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2C35F" w14:textId="77777777" w:rsidR="00AA5A5E" w:rsidRDefault="00AA5A5E">
      <w:pPr>
        <w:pStyle w:val="Textoindependiente"/>
        <w:ind w:left="0"/>
        <w:jc w:val="left"/>
        <w:rPr>
          <w:rFonts w:ascii="Times New Roman"/>
          <w:sz w:val="20"/>
        </w:rPr>
      </w:pPr>
    </w:p>
    <w:p w14:paraId="13CDF346" w14:textId="77777777" w:rsidR="00AA5A5E" w:rsidRDefault="00AA5A5E">
      <w:pPr>
        <w:pStyle w:val="Textoindependiente"/>
        <w:spacing w:before="12"/>
        <w:ind w:left="0"/>
        <w:jc w:val="left"/>
        <w:rPr>
          <w:rFonts w:ascii="Times New Roman"/>
          <w:sz w:val="20"/>
        </w:rPr>
      </w:pPr>
    </w:p>
    <w:p w14:paraId="5EFA7D26" w14:textId="335BCD9A" w:rsidR="00AA5A5E" w:rsidRDefault="00AA5A5E" w:rsidP="00873722">
      <w:pPr>
        <w:tabs>
          <w:tab w:val="left" w:pos="9533"/>
        </w:tabs>
        <w:ind w:left="2810"/>
        <w:rPr>
          <w:rFonts w:ascii="Times New Roman"/>
          <w:sz w:val="20"/>
        </w:rPr>
      </w:pPr>
    </w:p>
    <w:p w14:paraId="700FD3BF" w14:textId="63EB53D3" w:rsidR="00873722" w:rsidRDefault="00873722" w:rsidP="00873722">
      <w:pPr>
        <w:pStyle w:val="Textoindependiente"/>
        <w:spacing w:before="228"/>
        <w:ind w:left="0"/>
        <w:jc w:val="left"/>
        <w:rPr>
          <w:rFonts w:ascii="Times New Roman"/>
          <w:sz w:val="56"/>
        </w:rPr>
      </w:pPr>
      <w:r>
        <w:rPr>
          <w:rFonts w:ascii="Times New Roman"/>
          <w:noProof/>
          <w:sz w:val="20"/>
        </w:rPr>
        <w:drawing>
          <wp:anchor distT="0" distB="0" distL="114300" distR="114300" simplePos="0" relativeHeight="251747328" behindDoc="0" locked="0" layoutInCell="1" allowOverlap="1" wp14:anchorId="4CFCA031" wp14:editId="605E390E">
            <wp:simplePos x="0" y="0"/>
            <wp:positionH relativeFrom="column">
              <wp:posOffset>1879600</wp:posOffset>
            </wp:positionH>
            <wp:positionV relativeFrom="paragraph">
              <wp:posOffset>417278</wp:posOffset>
            </wp:positionV>
            <wp:extent cx="2339878" cy="3120389"/>
            <wp:effectExtent l="0" t="0" r="3810" b="4445"/>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9878" cy="3120389"/>
                    </a:xfrm>
                    <a:prstGeom prst="rect">
                      <a:avLst/>
                    </a:prstGeom>
                  </pic:spPr>
                </pic:pic>
              </a:graphicData>
            </a:graphic>
          </wp:anchor>
        </w:drawing>
      </w:r>
    </w:p>
    <w:p w14:paraId="34C307DA" w14:textId="77777777" w:rsidR="00873722" w:rsidRDefault="00873722" w:rsidP="00873722">
      <w:pPr>
        <w:pStyle w:val="Textoindependiente"/>
        <w:spacing w:before="228"/>
        <w:ind w:left="0"/>
        <w:jc w:val="left"/>
        <w:rPr>
          <w:rFonts w:ascii="Times New Roman"/>
          <w:sz w:val="56"/>
        </w:rPr>
      </w:pPr>
    </w:p>
    <w:p w14:paraId="5FDA4CD8" w14:textId="77777777" w:rsidR="00873722" w:rsidRDefault="00873722" w:rsidP="00873722">
      <w:pPr>
        <w:pStyle w:val="Textoindependiente"/>
        <w:spacing w:before="228"/>
        <w:ind w:left="0"/>
        <w:jc w:val="left"/>
        <w:rPr>
          <w:rFonts w:ascii="Times New Roman"/>
          <w:sz w:val="56"/>
        </w:rPr>
      </w:pPr>
    </w:p>
    <w:p w14:paraId="52F2B9E0" w14:textId="77777777" w:rsidR="00873722" w:rsidRDefault="00873722" w:rsidP="00873722">
      <w:pPr>
        <w:pStyle w:val="Textoindependiente"/>
        <w:spacing w:before="228"/>
        <w:ind w:left="0"/>
        <w:jc w:val="left"/>
        <w:rPr>
          <w:rFonts w:ascii="Times New Roman"/>
          <w:sz w:val="56"/>
        </w:rPr>
      </w:pPr>
    </w:p>
    <w:p w14:paraId="3C96E624" w14:textId="77777777" w:rsidR="00873722" w:rsidRDefault="00873722" w:rsidP="00873722">
      <w:pPr>
        <w:pStyle w:val="Textoindependiente"/>
        <w:spacing w:before="228"/>
        <w:ind w:left="0"/>
        <w:jc w:val="left"/>
        <w:rPr>
          <w:rFonts w:ascii="Times New Roman"/>
          <w:sz w:val="56"/>
        </w:rPr>
      </w:pPr>
    </w:p>
    <w:p w14:paraId="3775E5C3" w14:textId="77777777" w:rsidR="00873722" w:rsidRDefault="00873722" w:rsidP="00873722">
      <w:pPr>
        <w:pStyle w:val="Textoindependiente"/>
        <w:spacing w:before="228"/>
        <w:ind w:left="0"/>
        <w:jc w:val="left"/>
        <w:rPr>
          <w:rFonts w:ascii="Times New Roman"/>
          <w:sz w:val="56"/>
        </w:rPr>
      </w:pPr>
    </w:p>
    <w:p w14:paraId="0C852704" w14:textId="77777777" w:rsidR="00873722" w:rsidRDefault="00873722" w:rsidP="00873722">
      <w:pPr>
        <w:pStyle w:val="Textoindependiente"/>
        <w:spacing w:before="228"/>
        <w:ind w:left="0"/>
        <w:jc w:val="left"/>
        <w:rPr>
          <w:rFonts w:ascii="Times New Roman"/>
          <w:sz w:val="56"/>
        </w:rPr>
      </w:pPr>
    </w:p>
    <w:p w14:paraId="4AA007E6" w14:textId="455C99CD" w:rsidR="00AA5A5E" w:rsidRDefault="00873722" w:rsidP="00873722">
      <w:pPr>
        <w:pStyle w:val="Textoindependiente"/>
        <w:spacing w:before="228"/>
        <w:ind w:left="0"/>
        <w:jc w:val="left"/>
        <w:rPr>
          <w:rFonts w:ascii="Times New Roman"/>
          <w:sz w:val="56"/>
        </w:rPr>
      </w:pPr>
      <w:r>
        <w:rPr>
          <w:rFonts w:ascii="Times New Roman"/>
          <w:noProof/>
          <w:position w:val="54"/>
          <w:sz w:val="20"/>
        </w:rPr>
        <mc:AlternateContent>
          <mc:Choice Requires="wpg">
            <w:drawing>
              <wp:anchor distT="0" distB="0" distL="114300" distR="114300" simplePos="0" relativeHeight="251746304" behindDoc="0" locked="0" layoutInCell="1" allowOverlap="1" wp14:anchorId="4355081B" wp14:editId="3C73E673">
                <wp:simplePos x="0" y="0"/>
                <wp:positionH relativeFrom="column">
                  <wp:posOffset>2931160</wp:posOffset>
                </wp:positionH>
                <wp:positionV relativeFrom="paragraph">
                  <wp:posOffset>511810</wp:posOffset>
                </wp:positionV>
                <wp:extent cx="477520" cy="4775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1127760" y="259080"/>
                          <a:chExt cx="477520" cy="477520"/>
                        </a:xfrm>
                      </wpg:grpSpPr>
                      <wps:wsp>
                        <wps:cNvPr id="7" name="Graphic 7"/>
                        <wps:cNvSpPr/>
                        <wps:spPr>
                          <a:xfrm>
                            <a:off x="1127760" y="25908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8" name="Textbox 8"/>
                        <wps:cNvSpPr txBox="1"/>
                        <wps:spPr>
                          <a:xfrm>
                            <a:off x="1127760" y="259080"/>
                            <a:ext cx="477520" cy="477520"/>
                          </a:xfrm>
                          <a:prstGeom prst="rect">
                            <a:avLst/>
                          </a:prstGeom>
                        </wps:spPr>
                        <wps:txbx>
                          <w:txbxContent>
                            <w:p w14:paraId="7A839A72" w14:textId="77777777" w:rsidR="00AA5A5E" w:rsidRDefault="00024AAD">
                              <w:pPr>
                                <w:spacing w:before="182"/>
                                <w:ind w:left="2"/>
                                <w:jc w:val="center"/>
                                <w:rPr>
                                  <w:rFonts w:ascii="Calibri"/>
                                  <w:b/>
                                  <w:sz w:val="24"/>
                                </w:rPr>
                              </w:pPr>
                              <w:r>
                                <w:rPr>
                                  <w:rFonts w:ascii="Calibri"/>
                                  <w:b/>
                                  <w:color w:val="FFFFFF"/>
                                  <w:spacing w:val="-10"/>
                                  <w:sz w:val="24"/>
                                </w:rPr>
                                <w:t>1</w:t>
                              </w:r>
                            </w:p>
                          </w:txbxContent>
                        </wps:txbx>
                        <wps:bodyPr wrap="square" lIns="0" tIns="0" rIns="0" bIns="0" rtlCol="0">
                          <a:noAutofit/>
                        </wps:bodyPr>
                      </wps:wsp>
                    </wpg:wgp>
                  </a:graphicData>
                </a:graphic>
                <wp14:sizeRelV relativeFrom="margin">
                  <wp14:pctHeight>0</wp14:pctHeight>
                </wp14:sizeRelV>
              </wp:anchor>
            </w:drawing>
          </mc:Choice>
          <mc:Fallback>
            <w:pict>
              <v:group w14:anchorId="4355081B" id="Group 6" o:spid="_x0000_s1026" style="position:absolute;margin-left:230.8pt;margin-top:40.3pt;width:37.6pt;height:37.6pt;z-index:251746304;mso-height-relative:margin" coordorigin="11277,2590" coordsize="4775,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">
                <v:shape id="Graphic 7" o:spid="_x0000_s1027" style="position:absolute;left:11277;top:2590;width:4775;height:4776;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type id="_x0000_t202" coordsize="21600,21600" o:spt="202" path="m,l,21600r21600,l21600,xe">
                  <v:stroke joinstyle="miter"/>
                  <v:path gradientshapeok="t" o:connecttype="rect"/>
                </v:shapetype>
                <v:shape id="Textbox 8" o:spid="_x0000_s1028" type="#_x0000_t202" style="position:absolute;left:11277;top:2590;width:4775;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A839A72" w14:textId="77777777" w:rsidR="00AA5A5E" w:rsidRDefault="00024AAD">
                        <w:pPr>
                          <w:spacing w:before="182"/>
                          <w:ind w:left="2"/>
                          <w:jc w:val="center"/>
                          <w:rPr>
                            <w:rFonts w:ascii="Calibri"/>
                            <w:b/>
                            <w:sz w:val="24"/>
                          </w:rPr>
                        </w:pPr>
                        <w:r>
                          <w:rPr>
                            <w:rFonts w:ascii="Calibri"/>
                            <w:b/>
                            <w:color w:val="FFFFFF"/>
                            <w:spacing w:val="-10"/>
                            <w:sz w:val="24"/>
                          </w:rPr>
                          <w:t>1</w:t>
                        </w:r>
                      </w:p>
                    </w:txbxContent>
                  </v:textbox>
                </v:shape>
              </v:group>
            </w:pict>
          </mc:Fallback>
        </mc:AlternateContent>
      </w:r>
    </w:p>
    <w:p w14:paraId="7D68D119" w14:textId="77777777" w:rsidR="00873722" w:rsidRDefault="00873722" w:rsidP="00873722">
      <w:pPr>
        <w:pStyle w:val="Textoindependiente"/>
        <w:spacing w:before="228"/>
        <w:ind w:left="0"/>
        <w:jc w:val="left"/>
        <w:rPr>
          <w:rFonts w:ascii="Times New Roman"/>
          <w:sz w:val="56"/>
        </w:rPr>
      </w:pPr>
    </w:p>
    <w:p w14:paraId="23FCD320" w14:textId="77777777" w:rsidR="00873722" w:rsidRDefault="00873722" w:rsidP="00873722">
      <w:pPr>
        <w:pStyle w:val="Ttulo"/>
        <w:spacing w:line="259" w:lineRule="auto"/>
        <w:jc w:val="center"/>
        <w:rPr>
          <w:color w:val="2D74B5"/>
        </w:rPr>
      </w:pPr>
    </w:p>
    <w:p w14:paraId="785BEE60" w14:textId="6B367A40" w:rsidR="00AA5A5E" w:rsidRDefault="00024AAD" w:rsidP="00873722">
      <w:pPr>
        <w:pStyle w:val="Ttulo"/>
        <w:spacing w:line="259" w:lineRule="auto"/>
        <w:jc w:val="center"/>
      </w:pPr>
      <w:r>
        <w:rPr>
          <w:color w:val="2D74B5"/>
        </w:rPr>
        <w:t>PROYECTO EDUCATIVO INSTITUCIONAL</w:t>
      </w:r>
      <w:r>
        <w:rPr>
          <w:color w:val="2D74B5"/>
          <w:spacing w:val="-39"/>
        </w:rPr>
        <w:t xml:space="preserve"> </w:t>
      </w:r>
      <w:r>
        <w:rPr>
          <w:color w:val="2D74B5"/>
        </w:rPr>
        <w:t>COLEGIO</w:t>
      </w:r>
    </w:p>
    <w:p w14:paraId="279114A2" w14:textId="03D15A81" w:rsidR="00873722" w:rsidRDefault="00024AAD" w:rsidP="00873722">
      <w:pPr>
        <w:tabs>
          <w:tab w:val="left" w:pos="8094"/>
        </w:tabs>
        <w:ind w:left="918"/>
        <w:jc w:val="center"/>
        <w:rPr>
          <w:b/>
          <w:color w:val="006FC0"/>
          <w:sz w:val="40"/>
        </w:rPr>
      </w:pPr>
      <w:r>
        <w:rPr>
          <w:b/>
          <w:color w:val="006FC0"/>
          <w:sz w:val="40"/>
        </w:rPr>
        <w:t>PRESIDENTE</w:t>
      </w:r>
      <w:r>
        <w:rPr>
          <w:b/>
          <w:color w:val="006FC0"/>
          <w:spacing w:val="-8"/>
          <w:sz w:val="40"/>
        </w:rPr>
        <w:t xml:space="preserve"> </w:t>
      </w:r>
      <w:r>
        <w:rPr>
          <w:b/>
          <w:color w:val="006FC0"/>
          <w:sz w:val="40"/>
        </w:rPr>
        <w:t>ABRAHAM</w:t>
      </w:r>
      <w:r>
        <w:rPr>
          <w:b/>
          <w:color w:val="006FC0"/>
          <w:spacing w:val="-4"/>
          <w:sz w:val="40"/>
        </w:rPr>
        <w:t xml:space="preserve"> </w:t>
      </w:r>
      <w:r>
        <w:rPr>
          <w:b/>
          <w:color w:val="006FC0"/>
          <w:spacing w:val="-2"/>
          <w:sz w:val="40"/>
        </w:rPr>
        <w:t>LINCOLN</w:t>
      </w:r>
    </w:p>
    <w:p w14:paraId="79D4C152" w14:textId="694C1A12" w:rsidR="00AA5A5E" w:rsidRDefault="00024AAD" w:rsidP="00873722">
      <w:pPr>
        <w:tabs>
          <w:tab w:val="left" w:pos="8094"/>
        </w:tabs>
        <w:ind w:left="918"/>
        <w:jc w:val="center"/>
        <w:rPr>
          <w:b/>
          <w:sz w:val="40"/>
        </w:rPr>
      </w:pPr>
      <w:r>
        <w:rPr>
          <w:b/>
          <w:color w:val="006FC0"/>
          <w:spacing w:val="-4"/>
          <w:sz w:val="40"/>
        </w:rPr>
        <w:t>2024</w:t>
      </w:r>
    </w:p>
    <w:p w14:paraId="72096F15" w14:textId="77777777" w:rsidR="00AA5A5E" w:rsidRDefault="00AA5A5E">
      <w:pPr>
        <w:rPr>
          <w:sz w:val="40"/>
        </w:rPr>
        <w:sectPr w:rsidR="00AA5A5E" w:rsidSect="00873722">
          <w:headerReference w:type="default" r:id="rId9"/>
          <w:type w:val="continuous"/>
          <w:pgSz w:w="12240" w:h="20160"/>
          <w:pgMar w:top="940" w:right="1608" w:bottom="280" w:left="1480" w:header="163" w:footer="0" w:gutter="0"/>
          <w:pgNumType w:start="1"/>
          <w:cols w:space="720"/>
        </w:sectPr>
      </w:pPr>
    </w:p>
    <w:p w14:paraId="692AE634" w14:textId="635A1967" w:rsidR="00AA5A5E" w:rsidRPr="00873722" w:rsidRDefault="00024AAD" w:rsidP="00873722">
      <w:pPr>
        <w:pStyle w:val="Textoindependiente"/>
        <w:spacing w:line="268" w:lineRule="exact"/>
        <w:ind w:left="222"/>
        <w:jc w:val="left"/>
        <w:sectPr w:rsidR="00AA5A5E" w:rsidRPr="00873722">
          <w:pgSz w:w="12240" w:h="20160"/>
          <w:pgMar w:top="1420" w:right="360" w:bottom="280" w:left="1480" w:header="163" w:footer="0" w:gutter="0"/>
          <w:cols w:space="720"/>
        </w:sectPr>
      </w:pPr>
      <w:r>
        <w:lastRenderedPageBreak/>
        <w:t>Será</w:t>
      </w:r>
      <w:r>
        <w:rPr>
          <w:spacing w:val="-2"/>
        </w:rPr>
        <w:t xml:space="preserve"> </w:t>
      </w:r>
      <w:r>
        <w:t>presentado</w:t>
      </w:r>
      <w:r>
        <w:rPr>
          <w:spacing w:val="-2"/>
        </w:rPr>
        <w:t xml:space="preserve"> </w:t>
      </w:r>
      <w:r>
        <w:t>en Seis</w:t>
      </w:r>
      <w:r>
        <w:rPr>
          <w:spacing w:val="-1"/>
        </w:rPr>
        <w:t xml:space="preserve"> </w:t>
      </w:r>
      <w:r>
        <w:t>libros</w:t>
      </w:r>
      <w:r>
        <w:rPr>
          <w:spacing w:val="-2"/>
        </w:rPr>
        <w:t xml:space="preserve"> </w:t>
      </w:r>
      <w:r>
        <w:t>a</w:t>
      </w:r>
      <w:r>
        <w:rPr>
          <w:spacing w:val="-1"/>
        </w:rPr>
        <w:t xml:space="preserve"> </w:t>
      </w:r>
      <w:r>
        <w:rPr>
          <w:spacing w:val="-2"/>
        </w:rPr>
        <w:t>saber:</w:t>
      </w:r>
      <w:r>
        <w:rPr>
          <w:noProof/>
        </w:rPr>
        <mc:AlternateContent>
          <mc:Choice Requires="wps">
            <w:drawing>
              <wp:anchor distT="0" distB="0" distL="0" distR="0" simplePos="0" relativeHeight="251732992" behindDoc="1" locked="0" layoutInCell="1" allowOverlap="1" wp14:anchorId="0FC4018A" wp14:editId="6D7BC43A">
                <wp:simplePos x="0" y="0"/>
                <wp:positionH relativeFrom="page">
                  <wp:posOffset>1076248</wp:posOffset>
                </wp:positionH>
                <wp:positionV relativeFrom="paragraph">
                  <wp:posOffset>257162</wp:posOffset>
                </wp:positionV>
                <wp:extent cx="5399405" cy="3688715"/>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9405" cy="368871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7373"/>
                              <w:gridCol w:w="1130"/>
                            </w:tblGrid>
                            <w:tr w:rsidR="00AA5A5E" w14:paraId="5C2864BE" w14:textId="77777777">
                              <w:trPr>
                                <w:trHeight w:val="830"/>
                              </w:trPr>
                              <w:tc>
                                <w:tcPr>
                                  <w:tcW w:w="7373" w:type="dxa"/>
                                  <w:tcBorders>
                                    <w:top w:val="single" w:sz="4" w:space="0" w:color="7E7E7E"/>
                                    <w:bottom w:val="single" w:sz="4" w:space="0" w:color="7E7E7E"/>
                                  </w:tcBorders>
                                </w:tcPr>
                                <w:p w14:paraId="2ADD19AA" w14:textId="77777777" w:rsidR="00AA5A5E" w:rsidRDefault="00024AAD">
                                  <w:pPr>
                                    <w:pStyle w:val="TableParagraph"/>
                                    <w:spacing w:before="2"/>
                                    <w:ind w:left="115"/>
                                    <w:rPr>
                                      <w:sz w:val="24"/>
                                    </w:rPr>
                                  </w:pPr>
                                  <w:r>
                                    <w:rPr>
                                      <w:sz w:val="24"/>
                                    </w:rPr>
                                    <w:t>LIBRO</w:t>
                                  </w:r>
                                  <w:r>
                                    <w:rPr>
                                      <w:spacing w:val="-2"/>
                                      <w:sz w:val="24"/>
                                    </w:rPr>
                                    <w:t xml:space="preserve"> PRIMERO</w:t>
                                  </w:r>
                                </w:p>
                                <w:p w14:paraId="7F2E6AEB" w14:textId="77777777" w:rsidR="00AA5A5E" w:rsidRDefault="00024AAD">
                                  <w:pPr>
                                    <w:pStyle w:val="TableParagraph"/>
                                    <w:tabs>
                                      <w:tab w:val="left" w:pos="2228"/>
                                      <w:tab w:val="left" w:pos="2823"/>
                                      <w:tab w:val="left" w:pos="4257"/>
                                      <w:tab w:val="left" w:pos="5865"/>
                                    </w:tabs>
                                    <w:spacing w:line="270" w:lineRule="atLeast"/>
                                    <w:ind w:left="115" w:right="107"/>
                                    <w:rPr>
                                      <w:sz w:val="24"/>
                                    </w:rPr>
                                  </w:pPr>
                                  <w:r>
                                    <w:rPr>
                                      <w:spacing w:val="-2"/>
                                      <w:sz w:val="24"/>
                                    </w:rPr>
                                    <w:t>FUNDAMENTOS</w:t>
                                  </w:r>
                                  <w:r>
                                    <w:rPr>
                                      <w:sz w:val="24"/>
                                    </w:rPr>
                                    <w:tab/>
                                  </w:r>
                                  <w:r>
                                    <w:rPr>
                                      <w:spacing w:val="-6"/>
                                      <w:sz w:val="24"/>
                                    </w:rPr>
                                    <w:t>DE</w:t>
                                  </w:r>
                                  <w:r>
                                    <w:rPr>
                                      <w:sz w:val="24"/>
                                    </w:rPr>
                                    <w:tab/>
                                  </w:r>
                                  <w:r>
                                    <w:rPr>
                                      <w:spacing w:val="-2"/>
                                      <w:sz w:val="24"/>
                                    </w:rPr>
                                    <w:t>NUESTRO</w:t>
                                  </w:r>
                                  <w:r>
                                    <w:rPr>
                                      <w:sz w:val="24"/>
                                    </w:rPr>
                                    <w:tab/>
                                  </w:r>
                                  <w:r>
                                    <w:rPr>
                                      <w:spacing w:val="-2"/>
                                      <w:sz w:val="24"/>
                                    </w:rPr>
                                    <w:t>PROYECTO</w:t>
                                  </w:r>
                                  <w:r>
                                    <w:rPr>
                                      <w:sz w:val="24"/>
                                    </w:rPr>
                                    <w:tab/>
                                  </w:r>
                                  <w:r>
                                    <w:rPr>
                                      <w:spacing w:val="-2"/>
                                      <w:sz w:val="24"/>
                                    </w:rPr>
                                    <w:t>EDUCATIVO INSTITUCIONAL.</w:t>
                                  </w:r>
                                </w:p>
                              </w:tc>
                              <w:tc>
                                <w:tcPr>
                                  <w:tcW w:w="1130" w:type="dxa"/>
                                  <w:tcBorders>
                                    <w:top w:val="single" w:sz="4" w:space="0" w:color="7E7E7E"/>
                                    <w:bottom w:val="single" w:sz="4" w:space="0" w:color="7E7E7E"/>
                                  </w:tcBorders>
                                </w:tcPr>
                                <w:p w14:paraId="32C8A33F" w14:textId="77777777" w:rsidR="00AA5A5E" w:rsidRDefault="00AA5A5E">
                                  <w:pPr>
                                    <w:pStyle w:val="TableParagraph"/>
                                    <w:spacing w:before="2"/>
                                    <w:ind w:left="0"/>
                                    <w:rPr>
                                      <w:sz w:val="24"/>
                                    </w:rPr>
                                  </w:pPr>
                                </w:p>
                                <w:p w14:paraId="562B74B0" w14:textId="77777777" w:rsidR="00AA5A5E" w:rsidRDefault="00024AAD">
                                  <w:pPr>
                                    <w:pStyle w:val="TableParagraph"/>
                                    <w:ind w:left="108"/>
                                    <w:rPr>
                                      <w:sz w:val="24"/>
                                    </w:rPr>
                                  </w:pPr>
                                  <w:r>
                                    <w:rPr>
                                      <w:spacing w:val="-10"/>
                                      <w:sz w:val="24"/>
                                    </w:rPr>
                                    <w:t>4</w:t>
                                  </w:r>
                                </w:p>
                              </w:tc>
                            </w:tr>
                            <w:tr w:rsidR="00AA5A5E" w14:paraId="65013888" w14:textId="77777777">
                              <w:trPr>
                                <w:trHeight w:val="981"/>
                              </w:trPr>
                              <w:tc>
                                <w:tcPr>
                                  <w:tcW w:w="7373" w:type="dxa"/>
                                  <w:tcBorders>
                                    <w:top w:val="single" w:sz="4" w:space="0" w:color="7E7E7E"/>
                                    <w:bottom w:val="single" w:sz="4" w:space="0" w:color="7E7E7E"/>
                                  </w:tcBorders>
                                </w:tcPr>
                                <w:p w14:paraId="14ADC0F1" w14:textId="77777777" w:rsidR="00AA5A5E" w:rsidRDefault="00024AAD">
                                  <w:pPr>
                                    <w:pStyle w:val="TableParagraph"/>
                                    <w:spacing w:before="77"/>
                                    <w:ind w:left="115"/>
                                    <w:rPr>
                                      <w:sz w:val="24"/>
                                    </w:rPr>
                                  </w:pPr>
                                  <w:r>
                                    <w:rPr>
                                      <w:sz w:val="24"/>
                                    </w:rPr>
                                    <w:t>LIBRO</w:t>
                                  </w:r>
                                  <w:r>
                                    <w:rPr>
                                      <w:spacing w:val="-2"/>
                                      <w:sz w:val="24"/>
                                    </w:rPr>
                                    <w:t xml:space="preserve"> SEGUNDO</w:t>
                                  </w:r>
                                </w:p>
                                <w:p w14:paraId="68CF90F3" w14:textId="77777777" w:rsidR="00AA5A5E" w:rsidRDefault="00024AAD">
                                  <w:pPr>
                                    <w:pStyle w:val="TableParagraph"/>
                                    <w:ind w:left="115"/>
                                    <w:rPr>
                                      <w:sz w:val="24"/>
                                    </w:rPr>
                                  </w:pPr>
                                  <w:r>
                                    <w:rPr>
                                      <w:sz w:val="24"/>
                                    </w:rPr>
                                    <w:t>REGLAMENTO</w:t>
                                  </w:r>
                                  <w:r>
                                    <w:rPr>
                                      <w:spacing w:val="40"/>
                                      <w:sz w:val="24"/>
                                    </w:rPr>
                                    <w:t xml:space="preserve"> </w:t>
                                  </w:r>
                                  <w:r>
                                    <w:rPr>
                                      <w:sz w:val="24"/>
                                    </w:rPr>
                                    <w:t>INTERNO</w:t>
                                  </w:r>
                                  <w:r>
                                    <w:rPr>
                                      <w:spacing w:val="40"/>
                                      <w:sz w:val="24"/>
                                    </w:rPr>
                                    <w:t xml:space="preserve"> </w:t>
                                  </w:r>
                                  <w:r>
                                    <w:rPr>
                                      <w:sz w:val="24"/>
                                    </w:rPr>
                                    <w:t>Y</w:t>
                                  </w:r>
                                  <w:r>
                                    <w:rPr>
                                      <w:spacing w:val="40"/>
                                      <w:sz w:val="24"/>
                                    </w:rPr>
                                    <w:t xml:space="preserve"> </w:t>
                                  </w:r>
                                  <w:r>
                                    <w:rPr>
                                      <w:sz w:val="24"/>
                                    </w:rPr>
                                    <w:t>DE</w:t>
                                  </w:r>
                                  <w:r>
                                    <w:rPr>
                                      <w:spacing w:val="40"/>
                                      <w:sz w:val="24"/>
                                    </w:rPr>
                                    <w:t xml:space="preserve"> </w:t>
                                  </w:r>
                                  <w:r>
                                    <w:rPr>
                                      <w:sz w:val="24"/>
                                    </w:rPr>
                                    <w:t>CONVIVENCIA</w:t>
                                  </w:r>
                                  <w:r>
                                    <w:rPr>
                                      <w:spacing w:val="40"/>
                                      <w:sz w:val="24"/>
                                    </w:rPr>
                                    <w:t xml:space="preserve"> </w:t>
                                  </w:r>
                                  <w:r>
                                    <w:rPr>
                                      <w:sz w:val="24"/>
                                    </w:rPr>
                                    <w:t>ESCOLAR</w:t>
                                  </w:r>
                                  <w:r>
                                    <w:rPr>
                                      <w:spacing w:val="40"/>
                                      <w:sz w:val="24"/>
                                    </w:rPr>
                                    <w:t xml:space="preserve"> </w:t>
                                  </w:r>
                                  <w:r>
                                    <w:rPr>
                                      <w:sz w:val="24"/>
                                    </w:rPr>
                                    <w:t>Y</w:t>
                                  </w:r>
                                  <w:r>
                                    <w:rPr>
                                      <w:spacing w:val="80"/>
                                      <w:sz w:val="24"/>
                                    </w:rPr>
                                    <w:t xml:space="preserve"> </w:t>
                                  </w:r>
                                  <w:r>
                                    <w:rPr>
                                      <w:sz w:val="24"/>
                                    </w:rPr>
                                    <w:t>PROTOCOLOS</w:t>
                                  </w:r>
                                  <w:r>
                                    <w:rPr>
                                      <w:spacing w:val="40"/>
                                      <w:sz w:val="24"/>
                                    </w:rPr>
                                    <w:t xml:space="preserve"> </w:t>
                                  </w:r>
                                  <w:r>
                                    <w:rPr>
                                      <w:sz w:val="24"/>
                                    </w:rPr>
                                    <w:t>PARA ENSEÑANZA BÁSICA.</w:t>
                                  </w:r>
                                </w:p>
                              </w:tc>
                              <w:tc>
                                <w:tcPr>
                                  <w:tcW w:w="1130" w:type="dxa"/>
                                  <w:tcBorders>
                                    <w:top w:val="single" w:sz="4" w:space="0" w:color="7E7E7E"/>
                                    <w:bottom w:val="single" w:sz="4" w:space="0" w:color="7E7E7E"/>
                                  </w:tcBorders>
                                </w:tcPr>
                                <w:p w14:paraId="7DF8AB57" w14:textId="77777777" w:rsidR="00AA5A5E" w:rsidRDefault="00AA5A5E">
                                  <w:pPr>
                                    <w:pStyle w:val="TableParagraph"/>
                                    <w:spacing w:before="77"/>
                                    <w:ind w:left="0"/>
                                    <w:rPr>
                                      <w:sz w:val="24"/>
                                    </w:rPr>
                                  </w:pPr>
                                </w:p>
                                <w:p w14:paraId="47D22C7B" w14:textId="77777777" w:rsidR="00AA5A5E" w:rsidRDefault="00024AAD">
                                  <w:pPr>
                                    <w:pStyle w:val="TableParagraph"/>
                                    <w:ind w:left="108"/>
                                    <w:rPr>
                                      <w:b/>
                                      <w:sz w:val="24"/>
                                    </w:rPr>
                                  </w:pPr>
                                  <w:r>
                                    <w:rPr>
                                      <w:b/>
                                      <w:spacing w:val="-5"/>
                                      <w:sz w:val="24"/>
                                    </w:rPr>
                                    <w:t>14</w:t>
                                  </w:r>
                                </w:p>
                              </w:tc>
                            </w:tr>
                            <w:tr w:rsidR="00AA5A5E" w14:paraId="154B65EC" w14:textId="77777777">
                              <w:trPr>
                                <w:trHeight w:val="981"/>
                              </w:trPr>
                              <w:tc>
                                <w:tcPr>
                                  <w:tcW w:w="7373" w:type="dxa"/>
                                  <w:tcBorders>
                                    <w:top w:val="single" w:sz="4" w:space="0" w:color="7E7E7E"/>
                                    <w:bottom w:val="single" w:sz="4" w:space="0" w:color="7E7E7E"/>
                                  </w:tcBorders>
                                </w:tcPr>
                                <w:p w14:paraId="7AE2AF0A" w14:textId="77777777" w:rsidR="00AA5A5E" w:rsidRDefault="00024AAD">
                                  <w:pPr>
                                    <w:pStyle w:val="TableParagraph"/>
                                    <w:spacing w:before="77"/>
                                    <w:ind w:left="115"/>
                                    <w:rPr>
                                      <w:sz w:val="24"/>
                                    </w:rPr>
                                  </w:pPr>
                                  <w:r>
                                    <w:rPr>
                                      <w:sz w:val="24"/>
                                    </w:rPr>
                                    <w:t>LIBRO</w:t>
                                  </w:r>
                                  <w:r>
                                    <w:rPr>
                                      <w:spacing w:val="-2"/>
                                      <w:sz w:val="24"/>
                                    </w:rPr>
                                    <w:t xml:space="preserve"> TERCERO</w:t>
                                  </w:r>
                                </w:p>
                                <w:p w14:paraId="65621994" w14:textId="77777777" w:rsidR="00AA5A5E" w:rsidRDefault="00024AAD">
                                  <w:pPr>
                                    <w:pStyle w:val="TableParagraph"/>
                                    <w:ind w:left="115"/>
                                    <w:rPr>
                                      <w:sz w:val="24"/>
                                    </w:rPr>
                                  </w:pPr>
                                  <w:r>
                                    <w:rPr>
                                      <w:sz w:val="24"/>
                                    </w:rPr>
                                    <w:t>REGLAMENTO INTERNO Y DE CONVIVENCIA ESCOLAR PARA ENSEÑANZA PRE-BÁSICA</w:t>
                                  </w:r>
                                </w:p>
                              </w:tc>
                              <w:tc>
                                <w:tcPr>
                                  <w:tcW w:w="1130" w:type="dxa"/>
                                  <w:tcBorders>
                                    <w:top w:val="single" w:sz="4" w:space="0" w:color="7E7E7E"/>
                                    <w:bottom w:val="single" w:sz="4" w:space="0" w:color="7E7E7E"/>
                                  </w:tcBorders>
                                </w:tcPr>
                                <w:p w14:paraId="7F7C21D9" w14:textId="77777777" w:rsidR="00AA5A5E" w:rsidRDefault="00AA5A5E">
                                  <w:pPr>
                                    <w:pStyle w:val="TableParagraph"/>
                                    <w:spacing w:before="77"/>
                                    <w:ind w:left="0"/>
                                    <w:rPr>
                                      <w:sz w:val="24"/>
                                    </w:rPr>
                                  </w:pPr>
                                </w:p>
                                <w:p w14:paraId="582B6EED" w14:textId="77777777" w:rsidR="00AA5A5E" w:rsidRDefault="00024AAD">
                                  <w:pPr>
                                    <w:pStyle w:val="TableParagraph"/>
                                    <w:ind w:left="108"/>
                                    <w:rPr>
                                      <w:b/>
                                      <w:sz w:val="24"/>
                                    </w:rPr>
                                  </w:pPr>
                                  <w:r>
                                    <w:rPr>
                                      <w:b/>
                                      <w:spacing w:val="-5"/>
                                      <w:sz w:val="24"/>
                                    </w:rPr>
                                    <w:t>60</w:t>
                                  </w:r>
                                </w:p>
                              </w:tc>
                            </w:tr>
                            <w:tr w:rsidR="00AA5A5E" w14:paraId="42BBA3BD" w14:textId="77777777">
                              <w:trPr>
                                <w:trHeight w:val="828"/>
                              </w:trPr>
                              <w:tc>
                                <w:tcPr>
                                  <w:tcW w:w="7373" w:type="dxa"/>
                                  <w:tcBorders>
                                    <w:top w:val="single" w:sz="4" w:space="0" w:color="7E7E7E"/>
                                    <w:bottom w:val="single" w:sz="4" w:space="0" w:color="7E7E7E"/>
                                  </w:tcBorders>
                                </w:tcPr>
                                <w:p w14:paraId="0891D0D3" w14:textId="77777777" w:rsidR="00AA5A5E" w:rsidRDefault="00024AAD">
                                  <w:pPr>
                                    <w:pStyle w:val="TableParagraph"/>
                                    <w:spacing w:before="1"/>
                                    <w:ind w:left="115"/>
                                    <w:rPr>
                                      <w:sz w:val="24"/>
                                    </w:rPr>
                                  </w:pPr>
                                  <w:r>
                                    <w:rPr>
                                      <w:sz w:val="24"/>
                                    </w:rPr>
                                    <w:t>LIBRO</w:t>
                                  </w:r>
                                  <w:r>
                                    <w:rPr>
                                      <w:spacing w:val="-2"/>
                                      <w:sz w:val="24"/>
                                    </w:rPr>
                                    <w:t xml:space="preserve"> CUARTO</w:t>
                                  </w:r>
                                </w:p>
                                <w:p w14:paraId="5D04EA12" w14:textId="77777777" w:rsidR="00AA5A5E" w:rsidRDefault="00024AAD">
                                  <w:pPr>
                                    <w:pStyle w:val="TableParagraph"/>
                                    <w:tabs>
                                      <w:tab w:val="left" w:pos="2216"/>
                                      <w:tab w:val="left" w:pos="2967"/>
                                      <w:tab w:val="left" w:pos="5001"/>
                                      <w:tab w:val="left" w:pos="7102"/>
                                    </w:tabs>
                                    <w:spacing w:line="270" w:lineRule="atLeast"/>
                                    <w:ind w:left="115" w:right="108"/>
                                    <w:rPr>
                                      <w:sz w:val="24"/>
                                    </w:rPr>
                                  </w:pPr>
                                  <w:r>
                                    <w:rPr>
                                      <w:spacing w:val="-2"/>
                                      <w:sz w:val="24"/>
                                    </w:rPr>
                                    <w:t>REGLAMENTO</w:t>
                                  </w:r>
                                  <w:r>
                                    <w:rPr>
                                      <w:sz w:val="24"/>
                                    </w:rPr>
                                    <w:tab/>
                                  </w:r>
                                  <w:r>
                                    <w:rPr>
                                      <w:spacing w:val="-6"/>
                                      <w:sz w:val="24"/>
                                    </w:rPr>
                                    <w:t>DE</w:t>
                                  </w:r>
                                  <w:r>
                                    <w:rPr>
                                      <w:sz w:val="24"/>
                                    </w:rPr>
                                    <w:tab/>
                                  </w:r>
                                  <w:r>
                                    <w:rPr>
                                      <w:spacing w:val="-2"/>
                                      <w:sz w:val="24"/>
                                    </w:rPr>
                                    <w:t>EVALUACIÓN,</w:t>
                                  </w:r>
                                  <w:r>
                                    <w:rPr>
                                      <w:sz w:val="24"/>
                                    </w:rPr>
                                    <w:tab/>
                                  </w:r>
                                  <w:r>
                                    <w:rPr>
                                      <w:spacing w:val="-2"/>
                                      <w:sz w:val="24"/>
                                    </w:rPr>
                                    <w:t>CALIFICACIÓN</w:t>
                                  </w:r>
                                  <w:r>
                                    <w:rPr>
                                      <w:sz w:val="24"/>
                                    </w:rPr>
                                    <w:tab/>
                                  </w:r>
                                  <w:r>
                                    <w:rPr>
                                      <w:spacing w:val="-10"/>
                                      <w:sz w:val="24"/>
                                    </w:rPr>
                                    <w:t xml:space="preserve">Y </w:t>
                                  </w:r>
                                  <w:r>
                                    <w:rPr>
                                      <w:sz w:val="24"/>
                                    </w:rPr>
                                    <w:t>PROMOCIÓN AÑO 2024</w:t>
                                  </w:r>
                                </w:p>
                              </w:tc>
                              <w:tc>
                                <w:tcPr>
                                  <w:tcW w:w="1130" w:type="dxa"/>
                                  <w:tcBorders>
                                    <w:top w:val="single" w:sz="4" w:space="0" w:color="7E7E7E"/>
                                    <w:bottom w:val="single" w:sz="4" w:space="0" w:color="7E7E7E"/>
                                  </w:tcBorders>
                                </w:tcPr>
                                <w:p w14:paraId="20948FF4" w14:textId="77777777" w:rsidR="00AA5A5E" w:rsidRDefault="00AA5A5E">
                                  <w:pPr>
                                    <w:pStyle w:val="TableParagraph"/>
                                    <w:ind w:left="0"/>
                                    <w:rPr>
                                      <w:sz w:val="24"/>
                                    </w:rPr>
                                  </w:pPr>
                                </w:p>
                                <w:p w14:paraId="7E634E31" w14:textId="77777777" w:rsidR="00AA5A5E" w:rsidRDefault="00024AAD">
                                  <w:pPr>
                                    <w:pStyle w:val="TableParagraph"/>
                                    <w:spacing w:before="1"/>
                                    <w:ind w:left="108"/>
                                    <w:rPr>
                                      <w:b/>
                                      <w:sz w:val="24"/>
                                    </w:rPr>
                                  </w:pPr>
                                  <w:r>
                                    <w:rPr>
                                      <w:b/>
                                      <w:spacing w:val="-5"/>
                                      <w:sz w:val="24"/>
                                    </w:rPr>
                                    <w:t>84</w:t>
                                  </w:r>
                                </w:p>
                              </w:tc>
                            </w:tr>
                            <w:tr w:rsidR="00AA5A5E" w14:paraId="71B5235D" w14:textId="77777777">
                              <w:trPr>
                                <w:trHeight w:val="692"/>
                              </w:trPr>
                              <w:tc>
                                <w:tcPr>
                                  <w:tcW w:w="7373" w:type="dxa"/>
                                  <w:tcBorders>
                                    <w:top w:val="single" w:sz="4" w:space="0" w:color="7E7E7E"/>
                                    <w:bottom w:val="single" w:sz="4" w:space="0" w:color="7E7E7E"/>
                                  </w:tcBorders>
                                </w:tcPr>
                                <w:p w14:paraId="33855FE7" w14:textId="77777777" w:rsidR="00AA5A5E" w:rsidRDefault="00024AAD">
                                  <w:pPr>
                                    <w:pStyle w:val="TableParagraph"/>
                                    <w:spacing w:before="71"/>
                                    <w:ind w:left="115"/>
                                    <w:rPr>
                                      <w:sz w:val="24"/>
                                    </w:rPr>
                                  </w:pPr>
                                  <w:r>
                                    <w:rPr>
                                      <w:sz w:val="24"/>
                                    </w:rPr>
                                    <w:t>LIBRO</w:t>
                                  </w:r>
                                  <w:r>
                                    <w:rPr>
                                      <w:spacing w:val="-2"/>
                                      <w:sz w:val="24"/>
                                    </w:rPr>
                                    <w:t xml:space="preserve"> QUINTO</w:t>
                                  </w:r>
                                </w:p>
                                <w:p w14:paraId="1EBCFD62" w14:textId="77777777" w:rsidR="00AA5A5E" w:rsidRDefault="00024AAD">
                                  <w:pPr>
                                    <w:pStyle w:val="TableParagraph"/>
                                    <w:ind w:left="115"/>
                                    <w:rPr>
                                      <w:sz w:val="24"/>
                                    </w:rPr>
                                  </w:pPr>
                                  <w:r>
                                    <w:rPr>
                                      <w:sz w:val="24"/>
                                    </w:rPr>
                                    <w:t>PLAN</w:t>
                                  </w:r>
                                  <w:r>
                                    <w:rPr>
                                      <w:spacing w:val="-3"/>
                                      <w:sz w:val="24"/>
                                    </w:rPr>
                                    <w:t xml:space="preserve"> </w:t>
                                  </w:r>
                                  <w:r>
                                    <w:rPr>
                                      <w:sz w:val="24"/>
                                    </w:rPr>
                                    <w:t>INTERNO</w:t>
                                  </w:r>
                                  <w:r>
                                    <w:rPr>
                                      <w:spacing w:val="-1"/>
                                      <w:sz w:val="24"/>
                                    </w:rPr>
                                    <w:t xml:space="preserve"> </w:t>
                                  </w:r>
                                  <w:r>
                                    <w:rPr>
                                      <w:sz w:val="24"/>
                                    </w:rPr>
                                    <w:t>DE</w:t>
                                  </w:r>
                                  <w:r>
                                    <w:rPr>
                                      <w:spacing w:val="-4"/>
                                      <w:sz w:val="24"/>
                                    </w:rPr>
                                    <w:t xml:space="preserve"> </w:t>
                                  </w:r>
                                  <w:r>
                                    <w:rPr>
                                      <w:sz w:val="24"/>
                                    </w:rPr>
                                    <w:t>SEGURIDAD</w:t>
                                  </w:r>
                                  <w:r>
                                    <w:rPr>
                                      <w:spacing w:val="-1"/>
                                      <w:sz w:val="24"/>
                                    </w:rPr>
                                    <w:t xml:space="preserve"> </w:t>
                                  </w:r>
                                  <w:r>
                                    <w:rPr>
                                      <w:spacing w:val="-2"/>
                                      <w:sz w:val="24"/>
                                    </w:rPr>
                                    <w:t>(PISE)</w:t>
                                  </w:r>
                                </w:p>
                              </w:tc>
                              <w:tc>
                                <w:tcPr>
                                  <w:tcW w:w="1130" w:type="dxa"/>
                                  <w:tcBorders>
                                    <w:top w:val="single" w:sz="4" w:space="0" w:color="7E7E7E"/>
                                    <w:bottom w:val="single" w:sz="4" w:space="0" w:color="7E7E7E"/>
                                  </w:tcBorders>
                                </w:tcPr>
                                <w:p w14:paraId="5351519F" w14:textId="77777777" w:rsidR="00AA5A5E" w:rsidRDefault="00024AAD">
                                  <w:pPr>
                                    <w:pStyle w:val="TableParagraph"/>
                                    <w:spacing w:before="208"/>
                                    <w:ind w:left="108"/>
                                    <w:rPr>
                                      <w:b/>
                                      <w:sz w:val="24"/>
                                    </w:rPr>
                                  </w:pPr>
                                  <w:r>
                                    <w:rPr>
                                      <w:b/>
                                      <w:spacing w:val="-5"/>
                                      <w:sz w:val="24"/>
                                    </w:rPr>
                                    <w:t>113</w:t>
                                  </w:r>
                                </w:p>
                              </w:tc>
                            </w:tr>
                            <w:tr w:rsidR="00AA5A5E" w14:paraId="58EBD47D" w14:textId="77777777">
                              <w:trPr>
                                <w:trHeight w:val="702"/>
                              </w:trPr>
                              <w:tc>
                                <w:tcPr>
                                  <w:tcW w:w="7373" w:type="dxa"/>
                                  <w:tcBorders>
                                    <w:top w:val="single" w:sz="4" w:space="0" w:color="7E7E7E"/>
                                    <w:bottom w:val="single" w:sz="4" w:space="0" w:color="7E7E7E"/>
                                  </w:tcBorders>
                                </w:tcPr>
                                <w:p w14:paraId="4D1AA87C" w14:textId="77777777" w:rsidR="00AA5A5E" w:rsidRDefault="00024AAD">
                                  <w:pPr>
                                    <w:pStyle w:val="TableParagraph"/>
                                    <w:spacing w:before="77"/>
                                    <w:ind w:left="115"/>
                                    <w:rPr>
                                      <w:sz w:val="24"/>
                                    </w:rPr>
                                  </w:pPr>
                                  <w:r>
                                    <w:rPr>
                                      <w:sz w:val="24"/>
                                    </w:rPr>
                                    <w:t>LIBRO</w:t>
                                  </w:r>
                                  <w:r>
                                    <w:rPr>
                                      <w:spacing w:val="-2"/>
                                      <w:sz w:val="24"/>
                                    </w:rPr>
                                    <w:t xml:space="preserve"> SEXTO</w:t>
                                  </w:r>
                                </w:p>
                                <w:p w14:paraId="12BE8713" w14:textId="77777777" w:rsidR="00AA5A5E" w:rsidRDefault="00024AAD">
                                  <w:pPr>
                                    <w:pStyle w:val="TableParagraph"/>
                                    <w:ind w:left="115"/>
                                    <w:rPr>
                                      <w:sz w:val="24"/>
                                    </w:rPr>
                                  </w:pPr>
                                  <w:r>
                                    <w:rPr>
                                      <w:sz w:val="24"/>
                                    </w:rPr>
                                    <w:t>REGLAMENTO</w:t>
                                  </w:r>
                                  <w:r>
                                    <w:rPr>
                                      <w:spacing w:val="-4"/>
                                      <w:sz w:val="24"/>
                                    </w:rPr>
                                    <w:t xml:space="preserve"> </w:t>
                                  </w:r>
                                  <w:r>
                                    <w:rPr>
                                      <w:sz w:val="24"/>
                                    </w:rPr>
                                    <w:t>INTERNO</w:t>
                                  </w:r>
                                  <w:r>
                                    <w:rPr>
                                      <w:spacing w:val="-3"/>
                                      <w:sz w:val="24"/>
                                    </w:rPr>
                                    <w:t xml:space="preserve"> </w:t>
                                  </w:r>
                                  <w:r>
                                    <w:rPr>
                                      <w:sz w:val="24"/>
                                    </w:rPr>
                                    <w:t>DE</w:t>
                                  </w:r>
                                  <w:r>
                                    <w:rPr>
                                      <w:spacing w:val="-3"/>
                                      <w:sz w:val="24"/>
                                    </w:rPr>
                                    <w:t xml:space="preserve"> </w:t>
                                  </w:r>
                                  <w:r>
                                    <w:rPr>
                                      <w:sz w:val="24"/>
                                    </w:rPr>
                                    <w:t>ORDEN</w:t>
                                  </w:r>
                                  <w:r>
                                    <w:rPr>
                                      <w:spacing w:val="-3"/>
                                      <w:sz w:val="24"/>
                                    </w:rPr>
                                    <w:t xml:space="preserve"> </w:t>
                                  </w:r>
                                  <w:r>
                                    <w:rPr>
                                      <w:sz w:val="24"/>
                                    </w:rPr>
                                    <w:t>HIGIENE</w:t>
                                  </w:r>
                                  <w:r>
                                    <w:rPr>
                                      <w:spacing w:val="-3"/>
                                      <w:sz w:val="24"/>
                                    </w:rPr>
                                    <w:t xml:space="preserve"> </w:t>
                                  </w:r>
                                  <w:r>
                                    <w:rPr>
                                      <w:sz w:val="24"/>
                                    </w:rPr>
                                    <w:t>Y</w:t>
                                  </w:r>
                                  <w:r>
                                    <w:rPr>
                                      <w:spacing w:val="-3"/>
                                      <w:sz w:val="24"/>
                                    </w:rPr>
                                    <w:t xml:space="preserve"> </w:t>
                                  </w:r>
                                  <w:r>
                                    <w:rPr>
                                      <w:spacing w:val="-2"/>
                                      <w:sz w:val="24"/>
                                    </w:rPr>
                                    <w:t>SEGURIDAD</w:t>
                                  </w:r>
                                </w:p>
                              </w:tc>
                              <w:tc>
                                <w:tcPr>
                                  <w:tcW w:w="1130" w:type="dxa"/>
                                  <w:tcBorders>
                                    <w:top w:val="single" w:sz="4" w:space="0" w:color="7E7E7E"/>
                                    <w:bottom w:val="single" w:sz="4" w:space="0" w:color="7E7E7E"/>
                                  </w:tcBorders>
                                </w:tcPr>
                                <w:p w14:paraId="32509834" w14:textId="77777777" w:rsidR="00AA5A5E" w:rsidRDefault="00024AAD">
                                  <w:pPr>
                                    <w:pStyle w:val="TableParagraph"/>
                                    <w:spacing w:before="214"/>
                                    <w:ind w:left="108"/>
                                    <w:rPr>
                                      <w:b/>
                                      <w:sz w:val="24"/>
                                    </w:rPr>
                                  </w:pPr>
                                  <w:r>
                                    <w:rPr>
                                      <w:b/>
                                      <w:spacing w:val="-5"/>
                                      <w:sz w:val="24"/>
                                    </w:rPr>
                                    <w:t>117</w:t>
                                  </w:r>
                                </w:p>
                              </w:tc>
                            </w:tr>
                            <w:tr w:rsidR="00AA5A5E" w14:paraId="1E912CF3" w14:textId="77777777">
                              <w:trPr>
                                <w:trHeight w:val="712"/>
                              </w:trPr>
                              <w:tc>
                                <w:tcPr>
                                  <w:tcW w:w="7373" w:type="dxa"/>
                                  <w:tcBorders>
                                    <w:top w:val="single" w:sz="4" w:space="0" w:color="7E7E7E"/>
                                    <w:bottom w:val="single" w:sz="4" w:space="0" w:color="7E7E7E"/>
                                  </w:tcBorders>
                                </w:tcPr>
                                <w:p w14:paraId="6A4391D4" w14:textId="5224B468" w:rsidR="00AA5A5E" w:rsidRDefault="00024AAD">
                                  <w:pPr>
                                    <w:pStyle w:val="TableParagraph"/>
                                    <w:spacing w:before="218"/>
                                    <w:ind w:left="115"/>
                                    <w:rPr>
                                      <w:sz w:val="24"/>
                                    </w:rPr>
                                  </w:pPr>
                                  <w:r>
                                    <w:rPr>
                                      <w:sz w:val="24"/>
                                    </w:rPr>
                                    <w:t>LIBRO</w:t>
                                  </w:r>
                                  <w:r>
                                    <w:rPr>
                                      <w:spacing w:val="-3"/>
                                      <w:sz w:val="24"/>
                                    </w:rPr>
                                    <w:t xml:space="preserve"> </w:t>
                                  </w:r>
                                  <w:r>
                                    <w:rPr>
                                      <w:sz w:val="24"/>
                                    </w:rPr>
                                    <w:t>SÉPTIMO</w:t>
                                  </w:r>
                                  <w:r>
                                    <w:rPr>
                                      <w:spacing w:val="-4"/>
                                      <w:sz w:val="24"/>
                                    </w:rPr>
                                    <w:t xml:space="preserve"> </w:t>
                                  </w:r>
                                  <w:r>
                                    <w:rPr>
                                      <w:sz w:val="24"/>
                                    </w:rPr>
                                    <w:t>PROTOCOLOS</w:t>
                                  </w:r>
                                  <w:r>
                                    <w:rPr>
                                      <w:spacing w:val="-2"/>
                                      <w:sz w:val="24"/>
                                    </w:rPr>
                                    <w:t xml:space="preserve"> </w:t>
                                  </w:r>
                                  <w:r>
                                    <w:rPr>
                                      <w:sz w:val="24"/>
                                    </w:rPr>
                                    <w:t>DE</w:t>
                                  </w:r>
                                  <w:r>
                                    <w:rPr>
                                      <w:spacing w:val="-4"/>
                                      <w:sz w:val="24"/>
                                    </w:rPr>
                                    <w:t xml:space="preserve"> </w:t>
                                  </w:r>
                                  <w:r>
                                    <w:rPr>
                                      <w:spacing w:val="-2"/>
                                      <w:sz w:val="24"/>
                                    </w:rPr>
                                    <w:t>ACCIÓN</w:t>
                                  </w:r>
                                  <w:r w:rsidR="00C2001B">
                                    <w:rPr>
                                      <w:spacing w:val="-2"/>
                                      <w:sz w:val="24"/>
                                    </w:rPr>
                                    <w:t xml:space="preserve"> ANEXO</w:t>
                                  </w:r>
                                </w:p>
                              </w:tc>
                              <w:tc>
                                <w:tcPr>
                                  <w:tcW w:w="1130" w:type="dxa"/>
                                  <w:tcBorders>
                                    <w:top w:val="single" w:sz="4" w:space="0" w:color="7E7E7E"/>
                                    <w:bottom w:val="single" w:sz="4" w:space="0" w:color="7E7E7E"/>
                                  </w:tcBorders>
                                </w:tcPr>
                                <w:p w14:paraId="3D3E6ABA" w14:textId="77777777" w:rsidR="00AA5A5E" w:rsidRDefault="00024AAD">
                                  <w:pPr>
                                    <w:pStyle w:val="TableParagraph"/>
                                    <w:spacing w:before="218"/>
                                    <w:ind w:left="175"/>
                                    <w:rPr>
                                      <w:b/>
                                      <w:sz w:val="24"/>
                                    </w:rPr>
                                  </w:pPr>
                                  <w:r>
                                    <w:rPr>
                                      <w:b/>
                                      <w:spacing w:val="-5"/>
                                      <w:sz w:val="24"/>
                                    </w:rPr>
                                    <w:t>136</w:t>
                                  </w:r>
                                </w:p>
                              </w:tc>
                            </w:tr>
                          </w:tbl>
                          <w:p w14:paraId="427635C7" w14:textId="77777777" w:rsidR="00AA5A5E" w:rsidRDefault="00AA5A5E">
                            <w:pPr>
                              <w:pStyle w:val="Textoindependiente"/>
                              <w:ind w:left="0"/>
                              <w:jc w:val="left"/>
                            </w:pPr>
                          </w:p>
                        </w:txbxContent>
                      </wps:txbx>
                      <wps:bodyPr wrap="square" lIns="0" tIns="0" rIns="0" bIns="0" rtlCol="0">
                        <a:noAutofit/>
                      </wps:bodyPr>
                    </wps:wsp>
                  </a:graphicData>
                </a:graphic>
              </wp:anchor>
            </w:drawing>
          </mc:Choice>
          <mc:Fallback>
            <w:pict>
              <v:shapetype w14:anchorId="0FC4018A" id="_x0000_t202" coordsize="21600,21600" o:spt="202" path="m,l,21600r21600,l21600,xe">
                <v:stroke joinstyle="miter"/>
                <v:path gradientshapeok="t" o:connecttype="rect"/>
              </v:shapetype>
              <v:shape id="Textbox 9" o:spid="_x0000_s1029" type="#_x0000_t202" style="position:absolute;left:0;text-align:left;margin-left:84.75pt;margin-top:20.25pt;width:425.15pt;height:290.45pt;z-index:-25158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" filled="f" stroked="f">
                <v:textbox inset="0,0,0,0">
                  <w:txbxContent>
                    <w:tbl>
                      <w:tblPr>
                        <w:tblStyle w:val="TableNormal"/>
                        <w:tblW w:w="0" w:type="auto"/>
                        <w:tblInd w:w="7" w:type="dxa"/>
                        <w:tblLayout w:type="fixed"/>
                        <w:tblLook w:val="01E0" w:firstRow="1" w:lastRow="1" w:firstColumn="1" w:lastColumn="1" w:noHBand="0" w:noVBand="0"/>
                      </w:tblPr>
                      <w:tblGrid>
                        <w:gridCol w:w="7373"/>
                        <w:gridCol w:w="1130"/>
                      </w:tblGrid>
                      <w:tr w:rsidR="00AA5A5E" w14:paraId="5C2864BE" w14:textId="77777777">
                        <w:trPr>
                          <w:trHeight w:val="830"/>
                        </w:trPr>
                        <w:tc>
                          <w:tcPr>
                            <w:tcW w:w="7373" w:type="dxa"/>
                            <w:tcBorders>
                              <w:top w:val="single" w:sz="4" w:space="0" w:color="7E7E7E"/>
                              <w:bottom w:val="single" w:sz="4" w:space="0" w:color="7E7E7E"/>
                            </w:tcBorders>
                          </w:tcPr>
                          <w:p w14:paraId="2ADD19AA" w14:textId="77777777" w:rsidR="00AA5A5E" w:rsidRDefault="00024AAD">
                            <w:pPr>
                              <w:pStyle w:val="TableParagraph"/>
                              <w:spacing w:before="2"/>
                              <w:ind w:left="115"/>
                              <w:rPr>
                                <w:sz w:val="24"/>
                              </w:rPr>
                            </w:pPr>
                            <w:r>
                              <w:rPr>
                                <w:sz w:val="24"/>
                              </w:rPr>
                              <w:t>LIBRO</w:t>
                            </w:r>
                            <w:r>
                              <w:rPr>
                                <w:spacing w:val="-2"/>
                                <w:sz w:val="24"/>
                              </w:rPr>
                              <w:t xml:space="preserve"> PRIMERO</w:t>
                            </w:r>
                          </w:p>
                          <w:p w14:paraId="7F2E6AEB" w14:textId="77777777" w:rsidR="00AA5A5E" w:rsidRDefault="00024AAD">
                            <w:pPr>
                              <w:pStyle w:val="TableParagraph"/>
                              <w:tabs>
                                <w:tab w:val="left" w:pos="2228"/>
                                <w:tab w:val="left" w:pos="2823"/>
                                <w:tab w:val="left" w:pos="4257"/>
                                <w:tab w:val="left" w:pos="5865"/>
                              </w:tabs>
                              <w:spacing w:line="270" w:lineRule="atLeast"/>
                              <w:ind w:left="115" w:right="107"/>
                              <w:rPr>
                                <w:sz w:val="24"/>
                              </w:rPr>
                            </w:pPr>
                            <w:r>
                              <w:rPr>
                                <w:spacing w:val="-2"/>
                                <w:sz w:val="24"/>
                              </w:rPr>
                              <w:t>FUNDAMENTOS</w:t>
                            </w:r>
                            <w:r>
                              <w:rPr>
                                <w:sz w:val="24"/>
                              </w:rPr>
                              <w:tab/>
                            </w:r>
                            <w:r>
                              <w:rPr>
                                <w:spacing w:val="-6"/>
                                <w:sz w:val="24"/>
                              </w:rPr>
                              <w:t>DE</w:t>
                            </w:r>
                            <w:r>
                              <w:rPr>
                                <w:sz w:val="24"/>
                              </w:rPr>
                              <w:tab/>
                            </w:r>
                            <w:r>
                              <w:rPr>
                                <w:spacing w:val="-2"/>
                                <w:sz w:val="24"/>
                              </w:rPr>
                              <w:t>NUESTRO</w:t>
                            </w:r>
                            <w:r>
                              <w:rPr>
                                <w:sz w:val="24"/>
                              </w:rPr>
                              <w:tab/>
                            </w:r>
                            <w:r>
                              <w:rPr>
                                <w:spacing w:val="-2"/>
                                <w:sz w:val="24"/>
                              </w:rPr>
                              <w:t>PROYECTO</w:t>
                            </w:r>
                            <w:r>
                              <w:rPr>
                                <w:sz w:val="24"/>
                              </w:rPr>
                              <w:tab/>
                            </w:r>
                            <w:r>
                              <w:rPr>
                                <w:spacing w:val="-2"/>
                                <w:sz w:val="24"/>
                              </w:rPr>
                              <w:t>EDUCATIVO INSTITUCIONAL.</w:t>
                            </w:r>
                          </w:p>
                        </w:tc>
                        <w:tc>
                          <w:tcPr>
                            <w:tcW w:w="1130" w:type="dxa"/>
                            <w:tcBorders>
                              <w:top w:val="single" w:sz="4" w:space="0" w:color="7E7E7E"/>
                              <w:bottom w:val="single" w:sz="4" w:space="0" w:color="7E7E7E"/>
                            </w:tcBorders>
                          </w:tcPr>
                          <w:p w14:paraId="32C8A33F" w14:textId="77777777" w:rsidR="00AA5A5E" w:rsidRDefault="00AA5A5E">
                            <w:pPr>
                              <w:pStyle w:val="TableParagraph"/>
                              <w:spacing w:before="2"/>
                              <w:ind w:left="0"/>
                              <w:rPr>
                                <w:sz w:val="24"/>
                              </w:rPr>
                            </w:pPr>
                          </w:p>
                          <w:p w14:paraId="562B74B0" w14:textId="77777777" w:rsidR="00AA5A5E" w:rsidRDefault="00024AAD">
                            <w:pPr>
                              <w:pStyle w:val="TableParagraph"/>
                              <w:ind w:left="108"/>
                              <w:rPr>
                                <w:sz w:val="24"/>
                              </w:rPr>
                            </w:pPr>
                            <w:r>
                              <w:rPr>
                                <w:spacing w:val="-10"/>
                                <w:sz w:val="24"/>
                              </w:rPr>
                              <w:t>4</w:t>
                            </w:r>
                          </w:p>
                        </w:tc>
                      </w:tr>
                      <w:tr w:rsidR="00AA5A5E" w14:paraId="65013888" w14:textId="77777777">
                        <w:trPr>
                          <w:trHeight w:val="981"/>
                        </w:trPr>
                        <w:tc>
                          <w:tcPr>
                            <w:tcW w:w="7373" w:type="dxa"/>
                            <w:tcBorders>
                              <w:top w:val="single" w:sz="4" w:space="0" w:color="7E7E7E"/>
                              <w:bottom w:val="single" w:sz="4" w:space="0" w:color="7E7E7E"/>
                            </w:tcBorders>
                          </w:tcPr>
                          <w:p w14:paraId="14ADC0F1" w14:textId="77777777" w:rsidR="00AA5A5E" w:rsidRDefault="00024AAD">
                            <w:pPr>
                              <w:pStyle w:val="TableParagraph"/>
                              <w:spacing w:before="77"/>
                              <w:ind w:left="115"/>
                              <w:rPr>
                                <w:sz w:val="24"/>
                              </w:rPr>
                            </w:pPr>
                            <w:r>
                              <w:rPr>
                                <w:sz w:val="24"/>
                              </w:rPr>
                              <w:t>LIBRO</w:t>
                            </w:r>
                            <w:r>
                              <w:rPr>
                                <w:spacing w:val="-2"/>
                                <w:sz w:val="24"/>
                              </w:rPr>
                              <w:t xml:space="preserve"> SEGUNDO</w:t>
                            </w:r>
                          </w:p>
                          <w:p w14:paraId="68CF90F3" w14:textId="77777777" w:rsidR="00AA5A5E" w:rsidRDefault="00024AAD">
                            <w:pPr>
                              <w:pStyle w:val="TableParagraph"/>
                              <w:ind w:left="115"/>
                              <w:rPr>
                                <w:sz w:val="24"/>
                              </w:rPr>
                            </w:pPr>
                            <w:r>
                              <w:rPr>
                                <w:sz w:val="24"/>
                              </w:rPr>
                              <w:t>REGLAMENTO</w:t>
                            </w:r>
                            <w:r>
                              <w:rPr>
                                <w:spacing w:val="40"/>
                                <w:sz w:val="24"/>
                              </w:rPr>
                              <w:t xml:space="preserve"> </w:t>
                            </w:r>
                            <w:r>
                              <w:rPr>
                                <w:sz w:val="24"/>
                              </w:rPr>
                              <w:t>INTERNO</w:t>
                            </w:r>
                            <w:r>
                              <w:rPr>
                                <w:spacing w:val="40"/>
                                <w:sz w:val="24"/>
                              </w:rPr>
                              <w:t xml:space="preserve"> </w:t>
                            </w:r>
                            <w:r>
                              <w:rPr>
                                <w:sz w:val="24"/>
                              </w:rPr>
                              <w:t>Y</w:t>
                            </w:r>
                            <w:r>
                              <w:rPr>
                                <w:spacing w:val="40"/>
                                <w:sz w:val="24"/>
                              </w:rPr>
                              <w:t xml:space="preserve"> </w:t>
                            </w:r>
                            <w:r>
                              <w:rPr>
                                <w:sz w:val="24"/>
                              </w:rPr>
                              <w:t>DE</w:t>
                            </w:r>
                            <w:r>
                              <w:rPr>
                                <w:spacing w:val="40"/>
                                <w:sz w:val="24"/>
                              </w:rPr>
                              <w:t xml:space="preserve"> </w:t>
                            </w:r>
                            <w:r>
                              <w:rPr>
                                <w:sz w:val="24"/>
                              </w:rPr>
                              <w:t>CONVIVENCIA</w:t>
                            </w:r>
                            <w:r>
                              <w:rPr>
                                <w:spacing w:val="40"/>
                                <w:sz w:val="24"/>
                              </w:rPr>
                              <w:t xml:space="preserve"> </w:t>
                            </w:r>
                            <w:r>
                              <w:rPr>
                                <w:sz w:val="24"/>
                              </w:rPr>
                              <w:t>ESCOLAR</w:t>
                            </w:r>
                            <w:r>
                              <w:rPr>
                                <w:spacing w:val="40"/>
                                <w:sz w:val="24"/>
                              </w:rPr>
                              <w:t xml:space="preserve"> </w:t>
                            </w:r>
                            <w:r>
                              <w:rPr>
                                <w:sz w:val="24"/>
                              </w:rPr>
                              <w:t>Y</w:t>
                            </w:r>
                            <w:r>
                              <w:rPr>
                                <w:spacing w:val="80"/>
                                <w:sz w:val="24"/>
                              </w:rPr>
                              <w:t xml:space="preserve"> </w:t>
                            </w:r>
                            <w:r>
                              <w:rPr>
                                <w:sz w:val="24"/>
                              </w:rPr>
                              <w:t>PROTOCOLOS</w:t>
                            </w:r>
                            <w:r>
                              <w:rPr>
                                <w:spacing w:val="40"/>
                                <w:sz w:val="24"/>
                              </w:rPr>
                              <w:t xml:space="preserve"> </w:t>
                            </w:r>
                            <w:r>
                              <w:rPr>
                                <w:sz w:val="24"/>
                              </w:rPr>
                              <w:t>PARA ENSEÑANZA BÁSICA.</w:t>
                            </w:r>
                          </w:p>
                        </w:tc>
                        <w:tc>
                          <w:tcPr>
                            <w:tcW w:w="1130" w:type="dxa"/>
                            <w:tcBorders>
                              <w:top w:val="single" w:sz="4" w:space="0" w:color="7E7E7E"/>
                              <w:bottom w:val="single" w:sz="4" w:space="0" w:color="7E7E7E"/>
                            </w:tcBorders>
                          </w:tcPr>
                          <w:p w14:paraId="7DF8AB57" w14:textId="77777777" w:rsidR="00AA5A5E" w:rsidRDefault="00AA5A5E">
                            <w:pPr>
                              <w:pStyle w:val="TableParagraph"/>
                              <w:spacing w:before="77"/>
                              <w:ind w:left="0"/>
                              <w:rPr>
                                <w:sz w:val="24"/>
                              </w:rPr>
                            </w:pPr>
                          </w:p>
                          <w:p w14:paraId="47D22C7B" w14:textId="77777777" w:rsidR="00AA5A5E" w:rsidRDefault="00024AAD">
                            <w:pPr>
                              <w:pStyle w:val="TableParagraph"/>
                              <w:ind w:left="108"/>
                              <w:rPr>
                                <w:b/>
                                <w:sz w:val="24"/>
                              </w:rPr>
                            </w:pPr>
                            <w:r>
                              <w:rPr>
                                <w:b/>
                                <w:spacing w:val="-5"/>
                                <w:sz w:val="24"/>
                              </w:rPr>
                              <w:t>14</w:t>
                            </w:r>
                          </w:p>
                        </w:tc>
                      </w:tr>
                      <w:tr w:rsidR="00AA5A5E" w14:paraId="154B65EC" w14:textId="77777777">
                        <w:trPr>
                          <w:trHeight w:val="981"/>
                        </w:trPr>
                        <w:tc>
                          <w:tcPr>
                            <w:tcW w:w="7373" w:type="dxa"/>
                            <w:tcBorders>
                              <w:top w:val="single" w:sz="4" w:space="0" w:color="7E7E7E"/>
                              <w:bottom w:val="single" w:sz="4" w:space="0" w:color="7E7E7E"/>
                            </w:tcBorders>
                          </w:tcPr>
                          <w:p w14:paraId="7AE2AF0A" w14:textId="77777777" w:rsidR="00AA5A5E" w:rsidRDefault="00024AAD">
                            <w:pPr>
                              <w:pStyle w:val="TableParagraph"/>
                              <w:spacing w:before="77"/>
                              <w:ind w:left="115"/>
                              <w:rPr>
                                <w:sz w:val="24"/>
                              </w:rPr>
                            </w:pPr>
                            <w:r>
                              <w:rPr>
                                <w:sz w:val="24"/>
                              </w:rPr>
                              <w:t>LIBRO</w:t>
                            </w:r>
                            <w:r>
                              <w:rPr>
                                <w:spacing w:val="-2"/>
                                <w:sz w:val="24"/>
                              </w:rPr>
                              <w:t xml:space="preserve"> TERCERO</w:t>
                            </w:r>
                          </w:p>
                          <w:p w14:paraId="65621994" w14:textId="77777777" w:rsidR="00AA5A5E" w:rsidRDefault="00024AAD">
                            <w:pPr>
                              <w:pStyle w:val="TableParagraph"/>
                              <w:ind w:left="115"/>
                              <w:rPr>
                                <w:sz w:val="24"/>
                              </w:rPr>
                            </w:pPr>
                            <w:r>
                              <w:rPr>
                                <w:sz w:val="24"/>
                              </w:rPr>
                              <w:t>REGLAMENTO INTERNO Y DE CONVIVENCIA ESCOLAR PARA ENSEÑANZA PRE-BÁSICA</w:t>
                            </w:r>
                          </w:p>
                        </w:tc>
                        <w:tc>
                          <w:tcPr>
                            <w:tcW w:w="1130" w:type="dxa"/>
                            <w:tcBorders>
                              <w:top w:val="single" w:sz="4" w:space="0" w:color="7E7E7E"/>
                              <w:bottom w:val="single" w:sz="4" w:space="0" w:color="7E7E7E"/>
                            </w:tcBorders>
                          </w:tcPr>
                          <w:p w14:paraId="7F7C21D9" w14:textId="77777777" w:rsidR="00AA5A5E" w:rsidRDefault="00AA5A5E">
                            <w:pPr>
                              <w:pStyle w:val="TableParagraph"/>
                              <w:spacing w:before="77"/>
                              <w:ind w:left="0"/>
                              <w:rPr>
                                <w:sz w:val="24"/>
                              </w:rPr>
                            </w:pPr>
                          </w:p>
                          <w:p w14:paraId="582B6EED" w14:textId="77777777" w:rsidR="00AA5A5E" w:rsidRDefault="00024AAD">
                            <w:pPr>
                              <w:pStyle w:val="TableParagraph"/>
                              <w:ind w:left="108"/>
                              <w:rPr>
                                <w:b/>
                                <w:sz w:val="24"/>
                              </w:rPr>
                            </w:pPr>
                            <w:r>
                              <w:rPr>
                                <w:b/>
                                <w:spacing w:val="-5"/>
                                <w:sz w:val="24"/>
                              </w:rPr>
                              <w:t>60</w:t>
                            </w:r>
                          </w:p>
                        </w:tc>
                      </w:tr>
                      <w:tr w:rsidR="00AA5A5E" w14:paraId="42BBA3BD" w14:textId="77777777">
                        <w:trPr>
                          <w:trHeight w:val="828"/>
                        </w:trPr>
                        <w:tc>
                          <w:tcPr>
                            <w:tcW w:w="7373" w:type="dxa"/>
                            <w:tcBorders>
                              <w:top w:val="single" w:sz="4" w:space="0" w:color="7E7E7E"/>
                              <w:bottom w:val="single" w:sz="4" w:space="0" w:color="7E7E7E"/>
                            </w:tcBorders>
                          </w:tcPr>
                          <w:p w14:paraId="0891D0D3" w14:textId="77777777" w:rsidR="00AA5A5E" w:rsidRDefault="00024AAD">
                            <w:pPr>
                              <w:pStyle w:val="TableParagraph"/>
                              <w:spacing w:before="1"/>
                              <w:ind w:left="115"/>
                              <w:rPr>
                                <w:sz w:val="24"/>
                              </w:rPr>
                            </w:pPr>
                            <w:r>
                              <w:rPr>
                                <w:sz w:val="24"/>
                              </w:rPr>
                              <w:t>LIBRO</w:t>
                            </w:r>
                            <w:r>
                              <w:rPr>
                                <w:spacing w:val="-2"/>
                                <w:sz w:val="24"/>
                              </w:rPr>
                              <w:t xml:space="preserve"> CUARTO</w:t>
                            </w:r>
                          </w:p>
                          <w:p w14:paraId="5D04EA12" w14:textId="77777777" w:rsidR="00AA5A5E" w:rsidRDefault="00024AAD">
                            <w:pPr>
                              <w:pStyle w:val="TableParagraph"/>
                              <w:tabs>
                                <w:tab w:val="left" w:pos="2216"/>
                                <w:tab w:val="left" w:pos="2967"/>
                                <w:tab w:val="left" w:pos="5001"/>
                                <w:tab w:val="left" w:pos="7102"/>
                              </w:tabs>
                              <w:spacing w:line="270" w:lineRule="atLeast"/>
                              <w:ind w:left="115" w:right="108"/>
                              <w:rPr>
                                <w:sz w:val="24"/>
                              </w:rPr>
                            </w:pPr>
                            <w:r>
                              <w:rPr>
                                <w:spacing w:val="-2"/>
                                <w:sz w:val="24"/>
                              </w:rPr>
                              <w:t>REGLAMENTO</w:t>
                            </w:r>
                            <w:r>
                              <w:rPr>
                                <w:sz w:val="24"/>
                              </w:rPr>
                              <w:tab/>
                            </w:r>
                            <w:r>
                              <w:rPr>
                                <w:spacing w:val="-6"/>
                                <w:sz w:val="24"/>
                              </w:rPr>
                              <w:t>DE</w:t>
                            </w:r>
                            <w:r>
                              <w:rPr>
                                <w:sz w:val="24"/>
                              </w:rPr>
                              <w:tab/>
                            </w:r>
                            <w:r>
                              <w:rPr>
                                <w:spacing w:val="-2"/>
                                <w:sz w:val="24"/>
                              </w:rPr>
                              <w:t>EVALUACIÓN,</w:t>
                            </w:r>
                            <w:r>
                              <w:rPr>
                                <w:sz w:val="24"/>
                              </w:rPr>
                              <w:tab/>
                            </w:r>
                            <w:r>
                              <w:rPr>
                                <w:spacing w:val="-2"/>
                                <w:sz w:val="24"/>
                              </w:rPr>
                              <w:t>CALIFICACIÓN</w:t>
                            </w:r>
                            <w:r>
                              <w:rPr>
                                <w:sz w:val="24"/>
                              </w:rPr>
                              <w:tab/>
                            </w:r>
                            <w:r>
                              <w:rPr>
                                <w:spacing w:val="-10"/>
                                <w:sz w:val="24"/>
                              </w:rPr>
                              <w:t xml:space="preserve">Y </w:t>
                            </w:r>
                            <w:r>
                              <w:rPr>
                                <w:sz w:val="24"/>
                              </w:rPr>
                              <w:t>PROMOCIÓN AÑO 2024</w:t>
                            </w:r>
                          </w:p>
                        </w:tc>
                        <w:tc>
                          <w:tcPr>
                            <w:tcW w:w="1130" w:type="dxa"/>
                            <w:tcBorders>
                              <w:top w:val="single" w:sz="4" w:space="0" w:color="7E7E7E"/>
                              <w:bottom w:val="single" w:sz="4" w:space="0" w:color="7E7E7E"/>
                            </w:tcBorders>
                          </w:tcPr>
                          <w:p w14:paraId="20948FF4" w14:textId="77777777" w:rsidR="00AA5A5E" w:rsidRDefault="00AA5A5E">
                            <w:pPr>
                              <w:pStyle w:val="TableParagraph"/>
                              <w:ind w:left="0"/>
                              <w:rPr>
                                <w:sz w:val="24"/>
                              </w:rPr>
                            </w:pPr>
                          </w:p>
                          <w:p w14:paraId="7E634E31" w14:textId="77777777" w:rsidR="00AA5A5E" w:rsidRDefault="00024AAD">
                            <w:pPr>
                              <w:pStyle w:val="TableParagraph"/>
                              <w:spacing w:before="1"/>
                              <w:ind w:left="108"/>
                              <w:rPr>
                                <w:b/>
                                <w:sz w:val="24"/>
                              </w:rPr>
                            </w:pPr>
                            <w:r>
                              <w:rPr>
                                <w:b/>
                                <w:spacing w:val="-5"/>
                                <w:sz w:val="24"/>
                              </w:rPr>
                              <w:t>84</w:t>
                            </w:r>
                          </w:p>
                        </w:tc>
                      </w:tr>
                      <w:tr w:rsidR="00AA5A5E" w14:paraId="71B5235D" w14:textId="77777777">
                        <w:trPr>
                          <w:trHeight w:val="692"/>
                        </w:trPr>
                        <w:tc>
                          <w:tcPr>
                            <w:tcW w:w="7373" w:type="dxa"/>
                            <w:tcBorders>
                              <w:top w:val="single" w:sz="4" w:space="0" w:color="7E7E7E"/>
                              <w:bottom w:val="single" w:sz="4" w:space="0" w:color="7E7E7E"/>
                            </w:tcBorders>
                          </w:tcPr>
                          <w:p w14:paraId="33855FE7" w14:textId="77777777" w:rsidR="00AA5A5E" w:rsidRDefault="00024AAD">
                            <w:pPr>
                              <w:pStyle w:val="TableParagraph"/>
                              <w:spacing w:before="71"/>
                              <w:ind w:left="115"/>
                              <w:rPr>
                                <w:sz w:val="24"/>
                              </w:rPr>
                            </w:pPr>
                            <w:r>
                              <w:rPr>
                                <w:sz w:val="24"/>
                              </w:rPr>
                              <w:t>LIBRO</w:t>
                            </w:r>
                            <w:r>
                              <w:rPr>
                                <w:spacing w:val="-2"/>
                                <w:sz w:val="24"/>
                              </w:rPr>
                              <w:t xml:space="preserve"> QUINTO</w:t>
                            </w:r>
                          </w:p>
                          <w:p w14:paraId="1EBCFD62" w14:textId="77777777" w:rsidR="00AA5A5E" w:rsidRDefault="00024AAD">
                            <w:pPr>
                              <w:pStyle w:val="TableParagraph"/>
                              <w:ind w:left="115"/>
                              <w:rPr>
                                <w:sz w:val="24"/>
                              </w:rPr>
                            </w:pPr>
                            <w:r>
                              <w:rPr>
                                <w:sz w:val="24"/>
                              </w:rPr>
                              <w:t>PLAN</w:t>
                            </w:r>
                            <w:r>
                              <w:rPr>
                                <w:spacing w:val="-3"/>
                                <w:sz w:val="24"/>
                              </w:rPr>
                              <w:t xml:space="preserve"> </w:t>
                            </w:r>
                            <w:r>
                              <w:rPr>
                                <w:sz w:val="24"/>
                              </w:rPr>
                              <w:t>INTERNO</w:t>
                            </w:r>
                            <w:r>
                              <w:rPr>
                                <w:spacing w:val="-1"/>
                                <w:sz w:val="24"/>
                              </w:rPr>
                              <w:t xml:space="preserve"> </w:t>
                            </w:r>
                            <w:r>
                              <w:rPr>
                                <w:sz w:val="24"/>
                              </w:rPr>
                              <w:t>DE</w:t>
                            </w:r>
                            <w:r>
                              <w:rPr>
                                <w:spacing w:val="-4"/>
                                <w:sz w:val="24"/>
                              </w:rPr>
                              <w:t xml:space="preserve"> </w:t>
                            </w:r>
                            <w:r>
                              <w:rPr>
                                <w:sz w:val="24"/>
                              </w:rPr>
                              <w:t>SEGURIDAD</w:t>
                            </w:r>
                            <w:r>
                              <w:rPr>
                                <w:spacing w:val="-1"/>
                                <w:sz w:val="24"/>
                              </w:rPr>
                              <w:t xml:space="preserve"> </w:t>
                            </w:r>
                            <w:r>
                              <w:rPr>
                                <w:spacing w:val="-2"/>
                                <w:sz w:val="24"/>
                              </w:rPr>
                              <w:t>(PISE)</w:t>
                            </w:r>
                          </w:p>
                        </w:tc>
                        <w:tc>
                          <w:tcPr>
                            <w:tcW w:w="1130" w:type="dxa"/>
                            <w:tcBorders>
                              <w:top w:val="single" w:sz="4" w:space="0" w:color="7E7E7E"/>
                              <w:bottom w:val="single" w:sz="4" w:space="0" w:color="7E7E7E"/>
                            </w:tcBorders>
                          </w:tcPr>
                          <w:p w14:paraId="5351519F" w14:textId="77777777" w:rsidR="00AA5A5E" w:rsidRDefault="00024AAD">
                            <w:pPr>
                              <w:pStyle w:val="TableParagraph"/>
                              <w:spacing w:before="208"/>
                              <w:ind w:left="108"/>
                              <w:rPr>
                                <w:b/>
                                <w:sz w:val="24"/>
                              </w:rPr>
                            </w:pPr>
                            <w:r>
                              <w:rPr>
                                <w:b/>
                                <w:spacing w:val="-5"/>
                                <w:sz w:val="24"/>
                              </w:rPr>
                              <w:t>113</w:t>
                            </w:r>
                          </w:p>
                        </w:tc>
                      </w:tr>
                      <w:tr w:rsidR="00AA5A5E" w14:paraId="58EBD47D" w14:textId="77777777">
                        <w:trPr>
                          <w:trHeight w:val="702"/>
                        </w:trPr>
                        <w:tc>
                          <w:tcPr>
                            <w:tcW w:w="7373" w:type="dxa"/>
                            <w:tcBorders>
                              <w:top w:val="single" w:sz="4" w:space="0" w:color="7E7E7E"/>
                              <w:bottom w:val="single" w:sz="4" w:space="0" w:color="7E7E7E"/>
                            </w:tcBorders>
                          </w:tcPr>
                          <w:p w14:paraId="4D1AA87C" w14:textId="77777777" w:rsidR="00AA5A5E" w:rsidRDefault="00024AAD">
                            <w:pPr>
                              <w:pStyle w:val="TableParagraph"/>
                              <w:spacing w:before="77"/>
                              <w:ind w:left="115"/>
                              <w:rPr>
                                <w:sz w:val="24"/>
                              </w:rPr>
                            </w:pPr>
                            <w:r>
                              <w:rPr>
                                <w:sz w:val="24"/>
                              </w:rPr>
                              <w:t>LIBRO</w:t>
                            </w:r>
                            <w:r>
                              <w:rPr>
                                <w:spacing w:val="-2"/>
                                <w:sz w:val="24"/>
                              </w:rPr>
                              <w:t xml:space="preserve"> SEXTO</w:t>
                            </w:r>
                          </w:p>
                          <w:p w14:paraId="12BE8713" w14:textId="77777777" w:rsidR="00AA5A5E" w:rsidRDefault="00024AAD">
                            <w:pPr>
                              <w:pStyle w:val="TableParagraph"/>
                              <w:ind w:left="115"/>
                              <w:rPr>
                                <w:sz w:val="24"/>
                              </w:rPr>
                            </w:pPr>
                            <w:r>
                              <w:rPr>
                                <w:sz w:val="24"/>
                              </w:rPr>
                              <w:t>REGLAMENTO</w:t>
                            </w:r>
                            <w:r>
                              <w:rPr>
                                <w:spacing w:val="-4"/>
                                <w:sz w:val="24"/>
                              </w:rPr>
                              <w:t xml:space="preserve"> </w:t>
                            </w:r>
                            <w:r>
                              <w:rPr>
                                <w:sz w:val="24"/>
                              </w:rPr>
                              <w:t>INTERNO</w:t>
                            </w:r>
                            <w:r>
                              <w:rPr>
                                <w:spacing w:val="-3"/>
                                <w:sz w:val="24"/>
                              </w:rPr>
                              <w:t xml:space="preserve"> </w:t>
                            </w:r>
                            <w:r>
                              <w:rPr>
                                <w:sz w:val="24"/>
                              </w:rPr>
                              <w:t>DE</w:t>
                            </w:r>
                            <w:r>
                              <w:rPr>
                                <w:spacing w:val="-3"/>
                                <w:sz w:val="24"/>
                              </w:rPr>
                              <w:t xml:space="preserve"> </w:t>
                            </w:r>
                            <w:r>
                              <w:rPr>
                                <w:sz w:val="24"/>
                              </w:rPr>
                              <w:t>ORDEN</w:t>
                            </w:r>
                            <w:r>
                              <w:rPr>
                                <w:spacing w:val="-3"/>
                                <w:sz w:val="24"/>
                              </w:rPr>
                              <w:t xml:space="preserve"> </w:t>
                            </w:r>
                            <w:r>
                              <w:rPr>
                                <w:sz w:val="24"/>
                              </w:rPr>
                              <w:t>HIGIENE</w:t>
                            </w:r>
                            <w:r>
                              <w:rPr>
                                <w:spacing w:val="-3"/>
                                <w:sz w:val="24"/>
                              </w:rPr>
                              <w:t xml:space="preserve"> </w:t>
                            </w:r>
                            <w:r>
                              <w:rPr>
                                <w:sz w:val="24"/>
                              </w:rPr>
                              <w:t>Y</w:t>
                            </w:r>
                            <w:r>
                              <w:rPr>
                                <w:spacing w:val="-3"/>
                                <w:sz w:val="24"/>
                              </w:rPr>
                              <w:t xml:space="preserve"> </w:t>
                            </w:r>
                            <w:r>
                              <w:rPr>
                                <w:spacing w:val="-2"/>
                                <w:sz w:val="24"/>
                              </w:rPr>
                              <w:t>SEGURIDAD</w:t>
                            </w:r>
                          </w:p>
                        </w:tc>
                        <w:tc>
                          <w:tcPr>
                            <w:tcW w:w="1130" w:type="dxa"/>
                            <w:tcBorders>
                              <w:top w:val="single" w:sz="4" w:space="0" w:color="7E7E7E"/>
                              <w:bottom w:val="single" w:sz="4" w:space="0" w:color="7E7E7E"/>
                            </w:tcBorders>
                          </w:tcPr>
                          <w:p w14:paraId="32509834" w14:textId="77777777" w:rsidR="00AA5A5E" w:rsidRDefault="00024AAD">
                            <w:pPr>
                              <w:pStyle w:val="TableParagraph"/>
                              <w:spacing w:before="214"/>
                              <w:ind w:left="108"/>
                              <w:rPr>
                                <w:b/>
                                <w:sz w:val="24"/>
                              </w:rPr>
                            </w:pPr>
                            <w:r>
                              <w:rPr>
                                <w:b/>
                                <w:spacing w:val="-5"/>
                                <w:sz w:val="24"/>
                              </w:rPr>
                              <w:t>117</w:t>
                            </w:r>
                          </w:p>
                        </w:tc>
                      </w:tr>
                      <w:tr w:rsidR="00AA5A5E" w14:paraId="1E912CF3" w14:textId="77777777">
                        <w:trPr>
                          <w:trHeight w:val="712"/>
                        </w:trPr>
                        <w:tc>
                          <w:tcPr>
                            <w:tcW w:w="7373" w:type="dxa"/>
                            <w:tcBorders>
                              <w:top w:val="single" w:sz="4" w:space="0" w:color="7E7E7E"/>
                              <w:bottom w:val="single" w:sz="4" w:space="0" w:color="7E7E7E"/>
                            </w:tcBorders>
                          </w:tcPr>
                          <w:p w14:paraId="6A4391D4" w14:textId="5224B468" w:rsidR="00AA5A5E" w:rsidRDefault="00024AAD">
                            <w:pPr>
                              <w:pStyle w:val="TableParagraph"/>
                              <w:spacing w:before="218"/>
                              <w:ind w:left="115"/>
                              <w:rPr>
                                <w:sz w:val="24"/>
                              </w:rPr>
                            </w:pPr>
                            <w:r>
                              <w:rPr>
                                <w:sz w:val="24"/>
                              </w:rPr>
                              <w:t>LIBRO</w:t>
                            </w:r>
                            <w:r>
                              <w:rPr>
                                <w:spacing w:val="-3"/>
                                <w:sz w:val="24"/>
                              </w:rPr>
                              <w:t xml:space="preserve"> </w:t>
                            </w:r>
                            <w:r>
                              <w:rPr>
                                <w:sz w:val="24"/>
                              </w:rPr>
                              <w:t>SÉPTIMO</w:t>
                            </w:r>
                            <w:r>
                              <w:rPr>
                                <w:spacing w:val="-4"/>
                                <w:sz w:val="24"/>
                              </w:rPr>
                              <w:t xml:space="preserve"> </w:t>
                            </w:r>
                            <w:r>
                              <w:rPr>
                                <w:sz w:val="24"/>
                              </w:rPr>
                              <w:t>PROTOCOLOS</w:t>
                            </w:r>
                            <w:r>
                              <w:rPr>
                                <w:spacing w:val="-2"/>
                                <w:sz w:val="24"/>
                              </w:rPr>
                              <w:t xml:space="preserve"> </w:t>
                            </w:r>
                            <w:r>
                              <w:rPr>
                                <w:sz w:val="24"/>
                              </w:rPr>
                              <w:t>DE</w:t>
                            </w:r>
                            <w:r>
                              <w:rPr>
                                <w:spacing w:val="-4"/>
                                <w:sz w:val="24"/>
                              </w:rPr>
                              <w:t xml:space="preserve"> </w:t>
                            </w:r>
                            <w:r>
                              <w:rPr>
                                <w:spacing w:val="-2"/>
                                <w:sz w:val="24"/>
                              </w:rPr>
                              <w:t>ACCIÓN</w:t>
                            </w:r>
                            <w:r w:rsidR="00C2001B">
                              <w:rPr>
                                <w:spacing w:val="-2"/>
                                <w:sz w:val="24"/>
                              </w:rPr>
                              <w:t xml:space="preserve"> ANEXO</w:t>
                            </w:r>
                          </w:p>
                        </w:tc>
                        <w:tc>
                          <w:tcPr>
                            <w:tcW w:w="1130" w:type="dxa"/>
                            <w:tcBorders>
                              <w:top w:val="single" w:sz="4" w:space="0" w:color="7E7E7E"/>
                              <w:bottom w:val="single" w:sz="4" w:space="0" w:color="7E7E7E"/>
                            </w:tcBorders>
                          </w:tcPr>
                          <w:p w14:paraId="3D3E6ABA" w14:textId="77777777" w:rsidR="00AA5A5E" w:rsidRDefault="00024AAD">
                            <w:pPr>
                              <w:pStyle w:val="TableParagraph"/>
                              <w:spacing w:before="218"/>
                              <w:ind w:left="175"/>
                              <w:rPr>
                                <w:b/>
                                <w:sz w:val="24"/>
                              </w:rPr>
                            </w:pPr>
                            <w:r>
                              <w:rPr>
                                <w:b/>
                                <w:spacing w:val="-5"/>
                                <w:sz w:val="24"/>
                              </w:rPr>
                              <w:t>136</w:t>
                            </w:r>
                          </w:p>
                        </w:tc>
                      </w:tr>
                    </w:tbl>
                    <w:p w14:paraId="427635C7" w14:textId="77777777" w:rsidR="00AA5A5E" w:rsidRDefault="00AA5A5E">
                      <w:pPr>
                        <w:pStyle w:val="Textoindependiente"/>
                        <w:ind w:left="0"/>
                        <w:jc w:val="left"/>
                      </w:pPr>
                    </w:p>
                  </w:txbxContent>
                </v:textbox>
                <w10:wrap type="topAndBottom" anchorx="page"/>
              </v:shape>
            </w:pict>
          </mc:Fallback>
        </mc:AlternateContent>
      </w:r>
      <w:r>
        <w:rPr>
          <w:noProof/>
        </w:rPr>
        <mc:AlternateContent>
          <mc:Choice Requires="wpg">
            <w:drawing>
              <wp:anchor distT="0" distB="0" distL="0" distR="0" simplePos="0" relativeHeight="251735040" behindDoc="1" locked="0" layoutInCell="1" allowOverlap="1" wp14:anchorId="4023CEA5" wp14:editId="38BB673C">
                <wp:simplePos x="0" y="0"/>
                <wp:positionH relativeFrom="page">
                  <wp:posOffset>6993508</wp:posOffset>
                </wp:positionH>
                <wp:positionV relativeFrom="paragraph">
                  <wp:posOffset>1395336</wp:posOffset>
                </wp:positionV>
                <wp:extent cx="477520" cy="47752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1" name="Graphic 11"/>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2" name="Textbox 12"/>
                        <wps:cNvSpPr txBox="1"/>
                        <wps:spPr>
                          <a:xfrm>
                            <a:off x="0" y="0"/>
                            <a:ext cx="477520" cy="477520"/>
                          </a:xfrm>
                          <a:prstGeom prst="rect">
                            <a:avLst/>
                          </a:prstGeom>
                        </wps:spPr>
                        <wps:txbx>
                          <w:txbxContent>
                            <w:p w14:paraId="4C6FF584" w14:textId="77777777" w:rsidR="00AA5A5E" w:rsidRDefault="00024AAD">
                              <w:pPr>
                                <w:spacing w:before="182"/>
                                <w:ind w:left="2"/>
                                <w:jc w:val="center"/>
                                <w:rPr>
                                  <w:rFonts w:ascii="Calibri"/>
                                  <w:b/>
                                  <w:sz w:val="24"/>
                                </w:rPr>
                              </w:pPr>
                              <w:r>
                                <w:rPr>
                                  <w:rFonts w:ascii="Calibri"/>
                                  <w:b/>
                                  <w:color w:val="FFFFFF"/>
                                  <w:spacing w:val="-10"/>
                                  <w:sz w:val="24"/>
                                </w:rPr>
                                <w:t>2</w:t>
                              </w:r>
                            </w:p>
                          </w:txbxContent>
                        </wps:txbx>
                        <wps:bodyPr wrap="square" lIns="0" tIns="0" rIns="0" bIns="0" rtlCol="0">
                          <a:noAutofit/>
                        </wps:bodyPr>
                      </wps:wsp>
                    </wpg:wgp>
                  </a:graphicData>
                </a:graphic>
              </wp:anchor>
            </w:drawing>
          </mc:Choice>
          <mc:Fallback>
            <w:pict>
              <v:group w14:anchorId="4023CEA5" id="Group 10" o:spid="_x0000_s1030" style="position:absolute;left:0;text-align:left;margin-left:550.65pt;margin-top:109.85pt;width:37.6pt;height:37.6pt;z-index:-251581440;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">
                <v:shape id="Graphic 11" o:spid="_x0000_s1031"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2" o:spid="_x0000_s1032"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C6FF584" w14:textId="77777777" w:rsidR="00AA5A5E" w:rsidRDefault="00024AAD">
                        <w:pPr>
                          <w:spacing w:before="182"/>
                          <w:ind w:left="2"/>
                          <w:jc w:val="center"/>
                          <w:rPr>
                            <w:rFonts w:ascii="Calibri"/>
                            <w:b/>
                            <w:sz w:val="24"/>
                          </w:rPr>
                        </w:pPr>
                        <w:r>
                          <w:rPr>
                            <w:rFonts w:ascii="Calibri"/>
                            <w:b/>
                            <w:color w:val="FFFFFF"/>
                            <w:spacing w:val="-10"/>
                            <w:sz w:val="24"/>
                          </w:rPr>
                          <w:t>2</w:t>
                        </w:r>
                      </w:p>
                    </w:txbxContent>
                  </v:textbox>
                </v:shape>
                <w10:wrap type="topAndBottom" anchorx="page"/>
              </v:group>
            </w:pict>
          </mc:Fallback>
        </mc:AlternateContent>
      </w:r>
    </w:p>
    <w:p w14:paraId="2DCE5520" w14:textId="77777777" w:rsidR="00AA5A5E" w:rsidRDefault="00AA5A5E">
      <w:pPr>
        <w:pStyle w:val="Textoindependiente"/>
        <w:ind w:left="0"/>
        <w:jc w:val="left"/>
      </w:pPr>
    </w:p>
    <w:p w14:paraId="5FA4663E" w14:textId="77777777" w:rsidR="00AA5A5E" w:rsidRDefault="00AA5A5E">
      <w:pPr>
        <w:pStyle w:val="Textoindependiente"/>
        <w:ind w:left="0"/>
        <w:jc w:val="left"/>
      </w:pPr>
    </w:p>
    <w:p w14:paraId="40F34C83" w14:textId="77777777" w:rsidR="00AA5A5E" w:rsidRDefault="00AA5A5E">
      <w:pPr>
        <w:pStyle w:val="Textoindependiente"/>
        <w:spacing w:before="102"/>
        <w:ind w:left="0"/>
        <w:jc w:val="left"/>
      </w:pPr>
    </w:p>
    <w:p w14:paraId="50CB1E52" w14:textId="77777777" w:rsidR="00AA5A5E" w:rsidRDefault="00024AAD">
      <w:pPr>
        <w:pStyle w:val="Textoindependiente"/>
        <w:spacing w:line="259" w:lineRule="auto"/>
        <w:ind w:left="222" w:right="1345"/>
      </w:pPr>
      <w:r>
        <w:t>Nota: En el presente documento se utilizan de manera inclusiva términos como “el docente”, “el</w:t>
      </w:r>
      <w:r>
        <w:rPr>
          <w:spacing w:val="-2"/>
        </w:rPr>
        <w:t xml:space="preserve"> </w:t>
      </w:r>
      <w:r>
        <w:t>estudiante”, “el apoderado” y</w:t>
      </w:r>
      <w:r>
        <w:rPr>
          <w:spacing w:val="-3"/>
        </w:rPr>
        <w:t xml:space="preserve"> </w:t>
      </w:r>
      <w:r>
        <w:t>otros que refieren a</w:t>
      </w:r>
      <w:r>
        <w:rPr>
          <w:spacing w:val="-1"/>
        </w:rPr>
        <w:t xml:space="preserve"> </w:t>
      </w:r>
      <w:r>
        <w:t>hombres y</w:t>
      </w:r>
      <w:r>
        <w:rPr>
          <w:spacing w:val="-2"/>
        </w:rPr>
        <w:t xml:space="preserve"> </w:t>
      </w:r>
      <w:r>
        <w:t>mujeres.</w:t>
      </w:r>
    </w:p>
    <w:p w14:paraId="1B571CBD" w14:textId="77777777" w:rsidR="00AA5A5E" w:rsidRDefault="00024AAD">
      <w:pPr>
        <w:pStyle w:val="Textoindependiente"/>
        <w:spacing w:before="160" w:line="259" w:lineRule="auto"/>
        <w:ind w:left="222" w:right="1338"/>
      </w:pPr>
      <w:r>
        <w:t>De</w:t>
      </w:r>
      <w:r>
        <w:rPr>
          <w:spacing w:val="-15"/>
        </w:rPr>
        <w:t xml:space="preserve"> </w:t>
      </w:r>
      <w:r>
        <w:t>acuerdo</w:t>
      </w:r>
      <w:r>
        <w:rPr>
          <w:spacing w:val="-14"/>
        </w:rPr>
        <w:t xml:space="preserve"> </w:t>
      </w:r>
      <w:r>
        <w:t>a</w:t>
      </w:r>
      <w:r>
        <w:rPr>
          <w:spacing w:val="-14"/>
        </w:rPr>
        <w:t xml:space="preserve"> </w:t>
      </w:r>
      <w:r>
        <w:t>la</w:t>
      </w:r>
      <w:r>
        <w:rPr>
          <w:spacing w:val="-15"/>
        </w:rPr>
        <w:t xml:space="preserve"> </w:t>
      </w:r>
      <w:r>
        <w:t>norma</w:t>
      </w:r>
      <w:r>
        <w:rPr>
          <w:spacing w:val="-16"/>
        </w:rPr>
        <w:t xml:space="preserve"> </w:t>
      </w:r>
      <w:r>
        <w:t>de</w:t>
      </w:r>
      <w:r>
        <w:rPr>
          <w:spacing w:val="-14"/>
        </w:rPr>
        <w:t xml:space="preserve"> </w:t>
      </w:r>
      <w:r>
        <w:t>la</w:t>
      </w:r>
      <w:r>
        <w:rPr>
          <w:spacing w:val="-15"/>
        </w:rPr>
        <w:t xml:space="preserve"> </w:t>
      </w:r>
      <w:r>
        <w:t>Real</w:t>
      </w:r>
      <w:r>
        <w:rPr>
          <w:spacing w:val="-15"/>
        </w:rPr>
        <w:t xml:space="preserve"> </w:t>
      </w:r>
      <w:r>
        <w:t>Academia</w:t>
      </w:r>
      <w:r>
        <w:rPr>
          <w:spacing w:val="-15"/>
        </w:rPr>
        <w:t xml:space="preserve"> </w:t>
      </w:r>
      <w:r>
        <w:t>Española,</w:t>
      </w:r>
      <w:r>
        <w:rPr>
          <w:spacing w:val="-14"/>
        </w:rPr>
        <w:t xml:space="preserve"> </w:t>
      </w:r>
      <w:r>
        <w:t>el</w:t>
      </w:r>
      <w:r>
        <w:rPr>
          <w:spacing w:val="-15"/>
        </w:rPr>
        <w:t xml:space="preserve"> </w:t>
      </w:r>
      <w:r>
        <w:t>uso</w:t>
      </w:r>
      <w:r>
        <w:rPr>
          <w:spacing w:val="-14"/>
        </w:rPr>
        <w:t xml:space="preserve"> </w:t>
      </w:r>
      <w:r>
        <w:t>del</w:t>
      </w:r>
      <w:r>
        <w:rPr>
          <w:spacing w:val="-15"/>
        </w:rPr>
        <w:t xml:space="preserve"> </w:t>
      </w:r>
      <w:r>
        <w:t>masculino</w:t>
      </w:r>
      <w:r>
        <w:rPr>
          <w:spacing w:val="-14"/>
        </w:rPr>
        <w:t xml:space="preserve"> </w:t>
      </w:r>
      <w:r>
        <w:t>se</w:t>
      </w:r>
      <w:r>
        <w:rPr>
          <w:spacing w:val="-14"/>
        </w:rPr>
        <w:t xml:space="preserve"> </w:t>
      </w:r>
      <w:r>
        <w:t xml:space="preserve">basa en su condición de término genérico, no marcado en la oposición masculino/femenino; por ello se emplea el masculino para aludir conjuntamente a ambos sexos, con independencia del número de individuos de cada sexo que formen parte del conjunto. Este uso evita además la saturación gráfica de otras fórmulas, que puede dificultar la comprensión de lectura y limitar la fluidez de lo </w:t>
      </w:r>
      <w:r>
        <w:rPr>
          <w:spacing w:val="-2"/>
        </w:rPr>
        <w:t>expresado.</w:t>
      </w:r>
    </w:p>
    <w:p w14:paraId="77F6362E" w14:textId="77777777" w:rsidR="00AA5A5E" w:rsidRDefault="00024AAD">
      <w:pPr>
        <w:pStyle w:val="Ttulo1"/>
        <w:spacing w:before="158"/>
        <w:jc w:val="both"/>
      </w:pPr>
      <w:r>
        <w:rPr>
          <w:noProof/>
        </w:rPr>
        <mc:AlternateContent>
          <mc:Choice Requires="wpg">
            <w:drawing>
              <wp:anchor distT="0" distB="0" distL="0" distR="0" simplePos="0" relativeHeight="251572224" behindDoc="0" locked="0" layoutInCell="1" allowOverlap="1" wp14:anchorId="087433BB" wp14:editId="6CF1329F">
                <wp:simplePos x="0" y="0"/>
                <wp:positionH relativeFrom="page">
                  <wp:posOffset>6993508</wp:posOffset>
                </wp:positionH>
                <wp:positionV relativeFrom="paragraph">
                  <wp:posOffset>205082</wp:posOffset>
                </wp:positionV>
                <wp:extent cx="477520" cy="47752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4" name="Graphic 14"/>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5" name="Textbox 15"/>
                        <wps:cNvSpPr txBox="1"/>
                        <wps:spPr>
                          <a:xfrm>
                            <a:off x="0" y="0"/>
                            <a:ext cx="477520" cy="477520"/>
                          </a:xfrm>
                          <a:prstGeom prst="rect">
                            <a:avLst/>
                          </a:prstGeom>
                        </wps:spPr>
                        <wps:txbx>
                          <w:txbxContent>
                            <w:p w14:paraId="46B6A045" w14:textId="77777777" w:rsidR="00AA5A5E" w:rsidRDefault="00024AAD">
                              <w:pPr>
                                <w:spacing w:before="182"/>
                                <w:ind w:left="2"/>
                                <w:jc w:val="center"/>
                                <w:rPr>
                                  <w:rFonts w:ascii="Calibri"/>
                                  <w:b/>
                                  <w:sz w:val="24"/>
                                </w:rPr>
                              </w:pPr>
                              <w:r>
                                <w:rPr>
                                  <w:rFonts w:ascii="Calibri"/>
                                  <w:b/>
                                  <w:color w:val="FFFFFF"/>
                                  <w:spacing w:val="-10"/>
                                  <w:sz w:val="24"/>
                                </w:rPr>
                                <w:t>3</w:t>
                              </w:r>
                            </w:p>
                          </w:txbxContent>
                        </wps:txbx>
                        <wps:bodyPr wrap="square" lIns="0" tIns="0" rIns="0" bIns="0" rtlCol="0">
                          <a:noAutofit/>
                        </wps:bodyPr>
                      </wps:wsp>
                    </wpg:wgp>
                  </a:graphicData>
                </a:graphic>
              </wp:anchor>
            </w:drawing>
          </mc:Choice>
          <mc:Fallback>
            <w:pict>
              <v:group w14:anchorId="087433BB" id="Group 13" o:spid="_x0000_s1033" style="position:absolute;left:0;text-align:left;margin-left:550.65pt;margin-top:16.15pt;width:37.6pt;height:37.6pt;z-index:251572224;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">
                <v:shape id="Graphic 14" o:spid="_x0000_s1034"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5" o:spid="_x0000_s1035"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6B6A045" w14:textId="77777777" w:rsidR="00AA5A5E" w:rsidRDefault="00024AAD">
                        <w:pPr>
                          <w:spacing w:before="182"/>
                          <w:ind w:left="2"/>
                          <w:jc w:val="center"/>
                          <w:rPr>
                            <w:rFonts w:ascii="Calibri"/>
                            <w:b/>
                            <w:sz w:val="24"/>
                          </w:rPr>
                        </w:pPr>
                        <w:r>
                          <w:rPr>
                            <w:rFonts w:ascii="Calibri"/>
                            <w:b/>
                            <w:color w:val="FFFFFF"/>
                            <w:spacing w:val="-10"/>
                            <w:sz w:val="24"/>
                          </w:rPr>
                          <w:t>3</w:t>
                        </w:r>
                      </w:p>
                    </w:txbxContent>
                  </v:textbox>
                </v:shape>
                <w10:wrap anchorx="page"/>
              </v:group>
            </w:pict>
          </mc:Fallback>
        </mc:AlternateContent>
      </w:r>
      <w:r>
        <w:t>ANTECEDENTES</w:t>
      </w:r>
      <w:r>
        <w:rPr>
          <w:spacing w:val="-6"/>
        </w:rPr>
        <w:t xml:space="preserve"> </w:t>
      </w:r>
      <w:r>
        <w:t>DE</w:t>
      </w:r>
      <w:r>
        <w:rPr>
          <w:spacing w:val="-10"/>
        </w:rPr>
        <w:t xml:space="preserve"> </w:t>
      </w:r>
      <w:r>
        <w:t>LA</w:t>
      </w:r>
      <w:r>
        <w:rPr>
          <w:spacing w:val="-7"/>
        </w:rPr>
        <w:t xml:space="preserve"> </w:t>
      </w:r>
      <w:r>
        <w:rPr>
          <w:spacing w:val="-2"/>
        </w:rPr>
        <w:t>ESCUELA:</w:t>
      </w:r>
    </w:p>
    <w:p w14:paraId="3B897367" w14:textId="77777777" w:rsidR="00AA5A5E" w:rsidRDefault="00AA5A5E">
      <w:pPr>
        <w:pStyle w:val="Textoindependiente"/>
        <w:spacing w:before="9"/>
        <w:ind w:left="0"/>
        <w:jc w:val="left"/>
        <w:rPr>
          <w:b/>
          <w:sz w:val="15"/>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670"/>
      </w:tblGrid>
      <w:tr w:rsidR="00AA5A5E" w14:paraId="7576305A" w14:textId="77777777">
        <w:trPr>
          <w:trHeight w:val="551"/>
        </w:trPr>
        <w:tc>
          <w:tcPr>
            <w:tcW w:w="3541" w:type="dxa"/>
          </w:tcPr>
          <w:p w14:paraId="231D1774" w14:textId="77777777" w:rsidR="00AA5A5E" w:rsidRDefault="00024AAD">
            <w:pPr>
              <w:pStyle w:val="TableParagraph"/>
              <w:tabs>
                <w:tab w:val="left" w:pos="2963"/>
              </w:tabs>
              <w:rPr>
                <w:sz w:val="24"/>
              </w:rPr>
            </w:pPr>
            <w:r>
              <w:rPr>
                <w:spacing w:val="-2"/>
                <w:sz w:val="24"/>
              </w:rPr>
              <w:t>NOMBRE</w:t>
            </w:r>
            <w:r>
              <w:rPr>
                <w:sz w:val="24"/>
              </w:rPr>
              <w:tab/>
            </w:r>
            <w:r>
              <w:rPr>
                <w:spacing w:val="-5"/>
                <w:sz w:val="24"/>
              </w:rPr>
              <w:t>DEL</w:t>
            </w:r>
          </w:p>
          <w:p w14:paraId="2E19793C" w14:textId="77777777" w:rsidR="00AA5A5E" w:rsidRDefault="00024AAD">
            <w:pPr>
              <w:pStyle w:val="TableParagraph"/>
              <w:spacing w:line="255" w:lineRule="exact"/>
              <w:rPr>
                <w:sz w:val="24"/>
              </w:rPr>
            </w:pPr>
            <w:r>
              <w:rPr>
                <w:spacing w:val="-2"/>
                <w:sz w:val="24"/>
              </w:rPr>
              <w:t>ESTABLECIMIENTO</w:t>
            </w:r>
          </w:p>
        </w:tc>
        <w:tc>
          <w:tcPr>
            <w:tcW w:w="5670" w:type="dxa"/>
          </w:tcPr>
          <w:p w14:paraId="224CC033" w14:textId="77777777" w:rsidR="00AA5A5E" w:rsidRDefault="00024AAD">
            <w:pPr>
              <w:pStyle w:val="TableParagraph"/>
              <w:spacing w:line="270" w:lineRule="atLeast"/>
              <w:ind w:left="104"/>
              <w:rPr>
                <w:b/>
                <w:sz w:val="24"/>
              </w:rPr>
            </w:pPr>
            <w:r>
              <w:rPr>
                <w:b/>
                <w:sz w:val="24"/>
              </w:rPr>
              <w:t>Fundación</w:t>
            </w:r>
            <w:r>
              <w:rPr>
                <w:b/>
                <w:spacing w:val="80"/>
                <w:sz w:val="24"/>
              </w:rPr>
              <w:t xml:space="preserve"> </w:t>
            </w:r>
            <w:r>
              <w:rPr>
                <w:b/>
                <w:sz w:val="24"/>
              </w:rPr>
              <w:t>Educacional</w:t>
            </w:r>
            <w:r>
              <w:rPr>
                <w:b/>
                <w:spacing w:val="80"/>
                <w:sz w:val="24"/>
              </w:rPr>
              <w:t xml:space="preserve"> </w:t>
            </w:r>
            <w:r>
              <w:rPr>
                <w:b/>
                <w:sz w:val="24"/>
              </w:rPr>
              <w:t>Presidente</w:t>
            </w:r>
            <w:r>
              <w:rPr>
                <w:b/>
                <w:spacing w:val="80"/>
                <w:sz w:val="24"/>
              </w:rPr>
              <w:t xml:space="preserve"> </w:t>
            </w:r>
            <w:r>
              <w:rPr>
                <w:b/>
                <w:sz w:val="24"/>
              </w:rPr>
              <w:t xml:space="preserve">Abraham </w:t>
            </w:r>
            <w:r>
              <w:rPr>
                <w:b/>
                <w:spacing w:val="-2"/>
                <w:sz w:val="24"/>
              </w:rPr>
              <w:t>Lincoln</w:t>
            </w:r>
          </w:p>
        </w:tc>
      </w:tr>
      <w:tr w:rsidR="00AA5A5E" w14:paraId="68F42D63" w14:textId="77777777">
        <w:trPr>
          <w:trHeight w:val="275"/>
        </w:trPr>
        <w:tc>
          <w:tcPr>
            <w:tcW w:w="3541" w:type="dxa"/>
          </w:tcPr>
          <w:p w14:paraId="5229E601" w14:textId="77777777" w:rsidR="00AA5A5E" w:rsidRDefault="00024AAD">
            <w:pPr>
              <w:pStyle w:val="TableParagraph"/>
              <w:spacing w:line="255" w:lineRule="exact"/>
              <w:rPr>
                <w:sz w:val="24"/>
              </w:rPr>
            </w:pPr>
            <w:r>
              <w:rPr>
                <w:spacing w:val="-2"/>
                <w:sz w:val="24"/>
              </w:rPr>
              <w:t>ESCUELA</w:t>
            </w:r>
          </w:p>
        </w:tc>
        <w:tc>
          <w:tcPr>
            <w:tcW w:w="5670" w:type="dxa"/>
          </w:tcPr>
          <w:p w14:paraId="2C699133" w14:textId="77777777" w:rsidR="00AA5A5E" w:rsidRDefault="00024AAD">
            <w:pPr>
              <w:pStyle w:val="TableParagraph"/>
              <w:spacing w:line="255" w:lineRule="exact"/>
              <w:ind w:left="104"/>
              <w:rPr>
                <w:b/>
                <w:sz w:val="24"/>
              </w:rPr>
            </w:pPr>
            <w:r>
              <w:rPr>
                <w:b/>
                <w:sz w:val="24"/>
              </w:rPr>
              <w:t>Particular</w:t>
            </w:r>
            <w:r>
              <w:rPr>
                <w:b/>
                <w:spacing w:val="-4"/>
                <w:sz w:val="24"/>
              </w:rPr>
              <w:t xml:space="preserve"> </w:t>
            </w:r>
            <w:r>
              <w:rPr>
                <w:b/>
                <w:sz w:val="24"/>
              </w:rPr>
              <w:t>#</w:t>
            </w:r>
            <w:r>
              <w:rPr>
                <w:b/>
                <w:spacing w:val="-5"/>
                <w:sz w:val="24"/>
              </w:rPr>
              <w:t xml:space="preserve"> </w:t>
            </w:r>
            <w:r>
              <w:rPr>
                <w:b/>
                <w:spacing w:val="-4"/>
                <w:sz w:val="24"/>
              </w:rPr>
              <w:t>1076</w:t>
            </w:r>
          </w:p>
        </w:tc>
      </w:tr>
      <w:tr w:rsidR="00AA5A5E" w14:paraId="2459F9EA" w14:textId="77777777">
        <w:trPr>
          <w:trHeight w:val="278"/>
        </w:trPr>
        <w:tc>
          <w:tcPr>
            <w:tcW w:w="3541" w:type="dxa"/>
          </w:tcPr>
          <w:p w14:paraId="7A7E2353" w14:textId="77777777" w:rsidR="00AA5A5E" w:rsidRDefault="00024AAD">
            <w:pPr>
              <w:pStyle w:val="TableParagraph"/>
              <w:spacing w:before="3" w:line="255" w:lineRule="exact"/>
              <w:rPr>
                <w:sz w:val="24"/>
              </w:rPr>
            </w:pPr>
            <w:r>
              <w:rPr>
                <w:spacing w:val="-2"/>
                <w:sz w:val="24"/>
              </w:rPr>
              <w:t>DIRECCION</w:t>
            </w:r>
          </w:p>
        </w:tc>
        <w:tc>
          <w:tcPr>
            <w:tcW w:w="5670" w:type="dxa"/>
          </w:tcPr>
          <w:p w14:paraId="541E2ABA" w14:textId="77777777" w:rsidR="00AA5A5E" w:rsidRDefault="00024AAD">
            <w:pPr>
              <w:pStyle w:val="TableParagraph"/>
              <w:spacing w:before="3" w:line="255" w:lineRule="exact"/>
              <w:ind w:left="104"/>
              <w:rPr>
                <w:b/>
                <w:sz w:val="24"/>
              </w:rPr>
            </w:pPr>
            <w:r>
              <w:rPr>
                <w:b/>
                <w:sz w:val="24"/>
              </w:rPr>
              <w:t>Spech</w:t>
            </w:r>
            <w:r>
              <w:rPr>
                <w:b/>
                <w:spacing w:val="-2"/>
                <w:sz w:val="24"/>
              </w:rPr>
              <w:t xml:space="preserve"> </w:t>
            </w:r>
            <w:r>
              <w:rPr>
                <w:b/>
                <w:sz w:val="24"/>
              </w:rPr>
              <w:t>#</w:t>
            </w:r>
            <w:r>
              <w:rPr>
                <w:b/>
                <w:spacing w:val="-3"/>
                <w:sz w:val="24"/>
              </w:rPr>
              <w:t xml:space="preserve"> </w:t>
            </w:r>
            <w:r>
              <w:rPr>
                <w:b/>
                <w:spacing w:val="-4"/>
                <w:sz w:val="24"/>
              </w:rPr>
              <w:t>01576</w:t>
            </w:r>
          </w:p>
        </w:tc>
      </w:tr>
      <w:tr w:rsidR="00AA5A5E" w14:paraId="39EDE899" w14:textId="77777777">
        <w:trPr>
          <w:trHeight w:val="275"/>
        </w:trPr>
        <w:tc>
          <w:tcPr>
            <w:tcW w:w="3541" w:type="dxa"/>
          </w:tcPr>
          <w:p w14:paraId="2AD53F68" w14:textId="77777777" w:rsidR="00AA5A5E" w:rsidRDefault="00024AAD">
            <w:pPr>
              <w:pStyle w:val="TableParagraph"/>
              <w:spacing w:line="255" w:lineRule="exact"/>
              <w:rPr>
                <w:sz w:val="24"/>
              </w:rPr>
            </w:pPr>
            <w:r>
              <w:rPr>
                <w:sz w:val="24"/>
              </w:rPr>
              <w:t>TIPO</w:t>
            </w:r>
            <w:r>
              <w:rPr>
                <w:spacing w:val="-2"/>
                <w:sz w:val="24"/>
              </w:rPr>
              <w:t xml:space="preserve"> </w:t>
            </w:r>
            <w:r>
              <w:rPr>
                <w:sz w:val="24"/>
              </w:rPr>
              <w:t>DE</w:t>
            </w:r>
            <w:r>
              <w:rPr>
                <w:spacing w:val="-2"/>
                <w:sz w:val="24"/>
              </w:rPr>
              <w:t xml:space="preserve"> ENSEÑANZA</w:t>
            </w:r>
          </w:p>
        </w:tc>
        <w:tc>
          <w:tcPr>
            <w:tcW w:w="5670" w:type="dxa"/>
          </w:tcPr>
          <w:p w14:paraId="51EE3180" w14:textId="77777777" w:rsidR="00AA5A5E" w:rsidRDefault="00024AAD">
            <w:pPr>
              <w:pStyle w:val="TableParagraph"/>
              <w:spacing w:line="255" w:lineRule="exact"/>
              <w:ind w:left="104"/>
              <w:rPr>
                <w:sz w:val="24"/>
              </w:rPr>
            </w:pPr>
            <w:r>
              <w:rPr>
                <w:b/>
                <w:spacing w:val="-2"/>
                <w:sz w:val="24"/>
              </w:rPr>
              <w:t>Básic</w:t>
            </w:r>
            <w:r>
              <w:rPr>
                <w:spacing w:val="-2"/>
                <w:sz w:val="24"/>
              </w:rPr>
              <w:t>a</w:t>
            </w:r>
          </w:p>
        </w:tc>
      </w:tr>
      <w:tr w:rsidR="00AA5A5E" w14:paraId="00CFE290" w14:textId="77777777">
        <w:trPr>
          <w:trHeight w:val="275"/>
        </w:trPr>
        <w:tc>
          <w:tcPr>
            <w:tcW w:w="3541" w:type="dxa"/>
          </w:tcPr>
          <w:p w14:paraId="7700FB0A" w14:textId="77777777" w:rsidR="00AA5A5E" w:rsidRDefault="00024AAD">
            <w:pPr>
              <w:pStyle w:val="TableParagraph"/>
              <w:spacing w:line="255" w:lineRule="exact"/>
              <w:rPr>
                <w:sz w:val="24"/>
              </w:rPr>
            </w:pPr>
            <w:r>
              <w:rPr>
                <w:sz w:val="24"/>
              </w:rPr>
              <w:t>JORNADA</w:t>
            </w:r>
            <w:r>
              <w:rPr>
                <w:spacing w:val="-13"/>
                <w:sz w:val="24"/>
              </w:rPr>
              <w:t xml:space="preserve"> </w:t>
            </w:r>
            <w:r>
              <w:rPr>
                <w:spacing w:val="-2"/>
                <w:sz w:val="24"/>
              </w:rPr>
              <w:t>ESCOLAR</w:t>
            </w:r>
          </w:p>
        </w:tc>
        <w:tc>
          <w:tcPr>
            <w:tcW w:w="5670" w:type="dxa"/>
          </w:tcPr>
          <w:p w14:paraId="7BAB9714" w14:textId="77777777" w:rsidR="00AA5A5E" w:rsidRDefault="00024AAD">
            <w:pPr>
              <w:pStyle w:val="TableParagraph"/>
              <w:tabs>
                <w:tab w:val="right" w:pos="3819"/>
              </w:tabs>
              <w:spacing w:line="255" w:lineRule="exact"/>
              <w:ind w:left="104"/>
              <w:rPr>
                <w:b/>
                <w:sz w:val="24"/>
              </w:rPr>
            </w:pPr>
            <w:r>
              <w:rPr>
                <w:b/>
                <w:sz w:val="24"/>
              </w:rPr>
              <w:t>Doble</w:t>
            </w:r>
            <w:r>
              <w:rPr>
                <w:b/>
                <w:spacing w:val="-3"/>
                <w:sz w:val="24"/>
              </w:rPr>
              <w:t xml:space="preserve"> </w:t>
            </w:r>
            <w:r>
              <w:rPr>
                <w:b/>
                <w:sz w:val="24"/>
              </w:rPr>
              <w:t>Jornada</w:t>
            </w:r>
            <w:r>
              <w:rPr>
                <w:b/>
                <w:spacing w:val="57"/>
                <w:sz w:val="24"/>
              </w:rPr>
              <w:t xml:space="preserve"> </w:t>
            </w:r>
            <w:r>
              <w:rPr>
                <w:b/>
                <w:spacing w:val="-5"/>
                <w:sz w:val="24"/>
              </w:rPr>
              <w:t>RBD</w:t>
            </w:r>
            <w:r>
              <w:rPr>
                <w:b/>
                <w:sz w:val="24"/>
              </w:rPr>
              <w:tab/>
            </w:r>
            <w:r>
              <w:rPr>
                <w:b/>
                <w:spacing w:val="-2"/>
                <w:sz w:val="24"/>
              </w:rPr>
              <w:t>10036-6</w:t>
            </w:r>
          </w:p>
        </w:tc>
      </w:tr>
      <w:tr w:rsidR="00AA5A5E" w14:paraId="404A8B33" w14:textId="77777777">
        <w:trPr>
          <w:trHeight w:val="258"/>
        </w:trPr>
        <w:tc>
          <w:tcPr>
            <w:tcW w:w="3541" w:type="dxa"/>
          </w:tcPr>
          <w:p w14:paraId="42337160" w14:textId="77777777" w:rsidR="00AA5A5E" w:rsidRDefault="00024AAD">
            <w:pPr>
              <w:pStyle w:val="TableParagraph"/>
              <w:spacing w:line="238" w:lineRule="exact"/>
              <w:rPr>
                <w:sz w:val="24"/>
              </w:rPr>
            </w:pPr>
            <w:r>
              <w:rPr>
                <w:sz w:val="24"/>
              </w:rPr>
              <w:t>CORREO</w:t>
            </w:r>
            <w:r>
              <w:rPr>
                <w:spacing w:val="-9"/>
                <w:sz w:val="24"/>
              </w:rPr>
              <w:t xml:space="preserve"> </w:t>
            </w:r>
            <w:r>
              <w:rPr>
                <w:spacing w:val="-2"/>
                <w:sz w:val="24"/>
              </w:rPr>
              <w:t>ELECTRONICO</w:t>
            </w:r>
          </w:p>
        </w:tc>
        <w:tc>
          <w:tcPr>
            <w:tcW w:w="5670" w:type="dxa"/>
            <w:tcBorders>
              <w:bottom w:val="single" w:sz="18" w:space="0" w:color="0462C1"/>
            </w:tcBorders>
          </w:tcPr>
          <w:p w14:paraId="4A913928" w14:textId="77777777" w:rsidR="00AA5A5E" w:rsidRDefault="00024AAD">
            <w:pPr>
              <w:pStyle w:val="TableParagraph"/>
              <w:spacing w:line="238" w:lineRule="exact"/>
              <w:ind w:left="104"/>
              <w:rPr>
                <w:b/>
                <w:sz w:val="24"/>
              </w:rPr>
            </w:pPr>
            <w:hyperlink r:id="rId10">
              <w:r>
                <w:rPr>
                  <w:b/>
                  <w:color w:val="0462C1"/>
                  <w:spacing w:val="-2"/>
                  <w:sz w:val="24"/>
                </w:rPr>
                <w:t>esc_pal@yahoo.es</w:t>
              </w:r>
            </w:hyperlink>
          </w:p>
        </w:tc>
      </w:tr>
      <w:tr w:rsidR="00AA5A5E" w14:paraId="6FBC2093" w14:textId="77777777">
        <w:trPr>
          <w:trHeight w:val="258"/>
        </w:trPr>
        <w:tc>
          <w:tcPr>
            <w:tcW w:w="3541" w:type="dxa"/>
          </w:tcPr>
          <w:p w14:paraId="06CAEAF0" w14:textId="77777777" w:rsidR="00AA5A5E" w:rsidRDefault="00024AAD">
            <w:pPr>
              <w:pStyle w:val="TableParagraph"/>
              <w:spacing w:line="238" w:lineRule="exact"/>
              <w:rPr>
                <w:sz w:val="24"/>
              </w:rPr>
            </w:pPr>
            <w:r>
              <w:rPr>
                <w:spacing w:val="-4"/>
                <w:sz w:val="24"/>
              </w:rPr>
              <w:t>FONO</w:t>
            </w:r>
          </w:p>
        </w:tc>
        <w:tc>
          <w:tcPr>
            <w:tcW w:w="5670" w:type="dxa"/>
            <w:tcBorders>
              <w:top w:val="single" w:sz="18" w:space="0" w:color="0462C1"/>
            </w:tcBorders>
          </w:tcPr>
          <w:p w14:paraId="31A3B0A3" w14:textId="77777777" w:rsidR="00AA5A5E" w:rsidRDefault="00024AAD">
            <w:pPr>
              <w:pStyle w:val="TableParagraph"/>
              <w:spacing w:line="238" w:lineRule="exact"/>
              <w:ind w:left="104"/>
              <w:rPr>
                <w:b/>
                <w:sz w:val="24"/>
              </w:rPr>
            </w:pPr>
            <w:r>
              <w:rPr>
                <w:b/>
                <w:spacing w:val="-2"/>
                <w:sz w:val="24"/>
              </w:rPr>
              <w:t>227735682</w:t>
            </w:r>
          </w:p>
        </w:tc>
      </w:tr>
      <w:tr w:rsidR="00AA5A5E" w14:paraId="3AFF01C9" w14:textId="77777777">
        <w:trPr>
          <w:trHeight w:val="278"/>
        </w:trPr>
        <w:tc>
          <w:tcPr>
            <w:tcW w:w="3541" w:type="dxa"/>
          </w:tcPr>
          <w:p w14:paraId="1F3A8C8F" w14:textId="77777777" w:rsidR="00AA5A5E" w:rsidRDefault="00024AAD">
            <w:pPr>
              <w:pStyle w:val="TableParagraph"/>
              <w:spacing w:line="258" w:lineRule="exact"/>
              <w:rPr>
                <w:sz w:val="24"/>
              </w:rPr>
            </w:pPr>
            <w:r>
              <w:rPr>
                <w:spacing w:val="-2"/>
                <w:sz w:val="24"/>
              </w:rPr>
              <w:t>COMUNA</w:t>
            </w:r>
          </w:p>
        </w:tc>
        <w:tc>
          <w:tcPr>
            <w:tcW w:w="5670" w:type="dxa"/>
          </w:tcPr>
          <w:p w14:paraId="242F05D2" w14:textId="77777777" w:rsidR="00AA5A5E" w:rsidRDefault="00024AAD">
            <w:pPr>
              <w:pStyle w:val="TableParagraph"/>
              <w:spacing w:line="258" w:lineRule="exact"/>
              <w:ind w:left="104"/>
              <w:rPr>
                <w:b/>
                <w:sz w:val="24"/>
              </w:rPr>
            </w:pPr>
            <w:r>
              <w:rPr>
                <w:b/>
                <w:sz w:val="24"/>
              </w:rPr>
              <w:t>Quinta</w:t>
            </w:r>
            <w:r>
              <w:rPr>
                <w:b/>
                <w:spacing w:val="-3"/>
                <w:sz w:val="24"/>
              </w:rPr>
              <w:t xml:space="preserve"> </w:t>
            </w:r>
            <w:r>
              <w:rPr>
                <w:b/>
                <w:spacing w:val="-2"/>
                <w:sz w:val="24"/>
              </w:rPr>
              <w:t>Normal</w:t>
            </w:r>
          </w:p>
        </w:tc>
      </w:tr>
    </w:tbl>
    <w:p w14:paraId="63F45435" w14:textId="77777777" w:rsidR="00AA5A5E" w:rsidRDefault="00AA5A5E">
      <w:pPr>
        <w:spacing w:line="258" w:lineRule="exact"/>
        <w:rPr>
          <w:sz w:val="24"/>
        </w:rPr>
        <w:sectPr w:rsidR="00AA5A5E">
          <w:pgSz w:w="12240" w:h="20160"/>
          <w:pgMar w:top="940" w:right="360" w:bottom="280" w:left="1480" w:header="163" w:footer="0" w:gutter="0"/>
          <w:cols w:space="720"/>
        </w:sectPr>
      </w:pPr>
    </w:p>
    <w:p w14:paraId="2F4F6D71" w14:textId="77777777" w:rsidR="00AA5A5E" w:rsidRDefault="00024AAD">
      <w:pPr>
        <w:spacing w:line="256" w:lineRule="exact"/>
        <w:ind w:left="222"/>
        <w:rPr>
          <w:b/>
          <w:sz w:val="24"/>
        </w:rPr>
      </w:pPr>
      <w:r>
        <w:rPr>
          <w:b/>
          <w:color w:val="2D74B5"/>
          <w:sz w:val="24"/>
        </w:rPr>
        <w:lastRenderedPageBreak/>
        <w:t>LIBRO</w:t>
      </w:r>
      <w:r>
        <w:rPr>
          <w:b/>
          <w:color w:val="2D74B5"/>
          <w:spacing w:val="-1"/>
          <w:sz w:val="24"/>
        </w:rPr>
        <w:t xml:space="preserve"> </w:t>
      </w:r>
      <w:r>
        <w:rPr>
          <w:b/>
          <w:color w:val="2D74B5"/>
          <w:spacing w:val="-2"/>
          <w:sz w:val="24"/>
        </w:rPr>
        <w:t>PRIMERO</w:t>
      </w:r>
    </w:p>
    <w:p w14:paraId="15264904" w14:textId="77777777" w:rsidR="00AA5A5E" w:rsidRDefault="00024AAD">
      <w:pPr>
        <w:spacing w:before="264"/>
        <w:ind w:left="222"/>
        <w:rPr>
          <w:b/>
          <w:sz w:val="24"/>
        </w:rPr>
      </w:pPr>
      <w:r>
        <w:rPr>
          <w:b/>
          <w:color w:val="2D74B5"/>
          <w:sz w:val="24"/>
        </w:rPr>
        <w:t>NUESTRO</w:t>
      </w:r>
      <w:r>
        <w:rPr>
          <w:b/>
          <w:color w:val="2D74B5"/>
          <w:spacing w:val="-10"/>
          <w:sz w:val="24"/>
        </w:rPr>
        <w:t xml:space="preserve"> </w:t>
      </w:r>
      <w:r>
        <w:rPr>
          <w:b/>
          <w:color w:val="2D74B5"/>
          <w:sz w:val="24"/>
        </w:rPr>
        <w:t>PROYECTO</w:t>
      </w:r>
      <w:r>
        <w:rPr>
          <w:b/>
          <w:color w:val="2D74B5"/>
          <w:spacing w:val="-8"/>
          <w:sz w:val="24"/>
        </w:rPr>
        <w:t xml:space="preserve"> </w:t>
      </w:r>
      <w:r>
        <w:rPr>
          <w:b/>
          <w:color w:val="2D74B5"/>
          <w:sz w:val="24"/>
        </w:rPr>
        <w:t>EDUCATIVO</w:t>
      </w:r>
      <w:r>
        <w:rPr>
          <w:b/>
          <w:color w:val="2D74B5"/>
          <w:spacing w:val="-10"/>
          <w:sz w:val="24"/>
        </w:rPr>
        <w:t xml:space="preserve"> </w:t>
      </w:r>
      <w:r>
        <w:rPr>
          <w:b/>
          <w:color w:val="2D74B5"/>
          <w:sz w:val="24"/>
        </w:rPr>
        <w:t>INSTITUCIONAL</w:t>
      </w:r>
      <w:r>
        <w:rPr>
          <w:b/>
          <w:color w:val="2D74B5"/>
          <w:spacing w:val="-8"/>
          <w:sz w:val="24"/>
        </w:rPr>
        <w:t xml:space="preserve"> </w:t>
      </w:r>
      <w:r>
        <w:rPr>
          <w:b/>
          <w:color w:val="2D74B5"/>
          <w:spacing w:val="-2"/>
          <w:sz w:val="24"/>
        </w:rPr>
        <w:t>(PEI)</w:t>
      </w:r>
    </w:p>
    <w:p w14:paraId="78CBE46F" w14:textId="77777777" w:rsidR="00AA5A5E" w:rsidRDefault="00AA5A5E">
      <w:pPr>
        <w:pStyle w:val="Textoindependiente"/>
        <w:spacing w:before="202"/>
        <w:ind w:left="0"/>
        <w:jc w:val="left"/>
        <w:rPr>
          <w:b/>
        </w:rPr>
      </w:pPr>
    </w:p>
    <w:p w14:paraId="41076931" w14:textId="77777777" w:rsidR="00AA5A5E" w:rsidRDefault="00024AAD">
      <w:pPr>
        <w:pStyle w:val="Textoindependiente"/>
        <w:spacing w:line="259" w:lineRule="auto"/>
        <w:ind w:left="222" w:right="1342"/>
      </w:pPr>
      <w:r>
        <w:t>La</w:t>
      </w:r>
      <w:r>
        <w:rPr>
          <w:spacing w:val="-17"/>
        </w:rPr>
        <w:t xml:space="preserve"> </w:t>
      </w:r>
      <w:r>
        <w:t>Escuela</w:t>
      </w:r>
      <w:r>
        <w:rPr>
          <w:spacing w:val="-17"/>
        </w:rPr>
        <w:t xml:space="preserve"> </w:t>
      </w:r>
      <w:r>
        <w:t>Particular</w:t>
      </w:r>
      <w:r>
        <w:rPr>
          <w:spacing w:val="-16"/>
        </w:rPr>
        <w:t xml:space="preserve"> </w:t>
      </w:r>
      <w:r>
        <w:t>Nº</w:t>
      </w:r>
      <w:r>
        <w:rPr>
          <w:spacing w:val="-17"/>
        </w:rPr>
        <w:t xml:space="preserve"> </w:t>
      </w:r>
      <w:r>
        <w:t>1076,</w:t>
      </w:r>
      <w:r>
        <w:rPr>
          <w:spacing w:val="-17"/>
        </w:rPr>
        <w:t xml:space="preserve"> </w:t>
      </w:r>
      <w:r>
        <w:t>Fundación</w:t>
      </w:r>
      <w:r>
        <w:rPr>
          <w:spacing w:val="-17"/>
        </w:rPr>
        <w:t xml:space="preserve"> </w:t>
      </w:r>
      <w:r>
        <w:t>Educacional</w:t>
      </w:r>
      <w:r>
        <w:rPr>
          <w:spacing w:val="-16"/>
        </w:rPr>
        <w:t xml:space="preserve"> </w:t>
      </w:r>
      <w:r>
        <w:t>Presidente</w:t>
      </w:r>
      <w:r>
        <w:rPr>
          <w:spacing w:val="-17"/>
        </w:rPr>
        <w:t xml:space="preserve"> </w:t>
      </w:r>
      <w:r>
        <w:t>Abraham</w:t>
      </w:r>
      <w:r>
        <w:rPr>
          <w:spacing w:val="-17"/>
        </w:rPr>
        <w:t xml:space="preserve"> </w:t>
      </w:r>
      <w:r>
        <w:t>Lincoln, para</w:t>
      </w:r>
      <w:r>
        <w:rPr>
          <w:spacing w:val="-17"/>
        </w:rPr>
        <w:t xml:space="preserve"> </w:t>
      </w:r>
      <w:r>
        <w:t>un</w:t>
      </w:r>
      <w:r>
        <w:rPr>
          <w:spacing w:val="-17"/>
        </w:rPr>
        <w:t xml:space="preserve"> </w:t>
      </w:r>
      <w:r>
        <w:t>mejor</w:t>
      </w:r>
      <w:r>
        <w:rPr>
          <w:spacing w:val="-16"/>
        </w:rPr>
        <w:t xml:space="preserve"> </w:t>
      </w:r>
      <w:r>
        <w:t>funcionamiento</w:t>
      </w:r>
      <w:r>
        <w:rPr>
          <w:spacing w:val="-17"/>
        </w:rPr>
        <w:t xml:space="preserve"> </w:t>
      </w:r>
      <w:r>
        <w:t>como</w:t>
      </w:r>
      <w:r>
        <w:rPr>
          <w:spacing w:val="-17"/>
        </w:rPr>
        <w:t xml:space="preserve"> </w:t>
      </w:r>
      <w:r>
        <w:t>institución</w:t>
      </w:r>
      <w:r>
        <w:rPr>
          <w:spacing w:val="-17"/>
        </w:rPr>
        <w:t xml:space="preserve"> </w:t>
      </w:r>
      <w:r>
        <w:t>y</w:t>
      </w:r>
      <w:r>
        <w:rPr>
          <w:spacing w:val="-16"/>
        </w:rPr>
        <w:t xml:space="preserve"> </w:t>
      </w:r>
      <w:r>
        <w:t>para</w:t>
      </w:r>
      <w:r>
        <w:rPr>
          <w:spacing w:val="-17"/>
        </w:rPr>
        <w:t xml:space="preserve"> </w:t>
      </w:r>
      <w:r>
        <w:t>conocimiento</w:t>
      </w:r>
      <w:r>
        <w:rPr>
          <w:spacing w:val="-17"/>
        </w:rPr>
        <w:t xml:space="preserve"> </w:t>
      </w:r>
      <w:r>
        <w:t>de</w:t>
      </w:r>
      <w:r>
        <w:rPr>
          <w:spacing w:val="-16"/>
        </w:rPr>
        <w:t xml:space="preserve"> </w:t>
      </w:r>
      <w:r>
        <w:t>la</w:t>
      </w:r>
      <w:r>
        <w:rPr>
          <w:spacing w:val="-17"/>
        </w:rPr>
        <w:t xml:space="preserve"> </w:t>
      </w:r>
      <w:r>
        <w:t>comunidad educativa,</w:t>
      </w:r>
      <w:r>
        <w:rPr>
          <w:spacing w:val="27"/>
        </w:rPr>
        <w:t xml:space="preserve"> </w:t>
      </w:r>
      <w:r>
        <w:t>establece,</w:t>
      </w:r>
      <w:r>
        <w:rPr>
          <w:spacing w:val="-17"/>
        </w:rPr>
        <w:t xml:space="preserve"> </w:t>
      </w:r>
      <w:r>
        <w:t>en</w:t>
      </w:r>
      <w:r>
        <w:rPr>
          <w:spacing w:val="-14"/>
        </w:rPr>
        <w:t xml:space="preserve"> </w:t>
      </w:r>
      <w:r>
        <w:t>común</w:t>
      </w:r>
      <w:r>
        <w:rPr>
          <w:spacing w:val="-16"/>
        </w:rPr>
        <w:t xml:space="preserve"> </w:t>
      </w:r>
      <w:r>
        <w:t>acuerdo</w:t>
      </w:r>
      <w:r>
        <w:rPr>
          <w:spacing w:val="-16"/>
        </w:rPr>
        <w:t xml:space="preserve"> </w:t>
      </w:r>
      <w:r>
        <w:t>con</w:t>
      </w:r>
      <w:r>
        <w:rPr>
          <w:spacing w:val="-16"/>
        </w:rPr>
        <w:t xml:space="preserve"> </w:t>
      </w:r>
      <w:r>
        <w:t>todos</w:t>
      </w:r>
      <w:r>
        <w:rPr>
          <w:spacing w:val="-15"/>
        </w:rPr>
        <w:t xml:space="preserve"> </w:t>
      </w:r>
      <w:r>
        <w:t>los</w:t>
      </w:r>
      <w:r>
        <w:rPr>
          <w:spacing w:val="-17"/>
        </w:rPr>
        <w:t xml:space="preserve"> </w:t>
      </w:r>
      <w:r>
        <w:t>estamentos</w:t>
      </w:r>
      <w:r>
        <w:rPr>
          <w:spacing w:val="-17"/>
        </w:rPr>
        <w:t xml:space="preserve"> </w:t>
      </w:r>
      <w:r>
        <w:t>de</w:t>
      </w:r>
      <w:r>
        <w:rPr>
          <w:spacing w:val="-14"/>
        </w:rPr>
        <w:t xml:space="preserve"> </w:t>
      </w:r>
      <w:r>
        <w:t>la</w:t>
      </w:r>
      <w:r>
        <w:rPr>
          <w:spacing w:val="-17"/>
        </w:rPr>
        <w:t xml:space="preserve"> </w:t>
      </w:r>
      <w:r>
        <w:t>comunidad educativa y las disposiciones legales vigentes: todos los establecimientos educacionales del país que cuenten con reconocimiento oficial del Estado deben contar</w:t>
      </w:r>
      <w:r>
        <w:rPr>
          <w:spacing w:val="-17"/>
        </w:rPr>
        <w:t xml:space="preserve"> </w:t>
      </w:r>
      <w:r>
        <w:t>con</w:t>
      </w:r>
      <w:r>
        <w:rPr>
          <w:spacing w:val="-15"/>
        </w:rPr>
        <w:t xml:space="preserve"> </w:t>
      </w:r>
      <w:r>
        <w:t>un</w:t>
      </w:r>
      <w:r>
        <w:rPr>
          <w:spacing w:val="-15"/>
        </w:rPr>
        <w:t xml:space="preserve"> </w:t>
      </w:r>
      <w:r>
        <w:t>Reglamento</w:t>
      </w:r>
      <w:r>
        <w:rPr>
          <w:spacing w:val="-15"/>
        </w:rPr>
        <w:t xml:space="preserve"> </w:t>
      </w:r>
      <w:r>
        <w:t>Interno</w:t>
      </w:r>
      <w:r>
        <w:rPr>
          <w:spacing w:val="-15"/>
        </w:rPr>
        <w:t xml:space="preserve"> </w:t>
      </w:r>
      <w:r>
        <w:t>que</w:t>
      </w:r>
      <w:r>
        <w:rPr>
          <w:spacing w:val="-15"/>
        </w:rPr>
        <w:t xml:space="preserve"> </w:t>
      </w:r>
      <w:r>
        <w:t>regule</w:t>
      </w:r>
      <w:r>
        <w:rPr>
          <w:spacing w:val="-16"/>
        </w:rPr>
        <w:t xml:space="preserve"> </w:t>
      </w:r>
      <w:r>
        <w:t>las</w:t>
      </w:r>
      <w:r>
        <w:rPr>
          <w:spacing w:val="-16"/>
        </w:rPr>
        <w:t xml:space="preserve"> </w:t>
      </w:r>
      <w:r>
        <w:t>relaciones</w:t>
      </w:r>
      <w:r>
        <w:rPr>
          <w:spacing w:val="-16"/>
        </w:rPr>
        <w:t xml:space="preserve"> </w:t>
      </w:r>
      <w:r>
        <w:t>entre</w:t>
      </w:r>
      <w:r>
        <w:rPr>
          <w:spacing w:val="-16"/>
        </w:rPr>
        <w:t xml:space="preserve"> </w:t>
      </w:r>
      <w:r>
        <w:t>el</w:t>
      </w:r>
      <w:r>
        <w:rPr>
          <w:spacing w:val="-16"/>
        </w:rPr>
        <w:t xml:space="preserve"> </w:t>
      </w:r>
      <w:r>
        <w:t>establecimiento y los distintos actores de la comunidad escolar.</w:t>
      </w:r>
    </w:p>
    <w:p w14:paraId="545B41CF" w14:textId="77777777" w:rsidR="00AA5A5E" w:rsidRDefault="00024AAD">
      <w:pPr>
        <w:pStyle w:val="Textoindependiente"/>
        <w:spacing w:before="160"/>
        <w:ind w:left="222"/>
      </w:pPr>
      <w:r>
        <w:rPr>
          <w:noProof/>
        </w:rPr>
        <mc:AlternateContent>
          <mc:Choice Requires="wpg">
            <w:drawing>
              <wp:anchor distT="0" distB="0" distL="0" distR="0" simplePos="0" relativeHeight="251573248" behindDoc="0" locked="0" layoutInCell="1" allowOverlap="1" wp14:anchorId="7C2FE59C" wp14:editId="54888895">
                <wp:simplePos x="0" y="0"/>
                <wp:positionH relativeFrom="page">
                  <wp:posOffset>6993508</wp:posOffset>
                </wp:positionH>
                <wp:positionV relativeFrom="paragraph">
                  <wp:posOffset>154434</wp:posOffset>
                </wp:positionV>
                <wp:extent cx="477520" cy="47752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1" name="Graphic 21"/>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2" name="Textbox 22"/>
                        <wps:cNvSpPr txBox="1"/>
                        <wps:spPr>
                          <a:xfrm>
                            <a:off x="0" y="0"/>
                            <a:ext cx="477520" cy="477520"/>
                          </a:xfrm>
                          <a:prstGeom prst="rect">
                            <a:avLst/>
                          </a:prstGeom>
                        </wps:spPr>
                        <wps:txbx>
                          <w:txbxContent>
                            <w:p w14:paraId="1BE0F5BC" w14:textId="77777777" w:rsidR="00AA5A5E" w:rsidRDefault="00024AAD">
                              <w:pPr>
                                <w:spacing w:before="182"/>
                                <w:ind w:left="2"/>
                                <w:jc w:val="center"/>
                                <w:rPr>
                                  <w:rFonts w:ascii="Calibri"/>
                                  <w:b/>
                                  <w:sz w:val="24"/>
                                </w:rPr>
                              </w:pPr>
                              <w:r>
                                <w:rPr>
                                  <w:rFonts w:ascii="Calibri"/>
                                  <w:b/>
                                  <w:color w:val="FFFFFF"/>
                                  <w:spacing w:val="-10"/>
                                  <w:sz w:val="24"/>
                                </w:rPr>
                                <w:t>4</w:t>
                              </w:r>
                            </w:p>
                          </w:txbxContent>
                        </wps:txbx>
                        <wps:bodyPr wrap="square" lIns="0" tIns="0" rIns="0" bIns="0" rtlCol="0">
                          <a:noAutofit/>
                        </wps:bodyPr>
                      </wps:wsp>
                    </wpg:wgp>
                  </a:graphicData>
                </a:graphic>
              </wp:anchor>
            </w:drawing>
          </mc:Choice>
          <mc:Fallback>
            <w:pict>
              <v:group w14:anchorId="7C2FE59C" id="Group 20" o:spid="_x0000_s1036" style="position:absolute;left:0;text-align:left;margin-left:550.65pt;margin-top:12.15pt;width:37.6pt;height:37.6pt;z-index:251573248;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">
                <v:shape id="Graphic 21" o:spid="_x0000_s1037"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2" o:spid="_x0000_s1038"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BE0F5BC" w14:textId="77777777" w:rsidR="00AA5A5E" w:rsidRDefault="00024AAD">
                        <w:pPr>
                          <w:spacing w:before="182"/>
                          <w:ind w:left="2"/>
                          <w:jc w:val="center"/>
                          <w:rPr>
                            <w:rFonts w:ascii="Calibri"/>
                            <w:b/>
                            <w:sz w:val="24"/>
                          </w:rPr>
                        </w:pPr>
                        <w:r>
                          <w:rPr>
                            <w:rFonts w:ascii="Calibri"/>
                            <w:b/>
                            <w:color w:val="FFFFFF"/>
                            <w:spacing w:val="-10"/>
                            <w:sz w:val="24"/>
                          </w:rPr>
                          <w:t>4</w:t>
                        </w:r>
                      </w:p>
                    </w:txbxContent>
                  </v:textbox>
                </v:shape>
                <w10:wrap anchorx="page"/>
              </v:group>
            </w:pict>
          </mc:Fallback>
        </mc:AlternateContent>
      </w:r>
      <w:r>
        <w:rPr>
          <w:spacing w:val="-2"/>
        </w:rPr>
        <w:t>Nuestro</w:t>
      </w:r>
      <w:r>
        <w:t xml:space="preserve"> </w:t>
      </w:r>
      <w:r>
        <w:rPr>
          <w:spacing w:val="-2"/>
        </w:rPr>
        <w:t>Reglamento</w:t>
      </w:r>
      <w:r>
        <w:t xml:space="preserve"> </w:t>
      </w:r>
      <w:r>
        <w:rPr>
          <w:spacing w:val="-2"/>
        </w:rPr>
        <w:t>Interno</w:t>
      </w:r>
    </w:p>
    <w:p w14:paraId="4BF88734" w14:textId="77777777" w:rsidR="00AA5A5E" w:rsidRDefault="00AA5A5E">
      <w:pPr>
        <w:pStyle w:val="Textoindependiente"/>
        <w:ind w:left="0"/>
        <w:jc w:val="left"/>
      </w:pPr>
    </w:p>
    <w:p w14:paraId="1867AA0A" w14:textId="77777777" w:rsidR="00AA5A5E" w:rsidRDefault="00AA5A5E">
      <w:pPr>
        <w:pStyle w:val="Textoindependiente"/>
        <w:spacing w:before="86"/>
        <w:ind w:left="0"/>
        <w:jc w:val="left"/>
      </w:pPr>
    </w:p>
    <w:p w14:paraId="5BF2F46F" w14:textId="77777777" w:rsidR="00AA5A5E" w:rsidRDefault="00024AAD">
      <w:pPr>
        <w:pStyle w:val="Textoindependiente"/>
        <w:spacing w:line="259" w:lineRule="auto"/>
        <w:ind w:left="222" w:right="1344" w:firstLine="67"/>
      </w:pPr>
      <w:r>
        <w:t>se verá reflejado en concordancia a las normas legales que rige nuestro entorno cultural y social. Especialmente, nos referimos a:</w:t>
      </w:r>
    </w:p>
    <w:p w14:paraId="12982603" w14:textId="77777777" w:rsidR="00AA5A5E" w:rsidRDefault="00024AAD" w:rsidP="00B72CAA">
      <w:pPr>
        <w:pStyle w:val="Prrafodelista"/>
        <w:numPr>
          <w:ilvl w:val="0"/>
          <w:numId w:val="138"/>
        </w:numPr>
        <w:tabs>
          <w:tab w:val="left" w:pos="939"/>
        </w:tabs>
        <w:spacing w:before="161"/>
        <w:ind w:left="939" w:hanging="358"/>
        <w:rPr>
          <w:sz w:val="24"/>
        </w:rPr>
      </w:pPr>
      <w:r>
        <w:rPr>
          <w:sz w:val="24"/>
        </w:rPr>
        <w:t>La</w:t>
      </w:r>
      <w:r>
        <w:rPr>
          <w:spacing w:val="-5"/>
          <w:sz w:val="24"/>
        </w:rPr>
        <w:t xml:space="preserve"> </w:t>
      </w:r>
      <w:r>
        <w:rPr>
          <w:sz w:val="24"/>
        </w:rPr>
        <w:t>Constitución</w:t>
      </w:r>
      <w:r>
        <w:rPr>
          <w:spacing w:val="-4"/>
          <w:sz w:val="24"/>
        </w:rPr>
        <w:t xml:space="preserve"> </w:t>
      </w:r>
      <w:r>
        <w:rPr>
          <w:sz w:val="24"/>
        </w:rPr>
        <w:t>Política</w:t>
      </w:r>
      <w:r>
        <w:rPr>
          <w:spacing w:val="-4"/>
          <w:sz w:val="24"/>
        </w:rPr>
        <w:t xml:space="preserve"> </w:t>
      </w:r>
      <w:r>
        <w:rPr>
          <w:sz w:val="24"/>
        </w:rPr>
        <w:t>de</w:t>
      </w:r>
      <w:r>
        <w:rPr>
          <w:spacing w:val="-6"/>
          <w:sz w:val="24"/>
        </w:rPr>
        <w:t xml:space="preserve"> </w:t>
      </w:r>
      <w:r>
        <w:rPr>
          <w:sz w:val="24"/>
        </w:rPr>
        <w:t>la</w:t>
      </w:r>
      <w:r>
        <w:rPr>
          <w:spacing w:val="-4"/>
          <w:sz w:val="24"/>
        </w:rPr>
        <w:t xml:space="preserve"> </w:t>
      </w:r>
      <w:r>
        <w:rPr>
          <w:sz w:val="24"/>
        </w:rPr>
        <w:t>República</w:t>
      </w:r>
      <w:r>
        <w:rPr>
          <w:spacing w:val="-6"/>
          <w:sz w:val="24"/>
        </w:rPr>
        <w:t xml:space="preserve"> </w:t>
      </w:r>
      <w:r>
        <w:rPr>
          <w:sz w:val="24"/>
        </w:rPr>
        <w:t>de</w:t>
      </w:r>
      <w:r>
        <w:rPr>
          <w:spacing w:val="-4"/>
          <w:sz w:val="24"/>
        </w:rPr>
        <w:t xml:space="preserve"> </w:t>
      </w:r>
      <w:r>
        <w:rPr>
          <w:spacing w:val="-2"/>
          <w:sz w:val="24"/>
        </w:rPr>
        <w:t>Chile.</w:t>
      </w:r>
    </w:p>
    <w:p w14:paraId="71F6F2D7" w14:textId="77777777" w:rsidR="00AA5A5E" w:rsidRDefault="00024AAD" w:rsidP="00B72CAA">
      <w:pPr>
        <w:pStyle w:val="Prrafodelista"/>
        <w:numPr>
          <w:ilvl w:val="0"/>
          <w:numId w:val="138"/>
        </w:numPr>
        <w:tabs>
          <w:tab w:val="left" w:pos="939"/>
        </w:tabs>
        <w:spacing w:before="21"/>
        <w:ind w:left="939" w:hanging="358"/>
        <w:rPr>
          <w:sz w:val="24"/>
        </w:rPr>
      </w:pPr>
      <w:r>
        <w:rPr>
          <w:sz w:val="24"/>
        </w:rPr>
        <w:t>La</w:t>
      </w:r>
      <w:r>
        <w:rPr>
          <w:spacing w:val="-5"/>
          <w:sz w:val="24"/>
        </w:rPr>
        <w:t xml:space="preserve"> </w:t>
      </w:r>
      <w:r>
        <w:rPr>
          <w:sz w:val="24"/>
        </w:rPr>
        <w:t>Convención</w:t>
      </w:r>
      <w:r>
        <w:rPr>
          <w:spacing w:val="-5"/>
          <w:sz w:val="24"/>
        </w:rPr>
        <w:t xml:space="preserve"> </w:t>
      </w:r>
      <w:r>
        <w:rPr>
          <w:sz w:val="24"/>
        </w:rPr>
        <w:t>sobre</w:t>
      </w:r>
      <w:r>
        <w:rPr>
          <w:spacing w:val="-5"/>
          <w:sz w:val="24"/>
        </w:rPr>
        <w:t xml:space="preserve"> </w:t>
      </w:r>
      <w:r>
        <w:rPr>
          <w:sz w:val="24"/>
        </w:rPr>
        <w:t>los</w:t>
      </w:r>
      <w:r>
        <w:rPr>
          <w:spacing w:val="-4"/>
          <w:sz w:val="24"/>
        </w:rPr>
        <w:t xml:space="preserve"> </w:t>
      </w:r>
      <w:r>
        <w:rPr>
          <w:sz w:val="24"/>
        </w:rPr>
        <w:t>Derechos</w:t>
      </w:r>
      <w:r>
        <w:rPr>
          <w:spacing w:val="-5"/>
          <w:sz w:val="24"/>
        </w:rPr>
        <w:t xml:space="preserve"> </w:t>
      </w:r>
      <w:r>
        <w:rPr>
          <w:sz w:val="24"/>
        </w:rPr>
        <w:t>del</w:t>
      </w:r>
      <w:r>
        <w:rPr>
          <w:spacing w:val="-5"/>
          <w:sz w:val="24"/>
        </w:rPr>
        <w:t xml:space="preserve"> </w:t>
      </w:r>
      <w:r>
        <w:rPr>
          <w:spacing w:val="-4"/>
          <w:sz w:val="24"/>
        </w:rPr>
        <w:t>Niño.</w:t>
      </w:r>
    </w:p>
    <w:p w14:paraId="29CF1353" w14:textId="77777777" w:rsidR="00AA5A5E" w:rsidRDefault="00024AAD" w:rsidP="00B72CAA">
      <w:pPr>
        <w:pStyle w:val="Prrafodelista"/>
        <w:numPr>
          <w:ilvl w:val="0"/>
          <w:numId w:val="138"/>
        </w:numPr>
        <w:tabs>
          <w:tab w:val="left" w:pos="940"/>
        </w:tabs>
        <w:spacing w:before="22"/>
        <w:ind w:left="940" w:hanging="359"/>
        <w:rPr>
          <w:sz w:val="24"/>
        </w:rPr>
      </w:pPr>
      <w:r>
        <w:rPr>
          <w:sz w:val="24"/>
        </w:rPr>
        <w:t>La</w:t>
      </w:r>
      <w:r>
        <w:rPr>
          <w:spacing w:val="-4"/>
          <w:sz w:val="24"/>
        </w:rPr>
        <w:t xml:space="preserve"> </w:t>
      </w:r>
      <w:r>
        <w:rPr>
          <w:sz w:val="24"/>
        </w:rPr>
        <w:t>Ley</w:t>
      </w:r>
      <w:r>
        <w:rPr>
          <w:spacing w:val="-4"/>
          <w:sz w:val="24"/>
        </w:rPr>
        <w:t xml:space="preserve"> </w:t>
      </w:r>
      <w:r>
        <w:rPr>
          <w:sz w:val="24"/>
        </w:rPr>
        <w:t>de</w:t>
      </w:r>
      <w:r>
        <w:rPr>
          <w:spacing w:val="-4"/>
          <w:sz w:val="24"/>
        </w:rPr>
        <w:t xml:space="preserve"> </w:t>
      </w:r>
      <w:r>
        <w:rPr>
          <w:sz w:val="24"/>
        </w:rPr>
        <w:t>Responsabilidad</w:t>
      </w:r>
      <w:r>
        <w:rPr>
          <w:spacing w:val="-6"/>
          <w:sz w:val="24"/>
        </w:rPr>
        <w:t xml:space="preserve"> </w:t>
      </w:r>
      <w:r>
        <w:rPr>
          <w:sz w:val="24"/>
        </w:rPr>
        <w:t>penal</w:t>
      </w:r>
      <w:r>
        <w:rPr>
          <w:spacing w:val="-4"/>
          <w:sz w:val="24"/>
        </w:rPr>
        <w:t xml:space="preserve"> </w:t>
      </w:r>
      <w:r>
        <w:rPr>
          <w:sz w:val="24"/>
        </w:rPr>
        <w:t>juvenil</w:t>
      </w:r>
      <w:r>
        <w:rPr>
          <w:spacing w:val="-5"/>
          <w:sz w:val="24"/>
        </w:rPr>
        <w:t xml:space="preserve"> </w:t>
      </w:r>
      <w:r>
        <w:rPr>
          <w:sz w:val="24"/>
        </w:rPr>
        <w:t>y</w:t>
      </w:r>
      <w:r>
        <w:rPr>
          <w:spacing w:val="-4"/>
          <w:sz w:val="24"/>
        </w:rPr>
        <w:t xml:space="preserve"> </w:t>
      </w:r>
      <w:r>
        <w:rPr>
          <w:sz w:val="24"/>
        </w:rPr>
        <w:t>adolescente</w:t>
      </w:r>
      <w:r>
        <w:rPr>
          <w:spacing w:val="-3"/>
          <w:sz w:val="24"/>
        </w:rPr>
        <w:t xml:space="preserve"> </w:t>
      </w:r>
      <w:r>
        <w:rPr>
          <w:sz w:val="24"/>
        </w:rPr>
        <w:t>(Ley</w:t>
      </w:r>
      <w:r>
        <w:rPr>
          <w:spacing w:val="-4"/>
          <w:sz w:val="24"/>
        </w:rPr>
        <w:t xml:space="preserve"> </w:t>
      </w:r>
      <w:r>
        <w:rPr>
          <w:sz w:val="24"/>
        </w:rPr>
        <w:t>N°</w:t>
      </w:r>
      <w:r>
        <w:rPr>
          <w:spacing w:val="-4"/>
          <w:sz w:val="24"/>
        </w:rPr>
        <w:t xml:space="preserve"> </w:t>
      </w:r>
      <w:r>
        <w:rPr>
          <w:spacing w:val="-2"/>
          <w:sz w:val="24"/>
        </w:rPr>
        <w:t>20.084).</w:t>
      </w:r>
    </w:p>
    <w:p w14:paraId="08251C51" w14:textId="77777777" w:rsidR="00AA5A5E" w:rsidRDefault="00024AAD" w:rsidP="00B72CAA">
      <w:pPr>
        <w:pStyle w:val="Prrafodelista"/>
        <w:numPr>
          <w:ilvl w:val="0"/>
          <w:numId w:val="138"/>
        </w:numPr>
        <w:tabs>
          <w:tab w:val="left" w:pos="939"/>
        </w:tabs>
        <w:spacing w:before="22"/>
        <w:ind w:left="939" w:hanging="358"/>
        <w:rPr>
          <w:sz w:val="24"/>
        </w:rPr>
      </w:pPr>
      <w:r>
        <w:rPr>
          <w:sz w:val="24"/>
        </w:rPr>
        <w:t>Ley</w:t>
      </w:r>
      <w:r>
        <w:rPr>
          <w:spacing w:val="-3"/>
          <w:sz w:val="24"/>
        </w:rPr>
        <w:t xml:space="preserve"> </w:t>
      </w:r>
      <w:r>
        <w:rPr>
          <w:sz w:val="24"/>
        </w:rPr>
        <w:t>General</w:t>
      </w:r>
      <w:r>
        <w:rPr>
          <w:spacing w:val="-6"/>
          <w:sz w:val="24"/>
        </w:rPr>
        <w:t xml:space="preserve"> </w:t>
      </w:r>
      <w:r>
        <w:rPr>
          <w:sz w:val="24"/>
        </w:rPr>
        <w:t>de</w:t>
      </w:r>
      <w:r>
        <w:rPr>
          <w:spacing w:val="-4"/>
          <w:sz w:val="24"/>
        </w:rPr>
        <w:t xml:space="preserve"> </w:t>
      </w:r>
      <w:r>
        <w:rPr>
          <w:sz w:val="24"/>
        </w:rPr>
        <w:t>Educación</w:t>
      </w:r>
      <w:r>
        <w:rPr>
          <w:spacing w:val="-2"/>
          <w:sz w:val="24"/>
        </w:rPr>
        <w:t xml:space="preserve"> </w:t>
      </w:r>
      <w:r>
        <w:rPr>
          <w:sz w:val="24"/>
        </w:rPr>
        <w:t>(Ley</w:t>
      </w:r>
      <w:r>
        <w:rPr>
          <w:spacing w:val="-2"/>
          <w:sz w:val="24"/>
        </w:rPr>
        <w:t xml:space="preserve"> </w:t>
      </w:r>
      <w:r>
        <w:rPr>
          <w:sz w:val="24"/>
        </w:rPr>
        <w:t>N°</w:t>
      </w:r>
      <w:r>
        <w:rPr>
          <w:spacing w:val="-5"/>
          <w:sz w:val="24"/>
        </w:rPr>
        <w:t xml:space="preserve"> </w:t>
      </w:r>
      <w:r>
        <w:rPr>
          <w:spacing w:val="-2"/>
          <w:sz w:val="24"/>
        </w:rPr>
        <w:t>20.370).</w:t>
      </w:r>
    </w:p>
    <w:p w14:paraId="12BBF5A4" w14:textId="77777777" w:rsidR="00AA5A5E" w:rsidRDefault="00024AAD" w:rsidP="00B72CAA">
      <w:pPr>
        <w:pStyle w:val="Prrafodelista"/>
        <w:numPr>
          <w:ilvl w:val="0"/>
          <w:numId w:val="138"/>
        </w:numPr>
        <w:tabs>
          <w:tab w:val="left" w:pos="939"/>
        </w:tabs>
        <w:spacing w:before="21"/>
        <w:ind w:left="939" w:hanging="358"/>
        <w:rPr>
          <w:sz w:val="24"/>
        </w:rPr>
      </w:pPr>
      <w:r>
        <w:rPr>
          <w:sz w:val="24"/>
        </w:rPr>
        <w:t>Decreto</w:t>
      </w:r>
      <w:r>
        <w:rPr>
          <w:spacing w:val="-5"/>
          <w:sz w:val="24"/>
        </w:rPr>
        <w:t xml:space="preserve"> </w:t>
      </w:r>
      <w:r>
        <w:rPr>
          <w:sz w:val="24"/>
        </w:rPr>
        <w:t>con</w:t>
      </w:r>
      <w:r>
        <w:rPr>
          <w:spacing w:val="-4"/>
          <w:sz w:val="24"/>
        </w:rPr>
        <w:t xml:space="preserve"> </w:t>
      </w:r>
      <w:r>
        <w:rPr>
          <w:sz w:val="24"/>
        </w:rPr>
        <w:t>Fuerza</w:t>
      </w:r>
      <w:r>
        <w:rPr>
          <w:spacing w:val="-4"/>
          <w:sz w:val="24"/>
        </w:rPr>
        <w:t xml:space="preserve"> </w:t>
      </w:r>
      <w:r>
        <w:rPr>
          <w:sz w:val="24"/>
        </w:rPr>
        <w:t>de</w:t>
      </w:r>
      <w:r>
        <w:rPr>
          <w:spacing w:val="-6"/>
          <w:sz w:val="24"/>
        </w:rPr>
        <w:t xml:space="preserve"> </w:t>
      </w:r>
      <w:r>
        <w:rPr>
          <w:sz w:val="24"/>
        </w:rPr>
        <w:t>Ley</w:t>
      </w:r>
      <w:r>
        <w:rPr>
          <w:spacing w:val="-3"/>
          <w:sz w:val="24"/>
        </w:rPr>
        <w:t xml:space="preserve"> </w:t>
      </w:r>
      <w:r>
        <w:rPr>
          <w:sz w:val="24"/>
        </w:rPr>
        <w:t>sobre</w:t>
      </w:r>
      <w:r>
        <w:rPr>
          <w:spacing w:val="-6"/>
          <w:sz w:val="24"/>
        </w:rPr>
        <w:t xml:space="preserve"> </w:t>
      </w:r>
      <w:r>
        <w:rPr>
          <w:sz w:val="24"/>
        </w:rPr>
        <w:t>Violencia</w:t>
      </w:r>
      <w:r>
        <w:rPr>
          <w:spacing w:val="-6"/>
          <w:sz w:val="24"/>
        </w:rPr>
        <w:t xml:space="preserve"> </w:t>
      </w:r>
      <w:r>
        <w:rPr>
          <w:sz w:val="24"/>
        </w:rPr>
        <w:t>Escolar</w:t>
      </w:r>
      <w:r>
        <w:rPr>
          <w:spacing w:val="-3"/>
          <w:sz w:val="24"/>
        </w:rPr>
        <w:t xml:space="preserve"> </w:t>
      </w:r>
      <w:r>
        <w:rPr>
          <w:sz w:val="24"/>
        </w:rPr>
        <w:t>(Ley</w:t>
      </w:r>
      <w:r>
        <w:rPr>
          <w:spacing w:val="-4"/>
          <w:sz w:val="24"/>
        </w:rPr>
        <w:t xml:space="preserve"> </w:t>
      </w:r>
      <w:r>
        <w:rPr>
          <w:sz w:val="24"/>
        </w:rPr>
        <w:t>N°</w:t>
      </w:r>
      <w:r>
        <w:rPr>
          <w:spacing w:val="-4"/>
          <w:sz w:val="24"/>
        </w:rPr>
        <w:t xml:space="preserve"> </w:t>
      </w:r>
      <w:r>
        <w:rPr>
          <w:spacing w:val="-2"/>
          <w:sz w:val="24"/>
        </w:rPr>
        <w:t>20.536).</w:t>
      </w:r>
    </w:p>
    <w:p w14:paraId="4FCB607B" w14:textId="77777777" w:rsidR="00AA5A5E" w:rsidRDefault="00024AAD" w:rsidP="00B72CAA">
      <w:pPr>
        <w:pStyle w:val="Prrafodelista"/>
        <w:numPr>
          <w:ilvl w:val="0"/>
          <w:numId w:val="138"/>
        </w:numPr>
        <w:tabs>
          <w:tab w:val="left" w:pos="941"/>
        </w:tabs>
        <w:spacing w:before="24"/>
        <w:ind w:left="941"/>
        <w:rPr>
          <w:sz w:val="24"/>
        </w:rPr>
      </w:pPr>
      <w:r>
        <w:rPr>
          <w:sz w:val="24"/>
        </w:rPr>
        <w:t>Ley</w:t>
      </w:r>
      <w:r>
        <w:rPr>
          <w:spacing w:val="-3"/>
          <w:sz w:val="24"/>
        </w:rPr>
        <w:t xml:space="preserve"> </w:t>
      </w:r>
      <w:r>
        <w:rPr>
          <w:sz w:val="24"/>
        </w:rPr>
        <w:t>de</w:t>
      </w:r>
      <w:r>
        <w:rPr>
          <w:spacing w:val="-3"/>
          <w:sz w:val="24"/>
        </w:rPr>
        <w:t xml:space="preserve"> </w:t>
      </w:r>
      <w:r>
        <w:rPr>
          <w:sz w:val="24"/>
        </w:rPr>
        <w:t>No</w:t>
      </w:r>
      <w:r>
        <w:rPr>
          <w:spacing w:val="-3"/>
          <w:sz w:val="24"/>
        </w:rPr>
        <w:t xml:space="preserve"> </w:t>
      </w:r>
      <w:r>
        <w:rPr>
          <w:sz w:val="24"/>
        </w:rPr>
        <w:t>Discriminación</w:t>
      </w:r>
      <w:r>
        <w:rPr>
          <w:spacing w:val="-2"/>
          <w:sz w:val="24"/>
        </w:rPr>
        <w:t xml:space="preserve"> </w:t>
      </w:r>
      <w:r>
        <w:rPr>
          <w:sz w:val="24"/>
        </w:rPr>
        <w:t>(Ley</w:t>
      </w:r>
      <w:r>
        <w:rPr>
          <w:spacing w:val="-5"/>
          <w:sz w:val="24"/>
        </w:rPr>
        <w:t xml:space="preserve"> </w:t>
      </w:r>
      <w:r>
        <w:rPr>
          <w:sz w:val="24"/>
        </w:rPr>
        <w:t>N°</w:t>
      </w:r>
      <w:r>
        <w:rPr>
          <w:spacing w:val="-3"/>
          <w:sz w:val="24"/>
        </w:rPr>
        <w:t xml:space="preserve"> </w:t>
      </w:r>
      <w:r>
        <w:rPr>
          <w:spacing w:val="-2"/>
          <w:sz w:val="24"/>
        </w:rPr>
        <w:t>20.609).</w:t>
      </w:r>
    </w:p>
    <w:p w14:paraId="48412899" w14:textId="77777777" w:rsidR="00AA5A5E" w:rsidRDefault="00024AAD" w:rsidP="00B72CAA">
      <w:pPr>
        <w:pStyle w:val="Prrafodelista"/>
        <w:numPr>
          <w:ilvl w:val="0"/>
          <w:numId w:val="138"/>
        </w:numPr>
        <w:tabs>
          <w:tab w:val="left" w:pos="939"/>
        </w:tabs>
        <w:spacing w:before="22"/>
        <w:ind w:left="939" w:hanging="358"/>
        <w:rPr>
          <w:sz w:val="24"/>
        </w:rPr>
      </w:pPr>
      <w:r>
        <w:rPr>
          <w:sz w:val="24"/>
        </w:rPr>
        <w:t>g)</w:t>
      </w:r>
      <w:r>
        <w:rPr>
          <w:spacing w:val="-4"/>
          <w:sz w:val="24"/>
        </w:rPr>
        <w:t xml:space="preserve"> </w:t>
      </w:r>
      <w:r>
        <w:rPr>
          <w:sz w:val="24"/>
        </w:rPr>
        <w:t>Ley</w:t>
      </w:r>
      <w:r>
        <w:rPr>
          <w:spacing w:val="28"/>
          <w:sz w:val="24"/>
        </w:rPr>
        <w:t xml:space="preserve">  </w:t>
      </w:r>
      <w:r>
        <w:rPr>
          <w:sz w:val="24"/>
        </w:rPr>
        <w:t>de</w:t>
      </w:r>
      <w:r>
        <w:rPr>
          <w:spacing w:val="-3"/>
          <w:sz w:val="24"/>
        </w:rPr>
        <w:t xml:space="preserve"> </w:t>
      </w:r>
      <w:r>
        <w:rPr>
          <w:sz w:val="24"/>
        </w:rPr>
        <w:t>Inclusión</w:t>
      </w:r>
      <w:r>
        <w:rPr>
          <w:spacing w:val="-2"/>
          <w:sz w:val="24"/>
        </w:rPr>
        <w:t xml:space="preserve"> </w:t>
      </w:r>
      <w:r>
        <w:rPr>
          <w:sz w:val="24"/>
        </w:rPr>
        <w:t>N°</w:t>
      </w:r>
      <w:r>
        <w:rPr>
          <w:spacing w:val="-3"/>
          <w:sz w:val="24"/>
        </w:rPr>
        <w:t xml:space="preserve"> </w:t>
      </w:r>
      <w:r>
        <w:rPr>
          <w:sz w:val="24"/>
        </w:rPr>
        <w:t>20845</w:t>
      </w:r>
      <w:r>
        <w:rPr>
          <w:spacing w:val="-4"/>
          <w:sz w:val="24"/>
        </w:rPr>
        <w:t xml:space="preserve"> </w:t>
      </w:r>
      <w:r>
        <w:rPr>
          <w:sz w:val="24"/>
        </w:rPr>
        <w:t>del</w:t>
      </w:r>
      <w:r>
        <w:rPr>
          <w:spacing w:val="-3"/>
          <w:sz w:val="24"/>
        </w:rPr>
        <w:t xml:space="preserve"> </w:t>
      </w:r>
      <w:r>
        <w:rPr>
          <w:spacing w:val="-4"/>
          <w:sz w:val="24"/>
        </w:rPr>
        <w:t>2015.</w:t>
      </w:r>
    </w:p>
    <w:p w14:paraId="06BF4E3A" w14:textId="77777777" w:rsidR="00AA5A5E" w:rsidRDefault="00024AAD" w:rsidP="00B72CAA">
      <w:pPr>
        <w:pStyle w:val="Prrafodelista"/>
        <w:numPr>
          <w:ilvl w:val="0"/>
          <w:numId w:val="138"/>
        </w:numPr>
        <w:tabs>
          <w:tab w:val="left" w:pos="939"/>
          <w:tab w:val="left" w:pos="941"/>
        </w:tabs>
        <w:spacing w:before="22" w:line="259" w:lineRule="auto"/>
        <w:ind w:left="941" w:right="1346"/>
        <w:rPr>
          <w:sz w:val="24"/>
        </w:rPr>
      </w:pPr>
      <w:r>
        <w:rPr>
          <w:sz w:val="24"/>
        </w:rPr>
        <w:t>El</w:t>
      </w:r>
      <w:r>
        <w:rPr>
          <w:spacing w:val="39"/>
          <w:sz w:val="24"/>
        </w:rPr>
        <w:t xml:space="preserve"> </w:t>
      </w:r>
      <w:r>
        <w:rPr>
          <w:sz w:val="24"/>
        </w:rPr>
        <w:t>Proyecto</w:t>
      </w:r>
      <w:r>
        <w:rPr>
          <w:spacing w:val="40"/>
          <w:sz w:val="24"/>
        </w:rPr>
        <w:t xml:space="preserve"> </w:t>
      </w:r>
      <w:r>
        <w:rPr>
          <w:sz w:val="24"/>
        </w:rPr>
        <w:t>Educativo</w:t>
      </w:r>
      <w:r>
        <w:rPr>
          <w:spacing w:val="38"/>
          <w:sz w:val="24"/>
        </w:rPr>
        <w:t xml:space="preserve"> </w:t>
      </w:r>
      <w:r>
        <w:rPr>
          <w:sz w:val="24"/>
        </w:rPr>
        <w:t>de</w:t>
      </w:r>
      <w:r>
        <w:rPr>
          <w:spacing w:val="40"/>
          <w:sz w:val="24"/>
        </w:rPr>
        <w:t xml:space="preserve"> </w:t>
      </w:r>
      <w:r>
        <w:rPr>
          <w:sz w:val="24"/>
        </w:rPr>
        <w:t>la</w:t>
      </w:r>
      <w:r>
        <w:rPr>
          <w:spacing w:val="40"/>
          <w:sz w:val="24"/>
        </w:rPr>
        <w:t xml:space="preserve"> </w:t>
      </w:r>
      <w:r>
        <w:rPr>
          <w:sz w:val="24"/>
        </w:rPr>
        <w:t>Fundación</w:t>
      </w:r>
      <w:r>
        <w:rPr>
          <w:spacing w:val="39"/>
          <w:sz w:val="24"/>
        </w:rPr>
        <w:t xml:space="preserve"> </w:t>
      </w:r>
      <w:r>
        <w:rPr>
          <w:sz w:val="24"/>
        </w:rPr>
        <w:t>Educacional</w:t>
      </w:r>
      <w:r>
        <w:rPr>
          <w:spacing w:val="40"/>
          <w:sz w:val="24"/>
        </w:rPr>
        <w:t xml:space="preserve"> </w:t>
      </w:r>
      <w:r>
        <w:rPr>
          <w:sz w:val="24"/>
        </w:rPr>
        <w:t>Presidente</w:t>
      </w:r>
      <w:r>
        <w:rPr>
          <w:spacing w:val="40"/>
          <w:sz w:val="24"/>
        </w:rPr>
        <w:t xml:space="preserve"> </w:t>
      </w:r>
      <w:r>
        <w:rPr>
          <w:sz w:val="24"/>
        </w:rPr>
        <w:t xml:space="preserve">Abraham </w:t>
      </w:r>
      <w:r>
        <w:rPr>
          <w:spacing w:val="-2"/>
          <w:sz w:val="24"/>
        </w:rPr>
        <w:t>Lincoln.</w:t>
      </w:r>
    </w:p>
    <w:p w14:paraId="7428B5F9" w14:textId="77777777" w:rsidR="00AA5A5E" w:rsidRDefault="00AA5A5E">
      <w:pPr>
        <w:pStyle w:val="Textoindependiente"/>
        <w:ind w:left="0"/>
        <w:jc w:val="left"/>
        <w:rPr>
          <w:sz w:val="20"/>
        </w:rPr>
      </w:pPr>
    </w:p>
    <w:p w14:paraId="58DA066B" w14:textId="77777777" w:rsidR="00AA5A5E" w:rsidRDefault="00024AAD">
      <w:pPr>
        <w:pStyle w:val="Textoindependiente"/>
        <w:spacing w:before="131"/>
        <w:ind w:left="0"/>
        <w:jc w:val="left"/>
        <w:rPr>
          <w:sz w:val="20"/>
        </w:rPr>
      </w:pPr>
      <w:r>
        <w:rPr>
          <w:noProof/>
        </w:rPr>
        <w:drawing>
          <wp:anchor distT="0" distB="0" distL="0" distR="0" simplePos="0" relativeHeight="251736064" behindDoc="1" locked="0" layoutInCell="1" allowOverlap="1" wp14:anchorId="14ECA029" wp14:editId="54C90B2D">
            <wp:simplePos x="0" y="0"/>
            <wp:positionH relativeFrom="page">
              <wp:posOffset>1080135</wp:posOffset>
            </wp:positionH>
            <wp:positionV relativeFrom="paragraph">
              <wp:posOffset>244500</wp:posOffset>
            </wp:positionV>
            <wp:extent cx="6148150" cy="4224528"/>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1" cstate="print"/>
                    <a:stretch>
                      <a:fillRect/>
                    </a:stretch>
                  </pic:blipFill>
                  <pic:spPr>
                    <a:xfrm>
                      <a:off x="0" y="0"/>
                      <a:ext cx="6148150" cy="4224528"/>
                    </a:xfrm>
                    <a:prstGeom prst="rect">
                      <a:avLst/>
                    </a:prstGeom>
                  </pic:spPr>
                </pic:pic>
              </a:graphicData>
            </a:graphic>
          </wp:anchor>
        </w:drawing>
      </w:r>
    </w:p>
    <w:p w14:paraId="3F35258A" w14:textId="77777777" w:rsidR="00AA5A5E" w:rsidRDefault="00AA5A5E">
      <w:pPr>
        <w:rPr>
          <w:sz w:val="20"/>
        </w:rPr>
        <w:sectPr w:rsidR="00AA5A5E">
          <w:headerReference w:type="default" r:id="rId12"/>
          <w:pgSz w:w="12240" w:h="20160"/>
          <w:pgMar w:top="1420" w:right="360" w:bottom="280" w:left="1480" w:header="163" w:footer="0" w:gutter="0"/>
          <w:cols w:space="720"/>
        </w:sectPr>
      </w:pPr>
    </w:p>
    <w:p w14:paraId="74EE03D5" w14:textId="77777777" w:rsidR="00AA5A5E" w:rsidRDefault="00AA5A5E">
      <w:pPr>
        <w:pStyle w:val="Textoindependiente"/>
        <w:spacing w:before="183"/>
        <w:ind w:left="0"/>
        <w:jc w:val="left"/>
      </w:pPr>
    </w:p>
    <w:p w14:paraId="6A160760" w14:textId="77777777" w:rsidR="00AA5A5E" w:rsidRDefault="00024AAD">
      <w:pPr>
        <w:pStyle w:val="Ttulo1"/>
      </w:pPr>
      <w:r>
        <w:t>I.-</w:t>
      </w:r>
      <w:r>
        <w:rPr>
          <w:spacing w:val="-9"/>
        </w:rPr>
        <w:t xml:space="preserve"> </w:t>
      </w:r>
      <w:r>
        <w:t>FUNCIONAMIENTO</w:t>
      </w:r>
      <w:r>
        <w:rPr>
          <w:spacing w:val="-7"/>
        </w:rPr>
        <w:t xml:space="preserve"> </w:t>
      </w:r>
      <w:r>
        <w:t>GENERAL</w:t>
      </w:r>
      <w:r>
        <w:rPr>
          <w:spacing w:val="-6"/>
        </w:rPr>
        <w:t xml:space="preserve"> </w:t>
      </w:r>
      <w:r>
        <w:t>DEL</w:t>
      </w:r>
      <w:r>
        <w:rPr>
          <w:spacing w:val="-7"/>
        </w:rPr>
        <w:t xml:space="preserve"> </w:t>
      </w:r>
      <w:r>
        <w:rPr>
          <w:spacing w:val="-2"/>
        </w:rPr>
        <w:t>ESTABLECIMIENTO:</w:t>
      </w:r>
    </w:p>
    <w:p w14:paraId="6A25D799" w14:textId="77777777" w:rsidR="00AA5A5E" w:rsidRDefault="00024AAD" w:rsidP="00B72CAA">
      <w:pPr>
        <w:pStyle w:val="Prrafodelista"/>
        <w:numPr>
          <w:ilvl w:val="0"/>
          <w:numId w:val="137"/>
        </w:numPr>
        <w:tabs>
          <w:tab w:val="left" w:pos="939"/>
          <w:tab w:val="left" w:pos="941"/>
        </w:tabs>
        <w:spacing w:before="183" w:line="259" w:lineRule="auto"/>
        <w:ind w:left="941" w:right="1338"/>
        <w:jc w:val="both"/>
        <w:rPr>
          <w:sz w:val="24"/>
        </w:rPr>
      </w:pPr>
      <w:r>
        <w:rPr>
          <w:sz w:val="24"/>
        </w:rPr>
        <w:t>La Fundación Educacional Presidente Abraham Lincoln fue autorizado su funcionamiento</w:t>
      </w:r>
      <w:r>
        <w:rPr>
          <w:spacing w:val="-3"/>
          <w:sz w:val="24"/>
        </w:rPr>
        <w:t xml:space="preserve"> </w:t>
      </w:r>
      <w:r>
        <w:rPr>
          <w:sz w:val="24"/>
        </w:rPr>
        <w:t>por</w:t>
      </w:r>
      <w:r>
        <w:rPr>
          <w:spacing w:val="-3"/>
          <w:sz w:val="24"/>
        </w:rPr>
        <w:t xml:space="preserve"> </w:t>
      </w:r>
      <w:r>
        <w:rPr>
          <w:sz w:val="24"/>
        </w:rPr>
        <w:t>Resolución</w:t>
      </w:r>
      <w:r>
        <w:rPr>
          <w:spacing w:val="-5"/>
          <w:sz w:val="24"/>
        </w:rPr>
        <w:t xml:space="preserve"> </w:t>
      </w:r>
      <w:r>
        <w:rPr>
          <w:sz w:val="24"/>
        </w:rPr>
        <w:t>Exenta</w:t>
      </w:r>
      <w:r>
        <w:rPr>
          <w:spacing w:val="-2"/>
          <w:sz w:val="24"/>
        </w:rPr>
        <w:t xml:space="preserve"> </w:t>
      </w:r>
      <w:r>
        <w:rPr>
          <w:sz w:val="24"/>
        </w:rPr>
        <w:t>Nº</w:t>
      </w:r>
      <w:r>
        <w:rPr>
          <w:spacing w:val="-2"/>
          <w:sz w:val="24"/>
        </w:rPr>
        <w:t xml:space="preserve"> </w:t>
      </w:r>
      <w:r>
        <w:rPr>
          <w:sz w:val="24"/>
        </w:rPr>
        <w:t>12136</w:t>
      </w:r>
      <w:r>
        <w:rPr>
          <w:spacing w:val="-5"/>
          <w:sz w:val="24"/>
        </w:rPr>
        <w:t xml:space="preserve"> </w:t>
      </w:r>
      <w:r>
        <w:rPr>
          <w:sz w:val="24"/>
        </w:rPr>
        <w:t>de</w:t>
      </w:r>
      <w:r>
        <w:rPr>
          <w:spacing w:val="-5"/>
          <w:sz w:val="24"/>
        </w:rPr>
        <w:t xml:space="preserve"> </w:t>
      </w:r>
      <w:r>
        <w:rPr>
          <w:sz w:val="24"/>
        </w:rPr>
        <w:t>1982,</w:t>
      </w:r>
      <w:r>
        <w:rPr>
          <w:spacing w:val="-5"/>
          <w:sz w:val="24"/>
        </w:rPr>
        <w:t xml:space="preserve"> </w:t>
      </w:r>
      <w:r>
        <w:rPr>
          <w:sz w:val="24"/>
        </w:rPr>
        <w:t>por</w:t>
      </w:r>
      <w:r>
        <w:rPr>
          <w:spacing w:val="-6"/>
          <w:sz w:val="24"/>
        </w:rPr>
        <w:t xml:space="preserve"> </w:t>
      </w:r>
      <w:r>
        <w:rPr>
          <w:sz w:val="24"/>
        </w:rPr>
        <w:t>unificación</w:t>
      </w:r>
      <w:r>
        <w:rPr>
          <w:spacing w:val="-4"/>
          <w:sz w:val="24"/>
        </w:rPr>
        <w:t xml:space="preserve"> </w:t>
      </w:r>
      <w:r>
        <w:rPr>
          <w:sz w:val="24"/>
        </w:rPr>
        <w:t>de RBD Resolución Exenta 004750 29 de diciembre de 2003, todas otorgadas por la Secretaría Regional Ministerial de Educación.</w:t>
      </w:r>
    </w:p>
    <w:p w14:paraId="48CCEDBC" w14:textId="77777777" w:rsidR="00AA5A5E" w:rsidRDefault="00024AAD" w:rsidP="00B72CAA">
      <w:pPr>
        <w:pStyle w:val="Prrafodelista"/>
        <w:numPr>
          <w:ilvl w:val="0"/>
          <w:numId w:val="137"/>
        </w:numPr>
        <w:tabs>
          <w:tab w:val="left" w:pos="939"/>
          <w:tab w:val="left" w:pos="941"/>
        </w:tabs>
        <w:spacing w:line="259" w:lineRule="auto"/>
        <w:ind w:left="941" w:right="1338"/>
        <w:jc w:val="both"/>
        <w:rPr>
          <w:sz w:val="24"/>
        </w:rPr>
      </w:pPr>
      <w:r>
        <w:rPr>
          <w:sz w:val="24"/>
        </w:rPr>
        <w:t>Nuestra Fundación Educacional Presidente</w:t>
      </w:r>
      <w:r>
        <w:rPr>
          <w:spacing w:val="40"/>
          <w:sz w:val="24"/>
        </w:rPr>
        <w:t xml:space="preserve"> </w:t>
      </w:r>
      <w:r>
        <w:rPr>
          <w:sz w:val="24"/>
        </w:rPr>
        <w:t>Abraham Lincoln se encuentra ubicada en Espech 01563 y el anexo en Espech 01554 de la comuna de Quinta Normal.</w:t>
      </w:r>
    </w:p>
    <w:p w14:paraId="78C92760" w14:textId="77777777" w:rsidR="00AA5A5E" w:rsidRDefault="00024AAD" w:rsidP="00B72CAA">
      <w:pPr>
        <w:pStyle w:val="Prrafodelista"/>
        <w:numPr>
          <w:ilvl w:val="0"/>
          <w:numId w:val="137"/>
        </w:numPr>
        <w:tabs>
          <w:tab w:val="left" w:pos="939"/>
          <w:tab w:val="left" w:pos="941"/>
        </w:tabs>
        <w:spacing w:line="259" w:lineRule="auto"/>
        <w:ind w:left="941" w:right="1335"/>
        <w:jc w:val="both"/>
        <w:rPr>
          <w:sz w:val="24"/>
        </w:rPr>
      </w:pPr>
      <w:r>
        <w:rPr>
          <w:noProof/>
        </w:rPr>
        <mc:AlternateContent>
          <mc:Choice Requires="wpg">
            <w:drawing>
              <wp:anchor distT="0" distB="0" distL="0" distR="0" simplePos="0" relativeHeight="251574272" behindDoc="0" locked="0" layoutInCell="1" allowOverlap="1" wp14:anchorId="3FBEA5B9" wp14:editId="0FE88506">
                <wp:simplePos x="0" y="0"/>
                <wp:positionH relativeFrom="page">
                  <wp:posOffset>6993508</wp:posOffset>
                </wp:positionH>
                <wp:positionV relativeFrom="paragraph">
                  <wp:posOffset>393537</wp:posOffset>
                </wp:positionV>
                <wp:extent cx="477520" cy="47752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9" name="Graphic 29"/>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0" name="Textbox 30"/>
                        <wps:cNvSpPr txBox="1"/>
                        <wps:spPr>
                          <a:xfrm>
                            <a:off x="0" y="0"/>
                            <a:ext cx="477520" cy="477520"/>
                          </a:xfrm>
                          <a:prstGeom prst="rect">
                            <a:avLst/>
                          </a:prstGeom>
                        </wps:spPr>
                        <wps:txbx>
                          <w:txbxContent>
                            <w:p w14:paraId="4E28D765" w14:textId="77777777" w:rsidR="00AA5A5E" w:rsidRDefault="00024AAD">
                              <w:pPr>
                                <w:spacing w:before="182"/>
                                <w:ind w:left="2"/>
                                <w:jc w:val="center"/>
                                <w:rPr>
                                  <w:rFonts w:ascii="Calibri"/>
                                  <w:b/>
                                  <w:sz w:val="24"/>
                                </w:rPr>
                              </w:pPr>
                              <w:r>
                                <w:rPr>
                                  <w:rFonts w:ascii="Calibri"/>
                                  <w:b/>
                                  <w:color w:val="FFFFFF"/>
                                  <w:spacing w:val="-10"/>
                                  <w:sz w:val="24"/>
                                </w:rPr>
                                <w:t>5</w:t>
                              </w:r>
                            </w:p>
                          </w:txbxContent>
                        </wps:txbx>
                        <wps:bodyPr wrap="square" lIns="0" tIns="0" rIns="0" bIns="0" rtlCol="0">
                          <a:noAutofit/>
                        </wps:bodyPr>
                      </wps:wsp>
                    </wpg:wgp>
                  </a:graphicData>
                </a:graphic>
              </wp:anchor>
            </w:drawing>
          </mc:Choice>
          <mc:Fallback>
            <w:pict>
              <v:group w14:anchorId="3FBEA5B9" id="Group 28" o:spid="_x0000_s1039" style="position:absolute;left:0;text-align:left;margin-left:550.65pt;margin-top:31pt;width:37.6pt;height:37.6pt;z-index:251574272;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">
                <v:shape id="Graphic 29" o:spid="_x0000_s1040"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0" o:spid="_x0000_s1041"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E28D765" w14:textId="77777777" w:rsidR="00AA5A5E" w:rsidRDefault="00024AAD">
                        <w:pPr>
                          <w:spacing w:before="182"/>
                          <w:ind w:left="2"/>
                          <w:jc w:val="center"/>
                          <w:rPr>
                            <w:rFonts w:ascii="Calibri"/>
                            <w:b/>
                            <w:sz w:val="24"/>
                          </w:rPr>
                        </w:pPr>
                        <w:r>
                          <w:rPr>
                            <w:rFonts w:ascii="Calibri"/>
                            <w:b/>
                            <w:color w:val="FFFFFF"/>
                            <w:spacing w:val="-10"/>
                            <w:sz w:val="24"/>
                          </w:rPr>
                          <w:t>5</w:t>
                        </w:r>
                      </w:p>
                    </w:txbxContent>
                  </v:textbox>
                </v:shape>
                <w10:wrap anchorx="page"/>
              </v:group>
            </w:pict>
          </mc:Fallback>
        </mc:AlternateContent>
      </w:r>
      <w:r>
        <w:rPr>
          <w:sz w:val="24"/>
        </w:rPr>
        <w:t>Los</w:t>
      </w:r>
      <w:r>
        <w:rPr>
          <w:spacing w:val="-17"/>
          <w:sz w:val="24"/>
        </w:rPr>
        <w:t xml:space="preserve"> </w:t>
      </w:r>
      <w:r>
        <w:rPr>
          <w:sz w:val="24"/>
        </w:rPr>
        <w:t>niveles</w:t>
      </w:r>
      <w:r>
        <w:rPr>
          <w:spacing w:val="-17"/>
          <w:sz w:val="24"/>
        </w:rPr>
        <w:t xml:space="preserve"> </w:t>
      </w:r>
      <w:r>
        <w:rPr>
          <w:sz w:val="24"/>
        </w:rPr>
        <w:t>de</w:t>
      </w:r>
      <w:r>
        <w:rPr>
          <w:spacing w:val="-16"/>
          <w:sz w:val="24"/>
        </w:rPr>
        <w:t xml:space="preserve"> </w:t>
      </w:r>
      <w:r>
        <w:rPr>
          <w:sz w:val="24"/>
        </w:rPr>
        <w:t>Enseñanza</w:t>
      </w:r>
      <w:r>
        <w:rPr>
          <w:spacing w:val="-17"/>
          <w:sz w:val="24"/>
        </w:rPr>
        <w:t xml:space="preserve"> </w:t>
      </w:r>
      <w:r>
        <w:rPr>
          <w:sz w:val="24"/>
        </w:rPr>
        <w:t>que</w:t>
      </w:r>
      <w:r>
        <w:rPr>
          <w:spacing w:val="-17"/>
          <w:sz w:val="24"/>
        </w:rPr>
        <w:t xml:space="preserve"> </w:t>
      </w:r>
      <w:r>
        <w:rPr>
          <w:sz w:val="24"/>
        </w:rPr>
        <w:t>imparte</w:t>
      </w:r>
      <w:r>
        <w:rPr>
          <w:spacing w:val="-17"/>
          <w:sz w:val="24"/>
        </w:rPr>
        <w:t xml:space="preserve"> </w:t>
      </w:r>
      <w:r>
        <w:rPr>
          <w:sz w:val="24"/>
        </w:rPr>
        <w:t>la</w:t>
      </w:r>
      <w:r>
        <w:rPr>
          <w:spacing w:val="-16"/>
          <w:sz w:val="24"/>
        </w:rPr>
        <w:t xml:space="preserve"> </w:t>
      </w:r>
      <w:r>
        <w:rPr>
          <w:sz w:val="24"/>
        </w:rPr>
        <w:t>Fundación</w:t>
      </w:r>
      <w:r>
        <w:rPr>
          <w:spacing w:val="-17"/>
          <w:sz w:val="24"/>
        </w:rPr>
        <w:t xml:space="preserve"> </w:t>
      </w:r>
      <w:r>
        <w:rPr>
          <w:sz w:val="24"/>
        </w:rPr>
        <w:t>Educacional</w:t>
      </w:r>
      <w:r>
        <w:rPr>
          <w:spacing w:val="54"/>
          <w:sz w:val="24"/>
        </w:rPr>
        <w:t xml:space="preserve"> </w:t>
      </w:r>
      <w:r>
        <w:rPr>
          <w:sz w:val="24"/>
        </w:rPr>
        <w:t>Presidente Abraham Lincoln son los siguientes: Pre básica (Pre kínder- Kínder) y Educación Básica (1° a 8° año básico). El Régimen de Jornada Escolar es Doble Jornada.</w:t>
      </w:r>
    </w:p>
    <w:p w14:paraId="57F88529" w14:textId="77777777" w:rsidR="00AA5A5E" w:rsidRDefault="00AA5A5E">
      <w:pPr>
        <w:pStyle w:val="Textoindependiente"/>
        <w:spacing w:before="18"/>
        <w:ind w:left="0"/>
        <w:jc w:val="left"/>
      </w:pPr>
    </w:p>
    <w:p w14:paraId="74195653" w14:textId="77777777" w:rsidR="00AA5A5E" w:rsidRDefault="00024AAD" w:rsidP="00B72CAA">
      <w:pPr>
        <w:pStyle w:val="Prrafodelista"/>
        <w:numPr>
          <w:ilvl w:val="0"/>
          <w:numId w:val="137"/>
        </w:numPr>
        <w:tabs>
          <w:tab w:val="left" w:pos="939"/>
        </w:tabs>
        <w:spacing w:before="1"/>
        <w:ind w:left="939" w:hanging="358"/>
        <w:jc w:val="left"/>
        <w:rPr>
          <w:sz w:val="24"/>
        </w:rPr>
      </w:pPr>
      <w:r>
        <w:rPr>
          <w:sz w:val="24"/>
        </w:rPr>
        <w:t>Horario</w:t>
      </w:r>
      <w:r>
        <w:rPr>
          <w:spacing w:val="-3"/>
          <w:sz w:val="24"/>
        </w:rPr>
        <w:t xml:space="preserve"> </w:t>
      </w:r>
      <w:r>
        <w:rPr>
          <w:sz w:val="24"/>
        </w:rPr>
        <w:t>de</w:t>
      </w:r>
      <w:r>
        <w:rPr>
          <w:spacing w:val="-2"/>
          <w:sz w:val="24"/>
        </w:rPr>
        <w:t xml:space="preserve"> funcionamiento</w:t>
      </w:r>
    </w:p>
    <w:p w14:paraId="0B11A597" w14:textId="77777777" w:rsidR="00AA5A5E" w:rsidRDefault="00AA5A5E">
      <w:pPr>
        <w:pStyle w:val="Textoindependiente"/>
        <w:spacing w:before="9" w:after="1"/>
        <w:ind w:left="0"/>
        <w:jc w:val="left"/>
        <w:rPr>
          <w:sz w:val="15"/>
        </w:rPr>
      </w:pPr>
    </w:p>
    <w:tbl>
      <w:tblPr>
        <w:tblStyle w:val="TableNormal"/>
        <w:tblW w:w="0" w:type="auto"/>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269"/>
        <w:gridCol w:w="2694"/>
      </w:tblGrid>
      <w:tr w:rsidR="00AA5A5E" w14:paraId="46E07639" w14:textId="77777777">
        <w:trPr>
          <w:trHeight w:val="275"/>
        </w:trPr>
        <w:tc>
          <w:tcPr>
            <w:tcW w:w="2689" w:type="dxa"/>
          </w:tcPr>
          <w:p w14:paraId="3F0A5A03" w14:textId="77777777" w:rsidR="00AA5A5E" w:rsidRDefault="00024AAD">
            <w:pPr>
              <w:pStyle w:val="TableParagraph"/>
              <w:spacing w:line="255" w:lineRule="exact"/>
              <w:ind w:left="105"/>
              <w:rPr>
                <w:b/>
                <w:sz w:val="24"/>
              </w:rPr>
            </w:pPr>
            <w:r>
              <w:rPr>
                <w:b/>
                <w:sz w:val="24"/>
              </w:rPr>
              <w:t>Nivel</w:t>
            </w:r>
            <w:r>
              <w:rPr>
                <w:b/>
                <w:spacing w:val="-4"/>
                <w:sz w:val="24"/>
              </w:rPr>
              <w:t xml:space="preserve"> </w:t>
            </w:r>
            <w:r>
              <w:rPr>
                <w:b/>
                <w:sz w:val="24"/>
              </w:rPr>
              <w:t>de</w:t>
            </w:r>
            <w:r>
              <w:rPr>
                <w:b/>
                <w:spacing w:val="-5"/>
                <w:sz w:val="24"/>
              </w:rPr>
              <w:t xml:space="preserve"> </w:t>
            </w:r>
            <w:r>
              <w:rPr>
                <w:b/>
                <w:spacing w:val="-2"/>
                <w:sz w:val="24"/>
              </w:rPr>
              <w:t>Enseñanza</w:t>
            </w:r>
          </w:p>
        </w:tc>
        <w:tc>
          <w:tcPr>
            <w:tcW w:w="2269" w:type="dxa"/>
          </w:tcPr>
          <w:p w14:paraId="0B2BFBDC" w14:textId="77777777" w:rsidR="00AA5A5E" w:rsidRDefault="00024AAD">
            <w:pPr>
              <w:pStyle w:val="TableParagraph"/>
              <w:spacing w:line="255" w:lineRule="exact"/>
              <w:ind w:left="105"/>
              <w:rPr>
                <w:b/>
                <w:sz w:val="24"/>
              </w:rPr>
            </w:pPr>
            <w:r>
              <w:rPr>
                <w:b/>
                <w:spacing w:val="-2"/>
                <w:sz w:val="24"/>
              </w:rPr>
              <w:t>Jornada</w:t>
            </w:r>
          </w:p>
        </w:tc>
        <w:tc>
          <w:tcPr>
            <w:tcW w:w="2694" w:type="dxa"/>
          </w:tcPr>
          <w:p w14:paraId="3169E770" w14:textId="77777777" w:rsidR="00AA5A5E" w:rsidRDefault="00024AAD">
            <w:pPr>
              <w:pStyle w:val="TableParagraph"/>
              <w:spacing w:line="255" w:lineRule="exact"/>
              <w:ind w:left="104"/>
              <w:rPr>
                <w:b/>
                <w:sz w:val="24"/>
              </w:rPr>
            </w:pPr>
            <w:r>
              <w:rPr>
                <w:b/>
                <w:spacing w:val="-2"/>
                <w:sz w:val="24"/>
              </w:rPr>
              <w:t>Horario</w:t>
            </w:r>
          </w:p>
        </w:tc>
      </w:tr>
      <w:tr w:rsidR="00AA5A5E" w14:paraId="65938727" w14:textId="77777777">
        <w:trPr>
          <w:trHeight w:val="275"/>
        </w:trPr>
        <w:tc>
          <w:tcPr>
            <w:tcW w:w="2689" w:type="dxa"/>
          </w:tcPr>
          <w:p w14:paraId="2C244DF0" w14:textId="77777777" w:rsidR="00AA5A5E" w:rsidRDefault="00024AAD">
            <w:pPr>
              <w:pStyle w:val="TableParagraph"/>
              <w:spacing w:line="255" w:lineRule="exact"/>
              <w:ind w:left="172"/>
              <w:rPr>
                <w:sz w:val="24"/>
              </w:rPr>
            </w:pPr>
            <w:r>
              <w:rPr>
                <w:sz w:val="24"/>
              </w:rPr>
              <w:t>Pre-kinder</w:t>
            </w:r>
            <w:r>
              <w:rPr>
                <w:spacing w:val="-3"/>
                <w:sz w:val="24"/>
              </w:rPr>
              <w:t xml:space="preserve"> </w:t>
            </w:r>
            <w:r>
              <w:rPr>
                <w:sz w:val="24"/>
              </w:rPr>
              <w:t>–</w:t>
            </w:r>
            <w:r>
              <w:rPr>
                <w:spacing w:val="-2"/>
                <w:sz w:val="24"/>
              </w:rPr>
              <w:t xml:space="preserve"> Kinder</w:t>
            </w:r>
          </w:p>
        </w:tc>
        <w:tc>
          <w:tcPr>
            <w:tcW w:w="2269" w:type="dxa"/>
          </w:tcPr>
          <w:p w14:paraId="07CEB2E1" w14:textId="77777777" w:rsidR="00AA5A5E" w:rsidRDefault="00024AAD">
            <w:pPr>
              <w:pStyle w:val="TableParagraph"/>
              <w:spacing w:line="255" w:lineRule="exact"/>
              <w:ind w:left="105"/>
              <w:rPr>
                <w:sz w:val="24"/>
              </w:rPr>
            </w:pPr>
            <w:r>
              <w:rPr>
                <w:spacing w:val="-2"/>
                <w:sz w:val="24"/>
              </w:rPr>
              <w:t>Mañana</w:t>
            </w:r>
          </w:p>
        </w:tc>
        <w:tc>
          <w:tcPr>
            <w:tcW w:w="2694" w:type="dxa"/>
          </w:tcPr>
          <w:p w14:paraId="1FB1082E" w14:textId="77777777" w:rsidR="00AA5A5E" w:rsidRDefault="00024AAD">
            <w:pPr>
              <w:pStyle w:val="TableParagraph"/>
              <w:spacing w:line="255" w:lineRule="exact"/>
              <w:ind w:left="104"/>
              <w:rPr>
                <w:sz w:val="24"/>
              </w:rPr>
            </w:pPr>
            <w:r>
              <w:rPr>
                <w:sz w:val="24"/>
              </w:rPr>
              <w:t>9:00</w:t>
            </w:r>
            <w:r>
              <w:rPr>
                <w:spacing w:val="-7"/>
                <w:sz w:val="24"/>
              </w:rPr>
              <w:t xml:space="preserve"> </w:t>
            </w:r>
            <w:r>
              <w:rPr>
                <w:sz w:val="24"/>
              </w:rPr>
              <w:t>a</w:t>
            </w:r>
            <w:r>
              <w:rPr>
                <w:spacing w:val="-3"/>
                <w:sz w:val="24"/>
              </w:rPr>
              <w:t xml:space="preserve"> </w:t>
            </w:r>
            <w:r>
              <w:rPr>
                <w:sz w:val="24"/>
              </w:rPr>
              <w:t>13</w:t>
            </w:r>
            <w:r>
              <w:rPr>
                <w:spacing w:val="-2"/>
                <w:sz w:val="24"/>
              </w:rPr>
              <w:t xml:space="preserve"> </w:t>
            </w:r>
            <w:r>
              <w:rPr>
                <w:sz w:val="24"/>
              </w:rPr>
              <w:t>:00</w:t>
            </w:r>
            <w:r>
              <w:rPr>
                <w:spacing w:val="-4"/>
                <w:sz w:val="24"/>
              </w:rPr>
              <w:t xml:space="preserve"> </w:t>
            </w:r>
            <w:r>
              <w:rPr>
                <w:spacing w:val="-2"/>
                <w:sz w:val="24"/>
              </w:rPr>
              <w:t>horas</w:t>
            </w:r>
          </w:p>
        </w:tc>
      </w:tr>
      <w:tr w:rsidR="00AA5A5E" w14:paraId="6CC18333" w14:textId="77777777">
        <w:trPr>
          <w:trHeight w:val="275"/>
        </w:trPr>
        <w:tc>
          <w:tcPr>
            <w:tcW w:w="2689" w:type="dxa"/>
          </w:tcPr>
          <w:p w14:paraId="67B4D714" w14:textId="77777777" w:rsidR="00AA5A5E" w:rsidRDefault="00024AAD">
            <w:pPr>
              <w:pStyle w:val="TableParagraph"/>
              <w:spacing w:line="255" w:lineRule="exact"/>
              <w:ind w:left="172"/>
              <w:rPr>
                <w:sz w:val="24"/>
              </w:rPr>
            </w:pPr>
            <w:r>
              <w:rPr>
                <w:sz w:val="24"/>
              </w:rPr>
              <w:t>Pre-kinder</w:t>
            </w:r>
            <w:r>
              <w:rPr>
                <w:spacing w:val="-5"/>
                <w:sz w:val="24"/>
              </w:rPr>
              <w:t xml:space="preserve"> </w:t>
            </w:r>
            <w:r>
              <w:rPr>
                <w:sz w:val="24"/>
              </w:rPr>
              <w:t>–</w:t>
            </w:r>
            <w:r>
              <w:rPr>
                <w:spacing w:val="-2"/>
                <w:sz w:val="24"/>
              </w:rPr>
              <w:t xml:space="preserve"> kinder</w:t>
            </w:r>
          </w:p>
        </w:tc>
        <w:tc>
          <w:tcPr>
            <w:tcW w:w="2269" w:type="dxa"/>
          </w:tcPr>
          <w:p w14:paraId="1FAC1A65" w14:textId="77777777" w:rsidR="00AA5A5E" w:rsidRDefault="00024AAD">
            <w:pPr>
              <w:pStyle w:val="TableParagraph"/>
              <w:spacing w:line="255" w:lineRule="exact"/>
              <w:ind w:left="105"/>
              <w:rPr>
                <w:sz w:val="24"/>
              </w:rPr>
            </w:pPr>
            <w:r>
              <w:rPr>
                <w:spacing w:val="-4"/>
                <w:sz w:val="24"/>
              </w:rPr>
              <w:t>Tarde</w:t>
            </w:r>
          </w:p>
        </w:tc>
        <w:tc>
          <w:tcPr>
            <w:tcW w:w="2694" w:type="dxa"/>
          </w:tcPr>
          <w:p w14:paraId="287D5F66" w14:textId="77777777" w:rsidR="00AA5A5E" w:rsidRDefault="00024AAD">
            <w:pPr>
              <w:pStyle w:val="TableParagraph"/>
              <w:spacing w:line="255" w:lineRule="exact"/>
              <w:ind w:left="104"/>
              <w:rPr>
                <w:sz w:val="24"/>
              </w:rPr>
            </w:pPr>
            <w:r>
              <w:rPr>
                <w:sz w:val="24"/>
              </w:rPr>
              <w:t>14:00</w:t>
            </w:r>
            <w:r>
              <w:rPr>
                <w:spacing w:val="59"/>
                <w:sz w:val="24"/>
              </w:rPr>
              <w:t xml:space="preserve"> </w:t>
            </w:r>
            <w:r>
              <w:rPr>
                <w:sz w:val="24"/>
              </w:rPr>
              <w:t>a</w:t>
            </w:r>
            <w:r>
              <w:rPr>
                <w:spacing w:val="-2"/>
                <w:sz w:val="24"/>
              </w:rPr>
              <w:t xml:space="preserve"> </w:t>
            </w:r>
            <w:r>
              <w:rPr>
                <w:sz w:val="24"/>
              </w:rPr>
              <w:t>18:00</w:t>
            </w:r>
            <w:r>
              <w:rPr>
                <w:spacing w:val="62"/>
                <w:sz w:val="24"/>
              </w:rPr>
              <w:t xml:space="preserve"> </w:t>
            </w:r>
            <w:r>
              <w:rPr>
                <w:spacing w:val="-2"/>
                <w:sz w:val="24"/>
              </w:rPr>
              <w:t>horas</w:t>
            </w:r>
          </w:p>
        </w:tc>
      </w:tr>
      <w:tr w:rsidR="00AA5A5E" w14:paraId="6CACC7D9" w14:textId="77777777">
        <w:trPr>
          <w:trHeight w:val="275"/>
        </w:trPr>
        <w:tc>
          <w:tcPr>
            <w:tcW w:w="2689" w:type="dxa"/>
          </w:tcPr>
          <w:p w14:paraId="56D32FBD" w14:textId="77777777" w:rsidR="00AA5A5E" w:rsidRDefault="00024AAD">
            <w:pPr>
              <w:pStyle w:val="TableParagraph"/>
              <w:spacing w:line="255" w:lineRule="exact"/>
              <w:ind w:left="105"/>
              <w:rPr>
                <w:sz w:val="24"/>
              </w:rPr>
            </w:pPr>
            <w:r>
              <w:rPr>
                <w:sz w:val="24"/>
              </w:rPr>
              <w:t>1°</w:t>
            </w:r>
            <w:r>
              <w:rPr>
                <w:spacing w:val="-1"/>
                <w:sz w:val="24"/>
              </w:rPr>
              <w:t xml:space="preserve"> </w:t>
            </w:r>
            <w:r>
              <w:rPr>
                <w:sz w:val="24"/>
              </w:rPr>
              <w:t>a</w:t>
            </w:r>
            <w:r>
              <w:rPr>
                <w:spacing w:val="64"/>
                <w:sz w:val="24"/>
              </w:rPr>
              <w:t xml:space="preserve"> </w:t>
            </w:r>
            <w:r>
              <w:rPr>
                <w:sz w:val="24"/>
              </w:rPr>
              <w:t>4</w:t>
            </w:r>
            <w:r>
              <w:rPr>
                <w:spacing w:val="-1"/>
                <w:sz w:val="24"/>
              </w:rPr>
              <w:t xml:space="preserve"> </w:t>
            </w:r>
            <w:r>
              <w:rPr>
                <w:sz w:val="24"/>
              </w:rPr>
              <w:t>°</w:t>
            </w:r>
            <w:r>
              <w:rPr>
                <w:spacing w:val="-2"/>
                <w:sz w:val="24"/>
              </w:rPr>
              <w:t xml:space="preserve"> </w:t>
            </w:r>
            <w:r>
              <w:rPr>
                <w:spacing w:val="-5"/>
                <w:sz w:val="24"/>
              </w:rPr>
              <w:t>año</w:t>
            </w:r>
          </w:p>
        </w:tc>
        <w:tc>
          <w:tcPr>
            <w:tcW w:w="2269" w:type="dxa"/>
          </w:tcPr>
          <w:p w14:paraId="7EDB5B5E" w14:textId="77777777" w:rsidR="00AA5A5E" w:rsidRDefault="00024AAD">
            <w:pPr>
              <w:pStyle w:val="TableParagraph"/>
              <w:spacing w:line="255" w:lineRule="exact"/>
              <w:ind w:left="105"/>
              <w:rPr>
                <w:sz w:val="24"/>
              </w:rPr>
            </w:pPr>
            <w:r>
              <w:rPr>
                <w:spacing w:val="-2"/>
                <w:sz w:val="24"/>
              </w:rPr>
              <w:t>Mañana</w:t>
            </w:r>
          </w:p>
        </w:tc>
        <w:tc>
          <w:tcPr>
            <w:tcW w:w="2694" w:type="dxa"/>
          </w:tcPr>
          <w:p w14:paraId="404D3310" w14:textId="77777777" w:rsidR="00AA5A5E" w:rsidRDefault="00024AAD">
            <w:pPr>
              <w:pStyle w:val="TableParagraph"/>
              <w:spacing w:line="255" w:lineRule="exact"/>
              <w:ind w:left="104"/>
              <w:rPr>
                <w:sz w:val="24"/>
              </w:rPr>
            </w:pPr>
            <w:r>
              <w:rPr>
                <w:sz w:val="24"/>
              </w:rPr>
              <w:t>8:00</w:t>
            </w:r>
            <w:r>
              <w:rPr>
                <w:spacing w:val="-7"/>
                <w:sz w:val="24"/>
              </w:rPr>
              <w:t xml:space="preserve"> </w:t>
            </w:r>
            <w:r>
              <w:rPr>
                <w:sz w:val="24"/>
              </w:rPr>
              <w:t>a</w:t>
            </w:r>
            <w:r>
              <w:rPr>
                <w:spacing w:val="-4"/>
                <w:sz w:val="24"/>
              </w:rPr>
              <w:t xml:space="preserve"> </w:t>
            </w:r>
            <w:r>
              <w:rPr>
                <w:sz w:val="24"/>
              </w:rPr>
              <w:t>13:00</w:t>
            </w:r>
            <w:r>
              <w:rPr>
                <w:spacing w:val="-3"/>
                <w:sz w:val="24"/>
              </w:rPr>
              <w:t xml:space="preserve"> </w:t>
            </w:r>
            <w:r>
              <w:rPr>
                <w:spacing w:val="-2"/>
                <w:sz w:val="24"/>
              </w:rPr>
              <w:t>horas</w:t>
            </w:r>
          </w:p>
        </w:tc>
      </w:tr>
      <w:tr w:rsidR="00AA5A5E" w14:paraId="7449F7B8" w14:textId="77777777">
        <w:trPr>
          <w:trHeight w:val="278"/>
        </w:trPr>
        <w:tc>
          <w:tcPr>
            <w:tcW w:w="2689" w:type="dxa"/>
          </w:tcPr>
          <w:p w14:paraId="3B7BC445" w14:textId="77777777" w:rsidR="00AA5A5E" w:rsidRDefault="00024AAD">
            <w:pPr>
              <w:pStyle w:val="TableParagraph"/>
              <w:spacing w:before="2" w:line="255" w:lineRule="exact"/>
              <w:ind w:left="105"/>
              <w:rPr>
                <w:sz w:val="24"/>
              </w:rPr>
            </w:pPr>
            <w:r>
              <w:rPr>
                <w:sz w:val="24"/>
              </w:rPr>
              <w:t>1°</w:t>
            </w:r>
            <w:r>
              <w:rPr>
                <w:spacing w:val="65"/>
                <w:sz w:val="24"/>
              </w:rPr>
              <w:t xml:space="preserve"> </w:t>
            </w:r>
            <w:r>
              <w:rPr>
                <w:sz w:val="24"/>
              </w:rPr>
              <w:t>a</w:t>
            </w:r>
            <w:r>
              <w:rPr>
                <w:spacing w:val="63"/>
                <w:sz w:val="24"/>
              </w:rPr>
              <w:t xml:space="preserve"> </w:t>
            </w:r>
            <w:r>
              <w:rPr>
                <w:sz w:val="24"/>
              </w:rPr>
              <w:t>4</w:t>
            </w:r>
            <w:r>
              <w:rPr>
                <w:spacing w:val="-1"/>
                <w:sz w:val="24"/>
              </w:rPr>
              <w:t xml:space="preserve"> </w:t>
            </w:r>
            <w:r>
              <w:rPr>
                <w:spacing w:val="-5"/>
                <w:sz w:val="24"/>
              </w:rPr>
              <w:t>año</w:t>
            </w:r>
          </w:p>
        </w:tc>
        <w:tc>
          <w:tcPr>
            <w:tcW w:w="2269" w:type="dxa"/>
          </w:tcPr>
          <w:p w14:paraId="16256F66" w14:textId="77777777" w:rsidR="00AA5A5E" w:rsidRDefault="00024AAD">
            <w:pPr>
              <w:pStyle w:val="TableParagraph"/>
              <w:spacing w:before="2" w:line="255" w:lineRule="exact"/>
              <w:ind w:left="105"/>
              <w:rPr>
                <w:sz w:val="24"/>
              </w:rPr>
            </w:pPr>
            <w:r>
              <w:rPr>
                <w:spacing w:val="-4"/>
                <w:sz w:val="24"/>
              </w:rPr>
              <w:t>Tarde</w:t>
            </w:r>
          </w:p>
        </w:tc>
        <w:tc>
          <w:tcPr>
            <w:tcW w:w="2694" w:type="dxa"/>
          </w:tcPr>
          <w:p w14:paraId="352F57D9" w14:textId="77777777" w:rsidR="00AA5A5E" w:rsidRDefault="00024AAD">
            <w:pPr>
              <w:pStyle w:val="TableParagraph"/>
              <w:spacing w:before="2" w:line="255" w:lineRule="exact"/>
              <w:ind w:left="104"/>
              <w:rPr>
                <w:sz w:val="24"/>
              </w:rPr>
            </w:pPr>
            <w:r>
              <w:rPr>
                <w:sz w:val="24"/>
              </w:rPr>
              <w:t>14:00</w:t>
            </w:r>
            <w:r>
              <w:rPr>
                <w:spacing w:val="58"/>
                <w:sz w:val="24"/>
              </w:rPr>
              <w:t xml:space="preserve"> </w:t>
            </w:r>
            <w:r>
              <w:rPr>
                <w:sz w:val="24"/>
              </w:rPr>
              <w:t>a</w:t>
            </w:r>
            <w:r>
              <w:rPr>
                <w:spacing w:val="-2"/>
                <w:sz w:val="24"/>
              </w:rPr>
              <w:t xml:space="preserve"> </w:t>
            </w:r>
            <w:r>
              <w:rPr>
                <w:sz w:val="24"/>
              </w:rPr>
              <w:t>19:00</w:t>
            </w:r>
            <w:r>
              <w:rPr>
                <w:spacing w:val="-4"/>
                <w:sz w:val="24"/>
              </w:rPr>
              <w:t xml:space="preserve"> horas</w:t>
            </w:r>
          </w:p>
        </w:tc>
      </w:tr>
      <w:tr w:rsidR="00AA5A5E" w14:paraId="53577886" w14:textId="77777777">
        <w:trPr>
          <w:trHeight w:val="275"/>
        </w:trPr>
        <w:tc>
          <w:tcPr>
            <w:tcW w:w="2689" w:type="dxa"/>
          </w:tcPr>
          <w:p w14:paraId="54B15085" w14:textId="77777777" w:rsidR="00AA5A5E" w:rsidRDefault="00024AAD">
            <w:pPr>
              <w:pStyle w:val="TableParagraph"/>
              <w:tabs>
                <w:tab w:val="left" w:pos="601"/>
              </w:tabs>
              <w:spacing w:line="255" w:lineRule="exact"/>
              <w:ind w:left="105"/>
              <w:rPr>
                <w:sz w:val="24"/>
              </w:rPr>
            </w:pPr>
            <w:r>
              <w:rPr>
                <w:spacing w:val="-5"/>
                <w:sz w:val="24"/>
              </w:rPr>
              <w:t>5°</w:t>
            </w:r>
            <w:r>
              <w:rPr>
                <w:sz w:val="24"/>
              </w:rPr>
              <w:tab/>
              <w:t>a</w:t>
            </w:r>
            <w:r>
              <w:rPr>
                <w:spacing w:val="66"/>
                <w:sz w:val="24"/>
              </w:rPr>
              <w:t xml:space="preserve"> </w:t>
            </w:r>
            <w:r>
              <w:rPr>
                <w:sz w:val="24"/>
              </w:rPr>
              <w:t>8</w:t>
            </w:r>
            <w:r>
              <w:rPr>
                <w:spacing w:val="-3"/>
                <w:sz w:val="24"/>
              </w:rPr>
              <w:t xml:space="preserve"> </w:t>
            </w:r>
            <w:r>
              <w:rPr>
                <w:spacing w:val="-5"/>
                <w:sz w:val="24"/>
              </w:rPr>
              <w:t>año</w:t>
            </w:r>
          </w:p>
        </w:tc>
        <w:tc>
          <w:tcPr>
            <w:tcW w:w="2269" w:type="dxa"/>
          </w:tcPr>
          <w:p w14:paraId="316ACFC4" w14:textId="77777777" w:rsidR="00AA5A5E" w:rsidRDefault="00024AAD">
            <w:pPr>
              <w:pStyle w:val="TableParagraph"/>
              <w:spacing w:line="255" w:lineRule="exact"/>
              <w:ind w:left="105"/>
              <w:rPr>
                <w:sz w:val="24"/>
              </w:rPr>
            </w:pPr>
            <w:r>
              <w:rPr>
                <w:spacing w:val="-2"/>
                <w:sz w:val="24"/>
              </w:rPr>
              <w:t>Mañana</w:t>
            </w:r>
          </w:p>
        </w:tc>
        <w:tc>
          <w:tcPr>
            <w:tcW w:w="2694" w:type="dxa"/>
          </w:tcPr>
          <w:p w14:paraId="69B156AF" w14:textId="77777777" w:rsidR="00AA5A5E" w:rsidRDefault="00024AAD">
            <w:pPr>
              <w:pStyle w:val="TableParagraph"/>
              <w:spacing w:line="255" w:lineRule="exact"/>
              <w:ind w:left="104"/>
              <w:rPr>
                <w:sz w:val="24"/>
              </w:rPr>
            </w:pPr>
            <w:r>
              <w:rPr>
                <w:sz w:val="24"/>
              </w:rPr>
              <w:t>8:00</w:t>
            </w:r>
            <w:r>
              <w:rPr>
                <w:spacing w:val="59"/>
                <w:sz w:val="24"/>
              </w:rPr>
              <w:t xml:space="preserve"> </w:t>
            </w:r>
            <w:r>
              <w:rPr>
                <w:sz w:val="24"/>
              </w:rPr>
              <w:t>a</w:t>
            </w:r>
            <w:r>
              <w:rPr>
                <w:spacing w:val="-4"/>
                <w:sz w:val="24"/>
              </w:rPr>
              <w:t xml:space="preserve"> </w:t>
            </w:r>
            <w:r>
              <w:rPr>
                <w:sz w:val="24"/>
              </w:rPr>
              <w:t>13:45</w:t>
            </w:r>
            <w:r>
              <w:rPr>
                <w:spacing w:val="61"/>
                <w:sz w:val="24"/>
              </w:rPr>
              <w:t xml:space="preserve"> </w:t>
            </w:r>
            <w:r>
              <w:rPr>
                <w:spacing w:val="-2"/>
                <w:sz w:val="24"/>
              </w:rPr>
              <w:t>horas</w:t>
            </w:r>
          </w:p>
        </w:tc>
      </w:tr>
      <w:tr w:rsidR="00AA5A5E" w14:paraId="229692DB" w14:textId="77777777">
        <w:trPr>
          <w:trHeight w:val="275"/>
        </w:trPr>
        <w:tc>
          <w:tcPr>
            <w:tcW w:w="2689" w:type="dxa"/>
          </w:tcPr>
          <w:p w14:paraId="5DB79DAC" w14:textId="77777777" w:rsidR="00AA5A5E" w:rsidRDefault="00024AAD">
            <w:pPr>
              <w:pStyle w:val="TableParagraph"/>
              <w:tabs>
                <w:tab w:val="left" w:pos="536"/>
              </w:tabs>
              <w:spacing w:line="255" w:lineRule="exact"/>
              <w:ind w:left="105"/>
              <w:rPr>
                <w:sz w:val="24"/>
              </w:rPr>
            </w:pPr>
            <w:r>
              <w:rPr>
                <w:spacing w:val="-5"/>
                <w:sz w:val="24"/>
              </w:rPr>
              <w:t>5°</w:t>
            </w:r>
            <w:r>
              <w:rPr>
                <w:sz w:val="24"/>
              </w:rPr>
              <w:tab/>
              <w:t>a</w:t>
            </w:r>
            <w:r>
              <w:rPr>
                <w:spacing w:val="64"/>
                <w:sz w:val="24"/>
              </w:rPr>
              <w:t xml:space="preserve"> </w:t>
            </w:r>
            <w:r>
              <w:rPr>
                <w:sz w:val="24"/>
              </w:rPr>
              <w:t>7°</w:t>
            </w:r>
            <w:r>
              <w:rPr>
                <w:spacing w:val="-3"/>
                <w:sz w:val="24"/>
              </w:rPr>
              <w:t xml:space="preserve"> </w:t>
            </w:r>
            <w:r>
              <w:rPr>
                <w:spacing w:val="-5"/>
                <w:sz w:val="24"/>
              </w:rPr>
              <w:t>año</w:t>
            </w:r>
          </w:p>
        </w:tc>
        <w:tc>
          <w:tcPr>
            <w:tcW w:w="2269" w:type="dxa"/>
          </w:tcPr>
          <w:p w14:paraId="6828A606" w14:textId="77777777" w:rsidR="00AA5A5E" w:rsidRDefault="00024AAD">
            <w:pPr>
              <w:pStyle w:val="TableParagraph"/>
              <w:spacing w:line="255" w:lineRule="exact"/>
              <w:ind w:left="105"/>
              <w:rPr>
                <w:sz w:val="24"/>
              </w:rPr>
            </w:pPr>
            <w:r>
              <w:rPr>
                <w:spacing w:val="-4"/>
                <w:sz w:val="24"/>
              </w:rPr>
              <w:t>Tarde</w:t>
            </w:r>
          </w:p>
        </w:tc>
        <w:tc>
          <w:tcPr>
            <w:tcW w:w="2694" w:type="dxa"/>
          </w:tcPr>
          <w:p w14:paraId="7A762C83" w14:textId="77777777" w:rsidR="00AA5A5E" w:rsidRDefault="00024AAD">
            <w:pPr>
              <w:pStyle w:val="TableParagraph"/>
              <w:spacing w:line="255" w:lineRule="exact"/>
              <w:ind w:left="104"/>
              <w:rPr>
                <w:sz w:val="24"/>
              </w:rPr>
            </w:pPr>
            <w:r>
              <w:rPr>
                <w:sz w:val="24"/>
              </w:rPr>
              <w:t>14:00</w:t>
            </w:r>
            <w:r>
              <w:rPr>
                <w:spacing w:val="59"/>
                <w:sz w:val="24"/>
              </w:rPr>
              <w:t xml:space="preserve"> </w:t>
            </w:r>
            <w:r>
              <w:rPr>
                <w:sz w:val="24"/>
              </w:rPr>
              <w:t>a</w:t>
            </w:r>
            <w:r>
              <w:rPr>
                <w:spacing w:val="62"/>
                <w:sz w:val="24"/>
              </w:rPr>
              <w:t xml:space="preserve"> </w:t>
            </w:r>
            <w:r>
              <w:rPr>
                <w:sz w:val="24"/>
              </w:rPr>
              <w:t>19.45</w:t>
            </w:r>
            <w:r>
              <w:rPr>
                <w:spacing w:val="62"/>
                <w:sz w:val="24"/>
              </w:rPr>
              <w:t xml:space="preserve"> </w:t>
            </w:r>
            <w:r>
              <w:rPr>
                <w:spacing w:val="-4"/>
                <w:sz w:val="24"/>
              </w:rPr>
              <w:t>horas</w:t>
            </w:r>
          </w:p>
        </w:tc>
      </w:tr>
    </w:tbl>
    <w:p w14:paraId="058C9961" w14:textId="77777777" w:rsidR="00AA5A5E" w:rsidRDefault="00AA5A5E">
      <w:pPr>
        <w:pStyle w:val="Textoindependiente"/>
        <w:spacing w:before="186"/>
        <w:ind w:left="0"/>
        <w:jc w:val="left"/>
      </w:pPr>
    </w:p>
    <w:p w14:paraId="7DE4CC17" w14:textId="77777777" w:rsidR="00AA5A5E" w:rsidRDefault="00024AAD" w:rsidP="00B72CAA">
      <w:pPr>
        <w:pStyle w:val="Prrafodelista"/>
        <w:numPr>
          <w:ilvl w:val="0"/>
          <w:numId w:val="137"/>
        </w:numPr>
        <w:tabs>
          <w:tab w:val="left" w:pos="939"/>
          <w:tab w:val="left" w:pos="941"/>
        </w:tabs>
        <w:spacing w:line="259" w:lineRule="auto"/>
        <w:ind w:left="941" w:right="1335"/>
        <w:jc w:val="both"/>
        <w:rPr>
          <w:sz w:val="24"/>
        </w:rPr>
      </w:pPr>
      <w:r>
        <w:rPr>
          <w:sz w:val="24"/>
        </w:rPr>
        <w:t>Roles, tareas, funciones, responsabilidades y compromisos de los funcionarios del Colegio Presidente Abraham Lincoln</w:t>
      </w:r>
    </w:p>
    <w:p w14:paraId="4D7694DA" w14:textId="77777777" w:rsidR="00AA5A5E" w:rsidRDefault="00024AAD">
      <w:pPr>
        <w:pStyle w:val="Textoindependiente"/>
        <w:spacing w:before="160" w:line="259" w:lineRule="auto"/>
        <w:ind w:left="930" w:right="1337"/>
      </w:pPr>
      <w:r>
        <w:rPr>
          <w:b/>
        </w:rPr>
        <w:t xml:space="preserve">Directora: </w:t>
      </w:r>
      <w:r>
        <w:t>Es la encargada de velar por el funcionamiento de los distintos estamentos del establecimiento de acuerdo con los protocolos de convivencia, reglamento interno y de evaluación, como así también en relación con los mandatos del Mineduc.</w:t>
      </w:r>
    </w:p>
    <w:p w14:paraId="59394AD5" w14:textId="77777777" w:rsidR="00AA5A5E" w:rsidRDefault="00024AAD">
      <w:pPr>
        <w:pStyle w:val="Textoindependiente"/>
        <w:spacing w:before="159" w:line="259" w:lineRule="auto"/>
        <w:ind w:left="930" w:right="1340"/>
      </w:pPr>
      <w:r>
        <w:rPr>
          <w:b/>
        </w:rPr>
        <w:t xml:space="preserve">Jefe de UTP: </w:t>
      </w:r>
      <w:r>
        <w:t>Es el encargado de velar por el cumplimiento de los objetivos pedagógicos, evaluaciones y metodologías de enseñanza-aprendizaje.</w:t>
      </w:r>
    </w:p>
    <w:p w14:paraId="05F8ACD7" w14:textId="77777777" w:rsidR="00AA5A5E" w:rsidRDefault="00024AAD">
      <w:pPr>
        <w:pStyle w:val="Textoindependiente"/>
        <w:spacing w:before="160" w:line="259" w:lineRule="auto"/>
        <w:ind w:left="930" w:right="1337"/>
      </w:pPr>
      <w:r>
        <w:rPr>
          <w:b/>
        </w:rPr>
        <w:t xml:space="preserve">Inspector/a General: </w:t>
      </w:r>
      <w:r>
        <w:t>El Inspector General, es el Docente que tiene como responsabilidad, velar por que las actividades del establecimiento, se desarrollen en un ámbito, de bienestar y sana convivencia. Procurando mantener una buena disciplina y el cumplimiento de los protocolos.</w:t>
      </w:r>
    </w:p>
    <w:p w14:paraId="300B7751" w14:textId="77777777" w:rsidR="00AA5A5E" w:rsidRDefault="00024AAD">
      <w:pPr>
        <w:pStyle w:val="Textoindependiente"/>
        <w:spacing w:before="159" w:line="259" w:lineRule="auto"/>
        <w:ind w:left="930" w:right="1337"/>
      </w:pPr>
      <w:r>
        <w:rPr>
          <w:b/>
        </w:rPr>
        <w:t>Coordinadora</w:t>
      </w:r>
      <w:r>
        <w:rPr>
          <w:b/>
          <w:spacing w:val="-6"/>
        </w:rPr>
        <w:t xml:space="preserve"> </w:t>
      </w:r>
      <w:r>
        <w:rPr>
          <w:b/>
        </w:rPr>
        <w:t>de</w:t>
      </w:r>
      <w:r>
        <w:rPr>
          <w:b/>
          <w:spacing w:val="-6"/>
        </w:rPr>
        <w:t xml:space="preserve"> </w:t>
      </w:r>
      <w:r>
        <w:rPr>
          <w:b/>
        </w:rPr>
        <w:t>Convivencia:</w:t>
      </w:r>
      <w:r>
        <w:rPr>
          <w:b/>
          <w:spacing w:val="-4"/>
        </w:rPr>
        <w:t xml:space="preserve"> </w:t>
      </w:r>
      <w:r>
        <w:t>Es</w:t>
      </w:r>
      <w:r>
        <w:rPr>
          <w:spacing w:val="-9"/>
        </w:rPr>
        <w:t xml:space="preserve"> </w:t>
      </w:r>
      <w:r>
        <w:t>la</w:t>
      </w:r>
      <w:r>
        <w:rPr>
          <w:spacing w:val="-6"/>
        </w:rPr>
        <w:t xml:space="preserve"> </w:t>
      </w:r>
      <w:r>
        <w:t>encargada</w:t>
      </w:r>
      <w:r>
        <w:rPr>
          <w:spacing w:val="-8"/>
        </w:rPr>
        <w:t xml:space="preserve"> </w:t>
      </w:r>
      <w:r>
        <w:t>de</w:t>
      </w:r>
      <w:r>
        <w:rPr>
          <w:spacing w:val="-6"/>
        </w:rPr>
        <w:t xml:space="preserve"> </w:t>
      </w:r>
      <w:r>
        <w:t>la</w:t>
      </w:r>
      <w:r>
        <w:rPr>
          <w:spacing w:val="-8"/>
        </w:rPr>
        <w:t xml:space="preserve"> </w:t>
      </w:r>
      <w:r>
        <w:t>coexistencia</w:t>
      </w:r>
      <w:r>
        <w:rPr>
          <w:spacing w:val="-8"/>
        </w:rPr>
        <w:t xml:space="preserve"> </w:t>
      </w:r>
      <w:r>
        <w:t>pacífica de los miembros de la comunidad educativa, que supone una interrelación positiva entre ellos y permite el adecuado cumplimiento de los objetivos educativos</w:t>
      </w:r>
      <w:r>
        <w:rPr>
          <w:spacing w:val="-4"/>
        </w:rPr>
        <w:t xml:space="preserve"> </w:t>
      </w:r>
      <w:r>
        <w:t>en</w:t>
      </w:r>
      <w:r>
        <w:rPr>
          <w:spacing w:val="-3"/>
        </w:rPr>
        <w:t xml:space="preserve"> </w:t>
      </w:r>
      <w:r>
        <w:t>un</w:t>
      </w:r>
      <w:r>
        <w:rPr>
          <w:spacing w:val="-1"/>
        </w:rPr>
        <w:t xml:space="preserve"> </w:t>
      </w:r>
      <w:r>
        <w:t>clima</w:t>
      </w:r>
      <w:r>
        <w:rPr>
          <w:spacing w:val="-3"/>
        </w:rPr>
        <w:t xml:space="preserve"> </w:t>
      </w:r>
      <w:r>
        <w:t>que</w:t>
      </w:r>
      <w:r>
        <w:rPr>
          <w:spacing w:val="-4"/>
        </w:rPr>
        <w:t xml:space="preserve"> </w:t>
      </w:r>
      <w:r>
        <w:t>propicia</w:t>
      </w:r>
      <w:r>
        <w:rPr>
          <w:spacing w:val="-3"/>
        </w:rPr>
        <w:t xml:space="preserve"> </w:t>
      </w:r>
      <w:r>
        <w:t>el</w:t>
      </w:r>
      <w:r>
        <w:rPr>
          <w:spacing w:val="-4"/>
        </w:rPr>
        <w:t xml:space="preserve"> </w:t>
      </w:r>
      <w:r>
        <w:t>desarrollo</w:t>
      </w:r>
      <w:r>
        <w:rPr>
          <w:spacing w:val="-1"/>
        </w:rPr>
        <w:t xml:space="preserve"> </w:t>
      </w:r>
      <w:r>
        <w:t>integral</w:t>
      </w:r>
      <w:r>
        <w:rPr>
          <w:spacing w:val="-4"/>
        </w:rPr>
        <w:t xml:space="preserve"> </w:t>
      </w:r>
      <w:r>
        <w:t>de</w:t>
      </w:r>
      <w:r>
        <w:rPr>
          <w:spacing w:val="-3"/>
        </w:rPr>
        <w:t xml:space="preserve"> </w:t>
      </w:r>
      <w:r>
        <w:t xml:space="preserve">los estudiantes, vela por la solución de problemas disciplinarios, de orden y organización, proyectos de Convivencia Escolar y actividades curriculares </w:t>
      </w:r>
      <w:r>
        <w:rPr>
          <w:spacing w:val="-2"/>
        </w:rPr>
        <w:t>complementarias</w:t>
      </w:r>
    </w:p>
    <w:p w14:paraId="42ED35A4" w14:textId="77777777" w:rsidR="00AA5A5E" w:rsidRDefault="00024AAD">
      <w:pPr>
        <w:pStyle w:val="Textoindependiente"/>
        <w:spacing w:before="158" w:line="259" w:lineRule="auto"/>
        <w:ind w:left="930" w:right="1338"/>
      </w:pPr>
      <w:r>
        <w:rPr>
          <w:b/>
        </w:rPr>
        <w:t>Coordinador</w:t>
      </w:r>
      <w:r>
        <w:rPr>
          <w:b/>
          <w:spacing w:val="40"/>
        </w:rPr>
        <w:t xml:space="preserve"> </w:t>
      </w:r>
      <w:r>
        <w:rPr>
          <w:b/>
        </w:rPr>
        <w:t xml:space="preserve">de recursos: </w:t>
      </w:r>
      <w:r>
        <w:t>Es el encargado</w:t>
      </w:r>
      <w:r>
        <w:rPr>
          <w:spacing w:val="40"/>
        </w:rPr>
        <w:t xml:space="preserve"> </w:t>
      </w:r>
      <w:r>
        <w:t>de revisar y aprobar los proyectos</w:t>
      </w:r>
      <w:r>
        <w:rPr>
          <w:spacing w:val="40"/>
        </w:rPr>
        <w:t xml:space="preserve"> </w:t>
      </w:r>
      <w:r>
        <w:t>de aula, proyectos tecnológicos, proyectos de actividades extraprogramáticas con la finalidad de distribuir los recursos económicos para</w:t>
      </w:r>
      <w:r>
        <w:rPr>
          <w:spacing w:val="-10"/>
        </w:rPr>
        <w:t xml:space="preserve"> </w:t>
      </w:r>
      <w:r>
        <w:t>lograr</w:t>
      </w:r>
      <w:r>
        <w:rPr>
          <w:spacing w:val="-10"/>
        </w:rPr>
        <w:t xml:space="preserve"> </w:t>
      </w:r>
      <w:r>
        <w:t>que</w:t>
      </w:r>
      <w:r>
        <w:rPr>
          <w:spacing w:val="-6"/>
        </w:rPr>
        <w:t xml:space="preserve"> </w:t>
      </w:r>
      <w:r>
        <w:t>todos</w:t>
      </w:r>
      <w:r>
        <w:rPr>
          <w:spacing w:val="-9"/>
        </w:rPr>
        <w:t xml:space="preserve"> </w:t>
      </w:r>
      <w:r>
        <w:t>nuestros</w:t>
      </w:r>
      <w:r>
        <w:rPr>
          <w:spacing w:val="-9"/>
        </w:rPr>
        <w:t xml:space="preserve"> </w:t>
      </w:r>
      <w:r>
        <w:t>alumnos</w:t>
      </w:r>
      <w:r>
        <w:rPr>
          <w:spacing w:val="-9"/>
        </w:rPr>
        <w:t xml:space="preserve"> </w:t>
      </w:r>
      <w:r>
        <w:t>aprendan</w:t>
      </w:r>
      <w:r>
        <w:rPr>
          <w:spacing w:val="50"/>
        </w:rPr>
        <w:t xml:space="preserve"> </w:t>
      </w:r>
      <w:r>
        <w:t>de</w:t>
      </w:r>
      <w:r>
        <w:rPr>
          <w:spacing w:val="-6"/>
        </w:rPr>
        <w:t xml:space="preserve"> </w:t>
      </w:r>
      <w:r>
        <w:t>forma</w:t>
      </w:r>
      <w:r>
        <w:rPr>
          <w:spacing w:val="51"/>
        </w:rPr>
        <w:t xml:space="preserve"> </w:t>
      </w:r>
      <w:r>
        <w:t>óptima</w:t>
      </w:r>
      <w:r>
        <w:rPr>
          <w:spacing w:val="-8"/>
        </w:rPr>
        <w:t xml:space="preserve"> </w:t>
      </w:r>
      <w:r>
        <w:t>y</w:t>
      </w:r>
      <w:r>
        <w:rPr>
          <w:spacing w:val="-9"/>
        </w:rPr>
        <w:t xml:space="preserve"> </w:t>
      </w:r>
      <w:r>
        <w:rPr>
          <w:spacing w:val="-2"/>
        </w:rPr>
        <w:t>eficaz.</w:t>
      </w:r>
    </w:p>
    <w:p w14:paraId="212FBEE7" w14:textId="77777777" w:rsidR="00AA5A5E" w:rsidRDefault="00024AAD">
      <w:pPr>
        <w:pStyle w:val="Textoindependiente"/>
        <w:spacing w:before="159" w:line="259" w:lineRule="auto"/>
        <w:ind w:left="930" w:right="1336"/>
      </w:pPr>
      <w:r>
        <w:rPr>
          <w:b/>
        </w:rPr>
        <w:t>Docentes:</w:t>
      </w:r>
      <w:r>
        <w:rPr>
          <w:b/>
          <w:spacing w:val="-11"/>
        </w:rPr>
        <w:t xml:space="preserve"> </w:t>
      </w:r>
      <w:r>
        <w:t>La</w:t>
      </w:r>
      <w:r>
        <w:rPr>
          <w:spacing w:val="-10"/>
        </w:rPr>
        <w:t xml:space="preserve"> </w:t>
      </w:r>
      <w:r>
        <w:t>función</w:t>
      </w:r>
      <w:r>
        <w:rPr>
          <w:spacing w:val="-13"/>
        </w:rPr>
        <w:t xml:space="preserve"> </w:t>
      </w:r>
      <w:r>
        <w:t>docente</w:t>
      </w:r>
      <w:r>
        <w:rPr>
          <w:spacing w:val="-12"/>
        </w:rPr>
        <w:t xml:space="preserve"> </w:t>
      </w:r>
      <w:r>
        <w:t>es</w:t>
      </w:r>
      <w:r>
        <w:rPr>
          <w:spacing w:val="-14"/>
        </w:rPr>
        <w:t xml:space="preserve"> </w:t>
      </w:r>
      <w:r>
        <w:t>aquella</w:t>
      </w:r>
      <w:r>
        <w:rPr>
          <w:spacing w:val="-10"/>
        </w:rPr>
        <w:t xml:space="preserve"> </w:t>
      </w:r>
      <w:r>
        <w:t>de</w:t>
      </w:r>
      <w:r>
        <w:rPr>
          <w:spacing w:val="-13"/>
        </w:rPr>
        <w:t xml:space="preserve"> </w:t>
      </w:r>
      <w:r>
        <w:t>carácter</w:t>
      </w:r>
      <w:r>
        <w:rPr>
          <w:spacing w:val="-12"/>
        </w:rPr>
        <w:t xml:space="preserve"> </w:t>
      </w:r>
      <w:r>
        <w:t>profesional</w:t>
      </w:r>
      <w:r>
        <w:rPr>
          <w:spacing w:val="-14"/>
        </w:rPr>
        <w:t xml:space="preserve"> </w:t>
      </w:r>
      <w:r>
        <w:t>que</w:t>
      </w:r>
      <w:r>
        <w:rPr>
          <w:spacing w:val="-10"/>
        </w:rPr>
        <w:t xml:space="preserve"> </w:t>
      </w:r>
      <w:r>
        <w:t>implica la realización directa de los procesos sistemáticos de enseñanza - aprendizaje, lo cual incluye el diagnóstico, la planificación, la ejecución y la evaluación de los mismos procesos y sus resultados, y de otras actividades educativas dentro del marco del proyecto educativo institucional.( Mineduc. Art.4 Decreto 1278 de 2002).</w:t>
      </w:r>
    </w:p>
    <w:p w14:paraId="3FBB7417" w14:textId="77777777" w:rsidR="00AA5A5E" w:rsidRDefault="00AA5A5E">
      <w:pPr>
        <w:spacing w:line="259" w:lineRule="auto"/>
        <w:sectPr w:rsidR="00AA5A5E">
          <w:headerReference w:type="default" r:id="rId13"/>
          <w:pgSz w:w="12240" w:h="20160"/>
          <w:pgMar w:top="1400" w:right="360" w:bottom="280" w:left="1480" w:header="163" w:footer="0" w:gutter="0"/>
          <w:cols w:space="720"/>
        </w:sectPr>
      </w:pPr>
    </w:p>
    <w:p w14:paraId="15617DD6" w14:textId="77777777" w:rsidR="00AA5A5E" w:rsidRDefault="00024AAD">
      <w:pPr>
        <w:pStyle w:val="Textoindependiente"/>
        <w:spacing w:line="259" w:lineRule="auto"/>
        <w:ind w:left="930" w:right="1338"/>
      </w:pPr>
      <w:r>
        <w:rPr>
          <w:b/>
        </w:rPr>
        <w:lastRenderedPageBreak/>
        <w:t xml:space="preserve">Asistente de aula: </w:t>
      </w:r>
      <w:r>
        <w:t>Es la encargada de colaborar con la función educativa (curricular y pedagógica) y contribución</w:t>
      </w:r>
      <w:r>
        <w:rPr>
          <w:spacing w:val="-1"/>
        </w:rPr>
        <w:t xml:space="preserve"> </w:t>
      </w:r>
      <w:r>
        <w:t>al desarrollo del Proyecto</w:t>
      </w:r>
      <w:r>
        <w:rPr>
          <w:spacing w:val="-1"/>
        </w:rPr>
        <w:t xml:space="preserve"> </w:t>
      </w:r>
      <w:r>
        <w:t xml:space="preserve">Educativo Institucional. Son colaboradores de la gestión docente aportando a un clima apropiado para el desarrollo de la clase y favoreciendo la atención a la </w:t>
      </w:r>
      <w:r>
        <w:rPr>
          <w:spacing w:val="-2"/>
        </w:rPr>
        <w:t>diversidad.</w:t>
      </w:r>
    </w:p>
    <w:p w14:paraId="5825284C" w14:textId="77777777" w:rsidR="00AA5A5E" w:rsidRDefault="00024AAD">
      <w:pPr>
        <w:pStyle w:val="Textoindependiente"/>
        <w:spacing w:before="153" w:line="259" w:lineRule="auto"/>
        <w:ind w:left="930" w:right="1338"/>
      </w:pPr>
      <w:r>
        <w:rPr>
          <w:b/>
        </w:rPr>
        <w:t>Apoyo Educativo (DAE)</w:t>
      </w:r>
      <w:r>
        <w:t>.</w:t>
      </w:r>
      <w:r>
        <w:rPr>
          <w:spacing w:val="40"/>
        </w:rPr>
        <w:t xml:space="preserve"> </w:t>
      </w:r>
      <w:r>
        <w:t>Son profesionales que apoyan al proceso educativo, pedagógico, formativo y emocional, de nuestros alumnos y alumnas, tales como:</w:t>
      </w:r>
    </w:p>
    <w:p w14:paraId="2487D63C" w14:textId="77777777" w:rsidR="00AA5A5E" w:rsidRDefault="00024AAD">
      <w:pPr>
        <w:pStyle w:val="Textoindependiente"/>
        <w:spacing w:before="160" w:line="259" w:lineRule="auto"/>
        <w:ind w:left="930" w:right="1338"/>
      </w:pPr>
      <w:r>
        <w:rPr>
          <w:noProof/>
        </w:rPr>
        <mc:AlternateContent>
          <mc:Choice Requires="wpg">
            <w:drawing>
              <wp:anchor distT="0" distB="0" distL="0" distR="0" simplePos="0" relativeHeight="251575296" behindDoc="0" locked="0" layoutInCell="1" allowOverlap="1" wp14:anchorId="6643F059" wp14:editId="576876E0">
                <wp:simplePos x="0" y="0"/>
                <wp:positionH relativeFrom="page">
                  <wp:posOffset>6993508</wp:posOffset>
                </wp:positionH>
                <wp:positionV relativeFrom="paragraph">
                  <wp:posOffset>684674</wp:posOffset>
                </wp:positionV>
                <wp:extent cx="477520" cy="47752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2" name="Graphic 32"/>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3" name="Textbox 33"/>
                        <wps:cNvSpPr txBox="1"/>
                        <wps:spPr>
                          <a:xfrm>
                            <a:off x="0" y="0"/>
                            <a:ext cx="477520" cy="477520"/>
                          </a:xfrm>
                          <a:prstGeom prst="rect">
                            <a:avLst/>
                          </a:prstGeom>
                        </wps:spPr>
                        <wps:txbx>
                          <w:txbxContent>
                            <w:p w14:paraId="08885934" w14:textId="77777777" w:rsidR="00AA5A5E" w:rsidRDefault="00024AAD">
                              <w:pPr>
                                <w:spacing w:before="182"/>
                                <w:ind w:left="2"/>
                                <w:jc w:val="center"/>
                                <w:rPr>
                                  <w:rFonts w:ascii="Calibri"/>
                                  <w:b/>
                                  <w:sz w:val="24"/>
                                </w:rPr>
                              </w:pPr>
                              <w:r>
                                <w:rPr>
                                  <w:rFonts w:ascii="Calibri"/>
                                  <w:b/>
                                  <w:color w:val="FFFFFF"/>
                                  <w:spacing w:val="-10"/>
                                  <w:sz w:val="24"/>
                                </w:rPr>
                                <w:t>6</w:t>
                              </w:r>
                            </w:p>
                          </w:txbxContent>
                        </wps:txbx>
                        <wps:bodyPr wrap="square" lIns="0" tIns="0" rIns="0" bIns="0" rtlCol="0">
                          <a:noAutofit/>
                        </wps:bodyPr>
                      </wps:wsp>
                    </wpg:wgp>
                  </a:graphicData>
                </a:graphic>
              </wp:anchor>
            </w:drawing>
          </mc:Choice>
          <mc:Fallback>
            <w:pict>
              <v:group w14:anchorId="6643F059" id="Group 31" o:spid="_x0000_s1042" style="position:absolute;left:0;text-align:left;margin-left:550.65pt;margin-top:53.9pt;width:37.6pt;height:37.6pt;z-index:251575296;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">
                <v:shape id="Graphic 32" o:spid="_x0000_s1043"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3" o:spid="_x0000_s1044"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8885934" w14:textId="77777777" w:rsidR="00AA5A5E" w:rsidRDefault="00024AAD">
                        <w:pPr>
                          <w:spacing w:before="182"/>
                          <w:ind w:left="2"/>
                          <w:jc w:val="center"/>
                          <w:rPr>
                            <w:rFonts w:ascii="Calibri"/>
                            <w:b/>
                            <w:sz w:val="24"/>
                          </w:rPr>
                        </w:pPr>
                        <w:r>
                          <w:rPr>
                            <w:rFonts w:ascii="Calibri"/>
                            <w:b/>
                            <w:color w:val="FFFFFF"/>
                            <w:spacing w:val="-10"/>
                            <w:sz w:val="24"/>
                          </w:rPr>
                          <w:t>6</w:t>
                        </w:r>
                      </w:p>
                    </w:txbxContent>
                  </v:textbox>
                </v:shape>
                <w10:wrap anchorx="page"/>
              </v:group>
            </w:pict>
          </mc:Fallback>
        </mc:AlternateContent>
      </w:r>
      <w:r>
        <w:rPr>
          <w:b/>
        </w:rPr>
        <w:t xml:space="preserve">Psicopedagoga: </w:t>
      </w:r>
      <w:r>
        <w:t>Es la encargada de evaluar y realizar tratamiento para ayudar</w:t>
      </w:r>
      <w:r>
        <w:rPr>
          <w:spacing w:val="-1"/>
        </w:rPr>
        <w:t xml:space="preserve"> </w:t>
      </w:r>
      <w:r>
        <w:t>a los niños</w:t>
      </w:r>
      <w:r>
        <w:rPr>
          <w:spacing w:val="-2"/>
        </w:rPr>
        <w:t xml:space="preserve"> </w:t>
      </w:r>
      <w:r>
        <w:t>o niñas</w:t>
      </w:r>
      <w:r>
        <w:rPr>
          <w:spacing w:val="80"/>
        </w:rPr>
        <w:t xml:space="preserve"> </w:t>
      </w:r>
      <w:r>
        <w:t>con</w:t>
      </w:r>
      <w:r>
        <w:rPr>
          <w:spacing w:val="-2"/>
        </w:rPr>
        <w:t xml:space="preserve"> </w:t>
      </w:r>
      <w:r>
        <w:t>dificultades de aprendizajes o</w:t>
      </w:r>
      <w:r>
        <w:rPr>
          <w:spacing w:val="40"/>
        </w:rPr>
        <w:t xml:space="preserve"> </w:t>
      </w:r>
      <w:r>
        <w:t>necesidades educativas especiales</w:t>
      </w:r>
      <w:r>
        <w:rPr>
          <w:spacing w:val="40"/>
        </w:rPr>
        <w:t xml:space="preserve"> </w:t>
      </w:r>
      <w:r>
        <w:t>asociada</w:t>
      </w:r>
      <w:r>
        <w:rPr>
          <w:spacing w:val="40"/>
        </w:rPr>
        <w:t xml:space="preserve"> </w:t>
      </w:r>
      <w:r>
        <w:t>a un bajo</w:t>
      </w:r>
      <w:r>
        <w:rPr>
          <w:spacing w:val="40"/>
        </w:rPr>
        <w:t xml:space="preserve"> </w:t>
      </w:r>
      <w:r>
        <w:t>rendimiento escolar.</w:t>
      </w:r>
    </w:p>
    <w:p w14:paraId="0A32817C" w14:textId="77777777" w:rsidR="00AA5A5E" w:rsidRDefault="00024AAD">
      <w:pPr>
        <w:pStyle w:val="Textoindependiente"/>
        <w:spacing w:before="157" w:line="259" w:lineRule="auto"/>
        <w:ind w:left="930" w:right="1338"/>
      </w:pPr>
      <w:r>
        <w:rPr>
          <w:b/>
        </w:rPr>
        <w:t xml:space="preserve">Fonoaudióloga: </w:t>
      </w:r>
      <w:r>
        <w:t>Es la encargada</w:t>
      </w:r>
      <w:r>
        <w:rPr>
          <w:spacing w:val="80"/>
        </w:rPr>
        <w:t xml:space="preserve"> </w:t>
      </w:r>
      <w:r>
        <w:t xml:space="preserve">de evaluar y realizar tratamiento a los niños o niñas que presenten dificultades del habla, de lenguaje y </w:t>
      </w:r>
      <w:r>
        <w:rPr>
          <w:spacing w:val="-2"/>
        </w:rPr>
        <w:t>comunicación.</w:t>
      </w:r>
    </w:p>
    <w:p w14:paraId="4E9E22AD" w14:textId="77777777" w:rsidR="00AA5A5E" w:rsidRDefault="00024AAD">
      <w:pPr>
        <w:pStyle w:val="Textoindependiente"/>
        <w:spacing w:before="160" w:line="261" w:lineRule="auto"/>
        <w:ind w:left="930" w:right="1339"/>
      </w:pPr>
      <w:r>
        <w:rPr>
          <w:b/>
        </w:rPr>
        <w:t xml:space="preserve">Psicóloga: </w:t>
      </w:r>
      <w:r>
        <w:t>Es la encargada de evaluar y realizar tratamiento a los niños o niñas que presentan problemas emocionales, o de conductas.</w:t>
      </w:r>
    </w:p>
    <w:p w14:paraId="23A51C45" w14:textId="77777777" w:rsidR="00AA5A5E" w:rsidRDefault="00024AAD">
      <w:pPr>
        <w:pStyle w:val="Textoindependiente"/>
        <w:spacing w:before="154" w:line="259" w:lineRule="auto"/>
        <w:ind w:left="930" w:right="1343"/>
      </w:pPr>
      <w:r>
        <w:rPr>
          <w:b/>
        </w:rPr>
        <w:t xml:space="preserve">Administrativos: </w:t>
      </w:r>
      <w:r>
        <w:t>Es el personal encargado de ayudar en los aspectos de sus áreas a la gestión de todos los ámbitos de la institución educativa.</w:t>
      </w:r>
    </w:p>
    <w:p w14:paraId="103A393E" w14:textId="77777777" w:rsidR="00AA5A5E" w:rsidRDefault="00024AAD">
      <w:pPr>
        <w:pStyle w:val="Textoindependiente"/>
        <w:spacing w:before="160" w:line="259" w:lineRule="auto"/>
        <w:ind w:left="930" w:right="1340"/>
      </w:pPr>
      <w:r>
        <w:rPr>
          <w:b/>
        </w:rPr>
        <w:t xml:space="preserve">Centro e Recursos de Aprendizaje (CRA) : </w:t>
      </w:r>
      <w:r>
        <w:t>E s la unidad encargada de asegurar la existencia y calidad de los materiales, útiles, implementos y equipos necesarios para asegurar la prestación del servicio educativo.</w:t>
      </w:r>
    </w:p>
    <w:p w14:paraId="24B2BF84" w14:textId="77777777" w:rsidR="00AA5A5E" w:rsidRDefault="00024AAD">
      <w:pPr>
        <w:pStyle w:val="Textoindependiente"/>
        <w:spacing w:before="159" w:line="259" w:lineRule="auto"/>
        <w:ind w:left="930" w:right="1339"/>
      </w:pPr>
      <w:r>
        <w:rPr>
          <w:b/>
        </w:rPr>
        <w:t xml:space="preserve">Asistente de aseo: </w:t>
      </w:r>
      <w:r>
        <w:t>Son las encargadas de mantener la limpieza, aseo, higiene y orden de las distintas áreas del Establecimiento.</w:t>
      </w:r>
    </w:p>
    <w:p w14:paraId="7869E312" w14:textId="77777777" w:rsidR="00AA5A5E" w:rsidRDefault="00024AAD" w:rsidP="00B72CAA">
      <w:pPr>
        <w:pStyle w:val="Ttulo2"/>
        <w:numPr>
          <w:ilvl w:val="0"/>
          <w:numId w:val="137"/>
        </w:numPr>
        <w:tabs>
          <w:tab w:val="left" w:pos="939"/>
        </w:tabs>
        <w:spacing w:before="160"/>
        <w:ind w:left="939" w:hanging="358"/>
        <w:jc w:val="left"/>
      </w:pPr>
      <w:r>
        <w:t>Medios</w:t>
      </w:r>
      <w:r>
        <w:rPr>
          <w:spacing w:val="-2"/>
        </w:rPr>
        <w:t xml:space="preserve"> </w:t>
      </w:r>
      <w:r>
        <w:t>de</w:t>
      </w:r>
      <w:r>
        <w:rPr>
          <w:spacing w:val="-4"/>
        </w:rPr>
        <w:t xml:space="preserve"> </w:t>
      </w:r>
      <w:r>
        <w:rPr>
          <w:spacing w:val="-2"/>
        </w:rPr>
        <w:t>comunicación:</w:t>
      </w:r>
    </w:p>
    <w:p w14:paraId="11392B9E" w14:textId="77777777" w:rsidR="00AA5A5E" w:rsidRDefault="00024AAD">
      <w:pPr>
        <w:pStyle w:val="Textoindependiente"/>
        <w:spacing w:before="183" w:line="259" w:lineRule="auto"/>
        <w:ind w:left="930" w:right="1335"/>
      </w:pPr>
      <w:r>
        <w:t>Nuestro medio de Comunicación entre los padres y</w:t>
      </w:r>
      <w:r>
        <w:rPr>
          <w:spacing w:val="-1"/>
        </w:rPr>
        <w:t xml:space="preserve"> </w:t>
      </w:r>
      <w:r>
        <w:t>apoderados</w:t>
      </w:r>
      <w:r>
        <w:rPr>
          <w:spacing w:val="-1"/>
        </w:rPr>
        <w:t xml:space="preserve"> </w:t>
      </w:r>
      <w:r>
        <w:t>es</w:t>
      </w:r>
      <w:r>
        <w:rPr>
          <w:spacing w:val="-1"/>
        </w:rPr>
        <w:t xml:space="preserve"> </w:t>
      </w:r>
      <w:r>
        <w:t>la libreta institucional, por ende el alumno debe traerla todos los días. Otros mecanismos de comunicación son los medios digitales como la plataforma digital y el Panel Informativo Externo AL ALCANCE DIARIO DE TODOS NUESTROS APODERADOS. Y</w:t>
      </w:r>
      <w:r>
        <w:rPr>
          <w:spacing w:val="80"/>
        </w:rPr>
        <w:t xml:space="preserve"> </w:t>
      </w:r>
      <w:r>
        <w:rPr>
          <w:b/>
        </w:rPr>
        <w:t xml:space="preserve">solo </w:t>
      </w:r>
      <w:r>
        <w:t>por pandemia cada curso</w:t>
      </w:r>
      <w:r>
        <w:rPr>
          <w:spacing w:val="40"/>
        </w:rPr>
        <w:t xml:space="preserve"> </w:t>
      </w:r>
      <w:r>
        <w:t>crea un WhatsApp</w:t>
      </w:r>
      <w:r>
        <w:rPr>
          <w:spacing w:val="40"/>
        </w:rPr>
        <w:t xml:space="preserve"> </w:t>
      </w:r>
      <w:r>
        <w:t>con</w:t>
      </w:r>
      <w:r>
        <w:rPr>
          <w:spacing w:val="40"/>
        </w:rPr>
        <w:t xml:space="preserve"> </w:t>
      </w:r>
      <w:r>
        <w:t>comunicación directa</w:t>
      </w:r>
      <w:r>
        <w:rPr>
          <w:spacing w:val="80"/>
          <w:w w:val="150"/>
        </w:rPr>
        <w:t xml:space="preserve"> </w:t>
      </w:r>
      <w:r>
        <w:t>con la</w:t>
      </w:r>
      <w:r>
        <w:rPr>
          <w:spacing w:val="40"/>
        </w:rPr>
        <w:t xml:space="preserve">  </w:t>
      </w:r>
      <w:r>
        <w:t>delegada</w:t>
      </w:r>
      <w:r>
        <w:rPr>
          <w:spacing w:val="40"/>
        </w:rPr>
        <w:t xml:space="preserve"> </w:t>
      </w:r>
      <w:r>
        <w:t>del curso y esta con los demás</w:t>
      </w:r>
      <w:r>
        <w:rPr>
          <w:spacing w:val="40"/>
        </w:rPr>
        <w:t xml:space="preserve"> </w:t>
      </w:r>
      <w:r>
        <w:t>apoderados .</w:t>
      </w:r>
    </w:p>
    <w:p w14:paraId="594B0C76" w14:textId="77777777" w:rsidR="00AA5A5E" w:rsidRDefault="00024AAD" w:rsidP="00B72CAA">
      <w:pPr>
        <w:pStyle w:val="Ttulo1"/>
        <w:numPr>
          <w:ilvl w:val="0"/>
          <w:numId w:val="137"/>
        </w:numPr>
        <w:tabs>
          <w:tab w:val="left" w:pos="939"/>
        </w:tabs>
        <w:spacing w:before="158"/>
        <w:ind w:left="939" w:hanging="358"/>
        <w:jc w:val="left"/>
      </w:pPr>
      <w:r>
        <w:t>LA</w:t>
      </w:r>
      <w:r>
        <w:rPr>
          <w:spacing w:val="-1"/>
        </w:rPr>
        <w:t xml:space="preserve"> </w:t>
      </w:r>
      <w:r>
        <w:rPr>
          <w:spacing w:val="-2"/>
        </w:rPr>
        <w:t>MISIÓN</w:t>
      </w:r>
    </w:p>
    <w:p w14:paraId="2F29F052" w14:textId="77777777" w:rsidR="00AA5A5E" w:rsidRDefault="00024AAD" w:rsidP="00B72CAA">
      <w:pPr>
        <w:pStyle w:val="Prrafodelista"/>
        <w:numPr>
          <w:ilvl w:val="1"/>
          <w:numId w:val="137"/>
        </w:numPr>
        <w:tabs>
          <w:tab w:val="left" w:pos="1302"/>
        </w:tabs>
        <w:spacing w:before="182"/>
        <w:ind w:right="1336"/>
        <w:rPr>
          <w:sz w:val="24"/>
        </w:rPr>
      </w:pPr>
      <w:r>
        <w:rPr>
          <w:sz w:val="24"/>
        </w:rPr>
        <w:t>Brindar</w:t>
      </w:r>
      <w:r>
        <w:rPr>
          <w:spacing w:val="-14"/>
          <w:sz w:val="24"/>
        </w:rPr>
        <w:t xml:space="preserve"> </w:t>
      </w:r>
      <w:r>
        <w:rPr>
          <w:sz w:val="24"/>
        </w:rPr>
        <w:t>oportunidad</w:t>
      </w:r>
      <w:r>
        <w:rPr>
          <w:spacing w:val="-14"/>
          <w:sz w:val="24"/>
        </w:rPr>
        <w:t xml:space="preserve"> </w:t>
      </w:r>
      <w:r>
        <w:rPr>
          <w:sz w:val="24"/>
        </w:rPr>
        <w:t>de</w:t>
      </w:r>
      <w:r>
        <w:rPr>
          <w:spacing w:val="-14"/>
          <w:sz w:val="24"/>
        </w:rPr>
        <w:t xml:space="preserve"> </w:t>
      </w:r>
      <w:r>
        <w:rPr>
          <w:sz w:val="24"/>
        </w:rPr>
        <w:t>estudio</w:t>
      </w:r>
      <w:r>
        <w:rPr>
          <w:spacing w:val="-15"/>
          <w:sz w:val="24"/>
        </w:rPr>
        <w:t xml:space="preserve"> </w:t>
      </w:r>
      <w:r>
        <w:rPr>
          <w:sz w:val="24"/>
        </w:rPr>
        <w:t>de</w:t>
      </w:r>
      <w:r>
        <w:rPr>
          <w:spacing w:val="-14"/>
          <w:sz w:val="24"/>
        </w:rPr>
        <w:t xml:space="preserve"> </w:t>
      </w:r>
      <w:r>
        <w:rPr>
          <w:sz w:val="24"/>
        </w:rPr>
        <w:t>calidad,</w:t>
      </w:r>
      <w:r>
        <w:rPr>
          <w:spacing w:val="-14"/>
          <w:sz w:val="24"/>
        </w:rPr>
        <w:t xml:space="preserve"> </w:t>
      </w:r>
      <w:r>
        <w:rPr>
          <w:sz w:val="24"/>
        </w:rPr>
        <w:t>desde</w:t>
      </w:r>
      <w:r>
        <w:rPr>
          <w:spacing w:val="-14"/>
          <w:sz w:val="24"/>
        </w:rPr>
        <w:t xml:space="preserve"> </w:t>
      </w:r>
      <w:r>
        <w:rPr>
          <w:sz w:val="24"/>
        </w:rPr>
        <w:t>preescolar</w:t>
      </w:r>
      <w:r>
        <w:rPr>
          <w:spacing w:val="-14"/>
          <w:sz w:val="24"/>
        </w:rPr>
        <w:t xml:space="preserve"> </w:t>
      </w:r>
      <w:r>
        <w:rPr>
          <w:sz w:val="24"/>
        </w:rPr>
        <w:t>a</w:t>
      </w:r>
      <w:r>
        <w:rPr>
          <w:spacing w:val="-14"/>
          <w:sz w:val="24"/>
        </w:rPr>
        <w:t xml:space="preserve"> </w:t>
      </w:r>
      <w:r>
        <w:rPr>
          <w:sz w:val="24"/>
        </w:rPr>
        <w:t>octavo</w:t>
      </w:r>
      <w:r>
        <w:rPr>
          <w:spacing w:val="-13"/>
          <w:sz w:val="24"/>
        </w:rPr>
        <w:t xml:space="preserve"> </w:t>
      </w:r>
      <w:r>
        <w:rPr>
          <w:sz w:val="24"/>
        </w:rPr>
        <w:t>año básico, desarrollando las competencias tanto académicas como socioemocionales, necesarias para la continuidad de sus estudios medios, que le permitan lograr la autonomía en su aprendizaje, la reflexión,</w:t>
      </w:r>
      <w:r>
        <w:rPr>
          <w:spacing w:val="-3"/>
          <w:sz w:val="24"/>
        </w:rPr>
        <w:t xml:space="preserve"> </w:t>
      </w:r>
      <w:r>
        <w:rPr>
          <w:sz w:val="24"/>
        </w:rPr>
        <w:t>la</w:t>
      </w:r>
      <w:r>
        <w:rPr>
          <w:spacing w:val="-3"/>
          <w:sz w:val="24"/>
        </w:rPr>
        <w:t xml:space="preserve"> </w:t>
      </w:r>
      <w:r>
        <w:rPr>
          <w:sz w:val="24"/>
        </w:rPr>
        <w:t>creatividad</w:t>
      </w:r>
      <w:r>
        <w:rPr>
          <w:spacing w:val="-5"/>
          <w:sz w:val="24"/>
        </w:rPr>
        <w:t xml:space="preserve"> </w:t>
      </w:r>
      <w:r>
        <w:rPr>
          <w:sz w:val="24"/>
        </w:rPr>
        <w:t>y</w:t>
      </w:r>
      <w:r>
        <w:rPr>
          <w:spacing w:val="-3"/>
          <w:sz w:val="24"/>
        </w:rPr>
        <w:t xml:space="preserve"> </w:t>
      </w:r>
      <w:r>
        <w:rPr>
          <w:sz w:val="24"/>
        </w:rPr>
        <w:t>la</w:t>
      </w:r>
      <w:r>
        <w:rPr>
          <w:spacing w:val="-3"/>
          <w:sz w:val="24"/>
        </w:rPr>
        <w:t xml:space="preserve"> </w:t>
      </w:r>
      <w:r>
        <w:rPr>
          <w:sz w:val="24"/>
        </w:rPr>
        <w:t>empatía.</w:t>
      </w:r>
      <w:r>
        <w:rPr>
          <w:spacing w:val="-3"/>
          <w:sz w:val="24"/>
        </w:rPr>
        <w:t xml:space="preserve"> </w:t>
      </w:r>
      <w:r>
        <w:rPr>
          <w:sz w:val="24"/>
        </w:rPr>
        <w:t>Que</w:t>
      </w:r>
      <w:r>
        <w:rPr>
          <w:spacing w:val="-3"/>
          <w:sz w:val="24"/>
        </w:rPr>
        <w:t xml:space="preserve"> </w:t>
      </w:r>
      <w:r>
        <w:rPr>
          <w:sz w:val="24"/>
        </w:rPr>
        <w:t>maneje</w:t>
      </w:r>
      <w:r>
        <w:rPr>
          <w:spacing w:val="-3"/>
          <w:sz w:val="24"/>
        </w:rPr>
        <w:t xml:space="preserve"> </w:t>
      </w:r>
      <w:r>
        <w:rPr>
          <w:sz w:val="24"/>
        </w:rPr>
        <w:t>estrategias</w:t>
      </w:r>
      <w:r>
        <w:rPr>
          <w:spacing w:val="-3"/>
          <w:sz w:val="24"/>
        </w:rPr>
        <w:t xml:space="preserve"> </w:t>
      </w:r>
      <w:r>
        <w:rPr>
          <w:sz w:val="24"/>
        </w:rPr>
        <w:t>de</w:t>
      </w:r>
      <w:r>
        <w:rPr>
          <w:spacing w:val="-5"/>
          <w:sz w:val="24"/>
        </w:rPr>
        <w:t xml:space="preserve"> </w:t>
      </w:r>
      <w:r>
        <w:rPr>
          <w:sz w:val="24"/>
        </w:rPr>
        <w:t>estudio, amor</w:t>
      </w:r>
      <w:r>
        <w:rPr>
          <w:spacing w:val="-17"/>
          <w:sz w:val="24"/>
        </w:rPr>
        <w:t xml:space="preserve"> </w:t>
      </w:r>
      <w:r>
        <w:rPr>
          <w:sz w:val="24"/>
        </w:rPr>
        <w:t>por</w:t>
      </w:r>
      <w:r>
        <w:rPr>
          <w:spacing w:val="-17"/>
          <w:sz w:val="24"/>
        </w:rPr>
        <w:t xml:space="preserve"> </w:t>
      </w:r>
      <w:r>
        <w:rPr>
          <w:sz w:val="24"/>
        </w:rPr>
        <w:t>sus</w:t>
      </w:r>
      <w:r>
        <w:rPr>
          <w:spacing w:val="-16"/>
          <w:sz w:val="24"/>
        </w:rPr>
        <w:t xml:space="preserve"> </w:t>
      </w:r>
      <w:r>
        <w:rPr>
          <w:sz w:val="24"/>
        </w:rPr>
        <w:t>raíces</w:t>
      </w:r>
      <w:r>
        <w:rPr>
          <w:spacing w:val="-17"/>
          <w:sz w:val="24"/>
        </w:rPr>
        <w:t xml:space="preserve"> </w:t>
      </w:r>
      <w:r>
        <w:rPr>
          <w:sz w:val="24"/>
        </w:rPr>
        <w:t>y</w:t>
      </w:r>
      <w:r>
        <w:rPr>
          <w:spacing w:val="-16"/>
          <w:sz w:val="24"/>
        </w:rPr>
        <w:t xml:space="preserve"> </w:t>
      </w:r>
      <w:r>
        <w:rPr>
          <w:sz w:val="24"/>
        </w:rPr>
        <w:t>una</w:t>
      </w:r>
      <w:r>
        <w:rPr>
          <w:spacing w:val="-15"/>
          <w:sz w:val="24"/>
        </w:rPr>
        <w:t xml:space="preserve"> </w:t>
      </w:r>
      <w:r>
        <w:rPr>
          <w:sz w:val="24"/>
        </w:rPr>
        <w:t>sólida</w:t>
      </w:r>
      <w:r>
        <w:rPr>
          <w:spacing w:val="-17"/>
          <w:sz w:val="24"/>
        </w:rPr>
        <w:t xml:space="preserve"> </w:t>
      </w:r>
      <w:r>
        <w:rPr>
          <w:sz w:val="24"/>
        </w:rPr>
        <w:t>formación</w:t>
      </w:r>
      <w:r>
        <w:rPr>
          <w:spacing w:val="-16"/>
          <w:sz w:val="24"/>
        </w:rPr>
        <w:t xml:space="preserve"> </w:t>
      </w:r>
      <w:r>
        <w:rPr>
          <w:sz w:val="24"/>
        </w:rPr>
        <w:t>valórica</w:t>
      </w:r>
      <w:r>
        <w:rPr>
          <w:spacing w:val="-15"/>
          <w:sz w:val="24"/>
        </w:rPr>
        <w:t xml:space="preserve"> </w:t>
      </w:r>
      <w:r>
        <w:rPr>
          <w:sz w:val="24"/>
        </w:rPr>
        <w:t>teniendo</w:t>
      </w:r>
      <w:r>
        <w:rPr>
          <w:spacing w:val="-15"/>
          <w:sz w:val="24"/>
        </w:rPr>
        <w:t xml:space="preserve"> </w:t>
      </w:r>
      <w:r>
        <w:rPr>
          <w:sz w:val="24"/>
        </w:rPr>
        <w:t>como</w:t>
      </w:r>
      <w:r>
        <w:rPr>
          <w:spacing w:val="-17"/>
          <w:sz w:val="24"/>
        </w:rPr>
        <w:t xml:space="preserve"> </w:t>
      </w:r>
      <w:r>
        <w:rPr>
          <w:sz w:val="24"/>
        </w:rPr>
        <w:t>pilares fundamentales: Respeto, solidaridad y perseverancia característicos de nuestra comunidad educativa.</w:t>
      </w:r>
    </w:p>
    <w:p w14:paraId="76F55161" w14:textId="77777777" w:rsidR="00AA5A5E" w:rsidRDefault="00AA5A5E">
      <w:pPr>
        <w:pStyle w:val="Textoindependiente"/>
        <w:ind w:left="0"/>
        <w:jc w:val="left"/>
      </w:pPr>
    </w:p>
    <w:p w14:paraId="3C3FDD0A" w14:textId="77777777" w:rsidR="00AA5A5E" w:rsidRDefault="00AA5A5E">
      <w:pPr>
        <w:pStyle w:val="Textoindependiente"/>
        <w:spacing w:before="22"/>
        <w:ind w:left="0"/>
        <w:jc w:val="left"/>
      </w:pPr>
    </w:p>
    <w:p w14:paraId="790FAA90" w14:textId="77777777" w:rsidR="00AA5A5E" w:rsidRDefault="00024AAD" w:rsidP="00B72CAA">
      <w:pPr>
        <w:pStyle w:val="Ttulo1"/>
        <w:numPr>
          <w:ilvl w:val="0"/>
          <w:numId w:val="137"/>
        </w:numPr>
        <w:tabs>
          <w:tab w:val="left" w:pos="939"/>
        </w:tabs>
        <w:spacing w:before="1"/>
        <w:ind w:left="939" w:hanging="358"/>
        <w:jc w:val="left"/>
      </w:pPr>
      <w:r>
        <w:t>LA</w:t>
      </w:r>
      <w:r>
        <w:rPr>
          <w:spacing w:val="-3"/>
        </w:rPr>
        <w:t xml:space="preserve"> </w:t>
      </w:r>
      <w:r>
        <w:rPr>
          <w:spacing w:val="-2"/>
        </w:rPr>
        <w:t>VISIÓN</w:t>
      </w:r>
    </w:p>
    <w:p w14:paraId="690F3FA9" w14:textId="77777777" w:rsidR="00AA5A5E" w:rsidRDefault="00024AAD">
      <w:pPr>
        <w:pStyle w:val="Textoindependiente"/>
        <w:spacing w:before="182"/>
        <w:ind w:left="1028" w:right="1340"/>
      </w:pPr>
      <w:r>
        <w:t>La Fundación Educacional Presidente Abraham Lincoln es una institución reconocida por entregar una formación de calidad integral.</w:t>
      </w:r>
      <w:r>
        <w:rPr>
          <w:spacing w:val="40"/>
        </w:rPr>
        <w:t xml:space="preserve"> </w:t>
      </w:r>
      <w:r>
        <w:t>Formando una persona capacitada para enfrentar la vida con optimismo y confianza, que sea un aporte positivo a la sociedad, capaz de adecuarse a los diversos contextos, con una fuerte convicción ética y amor a nuestras raíces y su expresión</w:t>
      </w:r>
      <w:r>
        <w:rPr>
          <w:spacing w:val="-15"/>
        </w:rPr>
        <w:t xml:space="preserve"> </w:t>
      </w:r>
      <w:r>
        <w:t>artístico</w:t>
      </w:r>
      <w:r>
        <w:rPr>
          <w:spacing w:val="-13"/>
        </w:rPr>
        <w:t xml:space="preserve"> </w:t>
      </w:r>
      <w:r>
        <w:t>cultural,</w:t>
      </w:r>
      <w:r>
        <w:rPr>
          <w:spacing w:val="-13"/>
        </w:rPr>
        <w:t xml:space="preserve"> </w:t>
      </w:r>
      <w:r>
        <w:t>capaz</w:t>
      </w:r>
      <w:r>
        <w:rPr>
          <w:spacing w:val="-16"/>
        </w:rPr>
        <w:t xml:space="preserve"> </w:t>
      </w:r>
      <w:r>
        <w:t>de</w:t>
      </w:r>
      <w:r>
        <w:rPr>
          <w:spacing w:val="-13"/>
        </w:rPr>
        <w:t xml:space="preserve"> </w:t>
      </w:r>
      <w:r>
        <w:t>aprovechar</w:t>
      </w:r>
      <w:r>
        <w:rPr>
          <w:spacing w:val="-14"/>
        </w:rPr>
        <w:t xml:space="preserve"> </w:t>
      </w:r>
      <w:r>
        <w:t>y</w:t>
      </w:r>
      <w:r>
        <w:rPr>
          <w:spacing w:val="-14"/>
        </w:rPr>
        <w:t xml:space="preserve"> </w:t>
      </w:r>
      <w:r>
        <w:t>optimizar</w:t>
      </w:r>
      <w:r>
        <w:rPr>
          <w:spacing w:val="-14"/>
        </w:rPr>
        <w:t xml:space="preserve"> </w:t>
      </w:r>
      <w:r>
        <w:t>sus</w:t>
      </w:r>
      <w:r>
        <w:rPr>
          <w:spacing w:val="-14"/>
        </w:rPr>
        <w:t xml:space="preserve"> </w:t>
      </w:r>
      <w:r>
        <w:t>habilidades para lograr su realización y trascendencia.</w:t>
      </w:r>
    </w:p>
    <w:p w14:paraId="090A1F39" w14:textId="77777777" w:rsidR="00AA5A5E" w:rsidRDefault="00AA5A5E">
      <w:pPr>
        <w:sectPr w:rsidR="00AA5A5E">
          <w:pgSz w:w="12240" w:h="20160"/>
          <w:pgMar w:top="1420" w:right="360" w:bottom="280" w:left="1480" w:header="163" w:footer="0" w:gutter="0"/>
          <w:cols w:space="720"/>
        </w:sectPr>
      </w:pPr>
    </w:p>
    <w:p w14:paraId="645C859A" w14:textId="77777777" w:rsidR="00AA5A5E" w:rsidRDefault="00024AAD" w:rsidP="00B72CAA">
      <w:pPr>
        <w:pStyle w:val="Ttulo1"/>
        <w:numPr>
          <w:ilvl w:val="0"/>
          <w:numId w:val="137"/>
        </w:numPr>
        <w:tabs>
          <w:tab w:val="left" w:pos="939"/>
        </w:tabs>
        <w:spacing w:line="268" w:lineRule="exact"/>
        <w:ind w:left="939" w:hanging="358"/>
        <w:jc w:val="left"/>
      </w:pPr>
      <w:r>
        <w:lastRenderedPageBreak/>
        <w:t>EL</w:t>
      </w:r>
      <w:r>
        <w:rPr>
          <w:spacing w:val="65"/>
        </w:rPr>
        <w:t xml:space="preserve"> </w:t>
      </w:r>
      <w:r>
        <w:t>CLIMA</w:t>
      </w:r>
      <w:r>
        <w:rPr>
          <w:spacing w:val="-1"/>
        </w:rPr>
        <w:t xml:space="preserve"> </w:t>
      </w:r>
      <w:r>
        <w:t>DE</w:t>
      </w:r>
      <w:r>
        <w:rPr>
          <w:spacing w:val="-1"/>
        </w:rPr>
        <w:t xml:space="preserve"> </w:t>
      </w:r>
      <w:r>
        <w:rPr>
          <w:spacing w:val="-2"/>
        </w:rPr>
        <w:t>CONVIVENCIA</w:t>
      </w:r>
    </w:p>
    <w:p w14:paraId="4C7E521E" w14:textId="77777777" w:rsidR="00AA5A5E" w:rsidRDefault="00AA5A5E">
      <w:pPr>
        <w:pStyle w:val="Textoindependiente"/>
        <w:spacing w:before="46"/>
        <w:ind w:left="0"/>
        <w:jc w:val="left"/>
        <w:rPr>
          <w:b/>
        </w:rPr>
      </w:pPr>
    </w:p>
    <w:p w14:paraId="25211554" w14:textId="77777777" w:rsidR="00AA5A5E" w:rsidRDefault="00024AAD">
      <w:pPr>
        <w:pStyle w:val="Textoindependiente"/>
        <w:spacing w:line="259" w:lineRule="auto"/>
        <w:ind w:right="1340"/>
      </w:pPr>
      <w:r>
        <w:t>Está basado en el diálogo,</w:t>
      </w:r>
      <w:r>
        <w:rPr>
          <w:spacing w:val="40"/>
        </w:rPr>
        <w:t xml:space="preserve"> </w:t>
      </w:r>
      <w:r>
        <w:t>auto-respeto y respeto a los otros y la construcción constante de autonomía; basado en la responsabilidad y la empatía con la diversidad en igualdad de condiciones.</w:t>
      </w:r>
    </w:p>
    <w:p w14:paraId="013BF57C" w14:textId="77777777" w:rsidR="00AA5A5E" w:rsidRDefault="00AA5A5E">
      <w:pPr>
        <w:pStyle w:val="Textoindependiente"/>
        <w:ind w:left="0"/>
        <w:jc w:val="left"/>
      </w:pPr>
    </w:p>
    <w:p w14:paraId="744551D6" w14:textId="77777777" w:rsidR="00AA5A5E" w:rsidRDefault="00AA5A5E">
      <w:pPr>
        <w:pStyle w:val="Textoindependiente"/>
        <w:spacing w:before="41"/>
        <w:ind w:left="0"/>
        <w:jc w:val="left"/>
      </w:pPr>
    </w:p>
    <w:p w14:paraId="22617D00" w14:textId="77777777" w:rsidR="00AA5A5E" w:rsidRDefault="00024AAD" w:rsidP="00B72CAA">
      <w:pPr>
        <w:pStyle w:val="Ttulo1"/>
        <w:numPr>
          <w:ilvl w:val="0"/>
          <w:numId w:val="137"/>
        </w:numPr>
        <w:tabs>
          <w:tab w:val="left" w:pos="938"/>
        </w:tabs>
        <w:spacing w:before="1"/>
        <w:ind w:left="938" w:hanging="357"/>
        <w:jc w:val="left"/>
      </w:pPr>
      <w:r>
        <w:t>LOS</w:t>
      </w:r>
      <w:r>
        <w:rPr>
          <w:spacing w:val="-1"/>
        </w:rPr>
        <w:t xml:space="preserve"> </w:t>
      </w:r>
      <w:r>
        <w:t>VALORES</w:t>
      </w:r>
      <w:r>
        <w:rPr>
          <w:spacing w:val="-2"/>
        </w:rPr>
        <w:t xml:space="preserve"> INSTITUCIONALES</w:t>
      </w:r>
    </w:p>
    <w:p w14:paraId="11052A91" w14:textId="77777777" w:rsidR="00AA5A5E" w:rsidRDefault="00AA5A5E">
      <w:pPr>
        <w:pStyle w:val="Textoindependiente"/>
        <w:spacing w:before="43"/>
        <w:ind w:left="0"/>
        <w:jc w:val="left"/>
        <w:rPr>
          <w:b/>
        </w:rPr>
      </w:pPr>
    </w:p>
    <w:p w14:paraId="0E3EADAF" w14:textId="77777777" w:rsidR="00AA5A5E" w:rsidRDefault="00024AAD">
      <w:pPr>
        <w:pStyle w:val="Textoindependiente"/>
        <w:spacing w:line="259" w:lineRule="auto"/>
        <w:ind w:right="1338"/>
      </w:pPr>
      <w:r>
        <w:rPr>
          <w:noProof/>
        </w:rPr>
        <mc:AlternateContent>
          <mc:Choice Requires="wpg">
            <w:drawing>
              <wp:anchor distT="0" distB="0" distL="0" distR="0" simplePos="0" relativeHeight="251576320" behindDoc="0" locked="0" layoutInCell="1" allowOverlap="1" wp14:anchorId="5DA54278" wp14:editId="27F3E04B">
                <wp:simplePos x="0" y="0"/>
                <wp:positionH relativeFrom="page">
                  <wp:posOffset>6993508</wp:posOffset>
                </wp:positionH>
                <wp:positionV relativeFrom="paragraph">
                  <wp:posOffset>598483</wp:posOffset>
                </wp:positionV>
                <wp:extent cx="477520" cy="47752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5" name="Graphic 35"/>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6" name="Textbox 36"/>
                        <wps:cNvSpPr txBox="1"/>
                        <wps:spPr>
                          <a:xfrm>
                            <a:off x="0" y="0"/>
                            <a:ext cx="477520" cy="477520"/>
                          </a:xfrm>
                          <a:prstGeom prst="rect">
                            <a:avLst/>
                          </a:prstGeom>
                        </wps:spPr>
                        <wps:txbx>
                          <w:txbxContent>
                            <w:p w14:paraId="4150FFD2" w14:textId="77777777" w:rsidR="00AA5A5E" w:rsidRDefault="00024AAD">
                              <w:pPr>
                                <w:spacing w:before="182"/>
                                <w:ind w:left="2"/>
                                <w:jc w:val="center"/>
                                <w:rPr>
                                  <w:rFonts w:ascii="Calibri"/>
                                  <w:b/>
                                  <w:sz w:val="24"/>
                                </w:rPr>
                              </w:pPr>
                              <w:r>
                                <w:rPr>
                                  <w:rFonts w:ascii="Calibri"/>
                                  <w:b/>
                                  <w:color w:val="FFFFFF"/>
                                  <w:spacing w:val="-10"/>
                                  <w:sz w:val="24"/>
                                </w:rPr>
                                <w:t>7</w:t>
                              </w:r>
                            </w:p>
                          </w:txbxContent>
                        </wps:txbx>
                        <wps:bodyPr wrap="square" lIns="0" tIns="0" rIns="0" bIns="0" rtlCol="0">
                          <a:noAutofit/>
                        </wps:bodyPr>
                      </wps:wsp>
                    </wpg:wgp>
                  </a:graphicData>
                </a:graphic>
              </wp:anchor>
            </w:drawing>
          </mc:Choice>
          <mc:Fallback>
            <w:pict>
              <v:group w14:anchorId="5DA54278" id="Group 34" o:spid="_x0000_s1045" style="position:absolute;left:0;text-align:left;margin-left:550.65pt;margin-top:47.1pt;width:37.6pt;height:37.6pt;z-index:251576320;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">
                <v:shape id="Graphic 35" o:spid="_x0000_s104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6" o:spid="_x0000_s104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150FFD2" w14:textId="77777777" w:rsidR="00AA5A5E" w:rsidRDefault="00024AAD">
                        <w:pPr>
                          <w:spacing w:before="182"/>
                          <w:ind w:left="2"/>
                          <w:jc w:val="center"/>
                          <w:rPr>
                            <w:rFonts w:ascii="Calibri"/>
                            <w:b/>
                            <w:sz w:val="24"/>
                          </w:rPr>
                        </w:pPr>
                        <w:r>
                          <w:rPr>
                            <w:rFonts w:ascii="Calibri"/>
                            <w:b/>
                            <w:color w:val="FFFFFF"/>
                            <w:spacing w:val="-10"/>
                            <w:sz w:val="24"/>
                          </w:rPr>
                          <w:t>7</w:t>
                        </w:r>
                      </w:p>
                    </w:txbxContent>
                  </v:textbox>
                </v:shape>
                <w10:wrap anchorx="page"/>
              </v:group>
            </w:pict>
          </mc:Fallback>
        </mc:AlternateContent>
      </w:r>
      <w:r>
        <w:t>Se definen una ética basada en tres valores fundamentales, donde ninguno de ellos está por sobre otro, actuando todos en forma conjunta y coherente. Ellos son: El respeto, solidaridad y la perseverancia.</w:t>
      </w:r>
    </w:p>
    <w:p w14:paraId="1599BE1C" w14:textId="77777777" w:rsidR="00AA5A5E" w:rsidRDefault="00AA5A5E">
      <w:pPr>
        <w:pStyle w:val="Textoindependiente"/>
        <w:spacing w:before="181"/>
        <w:ind w:left="0"/>
        <w:jc w:val="left"/>
      </w:pPr>
    </w:p>
    <w:p w14:paraId="461F001A" w14:textId="77777777" w:rsidR="00AA5A5E" w:rsidRDefault="00024AAD" w:rsidP="00B72CAA">
      <w:pPr>
        <w:pStyle w:val="Ttulo1"/>
        <w:numPr>
          <w:ilvl w:val="0"/>
          <w:numId w:val="137"/>
        </w:numPr>
        <w:tabs>
          <w:tab w:val="left" w:pos="622"/>
        </w:tabs>
        <w:ind w:left="622" w:hanging="400"/>
        <w:jc w:val="left"/>
        <w:rPr>
          <w:b w:val="0"/>
        </w:rPr>
      </w:pPr>
      <w:r>
        <w:t>VALORAR</w:t>
      </w:r>
      <w:r>
        <w:rPr>
          <w:spacing w:val="-8"/>
        </w:rPr>
        <w:t xml:space="preserve"> </w:t>
      </w:r>
      <w:r>
        <w:t>EL</w:t>
      </w:r>
      <w:r>
        <w:rPr>
          <w:spacing w:val="-9"/>
        </w:rPr>
        <w:t xml:space="preserve"> </w:t>
      </w:r>
      <w:r>
        <w:t>FOLKLORE</w:t>
      </w:r>
      <w:r>
        <w:rPr>
          <w:spacing w:val="-4"/>
        </w:rPr>
        <w:t xml:space="preserve"> </w:t>
      </w:r>
      <w:r>
        <w:t>NACIONAL</w:t>
      </w:r>
      <w:r>
        <w:rPr>
          <w:spacing w:val="-12"/>
        </w:rPr>
        <w:t xml:space="preserve"> </w:t>
      </w:r>
      <w:r>
        <w:t>Y</w:t>
      </w:r>
      <w:r>
        <w:rPr>
          <w:spacing w:val="-9"/>
        </w:rPr>
        <w:t xml:space="preserve"> </w:t>
      </w:r>
      <w:r>
        <w:t>DE</w:t>
      </w:r>
      <w:r>
        <w:rPr>
          <w:spacing w:val="-4"/>
        </w:rPr>
        <w:t xml:space="preserve"> </w:t>
      </w:r>
      <w:r>
        <w:t>LOS</w:t>
      </w:r>
      <w:r>
        <w:rPr>
          <w:spacing w:val="-5"/>
        </w:rPr>
        <w:t xml:space="preserve"> </w:t>
      </w:r>
      <w:r>
        <w:rPr>
          <w:spacing w:val="-2"/>
        </w:rPr>
        <w:t>PUEBLOS</w:t>
      </w:r>
    </w:p>
    <w:p w14:paraId="2E53CDAC" w14:textId="77777777" w:rsidR="00AA5A5E" w:rsidRDefault="00AA5A5E">
      <w:pPr>
        <w:pStyle w:val="Textoindependiente"/>
        <w:ind w:left="0"/>
        <w:jc w:val="left"/>
        <w:rPr>
          <w:b/>
        </w:rPr>
      </w:pPr>
    </w:p>
    <w:p w14:paraId="60060C5C" w14:textId="77777777" w:rsidR="00AA5A5E" w:rsidRDefault="00024AAD">
      <w:pPr>
        <w:pStyle w:val="Textoindependiente"/>
        <w:ind w:left="222" w:right="1339"/>
      </w:pPr>
      <w:r>
        <w:t>Promover en los estudiantes el amor por nuestras raíces y el folclor tanto nacional e internacional, alcanzando logros de expresión artística en participación de gala folclórica anual y competencia Inter escolares que incluso los llevan a alcanzar lugares de excelencia y destacada participación.</w:t>
      </w:r>
    </w:p>
    <w:p w14:paraId="63150D32" w14:textId="77777777" w:rsidR="00AA5A5E" w:rsidRDefault="00AA5A5E">
      <w:pPr>
        <w:pStyle w:val="Textoindependiente"/>
        <w:spacing w:before="1"/>
        <w:ind w:left="0"/>
        <w:jc w:val="left"/>
      </w:pPr>
    </w:p>
    <w:p w14:paraId="39A826F5" w14:textId="77777777" w:rsidR="00AA5A5E" w:rsidRDefault="00024AAD">
      <w:pPr>
        <w:pStyle w:val="Ttulo1"/>
        <w:jc w:val="both"/>
      </w:pPr>
      <w:r>
        <w:rPr>
          <w:spacing w:val="-2"/>
        </w:rPr>
        <w:t>VIDA</w:t>
      </w:r>
      <w:r>
        <w:rPr>
          <w:spacing w:val="-17"/>
        </w:rPr>
        <w:t xml:space="preserve"> </w:t>
      </w:r>
      <w:r>
        <w:rPr>
          <w:spacing w:val="-2"/>
        </w:rPr>
        <w:t>ACTIVA</w:t>
      </w:r>
      <w:r>
        <w:rPr>
          <w:spacing w:val="-13"/>
        </w:rPr>
        <w:t xml:space="preserve"> </w:t>
      </w:r>
      <w:r>
        <w:rPr>
          <w:spacing w:val="-2"/>
        </w:rPr>
        <w:t>Y</w:t>
      </w:r>
      <w:r>
        <w:rPr>
          <w:spacing w:val="-5"/>
        </w:rPr>
        <w:t xml:space="preserve"> </w:t>
      </w:r>
      <w:r>
        <w:rPr>
          <w:spacing w:val="-2"/>
        </w:rPr>
        <w:t>DEPORTIVA</w:t>
      </w:r>
    </w:p>
    <w:p w14:paraId="02EB5F26" w14:textId="77777777" w:rsidR="00AA5A5E" w:rsidRDefault="00024AAD">
      <w:pPr>
        <w:pStyle w:val="Textoindependiente"/>
        <w:ind w:left="222" w:right="1342"/>
      </w:pPr>
      <w:r>
        <w:t>Incentivamos una vida activa y deportiva en todos quienes forman nuestra comunidad educativa, para evitar factores de riesgo para la salud, se promueve la conexión</w:t>
      </w:r>
      <w:r>
        <w:rPr>
          <w:spacing w:val="-7"/>
        </w:rPr>
        <w:t xml:space="preserve"> </w:t>
      </w:r>
      <w:r>
        <w:t>con</w:t>
      </w:r>
      <w:r>
        <w:rPr>
          <w:spacing w:val="-9"/>
        </w:rPr>
        <w:t xml:space="preserve"> </w:t>
      </w:r>
      <w:r>
        <w:t>la</w:t>
      </w:r>
      <w:r>
        <w:rPr>
          <w:spacing w:val="-10"/>
        </w:rPr>
        <w:t xml:space="preserve"> </w:t>
      </w:r>
      <w:r>
        <w:t>naturaleza</w:t>
      </w:r>
      <w:r>
        <w:rPr>
          <w:spacing w:val="-7"/>
        </w:rPr>
        <w:t xml:space="preserve"> </w:t>
      </w:r>
      <w:r>
        <w:t>y</w:t>
      </w:r>
      <w:r>
        <w:rPr>
          <w:spacing w:val="-10"/>
        </w:rPr>
        <w:t xml:space="preserve"> </w:t>
      </w:r>
      <w:r>
        <w:t>su</w:t>
      </w:r>
      <w:r>
        <w:rPr>
          <w:spacing w:val="-9"/>
        </w:rPr>
        <w:t xml:space="preserve"> </w:t>
      </w:r>
      <w:r>
        <w:t>riqueza.</w:t>
      </w:r>
      <w:r>
        <w:rPr>
          <w:spacing w:val="-10"/>
        </w:rPr>
        <w:t xml:space="preserve"> </w:t>
      </w:r>
      <w:r>
        <w:t>Por</w:t>
      </w:r>
      <w:r>
        <w:rPr>
          <w:spacing w:val="-11"/>
        </w:rPr>
        <w:t xml:space="preserve"> </w:t>
      </w:r>
      <w:r>
        <w:t>lo</w:t>
      </w:r>
      <w:r>
        <w:rPr>
          <w:spacing w:val="-7"/>
        </w:rPr>
        <w:t xml:space="preserve"> </w:t>
      </w:r>
      <w:r>
        <w:t>que</w:t>
      </w:r>
      <w:r>
        <w:rPr>
          <w:spacing w:val="-9"/>
        </w:rPr>
        <w:t xml:space="preserve"> </w:t>
      </w:r>
      <w:r>
        <w:t>se</w:t>
      </w:r>
      <w:r>
        <w:rPr>
          <w:spacing w:val="-9"/>
        </w:rPr>
        <w:t xml:space="preserve"> </w:t>
      </w:r>
      <w:r>
        <w:t>implementan</w:t>
      </w:r>
      <w:r>
        <w:rPr>
          <w:spacing w:val="-12"/>
        </w:rPr>
        <w:t xml:space="preserve"> </w:t>
      </w:r>
      <w:r>
        <w:t>estrategias</w:t>
      </w:r>
      <w:r>
        <w:rPr>
          <w:spacing w:val="-10"/>
        </w:rPr>
        <w:t xml:space="preserve"> </w:t>
      </w:r>
      <w:r>
        <w:t>que promuevan una vida activa, deportiva y</w:t>
      </w:r>
      <w:r>
        <w:rPr>
          <w:spacing w:val="-1"/>
        </w:rPr>
        <w:t xml:space="preserve"> </w:t>
      </w:r>
      <w:r>
        <w:t>saludable que le permita llevar</w:t>
      </w:r>
      <w:r>
        <w:rPr>
          <w:spacing w:val="-2"/>
        </w:rPr>
        <w:t xml:space="preserve"> </w:t>
      </w:r>
      <w:r>
        <w:t>un estilo de vida que mejore sus condiciones en todos los sentidos.</w:t>
      </w:r>
    </w:p>
    <w:p w14:paraId="1AADD5A0" w14:textId="77777777" w:rsidR="00AA5A5E" w:rsidRDefault="00AA5A5E">
      <w:pPr>
        <w:pStyle w:val="Textoindependiente"/>
        <w:ind w:left="0"/>
        <w:jc w:val="left"/>
      </w:pPr>
    </w:p>
    <w:p w14:paraId="19E92409" w14:textId="77777777" w:rsidR="00AA5A5E" w:rsidRDefault="00024AAD">
      <w:pPr>
        <w:pStyle w:val="Ttulo1"/>
        <w:jc w:val="both"/>
      </w:pPr>
      <w:r>
        <w:t>DISCPLINA</w:t>
      </w:r>
      <w:r>
        <w:rPr>
          <w:spacing w:val="-15"/>
        </w:rPr>
        <w:t xml:space="preserve"> </w:t>
      </w:r>
      <w:r>
        <w:t>Y</w:t>
      </w:r>
      <w:r>
        <w:rPr>
          <w:spacing w:val="-7"/>
        </w:rPr>
        <w:t xml:space="preserve"> </w:t>
      </w:r>
      <w:r>
        <w:rPr>
          <w:spacing w:val="-2"/>
        </w:rPr>
        <w:t>SEGURIDAD</w:t>
      </w:r>
    </w:p>
    <w:p w14:paraId="20182DA3" w14:textId="77777777" w:rsidR="00AA5A5E" w:rsidRDefault="00AA5A5E">
      <w:pPr>
        <w:pStyle w:val="Textoindependiente"/>
        <w:ind w:left="0"/>
        <w:jc w:val="left"/>
        <w:rPr>
          <w:b/>
        </w:rPr>
      </w:pPr>
    </w:p>
    <w:p w14:paraId="5A9B7AD0" w14:textId="77777777" w:rsidR="00AA5A5E" w:rsidRDefault="00024AAD">
      <w:pPr>
        <w:pStyle w:val="Textoindependiente"/>
        <w:ind w:left="222" w:right="1336"/>
      </w:pPr>
      <w:r>
        <w:t xml:space="preserve">Procuramos mantener una disciplina escolar constante, con valores institucionales integrados a nuestro quehacer educativo, siendo transversal a todos los funcionarios. Hay una impronta propia de nuestros estudiantes dentro de la comunidad, que es reconocida por mantener buena disciplina y protocolos de seguridad, para que sus padres estén tranquilos del cuidado que reciben sus hijos e hijas. Nos sentimos orgullosos de la conducta y presencia de cada uno de nuestros estudiantes al representar a nuestra escuela, tanto dentro como fuera de </w:t>
      </w:r>
      <w:r>
        <w:rPr>
          <w:spacing w:val="-2"/>
        </w:rPr>
        <w:t>ella.</w:t>
      </w:r>
    </w:p>
    <w:p w14:paraId="19C36B09" w14:textId="77777777" w:rsidR="00AA5A5E" w:rsidRDefault="00AA5A5E">
      <w:pPr>
        <w:pStyle w:val="Textoindependiente"/>
        <w:ind w:left="0"/>
        <w:jc w:val="left"/>
      </w:pPr>
    </w:p>
    <w:p w14:paraId="78EDFA34" w14:textId="77777777" w:rsidR="00AA5A5E" w:rsidRDefault="00AA5A5E">
      <w:pPr>
        <w:pStyle w:val="Textoindependiente"/>
        <w:ind w:left="0"/>
        <w:jc w:val="left"/>
      </w:pPr>
    </w:p>
    <w:p w14:paraId="5CA49719" w14:textId="77777777" w:rsidR="00AA5A5E" w:rsidRDefault="00024AAD" w:rsidP="00B72CAA">
      <w:pPr>
        <w:pStyle w:val="Prrafodelista"/>
        <w:numPr>
          <w:ilvl w:val="0"/>
          <w:numId w:val="137"/>
        </w:numPr>
        <w:tabs>
          <w:tab w:val="left" w:pos="914"/>
        </w:tabs>
        <w:spacing w:before="1"/>
        <w:ind w:left="914" w:hanging="333"/>
        <w:jc w:val="left"/>
      </w:pPr>
      <w:r>
        <w:rPr>
          <w:sz w:val="24"/>
        </w:rPr>
        <w:t>PROCESO</w:t>
      </w:r>
      <w:r>
        <w:rPr>
          <w:spacing w:val="-3"/>
          <w:sz w:val="24"/>
        </w:rPr>
        <w:t xml:space="preserve"> </w:t>
      </w:r>
      <w:r>
        <w:rPr>
          <w:sz w:val="24"/>
        </w:rPr>
        <w:t>ADMISIÓN</w:t>
      </w:r>
      <w:r>
        <w:rPr>
          <w:spacing w:val="-4"/>
          <w:sz w:val="24"/>
        </w:rPr>
        <w:t xml:space="preserve"> </w:t>
      </w:r>
      <w:r>
        <w:rPr>
          <w:sz w:val="24"/>
        </w:rPr>
        <w:t>ESCOLAR</w:t>
      </w:r>
      <w:r>
        <w:rPr>
          <w:spacing w:val="-4"/>
          <w:sz w:val="24"/>
        </w:rPr>
        <w:t xml:space="preserve"> </w:t>
      </w:r>
      <w:r>
        <w:rPr>
          <w:sz w:val="24"/>
        </w:rPr>
        <w:t>Y</w:t>
      </w:r>
      <w:r>
        <w:rPr>
          <w:spacing w:val="-3"/>
          <w:sz w:val="24"/>
        </w:rPr>
        <w:t xml:space="preserve"> </w:t>
      </w:r>
      <w:r>
        <w:rPr>
          <w:spacing w:val="-2"/>
          <w:sz w:val="24"/>
        </w:rPr>
        <w:t>MATRICULA</w:t>
      </w:r>
    </w:p>
    <w:p w14:paraId="31457DD0" w14:textId="77777777" w:rsidR="00AA5A5E" w:rsidRDefault="00024AAD">
      <w:pPr>
        <w:pStyle w:val="Textoindependiente"/>
        <w:spacing w:before="182" w:line="259" w:lineRule="auto"/>
        <w:ind w:right="1337"/>
      </w:pPr>
      <w:r>
        <w:t>El</w:t>
      </w:r>
      <w:r>
        <w:rPr>
          <w:spacing w:val="-2"/>
        </w:rPr>
        <w:t xml:space="preserve"> </w:t>
      </w:r>
      <w:r>
        <w:t>proceso</w:t>
      </w:r>
      <w:r>
        <w:rPr>
          <w:spacing w:val="-3"/>
        </w:rPr>
        <w:t xml:space="preserve"> </w:t>
      </w:r>
      <w:r>
        <w:t>de</w:t>
      </w:r>
      <w:r>
        <w:rPr>
          <w:spacing w:val="-2"/>
        </w:rPr>
        <w:t xml:space="preserve"> </w:t>
      </w:r>
      <w:r>
        <w:t>admisión</w:t>
      </w:r>
      <w:r>
        <w:rPr>
          <w:spacing w:val="-1"/>
        </w:rPr>
        <w:t xml:space="preserve"> </w:t>
      </w:r>
      <w:r>
        <w:t>escolar</w:t>
      </w:r>
      <w:r>
        <w:rPr>
          <w:spacing w:val="-1"/>
        </w:rPr>
        <w:t xml:space="preserve"> </w:t>
      </w:r>
      <w:r>
        <w:t>está</w:t>
      </w:r>
      <w:r>
        <w:rPr>
          <w:spacing w:val="-2"/>
        </w:rPr>
        <w:t xml:space="preserve"> </w:t>
      </w:r>
      <w:r>
        <w:t>basado</w:t>
      </w:r>
      <w:r>
        <w:rPr>
          <w:spacing w:val="-2"/>
        </w:rPr>
        <w:t xml:space="preserve"> </w:t>
      </w:r>
      <w:r>
        <w:t>en</w:t>
      </w:r>
      <w:r>
        <w:rPr>
          <w:spacing w:val="-1"/>
        </w:rPr>
        <w:t xml:space="preserve"> </w:t>
      </w:r>
      <w:r>
        <w:t>la ley</w:t>
      </w:r>
      <w:r>
        <w:rPr>
          <w:spacing w:val="-3"/>
        </w:rPr>
        <w:t xml:space="preserve"> </w:t>
      </w:r>
      <w:r>
        <w:t>20.845.</w:t>
      </w:r>
      <w:r>
        <w:rPr>
          <w:spacing w:val="40"/>
        </w:rPr>
        <w:t xml:space="preserve"> </w:t>
      </w:r>
      <w:r>
        <w:t>Donde</w:t>
      </w:r>
      <w:r>
        <w:rPr>
          <w:spacing w:val="-3"/>
        </w:rPr>
        <w:t xml:space="preserve"> </w:t>
      </w:r>
      <w:r>
        <w:t xml:space="preserve">tienen </w:t>
      </w:r>
      <w:r>
        <w:rPr>
          <w:spacing w:val="-2"/>
        </w:rPr>
        <w:t>prioridad:</w:t>
      </w:r>
    </w:p>
    <w:p w14:paraId="51F86556" w14:textId="77777777" w:rsidR="00AA5A5E" w:rsidRDefault="00AA5A5E">
      <w:pPr>
        <w:pStyle w:val="Textoindependiente"/>
        <w:spacing w:before="20"/>
        <w:ind w:left="0"/>
        <w:jc w:val="left"/>
      </w:pPr>
    </w:p>
    <w:p w14:paraId="415466BD" w14:textId="77777777" w:rsidR="00AA5A5E" w:rsidRDefault="00024AAD" w:rsidP="00B72CAA">
      <w:pPr>
        <w:pStyle w:val="Prrafodelista"/>
        <w:numPr>
          <w:ilvl w:val="0"/>
          <w:numId w:val="136"/>
        </w:numPr>
        <w:tabs>
          <w:tab w:val="left" w:pos="925"/>
        </w:tabs>
        <w:spacing w:before="1"/>
        <w:rPr>
          <w:sz w:val="24"/>
        </w:rPr>
      </w:pPr>
      <w:r>
        <w:rPr>
          <w:sz w:val="24"/>
        </w:rPr>
        <w:t>El</w:t>
      </w:r>
      <w:r>
        <w:rPr>
          <w:spacing w:val="-3"/>
          <w:sz w:val="24"/>
        </w:rPr>
        <w:t xml:space="preserve"> </w:t>
      </w:r>
      <w:r>
        <w:rPr>
          <w:sz w:val="24"/>
        </w:rPr>
        <w:t>establecimiento</w:t>
      </w:r>
      <w:r>
        <w:rPr>
          <w:spacing w:val="-2"/>
          <w:sz w:val="24"/>
        </w:rPr>
        <w:t xml:space="preserve"> </w:t>
      </w:r>
      <w:r>
        <w:rPr>
          <w:sz w:val="24"/>
        </w:rPr>
        <w:t>se</w:t>
      </w:r>
      <w:r>
        <w:rPr>
          <w:spacing w:val="-3"/>
          <w:sz w:val="24"/>
        </w:rPr>
        <w:t xml:space="preserve"> </w:t>
      </w:r>
      <w:r>
        <w:rPr>
          <w:sz w:val="24"/>
        </w:rPr>
        <w:t>rige</w:t>
      </w:r>
      <w:r>
        <w:rPr>
          <w:spacing w:val="-2"/>
          <w:sz w:val="24"/>
        </w:rPr>
        <w:t xml:space="preserve"> </w:t>
      </w:r>
      <w:r>
        <w:rPr>
          <w:sz w:val="24"/>
        </w:rPr>
        <w:t>por</w:t>
      </w:r>
      <w:r>
        <w:rPr>
          <w:spacing w:val="-3"/>
          <w:sz w:val="24"/>
        </w:rPr>
        <w:t xml:space="preserve"> </w:t>
      </w:r>
      <w:r>
        <w:rPr>
          <w:sz w:val="24"/>
        </w:rPr>
        <w:t>las</w:t>
      </w:r>
      <w:r>
        <w:rPr>
          <w:spacing w:val="-3"/>
          <w:sz w:val="24"/>
        </w:rPr>
        <w:t xml:space="preserve"> </w:t>
      </w:r>
      <w:r>
        <w:rPr>
          <w:sz w:val="24"/>
        </w:rPr>
        <w:t>normativas</w:t>
      </w:r>
      <w:r>
        <w:rPr>
          <w:spacing w:val="-3"/>
          <w:sz w:val="24"/>
        </w:rPr>
        <w:t xml:space="preserve"> </w:t>
      </w:r>
      <w:r>
        <w:rPr>
          <w:sz w:val="24"/>
        </w:rPr>
        <w:t>de</w:t>
      </w:r>
      <w:r>
        <w:rPr>
          <w:spacing w:val="-4"/>
          <w:sz w:val="24"/>
        </w:rPr>
        <w:t xml:space="preserve"> </w:t>
      </w:r>
      <w:r>
        <w:rPr>
          <w:sz w:val="24"/>
        </w:rPr>
        <w:t>admisión</w:t>
      </w:r>
      <w:r>
        <w:rPr>
          <w:spacing w:val="-5"/>
          <w:sz w:val="24"/>
        </w:rPr>
        <w:t xml:space="preserve"> </w:t>
      </w:r>
      <w:r>
        <w:rPr>
          <w:sz w:val="24"/>
        </w:rPr>
        <w:t>escolar</w:t>
      </w:r>
      <w:r>
        <w:rPr>
          <w:spacing w:val="-5"/>
          <w:sz w:val="24"/>
        </w:rPr>
        <w:t xml:space="preserve"> </w:t>
      </w:r>
      <w:r>
        <w:rPr>
          <w:spacing w:val="-2"/>
          <w:sz w:val="24"/>
        </w:rPr>
        <w:t>(SAE)</w:t>
      </w:r>
    </w:p>
    <w:p w14:paraId="5DF639F9" w14:textId="77777777" w:rsidR="00AA5A5E" w:rsidRDefault="00024AAD" w:rsidP="00B72CAA">
      <w:pPr>
        <w:pStyle w:val="Prrafodelista"/>
        <w:numPr>
          <w:ilvl w:val="0"/>
          <w:numId w:val="136"/>
        </w:numPr>
        <w:tabs>
          <w:tab w:val="left" w:pos="721"/>
          <w:tab w:val="left" w:pos="723"/>
          <w:tab w:val="left" w:pos="2019"/>
          <w:tab w:val="left" w:pos="2487"/>
          <w:tab w:val="left" w:pos="3755"/>
          <w:tab w:val="left" w:pos="4091"/>
          <w:tab w:val="left" w:pos="5359"/>
          <w:tab w:val="left" w:pos="5961"/>
          <w:tab w:val="left" w:pos="7068"/>
          <w:tab w:val="left" w:pos="7404"/>
        </w:tabs>
        <w:spacing w:before="21" w:line="259" w:lineRule="auto"/>
        <w:ind w:left="723" w:right="1342" w:hanging="360"/>
        <w:rPr>
          <w:sz w:val="24"/>
        </w:rPr>
      </w:pPr>
      <w:r>
        <w:rPr>
          <w:spacing w:val="-2"/>
          <w:sz w:val="24"/>
        </w:rPr>
        <w:t>Existencia</w:t>
      </w:r>
      <w:r>
        <w:rPr>
          <w:sz w:val="24"/>
        </w:rPr>
        <w:tab/>
      </w:r>
      <w:r>
        <w:rPr>
          <w:spacing w:val="-6"/>
          <w:sz w:val="24"/>
        </w:rPr>
        <w:t>de</w:t>
      </w:r>
      <w:r>
        <w:rPr>
          <w:sz w:val="24"/>
        </w:rPr>
        <w:tab/>
      </w:r>
      <w:r>
        <w:rPr>
          <w:spacing w:val="-2"/>
          <w:sz w:val="24"/>
        </w:rPr>
        <w:t>hermanos</w:t>
      </w:r>
      <w:r>
        <w:rPr>
          <w:sz w:val="24"/>
        </w:rPr>
        <w:tab/>
      </w:r>
      <w:r>
        <w:rPr>
          <w:spacing w:val="-10"/>
          <w:sz w:val="24"/>
        </w:rPr>
        <w:t>o</w:t>
      </w:r>
      <w:r>
        <w:rPr>
          <w:sz w:val="24"/>
        </w:rPr>
        <w:tab/>
      </w:r>
      <w:r>
        <w:rPr>
          <w:spacing w:val="-2"/>
          <w:sz w:val="24"/>
        </w:rPr>
        <w:t>hermanas</w:t>
      </w:r>
      <w:r>
        <w:rPr>
          <w:sz w:val="24"/>
        </w:rPr>
        <w:tab/>
      </w:r>
      <w:r>
        <w:rPr>
          <w:spacing w:val="-4"/>
          <w:sz w:val="24"/>
        </w:rPr>
        <w:t>que</w:t>
      </w:r>
      <w:r>
        <w:rPr>
          <w:sz w:val="24"/>
        </w:rPr>
        <w:tab/>
      </w:r>
      <w:r>
        <w:rPr>
          <w:spacing w:val="-2"/>
          <w:sz w:val="24"/>
        </w:rPr>
        <w:t>postulen</w:t>
      </w:r>
      <w:r>
        <w:rPr>
          <w:sz w:val="24"/>
        </w:rPr>
        <w:tab/>
      </w:r>
      <w:r>
        <w:rPr>
          <w:spacing w:val="-10"/>
          <w:sz w:val="24"/>
        </w:rPr>
        <w:t>o</w:t>
      </w:r>
      <w:r>
        <w:rPr>
          <w:sz w:val="24"/>
        </w:rPr>
        <w:tab/>
        <w:t>se</w:t>
      </w:r>
      <w:r>
        <w:rPr>
          <w:spacing w:val="80"/>
          <w:sz w:val="24"/>
        </w:rPr>
        <w:t xml:space="preserve"> </w:t>
      </w:r>
      <w:r>
        <w:rPr>
          <w:sz w:val="24"/>
        </w:rPr>
        <w:t>encuentran matriculados</w:t>
      </w:r>
      <w:r>
        <w:rPr>
          <w:spacing w:val="40"/>
          <w:sz w:val="24"/>
        </w:rPr>
        <w:t xml:space="preserve"> </w:t>
      </w:r>
      <w:r>
        <w:rPr>
          <w:sz w:val="24"/>
        </w:rPr>
        <w:t>en el mismo establecimiento.</w:t>
      </w:r>
    </w:p>
    <w:p w14:paraId="4A1AF314" w14:textId="77777777" w:rsidR="00AA5A5E" w:rsidRDefault="00024AAD" w:rsidP="00B72CAA">
      <w:pPr>
        <w:pStyle w:val="Prrafodelista"/>
        <w:numPr>
          <w:ilvl w:val="0"/>
          <w:numId w:val="136"/>
        </w:numPr>
        <w:tabs>
          <w:tab w:val="left" w:pos="721"/>
        </w:tabs>
        <w:spacing w:line="276" w:lineRule="exact"/>
        <w:ind w:left="721" w:hanging="358"/>
        <w:rPr>
          <w:sz w:val="24"/>
        </w:rPr>
      </w:pPr>
      <w:r>
        <w:rPr>
          <w:sz w:val="24"/>
        </w:rPr>
        <w:t>Incorporación</w:t>
      </w:r>
      <w:r>
        <w:rPr>
          <w:spacing w:val="-6"/>
          <w:sz w:val="24"/>
        </w:rPr>
        <w:t xml:space="preserve"> </w:t>
      </w:r>
      <w:r>
        <w:rPr>
          <w:sz w:val="24"/>
        </w:rPr>
        <w:t>del</w:t>
      </w:r>
      <w:r>
        <w:rPr>
          <w:spacing w:val="-5"/>
          <w:sz w:val="24"/>
        </w:rPr>
        <w:t xml:space="preserve"> </w:t>
      </w:r>
      <w:r>
        <w:rPr>
          <w:sz w:val="24"/>
        </w:rPr>
        <w:t>15%</w:t>
      </w:r>
      <w:r>
        <w:rPr>
          <w:spacing w:val="-6"/>
          <w:sz w:val="24"/>
        </w:rPr>
        <w:t xml:space="preserve"> </w:t>
      </w:r>
      <w:r>
        <w:rPr>
          <w:sz w:val="24"/>
        </w:rPr>
        <w:t>de</w:t>
      </w:r>
      <w:r>
        <w:rPr>
          <w:spacing w:val="-1"/>
          <w:sz w:val="24"/>
        </w:rPr>
        <w:t xml:space="preserve"> </w:t>
      </w:r>
      <w:r>
        <w:rPr>
          <w:sz w:val="24"/>
        </w:rPr>
        <w:t>estudiantes</w:t>
      </w:r>
      <w:r>
        <w:rPr>
          <w:spacing w:val="-7"/>
          <w:sz w:val="24"/>
        </w:rPr>
        <w:t xml:space="preserve"> </w:t>
      </w:r>
      <w:r>
        <w:rPr>
          <w:spacing w:val="-2"/>
          <w:sz w:val="24"/>
        </w:rPr>
        <w:t>prioritarios.</w:t>
      </w:r>
    </w:p>
    <w:p w14:paraId="06EC1625" w14:textId="77777777" w:rsidR="00AA5A5E" w:rsidRDefault="00024AAD" w:rsidP="00B72CAA">
      <w:pPr>
        <w:pStyle w:val="Prrafodelista"/>
        <w:numPr>
          <w:ilvl w:val="0"/>
          <w:numId w:val="136"/>
        </w:numPr>
        <w:tabs>
          <w:tab w:val="left" w:pos="721"/>
          <w:tab w:val="left" w:pos="723"/>
        </w:tabs>
        <w:spacing w:before="22" w:line="259" w:lineRule="auto"/>
        <w:ind w:left="723" w:right="1345" w:hanging="360"/>
        <w:rPr>
          <w:sz w:val="24"/>
        </w:rPr>
      </w:pPr>
      <w:r>
        <w:rPr>
          <w:sz w:val="24"/>
        </w:rPr>
        <w:t>La</w:t>
      </w:r>
      <w:r>
        <w:rPr>
          <w:spacing w:val="-12"/>
          <w:sz w:val="24"/>
        </w:rPr>
        <w:t xml:space="preserve"> </w:t>
      </w:r>
      <w:r>
        <w:rPr>
          <w:sz w:val="24"/>
        </w:rPr>
        <w:t>condición</w:t>
      </w:r>
      <w:r>
        <w:rPr>
          <w:spacing w:val="80"/>
          <w:sz w:val="24"/>
        </w:rPr>
        <w:t xml:space="preserve"> </w:t>
      </w:r>
      <w:r>
        <w:rPr>
          <w:sz w:val="24"/>
        </w:rPr>
        <w:t>de</w:t>
      </w:r>
      <w:r>
        <w:rPr>
          <w:spacing w:val="-14"/>
          <w:sz w:val="24"/>
        </w:rPr>
        <w:t xml:space="preserve"> </w:t>
      </w:r>
      <w:r>
        <w:rPr>
          <w:sz w:val="24"/>
        </w:rPr>
        <w:t>hijo</w:t>
      </w:r>
      <w:r>
        <w:rPr>
          <w:spacing w:val="-12"/>
          <w:sz w:val="24"/>
        </w:rPr>
        <w:t xml:space="preserve"> </w:t>
      </w:r>
      <w:r>
        <w:rPr>
          <w:sz w:val="24"/>
        </w:rPr>
        <w:t>o</w:t>
      </w:r>
      <w:r>
        <w:rPr>
          <w:spacing w:val="-15"/>
          <w:sz w:val="24"/>
        </w:rPr>
        <w:t xml:space="preserve"> </w:t>
      </w:r>
      <w:r>
        <w:rPr>
          <w:sz w:val="24"/>
        </w:rPr>
        <w:t>hija</w:t>
      </w:r>
      <w:r>
        <w:rPr>
          <w:spacing w:val="-12"/>
          <w:sz w:val="24"/>
        </w:rPr>
        <w:t xml:space="preserve"> </w:t>
      </w:r>
      <w:r>
        <w:rPr>
          <w:sz w:val="24"/>
        </w:rPr>
        <w:t>de</w:t>
      </w:r>
      <w:r>
        <w:rPr>
          <w:spacing w:val="-14"/>
          <w:sz w:val="24"/>
        </w:rPr>
        <w:t xml:space="preserve"> </w:t>
      </w:r>
      <w:r>
        <w:rPr>
          <w:sz w:val="24"/>
        </w:rPr>
        <w:t>un</w:t>
      </w:r>
      <w:r>
        <w:rPr>
          <w:spacing w:val="-14"/>
          <w:sz w:val="24"/>
        </w:rPr>
        <w:t xml:space="preserve"> </w:t>
      </w:r>
      <w:r>
        <w:rPr>
          <w:sz w:val="24"/>
        </w:rPr>
        <w:t>docente,</w:t>
      </w:r>
      <w:r>
        <w:rPr>
          <w:spacing w:val="-12"/>
          <w:sz w:val="24"/>
        </w:rPr>
        <w:t xml:space="preserve"> </w:t>
      </w:r>
      <w:r>
        <w:rPr>
          <w:sz w:val="24"/>
        </w:rPr>
        <w:t>asistente</w:t>
      </w:r>
      <w:r>
        <w:rPr>
          <w:spacing w:val="-12"/>
          <w:sz w:val="24"/>
        </w:rPr>
        <w:t xml:space="preserve"> </w:t>
      </w:r>
      <w:r>
        <w:rPr>
          <w:sz w:val="24"/>
        </w:rPr>
        <w:t>de</w:t>
      </w:r>
      <w:r>
        <w:rPr>
          <w:spacing w:val="40"/>
          <w:sz w:val="24"/>
        </w:rPr>
        <w:t xml:space="preserve"> </w:t>
      </w:r>
      <w:r>
        <w:rPr>
          <w:sz w:val="24"/>
        </w:rPr>
        <w:t>la</w:t>
      </w:r>
      <w:r>
        <w:rPr>
          <w:spacing w:val="-12"/>
          <w:sz w:val="24"/>
        </w:rPr>
        <w:t xml:space="preserve"> </w:t>
      </w:r>
      <w:r>
        <w:rPr>
          <w:sz w:val="24"/>
        </w:rPr>
        <w:t>educación,</w:t>
      </w:r>
      <w:r>
        <w:rPr>
          <w:spacing w:val="-12"/>
          <w:sz w:val="24"/>
        </w:rPr>
        <w:t xml:space="preserve"> </w:t>
      </w:r>
      <w:r>
        <w:rPr>
          <w:sz w:val="24"/>
        </w:rPr>
        <w:t>asistente de aseo o cualquier otro trabajador que preste servicio</w:t>
      </w:r>
      <w:r>
        <w:rPr>
          <w:spacing w:val="40"/>
          <w:sz w:val="24"/>
        </w:rPr>
        <w:t xml:space="preserve"> </w:t>
      </w:r>
      <w:r>
        <w:rPr>
          <w:sz w:val="24"/>
        </w:rPr>
        <w:t xml:space="preserve">permanente en el </w:t>
      </w:r>
      <w:r>
        <w:rPr>
          <w:spacing w:val="-2"/>
          <w:sz w:val="24"/>
        </w:rPr>
        <w:t>establecimiento.</w:t>
      </w:r>
    </w:p>
    <w:p w14:paraId="2A1A2EAF" w14:textId="77777777" w:rsidR="00AA5A5E" w:rsidRDefault="00024AAD" w:rsidP="00B72CAA">
      <w:pPr>
        <w:pStyle w:val="Prrafodelista"/>
        <w:numPr>
          <w:ilvl w:val="0"/>
          <w:numId w:val="136"/>
        </w:numPr>
        <w:tabs>
          <w:tab w:val="left" w:pos="721"/>
          <w:tab w:val="left" w:pos="723"/>
        </w:tabs>
        <w:spacing w:before="1" w:line="259" w:lineRule="auto"/>
        <w:ind w:left="723" w:right="1342" w:hanging="360"/>
        <w:rPr>
          <w:sz w:val="24"/>
        </w:rPr>
      </w:pPr>
      <w:r>
        <w:rPr>
          <w:sz w:val="24"/>
        </w:rPr>
        <w:t>En</w:t>
      </w:r>
      <w:r>
        <w:rPr>
          <w:spacing w:val="-5"/>
          <w:sz w:val="24"/>
        </w:rPr>
        <w:t xml:space="preserve"> </w:t>
      </w:r>
      <w:r>
        <w:rPr>
          <w:sz w:val="24"/>
        </w:rPr>
        <w:t>la</w:t>
      </w:r>
      <w:r>
        <w:rPr>
          <w:spacing w:val="-4"/>
          <w:sz w:val="24"/>
        </w:rPr>
        <w:t xml:space="preserve"> </w:t>
      </w:r>
      <w:r>
        <w:rPr>
          <w:sz w:val="24"/>
        </w:rPr>
        <w:t>circunstancia</w:t>
      </w:r>
      <w:r>
        <w:rPr>
          <w:spacing w:val="-5"/>
          <w:sz w:val="24"/>
        </w:rPr>
        <w:t xml:space="preserve"> </w:t>
      </w:r>
      <w:r>
        <w:rPr>
          <w:sz w:val="24"/>
        </w:rPr>
        <w:t>de</w:t>
      </w:r>
      <w:r>
        <w:rPr>
          <w:spacing w:val="-5"/>
          <w:sz w:val="24"/>
        </w:rPr>
        <w:t xml:space="preserve"> </w:t>
      </w:r>
      <w:r>
        <w:rPr>
          <w:sz w:val="24"/>
        </w:rPr>
        <w:t>haber</w:t>
      </w:r>
      <w:r>
        <w:rPr>
          <w:spacing w:val="-6"/>
          <w:sz w:val="24"/>
        </w:rPr>
        <w:t xml:space="preserve"> </w:t>
      </w:r>
      <w:r>
        <w:rPr>
          <w:sz w:val="24"/>
        </w:rPr>
        <w:t>estado</w:t>
      </w:r>
      <w:r>
        <w:rPr>
          <w:spacing w:val="-5"/>
          <w:sz w:val="24"/>
        </w:rPr>
        <w:t xml:space="preserve"> </w:t>
      </w:r>
      <w:r>
        <w:rPr>
          <w:sz w:val="24"/>
        </w:rPr>
        <w:t>matriculado</w:t>
      </w:r>
      <w:r>
        <w:rPr>
          <w:spacing w:val="-5"/>
          <w:sz w:val="24"/>
        </w:rPr>
        <w:t xml:space="preserve"> </w:t>
      </w:r>
      <w:r>
        <w:rPr>
          <w:sz w:val="24"/>
        </w:rPr>
        <w:t>en</w:t>
      </w:r>
      <w:r>
        <w:rPr>
          <w:spacing w:val="-7"/>
          <w:sz w:val="24"/>
        </w:rPr>
        <w:t xml:space="preserve"> </w:t>
      </w:r>
      <w:r>
        <w:rPr>
          <w:sz w:val="24"/>
        </w:rPr>
        <w:t>el</w:t>
      </w:r>
      <w:r>
        <w:rPr>
          <w:spacing w:val="-6"/>
          <w:sz w:val="24"/>
        </w:rPr>
        <w:t xml:space="preserve"> </w:t>
      </w:r>
      <w:r>
        <w:rPr>
          <w:sz w:val="24"/>
        </w:rPr>
        <w:t>establecimiento</w:t>
      </w:r>
      <w:r>
        <w:rPr>
          <w:spacing w:val="-5"/>
          <w:sz w:val="24"/>
        </w:rPr>
        <w:t xml:space="preserve"> </w:t>
      </w:r>
      <w:r>
        <w:rPr>
          <w:sz w:val="24"/>
        </w:rPr>
        <w:t>y</w:t>
      </w:r>
      <w:r>
        <w:rPr>
          <w:spacing w:val="-5"/>
          <w:sz w:val="24"/>
        </w:rPr>
        <w:t xml:space="preserve"> </w:t>
      </w:r>
      <w:r>
        <w:rPr>
          <w:sz w:val="24"/>
        </w:rPr>
        <w:t>desea volver, es necesario realizar el proceso de admisión, siempre y cuando el postulante no haya sido expulsado con anterioridad.</w:t>
      </w:r>
    </w:p>
    <w:p w14:paraId="497DAD9D" w14:textId="77777777" w:rsidR="00AA5A5E" w:rsidRDefault="00024AAD" w:rsidP="00B72CAA">
      <w:pPr>
        <w:pStyle w:val="Prrafodelista"/>
        <w:numPr>
          <w:ilvl w:val="0"/>
          <w:numId w:val="136"/>
        </w:numPr>
        <w:tabs>
          <w:tab w:val="left" w:pos="721"/>
        </w:tabs>
        <w:spacing w:line="275" w:lineRule="exact"/>
        <w:ind w:left="721" w:hanging="358"/>
        <w:rPr>
          <w:sz w:val="24"/>
        </w:rPr>
      </w:pPr>
      <w:r>
        <w:rPr>
          <w:sz w:val="24"/>
        </w:rPr>
        <w:t>Ex</w:t>
      </w:r>
      <w:r>
        <w:rPr>
          <w:spacing w:val="-13"/>
          <w:sz w:val="24"/>
        </w:rPr>
        <w:t xml:space="preserve"> </w:t>
      </w:r>
      <w:r>
        <w:rPr>
          <w:sz w:val="24"/>
        </w:rPr>
        <w:t>alumnos</w:t>
      </w:r>
      <w:r>
        <w:rPr>
          <w:spacing w:val="42"/>
          <w:sz w:val="24"/>
        </w:rPr>
        <w:t xml:space="preserve"> </w:t>
      </w:r>
      <w:r>
        <w:rPr>
          <w:sz w:val="24"/>
        </w:rPr>
        <w:t>que</w:t>
      </w:r>
      <w:r>
        <w:rPr>
          <w:spacing w:val="-12"/>
          <w:sz w:val="24"/>
        </w:rPr>
        <w:t xml:space="preserve"> </w:t>
      </w:r>
      <w:r>
        <w:rPr>
          <w:sz w:val="24"/>
        </w:rPr>
        <w:t>hayan</w:t>
      </w:r>
      <w:r>
        <w:rPr>
          <w:spacing w:val="-12"/>
          <w:sz w:val="24"/>
        </w:rPr>
        <w:t xml:space="preserve"> </w:t>
      </w:r>
      <w:r>
        <w:rPr>
          <w:sz w:val="24"/>
        </w:rPr>
        <w:t>estudiado</w:t>
      </w:r>
      <w:r>
        <w:rPr>
          <w:spacing w:val="-11"/>
          <w:sz w:val="24"/>
        </w:rPr>
        <w:t xml:space="preserve"> </w:t>
      </w:r>
      <w:r>
        <w:rPr>
          <w:sz w:val="24"/>
        </w:rPr>
        <w:t>en</w:t>
      </w:r>
      <w:r>
        <w:rPr>
          <w:spacing w:val="-12"/>
          <w:sz w:val="24"/>
        </w:rPr>
        <w:t xml:space="preserve"> </w:t>
      </w:r>
      <w:r>
        <w:rPr>
          <w:sz w:val="24"/>
        </w:rPr>
        <w:t>nuestro</w:t>
      </w:r>
      <w:r>
        <w:rPr>
          <w:spacing w:val="-14"/>
          <w:sz w:val="24"/>
        </w:rPr>
        <w:t xml:space="preserve"> </w:t>
      </w:r>
      <w:r>
        <w:rPr>
          <w:sz w:val="24"/>
        </w:rPr>
        <w:t>establecimiento,</w:t>
      </w:r>
      <w:r>
        <w:rPr>
          <w:spacing w:val="-11"/>
          <w:sz w:val="24"/>
        </w:rPr>
        <w:t xml:space="preserve"> </w:t>
      </w:r>
      <w:r>
        <w:rPr>
          <w:sz w:val="24"/>
        </w:rPr>
        <w:t>y</w:t>
      </w:r>
      <w:r>
        <w:rPr>
          <w:spacing w:val="-13"/>
          <w:sz w:val="24"/>
        </w:rPr>
        <w:t xml:space="preserve"> </w:t>
      </w:r>
      <w:r>
        <w:rPr>
          <w:sz w:val="24"/>
        </w:rPr>
        <w:t>desean</w:t>
      </w:r>
      <w:r>
        <w:rPr>
          <w:spacing w:val="-11"/>
          <w:sz w:val="24"/>
        </w:rPr>
        <w:t xml:space="preserve"> </w:t>
      </w:r>
      <w:r>
        <w:rPr>
          <w:spacing w:val="-2"/>
          <w:sz w:val="24"/>
        </w:rPr>
        <w:t>volver.</w:t>
      </w:r>
    </w:p>
    <w:p w14:paraId="757A4928" w14:textId="77777777" w:rsidR="00AA5A5E" w:rsidRDefault="00024AAD" w:rsidP="00B72CAA">
      <w:pPr>
        <w:pStyle w:val="Prrafodelista"/>
        <w:numPr>
          <w:ilvl w:val="0"/>
          <w:numId w:val="136"/>
        </w:numPr>
        <w:tabs>
          <w:tab w:val="left" w:pos="721"/>
          <w:tab w:val="left" w:pos="723"/>
        </w:tabs>
        <w:spacing w:before="22" w:line="259" w:lineRule="auto"/>
        <w:ind w:left="723" w:right="1337" w:hanging="360"/>
        <w:rPr>
          <w:sz w:val="24"/>
        </w:rPr>
      </w:pPr>
      <w:r>
        <w:rPr>
          <w:sz w:val="24"/>
        </w:rPr>
        <w:t>El establecimiento solo solicita para matricular certificado de nacimiento , certificado de estudio o informe del hogar si corresponde.</w:t>
      </w:r>
    </w:p>
    <w:p w14:paraId="6F557DA9"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3DC2BF98" w14:textId="77777777" w:rsidR="00AA5A5E" w:rsidRDefault="00024AAD" w:rsidP="00B72CAA">
      <w:pPr>
        <w:pStyle w:val="Ttulo1"/>
        <w:numPr>
          <w:ilvl w:val="1"/>
          <w:numId w:val="136"/>
        </w:numPr>
        <w:tabs>
          <w:tab w:val="left" w:pos="1640"/>
        </w:tabs>
        <w:spacing w:line="268" w:lineRule="exact"/>
        <w:ind w:hanging="710"/>
        <w:rPr>
          <w:b w:val="0"/>
        </w:rPr>
      </w:pPr>
      <w:r>
        <w:lastRenderedPageBreak/>
        <w:t>DE</w:t>
      </w:r>
      <w:r>
        <w:rPr>
          <w:spacing w:val="-2"/>
        </w:rPr>
        <w:t xml:space="preserve"> </w:t>
      </w:r>
      <w:r>
        <w:t>LA</w:t>
      </w:r>
      <w:r>
        <w:rPr>
          <w:spacing w:val="65"/>
        </w:rPr>
        <w:t xml:space="preserve"> </w:t>
      </w:r>
      <w:r>
        <w:rPr>
          <w:spacing w:val="-2"/>
        </w:rPr>
        <w:t>ASISTENCIA</w:t>
      </w:r>
      <w:r>
        <w:rPr>
          <w:b w:val="0"/>
          <w:spacing w:val="-2"/>
        </w:rPr>
        <w:t>:</w:t>
      </w:r>
    </w:p>
    <w:p w14:paraId="733D0627" w14:textId="77777777" w:rsidR="00AA5A5E" w:rsidRDefault="00024AAD">
      <w:pPr>
        <w:pStyle w:val="Textoindependiente"/>
        <w:spacing w:before="183" w:line="259" w:lineRule="auto"/>
        <w:ind w:right="1343"/>
      </w:pPr>
      <w:r>
        <w:t>La asistencia y participación en clases son parte importante del proceso académico,</w:t>
      </w:r>
      <w:r>
        <w:rPr>
          <w:spacing w:val="-1"/>
        </w:rPr>
        <w:t xml:space="preserve"> </w:t>
      </w:r>
      <w:r>
        <w:t>y</w:t>
      </w:r>
      <w:r>
        <w:rPr>
          <w:spacing w:val="-2"/>
        </w:rPr>
        <w:t xml:space="preserve"> </w:t>
      </w:r>
      <w:r>
        <w:t>social;</w:t>
      </w:r>
      <w:r>
        <w:rPr>
          <w:spacing w:val="40"/>
        </w:rPr>
        <w:t xml:space="preserve"> </w:t>
      </w:r>
      <w:r>
        <w:t>pues</w:t>
      </w:r>
      <w:r>
        <w:rPr>
          <w:spacing w:val="-2"/>
        </w:rPr>
        <w:t xml:space="preserve"> </w:t>
      </w:r>
      <w:r>
        <w:t>es</w:t>
      </w:r>
      <w:r>
        <w:rPr>
          <w:spacing w:val="-4"/>
        </w:rPr>
        <w:t xml:space="preserve"> </w:t>
      </w:r>
      <w:r>
        <w:t>fundamental</w:t>
      </w:r>
      <w:r>
        <w:rPr>
          <w:spacing w:val="-2"/>
        </w:rPr>
        <w:t xml:space="preserve"> </w:t>
      </w:r>
      <w:r>
        <w:t>el</w:t>
      </w:r>
      <w:r>
        <w:rPr>
          <w:spacing w:val="-4"/>
        </w:rPr>
        <w:t xml:space="preserve"> </w:t>
      </w:r>
      <w:r>
        <w:t>compartir</w:t>
      </w:r>
      <w:r>
        <w:rPr>
          <w:spacing w:val="-3"/>
        </w:rPr>
        <w:t xml:space="preserve"> </w:t>
      </w:r>
      <w:r>
        <w:t>con</w:t>
      </w:r>
      <w:r>
        <w:rPr>
          <w:spacing w:val="-3"/>
        </w:rPr>
        <w:t xml:space="preserve"> </w:t>
      </w:r>
      <w:r>
        <w:t>compañeros(as) y el resto de la comunidad.</w:t>
      </w:r>
    </w:p>
    <w:p w14:paraId="07220181" w14:textId="77777777" w:rsidR="00AA5A5E" w:rsidRDefault="00024AAD" w:rsidP="00B72CAA">
      <w:pPr>
        <w:pStyle w:val="Prrafodelista"/>
        <w:numPr>
          <w:ilvl w:val="2"/>
          <w:numId w:val="136"/>
        </w:numPr>
        <w:tabs>
          <w:tab w:val="left" w:pos="1638"/>
          <w:tab w:val="left" w:pos="1640"/>
        </w:tabs>
        <w:spacing w:before="159" w:line="259" w:lineRule="auto"/>
        <w:ind w:right="1335"/>
        <w:rPr>
          <w:sz w:val="24"/>
        </w:rPr>
      </w:pPr>
      <w:r>
        <w:rPr>
          <w:sz w:val="24"/>
        </w:rPr>
        <w:t>Asistir diariamente a clases con la finalidad de afianzar los sellos y valores del colegio.</w:t>
      </w:r>
    </w:p>
    <w:p w14:paraId="3EA064BD" w14:textId="77777777" w:rsidR="00AA5A5E" w:rsidRDefault="00024AAD" w:rsidP="00B72CAA">
      <w:pPr>
        <w:pStyle w:val="Prrafodelista"/>
        <w:numPr>
          <w:ilvl w:val="2"/>
          <w:numId w:val="136"/>
        </w:numPr>
        <w:tabs>
          <w:tab w:val="left" w:pos="1638"/>
          <w:tab w:val="left" w:pos="1640"/>
        </w:tabs>
        <w:spacing w:before="160" w:line="259" w:lineRule="auto"/>
        <w:ind w:right="1342"/>
        <w:rPr>
          <w:sz w:val="24"/>
        </w:rPr>
      </w:pPr>
      <w:r>
        <w:rPr>
          <w:sz w:val="24"/>
        </w:rPr>
        <w:t>Ser</w:t>
      </w:r>
      <w:r>
        <w:rPr>
          <w:spacing w:val="-2"/>
          <w:sz w:val="24"/>
        </w:rPr>
        <w:t xml:space="preserve"> </w:t>
      </w:r>
      <w:r>
        <w:rPr>
          <w:sz w:val="24"/>
        </w:rPr>
        <w:t>puntual</w:t>
      </w:r>
      <w:r>
        <w:rPr>
          <w:spacing w:val="-5"/>
          <w:sz w:val="24"/>
        </w:rPr>
        <w:t xml:space="preserve"> </w:t>
      </w:r>
      <w:r>
        <w:rPr>
          <w:sz w:val="24"/>
        </w:rPr>
        <w:t>en</w:t>
      </w:r>
      <w:r>
        <w:rPr>
          <w:spacing w:val="-4"/>
          <w:sz w:val="24"/>
        </w:rPr>
        <w:t xml:space="preserve"> </w:t>
      </w:r>
      <w:r>
        <w:rPr>
          <w:sz w:val="24"/>
        </w:rPr>
        <w:t>su</w:t>
      </w:r>
      <w:r>
        <w:rPr>
          <w:spacing w:val="-3"/>
          <w:sz w:val="24"/>
        </w:rPr>
        <w:t xml:space="preserve"> </w:t>
      </w:r>
      <w:r>
        <w:rPr>
          <w:sz w:val="24"/>
        </w:rPr>
        <w:t>hora</w:t>
      </w:r>
      <w:r>
        <w:rPr>
          <w:spacing w:val="-5"/>
          <w:sz w:val="24"/>
        </w:rPr>
        <w:t xml:space="preserve"> </w:t>
      </w:r>
      <w:r>
        <w:rPr>
          <w:sz w:val="24"/>
        </w:rPr>
        <w:t>de</w:t>
      </w:r>
      <w:r>
        <w:rPr>
          <w:spacing w:val="-4"/>
          <w:sz w:val="24"/>
        </w:rPr>
        <w:t xml:space="preserve"> </w:t>
      </w:r>
      <w:r>
        <w:rPr>
          <w:sz w:val="24"/>
        </w:rPr>
        <w:t>llegada</w:t>
      </w:r>
      <w:r>
        <w:rPr>
          <w:spacing w:val="-4"/>
          <w:sz w:val="24"/>
        </w:rPr>
        <w:t xml:space="preserve"> </w:t>
      </w:r>
      <w:r>
        <w:rPr>
          <w:sz w:val="24"/>
        </w:rPr>
        <w:t>a</w:t>
      </w:r>
      <w:r>
        <w:rPr>
          <w:spacing w:val="-3"/>
          <w:sz w:val="24"/>
        </w:rPr>
        <w:t xml:space="preserve"> </w:t>
      </w:r>
      <w:r>
        <w:rPr>
          <w:sz w:val="24"/>
        </w:rPr>
        <w:t>la</w:t>
      </w:r>
      <w:r>
        <w:rPr>
          <w:spacing w:val="-4"/>
          <w:sz w:val="24"/>
        </w:rPr>
        <w:t xml:space="preserve"> </w:t>
      </w:r>
      <w:r>
        <w:rPr>
          <w:sz w:val="24"/>
        </w:rPr>
        <w:t>escuela</w:t>
      </w:r>
      <w:r>
        <w:rPr>
          <w:spacing w:val="-2"/>
          <w:sz w:val="24"/>
        </w:rPr>
        <w:t xml:space="preserve"> </w:t>
      </w:r>
      <w:r>
        <w:rPr>
          <w:sz w:val="24"/>
        </w:rPr>
        <w:t>y</w:t>
      </w:r>
      <w:r>
        <w:rPr>
          <w:spacing w:val="-4"/>
          <w:sz w:val="24"/>
        </w:rPr>
        <w:t xml:space="preserve"> </w:t>
      </w:r>
      <w:r>
        <w:rPr>
          <w:sz w:val="24"/>
        </w:rPr>
        <w:t>en</w:t>
      </w:r>
      <w:r>
        <w:rPr>
          <w:spacing w:val="-4"/>
          <w:sz w:val="24"/>
        </w:rPr>
        <w:t xml:space="preserve"> </w:t>
      </w:r>
      <w:r>
        <w:rPr>
          <w:sz w:val="24"/>
        </w:rPr>
        <w:t>su</w:t>
      </w:r>
      <w:r>
        <w:rPr>
          <w:spacing w:val="-3"/>
          <w:sz w:val="24"/>
        </w:rPr>
        <w:t xml:space="preserve"> </w:t>
      </w:r>
      <w:r>
        <w:rPr>
          <w:sz w:val="24"/>
        </w:rPr>
        <w:t>ingreso</w:t>
      </w:r>
      <w:r>
        <w:rPr>
          <w:spacing w:val="-4"/>
          <w:sz w:val="24"/>
        </w:rPr>
        <w:t xml:space="preserve"> </w:t>
      </w:r>
      <w:r>
        <w:rPr>
          <w:sz w:val="24"/>
        </w:rPr>
        <w:t>a</w:t>
      </w:r>
      <w:r>
        <w:rPr>
          <w:spacing w:val="-2"/>
          <w:sz w:val="24"/>
        </w:rPr>
        <w:t xml:space="preserve"> </w:t>
      </w:r>
      <w:r>
        <w:rPr>
          <w:sz w:val="24"/>
        </w:rPr>
        <w:t xml:space="preserve">cada </w:t>
      </w:r>
      <w:r>
        <w:rPr>
          <w:spacing w:val="-2"/>
          <w:sz w:val="24"/>
        </w:rPr>
        <w:t>clase.</w:t>
      </w:r>
    </w:p>
    <w:p w14:paraId="2A458D50" w14:textId="77777777" w:rsidR="00AA5A5E" w:rsidRDefault="00024AAD" w:rsidP="00B72CAA">
      <w:pPr>
        <w:pStyle w:val="Prrafodelista"/>
        <w:numPr>
          <w:ilvl w:val="2"/>
          <w:numId w:val="136"/>
        </w:numPr>
        <w:tabs>
          <w:tab w:val="left" w:pos="1638"/>
          <w:tab w:val="left" w:pos="1640"/>
        </w:tabs>
        <w:spacing w:before="160" w:line="259" w:lineRule="auto"/>
        <w:ind w:right="1335"/>
        <w:rPr>
          <w:sz w:val="24"/>
        </w:rPr>
      </w:pPr>
      <w:r>
        <w:rPr>
          <w:noProof/>
        </w:rPr>
        <mc:AlternateContent>
          <mc:Choice Requires="wpg">
            <w:drawing>
              <wp:anchor distT="0" distB="0" distL="0" distR="0" simplePos="0" relativeHeight="251577344" behindDoc="0" locked="0" layoutInCell="1" allowOverlap="1" wp14:anchorId="51F069E6" wp14:editId="0F1B6F6E">
                <wp:simplePos x="0" y="0"/>
                <wp:positionH relativeFrom="page">
                  <wp:posOffset>6993508</wp:posOffset>
                </wp:positionH>
                <wp:positionV relativeFrom="paragraph">
                  <wp:posOffset>482065</wp:posOffset>
                </wp:positionV>
                <wp:extent cx="477520" cy="47752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8" name="Graphic 38"/>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9" name="Textbox 39"/>
                        <wps:cNvSpPr txBox="1"/>
                        <wps:spPr>
                          <a:xfrm>
                            <a:off x="0" y="0"/>
                            <a:ext cx="477520" cy="477520"/>
                          </a:xfrm>
                          <a:prstGeom prst="rect">
                            <a:avLst/>
                          </a:prstGeom>
                        </wps:spPr>
                        <wps:txbx>
                          <w:txbxContent>
                            <w:p w14:paraId="6180E3B2" w14:textId="77777777" w:rsidR="00AA5A5E" w:rsidRDefault="00024AAD">
                              <w:pPr>
                                <w:spacing w:before="182"/>
                                <w:ind w:left="2"/>
                                <w:jc w:val="center"/>
                                <w:rPr>
                                  <w:rFonts w:ascii="Calibri"/>
                                  <w:b/>
                                  <w:sz w:val="24"/>
                                </w:rPr>
                              </w:pPr>
                              <w:r>
                                <w:rPr>
                                  <w:rFonts w:ascii="Calibri"/>
                                  <w:b/>
                                  <w:color w:val="FFFFFF"/>
                                  <w:spacing w:val="-10"/>
                                  <w:sz w:val="24"/>
                                </w:rPr>
                                <w:t>8</w:t>
                              </w:r>
                            </w:p>
                          </w:txbxContent>
                        </wps:txbx>
                        <wps:bodyPr wrap="square" lIns="0" tIns="0" rIns="0" bIns="0" rtlCol="0">
                          <a:noAutofit/>
                        </wps:bodyPr>
                      </wps:wsp>
                    </wpg:wgp>
                  </a:graphicData>
                </a:graphic>
              </wp:anchor>
            </w:drawing>
          </mc:Choice>
          <mc:Fallback>
            <w:pict>
              <v:group w14:anchorId="51F069E6" id="Group 37" o:spid="_x0000_s1048" style="position:absolute;left:0;text-align:left;margin-left:550.65pt;margin-top:37.95pt;width:37.6pt;height:37.6pt;z-index:251577344;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">
                <v:shape id="Graphic 38" o:spid="_x0000_s1049"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9" o:spid="_x0000_s1050"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180E3B2" w14:textId="77777777" w:rsidR="00AA5A5E" w:rsidRDefault="00024AAD">
                        <w:pPr>
                          <w:spacing w:before="182"/>
                          <w:ind w:left="2"/>
                          <w:jc w:val="center"/>
                          <w:rPr>
                            <w:rFonts w:ascii="Calibri"/>
                            <w:b/>
                            <w:sz w:val="24"/>
                          </w:rPr>
                        </w:pPr>
                        <w:r>
                          <w:rPr>
                            <w:rFonts w:ascii="Calibri"/>
                            <w:b/>
                            <w:color w:val="FFFFFF"/>
                            <w:spacing w:val="-10"/>
                            <w:sz w:val="24"/>
                          </w:rPr>
                          <w:t>8</w:t>
                        </w:r>
                      </w:p>
                    </w:txbxContent>
                  </v:textbox>
                </v:shape>
                <w10:wrap anchorx="page"/>
              </v:group>
            </w:pict>
          </mc:Fallback>
        </mc:AlternateContent>
      </w:r>
      <w:r>
        <w:rPr>
          <w:sz w:val="24"/>
        </w:rPr>
        <w:t>Justificar</w:t>
      </w:r>
      <w:r>
        <w:rPr>
          <w:spacing w:val="-9"/>
          <w:sz w:val="24"/>
        </w:rPr>
        <w:t xml:space="preserve"> </w:t>
      </w:r>
      <w:r>
        <w:rPr>
          <w:sz w:val="24"/>
        </w:rPr>
        <w:t>en</w:t>
      </w:r>
      <w:r>
        <w:rPr>
          <w:spacing w:val="-8"/>
          <w:sz w:val="24"/>
        </w:rPr>
        <w:t xml:space="preserve"> </w:t>
      </w:r>
      <w:r>
        <w:rPr>
          <w:sz w:val="24"/>
        </w:rPr>
        <w:t>la</w:t>
      </w:r>
      <w:r>
        <w:rPr>
          <w:spacing w:val="-8"/>
          <w:sz w:val="24"/>
        </w:rPr>
        <w:t xml:space="preserve"> </w:t>
      </w:r>
      <w:r>
        <w:rPr>
          <w:sz w:val="24"/>
        </w:rPr>
        <w:t>libreta</w:t>
      </w:r>
      <w:r>
        <w:rPr>
          <w:spacing w:val="-10"/>
          <w:sz w:val="24"/>
        </w:rPr>
        <w:t xml:space="preserve"> </w:t>
      </w:r>
      <w:r>
        <w:rPr>
          <w:sz w:val="24"/>
        </w:rPr>
        <w:t>de</w:t>
      </w:r>
      <w:r>
        <w:rPr>
          <w:spacing w:val="-8"/>
          <w:sz w:val="24"/>
        </w:rPr>
        <w:t xml:space="preserve"> </w:t>
      </w:r>
      <w:r>
        <w:rPr>
          <w:sz w:val="24"/>
        </w:rPr>
        <w:t>comunicaciones</w:t>
      </w:r>
      <w:r>
        <w:rPr>
          <w:spacing w:val="-11"/>
          <w:sz w:val="24"/>
        </w:rPr>
        <w:t xml:space="preserve"> </w:t>
      </w:r>
      <w:r>
        <w:rPr>
          <w:sz w:val="24"/>
        </w:rPr>
        <w:t>la</w:t>
      </w:r>
      <w:r>
        <w:rPr>
          <w:spacing w:val="-8"/>
          <w:sz w:val="24"/>
        </w:rPr>
        <w:t xml:space="preserve"> </w:t>
      </w:r>
      <w:r>
        <w:rPr>
          <w:sz w:val="24"/>
        </w:rPr>
        <w:t>inasistencia</w:t>
      </w:r>
      <w:r>
        <w:rPr>
          <w:spacing w:val="-11"/>
          <w:sz w:val="24"/>
        </w:rPr>
        <w:t xml:space="preserve"> </w:t>
      </w:r>
      <w:r>
        <w:rPr>
          <w:sz w:val="24"/>
        </w:rPr>
        <w:t>por</w:t>
      </w:r>
      <w:r>
        <w:rPr>
          <w:spacing w:val="-9"/>
          <w:sz w:val="24"/>
        </w:rPr>
        <w:t xml:space="preserve"> </w:t>
      </w:r>
      <w:r>
        <w:rPr>
          <w:sz w:val="24"/>
        </w:rPr>
        <w:t>uno</w:t>
      </w:r>
      <w:r>
        <w:rPr>
          <w:spacing w:val="-10"/>
          <w:sz w:val="24"/>
        </w:rPr>
        <w:t xml:space="preserve"> </w:t>
      </w:r>
      <w:r>
        <w:rPr>
          <w:sz w:val="24"/>
        </w:rPr>
        <w:t>o</w:t>
      </w:r>
      <w:r>
        <w:rPr>
          <w:spacing w:val="-10"/>
          <w:sz w:val="24"/>
        </w:rPr>
        <w:t xml:space="preserve"> </w:t>
      </w:r>
      <w:r>
        <w:rPr>
          <w:sz w:val="24"/>
        </w:rPr>
        <w:t>dos días . Esta será revisada por el profesor de aula.</w:t>
      </w:r>
    </w:p>
    <w:p w14:paraId="494B0A0F" w14:textId="77777777" w:rsidR="00AA5A5E" w:rsidRDefault="00024AAD" w:rsidP="00B72CAA">
      <w:pPr>
        <w:pStyle w:val="Prrafodelista"/>
        <w:numPr>
          <w:ilvl w:val="2"/>
          <w:numId w:val="136"/>
        </w:numPr>
        <w:tabs>
          <w:tab w:val="left" w:pos="1638"/>
          <w:tab w:val="left" w:pos="1640"/>
        </w:tabs>
        <w:spacing w:before="160" w:line="259" w:lineRule="auto"/>
        <w:ind w:right="1344"/>
        <w:rPr>
          <w:sz w:val="24"/>
        </w:rPr>
      </w:pPr>
      <w:r>
        <w:rPr>
          <w:sz w:val="24"/>
        </w:rPr>
        <w:t>Informar a la Dirección sobre inasistencias prolongadas por enfermedad u otro motivo justificado, dentro de los dos</w:t>
      </w:r>
      <w:r>
        <w:rPr>
          <w:spacing w:val="-1"/>
          <w:sz w:val="24"/>
        </w:rPr>
        <w:t xml:space="preserve"> </w:t>
      </w:r>
      <w:r>
        <w:rPr>
          <w:sz w:val="24"/>
        </w:rPr>
        <w:t>primeros</w:t>
      </w:r>
      <w:r>
        <w:rPr>
          <w:spacing w:val="-1"/>
          <w:sz w:val="24"/>
        </w:rPr>
        <w:t xml:space="preserve"> </w:t>
      </w:r>
      <w:r>
        <w:rPr>
          <w:sz w:val="24"/>
        </w:rPr>
        <w:t>días de ésta.</w:t>
      </w:r>
    </w:p>
    <w:p w14:paraId="5ECDACAD" w14:textId="77777777" w:rsidR="00AA5A5E" w:rsidRDefault="00024AAD" w:rsidP="00B72CAA">
      <w:pPr>
        <w:pStyle w:val="Prrafodelista"/>
        <w:numPr>
          <w:ilvl w:val="2"/>
          <w:numId w:val="136"/>
        </w:numPr>
        <w:tabs>
          <w:tab w:val="left" w:pos="1638"/>
          <w:tab w:val="left" w:pos="1640"/>
        </w:tabs>
        <w:spacing w:before="160" w:line="259" w:lineRule="auto"/>
        <w:ind w:right="1338"/>
        <w:rPr>
          <w:sz w:val="24"/>
        </w:rPr>
      </w:pPr>
      <w:r>
        <w:rPr>
          <w:sz w:val="24"/>
        </w:rPr>
        <w:t>Justificar toda inasistencia a clases por más</w:t>
      </w:r>
      <w:r>
        <w:rPr>
          <w:spacing w:val="-1"/>
          <w:sz w:val="24"/>
        </w:rPr>
        <w:t xml:space="preserve"> </w:t>
      </w:r>
      <w:r>
        <w:rPr>
          <w:sz w:val="24"/>
        </w:rPr>
        <w:t>de tres días. En caso de enfermedad, presentar certificado médico.</w:t>
      </w:r>
    </w:p>
    <w:p w14:paraId="136650C7" w14:textId="77777777" w:rsidR="00AA5A5E" w:rsidRDefault="00024AAD" w:rsidP="00B72CAA">
      <w:pPr>
        <w:pStyle w:val="Prrafodelista"/>
        <w:numPr>
          <w:ilvl w:val="2"/>
          <w:numId w:val="136"/>
        </w:numPr>
        <w:tabs>
          <w:tab w:val="left" w:pos="1638"/>
          <w:tab w:val="left" w:pos="1640"/>
        </w:tabs>
        <w:spacing w:before="160" w:line="259" w:lineRule="auto"/>
        <w:ind w:right="1339"/>
        <w:rPr>
          <w:sz w:val="24"/>
        </w:rPr>
      </w:pPr>
      <w:r>
        <w:rPr>
          <w:sz w:val="24"/>
        </w:rPr>
        <w:t>El certificado médico o el justificativo no eliminan las inasistencias de los estudiantes.</w:t>
      </w:r>
    </w:p>
    <w:p w14:paraId="5735934C" w14:textId="77777777" w:rsidR="00AA5A5E" w:rsidRDefault="00024AAD" w:rsidP="00B72CAA">
      <w:pPr>
        <w:pStyle w:val="Prrafodelista"/>
        <w:numPr>
          <w:ilvl w:val="2"/>
          <w:numId w:val="136"/>
        </w:numPr>
        <w:tabs>
          <w:tab w:val="left" w:pos="1638"/>
          <w:tab w:val="left" w:pos="1640"/>
        </w:tabs>
        <w:spacing w:before="157" w:line="259" w:lineRule="auto"/>
        <w:ind w:right="1335"/>
        <w:rPr>
          <w:sz w:val="24"/>
        </w:rPr>
      </w:pPr>
      <w:r>
        <w:rPr>
          <w:sz w:val="24"/>
        </w:rPr>
        <w:t>En el caso de viajes extraordinarios de carácter familiar, el/la apoderada</w:t>
      </w:r>
      <w:r>
        <w:rPr>
          <w:spacing w:val="-17"/>
          <w:sz w:val="24"/>
        </w:rPr>
        <w:t xml:space="preserve"> </w:t>
      </w:r>
      <w:r>
        <w:rPr>
          <w:sz w:val="24"/>
        </w:rPr>
        <w:t>deberá</w:t>
      </w:r>
      <w:r>
        <w:rPr>
          <w:spacing w:val="-17"/>
          <w:sz w:val="24"/>
        </w:rPr>
        <w:t xml:space="preserve"> </w:t>
      </w:r>
      <w:r>
        <w:rPr>
          <w:sz w:val="24"/>
        </w:rPr>
        <w:t>presentar</w:t>
      </w:r>
      <w:r>
        <w:rPr>
          <w:spacing w:val="-16"/>
          <w:sz w:val="24"/>
        </w:rPr>
        <w:t xml:space="preserve"> </w:t>
      </w:r>
      <w:r>
        <w:rPr>
          <w:sz w:val="24"/>
        </w:rPr>
        <w:t>una</w:t>
      </w:r>
      <w:r>
        <w:rPr>
          <w:spacing w:val="-17"/>
          <w:sz w:val="24"/>
        </w:rPr>
        <w:t xml:space="preserve"> </w:t>
      </w:r>
      <w:r>
        <w:rPr>
          <w:sz w:val="24"/>
        </w:rPr>
        <w:t>carta</w:t>
      </w:r>
      <w:r>
        <w:rPr>
          <w:spacing w:val="-17"/>
          <w:sz w:val="24"/>
        </w:rPr>
        <w:t xml:space="preserve"> </w:t>
      </w:r>
      <w:r>
        <w:rPr>
          <w:sz w:val="24"/>
        </w:rPr>
        <w:t>formal</w:t>
      </w:r>
      <w:r>
        <w:rPr>
          <w:spacing w:val="-17"/>
          <w:sz w:val="24"/>
        </w:rPr>
        <w:t xml:space="preserve"> </w:t>
      </w:r>
      <w:r>
        <w:rPr>
          <w:sz w:val="24"/>
        </w:rPr>
        <w:t>a</w:t>
      </w:r>
      <w:r>
        <w:rPr>
          <w:spacing w:val="-16"/>
          <w:sz w:val="24"/>
        </w:rPr>
        <w:t xml:space="preserve"> </w:t>
      </w:r>
      <w:r>
        <w:rPr>
          <w:sz w:val="24"/>
        </w:rPr>
        <w:t>la</w:t>
      </w:r>
      <w:r>
        <w:rPr>
          <w:spacing w:val="-16"/>
          <w:sz w:val="24"/>
        </w:rPr>
        <w:t xml:space="preserve"> </w:t>
      </w:r>
      <w:r>
        <w:rPr>
          <w:sz w:val="24"/>
        </w:rPr>
        <w:t>inspectora</w:t>
      </w:r>
      <w:r>
        <w:rPr>
          <w:spacing w:val="-17"/>
          <w:sz w:val="24"/>
        </w:rPr>
        <w:t xml:space="preserve"> </w:t>
      </w:r>
      <w:r>
        <w:rPr>
          <w:sz w:val="24"/>
        </w:rPr>
        <w:t>en</w:t>
      </w:r>
      <w:r>
        <w:rPr>
          <w:spacing w:val="-15"/>
          <w:sz w:val="24"/>
        </w:rPr>
        <w:t xml:space="preserve"> </w:t>
      </w:r>
      <w:r>
        <w:rPr>
          <w:sz w:val="24"/>
        </w:rPr>
        <w:t>el</w:t>
      </w:r>
      <w:r>
        <w:rPr>
          <w:spacing w:val="-16"/>
          <w:sz w:val="24"/>
        </w:rPr>
        <w:t xml:space="preserve"> </w:t>
      </w:r>
      <w:r>
        <w:rPr>
          <w:sz w:val="24"/>
        </w:rPr>
        <w:t>cual se detalle el motivo, explicando el compromiso para las actividades académicas,</w:t>
      </w:r>
      <w:r>
        <w:rPr>
          <w:spacing w:val="40"/>
          <w:sz w:val="24"/>
        </w:rPr>
        <w:t xml:space="preserve"> </w:t>
      </w:r>
      <w:r>
        <w:rPr>
          <w:sz w:val="24"/>
        </w:rPr>
        <w:t>la fecha de inicio y el término de este viaje.</w:t>
      </w:r>
    </w:p>
    <w:p w14:paraId="3D609C82" w14:textId="77777777" w:rsidR="00AA5A5E" w:rsidRDefault="00024AAD" w:rsidP="00B72CAA">
      <w:pPr>
        <w:pStyle w:val="Prrafodelista"/>
        <w:numPr>
          <w:ilvl w:val="2"/>
          <w:numId w:val="136"/>
        </w:numPr>
        <w:tabs>
          <w:tab w:val="left" w:pos="1638"/>
          <w:tab w:val="left" w:pos="1640"/>
        </w:tabs>
        <w:spacing w:before="159" w:line="259" w:lineRule="auto"/>
        <w:ind w:right="1335"/>
        <w:rPr>
          <w:sz w:val="24"/>
        </w:rPr>
      </w:pPr>
      <w:r>
        <w:rPr>
          <w:sz w:val="24"/>
        </w:rPr>
        <w:t>No retirarse del plantel antes de la hora de salida. Sólo el apoderado podrá</w:t>
      </w:r>
      <w:r>
        <w:rPr>
          <w:spacing w:val="-1"/>
          <w:sz w:val="24"/>
        </w:rPr>
        <w:t xml:space="preserve"> </w:t>
      </w:r>
      <w:r>
        <w:rPr>
          <w:sz w:val="24"/>
        </w:rPr>
        <w:t>retirar a un alumno antes de la hora de término de jornada, por razones</w:t>
      </w:r>
      <w:r>
        <w:rPr>
          <w:spacing w:val="-17"/>
          <w:sz w:val="24"/>
        </w:rPr>
        <w:t xml:space="preserve"> </w:t>
      </w:r>
      <w:r>
        <w:rPr>
          <w:sz w:val="24"/>
        </w:rPr>
        <w:t>muy</w:t>
      </w:r>
      <w:r>
        <w:rPr>
          <w:spacing w:val="-17"/>
          <w:sz w:val="24"/>
        </w:rPr>
        <w:t xml:space="preserve"> </w:t>
      </w:r>
      <w:r>
        <w:rPr>
          <w:sz w:val="24"/>
        </w:rPr>
        <w:t>justificadas,</w:t>
      </w:r>
      <w:r>
        <w:rPr>
          <w:spacing w:val="-16"/>
          <w:sz w:val="24"/>
        </w:rPr>
        <w:t xml:space="preserve"> </w:t>
      </w:r>
      <w:r>
        <w:rPr>
          <w:sz w:val="24"/>
        </w:rPr>
        <w:t>previa</w:t>
      </w:r>
      <w:r>
        <w:rPr>
          <w:spacing w:val="-17"/>
          <w:sz w:val="24"/>
        </w:rPr>
        <w:t xml:space="preserve"> </w:t>
      </w:r>
      <w:r>
        <w:rPr>
          <w:sz w:val="24"/>
        </w:rPr>
        <w:t>firma</w:t>
      </w:r>
      <w:r>
        <w:rPr>
          <w:spacing w:val="-17"/>
          <w:sz w:val="24"/>
        </w:rPr>
        <w:t xml:space="preserve"> </w:t>
      </w:r>
      <w:r>
        <w:rPr>
          <w:sz w:val="24"/>
        </w:rPr>
        <w:t>del</w:t>
      </w:r>
      <w:r>
        <w:rPr>
          <w:spacing w:val="-17"/>
          <w:sz w:val="24"/>
        </w:rPr>
        <w:t xml:space="preserve"> </w:t>
      </w:r>
      <w:r>
        <w:rPr>
          <w:sz w:val="24"/>
        </w:rPr>
        <w:t>libro</w:t>
      </w:r>
      <w:r>
        <w:rPr>
          <w:spacing w:val="-16"/>
          <w:sz w:val="24"/>
        </w:rPr>
        <w:t xml:space="preserve"> </w:t>
      </w:r>
      <w:r>
        <w:rPr>
          <w:sz w:val="24"/>
        </w:rPr>
        <w:t>de</w:t>
      </w:r>
      <w:r>
        <w:rPr>
          <w:spacing w:val="-17"/>
          <w:sz w:val="24"/>
        </w:rPr>
        <w:t xml:space="preserve"> </w:t>
      </w:r>
      <w:r>
        <w:rPr>
          <w:sz w:val="24"/>
        </w:rPr>
        <w:t>salida</w:t>
      </w:r>
      <w:r>
        <w:rPr>
          <w:spacing w:val="-17"/>
          <w:sz w:val="24"/>
        </w:rPr>
        <w:t xml:space="preserve"> </w:t>
      </w:r>
      <w:r>
        <w:rPr>
          <w:sz w:val="24"/>
        </w:rPr>
        <w:t>y</w:t>
      </w:r>
      <w:r>
        <w:rPr>
          <w:spacing w:val="-16"/>
          <w:sz w:val="24"/>
        </w:rPr>
        <w:t xml:space="preserve"> </w:t>
      </w:r>
      <w:r>
        <w:rPr>
          <w:sz w:val="24"/>
        </w:rPr>
        <w:t>presentación de</w:t>
      </w:r>
      <w:r>
        <w:rPr>
          <w:spacing w:val="-12"/>
          <w:sz w:val="24"/>
        </w:rPr>
        <w:t xml:space="preserve"> </w:t>
      </w:r>
      <w:r>
        <w:rPr>
          <w:sz w:val="24"/>
        </w:rPr>
        <w:t>la</w:t>
      </w:r>
      <w:r>
        <w:rPr>
          <w:spacing w:val="-12"/>
          <w:sz w:val="24"/>
        </w:rPr>
        <w:t xml:space="preserve"> </w:t>
      </w:r>
      <w:r>
        <w:rPr>
          <w:sz w:val="24"/>
        </w:rPr>
        <w:t>cédula</w:t>
      </w:r>
      <w:r>
        <w:rPr>
          <w:spacing w:val="-12"/>
          <w:sz w:val="24"/>
        </w:rPr>
        <w:t xml:space="preserve"> </w:t>
      </w:r>
      <w:r>
        <w:rPr>
          <w:sz w:val="24"/>
        </w:rPr>
        <w:t>de</w:t>
      </w:r>
      <w:r>
        <w:rPr>
          <w:spacing w:val="-12"/>
          <w:sz w:val="24"/>
        </w:rPr>
        <w:t xml:space="preserve"> </w:t>
      </w:r>
      <w:r>
        <w:rPr>
          <w:sz w:val="24"/>
        </w:rPr>
        <w:t>identidad,</w:t>
      </w:r>
      <w:r>
        <w:rPr>
          <w:spacing w:val="-12"/>
          <w:sz w:val="24"/>
        </w:rPr>
        <w:t xml:space="preserve"> </w:t>
      </w:r>
      <w:r>
        <w:rPr>
          <w:sz w:val="24"/>
        </w:rPr>
        <w:t>si</w:t>
      </w:r>
      <w:r>
        <w:rPr>
          <w:spacing w:val="-13"/>
          <w:sz w:val="24"/>
        </w:rPr>
        <w:t xml:space="preserve"> </w:t>
      </w:r>
      <w:r>
        <w:rPr>
          <w:sz w:val="24"/>
        </w:rPr>
        <w:t>el</w:t>
      </w:r>
      <w:r>
        <w:rPr>
          <w:spacing w:val="-13"/>
          <w:sz w:val="24"/>
        </w:rPr>
        <w:t xml:space="preserve"> </w:t>
      </w:r>
      <w:r>
        <w:rPr>
          <w:sz w:val="24"/>
        </w:rPr>
        <w:t>apoderado</w:t>
      </w:r>
      <w:r>
        <w:rPr>
          <w:spacing w:val="-14"/>
          <w:sz w:val="24"/>
        </w:rPr>
        <w:t xml:space="preserve"> </w:t>
      </w:r>
      <w:r>
        <w:rPr>
          <w:sz w:val="24"/>
        </w:rPr>
        <w:t>no</w:t>
      </w:r>
      <w:r>
        <w:rPr>
          <w:spacing w:val="-14"/>
          <w:sz w:val="24"/>
        </w:rPr>
        <w:t xml:space="preserve"> </w:t>
      </w:r>
      <w:r>
        <w:rPr>
          <w:sz w:val="24"/>
        </w:rPr>
        <w:t>puede</w:t>
      </w:r>
      <w:r>
        <w:rPr>
          <w:spacing w:val="-12"/>
          <w:sz w:val="24"/>
        </w:rPr>
        <w:t xml:space="preserve"> </w:t>
      </w:r>
      <w:r>
        <w:rPr>
          <w:sz w:val="24"/>
        </w:rPr>
        <w:t>asistir</w:t>
      </w:r>
      <w:r>
        <w:rPr>
          <w:spacing w:val="-14"/>
          <w:sz w:val="24"/>
        </w:rPr>
        <w:t xml:space="preserve"> </w:t>
      </w:r>
      <w:r>
        <w:rPr>
          <w:sz w:val="24"/>
        </w:rPr>
        <w:t>debe</w:t>
      </w:r>
      <w:r>
        <w:rPr>
          <w:spacing w:val="-5"/>
          <w:sz w:val="24"/>
        </w:rPr>
        <w:t xml:space="preserve"> </w:t>
      </w:r>
      <w:r>
        <w:rPr>
          <w:sz w:val="24"/>
        </w:rPr>
        <w:t>enviar a</w:t>
      </w:r>
      <w:r>
        <w:rPr>
          <w:spacing w:val="-4"/>
          <w:sz w:val="24"/>
        </w:rPr>
        <w:t xml:space="preserve"> </w:t>
      </w:r>
      <w:r>
        <w:rPr>
          <w:sz w:val="24"/>
        </w:rPr>
        <w:t>un</w:t>
      </w:r>
      <w:r>
        <w:rPr>
          <w:spacing w:val="-6"/>
          <w:sz w:val="24"/>
        </w:rPr>
        <w:t xml:space="preserve"> </w:t>
      </w:r>
      <w:r>
        <w:rPr>
          <w:sz w:val="24"/>
        </w:rPr>
        <w:t>adulto</w:t>
      </w:r>
      <w:r>
        <w:rPr>
          <w:spacing w:val="-4"/>
          <w:sz w:val="24"/>
        </w:rPr>
        <w:t xml:space="preserve"> </w:t>
      </w:r>
      <w:r>
        <w:rPr>
          <w:sz w:val="24"/>
        </w:rPr>
        <w:t>(mayor</w:t>
      </w:r>
      <w:r>
        <w:rPr>
          <w:spacing w:val="-5"/>
          <w:sz w:val="24"/>
        </w:rPr>
        <w:t xml:space="preserve"> </w:t>
      </w:r>
      <w:r>
        <w:rPr>
          <w:sz w:val="24"/>
        </w:rPr>
        <w:t>de</w:t>
      </w:r>
      <w:r>
        <w:rPr>
          <w:spacing w:val="-6"/>
          <w:sz w:val="24"/>
        </w:rPr>
        <w:t xml:space="preserve"> </w:t>
      </w:r>
      <w:r>
        <w:rPr>
          <w:sz w:val="24"/>
        </w:rPr>
        <w:t>edad)</w:t>
      </w:r>
      <w:r>
        <w:rPr>
          <w:spacing w:val="40"/>
          <w:sz w:val="24"/>
        </w:rPr>
        <w:t xml:space="preserve"> </w:t>
      </w:r>
      <w:r>
        <w:rPr>
          <w:sz w:val="24"/>
        </w:rPr>
        <w:t>portando</w:t>
      </w:r>
      <w:r>
        <w:rPr>
          <w:spacing w:val="-4"/>
          <w:sz w:val="24"/>
        </w:rPr>
        <w:t xml:space="preserve"> </w:t>
      </w:r>
      <w:r>
        <w:rPr>
          <w:sz w:val="24"/>
        </w:rPr>
        <w:t>cédula</w:t>
      </w:r>
      <w:r>
        <w:rPr>
          <w:spacing w:val="-4"/>
          <w:sz w:val="24"/>
        </w:rPr>
        <w:t xml:space="preserve"> </w:t>
      </w:r>
      <w:r>
        <w:rPr>
          <w:sz w:val="24"/>
        </w:rPr>
        <w:t>de</w:t>
      </w:r>
      <w:r>
        <w:rPr>
          <w:spacing w:val="-5"/>
          <w:sz w:val="24"/>
        </w:rPr>
        <w:t xml:space="preserve"> </w:t>
      </w:r>
      <w:r>
        <w:rPr>
          <w:sz w:val="24"/>
        </w:rPr>
        <w:t>identidad</w:t>
      </w:r>
      <w:r>
        <w:rPr>
          <w:spacing w:val="-4"/>
          <w:sz w:val="24"/>
        </w:rPr>
        <w:t xml:space="preserve"> </w:t>
      </w:r>
      <w:r>
        <w:rPr>
          <w:sz w:val="24"/>
        </w:rPr>
        <w:t>y</w:t>
      </w:r>
      <w:r>
        <w:rPr>
          <w:spacing w:val="-7"/>
          <w:sz w:val="24"/>
        </w:rPr>
        <w:t xml:space="preserve"> </w:t>
      </w:r>
      <w:r>
        <w:rPr>
          <w:sz w:val="24"/>
        </w:rPr>
        <w:t>un</w:t>
      </w:r>
      <w:r>
        <w:rPr>
          <w:spacing w:val="-4"/>
          <w:sz w:val="24"/>
        </w:rPr>
        <w:t xml:space="preserve"> </w:t>
      </w:r>
      <w:r>
        <w:rPr>
          <w:sz w:val="24"/>
        </w:rPr>
        <w:t>poder simple o informando previamente en la libreta de comunicaciones.</w:t>
      </w:r>
    </w:p>
    <w:p w14:paraId="3E60EF28" w14:textId="77777777" w:rsidR="00AA5A5E" w:rsidRDefault="00024AAD" w:rsidP="00B72CAA">
      <w:pPr>
        <w:pStyle w:val="Prrafodelista"/>
        <w:numPr>
          <w:ilvl w:val="2"/>
          <w:numId w:val="136"/>
        </w:numPr>
        <w:tabs>
          <w:tab w:val="left" w:pos="1638"/>
          <w:tab w:val="left" w:pos="1640"/>
        </w:tabs>
        <w:spacing w:before="161" w:line="259" w:lineRule="auto"/>
        <w:ind w:right="1339"/>
        <w:rPr>
          <w:sz w:val="24"/>
        </w:rPr>
      </w:pPr>
      <w:r>
        <w:rPr>
          <w:sz w:val="24"/>
        </w:rPr>
        <w:t xml:space="preserve">Evitar retirar a los alumnos faltando 30 minutos para el término de </w:t>
      </w:r>
      <w:r>
        <w:rPr>
          <w:spacing w:val="-2"/>
          <w:sz w:val="24"/>
        </w:rPr>
        <w:t>jornada.</w:t>
      </w:r>
    </w:p>
    <w:p w14:paraId="27C3B9C2" w14:textId="77777777" w:rsidR="00AA5A5E" w:rsidRDefault="00024AAD" w:rsidP="00B72CAA">
      <w:pPr>
        <w:pStyle w:val="Prrafodelista"/>
        <w:numPr>
          <w:ilvl w:val="2"/>
          <w:numId w:val="136"/>
        </w:numPr>
        <w:tabs>
          <w:tab w:val="left" w:pos="1638"/>
          <w:tab w:val="left" w:pos="1640"/>
        </w:tabs>
        <w:spacing w:before="157" w:line="261" w:lineRule="auto"/>
        <w:ind w:right="1345"/>
        <w:rPr>
          <w:sz w:val="24"/>
        </w:rPr>
      </w:pPr>
      <w:r>
        <w:rPr>
          <w:sz w:val="24"/>
        </w:rPr>
        <w:t>Evitar que</w:t>
      </w:r>
      <w:r>
        <w:rPr>
          <w:spacing w:val="80"/>
          <w:sz w:val="24"/>
        </w:rPr>
        <w:t xml:space="preserve"> </w:t>
      </w:r>
      <w:r>
        <w:rPr>
          <w:sz w:val="24"/>
        </w:rPr>
        <w:t>permanezcan los alumnos en la escuela antes de su jornada ni después del término de esta.</w:t>
      </w:r>
    </w:p>
    <w:p w14:paraId="1ABA145B" w14:textId="77777777" w:rsidR="00AA5A5E" w:rsidRDefault="00024AAD" w:rsidP="00B72CAA">
      <w:pPr>
        <w:pStyle w:val="Prrafodelista"/>
        <w:numPr>
          <w:ilvl w:val="2"/>
          <w:numId w:val="136"/>
        </w:numPr>
        <w:tabs>
          <w:tab w:val="left" w:pos="1638"/>
          <w:tab w:val="left" w:pos="1640"/>
        </w:tabs>
        <w:spacing w:before="155" w:line="259" w:lineRule="auto"/>
        <w:ind w:right="1344"/>
        <w:rPr>
          <w:sz w:val="24"/>
        </w:rPr>
      </w:pPr>
      <w:r>
        <w:rPr>
          <w:sz w:val="24"/>
        </w:rPr>
        <w:t xml:space="preserve">La lluvia no es causal para faltar a clases ni autorizar salidas </w:t>
      </w:r>
      <w:r>
        <w:rPr>
          <w:spacing w:val="-2"/>
          <w:sz w:val="24"/>
        </w:rPr>
        <w:t>anticipadas.</w:t>
      </w:r>
    </w:p>
    <w:p w14:paraId="6FABA878" w14:textId="77777777" w:rsidR="00AA5A5E" w:rsidRDefault="00024AAD" w:rsidP="00B72CAA">
      <w:pPr>
        <w:pStyle w:val="Prrafodelista"/>
        <w:numPr>
          <w:ilvl w:val="2"/>
          <w:numId w:val="136"/>
        </w:numPr>
        <w:tabs>
          <w:tab w:val="left" w:pos="1638"/>
          <w:tab w:val="left" w:pos="1640"/>
        </w:tabs>
        <w:spacing w:before="160" w:line="259" w:lineRule="auto"/>
        <w:ind w:right="1342"/>
        <w:rPr>
          <w:sz w:val="24"/>
        </w:rPr>
      </w:pPr>
      <w:r>
        <w:rPr>
          <w:sz w:val="24"/>
        </w:rPr>
        <w:t>En caso</w:t>
      </w:r>
      <w:r>
        <w:rPr>
          <w:spacing w:val="-2"/>
          <w:sz w:val="24"/>
        </w:rPr>
        <w:t xml:space="preserve"> </w:t>
      </w:r>
      <w:r>
        <w:rPr>
          <w:sz w:val="24"/>
        </w:rPr>
        <w:t>de</w:t>
      </w:r>
      <w:r>
        <w:rPr>
          <w:spacing w:val="-3"/>
          <w:sz w:val="24"/>
        </w:rPr>
        <w:t xml:space="preserve"> </w:t>
      </w:r>
      <w:r>
        <w:rPr>
          <w:sz w:val="24"/>
        </w:rPr>
        <w:t>actividad</w:t>
      </w:r>
      <w:r>
        <w:rPr>
          <w:spacing w:val="-5"/>
          <w:sz w:val="24"/>
        </w:rPr>
        <w:t xml:space="preserve"> </w:t>
      </w:r>
      <w:r>
        <w:rPr>
          <w:sz w:val="24"/>
        </w:rPr>
        <w:t>que se</w:t>
      </w:r>
      <w:r>
        <w:rPr>
          <w:spacing w:val="-3"/>
          <w:sz w:val="24"/>
        </w:rPr>
        <w:t xml:space="preserve"> </w:t>
      </w:r>
      <w:r>
        <w:rPr>
          <w:sz w:val="24"/>
        </w:rPr>
        <w:t>deba</w:t>
      </w:r>
      <w:r>
        <w:rPr>
          <w:spacing w:val="-2"/>
          <w:sz w:val="24"/>
        </w:rPr>
        <w:t xml:space="preserve"> </w:t>
      </w:r>
      <w:r>
        <w:rPr>
          <w:sz w:val="24"/>
        </w:rPr>
        <w:t>realizar</w:t>
      </w:r>
      <w:r>
        <w:rPr>
          <w:spacing w:val="-3"/>
          <w:sz w:val="24"/>
        </w:rPr>
        <w:t xml:space="preserve"> </w:t>
      </w:r>
      <w:r>
        <w:rPr>
          <w:sz w:val="24"/>
        </w:rPr>
        <w:t>fuera</w:t>
      </w:r>
      <w:r>
        <w:rPr>
          <w:spacing w:val="-1"/>
          <w:sz w:val="24"/>
        </w:rPr>
        <w:t xml:space="preserve"> </w:t>
      </w:r>
      <w:r>
        <w:rPr>
          <w:sz w:val="24"/>
        </w:rPr>
        <w:t>del</w:t>
      </w:r>
      <w:r>
        <w:rPr>
          <w:spacing w:val="-1"/>
          <w:sz w:val="24"/>
        </w:rPr>
        <w:t xml:space="preserve"> </w:t>
      </w:r>
      <w:r>
        <w:rPr>
          <w:sz w:val="24"/>
        </w:rPr>
        <w:t>recinto</w:t>
      </w:r>
      <w:r>
        <w:rPr>
          <w:spacing w:val="-3"/>
          <w:sz w:val="24"/>
        </w:rPr>
        <w:t xml:space="preserve"> </w:t>
      </w:r>
      <w:r>
        <w:rPr>
          <w:sz w:val="24"/>
        </w:rPr>
        <w:t>escolar,</w:t>
      </w:r>
      <w:r>
        <w:rPr>
          <w:spacing w:val="-6"/>
          <w:sz w:val="24"/>
        </w:rPr>
        <w:t xml:space="preserve"> </w:t>
      </w:r>
      <w:r>
        <w:rPr>
          <w:sz w:val="24"/>
        </w:rPr>
        <w:t xml:space="preserve">el alumno debe asistir y quedará sujeto a la autoridad de la escuela, deberá salir y llegar al local escolar, para ser entregado a su </w:t>
      </w:r>
      <w:r>
        <w:rPr>
          <w:spacing w:val="-2"/>
          <w:sz w:val="24"/>
        </w:rPr>
        <w:t>apoderado.</w:t>
      </w:r>
    </w:p>
    <w:p w14:paraId="276AF363" w14:textId="77777777" w:rsidR="00AA5A5E" w:rsidRDefault="00024AAD" w:rsidP="00B72CAA">
      <w:pPr>
        <w:pStyle w:val="Prrafodelista"/>
        <w:numPr>
          <w:ilvl w:val="2"/>
          <w:numId w:val="136"/>
        </w:numPr>
        <w:tabs>
          <w:tab w:val="left" w:pos="1638"/>
          <w:tab w:val="left" w:pos="1640"/>
        </w:tabs>
        <w:spacing w:before="159" w:line="259" w:lineRule="auto"/>
        <w:ind w:right="1343"/>
        <w:rPr>
          <w:sz w:val="24"/>
        </w:rPr>
      </w:pPr>
      <w:r>
        <w:rPr>
          <w:sz w:val="24"/>
        </w:rPr>
        <w:t xml:space="preserve">Apoderados y estudiantes tienen la obligación y es de su exclusiva </w:t>
      </w:r>
      <w:r>
        <w:rPr>
          <w:spacing w:val="-2"/>
          <w:sz w:val="24"/>
        </w:rPr>
        <w:t>responsabilidad</w:t>
      </w:r>
      <w:r>
        <w:rPr>
          <w:spacing w:val="-9"/>
          <w:sz w:val="24"/>
        </w:rPr>
        <w:t xml:space="preserve"> </w:t>
      </w:r>
      <w:r>
        <w:rPr>
          <w:spacing w:val="-2"/>
          <w:sz w:val="24"/>
        </w:rPr>
        <w:t>el</w:t>
      </w:r>
      <w:r>
        <w:rPr>
          <w:spacing w:val="-8"/>
          <w:sz w:val="24"/>
        </w:rPr>
        <w:t xml:space="preserve"> </w:t>
      </w:r>
      <w:r>
        <w:rPr>
          <w:spacing w:val="-2"/>
          <w:sz w:val="24"/>
        </w:rPr>
        <w:t>enterarse</w:t>
      </w:r>
      <w:r>
        <w:rPr>
          <w:spacing w:val="-6"/>
          <w:sz w:val="24"/>
        </w:rPr>
        <w:t xml:space="preserve"> </w:t>
      </w:r>
      <w:r>
        <w:rPr>
          <w:spacing w:val="-2"/>
          <w:sz w:val="24"/>
        </w:rPr>
        <w:t>de</w:t>
      </w:r>
      <w:r>
        <w:rPr>
          <w:spacing w:val="-6"/>
          <w:sz w:val="24"/>
        </w:rPr>
        <w:t xml:space="preserve"> </w:t>
      </w:r>
      <w:r>
        <w:rPr>
          <w:spacing w:val="-2"/>
          <w:sz w:val="24"/>
        </w:rPr>
        <w:t>tareas,</w:t>
      </w:r>
      <w:r>
        <w:rPr>
          <w:spacing w:val="-6"/>
          <w:sz w:val="24"/>
        </w:rPr>
        <w:t xml:space="preserve"> </w:t>
      </w:r>
      <w:r>
        <w:rPr>
          <w:spacing w:val="-2"/>
          <w:sz w:val="24"/>
        </w:rPr>
        <w:t>citaciones,</w:t>
      </w:r>
      <w:r>
        <w:rPr>
          <w:spacing w:val="-6"/>
          <w:sz w:val="24"/>
        </w:rPr>
        <w:t xml:space="preserve"> </w:t>
      </w:r>
      <w:r>
        <w:rPr>
          <w:spacing w:val="-2"/>
          <w:sz w:val="24"/>
        </w:rPr>
        <w:t>etc.</w:t>
      </w:r>
      <w:r>
        <w:rPr>
          <w:spacing w:val="-6"/>
          <w:sz w:val="24"/>
        </w:rPr>
        <w:t xml:space="preserve"> </w:t>
      </w:r>
      <w:r>
        <w:rPr>
          <w:spacing w:val="-2"/>
          <w:sz w:val="24"/>
        </w:rPr>
        <w:t>Ocurridas</w:t>
      </w:r>
      <w:r>
        <w:rPr>
          <w:spacing w:val="-8"/>
          <w:sz w:val="24"/>
        </w:rPr>
        <w:t xml:space="preserve"> </w:t>
      </w:r>
      <w:r>
        <w:rPr>
          <w:spacing w:val="-2"/>
          <w:sz w:val="24"/>
        </w:rPr>
        <w:t>el</w:t>
      </w:r>
      <w:r>
        <w:rPr>
          <w:spacing w:val="-8"/>
          <w:sz w:val="24"/>
        </w:rPr>
        <w:t xml:space="preserve"> </w:t>
      </w:r>
      <w:r>
        <w:rPr>
          <w:spacing w:val="-2"/>
          <w:sz w:val="24"/>
        </w:rPr>
        <w:t xml:space="preserve">día </w:t>
      </w:r>
      <w:r>
        <w:rPr>
          <w:sz w:val="24"/>
        </w:rPr>
        <w:t>o días de inasistencias a clases.</w:t>
      </w:r>
    </w:p>
    <w:p w14:paraId="4D07F71A" w14:textId="428F94FE" w:rsidR="00AA5A5E" w:rsidRDefault="00024AAD" w:rsidP="00B72CAA">
      <w:pPr>
        <w:pStyle w:val="Prrafodelista"/>
        <w:numPr>
          <w:ilvl w:val="2"/>
          <w:numId w:val="136"/>
        </w:numPr>
        <w:tabs>
          <w:tab w:val="left" w:pos="1638"/>
          <w:tab w:val="left" w:pos="1640"/>
        </w:tabs>
        <w:spacing w:before="160" w:line="259" w:lineRule="auto"/>
        <w:ind w:right="1343"/>
        <w:rPr>
          <w:sz w:val="24"/>
        </w:rPr>
      </w:pPr>
      <w:r>
        <w:rPr>
          <w:sz w:val="24"/>
        </w:rPr>
        <w:t>*Los certificados deberán ser entregados a los profesores jefes tanto en</w:t>
      </w:r>
      <w:r>
        <w:rPr>
          <w:spacing w:val="-7"/>
          <w:sz w:val="24"/>
        </w:rPr>
        <w:t xml:space="preserve"> </w:t>
      </w:r>
      <w:r>
        <w:rPr>
          <w:sz w:val="24"/>
        </w:rPr>
        <w:t>pre-</w:t>
      </w:r>
      <w:r>
        <w:rPr>
          <w:spacing w:val="-8"/>
          <w:sz w:val="24"/>
        </w:rPr>
        <w:t xml:space="preserve"> </w:t>
      </w:r>
      <w:r>
        <w:rPr>
          <w:sz w:val="24"/>
        </w:rPr>
        <w:t>escolar</w:t>
      </w:r>
      <w:r>
        <w:rPr>
          <w:spacing w:val="-8"/>
          <w:sz w:val="24"/>
        </w:rPr>
        <w:t xml:space="preserve"> </w:t>
      </w:r>
      <w:r>
        <w:rPr>
          <w:sz w:val="24"/>
        </w:rPr>
        <w:t>como</w:t>
      </w:r>
      <w:r>
        <w:rPr>
          <w:spacing w:val="-7"/>
          <w:sz w:val="24"/>
        </w:rPr>
        <w:t xml:space="preserve"> </w:t>
      </w:r>
      <w:r>
        <w:rPr>
          <w:sz w:val="24"/>
        </w:rPr>
        <w:t>de</w:t>
      </w:r>
      <w:r>
        <w:rPr>
          <w:spacing w:val="-7"/>
          <w:sz w:val="24"/>
        </w:rPr>
        <w:t xml:space="preserve"> </w:t>
      </w:r>
      <w:r>
        <w:rPr>
          <w:sz w:val="24"/>
        </w:rPr>
        <w:t>1º</w:t>
      </w:r>
      <w:r>
        <w:rPr>
          <w:spacing w:val="-9"/>
          <w:sz w:val="24"/>
        </w:rPr>
        <w:t xml:space="preserve"> </w:t>
      </w:r>
      <w:r>
        <w:rPr>
          <w:sz w:val="24"/>
        </w:rPr>
        <w:t>a</w:t>
      </w:r>
      <w:r>
        <w:rPr>
          <w:spacing w:val="-7"/>
          <w:sz w:val="24"/>
        </w:rPr>
        <w:t xml:space="preserve"> </w:t>
      </w:r>
      <w:r>
        <w:rPr>
          <w:sz w:val="24"/>
        </w:rPr>
        <w:t>4º</w:t>
      </w:r>
      <w:r>
        <w:rPr>
          <w:spacing w:val="-9"/>
          <w:sz w:val="24"/>
        </w:rPr>
        <w:t xml:space="preserve"> </w:t>
      </w:r>
      <w:r>
        <w:rPr>
          <w:sz w:val="24"/>
        </w:rPr>
        <w:t>básico,</w:t>
      </w:r>
      <w:r>
        <w:rPr>
          <w:spacing w:val="-7"/>
          <w:sz w:val="24"/>
        </w:rPr>
        <w:t xml:space="preserve"> </w:t>
      </w:r>
      <w:r>
        <w:rPr>
          <w:sz w:val="24"/>
        </w:rPr>
        <w:t>y</w:t>
      </w:r>
      <w:r>
        <w:rPr>
          <w:spacing w:val="-8"/>
          <w:sz w:val="24"/>
        </w:rPr>
        <w:t xml:space="preserve"> </w:t>
      </w:r>
      <w:r>
        <w:rPr>
          <w:sz w:val="24"/>
        </w:rPr>
        <w:t>de</w:t>
      </w:r>
      <w:r>
        <w:rPr>
          <w:spacing w:val="-9"/>
          <w:sz w:val="24"/>
        </w:rPr>
        <w:t xml:space="preserve"> </w:t>
      </w:r>
      <w:r>
        <w:rPr>
          <w:sz w:val="24"/>
        </w:rPr>
        <w:t>5º</w:t>
      </w:r>
      <w:r>
        <w:rPr>
          <w:spacing w:val="-7"/>
          <w:sz w:val="24"/>
        </w:rPr>
        <w:t xml:space="preserve"> </w:t>
      </w:r>
      <w:r>
        <w:rPr>
          <w:sz w:val="24"/>
        </w:rPr>
        <w:t>a</w:t>
      </w:r>
      <w:r>
        <w:rPr>
          <w:spacing w:val="-7"/>
          <w:sz w:val="24"/>
        </w:rPr>
        <w:t xml:space="preserve"> </w:t>
      </w:r>
      <w:r>
        <w:rPr>
          <w:sz w:val="24"/>
        </w:rPr>
        <w:t>8º</w:t>
      </w:r>
      <w:r>
        <w:rPr>
          <w:spacing w:val="-7"/>
          <w:sz w:val="24"/>
        </w:rPr>
        <w:t xml:space="preserve"> </w:t>
      </w:r>
      <w:r>
        <w:rPr>
          <w:sz w:val="24"/>
        </w:rPr>
        <w:t>en</w:t>
      </w:r>
      <w:r>
        <w:rPr>
          <w:spacing w:val="-7"/>
          <w:sz w:val="24"/>
        </w:rPr>
        <w:t xml:space="preserve"> </w:t>
      </w:r>
      <w:r>
        <w:rPr>
          <w:sz w:val="24"/>
        </w:rPr>
        <w:t>inspectoría.</w:t>
      </w:r>
      <w:r>
        <w:rPr>
          <w:spacing w:val="-10"/>
          <w:sz w:val="24"/>
        </w:rPr>
        <w:t xml:space="preserve"> </w:t>
      </w:r>
      <w:r>
        <w:rPr>
          <w:sz w:val="24"/>
        </w:rPr>
        <w:t xml:space="preserve">Se entregan en </w:t>
      </w:r>
      <w:r w:rsidR="00873722">
        <w:rPr>
          <w:sz w:val="24"/>
        </w:rPr>
        <w:t xml:space="preserve"> secretaría</w:t>
      </w:r>
      <w:r>
        <w:rPr>
          <w:sz w:val="24"/>
        </w:rPr>
        <w:t xml:space="preserve"> en forma semestral para archivarlos.</w:t>
      </w:r>
    </w:p>
    <w:p w14:paraId="459F8DFE"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1517122E" w14:textId="77777777" w:rsidR="00AA5A5E" w:rsidRDefault="00024AAD" w:rsidP="00B72CAA">
      <w:pPr>
        <w:pStyle w:val="Ttulo1"/>
        <w:numPr>
          <w:ilvl w:val="0"/>
          <w:numId w:val="135"/>
        </w:numPr>
        <w:tabs>
          <w:tab w:val="left" w:pos="939"/>
        </w:tabs>
        <w:spacing w:line="268" w:lineRule="exact"/>
        <w:ind w:left="939" w:hanging="358"/>
      </w:pPr>
      <w:r>
        <w:rPr>
          <w:spacing w:val="-2"/>
        </w:rPr>
        <w:lastRenderedPageBreak/>
        <w:t>PUNTUALIDAD</w:t>
      </w:r>
    </w:p>
    <w:p w14:paraId="31213E70" w14:textId="77777777" w:rsidR="00AA5A5E" w:rsidRDefault="00024AAD">
      <w:pPr>
        <w:pStyle w:val="Textoindependiente"/>
        <w:spacing w:before="24" w:line="259" w:lineRule="auto"/>
        <w:ind w:right="1347"/>
      </w:pPr>
      <w:r>
        <w:t>La puntualidad es un hábito que se relaciona con los valores del respeto, la responsabilidad y el compromiso.</w:t>
      </w:r>
    </w:p>
    <w:p w14:paraId="63650C5A" w14:textId="77777777" w:rsidR="00AA5A5E" w:rsidRDefault="00AA5A5E">
      <w:pPr>
        <w:pStyle w:val="Textoindependiente"/>
        <w:ind w:left="0"/>
        <w:jc w:val="left"/>
      </w:pPr>
    </w:p>
    <w:p w14:paraId="3697C558" w14:textId="77777777" w:rsidR="00AA5A5E" w:rsidRDefault="00AA5A5E">
      <w:pPr>
        <w:pStyle w:val="Textoindependiente"/>
        <w:spacing w:before="42"/>
        <w:ind w:left="0"/>
        <w:jc w:val="left"/>
      </w:pPr>
    </w:p>
    <w:p w14:paraId="777A82FA" w14:textId="77777777" w:rsidR="00AA5A5E" w:rsidRDefault="00024AAD" w:rsidP="00B72CAA">
      <w:pPr>
        <w:pStyle w:val="Ttulo1"/>
        <w:numPr>
          <w:ilvl w:val="0"/>
          <w:numId w:val="135"/>
        </w:numPr>
        <w:tabs>
          <w:tab w:val="left" w:pos="939"/>
        </w:tabs>
        <w:ind w:left="939" w:hanging="358"/>
      </w:pPr>
      <w:r>
        <w:rPr>
          <w:spacing w:val="-2"/>
        </w:rPr>
        <w:t>ATRASO:</w:t>
      </w:r>
    </w:p>
    <w:p w14:paraId="31FFB1FF" w14:textId="77777777" w:rsidR="00AA5A5E" w:rsidRDefault="00024AAD">
      <w:pPr>
        <w:pStyle w:val="Textoindependiente"/>
        <w:spacing w:before="22"/>
      </w:pPr>
      <w:r>
        <w:t>Consideramos</w:t>
      </w:r>
      <w:r>
        <w:rPr>
          <w:spacing w:val="-16"/>
        </w:rPr>
        <w:t xml:space="preserve"> </w:t>
      </w:r>
      <w:r>
        <w:t>como</w:t>
      </w:r>
      <w:r>
        <w:rPr>
          <w:spacing w:val="-16"/>
        </w:rPr>
        <w:t xml:space="preserve"> </w:t>
      </w:r>
      <w:r>
        <w:rPr>
          <w:spacing w:val="-2"/>
        </w:rPr>
        <w:t>atraso:</w:t>
      </w:r>
    </w:p>
    <w:p w14:paraId="395C632C" w14:textId="77777777" w:rsidR="00AA5A5E" w:rsidRDefault="00024AAD" w:rsidP="00B72CAA">
      <w:pPr>
        <w:pStyle w:val="Prrafodelista"/>
        <w:numPr>
          <w:ilvl w:val="1"/>
          <w:numId w:val="135"/>
        </w:numPr>
        <w:tabs>
          <w:tab w:val="left" w:pos="928"/>
          <w:tab w:val="left" w:pos="930"/>
        </w:tabs>
        <w:spacing w:before="183" w:line="259" w:lineRule="auto"/>
        <w:ind w:right="1342"/>
        <w:rPr>
          <w:sz w:val="24"/>
        </w:rPr>
      </w:pPr>
      <w:r>
        <w:rPr>
          <w:sz w:val="24"/>
        </w:rPr>
        <w:t>Cinco minutos al Inicio de la jornada: Cuando el/la estudiante ingresa a la sala después del toque del timbre de las 8:00 hrs. ó 14:00 hrs.</w:t>
      </w:r>
    </w:p>
    <w:p w14:paraId="2855592A" w14:textId="77777777" w:rsidR="00AA5A5E" w:rsidRDefault="00024AAD" w:rsidP="00B72CAA">
      <w:pPr>
        <w:pStyle w:val="Prrafodelista"/>
        <w:numPr>
          <w:ilvl w:val="1"/>
          <w:numId w:val="135"/>
        </w:numPr>
        <w:tabs>
          <w:tab w:val="left" w:pos="928"/>
          <w:tab w:val="left" w:pos="930"/>
        </w:tabs>
        <w:spacing w:before="159" w:line="259" w:lineRule="auto"/>
        <w:ind w:right="1344"/>
        <w:rPr>
          <w:sz w:val="24"/>
        </w:rPr>
      </w:pPr>
      <w:r>
        <w:rPr>
          <w:noProof/>
        </w:rPr>
        <mc:AlternateContent>
          <mc:Choice Requires="wpg">
            <w:drawing>
              <wp:anchor distT="0" distB="0" distL="0" distR="0" simplePos="0" relativeHeight="251578368" behindDoc="0" locked="0" layoutInCell="1" allowOverlap="1" wp14:anchorId="2A8E7E64" wp14:editId="37939B58">
                <wp:simplePos x="0" y="0"/>
                <wp:positionH relativeFrom="page">
                  <wp:posOffset>6993508</wp:posOffset>
                </wp:positionH>
                <wp:positionV relativeFrom="paragraph">
                  <wp:posOffset>495563</wp:posOffset>
                </wp:positionV>
                <wp:extent cx="477520" cy="47752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1" name="Graphic 41"/>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2" name="Textbox 42"/>
                        <wps:cNvSpPr txBox="1"/>
                        <wps:spPr>
                          <a:xfrm>
                            <a:off x="0" y="0"/>
                            <a:ext cx="477520" cy="477520"/>
                          </a:xfrm>
                          <a:prstGeom prst="rect">
                            <a:avLst/>
                          </a:prstGeom>
                        </wps:spPr>
                        <wps:txbx>
                          <w:txbxContent>
                            <w:p w14:paraId="6D959C94" w14:textId="77777777" w:rsidR="00AA5A5E" w:rsidRDefault="00024AAD">
                              <w:pPr>
                                <w:spacing w:before="182"/>
                                <w:ind w:left="2"/>
                                <w:jc w:val="center"/>
                                <w:rPr>
                                  <w:rFonts w:ascii="Calibri"/>
                                  <w:b/>
                                  <w:sz w:val="24"/>
                                </w:rPr>
                              </w:pPr>
                              <w:r>
                                <w:rPr>
                                  <w:rFonts w:ascii="Calibri"/>
                                  <w:b/>
                                  <w:color w:val="FFFFFF"/>
                                  <w:spacing w:val="-10"/>
                                  <w:sz w:val="24"/>
                                </w:rPr>
                                <w:t>9</w:t>
                              </w:r>
                            </w:p>
                          </w:txbxContent>
                        </wps:txbx>
                        <wps:bodyPr wrap="square" lIns="0" tIns="0" rIns="0" bIns="0" rtlCol="0">
                          <a:noAutofit/>
                        </wps:bodyPr>
                      </wps:wsp>
                    </wpg:wgp>
                  </a:graphicData>
                </a:graphic>
              </wp:anchor>
            </w:drawing>
          </mc:Choice>
          <mc:Fallback>
            <w:pict>
              <v:group w14:anchorId="2A8E7E64" id="Group 40" o:spid="_x0000_s1051" style="position:absolute;left:0;text-align:left;margin-left:550.65pt;margin-top:39pt;width:37.6pt;height:37.6pt;z-index:251578368;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">
                <v:shape id="Graphic 41" o:spid="_x0000_s1052"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2" o:spid="_x0000_s1053"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D959C94" w14:textId="77777777" w:rsidR="00AA5A5E" w:rsidRDefault="00024AAD">
                        <w:pPr>
                          <w:spacing w:before="182"/>
                          <w:ind w:left="2"/>
                          <w:jc w:val="center"/>
                          <w:rPr>
                            <w:rFonts w:ascii="Calibri"/>
                            <w:b/>
                            <w:sz w:val="24"/>
                          </w:rPr>
                        </w:pPr>
                        <w:r>
                          <w:rPr>
                            <w:rFonts w:ascii="Calibri"/>
                            <w:b/>
                            <w:color w:val="FFFFFF"/>
                            <w:spacing w:val="-10"/>
                            <w:sz w:val="24"/>
                          </w:rPr>
                          <w:t>9</w:t>
                        </w:r>
                      </w:p>
                    </w:txbxContent>
                  </v:textbox>
                </v:shape>
                <w10:wrap anchorx="page"/>
              </v:group>
            </w:pict>
          </mc:Fallback>
        </mc:AlternateContent>
      </w:r>
      <w:r>
        <w:rPr>
          <w:sz w:val="24"/>
        </w:rPr>
        <w:t>Fuga</w:t>
      </w:r>
      <w:r>
        <w:rPr>
          <w:spacing w:val="-12"/>
          <w:sz w:val="24"/>
        </w:rPr>
        <w:t xml:space="preserve"> </w:t>
      </w:r>
      <w:r>
        <w:rPr>
          <w:sz w:val="24"/>
        </w:rPr>
        <w:t>interna:</w:t>
      </w:r>
      <w:r>
        <w:rPr>
          <w:spacing w:val="-12"/>
          <w:sz w:val="24"/>
        </w:rPr>
        <w:t xml:space="preserve"> </w:t>
      </w:r>
      <w:r>
        <w:rPr>
          <w:sz w:val="24"/>
        </w:rPr>
        <w:t>Cuando</w:t>
      </w:r>
      <w:r>
        <w:rPr>
          <w:spacing w:val="-14"/>
          <w:sz w:val="24"/>
        </w:rPr>
        <w:t xml:space="preserve"> </w:t>
      </w:r>
      <w:r>
        <w:rPr>
          <w:sz w:val="24"/>
        </w:rPr>
        <w:t>el/la</w:t>
      </w:r>
      <w:r>
        <w:rPr>
          <w:spacing w:val="-12"/>
          <w:sz w:val="24"/>
        </w:rPr>
        <w:t xml:space="preserve"> </w:t>
      </w:r>
      <w:r>
        <w:rPr>
          <w:sz w:val="24"/>
        </w:rPr>
        <w:t>estudiante</w:t>
      </w:r>
      <w:r>
        <w:rPr>
          <w:spacing w:val="-12"/>
          <w:sz w:val="24"/>
        </w:rPr>
        <w:t xml:space="preserve"> </w:t>
      </w:r>
      <w:r>
        <w:rPr>
          <w:sz w:val="24"/>
        </w:rPr>
        <w:t>ingresa</w:t>
      </w:r>
      <w:r>
        <w:rPr>
          <w:spacing w:val="-14"/>
          <w:sz w:val="24"/>
        </w:rPr>
        <w:t xml:space="preserve"> </w:t>
      </w:r>
      <w:r>
        <w:rPr>
          <w:sz w:val="24"/>
        </w:rPr>
        <w:t>a</w:t>
      </w:r>
      <w:r>
        <w:rPr>
          <w:spacing w:val="-12"/>
          <w:sz w:val="24"/>
        </w:rPr>
        <w:t xml:space="preserve"> </w:t>
      </w:r>
      <w:r>
        <w:rPr>
          <w:sz w:val="24"/>
        </w:rPr>
        <w:t>la</w:t>
      </w:r>
      <w:r>
        <w:rPr>
          <w:spacing w:val="-12"/>
          <w:sz w:val="24"/>
        </w:rPr>
        <w:t xml:space="preserve"> </w:t>
      </w:r>
      <w:r>
        <w:rPr>
          <w:sz w:val="24"/>
        </w:rPr>
        <w:t>sala</w:t>
      </w:r>
      <w:r>
        <w:rPr>
          <w:spacing w:val="-12"/>
          <w:sz w:val="24"/>
        </w:rPr>
        <w:t xml:space="preserve"> </w:t>
      </w:r>
      <w:r>
        <w:rPr>
          <w:sz w:val="24"/>
        </w:rPr>
        <w:t>después</w:t>
      </w:r>
      <w:r>
        <w:rPr>
          <w:spacing w:val="-13"/>
          <w:sz w:val="24"/>
        </w:rPr>
        <w:t xml:space="preserve"> </w:t>
      </w:r>
      <w:r>
        <w:rPr>
          <w:sz w:val="24"/>
        </w:rPr>
        <w:t>del</w:t>
      </w:r>
      <w:r>
        <w:rPr>
          <w:spacing w:val="-13"/>
          <w:sz w:val="24"/>
        </w:rPr>
        <w:t xml:space="preserve"> </w:t>
      </w:r>
      <w:r>
        <w:rPr>
          <w:sz w:val="24"/>
        </w:rPr>
        <w:t>toque</w:t>
      </w:r>
      <w:r>
        <w:rPr>
          <w:spacing w:val="-12"/>
          <w:sz w:val="24"/>
        </w:rPr>
        <w:t xml:space="preserve"> </w:t>
      </w:r>
      <w:r>
        <w:rPr>
          <w:sz w:val="24"/>
        </w:rPr>
        <w:t>del timbre de cada recreo.</w:t>
      </w:r>
      <w:r>
        <w:rPr>
          <w:spacing w:val="-2"/>
          <w:sz w:val="24"/>
        </w:rPr>
        <w:t xml:space="preserve"> </w:t>
      </w:r>
      <w:r>
        <w:rPr>
          <w:sz w:val="24"/>
        </w:rPr>
        <w:t>(a partir</w:t>
      </w:r>
      <w:r>
        <w:rPr>
          <w:spacing w:val="-1"/>
          <w:sz w:val="24"/>
        </w:rPr>
        <w:t xml:space="preserve"> </w:t>
      </w:r>
      <w:r>
        <w:rPr>
          <w:sz w:val="24"/>
        </w:rPr>
        <w:t>de los 5 minutos)</w:t>
      </w:r>
      <w:r>
        <w:rPr>
          <w:spacing w:val="-1"/>
          <w:sz w:val="24"/>
        </w:rPr>
        <w:t xml:space="preserve"> </w:t>
      </w:r>
      <w:r>
        <w:rPr>
          <w:sz w:val="24"/>
        </w:rPr>
        <w:t>Transcurrido este</w:t>
      </w:r>
      <w:r>
        <w:rPr>
          <w:spacing w:val="-1"/>
          <w:sz w:val="24"/>
        </w:rPr>
        <w:t xml:space="preserve"> </w:t>
      </w:r>
      <w:r>
        <w:rPr>
          <w:sz w:val="24"/>
        </w:rPr>
        <w:t>lapso, el profesor o profesora deberá registrar en el libro de clases la llegada tardía del/la estudiante.</w:t>
      </w:r>
    </w:p>
    <w:p w14:paraId="6D4A735A" w14:textId="77777777" w:rsidR="00AA5A5E" w:rsidRDefault="00024AAD" w:rsidP="00B72CAA">
      <w:pPr>
        <w:pStyle w:val="Prrafodelista"/>
        <w:numPr>
          <w:ilvl w:val="0"/>
          <w:numId w:val="135"/>
        </w:numPr>
        <w:tabs>
          <w:tab w:val="left" w:pos="939"/>
          <w:tab w:val="left" w:pos="941"/>
        </w:tabs>
        <w:spacing w:before="159" w:line="259" w:lineRule="auto"/>
        <w:ind w:left="941" w:right="1334"/>
        <w:rPr>
          <w:sz w:val="24"/>
        </w:rPr>
      </w:pPr>
      <w:r>
        <w:rPr>
          <w:sz w:val="24"/>
        </w:rPr>
        <w:t>Horario de llegada. Las actividades se inician en la jornada de la mañana a las</w:t>
      </w:r>
      <w:r>
        <w:rPr>
          <w:spacing w:val="-4"/>
          <w:sz w:val="24"/>
        </w:rPr>
        <w:t xml:space="preserve"> </w:t>
      </w:r>
      <w:r>
        <w:rPr>
          <w:sz w:val="24"/>
        </w:rPr>
        <w:t>08:00</w:t>
      </w:r>
      <w:r>
        <w:rPr>
          <w:spacing w:val="-6"/>
          <w:sz w:val="24"/>
        </w:rPr>
        <w:t xml:space="preserve"> </w:t>
      </w:r>
      <w:r>
        <w:rPr>
          <w:sz w:val="24"/>
        </w:rPr>
        <w:t>hrs</w:t>
      </w:r>
      <w:r>
        <w:rPr>
          <w:spacing w:val="-5"/>
          <w:sz w:val="24"/>
        </w:rPr>
        <w:t xml:space="preserve"> </w:t>
      </w:r>
      <w:r>
        <w:rPr>
          <w:sz w:val="24"/>
        </w:rPr>
        <w:t>y</w:t>
      </w:r>
      <w:r>
        <w:rPr>
          <w:spacing w:val="-7"/>
          <w:sz w:val="24"/>
        </w:rPr>
        <w:t xml:space="preserve"> </w:t>
      </w:r>
      <w:r>
        <w:rPr>
          <w:sz w:val="24"/>
        </w:rPr>
        <w:t>en</w:t>
      </w:r>
      <w:r>
        <w:rPr>
          <w:spacing w:val="-4"/>
          <w:sz w:val="24"/>
        </w:rPr>
        <w:t xml:space="preserve"> </w:t>
      </w:r>
      <w:r>
        <w:rPr>
          <w:sz w:val="24"/>
        </w:rPr>
        <w:t>la</w:t>
      </w:r>
      <w:r>
        <w:rPr>
          <w:spacing w:val="-6"/>
          <w:sz w:val="24"/>
        </w:rPr>
        <w:t xml:space="preserve"> </w:t>
      </w:r>
      <w:r>
        <w:rPr>
          <w:sz w:val="24"/>
        </w:rPr>
        <w:t>jornada</w:t>
      </w:r>
      <w:r>
        <w:rPr>
          <w:spacing w:val="-6"/>
          <w:sz w:val="24"/>
        </w:rPr>
        <w:t xml:space="preserve"> </w:t>
      </w:r>
      <w:r>
        <w:rPr>
          <w:sz w:val="24"/>
        </w:rPr>
        <w:t>de</w:t>
      </w:r>
      <w:r>
        <w:rPr>
          <w:spacing w:val="-6"/>
          <w:sz w:val="24"/>
        </w:rPr>
        <w:t xml:space="preserve"> </w:t>
      </w:r>
      <w:r>
        <w:rPr>
          <w:sz w:val="24"/>
        </w:rPr>
        <w:t>la</w:t>
      </w:r>
      <w:r>
        <w:rPr>
          <w:spacing w:val="-4"/>
          <w:sz w:val="24"/>
        </w:rPr>
        <w:t xml:space="preserve"> </w:t>
      </w:r>
      <w:r>
        <w:rPr>
          <w:sz w:val="24"/>
        </w:rPr>
        <w:t>tarde</w:t>
      </w:r>
      <w:r>
        <w:rPr>
          <w:spacing w:val="-6"/>
          <w:sz w:val="24"/>
        </w:rPr>
        <w:t xml:space="preserve"> </w:t>
      </w:r>
      <w:r>
        <w:rPr>
          <w:sz w:val="24"/>
        </w:rPr>
        <w:t>a</w:t>
      </w:r>
      <w:r>
        <w:rPr>
          <w:spacing w:val="-4"/>
          <w:sz w:val="24"/>
        </w:rPr>
        <w:t xml:space="preserve"> </w:t>
      </w:r>
      <w:r>
        <w:rPr>
          <w:sz w:val="24"/>
        </w:rPr>
        <w:t>las</w:t>
      </w:r>
      <w:r>
        <w:rPr>
          <w:spacing w:val="-9"/>
          <w:sz w:val="24"/>
        </w:rPr>
        <w:t xml:space="preserve"> </w:t>
      </w:r>
      <w:r>
        <w:rPr>
          <w:sz w:val="24"/>
        </w:rPr>
        <w:t>14:00</w:t>
      </w:r>
      <w:r>
        <w:rPr>
          <w:spacing w:val="-4"/>
          <w:sz w:val="24"/>
        </w:rPr>
        <w:t xml:space="preserve"> </w:t>
      </w:r>
      <w:r>
        <w:rPr>
          <w:sz w:val="24"/>
        </w:rPr>
        <w:t>hrs.</w:t>
      </w:r>
      <w:r>
        <w:rPr>
          <w:spacing w:val="-7"/>
          <w:sz w:val="24"/>
        </w:rPr>
        <w:t xml:space="preserve"> </w:t>
      </w:r>
      <w:r>
        <w:rPr>
          <w:sz w:val="24"/>
        </w:rPr>
        <w:t>en</w:t>
      </w:r>
      <w:r>
        <w:rPr>
          <w:spacing w:val="-6"/>
          <w:sz w:val="24"/>
        </w:rPr>
        <w:t xml:space="preserve"> </w:t>
      </w:r>
      <w:r>
        <w:rPr>
          <w:sz w:val="24"/>
        </w:rPr>
        <w:t>la</w:t>
      </w:r>
      <w:r>
        <w:rPr>
          <w:spacing w:val="-4"/>
          <w:sz w:val="24"/>
        </w:rPr>
        <w:t xml:space="preserve"> </w:t>
      </w:r>
      <w:r>
        <w:rPr>
          <w:sz w:val="24"/>
        </w:rPr>
        <w:t>sala</w:t>
      </w:r>
      <w:r>
        <w:rPr>
          <w:spacing w:val="-4"/>
          <w:sz w:val="24"/>
        </w:rPr>
        <w:t xml:space="preserve"> </w:t>
      </w:r>
      <w:r>
        <w:rPr>
          <w:sz w:val="24"/>
        </w:rPr>
        <w:t>de</w:t>
      </w:r>
      <w:r>
        <w:rPr>
          <w:spacing w:val="-4"/>
          <w:sz w:val="24"/>
        </w:rPr>
        <w:t xml:space="preserve"> </w:t>
      </w:r>
      <w:r>
        <w:rPr>
          <w:sz w:val="24"/>
        </w:rPr>
        <w:t>clases, para</w:t>
      </w:r>
      <w:r>
        <w:rPr>
          <w:spacing w:val="-17"/>
          <w:sz w:val="24"/>
        </w:rPr>
        <w:t xml:space="preserve"> </w:t>
      </w:r>
      <w:r>
        <w:rPr>
          <w:sz w:val="24"/>
        </w:rPr>
        <w:t>lo</w:t>
      </w:r>
      <w:r>
        <w:rPr>
          <w:spacing w:val="-17"/>
          <w:sz w:val="24"/>
        </w:rPr>
        <w:t xml:space="preserve"> </w:t>
      </w:r>
      <w:r>
        <w:rPr>
          <w:sz w:val="24"/>
        </w:rPr>
        <w:t>cual</w:t>
      </w:r>
      <w:r>
        <w:rPr>
          <w:spacing w:val="-16"/>
          <w:sz w:val="24"/>
        </w:rPr>
        <w:t xml:space="preserve"> </w:t>
      </w:r>
      <w:r>
        <w:rPr>
          <w:sz w:val="24"/>
        </w:rPr>
        <w:t>los</w:t>
      </w:r>
      <w:r>
        <w:rPr>
          <w:spacing w:val="-17"/>
          <w:sz w:val="24"/>
        </w:rPr>
        <w:t xml:space="preserve"> </w:t>
      </w:r>
      <w:r>
        <w:rPr>
          <w:sz w:val="24"/>
        </w:rPr>
        <w:t>estudiantes</w:t>
      </w:r>
      <w:r>
        <w:rPr>
          <w:spacing w:val="-17"/>
          <w:sz w:val="24"/>
        </w:rPr>
        <w:t xml:space="preserve"> </w:t>
      </w:r>
      <w:r>
        <w:rPr>
          <w:sz w:val="24"/>
        </w:rPr>
        <w:t>son</w:t>
      </w:r>
      <w:r>
        <w:rPr>
          <w:spacing w:val="-17"/>
          <w:sz w:val="24"/>
        </w:rPr>
        <w:t xml:space="preserve"> </w:t>
      </w:r>
      <w:r>
        <w:rPr>
          <w:sz w:val="24"/>
        </w:rPr>
        <w:t>avisados</w:t>
      </w:r>
      <w:r>
        <w:rPr>
          <w:spacing w:val="-16"/>
          <w:sz w:val="24"/>
        </w:rPr>
        <w:t xml:space="preserve"> </w:t>
      </w:r>
      <w:r>
        <w:rPr>
          <w:sz w:val="24"/>
        </w:rPr>
        <w:t>por</w:t>
      </w:r>
      <w:r>
        <w:rPr>
          <w:spacing w:val="-17"/>
          <w:sz w:val="24"/>
        </w:rPr>
        <w:t xml:space="preserve"> </w:t>
      </w:r>
      <w:r>
        <w:rPr>
          <w:sz w:val="24"/>
        </w:rPr>
        <w:t>un</w:t>
      </w:r>
      <w:r>
        <w:rPr>
          <w:spacing w:val="-17"/>
          <w:sz w:val="24"/>
        </w:rPr>
        <w:t xml:space="preserve"> </w:t>
      </w:r>
      <w:r>
        <w:rPr>
          <w:sz w:val="24"/>
        </w:rPr>
        <w:t>timbre.</w:t>
      </w:r>
      <w:r>
        <w:rPr>
          <w:spacing w:val="-16"/>
          <w:sz w:val="24"/>
        </w:rPr>
        <w:t xml:space="preserve"> </w:t>
      </w:r>
      <w:r>
        <w:rPr>
          <w:sz w:val="24"/>
        </w:rPr>
        <w:t>Los</w:t>
      </w:r>
      <w:r>
        <w:rPr>
          <w:spacing w:val="-17"/>
          <w:sz w:val="24"/>
        </w:rPr>
        <w:t xml:space="preserve"> </w:t>
      </w:r>
      <w:r>
        <w:rPr>
          <w:sz w:val="24"/>
        </w:rPr>
        <w:t>alumnos</w:t>
      </w:r>
      <w:r>
        <w:rPr>
          <w:spacing w:val="-17"/>
          <w:sz w:val="24"/>
        </w:rPr>
        <w:t xml:space="preserve"> </w:t>
      </w:r>
      <w:r>
        <w:rPr>
          <w:sz w:val="24"/>
        </w:rPr>
        <w:t>deberán llegar al colegio al menos diez minutos antes tiempo suficiente para estar puntualmente a la hora señalada para iniciar su aprendizaje.</w:t>
      </w:r>
    </w:p>
    <w:p w14:paraId="5C382E64" w14:textId="77777777" w:rsidR="00AA5A5E" w:rsidRDefault="00024AAD" w:rsidP="00B72CAA">
      <w:pPr>
        <w:pStyle w:val="Prrafodelista"/>
        <w:numPr>
          <w:ilvl w:val="0"/>
          <w:numId w:val="134"/>
        </w:numPr>
        <w:tabs>
          <w:tab w:val="left" w:pos="1080"/>
        </w:tabs>
        <w:spacing w:before="160" w:line="259" w:lineRule="auto"/>
        <w:ind w:right="1333" w:firstLine="0"/>
        <w:rPr>
          <w:sz w:val="24"/>
        </w:rPr>
      </w:pPr>
      <w:r>
        <w:rPr>
          <w:sz w:val="24"/>
        </w:rPr>
        <w:t>Los</w:t>
      </w:r>
      <w:r>
        <w:rPr>
          <w:spacing w:val="-6"/>
          <w:sz w:val="24"/>
        </w:rPr>
        <w:t xml:space="preserve"> </w:t>
      </w:r>
      <w:r>
        <w:rPr>
          <w:sz w:val="24"/>
        </w:rPr>
        <w:t>atrasos</w:t>
      </w:r>
      <w:r>
        <w:rPr>
          <w:spacing w:val="-4"/>
          <w:sz w:val="24"/>
        </w:rPr>
        <w:t xml:space="preserve"> </w:t>
      </w:r>
      <w:r>
        <w:rPr>
          <w:sz w:val="24"/>
        </w:rPr>
        <w:t>se</w:t>
      </w:r>
      <w:r>
        <w:rPr>
          <w:spacing w:val="-4"/>
          <w:sz w:val="24"/>
        </w:rPr>
        <w:t xml:space="preserve"> </w:t>
      </w:r>
      <w:r>
        <w:rPr>
          <w:sz w:val="24"/>
        </w:rPr>
        <w:t>registrarán</w:t>
      </w:r>
      <w:r>
        <w:rPr>
          <w:spacing w:val="-4"/>
          <w:sz w:val="24"/>
        </w:rPr>
        <w:t xml:space="preserve"> </w:t>
      </w:r>
      <w:r>
        <w:rPr>
          <w:sz w:val="24"/>
        </w:rPr>
        <w:t>diariamente</w:t>
      </w:r>
      <w:r>
        <w:rPr>
          <w:spacing w:val="-5"/>
          <w:sz w:val="24"/>
        </w:rPr>
        <w:t xml:space="preserve"> </w:t>
      </w:r>
      <w:r>
        <w:rPr>
          <w:sz w:val="24"/>
        </w:rPr>
        <w:t>en</w:t>
      </w:r>
      <w:r>
        <w:rPr>
          <w:spacing w:val="-6"/>
          <w:sz w:val="24"/>
        </w:rPr>
        <w:t xml:space="preserve"> </w:t>
      </w:r>
      <w:r>
        <w:rPr>
          <w:sz w:val="24"/>
        </w:rPr>
        <w:t>inspectoría,</w:t>
      </w:r>
      <w:r>
        <w:rPr>
          <w:spacing w:val="-4"/>
          <w:sz w:val="24"/>
        </w:rPr>
        <w:t xml:space="preserve"> </w:t>
      </w:r>
      <w:r>
        <w:rPr>
          <w:sz w:val="24"/>
        </w:rPr>
        <w:t>el quinto</w:t>
      </w:r>
      <w:r>
        <w:rPr>
          <w:spacing w:val="-3"/>
          <w:sz w:val="24"/>
        </w:rPr>
        <w:t xml:space="preserve"> </w:t>
      </w:r>
      <w:r>
        <w:rPr>
          <w:sz w:val="24"/>
        </w:rPr>
        <w:t>atraso</w:t>
      </w:r>
      <w:r>
        <w:rPr>
          <w:spacing w:val="-1"/>
          <w:sz w:val="24"/>
        </w:rPr>
        <w:t xml:space="preserve"> </w:t>
      </w:r>
      <w:r>
        <w:rPr>
          <w:sz w:val="24"/>
        </w:rPr>
        <w:t xml:space="preserve">será registrado en la hoja de vida del estudiante, generando citaciones de apoderados con el fin de que éste tome las medidas para remediar la </w:t>
      </w:r>
      <w:r>
        <w:rPr>
          <w:spacing w:val="-2"/>
          <w:sz w:val="24"/>
        </w:rPr>
        <w:t>situación.</w:t>
      </w:r>
    </w:p>
    <w:p w14:paraId="7258A557" w14:textId="77777777" w:rsidR="00AA5A5E" w:rsidRDefault="00024AAD" w:rsidP="00B72CAA">
      <w:pPr>
        <w:pStyle w:val="Prrafodelista"/>
        <w:numPr>
          <w:ilvl w:val="0"/>
          <w:numId w:val="135"/>
        </w:numPr>
        <w:tabs>
          <w:tab w:val="left" w:pos="939"/>
          <w:tab w:val="left" w:pos="941"/>
        </w:tabs>
        <w:spacing w:before="158" w:line="259" w:lineRule="auto"/>
        <w:ind w:left="941" w:right="1337"/>
        <w:rPr>
          <w:sz w:val="24"/>
        </w:rPr>
      </w:pPr>
      <w:r>
        <w:rPr>
          <w:sz w:val="24"/>
        </w:rPr>
        <w:t>Medidas</w:t>
      </w:r>
      <w:r>
        <w:rPr>
          <w:spacing w:val="-12"/>
          <w:sz w:val="24"/>
        </w:rPr>
        <w:t xml:space="preserve"> </w:t>
      </w:r>
      <w:r>
        <w:rPr>
          <w:sz w:val="24"/>
        </w:rPr>
        <w:t>disciplinarias</w:t>
      </w:r>
      <w:r>
        <w:rPr>
          <w:spacing w:val="-12"/>
          <w:sz w:val="24"/>
        </w:rPr>
        <w:t xml:space="preserve"> </w:t>
      </w:r>
      <w:r>
        <w:rPr>
          <w:sz w:val="24"/>
        </w:rPr>
        <w:t>en</w:t>
      </w:r>
      <w:r>
        <w:rPr>
          <w:spacing w:val="-8"/>
          <w:sz w:val="24"/>
        </w:rPr>
        <w:t xml:space="preserve"> </w:t>
      </w:r>
      <w:r>
        <w:rPr>
          <w:sz w:val="24"/>
        </w:rPr>
        <w:t>caso</w:t>
      </w:r>
      <w:r>
        <w:rPr>
          <w:spacing w:val="-8"/>
          <w:sz w:val="24"/>
        </w:rPr>
        <w:t xml:space="preserve"> </w:t>
      </w:r>
      <w:r>
        <w:rPr>
          <w:sz w:val="24"/>
        </w:rPr>
        <w:t>de</w:t>
      </w:r>
      <w:r>
        <w:rPr>
          <w:spacing w:val="-8"/>
          <w:sz w:val="24"/>
        </w:rPr>
        <w:t xml:space="preserve"> </w:t>
      </w:r>
      <w:r>
        <w:rPr>
          <w:sz w:val="24"/>
        </w:rPr>
        <w:t>atrasos.</w:t>
      </w:r>
      <w:r>
        <w:rPr>
          <w:spacing w:val="-11"/>
          <w:sz w:val="24"/>
        </w:rPr>
        <w:t xml:space="preserve"> </w:t>
      </w:r>
      <w:r>
        <w:rPr>
          <w:sz w:val="24"/>
        </w:rPr>
        <w:t>En</w:t>
      </w:r>
      <w:r>
        <w:rPr>
          <w:spacing w:val="-11"/>
          <w:sz w:val="24"/>
        </w:rPr>
        <w:t xml:space="preserve"> </w:t>
      </w:r>
      <w:r>
        <w:rPr>
          <w:sz w:val="24"/>
        </w:rPr>
        <w:t>caso</w:t>
      </w:r>
      <w:r>
        <w:rPr>
          <w:spacing w:val="-11"/>
          <w:sz w:val="24"/>
        </w:rPr>
        <w:t xml:space="preserve"> </w:t>
      </w:r>
      <w:r>
        <w:rPr>
          <w:sz w:val="24"/>
        </w:rPr>
        <w:t>de</w:t>
      </w:r>
      <w:r>
        <w:rPr>
          <w:spacing w:val="-11"/>
          <w:sz w:val="24"/>
        </w:rPr>
        <w:t xml:space="preserve"> </w:t>
      </w:r>
      <w:r>
        <w:rPr>
          <w:sz w:val="24"/>
        </w:rPr>
        <w:t>que</w:t>
      </w:r>
      <w:r>
        <w:rPr>
          <w:spacing w:val="-11"/>
          <w:sz w:val="24"/>
        </w:rPr>
        <w:t xml:space="preserve"> </w:t>
      </w:r>
      <w:r>
        <w:rPr>
          <w:sz w:val="24"/>
        </w:rPr>
        <w:t>el</w:t>
      </w:r>
      <w:r>
        <w:rPr>
          <w:spacing w:val="-10"/>
          <w:sz w:val="24"/>
        </w:rPr>
        <w:t xml:space="preserve"> </w:t>
      </w:r>
      <w:r>
        <w:rPr>
          <w:sz w:val="24"/>
        </w:rPr>
        <w:t>alumno</w:t>
      </w:r>
      <w:r>
        <w:rPr>
          <w:spacing w:val="-11"/>
          <w:sz w:val="24"/>
        </w:rPr>
        <w:t xml:space="preserve"> </w:t>
      </w:r>
      <w:r>
        <w:rPr>
          <w:sz w:val="24"/>
        </w:rPr>
        <w:t>ingrese a la sala después</w:t>
      </w:r>
      <w:r>
        <w:rPr>
          <w:spacing w:val="-1"/>
          <w:sz w:val="24"/>
        </w:rPr>
        <w:t xml:space="preserve"> </w:t>
      </w:r>
      <w:r>
        <w:rPr>
          <w:sz w:val="24"/>
        </w:rPr>
        <w:t>del</w:t>
      </w:r>
      <w:r>
        <w:rPr>
          <w:spacing w:val="-1"/>
          <w:sz w:val="24"/>
        </w:rPr>
        <w:t xml:space="preserve"> </w:t>
      </w:r>
      <w:r>
        <w:rPr>
          <w:sz w:val="24"/>
        </w:rPr>
        <w:t>toque del timbre</w:t>
      </w:r>
      <w:r>
        <w:rPr>
          <w:spacing w:val="-1"/>
          <w:sz w:val="24"/>
        </w:rPr>
        <w:t xml:space="preserve"> </w:t>
      </w:r>
      <w:r>
        <w:rPr>
          <w:sz w:val="24"/>
        </w:rPr>
        <w:t>ya sea al inicio de jornada o después del</w:t>
      </w:r>
      <w:r>
        <w:rPr>
          <w:spacing w:val="-3"/>
          <w:sz w:val="24"/>
        </w:rPr>
        <w:t xml:space="preserve"> </w:t>
      </w:r>
      <w:r>
        <w:rPr>
          <w:sz w:val="24"/>
        </w:rPr>
        <w:t>recreo,</w:t>
      </w:r>
      <w:r>
        <w:rPr>
          <w:spacing w:val="-2"/>
          <w:sz w:val="24"/>
        </w:rPr>
        <w:t xml:space="preserve"> </w:t>
      </w:r>
      <w:r>
        <w:rPr>
          <w:sz w:val="24"/>
        </w:rPr>
        <w:t>se</w:t>
      </w:r>
      <w:r>
        <w:rPr>
          <w:spacing w:val="-2"/>
          <w:sz w:val="24"/>
        </w:rPr>
        <w:t xml:space="preserve"> </w:t>
      </w:r>
      <w:r>
        <w:rPr>
          <w:sz w:val="24"/>
        </w:rPr>
        <w:t>aplicarán</w:t>
      </w:r>
      <w:r>
        <w:rPr>
          <w:spacing w:val="-2"/>
          <w:sz w:val="24"/>
        </w:rPr>
        <w:t xml:space="preserve"> </w:t>
      </w:r>
      <w:r>
        <w:rPr>
          <w:sz w:val="24"/>
        </w:rPr>
        <w:t>las</w:t>
      </w:r>
      <w:r>
        <w:rPr>
          <w:spacing w:val="-2"/>
          <w:sz w:val="24"/>
        </w:rPr>
        <w:t xml:space="preserve"> </w:t>
      </w:r>
      <w:r>
        <w:rPr>
          <w:sz w:val="24"/>
        </w:rPr>
        <w:t>siguientes</w:t>
      </w:r>
      <w:r>
        <w:rPr>
          <w:spacing w:val="-5"/>
          <w:sz w:val="24"/>
        </w:rPr>
        <w:t xml:space="preserve"> </w:t>
      </w:r>
      <w:r>
        <w:rPr>
          <w:sz w:val="24"/>
        </w:rPr>
        <w:t>medidas,</w:t>
      </w:r>
      <w:r>
        <w:rPr>
          <w:spacing w:val="-2"/>
          <w:sz w:val="24"/>
        </w:rPr>
        <w:t xml:space="preserve"> </w:t>
      </w:r>
      <w:r>
        <w:rPr>
          <w:sz w:val="24"/>
        </w:rPr>
        <w:t>según</w:t>
      </w:r>
      <w:r>
        <w:rPr>
          <w:spacing w:val="-2"/>
          <w:sz w:val="24"/>
        </w:rPr>
        <w:t xml:space="preserve"> </w:t>
      </w:r>
      <w:r>
        <w:rPr>
          <w:sz w:val="24"/>
        </w:rPr>
        <w:t>el número</w:t>
      </w:r>
      <w:r>
        <w:rPr>
          <w:spacing w:val="-2"/>
          <w:sz w:val="24"/>
        </w:rPr>
        <w:t xml:space="preserve"> </w:t>
      </w:r>
      <w:r>
        <w:rPr>
          <w:sz w:val="24"/>
        </w:rPr>
        <w:t>de</w:t>
      </w:r>
      <w:r>
        <w:rPr>
          <w:spacing w:val="-2"/>
          <w:sz w:val="24"/>
        </w:rPr>
        <w:t xml:space="preserve"> </w:t>
      </w:r>
      <w:r>
        <w:rPr>
          <w:sz w:val="24"/>
        </w:rPr>
        <w:t xml:space="preserve">atrasos </w:t>
      </w:r>
      <w:r>
        <w:rPr>
          <w:spacing w:val="-2"/>
          <w:sz w:val="24"/>
        </w:rPr>
        <w:t>acumulados.</w:t>
      </w:r>
    </w:p>
    <w:p w14:paraId="4DCBF3D7" w14:textId="77777777" w:rsidR="00AA5A5E" w:rsidRDefault="00024AAD" w:rsidP="00B72CAA">
      <w:pPr>
        <w:pStyle w:val="Prrafodelista"/>
        <w:numPr>
          <w:ilvl w:val="0"/>
          <w:numId w:val="133"/>
        </w:numPr>
        <w:tabs>
          <w:tab w:val="left" w:pos="1141"/>
        </w:tabs>
        <w:spacing w:line="259" w:lineRule="auto"/>
        <w:ind w:left="941" w:right="1339" w:firstLine="0"/>
        <w:jc w:val="both"/>
        <w:rPr>
          <w:sz w:val="24"/>
        </w:rPr>
      </w:pPr>
      <w:r>
        <w:rPr>
          <w:b/>
          <w:sz w:val="24"/>
        </w:rPr>
        <w:t>atrasos:</w:t>
      </w:r>
      <w:r>
        <w:rPr>
          <w:b/>
          <w:spacing w:val="-5"/>
          <w:sz w:val="24"/>
        </w:rPr>
        <w:t xml:space="preserve"> </w:t>
      </w:r>
      <w:r>
        <w:rPr>
          <w:sz w:val="24"/>
        </w:rPr>
        <w:t>Los</w:t>
      </w:r>
      <w:r>
        <w:rPr>
          <w:spacing w:val="-5"/>
          <w:sz w:val="24"/>
        </w:rPr>
        <w:t xml:space="preserve"> </w:t>
      </w:r>
      <w:r>
        <w:rPr>
          <w:sz w:val="24"/>
        </w:rPr>
        <w:t>padres</w:t>
      </w:r>
      <w:r>
        <w:rPr>
          <w:spacing w:val="-5"/>
          <w:sz w:val="24"/>
        </w:rPr>
        <w:t xml:space="preserve"> </w:t>
      </w:r>
      <w:r>
        <w:rPr>
          <w:sz w:val="24"/>
        </w:rPr>
        <w:t>y/o</w:t>
      </w:r>
      <w:r>
        <w:rPr>
          <w:spacing w:val="-2"/>
          <w:sz w:val="24"/>
        </w:rPr>
        <w:t xml:space="preserve"> </w:t>
      </w:r>
      <w:r>
        <w:rPr>
          <w:sz w:val="24"/>
        </w:rPr>
        <w:t>apoderados</w:t>
      </w:r>
      <w:r>
        <w:rPr>
          <w:spacing w:val="-3"/>
          <w:sz w:val="24"/>
        </w:rPr>
        <w:t xml:space="preserve"> </w:t>
      </w:r>
      <w:r>
        <w:rPr>
          <w:sz w:val="24"/>
        </w:rPr>
        <w:t>serán</w:t>
      </w:r>
      <w:r>
        <w:rPr>
          <w:spacing w:val="-7"/>
          <w:sz w:val="24"/>
        </w:rPr>
        <w:t xml:space="preserve"> </w:t>
      </w:r>
      <w:r>
        <w:rPr>
          <w:sz w:val="24"/>
        </w:rPr>
        <w:t>citados</w:t>
      </w:r>
      <w:r>
        <w:rPr>
          <w:spacing w:val="-6"/>
          <w:sz w:val="24"/>
        </w:rPr>
        <w:t xml:space="preserve"> </w:t>
      </w:r>
      <w:r>
        <w:rPr>
          <w:sz w:val="24"/>
        </w:rPr>
        <w:t>por</w:t>
      </w:r>
      <w:r>
        <w:rPr>
          <w:spacing w:val="-7"/>
          <w:sz w:val="24"/>
        </w:rPr>
        <w:t xml:space="preserve"> </w:t>
      </w:r>
      <w:r>
        <w:rPr>
          <w:sz w:val="24"/>
        </w:rPr>
        <w:t>el/la</w:t>
      </w:r>
      <w:r>
        <w:rPr>
          <w:spacing w:val="-5"/>
          <w:sz w:val="24"/>
        </w:rPr>
        <w:t xml:space="preserve"> </w:t>
      </w:r>
      <w:r>
        <w:rPr>
          <w:sz w:val="24"/>
        </w:rPr>
        <w:t>profesor/a</w:t>
      </w:r>
      <w:r>
        <w:rPr>
          <w:spacing w:val="-3"/>
          <w:sz w:val="24"/>
        </w:rPr>
        <w:t xml:space="preserve"> </w:t>
      </w:r>
      <w:r>
        <w:rPr>
          <w:sz w:val="24"/>
        </w:rPr>
        <w:t>jefe a</w:t>
      </w:r>
      <w:r>
        <w:rPr>
          <w:spacing w:val="-7"/>
          <w:sz w:val="24"/>
        </w:rPr>
        <w:t xml:space="preserve"> </w:t>
      </w:r>
      <w:r>
        <w:rPr>
          <w:sz w:val="24"/>
        </w:rPr>
        <w:t>firmar</w:t>
      </w:r>
      <w:r>
        <w:rPr>
          <w:spacing w:val="-8"/>
          <w:sz w:val="24"/>
        </w:rPr>
        <w:t xml:space="preserve"> </w:t>
      </w:r>
      <w:r>
        <w:rPr>
          <w:sz w:val="24"/>
        </w:rPr>
        <w:t>el</w:t>
      </w:r>
      <w:r>
        <w:rPr>
          <w:spacing w:val="-8"/>
          <w:sz w:val="24"/>
        </w:rPr>
        <w:t xml:space="preserve"> </w:t>
      </w:r>
      <w:r>
        <w:rPr>
          <w:sz w:val="24"/>
        </w:rPr>
        <w:t>libro</w:t>
      </w:r>
      <w:r>
        <w:rPr>
          <w:spacing w:val="-8"/>
          <w:sz w:val="24"/>
        </w:rPr>
        <w:t xml:space="preserve"> </w:t>
      </w:r>
      <w:r>
        <w:rPr>
          <w:sz w:val="24"/>
        </w:rPr>
        <w:t>de</w:t>
      </w:r>
      <w:r>
        <w:rPr>
          <w:spacing w:val="-7"/>
          <w:sz w:val="24"/>
        </w:rPr>
        <w:t xml:space="preserve"> </w:t>
      </w:r>
      <w:r>
        <w:rPr>
          <w:sz w:val="24"/>
        </w:rPr>
        <w:t>clases,</w:t>
      </w:r>
      <w:r>
        <w:rPr>
          <w:spacing w:val="-7"/>
          <w:sz w:val="24"/>
        </w:rPr>
        <w:t xml:space="preserve"> </w:t>
      </w:r>
      <w:r>
        <w:rPr>
          <w:sz w:val="24"/>
        </w:rPr>
        <w:t>en</w:t>
      </w:r>
      <w:r>
        <w:rPr>
          <w:spacing w:val="-9"/>
          <w:sz w:val="24"/>
        </w:rPr>
        <w:t xml:space="preserve"> </w:t>
      </w:r>
      <w:r>
        <w:rPr>
          <w:sz w:val="24"/>
        </w:rPr>
        <w:t>el</w:t>
      </w:r>
      <w:r>
        <w:rPr>
          <w:spacing w:val="-8"/>
          <w:sz w:val="24"/>
        </w:rPr>
        <w:t xml:space="preserve"> </w:t>
      </w:r>
      <w:r>
        <w:rPr>
          <w:sz w:val="24"/>
        </w:rPr>
        <w:t>cual</w:t>
      </w:r>
      <w:r>
        <w:rPr>
          <w:spacing w:val="-8"/>
          <w:sz w:val="24"/>
        </w:rPr>
        <w:t xml:space="preserve"> </w:t>
      </w:r>
      <w:r>
        <w:rPr>
          <w:sz w:val="24"/>
        </w:rPr>
        <w:t>estará</w:t>
      </w:r>
      <w:r>
        <w:rPr>
          <w:spacing w:val="-8"/>
          <w:sz w:val="24"/>
        </w:rPr>
        <w:t xml:space="preserve"> </w:t>
      </w:r>
      <w:r>
        <w:rPr>
          <w:sz w:val="24"/>
        </w:rPr>
        <w:t>registrada</w:t>
      </w:r>
      <w:r>
        <w:rPr>
          <w:spacing w:val="-7"/>
          <w:sz w:val="24"/>
        </w:rPr>
        <w:t xml:space="preserve"> </w:t>
      </w:r>
      <w:r>
        <w:rPr>
          <w:sz w:val="24"/>
        </w:rPr>
        <w:t>la</w:t>
      </w:r>
      <w:r>
        <w:rPr>
          <w:spacing w:val="-7"/>
          <w:sz w:val="24"/>
        </w:rPr>
        <w:t xml:space="preserve"> </w:t>
      </w:r>
      <w:r>
        <w:rPr>
          <w:sz w:val="24"/>
        </w:rPr>
        <w:t>cantidad</w:t>
      </w:r>
      <w:r>
        <w:rPr>
          <w:spacing w:val="-9"/>
          <w:sz w:val="24"/>
        </w:rPr>
        <w:t xml:space="preserve"> </w:t>
      </w:r>
      <w:r>
        <w:rPr>
          <w:sz w:val="24"/>
        </w:rPr>
        <w:t>de</w:t>
      </w:r>
      <w:r>
        <w:rPr>
          <w:spacing w:val="-9"/>
          <w:sz w:val="24"/>
        </w:rPr>
        <w:t xml:space="preserve"> </w:t>
      </w:r>
      <w:r>
        <w:rPr>
          <w:sz w:val="24"/>
        </w:rPr>
        <w:t xml:space="preserve">atrasos. </w:t>
      </w:r>
      <w:r>
        <w:rPr>
          <w:b/>
          <w:sz w:val="24"/>
        </w:rPr>
        <w:t xml:space="preserve">10 atrasos: </w:t>
      </w:r>
      <w:r>
        <w:rPr>
          <w:sz w:val="24"/>
        </w:rPr>
        <w:t>Los padres y/o apoderados serán citados por la profesor/a jefe para</w:t>
      </w:r>
      <w:r>
        <w:rPr>
          <w:spacing w:val="-17"/>
          <w:sz w:val="24"/>
        </w:rPr>
        <w:t xml:space="preserve"> </w:t>
      </w:r>
      <w:r>
        <w:rPr>
          <w:sz w:val="24"/>
        </w:rPr>
        <w:t>una</w:t>
      </w:r>
      <w:r>
        <w:rPr>
          <w:spacing w:val="-17"/>
          <w:sz w:val="24"/>
        </w:rPr>
        <w:t xml:space="preserve"> </w:t>
      </w:r>
      <w:r>
        <w:rPr>
          <w:sz w:val="24"/>
        </w:rPr>
        <w:t>reunión</w:t>
      </w:r>
      <w:r>
        <w:rPr>
          <w:spacing w:val="-16"/>
          <w:sz w:val="24"/>
        </w:rPr>
        <w:t xml:space="preserve"> </w:t>
      </w:r>
      <w:r>
        <w:rPr>
          <w:sz w:val="24"/>
        </w:rPr>
        <w:t>con</w:t>
      </w:r>
      <w:r>
        <w:rPr>
          <w:spacing w:val="-17"/>
          <w:sz w:val="24"/>
        </w:rPr>
        <w:t xml:space="preserve"> </w:t>
      </w:r>
      <w:r>
        <w:rPr>
          <w:sz w:val="24"/>
        </w:rPr>
        <w:t>la</w:t>
      </w:r>
      <w:r>
        <w:rPr>
          <w:spacing w:val="-17"/>
          <w:sz w:val="24"/>
        </w:rPr>
        <w:t xml:space="preserve"> </w:t>
      </w:r>
      <w:r>
        <w:rPr>
          <w:sz w:val="24"/>
        </w:rPr>
        <w:t>inspectora</w:t>
      </w:r>
      <w:r>
        <w:rPr>
          <w:spacing w:val="-17"/>
          <w:sz w:val="24"/>
        </w:rPr>
        <w:t xml:space="preserve"> </w:t>
      </w:r>
      <w:r>
        <w:rPr>
          <w:sz w:val="24"/>
        </w:rPr>
        <w:t>para</w:t>
      </w:r>
      <w:r>
        <w:rPr>
          <w:spacing w:val="-16"/>
          <w:sz w:val="24"/>
        </w:rPr>
        <w:t xml:space="preserve"> </w:t>
      </w:r>
      <w:r>
        <w:rPr>
          <w:sz w:val="24"/>
        </w:rPr>
        <w:t>revisar</w:t>
      </w:r>
      <w:r>
        <w:rPr>
          <w:spacing w:val="-17"/>
          <w:sz w:val="24"/>
        </w:rPr>
        <w:t xml:space="preserve"> </w:t>
      </w:r>
      <w:r>
        <w:rPr>
          <w:sz w:val="24"/>
        </w:rPr>
        <w:t>la</w:t>
      </w:r>
      <w:r>
        <w:rPr>
          <w:spacing w:val="-17"/>
          <w:sz w:val="24"/>
        </w:rPr>
        <w:t xml:space="preserve"> </w:t>
      </w:r>
      <w:r>
        <w:rPr>
          <w:sz w:val="24"/>
        </w:rPr>
        <w:t>situación</w:t>
      </w:r>
      <w:r>
        <w:rPr>
          <w:spacing w:val="-16"/>
          <w:sz w:val="24"/>
        </w:rPr>
        <w:t xml:space="preserve"> </w:t>
      </w:r>
      <w:r>
        <w:rPr>
          <w:sz w:val="24"/>
        </w:rPr>
        <w:t>del</w:t>
      </w:r>
      <w:r>
        <w:rPr>
          <w:spacing w:val="-17"/>
          <w:sz w:val="24"/>
        </w:rPr>
        <w:t xml:space="preserve"> </w:t>
      </w:r>
      <w:r>
        <w:rPr>
          <w:sz w:val="24"/>
        </w:rPr>
        <w:t>o</w:t>
      </w:r>
      <w:r>
        <w:rPr>
          <w:spacing w:val="-17"/>
          <w:sz w:val="24"/>
        </w:rPr>
        <w:t xml:space="preserve"> </w:t>
      </w:r>
      <w:r>
        <w:rPr>
          <w:sz w:val="24"/>
        </w:rPr>
        <w:t>la</w:t>
      </w:r>
      <w:r>
        <w:rPr>
          <w:spacing w:val="-16"/>
          <w:sz w:val="24"/>
        </w:rPr>
        <w:t xml:space="preserve"> </w:t>
      </w:r>
      <w:r>
        <w:rPr>
          <w:sz w:val="24"/>
        </w:rPr>
        <w:t>estudiante en relación a los atrasos.</w:t>
      </w:r>
    </w:p>
    <w:p w14:paraId="2456550D" w14:textId="77777777" w:rsidR="00AA5A5E" w:rsidRDefault="00024AAD">
      <w:pPr>
        <w:pStyle w:val="Textoindependiente"/>
        <w:spacing w:line="259" w:lineRule="auto"/>
        <w:ind w:right="1337"/>
      </w:pPr>
      <w:r>
        <w:t>Los atrasos se cuentan mensualmente, por lo tanto, comienzan de cero el día 1 de cada mes.</w:t>
      </w:r>
    </w:p>
    <w:p w14:paraId="1F099450" w14:textId="77777777" w:rsidR="00AA5A5E" w:rsidRDefault="00AA5A5E">
      <w:pPr>
        <w:pStyle w:val="Textoindependiente"/>
        <w:spacing w:before="20"/>
        <w:ind w:left="0"/>
        <w:jc w:val="left"/>
      </w:pPr>
    </w:p>
    <w:p w14:paraId="4D8B8A91" w14:textId="77777777" w:rsidR="00AA5A5E" w:rsidRDefault="00024AAD" w:rsidP="00B72CAA">
      <w:pPr>
        <w:pStyle w:val="Ttulo1"/>
        <w:numPr>
          <w:ilvl w:val="0"/>
          <w:numId w:val="135"/>
        </w:numPr>
        <w:tabs>
          <w:tab w:val="left" w:pos="939"/>
        </w:tabs>
        <w:ind w:left="939" w:hanging="358"/>
      </w:pPr>
      <w:r>
        <w:t>DE</w:t>
      </w:r>
      <w:r>
        <w:rPr>
          <w:spacing w:val="-5"/>
        </w:rPr>
        <w:t xml:space="preserve"> </w:t>
      </w:r>
      <w:r>
        <w:t>LA</w:t>
      </w:r>
      <w:r>
        <w:rPr>
          <w:spacing w:val="-5"/>
        </w:rPr>
        <w:t xml:space="preserve"> </w:t>
      </w:r>
      <w:r>
        <w:t>PRESENTACIÓN</w:t>
      </w:r>
      <w:r>
        <w:rPr>
          <w:spacing w:val="-5"/>
        </w:rPr>
        <w:t xml:space="preserve"> </w:t>
      </w:r>
      <w:r>
        <w:rPr>
          <w:spacing w:val="-2"/>
        </w:rPr>
        <w:t>PERSONAL.</w:t>
      </w:r>
    </w:p>
    <w:p w14:paraId="7D4FBDC8" w14:textId="77777777" w:rsidR="00AA5A5E" w:rsidRDefault="00024AAD">
      <w:pPr>
        <w:pStyle w:val="Textoindependiente"/>
        <w:spacing w:before="22" w:line="259" w:lineRule="auto"/>
        <w:ind w:right="1345"/>
      </w:pPr>
      <w:r>
        <w:t>El educando debe estar siempre bien presentado acorde al reglamento del establecimiento,</w:t>
      </w:r>
      <w:r>
        <w:rPr>
          <w:spacing w:val="-14"/>
        </w:rPr>
        <w:t xml:space="preserve"> </w:t>
      </w:r>
      <w:r>
        <w:t>además</w:t>
      </w:r>
      <w:r>
        <w:rPr>
          <w:spacing w:val="-12"/>
        </w:rPr>
        <w:t xml:space="preserve"> </w:t>
      </w:r>
      <w:r>
        <w:t>de</w:t>
      </w:r>
      <w:r>
        <w:rPr>
          <w:spacing w:val="-14"/>
        </w:rPr>
        <w:t xml:space="preserve"> </w:t>
      </w:r>
      <w:r>
        <w:t>limpio</w:t>
      </w:r>
      <w:r>
        <w:rPr>
          <w:spacing w:val="-11"/>
        </w:rPr>
        <w:t xml:space="preserve"> </w:t>
      </w:r>
      <w:r>
        <w:t>y</w:t>
      </w:r>
      <w:r>
        <w:rPr>
          <w:spacing w:val="-12"/>
        </w:rPr>
        <w:t xml:space="preserve"> </w:t>
      </w:r>
      <w:r>
        <w:t>ordenado</w:t>
      </w:r>
      <w:r>
        <w:rPr>
          <w:spacing w:val="-11"/>
        </w:rPr>
        <w:t xml:space="preserve"> </w:t>
      </w:r>
      <w:r>
        <w:t>durante</w:t>
      </w:r>
      <w:r>
        <w:rPr>
          <w:spacing w:val="-13"/>
        </w:rPr>
        <w:t xml:space="preserve"> </w:t>
      </w:r>
      <w:r>
        <w:t>su</w:t>
      </w:r>
      <w:r>
        <w:rPr>
          <w:spacing w:val="-14"/>
        </w:rPr>
        <w:t xml:space="preserve"> </w:t>
      </w:r>
      <w:r>
        <w:t>permanencia</w:t>
      </w:r>
      <w:r>
        <w:rPr>
          <w:spacing w:val="-12"/>
        </w:rPr>
        <w:t xml:space="preserve"> </w:t>
      </w:r>
      <w:r>
        <w:t>en</w:t>
      </w:r>
      <w:r>
        <w:rPr>
          <w:spacing w:val="-11"/>
        </w:rPr>
        <w:t xml:space="preserve"> </w:t>
      </w:r>
      <w:r>
        <w:t xml:space="preserve">la </w:t>
      </w:r>
      <w:r>
        <w:rPr>
          <w:spacing w:val="-2"/>
        </w:rPr>
        <w:t>escuela.</w:t>
      </w:r>
    </w:p>
    <w:p w14:paraId="77308B14" w14:textId="77777777" w:rsidR="00AA5A5E" w:rsidRDefault="00024AAD">
      <w:pPr>
        <w:pStyle w:val="Textoindependiente"/>
        <w:spacing w:line="259" w:lineRule="auto"/>
        <w:ind w:right="1338"/>
      </w:pPr>
      <w:r>
        <w:t xml:space="preserve">También debe usar obligatoriamente el uniforme escolar que establece la </w:t>
      </w:r>
      <w:r>
        <w:rPr>
          <w:spacing w:val="-2"/>
        </w:rPr>
        <w:t>escuela.</w:t>
      </w:r>
    </w:p>
    <w:p w14:paraId="1C546DFC" w14:textId="77777777" w:rsidR="00AA5A5E" w:rsidRDefault="00024AAD">
      <w:pPr>
        <w:pStyle w:val="Ttulo1"/>
        <w:spacing w:before="158"/>
      </w:pPr>
      <w:r>
        <w:t>A.-</w:t>
      </w:r>
      <w:r>
        <w:rPr>
          <w:spacing w:val="56"/>
        </w:rPr>
        <w:t xml:space="preserve"> </w:t>
      </w:r>
      <w:r>
        <w:t>UNIFORME</w:t>
      </w:r>
      <w:r>
        <w:rPr>
          <w:spacing w:val="-5"/>
        </w:rPr>
        <w:t xml:space="preserve"> </w:t>
      </w:r>
      <w:r>
        <w:t>Y</w:t>
      </w:r>
      <w:r>
        <w:rPr>
          <w:spacing w:val="-5"/>
        </w:rPr>
        <w:t xml:space="preserve"> </w:t>
      </w:r>
      <w:r>
        <w:t>PRESENTACIÓN</w:t>
      </w:r>
      <w:r>
        <w:rPr>
          <w:spacing w:val="-5"/>
        </w:rPr>
        <w:t xml:space="preserve"> </w:t>
      </w:r>
      <w:r>
        <w:t>PERSONAL</w:t>
      </w:r>
      <w:r>
        <w:rPr>
          <w:spacing w:val="-6"/>
        </w:rPr>
        <w:t xml:space="preserve"> </w:t>
      </w:r>
      <w:r>
        <w:t>DE</w:t>
      </w:r>
      <w:r>
        <w:rPr>
          <w:spacing w:val="-5"/>
        </w:rPr>
        <w:t xml:space="preserve"> </w:t>
      </w:r>
      <w:r>
        <w:t>ENSEÑANZA</w:t>
      </w:r>
      <w:r>
        <w:rPr>
          <w:spacing w:val="-5"/>
        </w:rPr>
        <w:t xml:space="preserve"> </w:t>
      </w:r>
      <w:r>
        <w:rPr>
          <w:spacing w:val="-2"/>
        </w:rPr>
        <w:t>BÁSICA</w:t>
      </w:r>
    </w:p>
    <w:p w14:paraId="6E0C2FCA" w14:textId="77777777" w:rsidR="00AA5A5E" w:rsidRDefault="00024AAD">
      <w:pPr>
        <w:pStyle w:val="Textoindependiente"/>
        <w:spacing w:before="183" w:line="259" w:lineRule="auto"/>
        <w:ind w:left="222" w:right="1335"/>
      </w:pPr>
      <w:r>
        <w:t>El uniforme escolar de nuestro establecimiento es de carácter obligatorio, sin embargo</w:t>
      </w:r>
      <w:r>
        <w:rPr>
          <w:spacing w:val="-12"/>
        </w:rPr>
        <w:t xml:space="preserve"> </w:t>
      </w:r>
      <w:r>
        <w:t>el</w:t>
      </w:r>
      <w:r>
        <w:rPr>
          <w:spacing w:val="-11"/>
        </w:rPr>
        <w:t xml:space="preserve"> </w:t>
      </w:r>
      <w:r>
        <w:t>apoderado</w:t>
      </w:r>
      <w:r>
        <w:rPr>
          <w:spacing w:val="80"/>
        </w:rPr>
        <w:t xml:space="preserve"> </w:t>
      </w:r>
      <w:r>
        <w:t>decide</w:t>
      </w:r>
      <w:r>
        <w:rPr>
          <w:spacing w:val="-12"/>
        </w:rPr>
        <w:t xml:space="preserve"> </w:t>
      </w:r>
      <w:r>
        <w:t>donde</w:t>
      </w:r>
      <w:r>
        <w:rPr>
          <w:spacing w:val="-13"/>
        </w:rPr>
        <w:t xml:space="preserve"> </w:t>
      </w:r>
      <w:r>
        <w:t>adquirirlo,</w:t>
      </w:r>
      <w:r>
        <w:rPr>
          <w:spacing w:val="-7"/>
        </w:rPr>
        <w:t xml:space="preserve"> </w:t>
      </w:r>
      <w:r>
        <w:t>se</w:t>
      </w:r>
      <w:r>
        <w:rPr>
          <w:spacing w:val="-10"/>
        </w:rPr>
        <w:t xml:space="preserve"> </w:t>
      </w:r>
      <w:r>
        <w:t>entrega</w:t>
      </w:r>
      <w:r>
        <w:rPr>
          <w:spacing w:val="-10"/>
        </w:rPr>
        <w:t xml:space="preserve"> </w:t>
      </w:r>
      <w:r>
        <w:t>números</w:t>
      </w:r>
      <w:r>
        <w:rPr>
          <w:spacing w:val="-10"/>
        </w:rPr>
        <w:t xml:space="preserve"> </w:t>
      </w:r>
      <w:r>
        <w:t>telefónicos</w:t>
      </w:r>
      <w:r>
        <w:rPr>
          <w:spacing w:val="-13"/>
        </w:rPr>
        <w:t xml:space="preserve"> </w:t>
      </w:r>
      <w:r>
        <w:t>de apoderados</w:t>
      </w:r>
      <w:r>
        <w:rPr>
          <w:spacing w:val="73"/>
        </w:rPr>
        <w:t xml:space="preserve"> </w:t>
      </w:r>
      <w:r>
        <w:t>que</w:t>
      </w:r>
      <w:r>
        <w:rPr>
          <w:spacing w:val="-17"/>
        </w:rPr>
        <w:t xml:space="preserve"> </w:t>
      </w:r>
      <w:r>
        <w:t>confeccionan</w:t>
      </w:r>
      <w:r>
        <w:rPr>
          <w:spacing w:val="80"/>
        </w:rPr>
        <w:t xml:space="preserve"> </w:t>
      </w:r>
      <w:r>
        <w:t>el</w:t>
      </w:r>
      <w:r>
        <w:rPr>
          <w:spacing w:val="-14"/>
        </w:rPr>
        <w:t xml:space="preserve"> </w:t>
      </w:r>
      <w:r>
        <w:t>uniforme</w:t>
      </w:r>
      <w:r>
        <w:rPr>
          <w:spacing w:val="-17"/>
        </w:rPr>
        <w:t xml:space="preserve"> </w:t>
      </w:r>
      <w:r>
        <w:t>,</w:t>
      </w:r>
      <w:r>
        <w:rPr>
          <w:spacing w:val="-17"/>
        </w:rPr>
        <w:t xml:space="preserve"> </w:t>
      </w:r>
      <w:r>
        <w:t>como</w:t>
      </w:r>
      <w:r>
        <w:rPr>
          <w:spacing w:val="-15"/>
        </w:rPr>
        <w:t xml:space="preserve"> </w:t>
      </w:r>
      <w:r>
        <w:t>sugerencia</w:t>
      </w:r>
      <w:r>
        <w:rPr>
          <w:spacing w:val="-17"/>
        </w:rPr>
        <w:t xml:space="preserve"> </w:t>
      </w:r>
      <w:r>
        <w:t>y</w:t>
      </w:r>
      <w:r>
        <w:rPr>
          <w:spacing w:val="-17"/>
        </w:rPr>
        <w:t xml:space="preserve"> </w:t>
      </w:r>
      <w:r>
        <w:t>es</w:t>
      </w:r>
      <w:r>
        <w:rPr>
          <w:spacing w:val="-16"/>
        </w:rPr>
        <w:t xml:space="preserve"> </w:t>
      </w:r>
      <w:r>
        <w:t>de</w:t>
      </w:r>
      <w:r>
        <w:rPr>
          <w:spacing w:val="-16"/>
        </w:rPr>
        <w:t xml:space="preserve"> </w:t>
      </w:r>
      <w:r>
        <w:t>libre</w:t>
      </w:r>
      <w:r>
        <w:rPr>
          <w:spacing w:val="-17"/>
        </w:rPr>
        <w:t xml:space="preserve"> </w:t>
      </w:r>
      <w:r>
        <w:t xml:space="preserve">elección donde el apoderado lo adquiera según su presupuesto familiar . Nuestro uniforme escolar no tiene una marca especifica ni tampoco es necesario adquirirlo en una </w:t>
      </w:r>
      <w:r>
        <w:rPr>
          <w:spacing w:val="-2"/>
        </w:rPr>
        <w:t>tienda.</w:t>
      </w:r>
    </w:p>
    <w:p w14:paraId="64925104" w14:textId="77777777" w:rsidR="00AA5A5E" w:rsidRDefault="00024AAD">
      <w:pPr>
        <w:pStyle w:val="Textoindependiente"/>
        <w:spacing w:before="158" w:line="259" w:lineRule="auto"/>
        <w:ind w:left="222" w:right="1335"/>
      </w:pPr>
      <w:r>
        <w:t>En el mes de noviembre de cada año se envía una comunicación a los padres y apoderados para informar</w:t>
      </w:r>
      <w:r>
        <w:rPr>
          <w:spacing w:val="80"/>
        </w:rPr>
        <w:t xml:space="preserve"> </w:t>
      </w:r>
      <w:r>
        <w:t>sobre el uso del uniforme escolar del colegio.</w:t>
      </w:r>
    </w:p>
    <w:p w14:paraId="5C3AF160" w14:textId="77777777" w:rsidR="00AA5A5E" w:rsidRDefault="00024AAD">
      <w:pPr>
        <w:pStyle w:val="Ttulo1"/>
        <w:spacing w:before="160"/>
      </w:pPr>
      <w:r>
        <w:rPr>
          <w:spacing w:val="-2"/>
        </w:rPr>
        <w:t>DAMAS:</w:t>
      </w:r>
    </w:p>
    <w:p w14:paraId="5C4AD16E" w14:textId="77777777" w:rsidR="00AA5A5E" w:rsidRDefault="00024AAD">
      <w:pPr>
        <w:pStyle w:val="Textoindependiente"/>
        <w:spacing w:before="182" w:line="259" w:lineRule="auto"/>
        <w:ind w:left="222" w:right="1347"/>
      </w:pPr>
      <w:r>
        <w:t>Falda (tabla encontrada) al largo de la rodilla;</w:t>
      </w:r>
      <w:r>
        <w:rPr>
          <w:spacing w:val="40"/>
        </w:rPr>
        <w:t xml:space="preserve"> </w:t>
      </w:r>
      <w:r>
        <w:t>calcetas y chaleco azul, polera institucional, zapatos negros, delantal cuadrillé azul.</w:t>
      </w:r>
    </w:p>
    <w:p w14:paraId="3D5155D5" w14:textId="77777777" w:rsidR="00AA5A5E" w:rsidRDefault="00AA5A5E">
      <w:pPr>
        <w:spacing w:line="259" w:lineRule="auto"/>
        <w:sectPr w:rsidR="00AA5A5E">
          <w:pgSz w:w="12240" w:h="20160"/>
          <w:pgMar w:top="1420" w:right="360" w:bottom="280" w:left="1480" w:header="163" w:footer="0" w:gutter="0"/>
          <w:cols w:space="720"/>
        </w:sectPr>
      </w:pPr>
    </w:p>
    <w:p w14:paraId="7456A34B" w14:textId="77777777" w:rsidR="00AA5A5E" w:rsidRDefault="00024AAD">
      <w:pPr>
        <w:pStyle w:val="Textoindependiente"/>
        <w:spacing w:line="261" w:lineRule="auto"/>
        <w:ind w:left="222" w:right="1348"/>
      </w:pPr>
      <w:r>
        <w:lastRenderedPageBreak/>
        <w:t>A partir de mayo hasta el mes de septiembre podrán usar pantalón de vestir azul (no ajustados ni corte pitillo).</w:t>
      </w:r>
    </w:p>
    <w:p w14:paraId="3AC3690F" w14:textId="77777777" w:rsidR="00AA5A5E" w:rsidRDefault="00024AAD">
      <w:pPr>
        <w:pStyle w:val="Textoindependiente"/>
        <w:spacing w:before="147" w:line="259" w:lineRule="auto"/>
        <w:ind w:left="222" w:right="1344"/>
      </w:pPr>
      <w:r>
        <w:t>No se aceptará en los</w:t>
      </w:r>
      <w:r>
        <w:rPr>
          <w:spacing w:val="-1"/>
        </w:rPr>
        <w:t xml:space="preserve"> </w:t>
      </w:r>
      <w:r>
        <w:t>alumnos</w:t>
      </w:r>
      <w:r>
        <w:rPr>
          <w:spacing w:val="-2"/>
        </w:rPr>
        <w:t xml:space="preserve"> </w:t>
      </w:r>
      <w:r>
        <w:t>maquillaje facial, tinturas, labiales, joyas o adornos ni piercing, pulseras, collares u otros objetos que pongan en riesgo su integridad física o la de los demás integrantes de la comunidad educativa.</w:t>
      </w:r>
    </w:p>
    <w:p w14:paraId="75A2452E" w14:textId="77777777" w:rsidR="00AA5A5E" w:rsidRDefault="00024AAD">
      <w:pPr>
        <w:pStyle w:val="Textoindependiente"/>
        <w:spacing w:before="159" w:line="259" w:lineRule="auto"/>
        <w:ind w:left="222" w:right="1336"/>
      </w:pPr>
      <w:r>
        <w:rPr>
          <w:b/>
        </w:rPr>
        <w:t xml:space="preserve">PEINADO: </w:t>
      </w:r>
      <w:r>
        <w:t xml:space="preserve">el pelo debe estar atado durante toda la jornada, sin tinturas ni </w:t>
      </w:r>
      <w:r>
        <w:rPr>
          <w:spacing w:val="-2"/>
        </w:rPr>
        <w:t>accesorios.</w:t>
      </w:r>
    </w:p>
    <w:p w14:paraId="6D44E2A7" w14:textId="77777777" w:rsidR="00AA5A5E" w:rsidRDefault="00024AAD">
      <w:pPr>
        <w:spacing w:before="160"/>
        <w:ind w:left="222"/>
        <w:rPr>
          <w:b/>
          <w:i/>
          <w:sz w:val="24"/>
        </w:rPr>
      </w:pPr>
      <w:r>
        <w:rPr>
          <w:b/>
          <w:i/>
          <w:spacing w:val="-2"/>
          <w:sz w:val="24"/>
        </w:rPr>
        <w:t>VARONES:</w:t>
      </w:r>
    </w:p>
    <w:p w14:paraId="06B82512" w14:textId="77777777" w:rsidR="00AA5A5E" w:rsidRDefault="00024AAD">
      <w:pPr>
        <w:pStyle w:val="Textoindependiente"/>
        <w:spacing w:before="182" w:line="259" w:lineRule="auto"/>
        <w:ind w:left="222" w:right="1340"/>
      </w:pPr>
      <w:r>
        <w:rPr>
          <w:noProof/>
        </w:rPr>
        <mc:AlternateContent>
          <mc:Choice Requires="wpg">
            <w:drawing>
              <wp:anchor distT="0" distB="0" distL="0" distR="0" simplePos="0" relativeHeight="251579392" behindDoc="0" locked="0" layoutInCell="1" allowOverlap="1" wp14:anchorId="34BB50B7" wp14:editId="11145CD7">
                <wp:simplePos x="0" y="0"/>
                <wp:positionH relativeFrom="page">
                  <wp:posOffset>6993508</wp:posOffset>
                </wp:positionH>
                <wp:positionV relativeFrom="paragraph">
                  <wp:posOffset>496434</wp:posOffset>
                </wp:positionV>
                <wp:extent cx="477520" cy="47752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4" name="Graphic 44"/>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5" name="Textbox 45"/>
                        <wps:cNvSpPr txBox="1"/>
                        <wps:spPr>
                          <a:xfrm>
                            <a:off x="0" y="0"/>
                            <a:ext cx="477520" cy="477520"/>
                          </a:xfrm>
                          <a:prstGeom prst="rect">
                            <a:avLst/>
                          </a:prstGeom>
                        </wps:spPr>
                        <wps:txbx>
                          <w:txbxContent>
                            <w:p w14:paraId="105C6716" w14:textId="77777777" w:rsidR="00AA5A5E" w:rsidRDefault="00024AAD">
                              <w:pPr>
                                <w:spacing w:before="182"/>
                                <w:ind w:left="256"/>
                                <w:rPr>
                                  <w:rFonts w:ascii="Calibri"/>
                                  <w:b/>
                                  <w:sz w:val="24"/>
                                </w:rPr>
                              </w:pPr>
                              <w:r>
                                <w:rPr>
                                  <w:rFonts w:ascii="Calibri"/>
                                  <w:b/>
                                  <w:color w:val="FFFFFF"/>
                                  <w:spacing w:val="-5"/>
                                  <w:sz w:val="24"/>
                                </w:rPr>
                                <w:t>10</w:t>
                              </w:r>
                            </w:p>
                          </w:txbxContent>
                        </wps:txbx>
                        <wps:bodyPr wrap="square" lIns="0" tIns="0" rIns="0" bIns="0" rtlCol="0">
                          <a:noAutofit/>
                        </wps:bodyPr>
                      </wps:wsp>
                    </wpg:wgp>
                  </a:graphicData>
                </a:graphic>
              </wp:anchor>
            </w:drawing>
          </mc:Choice>
          <mc:Fallback>
            <w:pict>
              <v:group w14:anchorId="34BB50B7" id="Group 43" o:spid="_x0000_s1054" style="position:absolute;left:0;text-align:left;margin-left:550.65pt;margin-top:39.1pt;width:37.6pt;height:37.6pt;z-index:251579392;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">
                <v:shape id="Graphic 44" o:spid="_x0000_s1055"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5" o:spid="_x0000_s1056"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05C6716" w14:textId="77777777" w:rsidR="00AA5A5E" w:rsidRDefault="00024AAD">
                        <w:pPr>
                          <w:spacing w:before="182"/>
                          <w:ind w:left="256"/>
                          <w:rPr>
                            <w:rFonts w:ascii="Calibri"/>
                            <w:b/>
                            <w:sz w:val="24"/>
                          </w:rPr>
                        </w:pPr>
                        <w:r>
                          <w:rPr>
                            <w:rFonts w:ascii="Calibri"/>
                            <w:b/>
                            <w:color w:val="FFFFFF"/>
                            <w:spacing w:val="-5"/>
                            <w:sz w:val="24"/>
                          </w:rPr>
                          <w:t>10</w:t>
                        </w:r>
                      </w:p>
                    </w:txbxContent>
                  </v:textbox>
                </v:shape>
                <w10:wrap anchorx="page"/>
              </v:group>
            </w:pict>
          </mc:Fallback>
        </mc:AlternateContent>
      </w:r>
      <w:r>
        <w:t>Pantalón gris, rectos (No pitillos),</w:t>
      </w:r>
      <w:r>
        <w:rPr>
          <w:spacing w:val="40"/>
        </w:rPr>
        <w:t xml:space="preserve"> </w:t>
      </w:r>
      <w:r>
        <w:t>polera institucional,</w:t>
      </w:r>
      <w:r>
        <w:rPr>
          <w:spacing w:val="40"/>
        </w:rPr>
        <w:t xml:space="preserve"> </w:t>
      </w:r>
      <w:r>
        <w:t xml:space="preserve">zapatos negros, cotona </w:t>
      </w:r>
      <w:r>
        <w:rPr>
          <w:spacing w:val="-2"/>
        </w:rPr>
        <w:t>blanca.</w:t>
      </w:r>
    </w:p>
    <w:p w14:paraId="6172D584" w14:textId="77777777" w:rsidR="00AA5A5E" w:rsidRDefault="00024AAD">
      <w:pPr>
        <w:pStyle w:val="Textoindependiente"/>
        <w:spacing w:before="160" w:line="259" w:lineRule="auto"/>
        <w:ind w:left="222" w:right="1346"/>
      </w:pPr>
      <w:r>
        <w:t xml:space="preserve">A partir de mayo hasta septiembre se aceptarán parkas, casacas o abrigos azul </w:t>
      </w:r>
      <w:r>
        <w:rPr>
          <w:spacing w:val="-2"/>
        </w:rPr>
        <w:t>marino.</w:t>
      </w:r>
    </w:p>
    <w:p w14:paraId="0D7608B7" w14:textId="77777777" w:rsidR="00AA5A5E" w:rsidRDefault="00024AAD">
      <w:pPr>
        <w:pStyle w:val="Textoindependiente"/>
        <w:spacing w:before="160" w:line="259" w:lineRule="auto"/>
        <w:ind w:left="222" w:right="1335"/>
      </w:pPr>
      <w:r>
        <w:t>No se aceptará en los alumnos maquillaje facial, tinturas, joyas o adornos ni piercing, pulseras ni collares.</w:t>
      </w:r>
    </w:p>
    <w:p w14:paraId="04390D35" w14:textId="77777777" w:rsidR="00AA5A5E" w:rsidRDefault="00024AAD">
      <w:pPr>
        <w:pStyle w:val="Textoindependiente"/>
        <w:spacing w:before="158" w:line="259" w:lineRule="auto"/>
        <w:ind w:left="222" w:right="1342"/>
      </w:pPr>
      <w:r>
        <w:t>Los</w:t>
      </w:r>
      <w:r>
        <w:rPr>
          <w:spacing w:val="-5"/>
        </w:rPr>
        <w:t xml:space="preserve"> </w:t>
      </w:r>
      <w:r>
        <w:t>varones</w:t>
      </w:r>
      <w:r>
        <w:rPr>
          <w:spacing w:val="-8"/>
        </w:rPr>
        <w:t xml:space="preserve"> </w:t>
      </w:r>
      <w:r>
        <w:t>deberán</w:t>
      </w:r>
      <w:r>
        <w:rPr>
          <w:spacing w:val="-5"/>
        </w:rPr>
        <w:t xml:space="preserve"> </w:t>
      </w:r>
      <w:r>
        <w:t>tener</w:t>
      </w:r>
      <w:r>
        <w:rPr>
          <w:spacing w:val="-6"/>
        </w:rPr>
        <w:t xml:space="preserve"> </w:t>
      </w:r>
      <w:r>
        <w:t>su</w:t>
      </w:r>
      <w:r>
        <w:rPr>
          <w:spacing w:val="-5"/>
        </w:rPr>
        <w:t xml:space="preserve"> </w:t>
      </w:r>
      <w:r>
        <w:t>pelo</w:t>
      </w:r>
      <w:r>
        <w:rPr>
          <w:spacing w:val="-5"/>
        </w:rPr>
        <w:t xml:space="preserve"> </w:t>
      </w:r>
      <w:r>
        <w:t>corto</w:t>
      </w:r>
      <w:r>
        <w:rPr>
          <w:spacing w:val="-5"/>
        </w:rPr>
        <w:t xml:space="preserve"> </w:t>
      </w:r>
      <w:r>
        <w:t>(</w:t>
      </w:r>
      <w:r>
        <w:rPr>
          <w:spacing w:val="-8"/>
        </w:rPr>
        <w:t xml:space="preserve"> </w:t>
      </w:r>
      <w:r>
        <w:t>Que</w:t>
      </w:r>
      <w:r>
        <w:rPr>
          <w:spacing w:val="-5"/>
        </w:rPr>
        <w:t xml:space="preserve"> </w:t>
      </w:r>
      <w:r>
        <w:t>deje</w:t>
      </w:r>
      <w:r>
        <w:rPr>
          <w:spacing w:val="-5"/>
        </w:rPr>
        <w:t xml:space="preserve"> </w:t>
      </w:r>
      <w:r>
        <w:t>ver</w:t>
      </w:r>
      <w:r>
        <w:rPr>
          <w:spacing w:val="-8"/>
        </w:rPr>
        <w:t xml:space="preserve"> </w:t>
      </w:r>
      <w:r>
        <w:t>:</w:t>
      </w:r>
      <w:r>
        <w:rPr>
          <w:spacing w:val="-5"/>
        </w:rPr>
        <w:t xml:space="preserve"> </w:t>
      </w:r>
      <w:r>
        <w:t>los</w:t>
      </w:r>
      <w:r>
        <w:rPr>
          <w:spacing w:val="-7"/>
        </w:rPr>
        <w:t xml:space="preserve"> </w:t>
      </w:r>
      <w:r>
        <w:t>ojos</w:t>
      </w:r>
      <w:r>
        <w:rPr>
          <w:spacing w:val="-5"/>
        </w:rPr>
        <w:t xml:space="preserve"> </w:t>
      </w:r>
      <w:r>
        <w:t>y</w:t>
      </w:r>
      <w:r>
        <w:rPr>
          <w:spacing w:val="-8"/>
        </w:rPr>
        <w:t xml:space="preserve"> </w:t>
      </w:r>
      <w:r>
        <w:t>cejas,</w:t>
      </w:r>
      <w:r>
        <w:rPr>
          <w:spacing w:val="-5"/>
        </w:rPr>
        <w:t xml:space="preserve"> </w:t>
      </w:r>
      <w:r>
        <w:t>las</w:t>
      </w:r>
      <w:r>
        <w:rPr>
          <w:spacing w:val="-7"/>
        </w:rPr>
        <w:t xml:space="preserve"> </w:t>
      </w:r>
      <w:r>
        <w:t>orejas y el cuello de la camisa,</w:t>
      </w:r>
      <w:r>
        <w:rPr>
          <w:spacing w:val="40"/>
        </w:rPr>
        <w:t xml:space="preserve"> </w:t>
      </w:r>
      <w:r>
        <w:t>siempre debe estar limpio, es decir;</w:t>
      </w:r>
      <w:r>
        <w:rPr>
          <w:spacing w:val="40"/>
        </w:rPr>
        <w:t xml:space="preserve"> </w:t>
      </w:r>
      <w:r>
        <w:t>corte escolar tradicional,</w:t>
      </w:r>
      <w:r>
        <w:rPr>
          <w:spacing w:val="-15"/>
        </w:rPr>
        <w:t xml:space="preserve"> </w:t>
      </w:r>
      <w:r>
        <w:t>largo</w:t>
      </w:r>
      <w:r>
        <w:rPr>
          <w:spacing w:val="-14"/>
        </w:rPr>
        <w:t xml:space="preserve"> </w:t>
      </w:r>
      <w:r>
        <w:t>adecuado</w:t>
      </w:r>
      <w:r>
        <w:rPr>
          <w:spacing w:val="-14"/>
        </w:rPr>
        <w:t xml:space="preserve"> </w:t>
      </w:r>
      <w:r>
        <w:t>en</w:t>
      </w:r>
      <w:r>
        <w:rPr>
          <w:spacing w:val="-14"/>
        </w:rPr>
        <w:t xml:space="preserve"> </w:t>
      </w:r>
      <w:r>
        <w:t>la</w:t>
      </w:r>
      <w:r>
        <w:rPr>
          <w:spacing w:val="-15"/>
        </w:rPr>
        <w:t xml:space="preserve"> </w:t>
      </w:r>
      <w:r>
        <w:t>parte</w:t>
      </w:r>
      <w:r>
        <w:rPr>
          <w:spacing w:val="-14"/>
        </w:rPr>
        <w:t xml:space="preserve"> </w:t>
      </w:r>
      <w:r>
        <w:t>superior</w:t>
      </w:r>
      <w:r>
        <w:rPr>
          <w:spacing w:val="-16"/>
        </w:rPr>
        <w:t xml:space="preserve"> </w:t>
      </w:r>
      <w:r>
        <w:t>de</w:t>
      </w:r>
      <w:r>
        <w:rPr>
          <w:spacing w:val="-14"/>
        </w:rPr>
        <w:t xml:space="preserve"> </w:t>
      </w:r>
      <w:r>
        <w:t>la</w:t>
      </w:r>
      <w:r>
        <w:rPr>
          <w:spacing w:val="-15"/>
        </w:rPr>
        <w:t xml:space="preserve"> </w:t>
      </w:r>
      <w:r>
        <w:t>cabeza),</w:t>
      </w:r>
      <w:r>
        <w:rPr>
          <w:spacing w:val="-15"/>
        </w:rPr>
        <w:t xml:space="preserve"> </w:t>
      </w:r>
      <w:r>
        <w:t>sin</w:t>
      </w:r>
      <w:r>
        <w:rPr>
          <w:spacing w:val="-15"/>
        </w:rPr>
        <w:t xml:space="preserve"> </w:t>
      </w:r>
      <w:r>
        <w:t>cortes</w:t>
      </w:r>
      <w:r>
        <w:rPr>
          <w:spacing w:val="-15"/>
        </w:rPr>
        <w:t xml:space="preserve"> </w:t>
      </w:r>
      <w:r>
        <w:t>ni</w:t>
      </w:r>
      <w:r>
        <w:rPr>
          <w:spacing w:val="-15"/>
        </w:rPr>
        <w:t xml:space="preserve"> </w:t>
      </w:r>
      <w:r>
        <w:t>peinados no convencionales o de fantasía.</w:t>
      </w:r>
    </w:p>
    <w:p w14:paraId="1BBC4AA0" w14:textId="77777777" w:rsidR="00AA5A5E" w:rsidRDefault="00024AAD">
      <w:pPr>
        <w:pStyle w:val="Textoindependiente"/>
        <w:spacing w:before="159" w:line="261" w:lineRule="auto"/>
        <w:ind w:left="222" w:right="1346"/>
      </w:pPr>
      <w:r>
        <w:t>En caso de uso de bufandas, cintillos, gorro de lana y guantes como vestimentas complementarias al uniforme, estos deberán ser de color azul marino.</w:t>
      </w:r>
    </w:p>
    <w:p w14:paraId="2187A196" w14:textId="77777777" w:rsidR="00AA5A5E" w:rsidRDefault="00AA5A5E">
      <w:pPr>
        <w:pStyle w:val="Textoindependiente"/>
        <w:ind w:left="0"/>
        <w:jc w:val="left"/>
      </w:pPr>
    </w:p>
    <w:p w14:paraId="6B4EB994" w14:textId="77777777" w:rsidR="00AA5A5E" w:rsidRDefault="00AA5A5E">
      <w:pPr>
        <w:pStyle w:val="Textoindependiente"/>
        <w:spacing w:before="61"/>
        <w:ind w:left="0"/>
        <w:jc w:val="left"/>
      </w:pPr>
    </w:p>
    <w:p w14:paraId="4632448C" w14:textId="77777777" w:rsidR="00AA5A5E" w:rsidRDefault="00024AAD">
      <w:pPr>
        <w:pStyle w:val="Ttulo1"/>
      </w:pPr>
      <w:r>
        <w:t>POLERON</w:t>
      </w:r>
      <w:r>
        <w:rPr>
          <w:spacing w:val="-4"/>
        </w:rPr>
        <w:t xml:space="preserve"> </w:t>
      </w:r>
      <w:r>
        <w:t>8°</w:t>
      </w:r>
      <w:r>
        <w:rPr>
          <w:spacing w:val="-4"/>
        </w:rPr>
        <w:t xml:space="preserve"> AÑOS</w:t>
      </w:r>
    </w:p>
    <w:p w14:paraId="117C8A5A" w14:textId="77777777" w:rsidR="00AA5A5E" w:rsidRDefault="00024AAD">
      <w:pPr>
        <w:pStyle w:val="Textoindependiente"/>
        <w:spacing w:before="182" w:line="259" w:lineRule="auto"/>
        <w:ind w:left="222" w:right="1343"/>
      </w:pPr>
      <w:r>
        <w:t>En el caso de los 8° básicos, se autorizará excepcionalmente a confeccionar un polerón con las características del grupo curso, siendo este financiado por ellos mismos</w:t>
      </w:r>
      <w:r>
        <w:rPr>
          <w:spacing w:val="-12"/>
        </w:rPr>
        <w:t xml:space="preserve"> </w:t>
      </w:r>
      <w:r>
        <w:t>y</w:t>
      </w:r>
      <w:r>
        <w:rPr>
          <w:spacing w:val="-14"/>
        </w:rPr>
        <w:t xml:space="preserve"> </w:t>
      </w:r>
      <w:r>
        <w:t>aprobado</w:t>
      </w:r>
      <w:r>
        <w:rPr>
          <w:spacing w:val="-13"/>
        </w:rPr>
        <w:t xml:space="preserve"> </w:t>
      </w:r>
      <w:r>
        <w:t>previamente</w:t>
      </w:r>
      <w:r>
        <w:rPr>
          <w:spacing w:val="-11"/>
        </w:rPr>
        <w:t xml:space="preserve"> </w:t>
      </w:r>
      <w:r>
        <w:t>por</w:t>
      </w:r>
      <w:r>
        <w:rPr>
          <w:spacing w:val="-13"/>
        </w:rPr>
        <w:t xml:space="preserve"> </w:t>
      </w:r>
      <w:r>
        <w:t>el</w:t>
      </w:r>
      <w:r>
        <w:rPr>
          <w:spacing w:val="-14"/>
        </w:rPr>
        <w:t xml:space="preserve"> </w:t>
      </w:r>
      <w:r>
        <w:t>equipo</w:t>
      </w:r>
      <w:r>
        <w:rPr>
          <w:spacing w:val="-11"/>
        </w:rPr>
        <w:t xml:space="preserve"> </w:t>
      </w:r>
      <w:r>
        <w:t>de</w:t>
      </w:r>
      <w:r>
        <w:rPr>
          <w:spacing w:val="-13"/>
        </w:rPr>
        <w:t xml:space="preserve"> </w:t>
      </w:r>
      <w:r>
        <w:t>gestión</w:t>
      </w:r>
      <w:r>
        <w:rPr>
          <w:spacing w:val="-11"/>
        </w:rPr>
        <w:t xml:space="preserve"> </w:t>
      </w:r>
      <w:r>
        <w:t>cumpliendo</w:t>
      </w:r>
      <w:r>
        <w:rPr>
          <w:spacing w:val="-11"/>
        </w:rPr>
        <w:t xml:space="preserve"> </w:t>
      </w:r>
      <w:r>
        <w:t>los</w:t>
      </w:r>
      <w:r>
        <w:rPr>
          <w:spacing w:val="-13"/>
        </w:rPr>
        <w:t xml:space="preserve"> </w:t>
      </w:r>
      <w:r>
        <w:t xml:space="preserve">siguientes </w:t>
      </w:r>
      <w:r>
        <w:rPr>
          <w:spacing w:val="-2"/>
        </w:rPr>
        <w:t>criterios:</w:t>
      </w:r>
    </w:p>
    <w:p w14:paraId="71D449DA" w14:textId="77777777" w:rsidR="00AA5A5E" w:rsidRDefault="00024AAD">
      <w:pPr>
        <w:pStyle w:val="Textoindependiente"/>
        <w:spacing w:before="160" w:line="259" w:lineRule="auto"/>
        <w:ind w:left="222" w:right="1347"/>
      </w:pPr>
      <w:r>
        <w:rPr>
          <w:b/>
        </w:rPr>
        <w:t xml:space="preserve">Color: </w:t>
      </w:r>
      <w:r>
        <w:t xml:space="preserve">el color del polerón debe ser azul marino y aplicaciones verde botella o </w:t>
      </w:r>
      <w:r>
        <w:rPr>
          <w:spacing w:val="-2"/>
        </w:rPr>
        <w:t>similar.</w:t>
      </w:r>
    </w:p>
    <w:p w14:paraId="78222202" w14:textId="77777777" w:rsidR="00AA5A5E" w:rsidRDefault="00024AAD">
      <w:pPr>
        <w:pStyle w:val="Textoindependiente"/>
        <w:spacing w:before="160" w:line="259" w:lineRule="auto"/>
        <w:ind w:left="222" w:right="1345"/>
      </w:pPr>
      <w:r>
        <w:t>Diseño: el diseño estará sujeto a un concurso en el mes de marzo donde los estudiantes tendrán que proponer como mínimo 10 opciones al equipo de gestión del establecimiento para su elección. El diseño elegido solo debe ir ubicado en la espalda. En la parte delantera solo podrá ir el nombre del establecimiento.</w:t>
      </w:r>
    </w:p>
    <w:p w14:paraId="507FA3A2" w14:textId="77777777" w:rsidR="00AA5A5E" w:rsidRDefault="00024AAD">
      <w:pPr>
        <w:pStyle w:val="Textoindependiente"/>
        <w:spacing w:before="159" w:line="259" w:lineRule="auto"/>
        <w:ind w:left="222" w:right="1346"/>
      </w:pPr>
      <w:r>
        <w:t>Nombres: Los nombres o seudónimos deben ser acordes al perfil de la institución sin demostrar ninguna palabra grosera u ofensiva.</w:t>
      </w:r>
    </w:p>
    <w:p w14:paraId="4BB54FE6" w14:textId="77777777" w:rsidR="00AA5A5E" w:rsidRDefault="00024AAD">
      <w:pPr>
        <w:pStyle w:val="Textoindependiente"/>
        <w:spacing w:before="160" w:line="259" w:lineRule="auto"/>
        <w:ind w:left="222" w:right="1338"/>
      </w:pPr>
      <w:r>
        <w:t>Confección: la confección del polerón debe ser hasta las caderas y con cortes rectos,</w:t>
      </w:r>
      <w:r>
        <w:rPr>
          <w:spacing w:val="-10"/>
        </w:rPr>
        <w:t xml:space="preserve"> </w:t>
      </w:r>
      <w:r>
        <w:t>principalmente</w:t>
      </w:r>
      <w:r>
        <w:rPr>
          <w:spacing w:val="-9"/>
        </w:rPr>
        <w:t xml:space="preserve"> </w:t>
      </w:r>
      <w:r>
        <w:t>con</w:t>
      </w:r>
      <w:r>
        <w:rPr>
          <w:spacing w:val="-9"/>
        </w:rPr>
        <w:t xml:space="preserve"> </w:t>
      </w:r>
      <w:r>
        <w:t>mangas,</w:t>
      </w:r>
      <w:r>
        <w:rPr>
          <w:spacing w:val="-10"/>
        </w:rPr>
        <w:t xml:space="preserve"> </w:t>
      </w:r>
      <w:r>
        <w:t>cuello</w:t>
      </w:r>
      <w:r>
        <w:rPr>
          <w:spacing w:val="-7"/>
        </w:rPr>
        <w:t xml:space="preserve"> </w:t>
      </w:r>
      <w:r>
        <w:t>y/o</w:t>
      </w:r>
      <w:r>
        <w:rPr>
          <w:spacing w:val="40"/>
        </w:rPr>
        <w:t xml:space="preserve"> </w:t>
      </w:r>
      <w:r>
        <w:t>gorro</w:t>
      </w:r>
      <w:r>
        <w:rPr>
          <w:spacing w:val="40"/>
        </w:rPr>
        <w:t xml:space="preserve"> </w:t>
      </w:r>
      <w:r>
        <w:t>(sin</w:t>
      </w:r>
      <w:r>
        <w:rPr>
          <w:spacing w:val="-7"/>
        </w:rPr>
        <w:t xml:space="preserve"> </w:t>
      </w:r>
      <w:r>
        <w:t>partes</w:t>
      </w:r>
      <w:r>
        <w:rPr>
          <w:spacing w:val="-10"/>
        </w:rPr>
        <w:t xml:space="preserve"> </w:t>
      </w:r>
      <w:r>
        <w:t>extravagantes).</w:t>
      </w:r>
      <w:r>
        <w:rPr>
          <w:spacing w:val="-10"/>
        </w:rPr>
        <w:t xml:space="preserve"> </w:t>
      </w:r>
      <w:r>
        <w:t>En caso</w:t>
      </w:r>
      <w:r>
        <w:rPr>
          <w:spacing w:val="-2"/>
        </w:rPr>
        <w:t xml:space="preserve"> </w:t>
      </w:r>
      <w:r>
        <w:t>de</w:t>
      </w:r>
      <w:r>
        <w:rPr>
          <w:spacing w:val="-2"/>
        </w:rPr>
        <w:t xml:space="preserve"> </w:t>
      </w:r>
      <w:r>
        <w:t>incluir</w:t>
      </w:r>
      <w:r>
        <w:rPr>
          <w:spacing w:val="-2"/>
        </w:rPr>
        <w:t xml:space="preserve"> </w:t>
      </w:r>
      <w:r>
        <w:t>la</w:t>
      </w:r>
      <w:r>
        <w:rPr>
          <w:spacing w:val="-2"/>
        </w:rPr>
        <w:t xml:space="preserve"> </w:t>
      </w:r>
      <w:r>
        <w:t>marca o</w:t>
      </w:r>
      <w:r>
        <w:rPr>
          <w:spacing w:val="-2"/>
        </w:rPr>
        <w:t xml:space="preserve"> </w:t>
      </w:r>
      <w:r>
        <w:t>logo</w:t>
      </w:r>
      <w:r>
        <w:rPr>
          <w:spacing w:val="-2"/>
        </w:rPr>
        <w:t xml:space="preserve"> </w:t>
      </w:r>
      <w:r>
        <w:t>del</w:t>
      </w:r>
      <w:r>
        <w:rPr>
          <w:spacing w:val="-2"/>
        </w:rPr>
        <w:t xml:space="preserve"> </w:t>
      </w:r>
      <w:r>
        <w:t>fabricante</w:t>
      </w:r>
      <w:r>
        <w:rPr>
          <w:spacing w:val="-1"/>
        </w:rPr>
        <w:t xml:space="preserve"> </w:t>
      </w:r>
      <w:r>
        <w:t>en</w:t>
      </w:r>
      <w:r>
        <w:rPr>
          <w:spacing w:val="-2"/>
        </w:rPr>
        <w:t xml:space="preserve"> </w:t>
      </w:r>
      <w:r>
        <w:t>la</w:t>
      </w:r>
      <w:r>
        <w:rPr>
          <w:spacing w:val="-2"/>
        </w:rPr>
        <w:t xml:space="preserve"> </w:t>
      </w:r>
      <w:r>
        <w:t>prenda,</w:t>
      </w:r>
      <w:r>
        <w:rPr>
          <w:spacing w:val="-2"/>
        </w:rPr>
        <w:t xml:space="preserve"> </w:t>
      </w:r>
      <w:r>
        <w:t>no</w:t>
      </w:r>
      <w:r>
        <w:rPr>
          <w:spacing w:val="-2"/>
        </w:rPr>
        <w:t xml:space="preserve"> </w:t>
      </w:r>
      <w:r>
        <w:t>podrá</w:t>
      </w:r>
      <w:r>
        <w:rPr>
          <w:spacing w:val="-5"/>
        </w:rPr>
        <w:t xml:space="preserve"> </w:t>
      </w:r>
      <w:r>
        <w:t>ser</w:t>
      </w:r>
      <w:r>
        <w:rPr>
          <w:spacing w:val="-2"/>
        </w:rPr>
        <w:t xml:space="preserve"> </w:t>
      </w:r>
      <w:r>
        <w:t>en</w:t>
      </w:r>
      <w:r>
        <w:rPr>
          <w:spacing w:val="-2"/>
        </w:rPr>
        <w:t xml:space="preserve"> </w:t>
      </w:r>
      <w:r>
        <w:t>la</w:t>
      </w:r>
      <w:r>
        <w:rPr>
          <w:spacing w:val="-4"/>
        </w:rPr>
        <w:t xml:space="preserve"> </w:t>
      </w:r>
      <w:r>
        <w:t>parte delantera.</w:t>
      </w:r>
      <w:r>
        <w:rPr>
          <w:spacing w:val="-1"/>
        </w:rPr>
        <w:t xml:space="preserve"> </w:t>
      </w:r>
      <w:r>
        <w:t>Se sugiere</w:t>
      </w:r>
      <w:r>
        <w:rPr>
          <w:spacing w:val="-4"/>
        </w:rPr>
        <w:t xml:space="preserve"> </w:t>
      </w:r>
      <w:r>
        <w:t>en la cadera por dentro de</w:t>
      </w:r>
      <w:r>
        <w:rPr>
          <w:spacing w:val="-2"/>
        </w:rPr>
        <w:t xml:space="preserve"> </w:t>
      </w:r>
      <w:r>
        <w:t>tamaño</w:t>
      </w:r>
      <w:r>
        <w:rPr>
          <w:spacing w:val="-2"/>
        </w:rPr>
        <w:t xml:space="preserve"> </w:t>
      </w:r>
      <w:r>
        <w:t>4x4 cms.</w:t>
      </w:r>
      <w:r>
        <w:rPr>
          <w:spacing w:val="-2"/>
        </w:rPr>
        <w:t xml:space="preserve"> </w:t>
      </w:r>
      <w:r>
        <w:t>Como,</w:t>
      </w:r>
      <w:r>
        <w:rPr>
          <w:spacing w:val="-2"/>
        </w:rPr>
        <w:t xml:space="preserve"> </w:t>
      </w:r>
      <w:r>
        <w:t>máximo.</w:t>
      </w:r>
    </w:p>
    <w:p w14:paraId="05C7006D" w14:textId="77777777" w:rsidR="00AA5A5E" w:rsidRDefault="00024AAD">
      <w:pPr>
        <w:pStyle w:val="Textoindependiente"/>
        <w:spacing w:before="159" w:line="259" w:lineRule="auto"/>
        <w:ind w:left="222" w:right="1338"/>
      </w:pPr>
      <w:r>
        <w:rPr>
          <w:b/>
        </w:rPr>
        <w:t xml:space="preserve">EDUCACIÓN FÍSICA: </w:t>
      </w:r>
      <w:r>
        <w:t>El alumno podrá asistir con buzo del establecimiento el día que por horario le corresponda Educación Física. De no tener buzo institucional deberá asistir en uniforme escolar y cambiarse para dicha clase. Las zapatillas (blancas o negras) son de uso exclusivo de las clases de Educación Física. Se recomiendan zapatillas para actividad física para evitar lesiones de cualquier tipo.</w:t>
      </w:r>
    </w:p>
    <w:p w14:paraId="3E680F38" w14:textId="77777777" w:rsidR="00AA5A5E" w:rsidRDefault="00024AAD">
      <w:pPr>
        <w:pStyle w:val="Textoindependiente"/>
        <w:spacing w:before="159" w:line="259" w:lineRule="auto"/>
        <w:ind w:left="222" w:right="1346"/>
      </w:pPr>
      <w:r>
        <w:t xml:space="preserve">Los alumnos deberán traer utensilios de aseo personales (toalla, jabón, colonia, </w:t>
      </w:r>
      <w:r>
        <w:rPr>
          <w:spacing w:val="-2"/>
        </w:rPr>
        <w:t>desodorante).</w:t>
      </w:r>
    </w:p>
    <w:p w14:paraId="391CA4F8" w14:textId="77777777" w:rsidR="00AA5A5E" w:rsidRDefault="00AA5A5E">
      <w:pPr>
        <w:spacing w:line="259" w:lineRule="auto"/>
        <w:sectPr w:rsidR="00AA5A5E">
          <w:pgSz w:w="12240" w:h="20160"/>
          <w:pgMar w:top="1420" w:right="360" w:bottom="280" w:left="1480" w:header="163" w:footer="0" w:gutter="0"/>
          <w:cols w:space="720"/>
        </w:sectPr>
      </w:pPr>
    </w:p>
    <w:p w14:paraId="1AF19ED4" w14:textId="77777777" w:rsidR="00AA5A5E" w:rsidRDefault="00024AAD">
      <w:pPr>
        <w:pStyle w:val="Textoindependiente"/>
        <w:spacing w:line="259" w:lineRule="auto"/>
        <w:ind w:left="222" w:right="1346"/>
      </w:pPr>
      <w:r>
        <w:lastRenderedPageBreak/>
        <w:t>El buzo deberá ser usado en toda salida regular u oficial</w:t>
      </w:r>
      <w:r>
        <w:rPr>
          <w:spacing w:val="40"/>
        </w:rPr>
        <w:t xml:space="preserve"> </w:t>
      </w:r>
      <w:r>
        <w:t>del establecimiento, por tanto, deberá estar siempre</w:t>
      </w:r>
      <w:r>
        <w:rPr>
          <w:spacing w:val="-1"/>
        </w:rPr>
        <w:t xml:space="preserve"> </w:t>
      </w:r>
      <w:r>
        <w:t>en perfectas</w:t>
      </w:r>
      <w:r>
        <w:rPr>
          <w:spacing w:val="40"/>
        </w:rPr>
        <w:t xml:space="preserve"> </w:t>
      </w:r>
      <w:r>
        <w:t>condiciones</w:t>
      </w:r>
      <w:r>
        <w:rPr>
          <w:spacing w:val="-1"/>
        </w:rPr>
        <w:t xml:space="preserve"> </w:t>
      </w:r>
      <w:r>
        <w:t>para su uso, es decir, limpio y sin cambios de confección (cortes, costuras, añadiduras, etc.).</w:t>
      </w:r>
    </w:p>
    <w:p w14:paraId="4266F199" w14:textId="77777777" w:rsidR="00AA5A5E" w:rsidRDefault="00024AAD">
      <w:pPr>
        <w:spacing w:before="152" w:line="259" w:lineRule="auto"/>
        <w:ind w:left="222" w:right="1335"/>
        <w:jc w:val="both"/>
        <w:rPr>
          <w:sz w:val="24"/>
        </w:rPr>
      </w:pPr>
      <w:r>
        <w:rPr>
          <w:b/>
          <w:sz w:val="24"/>
        </w:rPr>
        <w:t xml:space="preserve">EN TEMPORADAS DE PRIMAVERA Y VERANO: </w:t>
      </w:r>
      <w:r>
        <w:rPr>
          <w:sz w:val="24"/>
        </w:rPr>
        <w:t>Se podrá usar pantalón corto dos dedos sobre la rodilla estando la estudiante completamente erguida. de color azul marino.</w:t>
      </w:r>
    </w:p>
    <w:p w14:paraId="024F5879" w14:textId="77777777" w:rsidR="00AA5A5E" w:rsidRDefault="00024AAD">
      <w:pPr>
        <w:pStyle w:val="Textoindependiente"/>
        <w:spacing w:before="159" w:line="259" w:lineRule="auto"/>
        <w:ind w:left="222" w:right="1333"/>
      </w:pPr>
      <w:r>
        <w:t>Uso</w:t>
      </w:r>
      <w:r>
        <w:rPr>
          <w:spacing w:val="-15"/>
        </w:rPr>
        <w:t xml:space="preserve"> </w:t>
      </w:r>
      <w:r>
        <w:t>del</w:t>
      </w:r>
      <w:r>
        <w:rPr>
          <w:spacing w:val="-15"/>
        </w:rPr>
        <w:t xml:space="preserve"> </w:t>
      </w:r>
      <w:r>
        <w:t>polerón</w:t>
      </w:r>
      <w:r>
        <w:rPr>
          <w:spacing w:val="-14"/>
        </w:rPr>
        <w:t xml:space="preserve"> </w:t>
      </w:r>
      <w:r>
        <w:t>solo</w:t>
      </w:r>
      <w:r>
        <w:rPr>
          <w:spacing w:val="-15"/>
        </w:rPr>
        <w:t xml:space="preserve"> </w:t>
      </w:r>
      <w:r>
        <w:t>podrá</w:t>
      </w:r>
      <w:r>
        <w:rPr>
          <w:spacing w:val="-15"/>
        </w:rPr>
        <w:t xml:space="preserve"> </w:t>
      </w:r>
      <w:r>
        <w:t>ser</w:t>
      </w:r>
      <w:r>
        <w:rPr>
          <w:spacing w:val="-16"/>
        </w:rPr>
        <w:t xml:space="preserve"> </w:t>
      </w:r>
      <w:r>
        <w:t>utilizado</w:t>
      </w:r>
      <w:r>
        <w:rPr>
          <w:spacing w:val="-14"/>
        </w:rPr>
        <w:t xml:space="preserve"> </w:t>
      </w:r>
      <w:r>
        <w:t>cuando</w:t>
      </w:r>
      <w:r>
        <w:rPr>
          <w:spacing w:val="-14"/>
        </w:rPr>
        <w:t xml:space="preserve"> </w:t>
      </w:r>
      <w:r>
        <w:t>el</w:t>
      </w:r>
      <w:r>
        <w:rPr>
          <w:spacing w:val="-15"/>
        </w:rPr>
        <w:t xml:space="preserve"> </w:t>
      </w:r>
      <w:r>
        <w:t>curso</w:t>
      </w:r>
      <w:r>
        <w:rPr>
          <w:spacing w:val="-15"/>
        </w:rPr>
        <w:t xml:space="preserve"> </w:t>
      </w:r>
      <w:r>
        <w:t>completo</w:t>
      </w:r>
      <w:r>
        <w:rPr>
          <w:spacing w:val="-14"/>
        </w:rPr>
        <w:t xml:space="preserve"> </w:t>
      </w:r>
      <w:r>
        <w:t>lo</w:t>
      </w:r>
      <w:r>
        <w:rPr>
          <w:spacing w:val="-10"/>
        </w:rPr>
        <w:t xml:space="preserve"> </w:t>
      </w:r>
      <w:r>
        <w:t>haya</w:t>
      </w:r>
      <w:r>
        <w:rPr>
          <w:spacing w:val="-14"/>
        </w:rPr>
        <w:t xml:space="preserve"> </w:t>
      </w:r>
      <w:r>
        <w:t>adquirido, en los</w:t>
      </w:r>
      <w:r>
        <w:rPr>
          <w:spacing w:val="-3"/>
        </w:rPr>
        <w:t xml:space="preserve"> </w:t>
      </w:r>
      <w:r>
        <w:t>días</w:t>
      </w:r>
      <w:r>
        <w:rPr>
          <w:spacing w:val="-3"/>
        </w:rPr>
        <w:t xml:space="preserve"> </w:t>
      </w:r>
      <w:r>
        <w:t>que</w:t>
      </w:r>
      <w:r>
        <w:rPr>
          <w:spacing w:val="-3"/>
        </w:rPr>
        <w:t xml:space="preserve"> </w:t>
      </w:r>
      <w:r>
        <w:t>no</w:t>
      </w:r>
      <w:r>
        <w:rPr>
          <w:spacing w:val="-3"/>
        </w:rPr>
        <w:t xml:space="preserve"> </w:t>
      </w:r>
      <w:r>
        <w:t>tengan educación física como</w:t>
      </w:r>
      <w:r>
        <w:rPr>
          <w:spacing w:val="-2"/>
        </w:rPr>
        <w:t xml:space="preserve"> </w:t>
      </w:r>
      <w:r>
        <w:t>tampoco</w:t>
      </w:r>
      <w:r>
        <w:rPr>
          <w:spacing w:val="-2"/>
        </w:rPr>
        <w:t xml:space="preserve"> </w:t>
      </w:r>
      <w:r>
        <w:t>en ceremonias</w:t>
      </w:r>
      <w:r>
        <w:rPr>
          <w:spacing w:val="-1"/>
        </w:rPr>
        <w:t xml:space="preserve"> </w:t>
      </w:r>
      <w:r>
        <w:t>formales del establecimiento.</w:t>
      </w:r>
    </w:p>
    <w:p w14:paraId="3901BDEC" w14:textId="77777777" w:rsidR="00AA5A5E" w:rsidRDefault="00024AAD">
      <w:pPr>
        <w:pStyle w:val="Textoindependiente"/>
        <w:spacing w:before="160" w:line="259" w:lineRule="auto"/>
        <w:ind w:left="222" w:right="1338"/>
      </w:pPr>
      <w:r>
        <w:rPr>
          <w:noProof/>
        </w:rPr>
        <mc:AlternateContent>
          <mc:Choice Requires="wpg">
            <w:drawing>
              <wp:anchor distT="0" distB="0" distL="0" distR="0" simplePos="0" relativeHeight="251580416" behindDoc="0" locked="0" layoutInCell="1" allowOverlap="1" wp14:anchorId="553A6E35" wp14:editId="3DA2D9BF">
                <wp:simplePos x="0" y="0"/>
                <wp:positionH relativeFrom="page">
                  <wp:posOffset>6993508</wp:posOffset>
                </wp:positionH>
                <wp:positionV relativeFrom="paragraph">
                  <wp:posOffset>395080</wp:posOffset>
                </wp:positionV>
                <wp:extent cx="477520" cy="47752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7" name="Graphic 47"/>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8" name="Textbox 48"/>
                        <wps:cNvSpPr txBox="1"/>
                        <wps:spPr>
                          <a:xfrm>
                            <a:off x="0" y="0"/>
                            <a:ext cx="477520" cy="477520"/>
                          </a:xfrm>
                          <a:prstGeom prst="rect">
                            <a:avLst/>
                          </a:prstGeom>
                        </wps:spPr>
                        <wps:txbx>
                          <w:txbxContent>
                            <w:p w14:paraId="3D17C476" w14:textId="77777777" w:rsidR="00AA5A5E" w:rsidRDefault="00024AAD">
                              <w:pPr>
                                <w:spacing w:before="182"/>
                                <w:ind w:left="256"/>
                                <w:rPr>
                                  <w:rFonts w:ascii="Calibri"/>
                                  <w:b/>
                                  <w:sz w:val="24"/>
                                </w:rPr>
                              </w:pPr>
                              <w:r>
                                <w:rPr>
                                  <w:rFonts w:ascii="Calibri"/>
                                  <w:b/>
                                  <w:color w:val="FFFFFF"/>
                                  <w:spacing w:val="-5"/>
                                  <w:sz w:val="24"/>
                                </w:rPr>
                                <w:t>11</w:t>
                              </w:r>
                            </w:p>
                          </w:txbxContent>
                        </wps:txbx>
                        <wps:bodyPr wrap="square" lIns="0" tIns="0" rIns="0" bIns="0" rtlCol="0">
                          <a:noAutofit/>
                        </wps:bodyPr>
                      </wps:wsp>
                    </wpg:wgp>
                  </a:graphicData>
                </a:graphic>
              </wp:anchor>
            </w:drawing>
          </mc:Choice>
          <mc:Fallback>
            <w:pict>
              <v:group w14:anchorId="553A6E35" id="Group 46" o:spid="_x0000_s1057" style="position:absolute;left:0;text-align:left;margin-left:550.65pt;margin-top:31.1pt;width:37.6pt;height:37.6pt;z-index:251580416;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">
                <v:shape id="Graphic 47" o:spid="_x0000_s1058"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8" o:spid="_x0000_s1059"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D17C476" w14:textId="77777777" w:rsidR="00AA5A5E" w:rsidRDefault="00024AAD">
                        <w:pPr>
                          <w:spacing w:before="182"/>
                          <w:ind w:left="256"/>
                          <w:rPr>
                            <w:rFonts w:ascii="Calibri"/>
                            <w:b/>
                            <w:sz w:val="24"/>
                          </w:rPr>
                        </w:pPr>
                        <w:r>
                          <w:rPr>
                            <w:rFonts w:ascii="Calibri"/>
                            <w:b/>
                            <w:color w:val="FFFFFF"/>
                            <w:spacing w:val="-5"/>
                            <w:sz w:val="24"/>
                          </w:rPr>
                          <w:t>11</w:t>
                        </w:r>
                      </w:p>
                    </w:txbxContent>
                  </v:textbox>
                </v:shape>
                <w10:wrap anchorx="page"/>
              </v:group>
            </w:pict>
          </mc:Fallback>
        </mc:AlternateContent>
      </w:r>
      <w:r>
        <w:t>Todas las prendas de vestir y materiales escolares deben venir marcados con el nombre completo del estudiante y curso.</w:t>
      </w:r>
    </w:p>
    <w:p w14:paraId="12DFE7C6" w14:textId="77777777" w:rsidR="00AA5A5E" w:rsidRDefault="00024AAD">
      <w:pPr>
        <w:pStyle w:val="Ttulo1"/>
        <w:spacing w:before="159"/>
        <w:jc w:val="both"/>
      </w:pPr>
      <w:r>
        <w:t>B.-</w:t>
      </w:r>
      <w:r>
        <w:rPr>
          <w:spacing w:val="-7"/>
        </w:rPr>
        <w:t xml:space="preserve"> </w:t>
      </w:r>
      <w:r>
        <w:t>UNIFORME</w:t>
      </w:r>
      <w:r>
        <w:rPr>
          <w:spacing w:val="-5"/>
        </w:rPr>
        <w:t xml:space="preserve"> </w:t>
      </w:r>
      <w:r>
        <w:t>DE</w:t>
      </w:r>
      <w:r>
        <w:rPr>
          <w:spacing w:val="-5"/>
        </w:rPr>
        <w:t xml:space="preserve"> </w:t>
      </w:r>
      <w:r>
        <w:t>ENSEÑANZA</w:t>
      </w:r>
      <w:r>
        <w:rPr>
          <w:spacing w:val="-5"/>
        </w:rPr>
        <w:t xml:space="preserve"> </w:t>
      </w:r>
      <w:r>
        <w:t>PRE</w:t>
      </w:r>
      <w:r>
        <w:rPr>
          <w:spacing w:val="-5"/>
        </w:rPr>
        <w:t xml:space="preserve"> </w:t>
      </w:r>
      <w:r>
        <w:rPr>
          <w:spacing w:val="-2"/>
        </w:rPr>
        <w:t>BÁSICA:</w:t>
      </w:r>
    </w:p>
    <w:p w14:paraId="32CB43AA" w14:textId="77777777" w:rsidR="00AA5A5E" w:rsidRDefault="00024AAD">
      <w:pPr>
        <w:pStyle w:val="Textoindependiente"/>
        <w:spacing w:before="183" w:line="259" w:lineRule="auto"/>
        <w:ind w:left="222" w:right="1343"/>
      </w:pPr>
      <w:r>
        <w:rPr>
          <w:b/>
        </w:rPr>
        <w:t xml:space="preserve">DAMAS: </w:t>
      </w:r>
      <w:r>
        <w:t>Falda (doble tabla encontrada), calcetas y chaleco azul, polera institucional, zapatos negros, delantal cuadrillé rosado. Las zapatillas (blancas o negras) son de uso exclusivo de las clases de Educación Física, en invierno se autoriza el uso de pantalón azul de tela o polar y botas negras.</w:t>
      </w:r>
    </w:p>
    <w:p w14:paraId="3AEF9518" w14:textId="77777777" w:rsidR="00AA5A5E" w:rsidRDefault="00024AAD">
      <w:pPr>
        <w:pStyle w:val="Textoindependiente"/>
        <w:spacing w:before="159" w:line="259" w:lineRule="auto"/>
        <w:ind w:left="222" w:right="1343"/>
      </w:pPr>
      <w:r>
        <w:rPr>
          <w:b/>
        </w:rPr>
        <w:t xml:space="preserve">PEINADO: </w:t>
      </w:r>
      <w:r>
        <w:t xml:space="preserve">el pelo debe estar atado durante toda la jornada, sin tinturas ni </w:t>
      </w:r>
      <w:r>
        <w:rPr>
          <w:spacing w:val="-2"/>
        </w:rPr>
        <w:t>accesorios.</w:t>
      </w:r>
    </w:p>
    <w:p w14:paraId="14378660" w14:textId="77777777" w:rsidR="00AA5A5E" w:rsidRDefault="00024AAD">
      <w:pPr>
        <w:pStyle w:val="Textoindependiente"/>
        <w:spacing w:before="160"/>
        <w:ind w:left="222"/>
      </w:pPr>
      <w:r>
        <w:rPr>
          <w:b/>
        </w:rPr>
        <w:t>VARONES:</w:t>
      </w:r>
      <w:r>
        <w:rPr>
          <w:b/>
          <w:spacing w:val="-5"/>
        </w:rPr>
        <w:t xml:space="preserve"> </w:t>
      </w:r>
      <w:r>
        <w:t>Pantalón</w:t>
      </w:r>
      <w:r>
        <w:rPr>
          <w:spacing w:val="-7"/>
        </w:rPr>
        <w:t xml:space="preserve"> </w:t>
      </w:r>
      <w:r>
        <w:t>gris,</w:t>
      </w:r>
      <w:r>
        <w:rPr>
          <w:spacing w:val="-4"/>
        </w:rPr>
        <w:t xml:space="preserve"> </w:t>
      </w:r>
      <w:r>
        <w:t>polera</w:t>
      </w:r>
      <w:r>
        <w:rPr>
          <w:spacing w:val="-2"/>
        </w:rPr>
        <w:t xml:space="preserve"> </w:t>
      </w:r>
      <w:r>
        <w:t>institucional,</w:t>
      </w:r>
      <w:r>
        <w:rPr>
          <w:spacing w:val="-5"/>
        </w:rPr>
        <w:t xml:space="preserve"> </w:t>
      </w:r>
      <w:r>
        <w:t>zapatos</w:t>
      </w:r>
      <w:r>
        <w:rPr>
          <w:spacing w:val="-5"/>
        </w:rPr>
        <w:t xml:space="preserve"> </w:t>
      </w:r>
      <w:r>
        <w:t>negros,</w:t>
      </w:r>
      <w:r>
        <w:rPr>
          <w:spacing w:val="-4"/>
        </w:rPr>
        <w:t xml:space="preserve"> </w:t>
      </w:r>
      <w:r>
        <w:t>cotona</w:t>
      </w:r>
      <w:r>
        <w:rPr>
          <w:spacing w:val="-5"/>
        </w:rPr>
        <w:t xml:space="preserve"> </w:t>
      </w:r>
      <w:r>
        <w:rPr>
          <w:spacing w:val="-2"/>
        </w:rPr>
        <w:t>blanca.</w:t>
      </w:r>
    </w:p>
    <w:p w14:paraId="312ABD62" w14:textId="77777777" w:rsidR="00AA5A5E" w:rsidRDefault="00024AAD">
      <w:pPr>
        <w:pStyle w:val="Textoindependiente"/>
        <w:spacing w:before="183" w:line="259" w:lineRule="auto"/>
        <w:ind w:left="222" w:right="1346"/>
      </w:pPr>
      <w:r>
        <w:t xml:space="preserve">A partir de mayo hasta septiembre se aceptarán parkas, casacas o abrigos azul </w:t>
      </w:r>
      <w:r>
        <w:rPr>
          <w:spacing w:val="-2"/>
        </w:rPr>
        <w:t>marino.</w:t>
      </w:r>
    </w:p>
    <w:p w14:paraId="4FB02E65" w14:textId="77777777" w:rsidR="00AA5A5E" w:rsidRDefault="00024AAD">
      <w:pPr>
        <w:pStyle w:val="Textoindependiente"/>
        <w:spacing w:before="157" w:line="259" w:lineRule="auto"/>
        <w:ind w:left="222" w:right="1337"/>
      </w:pPr>
      <w:r>
        <w:t>Los varones</w:t>
      </w:r>
      <w:r>
        <w:rPr>
          <w:spacing w:val="-2"/>
        </w:rPr>
        <w:t xml:space="preserve"> </w:t>
      </w:r>
      <w:r>
        <w:t>deberán</w:t>
      </w:r>
      <w:r>
        <w:rPr>
          <w:spacing w:val="-1"/>
        </w:rPr>
        <w:t xml:space="preserve"> </w:t>
      </w:r>
      <w:r>
        <w:t>tener su</w:t>
      </w:r>
      <w:r>
        <w:rPr>
          <w:spacing w:val="-1"/>
        </w:rPr>
        <w:t xml:space="preserve"> </w:t>
      </w:r>
      <w:r>
        <w:t>pelo</w:t>
      </w:r>
      <w:r>
        <w:rPr>
          <w:spacing w:val="-1"/>
        </w:rPr>
        <w:t xml:space="preserve"> </w:t>
      </w:r>
      <w:r>
        <w:t>corto</w:t>
      </w:r>
      <w:r>
        <w:rPr>
          <w:spacing w:val="-1"/>
        </w:rPr>
        <w:t xml:space="preserve"> </w:t>
      </w:r>
      <w:r>
        <w:t>estilo escolar tradicional,</w:t>
      </w:r>
      <w:r>
        <w:rPr>
          <w:spacing w:val="-2"/>
        </w:rPr>
        <w:t xml:space="preserve"> </w:t>
      </w:r>
      <w:r>
        <w:t>largo adecuado, sin cortes ni peinados no convencionales.</w:t>
      </w:r>
    </w:p>
    <w:p w14:paraId="34F0B1B5" w14:textId="77777777" w:rsidR="00AA5A5E" w:rsidRDefault="00024AAD">
      <w:pPr>
        <w:pStyle w:val="Textoindependiente"/>
        <w:spacing w:before="160" w:line="259" w:lineRule="auto"/>
        <w:ind w:left="222" w:right="1347"/>
      </w:pPr>
      <w:r>
        <w:t>El alumno deberá asistir con buzo del establecimiento el día que por horario le corresponda Educación Física.</w:t>
      </w:r>
    </w:p>
    <w:p w14:paraId="10DE3E81" w14:textId="77777777" w:rsidR="00AA5A5E" w:rsidRDefault="00024AAD">
      <w:pPr>
        <w:pStyle w:val="Textoindependiente"/>
        <w:spacing w:before="160" w:line="259" w:lineRule="auto"/>
        <w:ind w:left="222" w:right="1346"/>
      </w:pPr>
      <w:r>
        <w:t>En caso de uso de bufandas, cintillos, gorro de lana y guantes como vestimentas complementarias al uniforme, estos deberán ser de color azul marino.</w:t>
      </w:r>
    </w:p>
    <w:p w14:paraId="391094DC" w14:textId="77777777" w:rsidR="00AA5A5E" w:rsidRDefault="00024AAD">
      <w:pPr>
        <w:pStyle w:val="Textoindependiente"/>
        <w:spacing w:before="160" w:line="259" w:lineRule="auto"/>
        <w:ind w:left="222" w:right="1338"/>
      </w:pPr>
      <w:r>
        <w:t>Todas las prendas de vestir y materiales escolares deben venir marcados con el nombre completo del estudiante y curso.</w:t>
      </w:r>
    </w:p>
    <w:p w14:paraId="4C2B8607" w14:textId="77777777" w:rsidR="00AA5A5E" w:rsidRDefault="00024AAD">
      <w:pPr>
        <w:pStyle w:val="Textoindependiente"/>
        <w:spacing w:before="160" w:line="259" w:lineRule="auto"/>
        <w:ind w:left="222" w:right="1337"/>
      </w:pPr>
      <w:r>
        <w:t>En época de primavera - verano, con altas temperaturas sobre 30°C, la escuela autorizará</w:t>
      </w:r>
      <w:r>
        <w:rPr>
          <w:spacing w:val="-10"/>
        </w:rPr>
        <w:t xml:space="preserve"> </w:t>
      </w:r>
      <w:r>
        <w:t>a</w:t>
      </w:r>
      <w:r>
        <w:rPr>
          <w:spacing w:val="-6"/>
        </w:rPr>
        <w:t xml:space="preserve"> </w:t>
      </w:r>
      <w:r>
        <w:t>utilizar</w:t>
      </w:r>
      <w:r>
        <w:rPr>
          <w:spacing w:val="-8"/>
        </w:rPr>
        <w:t xml:space="preserve"> </w:t>
      </w:r>
      <w:r>
        <w:t>como</w:t>
      </w:r>
      <w:r>
        <w:rPr>
          <w:spacing w:val="-7"/>
        </w:rPr>
        <w:t xml:space="preserve"> </w:t>
      </w:r>
      <w:r>
        <w:t>uniforme</w:t>
      </w:r>
      <w:r>
        <w:rPr>
          <w:spacing w:val="-7"/>
        </w:rPr>
        <w:t xml:space="preserve"> </w:t>
      </w:r>
      <w:r>
        <w:t>pantalón</w:t>
      </w:r>
      <w:r>
        <w:rPr>
          <w:spacing w:val="-9"/>
        </w:rPr>
        <w:t xml:space="preserve"> </w:t>
      </w:r>
      <w:r>
        <w:t>corto</w:t>
      </w:r>
      <w:r>
        <w:rPr>
          <w:spacing w:val="-7"/>
        </w:rPr>
        <w:t xml:space="preserve"> </w:t>
      </w:r>
      <w:r>
        <w:t>azul</w:t>
      </w:r>
      <w:r>
        <w:rPr>
          <w:spacing w:val="-11"/>
        </w:rPr>
        <w:t xml:space="preserve"> </w:t>
      </w:r>
      <w:r>
        <w:t>marino</w:t>
      </w:r>
      <w:r>
        <w:rPr>
          <w:spacing w:val="-3"/>
        </w:rPr>
        <w:t xml:space="preserve"> </w:t>
      </w:r>
      <w:r>
        <w:t>y</w:t>
      </w:r>
      <w:r>
        <w:rPr>
          <w:spacing w:val="-10"/>
        </w:rPr>
        <w:t xml:space="preserve"> </w:t>
      </w:r>
      <w:r>
        <w:t>polera</w:t>
      </w:r>
      <w:r>
        <w:rPr>
          <w:spacing w:val="-8"/>
        </w:rPr>
        <w:t xml:space="preserve"> </w:t>
      </w:r>
      <w:r>
        <w:t>institucional, sin cotona y sin delantal.</w:t>
      </w:r>
    </w:p>
    <w:p w14:paraId="3CC186AC" w14:textId="77777777" w:rsidR="00AA5A5E" w:rsidRDefault="00024AAD" w:rsidP="00B72CAA">
      <w:pPr>
        <w:pStyle w:val="Ttulo1"/>
        <w:numPr>
          <w:ilvl w:val="0"/>
          <w:numId w:val="135"/>
        </w:numPr>
        <w:tabs>
          <w:tab w:val="left" w:pos="939"/>
        </w:tabs>
        <w:spacing w:before="160"/>
        <w:ind w:left="939" w:hanging="358"/>
      </w:pPr>
      <w:r>
        <w:t>DE</w:t>
      </w:r>
      <w:r>
        <w:rPr>
          <w:spacing w:val="-3"/>
        </w:rPr>
        <w:t xml:space="preserve"> </w:t>
      </w:r>
      <w:r>
        <w:t>LOS</w:t>
      </w:r>
      <w:r>
        <w:rPr>
          <w:spacing w:val="-1"/>
        </w:rPr>
        <w:t xml:space="preserve"> </w:t>
      </w:r>
      <w:r>
        <w:t>UTILES</w:t>
      </w:r>
      <w:r>
        <w:rPr>
          <w:spacing w:val="-5"/>
        </w:rPr>
        <w:t xml:space="preserve"> </w:t>
      </w:r>
      <w:r>
        <w:rPr>
          <w:spacing w:val="-2"/>
        </w:rPr>
        <w:t>ESCOLARES.</w:t>
      </w:r>
    </w:p>
    <w:p w14:paraId="67583CF0" w14:textId="77777777" w:rsidR="00AA5A5E" w:rsidRDefault="00024AAD" w:rsidP="00B72CAA">
      <w:pPr>
        <w:pStyle w:val="Prrafodelista"/>
        <w:numPr>
          <w:ilvl w:val="0"/>
          <w:numId w:val="132"/>
        </w:numPr>
        <w:tabs>
          <w:tab w:val="left" w:pos="941"/>
        </w:tabs>
        <w:spacing w:before="22" w:line="256" w:lineRule="auto"/>
        <w:ind w:left="941" w:right="1345"/>
        <w:jc w:val="left"/>
        <w:rPr>
          <w:sz w:val="24"/>
        </w:rPr>
      </w:pPr>
      <w:r>
        <w:rPr>
          <w:sz w:val="24"/>
        </w:rPr>
        <w:t>Tener</w:t>
      </w:r>
      <w:r>
        <w:rPr>
          <w:spacing w:val="40"/>
          <w:sz w:val="24"/>
        </w:rPr>
        <w:t xml:space="preserve"> </w:t>
      </w:r>
      <w:r>
        <w:rPr>
          <w:sz w:val="24"/>
        </w:rPr>
        <w:t>oportunamente</w:t>
      </w:r>
      <w:r>
        <w:rPr>
          <w:spacing w:val="40"/>
          <w:sz w:val="24"/>
        </w:rPr>
        <w:t xml:space="preserve"> </w:t>
      </w:r>
      <w:r>
        <w:rPr>
          <w:sz w:val="24"/>
        </w:rPr>
        <w:t>todos</w:t>
      </w:r>
      <w:r>
        <w:rPr>
          <w:spacing w:val="40"/>
          <w:sz w:val="24"/>
        </w:rPr>
        <w:t xml:space="preserve"> </w:t>
      </w:r>
      <w:r>
        <w:rPr>
          <w:sz w:val="24"/>
        </w:rPr>
        <w:t>los</w:t>
      </w:r>
      <w:r>
        <w:rPr>
          <w:spacing w:val="40"/>
          <w:sz w:val="24"/>
        </w:rPr>
        <w:t xml:space="preserve"> </w:t>
      </w:r>
      <w:r>
        <w:rPr>
          <w:sz w:val="24"/>
        </w:rPr>
        <w:t>útiles</w:t>
      </w:r>
      <w:r>
        <w:rPr>
          <w:spacing w:val="40"/>
          <w:sz w:val="24"/>
        </w:rPr>
        <w:t xml:space="preserve"> </w:t>
      </w:r>
      <w:r>
        <w:rPr>
          <w:sz w:val="24"/>
        </w:rPr>
        <w:t>escolares</w:t>
      </w:r>
      <w:r>
        <w:rPr>
          <w:spacing w:val="40"/>
          <w:sz w:val="24"/>
        </w:rPr>
        <w:t xml:space="preserve"> </w:t>
      </w:r>
      <w:r>
        <w:rPr>
          <w:sz w:val="24"/>
        </w:rPr>
        <w:t>que</w:t>
      </w:r>
      <w:r>
        <w:rPr>
          <w:spacing w:val="40"/>
          <w:sz w:val="24"/>
        </w:rPr>
        <w:t xml:space="preserve"> </w:t>
      </w:r>
      <w:r>
        <w:rPr>
          <w:sz w:val="24"/>
        </w:rPr>
        <w:t>se</w:t>
      </w:r>
      <w:r>
        <w:rPr>
          <w:spacing w:val="40"/>
          <w:sz w:val="24"/>
        </w:rPr>
        <w:t xml:space="preserve"> </w:t>
      </w:r>
      <w:r>
        <w:rPr>
          <w:sz w:val="24"/>
        </w:rPr>
        <w:t>requieran</w:t>
      </w:r>
      <w:r>
        <w:rPr>
          <w:spacing w:val="40"/>
          <w:sz w:val="24"/>
        </w:rPr>
        <w:t xml:space="preserve"> </w:t>
      </w:r>
      <w:r>
        <w:rPr>
          <w:sz w:val="24"/>
        </w:rPr>
        <w:t>en</w:t>
      </w:r>
      <w:r>
        <w:rPr>
          <w:spacing w:val="40"/>
          <w:sz w:val="24"/>
        </w:rPr>
        <w:t xml:space="preserve"> </w:t>
      </w:r>
      <w:r>
        <w:rPr>
          <w:sz w:val="24"/>
        </w:rPr>
        <w:t>la jornada de trabajo.</w:t>
      </w:r>
    </w:p>
    <w:p w14:paraId="3F26B5D4" w14:textId="77777777" w:rsidR="00AA5A5E" w:rsidRDefault="00024AAD" w:rsidP="00B72CAA">
      <w:pPr>
        <w:pStyle w:val="Prrafodelista"/>
        <w:numPr>
          <w:ilvl w:val="0"/>
          <w:numId w:val="132"/>
        </w:numPr>
        <w:tabs>
          <w:tab w:val="left" w:pos="941"/>
        </w:tabs>
        <w:spacing w:before="2"/>
        <w:ind w:left="941"/>
        <w:jc w:val="left"/>
        <w:rPr>
          <w:sz w:val="24"/>
        </w:rPr>
      </w:pPr>
      <w:r>
        <w:rPr>
          <w:sz w:val="24"/>
        </w:rPr>
        <w:t>Mantener</w:t>
      </w:r>
      <w:r>
        <w:rPr>
          <w:spacing w:val="-5"/>
          <w:sz w:val="24"/>
        </w:rPr>
        <w:t xml:space="preserve"> </w:t>
      </w:r>
      <w:r>
        <w:rPr>
          <w:sz w:val="24"/>
        </w:rPr>
        <w:t>sus</w:t>
      </w:r>
      <w:r>
        <w:rPr>
          <w:spacing w:val="-4"/>
          <w:sz w:val="24"/>
        </w:rPr>
        <w:t xml:space="preserve"> </w:t>
      </w:r>
      <w:r>
        <w:rPr>
          <w:sz w:val="24"/>
        </w:rPr>
        <w:t>útiles</w:t>
      </w:r>
      <w:r>
        <w:rPr>
          <w:spacing w:val="-3"/>
          <w:sz w:val="24"/>
        </w:rPr>
        <w:t xml:space="preserve"> </w:t>
      </w:r>
      <w:r>
        <w:rPr>
          <w:sz w:val="24"/>
        </w:rPr>
        <w:t>en</w:t>
      </w:r>
      <w:r>
        <w:rPr>
          <w:spacing w:val="-4"/>
          <w:sz w:val="24"/>
        </w:rPr>
        <w:t xml:space="preserve"> </w:t>
      </w:r>
      <w:r>
        <w:rPr>
          <w:sz w:val="24"/>
        </w:rPr>
        <w:t>buen</w:t>
      </w:r>
      <w:r>
        <w:rPr>
          <w:spacing w:val="-2"/>
          <w:sz w:val="24"/>
        </w:rPr>
        <w:t xml:space="preserve"> </w:t>
      </w:r>
      <w:r>
        <w:rPr>
          <w:sz w:val="24"/>
        </w:rPr>
        <w:t>estado</w:t>
      </w:r>
      <w:r>
        <w:rPr>
          <w:spacing w:val="-3"/>
          <w:sz w:val="24"/>
        </w:rPr>
        <w:t xml:space="preserve"> </w:t>
      </w:r>
      <w:r>
        <w:rPr>
          <w:sz w:val="24"/>
        </w:rPr>
        <w:t>de</w:t>
      </w:r>
      <w:r>
        <w:rPr>
          <w:spacing w:val="-2"/>
          <w:sz w:val="24"/>
        </w:rPr>
        <w:t xml:space="preserve"> </w:t>
      </w:r>
      <w:r>
        <w:rPr>
          <w:sz w:val="24"/>
        </w:rPr>
        <w:t>presentación,</w:t>
      </w:r>
      <w:r>
        <w:rPr>
          <w:spacing w:val="-3"/>
          <w:sz w:val="24"/>
        </w:rPr>
        <w:t xml:space="preserve"> </w:t>
      </w:r>
      <w:r>
        <w:rPr>
          <w:sz w:val="24"/>
        </w:rPr>
        <w:t>orden</w:t>
      </w:r>
      <w:r>
        <w:rPr>
          <w:spacing w:val="-2"/>
          <w:sz w:val="24"/>
        </w:rPr>
        <w:t xml:space="preserve"> </w:t>
      </w:r>
      <w:r>
        <w:rPr>
          <w:sz w:val="24"/>
        </w:rPr>
        <w:t>y</w:t>
      </w:r>
      <w:r>
        <w:rPr>
          <w:spacing w:val="-4"/>
          <w:sz w:val="24"/>
        </w:rPr>
        <w:t xml:space="preserve"> </w:t>
      </w:r>
      <w:r>
        <w:rPr>
          <w:spacing w:val="-2"/>
          <w:sz w:val="24"/>
        </w:rPr>
        <w:t>limpieza.</w:t>
      </w:r>
    </w:p>
    <w:p w14:paraId="4B1A5C68" w14:textId="77777777" w:rsidR="00AA5A5E" w:rsidRDefault="00024AAD" w:rsidP="00B72CAA">
      <w:pPr>
        <w:pStyle w:val="Prrafodelista"/>
        <w:numPr>
          <w:ilvl w:val="0"/>
          <w:numId w:val="132"/>
        </w:numPr>
        <w:tabs>
          <w:tab w:val="left" w:pos="941"/>
        </w:tabs>
        <w:spacing w:before="20"/>
        <w:ind w:left="941"/>
        <w:jc w:val="left"/>
        <w:rPr>
          <w:sz w:val="24"/>
        </w:rPr>
      </w:pPr>
      <w:r>
        <w:rPr>
          <w:sz w:val="24"/>
        </w:rPr>
        <w:t>Cuidar</w:t>
      </w:r>
      <w:r>
        <w:rPr>
          <w:spacing w:val="-2"/>
          <w:sz w:val="24"/>
        </w:rPr>
        <w:t xml:space="preserve"> </w:t>
      </w:r>
      <w:r>
        <w:rPr>
          <w:sz w:val="24"/>
        </w:rPr>
        <w:t>y</w:t>
      </w:r>
      <w:r>
        <w:rPr>
          <w:spacing w:val="-1"/>
          <w:sz w:val="24"/>
        </w:rPr>
        <w:t xml:space="preserve"> </w:t>
      </w:r>
      <w:r>
        <w:rPr>
          <w:sz w:val="24"/>
        </w:rPr>
        <w:t>conservar</w:t>
      </w:r>
      <w:r>
        <w:rPr>
          <w:spacing w:val="-1"/>
          <w:sz w:val="24"/>
        </w:rPr>
        <w:t xml:space="preserve"> </w:t>
      </w:r>
      <w:r>
        <w:rPr>
          <w:sz w:val="24"/>
        </w:rPr>
        <w:t>sus</w:t>
      </w:r>
      <w:r>
        <w:rPr>
          <w:spacing w:val="-4"/>
          <w:sz w:val="24"/>
        </w:rPr>
        <w:t xml:space="preserve"> </w:t>
      </w:r>
      <w:r>
        <w:rPr>
          <w:sz w:val="24"/>
        </w:rPr>
        <w:t>útiles</w:t>
      </w:r>
      <w:r>
        <w:rPr>
          <w:spacing w:val="-1"/>
          <w:sz w:val="24"/>
        </w:rPr>
        <w:t xml:space="preserve"> </w:t>
      </w:r>
      <w:r>
        <w:rPr>
          <w:sz w:val="24"/>
        </w:rPr>
        <w:t>y</w:t>
      </w:r>
      <w:r>
        <w:rPr>
          <w:spacing w:val="-3"/>
          <w:sz w:val="24"/>
        </w:rPr>
        <w:t xml:space="preserve"> </w:t>
      </w:r>
      <w:r>
        <w:rPr>
          <w:sz w:val="24"/>
        </w:rPr>
        <w:t>enseres</w:t>
      </w:r>
      <w:r>
        <w:rPr>
          <w:spacing w:val="-4"/>
          <w:sz w:val="24"/>
        </w:rPr>
        <w:t xml:space="preserve"> </w:t>
      </w:r>
      <w:r>
        <w:rPr>
          <w:spacing w:val="-2"/>
          <w:sz w:val="24"/>
        </w:rPr>
        <w:t>personales.</w:t>
      </w:r>
    </w:p>
    <w:p w14:paraId="4D57EC2E" w14:textId="77777777" w:rsidR="00AA5A5E" w:rsidRDefault="00024AAD" w:rsidP="00B72CAA">
      <w:pPr>
        <w:pStyle w:val="Prrafodelista"/>
        <w:numPr>
          <w:ilvl w:val="0"/>
          <w:numId w:val="132"/>
        </w:numPr>
        <w:tabs>
          <w:tab w:val="left" w:pos="941"/>
        </w:tabs>
        <w:spacing w:before="19"/>
        <w:ind w:left="941"/>
        <w:jc w:val="left"/>
        <w:rPr>
          <w:sz w:val="24"/>
        </w:rPr>
      </w:pPr>
      <w:r>
        <w:rPr>
          <w:sz w:val="24"/>
        </w:rPr>
        <w:t>No</w:t>
      </w:r>
      <w:r>
        <w:rPr>
          <w:spacing w:val="-3"/>
          <w:sz w:val="24"/>
        </w:rPr>
        <w:t xml:space="preserve"> </w:t>
      </w:r>
      <w:r>
        <w:rPr>
          <w:sz w:val="24"/>
        </w:rPr>
        <w:t>tomar</w:t>
      </w:r>
      <w:r>
        <w:rPr>
          <w:spacing w:val="-2"/>
          <w:sz w:val="24"/>
        </w:rPr>
        <w:t xml:space="preserve"> </w:t>
      </w:r>
      <w:r>
        <w:rPr>
          <w:sz w:val="24"/>
        </w:rPr>
        <w:t>elementos</w:t>
      </w:r>
      <w:r>
        <w:rPr>
          <w:spacing w:val="-3"/>
          <w:sz w:val="24"/>
        </w:rPr>
        <w:t xml:space="preserve"> </w:t>
      </w:r>
      <w:r>
        <w:rPr>
          <w:sz w:val="24"/>
        </w:rPr>
        <w:t>que</w:t>
      </w:r>
      <w:r>
        <w:rPr>
          <w:spacing w:val="-2"/>
          <w:sz w:val="24"/>
        </w:rPr>
        <w:t xml:space="preserve"> </w:t>
      </w:r>
      <w:r>
        <w:rPr>
          <w:sz w:val="24"/>
        </w:rPr>
        <w:t>no</w:t>
      </w:r>
      <w:r>
        <w:rPr>
          <w:spacing w:val="-2"/>
          <w:sz w:val="24"/>
        </w:rPr>
        <w:t xml:space="preserve"> </w:t>
      </w:r>
      <w:r>
        <w:rPr>
          <w:sz w:val="24"/>
        </w:rPr>
        <w:t>le</w:t>
      </w:r>
      <w:r>
        <w:rPr>
          <w:spacing w:val="-5"/>
          <w:sz w:val="24"/>
        </w:rPr>
        <w:t xml:space="preserve"> </w:t>
      </w:r>
      <w:r>
        <w:rPr>
          <w:spacing w:val="-2"/>
          <w:sz w:val="24"/>
        </w:rPr>
        <w:t>pertenezcan.</w:t>
      </w:r>
    </w:p>
    <w:p w14:paraId="410C77DA" w14:textId="77777777" w:rsidR="00AA5A5E" w:rsidRDefault="00024AAD" w:rsidP="00B72CAA">
      <w:pPr>
        <w:pStyle w:val="Prrafodelista"/>
        <w:numPr>
          <w:ilvl w:val="0"/>
          <w:numId w:val="132"/>
        </w:numPr>
        <w:tabs>
          <w:tab w:val="left" w:pos="941"/>
        </w:tabs>
        <w:spacing w:before="20" w:line="256" w:lineRule="auto"/>
        <w:ind w:left="941" w:right="1337"/>
        <w:rPr>
          <w:sz w:val="24"/>
        </w:rPr>
      </w:pPr>
      <w:r>
        <w:rPr>
          <w:sz w:val="24"/>
        </w:rPr>
        <w:t>No se recibirán útiles escolares</w:t>
      </w:r>
      <w:r>
        <w:rPr>
          <w:spacing w:val="-1"/>
          <w:sz w:val="24"/>
        </w:rPr>
        <w:t xml:space="preserve"> </w:t>
      </w:r>
      <w:r>
        <w:rPr>
          <w:sz w:val="24"/>
        </w:rPr>
        <w:t>u otros</w:t>
      </w:r>
      <w:r>
        <w:rPr>
          <w:spacing w:val="-1"/>
          <w:sz w:val="24"/>
        </w:rPr>
        <w:t xml:space="preserve"> </w:t>
      </w:r>
      <w:r>
        <w:rPr>
          <w:sz w:val="24"/>
        </w:rPr>
        <w:t>elementos</w:t>
      </w:r>
      <w:r>
        <w:rPr>
          <w:spacing w:val="-1"/>
          <w:sz w:val="24"/>
        </w:rPr>
        <w:t xml:space="preserve"> </w:t>
      </w:r>
      <w:r>
        <w:rPr>
          <w:sz w:val="24"/>
        </w:rPr>
        <w:t>como colaciones</w:t>
      </w:r>
      <w:r>
        <w:rPr>
          <w:spacing w:val="-1"/>
          <w:sz w:val="24"/>
        </w:rPr>
        <w:t xml:space="preserve"> </w:t>
      </w:r>
      <w:r>
        <w:rPr>
          <w:sz w:val="24"/>
        </w:rPr>
        <w:t>una vez iniciada la jornada de clases, ésta medida es para afianzar nuestro valor de responsabilidad y compromiso por parte de nuestros alumnos y alumnas.</w:t>
      </w:r>
    </w:p>
    <w:p w14:paraId="165EC98E" w14:textId="77777777" w:rsidR="00AA5A5E" w:rsidRDefault="00024AAD" w:rsidP="00B72CAA">
      <w:pPr>
        <w:pStyle w:val="Prrafodelista"/>
        <w:numPr>
          <w:ilvl w:val="0"/>
          <w:numId w:val="132"/>
        </w:numPr>
        <w:tabs>
          <w:tab w:val="left" w:pos="941"/>
        </w:tabs>
        <w:spacing w:before="5" w:line="256" w:lineRule="auto"/>
        <w:ind w:left="941" w:right="1342"/>
        <w:rPr>
          <w:sz w:val="24"/>
        </w:rPr>
      </w:pPr>
      <w:r>
        <w:rPr>
          <w:sz w:val="24"/>
        </w:rPr>
        <w:t>Cuidar los textos escolares entregados por el Mineduc, manteniéndolos forrados y limpios.</w:t>
      </w:r>
    </w:p>
    <w:p w14:paraId="4D66FA84" w14:textId="77777777" w:rsidR="00AA5A5E" w:rsidRDefault="00024AAD" w:rsidP="00B72CAA">
      <w:pPr>
        <w:pStyle w:val="Prrafodelista"/>
        <w:numPr>
          <w:ilvl w:val="0"/>
          <w:numId w:val="132"/>
        </w:numPr>
        <w:tabs>
          <w:tab w:val="left" w:pos="941"/>
        </w:tabs>
        <w:spacing w:before="2" w:line="256" w:lineRule="auto"/>
        <w:ind w:left="941" w:right="1342"/>
        <w:rPr>
          <w:sz w:val="24"/>
        </w:rPr>
      </w:pPr>
      <w:r>
        <w:rPr>
          <w:sz w:val="24"/>
        </w:rPr>
        <w:t>Todos los útiles deben venir con identificación visible. (nombre completo, curso y asignatura)</w:t>
      </w:r>
    </w:p>
    <w:p w14:paraId="02A5810F" w14:textId="77777777" w:rsidR="00AA5A5E" w:rsidRDefault="00024AAD" w:rsidP="00B72CAA">
      <w:pPr>
        <w:pStyle w:val="Prrafodelista"/>
        <w:numPr>
          <w:ilvl w:val="0"/>
          <w:numId w:val="132"/>
        </w:numPr>
        <w:tabs>
          <w:tab w:val="left" w:pos="941"/>
        </w:tabs>
        <w:spacing w:before="2" w:line="256" w:lineRule="auto"/>
        <w:ind w:left="941" w:right="1344"/>
        <w:rPr>
          <w:sz w:val="24"/>
        </w:rPr>
      </w:pPr>
      <w:r>
        <w:rPr>
          <w:sz w:val="24"/>
        </w:rPr>
        <w:t xml:space="preserve">No están permitidas las mochilas con rueda, con la finalidad de evitar </w:t>
      </w:r>
      <w:r>
        <w:rPr>
          <w:spacing w:val="-2"/>
          <w:sz w:val="24"/>
        </w:rPr>
        <w:t>accidentes.</w:t>
      </w:r>
    </w:p>
    <w:p w14:paraId="2254CD88" w14:textId="77777777" w:rsidR="00AA5A5E" w:rsidRDefault="00AA5A5E">
      <w:pPr>
        <w:spacing w:line="256" w:lineRule="auto"/>
        <w:jc w:val="both"/>
        <w:rPr>
          <w:sz w:val="24"/>
        </w:rPr>
        <w:sectPr w:rsidR="00AA5A5E">
          <w:pgSz w:w="12240" w:h="20160"/>
          <w:pgMar w:top="1420" w:right="360" w:bottom="280" w:left="1480" w:header="163" w:footer="0" w:gutter="0"/>
          <w:cols w:space="720"/>
        </w:sectPr>
      </w:pPr>
    </w:p>
    <w:p w14:paraId="2A5D8CE9" w14:textId="77777777" w:rsidR="00AA5A5E" w:rsidRDefault="00AA5A5E">
      <w:pPr>
        <w:pStyle w:val="Textoindependiente"/>
        <w:ind w:left="0"/>
        <w:jc w:val="left"/>
      </w:pPr>
    </w:p>
    <w:p w14:paraId="61F3A175" w14:textId="77777777" w:rsidR="00AA5A5E" w:rsidRDefault="00AA5A5E">
      <w:pPr>
        <w:pStyle w:val="Textoindependiente"/>
        <w:spacing w:before="184"/>
        <w:ind w:left="0"/>
        <w:jc w:val="left"/>
      </w:pPr>
    </w:p>
    <w:p w14:paraId="5A85E509" w14:textId="77777777" w:rsidR="00AA5A5E" w:rsidRDefault="00024AAD" w:rsidP="00B72CAA">
      <w:pPr>
        <w:pStyle w:val="Ttulo1"/>
        <w:numPr>
          <w:ilvl w:val="0"/>
          <w:numId w:val="135"/>
        </w:numPr>
        <w:tabs>
          <w:tab w:val="left" w:pos="939"/>
        </w:tabs>
        <w:ind w:left="939" w:hanging="358"/>
      </w:pPr>
      <w:r>
        <w:t>LIMPIEZA</w:t>
      </w:r>
      <w:r>
        <w:rPr>
          <w:spacing w:val="-4"/>
        </w:rPr>
        <w:t xml:space="preserve"> </w:t>
      </w:r>
      <w:r>
        <w:t>DE</w:t>
      </w:r>
      <w:r>
        <w:rPr>
          <w:spacing w:val="-2"/>
        </w:rPr>
        <w:t xml:space="preserve"> </w:t>
      </w:r>
      <w:r>
        <w:t>LA</w:t>
      </w:r>
      <w:r>
        <w:rPr>
          <w:spacing w:val="-3"/>
        </w:rPr>
        <w:t xml:space="preserve"> </w:t>
      </w:r>
      <w:r>
        <w:t>SALA</w:t>
      </w:r>
      <w:r>
        <w:rPr>
          <w:spacing w:val="-2"/>
        </w:rPr>
        <w:t xml:space="preserve"> </w:t>
      </w:r>
      <w:r>
        <w:t>DE</w:t>
      </w:r>
      <w:r>
        <w:rPr>
          <w:spacing w:val="-3"/>
        </w:rPr>
        <w:t xml:space="preserve"> </w:t>
      </w:r>
      <w:r>
        <w:rPr>
          <w:spacing w:val="-2"/>
        </w:rPr>
        <w:t>CLASES:</w:t>
      </w:r>
    </w:p>
    <w:p w14:paraId="5DB07ACF" w14:textId="77777777" w:rsidR="00AA5A5E" w:rsidRDefault="00024AAD" w:rsidP="00B72CAA">
      <w:pPr>
        <w:pStyle w:val="Prrafodelista"/>
        <w:numPr>
          <w:ilvl w:val="0"/>
          <w:numId w:val="131"/>
        </w:numPr>
        <w:tabs>
          <w:tab w:val="left" w:pos="941"/>
        </w:tabs>
        <w:spacing w:before="22" w:line="256" w:lineRule="auto"/>
        <w:ind w:left="941" w:right="1346"/>
        <w:rPr>
          <w:sz w:val="24"/>
        </w:rPr>
      </w:pPr>
      <w:r>
        <w:rPr>
          <w:sz w:val="24"/>
        </w:rPr>
        <w:t>Los/las estudiantes son parte importante en la limpieza y orden de la sala, por tanto, deben ser agentes activos en el cuidado del espacio.</w:t>
      </w:r>
    </w:p>
    <w:p w14:paraId="566450A8" w14:textId="38B61271" w:rsidR="00AA5A5E" w:rsidRDefault="00024AAD" w:rsidP="00B72CAA">
      <w:pPr>
        <w:pStyle w:val="Prrafodelista"/>
        <w:numPr>
          <w:ilvl w:val="0"/>
          <w:numId w:val="131"/>
        </w:numPr>
        <w:tabs>
          <w:tab w:val="left" w:pos="941"/>
        </w:tabs>
        <w:spacing w:before="5" w:line="259" w:lineRule="auto"/>
        <w:ind w:left="941" w:right="1338"/>
        <w:rPr>
          <w:sz w:val="24"/>
        </w:rPr>
      </w:pPr>
      <w:r>
        <w:rPr>
          <w:sz w:val="24"/>
        </w:rPr>
        <w:t>Los/as profesores/as deben iniciar sus clases en salas limpias y en forma puntual.</w:t>
      </w:r>
      <w:r w:rsidR="00873722">
        <w:rPr>
          <w:sz w:val="24"/>
        </w:rPr>
        <w:t xml:space="preserve"> </w:t>
      </w:r>
      <w:r>
        <w:rPr>
          <w:sz w:val="24"/>
        </w:rPr>
        <w:t>Si</w:t>
      </w:r>
      <w:r>
        <w:rPr>
          <w:spacing w:val="-3"/>
          <w:sz w:val="24"/>
        </w:rPr>
        <w:t xml:space="preserve"> </w:t>
      </w:r>
      <w:r>
        <w:rPr>
          <w:sz w:val="24"/>
        </w:rPr>
        <w:t>alguna</w:t>
      </w:r>
      <w:r>
        <w:rPr>
          <w:spacing w:val="-3"/>
          <w:sz w:val="24"/>
        </w:rPr>
        <w:t xml:space="preserve"> </w:t>
      </w:r>
      <w:r>
        <w:rPr>
          <w:sz w:val="24"/>
        </w:rPr>
        <w:t>de</w:t>
      </w:r>
      <w:r>
        <w:rPr>
          <w:spacing w:val="-5"/>
          <w:sz w:val="24"/>
        </w:rPr>
        <w:t xml:space="preserve"> </w:t>
      </w:r>
      <w:r>
        <w:rPr>
          <w:sz w:val="24"/>
        </w:rPr>
        <w:t>estas</w:t>
      </w:r>
      <w:r>
        <w:rPr>
          <w:spacing w:val="-1"/>
          <w:sz w:val="24"/>
        </w:rPr>
        <w:t xml:space="preserve"> </w:t>
      </w:r>
      <w:r>
        <w:rPr>
          <w:sz w:val="24"/>
        </w:rPr>
        <w:t>se</w:t>
      </w:r>
      <w:r>
        <w:rPr>
          <w:spacing w:val="-3"/>
          <w:sz w:val="24"/>
        </w:rPr>
        <w:t xml:space="preserve"> </w:t>
      </w:r>
      <w:r>
        <w:rPr>
          <w:sz w:val="24"/>
        </w:rPr>
        <w:t>encuentra desordenada</w:t>
      </w:r>
      <w:r>
        <w:rPr>
          <w:spacing w:val="-2"/>
          <w:sz w:val="24"/>
        </w:rPr>
        <w:t xml:space="preserve"> </w:t>
      </w:r>
      <w:r>
        <w:rPr>
          <w:sz w:val="24"/>
        </w:rPr>
        <w:t>o</w:t>
      </w:r>
      <w:r>
        <w:rPr>
          <w:spacing w:val="-2"/>
          <w:sz w:val="24"/>
        </w:rPr>
        <w:t xml:space="preserve"> </w:t>
      </w:r>
      <w:r>
        <w:rPr>
          <w:sz w:val="24"/>
        </w:rPr>
        <w:t>sucia,</w:t>
      </w:r>
      <w:r>
        <w:rPr>
          <w:spacing w:val="-2"/>
          <w:sz w:val="24"/>
        </w:rPr>
        <w:t xml:space="preserve"> </w:t>
      </w:r>
      <w:r>
        <w:rPr>
          <w:sz w:val="24"/>
        </w:rPr>
        <w:t>producto</w:t>
      </w:r>
      <w:r>
        <w:rPr>
          <w:spacing w:val="-2"/>
          <w:sz w:val="24"/>
        </w:rPr>
        <w:t xml:space="preserve"> </w:t>
      </w:r>
      <w:r>
        <w:rPr>
          <w:sz w:val="24"/>
        </w:rPr>
        <w:t>del descuido de los/las estudiantes, el profesor o la profesora les solicitará limpiarla,</w:t>
      </w:r>
      <w:r>
        <w:rPr>
          <w:spacing w:val="-17"/>
          <w:sz w:val="24"/>
        </w:rPr>
        <w:t xml:space="preserve"> </w:t>
      </w:r>
      <w:r>
        <w:rPr>
          <w:sz w:val="24"/>
        </w:rPr>
        <w:t>previo</w:t>
      </w:r>
      <w:r>
        <w:rPr>
          <w:spacing w:val="-17"/>
          <w:sz w:val="24"/>
        </w:rPr>
        <w:t xml:space="preserve"> </w:t>
      </w:r>
      <w:r>
        <w:rPr>
          <w:sz w:val="24"/>
        </w:rPr>
        <w:t>al</w:t>
      </w:r>
      <w:r>
        <w:rPr>
          <w:spacing w:val="-16"/>
          <w:sz w:val="24"/>
        </w:rPr>
        <w:t xml:space="preserve"> </w:t>
      </w:r>
      <w:r>
        <w:rPr>
          <w:sz w:val="24"/>
        </w:rPr>
        <w:t>inicio</w:t>
      </w:r>
      <w:r>
        <w:rPr>
          <w:spacing w:val="-17"/>
          <w:sz w:val="24"/>
        </w:rPr>
        <w:t xml:space="preserve"> </w:t>
      </w:r>
      <w:r>
        <w:rPr>
          <w:sz w:val="24"/>
        </w:rPr>
        <w:t>del</w:t>
      </w:r>
      <w:r>
        <w:rPr>
          <w:spacing w:val="-17"/>
          <w:sz w:val="24"/>
        </w:rPr>
        <w:t xml:space="preserve"> </w:t>
      </w:r>
      <w:r>
        <w:rPr>
          <w:sz w:val="24"/>
        </w:rPr>
        <w:t>contenido.</w:t>
      </w:r>
      <w:r>
        <w:rPr>
          <w:spacing w:val="-17"/>
          <w:sz w:val="24"/>
        </w:rPr>
        <w:t xml:space="preserve"> </w:t>
      </w:r>
      <w:r>
        <w:rPr>
          <w:sz w:val="24"/>
        </w:rPr>
        <w:t>Es</w:t>
      </w:r>
      <w:r>
        <w:rPr>
          <w:spacing w:val="-16"/>
          <w:sz w:val="24"/>
        </w:rPr>
        <w:t xml:space="preserve"> </w:t>
      </w:r>
      <w:r>
        <w:rPr>
          <w:sz w:val="24"/>
        </w:rPr>
        <w:t>responsabilidad</w:t>
      </w:r>
      <w:r>
        <w:rPr>
          <w:spacing w:val="-17"/>
          <w:sz w:val="24"/>
        </w:rPr>
        <w:t xml:space="preserve"> </w:t>
      </w:r>
      <w:r>
        <w:rPr>
          <w:sz w:val="24"/>
        </w:rPr>
        <w:t>de</w:t>
      </w:r>
      <w:r>
        <w:rPr>
          <w:spacing w:val="-17"/>
          <w:sz w:val="24"/>
        </w:rPr>
        <w:t xml:space="preserve"> </w:t>
      </w:r>
      <w:r>
        <w:rPr>
          <w:sz w:val="24"/>
        </w:rPr>
        <w:t>cada</w:t>
      </w:r>
      <w:r>
        <w:rPr>
          <w:spacing w:val="-16"/>
          <w:sz w:val="24"/>
        </w:rPr>
        <w:t xml:space="preserve"> </w:t>
      </w:r>
      <w:r>
        <w:rPr>
          <w:sz w:val="24"/>
        </w:rPr>
        <w:t>profesor/a supervisar que los/las estudiantes dejen la sala limpia después de las actividades de su clase.</w:t>
      </w:r>
    </w:p>
    <w:p w14:paraId="617727BA" w14:textId="77777777" w:rsidR="00AA5A5E" w:rsidRDefault="00AA5A5E">
      <w:pPr>
        <w:pStyle w:val="Textoindependiente"/>
        <w:spacing w:before="17"/>
        <w:ind w:left="0"/>
        <w:jc w:val="left"/>
      </w:pPr>
    </w:p>
    <w:p w14:paraId="333BFD96" w14:textId="77777777" w:rsidR="00AA5A5E" w:rsidRDefault="00024AAD" w:rsidP="00B72CAA">
      <w:pPr>
        <w:pStyle w:val="Ttulo1"/>
        <w:numPr>
          <w:ilvl w:val="0"/>
          <w:numId w:val="135"/>
        </w:numPr>
        <w:tabs>
          <w:tab w:val="left" w:pos="939"/>
          <w:tab w:val="left" w:pos="941"/>
          <w:tab w:val="left" w:pos="1481"/>
          <w:tab w:val="left" w:pos="2940"/>
          <w:tab w:val="left" w:pos="3319"/>
          <w:tab w:val="left" w:pos="4019"/>
          <w:tab w:val="left" w:pos="5120"/>
          <w:tab w:val="left" w:pos="6885"/>
          <w:tab w:val="left" w:pos="7279"/>
          <w:tab w:val="left" w:pos="8725"/>
        </w:tabs>
        <w:spacing w:before="1" w:line="259" w:lineRule="auto"/>
        <w:ind w:left="941" w:right="1341"/>
        <w:rPr>
          <w:b w:val="0"/>
        </w:rPr>
      </w:pPr>
      <w:r>
        <w:rPr>
          <w:noProof/>
        </w:rPr>
        <mc:AlternateContent>
          <mc:Choice Requires="wpg">
            <w:drawing>
              <wp:anchor distT="0" distB="0" distL="0" distR="0" simplePos="0" relativeHeight="251581440" behindDoc="0" locked="0" layoutInCell="1" allowOverlap="1" wp14:anchorId="2B883CD8" wp14:editId="2492F6BF">
                <wp:simplePos x="0" y="0"/>
                <wp:positionH relativeFrom="page">
                  <wp:posOffset>6993508</wp:posOffset>
                </wp:positionH>
                <wp:positionV relativeFrom="paragraph">
                  <wp:posOffset>-70153</wp:posOffset>
                </wp:positionV>
                <wp:extent cx="477520" cy="47752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50" name="Graphic 5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51" name="Textbox 51"/>
                        <wps:cNvSpPr txBox="1"/>
                        <wps:spPr>
                          <a:xfrm>
                            <a:off x="0" y="0"/>
                            <a:ext cx="477520" cy="477520"/>
                          </a:xfrm>
                          <a:prstGeom prst="rect">
                            <a:avLst/>
                          </a:prstGeom>
                        </wps:spPr>
                        <wps:txbx>
                          <w:txbxContent>
                            <w:p w14:paraId="3987C30F" w14:textId="77777777" w:rsidR="00AA5A5E" w:rsidRDefault="00024AAD">
                              <w:pPr>
                                <w:spacing w:before="182"/>
                                <w:ind w:left="256"/>
                                <w:rPr>
                                  <w:rFonts w:ascii="Calibri"/>
                                  <w:b/>
                                  <w:sz w:val="24"/>
                                </w:rPr>
                              </w:pPr>
                              <w:r>
                                <w:rPr>
                                  <w:rFonts w:ascii="Calibri"/>
                                  <w:b/>
                                  <w:color w:val="FFFFFF"/>
                                  <w:spacing w:val="-5"/>
                                  <w:sz w:val="24"/>
                                </w:rPr>
                                <w:t>12</w:t>
                              </w:r>
                            </w:p>
                          </w:txbxContent>
                        </wps:txbx>
                        <wps:bodyPr wrap="square" lIns="0" tIns="0" rIns="0" bIns="0" rtlCol="0">
                          <a:noAutofit/>
                        </wps:bodyPr>
                      </wps:wsp>
                    </wpg:wgp>
                  </a:graphicData>
                </a:graphic>
              </wp:anchor>
            </w:drawing>
          </mc:Choice>
          <mc:Fallback>
            <w:pict>
              <v:group w14:anchorId="2B883CD8" id="Group 49" o:spid="_x0000_s1060" style="position:absolute;left:0;text-align:left;margin-left:550.65pt;margin-top:-5.5pt;width:37.6pt;height:37.6pt;z-index:251581440;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">
                <v:shape id="Graphic 50" o:spid="_x0000_s1061"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51" o:spid="_x0000_s1062"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987C30F" w14:textId="77777777" w:rsidR="00AA5A5E" w:rsidRDefault="00024AAD">
                        <w:pPr>
                          <w:spacing w:before="182"/>
                          <w:ind w:left="256"/>
                          <w:rPr>
                            <w:rFonts w:ascii="Calibri"/>
                            <w:b/>
                            <w:sz w:val="24"/>
                          </w:rPr>
                        </w:pPr>
                        <w:r>
                          <w:rPr>
                            <w:rFonts w:ascii="Calibri"/>
                            <w:b/>
                            <w:color w:val="FFFFFF"/>
                            <w:spacing w:val="-5"/>
                            <w:sz w:val="24"/>
                          </w:rPr>
                          <w:t>12</w:t>
                        </w:r>
                      </w:p>
                    </w:txbxContent>
                  </v:textbox>
                </v:shape>
                <w10:wrap anchorx="page"/>
              </v:group>
            </w:pict>
          </mc:Fallback>
        </mc:AlternateContent>
      </w:r>
      <w:r>
        <w:rPr>
          <w:spacing w:val="-6"/>
        </w:rPr>
        <w:t>EN</w:t>
      </w:r>
      <w:r>
        <w:tab/>
      </w:r>
      <w:r>
        <w:rPr>
          <w:spacing w:val="-2"/>
        </w:rPr>
        <w:t>RELACIÓN</w:t>
      </w:r>
      <w:r>
        <w:tab/>
      </w:r>
      <w:r>
        <w:rPr>
          <w:spacing w:val="-10"/>
        </w:rPr>
        <w:t>A</w:t>
      </w:r>
      <w:r>
        <w:tab/>
      </w:r>
      <w:r>
        <w:rPr>
          <w:spacing w:val="-4"/>
        </w:rPr>
        <w:t>LOS</w:t>
      </w:r>
      <w:r>
        <w:tab/>
      </w:r>
      <w:r>
        <w:rPr>
          <w:spacing w:val="-2"/>
        </w:rPr>
        <w:t>BIENES</w:t>
      </w:r>
      <w:r>
        <w:tab/>
      </w:r>
      <w:r>
        <w:rPr>
          <w:spacing w:val="-2"/>
        </w:rPr>
        <w:t>MATERIALES</w:t>
      </w:r>
      <w:r>
        <w:tab/>
      </w:r>
      <w:r>
        <w:rPr>
          <w:spacing w:val="-10"/>
        </w:rPr>
        <w:t>O</w:t>
      </w:r>
      <w:r>
        <w:tab/>
      </w:r>
      <w:r>
        <w:rPr>
          <w:spacing w:val="-2"/>
        </w:rPr>
        <w:t>ESPACIOS</w:t>
      </w:r>
      <w:r>
        <w:tab/>
      </w:r>
      <w:r>
        <w:rPr>
          <w:spacing w:val="-6"/>
        </w:rPr>
        <w:t xml:space="preserve">EN </w:t>
      </w:r>
      <w:r>
        <w:rPr>
          <w:spacing w:val="-2"/>
        </w:rPr>
        <w:t>COMUNES</w:t>
      </w:r>
      <w:r>
        <w:rPr>
          <w:b w:val="0"/>
          <w:spacing w:val="-2"/>
        </w:rPr>
        <w:t>:</w:t>
      </w:r>
    </w:p>
    <w:p w14:paraId="1F7C365D" w14:textId="77777777" w:rsidR="00AA5A5E" w:rsidRDefault="00024AAD" w:rsidP="00B72CAA">
      <w:pPr>
        <w:pStyle w:val="Prrafodelista"/>
        <w:numPr>
          <w:ilvl w:val="0"/>
          <w:numId w:val="131"/>
        </w:numPr>
        <w:tabs>
          <w:tab w:val="left" w:pos="941"/>
        </w:tabs>
        <w:spacing w:line="259" w:lineRule="auto"/>
        <w:ind w:left="941" w:right="1342"/>
        <w:rPr>
          <w:sz w:val="24"/>
        </w:rPr>
      </w:pPr>
      <w:r>
        <w:rPr>
          <w:sz w:val="24"/>
        </w:rPr>
        <w:t>Cuidar</w:t>
      </w:r>
      <w:r>
        <w:rPr>
          <w:spacing w:val="-7"/>
          <w:sz w:val="24"/>
        </w:rPr>
        <w:t xml:space="preserve"> </w:t>
      </w:r>
      <w:r>
        <w:rPr>
          <w:sz w:val="24"/>
        </w:rPr>
        <w:t>la</w:t>
      </w:r>
      <w:r>
        <w:rPr>
          <w:spacing w:val="-6"/>
          <w:sz w:val="24"/>
        </w:rPr>
        <w:t xml:space="preserve"> </w:t>
      </w:r>
      <w:r>
        <w:rPr>
          <w:sz w:val="24"/>
        </w:rPr>
        <w:t>infraestructura</w:t>
      </w:r>
      <w:r>
        <w:rPr>
          <w:spacing w:val="-6"/>
          <w:sz w:val="24"/>
        </w:rPr>
        <w:t xml:space="preserve"> </w:t>
      </w:r>
      <w:r>
        <w:rPr>
          <w:sz w:val="24"/>
        </w:rPr>
        <w:t>del</w:t>
      </w:r>
      <w:r>
        <w:rPr>
          <w:spacing w:val="-8"/>
          <w:sz w:val="24"/>
        </w:rPr>
        <w:t xml:space="preserve"> </w:t>
      </w:r>
      <w:r>
        <w:rPr>
          <w:sz w:val="24"/>
        </w:rPr>
        <w:t>establecimiento,</w:t>
      </w:r>
      <w:r>
        <w:rPr>
          <w:spacing w:val="-10"/>
          <w:sz w:val="24"/>
        </w:rPr>
        <w:t xml:space="preserve"> </w:t>
      </w:r>
      <w:r>
        <w:rPr>
          <w:sz w:val="24"/>
        </w:rPr>
        <w:t>como</w:t>
      </w:r>
      <w:r>
        <w:rPr>
          <w:spacing w:val="-8"/>
          <w:sz w:val="24"/>
        </w:rPr>
        <w:t xml:space="preserve"> </w:t>
      </w:r>
      <w:r>
        <w:rPr>
          <w:sz w:val="24"/>
        </w:rPr>
        <w:t>por</w:t>
      </w:r>
      <w:r>
        <w:rPr>
          <w:spacing w:val="-7"/>
          <w:sz w:val="24"/>
        </w:rPr>
        <w:t xml:space="preserve"> </w:t>
      </w:r>
      <w:r>
        <w:rPr>
          <w:sz w:val="24"/>
        </w:rPr>
        <w:t>ejemplo</w:t>
      </w:r>
      <w:r>
        <w:rPr>
          <w:spacing w:val="-6"/>
          <w:sz w:val="24"/>
        </w:rPr>
        <w:t xml:space="preserve"> </w:t>
      </w:r>
      <w:r>
        <w:rPr>
          <w:sz w:val="24"/>
        </w:rPr>
        <w:t>el</w:t>
      </w:r>
      <w:r>
        <w:rPr>
          <w:spacing w:val="-8"/>
          <w:sz w:val="24"/>
        </w:rPr>
        <w:t xml:space="preserve"> </w:t>
      </w:r>
      <w:r>
        <w:rPr>
          <w:sz w:val="24"/>
        </w:rPr>
        <w:t>mobiliario, el</w:t>
      </w:r>
      <w:r>
        <w:rPr>
          <w:spacing w:val="32"/>
          <w:sz w:val="24"/>
        </w:rPr>
        <w:t xml:space="preserve"> </w:t>
      </w:r>
      <w:r>
        <w:rPr>
          <w:sz w:val="24"/>
        </w:rPr>
        <w:t>material</w:t>
      </w:r>
      <w:r>
        <w:rPr>
          <w:spacing w:val="29"/>
          <w:sz w:val="24"/>
        </w:rPr>
        <w:t xml:space="preserve"> </w:t>
      </w:r>
      <w:r>
        <w:rPr>
          <w:sz w:val="24"/>
        </w:rPr>
        <w:t>didáctico,</w:t>
      </w:r>
      <w:r>
        <w:rPr>
          <w:spacing w:val="33"/>
          <w:sz w:val="24"/>
        </w:rPr>
        <w:t xml:space="preserve"> </w:t>
      </w:r>
      <w:r>
        <w:rPr>
          <w:sz w:val="24"/>
        </w:rPr>
        <w:t>los</w:t>
      </w:r>
      <w:r>
        <w:rPr>
          <w:spacing w:val="32"/>
          <w:sz w:val="24"/>
        </w:rPr>
        <w:t xml:space="preserve"> </w:t>
      </w:r>
      <w:r>
        <w:rPr>
          <w:sz w:val="24"/>
        </w:rPr>
        <w:t>libros</w:t>
      </w:r>
      <w:r>
        <w:rPr>
          <w:spacing w:val="30"/>
          <w:sz w:val="24"/>
        </w:rPr>
        <w:t xml:space="preserve"> </w:t>
      </w:r>
      <w:r>
        <w:rPr>
          <w:sz w:val="24"/>
        </w:rPr>
        <w:t>de</w:t>
      </w:r>
      <w:r>
        <w:rPr>
          <w:spacing w:val="31"/>
          <w:sz w:val="24"/>
        </w:rPr>
        <w:t xml:space="preserve"> </w:t>
      </w:r>
      <w:r>
        <w:rPr>
          <w:sz w:val="24"/>
        </w:rPr>
        <w:t>biblioteca,</w:t>
      </w:r>
      <w:r>
        <w:rPr>
          <w:spacing w:val="33"/>
          <w:sz w:val="24"/>
        </w:rPr>
        <w:t xml:space="preserve"> </w:t>
      </w:r>
      <w:r>
        <w:rPr>
          <w:sz w:val="24"/>
        </w:rPr>
        <w:t>los</w:t>
      </w:r>
      <w:r>
        <w:rPr>
          <w:spacing w:val="30"/>
          <w:sz w:val="24"/>
        </w:rPr>
        <w:t xml:space="preserve"> </w:t>
      </w:r>
      <w:r>
        <w:rPr>
          <w:sz w:val="24"/>
        </w:rPr>
        <w:t>materiales</w:t>
      </w:r>
      <w:r>
        <w:rPr>
          <w:spacing w:val="30"/>
          <w:sz w:val="24"/>
        </w:rPr>
        <w:t xml:space="preserve"> </w:t>
      </w:r>
      <w:r>
        <w:rPr>
          <w:sz w:val="24"/>
        </w:rPr>
        <w:t>de</w:t>
      </w:r>
      <w:r>
        <w:rPr>
          <w:spacing w:val="31"/>
          <w:sz w:val="24"/>
        </w:rPr>
        <w:t xml:space="preserve"> </w:t>
      </w:r>
      <w:r>
        <w:rPr>
          <w:sz w:val="24"/>
        </w:rPr>
        <w:t>laboratorio</w:t>
      </w:r>
    </w:p>
    <w:p w14:paraId="7B3E6393" w14:textId="5C3C8058" w:rsidR="00AA5A5E" w:rsidRDefault="00873722">
      <w:pPr>
        <w:pStyle w:val="Textoindependiente"/>
        <w:spacing w:line="259" w:lineRule="auto"/>
        <w:ind w:right="1342"/>
      </w:pPr>
      <w:r>
        <w:t>, como</w:t>
      </w:r>
      <w:r w:rsidR="00024AAD">
        <w:t xml:space="preserve"> asimismo, la prohibición de rayar o estropear murallas, puertas, ventanas, escritorios, libros, computadores, audífonos etc.</w:t>
      </w:r>
    </w:p>
    <w:p w14:paraId="237EFDC8" w14:textId="77777777" w:rsidR="00AA5A5E" w:rsidRDefault="00024AAD" w:rsidP="00B72CAA">
      <w:pPr>
        <w:pStyle w:val="Prrafodelista"/>
        <w:numPr>
          <w:ilvl w:val="0"/>
          <w:numId w:val="131"/>
        </w:numPr>
        <w:tabs>
          <w:tab w:val="left" w:pos="941"/>
        </w:tabs>
        <w:spacing w:line="259" w:lineRule="auto"/>
        <w:ind w:left="941" w:right="1338"/>
        <w:rPr>
          <w:sz w:val="24"/>
        </w:rPr>
      </w:pPr>
      <w:r>
        <w:rPr>
          <w:sz w:val="24"/>
        </w:rPr>
        <w:t>En caso de que un estudiante cause perjuicios en la infraestructura del establecimiento, su apoderado será responsable económicamente y proceder</w:t>
      </w:r>
      <w:r>
        <w:rPr>
          <w:spacing w:val="-17"/>
          <w:sz w:val="24"/>
        </w:rPr>
        <w:t xml:space="preserve"> </w:t>
      </w:r>
      <w:r>
        <w:rPr>
          <w:sz w:val="24"/>
        </w:rPr>
        <w:t>a</w:t>
      </w:r>
      <w:r>
        <w:rPr>
          <w:spacing w:val="-17"/>
          <w:sz w:val="24"/>
        </w:rPr>
        <w:t xml:space="preserve"> </w:t>
      </w:r>
      <w:r>
        <w:rPr>
          <w:sz w:val="24"/>
        </w:rPr>
        <w:t>reparar</w:t>
      </w:r>
      <w:r>
        <w:rPr>
          <w:spacing w:val="-16"/>
          <w:sz w:val="24"/>
        </w:rPr>
        <w:t xml:space="preserve"> </w:t>
      </w:r>
      <w:r>
        <w:rPr>
          <w:sz w:val="24"/>
        </w:rPr>
        <w:t>el</w:t>
      </w:r>
      <w:r>
        <w:rPr>
          <w:spacing w:val="-17"/>
          <w:sz w:val="24"/>
        </w:rPr>
        <w:t xml:space="preserve"> </w:t>
      </w:r>
      <w:r>
        <w:rPr>
          <w:sz w:val="24"/>
        </w:rPr>
        <w:t>daño,</w:t>
      </w:r>
      <w:r>
        <w:rPr>
          <w:spacing w:val="-17"/>
          <w:sz w:val="24"/>
        </w:rPr>
        <w:t xml:space="preserve"> </w:t>
      </w:r>
      <w:r>
        <w:rPr>
          <w:sz w:val="24"/>
        </w:rPr>
        <w:t>o</w:t>
      </w:r>
      <w:r>
        <w:rPr>
          <w:spacing w:val="-17"/>
          <w:sz w:val="24"/>
        </w:rPr>
        <w:t xml:space="preserve"> </w:t>
      </w:r>
      <w:r>
        <w:rPr>
          <w:sz w:val="24"/>
        </w:rPr>
        <w:t>entregar</w:t>
      </w:r>
      <w:r>
        <w:rPr>
          <w:spacing w:val="-16"/>
          <w:sz w:val="24"/>
        </w:rPr>
        <w:t xml:space="preserve"> </w:t>
      </w:r>
      <w:r>
        <w:rPr>
          <w:sz w:val="24"/>
        </w:rPr>
        <w:t>el</w:t>
      </w:r>
      <w:r>
        <w:rPr>
          <w:spacing w:val="-17"/>
          <w:sz w:val="24"/>
        </w:rPr>
        <w:t xml:space="preserve"> </w:t>
      </w:r>
      <w:r>
        <w:rPr>
          <w:sz w:val="24"/>
        </w:rPr>
        <w:t>monto</w:t>
      </w:r>
      <w:r>
        <w:rPr>
          <w:spacing w:val="-17"/>
          <w:sz w:val="24"/>
        </w:rPr>
        <w:t xml:space="preserve"> </w:t>
      </w:r>
      <w:r>
        <w:rPr>
          <w:sz w:val="24"/>
        </w:rPr>
        <w:t>en</w:t>
      </w:r>
      <w:r>
        <w:rPr>
          <w:spacing w:val="-16"/>
          <w:sz w:val="24"/>
        </w:rPr>
        <w:t xml:space="preserve"> </w:t>
      </w:r>
      <w:r>
        <w:rPr>
          <w:sz w:val="24"/>
        </w:rPr>
        <w:t>dinero</w:t>
      </w:r>
      <w:r>
        <w:rPr>
          <w:spacing w:val="-17"/>
          <w:sz w:val="24"/>
        </w:rPr>
        <w:t xml:space="preserve"> </w:t>
      </w:r>
      <w:r>
        <w:rPr>
          <w:sz w:val="24"/>
        </w:rPr>
        <w:t>de</w:t>
      </w:r>
      <w:r>
        <w:rPr>
          <w:spacing w:val="-17"/>
          <w:sz w:val="24"/>
        </w:rPr>
        <w:t xml:space="preserve"> </w:t>
      </w:r>
      <w:r>
        <w:rPr>
          <w:sz w:val="24"/>
        </w:rPr>
        <w:t>dicha</w:t>
      </w:r>
      <w:r>
        <w:rPr>
          <w:spacing w:val="-16"/>
          <w:sz w:val="24"/>
        </w:rPr>
        <w:t xml:space="preserve"> </w:t>
      </w:r>
      <w:r>
        <w:rPr>
          <w:sz w:val="24"/>
        </w:rPr>
        <w:t>reparación y/o reposición.</w:t>
      </w:r>
    </w:p>
    <w:p w14:paraId="59DAB367" w14:textId="77777777" w:rsidR="00AA5A5E" w:rsidRDefault="00024AAD" w:rsidP="00B72CAA">
      <w:pPr>
        <w:pStyle w:val="Prrafodelista"/>
        <w:numPr>
          <w:ilvl w:val="0"/>
          <w:numId w:val="131"/>
        </w:numPr>
        <w:tabs>
          <w:tab w:val="left" w:pos="941"/>
        </w:tabs>
        <w:spacing w:line="256" w:lineRule="auto"/>
        <w:ind w:left="941" w:right="1343"/>
        <w:rPr>
          <w:sz w:val="24"/>
        </w:rPr>
      </w:pPr>
      <w:r>
        <w:rPr>
          <w:sz w:val="24"/>
        </w:rPr>
        <w:t>Cuidar</w:t>
      </w:r>
      <w:r>
        <w:rPr>
          <w:spacing w:val="-2"/>
          <w:sz w:val="24"/>
        </w:rPr>
        <w:t xml:space="preserve"> </w:t>
      </w:r>
      <w:r>
        <w:rPr>
          <w:sz w:val="24"/>
        </w:rPr>
        <w:t>los</w:t>
      </w:r>
      <w:r>
        <w:rPr>
          <w:spacing w:val="-1"/>
          <w:sz w:val="24"/>
        </w:rPr>
        <w:t xml:space="preserve"> </w:t>
      </w:r>
      <w:r>
        <w:rPr>
          <w:sz w:val="24"/>
        </w:rPr>
        <w:t>bienes</w:t>
      </w:r>
      <w:r>
        <w:rPr>
          <w:spacing w:val="-2"/>
          <w:sz w:val="24"/>
        </w:rPr>
        <w:t xml:space="preserve"> </w:t>
      </w:r>
      <w:r>
        <w:rPr>
          <w:sz w:val="24"/>
        </w:rPr>
        <w:t>materiales</w:t>
      </w:r>
      <w:r>
        <w:rPr>
          <w:spacing w:val="-1"/>
          <w:sz w:val="24"/>
        </w:rPr>
        <w:t xml:space="preserve"> </w:t>
      </w:r>
      <w:r>
        <w:rPr>
          <w:sz w:val="24"/>
        </w:rPr>
        <w:t>propios</w:t>
      </w:r>
      <w:r>
        <w:rPr>
          <w:spacing w:val="-1"/>
          <w:sz w:val="24"/>
        </w:rPr>
        <w:t xml:space="preserve"> </w:t>
      </w:r>
      <w:r>
        <w:rPr>
          <w:sz w:val="24"/>
        </w:rPr>
        <w:t>y</w:t>
      </w:r>
      <w:r>
        <w:rPr>
          <w:spacing w:val="-3"/>
          <w:sz w:val="24"/>
        </w:rPr>
        <w:t xml:space="preserve"> </w:t>
      </w:r>
      <w:r>
        <w:rPr>
          <w:sz w:val="24"/>
        </w:rPr>
        <w:t>de</w:t>
      </w:r>
      <w:r>
        <w:rPr>
          <w:spacing w:val="-1"/>
          <w:sz w:val="24"/>
        </w:rPr>
        <w:t xml:space="preserve"> </w:t>
      </w:r>
      <w:r>
        <w:rPr>
          <w:sz w:val="24"/>
        </w:rPr>
        <w:t>otros</w:t>
      </w:r>
      <w:r>
        <w:rPr>
          <w:spacing w:val="-2"/>
          <w:sz w:val="24"/>
        </w:rPr>
        <w:t xml:space="preserve"> </w:t>
      </w:r>
      <w:r>
        <w:rPr>
          <w:sz w:val="24"/>
        </w:rPr>
        <w:t>integrantes</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comunidad educativa, como por ejemplo lentes ópticos, libros, estuches, mochilas, etc.</w:t>
      </w:r>
    </w:p>
    <w:p w14:paraId="362156C7" w14:textId="77777777" w:rsidR="00AA5A5E" w:rsidRDefault="00024AAD">
      <w:pPr>
        <w:pStyle w:val="Ttulo1"/>
        <w:spacing w:before="158"/>
      </w:pPr>
      <w:r>
        <w:t>21.-EL</w:t>
      </w:r>
      <w:r>
        <w:rPr>
          <w:spacing w:val="-5"/>
        </w:rPr>
        <w:t xml:space="preserve"> </w:t>
      </w:r>
      <w:r>
        <w:t>CONSEJO</w:t>
      </w:r>
      <w:r>
        <w:rPr>
          <w:spacing w:val="-7"/>
        </w:rPr>
        <w:t xml:space="preserve"> </w:t>
      </w:r>
      <w:r>
        <w:rPr>
          <w:spacing w:val="-2"/>
        </w:rPr>
        <w:t>ESCOLAR</w:t>
      </w:r>
    </w:p>
    <w:p w14:paraId="380ADA66" w14:textId="77777777" w:rsidR="00AA5A5E" w:rsidRDefault="00024AAD">
      <w:pPr>
        <w:pStyle w:val="Textoindependiente"/>
        <w:spacing w:before="183" w:line="259" w:lineRule="auto"/>
        <w:ind w:right="1336"/>
      </w:pPr>
      <w:r>
        <w:t>El Consejo Escolar está integrado por un representante de cada estamento (Sostenedor,</w:t>
      </w:r>
      <w:r>
        <w:rPr>
          <w:spacing w:val="-8"/>
        </w:rPr>
        <w:t xml:space="preserve"> </w:t>
      </w:r>
      <w:r>
        <w:t>Directora,</w:t>
      </w:r>
      <w:r>
        <w:rPr>
          <w:spacing w:val="-8"/>
        </w:rPr>
        <w:t xml:space="preserve"> </w:t>
      </w:r>
      <w:r>
        <w:t>Docentes,</w:t>
      </w:r>
      <w:r>
        <w:rPr>
          <w:spacing w:val="-8"/>
        </w:rPr>
        <w:t xml:space="preserve"> </w:t>
      </w:r>
      <w:r>
        <w:t>Asistentes</w:t>
      </w:r>
      <w:r>
        <w:rPr>
          <w:spacing w:val="-11"/>
        </w:rPr>
        <w:t xml:space="preserve"> </w:t>
      </w:r>
      <w:r>
        <w:t>de</w:t>
      </w:r>
      <w:r>
        <w:rPr>
          <w:spacing w:val="-8"/>
        </w:rPr>
        <w:t xml:space="preserve"> </w:t>
      </w:r>
      <w:r>
        <w:t>la</w:t>
      </w:r>
      <w:r>
        <w:rPr>
          <w:spacing w:val="-8"/>
        </w:rPr>
        <w:t xml:space="preserve"> </w:t>
      </w:r>
      <w:r>
        <w:t>Educación,</w:t>
      </w:r>
      <w:r>
        <w:rPr>
          <w:spacing w:val="-8"/>
        </w:rPr>
        <w:t xml:space="preserve"> </w:t>
      </w:r>
      <w:r>
        <w:t>Estudiantes</w:t>
      </w:r>
      <w:r>
        <w:rPr>
          <w:spacing w:val="-11"/>
        </w:rPr>
        <w:t xml:space="preserve"> </w:t>
      </w:r>
      <w:r>
        <w:t>y Apoderados)</w:t>
      </w:r>
      <w:r>
        <w:rPr>
          <w:spacing w:val="-11"/>
        </w:rPr>
        <w:t xml:space="preserve"> </w:t>
      </w:r>
      <w:r>
        <w:t>los</w:t>
      </w:r>
      <w:r>
        <w:rPr>
          <w:spacing w:val="-11"/>
        </w:rPr>
        <w:t xml:space="preserve"> </w:t>
      </w:r>
      <w:r>
        <w:t>que</w:t>
      </w:r>
      <w:r>
        <w:rPr>
          <w:spacing w:val="-11"/>
        </w:rPr>
        <w:t xml:space="preserve"> </w:t>
      </w:r>
      <w:r>
        <w:t>tendrán</w:t>
      </w:r>
      <w:r>
        <w:rPr>
          <w:spacing w:val="-11"/>
        </w:rPr>
        <w:t xml:space="preserve"> </w:t>
      </w:r>
      <w:r>
        <w:t>derecho</w:t>
      </w:r>
      <w:r>
        <w:rPr>
          <w:spacing w:val="-11"/>
        </w:rPr>
        <w:t xml:space="preserve"> </w:t>
      </w:r>
      <w:r>
        <w:t>a</w:t>
      </w:r>
      <w:r>
        <w:rPr>
          <w:spacing w:val="-11"/>
        </w:rPr>
        <w:t xml:space="preserve"> </w:t>
      </w:r>
      <w:r>
        <w:t>voz</w:t>
      </w:r>
      <w:r>
        <w:rPr>
          <w:spacing w:val="-14"/>
        </w:rPr>
        <w:t xml:space="preserve"> </w:t>
      </w:r>
      <w:r>
        <w:t>y</w:t>
      </w:r>
      <w:r>
        <w:rPr>
          <w:spacing w:val="-12"/>
        </w:rPr>
        <w:t xml:space="preserve"> </w:t>
      </w:r>
      <w:r>
        <w:t>voto.</w:t>
      </w:r>
      <w:r>
        <w:rPr>
          <w:spacing w:val="40"/>
        </w:rPr>
        <w:t xml:space="preserve"> </w:t>
      </w:r>
      <w:r>
        <w:t>El</w:t>
      </w:r>
      <w:r>
        <w:rPr>
          <w:spacing w:val="-12"/>
        </w:rPr>
        <w:t xml:space="preserve"> </w:t>
      </w:r>
      <w:r>
        <w:t>consejo</w:t>
      </w:r>
      <w:r>
        <w:rPr>
          <w:spacing w:val="-11"/>
        </w:rPr>
        <w:t xml:space="preserve"> </w:t>
      </w:r>
      <w:r>
        <w:t>escolar</w:t>
      </w:r>
      <w:r>
        <w:rPr>
          <w:spacing w:val="80"/>
        </w:rPr>
        <w:t xml:space="preserve"> </w:t>
      </w:r>
      <w:r>
        <w:t>tiene carácter</w:t>
      </w:r>
      <w:r>
        <w:rPr>
          <w:spacing w:val="-3"/>
        </w:rPr>
        <w:t xml:space="preserve"> </w:t>
      </w:r>
      <w:r>
        <w:t>consultivo.</w:t>
      </w:r>
      <w:r>
        <w:rPr>
          <w:spacing w:val="40"/>
        </w:rPr>
        <w:t xml:space="preserve"> </w:t>
      </w:r>
      <w:r>
        <w:t>En</w:t>
      </w:r>
      <w:r>
        <w:rPr>
          <w:spacing w:val="-1"/>
        </w:rPr>
        <w:t xml:space="preserve"> </w:t>
      </w:r>
      <w:r>
        <w:t>reunión</w:t>
      </w:r>
      <w:r>
        <w:rPr>
          <w:spacing w:val="-3"/>
        </w:rPr>
        <w:t xml:space="preserve"> </w:t>
      </w:r>
      <w:r>
        <w:t>de</w:t>
      </w:r>
      <w:r>
        <w:rPr>
          <w:spacing w:val="-3"/>
        </w:rPr>
        <w:t xml:space="preserve"> </w:t>
      </w:r>
      <w:r>
        <w:t>consejo</w:t>
      </w:r>
      <w:r>
        <w:rPr>
          <w:spacing w:val="-1"/>
        </w:rPr>
        <w:t xml:space="preserve"> </w:t>
      </w:r>
      <w:r>
        <w:t>escolar</w:t>
      </w:r>
      <w:r>
        <w:rPr>
          <w:spacing w:val="-3"/>
        </w:rPr>
        <w:t xml:space="preserve"> </w:t>
      </w:r>
      <w:r>
        <w:t>se</w:t>
      </w:r>
      <w:r>
        <w:rPr>
          <w:spacing w:val="-2"/>
        </w:rPr>
        <w:t xml:space="preserve"> </w:t>
      </w:r>
      <w:r>
        <w:t>levantará</w:t>
      </w:r>
      <w:r>
        <w:rPr>
          <w:spacing w:val="-5"/>
        </w:rPr>
        <w:t xml:space="preserve"> </w:t>
      </w:r>
      <w:r>
        <w:t>un</w:t>
      </w:r>
      <w:r>
        <w:rPr>
          <w:spacing w:val="-3"/>
        </w:rPr>
        <w:t xml:space="preserve"> </w:t>
      </w:r>
      <w:r>
        <w:t>acta</w:t>
      </w:r>
      <w:r>
        <w:rPr>
          <w:spacing w:val="-2"/>
        </w:rPr>
        <w:t xml:space="preserve"> </w:t>
      </w:r>
      <w:r>
        <w:t>con los temas y acuerdos tratados donde cada estamento podrá</w:t>
      </w:r>
      <w:r>
        <w:rPr>
          <w:spacing w:val="80"/>
        </w:rPr>
        <w:t xml:space="preserve"> </w:t>
      </w:r>
      <w:r>
        <w:t>firmar</w:t>
      </w:r>
      <w:r>
        <w:rPr>
          <w:spacing w:val="80"/>
        </w:rPr>
        <w:t xml:space="preserve"> </w:t>
      </w:r>
      <w:r>
        <w:t>esta acta.</w:t>
      </w:r>
      <w:r>
        <w:rPr>
          <w:spacing w:val="40"/>
        </w:rPr>
        <w:t xml:space="preserve"> </w:t>
      </w:r>
      <w:r>
        <w:t xml:space="preserve">Por pandemia o situación emergente se pueden realizar consejo </w:t>
      </w:r>
      <w:r>
        <w:rPr>
          <w:spacing w:val="-2"/>
        </w:rPr>
        <w:t>escolar</w:t>
      </w:r>
      <w:r>
        <w:rPr>
          <w:spacing w:val="-10"/>
        </w:rPr>
        <w:t xml:space="preserve"> </w:t>
      </w:r>
      <w:r>
        <w:rPr>
          <w:spacing w:val="-2"/>
        </w:rPr>
        <w:t>vía</w:t>
      </w:r>
      <w:r>
        <w:rPr>
          <w:spacing w:val="-11"/>
        </w:rPr>
        <w:t xml:space="preserve"> </w:t>
      </w:r>
      <w:r>
        <w:rPr>
          <w:spacing w:val="-2"/>
        </w:rPr>
        <w:t>on-</w:t>
      </w:r>
      <w:r>
        <w:rPr>
          <w:spacing w:val="-10"/>
        </w:rPr>
        <w:t xml:space="preserve"> </w:t>
      </w:r>
      <w:r>
        <w:rPr>
          <w:spacing w:val="-2"/>
        </w:rPr>
        <w:t>line</w:t>
      </w:r>
      <w:r>
        <w:rPr>
          <w:spacing w:val="-10"/>
        </w:rPr>
        <w:t xml:space="preserve"> </w:t>
      </w:r>
      <w:r>
        <w:rPr>
          <w:spacing w:val="-2"/>
        </w:rPr>
        <w:t>y</w:t>
      </w:r>
      <w:r>
        <w:rPr>
          <w:spacing w:val="-10"/>
        </w:rPr>
        <w:t xml:space="preserve"> </w:t>
      </w:r>
      <w:r>
        <w:rPr>
          <w:spacing w:val="-2"/>
        </w:rPr>
        <w:t>en</w:t>
      </w:r>
      <w:r>
        <w:rPr>
          <w:spacing w:val="-11"/>
        </w:rPr>
        <w:t xml:space="preserve"> </w:t>
      </w:r>
      <w:r>
        <w:rPr>
          <w:spacing w:val="-2"/>
        </w:rPr>
        <w:t>forma</w:t>
      </w:r>
      <w:r>
        <w:rPr>
          <w:spacing w:val="-9"/>
        </w:rPr>
        <w:t xml:space="preserve"> </w:t>
      </w:r>
      <w:r>
        <w:rPr>
          <w:spacing w:val="-2"/>
        </w:rPr>
        <w:t>presencial</w:t>
      </w:r>
      <w:r>
        <w:rPr>
          <w:spacing w:val="-9"/>
        </w:rPr>
        <w:t xml:space="preserve"> </w:t>
      </w:r>
      <w:r>
        <w:rPr>
          <w:spacing w:val="-2"/>
        </w:rPr>
        <w:t>donde</w:t>
      </w:r>
      <w:r>
        <w:rPr>
          <w:spacing w:val="-8"/>
        </w:rPr>
        <w:t xml:space="preserve"> </w:t>
      </w:r>
      <w:r>
        <w:rPr>
          <w:spacing w:val="-2"/>
        </w:rPr>
        <w:t>se</w:t>
      </w:r>
      <w:r>
        <w:rPr>
          <w:spacing w:val="-9"/>
        </w:rPr>
        <w:t xml:space="preserve"> </w:t>
      </w:r>
      <w:r>
        <w:rPr>
          <w:spacing w:val="-2"/>
        </w:rPr>
        <w:t>registra</w:t>
      </w:r>
      <w:r>
        <w:rPr>
          <w:spacing w:val="-10"/>
        </w:rPr>
        <w:t xml:space="preserve"> </w:t>
      </w:r>
      <w:r>
        <w:rPr>
          <w:spacing w:val="-2"/>
        </w:rPr>
        <w:t>el</w:t>
      </w:r>
      <w:r>
        <w:rPr>
          <w:spacing w:val="-9"/>
        </w:rPr>
        <w:t xml:space="preserve"> </w:t>
      </w:r>
      <w:r>
        <w:rPr>
          <w:spacing w:val="-2"/>
        </w:rPr>
        <w:t>acta</w:t>
      </w:r>
      <w:r>
        <w:rPr>
          <w:spacing w:val="-11"/>
        </w:rPr>
        <w:t xml:space="preserve"> </w:t>
      </w:r>
      <w:r>
        <w:rPr>
          <w:spacing w:val="-2"/>
        </w:rPr>
        <w:t>del</w:t>
      </w:r>
      <w:r>
        <w:rPr>
          <w:spacing w:val="-14"/>
        </w:rPr>
        <w:t xml:space="preserve"> </w:t>
      </w:r>
      <w:r>
        <w:rPr>
          <w:spacing w:val="-2"/>
        </w:rPr>
        <w:t>consejo escolar.</w:t>
      </w:r>
    </w:p>
    <w:p w14:paraId="1369472F" w14:textId="77777777" w:rsidR="00AA5A5E" w:rsidRDefault="00024AAD">
      <w:pPr>
        <w:pStyle w:val="Textoindependiente"/>
        <w:spacing w:before="157" w:line="259" w:lineRule="auto"/>
        <w:ind w:right="1338" w:firstLine="67"/>
      </w:pPr>
      <w:r>
        <w:t>Deberá sesionar al menos cuatro veces en el año, dos veces en cada semestre. Además de la posibilidad de atender situaciones de emergencia, dejando siempre un acta de los temas tratados y autorizados.</w:t>
      </w:r>
    </w:p>
    <w:p w14:paraId="48DC9E88" w14:textId="77777777" w:rsidR="00AA5A5E" w:rsidRDefault="00024AAD">
      <w:pPr>
        <w:pStyle w:val="Textoindependiente"/>
        <w:spacing w:before="160" w:line="259" w:lineRule="auto"/>
        <w:ind w:right="1339"/>
      </w:pPr>
      <w:r>
        <w:t>También se podrá invitar en forma transitoria o permanente a otros profesionales internos o externos para apoyar o explicar distintos temas en forma</w:t>
      </w:r>
      <w:r>
        <w:rPr>
          <w:spacing w:val="-7"/>
        </w:rPr>
        <w:t xml:space="preserve"> </w:t>
      </w:r>
      <w:r>
        <w:t>de</w:t>
      </w:r>
      <w:r>
        <w:rPr>
          <w:spacing w:val="-5"/>
        </w:rPr>
        <w:t xml:space="preserve"> </w:t>
      </w:r>
      <w:r>
        <w:t>charlas,</w:t>
      </w:r>
      <w:r>
        <w:rPr>
          <w:spacing w:val="-5"/>
        </w:rPr>
        <w:t xml:space="preserve"> </w:t>
      </w:r>
      <w:r>
        <w:t>asesorías</w:t>
      </w:r>
      <w:r>
        <w:rPr>
          <w:spacing w:val="-5"/>
        </w:rPr>
        <w:t xml:space="preserve"> </w:t>
      </w:r>
      <w:r>
        <w:t>u</w:t>
      </w:r>
      <w:r>
        <w:rPr>
          <w:spacing w:val="-5"/>
        </w:rPr>
        <w:t xml:space="preserve"> </w:t>
      </w:r>
      <w:r>
        <w:t>otros</w:t>
      </w:r>
      <w:r>
        <w:rPr>
          <w:spacing w:val="-5"/>
        </w:rPr>
        <w:t xml:space="preserve"> </w:t>
      </w:r>
      <w:r>
        <w:t>los</w:t>
      </w:r>
      <w:r>
        <w:rPr>
          <w:spacing w:val="-5"/>
        </w:rPr>
        <w:t xml:space="preserve"> </w:t>
      </w:r>
      <w:r>
        <w:t>cuales</w:t>
      </w:r>
      <w:r>
        <w:rPr>
          <w:spacing w:val="-5"/>
        </w:rPr>
        <w:t xml:space="preserve"> </w:t>
      </w:r>
      <w:r>
        <w:t>tendrán,</w:t>
      </w:r>
      <w:r>
        <w:rPr>
          <w:spacing w:val="-5"/>
        </w:rPr>
        <w:t xml:space="preserve"> </w:t>
      </w:r>
      <w:r>
        <w:t>solo</w:t>
      </w:r>
      <w:r>
        <w:rPr>
          <w:spacing w:val="-5"/>
        </w:rPr>
        <w:t xml:space="preserve"> </w:t>
      </w:r>
      <w:r>
        <w:t>la</w:t>
      </w:r>
      <w:r>
        <w:rPr>
          <w:spacing w:val="-7"/>
        </w:rPr>
        <w:t xml:space="preserve"> </w:t>
      </w:r>
      <w:r>
        <w:t>posibilidad</w:t>
      </w:r>
      <w:r>
        <w:rPr>
          <w:spacing w:val="-5"/>
        </w:rPr>
        <w:t xml:space="preserve"> </w:t>
      </w:r>
      <w:r>
        <w:t xml:space="preserve">de emitir su opinión o responder las consultas realizadas en su calidad de </w:t>
      </w:r>
      <w:r>
        <w:rPr>
          <w:spacing w:val="-2"/>
        </w:rPr>
        <w:t>especialistas.</w:t>
      </w:r>
    </w:p>
    <w:p w14:paraId="52BA93AF" w14:textId="77777777" w:rsidR="00AA5A5E" w:rsidRDefault="00AA5A5E">
      <w:pPr>
        <w:pStyle w:val="Textoindependiente"/>
        <w:ind w:left="0"/>
        <w:jc w:val="left"/>
      </w:pPr>
    </w:p>
    <w:p w14:paraId="5AC076F7" w14:textId="77777777" w:rsidR="00AA5A5E" w:rsidRDefault="00AA5A5E">
      <w:pPr>
        <w:pStyle w:val="Textoindependiente"/>
        <w:spacing w:before="65"/>
        <w:ind w:left="0"/>
        <w:jc w:val="left"/>
      </w:pPr>
    </w:p>
    <w:p w14:paraId="24A0CC21" w14:textId="77777777" w:rsidR="00AA5A5E" w:rsidRDefault="00024AAD">
      <w:pPr>
        <w:pStyle w:val="Ttulo1"/>
        <w:tabs>
          <w:tab w:val="left" w:pos="838"/>
        </w:tabs>
      </w:pPr>
      <w:r>
        <w:rPr>
          <w:spacing w:val="-4"/>
        </w:rPr>
        <w:t>22.-</w:t>
      </w:r>
      <w:r>
        <w:tab/>
        <w:t>DE</w:t>
      </w:r>
      <w:r>
        <w:rPr>
          <w:spacing w:val="-10"/>
        </w:rPr>
        <w:t xml:space="preserve"> </w:t>
      </w:r>
      <w:r>
        <w:t>LAS</w:t>
      </w:r>
      <w:r>
        <w:rPr>
          <w:spacing w:val="-6"/>
        </w:rPr>
        <w:t xml:space="preserve"> </w:t>
      </w:r>
      <w:r>
        <w:t>REUNIONES</w:t>
      </w:r>
      <w:r>
        <w:rPr>
          <w:spacing w:val="-6"/>
        </w:rPr>
        <w:t xml:space="preserve"> </w:t>
      </w:r>
      <w:r>
        <w:t>GENERALES</w:t>
      </w:r>
      <w:r>
        <w:rPr>
          <w:spacing w:val="-10"/>
        </w:rPr>
        <w:t xml:space="preserve"> </w:t>
      </w:r>
      <w:r>
        <w:t>DE</w:t>
      </w:r>
      <w:r>
        <w:rPr>
          <w:spacing w:val="-6"/>
        </w:rPr>
        <w:t xml:space="preserve"> </w:t>
      </w:r>
      <w:r>
        <w:rPr>
          <w:spacing w:val="-2"/>
        </w:rPr>
        <w:t>APODERADOS</w:t>
      </w:r>
    </w:p>
    <w:p w14:paraId="47C3E521" w14:textId="77777777" w:rsidR="00AA5A5E" w:rsidRDefault="00024AAD">
      <w:pPr>
        <w:pStyle w:val="Textoindependiente"/>
        <w:spacing w:before="183" w:line="259" w:lineRule="auto"/>
        <w:ind w:left="222" w:right="1341"/>
      </w:pPr>
      <w:r>
        <w:t>La Dirección definirá las fechas y los temas a tratar en estas reuniones que podrá consultar o nó al consejo de profesores a tratar en reuniones</w:t>
      </w:r>
      <w:r>
        <w:rPr>
          <w:spacing w:val="80"/>
        </w:rPr>
        <w:t xml:space="preserve"> </w:t>
      </w:r>
      <w:r>
        <w:t>generales de apoderados</w:t>
      </w:r>
      <w:r>
        <w:rPr>
          <w:spacing w:val="-1"/>
        </w:rPr>
        <w:t xml:space="preserve"> </w:t>
      </w:r>
      <w:r>
        <w:t>o con el</w:t>
      </w:r>
      <w:r>
        <w:rPr>
          <w:spacing w:val="-1"/>
        </w:rPr>
        <w:t xml:space="preserve"> </w:t>
      </w:r>
      <w:r>
        <w:t>centro general</w:t>
      </w:r>
      <w:r>
        <w:rPr>
          <w:spacing w:val="-1"/>
        </w:rPr>
        <w:t xml:space="preserve"> </w:t>
      </w:r>
      <w:r>
        <w:t>de padres y</w:t>
      </w:r>
      <w:r>
        <w:rPr>
          <w:spacing w:val="-1"/>
        </w:rPr>
        <w:t xml:space="preserve"> </w:t>
      </w:r>
      <w:r>
        <w:t>apoderados</w:t>
      </w:r>
      <w:r>
        <w:rPr>
          <w:spacing w:val="-1"/>
        </w:rPr>
        <w:t xml:space="preserve"> </w:t>
      </w:r>
      <w:r>
        <w:t>dejando siempre</w:t>
      </w:r>
      <w:r>
        <w:rPr>
          <w:spacing w:val="-1"/>
        </w:rPr>
        <w:t xml:space="preserve"> </w:t>
      </w:r>
      <w:r>
        <w:t>acta de los</w:t>
      </w:r>
      <w:r>
        <w:rPr>
          <w:spacing w:val="-3"/>
        </w:rPr>
        <w:t xml:space="preserve"> </w:t>
      </w:r>
      <w:r>
        <w:t>temas</w:t>
      </w:r>
      <w:r>
        <w:rPr>
          <w:spacing w:val="-1"/>
        </w:rPr>
        <w:t xml:space="preserve"> </w:t>
      </w:r>
      <w:r>
        <w:t>tratados,</w:t>
      </w:r>
      <w:r>
        <w:rPr>
          <w:spacing w:val="-5"/>
        </w:rPr>
        <w:t xml:space="preserve"> </w:t>
      </w:r>
      <w:r>
        <w:t>para</w:t>
      </w:r>
      <w:r>
        <w:rPr>
          <w:spacing w:val="-3"/>
        </w:rPr>
        <w:t xml:space="preserve"> </w:t>
      </w:r>
      <w:r>
        <w:t>esto</w:t>
      </w:r>
      <w:r>
        <w:rPr>
          <w:spacing w:val="-2"/>
        </w:rPr>
        <w:t xml:space="preserve"> </w:t>
      </w:r>
      <w:r>
        <w:t>podrá</w:t>
      </w:r>
      <w:r>
        <w:rPr>
          <w:spacing w:val="-3"/>
        </w:rPr>
        <w:t xml:space="preserve"> </w:t>
      </w:r>
      <w:r>
        <w:t>nombrar</w:t>
      </w:r>
      <w:r>
        <w:rPr>
          <w:spacing w:val="-2"/>
        </w:rPr>
        <w:t xml:space="preserve"> </w:t>
      </w:r>
      <w:r>
        <w:t>profesores</w:t>
      </w:r>
      <w:r>
        <w:rPr>
          <w:spacing w:val="-3"/>
        </w:rPr>
        <w:t xml:space="preserve"> </w:t>
      </w:r>
      <w:r>
        <w:t>secretarios</w:t>
      </w:r>
      <w:r>
        <w:rPr>
          <w:spacing w:val="-1"/>
        </w:rPr>
        <w:t xml:space="preserve"> </w:t>
      </w:r>
      <w:r>
        <w:t>de</w:t>
      </w:r>
      <w:r>
        <w:rPr>
          <w:spacing w:val="-3"/>
        </w:rPr>
        <w:t xml:space="preserve"> </w:t>
      </w:r>
      <w:r>
        <w:t>actas</w:t>
      </w:r>
      <w:r>
        <w:rPr>
          <w:spacing w:val="-3"/>
        </w:rPr>
        <w:t xml:space="preserve"> </w:t>
      </w:r>
      <w:r>
        <w:t>de acuerdo a lo establecido en la Resolución Exenta 1628</w:t>
      </w:r>
    </w:p>
    <w:p w14:paraId="413A0658" w14:textId="77777777" w:rsidR="00AA5A5E" w:rsidRDefault="00AA5A5E">
      <w:pPr>
        <w:spacing w:line="259" w:lineRule="auto"/>
        <w:sectPr w:rsidR="00AA5A5E">
          <w:pgSz w:w="12240" w:h="20160"/>
          <w:pgMar w:top="1420" w:right="360" w:bottom="280" w:left="1480" w:header="163" w:footer="0" w:gutter="0"/>
          <w:cols w:space="720"/>
        </w:sectPr>
      </w:pPr>
    </w:p>
    <w:p w14:paraId="6A123243" w14:textId="77777777" w:rsidR="00AA5A5E" w:rsidRDefault="00AA5A5E">
      <w:pPr>
        <w:pStyle w:val="Textoindependiente"/>
        <w:spacing w:before="163"/>
        <w:ind w:left="0"/>
        <w:jc w:val="left"/>
      </w:pPr>
    </w:p>
    <w:p w14:paraId="571F1B71" w14:textId="77777777" w:rsidR="00AA5A5E" w:rsidRDefault="00024AAD">
      <w:pPr>
        <w:pStyle w:val="Ttulo1"/>
        <w:spacing w:line="259" w:lineRule="auto"/>
        <w:ind w:right="1337"/>
        <w:jc w:val="both"/>
      </w:pPr>
      <w:r>
        <w:t>23.-</w:t>
      </w:r>
      <w:r>
        <w:rPr>
          <w:spacing w:val="80"/>
          <w:w w:val="150"/>
        </w:rPr>
        <w:t xml:space="preserve"> </w:t>
      </w:r>
      <w:r>
        <w:t>DE LAS REUNIONES DE APODERADOS DE SUB-CENTROS O DE APODERADOS DE CURSOS.</w:t>
      </w:r>
    </w:p>
    <w:p w14:paraId="5F6C957E" w14:textId="77777777" w:rsidR="00AA5A5E" w:rsidRDefault="00024AAD" w:rsidP="00B72CAA">
      <w:pPr>
        <w:pStyle w:val="Prrafodelista"/>
        <w:numPr>
          <w:ilvl w:val="0"/>
          <w:numId w:val="130"/>
        </w:numPr>
        <w:tabs>
          <w:tab w:val="left" w:pos="941"/>
        </w:tabs>
        <w:spacing w:before="160" w:line="256" w:lineRule="auto"/>
        <w:ind w:left="941" w:right="1340"/>
        <w:rPr>
          <w:sz w:val="24"/>
        </w:rPr>
      </w:pPr>
      <w:r>
        <w:rPr>
          <w:sz w:val="24"/>
        </w:rPr>
        <w:t>-Estas reuniones se realizarán de acuerdo a calendario establecido por la Dirección y serán realizadas por los profesores jefes de cada curso o quién lo reemplace ante cualquier eventualidad.</w:t>
      </w:r>
    </w:p>
    <w:p w14:paraId="63AFDBA3" w14:textId="77777777" w:rsidR="00AA5A5E" w:rsidRDefault="00024AAD" w:rsidP="00B72CAA">
      <w:pPr>
        <w:pStyle w:val="Prrafodelista"/>
        <w:numPr>
          <w:ilvl w:val="0"/>
          <w:numId w:val="130"/>
        </w:numPr>
        <w:tabs>
          <w:tab w:val="left" w:pos="941"/>
        </w:tabs>
        <w:spacing w:before="5" w:line="259" w:lineRule="auto"/>
        <w:ind w:left="941" w:right="1333"/>
        <w:rPr>
          <w:sz w:val="24"/>
        </w:rPr>
      </w:pPr>
      <w:r>
        <w:rPr>
          <w:sz w:val="24"/>
        </w:rPr>
        <w:t>-Los temas a tratar serán definidos por la Dirección, los que serán dados a conocer</w:t>
      </w:r>
      <w:r>
        <w:rPr>
          <w:spacing w:val="-10"/>
          <w:sz w:val="24"/>
        </w:rPr>
        <w:t xml:space="preserve"> </w:t>
      </w:r>
      <w:r>
        <w:rPr>
          <w:sz w:val="24"/>
        </w:rPr>
        <w:t>en</w:t>
      </w:r>
      <w:r>
        <w:rPr>
          <w:spacing w:val="-8"/>
          <w:sz w:val="24"/>
        </w:rPr>
        <w:t xml:space="preserve"> </w:t>
      </w:r>
      <w:r>
        <w:rPr>
          <w:sz w:val="24"/>
        </w:rPr>
        <w:t>una</w:t>
      </w:r>
      <w:r>
        <w:rPr>
          <w:spacing w:val="-8"/>
          <w:sz w:val="24"/>
        </w:rPr>
        <w:t xml:space="preserve"> </w:t>
      </w:r>
      <w:r>
        <w:rPr>
          <w:sz w:val="24"/>
        </w:rPr>
        <w:t>reunión</w:t>
      </w:r>
      <w:r>
        <w:rPr>
          <w:spacing w:val="-8"/>
          <w:sz w:val="24"/>
        </w:rPr>
        <w:t xml:space="preserve"> </w:t>
      </w:r>
      <w:r>
        <w:rPr>
          <w:sz w:val="24"/>
        </w:rPr>
        <w:t>previa,</w:t>
      </w:r>
      <w:r>
        <w:rPr>
          <w:spacing w:val="-9"/>
          <w:sz w:val="24"/>
        </w:rPr>
        <w:t xml:space="preserve"> </w:t>
      </w:r>
      <w:r>
        <w:rPr>
          <w:sz w:val="24"/>
        </w:rPr>
        <w:t>a</w:t>
      </w:r>
      <w:r>
        <w:rPr>
          <w:spacing w:val="-8"/>
          <w:sz w:val="24"/>
        </w:rPr>
        <w:t xml:space="preserve"> </w:t>
      </w:r>
      <w:r>
        <w:rPr>
          <w:sz w:val="24"/>
        </w:rPr>
        <w:t>la</w:t>
      </w:r>
      <w:r>
        <w:rPr>
          <w:spacing w:val="-9"/>
          <w:sz w:val="24"/>
        </w:rPr>
        <w:t xml:space="preserve"> </w:t>
      </w:r>
      <w:r>
        <w:rPr>
          <w:sz w:val="24"/>
        </w:rPr>
        <w:t>con</w:t>
      </w:r>
      <w:r>
        <w:rPr>
          <w:spacing w:val="-8"/>
          <w:sz w:val="24"/>
        </w:rPr>
        <w:t xml:space="preserve"> </w:t>
      </w:r>
      <w:r>
        <w:rPr>
          <w:sz w:val="24"/>
        </w:rPr>
        <w:t>los</w:t>
      </w:r>
      <w:r>
        <w:rPr>
          <w:spacing w:val="-9"/>
          <w:sz w:val="24"/>
        </w:rPr>
        <w:t xml:space="preserve"> </w:t>
      </w:r>
      <w:r>
        <w:rPr>
          <w:sz w:val="24"/>
        </w:rPr>
        <w:t>apoderados,</w:t>
      </w:r>
      <w:r>
        <w:rPr>
          <w:spacing w:val="-9"/>
          <w:sz w:val="24"/>
        </w:rPr>
        <w:t xml:space="preserve"> </w:t>
      </w:r>
      <w:r>
        <w:rPr>
          <w:sz w:val="24"/>
        </w:rPr>
        <w:t>en</w:t>
      </w:r>
      <w:r>
        <w:rPr>
          <w:spacing w:val="-8"/>
          <w:sz w:val="24"/>
        </w:rPr>
        <w:t xml:space="preserve"> </w:t>
      </w:r>
      <w:r>
        <w:rPr>
          <w:sz w:val="24"/>
        </w:rPr>
        <w:t>el</w:t>
      </w:r>
      <w:r>
        <w:rPr>
          <w:spacing w:val="-12"/>
          <w:sz w:val="24"/>
        </w:rPr>
        <w:t xml:space="preserve"> </w:t>
      </w:r>
      <w:r>
        <w:rPr>
          <w:sz w:val="24"/>
        </w:rPr>
        <w:t>mismo</w:t>
      </w:r>
      <w:r>
        <w:rPr>
          <w:spacing w:val="-8"/>
          <w:sz w:val="24"/>
        </w:rPr>
        <w:t xml:space="preserve"> </w:t>
      </w:r>
      <w:r>
        <w:rPr>
          <w:sz w:val="24"/>
        </w:rPr>
        <w:t>día</w:t>
      </w:r>
      <w:r>
        <w:rPr>
          <w:spacing w:val="-8"/>
          <w:sz w:val="24"/>
        </w:rPr>
        <w:t xml:space="preserve"> </w:t>
      </w:r>
      <w:r>
        <w:rPr>
          <w:sz w:val="24"/>
        </w:rPr>
        <w:t>con el fin de que el ejecutante, tenga muy claro cuál es la intención, objetivo o mensaje de la escuela para esa reunión</w:t>
      </w:r>
    </w:p>
    <w:p w14:paraId="6C89E663" w14:textId="77777777" w:rsidR="00AA5A5E" w:rsidRDefault="00024AAD" w:rsidP="00B72CAA">
      <w:pPr>
        <w:pStyle w:val="Prrafodelista"/>
        <w:numPr>
          <w:ilvl w:val="0"/>
          <w:numId w:val="130"/>
        </w:numPr>
        <w:tabs>
          <w:tab w:val="left" w:pos="941"/>
        </w:tabs>
        <w:spacing w:line="259" w:lineRule="auto"/>
        <w:ind w:left="941" w:right="1336"/>
        <w:rPr>
          <w:sz w:val="24"/>
        </w:rPr>
      </w:pPr>
      <w:r>
        <w:rPr>
          <w:noProof/>
        </w:rPr>
        <mc:AlternateContent>
          <mc:Choice Requires="wpg">
            <w:drawing>
              <wp:anchor distT="0" distB="0" distL="0" distR="0" simplePos="0" relativeHeight="251582464" behindDoc="0" locked="0" layoutInCell="1" allowOverlap="1" wp14:anchorId="3510D3C8" wp14:editId="619963B0">
                <wp:simplePos x="0" y="0"/>
                <wp:positionH relativeFrom="page">
                  <wp:posOffset>6993508</wp:posOffset>
                </wp:positionH>
                <wp:positionV relativeFrom="paragraph">
                  <wp:posOffset>204569</wp:posOffset>
                </wp:positionV>
                <wp:extent cx="477520" cy="47752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53" name="Graphic 53"/>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54" name="Textbox 54"/>
                        <wps:cNvSpPr txBox="1"/>
                        <wps:spPr>
                          <a:xfrm>
                            <a:off x="0" y="0"/>
                            <a:ext cx="477520" cy="477520"/>
                          </a:xfrm>
                          <a:prstGeom prst="rect">
                            <a:avLst/>
                          </a:prstGeom>
                        </wps:spPr>
                        <wps:txbx>
                          <w:txbxContent>
                            <w:p w14:paraId="12462822" w14:textId="77777777" w:rsidR="00AA5A5E" w:rsidRDefault="00024AAD">
                              <w:pPr>
                                <w:spacing w:before="182"/>
                                <w:ind w:left="256"/>
                                <w:rPr>
                                  <w:rFonts w:ascii="Calibri"/>
                                  <w:b/>
                                  <w:sz w:val="24"/>
                                </w:rPr>
                              </w:pPr>
                              <w:r>
                                <w:rPr>
                                  <w:rFonts w:ascii="Calibri"/>
                                  <w:b/>
                                  <w:color w:val="FFFFFF"/>
                                  <w:spacing w:val="-5"/>
                                  <w:sz w:val="24"/>
                                </w:rPr>
                                <w:t>13</w:t>
                              </w:r>
                            </w:p>
                          </w:txbxContent>
                        </wps:txbx>
                        <wps:bodyPr wrap="square" lIns="0" tIns="0" rIns="0" bIns="0" rtlCol="0">
                          <a:noAutofit/>
                        </wps:bodyPr>
                      </wps:wsp>
                    </wpg:wgp>
                  </a:graphicData>
                </a:graphic>
              </wp:anchor>
            </w:drawing>
          </mc:Choice>
          <mc:Fallback>
            <w:pict>
              <v:group w14:anchorId="3510D3C8" id="Group 52" o:spid="_x0000_s1063" style="position:absolute;left:0;text-align:left;margin-left:550.65pt;margin-top:16.1pt;width:37.6pt;height:37.6pt;z-index:251582464;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">
                <v:shape id="Graphic 53" o:spid="_x0000_s1064"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54" o:spid="_x0000_s1065"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2462822" w14:textId="77777777" w:rsidR="00AA5A5E" w:rsidRDefault="00024AAD">
                        <w:pPr>
                          <w:spacing w:before="182"/>
                          <w:ind w:left="256"/>
                          <w:rPr>
                            <w:rFonts w:ascii="Calibri"/>
                            <w:b/>
                            <w:sz w:val="24"/>
                          </w:rPr>
                        </w:pPr>
                        <w:r>
                          <w:rPr>
                            <w:rFonts w:ascii="Calibri"/>
                            <w:b/>
                            <w:color w:val="FFFFFF"/>
                            <w:spacing w:val="-5"/>
                            <w:sz w:val="24"/>
                          </w:rPr>
                          <w:t>13</w:t>
                        </w:r>
                      </w:p>
                    </w:txbxContent>
                  </v:textbox>
                </v:shape>
                <w10:wrap anchorx="page"/>
              </v:group>
            </w:pict>
          </mc:Fallback>
        </mc:AlternateContent>
      </w:r>
      <w:r>
        <w:rPr>
          <w:sz w:val="24"/>
        </w:rPr>
        <w:t>-La Dirección entregará un formato de informe con los temas a tratar. Este deberá ser completado por el ejecutante de la reunión y entregado a Secretaria de Dirección en un plazo máximo de 48 horas hábiles. La secretaria pondrá timbre, fecha de recepción y entregará una fotocopia al profesor.</w:t>
      </w:r>
      <w:r>
        <w:rPr>
          <w:spacing w:val="-17"/>
          <w:sz w:val="24"/>
        </w:rPr>
        <w:t xml:space="preserve"> </w:t>
      </w:r>
      <w:r>
        <w:rPr>
          <w:sz w:val="24"/>
        </w:rPr>
        <w:t>Posteriormente</w:t>
      </w:r>
      <w:r>
        <w:rPr>
          <w:spacing w:val="-17"/>
          <w:sz w:val="24"/>
        </w:rPr>
        <w:t xml:space="preserve"> </w:t>
      </w:r>
      <w:r>
        <w:rPr>
          <w:sz w:val="24"/>
        </w:rPr>
        <w:t>la</w:t>
      </w:r>
      <w:r>
        <w:rPr>
          <w:spacing w:val="-16"/>
          <w:sz w:val="24"/>
        </w:rPr>
        <w:t xml:space="preserve"> </w:t>
      </w:r>
      <w:r>
        <w:rPr>
          <w:sz w:val="24"/>
        </w:rPr>
        <w:t>Dirección</w:t>
      </w:r>
      <w:r>
        <w:rPr>
          <w:spacing w:val="-17"/>
          <w:sz w:val="24"/>
        </w:rPr>
        <w:t xml:space="preserve"> </w:t>
      </w:r>
      <w:r>
        <w:rPr>
          <w:sz w:val="24"/>
        </w:rPr>
        <w:t>tomará</w:t>
      </w:r>
      <w:r>
        <w:rPr>
          <w:spacing w:val="-17"/>
          <w:sz w:val="24"/>
        </w:rPr>
        <w:t xml:space="preserve"> </w:t>
      </w:r>
      <w:r>
        <w:rPr>
          <w:sz w:val="24"/>
        </w:rPr>
        <w:t>conocimiento</w:t>
      </w:r>
      <w:r>
        <w:rPr>
          <w:spacing w:val="-17"/>
          <w:sz w:val="24"/>
        </w:rPr>
        <w:t xml:space="preserve"> </w:t>
      </w:r>
      <w:r>
        <w:rPr>
          <w:sz w:val="24"/>
        </w:rPr>
        <w:t>de</w:t>
      </w:r>
      <w:r>
        <w:rPr>
          <w:spacing w:val="-16"/>
          <w:sz w:val="24"/>
        </w:rPr>
        <w:t xml:space="preserve"> </w:t>
      </w:r>
      <w:r>
        <w:rPr>
          <w:sz w:val="24"/>
        </w:rPr>
        <w:t>las</w:t>
      </w:r>
      <w:r>
        <w:rPr>
          <w:spacing w:val="-17"/>
          <w:sz w:val="24"/>
        </w:rPr>
        <w:t xml:space="preserve"> </w:t>
      </w:r>
      <w:r>
        <w:rPr>
          <w:sz w:val="24"/>
        </w:rPr>
        <w:t>situaciones de cada curso y si hay que dar respuestas sacará una fotocopia o las que sean necesarias para cada estamento que deba dar solución a las dudas, consultas u otras planteados por los apoderados, estableciendo los plazos para las respuestas ya, sea en forma presencial o a través, de cualquier medio de comunicación dejando siempre registro de la acción realizada.</w:t>
      </w:r>
    </w:p>
    <w:p w14:paraId="01584C92" w14:textId="77777777" w:rsidR="00AA5A5E" w:rsidRDefault="00024AAD" w:rsidP="00B72CAA">
      <w:pPr>
        <w:pStyle w:val="Prrafodelista"/>
        <w:numPr>
          <w:ilvl w:val="0"/>
          <w:numId w:val="130"/>
        </w:numPr>
        <w:tabs>
          <w:tab w:val="left" w:pos="941"/>
        </w:tabs>
        <w:spacing w:line="256" w:lineRule="auto"/>
        <w:ind w:left="941" w:right="1344"/>
        <w:rPr>
          <w:sz w:val="24"/>
        </w:rPr>
      </w:pPr>
      <w:r>
        <w:rPr>
          <w:sz w:val="24"/>
        </w:rPr>
        <w:t>Nuestros apoderados necesitan respuestas rápitas, orientadoras, gentiles y centradas en nuestro Proyecto Educativo Institucional (PEI)</w:t>
      </w:r>
    </w:p>
    <w:p w14:paraId="337E2008" w14:textId="77777777" w:rsidR="00AA5A5E" w:rsidRDefault="00AA5A5E">
      <w:pPr>
        <w:pStyle w:val="Textoindependiente"/>
        <w:ind w:left="0"/>
        <w:jc w:val="left"/>
      </w:pPr>
    </w:p>
    <w:p w14:paraId="089FA615" w14:textId="77777777" w:rsidR="00AA5A5E" w:rsidRDefault="00AA5A5E">
      <w:pPr>
        <w:pStyle w:val="Textoindependiente"/>
        <w:spacing w:before="63"/>
        <w:ind w:left="0"/>
        <w:jc w:val="left"/>
      </w:pPr>
    </w:p>
    <w:p w14:paraId="6FB32411" w14:textId="77777777" w:rsidR="00AA5A5E" w:rsidRDefault="00024AAD">
      <w:pPr>
        <w:pStyle w:val="Ttulo1"/>
        <w:spacing w:line="259" w:lineRule="auto"/>
        <w:ind w:right="1341"/>
        <w:jc w:val="both"/>
      </w:pPr>
      <w:r>
        <w:t xml:space="preserve">24.-DE LAS EXIGENCIAS MÉDICAS PARA LAS CLASES DE EDUCACIÓN </w:t>
      </w:r>
      <w:r>
        <w:rPr>
          <w:spacing w:val="-2"/>
        </w:rPr>
        <w:t>FÍSICA.</w:t>
      </w:r>
    </w:p>
    <w:p w14:paraId="467B9DB8" w14:textId="77777777" w:rsidR="00AA5A5E" w:rsidRDefault="00024AAD">
      <w:pPr>
        <w:pStyle w:val="Textoindependiente"/>
        <w:spacing w:before="160" w:line="259" w:lineRule="auto"/>
        <w:ind w:left="222" w:right="1344"/>
      </w:pPr>
      <w:r>
        <w:t>-todo apoderado al momento de matricular deberá acreditar médicamente la condición física del estudiante para participar</w:t>
      </w:r>
      <w:r>
        <w:rPr>
          <w:spacing w:val="40"/>
        </w:rPr>
        <w:t xml:space="preserve"> </w:t>
      </w:r>
      <w:r>
        <w:t>en las clases de la asignatura.</w:t>
      </w:r>
    </w:p>
    <w:p w14:paraId="0F5E6F8B" w14:textId="77777777" w:rsidR="00AA5A5E" w:rsidRDefault="00024AAD">
      <w:pPr>
        <w:pStyle w:val="Textoindependiente"/>
        <w:spacing w:before="160" w:line="259" w:lineRule="auto"/>
        <w:ind w:left="222" w:right="1343"/>
      </w:pPr>
      <w:r>
        <w:t>-Si</w:t>
      </w:r>
      <w:r>
        <w:rPr>
          <w:spacing w:val="-4"/>
        </w:rPr>
        <w:t xml:space="preserve"> </w:t>
      </w:r>
      <w:r>
        <w:t>el</w:t>
      </w:r>
      <w:r>
        <w:rPr>
          <w:spacing w:val="-4"/>
        </w:rPr>
        <w:t xml:space="preserve"> </w:t>
      </w:r>
      <w:r>
        <w:t>apoderado</w:t>
      </w:r>
      <w:r>
        <w:rPr>
          <w:spacing w:val="-4"/>
        </w:rPr>
        <w:t xml:space="preserve"> </w:t>
      </w:r>
      <w:r>
        <w:t>no</w:t>
      </w:r>
      <w:r>
        <w:rPr>
          <w:spacing w:val="-1"/>
        </w:rPr>
        <w:t xml:space="preserve"> </w:t>
      </w:r>
      <w:r>
        <w:t>cumple</w:t>
      </w:r>
      <w:r>
        <w:rPr>
          <w:spacing w:val="-4"/>
        </w:rPr>
        <w:t xml:space="preserve"> </w:t>
      </w:r>
      <w:r>
        <w:t>con</w:t>
      </w:r>
      <w:r>
        <w:rPr>
          <w:spacing w:val="-4"/>
        </w:rPr>
        <w:t xml:space="preserve"> </w:t>
      </w:r>
      <w:r>
        <w:t>éste</w:t>
      </w:r>
      <w:r>
        <w:rPr>
          <w:spacing w:val="-3"/>
        </w:rPr>
        <w:t xml:space="preserve"> </w:t>
      </w:r>
      <w:r>
        <w:t>requisito</w:t>
      </w:r>
      <w:r>
        <w:rPr>
          <w:spacing w:val="-4"/>
        </w:rPr>
        <w:t xml:space="preserve"> </w:t>
      </w:r>
      <w:r>
        <w:t>al</w:t>
      </w:r>
      <w:r>
        <w:rPr>
          <w:spacing w:val="-4"/>
        </w:rPr>
        <w:t xml:space="preserve"> </w:t>
      </w:r>
      <w:r>
        <w:t>inicio</w:t>
      </w:r>
      <w:r>
        <w:rPr>
          <w:spacing w:val="-4"/>
        </w:rPr>
        <w:t xml:space="preserve"> </w:t>
      </w:r>
      <w:r>
        <w:t>de</w:t>
      </w:r>
      <w:r>
        <w:rPr>
          <w:spacing w:val="-4"/>
        </w:rPr>
        <w:t xml:space="preserve"> </w:t>
      </w:r>
      <w:r>
        <w:t>clases</w:t>
      </w:r>
      <w:r>
        <w:rPr>
          <w:spacing w:val="-4"/>
        </w:rPr>
        <w:t xml:space="preserve"> </w:t>
      </w:r>
      <w:r>
        <w:t>(primera</w:t>
      </w:r>
      <w:r>
        <w:rPr>
          <w:spacing w:val="-4"/>
        </w:rPr>
        <w:t xml:space="preserve"> </w:t>
      </w:r>
      <w:r>
        <w:t>quincena de marzo) , con la finalidad de estar informado de la condición de salud del estudiante,</w:t>
      </w:r>
      <w:r>
        <w:rPr>
          <w:spacing w:val="-7"/>
        </w:rPr>
        <w:t xml:space="preserve"> </w:t>
      </w:r>
      <w:r>
        <w:t>si</w:t>
      </w:r>
      <w:r>
        <w:rPr>
          <w:spacing w:val="-8"/>
        </w:rPr>
        <w:t xml:space="preserve"> </w:t>
      </w:r>
      <w:r>
        <w:t>este</w:t>
      </w:r>
      <w:r>
        <w:rPr>
          <w:spacing w:val="-7"/>
        </w:rPr>
        <w:t xml:space="preserve"> </w:t>
      </w:r>
      <w:r>
        <w:t>no</w:t>
      </w:r>
      <w:r>
        <w:rPr>
          <w:spacing w:val="-7"/>
        </w:rPr>
        <w:t xml:space="preserve"> </w:t>
      </w:r>
      <w:r>
        <w:t>trae</w:t>
      </w:r>
      <w:r>
        <w:rPr>
          <w:spacing w:val="-7"/>
        </w:rPr>
        <w:t xml:space="preserve"> </w:t>
      </w:r>
      <w:r>
        <w:t>el</w:t>
      </w:r>
      <w:r>
        <w:rPr>
          <w:spacing w:val="-8"/>
        </w:rPr>
        <w:t xml:space="preserve"> </w:t>
      </w:r>
      <w:r>
        <w:t>certificado</w:t>
      </w:r>
      <w:r>
        <w:rPr>
          <w:spacing w:val="-7"/>
        </w:rPr>
        <w:t xml:space="preserve"> </w:t>
      </w:r>
      <w:r>
        <w:t>salud</w:t>
      </w:r>
      <w:r>
        <w:rPr>
          <w:spacing w:val="-9"/>
        </w:rPr>
        <w:t xml:space="preserve"> </w:t>
      </w:r>
      <w:r>
        <w:t>el</w:t>
      </w:r>
      <w:r>
        <w:rPr>
          <w:spacing w:val="-8"/>
        </w:rPr>
        <w:t xml:space="preserve"> </w:t>
      </w:r>
      <w:r>
        <w:t>apoderado</w:t>
      </w:r>
      <w:r>
        <w:rPr>
          <w:spacing w:val="-7"/>
        </w:rPr>
        <w:t xml:space="preserve"> </w:t>
      </w:r>
      <w:r>
        <w:t>se</w:t>
      </w:r>
      <w:r>
        <w:rPr>
          <w:spacing w:val="-7"/>
        </w:rPr>
        <w:t xml:space="preserve"> </w:t>
      </w:r>
      <w:r>
        <w:t>hace</w:t>
      </w:r>
      <w:r>
        <w:rPr>
          <w:spacing w:val="-7"/>
        </w:rPr>
        <w:t xml:space="preserve"> </w:t>
      </w:r>
      <w:r>
        <w:t>responsable</w:t>
      </w:r>
      <w:r>
        <w:rPr>
          <w:spacing w:val="-10"/>
        </w:rPr>
        <w:t xml:space="preserve"> </w:t>
      </w:r>
      <w:r>
        <w:t>de la salud de su hijo o hija.</w:t>
      </w:r>
    </w:p>
    <w:p w14:paraId="34E9D6DA" w14:textId="77777777" w:rsidR="00AA5A5E" w:rsidRDefault="00AA5A5E">
      <w:pPr>
        <w:spacing w:line="259" w:lineRule="auto"/>
        <w:sectPr w:rsidR="00AA5A5E">
          <w:pgSz w:w="12240" w:h="20160"/>
          <w:pgMar w:top="1420" w:right="360" w:bottom="280" w:left="1480" w:header="163" w:footer="0" w:gutter="0"/>
          <w:cols w:space="720"/>
        </w:sectPr>
      </w:pPr>
    </w:p>
    <w:p w14:paraId="09E43B3F" w14:textId="77777777" w:rsidR="00AA5A5E" w:rsidRDefault="00024AAD">
      <w:pPr>
        <w:spacing w:line="268" w:lineRule="exact"/>
        <w:ind w:left="222"/>
        <w:rPr>
          <w:b/>
          <w:sz w:val="24"/>
        </w:rPr>
      </w:pPr>
      <w:r>
        <w:rPr>
          <w:b/>
          <w:color w:val="2D74B5"/>
          <w:sz w:val="24"/>
        </w:rPr>
        <w:lastRenderedPageBreak/>
        <w:t>LIBRO</w:t>
      </w:r>
      <w:r>
        <w:rPr>
          <w:b/>
          <w:color w:val="2D74B5"/>
          <w:spacing w:val="-1"/>
          <w:sz w:val="24"/>
        </w:rPr>
        <w:t xml:space="preserve"> </w:t>
      </w:r>
      <w:r>
        <w:rPr>
          <w:b/>
          <w:color w:val="2D74B5"/>
          <w:spacing w:val="-2"/>
          <w:sz w:val="24"/>
        </w:rPr>
        <w:t>SEGUNDO:</w:t>
      </w:r>
    </w:p>
    <w:p w14:paraId="13C18F65" w14:textId="77777777" w:rsidR="00AA5A5E" w:rsidRDefault="00024AAD">
      <w:pPr>
        <w:spacing w:before="264" w:line="259" w:lineRule="auto"/>
        <w:ind w:left="222" w:right="1340"/>
        <w:rPr>
          <w:b/>
          <w:color w:val="2D74B5"/>
          <w:sz w:val="24"/>
        </w:rPr>
      </w:pPr>
      <w:r>
        <w:rPr>
          <w:b/>
          <w:color w:val="2D74B5"/>
          <w:sz w:val="24"/>
        </w:rPr>
        <w:t>REGLAMENTO</w:t>
      </w:r>
      <w:r>
        <w:rPr>
          <w:b/>
          <w:color w:val="2D74B5"/>
          <w:spacing w:val="40"/>
          <w:sz w:val="24"/>
        </w:rPr>
        <w:t xml:space="preserve"> </w:t>
      </w:r>
      <w:r>
        <w:rPr>
          <w:b/>
          <w:color w:val="2D74B5"/>
          <w:sz w:val="24"/>
        </w:rPr>
        <w:t>INTERNO</w:t>
      </w:r>
      <w:r>
        <w:rPr>
          <w:b/>
          <w:color w:val="2D74B5"/>
          <w:spacing w:val="40"/>
          <w:sz w:val="24"/>
        </w:rPr>
        <w:t xml:space="preserve"> </w:t>
      </w:r>
      <w:r>
        <w:rPr>
          <w:b/>
          <w:color w:val="2D74B5"/>
          <w:sz w:val="24"/>
        </w:rPr>
        <w:t>Y</w:t>
      </w:r>
      <w:r>
        <w:rPr>
          <w:b/>
          <w:color w:val="2D74B5"/>
          <w:spacing w:val="40"/>
          <w:sz w:val="24"/>
        </w:rPr>
        <w:t xml:space="preserve"> </w:t>
      </w:r>
      <w:r>
        <w:rPr>
          <w:b/>
          <w:color w:val="2D74B5"/>
          <w:sz w:val="24"/>
        </w:rPr>
        <w:t>DE</w:t>
      </w:r>
      <w:r>
        <w:rPr>
          <w:b/>
          <w:color w:val="2D74B5"/>
          <w:spacing w:val="40"/>
          <w:sz w:val="24"/>
        </w:rPr>
        <w:t xml:space="preserve"> </w:t>
      </w:r>
      <w:r>
        <w:rPr>
          <w:b/>
          <w:color w:val="2D74B5"/>
          <w:sz w:val="24"/>
        </w:rPr>
        <w:t>CONVIVENCIA</w:t>
      </w:r>
      <w:r>
        <w:rPr>
          <w:b/>
          <w:color w:val="2D74B5"/>
          <w:spacing w:val="40"/>
          <w:sz w:val="24"/>
        </w:rPr>
        <w:t xml:space="preserve"> </w:t>
      </w:r>
      <w:r>
        <w:rPr>
          <w:b/>
          <w:color w:val="2D74B5"/>
          <w:sz w:val="24"/>
        </w:rPr>
        <w:t>ESCOLAR</w:t>
      </w:r>
      <w:r>
        <w:rPr>
          <w:b/>
          <w:color w:val="2D74B5"/>
          <w:spacing w:val="40"/>
          <w:sz w:val="24"/>
        </w:rPr>
        <w:t xml:space="preserve"> </w:t>
      </w:r>
      <w:r>
        <w:rPr>
          <w:b/>
          <w:color w:val="2D74B5"/>
          <w:sz w:val="24"/>
        </w:rPr>
        <w:t>Y</w:t>
      </w:r>
      <w:r>
        <w:rPr>
          <w:b/>
          <w:color w:val="2D74B5"/>
          <w:spacing w:val="40"/>
          <w:sz w:val="24"/>
        </w:rPr>
        <w:t xml:space="preserve"> </w:t>
      </w:r>
      <w:r>
        <w:rPr>
          <w:b/>
          <w:color w:val="2D74B5"/>
          <w:sz w:val="24"/>
        </w:rPr>
        <w:t>PROTOCOLOS PARA ENSEÑANZA BÁSICA</w:t>
      </w:r>
    </w:p>
    <w:p w14:paraId="6919C34C" w14:textId="77777777" w:rsidR="00873722" w:rsidRDefault="00873722">
      <w:pPr>
        <w:spacing w:before="264" w:line="259" w:lineRule="auto"/>
        <w:ind w:left="222" w:right="1340"/>
        <w:rPr>
          <w:b/>
          <w:sz w:val="24"/>
        </w:rPr>
      </w:pPr>
    </w:p>
    <w:p w14:paraId="03A6CF51" w14:textId="77777777" w:rsidR="00AA5A5E" w:rsidRDefault="00024AAD">
      <w:pPr>
        <w:pStyle w:val="Ttulo1"/>
        <w:spacing w:line="275" w:lineRule="exact"/>
      </w:pPr>
      <w:r>
        <w:t>CAPITULO</w:t>
      </w:r>
      <w:r>
        <w:rPr>
          <w:spacing w:val="-7"/>
        </w:rPr>
        <w:t xml:space="preserve"> </w:t>
      </w:r>
      <w:r>
        <w:rPr>
          <w:spacing w:val="-10"/>
        </w:rPr>
        <w:t>I</w:t>
      </w:r>
    </w:p>
    <w:p w14:paraId="316BFDB0" w14:textId="77777777" w:rsidR="00AA5A5E" w:rsidRDefault="00024AAD">
      <w:pPr>
        <w:spacing w:before="180"/>
        <w:ind w:left="222"/>
        <w:rPr>
          <w:b/>
          <w:sz w:val="24"/>
        </w:rPr>
      </w:pPr>
      <w:r>
        <w:rPr>
          <w:sz w:val="24"/>
        </w:rPr>
        <w:t>1.-</w:t>
      </w:r>
      <w:r>
        <w:rPr>
          <w:b/>
          <w:sz w:val="24"/>
        </w:rPr>
        <w:t>FUNDAMENTOS</w:t>
      </w:r>
      <w:r>
        <w:rPr>
          <w:b/>
          <w:spacing w:val="-5"/>
          <w:sz w:val="24"/>
        </w:rPr>
        <w:t xml:space="preserve"> </w:t>
      </w:r>
      <w:r>
        <w:rPr>
          <w:b/>
          <w:sz w:val="24"/>
        </w:rPr>
        <w:t>LEGALES</w:t>
      </w:r>
      <w:r>
        <w:rPr>
          <w:b/>
          <w:spacing w:val="-4"/>
          <w:sz w:val="24"/>
        </w:rPr>
        <w:t xml:space="preserve"> </w:t>
      </w:r>
      <w:r>
        <w:rPr>
          <w:b/>
          <w:sz w:val="24"/>
        </w:rPr>
        <w:t>DE</w:t>
      </w:r>
      <w:r>
        <w:rPr>
          <w:b/>
          <w:spacing w:val="-5"/>
          <w:sz w:val="24"/>
        </w:rPr>
        <w:t xml:space="preserve"> </w:t>
      </w:r>
      <w:r>
        <w:rPr>
          <w:b/>
          <w:sz w:val="24"/>
        </w:rPr>
        <w:t>LA</w:t>
      </w:r>
      <w:r>
        <w:rPr>
          <w:b/>
          <w:spacing w:val="-5"/>
          <w:sz w:val="24"/>
        </w:rPr>
        <w:t xml:space="preserve"> </w:t>
      </w:r>
      <w:r>
        <w:rPr>
          <w:b/>
          <w:sz w:val="24"/>
        </w:rPr>
        <w:t>CONVIVENCIA</w:t>
      </w:r>
      <w:r>
        <w:rPr>
          <w:b/>
          <w:spacing w:val="-4"/>
          <w:sz w:val="24"/>
        </w:rPr>
        <w:t xml:space="preserve"> </w:t>
      </w:r>
      <w:r>
        <w:rPr>
          <w:b/>
          <w:spacing w:val="-2"/>
          <w:sz w:val="24"/>
        </w:rPr>
        <w:t>ESCOLAR.</w:t>
      </w:r>
    </w:p>
    <w:p w14:paraId="16F029AC" w14:textId="77777777" w:rsidR="00AA5A5E" w:rsidRDefault="00024AAD">
      <w:pPr>
        <w:pStyle w:val="Textoindependiente"/>
        <w:spacing w:before="183" w:line="259" w:lineRule="auto"/>
        <w:ind w:left="222" w:right="1342"/>
      </w:pPr>
      <w:r>
        <w:rPr>
          <w:noProof/>
        </w:rPr>
        <mc:AlternateContent>
          <mc:Choice Requires="wpg">
            <w:drawing>
              <wp:anchor distT="0" distB="0" distL="0" distR="0" simplePos="0" relativeHeight="251583488" behindDoc="0" locked="0" layoutInCell="1" allowOverlap="1" wp14:anchorId="54925471" wp14:editId="0CBE5669">
                <wp:simplePos x="0" y="0"/>
                <wp:positionH relativeFrom="page">
                  <wp:posOffset>6993508</wp:posOffset>
                </wp:positionH>
                <wp:positionV relativeFrom="paragraph">
                  <wp:posOffset>1115305</wp:posOffset>
                </wp:positionV>
                <wp:extent cx="477520" cy="47752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56" name="Graphic 56"/>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57" name="Textbox 57"/>
                        <wps:cNvSpPr txBox="1"/>
                        <wps:spPr>
                          <a:xfrm>
                            <a:off x="0" y="0"/>
                            <a:ext cx="477520" cy="477520"/>
                          </a:xfrm>
                          <a:prstGeom prst="rect">
                            <a:avLst/>
                          </a:prstGeom>
                        </wps:spPr>
                        <wps:txbx>
                          <w:txbxContent>
                            <w:p w14:paraId="135F86CD" w14:textId="77777777" w:rsidR="00AA5A5E" w:rsidRDefault="00024AAD">
                              <w:pPr>
                                <w:spacing w:before="182"/>
                                <w:ind w:left="256"/>
                                <w:rPr>
                                  <w:rFonts w:ascii="Calibri"/>
                                  <w:b/>
                                  <w:sz w:val="24"/>
                                </w:rPr>
                              </w:pPr>
                              <w:r>
                                <w:rPr>
                                  <w:rFonts w:ascii="Calibri"/>
                                  <w:b/>
                                  <w:color w:val="FFFFFF"/>
                                  <w:spacing w:val="-5"/>
                                  <w:sz w:val="24"/>
                                </w:rPr>
                                <w:t>14</w:t>
                              </w:r>
                            </w:p>
                          </w:txbxContent>
                        </wps:txbx>
                        <wps:bodyPr wrap="square" lIns="0" tIns="0" rIns="0" bIns="0" rtlCol="0">
                          <a:noAutofit/>
                        </wps:bodyPr>
                      </wps:wsp>
                    </wpg:wgp>
                  </a:graphicData>
                </a:graphic>
              </wp:anchor>
            </w:drawing>
          </mc:Choice>
          <mc:Fallback>
            <w:pict>
              <v:group w14:anchorId="54925471" id="Group 55" o:spid="_x0000_s1066" style="position:absolute;left:0;text-align:left;margin-left:550.65pt;margin-top:87.8pt;width:37.6pt;height:37.6pt;z-index:251583488;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">
                <v:shape id="Graphic 56" o:spid="_x0000_s1067"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57" o:spid="_x0000_s1068"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35F86CD" w14:textId="77777777" w:rsidR="00AA5A5E" w:rsidRDefault="00024AAD">
                        <w:pPr>
                          <w:spacing w:before="182"/>
                          <w:ind w:left="256"/>
                          <w:rPr>
                            <w:rFonts w:ascii="Calibri"/>
                            <w:b/>
                            <w:sz w:val="24"/>
                          </w:rPr>
                        </w:pPr>
                        <w:r>
                          <w:rPr>
                            <w:rFonts w:ascii="Calibri"/>
                            <w:b/>
                            <w:color w:val="FFFFFF"/>
                            <w:spacing w:val="-5"/>
                            <w:sz w:val="24"/>
                          </w:rPr>
                          <w:t>14</w:t>
                        </w:r>
                      </w:p>
                    </w:txbxContent>
                  </v:textbox>
                </v:shape>
                <w10:wrap anchorx="page"/>
              </v:group>
            </w:pict>
          </mc:Fallback>
        </mc:AlternateContent>
      </w:r>
      <w:r>
        <w:t>La</w:t>
      </w:r>
      <w:r>
        <w:rPr>
          <w:spacing w:val="-17"/>
        </w:rPr>
        <w:t xml:space="preserve"> </w:t>
      </w:r>
      <w:r>
        <w:t>Escuela</w:t>
      </w:r>
      <w:r>
        <w:rPr>
          <w:spacing w:val="-17"/>
        </w:rPr>
        <w:t xml:space="preserve"> </w:t>
      </w:r>
      <w:r>
        <w:t>Particular</w:t>
      </w:r>
      <w:r>
        <w:rPr>
          <w:spacing w:val="-16"/>
        </w:rPr>
        <w:t xml:space="preserve"> </w:t>
      </w:r>
      <w:r>
        <w:t>Nº</w:t>
      </w:r>
      <w:r>
        <w:rPr>
          <w:spacing w:val="-17"/>
        </w:rPr>
        <w:t xml:space="preserve"> </w:t>
      </w:r>
      <w:r>
        <w:t>1076,</w:t>
      </w:r>
      <w:r>
        <w:rPr>
          <w:spacing w:val="-17"/>
        </w:rPr>
        <w:t xml:space="preserve"> </w:t>
      </w:r>
      <w:r>
        <w:t>Fundación</w:t>
      </w:r>
      <w:r>
        <w:rPr>
          <w:spacing w:val="-17"/>
        </w:rPr>
        <w:t xml:space="preserve"> </w:t>
      </w:r>
      <w:r>
        <w:t>Educacional</w:t>
      </w:r>
      <w:r>
        <w:rPr>
          <w:spacing w:val="-16"/>
        </w:rPr>
        <w:t xml:space="preserve"> </w:t>
      </w:r>
      <w:r>
        <w:t>Presidente</w:t>
      </w:r>
      <w:r>
        <w:rPr>
          <w:spacing w:val="-17"/>
        </w:rPr>
        <w:t xml:space="preserve"> </w:t>
      </w:r>
      <w:r>
        <w:t>Abraham</w:t>
      </w:r>
      <w:r>
        <w:rPr>
          <w:spacing w:val="-17"/>
        </w:rPr>
        <w:t xml:space="preserve"> </w:t>
      </w:r>
      <w:r>
        <w:t>Lincoln, para</w:t>
      </w:r>
      <w:r>
        <w:rPr>
          <w:spacing w:val="-17"/>
        </w:rPr>
        <w:t xml:space="preserve"> </w:t>
      </w:r>
      <w:r>
        <w:t>un</w:t>
      </w:r>
      <w:r>
        <w:rPr>
          <w:spacing w:val="-17"/>
        </w:rPr>
        <w:t xml:space="preserve"> </w:t>
      </w:r>
      <w:r>
        <w:t>mejor</w:t>
      </w:r>
      <w:r>
        <w:rPr>
          <w:spacing w:val="-16"/>
        </w:rPr>
        <w:t xml:space="preserve"> </w:t>
      </w:r>
      <w:r>
        <w:t>funcionamiento</w:t>
      </w:r>
      <w:r>
        <w:rPr>
          <w:spacing w:val="-17"/>
        </w:rPr>
        <w:t xml:space="preserve"> </w:t>
      </w:r>
      <w:r>
        <w:t>como</w:t>
      </w:r>
      <w:r>
        <w:rPr>
          <w:spacing w:val="-17"/>
        </w:rPr>
        <w:t xml:space="preserve"> </w:t>
      </w:r>
      <w:r>
        <w:t>institución</w:t>
      </w:r>
      <w:r>
        <w:rPr>
          <w:spacing w:val="-17"/>
        </w:rPr>
        <w:t xml:space="preserve"> </w:t>
      </w:r>
      <w:r>
        <w:t>y</w:t>
      </w:r>
      <w:r>
        <w:rPr>
          <w:spacing w:val="-16"/>
        </w:rPr>
        <w:t xml:space="preserve"> </w:t>
      </w:r>
      <w:r>
        <w:t>para</w:t>
      </w:r>
      <w:r>
        <w:rPr>
          <w:spacing w:val="-17"/>
        </w:rPr>
        <w:t xml:space="preserve"> </w:t>
      </w:r>
      <w:r>
        <w:t>conocimiento</w:t>
      </w:r>
      <w:r>
        <w:rPr>
          <w:spacing w:val="-17"/>
        </w:rPr>
        <w:t xml:space="preserve"> </w:t>
      </w:r>
      <w:r>
        <w:t>de</w:t>
      </w:r>
      <w:r>
        <w:rPr>
          <w:spacing w:val="-16"/>
        </w:rPr>
        <w:t xml:space="preserve"> </w:t>
      </w:r>
      <w:r>
        <w:t>la</w:t>
      </w:r>
      <w:r>
        <w:rPr>
          <w:spacing w:val="-17"/>
        </w:rPr>
        <w:t xml:space="preserve"> </w:t>
      </w:r>
      <w:r>
        <w:t>comunidad educativa,</w:t>
      </w:r>
      <w:r>
        <w:rPr>
          <w:spacing w:val="27"/>
        </w:rPr>
        <w:t xml:space="preserve"> </w:t>
      </w:r>
      <w:r>
        <w:t>establece,</w:t>
      </w:r>
      <w:r>
        <w:rPr>
          <w:spacing w:val="-17"/>
        </w:rPr>
        <w:t xml:space="preserve"> </w:t>
      </w:r>
      <w:r>
        <w:t>en</w:t>
      </w:r>
      <w:r>
        <w:rPr>
          <w:spacing w:val="-14"/>
        </w:rPr>
        <w:t xml:space="preserve"> </w:t>
      </w:r>
      <w:r>
        <w:t>común</w:t>
      </w:r>
      <w:r>
        <w:rPr>
          <w:spacing w:val="-16"/>
        </w:rPr>
        <w:t xml:space="preserve"> </w:t>
      </w:r>
      <w:r>
        <w:t>acuerdo</w:t>
      </w:r>
      <w:r>
        <w:rPr>
          <w:spacing w:val="-16"/>
        </w:rPr>
        <w:t xml:space="preserve"> </w:t>
      </w:r>
      <w:r>
        <w:t>con</w:t>
      </w:r>
      <w:r>
        <w:rPr>
          <w:spacing w:val="-16"/>
        </w:rPr>
        <w:t xml:space="preserve"> </w:t>
      </w:r>
      <w:r>
        <w:t>todos</w:t>
      </w:r>
      <w:r>
        <w:rPr>
          <w:spacing w:val="-15"/>
        </w:rPr>
        <w:t xml:space="preserve"> </w:t>
      </w:r>
      <w:r>
        <w:t>los</w:t>
      </w:r>
      <w:r>
        <w:rPr>
          <w:spacing w:val="-17"/>
        </w:rPr>
        <w:t xml:space="preserve"> </w:t>
      </w:r>
      <w:r>
        <w:t>estamentos</w:t>
      </w:r>
      <w:r>
        <w:rPr>
          <w:spacing w:val="-17"/>
        </w:rPr>
        <w:t xml:space="preserve"> </w:t>
      </w:r>
      <w:r>
        <w:t>de</w:t>
      </w:r>
      <w:r>
        <w:rPr>
          <w:spacing w:val="-14"/>
        </w:rPr>
        <w:t xml:space="preserve"> </w:t>
      </w:r>
      <w:r>
        <w:t>la</w:t>
      </w:r>
      <w:r>
        <w:rPr>
          <w:spacing w:val="-17"/>
        </w:rPr>
        <w:t xml:space="preserve"> </w:t>
      </w:r>
      <w:r>
        <w:t>comunidad educativa y las disposiciones legales vigentes “todos los establecimientos educacionales del país que cuenten con reconocimiento oficial del Estado deben contar</w:t>
      </w:r>
      <w:r>
        <w:rPr>
          <w:spacing w:val="-17"/>
        </w:rPr>
        <w:t xml:space="preserve"> </w:t>
      </w:r>
      <w:r>
        <w:t>con</w:t>
      </w:r>
      <w:r>
        <w:rPr>
          <w:spacing w:val="-15"/>
        </w:rPr>
        <w:t xml:space="preserve"> </w:t>
      </w:r>
      <w:r>
        <w:t>un</w:t>
      </w:r>
      <w:r>
        <w:rPr>
          <w:spacing w:val="-15"/>
        </w:rPr>
        <w:t xml:space="preserve"> </w:t>
      </w:r>
      <w:r>
        <w:t>Reglamento</w:t>
      </w:r>
      <w:r>
        <w:rPr>
          <w:spacing w:val="-15"/>
        </w:rPr>
        <w:t xml:space="preserve"> </w:t>
      </w:r>
      <w:r>
        <w:t>Interno</w:t>
      </w:r>
      <w:r>
        <w:rPr>
          <w:spacing w:val="-15"/>
        </w:rPr>
        <w:t xml:space="preserve"> </w:t>
      </w:r>
      <w:r>
        <w:t>que</w:t>
      </w:r>
      <w:r>
        <w:rPr>
          <w:spacing w:val="-15"/>
        </w:rPr>
        <w:t xml:space="preserve"> </w:t>
      </w:r>
      <w:r>
        <w:t>regule</w:t>
      </w:r>
      <w:r>
        <w:rPr>
          <w:spacing w:val="-16"/>
        </w:rPr>
        <w:t xml:space="preserve"> </w:t>
      </w:r>
      <w:r>
        <w:t>las</w:t>
      </w:r>
      <w:r>
        <w:rPr>
          <w:spacing w:val="-16"/>
        </w:rPr>
        <w:t xml:space="preserve"> </w:t>
      </w:r>
      <w:r>
        <w:t>relaciones</w:t>
      </w:r>
      <w:r>
        <w:rPr>
          <w:spacing w:val="-16"/>
        </w:rPr>
        <w:t xml:space="preserve"> </w:t>
      </w:r>
      <w:r>
        <w:t>entre</w:t>
      </w:r>
      <w:r>
        <w:rPr>
          <w:spacing w:val="-16"/>
        </w:rPr>
        <w:t xml:space="preserve"> </w:t>
      </w:r>
      <w:r>
        <w:t>el</w:t>
      </w:r>
      <w:r>
        <w:rPr>
          <w:spacing w:val="-16"/>
        </w:rPr>
        <w:t xml:space="preserve"> </w:t>
      </w:r>
      <w:r>
        <w:t>establecimiento y los distintos actores de la comunidad escolar” .</w:t>
      </w:r>
    </w:p>
    <w:p w14:paraId="167B7212" w14:textId="77777777" w:rsidR="00AA5A5E" w:rsidRDefault="00024AAD">
      <w:pPr>
        <w:pStyle w:val="Textoindependiente"/>
        <w:spacing w:before="160" w:line="259" w:lineRule="auto"/>
        <w:ind w:left="222" w:right="1343"/>
      </w:pPr>
      <w:r>
        <w:t>Nuestro Reglamento Interno</w:t>
      </w:r>
      <w:r>
        <w:rPr>
          <w:spacing w:val="40"/>
        </w:rPr>
        <w:t xml:space="preserve"> </w:t>
      </w:r>
      <w:r>
        <w:t>y de Convivencia Escolar está en concordancia a las normas legales que rigen nuestro entorno cultural y social. Especialmente, nos referimos a:</w:t>
      </w:r>
    </w:p>
    <w:p w14:paraId="18D3D410" w14:textId="77777777" w:rsidR="00AA5A5E" w:rsidRDefault="00024AAD" w:rsidP="00B72CAA">
      <w:pPr>
        <w:pStyle w:val="Prrafodelista"/>
        <w:numPr>
          <w:ilvl w:val="0"/>
          <w:numId w:val="131"/>
        </w:numPr>
        <w:tabs>
          <w:tab w:val="left" w:pos="941"/>
        </w:tabs>
        <w:spacing w:before="160"/>
        <w:ind w:left="941"/>
        <w:jc w:val="left"/>
        <w:rPr>
          <w:sz w:val="24"/>
        </w:rPr>
      </w:pPr>
      <w:r>
        <w:rPr>
          <w:sz w:val="24"/>
        </w:rPr>
        <w:t>Declaración</w:t>
      </w:r>
      <w:r>
        <w:rPr>
          <w:spacing w:val="-5"/>
          <w:sz w:val="24"/>
        </w:rPr>
        <w:t xml:space="preserve"> </w:t>
      </w:r>
      <w:r>
        <w:rPr>
          <w:sz w:val="24"/>
        </w:rPr>
        <w:t>Universal</w:t>
      </w:r>
      <w:r>
        <w:rPr>
          <w:spacing w:val="-8"/>
          <w:sz w:val="24"/>
        </w:rPr>
        <w:t xml:space="preserve"> </w:t>
      </w:r>
      <w:r>
        <w:rPr>
          <w:sz w:val="24"/>
        </w:rPr>
        <w:t>de</w:t>
      </w:r>
      <w:r>
        <w:rPr>
          <w:spacing w:val="-5"/>
          <w:sz w:val="24"/>
        </w:rPr>
        <w:t xml:space="preserve"> </w:t>
      </w:r>
      <w:r>
        <w:rPr>
          <w:sz w:val="24"/>
        </w:rPr>
        <w:t>los</w:t>
      </w:r>
      <w:r>
        <w:rPr>
          <w:spacing w:val="-5"/>
          <w:sz w:val="24"/>
        </w:rPr>
        <w:t xml:space="preserve"> </w:t>
      </w:r>
      <w:r>
        <w:rPr>
          <w:sz w:val="24"/>
        </w:rPr>
        <w:t>Derechos</w:t>
      </w:r>
      <w:r>
        <w:rPr>
          <w:spacing w:val="-7"/>
          <w:sz w:val="24"/>
        </w:rPr>
        <w:t xml:space="preserve"> </w:t>
      </w:r>
      <w:r>
        <w:rPr>
          <w:spacing w:val="-2"/>
          <w:sz w:val="24"/>
        </w:rPr>
        <w:t>Humanos</w:t>
      </w:r>
    </w:p>
    <w:p w14:paraId="117B3425" w14:textId="77777777" w:rsidR="00AA5A5E" w:rsidRDefault="00024AAD" w:rsidP="00B72CAA">
      <w:pPr>
        <w:pStyle w:val="Prrafodelista"/>
        <w:numPr>
          <w:ilvl w:val="0"/>
          <w:numId w:val="131"/>
        </w:numPr>
        <w:tabs>
          <w:tab w:val="left" w:pos="941"/>
        </w:tabs>
        <w:spacing w:before="19"/>
        <w:ind w:left="941"/>
        <w:jc w:val="left"/>
        <w:rPr>
          <w:sz w:val="24"/>
        </w:rPr>
      </w:pPr>
      <w:r>
        <w:rPr>
          <w:sz w:val="24"/>
        </w:rPr>
        <w:t>Declaración</w:t>
      </w:r>
      <w:r>
        <w:rPr>
          <w:spacing w:val="-5"/>
          <w:sz w:val="24"/>
        </w:rPr>
        <w:t xml:space="preserve"> </w:t>
      </w:r>
      <w:r>
        <w:rPr>
          <w:sz w:val="24"/>
        </w:rPr>
        <w:t>de</w:t>
      </w:r>
      <w:r>
        <w:rPr>
          <w:spacing w:val="-3"/>
          <w:sz w:val="24"/>
        </w:rPr>
        <w:t xml:space="preserve"> </w:t>
      </w:r>
      <w:r>
        <w:rPr>
          <w:sz w:val="24"/>
        </w:rPr>
        <w:t>los</w:t>
      </w:r>
      <w:r>
        <w:rPr>
          <w:spacing w:val="-3"/>
          <w:sz w:val="24"/>
        </w:rPr>
        <w:t xml:space="preserve"> </w:t>
      </w:r>
      <w:r>
        <w:rPr>
          <w:sz w:val="24"/>
        </w:rPr>
        <w:t>Derechos</w:t>
      </w:r>
      <w:r>
        <w:rPr>
          <w:spacing w:val="-4"/>
          <w:sz w:val="24"/>
        </w:rPr>
        <w:t xml:space="preserve"> </w:t>
      </w:r>
      <w:r>
        <w:rPr>
          <w:sz w:val="24"/>
        </w:rPr>
        <w:t>del</w:t>
      </w:r>
      <w:r>
        <w:rPr>
          <w:spacing w:val="-3"/>
          <w:sz w:val="24"/>
        </w:rPr>
        <w:t xml:space="preserve"> </w:t>
      </w:r>
      <w:r>
        <w:rPr>
          <w:sz w:val="24"/>
        </w:rPr>
        <w:t>Niño</w:t>
      </w:r>
      <w:r>
        <w:rPr>
          <w:spacing w:val="-4"/>
          <w:sz w:val="24"/>
        </w:rPr>
        <w:t xml:space="preserve"> </w:t>
      </w:r>
      <w:r>
        <w:rPr>
          <w:sz w:val="24"/>
        </w:rPr>
        <w:t>y</w:t>
      </w:r>
      <w:r>
        <w:rPr>
          <w:spacing w:val="-3"/>
          <w:sz w:val="24"/>
        </w:rPr>
        <w:t xml:space="preserve"> </w:t>
      </w:r>
      <w:r>
        <w:rPr>
          <w:sz w:val="24"/>
        </w:rPr>
        <w:t>de</w:t>
      </w:r>
      <w:r>
        <w:rPr>
          <w:spacing w:val="-3"/>
          <w:sz w:val="24"/>
        </w:rPr>
        <w:t xml:space="preserve"> </w:t>
      </w:r>
      <w:r>
        <w:rPr>
          <w:sz w:val="24"/>
        </w:rPr>
        <w:t>la</w:t>
      </w:r>
      <w:r>
        <w:rPr>
          <w:spacing w:val="-4"/>
          <w:sz w:val="24"/>
        </w:rPr>
        <w:t xml:space="preserve"> Niña</w:t>
      </w:r>
    </w:p>
    <w:p w14:paraId="3E8C2A1C" w14:textId="77777777" w:rsidR="00AA5A5E" w:rsidRDefault="00024AAD" w:rsidP="00B72CAA">
      <w:pPr>
        <w:pStyle w:val="Prrafodelista"/>
        <w:numPr>
          <w:ilvl w:val="0"/>
          <w:numId w:val="131"/>
        </w:numPr>
        <w:tabs>
          <w:tab w:val="left" w:pos="941"/>
        </w:tabs>
        <w:spacing w:before="20"/>
        <w:ind w:left="941"/>
        <w:jc w:val="left"/>
        <w:rPr>
          <w:sz w:val="24"/>
        </w:rPr>
      </w:pPr>
      <w:r>
        <w:rPr>
          <w:sz w:val="24"/>
        </w:rPr>
        <w:t>Ley</w:t>
      </w:r>
      <w:r>
        <w:rPr>
          <w:spacing w:val="-2"/>
          <w:sz w:val="24"/>
        </w:rPr>
        <w:t xml:space="preserve"> </w:t>
      </w:r>
      <w:r>
        <w:rPr>
          <w:sz w:val="24"/>
        </w:rPr>
        <w:t>General</w:t>
      </w:r>
      <w:r>
        <w:rPr>
          <w:spacing w:val="-5"/>
          <w:sz w:val="24"/>
        </w:rPr>
        <w:t xml:space="preserve"> </w:t>
      </w:r>
      <w:r>
        <w:rPr>
          <w:sz w:val="24"/>
        </w:rPr>
        <w:t>de</w:t>
      </w:r>
      <w:r>
        <w:rPr>
          <w:spacing w:val="-4"/>
          <w:sz w:val="24"/>
        </w:rPr>
        <w:t xml:space="preserve"> </w:t>
      </w:r>
      <w:r>
        <w:rPr>
          <w:spacing w:val="-2"/>
          <w:sz w:val="24"/>
        </w:rPr>
        <w:t>Educación</w:t>
      </w:r>
    </w:p>
    <w:p w14:paraId="223856A1" w14:textId="77777777" w:rsidR="00AA5A5E" w:rsidRDefault="00024AAD" w:rsidP="00B72CAA">
      <w:pPr>
        <w:pStyle w:val="Prrafodelista"/>
        <w:numPr>
          <w:ilvl w:val="0"/>
          <w:numId w:val="131"/>
        </w:numPr>
        <w:tabs>
          <w:tab w:val="left" w:pos="941"/>
        </w:tabs>
        <w:spacing w:before="20"/>
        <w:ind w:left="941"/>
        <w:jc w:val="left"/>
        <w:rPr>
          <w:sz w:val="24"/>
        </w:rPr>
      </w:pPr>
      <w:r>
        <w:rPr>
          <w:sz w:val="24"/>
        </w:rPr>
        <w:t>Jornada</w:t>
      </w:r>
      <w:r>
        <w:rPr>
          <w:spacing w:val="-6"/>
          <w:sz w:val="24"/>
        </w:rPr>
        <w:t xml:space="preserve"> </w:t>
      </w:r>
      <w:r>
        <w:rPr>
          <w:sz w:val="24"/>
        </w:rPr>
        <w:t>Escolar</w:t>
      </w:r>
      <w:r>
        <w:rPr>
          <w:spacing w:val="-5"/>
          <w:sz w:val="24"/>
        </w:rPr>
        <w:t xml:space="preserve"> </w:t>
      </w:r>
      <w:r>
        <w:rPr>
          <w:sz w:val="24"/>
        </w:rPr>
        <w:t>Completa</w:t>
      </w:r>
      <w:r>
        <w:rPr>
          <w:spacing w:val="-5"/>
          <w:sz w:val="24"/>
        </w:rPr>
        <w:t xml:space="preserve"> </w:t>
      </w:r>
      <w:r>
        <w:rPr>
          <w:spacing w:val="-2"/>
          <w:sz w:val="24"/>
        </w:rPr>
        <w:t>(19.532)</w:t>
      </w:r>
    </w:p>
    <w:p w14:paraId="66602BE3" w14:textId="77777777" w:rsidR="00AA5A5E" w:rsidRDefault="00024AAD" w:rsidP="00B72CAA">
      <w:pPr>
        <w:pStyle w:val="Prrafodelista"/>
        <w:numPr>
          <w:ilvl w:val="0"/>
          <w:numId w:val="131"/>
        </w:numPr>
        <w:tabs>
          <w:tab w:val="left" w:pos="941"/>
        </w:tabs>
        <w:spacing w:before="20"/>
        <w:ind w:left="941"/>
        <w:jc w:val="left"/>
        <w:rPr>
          <w:sz w:val="24"/>
        </w:rPr>
      </w:pPr>
      <w:r>
        <w:rPr>
          <w:sz w:val="24"/>
        </w:rPr>
        <w:t>Estatuto</w:t>
      </w:r>
      <w:r>
        <w:rPr>
          <w:spacing w:val="-6"/>
          <w:sz w:val="24"/>
        </w:rPr>
        <w:t xml:space="preserve"> </w:t>
      </w:r>
      <w:r>
        <w:rPr>
          <w:sz w:val="24"/>
        </w:rPr>
        <w:t>Docente</w:t>
      </w:r>
      <w:r>
        <w:rPr>
          <w:spacing w:val="-7"/>
          <w:sz w:val="24"/>
        </w:rPr>
        <w:t xml:space="preserve"> </w:t>
      </w:r>
      <w:r>
        <w:rPr>
          <w:sz w:val="24"/>
        </w:rPr>
        <w:t>(19.070)</w:t>
      </w:r>
      <w:r>
        <w:rPr>
          <w:spacing w:val="-7"/>
          <w:sz w:val="24"/>
        </w:rPr>
        <w:t xml:space="preserve"> </w:t>
      </w:r>
      <w:r>
        <w:rPr>
          <w:sz w:val="24"/>
        </w:rPr>
        <w:t>y</w:t>
      </w:r>
      <w:r>
        <w:rPr>
          <w:spacing w:val="-7"/>
          <w:sz w:val="24"/>
        </w:rPr>
        <w:t xml:space="preserve"> </w:t>
      </w:r>
      <w:r>
        <w:rPr>
          <w:sz w:val="24"/>
        </w:rPr>
        <w:t>Código</w:t>
      </w:r>
      <w:r>
        <w:rPr>
          <w:spacing w:val="-9"/>
          <w:sz w:val="24"/>
        </w:rPr>
        <w:t xml:space="preserve"> </w:t>
      </w:r>
      <w:r>
        <w:rPr>
          <w:sz w:val="24"/>
        </w:rPr>
        <w:t>del</w:t>
      </w:r>
      <w:r>
        <w:rPr>
          <w:spacing w:val="-7"/>
          <w:sz w:val="24"/>
        </w:rPr>
        <w:t xml:space="preserve"> </w:t>
      </w:r>
      <w:r>
        <w:rPr>
          <w:spacing w:val="-2"/>
          <w:sz w:val="24"/>
        </w:rPr>
        <w:t>Trabajo</w:t>
      </w:r>
    </w:p>
    <w:p w14:paraId="128095A9" w14:textId="77777777" w:rsidR="00AA5A5E" w:rsidRDefault="00024AAD" w:rsidP="00B72CAA">
      <w:pPr>
        <w:pStyle w:val="Prrafodelista"/>
        <w:numPr>
          <w:ilvl w:val="0"/>
          <w:numId w:val="131"/>
        </w:numPr>
        <w:tabs>
          <w:tab w:val="left" w:pos="941"/>
        </w:tabs>
        <w:spacing w:before="20"/>
        <w:ind w:left="941"/>
        <w:jc w:val="left"/>
        <w:rPr>
          <w:sz w:val="24"/>
        </w:rPr>
      </w:pPr>
      <w:r>
        <w:rPr>
          <w:sz w:val="24"/>
        </w:rPr>
        <w:t>Ley</w:t>
      </w:r>
      <w:r>
        <w:rPr>
          <w:spacing w:val="-4"/>
          <w:sz w:val="24"/>
        </w:rPr>
        <w:t xml:space="preserve"> </w:t>
      </w:r>
      <w:r>
        <w:rPr>
          <w:sz w:val="24"/>
        </w:rPr>
        <w:t>de</w:t>
      </w:r>
      <w:r>
        <w:rPr>
          <w:spacing w:val="-4"/>
          <w:sz w:val="24"/>
        </w:rPr>
        <w:t xml:space="preserve"> </w:t>
      </w:r>
      <w:r>
        <w:rPr>
          <w:sz w:val="24"/>
        </w:rPr>
        <w:t>Inclusión</w:t>
      </w:r>
      <w:r>
        <w:rPr>
          <w:spacing w:val="-5"/>
          <w:sz w:val="24"/>
        </w:rPr>
        <w:t xml:space="preserve"> </w:t>
      </w:r>
      <w:r>
        <w:rPr>
          <w:sz w:val="24"/>
        </w:rPr>
        <w:t>Escolar</w:t>
      </w:r>
      <w:r>
        <w:rPr>
          <w:spacing w:val="-4"/>
          <w:sz w:val="24"/>
        </w:rPr>
        <w:t xml:space="preserve"> </w:t>
      </w:r>
      <w:r>
        <w:rPr>
          <w:spacing w:val="-2"/>
          <w:sz w:val="24"/>
        </w:rPr>
        <w:t>(20.845)</w:t>
      </w:r>
    </w:p>
    <w:p w14:paraId="69FA20FA" w14:textId="77777777" w:rsidR="00AA5A5E" w:rsidRDefault="00024AAD" w:rsidP="00B72CAA">
      <w:pPr>
        <w:pStyle w:val="Prrafodelista"/>
        <w:numPr>
          <w:ilvl w:val="0"/>
          <w:numId w:val="131"/>
        </w:numPr>
        <w:tabs>
          <w:tab w:val="left" w:pos="941"/>
        </w:tabs>
        <w:spacing w:before="20"/>
        <w:ind w:left="941"/>
        <w:jc w:val="left"/>
        <w:rPr>
          <w:sz w:val="24"/>
        </w:rPr>
      </w:pPr>
      <w:r>
        <w:rPr>
          <w:sz w:val="24"/>
        </w:rPr>
        <w:t>Ley</w:t>
      </w:r>
      <w:r>
        <w:rPr>
          <w:spacing w:val="-4"/>
          <w:sz w:val="24"/>
        </w:rPr>
        <w:t xml:space="preserve"> </w:t>
      </w:r>
      <w:r>
        <w:rPr>
          <w:sz w:val="24"/>
        </w:rPr>
        <w:t>Indígena</w:t>
      </w:r>
      <w:r>
        <w:rPr>
          <w:spacing w:val="-4"/>
          <w:sz w:val="24"/>
        </w:rPr>
        <w:t xml:space="preserve"> </w:t>
      </w:r>
      <w:r>
        <w:rPr>
          <w:spacing w:val="-2"/>
          <w:sz w:val="24"/>
        </w:rPr>
        <w:t>(19.253)</w:t>
      </w:r>
    </w:p>
    <w:p w14:paraId="3BCFF395" w14:textId="77777777" w:rsidR="00AA5A5E" w:rsidRDefault="00024AAD" w:rsidP="00B72CAA">
      <w:pPr>
        <w:pStyle w:val="Prrafodelista"/>
        <w:numPr>
          <w:ilvl w:val="0"/>
          <w:numId w:val="131"/>
        </w:numPr>
        <w:tabs>
          <w:tab w:val="left" w:pos="941"/>
        </w:tabs>
        <w:spacing w:before="20"/>
        <w:ind w:left="941"/>
        <w:jc w:val="left"/>
        <w:rPr>
          <w:sz w:val="24"/>
        </w:rPr>
      </w:pPr>
      <w:r>
        <w:rPr>
          <w:sz w:val="24"/>
        </w:rPr>
        <w:t>Ley</w:t>
      </w:r>
      <w:r>
        <w:rPr>
          <w:spacing w:val="-4"/>
          <w:sz w:val="24"/>
        </w:rPr>
        <w:t xml:space="preserve"> </w:t>
      </w:r>
      <w:r>
        <w:rPr>
          <w:sz w:val="24"/>
        </w:rPr>
        <w:t>de</w:t>
      </w:r>
      <w:r>
        <w:rPr>
          <w:spacing w:val="-3"/>
          <w:sz w:val="24"/>
        </w:rPr>
        <w:t xml:space="preserve"> </w:t>
      </w:r>
      <w:r>
        <w:rPr>
          <w:sz w:val="24"/>
        </w:rPr>
        <w:t>Integración</w:t>
      </w:r>
      <w:r>
        <w:rPr>
          <w:spacing w:val="-5"/>
          <w:sz w:val="24"/>
        </w:rPr>
        <w:t xml:space="preserve"> </w:t>
      </w:r>
      <w:r>
        <w:rPr>
          <w:sz w:val="24"/>
        </w:rPr>
        <w:t>Social</w:t>
      </w:r>
      <w:r>
        <w:rPr>
          <w:spacing w:val="-3"/>
          <w:sz w:val="24"/>
        </w:rPr>
        <w:t xml:space="preserve"> </w:t>
      </w:r>
      <w:r>
        <w:rPr>
          <w:sz w:val="24"/>
        </w:rPr>
        <w:t>de</w:t>
      </w:r>
      <w:r>
        <w:rPr>
          <w:spacing w:val="-3"/>
          <w:sz w:val="24"/>
        </w:rPr>
        <w:t xml:space="preserve"> </w:t>
      </w:r>
      <w:r>
        <w:rPr>
          <w:sz w:val="24"/>
        </w:rPr>
        <w:t>las</w:t>
      </w:r>
      <w:r>
        <w:rPr>
          <w:spacing w:val="-6"/>
          <w:sz w:val="24"/>
        </w:rPr>
        <w:t xml:space="preserve"> </w:t>
      </w:r>
      <w:r>
        <w:rPr>
          <w:sz w:val="24"/>
        </w:rPr>
        <w:t>personas</w:t>
      </w:r>
      <w:r>
        <w:rPr>
          <w:spacing w:val="-3"/>
          <w:sz w:val="24"/>
        </w:rPr>
        <w:t xml:space="preserve"> </w:t>
      </w:r>
      <w:r>
        <w:rPr>
          <w:sz w:val="24"/>
        </w:rPr>
        <w:t>con</w:t>
      </w:r>
      <w:r>
        <w:rPr>
          <w:spacing w:val="-5"/>
          <w:sz w:val="24"/>
        </w:rPr>
        <w:t xml:space="preserve"> </w:t>
      </w:r>
      <w:r>
        <w:rPr>
          <w:sz w:val="24"/>
        </w:rPr>
        <w:t>discapacidad</w:t>
      </w:r>
      <w:r>
        <w:rPr>
          <w:spacing w:val="-5"/>
          <w:sz w:val="24"/>
        </w:rPr>
        <w:t xml:space="preserve"> </w:t>
      </w:r>
      <w:r>
        <w:rPr>
          <w:spacing w:val="-2"/>
          <w:sz w:val="24"/>
        </w:rPr>
        <w:t>(19.284)</w:t>
      </w:r>
    </w:p>
    <w:p w14:paraId="33C07006" w14:textId="77777777" w:rsidR="00AA5A5E" w:rsidRDefault="00024AAD" w:rsidP="00B72CAA">
      <w:pPr>
        <w:pStyle w:val="Prrafodelista"/>
        <w:numPr>
          <w:ilvl w:val="0"/>
          <w:numId w:val="131"/>
        </w:numPr>
        <w:tabs>
          <w:tab w:val="left" w:pos="941"/>
        </w:tabs>
        <w:spacing w:before="20" w:line="256" w:lineRule="auto"/>
        <w:ind w:left="941" w:right="1343"/>
        <w:rPr>
          <w:sz w:val="24"/>
        </w:rPr>
      </w:pPr>
      <w:r>
        <w:rPr>
          <w:sz w:val="24"/>
        </w:rPr>
        <w:t>• Decretos Mineduc: 240/99 (Planes y Programas para Educación Básica); 40/96 (OFT y</w:t>
      </w:r>
      <w:r>
        <w:rPr>
          <w:spacing w:val="40"/>
          <w:sz w:val="24"/>
        </w:rPr>
        <w:t xml:space="preserve">  </w:t>
      </w:r>
      <w:r>
        <w:rPr>
          <w:sz w:val="24"/>
        </w:rPr>
        <w:t>Decreto 67 (Evaluación , Calificación y Promoción para Enseñanza Básica).</w:t>
      </w:r>
    </w:p>
    <w:p w14:paraId="7896684C" w14:textId="77777777" w:rsidR="00AA5A5E" w:rsidRDefault="00024AAD" w:rsidP="00B72CAA">
      <w:pPr>
        <w:pStyle w:val="Prrafodelista"/>
        <w:numPr>
          <w:ilvl w:val="0"/>
          <w:numId w:val="131"/>
        </w:numPr>
        <w:tabs>
          <w:tab w:val="left" w:pos="941"/>
        </w:tabs>
        <w:spacing w:before="7"/>
        <w:ind w:left="941"/>
        <w:jc w:val="left"/>
        <w:rPr>
          <w:sz w:val="24"/>
        </w:rPr>
      </w:pPr>
      <w:r>
        <w:rPr>
          <w:sz w:val="24"/>
        </w:rPr>
        <w:t>DFL</w:t>
      </w:r>
      <w:r>
        <w:rPr>
          <w:spacing w:val="-4"/>
          <w:sz w:val="24"/>
        </w:rPr>
        <w:t xml:space="preserve"> </w:t>
      </w:r>
      <w:r>
        <w:rPr>
          <w:sz w:val="24"/>
        </w:rPr>
        <w:t>N°2</w:t>
      </w:r>
      <w:r>
        <w:rPr>
          <w:spacing w:val="-3"/>
          <w:sz w:val="24"/>
        </w:rPr>
        <w:t xml:space="preserve"> </w:t>
      </w:r>
      <w:r>
        <w:rPr>
          <w:sz w:val="24"/>
        </w:rPr>
        <w:t>de</w:t>
      </w:r>
      <w:r>
        <w:rPr>
          <w:spacing w:val="-6"/>
          <w:sz w:val="24"/>
        </w:rPr>
        <w:t xml:space="preserve"> </w:t>
      </w:r>
      <w:r>
        <w:rPr>
          <w:sz w:val="24"/>
        </w:rPr>
        <w:t>Educación/1998</w:t>
      </w:r>
      <w:r>
        <w:rPr>
          <w:spacing w:val="-3"/>
          <w:sz w:val="24"/>
        </w:rPr>
        <w:t xml:space="preserve"> </w:t>
      </w:r>
      <w:r>
        <w:rPr>
          <w:sz w:val="24"/>
        </w:rPr>
        <w:t>(Ley</w:t>
      </w:r>
      <w:r>
        <w:rPr>
          <w:spacing w:val="-7"/>
          <w:sz w:val="24"/>
        </w:rPr>
        <w:t xml:space="preserve"> </w:t>
      </w:r>
      <w:r>
        <w:rPr>
          <w:sz w:val="24"/>
        </w:rPr>
        <w:t>de</w:t>
      </w:r>
      <w:r>
        <w:rPr>
          <w:spacing w:val="-5"/>
          <w:sz w:val="24"/>
        </w:rPr>
        <w:t xml:space="preserve"> </w:t>
      </w:r>
      <w:r>
        <w:rPr>
          <w:spacing w:val="-2"/>
          <w:sz w:val="24"/>
        </w:rPr>
        <w:t>Subvenciones)</w:t>
      </w:r>
    </w:p>
    <w:p w14:paraId="3D2C2ECF" w14:textId="77777777" w:rsidR="00AA5A5E" w:rsidRDefault="00024AAD" w:rsidP="00B72CAA">
      <w:pPr>
        <w:pStyle w:val="Prrafodelista"/>
        <w:numPr>
          <w:ilvl w:val="0"/>
          <w:numId w:val="131"/>
        </w:numPr>
        <w:tabs>
          <w:tab w:val="left" w:pos="941"/>
        </w:tabs>
        <w:spacing w:before="20"/>
        <w:ind w:left="941"/>
        <w:jc w:val="left"/>
        <w:rPr>
          <w:sz w:val="24"/>
        </w:rPr>
      </w:pPr>
      <w:r>
        <w:rPr>
          <w:sz w:val="24"/>
        </w:rPr>
        <w:t>Política</w:t>
      </w:r>
      <w:r>
        <w:rPr>
          <w:spacing w:val="-7"/>
          <w:sz w:val="24"/>
        </w:rPr>
        <w:t xml:space="preserve"> </w:t>
      </w:r>
      <w:r>
        <w:rPr>
          <w:sz w:val="24"/>
        </w:rPr>
        <w:t>de</w:t>
      </w:r>
      <w:r>
        <w:rPr>
          <w:spacing w:val="-5"/>
          <w:sz w:val="24"/>
        </w:rPr>
        <w:t xml:space="preserve"> </w:t>
      </w:r>
      <w:r>
        <w:rPr>
          <w:sz w:val="24"/>
        </w:rPr>
        <w:t>Convivencia</w:t>
      </w:r>
      <w:r>
        <w:rPr>
          <w:spacing w:val="-6"/>
          <w:sz w:val="24"/>
        </w:rPr>
        <w:t xml:space="preserve"> </w:t>
      </w:r>
      <w:r>
        <w:rPr>
          <w:sz w:val="24"/>
        </w:rPr>
        <w:t>Escolar</w:t>
      </w:r>
      <w:r>
        <w:rPr>
          <w:spacing w:val="-5"/>
          <w:sz w:val="24"/>
        </w:rPr>
        <w:t xml:space="preserve"> </w:t>
      </w:r>
      <w:r>
        <w:rPr>
          <w:spacing w:val="-2"/>
          <w:sz w:val="24"/>
        </w:rPr>
        <w:t>(MINEDUC)</w:t>
      </w:r>
    </w:p>
    <w:p w14:paraId="630C9722" w14:textId="77777777" w:rsidR="00AA5A5E" w:rsidRDefault="00024AAD" w:rsidP="00B72CAA">
      <w:pPr>
        <w:pStyle w:val="Prrafodelista"/>
        <w:numPr>
          <w:ilvl w:val="0"/>
          <w:numId w:val="131"/>
        </w:numPr>
        <w:tabs>
          <w:tab w:val="left" w:pos="941"/>
        </w:tabs>
        <w:spacing w:before="20"/>
        <w:ind w:left="941"/>
        <w:jc w:val="left"/>
        <w:rPr>
          <w:sz w:val="24"/>
        </w:rPr>
      </w:pPr>
      <w:r>
        <w:rPr>
          <w:sz w:val="24"/>
        </w:rPr>
        <w:t>Marco</w:t>
      </w:r>
      <w:r>
        <w:rPr>
          <w:spacing w:val="-5"/>
          <w:sz w:val="24"/>
        </w:rPr>
        <w:t xml:space="preserve"> </w:t>
      </w:r>
      <w:r>
        <w:rPr>
          <w:sz w:val="24"/>
        </w:rPr>
        <w:t>para</w:t>
      </w:r>
      <w:r>
        <w:rPr>
          <w:spacing w:val="-4"/>
          <w:sz w:val="24"/>
        </w:rPr>
        <w:t xml:space="preserve"> </w:t>
      </w:r>
      <w:r>
        <w:rPr>
          <w:sz w:val="24"/>
        </w:rPr>
        <w:t>la</w:t>
      </w:r>
      <w:r>
        <w:rPr>
          <w:spacing w:val="-4"/>
          <w:sz w:val="24"/>
        </w:rPr>
        <w:t xml:space="preserve"> </w:t>
      </w:r>
      <w:r>
        <w:rPr>
          <w:sz w:val="24"/>
        </w:rPr>
        <w:t>Buena</w:t>
      </w:r>
      <w:r>
        <w:rPr>
          <w:spacing w:val="-6"/>
          <w:sz w:val="24"/>
        </w:rPr>
        <w:t xml:space="preserve"> </w:t>
      </w:r>
      <w:r>
        <w:rPr>
          <w:sz w:val="24"/>
        </w:rPr>
        <w:t>Dirección</w:t>
      </w:r>
      <w:r>
        <w:rPr>
          <w:spacing w:val="-4"/>
          <w:sz w:val="24"/>
        </w:rPr>
        <w:t xml:space="preserve"> </w:t>
      </w:r>
      <w:r>
        <w:rPr>
          <w:spacing w:val="-2"/>
          <w:sz w:val="24"/>
        </w:rPr>
        <w:t>(MINEDUC)</w:t>
      </w:r>
    </w:p>
    <w:p w14:paraId="750EEEAE" w14:textId="77777777" w:rsidR="00AA5A5E" w:rsidRDefault="00024AAD" w:rsidP="00B72CAA">
      <w:pPr>
        <w:pStyle w:val="Prrafodelista"/>
        <w:numPr>
          <w:ilvl w:val="0"/>
          <w:numId w:val="131"/>
        </w:numPr>
        <w:tabs>
          <w:tab w:val="left" w:pos="941"/>
        </w:tabs>
        <w:spacing w:before="20"/>
        <w:ind w:left="941"/>
        <w:jc w:val="left"/>
        <w:rPr>
          <w:sz w:val="24"/>
        </w:rPr>
      </w:pPr>
      <w:r>
        <w:rPr>
          <w:sz w:val="24"/>
        </w:rPr>
        <w:t>Marco</w:t>
      </w:r>
      <w:r>
        <w:rPr>
          <w:spacing w:val="-4"/>
          <w:sz w:val="24"/>
        </w:rPr>
        <w:t xml:space="preserve"> </w:t>
      </w:r>
      <w:r>
        <w:rPr>
          <w:sz w:val="24"/>
        </w:rPr>
        <w:t>para</w:t>
      </w:r>
      <w:r>
        <w:rPr>
          <w:spacing w:val="-3"/>
          <w:sz w:val="24"/>
        </w:rPr>
        <w:t xml:space="preserve"> </w:t>
      </w:r>
      <w:r>
        <w:rPr>
          <w:sz w:val="24"/>
        </w:rPr>
        <w:t>la</w:t>
      </w:r>
      <w:r>
        <w:rPr>
          <w:spacing w:val="-4"/>
          <w:sz w:val="24"/>
        </w:rPr>
        <w:t xml:space="preserve"> </w:t>
      </w:r>
      <w:r>
        <w:rPr>
          <w:sz w:val="24"/>
        </w:rPr>
        <w:t>Buena</w:t>
      </w:r>
      <w:r>
        <w:rPr>
          <w:spacing w:val="-3"/>
          <w:sz w:val="24"/>
        </w:rPr>
        <w:t xml:space="preserve"> </w:t>
      </w:r>
      <w:r>
        <w:rPr>
          <w:sz w:val="24"/>
        </w:rPr>
        <w:t>Enseñanza</w:t>
      </w:r>
      <w:r>
        <w:rPr>
          <w:spacing w:val="-3"/>
          <w:sz w:val="24"/>
        </w:rPr>
        <w:t xml:space="preserve"> </w:t>
      </w:r>
      <w:r>
        <w:rPr>
          <w:spacing w:val="-2"/>
          <w:sz w:val="24"/>
        </w:rPr>
        <w:t>(MINEDUC)</w:t>
      </w:r>
    </w:p>
    <w:p w14:paraId="58E788AA" w14:textId="77777777" w:rsidR="00AA5A5E" w:rsidRDefault="00024AAD" w:rsidP="00B72CAA">
      <w:pPr>
        <w:pStyle w:val="Prrafodelista"/>
        <w:numPr>
          <w:ilvl w:val="0"/>
          <w:numId w:val="131"/>
        </w:numPr>
        <w:tabs>
          <w:tab w:val="left" w:pos="941"/>
        </w:tabs>
        <w:spacing w:before="20"/>
        <w:ind w:left="941"/>
        <w:jc w:val="left"/>
        <w:rPr>
          <w:sz w:val="24"/>
        </w:rPr>
      </w:pPr>
      <w:r>
        <w:rPr>
          <w:sz w:val="24"/>
        </w:rPr>
        <w:t>Política</w:t>
      </w:r>
      <w:r>
        <w:rPr>
          <w:spacing w:val="-7"/>
          <w:sz w:val="24"/>
        </w:rPr>
        <w:t xml:space="preserve"> </w:t>
      </w:r>
      <w:r>
        <w:rPr>
          <w:sz w:val="24"/>
        </w:rPr>
        <w:t>de</w:t>
      </w:r>
      <w:r>
        <w:rPr>
          <w:spacing w:val="-5"/>
          <w:sz w:val="24"/>
        </w:rPr>
        <w:t xml:space="preserve"> </w:t>
      </w:r>
      <w:r>
        <w:rPr>
          <w:sz w:val="24"/>
        </w:rPr>
        <w:t>Participación</w:t>
      </w:r>
      <w:r>
        <w:rPr>
          <w:spacing w:val="-3"/>
          <w:sz w:val="24"/>
        </w:rPr>
        <w:t xml:space="preserve"> </w:t>
      </w:r>
      <w:r>
        <w:rPr>
          <w:sz w:val="24"/>
        </w:rPr>
        <w:t>de</w:t>
      </w:r>
      <w:r>
        <w:rPr>
          <w:spacing w:val="-4"/>
          <w:sz w:val="24"/>
        </w:rPr>
        <w:t xml:space="preserve"> </w:t>
      </w:r>
      <w:r>
        <w:rPr>
          <w:sz w:val="24"/>
        </w:rPr>
        <w:t>Madres,</w:t>
      </w:r>
      <w:r>
        <w:rPr>
          <w:spacing w:val="-5"/>
          <w:sz w:val="24"/>
        </w:rPr>
        <w:t xml:space="preserve"> </w:t>
      </w:r>
      <w:r>
        <w:rPr>
          <w:sz w:val="24"/>
        </w:rPr>
        <w:t>Padres</w:t>
      </w:r>
      <w:r>
        <w:rPr>
          <w:spacing w:val="-3"/>
          <w:sz w:val="24"/>
        </w:rPr>
        <w:t xml:space="preserve"> </w:t>
      </w:r>
      <w:r>
        <w:rPr>
          <w:sz w:val="24"/>
        </w:rPr>
        <w:t>y</w:t>
      </w:r>
      <w:r>
        <w:rPr>
          <w:spacing w:val="-6"/>
          <w:sz w:val="24"/>
        </w:rPr>
        <w:t xml:space="preserve"> </w:t>
      </w:r>
      <w:r>
        <w:rPr>
          <w:sz w:val="24"/>
        </w:rPr>
        <w:t>Apoderados</w:t>
      </w:r>
      <w:r>
        <w:rPr>
          <w:spacing w:val="-2"/>
          <w:sz w:val="24"/>
        </w:rPr>
        <w:t xml:space="preserve"> (MINEDUC)</w:t>
      </w:r>
    </w:p>
    <w:p w14:paraId="4572BA8C" w14:textId="77777777" w:rsidR="00AA5A5E" w:rsidRDefault="00024AAD" w:rsidP="00B72CAA">
      <w:pPr>
        <w:pStyle w:val="Prrafodelista"/>
        <w:numPr>
          <w:ilvl w:val="0"/>
          <w:numId w:val="131"/>
        </w:numPr>
        <w:tabs>
          <w:tab w:val="left" w:pos="941"/>
        </w:tabs>
        <w:spacing w:before="20" w:line="256" w:lineRule="auto"/>
        <w:ind w:left="941" w:right="1343"/>
        <w:jc w:val="left"/>
        <w:rPr>
          <w:sz w:val="24"/>
        </w:rPr>
      </w:pPr>
      <w:r>
        <w:rPr>
          <w:sz w:val="24"/>
        </w:rPr>
        <w:t>Circular</w:t>
      </w:r>
      <w:r>
        <w:rPr>
          <w:spacing w:val="40"/>
          <w:sz w:val="24"/>
        </w:rPr>
        <w:t xml:space="preserve"> </w:t>
      </w:r>
      <w:r>
        <w:rPr>
          <w:sz w:val="24"/>
        </w:rPr>
        <w:t>482</w:t>
      </w:r>
      <w:r>
        <w:rPr>
          <w:spacing w:val="40"/>
          <w:sz w:val="24"/>
        </w:rPr>
        <w:t xml:space="preserve"> </w:t>
      </w:r>
      <w:r>
        <w:rPr>
          <w:sz w:val="24"/>
        </w:rPr>
        <w:t>sobre</w:t>
      </w:r>
      <w:r>
        <w:rPr>
          <w:spacing w:val="40"/>
          <w:sz w:val="24"/>
        </w:rPr>
        <w:t xml:space="preserve"> </w:t>
      </w:r>
      <w:r>
        <w:rPr>
          <w:sz w:val="24"/>
        </w:rPr>
        <w:t>Reglamentos</w:t>
      </w:r>
      <w:r>
        <w:rPr>
          <w:spacing w:val="40"/>
          <w:sz w:val="24"/>
        </w:rPr>
        <w:t xml:space="preserve"> </w:t>
      </w:r>
      <w:r>
        <w:rPr>
          <w:sz w:val="24"/>
        </w:rPr>
        <w:t>internos,</w:t>
      </w:r>
      <w:r>
        <w:rPr>
          <w:spacing w:val="40"/>
          <w:sz w:val="24"/>
        </w:rPr>
        <w:t xml:space="preserve"> </w:t>
      </w:r>
      <w:r>
        <w:rPr>
          <w:sz w:val="24"/>
        </w:rPr>
        <w:t>derechos</w:t>
      </w:r>
      <w:r>
        <w:rPr>
          <w:spacing w:val="40"/>
          <w:sz w:val="24"/>
        </w:rPr>
        <w:t xml:space="preserve"> </w:t>
      </w:r>
      <w:r>
        <w:rPr>
          <w:sz w:val="24"/>
        </w:rPr>
        <w:t>y</w:t>
      </w:r>
      <w:r>
        <w:rPr>
          <w:spacing w:val="40"/>
          <w:sz w:val="24"/>
        </w:rPr>
        <w:t xml:space="preserve"> </w:t>
      </w:r>
      <w:r>
        <w:rPr>
          <w:sz w:val="24"/>
        </w:rPr>
        <w:t>bienes</w:t>
      </w:r>
      <w:r>
        <w:rPr>
          <w:spacing w:val="40"/>
          <w:sz w:val="24"/>
        </w:rPr>
        <w:t xml:space="preserve"> </w:t>
      </w:r>
      <w:r>
        <w:rPr>
          <w:sz w:val="24"/>
        </w:rPr>
        <w:t>jurídicos</w:t>
      </w:r>
      <w:r>
        <w:rPr>
          <w:spacing w:val="40"/>
          <w:sz w:val="24"/>
        </w:rPr>
        <w:t xml:space="preserve"> </w:t>
      </w:r>
      <w:r>
        <w:rPr>
          <w:sz w:val="24"/>
        </w:rPr>
        <w:t>y protocolo de acción.</w:t>
      </w:r>
    </w:p>
    <w:p w14:paraId="5D6B7010" w14:textId="77777777" w:rsidR="00AA5A5E" w:rsidRDefault="00024AAD" w:rsidP="00B72CAA">
      <w:pPr>
        <w:pStyle w:val="Prrafodelista"/>
        <w:numPr>
          <w:ilvl w:val="0"/>
          <w:numId w:val="131"/>
        </w:numPr>
        <w:tabs>
          <w:tab w:val="left" w:pos="941"/>
        </w:tabs>
        <w:spacing w:before="3" w:line="256" w:lineRule="auto"/>
        <w:ind w:left="941" w:right="1345"/>
        <w:jc w:val="left"/>
        <w:rPr>
          <w:sz w:val="24"/>
        </w:rPr>
      </w:pPr>
      <w:r>
        <w:rPr>
          <w:sz w:val="24"/>
        </w:rPr>
        <w:t>Ley</w:t>
      </w:r>
      <w:r>
        <w:rPr>
          <w:spacing w:val="-1"/>
          <w:sz w:val="24"/>
        </w:rPr>
        <w:t xml:space="preserve"> </w:t>
      </w:r>
      <w:r>
        <w:rPr>
          <w:sz w:val="24"/>
        </w:rPr>
        <w:t>N°</w:t>
      </w:r>
      <w:r>
        <w:rPr>
          <w:spacing w:val="-4"/>
          <w:sz w:val="24"/>
        </w:rPr>
        <w:t xml:space="preserve"> </w:t>
      </w:r>
      <w:r>
        <w:rPr>
          <w:sz w:val="24"/>
        </w:rPr>
        <w:t>20.529,</w:t>
      </w:r>
      <w:r>
        <w:rPr>
          <w:spacing w:val="-3"/>
          <w:sz w:val="24"/>
        </w:rPr>
        <w:t xml:space="preserve"> </w:t>
      </w:r>
      <w:r>
        <w:rPr>
          <w:sz w:val="24"/>
        </w:rPr>
        <w:t>que</w:t>
      </w:r>
      <w:r>
        <w:rPr>
          <w:spacing w:val="-2"/>
          <w:sz w:val="24"/>
        </w:rPr>
        <w:t xml:space="preserve"> </w:t>
      </w:r>
      <w:r>
        <w:rPr>
          <w:sz w:val="24"/>
        </w:rPr>
        <w:t>crea</w:t>
      </w:r>
      <w:r>
        <w:rPr>
          <w:spacing w:val="-3"/>
          <w:sz w:val="24"/>
        </w:rPr>
        <w:t xml:space="preserve"> </w:t>
      </w:r>
      <w:r>
        <w:rPr>
          <w:sz w:val="24"/>
        </w:rPr>
        <w:t>el</w:t>
      </w:r>
      <w:r>
        <w:rPr>
          <w:spacing w:val="-1"/>
          <w:sz w:val="24"/>
        </w:rPr>
        <w:t xml:space="preserve"> </w:t>
      </w:r>
      <w:r>
        <w:rPr>
          <w:sz w:val="24"/>
        </w:rPr>
        <w:t>sistema</w:t>
      </w:r>
      <w:r>
        <w:rPr>
          <w:spacing w:val="-3"/>
          <w:sz w:val="24"/>
        </w:rPr>
        <w:t xml:space="preserve"> </w:t>
      </w:r>
      <w:r>
        <w:rPr>
          <w:sz w:val="24"/>
        </w:rPr>
        <w:t>nacional</w:t>
      </w:r>
      <w:r>
        <w:rPr>
          <w:spacing w:val="-3"/>
          <w:sz w:val="24"/>
        </w:rPr>
        <w:t xml:space="preserve"> </w:t>
      </w:r>
      <w:r>
        <w:rPr>
          <w:sz w:val="24"/>
        </w:rPr>
        <w:t>de</w:t>
      </w:r>
      <w:r>
        <w:rPr>
          <w:spacing w:val="-3"/>
          <w:sz w:val="24"/>
        </w:rPr>
        <w:t xml:space="preserve"> </w:t>
      </w:r>
      <w:r>
        <w:rPr>
          <w:sz w:val="24"/>
        </w:rPr>
        <w:t>aseguramiento</w:t>
      </w:r>
      <w:r>
        <w:rPr>
          <w:spacing w:val="-3"/>
          <w:sz w:val="24"/>
        </w:rPr>
        <w:t xml:space="preserve"> </w:t>
      </w:r>
      <w:r>
        <w:rPr>
          <w:sz w:val="24"/>
        </w:rPr>
        <w:t>de</w:t>
      </w:r>
      <w:r>
        <w:rPr>
          <w:spacing w:val="-2"/>
          <w:sz w:val="24"/>
        </w:rPr>
        <w:t xml:space="preserve"> </w:t>
      </w:r>
      <w:r>
        <w:rPr>
          <w:sz w:val="24"/>
        </w:rPr>
        <w:t>la</w:t>
      </w:r>
      <w:r>
        <w:rPr>
          <w:spacing w:val="-1"/>
          <w:sz w:val="24"/>
        </w:rPr>
        <w:t xml:space="preserve"> </w:t>
      </w:r>
      <w:r>
        <w:rPr>
          <w:sz w:val="24"/>
        </w:rPr>
        <w:t>calidad de la educación parvularia, básica y media y su fiscalización (LSAC).</w:t>
      </w:r>
    </w:p>
    <w:p w14:paraId="7DB70288" w14:textId="77777777" w:rsidR="00AA5A5E" w:rsidRDefault="00024AAD" w:rsidP="00B72CAA">
      <w:pPr>
        <w:pStyle w:val="Prrafodelista"/>
        <w:numPr>
          <w:ilvl w:val="0"/>
          <w:numId w:val="131"/>
        </w:numPr>
        <w:tabs>
          <w:tab w:val="left" w:pos="941"/>
        </w:tabs>
        <w:spacing w:before="3"/>
        <w:ind w:left="941"/>
        <w:jc w:val="left"/>
        <w:rPr>
          <w:sz w:val="24"/>
        </w:rPr>
      </w:pPr>
      <w:r>
        <w:rPr>
          <w:sz w:val="24"/>
        </w:rPr>
        <w:t>Ley</w:t>
      </w:r>
      <w:r>
        <w:rPr>
          <w:spacing w:val="-3"/>
          <w:sz w:val="24"/>
        </w:rPr>
        <w:t xml:space="preserve"> </w:t>
      </w:r>
      <w:r>
        <w:rPr>
          <w:sz w:val="24"/>
        </w:rPr>
        <w:t>N°</w:t>
      </w:r>
      <w:r>
        <w:rPr>
          <w:spacing w:val="-3"/>
          <w:sz w:val="24"/>
        </w:rPr>
        <w:t xml:space="preserve"> </w:t>
      </w:r>
      <w:r>
        <w:rPr>
          <w:sz w:val="24"/>
        </w:rPr>
        <w:t>20.609,</w:t>
      </w:r>
      <w:r>
        <w:rPr>
          <w:spacing w:val="-5"/>
          <w:sz w:val="24"/>
        </w:rPr>
        <w:t xml:space="preserve"> </w:t>
      </w:r>
      <w:r>
        <w:rPr>
          <w:sz w:val="24"/>
        </w:rPr>
        <w:t>que</w:t>
      </w:r>
      <w:r>
        <w:rPr>
          <w:spacing w:val="-3"/>
          <w:sz w:val="24"/>
        </w:rPr>
        <w:t xml:space="preserve"> </w:t>
      </w:r>
      <w:r>
        <w:rPr>
          <w:sz w:val="24"/>
        </w:rPr>
        <w:t>establece</w:t>
      </w:r>
      <w:r>
        <w:rPr>
          <w:spacing w:val="-4"/>
          <w:sz w:val="24"/>
        </w:rPr>
        <w:t xml:space="preserve"> </w:t>
      </w:r>
      <w:r>
        <w:rPr>
          <w:sz w:val="24"/>
        </w:rPr>
        <w:t>medidas</w:t>
      </w:r>
      <w:r>
        <w:rPr>
          <w:spacing w:val="-3"/>
          <w:sz w:val="24"/>
        </w:rPr>
        <w:t xml:space="preserve"> </w:t>
      </w:r>
      <w:r>
        <w:rPr>
          <w:sz w:val="24"/>
        </w:rPr>
        <w:t>contra</w:t>
      </w:r>
      <w:r>
        <w:rPr>
          <w:spacing w:val="-4"/>
          <w:sz w:val="24"/>
        </w:rPr>
        <w:t xml:space="preserve"> </w:t>
      </w:r>
      <w:r>
        <w:rPr>
          <w:sz w:val="24"/>
        </w:rPr>
        <w:t>la</w:t>
      </w:r>
      <w:r>
        <w:rPr>
          <w:spacing w:val="-3"/>
          <w:sz w:val="24"/>
        </w:rPr>
        <w:t xml:space="preserve"> </w:t>
      </w:r>
      <w:r>
        <w:rPr>
          <w:spacing w:val="-2"/>
          <w:sz w:val="24"/>
        </w:rPr>
        <w:t>discriminación.</w:t>
      </w:r>
    </w:p>
    <w:p w14:paraId="70E90ABF" w14:textId="77777777" w:rsidR="00AA5A5E" w:rsidRDefault="00024AAD" w:rsidP="00B72CAA">
      <w:pPr>
        <w:pStyle w:val="Prrafodelista"/>
        <w:numPr>
          <w:ilvl w:val="0"/>
          <w:numId w:val="131"/>
        </w:numPr>
        <w:tabs>
          <w:tab w:val="left" w:pos="941"/>
        </w:tabs>
        <w:spacing w:before="19" w:line="259" w:lineRule="auto"/>
        <w:ind w:left="941" w:right="1345"/>
        <w:rPr>
          <w:sz w:val="24"/>
        </w:rPr>
      </w:pPr>
      <w:r>
        <w:rPr>
          <w:sz w:val="24"/>
        </w:rPr>
        <w:t>Ley N° 20.845, de inclusión escolar, que regula la admisión de los y las estudiantes, elimina el financiamiento compartido y prohíbe el lucro en establecimientos educacionales que reciben aportes del Estado (Ley de Inclusión o LIE).</w:t>
      </w:r>
    </w:p>
    <w:p w14:paraId="374E3E98" w14:textId="77777777" w:rsidR="00AA5A5E" w:rsidRDefault="00024AAD" w:rsidP="00B72CAA">
      <w:pPr>
        <w:pStyle w:val="Prrafodelista"/>
        <w:numPr>
          <w:ilvl w:val="0"/>
          <w:numId w:val="131"/>
        </w:numPr>
        <w:tabs>
          <w:tab w:val="left" w:pos="941"/>
        </w:tabs>
        <w:spacing w:line="259" w:lineRule="auto"/>
        <w:ind w:left="941" w:right="1343"/>
        <w:rPr>
          <w:sz w:val="24"/>
        </w:rPr>
      </w:pPr>
      <w:r>
        <w:rPr>
          <w:sz w:val="24"/>
        </w:rPr>
        <w:t>Decreto Supremo N° 24, de 2005, del Ministerio de Educación, que reglamenta consejos escolares. .Decreto Supremo N° 215, de 2009, del Ministerio de Educación, que reglamenta uso de uniforme escolar (Reglamento Uso de Uniforme Escolar).</w:t>
      </w:r>
    </w:p>
    <w:p w14:paraId="4FC414C6" w14:textId="77777777" w:rsidR="00AA5A5E" w:rsidRDefault="00024AAD" w:rsidP="00B72CAA">
      <w:pPr>
        <w:pStyle w:val="Prrafodelista"/>
        <w:numPr>
          <w:ilvl w:val="0"/>
          <w:numId w:val="131"/>
        </w:numPr>
        <w:tabs>
          <w:tab w:val="left" w:pos="941"/>
        </w:tabs>
        <w:spacing w:line="259" w:lineRule="auto"/>
        <w:ind w:left="941" w:right="1341"/>
        <w:rPr>
          <w:sz w:val="24"/>
        </w:rPr>
      </w:pPr>
      <w:r>
        <w:rPr>
          <w:sz w:val="24"/>
        </w:rPr>
        <w:t>Decreto</w:t>
      </w:r>
      <w:r>
        <w:rPr>
          <w:spacing w:val="-15"/>
          <w:sz w:val="24"/>
        </w:rPr>
        <w:t xml:space="preserve"> </w:t>
      </w:r>
      <w:r>
        <w:rPr>
          <w:sz w:val="24"/>
        </w:rPr>
        <w:t>Supremo</w:t>
      </w:r>
      <w:r>
        <w:rPr>
          <w:spacing w:val="-13"/>
          <w:sz w:val="24"/>
        </w:rPr>
        <w:t xml:space="preserve"> </w:t>
      </w:r>
      <w:r>
        <w:rPr>
          <w:sz w:val="24"/>
        </w:rPr>
        <w:t>N°</w:t>
      </w:r>
      <w:r>
        <w:rPr>
          <w:spacing w:val="-16"/>
          <w:sz w:val="24"/>
        </w:rPr>
        <w:t xml:space="preserve"> </w:t>
      </w:r>
      <w:r>
        <w:rPr>
          <w:sz w:val="24"/>
        </w:rPr>
        <w:t>524,</w:t>
      </w:r>
      <w:r>
        <w:rPr>
          <w:spacing w:val="-15"/>
          <w:sz w:val="24"/>
        </w:rPr>
        <w:t xml:space="preserve"> </w:t>
      </w:r>
      <w:r>
        <w:rPr>
          <w:sz w:val="24"/>
        </w:rPr>
        <w:t>de</w:t>
      </w:r>
      <w:r>
        <w:rPr>
          <w:spacing w:val="-15"/>
          <w:sz w:val="24"/>
        </w:rPr>
        <w:t xml:space="preserve"> </w:t>
      </w:r>
      <w:r>
        <w:rPr>
          <w:sz w:val="24"/>
        </w:rPr>
        <w:t>1990,</w:t>
      </w:r>
      <w:r>
        <w:rPr>
          <w:spacing w:val="-15"/>
          <w:sz w:val="24"/>
        </w:rPr>
        <w:t xml:space="preserve"> </w:t>
      </w:r>
      <w:r>
        <w:rPr>
          <w:sz w:val="24"/>
        </w:rPr>
        <w:t>del</w:t>
      </w:r>
      <w:r>
        <w:rPr>
          <w:spacing w:val="-16"/>
          <w:sz w:val="24"/>
        </w:rPr>
        <w:t xml:space="preserve"> </w:t>
      </w:r>
      <w:r>
        <w:rPr>
          <w:sz w:val="24"/>
        </w:rPr>
        <w:t>Ministerio</w:t>
      </w:r>
      <w:r>
        <w:rPr>
          <w:spacing w:val="-13"/>
          <w:sz w:val="24"/>
        </w:rPr>
        <w:t xml:space="preserve"> </w:t>
      </w:r>
      <w:r>
        <w:rPr>
          <w:sz w:val="24"/>
        </w:rPr>
        <w:t>de</w:t>
      </w:r>
      <w:r>
        <w:rPr>
          <w:spacing w:val="-15"/>
          <w:sz w:val="24"/>
        </w:rPr>
        <w:t xml:space="preserve"> </w:t>
      </w:r>
      <w:r>
        <w:rPr>
          <w:sz w:val="24"/>
        </w:rPr>
        <w:t>Educación,</w:t>
      </w:r>
      <w:r>
        <w:rPr>
          <w:spacing w:val="-15"/>
          <w:sz w:val="24"/>
        </w:rPr>
        <w:t xml:space="preserve"> </w:t>
      </w:r>
      <w:r>
        <w:rPr>
          <w:sz w:val="24"/>
        </w:rPr>
        <w:t>que</w:t>
      </w:r>
      <w:r>
        <w:rPr>
          <w:spacing w:val="-15"/>
          <w:sz w:val="24"/>
        </w:rPr>
        <w:t xml:space="preserve"> </w:t>
      </w:r>
      <w:r>
        <w:rPr>
          <w:sz w:val="24"/>
        </w:rPr>
        <w:t>aprueba el reglamento general de organización y funcionamiento de los centros de alumnos</w:t>
      </w:r>
      <w:r>
        <w:rPr>
          <w:spacing w:val="-15"/>
          <w:sz w:val="24"/>
        </w:rPr>
        <w:t xml:space="preserve"> </w:t>
      </w:r>
      <w:r>
        <w:rPr>
          <w:sz w:val="24"/>
        </w:rPr>
        <w:t>de</w:t>
      </w:r>
      <w:r>
        <w:rPr>
          <w:spacing w:val="-12"/>
          <w:sz w:val="24"/>
        </w:rPr>
        <w:t xml:space="preserve"> </w:t>
      </w:r>
      <w:r>
        <w:rPr>
          <w:sz w:val="24"/>
        </w:rPr>
        <w:t>los</w:t>
      </w:r>
      <w:r>
        <w:rPr>
          <w:spacing w:val="-13"/>
          <w:sz w:val="24"/>
        </w:rPr>
        <w:t xml:space="preserve"> </w:t>
      </w:r>
      <w:r>
        <w:rPr>
          <w:sz w:val="24"/>
        </w:rPr>
        <w:t>establecimientos</w:t>
      </w:r>
      <w:r>
        <w:rPr>
          <w:spacing w:val="-13"/>
          <w:sz w:val="24"/>
        </w:rPr>
        <w:t xml:space="preserve"> </w:t>
      </w:r>
      <w:r>
        <w:rPr>
          <w:sz w:val="24"/>
        </w:rPr>
        <w:t>educacionales</w:t>
      </w:r>
      <w:r>
        <w:rPr>
          <w:spacing w:val="-13"/>
          <w:sz w:val="24"/>
        </w:rPr>
        <w:t xml:space="preserve"> </w:t>
      </w:r>
      <w:r>
        <w:rPr>
          <w:sz w:val="24"/>
        </w:rPr>
        <w:t>segundo</w:t>
      </w:r>
      <w:r>
        <w:rPr>
          <w:spacing w:val="-12"/>
          <w:sz w:val="24"/>
        </w:rPr>
        <w:t xml:space="preserve"> </w:t>
      </w:r>
      <w:r>
        <w:rPr>
          <w:sz w:val="24"/>
        </w:rPr>
        <w:t>ciclo</w:t>
      </w:r>
      <w:r>
        <w:rPr>
          <w:spacing w:val="-14"/>
          <w:sz w:val="24"/>
        </w:rPr>
        <w:t xml:space="preserve"> </w:t>
      </w:r>
      <w:r>
        <w:rPr>
          <w:sz w:val="24"/>
        </w:rPr>
        <w:t>de</w:t>
      </w:r>
      <w:r>
        <w:rPr>
          <w:spacing w:val="-14"/>
          <w:sz w:val="24"/>
        </w:rPr>
        <w:t xml:space="preserve"> </w:t>
      </w:r>
      <w:r>
        <w:rPr>
          <w:sz w:val="24"/>
        </w:rPr>
        <w:t xml:space="preserve">enseñanza básica y enseñanza media, reconocidos oficialmente por el ministerio de </w:t>
      </w:r>
      <w:r>
        <w:rPr>
          <w:spacing w:val="-2"/>
          <w:sz w:val="24"/>
        </w:rPr>
        <w:t>educación.</w:t>
      </w:r>
    </w:p>
    <w:p w14:paraId="305DDBAE" w14:textId="77777777" w:rsidR="00AA5A5E" w:rsidRDefault="00024AAD" w:rsidP="00B72CAA">
      <w:pPr>
        <w:pStyle w:val="Prrafodelista"/>
        <w:numPr>
          <w:ilvl w:val="0"/>
          <w:numId w:val="131"/>
        </w:numPr>
        <w:tabs>
          <w:tab w:val="left" w:pos="941"/>
        </w:tabs>
        <w:spacing w:line="259" w:lineRule="auto"/>
        <w:ind w:left="941" w:right="1343"/>
        <w:rPr>
          <w:sz w:val="24"/>
        </w:rPr>
      </w:pPr>
      <w:r>
        <w:rPr>
          <w:sz w:val="24"/>
        </w:rPr>
        <w:t>Decreto</w:t>
      </w:r>
      <w:r>
        <w:rPr>
          <w:spacing w:val="-15"/>
          <w:sz w:val="24"/>
        </w:rPr>
        <w:t xml:space="preserve"> </w:t>
      </w:r>
      <w:r>
        <w:rPr>
          <w:sz w:val="24"/>
        </w:rPr>
        <w:t>Supremo</w:t>
      </w:r>
      <w:r>
        <w:rPr>
          <w:spacing w:val="-13"/>
          <w:sz w:val="24"/>
        </w:rPr>
        <w:t xml:space="preserve"> </w:t>
      </w:r>
      <w:r>
        <w:rPr>
          <w:sz w:val="24"/>
        </w:rPr>
        <w:t>N°</w:t>
      </w:r>
      <w:r>
        <w:rPr>
          <w:spacing w:val="-16"/>
          <w:sz w:val="24"/>
        </w:rPr>
        <w:t xml:space="preserve"> </w:t>
      </w:r>
      <w:r>
        <w:rPr>
          <w:sz w:val="24"/>
        </w:rPr>
        <w:t>565,</w:t>
      </w:r>
      <w:r>
        <w:rPr>
          <w:spacing w:val="-15"/>
          <w:sz w:val="24"/>
        </w:rPr>
        <w:t xml:space="preserve"> </w:t>
      </w:r>
      <w:r>
        <w:rPr>
          <w:sz w:val="24"/>
        </w:rPr>
        <w:t>de</w:t>
      </w:r>
      <w:r>
        <w:rPr>
          <w:spacing w:val="-15"/>
          <w:sz w:val="24"/>
        </w:rPr>
        <w:t xml:space="preserve"> </w:t>
      </w:r>
      <w:r>
        <w:rPr>
          <w:sz w:val="24"/>
        </w:rPr>
        <w:t>1990,</w:t>
      </w:r>
      <w:r>
        <w:rPr>
          <w:spacing w:val="-15"/>
          <w:sz w:val="24"/>
        </w:rPr>
        <w:t xml:space="preserve"> </w:t>
      </w:r>
      <w:r>
        <w:rPr>
          <w:sz w:val="24"/>
        </w:rPr>
        <w:t>del</w:t>
      </w:r>
      <w:r>
        <w:rPr>
          <w:spacing w:val="-16"/>
          <w:sz w:val="24"/>
        </w:rPr>
        <w:t xml:space="preserve"> </w:t>
      </w:r>
      <w:r>
        <w:rPr>
          <w:sz w:val="24"/>
        </w:rPr>
        <w:t>Ministerio</w:t>
      </w:r>
      <w:r>
        <w:rPr>
          <w:spacing w:val="-13"/>
          <w:sz w:val="24"/>
        </w:rPr>
        <w:t xml:space="preserve"> </w:t>
      </w:r>
      <w:r>
        <w:rPr>
          <w:sz w:val="24"/>
        </w:rPr>
        <w:t>de</w:t>
      </w:r>
      <w:r>
        <w:rPr>
          <w:spacing w:val="-15"/>
          <w:sz w:val="24"/>
        </w:rPr>
        <w:t xml:space="preserve"> </w:t>
      </w:r>
      <w:r>
        <w:rPr>
          <w:sz w:val="24"/>
        </w:rPr>
        <w:t>Educación,</w:t>
      </w:r>
      <w:r>
        <w:rPr>
          <w:spacing w:val="-15"/>
          <w:sz w:val="24"/>
        </w:rPr>
        <w:t xml:space="preserve"> </w:t>
      </w:r>
      <w:r>
        <w:rPr>
          <w:sz w:val="24"/>
        </w:rPr>
        <w:t>que</w:t>
      </w:r>
      <w:r>
        <w:rPr>
          <w:spacing w:val="-15"/>
          <w:sz w:val="24"/>
        </w:rPr>
        <w:t xml:space="preserve"> </w:t>
      </w:r>
      <w:r>
        <w:rPr>
          <w:sz w:val="24"/>
        </w:rPr>
        <w:t>aprueba reglamento general de centros de padres y apoderados para los establecimientos</w:t>
      </w:r>
      <w:r>
        <w:rPr>
          <w:spacing w:val="-17"/>
          <w:sz w:val="24"/>
        </w:rPr>
        <w:t xml:space="preserve"> </w:t>
      </w:r>
      <w:r>
        <w:rPr>
          <w:sz w:val="24"/>
        </w:rPr>
        <w:t>educacionales</w:t>
      </w:r>
      <w:r>
        <w:rPr>
          <w:spacing w:val="-17"/>
          <w:sz w:val="24"/>
        </w:rPr>
        <w:t xml:space="preserve"> </w:t>
      </w:r>
      <w:r>
        <w:rPr>
          <w:sz w:val="24"/>
        </w:rPr>
        <w:t>reconocidos</w:t>
      </w:r>
      <w:r>
        <w:rPr>
          <w:spacing w:val="-16"/>
          <w:sz w:val="24"/>
        </w:rPr>
        <w:t xml:space="preserve"> </w:t>
      </w:r>
      <w:r>
        <w:rPr>
          <w:sz w:val="24"/>
        </w:rPr>
        <w:t>oficialmente</w:t>
      </w:r>
      <w:r>
        <w:rPr>
          <w:spacing w:val="-17"/>
          <w:sz w:val="24"/>
        </w:rPr>
        <w:t xml:space="preserve"> </w:t>
      </w:r>
      <w:r>
        <w:rPr>
          <w:sz w:val="24"/>
        </w:rPr>
        <w:t>por</w:t>
      </w:r>
      <w:r>
        <w:rPr>
          <w:spacing w:val="-17"/>
          <w:sz w:val="24"/>
        </w:rPr>
        <w:t xml:space="preserve"> </w:t>
      </w:r>
      <w:r>
        <w:rPr>
          <w:sz w:val="24"/>
        </w:rPr>
        <w:t>el</w:t>
      </w:r>
      <w:r>
        <w:rPr>
          <w:spacing w:val="-17"/>
          <w:sz w:val="24"/>
        </w:rPr>
        <w:t xml:space="preserve"> </w:t>
      </w:r>
      <w:r>
        <w:rPr>
          <w:sz w:val="24"/>
        </w:rPr>
        <w:t>ministerio</w:t>
      </w:r>
      <w:r>
        <w:rPr>
          <w:spacing w:val="-15"/>
          <w:sz w:val="24"/>
        </w:rPr>
        <w:t xml:space="preserve"> </w:t>
      </w:r>
      <w:r>
        <w:rPr>
          <w:sz w:val="24"/>
        </w:rPr>
        <w:t xml:space="preserve">de </w:t>
      </w:r>
      <w:r>
        <w:rPr>
          <w:spacing w:val="-2"/>
          <w:sz w:val="24"/>
        </w:rPr>
        <w:t>educación.</w:t>
      </w:r>
    </w:p>
    <w:p w14:paraId="1BC15D55"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6426456B" w14:textId="77777777" w:rsidR="00AA5A5E" w:rsidRDefault="00024AAD" w:rsidP="00B72CAA">
      <w:pPr>
        <w:pStyle w:val="Prrafodelista"/>
        <w:numPr>
          <w:ilvl w:val="0"/>
          <w:numId w:val="131"/>
        </w:numPr>
        <w:tabs>
          <w:tab w:val="left" w:pos="941"/>
        </w:tabs>
        <w:spacing w:line="259" w:lineRule="auto"/>
        <w:ind w:left="941" w:right="1343"/>
        <w:rPr>
          <w:sz w:val="24"/>
        </w:rPr>
      </w:pPr>
      <w:r>
        <w:rPr>
          <w:sz w:val="24"/>
        </w:rPr>
        <w:lastRenderedPageBreak/>
        <w:t xml:space="preserve">Circular N° 1, de 21 de febrero de 2014, de la Superintendencia de Educación, para establecimientos educacionales municipales y particulares </w:t>
      </w:r>
      <w:r>
        <w:rPr>
          <w:spacing w:val="-2"/>
          <w:sz w:val="24"/>
        </w:rPr>
        <w:t>subvencionados.</w:t>
      </w:r>
    </w:p>
    <w:p w14:paraId="2B41F4E9" w14:textId="77777777" w:rsidR="00AA5A5E" w:rsidRDefault="00024AAD" w:rsidP="00B72CAA">
      <w:pPr>
        <w:pStyle w:val="Prrafodelista"/>
        <w:numPr>
          <w:ilvl w:val="0"/>
          <w:numId w:val="131"/>
        </w:numPr>
        <w:tabs>
          <w:tab w:val="left" w:pos="941"/>
        </w:tabs>
        <w:spacing w:line="256" w:lineRule="auto"/>
        <w:ind w:left="941" w:right="1345"/>
        <w:rPr>
          <w:sz w:val="24"/>
        </w:rPr>
      </w:pPr>
      <w:r>
        <w:rPr>
          <w:sz w:val="24"/>
        </w:rPr>
        <w:t>Ordinario N° 768, de 27 de abril de 2017, de la Superintendencia de Educación, que establece los derechos de niños, niñas y estudiantes trans en el ámbito de la educación.</w:t>
      </w:r>
    </w:p>
    <w:p w14:paraId="1C5D5CB9" w14:textId="77777777" w:rsidR="00AA5A5E" w:rsidRDefault="00024AAD" w:rsidP="00B72CAA">
      <w:pPr>
        <w:pStyle w:val="Prrafodelista"/>
        <w:numPr>
          <w:ilvl w:val="0"/>
          <w:numId w:val="131"/>
        </w:numPr>
        <w:tabs>
          <w:tab w:val="left" w:pos="941"/>
        </w:tabs>
        <w:spacing w:line="256" w:lineRule="auto"/>
        <w:ind w:left="941" w:right="1341"/>
        <w:rPr>
          <w:sz w:val="24"/>
        </w:rPr>
      </w:pPr>
      <w:r>
        <w:rPr>
          <w:sz w:val="24"/>
        </w:rPr>
        <w:t>Ordinario N° 476, de 29 de noviembre de 2013, de la Superintendencia de Educación,</w:t>
      </w:r>
      <w:r>
        <w:rPr>
          <w:spacing w:val="-17"/>
          <w:sz w:val="24"/>
        </w:rPr>
        <w:t xml:space="preserve"> </w:t>
      </w:r>
      <w:r>
        <w:rPr>
          <w:sz w:val="24"/>
        </w:rPr>
        <w:t>que</w:t>
      </w:r>
      <w:r>
        <w:rPr>
          <w:spacing w:val="-17"/>
          <w:sz w:val="24"/>
        </w:rPr>
        <w:t xml:space="preserve"> </w:t>
      </w:r>
      <w:r>
        <w:rPr>
          <w:sz w:val="24"/>
        </w:rPr>
        <w:t>actualiza</w:t>
      </w:r>
      <w:r>
        <w:rPr>
          <w:spacing w:val="-14"/>
          <w:sz w:val="24"/>
        </w:rPr>
        <w:t xml:space="preserve"> </w:t>
      </w:r>
      <w:r>
        <w:rPr>
          <w:sz w:val="24"/>
        </w:rPr>
        <w:t>instructivo</w:t>
      </w:r>
      <w:r>
        <w:rPr>
          <w:spacing w:val="-16"/>
          <w:sz w:val="24"/>
        </w:rPr>
        <w:t xml:space="preserve"> </w:t>
      </w:r>
      <w:r>
        <w:rPr>
          <w:sz w:val="24"/>
        </w:rPr>
        <w:t>para</w:t>
      </w:r>
      <w:r>
        <w:rPr>
          <w:spacing w:val="-17"/>
          <w:sz w:val="24"/>
        </w:rPr>
        <w:t xml:space="preserve"> </w:t>
      </w:r>
      <w:r>
        <w:rPr>
          <w:sz w:val="24"/>
        </w:rPr>
        <w:t>los</w:t>
      </w:r>
      <w:r>
        <w:rPr>
          <w:spacing w:val="-17"/>
          <w:sz w:val="24"/>
        </w:rPr>
        <w:t xml:space="preserve"> </w:t>
      </w:r>
      <w:r>
        <w:rPr>
          <w:sz w:val="24"/>
        </w:rPr>
        <w:t>establecimientos</w:t>
      </w:r>
      <w:r>
        <w:rPr>
          <w:spacing w:val="-16"/>
          <w:sz w:val="24"/>
        </w:rPr>
        <w:t xml:space="preserve"> </w:t>
      </w:r>
      <w:r>
        <w:rPr>
          <w:sz w:val="24"/>
        </w:rPr>
        <w:t>educacionales sobre reglamento interno, en lo referido a convivencia escolar.</w:t>
      </w:r>
    </w:p>
    <w:p w14:paraId="44BAE306" w14:textId="77777777" w:rsidR="00AA5A5E" w:rsidRDefault="00024AAD" w:rsidP="00B72CAA">
      <w:pPr>
        <w:pStyle w:val="Prrafodelista"/>
        <w:numPr>
          <w:ilvl w:val="0"/>
          <w:numId w:val="131"/>
        </w:numPr>
        <w:tabs>
          <w:tab w:val="left" w:pos="941"/>
        </w:tabs>
        <w:spacing w:before="5" w:line="256" w:lineRule="auto"/>
        <w:ind w:left="941" w:right="1344"/>
        <w:rPr>
          <w:sz w:val="24"/>
        </w:rPr>
      </w:pPr>
      <w:r>
        <w:rPr>
          <w:sz w:val="24"/>
        </w:rPr>
        <w:t>Ordinario Circular N° 1.663, de 16 de diciembre de 2016, de la Superintendencia de Educación, que informa sobre modelo de fiscalización con enfoque en derechos e instrumentos asociados.</w:t>
      </w:r>
    </w:p>
    <w:p w14:paraId="50A43166" w14:textId="77777777" w:rsidR="00AA5A5E" w:rsidRDefault="00024AAD" w:rsidP="00B72CAA">
      <w:pPr>
        <w:pStyle w:val="Prrafodelista"/>
        <w:numPr>
          <w:ilvl w:val="0"/>
          <w:numId w:val="131"/>
        </w:numPr>
        <w:tabs>
          <w:tab w:val="left" w:pos="941"/>
        </w:tabs>
        <w:spacing w:before="7" w:line="256" w:lineRule="auto"/>
        <w:ind w:left="941" w:right="1344"/>
        <w:rPr>
          <w:sz w:val="24"/>
        </w:rPr>
      </w:pPr>
      <w:r>
        <w:rPr>
          <w:noProof/>
        </w:rPr>
        <mc:AlternateContent>
          <mc:Choice Requires="wpg">
            <w:drawing>
              <wp:anchor distT="0" distB="0" distL="0" distR="0" simplePos="0" relativeHeight="251584512" behindDoc="0" locked="0" layoutInCell="1" allowOverlap="1" wp14:anchorId="7D05A812" wp14:editId="5D0DC801">
                <wp:simplePos x="0" y="0"/>
                <wp:positionH relativeFrom="page">
                  <wp:posOffset>6993508</wp:posOffset>
                </wp:positionH>
                <wp:positionV relativeFrom="paragraph">
                  <wp:posOffset>34689</wp:posOffset>
                </wp:positionV>
                <wp:extent cx="477520" cy="47752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59" name="Graphic 59"/>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60" name="Textbox 60"/>
                        <wps:cNvSpPr txBox="1"/>
                        <wps:spPr>
                          <a:xfrm>
                            <a:off x="0" y="0"/>
                            <a:ext cx="477520" cy="477520"/>
                          </a:xfrm>
                          <a:prstGeom prst="rect">
                            <a:avLst/>
                          </a:prstGeom>
                        </wps:spPr>
                        <wps:txbx>
                          <w:txbxContent>
                            <w:p w14:paraId="21A1F2A2" w14:textId="77777777" w:rsidR="00AA5A5E" w:rsidRDefault="00024AAD">
                              <w:pPr>
                                <w:spacing w:before="182"/>
                                <w:ind w:left="256"/>
                                <w:rPr>
                                  <w:rFonts w:ascii="Calibri"/>
                                  <w:b/>
                                  <w:sz w:val="24"/>
                                </w:rPr>
                              </w:pPr>
                              <w:r>
                                <w:rPr>
                                  <w:rFonts w:ascii="Calibri"/>
                                  <w:b/>
                                  <w:color w:val="FFFFFF"/>
                                  <w:spacing w:val="-5"/>
                                  <w:sz w:val="24"/>
                                </w:rPr>
                                <w:t>15</w:t>
                              </w:r>
                            </w:p>
                          </w:txbxContent>
                        </wps:txbx>
                        <wps:bodyPr wrap="square" lIns="0" tIns="0" rIns="0" bIns="0" rtlCol="0">
                          <a:noAutofit/>
                        </wps:bodyPr>
                      </wps:wsp>
                    </wpg:wgp>
                  </a:graphicData>
                </a:graphic>
              </wp:anchor>
            </w:drawing>
          </mc:Choice>
          <mc:Fallback>
            <w:pict>
              <v:group w14:anchorId="7D05A812" id="Group 58" o:spid="_x0000_s1069" style="position:absolute;left:0;text-align:left;margin-left:550.65pt;margin-top:2.75pt;width:37.6pt;height:37.6pt;z-index:251584512;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">
                <v:shape id="Graphic 59" o:spid="_x0000_s1070"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60" o:spid="_x0000_s1071"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1A1F2A2" w14:textId="77777777" w:rsidR="00AA5A5E" w:rsidRDefault="00024AAD">
                        <w:pPr>
                          <w:spacing w:before="182"/>
                          <w:ind w:left="256"/>
                          <w:rPr>
                            <w:rFonts w:ascii="Calibri"/>
                            <w:b/>
                            <w:sz w:val="24"/>
                          </w:rPr>
                        </w:pPr>
                        <w:r>
                          <w:rPr>
                            <w:rFonts w:ascii="Calibri"/>
                            <w:b/>
                            <w:color w:val="FFFFFF"/>
                            <w:spacing w:val="-5"/>
                            <w:sz w:val="24"/>
                          </w:rPr>
                          <w:t>15</w:t>
                        </w:r>
                      </w:p>
                    </w:txbxContent>
                  </v:textbox>
                </v:shape>
                <w10:wrap anchorx="page"/>
              </v:group>
            </w:pict>
          </mc:Fallback>
        </mc:AlternateContent>
      </w:r>
      <w:r>
        <w:rPr>
          <w:sz w:val="24"/>
        </w:rPr>
        <w:t>Resolución</w:t>
      </w:r>
      <w:r>
        <w:rPr>
          <w:spacing w:val="-8"/>
          <w:sz w:val="24"/>
        </w:rPr>
        <w:t xml:space="preserve"> </w:t>
      </w:r>
      <w:r>
        <w:rPr>
          <w:sz w:val="24"/>
        </w:rPr>
        <w:t>Exenta</w:t>
      </w:r>
      <w:r>
        <w:rPr>
          <w:spacing w:val="-5"/>
          <w:sz w:val="24"/>
        </w:rPr>
        <w:t xml:space="preserve"> </w:t>
      </w:r>
      <w:r>
        <w:rPr>
          <w:sz w:val="24"/>
        </w:rPr>
        <w:t>N°</w:t>
      </w:r>
      <w:r>
        <w:rPr>
          <w:spacing w:val="-9"/>
          <w:sz w:val="24"/>
        </w:rPr>
        <w:t xml:space="preserve"> </w:t>
      </w:r>
      <w:r>
        <w:rPr>
          <w:sz w:val="24"/>
        </w:rPr>
        <w:t>193,</w:t>
      </w:r>
      <w:r>
        <w:rPr>
          <w:spacing w:val="-8"/>
          <w:sz w:val="24"/>
        </w:rPr>
        <w:t xml:space="preserve"> </w:t>
      </w:r>
      <w:r>
        <w:rPr>
          <w:sz w:val="24"/>
        </w:rPr>
        <w:t>de</w:t>
      </w:r>
      <w:r>
        <w:rPr>
          <w:spacing w:val="-8"/>
          <w:sz w:val="24"/>
        </w:rPr>
        <w:t xml:space="preserve"> </w:t>
      </w:r>
      <w:r>
        <w:rPr>
          <w:sz w:val="24"/>
        </w:rPr>
        <w:t>2018,</w:t>
      </w:r>
      <w:r>
        <w:rPr>
          <w:spacing w:val="-8"/>
          <w:sz w:val="24"/>
        </w:rPr>
        <w:t xml:space="preserve"> </w:t>
      </w:r>
      <w:r>
        <w:rPr>
          <w:sz w:val="24"/>
        </w:rPr>
        <w:t>del</w:t>
      </w:r>
      <w:r>
        <w:rPr>
          <w:spacing w:val="-9"/>
          <w:sz w:val="24"/>
        </w:rPr>
        <w:t xml:space="preserve"> </w:t>
      </w:r>
      <w:r>
        <w:rPr>
          <w:sz w:val="24"/>
        </w:rPr>
        <w:t>Superintendente</w:t>
      </w:r>
      <w:r>
        <w:rPr>
          <w:spacing w:val="-8"/>
          <w:sz w:val="24"/>
        </w:rPr>
        <w:t xml:space="preserve"> </w:t>
      </w:r>
      <w:r>
        <w:rPr>
          <w:sz w:val="24"/>
        </w:rPr>
        <w:t>de</w:t>
      </w:r>
      <w:r>
        <w:rPr>
          <w:spacing w:val="-6"/>
          <w:sz w:val="24"/>
        </w:rPr>
        <w:t xml:space="preserve"> </w:t>
      </w:r>
      <w:r>
        <w:rPr>
          <w:sz w:val="24"/>
        </w:rPr>
        <w:t>Educación,</w:t>
      </w:r>
      <w:r>
        <w:rPr>
          <w:spacing w:val="-6"/>
          <w:sz w:val="24"/>
        </w:rPr>
        <w:t xml:space="preserve"> </w:t>
      </w:r>
      <w:r>
        <w:rPr>
          <w:sz w:val="24"/>
        </w:rPr>
        <w:t xml:space="preserve">que aprueba Circular Normativa sobre alumnas embarazadas, madres y padres </w:t>
      </w:r>
      <w:r>
        <w:rPr>
          <w:spacing w:val="-2"/>
          <w:sz w:val="24"/>
        </w:rPr>
        <w:t>estudiantes.</w:t>
      </w:r>
    </w:p>
    <w:p w14:paraId="4607F630" w14:textId="77777777" w:rsidR="00AA5A5E" w:rsidRDefault="00024AAD" w:rsidP="00B72CAA">
      <w:pPr>
        <w:pStyle w:val="Prrafodelista"/>
        <w:numPr>
          <w:ilvl w:val="0"/>
          <w:numId w:val="131"/>
        </w:numPr>
        <w:tabs>
          <w:tab w:val="left" w:pos="941"/>
        </w:tabs>
        <w:spacing w:before="5" w:line="256" w:lineRule="auto"/>
        <w:ind w:left="941" w:right="1344"/>
        <w:rPr>
          <w:sz w:val="24"/>
        </w:rPr>
      </w:pPr>
      <w:r>
        <w:rPr>
          <w:sz w:val="24"/>
        </w:rPr>
        <w:t>Resolución</w:t>
      </w:r>
      <w:r>
        <w:rPr>
          <w:spacing w:val="-8"/>
          <w:sz w:val="24"/>
        </w:rPr>
        <w:t xml:space="preserve"> </w:t>
      </w:r>
      <w:r>
        <w:rPr>
          <w:sz w:val="24"/>
        </w:rPr>
        <w:t>Exenta</w:t>
      </w:r>
      <w:r>
        <w:rPr>
          <w:spacing w:val="-5"/>
          <w:sz w:val="24"/>
        </w:rPr>
        <w:t xml:space="preserve"> </w:t>
      </w:r>
      <w:r>
        <w:rPr>
          <w:sz w:val="24"/>
        </w:rPr>
        <w:t>N°</w:t>
      </w:r>
      <w:r>
        <w:rPr>
          <w:spacing w:val="-9"/>
          <w:sz w:val="24"/>
        </w:rPr>
        <w:t xml:space="preserve"> </w:t>
      </w:r>
      <w:r>
        <w:rPr>
          <w:sz w:val="24"/>
        </w:rPr>
        <w:t>194,</w:t>
      </w:r>
      <w:r>
        <w:rPr>
          <w:spacing w:val="-8"/>
          <w:sz w:val="24"/>
        </w:rPr>
        <w:t xml:space="preserve"> </w:t>
      </w:r>
      <w:r>
        <w:rPr>
          <w:sz w:val="24"/>
        </w:rPr>
        <w:t>de</w:t>
      </w:r>
      <w:r>
        <w:rPr>
          <w:spacing w:val="-8"/>
          <w:sz w:val="24"/>
        </w:rPr>
        <w:t xml:space="preserve"> </w:t>
      </w:r>
      <w:r>
        <w:rPr>
          <w:sz w:val="24"/>
        </w:rPr>
        <w:t>2018,</w:t>
      </w:r>
      <w:r>
        <w:rPr>
          <w:spacing w:val="-8"/>
          <w:sz w:val="24"/>
        </w:rPr>
        <w:t xml:space="preserve"> </w:t>
      </w:r>
      <w:r>
        <w:rPr>
          <w:sz w:val="24"/>
        </w:rPr>
        <w:t>del</w:t>
      </w:r>
      <w:r>
        <w:rPr>
          <w:spacing w:val="-9"/>
          <w:sz w:val="24"/>
        </w:rPr>
        <w:t xml:space="preserve"> </w:t>
      </w:r>
      <w:r>
        <w:rPr>
          <w:sz w:val="24"/>
        </w:rPr>
        <w:t>Superintendente</w:t>
      </w:r>
      <w:r>
        <w:rPr>
          <w:spacing w:val="-8"/>
          <w:sz w:val="24"/>
        </w:rPr>
        <w:t xml:space="preserve"> </w:t>
      </w:r>
      <w:r>
        <w:rPr>
          <w:sz w:val="24"/>
        </w:rPr>
        <w:t>de</w:t>
      </w:r>
      <w:r>
        <w:rPr>
          <w:spacing w:val="-6"/>
          <w:sz w:val="24"/>
        </w:rPr>
        <w:t xml:space="preserve"> </w:t>
      </w:r>
      <w:r>
        <w:rPr>
          <w:sz w:val="24"/>
        </w:rPr>
        <w:t>Educación,</w:t>
      </w:r>
      <w:r>
        <w:rPr>
          <w:spacing w:val="-6"/>
          <w:sz w:val="24"/>
        </w:rPr>
        <w:t xml:space="preserve"> </w:t>
      </w:r>
      <w:r>
        <w:rPr>
          <w:sz w:val="24"/>
        </w:rPr>
        <w:t>que aprueba Circular Normativa sobre útiles escolares.</w:t>
      </w:r>
    </w:p>
    <w:p w14:paraId="3A7C6B00" w14:textId="77777777" w:rsidR="00AA5A5E" w:rsidRDefault="00AA5A5E">
      <w:pPr>
        <w:pStyle w:val="Textoindependiente"/>
        <w:ind w:left="0"/>
        <w:jc w:val="left"/>
      </w:pPr>
    </w:p>
    <w:p w14:paraId="5221B77D" w14:textId="77777777" w:rsidR="00AA5A5E" w:rsidRDefault="00AA5A5E">
      <w:pPr>
        <w:pStyle w:val="Textoindependiente"/>
        <w:spacing w:before="68"/>
        <w:ind w:left="0"/>
        <w:jc w:val="left"/>
      </w:pPr>
    </w:p>
    <w:p w14:paraId="7289241A" w14:textId="282F84ED" w:rsidR="00AA5A5E" w:rsidRDefault="00024AAD">
      <w:pPr>
        <w:pStyle w:val="Ttulo1"/>
        <w:tabs>
          <w:tab w:val="left" w:pos="1143"/>
          <w:tab w:val="left" w:pos="1769"/>
          <w:tab w:val="left" w:pos="4262"/>
          <w:tab w:val="left" w:pos="5046"/>
          <w:tab w:val="left" w:pos="7247"/>
          <w:tab w:val="left" w:pos="7887"/>
        </w:tabs>
        <w:spacing w:before="1" w:line="261" w:lineRule="auto"/>
        <w:ind w:right="1340"/>
      </w:pPr>
      <w:r>
        <w:rPr>
          <w:spacing w:val="-2"/>
        </w:rPr>
        <w:t>2.-</w:t>
      </w:r>
      <w:r w:rsidR="00873722">
        <w:rPr>
          <w:spacing w:val="-2"/>
        </w:rPr>
        <w:t xml:space="preserve"> </w:t>
      </w:r>
      <w:r>
        <w:rPr>
          <w:spacing w:val="-2"/>
        </w:rPr>
        <w:t>DE</w:t>
      </w:r>
      <w:r w:rsidR="00873722">
        <w:t xml:space="preserve"> </w:t>
      </w:r>
      <w:r>
        <w:rPr>
          <w:spacing w:val="-6"/>
        </w:rPr>
        <w:t>LA</w:t>
      </w:r>
      <w:r w:rsidR="00873722">
        <w:t xml:space="preserve"> </w:t>
      </w:r>
      <w:r>
        <w:rPr>
          <w:spacing w:val="-2"/>
        </w:rPr>
        <w:t>OBLIGATORIEDAD</w:t>
      </w:r>
      <w:r w:rsidR="00873722">
        <w:t xml:space="preserve"> </w:t>
      </w:r>
      <w:r>
        <w:rPr>
          <w:spacing w:val="-4"/>
        </w:rPr>
        <w:t>DEL</w:t>
      </w:r>
      <w:r w:rsidR="00873722">
        <w:t xml:space="preserve"> </w:t>
      </w:r>
      <w:r>
        <w:rPr>
          <w:spacing w:val="-2"/>
        </w:rPr>
        <w:t>CONOCIMIENTO</w:t>
      </w:r>
      <w:r w:rsidR="00873722">
        <w:t xml:space="preserve"> </w:t>
      </w:r>
      <w:r>
        <w:rPr>
          <w:spacing w:val="-6"/>
        </w:rPr>
        <w:t>DE</w:t>
      </w:r>
      <w:r w:rsidR="00873722">
        <w:t xml:space="preserve"> </w:t>
      </w:r>
      <w:r>
        <w:rPr>
          <w:spacing w:val="-2"/>
        </w:rPr>
        <w:t xml:space="preserve">NUESTRO </w:t>
      </w:r>
      <w:r>
        <w:t>REGLAMENTO INTERNO Y DE CONVIVENCIA ESCOLAR.</w:t>
      </w:r>
    </w:p>
    <w:p w14:paraId="123AF6A7" w14:textId="77777777" w:rsidR="00AA5A5E" w:rsidRDefault="00024AAD" w:rsidP="00B72CAA">
      <w:pPr>
        <w:pStyle w:val="Prrafodelista"/>
        <w:numPr>
          <w:ilvl w:val="0"/>
          <w:numId w:val="129"/>
        </w:numPr>
        <w:tabs>
          <w:tab w:val="left" w:pos="941"/>
        </w:tabs>
        <w:spacing w:before="155" w:line="256" w:lineRule="auto"/>
        <w:ind w:left="941" w:right="1342"/>
        <w:rPr>
          <w:sz w:val="24"/>
        </w:rPr>
      </w:pPr>
      <w:r>
        <w:rPr>
          <w:sz w:val="24"/>
        </w:rPr>
        <w:t>Al momento de matricular los padres y</w:t>
      </w:r>
      <w:r>
        <w:rPr>
          <w:spacing w:val="-1"/>
          <w:sz w:val="24"/>
        </w:rPr>
        <w:t xml:space="preserve"> </w:t>
      </w:r>
      <w:r>
        <w:rPr>
          <w:sz w:val="24"/>
        </w:rPr>
        <w:t>apoderados recibirán un extracto del reglamento Interno de la Fundación Educacional Presidente Abraham Lincoln, en el cual firmarán la recepción de este</w:t>
      </w:r>
    </w:p>
    <w:p w14:paraId="7B152C39" w14:textId="77777777" w:rsidR="00AA5A5E" w:rsidRDefault="00024AAD" w:rsidP="00B72CAA">
      <w:pPr>
        <w:pStyle w:val="Prrafodelista"/>
        <w:numPr>
          <w:ilvl w:val="0"/>
          <w:numId w:val="129"/>
        </w:numPr>
        <w:tabs>
          <w:tab w:val="left" w:pos="941"/>
        </w:tabs>
        <w:spacing w:before="4" w:line="256" w:lineRule="auto"/>
        <w:ind w:left="941" w:right="1343"/>
        <w:rPr>
          <w:sz w:val="24"/>
        </w:rPr>
      </w:pPr>
      <w:r>
        <w:rPr>
          <w:sz w:val="24"/>
        </w:rPr>
        <w:t>En la primera reunión de apoderados (marzo) se dará a conocer el reglamento interno y sus modificaciones.</w:t>
      </w:r>
    </w:p>
    <w:p w14:paraId="764E7273" w14:textId="77777777" w:rsidR="00AA5A5E" w:rsidRDefault="00024AAD" w:rsidP="00B72CAA">
      <w:pPr>
        <w:pStyle w:val="Prrafodelista"/>
        <w:numPr>
          <w:ilvl w:val="0"/>
          <w:numId w:val="129"/>
        </w:numPr>
        <w:tabs>
          <w:tab w:val="left" w:pos="941"/>
        </w:tabs>
        <w:spacing w:before="2" w:line="256" w:lineRule="auto"/>
        <w:ind w:left="941" w:right="1346"/>
        <w:rPr>
          <w:sz w:val="24"/>
        </w:rPr>
      </w:pPr>
      <w:r>
        <w:rPr>
          <w:sz w:val="24"/>
        </w:rPr>
        <w:t>En la libreta de comunicación estará impreso un extracto de nuestro reglamento interno.</w:t>
      </w:r>
    </w:p>
    <w:p w14:paraId="3A89ADC6" w14:textId="77777777" w:rsidR="00AA5A5E" w:rsidRDefault="00024AAD" w:rsidP="00B72CAA">
      <w:pPr>
        <w:pStyle w:val="Prrafodelista"/>
        <w:numPr>
          <w:ilvl w:val="0"/>
          <w:numId w:val="129"/>
        </w:numPr>
        <w:tabs>
          <w:tab w:val="left" w:pos="941"/>
        </w:tabs>
        <w:spacing w:before="2" w:line="256" w:lineRule="auto"/>
        <w:ind w:left="941" w:right="1343"/>
        <w:rPr>
          <w:sz w:val="24"/>
        </w:rPr>
      </w:pPr>
      <w:r>
        <w:rPr>
          <w:sz w:val="24"/>
        </w:rPr>
        <w:t>Durante</w:t>
      </w:r>
      <w:r>
        <w:rPr>
          <w:spacing w:val="-4"/>
          <w:sz w:val="24"/>
        </w:rPr>
        <w:t xml:space="preserve"> </w:t>
      </w:r>
      <w:r>
        <w:rPr>
          <w:sz w:val="24"/>
        </w:rPr>
        <w:t>las</w:t>
      </w:r>
      <w:r>
        <w:rPr>
          <w:spacing w:val="-7"/>
          <w:sz w:val="24"/>
        </w:rPr>
        <w:t xml:space="preserve"> </w:t>
      </w:r>
      <w:r>
        <w:rPr>
          <w:sz w:val="24"/>
        </w:rPr>
        <w:t>primeras</w:t>
      </w:r>
      <w:r>
        <w:rPr>
          <w:spacing w:val="-5"/>
          <w:sz w:val="24"/>
        </w:rPr>
        <w:t xml:space="preserve"> </w:t>
      </w:r>
      <w:r>
        <w:rPr>
          <w:sz w:val="24"/>
        </w:rPr>
        <w:t>semanas</w:t>
      </w:r>
      <w:r>
        <w:rPr>
          <w:spacing w:val="-8"/>
          <w:sz w:val="24"/>
        </w:rPr>
        <w:t xml:space="preserve"> </w:t>
      </w:r>
      <w:r>
        <w:rPr>
          <w:sz w:val="24"/>
        </w:rPr>
        <w:t>de</w:t>
      </w:r>
      <w:r>
        <w:rPr>
          <w:spacing w:val="-5"/>
          <w:sz w:val="24"/>
        </w:rPr>
        <w:t xml:space="preserve"> </w:t>
      </w:r>
      <w:r>
        <w:rPr>
          <w:sz w:val="24"/>
        </w:rPr>
        <w:t>clases,</w:t>
      </w:r>
      <w:r>
        <w:rPr>
          <w:spacing w:val="-5"/>
          <w:sz w:val="24"/>
        </w:rPr>
        <w:t xml:space="preserve"> </w:t>
      </w:r>
      <w:r>
        <w:rPr>
          <w:sz w:val="24"/>
        </w:rPr>
        <w:t>los</w:t>
      </w:r>
      <w:r>
        <w:rPr>
          <w:spacing w:val="-7"/>
          <w:sz w:val="24"/>
        </w:rPr>
        <w:t xml:space="preserve"> </w:t>
      </w:r>
      <w:r>
        <w:rPr>
          <w:sz w:val="24"/>
        </w:rPr>
        <w:t>profesores</w:t>
      </w:r>
      <w:r>
        <w:rPr>
          <w:spacing w:val="-5"/>
          <w:sz w:val="24"/>
        </w:rPr>
        <w:t xml:space="preserve"> </w:t>
      </w:r>
      <w:r>
        <w:rPr>
          <w:sz w:val="24"/>
        </w:rPr>
        <w:t>jefes</w:t>
      </w:r>
      <w:r>
        <w:rPr>
          <w:spacing w:val="-8"/>
          <w:sz w:val="24"/>
        </w:rPr>
        <w:t xml:space="preserve"> </w:t>
      </w:r>
      <w:r>
        <w:rPr>
          <w:sz w:val="24"/>
        </w:rPr>
        <w:t>de</w:t>
      </w:r>
      <w:r>
        <w:rPr>
          <w:spacing w:val="-5"/>
          <w:sz w:val="24"/>
        </w:rPr>
        <w:t xml:space="preserve"> </w:t>
      </w:r>
      <w:r>
        <w:rPr>
          <w:sz w:val="24"/>
        </w:rPr>
        <w:t>cada</w:t>
      </w:r>
      <w:r>
        <w:rPr>
          <w:spacing w:val="-5"/>
          <w:sz w:val="24"/>
        </w:rPr>
        <w:t xml:space="preserve"> </w:t>
      </w:r>
      <w:r>
        <w:rPr>
          <w:sz w:val="24"/>
        </w:rPr>
        <w:t>curso trabajarán el reglamento interno con sus respectivos cursos (orientación).</w:t>
      </w:r>
    </w:p>
    <w:p w14:paraId="4EDC527B" w14:textId="77777777" w:rsidR="00AA5A5E" w:rsidRDefault="00AA5A5E">
      <w:pPr>
        <w:pStyle w:val="Textoindependiente"/>
        <w:ind w:left="0"/>
        <w:jc w:val="left"/>
      </w:pPr>
    </w:p>
    <w:p w14:paraId="75551272" w14:textId="77777777" w:rsidR="00AA5A5E" w:rsidRDefault="00AA5A5E">
      <w:pPr>
        <w:pStyle w:val="Textoindependiente"/>
        <w:spacing w:before="69"/>
        <w:ind w:left="0"/>
        <w:jc w:val="left"/>
      </w:pPr>
    </w:p>
    <w:p w14:paraId="5BB1907B" w14:textId="77777777" w:rsidR="00AA5A5E" w:rsidRDefault="00024AAD">
      <w:pPr>
        <w:pStyle w:val="Ttulo1"/>
      </w:pPr>
      <w:r>
        <w:t>CAPITULO</w:t>
      </w:r>
      <w:r>
        <w:rPr>
          <w:spacing w:val="-7"/>
        </w:rPr>
        <w:t xml:space="preserve"> </w:t>
      </w:r>
      <w:r>
        <w:rPr>
          <w:spacing w:val="-5"/>
        </w:rPr>
        <w:t>II</w:t>
      </w:r>
    </w:p>
    <w:p w14:paraId="46009C45" w14:textId="77777777" w:rsidR="00AA5A5E" w:rsidRDefault="00024AAD">
      <w:pPr>
        <w:spacing w:before="180" w:line="398" w:lineRule="auto"/>
        <w:ind w:left="289" w:right="2111" w:hanging="68"/>
        <w:rPr>
          <w:b/>
          <w:sz w:val="24"/>
        </w:rPr>
      </w:pPr>
      <w:r>
        <w:rPr>
          <w:b/>
          <w:sz w:val="24"/>
        </w:rPr>
        <w:t>DERECHOS</w:t>
      </w:r>
      <w:r>
        <w:rPr>
          <w:b/>
          <w:spacing w:val="-7"/>
          <w:sz w:val="24"/>
        </w:rPr>
        <w:t xml:space="preserve"> </w:t>
      </w:r>
      <w:r>
        <w:rPr>
          <w:b/>
          <w:sz w:val="24"/>
        </w:rPr>
        <w:t>Y</w:t>
      </w:r>
      <w:r>
        <w:rPr>
          <w:b/>
          <w:spacing w:val="-6"/>
          <w:sz w:val="24"/>
        </w:rPr>
        <w:t xml:space="preserve"> </w:t>
      </w:r>
      <w:r>
        <w:rPr>
          <w:b/>
          <w:sz w:val="24"/>
        </w:rPr>
        <w:t>DEBERES</w:t>
      </w:r>
      <w:r>
        <w:rPr>
          <w:b/>
          <w:spacing w:val="-7"/>
          <w:sz w:val="24"/>
        </w:rPr>
        <w:t xml:space="preserve"> </w:t>
      </w:r>
      <w:r>
        <w:rPr>
          <w:b/>
          <w:sz w:val="24"/>
        </w:rPr>
        <w:t>DE</w:t>
      </w:r>
      <w:r>
        <w:rPr>
          <w:b/>
          <w:spacing w:val="-7"/>
          <w:sz w:val="24"/>
        </w:rPr>
        <w:t xml:space="preserve"> </w:t>
      </w:r>
      <w:r>
        <w:rPr>
          <w:b/>
          <w:sz w:val="24"/>
        </w:rPr>
        <w:t>LA</w:t>
      </w:r>
      <w:r>
        <w:rPr>
          <w:b/>
          <w:spacing w:val="-7"/>
          <w:sz w:val="24"/>
        </w:rPr>
        <w:t xml:space="preserve"> </w:t>
      </w:r>
      <w:r>
        <w:rPr>
          <w:b/>
          <w:sz w:val="24"/>
        </w:rPr>
        <w:t>COMUNIDAD</w:t>
      </w:r>
      <w:r>
        <w:rPr>
          <w:b/>
          <w:spacing w:val="-6"/>
          <w:sz w:val="24"/>
        </w:rPr>
        <w:t xml:space="preserve"> </w:t>
      </w:r>
      <w:r>
        <w:rPr>
          <w:b/>
          <w:sz w:val="24"/>
        </w:rPr>
        <w:t xml:space="preserve">EDUCATIVA: </w:t>
      </w:r>
      <w:r>
        <w:rPr>
          <w:b/>
          <w:spacing w:val="-2"/>
          <w:sz w:val="24"/>
        </w:rPr>
        <w:t>FUNDAMENTOS:</w:t>
      </w:r>
    </w:p>
    <w:p w14:paraId="2077D7E3" w14:textId="77777777" w:rsidR="00AA5A5E" w:rsidRDefault="00024AAD">
      <w:pPr>
        <w:pStyle w:val="Textoindependiente"/>
        <w:spacing w:before="1" w:line="259" w:lineRule="auto"/>
        <w:ind w:left="222" w:right="1337"/>
      </w:pPr>
      <w:r>
        <w:t>La Fundación Educacional Presidente Abraham Lincoln se fundamenta en la convicción</w:t>
      </w:r>
      <w:r>
        <w:rPr>
          <w:spacing w:val="-9"/>
        </w:rPr>
        <w:t xml:space="preserve"> </w:t>
      </w:r>
      <w:r>
        <w:t>de</w:t>
      </w:r>
      <w:r>
        <w:rPr>
          <w:spacing w:val="-9"/>
        </w:rPr>
        <w:t xml:space="preserve"> </w:t>
      </w:r>
      <w:r>
        <w:t>que</w:t>
      </w:r>
      <w:r>
        <w:rPr>
          <w:spacing w:val="-9"/>
        </w:rPr>
        <w:t xml:space="preserve"> </w:t>
      </w:r>
      <w:r>
        <w:t>todos</w:t>
      </w:r>
      <w:r>
        <w:rPr>
          <w:spacing w:val="-9"/>
        </w:rPr>
        <w:t xml:space="preserve"> </w:t>
      </w:r>
      <w:r>
        <w:t>y</w:t>
      </w:r>
      <w:r>
        <w:rPr>
          <w:spacing w:val="-9"/>
        </w:rPr>
        <w:t xml:space="preserve"> </w:t>
      </w:r>
      <w:r>
        <w:t>todas</w:t>
      </w:r>
      <w:r>
        <w:rPr>
          <w:spacing w:val="-10"/>
        </w:rPr>
        <w:t xml:space="preserve"> </w:t>
      </w:r>
      <w:r>
        <w:t>los(as)</w:t>
      </w:r>
      <w:r>
        <w:rPr>
          <w:spacing w:val="-11"/>
        </w:rPr>
        <w:t xml:space="preserve"> </w:t>
      </w:r>
      <w:r>
        <w:t>estudiantes</w:t>
      </w:r>
      <w:r>
        <w:rPr>
          <w:spacing w:val="-10"/>
        </w:rPr>
        <w:t xml:space="preserve"> </w:t>
      </w:r>
      <w:r>
        <w:t>pueden</w:t>
      </w:r>
      <w:r>
        <w:rPr>
          <w:spacing w:val="-9"/>
        </w:rPr>
        <w:t xml:space="preserve"> </w:t>
      </w:r>
      <w:r>
        <w:t>aprender</w:t>
      </w:r>
      <w:r>
        <w:rPr>
          <w:spacing w:val="-9"/>
        </w:rPr>
        <w:t xml:space="preserve"> </w:t>
      </w:r>
      <w:r>
        <w:t>sin</w:t>
      </w:r>
      <w:r>
        <w:rPr>
          <w:spacing w:val="-8"/>
        </w:rPr>
        <w:t xml:space="preserve"> </w:t>
      </w:r>
      <w:r>
        <w:t>exclusión. En este contexto, las normas de convivencia son un acuerdo social que busca generar</w:t>
      </w:r>
      <w:r>
        <w:rPr>
          <w:spacing w:val="-8"/>
        </w:rPr>
        <w:t xml:space="preserve"> </w:t>
      </w:r>
      <w:r>
        <w:t>un</w:t>
      </w:r>
      <w:r>
        <w:rPr>
          <w:spacing w:val="-9"/>
        </w:rPr>
        <w:t xml:space="preserve"> </w:t>
      </w:r>
      <w:r>
        <w:t>ambiente</w:t>
      </w:r>
      <w:r>
        <w:rPr>
          <w:spacing w:val="-9"/>
        </w:rPr>
        <w:t xml:space="preserve"> </w:t>
      </w:r>
      <w:r>
        <w:t>que</w:t>
      </w:r>
      <w:r>
        <w:rPr>
          <w:spacing w:val="-9"/>
        </w:rPr>
        <w:t xml:space="preserve"> </w:t>
      </w:r>
      <w:r>
        <w:t>fomente</w:t>
      </w:r>
      <w:r>
        <w:rPr>
          <w:spacing w:val="-9"/>
        </w:rPr>
        <w:t xml:space="preserve"> </w:t>
      </w:r>
      <w:r>
        <w:t>el</w:t>
      </w:r>
      <w:r>
        <w:rPr>
          <w:spacing w:val="-8"/>
        </w:rPr>
        <w:t xml:space="preserve"> </w:t>
      </w:r>
      <w:r>
        <w:t>compromiso</w:t>
      </w:r>
      <w:r>
        <w:rPr>
          <w:spacing w:val="-7"/>
        </w:rPr>
        <w:t xml:space="preserve"> </w:t>
      </w:r>
      <w:r>
        <w:t>y</w:t>
      </w:r>
      <w:r>
        <w:rPr>
          <w:spacing w:val="-10"/>
        </w:rPr>
        <w:t xml:space="preserve"> </w:t>
      </w:r>
      <w:r>
        <w:t>el</w:t>
      </w:r>
      <w:r>
        <w:rPr>
          <w:spacing w:val="-11"/>
        </w:rPr>
        <w:t xml:space="preserve"> </w:t>
      </w:r>
      <w:r>
        <w:t>afecto,</w:t>
      </w:r>
      <w:r>
        <w:rPr>
          <w:spacing w:val="-7"/>
        </w:rPr>
        <w:t xml:space="preserve"> </w:t>
      </w:r>
      <w:r>
        <w:t>la</w:t>
      </w:r>
      <w:r>
        <w:rPr>
          <w:spacing w:val="-9"/>
        </w:rPr>
        <w:t xml:space="preserve"> </w:t>
      </w:r>
      <w:r>
        <w:t>responsabilidad</w:t>
      </w:r>
      <w:r>
        <w:rPr>
          <w:spacing w:val="-9"/>
        </w:rPr>
        <w:t xml:space="preserve"> </w:t>
      </w:r>
      <w:r>
        <w:t>y</w:t>
      </w:r>
      <w:r>
        <w:rPr>
          <w:spacing w:val="-10"/>
        </w:rPr>
        <w:t xml:space="preserve"> </w:t>
      </w:r>
      <w:r>
        <w:t>la participación, la creatividad y la solidaridad, el trabajo colaborativo y la aceptación de la diversidad.</w:t>
      </w:r>
    </w:p>
    <w:p w14:paraId="30A1EA9F" w14:textId="77777777" w:rsidR="00AA5A5E" w:rsidRDefault="00024AAD">
      <w:pPr>
        <w:pStyle w:val="Textoindependiente"/>
        <w:spacing w:before="159" w:line="259" w:lineRule="auto"/>
        <w:ind w:left="222" w:right="1342" w:firstLine="67"/>
      </w:pPr>
      <w:r>
        <w:t>Los padres, madres, apoderados(as) y tutores conocen , aceptan y apoyan la orientación de la Fundación Educacional Presidente Abraham Lincoln en cuanto a sus principios y valores; brindar el estímulo y ayuda necesaria a sus hijos e hijas para el desarrollo de sus potencialidades y el buen logro de su trabajo escolar; acoger con afecto y calidez sus inquietudes y necesidades, promoviendo un ambiente armónico en el seno del hogar y en su relación con el Colegio; hacer ver sus inquietudes y puntos de vista en forma respetuosa, adecuada y oportuna, a través de los canales que corresponda; participar y comprometerse en las actividades planificadas por la comunidad escolar.</w:t>
      </w:r>
    </w:p>
    <w:p w14:paraId="4EB2905B" w14:textId="77777777" w:rsidR="00AA5A5E" w:rsidRDefault="00AA5A5E">
      <w:pPr>
        <w:spacing w:line="259" w:lineRule="auto"/>
        <w:sectPr w:rsidR="00AA5A5E">
          <w:pgSz w:w="12240" w:h="20160"/>
          <w:pgMar w:top="1420" w:right="360" w:bottom="280" w:left="1480" w:header="163" w:footer="0" w:gutter="0"/>
          <w:cols w:space="720"/>
        </w:sectPr>
      </w:pPr>
    </w:p>
    <w:p w14:paraId="3358CE8C" w14:textId="77777777" w:rsidR="00AA5A5E" w:rsidRDefault="00024AAD">
      <w:pPr>
        <w:pStyle w:val="Ttulo1"/>
        <w:spacing w:line="268" w:lineRule="exact"/>
      </w:pPr>
      <w:r>
        <w:lastRenderedPageBreak/>
        <w:t>1.-</w:t>
      </w:r>
      <w:r>
        <w:rPr>
          <w:spacing w:val="-10"/>
        </w:rPr>
        <w:t xml:space="preserve"> </w:t>
      </w:r>
      <w:r>
        <w:t>DERECHOS</w:t>
      </w:r>
      <w:r>
        <w:rPr>
          <w:spacing w:val="-7"/>
        </w:rPr>
        <w:t xml:space="preserve"> </w:t>
      </w:r>
      <w:r>
        <w:t>DE</w:t>
      </w:r>
      <w:r>
        <w:rPr>
          <w:spacing w:val="-8"/>
        </w:rPr>
        <w:t xml:space="preserve"> </w:t>
      </w:r>
      <w:r>
        <w:t>LOS</w:t>
      </w:r>
      <w:r>
        <w:rPr>
          <w:spacing w:val="-5"/>
        </w:rPr>
        <w:t xml:space="preserve"> </w:t>
      </w:r>
      <w:r>
        <w:t>PADRES,</w:t>
      </w:r>
      <w:r>
        <w:rPr>
          <w:spacing w:val="-7"/>
        </w:rPr>
        <w:t xml:space="preserve"> </w:t>
      </w:r>
      <w:r>
        <w:t>APODERADOS(AS)</w:t>
      </w:r>
      <w:r>
        <w:rPr>
          <w:spacing w:val="-7"/>
        </w:rPr>
        <w:t xml:space="preserve"> </w:t>
      </w:r>
      <w:r>
        <w:t>O</w:t>
      </w:r>
      <w:r>
        <w:rPr>
          <w:spacing w:val="-6"/>
        </w:rPr>
        <w:t xml:space="preserve"> </w:t>
      </w:r>
      <w:r>
        <w:rPr>
          <w:spacing w:val="-2"/>
        </w:rPr>
        <w:t>TUTORES</w:t>
      </w:r>
    </w:p>
    <w:p w14:paraId="70F8A261" w14:textId="77777777" w:rsidR="00AA5A5E" w:rsidRDefault="00024AAD">
      <w:pPr>
        <w:pStyle w:val="Textoindependiente"/>
        <w:spacing w:before="183" w:line="259" w:lineRule="auto"/>
        <w:ind w:left="222" w:right="1340"/>
        <w:jc w:val="left"/>
      </w:pPr>
      <w:r>
        <w:t>Todos</w:t>
      </w:r>
      <w:r>
        <w:rPr>
          <w:spacing w:val="34"/>
        </w:rPr>
        <w:t xml:space="preserve"> </w:t>
      </w:r>
      <w:r>
        <w:t>Los</w:t>
      </w:r>
      <w:r>
        <w:rPr>
          <w:spacing w:val="34"/>
        </w:rPr>
        <w:t xml:space="preserve"> </w:t>
      </w:r>
      <w:r>
        <w:t>padres,</w:t>
      </w:r>
      <w:r>
        <w:rPr>
          <w:spacing w:val="34"/>
        </w:rPr>
        <w:t xml:space="preserve"> </w:t>
      </w:r>
      <w:r>
        <w:t>apoderados</w:t>
      </w:r>
      <w:r>
        <w:rPr>
          <w:spacing w:val="34"/>
        </w:rPr>
        <w:t xml:space="preserve"> </w:t>
      </w:r>
      <w:r>
        <w:t>tutores</w:t>
      </w:r>
      <w:r>
        <w:rPr>
          <w:spacing w:val="34"/>
        </w:rPr>
        <w:t xml:space="preserve"> </w:t>
      </w:r>
      <w:r>
        <w:t>de</w:t>
      </w:r>
      <w:r>
        <w:rPr>
          <w:spacing w:val="34"/>
        </w:rPr>
        <w:t xml:space="preserve"> </w:t>
      </w:r>
      <w:r>
        <w:t>la</w:t>
      </w:r>
      <w:r>
        <w:rPr>
          <w:spacing w:val="34"/>
        </w:rPr>
        <w:t xml:space="preserve"> </w:t>
      </w:r>
      <w:r>
        <w:t>Fundación</w:t>
      </w:r>
      <w:r>
        <w:rPr>
          <w:spacing w:val="35"/>
        </w:rPr>
        <w:t xml:space="preserve"> </w:t>
      </w:r>
      <w:r>
        <w:t>Educacional</w:t>
      </w:r>
      <w:r>
        <w:rPr>
          <w:spacing w:val="33"/>
        </w:rPr>
        <w:t xml:space="preserve"> </w:t>
      </w:r>
      <w:r>
        <w:t>Presidente Abraham Lincoln tendrán igualitariamente los siguientes derechos.</w:t>
      </w:r>
    </w:p>
    <w:p w14:paraId="0D7A550F" w14:textId="77777777" w:rsidR="00AA5A5E" w:rsidRDefault="00024AAD" w:rsidP="00B72CAA">
      <w:pPr>
        <w:pStyle w:val="Prrafodelista"/>
        <w:numPr>
          <w:ilvl w:val="0"/>
          <w:numId w:val="131"/>
        </w:numPr>
        <w:tabs>
          <w:tab w:val="left" w:pos="941"/>
        </w:tabs>
        <w:spacing w:before="159" w:line="256" w:lineRule="auto"/>
        <w:ind w:left="941" w:right="1346"/>
        <w:jc w:val="left"/>
        <w:rPr>
          <w:sz w:val="24"/>
        </w:rPr>
      </w:pPr>
      <w:r>
        <w:rPr>
          <w:sz w:val="24"/>
        </w:rPr>
        <w:t>A</w:t>
      </w:r>
      <w:r>
        <w:rPr>
          <w:spacing w:val="40"/>
          <w:sz w:val="24"/>
        </w:rPr>
        <w:t xml:space="preserve"> </w:t>
      </w:r>
      <w:r>
        <w:rPr>
          <w:sz w:val="24"/>
        </w:rPr>
        <w:t>que</w:t>
      </w:r>
      <w:r>
        <w:rPr>
          <w:spacing w:val="38"/>
          <w:sz w:val="24"/>
        </w:rPr>
        <w:t xml:space="preserve"> </w:t>
      </w:r>
      <w:r>
        <w:rPr>
          <w:sz w:val="24"/>
        </w:rPr>
        <w:t>su</w:t>
      </w:r>
      <w:r>
        <w:rPr>
          <w:spacing w:val="40"/>
          <w:sz w:val="24"/>
        </w:rPr>
        <w:t xml:space="preserve"> </w:t>
      </w:r>
      <w:r>
        <w:rPr>
          <w:sz w:val="24"/>
        </w:rPr>
        <w:t>hijo</w:t>
      </w:r>
      <w:r>
        <w:rPr>
          <w:spacing w:val="40"/>
          <w:sz w:val="24"/>
        </w:rPr>
        <w:t xml:space="preserve"> </w:t>
      </w:r>
      <w:r>
        <w:rPr>
          <w:sz w:val="24"/>
        </w:rPr>
        <w:t>(a)</w:t>
      </w:r>
      <w:r>
        <w:rPr>
          <w:spacing w:val="39"/>
          <w:sz w:val="24"/>
        </w:rPr>
        <w:t xml:space="preserve"> </w:t>
      </w:r>
      <w:r>
        <w:rPr>
          <w:sz w:val="24"/>
        </w:rPr>
        <w:t>reciba</w:t>
      </w:r>
      <w:r>
        <w:rPr>
          <w:spacing w:val="40"/>
          <w:sz w:val="24"/>
        </w:rPr>
        <w:t xml:space="preserve"> </w:t>
      </w:r>
      <w:r>
        <w:rPr>
          <w:sz w:val="24"/>
        </w:rPr>
        <w:t>una</w:t>
      </w:r>
      <w:r>
        <w:rPr>
          <w:spacing w:val="40"/>
          <w:sz w:val="24"/>
        </w:rPr>
        <w:t xml:space="preserve"> </w:t>
      </w:r>
      <w:r>
        <w:rPr>
          <w:sz w:val="24"/>
        </w:rPr>
        <w:t>educación</w:t>
      </w:r>
      <w:r>
        <w:rPr>
          <w:spacing w:val="38"/>
          <w:sz w:val="24"/>
        </w:rPr>
        <w:t xml:space="preserve"> </w:t>
      </w:r>
      <w:r>
        <w:rPr>
          <w:sz w:val="24"/>
        </w:rPr>
        <w:t>de</w:t>
      </w:r>
      <w:r>
        <w:rPr>
          <w:spacing w:val="38"/>
          <w:sz w:val="24"/>
        </w:rPr>
        <w:t xml:space="preserve"> </w:t>
      </w:r>
      <w:r>
        <w:rPr>
          <w:sz w:val="24"/>
        </w:rPr>
        <w:t>calidad,</w:t>
      </w:r>
      <w:r>
        <w:rPr>
          <w:spacing w:val="37"/>
          <w:sz w:val="24"/>
        </w:rPr>
        <w:t xml:space="preserve"> </w:t>
      </w:r>
      <w:r>
        <w:rPr>
          <w:sz w:val="24"/>
        </w:rPr>
        <w:t>donde</w:t>
      </w:r>
      <w:r>
        <w:rPr>
          <w:spacing w:val="40"/>
          <w:sz w:val="24"/>
        </w:rPr>
        <w:t xml:space="preserve"> </w:t>
      </w:r>
      <w:r>
        <w:rPr>
          <w:sz w:val="24"/>
        </w:rPr>
        <w:t>la</w:t>
      </w:r>
      <w:r>
        <w:rPr>
          <w:spacing w:val="40"/>
          <w:sz w:val="24"/>
        </w:rPr>
        <w:t xml:space="preserve"> </w:t>
      </w:r>
      <w:r>
        <w:rPr>
          <w:sz w:val="24"/>
        </w:rPr>
        <w:t>disciplina</w:t>
      </w:r>
      <w:r>
        <w:rPr>
          <w:spacing w:val="40"/>
          <w:sz w:val="24"/>
        </w:rPr>
        <w:t xml:space="preserve"> </w:t>
      </w:r>
      <w:r>
        <w:rPr>
          <w:sz w:val="24"/>
        </w:rPr>
        <w:t>y aprendizajes se conjuguen armoniosamente.</w:t>
      </w:r>
    </w:p>
    <w:p w14:paraId="291DD0A1" w14:textId="77777777" w:rsidR="00AA5A5E" w:rsidRDefault="00024AAD" w:rsidP="00B72CAA">
      <w:pPr>
        <w:pStyle w:val="Prrafodelista"/>
        <w:numPr>
          <w:ilvl w:val="0"/>
          <w:numId w:val="131"/>
        </w:numPr>
        <w:tabs>
          <w:tab w:val="left" w:pos="941"/>
        </w:tabs>
        <w:spacing w:before="3" w:line="256" w:lineRule="auto"/>
        <w:ind w:left="941" w:right="1347"/>
        <w:jc w:val="left"/>
        <w:rPr>
          <w:sz w:val="24"/>
        </w:rPr>
      </w:pPr>
      <w:r>
        <w:rPr>
          <w:sz w:val="24"/>
        </w:rPr>
        <w:t>Ser</w:t>
      </w:r>
      <w:r>
        <w:rPr>
          <w:spacing w:val="40"/>
          <w:sz w:val="24"/>
        </w:rPr>
        <w:t xml:space="preserve"> </w:t>
      </w:r>
      <w:r>
        <w:rPr>
          <w:sz w:val="24"/>
        </w:rPr>
        <w:t>informados</w:t>
      </w:r>
      <w:r>
        <w:rPr>
          <w:spacing w:val="40"/>
          <w:sz w:val="24"/>
        </w:rPr>
        <w:t xml:space="preserve"> </w:t>
      </w:r>
      <w:r>
        <w:rPr>
          <w:sz w:val="24"/>
        </w:rPr>
        <w:t>de</w:t>
      </w:r>
      <w:r>
        <w:rPr>
          <w:spacing w:val="40"/>
          <w:sz w:val="24"/>
        </w:rPr>
        <w:t xml:space="preserve"> </w:t>
      </w:r>
      <w:r>
        <w:rPr>
          <w:sz w:val="24"/>
        </w:rPr>
        <w:t>los</w:t>
      </w:r>
      <w:r>
        <w:rPr>
          <w:spacing w:val="40"/>
          <w:sz w:val="24"/>
        </w:rPr>
        <w:t xml:space="preserve"> </w:t>
      </w:r>
      <w:r>
        <w:rPr>
          <w:sz w:val="24"/>
        </w:rPr>
        <w:t>avances</w:t>
      </w:r>
      <w:r>
        <w:rPr>
          <w:spacing w:val="40"/>
          <w:sz w:val="24"/>
        </w:rPr>
        <w:t xml:space="preserve"> </w:t>
      </w:r>
      <w:r>
        <w:rPr>
          <w:sz w:val="24"/>
        </w:rPr>
        <w:t>de</w:t>
      </w:r>
      <w:r>
        <w:rPr>
          <w:spacing w:val="40"/>
          <w:sz w:val="24"/>
        </w:rPr>
        <w:t xml:space="preserve"> </w:t>
      </w:r>
      <w:r>
        <w:rPr>
          <w:sz w:val="24"/>
        </w:rPr>
        <w:t>su</w:t>
      </w:r>
      <w:r>
        <w:rPr>
          <w:spacing w:val="40"/>
          <w:sz w:val="24"/>
        </w:rPr>
        <w:t xml:space="preserve"> </w:t>
      </w:r>
      <w:r>
        <w:rPr>
          <w:sz w:val="24"/>
        </w:rPr>
        <w:t>hijo</w:t>
      </w:r>
      <w:r>
        <w:rPr>
          <w:spacing w:val="40"/>
          <w:sz w:val="24"/>
        </w:rPr>
        <w:t xml:space="preserve"> </w:t>
      </w:r>
      <w:r>
        <w:rPr>
          <w:sz w:val="24"/>
        </w:rPr>
        <w:t>(a)</w:t>
      </w:r>
      <w:r>
        <w:rPr>
          <w:spacing w:val="40"/>
          <w:sz w:val="24"/>
        </w:rPr>
        <w:t xml:space="preserve"> </w:t>
      </w:r>
      <w:r>
        <w:rPr>
          <w:sz w:val="24"/>
        </w:rPr>
        <w:t>a</w:t>
      </w:r>
      <w:r>
        <w:rPr>
          <w:spacing w:val="40"/>
          <w:sz w:val="24"/>
        </w:rPr>
        <w:t xml:space="preserve"> </w:t>
      </w:r>
      <w:r>
        <w:rPr>
          <w:sz w:val="24"/>
        </w:rPr>
        <w:t>través</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entrega</w:t>
      </w:r>
      <w:r>
        <w:rPr>
          <w:spacing w:val="40"/>
          <w:sz w:val="24"/>
        </w:rPr>
        <w:t xml:space="preserve"> </w:t>
      </w:r>
      <w:r>
        <w:rPr>
          <w:sz w:val="24"/>
        </w:rPr>
        <w:t>de informes parciales, semestrales y anuales.</w:t>
      </w:r>
    </w:p>
    <w:p w14:paraId="77D98275" w14:textId="77777777" w:rsidR="00AA5A5E" w:rsidRDefault="00024AAD" w:rsidP="00B72CAA">
      <w:pPr>
        <w:pStyle w:val="Prrafodelista"/>
        <w:numPr>
          <w:ilvl w:val="0"/>
          <w:numId w:val="131"/>
        </w:numPr>
        <w:tabs>
          <w:tab w:val="left" w:pos="941"/>
        </w:tabs>
        <w:spacing w:before="3"/>
        <w:ind w:left="941"/>
        <w:jc w:val="left"/>
        <w:rPr>
          <w:sz w:val="24"/>
        </w:rPr>
      </w:pPr>
      <w:r>
        <w:rPr>
          <w:sz w:val="24"/>
        </w:rPr>
        <w:t>Recibir</w:t>
      </w:r>
      <w:r>
        <w:rPr>
          <w:spacing w:val="-5"/>
          <w:sz w:val="24"/>
        </w:rPr>
        <w:t xml:space="preserve"> </w:t>
      </w:r>
      <w:r>
        <w:rPr>
          <w:sz w:val="24"/>
        </w:rPr>
        <w:t>un</w:t>
      </w:r>
      <w:r>
        <w:rPr>
          <w:spacing w:val="-3"/>
          <w:sz w:val="24"/>
        </w:rPr>
        <w:t xml:space="preserve"> </w:t>
      </w:r>
      <w:r>
        <w:rPr>
          <w:sz w:val="24"/>
        </w:rPr>
        <w:t>trato</w:t>
      </w:r>
      <w:r>
        <w:rPr>
          <w:spacing w:val="-3"/>
          <w:sz w:val="24"/>
        </w:rPr>
        <w:t xml:space="preserve"> </w:t>
      </w:r>
      <w:r>
        <w:rPr>
          <w:sz w:val="24"/>
        </w:rPr>
        <w:t>igualitario</w:t>
      </w:r>
      <w:r>
        <w:rPr>
          <w:spacing w:val="-3"/>
          <w:sz w:val="24"/>
        </w:rPr>
        <w:t xml:space="preserve"> </w:t>
      </w:r>
      <w:r>
        <w:rPr>
          <w:sz w:val="24"/>
        </w:rPr>
        <w:t>y</w:t>
      </w:r>
      <w:r>
        <w:rPr>
          <w:spacing w:val="-3"/>
          <w:sz w:val="24"/>
        </w:rPr>
        <w:t xml:space="preserve"> </w:t>
      </w:r>
      <w:r>
        <w:rPr>
          <w:spacing w:val="-2"/>
          <w:sz w:val="24"/>
        </w:rPr>
        <w:t>respetuoso.</w:t>
      </w:r>
    </w:p>
    <w:p w14:paraId="6E6EB7C4" w14:textId="77777777" w:rsidR="00AA5A5E" w:rsidRDefault="00024AAD" w:rsidP="00B72CAA">
      <w:pPr>
        <w:pStyle w:val="Prrafodelista"/>
        <w:numPr>
          <w:ilvl w:val="0"/>
          <w:numId w:val="131"/>
        </w:numPr>
        <w:tabs>
          <w:tab w:val="left" w:pos="941"/>
        </w:tabs>
        <w:spacing w:before="22" w:line="256" w:lineRule="auto"/>
        <w:ind w:left="941" w:right="1345"/>
        <w:jc w:val="left"/>
        <w:rPr>
          <w:sz w:val="24"/>
        </w:rPr>
      </w:pPr>
      <w:r>
        <w:rPr>
          <w:sz w:val="24"/>
        </w:rPr>
        <w:t>Opinar tanto en las reuniones de curso como en las reuniones del Centro</w:t>
      </w:r>
      <w:r>
        <w:rPr>
          <w:spacing w:val="80"/>
          <w:sz w:val="24"/>
        </w:rPr>
        <w:t xml:space="preserve"> </w:t>
      </w:r>
      <w:r>
        <w:rPr>
          <w:sz w:val="24"/>
        </w:rPr>
        <w:t>General de Padres y Apoderados.</w:t>
      </w:r>
    </w:p>
    <w:p w14:paraId="288CBE62" w14:textId="77777777" w:rsidR="00AA5A5E" w:rsidRDefault="00024AAD" w:rsidP="00B72CAA">
      <w:pPr>
        <w:pStyle w:val="Prrafodelista"/>
        <w:numPr>
          <w:ilvl w:val="0"/>
          <w:numId w:val="131"/>
        </w:numPr>
        <w:tabs>
          <w:tab w:val="left" w:pos="941"/>
        </w:tabs>
        <w:spacing w:before="3"/>
        <w:ind w:left="941"/>
        <w:jc w:val="left"/>
        <w:rPr>
          <w:sz w:val="24"/>
        </w:rPr>
      </w:pPr>
      <w:r>
        <w:rPr>
          <w:sz w:val="24"/>
        </w:rPr>
        <w:t>Leer</w:t>
      </w:r>
      <w:r>
        <w:rPr>
          <w:spacing w:val="-4"/>
          <w:sz w:val="24"/>
        </w:rPr>
        <w:t xml:space="preserve"> </w:t>
      </w:r>
      <w:r>
        <w:rPr>
          <w:sz w:val="24"/>
        </w:rPr>
        <w:t>e</w:t>
      </w:r>
      <w:r>
        <w:rPr>
          <w:spacing w:val="-5"/>
          <w:sz w:val="24"/>
        </w:rPr>
        <w:t xml:space="preserve"> </w:t>
      </w:r>
      <w:r>
        <w:rPr>
          <w:sz w:val="24"/>
        </w:rPr>
        <w:t>informarse</w:t>
      </w:r>
      <w:r>
        <w:rPr>
          <w:spacing w:val="-4"/>
          <w:sz w:val="24"/>
        </w:rPr>
        <w:t xml:space="preserve"> </w:t>
      </w:r>
      <w:r>
        <w:rPr>
          <w:sz w:val="24"/>
        </w:rPr>
        <w:t>sobre</w:t>
      </w:r>
      <w:r>
        <w:rPr>
          <w:spacing w:val="-3"/>
          <w:sz w:val="24"/>
        </w:rPr>
        <w:t xml:space="preserve"> </w:t>
      </w:r>
      <w:r>
        <w:rPr>
          <w:sz w:val="24"/>
        </w:rPr>
        <w:t>el</w:t>
      </w:r>
      <w:r>
        <w:rPr>
          <w:spacing w:val="-3"/>
          <w:sz w:val="24"/>
        </w:rPr>
        <w:t xml:space="preserve"> </w:t>
      </w:r>
      <w:r>
        <w:rPr>
          <w:sz w:val="24"/>
        </w:rPr>
        <w:t>Proyecto</w:t>
      </w:r>
      <w:r>
        <w:rPr>
          <w:spacing w:val="-5"/>
          <w:sz w:val="24"/>
        </w:rPr>
        <w:t xml:space="preserve"> </w:t>
      </w:r>
      <w:r>
        <w:rPr>
          <w:sz w:val="24"/>
        </w:rPr>
        <w:t>Educativo</w:t>
      </w:r>
      <w:r>
        <w:rPr>
          <w:spacing w:val="-3"/>
          <w:sz w:val="24"/>
        </w:rPr>
        <w:t xml:space="preserve"> </w:t>
      </w:r>
      <w:r>
        <w:rPr>
          <w:sz w:val="24"/>
        </w:rPr>
        <w:t>Institucional</w:t>
      </w:r>
      <w:r>
        <w:rPr>
          <w:spacing w:val="-3"/>
          <w:sz w:val="24"/>
        </w:rPr>
        <w:t xml:space="preserve"> </w:t>
      </w:r>
      <w:r>
        <w:rPr>
          <w:sz w:val="24"/>
        </w:rPr>
        <w:t>del</w:t>
      </w:r>
      <w:r>
        <w:rPr>
          <w:spacing w:val="-4"/>
          <w:sz w:val="24"/>
        </w:rPr>
        <w:t xml:space="preserve"> </w:t>
      </w:r>
      <w:r>
        <w:rPr>
          <w:spacing w:val="-2"/>
          <w:sz w:val="24"/>
        </w:rPr>
        <w:t>Colegio.</w:t>
      </w:r>
    </w:p>
    <w:p w14:paraId="3A7089E6" w14:textId="77777777" w:rsidR="00AA5A5E" w:rsidRDefault="00024AAD" w:rsidP="00B72CAA">
      <w:pPr>
        <w:pStyle w:val="Prrafodelista"/>
        <w:numPr>
          <w:ilvl w:val="0"/>
          <w:numId w:val="131"/>
        </w:numPr>
        <w:tabs>
          <w:tab w:val="left" w:pos="941"/>
        </w:tabs>
        <w:spacing w:before="20"/>
        <w:ind w:left="941"/>
        <w:jc w:val="left"/>
        <w:rPr>
          <w:sz w:val="24"/>
        </w:rPr>
      </w:pPr>
      <w:r>
        <w:rPr>
          <w:noProof/>
        </w:rPr>
        <mc:AlternateContent>
          <mc:Choice Requires="wpg">
            <w:drawing>
              <wp:anchor distT="0" distB="0" distL="0" distR="0" simplePos="0" relativeHeight="251585536" behindDoc="0" locked="0" layoutInCell="1" allowOverlap="1" wp14:anchorId="74BEA5CD" wp14:editId="50EBA8B3">
                <wp:simplePos x="0" y="0"/>
                <wp:positionH relativeFrom="page">
                  <wp:posOffset>6993508</wp:posOffset>
                </wp:positionH>
                <wp:positionV relativeFrom="paragraph">
                  <wp:posOffset>29158</wp:posOffset>
                </wp:positionV>
                <wp:extent cx="477520" cy="47752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62" name="Graphic 62"/>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63" name="Textbox 63"/>
                        <wps:cNvSpPr txBox="1"/>
                        <wps:spPr>
                          <a:xfrm>
                            <a:off x="0" y="0"/>
                            <a:ext cx="477520" cy="477520"/>
                          </a:xfrm>
                          <a:prstGeom prst="rect">
                            <a:avLst/>
                          </a:prstGeom>
                        </wps:spPr>
                        <wps:txbx>
                          <w:txbxContent>
                            <w:p w14:paraId="7CAB82B5" w14:textId="77777777" w:rsidR="00AA5A5E" w:rsidRDefault="00024AAD">
                              <w:pPr>
                                <w:spacing w:before="182"/>
                                <w:ind w:left="256"/>
                                <w:rPr>
                                  <w:rFonts w:ascii="Calibri"/>
                                  <w:b/>
                                  <w:sz w:val="24"/>
                                </w:rPr>
                              </w:pPr>
                              <w:r>
                                <w:rPr>
                                  <w:rFonts w:ascii="Calibri"/>
                                  <w:b/>
                                  <w:color w:val="FFFFFF"/>
                                  <w:spacing w:val="-5"/>
                                  <w:sz w:val="24"/>
                                </w:rPr>
                                <w:t>16</w:t>
                              </w:r>
                            </w:p>
                          </w:txbxContent>
                        </wps:txbx>
                        <wps:bodyPr wrap="square" lIns="0" tIns="0" rIns="0" bIns="0" rtlCol="0">
                          <a:noAutofit/>
                        </wps:bodyPr>
                      </wps:wsp>
                    </wpg:wgp>
                  </a:graphicData>
                </a:graphic>
              </wp:anchor>
            </w:drawing>
          </mc:Choice>
          <mc:Fallback>
            <w:pict>
              <v:group w14:anchorId="74BEA5CD" id="Group 61" o:spid="_x0000_s1072" style="position:absolute;left:0;text-align:left;margin-left:550.65pt;margin-top:2.3pt;width:37.6pt;height:37.6pt;z-index:251585536;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">
                <v:shape id="Graphic 62" o:spid="_x0000_s1073"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63" o:spid="_x0000_s1074"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CAB82B5" w14:textId="77777777" w:rsidR="00AA5A5E" w:rsidRDefault="00024AAD">
                        <w:pPr>
                          <w:spacing w:before="182"/>
                          <w:ind w:left="256"/>
                          <w:rPr>
                            <w:rFonts w:ascii="Calibri"/>
                            <w:b/>
                            <w:sz w:val="24"/>
                          </w:rPr>
                        </w:pPr>
                        <w:r>
                          <w:rPr>
                            <w:rFonts w:ascii="Calibri"/>
                            <w:b/>
                            <w:color w:val="FFFFFF"/>
                            <w:spacing w:val="-5"/>
                            <w:sz w:val="24"/>
                          </w:rPr>
                          <w:t>16</w:t>
                        </w:r>
                      </w:p>
                    </w:txbxContent>
                  </v:textbox>
                </v:shape>
                <w10:wrap anchorx="page"/>
              </v:group>
            </w:pict>
          </mc:Fallback>
        </mc:AlternateContent>
      </w:r>
      <w:r>
        <w:rPr>
          <w:sz w:val="24"/>
        </w:rPr>
        <w:t>Participar</w:t>
      </w:r>
      <w:r>
        <w:rPr>
          <w:spacing w:val="-6"/>
          <w:sz w:val="24"/>
        </w:rPr>
        <w:t xml:space="preserve"> </w:t>
      </w:r>
      <w:r>
        <w:rPr>
          <w:sz w:val="24"/>
        </w:rPr>
        <w:t>en</w:t>
      </w:r>
      <w:r>
        <w:rPr>
          <w:spacing w:val="-3"/>
          <w:sz w:val="24"/>
        </w:rPr>
        <w:t xml:space="preserve"> </w:t>
      </w:r>
      <w:r>
        <w:rPr>
          <w:sz w:val="24"/>
        </w:rPr>
        <w:t>los</w:t>
      </w:r>
      <w:r>
        <w:rPr>
          <w:spacing w:val="-3"/>
          <w:sz w:val="24"/>
        </w:rPr>
        <w:t xml:space="preserve"> </w:t>
      </w:r>
      <w:r>
        <w:rPr>
          <w:sz w:val="24"/>
        </w:rPr>
        <w:t>talleres</w:t>
      </w:r>
      <w:r>
        <w:rPr>
          <w:spacing w:val="-3"/>
          <w:sz w:val="24"/>
        </w:rPr>
        <w:t xml:space="preserve"> </w:t>
      </w:r>
      <w:r>
        <w:rPr>
          <w:sz w:val="24"/>
        </w:rPr>
        <w:t>de</w:t>
      </w:r>
      <w:r>
        <w:rPr>
          <w:spacing w:val="-3"/>
          <w:sz w:val="24"/>
        </w:rPr>
        <w:t xml:space="preserve"> </w:t>
      </w:r>
      <w:r>
        <w:rPr>
          <w:sz w:val="24"/>
        </w:rPr>
        <w:t>formación</w:t>
      </w:r>
      <w:r>
        <w:rPr>
          <w:spacing w:val="-4"/>
          <w:sz w:val="24"/>
        </w:rPr>
        <w:t xml:space="preserve"> </w:t>
      </w:r>
      <w:r>
        <w:rPr>
          <w:sz w:val="24"/>
        </w:rPr>
        <w:t>que</w:t>
      </w:r>
      <w:r>
        <w:rPr>
          <w:spacing w:val="-5"/>
          <w:sz w:val="24"/>
        </w:rPr>
        <w:t xml:space="preserve"> </w:t>
      </w:r>
      <w:r>
        <w:rPr>
          <w:sz w:val="24"/>
        </w:rPr>
        <w:t>organice</w:t>
      </w:r>
      <w:r>
        <w:rPr>
          <w:spacing w:val="-4"/>
          <w:sz w:val="24"/>
        </w:rPr>
        <w:t xml:space="preserve"> </w:t>
      </w:r>
      <w:r>
        <w:rPr>
          <w:sz w:val="24"/>
        </w:rPr>
        <w:t>el</w:t>
      </w:r>
      <w:r>
        <w:rPr>
          <w:spacing w:val="-3"/>
          <w:sz w:val="24"/>
        </w:rPr>
        <w:t xml:space="preserve"> </w:t>
      </w:r>
      <w:r>
        <w:rPr>
          <w:spacing w:val="-2"/>
          <w:sz w:val="24"/>
        </w:rPr>
        <w:t>Establecimiento.</w:t>
      </w:r>
    </w:p>
    <w:p w14:paraId="0A66FD4C" w14:textId="77777777" w:rsidR="00AA5A5E" w:rsidRDefault="00024AAD" w:rsidP="00B72CAA">
      <w:pPr>
        <w:pStyle w:val="Prrafodelista"/>
        <w:numPr>
          <w:ilvl w:val="0"/>
          <w:numId w:val="131"/>
        </w:numPr>
        <w:tabs>
          <w:tab w:val="left" w:pos="941"/>
        </w:tabs>
        <w:spacing w:before="20"/>
        <w:ind w:left="941"/>
        <w:jc w:val="left"/>
        <w:rPr>
          <w:sz w:val="24"/>
        </w:rPr>
      </w:pPr>
      <w:r>
        <w:rPr>
          <w:sz w:val="24"/>
        </w:rPr>
        <w:t>Participar</w:t>
      </w:r>
      <w:r>
        <w:rPr>
          <w:spacing w:val="-3"/>
          <w:sz w:val="24"/>
        </w:rPr>
        <w:t xml:space="preserve"> </w:t>
      </w:r>
      <w:r>
        <w:rPr>
          <w:sz w:val="24"/>
        </w:rPr>
        <w:t>en</w:t>
      </w:r>
      <w:r>
        <w:rPr>
          <w:spacing w:val="-3"/>
          <w:sz w:val="24"/>
        </w:rPr>
        <w:t xml:space="preserve"> </w:t>
      </w:r>
      <w:r>
        <w:rPr>
          <w:sz w:val="24"/>
        </w:rPr>
        <w:t>las</w:t>
      </w:r>
      <w:r>
        <w:rPr>
          <w:spacing w:val="-5"/>
          <w:sz w:val="24"/>
        </w:rPr>
        <w:t xml:space="preserve"> </w:t>
      </w:r>
      <w:r>
        <w:rPr>
          <w:sz w:val="24"/>
        </w:rPr>
        <w:t>actividades</w:t>
      </w:r>
      <w:r>
        <w:rPr>
          <w:spacing w:val="-2"/>
          <w:sz w:val="24"/>
        </w:rPr>
        <w:t xml:space="preserve"> </w:t>
      </w:r>
      <w:r>
        <w:rPr>
          <w:sz w:val="24"/>
        </w:rPr>
        <w:t>que</w:t>
      </w:r>
      <w:r>
        <w:rPr>
          <w:spacing w:val="-3"/>
          <w:sz w:val="24"/>
        </w:rPr>
        <w:t xml:space="preserve"> </w:t>
      </w:r>
      <w:r>
        <w:rPr>
          <w:sz w:val="24"/>
        </w:rPr>
        <w:t>organiza</w:t>
      </w:r>
      <w:r>
        <w:rPr>
          <w:spacing w:val="-5"/>
          <w:sz w:val="24"/>
        </w:rPr>
        <w:t xml:space="preserve"> </w:t>
      </w:r>
      <w:r>
        <w:rPr>
          <w:sz w:val="24"/>
        </w:rPr>
        <w:t>el</w:t>
      </w:r>
      <w:r>
        <w:rPr>
          <w:spacing w:val="-5"/>
          <w:sz w:val="24"/>
        </w:rPr>
        <w:t xml:space="preserve"> </w:t>
      </w:r>
      <w:r>
        <w:rPr>
          <w:sz w:val="24"/>
        </w:rPr>
        <w:t>Centro</w:t>
      </w:r>
      <w:r>
        <w:rPr>
          <w:spacing w:val="-3"/>
          <w:sz w:val="24"/>
        </w:rPr>
        <w:t xml:space="preserve"> </w:t>
      </w:r>
      <w:r>
        <w:rPr>
          <w:sz w:val="24"/>
        </w:rPr>
        <w:t>de</w:t>
      </w:r>
      <w:r>
        <w:rPr>
          <w:spacing w:val="-2"/>
          <w:sz w:val="24"/>
        </w:rPr>
        <w:t xml:space="preserve"> Padres.</w:t>
      </w:r>
    </w:p>
    <w:p w14:paraId="2C0FFDB0" w14:textId="77777777" w:rsidR="00AA5A5E" w:rsidRDefault="00024AAD" w:rsidP="00B72CAA">
      <w:pPr>
        <w:pStyle w:val="Prrafodelista"/>
        <w:numPr>
          <w:ilvl w:val="0"/>
          <w:numId w:val="131"/>
        </w:numPr>
        <w:tabs>
          <w:tab w:val="left" w:pos="941"/>
        </w:tabs>
        <w:spacing w:before="20"/>
        <w:ind w:left="941"/>
        <w:jc w:val="left"/>
        <w:rPr>
          <w:sz w:val="24"/>
        </w:rPr>
      </w:pPr>
      <w:r>
        <w:rPr>
          <w:sz w:val="24"/>
        </w:rPr>
        <w:t>Participar</w:t>
      </w:r>
      <w:r>
        <w:rPr>
          <w:spacing w:val="-4"/>
          <w:sz w:val="24"/>
        </w:rPr>
        <w:t xml:space="preserve"> </w:t>
      </w:r>
      <w:r>
        <w:rPr>
          <w:sz w:val="24"/>
        </w:rPr>
        <w:t>como</w:t>
      </w:r>
      <w:r>
        <w:rPr>
          <w:spacing w:val="-5"/>
          <w:sz w:val="24"/>
        </w:rPr>
        <w:t xml:space="preserve"> </w:t>
      </w:r>
      <w:r>
        <w:rPr>
          <w:sz w:val="24"/>
        </w:rPr>
        <w:t>delegado</w:t>
      </w:r>
      <w:r>
        <w:rPr>
          <w:spacing w:val="-3"/>
          <w:sz w:val="24"/>
        </w:rPr>
        <w:t xml:space="preserve"> </w:t>
      </w:r>
      <w:r>
        <w:rPr>
          <w:sz w:val="24"/>
        </w:rPr>
        <w:t>del</w:t>
      </w:r>
      <w:r>
        <w:rPr>
          <w:spacing w:val="-3"/>
          <w:sz w:val="24"/>
        </w:rPr>
        <w:t xml:space="preserve"> </w:t>
      </w:r>
      <w:r>
        <w:rPr>
          <w:spacing w:val="-2"/>
          <w:sz w:val="24"/>
        </w:rPr>
        <w:t>curso.</w:t>
      </w:r>
    </w:p>
    <w:p w14:paraId="7C8421CD" w14:textId="77777777" w:rsidR="00AA5A5E" w:rsidRDefault="00024AAD" w:rsidP="00B72CAA">
      <w:pPr>
        <w:pStyle w:val="Prrafodelista"/>
        <w:numPr>
          <w:ilvl w:val="0"/>
          <w:numId w:val="131"/>
        </w:numPr>
        <w:tabs>
          <w:tab w:val="left" w:pos="941"/>
        </w:tabs>
        <w:spacing w:before="20"/>
        <w:ind w:left="941"/>
        <w:jc w:val="left"/>
        <w:rPr>
          <w:sz w:val="24"/>
        </w:rPr>
      </w:pPr>
      <w:r>
        <w:rPr>
          <w:sz w:val="24"/>
        </w:rPr>
        <w:t>Ser</w:t>
      </w:r>
      <w:r>
        <w:rPr>
          <w:spacing w:val="-6"/>
          <w:sz w:val="24"/>
        </w:rPr>
        <w:t xml:space="preserve"> </w:t>
      </w:r>
      <w:r>
        <w:rPr>
          <w:sz w:val="24"/>
        </w:rPr>
        <w:t>atendido</w:t>
      </w:r>
      <w:r>
        <w:rPr>
          <w:spacing w:val="-4"/>
          <w:sz w:val="24"/>
        </w:rPr>
        <w:t xml:space="preserve"> </w:t>
      </w:r>
      <w:r>
        <w:rPr>
          <w:sz w:val="24"/>
        </w:rPr>
        <w:t>oportunamente</w:t>
      </w:r>
      <w:r>
        <w:rPr>
          <w:spacing w:val="-3"/>
          <w:sz w:val="24"/>
        </w:rPr>
        <w:t xml:space="preserve"> </w:t>
      </w:r>
      <w:r>
        <w:rPr>
          <w:sz w:val="24"/>
        </w:rPr>
        <w:t>y</w:t>
      </w:r>
      <w:r>
        <w:rPr>
          <w:spacing w:val="-5"/>
          <w:sz w:val="24"/>
        </w:rPr>
        <w:t xml:space="preserve"> </w:t>
      </w:r>
      <w:r>
        <w:rPr>
          <w:sz w:val="24"/>
        </w:rPr>
        <w:t>escuchado</w:t>
      </w:r>
      <w:r>
        <w:rPr>
          <w:spacing w:val="-4"/>
          <w:sz w:val="24"/>
        </w:rPr>
        <w:t xml:space="preserve"> </w:t>
      </w:r>
      <w:r>
        <w:rPr>
          <w:sz w:val="24"/>
        </w:rPr>
        <w:t>con</w:t>
      </w:r>
      <w:r>
        <w:rPr>
          <w:spacing w:val="-3"/>
          <w:sz w:val="24"/>
        </w:rPr>
        <w:t xml:space="preserve"> </w:t>
      </w:r>
      <w:r>
        <w:rPr>
          <w:spacing w:val="-2"/>
          <w:sz w:val="24"/>
        </w:rPr>
        <w:t>respeto.</w:t>
      </w:r>
    </w:p>
    <w:p w14:paraId="74119FA5" w14:textId="73C4620D" w:rsidR="00AA5A5E" w:rsidRDefault="00024AAD" w:rsidP="00873722">
      <w:pPr>
        <w:pStyle w:val="Ttulo1"/>
        <w:spacing w:line="398" w:lineRule="auto"/>
        <w:ind w:right="1340" w:firstLine="67"/>
      </w:pPr>
      <w:r>
        <w:t>2.-</w:t>
      </w:r>
      <w:r>
        <w:rPr>
          <w:spacing w:val="-6"/>
        </w:rPr>
        <w:t xml:space="preserve"> </w:t>
      </w:r>
      <w:r>
        <w:t>DEBERES</w:t>
      </w:r>
      <w:r>
        <w:rPr>
          <w:spacing w:val="-5"/>
        </w:rPr>
        <w:t xml:space="preserve"> </w:t>
      </w:r>
      <w:r>
        <w:t>DE</w:t>
      </w:r>
      <w:r>
        <w:rPr>
          <w:spacing w:val="-5"/>
        </w:rPr>
        <w:t xml:space="preserve"> </w:t>
      </w:r>
      <w:r>
        <w:t>LOS</w:t>
      </w:r>
      <w:r>
        <w:rPr>
          <w:spacing w:val="-5"/>
        </w:rPr>
        <w:t xml:space="preserve"> </w:t>
      </w:r>
      <w:r>
        <w:t>PADRES,</w:t>
      </w:r>
      <w:r>
        <w:rPr>
          <w:spacing w:val="-5"/>
        </w:rPr>
        <w:t xml:space="preserve"> </w:t>
      </w:r>
      <w:r>
        <w:t>MADRES</w:t>
      </w:r>
      <w:r>
        <w:rPr>
          <w:spacing w:val="-7"/>
        </w:rPr>
        <w:t xml:space="preserve"> </w:t>
      </w:r>
      <w:r>
        <w:t>Y</w:t>
      </w:r>
      <w:r>
        <w:rPr>
          <w:spacing w:val="-5"/>
        </w:rPr>
        <w:t xml:space="preserve"> </w:t>
      </w:r>
      <w:r>
        <w:t>APODERADOS(AS)</w:t>
      </w:r>
      <w:r>
        <w:rPr>
          <w:spacing w:val="-2"/>
        </w:rPr>
        <w:t xml:space="preserve"> </w:t>
      </w:r>
      <w:r>
        <w:t>O</w:t>
      </w:r>
      <w:r>
        <w:rPr>
          <w:spacing w:val="-4"/>
        </w:rPr>
        <w:t xml:space="preserve"> </w:t>
      </w:r>
      <w:r>
        <w:t xml:space="preserve">TUTORES. </w:t>
      </w:r>
      <w:r w:rsidR="00873722">
        <w:t xml:space="preserve">    </w:t>
      </w:r>
      <w:r>
        <w:t>TENDRÁN LAS SIGUIENTES OBLIGACIONES:</w:t>
      </w:r>
    </w:p>
    <w:p w14:paraId="6326659D" w14:textId="77777777" w:rsidR="00AA5A5E" w:rsidRDefault="00024AAD" w:rsidP="00B72CAA">
      <w:pPr>
        <w:pStyle w:val="Prrafodelista"/>
        <w:numPr>
          <w:ilvl w:val="1"/>
          <w:numId w:val="131"/>
        </w:numPr>
        <w:tabs>
          <w:tab w:val="left" w:pos="1148"/>
        </w:tabs>
        <w:spacing w:line="256" w:lineRule="auto"/>
        <w:ind w:right="1345"/>
        <w:rPr>
          <w:rFonts w:ascii="Georgia" w:hAnsi="Georgia"/>
          <w:sz w:val="24"/>
        </w:rPr>
      </w:pPr>
      <w:r>
        <w:rPr>
          <w:sz w:val="24"/>
        </w:rPr>
        <w:t>Tener</w:t>
      </w:r>
      <w:r>
        <w:rPr>
          <w:spacing w:val="-3"/>
          <w:sz w:val="24"/>
        </w:rPr>
        <w:t xml:space="preserve"> </w:t>
      </w:r>
      <w:r>
        <w:rPr>
          <w:sz w:val="24"/>
        </w:rPr>
        <w:t>una</w:t>
      </w:r>
      <w:r>
        <w:rPr>
          <w:spacing w:val="-3"/>
          <w:sz w:val="24"/>
        </w:rPr>
        <w:t xml:space="preserve"> </w:t>
      </w:r>
      <w:r>
        <w:rPr>
          <w:sz w:val="24"/>
        </w:rPr>
        <w:t>actitud</w:t>
      </w:r>
      <w:r>
        <w:rPr>
          <w:spacing w:val="-3"/>
          <w:sz w:val="24"/>
        </w:rPr>
        <w:t xml:space="preserve"> </w:t>
      </w:r>
      <w:r>
        <w:rPr>
          <w:sz w:val="24"/>
        </w:rPr>
        <w:t>de</w:t>
      </w:r>
      <w:r>
        <w:rPr>
          <w:spacing w:val="-3"/>
          <w:sz w:val="24"/>
        </w:rPr>
        <w:t xml:space="preserve"> </w:t>
      </w:r>
      <w:r>
        <w:rPr>
          <w:sz w:val="24"/>
        </w:rPr>
        <w:t>respeto</w:t>
      </w:r>
      <w:r>
        <w:rPr>
          <w:spacing w:val="-3"/>
          <w:sz w:val="24"/>
        </w:rPr>
        <w:t xml:space="preserve"> </w:t>
      </w:r>
      <w:r>
        <w:rPr>
          <w:sz w:val="24"/>
        </w:rPr>
        <w:t>y</w:t>
      </w:r>
      <w:r>
        <w:rPr>
          <w:spacing w:val="-3"/>
          <w:sz w:val="24"/>
        </w:rPr>
        <w:t xml:space="preserve"> </w:t>
      </w:r>
      <w:r>
        <w:rPr>
          <w:sz w:val="24"/>
        </w:rPr>
        <w:t>trato</w:t>
      </w:r>
      <w:r>
        <w:rPr>
          <w:spacing w:val="-2"/>
          <w:sz w:val="24"/>
        </w:rPr>
        <w:t xml:space="preserve"> </w:t>
      </w:r>
      <w:r>
        <w:rPr>
          <w:sz w:val="24"/>
        </w:rPr>
        <w:t>cordial</w:t>
      </w:r>
      <w:r>
        <w:rPr>
          <w:spacing w:val="-3"/>
          <w:sz w:val="24"/>
        </w:rPr>
        <w:t xml:space="preserve"> </w:t>
      </w:r>
      <w:r>
        <w:rPr>
          <w:sz w:val="24"/>
        </w:rPr>
        <w:t>con</w:t>
      </w:r>
      <w:r>
        <w:rPr>
          <w:spacing w:val="-3"/>
          <w:sz w:val="24"/>
        </w:rPr>
        <w:t xml:space="preserve"> </w:t>
      </w:r>
      <w:r>
        <w:rPr>
          <w:sz w:val="24"/>
        </w:rPr>
        <w:t>todos</w:t>
      </w:r>
      <w:r>
        <w:rPr>
          <w:spacing w:val="-3"/>
          <w:sz w:val="24"/>
        </w:rPr>
        <w:t xml:space="preserve"> </w:t>
      </w:r>
      <w:r>
        <w:rPr>
          <w:sz w:val="24"/>
        </w:rPr>
        <w:t>los</w:t>
      </w:r>
      <w:r>
        <w:rPr>
          <w:spacing w:val="-3"/>
          <w:sz w:val="24"/>
        </w:rPr>
        <w:t xml:space="preserve"> </w:t>
      </w:r>
      <w:r>
        <w:rPr>
          <w:sz w:val="24"/>
        </w:rPr>
        <w:t>integrantes</w:t>
      </w:r>
      <w:r>
        <w:rPr>
          <w:spacing w:val="-3"/>
          <w:sz w:val="24"/>
        </w:rPr>
        <w:t xml:space="preserve"> </w:t>
      </w:r>
      <w:r>
        <w:rPr>
          <w:sz w:val="24"/>
        </w:rPr>
        <w:t>de</w:t>
      </w:r>
      <w:r>
        <w:rPr>
          <w:spacing w:val="-3"/>
          <w:sz w:val="24"/>
        </w:rPr>
        <w:t xml:space="preserve"> </w:t>
      </w:r>
      <w:r>
        <w:rPr>
          <w:sz w:val="24"/>
        </w:rPr>
        <w:t>la comunidad escolar.</w:t>
      </w:r>
    </w:p>
    <w:p w14:paraId="53152ECC" w14:textId="77777777" w:rsidR="00AA5A5E" w:rsidRDefault="00024AAD" w:rsidP="00B72CAA">
      <w:pPr>
        <w:pStyle w:val="Prrafodelista"/>
        <w:numPr>
          <w:ilvl w:val="1"/>
          <w:numId w:val="131"/>
        </w:numPr>
        <w:tabs>
          <w:tab w:val="left" w:pos="1148"/>
        </w:tabs>
        <w:spacing w:before="3" w:line="259" w:lineRule="auto"/>
        <w:ind w:right="1337"/>
        <w:rPr>
          <w:rFonts w:ascii="Georgia" w:hAnsi="Georgia"/>
          <w:sz w:val="24"/>
        </w:rPr>
      </w:pPr>
      <w:r>
        <w:rPr>
          <w:sz w:val="24"/>
        </w:rPr>
        <w:t>No difamar, caracterizar o agredir física, verbal o psicológicamente a ningún</w:t>
      </w:r>
      <w:r>
        <w:rPr>
          <w:spacing w:val="-17"/>
          <w:sz w:val="24"/>
        </w:rPr>
        <w:t xml:space="preserve"> </w:t>
      </w:r>
      <w:r>
        <w:rPr>
          <w:sz w:val="24"/>
        </w:rPr>
        <w:t>miembro</w:t>
      </w:r>
      <w:r>
        <w:rPr>
          <w:spacing w:val="-17"/>
          <w:sz w:val="24"/>
        </w:rPr>
        <w:t xml:space="preserve"> </w:t>
      </w:r>
      <w:r>
        <w:rPr>
          <w:sz w:val="24"/>
        </w:rPr>
        <w:t>de</w:t>
      </w:r>
      <w:r>
        <w:rPr>
          <w:spacing w:val="-16"/>
          <w:sz w:val="24"/>
        </w:rPr>
        <w:t xml:space="preserve"> </w:t>
      </w:r>
      <w:r>
        <w:rPr>
          <w:sz w:val="24"/>
        </w:rPr>
        <w:t>la</w:t>
      </w:r>
      <w:r>
        <w:rPr>
          <w:spacing w:val="-17"/>
          <w:sz w:val="24"/>
        </w:rPr>
        <w:t xml:space="preserve"> </w:t>
      </w:r>
      <w:r>
        <w:rPr>
          <w:sz w:val="24"/>
        </w:rPr>
        <w:t>comunidad</w:t>
      </w:r>
      <w:r>
        <w:rPr>
          <w:spacing w:val="-17"/>
          <w:sz w:val="24"/>
        </w:rPr>
        <w:t xml:space="preserve"> </w:t>
      </w:r>
      <w:r>
        <w:rPr>
          <w:sz w:val="24"/>
        </w:rPr>
        <w:t>educativa</w:t>
      </w:r>
      <w:r>
        <w:rPr>
          <w:spacing w:val="-17"/>
          <w:sz w:val="24"/>
        </w:rPr>
        <w:t xml:space="preserve"> </w:t>
      </w:r>
      <w:r>
        <w:rPr>
          <w:sz w:val="24"/>
        </w:rPr>
        <w:t>ya</w:t>
      </w:r>
      <w:r>
        <w:rPr>
          <w:spacing w:val="-16"/>
          <w:sz w:val="24"/>
        </w:rPr>
        <w:t xml:space="preserve"> </w:t>
      </w:r>
      <w:r>
        <w:rPr>
          <w:sz w:val="24"/>
        </w:rPr>
        <w:t>sea</w:t>
      </w:r>
      <w:r>
        <w:rPr>
          <w:spacing w:val="-17"/>
          <w:sz w:val="24"/>
        </w:rPr>
        <w:t xml:space="preserve"> </w:t>
      </w:r>
      <w:r>
        <w:rPr>
          <w:sz w:val="24"/>
        </w:rPr>
        <w:t>presencial</w:t>
      </w:r>
      <w:r>
        <w:rPr>
          <w:spacing w:val="-17"/>
          <w:sz w:val="24"/>
        </w:rPr>
        <w:t xml:space="preserve"> </w:t>
      </w:r>
      <w:r>
        <w:rPr>
          <w:sz w:val="24"/>
        </w:rPr>
        <w:t>con</w:t>
      </w:r>
      <w:r>
        <w:rPr>
          <w:spacing w:val="-16"/>
          <w:sz w:val="24"/>
        </w:rPr>
        <w:t xml:space="preserve"> </w:t>
      </w:r>
      <w:r>
        <w:rPr>
          <w:sz w:val="24"/>
        </w:rPr>
        <w:t>acciones o</w:t>
      </w:r>
      <w:r>
        <w:rPr>
          <w:spacing w:val="-5"/>
          <w:sz w:val="24"/>
        </w:rPr>
        <w:t xml:space="preserve"> </w:t>
      </w:r>
      <w:r>
        <w:rPr>
          <w:sz w:val="24"/>
        </w:rPr>
        <w:t>actitudes,</w:t>
      </w:r>
      <w:r>
        <w:rPr>
          <w:spacing w:val="-5"/>
          <w:sz w:val="24"/>
        </w:rPr>
        <w:t xml:space="preserve"> </w:t>
      </w:r>
      <w:r>
        <w:rPr>
          <w:sz w:val="24"/>
        </w:rPr>
        <w:t>verbal</w:t>
      </w:r>
      <w:r>
        <w:rPr>
          <w:spacing w:val="-8"/>
          <w:sz w:val="24"/>
        </w:rPr>
        <w:t xml:space="preserve"> </w:t>
      </w:r>
      <w:r>
        <w:rPr>
          <w:sz w:val="24"/>
        </w:rPr>
        <w:t>o</w:t>
      </w:r>
      <w:r>
        <w:rPr>
          <w:spacing w:val="-7"/>
          <w:sz w:val="24"/>
        </w:rPr>
        <w:t xml:space="preserve"> </w:t>
      </w:r>
      <w:r>
        <w:rPr>
          <w:sz w:val="24"/>
        </w:rPr>
        <w:t>a</w:t>
      </w:r>
      <w:r>
        <w:rPr>
          <w:spacing w:val="-5"/>
          <w:sz w:val="24"/>
        </w:rPr>
        <w:t xml:space="preserve"> </w:t>
      </w:r>
      <w:r>
        <w:rPr>
          <w:sz w:val="24"/>
        </w:rPr>
        <w:t>través</w:t>
      </w:r>
      <w:r>
        <w:rPr>
          <w:spacing w:val="-8"/>
          <w:sz w:val="24"/>
        </w:rPr>
        <w:t xml:space="preserve"> </w:t>
      </w:r>
      <w:r>
        <w:rPr>
          <w:sz w:val="24"/>
        </w:rPr>
        <w:t>de</w:t>
      </w:r>
      <w:r>
        <w:rPr>
          <w:spacing w:val="-4"/>
          <w:sz w:val="24"/>
        </w:rPr>
        <w:t xml:space="preserve"> </w:t>
      </w:r>
      <w:r>
        <w:rPr>
          <w:sz w:val="24"/>
        </w:rPr>
        <w:t>cualquier</w:t>
      </w:r>
      <w:r>
        <w:rPr>
          <w:spacing w:val="-8"/>
          <w:sz w:val="24"/>
        </w:rPr>
        <w:t xml:space="preserve"> </w:t>
      </w:r>
      <w:r>
        <w:rPr>
          <w:sz w:val="24"/>
        </w:rPr>
        <w:t>medio,</w:t>
      </w:r>
      <w:r>
        <w:rPr>
          <w:spacing w:val="-5"/>
          <w:sz w:val="24"/>
        </w:rPr>
        <w:t xml:space="preserve"> </w:t>
      </w:r>
      <w:r>
        <w:rPr>
          <w:sz w:val="24"/>
        </w:rPr>
        <w:t>sean</w:t>
      </w:r>
      <w:r>
        <w:rPr>
          <w:spacing w:val="-7"/>
          <w:sz w:val="24"/>
        </w:rPr>
        <w:t xml:space="preserve"> </w:t>
      </w:r>
      <w:r>
        <w:rPr>
          <w:sz w:val="24"/>
        </w:rPr>
        <w:t>redes</w:t>
      </w:r>
      <w:r>
        <w:rPr>
          <w:spacing w:val="-5"/>
          <w:sz w:val="24"/>
        </w:rPr>
        <w:t xml:space="preserve"> </w:t>
      </w:r>
      <w:r>
        <w:rPr>
          <w:sz w:val="24"/>
        </w:rPr>
        <w:t>sociales</w:t>
      </w:r>
      <w:r>
        <w:rPr>
          <w:spacing w:val="-5"/>
          <w:sz w:val="24"/>
        </w:rPr>
        <w:t xml:space="preserve"> </w:t>
      </w:r>
      <w:r>
        <w:rPr>
          <w:sz w:val="24"/>
        </w:rPr>
        <w:t>o</w:t>
      </w:r>
      <w:r>
        <w:rPr>
          <w:spacing w:val="-7"/>
          <w:sz w:val="24"/>
        </w:rPr>
        <w:t xml:space="preserve"> </w:t>
      </w:r>
      <w:r>
        <w:rPr>
          <w:sz w:val="24"/>
        </w:rPr>
        <w:t xml:space="preserve">de </w:t>
      </w:r>
      <w:r>
        <w:rPr>
          <w:spacing w:val="-2"/>
          <w:sz w:val="24"/>
        </w:rPr>
        <w:t>comunicación.</w:t>
      </w:r>
    </w:p>
    <w:p w14:paraId="6EB11E20" w14:textId="77777777" w:rsidR="00AA5A5E" w:rsidRDefault="00024AAD" w:rsidP="00B72CAA">
      <w:pPr>
        <w:pStyle w:val="Prrafodelista"/>
        <w:numPr>
          <w:ilvl w:val="1"/>
          <w:numId w:val="131"/>
        </w:numPr>
        <w:tabs>
          <w:tab w:val="left" w:pos="1148"/>
        </w:tabs>
        <w:spacing w:line="259" w:lineRule="auto"/>
        <w:ind w:right="1336"/>
        <w:rPr>
          <w:rFonts w:ascii="Georgia" w:hAnsi="Georgia"/>
          <w:sz w:val="24"/>
        </w:rPr>
      </w:pPr>
      <w:r>
        <w:rPr>
          <w:sz w:val="24"/>
        </w:rPr>
        <w:t>En el momento de la matrícula, se definirá con exactitud quien será el apoderado</w:t>
      </w:r>
      <w:r>
        <w:rPr>
          <w:spacing w:val="-14"/>
          <w:sz w:val="24"/>
        </w:rPr>
        <w:t xml:space="preserve"> </w:t>
      </w:r>
      <w:r>
        <w:rPr>
          <w:sz w:val="24"/>
        </w:rPr>
        <w:t>y</w:t>
      </w:r>
      <w:r>
        <w:rPr>
          <w:spacing w:val="-15"/>
          <w:sz w:val="24"/>
        </w:rPr>
        <w:t xml:space="preserve"> </w:t>
      </w:r>
      <w:r>
        <w:rPr>
          <w:sz w:val="24"/>
        </w:rPr>
        <w:t>apoderado</w:t>
      </w:r>
      <w:r>
        <w:rPr>
          <w:spacing w:val="-14"/>
          <w:sz w:val="24"/>
        </w:rPr>
        <w:t xml:space="preserve"> </w:t>
      </w:r>
      <w:r>
        <w:rPr>
          <w:sz w:val="24"/>
        </w:rPr>
        <w:t>suplente</w:t>
      </w:r>
      <w:r>
        <w:rPr>
          <w:spacing w:val="-14"/>
          <w:sz w:val="24"/>
        </w:rPr>
        <w:t xml:space="preserve"> </w:t>
      </w:r>
      <w:r>
        <w:rPr>
          <w:sz w:val="24"/>
        </w:rPr>
        <w:t>del</w:t>
      </w:r>
      <w:r>
        <w:rPr>
          <w:spacing w:val="-15"/>
          <w:sz w:val="24"/>
        </w:rPr>
        <w:t xml:space="preserve"> </w:t>
      </w:r>
      <w:r>
        <w:rPr>
          <w:sz w:val="24"/>
        </w:rPr>
        <w:t>alumno</w:t>
      </w:r>
      <w:r>
        <w:rPr>
          <w:spacing w:val="-16"/>
          <w:sz w:val="24"/>
        </w:rPr>
        <w:t xml:space="preserve"> </w:t>
      </w:r>
      <w:r>
        <w:rPr>
          <w:sz w:val="24"/>
        </w:rPr>
        <w:t>o</w:t>
      </w:r>
      <w:r>
        <w:rPr>
          <w:spacing w:val="-14"/>
          <w:sz w:val="24"/>
        </w:rPr>
        <w:t xml:space="preserve"> </w:t>
      </w:r>
      <w:r>
        <w:rPr>
          <w:sz w:val="24"/>
        </w:rPr>
        <w:t>alumna,</w:t>
      </w:r>
      <w:r>
        <w:rPr>
          <w:spacing w:val="-17"/>
          <w:sz w:val="24"/>
        </w:rPr>
        <w:t xml:space="preserve"> </w:t>
      </w:r>
      <w:r>
        <w:rPr>
          <w:sz w:val="24"/>
        </w:rPr>
        <w:t>el</w:t>
      </w:r>
      <w:r>
        <w:rPr>
          <w:spacing w:val="-14"/>
          <w:sz w:val="24"/>
        </w:rPr>
        <w:t xml:space="preserve"> </w:t>
      </w:r>
      <w:r>
        <w:rPr>
          <w:sz w:val="24"/>
        </w:rPr>
        <w:t>cual</w:t>
      </w:r>
      <w:r>
        <w:rPr>
          <w:spacing w:val="-15"/>
          <w:sz w:val="24"/>
        </w:rPr>
        <w:t xml:space="preserve"> </w:t>
      </w:r>
      <w:r>
        <w:rPr>
          <w:sz w:val="24"/>
        </w:rPr>
        <w:t>para</w:t>
      </w:r>
      <w:r>
        <w:rPr>
          <w:spacing w:val="-17"/>
          <w:sz w:val="24"/>
        </w:rPr>
        <w:t xml:space="preserve"> </w:t>
      </w:r>
      <w:r>
        <w:rPr>
          <w:sz w:val="24"/>
        </w:rPr>
        <w:t>efectos del Colegio será el único interlocutor válido en el tratamiento de las materias</w:t>
      </w:r>
      <w:r>
        <w:rPr>
          <w:spacing w:val="-11"/>
          <w:sz w:val="24"/>
        </w:rPr>
        <w:t xml:space="preserve"> </w:t>
      </w:r>
      <w:r>
        <w:rPr>
          <w:sz w:val="24"/>
        </w:rPr>
        <w:t>académicas</w:t>
      </w:r>
      <w:r>
        <w:rPr>
          <w:spacing w:val="-9"/>
          <w:sz w:val="24"/>
        </w:rPr>
        <w:t xml:space="preserve"> </w:t>
      </w:r>
      <w:r>
        <w:rPr>
          <w:sz w:val="24"/>
        </w:rPr>
        <w:t>y</w:t>
      </w:r>
      <w:r>
        <w:rPr>
          <w:spacing w:val="-11"/>
          <w:sz w:val="24"/>
        </w:rPr>
        <w:t xml:space="preserve"> </w:t>
      </w:r>
      <w:r>
        <w:rPr>
          <w:sz w:val="24"/>
        </w:rPr>
        <w:t>disciplinarias</w:t>
      </w:r>
      <w:r>
        <w:rPr>
          <w:spacing w:val="-11"/>
          <w:sz w:val="24"/>
        </w:rPr>
        <w:t xml:space="preserve"> </w:t>
      </w:r>
      <w:r>
        <w:rPr>
          <w:sz w:val="24"/>
        </w:rPr>
        <w:t>relativas</w:t>
      </w:r>
      <w:r>
        <w:rPr>
          <w:spacing w:val="-13"/>
          <w:sz w:val="24"/>
        </w:rPr>
        <w:t xml:space="preserve"> </w:t>
      </w:r>
      <w:r>
        <w:rPr>
          <w:sz w:val="24"/>
        </w:rPr>
        <w:t>a</w:t>
      </w:r>
      <w:r>
        <w:rPr>
          <w:spacing w:val="-8"/>
          <w:sz w:val="24"/>
        </w:rPr>
        <w:t xml:space="preserve"> </w:t>
      </w:r>
      <w:r>
        <w:rPr>
          <w:sz w:val="24"/>
        </w:rPr>
        <w:t>ese(a)</w:t>
      </w:r>
      <w:r>
        <w:rPr>
          <w:spacing w:val="-11"/>
          <w:sz w:val="24"/>
        </w:rPr>
        <w:t xml:space="preserve"> </w:t>
      </w:r>
      <w:r>
        <w:rPr>
          <w:sz w:val="24"/>
        </w:rPr>
        <w:t>alumno(a).</w:t>
      </w:r>
      <w:r>
        <w:rPr>
          <w:spacing w:val="-10"/>
          <w:sz w:val="24"/>
        </w:rPr>
        <w:t xml:space="preserve"> </w:t>
      </w:r>
      <w:r>
        <w:rPr>
          <w:sz w:val="24"/>
        </w:rPr>
        <w:t>Se</w:t>
      </w:r>
      <w:r>
        <w:rPr>
          <w:spacing w:val="-10"/>
          <w:sz w:val="24"/>
        </w:rPr>
        <w:t xml:space="preserve"> </w:t>
      </w:r>
      <w:r>
        <w:rPr>
          <w:sz w:val="24"/>
        </w:rPr>
        <w:t>hace presente que el colegio no permitirá el ingreso de terceros a reuniones o entrevistas personales.</w:t>
      </w:r>
    </w:p>
    <w:p w14:paraId="1BDD9F8C" w14:textId="77777777" w:rsidR="00AA5A5E" w:rsidRDefault="00024AAD" w:rsidP="00B72CAA">
      <w:pPr>
        <w:pStyle w:val="Prrafodelista"/>
        <w:numPr>
          <w:ilvl w:val="1"/>
          <w:numId w:val="131"/>
        </w:numPr>
        <w:tabs>
          <w:tab w:val="left" w:pos="1148"/>
        </w:tabs>
        <w:spacing w:line="259" w:lineRule="auto"/>
        <w:ind w:right="1340"/>
        <w:rPr>
          <w:rFonts w:ascii="Georgia" w:hAnsi="Georgia"/>
          <w:sz w:val="24"/>
        </w:rPr>
      </w:pPr>
      <w:r>
        <w:rPr>
          <w:sz w:val="24"/>
        </w:rPr>
        <w:t>El apoderado al momento de matricular deberá dejar los datos de un apoderado</w:t>
      </w:r>
      <w:r>
        <w:rPr>
          <w:spacing w:val="-7"/>
          <w:sz w:val="24"/>
        </w:rPr>
        <w:t xml:space="preserve"> </w:t>
      </w:r>
      <w:r>
        <w:rPr>
          <w:sz w:val="24"/>
        </w:rPr>
        <w:t>suplente,</w:t>
      </w:r>
      <w:r>
        <w:rPr>
          <w:spacing w:val="-10"/>
          <w:sz w:val="24"/>
        </w:rPr>
        <w:t xml:space="preserve"> </w:t>
      </w:r>
      <w:r>
        <w:rPr>
          <w:sz w:val="24"/>
        </w:rPr>
        <w:t>el</w:t>
      </w:r>
      <w:r>
        <w:rPr>
          <w:spacing w:val="-11"/>
          <w:sz w:val="24"/>
        </w:rPr>
        <w:t xml:space="preserve"> </w:t>
      </w:r>
      <w:r>
        <w:rPr>
          <w:sz w:val="24"/>
        </w:rPr>
        <w:t>cual</w:t>
      </w:r>
      <w:r>
        <w:rPr>
          <w:spacing w:val="-8"/>
          <w:sz w:val="24"/>
        </w:rPr>
        <w:t xml:space="preserve"> </w:t>
      </w:r>
      <w:r>
        <w:rPr>
          <w:sz w:val="24"/>
        </w:rPr>
        <w:t>sólo</w:t>
      </w:r>
      <w:r>
        <w:rPr>
          <w:spacing w:val="-7"/>
          <w:sz w:val="24"/>
        </w:rPr>
        <w:t xml:space="preserve"> </w:t>
      </w:r>
      <w:r>
        <w:rPr>
          <w:sz w:val="24"/>
        </w:rPr>
        <w:t>se</w:t>
      </w:r>
      <w:r>
        <w:rPr>
          <w:spacing w:val="-7"/>
          <w:sz w:val="24"/>
        </w:rPr>
        <w:t xml:space="preserve"> </w:t>
      </w:r>
      <w:r>
        <w:rPr>
          <w:sz w:val="24"/>
        </w:rPr>
        <w:t>hará</w:t>
      </w:r>
      <w:r>
        <w:rPr>
          <w:spacing w:val="-10"/>
          <w:sz w:val="24"/>
        </w:rPr>
        <w:t xml:space="preserve"> </w:t>
      </w:r>
      <w:r>
        <w:rPr>
          <w:sz w:val="24"/>
        </w:rPr>
        <w:t>efectivo</w:t>
      </w:r>
      <w:r>
        <w:rPr>
          <w:spacing w:val="-7"/>
          <w:sz w:val="24"/>
        </w:rPr>
        <w:t xml:space="preserve"> </w:t>
      </w:r>
      <w:r>
        <w:rPr>
          <w:sz w:val="24"/>
        </w:rPr>
        <w:t>en</w:t>
      </w:r>
      <w:r>
        <w:rPr>
          <w:spacing w:val="-9"/>
          <w:sz w:val="24"/>
        </w:rPr>
        <w:t xml:space="preserve"> </w:t>
      </w:r>
      <w:r>
        <w:rPr>
          <w:sz w:val="24"/>
        </w:rPr>
        <w:t>caso</w:t>
      </w:r>
      <w:r>
        <w:rPr>
          <w:spacing w:val="-9"/>
          <w:sz w:val="24"/>
        </w:rPr>
        <w:t xml:space="preserve"> </w:t>
      </w:r>
      <w:r>
        <w:rPr>
          <w:sz w:val="24"/>
        </w:rPr>
        <w:t>de</w:t>
      </w:r>
      <w:r>
        <w:rPr>
          <w:spacing w:val="-7"/>
          <w:sz w:val="24"/>
        </w:rPr>
        <w:t xml:space="preserve"> </w:t>
      </w:r>
      <w:r>
        <w:rPr>
          <w:sz w:val="24"/>
        </w:rPr>
        <w:t>agresión</w:t>
      </w:r>
      <w:r>
        <w:rPr>
          <w:spacing w:val="-7"/>
          <w:sz w:val="24"/>
        </w:rPr>
        <w:t xml:space="preserve"> </w:t>
      </w:r>
      <w:r>
        <w:rPr>
          <w:sz w:val="24"/>
        </w:rPr>
        <w:t>o</w:t>
      </w:r>
      <w:r>
        <w:rPr>
          <w:spacing w:val="-9"/>
          <w:sz w:val="24"/>
        </w:rPr>
        <w:t xml:space="preserve"> </w:t>
      </w:r>
      <w:r>
        <w:rPr>
          <w:sz w:val="24"/>
        </w:rPr>
        <w:t>no cumplimiento del reglamento interno y también en caso de enfermedad grave, abandono del hogar, duelo o fallecimiento del apoderado titular.</w:t>
      </w:r>
    </w:p>
    <w:p w14:paraId="203E8352" w14:textId="77777777" w:rsidR="00AA5A5E" w:rsidRDefault="00024AAD" w:rsidP="00B72CAA">
      <w:pPr>
        <w:pStyle w:val="Prrafodelista"/>
        <w:numPr>
          <w:ilvl w:val="1"/>
          <w:numId w:val="131"/>
        </w:numPr>
        <w:tabs>
          <w:tab w:val="left" w:pos="1148"/>
        </w:tabs>
        <w:spacing w:line="259" w:lineRule="auto"/>
        <w:ind w:right="1345"/>
        <w:rPr>
          <w:rFonts w:ascii="Georgia" w:hAnsi="Georgia"/>
          <w:sz w:val="24"/>
        </w:rPr>
      </w:pPr>
      <w:r>
        <w:rPr>
          <w:sz w:val="24"/>
        </w:rPr>
        <w:t>El rol de apoderado suplente es de asistir a reuniones, entrevista, sin embargo, no podrá tomar decisiones frente al alumno o alumna. De caso contrario si el apoderado suplente pasa a ser el titular, tendrá todas las facultades de dicho rol.</w:t>
      </w:r>
    </w:p>
    <w:p w14:paraId="1940A2E1" w14:textId="77777777" w:rsidR="00AA5A5E" w:rsidRDefault="00024AAD" w:rsidP="00B72CAA">
      <w:pPr>
        <w:pStyle w:val="Prrafodelista"/>
        <w:numPr>
          <w:ilvl w:val="1"/>
          <w:numId w:val="131"/>
        </w:numPr>
        <w:tabs>
          <w:tab w:val="left" w:pos="1148"/>
        </w:tabs>
        <w:spacing w:line="256" w:lineRule="auto"/>
        <w:ind w:right="1344"/>
        <w:rPr>
          <w:rFonts w:ascii="Georgia" w:hAnsi="Georgia"/>
          <w:sz w:val="24"/>
        </w:rPr>
      </w:pPr>
      <w:r>
        <w:rPr>
          <w:sz w:val="24"/>
        </w:rPr>
        <w:t>Brindar</w:t>
      </w:r>
      <w:r>
        <w:rPr>
          <w:spacing w:val="-3"/>
          <w:sz w:val="24"/>
        </w:rPr>
        <w:t xml:space="preserve"> </w:t>
      </w:r>
      <w:r>
        <w:rPr>
          <w:sz w:val="24"/>
        </w:rPr>
        <w:t>el</w:t>
      </w:r>
      <w:r>
        <w:rPr>
          <w:spacing w:val="-3"/>
          <w:sz w:val="24"/>
        </w:rPr>
        <w:t xml:space="preserve"> </w:t>
      </w:r>
      <w:r>
        <w:rPr>
          <w:sz w:val="24"/>
        </w:rPr>
        <w:t>estímulo</w:t>
      </w:r>
      <w:r>
        <w:rPr>
          <w:spacing w:val="-3"/>
          <w:sz w:val="24"/>
        </w:rPr>
        <w:t xml:space="preserve"> </w:t>
      </w:r>
      <w:r>
        <w:rPr>
          <w:sz w:val="24"/>
        </w:rPr>
        <w:t>y</w:t>
      </w:r>
      <w:r>
        <w:rPr>
          <w:spacing w:val="-3"/>
          <w:sz w:val="24"/>
        </w:rPr>
        <w:t xml:space="preserve"> </w:t>
      </w:r>
      <w:r>
        <w:rPr>
          <w:sz w:val="24"/>
        </w:rPr>
        <w:t>ayuda</w:t>
      </w:r>
      <w:r>
        <w:rPr>
          <w:spacing w:val="-3"/>
          <w:sz w:val="24"/>
        </w:rPr>
        <w:t xml:space="preserve"> </w:t>
      </w:r>
      <w:r>
        <w:rPr>
          <w:sz w:val="24"/>
        </w:rPr>
        <w:t>necesaria</w:t>
      </w:r>
      <w:r>
        <w:rPr>
          <w:spacing w:val="-3"/>
          <w:sz w:val="24"/>
        </w:rPr>
        <w:t xml:space="preserve"> </w:t>
      </w:r>
      <w:r>
        <w:rPr>
          <w:sz w:val="24"/>
        </w:rPr>
        <w:t>a</w:t>
      </w:r>
      <w:r>
        <w:rPr>
          <w:spacing w:val="-2"/>
          <w:sz w:val="24"/>
        </w:rPr>
        <w:t xml:space="preserve"> </w:t>
      </w:r>
      <w:r>
        <w:rPr>
          <w:sz w:val="24"/>
        </w:rPr>
        <w:t>sus</w:t>
      </w:r>
      <w:r>
        <w:rPr>
          <w:spacing w:val="-3"/>
          <w:sz w:val="24"/>
        </w:rPr>
        <w:t xml:space="preserve"> </w:t>
      </w:r>
      <w:r>
        <w:rPr>
          <w:sz w:val="24"/>
        </w:rPr>
        <w:t>hijos</w:t>
      </w:r>
      <w:r>
        <w:rPr>
          <w:spacing w:val="-3"/>
          <w:sz w:val="24"/>
        </w:rPr>
        <w:t xml:space="preserve"> </w:t>
      </w:r>
      <w:r>
        <w:rPr>
          <w:sz w:val="24"/>
        </w:rPr>
        <w:t>e</w:t>
      </w:r>
      <w:r>
        <w:rPr>
          <w:spacing w:val="-2"/>
          <w:sz w:val="24"/>
        </w:rPr>
        <w:t xml:space="preserve"> </w:t>
      </w:r>
      <w:r>
        <w:rPr>
          <w:sz w:val="24"/>
        </w:rPr>
        <w:t>hijas</w:t>
      </w:r>
      <w:r>
        <w:rPr>
          <w:spacing w:val="-3"/>
          <w:sz w:val="24"/>
        </w:rPr>
        <w:t xml:space="preserve"> </w:t>
      </w:r>
      <w:r>
        <w:rPr>
          <w:sz w:val="24"/>
        </w:rPr>
        <w:t>para</w:t>
      </w:r>
      <w:r>
        <w:rPr>
          <w:spacing w:val="-3"/>
          <w:sz w:val="24"/>
        </w:rPr>
        <w:t xml:space="preserve"> </w:t>
      </w:r>
      <w:r>
        <w:rPr>
          <w:sz w:val="24"/>
        </w:rPr>
        <w:t>el</w:t>
      </w:r>
      <w:r>
        <w:rPr>
          <w:spacing w:val="-3"/>
          <w:sz w:val="24"/>
        </w:rPr>
        <w:t xml:space="preserve"> </w:t>
      </w:r>
      <w:r>
        <w:rPr>
          <w:sz w:val="24"/>
        </w:rPr>
        <w:t>desarrollo de sus potencialidades y el buen logro de su trabajo escolar.</w:t>
      </w:r>
    </w:p>
    <w:p w14:paraId="5FB54D28" w14:textId="77777777" w:rsidR="00AA5A5E" w:rsidRDefault="00024AAD" w:rsidP="00B72CAA">
      <w:pPr>
        <w:pStyle w:val="Prrafodelista"/>
        <w:numPr>
          <w:ilvl w:val="1"/>
          <w:numId w:val="131"/>
        </w:numPr>
        <w:tabs>
          <w:tab w:val="left" w:pos="1148"/>
        </w:tabs>
        <w:spacing w:line="259" w:lineRule="auto"/>
        <w:ind w:right="1343"/>
        <w:rPr>
          <w:rFonts w:ascii="Georgia" w:hAnsi="Georgia"/>
          <w:sz w:val="24"/>
        </w:rPr>
      </w:pPr>
      <w:r>
        <w:rPr>
          <w:sz w:val="24"/>
        </w:rPr>
        <w:t>Hacerse</w:t>
      </w:r>
      <w:r>
        <w:rPr>
          <w:spacing w:val="-14"/>
          <w:sz w:val="24"/>
        </w:rPr>
        <w:t xml:space="preserve"> </w:t>
      </w:r>
      <w:r>
        <w:rPr>
          <w:sz w:val="24"/>
        </w:rPr>
        <w:t>responsable,</w:t>
      </w:r>
      <w:r>
        <w:rPr>
          <w:spacing w:val="-15"/>
          <w:sz w:val="24"/>
        </w:rPr>
        <w:t xml:space="preserve"> </w:t>
      </w:r>
      <w:r>
        <w:rPr>
          <w:sz w:val="24"/>
        </w:rPr>
        <w:t>en</w:t>
      </w:r>
      <w:r>
        <w:rPr>
          <w:spacing w:val="-14"/>
          <w:sz w:val="24"/>
        </w:rPr>
        <w:t xml:space="preserve"> </w:t>
      </w:r>
      <w:r>
        <w:rPr>
          <w:sz w:val="24"/>
        </w:rPr>
        <w:t>toda</w:t>
      </w:r>
      <w:r>
        <w:rPr>
          <w:spacing w:val="-14"/>
          <w:sz w:val="24"/>
        </w:rPr>
        <w:t xml:space="preserve"> </w:t>
      </w:r>
      <w:r>
        <w:rPr>
          <w:sz w:val="24"/>
        </w:rPr>
        <w:t>instancia,</w:t>
      </w:r>
      <w:r>
        <w:rPr>
          <w:spacing w:val="-14"/>
          <w:sz w:val="24"/>
        </w:rPr>
        <w:t xml:space="preserve"> </w:t>
      </w:r>
      <w:r>
        <w:rPr>
          <w:sz w:val="24"/>
        </w:rPr>
        <w:t>del</w:t>
      </w:r>
      <w:r>
        <w:rPr>
          <w:spacing w:val="-15"/>
          <w:sz w:val="24"/>
        </w:rPr>
        <w:t xml:space="preserve"> </w:t>
      </w:r>
      <w:r>
        <w:rPr>
          <w:sz w:val="24"/>
        </w:rPr>
        <w:t>proceso</w:t>
      </w:r>
      <w:r>
        <w:rPr>
          <w:spacing w:val="-14"/>
          <w:sz w:val="24"/>
        </w:rPr>
        <w:t xml:space="preserve"> </w:t>
      </w:r>
      <w:r>
        <w:rPr>
          <w:sz w:val="24"/>
        </w:rPr>
        <w:t>formativo</w:t>
      </w:r>
      <w:r>
        <w:rPr>
          <w:spacing w:val="-14"/>
          <w:sz w:val="24"/>
        </w:rPr>
        <w:t xml:space="preserve"> </w:t>
      </w:r>
      <w:r>
        <w:rPr>
          <w:sz w:val="24"/>
        </w:rPr>
        <w:t>de</w:t>
      </w:r>
      <w:r>
        <w:rPr>
          <w:spacing w:val="-14"/>
          <w:sz w:val="24"/>
        </w:rPr>
        <w:t xml:space="preserve"> </w:t>
      </w:r>
      <w:r>
        <w:rPr>
          <w:sz w:val="24"/>
        </w:rPr>
        <w:t>su</w:t>
      </w:r>
      <w:r>
        <w:rPr>
          <w:spacing w:val="-15"/>
          <w:sz w:val="24"/>
        </w:rPr>
        <w:t xml:space="preserve"> </w:t>
      </w:r>
      <w:r>
        <w:rPr>
          <w:sz w:val="24"/>
        </w:rPr>
        <w:t>pupilo o pupila.</w:t>
      </w:r>
    </w:p>
    <w:p w14:paraId="495DD2F2" w14:textId="77777777" w:rsidR="00AA5A5E" w:rsidRDefault="00024AAD" w:rsidP="00B72CAA">
      <w:pPr>
        <w:pStyle w:val="Prrafodelista"/>
        <w:numPr>
          <w:ilvl w:val="1"/>
          <w:numId w:val="131"/>
        </w:numPr>
        <w:tabs>
          <w:tab w:val="left" w:pos="1148"/>
        </w:tabs>
        <w:spacing w:line="259" w:lineRule="auto"/>
        <w:ind w:right="1342"/>
        <w:rPr>
          <w:rFonts w:ascii="Georgia" w:hAnsi="Georgia"/>
          <w:sz w:val="24"/>
        </w:rPr>
      </w:pPr>
      <w:r>
        <w:rPr>
          <w:sz w:val="24"/>
        </w:rPr>
        <w:t>Asistir a las reuniones de Apoderados de curso, o reuniones individuales que se le citen, con regularidad y puntualidad, porcentaje</w:t>
      </w:r>
      <w:r>
        <w:rPr>
          <w:spacing w:val="40"/>
          <w:sz w:val="24"/>
        </w:rPr>
        <w:t xml:space="preserve"> </w:t>
      </w:r>
      <w:r>
        <w:rPr>
          <w:sz w:val="24"/>
        </w:rPr>
        <w:t>mínimo</w:t>
      </w:r>
      <w:r>
        <w:rPr>
          <w:spacing w:val="40"/>
          <w:sz w:val="24"/>
        </w:rPr>
        <w:t xml:space="preserve"> </w:t>
      </w:r>
      <w:r>
        <w:rPr>
          <w:sz w:val="24"/>
        </w:rPr>
        <w:t>de asistencia requerido 75%.</w:t>
      </w:r>
      <w:r>
        <w:rPr>
          <w:spacing w:val="40"/>
          <w:sz w:val="24"/>
        </w:rPr>
        <w:t xml:space="preserve"> </w:t>
      </w:r>
      <w:r>
        <w:rPr>
          <w:sz w:val="24"/>
        </w:rPr>
        <w:t>A excepción de</w:t>
      </w:r>
      <w:r>
        <w:rPr>
          <w:spacing w:val="80"/>
          <w:sz w:val="24"/>
        </w:rPr>
        <w:t xml:space="preserve"> </w:t>
      </w:r>
      <w:r>
        <w:rPr>
          <w:sz w:val="24"/>
        </w:rPr>
        <w:t>justificaciones de tipo: médicas, personales y familiares.</w:t>
      </w:r>
    </w:p>
    <w:p w14:paraId="2F725878" w14:textId="77777777" w:rsidR="00AA5A5E" w:rsidRDefault="00024AAD" w:rsidP="00B72CAA">
      <w:pPr>
        <w:pStyle w:val="Prrafodelista"/>
        <w:numPr>
          <w:ilvl w:val="1"/>
          <w:numId w:val="131"/>
        </w:numPr>
        <w:tabs>
          <w:tab w:val="left" w:pos="1147"/>
        </w:tabs>
        <w:spacing w:line="275" w:lineRule="exact"/>
        <w:ind w:left="1147" w:hanging="359"/>
        <w:rPr>
          <w:rFonts w:ascii="Georgia" w:hAnsi="Georgia"/>
          <w:sz w:val="24"/>
        </w:rPr>
      </w:pPr>
      <w:r>
        <w:rPr>
          <w:sz w:val="24"/>
        </w:rPr>
        <w:t>Enviar</w:t>
      </w:r>
      <w:r>
        <w:rPr>
          <w:spacing w:val="-3"/>
          <w:sz w:val="24"/>
        </w:rPr>
        <w:t xml:space="preserve"> </w:t>
      </w:r>
      <w:r>
        <w:rPr>
          <w:sz w:val="24"/>
        </w:rPr>
        <w:t>y</w:t>
      </w:r>
      <w:r>
        <w:rPr>
          <w:spacing w:val="-2"/>
          <w:sz w:val="24"/>
        </w:rPr>
        <w:t xml:space="preserve"> </w:t>
      </w:r>
      <w:r>
        <w:rPr>
          <w:sz w:val="24"/>
        </w:rPr>
        <w:t>asegurarse</w:t>
      </w:r>
      <w:r>
        <w:rPr>
          <w:spacing w:val="-3"/>
          <w:sz w:val="24"/>
        </w:rPr>
        <w:t xml:space="preserve"> </w:t>
      </w:r>
      <w:r>
        <w:rPr>
          <w:sz w:val="24"/>
        </w:rPr>
        <w:t>de</w:t>
      </w:r>
      <w:r>
        <w:rPr>
          <w:spacing w:val="-2"/>
          <w:sz w:val="24"/>
        </w:rPr>
        <w:t xml:space="preserve"> </w:t>
      </w:r>
      <w:r>
        <w:rPr>
          <w:sz w:val="24"/>
        </w:rPr>
        <w:t>la</w:t>
      </w:r>
      <w:r>
        <w:rPr>
          <w:spacing w:val="-2"/>
          <w:sz w:val="24"/>
        </w:rPr>
        <w:t xml:space="preserve"> </w:t>
      </w:r>
      <w:r>
        <w:rPr>
          <w:sz w:val="24"/>
        </w:rPr>
        <w:t>asistencia</w:t>
      </w:r>
      <w:r>
        <w:rPr>
          <w:spacing w:val="-5"/>
          <w:sz w:val="24"/>
        </w:rPr>
        <w:t xml:space="preserve"> </w:t>
      </w:r>
      <w:r>
        <w:rPr>
          <w:sz w:val="24"/>
        </w:rPr>
        <w:t>a</w:t>
      </w:r>
      <w:r>
        <w:rPr>
          <w:spacing w:val="-2"/>
          <w:sz w:val="24"/>
        </w:rPr>
        <w:t xml:space="preserve"> </w:t>
      </w:r>
      <w:r>
        <w:rPr>
          <w:sz w:val="24"/>
        </w:rPr>
        <w:t>clases</w:t>
      </w:r>
      <w:r>
        <w:rPr>
          <w:spacing w:val="-3"/>
          <w:sz w:val="24"/>
        </w:rPr>
        <w:t xml:space="preserve"> </w:t>
      </w:r>
      <w:r>
        <w:rPr>
          <w:sz w:val="24"/>
        </w:rPr>
        <w:t>de</w:t>
      </w:r>
      <w:r>
        <w:rPr>
          <w:spacing w:val="-2"/>
          <w:sz w:val="24"/>
        </w:rPr>
        <w:t xml:space="preserve"> </w:t>
      </w:r>
      <w:r>
        <w:rPr>
          <w:sz w:val="24"/>
        </w:rPr>
        <w:t>su</w:t>
      </w:r>
      <w:r>
        <w:rPr>
          <w:spacing w:val="4"/>
          <w:sz w:val="24"/>
        </w:rPr>
        <w:t xml:space="preserve"> </w:t>
      </w:r>
      <w:r>
        <w:rPr>
          <w:spacing w:val="-2"/>
          <w:sz w:val="24"/>
        </w:rPr>
        <w:t>pupilo.</w:t>
      </w:r>
    </w:p>
    <w:p w14:paraId="50B8C32B" w14:textId="77777777" w:rsidR="00AA5A5E" w:rsidRDefault="00024AAD" w:rsidP="00B72CAA">
      <w:pPr>
        <w:pStyle w:val="Prrafodelista"/>
        <w:numPr>
          <w:ilvl w:val="1"/>
          <w:numId w:val="131"/>
        </w:numPr>
        <w:tabs>
          <w:tab w:val="left" w:pos="1148"/>
        </w:tabs>
        <w:spacing w:before="10" w:line="256" w:lineRule="auto"/>
        <w:ind w:right="1342"/>
        <w:rPr>
          <w:rFonts w:ascii="Georgia" w:hAnsi="Georgia"/>
          <w:sz w:val="24"/>
        </w:rPr>
      </w:pPr>
      <w:r>
        <w:rPr>
          <w:sz w:val="24"/>
        </w:rPr>
        <w:t>Firmar</w:t>
      </w:r>
      <w:r>
        <w:rPr>
          <w:spacing w:val="-14"/>
          <w:sz w:val="24"/>
        </w:rPr>
        <w:t xml:space="preserve"> </w:t>
      </w:r>
      <w:r>
        <w:rPr>
          <w:sz w:val="24"/>
        </w:rPr>
        <w:t>y</w:t>
      </w:r>
      <w:r>
        <w:rPr>
          <w:spacing w:val="-16"/>
          <w:sz w:val="24"/>
        </w:rPr>
        <w:t xml:space="preserve"> </w:t>
      </w:r>
      <w:r>
        <w:rPr>
          <w:sz w:val="24"/>
        </w:rPr>
        <w:t>atender</w:t>
      </w:r>
      <w:r>
        <w:rPr>
          <w:spacing w:val="-14"/>
          <w:sz w:val="24"/>
        </w:rPr>
        <w:t xml:space="preserve"> </w:t>
      </w:r>
      <w:r>
        <w:rPr>
          <w:sz w:val="24"/>
        </w:rPr>
        <w:t>toda</w:t>
      </w:r>
      <w:r>
        <w:rPr>
          <w:spacing w:val="-15"/>
          <w:sz w:val="24"/>
        </w:rPr>
        <w:t xml:space="preserve"> </w:t>
      </w:r>
      <w:r>
        <w:rPr>
          <w:sz w:val="24"/>
        </w:rPr>
        <w:t>comunicación</w:t>
      </w:r>
      <w:r>
        <w:rPr>
          <w:spacing w:val="-15"/>
          <w:sz w:val="24"/>
        </w:rPr>
        <w:t xml:space="preserve"> </w:t>
      </w:r>
      <w:r>
        <w:rPr>
          <w:sz w:val="24"/>
        </w:rPr>
        <w:t>enviada</w:t>
      </w:r>
      <w:r>
        <w:rPr>
          <w:spacing w:val="-15"/>
          <w:sz w:val="24"/>
        </w:rPr>
        <w:t xml:space="preserve"> </w:t>
      </w:r>
      <w:r>
        <w:rPr>
          <w:sz w:val="24"/>
        </w:rPr>
        <w:t>por</w:t>
      </w:r>
      <w:r>
        <w:rPr>
          <w:spacing w:val="-14"/>
          <w:sz w:val="24"/>
        </w:rPr>
        <w:t xml:space="preserve"> </w:t>
      </w:r>
      <w:r>
        <w:rPr>
          <w:sz w:val="24"/>
        </w:rPr>
        <w:t>la</w:t>
      </w:r>
      <w:r>
        <w:rPr>
          <w:spacing w:val="-16"/>
          <w:sz w:val="24"/>
        </w:rPr>
        <w:t xml:space="preserve"> </w:t>
      </w:r>
      <w:r>
        <w:rPr>
          <w:sz w:val="24"/>
        </w:rPr>
        <w:t>Dirección</w:t>
      </w:r>
      <w:r>
        <w:rPr>
          <w:spacing w:val="-15"/>
          <w:sz w:val="24"/>
        </w:rPr>
        <w:t xml:space="preserve"> </w:t>
      </w:r>
      <w:r>
        <w:rPr>
          <w:sz w:val="24"/>
        </w:rPr>
        <w:t>o</w:t>
      </w:r>
      <w:r>
        <w:rPr>
          <w:spacing w:val="-15"/>
          <w:sz w:val="24"/>
        </w:rPr>
        <w:t xml:space="preserve"> </w:t>
      </w:r>
      <w:r>
        <w:rPr>
          <w:sz w:val="24"/>
        </w:rPr>
        <w:t>profesorado del establecimiento y acudir a las citaciones que reciba de éstos.</w:t>
      </w:r>
    </w:p>
    <w:p w14:paraId="5B241EB6" w14:textId="77777777" w:rsidR="00AA5A5E" w:rsidRDefault="00024AAD" w:rsidP="00B72CAA">
      <w:pPr>
        <w:pStyle w:val="Prrafodelista"/>
        <w:numPr>
          <w:ilvl w:val="1"/>
          <w:numId w:val="131"/>
        </w:numPr>
        <w:tabs>
          <w:tab w:val="left" w:pos="1147"/>
        </w:tabs>
        <w:spacing w:before="3"/>
        <w:ind w:left="1147" w:hanging="359"/>
        <w:rPr>
          <w:rFonts w:ascii="Georgia" w:hAnsi="Georgia"/>
          <w:sz w:val="24"/>
        </w:rPr>
      </w:pPr>
      <w:r>
        <w:rPr>
          <w:sz w:val="24"/>
        </w:rPr>
        <w:t>Respetar</w:t>
      </w:r>
      <w:r>
        <w:rPr>
          <w:spacing w:val="-6"/>
          <w:sz w:val="24"/>
        </w:rPr>
        <w:t xml:space="preserve"> </w:t>
      </w:r>
      <w:r>
        <w:rPr>
          <w:sz w:val="24"/>
        </w:rPr>
        <w:t>las</w:t>
      </w:r>
      <w:r>
        <w:rPr>
          <w:spacing w:val="-3"/>
          <w:sz w:val="24"/>
        </w:rPr>
        <w:t xml:space="preserve"> </w:t>
      </w:r>
      <w:r>
        <w:rPr>
          <w:sz w:val="24"/>
        </w:rPr>
        <w:t>normas</w:t>
      </w:r>
      <w:r>
        <w:rPr>
          <w:spacing w:val="-5"/>
          <w:sz w:val="24"/>
        </w:rPr>
        <w:t xml:space="preserve"> </w:t>
      </w:r>
      <w:r>
        <w:rPr>
          <w:sz w:val="24"/>
        </w:rPr>
        <w:t>disciplinarias</w:t>
      </w:r>
      <w:r>
        <w:rPr>
          <w:spacing w:val="-3"/>
          <w:sz w:val="24"/>
        </w:rPr>
        <w:t xml:space="preserve"> </w:t>
      </w:r>
      <w:r>
        <w:rPr>
          <w:sz w:val="24"/>
        </w:rPr>
        <w:t>y</w:t>
      </w:r>
      <w:r>
        <w:rPr>
          <w:spacing w:val="-4"/>
          <w:sz w:val="24"/>
        </w:rPr>
        <w:t xml:space="preserve"> </w:t>
      </w:r>
      <w:r>
        <w:rPr>
          <w:sz w:val="24"/>
        </w:rPr>
        <w:t>técnico</w:t>
      </w:r>
      <w:r>
        <w:rPr>
          <w:spacing w:val="-3"/>
          <w:sz w:val="24"/>
        </w:rPr>
        <w:t xml:space="preserve"> </w:t>
      </w:r>
      <w:r>
        <w:rPr>
          <w:sz w:val="24"/>
        </w:rPr>
        <w:t>pedagógico</w:t>
      </w:r>
      <w:r>
        <w:rPr>
          <w:spacing w:val="-5"/>
          <w:sz w:val="24"/>
        </w:rPr>
        <w:t xml:space="preserve"> </w:t>
      </w:r>
      <w:r>
        <w:rPr>
          <w:sz w:val="24"/>
        </w:rPr>
        <w:t>de</w:t>
      </w:r>
      <w:r>
        <w:rPr>
          <w:spacing w:val="-4"/>
          <w:sz w:val="24"/>
        </w:rPr>
        <w:t xml:space="preserve"> </w:t>
      </w:r>
      <w:r>
        <w:rPr>
          <w:sz w:val="24"/>
        </w:rPr>
        <w:t>la</w:t>
      </w:r>
      <w:r>
        <w:rPr>
          <w:spacing w:val="-3"/>
          <w:sz w:val="24"/>
        </w:rPr>
        <w:t xml:space="preserve"> </w:t>
      </w:r>
      <w:r>
        <w:rPr>
          <w:spacing w:val="-2"/>
          <w:sz w:val="24"/>
        </w:rPr>
        <w:t>escuela.</w:t>
      </w:r>
    </w:p>
    <w:p w14:paraId="13BB2102" w14:textId="77777777" w:rsidR="00AA5A5E" w:rsidRDefault="00024AAD" w:rsidP="00B72CAA">
      <w:pPr>
        <w:pStyle w:val="Prrafodelista"/>
        <w:numPr>
          <w:ilvl w:val="1"/>
          <w:numId w:val="131"/>
        </w:numPr>
        <w:tabs>
          <w:tab w:val="left" w:pos="1148"/>
        </w:tabs>
        <w:spacing w:before="20" w:line="256" w:lineRule="auto"/>
        <w:ind w:right="1345"/>
        <w:rPr>
          <w:rFonts w:ascii="Georgia" w:hAnsi="Georgia"/>
          <w:sz w:val="24"/>
        </w:rPr>
      </w:pPr>
      <w:r>
        <w:rPr>
          <w:sz w:val="24"/>
        </w:rPr>
        <w:t xml:space="preserve">Apoyar las medidas reparadoras frente a una medida pedagógica o </w:t>
      </w:r>
      <w:r>
        <w:rPr>
          <w:spacing w:val="-2"/>
          <w:sz w:val="24"/>
        </w:rPr>
        <w:t>disciplinaria.</w:t>
      </w:r>
    </w:p>
    <w:p w14:paraId="0CEE0AFE" w14:textId="77777777" w:rsidR="00AA5A5E" w:rsidRDefault="00024AAD" w:rsidP="00B72CAA">
      <w:pPr>
        <w:pStyle w:val="Prrafodelista"/>
        <w:numPr>
          <w:ilvl w:val="1"/>
          <w:numId w:val="131"/>
        </w:numPr>
        <w:tabs>
          <w:tab w:val="left" w:pos="1148"/>
        </w:tabs>
        <w:spacing w:before="5" w:line="256" w:lineRule="auto"/>
        <w:ind w:right="1343"/>
        <w:rPr>
          <w:rFonts w:ascii="Georgia" w:hAnsi="Georgia"/>
          <w:sz w:val="24"/>
        </w:rPr>
      </w:pPr>
      <w:r>
        <w:rPr>
          <w:sz w:val="24"/>
        </w:rPr>
        <w:t xml:space="preserve">Proporcionar al alumno el material necesario para el cumplimiento de sus </w:t>
      </w:r>
      <w:r>
        <w:rPr>
          <w:spacing w:val="-2"/>
          <w:sz w:val="24"/>
        </w:rPr>
        <w:t>obligaciones.</w:t>
      </w:r>
    </w:p>
    <w:p w14:paraId="23286DC5" w14:textId="77777777" w:rsidR="00AA5A5E" w:rsidRDefault="00AA5A5E">
      <w:pPr>
        <w:spacing w:line="256" w:lineRule="auto"/>
        <w:jc w:val="both"/>
        <w:rPr>
          <w:rFonts w:ascii="Georgia" w:hAnsi="Georgia"/>
          <w:sz w:val="24"/>
        </w:rPr>
        <w:sectPr w:rsidR="00AA5A5E">
          <w:pgSz w:w="12240" w:h="20160"/>
          <w:pgMar w:top="1420" w:right="360" w:bottom="280" w:left="1480" w:header="163" w:footer="0" w:gutter="0"/>
          <w:cols w:space="720"/>
        </w:sectPr>
      </w:pPr>
    </w:p>
    <w:p w14:paraId="6107DA95" w14:textId="77777777" w:rsidR="00AA5A5E" w:rsidRDefault="00024AAD" w:rsidP="00B72CAA">
      <w:pPr>
        <w:pStyle w:val="Prrafodelista"/>
        <w:numPr>
          <w:ilvl w:val="1"/>
          <w:numId w:val="131"/>
        </w:numPr>
        <w:tabs>
          <w:tab w:val="left" w:pos="1148"/>
        </w:tabs>
        <w:spacing w:line="259" w:lineRule="auto"/>
        <w:ind w:right="1344"/>
        <w:rPr>
          <w:rFonts w:ascii="Georgia" w:hAnsi="Georgia"/>
          <w:sz w:val="24"/>
        </w:rPr>
      </w:pPr>
      <w:r>
        <w:rPr>
          <w:sz w:val="24"/>
        </w:rPr>
        <w:lastRenderedPageBreak/>
        <w:t xml:space="preserve">Justificar personalmente o por escrito (libreta de comunicaciones o por el correo institucional) toda inasistencia a clases o a talleres de apoyo </w:t>
      </w:r>
      <w:r>
        <w:rPr>
          <w:spacing w:val="-2"/>
          <w:sz w:val="24"/>
        </w:rPr>
        <w:t>educativo.</w:t>
      </w:r>
    </w:p>
    <w:p w14:paraId="055972EE" w14:textId="77777777" w:rsidR="00AA5A5E" w:rsidRDefault="00024AAD" w:rsidP="00B72CAA">
      <w:pPr>
        <w:pStyle w:val="Prrafodelista"/>
        <w:numPr>
          <w:ilvl w:val="1"/>
          <w:numId w:val="131"/>
        </w:numPr>
        <w:tabs>
          <w:tab w:val="left" w:pos="1148"/>
        </w:tabs>
        <w:spacing w:line="256" w:lineRule="auto"/>
        <w:ind w:right="1337"/>
        <w:rPr>
          <w:rFonts w:ascii="Georgia" w:hAnsi="Georgia"/>
          <w:sz w:val="24"/>
        </w:rPr>
      </w:pPr>
      <w:r>
        <w:rPr>
          <w:sz w:val="24"/>
        </w:rPr>
        <w:t>Impulsar y apoyar la participación del alumno en las actividades de apoyo pedagógico</w:t>
      </w:r>
      <w:r>
        <w:rPr>
          <w:spacing w:val="-17"/>
          <w:sz w:val="24"/>
        </w:rPr>
        <w:t xml:space="preserve"> </w:t>
      </w:r>
      <w:r>
        <w:rPr>
          <w:sz w:val="24"/>
        </w:rPr>
        <w:t>(DAE)</w:t>
      </w:r>
      <w:r>
        <w:rPr>
          <w:spacing w:val="-17"/>
          <w:sz w:val="24"/>
        </w:rPr>
        <w:t xml:space="preserve"> </w:t>
      </w:r>
      <w:r>
        <w:rPr>
          <w:sz w:val="24"/>
        </w:rPr>
        <w:t>Y</w:t>
      </w:r>
      <w:r>
        <w:rPr>
          <w:spacing w:val="-16"/>
          <w:sz w:val="24"/>
        </w:rPr>
        <w:t xml:space="preserve"> </w:t>
      </w:r>
      <w:r>
        <w:rPr>
          <w:sz w:val="24"/>
        </w:rPr>
        <w:t>extraescolares</w:t>
      </w:r>
      <w:r>
        <w:rPr>
          <w:spacing w:val="-17"/>
          <w:sz w:val="24"/>
        </w:rPr>
        <w:t xml:space="preserve"> </w:t>
      </w:r>
      <w:r>
        <w:rPr>
          <w:sz w:val="24"/>
        </w:rPr>
        <w:t>que</w:t>
      </w:r>
      <w:r>
        <w:rPr>
          <w:spacing w:val="-17"/>
          <w:sz w:val="24"/>
        </w:rPr>
        <w:t xml:space="preserve"> </w:t>
      </w:r>
      <w:r>
        <w:rPr>
          <w:sz w:val="24"/>
        </w:rPr>
        <w:t>programa</w:t>
      </w:r>
      <w:r>
        <w:rPr>
          <w:spacing w:val="-17"/>
          <w:sz w:val="24"/>
        </w:rPr>
        <w:t xml:space="preserve"> </w:t>
      </w:r>
      <w:r>
        <w:rPr>
          <w:sz w:val="24"/>
        </w:rPr>
        <w:t>el</w:t>
      </w:r>
      <w:r>
        <w:rPr>
          <w:spacing w:val="-16"/>
          <w:sz w:val="24"/>
        </w:rPr>
        <w:t xml:space="preserve"> </w:t>
      </w:r>
      <w:r>
        <w:rPr>
          <w:sz w:val="24"/>
        </w:rPr>
        <w:t>establecimiento,</w:t>
      </w:r>
      <w:r>
        <w:rPr>
          <w:spacing w:val="-17"/>
          <w:sz w:val="24"/>
        </w:rPr>
        <w:t xml:space="preserve"> </w:t>
      </w:r>
      <w:r>
        <w:rPr>
          <w:sz w:val="24"/>
        </w:rPr>
        <w:t>pues estas son complementarias al proceso educativo.</w:t>
      </w:r>
    </w:p>
    <w:p w14:paraId="539ABE0C" w14:textId="77777777" w:rsidR="00AA5A5E" w:rsidRDefault="00024AAD" w:rsidP="00B72CAA">
      <w:pPr>
        <w:pStyle w:val="Prrafodelista"/>
        <w:numPr>
          <w:ilvl w:val="1"/>
          <w:numId w:val="131"/>
        </w:numPr>
        <w:tabs>
          <w:tab w:val="left" w:pos="1148"/>
        </w:tabs>
        <w:spacing w:line="259" w:lineRule="auto"/>
        <w:ind w:right="1344"/>
        <w:rPr>
          <w:rFonts w:ascii="Georgia" w:hAnsi="Georgia"/>
          <w:sz w:val="24"/>
        </w:rPr>
      </w:pPr>
      <w:r>
        <w:rPr>
          <w:sz w:val="24"/>
        </w:rPr>
        <w:t>Respetar los horarios de inicio y término de jornada. El apoderado es responsable del retiro puntual del estudiante al término de la jornada. En caso de incumplimiento reiterado de este deber, el colegio deberá denunciar en tribunal de Familia la falta de cuidado hacia el menor.</w:t>
      </w:r>
    </w:p>
    <w:p w14:paraId="7279A4ED" w14:textId="77777777" w:rsidR="00AA5A5E" w:rsidRDefault="00024AAD" w:rsidP="00B72CAA">
      <w:pPr>
        <w:pStyle w:val="Prrafodelista"/>
        <w:numPr>
          <w:ilvl w:val="1"/>
          <w:numId w:val="131"/>
        </w:numPr>
        <w:tabs>
          <w:tab w:val="left" w:pos="1148"/>
        </w:tabs>
        <w:spacing w:line="256" w:lineRule="auto"/>
        <w:ind w:right="1344"/>
        <w:rPr>
          <w:rFonts w:ascii="Georgia" w:hAnsi="Georgia"/>
          <w:sz w:val="24"/>
        </w:rPr>
      </w:pPr>
      <w:r>
        <w:rPr>
          <w:sz w:val="24"/>
        </w:rPr>
        <w:t>No incitar y/o provocar peleas, golpes, ni agredirse de manera verbal, gestual o por escrito con insultos al interior o exterior del establecimiento.</w:t>
      </w:r>
    </w:p>
    <w:p w14:paraId="3FB91EBF" w14:textId="77777777" w:rsidR="00AA5A5E" w:rsidRDefault="00024AAD" w:rsidP="00B72CAA">
      <w:pPr>
        <w:pStyle w:val="Prrafodelista"/>
        <w:numPr>
          <w:ilvl w:val="1"/>
          <w:numId w:val="131"/>
        </w:numPr>
        <w:tabs>
          <w:tab w:val="left" w:pos="1148"/>
        </w:tabs>
        <w:spacing w:before="1" w:line="256" w:lineRule="auto"/>
        <w:ind w:right="1342"/>
        <w:rPr>
          <w:rFonts w:ascii="Georgia" w:hAnsi="Georgia"/>
          <w:sz w:val="24"/>
        </w:rPr>
      </w:pPr>
      <w:r>
        <w:rPr>
          <w:noProof/>
        </w:rPr>
        <mc:AlternateContent>
          <mc:Choice Requires="wpg">
            <w:drawing>
              <wp:anchor distT="0" distB="0" distL="0" distR="0" simplePos="0" relativeHeight="251586560" behindDoc="0" locked="0" layoutInCell="1" allowOverlap="1" wp14:anchorId="7BB3C559" wp14:editId="3AA6DDDF">
                <wp:simplePos x="0" y="0"/>
                <wp:positionH relativeFrom="page">
                  <wp:posOffset>6993508</wp:posOffset>
                </wp:positionH>
                <wp:positionV relativeFrom="paragraph">
                  <wp:posOffset>30854</wp:posOffset>
                </wp:positionV>
                <wp:extent cx="477520" cy="47752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65" name="Graphic 65"/>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66" name="Textbox 66"/>
                        <wps:cNvSpPr txBox="1"/>
                        <wps:spPr>
                          <a:xfrm>
                            <a:off x="0" y="0"/>
                            <a:ext cx="477520" cy="477520"/>
                          </a:xfrm>
                          <a:prstGeom prst="rect">
                            <a:avLst/>
                          </a:prstGeom>
                        </wps:spPr>
                        <wps:txbx>
                          <w:txbxContent>
                            <w:p w14:paraId="6C020955" w14:textId="77777777" w:rsidR="00AA5A5E" w:rsidRDefault="00024AAD">
                              <w:pPr>
                                <w:spacing w:before="182"/>
                                <w:ind w:left="256"/>
                                <w:rPr>
                                  <w:rFonts w:ascii="Calibri"/>
                                  <w:b/>
                                  <w:sz w:val="24"/>
                                </w:rPr>
                              </w:pPr>
                              <w:r>
                                <w:rPr>
                                  <w:rFonts w:ascii="Calibri"/>
                                  <w:b/>
                                  <w:color w:val="FFFFFF"/>
                                  <w:spacing w:val="-5"/>
                                  <w:sz w:val="24"/>
                                </w:rPr>
                                <w:t>17</w:t>
                              </w:r>
                            </w:p>
                          </w:txbxContent>
                        </wps:txbx>
                        <wps:bodyPr wrap="square" lIns="0" tIns="0" rIns="0" bIns="0" rtlCol="0">
                          <a:noAutofit/>
                        </wps:bodyPr>
                      </wps:wsp>
                    </wpg:wgp>
                  </a:graphicData>
                </a:graphic>
              </wp:anchor>
            </w:drawing>
          </mc:Choice>
          <mc:Fallback>
            <w:pict>
              <v:group w14:anchorId="7BB3C559" id="Group 64" o:spid="_x0000_s1075" style="position:absolute;left:0;text-align:left;margin-left:550.65pt;margin-top:2.45pt;width:37.6pt;height:37.6pt;z-index:251586560;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">
                <v:shape id="Graphic 65" o:spid="_x0000_s107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66" o:spid="_x0000_s107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C020955" w14:textId="77777777" w:rsidR="00AA5A5E" w:rsidRDefault="00024AAD">
                        <w:pPr>
                          <w:spacing w:before="182"/>
                          <w:ind w:left="256"/>
                          <w:rPr>
                            <w:rFonts w:ascii="Calibri"/>
                            <w:b/>
                            <w:sz w:val="24"/>
                          </w:rPr>
                        </w:pPr>
                        <w:r>
                          <w:rPr>
                            <w:rFonts w:ascii="Calibri"/>
                            <w:b/>
                            <w:color w:val="FFFFFF"/>
                            <w:spacing w:val="-5"/>
                            <w:sz w:val="24"/>
                          </w:rPr>
                          <w:t>17</w:t>
                        </w:r>
                      </w:p>
                    </w:txbxContent>
                  </v:textbox>
                </v:shape>
                <w10:wrap anchorx="page"/>
              </v:group>
            </w:pict>
          </mc:Fallback>
        </mc:AlternateContent>
      </w:r>
      <w:r>
        <w:rPr>
          <w:sz w:val="24"/>
        </w:rPr>
        <w:t>Colaborar en las actividades organizadas por el Centro de Padres, tales como actividades recreativas, culturales, deportivas, ferias, etc.</w:t>
      </w:r>
    </w:p>
    <w:p w14:paraId="3BDD4899" w14:textId="77777777" w:rsidR="00AA5A5E" w:rsidRDefault="00024AAD" w:rsidP="00B72CAA">
      <w:pPr>
        <w:pStyle w:val="Prrafodelista"/>
        <w:numPr>
          <w:ilvl w:val="1"/>
          <w:numId w:val="131"/>
        </w:numPr>
        <w:tabs>
          <w:tab w:val="left" w:pos="1148"/>
        </w:tabs>
        <w:spacing w:before="3" w:line="256" w:lineRule="auto"/>
        <w:ind w:right="1337"/>
        <w:rPr>
          <w:rFonts w:ascii="Georgia" w:hAnsi="Georgia"/>
          <w:sz w:val="24"/>
        </w:rPr>
      </w:pPr>
      <w:r>
        <w:rPr>
          <w:sz w:val="24"/>
        </w:rPr>
        <w:t>No retirar al alumno antes de la hora de salida. En caso justificado el apoderado</w:t>
      </w:r>
      <w:r>
        <w:rPr>
          <w:spacing w:val="-6"/>
          <w:sz w:val="24"/>
        </w:rPr>
        <w:t xml:space="preserve"> </w:t>
      </w:r>
      <w:r>
        <w:rPr>
          <w:sz w:val="24"/>
        </w:rPr>
        <w:t>con</w:t>
      </w:r>
      <w:r>
        <w:rPr>
          <w:spacing w:val="-8"/>
          <w:sz w:val="24"/>
        </w:rPr>
        <w:t xml:space="preserve"> </w:t>
      </w:r>
      <w:r>
        <w:rPr>
          <w:sz w:val="24"/>
        </w:rPr>
        <w:t>su</w:t>
      </w:r>
      <w:r>
        <w:rPr>
          <w:spacing w:val="-8"/>
          <w:sz w:val="24"/>
        </w:rPr>
        <w:t xml:space="preserve"> </w:t>
      </w:r>
      <w:r>
        <w:rPr>
          <w:sz w:val="24"/>
        </w:rPr>
        <w:t>cédula</w:t>
      </w:r>
      <w:r>
        <w:rPr>
          <w:spacing w:val="-8"/>
          <w:sz w:val="24"/>
        </w:rPr>
        <w:t xml:space="preserve"> </w:t>
      </w:r>
      <w:r>
        <w:rPr>
          <w:sz w:val="24"/>
        </w:rPr>
        <w:t>de</w:t>
      </w:r>
      <w:r>
        <w:rPr>
          <w:spacing w:val="-8"/>
          <w:sz w:val="24"/>
        </w:rPr>
        <w:t xml:space="preserve"> </w:t>
      </w:r>
      <w:r>
        <w:rPr>
          <w:sz w:val="24"/>
        </w:rPr>
        <w:t>identidad</w:t>
      </w:r>
      <w:r>
        <w:rPr>
          <w:spacing w:val="-2"/>
          <w:sz w:val="24"/>
        </w:rPr>
        <w:t xml:space="preserve"> </w:t>
      </w:r>
      <w:r>
        <w:rPr>
          <w:sz w:val="24"/>
        </w:rPr>
        <w:t>firmara</w:t>
      </w:r>
      <w:r>
        <w:rPr>
          <w:spacing w:val="-5"/>
          <w:sz w:val="24"/>
        </w:rPr>
        <w:t xml:space="preserve"> </w:t>
      </w:r>
      <w:r>
        <w:rPr>
          <w:sz w:val="24"/>
        </w:rPr>
        <w:t>el</w:t>
      </w:r>
      <w:r>
        <w:rPr>
          <w:spacing w:val="-8"/>
          <w:sz w:val="24"/>
        </w:rPr>
        <w:t xml:space="preserve"> </w:t>
      </w:r>
      <w:r>
        <w:rPr>
          <w:sz w:val="24"/>
        </w:rPr>
        <w:t>libro</w:t>
      </w:r>
      <w:r>
        <w:rPr>
          <w:spacing w:val="-8"/>
          <w:sz w:val="24"/>
        </w:rPr>
        <w:t xml:space="preserve"> </w:t>
      </w:r>
      <w:r>
        <w:rPr>
          <w:sz w:val="24"/>
        </w:rPr>
        <w:t>de</w:t>
      </w:r>
      <w:r>
        <w:rPr>
          <w:spacing w:val="-8"/>
          <w:sz w:val="24"/>
        </w:rPr>
        <w:t xml:space="preserve"> </w:t>
      </w:r>
      <w:r>
        <w:rPr>
          <w:sz w:val="24"/>
        </w:rPr>
        <w:t>registro</w:t>
      </w:r>
      <w:r>
        <w:rPr>
          <w:spacing w:val="-8"/>
          <w:sz w:val="24"/>
        </w:rPr>
        <w:t xml:space="preserve"> </w:t>
      </w:r>
      <w:r>
        <w:rPr>
          <w:sz w:val="24"/>
        </w:rPr>
        <w:t>de</w:t>
      </w:r>
      <w:r>
        <w:rPr>
          <w:spacing w:val="-8"/>
          <w:sz w:val="24"/>
        </w:rPr>
        <w:t xml:space="preserve"> </w:t>
      </w:r>
      <w:r>
        <w:rPr>
          <w:sz w:val="24"/>
        </w:rPr>
        <w:t>salida.</w:t>
      </w:r>
    </w:p>
    <w:p w14:paraId="3336ECCD" w14:textId="77777777" w:rsidR="00AA5A5E" w:rsidRDefault="00024AAD" w:rsidP="00B72CAA">
      <w:pPr>
        <w:pStyle w:val="Prrafodelista"/>
        <w:numPr>
          <w:ilvl w:val="1"/>
          <w:numId w:val="131"/>
        </w:numPr>
        <w:tabs>
          <w:tab w:val="left" w:pos="1148"/>
        </w:tabs>
        <w:spacing w:before="3" w:line="259" w:lineRule="auto"/>
        <w:ind w:right="1334"/>
        <w:rPr>
          <w:rFonts w:ascii="Georgia" w:hAnsi="Georgia"/>
          <w:sz w:val="24"/>
        </w:rPr>
      </w:pPr>
      <w:r>
        <w:rPr>
          <w:sz w:val="24"/>
        </w:rPr>
        <w:t>Si el apoderado no puede realizar el retiro, debe dar aviso a secretaría y mencionar</w:t>
      </w:r>
      <w:r>
        <w:rPr>
          <w:spacing w:val="-2"/>
          <w:sz w:val="24"/>
        </w:rPr>
        <w:t xml:space="preserve"> </w:t>
      </w:r>
      <w:r>
        <w:rPr>
          <w:sz w:val="24"/>
        </w:rPr>
        <w:t>qué persona es</w:t>
      </w:r>
      <w:r>
        <w:rPr>
          <w:spacing w:val="-1"/>
          <w:sz w:val="24"/>
        </w:rPr>
        <w:t xml:space="preserve"> </w:t>
      </w:r>
      <w:r>
        <w:rPr>
          <w:sz w:val="24"/>
        </w:rPr>
        <w:t>la que retira y</w:t>
      </w:r>
      <w:r>
        <w:rPr>
          <w:spacing w:val="-1"/>
          <w:sz w:val="24"/>
        </w:rPr>
        <w:t xml:space="preserve"> </w:t>
      </w:r>
      <w:r>
        <w:rPr>
          <w:sz w:val="24"/>
        </w:rPr>
        <w:t xml:space="preserve">presentando un poder simple, el cual puede ser a través de una comunicación y portando su célula de </w:t>
      </w:r>
      <w:r>
        <w:rPr>
          <w:spacing w:val="-2"/>
          <w:sz w:val="24"/>
        </w:rPr>
        <w:t>identidad.</w:t>
      </w:r>
    </w:p>
    <w:p w14:paraId="5D27386E" w14:textId="77777777" w:rsidR="00AA5A5E" w:rsidRDefault="00024AAD" w:rsidP="00B72CAA">
      <w:pPr>
        <w:pStyle w:val="Prrafodelista"/>
        <w:numPr>
          <w:ilvl w:val="1"/>
          <w:numId w:val="131"/>
        </w:numPr>
        <w:tabs>
          <w:tab w:val="left" w:pos="1148"/>
        </w:tabs>
        <w:spacing w:line="256" w:lineRule="auto"/>
        <w:ind w:right="1339"/>
        <w:rPr>
          <w:rFonts w:ascii="Georgia" w:hAnsi="Georgia"/>
          <w:sz w:val="24"/>
        </w:rPr>
      </w:pPr>
      <w:r>
        <w:rPr>
          <w:color w:val="000000"/>
          <w:sz w:val="24"/>
        </w:rPr>
        <w:t>Los padres y apoderados tienen el deber de solicitar entrevistas con profesor/a jefe y/o de asignatura por los siguientes canales: libreta institucional o correo electrónico institucional.</w:t>
      </w:r>
    </w:p>
    <w:p w14:paraId="44ACCA7F" w14:textId="77777777" w:rsidR="00AA5A5E" w:rsidRDefault="00024AAD" w:rsidP="00B72CAA">
      <w:pPr>
        <w:pStyle w:val="Prrafodelista"/>
        <w:numPr>
          <w:ilvl w:val="1"/>
          <w:numId w:val="131"/>
        </w:numPr>
        <w:tabs>
          <w:tab w:val="left" w:pos="1148"/>
        </w:tabs>
        <w:spacing w:before="4" w:line="259" w:lineRule="auto"/>
        <w:ind w:right="1336"/>
        <w:rPr>
          <w:rFonts w:ascii="Georgia" w:hAnsi="Georgia"/>
          <w:sz w:val="24"/>
        </w:rPr>
      </w:pPr>
      <w:r>
        <w:rPr>
          <w:sz w:val="24"/>
        </w:rPr>
        <w:t>Es responsabilidad de los padres y apoderados presentar oportunamente los</w:t>
      </w:r>
      <w:r>
        <w:rPr>
          <w:spacing w:val="-14"/>
          <w:sz w:val="24"/>
        </w:rPr>
        <w:t xml:space="preserve"> </w:t>
      </w:r>
      <w:r>
        <w:rPr>
          <w:sz w:val="24"/>
        </w:rPr>
        <w:t>certificados</w:t>
      </w:r>
      <w:r>
        <w:rPr>
          <w:spacing w:val="-15"/>
          <w:sz w:val="24"/>
        </w:rPr>
        <w:t xml:space="preserve"> </w:t>
      </w:r>
      <w:r>
        <w:rPr>
          <w:sz w:val="24"/>
        </w:rPr>
        <w:t>o</w:t>
      </w:r>
      <w:r>
        <w:rPr>
          <w:spacing w:val="-14"/>
          <w:sz w:val="24"/>
        </w:rPr>
        <w:t xml:space="preserve"> </w:t>
      </w:r>
      <w:r>
        <w:rPr>
          <w:sz w:val="24"/>
        </w:rPr>
        <w:t>licencias</w:t>
      </w:r>
      <w:r>
        <w:rPr>
          <w:spacing w:val="-14"/>
          <w:sz w:val="24"/>
        </w:rPr>
        <w:t xml:space="preserve"> </w:t>
      </w:r>
      <w:r>
        <w:rPr>
          <w:sz w:val="24"/>
        </w:rPr>
        <w:t>médicas.</w:t>
      </w:r>
      <w:r>
        <w:rPr>
          <w:spacing w:val="-14"/>
          <w:sz w:val="24"/>
        </w:rPr>
        <w:t xml:space="preserve"> </w:t>
      </w:r>
      <w:r>
        <w:rPr>
          <w:sz w:val="24"/>
        </w:rPr>
        <w:t>Los</w:t>
      </w:r>
      <w:r>
        <w:rPr>
          <w:spacing w:val="-15"/>
          <w:sz w:val="24"/>
        </w:rPr>
        <w:t xml:space="preserve"> </w:t>
      </w:r>
      <w:r>
        <w:rPr>
          <w:sz w:val="24"/>
        </w:rPr>
        <w:t>cuales</w:t>
      </w:r>
      <w:r>
        <w:rPr>
          <w:spacing w:val="-15"/>
          <w:sz w:val="24"/>
        </w:rPr>
        <w:t xml:space="preserve"> </w:t>
      </w:r>
      <w:r>
        <w:rPr>
          <w:sz w:val="24"/>
        </w:rPr>
        <w:t>tienen</w:t>
      </w:r>
      <w:r>
        <w:rPr>
          <w:spacing w:val="-17"/>
          <w:sz w:val="24"/>
        </w:rPr>
        <w:t xml:space="preserve"> </w:t>
      </w:r>
      <w:r>
        <w:rPr>
          <w:sz w:val="24"/>
        </w:rPr>
        <w:t>un</w:t>
      </w:r>
      <w:r>
        <w:rPr>
          <w:spacing w:val="-13"/>
          <w:sz w:val="24"/>
        </w:rPr>
        <w:t xml:space="preserve"> </w:t>
      </w:r>
      <w:r>
        <w:rPr>
          <w:sz w:val="24"/>
        </w:rPr>
        <w:t>plazo</w:t>
      </w:r>
      <w:r>
        <w:rPr>
          <w:spacing w:val="-14"/>
          <w:sz w:val="24"/>
        </w:rPr>
        <w:t xml:space="preserve"> </w:t>
      </w:r>
      <w:r>
        <w:rPr>
          <w:sz w:val="24"/>
        </w:rPr>
        <w:t>de</w:t>
      </w:r>
      <w:r>
        <w:rPr>
          <w:spacing w:val="-17"/>
          <w:sz w:val="24"/>
        </w:rPr>
        <w:t xml:space="preserve"> </w:t>
      </w:r>
      <w:r>
        <w:rPr>
          <w:sz w:val="24"/>
        </w:rPr>
        <w:t>48</w:t>
      </w:r>
      <w:r>
        <w:rPr>
          <w:spacing w:val="-15"/>
          <w:sz w:val="24"/>
        </w:rPr>
        <w:t xml:space="preserve"> </w:t>
      </w:r>
      <w:r>
        <w:rPr>
          <w:sz w:val="24"/>
        </w:rPr>
        <w:t>horas HÁBILES para ser presentados en inspectoría y con copia al correo institucional</w:t>
      </w:r>
      <w:r>
        <w:rPr>
          <w:spacing w:val="-4"/>
          <w:sz w:val="24"/>
        </w:rPr>
        <w:t xml:space="preserve"> </w:t>
      </w:r>
      <w:r>
        <w:rPr>
          <w:sz w:val="24"/>
        </w:rPr>
        <w:t>del</w:t>
      </w:r>
      <w:r>
        <w:rPr>
          <w:spacing w:val="-7"/>
          <w:sz w:val="24"/>
        </w:rPr>
        <w:t xml:space="preserve"> </w:t>
      </w:r>
      <w:r>
        <w:rPr>
          <w:sz w:val="24"/>
        </w:rPr>
        <w:t>profesor</w:t>
      </w:r>
      <w:r>
        <w:rPr>
          <w:spacing w:val="-4"/>
          <w:sz w:val="24"/>
        </w:rPr>
        <w:t xml:space="preserve"> </w:t>
      </w:r>
      <w:r>
        <w:rPr>
          <w:sz w:val="24"/>
        </w:rPr>
        <w:t>jefe</w:t>
      </w:r>
      <w:r>
        <w:rPr>
          <w:spacing w:val="-3"/>
          <w:sz w:val="24"/>
        </w:rPr>
        <w:t xml:space="preserve"> </w:t>
      </w:r>
      <w:r>
        <w:rPr>
          <w:sz w:val="24"/>
        </w:rPr>
        <w:t>/o</w:t>
      </w:r>
      <w:r>
        <w:rPr>
          <w:spacing w:val="-4"/>
          <w:sz w:val="24"/>
        </w:rPr>
        <w:t xml:space="preserve"> </w:t>
      </w:r>
      <w:r>
        <w:rPr>
          <w:sz w:val="24"/>
        </w:rPr>
        <w:t>asignatura</w:t>
      </w:r>
      <w:r>
        <w:rPr>
          <w:spacing w:val="-6"/>
          <w:sz w:val="24"/>
        </w:rPr>
        <w:t xml:space="preserve"> </w:t>
      </w:r>
      <w:r>
        <w:rPr>
          <w:sz w:val="24"/>
        </w:rPr>
        <w:t>que</w:t>
      </w:r>
      <w:r>
        <w:rPr>
          <w:spacing w:val="-4"/>
          <w:sz w:val="24"/>
        </w:rPr>
        <w:t xml:space="preserve"> </w:t>
      </w:r>
      <w:r>
        <w:rPr>
          <w:sz w:val="24"/>
        </w:rPr>
        <w:t>corresponda y</w:t>
      </w:r>
      <w:r>
        <w:rPr>
          <w:spacing w:val="-4"/>
          <w:sz w:val="24"/>
        </w:rPr>
        <w:t xml:space="preserve"> </w:t>
      </w:r>
      <w:r>
        <w:rPr>
          <w:sz w:val="24"/>
        </w:rPr>
        <w:t>como</w:t>
      </w:r>
      <w:r>
        <w:rPr>
          <w:spacing w:val="-5"/>
          <w:sz w:val="24"/>
        </w:rPr>
        <w:t xml:space="preserve"> </w:t>
      </w:r>
      <w:r>
        <w:rPr>
          <w:sz w:val="24"/>
        </w:rPr>
        <w:t>última instancia</w:t>
      </w:r>
      <w:r>
        <w:rPr>
          <w:spacing w:val="-3"/>
          <w:sz w:val="24"/>
        </w:rPr>
        <w:t xml:space="preserve"> </w:t>
      </w:r>
      <w:r>
        <w:rPr>
          <w:sz w:val="24"/>
        </w:rPr>
        <w:t>el</w:t>
      </w:r>
      <w:r>
        <w:rPr>
          <w:spacing w:val="-1"/>
          <w:sz w:val="24"/>
        </w:rPr>
        <w:t xml:space="preserve"> </w:t>
      </w:r>
      <w:r>
        <w:rPr>
          <w:sz w:val="24"/>
        </w:rPr>
        <w:t>apoderado</w:t>
      </w:r>
      <w:r>
        <w:rPr>
          <w:spacing w:val="-2"/>
          <w:sz w:val="24"/>
        </w:rPr>
        <w:t xml:space="preserve"> </w:t>
      </w:r>
      <w:r>
        <w:rPr>
          <w:sz w:val="24"/>
        </w:rPr>
        <w:t>puede presentar</w:t>
      </w:r>
      <w:r>
        <w:rPr>
          <w:spacing w:val="-2"/>
          <w:sz w:val="24"/>
        </w:rPr>
        <w:t xml:space="preserve"> </w:t>
      </w:r>
      <w:r>
        <w:rPr>
          <w:sz w:val="24"/>
        </w:rPr>
        <w:t>certificados al</w:t>
      </w:r>
      <w:r>
        <w:rPr>
          <w:spacing w:val="-3"/>
          <w:sz w:val="24"/>
        </w:rPr>
        <w:t xml:space="preserve"> </w:t>
      </w:r>
      <w:r>
        <w:rPr>
          <w:sz w:val="24"/>
        </w:rPr>
        <w:t>momento</w:t>
      </w:r>
      <w:r>
        <w:rPr>
          <w:spacing w:val="-2"/>
          <w:sz w:val="24"/>
        </w:rPr>
        <w:t xml:space="preserve"> </w:t>
      </w:r>
      <w:r>
        <w:rPr>
          <w:sz w:val="24"/>
        </w:rPr>
        <w:t>en</w:t>
      </w:r>
      <w:r>
        <w:rPr>
          <w:spacing w:val="-3"/>
          <w:sz w:val="24"/>
        </w:rPr>
        <w:t xml:space="preserve"> </w:t>
      </w:r>
      <w:r>
        <w:rPr>
          <w:sz w:val="24"/>
        </w:rPr>
        <w:t>que</w:t>
      </w:r>
      <w:r>
        <w:rPr>
          <w:spacing w:val="-3"/>
          <w:sz w:val="24"/>
        </w:rPr>
        <w:t xml:space="preserve"> </w:t>
      </w:r>
      <w:r>
        <w:rPr>
          <w:sz w:val="24"/>
        </w:rPr>
        <w:t>el estudiante se ha incorporado a clases.</w:t>
      </w:r>
    </w:p>
    <w:p w14:paraId="33E1519D" w14:textId="77777777" w:rsidR="00AA5A5E" w:rsidRDefault="00024AAD" w:rsidP="00B72CAA">
      <w:pPr>
        <w:pStyle w:val="Prrafodelista"/>
        <w:numPr>
          <w:ilvl w:val="1"/>
          <w:numId w:val="131"/>
        </w:numPr>
        <w:tabs>
          <w:tab w:val="left" w:pos="1148"/>
        </w:tabs>
        <w:spacing w:line="259" w:lineRule="auto"/>
        <w:ind w:right="1335"/>
        <w:rPr>
          <w:rFonts w:ascii="Georgia" w:hAnsi="Georgia"/>
          <w:sz w:val="24"/>
        </w:rPr>
      </w:pPr>
      <w:r>
        <w:rPr>
          <w:sz w:val="24"/>
        </w:rPr>
        <w:t>Previo acuerdo entre de los padres y apoderados de kínder, séptimo y octavo</w:t>
      </w:r>
      <w:r>
        <w:rPr>
          <w:spacing w:val="-5"/>
          <w:sz w:val="24"/>
        </w:rPr>
        <w:t xml:space="preserve"> </w:t>
      </w:r>
      <w:r>
        <w:rPr>
          <w:sz w:val="24"/>
        </w:rPr>
        <w:t>año</w:t>
      </w:r>
      <w:r>
        <w:rPr>
          <w:spacing w:val="-3"/>
          <w:sz w:val="24"/>
        </w:rPr>
        <w:t xml:space="preserve"> </w:t>
      </w:r>
      <w:r>
        <w:rPr>
          <w:sz w:val="24"/>
        </w:rPr>
        <w:t>podrán recaudar</w:t>
      </w:r>
      <w:r>
        <w:rPr>
          <w:spacing w:val="-3"/>
          <w:sz w:val="24"/>
        </w:rPr>
        <w:t xml:space="preserve"> </w:t>
      </w:r>
      <w:r>
        <w:rPr>
          <w:sz w:val="24"/>
        </w:rPr>
        <w:t>dinero</w:t>
      </w:r>
      <w:r>
        <w:rPr>
          <w:spacing w:val="-6"/>
          <w:sz w:val="24"/>
        </w:rPr>
        <w:t xml:space="preserve"> </w:t>
      </w:r>
      <w:r>
        <w:rPr>
          <w:sz w:val="24"/>
        </w:rPr>
        <w:t>para</w:t>
      </w:r>
      <w:r>
        <w:rPr>
          <w:spacing w:val="-3"/>
          <w:sz w:val="24"/>
        </w:rPr>
        <w:t xml:space="preserve"> </w:t>
      </w:r>
      <w:r>
        <w:rPr>
          <w:sz w:val="24"/>
        </w:rPr>
        <w:t>las</w:t>
      </w:r>
      <w:r>
        <w:rPr>
          <w:spacing w:val="-3"/>
          <w:sz w:val="24"/>
        </w:rPr>
        <w:t xml:space="preserve"> </w:t>
      </w:r>
      <w:r>
        <w:rPr>
          <w:sz w:val="24"/>
        </w:rPr>
        <w:t>actividades</w:t>
      </w:r>
      <w:r>
        <w:rPr>
          <w:spacing w:val="-3"/>
          <w:sz w:val="24"/>
        </w:rPr>
        <w:t xml:space="preserve"> </w:t>
      </w:r>
      <w:r>
        <w:rPr>
          <w:sz w:val="24"/>
        </w:rPr>
        <w:t>de</w:t>
      </w:r>
      <w:r>
        <w:rPr>
          <w:spacing w:val="-3"/>
          <w:sz w:val="24"/>
        </w:rPr>
        <w:t xml:space="preserve"> </w:t>
      </w:r>
      <w:r>
        <w:rPr>
          <w:sz w:val="24"/>
        </w:rPr>
        <w:t>cierre</w:t>
      </w:r>
      <w:r>
        <w:rPr>
          <w:spacing w:val="-3"/>
          <w:sz w:val="24"/>
        </w:rPr>
        <w:t xml:space="preserve"> </w:t>
      </w:r>
      <w:r>
        <w:rPr>
          <w:sz w:val="24"/>
        </w:rPr>
        <w:t>de</w:t>
      </w:r>
      <w:r>
        <w:rPr>
          <w:spacing w:val="-3"/>
          <w:sz w:val="24"/>
        </w:rPr>
        <w:t xml:space="preserve"> </w:t>
      </w:r>
      <w:r>
        <w:rPr>
          <w:sz w:val="24"/>
        </w:rPr>
        <w:t>fin</w:t>
      </w:r>
      <w:r>
        <w:rPr>
          <w:spacing w:val="-5"/>
          <w:sz w:val="24"/>
        </w:rPr>
        <w:t xml:space="preserve"> </w:t>
      </w:r>
      <w:r>
        <w:rPr>
          <w:sz w:val="24"/>
        </w:rPr>
        <w:t>de año escolar y en concordancia a la planificación del calendario escolar y autorización de equipo de gestión.</w:t>
      </w:r>
    </w:p>
    <w:p w14:paraId="6604C7F4" w14:textId="77777777" w:rsidR="00AA5A5E" w:rsidRDefault="00024AAD" w:rsidP="00B72CAA">
      <w:pPr>
        <w:pStyle w:val="Prrafodelista"/>
        <w:numPr>
          <w:ilvl w:val="1"/>
          <w:numId w:val="131"/>
        </w:numPr>
        <w:tabs>
          <w:tab w:val="left" w:pos="1148"/>
        </w:tabs>
        <w:spacing w:line="256" w:lineRule="auto"/>
        <w:ind w:right="1338"/>
        <w:rPr>
          <w:rFonts w:ascii="Georgia" w:hAnsi="Georgia"/>
          <w:sz w:val="24"/>
        </w:rPr>
      </w:pPr>
      <w:r>
        <w:rPr>
          <w:sz w:val="24"/>
        </w:rPr>
        <w:t>Los cursos no podrán entregar regalos de finalizaci22ón de año en las dependencias de la escuela y sus alrededores con la finalidad de evitar conflictos entre los padres y apoderados.</w:t>
      </w:r>
    </w:p>
    <w:p w14:paraId="6077C643" w14:textId="77777777" w:rsidR="00AA5A5E" w:rsidRDefault="00024AAD" w:rsidP="00B72CAA">
      <w:pPr>
        <w:pStyle w:val="Prrafodelista"/>
        <w:numPr>
          <w:ilvl w:val="1"/>
          <w:numId w:val="131"/>
        </w:numPr>
        <w:tabs>
          <w:tab w:val="left" w:pos="1148"/>
        </w:tabs>
        <w:spacing w:line="256" w:lineRule="auto"/>
        <w:ind w:right="1342"/>
        <w:rPr>
          <w:rFonts w:ascii="Georgia" w:hAnsi="Georgia"/>
          <w:sz w:val="24"/>
        </w:rPr>
      </w:pPr>
      <w:r>
        <w:rPr>
          <w:sz w:val="24"/>
        </w:rPr>
        <w:t>Evitar</w:t>
      </w:r>
      <w:r>
        <w:rPr>
          <w:spacing w:val="-3"/>
          <w:sz w:val="24"/>
        </w:rPr>
        <w:t xml:space="preserve"> </w:t>
      </w:r>
      <w:r>
        <w:rPr>
          <w:sz w:val="24"/>
        </w:rPr>
        <w:t>en</w:t>
      </w:r>
      <w:r>
        <w:rPr>
          <w:spacing w:val="-5"/>
          <w:sz w:val="24"/>
        </w:rPr>
        <w:t xml:space="preserve"> </w:t>
      </w:r>
      <w:r>
        <w:rPr>
          <w:sz w:val="24"/>
        </w:rPr>
        <w:t>lo</w:t>
      </w:r>
      <w:r>
        <w:rPr>
          <w:spacing w:val="-3"/>
          <w:sz w:val="24"/>
        </w:rPr>
        <w:t xml:space="preserve"> </w:t>
      </w:r>
      <w:r>
        <w:rPr>
          <w:sz w:val="24"/>
        </w:rPr>
        <w:t>posible</w:t>
      </w:r>
      <w:r>
        <w:rPr>
          <w:spacing w:val="-5"/>
          <w:sz w:val="24"/>
        </w:rPr>
        <w:t xml:space="preserve"> </w:t>
      </w:r>
      <w:r>
        <w:rPr>
          <w:sz w:val="24"/>
        </w:rPr>
        <w:t>hacer</w:t>
      </w:r>
      <w:r>
        <w:rPr>
          <w:spacing w:val="-3"/>
          <w:sz w:val="24"/>
        </w:rPr>
        <w:t xml:space="preserve"> </w:t>
      </w:r>
      <w:r>
        <w:rPr>
          <w:sz w:val="24"/>
        </w:rPr>
        <w:t>visitas</w:t>
      </w:r>
      <w:r>
        <w:rPr>
          <w:spacing w:val="-3"/>
          <w:sz w:val="24"/>
        </w:rPr>
        <w:t xml:space="preserve"> </w:t>
      </w:r>
      <w:r>
        <w:rPr>
          <w:sz w:val="24"/>
        </w:rPr>
        <w:t>al</w:t>
      </w:r>
      <w:r>
        <w:rPr>
          <w:spacing w:val="-3"/>
          <w:sz w:val="24"/>
        </w:rPr>
        <w:t xml:space="preserve"> </w:t>
      </w:r>
      <w:r>
        <w:rPr>
          <w:sz w:val="24"/>
        </w:rPr>
        <w:t>colegio</w:t>
      </w:r>
      <w:r>
        <w:rPr>
          <w:spacing w:val="-3"/>
          <w:sz w:val="24"/>
        </w:rPr>
        <w:t xml:space="preserve"> </w:t>
      </w:r>
      <w:r>
        <w:rPr>
          <w:sz w:val="24"/>
        </w:rPr>
        <w:t>sin</w:t>
      </w:r>
      <w:r>
        <w:rPr>
          <w:spacing w:val="-3"/>
          <w:sz w:val="24"/>
        </w:rPr>
        <w:t xml:space="preserve"> </w:t>
      </w:r>
      <w:r>
        <w:rPr>
          <w:sz w:val="24"/>
        </w:rPr>
        <w:t>tener</w:t>
      </w:r>
      <w:r>
        <w:rPr>
          <w:spacing w:val="-3"/>
          <w:sz w:val="24"/>
        </w:rPr>
        <w:t xml:space="preserve"> </w:t>
      </w:r>
      <w:r>
        <w:rPr>
          <w:sz w:val="24"/>
        </w:rPr>
        <w:t>previa</w:t>
      </w:r>
      <w:r>
        <w:rPr>
          <w:spacing w:val="-5"/>
          <w:sz w:val="24"/>
        </w:rPr>
        <w:t xml:space="preserve"> </w:t>
      </w:r>
      <w:r>
        <w:rPr>
          <w:sz w:val="24"/>
        </w:rPr>
        <w:t>citación</w:t>
      </w:r>
      <w:r>
        <w:rPr>
          <w:spacing w:val="-5"/>
          <w:sz w:val="24"/>
        </w:rPr>
        <w:t xml:space="preserve"> </w:t>
      </w:r>
      <w:r>
        <w:rPr>
          <w:sz w:val="24"/>
        </w:rPr>
        <w:t>o</w:t>
      </w:r>
      <w:r>
        <w:rPr>
          <w:spacing w:val="-3"/>
          <w:sz w:val="24"/>
        </w:rPr>
        <w:t xml:space="preserve"> </w:t>
      </w:r>
      <w:r>
        <w:rPr>
          <w:sz w:val="24"/>
        </w:rPr>
        <w:t xml:space="preserve">fuera del horario de atención ya que se interrumpen las horas de clases y </w:t>
      </w:r>
      <w:r>
        <w:rPr>
          <w:spacing w:val="-2"/>
          <w:sz w:val="24"/>
        </w:rPr>
        <w:t>recreos.</w:t>
      </w:r>
    </w:p>
    <w:p w14:paraId="6DFDE462" w14:textId="77777777" w:rsidR="00AA5A5E" w:rsidRDefault="00024AAD" w:rsidP="00B72CAA">
      <w:pPr>
        <w:pStyle w:val="Prrafodelista"/>
        <w:numPr>
          <w:ilvl w:val="1"/>
          <w:numId w:val="131"/>
        </w:numPr>
        <w:tabs>
          <w:tab w:val="left" w:pos="1148"/>
        </w:tabs>
        <w:spacing w:before="6" w:line="259" w:lineRule="auto"/>
        <w:ind w:right="1339"/>
        <w:rPr>
          <w:rFonts w:ascii="Georgia" w:hAnsi="Georgia"/>
          <w:sz w:val="24"/>
        </w:rPr>
      </w:pPr>
      <w:r>
        <w:rPr>
          <w:sz w:val="24"/>
        </w:rPr>
        <w:t>Los padres son responsables de la contratación del furgón escolar y que este llegue a la hora establecida. Debido a que la escuela no cuenta con furgones</w:t>
      </w:r>
      <w:r>
        <w:rPr>
          <w:spacing w:val="-16"/>
          <w:sz w:val="24"/>
        </w:rPr>
        <w:t xml:space="preserve"> </w:t>
      </w:r>
      <w:r>
        <w:rPr>
          <w:sz w:val="24"/>
        </w:rPr>
        <w:t>escolares,</w:t>
      </w:r>
      <w:r>
        <w:rPr>
          <w:spacing w:val="-15"/>
          <w:sz w:val="24"/>
        </w:rPr>
        <w:t xml:space="preserve"> </w:t>
      </w:r>
      <w:r>
        <w:rPr>
          <w:sz w:val="24"/>
        </w:rPr>
        <w:t>por</w:t>
      </w:r>
      <w:r>
        <w:rPr>
          <w:spacing w:val="-14"/>
          <w:sz w:val="24"/>
        </w:rPr>
        <w:t xml:space="preserve"> </w:t>
      </w:r>
      <w:r>
        <w:rPr>
          <w:sz w:val="24"/>
        </w:rPr>
        <w:t>lo</w:t>
      </w:r>
      <w:r>
        <w:rPr>
          <w:spacing w:val="-14"/>
          <w:sz w:val="24"/>
        </w:rPr>
        <w:t xml:space="preserve"> </w:t>
      </w:r>
      <w:r>
        <w:rPr>
          <w:sz w:val="24"/>
        </w:rPr>
        <w:t>tanto,</w:t>
      </w:r>
      <w:r>
        <w:rPr>
          <w:spacing w:val="-15"/>
          <w:sz w:val="24"/>
        </w:rPr>
        <w:t xml:space="preserve"> </w:t>
      </w:r>
      <w:r>
        <w:rPr>
          <w:sz w:val="24"/>
        </w:rPr>
        <w:t>es</w:t>
      </w:r>
      <w:r>
        <w:rPr>
          <w:spacing w:val="-14"/>
          <w:sz w:val="24"/>
        </w:rPr>
        <w:t xml:space="preserve"> </w:t>
      </w:r>
      <w:r>
        <w:rPr>
          <w:sz w:val="24"/>
        </w:rPr>
        <w:t>responsabilidad</w:t>
      </w:r>
      <w:r>
        <w:rPr>
          <w:spacing w:val="-15"/>
          <w:sz w:val="24"/>
        </w:rPr>
        <w:t xml:space="preserve"> </w:t>
      </w:r>
      <w:r>
        <w:rPr>
          <w:sz w:val="24"/>
        </w:rPr>
        <w:t>del</w:t>
      </w:r>
      <w:r>
        <w:rPr>
          <w:spacing w:val="-16"/>
          <w:sz w:val="24"/>
        </w:rPr>
        <w:t xml:space="preserve"> </w:t>
      </w:r>
      <w:r>
        <w:rPr>
          <w:sz w:val="24"/>
        </w:rPr>
        <w:t>apoderado</w:t>
      </w:r>
      <w:r>
        <w:rPr>
          <w:spacing w:val="-15"/>
          <w:sz w:val="24"/>
        </w:rPr>
        <w:t xml:space="preserve"> </w:t>
      </w:r>
      <w:r>
        <w:rPr>
          <w:sz w:val="24"/>
        </w:rPr>
        <w:t xml:space="preserve">verificar personalmente que el furgón que transporte a su hijo o hija cumpla con la normativa vigente. Saber exactamente quién es la persona que lo tiene a cargo, solicitándole el certificado que lo habilita para realizar mencionada </w:t>
      </w:r>
      <w:r>
        <w:rPr>
          <w:spacing w:val="-2"/>
          <w:sz w:val="24"/>
        </w:rPr>
        <w:t>tarea.</w:t>
      </w:r>
    </w:p>
    <w:p w14:paraId="402F80F5" w14:textId="77777777" w:rsidR="00AA5A5E" w:rsidRDefault="00024AAD" w:rsidP="00B72CAA">
      <w:pPr>
        <w:pStyle w:val="Prrafodelista"/>
        <w:numPr>
          <w:ilvl w:val="1"/>
          <w:numId w:val="131"/>
        </w:numPr>
        <w:tabs>
          <w:tab w:val="left" w:pos="1148"/>
        </w:tabs>
        <w:spacing w:line="256" w:lineRule="auto"/>
        <w:ind w:right="1337"/>
        <w:rPr>
          <w:rFonts w:ascii="Georgia" w:hAnsi="Georgia"/>
          <w:sz w:val="24"/>
        </w:rPr>
      </w:pPr>
      <w:r>
        <w:rPr>
          <w:sz w:val="24"/>
        </w:rPr>
        <w:t>Mantener la calma y el respeto frente a situaciones de riesgo (fenómenos naturales o de CONFLICTO) dadas en el establecimiento.</w:t>
      </w:r>
    </w:p>
    <w:p w14:paraId="79730C7E" w14:textId="77777777" w:rsidR="00AA5A5E" w:rsidRDefault="00024AAD" w:rsidP="00B72CAA">
      <w:pPr>
        <w:pStyle w:val="Prrafodelista"/>
        <w:numPr>
          <w:ilvl w:val="1"/>
          <w:numId w:val="131"/>
        </w:numPr>
        <w:tabs>
          <w:tab w:val="left" w:pos="1148"/>
        </w:tabs>
        <w:spacing w:line="256" w:lineRule="auto"/>
        <w:ind w:right="1342"/>
        <w:rPr>
          <w:rFonts w:ascii="Georgia" w:hAnsi="Georgia"/>
          <w:sz w:val="24"/>
        </w:rPr>
      </w:pPr>
      <w:r>
        <w:rPr>
          <w:sz w:val="24"/>
        </w:rPr>
        <w:t>No</w:t>
      </w:r>
      <w:r>
        <w:rPr>
          <w:spacing w:val="-8"/>
          <w:sz w:val="24"/>
        </w:rPr>
        <w:t xml:space="preserve"> </w:t>
      </w:r>
      <w:r>
        <w:rPr>
          <w:sz w:val="24"/>
        </w:rPr>
        <w:t>difamar</w:t>
      </w:r>
      <w:r>
        <w:rPr>
          <w:spacing w:val="-12"/>
          <w:sz w:val="24"/>
        </w:rPr>
        <w:t xml:space="preserve"> </w:t>
      </w:r>
      <w:r>
        <w:rPr>
          <w:sz w:val="24"/>
        </w:rPr>
        <w:t>o</w:t>
      </w:r>
      <w:r>
        <w:rPr>
          <w:spacing w:val="-10"/>
          <w:sz w:val="24"/>
        </w:rPr>
        <w:t xml:space="preserve"> </w:t>
      </w:r>
      <w:r>
        <w:rPr>
          <w:sz w:val="24"/>
        </w:rPr>
        <w:t>agredir</w:t>
      </w:r>
      <w:r>
        <w:rPr>
          <w:spacing w:val="-10"/>
          <w:sz w:val="24"/>
        </w:rPr>
        <w:t xml:space="preserve"> </w:t>
      </w:r>
      <w:r>
        <w:rPr>
          <w:sz w:val="24"/>
        </w:rPr>
        <w:t>física</w:t>
      </w:r>
      <w:r>
        <w:rPr>
          <w:spacing w:val="-8"/>
          <w:sz w:val="24"/>
        </w:rPr>
        <w:t xml:space="preserve"> </w:t>
      </w:r>
      <w:r>
        <w:rPr>
          <w:sz w:val="24"/>
        </w:rPr>
        <w:t>o</w:t>
      </w:r>
      <w:r>
        <w:rPr>
          <w:spacing w:val="-10"/>
          <w:sz w:val="24"/>
        </w:rPr>
        <w:t xml:space="preserve"> </w:t>
      </w:r>
      <w:r>
        <w:rPr>
          <w:sz w:val="24"/>
        </w:rPr>
        <w:t>verbalmente</w:t>
      </w:r>
      <w:r>
        <w:rPr>
          <w:spacing w:val="-10"/>
          <w:sz w:val="24"/>
        </w:rPr>
        <w:t xml:space="preserve"> </w:t>
      </w:r>
      <w:r>
        <w:rPr>
          <w:sz w:val="24"/>
        </w:rPr>
        <w:t>a</w:t>
      </w:r>
      <w:r>
        <w:rPr>
          <w:spacing w:val="-10"/>
          <w:sz w:val="24"/>
        </w:rPr>
        <w:t xml:space="preserve"> </w:t>
      </w:r>
      <w:r>
        <w:rPr>
          <w:sz w:val="24"/>
        </w:rPr>
        <w:t>los</w:t>
      </w:r>
      <w:r>
        <w:rPr>
          <w:spacing w:val="-9"/>
          <w:sz w:val="24"/>
        </w:rPr>
        <w:t xml:space="preserve"> </w:t>
      </w:r>
      <w:r>
        <w:rPr>
          <w:sz w:val="24"/>
        </w:rPr>
        <w:t>miembros</w:t>
      </w:r>
      <w:r>
        <w:rPr>
          <w:spacing w:val="-9"/>
          <w:sz w:val="24"/>
        </w:rPr>
        <w:t xml:space="preserve"> </w:t>
      </w:r>
      <w:r>
        <w:rPr>
          <w:sz w:val="24"/>
        </w:rPr>
        <w:t>de</w:t>
      </w:r>
      <w:r>
        <w:rPr>
          <w:spacing w:val="-8"/>
          <w:sz w:val="24"/>
        </w:rPr>
        <w:t xml:space="preserve"> </w:t>
      </w:r>
      <w:r>
        <w:rPr>
          <w:sz w:val="24"/>
        </w:rPr>
        <w:t>la</w:t>
      </w:r>
      <w:r>
        <w:rPr>
          <w:spacing w:val="-11"/>
          <w:sz w:val="24"/>
        </w:rPr>
        <w:t xml:space="preserve"> </w:t>
      </w:r>
      <w:r>
        <w:rPr>
          <w:sz w:val="24"/>
        </w:rPr>
        <w:t>Comunidad Escolar</w:t>
      </w:r>
      <w:r>
        <w:rPr>
          <w:spacing w:val="-15"/>
          <w:sz w:val="24"/>
        </w:rPr>
        <w:t xml:space="preserve"> </w:t>
      </w:r>
      <w:r>
        <w:rPr>
          <w:sz w:val="24"/>
        </w:rPr>
        <w:t>(funcionarios,</w:t>
      </w:r>
      <w:r>
        <w:rPr>
          <w:spacing w:val="-16"/>
          <w:sz w:val="24"/>
        </w:rPr>
        <w:t xml:space="preserve"> </w:t>
      </w:r>
      <w:r>
        <w:rPr>
          <w:sz w:val="24"/>
        </w:rPr>
        <w:t>apoderados,</w:t>
      </w:r>
      <w:r>
        <w:rPr>
          <w:spacing w:val="-16"/>
          <w:sz w:val="24"/>
        </w:rPr>
        <w:t xml:space="preserve"> </w:t>
      </w:r>
      <w:r>
        <w:rPr>
          <w:sz w:val="24"/>
        </w:rPr>
        <w:t>alumnos,</w:t>
      </w:r>
      <w:r>
        <w:rPr>
          <w:spacing w:val="-16"/>
          <w:sz w:val="24"/>
        </w:rPr>
        <w:t xml:space="preserve"> </w:t>
      </w:r>
      <w:r>
        <w:rPr>
          <w:sz w:val="24"/>
        </w:rPr>
        <w:t>etc.)</w:t>
      </w:r>
      <w:r>
        <w:rPr>
          <w:spacing w:val="-15"/>
          <w:sz w:val="24"/>
        </w:rPr>
        <w:t xml:space="preserve"> </w:t>
      </w:r>
      <w:r>
        <w:rPr>
          <w:sz w:val="24"/>
        </w:rPr>
        <w:t>Tanto</w:t>
      </w:r>
      <w:r>
        <w:rPr>
          <w:spacing w:val="-16"/>
          <w:sz w:val="24"/>
        </w:rPr>
        <w:t xml:space="preserve"> </w:t>
      </w:r>
      <w:r>
        <w:rPr>
          <w:sz w:val="24"/>
        </w:rPr>
        <w:t>en</w:t>
      </w:r>
      <w:r>
        <w:rPr>
          <w:spacing w:val="-14"/>
          <w:sz w:val="24"/>
        </w:rPr>
        <w:t xml:space="preserve"> </w:t>
      </w:r>
      <w:r>
        <w:rPr>
          <w:sz w:val="24"/>
        </w:rPr>
        <w:t>el</w:t>
      </w:r>
      <w:r>
        <w:rPr>
          <w:spacing w:val="-17"/>
          <w:sz w:val="24"/>
        </w:rPr>
        <w:t xml:space="preserve"> </w:t>
      </w:r>
      <w:r>
        <w:rPr>
          <w:sz w:val="24"/>
        </w:rPr>
        <w:t>interior</w:t>
      </w:r>
      <w:r>
        <w:rPr>
          <w:spacing w:val="-14"/>
          <w:sz w:val="24"/>
        </w:rPr>
        <w:t xml:space="preserve"> </w:t>
      </w:r>
      <w:r>
        <w:rPr>
          <w:sz w:val="24"/>
        </w:rPr>
        <w:t>como exterior del</w:t>
      </w:r>
    </w:p>
    <w:p w14:paraId="4DB347A4" w14:textId="77777777" w:rsidR="00AA5A5E" w:rsidRDefault="00024AAD" w:rsidP="00B72CAA">
      <w:pPr>
        <w:pStyle w:val="Prrafodelista"/>
        <w:numPr>
          <w:ilvl w:val="1"/>
          <w:numId w:val="131"/>
        </w:numPr>
        <w:tabs>
          <w:tab w:val="left" w:pos="1147"/>
        </w:tabs>
        <w:spacing w:before="6"/>
        <w:ind w:left="1147" w:hanging="359"/>
        <w:rPr>
          <w:rFonts w:ascii="Georgia" w:hAnsi="Georgia"/>
          <w:sz w:val="24"/>
        </w:rPr>
      </w:pPr>
      <w:r>
        <w:rPr>
          <w:spacing w:val="-2"/>
          <w:sz w:val="24"/>
        </w:rPr>
        <w:t>establecimiento.</w:t>
      </w:r>
    </w:p>
    <w:p w14:paraId="71D040CE" w14:textId="77777777" w:rsidR="00AA5A5E" w:rsidRDefault="00024AAD" w:rsidP="00B72CAA">
      <w:pPr>
        <w:pStyle w:val="Prrafodelista"/>
        <w:numPr>
          <w:ilvl w:val="1"/>
          <w:numId w:val="131"/>
        </w:numPr>
        <w:tabs>
          <w:tab w:val="left" w:pos="1148"/>
        </w:tabs>
        <w:spacing w:before="19" w:line="259" w:lineRule="auto"/>
        <w:ind w:right="1337"/>
        <w:rPr>
          <w:rFonts w:ascii="Georgia" w:hAnsi="Georgia"/>
          <w:sz w:val="24"/>
        </w:rPr>
      </w:pPr>
      <w:r>
        <w:rPr>
          <w:sz w:val="24"/>
        </w:rPr>
        <w:t xml:space="preserve">No provocar agresiones verbales ni físicas (peleas, empujones y golpes), al interior del establecimiento (reunión de apoderados, talleres, charlas, actividades extraprogramáticas, premiaciones, actos cívicos) o al exterior del establecimiento (campeonatos externos, actividades extraprogramáticas, salidas educativas, premiaciones, actos culturales o </w:t>
      </w:r>
      <w:r>
        <w:rPr>
          <w:spacing w:val="-2"/>
          <w:sz w:val="24"/>
        </w:rPr>
        <w:t>cívicos).</w:t>
      </w:r>
    </w:p>
    <w:p w14:paraId="5D53240F" w14:textId="77777777" w:rsidR="00AA5A5E" w:rsidRDefault="00AA5A5E">
      <w:pPr>
        <w:spacing w:line="259" w:lineRule="auto"/>
        <w:jc w:val="both"/>
        <w:rPr>
          <w:rFonts w:ascii="Georgia" w:hAnsi="Georgia"/>
          <w:sz w:val="24"/>
        </w:rPr>
        <w:sectPr w:rsidR="00AA5A5E">
          <w:pgSz w:w="12240" w:h="20160"/>
          <w:pgMar w:top="1420" w:right="360" w:bottom="280" w:left="1480" w:header="163" w:footer="0" w:gutter="0"/>
          <w:cols w:space="720"/>
        </w:sectPr>
      </w:pPr>
    </w:p>
    <w:p w14:paraId="599B2BCA" w14:textId="77777777" w:rsidR="00AA5A5E" w:rsidRDefault="00024AAD" w:rsidP="00B72CAA">
      <w:pPr>
        <w:pStyle w:val="Prrafodelista"/>
        <w:numPr>
          <w:ilvl w:val="1"/>
          <w:numId w:val="131"/>
        </w:numPr>
        <w:tabs>
          <w:tab w:val="left" w:pos="1148"/>
        </w:tabs>
        <w:spacing w:line="259" w:lineRule="auto"/>
        <w:ind w:right="1344"/>
        <w:rPr>
          <w:rFonts w:ascii="Georgia" w:hAnsi="Georgia"/>
          <w:sz w:val="24"/>
        </w:rPr>
      </w:pPr>
      <w:r>
        <w:rPr>
          <w:sz w:val="24"/>
        </w:rPr>
        <w:lastRenderedPageBreak/>
        <w:t>Cada vez que realiza una consulta vía telefónica, es necesario identificar el nombre del estudiante y curso para dar una respuesta fidedigna.</w:t>
      </w:r>
    </w:p>
    <w:p w14:paraId="30EBC424" w14:textId="77777777" w:rsidR="00AA5A5E" w:rsidRDefault="00024AAD" w:rsidP="00B72CAA">
      <w:pPr>
        <w:pStyle w:val="Prrafodelista"/>
        <w:numPr>
          <w:ilvl w:val="1"/>
          <w:numId w:val="131"/>
        </w:numPr>
        <w:tabs>
          <w:tab w:val="left" w:pos="1148"/>
        </w:tabs>
        <w:spacing w:line="256" w:lineRule="auto"/>
        <w:ind w:right="1343"/>
        <w:rPr>
          <w:rFonts w:ascii="Georgia" w:hAnsi="Georgia"/>
          <w:sz w:val="24"/>
        </w:rPr>
      </w:pPr>
      <w:r>
        <w:rPr>
          <w:sz w:val="24"/>
        </w:rPr>
        <w:t>Toda inquietud o necesidad de información sobre situación académica, conductual</w:t>
      </w:r>
      <w:r>
        <w:rPr>
          <w:spacing w:val="-15"/>
          <w:sz w:val="24"/>
        </w:rPr>
        <w:t xml:space="preserve"> </w:t>
      </w:r>
      <w:r>
        <w:rPr>
          <w:sz w:val="24"/>
        </w:rPr>
        <w:t>o</w:t>
      </w:r>
      <w:r>
        <w:rPr>
          <w:spacing w:val="-14"/>
          <w:sz w:val="24"/>
        </w:rPr>
        <w:t xml:space="preserve"> </w:t>
      </w:r>
      <w:r>
        <w:rPr>
          <w:sz w:val="24"/>
        </w:rPr>
        <w:t>de</w:t>
      </w:r>
      <w:r>
        <w:rPr>
          <w:spacing w:val="-14"/>
          <w:sz w:val="24"/>
        </w:rPr>
        <w:t xml:space="preserve"> </w:t>
      </w:r>
      <w:r>
        <w:rPr>
          <w:sz w:val="24"/>
        </w:rPr>
        <w:t>otra</w:t>
      </w:r>
      <w:r>
        <w:rPr>
          <w:spacing w:val="-14"/>
          <w:sz w:val="24"/>
        </w:rPr>
        <w:t xml:space="preserve"> </w:t>
      </w:r>
      <w:r>
        <w:rPr>
          <w:sz w:val="24"/>
        </w:rPr>
        <w:t>índole</w:t>
      </w:r>
      <w:r>
        <w:rPr>
          <w:spacing w:val="-15"/>
          <w:sz w:val="24"/>
        </w:rPr>
        <w:t xml:space="preserve"> </w:t>
      </w:r>
      <w:r>
        <w:rPr>
          <w:sz w:val="24"/>
        </w:rPr>
        <w:t>de</w:t>
      </w:r>
      <w:r>
        <w:rPr>
          <w:spacing w:val="-14"/>
          <w:sz w:val="24"/>
        </w:rPr>
        <w:t xml:space="preserve"> </w:t>
      </w:r>
      <w:r>
        <w:rPr>
          <w:sz w:val="24"/>
        </w:rPr>
        <w:t>su</w:t>
      </w:r>
      <w:r>
        <w:rPr>
          <w:spacing w:val="-14"/>
          <w:sz w:val="24"/>
        </w:rPr>
        <w:t xml:space="preserve"> </w:t>
      </w:r>
      <w:r>
        <w:rPr>
          <w:sz w:val="24"/>
        </w:rPr>
        <w:t>pupilo</w:t>
      </w:r>
      <w:r>
        <w:rPr>
          <w:spacing w:val="-14"/>
          <w:sz w:val="24"/>
        </w:rPr>
        <w:t xml:space="preserve"> </w:t>
      </w:r>
      <w:r>
        <w:rPr>
          <w:sz w:val="24"/>
        </w:rPr>
        <w:t>o</w:t>
      </w:r>
      <w:r>
        <w:rPr>
          <w:spacing w:val="-14"/>
          <w:sz w:val="24"/>
        </w:rPr>
        <w:t xml:space="preserve"> </w:t>
      </w:r>
      <w:r>
        <w:rPr>
          <w:sz w:val="24"/>
        </w:rPr>
        <w:t>pupila</w:t>
      </w:r>
      <w:r>
        <w:rPr>
          <w:spacing w:val="-12"/>
          <w:sz w:val="24"/>
        </w:rPr>
        <w:t xml:space="preserve"> </w:t>
      </w:r>
      <w:r>
        <w:rPr>
          <w:sz w:val="24"/>
        </w:rPr>
        <w:t>deberá</w:t>
      </w:r>
      <w:r>
        <w:rPr>
          <w:spacing w:val="-12"/>
          <w:sz w:val="24"/>
        </w:rPr>
        <w:t xml:space="preserve"> </w:t>
      </w:r>
      <w:r>
        <w:rPr>
          <w:sz w:val="24"/>
        </w:rPr>
        <w:t>solicitar</w:t>
      </w:r>
      <w:r>
        <w:rPr>
          <w:spacing w:val="-13"/>
          <w:sz w:val="24"/>
        </w:rPr>
        <w:t xml:space="preserve"> </w:t>
      </w:r>
      <w:r>
        <w:rPr>
          <w:sz w:val="24"/>
        </w:rPr>
        <w:t>entrevista, según el siguiente conducto regular:</w:t>
      </w:r>
    </w:p>
    <w:p w14:paraId="5FD07829" w14:textId="77777777" w:rsidR="00AA5A5E" w:rsidRDefault="00024AAD" w:rsidP="00B72CAA">
      <w:pPr>
        <w:pStyle w:val="Prrafodelista"/>
        <w:numPr>
          <w:ilvl w:val="2"/>
          <w:numId w:val="131"/>
        </w:numPr>
        <w:tabs>
          <w:tab w:val="left" w:pos="1662"/>
        </w:tabs>
        <w:spacing w:line="256" w:lineRule="auto"/>
        <w:ind w:right="1336"/>
        <w:rPr>
          <w:sz w:val="24"/>
        </w:rPr>
      </w:pPr>
      <w:r>
        <w:rPr>
          <w:sz w:val="24"/>
        </w:rPr>
        <w:t>Solicitar entrevista, mediante libreta de comunicaciones o correo electrónico institucional al profesor jefe y/o profesor de asignatura y asistir en la fecha y hora indicada.</w:t>
      </w:r>
    </w:p>
    <w:p w14:paraId="5B9EA9FD" w14:textId="77777777" w:rsidR="00AA5A5E" w:rsidRDefault="00024AAD" w:rsidP="00B72CAA">
      <w:pPr>
        <w:pStyle w:val="Prrafodelista"/>
        <w:numPr>
          <w:ilvl w:val="2"/>
          <w:numId w:val="131"/>
        </w:numPr>
        <w:tabs>
          <w:tab w:val="left" w:pos="1662"/>
        </w:tabs>
        <w:spacing w:before="5" w:line="256" w:lineRule="auto"/>
        <w:ind w:right="1335"/>
        <w:rPr>
          <w:sz w:val="24"/>
        </w:rPr>
      </w:pPr>
      <w:r>
        <w:rPr>
          <w:sz w:val="24"/>
        </w:rPr>
        <w:t>En caso necesario, el profesor citará nuevamente al apoderado o lo derivará a quien corresponda.</w:t>
      </w:r>
    </w:p>
    <w:p w14:paraId="70EC3ABB" w14:textId="77777777" w:rsidR="00AA5A5E" w:rsidRDefault="00024AAD" w:rsidP="00B72CAA">
      <w:pPr>
        <w:pStyle w:val="Prrafodelista"/>
        <w:numPr>
          <w:ilvl w:val="2"/>
          <w:numId w:val="131"/>
        </w:numPr>
        <w:tabs>
          <w:tab w:val="left" w:pos="1662"/>
        </w:tabs>
        <w:spacing w:before="3" w:line="259" w:lineRule="auto"/>
        <w:ind w:right="1343"/>
        <w:rPr>
          <w:sz w:val="24"/>
        </w:rPr>
      </w:pPr>
      <w:r>
        <w:rPr>
          <w:noProof/>
        </w:rPr>
        <mc:AlternateContent>
          <mc:Choice Requires="wpg">
            <w:drawing>
              <wp:anchor distT="0" distB="0" distL="0" distR="0" simplePos="0" relativeHeight="251587584" behindDoc="0" locked="0" layoutInCell="1" allowOverlap="1" wp14:anchorId="2E9A7547" wp14:editId="7691E048">
                <wp:simplePos x="0" y="0"/>
                <wp:positionH relativeFrom="page">
                  <wp:posOffset>6993508</wp:posOffset>
                </wp:positionH>
                <wp:positionV relativeFrom="paragraph">
                  <wp:posOffset>411466</wp:posOffset>
                </wp:positionV>
                <wp:extent cx="477520" cy="47752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68" name="Graphic 68"/>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69" name="Textbox 69"/>
                        <wps:cNvSpPr txBox="1"/>
                        <wps:spPr>
                          <a:xfrm>
                            <a:off x="0" y="0"/>
                            <a:ext cx="477520" cy="477520"/>
                          </a:xfrm>
                          <a:prstGeom prst="rect">
                            <a:avLst/>
                          </a:prstGeom>
                        </wps:spPr>
                        <wps:txbx>
                          <w:txbxContent>
                            <w:p w14:paraId="4A345745" w14:textId="77777777" w:rsidR="00AA5A5E" w:rsidRDefault="00024AAD">
                              <w:pPr>
                                <w:spacing w:before="182"/>
                                <w:ind w:left="256"/>
                                <w:rPr>
                                  <w:rFonts w:ascii="Calibri"/>
                                  <w:b/>
                                  <w:sz w:val="24"/>
                                </w:rPr>
                              </w:pPr>
                              <w:r>
                                <w:rPr>
                                  <w:rFonts w:ascii="Calibri"/>
                                  <w:b/>
                                  <w:color w:val="FFFFFF"/>
                                  <w:spacing w:val="-5"/>
                                  <w:sz w:val="24"/>
                                </w:rPr>
                                <w:t>18</w:t>
                              </w:r>
                            </w:p>
                          </w:txbxContent>
                        </wps:txbx>
                        <wps:bodyPr wrap="square" lIns="0" tIns="0" rIns="0" bIns="0" rtlCol="0">
                          <a:noAutofit/>
                        </wps:bodyPr>
                      </wps:wsp>
                    </wpg:wgp>
                  </a:graphicData>
                </a:graphic>
              </wp:anchor>
            </w:drawing>
          </mc:Choice>
          <mc:Fallback>
            <w:pict>
              <v:group w14:anchorId="2E9A7547" id="Group 67" o:spid="_x0000_s1078" style="position:absolute;left:0;text-align:left;margin-left:550.65pt;margin-top:32.4pt;width:37.6pt;height:37.6pt;z-index:251587584;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">
                <v:shape id="Graphic 68" o:spid="_x0000_s1079"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69" o:spid="_x0000_s1080"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A345745" w14:textId="77777777" w:rsidR="00AA5A5E" w:rsidRDefault="00024AAD">
                        <w:pPr>
                          <w:spacing w:before="182"/>
                          <w:ind w:left="256"/>
                          <w:rPr>
                            <w:rFonts w:ascii="Calibri"/>
                            <w:b/>
                            <w:sz w:val="24"/>
                          </w:rPr>
                        </w:pPr>
                        <w:r>
                          <w:rPr>
                            <w:rFonts w:ascii="Calibri"/>
                            <w:b/>
                            <w:color w:val="FFFFFF"/>
                            <w:spacing w:val="-5"/>
                            <w:sz w:val="24"/>
                          </w:rPr>
                          <w:t>18</w:t>
                        </w:r>
                      </w:p>
                    </w:txbxContent>
                  </v:textbox>
                </v:shape>
                <w10:wrap anchorx="page"/>
              </v:group>
            </w:pict>
          </mc:Fallback>
        </mc:AlternateContent>
      </w:r>
      <w:r>
        <w:rPr>
          <w:sz w:val="24"/>
        </w:rPr>
        <w:t xml:space="preserve">De no quedar conforme deberá solicitar una entrevista con inspectoría, encargado de convivencia o jefe de UTP según </w:t>
      </w:r>
      <w:r>
        <w:rPr>
          <w:spacing w:val="-2"/>
          <w:sz w:val="24"/>
        </w:rPr>
        <w:t>corresponda.</w:t>
      </w:r>
    </w:p>
    <w:p w14:paraId="31960063" w14:textId="77777777" w:rsidR="00AA5A5E" w:rsidRDefault="00024AAD" w:rsidP="00B72CAA">
      <w:pPr>
        <w:pStyle w:val="Prrafodelista"/>
        <w:numPr>
          <w:ilvl w:val="2"/>
          <w:numId w:val="131"/>
        </w:numPr>
        <w:tabs>
          <w:tab w:val="left" w:pos="1662"/>
        </w:tabs>
        <w:spacing w:line="256" w:lineRule="auto"/>
        <w:ind w:right="1344"/>
        <w:rPr>
          <w:sz w:val="24"/>
        </w:rPr>
      </w:pPr>
      <w:r>
        <w:rPr>
          <w:sz w:val="24"/>
        </w:rPr>
        <w:t>En última instancia llenar formulario de reclamo o sugerencias pidiendo una entrevista con la Directora, en un plazo de 15 días hábiles dando solución o llegando a acuerdos frente</w:t>
      </w:r>
      <w:r>
        <w:rPr>
          <w:spacing w:val="40"/>
          <w:sz w:val="24"/>
        </w:rPr>
        <w:t xml:space="preserve"> </w:t>
      </w:r>
      <w:r>
        <w:rPr>
          <w:sz w:val="24"/>
        </w:rPr>
        <w:t>a la situación.</w:t>
      </w:r>
    </w:p>
    <w:p w14:paraId="62999188" w14:textId="77777777" w:rsidR="00AA5A5E" w:rsidRDefault="00024AAD" w:rsidP="00B72CAA">
      <w:pPr>
        <w:pStyle w:val="Prrafodelista"/>
        <w:numPr>
          <w:ilvl w:val="1"/>
          <w:numId w:val="131"/>
        </w:numPr>
        <w:tabs>
          <w:tab w:val="left" w:pos="1148"/>
        </w:tabs>
        <w:spacing w:before="5" w:line="259" w:lineRule="auto"/>
        <w:ind w:right="1338"/>
        <w:rPr>
          <w:rFonts w:ascii="Georgia" w:hAnsi="Georgia"/>
          <w:sz w:val="24"/>
        </w:rPr>
      </w:pPr>
      <w:r>
        <w:rPr>
          <w:sz w:val="24"/>
        </w:rPr>
        <w:t>El / la apoderado(a) está obligado(a) a informar oportunamente al colegio de</w:t>
      </w:r>
      <w:r>
        <w:rPr>
          <w:spacing w:val="-9"/>
          <w:sz w:val="24"/>
        </w:rPr>
        <w:t xml:space="preserve"> </w:t>
      </w:r>
      <w:r>
        <w:rPr>
          <w:sz w:val="24"/>
        </w:rPr>
        <w:t>cualquier</w:t>
      </w:r>
      <w:r>
        <w:rPr>
          <w:spacing w:val="-10"/>
          <w:sz w:val="24"/>
        </w:rPr>
        <w:t xml:space="preserve"> </w:t>
      </w:r>
      <w:r>
        <w:rPr>
          <w:sz w:val="24"/>
        </w:rPr>
        <w:t>cambio</w:t>
      </w:r>
      <w:r>
        <w:rPr>
          <w:spacing w:val="-12"/>
          <w:sz w:val="24"/>
        </w:rPr>
        <w:t xml:space="preserve"> </w:t>
      </w:r>
      <w:r>
        <w:rPr>
          <w:sz w:val="24"/>
        </w:rPr>
        <w:t>de</w:t>
      </w:r>
      <w:r>
        <w:rPr>
          <w:spacing w:val="-9"/>
          <w:sz w:val="24"/>
        </w:rPr>
        <w:t xml:space="preserve"> </w:t>
      </w:r>
      <w:r>
        <w:rPr>
          <w:sz w:val="24"/>
        </w:rPr>
        <w:t>domicilio,</w:t>
      </w:r>
      <w:r>
        <w:rPr>
          <w:spacing w:val="-12"/>
          <w:sz w:val="24"/>
        </w:rPr>
        <w:t xml:space="preserve"> </w:t>
      </w:r>
      <w:r>
        <w:rPr>
          <w:sz w:val="24"/>
        </w:rPr>
        <w:t>teléfono</w:t>
      </w:r>
      <w:r>
        <w:rPr>
          <w:spacing w:val="-9"/>
          <w:sz w:val="24"/>
        </w:rPr>
        <w:t xml:space="preserve"> </w:t>
      </w:r>
      <w:r>
        <w:rPr>
          <w:sz w:val="24"/>
        </w:rPr>
        <w:t>o</w:t>
      </w:r>
      <w:r>
        <w:rPr>
          <w:spacing w:val="-14"/>
          <w:sz w:val="24"/>
        </w:rPr>
        <w:t xml:space="preserve"> </w:t>
      </w:r>
      <w:r>
        <w:rPr>
          <w:sz w:val="24"/>
        </w:rPr>
        <w:t>e-mail.</w:t>
      </w:r>
      <w:r>
        <w:rPr>
          <w:spacing w:val="-12"/>
          <w:sz w:val="24"/>
        </w:rPr>
        <w:t xml:space="preserve"> </w:t>
      </w:r>
      <w:r>
        <w:rPr>
          <w:sz w:val="24"/>
        </w:rPr>
        <w:t>En</w:t>
      </w:r>
      <w:r>
        <w:rPr>
          <w:spacing w:val="-12"/>
          <w:sz w:val="24"/>
        </w:rPr>
        <w:t xml:space="preserve"> </w:t>
      </w:r>
      <w:r>
        <w:rPr>
          <w:sz w:val="24"/>
        </w:rPr>
        <w:t>caso</w:t>
      </w:r>
      <w:r>
        <w:rPr>
          <w:spacing w:val="-12"/>
          <w:sz w:val="24"/>
        </w:rPr>
        <w:t xml:space="preserve"> </w:t>
      </w:r>
      <w:r>
        <w:rPr>
          <w:sz w:val="24"/>
        </w:rPr>
        <w:t>de</w:t>
      </w:r>
      <w:r>
        <w:rPr>
          <w:spacing w:val="-12"/>
          <w:sz w:val="24"/>
        </w:rPr>
        <w:t xml:space="preserve"> </w:t>
      </w:r>
      <w:r>
        <w:rPr>
          <w:sz w:val="24"/>
        </w:rPr>
        <w:t>omisión,</w:t>
      </w:r>
      <w:r>
        <w:rPr>
          <w:spacing w:val="-10"/>
          <w:sz w:val="24"/>
        </w:rPr>
        <w:t xml:space="preserve"> </w:t>
      </w:r>
      <w:r>
        <w:rPr>
          <w:sz w:val="24"/>
        </w:rPr>
        <w:t>se consideran los últimos datos proporcionados en el libro de clases o ficha de matrícula, para cualquier notificación o procedimiento.</w:t>
      </w:r>
    </w:p>
    <w:p w14:paraId="3870F7C2" w14:textId="77777777" w:rsidR="00AA5A5E" w:rsidRDefault="00024AAD" w:rsidP="00B72CAA">
      <w:pPr>
        <w:pStyle w:val="Prrafodelista"/>
        <w:numPr>
          <w:ilvl w:val="1"/>
          <w:numId w:val="131"/>
        </w:numPr>
        <w:tabs>
          <w:tab w:val="left" w:pos="1148"/>
        </w:tabs>
        <w:spacing w:line="259" w:lineRule="auto"/>
        <w:ind w:right="1336"/>
        <w:rPr>
          <w:rFonts w:ascii="Georgia" w:hAnsi="Georgia"/>
          <w:sz w:val="24"/>
        </w:rPr>
      </w:pPr>
      <w:r>
        <w:rPr>
          <w:spacing w:val="-2"/>
          <w:sz w:val="24"/>
        </w:rPr>
        <w:t>El</w:t>
      </w:r>
      <w:r>
        <w:rPr>
          <w:spacing w:val="-10"/>
          <w:sz w:val="24"/>
        </w:rPr>
        <w:t xml:space="preserve"> </w:t>
      </w:r>
      <w:r>
        <w:rPr>
          <w:spacing w:val="-2"/>
          <w:sz w:val="24"/>
        </w:rPr>
        <w:t>apoderado</w:t>
      </w:r>
      <w:r>
        <w:rPr>
          <w:spacing w:val="-9"/>
          <w:sz w:val="24"/>
        </w:rPr>
        <w:t xml:space="preserve"> </w:t>
      </w:r>
      <w:r>
        <w:rPr>
          <w:spacing w:val="-2"/>
          <w:sz w:val="24"/>
        </w:rPr>
        <w:t>en</w:t>
      </w:r>
      <w:r>
        <w:rPr>
          <w:spacing w:val="-9"/>
          <w:sz w:val="24"/>
        </w:rPr>
        <w:t xml:space="preserve"> </w:t>
      </w:r>
      <w:r>
        <w:rPr>
          <w:spacing w:val="-2"/>
          <w:sz w:val="24"/>
        </w:rPr>
        <w:t>marzo</w:t>
      </w:r>
      <w:r>
        <w:rPr>
          <w:spacing w:val="-12"/>
          <w:sz w:val="24"/>
        </w:rPr>
        <w:t xml:space="preserve"> </w:t>
      </w:r>
      <w:r>
        <w:rPr>
          <w:spacing w:val="-2"/>
          <w:sz w:val="24"/>
        </w:rPr>
        <w:t>o</w:t>
      </w:r>
      <w:r>
        <w:rPr>
          <w:spacing w:val="-9"/>
          <w:sz w:val="24"/>
        </w:rPr>
        <w:t xml:space="preserve"> </w:t>
      </w:r>
      <w:r>
        <w:rPr>
          <w:spacing w:val="-2"/>
          <w:sz w:val="24"/>
        </w:rPr>
        <w:t>al</w:t>
      </w:r>
      <w:r>
        <w:rPr>
          <w:spacing w:val="-10"/>
          <w:sz w:val="24"/>
        </w:rPr>
        <w:t xml:space="preserve"> </w:t>
      </w:r>
      <w:r>
        <w:rPr>
          <w:spacing w:val="-2"/>
          <w:sz w:val="24"/>
        </w:rPr>
        <w:t>inicio</w:t>
      </w:r>
      <w:r>
        <w:rPr>
          <w:spacing w:val="-9"/>
          <w:sz w:val="24"/>
        </w:rPr>
        <w:t xml:space="preserve"> </w:t>
      </w:r>
      <w:r>
        <w:rPr>
          <w:spacing w:val="-2"/>
          <w:sz w:val="24"/>
        </w:rPr>
        <w:t>del</w:t>
      </w:r>
      <w:r>
        <w:rPr>
          <w:spacing w:val="-10"/>
          <w:sz w:val="24"/>
        </w:rPr>
        <w:t xml:space="preserve"> </w:t>
      </w:r>
      <w:r>
        <w:rPr>
          <w:spacing w:val="-2"/>
          <w:sz w:val="24"/>
        </w:rPr>
        <w:t>año</w:t>
      </w:r>
      <w:r>
        <w:rPr>
          <w:spacing w:val="-9"/>
          <w:sz w:val="24"/>
        </w:rPr>
        <w:t xml:space="preserve"> </w:t>
      </w:r>
      <w:r>
        <w:rPr>
          <w:spacing w:val="-2"/>
          <w:sz w:val="24"/>
        </w:rPr>
        <w:t>escolar</w:t>
      </w:r>
      <w:r>
        <w:rPr>
          <w:spacing w:val="-10"/>
          <w:sz w:val="24"/>
        </w:rPr>
        <w:t xml:space="preserve"> </w:t>
      </w:r>
      <w:r>
        <w:rPr>
          <w:spacing w:val="-2"/>
          <w:sz w:val="24"/>
        </w:rPr>
        <w:t>deberá</w:t>
      </w:r>
      <w:r>
        <w:rPr>
          <w:spacing w:val="-10"/>
          <w:sz w:val="24"/>
        </w:rPr>
        <w:t xml:space="preserve"> </w:t>
      </w:r>
      <w:r>
        <w:rPr>
          <w:spacing w:val="-2"/>
          <w:sz w:val="24"/>
        </w:rPr>
        <w:t>traer</w:t>
      </w:r>
      <w:r>
        <w:rPr>
          <w:spacing w:val="-13"/>
          <w:sz w:val="24"/>
        </w:rPr>
        <w:t xml:space="preserve"> </w:t>
      </w:r>
      <w:r>
        <w:rPr>
          <w:spacing w:val="-2"/>
          <w:sz w:val="24"/>
        </w:rPr>
        <w:t>un</w:t>
      </w:r>
      <w:r>
        <w:rPr>
          <w:spacing w:val="-9"/>
          <w:sz w:val="24"/>
        </w:rPr>
        <w:t xml:space="preserve"> </w:t>
      </w:r>
      <w:r>
        <w:rPr>
          <w:spacing w:val="-2"/>
          <w:sz w:val="24"/>
        </w:rPr>
        <w:t xml:space="preserve">certificado </w:t>
      </w:r>
      <w:r>
        <w:rPr>
          <w:sz w:val="24"/>
        </w:rPr>
        <w:t>médico,</w:t>
      </w:r>
      <w:r>
        <w:rPr>
          <w:spacing w:val="-4"/>
          <w:sz w:val="24"/>
        </w:rPr>
        <w:t xml:space="preserve"> </w:t>
      </w:r>
      <w:r>
        <w:rPr>
          <w:sz w:val="24"/>
        </w:rPr>
        <w:t>para</w:t>
      </w:r>
      <w:r>
        <w:rPr>
          <w:spacing w:val="-4"/>
          <w:sz w:val="24"/>
        </w:rPr>
        <w:t xml:space="preserve"> </w:t>
      </w:r>
      <w:r>
        <w:rPr>
          <w:sz w:val="24"/>
        </w:rPr>
        <w:t>realizar</w:t>
      </w:r>
      <w:r>
        <w:rPr>
          <w:spacing w:val="-5"/>
          <w:sz w:val="24"/>
        </w:rPr>
        <w:t xml:space="preserve"> </w:t>
      </w:r>
      <w:r>
        <w:rPr>
          <w:sz w:val="24"/>
        </w:rPr>
        <w:t>clases</w:t>
      </w:r>
      <w:r>
        <w:rPr>
          <w:spacing w:val="-4"/>
          <w:sz w:val="24"/>
        </w:rPr>
        <w:t xml:space="preserve"> </w:t>
      </w:r>
      <w:r>
        <w:rPr>
          <w:sz w:val="24"/>
        </w:rPr>
        <w:t>de</w:t>
      </w:r>
      <w:r>
        <w:rPr>
          <w:spacing w:val="-3"/>
          <w:sz w:val="24"/>
        </w:rPr>
        <w:t xml:space="preserve"> </w:t>
      </w:r>
      <w:r>
        <w:rPr>
          <w:sz w:val="24"/>
        </w:rPr>
        <w:t>Educación</w:t>
      </w:r>
      <w:r>
        <w:rPr>
          <w:spacing w:val="-1"/>
          <w:sz w:val="24"/>
        </w:rPr>
        <w:t xml:space="preserve"> </w:t>
      </w:r>
      <w:r>
        <w:rPr>
          <w:sz w:val="24"/>
        </w:rPr>
        <w:t>Física,</w:t>
      </w:r>
      <w:r>
        <w:rPr>
          <w:spacing w:val="-1"/>
          <w:sz w:val="24"/>
        </w:rPr>
        <w:t xml:space="preserve"> </w:t>
      </w:r>
      <w:r>
        <w:rPr>
          <w:sz w:val="24"/>
        </w:rPr>
        <w:t>de</w:t>
      </w:r>
      <w:r>
        <w:rPr>
          <w:spacing w:val="-4"/>
          <w:sz w:val="24"/>
        </w:rPr>
        <w:t xml:space="preserve"> </w:t>
      </w:r>
      <w:r>
        <w:rPr>
          <w:sz w:val="24"/>
        </w:rPr>
        <w:t>acuerdo</w:t>
      </w:r>
      <w:r>
        <w:rPr>
          <w:spacing w:val="-3"/>
          <w:sz w:val="24"/>
        </w:rPr>
        <w:t xml:space="preserve"> </w:t>
      </w:r>
      <w:r>
        <w:rPr>
          <w:sz w:val="24"/>
        </w:rPr>
        <w:t>al programa de</w:t>
      </w:r>
      <w:r>
        <w:rPr>
          <w:spacing w:val="-4"/>
          <w:sz w:val="24"/>
        </w:rPr>
        <w:t xml:space="preserve"> </w:t>
      </w:r>
      <w:r>
        <w:rPr>
          <w:sz w:val="24"/>
        </w:rPr>
        <w:t>exigencia</w:t>
      </w:r>
      <w:r>
        <w:rPr>
          <w:spacing w:val="-7"/>
          <w:sz w:val="24"/>
        </w:rPr>
        <w:t xml:space="preserve"> </w:t>
      </w:r>
      <w:r>
        <w:rPr>
          <w:sz w:val="24"/>
        </w:rPr>
        <w:t>establecido</w:t>
      </w:r>
      <w:r>
        <w:rPr>
          <w:spacing w:val="-5"/>
          <w:sz w:val="24"/>
        </w:rPr>
        <w:t xml:space="preserve"> </w:t>
      </w:r>
      <w:r>
        <w:rPr>
          <w:sz w:val="24"/>
        </w:rPr>
        <w:t>por</w:t>
      </w:r>
      <w:r>
        <w:rPr>
          <w:spacing w:val="-4"/>
          <w:sz w:val="24"/>
        </w:rPr>
        <w:t xml:space="preserve"> </w:t>
      </w:r>
      <w:r>
        <w:rPr>
          <w:sz w:val="24"/>
        </w:rPr>
        <w:t>el</w:t>
      </w:r>
      <w:r>
        <w:rPr>
          <w:spacing w:val="-6"/>
          <w:sz w:val="24"/>
        </w:rPr>
        <w:t xml:space="preserve"> </w:t>
      </w:r>
      <w:r>
        <w:rPr>
          <w:sz w:val="24"/>
        </w:rPr>
        <w:t>Ministerio</w:t>
      </w:r>
      <w:r>
        <w:rPr>
          <w:spacing w:val="40"/>
          <w:sz w:val="24"/>
        </w:rPr>
        <w:t xml:space="preserve"> </w:t>
      </w:r>
      <w:r>
        <w:rPr>
          <w:sz w:val="24"/>
        </w:rPr>
        <w:t>de</w:t>
      </w:r>
      <w:r>
        <w:rPr>
          <w:spacing w:val="-7"/>
          <w:sz w:val="24"/>
        </w:rPr>
        <w:t xml:space="preserve"> </w:t>
      </w:r>
      <w:r>
        <w:rPr>
          <w:sz w:val="24"/>
        </w:rPr>
        <w:t>Educación,</w:t>
      </w:r>
      <w:r>
        <w:rPr>
          <w:spacing w:val="40"/>
          <w:sz w:val="24"/>
        </w:rPr>
        <w:t xml:space="preserve"> </w:t>
      </w:r>
      <w:r>
        <w:rPr>
          <w:sz w:val="24"/>
        </w:rPr>
        <w:t>si</w:t>
      </w:r>
      <w:r>
        <w:rPr>
          <w:spacing w:val="-7"/>
          <w:sz w:val="24"/>
        </w:rPr>
        <w:t xml:space="preserve"> </w:t>
      </w:r>
      <w:r>
        <w:rPr>
          <w:sz w:val="24"/>
        </w:rPr>
        <w:t>no</w:t>
      </w:r>
      <w:r>
        <w:rPr>
          <w:spacing w:val="-5"/>
          <w:sz w:val="24"/>
        </w:rPr>
        <w:t xml:space="preserve"> </w:t>
      </w:r>
      <w:r>
        <w:rPr>
          <w:sz w:val="24"/>
        </w:rPr>
        <w:t>lo</w:t>
      </w:r>
      <w:r>
        <w:rPr>
          <w:spacing w:val="-7"/>
          <w:sz w:val="24"/>
        </w:rPr>
        <w:t xml:space="preserve"> </w:t>
      </w:r>
      <w:r>
        <w:rPr>
          <w:sz w:val="24"/>
        </w:rPr>
        <w:t>presenta el apoderado se</w:t>
      </w:r>
      <w:r>
        <w:rPr>
          <w:spacing w:val="40"/>
          <w:sz w:val="24"/>
        </w:rPr>
        <w:t xml:space="preserve"> </w:t>
      </w:r>
      <w:r>
        <w:rPr>
          <w:sz w:val="24"/>
        </w:rPr>
        <w:t>hace responsable</w:t>
      </w:r>
      <w:r>
        <w:rPr>
          <w:spacing w:val="40"/>
          <w:sz w:val="24"/>
        </w:rPr>
        <w:t xml:space="preserve"> </w:t>
      </w:r>
      <w:r>
        <w:rPr>
          <w:sz w:val="24"/>
        </w:rPr>
        <w:t xml:space="preserve">de la condición física de su pupilo o </w:t>
      </w:r>
      <w:r>
        <w:rPr>
          <w:spacing w:val="-2"/>
          <w:sz w:val="24"/>
        </w:rPr>
        <w:t>pupila.</w:t>
      </w:r>
    </w:p>
    <w:p w14:paraId="60DD8FC9" w14:textId="77777777" w:rsidR="00AA5A5E" w:rsidRDefault="00024AAD" w:rsidP="00B72CAA">
      <w:pPr>
        <w:pStyle w:val="Prrafodelista"/>
        <w:numPr>
          <w:ilvl w:val="1"/>
          <w:numId w:val="131"/>
        </w:numPr>
        <w:tabs>
          <w:tab w:val="left" w:pos="1148"/>
        </w:tabs>
        <w:spacing w:line="259" w:lineRule="auto"/>
        <w:ind w:right="1341"/>
        <w:rPr>
          <w:rFonts w:ascii="Georgia" w:hAnsi="Georgia"/>
          <w:sz w:val="24"/>
        </w:rPr>
      </w:pPr>
      <w:r>
        <w:rPr>
          <w:sz w:val="24"/>
        </w:rPr>
        <w:t>El</w:t>
      </w:r>
      <w:r>
        <w:rPr>
          <w:spacing w:val="-6"/>
          <w:sz w:val="24"/>
        </w:rPr>
        <w:t xml:space="preserve"> </w:t>
      </w:r>
      <w:r>
        <w:rPr>
          <w:sz w:val="24"/>
        </w:rPr>
        <w:t>apoderado</w:t>
      </w:r>
      <w:r>
        <w:rPr>
          <w:spacing w:val="-7"/>
          <w:sz w:val="24"/>
        </w:rPr>
        <w:t xml:space="preserve"> </w:t>
      </w:r>
      <w:r>
        <w:rPr>
          <w:sz w:val="24"/>
        </w:rPr>
        <w:t>puede</w:t>
      </w:r>
      <w:r>
        <w:rPr>
          <w:spacing w:val="-5"/>
          <w:sz w:val="24"/>
        </w:rPr>
        <w:t xml:space="preserve"> </w:t>
      </w:r>
      <w:r>
        <w:rPr>
          <w:sz w:val="24"/>
        </w:rPr>
        <w:t>autorizar</w:t>
      </w:r>
      <w:r>
        <w:rPr>
          <w:spacing w:val="80"/>
          <w:sz w:val="24"/>
        </w:rPr>
        <w:t xml:space="preserve"> </w:t>
      </w:r>
      <w:r>
        <w:rPr>
          <w:sz w:val="24"/>
        </w:rPr>
        <w:t>al</w:t>
      </w:r>
      <w:r>
        <w:rPr>
          <w:spacing w:val="-6"/>
          <w:sz w:val="24"/>
        </w:rPr>
        <w:t xml:space="preserve"> </w:t>
      </w:r>
      <w:r>
        <w:rPr>
          <w:sz w:val="24"/>
        </w:rPr>
        <w:t>colegio</w:t>
      </w:r>
      <w:r>
        <w:rPr>
          <w:spacing w:val="-7"/>
          <w:sz w:val="24"/>
        </w:rPr>
        <w:t xml:space="preserve"> </w:t>
      </w:r>
      <w:r>
        <w:rPr>
          <w:sz w:val="24"/>
        </w:rPr>
        <w:t>a</w:t>
      </w:r>
      <w:r>
        <w:rPr>
          <w:spacing w:val="-7"/>
          <w:sz w:val="24"/>
        </w:rPr>
        <w:t xml:space="preserve"> </w:t>
      </w:r>
      <w:r>
        <w:rPr>
          <w:sz w:val="24"/>
        </w:rPr>
        <w:t>tomar</w:t>
      </w:r>
      <w:r>
        <w:rPr>
          <w:spacing w:val="-8"/>
          <w:sz w:val="24"/>
        </w:rPr>
        <w:t xml:space="preserve"> </w:t>
      </w:r>
      <w:r>
        <w:rPr>
          <w:sz w:val="24"/>
        </w:rPr>
        <w:t>fotografía</w:t>
      </w:r>
      <w:r>
        <w:rPr>
          <w:spacing w:val="-7"/>
          <w:sz w:val="24"/>
        </w:rPr>
        <w:t xml:space="preserve"> </w:t>
      </w:r>
      <w:r>
        <w:rPr>
          <w:sz w:val="24"/>
        </w:rPr>
        <w:t>o</w:t>
      </w:r>
      <w:r>
        <w:rPr>
          <w:spacing w:val="-5"/>
          <w:sz w:val="24"/>
        </w:rPr>
        <w:t xml:space="preserve"> </w:t>
      </w:r>
      <w:r>
        <w:rPr>
          <w:sz w:val="24"/>
        </w:rPr>
        <w:t>videos</w:t>
      </w:r>
      <w:r>
        <w:rPr>
          <w:spacing w:val="-5"/>
          <w:sz w:val="24"/>
        </w:rPr>
        <w:t xml:space="preserve"> </w:t>
      </w:r>
      <w:r>
        <w:rPr>
          <w:sz w:val="24"/>
        </w:rPr>
        <w:t>de</w:t>
      </w:r>
      <w:r>
        <w:rPr>
          <w:spacing w:val="-5"/>
          <w:sz w:val="24"/>
        </w:rPr>
        <w:t xml:space="preserve"> </w:t>
      </w:r>
      <w:r>
        <w:rPr>
          <w:sz w:val="24"/>
        </w:rPr>
        <w:t>su pupilo</w:t>
      </w:r>
      <w:r>
        <w:rPr>
          <w:spacing w:val="-3"/>
          <w:sz w:val="24"/>
        </w:rPr>
        <w:t xml:space="preserve"> </w:t>
      </w:r>
      <w:r>
        <w:rPr>
          <w:sz w:val="24"/>
        </w:rPr>
        <w:t>o pupila las que</w:t>
      </w:r>
      <w:r>
        <w:rPr>
          <w:spacing w:val="-2"/>
          <w:sz w:val="24"/>
        </w:rPr>
        <w:t xml:space="preserve"> </w:t>
      </w:r>
      <w:r>
        <w:rPr>
          <w:sz w:val="24"/>
        </w:rPr>
        <w:t>podrán ser</w:t>
      </w:r>
      <w:r>
        <w:rPr>
          <w:spacing w:val="-2"/>
          <w:sz w:val="24"/>
        </w:rPr>
        <w:t xml:space="preserve"> </w:t>
      </w:r>
      <w:r>
        <w:rPr>
          <w:sz w:val="24"/>
        </w:rPr>
        <w:t>utilizadas</w:t>
      </w:r>
      <w:r>
        <w:rPr>
          <w:spacing w:val="80"/>
          <w:w w:val="150"/>
          <w:sz w:val="24"/>
        </w:rPr>
        <w:t xml:space="preserve"> </w:t>
      </w:r>
      <w:r>
        <w:rPr>
          <w:sz w:val="24"/>
        </w:rPr>
        <w:t xml:space="preserve">en la página web, Facebook u otras redes sociales como evidencias o actividades de difusión del </w:t>
      </w:r>
      <w:r>
        <w:rPr>
          <w:spacing w:val="-2"/>
          <w:sz w:val="24"/>
        </w:rPr>
        <w:t>establecimiento.</w:t>
      </w:r>
    </w:p>
    <w:p w14:paraId="2EE208B5" w14:textId="77777777" w:rsidR="00AA5A5E" w:rsidRDefault="00024AAD">
      <w:pPr>
        <w:pStyle w:val="Ttulo1"/>
        <w:spacing w:before="152"/>
        <w:jc w:val="both"/>
      </w:pPr>
      <w:r>
        <w:t>3.-</w:t>
      </w:r>
      <w:r>
        <w:rPr>
          <w:spacing w:val="-1"/>
        </w:rPr>
        <w:t xml:space="preserve"> </w:t>
      </w:r>
      <w:r>
        <w:rPr>
          <w:spacing w:val="-2"/>
        </w:rPr>
        <w:t>SANCIONES:</w:t>
      </w:r>
    </w:p>
    <w:p w14:paraId="3074D6CE" w14:textId="77777777" w:rsidR="00AA5A5E" w:rsidRDefault="00024AAD">
      <w:pPr>
        <w:pStyle w:val="Textoindependiente"/>
        <w:spacing w:before="183" w:line="259" w:lineRule="auto"/>
        <w:ind w:left="222" w:right="1343"/>
      </w:pPr>
      <w:r>
        <w:t>El</w:t>
      </w:r>
      <w:r>
        <w:rPr>
          <w:spacing w:val="-5"/>
        </w:rPr>
        <w:t xml:space="preserve"> </w:t>
      </w:r>
      <w:r>
        <w:t>incumplimiento</w:t>
      </w:r>
      <w:r>
        <w:rPr>
          <w:spacing w:val="-5"/>
        </w:rPr>
        <w:t xml:space="preserve"> </w:t>
      </w:r>
      <w:r>
        <w:t>de</w:t>
      </w:r>
      <w:r>
        <w:rPr>
          <w:spacing w:val="-5"/>
        </w:rPr>
        <w:t xml:space="preserve"> </w:t>
      </w:r>
      <w:r>
        <w:t>cualquiera</w:t>
      </w:r>
      <w:r>
        <w:rPr>
          <w:spacing w:val="-5"/>
        </w:rPr>
        <w:t xml:space="preserve"> </w:t>
      </w:r>
      <w:r>
        <w:t>de</w:t>
      </w:r>
      <w:r>
        <w:rPr>
          <w:spacing w:val="-5"/>
        </w:rPr>
        <w:t xml:space="preserve"> </w:t>
      </w:r>
      <w:r>
        <w:t>las</w:t>
      </w:r>
      <w:r>
        <w:rPr>
          <w:spacing w:val="-8"/>
        </w:rPr>
        <w:t xml:space="preserve"> </w:t>
      </w:r>
      <w:r>
        <w:t>obligaciones</w:t>
      </w:r>
      <w:r>
        <w:rPr>
          <w:spacing w:val="-7"/>
        </w:rPr>
        <w:t xml:space="preserve"> </w:t>
      </w:r>
      <w:r>
        <w:t>antes</w:t>
      </w:r>
      <w:r>
        <w:rPr>
          <w:spacing w:val="-7"/>
        </w:rPr>
        <w:t xml:space="preserve"> </w:t>
      </w:r>
      <w:r>
        <w:t>mencionadas,</w:t>
      </w:r>
      <w:r>
        <w:rPr>
          <w:spacing w:val="-5"/>
        </w:rPr>
        <w:t xml:space="preserve"> </w:t>
      </w:r>
      <w:r>
        <w:t>las</w:t>
      </w:r>
      <w:r>
        <w:rPr>
          <w:spacing w:val="-5"/>
        </w:rPr>
        <w:t xml:space="preserve"> </w:t>
      </w:r>
      <w:r>
        <w:t>cuales constituyen</w:t>
      </w:r>
      <w:r>
        <w:rPr>
          <w:spacing w:val="-2"/>
        </w:rPr>
        <w:t xml:space="preserve"> </w:t>
      </w:r>
      <w:r>
        <w:t>pilares</w:t>
      </w:r>
      <w:r>
        <w:rPr>
          <w:spacing w:val="-3"/>
        </w:rPr>
        <w:t xml:space="preserve"> </w:t>
      </w:r>
      <w:r>
        <w:t>fundamentales</w:t>
      </w:r>
      <w:r>
        <w:rPr>
          <w:spacing w:val="-2"/>
        </w:rPr>
        <w:t xml:space="preserve"> </w:t>
      </w:r>
      <w:r>
        <w:t>de</w:t>
      </w:r>
      <w:r>
        <w:rPr>
          <w:spacing w:val="-2"/>
        </w:rPr>
        <w:t xml:space="preserve"> </w:t>
      </w:r>
      <w:r>
        <w:t>nuestro</w:t>
      </w:r>
      <w:r>
        <w:rPr>
          <w:spacing w:val="-2"/>
        </w:rPr>
        <w:t xml:space="preserve"> </w:t>
      </w:r>
      <w:r>
        <w:t>proyecto</w:t>
      </w:r>
      <w:r>
        <w:rPr>
          <w:spacing w:val="-2"/>
        </w:rPr>
        <w:t xml:space="preserve"> </w:t>
      </w:r>
      <w:r>
        <w:t>educativo, será sancionado de la siguiente forma:</w:t>
      </w:r>
    </w:p>
    <w:p w14:paraId="0D616884" w14:textId="77777777" w:rsidR="00AA5A5E" w:rsidRDefault="00024AAD" w:rsidP="00B72CAA">
      <w:pPr>
        <w:pStyle w:val="Prrafodelista"/>
        <w:numPr>
          <w:ilvl w:val="0"/>
          <w:numId w:val="128"/>
        </w:numPr>
        <w:tabs>
          <w:tab w:val="left" w:pos="1660"/>
          <w:tab w:val="left" w:pos="1662"/>
        </w:tabs>
        <w:spacing w:before="159" w:line="259" w:lineRule="auto"/>
        <w:ind w:right="1343"/>
        <w:rPr>
          <w:sz w:val="24"/>
        </w:rPr>
      </w:pPr>
      <w:r>
        <w:rPr>
          <w:sz w:val="24"/>
        </w:rPr>
        <w:t>De</w:t>
      </w:r>
      <w:r>
        <w:rPr>
          <w:spacing w:val="-8"/>
          <w:sz w:val="24"/>
        </w:rPr>
        <w:t xml:space="preserve"> </w:t>
      </w:r>
      <w:r>
        <w:rPr>
          <w:sz w:val="24"/>
        </w:rPr>
        <w:t>seguir</w:t>
      </w:r>
      <w:r>
        <w:rPr>
          <w:spacing w:val="-10"/>
          <w:sz w:val="24"/>
        </w:rPr>
        <w:t xml:space="preserve"> </w:t>
      </w:r>
      <w:r>
        <w:rPr>
          <w:sz w:val="24"/>
        </w:rPr>
        <w:t>con</w:t>
      </w:r>
      <w:r>
        <w:rPr>
          <w:spacing w:val="-8"/>
          <w:sz w:val="24"/>
        </w:rPr>
        <w:t xml:space="preserve"> </w:t>
      </w:r>
      <w:r>
        <w:rPr>
          <w:sz w:val="24"/>
        </w:rPr>
        <w:t>la</w:t>
      </w:r>
      <w:r>
        <w:rPr>
          <w:spacing w:val="-8"/>
          <w:sz w:val="24"/>
        </w:rPr>
        <w:t xml:space="preserve"> </w:t>
      </w:r>
      <w:r>
        <w:rPr>
          <w:sz w:val="24"/>
        </w:rPr>
        <w:t>falta</w:t>
      </w:r>
      <w:r>
        <w:rPr>
          <w:spacing w:val="-8"/>
          <w:sz w:val="24"/>
        </w:rPr>
        <w:t xml:space="preserve"> </w:t>
      </w:r>
      <w:r>
        <w:rPr>
          <w:sz w:val="24"/>
        </w:rPr>
        <w:t>anterior</w:t>
      </w:r>
      <w:r>
        <w:rPr>
          <w:spacing w:val="-9"/>
          <w:sz w:val="24"/>
        </w:rPr>
        <w:t xml:space="preserve"> </w:t>
      </w:r>
      <w:r>
        <w:rPr>
          <w:sz w:val="24"/>
        </w:rPr>
        <w:t>se</w:t>
      </w:r>
      <w:r>
        <w:rPr>
          <w:spacing w:val="-8"/>
          <w:sz w:val="24"/>
        </w:rPr>
        <w:t xml:space="preserve"> </w:t>
      </w:r>
      <w:r>
        <w:rPr>
          <w:sz w:val="24"/>
        </w:rPr>
        <w:t>solicitará</w:t>
      </w:r>
      <w:r>
        <w:rPr>
          <w:spacing w:val="-11"/>
          <w:sz w:val="24"/>
        </w:rPr>
        <w:t xml:space="preserve"> </w:t>
      </w:r>
      <w:r>
        <w:rPr>
          <w:sz w:val="24"/>
        </w:rPr>
        <w:t>el</w:t>
      </w:r>
      <w:r>
        <w:rPr>
          <w:spacing w:val="-9"/>
          <w:sz w:val="24"/>
        </w:rPr>
        <w:t xml:space="preserve"> </w:t>
      </w:r>
      <w:r>
        <w:rPr>
          <w:sz w:val="24"/>
        </w:rPr>
        <w:t>cambio</w:t>
      </w:r>
      <w:r>
        <w:rPr>
          <w:spacing w:val="-8"/>
          <w:sz w:val="24"/>
        </w:rPr>
        <w:t xml:space="preserve"> </w:t>
      </w:r>
      <w:r>
        <w:rPr>
          <w:sz w:val="24"/>
        </w:rPr>
        <w:t>de</w:t>
      </w:r>
      <w:r>
        <w:rPr>
          <w:spacing w:val="-8"/>
          <w:sz w:val="24"/>
        </w:rPr>
        <w:t xml:space="preserve"> </w:t>
      </w:r>
      <w:r>
        <w:rPr>
          <w:sz w:val="24"/>
        </w:rPr>
        <w:t>Apoderado,</w:t>
      </w:r>
      <w:r>
        <w:rPr>
          <w:spacing w:val="-8"/>
          <w:sz w:val="24"/>
        </w:rPr>
        <w:t xml:space="preserve"> </w:t>
      </w:r>
      <w:r>
        <w:rPr>
          <w:sz w:val="24"/>
        </w:rPr>
        <w:t>lo que no implica la expulsión del estudiante.</w:t>
      </w:r>
    </w:p>
    <w:p w14:paraId="6CF354F6" w14:textId="77777777" w:rsidR="00AA5A5E" w:rsidRDefault="00024AAD" w:rsidP="00B72CAA">
      <w:pPr>
        <w:pStyle w:val="Prrafodelista"/>
        <w:numPr>
          <w:ilvl w:val="0"/>
          <w:numId w:val="128"/>
        </w:numPr>
        <w:tabs>
          <w:tab w:val="left" w:pos="1660"/>
          <w:tab w:val="left" w:pos="1662"/>
        </w:tabs>
        <w:spacing w:line="259" w:lineRule="auto"/>
        <w:ind w:right="1347"/>
        <w:rPr>
          <w:sz w:val="24"/>
        </w:rPr>
      </w:pPr>
      <w:r>
        <w:rPr>
          <w:sz w:val="24"/>
        </w:rPr>
        <w:t>Si hay agresiones o golpes entre apoderados o adultos, se solicitará la presencia de Carabineros.</w:t>
      </w:r>
    </w:p>
    <w:p w14:paraId="4E0F465F" w14:textId="77777777" w:rsidR="00AA5A5E" w:rsidRDefault="00024AAD" w:rsidP="00B72CAA">
      <w:pPr>
        <w:pStyle w:val="Prrafodelista"/>
        <w:numPr>
          <w:ilvl w:val="0"/>
          <w:numId w:val="128"/>
        </w:numPr>
        <w:tabs>
          <w:tab w:val="left" w:pos="1662"/>
          <w:tab w:val="left" w:pos="1728"/>
        </w:tabs>
        <w:spacing w:line="259" w:lineRule="auto"/>
        <w:ind w:right="1338"/>
        <w:rPr>
          <w:sz w:val="24"/>
        </w:rPr>
      </w:pPr>
      <w:r>
        <w:rPr>
          <w:sz w:val="24"/>
        </w:rPr>
        <w:tab/>
        <w:t>La Dirección o miembro del equipo de convivencia hará la denuncia a Carabineros.</w:t>
      </w:r>
    </w:p>
    <w:p w14:paraId="3B0B7EA8" w14:textId="77777777" w:rsidR="00AA5A5E" w:rsidRDefault="00024AAD" w:rsidP="00B72CAA">
      <w:pPr>
        <w:pStyle w:val="Prrafodelista"/>
        <w:numPr>
          <w:ilvl w:val="0"/>
          <w:numId w:val="128"/>
        </w:numPr>
        <w:tabs>
          <w:tab w:val="left" w:pos="1660"/>
          <w:tab w:val="left" w:pos="1662"/>
        </w:tabs>
        <w:spacing w:line="259" w:lineRule="auto"/>
        <w:ind w:right="1337"/>
        <w:rPr>
          <w:sz w:val="24"/>
        </w:rPr>
      </w:pPr>
      <w:r>
        <w:rPr>
          <w:sz w:val="24"/>
        </w:rPr>
        <w:t>La Dirección del colegio notificará a través de oficio todo tipo de agresión a la superintendencia.</w:t>
      </w:r>
    </w:p>
    <w:p w14:paraId="4306CC32" w14:textId="77777777" w:rsidR="00AA5A5E" w:rsidRDefault="00024AAD" w:rsidP="00B72CAA">
      <w:pPr>
        <w:pStyle w:val="Prrafodelista"/>
        <w:numPr>
          <w:ilvl w:val="0"/>
          <w:numId w:val="128"/>
        </w:numPr>
        <w:tabs>
          <w:tab w:val="left" w:pos="1660"/>
          <w:tab w:val="left" w:pos="1662"/>
        </w:tabs>
        <w:spacing w:line="259" w:lineRule="auto"/>
        <w:ind w:right="1343"/>
        <w:rPr>
          <w:sz w:val="24"/>
        </w:rPr>
      </w:pPr>
      <w:r>
        <w:rPr>
          <w:sz w:val="24"/>
        </w:rPr>
        <w:t>Si el conflicto lleva a agresiones o golpes al interior o exterior del establecimiento,</w:t>
      </w:r>
      <w:r>
        <w:rPr>
          <w:spacing w:val="-17"/>
          <w:sz w:val="24"/>
        </w:rPr>
        <w:t xml:space="preserve"> </w:t>
      </w:r>
      <w:r>
        <w:rPr>
          <w:sz w:val="24"/>
        </w:rPr>
        <w:t>se</w:t>
      </w:r>
      <w:r>
        <w:rPr>
          <w:spacing w:val="-17"/>
          <w:sz w:val="24"/>
        </w:rPr>
        <w:t xml:space="preserve"> </w:t>
      </w:r>
      <w:r>
        <w:rPr>
          <w:sz w:val="24"/>
        </w:rPr>
        <w:t>solicita</w:t>
      </w:r>
      <w:r>
        <w:rPr>
          <w:spacing w:val="-16"/>
          <w:sz w:val="24"/>
        </w:rPr>
        <w:t xml:space="preserve"> </w:t>
      </w:r>
      <w:r>
        <w:rPr>
          <w:sz w:val="24"/>
        </w:rPr>
        <w:t>cambio</w:t>
      </w:r>
      <w:r>
        <w:rPr>
          <w:spacing w:val="-17"/>
          <w:sz w:val="24"/>
        </w:rPr>
        <w:t xml:space="preserve"> </w:t>
      </w:r>
      <w:r>
        <w:rPr>
          <w:sz w:val="24"/>
        </w:rPr>
        <w:t>de</w:t>
      </w:r>
      <w:r>
        <w:rPr>
          <w:spacing w:val="-17"/>
          <w:sz w:val="24"/>
        </w:rPr>
        <w:t xml:space="preserve"> </w:t>
      </w:r>
      <w:r>
        <w:rPr>
          <w:sz w:val="24"/>
        </w:rPr>
        <w:t>curso</w:t>
      </w:r>
      <w:r>
        <w:rPr>
          <w:spacing w:val="-17"/>
          <w:sz w:val="24"/>
        </w:rPr>
        <w:t xml:space="preserve"> </w:t>
      </w:r>
      <w:r>
        <w:rPr>
          <w:sz w:val="24"/>
        </w:rPr>
        <w:t>o</w:t>
      </w:r>
      <w:r>
        <w:rPr>
          <w:spacing w:val="-16"/>
          <w:sz w:val="24"/>
        </w:rPr>
        <w:t xml:space="preserve"> </w:t>
      </w:r>
      <w:r>
        <w:rPr>
          <w:sz w:val="24"/>
        </w:rPr>
        <w:t>jornada</w:t>
      </w:r>
      <w:r>
        <w:rPr>
          <w:spacing w:val="-17"/>
          <w:sz w:val="24"/>
        </w:rPr>
        <w:t xml:space="preserve"> </w:t>
      </w:r>
      <w:r>
        <w:rPr>
          <w:sz w:val="24"/>
        </w:rPr>
        <w:t>del</w:t>
      </w:r>
      <w:r>
        <w:rPr>
          <w:spacing w:val="-17"/>
          <w:sz w:val="24"/>
        </w:rPr>
        <w:t xml:space="preserve"> </w:t>
      </w:r>
      <w:r>
        <w:rPr>
          <w:sz w:val="24"/>
        </w:rPr>
        <w:t>alumno</w:t>
      </w:r>
      <w:r>
        <w:rPr>
          <w:spacing w:val="-16"/>
          <w:sz w:val="24"/>
        </w:rPr>
        <w:t xml:space="preserve"> </w:t>
      </w:r>
      <w:r>
        <w:rPr>
          <w:sz w:val="24"/>
        </w:rPr>
        <w:t>para evitar conflictos entre los apoderados.</w:t>
      </w:r>
    </w:p>
    <w:p w14:paraId="76D479D8" w14:textId="77777777" w:rsidR="00AA5A5E" w:rsidRDefault="00024AAD" w:rsidP="00B72CAA">
      <w:pPr>
        <w:pStyle w:val="Prrafodelista"/>
        <w:numPr>
          <w:ilvl w:val="0"/>
          <w:numId w:val="128"/>
        </w:numPr>
        <w:tabs>
          <w:tab w:val="left" w:pos="1662"/>
        </w:tabs>
        <w:spacing w:line="259" w:lineRule="auto"/>
        <w:ind w:right="1344"/>
        <w:rPr>
          <w:sz w:val="24"/>
        </w:rPr>
      </w:pPr>
      <w:r>
        <w:rPr>
          <w:sz w:val="24"/>
        </w:rPr>
        <w:t>Se solicitará al Apoderado escribir y entregar en la secretaría, una carta donde se compromete a seguir las normas del reglamento interno del colegio, asumiendo un cambio positivo de actitud frente a toda la comunidad educativa.</w:t>
      </w:r>
    </w:p>
    <w:p w14:paraId="505351F2" w14:textId="77777777" w:rsidR="00AA5A5E" w:rsidRDefault="00024AAD" w:rsidP="00B72CAA">
      <w:pPr>
        <w:pStyle w:val="Prrafodelista"/>
        <w:numPr>
          <w:ilvl w:val="0"/>
          <w:numId w:val="128"/>
        </w:numPr>
        <w:tabs>
          <w:tab w:val="left" w:pos="1660"/>
          <w:tab w:val="left" w:pos="1662"/>
        </w:tabs>
        <w:spacing w:line="259" w:lineRule="auto"/>
        <w:ind w:right="1335"/>
        <w:rPr>
          <w:sz w:val="24"/>
        </w:rPr>
      </w:pPr>
      <w:r>
        <w:rPr>
          <w:sz w:val="24"/>
        </w:rPr>
        <w:t>Si</w:t>
      </w:r>
      <w:r>
        <w:rPr>
          <w:spacing w:val="-17"/>
          <w:sz w:val="24"/>
        </w:rPr>
        <w:t xml:space="preserve"> </w:t>
      </w:r>
      <w:r>
        <w:rPr>
          <w:sz w:val="24"/>
        </w:rPr>
        <w:t>la</w:t>
      </w:r>
      <w:r>
        <w:rPr>
          <w:spacing w:val="-17"/>
          <w:sz w:val="24"/>
        </w:rPr>
        <w:t xml:space="preserve"> </w:t>
      </w:r>
      <w:r>
        <w:rPr>
          <w:sz w:val="24"/>
        </w:rPr>
        <w:t>agresión</w:t>
      </w:r>
      <w:r>
        <w:rPr>
          <w:spacing w:val="-16"/>
          <w:sz w:val="24"/>
        </w:rPr>
        <w:t xml:space="preserve"> </w:t>
      </w:r>
      <w:r>
        <w:rPr>
          <w:sz w:val="24"/>
        </w:rPr>
        <w:t>es</w:t>
      </w:r>
      <w:r>
        <w:rPr>
          <w:spacing w:val="-17"/>
          <w:sz w:val="24"/>
        </w:rPr>
        <w:t xml:space="preserve"> </w:t>
      </w:r>
      <w:r>
        <w:rPr>
          <w:sz w:val="24"/>
        </w:rPr>
        <w:t>entre</w:t>
      </w:r>
      <w:r>
        <w:rPr>
          <w:spacing w:val="-17"/>
          <w:sz w:val="24"/>
        </w:rPr>
        <w:t xml:space="preserve"> </w:t>
      </w:r>
      <w:r>
        <w:rPr>
          <w:sz w:val="24"/>
        </w:rPr>
        <w:t>un</w:t>
      </w:r>
      <w:r>
        <w:rPr>
          <w:spacing w:val="-17"/>
          <w:sz w:val="24"/>
        </w:rPr>
        <w:t xml:space="preserve"> </w:t>
      </w:r>
      <w:r>
        <w:rPr>
          <w:sz w:val="24"/>
        </w:rPr>
        <w:t>apoderado</w:t>
      </w:r>
      <w:r>
        <w:rPr>
          <w:spacing w:val="-16"/>
          <w:sz w:val="24"/>
        </w:rPr>
        <w:t xml:space="preserve"> </w:t>
      </w:r>
      <w:r>
        <w:rPr>
          <w:sz w:val="24"/>
        </w:rPr>
        <w:t>y</w:t>
      </w:r>
      <w:r>
        <w:rPr>
          <w:spacing w:val="-17"/>
          <w:sz w:val="24"/>
        </w:rPr>
        <w:t xml:space="preserve"> </w:t>
      </w:r>
      <w:r>
        <w:rPr>
          <w:sz w:val="24"/>
        </w:rPr>
        <w:t>funcionario</w:t>
      </w:r>
      <w:r>
        <w:rPr>
          <w:spacing w:val="-17"/>
          <w:sz w:val="24"/>
        </w:rPr>
        <w:t xml:space="preserve"> </w:t>
      </w:r>
      <w:r>
        <w:rPr>
          <w:sz w:val="24"/>
        </w:rPr>
        <w:t>del</w:t>
      </w:r>
      <w:r>
        <w:rPr>
          <w:spacing w:val="-16"/>
          <w:sz w:val="24"/>
        </w:rPr>
        <w:t xml:space="preserve"> </w:t>
      </w:r>
      <w:r>
        <w:rPr>
          <w:sz w:val="24"/>
        </w:rPr>
        <w:t>establecimiento, se denunciará a carabineros, luego se investigará los hechos y durante</w:t>
      </w:r>
      <w:r>
        <w:rPr>
          <w:spacing w:val="-10"/>
          <w:sz w:val="24"/>
        </w:rPr>
        <w:t xml:space="preserve"> </w:t>
      </w:r>
      <w:r>
        <w:rPr>
          <w:sz w:val="24"/>
        </w:rPr>
        <w:t>este</w:t>
      </w:r>
      <w:r>
        <w:rPr>
          <w:spacing w:val="-12"/>
          <w:sz w:val="24"/>
        </w:rPr>
        <w:t xml:space="preserve"> </w:t>
      </w:r>
      <w:r>
        <w:rPr>
          <w:sz w:val="24"/>
        </w:rPr>
        <w:t>proceso</w:t>
      </w:r>
      <w:r>
        <w:rPr>
          <w:spacing w:val="-10"/>
          <w:sz w:val="24"/>
        </w:rPr>
        <w:t xml:space="preserve"> </w:t>
      </w:r>
      <w:r>
        <w:rPr>
          <w:sz w:val="24"/>
        </w:rPr>
        <w:t>el</w:t>
      </w:r>
      <w:r>
        <w:rPr>
          <w:spacing w:val="-12"/>
          <w:sz w:val="24"/>
        </w:rPr>
        <w:t xml:space="preserve"> </w:t>
      </w:r>
      <w:r>
        <w:rPr>
          <w:sz w:val="24"/>
        </w:rPr>
        <w:t>apoderado</w:t>
      </w:r>
      <w:r>
        <w:rPr>
          <w:spacing w:val="-10"/>
          <w:sz w:val="24"/>
        </w:rPr>
        <w:t xml:space="preserve"> </w:t>
      </w:r>
      <w:r>
        <w:rPr>
          <w:sz w:val="24"/>
        </w:rPr>
        <w:t>y</w:t>
      </w:r>
      <w:r>
        <w:rPr>
          <w:spacing w:val="-14"/>
          <w:sz w:val="24"/>
        </w:rPr>
        <w:t xml:space="preserve"> </w:t>
      </w:r>
      <w:r>
        <w:rPr>
          <w:sz w:val="24"/>
        </w:rPr>
        <w:t>el</w:t>
      </w:r>
      <w:r>
        <w:rPr>
          <w:spacing w:val="-12"/>
          <w:sz w:val="24"/>
        </w:rPr>
        <w:t xml:space="preserve"> </w:t>
      </w:r>
      <w:r>
        <w:rPr>
          <w:sz w:val="24"/>
        </w:rPr>
        <w:t>funcionario</w:t>
      </w:r>
      <w:r>
        <w:rPr>
          <w:spacing w:val="-10"/>
          <w:sz w:val="24"/>
        </w:rPr>
        <w:t xml:space="preserve"> </w:t>
      </w:r>
      <w:r>
        <w:rPr>
          <w:sz w:val="24"/>
        </w:rPr>
        <w:t>no</w:t>
      </w:r>
      <w:r>
        <w:rPr>
          <w:spacing w:val="-10"/>
          <w:sz w:val="24"/>
        </w:rPr>
        <w:t xml:space="preserve"> </w:t>
      </w:r>
      <w:r>
        <w:rPr>
          <w:sz w:val="24"/>
        </w:rPr>
        <w:t>podrá</w:t>
      </w:r>
      <w:r>
        <w:rPr>
          <w:spacing w:val="-13"/>
          <w:sz w:val="24"/>
        </w:rPr>
        <w:t xml:space="preserve"> </w:t>
      </w:r>
      <w:r>
        <w:rPr>
          <w:sz w:val="24"/>
        </w:rPr>
        <w:t>participar en ninguna actividad externa o interna del Establecimiento, hasta ser aclarado el conflicto.</w:t>
      </w:r>
    </w:p>
    <w:p w14:paraId="277BA222" w14:textId="77777777" w:rsidR="00AA5A5E" w:rsidRDefault="00024AAD" w:rsidP="00B72CAA">
      <w:pPr>
        <w:pStyle w:val="Prrafodelista"/>
        <w:numPr>
          <w:ilvl w:val="0"/>
          <w:numId w:val="128"/>
        </w:numPr>
        <w:tabs>
          <w:tab w:val="left" w:pos="1660"/>
          <w:tab w:val="left" w:pos="1662"/>
        </w:tabs>
        <w:spacing w:line="259" w:lineRule="auto"/>
        <w:ind w:right="1342"/>
        <w:rPr>
          <w:sz w:val="24"/>
        </w:rPr>
      </w:pPr>
      <w:r>
        <w:rPr>
          <w:sz w:val="24"/>
        </w:rPr>
        <w:t>Si</w:t>
      </w:r>
      <w:r>
        <w:rPr>
          <w:spacing w:val="-9"/>
          <w:sz w:val="24"/>
        </w:rPr>
        <w:t xml:space="preserve"> </w:t>
      </w:r>
      <w:r>
        <w:rPr>
          <w:sz w:val="24"/>
        </w:rPr>
        <w:t>los</w:t>
      </w:r>
      <w:r>
        <w:rPr>
          <w:spacing w:val="-8"/>
          <w:sz w:val="24"/>
        </w:rPr>
        <w:t xml:space="preserve"> </w:t>
      </w:r>
      <w:r>
        <w:rPr>
          <w:sz w:val="24"/>
        </w:rPr>
        <w:t>conflictos</w:t>
      </w:r>
      <w:r>
        <w:rPr>
          <w:spacing w:val="-11"/>
          <w:sz w:val="24"/>
        </w:rPr>
        <w:t xml:space="preserve"> </w:t>
      </w:r>
      <w:r>
        <w:rPr>
          <w:sz w:val="24"/>
        </w:rPr>
        <w:t>de</w:t>
      </w:r>
      <w:r>
        <w:rPr>
          <w:spacing w:val="-8"/>
          <w:sz w:val="24"/>
        </w:rPr>
        <w:t xml:space="preserve"> </w:t>
      </w:r>
      <w:r>
        <w:rPr>
          <w:sz w:val="24"/>
        </w:rPr>
        <w:t>agresiones</w:t>
      </w:r>
      <w:r>
        <w:rPr>
          <w:spacing w:val="-11"/>
          <w:sz w:val="24"/>
        </w:rPr>
        <w:t xml:space="preserve"> </w:t>
      </w:r>
      <w:r>
        <w:rPr>
          <w:sz w:val="24"/>
        </w:rPr>
        <w:t>verbales</w:t>
      </w:r>
      <w:r>
        <w:rPr>
          <w:spacing w:val="-11"/>
          <w:sz w:val="24"/>
        </w:rPr>
        <w:t xml:space="preserve"> </w:t>
      </w:r>
      <w:r>
        <w:rPr>
          <w:sz w:val="24"/>
        </w:rPr>
        <w:t>o</w:t>
      </w:r>
      <w:r>
        <w:rPr>
          <w:spacing w:val="-8"/>
          <w:sz w:val="24"/>
        </w:rPr>
        <w:t xml:space="preserve"> </w:t>
      </w:r>
      <w:r>
        <w:rPr>
          <w:sz w:val="24"/>
        </w:rPr>
        <w:t>físicas</w:t>
      </w:r>
      <w:r>
        <w:rPr>
          <w:spacing w:val="-9"/>
          <w:sz w:val="24"/>
        </w:rPr>
        <w:t xml:space="preserve"> </w:t>
      </w:r>
      <w:r>
        <w:rPr>
          <w:sz w:val="24"/>
        </w:rPr>
        <w:t>continúan</w:t>
      </w:r>
      <w:r>
        <w:rPr>
          <w:spacing w:val="-10"/>
          <w:sz w:val="24"/>
        </w:rPr>
        <w:t xml:space="preserve"> </w:t>
      </w:r>
      <w:r>
        <w:rPr>
          <w:sz w:val="24"/>
        </w:rPr>
        <w:t>a</w:t>
      </w:r>
      <w:r>
        <w:rPr>
          <w:spacing w:val="-10"/>
          <w:sz w:val="24"/>
        </w:rPr>
        <w:t xml:space="preserve"> </w:t>
      </w:r>
      <w:r>
        <w:rPr>
          <w:sz w:val="24"/>
        </w:rPr>
        <w:t>pesar</w:t>
      </w:r>
      <w:r>
        <w:rPr>
          <w:spacing w:val="-12"/>
          <w:sz w:val="24"/>
        </w:rPr>
        <w:t xml:space="preserve"> </w:t>
      </w:r>
      <w:r>
        <w:rPr>
          <w:sz w:val="24"/>
        </w:rPr>
        <w:t>de todas las medidas tomadas, se le sugerirá al o los apoderados involucrados</w:t>
      </w:r>
      <w:r>
        <w:rPr>
          <w:spacing w:val="40"/>
          <w:sz w:val="24"/>
        </w:rPr>
        <w:t xml:space="preserve"> </w:t>
      </w:r>
      <w:r>
        <w:rPr>
          <w:sz w:val="24"/>
        </w:rPr>
        <w:t>la</w:t>
      </w:r>
      <w:r>
        <w:rPr>
          <w:spacing w:val="40"/>
          <w:sz w:val="24"/>
        </w:rPr>
        <w:t xml:space="preserve"> </w:t>
      </w:r>
      <w:r>
        <w:rPr>
          <w:sz w:val="24"/>
        </w:rPr>
        <w:t>reubicación</w:t>
      </w:r>
      <w:r>
        <w:rPr>
          <w:spacing w:val="40"/>
          <w:sz w:val="24"/>
        </w:rPr>
        <w:t xml:space="preserve"> </w:t>
      </w:r>
      <w:r>
        <w:rPr>
          <w:sz w:val="24"/>
        </w:rPr>
        <w:t>del</w:t>
      </w:r>
      <w:r>
        <w:rPr>
          <w:spacing w:val="40"/>
          <w:sz w:val="24"/>
        </w:rPr>
        <w:t xml:space="preserve"> </w:t>
      </w:r>
      <w:r>
        <w:rPr>
          <w:sz w:val="24"/>
        </w:rPr>
        <w:t>estudiante</w:t>
      </w:r>
      <w:r>
        <w:rPr>
          <w:spacing w:val="40"/>
          <w:sz w:val="24"/>
        </w:rPr>
        <w:t xml:space="preserve"> </w:t>
      </w:r>
      <w:r>
        <w:rPr>
          <w:sz w:val="24"/>
        </w:rPr>
        <w:t>en</w:t>
      </w:r>
      <w:r>
        <w:rPr>
          <w:spacing w:val="40"/>
          <w:sz w:val="24"/>
        </w:rPr>
        <w:t xml:space="preserve"> </w:t>
      </w:r>
      <w:r>
        <w:rPr>
          <w:sz w:val="24"/>
        </w:rPr>
        <w:t>otro</w:t>
      </w:r>
      <w:r>
        <w:rPr>
          <w:spacing w:val="40"/>
          <w:sz w:val="24"/>
        </w:rPr>
        <w:t xml:space="preserve"> </w:t>
      </w:r>
      <w:r>
        <w:rPr>
          <w:sz w:val="24"/>
        </w:rPr>
        <w:t>establecimiento</w:t>
      </w:r>
    </w:p>
    <w:p w14:paraId="4D07B76F"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3C15094C" w14:textId="77777777" w:rsidR="00AA5A5E" w:rsidRDefault="00024AAD">
      <w:pPr>
        <w:pStyle w:val="Textoindependiente"/>
        <w:spacing w:line="261" w:lineRule="auto"/>
        <w:ind w:left="1662" w:right="1340"/>
        <w:jc w:val="left"/>
      </w:pPr>
      <w:r>
        <w:lastRenderedPageBreak/>
        <w:t>educacional,</w:t>
      </w:r>
      <w:r>
        <w:rPr>
          <w:spacing w:val="37"/>
        </w:rPr>
        <w:t xml:space="preserve"> </w:t>
      </w:r>
      <w:r>
        <w:t>con</w:t>
      </w:r>
      <w:r>
        <w:rPr>
          <w:spacing w:val="38"/>
        </w:rPr>
        <w:t xml:space="preserve"> </w:t>
      </w:r>
      <w:r>
        <w:t>el</w:t>
      </w:r>
      <w:r>
        <w:rPr>
          <w:spacing w:val="36"/>
        </w:rPr>
        <w:t xml:space="preserve"> </w:t>
      </w:r>
      <w:r>
        <w:t>fin,</w:t>
      </w:r>
      <w:r>
        <w:rPr>
          <w:spacing w:val="37"/>
        </w:rPr>
        <w:t xml:space="preserve"> </w:t>
      </w:r>
      <w:r>
        <w:t>de</w:t>
      </w:r>
      <w:r>
        <w:rPr>
          <w:spacing w:val="38"/>
        </w:rPr>
        <w:t xml:space="preserve"> </w:t>
      </w:r>
      <w:r>
        <w:t>proteger</w:t>
      </w:r>
      <w:r>
        <w:rPr>
          <w:spacing w:val="39"/>
        </w:rPr>
        <w:t xml:space="preserve"> </w:t>
      </w:r>
      <w:r>
        <w:t>la</w:t>
      </w:r>
      <w:r>
        <w:rPr>
          <w:spacing w:val="37"/>
        </w:rPr>
        <w:t xml:space="preserve"> </w:t>
      </w:r>
      <w:r>
        <w:t>integridad</w:t>
      </w:r>
      <w:r>
        <w:rPr>
          <w:spacing w:val="38"/>
        </w:rPr>
        <w:t xml:space="preserve"> </w:t>
      </w:r>
      <w:r>
        <w:t>emocional</w:t>
      </w:r>
      <w:r>
        <w:rPr>
          <w:spacing w:val="36"/>
        </w:rPr>
        <w:t xml:space="preserve"> </w:t>
      </w:r>
      <w:r>
        <w:t>de</w:t>
      </w:r>
      <w:r>
        <w:rPr>
          <w:spacing w:val="38"/>
        </w:rPr>
        <w:t xml:space="preserve"> </w:t>
      </w:r>
      <w:r>
        <w:t>los integrantes de nuestra comunidad.</w:t>
      </w:r>
    </w:p>
    <w:p w14:paraId="0E1278A3" w14:textId="77777777" w:rsidR="00AA5A5E" w:rsidRDefault="00024AAD">
      <w:pPr>
        <w:pStyle w:val="Ttulo1"/>
        <w:spacing w:before="147"/>
      </w:pPr>
      <w:r>
        <w:t>4.-</w:t>
      </w:r>
      <w:r>
        <w:rPr>
          <w:spacing w:val="-1"/>
        </w:rPr>
        <w:t xml:space="preserve"> </w:t>
      </w:r>
      <w:r>
        <w:rPr>
          <w:spacing w:val="-2"/>
        </w:rPr>
        <w:t>PROCEDIMIENTO:</w:t>
      </w:r>
    </w:p>
    <w:p w14:paraId="75AAB863" w14:textId="77777777" w:rsidR="00AA5A5E" w:rsidRDefault="00AA5A5E">
      <w:pPr>
        <w:pStyle w:val="Textoindependiente"/>
        <w:ind w:left="0"/>
        <w:jc w:val="left"/>
        <w:rPr>
          <w:b/>
        </w:rPr>
      </w:pPr>
    </w:p>
    <w:p w14:paraId="3170B07E" w14:textId="77777777" w:rsidR="00AA5A5E" w:rsidRDefault="00AA5A5E">
      <w:pPr>
        <w:pStyle w:val="Textoindependiente"/>
        <w:spacing w:before="88"/>
        <w:ind w:left="0"/>
        <w:jc w:val="left"/>
        <w:rPr>
          <w:b/>
        </w:rPr>
      </w:pPr>
    </w:p>
    <w:p w14:paraId="4B2F956F" w14:textId="77777777" w:rsidR="00AA5A5E" w:rsidRDefault="00024AAD">
      <w:pPr>
        <w:pStyle w:val="Textoindependiente"/>
        <w:spacing w:line="259" w:lineRule="auto"/>
        <w:ind w:left="222" w:right="1335" w:firstLine="67"/>
      </w:pPr>
      <w:r>
        <w:rPr>
          <w:noProof/>
        </w:rPr>
        <mc:AlternateContent>
          <mc:Choice Requires="wpg">
            <w:drawing>
              <wp:anchor distT="0" distB="0" distL="0" distR="0" simplePos="0" relativeHeight="251588608" behindDoc="0" locked="0" layoutInCell="1" allowOverlap="1" wp14:anchorId="555632E6" wp14:editId="66EB8E6C">
                <wp:simplePos x="0" y="0"/>
                <wp:positionH relativeFrom="page">
                  <wp:posOffset>6993508</wp:posOffset>
                </wp:positionH>
                <wp:positionV relativeFrom="paragraph">
                  <wp:posOffset>1238952</wp:posOffset>
                </wp:positionV>
                <wp:extent cx="477520" cy="47752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71" name="Graphic 71"/>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72" name="Textbox 72"/>
                        <wps:cNvSpPr txBox="1"/>
                        <wps:spPr>
                          <a:xfrm>
                            <a:off x="0" y="0"/>
                            <a:ext cx="477520" cy="477520"/>
                          </a:xfrm>
                          <a:prstGeom prst="rect">
                            <a:avLst/>
                          </a:prstGeom>
                        </wps:spPr>
                        <wps:txbx>
                          <w:txbxContent>
                            <w:p w14:paraId="352068AB" w14:textId="77777777" w:rsidR="00AA5A5E" w:rsidRDefault="00024AAD">
                              <w:pPr>
                                <w:spacing w:before="182"/>
                                <w:ind w:left="256"/>
                                <w:rPr>
                                  <w:rFonts w:ascii="Calibri"/>
                                  <w:b/>
                                  <w:sz w:val="24"/>
                                </w:rPr>
                              </w:pPr>
                              <w:r>
                                <w:rPr>
                                  <w:rFonts w:ascii="Calibri"/>
                                  <w:b/>
                                  <w:color w:val="FFFFFF"/>
                                  <w:spacing w:val="-5"/>
                                  <w:sz w:val="24"/>
                                </w:rPr>
                                <w:t>19</w:t>
                              </w:r>
                            </w:p>
                          </w:txbxContent>
                        </wps:txbx>
                        <wps:bodyPr wrap="square" lIns="0" tIns="0" rIns="0" bIns="0" rtlCol="0">
                          <a:noAutofit/>
                        </wps:bodyPr>
                      </wps:wsp>
                    </wpg:wgp>
                  </a:graphicData>
                </a:graphic>
              </wp:anchor>
            </w:drawing>
          </mc:Choice>
          <mc:Fallback>
            <w:pict>
              <v:group w14:anchorId="555632E6" id="Group 70" o:spid="_x0000_s1081" style="position:absolute;left:0;text-align:left;margin-left:550.65pt;margin-top:97.55pt;width:37.6pt;height:37.6pt;z-index:251588608;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">
                <v:shape id="Graphic 71" o:spid="_x0000_s1082"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72" o:spid="_x0000_s1083"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352068AB" w14:textId="77777777" w:rsidR="00AA5A5E" w:rsidRDefault="00024AAD">
                        <w:pPr>
                          <w:spacing w:before="182"/>
                          <w:ind w:left="256"/>
                          <w:rPr>
                            <w:rFonts w:ascii="Calibri"/>
                            <w:b/>
                            <w:sz w:val="24"/>
                          </w:rPr>
                        </w:pPr>
                        <w:r>
                          <w:rPr>
                            <w:rFonts w:ascii="Calibri"/>
                            <w:b/>
                            <w:color w:val="FFFFFF"/>
                            <w:spacing w:val="-5"/>
                            <w:sz w:val="24"/>
                          </w:rPr>
                          <w:t>19</w:t>
                        </w:r>
                      </w:p>
                    </w:txbxContent>
                  </v:textbox>
                </v:shape>
                <w10:wrap anchorx="page"/>
              </v:group>
            </w:pict>
          </mc:Fallback>
        </mc:AlternateContent>
      </w:r>
      <w:r>
        <w:t>En caso de que se determine la posible existencia de alguna de estas conductas, meritoria de sanción, el comité de convivencia formulará cargos al apoderado. Desde la fecha en que se notifique dicha formulación de cargos, el apoderado(a) afectado</w:t>
      </w:r>
      <w:r>
        <w:rPr>
          <w:spacing w:val="-9"/>
        </w:rPr>
        <w:t xml:space="preserve"> </w:t>
      </w:r>
      <w:r>
        <w:t>tendrá</w:t>
      </w:r>
      <w:r>
        <w:rPr>
          <w:spacing w:val="-10"/>
        </w:rPr>
        <w:t xml:space="preserve"> </w:t>
      </w:r>
      <w:r>
        <w:t>un</w:t>
      </w:r>
      <w:r>
        <w:rPr>
          <w:spacing w:val="-9"/>
        </w:rPr>
        <w:t xml:space="preserve"> </w:t>
      </w:r>
      <w:r>
        <w:t>plazo</w:t>
      </w:r>
      <w:r>
        <w:rPr>
          <w:spacing w:val="-7"/>
        </w:rPr>
        <w:t xml:space="preserve"> </w:t>
      </w:r>
      <w:r>
        <w:t>de</w:t>
      </w:r>
      <w:r>
        <w:rPr>
          <w:spacing w:val="-9"/>
        </w:rPr>
        <w:t xml:space="preserve"> </w:t>
      </w:r>
      <w:r>
        <w:t>quince</w:t>
      </w:r>
      <w:r>
        <w:rPr>
          <w:spacing w:val="-9"/>
        </w:rPr>
        <w:t xml:space="preserve"> </w:t>
      </w:r>
      <w:r>
        <w:t>días</w:t>
      </w:r>
      <w:r>
        <w:rPr>
          <w:spacing w:val="-10"/>
        </w:rPr>
        <w:t xml:space="preserve"> </w:t>
      </w:r>
      <w:r>
        <w:t>hábiles</w:t>
      </w:r>
      <w:r>
        <w:rPr>
          <w:spacing w:val="-8"/>
        </w:rPr>
        <w:t xml:space="preserve"> </w:t>
      </w:r>
      <w:r>
        <w:t>para</w:t>
      </w:r>
      <w:r>
        <w:rPr>
          <w:spacing w:val="-10"/>
        </w:rPr>
        <w:t xml:space="preserve"> </w:t>
      </w:r>
      <w:r>
        <w:t>presentar</w:t>
      </w:r>
      <w:r>
        <w:rPr>
          <w:spacing w:val="-11"/>
        </w:rPr>
        <w:t xml:space="preserve"> </w:t>
      </w:r>
      <w:r>
        <w:t>o</w:t>
      </w:r>
      <w:r>
        <w:rPr>
          <w:spacing w:val="-9"/>
        </w:rPr>
        <w:t xml:space="preserve"> </w:t>
      </w:r>
      <w:r>
        <w:t>no</w:t>
      </w:r>
      <w:r>
        <w:rPr>
          <w:spacing w:val="-12"/>
        </w:rPr>
        <w:t xml:space="preserve"> </w:t>
      </w:r>
      <w:r>
        <w:t>los</w:t>
      </w:r>
      <w:r>
        <w:rPr>
          <w:spacing w:val="-7"/>
        </w:rPr>
        <w:t xml:space="preserve"> </w:t>
      </w:r>
      <w:r>
        <w:t>respectivos descargos. Una vez presentados los descargos, o prescindiendo de ellos en caso de que</w:t>
      </w:r>
      <w:r>
        <w:rPr>
          <w:spacing w:val="-3"/>
        </w:rPr>
        <w:t xml:space="preserve"> </w:t>
      </w:r>
      <w:r>
        <w:t>no se ingresen</w:t>
      </w:r>
      <w:r>
        <w:rPr>
          <w:spacing w:val="-5"/>
        </w:rPr>
        <w:t xml:space="preserve"> </w:t>
      </w:r>
      <w:r>
        <w:t>dentro</w:t>
      </w:r>
      <w:r>
        <w:rPr>
          <w:spacing w:val="-3"/>
        </w:rPr>
        <w:t xml:space="preserve"> </w:t>
      </w:r>
      <w:r>
        <w:t>de</w:t>
      </w:r>
      <w:r>
        <w:rPr>
          <w:spacing w:val="-2"/>
        </w:rPr>
        <w:t xml:space="preserve"> </w:t>
      </w:r>
      <w:r>
        <w:t>plazo, el</w:t>
      </w:r>
      <w:r>
        <w:rPr>
          <w:spacing w:val="-4"/>
        </w:rPr>
        <w:t xml:space="preserve"> </w:t>
      </w:r>
      <w:r>
        <w:t>equipo de gestión comité</w:t>
      </w:r>
      <w:r>
        <w:rPr>
          <w:spacing w:val="-3"/>
        </w:rPr>
        <w:t xml:space="preserve"> </w:t>
      </w:r>
      <w:r>
        <w:t>de convivencia decidirá dentro de un</w:t>
      </w:r>
      <w:r>
        <w:rPr>
          <w:spacing w:val="-1"/>
        </w:rPr>
        <w:t xml:space="preserve"> </w:t>
      </w:r>
      <w:r>
        <w:t>plazo prudente, que no podrá en caso alguno exceder</w:t>
      </w:r>
      <w:r>
        <w:rPr>
          <w:spacing w:val="-1"/>
        </w:rPr>
        <w:t xml:space="preserve"> </w:t>
      </w:r>
      <w:r>
        <w:t>los 15 días hábiles, la resolución que sancione con</w:t>
      </w:r>
      <w:r>
        <w:rPr>
          <w:spacing w:val="-5"/>
        </w:rPr>
        <w:t xml:space="preserve"> </w:t>
      </w:r>
      <w:r>
        <w:t>alguna de las</w:t>
      </w:r>
      <w:r>
        <w:rPr>
          <w:spacing w:val="-3"/>
        </w:rPr>
        <w:t xml:space="preserve"> </w:t>
      </w:r>
      <w:r>
        <w:t>medidas</w:t>
      </w:r>
      <w:r>
        <w:rPr>
          <w:spacing w:val="-3"/>
        </w:rPr>
        <w:t xml:space="preserve"> </w:t>
      </w:r>
      <w:r>
        <w:t>enunciadas</w:t>
      </w:r>
      <w:r>
        <w:rPr>
          <w:spacing w:val="-1"/>
        </w:rPr>
        <w:t xml:space="preserve"> </w:t>
      </w:r>
      <w:r>
        <w:t>en el artículo anterior, se citará al apoderado para comunicarle la respuesta de su apelación, quedando un registro en el libro de mediaciones.</w:t>
      </w:r>
    </w:p>
    <w:p w14:paraId="7B849DFC" w14:textId="77777777" w:rsidR="00AA5A5E" w:rsidRDefault="00AA5A5E">
      <w:pPr>
        <w:pStyle w:val="Textoindependiente"/>
        <w:ind w:left="0"/>
        <w:jc w:val="left"/>
      </w:pPr>
    </w:p>
    <w:p w14:paraId="29ADC482" w14:textId="77777777" w:rsidR="00AA5A5E" w:rsidRDefault="00AA5A5E">
      <w:pPr>
        <w:pStyle w:val="Textoindependiente"/>
        <w:spacing w:before="64"/>
        <w:ind w:left="0"/>
        <w:jc w:val="left"/>
      </w:pPr>
    </w:p>
    <w:p w14:paraId="0A5881BA" w14:textId="77777777" w:rsidR="00AA5A5E" w:rsidRDefault="00024AAD">
      <w:pPr>
        <w:ind w:left="222"/>
        <w:rPr>
          <w:b/>
          <w:sz w:val="24"/>
        </w:rPr>
      </w:pPr>
      <w:r>
        <w:rPr>
          <w:b/>
          <w:sz w:val="24"/>
        </w:rPr>
        <w:t>CAPITULO</w:t>
      </w:r>
      <w:r>
        <w:rPr>
          <w:b/>
          <w:spacing w:val="-6"/>
          <w:sz w:val="24"/>
        </w:rPr>
        <w:t xml:space="preserve"> </w:t>
      </w:r>
      <w:r>
        <w:rPr>
          <w:b/>
          <w:spacing w:val="-5"/>
          <w:sz w:val="24"/>
        </w:rPr>
        <w:t>III</w:t>
      </w:r>
    </w:p>
    <w:p w14:paraId="00756F87" w14:textId="77777777" w:rsidR="00AA5A5E" w:rsidRDefault="00024AAD">
      <w:pPr>
        <w:spacing w:before="182" w:line="259" w:lineRule="auto"/>
        <w:ind w:left="222"/>
        <w:rPr>
          <w:b/>
          <w:sz w:val="24"/>
        </w:rPr>
      </w:pPr>
      <w:r>
        <w:rPr>
          <w:b/>
          <w:sz w:val="24"/>
        </w:rPr>
        <w:t>DE LOS FUNCIONARIOS Y DE LOS DOCENTES FUNDACIÓN EDUCACIONAL PRESIDENTE ABRAHAM LINCOLN</w:t>
      </w:r>
    </w:p>
    <w:p w14:paraId="34442EF0" w14:textId="77777777" w:rsidR="00AA5A5E" w:rsidRDefault="00024AAD">
      <w:pPr>
        <w:spacing w:before="160"/>
        <w:ind w:left="222"/>
        <w:rPr>
          <w:b/>
          <w:sz w:val="24"/>
        </w:rPr>
      </w:pPr>
      <w:r>
        <w:rPr>
          <w:b/>
          <w:spacing w:val="-2"/>
          <w:sz w:val="24"/>
        </w:rPr>
        <w:t>1.-DEBERES</w:t>
      </w:r>
    </w:p>
    <w:p w14:paraId="36C97D10" w14:textId="77777777" w:rsidR="00AA5A5E" w:rsidRDefault="00024AAD" w:rsidP="00B72CAA">
      <w:pPr>
        <w:pStyle w:val="Ttulo2"/>
        <w:numPr>
          <w:ilvl w:val="0"/>
          <w:numId w:val="127"/>
        </w:numPr>
        <w:tabs>
          <w:tab w:val="left" w:pos="941"/>
        </w:tabs>
        <w:spacing w:before="183" w:line="256" w:lineRule="auto"/>
        <w:ind w:left="941" w:right="1337"/>
      </w:pPr>
      <w:r>
        <w:t>Conocer,</w:t>
      </w:r>
      <w:r>
        <w:rPr>
          <w:spacing w:val="40"/>
        </w:rPr>
        <w:t xml:space="preserve"> </w:t>
      </w:r>
      <w:r>
        <w:t>comprender,</w:t>
      </w:r>
      <w:r>
        <w:rPr>
          <w:spacing w:val="40"/>
        </w:rPr>
        <w:t xml:space="preserve"> </w:t>
      </w:r>
      <w:r>
        <w:t>aplicar</w:t>
      </w:r>
      <w:r>
        <w:rPr>
          <w:spacing w:val="40"/>
        </w:rPr>
        <w:t xml:space="preserve"> </w:t>
      </w:r>
      <w:r>
        <w:t>y</w:t>
      </w:r>
      <w:r>
        <w:rPr>
          <w:spacing w:val="40"/>
        </w:rPr>
        <w:t xml:space="preserve"> </w:t>
      </w:r>
      <w:r>
        <w:t>apropiarse</w:t>
      </w:r>
      <w:r>
        <w:rPr>
          <w:spacing w:val="40"/>
        </w:rPr>
        <w:t xml:space="preserve"> </w:t>
      </w:r>
      <w:r>
        <w:t>del</w:t>
      </w:r>
      <w:r>
        <w:rPr>
          <w:spacing w:val="40"/>
        </w:rPr>
        <w:t xml:space="preserve"> </w:t>
      </w:r>
      <w:r>
        <w:t>Proyecto</w:t>
      </w:r>
      <w:r>
        <w:rPr>
          <w:spacing w:val="40"/>
        </w:rPr>
        <w:t xml:space="preserve"> </w:t>
      </w:r>
      <w:r>
        <w:t>Educativo Institucional (PEI), Reglamentos Internos y sus protocolos.</w:t>
      </w:r>
    </w:p>
    <w:p w14:paraId="6ACFA5EA" w14:textId="77777777" w:rsidR="00AA5A5E" w:rsidRDefault="00024AAD" w:rsidP="00B72CAA">
      <w:pPr>
        <w:pStyle w:val="Prrafodelista"/>
        <w:numPr>
          <w:ilvl w:val="0"/>
          <w:numId w:val="127"/>
        </w:numPr>
        <w:tabs>
          <w:tab w:val="left" w:pos="941"/>
        </w:tabs>
        <w:spacing w:before="2"/>
        <w:ind w:left="941"/>
        <w:jc w:val="left"/>
        <w:rPr>
          <w:sz w:val="24"/>
        </w:rPr>
      </w:pPr>
      <w:r>
        <w:rPr>
          <w:sz w:val="24"/>
        </w:rPr>
        <w:t>Tener</w:t>
      </w:r>
      <w:r>
        <w:rPr>
          <w:spacing w:val="-3"/>
          <w:sz w:val="24"/>
        </w:rPr>
        <w:t xml:space="preserve"> </w:t>
      </w:r>
      <w:r>
        <w:rPr>
          <w:sz w:val="24"/>
        </w:rPr>
        <w:t>buen</w:t>
      </w:r>
      <w:r>
        <w:rPr>
          <w:spacing w:val="-4"/>
          <w:sz w:val="24"/>
        </w:rPr>
        <w:t xml:space="preserve"> </w:t>
      </w:r>
      <w:r>
        <w:rPr>
          <w:sz w:val="24"/>
        </w:rPr>
        <w:t>trato</w:t>
      </w:r>
      <w:r>
        <w:rPr>
          <w:spacing w:val="-2"/>
          <w:sz w:val="24"/>
        </w:rPr>
        <w:t xml:space="preserve"> </w:t>
      </w:r>
      <w:r>
        <w:rPr>
          <w:sz w:val="24"/>
        </w:rPr>
        <w:t>con</w:t>
      </w:r>
      <w:r>
        <w:rPr>
          <w:spacing w:val="-3"/>
          <w:sz w:val="24"/>
        </w:rPr>
        <w:t xml:space="preserve"> </w:t>
      </w:r>
      <w:r>
        <w:rPr>
          <w:sz w:val="24"/>
        </w:rPr>
        <w:t>toda</w:t>
      </w:r>
      <w:r>
        <w:rPr>
          <w:spacing w:val="-2"/>
          <w:sz w:val="24"/>
        </w:rPr>
        <w:t xml:space="preserve"> </w:t>
      </w:r>
      <w:r>
        <w:rPr>
          <w:sz w:val="24"/>
        </w:rPr>
        <w:t>la</w:t>
      </w:r>
      <w:r>
        <w:rPr>
          <w:spacing w:val="-2"/>
          <w:sz w:val="24"/>
        </w:rPr>
        <w:t xml:space="preserve"> </w:t>
      </w:r>
      <w:r>
        <w:rPr>
          <w:sz w:val="24"/>
        </w:rPr>
        <w:t>comunidad</w:t>
      </w:r>
      <w:r>
        <w:rPr>
          <w:spacing w:val="-4"/>
          <w:sz w:val="24"/>
        </w:rPr>
        <w:t xml:space="preserve"> </w:t>
      </w:r>
      <w:r>
        <w:rPr>
          <w:spacing w:val="-2"/>
          <w:sz w:val="24"/>
        </w:rPr>
        <w:t>escolar.</w:t>
      </w:r>
    </w:p>
    <w:p w14:paraId="3B1CF519" w14:textId="77777777" w:rsidR="00AA5A5E" w:rsidRDefault="00024AAD" w:rsidP="00B72CAA">
      <w:pPr>
        <w:pStyle w:val="Prrafodelista"/>
        <w:numPr>
          <w:ilvl w:val="0"/>
          <w:numId w:val="127"/>
        </w:numPr>
        <w:tabs>
          <w:tab w:val="left" w:pos="941"/>
        </w:tabs>
        <w:spacing w:before="20"/>
        <w:ind w:left="941"/>
        <w:jc w:val="left"/>
        <w:rPr>
          <w:sz w:val="24"/>
        </w:rPr>
      </w:pPr>
      <w:r>
        <w:rPr>
          <w:sz w:val="24"/>
        </w:rPr>
        <w:t>Atender</w:t>
      </w:r>
      <w:r>
        <w:rPr>
          <w:spacing w:val="-2"/>
          <w:sz w:val="24"/>
        </w:rPr>
        <w:t xml:space="preserve"> </w:t>
      </w:r>
      <w:r>
        <w:rPr>
          <w:sz w:val="24"/>
        </w:rPr>
        <w:t>a</w:t>
      </w:r>
      <w:r>
        <w:rPr>
          <w:spacing w:val="-4"/>
          <w:sz w:val="24"/>
        </w:rPr>
        <w:t xml:space="preserve"> </w:t>
      </w:r>
      <w:r>
        <w:rPr>
          <w:sz w:val="24"/>
        </w:rPr>
        <w:t>los</w:t>
      </w:r>
      <w:r>
        <w:rPr>
          <w:spacing w:val="-2"/>
          <w:sz w:val="24"/>
        </w:rPr>
        <w:t xml:space="preserve"> </w:t>
      </w:r>
      <w:r>
        <w:rPr>
          <w:sz w:val="24"/>
        </w:rPr>
        <w:t>alumnos</w:t>
      </w:r>
      <w:r>
        <w:rPr>
          <w:spacing w:val="-2"/>
          <w:sz w:val="24"/>
        </w:rPr>
        <w:t xml:space="preserve"> </w:t>
      </w:r>
      <w:r>
        <w:rPr>
          <w:sz w:val="24"/>
        </w:rPr>
        <w:t>de</w:t>
      </w:r>
      <w:r>
        <w:rPr>
          <w:spacing w:val="-2"/>
          <w:sz w:val="24"/>
        </w:rPr>
        <w:t xml:space="preserve"> </w:t>
      </w:r>
      <w:r>
        <w:rPr>
          <w:sz w:val="24"/>
        </w:rPr>
        <w:t>acuerdo</w:t>
      </w:r>
      <w:r>
        <w:rPr>
          <w:spacing w:val="-2"/>
          <w:sz w:val="24"/>
        </w:rPr>
        <w:t xml:space="preserve"> </w:t>
      </w:r>
      <w:r>
        <w:rPr>
          <w:sz w:val="24"/>
        </w:rPr>
        <w:t>con su</w:t>
      </w:r>
      <w:r>
        <w:rPr>
          <w:spacing w:val="-1"/>
          <w:sz w:val="24"/>
        </w:rPr>
        <w:t xml:space="preserve"> </w:t>
      </w:r>
      <w:r>
        <w:rPr>
          <w:spacing w:val="-4"/>
          <w:sz w:val="24"/>
        </w:rPr>
        <w:t>rol.</w:t>
      </w:r>
    </w:p>
    <w:p w14:paraId="60F399EB" w14:textId="77777777" w:rsidR="00AA5A5E" w:rsidRDefault="00024AAD" w:rsidP="00B72CAA">
      <w:pPr>
        <w:pStyle w:val="Prrafodelista"/>
        <w:numPr>
          <w:ilvl w:val="0"/>
          <w:numId w:val="127"/>
        </w:numPr>
        <w:tabs>
          <w:tab w:val="left" w:pos="941"/>
        </w:tabs>
        <w:spacing w:before="20" w:line="256" w:lineRule="auto"/>
        <w:ind w:left="941" w:right="1345"/>
        <w:rPr>
          <w:sz w:val="24"/>
        </w:rPr>
      </w:pPr>
      <w:r>
        <w:rPr>
          <w:sz w:val="24"/>
        </w:rPr>
        <w:t>Atender a los apoderados cuando lo soliciten, mediante libreta de comunicaciones, en el horario acordado o disponible.</w:t>
      </w:r>
    </w:p>
    <w:p w14:paraId="7C64C467" w14:textId="77777777" w:rsidR="00AA5A5E" w:rsidRDefault="00024AAD" w:rsidP="00B72CAA">
      <w:pPr>
        <w:pStyle w:val="Prrafodelista"/>
        <w:numPr>
          <w:ilvl w:val="0"/>
          <w:numId w:val="127"/>
        </w:numPr>
        <w:tabs>
          <w:tab w:val="left" w:pos="941"/>
        </w:tabs>
        <w:spacing w:before="3" w:line="259" w:lineRule="auto"/>
        <w:ind w:left="941" w:right="1336"/>
        <w:rPr>
          <w:sz w:val="24"/>
        </w:rPr>
      </w:pPr>
      <w:r>
        <w:rPr>
          <w:sz w:val="24"/>
        </w:rPr>
        <w:t>Realizar entrevistas a todos los apoderados del curso a lo menos una vez por año, con la finalidad de conocer en forma integral</w:t>
      </w:r>
      <w:r>
        <w:rPr>
          <w:spacing w:val="40"/>
          <w:sz w:val="24"/>
        </w:rPr>
        <w:t xml:space="preserve"> </w:t>
      </w:r>
      <w:r>
        <w:rPr>
          <w:sz w:val="24"/>
        </w:rPr>
        <w:t>al alumno o alumna, para</w:t>
      </w:r>
      <w:r>
        <w:rPr>
          <w:spacing w:val="-4"/>
          <w:sz w:val="24"/>
        </w:rPr>
        <w:t xml:space="preserve"> </w:t>
      </w:r>
      <w:r>
        <w:rPr>
          <w:sz w:val="24"/>
        </w:rPr>
        <w:t>esto</w:t>
      </w:r>
      <w:r>
        <w:rPr>
          <w:spacing w:val="-4"/>
          <w:sz w:val="24"/>
        </w:rPr>
        <w:t xml:space="preserve"> </w:t>
      </w:r>
      <w:r>
        <w:rPr>
          <w:sz w:val="24"/>
        </w:rPr>
        <w:t>debe</w:t>
      </w:r>
      <w:r>
        <w:rPr>
          <w:spacing w:val="-6"/>
          <w:sz w:val="24"/>
        </w:rPr>
        <w:t xml:space="preserve"> </w:t>
      </w:r>
      <w:r>
        <w:rPr>
          <w:sz w:val="24"/>
        </w:rPr>
        <w:t>dejar</w:t>
      </w:r>
      <w:r>
        <w:rPr>
          <w:spacing w:val="-5"/>
          <w:sz w:val="24"/>
        </w:rPr>
        <w:t xml:space="preserve"> </w:t>
      </w:r>
      <w:r>
        <w:rPr>
          <w:sz w:val="24"/>
        </w:rPr>
        <w:t>registro</w:t>
      </w:r>
      <w:r>
        <w:rPr>
          <w:spacing w:val="-4"/>
          <w:sz w:val="24"/>
        </w:rPr>
        <w:t xml:space="preserve"> </w:t>
      </w:r>
      <w:r>
        <w:rPr>
          <w:sz w:val="24"/>
        </w:rPr>
        <w:t>en</w:t>
      </w:r>
      <w:r>
        <w:rPr>
          <w:spacing w:val="-4"/>
          <w:sz w:val="24"/>
        </w:rPr>
        <w:t xml:space="preserve"> </w:t>
      </w:r>
      <w:r>
        <w:rPr>
          <w:sz w:val="24"/>
        </w:rPr>
        <w:t>la</w:t>
      </w:r>
      <w:r>
        <w:rPr>
          <w:spacing w:val="-4"/>
          <w:sz w:val="24"/>
        </w:rPr>
        <w:t xml:space="preserve"> </w:t>
      </w:r>
      <w:r>
        <w:rPr>
          <w:sz w:val="24"/>
        </w:rPr>
        <w:t>hoja</w:t>
      </w:r>
      <w:r>
        <w:rPr>
          <w:spacing w:val="-4"/>
          <w:sz w:val="24"/>
        </w:rPr>
        <w:t xml:space="preserve"> </w:t>
      </w:r>
      <w:r>
        <w:rPr>
          <w:sz w:val="24"/>
        </w:rPr>
        <w:t>de</w:t>
      </w:r>
      <w:r>
        <w:rPr>
          <w:spacing w:val="40"/>
          <w:sz w:val="24"/>
        </w:rPr>
        <w:t xml:space="preserve"> </w:t>
      </w:r>
      <w:r>
        <w:rPr>
          <w:sz w:val="24"/>
        </w:rPr>
        <w:t>vida</w:t>
      </w:r>
      <w:r>
        <w:rPr>
          <w:spacing w:val="40"/>
          <w:sz w:val="24"/>
        </w:rPr>
        <w:t xml:space="preserve"> </w:t>
      </w:r>
      <w:r>
        <w:rPr>
          <w:sz w:val="24"/>
        </w:rPr>
        <w:t>de</w:t>
      </w:r>
      <w:r>
        <w:rPr>
          <w:spacing w:val="-4"/>
          <w:sz w:val="24"/>
        </w:rPr>
        <w:t xml:space="preserve"> </w:t>
      </w:r>
      <w:r>
        <w:rPr>
          <w:sz w:val="24"/>
        </w:rPr>
        <w:t>los</w:t>
      </w:r>
      <w:r>
        <w:rPr>
          <w:spacing w:val="-4"/>
          <w:sz w:val="24"/>
        </w:rPr>
        <w:t xml:space="preserve"> </w:t>
      </w:r>
      <w:r>
        <w:rPr>
          <w:sz w:val="24"/>
        </w:rPr>
        <w:t>estudiantes</w:t>
      </w:r>
      <w:r>
        <w:rPr>
          <w:spacing w:val="-7"/>
          <w:sz w:val="24"/>
        </w:rPr>
        <w:t xml:space="preserve"> </w:t>
      </w:r>
      <w:r>
        <w:rPr>
          <w:sz w:val="24"/>
        </w:rPr>
        <w:t>o</w:t>
      </w:r>
      <w:r>
        <w:rPr>
          <w:spacing w:val="-4"/>
          <w:sz w:val="24"/>
        </w:rPr>
        <w:t xml:space="preserve"> </w:t>
      </w:r>
      <w:r>
        <w:rPr>
          <w:sz w:val="24"/>
        </w:rPr>
        <w:t>en</w:t>
      </w:r>
      <w:r>
        <w:rPr>
          <w:spacing w:val="-6"/>
          <w:sz w:val="24"/>
        </w:rPr>
        <w:t xml:space="preserve"> </w:t>
      </w:r>
      <w:r>
        <w:rPr>
          <w:sz w:val="24"/>
        </w:rPr>
        <w:t>una ficha</w:t>
      </w:r>
      <w:r>
        <w:rPr>
          <w:spacing w:val="40"/>
          <w:sz w:val="24"/>
        </w:rPr>
        <w:t xml:space="preserve"> </w:t>
      </w:r>
      <w:r>
        <w:rPr>
          <w:sz w:val="24"/>
        </w:rPr>
        <w:t>vía online .</w:t>
      </w:r>
    </w:p>
    <w:p w14:paraId="40CFA32C" w14:textId="77777777" w:rsidR="00AA5A5E" w:rsidRDefault="00024AAD" w:rsidP="00B72CAA">
      <w:pPr>
        <w:pStyle w:val="Prrafodelista"/>
        <w:numPr>
          <w:ilvl w:val="0"/>
          <w:numId w:val="127"/>
        </w:numPr>
        <w:tabs>
          <w:tab w:val="left" w:pos="941"/>
        </w:tabs>
        <w:spacing w:line="259" w:lineRule="auto"/>
        <w:ind w:left="941" w:right="1335"/>
        <w:rPr>
          <w:sz w:val="24"/>
        </w:rPr>
      </w:pPr>
      <w:r>
        <w:rPr>
          <w:sz w:val="24"/>
        </w:rPr>
        <w:t>Mantener siempre documentación al día como la bitácora de completación, (35/65), libro de clases, antecedentes de los alumnos, informes.</w:t>
      </w:r>
    </w:p>
    <w:p w14:paraId="78B39D48" w14:textId="77777777" w:rsidR="00AA5A5E" w:rsidRDefault="00024AAD" w:rsidP="00B72CAA">
      <w:pPr>
        <w:pStyle w:val="Prrafodelista"/>
        <w:numPr>
          <w:ilvl w:val="0"/>
          <w:numId w:val="127"/>
        </w:numPr>
        <w:tabs>
          <w:tab w:val="left" w:pos="940"/>
        </w:tabs>
        <w:spacing w:line="277" w:lineRule="exact"/>
        <w:ind w:left="940" w:hanging="359"/>
        <w:rPr>
          <w:sz w:val="24"/>
        </w:rPr>
      </w:pPr>
      <w:r>
        <w:rPr>
          <w:sz w:val="24"/>
        </w:rPr>
        <w:t>Llegar</w:t>
      </w:r>
      <w:r>
        <w:rPr>
          <w:spacing w:val="-6"/>
          <w:sz w:val="24"/>
        </w:rPr>
        <w:t xml:space="preserve"> </w:t>
      </w:r>
      <w:r>
        <w:rPr>
          <w:sz w:val="24"/>
        </w:rPr>
        <w:t>puntualmente</w:t>
      </w:r>
      <w:r>
        <w:rPr>
          <w:spacing w:val="-4"/>
          <w:sz w:val="24"/>
        </w:rPr>
        <w:t xml:space="preserve"> </w:t>
      </w:r>
      <w:r>
        <w:rPr>
          <w:sz w:val="24"/>
        </w:rPr>
        <w:t>a</w:t>
      </w:r>
      <w:r>
        <w:rPr>
          <w:spacing w:val="-5"/>
          <w:sz w:val="24"/>
        </w:rPr>
        <w:t xml:space="preserve"> </w:t>
      </w:r>
      <w:r>
        <w:rPr>
          <w:sz w:val="24"/>
        </w:rPr>
        <w:t>desempeñar</w:t>
      </w:r>
      <w:r>
        <w:rPr>
          <w:spacing w:val="-3"/>
          <w:sz w:val="24"/>
        </w:rPr>
        <w:t xml:space="preserve"> </w:t>
      </w:r>
      <w:r>
        <w:rPr>
          <w:sz w:val="24"/>
        </w:rPr>
        <w:t>la</w:t>
      </w:r>
      <w:r>
        <w:rPr>
          <w:spacing w:val="-5"/>
          <w:sz w:val="24"/>
        </w:rPr>
        <w:t xml:space="preserve"> </w:t>
      </w:r>
      <w:r>
        <w:rPr>
          <w:sz w:val="24"/>
        </w:rPr>
        <w:t>labor</w:t>
      </w:r>
      <w:r>
        <w:rPr>
          <w:spacing w:val="-3"/>
          <w:sz w:val="24"/>
        </w:rPr>
        <w:t xml:space="preserve"> </w:t>
      </w:r>
      <w:r>
        <w:rPr>
          <w:spacing w:val="-2"/>
          <w:sz w:val="24"/>
        </w:rPr>
        <w:t>establecida.</w:t>
      </w:r>
    </w:p>
    <w:p w14:paraId="1DA5CC3E" w14:textId="77777777" w:rsidR="00AA5A5E" w:rsidRDefault="00024AAD" w:rsidP="00B72CAA">
      <w:pPr>
        <w:pStyle w:val="Prrafodelista"/>
        <w:numPr>
          <w:ilvl w:val="0"/>
          <w:numId w:val="127"/>
        </w:numPr>
        <w:tabs>
          <w:tab w:val="left" w:pos="940"/>
        </w:tabs>
        <w:spacing w:before="17"/>
        <w:ind w:left="940" w:hanging="359"/>
        <w:rPr>
          <w:sz w:val="24"/>
        </w:rPr>
      </w:pPr>
      <w:r>
        <w:rPr>
          <w:sz w:val="24"/>
        </w:rPr>
        <w:t>Cumplir</w:t>
      </w:r>
      <w:r>
        <w:rPr>
          <w:spacing w:val="-6"/>
          <w:sz w:val="24"/>
        </w:rPr>
        <w:t xml:space="preserve"> </w:t>
      </w:r>
      <w:r>
        <w:rPr>
          <w:sz w:val="24"/>
        </w:rPr>
        <w:t>con</w:t>
      </w:r>
      <w:r>
        <w:rPr>
          <w:spacing w:val="-4"/>
          <w:sz w:val="24"/>
        </w:rPr>
        <w:t xml:space="preserve"> </w:t>
      </w:r>
      <w:r>
        <w:rPr>
          <w:sz w:val="24"/>
        </w:rPr>
        <w:t>jornada</w:t>
      </w:r>
      <w:r>
        <w:rPr>
          <w:spacing w:val="-5"/>
          <w:sz w:val="24"/>
        </w:rPr>
        <w:t xml:space="preserve"> </w:t>
      </w:r>
      <w:r>
        <w:rPr>
          <w:sz w:val="24"/>
        </w:rPr>
        <w:t>de</w:t>
      </w:r>
      <w:r>
        <w:rPr>
          <w:spacing w:val="-3"/>
          <w:sz w:val="24"/>
        </w:rPr>
        <w:t xml:space="preserve"> </w:t>
      </w:r>
      <w:r>
        <w:rPr>
          <w:sz w:val="24"/>
        </w:rPr>
        <w:t>trabajo</w:t>
      </w:r>
      <w:r>
        <w:rPr>
          <w:spacing w:val="-3"/>
          <w:sz w:val="24"/>
        </w:rPr>
        <w:t xml:space="preserve"> </w:t>
      </w:r>
      <w:r>
        <w:rPr>
          <w:sz w:val="24"/>
        </w:rPr>
        <w:t>establecida</w:t>
      </w:r>
      <w:r>
        <w:rPr>
          <w:spacing w:val="-4"/>
          <w:sz w:val="24"/>
        </w:rPr>
        <w:t xml:space="preserve"> </w:t>
      </w:r>
      <w:r>
        <w:rPr>
          <w:sz w:val="24"/>
        </w:rPr>
        <w:t>en</w:t>
      </w:r>
      <w:r>
        <w:rPr>
          <w:spacing w:val="-3"/>
          <w:sz w:val="24"/>
        </w:rPr>
        <w:t xml:space="preserve"> </w:t>
      </w:r>
      <w:r>
        <w:rPr>
          <w:sz w:val="24"/>
        </w:rPr>
        <w:t>el</w:t>
      </w:r>
      <w:r>
        <w:rPr>
          <w:spacing w:val="-3"/>
          <w:sz w:val="24"/>
        </w:rPr>
        <w:t xml:space="preserve"> </w:t>
      </w:r>
      <w:r>
        <w:rPr>
          <w:spacing w:val="-2"/>
          <w:sz w:val="24"/>
        </w:rPr>
        <w:t>contrato.</w:t>
      </w:r>
    </w:p>
    <w:p w14:paraId="7C992E60" w14:textId="77777777" w:rsidR="00AA5A5E" w:rsidRDefault="00024AAD" w:rsidP="00B72CAA">
      <w:pPr>
        <w:pStyle w:val="Prrafodelista"/>
        <w:numPr>
          <w:ilvl w:val="0"/>
          <w:numId w:val="127"/>
        </w:numPr>
        <w:tabs>
          <w:tab w:val="left" w:pos="940"/>
        </w:tabs>
        <w:spacing w:before="20"/>
        <w:ind w:left="940" w:hanging="359"/>
        <w:rPr>
          <w:sz w:val="24"/>
        </w:rPr>
      </w:pPr>
      <w:r>
        <w:rPr>
          <w:sz w:val="24"/>
        </w:rPr>
        <w:t>Apoyar</w:t>
      </w:r>
      <w:r>
        <w:rPr>
          <w:spacing w:val="-6"/>
          <w:sz w:val="24"/>
        </w:rPr>
        <w:t xml:space="preserve"> </w:t>
      </w:r>
      <w:r>
        <w:rPr>
          <w:sz w:val="24"/>
        </w:rPr>
        <w:t>al</w:t>
      </w:r>
      <w:r>
        <w:rPr>
          <w:spacing w:val="-3"/>
          <w:sz w:val="24"/>
        </w:rPr>
        <w:t xml:space="preserve"> </w:t>
      </w:r>
      <w:r>
        <w:rPr>
          <w:sz w:val="24"/>
        </w:rPr>
        <w:t>colegio</w:t>
      </w:r>
      <w:r>
        <w:rPr>
          <w:spacing w:val="-2"/>
          <w:sz w:val="24"/>
        </w:rPr>
        <w:t xml:space="preserve"> </w:t>
      </w:r>
      <w:r>
        <w:rPr>
          <w:sz w:val="24"/>
        </w:rPr>
        <w:t>en</w:t>
      </w:r>
      <w:r>
        <w:rPr>
          <w:spacing w:val="-3"/>
          <w:sz w:val="24"/>
        </w:rPr>
        <w:t xml:space="preserve"> </w:t>
      </w:r>
      <w:r>
        <w:rPr>
          <w:sz w:val="24"/>
        </w:rPr>
        <w:t>todo</w:t>
      </w:r>
      <w:r>
        <w:rPr>
          <w:spacing w:val="-3"/>
          <w:sz w:val="24"/>
        </w:rPr>
        <w:t xml:space="preserve"> </w:t>
      </w:r>
      <w:r>
        <w:rPr>
          <w:sz w:val="24"/>
        </w:rPr>
        <w:t>proyecto</w:t>
      </w:r>
      <w:r>
        <w:rPr>
          <w:spacing w:val="-3"/>
          <w:sz w:val="24"/>
        </w:rPr>
        <w:t xml:space="preserve"> </w:t>
      </w:r>
      <w:r>
        <w:rPr>
          <w:spacing w:val="-2"/>
          <w:sz w:val="24"/>
        </w:rPr>
        <w:t>extracurricular.</w:t>
      </w:r>
    </w:p>
    <w:p w14:paraId="1B95207F" w14:textId="77777777" w:rsidR="00AA5A5E" w:rsidRDefault="00024AAD" w:rsidP="00B72CAA">
      <w:pPr>
        <w:pStyle w:val="Prrafodelista"/>
        <w:numPr>
          <w:ilvl w:val="0"/>
          <w:numId w:val="127"/>
        </w:numPr>
        <w:tabs>
          <w:tab w:val="left" w:pos="941"/>
        </w:tabs>
        <w:spacing w:before="19" w:line="256" w:lineRule="auto"/>
        <w:ind w:left="941" w:right="1343"/>
        <w:rPr>
          <w:sz w:val="24"/>
        </w:rPr>
      </w:pPr>
      <w:r>
        <w:rPr>
          <w:sz w:val="24"/>
        </w:rPr>
        <w:t>Ser</w:t>
      </w:r>
      <w:r>
        <w:rPr>
          <w:spacing w:val="-12"/>
          <w:sz w:val="24"/>
        </w:rPr>
        <w:t xml:space="preserve"> </w:t>
      </w:r>
      <w:r>
        <w:rPr>
          <w:sz w:val="24"/>
        </w:rPr>
        <w:t>respetuoso,</w:t>
      </w:r>
      <w:r>
        <w:rPr>
          <w:spacing w:val="-11"/>
          <w:sz w:val="24"/>
        </w:rPr>
        <w:t xml:space="preserve"> </w:t>
      </w:r>
      <w:r>
        <w:rPr>
          <w:sz w:val="24"/>
        </w:rPr>
        <w:t>solidario,</w:t>
      </w:r>
      <w:r>
        <w:rPr>
          <w:spacing w:val="-11"/>
          <w:sz w:val="24"/>
        </w:rPr>
        <w:t xml:space="preserve"> </w:t>
      </w:r>
      <w:r>
        <w:rPr>
          <w:sz w:val="24"/>
        </w:rPr>
        <w:t>perseverante,</w:t>
      </w:r>
      <w:r>
        <w:rPr>
          <w:spacing w:val="-11"/>
          <w:sz w:val="24"/>
        </w:rPr>
        <w:t xml:space="preserve"> </w:t>
      </w:r>
      <w:r>
        <w:rPr>
          <w:sz w:val="24"/>
        </w:rPr>
        <w:t>empático,</w:t>
      </w:r>
      <w:r>
        <w:rPr>
          <w:spacing w:val="-11"/>
          <w:sz w:val="24"/>
        </w:rPr>
        <w:t xml:space="preserve"> </w:t>
      </w:r>
      <w:r>
        <w:rPr>
          <w:sz w:val="24"/>
        </w:rPr>
        <w:t>comprometido</w:t>
      </w:r>
      <w:r>
        <w:rPr>
          <w:spacing w:val="-11"/>
          <w:sz w:val="24"/>
        </w:rPr>
        <w:t xml:space="preserve"> </w:t>
      </w:r>
      <w:r>
        <w:rPr>
          <w:sz w:val="24"/>
        </w:rPr>
        <w:t>y</w:t>
      </w:r>
      <w:r>
        <w:rPr>
          <w:spacing w:val="-13"/>
          <w:sz w:val="24"/>
        </w:rPr>
        <w:t xml:space="preserve"> </w:t>
      </w:r>
      <w:r>
        <w:rPr>
          <w:sz w:val="24"/>
        </w:rPr>
        <w:t>prudente con todos los miembros de la comunidad escolar.</w:t>
      </w:r>
    </w:p>
    <w:p w14:paraId="430C7949" w14:textId="77777777" w:rsidR="00AA5A5E" w:rsidRDefault="00024AAD" w:rsidP="00B72CAA">
      <w:pPr>
        <w:pStyle w:val="Prrafodelista"/>
        <w:numPr>
          <w:ilvl w:val="0"/>
          <w:numId w:val="127"/>
        </w:numPr>
        <w:tabs>
          <w:tab w:val="left" w:pos="941"/>
        </w:tabs>
        <w:spacing w:before="3" w:line="259" w:lineRule="auto"/>
        <w:ind w:left="941" w:right="1335"/>
        <w:rPr>
          <w:sz w:val="24"/>
        </w:rPr>
      </w:pPr>
      <w:r>
        <w:rPr>
          <w:sz w:val="24"/>
        </w:rPr>
        <w:t>Orientar sistemáticamente e internalizar en los alumnos valores, hábitos y actitudes que estimulen el desarrollo personal y colectivo, fomentando y desarrollando</w:t>
      </w:r>
      <w:r>
        <w:rPr>
          <w:spacing w:val="-10"/>
          <w:sz w:val="24"/>
        </w:rPr>
        <w:t xml:space="preserve"> </w:t>
      </w:r>
      <w:r>
        <w:rPr>
          <w:sz w:val="24"/>
        </w:rPr>
        <w:t>actitudes</w:t>
      </w:r>
      <w:r>
        <w:rPr>
          <w:spacing w:val="-9"/>
          <w:sz w:val="24"/>
        </w:rPr>
        <w:t xml:space="preserve"> </w:t>
      </w:r>
      <w:r>
        <w:rPr>
          <w:sz w:val="24"/>
        </w:rPr>
        <w:t>de</w:t>
      </w:r>
      <w:r>
        <w:rPr>
          <w:spacing w:val="-10"/>
          <w:sz w:val="24"/>
        </w:rPr>
        <w:t xml:space="preserve"> </w:t>
      </w:r>
      <w:r>
        <w:rPr>
          <w:sz w:val="24"/>
        </w:rPr>
        <w:t>orden</w:t>
      </w:r>
      <w:r>
        <w:rPr>
          <w:spacing w:val="-10"/>
          <w:sz w:val="24"/>
        </w:rPr>
        <w:t xml:space="preserve"> </w:t>
      </w:r>
      <w:r>
        <w:rPr>
          <w:sz w:val="24"/>
        </w:rPr>
        <w:t>y</w:t>
      </w:r>
      <w:r>
        <w:rPr>
          <w:spacing w:val="-9"/>
          <w:sz w:val="24"/>
        </w:rPr>
        <w:t xml:space="preserve"> </w:t>
      </w:r>
      <w:r>
        <w:rPr>
          <w:sz w:val="24"/>
        </w:rPr>
        <w:t>hábitos</w:t>
      </w:r>
      <w:r>
        <w:rPr>
          <w:spacing w:val="-11"/>
          <w:sz w:val="24"/>
        </w:rPr>
        <w:t xml:space="preserve"> </w:t>
      </w:r>
      <w:r>
        <w:rPr>
          <w:sz w:val="24"/>
        </w:rPr>
        <w:t>de</w:t>
      </w:r>
      <w:r>
        <w:rPr>
          <w:spacing w:val="-3"/>
          <w:sz w:val="24"/>
        </w:rPr>
        <w:t xml:space="preserve"> </w:t>
      </w:r>
      <w:r>
        <w:rPr>
          <w:sz w:val="24"/>
        </w:rPr>
        <w:t>comportamiento</w:t>
      </w:r>
      <w:r>
        <w:rPr>
          <w:spacing w:val="-8"/>
          <w:sz w:val="24"/>
        </w:rPr>
        <w:t xml:space="preserve"> </w:t>
      </w:r>
      <w:r>
        <w:rPr>
          <w:sz w:val="24"/>
        </w:rPr>
        <w:t>que</w:t>
      </w:r>
      <w:r>
        <w:rPr>
          <w:spacing w:val="-8"/>
          <w:sz w:val="24"/>
        </w:rPr>
        <w:t xml:space="preserve"> </w:t>
      </w:r>
      <w:r>
        <w:rPr>
          <w:sz w:val="24"/>
        </w:rPr>
        <w:t>ayuden</w:t>
      </w:r>
      <w:r>
        <w:rPr>
          <w:spacing w:val="-8"/>
          <w:sz w:val="24"/>
        </w:rPr>
        <w:t xml:space="preserve"> </w:t>
      </w:r>
      <w:r>
        <w:rPr>
          <w:sz w:val="24"/>
        </w:rPr>
        <w:t>a desenvolverse</w:t>
      </w:r>
      <w:r>
        <w:rPr>
          <w:spacing w:val="-5"/>
          <w:sz w:val="24"/>
        </w:rPr>
        <w:t xml:space="preserve"> </w:t>
      </w:r>
      <w:r>
        <w:rPr>
          <w:sz w:val="24"/>
        </w:rPr>
        <w:t>correctamente</w:t>
      </w:r>
      <w:r>
        <w:rPr>
          <w:spacing w:val="-4"/>
          <w:sz w:val="24"/>
        </w:rPr>
        <w:t xml:space="preserve"> </w:t>
      </w:r>
      <w:r>
        <w:rPr>
          <w:sz w:val="24"/>
        </w:rPr>
        <w:t>en</w:t>
      </w:r>
      <w:r>
        <w:rPr>
          <w:spacing w:val="-3"/>
          <w:sz w:val="24"/>
        </w:rPr>
        <w:t xml:space="preserve"> </w:t>
      </w:r>
      <w:r>
        <w:rPr>
          <w:sz w:val="24"/>
        </w:rPr>
        <w:t>su</w:t>
      </w:r>
      <w:r>
        <w:rPr>
          <w:spacing w:val="-5"/>
          <w:sz w:val="24"/>
        </w:rPr>
        <w:t xml:space="preserve"> </w:t>
      </w:r>
      <w:r>
        <w:rPr>
          <w:sz w:val="24"/>
        </w:rPr>
        <w:t>medio,</w:t>
      </w:r>
      <w:r>
        <w:rPr>
          <w:spacing w:val="-5"/>
          <w:sz w:val="24"/>
        </w:rPr>
        <w:t xml:space="preserve"> </w:t>
      </w:r>
      <w:r>
        <w:rPr>
          <w:sz w:val="24"/>
        </w:rPr>
        <w:t>a</w:t>
      </w:r>
      <w:r>
        <w:rPr>
          <w:spacing w:val="-5"/>
          <w:sz w:val="24"/>
        </w:rPr>
        <w:t xml:space="preserve"> </w:t>
      </w:r>
      <w:r>
        <w:rPr>
          <w:sz w:val="24"/>
        </w:rPr>
        <w:t>través</w:t>
      </w:r>
      <w:r>
        <w:rPr>
          <w:spacing w:val="-6"/>
          <w:sz w:val="24"/>
        </w:rPr>
        <w:t xml:space="preserve"> </w:t>
      </w:r>
      <w:r>
        <w:rPr>
          <w:sz w:val="24"/>
        </w:rPr>
        <w:t>de</w:t>
      </w:r>
      <w:r>
        <w:rPr>
          <w:spacing w:val="-5"/>
          <w:sz w:val="24"/>
        </w:rPr>
        <w:t xml:space="preserve"> </w:t>
      </w:r>
      <w:r>
        <w:rPr>
          <w:sz w:val="24"/>
        </w:rPr>
        <w:t>su</w:t>
      </w:r>
      <w:r>
        <w:rPr>
          <w:spacing w:val="-4"/>
          <w:sz w:val="24"/>
        </w:rPr>
        <w:t xml:space="preserve"> </w:t>
      </w:r>
      <w:r>
        <w:rPr>
          <w:sz w:val="24"/>
        </w:rPr>
        <w:t>ejemplo</w:t>
      </w:r>
      <w:r>
        <w:rPr>
          <w:spacing w:val="-7"/>
          <w:sz w:val="24"/>
        </w:rPr>
        <w:t xml:space="preserve"> </w:t>
      </w:r>
      <w:r>
        <w:rPr>
          <w:sz w:val="24"/>
        </w:rPr>
        <w:t>personal.</w:t>
      </w:r>
    </w:p>
    <w:p w14:paraId="5095B47E" w14:textId="77777777" w:rsidR="00AA5A5E" w:rsidRDefault="00024AAD" w:rsidP="00B72CAA">
      <w:pPr>
        <w:pStyle w:val="Prrafodelista"/>
        <w:numPr>
          <w:ilvl w:val="0"/>
          <w:numId w:val="127"/>
        </w:numPr>
        <w:tabs>
          <w:tab w:val="left" w:pos="941"/>
        </w:tabs>
        <w:spacing w:line="256" w:lineRule="auto"/>
        <w:ind w:left="941" w:right="1343"/>
        <w:rPr>
          <w:sz w:val="24"/>
        </w:rPr>
      </w:pPr>
      <w:r>
        <w:rPr>
          <w:sz w:val="24"/>
        </w:rPr>
        <w:t>Mostrar equilibrio emocional, dominando los impulsos ante situaciones críticas, emergentes o adversas.</w:t>
      </w:r>
    </w:p>
    <w:p w14:paraId="1A3A30D9" w14:textId="77777777" w:rsidR="00AA5A5E" w:rsidRDefault="00024AAD" w:rsidP="00B72CAA">
      <w:pPr>
        <w:pStyle w:val="Prrafodelista"/>
        <w:numPr>
          <w:ilvl w:val="0"/>
          <w:numId w:val="127"/>
        </w:numPr>
        <w:tabs>
          <w:tab w:val="left" w:pos="941"/>
        </w:tabs>
        <w:spacing w:before="3" w:line="256" w:lineRule="auto"/>
        <w:ind w:left="941" w:right="1343"/>
        <w:rPr>
          <w:sz w:val="24"/>
        </w:rPr>
      </w:pPr>
      <w:r>
        <w:rPr>
          <w:sz w:val="24"/>
        </w:rPr>
        <w:t>Ser</w:t>
      </w:r>
      <w:r>
        <w:rPr>
          <w:spacing w:val="-17"/>
          <w:sz w:val="24"/>
        </w:rPr>
        <w:t xml:space="preserve"> </w:t>
      </w:r>
      <w:r>
        <w:rPr>
          <w:sz w:val="24"/>
        </w:rPr>
        <w:t>sobrio</w:t>
      </w:r>
      <w:r>
        <w:rPr>
          <w:spacing w:val="-17"/>
          <w:sz w:val="24"/>
        </w:rPr>
        <w:t xml:space="preserve"> </w:t>
      </w:r>
      <w:r>
        <w:rPr>
          <w:sz w:val="24"/>
        </w:rPr>
        <w:t>y</w:t>
      </w:r>
      <w:r>
        <w:rPr>
          <w:spacing w:val="-16"/>
          <w:sz w:val="24"/>
        </w:rPr>
        <w:t xml:space="preserve"> </w:t>
      </w:r>
      <w:r>
        <w:rPr>
          <w:sz w:val="24"/>
        </w:rPr>
        <w:t>correcto</w:t>
      </w:r>
      <w:r>
        <w:rPr>
          <w:spacing w:val="-17"/>
          <w:sz w:val="24"/>
        </w:rPr>
        <w:t xml:space="preserve"> </w:t>
      </w:r>
      <w:r>
        <w:rPr>
          <w:sz w:val="24"/>
        </w:rPr>
        <w:t>en</w:t>
      </w:r>
      <w:r>
        <w:rPr>
          <w:spacing w:val="-17"/>
          <w:sz w:val="24"/>
        </w:rPr>
        <w:t xml:space="preserve"> </w:t>
      </w:r>
      <w:r>
        <w:rPr>
          <w:sz w:val="24"/>
        </w:rPr>
        <w:t>el</w:t>
      </w:r>
      <w:r>
        <w:rPr>
          <w:spacing w:val="-17"/>
          <w:sz w:val="24"/>
        </w:rPr>
        <w:t xml:space="preserve"> </w:t>
      </w:r>
      <w:r>
        <w:rPr>
          <w:sz w:val="24"/>
        </w:rPr>
        <w:t>vestir,</w:t>
      </w:r>
      <w:r>
        <w:rPr>
          <w:spacing w:val="-16"/>
          <w:sz w:val="24"/>
        </w:rPr>
        <w:t xml:space="preserve"> </w:t>
      </w:r>
      <w:r>
        <w:rPr>
          <w:sz w:val="24"/>
        </w:rPr>
        <w:t>actuar</w:t>
      </w:r>
      <w:r>
        <w:rPr>
          <w:spacing w:val="-17"/>
          <w:sz w:val="24"/>
        </w:rPr>
        <w:t xml:space="preserve"> </w:t>
      </w:r>
      <w:r>
        <w:rPr>
          <w:sz w:val="24"/>
        </w:rPr>
        <w:t>y</w:t>
      </w:r>
      <w:r>
        <w:rPr>
          <w:spacing w:val="-17"/>
          <w:sz w:val="24"/>
        </w:rPr>
        <w:t xml:space="preserve"> </w:t>
      </w:r>
      <w:r>
        <w:rPr>
          <w:sz w:val="24"/>
        </w:rPr>
        <w:t>expresarse</w:t>
      </w:r>
      <w:r>
        <w:rPr>
          <w:spacing w:val="-16"/>
          <w:sz w:val="24"/>
        </w:rPr>
        <w:t xml:space="preserve"> </w:t>
      </w:r>
      <w:r>
        <w:rPr>
          <w:sz w:val="24"/>
        </w:rPr>
        <w:t>con</w:t>
      </w:r>
      <w:r>
        <w:rPr>
          <w:spacing w:val="-17"/>
          <w:sz w:val="24"/>
        </w:rPr>
        <w:t xml:space="preserve"> </w:t>
      </w:r>
      <w:r>
        <w:rPr>
          <w:sz w:val="24"/>
        </w:rPr>
        <w:t>claridad</w:t>
      </w:r>
      <w:r>
        <w:rPr>
          <w:spacing w:val="-17"/>
          <w:sz w:val="24"/>
        </w:rPr>
        <w:t xml:space="preserve"> </w:t>
      </w:r>
      <w:r>
        <w:rPr>
          <w:sz w:val="24"/>
        </w:rPr>
        <w:t>y</w:t>
      </w:r>
      <w:r>
        <w:rPr>
          <w:spacing w:val="-16"/>
          <w:sz w:val="24"/>
        </w:rPr>
        <w:t xml:space="preserve"> </w:t>
      </w:r>
      <w:r>
        <w:rPr>
          <w:sz w:val="24"/>
        </w:rPr>
        <w:t>conforme con la situación.</w:t>
      </w:r>
    </w:p>
    <w:p w14:paraId="4570BDF6" w14:textId="77777777" w:rsidR="00AA5A5E" w:rsidRDefault="00024AAD" w:rsidP="00B72CAA">
      <w:pPr>
        <w:pStyle w:val="Prrafodelista"/>
        <w:numPr>
          <w:ilvl w:val="0"/>
          <w:numId w:val="127"/>
        </w:numPr>
        <w:tabs>
          <w:tab w:val="left" w:pos="940"/>
        </w:tabs>
        <w:spacing w:before="2"/>
        <w:ind w:left="940" w:hanging="359"/>
        <w:rPr>
          <w:sz w:val="24"/>
        </w:rPr>
      </w:pPr>
      <w:r>
        <w:rPr>
          <w:sz w:val="24"/>
        </w:rPr>
        <w:t>No</w:t>
      </w:r>
      <w:r>
        <w:rPr>
          <w:spacing w:val="-3"/>
          <w:sz w:val="24"/>
        </w:rPr>
        <w:t xml:space="preserve"> </w:t>
      </w:r>
      <w:r>
        <w:rPr>
          <w:sz w:val="24"/>
        </w:rPr>
        <w:t>utilizar</w:t>
      </w:r>
      <w:r>
        <w:rPr>
          <w:spacing w:val="-2"/>
          <w:sz w:val="24"/>
        </w:rPr>
        <w:t xml:space="preserve"> </w:t>
      </w:r>
      <w:r>
        <w:rPr>
          <w:sz w:val="24"/>
        </w:rPr>
        <w:t>piercing,</w:t>
      </w:r>
      <w:r>
        <w:rPr>
          <w:spacing w:val="-3"/>
          <w:sz w:val="24"/>
        </w:rPr>
        <w:t xml:space="preserve"> </w:t>
      </w:r>
      <w:r>
        <w:rPr>
          <w:sz w:val="24"/>
        </w:rPr>
        <w:t>en</w:t>
      </w:r>
      <w:r>
        <w:rPr>
          <w:spacing w:val="-4"/>
          <w:sz w:val="24"/>
        </w:rPr>
        <w:t xml:space="preserve"> </w:t>
      </w:r>
      <w:r>
        <w:rPr>
          <w:sz w:val="24"/>
        </w:rPr>
        <w:t>el</w:t>
      </w:r>
      <w:r>
        <w:rPr>
          <w:spacing w:val="-2"/>
          <w:sz w:val="24"/>
        </w:rPr>
        <w:t xml:space="preserve"> </w:t>
      </w:r>
      <w:r>
        <w:rPr>
          <w:sz w:val="24"/>
        </w:rPr>
        <w:t>caso</w:t>
      </w:r>
      <w:r>
        <w:rPr>
          <w:spacing w:val="-5"/>
          <w:sz w:val="24"/>
        </w:rPr>
        <w:t xml:space="preserve"> </w:t>
      </w:r>
      <w:r>
        <w:rPr>
          <w:sz w:val="24"/>
        </w:rPr>
        <w:t>de</w:t>
      </w:r>
      <w:r>
        <w:rPr>
          <w:spacing w:val="-2"/>
          <w:sz w:val="24"/>
        </w:rPr>
        <w:t xml:space="preserve"> </w:t>
      </w:r>
      <w:r>
        <w:rPr>
          <w:sz w:val="24"/>
        </w:rPr>
        <w:t>los</w:t>
      </w:r>
      <w:r>
        <w:rPr>
          <w:spacing w:val="-5"/>
          <w:sz w:val="24"/>
        </w:rPr>
        <w:t xml:space="preserve"> </w:t>
      </w:r>
      <w:r>
        <w:rPr>
          <w:sz w:val="24"/>
        </w:rPr>
        <w:t>tatuajes,</w:t>
      </w:r>
      <w:r>
        <w:rPr>
          <w:spacing w:val="-5"/>
          <w:sz w:val="24"/>
        </w:rPr>
        <w:t xml:space="preserve"> </w:t>
      </w:r>
      <w:r>
        <w:rPr>
          <w:sz w:val="24"/>
        </w:rPr>
        <w:t>no</w:t>
      </w:r>
      <w:r>
        <w:rPr>
          <w:spacing w:val="-4"/>
          <w:sz w:val="24"/>
        </w:rPr>
        <w:t xml:space="preserve"> </w:t>
      </w:r>
      <w:r>
        <w:rPr>
          <w:sz w:val="24"/>
        </w:rPr>
        <w:t>deben</w:t>
      </w:r>
      <w:r>
        <w:rPr>
          <w:spacing w:val="-2"/>
          <w:sz w:val="24"/>
        </w:rPr>
        <w:t xml:space="preserve"> </w:t>
      </w:r>
      <w:r>
        <w:rPr>
          <w:sz w:val="24"/>
        </w:rPr>
        <w:t>ser</w:t>
      </w:r>
      <w:r>
        <w:rPr>
          <w:spacing w:val="-3"/>
          <w:sz w:val="24"/>
        </w:rPr>
        <w:t xml:space="preserve"> </w:t>
      </w:r>
      <w:r>
        <w:rPr>
          <w:spacing w:val="-2"/>
          <w:sz w:val="24"/>
        </w:rPr>
        <w:t>visibles.</w:t>
      </w:r>
    </w:p>
    <w:p w14:paraId="11346B00" w14:textId="77777777" w:rsidR="00AA5A5E" w:rsidRDefault="00024AAD" w:rsidP="00B72CAA">
      <w:pPr>
        <w:pStyle w:val="Prrafodelista"/>
        <w:numPr>
          <w:ilvl w:val="0"/>
          <w:numId w:val="127"/>
        </w:numPr>
        <w:tabs>
          <w:tab w:val="left" w:pos="941"/>
        </w:tabs>
        <w:spacing w:before="20" w:line="256" w:lineRule="auto"/>
        <w:ind w:left="941" w:right="1344"/>
        <w:rPr>
          <w:sz w:val="24"/>
        </w:rPr>
      </w:pPr>
      <w:r>
        <w:rPr>
          <w:sz w:val="24"/>
        </w:rPr>
        <w:t>No fumar,</w:t>
      </w:r>
      <w:r>
        <w:rPr>
          <w:spacing w:val="-3"/>
          <w:sz w:val="24"/>
        </w:rPr>
        <w:t xml:space="preserve"> </w:t>
      </w:r>
      <w:r>
        <w:rPr>
          <w:sz w:val="24"/>
        </w:rPr>
        <w:t>no beber</w:t>
      </w:r>
      <w:r>
        <w:rPr>
          <w:spacing w:val="-2"/>
          <w:sz w:val="24"/>
        </w:rPr>
        <w:t xml:space="preserve"> </w:t>
      </w:r>
      <w:r>
        <w:rPr>
          <w:sz w:val="24"/>
        </w:rPr>
        <w:t>ni</w:t>
      </w:r>
      <w:r>
        <w:rPr>
          <w:spacing w:val="-6"/>
          <w:sz w:val="24"/>
        </w:rPr>
        <w:t xml:space="preserve"> </w:t>
      </w:r>
      <w:r>
        <w:rPr>
          <w:sz w:val="24"/>
        </w:rPr>
        <w:t>consumir</w:t>
      </w:r>
      <w:r>
        <w:rPr>
          <w:spacing w:val="-2"/>
          <w:sz w:val="24"/>
        </w:rPr>
        <w:t xml:space="preserve"> </w:t>
      </w:r>
      <w:r>
        <w:rPr>
          <w:sz w:val="24"/>
        </w:rPr>
        <w:t>toxinas</w:t>
      </w:r>
      <w:r>
        <w:rPr>
          <w:spacing w:val="-3"/>
          <w:sz w:val="24"/>
        </w:rPr>
        <w:t xml:space="preserve"> </w:t>
      </w:r>
      <w:r>
        <w:rPr>
          <w:sz w:val="24"/>
        </w:rPr>
        <w:t>en</w:t>
      </w:r>
      <w:r>
        <w:rPr>
          <w:spacing w:val="-2"/>
          <w:sz w:val="24"/>
        </w:rPr>
        <w:t xml:space="preserve"> </w:t>
      </w:r>
      <w:r>
        <w:rPr>
          <w:sz w:val="24"/>
        </w:rPr>
        <w:t>ninguna</w:t>
      </w:r>
      <w:r>
        <w:rPr>
          <w:spacing w:val="-3"/>
          <w:sz w:val="24"/>
        </w:rPr>
        <w:t xml:space="preserve"> </w:t>
      </w:r>
      <w:r>
        <w:rPr>
          <w:sz w:val="24"/>
        </w:rPr>
        <w:t>de</w:t>
      </w:r>
      <w:r>
        <w:rPr>
          <w:spacing w:val="-2"/>
          <w:sz w:val="24"/>
        </w:rPr>
        <w:t xml:space="preserve"> </w:t>
      </w:r>
      <w:r>
        <w:rPr>
          <w:sz w:val="24"/>
        </w:rPr>
        <w:t>las</w:t>
      </w:r>
      <w:r>
        <w:rPr>
          <w:spacing w:val="-3"/>
          <w:sz w:val="24"/>
        </w:rPr>
        <w:t xml:space="preserve"> </w:t>
      </w:r>
      <w:r>
        <w:rPr>
          <w:sz w:val="24"/>
        </w:rPr>
        <w:t xml:space="preserve">dependencias del </w:t>
      </w:r>
      <w:r>
        <w:rPr>
          <w:spacing w:val="-2"/>
          <w:sz w:val="24"/>
        </w:rPr>
        <w:t>establecimiento.</w:t>
      </w:r>
    </w:p>
    <w:p w14:paraId="22F9904E" w14:textId="77777777" w:rsidR="00AA5A5E" w:rsidRDefault="00024AAD" w:rsidP="00B72CAA">
      <w:pPr>
        <w:pStyle w:val="Prrafodelista"/>
        <w:numPr>
          <w:ilvl w:val="0"/>
          <w:numId w:val="127"/>
        </w:numPr>
        <w:tabs>
          <w:tab w:val="left" w:pos="941"/>
        </w:tabs>
        <w:spacing w:before="3" w:line="256" w:lineRule="auto"/>
        <w:ind w:left="941" w:right="1343"/>
        <w:rPr>
          <w:sz w:val="24"/>
        </w:rPr>
      </w:pPr>
      <w:r>
        <w:rPr>
          <w:sz w:val="24"/>
        </w:rPr>
        <w:t xml:space="preserve">Trabajar los contenidos, objetivos transversales en forma integrada, </w:t>
      </w:r>
      <w:r>
        <w:rPr>
          <w:spacing w:val="-2"/>
          <w:sz w:val="24"/>
        </w:rPr>
        <w:t>planificando y</w:t>
      </w:r>
      <w:r>
        <w:rPr>
          <w:spacing w:val="-6"/>
          <w:sz w:val="24"/>
        </w:rPr>
        <w:t xml:space="preserve"> </w:t>
      </w:r>
      <w:r>
        <w:rPr>
          <w:spacing w:val="-2"/>
          <w:sz w:val="24"/>
        </w:rPr>
        <w:t>evaluando sistemáticamente las</w:t>
      </w:r>
      <w:r>
        <w:rPr>
          <w:spacing w:val="-4"/>
          <w:sz w:val="24"/>
        </w:rPr>
        <w:t xml:space="preserve"> </w:t>
      </w:r>
      <w:r>
        <w:rPr>
          <w:spacing w:val="-2"/>
          <w:sz w:val="24"/>
        </w:rPr>
        <w:t>actividades</w:t>
      </w:r>
      <w:r>
        <w:rPr>
          <w:spacing w:val="-4"/>
          <w:sz w:val="24"/>
        </w:rPr>
        <w:t xml:space="preserve"> </w:t>
      </w:r>
      <w:r>
        <w:rPr>
          <w:spacing w:val="-2"/>
          <w:sz w:val="24"/>
        </w:rPr>
        <w:t>permanentes</w:t>
      </w:r>
      <w:r>
        <w:rPr>
          <w:spacing w:val="-4"/>
          <w:sz w:val="24"/>
        </w:rPr>
        <w:t xml:space="preserve"> </w:t>
      </w:r>
      <w:r>
        <w:rPr>
          <w:spacing w:val="-2"/>
          <w:sz w:val="24"/>
        </w:rPr>
        <w:t xml:space="preserve">para </w:t>
      </w:r>
      <w:r>
        <w:rPr>
          <w:sz w:val="24"/>
        </w:rPr>
        <w:t>el logro de los objetivos educacionales.</w:t>
      </w:r>
    </w:p>
    <w:p w14:paraId="5B21C7BE" w14:textId="77777777" w:rsidR="00AA5A5E" w:rsidRDefault="00024AAD" w:rsidP="00B72CAA">
      <w:pPr>
        <w:pStyle w:val="Prrafodelista"/>
        <w:numPr>
          <w:ilvl w:val="0"/>
          <w:numId w:val="127"/>
        </w:numPr>
        <w:tabs>
          <w:tab w:val="left" w:pos="941"/>
        </w:tabs>
        <w:spacing w:before="5" w:line="259" w:lineRule="auto"/>
        <w:ind w:left="941" w:right="1342"/>
        <w:rPr>
          <w:sz w:val="24"/>
        </w:rPr>
      </w:pPr>
      <w:r>
        <w:rPr>
          <w:spacing w:val="-2"/>
          <w:sz w:val="24"/>
        </w:rPr>
        <w:t>Cumplir</w:t>
      </w:r>
      <w:r>
        <w:rPr>
          <w:spacing w:val="-7"/>
          <w:sz w:val="24"/>
        </w:rPr>
        <w:t xml:space="preserve"> </w:t>
      </w:r>
      <w:r>
        <w:rPr>
          <w:spacing w:val="-2"/>
          <w:sz w:val="24"/>
        </w:rPr>
        <w:t>eficientemente</w:t>
      </w:r>
      <w:r>
        <w:rPr>
          <w:spacing w:val="-8"/>
          <w:sz w:val="24"/>
        </w:rPr>
        <w:t xml:space="preserve"> </w:t>
      </w:r>
      <w:r>
        <w:rPr>
          <w:spacing w:val="-2"/>
          <w:sz w:val="24"/>
        </w:rPr>
        <w:t>en</w:t>
      </w:r>
      <w:r>
        <w:rPr>
          <w:spacing w:val="-6"/>
          <w:sz w:val="24"/>
        </w:rPr>
        <w:t xml:space="preserve"> </w:t>
      </w:r>
      <w:r>
        <w:rPr>
          <w:spacing w:val="-2"/>
          <w:sz w:val="24"/>
        </w:rPr>
        <w:t>el</w:t>
      </w:r>
      <w:r>
        <w:rPr>
          <w:spacing w:val="-7"/>
          <w:sz w:val="24"/>
        </w:rPr>
        <w:t xml:space="preserve"> </w:t>
      </w:r>
      <w:r>
        <w:rPr>
          <w:spacing w:val="-2"/>
          <w:sz w:val="24"/>
        </w:rPr>
        <w:t>logro</w:t>
      </w:r>
      <w:r>
        <w:rPr>
          <w:spacing w:val="-7"/>
          <w:sz w:val="24"/>
        </w:rPr>
        <w:t xml:space="preserve"> </w:t>
      </w:r>
      <w:r>
        <w:rPr>
          <w:spacing w:val="-2"/>
          <w:sz w:val="24"/>
        </w:rPr>
        <w:t>de</w:t>
      </w:r>
      <w:r>
        <w:rPr>
          <w:spacing w:val="-6"/>
          <w:sz w:val="24"/>
        </w:rPr>
        <w:t xml:space="preserve"> </w:t>
      </w:r>
      <w:r>
        <w:rPr>
          <w:spacing w:val="-2"/>
          <w:sz w:val="24"/>
        </w:rPr>
        <w:t>los</w:t>
      </w:r>
      <w:r>
        <w:rPr>
          <w:spacing w:val="-10"/>
          <w:sz w:val="24"/>
        </w:rPr>
        <w:t xml:space="preserve"> </w:t>
      </w:r>
      <w:r>
        <w:rPr>
          <w:spacing w:val="-2"/>
          <w:sz w:val="24"/>
        </w:rPr>
        <w:t>objetivos,</w:t>
      </w:r>
      <w:r>
        <w:rPr>
          <w:spacing w:val="-6"/>
          <w:sz w:val="24"/>
        </w:rPr>
        <w:t xml:space="preserve"> </w:t>
      </w:r>
      <w:r>
        <w:rPr>
          <w:spacing w:val="-2"/>
          <w:sz w:val="24"/>
        </w:rPr>
        <w:t>planes,</w:t>
      </w:r>
      <w:r>
        <w:rPr>
          <w:spacing w:val="-10"/>
          <w:sz w:val="24"/>
        </w:rPr>
        <w:t xml:space="preserve"> </w:t>
      </w:r>
      <w:r>
        <w:rPr>
          <w:spacing w:val="-2"/>
          <w:sz w:val="24"/>
        </w:rPr>
        <w:t>bases</w:t>
      </w:r>
      <w:r>
        <w:rPr>
          <w:spacing w:val="-7"/>
          <w:sz w:val="24"/>
        </w:rPr>
        <w:t xml:space="preserve"> </w:t>
      </w:r>
      <w:r>
        <w:rPr>
          <w:spacing w:val="-2"/>
          <w:sz w:val="24"/>
        </w:rPr>
        <w:t xml:space="preserve">curriculares </w:t>
      </w:r>
      <w:r>
        <w:rPr>
          <w:sz w:val="24"/>
        </w:rPr>
        <w:t>de estudio establecidos en la normativa legal y del establecimiento.</w:t>
      </w:r>
    </w:p>
    <w:p w14:paraId="39F8A1D6"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1265521B" w14:textId="77777777" w:rsidR="00AA5A5E" w:rsidRDefault="00024AAD" w:rsidP="00B72CAA">
      <w:pPr>
        <w:pStyle w:val="Prrafodelista"/>
        <w:numPr>
          <w:ilvl w:val="0"/>
          <w:numId w:val="127"/>
        </w:numPr>
        <w:tabs>
          <w:tab w:val="left" w:pos="941"/>
        </w:tabs>
        <w:spacing w:line="259" w:lineRule="auto"/>
        <w:ind w:left="941" w:right="1345"/>
        <w:jc w:val="left"/>
        <w:rPr>
          <w:sz w:val="24"/>
        </w:rPr>
      </w:pPr>
      <w:r>
        <w:rPr>
          <w:sz w:val="24"/>
        </w:rPr>
        <w:lastRenderedPageBreak/>
        <w:t>Controlar</w:t>
      </w:r>
      <w:r>
        <w:rPr>
          <w:spacing w:val="-1"/>
          <w:sz w:val="24"/>
        </w:rPr>
        <w:t xml:space="preserve"> </w:t>
      </w:r>
      <w:r>
        <w:rPr>
          <w:sz w:val="24"/>
        </w:rPr>
        <w:t>y responsabilizarse de los aspectos</w:t>
      </w:r>
      <w:r>
        <w:rPr>
          <w:spacing w:val="-2"/>
          <w:sz w:val="24"/>
        </w:rPr>
        <w:t xml:space="preserve"> </w:t>
      </w:r>
      <w:r>
        <w:rPr>
          <w:sz w:val="24"/>
        </w:rPr>
        <w:t>disciplinarios del</w:t>
      </w:r>
      <w:r>
        <w:rPr>
          <w:spacing w:val="-1"/>
          <w:sz w:val="24"/>
        </w:rPr>
        <w:t xml:space="preserve"> </w:t>
      </w:r>
      <w:r>
        <w:rPr>
          <w:sz w:val="24"/>
        </w:rPr>
        <w:t>grupo curso, durante el desarrollo de su clase.</w:t>
      </w:r>
    </w:p>
    <w:p w14:paraId="540B9499" w14:textId="77777777" w:rsidR="00AA5A5E" w:rsidRDefault="00024AAD" w:rsidP="00B72CAA">
      <w:pPr>
        <w:pStyle w:val="Prrafodelista"/>
        <w:numPr>
          <w:ilvl w:val="0"/>
          <w:numId w:val="127"/>
        </w:numPr>
        <w:tabs>
          <w:tab w:val="left" w:pos="941"/>
        </w:tabs>
        <w:spacing w:line="256" w:lineRule="auto"/>
        <w:ind w:left="941" w:right="1343"/>
        <w:jc w:val="left"/>
        <w:rPr>
          <w:sz w:val="24"/>
        </w:rPr>
      </w:pPr>
      <w:r>
        <w:rPr>
          <w:sz w:val="24"/>
        </w:rPr>
        <w:t>Supervisar</w:t>
      </w:r>
      <w:r>
        <w:rPr>
          <w:spacing w:val="-6"/>
          <w:sz w:val="24"/>
        </w:rPr>
        <w:t xml:space="preserve"> </w:t>
      </w:r>
      <w:r>
        <w:rPr>
          <w:sz w:val="24"/>
        </w:rPr>
        <w:t>que</w:t>
      </w:r>
      <w:r>
        <w:rPr>
          <w:spacing w:val="-3"/>
          <w:sz w:val="24"/>
        </w:rPr>
        <w:t xml:space="preserve"> </w:t>
      </w:r>
      <w:r>
        <w:rPr>
          <w:sz w:val="24"/>
        </w:rPr>
        <w:t>la</w:t>
      </w:r>
      <w:r>
        <w:rPr>
          <w:spacing w:val="-5"/>
          <w:sz w:val="24"/>
        </w:rPr>
        <w:t xml:space="preserve"> </w:t>
      </w:r>
      <w:r>
        <w:rPr>
          <w:sz w:val="24"/>
        </w:rPr>
        <w:t>sala</w:t>
      </w:r>
      <w:r>
        <w:rPr>
          <w:spacing w:val="-7"/>
          <w:sz w:val="24"/>
        </w:rPr>
        <w:t xml:space="preserve"> </w:t>
      </w:r>
      <w:r>
        <w:rPr>
          <w:sz w:val="24"/>
        </w:rPr>
        <w:t>de</w:t>
      </w:r>
      <w:r>
        <w:rPr>
          <w:spacing w:val="-3"/>
          <w:sz w:val="24"/>
        </w:rPr>
        <w:t xml:space="preserve"> </w:t>
      </w:r>
      <w:r>
        <w:rPr>
          <w:sz w:val="24"/>
        </w:rPr>
        <w:t>clases</w:t>
      </w:r>
      <w:r>
        <w:rPr>
          <w:spacing w:val="-5"/>
          <w:sz w:val="24"/>
        </w:rPr>
        <w:t xml:space="preserve"> </w:t>
      </w:r>
      <w:r>
        <w:rPr>
          <w:sz w:val="24"/>
        </w:rPr>
        <w:t>este</w:t>
      </w:r>
      <w:r>
        <w:rPr>
          <w:spacing w:val="-4"/>
          <w:sz w:val="24"/>
        </w:rPr>
        <w:t xml:space="preserve"> </w:t>
      </w:r>
      <w:r>
        <w:rPr>
          <w:sz w:val="24"/>
        </w:rPr>
        <w:t>limpia</w:t>
      </w:r>
      <w:r>
        <w:rPr>
          <w:spacing w:val="-5"/>
          <w:sz w:val="24"/>
        </w:rPr>
        <w:t xml:space="preserve"> </w:t>
      </w:r>
      <w:r>
        <w:rPr>
          <w:sz w:val="24"/>
        </w:rPr>
        <w:t>y</w:t>
      </w:r>
      <w:r>
        <w:rPr>
          <w:spacing w:val="-5"/>
          <w:sz w:val="24"/>
        </w:rPr>
        <w:t xml:space="preserve"> </w:t>
      </w:r>
      <w:r>
        <w:rPr>
          <w:sz w:val="24"/>
        </w:rPr>
        <w:t>ordenada,</w:t>
      </w:r>
      <w:r>
        <w:rPr>
          <w:spacing w:val="-5"/>
          <w:sz w:val="24"/>
        </w:rPr>
        <w:t xml:space="preserve"> </w:t>
      </w:r>
      <w:r>
        <w:rPr>
          <w:sz w:val="24"/>
        </w:rPr>
        <w:t>tanto</w:t>
      </w:r>
      <w:r>
        <w:rPr>
          <w:spacing w:val="-4"/>
          <w:sz w:val="24"/>
        </w:rPr>
        <w:t xml:space="preserve"> </w:t>
      </w:r>
      <w:r>
        <w:rPr>
          <w:sz w:val="24"/>
        </w:rPr>
        <w:t>al</w:t>
      </w:r>
      <w:r>
        <w:rPr>
          <w:spacing w:val="-3"/>
          <w:sz w:val="24"/>
        </w:rPr>
        <w:t xml:space="preserve"> </w:t>
      </w:r>
      <w:r>
        <w:rPr>
          <w:sz w:val="24"/>
        </w:rPr>
        <w:t>inicio</w:t>
      </w:r>
      <w:r>
        <w:rPr>
          <w:spacing w:val="-3"/>
          <w:sz w:val="24"/>
        </w:rPr>
        <w:t xml:space="preserve"> </w:t>
      </w:r>
      <w:r>
        <w:rPr>
          <w:sz w:val="24"/>
        </w:rPr>
        <w:t>como al término de ésta.</w:t>
      </w:r>
    </w:p>
    <w:p w14:paraId="5B5093A9" w14:textId="77777777" w:rsidR="00AA5A5E" w:rsidRDefault="00024AAD" w:rsidP="00B72CAA">
      <w:pPr>
        <w:pStyle w:val="Prrafodelista"/>
        <w:numPr>
          <w:ilvl w:val="0"/>
          <w:numId w:val="127"/>
        </w:numPr>
        <w:tabs>
          <w:tab w:val="left" w:pos="941"/>
        </w:tabs>
        <w:ind w:left="941"/>
        <w:jc w:val="left"/>
        <w:rPr>
          <w:sz w:val="24"/>
        </w:rPr>
      </w:pPr>
      <w:r>
        <w:rPr>
          <w:sz w:val="24"/>
        </w:rPr>
        <w:t>Desarrollar</w:t>
      </w:r>
      <w:r>
        <w:rPr>
          <w:spacing w:val="-4"/>
          <w:sz w:val="24"/>
        </w:rPr>
        <w:t xml:space="preserve"> </w:t>
      </w:r>
      <w:r>
        <w:rPr>
          <w:sz w:val="24"/>
        </w:rPr>
        <w:t>y</w:t>
      </w:r>
      <w:r>
        <w:rPr>
          <w:spacing w:val="-2"/>
          <w:sz w:val="24"/>
        </w:rPr>
        <w:t xml:space="preserve"> </w:t>
      </w:r>
      <w:r>
        <w:rPr>
          <w:sz w:val="24"/>
        </w:rPr>
        <w:t>participar</w:t>
      </w:r>
      <w:r>
        <w:rPr>
          <w:spacing w:val="-8"/>
          <w:sz w:val="24"/>
        </w:rPr>
        <w:t xml:space="preserve"> </w:t>
      </w:r>
      <w:r>
        <w:rPr>
          <w:sz w:val="24"/>
        </w:rPr>
        <w:t>en</w:t>
      </w:r>
      <w:r>
        <w:rPr>
          <w:spacing w:val="-5"/>
          <w:sz w:val="24"/>
        </w:rPr>
        <w:t xml:space="preserve"> </w:t>
      </w:r>
      <w:r>
        <w:rPr>
          <w:sz w:val="24"/>
        </w:rPr>
        <w:t>actividades</w:t>
      </w:r>
      <w:r>
        <w:rPr>
          <w:spacing w:val="-3"/>
          <w:sz w:val="24"/>
        </w:rPr>
        <w:t xml:space="preserve"> </w:t>
      </w:r>
      <w:r>
        <w:rPr>
          <w:spacing w:val="-2"/>
          <w:sz w:val="24"/>
        </w:rPr>
        <w:t>extracurriculares.</w:t>
      </w:r>
    </w:p>
    <w:p w14:paraId="3D3DB1AE" w14:textId="77777777" w:rsidR="00AA5A5E" w:rsidRDefault="00024AAD" w:rsidP="00B72CAA">
      <w:pPr>
        <w:pStyle w:val="Prrafodelista"/>
        <w:numPr>
          <w:ilvl w:val="0"/>
          <w:numId w:val="127"/>
        </w:numPr>
        <w:tabs>
          <w:tab w:val="left" w:pos="941"/>
        </w:tabs>
        <w:spacing w:before="18"/>
        <w:ind w:left="941"/>
        <w:jc w:val="left"/>
        <w:rPr>
          <w:sz w:val="24"/>
        </w:rPr>
      </w:pPr>
      <w:r>
        <w:rPr>
          <w:sz w:val="24"/>
        </w:rPr>
        <w:t>Participar</w:t>
      </w:r>
      <w:r>
        <w:rPr>
          <w:spacing w:val="-5"/>
          <w:sz w:val="24"/>
        </w:rPr>
        <w:t xml:space="preserve"> </w:t>
      </w:r>
      <w:r>
        <w:rPr>
          <w:sz w:val="24"/>
        </w:rPr>
        <w:t>e</w:t>
      </w:r>
      <w:r>
        <w:rPr>
          <w:spacing w:val="-2"/>
          <w:sz w:val="24"/>
        </w:rPr>
        <w:t xml:space="preserve"> </w:t>
      </w:r>
      <w:r>
        <w:rPr>
          <w:sz w:val="24"/>
        </w:rPr>
        <w:t>integrarse</w:t>
      </w:r>
      <w:r>
        <w:rPr>
          <w:spacing w:val="-4"/>
          <w:sz w:val="24"/>
        </w:rPr>
        <w:t xml:space="preserve"> </w:t>
      </w:r>
      <w:r>
        <w:rPr>
          <w:sz w:val="24"/>
        </w:rPr>
        <w:t>en</w:t>
      </w:r>
      <w:r>
        <w:rPr>
          <w:spacing w:val="-2"/>
          <w:sz w:val="24"/>
        </w:rPr>
        <w:t xml:space="preserve"> </w:t>
      </w:r>
      <w:r>
        <w:rPr>
          <w:sz w:val="24"/>
        </w:rPr>
        <w:t>forma</w:t>
      </w:r>
      <w:r>
        <w:rPr>
          <w:spacing w:val="-5"/>
          <w:sz w:val="24"/>
        </w:rPr>
        <w:t xml:space="preserve"> </w:t>
      </w:r>
      <w:r>
        <w:rPr>
          <w:sz w:val="24"/>
        </w:rPr>
        <w:t>activa</w:t>
      </w:r>
      <w:r>
        <w:rPr>
          <w:spacing w:val="-4"/>
          <w:sz w:val="24"/>
        </w:rPr>
        <w:t xml:space="preserve"> </w:t>
      </w:r>
      <w:r>
        <w:rPr>
          <w:sz w:val="24"/>
        </w:rPr>
        <w:t>en</w:t>
      </w:r>
      <w:r>
        <w:rPr>
          <w:spacing w:val="-2"/>
          <w:sz w:val="24"/>
        </w:rPr>
        <w:t xml:space="preserve"> </w:t>
      </w:r>
      <w:r>
        <w:rPr>
          <w:sz w:val="24"/>
        </w:rPr>
        <w:t>los</w:t>
      </w:r>
      <w:r>
        <w:rPr>
          <w:spacing w:val="-4"/>
          <w:sz w:val="24"/>
        </w:rPr>
        <w:t xml:space="preserve"> </w:t>
      </w:r>
      <w:r>
        <w:rPr>
          <w:sz w:val="24"/>
        </w:rPr>
        <w:t>consejos</w:t>
      </w:r>
      <w:r>
        <w:rPr>
          <w:spacing w:val="-4"/>
          <w:sz w:val="24"/>
        </w:rPr>
        <w:t xml:space="preserve"> </w:t>
      </w:r>
      <w:r>
        <w:rPr>
          <w:sz w:val="24"/>
        </w:rPr>
        <w:t>de</w:t>
      </w:r>
      <w:r>
        <w:rPr>
          <w:spacing w:val="-4"/>
          <w:sz w:val="24"/>
        </w:rPr>
        <w:t xml:space="preserve"> </w:t>
      </w:r>
      <w:r>
        <w:rPr>
          <w:spacing w:val="-2"/>
          <w:sz w:val="24"/>
        </w:rPr>
        <w:t>profesores.</w:t>
      </w:r>
    </w:p>
    <w:p w14:paraId="02D640A6" w14:textId="77777777" w:rsidR="00AA5A5E" w:rsidRDefault="00024AAD" w:rsidP="00B72CAA">
      <w:pPr>
        <w:pStyle w:val="Prrafodelista"/>
        <w:numPr>
          <w:ilvl w:val="0"/>
          <w:numId w:val="127"/>
        </w:numPr>
        <w:tabs>
          <w:tab w:val="left" w:pos="941"/>
        </w:tabs>
        <w:spacing w:before="19" w:line="256" w:lineRule="auto"/>
        <w:ind w:left="941" w:right="1341"/>
        <w:jc w:val="left"/>
        <w:rPr>
          <w:sz w:val="24"/>
        </w:rPr>
      </w:pPr>
      <w:r>
        <w:rPr>
          <w:sz w:val="24"/>
        </w:rPr>
        <w:t xml:space="preserve">Cumplir y hacer cumplir las disposiciones legales emanadas de entidades </w:t>
      </w:r>
      <w:r>
        <w:rPr>
          <w:spacing w:val="-2"/>
          <w:sz w:val="24"/>
        </w:rPr>
        <w:t>gubernamentales.</w:t>
      </w:r>
    </w:p>
    <w:p w14:paraId="707ACB03" w14:textId="77777777" w:rsidR="00AA5A5E" w:rsidRDefault="00024AAD" w:rsidP="00B72CAA">
      <w:pPr>
        <w:pStyle w:val="Prrafodelista"/>
        <w:numPr>
          <w:ilvl w:val="0"/>
          <w:numId w:val="127"/>
        </w:numPr>
        <w:tabs>
          <w:tab w:val="left" w:pos="941"/>
        </w:tabs>
        <w:spacing w:before="3"/>
        <w:ind w:left="941"/>
        <w:jc w:val="left"/>
        <w:rPr>
          <w:sz w:val="24"/>
        </w:rPr>
      </w:pPr>
      <w:r>
        <w:rPr>
          <w:sz w:val="24"/>
        </w:rPr>
        <w:t>Solicitar</w:t>
      </w:r>
      <w:r>
        <w:rPr>
          <w:spacing w:val="-6"/>
          <w:sz w:val="24"/>
        </w:rPr>
        <w:t xml:space="preserve"> </w:t>
      </w:r>
      <w:r>
        <w:rPr>
          <w:sz w:val="24"/>
        </w:rPr>
        <w:t>justificación</w:t>
      </w:r>
      <w:r>
        <w:rPr>
          <w:spacing w:val="-3"/>
          <w:sz w:val="24"/>
        </w:rPr>
        <w:t xml:space="preserve"> </w:t>
      </w:r>
      <w:r>
        <w:rPr>
          <w:sz w:val="24"/>
        </w:rPr>
        <w:t>de</w:t>
      </w:r>
      <w:r>
        <w:rPr>
          <w:spacing w:val="-3"/>
          <w:sz w:val="24"/>
        </w:rPr>
        <w:t xml:space="preserve"> </w:t>
      </w:r>
      <w:r>
        <w:rPr>
          <w:sz w:val="24"/>
        </w:rPr>
        <w:t>inasistencias</w:t>
      </w:r>
      <w:r>
        <w:rPr>
          <w:spacing w:val="-5"/>
          <w:sz w:val="24"/>
        </w:rPr>
        <w:t xml:space="preserve"> </w:t>
      </w:r>
      <w:r>
        <w:rPr>
          <w:sz w:val="24"/>
        </w:rPr>
        <w:t>en</w:t>
      </w:r>
      <w:r>
        <w:rPr>
          <w:spacing w:val="-3"/>
          <w:sz w:val="24"/>
        </w:rPr>
        <w:t xml:space="preserve"> </w:t>
      </w:r>
      <w:r>
        <w:rPr>
          <w:sz w:val="24"/>
        </w:rPr>
        <w:t>la</w:t>
      </w:r>
      <w:r>
        <w:rPr>
          <w:spacing w:val="-5"/>
          <w:sz w:val="24"/>
        </w:rPr>
        <w:t xml:space="preserve"> </w:t>
      </w:r>
      <w:r>
        <w:rPr>
          <w:sz w:val="24"/>
        </w:rPr>
        <w:t>primera</w:t>
      </w:r>
      <w:r>
        <w:rPr>
          <w:spacing w:val="-5"/>
          <w:sz w:val="24"/>
        </w:rPr>
        <w:t xml:space="preserve"> </w:t>
      </w:r>
      <w:r>
        <w:rPr>
          <w:sz w:val="24"/>
        </w:rPr>
        <w:t>hora</w:t>
      </w:r>
      <w:r>
        <w:rPr>
          <w:spacing w:val="-4"/>
          <w:sz w:val="24"/>
        </w:rPr>
        <w:t xml:space="preserve"> </w:t>
      </w:r>
      <w:r>
        <w:rPr>
          <w:sz w:val="24"/>
        </w:rPr>
        <w:t>de</w:t>
      </w:r>
      <w:r>
        <w:rPr>
          <w:spacing w:val="-3"/>
          <w:sz w:val="24"/>
        </w:rPr>
        <w:t xml:space="preserve"> </w:t>
      </w:r>
      <w:r>
        <w:rPr>
          <w:spacing w:val="-2"/>
          <w:sz w:val="24"/>
        </w:rPr>
        <w:t>clases.</w:t>
      </w:r>
    </w:p>
    <w:p w14:paraId="31CB2076" w14:textId="77777777" w:rsidR="00AA5A5E" w:rsidRDefault="00024AAD" w:rsidP="00B72CAA">
      <w:pPr>
        <w:pStyle w:val="Prrafodelista"/>
        <w:numPr>
          <w:ilvl w:val="0"/>
          <w:numId w:val="127"/>
        </w:numPr>
        <w:tabs>
          <w:tab w:val="left" w:pos="941"/>
        </w:tabs>
        <w:spacing w:before="20"/>
        <w:ind w:left="941"/>
        <w:jc w:val="left"/>
        <w:rPr>
          <w:sz w:val="24"/>
        </w:rPr>
      </w:pPr>
      <w:r>
        <w:rPr>
          <w:sz w:val="24"/>
        </w:rPr>
        <w:t>Contribuir</w:t>
      </w:r>
      <w:r>
        <w:rPr>
          <w:spacing w:val="-8"/>
          <w:sz w:val="24"/>
        </w:rPr>
        <w:t xml:space="preserve"> </w:t>
      </w:r>
      <w:r>
        <w:rPr>
          <w:sz w:val="24"/>
        </w:rPr>
        <w:t>en</w:t>
      </w:r>
      <w:r>
        <w:rPr>
          <w:spacing w:val="-5"/>
          <w:sz w:val="24"/>
        </w:rPr>
        <w:t xml:space="preserve"> </w:t>
      </w:r>
      <w:r>
        <w:rPr>
          <w:sz w:val="24"/>
        </w:rPr>
        <w:t>forma</w:t>
      </w:r>
      <w:r>
        <w:rPr>
          <w:spacing w:val="-5"/>
          <w:sz w:val="24"/>
        </w:rPr>
        <w:t xml:space="preserve"> </w:t>
      </w:r>
      <w:r>
        <w:rPr>
          <w:sz w:val="24"/>
        </w:rPr>
        <w:t>efectiva</w:t>
      </w:r>
      <w:r>
        <w:rPr>
          <w:spacing w:val="-4"/>
          <w:sz w:val="24"/>
        </w:rPr>
        <w:t xml:space="preserve"> </w:t>
      </w:r>
      <w:r>
        <w:rPr>
          <w:sz w:val="24"/>
        </w:rPr>
        <w:t>al</w:t>
      </w:r>
      <w:r>
        <w:rPr>
          <w:spacing w:val="-3"/>
          <w:sz w:val="24"/>
        </w:rPr>
        <w:t xml:space="preserve"> </w:t>
      </w:r>
      <w:r>
        <w:rPr>
          <w:sz w:val="24"/>
        </w:rPr>
        <w:t>correcto</w:t>
      </w:r>
      <w:r>
        <w:rPr>
          <w:spacing w:val="-4"/>
          <w:sz w:val="24"/>
        </w:rPr>
        <w:t xml:space="preserve"> </w:t>
      </w:r>
      <w:r>
        <w:rPr>
          <w:sz w:val="24"/>
        </w:rPr>
        <w:t>funcionamiento</w:t>
      </w:r>
      <w:r>
        <w:rPr>
          <w:spacing w:val="-3"/>
          <w:sz w:val="24"/>
        </w:rPr>
        <w:t xml:space="preserve"> </w:t>
      </w:r>
      <w:r>
        <w:rPr>
          <w:sz w:val="24"/>
        </w:rPr>
        <w:t>del</w:t>
      </w:r>
      <w:r>
        <w:rPr>
          <w:spacing w:val="-3"/>
          <w:sz w:val="24"/>
        </w:rPr>
        <w:t xml:space="preserve"> </w:t>
      </w:r>
      <w:r>
        <w:rPr>
          <w:spacing w:val="-2"/>
          <w:sz w:val="24"/>
        </w:rPr>
        <w:t>establecimiento.</w:t>
      </w:r>
    </w:p>
    <w:p w14:paraId="58A92EB3" w14:textId="77777777" w:rsidR="00AA5A5E" w:rsidRDefault="00024AAD" w:rsidP="00B72CAA">
      <w:pPr>
        <w:pStyle w:val="Prrafodelista"/>
        <w:numPr>
          <w:ilvl w:val="0"/>
          <w:numId w:val="127"/>
        </w:numPr>
        <w:tabs>
          <w:tab w:val="left" w:pos="941"/>
        </w:tabs>
        <w:spacing w:before="20" w:line="256" w:lineRule="auto"/>
        <w:ind w:left="941" w:right="1346"/>
        <w:jc w:val="left"/>
        <w:rPr>
          <w:sz w:val="24"/>
        </w:rPr>
      </w:pPr>
      <w:r>
        <w:rPr>
          <w:sz w:val="24"/>
        </w:rPr>
        <w:t>Promover</w:t>
      </w:r>
      <w:r>
        <w:rPr>
          <w:spacing w:val="40"/>
          <w:sz w:val="24"/>
        </w:rPr>
        <w:t xml:space="preserve"> </w:t>
      </w:r>
      <w:r>
        <w:rPr>
          <w:sz w:val="24"/>
        </w:rPr>
        <w:t>acciones</w:t>
      </w:r>
      <w:r>
        <w:rPr>
          <w:spacing w:val="40"/>
          <w:sz w:val="24"/>
        </w:rPr>
        <w:t xml:space="preserve"> </w:t>
      </w:r>
      <w:r>
        <w:rPr>
          <w:sz w:val="24"/>
        </w:rPr>
        <w:t>tendientes</w:t>
      </w:r>
      <w:r>
        <w:rPr>
          <w:spacing w:val="40"/>
          <w:sz w:val="24"/>
        </w:rPr>
        <w:t xml:space="preserve"> </w:t>
      </w:r>
      <w:r>
        <w:rPr>
          <w:sz w:val="24"/>
        </w:rPr>
        <w:t>a</w:t>
      </w:r>
      <w:r>
        <w:rPr>
          <w:spacing w:val="40"/>
          <w:sz w:val="24"/>
        </w:rPr>
        <w:t xml:space="preserve"> </w:t>
      </w:r>
      <w:r>
        <w:rPr>
          <w:sz w:val="24"/>
        </w:rPr>
        <w:t>asegurar</w:t>
      </w:r>
      <w:r>
        <w:rPr>
          <w:spacing w:val="40"/>
          <w:sz w:val="24"/>
        </w:rPr>
        <w:t xml:space="preserve"> </w:t>
      </w:r>
      <w:r>
        <w:rPr>
          <w:sz w:val="24"/>
        </w:rPr>
        <w:t>la</w:t>
      </w:r>
      <w:r>
        <w:rPr>
          <w:spacing w:val="40"/>
          <w:sz w:val="24"/>
        </w:rPr>
        <w:t xml:space="preserve"> </w:t>
      </w:r>
      <w:r>
        <w:rPr>
          <w:sz w:val="24"/>
        </w:rPr>
        <w:t>óptima</w:t>
      </w:r>
      <w:r>
        <w:rPr>
          <w:spacing w:val="40"/>
          <w:sz w:val="24"/>
        </w:rPr>
        <w:t xml:space="preserve"> </w:t>
      </w:r>
      <w:r>
        <w:rPr>
          <w:sz w:val="24"/>
        </w:rPr>
        <w:t>calidad</w:t>
      </w:r>
      <w:r>
        <w:rPr>
          <w:spacing w:val="40"/>
          <w:sz w:val="24"/>
        </w:rPr>
        <w:t xml:space="preserve"> </w:t>
      </w:r>
      <w:r>
        <w:rPr>
          <w:sz w:val="24"/>
        </w:rPr>
        <w:t>del</w:t>
      </w:r>
      <w:r>
        <w:rPr>
          <w:spacing w:val="40"/>
          <w:sz w:val="24"/>
        </w:rPr>
        <w:t xml:space="preserve"> </w:t>
      </w:r>
      <w:r>
        <w:rPr>
          <w:sz w:val="24"/>
        </w:rPr>
        <w:t>proceso educativo de niños y niñas del colegio.</w:t>
      </w:r>
    </w:p>
    <w:p w14:paraId="6D716F14" w14:textId="77777777" w:rsidR="00AA5A5E" w:rsidRDefault="00024AAD" w:rsidP="00B72CAA">
      <w:pPr>
        <w:pStyle w:val="Prrafodelista"/>
        <w:numPr>
          <w:ilvl w:val="0"/>
          <w:numId w:val="127"/>
        </w:numPr>
        <w:tabs>
          <w:tab w:val="left" w:pos="941"/>
        </w:tabs>
        <w:spacing w:before="5"/>
        <w:ind w:left="941"/>
        <w:jc w:val="left"/>
        <w:rPr>
          <w:sz w:val="24"/>
        </w:rPr>
      </w:pPr>
      <w:r>
        <w:rPr>
          <w:noProof/>
        </w:rPr>
        <mc:AlternateContent>
          <mc:Choice Requires="wpg">
            <w:drawing>
              <wp:anchor distT="0" distB="0" distL="0" distR="0" simplePos="0" relativeHeight="251589632" behindDoc="0" locked="0" layoutInCell="1" allowOverlap="1" wp14:anchorId="75C3C283" wp14:editId="720A1066">
                <wp:simplePos x="0" y="0"/>
                <wp:positionH relativeFrom="page">
                  <wp:posOffset>6993508</wp:posOffset>
                </wp:positionH>
                <wp:positionV relativeFrom="paragraph">
                  <wp:posOffset>33420</wp:posOffset>
                </wp:positionV>
                <wp:extent cx="477520" cy="47752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74" name="Graphic 74"/>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75" name="Textbox 75"/>
                        <wps:cNvSpPr txBox="1"/>
                        <wps:spPr>
                          <a:xfrm>
                            <a:off x="0" y="0"/>
                            <a:ext cx="477520" cy="477520"/>
                          </a:xfrm>
                          <a:prstGeom prst="rect">
                            <a:avLst/>
                          </a:prstGeom>
                        </wps:spPr>
                        <wps:txbx>
                          <w:txbxContent>
                            <w:p w14:paraId="681C3A64" w14:textId="77777777" w:rsidR="00AA5A5E" w:rsidRDefault="00024AAD">
                              <w:pPr>
                                <w:spacing w:before="182"/>
                                <w:ind w:left="256"/>
                                <w:rPr>
                                  <w:rFonts w:ascii="Calibri"/>
                                  <w:b/>
                                  <w:sz w:val="24"/>
                                </w:rPr>
                              </w:pPr>
                              <w:r>
                                <w:rPr>
                                  <w:rFonts w:ascii="Calibri"/>
                                  <w:b/>
                                  <w:color w:val="FFFFFF"/>
                                  <w:spacing w:val="-5"/>
                                  <w:sz w:val="24"/>
                                </w:rPr>
                                <w:t>20</w:t>
                              </w:r>
                            </w:p>
                          </w:txbxContent>
                        </wps:txbx>
                        <wps:bodyPr wrap="square" lIns="0" tIns="0" rIns="0" bIns="0" rtlCol="0">
                          <a:noAutofit/>
                        </wps:bodyPr>
                      </wps:wsp>
                    </wpg:wgp>
                  </a:graphicData>
                </a:graphic>
              </wp:anchor>
            </w:drawing>
          </mc:Choice>
          <mc:Fallback>
            <w:pict>
              <v:group w14:anchorId="75C3C283" id="Group 73" o:spid="_x0000_s1084" style="position:absolute;left:0;text-align:left;margin-left:550.65pt;margin-top:2.65pt;width:37.6pt;height:37.6pt;z-index:251589632;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">
                <v:shape id="Graphic 74" o:spid="_x0000_s1085"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75" o:spid="_x0000_s1086"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81C3A64" w14:textId="77777777" w:rsidR="00AA5A5E" w:rsidRDefault="00024AAD">
                        <w:pPr>
                          <w:spacing w:before="182"/>
                          <w:ind w:left="256"/>
                          <w:rPr>
                            <w:rFonts w:ascii="Calibri"/>
                            <w:b/>
                            <w:sz w:val="24"/>
                          </w:rPr>
                        </w:pPr>
                        <w:r>
                          <w:rPr>
                            <w:rFonts w:ascii="Calibri"/>
                            <w:b/>
                            <w:color w:val="FFFFFF"/>
                            <w:spacing w:val="-5"/>
                            <w:sz w:val="24"/>
                          </w:rPr>
                          <w:t>20</w:t>
                        </w:r>
                      </w:p>
                    </w:txbxContent>
                  </v:textbox>
                </v:shape>
                <w10:wrap anchorx="page"/>
              </v:group>
            </w:pict>
          </mc:Fallback>
        </mc:AlternateContent>
      </w:r>
      <w:r>
        <w:rPr>
          <w:sz w:val="24"/>
        </w:rPr>
        <w:t>Dominar</w:t>
      </w:r>
      <w:r>
        <w:rPr>
          <w:spacing w:val="-8"/>
          <w:sz w:val="24"/>
        </w:rPr>
        <w:t xml:space="preserve"> </w:t>
      </w:r>
      <w:r>
        <w:rPr>
          <w:sz w:val="24"/>
        </w:rPr>
        <w:t>distintos</w:t>
      </w:r>
      <w:r>
        <w:rPr>
          <w:spacing w:val="-5"/>
          <w:sz w:val="24"/>
        </w:rPr>
        <w:t xml:space="preserve"> </w:t>
      </w:r>
      <w:r>
        <w:rPr>
          <w:sz w:val="24"/>
        </w:rPr>
        <w:t>aspectos</w:t>
      </w:r>
      <w:r>
        <w:rPr>
          <w:spacing w:val="-3"/>
          <w:sz w:val="24"/>
        </w:rPr>
        <w:t xml:space="preserve"> </w:t>
      </w:r>
      <w:r>
        <w:rPr>
          <w:sz w:val="24"/>
        </w:rPr>
        <w:t>metodológicos</w:t>
      </w:r>
      <w:r>
        <w:rPr>
          <w:spacing w:val="-2"/>
          <w:sz w:val="24"/>
        </w:rPr>
        <w:t xml:space="preserve"> </w:t>
      </w:r>
      <w:r>
        <w:rPr>
          <w:sz w:val="24"/>
        </w:rPr>
        <w:t>y</w:t>
      </w:r>
      <w:r>
        <w:rPr>
          <w:spacing w:val="-2"/>
          <w:sz w:val="24"/>
        </w:rPr>
        <w:t xml:space="preserve"> </w:t>
      </w:r>
      <w:r>
        <w:rPr>
          <w:sz w:val="24"/>
        </w:rPr>
        <w:t>conceptuales</w:t>
      </w:r>
      <w:r>
        <w:rPr>
          <w:spacing w:val="-3"/>
          <w:sz w:val="24"/>
        </w:rPr>
        <w:t xml:space="preserve"> </w:t>
      </w:r>
      <w:r>
        <w:rPr>
          <w:sz w:val="24"/>
        </w:rPr>
        <w:t>de</w:t>
      </w:r>
      <w:r>
        <w:rPr>
          <w:spacing w:val="-2"/>
          <w:sz w:val="24"/>
        </w:rPr>
        <w:t xml:space="preserve"> </w:t>
      </w:r>
      <w:r>
        <w:rPr>
          <w:sz w:val="24"/>
        </w:rPr>
        <w:t>la</w:t>
      </w:r>
      <w:r>
        <w:rPr>
          <w:spacing w:val="-4"/>
          <w:sz w:val="24"/>
        </w:rPr>
        <w:t xml:space="preserve"> </w:t>
      </w:r>
      <w:r>
        <w:rPr>
          <w:spacing w:val="-2"/>
          <w:sz w:val="24"/>
        </w:rPr>
        <w:t>enseñanza.</w:t>
      </w:r>
    </w:p>
    <w:p w14:paraId="33BF3B3E" w14:textId="77777777" w:rsidR="00AA5A5E" w:rsidRDefault="00024AAD" w:rsidP="00B72CAA">
      <w:pPr>
        <w:pStyle w:val="Prrafodelista"/>
        <w:numPr>
          <w:ilvl w:val="0"/>
          <w:numId w:val="127"/>
        </w:numPr>
        <w:tabs>
          <w:tab w:val="left" w:pos="941"/>
        </w:tabs>
        <w:spacing w:before="20" w:line="256" w:lineRule="auto"/>
        <w:ind w:left="941" w:right="1340"/>
        <w:rPr>
          <w:sz w:val="24"/>
        </w:rPr>
      </w:pPr>
      <w:r>
        <w:rPr>
          <w:sz w:val="24"/>
        </w:rPr>
        <w:t>Demostrar</w:t>
      </w:r>
      <w:r>
        <w:rPr>
          <w:spacing w:val="-9"/>
          <w:sz w:val="24"/>
        </w:rPr>
        <w:t xml:space="preserve"> </w:t>
      </w:r>
      <w:r>
        <w:rPr>
          <w:sz w:val="24"/>
        </w:rPr>
        <w:t>capacidad</w:t>
      </w:r>
      <w:r>
        <w:rPr>
          <w:spacing w:val="-11"/>
          <w:sz w:val="24"/>
        </w:rPr>
        <w:t xml:space="preserve"> </w:t>
      </w:r>
      <w:r>
        <w:rPr>
          <w:sz w:val="24"/>
        </w:rPr>
        <w:t>para</w:t>
      </w:r>
      <w:r>
        <w:rPr>
          <w:spacing w:val="-11"/>
          <w:sz w:val="24"/>
        </w:rPr>
        <w:t xml:space="preserve"> </w:t>
      </w:r>
      <w:r>
        <w:rPr>
          <w:sz w:val="24"/>
        </w:rPr>
        <w:t>adaptarse</w:t>
      </w:r>
      <w:r>
        <w:rPr>
          <w:spacing w:val="-9"/>
          <w:sz w:val="24"/>
        </w:rPr>
        <w:t xml:space="preserve"> </w:t>
      </w:r>
      <w:r>
        <w:rPr>
          <w:sz w:val="24"/>
        </w:rPr>
        <w:t>a</w:t>
      </w:r>
      <w:r>
        <w:rPr>
          <w:spacing w:val="-10"/>
          <w:sz w:val="24"/>
        </w:rPr>
        <w:t xml:space="preserve"> </w:t>
      </w:r>
      <w:r>
        <w:rPr>
          <w:sz w:val="24"/>
        </w:rPr>
        <w:t>los</w:t>
      </w:r>
      <w:r>
        <w:rPr>
          <w:spacing w:val="-11"/>
          <w:sz w:val="24"/>
        </w:rPr>
        <w:t xml:space="preserve"> </w:t>
      </w:r>
      <w:r>
        <w:rPr>
          <w:sz w:val="24"/>
        </w:rPr>
        <w:t>distintos</w:t>
      </w:r>
      <w:r>
        <w:rPr>
          <w:spacing w:val="-11"/>
          <w:sz w:val="24"/>
        </w:rPr>
        <w:t xml:space="preserve"> </w:t>
      </w:r>
      <w:r>
        <w:rPr>
          <w:sz w:val="24"/>
        </w:rPr>
        <w:t>ritmos</w:t>
      </w:r>
      <w:r>
        <w:rPr>
          <w:spacing w:val="-14"/>
          <w:sz w:val="24"/>
        </w:rPr>
        <w:t xml:space="preserve"> </w:t>
      </w:r>
      <w:r>
        <w:rPr>
          <w:sz w:val="24"/>
        </w:rPr>
        <w:t>de</w:t>
      </w:r>
      <w:r>
        <w:rPr>
          <w:spacing w:val="-10"/>
          <w:sz w:val="24"/>
        </w:rPr>
        <w:t xml:space="preserve"> </w:t>
      </w:r>
      <w:r>
        <w:rPr>
          <w:sz w:val="24"/>
        </w:rPr>
        <w:t>aprendizaje</w:t>
      </w:r>
      <w:r>
        <w:rPr>
          <w:spacing w:val="-10"/>
          <w:sz w:val="24"/>
        </w:rPr>
        <w:t xml:space="preserve"> </w:t>
      </w:r>
      <w:r>
        <w:rPr>
          <w:sz w:val="24"/>
        </w:rPr>
        <w:t>de los alumnos.</w:t>
      </w:r>
    </w:p>
    <w:p w14:paraId="4A507F6E" w14:textId="77777777" w:rsidR="00AA5A5E" w:rsidRDefault="00024AAD" w:rsidP="00B72CAA">
      <w:pPr>
        <w:pStyle w:val="Prrafodelista"/>
        <w:numPr>
          <w:ilvl w:val="0"/>
          <w:numId w:val="127"/>
        </w:numPr>
        <w:tabs>
          <w:tab w:val="left" w:pos="941"/>
        </w:tabs>
        <w:spacing w:before="3" w:line="259" w:lineRule="auto"/>
        <w:ind w:left="941" w:right="1336"/>
        <w:rPr>
          <w:sz w:val="24"/>
        </w:rPr>
      </w:pPr>
      <w:r>
        <w:rPr>
          <w:sz w:val="24"/>
        </w:rPr>
        <w:t>Mantener</w:t>
      </w:r>
      <w:r>
        <w:rPr>
          <w:spacing w:val="-12"/>
          <w:sz w:val="24"/>
        </w:rPr>
        <w:t xml:space="preserve"> </w:t>
      </w:r>
      <w:r>
        <w:rPr>
          <w:sz w:val="24"/>
        </w:rPr>
        <w:t>siempre</w:t>
      </w:r>
      <w:r>
        <w:rPr>
          <w:spacing w:val="-10"/>
          <w:sz w:val="24"/>
        </w:rPr>
        <w:t xml:space="preserve"> </w:t>
      </w:r>
      <w:r>
        <w:rPr>
          <w:sz w:val="24"/>
        </w:rPr>
        <w:t>toda</w:t>
      </w:r>
      <w:r>
        <w:rPr>
          <w:spacing w:val="-13"/>
          <w:sz w:val="24"/>
        </w:rPr>
        <w:t xml:space="preserve"> </w:t>
      </w:r>
      <w:r>
        <w:rPr>
          <w:sz w:val="24"/>
        </w:rPr>
        <w:t>la</w:t>
      </w:r>
      <w:r>
        <w:rPr>
          <w:spacing w:val="-11"/>
          <w:sz w:val="24"/>
        </w:rPr>
        <w:t xml:space="preserve"> </w:t>
      </w:r>
      <w:r>
        <w:rPr>
          <w:sz w:val="24"/>
        </w:rPr>
        <w:t>documentación</w:t>
      </w:r>
      <w:r>
        <w:rPr>
          <w:spacing w:val="-10"/>
          <w:sz w:val="24"/>
        </w:rPr>
        <w:t xml:space="preserve"> </w:t>
      </w:r>
      <w:r>
        <w:rPr>
          <w:sz w:val="24"/>
        </w:rPr>
        <w:t>que</w:t>
      </w:r>
      <w:r>
        <w:rPr>
          <w:spacing w:val="-13"/>
          <w:sz w:val="24"/>
        </w:rPr>
        <w:t xml:space="preserve"> </w:t>
      </w:r>
      <w:r>
        <w:rPr>
          <w:sz w:val="24"/>
        </w:rPr>
        <w:t>le</w:t>
      </w:r>
      <w:r>
        <w:rPr>
          <w:spacing w:val="-11"/>
          <w:sz w:val="24"/>
        </w:rPr>
        <w:t xml:space="preserve"> </w:t>
      </w:r>
      <w:r>
        <w:rPr>
          <w:sz w:val="24"/>
        </w:rPr>
        <w:t>corresponda</w:t>
      </w:r>
      <w:r>
        <w:rPr>
          <w:spacing w:val="-13"/>
          <w:sz w:val="24"/>
        </w:rPr>
        <w:t xml:space="preserve"> </w:t>
      </w:r>
      <w:r>
        <w:rPr>
          <w:sz w:val="24"/>
        </w:rPr>
        <w:t>a</w:t>
      </w:r>
      <w:r>
        <w:rPr>
          <w:spacing w:val="-4"/>
          <w:sz w:val="24"/>
        </w:rPr>
        <w:t xml:space="preserve"> </w:t>
      </w:r>
      <w:r>
        <w:rPr>
          <w:sz w:val="24"/>
        </w:rPr>
        <w:t>día</w:t>
      </w:r>
      <w:r>
        <w:rPr>
          <w:spacing w:val="-10"/>
          <w:sz w:val="24"/>
        </w:rPr>
        <w:t xml:space="preserve"> </w:t>
      </w:r>
      <w:r>
        <w:rPr>
          <w:sz w:val="24"/>
        </w:rPr>
        <w:t>(libros</w:t>
      </w:r>
      <w:r>
        <w:rPr>
          <w:spacing w:val="-11"/>
          <w:sz w:val="24"/>
        </w:rPr>
        <w:t xml:space="preserve"> </w:t>
      </w:r>
      <w:r>
        <w:rPr>
          <w:sz w:val="24"/>
        </w:rPr>
        <w:t>de clases, planificaciones semestrales, diarias, registros de evaluaciones, bitácora ,plataforma digital etc.)</w:t>
      </w:r>
    </w:p>
    <w:p w14:paraId="0D358ADC" w14:textId="77777777" w:rsidR="00AA5A5E" w:rsidRDefault="00024AAD" w:rsidP="00B72CAA">
      <w:pPr>
        <w:pStyle w:val="Prrafodelista"/>
        <w:numPr>
          <w:ilvl w:val="0"/>
          <w:numId w:val="127"/>
        </w:numPr>
        <w:tabs>
          <w:tab w:val="left" w:pos="941"/>
        </w:tabs>
        <w:spacing w:line="256" w:lineRule="auto"/>
        <w:ind w:left="941" w:right="1344"/>
        <w:rPr>
          <w:sz w:val="24"/>
        </w:rPr>
      </w:pPr>
      <w:r>
        <w:rPr>
          <w:sz w:val="24"/>
        </w:rPr>
        <w:t xml:space="preserve">Ser prudente y respetuoso con los compañeros de trabajo, alumnos y </w:t>
      </w:r>
      <w:r>
        <w:rPr>
          <w:spacing w:val="-2"/>
          <w:sz w:val="24"/>
        </w:rPr>
        <w:t>alumnas.</w:t>
      </w:r>
    </w:p>
    <w:p w14:paraId="5A1CE2FA" w14:textId="77777777" w:rsidR="00AA5A5E" w:rsidRDefault="00024AAD" w:rsidP="00B72CAA">
      <w:pPr>
        <w:pStyle w:val="Prrafodelista"/>
        <w:numPr>
          <w:ilvl w:val="0"/>
          <w:numId w:val="127"/>
        </w:numPr>
        <w:tabs>
          <w:tab w:val="left" w:pos="940"/>
        </w:tabs>
        <w:ind w:left="940" w:hanging="359"/>
        <w:rPr>
          <w:sz w:val="24"/>
        </w:rPr>
      </w:pPr>
      <w:r>
        <w:rPr>
          <w:sz w:val="24"/>
        </w:rPr>
        <w:t>No</w:t>
      </w:r>
      <w:r>
        <w:rPr>
          <w:spacing w:val="-3"/>
          <w:sz w:val="24"/>
        </w:rPr>
        <w:t xml:space="preserve"> </w:t>
      </w:r>
      <w:r>
        <w:rPr>
          <w:sz w:val="24"/>
        </w:rPr>
        <w:t>usar</w:t>
      </w:r>
      <w:r>
        <w:rPr>
          <w:spacing w:val="-3"/>
          <w:sz w:val="24"/>
        </w:rPr>
        <w:t xml:space="preserve"> </w:t>
      </w:r>
      <w:r>
        <w:rPr>
          <w:sz w:val="24"/>
        </w:rPr>
        <w:t>terminología</w:t>
      </w:r>
      <w:r>
        <w:rPr>
          <w:spacing w:val="-2"/>
          <w:sz w:val="24"/>
        </w:rPr>
        <w:t xml:space="preserve"> </w:t>
      </w:r>
      <w:r>
        <w:rPr>
          <w:sz w:val="24"/>
        </w:rPr>
        <w:t>que</w:t>
      </w:r>
      <w:r>
        <w:rPr>
          <w:spacing w:val="-3"/>
          <w:sz w:val="24"/>
        </w:rPr>
        <w:t xml:space="preserve"> </w:t>
      </w:r>
      <w:r>
        <w:rPr>
          <w:sz w:val="24"/>
        </w:rPr>
        <w:t>ofenda</w:t>
      </w:r>
      <w:r>
        <w:rPr>
          <w:spacing w:val="-4"/>
          <w:sz w:val="24"/>
        </w:rPr>
        <w:t xml:space="preserve"> </w:t>
      </w:r>
      <w:r>
        <w:rPr>
          <w:sz w:val="24"/>
        </w:rPr>
        <w:t>a</w:t>
      </w:r>
      <w:r>
        <w:rPr>
          <w:spacing w:val="-3"/>
          <w:sz w:val="24"/>
        </w:rPr>
        <w:t xml:space="preserve"> </w:t>
      </w:r>
      <w:r>
        <w:rPr>
          <w:sz w:val="24"/>
        </w:rPr>
        <w:t>los</w:t>
      </w:r>
      <w:r>
        <w:rPr>
          <w:spacing w:val="-4"/>
          <w:sz w:val="24"/>
        </w:rPr>
        <w:t xml:space="preserve"> </w:t>
      </w:r>
      <w:r>
        <w:rPr>
          <w:sz w:val="24"/>
        </w:rPr>
        <w:t>alumnos</w:t>
      </w:r>
      <w:r>
        <w:rPr>
          <w:spacing w:val="-3"/>
          <w:sz w:val="24"/>
        </w:rPr>
        <w:t xml:space="preserve"> </w:t>
      </w:r>
      <w:r>
        <w:rPr>
          <w:sz w:val="24"/>
        </w:rPr>
        <w:t>o</w:t>
      </w:r>
      <w:r>
        <w:rPr>
          <w:spacing w:val="-4"/>
          <w:sz w:val="24"/>
        </w:rPr>
        <w:t xml:space="preserve"> </w:t>
      </w:r>
      <w:r>
        <w:rPr>
          <w:spacing w:val="-2"/>
          <w:sz w:val="24"/>
        </w:rPr>
        <w:t>alumnas.</w:t>
      </w:r>
    </w:p>
    <w:p w14:paraId="213C6E7C" w14:textId="77777777" w:rsidR="00AA5A5E" w:rsidRDefault="00024AAD" w:rsidP="00B72CAA">
      <w:pPr>
        <w:pStyle w:val="Prrafodelista"/>
        <w:numPr>
          <w:ilvl w:val="0"/>
          <w:numId w:val="127"/>
        </w:numPr>
        <w:tabs>
          <w:tab w:val="left" w:pos="941"/>
        </w:tabs>
        <w:spacing w:before="20" w:line="256" w:lineRule="auto"/>
        <w:ind w:left="941" w:right="1338"/>
        <w:jc w:val="left"/>
        <w:rPr>
          <w:sz w:val="24"/>
        </w:rPr>
      </w:pPr>
      <w:r>
        <w:rPr>
          <w:sz w:val="24"/>
        </w:rPr>
        <w:t>No</w:t>
      </w:r>
      <w:r>
        <w:rPr>
          <w:spacing w:val="80"/>
          <w:sz w:val="24"/>
        </w:rPr>
        <w:t xml:space="preserve"> </w:t>
      </w:r>
      <w:r>
        <w:rPr>
          <w:sz w:val="24"/>
        </w:rPr>
        <w:t>usar</w:t>
      </w:r>
      <w:r>
        <w:rPr>
          <w:spacing w:val="80"/>
          <w:sz w:val="24"/>
        </w:rPr>
        <w:t xml:space="preserve"> </w:t>
      </w:r>
      <w:r>
        <w:rPr>
          <w:sz w:val="24"/>
        </w:rPr>
        <w:t>términos</w:t>
      </w:r>
      <w:r>
        <w:rPr>
          <w:spacing w:val="80"/>
          <w:sz w:val="24"/>
        </w:rPr>
        <w:t xml:space="preserve"> </w:t>
      </w:r>
      <w:r>
        <w:rPr>
          <w:sz w:val="24"/>
        </w:rPr>
        <w:t>de</w:t>
      </w:r>
      <w:r>
        <w:rPr>
          <w:spacing w:val="80"/>
          <w:sz w:val="24"/>
        </w:rPr>
        <w:t xml:space="preserve"> </w:t>
      </w:r>
      <w:r>
        <w:rPr>
          <w:sz w:val="24"/>
        </w:rPr>
        <w:t>“doble</w:t>
      </w:r>
      <w:r>
        <w:rPr>
          <w:spacing w:val="80"/>
          <w:sz w:val="24"/>
        </w:rPr>
        <w:t xml:space="preserve"> </w:t>
      </w:r>
      <w:r>
        <w:rPr>
          <w:sz w:val="24"/>
        </w:rPr>
        <w:t>sentido”</w:t>
      </w:r>
      <w:r>
        <w:rPr>
          <w:spacing w:val="80"/>
          <w:sz w:val="24"/>
        </w:rPr>
        <w:t xml:space="preserve"> </w:t>
      </w:r>
      <w:r>
        <w:rPr>
          <w:sz w:val="24"/>
        </w:rPr>
        <w:t>(términos</w:t>
      </w:r>
      <w:r>
        <w:rPr>
          <w:spacing w:val="80"/>
          <w:sz w:val="24"/>
        </w:rPr>
        <w:t xml:space="preserve"> </w:t>
      </w:r>
      <w:r>
        <w:rPr>
          <w:sz w:val="24"/>
        </w:rPr>
        <w:t>obscenos)</w:t>
      </w:r>
      <w:r>
        <w:rPr>
          <w:spacing w:val="80"/>
          <w:sz w:val="24"/>
        </w:rPr>
        <w:t xml:space="preserve"> </w:t>
      </w:r>
      <w:r>
        <w:rPr>
          <w:sz w:val="24"/>
        </w:rPr>
        <w:t>en</w:t>
      </w:r>
      <w:r>
        <w:rPr>
          <w:spacing w:val="80"/>
          <w:sz w:val="24"/>
        </w:rPr>
        <w:t xml:space="preserve"> </w:t>
      </w:r>
      <w:r>
        <w:rPr>
          <w:sz w:val="24"/>
        </w:rPr>
        <w:t xml:space="preserve">ninguna </w:t>
      </w:r>
      <w:r>
        <w:rPr>
          <w:spacing w:val="-2"/>
          <w:sz w:val="24"/>
        </w:rPr>
        <w:t>instancia.</w:t>
      </w:r>
    </w:p>
    <w:p w14:paraId="26674079" w14:textId="77777777" w:rsidR="00AA5A5E" w:rsidRDefault="00024AAD" w:rsidP="00B72CAA">
      <w:pPr>
        <w:pStyle w:val="Prrafodelista"/>
        <w:numPr>
          <w:ilvl w:val="0"/>
          <w:numId w:val="127"/>
        </w:numPr>
        <w:tabs>
          <w:tab w:val="left" w:pos="941"/>
        </w:tabs>
        <w:spacing w:before="5" w:line="256" w:lineRule="auto"/>
        <w:ind w:left="941" w:right="1339"/>
        <w:jc w:val="left"/>
        <w:rPr>
          <w:sz w:val="24"/>
        </w:rPr>
      </w:pPr>
      <w:r>
        <w:rPr>
          <w:sz w:val="24"/>
        </w:rPr>
        <w:t>Apoyar</w:t>
      </w:r>
      <w:r>
        <w:rPr>
          <w:spacing w:val="-12"/>
          <w:sz w:val="24"/>
        </w:rPr>
        <w:t xml:space="preserve"> </w:t>
      </w:r>
      <w:r>
        <w:rPr>
          <w:sz w:val="24"/>
        </w:rPr>
        <w:t>en</w:t>
      </w:r>
      <w:r>
        <w:rPr>
          <w:spacing w:val="-11"/>
          <w:sz w:val="24"/>
        </w:rPr>
        <w:t xml:space="preserve"> </w:t>
      </w:r>
      <w:r>
        <w:rPr>
          <w:sz w:val="24"/>
        </w:rPr>
        <w:t>todo</w:t>
      </w:r>
      <w:r>
        <w:rPr>
          <w:spacing w:val="-11"/>
          <w:sz w:val="24"/>
        </w:rPr>
        <w:t xml:space="preserve"> </w:t>
      </w:r>
      <w:r>
        <w:rPr>
          <w:sz w:val="24"/>
        </w:rPr>
        <w:t>momento</w:t>
      </w:r>
      <w:r>
        <w:rPr>
          <w:spacing w:val="-10"/>
          <w:sz w:val="24"/>
        </w:rPr>
        <w:t xml:space="preserve"> </w:t>
      </w:r>
      <w:r>
        <w:rPr>
          <w:sz w:val="24"/>
        </w:rPr>
        <w:t>a</w:t>
      </w:r>
      <w:r>
        <w:rPr>
          <w:spacing w:val="-5"/>
          <w:sz w:val="24"/>
        </w:rPr>
        <w:t xml:space="preserve"> </w:t>
      </w:r>
      <w:r>
        <w:rPr>
          <w:sz w:val="24"/>
        </w:rPr>
        <w:t>los</w:t>
      </w:r>
      <w:r>
        <w:rPr>
          <w:spacing w:val="-11"/>
          <w:sz w:val="24"/>
        </w:rPr>
        <w:t xml:space="preserve"> </w:t>
      </w:r>
      <w:r>
        <w:rPr>
          <w:sz w:val="24"/>
        </w:rPr>
        <w:t>niños</w:t>
      </w:r>
      <w:r>
        <w:rPr>
          <w:spacing w:val="-9"/>
          <w:sz w:val="24"/>
        </w:rPr>
        <w:t xml:space="preserve"> </w:t>
      </w:r>
      <w:r>
        <w:rPr>
          <w:sz w:val="24"/>
        </w:rPr>
        <w:t>y</w:t>
      </w:r>
      <w:r>
        <w:rPr>
          <w:spacing w:val="-12"/>
          <w:sz w:val="24"/>
        </w:rPr>
        <w:t xml:space="preserve"> </w:t>
      </w:r>
      <w:r>
        <w:rPr>
          <w:sz w:val="24"/>
        </w:rPr>
        <w:t>niñas</w:t>
      </w:r>
      <w:r>
        <w:rPr>
          <w:spacing w:val="-13"/>
          <w:sz w:val="24"/>
        </w:rPr>
        <w:t xml:space="preserve"> </w:t>
      </w:r>
      <w:r>
        <w:rPr>
          <w:sz w:val="24"/>
        </w:rPr>
        <w:t>que</w:t>
      </w:r>
      <w:r>
        <w:rPr>
          <w:spacing w:val="-11"/>
          <w:sz w:val="24"/>
        </w:rPr>
        <w:t xml:space="preserve"> </w:t>
      </w:r>
      <w:r>
        <w:rPr>
          <w:sz w:val="24"/>
        </w:rPr>
        <w:t>tengan</w:t>
      </w:r>
      <w:r>
        <w:rPr>
          <w:spacing w:val="-11"/>
          <w:sz w:val="24"/>
        </w:rPr>
        <w:t xml:space="preserve"> </w:t>
      </w:r>
      <w:r>
        <w:rPr>
          <w:sz w:val="24"/>
        </w:rPr>
        <w:t>alguna</w:t>
      </w:r>
      <w:r>
        <w:rPr>
          <w:spacing w:val="-11"/>
          <w:sz w:val="24"/>
        </w:rPr>
        <w:t xml:space="preserve"> </w:t>
      </w:r>
      <w:r>
        <w:rPr>
          <w:sz w:val="24"/>
        </w:rPr>
        <w:t>falencia</w:t>
      </w:r>
      <w:r>
        <w:rPr>
          <w:spacing w:val="-9"/>
          <w:sz w:val="24"/>
        </w:rPr>
        <w:t xml:space="preserve"> </w:t>
      </w:r>
      <w:r>
        <w:rPr>
          <w:sz w:val="24"/>
        </w:rPr>
        <w:t>o</w:t>
      </w:r>
      <w:r>
        <w:rPr>
          <w:spacing w:val="-11"/>
          <w:sz w:val="24"/>
        </w:rPr>
        <w:t xml:space="preserve"> </w:t>
      </w:r>
      <w:r>
        <w:rPr>
          <w:sz w:val="24"/>
        </w:rPr>
        <w:t>un ritmo diferente al resto del grupo curso.</w:t>
      </w:r>
    </w:p>
    <w:p w14:paraId="622128FD" w14:textId="77777777" w:rsidR="00AA5A5E" w:rsidRDefault="00024AAD" w:rsidP="00B72CAA">
      <w:pPr>
        <w:pStyle w:val="Prrafodelista"/>
        <w:numPr>
          <w:ilvl w:val="0"/>
          <w:numId w:val="127"/>
        </w:numPr>
        <w:tabs>
          <w:tab w:val="left" w:pos="941"/>
        </w:tabs>
        <w:spacing w:before="3" w:line="256" w:lineRule="auto"/>
        <w:ind w:left="941" w:right="1336"/>
        <w:jc w:val="left"/>
        <w:rPr>
          <w:sz w:val="24"/>
        </w:rPr>
      </w:pPr>
      <w:r>
        <w:rPr>
          <w:sz w:val="24"/>
        </w:rPr>
        <w:t>Asistir</w:t>
      </w:r>
      <w:r>
        <w:rPr>
          <w:spacing w:val="38"/>
          <w:sz w:val="24"/>
        </w:rPr>
        <w:t xml:space="preserve"> </w:t>
      </w:r>
      <w:r>
        <w:rPr>
          <w:sz w:val="24"/>
        </w:rPr>
        <w:t>una</w:t>
      </w:r>
      <w:r>
        <w:rPr>
          <w:spacing w:val="40"/>
          <w:sz w:val="24"/>
        </w:rPr>
        <w:t xml:space="preserve"> </w:t>
      </w:r>
      <w:r>
        <w:rPr>
          <w:sz w:val="24"/>
        </w:rPr>
        <w:t>vez</w:t>
      </w:r>
      <w:r>
        <w:rPr>
          <w:spacing w:val="39"/>
          <w:sz w:val="24"/>
        </w:rPr>
        <w:t xml:space="preserve"> </w:t>
      </w:r>
      <w:r>
        <w:rPr>
          <w:sz w:val="24"/>
        </w:rPr>
        <w:t>al</w:t>
      </w:r>
      <w:r>
        <w:rPr>
          <w:spacing w:val="36"/>
          <w:sz w:val="24"/>
        </w:rPr>
        <w:t xml:space="preserve"> </w:t>
      </w:r>
      <w:r>
        <w:rPr>
          <w:sz w:val="24"/>
        </w:rPr>
        <w:t>año</w:t>
      </w:r>
      <w:r>
        <w:rPr>
          <w:spacing w:val="38"/>
          <w:sz w:val="24"/>
        </w:rPr>
        <w:t xml:space="preserve"> </w:t>
      </w:r>
      <w:r>
        <w:rPr>
          <w:sz w:val="24"/>
        </w:rPr>
        <w:t>a</w:t>
      </w:r>
      <w:r>
        <w:rPr>
          <w:spacing w:val="40"/>
          <w:sz w:val="24"/>
        </w:rPr>
        <w:t xml:space="preserve"> </w:t>
      </w:r>
      <w:r>
        <w:rPr>
          <w:sz w:val="24"/>
        </w:rPr>
        <w:t>un</w:t>
      </w:r>
      <w:r>
        <w:rPr>
          <w:spacing w:val="40"/>
          <w:sz w:val="24"/>
        </w:rPr>
        <w:t xml:space="preserve"> </w:t>
      </w:r>
      <w:r>
        <w:rPr>
          <w:sz w:val="24"/>
        </w:rPr>
        <w:t>consejo</w:t>
      </w:r>
      <w:r>
        <w:rPr>
          <w:spacing w:val="37"/>
          <w:sz w:val="24"/>
        </w:rPr>
        <w:t xml:space="preserve"> </w:t>
      </w:r>
      <w:r>
        <w:rPr>
          <w:sz w:val="24"/>
        </w:rPr>
        <w:t>administrativo</w:t>
      </w:r>
      <w:r>
        <w:rPr>
          <w:spacing w:val="40"/>
          <w:sz w:val="24"/>
        </w:rPr>
        <w:t xml:space="preserve"> </w:t>
      </w:r>
      <w:r>
        <w:rPr>
          <w:sz w:val="24"/>
        </w:rPr>
        <w:t>-</w:t>
      </w:r>
      <w:r>
        <w:rPr>
          <w:spacing w:val="39"/>
          <w:sz w:val="24"/>
        </w:rPr>
        <w:t xml:space="preserve"> </w:t>
      </w:r>
      <w:r>
        <w:rPr>
          <w:sz w:val="24"/>
        </w:rPr>
        <w:t>pedagógico</w:t>
      </w:r>
      <w:r>
        <w:rPr>
          <w:spacing w:val="39"/>
          <w:sz w:val="24"/>
        </w:rPr>
        <w:t xml:space="preserve"> </w:t>
      </w:r>
      <w:r>
        <w:rPr>
          <w:sz w:val="24"/>
        </w:rPr>
        <w:t>(sábado planificado por el equipo de gestión).</w:t>
      </w:r>
    </w:p>
    <w:p w14:paraId="2D2E533E" w14:textId="77777777" w:rsidR="00AA5A5E" w:rsidRDefault="00024AAD">
      <w:pPr>
        <w:pStyle w:val="Ttulo1"/>
        <w:spacing w:before="164"/>
      </w:pPr>
      <w:r>
        <w:t>2.-</w:t>
      </w:r>
      <w:r>
        <w:rPr>
          <w:spacing w:val="-3"/>
        </w:rPr>
        <w:t xml:space="preserve"> </w:t>
      </w:r>
      <w:r>
        <w:t>LOS DERECHOS</w:t>
      </w:r>
      <w:r>
        <w:rPr>
          <w:spacing w:val="-5"/>
        </w:rPr>
        <w:t xml:space="preserve"> </w:t>
      </w:r>
      <w:r>
        <w:t>DE LOS</w:t>
      </w:r>
      <w:r>
        <w:rPr>
          <w:spacing w:val="-1"/>
        </w:rPr>
        <w:t xml:space="preserve"> </w:t>
      </w:r>
      <w:r>
        <w:t>FUNCIONARIOS</w:t>
      </w:r>
      <w:r>
        <w:rPr>
          <w:spacing w:val="-2"/>
        </w:rPr>
        <w:t xml:space="preserve"> </w:t>
      </w:r>
      <w:r>
        <w:t xml:space="preserve">Y </w:t>
      </w:r>
      <w:r>
        <w:rPr>
          <w:spacing w:val="-2"/>
        </w:rPr>
        <w:t>DOCENTES</w:t>
      </w:r>
    </w:p>
    <w:p w14:paraId="653C497D" w14:textId="77777777" w:rsidR="00AA5A5E" w:rsidRDefault="00024AAD" w:rsidP="00B72CAA">
      <w:pPr>
        <w:pStyle w:val="Prrafodelista"/>
        <w:numPr>
          <w:ilvl w:val="0"/>
          <w:numId w:val="127"/>
        </w:numPr>
        <w:tabs>
          <w:tab w:val="left" w:pos="941"/>
        </w:tabs>
        <w:spacing w:before="180"/>
        <w:ind w:left="941"/>
        <w:jc w:val="left"/>
        <w:rPr>
          <w:sz w:val="24"/>
        </w:rPr>
      </w:pPr>
      <w:r>
        <w:rPr>
          <w:sz w:val="24"/>
        </w:rPr>
        <w:t>Ser</w:t>
      </w:r>
      <w:r>
        <w:rPr>
          <w:spacing w:val="-3"/>
          <w:sz w:val="24"/>
        </w:rPr>
        <w:t xml:space="preserve"> </w:t>
      </w:r>
      <w:r>
        <w:rPr>
          <w:sz w:val="24"/>
        </w:rPr>
        <w:t>escuchados</w:t>
      </w:r>
      <w:r>
        <w:rPr>
          <w:spacing w:val="-3"/>
          <w:sz w:val="24"/>
        </w:rPr>
        <w:t xml:space="preserve"> </w:t>
      </w:r>
      <w:r>
        <w:rPr>
          <w:sz w:val="24"/>
        </w:rPr>
        <w:t xml:space="preserve">con </w:t>
      </w:r>
      <w:r>
        <w:rPr>
          <w:spacing w:val="-2"/>
          <w:sz w:val="24"/>
        </w:rPr>
        <w:t>respecto.</w:t>
      </w:r>
    </w:p>
    <w:p w14:paraId="54DC23B0" w14:textId="77777777" w:rsidR="00AA5A5E" w:rsidRDefault="00024AAD" w:rsidP="00B72CAA">
      <w:pPr>
        <w:pStyle w:val="Prrafodelista"/>
        <w:numPr>
          <w:ilvl w:val="0"/>
          <w:numId w:val="127"/>
        </w:numPr>
        <w:tabs>
          <w:tab w:val="left" w:pos="941"/>
        </w:tabs>
        <w:spacing w:before="20" w:line="259" w:lineRule="auto"/>
        <w:ind w:left="941" w:right="1339"/>
        <w:jc w:val="left"/>
        <w:rPr>
          <w:sz w:val="24"/>
        </w:rPr>
      </w:pPr>
      <w:r>
        <w:rPr>
          <w:sz w:val="24"/>
        </w:rPr>
        <w:t>Trabajar en un ambiente tranquilo, digno y seguro para el desarrollo de sus deberes, roles, tareas, funciones, responsabilidades y compromisos.</w:t>
      </w:r>
    </w:p>
    <w:p w14:paraId="1C520AA1" w14:textId="77777777" w:rsidR="00AA5A5E" w:rsidRDefault="00024AAD" w:rsidP="00B72CAA">
      <w:pPr>
        <w:pStyle w:val="Prrafodelista"/>
        <w:numPr>
          <w:ilvl w:val="0"/>
          <w:numId w:val="127"/>
        </w:numPr>
        <w:tabs>
          <w:tab w:val="left" w:pos="941"/>
        </w:tabs>
        <w:spacing w:line="277" w:lineRule="exact"/>
        <w:ind w:left="941"/>
        <w:jc w:val="left"/>
        <w:rPr>
          <w:sz w:val="24"/>
        </w:rPr>
      </w:pPr>
      <w:r>
        <w:rPr>
          <w:sz w:val="24"/>
        </w:rPr>
        <w:t>Respetar</w:t>
      </w:r>
      <w:r>
        <w:rPr>
          <w:spacing w:val="-5"/>
          <w:sz w:val="24"/>
        </w:rPr>
        <w:t xml:space="preserve"> </w:t>
      </w:r>
      <w:r>
        <w:rPr>
          <w:sz w:val="24"/>
        </w:rPr>
        <w:t>sus</w:t>
      </w:r>
      <w:r>
        <w:rPr>
          <w:spacing w:val="-5"/>
          <w:sz w:val="24"/>
        </w:rPr>
        <w:t xml:space="preserve"> </w:t>
      </w:r>
      <w:r>
        <w:rPr>
          <w:sz w:val="24"/>
        </w:rPr>
        <w:t>ideologías</w:t>
      </w:r>
      <w:r>
        <w:rPr>
          <w:spacing w:val="-5"/>
          <w:sz w:val="24"/>
        </w:rPr>
        <w:t xml:space="preserve"> </w:t>
      </w:r>
      <w:r>
        <w:rPr>
          <w:sz w:val="24"/>
        </w:rPr>
        <w:t>políticas,</w:t>
      </w:r>
      <w:r>
        <w:rPr>
          <w:spacing w:val="-5"/>
          <w:sz w:val="24"/>
        </w:rPr>
        <w:t xml:space="preserve"> </w:t>
      </w:r>
      <w:r>
        <w:rPr>
          <w:spacing w:val="-2"/>
          <w:sz w:val="24"/>
        </w:rPr>
        <w:t>religiosas.</w:t>
      </w:r>
    </w:p>
    <w:p w14:paraId="126E875A" w14:textId="77777777" w:rsidR="00AA5A5E" w:rsidRDefault="00024AAD" w:rsidP="00B72CAA">
      <w:pPr>
        <w:pStyle w:val="Prrafodelista"/>
        <w:numPr>
          <w:ilvl w:val="0"/>
          <w:numId w:val="127"/>
        </w:numPr>
        <w:tabs>
          <w:tab w:val="left" w:pos="941"/>
        </w:tabs>
        <w:spacing w:before="20"/>
        <w:ind w:left="941"/>
        <w:jc w:val="left"/>
        <w:rPr>
          <w:sz w:val="24"/>
        </w:rPr>
      </w:pPr>
      <w:r>
        <w:rPr>
          <w:sz w:val="24"/>
        </w:rPr>
        <w:t>Tener</w:t>
      </w:r>
      <w:r>
        <w:rPr>
          <w:spacing w:val="-6"/>
          <w:sz w:val="24"/>
        </w:rPr>
        <w:t xml:space="preserve"> </w:t>
      </w:r>
      <w:r>
        <w:rPr>
          <w:sz w:val="24"/>
        </w:rPr>
        <w:t>todos</w:t>
      </w:r>
      <w:r>
        <w:rPr>
          <w:spacing w:val="-4"/>
          <w:sz w:val="24"/>
        </w:rPr>
        <w:t xml:space="preserve"> </w:t>
      </w:r>
      <w:r>
        <w:rPr>
          <w:sz w:val="24"/>
        </w:rPr>
        <w:t>los</w:t>
      </w:r>
      <w:r>
        <w:rPr>
          <w:spacing w:val="-6"/>
          <w:sz w:val="24"/>
        </w:rPr>
        <w:t xml:space="preserve"> </w:t>
      </w:r>
      <w:r>
        <w:rPr>
          <w:sz w:val="24"/>
        </w:rPr>
        <w:t>materiales</w:t>
      </w:r>
      <w:r>
        <w:rPr>
          <w:spacing w:val="-1"/>
          <w:sz w:val="24"/>
        </w:rPr>
        <w:t xml:space="preserve"> </w:t>
      </w:r>
      <w:r>
        <w:rPr>
          <w:sz w:val="24"/>
        </w:rPr>
        <w:t>e</w:t>
      </w:r>
      <w:r>
        <w:rPr>
          <w:spacing w:val="-3"/>
          <w:sz w:val="24"/>
        </w:rPr>
        <w:t xml:space="preserve"> </w:t>
      </w:r>
      <w:r>
        <w:rPr>
          <w:sz w:val="24"/>
        </w:rPr>
        <w:t>implementos,</w:t>
      </w:r>
      <w:r>
        <w:rPr>
          <w:spacing w:val="-5"/>
          <w:sz w:val="24"/>
        </w:rPr>
        <w:t xml:space="preserve"> </w:t>
      </w:r>
      <w:r>
        <w:rPr>
          <w:sz w:val="24"/>
        </w:rPr>
        <w:t>para</w:t>
      </w:r>
      <w:r>
        <w:rPr>
          <w:spacing w:val="-4"/>
          <w:sz w:val="24"/>
        </w:rPr>
        <w:t xml:space="preserve"> </w:t>
      </w:r>
      <w:r>
        <w:rPr>
          <w:sz w:val="24"/>
        </w:rPr>
        <w:t>trabajar</w:t>
      </w:r>
      <w:r>
        <w:rPr>
          <w:spacing w:val="-5"/>
          <w:sz w:val="24"/>
        </w:rPr>
        <w:t xml:space="preserve"> </w:t>
      </w:r>
      <w:r>
        <w:rPr>
          <w:sz w:val="24"/>
        </w:rPr>
        <w:t>con</w:t>
      </w:r>
      <w:r>
        <w:rPr>
          <w:spacing w:val="-2"/>
          <w:sz w:val="24"/>
        </w:rPr>
        <w:t xml:space="preserve"> </w:t>
      </w:r>
      <w:r>
        <w:rPr>
          <w:sz w:val="24"/>
        </w:rPr>
        <w:t>los</w:t>
      </w:r>
      <w:r>
        <w:rPr>
          <w:spacing w:val="-6"/>
          <w:sz w:val="24"/>
        </w:rPr>
        <w:t xml:space="preserve"> </w:t>
      </w:r>
      <w:r>
        <w:rPr>
          <w:spacing w:val="-2"/>
          <w:sz w:val="24"/>
        </w:rPr>
        <w:t>estudiantes.</w:t>
      </w:r>
    </w:p>
    <w:p w14:paraId="354B3866" w14:textId="77777777" w:rsidR="00AA5A5E" w:rsidRDefault="00024AAD" w:rsidP="00B72CAA">
      <w:pPr>
        <w:pStyle w:val="Prrafodelista"/>
        <w:numPr>
          <w:ilvl w:val="0"/>
          <w:numId w:val="127"/>
        </w:numPr>
        <w:tabs>
          <w:tab w:val="left" w:pos="941"/>
        </w:tabs>
        <w:spacing w:before="20" w:line="256" w:lineRule="auto"/>
        <w:ind w:left="941" w:right="1334"/>
        <w:jc w:val="left"/>
        <w:rPr>
          <w:sz w:val="24"/>
        </w:rPr>
      </w:pPr>
      <w:r>
        <w:rPr>
          <w:sz w:val="24"/>
        </w:rPr>
        <w:t>Tener</w:t>
      </w:r>
      <w:r>
        <w:rPr>
          <w:spacing w:val="80"/>
          <w:sz w:val="24"/>
        </w:rPr>
        <w:t xml:space="preserve"> </w:t>
      </w:r>
      <w:r>
        <w:rPr>
          <w:sz w:val="24"/>
        </w:rPr>
        <w:t>la</w:t>
      </w:r>
      <w:r>
        <w:rPr>
          <w:spacing w:val="80"/>
          <w:sz w:val="24"/>
        </w:rPr>
        <w:t xml:space="preserve"> </w:t>
      </w:r>
      <w:r>
        <w:rPr>
          <w:sz w:val="24"/>
        </w:rPr>
        <w:t>oportunidad</w:t>
      </w:r>
      <w:r>
        <w:rPr>
          <w:spacing w:val="80"/>
          <w:sz w:val="24"/>
        </w:rPr>
        <w:t xml:space="preserve"> </w:t>
      </w:r>
      <w:r>
        <w:rPr>
          <w:sz w:val="24"/>
        </w:rPr>
        <w:t>de</w:t>
      </w:r>
      <w:r>
        <w:rPr>
          <w:spacing w:val="80"/>
          <w:sz w:val="24"/>
        </w:rPr>
        <w:t xml:space="preserve"> </w:t>
      </w:r>
      <w:r>
        <w:rPr>
          <w:sz w:val="24"/>
        </w:rPr>
        <w:t>crecer</w:t>
      </w:r>
      <w:r>
        <w:rPr>
          <w:spacing w:val="80"/>
          <w:sz w:val="24"/>
        </w:rPr>
        <w:t xml:space="preserve"> </w:t>
      </w:r>
      <w:r>
        <w:rPr>
          <w:sz w:val="24"/>
        </w:rPr>
        <w:t>en</w:t>
      </w:r>
      <w:r>
        <w:rPr>
          <w:spacing w:val="80"/>
          <w:sz w:val="24"/>
        </w:rPr>
        <w:t xml:space="preserve"> </w:t>
      </w:r>
      <w:r>
        <w:rPr>
          <w:sz w:val="24"/>
        </w:rPr>
        <w:t>el</w:t>
      </w:r>
      <w:r>
        <w:rPr>
          <w:spacing w:val="80"/>
          <w:sz w:val="24"/>
        </w:rPr>
        <w:t xml:space="preserve"> </w:t>
      </w:r>
      <w:r>
        <w:rPr>
          <w:sz w:val="24"/>
        </w:rPr>
        <w:t>ámbito</w:t>
      </w:r>
      <w:r>
        <w:rPr>
          <w:spacing w:val="80"/>
          <w:sz w:val="24"/>
        </w:rPr>
        <w:t xml:space="preserve"> </w:t>
      </w:r>
      <w:r>
        <w:rPr>
          <w:sz w:val="24"/>
        </w:rPr>
        <w:t>pedagógico,</w:t>
      </w:r>
      <w:r>
        <w:rPr>
          <w:spacing w:val="80"/>
          <w:sz w:val="24"/>
        </w:rPr>
        <w:t xml:space="preserve"> </w:t>
      </w:r>
      <w:r>
        <w:rPr>
          <w:sz w:val="24"/>
        </w:rPr>
        <w:t>formativo, emocional y social.</w:t>
      </w:r>
    </w:p>
    <w:p w14:paraId="21BF7D72" w14:textId="77777777" w:rsidR="00AA5A5E" w:rsidRDefault="00024AAD" w:rsidP="00B72CAA">
      <w:pPr>
        <w:pStyle w:val="Prrafodelista"/>
        <w:numPr>
          <w:ilvl w:val="0"/>
          <w:numId w:val="127"/>
        </w:numPr>
        <w:tabs>
          <w:tab w:val="left" w:pos="941"/>
          <w:tab w:val="left" w:pos="1946"/>
          <w:tab w:val="left" w:pos="2687"/>
          <w:tab w:val="left" w:pos="3973"/>
          <w:tab w:val="left" w:pos="4567"/>
          <w:tab w:val="left" w:pos="5425"/>
          <w:tab w:val="left" w:pos="5948"/>
          <w:tab w:val="left" w:pos="7008"/>
          <w:tab w:val="left" w:pos="8787"/>
        </w:tabs>
        <w:spacing w:before="3" w:line="256" w:lineRule="auto"/>
        <w:ind w:left="941" w:right="1342"/>
        <w:jc w:val="left"/>
        <w:rPr>
          <w:sz w:val="24"/>
        </w:rPr>
      </w:pPr>
      <w:r>
        <w:rPr>
          <w:spacing w:val="-2"/>
          <w:sz w:val="24"/>
        </w:rPr>
        <w:t>Recibir</w:t>
      </w:r>
      <w:r>
        <w:rPr>
          <w:sz w:val="24"/>
        </w:rPr>
        <w:tab/>
      </w:r>
      <w:r>
        <w:rPr>
          <w:spacing w:val="-2"/>
          <w:sz w:val="24"/>
        </w:rPr>
        <w:t>trato</w:t>
      </w:r>
      <w:r>
        <w:rPr>
          <w:sz w:val="24"/>
        </w:rPr>
        <w:tab/>
      </w:r>
      <w:r>
        <w:rPr>
          <w:spacing w:val="-2"/>
          <w:sz w:val="24"/>
        </w:rPr>
        <w:t>igualitario</w:t>
      </w:r>
      <w:r>
        <w:rPr>
          <w:sz w:val="24"/>
        </w:rPr>
        <w:tab/>
      </w:r>
      <w:r>
        <w:rPr>
          <w:spacing w:val="-4"/>
          <w:sz w:val="24"/>
        </w:rPr>
        <w:t>en:</w:t>
      </w:r>
      <w:r>
        <w:rPr>
          <w:sz w:val="24"/>
        </w:rPr>
        <w:tab/>
      </w:r>
      <w:r>
        <w:rPr>
          <w:spacing w:val="-4"/>
          <w:sz w:val="24"/>
        </w:rPr>
        <w:t>carga</w:t>
      </w:r>
      <w:r>
        <w:rPr>
          <w:sz w:val="24"/>
        </w:rPr>
        <w:tab/>
      </w:r>
      <w:r>
        <w:rPr>
          <w:spacing w:val="-6"/>
          <w:sz w:val="24"/>
        </w:rPr>
        <w:t>de</w:t>
      </w:r>
      <w:r>
        <w:rPr>
          <w:sz w:val="24"/>
        </w:rPr>
        <w:tab/>
      </w:r>
      <w:r>
        <w:rPr>
          <w:spacing w:val="-2"/>
          <w:sz w:val="24"/>
        </w:rPr>
        <w:t>trabajo,</w:t>
      </w:r>
      <w:r>
        <w:rPr>
          <w:sz w:val="24"/>
        </w:rPr>
        <w:tab/>
      </w:r>
      <w:r>
        <w:rPr>
          <w:spacing w:val="-2"/>
          <w:sz w:val="24"/>
        </w:rPr>
        <w:t>oportunidades</w:t>
      </w:r>
      <w:r>
        <w:rPr>
          <w:sz w:val="24"/>
        </w:rPr>
        <w:tab/>
      </w:r>
      <w:r>
        <w:rPr>
          <w:spacing w:val="-6"/>
          <w:sz w:val="24"/>
        </w:rPr>
        <w:t xml:space="preserve">de </w:t>
      </w:r>
      <w:r>
        <w:rPr>
          <w:sz w:val="24"/>
        </w:rPr>
        <w:t>perfeccionamiento y oportunidades de desarrollo personal y social.</w:t>
      </w:r>
    </w:p>
    <w:p w14:paraId="4A3C3077" w14:textId="77777777" w:rsidR="00AA5A5E" w:rsidRDefault="00024AAD" w:rsidP="00B72CAA">
      <w:pPr>
        <w:pStyle w:val="Prrafodelista"/>
        <w:numPr>
          <w:ilvl w:val="0"/>
          <w:numId w:val="127"/>
        </w:numPr>
        <w:tabs>
          <w:tab w:val="left" w:pos="941"/>
        </w:tabs>
        <w:spacing w:before="3" w:line="256" w:lineRule="auto"/>
        <w:ind w:left="941" w:right="1340"/>
        <w:jc w:val="left"/>
        <w:rPr>
          <w:sz w:val="24"/>
        </w:rPr>
      </w:pPr>
      <w:r>
        <w:rPr>
          <w:sz w:val="24"/>
        </w:rPr>
        <w:t>Entregar</w:t>
      </w:r>
      <w:r>
        <w:rPr>
          <w:spacing w:val="-9"/>
          <w:sz w:val="24"/>
        </w:rPr>
        <w:t xml:space="preserve"> </w:t>
      </w:r>
      <w:r>
        <w:rPr>
          <w:sz w:val="24"/>
        </w:rPr>
        <w:t>los</w:t>
      </w:r>
      <w:r>
        <w:rPr>
          <w:spacing w:val="-7"/>
          <w:sz w:val="24"/>
        </w:rPr>
        <w:t xml:space="preserve"> </w:t>
      </w:r>
      <w:r>
        <w:rPr>
          <w:sz w:val="24"/>
        </w:rPr>
        <w:t>materiales</w:t>
      </w:r>
      <w:r>
        <w:rPr>
          <w:spacing w:val="-7"/>
          <w:sz w:val="24"/>
        </w:rPr>
        <w:t xml:space="preserve"> </w:t>
      </w:r>
      <w:r>
        <w:rPr>
          <w:sz w:val="24"/>
        </w:rPr>
        <w:t>solicitados</w:t>
      </w:r>
      <w:r>
        <w:rPr>
          <w:spacing w:val="-9"/>
          <w:sz w:val="24"/>
        </w:rPr>
        <w:t xml:space="preserve"> </w:t>
      </w:r>
      <w:r>
        <w:rPr>
          <w:sz w:val="24"/>
        </w:rPr>
        <w:t>para</w:t>
      </w:r>
      <w:r>
        <w:rPr>
          <w:spacing w:val="-7"/>
          <w:sz w:val="24"/>
        </w:rPr>
        <w:t xml:space="preserve"> </w:t>
      </w:r>
      <w:r>
        <w:rPr>
          <w:sz w:val="24"/>
        </w:rPr>
        <w:t>su</w:t>
      </w:r>
      <w:r>
        <w:rPr>
          <w:spacing w:val="-8"/>
          <w:sz w:val="24"/>
        </w:rPr>
        <w:t xml:space="preserve"> </w:t>
      </w:r>
      <w:r>
        <w:rPr>
          <w:sz w:val="24"/>
        </w:rPr>
        <w:t>labor</w:t>
      </w:r>
      <w:r>
        <w:rPr>
          <w:spacing w:val="-9"/>
          <w:sz w:val="24"/>
        </w:rPr>
        <w:t xml:space="preserve"> </w:t>
      </w:r>
      <w:r>
        <w:rPr>
          <w:sz w:val="24"/>
        </w:rPr>
        <w:t>pedagógica,</w:t>
      </w:r>
      <w:r>
        <w:rPr>
          <w:spacing w:val="-8"/>
          <w:sz w:val="24"/>
        </w:rPr>
        <w:t xml:space="preserve"> </w:t>
      </w:r>
      <w:r>
        <w:rPr>
          <w:sz w:val="24"/>
        </w:rPr>
        <w:t>como</w:t>
      </w:r>
      <w:r>
        <w:rPr>
          <w:spacing w:val="-10"/>
          <w:sz w:val="24"/>
        </w:rPr>
        <w:t xml:space="preserve"> </w:t>
      </w:r>
      <w:r>
        <w:rPr>
          <w:sz w:val="24"/>
        </w:rPr>
        <w:t>pruebas, guías, plumones, etc.</w:t>
      </w:r>
    </w:p>
    <w:p w14:paraId="021C2BF6" w14:textId="77777777" w:rsidR="00AA5A5E" w:rsidRDefault="00AA5A5E">
      <w:pPr>
        <w:pStyle w:val="Textoindependiente"/>
        <w:ind w:left="0"/>
        <w:jc w:val="left"/>
      </w:pPr>
    </w:p>
    <w:p w14:paraId="0DCF30F8" w14:textId="77777777" w:rsidR="00AA5A5E" w:rsidRDefault="00AA5A5E">
      <w:pPr>
        <w:pStyle w:val="Textoindependiente"/>
        <w:spacing w:before="70"/>
        <w:ind w:left="0"/>
        <w:jc w:val="left"/>
      </w:pPr>
    </w:p>
    <w:p w14:paraId="60966134" w14:textId="77777777" w:rsidR="00AA5A5E" w:rsidRDefault="00024AAD">
      <w:pPr>
        <w:pStyle w:val="Ttulo1"/>
        <w:ind w:left="289"/>
      </w:pPr>
      <w:r>
        <w:t>3</w:t>
      </w:r>
      <w:r>
        <w:rPr>
          <w:spacing w:val="-1"/>
        </w:rPr>
        <w:t xml:space="preserve"> </w:t>
      </w:r>
      <w:r>
        <w:t>-</w:t>
      </w:r>
      <w:r>
        <w:rPr>
          <w:spacing w:val="-3"/>
        </w:rPr>
        <w:t xml:space="preserve"> </w:t>
      </w:r>
      <w:r>
        <w:t>ASISTENTES DE</w:t>
      </w:r>
      <w:r>
        <w:rPr>
          <w:spacing w:val="-4"/>
        </w:rPr>
        <w:t xml:space="preserve"> </w:t>
      </w:r>
      <w:r>
        <w:t>LA</w:t>
      </w:r>
      <w:r>
        <w:rPr>
          <w:spacing w:val="-1"/>
        </w:rPr>
        <w:t xml:space="preserve"> </w:t>
      </w:r>
      <w:r>
        <w:rPr>
          <w:spacing w:val="-2"/>
        </w:rPr>
        <w:t>EDUCACIÓN</w:t>
      </w:r>
    </w:p>
    <w:p w14:paraId="041BE0D6" w14:textId="77777777" w:rsidR="00AA5A5E" w:rsidRDefault="00024AAD">
      <w:pPr>
        <w:pStyle w:val="Textoindependiente"/>
        <w:spacing w:before="182"/>
        <w:ind w:left="289"/>
        <w:jc w:val="left"/>
      </w:pPr>
      <w:r>
        <w:t>Son</w:t>
      </w:r>
      <w:r>
        <w:rPr>
          <w:spacing w:val="-4"/>
        </w:rPr>
        <w:t xml:space="preserve"> </w:t>
      </w:r>
      <w:r>
        <w:t>deberes</w:t>
      </w:r>
      <w:r>
        <w:rPr>
          <w:spacing w:val="-4"/>
        </w:rPr>
        <w:t xml:space="preserve"> </w:t>
      </w:r>
      <w:r>
        <w:t>del</w:t>
      </w:r>
      <w:r>
        <w:rPr>
          <w:spacing w:val="-2"/>
        </w:rPr>
        <w:t xml:space="preserve"> </w:t>
      </w:r>
      <w:r>
        <w:t>Personal</w:t>
      </w:r>
      <w:r>
        <w:rPr>
          <w:spacing w:val="-2"/>
        </w:rPr>
        <w:t xml:space="preserve"> </w:t>
      </w:r>
      <w:r>
        <w:t>Asistente</w:t>
      </w:r>
      <w:r>
        <w:rPr>
          <w:spacing w:val="-2"/>
        </w:rPr>
        <w:t xml:space="preserve"> </w:t>
      </w:r>
      <w:r>
        <w:t>de</w:t>
      </w:r>
      <w:r>
        <w:rPr>
          <w:spacing w:val="-3"/>
        </w:rPr>
        <w:t xml:space="preserve"> </w:t>
      </w:r>
      <w:r>
        <w:t>la</w:t>
      </w:r>
      <w:r>
        <w:rPr>
          <w:spacing w:val="-3"/>
        </w:rPr>
        <w:t xml:space="preserve"> </w:t>
      </w:r>
      <w:r>
        <w:rPr>
          <w:spacing w:val="-2"/>
        </w:rPr>
        <w:t>Educación</w:t>
      </w:r>
    </w:p>
    <w:p w14:paraId="3C8D1628" w14:textId="77777777" w:rsidR="00AA5A5E" w:rsidRDefault="00024AAD" w:rsidP="00B72CAA">
      <w:pPr>
        <w:pStyle w:val="Prrafodelista"/>
        <w:numPr>
          <w:ilvl w:val="0"/>
          <w:numId w:val="127"/>
        </w:numPr>
        <w:tabs>
          <w:tab w:val="left" w:pos="941"/>
        </w:tabs>
        <w:spacing w:before="181" w:line="256" w:lineRule="auto"/>
        <w:ind w:left="941" w:right="1343"/>
        <w:jc w:val="left"/>
        <w:rPr>
          <w:sz w:val="24"/>
        </w:rPr>
      </w:pPr>
      <w:r>
        <w:rPr>
          <w:sz w:val="24"/>
        </w:rPr>
        <w:t>Atender</w:t>
      </w:r>
      <w:r>
        <w:rPr>
          <w:spacing w:val="77"/>
          <w:sz w:val="24"/>
        </w:rPr>
        <w:t xml:space="preserve"> </w:t>
      </w:r>
      <w:r>
        <w:rPr>
          <w:sz w:val="24"/>
        </w:rPr>
        <w:t>a</w:t>
      </w:r>
      <w:r>
        <w:rPr>
          <w:spacing w:val="78"/>
          <w:sz w:val="24"/>
        </w:rPr>
        <w:t xml:space="preserve"> </w:t>
      </w:r>
      <w:r>
        <w:rPr>
          <w:sz w:val="24"/>
        </w:rPr>
        <w:t>todos</w:t>
      </w:r>
      <w:r>
        <w:rPr>
          <w:spacing w:val="78"/>
          <w:sz w:val="24"/>
        </w:rPr>
        <w:t xml:space="preserve"> </w:t>
      </w:r>
      <w:r>
        <w:rPr>
          <w:sz w:val="24"/>
        </w:rPr>
        <w:t>los</w:t>
      </w:r>
      <w:r>
        <w:rPr>
          <w:spacing w:val="75"/>
          <w:sz w:val="24"/>
        </w:rPr>
        <w:t xml:space="preserve"> </w:t>
      </w:r>
      <w:r>
        <w:rPr>
          <w:sz w:val="24"/>
        </w:rPr>
        <w:t>miembros</w:t>
      </w:r>
      <w:r>
        <w:rPr>
          <w:spacing w:val="78"/>
          <w:sz w:val="24"/>
        </w:rPr>
        <w:t xml:space="preserve"> </w:t>
      </w:r>
      <w:r>
        <w:rPr>
          <w:sz w:val="24"/>
        </w:rPr>
        <w:t>de</w:t>
      </w:r>
      <w:r>
        <w:rPr>
          <w:spacing w:val="78"/>
          <w:sz w:val="24"/>
        </w:rPr>
        <w:t xml:space="preserve"> </w:t>
      </w:r>
      <w:r>
        <w:rPr>
          <w:sz w:val="24"/>
        </w:rPr>
        <w:t>la</w:t>
      </w:r>
      <w:r>
        <w:rPr>
          <w:spacing w:val="78"/>
          <w:sz w:val="24"/>
        </w:rPr>
        <w:t xml:space="preserve"> </w:t>
      </w:r>
      <w:r>
        <w:rPr>
          <w:sz w:val="24"/>
        </w:rPr>
        <w:t>comunidad</w:t>
      </w:r>
      <w:r>
        <w:rPr>
          <w:spacing w:val="76"/>
          <w:sz w:val="24"/>
        </w:rPr>
        <w:t xml:space="preserve"> </w:t>
      </w:r>
      <w:r>
        <w:rPr>
          <w:sz w:val="24"/>
        </w:rPr>
        <w:t>escolar</w:t>
      </w:r>
      <w:r>
        <w:rPr>
          <w:spacing w:val="77"/>
          <w:sz w:val="24"/>
        </w:rPr>
        <w:t xml:space="preserve"> </w:t>
      </w:r>
      <w:r>
        <w:rPr>
          <w:sz w:val="24"/>
        </w:rPr>
        <w:t>con</w:t>
      </w:r>
      <w:r>
        <w:rPr>
          <w:spacing w:val="76"/>
          <w:sz w:val="24"/>
        </w:rPr>
        <w:t xml:space="preserve"> </w:t>
      </w:r>
      <w:r>
        <w:rPr>
          <w:sz w:val="24"/>
        </w:rPr>
        <w:t>cortesía, capacidad de escucha y respeto.</w:t>
      </w:r>
    </w:p>
    <w:p w14:paraId="0B97E103" w14:textId="77777777" w:rsidR="00AA5A5E" w:rsidRDefault="00024AAD" w:rsidP="00B72CAA">
      <w:pPr>
        <w:pStyle w:val="Prrafodelista"/>
        <w:numPr>
          <w:ilvl w:val="0"/>
          <w:numId w:val="127"/>
        </w:numPr>
        <w:tabs>
          <w:tab w:val="left" w:pos="941"/>
          <w:tab w:val="left" w:pos="1973"/>
          <w:tab w:val="left" w:pos="2565"/>
          <w:tab w:val="left" w:pos="3143"/>
          <w:tab w:val="left" w:pos="4281"/>
          <w:tab w:val="left" w:pos="5071"/>
          <w:tab w:val="left" w:pos="6006"/>
          <w:tab w:val="left" w:pos="7305"/>
          <w:tab w:val="left" w:pos="8934"/>
        </w:tabs>
        <w:spacing w:before="5" w:line="256" w:lineRule="auto"/>
        <w:ind w:left="941" w:right="1343"/>
        <w:jc w:val="left"/>
        <w:rPr>
          <w:sz w:val="24"/>
        </w:rPr>
      </w:pPr>
      <w:r>
        <w:rPr>
          <w:spacing w:val="-2"/>
          <w:sz w:val="24"/>
        </w:rPr>
        <w:t>Cumplir</w:t>
      </w:r>
      <w:r>
        <w:rPr>
          <w:sz w:val="24"/>
        </w:rPr>
        <w:tab/>
      </w:r>
      <w:r>
        <w:rPr>
          <w:spacing w:val="-4"/>
          <w:sz w:val="24"/>
        </w:rPr>
        <w:t>con</w:t>
      </w:r>
      <w:r>
        <w:rPr>
          <w:sz w:val="24"/>
        </w:rPr>
        <w:tab/>
      </w:r>
      <w:r>
        <w:rPr>
          <w:spacing w:val="-4"/>
          <w:sz w:val="24"/>
        </w:rPr>
        <w:t>sus</w:t>
      </w:r>
      <w:r>
        <w:rPr>
          <w:sz w:val="24"/>
        </w:rPr>
        <w:tab/>
      </w:r>
      <w:r>
        <w:rPr>
          <w:spacing w:val="-2"/>
          <w:sz w:val="24"/>
        </w:rPr>
        <w:t>deberes,</w:t>
      </w:r>
      <w:r>
        <w:rPr>
          <w:sz w:val="24"/>
        </w:rPr>
        <w:tab/>
      </w:r>
      <w:r>
        <w:rPr>
          <w:spacing w:val="-2"/>
          <w:sz w:val="24"/>
        </w:rPr>
        <w:t>roles,</w:t>
      </w:r>
      <w:r>
        <w:rPr>
          <w:sz w:val="24"/>
        </w:rPr>
        <w:tab/>
      </w:r>
      <w:r>
        <w:rPr>
          <w:spacing w:val="-2"/>
          <w:sz w:val="24"/>
        </w:rPr>
        <w:t>tareas,</w:t>
      </w:r>
      <w:r>
        <w:rPr>
          <w:sz w:val="24"/>
        </w:rPr>
        <w:tab/>
      </w:r>
      <w:r>
        <w:rPr>
          <w:spacing w:val="-2"/>
          <w:sz w:val="24"/>
        </w:rPr>
        <w:t>funciones,</w:t>
      </w:r>
      <w:r>
        <w:rPr>
          <w:sz w:val="24"/>
        </w:rPr>
        <w:tab/>
      </w:r>
      <w:r>
        <w:rPr>
          <w:spacing w:val="-2"/>
          <w:sz w:val="24"/>
        </w:rPr>
        <w:t>compromisos</w:t>
      </w:r>
      <w:r>
        <w:rPr>
          <w:sz w:val="24"/>
        </w:rPr>
        <w:tab/>
      </w:r>
      <w:r>
        <w:rPr>
          <w:spacing w:val="-10"/>
          <w:sz w:val="24"/>
        </w:rPr>
        <w:t xml:space="preserve">y </w:t>
      </w:r>
      <w:r>
        <w:rPr>
          <w:spacing w:val="-2"/>
          <w:sz w:val="24"/>
        </w:rPr>
        <w:t>responsabilidades.</w:t>
      </w:r>
    </w:p>
    <w:p w14:paraId="5C9FF9D1" w14:textId="77777777" w:rsidR="00AA5A5E" w:rsidRDefault="00024AAD" w:rsidP="00B72CAA">
      <w:pPr>
        <w:pStyle w:val="Prrafodelista"/>
        <w:numPr>
          <w:ilvl w:val="0"/>
          <w:numId w:val="127"/>
        </w:numPr>
        <w:tabs>
          <w:tab w:val="left" w:pos="941"/>
        </w:tabs>
        <w:spacing w:before="3" w:line="256" w:lineRule="auto"/>
        <w:ind w:left="941" w:right="1332"/>
        <w:jc w:val="left"/>
        <w:rPr>
          <w:sz w:val="24"/>
        </w:rPr>
      </w:pPr>
      <w:r>
        <w:rPr>
          <w:sz w:val="24"/>
        </w:rPr>
        <w:t>Conocer</w:t>
      </w:r>
      <w:r>
        <w:rPr>
          <w:spacing w:val="-7"/>
          <w:sz w:val="24"/>
        </w:rPr>
        <w:t xml:space="preserve"> </w:t>
      </w:r>
      <w:r>
        <w:rPr>
          <w:sz w:val="24"/>
        </w:rPr>
        <w:t>y</w:t>
      </w:r>
      <w:r>
        <w:rPr>
          <w:spacing w:val="-9"/>
          <w:sz w:val="24"/>
        </w:rPr>
        <w:t xml:space="preserve"> </w:t>
      </w:r>
      <w:r>
        <w:rPr>
          <w:sz w:val="24"/>
        </w:rPr>
        <w:t>apropiarse</w:t>
      </w:r>
      <w:r>
        <w:rPr>
          <w:spacing w:val="-8"/>
          <w:sz w:val="24"/>
        </w:rPr>
        <w:t xml:space="preserve"> </w:t>
      </w:r>
      <w:r>
        <w:rPr>
          <w:sz w:val="24"/>
        </w:rPr>
        <w:t>del</w:t>
      </w:r>
      <w:r>
        <w:rPr>
          <w:spacing w:val="-4"/>
          <w:sz w:val="24"/>
        </w:rPr>
        <w:t xml:space="preserve"> </w:t>
      </w:r>
      <w:r>
        <w:rPr>
          <w:sz w:val="24"/>
        </w:rPr>
        <w:t>Proyecto</w:t>
      </w:r>
      <w:r>
        <w:rPr>
          <w:spacing w:val="-8"/>
          <w:sz w:val="24"/>
        </w:rPr>
        <w:t xml:space="preserve"> </w:t>
      </w:r>
      <w:r>
        <w:rPr>
          <w:sz w:val="24"/>
        </w:rPr>
        <w:t>Educativo</w:t>
      </w:r>
      <w:r>
        <w:rPr>
          <w:spacing w:val="-8"/>
          <w:sz w:val="24"/>
        </w:rPr>
        <w:t xml:space="preserve"> </w:t>
      </w:r>
      <w:r>
        <w:rPr>
          <w:sz w:val="24"/>
        </w:rPr>
        <w:t>Institucional,</w:t>
      </w:r>
      <w:r>
        <w:rPr>
          <w:spacing w:val="-9"/>
          <w:sz w:val="24"/>
        </w:rPr>
        <w:t xml:space="preserve"> </w:t>
      </w:r>
      <w:r>
        <w:rPr>
          <w:sz w:val="24"/>
        </w:rPr>
        <w:t>sus</w:t>
      </w:r>
      <w:r>
        <w:rPr>
          <w:spacing w:val="-2"/>
          <w:sz w:val="24"/>
        </w:rPr>
        <w:t xml:space="preserve"> </w:t>
      </w:r>
      <w:r>
        <w:rPr>
          <w:sz w:val="24"/>
        </w:rPr>
        <w:t>Reglamentos Internos y sus protocolos.</w:t>
      </w:r>
    </w:p>
    <w:p w14:paraId="003FBCF1" w14:textId="77777777" w:rsidR="00AA5A5E" w:rsidRDefault="00024AAD" w:rsidP="00B72CAA">
      <w:pPr>
        <w:pStyle w:val="Prrafodelista"/>
        <w:numPr>
          <w:ilvl w:val="0"/>
          <w:numId w:val="127"/>
        </w:numPr>
        <w:tabs>
          <w:tab w:val="left" w:pos="941"/>
        </w:tabs>
        <w:spacing w:before="3" w:line="256" w:lineRule="auto"/>
        <w:ind w:left="941" w:right="1336"/>
        <w:jc w:val="left"/>
        <w:rPr>
          <w:sz w:val="24"/>
        </w:rPr>
      </w:pPr>
      <w:r>
        <w:rPr>
          <w:sz w:val="24"/>
        </w:rPr>
        <w:t>Canalizar</w:t>
      </w:r>
      <w:r>
        <w:rPr>
          <w:spacing w:val="40"/>
          <w:sz w:val="24"/>
        </w:rPr>
        <w:t xml:space="preserve"> </w:t>
      </w:r>
      <w:r>
        <w:rPr>
          <w:sz w:val="24"/>
        </w:rPr>
        <w:t>las</w:t>
      </w:r>
      <w:r>
        <w:rPr>
          <w:spacing w:val="40"/>
          <w:sz w:val="24"/>
        </w:rPr>
        <w:t xml:space="preserve"> </w:t>
      </w:r>
      <w:r>
        <w:rPr>
          <w:sz w:val="24"/>
        </w:rPr>
        <w:t>inquietudes</w:t>
      </w:r>
      <w:r>
        <w:rPr>
          <w:spacing w:val="40"/>
          <w:sz w:val="24"/>
        </w:rPr>
        <w:t xml:space="preserve"> </w:t>
      </w:r>
      <w:r>
        <w:rPr>
          <w:sz w:val="24"/>
        </w:rPr>
        <w:t>de</w:t>
      </w:r>
      <w:r>
        <w:rPr>
          <w:spacing w:val="40"/>
          <w:sz w:val="24"/>
        </w:rPr>
        <w:t xml:space="preserve"> </w:t>
      </w:r>
      <w:r>
        <w:rPr>
          <w:sz w:val="24"/>
        </w:rPr>
        <w:t>estudiantes,</w:t>
      </w:r>
      <w:r>
        <w:rPr>
          <w:spacing w:val="40"/>
          <w:sz w:val="24"/>
        </w:rPr>
        <w:t xml:space="preserve"> </w:t>
      </w:r>
      <w:r>
        <w:rPr>
          <w:sz w:val="24"/>
        </w:rPr>
        <w:t>padres</w:t>
      </w:r>
      <w:r>
        <w:rPr>
          <w:spacing w:val="40"/>
          <w:sz w:val="24"/>
        </w:rPr>
        <w:t xml:space="preserve"> </w:t>
      </w:r>
      <w:r>
        <w:rPr>
          <w:sz w:val="24"/>
        </w:rPr>
        <w:t>y</w:t>
      </w:r>
      <w:r>
        <w:rPr>
          <w:spacing w:val="40"/>
          <w:sz w:val="24"/>
        </w:rPr>
        <w:t xml:space="preserve"> </w:t>
      </w:r>
      <w:r>
        <w:rPr>
          <w:sz w:val="24"/>
        </w:rPr>
        <w:t>profesores</w:t>
      </w:r>
      <w:r>
        <w:rPr>
          <w:spacing w:val="40"/>
          <w:sz w:val="24"/>
        </w:rPr>
        <w:t xml:space="preserve"> </w:t>
      </w:r>
      <w:r>
        <w:rPr>
          <w:sz w:val="24"/>
        </w:rPr>
        <w:t>con</w:t>
      </w:r>
      <w:r>
        <w:rPr>
          <w:spacing w:val="40"/>
          <w:sz w:val="24"/>
        </w:rPr>
        <w:t xml:space="preserve"> </w:t>
      </w:r>
      <w:r>
        <w:rPr>
          <w:sz w:val="24"/>
        </w:rPr>
        <w:t>quien corresponda según desempeño de su cargo.</w:t>
      </w:r>
    </w:p>
    <w:p w14:paraId="28402040" w14:textId="77777777" w:rsidR="00AA5A5E" w:rsidRDefault="00024AAD" w:rsidP="00B72CAA">
      <w:pPr>
        <w:pStyle w:val="Prrafodelista"/>
        <w:numPr>
          <w:ilvl w:val="0"/>
          <w:numId w:val="127"/>
        </w:numPr>
        <w:tabs>
          <w:tab w:val="left" w:pos="941"/>
        </w:tabs>
        <w:spacing w:before="3"/>
        <w:ind w:left="941"/>
        <w:jc w:val="left"/>
        <w:rPr>
          <w:sz w:val="24"/>
        </w:rPr>
      </w:pPr>
      <w:r>
        <w:rPr>
          <w:sz w:val="24"/>
        </w:rPr>
        <w:t>Mantener</w:t>
      </w:r>
      <w:r>
        <w:rPr>
          <w:spacing w:val="-4"/>
          <w:sz w:val="24"/>
        </w:rPr>
        <w:t xml:space="preserve"> </w:t>
      </w:r>
      <w:r>
        <w:rPr>
          <w:sz w:val="24"/>
        </w:rPr>
        <w:t>orden</w:t>
      </w:r>
      <w:r>
        <w:rPr>
          <w:spacing w:val="-4"/>
          <w:sz w:val="24"/>
        </w:rPr>
        <w:t xml:space="preserve"> </w:t>
      </w:r>
      <w:r>
        <w:rPr>
          <w:sz w:val="24"/>
        </w:rPr>
        <w:t>en</w:t>
      </w:r>
      <w:r>
        <w:rPr>
          <w:spacing w:val="-1"/>
          <w:sz w:val="24"/>
        </w:rPr>
        <w:t xml:space="preserve"> </w:t>
      </w:r>
      <w:r>
        <w:rPr>
          <w:sz w:val="24"/>
        </w:rPr>
        <w:t>las</w:t>
      </w:r>
      <w:r>
        <w:rPr>
          <w:spacing w:val="-5"/>
          <w:sz w:val="24"/>
        </w:rPr>
        <w:t xml:space="preserve"> </w:t>
      </w:r>
      <w:r>
        <w:rPr>
          <w:sz w:val="24"/>
        </w:rPr>
        <w:t>distintas</w:t>
      </w:r>
      <w:r>
        <w:rPr>
          <w:spacing w:val="-5"/>
          <w:sz w:val="24"/>
        </w:rPr>
        <w:t xml:space="preserve"> </w:t>
      </w:r>
      <w:r>
        <w:rPr>
          <w:sz w:val="24"/>
        </w:rPr>
        <w:t>tareas</w:t>
      </w:r>
      <w:r>
        <w:rPr>
          <w:spacing w:val="-1"/>
          <w:sz w:val="24"/>
        </w:rPr>
        <w:t xml:space="preserve"> </w:t>
      </w:r>
      <w:r>
        <w:rPr>
          <w:sz w:val="24"/>
        </w:rPr>
        <w:t>alusivas</w:t>
      </w:r>
      <w:r>
        <w:rPr>
          <w:spacing w:val="-2"/>
          <w:sz w:val="24"/>
        </w:rPr>
        <w:t xml:space="preserve"> </w:t>
      </w:r>
      <w:r>
        <w:rPr>
          <w:sz w:val="24"/>
        </w:rPr>
        <w:t>a</w:t>
      </w:r>
      <w:r>
        <w:rPr>
          <w:spacing w:val="-1"/>
          <w:sz w:val="24"/>
        </w:rPr>
        <w:t xml:space="preserve"> </w:t>
      </w:r>
      <w:r>
        <w:rPr>
          <w:sz w:val="24"/>
        </w:rPr>
        <w:t>su</w:t>
      </w:r>
      <w:r>
        <w:rPr>
          <w:spacing w:val="-1"/>
          <w:sz w:val="24"/>
        </w:rPr>
        <w:t xml:space="preserve"> </w:t>
      </w:r>
      <w:r>
        <w:rPr>
          <w:spacing w:val="-2"/>
          <w:sz w:val="24"/>
        </w:rPr>
        <w:t>cargo.</w:t>
      </w:r>
    </w:p>
    <w:p w14:paraId="3F2201A8" w14:textId="77777777" w:rsidR="00AA5A5E" w:rsidRDefault="00024AAD" w:rsidP="00B72CAA">
      <w:pPr>
        <w:pStyle w:val="Prrafodelista"/>
        <w:numPr>
          <w:ilvl w:val="0"/>
          <w:numId w:val="127"/>
        </w:numPr>
        <w:tabs>
          <w:tab w:val="left" w:pos="941"/>
        </w:tabs>
        <w:spacing w:before="19"/>
        <w:ind w:left="941"/>
        <w:jc w:val="left"/>
        <w:rPr>
          <w:sz w:val="24"/>
        </w:rPr>
      </w:pPr>
      <w:r>
        <w:rPr>
          <w:sz w:val="24"/>
        </w:rPr>
        <w:t>Apoyar</w:t>
      </w:r>
      <w:r>
        <w:rPr>
          <w:spacing w:val="-4"/>
          <w:sz w:val="24"/>
        </w:rPr>
        <w:t xml:space="preserve"> </w:t>
      </w:r>
      <w:r>
        <w:rPr>
          <w:sz w:val="24"/>
        </w:rPr>
        <w:t>y</w:t>
      </w:r>
      <w:r>
        <w:rPr>
          <w:spacing w:val="-4"/>
          <w:sz w:val="24"/>
        </w:rPr>
        <w:t xml:space="preserve"> </w:t>
      </w:r>
      <w:r>
        <w:rPr>
          <w:sz w:val="24"/>
        </w:rPr>
        <w:t>colaborar</w:t>
      </w:r>
      <w:r>
        <w:rPr>
          <w:spacing w:val="-2"/>
          <w:sz w:val="24"/>
        </w:rPr>
        <w:t xml:space="preserve"> </w:t>
      </w:r>
      <w:r>
        <w:rPr>
          <w:sz w:val="24"/>
        </w:rPr>
        <w:t>al</w:t>
      </w:r>
      <w:r>
        <w:rPr>
          <w:spacing w:val="-4"/>
          <w:sz w:val="24"/>
        </w:rPr>
        <w:t xml:space="preserve"> </w:t>
      </w:r>
      <w:r>
        <w:rPr>
          <w:sz w:val="24"/>
        </w:rPr>
        <w:t>profesor,</w:t>
      </w:r>
      <w:r>
        <w:rPr>
          <w:spacing w:val="61"/>
          <w:sz w:val="24"/>
        </w:rPr>
        <w:t xml:space="preserve"> </w:t>
      </w:r>
      <w:r>
        <w:rPr>
          <w:sz w:val="24"/>
        </w:rPr>
        <w:t>en</w:t>
      </w:r>
      <w:r>
        <w:rPr>
          <w:spacing w:val="-2"/>
          <w:sz w:val="24"/>
        </w:rPr>
        <w:t xml:space="preserve"> </w:t>
      </w:r>
      <w:r>
        <w:rPr>
          <w:sz w:val="24"/>
        </w:rPr>
        <w:t>su</w:t>
      </w:r>
      <w:r>
        <w:rPr>
          <w:spacing w:val="-3"/>
          <w:sz w:val="24"/>
        </w:rPr>
        <w:t xml:space="preserve"> </w:t>
      </w:r>
      <w:r>
        <w:rPr>
          <w:sz w:val="24"/>
        </w:rPr>
        <w:t>quehacer</w:t>
      </w:r>
      <w:r>
        <w:rPr>
          <w:spacing w:val="-1"/>
          <w:sz w:val="24"/>
        </w:rPr>
        <w:t xml:space="preserve"> </w:t>
      </w:r>
      <w:r>
        <w:rPr>
          <w:spacing w:val="-2"/>
          <w:sz w:val="24"/>
        </w:rPr>
        <w:t>diario.</w:t>
      </w:r>
    </w:p>
    <w:p w14:paraId="16A65A0F" w14:textId="77777777" w:rsidR="00AA5A5E" w:rsidRDefault="00024AAD" w:rsidP="00B72CAA">
      <w:pPr>
        <w:pStyle w:val="Prrafodelista"/>
        <w:numPr>
          <w:ilvl w:val="0"/>
          <w:numId w:val="127"/>
        </w:numPr>
        <w:tabs>
          <w:tab w:val="left" w:pos="941"/>
        </w:tabs>
        <w:spacing w:before="20"/>
        <w:ind w:left="941"/>
        <w:jc w:val="left"/>
        <w:rPr>
          <w:sz w:val="24"/>
        </w:rPr>
      </w:pPr>
      <w:r>
        <w:rPr>
          <w:sz w:val="24"/>
        </w:rPr>
        <w:t>Apoyar</w:t>
      </w:r>
      <w:r>
        <w:rPr>
          <w:spacing w:val="-2"/>
          <w:sz w:val="24"/>
        </w:rPr>
        <w:t xml:space="preserve"> </w:t>
      </w:r>
      <w:r>
        <w:rPr>
          <w:sz w:val="24"/>
        </w:rPr>
        <w:t>y</w:t>
      </w:r>
      <w:r>
        <w:rPr>
          <w:spacing w:val="-4"/>
          <w:sz w:val="24"/>
        </w:rPr>
        <w:t xml:space="preserve"> </w:t>
      </w:r>
      <w:r>
        <w:rPr>
          <w:sz w:val="24"/>
        </w:rPr>
        <w:t>guiar</w:t>
      </w:r>
      <w:r>
        <w:rPr>
          <w:spacing w:val="-5"/>
          <w:sz w:val="24"/>
        </w:rPr>
        <w:t xml:space="preserve"> </w:t>
      </w:r>
      <w:r>
        <w:rPr>
          <w:sz w:val="24"/>
        </w:rPr>
        <w:t>a los</w:t>
      </w:r>
      <w:r>
        <w:rPr>
          <w:spacing w:val="-4"/>
          <w:sz w:val="24"/>
        </w:rPr>
        <w:t xml:space="preserve"> </w:t>
      </w:r>
      <w:r>
        <w:rPr>
          <w:sz w:val="24"/>
        </w:rPr>
        <w:t>estudiantes</w:t>
      </w:r>
      <w:r>
        <w:rPr>
          <w:spacing w:val="-1"/>
          <w:sz w:val="24"/>
        </w:rPr>
        <w:t xml:space="preserve"> </w:t>
      </w:r>
      <w:r>
        <w:rPr>
          <w:sz w:val="24"/>
        </w:rPr>
        <w:t>cuando</w:t>
      </w:r>
      <w:r>
        <w:rPr>
          <w:spacing w:val="-2"/>
          <w:sz w:val="24"/>
        </w:rPr>
        <w:t xml:space="preserve"> </w:t>
      </w:r>
      <w:r>
        <w:rPr>
          <w:sz w:val="24"/>
        </w:rPr>
        <w:t>lo</w:t>
      </w:r>
      <w:r>
        <w:rPr>
          <w:spacing w:val="-1"/>
          <w:sz w:val="24"/>
        </w:rPr>
        <w:t xml:space="preserve"> </w:t>
      </w:r>
      <w:r>
        <w:rPr>
          <w:spacing w:val="-2"/>
          <w:sz w:val="24"/>
        </w:rPr>
        <w:t>ameriten.</w:t>
      </w:r>
    </w:p>
    <w:p w14:paraId="06D9A4A1" w14:textId="77777777" w:rsidR="00AA5A5E" w:rsidRDefault="00024AAD" w:rsidP="00B72CAA">
      <w:pPr>
        <w:pStyle w:val="Prrafodelista"/>
        <w:numPr>
          <w:ilvl w:val="0"/>
          <w:numId w:val="127"/>
        </w:numPr>
        <w:tabs>
          <w:tab w:val="left" w:pos="941"/>
        </w:tabs>
        <w:spacing w:before="20" w:line="259" w:lineRule="auto"/>
        <w:ind w:left="941" w:right="1346"/>
        <w:jc w:val="left"/>
        <w:rPr>
          <w:sz w:val="24"/>
        </w:rPr>
      </w:pPr>
      <w:r>
        <w:rPr>
          <w:sz w:val="24"/>
        </w:rPr>
        <w:t>Resguardar la integridad de los estudiantes, en el cuidado de ellos en todo momento durante la jornada escolar.</w:t>
      </w:r>
    </w:p>
    <w:p w14:paraId="668D6A49" w14:textId="77777777" w:rsidR="00AA5A5E" w:rsidRDefault="00AA5A5E">
      <w:pPr>
        <w:spacing w:line="259" w:lineRule="auto"/>
        <w:rPr>
          <w:sz w:val="24"/>
        </w:rPr>
        <w:sectPr w:rsidR="00AA5A5E">
          <w:pgSz w:w="12240" w:h="20160"/>
          <w:pgMar w:top="1420" w:right="360" w:bottom="280" w:left="1480" w:header="163" w:footer="0" w:gutter="0"/>
          <w:cols w:space="720"/>
        </w:sectPr>
      </w:pPr>
    </w:p>
    <w:p w14:paraId="5A335C64" w14:textId="77777777" w:rsidR="00AA5A5E" w:rsidRDefault="00024AAD" w:rsidP="00B72CAA">
      <w:pPr>
        <w:pStyle w:val="Prrafodelista"/>
        <w:numPr>
          <w:ilvl w:val="0"/>
          <w:numId w:val="127"/>
        </w:numPr>
        <w:tabs>
          <w:tab w:val="left" w:pos="940"/>
        </w:tabs>
        <w:spacing w:line="273" w:lineRule="exact"/>
        <w:ind w:left="940" w:hanging="359"/>
        <w:rPr>
          <w:sz w:val="24"/>
        </w:rPr>
      </w:pPr>
      <w:r>
        <w:rPr>
          <w:sz w:val="24"/>
        </w:rPr>
        <w:lastRenderedPageBreak/>
        <w:t>Dar</w:t>
      </w:r>
      <w:r>
        <w:rPr>
          <w:spacing w:val="-3"/>
          <w:sz w:val="24"/>
        </w:rPr>
        <w:t xml:space="preserve"> </w:t>
      </w:r>
      <w:r>
        <w:rPr>
          <w:sz w:val="24"/>
        </w:rPr>
        <w:t>cuenta</w:t>
      </w:r>
      <w:r>
        <w:rPr>
          <w:spacing w:val="-3"/>
          <w:sz w:val="24"/>
        </w:rPr>
        <w:t xml:space="preserve"> </w:t>
      </w:r>
      <w:r>
        <w:rPr>
          <w:sz w:val="24"/>
        </w:rPr>
        <w:t>de</w:t>
      </w:r>
      <w:r>
        <w:rPr>
          <w:spacing w:val="-2"/>
          <w:sz w:val="24"/>
        </w:rPr>
        <w:t xml:space="preserve"> </w:t>
      </w:r>
      <w:r>
        <w:rPr>
          <w:sz w:val="24"/>
        </w:rPr>
        <w:t>su</w:t>
      </w:r>
      <w:r>
        <w:rPr>
          <w:spacing w:val="-4"/>
          <w:sz w:val="24"/>
        </w:rPr>
        <w:t xml:space="preserve"> </w:t>
      </w:r>
      <w:r>
        <w:rPr>
          <w:sz w:val="24"/>
        </w:rPr>
        <w:t>trabajo,</w:t>
      </w:r>
      <w:r>
        <w:rPr>
          <w:spacing w:val="-2"/>
          <w:sz w:val="24"/>
        </w:rPr>
        <w:t xml:space="preserve"> </w:t>
      </w:r>
      <w:r>
        <w:rPr>
          <w:sz w:val="24"/>
        </w:rPr>
        <w:t>de</w:t>
      </w:r>
      <w:r>
        <w:rPr>
          <w:spacing w:val="-5"/>
          <w:sz w:val="24"/>
        </w:rPr>
        <w:t xml:space="preserve"> </w:t>
      </w:r>
      <w:r>
        <w:rPr>
          <w:sz w:val="24"/>
        </w:rPr>
        <w:t>los</w:t>
      </w:r>
      <w:r>
        <w:rPr>
          <w:spacing w:val="-2"/>
          <w:sz w:val="24"/>
        </w:rPr>
        <w:t xml:space="preserve"> </w:t>
      </w:r>
      <w:r>
        <w:rPr>
          <w:sz w:val="24"/>
        </w:rPr>
        <w:t>avances</w:t>
      </w:r>
      <w:r>
        <w:rPr>
          <w:spacing w:val="-5"/>
          <w:sz w:val="24"/>
        </w:rPr>
        <w:t xml:space="preserve"> </w:t>
      </w:r>
      <w:r>
        <w:rPr>
          <w:sz w:val="24"/>
        </w:rPr>
        <w:t>y</w:t>
      </w:r>
      <w:r>
        <w:rPr>
          <w:spacing w:val="-3"/>
          <w:sz w:val="24"/>
        </w:rPr>
        <w:t xml:space="preserve"> </w:t>
      </w:r>
      <w:r>
        <w:rPr>
          <w:sz w:val="24"/>
        </w:rPr>
        <w:t>dificultades</w:t>
      </w:r>
      <w:r>
        <w:rPr>
          <w:spacing w:val="-5"/>
          <w:sz w:val="24"/>
        </w:rPr>
        <w:t xml:space="preserve"> </w:t>
      </w:r>
      <w:r>
        <w:rPr>
          <w:spacing w:val="-2"/>
          <w:sz w:val="24"/>
        </w:rPr>
        <w:t>existentes.</w:t>
      </w:r>
    </w:p>
    <w:p w14:paraId="7F6C5B6A" w14:textId="77777777" w:rsidR="00AA5A5E" w:rsidRDefault="00024AAD" w:rsidP="00B72CAA">
      <w:pPr>
        <w:pStyle w:val="Prrafodelista"/>
        <w:numPr>
          <w:ilvl w:val="0"/>
          <w:numId w:val="127"/>
        </w:numPr>
        <w:tabs>
          <w:tab w:val="left" w:pos="941"/>
        </w:tabs>
        <w:spacing w:before="22" w:line="259" w:lineRule="auto"/>
        <w:ind w:left="941" w:right="1342"/>
        <w:rPr>
          <w:sz w:val="24"/>
        </w:rPr>
      </w:pPr>
      <w:r>
        <w:rPr>
          <w:sz w:val="24"/>
        </w:rPr>
        <w:t xml:space="preserve">Relacionarse con respeto con los distintos miembros de la comunidad escolar, en ningún caso con descalificaciones, agresión verbal, física o </w:t>
      </w:r>
      <w:r>
        <w:rPr>
          <w:spacing w:val="-2"/>
          <w:sz w:val="24"/>
        </w:rPr>
        <w:t>psicológica.</w:t>
      </w:r>
    </w:p>
    <w:p w14:paraId="7AFBF1B5" w14:textId="77777777" w:rsidR="00AA5A5E" w:rsidRDefault="00024AAD" w:rsidP="00B72CAA">
      <w:pPr>
        <w:pStyle w:val="Prrafodelista"/>
        <w:numPr>
          <w:ilvl w:val="0"/>
          <w:numId w:val="127"/>
        </w:numPr>
        <w:tabs>
          <w:tab w:val="left" w:pos="940"/>
        </w:tabs>
        <w:spacing w:line="275" w:lineRule="exact"/>
        <w:ind w:left="940" w:hanging="359"/>
        <w:rPr>
          <w:sz w:val="24"/>
        </w:rPr>
      </w:pPr>
      <w:r>
        <w:rPr>
          <w:sz w:val="24"/>
        </w:rPr>
        <w:t>Asistir</w:t>
      </w:r>
      <w:r>
        <w:rPr>
          <w:spacing w:val="-6"/>
          <w:sz w:val="24"/>
        </w:rPr>
        <w:t xml:space="preserve"> </w:t>
      </w:r>
      <w:r>
        <w:rPr>
          <w:sz w:val="24"/>
        </w:rPr>
        <w:t>a reuniones</w:t>
      </w:r>
      <w:r>
        <w:rPr>
          <w:spacing w:val="-5"/>
          <w:sz w:val="24"/>
        </w:rPr>
        <w:t xml:space="preserve"> </w:t>
      </w:r>
      <w:r>
        <w:rPr>
          <w:sz w:val="24"/>
        </w:rPr>
        <w:t>administrativas</w:t>
      </w:r>
      <w:r>
        <w:rPr>
          <w:spacing w:val="-3"/>
          <w:sz w:val="24"/>
        </w:rPr>
        <w:t xml:space="preserve"> </w:t>
      </w:r>
      <w:r>
        <w:rPr>
          <w:sz w:val="24"/>
        </w:rPr>
        <w:t>o</w:t>
      </w:r>
      <w:r>
        <w:rPr>
          <w:spacing w:val="2"/>
          <w:sz w:val="24"/>
        </w:rPr>
        <w:t xml:space="preserve"> </w:t>
      </w:r>
      <w:r>
        <w:rPr>
          <w:sz w:val="24"/>
        </w:rPr>
        <w:t>reuniones</w:t>
      </w:r>
      <w:r>
        <w:rPr>
          <w:spacing w:val="-2"/>
          <w:sz w:val="24"/>
        </w:rPr>
        <w:t xml:space="preserve"> </w:t>
      </w:r>
      <w:r>
        <w:rPr>
          <w:sz w:val="24"/>
        </w:rPr>
        <w:t>para</w:t>
      </w:r>
      <w:r>
        <w:rPr>
          <w:spacing w:val="-3"/>
          <w:sz w:val="24"/>
        </w:rPr>
        <w:t xml:space="preserve"> </w:t>
      </w:r>
      <w:r>
        <w:rPr>
          <w:sz w:val="24"/>
        </w:rPr>
        <w:t>planificar</w:t>
      </w:r>
      <w:r>
        <w:rPr>
          <w:spacing w:val="-1"/>
          <w:sz w:val="24"/>
        </w:rPr>
        <w:t xml:space="preserve"> </w:t>
      </w:r>
      <w:r>
        <w:rPr>
          <w:spacing w:val="-2"/>
          <w:sz w:val="24"/>
        </w:rPr>
        <w:t>actividades.</w:t>
      </w:r>
    </w:p>
    <w:p w14:paraId="2E74A4DE" w14:textId="77777777" w:rsidR="00AA5A5E" w:rsidRDefault="00024AAD" w:rsidP="00B72CAA">
      <w:pPr>
        <w:pStyle w:val="Prrafodelista"/>
        <w:numPr>
          <w:ilvl w:val="0"/>
          <w:numId w:val="127"/>
        </w:numPr>
        <w:tabs>
          <w:tab w:val="left" w:pos="940"/>
        </w:tabs>
        <w:spacing w:before="20"/>
        <w:ind w:left="940" w:hanging="359"/>
        <w:rPr>
          <w:sz w:val="24"/>
        </w:rPr>
      </w:pPr>
      <w:r>
        <w:rPr>
          <w:sz w:val="24"/>
        </w:rPr>
        <w:t>Apoyar</w:t>
      </w:r>
      <w:r>
        <w:rPr>
          <w:spacing w:val="30"/>
          <w:sz w:val="24"/>
        </w:rPr>
        <w:t xml:space="preserve">  </w:t>
      </w:r>
      <w:r>
        <w:rPr>
          <w:sz w:val="24"/>
        </w:rPr>
        <w:t>las</w:t>
      </w:r>
      <w:r>
        <w:rPr>
          <w:spacing w:val="30"/>
          <w:sz w:val="24"/>
        </w:rPr>
        <w:t xml:space="preserve">  </w:t>
      </w:r>
      <w:r>
        <w:rPr>
          <w:sz w:val="24"/>
        </w:rPr>
        <w:t>actividades de</w:t>
      </w:r>
      <w:r>
        <w:rPr>
          <w:spacing w:val="-3"/>
          <w:sz w:val="24"/>
        </w:rPr>
        <w:t xml:space="preserve"> </w:t>
      </w:r>
      <w:r>
        <w:rPr>
          <w:sz w:val="24"/>
        </w:rPr>
        <w:t>recreo</w:t>
      </w:r>
      <w:r>
        <w:rPr>
          <w:spacing w:val="-1"/>
          <w:sz w:val="24"/>
        </w:rPr>
        <w:t xml:space="preserve"> </w:t>
      </w:r>
      <w:r>
        <w:rPr>
          <w:sz w:val="24"/>
        </w:rPr>
        <w:t>y</w:t>
      </w:r>
      <w:r>
        <w:rPr>
          <w:spacing w:val="-4"/>
          <w:sz w:val="24"/>
        </w:rPr>
        <w:t xml:space="preserve"> </w:t>
      </w:r>
      <w:r>
        <w:rPr>
          <w:sz w:val="24"/>
        </w:rPr>
        <w:t>cuidado</w:t>
      </w:r>
      <w:r>
        <w:rPr>
          <w:spacing w:val="-3"/>
          <w:sz w:val="24"/>
        </w:rPr>
        <w:t xml:space="preserve"> </w:t>
      </w:r>
      <w:r>
        <w:rPr>
          <w:sz w:val="24"/>
        </w:rPr>
        <w:t>del</w:t>
      </w:r>
      <w:r>
        <w:rPr>
          <w:spacing w:val="-1"/>
          <w:sz w:val="24"/>
        </w:rPr>
        <w:t xml:space="preserve"> </w:t>
      </w:r>
      <w:r>
        <w:rPr>
          <w:spacing w:val="-2"/>
          <w:sz w:val="24"/>
        </w:rPr>
        <w:t>patio.</w:t>
      </w:r>
    </w:p>
    <w:p w14:paraId="4BE592B8" w14:textId="77777777" w:rsidR="00AA5A5E" w:rsidRDefault="00024AAD" w:rsidP="00B72CAA">
      <w:pPr>
        <w:pStyle w:val="Prrafodelista"/>
        <w:numPr>
          <w:ilvl w:val="0"/>
          <w:numId w:val="127"/>
        </w:numPr>
        <w:tabs>
          <w:tab w:val="left" w:pos="940"/>
        </w:tabs>
        <w:spacing w:before="20"/>
        <w:ind w:left="940" w:hanging="359"/>
        <w:rPr>
          <w:sz w:val="24"/>
        </w:rPr>
      </w:pPr>
      <w:r>
        <w:rPr>
          <w:sz w:val="24"/>
        </w:rPr>
        <w:t>Asistir</w:t>
      </w:r>
      <w:r>
        <w:rPr>
          <w:spacing w:val="-7"/>
          <w:sz w:val="24"/>
        </w:rPr>
        <w:t xml:space="preserve"> </w:t>
      </w:r>
      <w:r>
        <w:rPr>
          <w:sz w:val="24"/>
        </w:rPr>
        <w:t>a</w:t>
      </w:r>
      <w:r>
        <w:rPr>
          <w:spacing w:val="-1"/>
          <w:sz w:val="24"/>
        </w:rPr>
        <w:t xml:space="preserve"> </w:t>
      </w:r>
      <w:r>
        <w:rPr>
          <w:sz w:val="24"/>
        </w:rPr>
        <w:t>perfeccionamiento</w:t>
      </w:r>
      <w:r>
        <w:rPr>
          <w:spacing w:val="-4"/>
          <w:sz w:val="24"/>
        </w:rPr>
        <w:t xml:space="preserve"> </w:t>
      </w:r>
      <w:r>
        <w:rPr>
          <w:sz w:val="24"/>
        </w:rPr>
        <w:t>de</w:t>
      </w:r>
      <w:r>
        <w:rPr>
          <w:spacing w:val="-4"/>
          <w:sz w:val="24"/>
        </w:rPr>
        <w:t xml:space="preserve"> </w:t>
      </w:r>
      <w:r>
        <w:rPr>
          <w:sz w:val="24"/>
        </w:rPr>
        <w:t>acuerdo</w:t>
      </w:r>
      <w:r>
        <w:rPr>
          <w:spacing w:val="-3"/>
          <w:sz w:val="24"/>
        </w:rPr>
        <w:t xml:space="preserve"> </w:t>
      </w:r>
      <w:r>
        <w:rPr>
          <w:sz w:val="24"/>
        </w:rPr>
        <w:t>con</w:t>
      </w:r>
      <w:r>
        <w:rPr>
          <w:spacing w:val="2"/>
          <w:sz w:val="24"/>
        </w:rPr>
        <w:t xml:space="preserve"> </w:t>
      </w:r>
      <w:r>
        <w:rPr>
          <w:sz w:val="24"/>
        </w:rPr>
        <w:t>las</w:t>
      </w:r>
      <w:r>
        <w:rPr>
          <w:spacing w:val="-2"/>
          <w:sz w:val="24"/>
        </w:rPr>
        <w:t xml:space="preserve"> </w:t>
      </w:r>
      <w:r>
        <w:rPr>
          <w:sz w:val="24"/>
        </w:rPr>
        <w:t>necesidades</w:t>
      </w:r>
      <w:r>
        <w:rPr>
          <w:spacing w:val="-3"/>
          <w:sz w:val="24"/>
        </w:rPr>
        <w:t xml:space="preserve"> </w:t>
      </w:r>
      <w:r>
        <w:rPr>
          <w:sz w:val="24"/>
        </w:rPr>
        <w:t>de</w:t>
      </w:r>
      <w:r>
        <w:rPr>
          <w:spacing w:val="-3"/>
          <w:sz w:val="24"/>
        </w:rPr>
        <w:t xml:space="preserve"> </w:t>
      </w:r>
      <w:r>
        <w:rPr>
          <w:sz w:val="24"/>
        </w:rPr>
        <w:t>la</w:t>
      </w:r>
      <w:r>
        <w:rPr>
          <w:spacing w:val="-4"/>
          <w:sz w:val="24"/>
        </w:rPr>
        <w:t xml:space="preserve"> </w:t>
      </w:r>
      <w:r>
        <w:rPr>
          <w:spacing w:val="-2"/>
          <w:sz w:val="24"/>
        </w:rPr>
        <w:t>escuela.</w:t>
      </w:r>
    </w:p>
    <w:p w14:paraId="413A6DEB" w14:textId="77777777" w:rsidR="00AA5A5E" w:rsidRDefault="00024AAD" w:rsidP="00B72CAA">
      <w:pPr>
        <w:pStyle w:val="Prrafodelista"/>
        <w:numPr>
          <w:ilvl w:val="0"/>
          <w:numId w:val="127"/>
        </w:numPr>
        <w:tabs>
          <w:tab w:val="left" w:pos="941"/>
        </w:tabs>
        <w:spacing w:before="20" w:line="256" w:lineRule="auto"/>
        <w:ind w:left="941" w:right="1344"/>
        <w:jc w:val="left"/>
        <w:rPr>
          <w:sz w:val="24"/>
        </w:rPr>
      </w:pPr>
      <w:r>
        <w:rPr>
          <w:sz w:val="24"/>
        </w:rPr>
        <w:t>Canalizar sus propias inquietudes con quien corresponda resguardando el clima institucional.</w:t>
      </w:r>
    </w:p>
    <w:p w14:paraId="79979860" w14:textId="77777777" w:rsidR="00AA5A5E" w:rsidRDefault="00024AAD" w:rsidP="00B72CAA">
      <w:pPr>
        <w:pStyle w:val="Prrafodelista"/>
        <w:numPr>
          <w:ilvl w:val="0"/>
          <w:numId w:val="127"/>
        </w:numPr>
        <w:tabs>
          <w:tab w:val="left" w:pos="941"/>
        </w:tabs>
        <w:spacing w:before="2"/>
        <w:ind w:left="941"/>
        <w:jc w:val="left"/>
        <w:rPr>
          <w:sz w:val="24"/>
        </w:rPr>
      </w:pPr>
      <w:r>
        <w:rPr>
          <w:sz w:val="24"/>
        </w:rPr>
        <w:t>Apoyar</w:t>
      </w:r>
      <w:r>
        <w:rPr>
          <w:spacing w:val="29"/>
          <w:sz w:val="24"/>
        </w:rPr>
        <w:t xml:space="preserve">  </w:t>
      </w:r>
      <w:r>
        <w:rPr>
          <w:sz w:val="24"/>
        </w:rPr>
        <w:t>a</w:t>
      </w:r>
      <w:r>
        <w:rPr>
          <w:spacing w:val="-2"/>
          <w:sz w:val="24"/>
        </w:rPr>
        <w:t xml:space="preserve"> </w:t>
      </w:r>
      <w:r>
        <w:rPr>
          <w:sz w:val="24"/>
        </w:rPr>
        <w:t>los</w:t>
      </w:r>
      <w:r>
        <w:rPr>
          <w:spacing w:val="-2"/>
          <w:sz w:val="24"/>
        </w:rPr>
        <w:t xml:space="preserve"> </w:t>
      </w:r>
      <w:r>
        <w:rPr>
          <w:sz w:val="24"/>
        </w:rPr>
        <w:t>docentes</w:t>
      </w:r>
      <w:r>
        <w:rPr>
          <w:spacing w:val="-2"/>
          <w:sz w:val="24"/>
        </w:rPr>
        <w:t xml:space="preserve"> </w:t>
      </w:r>
      <w:r>
        <w:rPr>
          <w:sz w:val="24"/>
        </w:rPr>
        <w:t>o</w:t>
      </w:r>
      <w:r>
        <w:rPr>
          <w:spacing w:val="-1"/>
          <w:sz w:val="24"/>
        </w:rPr>
        <w:t xml:space="preserve"> </w:t>
      </w:r>
      <w:r>
        <w:rPr>
          <w:sz w:val="24"/>
        </w:rPr>
        <w:t>equipo</w:t>
      </w:r>
      <w:r>
        <w:rPr>
          <w:spacing w:val="-3"/>
          <w:sz w:val="24"/>
        </w:rPr>
        <w:t xml:space="preserve"> </w:t>
      </w:r>
      <w:r>
        <w:rPr>
          <w:sz w:val="24"/>
        </w:rPr>
        <w:t>de</w:t>
      </w:r>
      <w:r>
        <w:rPr>
          <w:spacing w:val="-3"/>
          <w:sz w:val="24"/>
        </w:rPr>
        <w:t xml:space="preserve"> </w:t>
      </w:r>
      <w:r>
        <w:rPr>
          <w:sz w:val="24"/>
        </w:rPr>
        <w:t>gestión</w:t>
      </w:r>
      <w:r>
        <w:rPr>
          <w:spacing w:val="-4"/>
          <w:sz w:val="24"/>
        </w:rPr>
        <w:t xml:space="preserve"> </w:t>
      </w:r>
      <w:r>
        <w:rPr>
          <w:sz w:val="24"/>
        </w:rPr>
        <w:t>en</w:t>
      </w:r>
      <w:r>
        <w:rPr>
          <w:spacing w:val="5"/>
          <w:sz w:val="24"/>
        </w:rPr>
        <w:t xml:space="preserve"> </w:t>
      </w:r>
      <w:r>
        <w:rPr>
          <w:sz w:val="24"/>
        </w:rPr>
        <w:t>actividades</w:t>
      </w:r>
      <w:r>
        <w:rPr>
          <w:spacing w:val="-2"/>
          <w:sz w:val="24"/>
        </w:rPr>
        <w:t xml:space="preserve"> </w:t>
      </w:r>
      <w:r>
        <w:rPr>
          <w:sz w:val="24"/>
        </w:rPr>
        <w:t>de la</w:t>
      </w:r>
      <w:r>
        <w:rPr>
          <w:spacing w:val="-4"/>
          <w:sz w:val="24"/>
        </w:rPr>
        <w:t xml:space="preserve"> </w:t>
      </w:r>
      <w:r>
        <w:rPr>
          <w:spacing w:val="-2"/>
          <w:sz w:val="24"/>
        </w:rPr>
        <w:t>Escuela.</w:t>
      </w:r>
    </w:p>
    <w:p w14:paraId="47BD8A12" w14:textId="77777777" w:rsidR="00AA5A5E" w:rsidRDefault="00024AAD" w:rsidP="00B72CAA">
      <w:pPr>
        <w:pStyle w:val="Prrafodelista"/>
        <w:numPr>
          <w:ilvl w:val="0"/>
          <w:numId w:val="127"/>
        </w:numPr>
        <w:tabs>
          <w:tab w:val="left" w:pos="941"/>
        </w:tabs>
        <w:spacing w:before="20"/>
        <w:ind w:left="941"/>
        <w:jc w:val="left"/>
        <w:rPr>
          <w:sz w:val="24"/>
        </w:rPr>
      </w:pPr>
      <w:r>
        <w:rPr>
          <w:sz w:val="24"/>
        </w:rPr>
        <w:t>Mantener</w:t>
      </w:r>
      <w:r>
        <w:rPr>
          <w:spacing w:val="-4"/>
          <w:sz w:val="24"/>
        </w:rPr>
        <w:t xml:space="preserve"> </w:t>
      </w:r>
      <w:r>
        <w:rPr>
          <w:sz w:val="24"/>
        </w:rPr>
        <w:t>la</w:t>
      </w:r>
      <w:r>
        <w:rPr>
          <w:spacing w:val="-3"/>
          <w:sz w:val="24"/>
        </w:rPr>
        <w:t xml:space="preserve"> </w:t>
      </w:r>
      <w:r>
        <w:rPr>
          <w:sz w:val="24"/>
        </w:rPr>
        <w:t>sala,</w:t>
      </w:r>
      <w:r>
        <w:rPr>
          <w:spacing w:val="-2"/>
          <w:sz w:val="24"/>
        </w:rPr>
        <w:t xml:space="preserve"> </w:t>
      </w:r>
      <w:r>
        <w:rPr>
          <w:sz w:val="24"/>
        </w:rPr>
        <w:t>o</w:t>
      </w:r>
      <w:r>
        <w:rPr>
          <w:spacing w:val="-3"/>
          <w:sz w:val="24"/>
        </w:rPr>
        <w:t xml:space="preserve"> </w:t>
      </w:r>
      <w:r>
        <w:rPr>
          <w:sz w:val="24"/>
        </w:rPr>
        <w:t>su</w:t>
      </w:r>
      <w:r>
        <w:rPr>
          <w:spacing w:val="-3"/>
          <w:sz w:val="24"/>
        </w:rPr>
        <w:t xml:space="preserve"> </w:t>
      </w:r>
      <w:r>
        <w:rPr>
          <w:sz w:val="24"/>
        </w:rPr>
        <w:t>lugar</w:t>
      </w:r>
      <w:r>
        <w:rPr>
          <w:spacing w:val="-2"/>
          <w:sz w:val="24"/>
        </w:rPr>
        <w:t xml:space="preserve"> </w:t>
      </w:r>
      <w:r>
        <w:rPr>
          <w:sz w:val="24"/>
        </w:rPr>
        <w:t>de</w:t>
      </w:r>
      <w:r>
        <w:rPr>
          <w:spacing w:val="-2"/>
          <w:sz w:val="24"/>
        </w:rPr>
        <w:t xml:space="preserve"> </w:t>
      </w:r>
      <w:r>
        <w:rPr>
          <w:sz w:val="24"/>
        </w:rPr>
        <w:t>trabajo</w:t>
      </w:r>
      <w:r>
        <w:rPr>
          <w:spacing w:val="-4"/>
          <w:sz w:val="24"/>
        </w:rPr>
        <w:t xml:space="preserve"> </w:t>
      </w:r>
      <w:r>
        <w:rPr>
          <w:sz w:val="24"/>
        </w:rPr>
        <w:t>ordenado</w:t>
      </w:r>
      <w:r>
        <w:rPr>
          <w:spacing w:val="3"/>
          <w:sz w:val="24"/>
        </w:rPr>
        <w:t xml:space="preserve"> </w:t>
      </w:r>
      <w:r>
        <w:rPr>
          <w:sz w:val="24"/>
        </w:rPr>
        <w:t>y</w:t>
      </w:r>
      <w:r>
        <w:rPr>
          <w:spacing w:val="-4"/>
          <w:sz w:val="24"/>
        </w:rPr>
        <w:t xml:space="preserve"> </w:t>
      </w:r>
      <w:r>
        <w:rPr>
          <w:spacing w:val="-2"/>
          <w:sz w:val="24"/>
        </w:rPr>
        <w:t>limpio.</w:t>
      </w:r>
    </w:p>
    <w:p w14:paraId="4D669D4B" w14:textId="77777777" w:rsidR="00AA5A5E" w:rsidRDefault="00024AAD">
      <w:pPr>
        <w:pStyle w:val="Ttulo1"/>
        <w:spacing w:before="181"/>
      </w:pPr>
      <w:r>
        <w:rPr>
          <w:noProof/>
        </w:rPr>
        <mc:AlternateContent>
          <mc:Choice Requires="wpg">
            <w:drawing>
              <wp:anchor distT="0" distB="0" distL="0" distR="0" simplePos="0" relativeHeight="251590656" behindDoc="0" locked="0" layoutInCell="1" allowOverlap="1" wp14:anchorId="07242027" wp14:editId="0FF23ED4">
                <wp:simplePos x="0" y="0"/>
                <wp:positionH relativeFrom="page">
                  <wp:posOffset>6993508</wp:posOffset>
                </wp:positionH>
                <wp:positionV relativeFrom="paragraph">
                  <wp:posOffset>233402</wp:posOffset>
                </wp:positionV>
                <wp:extent cx="477520" cy="47752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77" name="Graphic 77"/>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78" name="Textbox 78"/>
                        <wps:cNvSpPr txBox="1"/>
                        <wps:spPr>
                          <a:xfrm>
                            <a:off x="0" y="0"/>
                            <a:ext cx="477520" cy="477520"/>
                          </a:xfrm>
                          <a:prstGeom prst="rect">
                            <a:avLst/>
                          </a:prstGeom>
                        </wps:spPr>
                        <wps:txbx>
                          <w:txbxContent>
                            <w:p w14:paraId="762DEEE5" w14:textId="77777777" w:rsidR="00AA5A5E" w:rsidRDefault="00024AAD">
                              <w:pPr>
                                <w:spacing w:before="182"/>
                                <w:ind w:left="256"/>
                                <w:rPr>
                                  <w:rFonts w:ascii="Calibri"/>
                                  <w:b/>
                                  <w:sz w:val="24"/>
                                </w:rPr>
                              </w:pPr>
                              <w:r>
                                <w:rPr>
                                  <w:rFonts w:ascii="Calibri"/>
                                  <w:b/>
                                  <w:color w:val="FFFFFF"/>
                                  <w:spacing w:val="-5"/>
                                  <w:sz w:val="24"/>
                                </w:rPr>
                                <w:t>21</w:t>
                              </w:r>
                            </w:p>
                          </w:txbxContent>
                        </wps:txbx>
                        <wps:bodyPr wrap="square" lIns="0" tIns="0" rIns="0" bIns="0" rtlCol="0">
                          <a:noAutofit/>
                        </wps:bodyPr>
                      </wps:wsp>
                    </wpg:wgp>
                  </a:graphicData>
                </a:graphic>
              </wp:anchor>
            </w:drawing>
          </mc:Choice>
          <mc:Fallback>
            <w:pict>
              <v:group w14:anchorId="07242027" id="Group 76" o:spid="_x0000_s1087" style="position:absolute;left:0;text-align:left;margin-left:550.65pt;margin-top:18.4pt;width:37.6pt;height:37.6pt;z-index:251590656;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">
                <v:shape id="Graphic 77" o:spid="_x0000_s1088"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78" o:spid="_x0000_s1089"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62DEEE5" w14:textId="77777777" w:rsidR="00AA5A5E" w:rsidRDefault="00024AAD">
                        <w:pPr>
                          <w:spacing w:before="182"/>
                          <w:ind w:left="256"/>
                          <w:rPr>
                            <w:rFonts w:ascii="Calibri"/>
                            <w:b/>
                            <w:sz w:val="24"/>
                          </w:rPr>
                        </w:pPr>
                        <w:r>
                          <w:rPr>
                            <w:rFonts w:ascii="Calibri"/>
                            <w:b/>
                            <w:color w:val="FFFFFF"/>
                            <w:spacing w:val="-5"/>
                            <w:sz w:val="24"/>
                          </w:rPr>
                          <w:t>21</w:t>
                        </w:r>
                      </w:p>
                    </w:txbxContent>
                  </v:textbox>
                </v:shape>
                <w10:wrap anchorx="page"/>
              </v:group>
            </w:pict>
          </mc:Fallback>
        </mc:AlternateContent>
      </w:r>
      <w:r>
        <w:t>4.-</w:t>
      </w:r>
      <w:r>
        <w:rPr>
          <w:spacing w:val="-6"/>
        </w:rPr>
        <w:t xml:space="preserve"> </w:t>
      </w:r>
      <w:r>
        <w:t>SON</w:t>
      </w:r>
      <w:r>
        <w:rPr>
          <w:spacing w:val="-5"/>
        </w:rPr>
        <w:t xml:space="preserve"> </w:t>
      </w:r>
      <w:r>
        <w:t>DERECHOS</w:t>
      </w:r>
      <w:r>
        <w:rPr>
          <w:spacing w:val="-6"/>
        </w:rPr>
        <w:t xml:space="preserve"> </w:t>
      </w:r>
      <w:r>
        <w:t>DE</w:t>
      </w:r>
      <w:r>
        <w:rPr>
          <w:spacing w:val="-5"/>
        </w:rPr>
        <w:t xml:space="preserve"> </w:t>
      </w:r>
      <w:r>
        <w:t>LOS</w:t>
      </w:r>
      <w:r>
        <w:rPr>
          <w:spacing w:val="-3"/>
        </w:rPr>
        <w:t xml:space="preserve"> </w:t>
      </w:r>
      <w:r>
        <w:t>ASISTENTES</w:t>
      </w:r>
      <w:r>
        <w:rPr>
          <w:spacing w:val="-4"/>
        </w:rPr>
        <w:t xml:space="preserve"> </w:t>
      </w:r>
      <w:r>
        <w:t>DE</w:t>
      </w:r>
      <w:r>
        <w:rPr>
          <w:spacing w:val="59"/>
        </w:rPr>
        <w:t xml:space="preserve"> </w:t>
      </w:r>
      <w:r>
        <w:t>LA</w:t>
      </w:r>
      <w:r>
        <w:rPr>
          <w:spacing w:val="-5"/>
        </w:rPr>
        <w:t xml:space="preserve"> </w:t>
      </w:r>
      <w:r>
        <w:rPr>
          <w:spacing w:val="-2"/>
        </w:rPr>
        <w:t>EDUCACIÓN:</w:t>
      </w:r>
    </w:p>
    <w:p w14:paraId="74AD2E65" w14:textId="77777777" w:rsidR="00AA5A5E" w:rsidRDefault="00024AAD" w:rsidP="00B72CAA">
      <w:pPr>
        <w:pStyle w:val="Prrafodelista"/>
        <w:numPr>
          <w:ilvl w:val="0"/>
          <w:numId w:val="127"/>
        </w:numPr>
        <w:tabs>
          <w:tab w:val="left" w:pos="941"/>
        </w:tabs>
        <w:spacing w:before="182"/>
        <w:ind w:left="941"/>
        <w:jc w:val="left"/>
        <w:rPr>
          <w:sz w:val="24"/>
        </w:rPr>
      </w:pPr>
      <w:r>
        <w:rPr>
          <w:sz w:val="24"/>
        </w:rPr>
        <w:t>Ser</w:t>
      </w:r>
      <w:r>
        <w:rPr>
          <w:spacing w:val="-5"/>
          <w:sz w:val="24"/>
        </w:rPr>
        <w:t xml:space="preserve"> </w:t>
      </w:r>
      <w:r>
        <w:rPr>
          <w:sz w:val="24"/>
        </w:rPr>
        <w:t>respetado</w:t>
      </w:r>
      <w:r>
        <w:rPr>
          <w:spacing w:val="-2"/>
          <w:sz w:val="24"/>
        </w:rPr>
        <w:t xml:space="preserve"> </w:t>
      </w:r>
      <w:r>
        <w:rPr>
          <w:sz w:val="24"/>
        </w:rPr>
        <w:t>y</w:t>
      </w:r>
      <w:r>
        <w:rPr>
          <w:spacing w:val="-3"/>
          <w:sz w:val="24"/>
        </w:rPr>
        <w:t xml:space="preserve"> </w:t>
      </w:r>
      <w:r>
        <w:rPr>
          <w:sz w:val="24"/>
        </w:rPr>
        <w:t>valorado</w:t>
      </w:r>
      <w:r>
        <w:rPr>
          <w:spacing w:val="-2"/>
          <w:sz w:val="24"/>
        </w:rPr>
        <w:t xml:space="preserve"> </w:t>
      </w:r>
      <w:r>
        <w:rPr>
          <w:sz w:val="24"/>
        </w:rPr>
        <w:t>por</w:t>
      </w:r>
      <w:r>
        <w:rPr>
          <w:spacing w:val="-3"/>
          <w:sz w:val="24"/>
        </w:rPr>
        <w:t xml:space="preserve"> </w:t>
      </w:r>
      <w:r>
        <w:rPr>
          <w:sz w:val="24"/>
        </w:rPr>
        <w:t>todos</w:t>
      </w:r>
      <w:r>
        <w:rPr>
          <w:spacing w:val="-2"/>
          <w:sz w:val="24"/>
        </w:rPr>
        <w:t xml:space="preserve"> </w:t>
      </w:r>
      <w:r>
        <w:rPr>
          <w:sz w:val="24"/>
        </w:rPr>
        <w:t>los</w:t>
      </w:r>
      <w:r>
        <w:rPr>
          <w:spacing w:val="-6"/>
          <w:sz w:val="24"/>
        </w:rPr>
        <w:t xml:space="preserve"> </w:t>
      </w:r>
      <w:r>
        <w:rPr>
          <w:sz w:val="24"/>
        </w:rPr>
        <w:t>miembros</w:t>
      </w:r>
      <w:r>
        <w:rPr>
          <w:spacing w:val="-2"/>
          <w:sz w:val="24"/>
        </w:rPr>
        <w:t xml:space="preserve"> </w:t>
      </w:r>
      <w:r>
        <w:rPr>
          <w:sz w:val="24"/>
        </w:rPr>
        <w:t>del</w:t>
      </w:r>
      <w:r>
        <w:rPr>
          <w:spacing w:val="-2"/>
          <w:sz w:val="24"/>
        </w:rPr>
        <w:t xml:space="preserve"> colegio.</w:t>
      </w:r>
    </w:p>
    <w:p w14:paraId="32D9C4F7" w14:textId="77777777" w:rsidR="00AA5A5E" w:rsidRDefault="00024AAD" w:rsidP="00B72CAA">
      <w:pPr>
        <w:pStyle w:val="Prrafodelista"/>
        <w:numPr>
          <w:ilvl w:val="0"/>
          <w:numId w:val="127"/>
        </w:numPr>
        <w:tabs>
          <w:tab w:val="left" w:pos="941"/>
        </w:tabs>
        <w:spacing w:before="20"/>
        <w:ind w:left="941"/>
        <w:jc w:val="left"/>
        <w:rPr>
          <w:sz w:val="24"/>
        </w:rPr>
      </w:pPr>
      <w:r>
        <w:rPr>
          <w:sz w:val="24"/>
        </w:rPr>
        <w:t>Utilizar</w:t>
      </w:r>
      <w:r>
        <w:rPr>
          <w:spacing w:val="-3"/>
          <w:sz w:val="24"/>
        </w:rPr>
        <w:t xml:space="preserve"> </w:t>
      </w:r>
      <w:r>
        <w:rPr>
          <w:sz w:val="24"/>
        </w:rPr>
        <w:t>los</w:t>
      </w:r>
      <w:r>
        <w:rPr>
          <w:spacing w:val="-1"/>
          <w:sz w:val="24"/>
        </w:rPr>
        <w:t xml:space="preserve"> </w:t>
      </w:r>
      <w:r>
        <w:rPr>
          <w:sz w:val="24"/>
        </w:rPr>
        <w:t>recursos</w:t>
      </w:r>
      <w:r>
        <w:rPr>
          <w:spacing w:val="-2"/>
          <w:sz w:val="24"/>
        </w:rPr>
        <w:t xml:space="preserve"> </w:t>
      </w:r>
      <w:r>
        <w:rPr>
          <w:sz w:val="24"/>
        </w:rPr>
        <w:t>de</w:t>
      </w:r>
      <w:r>
        <w:rPr>
          <w:spacing w:val="-4"/>
          <w:sz w:val="24"/>
        </w:rPr>
        <w:t xml:space="preserve"> </w:t>
      </w:r>
      <w:r>
        <w:rPr>
          <w:sz w:val="24"/>
        </w:rPr>
        <w:t>los</w:t>
      </w:r>
      <w:r>
        <w:rPr>
          <w:spacing w:val="-2"/>
          <w:sz w:val="24"/>
        </w:rPr>
        <w:t xml:space="preserve"> </w:t>
      </w:r>
      <w:r>
        <w:rPr>
          <w:sz w:val="24"/>
        </w:rPr>
        <w:t>que</w:t>
      </w:r>
      <w:r>
        <w:rPr>
          <w:spacing w:val="-2"/>
          <w:sz w:val="24"/>
        </w:rPr>
        <w:t xml:space="preserve"> </w:t>
      </w:r>
      <w:r>
        <w:rPr>
          <w:sz w:val="24"/>
        </w:rPr>
        <w:t>dispone</w:t>
      </w:r>
      <w:r>
        <w:rPr>
          <w:spacing w:val="-2"/>
          <w:sz w:val="24"/>
        </w:rPr>
        <w:t xml:space="preserve"> </w:t>
      </w:r>
      <w:r>
        <w:rPr>
          <w:sz w:val="24"/>
        </w:rPr>
        <w:t>el</w:t>
      </w:r>
      <w:r>
        <w:rPr>
          <w:spacing w:val="-2"/>
          <w:sz w:val="24"/>
        </w:rPr>
        <w:t xml:space="preserve"> colegio.</w:t>
      </w:r>
    </w:p>
    <w:p w14:paraId="6765FD56" w14:textId="77777777" w:rsidR="00AA5A5E" w:rsidRDefault="00024AAD" w:rsidP="00B72CAA">
      <w:pPr>
        <w:pStyle w:val="Prrafodelista"/>
        <w:numPr>
          <w:ilvl w:val="0"/>
          <w:numId w:val="127"/>
        </w:numPr>
        <w:tabs>
          <w:tab w:val="left" w:pos="941"/>
          <w:tab w:val="left" w:pos="1946"/>
          <w:tab w:val="left" w:pos="2687"/>
          <w:tab w:val="left" w:pos="3973"/>
          <w:tab w:val="left" w:pos="4567"/>
          <w:tab w:val="left" w:pos="5425"/>
          <w:tab w:val="left" w:pos="5948"/>
          <w:tab w:val="left" w:pos="7008"/>
          <w:tab w:val="left" w:pos="8787"/>
        </w:tabs>
        <w:spacing w:before="20" w:line="256" w:lineRule="auto"/>
        <w:ind w:left="941" w:right="1342"/>
        <w:jc w:val="left"/>
        <w:rPr>
          <w:sz w:val="24"/>
        </w:rPr>
      </w:pPr>
      <w:r>
        <w:rPr>
          <w:spacing w:val="-2"/>
          <w:sz w:val="24"/>
        </w:rPr>
        <w:t>Recibir</w:t>
      </w:r>
      <w:r>
        <w:rPr>
          <w:sz w:val="24"/>
        </w:rPr>
        <w:tab/>
      </w:r>
      <w:r>
        <w:rPr>
          <w:spacing w:val="-2"/>
          <w:sz w:val="24"/>
        </w:rPr>
        <w:t>trato</w:t>
      </w:r>
      <w:r>
        <w:rPr>
          <w:sz w:val="24"/>
        </w:rPr>
        <w:tab/>
      </w:r>
      <w:r>
        <w:rPr>
          <w:spacing w:val="-2"/>
          <w:sz w:val="24"/>
        </w:rPr>
        <w:t>igualitario</w:t>
      </w:r>
      <w:r>
        <w:rPr>
          <w:sz w:val="24"/>
        </w:rPr>
        <w:tab/>
      </w:r>
      <w:r>
        <w:rPr>
          <w:spacing w:val="-4"/>
          <w:sz w:val="24"/>
        </w:rPr>
        <w:t>en:</w:t>
      </w:r>
      <w:r>
        <w:rPr>
          <w:sz w:val="24"/>
        </w:rPr>
        <w:tab/>
      </w:r>
      <w:r>
        <w:rPr>
          <w:spacing w:val="-4"/>
          <w:sz w:val="24"/>
        </w:rPr>
        <w:t>carga</w:t>
      </w:r>
      <w:r>
        <w:rPr>
          <w:sz w:val="24"/>
        </w:rPr>
        <w:tab/>
      </w:r>
      <w:r>
        <w:rPr>
          <w:spacing w:val="-6"/>
          <w:sz w:val="24"/>
        </w:rPr>
        <w:t>de</w:t>
      </w:r>
      <w:r>
        <w:rPr>
          <w:sz w:val="24"/>
        </w:rPr>
        <w:tab/>
      </w:r>
      <w:r>
        <w:rPr>
          <w:spacing w:val="-2"/>
          <w:sz w:val="24"/>
        </w:rPr>
        <w:t>trabajo,</w:t>
      </w:r>
      <w:r>
        <w:rPr>
          <w:sz w:val="24"/>
        </w:rPr>
        <w:tab/>
      </w:r>
      <w:r>
        <w:rPr>
          <w:spacing w:val="-2"/>
          <w:sz w:val="24"/>
        </w:rPr>
        <w:t>oportunidades</w:t>
      </w:r>
      <w:r>
        <w:rPr>
          <w:sz w:val="24"/>
        </w:rPr>
        <w:tab/>
      </w:r>
      <w:r>
        <w:rPr>
          <w:spacing w:val="-6"/>
          <w:sz w:val="24"/>
        </w:rPr>
        <w:t xml:space="preserve">de </w:t>
      </w:r>
      <w:r>
        <w:rPr>
          <w:sz w:val="24"/>
        </w:rPr>
        <w:t>perfeccionamiento y oportunidades de desarrollo personal.</w:t>
      </w:r>
    </w:p>
    <w:p w14:paraId="4EB4C2A1" w14:textId="77777777" w:rsidR="00AA5A5E" w:rsidRDefault="00024AAD" w:rsidP="00B72CAA">
      <w:pPr>
        <w:pStyle w:val="Prrafodelista"/>
        <w:numPr>
          <w:ilvl w:val="0"/>
          <w:numId w:val="127"/>
        </w:numPr>
        <w:tabs>
          <w:tab w:val="left" w:pos="941"/>
        </w:tabs>
        <w:spacing w:before="4"/>
        <w:ind w:left="941"/>
        <w:jc w:val="left"/>
        <w:rPr>
          <w:sz w:val="24"/>
        </w:rPr>
      </w:pPr>
      <w:r>
        <w:rPr>
          <w:sz w:val="24"/>
        </w:rPr>
        <w:t>Conocer</w:t>
      </w:r>
      <w:r>
        <w:rPr>
          <w:spacing w:val="-5"/>
          <w:sz w:val="24"/>
        </w:rPr>
        <w:t xml:space="preserve"> </w:t>
      </w:r>
      <w:r>
        <w:rPr>
          <w:sz w:val="24"/>
        </w:rPr>
        <w:t>los</w:t>
      </w:r>
      <w:r>
        <w:rPr>
          <w:spacing w:val="-6"/>
          <w:sz w:val="24"/>
        </w:rPr>
        <w:t xml:space="preserve"> </w:t>
      </w:r>
      <w:r>
        <w:rPr>
          <w:sz w:val="24"/>
        </w:rPr>
        <w:t>resultados</w:t>
      </w:r>
      <w:r>
        <w:rPr>
          <w:spacing w:val="-5"/>
          <w:sz w:val="24"/>
        </w:rPr>
        <w:t xml:space="preserve"> </w:t>
      </w:r>
      <w:r>
        <w:rPr>
          <w:sz w:val="24"/>
        </w:rPr>
        <w:t>de</w:t>
      </w:r>
      <w:r>
        <w:rPr>
          <w:spacing w:val="-3"/>
          <w:sz w:val="24"/>
        </w:rPr>
        <w:t xml:space="preserve"> </w:t>
      </w:r>
      <w:r>
        <w:rPr>
          <w:sz w:val="24"/>
        </w:rPr>
        <w:t>su</w:t>
      </w:r>
      <w:r>
        <w:rPr>
          <w:spacing w:val="-2"/>
          <w:sz w:val="24"/>
        </w:rPr>
        <w:t xml:space="preserve"> </w:t>
      </w:r>
      <w:r>
        <w:rPr>
          <w:sz w:val="24"/>
        </w:rPr>
        <w:t>evaluación</w:t>
      </w:r>
      <w:r>
        <w:rPr>
          <w:spacing w:val="-3"/>
          <w:sz w:val="24"/>
        </w:rPr>
        <w:t xml:space="preserve"> </w:t>
      </w:r>
      <w:r>
        <w:rPr>
          <w:sz w:val="24"/>
        </w:rPr>
        <w:t>de</w:t>
      </w:r>
      <w:r>
        <w:rPr>
          <w:spacing w:val="-2"/>
          <w:sz w:val="24"/>
        </w:rPr>
        <w:t xml:space="preserve"> desempeño.</w:t>
      </w:r>
    </w:p>
    <w:p w14:paraId="079B7408" w14:textId="77777777" w:rsidR="00AA5A5E" w:rsidRDefault="00024AAD" w:rsidP="00B72CAA">
      <w:pPr>
        <w:pStyle w:val="Prrafodelista"/>
        <w:numPr>
          <w:ilvl w:val="0"/>
          <w:numId w:val="127"/>
        </w:numPr>
        <w:tabs>
          <w:tab w:val="left" w:pos="941"/>
        </w:tabs>
        <w:spacing w:before="19" w:line="256" w:lineRule="auto"/>
        <w:ind w:left="941" w:right="1344"/>
        <w:jc w:val="left"/>
        <w:rPr>
          <w:sz w:val="24"/>
        </w:rPr>
      </w:pPr>
      <w:r>
        <w:rPr>
          <w:sz w:val="24"/>
        </w:rPr>
        <w:t>Conocer</w:t>
      </w:r>
      <w:r>
        <w:rPr>
          <w:spacing w:val="-17"/>
          <w:sz w:val="24"/>
        </w:rPr>
        <w:t xml:space="preserve"> </w:t>
      </w:r>
      <w:r>
        <w:rPr>
          <w:sz w:val="24"/>
        </w:rPr>
        <w:t>las</w:t>
      </w:r>
      <w:r>
        <w:rPr>
          <w:spacing w:val="-17"/>
          <w:sz w:val="24"/>
        </w:rPr>
        <w:t xml:space="preserve"> </w:t>
      </w:r>
      <w:r>
        <w:rPr>
          <w:sz w:val="24"/>
        </w:rPr>
        <w:t>opiniones</w:t>
      </w:r>
      <w:r>
        <w:rPr>
          <w:spacing w:val="-16"/>
          <w:sz w:val="24"/>
        </w:rPr>
        <w:t xml:space="preserve"> </w:t>
      </w:r>
      <w:r>
        <w:rPr>
          <w:sz w:val="24"/>
        </w:rPr>
        <w:t>de</w:t>
      </w:r>
      <w:r>
        <w:rPr>
          <w:spacing w:val="-15"/>
          <w:sz w:val="24"/>
        </w:rPr>
        <w:t xml:space="preserve"> </w:t>
      </w:r>
      <w:r>
        <w:rPr>
          <w:sz w:val="24"/>
        </w:rPr>
        <w:t>sus</w:t>
      </w:r>
      <w:r>
        <w:rPr>
          <w:spacing w:val="-16"/>
          <w:sz w:val="24"/>
        </w:rPr>
        <w:t xml:space="preserve"> </w:t>
      </w:r>
      <w:r>
        <w:rPr>
          <w:sz w:val="24"/>
        </w:rPr>
        <w:t>jefes</w:t>
      </w:r>
      <w:r>
        <w:rPr>
          <w:spacing w:val="-16"/>
          <w:sz w:val="24"/>
        </w:rPr>
        <w:t xml:space="preserve"> </w:t>
      </w:r>
      <w:r>
        <w:rPr>
          <w:sz w:val="24"/>
        </w:rPr>
        <w:t>directos,</w:t>
      </w:r>
      <w:r>
        <w:rPr>
          <w:spacing w:val="-15"/>
          <w:sz w:val="24"/>
        </w:rPr>
        <w:t xml:space="preserve"> </w:t>
      </w:r>
      <w:r>
        <w:rPr>
          <w:sz w:val="24"/>
        </w:rPr>
        <w:t>aportes</w:t>
      </w:r>
      <w:r>
        <w:rPr>
          <w:spacing w:val="-16"/>
          <w:sz w:val="24"/>
        </w:rPr>
        <w:t xml:space="preserve"> </w:t>
      </w:r>
      <w:r>
        <w:rPr>
          <w:sz w:val="24"/>
        </w:rPr>
        <w:t>u</w:t>
      </w:r>
      <w:r>
        <w:rPr>
          <w:spacing w:val="-17"/>
          <w:sz w:val="24"/>
        </w:rPr>
        <w:t xml:space="preserve"> </w:t>
      </w:r>
      <w:r>
        <w:rPr>
          <w:sz w:val="24"/>
        </w:rPr>
        <w:t>otros</w:t>
      </w:r>
      <w:r>
        <w:rPr>
          <w:spacing w:val="-15"/>
          <w:sz w:val="24"/>
        </w:rPr>
        <w:t xml:space="preserve"> </w:t>
      </w:r>
      <w:r>
        <w:rPr>
          <w:sz w:val="24"/>
        </w:rPr>
        <w:t>relacionados</w:t>
      </w:r>
      <w:r>
        <w:rPr>
          <w:spacing w:val="-16"/>
          <w:sz w:val="24"/>
        </w:rPr>
        <w:t xml:space="preserve"> </w:t>
      </w:r>
      <w:r>
        <w:rPr>
          <w:sz w:val="24"/>
        </w:rPr>
        <w:t>con su desempeño.</w:t>
      </w:r>
    </w:p>
    <w:p w14:paraId="71BF0CB4" w14:textId="77777777" w:rsidR="00AA5A5E" w:rsidRDefault="00024AAD" w:rsidP="00B72CAA">
      <w:pPr>
        <w:pStyle w:val="Prrafodelista"/>
        <w:numPr>
          <w:ilvl w:val="0"/>
          <w:numId w:val="127"/>
        </w:numPr>
        <w:tabs>
          <w:tab w:val="left" w:pos="941"/>
        </w:tabs>
        <w:spacing w:before="6"/>
        <w:ind w:left="941"/>
        <w:jc w:val="left"/>
        <w:rPr>
          <w:sz w:val="24"/>
        </w:rPr>
      </w:pPr>
      <w:r>
        <w:rPr>
          <w:sz w:val="24"/>
        </w:rPr>
        <w:t>Canalizar</w:t>
      </w:r>
      <w:r>
        <w:rPr>
          <w:spacing w:val="-6"/>
          <w:sz w:val="24"/>
        </w:rPr>
        <w:t xml:space="preserve"> </w:t>
      </w:r>
      <w:r>
        <w:rPr>
          <w:sz w:val="24"/>
        </w:rPr>
        <w:t>sus</w:t>
      </w:r>
      <w:r>
        <w:rPr>
          <w:spacing w:val="-3"/>
          <w:sz w:val="24"/>
        </w:rPr>
        <w:t xml:space="preserve"> </w:t>
      </w:r>
      <w:r>
        <w:rPr>
          <w:sz w:val="24"/>
        </w:rPr>
        <w:t>inquietudes</w:t>
      </w:r>
      <w:r>
        <w:rPr>
          <w:spacing w:val="-3"/>
          <w:sz w:val="24"/>
        </w:rPr>
        <w:t xml:space="preserve"> </w:t>
      </w:r>
      <w:r>
        <w:rPr>
          <w:sz w:val="24"/>
        </w:rPr>
        <w:t>de</w:t>
      </w:r>
      <w:r>
        <w:rPr>
          <w:spacing w:val="-4"/>
          <w:sz w:val="24"/>
        </w:rPr>
        <w:t xml:space="preserve"> </w:t>
      </w:r>
      <w:r>
        <w:rPr>
          <w:sz w:val="24"/>
        </w:rPr>
        <w:t>manera</w:t>
      </w:r>
      <w:r>
        <w:rPr>
          <w:spacing w:val="-3"/>
          <w:sz w:val="24"/>
        </w:rPr>
        <w:t xml:space="preserve"> </w:t>
      </w:r>
      <w:r>
        <w:rPr>
          <w:sz w:val="24"/>
        </w:rPr>
        <w:t>directa</w:t>
      </w:r>
      <w:r>
        <w:rPr>
          <w:spacing w:val="-4"/>
          <w:sz w:val="24"/>
        </w:rPr>
        <w:t xml:space="preserve"> </w:t>
      </w:r>
      <w:r>
        <w:rPr>
          <w:sz w:val="24"/>
        </w:rPr>
        <w:t>y</w:t>
      </w:r>
      <w:r>
        <w:rPr>
          <w:spacing w:val="-3"/>
          <w:sz w:val="24"/>
        </w:rPr>
        <w:t xml:space="preserve"> </w:t>
      </w:r>
      <w:r>
        <w:rPr>
          <w:spacing w:val="-2"/>
          <w:sz w:val="24"/>
        </w:rPr>
        <w:t>franca.</w:t>
      </w:r>
    </w:p>
    <w:p w14:paraId="49573F44" w14:textId="77777777" w:rsidR="00AA5A5E" w:rsidRDefault="00024AAD" w:rsidP="00B72CAA">
      <w:pPr>
        <w:pStyle w:val="Prrafodelista"/>
        <w:numPr>
          <w:ilvl w:val="0"/>
          <w:numId w:val="127"/>
        </w:numPr>
        <w:tabs>
          <w:tab w:val="left" w:pos="941"/>
        </w:tabs>
        <w:spacing w:before="20" w:line="256" w:lineRule="auto"/>
        <w:ind w:left="941" w:right="1344"/>
        <w:jc w:val="left"/>
        <w:rPr>
          <w:sz w:val="24"/>
        </w:rPr>
      </w:pPr>
      <w:r>
        <w:rPr>
          <w:sz w:val="24"/>
        </w:rPr>
        <w:t>Ser</w:t>
      </w:r>
      <w:r>
        <w:rPr>
          <w:spacing w:val="80"/>
          <w:sz w:val="24"/>
        </w:rPr>
        <w:t xml:space="preserve"> </w:t>
      </w:r>
      <w:r>
        <w:rPr>
          <w:sz w:val="24"/>
        </w:rPr>
        <w:t>respetado</w:t>
      </w:r>
      <w:r>
        <w:rPr>
          <w:spacing w:val="80"/>
          <w:sz w:val="24"/>
        </w:rPr>
        <w:t xml:space="preserve"> </w:t>
      </w:r>
      <w:r>
        <w:rPr>
          <w:sz w:val="24"/>
        </w:rPr>
        <w:t>en</w:t>
      </w:r>
      <w:r>
        <w:rPr>
          <w:spacing w:val="80"/>
          <w:sz w:val="24"/>
        </w:rPr>
        <w:t xml:space="preserve"> </w:t>
      </w:r>
      <w:r>
        <w:rPr>
          <w:sz w:val="24"/>
        </w:rPr>
        <w:t>su</w:t>
      </w:r>
      <w:r>
        <w:rPr>
          <w:spacing w:val="80"/>
          <w:sz w:val="24"/>
        </w:rPr>
        <w:t xml:space="preserve"> </w:t>
      </w:r>
      <w:r>
        <w:rPr>
          <w:sz w:val="24"/>
        </w:rPr>
        <w:t>orientación</w:t>
      </w:r>
      <w:r>
        <w:rPr>
          <w:spacing w:val="80"/>
          <w:sz w:val="24"/>
        </w:rPr>
        <w:t xml:space="preserve"> </w:t>
      </w:r>
      <w:r>
        <w:rPr>
          <w:sz w:val="24"/>
        </w:rPr>
        <w:t>ideológica,</w:t>
      </w:r>
      <w:r>
        <w:rPr>
          <w:spacing w:val="80"/>
          <w:sz w:val="24"/>
        </w:rPr>
        <w:t xml:space="preserve"> </w:t>
      </w:r>
      <w:r>
        <w:rPr>
          <w:sz w:val="24"/>
        </w:rPr>
        <w:t>física</w:t>
      </w:r>
      <w:r>
        <w:rPr>
          <w:spacing w:val="80"/>
          <w:sz w:val="24"/>
        </w:rPr>
        <w:t xml:space="preserve"> </w:t>
      </w:r>
      <w:r>
        <w:rPr>
          <w:sz w:val="24"/>
        </w:rPr>
        <w:t>y</w:t>
      </w:r>
      <w:r>
        <w:rPr>
          <w:spacing w:val="80"/>
          <w:sz w:val="24"/>
        </w:rPr>
        <w:t xml:space="preserve"> </w:t>
      </w:r>
      <w:r>
        <w:rPr>
          <w:sz w:val="24"/>
        </w:rPr>
        <w:t>en</w:t>
      </w:r>
      <w:r>
        <w:rPr>
          <w:spacing w:val="80"/>
          <w:sz w:val="24"/>
        </w:rPr>
        <w:t xml:space="preserve"> </w:t>
      </w:r>
      <w:r>
        <w:rPr>
          <w:sz w:val="24"/>
        </w:rPr>
        <w:t>ningún</w:t>
      </w:r>
      <w:r>
        <w:rPr>
          <w:spacing w:val="80"/>
          <w:sz w:val="24"/>
        </w:rPr>
        <w:t xml:space="preserve"> </w:t>
      </w:r>
      <w:r>
        <w:rPr>
          <w:sz w:val="24"/>
        </w:rPr>
        <w:t xml:space="preserve">caso </w:t>
      </w:r>
      <w:r>
        <w:rPr>
          <w:spacing w:val="-2"/>
          <w:sz w:val="24"/>
        </w:rPr>
        <w:t>discriminado.</w:t>
      </w:r>
    </w:p>
    <w:p w14:paraId="3322E081" w14:textId="77777777" w:rsidR="00AA5A5E" w:rsidRDefault="00024AAD" w:rsidP="00B72CAA">
      <w:pPr>
        <w:pStyle w:val="Prrafodelista"/>
        <w:numPr>
          <w:ilvl w:val="0"/>
          <w:numId w:val="127"/>
        </w:numPr>
        <w:tabs>
          <w:tab w:val="left" w:pos="941"/>
        </w:tabs>
        <w:spacing w:before="2"/>
        <w:ind w:left="941"/>
        <w:jc w:val="left"/>
        <w:rPr>
          <w:sz w:val="24"/>
        </w:rPr>
      </w:pPr>
      <w:r>
        <w:rPr>
          <w:sz w:val="24"/>
        </w:rPr>
        <w:t>A</w:t>
      </w:r>
      <w:r>
        <w:rPr>
          <w:spacing w:val="-5"/>
          <w:sz w:val="24"/>
        </w:rPr>
        <w:t xml:space="preserve"> </w:t>
      </w:r>
      <w:r>
        <w:rPr>
          <w:sz w:val="24"/>
        </w:rPr>
        <w:t>trabajar</w:t>
      </w:r>
      <w:r>
        <w:rPr>
          <w:spacing w:val="-2"/>
          <w:sz w:val="24"/>
        </w:rPr>
        <w:t xml:space="preserve"> </w:t>
      </w:r>
      <w:r>
        <w:rPr>
          <w:sz w:val="24"/>
        </w:rPr>
        <w:t>en</w:t>
      </w:r>
      <w:r>
        <w:rPr>
          <w:spacing w:val="-5"/>
          <w:sz w:val="24"/>
        </w:rPr>
        <w:t xml:space="preserve"> </w:t>
      </w:r>
      <w:r>
        <w:rPr>
          <w:sz w:val="24"/>
        </w:rPr>
        <w:t>un</w:t>
      </w:r>
      <w:r>
        <w:rPr>
          <w:spacing w:val="-4"/>
          <w:sz w:val="24"/>
        </w:rPr>
        <w:t xml:space="preserve"> </w:t>
      </w:r>
      <w:r>
        <w:rPr>
          <w:sz w:val="24"/>
        </w:rPr>
        <w:t>ambiente</w:t>
      </w:r>
      <w:r>
        <w:rPr>
          <w:spacing w:val="-2"/>
          <w:sz w:val="24"/>
        </w:rPr>
        <w:t xml:space="preserve"> </w:t>
      </w:r>
      <w:r>
        <w:rPr>
          <w:sz w:val="24"/>
        </w:rPr>
        <w:t>tolerante</w:t>
      </w:r>
      <w:r>
        <w:rPr>
          <w:spacing w:val="-1"/>
          <w:sz w:val="24"/>
        </w:rPr>
        <w:t xml:space="preserve"> </w:t>
      </w:r>
      <w:r>
        <w:rPr>
          <w:sz w:val="24"/>
        </w:rPr>
        <w:t>y</w:t>
      </w:r>
      <w:r>
        <w:rPr>
          <w:spacing w:val="-5"/>
          <w:sz w:val="24"/>
        </w:rPr>
        <w:t xml:space="preserve"> </w:t>
      </w:r>
      <w:r>
        <w:rPr>
          <w:sz w:val="24"/>
        </w:rPr>
        <w:t>de</w:t>
      </w:r>
      <w:r>
        <w:rPr>
          <w:spacing w:val="-2"/>
          <w:sz w:val="24"/>
        </w:rPr>
        <w:t xml:space="preserve"> </w:t>
      </w:r>
      <w:r>
        <w:rPr>
          <w:sz w:val="24"/>
        </w:rPr>
        <w:t>respeto</w:t>
      </w:r>
      <w:r>
        <w:rPr>
          <w:spacing w:val="-3"/>
          <w:sz w:val="24"/>
        </w:rPr>
        <w:t xml:space="preserve"> </w:t>
      </w:r>
      <w:r>
        <w:rPr>
          <w:spacing w:val="-2"/>
          <w:sz w:val="24"/>
        </w:rPr>
        <w:t>mutuo.</w:t>
      </w:r>
    </w:p>
    <w:p w14:paraId="5C0B95AB" w14:textId="77777777" w:rsidR="00AA5A5E" w:rsidRDefault="00024AAD" w:rsidP="00B72CAA">
      <w:pPr>
        <w:pStyle w:val="Prrafodelista"/>
        <w:numPr>
          <w:ilvl w:val="0"/>
          <w:numId w:val="127"/>
        </w:numPr>
        <w:tabs>
          <w:tab w:val="left" w:pos="941"/>
        </w:tabs>
        <w:spacing w:before="20" w:line="256" w:lineRule="auto"/>
        <w:ind w:left="941" w:right="1337"/>
        <w:jc w:val="left"/>
        <w:rPr>
          <w:sz w:val="24"/>
        </w:rPr>
      </w:pPr>
      <w:r>
        <w:rPr>
          <w:sz w:val="24"/>
        </w:rPr>
        <w:t>Tener</w:t>
      </w:r>
      <w:r>
        <w:rPr>
          <w:spacing w:val="34"/>
          <w:sz w:val="24"/>
        </w:rPr>
        <w:t xml:space="preserve"> </w:t>
      </w:r>
      <w:r>
        <w:rPr>
          <w:sz w:val="24"/>
        </w:rPr>
        <w:t>la</w:t>
      </w:r>
      <w:r>
        <w:rPr>
          <w:spacing w:val="35"/>
          <w:sz w:val="24"/>
        </w:rPr>
        <w:t xml:space="preserve"> </w:t>
      </w:r>
      <w:r>
        <w:rPr>
          <w:sz w:val="24"/>
        </w:rPr>
        <w:t>oportunidad</w:t>
      </w:r>
      <w:r>
        <w:rPr>
          <w:spacing w:val="33"/>
          <w:sz w:val="24"/>
        </w:rPr>
        <w:t xml:space="preserve"> </w:t>
      </w:r>
      <w:r>
        <w:rPr>
          <w:sz w:val="24"/>
        </w:rPr>
        <w:t>de</w:t>
      </w:r>
      <w:r>
        <w:rPr>
          <w:spacing w:val="40"/>
          <w:sz w:val="24"/>
        </w:rPr>
        <w:t xml:space="preserve"> </w:t>
      </w:r>
      <w:r>
        <w:rPr>
          <w:sz w:val="24"/>
        </w:rPr>
        <w:t>perfeccionarse</w:t>
      </w:r>
      <w:r>
        <w:rPr>
          <w:spacing w:val="35"/>
          <w:sz w:val="24"/>
        </w:rPr>
        <w:t xml:space="preserve"> </w:t>
      </w:r>
      <w:r>
        <w:rPr>
          <w:sz w:val="24"/>
        </w:rPr>
        <w:t>y</w:t>
      </w:r>
      <w:r>
        <w:rPr>
          <w:spacing w:val="36"/>
          <w:sz w:val="24"/>
        </w:rPr>
        <w:t xml:space="preserve"> </w:t>
      </w:r>
      <w:r>
        <w:rPr>
          <w:sz w:val="24"/>
        </w:rPr>
        <w:t>crecer</w:t>
      </w:r>
      <w:r>
        <w:rPr>
          <w:spacing w:val="34"/>
          <w:sz w:val="24"/>
        </w:rPr>
        <w:t xml:space="preserve"> </w:t>
      </w:r>
      <w:r>
        <w:rPr>
          <w:sz w:val="24"/>
        </w:rPr>
        <w:t>en</w:t>
      </w:r>
      <w:r>
        <w:rPr>
          <w:spacing w:val="35"/>
          <w:sz w:val="24"/>
        </w:rPr>
        <w:t xml:space="preserve"> </w:t>
      </w:r>
      <w:r>
        <w:rPr>
          <w:sz w:val="24"/>
        </w:rPr>
        <w:t>el</w:t>
      </w:r>
      <w:r>
        <w:rPr>
          <w:spacing w:val="36"/>
          <w:sz w:val="24"/>
        </w:rPr>
        <w:t xml:space="preserve"> </w:t>
      </w:r>
      <w:r>
        <w:rPr>
          <w:sz w:val="24"/>
        </w:rPr>
        <w:t>ámbito</w:t>
      </w:r>
      <w:r>
        <w:rPr>
          <w:spacing w:val="33"/>
          <w:sz w:val="24"/>
        </w:rPr>
        <w:t xml:space="preserve"> </w:t>
      </w:r>
      <w:r>
        <w:rPr>
          <w:sz w:val="24"/>
        </w:rPr>
        <w:t>profesional según las necesidades del establecimiento.</w:t>
      </w:r>
    </w:p>
    <w:p w14:paraId="4379B509" w14:textId="77777777" w:rsidR="00AA5A5E" w:rsidRDefault="00024AAD">
      <w:pPr>
        <w:pStyle w:val="Ttulo1"/>
        <w:spacing w:before="164"/>
      </w:pPr>
      <w:r>
        <w:t>CAPITULO</w:t>
      </w:r>
      <w:r>
        <w:rPr>
          <w:spacing w:val="-7"/>
        </w:rPr>
        <w:t xml:space="preserve"> </w:t>
      </w:r>
      <w:r>
        <w:rPr>
          <w:spacing w:val="-5"/>
        </w:rPr>
        <w:t>IV</w:t>
      </w:r>
    </w:p>
    <w:p w14:paraId="2F22F409" w14:textId="77777777" w:rsidR="00AA5A5E" w:rsidRDefault="00024AAD">
      <w:pPr>
        <w:tabs>
          <w:tab w:val="left" w:pos="3848"/>
        </w:tabs>
        <w:spacing w:before="182"/>
        <w:ind w:left="222"/>
        <w:rPr>
          <w:b/>
          <w:sz w:val="24"/>
        </w:rPr>
      </w:pPr>
      <w:r>
        <w:rPr>
          <w:b/>
          <w:sz w:val="24"/>
        </w:rPr>
        <w:t>1.-</w:t>
      </w:r>
      <w:r>
        <w:rPr>
          <w:b/>
          <w:spacing w:val="-7"/>
          <w:sz w:val="24"/>
        </w:rPr>
        <w:t xml:space="preserve"> </w:t>
      </w:r>
      <w:r>
        <w:rPr>
          <w:b/>
          <w:sz w:val="24"/>
        </w:rPr>
        <w:t>A</w:t>
      </w:r>
      <w:r>
        <w:rPr>
          <w:b/>
          <w:spacing w:val="-4"/>
          <w:sz w:val="24"/>
        </w:rPr>
        <w:t xml:space="preserve"> </w:t>
      </w:r>
      <w:r>
        <w:rPr>
          <w:b/>
          <w:sz w:val="24"/>
        </w:rPr>
        <w:t>NUESTROS</w:t>
      </w:r>
      <w:r>
        <w:rPr>
          <w:b/>
          <w:spacing w:val="-5"/>
          <w:sz w:val="24"/>
        </w:rPr>
        <w:t xml:space="preserve"> </w:t>
      </w:r>
      <w:r>
        <w:rPr>
          <w:b/>
          <w:sz w:val="24"/>
        </w:rPr>
        <w:t>ALUMNOS</w:t>
      </w:r>
      <w:r>
        <w:rPr>
          <w:b/>
          <w:spacing w:val="-4"/>
          <w:sz w:val="24"/>
        </w:rPr>
        <w:t xml:space="preserve"> </w:t>
      </w:r>
      <w:r>
        <w:rPr>
          <w:b/>
          <w:spacing w:val="-10"/>
          <w:sz w:val="24"/>
        </w:rPr>
        <w:t>Y</w:t>
      </w:r>
      <w:r>
        <w:rPr>
          <w:b/>
          <w:sz w:val="24"/>
        </w:rPr>
        <w:tab/>
      </w:r>
      <w:r>
        <w:rPr>
          <w:b/>
          <w:spacing w:val="-2"/>
          <w:sz w:val="24"/>
        </w:rPr>
        <w:t>ALUMNAS:</w:t>
      </w:r>
    </w:p>
    <w:p w14:paraId="6AF8C7F9" w14:textId="77777777" w:rsidR="00AA5A5E" w:rsidRDefault="00024AAD">
      <w:pPr>
        <w:pStyle w:val="Textoindependiente"/>
        <w:spacing w:before="180" w:line="259" w:lineRule="auto"/>
        <w:ind w:left="222" w:right="1338"/>
      </w:pPr>
      <w:r>
        <w:t>Los</w:t>
      </w:r>
      <w:r>
        <w:rPr>
          <w:spacing w:val="-1"/>
        </w:rPr>
        <w:t xml:space="preserve"> </w:t>
      </w:r>
      <w:r>
        <w:t>alumnos</w:t>
      </w:r>
      <w:r>
        <w:rPr>
          <w:spacing w:val="-1"/>
        </w:rPr>
        <w:t xml:space="preserve"> </w:t>
      </w:r>
      <w:r>
        <w:t>y</w:t>
      </w:r>
      <w:r>
        <w:rPr>
          <w:spacing w:val="-3"/>
        </w:rPr>
        <w:t xml:space="preserve"> </w:t>
      </w:r>
      <w:r>
        <w:t>alumnas a través</w:t>
      </w:r>
      <w:r>
        <w:rPr>
          <w:spacing w:val="-1"/>
        </w:rPr>
        <w:t xml:space="preserve"> </w:t>
      </w:r>
      <w:r>
        <w:t>de su</w:t>
      </w:r>
      <w:r>
        <w:rPr>
          <w:spacing w:val="-2"/>
        </w:rPr>
        <w:t xml:space="preserve"> </w:t>
      </w:r>
      <w:r>
        <w:t>acción personal</w:t>
      </w:r>
      <w:r>
        <w:rPr>
          <w:spacing w:val="-1"/>
        </w:rPr>
        <w:t xml:space="preserve"> </w:t>
      </w:r>
      <w:r>
        <w:t>y</w:t>
      </w:r>
      <w:r>
        <w:rPr>
          <w:spacing w:val="-3"/>
        </w:rPr>
        <w:t xml:space="preserve"> </w:t>
      </w:r>
      <w:r>
        <w:t>de</w:t>
      </w:r>
      <w:r>
        <w:rPr>
          <w:spacing w:val="-2"/>
        </w:rPr>
        <w:t xml:space="preserve"> </w:t>
      </w:r>
      <w:r>
        <w:t>su</w:t>
      </w:r>
      <w:r>
        <w:rPr>
          <w:spacing w:val="-3"/>
        </w:rPr>
        <w:t xml:space="preserve"> </w:t>
      </w:r>
      <w:r>
        <w:t>participación</w:t>
      </w:r>
      <w:r>
        <w:rPr>
          <w:spacing w:val="-2"/>
        </w:rPr>
        <w:t xml:space="preserve"> </w:t>
      </w:r>
      <w:r>
        <w:t>en las distintas instancias que el Colegio les ofrece, deben actuar en consecuencia a los principios y valores en que se sustenta nuestro Proyecto Educativo, asumiendo un protagonismo responsable en su educación, asumiendo derechos y deberes; y respetando las reglas de convivencias declaradas para la comunidad estudiantil.</w:t>
      </w:r>
    </w:p>
    <w:p w14:paraId="651C78F7" w14:textId="77777777" w:rsidR="00AA5A5E" w:rsidRDefault="00024AAD">
      <w:pPr>
        <w:pStyle w:val="Ttulo1"/>
        <w:spacing w:before="159"/>
      </w:pPr>
      <w:r>
        <w:t>2.-DEBERES</w:t>
      </w:r>
      <w:r>
        <w:rPr>
          <w:spacing w:val="-7"/>
        </w:rPr>
        <w:t xml:space="preserve"> </w:t>
      </w:r>
      <w:r>
        <w:t>DE</w:t>
      </w:r>
      <w:r>
        <w:rPr>
          <w:spacing w:val="57"/>
        </w:rPr>
        <w:t xml:space="preserve"> </w:t>
      </w:r>
      <w:r>
        <w:t>NUESTROS</w:t>
      </w:r>
      <w:r>
        <w:rPr>
          <w:spacing w:val="-5"/>
        </w:rPr>
        <w:t xml:space="preserve"> </w:t>
      </w:r>
      <w:r>
        <w:t>ALUMNOS</w:t>
      </w:r>
      <w:r>
        <w:rPr>
          <w:spacing w:val="-5"/>
        </w:rPr>
        <w:t xml:space="preserve"> </w:t>
      </w:r>
      <w:r>
        <w:t>Y</w:t>
      </w:r>
      <w:r>
        <w:rPr>
          <w:spacing w:val="-4"/>
        </w:rPr>
        <w:t xml:space="preserve"> </w:t>
      </w:r>
      <w:r>
        <w:rPr>
          <w:spacing w:val="-2"/>
        </w:rPr>
        <w:t>ALUMNAS:</w:t>
      </w:r>
    </w:p>
    <w:p w14:paraId="10598FF3" w14:textId="77777777" w:rsidR="00AA5A5E" w:rsidRDefault="00024AAD" w:rsidP="00B72CAA">
      <w:pPr>
        <w:pStyle w:val="Prrafodelista"/>
        <w:numPr>
          <w:ilvl w:val="0"/>
          <w:numId w:val="127"/>
        </w:numPr>
        <w:tabs>
          <w:tab w:val="left" w:pos="941"/>
        </w:tabs>
        <w:spacing w:before="183" w:line="256" w:lineRule="auto"/>
        <w:ind w:left="941" w:right="1339"/>
        <w:rPr>
          <w:sz w:val="24"/>
        </w:rPr>
      </w:pPr>
      <w:r>
        <w:rPr>
          <w:sz w:val="24"/>
        </w:rPr>
        <w:t>Cumplir con todas las tareas, roles. funciones. trabajos, deberes, compromisos</w:t>
      </w:r>
      <w:r>
        <w:rPr>
          <w:spacing w:val="-11"/>
          <w:sz w:val="24"/>
        </w:rPr>
        <w:t xml:space="preserve"> </w:t>
      </w:r>
      <w:r>
        <w:rPr>
          <w:sz w:val="24"/>
        </w:rPr>
        <w:t>y</w:t>
      </w:r>
      <w:r>
        <w:rPr>
          <w:spacing w:val="-9"/>
          <w:sz w:val="24"/>
        </w:rPr>
        <w:t xml:space="preserve"> </w:t>
      </w:r>
      <w:r>
        <w:rPr>
          <w:sz w:val="24"/>
        </w:rPr>
        <w:t>responsabilidades</w:t>
      </w:r>
      <w:r>
        <w:rPr>
          <w:spacing w:val="-9"/>
          <w:sz w:val="24"/>
        </w:rPr>
        <w:t xml:space="preserve"> </w:t>
      </w:r>
      <w:r>
        <w:rPr>
          <w:sz w:val="24"/>
        </w:rPr>
        <w:t>de</w:t>
      </w:r>
      <w:r>
        <w:rPr>
          <w:spacing w:val="-8"/>
          <w:sz w:val="24"/>
        </w:rPr>
        <w:t xml:space="preserve"> </w:t>
      </w:r>
      <w:r>
        <w:rPr>
          <w:sz w:val="24"/>
        </w:rPr>
        <w:t>su</w:t>
      </w:r>
      <w:r>
        <w:rPr>
          <w:spacing w:val="-8"/>
          <w:sz w:val="24"/>
        </w:rPr>
        <w:t xml:space="preserve"> </w:t>
      </w:r>
      <w:r>
        <w:rPr>
          <w:sz w:val="24"/>
        </w:rPr>
        <w:t>cargo</w:t>
      </w:r>
      <w:r>
        <w:rPr>
          <w:spacing w:val="-5"/>
          <w:sz w:val="24"/>
        </w:rPr>
        <w:t xml:space="preserve"> </w:t>
      </w:r>
      <w:r>
        <w:rPr>
          <w:sz w:val="24"/>
        </w:rPr>
        <w:t>que</w:t>
      </w:r>
      <w:r>
        <w:rPr>
          <w:spacing w:val="-8"/>
          <w:sz w:val="24"/>
        </w:rPr>
        <w:t xml:space="preserve"> </w:t>
      </w:r>
      <w:r>
        <w:rPr>
          <w:sz w:val="24"/>
        </w:rPr>
        <w:t>establezca</w:t>
      </w:r>
      <w:r>
        <w:rPr>
          <w:spacing w:val="-8"/>
          <w:sz w:val="24"/>
        </w:rPr>
        <w:t xml:space="preserve"> </w:t>
      </w:r>
      <w:r>
        <w:rPr>
          <w:sz w:val="24"/>
        </w:rPr>
        <w:t>la</w:t>
      </w:r>
      <w:r>
        <w:rPr>
          <w:spacing w:val="-11"/>
          <w:sz w:val="24"/>
        </w:rPr>
        <w:t xml:space="preserve"> </w:t>
      </w:r>
      <w:r>
        <w:rPr>
          <w:sz w:val="24"/>
        </w:rPr>
        <w:t>escuela,</w:t>
      </w:r>
      <w:r>
        <w:rPr>
          <w:spacing w:val="-10"/>
          <w:sz w:val="24"/>
        </w:rPr>
        <w:t xml:space="preserve"> </w:t>
      </w:r>
      <w:r>
        <w:rPr>
          <w:sz w:val="24"/>
        </w:rPr>
        <w:t>en forma oportuna.</w:t>
      </w:r>
    </w:p>
    <w:p w14:paraId="56F40630" w14:textId="77777777" w:rsidR="00AA5A5E" w:rsidRDefault="00024AAD" w:rsidP="00B72CAA">
      <w:pPr>
        <w:pStyle w:val="Prrafodelista"/>
        <w:numPr>
          <w:ilvl w:val="0"/>
          <w:numId w:val="127"/>
        </w:numPr>
        <w:tabs>
          <w:tab w:val="left" w:pos="941"/>
        </w:tabs>
        <w:spacing w:before="5" w:line="259" w:lineRule="auto"/>
        <w:ind w:left="941" w:right="1339"/>
        <w:rPr>
          <w:sz w:val="24"/>
        </w:rPr>
      </w:pPr>
      <w:r>
        <w:rPr>
          <w:sz w:val="24"/>
        </w:rPr>
        <w:t>Respetar las normas y reglamentos de comportamiento interno y sus protocolos de acción.</w:t>
      </w:r>
    </w:p>
    <w:p w14:paraId="6A9E4005" w14:textId="77777777" w:rsidR="00AA5A5E" w:rsidRDefault="00024AAD" w:rsidP="00B72CAA">
      <w:pPr>
        <w:pStyle w:val="Prrafodelista"/>
        <w:numPr>
          <w:ilvl w:val="0"/>
          <w:numId w:val="127"/>
        </w:numPr>
        <w:tabs>
          <w:tab w:val="left" w:pos="941"/>
        </w:tabs>
        <w:spacing w:line="256" w:lineRule="auto"/>
        <w:ind w:left="941" w:right="1337"/>
        <w:rPr>
          <w:sz w:val="24"/>
        </w:rPr>
      </w:pPr>
      <w:r>
        <w:rPr>
          <w:sz w:val="24"/>
        </w:rPr>
        <w:t>Mantener una</w:t>
      </w:r>
      <w:r>
        <w:rPr>
          <w:spacing w:val="-1"/>
          <w:sz w:val="24"/>
        </w:rPr>
        <w:t xml:space="preserve"> </w:t>
      </w:r>
      <w:r>
        <w:rPr>
          <w:sz w:val="24"/>
        </w:rPr>
        <w:t>actitud</w:t>
      </w:r>
      <w:r>
        <w:rPr>
          <w:spacing w:val="-1"/>
          <w:sz w:val="24"/>
        </w:rPr>
        <w:t xml:space="preserve"> </w:t>
      </w:r>
      <w:r>
        <w:rPr>
          <w:sz w:val="24"/>
        </w:rPr>
        <w:t>de respeto hacia todos</w:t>
      </w:r>
      <w:r>
        <w:rPr>
          <w:spacing w:val="-1"/>
          <w:sz w:val="24"/>
        </w:rPr>
        <w:t xml:space="preserve"> </w:t>
      </w:r>
      <w:r>
        <w:rPr>
          <w:sz w:val="24"/>
        </w:rPr>
        <w:t>los</w:t>
      </w:r>
      <w:r>
        <w:rPr>
          <w:spacing w:val="-1"/>
          <w:sz w:val="24"/>
        </w:rPr>
        <w:t xml:space="preserve"> </w:t>
      </w:r>
      <w:r>
        <w:rPr>
          <w:sz w:val="24"/>
        </w:rPr>
        <w:t>miembros</w:t>
      </w:r>
      <w:r>
        <w:rPr>
          <w:spacing w:val="-1"/>
          <w:sz w:val="24"/>
        </w:rPr>
        <w:t xml:space="preserve"> </w:t>
      </w:r>
      <w:r>
        <w:rPr>
          <w:sz w:val="24"/>
        </w:rPr>
        <w:t>de</w:t>
      </w:r>
      <w:r>
        <w:rPr>
          <w:spacing w:val="-1"/>
          <w:sz w:val="24"/>
        </w:rPr>
        <w:t xml:space="preserve"> </w:t>
      </w:r>
      <w:r>
        <w:rPr>
          <w:sz w:val="24"/>
        </w:rPr>
        <w:t>la comunidad escolar evitando esencialmente faltas de respeto o agresiones verbales, físicas o sicológicas.</w:t>
      </w:r>
    </w:p>
    <w:p w14:paraId="540ADED3" w14:textId="77777777" w:rsidR="00AA5A5E" w:rsidRDefault="00024AAD" w:rsidP="00B72CAA">
      <w:pPr>
        <w:pStyle w:val="Prrafodelista"/>
        <w:numPr>
          <w:ilvl w:val="0"/>
          <w:numId w:val="127"/>
        </w:numPr>
        <w:tabs>
          <w:tab w:val="left" w:pos="941"/>
        </w:tabs>
        <w:spacing w:before="5" w:line="256" w:lineRule="auto"/>
        <w:ind w:left="941" w:right="1343"/>
        <w:rPr>
          <w:sz w:val="24"/>
        </w:rPr>
      </w:pPr>
      <w:r>
        <w:rPr>
          <w:sz w:val="24"/>
        </w:rPr>
        <w:t>Esforzarse por desarrollar al máximo sus potencialidades corporales, intelectuales,</w:t>
      </w:r>
      <w:r>
        <w:rPr>
          <w:spacing w:val="-1"/>
          <w:sz w:val="24"/>
        </w:rPr>
        <w:t xml:space="preserve"> </w:t>
      </w:r>
      <w:r>
        <w:rPr>
          <w:sz w:val="24"/>
        </w:rPr>
        <w:t>afectivas,</w:t>
      </w:r>
      <w:r>
        <w:rPr>
          <w:spacing w:val="-1"/>
          <w:sz w:val="24"/>
        </w:rPr>
        <w:t xml:space="preserve"> </w:t>
      </w:r>
      <w:r>
        <w:rPr>
          <w:sz w:val="24"/>
        </w:rPr>
        <w:t>artísticas</w:t>
      </w:r>
      <w:r>
        <w:rPr>
          <w:spacing w:val="-1"/>
          <w:sz w:val="24"/>
        </w:rPr>
        <w:t xml:space="preserve"> </w:t>
      </w:r>
      <w:r>
        <w:rPr>
          <w:sz w:val="24"/>
        </w:rPr>
        <w:t>y</w:t>
      </w:r>
      <w:r>
        <w:rPr>
          <w:spacing w:val="-2"/>
          <w:sz w:val="24"/>
        </w:rPr>
        <w:t xml:space="preserve"> </w:t>
      </w:r>
      <w:r>
        <w:rPr>
          <w:sz w:val="24"/>
        </w:rPr>
        <w:t>físicas,</w:t>
      </w:r>
      <w:r>
        <w:rPr>
          <w:spacing w:val="-1"/>
          <w:sz w:val="24"/>
        </w:rPr>
        <w:t xml:space="preserve"> </w:t>
      </w:r>
      <w:r>
        <w:rPr>
          <w:sz w:val="24"/>
        </w:rPr>
        <w:t>adquiriendo</w:t>
      </w:r>
      <w:r>
        <w:rPr>
          <w:spacing w:val="-1"/>
          <w:sz w:val="24"/>
        </w:rPr>
        <w:t xml:space="preserve"> </w:t>
      </w:r>
      <w:r>
        <w:rPr>
          <w:sz w:val="24"/>
        </w:rPr>
        <w:t>así</w:t>
      </w:r>
      <w:r>
        <w:rPr>
          <w:spacing w:val="-1"/>
          <w:sz w:val="24"/>
        </w:rPr>
        <w:t xml:space="preserve"> </w:t>
      </w:r>
      <w:r>
        <w:rPr>
          <w:sz w:val="24"/>
        </w:rPr>
        <w:t>el</w:t>
      </w:r>
      <w:r>
        <w:rPr>
          <w:spacing w:val="-2"/>
          <w:sz w:val="24"/>
        </w:rPr>
        <w:t xml:space="preserve"> </w:t>
      </w:r>
      <w:r>
        <w:rPr>
          <w:sz w:val="24"/>
        </w:rPr>
        <w:t>dominio</w:t>
      </w:r>
      <w:r>
        <w:rPr>
          <w:spacing w:val="-1"/>
          <w:sz w:val="24"/>
        </w:rPr>
        <w:t xml:space="preserve"> </w:t>
      </w:r>
      <w:r>
        <w:rPr>
          <w:sz w:val="24"/>
        </w:rPr>
        <w:t>de</w:t>
      </w:r>
      <w:r>
        <w:rPr>
          <w:spacing w:val="-1"/>
          <w:sz w:val="24"/>
        </w:rPr>
        <w:t xml:space="preserve"> </w:t>
      </w:r>
      <w:r>
        <w:rPr>
          <w:sz w:val="24"/>
        </w:rPr>
        <w:t>las competencias necesarias para enfrentar con éxito el futuro.</w:t>
      </w:r>
    </w:p>
    <w:p w14:paraId="40132AC8" w14:textId="77777777" w:rsidR="00AA5A5E" w:rsidRDefault="00024AAD" w:rsidP="00B72CAA">
      <w:pPr>
        <w:pStyle w:val="Prrafodelista"/>
        <w:numPr>
          <w:ilvl w:val="0"/>
          <w:numId w:val="127"/>
        </w:numPr>
        <w:tabs>
          <w:tab w:val="left" w:pos="941"/>
        </w:tabs>
        <w:spacing w:before="6" w:line="256" w:lineRule="auto"/>
        <w:ind w:left="941" w:right="1335"/>
        <w:rPr>
          <w:sz w:val="24"/>
        </w:rPr>
      </w:pPr>
      <w:r>
        <w:rPr>
          <w:sz w:val="24"/>
        </w:rPr>
        <w:t xml:space="preserve">Cuidar el local escolar, sus dependencias, espacios comunes y </w:t>
      </w:r>
      <w:r>
        <w:rPr>
          <w:spacing w:val="-2"/>
          <w:sz w:val="24"/>
        </w:rPr>
        <w:t>equipamientos.</w:t>
      </w:r>
    </w:p>
    <w:p w14:paraId="3A5D043D" w14:textId="77777777" w:rsidR="00AA5A5E" w:rsidRDefault="00024AAD" w:rsidP="00B72CAA">
      <w:pPr>
        <w:pStyle w:val="Prrafodelista"/>
        <w:numPr>
          <w:ilvl w:val="0"/>
          <w:numId w:val="127"/>
        </w:numPr>
        <w:tabs>
          <w:tab w:val="left" w:pos="941"/>
        </w:tabs>
        <w:spacing w:before="2" w:line="259" w:lineRule="auto"/>
        <w:ind w:left="941" w:right="1337"/>
        <w:rPr>
          <w:sz w:val="24"/>
        </w:rPr>
      </w:pPr>
      <w:r>
        <w:rPr>
          <w:sz w:val="24"/>
        </w:rPr>
        <w:t>Mantener siempre su libreta institucional exigida por la escuela en la que debe estar registrada la firma del apoderado y los datos solicitados.</w:t>
      </w:r>
    </w:p>
    <w:p w14:paraId="1D7859E0" w14:textId="77777777" w:rsidR="00AA5A5E" w:rsidRDefault="00024AAD" w:rsidP="00B72CAA">
      <w:pPr>
        <w:pStyle w:val="Prrafodelista"/>
        <w:numPr>
          <w:ilvl w:val="0"/>
          <w:numId w:val="127"/>
        </w:numPr>
        <w:tabs>
          <w:tab w:val="left" w:pos="941"/>
        </w:tabs>
        <w:spacing w:line="256" w:lineRule="auto"/>
        <w:ind w:left="941" w:right="1344"/>
        <w:rPr>
          <w:sz w:val="24"/>
        </w:rPr>
      </w:pPr>
      <w:r>
        <w:rPr>
          <w:sz w:val="24"/>
        </w:rPr>
        <w:t>Hacer propios los valores como la perseverancia, el respeto y la solidaridad que fomenta el Colegio.</w:t>
      </w:r>
    </w:p>
    <w:p w14:paraId="2D1CA551" w14:textId="77777777" w:rsidR="00AA5A5E" w:rsidRDefault="00024AAD" w:rsidP="00B72CAA">
      <w:pPr>
        <w:pStyle w:val="Prrafodelista"/>
        <w:numPr>
          <w:ilvl w:val="0"/>
          <w:numId w:val="127"/>
        </w:numPr>
        <w:tabs>
          <w:tab w:val="left" w:pos="940"/>
        </w:tabs>
        <w:spacing w:before="3"/>
        <w:ind w:left="940" w:hanging="359"/>
        <w:rPr>
          <w:sz w:val="24"/>
        </w:rPr>
      </w:pPr>
      <w:r>
        <w:rPr>
          <w:sz w:val="24"/>
        </w:rPr>
        <w:t>Tener</w:t>
      </w:r>
      <w:r>
        <w:rPr>
          <w:spacing w:val="-5"/>
          <w:sz w:val="24"/>
        </w:rPr>
        <w:t xml:space="preserve"> </w:t>
      </w:r>
      <w:r>
        <w:rPr>
          <w:sz w:val="24"/>
        </w:rPr>
        <w:t>una</w:t>
      </w:r>
      <w:r>
        <w:rPr>
          <w:spacing w:val="-5"/>
          <w:sz w:val="24"/>
        </w:rPr>
        <w:t xml:space="preserve"> </w:t>
      </w:r>
      <w:r>
        <w:rPr>
          <w:sz w:val="24"/>
        </w:rPr>
        <w:t>actitud responsable</w:t>
      </w:r>
      <w:r>
        <w:rPr>
          <w:spacing w:val="-1"/>
          <w:sz w:val="24"/>
        </w:rPr>
        <w:t xml:space="preserve"> </w:t>
      </w:r>
      <w:r>
        <w:rPr>
          <w:sz w:val="24"/>
        </w:rPr>
        <w:t>y</w:t>
      </w:r>
      <w:r>
        <w:rPr>
          <w:spacing w:val="-3"/>
          <w:sz w:val="24"/>
        </w:rPr>
        <w:t xml:space="preserve"> </w:t>
      </w:r>
      <w:r>
        <w:rPr>
          <w:sz w:val="24"/>
        </w:rPr>
        <w:t>activa</w:t>
      </w:r>
      <w:r>
        <w:rPr>
          <w:spacing w:val="60"/>
          <w:sz w:val="24"/>
        </w:rPr>
        <w:t xml:space="preserve"> </w:t>
      </w:r>
      <w:r>
        <w:rPr>
          <w:sz w:val="24"/>
        </w:rPr>
        <w:t>en</w:t>
      </w:r>
      <w:r>
        <w:rPr>
          <w:spacing w:val="-3"/>
          <w:sz w:val="24"/>
        </w:rPr>
        <w:t xml:space="preserve"> </w:t>
      </w:r>
      <w:r>
        <w:rPr>
          <w:sz w:val="24"/>
        </w:rPr>
        <w:t>su</w:t>
      </w:r>
      <w:r>
        <w:rPr>
          <w:spacing w:val="-4"/>
          <w:sz w:val="24"/>
        </w:rPr>
        <w:t xml:space="preserve"> </w:t>
      </w:r>
      <w:r>
        <w:rPr>
          <w:spacing w:val="-2"/>
          <w:sz w:val="24"/>
        </w:rPr>
        <w:t>formación.</w:t>
      </w:r>
    </w:p>
    <w:p w14:paraId="3EFEDE15" w14:textId="77777777" w:rsidR="00AA5A5E" w:rsidRDefault="00024AAD" w:rsidP="00B72CAA">
      <w:pPr>
        <w:pStyle w:val="Prrafodelista"/>
        <w:numPr>
          <w:ilvl w:val="0"/>
          <w:numId w:val="127"/>
        </w:numPr>
        <w:tabs>
          <w:tab w:val="left" w:pos="941"/>
        </w:tabs>
        <w:spacing w:before="20" w:line="256" w:lineRule="auto"/>
        <w:ind w:left="941" w:right="1341"/>
        <w:rPr>
          <w:sz w:val="24"/>
        </w:rPr>
      </w:pPr>
      <w:r>
        <w:rPr>
          <w:sz w:val="24"/>
        </w:rPr>
        <w:t>No</w:t>
      </w:r>
      <w:r>
        <w:rPr>
          <w:spacing w:val="-17"/>
          <w:sz w:val="24"/>
        </w:rPr>
        <w:t xml:space="preserve"> </w:t>
      </w:r>
      <w:r>
        <w:rPr>
          <w:sz w:val="24"/>
        </w:rPr>
        <w:t>traer</w:t>
      </w:r>
      <w:r>
        <w:rPr>
          <w:spacing w:val="-17"/>
          <w:sz w:val="24"/>
        </w:rPr>
        <w:t xml:space="preserve"> </w:t>
      </w:r>
      <w:r>
        <w:rPr>
          <w:sz w:val="24"/>
        </w:rPr>
        <w:t>desde</w:t>
      </w:r>
      <w:r>
        <w:rPr>
          <w:spacing w:val="-16"/>
          <w:sz w:val="24"/>
        </w:rPr>
        <w:t xml:space="preserve"> </w:t>
      </w:r>
      <w:r>
        <w:rPr>
          <w:sz w:val="24"/>
        </w:rPr>
        <w:t>el</w:t>
      </w:r>
      <w:r>
        <w:rPr>
          <w:spacing w:val="-17"/>
          <w:sz w:val="24"/>
        </w:rPr>
        <w:t xml:space="preserve"> </w:t>
      </w:r>
      <w:r>
        <w:rPr>
          <w:sz w:val="24"/>
        </w:rPr>
        <w:t>hogar</w:t>
      </w:r>
      <w:r>
        <w:rPr>
          <w:spacing w:val="-17"/>
          <w:sz w:val="24"/>
        </w:rPr>
        <w:t xml:space="preserve"> </w:t>
      </w:r>
      <w:r>
        <w:rPr>
          <w:sz w:val="24"/>
        </w:rPr>
        <w:t>a</w:t>
      </w:r>
      <w:r>
        <w:rPr>
          <w:spacing w:val="-17"/>
          <w:sz w:val="24"/>
        </w:rPr>
        <w:t xml:space="preserve"> </w:t>
      </w:r>
      <w:r>
        <w:rPr>
          <w:sz w:val="24"/>
        </w:rPr>
        <w:t>la</w:t>
      </w:r>
      <w:r>
        <w:rPr>
          <w:spacing w:val="-16"/>
          <w:sz w:val="24"/>
        </w:rPr>
        <w:t xml:space="preserve"> </w:t>
      </w:r>
      <w:r>
        <w:rPr>
          <w:sz w:val="24"/>
        </w:rPr>
        <w:t>escuela</w:t>
      </w:r>
      <w:r>
        <w:rPr>
          <w:spacing w:val="-17"/>
          <w:sz w:val="24"/>
        </w:rPr>
        <w:t xml:space="preserve"> </w:t>
      </w:r>
      <w:r>
        <w:rPr>
          <w:sz w:val="24"/>
        </w:rPr>
        <w:t>elementos</w:t>
      </w:r>
      <w:r>
        <w:rPr>
          <w:spacing w:val="-17"/>
          <w:sz w:val="24"/>
        </w:rPr>
        <w:t xml:space="preserve"> </w:t>
      </w:r>
      <w:r>
        <w:rPr>
          <w:sz w:val="24"/>
        </w:rPr>
        <w:t>como</w:t>
      </w:r>
      <w:r>
        <w:rPr>
          <w:spacing w:val="-16"/>
          <w:sz w:val="24"/>
        </w:rPr>
        <w:t xml:space="preserve"> </w:t>
      </w:r>
      <w:r>
        <w:rPr>
          <w:sz w:val="24"/>
        </w:rPr>
        <w:t>celulares,</w:t>
      </w:r>
      <w:r>
        <w:rPr>
          <w:spacing w:val="-17"/>
          <w:sz w:val="24"/>
        </w:rPr>
        <w:t xml:space="preserve"> </w:t>
      </w:r>
      <w:r>
        <w:rPr>
          <w:sz w:val="24"/>
        </w:rPr>
        <w:t>tablet,</w:t>
      </w:r>
      <w:r>
        <w:rPr>
          <w:spacing w:val="-17"/>
          <w:sz w:val="24"/>
        </w:rPr>
        <w:t xml:space="preserve"> </w:t>
      </w:r>
      <w:r>
        <w:rPr>
          <w:sz w:val="24"/>
        </w:rPr>
        <w:t>radios, grabadoras,</w:t>
      </w:r>
      <w:r>
        <w:rPr>
          <w:spacing w:val="-13"/>
          <w:sz w:val="24"/>
        </w:rPr>
        <w:t xml:space="preserve"> </w:t>
      </w:r>
      <w:r>
        <w:rPr>
          <w:sz w:val="24"/>
        </w:rPr>
        <w:t>joyas,</w:t>
      </w:r>
      <w:r>
        <w:rPr>
          <w:spacing w:val="-12"/>
          <w:sz w:val="24"/>
        </w:rPr>
        <w:t xml:space="preserve"> </w:t>
      </w:r>
      <w:r>
        <w:rPr>
          <w:sz w:val="24"/>
        </w:rPr>
        <w:t>reproductores</w:t>
      </w:r>
      <w:r>
        <w:rPr>
          <w:spacing w:val="-13"/>
          <w:sz w:val="24"/>
        </w:rPr>
        <w:t xml:space="preserve"> </w:t>
      </w:r>
      <w:r>
        <w:rPr>
          <w:sz w:val="24"/>
        </w:rPr>
        <w:t>de</w:t>
      </w:r>
      <w:r>
        <w:rPr>
          <w:spacing w:val="-13"/>
          <w:sz w:val="24"/>
        </w:rPr>
        <w:t xml:space="preserve"> </w:t>
      </w:r>
      <w:r>
        <w:rPr>
          <w:sz w:val="24"/>
        </w:rPr>
        <w:t>medios</w:t>
      </w:r>
      <w:r>
        <w:rPr>
          <w:spacing w:val="-13"/>
          <w:sz w:val="24"/>
        </w:rPr>
        <w:t xml:space="preserve"> </w:t>
      </w:r>
      <w:r>
        <w:rPr>
          <w:sz w:val="24"/>
        </w:rPr>
        <w:t>digitales,</w:t>
      </w:r>
      <w:r>
        <w:rPr>
          <w:spacing w:val="-13"/>
          <w:sz w:val="24"/>
        </w:rPr>
        <w:t xml:space="preserve"> </w:t>
      </w:r>
      <w:r>
        <w:rPr>
          <w:sz w:val="24"/>
        </w:rPr>
        <w:t>tales</w:t>
      </w:r>
      <w:r>
        <w:rPr>
          <w:spacing w:val="-13"/>
          <w:sz w:val="24"/>
        </w:rPr>
        <w:t xml:space="preserve"> </w:t>
      </w:r>
      <w:r>
        <w:rPr>
          <w:sz w:val="24"/>
        </w:rPr>
        <w:t>como</w:t>
      </w:r>
      <w:r>
        <w:rPr>
          <w:spacing w:val="-13"/>
          <w:sz w:val="24"/>
        </w:rPr>
        <w:t xml:space="preserve"> </w:t>
      </w:r>
      <w:r>
        <w:rPr>
          <w:sz w:val="24"/>
        </w:rPr>
        <w:t>MP3,</w:t>
      </w:r>
      <w:r>
        <w:rPr>
          <w:spacing w:val="-12"/>
          <w:sz w:val="24"/>
        </w:rPr>
        <w:t xml:space="preserve"> </w:t>
      </w:r>
      <w:r>
        <w:rPr>
          <w:sz w:val="24"/>
        </w:rPr>
        <w:t>MP4, etc. videos u otros similares.</w:t>
      </w:r>
    </w:p>
    <w:p w14:paraId="529A944F" w14:textId="77777777" w:rsidR="00AA5A5E" w:rsidRDefault="00AA5A5E">
      <w:pPr>
        <w:spacing w:line="256" w:lineRule="auto"/>
        <w:jc w:val="both"/>
        <w:rPr>
          <w:sz w:val="24"/>
        </w:rPr>
        <w:sectPr w:rsidR="00AA5A5E">
          <w:pgSz w:w="12240" w:h="20160"/>
          <w:pgMar w:top="1420" w:right="360" w:bottom="280" w:left="1480" w:header="163" w:footer="0" w:gutter="0"/>
          <w:cols w:space="720"/>
        </w:sectPr>
      </w:pPr>
    </w:p>
    <w:p w14:paraId="0F387BE2" w14:textId="77777777" w:rsidR="00AA5A5E" w:rsidRDefault="00024AAD" w:rsidP="00B72CAA">
      <w:pPr>
        <w:pStyle w:val="Prrafodelista"/>
        <w:numPr>
          <w:ilvl w:val="0"/>
          <w:numId w:val="127"/>
        </w:numPr>
        <w:tabs>
          <w:tab w:val="left" w:pos="941"/>
        </w:tabs>
        <w:spacing w:line="259" w:lineRule="auto"/>
        <w:ind w:left="941" w:right="1344"/>
        <w:rPr>
          <w:sz w:val="24"/>
        </w:rPr>
      </w:pPr>
      <w:r>
        <w:rPr>
          <w:sz w:val="24"/>
        </w:rPr>
        <w:lastRenderedPageBreak/>
        <w:t>Se prohíbe la utilización de teléfonos celulares en cualquiera de sus funciones durante la jornada escolar y en las salidas pedagógicas.</w:t>
      </w:r>
    </w:p>
    <w:p w14:paraId="04F55722" w14:textId="77777777" w:rsidR="00AA5A5E" w:rsidRDefault="00024AAD" w:rsidP="00B72CAA">
      <w:pPr>
        <w:pStyle w:val="Prrafodelista"/>
        <w:numPr>
          <w:ilvl w:val="0"/>
          <w:numId w:val="127"/>
        </w:numPr>
        <w:tabs>
          <w:tab w:val="left" w:pos="941"/>
        </w:tabs>
        <w:spacing w:line="259" w:lineRule="auto"/>
        <w:ind w:left="941" w:right="1342"/>
        <w:rPr>
          <w:sz w:val="24"/>
        </w:rPr>
      </w:pPr>
      <w:r>
        <w:rPr>
          <w:sz w:val="24"/>
        </w:rPr>
        <w:t>En</w:t>
      </w:r>
      <w:r>
        <w:rPr>
          <w:spacing w:val="-17"/>
          <w:sz w:val="24"/>
        </w:rPr>
        <w:t xml:space="preserve"> </w:t>
      </w:r>
      <w:r>
        <w:rPr>
          <w:sz w:val="24"/>
        </w:rPr>
        <w:t>las</w:t>
      </w:r>
      <w:r>
        <w:rPr>
          <w:spacing w:val="-17"/>
          <w:sz w:val="24"/>
        </w:rPr>
        <w:t xml:space="preserve"> </w:t>
      </w:r>
      <w:r>
        <w:rPr>
          <w:sz w:val="24"/>
        </w:rPr>
        <w:t>dos</w:t>
      </w:r>
      <w:r>
        <w:rPr>
          <w:spacing w:val="-16"/>
          <w:sz w:val="24"/>
        </w:rPr>
        <w:t xml:space="preserve"> </w:t>
      </w:r>
      <w:r>
        <w:rPr>
          <w:sz w:val="24"/>
        </w:rPr>
        <w:t>primeras</w:t>
      </w:r>
      <w:r>
        <w:rPr>
          <w:spacing w:val="-17"/>
          <w:sz w:val="24"/>
        </w:rPr>
        <w:t xml:space="preserve"> </w:t>
      </w:r>
      <w:r>
        <w:rPr>
          <w:sz w:val="24"/>
        </w:rPr>
        <w:t>ocasiones</w:t>
      </w:r>
      <w:r>
        <w:rPr>
          <w:spacing w:val="-17"/>
          <w:sz w:val="24"/>
        </w:rPr>
        <w:t xml:space="preserve"> </w:t>
      </w:r>
      <w:r>
        <w:rPr>
          <w:sz w:val="24"/>
        </w:rPr>
        <w:t>que</w:t>
      </w:r>
      <w:r>
        <w:rPr>
          <w:spacing w:val="-17"/>
          <w:sz w:val="24"/>
        </w:rPr>
        <w:t xml:space="preserve"> </w:t>
      </w:r>
      <w:r>
        <w:rPr>
          <w:sz w:val="24"/>
        </w:rPr>
        <w:t>se</w:t>
      </w:r>
      <w:r>
        <w:rPr>
          <w:spacing w:val="-16"/>
          <w:sz w:val="24"/>
        </w:rPr>
        <w:t xml:space="preserve"> </w:t>
      </w:r>
      <w:r>
        <w:rPr>
          <w:sz w:val="24"/>
        </w:rPr>
        <w:t>sorprenda</w:t>
      </w:r>
      <w:r>
        <w:rPr>
          <w:spacing w:val="-17"/>
          <w:sz w:val="24"/>
        </w:rPr>
        <w:t xml:space="preserve"> </w:t>
      </w:r>
      <w:r>
        <w:rPr>
          <w:sz w:val="24"/>
        </w:rPr>
        <w:t>al</w:t>
      </w:r>
      <w:r>
        <w:rPr>
          <w:spacing w:val="-17"/>
          <w:sz w:val="24"/>
        </w:rPr>
        <w:t xml:space="preserve"> </w:t>
      </w:r>
      <w:r>
        <w:rPr>
          <w:sz w:val="24"/>
        </w:rPr>
        <w:t>estudiante</w:t>
      </w:r>
      <w:r>
        <w:rPr>
          <w:spacing w:val="-16"/>
          <w:sz w:val="24"/>
        </w:rPr>
        <w:t xml:space="preserve"> </w:t>
      </w:r>
      <w:r>
        <w:rPr>
          <w:sz w:val="24"/>
        </w:rPr>
        <w:t>usando</w:t>
      </w:r>
      <w:r>
        <w:rPr>
          <w:spacing w:val="-15"/>
          <w:sz w:val="24"/>
        </w:rPr>
        <w:t xml:space="preserve"> </w:t>
      </w:r>
      <w:r>
        <w:rPr>
          <w:sz w:val="24"/>
        </w:rPr>
        <w:t>celular o aparato tecnológico en clases, el profesor(a) se lo pedirá para ser entregado a la inspectora. Dejando registro en el libro de mediación. El estudiante lo retira al término de la jornada.</w:t>
      </w:r>
    </w:p>
    <w:p w14:paraId="531C7882" w14:textId="77777777" w:rsidR="00AA5A5E" w:rsidRDefault="00024AAD" w:rsidP="00B72CAA">
      <w:pPr>
        <w:pStyle w:val="Prrafodelista"/>
        <w:numPr>
          <w:ilvl w:val="0"/>
          <w:numId w:val="127"/>
        </w:numPr>
        <w:tabs>
          <w:tab w:val="left" w:pos="941"/>
        </w:tabs>
        <w:spacing w:line="256" w:lineRule="auto"/>
        <w:ind w:left="941" w:right="1340"/>
        <w:rPr>
          <w:sz w:val="24"/>
        </w:rPr>
      </w:pPr>
      <w:r>
        <w:rPr>
          <w:sz w:val="24"/>
        </w:rPr>
        <w:t>Por Tercera vez, se citará al apoderado/a y se le hará entrega del celular o artefacto tecnológico. Se les informará además que si reitera la actitud será citado nuevamente para tomar una medida reparatoria.</w:t>
      </w:r>
    </w:p>
    <w:p w14:paraId="0648062C" w14:textId="77777777" w:rsidR="00AA5A5E" w:rsidRDefault="00024AAD" w:rsidP="00B72CAA">
      <w:pPr>
        <w:pStyle w:val="Prrafodelista"/>
        <w:numPr>
          <w:ilvl w:val="0"/>
          <w:numId w:val="127"/>
        </w:numPr>
        <w:tabs>
          <w:tab w:val="left" w:pos="941"/>
        </w:tabs>
        <w:spacing w:line="256" w:lineRule="auto"/>
        <w:ind w:left="941" w:right="1345"/>
        <w:rPr>
          <w:sz w:val="24"/>
        </w:rPr>
      </w:pPr>
      <w:r>
        <w:rPr>
          <w:noProof/>
        </w:rPr>
        <mc:AlternateContent>
          <mc:Choice Requires="wpg">
            <w:drawing>
              <wp:anchor distT="0" distB="0" distL="0" distR="0" simplePos="0" relativeHeight="251591680" behindDoc="0" locked="0" layoutInCell="1" allowOverlap="1" wp14:anchorId="5B610981" wp14:editId="34B6866F">
                <wp:simplePos x="0" y="0"/>
                <wp:positionH relativeFrom="page">
                  <wp:posOffset>6993508</wp:posOffset>
                </wp:positionH>
                <wp:positionV relativeFrom="paragraph">
                  <wp:posOffset>596259</wp:posOffset>
                </wp:positionV>
                <wp:extent cx="477520" cy="47752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80" name="Graphic 8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81" name="Textbox 81"/>
                        <wps:cNvSpPr txBox="1"/>
                        <wps:spPr>
                          <a:xfrm>
                            <a:off x="0" y="0"/>
                            <a:ext cx="477520" cy="477520"/>
                          </a:xfrm>
                          <a:prstGeom prst="rect">
                            <a:avLst/>
                          </a:prstGeom>
                        </wps:spPr>
                        <wps:txbx>
                          <w:txbxContent>
                            <w:p w14:paraId="4512AB22" w14:textId="77777777" w:rsidR="00AA5A5E" w:rsidRDefault="00024AAD">
                              <w:pPr>
                                <w:spacing w:before="182"/>
                                <w:ind w:left="256"/>
                                <w:rPr>
                                  <w:rFonts w:ascii="Calibri"/>
                                  <w:b/>
                                  <w:sz w:val="24"/>
                                </w:rPr>
                              </w:pPr>
                              <w:r>
                                <w:rPr>
                                  <w:rFonts w:ascii="Calibri"/>
                                  <w:b/>
                                  <w:color w:val="FFFFFF"/>
                                  <w:spacing w:val="-5"/>
                                  <w:sz w:val="24"/>
                                </w:rPr>
                                <w:t>22</w:t>
                              </w:r>
                            </w:p>
                          </w:txbxContent>
                        </wps:txbx>
                        <wps:bodyPr wrap="square" lIns="0" tIns="0" rIns="0" bIns="0" rtlCol="0">
                          <a:noAutofit/>
                        </wps:bodyPr>
                      </wps:wsp>
                    </wpg:wgp>
                  </a:graphicData>
                </a:graphic>
              </wp:anchor>
            </w:drawing>
          </mc:Choice>
          <mc:Fallback>
            <w:pict>
              <v:group w14:anchorId="5B610981" id="Group 79" o:spid="_x0000_s1090" style="position:absolute;left:0;text-align:left;margin-left:550.65pt;margin-top:46.95pt;width:37.6pt;height:37.6pt;z-index:251591680;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">
                <v:shape id="Graphic 80" o:spid="_x0000_s1091"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81" o:spid="_x0000_s1092"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512AB22" w14:textId="77777777" w:rsidR="00AA5A5E" w:rsidRDefault="00024AAD">
                        <w:pPr>
                          <w:spacing w:before="182"/>
                          <w:ind w:left="256"/>
                          <w:rPr>
                            <w:rFonts w:ascii="Calibri"/>
                            <w:b/>
                            <w:sz w:val="24"/>
                          </w:rPr>
                        </w:pPr>
                        <w:r>
                          <w:rPr>
                            <w:rFonts w:ascii="Calibri"/>
                            <w:b/>
                            <w:color w:val="FFFFFF"/>
                            <w:spacing w:val="-5"/>
                            <w:sz w:val="24"/>
                          </w:rPr>
                          <w:t>22</w:t>
                        </w:r>
                      </w:p>
                    </w:txbxContent>
                  </v:textbox>
                </v:shape>
                <w10:wrap anchorx="page"/>
              </v:group>
            </w:pict>
          </mc:Fallback>
        </mc:AlternateContent>
      </w:r>
      <w:r>
        <w:rPr>
          <w:sz w:val="24"/>
        </w:rPr>
        <w:t>Si por motivos de fuerza mayor, el/la apoderado/a necesita comunicarse telefónicamente con el/la estudiante, deberá contactarse directamente con Secretaria para informar al alumno o alumna.</w:t>
      </w:r>
    </w:p>
    <w:p w14:paraId="14216B87" w14:textId="77777777" w:rsidR="00AA5A5E" w:rsidRDefault="00024AAD">
      <w:pPr>
        <w:pStyle w:val="Ttulo1"/>
        <w:spacing w:before="162"/>
      </w:pPr>
      <w:r>
        <w:t>3.-DERECHOS</w:t>
      </w:r>
      <w:r>
        <w:rPr>
          <w:spacing w:val="-6"/>
        </w:rPr>
        <w:t xml:space="preserve"> </w:t>
      </w:r>
      <w:r>
        <w:t>DE</w:t>
      </w:r>
      <w:r>
        <w:rPr>
          <w:spacing w:val="55"/>
        </w:rPr>
        <w:t xml:space="preserve"> </w:t>
      </w:r>
      <w:r>
        <w:t>NUESTROS</w:t>
      </w:r>
      <w:r>
        <w:rPr>
          <w:spacing w:val="-5"/>
        </w:rPr>
        <w:t xml:space="preserve"> </w:t>
      </w:r>
      <w:r>
        <w:t>ALUMNOS</w:t>
      </w:r>
      <w:r>
        <w:rPr>
          <w:spacing w:val="-5"/>
        </w:rPr>
        <w:t xml:space="preserve"> </w:t>
      </w:r>
      <w:r>
        <w:t>Y</w:t>
      </w:r>
      <w:r>
        <w:rPr>
          <w:spacing w:val="-4"/>
        </w:rPr>
        <w:t xml:space="preserve"> </w:t>
      </w:r>
      <w:r>
        <w:rPr>
          <w:spacing w:val="-2"/>
        </w:rPr>
        <w:t>ALUMNAS:</w:t>
      </w:r>
    </w:p>
    <w:p w14:paraId="6126CD98" w14:textId="77777777" w:rsidR="00AA5A5E" w:rsidRDefault="00024AAD" w:rsidP="00B72CAA">
      <w:pPr>
        <w:pStyle w:val="Prrafodelista"/>
        <w:numPr>
          <w:ilvl w:val="0"/>
          <w:numId w:val="127"/>
        </w:numPr>
        <w:tabs>
          <w:tab w:val="left" w:pos="941"/>
        </w:tabs>
        <w:spacing w:before="183" w:line="259" w:lineRule="auto"/>
        <w:ind w:left="941" w:right="1341"/>
        <w:rPr>
          <w:sz w:val="24"/>
        </w:rPr>
      </w:pPr>
      <w:r>
        <w:rPr>
          <w:sz w:val="24"/>
        </w:rPr>
        <w:t>Ser tratados</w:t>
      </w:r>
      <w:r>
        <w:rPr>
          <w:spacing w:val="-1"/>
          <w:sz w:val="24"/>
        </w:rPr>
        <w:t xml:space="preserve"> </w:t>
      </w:r>
      <w:r>
        <w:rPr>
          <w:sz w:val="24"/>
        </w:rPr>
        <w:t>como personas, y</w:t>
      </w:r>
      <w:r>
        <w:rPr>
          <w:spacing w:val="-1"/>
          <w:sz w:val="24"/>
        </w:rPr>
        <w:t xml:space="preserve"> </w:t>
      </w:r>
      <w:r>
        <w:rPr>
          <w:sz w:val="24"/>
        </w:rPr>
        <w:t>por lo mismo, escuchados, atendidos en sus preocupaciones, respetados en sus opiniones, considerados como jóvenes en edad de desarrollo y crecimiento.</w:t>
      </w:r>
    </w:p>
    <w:p w14:paraId="28AA18DC" w14:textId="77777777" w:rsidR="00AA5A5E" w:rsidRDefault="00024AAD" w:rsidP="00B72CAA">
      <w:pPr>
        <w:pStyle w:val="Prrafodelista"/>
        <w:numPr>
          <w:ilvl w:val="0"/>
          <w:numId w:val="127"/>
        </w:numPr>
        <w:tabs>
          <w:tab w:val="left" w:pos="941"/>
        </w:tabs>
        <w:spacing w:line="256" w:lineRule="auto"/>
        <w:ind w:left="941" w:right="1345"/>
        <w:rPr>
          <w:sz w:val="24"/>
        </w:rPr>
      </w:pPr>
      <w:r>
        <w:rPr>
          <w:sz w:val="24"/>
        </w:rPr>
        <w:t>Recibir</w:t>
      </w:r>
      <w:r>
        <w:rPr>
          <w:spacing w:val="-5"/>
          <w:sz w:val="24"/>
        </w:rPr>
        <w:t xml:space="preserve"> </w:t>
      </w:r>
      <w:r>
        <w:rPr>
          <w:sz w:val="24"/>
        </w:rPr>
        <w:t>una</w:t>
      </w:r>
      <w:r>
        <w:rPr>
          <w:spacing w:val="-3"/>
          <w:sz w:val="24"/>
        </w:rPr>
        <w:t xml:space="preserve"> </w:t>
      </w:r>
      <w:r>
        <w:rPr>
          <w:sz w:val="24"/>
        </w:rPr>
        <w:t>información</w:t>
      </w:r>
      <w:r>
        <w:rPr>
          <w:spacing w:val="-3"/>
          <w:sz w:val="24"/>
        </w:rPr>
        <w:t xml:space="preserve"> </w:t>
      </w:r>
      <w:r>
        <w:rPr>
          <w:sz w:val="24"/>
        </w:rPr>
        <w:t>adecuada</w:t>
      </w:r>
      <w:r>
        <w:rPr>
          <w:spacing w:val="-3"/>
          <w:sz w:val="24"/>
        </w:rPr>
        <w:t xml:space="preserve"> </w:t>
      </w:r>
      <w:r>
        <w:rPr>
          <w:sz w:val="24"/>
        </w:rPr>
        <w:t>a</w:t>
      </w:r>
      <w:r>
        <w:rPr>
          <w:spacing w:val="-2"/>
          <w:sz w:val="24"/>
        </w:rPr>
        <w:t xml:space="preserve"> </w:t>
      </w:r>
      <w:r>
        <w:rPr>
          <w:sz w:val="24"/>
        </w:rPr>
        <w:t>su</w:t>
      </w:r>
      <w:r>
        <w:rPr>
          <w:spacing w:val="-3"/>
          <w:sz w:val="24"/>
        </w:rPr>
        <w:t xml:space="preserve"> </w:t>
      </w:r>
      <w:r>
        <w:rPr>
          <w:sz w:val="24"/>
        </w:rPr>
        <w:t>edad</w:t>
      </w:r>
      <w:r>
        <w:rPr>
          <w:spacing w:val="-5"/>
          <w:sz w:val="24"/>
        </w:rPr>
        <w:t xml:space="preserve"> </w:t>
      </w:r>
      <w:r>
        <w:rPr>
          <w:sz w:val="24"/>
        </w:rPr>
        <w:t>y</w:t>
      </w:r>
      <w:r>
        <w:rPr>
          <w:spacing w:val="-3"/>
          <w:sz w:val="24"/>
        </w:rPr>
        <w:t xml:space="preserve"> </w:t>
      </w:r>
      <w:r>
        <w:rPr>
          <w:sz w:val="24"/>
        </w:rPr>
        <w:t>condiciones,</w:t>
      </w:r>
      <w:r>
        <w:rPr>
          <w:spacing w:val="-3"/>
          <w:sz w:val="24"/>
        </w:rPr>
        <w:t xml:space="preserve"> </w:t>
      </w:r>
      <w:r>
        <w:rPr>
          <w:sz w:val="24"/>
        </w:rPr>
        <w:t>que</w:t>
      </w:r>
      <w:r>
        <w:rPr>
          <w:spacing w:val="-3"/>
          <w:sz w:val="24"/>
        </w:rPr>
        <w:t xml:space="preserve"> </w:t>
      </w:r>
      <w:r>
        <w:rPr>
          <w:sz w:val="24"/>
        </w:rPr>
        <w:t>les</w:t>
      </w:r>
      <w:r>
        <w:rPr>
          <w:spacing w:val="-5"/>
          <w:sz w:val="24"/>
        </w:rPr>
        <w:t xml:space="preserve"> </w:t>
      </w:r>
      <w:r>
        <w:rPr>
          <w:sz w:val="24"/>
        </w:rPr>
        <w:t>ayude</w:t>
      </w:r>
      <w:r>
        <w:rPr>
          <w:spacing w:val="-5"/>
          <w:sz w:val="24"/>
        </w:rPr>
        <w:t xml:space="preserve"> </w:t>
      </w:r>
      <w:r>
        <w:rPr>
          <w:sz w:val="24"/>
        </w:rPr>
        <w:t>a formarse como personas libres, capaces, emprendedoras y solidarias.</w:t>
      </w:r>
    </w:p>
    <w:p w14:paraId="20888531" w14:textId="77777777" w:rsidR="00AA5A5E" w:rsidRDefault="00024AAD" w:rsidP="00B72CAA">
      <w:pPr>
        <w:pStyle w:val="Prrafodelista"/>
        <w:numPr>
          <w:ilvl w:val="0"/>
          <w:numId w:val="127"/>
        </w:numPr>
        <w:tabs>
          <w:tab w:val="left" w:pos="941"/>
        </w:tabs>
        <w:spacing w:line="259" w:lineRule="auto"/>
        <w:ind w:left="941" w:right="1344"/>
        <w:rPr>
          <w:sz w:val="24"/>
        </w:rPr>
      </w:pPr>
      <w:r>
        <w:rPr>
          <w:sz w:val="24"/>
        </w:rPr>
        <w:t>Recibir</w:t>
      </w:r>
      <w:r>
        <w:rPr>
          <w:spacing w:val="-10"/>
          <w:sz w:val="24"/>
        </w:rPr>
        <w:t xml:space="preserve"> </w:t>
      </w:r>
      <w:r>
        <w:rPr>
          <w:sz w:val="24"/>
        </w:rPr>
        <w:t>una</w:t>
      </w:r>
      <w:r>
        <w:rPr>
          <w:spacing w:val="-8"/>
          <w:sz w:val="24"/>
        </w:rPr>
        <w:t xml:space="preserve"> </w:t>
      </w:r>
      <w:r>
        <w:rPr>
          <w:sz w:val="24"/>
        </w:rPr>
        <w:t>educación</w:t>
      </w:r>
      <w:r>
        <w:rPr>
          <w:spacing w:val="-10"/>
          <w:sz w:val="24"/>
        </w:rPr>
        <w:t xml:space="preserve"> </w:t>
      </w:r>
      <w:r>
        <w:rPr>
          <w:sz w:val="24"/>
        </w:rPr>
        <w:t>plural</w:t>
      </w:r>
      <w:r>
        <w:rPr>
          <w:spacing w:val="-9"/>
          <w:sz w:val="24"/>
        </w:rPr>
        <w:t xml:space="preserve"> </w:t>
      </w:r>
      <w:r>
        <w:rPr>
          <w:sz w:val="24"/>
        </w:rPr>
        <w:t>e</w:t>
      </w:r>
      <w:r>
        <w:rPr>
          <w:spacing w:val="-8"/>
          <w:sz w:val="24"/>
        </w:rPr>
        <w:t xml:space="preserve"> </w:t>
      </w:r>
      <w:r>
        <w:rPr>
          <w:sz w:val="24"/>
        </w:rPr>
        <w:t>integrada,</w:t>
      </w:r>
      <w:r>
        <w:rPr>
          <w:spacing w:val="-8"/>
          <w:sz w:val="24"/>
        </w:rPr>
        <w:t xml:space="preserve"> </w:t>
      </w:r>
      <w:r>
        <w:rPr>
          <w:sz w:val="24"/>
        </w:rPr>
        <w:t>respecto</w:t>
      </w:r>
      <w:r>
        <w:rPr>
          <w:spacing w:val="-8"/>
          <w:sz w:val="24"/>
        </w:rPr>
        <w:t xml:space="preserve"> </w:t>
      </w:r>
      <w:r>
        <w:rPr>
          <w:sz w:val="24"/>
        </w:rPr>
        <w:t>a</w:t>
      </w:r>
      <w:r>
        <w:rPr>
          <w:spacing w:val="-8"/>
          <w:sz w:val="24"/>
        </w:rPr>
        <w:t xml:space="preserve"> </w:t>
      </w:r>
      <w:r>
        <w:rPr>
          <w:sz w:val="24"/>
        </w:rPr>
        <w:t>los</w:t>
      </w:r>
      <w:r>
        <w:rPr>
          <w:spacing w:val="-9"/>
          <w:sz w:val="24"/>
        </w:rPr>
        <w:t xml:space="preserve"> </w:t>
      </w:r>
      <w:r>
        <w:rPr>
          <w:sz w:val="24"/>
        </w:rPr>
        <w:t>diferentes</w:t>
      </w:r>
      <w:r>
        <w:rPr>
          <w:spacing w:val="-11"/>
          <w:sz w:val="24"/>
        </w:rPr>
        <w:t xml:space="preserve"> </w:t>
      </w:r>
      <w:r>
        <w:rPr>
          <w:sz w:val="24"/>
        </w:rPr>
        <w:t>puntos</w:t>
      </w:r>
      <w:r>
        <w:rPr>
          <w:spacing w:val="-11"/>
          <w:sz w:val="24"/>
        </w:rPr>
        <w:t xml:space="preserve"> </w:t>
      </w:r>
      <w:r>
        <w:rPr>
          <w:sz w:val="24"/>
        </w:rPr>
        <w:t>de vista que existen sobre la vida y el mundo.</w:t>
      </w:r>
    </w:p>
    <w:p w14:paraId="306A7767" w14:textId="77777777" w:rsidR="00AA5A5E" w:rsidRDefault="00024AAD" w:rsidP="00B72CAA">
      <w:pPr>
        <w:pStyle w:val="Prrafodelista"/>
        <w:numPr>
          <w:ilvl w:val="0"/>
          <w:numId w:val="127"/>
        </w:numPr>
        <w:tabs>
          <w:tab w:val="left" w:pos="941"/>
        </w:tabs>
        <w:spacing w:line="256" w:lineRule="auto"/>
        <w:ind w:left="941" w:right="1346"/>
        <w:rPr>
          <w:sz w:val="24"/>
        </w:rPr>
      </w:pPr>
      <w:r>
        <w:rPr>
          <w:sz w:val="24"/>
        </w:rPr>
        <w:t>Tener clases debidamente preparadas, con profesores(as) que les inviten con sabiduría a explorar los mundos del conocimiento.</w:t>
      </w:r>
    </w:p>
    <w:p w14:paraId="7F7372A5" w14:textId="77777777" w:rsidR="00AA5A5E" w:rsidRDefault="00024AAD" w:rsidP="00B72CAA">
      <w:pPr>
        <w:pStyle w:val="Prrafodelista"/>
        <w:numPr>
          <w:ilvl w:val="0"/>
          <w:numId w:val="127"/>
        </w:numPr>
        <w:tabs>
          <w:tab w:val="left" w:pos="941"/>
        </w:tabs>
        <w:spacing w:before="3" w:line="256" w:lineRule="auto"/>
        <w:ind w:left="941" w:right="1346"/>
        <w:rPr>
          <w:sz w:val="24"/>
        </w:rPr>
      </w:pPr>
      <w:r>
        <w:rPr>
          <w:sz w:val="24"/>
        </w:rPr>
        <w:t>Disponer</w:t>
      </w:r>
      <w:r>
        <w:rPr>
          <w:spacing w:val="-3"/>
          <w:sz w:val="24"/>
        </w:rPr>
        <w:t xml:space="preserve"> </w:t>
      </w:r>
      <w:r>
        <w:rPr>
          <w:sz w:val="24"/>
        </w:rPr>
        <w:t>de</w:t>
      </w:r>
      <w:r>
        <w:rPr>
          <w:spacing w:val="-2"/>
          <w:sz w:val="24"/>
        </w:rPr>
        <w:t xml:space="preserve"> </w:t>
      </w:r>
      <w:r>
        <w:rPr>
          <w:sz w:val="24"/>
        </w:rPr>
        <w:t>un</w:t>
      </w:r>
      <w:r>
        <w:rPr>
          <w:spacing w:val="-3"/>
          <w:sz w:val="24"/>
        </w:rPr>
        <w:t xml:space="preserve"> </w:t>
      </w:r>
      <w:r>
        <w:rPr>
          <w:sz w:val="24"/>
        </w:rPr>
        <w:t>equipo</w:t>
      </w:r>
      <w:r>
        <w:rPr>
          <w:spacing w:val="-2"/>
          <w:sz w:val="24"/>
        </w:rPr>
        <w:t xml:space="preserve"> </w:t>
      </w:r>
      <w:r>
        <w:rPr>
          <w:sz w:val="24"/>
        </w:rPr>
        <w:t>de</w:t>
      </w:r>
      <w:r>
        <w:rPr>
          <w:spacing w:val="-2"/>
          <w:sz w:val="24"/>
        </w:rPr>
        <w:t xml:space="preserve"> </w:t>
      </w:r>
      <w:r>
        <w:rPr>
          <w:sz w:val="24"/>
        </w:rPr>
        <w:t>apoyo educativo,</w:t>
      </w:r>
      <w:r>
        <w:rPr>
          <w:spacing w:val="-3"/>
          <w:sz w:val="24"/>
        </w:rPr>
        <w:t xml:space="preserve"> </w:t>
      </w:r>
      <w:r>
        <w:rPr>
          <w:sz w:val="24"/>
        </w:rPr>
        <w:t>que les</w:t>
      </w:r>
      <w:r>
        <w:rPr>
          <w:spacing w:val="-3"/>
          <w:sz w:val="24"/>
        </w:rPr>
        <w:t xml:space="preserve"> </w:t>
      </w:r>
      <w:r>
        <w:rPr>
          <w:sz w:val="24"/>
        </w:rPr>
        <w:t>ayude</w:t>
      </w:r>
      <w:r>
        <w:rPr>
          <w:spacing w:val="-3"/>
          <w:sz w:val="24"/>
        </w:rPr>
        <w:t xml:space="preserve"> </w:t>
      </w:r>
      <w:r>
        <w:rPr>
          <w:sz w:val="24"/>
        </w:rPr>
        <w:t>en</w:t>
      </w:r>
      <w:r>
        <w:rPr>
          <w:spacing w:val="-2"/>
          <w:sz w:val="24"/>
        </w:rPr>
        <w:t xml:space="preserve"> </w:t>
      </w:r>
      <w:r>
        <w:rPr>
          <w:sz w:val="24"/>
        </w:rPr>
        <w:t>su</w:t>
      </w:r>
      <w:r>
        <w:rPr>
          <w:spacing w:val="-2"/>
          <w:sz w:val="24"/>
        </w:rPr>
        <w:t xml:space="preserve"> </w:t>
      </w:r>
      <w:r>
        <w:rPr>
          <w:sz w:val="24"/>
        </w:rPr>
        <w:t>proceso</w:t>
      </w:r>
      <w:r>
        <w:rPr>
          <w:spacing w:val="-3"/>
          <w:sz w:val="24"/>
        </w:rPr>
        <w:t xml:space="preserve"> </w:t>
      </w:r>
      <w:r>
        <w:rPr>
          <w:sz w:val="24"/>
        </w:rPr>
        <w:t>de crecimiento personal, social y afectivo.</w:t>
      </w:r>
    </w:p>
    <w:p w14:paraId="0B02280B" w14:textId="77777777" w:rsidR="00AA5A5E" w:rsidRDefault="00024AAD" w:rsidP="00B72CAA">
      <w:pPr>
        <w:pStyle w:val="Prrafodelista"/>
        <w:numPr>
          <w:ilvl w:val="0"/>
          <w:numId w:val="127"/>
        </w:numPr>
        <w:tabs>
          <w:tab w:val="left" w:pos="941"/>
        </w:tabs>
        <w:spacing w:before="3" w:line="256" w:lineRule="auto"/>
        <w:ind w:left="941" w:right="1345"/>
        <w:rPr>
          <w:sz w:val="24"/>
        </w:rPr>
      </w:pPr>
      <w:r>
        <w:rPr>
          <w:sz w:val="24"/>
        </w:rPr>
        <w:t>Constar con un ambiente escolar seguro, agradable y limpio, pero a la vez exigente y desafiante.</w:t>
      </w:r>
    </w:p>
    <w:p w14:paraId="6CC6EA76" w14:textId="77777777" w:rsidR="00AA5A5E" w:rsidRDefault="00024AAD" w:rsidP="00B72CAA">
      <w:pPr>
        <w:pStyle w:val="Prrafodelista"/>
        <w:numPr>
          <w:ilvl w:val="0"/>
          <w:numId w:val="127"/>
        </w:numPr>
        <w:tabs>
          <w:tab w:val="left" w:pos="941"/>
        </w:tabs>
        <w:spacing w:before="2" w:line="256" w:lineRule="auto"/>
        <w:ind w:left="941" w:right="1345"/>
        <w:rPr>
          <w:sz w:val="24"/>
        </w:rPr>
      </w:pPr>
      <w:r>
        <w:rPr>
          <w:sz w:val="24"/>
        </w:rPr>
        <w:t>Tener tiempo para el deporte, para jugar y recrearse, además de estudiar y participar en los diversos talleres que les ofrece el Colegio.</w:t>
      </w:r>
    </w:p>
    <w:p w14:paraId="261DA11D" w14:textId="77777777" w:rsidR="00AA5A5E" w:rsidRDefault="00024AAD" w:rsidP="00B72CAA">
      <w:pPr>
        <w:pStyle w:val="Prrafodelista"/>
        <w:numPr>
          <w:ilvl w:val="0"/>
          <w:numId w:val="127"/>
        </w:numPr>
        <w:tabs>
          <w:tab w:val="left" w:pos="941"/>
        </w:tabs>
        <w:spacing w:before="3" w:line="256" w:lineRule="auto"/>
        <w:ind w:left="941" w:right="1344"/>
        <w:rPr>
          <w:sz w:val="24"/>
        </w:rPr>
      </w:pPr>
      <w:r>
        <w:rPr>
          <w:sz w:val="24"/>
        </w:rPr>
        <w:t>Poder acudir al propio Colegio para actividades deportivas, solidarias, formativas o recreativas fuera de los tiempos de clases.</w:t>
      </w:r>
    </w:p>
    <w:p w14:paraId="59BA8CE8" w14:textId="77777777" w:rsidR="00AA5A5E" w:rsidRDefault="00024AAD" w:rsidP="00B72CAA">
      <w:pPr>
        <w:pStyle w:val="Prrafodelista"/>
        <w:numPr>
          <w:ilvl w:val="0"/>
          <w:numId w:val="127"/>
        </w:numPr>
        <w:tabs>
          <w:tab w:val="left" w:pos="941"/>
        </w:tabs>
        <w:spacing w:before="6" w:line="256" w:lineRule="auto"/>
        <w:ind w:left="941" w:right="1343"/>
        <w:rPr>
          <w:sz w:val="24"/>
        </w:rPr>
      </w:pPr>
      <w:r>
        <w:rPr>
          <w:sz w:val="24"/>
        </w:rPr>
        <w:t>Poder</w:t>
      </w:r>
      <w:r>
        <w:rPr>
          <w:spacing w:val="-13"/>
          <w:sz w:val="24"/>
        </w:rPr>
        <w:t xml:space="preserve"> </w:t>
      </w:r>
      <w:r>
        <w:rPr>
          <w:sz w:val="24"/>
        </w:rPr>
        <w:t>organizarse</w:t>
      </w:r>
      <w:r>
        <w:rPr>
          <w:spacing w:val="-11"/>
          <w:sz w:val="24"/>
        </w:rPr>
        <w:t xml:space="preserve"> </w:t>
      </w:r>
      <w:r>
        <w:rPr>
          <w:sz w:val="24"/>
        </w:rPr>
        <w:t>como</w:t>
      </w:r>
      <w:r>
        <w:rPr>
          <w:spacing w:val="-11"/>
          <w:sz w:val="24"/>
        </w:rPr>
        <w:t xml:space="preserve"> </w:t>
      </w:r>
      <w:r>
        <w:rPr>
          <w:sz w:val="24"/>
        </w:rPr>
        <w:t>alumnos</w:t>
      </w:r>
      <w:r>
        <w:rPr>
          <w:spacing w:val="-12"/>
          <w:sz w:val="24"/>
        </w:rPr>
        <w:t xml:space="preserve"> </w:t>
      </w:r>
      <w:r>
        <w:rPr>
          <w:sz w:val="24"/>
        </w:rPr>
        <w:t>y</w:t>
      </w:r>
      <w:r>
        <w:rPr>
          <w:spacing w:val="-12"/>
          <w:sz w:val="24"/>
        </w:rPr>
        <w:t xml:space="preserve"> </w:t>
      </w:r>
      <w:r>
        <w:rPr>
          <w:sz w:val="24"/>
        </w:rPr>
        <w:t>alumnas</w:t>
      </w:r>
      <w:r>
        <w:rPr>
          <w:spacing w:val="-14"/>
          <w:sz w:val="24"/>
        </w:rPr>
        <w:t xml:space="preserve"> </w:t>
      </w:r>
      <w:r>
        <w:rPr>
          <w:sz w:val="24"/>
        </w:rPr>
        <w:t>para</w:t>
      </w:r>
      <w:r>
        <w:rPr>
          <w:spacing w:val="-12"/>
          <w:sz w:val="24"/>
        </w:rPr>
        <w:t xml:space="preserve"> </w:t>
      </w:r>
      <w:r>
        <w:rPr>
          <w:sz w:val="24"/>
        </w:rPr>
        <w:t>debatir,</w:t>
      </w:r>
      <w:r>
        <w:rPr>
          <w:spacing w:val="-12"/>
          <w:sz w:val="24"/>
        </w:rPr>
        <w:t xml:space="preserve"> </w:t>
      </w:r>
      <w:r>
        <w:rPr>
          <w:sz w:val="24"/>
        </w:rPr>
        <w:t>proponer,</w:t>
      </w:r>
      <w:r>
        <w:rPr>
          <w:spacing w:val="-12"/>
          <w:sz w:val="24"/>
        </w:rPr>
        <w:t xml:space="preserve"> </w:t>
      </w:r>
      <w:r>
        <w:rPr>
          <w:sz w:val="24"/>
        </w:rPr>
        <w:t>estudiar y llevar a la práctica sus propias preocupaciones, en coordinación con los demás componentes de la comunidad escolar.</w:t>
      </w:r>
    </w:p>
    <w:p w14:paraId="64BC8309" w14:textId="77777777" w:rsidR="00AA5A5E" w:rsidRDefault="00024AAD" w:rsidP="00B72CAA">
      <w:pPr>
        <w:pStyle w:val="Prrafodelista"/>
        <w:numPr>
          <w:ilvl w:val="0"/>
          <w:numId w:val="127"/>
        </w:numPr>
        <w:tabs>
          <w:tab w:val="left" w:pos="941"/>
        </w:tabs>
        <w:spacing w:before="5" w:line="259" w:lineRule="auto"/>
        <w:ind w:left="941" w:right="1335"/>
        <w:rPr>
          <w:sz w:val="24"/>
        </w:rPr>
      </w:pPr>
      <w:r>
        <w:rPr>
          <w:sz w:val="24"/>
        </w:rPr>
        <w:t>A no recibir un trato discriminatorio por su orientación sexual, raza, nacionalidad, origen o situación económica, sin que esta disposición sea taxativa. Cualquiera de estas conductas será sancionado de acuerdo a lo establecido en el título sancionatorio del presente reglamento.</w:t>
      </w:r>
    </w:p>
    <w:p w14:paraId="2EFBD98C" w14:textId="77777777" w:rsidR="00AA5A5E" w:rsidRDefault="00024AAD" w:rsidP="00B72CAA">
      <w:pPr>
        <w:pStyle w:val="Prrafodelista"/>
        <w:numPr>
          <w:ilvl w:val="0"/>
          <w:numId w:val="127"/>
        </w:numPr>
        <w:tabs>
          <w:tab w:val="left" w:pos="940"/>
        </w:tabs>
        <w:spacing w:line="274" w:lineRule="exact"/>
        <w:ind w:left="940" w:hanging="359"/>
        <w:rPr>
          <w:sz w:val="24"/>
        </w:rPr>
      </w:pPr>
      <w:r>
        <w:rPr>
          <w:sz w:val="24"/>
        </w:rPr>
        <w:t>Participar</w:t>
      </w:r>
      <w:r>
        <w:rPr>
          <w:spacing w:val="-6"/>
          <w:sz w:val="24"/>
        </w:rPr>
        <w:t xml:space="preserve"> </w:t>
      </w:r>
      <w:r>
        <w:rPr>
          <w:sz w:val="24"/>
        </w:rPr>
        <w:t>en</w:t>
      </w:r>
      <w:r>
        <w:rPr>
          <w:spacing w:val="-3"/>
          <w:sz w:val="24"/>
        </w:rPr>
        <w:t xml:space="preserve"> </w:t>
      </w:r>
      <w:r>
        <w:rPr>
          <w:sz w:val="24"/>
        </w:rPr>
        <w:t>consejos</w:t>
      </w:r>
      <w:r>
        <w:rPr>
          <w:spacing w:val="-3"/>
          <w:sz w:val="24"/>
        </w:rPr>
        <w:t xml:space="preserve"> </w:t>
      </w:r>
      <w:r>
        <w:rPr>
          <w:sz w:val="24"/>
        </w:rPr>
        <w:t>escolares</w:t>
      </w:r>
      <w:r>
        <w:rPr>
          <w:spacing w:val="-4"/>
          <w:sz w:val="24"/>
        </w:rPr>
        <w:t xml:space="preserve"> </w:t>
      </w:r>
      <w:r>
        <w:rPr>
          <w:sz w:val="24"/>
        </w:rPr>
        <w:t>o</w:t>
      </w:r>
      <w:r>
        <w:rPr>
          <w:spacing w:val="-2"/>
          <w:sz w:val="24"/>
        </w:rPr>
        <w:t xml:space="preserve"> </w:t>
      </w:r>
      <w:r>
        <w:rPr>
          <w:sz w:val="24"/>
        </w:rPr>
        <w:t>centro</w:t>
      </w:r>
      <w:r>
        <w:rPr>
          <w:spacing w:val="-3"/>
          <w:sz w:val="24"/>
        </w:rPr>
        <w:t xml:space="preserve"> </w:t>
      </w:r>
      <w:r>
        <w:rPr>
          <w:sz w:val="24"/>
        </w:rPr>
        <w:t>de</w:t>
      </w:r>
      <w:r>
        <w:rPr>
          <w:spacing w:val="-4"/>
          <w:sz w:val="24"/>
        </w:rPr>
        <w:t xml:space="preserve"> </w:t>
      </w:r>
      <w:r>
        <w:rPr>
          <w:spacing w:val="-2"/>
          <w:sz w:val="24"/>
        </w:rPr>
        <w:t>alumnos.</w:t>
      </w:r>
    </w:p>
    <w:p w14:paraId="0ED58B35" w14:textId="77777777" w:rsidR="00AA5A5E" w:rsidRDefault="00AA5A5E">
      <w:pPr>
        <w:pStyle w:val="Textoindependiente"/>
        <w:ind w:left="0"/>
        <w:jc w:val="left"/>
      </w:pPr>
    </w:p>
    <w:p w14:paraId="314A1E56" w14:textId="77777777" w:rsidR="00AA5A5E" w:rsidRDefault="00AA5A5E">
      <w:pPr>
        <w:pStyle w:val="Textoindependiente"/>
        <w:spacing w:before="87"/>
        <w:ind w:left="0"/>
        <w:jc w:val="left"/>
      </w:pPr>
    </w:p>
    <w:p w14:paraId="037A97EC" w14:textId="77777777" w:rsidR="00AA5A5E" w:rsidRDefault="00024AAD">
      <w:pPr>
        <w:pStyle w:val="Ttulo1"/>
        <w:spacing w:line="398" w:lineRule="auto"/>
        <w:ind w:right="7811"/>
      </w:pPr>
      <w:r>
        <w:t>CAPITULO V EQUIPO</w:t>
      </w:r>
      <w:r>
        <w:rPr>
          <w:spacing w:val="-17"/>
        </w:rPr>
        <w:t xml:space="preserve"> </w:t>
      </w:r>
      <w:r>
        <w:t>DIRECTIVO</w:t>
      </w:r>
    </w:p>
    <w:p w14:paraId="1122E193" w14:textId="77777777" w:rsidR="00AA5A5E" w:rsidRDefault="00024AAD">
      <w:pPr>
        <w:spacing w:line="275" w:lineRule="exact"/>
        <w:ind w:left="222"/>
        <w:rPr>
          <w:b/>
          <w:sz w:val="24"/>
        </w:rPr>
      </w:pPr>
      <w:r>
        <w:rPr>
          <w:b/>
          <w:sz w:val="24"/>
        </w:rPr>
        <w:t>1.-DEBERES</w:t>
      </w:r>
      <w:r>
        <w:rPr>
          <w:b/>
          <w:spacing w:val="-6"/>
          <w:sz w:val="24"/>
        </w:rPr>
        <w:t xml:space="preserve"> </w:t>
      </w:r>
      <w:r>
        <w:rPr>
          <w:b/>
          <w:sz w:val="24"/>
        </w:rPr>
        <w:t>DEL</w:t>
      </w:r>
      <w:r>
        <w:rPr>
          <w:b/>
          <w:spacing w:val="-8"/>
          <w:sz w:val="24"/>
        </w:rPr>
        <w:t xml:space="preserve"> </w:t>
      </w:r>
      <w:r>
        <w:rPr>
          <w:b/>
          <w:sz w:val="24"/>
        </w:rPr>
        <w:t>EQUIPO</w:t>
      </w:r>
      <w:r>
        <w:rPr>
          <w:b/>
          <w:spacing w:val="-6"/>
          <w:sz w:val="24"/>
        </w:rPr>
        <w:t xml:space="preserve"> </w:t>
      </w:r>
      <w:r>
        <w:rPr>
          <w:b/>
          <w:spacing w:val="-2"/>
          <w:sz w:val="24"/>
        </w:rPr>
        <w:t>DIRECTIVO:</w:t>
      </w:r>
    </w:p>
    <w:p w14:paraId="023477A8" w14:textId="77777777" w:rsidR="00AA5A5E" w:rsidRPr="00873722" w:rsidRDefault="00024AAD" w:rsidP="00B72CAA">
      <w:pPr>
        <w:pStyle w:val="Ttulo2"/>
        <w:numPr>
          <w:ilvl w:val="0"/>
          <w:numId w:val="127"/>
        </w:numPr>
        <w:tabs>
          <w:tab w:val="left" w:pos="941"/>
        </w:tabs>
        <w:spacing w:before="183" w:line="256" w:lineRule="auto"/>
        <w:ind w:left="941" w:right="1336"/>
        <w:jc w:val="both"/>
        <w:rPr>
          <w:b w:val="0"/>
          <w:bCs w:val="0"/>
        </w:rPr>
      </w:pPr>
      <w:r w:rsidRPr="00873722">
        <w:rPr>
          <w:b w:val="0"/>
          <w:bCs w:val="0"/>
        </w:rPr>
        <w:t>Liderar los establecimientos a su cargo sobre la base de sus deberes, roles,</w:t>
      </w:r>
      <w:r w:rsidRPr="00873722">
        <w:rPr>
          <w:b w:val="0"/>
          <w:bCs w:val="0"/>
          <w:spacing w:val="-1"/>
        </w:rPr>
        <w:t xml:space="preserve"> </w:t>
      </w:r>
      <w:r w:rsidRPr="00873722">
        <w:rPr>
          <w:b w:val="0"/>
          <w:bCs w:val="0"/>
        </w:rPr>
        <w:t>tareas, funciones, responsabilidades y</w:t>
      </w:r>
      <w:r w:rsidRPr="00873722">
        <w:rPr>
          <w:b w:val="0"/>
          <w:bCs w:val="0"/>
          <w:spacing w:val="-1"/>
        </w:rPr>
        <w:t xml:space="preserve"> </w:t>
      </w:r>
      <w:r w:rsidRPr="00873722">
        <w:rPr>
          <w:b w:val="0"/>
          <w:bCs w:val="0"/>
        </w:rPr>
        <w:t>compromisos además de propender siempre a elevar la calidad de éstos.</w:t>
      </w:r>
    </w:p>
    <w:p w14:paraId="31DF24CD" w14:textId="77777777" w:rsidR="00AA5A5E" w:rsidRDefault="00024AAD" w:rsidP="00B72CAA">
      <w:pPr>
        <w:pStyle w:val="Prrafodelista"/>
        <w:numPr>
          <w:ilvl w:val="0"/>
          <w:numId w:val="127"/>
        </w:numPr>
        <w:tabs>
          <w:tab w:val="left" w:pos="940"/>
        </w:tabs>
        <w:spacing w:before="5"/>
        <w:ind w:left="940" w:hanging="359"/>
        <w:rPr>
          <w:sz w:val="24"/>
        </w:rPr>
      </w:pPr>
      <w:r>
        <w:rPr>
          <w:sz w:val="24"/>
        </w:rPr>
        <w:t>Desarrollarse</w:t>
      </w:r>
      <w:r>
        <w:rPr>
          <w:spacing w:val="-6"/>
          <w:sz w:val="24"/>
        </w:rPr>
        <w:t xml:space="preserve"> </w:t>
      </w:r>
      <w:r>
        <w:rPr>
          <w:sz w:val="24"/>
        </w:rPr>
        <w:t>profesionalmente en</w:t>
      </w:r>
      <w:r>
        <w:rPr>
          <w:spacing w:val="-4"/>
          <w:sz w:val="24"/>
        </w:rPr>
        <w:t xml:space="preserve"> </w:t>
      </w:r>
      <w:r>
        <w:rPr>
          <w:sz w:val="24"/>
        </w:rPr>
        <w:t>todas</w:t>
      </w:r>
      <w:r>
        <w:rPr>
          <w:spacing w:val="-3"/>
          <w:sz w:val="24"/>
        </w:rPr>
        <w:t xml:space="preserve"> </w:t>
      </w:r>
      <w:r>
        <w:rPr>
          <w:sz w:val="24"/>
        </w:rPr>
        <w:t>las</w:t>
      </w:r>
      <w:r>
        <w:rPr>
          <w:spacing w:val="-6"/>
          <w:sz w:val="24"/>
        </w:rPr>
        <w:t xml:space="preserve"> </w:t>
      </w:r>
      <w:r>
        <w:rPr>
          <w:sz w:val="24"/>
        </w:rPr>
        <w:t>áreas</w:t>
      </w:r>
      <w:r>
        <w:rPr>
          <w:spacing w:val="-3"/>
          <w:sz w:val="24"/>
        </w:rPr>
        <w:t xml:space="preserve"> </w:t>
      </w:r>
      <w:r>
        <w:rPr>
          <w:sz w:val="24"/>
        </w:rPr>
        <w:t>de</w:t>
      </w:r>
      <w:r>
        <w:rPr>
          <w:spacing w:val="-4"/>
          <w:sz w:val="24"/>
        </w:rPr>
        <w:t xml:space="preserve"> </w:t>
      </w:r>
      <w:r>
        <w:rPr>
          <w:sz w:val="24"/>
        </w:rPr>
        <w:t>su</w:t>
      </w:r>
      <w:r>
        <w:rPr>
          <w:spacing w:val="-4"/>
          <w:sz w:val="24"/>
        </w:rPr>
        <w:t xml:space="preserve"> </w:t>
      </w:r>
      <w:r>
        <w:rPr>
          <w:spacing w:val="-2"/>
          <w:sz w:val="24"/>
        </w:rPr>
        <w:t>quehacer.</w:t>
      </w:r>
    </w:p>
    <w:p w14:paraId="58938BDD" w14:textId="77777777" w:rsidR="00AA5A5E" w:rsidRDefault="00024AAD" w:rsidP="00B72CAA">
      <w:pPr>
        <w:pStyle w:val="Prrafodelista"/>
        <w:numPr>
          <w:ilvl w:val="0"/>
          <w:numId w:val="127"/>
        </w:numPr>
        <w:tabs>
          <w:tab w:val="left" w:pos="941"/>
        </w:tabs>
        <w:spacing w:before="20" w:line="259" w:lineRule="auto"/>
        <w:ind w:left="941" w:right="1344"/>
        <w:jc w:val="left"/>
        <w:rPr>
          <w:sz w:val="24"/>
        </w:rPr>
      </w:pPr>
      <w:r>
        <w:rPr>
          <w:sz w:val="24"/>
        </w:rPr>
        <w:t>Promover</w:t>
      </w:r>
      <w:r>
        <w:rPr>
          <w:spacing w:val="80"/>
          <w:sz w:val="24"/>
        </w:rPr>
        <w:t xml:space="preserve"> </w:t>
      </w:r>
      <w:r>
        <w:rPr>
          <w:sz w:val="24"/>
        </w:rPr>
        <w:t>en</w:t>
      </w:r>
      <w:r>
        <w:rPr>
          <w:spacing w:val="80"/>
          <w:sz w:val="24"/>
        </w:rPr>
        <w:t xml:space="preserve"> </w:t>
      </w:r>
      <w:r>
        <w:rPr>
          <w:sz w:val="24"/>
        </w:rPr>
        <w:t>los</w:t>
      </w:r>
      <w:r>
        <w:rPr>
          <w:spacing w:val="80"/>
          <w:sz w:val="24"/>
        </w:rPr>
        <w:t xml:space="preserve"> </w:t>
      </w:r>
      <w:r>
        <w:rPr>
          <w:sz w:val="24"/>
        </w:rPr>
        <w:t>docentes</w:t>
      </w:r>
      <w:r>
        <w:rPr>
          <w:spacing w:val="80"/>
          <w:sz w:val="24"/>
        </w:rPr>
        <w:t xml:space="preserve"> </w:t>
      </w:r>
      <w:r>
        <w:rPr>
          <w:sz w:val="24"/>
        </w:rPr>
        <w:t>el</w:t>
      </w:r>
      <w:r>
        <w:rPr>
          <w:spacing w:val="80"/>
          <w:sz w:val="24"/>
        </w:rPr>
        <w:t xml:space="preserve"> </w:t>
      </w:r>
      <w:r>
        <w:rPr>
          <w:sz w:val="24"/>
        </w:rPr>
        <w:t>desarrollo</w:t>
      </w:r>
      <w:r>
        <w:rPr>
          <w:spacing w:val="80"/>
          <w:sz w:val="24"/>
        </w:rPr>
        <w:t xml:space="preserve"> </w:t>
      </w:r>
      <w:r>
        <w:rPr>
          <w:sz w:val="24"/>
        </w:rPr>
        <w:t>profesional</w:t>
      </w:r>
      <w:r>
        <w:rPr>
          <w:spacing w:val="80"/>
          <w:sz w:val="24"/>
        </w:rPr>
        <w:t xml:space="preserve"> </w:t>
      </w:r>
      <w:r>
        <w:rPr>
          <w:sz w:val="24"/>
        </w:rPr>
        <w:t>necesario</w:t>
      </w:r>
      <w:r>
        <w:rPr>
          <w:spacing w:val="80"/>
          <w:sz w:val="24"/>
        </w:rPr>
        <w:t xml:space="preserve"> </w:t>
      </w:r>
      <w:r>
        <w:rPr>
          <w:sz w:val="24"/>
        </w:rPr>
        <w:t>para</w:t>
      </w:r>
      <w:r>
        <w:rPr>
          <w:spacing w:val="80"/>
          <w:sz w:val="24"/>
        </w:rPr>
        <w:t xml:space="preserve"> </w:t>
      </w:r>
      <w:r>
        <w:rPr>
          <w:sz w:val="24"/>
        </w:rPr>
        <w:t>el cumplimiento de sus metas educativas.</w:t>
      </w:r>
    </w:p>
    <w:p w14:paraId="2F698164" w14:textId="77777777" w:rsidR="00AA5A5E" w:rsidRDefault="00024AAD" w:rsidP="00B72CAA">
      <w:pPr>
        <w:pStyle w:val="Prrafodelista"/>
        <w:numPr>
          <w:ilvl w:val="0"/>
          <w:numId w:val="127"/>
        </w:numPr>
        <w:tabs>
          <w:tab w:val="left" w:pos="941"/>
        </w:tabs>
        <w:spacing w:line="277" w:lineRule="exact"/>
        <w:ind w:left="941"/>
        <w:jc w:val="left"/>
        <w:rPr>
          <w:sz w:val="24"/>
        </w:rPr>
      </w:pPr>
      <w:r>
        <w:rPr>
          <w:sz w:val="24"/>
        </w:rPr>
        <w:t>Cumplir</w:t>
      </w:r>
      <w:r>
        <w:rPr>
          <w:spacing w:val="-5"/>
          <w:sz w:val="24"/>
        </w:rPr>
        <w:t xml:space="preserve"> </w:t>
      </w:r>
      <w:r>
        <w:rPr>
          <w:sz w:val="24"/>
        </w:rPr>
        <w:t>y</w:t>
      </w:r>
      <w:r>
        <w:rPr>
          <w:spacing w:val="-2"/>
          <w:sz w:val="24"/>
        </w:rPr>
        <w:t xml:space="preserve"> </w:t>
      </w:r>
      <w:r>
        <w:rPr>
          <w:sz w:val="24"/>
        </w:rPr>
        <w:t>respetar</w:t>
      </w:r>
      <w:r>
        <w:rPr>
          <w:spacing w:val="-2"/>
          <w:sz w:val="24"/>
        </w:rPr>
        <w:t xml:space="preserve"> </w:t>
      </w:r>
      <w:r>
        <w:rPr>
          <w:sz w:val="24"/>
        </w:rPr>
        <w:t>todas</w:t>
      </w:r>
      <w:r>
        <w:rPr>
          <w:spacing w:val="-2"/>
          <w:sz w:val="24"/>
        </w:rPr>
        <w:t xml:space="preserve"> </w:t>
      </w:r>
      <w:r>
        <w:rPr>
          <w:sz w:val="24"/>
        </w:rPr>
        <w:t>las</w:t>
      </w:r>
      <w:r>
        <w:rPr>
          <w:spacing w:val="-2"/>
          <w:sz w:val="24"/>
        </w:rPr>
        <w:t xml:space="preserve"> </w:t>
      </w:r>
      <w:r>
        <w:rPr>
          <w:sz w:val="24"/>
        </w:rPr>
        <w:t>normas</w:t>
      </w:r>
      <w:r>
        <w:rPr>
          <w:spacing w:val="-5"/>
          <w:sz w:val="24"/>
        </w:rPr>
        <w:t xml:space="preserve"> </w:t>
      </w:r>
      <w:r>
        <w:rPr>
          <w:sz w:val="24"/>
        </w:rPr>
        <w:t>del</w:t>
      </w:r>
      <w:r>
        <w:rPr>
          <w:spacing w:val="-5"/>
          <w:sz w:val="24"/>
        </w:rPr>
        <w:t xml:space="preserve"> </w:t>
      </w:r>
      <w:r>
        <w:rPr>
          <w:sz w:val="24"/>
        </w:rPr>
        <w:t>establecimiento</w:t>
      </w:r>
      <w:r>
        <w:rPr>
          <w:spacing w:val="-3"/>
          <w:sz w:val="24"/>
        </w:rPr>
        <w:t xml:space="preserve"> </w:t>
      </w:r>
      <w:r>
        <w:rPr>
          <w:sz w:val="24"/>
        </w:rPr>
        <w:t>que</w:t>
      </w:r>
      <w:r>
        <w:rPr>
          <w:spacing w:val="-2"/>
          <w:sz w:val="24"/>
        </w:rPr>
        <w:t xml:space="preserve"> conducen.</w:t>
      </w:r>
    </w:p>
    <w:p w14:paraId="7D95A693" w14:textId="77777777" w:rsidR="00AA5A5E" w:rsidRDefault="00024AAD" w:rsidP="00B72CAA">
      <w:pPr>
        <w:pStyle w:val="Prrafodelista"/>
        <w:numPr>
          <w:ilvl w:val="0"/>
          <w:numId w:val="127"/>
        </w:numPr>
        <w:tabs>
          <w:tab w:val="left" w:pos="941"/>
        </w:tabs>
        <w:spacing w:before="19"/>
        <w:ind w:left="941"/>
        <w:jc w:val="left"/>
        <w:rPr>
          <w:sz w:val="24"/>
        </w:rPr>
      </w:pPr>
      <w:r>
        <w:rPr>
          <w:sz w:val="24"/>
        </w:rPr>
        <w:t>Deberán</w:t>
      </w:r>
      <w:r>
        <w:rPr>
          <w:spacing w:val="-6"/>
          <w:sz w:val="24"/>
        </w:rPr>
        <w:t xml:space="preserve"> </w:t>
      </w:r>
      <w:r>
        <w:rPr>
          <w:sz w:val="24"/>
        </w:rPr>
        <w:t>realizar</w:t>
      </w:r>
      <w:r>
        <w:rPr>
          <w:spacing w:val="-4"/>
          <w:sz w:val="24"/>
        </w:rPr>
        <w:t xml:space="preserve"> </w:t>
      </w:r>
      <w:r>
        <w:rPr>
          <w:sz w:val="24"/>
        </w:rPr>
        <w:t>supervisión</w:t>
      </w:r>
      <w:r>
        <w:rPr>
          <w:spacing w:val="-4"/>
          <w:sz w:val="24"/>
        </w:rPr>
        <w:t xml:space="preserve"> </w:t>
      </w:r>
      <w:r>
        <w:rPr>
          <w:sz w:val="24"/>
        </w:rPr>
        <w:t>pedagógica</w:t>
      </w:r>
      <w:r>
        <w:rPr>
          <w:spacing w:val="-6"/>
          <w:sz w:val="24"/>
        </w:rPr>
        <w:t xml:space="preserve"> </w:t>
      </w:r>
      <w:r>
        <w:rPr>
          <w:sz w:val="24"/>
        </w:rPr>
        <w:t>en</w:t>
      </w:r>
      <w:r>
        <w:rPr>
          <w:spacing w:val="-6"/>
          <w:sz w:val="24"/>
        </w:rPr>
        <w:t xml:space="preserve"> </w:t>
      </w:r>
      <w:r>
        <w:rPr>
          <w:sz w:val="24"/>
        </w:rPr>
        <w:t>el</w:t>
      </w:r>
      <w:r>
        <w:rPr>
          <w:spacing w:val="-3"/>
          <w:sz w:val="24"/>
        </w:rPr>
        <w:t xml:space="preserve"> </w:t>
      </w:r>
      <w:r>
        <w:rPr>
          <w:spacing w:val="-2"/>
          <w:sz w:val="24"/>
        </w:rPr>
        <w:t>aula.</w:t>
      </w:r>
    </w:p>
    <w:p w14:paraId="71246004" w14:textId="77777777" w:rsidR="00AA5A5E" w:rsidRDefault="00024AAD" w:rsidP="00B72CAA">
      <w:pPr>
        <w:pStyle w:val="Prrafodelista"/>
        <w:numPr>
          <w:ilvl w:val="0"/>
          <w:numId w:val="127"/>
        </w:numPr>
        <w:tabs>
          <w:tab w:val="left" w:pos="941"/>
        </w:tabs>
        <w:spacing w:before="20" w:line="256" w:lineRule="auto"/>
        <w:ind w:left="941" w:right="1346"/>
        <w:jc w:val="left"/>
        <w:rPr>
          <w:sz w:val="24"/>
        </w:rPr>
      </w:pPr>
      <w:r>
        <w:rPr>
          <w:sz w:val="24"/>
        </w:rPr>
        <w:t>A</w:t>
      </w:r>
      <w:r>
        <w:rPr>
          <w:spacing w:val="40"/>
          <w:sz w:val="24"/>
        </w:rPr>
        <w:t xml:space="preserve"> </w:t>
      </w:r>
      <w:r>
        <w:rPr>
          <w:sz w:val="24"/>
        </w:rPr>
        <w:t>conducir</w:t>
      </w:r>
      <w:r>
        <w:rPr>
          <w:spacing w:val="40"/>
          <w:sz w:val="24"/>
        </w:rPr>
        <w:t xml:space="preserve"> </w:t>
      </w:r>
      <w:r>
        <w:rPr>
          <w:sz w:val="24"/>
        </w:rPr>
        <w:t>la</w:t>
      </w:r>
      <w:r>
        <w:rPr>
          <w:spacing w:val="40"/>
          <w:sz w:val="24"/>
        </w:rPr>
        <w:t xml:space="preserve"> </w:t>
      </w:r>
      <w:r>
        <w:rPr>
          <w:sz w:val="24"/>
        </w:rPr>
        <w:t>realización</w:t>
      </w:r>
      <w:r>
        <w:rPr>
          <w:spacing w:val="40"/>
          <w:sz w:val="24"/>
        </w:rPr>
        <w:t xml:space="preserve"> </w:t>
      </w:r>
      <w:r>
        <w:rPr>
          <w:sz w:val="24"/>
        </w:rPr>
        <w:t>del</w:t>
      </w:r>
      <w:r>
        <w:rPr>
          <w:spacing w:val="40"/>
          <w:sz w:val="24"/>
        </w:rPr>
        <w:t xml:space="preserve"> </w:t>
      </w:r>
      <w:r>
        <w:rPr>
          <w:sz w:val="24"/>
        </w:rPr>
        <w:t>proyecto</w:t>
      </w:r>
      <w:r>
        <w:rPr>
          <w:spacing w:val="40"/>
          <w:sz w:val="24"/>
        </w:rPr>
        <w:t xml:space="preserve"> </w:t>
      </w:r>
      <w:r>
        <w:rPr>
          <w:sz w:val="24"/>
        </w:rPr>
        <w:t>educativo</w:t>
      </w:r>
      <w:r>
        <w:rPr>
          <w:spacing w:val="40"/>
          <w:sz w:val="24"/>
        </w:rPr>
        <w:t xml:space="preserve"> </w:t>
      </w:r>
      <w:r>
        <w:rPr>
          <w:sz w:val="24"/>
        </w:rPr>
        <w:t>del</w:t>
      </w:r>
      <w:r>
        <w:rPr>
          <w:spacing w:val="40"/>
          <w:sz w:val="24"/>
        </w:rPr>
        <w:t xml:space="preserve"> </w:t>
      </w:r>
      <w:r>
        <w:rPr>
          <w:sz w:val="24"/>
        </w:rPr>
        <w:t>establecimiento</w:t>
      </w:r>
      <w:r>
        <w:rPr>
          <w:spacing w:val="40"/>
          <w:sz w:val="24"/>
        </w:rPr>
        <w:t xml:space="preserve"> </w:t>
      </w:r>
      <w:r>
        <w:rPr>
          <w:sz w:val="24"/>
        </w:rPr>
        <w:t xml:space="preserve">que </w:t>
      </w:r>
      <w:r>
        <w:rPr>
          <w:spacing w:val="-2"/>
          <w:sz w:val="24"/>
        </w:rPr>
        <w:t>dirige.</w:t>
      </w:r>
    </w:p>
    <w:p w14:paraId="1B847B28" w14:textId="77777777" w:rsidR="00AA5A5E" w:rsidRDefault="00024AAD" w:rsidP="00B72CAA">
      <w:pPr>
        <w:pStyle w:val="Prrafodelista"/>
        <w:numPr>
          <w:ilvl w:val="0"/>
          <w:numId w:val="127"/>
        </w:numPr>
        <w:tabs>
          <w:tab w:val="left" w:pos="941"/>
        </w:tabs>
        <w:spacing w:before="3" w:line="256" w:lineRule="auto"/>
        <w:ind w:left="941" w:right="1347"/>
        <w:jc w:val="left"/>
        <w:rPr>
          <w:sz w:val="24"/>
        </w:rPr>
      </w:pPr>
      <w:r>
        <w:rPr>
          <w:sz w:val="24"/>
        </w:rPr>
        <w:t>Adherir y actuar conforme al PEI de la Fundación Educacional Presidente</w:t>
      </w:r>
      <w:r>
        <w:rPr>
          <w:spacing w:val="40"/>
          <w:sz w:val="24"/>
        </w:rPr>
        <w:t xml:space="preserve"> </w:t>
      </w:r>
      <w:r>
        <w:rPr>
          <w:sz w:val="24"/>
        </w:rPr>
        <w:t>Abraham Lincoln.</w:t>
      </w:r>
    </w:p>
    <w:p w14:paraId="44757131" w14:textId="77777777" w:rsidR="00AA5A5E" w:rsidRDefault="00AA5A5E">
      <w:pPr>
        <w:spacing w:line="256" w:lineRule="auto"/>
        <w:rPr>
          <w:sz w:val="24"/>
        </w:rPr>
        <w:sectPr w:rsidR="00AA5A5E">
          <w:pgSz w:w="12240" w:h="20160"/>
          <w:pgMar w:top="1420" w:right="360" w:bottom="280" w:left="1480" w:header="163" w:footer="0" w:gutter="0"/>
          <w:cols w:space="720"/>
        </w:sectPr>
      </w:pPr>
    </w:p>
    <w:p w14:paraId="68843F76" w14:textId="77777777" w:rsidR="00AA5A5E" w:rsidRDefault="00024AAD" w:rsidP="00B72CAA">
      <w:pPr>
        <w:pStyle w:val="Prrafodelista"/>
        <w:numPr>
          <w:ilvl w:val="0"/>
          <w:numId w:val="127"/>
        </w:numPr>
        <w:tabs>
          <w:tab w:val="left" w:pos="941"/>
          <w:tab w:val="left" w:pos="3381"/>
        </w:tabs>
        <w:spacing w:line="273" w:lineRule="exact"/>
        <w:ind w:left="941"/>
        <w:jc w:val="left"/>
        <w:rPr>
          <w:sz w:val="24"/>
        </w:rPr>
      </w:pPr>
      <w:r>
        <w:rPr>
          <w:sz w:val="24"/>
        </w:rPr>
        <w:lastRenderedPageBreak/>
        <w:t>Comunicar,</w:t>
      </w:r>
      <w:r>
        <w:rPr>
          <w:spacing w:val="-1"/>
          <w:sz w:val="24"/>
        </w:rPr>
        <w:t xml:space="preserve"> </w:t>
      </w:r>
      <w:r>
        <w:rPr>
          <w:spacing w:val="-2"/>
          <w:sz w:val="24"/>
        </w:rPr>
        <w:t>informar</w:t>
      </w:r>
      <w:r>
        <w:rPr>
          <w:sz w:val="24"/>
        </w:rPr>
        <w:tab/>
        <w:t>nuestro</w:t>
      </w:r>
      <w:r>
        <w:rPr>
          <w:spacing w:val="-7"/>
          <w:sz w:val="24"/>
        </w:rPr>
        <w:t xml:space="preserve"> </w:t>
      </w:r>
      <w:r>
        <w:rPr>
          <w:sz w:val="24"/>
        </w:rPr>
        <w:t>proyecto</w:t>
      </w:r>
      <w:r>
        <w:rPr>
          <w:spacing w:val="-5"/>
          <w:sz w:val="24"/>
        </w:rPr>
        <w:t xml:space="preserve"> </w:t>
      </w:r>
      <w:r>
        <w:rPr>
          <w:spacing w:val="-2"/>
          <w:sz w:val="24"/>
        </w:rPr>
        <w:t>educativo.</w:t>
      </w:r>
    </w:p>
    <w:p w14:paraId="348389D4" w14:textId="77777777" w:rsidR="00AA5A5E" w:rsidRDefault="00024AAD" w:rsidP="00B72CAA">
      <w:pPr>
        <w:pStyle w:val="Prrafodelista"/>
        <w:numPr>
          <w:ilvl w:val="0"/>
          <w:numId w:val="127"/>
        </w:numPr>
        <w:tabs>
          <w:tab w:val="left" w:pos="941"/>
        </w:tabs>
        <w:spacing w:before="22" w:line="256" w:lineRule="auto"/>
        <w:ind w:left="941" w:right="1341"/>
        <w:jc w:val="left"/>
        <w:rPr>
          <w:sz w:val="24"/>
        </w:rPr>
      </w:pPr>
      <w:r>
        <w:rPr>
          <w:sz w:val="24"/>
        </w:rPr>
        <w:t>Mantener</w:t>
      </w:r>
      <w:r>
        <w:rPr>
          <w:spacing w:val="-4"/>
          <w:sz w:val="24"/>
        </w:rPr>
        <w:t xml:space="preserve"> </w:t>
      </w:r>
      <w:r>
        <w:rPr>
          <w:sz w:val="24"/>
        </w:rPr>
        <w:t>una</w:t>
      </w:r>
      <w:r>
        <w:rPr>
          <w:spacing w:val="-6"/>
          <w:sz w:val="24"/>
        </w:rPr>
        <w:t xml:space="preserve"> </w:t>
      </w:r>
      <w:r>
        <w:rPr>
          <w:sz w:val="24"/>
        </w:rPr>
        <w:t>comunicación</w:t>
      </w:r>
      <w:r>
        <w:rPr>
          <w:spacing w:val="-5"/>
          <w:sz w:val="24"/>
        </w:rPr>
        <w:t xml:space="preserve"> </w:t>
      </w:r>
      <w:r>
        <w:rPr>
          <w:sz w:val="24"/>
        </w:rPr>
        <w:t>fluida</w:t>
      </w:r>
      <w:r>
        <w:rPr>
          <w:spacing w:val="-5"/>
          <w:sz w:val="24"/>
        </w:rPr>
        <w:t xml:space="preserve"> </w:t>
      </w:r>
      <w:r>
        <w:rPr>
          <w:sz w:val="24"/>
        </w:rPr>
        <w:t>y</w:t>
      </w:r>
      <w:r>
        <w:rPr>
          <w:spacing w:val="-6"/>
          <w:sz w:val="24"/>
        </w:rPr>
        <w:t xml:space="preserve"> </w:t>
      </w:r>
      <w:r>
        <w:rPr>
          <w:sz w:val="24"/>
        </w:rPr>
        <w:t>permanente</w:t>
      </w:r>
      <w:r>
        <w:rPr>
          <w:spacing w:val="-3"/>
          <w:sz w:val="24"/>
        </w:rPr>
        <w:t xml:space="preserve"> </w:t>
      </w:r>
      <w:r>
        <w:rPr>
          <w:sz w:val="24"/>
        </w:rPr>
        <w:t>con</w:t>
      </w:r>
      <w:r>
        <w:rPr>
          <w:spacing w:val="-6"/>
          <w:sz w:val="24"/>
        </w:rPr>
        <w:t xml:space="preserve"> </w:t>
      </w:r>
      <w:r>
        <w:rPr>
          <w:sz w:val="24"/>
        </w:rPr>
        <w:t>todos</w:t>
      </w:r>
      <w:r>
        <w:rPr>
          <w:spacing w:val="-7"/>
          <w:sz w:val="24"/>
        </w:rPr>
        <w:t xml:space="preserve"> </w:t>
      </w:r>
      <w:r>
        <w:rPr>
          <w:sz w:val="24"/>
        </w:rPr>
        <w:t>los</w:t>
      </w:r>
      <w:r>
        <w:rPr>
          <w:spacing w:val="-6"/>
          <w:sz w:val="24"/>
        </w:rPr>
        <w:t xml:space="preserve"> </w:t>
      </w:r>
      <w:r>
        <w:rPr>
          <w:sz w:val="24"/>
        </w:rPr>
        <w:t>miembros</w:t>
      </w:r>
      <w:r>
        <w:rPr>
          <w:spacing w:val="-7"/>
          <w:sz w:val="24"/>
        </w:rPr>
        <w:t xml:space="preserve"> </w:t>
      </w:r>
      <w:r>
        <w:rPr>
          <w:sz w:val="24"/>
        </w:rPr>
        <w:t>de la comunidad.</w:t>
      </w:r>
    </w:p>
    <w:p w14:paraId="354B5C70" w14:textId="77777777" w:rsidR="00AA5A5E" w:rsidRDefault="00024AAD" w:rsidP="00B72CAA">
      <w:pPr>
        <w:pStyle w:val="Prrafodelista"/>
        <w:numPr>
          <w:ilvl w:val="0"/>
          <w:numId w:val="127"/>
        </w:numPr>
        <w:tabs>
          <w:tab w:val="left" w:pos="941"/>
        </w:tabs>
        <w:spacing w:before="3"/>
        <w:ind w:left="941"/>
        <w:jc w:val="left"/>
        <w:rPr>
          <w:sz w:val="24"/>
        </w:rPr>
      </w:pPr>
      <w:r>
        <w:rPr>
          <w:sz w:val="24"/>
        </w:rPr>
        <w:t>Mantener</w:t>
      </w:r>
      <w:r>
        <w:rPr>
          <w:spacing w:val="-5"/>
          <w:sz w:val="24"/>
        </w:rPr>
        <w:t xml:space="preserve"> </w:t>
      </w:r>
      <w:r>
        <w:rPr>
          <w:sz w:val="24"/>
        </w:rPr>
        <w:t>actualizada</w:t>
      </w:r>
      <w:r>
        <w:rPr>
          <w:spacing w:val="-4"/>
          <w:sz w:val="24"/>
        </w:rPr>
        <w:t xml:space="preserve"> </w:t>
      </w:r>
      <w:r>
        <w:rPr>
          <w:sz w:val="24"/>
        </w:rPr>
        <w:t>la</w:t>
      </w:r>
      <w:r>
        <w:rPr>
          <w:spacing w:val="-4"/>
          <w:sz w:val="24"/>
        </w:rPr>
        <w:t xml:space="preserve"> </w:t>
      </w:r>
      <w:r>
        <w:rPr>
          <w:sz w:val="24"/>
        </w:rPr>
        <w:t>plataforma</w:t>
      </w:r>
      <w:r>
        <w:rPr>
          <w:spacing w:val="-6"/>
          <w:sz w:val="24"/>
        </w:rPr>
        <w:t xml:space="preserve"> </w:t>
      </w:r>
      <w:r>
        <w:rPr>
          <w:spacing w:val="-4"/>
          <w:sz w:val="24"/>
        </w:rPr>
        <w:t>SIGE.</w:t>
      </w:r>
    </w:p>
    <w:p w14:paraId="27260709" w14:textId="77777777" w:rsidR="00AA5A5E" w:rsidRDefault="00024AAD">
      <w:pPr>
        <w:pStyle w:val="Ttulo1"/>
        <w:spacing w:before="178"/>
      </w:pPr>
      <w:r>
        <w:t>2.-DERECHOS</w:t>
      </w:r>
      <w:r>
        <w:rPr>
          <w:spacing w:val="-8"/>
        </w:rPr>
        <w:t xml:space="preserve"> </w:t>
      </w:r>
      <w:r>
        <w:t>DEL</w:t>
      </w:r>
      <w:r>
        <w:rPr>
          <w:spacing w:val="-6"/>
        </w:rPr>
        <w:t xml:space="preserve"> </w:t>
      </w:r>
      <w:r>
        <w:t>EQUIPO</w:t>
      </w:r>
      <w:r>
        <w:rPr>
          <w:spacing w:val="-7"/>
        </w:rPr>
        <w:t xml:space="preserve"> </w:t>
      </w:r>
      <w:r>
        <w:rPr>
          <w:spacing w:val="-2"/>
        </w:rPr>
        <w:t>DIRECTIVO:</w:t>
      </w:r>
    </w:p>
    <w:p w14:paraId="78E8AFA5" w14:textId="77777777" w:rsidR="00AA5A5E" w:rsidRDefault="00024AAD" w:rsidP="00B72CAA">
      <w:pPr>
        <w:pStyle w:val="Prrafodelista"/>
        <w:numPr>
          <w:ilvl w:val="0"/>
          <w:numId w:val="127"/>
        </w:numPr>
        <w:tabs>
          <w:tab w:val="left" w:pos="941"/>
        </w:tabs>
        <w:spacing w:before="183" w:line="256" w:lineRule="auto"/>
        <w:ind w:left="941" w:right="1343"/>
        <w:jc w:val="left"/>
        <w:rPr>
          <w:sz w:val="24"/>
        </w:rPr>
      </w:pPr>
      <w:r>
        <w:rPr>
          <w:sz w:val="24"/>
        </w:rPr>
        <w:t>A</w:t>
      </w:r>
      <w:r>
        <w:rPr>
          <w:spacing w:val="-17"/>
          <w:sz w:val="24"/>
        </w:rPr>
        <w:t xml:space="preserve"> </w:t>
      </w:r>
      <w:r>
        <w:rPr>
          <w:sz w:val="24"/>
        </w:rPr>
        <w:t>que</w:t>
      </w:r>
      <w:r>
        <w:rPr>
          <w:spacing w:val="-17"/>
          <w:sz w:val="24"/>
        </w:rPr>
        <w:t xml:space="preserve"> </w:t>
      </w:r>
      <w:r>
        <w:rPr>
          <w:sz w:val="24"/>
        </w:rPr>
        <w:t>se</w:t>
      </w:r>
      <w:r>
        <w:rPr>
          <w:spacing w:val="-16"/>
          <w:sz w:val="24"/>
        </w:rPr>
        <w:t xml:space="preserve"> </w:t>
      </w:r>
      <w:r>
        <w:rPr>
          <w:sz w:val="24"/>
        </w:rPr>
        <w:t>respete</w:t>
      </w:r>
      <w:r>
        <w:rPr>
          <w:spacing w:val="-17"/>
          <w:sz w:val="24"/>
        </w:rPr>
        <w:t xml:space="preserve"> </w:t>
      </w:r>
      <w:r>
        <w:rPr>
          <w:sz w:val="24"/>
        </w:rPr>
        <w:t>su</w:t>
      </w:r>
      <w:r>
        <w:rPr>
          <w:spacing w:val="-17"/>
          <w:sz w:val="24"/>
        </w:rPr>
        <w:t xml:space="preserve"> </w:t>
      </w:r>
      <w:r>
        <w:rPr>
          <w:sz w:val="24"/>
        </w:rPr>
        <w:t>integridad</w:t>
      </w:r>
      <w:r>
        <w:rPr>
          <w:spacing w:val="-17"/>
          <w:sz w:val="24"/>
        </w:rPr>
        <w:t xml:space="preserve"> </w:t>
      </w:r>
      <w:r>
        <w:rPr>
          <w:sz w:val="24"/>
        </w:rPr>
        <w:t>física</w:t>
      </w:r>
      <w:r>
        <w:rPr>
          <w:spacing w:val="-16"/>
          <w:sz w:val="24"/>
        </w:rPr>
        <w:t xml:space="preserve"> </w:t>
      </w:r>
      <w:r>
        <w:rPr>
          <w:sz w:val="24"/>
        </w:rPr>
        <w:t>y</w:t>
      </w:r>
      <w:r>
        <w:rPr>
          <w:spacing w:val="-17"/>
          <w:sz w:val="24"/>
        </w:rPr>
        <w:t xml:space="preserve"> </w:t>
      </w:r>
      <w:r>
        <w:rPr>
          <w:sz w:val="24"/>
        </w:rPr>
        <w:t>moral,</w:t>
      </w:r>
      <w:r>
        <w:rPr>
          <w:spacing w:val="-17"/>
          <w:sz w:val="24"/>
        </w:rPr>
        <w:t xml:space="preserve"> </w:t>
      </w:r>
      <w:r>
        <w:rPr>
          <w:sz w:val="24"/>
        </w:rPr>
        <w:t>no</w:t>
      </w:r>
      <w:r>
        <w:rPr>
          <w:spacing w:val="-17"/>
          <w:sz w:val="24"/>
        </w:rPr>
        <w:t xml:space="preserve"> </w:t>
      </w:r>
      <w:r>
        <w:rPr>
          <w:sz w:val="24"/>
        </w:rPr>
        <w:t>pudiendo</w:t>
      </w:r>
      <w:r>
        <w:rPr>
          <w:spacing w:val="-17"/>
          <w:sz w:val="24"/>
        </w:rPr>
        <w:t xml:space="preserve"> </w:t>
      </w:r>
      <w:r>
        <w:rPr>
          <w:sz w:val="24"/>
        </w:rPr>
        <w:t>ser</w:t>
      </w:r>
      <w:r>
        <w:rPr>
          <w:spacing w:val="-16"/>
          <w:sz w:val="24"/>
        </w:rPr>
        <w:t xml:space="preserve"> </w:t>
      </w:r>
      <w:r>
        <w:rPr>
          <w:sz w:val="24"/>
        </w:rPr>
        <w:t>objeto</w:t>
      </w:r>
      <w:r>
        <w:rPr>
          <w:spacing w:val="-17"/>
          <w:sz w:val="24"/>
        </w:rPr>
        <w:t xml:space="preserve"> </w:t>
      </w:r>
      <w:r>
        <w:rPr>
          <w:sz w:val="24"/>
        </w:rPr>
        <w:t>de</w:t>
      </w:r>
      <w:r>
        <w:rPr>
          <w:spacing w:val="-17"/>
          <w:sz w:val="24"/>
        </w:rPr>
        <w:t xml:space="preserve"> </w:t>
      </w:r>
      <w:r>
        <w:rPr>
          <w:sz w:val="24"/>
        </w:rPr>
        <w:t>tratos vejatorios o degradantes.</w:t>
      </w:r>
    </w:p>
    <w:p w14:paraId="11A742CF" w14:textId="77777777" w:rsidR="00AA5A5E" w:rsidRDefault="00024AAD" w:rsidP="00B72CAA">
      <w:pPr>
        <w:pStyle w:val="Prrafodelista"/>
        <w:numPr>
          <w:ilvl w:val="0"/>
          <w:numId w:val="127"/>
        </w:numPr>
        <w:tabs>
          <w:tab w:val="left" w:pos="941"/>
        </w:tabs>
        <w:spacing w:before="3" w:line="259" w:lineRule="auto"/>
        <w:ind w:left="941" w:right="1346"/>
        <w:jc w:val="left"/>
        <w:rPr>
          <w:sz w:val="24"/>
        </w:rPr>
      </w:pPr>
      <w:r>
        <w:rPr>
          <w:sz w:val="24"/>
        </w:rPr>
        <w:t>A</w:t>
      </w:r>
      <w:r>
        <w:rPr>
          <w:spacing w:val="40"/>
          <w:sz w:val="24"/>
        </w:rPr>
        <w:t xml:space="preserve"> </w:t>
      </w:r>
      <w:r>
        <w:rPr>
          <w:sz w:val="24"/>
        </w:rPr>
        <w:t>recibir</w:t>
      </w:r>
      <w:r>
        <w:rPr>
          <w:spacing w:val="40"/>
          <w:sz w:val="24"/>
        </w:rPr>
        <w:t xml:space="preserve"> </w:t>
      </w:r>
      <w:r>
        <w:rPr>
          <w:sz w:val="24"/>
        </w:rPr>
        <w:t>un</w:t>
      </w:r>
      <w:r>
        <w:rPr>
          <w:spacing w:val="40"/>
          <w:sz w:val="24"/>
        </w:rPr>
        <w:t xml:space="preserve"> </w:t>
      </w:r>
      <w:r>
        <w:rPr>
          <w:sz w:val="24"/>
        </w:rPr>
        <w:t>trato</w:t>
      </w:r>
      <w:r>
        <w:rPr>
          <w:spacing w:val="40"/>
          <w:sz w:val="24"/>
        </w:rPr>
        <w:t xml:space="preserve"> </w:t>
      </w:r>
      <w:r>
        <w:rPr>
          <w:sz w:val="24"/>
        </w:rPr>
        <w:t>respetuoso</w:t>
      </w:r>
      <w:r>
        <w:rPr>
          <w:spacing w:val="40"/>
          <w:sz w:val="24"/>
        </w:rPr>
        <w:t xml:space="preserve"> </w:t>
      </w:r>
      <w:r>
        <w:rPr>
          <w:sz w:val="24"/>
        </w:rPr>
        <w:t>de</w:t>
      </w:r>
      <w:r>
        <w:rPr>
          <w:spacing w:val="40"/>
          <w:sz w:val="24"/>
        </w:rPr>
        <w:t xml:space="preserve"> </w:t>
      </w:r>
      <w:r>
        <w:rPr>
          <w:sz w:val="24"/>
        </w:rPr>
        <w:t>parte</w:t>
      </w:r>
      <w:r>
        <w:rPr>
          <w:spacing w:val="40"/>
          <w:sz w:val="24"/>
        </w:rPr>
        <w:t xml:space="preserve"> </w:t>
      </w:r>
      <w:r>
        <w:rPr>
          <w:sz w:val="24"/>
        </w:rPr>
        <w:t>de</w:t>
      </w:r>
      <w:r>
        <w:rPr>
          <w:spacing w:val="40"/>
          <w:sz w:val="24"/>
        </w:rPr>
        <w:t xml:space="preserve"> </w:t>
      </w:r>
      <w:r>
        <w:rPr>
          <w:sz w:val="24"/>
        </w:rPr>
        <w:t>los</w:t>
      </w:r>
      <w:r>
        <w:rPr>
          <w:spacing w:val="40"/>
          <w:sz w:val="24"/>
        </w:rPr>
        <w:t xml:space="preserve"> </w:t>
      </w:r>
      <w:r>
        <w:rPr>
          <w:sz w:val="24"/>
        </w:rPr>
        <w:t>demás</w:t>
      </w:r>
      <w:r>
        <w:rPr>
          <w:spacing w:val="40"/>
          <w:sz w:val="24"/>
        </w:rPr>
        <w:t xml:space="preserve"> </w:t>
      </w:r>
      <w:r>
        <w:rPr>
          <w:sz w:val="24"/>
        </w:rPr>
        <w:t>integrantes</w:t>
      </w:r>
      <w:r>
        <w:rPr>
          <w:spacing w:val="40"/>
          <w:sz w:val="24"/>
        </w:rPr>
        <w:t xml:space="preserve"> </w:t>
      </w:r>
      <w:r>
        <w:rPr>
          <w:sz w:val="24"/>
        </w:rPr>
        <w:t>de</w:t>
      </w:r>
      <w:r>
        <w:rPr>
          <w:spacing w:val="40"/>
          <w:sz w:val="24"/>
        </w:rPr>
        <w:t xml:space="preserve"> </w:t>
      </w:r>
      <w:r>
        <w:rPr>
          <w:sz w:val="24"/>
        </w:rPr>
        <w:t>la</w:t>
      </w:r>
      <w:r>
        <w:rPr>
          <w:spacing w:val="80"/>
          <w:sz w:val="24"/>
        </w:rPr>
        <w:t xml:space="preserve"> </w:t>
      </w:r>
      <w:r>
        <w:rPr>
          <w:sz w:val="24"/>
        </w:rPr>
        <w:t>comunidad escolar.</w:t>
      </w:r>
    </w:p>
    <w:p w14:paraId="58BAA809" w14:textId="77777777" w:rsidR="00AA5A5E" w:rsidRDefault="00024AAD" w:rsidP="00B72CAA">
      <w:pPr>
        <w:pStyle w:val="Prrafodelista"/>
        <w:numPr>
          <w:ilvl w:val="0"/>
          <w:numId w:val="127"/>
        </w:numPr>
        <w:tabs>
          <w:tab w:val="left" w:pos="941"/>
        </w:tabs>
        <w:spacing w:line="256" w:lineRule="auto"/>
        <w:ind w:left="941" w:right="1343"/>
        <w:jc w:val="left"/>
        <w:rPr>
          <w:sz w:val="24"/>
        </w:rPr>
      </w:pPr>
      <w:r>
        <w:rPr>
          <w:sz w:val="24"/>
        </w:rPr>
        <w:t>A</w:t>
      </w:r>
      <w:r>
        <w:rPr>
          <w:spacing w:val="80"/>
          <w:sz w:val="24"/>
        </w:rPr>
        <w:t xml:space="preserve"> </w:t>
      </w:r>
      <w:r>
        <w:rPr>
          <w:sz w:val="24"/>
        </w:rPr>
        <w:t>proponer</w:t>
      </w:r>
      <w:r>
        <w:rPr>
          <w:spacing w:val="80"/>
          <w:sz w:val="24"/>
        </w:rPr>
        <w:t xml:space="preserve"> </w:t>
      </w:r>
      <w:r>
        <w:rPr>
          <w:sz w:val="24"/>
        </w:rPr>
        <w:t>las</w:t>
      </w:r>
      <w:r>
        <w:rPr>
          <w:spacing w:val="80"/>
          <w:sz w:val="24"/>
        </w:rPr>
        <w:t xml:space="preserve"> </w:t>
      </w:r>
      <w:r>
        <w:rPr>
          <w:sz w:val="24"/>
        </w:rPr>
        <w:t>iniciativas</w:t>
      </w:r>
      <w:r>
        <w:rPr>
          <w:spacing w:val="80"/>
          <w:sz w:val="24"/>
        </w:rPr>
        <w:t xml:space="preserve"> </w:t>
      </w:r>
      <w:r>
        <w:rPr>
          <w:sz w:val="24"/>
        </w:rPr>
        <w:t>que</w:t>
      </w:r>
      <w:r>
        <w:rPr>
          <w:spacing w:val="80"/>
          <w:sz w:val="24"/>
        </w:rPr>
        <w:t xml:space="preserve"> </w:t>
      </w:r>
      <w:r>
        <w:rPr>
          <w:sz w:val="24"/>
        </w:rPr>
        <w:t>estimaren</w:t>
      </w:r>
      <w:r>
        <w:rPr>
          <w:spacing w:val="80"/>
          <w:sz w:val="24"/>
        </w:rPr>
        <w:t xml:space="preserve"> </w:t>
      </w:r>
      <w:r>
        <w:rPr>
          <w:sz w:val="24"/>
        </w:rPr>
        <w:t>útiles</w:t>
      </w:r>
      <w:r>
        <w:rPr>
          <w:spacing w:val="80"/>
          <w:sz w:val="24"/>
        </w:rPr>
        <w:t xml:space="preserve"> </w:t>
      </w:r>
      <w:r>
        <w:rPr>
          <w:sz w:val="24"/>
        </w:rPr>
        <w:t>para</w:t>
      </w:r>
      <w:r>
        <w:rPr>
          <w:spacing w:val="80"/>
          <w:sz w:val="24"/>
        </w:rPr>
        <w:t xml:space="preserve"> </w:t>
      </w:r>
      <w:r>
        <w:rPr>
          <w:sz w:val="24"/>
        </w:rPr>
        <w:t>el</w:t>
      </w:r>
      <w:r>
        <w:rPr>
          <w:spacing w:val="80"/>
          <w:sz w:val="24"/>
        </w:rPr>
        <w:t xml:space="preserve"> </w:t>
      </w:r>
      <w:r>
        <w:rPr>
          <w:sz w:val="24"/>
        </w:rPr>
        <w:t>progreso</w:t>
      </w:r>
      <w:r>
        <w:rPr>
          <w:spacing w:val="80"/>
          <w:sz w:val="24"/>
        </w:rPr>
        <w:t xml:space="preserve"> </w:t>
      </w:r>
      <w:r>
        <w:rPr>
          <w:sz w:val="24"/>
        </w:rPr>
        <w:t>del establecimiento, en los términos previstos por la normativa interna.</w:t>
      </w:r>
    </w:p>
    <w:p w14:paraId="0BCD3AE3" w14:textId="77777777" w:rsidR="00AA5A5E" w:rsidRDefault="00024AAD" w:rsidP="00B72CAA">
      <w:pPr>
        <w:pStyle w:val="Prrafodelista"/>
        <w:numPr>
          <w:ilvl w:val="0"/>
          <w:numId w:val="127"/>
        </w:numPr>
        <w:tabs>
          <w:tab w:val="left" w:pos="941"/>
        </w:tabs>
        <w:spacing w:before="2"/>
        <w:ind w:left="941"/>
        <w:jc w:val="left"/>
        <w:rPr>
          <w:sz w:val="24"/>
        </w:rPr>
      </w:pPr>
      <w:r>
        <w:rPr>
          <w:noProof/>
        </w:rPr>
        <mc:AlternateContent>
          <mc:Choice Requires="wpg">
            <w:drawing>
              <wp:anchor distT="0" distB="0" distL="0" distR="0" simplePos="0" relativeHeight="251592704" behindDoc="0" locked="0" layoutInCell="1" allowOverlap="1" wp14:anchorId="595031BB" wp14:editId="7490B1DD">
                <wp:simplePos x="0" y="0"/>
                <wp:positionH relativeFrom="page">
                  <wp:posOffset>6993508</wp:posOffset>
                </wp:positionH>
                <wp:positionV relativeFrom="paragraph">
                  <wp:posOffset>17882</wp:posOffset>
                </wp:positionV>
                <wp:extent cx="477520" cy="47752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83" name="Graphic 83"/>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84" name="Textbox 84"/>
                        <wps:cNvSpPr txBox="1"/>
                        <wps:spPr>
                          <a:xfrm>
                            <a:off x="0" y="0"/>
                            <a:ext cx="477520" cy="477520"/>
                          </a:xfrm>
                          <a:prstGeom prst="rect">
                            <a:avLst/>
                          </a:prstGeom>
                        </wps:spPr>
                        <wps:txbx>
                          <w:txbxContent>
                            <w:p w14:paraId="3210861F" w14:textId="77777777" w:rsidR="00AA5A5E" w:rsidRDefault="00024AAD">
                              <w:pPr>
                                <w:spacing w:before="182"/>
                                <w:ind w:left="256"/>
                                <w:rPr>
                                  <w:rFonts w:ascii="Calibri"/>
                                  <w:b/>
                                  <w:sz w:val="24"/>
                                </w:rPr>
                              </w:pPr>
                              <w:r>
                                <w:rPr>
                                  <w:rFonts w:ascii="Calibri"/>
                                  <w:b/>
                                  <w:color w:val="FFFFFF"/>
                                  <w:spacing w:val="-5"/>
                                  <w:sz w:val="24"/>
                                </w:rPr>
                                <w:t>23</w:t>
                              </w:r>
                            </w:p>
                          </w:txbxContent>
                        </wps:txbx>
                        <wps:bodyPr wrap="square" lIns="0" tIns="0" rIns="0" bIns="0" rtlCol="0">
                          <a:noAutofit/>
                        </wps:bodyPr>
                      </wps:wsp>
                    </wpg:wgp>
                  </a:graphicData>
                </a:graphic>
              </wp:anchor>
            </w:drawing>
          </mc:Choice>
          <mc:Fallback>
            <w:pict>
              <v:group w14:anchorId="595031BB" id="Group 82" o:spid="_x0000_s1093" style="position:absolute;left:0;text-align:left;margin-left:550.65pt;margin-top:1.4pt;width:37.6pt;height:37.6pt;z-index:251592704;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">
                <v:shape id="Graphic 83" o:spid="_x0000_s1094"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84" o:spid="_x0000_s1095"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210861F" w14:textId="77777777" w:rsidR="00AA5A5E" w:rsidRDefault="00024AAD">
                        <w:pPr>
                          <w:spacing w:before="182"/>
                          <w:ind w:left="256"/>
                          <w:rPr>
                            <w:rFonts w:ascii="Calibri"/>
                            <w:b/>
                            <w:sz w:val="24"/>
                          </w:rPr>
                        </w:pPr>
                        <w:r>
                          <w:rPr>
                            <w:rFonts w:ascii="Calibri"/>
                            <w:b/>
                            <w:color w:val="FFFFFF"/>
                            <w:spacing w:val="-5"/>
                            <w:sz w:val="24"/>
                          </w:rPr>
                          <w:t>23</w:t>
                        </w:r>
                      </w:p>
                    </w:txbxContent>
                  </v:textbox>
                </v:shape>
                <w10:wrap anchorx="page"/>
              </v:group>
            </w:pict>
          </mc:Fallback>
        </mc:AlternateContent>
      </w:r>
      <w:r>
        <w:rPr>
          <w:sz w:val="24"/>
        </w:rPr>
        <w:t>A</w:t>
      </w:r>
      <w:r>
        <w:rPr>
          <w:spacing w:val="-4"/>
          <w:sz w:val="24"/>
        </w:rPr>
        <w:t xml:space="preserve"> </w:t>
      </w:r>
      <w:r>
        <w:rPr>
          <w:sz w:val="24"/>
        </w:rPr>
        <w:t>expresarse</w:t>
      </w:r>
      <w:r>
        <w:rPr>
          <w:spacing w:val="-2"/>
          <w:sz w:val="24"/>
        </w:rPr>
        <w:t xml:space="preserve"> </w:t>
      </w:r>
      <w:r>
        <w:rPr>
          <w:sz w:val="24"/>
        </w:rPr>
        <w:t>con</w:t>
      </w:r>
      <w:r>
        <w:rPr>
          <w:spacing w:val="-3"/>
          <w:sz w:val="24"/>
        </w:rPr>
        <w:t xml:space="preserve"> </w:t>
      </w:r>
      <w:r>
        <w:rPr>
          <w:sz w:val="24"/>
        </w:rPr>
        <w:t>respeto</w:t>
      </w:r>
      <w:r>
        <w:rPr>
          <w:spacing w:val="-2"/>
          <w:sz w:val="24"/>
        </w:rPr>
        <w:t xml:space="preserve"> </w:t>
      </w:r>
      <w:r>
        <w:rPr>
          <w:sz w:val="24"/>
        </w:rPr>
        <w:t>frente</w:t>
      </w:r>
      <w:r>
        <w:rPr>
          <w:spacing w:val="62"/>
          <w:sz w:val="24"/>
        </w:rPr>
        <w:t xml:space="preserve"> </w:t>
      </w:r>
      <w:r>
        <w:rPr>
          <w:sz w:val="24"/>
        </w:rPr>
        <w:t>a</w:t>
      </w:r>
      <w:r>
        <w:rPr>
          <w:spacing w:val="-3"/>
          <w:sz w:val="24"/>
        </w:rPr>
        <w:t xml:space="preserve"> </w:t>
      </w:r>
      <w:r>
        <w:rPr>
          <w:sz w:val="24"/>
        </w:rPr>
        <w:t>la</w:t>
      </w:r>
      <w:r>
        <w:rPr>
          <w:spacing w:val="-3"/>
          <w:sz w:val="24"/>
        </w:rPr>
        <w:t xml:space="preserve"> </w:t>
      </w:r>
      <w:r>
        <w:rPr>
          <w:sz w:val="24"/>
        </w:rPr>
        <w:t>comunidad</w:t>
      </w:r>
      <w:r>
        <w:rPr>
          <w:spacing w:val="-4"/>
          <w:sz w:val="24"/>
        </w:rPr>
        <w:t xml:space="preserve"> </w:t>
      </w:r>
      <w:r>
        <w:rPr>
          <w:spacing w:val="-2"/>
          <w:sz w:val="24"/>
        </w:rPr>
        <w:t>Educativa.</w:t>
      </w:r>
    </w:p>
    <w:p w14:paraId="5B58D33B" w14:textId="77777777" w:rsidR="00AA5A5E" w:rsidRDefault="00024AAD" w:rsidP="00B72CAA">
      <w:pPr>
        <w:pStyle w:val="Prrafodelista"/>
        <w:numPr>
          <w:ilvl w:val="0"/>
          <w:numId w:val="127"/>
        </w:numPr>
        <w:tabs>
          <w:tab w:val="left" w:pos="941"/>
        </w:tabs>
        <w:spacing w:before="20"/>
        <w:ind w:left="941"/>
        <w:jc w:val="left"/>
        <w:rPr>
          <w:sz w:val="24"/>
        </w:rPr>
      </w:pPr>
      <w:r>
        <w:rPr>
          <w:sz w:val="24"/>
        </w:rPr>
        <w:t>Poder</w:t>
      </w:r>
      <w:r>
        <w:rPr>
          <w:spacing w:val="-8"/>
          <w:sz w:val="24"/>
        </w:rPr>
        <w:t xml:space="preserve"> </w:t>
      </w:r>
      <w:r>
        <w:rPr>
          <w:sz w:val="24"/>
        </w:rPr>
        <w:t>perfeccionarse</w:t>
      </w:r>
      <w:r>
        <w:rPr>
          <w:spacing w:val="-3"/>
          <w:sz w:val="24"/>
        </w:rPr>
        <w:t xml:space="preserve"> </w:t>
      </w:r>
      <w:r>
        <w:rPr>
          <w:sz w:val="24"/>
        </w:rPr>
        <w:t>para</w:t>
      </w:r>
      <w:r>
        <w:rPr>
          <w:spacing w:val="-3"/>
          <w:sz w:val="24"/>
        </w:rPr>
        <w:t xml:space="preserve"> </w:t>
      </w:r>
      <w:r>
        <w:rPr>
          <w:sz w:val="24"/>
        </w:rPr>
        <w:t>cumplir</w:t>
      </w:r>
      <w:r>
        <w:rPr>
          <w:spacing w:val="-2"/>
          <w:sz w:val="24"/>
        </w:rPr>
        <w:t xml:space="preserve"> </w:t>
      </w:r>
      <w:r>
        <w:rPr>
          <w:sz w:val="24"/>
        </w:rPr>
        <w:t>su</w:t>
      </w:r>
      <w:r>
        <w:rPr>
          <w:spacing w:val="-2"/>
          <w:sz w:val="24"/>
        </w:rPr>
        <w:t xml:space="preserve"> </w:t>
      </w:r>
      <w:r>
        <w:rPr>
          <w:sz w:val="24"/>
        </w:rPr>
        <w:t>rol</w:t>
      </w:r>
      <w:r>
        <w:rPr>
          <w:spacing w:val="-3"/>
          <w:sz w:val="24"/>
        </w:rPr>
        <w:t xml:space="preserve"> </w:t>
      </w:r>
      <w:r>
        <w:rPr>
          <w:sz w:val="24"/>
        </w:rPr>
        <w:t>en</w:t>
      </w:r>
      <w:r>
        <w:rPr>
          <w:spacing w:val="-4"/>
          <w:sz w:val="24"/>
        </w:rPr>
        <w:t xml:space="preserve"> </w:t>
      </w:r>
      <w:r>
        <w:rPr>
          <w:sz w:val="24"/>
        </w:rPr>
        <w:t>forma</w:t>
      </w:r>
      <w:r>
        <w:rPr>
          <w:spacing w:val="-4"/>
          <w:sz w:val="24"/>
        </w:rPr>
        <w:t xml:space="preserve"> </w:t>
      </w:r>
      <w:r>
        <w:rPr>
          <w:spacing w:val="-2"/>
          <w:sz w:val="24"/>
        </w:rPr>
        <w:t>eficaz.</w:t>
      </w:r>
    </w:p>
    <w:p w14:paraId="658C5289" w14:textId="77777777" w:rsidR="00AA5A5E" w:rsidRDefault="00AA5A5E">
      <w:pPr>
        <w:pStyle w:val="Textoindependiente"/>
        <w:spacing w:before="85"/>
        <w:ind w:left="0"/>
        <w:jc w:val="left"/>
      </w:pPr>
    </w:p>
    <w:p w14:paraId="53474E86" w14:textId="77777777" w:rsidR="00AA5A5E" w:rsidRDefault="00024AAD">
      <w:pPr>
        <w:pStyle w:val="Ttulo1"/>
        <w:spacing w:before="1"/>
      </w:pPr>
      <w:r>
        <w:t>CAPITULO</w:t>
      </w:r>
      <w:r>
        <w:rPr>
          <w:spacing w:val="-7"/>
        </w:rPr>
        <w:t xml:space="preserve"> </w:t>
      </w:r>
      <w:r>
        <w:rPr>
          <w:spacing w:val="-5"/>
        </w:rPr>
        <w:t>VI</w:t>
      </w:r>
    </w:p>
    <w:p w14:paraId="719C5513" w14:textId="77777777" w:rsidR="00AA5A5E" w:rsidRDefault="00024AAD">
      <w:pPr>
        <w:spacing w:before="182"/>
        <w:ind w:left="1" w:right="6125"/>
        <w:jc w:val="center"/>
        <w:rPr>
          <w:b/>
          <w:sz w:val="24"/>
        </w:rPr>
      </w:pPr>
      <w:r>
        <w:rPr>
          <w:sz w:val="24"/>
        </w:rPr>
        <w:t>1.-</w:t>
      </w:r>
      <w:r>
        <w:rPr>
          <w:b/>
          <w:sz w:val="24"/>
        </w:rPr>
        <w:t>APOYO</w:t>
      </w:r>
      <w:r>
        <w:rPr>
          <w:b/>
          <w:spacing w:val="-6"/>
          <w:sz w:val="24"/>
        </w:rPr>
        <w:t xml:space="preserve"> </w:t>
      </w:r>
      <w:r>
        <w:rPr>
          <w:b/>
          <w:sz w:val="24"/>
        </w:rPr>
        <w:t>EDUCATIVO</w:t>
      </w:r>
      <w:r>
        <w:rPr>
          <w:b/>
          <w:spacing w:val="-5"/>
          <w:sz w:val="24"/>
        </w:rPr>
        <w:t xml:space="preserve"> </w:t>
      </w:r>
      <w:r>
        <w:rPr>
          <w:b/>
          <w:spacing w:val="-2"/>
          <w:sz w:val="24"/>
        </w:rPr>
        <w:t>(DAE).</w:t>
      </w:r>
    </w:p>
    <w:p w14:paraId="1578B769" w14:textId="77777777" w:rsidR="00AA5A5E" w:rsidRDefault="00024AAD">
      <w:pPr>
        <w:pStyle w:val="Textoindependiente"/>
        <w:spacing w:before="182" w:line="259" w:lineRule="auto"/>
        <w:ind w:left="222" w:right="1340"/>
        <w:jc w:val="left"/>
      </w:pPr>
      <w:r>
        <w:t>Son profesionales de la educación</w:t>
      </w:r>
      <w:r>
        <w:rPr>
          <w:spacing w:val="40"/>
        </w:rPr>
        <w:t xml:space="preserve"> </w:t>
      </w:r>
      <w:r>
        <w:t>que apoyan al proceso educativo, pedagógico, emocional, de nuestros alumnos y alumnas.</w:t>
      </w:r>
    </w:p>
    <w:p w14:paraId="5320F436" w14:textId="77777777" w:rsidR="00AA5A5E" w:rsidRDefault="00024AAD">
      <w:pPr>
        <w:pStyle w:val="Ttulo1"/>
        <w:spacing w:before="160"/>
        <w:ind w:left="289"/>
      </w:pPr>
      <w:r>
        <w:rPr>
          <w:b w:val="0"/>
        </w:rPr>
        <w:t>2.-</w:t>
      </w:r>
      <w:r>
        <w:t>DEBERES</w:t>
      </w:r>
      <w:r>
        <w:rPr>
          <w:spacing w:val="-5"/>
        </w:rPr>
        <w:t xml:space="preserve"> </w:t>
      </w:r>
      <w:r>
        <w:t>DEL</w:t>
      </w:r>
      <w:r>
        <w:rPr>
          <w:spacing w:val="-7"/>
        </w:rPr>
        <w:t xml:space="preserve"> </w:t>
      </w:r>
      <w:r>
        <w:t>EQUIPO</w:t>
      </w:r>
      <w:r>
        <w:rPr>
          <w:spacing w:val="58"/>
        </w:rPr>
        <w:t xml:space="preserve"> </w:t>
      </w:r>
      <w:r>
        <w:t>DE</w:t>
      </w:r>
      <w:r>
        <w:rPr>
          <w:spacing w:val="-4"/>
        </w:rPr>
        <w:t xml:space="preserve"> </w:t>
      </w:r>
      <w:r>
        <w:t>APOYO</w:t>
      </w:r>
      <w:r>
        <w:rPr>
          <w:spacing w:val="-6"/>
        </w:rPr>
        <w:t xml:space="preserve"> </w:t>
      </w:r>
      <w:r>
        <w:rPr>
          <w:spacing w:val="-2"/>
        </w:rPr>
        <w:t>EDUCATIVO:</w:t>
      </w:r>
    </w:p>
    <w:p w14:paraId="324596E2" w14:textId="77777777" w:rsidR="00AA5A5E" w:rsidRDefault="00024AAD" w:rsidP="00B72CAA">
      <w:pPr>
        <w:pStyle w:val="Prrafodelista"/>
        <w:numPr>
          <w:ilvl w:val="0"/>
          <w:numId w:val="127"/>
        </w:numPr>
        <w:tabs>
          <w:tab w:val="left" w:pos="941"/>
        </w:tabs>
        <w:spacing w:before="183" w:line="256" w:lineRule="auto"/>
        <w:ind w:left="941" w:right="1341"/>
        <w:jc w:val="left"/>
        <w:rPr>
          <w:sz w:val="24"/>
        </w:rPr>
      </w:pPr>
      <w:r>
        <w:rPr>
          <w:sz w:val="24"/>
        </w:rPr>
        <w:t>Cumplir</w:t>
      </w:r>
      <w:r>
        <w:rPr>
          <w:spacing w:val="40"/>
          <w:sz w:val="24"/>
        </w:rPr>
        <w:t xml:space="preserve"> </w:t>
      </w:r>
      <w:r>
        <w:rPr>
          <w:sz w:val="24"/>
        </w:rPr>
        <w:t>con</w:t>
      </w:r>
      <w:r>
        <w:rPr>
          <w:spacing w:val="40"/>
          <w:sz w:val="24"/>
        </w:rPr>
        <w:t xml:space="preserve"> </w:t>
      </w:r>
      <w:r>
        <w:rPr>
          <w:sz w:val="24"/>
        </w:rPr>
        <w:t>todos</w:t>
      </w:r>
      <w:r>
        <w:rPr>
          <w:spacing w:val="40"/>
          <w:sz w:val="24"/>
        </w:rPr>
        <w:t xml:space="preserve"> </w:t>
      </w:r>
      <w:r>
        <w:rPr>
          <w:sz w:val="24"/>
        </w:rPr>
        <w:t>sus</w:t>
      </w:r>
      <w:r>
        <w:rPr>
          <w:spacing w:val="40"/>
          <w:sz w:val="24"/>
        </w:rPr>
        <w:t xml:space="preserve"> </w:t>
      </w:r>
      <w:r>
        <w:rPr>
          <w:sz w:val="24"/>
        </w:rPr>
        <w:t>deberes,</w:t>
      </w:r>
      <w:r>
        <w:rPr>
          <w:spacing w:val="40"/>
          <w:sz w:val="24"/>
        </w:rPr>
        <w:t xml:space="preserve"> </w:t>
      </w:r>
      <w:r>
        <w:rPr>
          <w:sz w:val="24"/>
        </w:rPr>
        <w:t>roles,</w:t>
      </w:r>
      <w:r>
        <w:rPr>
          <w:spacing w:val="40"/>
          <w:sz w:val="24"/>
        </w:rPr>
        <w:t xml:space="preserve"> </w:t>
      </w:r>
      <w:r>
        <w:rPr>
          <w:sz w:val="24"/>
        </w:rPr>
        <w:t>tareas,</w:t>
      </w:r>
      <w:r>
        <w:rPr>
          <w:spacing w:val="40"/>
          <w:sz w:val="24"/>
        </w:rPr>
        <w:t xml:space="preserve"> </w:t>
      </w:r>
      <w:r>
        <w:rPr>
          <w:sz w:val="24"/>
        </w:rPr>
        <w:t>funciones,</w:t>
      </w:r>
      <w:r>
        <w:rPr>
          <w:spacing w:val="40"/>
          <w:sz w:val="24"/>
        </w:rPr>
        <w:t xml:space="preserve"> </w:t>
      </w:r>
      <w:r>
        <w:rPr>
          <w:sz w:val="24"/>
        </w:rPr>
        <w:t>compromisos</w:t>
      </w:r>
      <w:r>
        <w:rPr>
          <w:spacing w:val="40"/>
          <w:sz w:val="24"/>
        </w:rPr>
        <w:t xml:space="preserve"> </w:t>
      </w:r>
      <w:r>
        <w:rPr>
          <w:sz w:val="24"/>
        </w:rPr>
        <w:t xml:space="preserve">y </w:t>
      </w:r>
      <w:r>
        <w:rPr>
          <w:spacing w:val="-2"/>
          <w:sz w:val="24"/>
        </w:rPr>
        <w:t>responsabilidades.</w:t>
      </w:r>
    </w:p>
    <w:p w14:paraId="32BA18B8" w14:textId="77777777" w:rsidR="00AA5A5E" w:rsidRDefault="00024AAD" w:rsidP="00B72CAA">
      <w:pPr>
        <w:pStyle w:val="Prrafodelista"/>
        <w:numPr>
          <w:ilvl w:val="0"/>
          <w:numId w:val="127"/>
        </w:numPr>
        <w:tabs>
          <w:tab w:val="left" w:pos="941"/>
        </w:tabs>
        <w:spacing w:before="3"/>
        <w:ind w:left="941"/>
        <w:jc w:val="left"/>
        <w:rPr>
          <w:sz w:val="24"/>
        </w:rPr>
      </w:pPr>
      <w:r>
        <w:rPr>
          <w:sz w:val="24"/>
        </w:rPr>
        <w:t>Evaluar,</w:t>
      </w:r>
      <w:r>
        <w:rPr>
          <w:spacing w:val="-9"/>
          <w:sz w:val="24"/>
        </w:rPr>
        <w:t xml:space="preserve"> </w:t>
      </w:r>
      <w:r>
        <w:rPr>
          <w:sz w:val="24"/>
        </w:rPr>
        <w:t>diagnosticar</w:t>
      </w:r>
      <w:r>
        <w:rPr>
          <w:spacing w:val="-6"/>
          <w:sz w:val="24"/>
        </w:rPr>
        <w:t xml:space="preserve"> </w:t>
      </w:r>
      <w:r>
        <w:rPr>
          <w:sz w:val="24"/>
        </w:rPr>
        <w:t>e</w:t>
      </w:r>
      <w:r>
        <w:rPr>
          <w:spacing w:val="-6"/>
          <w:sz w:val="24"/>
        </w:rPr>
        <w:t xml:space="preserve"> </w:t>
      </w:r>
      <w:r>
        <w:rPr>
          <w:sz w:val="24"/>
        </w:rPr>
        <w:t>intervenir</w:t>
      </w:r>
      <w:r>
        <w:rPr>
          <w:spacing w:val="-5"/>
          <w:sz w:val="24"/>
        </w:rPr>
        <w:t xml:space="preserve"> </w:t>
      </w:r>
      <w:r>
        <w:rPr>
          <w:sz w:val="24"/>
        </w:rPr>
        <w:t>las</w:t>
      </w:r>
      <w:r>
        <w:rPr>
          <w:spacing w:val="-6"/>
          <w:sz w:val="24"/>
        </w:rPr>
        <w:t xml:space="preserve"> </w:t>
      </w:r>
      <w:r>
        <w:rPr>
          <w:sz w:val="24"/>
        </w:rPr>
        <w:t>necesidades</w:t>
      </w:r>
      <w:r>
        <w:rPr>
          <w:spacing w:val="-3"/>
          <w:sz w:val="24"/>
        </w:rPr>
        <w:t xml:space="preserve"> </w:t>
      </w:r>
      <w:r>
        <w:rPr>
          <w:spacing w:val="-2"/>
          <w:sz w:val="24"/>
        </w:rPr>
        <w:t>educativas.</w:t>
      </w:r>
    </w:p>
    <w:p w14:paraId="285322A9" w14:textId="77777777" w:rsidR="00AA5A5E" w:rsidRDefault="00024AAD" w:rsidP="00B72CAA">
      <w:pPr>
        <w:pStyle w:val="Prrafodelista"/>
        <w:numPr>
          <w:ilvl w:val="0"/>
          <w:numId w:val="127"/>
        </w:numPr>
        <w:tabs>
          <w:tab w:val="left" w:pos="941"/>
        </w:tabs>
        <w:spacing w:before="19"/>
        <w:ind w:left="941"/>
        <w:jc w:val="left"/>
        <w:rPr>
          <w:sz w:val="24"/>
        </w:rPr>
      </w:pPr>
      <w:r>
        <w:rPr>
          <w:sz w:val="24"/>
        </w:rPr>
        <w:t>Apoyar</w:t>
      </w:r>
      <w:r>
        <w:rPr>
          <w:spacing w:val="-5"/>
          <w:sz w:val="24"/>
        </w:rPr>
        <w:t xml:space="preserve"> </w:t>
      </w:r>
      <w:r>
        <w:rPr>
          <w:sz w:val="24"/>
        </w:rPr>
        <w:t>el</w:t>
      </w:r>
      <w:r>
        <w:rPr>
          <w:spacing w:val="-2"/>
          <w:sz w:val="24"/>
        </w:rPr>
        <w:t xml:space="preserve"> </w:t>
      </w:r>
      <w:r>
        <w:rPr>
          <w:sz w:val="24"/>
        </w:rPr>
        <w:t>proceso</w:t>
      </w:r>
      <w:r>
        <w:rPr>
          <w:spacing w:val="-4"/>
          <w:sz w:val="24"/>
        </w:rPr>
        <w:t xml:space="preserve"> </w:t>
      </w:r>
      <w:r>
        <w:rPr>
          <w:sz w:val="24"/>
        </w:rPr>
        <w:t>de</w:t>
      </w:r>
      <w:r>
        <w:rPr>
          <w:spacing w:val="-4"/>
          <w:sz w:val="24"/>
        </w:rPr>
        <w:t xml:space="preserve"> </w:t>
      </w:r>
      <w:r>
        <w:rPr>
          <w:sz w:val="24"/>
        </w:rPr>
        <w:t>aprendizaje</w:t>
      </w:r>
      <w:r>
        <w:rPr>
          <w:spacing w:val="-4"/>
          <w:sz w:val="24"/>
        </w:rPr>
        <w:t xml:space="preserve"> </w:t>
      </w:r>
      <w:r>
        <w:rPr>
          <w:sz w:val="24"/>
        </w:rPr>
        <w:t>de</w:t>
      </w:r>
      <w:r>
        <w:rPr>
          <w:spacing w:val="-3"/>
          <w:sz w:val="24"/>
        </w:rPr>
        <w:t xml:space="preserve"> </w:t>
      </w:r>
      <w:r>
        <w:rPr>
          <w:sz w:val="24"/>
        </w:rPr>
        <w:t>los</w:t>
      </w:r>
      <w:r>
        <w:rPr>
          <w:spacing w:val="-3"/>
          <w:sz w:val="24"/>
        </w:rPr>
        <w:t xml:space="preserve"> </w:t>
      </w:r>
      <w:r>
        <w:rPr>
          <w:spacing w:val="-2"/>
          <w:sz w:val="24"/>
        </w:rPr>
        <w:t>alumnos.</w:t>
      </w:r>
    </w:p>
    <w:p w14:paraId="186582BE" w14:textId="77777777" w:rsidR="00AA5A5E" w:rsidRDefault="00024AAD" w:rsidP="00B72CAA">
      <w:pPr>
        <w:pStyle w:val="Prrafodelista"/>
        <w:numPr>
          <w:ilvl w:val="0"/>
          <w:numId w:val="127"/>
        </w:numPr>
        <w:tabs>
          <w:tab w:val="left" w:pos="941"/>
        </w:tabs>
        <w:spacing w:before="20"/>
        <w:ind w:left="941"/>
        <w:jc w:val="left"/>
        <w:rPr>
          <w:sz w:val="24"/>
        </w:rPr>
      </w:pPr>
      <w:r>
        <w:rPr>
          <w:sz w:val="24"/>
        </w:rPr>
        <w:t>Asistir</w:t>
      </w:r>
      <w:r>
        <w:rPr>
          <w:spacing w:val="-6"/>
          <w:sz w:val="24"/>
        </w:rPr>
        <w:t xml:space="preserve"> </w:t>
      </w:r>
      <w:r>
        <w:rPr>
          <w:sz w:val="24"/>
        </w:rPr>
        <w:t>a</w:t>
      </w:r>
      <w:r>
        <w:rPr>
          <w:spacing w:val="-1"/>
          <w:sz w:val="24"/>
        </w:rPr>
        <w:t xml:space="preserve"> </w:t>
      </w:r>
      <w:r>
        <w:rPr>
          <w:sz w:val="24"/>
        </w:rPr>
        <w:t>coordinaciones</w:t>
      </w:r>
      <w:r>
        <w:rPr>
          <w:spacing w:val="-2"/>
          <w:sz w:val="24"/>
        </w:rPr>
        <w:t xml:space="preserve"> </w:t>
      </w:r>
      <w:r>
        <w:rPr>
          <w:sz w:val="24"/>
        </w:rPr>
        <w:t>por</w:t>
      </w:r>
      <w:r>
        <w:rPr>
          <w:spacing w:val="-2"/>
          <w:sz w:val="24"/>
        </w:rPr>
        <w:t xml:space="preserve"> </w:t>
      </w:r>
      <w:r>
        <w:rPr>
          <w:sz w:val="24"/>
        </w:rPr>
        <w:t>ciclo</w:t>
      </w:r>
      <w:r>
        <w:rPr>
          <w:spacing w:val="-2"/>
          <w:sz w:val="24"/>
        </w:rPr>
        <w:t xml:space="preserve"> </w:t>
      </w:r>
      <w:r>
        <w:rPr>
          <w:sz w:val="24"/>
        </w:rPr>
        <w:t>y</w:t>
      </w:r>
      <w:r>
        <w:rPr>
          <w:spacing w:val="-4"/>
          <w:sz w:val="24"/>
        </w:rPr>
        <w:t xml:space="preserve"> </w:t>
      </w:r>
      <w:r>
        <w:rPr>
          <w:sz w:val="24"/>
        </w:rPr>
        <w:t>dejar</w:t>
      </w:r>
      <w:r>
        <w:rPr>
          <w:spacing w:val="-2"/>
          <w:sz w:val="24"/>
        </w:rPr>
        <w:t xml:space="preserve"> </w:t>
      </w:r>
      <w:r>
        <w:rPr>
          <w:sz w:val="24"/>
        </w:rPr>
        <w:t>registros</w:t>
      </w:r>
      <w:r>
        <w:rPr>
          <w:spacing w:val="-2"/>
          <w:sz w:val="24"/>
        </w:rPr>
        <w:t xml:space="preserve"> </w:t>
      </w:r>
      <w:r>
        <w:rPr>
          <w:sz w:val="24"/>
        </w:rPr>
        <w:t>en</w:t>
      </w:r>
      <w:r>
        <w:rPr>
          <w:spacing w:val="-3"/>
          <w:sz w:val="24"/>
        </w:rPr>
        <w:t xml:space="preserve"> </w:t>
      </w:r>
      <w:r>
        <w:rPr>
          <w:spacing w:val="-2"/>
          <w:sz w:val="24"/>
        </w:rPr>
        <w:t>acta.</w:t>
      </w:r>
    </w:p>
    <w:p w14:paraId="0955623B" w14:textId="77777777" w:rsidR="00AA5A5E" w:rsidRDefault="00024AAD" w:rsidP="00B72CAA">
      <w:pPr>
        <w:pStyle w:val="Prrafodelista"/>
        <w:numPr>
          <w:ilvl w:val="0"/>
          <w:numId w:val="127"/>
        </w:numPr>
        <w:tabs>
          <w:tab w:val="left" w:pos="941"/>
        </w:tabs>
        <w:spacing w:before="20"/>
        <w:ind w:left="941"/>
        <w:jc w:val="left"/>
        <w:rPr>
          <w:sz w:val="24"/>
        </w:rPr>
      </w:pPr>
      <w:r>
        <w:rPr>
          <w:sz w:val="24"/>
        </w:rPr>
        <w:t>Creación</w:t>
      </w:r>
      <w:r>
        <w:rPr>
          <w:spacing w:val="-2"/>
          <w:sz w:val="24"/>
        </w:rPr>
        <w:t xml:space="preserve"> </w:t>
      </w:r>
      <w:r>
        <w:rPr>
          <w:sz w:val="24"/>
        </w:rPr>
        <w:t>y</w:t>
      </w:r>
      <w:r>
        <w:rPr>
          <w:spacing w:val="-5"/>
          <w:sz w:val="24"/>
        </w:rPr>
        <w:t xml:space="preserve"> </w:t>
      </w:r>
      <w:r>
        <w:rPr>
          <w:sz w:val="24"/>
        </w:rPr>
        <w:t>ejecución</w:t>
      </w:r>
      <w:r>
        <w:rPr>
          <w:spacing w:val="-2"/>
          <w:sz w:val="24"/>
        </w:rPr>
        <w:t xml:space="preserve"> </w:t>
      </w:r>
      <w:r>
        <w:rPr>
          <w:sz w:val="24"/>
        </w:rPr>
        <w:t>de</w:t>
      </w:r>
      <w:r>
        <w:rPr>
          <w:spacing w:val="-3"/>
          <w:sz w:val="24"/>
        </w:rPr>
        <w:t xml:space="preserve"> </w:t>
      </w:r>
      <w:r>
        <w:rPr>
          <w:sz w:val="24"/>
        </w:rPr>
        <w:t>escuelas</w:t>
      </w:r>
      <w:r>
        <w:rPr>
          <w:spacing w:val="-3"/>
          <w:sz w:val="24"/>
        </w:rPr>
        <w:t xml:space="preserve"> </w:t>
      </w:r>
      <w:r>
        <w:rPr>
          <w:sz w:val="24"/>
        </w:rPr>
        <w:t>para</w:t>
      </w:r>
      <w:r>
        <w:rPr>
          <w:spacing w:val="-4"/>
          <w:sz w:val="24"/>
        </w:rPr>
        <w:t xml:space="preserve"> </w:t>
      </w:r>
      <w:r>
        <w:rPr>
          <w:sz w:val="24"/>
        </w:rPr>
        <w:t>padres</w:t>
      </w:r>
      <w:r>
        <w:rPr>
          <w:spacing w:val="-3"/>
          <w:sz w:val="24"/>
        </w:rPr>
        <w:t xml:space="preserve"> </w:t>
      </w:r>
      <w:r>
        <w:rPr>
          <w:sz w:val="24"/>
        </w:rPr>
        <w:t>a</w:t>
      </w:r>
      <w:r>
        <w:rPr>
          <w:spacing w:val="-2"/>
          <w:sz w:val="24"/>
        </w:rPr>
        <w:t xml:space="preserve"> </w:t>
      </w:r>
      <w:r>
        <w:rPr>
          <w:sz w:val="24"/>
        </w:rPr>
        <w:t>través</w:t>
      </w:r>
      <w:r>
        <w:rPr>
          <w:spacing w:val="-5"/>
          <w:sz w:val="24"/>
        </w:rPr>
        <w:t xml:space="preserve"> </w:t>
      </w:r>
      <w:r>
        <w:rPr>
          <w:sz w:val="24"/>
        </w:rPr>
        <w:t>de</w:t>
      </w:r>
      <w:r>
        <w:rPr>
          <w:spacing w:val="-5"/>
          <w:sz w:val="24"/>
        </w:rPr>
        <w:t xml:space="preserve"> </w:t>
      </w:r>
      <w:r>
        <w:rPr>
          <w:spacing w:val="-2"/>
          <w:sz w:val="24"/>
        </w:rPr>
        <w:t>charlas.</w:t>
      </w:r>
    </w:p>
    <w:p w14:paraId="2BA6358C" w14:textId="77777777" w:rsidR="00AA5A5E" w:rsidRDefault="00024AAD" w:rsidP="00B72CAA">
      <w:pPr>
        <w:pStyle w:val="Prrafodelista"/>
        <w:numPr>
          <w:ilvl w:val="0"/>
          <w:numId w:val="127"/>
        </w:numPr>
        <w:tabs>
          <w:tab w:val="left" w:pos="941"/>
        </w:tabs>
        <w:spacing w:before="20"/>
        <w:ind w:left="941"/>
        <w:jc w:val="left"/>
        <w:rPr>
          <w:sz w:val="24"/>
        </w:rPr>
      </w:pPr>
      <w:r>
        <w:rPr>
          <w:sz w:val="24"/>
        </w:rPr>
        <w:t>Realizar</w:t>
      </w:r>
      <w:r>
        <w:rPr>
          <w:spacing w:val="-4"/>
          <w:sz w:val="24"/>
        </w:rPr>
        <w:t xml:space="preserve"> </w:t>
      </w:r>
      <w:r>
        <w:rPr>
          <w:sz w:val="24"/>
        </w:rPr>
        <w:t>acompañamiento</w:t>
      </w:r>
      <w:r>
        <w:rPr>
          <w:spacing w:val="-4"/>
          <w:sz w:val="24"/>
        </w:rPr>
        <w:t xml:space="preserve"> </w:t>
      </w:r>
      <w:r>
        <w:rPr>
          <w:sz w:val="24"/>
        </w:rPr>
        <w:t>a</w:t>
      </w:r>
      <w:r>
        <w:rPr>
          <w:spacing w:val="-3"/>
          <w:sz w:val="24"/>
        </w:rPr>
        <w:t xml:space="preserve"> </w:t>
      </w:r>
      <w:r>
        <w:rPr>
          <w:sz w:val="24"/>
        </w:rPr>
        <w:t>cursos</w:t>
      </w:r>
      <w:r>
        <w:rPr>
          <w:spacing w:val="-5"/>
          <w:sz w:val="24"/>
        </w:rPr>
        <w:t xml:space="preserve"> </w:t>
      </w:r>
      <w:r>
        <w:rPr>
          <w:sz w:val="24"/>
        </w:rPr>
        <w:t>en</w:t>
      </w:r>
      <w:r>
        <w:rPr>
          <w:spacing w:val="-3"/>
          <w:sz w:val="24"/>
        </w:rPr>
        <w:t xml:space="preserve"> </w:t>
      </w:r>
      <w:r>
        <w:rPr>
          <w:sz w:val="24"/>
        </w:rPr>
        <w:t>salidas</w:t>
      </w:r>
      <w:r>
        <w:rPr>
          <w:spacing w:val="-6"/>
          <w:sz w:val="24"/>
        </w:rPr>
        <w:t xml:space="preserve"> </w:t>
      </w:r>
      <w:r>
        <w:rPr>
          <w:sz w:val="24"/>
        </w:rPr>
        <w:t>pedagógicas.</w:t>
      </w:r>
      <w:r>
        <w:rPr>
          <w:spacing w:val="-3"/>
          <w:sz w:val="24"/>
        </w:rPr>
        <w:t xml:space="preserve"> </w:t>
      </w:r>
      <w:r>
        <w:rPr>
          <w:sz w:val="24"/>
        </w:rPr>
        <w:t>(según</w:t>
      </w:r>
      <w:r>
        <w:rPr>
          <w:spacing w:val="-5"/>
          <w:sz w:val="24"/>
        </w:rPr>
        <w:t xml:space="preserve"> </w:t>
      </w:r>
      <w:r>
        <w:rPr>
          <w:spacing w:val="-2"/>
          <w:sz w:val="24"/>
        </w:rPr>
        <w:t>horario)</w:t>
      </w:r>
    </w:p>
    <w:p w14:paraId="2260F39C" w14:textId="77777777" w:rsidR="00AA5A5E" w:rsidRDefault="00024AAD" w:rsidP="00B72CAA">
      <w:pPr>
        <w:pStyle w:val="Prrafodelista"/>
        <w:numPr>
          <w:ilvl w:val="0"/>
          <w:numId w:val="127"/>
        </w:numPr>
        <w:tabs>
          <w:tab w:val="left" w:pos="941"/>
        </w:tabs>
        <w:spacing w:before="20" w:line="256" w:lineRule="auto"/>
        <w:ind w:left="941" w:right="1346"/>
        <w:jc w:val="left"/>
        <w:rPr>
          <w:sz w:val="24"/>
        </w:rPr>
      </w:pPr>
      <w:r>
        <w:rPr>
          <w:sz w:val="24"/>
        </w:rPr>
        <w:t>Ejecutar y evaluar proyectos relacionados con el apoyo para el adecuado</w:t>
      </w:r>
      <w:r>
        <w:rPr>
          <w:spacing w:val="40"/>
          <w:sz w:val="24"/>
        </w:rPr>
        <w:t xml:space="preserve"> </w:t>
      </w:r>
      <w:r>
        <w:rPr>
          <w:sz w:val="24"/>
        </w:rPr>
        <w:t>desempeño de los estudiantes.</w:t>
      </w:r>
    </w:p>
    <w:p w14:paraId="7C6E608A" w14:textId="77777777" w:rsidR="00AA5A5E" w:rsidRDefault="00024AAD" w:rsidP="00B72CAA">
      <w:pPr>
        <w:pStyle w:val="Prrafodelista"/>
        <w:numPr>
          <w:ilvl w:val="0"/>
          <w:numId w:val="127"/>
        </w:numPr>
        <w:tabs>
          <w:tab w:val="left" w:pos="941"/>
        </w:tabs>
        <w:spacing w:before="3"/>
        <w:ind w:left="941"/>
        <w:jc w:val="left"/>
        <w:rPr>
          <w:sz w:val="24"/>
        </w:rPr>
      </w:pPr>
      <w:r>
        <w:rPr>
          <w:sz w:val="24"/>
        </w:rPr>
        <w:t>Dictar</w:t>
      </w:r>
      <w:r>
        <w:rPr>
          <w:spacing w:val="-5"/>
          <w:sz w:val="24"/>
        </w:rPr>
        <w:t xml:space="preserve"> </w:t>
      </w:r>
      <w:r>
        <w:rPr>
          <w:sz w:val="24"/>
        </w:rPr>
        <w:t>charlas</w:t>
      </w:r>
      <w:r>
        <w:rPr>
          <w:spacing w:val="-4"/>
          <w:sz w:val="24"/>
        </w:rPr>
        <w:t xml:space="preserve"> </w:t>
      </w:r>
      <w:r>
        <w:rPr>
          <w:sz w:val="24"/>
        </w:rPr>
        <w:t>informativas</w:t>
      </w:r>
      <w:r>
        <w:rPr>
          <w:spacing w:val="-5"/>
          <w:sz w:val="24"/>
        </w:rPr>
        <w:t xml:space="preserve"> </w:t>
      </w:r>
      <w:r>
        <w:rPr>
          <w:sz w:val="24"/>
        </w:rPr>
        <w:t>a</w:t>
      </w:r>
      <w:r>
        <w:rPr>
          <w:spacing w:val="-4"/>
          <w:sz w:val="24"/>
        </w:rPr>
        <w:t xml:space="preserve"> </w:t>
      </w:r>
      <w:r>
        <w:rPr>
          <w:sz w:val="24"/>
        </w:rPr>
        <w:t>Docentes,</w:t>
      </w:r>
      <w:r>
        <w:rPr>
          <w:spacing w:val="-4"/>
          <w:sz w:val="24"/>
        </w:rPr>
        <w:t xml:space="preserve"> </w:t>
      </w:r>
      <w:r>
        <w:rPr>
          <w:sz w:val="24"/>
        </w:rPr>
        <w:t>Asistentes</w:t>
      </w:r>
      <w:r>
        <w:rPr>
          <w:spacing w:val="-4"/>
          <w:sz w:val="24"/>
        </w:rPr>
        <w:t xml:space="preserve"> </w:t>
      </w:r>
      <w:r>
        <w:rPr>
          <w:sz w:val="24"/>
        </w:rPr>
        <w:t>y</w:t>
      </w:r>
      <w:r>
        <w:rPr>
          <w:spacing w:val="-7"/>
          <w:sz w:val="24"/>
        </w:rPr>
        <w:t xml:space="preserve"> </w:t>
      </w:r>
      <w:r>
        <w:rPr>
          <w:spacing w:val="-2"/>
          <w:sz w:val="24"/>
        </w:rPr>
        <w:t>apoderados.</w:t>
      </w:r>
    </w:p>
    <w:p w14:paraId="317A892B" w14:textId="77777777" w:rsidR="00AA5A5E" w:rsidRDefault="00024AAD" w:rsidP="00B72CAA">
      <w:pPr>
        <w:pStyle w:val="Prrafodelista"/>
        <w:numPr>
          <w:ilvl w:val="0"/>
          <w:numId w:val="127"/>
        </w:numPr>
        <w:tabs>
          <w:tab w:val="left" w:pos="941"/>
        </w:tabs>
        <w:spacing w:before="20"/>
        <w:ind w:left="941"/>
        <w:jc w:val="left"/>
        <w:rPr>
          <w:sz w:val="24"/>
        </w:rPr>
      </w:pPr>
      <w:r>
        <w:rPr>
          <w:sz w:val="24"/>
        </w:rPr>
        <w:t>Generar</w:t>
      </w:r>
      <w:r>
        <w:rPr>
          <w:spacing w:val="-4"/>
          <w:sz w:val="24"/>
        </w:rPr>
        <w:t xml:space="preserve"> </w:t>
      </w:r>
      <w:r>
        <w:rPr>
          <w:sz w:val="24"/>
        </w:rPr>
        <w:t>redes</w:t>
      </w:r>
      <w:r>
        <w:rPr>
          <w:spacing w:val="-4"/>
          <w:sz w:val="24"/>
        </w:rPr>
        <w:t xml:space="preserve"> </w:t>
      </w:r>
      <w:r>
        <w:rPr>
          <w:sz w:val="24"/>
        </w:rPr>
        <w:t>de</w:t>
      </w:r>
      <w:r>
        <w:rPr>
          <w:spacing w:val="-4"/>
          <w:sz w:val="24"/>
        </w:rPr>
        <w:t xml:space="preserve"> </w:t>
      </w:r>
      <w:r>
        <w:rPr>
          <w:sz w:val="24"/>
        </w:rPr>
        <w:t>apoyo.</w:t>
      </w:r>
      <w:r>
        <w:rPr>
          <w:spacing w:val="-2"/>
          <w:sz w:val="24"/>
        </w:rPr>
        <w:t xml:space="preserve"> </w:t>
      </w:r>
      <w:r>
        <w:rPr>
          <w:sz w:val="24"/>
        </w:rPr>
        <w:t>(OPD,</w:t>
      </w:r>
      <w:r>
        <w:rPr>
          <w:spacing w:val="-2"/>
          <w:sz w:val="24"/>
        </w:rPr>
        <w:t xml:space="preserve"> </w:t>
      </w:r>
      <w:r>
        <w:rPr>
          <w:sz w:val="24"/>
        </w:rPr>
        <w:t>COSAM,</w:t>
      </w:r>
      <w:r>
        <w:rPr>
          <w:spacing w:val="-2"/>
          <w:sz w:val="24"/>
        </w:rPr>
        <w:t xml:space="preserve"> </w:t>
      </w:r>
      <w:r>
        <w:rPr>
          <w:sz w:val="24"/>
        </w:rPr>
        <w:t>PDI,</w:t>
      </w:r>
      <w:r>
        <w:rPr>
          <w:spacing w:val="3"/>
          <w:sz w:val="24"/>
        </w:rPr>
        <w:t xml:space="preserve"> </w:t>
      </w:r>
      <w:r>
        <w:rPr>
          <w:spacing w:val="-2"/>
          <w:sz w:val="24"/>
        </w:rPr>
        <w:t>etc.)</w:t>
      </w:r>
    </w:p>
    <w:p w14:paraId="44ECF3FD" w14:textId="77777777" w:rsidR="00AA5A5E" w:rsidRDefault="00024AAD" w:rsidP="00B72CAA">
      <w:pPr>
        <w:pStyle w:val="Prrafodelista"/>
        <w:numPr>
          <w:ilvl w:val="0"/>
          <w:numId w:val="127"/>
        </w:numPr>
        <w:tabs>
          <w:tab w:val="left" w:pos="941"/>
        </w:tabs>
        <w:spacing w:before="22" w:line="256" w:lineRule="auto"/>
        <w:ind w:left="941" w:right="1340"/>
        <w:rPr>
          <w:sz w:val="24"/>
        </w:rPr>
      </w:pPr>
      <w:r>
        <w:rPr>
          <w:sz w:val="24"/>
        </w:rPr>
        <w:t>Apoyar a la educadora de párvulo, psicológico, psicopedagógico y fonoaudiológico; por medio de acompañamiento y estrategias entregadas a los alumnos, profesores y familia.</w:t>
      </w:r>
    </w:p>
    <w:p w14:paraId="515901AF" w14:textId="77777777" w:rsidR="00AA5A5E" w:rsidRDefault="00024AAD" w:rsidP="00B72CAA">
      <w:pPr>
        <w:pStyle w:val="Prrafodelista"/>
        <w:numPr>
          <w:ilvl w:val="0"/>
          <w:numId w:val="127"/>
        </w:numPr>
        <w:tabs>
          <w:tab w:val="left" w:pos="941"/>
        </w:tabs>
        <w:spacing w:before="5" w:line="256" w:lineRule="auto"/>
        <w:ind w:left="941" w:right="1340"/>
        <w:rPr>
          <w:sz w:val="24"/>
        </w:rPr>
      </w:pPr>
      <w:r>
        <w:rPr>
          <w:sz w:val="24"/>
        </w:rPr>
        <w:t>Apoyar</w:t>
      </w:r>
      <w:r>
        <w:rPr>
          <w:spacing w:val="-1"/>
          <w:sz w:val="24"/>
        </w:rPr>
        <w:t xml:space="preserve"> </w:t>
      </w:r>
      <w:r>
        <w:rPr>
          <w:sz w:val="24"/>
        </w:rPr>
        <w:t>y</w:t>
      </w:r>
      <w:r>
        <w:rPr>
          <w:spacing w:val="-4"/>
          <w:sz w:val="24"/>
        </w:rPr>
        <w:t xml:space="preserve"> </w:t>
      </w:r>
      <w:r>
        <w:rPr>
          <w:sz w:val="24"/>
        </w:rPr>
        <w:t>potenciar el</w:t>
      </w:r>
      <w:r>
        <w:rPr>
          <w:spacing w:val="-4"/>
          <w:sz w:val="24"/>
        </w:rPr>
        <w:t xml:space="preserve"> </w:t>
      </w:r>
      <w:r>
        <w:rPr>
          <w:sz w:val="24"/>
        </w:rPr>
        <w:t>adecuado</w:t>
      </w:r>
      <w:r>
        <w:rPr>
          <w:spacing w:val="-1"/>
          <w:sz w:val="24"/>
        </w:rPr>
        <w:t xml:space="preserve"> </w:t>
      </w:r>
      <w:r>
        <w:rPr>
          <w:sz w:val="24"/>
        </w:rPr>
        <w:t>clima</w:t>
      </w:r>
      <w:r>
        <w:rPr>
          <w:spacing w:val="-1"/>
          <w:sz w:val="24"/>
        </w:rPr>
        <w:t xml:space="preserve"> </w:t>
      </w:r>
      <w:r>
        <w:rPr>
          <w:sz w:val="24"/>
        </w:rPr>
        <w:t>institucional.</w:t>
      </w:r>
      <w:r>
        <w:rPr>
          <w:spacing w:val="-2"/>
          <w:sz w:val="24"/>
        </w:rPr>
        <w:t xml:space="preserve"> </w:t>
      </w:r>
      <w:r>
        <w:rPr>
          <w:sz w:val="24"/>
        </w:rPr>
        <w:t>Conocer,</w:t>
      </w:r>
      <w:r>
        <w:rPr>
          <w:spacing w:val="-2"/>
          <w:sz w:val="24"/>
        </w:rPr>
        <w:t xml:space="preserve"> </w:t>
      </w:r>
      <w:r>
        <w:rPr>
          <w:sz w:val="24"/>
        </w:rPr>
        <w:t>indagar</w:t>
      </w:r>
      <w:r>
        <w:rPr>
          <w:spacing w:val="-3"/>
          <w:sz w:val="24"/>
        </w:rPr>
        <w:t xml:space="preserve"> </w:t>
      </w:r>
      <w:r>
        <w:rPr>
          <w:sz w:val="24"/>
        </w:rPr>
        <w:t>y</w:t>
      </w:r>
      <w:r>
        <w:rPr>
          <w:spacing w:val="-2"/>
          <w:sz w:val="24"/>
        </w:rPr>
        <w:t xml:space="preserve"> </w:t>
      </w:r>
      <w:r>
        <w:rPr>
          <w:sz w:val="24"/>
        </w:rPr>
        <w:t>crear estrategias de apoyo al mejoramiento de éste.</w:t>
      </w:r>
    </w:p>
    <w:p w14:paraId="5EA26912" w14:textId="77777777" w:rsidR="00AA5A5E" w:rsidRDefault="00024AAD" w:rsidP="00B72CAA">
      <w:pPr>
        <w:pStyle w:val="Prrafodelista"/>
        <w:numPr>
          <w:ilvl w:val="0"/>
          <w:numId w:val="127"/>
        </w:numPr>
        <w:tabs>
          <w:tab w:val="left" w:pos="940"/>
        </w:tabs>
        <w:spacing w:before="3"/>
        <w:ind w:left="940" w:hanging="359"/>
        <w:rPr>
          <w:sz w:val="24"/>
        </w:rPr>
      </w:pPr>
      <w:r>
        <w:rPr>
          <w:sz w:val="24"/>
        </w:rPr>
        <w:t>Mantener</w:t>
      </w:r>
      <w:r>
        <w:rPr>
          <w:spacing w:val="-5"/>
          <w:sz w:val="24"/>
        </w:rPr>
        <w:t xml:space="preserve"> </w:t>
      </w:r>
      <w:r>
        <w:rPr>
          <w:sz w:val="24"/>
        </w:rPr>
        <w:t>actualizadas</w:t>
      </w:r>
      <w:r>
        <w:rPr>
          <w:spacing w:val="-6"/>
          <w:sz w:val="24"/>
        </w:rPr>
        <w:t xml:space="preserve"> </w:t>
      </w:r>
      <w:r>
        <w:rPr>
          <w:sz w:val="24"/>
        </w:rPr>
        <w:t>las</w:t>
      </w:r>
      <w:r>
        <w:rPr>
          <w:spacing w:val="-2"/>
          <w:sz w:val="24"/>
        </w:rPr>
        <w:t xml:space="preserve"> </w:t>
      </w:r>
      <w:r>
        <w:rPr>
          <w:sz w:val="24"/>
        </w:rPr>
        <w:t>fichas</w:t>
      </w:r>
      <w:r>
        <w:rPr>
          <w:spacing w:val="-6"/>
          <w:sz w:val="24"/>
        </w:rPr>
        <w:t xml:space="preserve"> </w:t>
      </w:r>
      <w:r>
        <w:rPr>
          <w:sz w:val="24"/>
        </w:rPr>
        <w:t>personales</w:t>
      </w:r>
      <w:r>
        <w:rPr>
          <w:spacing w:val="-6"/>
          <w:sz w:val="24"/>
        </w:rPr>
        <w:t xml:space="preserve"> </w:t>
      </w:r>
      <w:r>
        <w:rPr>
          <w:sz w:val="24"/>
        </w:rPr>
        <w:t>de</w:t>
      </w:r>
      <w:r>
        <w:rPr>
          <w:spacing w:val="-3"/>
          <w:sz w:val="24"/>
        </w:rPr>
        <w:t xml:space="preserve"> </w:t>
      </w:r>
      <w:r>
        <w:rPr>
          <w:sz w:val="24"/>
        </w:rPr>
        <w:t>los</w:t>
      </w:r>
      <w:r>
        <w:rPr>
          <w:spacing w:val="-4"/>
          <w:sz w:val="24"/>
        </w:rPr>
        <w:t xml:space="preserve"> </w:t>
      </w:r>
      <w:r>
        <w:rPr>
          <w:spacing w:val="-2"/>
          <w:sz w:val="24"/>
        </w:rPr>
        <w:t>estudiantes.</w:t>
      </w:r>
    </w:p>
    <w:p w14:paraId="17A5B0DB" w14:textId="77777777" w:rsidR="00AA5A5E" w:rsidRDefault="00024AAD" w:rsidP="00B72CAA">
      <w:pPr>
        <w:pStyle w:val="Prrafodelista"/>
        <w:numPr>
          <w:ilvl w:val="0"/>
          <w:numId w:val="127"/>
        </w:numPr>
        <w:tabs>
          <w:tab w:val="left" w:pos="941"/>
        </w:tabs>
        <w:spacing w:before="20" w:line="256" w:lineRule="auto"/>
        <w:ind w:left="941" w:right="1338"/>
        <w:rPr>
          <w:sz w:val="24"/>
        </w:rPr>
      </w:pPr>
      <w:r>
        <w:rPr>
          <w:sz w:val="24"/>
        </w:rPr>
        <w:t>Entregar un informe de diagnóstico y de avance de los alumnos o alumnas que necesitan apoyo pedagógico,</w:t>
      </w:r>
      <w:r>
        <w:rPr>
          <w:spacing w:val="40"/>
          <w:sz w:val="24"/>
        </w:rPr>
        <w:t xml:space="preserve"> </w:t>
      </w:r>
      <w:r>
        <w:rPr>
          <w:sz w:val="24"/>
        </w:rPr>
        <w:t>a padres y docentes.</w:t>
      </w:r>
    </w:p>
    <w:p w14:paraId="4A7E88D1" w14:textId="77777777" w:rsidR="00AA5A5E" w:rsidRDefault="00024AAD" w:rsidP="00B72CAA">
      <w:pPr>
        <w:pStyle w:val="Prrafodelista"/>
        <w:numPr>
          <w:ilvl w:val="0"/>
          <w:numId w:val="127"/>
        </w:numPr>
        <w:tabs>
          <w:tab w:val="left" w:pos="940"/>
        </w:tabs>
        <w:spacing w:before="3"/>
        <w:ind w:left="940" w:hanging="359"/>
        <w:rPr>
          <w:sz w:val="24"/>
        </w:rPr>
      </w:pPr>
      <w:r>
        <w:rPr>
          <w:sz w:val="24"/>
        </w:rPr>
        <w:t>Mantener</w:t>
      </w:r>
      <w:r>
        <w:rPr>
          <w:spacing w:val="-5"/>
          <w:sz w:val="24"/>
        </w:rPr>
        <w:t xml:space="preserve"> </w:t>
      </w:r>
      <w:r>
        <w:rPr>
          <w:sz w:val="24"/>
        </w:rPr>
        <w:t>al</w:t>
      </w:r>
      <w:r>
        <w:rPr>
          <w:spacing w:val="-2"/>
          <w:sz w:val="24"/>
        </w:rPr>
        <w:t xml:space="preserve"> </w:t>
      </w:r>
      <w:r>
        <w:rPr>
          <w:sz w:val="24"/>
        </w:rPr>
        <w:t>día</w:t>
      </w:r>
      <w:r>
        <w:rPr>
          <w:spacing w:val="-2"/>
          <w:sz w:val="24"/>
        </w:rPr>
        <w:t xml:space="preserve"> </w:t>
      </w:r>
      <w:r>
        <w:rPr>
          <w:sz w:val="24"/>
        </w:rPr>
        <w:t>las</w:t>
      </w:r>
      <w:r>
        <w:rPr>
          <w:spacing w:val="-5"/>
          <w:sz w:val="24"/>
        </w:rPr>
        <w:t xml:space="preserve"> </w:t>
      </w:r>
      <w:r>
        <w:rPr>
          <w:sz w:val="24"/>
        </w:rPr>
        <w:t>evaluaciones,</w:t>
      </w:r>
      <w:r>
        <w:rPr>
          <w:spacing w:val="-2"/>
          <w:sz w:val="24"/>
        </w:rPr>
        <w:t xml:space="preserve"> </w:t>
      </w:r>
      <w:r>
        <w:rPr>
          <w:sz w:val="24"/>
        </w:rPr>
        <w:t>los</w:t>
      </w:r>
      <w:r>
        <w:rPr>
          <w:spacing w:val="-4"/>
          <w:sz w:val="24"/>
        </w:rPr>
        <w:t xml:space="preserve"> </w:t>
      </w:r>
      <w:r>
        <w:rPr>
          <w:sz w:val="24"/>
        </w:rPr>
        <w:t>antecedentes</w:t>
      </w:r>
      <w:r>
        <w:rPr>
          <w:spacing w:val="-3"/>
          <w:sz w:val="24"/>
        </w:rPr>
        <w:t xml:space="preserve"> </w:t>
      </w:r>
      <w:r>
        <w:rPr>
          <w:sz w:val="24"/>
        </w:rPr>
        <w:t>de</w:t>
      </w:r>
      <w:r>
        <w:rPr>
          <w:spacing w:val="4"/>
          <w:sz w:val="24"/>
        </w:rPr>
        <w:t xml:space="preserve"> </w:t>
      </w:r>
      <w:r>
        <w:rPr>
          <w:sz w:val="24"/>
        </w:rPr>
        <w:t>los</w:t>
      </w:r>
      <w:r>
        <w:rPr>
          <w:spacing w:val="-4"/>
          <w:sz w:val="24"/>
        </w:rPr>
        <w:t xml:space="preserve"> </w:t>
      </w:r>
      <w:r>
        <w:rPr>
          <w:spacing w:val="-2"/>
          <w:sz w:val="24"/>
        </w:rPr>
        <w:t>alumnos.</w:t>
      </w:r>
    </w:p>
    <w:p w14:paraId="735389CC" w14:textId="77777777" w:rsidR="00AA5A5E" w:rsidRDefault="00024AAD">
      <w:pPr>
        <w:pStyle w:val="Ttulo1"/>
        <w:spacing w:before="181"/>
        <w:ind w:left="0" w:right="6125"/>
        <w:jc w:val="center"/>
      </w:pPr>
      <w:r>
        <w:t>3.-DERECHOS</w:t>
      </w:r>
      <w:r>
        <w:rPr>
          <w:spacing w:val="55"/>
        </w:rPr>
        <w:t xml:space="preserve"> </w:t>
      </w:r>
      <w:r>
        <w:t>DEL</w:t>
      </w:r>
      <w:r>
        <w:rPr>
          <w:spacing w:val="-8"/>
        </w:rPr>
        <w:t xml:space="preserve"> </w:t>
      </w:r>
      <w:r>
        <w:t>EQUIPO</w:t>
      </w:r>
      <w:r>
        <w:rPr>
          <w:spacing w:val="-5"/>
        </w:rPr>
        <w:t xml:space="preserve"> DAE</w:t>
      </w:r>
    </w:p>
    <w:p w14:paraId="66DA4913" w14:textId="77777777" w:rsidR="00AA5A5E" w:rsidRDefault="00024AAD" w:rsidP="00B72CAA">
      <w:pPr>
        <w:pStyle w:val="Prrafodelista"/>
        <w:numPr>
          <w:ilvl w:val="0"/>
          <w:numId w:val="127"/>
        </w:numPr>
        <w:tabs>
          <w:tab w:val="left" w:pos="941"/>
        </w:tabs>
        <w:spacing w:before="183"/>
        <w:ind w:left="941"/>
        <w:jc w:val="left"/>
        <w:rPr>
          <w:sz w:val="24"/>
        </w:rPr>
      </w:pPr>
      <w:r>
        <w:rPr>
          <w:sz w:val="24"/>
        </w:rPr>
        <w:t>Ser</w:t>
      </w:r>
      <w:r>
        <w:rPr>
          <w:spacing w:val="-2"/>
          <w:sz w:val="24"/>
        </w:rPr>
        <w:t xml:space="preserve"> </w:t>
      </w:r>
      <w:r>
        <w:rPr>
          <w:sz w:val="24"/>
        </w:rPr>
        <w:t>tratado</w:t>
      </w:r>
      <w:r>
        <w:rPr>
          <w:spacing w:val="-2"/>
          <w:sz w:val="24"/>
        </w:rPr>
        <w:t xml:space="preserve"> </w:t>
      </w:r>
      <w:r>
        <w:rPr>
          <w:sz w:val="24"/>
        </w:rPr>
        <w:t>con</w:t>
      </w:r>
      <w:r>
        <w:rPr>
          <w:spacing w:val="1"/>
          <w:sz w:val="24"/>
        </w:rPr>
        <w:t xml:space="preserve"> </w:t>
      </w:r>
      <w:r>
        <w:rPr>
          <w:sz w:val="24"/>
        </w:rPr>
        <w:t>respeto</w:t>
      </w:r>
      <w:r>
        <w:rPr>
          <w:spacing w:val="-2"/>
          <w:sz w:val="24"/>
        </w:rPr>
        <w:t xml:space="preserve"> </w:t>
      </w:r>
      <w:r>
        <w:rPr>
          <w:sz w:val="24"/>
        </w:rPr>
        <w:t xml:space="preserve">y </w:t>
      </w:r>
      <w:r>
        <w:rPr>
          <w:spacing w:val="-2"/>
          <w:sz w:val="24"/>
        </w:rPr>
        <w:t>dignidad.</w:t>
      </w:r>
    </w:p>
    <w:p w14:paraId="5F324261" w14:textId="77777777" w:rsidR="00AA5A5E" w:rsidRDefault="00024AAD" w:rsidP="00B72CAA">
      <w:pPr>
        <w:pStyle w:val="Prrafodelista"/>
        <w:numPr>
          <w:ilvl w:val="0"/>
          <w:numId w:val="127"/>
        </w:numPr>
        <w:tabs>
          <w:tab w:val="left" w:pos="941"/>
        </w:tabs>
        <w:spacing w:before="20"/>
        <w:ind w:left="941"/>
        <w:jc w:val="left"/>
        <w:rPr>
          <w:sz w:val="24"/>
        </w:rPr>
      </w:pPr>
      <w:r>
        <w:rPr>
          <w:sz w:val="24"/>
        </w:rPr>
        <w:t>Valorar</w:t>
      </w:r>
      <w:r>
        <w:rPr>
          <w:spacing w:val="-2"/>
          <w:sz w:val="24"/>
        </w:rPr>
        <w:t xml:space="preserve"> </w:t>
      </w:r>
      <w:r>
        <w:rPr>
          <w:sz w:val="24"/>
        </w:rPr>
        <w:t>el</w:t>
      </w:r>
      <w:r>
        <w:rPr>
          <w:spacing w:val="-2"/>
          <w:sz w:val="24"/>
        </w:rPr>
        <w:t xml:space="preserve"> </w:t>
      </w:r>
      <w:r>
        <w:rPr>
          <w:sz w:val="24"/>
        </w:rPr>
        <w:t>trabajo</w:t>
      </w:r>
      <w:r>
        <w:rPr>
          <w:spacing w:val="-4"/>
          <w:sz w:val="24"/>
        </w:rPr>
        <w:t xml:space="preserve"> </w:t>
      </w:r>
      <w:r>
        <w:rPr>
          <w:sz w:val="24"/>
        </w:rPr>
        <w:t>en</w:t>
      </w:r>
      <w:r>
        <w:rPr>
          <w:spacing w:val="-3"/>
          <w:sz w:val="24"/>
        </w:rPr>
        <w:t xml:space="preserve"> </w:t>
      </w:r>
      <w:r>
        <w:rPr>
          <w:spacing w:val="-2"/>
          <w:sz w:val="24"/>
        </w:rPr>
        <w:t>equipo.</w:t>
      </w:r>
    </w:p>
    <w:p w14:paraId="26297355" w14:textId="77777777" w:rsidR="00AA5A5E" w:rsidRDefault="00024AAD" w:rsidP="00B72CAA">
      <w:pPr>
        <w:pStyle w:val="Prrafodelista"/>
        <w:numPr>
          <w:ilvl w:val="0"/>
          <w:numId w:val="127"/>
        </w:numPr>
        <w:tabs>
          <w:tab w:val="left" w:pos="941"/>
        </w:tabs>
        <w:spacing w:before="19"/>
        <w:ind w:left="941"/>
        <w:jc w:val="left"/>
        <w:rPr>
          <w:sz w:val="24"/>
        </w:rPr>
      </w:pPr>
      <w:r>
        <w:rPr>
          <w:sz w:val="24"/>
        </w:rPr>
        <w:t>Tener</w:t>
      </w:r>
      <w:r>
        <w:rPr>
          <w:spacing w:val="-3"/>
          <w:sz w:val="24"/>
        </w:rPr>
        <w:t xml:space="preserve"> </w:t>
      </w:r>
      <w:r>
        <w:rPr>
          <w:sz w:val="24"/>
        </w:rPr>
        <w:t>un</w:t>
      </w:r>
      <w:r>
        <w:rPr>
          <w:spacing w:val="-3"/>
          <w:sz w:val="24"/>
        </w:rPr>
        <w:t xml:space="preserve"> </w:t>
      </w:r>
      <w:r>
        <w:rPr>
          <w:sz w:val="24"/>
        </w:rPr>
        <w:t>lugar</w:t>
      </w:r>
      <w:r>
        <w:rPr>
          <w:spacing w:val="-3"/>
          <w:sz w:val="24"/>
        </w:rPr>
        <w:t xml:space="preserve"> </w:t>
      </w:r>
      <w:r>
        <w:rPr>
          <w:sz w:val="24"/>
        </w:rPr>
        <w:t>físico</w:t>
      </w:r>
      <w:r>
        <w:rPr>
          <w:spacing w:val="-2"/>
          <w:sz w:val="24"/>
        </w:rPr>
        <w:t xml:space="preserve"> </w:t>
      </w:r>
      <w:r>
        <w:rPr>
          <w:sz w:val="24"/>
        </w:rPr>
        <w:t>adecuado</w:t>
      </w:r>
      <w:r>
        <w:rPr>
          <w:spacing w:val="-5"/>
          <w:sz w:val="24"/>
        </w:rPr>
        <w:t xml:space="preserve"> </w:t>
      </w:r>
      <w:r>
        <w:rPr>
          <w:sz w:val="24"/>
        </w:rPr>
        <w:t>para</w:t>
      </w:r>
      <w:r>
        <w:rPr>
          <w:spacing w:val="-2"/>
          <w:sz w:val="24"/>
        </w:rPr>
        <w:t xml:space="preserve"> trabajar.</w:t>
      </w:r>
    </w:p>
    <w:p w14:paraId="1F3A5388" w14:textId="77777777" w:rsidR="00AA5A5E" w:rsidRDefault="00024AAD" w:rsidP="00B72CAA">
      <w:pPr>
        <w:pStyle w:val="Prrafodelista"/>
        <w:numPr>
          <w:ilvl w:val="0"/>
          <w:numId w:val="127"/>
        </w:numPr>
        <w:tabs>
          <w:tab w:val="left" w:pos="941"/>
        </w:tabs>
        <w:spacing w:before="20"/>
        <w:ind w:left="941"/>
        <w:jc w:val="left"/>
        <w:rPr>
          <w:sz w:val="24"/>
        </w:rPr>
      </w:pPr>
      <w:r>
        <w:rPr>
          <w:sz w:val="24"/>
        </w:rPr>
        <w:t>Tener</w:t>
      </w:r>
      <w:r>
        <w:rPr>
          <w:spacing w:val="-5"/>
          <w:sz w:val="24"/>
        </w:rPr>
        <w:t xml:space="preserve"> </w:t>
      </w:r>
      <w:r>
        <w:rPr>
          <w:sz w:val="24"/>
        </w:rPr>
        <w:t>los</w:t>
      </w:r>
      <w:r>
        <w:rPr>
          <w:spacing w:val="-5"/>
          <w:sz w:val="24"/>
        </w:rPr>
        <w:t xml:space="preserve"> </w:t>
      </w:r>
      <w:r>
        <w:rPr>
          <w:sz w:val="24"/>
        </w:rPr>
        <w:t>materiales</w:t>
      </w:r>
      <w:r>
        <w:rPr>
          <w:spacing w:val="-4"/>
          <w:sz w:val="24"/>
        </w:rPr>
        <w:t xml:space="preserve"> </w:t>
      </w:r>
      <w:r>
        <w:rPr>
          <w:sz w:val="24"/>
        </w:rPr>
        <w:t>necesarios</w:t>
      </w:r>
      <w:r>
        <w:rPr>
          <w:spacing w:val="-4"/>
          <w:sz w:val="24"/>
        </w:rPr>
        <w:t xml:space="preserve"> </w:t>
      </w:r>
      <w:r>
        <w:rPr>
          <w:sz w:val="24"/>
        </w:rPr>
        <w:t>para</w:t>
      </w:r>
      <w:r>
        <w:rPr>
          <w:spacing w:val="-5"/>
          <w:sz w:val="24"/>
        </w:rPr>
        <w:t xml:space="preserve"> </w:t>
      </w:r>
      <w:r>
        <w:rPr>
          <w:sz w:val="24"/>
        </w:rPr>
        <w:t>brindar</w:t>
      </w:r>
      <w:r>
        <w:rPr>
          <w:spacing w:val="-5"/>
          <w:sz w:val="24"/>
        </w:rPr>
        <w:t xml:space="preserve"> </w:t>
      </w:r>
      <w:r>
        <w:rPr>
          <w:sz w:val="24"/>
        </w:rPr>
        <w:t>el</w:t>
      </w:r>
      <w:r>
        <w:rPr>
          <w:spacing w:val="-3"/>
          <w:sz w:val="24"/>
        </w:rPr>
        <w:t xml:space="preserve"> </w:t>
      </w:r>
      <w:r>
        <w:rPr>
          <w:sz w:val="24"/>
        </w:rPr>
        <w:t>apoyo</w:t>
      </w:r>
      <w:r>
        <w:rPr>
          <w:spacing w:val="-2"/>
          <w:sz w:val="24"/>
        </w:rPr>
        <w:t xml:space="preserve"> educativo.</w:t>
      </w:r>
    </w:p>
    <w:p w14:paraId="1BA33F1B" w14:textId="77777777" w:rsidR="00AA5A5E" w:rsidRDefault="00024AAD" w:rsidP="00B72CAA">
      <w:pPr>
        <w:pStyle w:val="Prrafodelista"/>
        <w:numPr>
          <w:ilvl w:val="0"/>
          <w:numId w:val="127"/>
        </w:numPr>
        <w:tabs>
          <w:tab w:val="left" w:pos="941"/>
        </w:tabs>
        <w:spacing w:before="20" w:line="256" w:lineRule="auto"/>
        <w:ind w:left="941" w:right="1336"/>
        <w:jc w:val="left"/>
        <w:rPr>
          <w:sz w:val="24"/>
        </w:rPr>
      </w:pPr>
      <w:r>
        <w:rPr>
          <w:sz w:val="24"/>
        </w:rPr>
        <w:t>Realizar reuniones de coordinación y de planificación entre el equipo DAE cada 15 días promoviendo el trabajo interdisciplinario.</w:t>
      </w:r>
    </w:p>
    <w:p w14:paraId="60B8B936" w14:textId="77777777" w:rsidR="00AA5A5E" w:rsidRDefault="00024AAD" w:rsidP="00B72CAA">
      <w:pPr>
        <w:pStyle w:val="Prrafodelista"/>
        <w:numPr>
          <w:ilvl w:val="0"/>
          <w:numId w:val="127"/>
        </w:numPr>
        <w:tabs>
          <w:tab w:val="left" w:pos="941"/>
        </w:tabs>
        <w:spacing w:before="3" w:line="259" w:lineRule="auto"/>
        <w:ind w:left="941" w:right="1343"/>
        <w:jc w:val="left"/>
        <w:rPr>
          <w:sz w:val="24"/>
        </w:rPr>
      </w:pPr>
      <w:r>
        <w:rPr>
          <w:sz w:val="24"/>
        </w:rPr>
        <w:t>Realizar</w:t>
      </w:r>
      <w:r>
        <w:rPr>
          <w:spacing w:val="40"/>
          <w:sz w:val="24"/>
        </w:rPr>
        <w:t xml:space="preserve"> </w:t>
      </w:r>
      <w:r>
        <w:rPr>
          <w:sz w:val="24"/>
        </w:rPr>
        <w:t>reuniones</w:t>
      </w:r>
      <w:r>
        <w:rPr>
          <w:spacing w:val="40"/>
          <w:sz w:val="24"/>
        </w:rPr>
        <w:t xml:space="preserve"> </w:t>
      </w:r>
      <w:r>
        <w:rPr>
          <w:sz w:val="24"/>
        </w:rPr>
        <w:t>de</w:t>
      </w:r>
      <w:r>
        <w:rPr>
          <w:spacing w:val="40"/>
          <w:sz w:val="24"/>
        </w:rPr>
        <w:t xml:space="preserve"> </w:t>
      </w:r>
      <w:r>
        <w:rPr>
          <w:sz w:val="24"/>
        </w:rPr>
        <w:t>coordinación</w:t>
      </w:r>
      <w:r>
        <w:rPr>
          <w:spacing w:val="40"/>
          <w:sz w:val="24"/>
        </w:rPr>
        <w:t xml:space="preserve"> </w:t>
      </w:r>
      <w:r>
        <w:rPr>
          <w:sz w:val="24"/>
        </w:rPr>
        <w:t>y</w:t>
      </w:r>
      <w:r>
        <w:rPr>
          <w:spacing w:val="40"/>
          <w:sz w:val="24"/>
        </w:rPr>
        <w:t xml:space="preserve"> </w:t>
      </w:r>
      <w:r>
        <w:rPr>
          <w:sz w:val="24"/>
        </w:rPr>
        <w:t>de</w:t>
      </w:r>
      <w:r>
        <w:rPr>
          <w:spacing w:val="40"/>
          <w:sz w:val="24"/>
        </w:rPr>
        <w:t xml:space="preserve"> </w:t>
      </w:r>
      <w:r>
        <w:rPr>
          <w:sz w:val="24"/>
        </w:rPr>
        <w:t>planificación</w:t>
      </w:r>
      <w:r>
        <w:rPr>
          <w:spacing w:val="40"/>
          <w:sz w:val="24"/>
        </w:rPr>
        <w:t xml:space="preserve"> </w:t>
      </w:r>
      <w:r>
        <w:rPr>
          <w:sz w:val="24"/>
        </w:rPr>
        <w:t>con</w:t>
      </w:r>
      <w:r>
        <w:rPr>
          <w:spacing w:val="40"/>
          <w:sz w:val="24"/>
        </w:rPr>
        <w:t xml:space="preserve"> </w:t>
      </w:r>
      <w:r>
        <w:rPr>
          <w:sz w:val="24"/>
        </w:rPr>
        <w:t>el</w:t>
      </w:r>
      <w:r>
        <w:rPr>
          <w:spacing w:val="40"/>
          <w:sz w:val="24"/>
        </w:rPr>
        <w:t xml:space="preserve"> </w:t>
      </w:r>
      <w:r>
        <w:rPr>
          <w:sz w:val="24"/>
        </w:rPr>
        <w:t>equipo</w:t>
      </w:r>
      <w:r>
        <w:rPr>
          <w:spacing w:val="40"/>
          <w:sz w:val="24"/>
        </w:rPr>
        <w:t xml:space="preserve"> </w:t>
      </w:r>
      <w:r>
        <w:rPr>
          <w:sz w:val="24"/>
        </w:rPr>
        <w:t>de gestión una vez al mes.</w:t>
      </w:r>
    </w:p>
    <w:p w14:paraId="29A6349F" w14:textId="77777777" w:rsidR="00AA5A5E" w:rsidRDefault="00024AAD" w:rsidP="00B72CAA">
      <w:pPr>
        <w:pStyle w:val="Prrafodelista"/>
        <w:numPr>
          <w:ilvl w:val="0"/>
          <w:numId w:val="127"/>
        </w:numPr>
        <w:tabs>
          <w:tab w:val="left" w:pos="941"/>
        </w:tabs>
        <w:spacing w:line="277" w:lineRule="exact"/>
        <w:ind w:left="941"/>
        <w:jc w:val="left"/>
        <w:rPr>
          <w:sz w:val="24"/>
        </w:rPr>
      </w:pPr>
      <w:r>
        <w:rPr>
          <w:sz w:val="24"/>
        </w:rPr>
        <w:t>A</w:t>
      </w:r>
      <w:r>
        <w:rPr>
          <w:spacing w:val="-5"/>
          <w:sz w:val="24"/>
        </w:rPr>
        <w:t xml:space="preserve"> </w:t>
      </w:r>
      <w:r>
        <w:rPr>
          <w:sz w:val="24"/>
        </w:rPr>
        <w:t>trabajar</w:t>
      </w:r>
      <w:r>
        <w:rPr>
          <w:spacing w:val="-2"/>
          <w:sz w:val="24"/>
        </w:rPr>
        <w:t xml:space="preserve"> </w:t>
      </w:r>
      <w:r>
        <w:rPr>
          <w:sz w:val="24"/>
        </w:rPr>
        <w:t>en</w:t>
      </w:r>
      <w:r>
        <w:rPr>
          <w:spacing w:val="-5"/>
          <w:sz w:val="24"/>
        </w:rPr>
        <w:t xml:space="preserve"> </w:t>
      </w:r>
      <w:r>
        <w:rPr>
          <w:sz w:val="24"/>
        </w:rPr>
        <w:t>un</w:t>
      </w:r>
      <w:r>
        <w:rPr>
          <w:spacing w:val="-4"/>
          <w:sz w:val="24"/>
        </w:rPr>
        <w:t xml:space="preserve"> </w:t>
      </w:r>
      <w:r>
        <w:rPr>
          <w:sz w:val="24"/>
        </w:rPr>
        <w:t>ambiente</w:t>
      </w:r>
      <w:r>
        <w:rPr>
          <w:spacing w:val="-2"/>
          <w:sz w:val="24"/>
        </w:rPr>
        <w:t xml:space="preserve"> </w:t>
      </w:r>
      <w:r>
        <w:rPr>
          <w:sz w:val="24"/>
        </w:rPr>
        <w:t>tolerante</w:t>
      </w:r>
      <w:r>
        <w:rPr>
          <w:spacing w:val="-1"/>
          <w:sz w:val="24"/>
        </w:rPr>
        <w:t xml:space="preserve"> </w:t>
      </w:r>
      <w:r>
        <w:rPr>
          <w:sz w:val="24"/>
        </w:rPr>
        <w:t>y</w:t>
      </w:r>
      <w:r>
        <w:rPr>
          <w:spacing w:val="-5"/>
          <w:sz w:val="24"/>
        </w:rPr>
        <w:t xml:space="preserve"> </w:t>
      </w:r>
      <w:r>
        <w:rPr>
          <w:sz w:val="24"/>
        </w:rPr>
        <w:t>de</w:t>
      </w:r>
      <w:r>
        <w:rPr>
          <w:spacing w:val="-2"/>
          <w:sz w:val="24"/>
        </w:rPr>
        <w:t xml:space="preserve"> </w:t>
      </w:r>
      <w:r>
        <w:rPr>
          <w:sz w:val="24"/>
        </w:rPr>
        <w:t>respeto</w:t>
      </w:r>
      <w:r>
        <w:rPr>
          <w:spacing w:val="-3"/>
          <w:sz w:val="24"/>
        </w:rPr>
        <w:t xml:space="preserve"> </w:t>
      </w:r>
      <w:r>
        <w:rPr>
          <w:spacing w:val="-2"/>
          <w:sz w:val="24"/>
        </w:rPr>
        <w:t>mutuo.</w:t>
      </w:r>
    </w:p>
    <w:p w14:paraId="683D6FBB" w14:textId="77777777" w:rsidR="00AA5A5E" w:rsidRDefault="00024AAD" w:rsidP="00B72CAA">
      <w:pPr>
        <w:pStyle w:val="Prrafodelista"/>
        <w:numPr>
          <w:ilvl w:val="0"/>
          <w:numId w:val="127"/>
        </w:numPr>
        <w:tabs>
          <w:tab w:val="left" w:pos="941"/>
        </w:tabs>
        <w:spacing w:before="20"/>
        <w:ind w:left="941"/>
        <w:jc w:val="left"/>
        <w:rPr>
          <w:sz w:val="24"/>
        </w:rPr>
      </w:pPr>
      <w:r>
        <w:rPr>
          <w:sz w:val="24"/>
        </w:rPr>
        <w:t>Tener</w:t>
      </w:r>
      <w:r>
        <w:rPr>
          <w:spacing w:val="63"/>
          <w:sz w:val="24"/>
        </w:rPr>
        <w:t xml:space="preserve"> </w:t>
      </w:r>
      <w:r>
        <w:rPr>
          <w:sz w:val="24"/>
        </w:rPr>
        <w:t>la</w:t>
      </w:r>
      <w:r>
        <w:rPr>
          <w:spacing w:val="-4"/>
          <w:sz w:val="24"/>
        </w:rPr>
        <w:t xml:space="preserve"> </w:t>
      </w:r>
      <w:r>
        <w:rPr>
          <w:sz w:val="24"/>
        </w:rPr>
        <w:t>oportunidad</w:t>
      </w:r>
      <w:r>
        <w:rPr>
          <w:spacing w:val="-5"/>
          <w:sz w:val="24"/>
        </w:rPr>
        <w:t xml:space="preserve"> </w:t>
      </w:r>
      <w:r>
        <w:rPr>
          <w:sz w:val="24"/>
        </w:rPr>
        <w:t>de</w:t>
      </w:r>
      <w:r>
        <w:rPr>
          <w:spacing w:val="-2"/>
          <w:sz w:val="24"/>
        </w:rPr>
        <w:t xml:space="preserve"> </w:t>
      </w:r>
      <w:r>
        <w:rPr>
          <w:sz w:val="24"/>
        </w:rPr>
        <w:t>crecer</w:t>
      </w:r>
      <w:r>
        <w:rPr>
          <w:spacing w:val="-5"/>
          <w:sz w:val="24"/>
        </w:rPr>
        <w:t xml:space="preserve"> </w:t>
      </w:r>
      <w:r>
        <w:rPr>
          <w:sz w:val="24"/>
        </w:rPr>
        <w:t>en</w:t>
      </w:r>
      <w:r>
        <w:rPr>
          <w:spacing w:val="-3"/>
          <w:sz w:val="24"/>
        </w:rPr>
        <w:t xml:space="preserve"> </w:t>
      </w:r>
      <w:r>
        <w:rPr>
          <w:sz w:val="24"/>
        </w:rPr>
        <w:t>el</w:t>
      </w:r>
      <w:r>
        <w:rPr>
          <w:spacing w:val="-2"/>
          <w:sz w:val="24"/>
        </w:rPr>
        <w:t xml:space="preserve"> </w:t>
      </w:r>
      <w:r>
        <w:rPr>
          <w:sz w:val="24"/>
        </w:rPr>
        <w:t>ámbito</w:t>
      </w:r>
      <w:r>
        <w:rPr>
          <w:spacing w:val="-4"/>
          <w:sz w:val="24"/>
        </w:rPr>
        <w:t xml:space="preserve"> </w:t>
      </w:r>
      <w:r>
        <w:rPr>
          <w:sz w:val="24"/>
        </w:rPr>
        <w:t>personal</w:t>
      </w:r>
      <w:r>
        <w:rPr>
          <w:spacing w:val="-1"/>
          <w:sz w:val="24"/>
        </w:rPr>
        <w:t xml:space="preserve"> </w:t>
      </w:r>
      <w:r>
        <w:rPr>
          <w:sz w:val="24"/>
        </w:rPr>
        <w:t>y</w:t>
      </w:r>
      <w:r>
        <w:rPr>
          <w:spacing w:val="63"/>
          <w:sz w:val="24"/>
        </w:rPr>
        <w:t xml:space="preserve"> </w:t>
      </w:r>
      <w:r>
        <w:rPr>
          <w:spacing w:val="-2"/>
          <w:sz w:val="24"/>
        </w:rPr>
        <w:t>laboral.</w:t>
      </w:r>
    </w:p>
    <w:p w14:paraId="17F44D13" w14:textId="77777777" w:rsidR="00AA5A5E" w:rsidRDefault="00024AAD" w:rsidP="00B72CAA">
      <w:pPr>
        <w:pStyle w:val="Prrafodelista"/>
        <w:numPr>
          <w:ilvl w:val="0"/>
          <w:numId w:val="127"/>
        </w:numPr>
        <w:tabs>
          <w:tab w:val="left" w:pos="941"/>
        </w:tabs>
        <w:spacing w:before="20"/>
        <w:ind w:left="941"/>
        <w:jc w:val="left"/>
        <w:rPr>
          <w:sz w:val="24"/>
        </w:rPr>
      </w:pPr>
      <w:r>
        <w:rPr>
          <w:sz w:val="24"/>
        </w:rPr>
        <w:t>Ser</w:t>
      </w:r>
      <w:r>
        <w:rPr>
          <w:spacing w:val="-2"/>
          <w:sz w:val="24"/>
        </w:rPr>
        <w:t xml:space="preserve"> </w:t>
      </w:r>
      <w:r>
        <w:rPr>
          <w:sz w:val="24"/>
        </w:rPr>
        <w:t>escuchado</w:t>
      </w:r>
      <w:r>
        <w:rPr>
          <w:spacing w:val="-2"/>
          <w:sz w:val="24"/>
        </w:rPr>
        <w:t xml:space="preserve"> </w:t>
      </w:r>
      <w:r>
        <w:rPr>
          <w:sz w:val="24"/>
        </w:rPr>
        <w:t>y valorado</w:t>
      </w:r>
      <w:r>
        <w:rPr>
          <w:spacing w:val="61"/>
          <w:sz w:val="24"/>
        </w:rPr>
        <w:t xml:space="preserve"> </w:t>
      </w:r>
      <w:r>
        <w:rPr>
          <w:sz w:val="24"/>
        </w:rPr>
        <w:t>en</w:t>
      </w:r>
      <w:r>
        <w:rPr>
          <w:spacing w:val="-4"/>
          <w:sz w:val="24"/>
        </w:rPr>
        <w:t xml:space="preserve"> </w:t>
      </w:r>
      <w:r>
        <w:rPr>
          <w:sz w:val="24"/>
        </w:rPr>
        <w:t>todos</w:t>
      </w:r>
      <w:r>
        <w:rPr>
          <w:spacing w:val="-2"/>
          <w:sz w:val="24"/>
        </w:rPr>
        <w:t xml:space="preserve"> </w:t>
      </w:r>
      <w:r>
        <w:rPr>
          <w:sz w:val="24"/>
        </w:rPr>
        <w:t>sus</w:t>
      </w:r>
      <w:r>
        <w:rPr>
          <w:spacing w:val="-4"/>
          <w:sz w:val="24"/>
        </w:rPr>
        <w:t xml:space="preserve"> </w:t>
      </w:r>
      <w:r>
        <w:rPr>
          <w:spacing w:val="-2"/>
          <w:sz w:val="24"/>
        </w:rPr>
        <w:t>ámbitos.</w:t>
      </w:r>
    </w:p>
    <w:p w14:paraId="123D9A36" w14:textId="77777777" w:rsidR="00AA5A5E" w:rsidRDefault="00AA5A5E">
      <w:pPr>
        <w:rPr>
          <w:sz w:val="24"/>
        </w:rPr>
        <w:sectPr w:rsidR="00AA5A5E">
          <w:pgSz w:w="12240" w:h="20160"/>
          <w:pgMar w:top="1420" w:right="360" w:bottom="280" w:left="1480" w:header="163" w:footer="0" w:gutter="0"/>
          <w:cols w:space="720"/>
        </w:sectPr>
      </w:pPr>
    </w:p>
    <w:p w14:paraId="6051C7F5" w14:textId="77777777" w:rsidR="00AA5A5E" w:rsidRDefault="00024AAD" w:rsidP="00B72CAA">
      <w:pPr>
        <w:pStyle w:val="Prrafodelista"/>
        <w:numPr>
          <w:ilvl w:val="0"/>
          <w:numId w:val="127"/>
        </w:numPr>
        <w:tabs>
          <w:tab w:val="left" w:pos="941"/>
          <w:tab w:val="left" w:pos="3511"/>
        </w:tabs>
        <w:spacing w:line="259" w:lineRule="auto"/>
        <w:ind w:left="941" w:right="1343"/>
        <w:jc w:val="left"/>
        <w:rPr>
          <w:sz w:val="24"/>
        </w:rPr>
      </w:pPr>
      <w:r>
        <w:rPr>
          <w:sz w:val="24"/>
        </w:rPr>
        <w:lastRenderedPageBreak/>
        <w:t>Poder</w:t>
      </w:r>
      <w:r>
        <w:rPr>
          <w:spacing w:val="40"/>
          <w:sz w:val="24"/>
        </w:rPr>
        <w:t xml:space="preserve"> </w:t>
      </w:r>
      <w:r>
        <w:rPr>
          <w:sz w:val="24"/>
        </w:rPr>
        <w:t>perfeccionarse</w:t>
      </w:r>
      <w:r>
        <w:rPr>
          <w:sz w:val="24"/>
        </w:rPr>
        <w:tab/>
        <w:t>para</w:t>
      </w:r>
      <w:r>
        <w:rPr>
          <w:spacing w:val="40"/>
          <w:sz w:val="24"/>
        </w:rPr>
        <w:t xml:space="preserve"> </w:t>
      </w:r>
      <w:r>
        <w:rPr>
          <w:sz w:val="24"/>
        </w:rPr>
        <w:t>realizar</w:t>
      </w:r>
      <w:r>
        <w:rPr>
          <w:spacing w:val="40"/>
          <w:sz w:val="24"/>
        </w:rPr>
        <w:t xml:space="preserve"> </w:t>
      </w:r>
      <w:r>
        <w:rPr>
          <w:sz w:val="24"/>
        </w:rPr>
        <w:t>un</w:t>
      </w:r>
      <w:r>
        <w:rPr>
          <w:spacing w:val="40"/>
          <w:sz w:val="24"/>
        </w:rPr>
        <w:t xml:space="preserve"> </w:t>
      </w:r>
      <w:r>
        <w:rPr>
          <w:sz w:val="24"/>
        </w:rPr>
        <w:t>apoyo</w:t>
      </w:r>
      <w:r>
        <w:rPr>
          <w:spacing w:val="40"/>
          <w:sz w:val="24"/>
        </w:rPr>
        <w:t xml:space="preserve"> </w:t>
      </w:r>
      <w:r>
        <w:rPr>
          <w:sz w:val="24"/>
        </w:rPr>
        <w:t>eficaz</w:t>
      </w:r>
      <w:r>
        <w:rPr>
          <w:spacing w:val="40"/>
          <w:sz w:val="24"/>
        </w:rPr>
        <w:t xml:space="preserve"> </w:t>
      </w:r>
      <w:r>
        <w:rPr>
          <w:sz w:val="24"/>
        </w:rPr>
        <w:t>y</w:t>
      </w:r>
      <w:r>
        <w:rPr>
          <w:spacing w:val="40"/>
          <w:sz w:val="24"/>
        </w:rPr>
        <w:t xml:space="preserve"> </w:t>
      </w:r>
      <w:r>
        <w:rPr>
          <w:sz w:val="24"/>
        </w:rPr>
        <w:t>actualizado</w:t>
      </w:r>
      <w:r>
        <w:rPr>
          <w:spacing w:val="40"/>
          <w:sz w:val="24"/>
        </w:rPr>
        <w:t xml:space="preserve"> </w:t>
      </w:r>
      <w:r>
        <w:rPr>
          <w:sz w:val="24"/>
        </w:rPr>
        <w:t>a</w:t>
      </w:r>
      <w:r>
        <w:rPr>
          <w:spacing w:val="40"/>
          <w:sz w:val="24"/>
        </w:rPr>
        <w:t xml:space="preserve"> </w:t>
      </w:r>
      <w:r>
        <w:rPr>
          <w:sz w:val="24"/>
        </w:rPr>
        <w:t>las necesidades de los alumnos.</w:t>
      </w:r>
    </w:p>
    <w:p w14:paraId="6C821A78" w14:textId="77777777" w:rsidR="00AA5A5E" w:rsidRDefault="00AA5A5E">
      <w:pPr>
        <w:pStyle w:val="Textoindependiente"/>
        <w:spacing w:before="242"/>
        <w:ind w:left="0"/>
        <w:jc w:val="left"/>
      </w:pPr>
    </w:p>
    <w:p w14:paraId="563E53CB" w14:textId="77777777" w:rsidR="00AA5A5E" w:rsidRDefault="00024AAD">
      <w:pPr>
        <w:pStyle w:val="Ttulo1"/>
      </w:pPr>
      <w:r>
        <w:t>CAPITULO</w:t>
      </w:r>
      <w:r>
        <w:rPr>
          <w:spacing w:val="-7"/>
        </w:rPr>
        <w:t xml:space="preserve"> </w:t>
      </w:r>
      <w:r>
        <w:rPr>
          <w:spacing w:val="-5"/>
        </w:rPr>
        <w:t>VII</w:t>
      </w:r>
    </w:p>
    <w:p w14:paraId="302189A9" w14:textId="77777777" w:rsidR="00AA5A5E" w:rsidRDefault="00024AAD">
      <w:pPr>
        <w:spacing w:before="182"/>
        <w:ind w:left="222"/>
        <w:rPr>
          <w:b/>
          <w:sz w:val="24"/>
        </w:rPr>
      </w:pPr>
      <w:r>
        <w:rPr>
          <w:b/>
          <w:sz w:val="24"/>
        </w:rPr>
        <w:t>1.-</w:t>
      </w:r>
      <w:r>
        <w:rPr>
          <w:b/>
          <w:spacing w:val="55"/>
          <w:sz w:val="24"/>
        </w:rPr>
        <w:t xml:space="preserve"> </w:t>
      </w:r>
      <w:r>
        <w:rPr>
          <w:b/>
          <w:sz w:val="24"/>
        </w:rPr>
        <w:t>FUNCIONES</w:t>
      </w:r>
      <w:r>
        <w:rPr>
          <w:b/>
          <w:spacing w:val="-5"/>
          <w:sz w:val="24"/>
        </w:rPr>
        <w:t xml:space="preserve"> </w:t>
      </w:r>
      <w:r>
        <w:rPr>
          <w:b/>
          <w:sz w:val="24"/>
        </w:rPr>
        <w:t>DEL</w:t>
      </w:r>
      <w:r>
        <w:rPr>
          <w:b/>
          <w:spacing w:val="-8"/>
          <w:sz w:val="24"/>
        </w:rPr>
        <w:t xml:space="preserve"> </w:t>
      </w:r>
      <w:r>
        <w:rPr>
          <w:b/>
          <w:sz w:val="24"/>
        </w:rPr>
        <w:t>CONSEJO</w:t>
      </w:r>
      <w:r>
        <w:rPr>
          <w:b/>
          <w:spacing w:val="-5"/>
          <w:sz w:val="24"/>
        </w:rPr>
        <w:t xml:space="preserve"> </w:t>
      </w:r>
      <w:r>
        <w:rPr>
          <w:b/>
          <w:sz w:val="24"/>
        </w:rPr>
        <w:t>GENERAL</w:t>
      </w:r>
      <w:r>
        <w:rPr>
          <w:b/>
          <w:spacing w:val="-5"/>
          <w:sz w:val="24"/>
        </w:rPr>
        <w:t xml:space="preserve"> </w:t>
      </w:r>
      <w:r>
        <w:rPr>
          <w:b/>
          <w:sz w:val="24"/>
        </w:rPr>
        <w:t>DE</w:t>
      </w:r>
      <w:r>
        <w:rPr>
          <w:b/>
          <w:spacing w:val="-4"/>
          <w:sz w:val="24"/>
        </w:rPr>
        <w:t xml:space="preserve"> </w:t>
      </w:r>
      <w:r>
        <w:rPr>
          <w:b/>
          <w:spacing w:val="-2"/>
          <w:sz w:val="24"/>
        </w:rPr>
        <w:t>PROFESORES</w:t>
      </w:r>
    </w:p>
    <w:p w14:paraId="11AAD5FD" w14:textId="77777777" w:rsidR="00AA5A5E" w:rsidRDefault="00024AAD" w:rsidP="00B72CAA">
      <w:pPr>
        <w:pStyle w:val="Prrafodelista"/>
        <w:numPr>
          <w:ilvl w:val="0"/>
          <w:numId w:val="127"/>
        </w:numPr>
        <w:tabs>
          <w:tab w:val="left" w:pos="941"/>
          <w:tab w:val="left" w:pos="4049"/>
        </w:tabs>
        <w:spacing w:before="181"/>
        <w:ind w:left="941"/>
        <w:jc w:val="left"/>
        <w:rPr>
          <w:sz w:val="24"/>
        </w:rPr>
      </w:pPr>
      <w:r>
        <w:rPr>
          <w:sz w:val="24"/>
        </w:rPr>
        <w:t>El</w:t>
      </w:r>
      <w:r>
        <w:rPr>
          <w:spacing w:val="65"/>
          <w:sz w:val="24"/>
        </w:rPr>
        <w:t xml:space="preserve"> </w:t>
      </w:r>
      <w:r>
        <w:rPr>
          <w:sz w:val="24"/>
        </w:rPr>
        <w:t>consejo</w:t>
      </w:r>
      <w:r>
        <w:rPr>
          <w:spacing w:val="63"/>
          <w:sz w:val="24"/>
        </w:rPr>
        <w:t xml:space="preserve"> </w:t>
      </w:r>
      <w:r>
        <w:rPr>
          <w:sz w:val="24"/>
        </w:rPr>
        <w:t>de</w:t>
      </w:r>
      <w:r>
        <w:rPr>
          <w:spacing w:val="63"/>
          <w:sz w:val="24"/>
        </w:rPr>
        <w:t xml:space="preserve"> </w:t>
      </w:r>
      <w:r>
        <w:rPr>
          <w:spacing w:val="-2"/>
          <w:sz w:val="24"/>
        </w:rPr>
        <w:t>profesores</w:t>
      </w:r>
      <w:r>
        <w:rPr>
          <w:sz w:val="24"/>
        </w:rPr>
        <w:tab/>
        <w:t>tiene</w:t>
      </w:r>
      <w:r>
        <w:rPr>
          <w:spacing w:val="59"/>
          <w:sz w:val="24"/>
        </w:rPr>
        <w:t xml:space="preserve"> </w:t>
      </w:r>
      <w:r>
        <w:rPr>
          <w:sz w:val="24"/>
        </w:rPr>
        <w:t>carácter</w:t>
      </w:r>
      <w:r>
        <w:rPr>
          <w:spacing w:val="66"/>
          <w:sz w:val="24"/>
        </w:rPr>
        <w:t xml:space="preserve"> </w:t>
      </w:r>
      <w:r>
        <w:rPr>
          <w:sz w:val="24"/>
        </w:rPr>
        <w:t>informativo</w:t>
      </w:r>
      <w:r>
        <w:rPr>
          <w:spacing w:val="-2"/>
          <w:sz w:val="24"/>
        </w:rPr>
        <w:t xml:space="preserve"> </w:t>
      </w:r>
      <w:r>
        <w:rPr>
          <w:sz w:val="24"/>
        </w:rPr>
        <w:t>y</w:t>
      </w:r>
      <w:r>
        <w:rPr>
          <w:spacing w:val="61"/>
          <w:sz w:val="24"/>
        </w:rPr>
        <w:t xml:space="preserve"> </w:t>
      </w:r>
      <w:r>
        <w:rPr>
          <w:spacing w:val="-2"/>
          <w:sz w:val="24"/>
        </w:rPr>
        <w:t>consultivo.</w:t>
      </w:r>
    </w:p>
    <w:p w14:paraId="61E00A39" w14:textId="77777777" w:rsidR="00AA5A5E" w:rsidRDefault="00024AAD" w:rsidP="00B72CAA">
      <w:pPr>
        <w:pStyle w:val="Prrafodelista"/>
        <w:numPr>
          <w:ilvl w:val="0"/>
          <w:numId w:val="127"/>
        </w:numPr>
        <w:tabs>
          <w:tab w:val="left" w:pos="941"/>
        </w:tabs>
        <w:spacing w:before="19" w:line="259" w:lineRule="auto"/>
        <w:ind w:left="941" w:right="1335"/>
        <w:jc w:val="left"/>
        <w:rPr>
          <w:sz w:val="24"/>
        </w:rPr>
      </w:pPr>
      <w:r>
        <w:rPr>
          <w:sz w:val="24"/>
        </w:rPr>
        <w:t>Colaborar</w:t>
      </w:r>
      <w:r>
        <w:rPr>
          <w:spacing w:val="80"/>
          <w:w w:val="150"/>
          <w:sz w:val="24"/>
        </w:rPr>
        <w:t xml:space="preserve"> </w:t>
      </w:r>
      <w:r>
        <w:rPr>
          <w:sz w:val="24"/>
        </w:rPr>
        <w:t>con</w:t>
      </w:r>
      <w:r>
        <w:rPr>
          <w:spacing w:val="80"/>
          <w:w w:val="150"/>
          <w:sz w:val="24"/>
        </w:rPr>
        <w:t xml:space="preserve"> </w:t>
      </w:r>
      <w:r>
        <w:rPr>
          <w:sz w:val="24"/>
        </w:rPr>
        <w:t>la</w:t>
      </w:r>
      <w:r>
        <w:rPr>
          <w:spacing w:val="80"/>
          <w:w w:val="150"/>
          <w:sz w:val="24"/>
        </w:rPr>
        <w:t xml:space="preserve"> </w:t>
      </w:r>
      <w:r>
        <w:rPr>
          <w:sz w:val="24"/>
        </w:rPr>
        <w:t>Dirección</w:t>
      </w:r>
      <w:r>
        <w:rPr>
          <w:spacing w:val="80"/>
          <w:w w:val="150"/>
          <w:sz w:val="24"/>
        </w:rPr>
        <w:t xml:space="preserve"> </w:t>
      </w:r>
      <w:r>
        <w:rPr>
          <w:sz w:val="24"/>
        </w:rPr>
        <w:t>del</w:t>
      </w:r>
      <w:r>
        <w:rPr>
          <w:spacing w:val="80"/>
          <w:w w:val="150"/>
          <w:sz w:val="24"/>
        </w:rPr>
        <w:t xml:space="preserve"> </w:t>
      </w:r>
      <w:r>
        <w:rPr>
          <w:sz w:val="24"/>
        </w:rPr>
        <w:t>establecimiento</w:t>
      </w:r>
      <w:r>
        <w:rPr>
          <w:spacing w:val="80"/>
          <w:w w:val="150"/>
          <w:sz w:val="24"/>
        </w:rPr>
        <w:t xml:space="preserve"> </w:t>
      </w:r>
      <w:r>
        <w:rPr>
          <w:sz w:val="24"/>
        </w:rPr>
        <w:t>en</w:t>
      </w:r>
      <w:r>
        <w:rPr>
          <w:spacing w:val="80"/>
          <w:w w:val="150"/>
          <w:sz w:val="24"/>
        </w:rPr>
        <w:t xml:space="preserve"> </w:t>
      </w:r>
      <w:r>
        <w:rPr>
          <w:sz w:val="24"/>
        </w:rPr>
        <w:t>las</w:t>
      </w:r>
      <w:r>
        <w:rPr>
          <w:spacing w:val="80"/>
          <w:w w:val="150"/>
          <w:sz w:val="24"/>
        </w:rPr>
        <w:t xml:space="preserve"> </w:t>
      </w:r>
      <w:r>
        <w:rPr>
          <w:sz w:val="24"/>
        </w:rPr>
        <w:t>tareas</w:t>
      </w:r>
      <w:r>
        <w:rPr>
          <w:spacing w:val="80"/>
          <w:w w:val="150"/>
          <w:sz w:val="24"/>
        </w:rPr>
        <w:t xml:space="preserve"> </w:t>
      </w:r>
      <w:r>
        <w:rPr>
          <w:sz w:val="24"/>
        </w:rPr>
        <w:t>de</w:t>
      </w:r>
      <w:r>
        <w:rPr>
          <w:spacing w:val="80"/>
          <w:w w:val="150"/>
          <w:sz w:val="24"/>
        </w:rPr>
        <w:t xml:space="preserve"> </w:t>
      </w:r>
      <w:r>
        <w:rPr>
          <w:sz w:val="24"/>
        </w:rPr>
        <w:t>y programación de las actividades curriculares y extracurriculares.</w:t>
      </w:r>
    </w:p>
    <w:p w14:paraId="6AF51933" w14:textId="77777777" w:rsidR="00AA5A5E" w:rsidRDefault="00024AAD" w:rsidP="00B72CAA">
      <w:pPr>
        <w:pStyle w:val="Prrafodelista"/>
        <w:numPr>
          <w:ilvl w:val="0"/>
          <w:numId w:val="127"/>
        </w:numPr>
        <w:tabs>
          <w:tab w:val="left" w:pos="941"/>
        </w:tabs>
        <w:spacing w:line="277" w:lineRule="exact"/>
        <w:ind w:left="941"/>
        <w:jc w:val="left"/>
        <w:rPr>
          <w:sz w:val="24"/>
        </w:rPr>
      </w:pPr>
      <w:r>
        <w:rPr>
          <w:noProof/>
        </w:rPr>
        <mc:AlternateContent>
          <mc:Choice Requires="wpg">
            <w:drawing>
              <wp:anchor distT="0" distB="0" distL="0" distR="0" simplePos="0" relativeHeight="251593728" behindDoc="0" locked="0" layoutInCell="1" allowOverlap="1" wp14:anchorId="6E0470CE" wp14:editId="3B68830D">
                <wp:simplePos x="0" y="0"/>
                <wp:positionH relativeFrom="page">
                  <wp:posOffset>6993508</wp:posOffset>
                </wp:positionH>
                <wp:positionV relativeFrom="paragraph">
                  <wp:posOffset>89615</wp:posOffset>
                </wp:positionV>
                <wp:extent cx="477520" cy="47752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86" name="Graphic 86"/>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87" name="Textbox 87"/>
                        <wps:cNvSpPr txBox="1"/>
                        <wps:spPr>
                          <a:xfrm>
                            <a:off x="0" y="0"/>
                            <a:ext cx="477520" cy="477520"/>
                          </a:xfrm>
                          <a:prstGeom prst="rect">
                            <a:avLst/>
                          </a:prstGeom>
                        </wps:spPr>
                        <wps:txbx>
                          <w:txbxContent>
                            <w:p w14:paraId="051BD0E6" w14:textId="77777777" w:rsidR="00AA5A5E" w:rsidRDefault="00024AAD">
                              <w:pPr>
                                <w:spacing w:before="182"/>
                                <w:ind w:left="256"/>
                                <w:rPr>
                                  <w:rFonts w:ascii="Calibri"/>
                                  <w:b/>
                                  <w:sz w:val="24"/>
                                </w:rPr>
                              </w:pPr>
                              <w:r>
                                <w:rPr>
                                  <w:rFonts w:ascii="Calibri"/>
                                  <w:b/>
                                  <w:color w:val="FFFFFF"/>
                                  <w:spacing w:val="-5"/>
                                  <w:sz w:val="24"/>
                                </w:rPr>
                                <w:t>24</w:t>
                              </w:r>
                            </w:p>
                          </w:txbxContent>
                        </wps:txbx>
                        <wps:bodyPr wrap="square" lIns="0" tIns="0" rIns="0" bIns="0" rtlCol="0">
                          <a:noAutofit/>
                        </wps:bodyPr>
                      </wps:wsp>
                    </wpg:wgp>
                  </a:graphicData>
                </a:graphic>
              </wp:anchor>
            </w:drawing>
          </mc:Choice>
          <mc:Fallback>
            <w:pict>
              <v:group w14:anchorId="6E0470CE" id="Group 85" o:spid="_x0000_s1096" style="position:absolute;left:0;text-align:left;margin-left:550.65pt;margin-top:7.05pt;width:37.6pt;height:37.6pt;z-index:251593728;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">
                <v:shape id="Graphic 86" o:spid="_x0000_s1097"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87" o:spid="_x0000_s1098"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051BD0E6" w14:textId="77777777" w:rsidR="00AA5A5E" w:rsidRDefault="00024AAD">
                        <w:pPr>
                          <w:spacing w:before="182"/>
                          <w:ind w:left="256"/>
                          <w:rPr>
                            <w:rFonts w:ascii="Calibri"/>
                            <w:b/>
                            <w:sz w:val="24"/>
                          </w:rPr>
                        </w:pPr>
                        <w:r>
                          <w:rPr>
                            <w:rFonts w:ascii="Calibri"/>
                            <w:b/>
                            <w:color w:val="FFFFFF"/>
                            <w:spacing w:val="-5"/>
                            <w:sz w:val="24"/>
                          </w:rPr>
                          <w:t>24</w:t>
                        </w:r>
                      </w:p>
                    </w:txbxContent>
                  </v:textbox>
                </v:shape>
                <w10:wrap anchorx="page"/>
              </v:group>
            </w:pict>
          </mc:Fallback>
        </mc:AlternateContent>
      </w:r>
      <w:r>
        <w:rPr>
          <w:sz w:val="24"/>
        </w:rPr>
        <w:t>Asistir</w:t>
      </w:r>
      <w:r>
        <w:rPr>
          <w:spacing w:val="-4"/>
          <w:sz w:val="24"/>
        </w:rPr>
        <w:t xml:space="preserve"> </w:t>
      </w:r>
      <w:r>
        <w:rPr>
          <w:sz w:val="24"/>
        </w:rPr>
        <w:t>a reuniones</w:t>
      </w:r>
      <w:r>
        <w:rPr>
          <w:spacing w:val="-5"/>
          <w:sz w:val="24"/>
        </w:rPr>
        <w:t xml:space="preserve"> </w:t>
      </w:r>
      <w:r>
        <w:rPr>
          <w:sz w:val="24"/>
        </w:rPr>
        <w:t>técnica,</w:t>
      </w:r>
      <w:r>
        <w:rPr>
          <w:spacing w:val="-1"/>
          <w:sz w:val="24"/>
        </w:rPr>
        <w:t xml:space="preserve"> </w:t>
      </w:r>
      <w:r>
        <w:rPr>
          <w:spacing w:val="-2"/>
          <w:sz w:val="24"/>
        </w:rPr>
        <w:t>administrativa.</w:t>
      </w:r>
    </w:p>
    <w:p w14:paraId="57D4BA54" w14:textId="77777777" w:rsidR="00AA5A5E" w:rsidRDefault="00024AAD" w:rsidP="00B72CAA">
      <w:pPr>
        <w:pStyle w:val="Prrafodelista"/>
        <w:numPr>
          <w:ilvl w:val="0"/>
          <w:numId w:val="127"/>
        </w:numPr>
        <w:tabs>
          <w:tab w:val="left" w:pos="941"/>
        </w:tabs>
        <w:spacing w:before="20"/>
        <w:ind w:left="941"/>
        <w:jc w:val="left"/>
        <w:rPr>
          <w:sz w:val="24"/>
        </w:rPr>
      </w:pPr>
      <w:r>
        <w:rPr>
          <w:sz w:val="24"/>
        </w:rPr>
        <w:t>Participar</w:t>
      </w:r>
      <w:r>
        <w:rPr>
          <w:spacing w:val="-3"/>
          <w:sz w:val="24"/>
        </w:rPr>
        <w:t xml:space="preserve"> </w:t>
      </w:r>
      <w:r>
        <w:rPr>
          <w:sz w:val="24"/>
        </w:rPr>
        <w:t>y/o</w:t>
      </w:r>
      <w:r>
        <w:rPr>
          <w:spacing w:val="-5"/>
          <w:sz w:val="24"/>
        </w:rPr>
        <w:t xml:space="preserve"> </w:t>
      </w:r>
      <w:r>
        <w:rPr>
          <w:sz w:val="24"/>
        </w:rPr>
        <w:t>apoyar</w:t>
      </w:r>
      <w:r>
        <w:rPr>
          <w:spacing w:val="-2"/>
          <w:sz w:val="24"/>
        </w:rPr>
        <w:t xml:space="preserve"> </w:t>
      </w:r>
      <w:r>
        <w:rPr>
          <w:sz w:val="24"/>
        </w:rPr>
        <w:t>con</w:t>
      </w:r>
      <w:r>
        <w:rPr>
          <w:spacing w:val="-3"/>
          <w:sz w:val="24"/>
        </w:rPr>
        <w:t xml:space="preserve"> </w:t>
      </w:r>
      <w:r>
        <w:rPr>
          <w:sz w:val="24"/>
        </w:rPr>
        <w:t>las</w:t>
      </w:r>
      <w:r>
        <w:rPr>
          <w:spacing w:val="-2"/>
          <w:sz w:val="24"/>
        </w:rPr>
        <w:t xml:space="preserve"> </w:t>
      </w:r>
      <w:r>
        <w:rPr>
          <w:sz w:val="24"/>
        </w:rPr>
        <w:t>actividades</w:t>
      </w:r>
      <w:r>
        <w:rPr>
          <w:spacing w:val="-5"/>
          <w:sz w:val="24"/>
        </w:rPr>
        <w:t xml:space="preserve"> </w:t>
      </w:r>
      <w:r>
        <w:rPr>
          <w:sz w:val="24"/>
        </w:rPr>
        <w:t>que</w:t>
      </w:r>
      <w:r>
        <w:rPr>
          <w:spacing w:val="-4"/>
          <w:sz w:val="24"/>
        </w:rPr>
        <w:t xml:space="preserve"> </w:t>
      </w:r>
      <w:r>
        <w:rPr>
          <w:sz w:val="24"/>
        </w:rPr>
        <w:t>realice</w:t>
      </w:r>
      <w:r>
        <w:rPr>
          <w:spacing w:val="-3"/>
          <w:sz w:val="24"/>
        </w:rPr>
        <w:t xml:space="preserve"> </w:t>
      </w:r>
      <w:r>
        <w:rPr>
          <w:sz w:val="24"/>
        </w:rPr>
        <w:t>el</w:t>
      </w:r>
      <w:r>
        <w:rPr>
          <w:spacing w:val="-2"/>
          <w:sz w:val="24"/>
        </w:rPr>
        <w:t xml:space="preserve"> colegio.</w:t>
      </w:r>
    </w:p>
    <w:p w14:paraId="16FD0BA6" w14:textId="77777777" w:rsidR="00AA5A5E" w:rsidRDefault="00024AAD" w:rsidP="00B72CAA">
      <w:pPr>
        <w:pStyle w:val="Prrafodelista"/>
        <w:numPr>
          <w:ilvl w:val="0"/>
          <w:numId w:val="127"/>
        </w:numPr>
        <w:tabs>
          <w:tab w:val="left" w:pos="941"/>
        </w:tabs>
        <w:spacing w:before="20" w:line="256" w:lineRule="auto"/>
        <w:ind w:left="941" w:right="1346"/>
        <w:rPr>
          <w:sz w:val="24"/>
        </w:rPr>
      </w:pPr>
      <w:r>
        <w:rPr>
          <w:sz w:val="24"/>
        </w:rPr>
        <w:t>Tomar conocimiento del desarrollo y estado de los avances de proyectos y otros que competan a uno o más estamentos.</w:t>
      </w:r>
    </w:p>
    <w:p w14:paraId="04B49EB3" w14:textId="77777777" w:rsidR="00AA5A5E" w:rsidRDefault="00024AAD" w:rsidP="00B72CAA">
      <w:pPr>
        <w:pStyle w:val="Prrafodelista"/>
        <w:numPr>
          <w:ilvl w:val="0"/>
          <w:numId w:val="127"/>
        </w:numPr>
        <w:tabs>
          <w:tab w:val="left" w:pos="941"/>
        </w:tabs>
        <w:spacing w:before="4" w:line="256" w:lineRule="auto"/>
        <w:ind w:left="941" w:right="1347"/>
        <w:rPr>
          <w:sz w:val="24"/>
        </w:rPr>
      </w:pPr>
      <w:r>
        <w:rPr>
          <w:sz w:val="24"/>
        </w:rPr>
        <w:t>Proponer estrategias que puedan mejorar la calidad de la enseñanza y la convivencia entre los distintos miembros de la comunidad escolar.</w:t>
      </w:r>
    </w:p>
    <w:p w14:paraId="2038DFC4" w14:textId="77777777" w:rsidR="00AA5A5E" w:rsidRDefault="00024AAD" w:rsidP="00B72CAA">
      <w:pPr>
        <w:pStyle w:val="Prrafodelista"/>
        <w:numPr>
          <w:ilvl w:val="0"/>
          <w:numId w:val="127"/>
        </w:numPr>
        <w:tabs>
          <w:tab w:val="left" w:pos="941"/>
          <w:tab w:val="left" w:pos="2414"/>
        </w:tabs>
        <w:spacing w:before="2" w:line="256" w:lineRule="auto"/>
        <w:ind w:left="941" w:right="1335"/>
        <w:rPr>
          <w:sz w:val="24"/>
        </w:rPr>
      </w:pPr>
      <w:r>
        <w:rPr>
          <w:sz w:val="24"/>
        </w:rPr>
        <w:t>Participar</w:t>
      </w:r>
      <w:r>
        <w:rPr>
          <w:spacing w:val="-2"/>
          <w:sz w:val="24"/>
        </w:rPr>
        <w:t xml:space="preserve"> </w:t>
      </w:r>
      <w:r>
        <w:rPr>
          <w:sz w:val="24"/>
        </w:rPr>
        <w:t>y</w:t>
      </w:r>
      <w:r>
        <w:rPr>
          <w:spacing w:val="-2"/>
          <w:sz w:val="24"/>
        </w:rPr>
        <w:t xml:space="preserve"> </w:t>
      </w:r>
      <w:r>
        <w:rPr>
          <w:sz w:val="24"/>
        </w:rPr>
        <w:t>Apoyar</w:t>
      </w:r>
      <w:r>
        <w:rPr>
          <w:spacing w:val="-3"/>
          <w:sz w:val="24"/>
        </w:rPr>
        <w:t xml:space="preserve"> </w:t>
      </w:r>
      <w:r>
        <w:rPr>
          <w:sz w:val="24"/>
        </w:rPr>
        <w:t>a la Dirección</w:t>
      </w:r>
      <w:r>
        <w:rPr>
          <w:spacing w:val="-2"/>
          <w:sz w:val="24"/>
        </w:rPr>
        <w:t xml:space="preserve"> </w:t>
      </w:r>
      <w:r>
        <w:rPr>
          <w:sz w:val="24"/>
        </w:rPr>
        <w:t>en</w:t>
      </w:r>
      <w:r>
        <w:rPr>
          <w:spacing w:val="-2"/>
          <w:sz w:val="24"/>
        </w:rPr>
        <w:t xml:space="preserve"> </w:t>
      </w:r>
      <w:r>
        <w:rPr>
          <w:sz w:val="24"/>
        </w:rPr>
        <w:t>la</w:t>
      </w:r>
      <w:r>
        <w:rPr>
          <w:spacing w:val="-3"/>
          <w:sz w:val="24"/>
        </w:rPr>
        <w:t xml:space="preserve"> </w:t>
      </w:r>
      <w:r>
        <w:rPr>
          <w:sz w:val="24"/>
        </w:rPr>
        <w:t>toma</w:t>
      </w:r>
      <w:r>
        <w:rPr>
          <w:spacing w:val="-2"/>
          <w:sz w:val="24"/>
        </w:rPr>
        <w:t xml:space="preserve"> </w:t>
      </w:r>
      <w:r>
        <w:rPr>
          <w:sz w:val="24"/>
        </w:rPr>
        <w:t>de</w:t>
      </w:r>
      <w:r>
        <w:rPr>
          <w:spacing w:val="-2"/>
          <w:sz w:val="24"/>
        </w:rPr>
        <w:t xml:space="preserve"> </w:t>
      </w:r>
      <w:r>
        <w:rPr>
          <w:sz w:val="24"/>
        </w:rPr>
        <w:t>decisiones</w:t>
      </w:r>
      <w:r>
        <w:rPr>
          <w:spacing w:val="-3"/>
          <w:sz w:val="24"/>
        </w:rPr>
        <w:t xml:space="preserve"> </w:t>
      </w:r>
      <w:r>
        <w:rPr>
          <w:sz w:val="24"/>
        </w:rPr>
        <w:t>respecto a</w:t>
      </w:r>
      <w:r>
        <w:rPr>
          <w:spacing w:val="-2"/>
          <w:sz w:val="24"/>
        </w:rPr>
        <w:t xml:space="preserve"> </w:t>
      </w:r>
      <w:r>
        <w:rPr>
          <w:sz w:val="24"/>
        </w:rPr>
        <w:t xml:space="preserve">faltas </w:t>
      </w:r>
      <w:r>
        <w:rPr>
          <w:spacing w:val="-2"/>
          <w:sz w:val="24"/>
        </w:rPr>
        <w:t>graves</w:t>
      </w:r>
      <w:r>
        <w:rPr>
          <w:sz w:val="24"/>
        </w:rPr>
        <w:tab/>
        <w:t>que</w:t>
      </w:r>
      <w:r>
        <w:rPr>
          <w:spacing w:val="-8"/>
          <w:sz w:val="24"/>
        </w:rPr>
        <w:t xml:space="preserve"> </w:t>
      </w:r>
      <w:r>
        <w:rPr>
          <w:sz w:val="24"/>
        </w:rPr>
        <w:t>vulneren</w:t>
      </w:r>
      <w:r>
        <w:rPr>
          <w:spacing w:val="-8"/>
          <w:sz w:val="24"/>
        </w:rPr>
        <w:t xml:space="preserve"> </w:t>
      </w:r>
      <w:r>
        <w:rPr>
          <w:sz w:val="24"/>
        </w:rPr>
        <w:t>la</w:t>
      </w:r>
      <w:r>
        <w:rPr>
          <w:spacing w:val="-8"/>
          <w:sz w:val="24"/>
        </w:rPr>
        <w:t xml:space="preserve"> </w:t>
      </w:r>
      <w:r>
        <w:rPr>
          <w:sz w:val="24"/>
        </w:rPr>
        <w:t>convivencia</w:t>
      </w:r>
      <w:r>
        <w:rPr>
          <w:spacing w:val="-8"/>
          <w:sz w:val="24"/>
        </w:rPr>
        <w:t xml:space="preserve"> </w:t>
      </w:r>
      <w:r>
        <w:rPr>
          <w:sz w:val="24"/>
        </w:rPr>
        <w:t>escolar,</w:t>
      </w:r>
      <w:r>
        <w:rPr>
          <w:spacing w:val="-9"/>
          <w:sz w:val="24"/>
        </w:rPr>
        <w:t xml:space="preserve"> </w:t>
      </w:r>
      <w:r>
        <w:rPr>
          <w:sz w:val="24"/>
        </w:rPr>
        <w:t>las</w:t>
      </w:r>
      <w:r>
        <w:rPr>
          <w:spacing w:val="-8"/>
          <w:sz w:val="24"/>
        </w:rPr>
        <w:t xml:space="preserve"> </w:t>
      </w:r>
      <w:r>
        <w:rPr>
          <w:sz w:val="24"/>
        </w:rPr>
        <w:t>que</w:t>
      </w:r>
      <w:r>
        <w:rPr>
          <w:spacing w:val="-8"/>
          <w:sz w:val="24"/>
        </w:rPr>
        <w:t xml:space="preserve"> </w:t>
      </w:r>
      <w:r>
        <w:rPr>
          <w:sz w:val="24"/>
        </w:rPr>
        <w:t>están</w:t>
      </w:r>
      <w:r>
        <w:rPr>
          <w:spacing w:val="-8"/>
          <w:sz w:val="24"/>
        </w:rPr>
        <w:t xml:space="preserve"> </w:t>
      </w:r>
      <w:r>
        <w:rPr>
          <w:sz w:val="24"/>
        </w:rPr>
        <w:t>expresadas en nuestro Reglamento.</w:t>
      </w:r>
    </w:p>
    <w:p w14:paraId="40ED3885" w14:textId="77777777" w:rsidR="00AA5A5E" w:rsidRDefault="00024AAD" w:rsidP="00B72CAA">
      <w:pPr>
        <w:pStyle w:val="Prrafodelista"/>
        <w:numPr>
          <w:ilvl w:val="0"/>
          <w:numId w:val="127"/>
        </w:numPr>
        <w:tabs>
          <w:tab w:val="left" w:pos="941"/>
        </w:tabs>
        <w:spacing w:before="6" w:line="259" w:lineRule="auto"/>
        <w:ind w:left="941" w:right="1344"/>
        <w:rPr>
          <w:sz w:val="24"/>
        </w:rPr>
      </w:pPr>
      <w:r>
        <w:rPr>
          <w:sz w:val="24"/>
        </w:rPr>
        <w:t>También participar en las instancias de promoción o repitencia en casos especiales de acuerdo al Decreto 67 y a nuestro reglamento de evaluación.</w:t>
      </w:r>
    </w:p>
    <w:p w14:paraId="679E29BF" w14:textId="77777777" w:rsidR="00AA5A5E" w:rsidRDefault="00024AAD" w:rsidP="00B72CAA">
      <w:pPr>
        <w:pStyle w:val="Prrafodelista"/>
        <w:numPr>
          <w:ilvl w:val="0"/>
          <w:numId w:val="127"/>
        </w:numPr>
        <w:tabs>
          <w:tab w:val="left" w:pos="941"/>
        </w:tabs>
        <w:spacing w:line="256" w:lineRule="auto"/>
        <w:ind w:left="941" w:right="1335"/>
        <w:rPr>
          <w:sz w:val="24"/>
        </w:rPr>
      </w:pPr>
      <w:r>
        <w:rPr>
          <w:sz w:val="24"/>
        </w:rPr>
        <w:t>Elegir en cada período lectivo un Secretario de actas,</w:t>
      </w:r>
      <w:r>
        <w:rPr>
          <w:spacing w:val="40"/>
          <w:sz w:val="24"/>
        </w:rPr>
        <w:t xml:space="preserve"> </w:t>
      </w:r>
      <w:r>
        <w:rPr>
          <w:sz w:val="24"/>
        </w:rPr>
        <w:t>para el año electivo. Si, no</w:t>
      </w:r>
      <w:r>
        <w:rPr>
          <w:spacing w:val="-2"/>
          <w:sz w:val="24"/>
        </w:rPr>
        <w:t xml:space="preserve"> </w:t>
      </w:r>
      <w:r>
        <w:rPr>
          <w:sz w:val="24"/>
        </w:rPr>
        <w:t>es elegido</w:t>
      </w:r>
      <w:r>
        <w:rPr>
          <w:spacing w:val="-1"/>
          <w:sz w:val="24"/>
        </w:rPr>
        <w:t xml:space="preserve"> </w:t>
      </w:r>
      <w:r>
        <w:rPr>
          <w:sz w:val="24"/>
        </w:rPr>
        <w:t>por</w:t>
      </w:r>
      <w:r>
        <w:rPr>
          <w:spacing w:val="-1"/>
          <w:sz w:val="24"/>
        </w:rPr>
        <w:t xml:space="preserve"> </w:t>
      </w:r>
      <w:r>
        <w:rPr>
          <w:sz w:val="24"/>
        </w:rPr>
        <w:t>los docentes, la Dirección podrá nombrarlo de</w:t>
      </w:r>
      <w:r>
        <w:rPr>
          <w:spacing w:val="-2"/>
          <w:sz w:val="24"/>
        </w:rPr>
        <w:t xml:space="preserve"> </w:t>
      </w:r>
      <w:r>
        <w:rPr>
          <w:sz w:val="24"/>
        </w:rPr>
        <w:t>acuerdo a las facultades establecidas en la Resolución Exenta 1628.</w:t>
      </w:r>
    </w:p>
    <w:p w14:paraId="39B45FA6" w14:textId="77777777" w:rsidR="00AA5A5E" w:rsidRDefault="00024AAD" w:rsidP="00B72CAA">
      <w:pPr>
        <w:pStyle w:val="Prrafodelista"/>
        <w:numPr>
          <w:ilvl w:val="0"/>
          <w:numId w:val="127"/>
        </w:numPr>
        <w:tabs>
          <w:tab w:val="left" w:pos="940"/>
        </w:tabs>
        <w:spacing w:before="4"/>
        <w:ind w:left="940" w:hanging="359"/>
        <w:rPr>
          <w:sz w:val="24"/>
        </w:rPr>
      </w:pPr>
      <w:r>
        <w:rPr>
          <w:sz w:val="24"/>
        </w:rPr>
        <w:t>Al</w:t>
      </w:r>
      <w:r>
        <w:rPr>
          <w:spacing w:val="-2"/>
          <w:sz w:val="24"/>
        </w:rPr>
        <w:t xml:space="preserve"> </w:t>
      </w:r>
      <w:r>
        <w:rPr>
          <w:sz w:val="24"/>
        </w:rPr>
        <w:t>término</w:t>
      </w:r>
      <w:r>
        <w:rPr>
          <w:spacing w:val="-2"/>
          <w:sz w:val="24"/>
        </w:rPr>
        <w:t xml:space="preserve"> </w:t>
      </w:r>
      <w:r>
        <w:rPr>
          <w:sz w:val="24"/>
        </w:rPr>
        <w:t>de cada</w:t>
      </w:r>
      <w:r>
        <w:rPr>
          <w:spacing w:val="-1"/>
          <w:sz w:val="24"/>
        </w:rPr>
        <w:t xml:space="preserve"> </w:t>
      </w:r>
      <w:r>
        <w:rPr>
          <w:sz w:val="24"/>
        </w:rPr>
        <w:t>reunión</w:t>
      </w:r>
      <w:r>
        <w:rPr>
          <w:spacing w:val="1"/>
          <w:sz w:val="24"/>
        </w:rPr>
        <w:t xml:space="preserve"> </w:t>
      </w:r>
      <w:r>
        <w:rPr>
          <w:sz w:val="24"/>
        </w:rPr>
        <w:t>todo</w:t>
      </w:r>
      <w:r>
        <w:rPr>
          <w:spacing w:val="-4"/>
          <w:sz w:val="24"/>
        </w:rPr>
        <w:t xml:space="preserve"> </w:t>
      </w:r>
      <w:r>
        <w:rPr>
          <w:sz w:val="24"/>
        </w:rPr>
        <w:t>profesor</w:t>
      </w:r>
      <w:r>
        <w:rPr>
          <w:spacing w:val="62"/>
          <w:sz w:val="24"/>
        </w:rPr>
        <w:t xml:space="preserve"> </w:t>
      </w:r>
      <w:r>
        <w:rPr>
          <w:sz w:val="24"/>
        </w:rPr>
        <w:t>deberá</w:t>
      </w:r>
      <w:r>
        <w:rPr>
          <w:spacing w:val="63"/>
          <w:sz w:val="24"/>
        </w:rPr>
        <w:t xml:space="preserve"> </w:t>
      </w:r>
      <w:r>
        <w:rPr>
          <w:sz w:val="24"/>
        </w:rPr>
        <w:t>firmar</w:t>
      </w:r>
      <w:r>
        <w:rPr>
          <w:spacing w:val="60"/>
          <w:sz w:val="24"/>
        </w:rPr>
        <w:t xml:space="preserve"> </w:t>
      </w:r>
      <w:r>
        <w:rPr>
          <w:sz w:val="24"/>
        </w:rPr>
        <w:t>el</w:t>
      </w:r>
      <w:r>
        <w:rPr>
          <w:spacing w:val="31"/>
          <w:sz w:val="24"/>
        </w:rPr>
        <w:t xml:space="preserve">  </w:t>
      </w:r>
      <w:r>
        <w:rPr>
          <w:sz w:val="24"/>
        </w:rPr>
        <w:t>libro</w:t>
      </w:r>
      <w:r>
        <w:rPr>
          <w:spacing w:val="-4"/>
          <w:sz w:val="24"/>
        </w:rPr>
        <w:t xml:space="preserve"> </w:t>
      </w:r>
      <w:r>
        <w:rPr>
          <w:sz w:val="24"/>
        </w:rPr>
        <w:t>de</w:t>
      </w:r>
      <w:r>
        <w:rPr>
          <w:spacing w:val="-2"/>
          <w:sz w:val="24"/>
        </w:rPr>
        <w:t xml:space="preserve"> acta.</w:t>
      </w:r>
    </w:p>
    <w:p w14:paraId="57C64649" w14:textId="77777777" w:rsidR="00AA5A5E" w:rsidRDefault="00024AAD" w:rsidP="00B72CAA">
      <w:pPr>
        <w:pStyle w:val="Prrafodelista"/>
        <w:numPr>
          <w:ilvl w:val="0"/>
          <w:numId w:val="127"/>
        </w:numPr>
        <w:tabs>
          <w:tab w:val="left" w:pos="941"/>
        </w:tabs>
        <w:spacing w:before="20" w:line="256" w:lineRule="auto"/>
        <w:ind w:left="941" w:right="1335"/>
        <w:rPr>
          <w:sz w:val="24"/>
        </w:rPr>
      </w:pPr>
      <w:r>
        <w:rPr>
          <w:sz w:val="24"/>
        </w:rPr>
        <w:t>Si</w:t>
      </w:r>
      <w:r>
        <w:rPr>
          <w:spacing w:val="-10"/>
          <w:sz w:val="24"/>
        </w:rPr>
        <w:t xml:space="preserve"> </w:t>
      </w:r>
      <w:r>
        <w:rPr>
          <w:sz w:val="24"/>
        </w:rPr>
        <w:t>el</w:t>
      </w:r>
      <w:r>
        <w:rPr>
          <w:spacing w:val="-9"/>
          <w:sz w:val="24"/>
        </w:rPr>
        <w:t xml:space="preserve"> </w:t>
      </w:r>
      <w:r>
        <w:rPr>
          <w:sz w:val="24"/>
        </w:rPr>
        <w:t>profesor</w:t>
      </w:r>
      <w:r>
        <w:rPr>
          <w:spacing w:val="-10"/>
          <w:sz w:val="24"/>
        </w:rPr>
        <w:t xml:space="preserve"> </w:t>
      </w:r>
      <w:r>
        <w:rPr>
          <w:sz w:val="24"/>
        </w:rPr>
        <w:t>no</w:t>
      </w:r>
      <w:r>
        <w:rPr>
          <w:spacing w:val="-7"/>
          <w:sz w:val="24"/>
        </w:rPr>
        <w:t xml:space="preserve"> </w:t>
      </w:r>
      <w:r>
        <w:rPr>
          <w:sz w:val="24"/>
        </w:rPr>
        <w:t>asiste</w:t>
      </w:r>
      <w:r>
        <w:rPr>
          <w:spacing w:val="-11"/>
          <w:sz w:val="24"/>
        </w:rPr>
        <w:t xml:space="preserve"> </w:t>
      </w:r>
      <w:r>
        <w:rPr>
          <w:sz w:val="24"/>
        </w:rPr>
        <w:t>al</w:t>
      </w:r>
      <w:r>
        <w:rPr>
          <w:spacing w:val="-10"/>
          <w:sz w:val="24"/>
        </w:rPr>
        <w:t xml:space="preserve"> </w:t>
      </w:r>
      <w:r>
        <w:rPr>
          <w:sz w:val="24"/>
        </w:rPr>
        <w:t>consejo</w:t>
      </w:r>
      <w:r>
        <w:rPr>
          <w:spacing w:val="-8"/>
          <w:sz w:val="24"/>
        </w:rPr>
        <w:t xml:space="preserve"> </w:t>
      </w:r>
      <w:r>
        <w:rPr>
          <w:sz w:val="24"/>
        </w:rPr>
        <w:t>de</w:t>
      </w:r>
      <w:r>
        <w:rPr>
          <w:spacing w:val="-8"/>
          <w:sz w:val="24"/>
        </w:rPr>
        <w:t xml:space="preserve"> </w:t>
      </w:r>
      <w:r>
        <w:rPr>
          <w:sz w:val="24"/>
        </w:rPr>
        <w:t>profesores</w:t>
      </w:r>
      <w:r>
        <w:rPr>
          <w:spacing w:val="-9"/>
          <w:sz w:val="24"/>
        </w:rPr>
        <w:t xml:space="preserve"> </w:t>
      </w:r>
      <w:r>
        <w:rPr>
          <w:sz w:val="24"/>
        </w:rPr>
        <w:t>deberá</w:t>
      </w:r>
      <w:r>
        <w:rPr>
          <w:spacing w:val="40"/>
          <w:sz w:val="24"/>
        </w:rPr>
        <w:t xml:space="preserve"> </w:t>
      </w:r>
      <w:r>
        <w:rPr>
          <w:sz w:val="24"/>
        </w:rPr>
        <w:t>leer</w:t>
      </w:r>
      <w:r>
        <w:rPr>
          <w:spacing w:val="-10"/>
          <w:sz w:val="24"/>
        </w:rPr>
        <w:t xml:space="preserve"> </w:t>
      </w:r>
      <w:r>
        <w:rPr>
          <w:sz w:val="24"/>
        </w:rPr>
        <w:t>el</w:t>
      </w:r>
      <w:r>
        <w:rPr>
          <w:spacing w:val="-10"/>
          <w:sz w:val="24"/>
        </w:rPr>
        <w:t xml:space="preserve"> </w:t>
      </w:r>
      <w:r>
        <w:rPr>
          <w:sz w:val="24"/>
        </w:rPr>
        <w:t>libro</w:t>
      </w:r>
      <w:r>
        <w:rPr>
          <w:spacing w:val="40"/>
          <w:sz w:val="24"/>
        </w:rPr>
        <w:t xml:space="preserve"> </w:t>
      </w:r>
      <w:r>
        <w:rPr>
          <w:sz w:val="24"/>
        </w:rPr>
        <w:t>de</w:t>
      </w:r>
      <w:r>
        <w:rPr>
          <w:spacing w:val="-8"/>
          <w:sz w:val="24"/>
        </w:rPr>
        <w:t xml:space="preserve"> </w:t>
      </w:r>
      <w:r>
        <w:rPr>
          <w:sz w:val="24"/>
        </w:rPr>
        <w:t>acta. Y firmar con la fecha</w:t>
      </w:r>
      <w:r>
        <w:rPr>
          <w:spacing w:val="40"/>
          <w:sz w:val="24"/>
        </w:rPr>
        <w:t xml:space="preserve"> </w:t>
      </w:r>
      <w:r>
        <w:rPr>
          <w:sz w:val="24"/>
        </w:rPr>
        <w:t>que realizó</w:t>
      </w:r>
      <w:r>
        <w:rPr>
          <w:spacing w:val="40"/>
          <w:sz w:val="24"/>
        </w:rPr>
        <w:t xml:space="preserve"> </w:t>
      </w:r>
      <w:r>
        <w:rPr>
          <w:sz w:val="24"/>
        </w:rPr>
        <w:t>dicho procedimiento.</w:t>
      </w:r>
    </w:p>
    <w:p w14:paraId="6C833655" w14:textId="77777777" w:rsidR="00AA5A5E" w:rsidRDefault="00AA5A5E">
      <w:pPr>
        <w:pStyle w:val="Textoindependiente"/>
        <w:ind w:left="0"/>
        <w:jc w:val="left"/>
      </w:pPr>
    </w:p>
    <w:p w14:paraId="00C85697" w14:textId="77777777" w:rsidR="00AA5A5E" w:rsidRDefault="00AA5A5E">
      <w:pPr>
        <w:pStyle w:val="Textoindependiente"/>
        <w:spacing w:before="71"/>
        <w:ind w:left="0"/>
        <w:jc w:val="left"/>
      </w:pPr>
    </w:p>
    <w:p w14:paraId="20AE8E23" w14:textId="77777777" w:rsidR="00AA5A5E" w:rsidRDefault="00024AAD">
      <w:pPr>
        <w:pStyle w:val="Ttulo1"/>
      </w:pPr>
      <w:r>
        <w:t>CAPITULO</w:t>
      </w:r>
      <w:r>
        <w:rPr>
          <w:spacing w:val="-7"/>
        </w:rPr>
        <w:t xml:space="preserve"> </w:t>
      </w:r>
      <w:r>
        <w:rPr>
          <w:spacing w:val="-4"/>
        </w:rPr>
        <w:t>VIII</w:t>
      </w:r>
    </w:p>
    <w:p w14:paraId="638F9FCB" w14:textId="77777777" w:rsidR="00AA5A5E" w:rsidRDefault="00024AAD">
      <w:pPr>
        <w:spacing w:before="180"/>
        <w:ind w:left="222"/>
        <w:rPr>
          <w:b/>
          <w:sz w:val="24"/>
        </w:rPr>
      </w:pPr>
      <w:r>
        <w:rPr>
          <w:b/>
          <w:sz w:val="24"/>
        </w:rPr>
        <w:t>NORMATIVA</w:t>
      </w:r>
      <w:r>
        <w:rPr>
          <w:b/>
          <w:spacing w:val="59"/>
          <w:sz w:val="24"/>
        </w:rPr>
        <w:t xml:space="preserve"> </w:t>
      </w:r>
      <w:r>
        <w:rPr>
          <w:b/>
          <w:sz w:val="24"/>
        </w:rPr>
        <w:t>DEL</w:t>
      </w:r>
      <w:r>
        <w:rPr>
          <w:b/>
          <w:spacing w:val="60"/>
          <w:sz w:val="24"/>
        </w:rPr>
        <w:t xml:space="preserve"> </w:t>
      </w:r>
      <w:r>
        <w:rPr>
          <w:b/>
          <w:sz w:val="24"/>
        </w:rPr>
        <w:t>CENTRO</w:t>
      </w:r>
      <w:r>
        <w:rPr>
          <w:b/>
          <w:spacing w:val="60"/>
          <w:sz w:val="24"/>
        </w:rPr>
        <w:t xml:space="preserve"> </w:t>
      </w:r>
      <w:r>
        <w:rPr>
          <w:b/>
          <w:sz w:val="24"/>
        </w:rPr>
        <w:t>DE</w:t>
      </w:r>
      <w:r>
        <w:rPr>
          <w:b/>
          <w:spacing w:val="-6"/>
          <w:sz w:val="24"/>
        </w:rPr>
        <w:t xml:space="preserve"> </w:t>
      </w:r>
      <w:r>
        <w:rPr>
          <w:b/>
          <w:spacing w:val="-2"/>
          <w:sz w:val="24"/>
        </w:rPr>
        <w:t>PADRES</w:t>
      </w:r>
    </w:p>
    <w:p w14:paraId="17F2143D" w14:textId="77777777" w:rsidR="00AA5A5E" w:rsidRDefault="00024AAD" w:rsidP="00B72CAA">
      <w:pPr>
        <w:pStyle w:val="Prrafodelista"/>
        <w:numPr>
          <w:ilvl w:val="0"/>
          <w:numId w:val="127"/>
        </w:numPr>
        <w:tabs>
          <w:tab w:val="left" w:pos="941"/>
        </w:tabs>
        <w:spacing w:before="182" w:line="256" w:lineRule="auto"/>
        <w:ind w:left="941" w:right="1338"/>
        <w:rPr>
          <w:sz w:val="24"/>
        </w:rPr>
      </w:pPr>
      <w:r>
        <w:rPr>
          <w:sz w:val="24"/>
        </w:rPr>
        <w:t>El Centro de Padre(CEPA) la Fundación Educacional Presidente Abraham Lincoln tendrá un carácter informativo,</w:t>
      </w:r>
      <w:r>
        <w:rPr>
          <w:spacing w:val="40"/>
          <w:sz w:val="24"/>
        </w:rPr>
        <w:t xml:space="preserve"> </w:t>
      </w:r>
      <w:r>
        <w:rPr>
          <w:sz w:val="24"/>
        </w:rPr>
        <w:t>consultivo</w:t>
      </w:r>
      <w:r>
        <w:rPr>
          <w:spacing w:val="40"/>
          <w:sz w:val="24"/>
        </w:rPr>
        <w:t xml:space="preserve"> </w:t>
      </w:r>
      <w:r>
        <w:rPr>
          <w:sz w:val="24"/>
        </w:rPr>
        <w:t>y propositivo.</w:t>
      </w:r>
    </w:p>
    <w:p w14:paraId="3CFF3018" w14:textId="77777777" w:rsidR="00AA5A5E" w:rsidRDefault="00024AAD" w:rsidP="00B72CAA">
      <w:pPr>
        <w:pStyle w:val="Prrafodelista"/>
        <w:numPr>
          <w:ilvl w:val="0"/>
          <w:numId w:val="127"/>
        </w:numPr>
        <w:tabs>
          <w:tab w:val="left" w:pos="940"/>
        </w:tabs>
        <w:spacing w:before="3"/>
        <w:ind w:left="940" w:hanging="359"/>
        <w:rPr>
          <w:sz w:val="24"/>
        </w:rPr>
      </w:pPr>
      <w:r>
        <w:rPr>
          <w:sz w:val="24"/>
        </w:rPr>
        <w:t>Estará</w:t>
      </w:r>
      <w:r>
        <w:rPr>
          <w:spacing w:val="-4"/>
          <w:sz w:val="24"/>
        </w:rPr>
        <w:t xml:space="preserve"> </w:t>
      </w:r>
      <w:r>
        <w:rPr>
          <w:sz w:val="24"/>
        </w:rPr>
        <w:t>constituido</w:t>
      </w:r>
      <w:r>
        <w:rPr>
          <w:spacing w:val="-4"/>
          <w:sz w:val="24"/>
        </w:rPr>
        <w:t xml:space="preserve"> </w:t>
      </w:r>
      <w:r>
        <w:rPr>
          <w:sz w:val="24"/>
        </w:rPr>
        <w:t>a</w:t>
      </w:r>
      <w:r>
        <w:rPr>
          <w:spacing w:val="-3"/>
          <w:sz w:val="24"/>
        </w:rPr>
        <w:t xml:space="preserve"> </w:t>
      </w:r>
      <w:r>
        <w:rPr>
          <w:sz w:val="24"/>
        </w:rPr>
        <w:t>acuerdo</w:t>
      </w:r>
      <w:r>
        <w:rPr>
          <w:spacing w:val="-4"/>
          <w:sz w:val="24"/>
        </w:rPr>
        <w:t xml:space="preserve"> </w:t>
      </w:r>
      <w:r>
        <w:rPr>
          <w:sz w:val="24"/>
        </w:rPr>
        <w:t>a</w:t>
      </w:r>
      <w:r>
        <w:rPr>
          <w:spacing w:val="-3"/>
          <w:sz w:val="24"/>
        </w:rPr>
        <w:t xml:space="preserve"> </w:t>
      </w:r>
      <w:r>
        <w:rPr>
          <w:sz w:val="24"/>
        </w:rPr>
        <w:t>la</w:t>
      </w:r>
      <w:r>
        <w:rPr>
          <w:spacing w:val="-5"/>
          <w:sz w:val="24"/>
        </w:rPr>
        <w:t xml:space="preserve"> </w:t>
      </w:r>
      <w:r>
        <w:rPr>
          <w:sz w:val="24"/>
        </w:rPr>
        <w:t>normativa</w:t>
      </w:r>
      <w:r>
        <w:rPr>
          <w:spacing w:val="-4"/>
          <w:sz w:val="24"/>
        </w:rPr>
        <w:t xml:space="preserve"> </w:t>
      </w:r>
      <w:r>
        <w:rPr>
          <w:spacing w:val="-2"/>
          <w:sz w:val="24"/>
        </w:rPr>
        <w:t>vigente.</w:t>
      </w:r>
    </w:p>
    <w:p w14:paraId="24E4CA95" w14:textId="77777777" w:rsidR="00AA5A5E" w:rsidRDefault="00024AAD" w:rsidP="00B72CAA">
      <w:pPr>
        <w:pStyle w:val="Prrafodelista"/>
        <w:numPr>
          <w:ilvl w:val="0"/>
          <w:numId w:val="127"/>
        </w:numPr>
        <w:tabs>
          <w:tab w:val="left" w:pos="941"/>
        </w:tabs>
        <w:spacing w:before="20" w:line="259" w:lineRule="auto"/>
        <w:ind w:left="941" w:right="1346"/>
        <w:rPr>
          <w:sz w:val="24"/>
        </w:rPr>
      </w:pPr>
      <w:r>
        <w:rPr>
          <w:sz w:val="24"/>
        </w:rPr>
        <w:t>Son organismos que comparten y colaboran en los propósitos educativos y sociales de los establecimientos</w:t>
      </w:r>
    </w:p>
    <w:p w14:paraId="783C8301" w14:textId="77777777" w:rsidR="00AA5A5E" w:rsidRDefault="00024AAD" w:rsidP="00B72CAA">
      <w:pPr>
        <w:pStyle w:val="Prrafodelista"/>
        <w:numPr>
          <w:ilvl w:val="0"/>
          <w:numId w:val="127"/>
        </w:numPr>
        <w:tabs>
          <w:tab w:val="left" w:pos="941"/>
        </w:tabs>
        <w:spacing w:line="256" w:lineRule="auto"/>
        <w:ind w:left="941" w:right="1344"/>
        <w:rPr>
          <w:sz w:val="24"/>
        </w:rPr>
      </w:pPr>
      <w:r>
        <w:rPr>
          <w:sz w:val="24"/>
        </w:rPr>
        <w:t>Apoyar la labor educativa del establecimiento, aportando esfuerzos y recursos para favorecer el desarrollo integral del alumno.</w:t>
      </w:r>
    </w:p>
    <w:p w14:paraId="447AA524" w14:textId="77777777" w:rsidR="00AA5A5E" w:rsidRDefault="00024AAD" w:rsidP="00B72CAA">
      <w:pPr>
        <w:pStyle w:val="Prrafodelista"/>
        <w:numPr>
          <w:ilvl w:val="0"/>
          <w:numId w:val="127"/>
        </w:numPr>
        <w:tabs>
          <w:tab w:val="left" w:pos="941"/>
        </w:tabs>
        <w:spacing w:before="3" w:line="256" w:lineRule="auto"/>
        <w:ind w:left="941" w:right="1346"/>
        <w:rPr>
          <w:sz w:val="24"/>
        </w:rPr>
      </w:pPr>
      <w:r>
        <w:rPr>
          <w:sz w:val="24"/>
        </w:rPr>
        <w:t>El Directorio del Centro estará formado a lo menos por el Presidente, un Secretario, un Tesorero, serán elegidos por un periodo de dos años.</w:t>
      </w:r>
    </w:p>
    <w:p w14:paraId="301E1F96" w14:textId="77777777" w:rsidR="00AA5A5E" w:rsidRDefault="00024AAD" w:rsidP="00B72CAA">
      <w:pPr>
        <w:pStyle w:val="Prrafodelista"/>
        <w:numPr>
          <w:ilvl w:val="0"/>
          <w:numId w:val="127"/>
        </w:numPr>
        <w:tabs>
          <w:tab w:val="left" w:pos="941"/>
        </w:tabs>
        <w:spacing w:before="2" w:line="256" w:lineRule="auto"/>
        <w:ind w:left="941" w:right="1335"/>
        <w:rPr>
          <w:sz w:val="24"/>
        </w:rPr>
      </w:pPr>
      <w:r>
        <w:rPr>
          <w:sz w:val="24"/>
        </w:rPr>
        <w:t xml:space="preserve">El centro de padres será asesorado por un docente, asignado por la </w:t>
      </w:r>
      <w:r>
        <w:rPr>
          <w:spacing w:val="-2"/>
          <w:sz w:val="24"/>
        </w:rPr>
        <w:t>Directora.</w:t>
      </w:r>
    </w:p>
    <w:p w14:paraId="0EAE783D" w14:textId="77777777" w:rsidR="00AA5A5E" w:rsidRDefault="00024AAD" w:rsidP="00B72CAA">
      <w:pPr>
        <w:pStyle w:val="Prrafodelista"/>
        <w:numPr>
          <w:ilvl w:val="0"/>
          <w:numId w:val="127"/>
        </w:numPr>
        <w:tabs>
          <w:tab w:val="left" w:pos="941"/>
        </w:tabs>
        <w:spacing w:before="4" w:line="256" w:lineRule="auto"/>
        <w:ind w:left="941" w:right="1344"/>
        <w:rPr>
          <w:sz w:val="24"/>
        </w:rPr>
      </w:pPr>
      <w:r>
        <w:rPr>
          <w:sz w:val="24"/>
        </w:rPr>
        <w:t>Proponer y patrocinar dentro del respectivo establecimiento y en la comunidad, iniciativas que favorezcan la formación de los alumnos, en especial aquellas relacionadas con nuestros valores y sellos del colegio.</w:t>
      </w:r>
    </w:p>
    <w:p w14:paraId="56477F38" w14:textId="77777777" w:rsidR="00AA5A5E" w:rsidRDefault="00024AAD" w:rsidP="00B72CAA">
      <w:pPr>
        <w:pStyle w:val="Prrafodelista"/>
        <w:numPr>
          <w:ilvl w:val="0"/>
          <w:numId w:val="127"/>
        </w:numPr>
        <w:tabs>
          <w:tab w:val="left" w:pos="941"/>
        </w:tabs>
        <w:spacing w:before="5" w:line="259" w:lineRule="auto"/>
        <w:ind w:left="941" w:right="1343"/>
        <w:rPr>
          <w:sz w:val="24"/>
        </w:rPr>
      </w:pPr>
      <w:r>
        <w:rPr>
          <w:sz w:val="24"/>
        </w:rPr>
        <w:t>El Centro de Padres se organizará y funcionará de acuerdo a la forma establecida en su Reglamento Interno, el que se ajustará a las normas generales contempladas en el presente decreto y responderá a las características de la realidad escolar en que se constituya.</w:t>
      </w:r>
    </w:p>
    <w:p w14:paraId="0FE876FD" w14:textId="77777777" w:rsidR="00AA5A5E" w:rsidRDefault="00024AAD" w:rsidP="00B72CAA">
      <w:pPr>
        <w:pStyle w:val="Prrafodelista"/>
        <w:numPr>
          <w:ilvl w:val="0"/>
          <w:numId w:val="127"/>
        </w:numPr>
        <w:tabs>
          <w:tab w:val="left" w:pos="941"/>
        </w:tabs>
        <w:spacing w:line="256" w:lineRule="auto"/>
        <w:ind w:left="941" w:right="1343"/>
        <w:rPr>
          <w:sz w:val="24"/>
        </w:rPr>
      </w:pPr>
      <w:r>
        <w:rPr>
          <w:sz w:val="24"/>
        </w:rPr>
        <w:t>Pertenecerán al Centro de Padres de cada establecimiento educacional los padres y apoderados del mismo.</w:t>
      </w:r>
    </w:p>
    <w:p w14:paraId="6429941C" w14:textId="77777777" w:rsidR="00AA5A5E" w:rsidRDefault="00024AAD" w:rsidP="00B72CAA">
      <w:pPr>
        <w:pStyle w:val="Prrafodelista"/>
        <w:numPr>
          <w:ilvl w:val="0"/>
          <w:numId w:val="127"/>
        </w:numPr>
        <w:tabs>
          <w:tab w:val="left" w:pos="359"/>
        </w:tabs>
        <w:spacing w:before="2"/>
        <w:ind w:left="359" w:right="1340" w:hanging="359"/>
        <w:jc w:val="right"/>
        <w:rPr>
          <w:sz w:val="24"/>
        </w:rPr>
      </w:pPr>
      <w:r>
        <w:rPr>
          <w:spacing w:val="-2"/>
          <w:sz w:val="24"/>
        </w:rPr>
        <w:t>La</w:t>
      </w:r>
      <w:r>
        <w:rPr>
          <w:spacing w:val="-9"/>
          <w:sz w:val="24"/>
        </w:rPr>
        <w:t xml:space="preserve"> </w:t>
      </w:r>
      <w:r>
        <w:rPr>
          <w:spacing w:val="-2"/>
          <w:sz w:val="24"/>
        </w:rPr>
        <w:t>asamblea</w:t>
      </w:r>
      <w:r>
        <w:rPr>
          <w:spacing w:val="-11"/>
          <w:sz w:val="24"/>
        </w:rPr>
        <w:t xml:space="preserve"> </w:t>
      </w:r>
      <w:r>
        <w:rPr>
          <w:spacing w:val="-2"/>
          <w:sz w:val="24"/>
        </w:rPr>
        <w:t>general</w:t>
      </w:r>
      <w:r>
        <w:rPr>
          <w:spacing w:val="-8"/>
          <w:sz w:val="24"/>
        </w:rPr>
        <w:t xml:space="preserve"> </w:t>
      </w:r>
      <w:r>
        <w:rPr>
          <w:spacing w:val="-2"/>
          <w:sz w:val="24"/>
        </w:rPr>
        <w:t>del</w:t>
      </w:r>
      <w:r>
        <w:rPr>
          <w:spacing w:val="-10"/>
          <w:sz w:val="24"/>
        </w:rPr>
        <w:t xml:space="preserve"> </w:t>
      </w:r>
      <w:r>
        <w:rPr>
          <w:spacing w:val="-2"/>
          <w:sz w:val="24"/>
        </w:rPr>
        <w:t>centro</w:t>
      </w:r>
      <w:r>
        <w:rPr>
          <w:spacing w:val="-11"/>
          <w:sz w:val="24"/>
        </w:rPr>
        <w:t xml:space="preserve"> </w:t>
      </w:r>
      <w:r>
        <w:rPr>
          <w:spacing w:val="-2"/>
          <w:sz w:val="24"/>
        </w:rPr>
        <w:t>de</w:t>
      </w:r>
      <w:r>
        <w:rPr>
          <w:spacing w:val="-11"/>
          <w:sz w:val="24"/>
        </w:rPr>
        <w:t xml:space="preserve"> </w:t>
      </w:r>
      <w:r>
        <w:rPr>
          <w:spacing w:val="-2"/>
          <w:sz w:val="24"/>
        </w:rPr>
        <w:t>padres</w:t>
      </w:r>
      <w:r>
        <w:rPr>
          <w:spacing w:val="-12"/>
          <w:sz w:val="24"/>
        </w:rPr>
        <w:t xml:space="preserve"> </w:t>
      </w:r>
      <w:r>
        <w:rPr>
          <w:spacing w:val="-2"/>
          <w:sz w:val="24"/>
        </w:rPr>
        <w:t>está</w:t>
      </w:r>
      <w:r>
        <w:rPr>
          <w:spacing w:val="-8"/>
          <w:sz w:val="24"/>
        </w:rPr>
        <w:t xml:space="preserve"> </w:t>
      </w:r>
      <w:r>
        <w:rPr>
          <w:spacing w:val="-2"/>
          <w:sz w:val="24"/>
        </w:rPr>
        <w:t>compuesta</w:t>
      </w:r>
      <w:r>
        <w:rPr>
          <w:spacing w:val="-11"/>
          <w:sz w:val="24"/>
        </w:rPr>
        <w:t xml:space="preserve"> </w:t>
      </w:r>
      <w:r>
        <w:rPr>
          <w:spacing w:val="-2"/>
          <w:sz w:val="24"/>
        </w:rPr>
        <w:t>por</w:t>
      </w:r>
      <w:r>
        <w:rPr>
          <w:spacing w:val="-10"/>
          <w:sz w:val="24"/>
        </w:rPr>
        <w:t xml:space="preserve"> </w:t>
      </w:r>
      <w:r>
        <w:rPr>
          <w:spacing w:val="-2"/>
          <w:sz w:val="24"/>
        </w:rPr>
        <w:t>dos</w:t>
      </w:r>
      <w:r>
        <w:rPr>
          <w:spacing w:val="-10"/>
          <w:sz w:val="24"/>
        </w:rPr>
        <w:t xml:space="preserve"> </w:t>
      </w:r>
      <w:r>
        <w:rPr>
          <w:spacing w:val="-2"/>
          <w:sz w:val="24"/>
        </w:rPr>
        <w:t>delegados</w:t>
      </w:r>
    </w:p>
    <w:p w14:paraId="2A23EBF6" w14:textId="77777777" w:rsidR="00AA5A5E" w:rsidRDefault="00024AAD">
      <w:pPr>
        <w:pStyle w:val="Textoindependiente"/>
        <w:spacing w:before="20"/>
        <w:ind w:left="0" w:right="1416"/>
        <w:jc w:val="right"/>
      </w:pPr>
      <w:r>
        <w:t>(a)</w:t>
      </w:r>
      <w:r>
        <w:rPr>
          <w:spacing w:val="-11"/>
        </w:rPr>
        <w:t xml:space="preserve"> </w:t>
      </w:r>
      <w:r>
        <w:t>elegidos</w:t>
      </w:r>
      <w:r>
        <w:rPr>
          <w:spacing w:val="-13"/>
        </w:rPr>
        <w:t xml:space="preserve"> </w:t>
      </w:r>
      <w:r>
        <w:t>democráticamente</w:t>
      </w:r>
      <w:r>
        <w:rPr>
          <w:spacing w:val="-11"/>
        </w:rPr>
        <w:t xml:space="preserve"> </w:t>
      </w:r>
      <w:r>
        <w:t>por</w:t>
      </w:r>
      <w:r>
        <w:rPr>
          <w:spacing w:val="-10"/>
        </w:rPr>
        <w:t xml:space="preserve"> </w:t>
      </w:r>
      <w:r>
        <w:t>los</w:t>
      </w:r>
      <w:r>
        <w:rPr>
          <w:spacing w:val="-13"/>
        </w:rPr>
        <w:t xml:space="preserve"> </w:t>
      </w:r>
      <w:r>
        <w:t>padres</w:t>
      </w:r>
      <w:r>
        <w:rPr>
          <w:spacing w:val="-10"/>
        </w:rPr>
        <w:t xml:space="preserve"> </w:t>
      </w:r>
      <w:r>
        <w:t>y</w:t>
      </w:r>
      <w:r>
        <w:rPr>
          <w:spacing w:val="-11"/>
        </w:rPr>
        <w:t xml:space="preserve"> </w:t>
      </w:r>
      <w:r>
        <w:t>apoderados</w:t>
      </w:r>
      <w:r>
        <w:rPr>
          <w:spacing w:val="-12"/>
        </w:rPr>
        <w:t xml:space="preserve"> </w:t>
      </w:r>
      <w:r>
        <w:t>de</w:t>
      </w:r>
      <w:r>
        <w:rPr>
          <w:spacing w:val="-10"/>
        </w:rPr>
        <w:t xml:space="preserve"> </w:t>
      </w:r>
      <w:r>
        <w:t>cada</w:t>
      </w:r>
      <w:r>
        <w:rPr>
          <w:spacing w:val="-10"/>
        </w:rPr>
        <w:t xml:space="preserve"> </w:t>
      </w:r>
      <w:r>
        <w:rPr>
          <w:spacing w:val="-2"/>
        </w:rPr>
        <w:t>curso.</w:t>
      </w:r>
    </w:p>
    <w:p w14:paraId="3F200486" w14:textId="77777777" w:rsidR="00AA5A5E" w:rsidRDefault="00024AAD" w:rsidP="00B72CAA">
      <w:pPr>
        <w:pStyle w:val="Prrafodelista"/>
        <w:numPr>
          <w:ilvl w:val="0"/>
          <w:numId w:val="127"/>
        </w:numPr>
        <w:tabs>
          <w:tab w:val="left" w:pos="941"/>
          <w:tab w:val="left" w:pos="2181"/>
          <w:tab w:val="left" w:pos="3874"/>
          <w:tab w:val="left" w:pos="5379"/>
          <w:tab w:val="left" w:pos="5989"/>
          <w:tab w:val="left" w:pos="6521"/>
          <w:tab w:val="left" w:pos="7495"/>
          <w:tab w:val="left" w:pos="8732"/>
        </w:tabs>
        <w:spacing w:before="21" w:line="256" w:lineRule="auto"/>
        <w:ind w:left="941" w:right="1343"/>
        <w:jc w:val="right"/>
        <w:rPr>
          <w:sz w:val="24"/>
        </w:rPr>
      </w:pPr>
      <w:r>
        <w:rPr>
          <w:spacing w:val="-2"/>
          <w:sz w:val="24"/>
        </w:rPr>
        <w:t>Mantener</w:t>
      </w:r>
      <w:r>
        <w:rPr>
          <w:sz w:val="24"/>
        </w:rPr>
        <w:tab/>
      </w:r>
      <w:r>
        <w:rPr>
          <w:spacing w:val="-2"/>
          <w:sz w:val="24"/>
        </w:rPr>
        <w:t>comunicación</w:t>
      </w:r>
      <w:r>
        <w:rPr>
          <w:sz w:val="24"/>
        </w:rPr>
        <w:tab/>
      </w:r>
      <w:r>
        <w:rPr>
          <w:spacing w:val="-2"/>
          <w:sz w:val="24"/>
        </w:rPr>
        <w:t>permanente</w:t>
      </w:r>
      <w:r>
        <w:rPr>
          <w:sz w:val="24"/>
        </w:rPr>
        <w:tab/>
      </w:r>
      <w:r>
        <w:rPr>
          <w:spacing w:val="-4"/>
          <w:sz w:val="24"/>
        </w:rPr>
        <w:t>con</w:t>
      </w:r>
      <w:r>
        <w:rPr>
          <w:sz w:val="24"/>
        </w:rPr>
        <w:tab/>
      </w:r>
      <w:r>
        <w:rPr>
          <w:spacing w:val="-4"/>
          <w:sz w:val="24"/>
        </w:rPr>
        <w:t>los</w:t>
      </w:r>
      <w:r>
        <w:rPr>
          <w:sz w:val="24"/>
        </w:rPr>
        <w:tab/>
      </w:r>
      <w:r>
        <w:rPr>
          <w:spacing w:val="-2"/>
          <w:sz w:val="24"/>
        </w:rPr>
        <w:t>niveles</w:t>
      </w:r>
      <w:r>
        <w:rPr>
          <w:sz w:val="24"/>
        </w:rPr>
        <w:tab/>
      </w:r>
      <w:r>
        <w:rPr>
          <w:spacing w:val="-2"/>
          <w:sz w:val="24"/>
        </w:rPr>
        <w:t>directivos</w:t>
      </w:r>
      <w:r>
        <w:rPr>
          <w:sz w:val="24"/>
        </w:rPr>
        <w:tab/>
      </w:r>
      <w:r>
        <w:rPr>
          <w:spacing w:val="-4"/>
          <w:sz w:val="24"/>
        </w:rPr>
        <w:t xml:space="preserve">del </w:t>
      </w:r>
      <w:r>
        <w:rPr>
          <w:sz w:val="24"/>
        </w:rPr>
        <w:t>establecimiento</w:t>
      </w:r>
      <w:r>
        <w:rPr>
          <w:spacing w:val="69"/>
          <w:w w:val="150"/>
          <w:sz w:val="24"/>
        </w:rPr>
        <w:t xml:space="preserve"> </w:t>
      </w:r>
      <w:r>
        <w:rPr>
          <w:sz w:val="24"/>
        </w:rPr>
        <w:t>tanto</w:t>
      </w:r>
      <w:r>
        <w:rPr>
          <w:spacing w:val="68"/>
          <w:w w:val="150"/>
          <w:sz w:val="24"/>
        </w:rPr>
        <w:t xml:space="preserve"> </w:t>
      </w:r>
      <w:r>
        <w:rPr>
          <w:sz w:val="24"/>
        </w:rPr>
        <w:t>para</w:t>
      </w:r>
      <w:r>
        <w:rPr>
          <w:spacing w:val="69"/>
          <w:w w:val="150"/>
          <w:sz w:val="24"/>
        </w:rPr>
        <w:t xml:space="preserve"> </w:t>
      </w:r>
      <w:r>
        <w:rPr>
          <w:sz w:val="24"/>
        </w:rPr>
        <w:t>obtener</w:t>
      </w:r>
      <w:r>
        <w:rPr>
          <w:spacing w:val="68"/>
          <w:w w:val="150"/>
          <w:sz w:val="24"/>
        </w:rPr>
        <w:t xml:space="preserve"> </w:t>
      </w:r>
      <w:r>
        <w:rPr>
          <w:sz w:val="24"/>
        </w:rPr>
        <w:t>y</w:t>
      </w:r>
      <w:r>
        <w:rPr>
          <w:spacing w:val="68"/>
          <w:w w:val="150"/>
          <w:sz w:val="24"/>
        </w:rPr>
        <w:t xml:space="preserve"> </w:t>
      </w:r>
      <w:r>
        <w:rPr>
          <w:sz w:val="24"/>
        </w:rPr>
        <w:t>difundir</w:t>
      </w:r>
      <w:r>
        <w:rPr>
          <w:spacing w:val="68"/>
          <w:w w:val="150"/>
          <w:sz w:val="24"/>
        </w:rPr>
        <w:t xml:space="preserve"> </w:t>
      </w:r>
      <w:r>
        <w:rPr>
          <w:sz w:val="24"/>
        </w:rPr>
        <w:t>entre</w:t>
      </w:r>
      <w:r>
        <w:rPr>
          <w:spacing w:val="69"/>
          <w:w w:val="150"/>
          <w:sz w:val="24"/>
        </w:rPr>
        <w:t xml:space="preserve"> </w:t>
      </w:r>
      <w:r>
        <w:rPr>
          <w:sz w:val="24"/>
        </w:rPr>
        <w:t>sus</w:t>
      </w:r>
      <w:r>
        <w:rPr>
          <w:spacing w:val="67"/>
          <w:w w:val="150"/>
          <w:sz w:val="24"/>
        </w:rPr>
        <w:t xml:space="preserve"> </w:t>
      </w:r>
      <w:r>
        <w:rPr>
          <w:sz w:val="24"/>
        </w:rPr>
        <w:t>miembros</w:t>
      </w:r>
      <w:r>
        <w:rPr>
          <w:spacing w:val="68"/>
          <w:w w:val="150"/>
          <w:sz w:val="24"/>
        </w:rPr>
        <w:t xml:space="preserve"> </w:t>
      </w:r>
      <w:r>
        <w:rPr>
          <w:spacing w:val="-5"/>
          <w:sz w:val="24"/>
        </w:rPr>
        <w:t>la</w:t>
      </w:r>
    </w:p>
    <w:p w14:paraId="4A5A5F72" w14:textId="77777777" w:rsidR="00AA5A5E" w:rsidRDefault="00AA5A5E">
      <w:pPr>
        <w:spacing w:line="256" w:lineRule="auto"/>
        <w:jc w:val="right"/>
        <w:rPr>
          <w:sz w:val="24"/>
        </w:rPr>
        <w:sectPr w:rsidR="00AA5A5E">
          <w:pgSz w:w="12240" w:h="20160"/>
          <w:pgMar w:top="1420" w:right="360" w:bottom="280" w:left="1480" w:header="163" w:footer="0" w:gutter="0"/>
          <w:cols w:space="720"/>
        </w:sectPr>
      </w:pPr>
    </w:p>
    <w:p w14:paraId="080C7F4B" w14:textId="77777777" w:rsidR="00AA5A5E" w:rsidRDefault="00024AAD">
      <w:pPr>
        <w:pStyle w:val="Textoindependiente"/>
        <w:spacing w:line="259" w:lineRule="auto"/>
        <w:ind w:right="1343"/>
      </w:pPr>
      <w:r>
        <w:lastRenderedPageBreak/>
        <w:t>información relativa a las políticas, programas y proyectos educativos del establecimiento como para plantear, cuando corresponda, las inquietudes, motivaciones y sugerencias de los padres relativas al proceso educativo y vida escolar.</w:t>
      </w:r>
    </w:p>
    <w:p w14:paraId="627C22C8" w14:textId="77777777" w:rsidR="00AA5A5E" w:rsidRDefault="00024AAD" w:rsidP="00B72CAA">
      <w:pPr>
        <w:pStyle w:val="Prrafodelista"/>
        <w:numPr>
          <w:ilvl w:val="0"/>
          <w:numId w:val="127"/>
        </w:numPr>
        <w:tabs>
          <w:tab w:val="left" w:pos="941"/>
        </w:tabs>
        <w:spacing w:line="256" w:lineRule="auto"/>
        <w:ind w:left="941" w:right="1337"/>
        <w:rPr>
          <w:sz w:val="24"/>
        </w:rPr>
      </w:pPr>
      <w:r>
        <w:rPr>
          <w:sz w:val="24"/>
        </w:rPr>
        <w:t>El centro de padres podrá financiarse a través de actividades organizadas por ellos y mutuo acuerdo de la asamblea.</w:t>
      </w:r>
    </w:p>
    <w:p w14:paraId="4F4F37E2" w14:textId="77777777" w:rsidR="00AA5A5E" w:rsidRDefault="00024AAD" w:rsidP="00B72CAA">
      <w:pPr>
        <w:pStyle w:val="Prrafodelista"/>
        <w:numPr>
          <w:ilvl w:val="0"/>
          <w:numId w:val="127"/>
        </w:numPr>
        <w:tabs>
          <w:tab w:val="left" w:pos="941"/>
        </w:tabs>
        <w:spacing w:line="256" w:lineRule="auto"/>
        <w:ind w:left="941" w:right="1340"/>
        <w:rPr>
          <w:sz w:val="24"/>
        </w:rPr>
      </w:pPr>
      <w:r>
        <w:rPr>
          <w:sz w:val="24"/>
        </w:rPr>
        <w:t>Solicitar</w:t>
      </w:r>
      <w:r>
        <w:rPr>
          <w:spacing w:val="-3"/>
          <w:sz w:val="24"/>
        </w:rPr>
        <w:t xml:space="preserve"> </w:t>
      </w:r>
      <w:r>
        <w:rPr>
          <w:sz w:val="24"/>
        </w:rPr>
        <w:t>a</w:t>
      </w:r>
      <w:r>
        <w:rPr>
          <w:spacing w:val="-5"/>
          <w:sz w:val="24"/>
        </w:rPr>
        <w:t xml:space="preserve"> </w:t>
      </w:r>
      <w:r>
        <w:rPr>
          <w:sz w:val="24"/>
        </w:rPr>
        <w:t>los</w:t>
      </w:r>
      <w:r>
        <w:rPr>
          <w:spacing w:val="-5"/>
          <w:sz w:val="24"/>
        </w:rPr>
        <w:t xml:space="preserve"> </w:t>
      </w:r>
      <w:r>
        <w:rPr>
          <w:sz w:val="24"/>
        </w:rPr>
        <w:t>padres</w:t>
      </w:r>
      <w:r>
        <w:rPr>
          <w:spacing w:val="-6"/>
          <w:sz w:val="24"/>
        </w:rPr>
        <w:t xml:space="preserve"> </w:t>
      </w:r>
      <w:r>
        <w:rPr>
          <w:sz w:val="24"/>
        </w:rPr>
        <w:t>una cuota</w:t>
      </w:r>
      <w:r>
        <w:rPr>
          <w:spacing w:val="-3"/>
          <w:sz w:val="24"/>
        </w:rPr>
        <w:t xml:space="preserve"> </w:t>
      </w:r>
      <w:r>
        <w:rPr>
          <w:sz w:val="24"/>
        </w:rPr>
        <w:t>en</w:t>
      </w:r>
      <w:r>
        <w:rPr>
          <w:spacing w:val="-4"/>
          <w:sz w:val="24"/>
        </w:rPr>
        <w:t xml:space="preserve"> </w:t>
      </w:r>
      <w:r>
        <w:rPr>
          <w:sz w:val="24"/>
        </w:rPr>
        <w:t>el</w:t>
      </w:r>
      <w:r>
        <w:rPr>
          <w:spacing w:val="-3"/>
          <w:sz w:val="24"/>
        </w:rPr>
        <w:t xml:space="preserve"> </w:t>
      </w:r>
      <w:r>
        <w:rPr>
          <w:sz w:val="24"/>
        </w:rPr>
        <w:t>momento</w:t>
      </w:r>
      <w:r>
        <w:rPr>
          <w:spacing w:val="-3"/>
          <w:sz w:val="24"/>
        </w:rPr>
        <w:t xml:space="preserve"> </w:t>
      </w:r>
      <w:r>
        <w:rPr>
          <w:sz w:val="24"/>
        </w:rPr>
        <w:t>de</w:t>
      </w:r>
      <w:r>
        <w:rPr>
          <w:spacing w:val="-5"/>
          <w:sz w:val="24"/>
        </w:rPr>
        <w:t xml:space="preserve"> </w:t>
      </w:r>
      <w:r>
        <w:rPr>
          <w:sz w:val="24"/>
        </w:rPr>
        <w:t>matrícula,</w:t>
      </w:r>
      <w:r>
        <w:rPr>
          <w:spacing w:val="-3"/>
          <w:sz w:val="24"/>
        </w:rPr>
        <w:t xml:space="preserve"> </w:t>
      </w:r>
      <w:r>
        <w:rPr>
          <w:sz w:val="24"/>
        </w:rPr>
        <w:t>con</w:t>
      </w:r>
      <w:r>
        <w:rPr>
          <w:spacing w:val="-5"/>
          <w:sz w:val="24"/>
        </w:rPr>
        <w:t xml:space="preserve"> </w:t>
      </w:r>
      <w:r>
        <w:rPr>
          <w:sz w:val="24"/>
        </w:rPr>
        <w:t>la</w:t>
      </w:r>
      <w:r>
        <w:rPr>
          <w:spacing w:val="-3"/>
          <w:sz w:val="24"/>
        </w:rPr>
        <w:t xml:space="preserve"> </w:t>
      </w:r>
      <w:r>
        <w:rPr>
          <w:sz w:val="24"/>
        </w:rPr>
        <w:t>finalidad de apoyar las actividades realizada a beneficio</w:t>
      </w:r>
      <w:r>
        <w:rPr>
          <w:spacing w:val="40"/>
          <w:sz w:val="24"/>
        </w:rPr>
        <w:t xml:space="preserve"> </w:t>
      </w:r>
      <w:r>
        <w:rPr>
          <w:sz w:val="24"/>
        </w:rPr>
        <w:t>de los alumnos o alumnas.</w:t>
      </w:r>
    </w:p>
    <w:p w14:paraId="2D1FC227" w14:textId="77777777" w:rsidR="00AA5A5E" w:rsidRDefault="00024AAD" w:rsidP="00B72CAA">
      <w:pPr>
        <w:pStyle w:val="Prrafodelista"/>
        <w:numPr>
          <w:ilvl w:val="0"/>
          <w:numId w:val="127"/>
        </w:numPr>
        <w:tabs>
          <w:tab w:val="left" w:pos="941"/>
        </w:tabs>
        <w:spacing w:line="256" w:lineRule="auto"/>
        <w:ind w:left="941" w:right="1339"/>
        <w:rPr>
          <w:sz w:val="24"/>
        </w:rPr>
      </w:pPr>
      <w:r>
        <w:rPr>
          <w:sz w:val="24"/>
        </w:rPr>
        <w:t>Los</w:t>
      </w:r>
      <w:r>
        <w:rPr>
          <w:spacing w:val="-6"/>
          <w:sz w:val="24"/>
        </w:rPr>
        <w:t xml:space="preserve"> </w:t>
      </w:r>
      <w:r>
        <w:rPr>
          <w:sz w:val="24"/>
        </w:rPr>
        <w:t>delegados</w:t>
      </w:r>
      <w:r>
        <w:rPr>
          <w:spacing w:val="-7"/>
          <w:sz w:val="24"/>
        </w:rPr>
        <w:t xml:space="preserve"> </w:t>
      </w:r>
      <w:r>
        <w:rPr>
          <w:sz w:val="24"/>
        </w:rPr>
        <w:t>o</w:t>
      </w:r>
      <w:r>
        <w:rPr>
          <w:spacing w:val="-4"/>
          <w:sz w:val="24"/>
        </w:rPr>
        <w:t xml:space="preserve"> </w:t>
      </w:r>
      <w:r>
        <w:rPr>
          <w:sz w:val="24"/>
        </w:rPr>
        <w:t>delegadas</w:t>
      </w:r>
      <w:r>
        <w:rPr>
          <w:spacing w:val="-7"/>
          <w:sz w:val="24"/>
        </w:rPr>
        <w:t xml:space="preserve"> </w:t>
      </w:r>
      <w:r>
        <w:rPr>
          <w:sz w:val="24"/>
        </w:rPr>
        <w:t>deberán asistir</w:t>
      </w:r>
      <w:r>
        <w:rPr>
          <w:spacing w:val="40"/>
          <w:sz w:val="24"/>
        </w:rPr>
        <w:t xml:space="preserve"> </w:t>
      </w:r>
      <w:r>
        <w:rPr>
          <w:sz w:val="24"/>
        </w:rPr>
        <w:t>a charlas organizadas</w:t>
      </w:r>
      <w:r>
        <w:rPr>
          <w:spacing w:val="-7"/>
          <w:sz w:val="24"/>
        </w:rPr>
        <w:t xml:space="preserve"> </w:t>
      </w:r>
      <w:r>
        <w:rPr>
          <w:sz w:val="24"/>
        </w:rPr>
        <w:t>por los estamentos</w:t>
      </w:r>
      <w:r>
        <w:rPr>
          <w:spacing w:val="80"/>
          <w:sz w:val="24"/>
        </w:rPr>
        <w:t xml:space="preserve"> </w:t>
      </w:r>
      <w:r>
        <w:rPr>
          <w:sz w:val="24"/>
        </w:rPr>
        <w:t>del colegio.</w:t>
      </w:r>
    </w:p>
    <w:p w14:paraId="36681EF8" w14:textId="77777777" w:rsidR="00AA5A5E" w:rsidRDefault="00024AAD" w:rsidP="00B72CAA">
      <w:pPr>
        <w:pStyle w:val="Prrafodelista"/>
        <w:numPr>
          <w:ilvl w:val="0"/>
          <w:numId w:val="127"/>
        </w:numPr>
        <w:tabs>
          <w:tab w:val="left" w:pos="941"/>
        </w:tabs>
        <w:spacing w:before="1" w:line="256" w:lineRule="auto"/>
        <w:ind w:left="941" w:right="1336"/>
        <w:rPr>
          <w:sz w:val="24"/>
        </w:rPr>
      </w:pPr>
      <w:r>
        <w:rPr>
          <w:sz w:val="24"/>
        </w:rPr>
        <w:t>Los</w:t>
      </w:r>
      <w:r>
        <w:rPr>
          <w:spacing w:val="-1"/>
          <w:sz w:val="24"/>
        </w:rPr>
        <w:t xml:space="preserve"> </w:t>
      </w:r>
      <w:r>
        <w:rPr>
          <w:sz w:val="24"/>
        </w:rPr>
        <w:t>delegados/a deberán asistir a reuniones</w:t>
      </w:r>
      <w:r>
        <w:rPr>
          <w:spacing w:val="80"/>
          <w:sz w:val="24"/>
        </w:rPr>
        <w:t xml:space="preserve">  </w:t>
      </w:r>
      <w:r>
        <w:rPr>
          <w:sz w:val="24"/>
        </w:rPr>
        <w:t>organizadas</w:t>
      </w:r>
      <w:r>
        <w:rPr>
          <w:spacing w:val="-1"/>
          <w:sz w:val="24"/>
        </w:rPr>
        <w:t xml:space="preserve"> </w:t>
      </w:r>
      <w:r>
        <w:rPr>
          <w:sz w:val="24"/>
        </w:rPr>
        <w:t>por la directiva del centro de padres.</w:t>
      </w:r>
    </w:p>
    <w:p w14:paraId="5378F0E6" w14:textId="77777777" w:rsidR="00AA5A5E" w:rsidRDefault="00024AAD" w:rsidP="00B72CAA">
      <w:pPr>
        <w:pStyle w:val="Prrafodelista"/>
        <w:numPr>
          <w:ilvl w:val="0"/>
          <w:numId w:val="127"/>
        </w:numPr>
        <w:tabs>
          <w:tab w:val="left" w:pos="941"/>
        </w:tabs>
        <w:spacing w:before="6" w:line="259" w:lineRule="auto"/>
        <w:ind w:left="941" w:right="1337"/>
        <w:rPr>
          <w:sz w:val="24"/>
        </w:rPr>
      </w:pPr>
      <w:r>
        <w:rPr>
          <w:noProof/>
        </w:rPr>
        <mc:AlternateContent>
          <mc:Choice Requires="wpg">
            <w:drawing>
              <wp:anchor distT="0" distB="0" distL="0" distR="0" simplePos="0" relativeHeight="251594752" behindDoc="0" locked="0" layoutInCell="1" allowOverlap="1" wp14:anchorId="33785913" wp14:editId="2AFDEF17">
                <wp:simplePos x="0" y="0"/>
                <wp:positionH relativeFrom="page">
                  <wp:posOffset>6993508</wp:posOffset>
                </wp:positionH>
                <wp:positionV relativeFrom="paragraph">
                  <wp:posOffset>33690</wp:posOffset>
                </wp:positionV>
                <wp:extent cx="477520" cy="47752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89" name="Graphic 89"/>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90" name="Textbox 90"/>
                        <wps:cNvSpPr txBox="1"/>
                        <wps:spPr>
                          <a:xfrm>
                            <a:off x="0" y="0"/>
                            <a:ext cx="477520" cy="477520"/>
                          </a:xfrm>
                          <a:prstGeom prst="rect">
                            <a:avLst/>
                          </a:prstGeom>
                        </wps:spPr>
                        <wps:txbx>
                          <w:txbxContent>
                            <w:p w14:paraId="34DC8BE4" w14:textId="77777777" w:rsidR="00AA5A5E" w:rsidRDefault="00024AAD">
                              <w:pPr>
                                <w:spacing w:before="182"/>
                                <w:ind w:left="256"/>
                                <w:rPr>
                                  <w:rFonts w:ascii="Calibri"/>
                                  <w:b/>
                                  <w:sz w:val="24"/>
                                </w:rPr>
                              </w:pPr>
                              <w:r>
                                <w:rPr>
                                  <w:rFonts w:ascii="Calibri"/>
                                  <w:b/>
                                  <w:color w:val="FFFFFF"/>
                                  <w:spacing w:val="-5"/>
                                  <w:sz w:val="24"/>
                                </w:rPr>
                                <w:t>25</w:t>
                              </w:r>
                            </w:p>
                          </w:txbxContent>
                        </wps:txbx>
                        <wps:bodyPr wrap="square" lIns="0" tIns="0" rIns="0" bIns="0" rtlCol="0">
                          <a:noAutofit/>
                        </wps:bodyPr>
                      </wps:wsp>
                    </wpg:wgp>
                  </a:graphicData>
                </a:graphic>
              </wp:anchor>
            </w:drawing>
          </mc:Choice>
          <mc:Fallback>
            <w:pict>
              <v:group w14:anchorId="33785913" id="Group 88" o:spid="_x0000_s1099" style="position:absolute;left:0;text-align:left;margin-left:550.65pt;margin-top:2.65pt;width:37.6pt;height:37.6pt;z-index:251594752;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">
                <v:shape id="Graphic 89" o:spid="_x0000_s1100"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90" o:spid="_x0000_s1101"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4DC8BE4" w14:textId="77777777" w:rsidR="00AA5A5E" w:rsidRDefault="00024AAD">
                        <w:pPr>
                          <w:spacing w:before="182"/>
                          <w:ind w:left="256"/>
                          <w:rPr>
                            <w:rFonts w:ascii="Calibri"/>
                            <w:b/>
                            <w:sz w:val="24"/>
                          </w:rPr>
                        </w:pPr>
                        <w:r>
                          <w:rPr>
                            <w:rFonts w:ascii="Calibri"/>
                            <w:b/>
                            <w:color w:val="FFFFFF"/>
                            <w:spacing w:val="-5"/>
                            <w:sz w:val="24"/>
                          </w:rPr>
                          <w:t>25</w:t>
                        </w:r>
                      </w:p>
                    </w:txbxContent>
                  </v:textbox>
                </v:shape>
                <w10:wrap anchorx="page"/>
              </v:group>
            </w:pict>
          </mc:Fallback>
        </mc:AlternateContent>
      </w:r>
      <w:r>
        <w:rPr>
          <w:sz w:val="24"/>
        </w:rPr>
        <w:t>El centro de padres deberá tener un libro</w:t>
      </w:r>
      <w:r>
        <w:rPr>
          <w:spacing w:val="80"/>
          <w:sz w:val="24"/>
        </w:rPr>
        <w:t xml:space="preserve"> </w:t>
      </w:r>
      <w:r>
        <w:rPr>
          <w:sz w:val="24"/>
        </w:rPr>
        <w:t>de acta en el cual anotarán la asistencia,</w:t>
      </w:r>
      <w:r>
        <w:rPr>
          <w:spacing w:val="40"/>
          <w:sz w:val="24"/>
        </w:rPr>
        <w:t xml:space="preserve"> </w:t>
      </w:r>
      <w:r>
        <w:rPr>
          <w:sz w:val="24"/>
        </w:rPr>
        <w:t>la</w:t>
      </w:r>
      <w:r>
        <w:rPr>
          <w:spacing w:val="40"/>
          <w:sz w:val="24"/>
        </w:rPr>
        <w:t xml:space="preserve"> </w:t>
      </w:r>
      <w:r>
        <w:rPr>
          <w:sz w:val="24"/>
        </w:rPr>
        <w:t>planificación y los acuerdos. La que deberá estar disponible en la Dirección del Colegio para las fiscalizaciones de la Superintendencia de Educación de acuerdo a la Circular N°1 Versión</w:t>
      </w:r>
    </w:p>
    <w:p w14:paraId="61BE9B78" w14:textId="77777777" w:rsidR="00AA5A5E" w:rsidRDefault="00024AAD" w:rsidP="00B72CAA">
      <w:pPr>
        <w:pStyle w:val="Prrafodelista"/>
        <w:numPr>
          <w:ilvl w:val="0"/>
          <w:numId w:val="127"/>
        </w:numPr>
        <w:tabs>
          <w:tab w:val="left" w:pos="941"/>
        </w:tabs>
        <w:spacing w:before="157"/>
        <w:ind w:left="941"/>
        <w:jc w:val="left"/>
        <w:rPr>
          <w:i/>
          <w:sz w:val="24"/>
        </w:rPr>
      </w:pPr>
      <w:r>
        <w:rPr>
          <w:i/>
          <w:sz w:val="24"/>
        </w:rPr>
        <w:t>APORTE</w:t>
      </w:r>
      <w:r>
        <w:rPr>
          <w:i/>
          <w:spacing w:val="-5"/>
          <w:sz w:val="24"/>
        </w:rPr>
        <w:t xml:space="preserve"> </w:t>
      </w:r>
      <w:r>
        <w:rPr>
          <w:i/>
          <w:sz w:val="24"/>
        </w:rPr>
        <w:t>VOLUNTARIO</w:t>
      </w:r>
      <w:r>
        <w:rPr>
          <w:i/>
          <w:spacing w:val="-5"/>
          <w:sz w:val="24"/>
        </w:rPr>
        <w:t xml:space="preserve"> </w:t>
      </w:r>
      <w:r>
        <w:rPr>
          <w:i/>
          <w:sz w:val="24"/>
        </w:rPr>
        <w:t>AL</w:t>
      </w:r>
      <w:r>
        <w:rPr>
          <w:i/>
          <w:spacing w:val="-5"/>
          <w:sz w:val="24"/>
        </w:rPr>
        <w:t xml:space="preserve"> </w:t>
      </w:r>
      <w:r>
        <w:rPr>
          <w:i/>
          <w:sz w:val="24"/>
        </w:rPr>
        <w:t>CENTRO</w:t>
      </w:r>
      <w:r>
        <w:rPr>
          <w:i/>
          <w:spacing w:val="-5"/>
          <w:sz w:val="24"/>
        </w:rPr>
        <w:t xml:space="preserve"> </w:t>
      </w:r>
      <w:r>
        <w:rPr>
          <w:i/>
          <w:sz w:val="24"/>
        </w:rPr>
        <w:t>DE</w:t>
      </w:r>
      <w:r>
        <w:rPr>
          <w:i/>
          <w:spacing w:val="-6"/>
          <w:sz w:val="24"/>
        </w:rPr>
        <w:t xml:space="preserve"> </w:t>
      </w:r>
      <w:r>
        <w:rPr>
          <w:i/>
          <w:spacing w:val="-2"/>
          <w:sz w:val="24"/>
        </w:rPr>
        <w:t>PADRES</w:t>
      </w:r>
    </w:p>
    <w:p w14:paraId="2502A821" w14:textId="75F4DB69" w:rsidR="00AA5A5E" w:rsidRPr="00C42A58" w:rsidRDefault="00024AAD" w:rsidP="00B72CAA">
      <w:pPr>
        <w:pStyle w:val="Prrafodelista"/>
        <w:numPr>
          <w:ilvl w:val="0"/>
          <w:numId w:val="127"/>
        </w:numPr>
        <w:tabs>
          <w:tab w:val="left" w:pos="941"/>
          <w:tab w:val="left" w:pos="1007"/>
        </w:tabs>
        <w:spacing w:before="131" w:line="256" w:lineRule="auto"/>
        <w:ind w:left="941" w:right="1341"/>
        <w:rPr>
          <w:sz w:val="24"/>
        </w:rPr>
      </w:pPr>
      <w:r>
        <w:rPr>
          <w:sz w:val="24"/>
        </w:rPr>
        <w:tab/>
        <w:t>Nuestra</w:t>
      </w:r>
      <w:r>
        <w:rPr>
          <w:spacing w:val="-12"/>
          <w:sz w:val="24"/>
        </w:rPr>
        <w:t xml:space="preserve"> </w:t>
      </w:r>
      <w:r>
        <w:rPr>
          <w:sz w:val="24"/>
        </w:rPr>
        <w:t>Comunidad</w:t>
      </w:r>
      <w:r>
        <w:rPr>
          <w:spacing w:val="-14"/>
          <w:sz w:val="24"/>
        </w:rPr>
        <w:t xml:space="preserve"> </w:t>
      </w:r>
      <w:r>
        <w:rPr>
          <w:sz w:val="24"/>
        </w:rPr>
        <w:t>Educativa,</w:t>
      </w:r>
      <w:r>
        <w:rPr>
          <w:spacing w:val="-12"/>
          <w:sz w:val="24"/>
        </w:rPr>
        <w:t xml:space="preserve"> </w:t>
      </w:r>
      <w:r>
        <w:rPr>
          <w:sz w:val="24"/>
        </w:rPr>
        <w:t>considerando</w:t>
      </w:r>
      <w:r>
        <w:rPr>
          <w:spacing w:val="-11"/>
          <w:sz w:val="24"/>
        </w:rPr>
        <w:t xml:space="preserve"> </w:t>
      </w:r>
      <w:r>
        <w:rPr>
          <w:sz w:val="24"/>
        </w:rPr>
        <w:t>los</w:t>
      </w:r>
      <w:r>
        <w:rPr>
          <w:spacing w:val="-14"/>
          <w:sz w:val="24"/>
        </w:rPr>
        <w:t xml:space="preserve"> </w:t>
      </w:r>
      <w:r>
        <w:rPr>
          <w:sz w:val="24"/>
        </w:rPr>
        <w:t>principios</w:t>
      </w:r>
      <w:r>
        <w:rPr>
          <w:spacing w:val="-15"/>
          <w:sz w:val="24"/>
        </w:rPr>
        <w:t xml:space="preserve"> </w:t>
      </w:r>
      <w:r>
        <w:rPr>
          <w:sz w:val="24"/>
        </w:rPr>
        <w:t>que</w:t>
      </w:r>
      <w:r>
        <w:rPr>
          <w:spacing w:val="-14"/>
          <w:sz w:val="24"/>
        </w:rPr>
        <w:t xml:space="preserve"> </w:t>
      </w:r>
      <w:r>
        <w:rPr>
          <w:sz w:val="24"/>
        </w:rPr>
        <w:t>la</w:t>
      </w:r>
      <w:r>
        <w:rPr>
          <w:spacing w:val="-14"/>
          <w:sz w:val="24"/>
        </w:rPr>
        <w:t xml:space="preserve"> </w:t>
      </w:r>
      <w:r>
        <w:rPr>
          <w:sz w:val="24"/>
        </w:rPr>
        <w:t>sustentan ha establecido una enseñanza gratuita en todos los niveles, por lo cual, no se cobra ningún tipo de mensualidad.</w:t>
      </w:r>
    </w:p>
    <w:p w14:paraId="71F8B122" w14:textId="77777777" w:rsidR="00AA5A5E" w:rsidRDefault="00024AAD" w:rsidP="00B72CAA">
      <w:pPr>
        <w:pStyle w:val="Prrafodelista"/>
        <w:numPr>
          <w:ilvl w:val="0"/>
          <w:numId w:val="127"/>
        </w:numPr>
        <w:tabs>
          <w:tab w:val="left" w:pos="940"/>
        </w:tabs>
        <w:ind w:left="940" w:hanging="359"/>
        <w:rPr>
          <w:sz w:val="24"/>
        </w:rPr>
      </w:pPr>
      <w:r>
        <w:rPr>
          <w:sz w:val="24"/>
        </w:rPr>
        <w:t>El</w:t>
      </w:r>
      <w:r>
        <w:rPr>
          <w:spacing w:val="30"/>
          <w:sz w:val="24"/>
        </w:rPr>
        <w:t xml:space="preserve"> </w:t>
      </w:r>
      <w:r>
        <w:rPr>
          <w:sz w:val="24"/>
        </w:rPr>
        <w:t>Centro</w:t>
      </w:r>
      <w:r>
        <w:rPr>
          <w:spacing w:val="34"/>
          <w:sz w:val="24"/>
        </w:rPr>
        <w:t xml:space="preserve"> </w:t>
      </w:r>
      <w:r>
        <w:rPr>
          <w:sz w:val="24"/>
        </w:rPr>
        <w:t>General</w:t>
      </w:r>
      <w:r>
        <w:rPr>
          <w:spacing w:val="33"/>
          <w:sz w:val="24"/>
        </w:rPr>
        <w:t xml:space="preserve"> </w:t>
      </w:r>
      <w:r>
        <w:rPr>
          <w:sz w:val="24"/>
        </w:rPr>
        <w:t>de</w:t>
      </w:r>
      <w:r>
        <w:rPr>
          <w:spacing w:val="32"/>
          <w:sz w:val="24"/>
        </w:rPr>
        <w:t xml:space="preserve"> </w:t>
      </w:r>
      <w:r>
        <w:rPr>
          <w:sz w:val="24"/>
        </w:rPr>
        <w:t>Padres</w:t>
      </w:r>
      <w:r>
        <w:rPr>
          <w:spacing w:val="33"/>
          <w:sz w:val="24"/>
        </w:rPr>
        <w:t xml:space="preserve"> </w:t>
      </w:r>
      <w:r>
        <w:rPr>
          <w:sz w:val="24"/>
        </w:rPr>
        <w:t>y</w:t>
      </w:r>
      <w:r>
        <w:rPr>
          <w:spacing w:val="32"/>
          <w:sz w:val="24"/>
        </w:rPr>
        <w:t xml:space="preserve"> </w:t>
      </w:r>
      <w:r>
        <w:rPr>
          <w:sz w:val="24"/>
        </w:rPr>
        <w:t>Apoderados</w:t>
      </w:r>
      <w:r>
        <w:rPr>
          <w:spacing w:val="33"/>
          <w:sz w:val="24"/>
        </w:rPr>
        <w:t xml:space="preserve"> </w:t>
      </w:r>
      <w:r>
        <w:rPr>
          <w:sz w:val="24"/>
        </w:rPr>
        <w:t>establece</w:t>
      </w:r>
      <w:r>
        <w:rPr>
          <w:spacing w:val="34"/>
          <w:sz w:val="24"/>
        </w:rPr>
        <w:t xml:space="preserve"> </w:t>
      </w:r>
      <w:r>
        <w:rPr>
          <w:sz w:val="24"/>
        </w:rPr>
        <w:t>un</w:t>
      </w:r>
      <w:r>
        <w:rPr>
          <w:spacing w:val="34"/>
          <w:sz w:val="24"/>
        </w:rPr>
        <w:t xml:space="preserve"> </w:t>
      </w:r>
      <w:r>
        <w:rPr>
          <w:sz w:val="24"/>
        </w:rPr>
        <w:t>cobro</w:t>
      </w:r>
      <w:r>
        <w:rPr>
          <w:spacing w:val="31"/>
          <w:sz w:val="24"/>
        </w:rPr>
        <w:t xml:space="preserve"> </w:t>
      </w:r>
      <w:r>
        <w:rPr>
          <w:sz w:val="24"/>
        </w:rPr>
        <w:t>anual</w:t>
      </w:r>
      <w:r>
        <w:rPr>
          <w:spacing w:val="33"/>
          <w:sz w:val="24"/>
        </w:rPr>
        <w:t xml:space="preserve"> </w:t>
      </w:r>
      <w:r>
        <w:rPr>
          <w:spacing w:val="-5"/>
          <w:sz w:val="24"/>
        </w:rPr>
        <w:t>de</w:t>
      </w:r>
    </w:p>
    <w:p w14:paraId="6CB05990" w14:textId="77777777" w:rsidR="00AA5A5E" w:rsidRDefault="00024AAD" w:rsidP="00C42A58">
      <w:pPr>
        <w:pStyle w:val="Textoindependiente"/>
        <w:ind w:right="1346"/>
      </w:pPr>
      <w:r>
        <w:t>$15.000, monto que no es de carácter obligatorio, sino voluntario y que no condiciona la matrícula de la estudiante.</w:t>
      </w:r>
      <w:r>
        <w:rPr>
          <w:spacing w:val="40"/>
        </w:rPr>
        <w:t xml:space="preserve"> </w:t>
      </w:r>
      <w:r>
        <w:t>Monto que puede ser reajustable cada año , de acuerdo a decisión de</w:t>
      </w:r>
      <w:r>
        <w:rPr>
          <w:spacing w:val="40"/>
        </w:rPr>
        <w:t xml:space="preserve"> </w:t>
      </w:r>
      <w:r>
        <w:t>reunión de asamblea</w:t>
      </w:r>
    </w:p>
    <w:p w14:paraId="4468DF06" w14:textId="77777777" w:rsidR="00AA5A5E" w:rsidRDefault="00024AAD" w:rsidP="00B72CAA">
      <w:pPr>
        <w:pStyle w:val="Prrafodelista"/>
        <w:numPr>
          <w:ilvl w:val="0"/>
          <w:numId w:val="127"/>
        </w:numPr>
        <w:tabs>
          <w:tab w:val="left" w:pos="941"/>
          <w:tab w:val="left" w:pos="1007"/>
        </w:tabs>
        <w:ind w:left="941" w:right="1342"/>
        <w:rPr>
          <w:sz w:val="24"/>
        </w:rPr>
      </w:pPr>
      <w:r>
        <w:rPr>
          <w:sz w:val="24"/>
        </w:rPr>
        <w:tab/>
        <w:t>Este</w:t>
      </w:r>
      <w:r>
        <w:rPr>
          <w:spacing w:val="-15"/>
          <w:sz w:val="24"/>
        </w:rPr>
        <w:t xml:space="preserve"> </w:t>
      </w:r>
      <w:r>
        <w:rPr>
          <w:sz w:val="24"/>
        </w:rPr>
        <w:t>aporte</w:t>
      </w:r>
      <w:r>
        <w:rPr>
          <w:spacing w:val="-16"/>
          <w:sz w:val="24"/>
        </w:rPr>
        <w:t xml:space="preserve"> </w:t>
      </w:r>
      <w:r>
        <w:rPr>
          <w:sz w:val="24"/>
        </w:rPr>
        <w:t>es</w:t>
      </w:r>
      <w:r>
        <w:rPr>
          <w:spacing w:val="-14"/>
          <w:sz w:val="24"/>
        </w:rPr>
        <w:t xml:space="preserve"> </w:t>
      </w:r>
      <w:r>
        <w:rPr>
          <w:sz w:val="24"/>
        </w:rPr>
        <w:t>empleado</w:t>
      </w:r>
      <w:r>
        <w:rPr>
          <w:spacing w:val="-13"/>
          <w:sz w:val="24"/>
        </w:rPr>
        <w:t xml:space="preserve"> </w:t>
      </w:r>
      <w:r>
        <w:rPr>
          <w:sz w:val="24"/>
        </w:rPr>
        <w:t>íntegramente</w:t>
      </w:r>
      <w:r>
        <w:rPr>
          <w:spacing w:val="-15"/>
          <w:sz w:val="24"/>
        </w:rPr>
        <w:t xml:space="preserve"> </w:t>
      </w:r>
      <w:r>
        <w:rPr>
          <w:sz w:val="24"/>
        </w:rPr>
        <w:t>para</w:t>
      </w:r>
      <w:r>
        <w:rPr>
          <w:spacing w:val="-16"/>
          <w:sz w:val="24"/>
        </w:rPr>
        <w:t xml:space="preserve"> </w:t>
      </w:r>
      <w:r>
        <w:rPr>
          <w:sz w:val="24"/>
        </w:rPr>
        <w:t>fines</w:t>
      </w:r>
      <w:r>
        <w:rPr>
          <w:spacing w:val="-16"/>
          <w:sz w:val="24"/>
        </w:rPr>
        <w:t xml:space="preserve"> </w:t>
      </w:r>
      <w:r>
        <w:rPr>
          <w:sz w:val="24"/>
        </w:rPr>
        <w:t>educativos,</w:t>
      </w:r>
      <w:r>
        <w:rPr>
          <w:spacing w:val="-15"/>
          <w:sz w:val="24"/>
        </w:rPr>
        <w:t xml:space="preserve"> </w:t>
      </w:r>
      <w:r>
        <w:rPr>
          <w:sz w:val="24"/>
        </w:rPr>
        <w:t>la</w:t>
      </w:r>
      <w:r>
        <w:rPr>
          <w:spacing w:val="-16"/>
          <w:sz w:val="24"/>
        </w:rPr>
        <w:t xml:space="preserve"> </w:t>
      </w:r>
      <w:r>
        <w:rPr>
          <w:sz w:val="24"/>
        </w:rPr>
        <w:t>directiva</w:t>
      </w:r>
      <w:r>
        <w:rPr>
          <w:spacing w:val="-13"/>
          <w:sz w:val="24"/>
        </w:rPr>
        <w:t xml:space="preserve"> </w:t>
      </w:r>
      <w:r>
        <w:rPr>
          <w:sz w:val="24"/>
        </w:rPr>
        <w:t>del CEPA</w:t>
      </w:r>
      <w:r>
        <w:rPr>
          <w:spacing w:val="-7"/>
          <w:sz w:val="24"/>
        </w:rPr>
        <w:t xml:space="preserve"> </w:t>
      </w:r>
      <w:r>
        <w:rPr>
          <w:sz w:val="24"/>
        </w:rPr>
        <w:t>deberá</w:t>
      </w:r>
      <w:r>
        <w:rPr>
          <w:spacing w:val="-8"/>
          <w:sz w:val="24"/>
        </w:rPr>
        <w:t xml:space="preserve"> </w:t>
      </w:r>
      <w:r>
        <w:rPr>
          <w:sz w:val="24"/>
        </w:rPr>
        <w:t>rendir</w:t>
      </w:r>
      <w:r>
        <w:rPr>
          <w:spacing w:val="-9"/>
          <w:sz w:val="24"/>
        </w:rPr>
        <w:t xml:space="preserve"> </w:t>
      </w:r>
      <w:r>
        <w:rPr>
          <w:sz w:val="24"/>
        </w:rPr>
        <w:t>en</w:t>
      </w:r>
      <w:r>
        <w:rPr>
          <w:spacing w:val="-7"/>
          <w:sz w:val="24"/>
        </w:rPr>
        <w:t xml:space="preserve"> </w:t>
      </w:r>
      <w:r>
        <w:rPr>
          <w:sz w:val="24"/>
        </w:rPr>
        <w:t>una</w:t>
      </w:r>
      <w:r>
        <w:rPr>
          <w:spacing w:val="-7"/>
          <w:sz w:val="24"/>
        </w:rPr>
        <w:t xml:space="preserve"> </w:t>
      </w:r>
      <w:r>
        <w:rPr>
          <w:sz w:val="24"/>
        </w:rPr>
        <w:t>cuenta</w:t>
      </w:r>
      <w:r>
        <w:rPr>
          <w:spacing w:val="-7"/>
          <w:sz w:val="24"/>
        </w:rPr>
        <w:t xml:space="preserve"> </w:t>
      </w:r>
      <w:r>
        <w:rPr>
          <w:sz w:val="24"/>
        </w:rPr>
        <w:t>de</w:t>
      </w:r>
      <w:r>
        <w:rPr>
          <w:spacing w:val="-7"/>
          <w:sz w:val="24"/>
        </w:rPr>
        <w:t xml:space="preserve"> </w:t>
      </w:r>
      <w:r>
        <w:rPr>
          <w:sz w:val="24"/>
        </w:rPr>
        <w:t>forma</w:t>
      </w:r>
      <w:r>
        <w:rPr>
          <w:spacing w:val="-9"/>
          <w:sz w:val="24"/>
        </w:rPr>
        <w:t xml:space="preserve"> </w:t>
      </w:r>
      <w:r>
        <w:rPr>
          <w:sz w:val="24"/>
        </w:rPr>
        <w:t>anual</w:t>
      </w:r>
      <w:r>
        <w:rPr>
          <w:spacing w:val="-8"/>
          <w:sz w:val="24"/>
        </w:rPr>
        <w:t xml:space="preserve"> </w:t>
      </w:r>
      <w:r>
        <w:rPr>
          <w:sz w:val="24"/>
        </w:rPr>
        <w:t>en</w:t>
      </w:r>
      <w:r>
        <w:rPr>
          <w:spacing w:val="-7"/>
          <w:sz w:val="24"/>
        </w:rPr>
        <w:t xml:space="preserve"> </w:t>
      </w:r>
      <w:r>
        <w:rPr>
          <w:sz w:val="24"/>
        </w:rPr>
        <w:t>la</w:t>
      </w:r>
      <w:r>
        <w:rPr>
          <w:spacing w:val="-7"/>
          <w:sz w:val="24"/>
        </w:rPr>
        <w:t xml:space="preserve"> </w:t>
      </w:r>
      <w:r>
        <w:rPr>
          <w:sz w:val="24"/>
        </w:rPr>
        <w:t>denominada</w:t>
      </w:r>
      <w:r>
        <w:rPr>
          <w:spacing w:val="-7"/>
          <w:sz w:val="24"/>
        </w:rPr>
        <w:t xml:space="preserve"> </w:t>
      </w:r>
      <w:r>
        <w:rPr>
          <w:sz w:val="24"/>
        </w:rPr>
        <w:t xml:space="preserve">cuenta </w:t>
      </w:r>
      <w:r>
        <w:rPr>
          <w:spacing w:val="-2"/>
          <w:sz w:val="24"/>
        </w:rPr>
        <w:t>pública.</w:t>
      </w:r>
    </w:p>
    <w:p w14:paraId="0640D0CF" w14:textId="77777777" w:rsidR="00AA5A5E" w:rsidRDefault="00024AAD">
      <w:pPr>
        <w:pStyle w:val="Ttulo1"/>
        <w:spacing w:before="104"/>
      </w:pPr>
      <w:r>
        <w:t>CAPITULO</w:t>
      </w:r>
      <w:r>
        <w:rPr>
          <w:spacing w:val="-7"/>
        </w:rPr>
        <w:t xml:space="preserve"> </w:t>
      </w:r>
      <w:r>
        <w:rPr>
          <w:spacing w:val="-5"/>
        </w:rPr>
        <w:t>IX</w:t>
      </w:r>
    </w:p>
    <w:p w14:paraId="7F9750B0" w14:textId="77777777" w:rsidR="00AA5A5E" w:rsidRDefault="00024AAD">
      <w:pPr>
        <w:spacing w:before="183"/>
        <w:ind w:left="222"/>
        <w:rPr>
          <w:b/>
          <w:sz w:val="24"/>
        </w:rPr>
      </w:pPr>
      <w:r>
        <w:rPr>
          <w:b/>
          <w:sz w:val="24"/>
        </w:rPr>
        <w:t>NORMATIVA</w:t>
      </w:r>
      <w:r>
        <w:rPr>
          <w:b/>
          <w:spacing w:val="-6"/>
          <w:sz w:val="24"/>
        </w:rPr>
        <w:t xml:space="preserve"> </w:t>
      </w:r>
      <w:r>
        <w:rPr>
          <w:b/>
          <w:sz w:val="24"/>
        </w:rPr>
        <w:t>DEL</w:t>
      </w:r>
      <w:r>
        <w:rPr>
          <w:b/>
          <w:spacing w:val="-6"/>
          <w:sz w:val="24"/>
        </w:rPr>
        <w:t xml:space="preserve"> </w:t>
      </w:r>
      <w:r>
        <w:rPr>
          <w:b/>
          <w:sz w:val="24"/>
        </w:rPr>
        <w:t>CENTRO</w:t>
      </w:r>
      <w:r>
        <w:rPr>
          <w:b/>
          <w:spacing w:val="56"/>
          <w:sz w:val="24"/>
        </w:rPr>
        <w:t xml:space="preserve"> </w:t>
      </w:r>
      <w:r>
        <w:rPr>
          <w:b/>
          <w:sz w:val="24"/>
        </w:rPr>
        <w:t>DE</w:t>
      </w:r>
      <w:r>
        <w:rPr>
          <w:b/>
          <w:spacing w:val="-6"/>
          <w:sz w:val="24"/>
        </w:rPr>
        <w:t xml:space="preserve"> </w:t>
      </w:r>
      <w:r>
        <w:rPr>
          <w:b/>
          <w:spacing w:val="-2"/>
          <w:sz w:val="24"/>
        </w:rPr>
        <w:t>ALUMNOS</w:t>
      </w:r>
    </w:p>
    <w:p w14:paraId="6AFF78AE" w14:textId="77777777" w:rsidR="00AA5A5E" w:rsidRDefault="00024AAD" w:rsidP="00B72CAA">
      <w:pPr>
        <w:pStyle w:val="Prrafodelista"/>
        <w:numPr>
          <w:ilvl w:val="0"/>
          <w:numId w:val="127"/>
        </w:numPr>
        <w:tabs>
          <w:tab w:val="left" w:pos="941"/>
        </w:tabs>
        <w:spacing w:before="180" w:line="259" w:lineRule="auto"/>
        <w:ind w:left="941" w:right="1338"/>
        <w:rPr>
          <w:sz w:val="24"/>
        </w:rPr>
      </w:pPr>
      <w:r>
        <w:rPr>
          <w:sz w:val="24"/>
        </w:rPr>
        <w:t>El presente Reglamento del Centro de Estudiantes de la Fundación Educacional Presidente Abraham Lincoln, tiene como objetivo normar y ordenar</w:t>
      </w:r>
      <w:r>
        <w:rPr>
          <w:spacing w:val="-6"/>
          <w:sz w:val="24"/>
        </w:rPr>
        <w:t xml:space="preserve"> </w:t>
      </w:r>
      <w:r>
        <w:rPr>
          <w:sz w:val="24"/>
        </w:rPr>
        <w:t>una</w:t>
      </w:r>
      <w:r>
        <w:rPr>
          <w:spacing w:val="-5"/>
          <w:sz w:val="24"/>
        </w:rPr>
        <w:t xml:space="preserve"> </w:t>
      </w:r>
      <w:r>
        <w:rPr>
          <w:sz w:val="24"/>
        </w:rPr>
        <w:t>instancia</w:t>
      </w:r>
      <w:r>
        <w:rPr>
          <w:spacing w:val="-7"/>
          <w:sz w:val="24"/>
        </w:rPr>
        <w:t xml:space="preserve"> </w:t>
      </w:r>
      <w:r>
        <w:rPr>
          <w:sz w:val="24"/>
        </w:rPr>
        <w:t>de</w:t>
      </w:r>
      <w:r>
        <w:rPr>
          <w:spacing w:val="-5"/>
          <w:sz w:val="24"/>
        </w:rPr>
        <w:t xml:space="preserve"> </w:t>
      </w:r>
      <w:r>
        <w:rPr>
          <w:sz w:val="24"/>
        </w:rPr>
        <w:t>participación</w:t>
      </w:r>
      <w:r>
        <w:rPr>
          <w:spacing w:val="-4"/>
          <w:sz w:val="24"/>
        </w:rPr>
        <w:t xml:space="preserve"> </w:t>
      </w:r>
      <w:r>
        <w:rPr>
          <w:sz w:val="24"/>
        </w:rPr>
        <w:t>y</w:t>
      </w:r>
      <w:r>
        <w:rPr>
          <w:spacing w:val="-8"/>
          <w:sz w:val="24"/>
        </w:rPr>
        <w:t xml:space="preserve"> </w:t>
      </w:r>
      <w:r>
        <w:rPr>
          <w:sz w:val="24"/>
        </w:rPr>
        <w:t>expresión</w:t>
      </w:r>
      <w:r>
        <w:rPr>
          <w:spacing w:val="-4"/>
          <w:sz w:val="24"/>
        </w:rPr>
        <w:t xml:space="preserve"> </w:t>
      </w:r>
      <w:r>
        <w:rPr>
          <w:sz w:val="24"/>
        </w:rPr>
        <w:t>de</w:t>
      </w:r>
      <w:r>
        <w:rPr>
          <w:spacing w:val="-5"/>
          <w:sz w:val="24"/>
        </w:rPr>
        <w:t xml:space="preserve"> </w:t>
      </w:r>
      <w:r>
        <w:rPr>
          <w:sz w:val="24"/>
        </w:rPr>
        <w:t>nuestros</w:t>
      </w:r>
      <w:r>
        <w:rPr>
          <w:spacing w:val="-5"/>
          <w:sz w:val="24"/>
        </w:rPr>
        <w:t xml:space="preserve"> </w:t>
      </w:r>
      <w:r>
        <w:rPr>
          <w:sz w:val="24"/>
        </w:rPr>
        <w:t>niños</w:t>
      </w:r>
      <w:r>
        <w:rPr>
          <w:spacing w:val="-5"/>
          <w:sz w:val="24"/>
        </w:rPr>
        <w:t xml:space="preserve"> </w:t>
      </w:r>
      <w:r>
        <w:rPr>
          <w:sz w:val="24"/>
        </w:rPr>
        <w:t>y</w:t>
      </w:r>
      <w:r>
        <w:rPr>
          <w:spacing w:val="-5"/>
          <w:sz w:val="24"/>
        </w:rPr>
        <w:t xml:space="preserve"> </w:t>
      </w:r>
      <w:r>
        <w:rPr>
          <w:sz w:val="24"/>
        </w:rPr>
        <w:t>niñas desde su corta edad y así la visión propuesta en el Proyecto Educativo Institucional que apunta a formar alumnos y alumnas como agentes de cambio</w:t>
      </w:r>
      <w:r>
        <w:rPr>
          <w:spacing w:val="-5"/>
          <w:sz w:val="24"/>
        </w:rPr>
        <w:t xml:space="preserve"> </w:t>
      </w:r>
      <w:r>
        <w:rPr>
          <w:sz w:val="24"/>
        </w:rPr>
        <w:t>y</w:t>
      </w:r>
      <w:r>
        <w:rPr>
          <w:spacing w:val="-10"/>
          <w:sz w:val="24"/>
        </w:rPr>
        <w:t xml:space="preserve"> </w:t>
      </w:r>
      <w:r>
        <w:rPr>
          <w:sz w:val="24"/>
        </w:rPr>
        <w:t>movilidad</w:t>
      </w:r>
      <w:r>
        <w:rPr>
          <w:spacing w:val="-5"/>
          <w:sz w:val="24"/>
        </w:rPr>
        <w:t xml:space="preserve"> </w:t>
      </w:r>
      <w:r>
        <w:rPr>
          <w:sz w:val="24"/>
        </w:rPr>
        <w:t>social</w:t>
      </w:r>
      <w:r>
        <w:rPr>
          <w:spacing w:val="-5"/>
          <w:sz w:val="24"/>
        </w:rPr>
        <w:t xml:space="preserve"> </w:t>
      </w:r>
      <w:r>
        <w:rPr>
          <w:sz w:val="24"/>
        </w:rPr>
        <w:t>a</w:t>
      </w:r>
      <w:r>
        <w:rPr>
          <w:spacing w:val="-7"/>
          <w:sz w:val="24"/>
        </w:rPr>
        <w:t xml:space="preserve"> </w:t>
      </w:r>
      <w:r>
        <w:rPr>
          <w:sz w:val="24"/>
        </w:rPr>
        <w:t>través</w:t>
      </w:r>
      <w:r>
        <w:rPr>
          <w:spacing w:val="-8"/>
          <w:sz w:val="24"/>
        </w:rPr>
        <w:t xml:space="preserve"> </w:t>
      </w:r>
      <w:r>
        <w:rPr>
          <w:sz w:val="24"/>
        </w:rPr>
        <w:t>de</w:t>
      </w:r>
      <w:r>
        <w:rPr>
          <w:spacing w:val="-7"/>
          <w:sz w:val="24"/>
        </w:rPr>
        <w:t xml:space="preserve"> </w:t>
      </w:r>
      <w:r>
        <w:rPr>
          <w:sz w:val="24"/>
        </w:rPr>
        <w:t>un</w:t>
      </w:r>
      <w:r>
        <w:rPr>
          <w:spacing w:val="-7"/>
          <w:sz w:val="24"/>
        </w:rPr>
        <w:t xml:space="preserve"> </w:t>
      </w:r>
      <w:r>
        <w:rPr>
          <w:sz w:val="24"/>
        </w:rPr>
        <w:t>testimonio</w:t>
      </w:r>
      <w:r>
        <w:rPr>
          <w:spacing w:val="-7"/>
          <w:sz w:val="24"/>
        </w:rPr>
        <w:t xml:space="preserve"> </w:t>
      </w:r>
      <w:r>
        <w:rPr>
          <w:sz w:val="24"/>
        </w:rPr>
        <w:t>que</w:t>
      </w:r>
      <w:r>
        <w:rPr>
          <w:spacing w:val="-9"/>
          <w:sz w:val="24"/>
        </w:rPr>
        <w:t xml:space="preserve"> </w:t>
      </w:r>
      <w:r>
        <w:rPr>
          <w:sz w:val="24"/>
        </w:rPr>
        <w:t>plasme</w:t>
      </w:r>
      <w:r>
        <w:rPr>
          <w:spacing w:val="-5"/>
          <w:sz w:val="24"/>
        </w:rPr>
        <w:t xml:space="preserve"> </w:t>
      </w:r>
      <w:r>
        <w:rPr>
          <w:sz w:val="24"/>
        </w:rPr>
        <w:t>los</w:t>
      </w:r>
      <w:r>
        <w:rPr>
          <w:spacing w:val="-8"/>
          <w:sz w:val="24"/>
        </w:rPr>
        <w:t xml:space="preserve"> </w:t>
      </w:r>
      <w:r>
        <w:rPr>
          <w:sz w:val="24"/>
        </w:rPr>
        <w:t>sellos</w:t>
      </w:r>
      <w:r>
        <w:rPr>
          <w:spacing w:val="-5"/>
          <w:sz w:val="24"/>
        </w:rPr>
        <w:t xml:space="preserve"> </w:t>
      </w:r>
      <w:r>
        <w:rPr>
          <w:sz w:val="24"/>
        </w:rPr>
        <w:t>de nuestra escuela , los cuales son la vida saludable y deportiva, la valoración del folklore y la disciplina.</w:t>
      </w:r>
    </w:p>
    <w:p w14:paraId="65C59814" w14:textId="77777777" w:rsidR="00AA5A5E" w:rsidRDefault="00024AAD" w:rsidP="00B72CAA">
      <w:pPr>
        <w:pStyle w:val="Prrafodelista"/>
        <w:numPr>
          <w:ilvl w:val="0"/>
          <w:numId w:val="127"/>
        </w:numPr>
        <w:tabs>
          <w:tab w:val="left" w:pos="941"/>
        </w:tabs>
        <w:spacing w:line="259" w:lineRule="auto"/>
        <w:ind w:left="941" w:right="1343"/>
        <w:rPr>
          <w:sz w:val="24"/>
        </w:rPr>
      </w:pPr>
      <w:r>
        <w:rPr>
          <w:sz w:val="24"/>
        </w:rPr>
        <w:t>Para nuestra escuela el estudiante es la persona central y el principal componente de la Comunidad Educativa. Deben asumir y participar activamente en el proceso formativo, así como del consejo escolar.</w:t>
      </w:r>
    </w:p>
    <w:p w14:paraId="6868349E" w14:textId="77777777" w:rsidR="00AA5A5E" w:rsidRDefault="00024AAD" w:rsidP="00B72CAA">
      <w:pPr>
        <w:pStyle w:val="Prrafodelista"/>
        <w:numPr>
          <w:ilvl w:val="0"/>
          <w:numId w:val="127"/>
        </w:numPr>
        <w:tabs>
          <w:tab w:val="left" w:pos="941"/>
        </w:tabs>
        <w:spacing w:line="259" w:lineRule="auto"/>
        <w:ind w:left="941" w:right="1342"/>
        <w:rPr>
          <w:sz w:val="24"/>
        </w:rPr>
      </w:pPr>
      <w:r>
        <w:rPr>
          <w:sz w:val="24"/>
        </w:rPr>
        <w:t>Los</w:t>
      </w:r>
      <w:r>
        <w:rPr>
          <w:spacing w:val="-14"/>
          <w:sz w:val="24"/>
        </w:rPr>
        <w:t xml:space="preserve"> </w:t>
      </w:r>
      <w:r>
        <w:rPr>
          <w:sz w:val="24"/>
        </w:rPr>
        <w:t>estudiantes</w:t>
      </w:r>
      <w:r>
        <w:rPr>
          <w:spacing w:val="-16"/>
          <w:sz w:val="24"/>
        </w:rPr>
        <w:t xml:space="preserve"> </w:t>
      </w:r>
      <w:r>
        <w:rPr>
          <w:sz w:val="24"/>
        </w:rPr>
        <w:t>además</w:t>
      </w:r>
      <w:r>
        <w:rPr>
          <w:spacing w:val="-14"/>
          <w:sz w:val="24"/>
        </w:rPr>
        <w:t xml:space="preserve"> </w:t>
      </w:r>
      <w:r>
        <w:rPr>
          <w:sz w:val="24"/>
        </w:rPr>
        <w:t>de</w:t>
      </w:r>
      <w:r>
        <w:rPr>
          <w:spacing w:val="-15"/>
          <w:sz w:val="24"/>
        </w:rPr>
        <w:t xml:space="preserve"> </w:t>
      </w:r>
      <w:r>
        <w:rPr>
          <w:sz w:val="24"/>
        </w:rPr>
        <w:t>participar</w:t>
      </w:r>
      <w:r>
        <w:rPr>
          <w:spacing w:val="-14"/>
          <w:sz w:val="24"/>
        </w:rPr>
        <w:t xml:space="preserve"> </w:t>
      </w:r>
      <w:r>
        <w:rPr>
          <w:sz w:val="24"/>
        </w:rPr>
        <w:t>en</w:t>
      </w:r>
      <w:r>
        <w:rPr>
          <w:spacing w:val="-13"/>
          <w:sz w:val="24"/>
        </w:rPr>
        <w:t xml:space="preserve"> </w:t>
      </w:r>
      <w:r>
        <w:rPr>
          <w:sz w:val="24"/>
        </w:rPr>
        <w:t>las</w:t>
      </w:r>
      <w:r>
        <w:rPr>
          <w:spacing w:val="-16"/>
          <w:sz w:val="24"/>
        </w:rPr>
        <w:t xml:space="preserve"> </w:t>
      </w:r>
      <w:r>
        <w:rPr>
          <w:sz w:val="24"/>
        </w:rPr>
        <w:t>actividades</w:t>
      </w:r>
      <w:r>
        <w:rPr>
          <w:spacing w:val="-14"/>
          <w:sz w:val="24"/>
        </w:rPr>
        <w:t xml:space="preserve"> </w:t>
      </w:r>
      <w:r>
        <w:rPr>
          <w:sz w:val="24"/>
        </w:rPr>
        <w:t>curriculares,</w:t>
      </w:r>
      <w:r>
        <w:rPr>
          <w:spacing w:val="-13"/>
          <w:sz w:val="24"/>
        </w:rPr>
        <w:t xml:space="preserve"> </w:t>
      </w:r>
      <w:r>
        <w:rPr>
          <w:sz w:val="24"/>
        </w:rPr>
        <w:t xml:space="preserve">estarán </w:t>
      </w:r>
      <w:r>
        <w:rPr>
          <w:spacing w:val="-2"/>
          <w:sz w:val="24"/>
        </w:rPr>
        <w:t>también</w:t>
      </w:r>
      <w:r>
        <w:rPr>
          <w:spacing w:val="-4"/>
          <w:sz w:val="24"/>
        </w:rPr>
        <w:t xml:space="preserve"> </w:t>
      </w:r>
      <w:r>
        <w:rPr>
          <w:spacing w:val="-2"/>
          <w:sz w:val="24"/>
        </w:rPr>
        <w:t>presente</w:t>
      </w:r>
      <w:r>
        <w:rPr>
          <w:spacing w:val="-6"/>
          <w:sz w:val="24"/>
        </w:rPr>
        <w:t xml:space="preserve"> </w:t>
      </w:r>
      <w:r>
        <w:rPr>
          <w:spacing w:val="-2"/>
          <w:sz w:val="24"/>
        </w:rPr>
        <w:t>en</w:t>
      </w:r>
      <w:r>
        <w:rPr>
          <w:spacing w:val="-6"/>
          <w:sz w:val="24"/>
        </w:rPr>
        <w:t xml:space="preserve"> </w:t>
      </w:r>
      <w:r>
        <w:rPr>
          <w:spacing w:val="-2"/>
          <w:sz w:val="24"/>
        </w:rPr>
        <w:t>los</w:t>
      </w:r>
      <w:r>
        <w:rPr>
          <w:spacing w:val="-3"/>
          <w:sz w:val="24"/>
        </w:rPr>
        <w:t xml:space="preserve"> </w:t>
      </w:r>
      <w:r>
        <w:rPr>
          <w:spacing w:val="-2"/>
          <w:sz w:val="24"/>
        </w:rPr>
        <w:t>organismos</w:t>
      </w:r>
      <w:r>
        <w:rPr>
          <w:spacing w:val="-7"/>
          <w:sz w:val="24"/>
        </w:rPr>
        <w:t xml:space="preserve"> </w:t>
      </w:r>
      <w:r>
        <w:rPr>
          <w:spacing w:val="-2"/>
          <w:sz w:val="24"/>
        </w:rPr>
        <w:t>propios</w:t>
      </w:r>
      <w:r>
        <w:rPr>
          <w:spacing w:val="-9"/>
          <w:sz w:val="24"/>
        </w:rPr>
        <w:t xml:space="preserve"> </w:t>
      </w:r>
      <w:r>
        <w:rPr>
          <w:spacing w:val="-2"/>
          <w:sz w:val="24"/>
        </w:rPr>
        <w:t>de</w:t>
      </w:r>
      <w:r>
        <w:rPr>
          <w:spacing w:val="-3"/>
          <w:sz w:val="24"/>
        </w:rPr>
        <w:t xml:space="preserve"> </w:t>
      </w:r>
      <w:r>
        <w:rPr>
          <w:spacing w:val="-2"/>
          <w:sz w:val="24"/>
        </w:rPr>
        <w:t>participación</w:t>
      </w:r>
      <w:r>
        <w:rPr>
          <w:spacing w:val="-6"/>
          <w:sz w:val="24"/>
        </w:rPr>
        <w:t xml:space="preserve"> </w:t>
      </w:r>
      <w:r>
        <w:rPr>
          <w:spacing w:val="-2"/>
          <w:sz w:val="24"/>
        </w:rPr>
        <w:t>estudiantil,</w:t>
      </w:r>
      <w:r>
        <w:rPr>
          <w:spacing w:val="-3"/>
          <w:sz w:val="24"/>
        </w:rPr>
        <w:t xml:space="preserve"> </w:t>
      </w:r>
      <w:r>
        <w:rPr>
          <w:spacing w:val="-2"/>
          <w:sz w:val="24"/>
        </w:rPr>
        <w:t xml:space="preserve">tales </w:t>
      </w:r>
      <w:r>
        <w:rPr>
          <w:sz w:val="24"/>
        </w:rPr>
        <w:t>como Consejos de Curso y Centro de Alumnos.</w:t>
      </w:r>
    </w:p>
    <w:p w14:paraId="00B78D2F" w14:textId="77777777" w:rsidR="00AA5A5E" w:rsidRDefault="00024AAD" w:rsidP="00B72CAA">
      <w:pPr>
        <w:pStyle w:val="Prrafodelista"/>
        <w:numPr>
          <w:ilvl w:val="0"/>
          <w:numId w:val="127"/>
        </w:numPr>
        <w:tabs>
          <w:tab w:val="left" w:pos="941"/>
        </w:tabs>
        <w:spacing w:line="256" w:lineRule="auto"/>
        <w:ind w:left="941" w:right="1343"/>
        <w:rPr>
          <w:sz w:val="24"/>
        </w:rPr>
      </w:pPr>
      <w:r>
        <w:rPr>
          <w:sz w:val="24"/>
        </w:rPr>
        <w:t>La instancia de Centro de Alumnos busca convertirse en uno más de los procesos</w:t>
      </w:r>
      <w:r>
        <w:rPr>
          <w:spacing w:val="-4"/>
          <w:sz w:val="24"/>
        </w:rPr>
        <w:t xml:space="preserve"> </w:t>
      </w:r>
      <w:r>
        <w:rPr>
          <w:sz w:val="24"/>
        </w:rPr>
        <w:t>formativos</w:t>
      </w:r>
      <w:r>
        <w:rPr>
          <w:spacing w:val="-4"/>
          <w:sz w:val="24"/>
        </w:rPr>
        <w:t xml:space="preserve"> </w:t>
      </w:r>
      <w:r>
        <w:rPr>
          <w:sz w:val="24"/>
        </w:rPr>
        <w:t>que</w:t>
      </w:r>
      <w:r>
        <w:rPr>
          <w:spacing w:val="-4"/>
          <w:sz w:val="24"/>
        </w:rPr>
        <w:t xml:space="preserve"> </w:t>
      </w:r>
      <w:r>
        <w:rPr>
          <w:sz w:val="24"/>
        </w:rPr>
        <w:t>se</w:t>
      </w:r>
      <w:r>
        <w:rPr>
          <w:spacing w:val="-3"/>
          <w:sz w:val="24"/>
        </w:rPr>
        <w:t xml:space="preserve"> </w:t>
      </w:r>
      <w:r>
        <w:rPr>
          <w:sz w:val="24"/>
        </w:rPr>
        <w:t>generan</w:t>
      </w:r>
      <w:r>
        <w:rPr>
          <w:spacing w:val="-4"/>
          <w:sz w:val="24"/>
        </w:rPr>
        <w:t xml:space="preserve"> </w:t>
      </w:r>
      <w:r>
        <w:rPr>
          <w:sz w:val="24"/>
        </w:rPr>
        <w:t>en</w:t>
      </w:r>
      <w:r>
        <w:rPr>
          <w:spacing w:val="-4"/>
          <w:sz w:val="24"/>
        </w:rPr>
        <w:t xml:space="preserve"> </w:t>
      </w:r>
      <w:r>
        <w:rPr>
          <w:sz w:val="24"/>
        </w:rPr>
        <w:t>nuestra</w:t>
      </w:r>
      <w:r>
        <w:rPr>
          <w:spacing w:val="-4"/>
          <w:sz w:val="24"/>
        </w:rPr>
        <w:t xml:space="preserve"> </w:t>
      </w:r>
      <w:r>
        <w:rPr>
          <w:sz w:val="24"/>
        </w:rPr>
        <w:t>escuela</w:t>
      </w:r>
      <w:r>
        <w:rPr>
          <w:spacing w:val="-4"/>
          <w:sz w:val="24"/>
        </w:rPr>
        <w:t xml:space="preserve"> </w:t>
      </w:r>
      <w:r>
        <w:rPr>
          <w:sz w:val="24"/>
        </w:rPr>
        <w:t>y</w:t>
      </w:r>
      <w:r>
        <w:rPr>
          <w:spacing w:val="-4"/>
          <w:sz w:val="24"/>
        </w:rPr>
        <w:t xml:space="preserve"> </w:t>
      </w:r>
      <w:r>
        <w:rPr>
          <w:sz w:val="24"/>
        </w:rPr>
        <w:t>trata</w:t>
      </w:r>
      <w:r>
        <w:rPr>
          <w:spacing w:val="-4"/>
          <w:sz w:val="24"/>
        </w:rPr>
        <w:t xml:space="preserve"> </w:t>
      </w:r>
      <w:r>
        <w:rPr>
          <w:sz w:val="24"/>
        </w:rPr>
        <w:t>de</w:t>
      </w:r>
      <w:r>
        <w:rPr>
          <w:spacing w:val="-5"/>
          <w:sz w:val="24"/>
        </w:rPr>
        <w:t xml:space="preserve"> </w:t>
      </w:r>
      <w:r>
        <w:rPr>
          <w:sz w:val="24"/>
        </w:rPr>
        <w:t>fortalecer el Perfil del alumno, declarado en nuestro Proyecto Educativo Institucional.</w:t>
      </w:r>
    </w:p>
    <w:p w14:paraId="1CAFFA40" w14:textId="77777777" w:rsidR="00AA5A5E" w:rsidRDefault="00024AAD" w:rsidP="00B72CAA">
      <w:pPr>
        <w:pStyle w:val="Prrafodelista"/>
        <w:numPr>
          <w:ilvl w:val="0"/>
          <w:numId w:val="127"/>
        </w:numPr>
        <w:tabs>
          <w:tab w:val="left" w:pos="941"/>
        </w:tabs>
        <w:spacing w:line="256" w:lineRule="auto"/>
        <w:ind w:left="941" w:right="1345"/>
        <w:rPr>
          <w:sz w:val="24"/>
        </w:rPr>
      </w:pPr>
      <w:r>
        <w:rPr>
          <w:sz w:val="24"/>
        </w:rPr>
        <w:t>El presente Reglamento está basado</w:t>
      </w:r>
      <w:r>
        <w:rPr>
          <w:spacing w:val="-1"/>
          <w:sz w:val="24"/>
        </w:rPr>
        <w:t xml:space="preserve"> </w:t>
      </w:r>
      <w:r>
        <w:rPr>
          <w:sz w:val="24"/>
        </w:rPr>
        <w:t>en</w:t>
      </w:r>
      <w:r>
        <w:rPr>
          <w:spacing w:val="-1"/>
          <w:sz w:val="24"/>
        </w:rPr>
        <w:t xml:space="preserve"> </w:t>
      </w:r>
      <w:r>
        <w:rPr>
          <w:sz w:val="24"/>
        </w:rPr>
        <w:t>lo</w:t>
      </w:r>
      <w:r>
        <w:rPr>
          <w:spacing w:val="-1"/>
          <w:sz w:val="24"/>
        </w:rPr>
        <w:t xml:space="preserve"> </w:t>
      </w:r>
      <w:r>
        <w:rPr>
          <w:sz w:val="24"/>
        </w:rPr>
        <w:t>establecido</w:t>
      </w:r>
      <w:r>
        <w:rPr>
          <w:spacing w:val="-1"/>
          <w:sz w:val="24"/>
        </w:rPr>
        <w:t xml:space="preserve"> </w:t>
      </w:r>
      <w:r>
        <w:rPr>
          <w:sz w:val="24"/>
        </w:rPr>
        <w:t>en</w:t>
      </w:r>
      <w:r>
        <w:rPr>
          <w:spacing w:val="-1"/>
          <w:sz w:val="24"/>
        </w:rPr>
        <w:t xml:space="preserve"> </w:t>
      </w:r>
      <w:r>
        <w:rPr>
          <w:sz w:val="24"/>
        </w:rPr>
        <w:t>el</w:t>
      </w:r>
      <w:r>
        <w:rPr>
          <w:spacing w:val="-2"/>
          <w:sz w:val="24"/>
        </w:rPr>
        <w:t xml:space="preserve"> </w:t>
      </w:r>
      <w:r>
        <w:rPr>
          <w:sz w:val="24"/>
        </w:rPr>
        <w:t>decreto 524</w:t>
      </w:r>
      <w:r>
        <w:rPr>
          <w:spacing w:val="-1"/>
          <w:sz w:val="24"/>
        </w:rPr>
        <w:t xml:space="preserve"> </w:t>
      </w:r>
      <w:r>
        <w:rPr>
          <w:sz w:val="24"/>
        </w:rPr>
        <w:t>de 1990 y sus modificaciones en el decreto 50 de 2006 del Ministerio de Educación de Chile.</w:t>
      </w:r>
    </w:p>
    <w:p w14:paraId="0967DE02" w14:textId="77777777" w:rsidR="00587B9B" w:rsidRDefault="00587B9B" w:rsidP="00C42A58">
      <w:pPr>
        <w:pStyle w:val="Ttulo1"/>
        <w:spacing w:before="164"/>
        <w:ind w:left="0"/>
      </w:pPr>
    </w:p>
    <w:p w14:paraId="132F28D0" w14:textId="77777777" w:rsidR="00587B9B" w:rsidRDefault="00587B9B" w:rsidP="00C42A58">
      <w:pPr>
        <w:pStyle w:val="Ttulo1"/>
        <w:spacing w:before="164"/>
        <w:ind w:left="0"/>
      </w:pPr>
    </w:p>
    <w:p w14:paraId="3561BF69" w14:textId="77777777" w:rsidR="00587B9B" w:rsidRDefault="00587B9B" w:rsidP="00C42A58">
      <w:pPr>
        <w:pStyle w:val="Ttulo1"/>
        <w:spacing w:before="164"/>
        <w:ind w:left="0"/>
      </w:pPr>
    </w:p>
    <w:p w14:paraId="44F689EE" w14:textId="77777777" w:rsidR="00587B9B" w:rsidRDefault="00587B9B" w:rsidP="00C42A58">
      <w:pPr>
        <w:pStyle w:val="Ttulo1"/>
        <w:spacing w:before="164"/>
        <w:ind w:left="0"/>
      </w:pPr>
    </w:p>
    <w:p w14:paraId="0E158284" w14:textId="77777777" w:rsidR="00587B9B" w:rsidRDefault="00587B9B" w:rsidP="00C42A58">
      <w:pPr>
        <w:pStyle w:val="Ttulo1"/>
        <w:spacing w:before="164"/>
        <w:ind w:left="0"/>
      </w:pPr>
    </w:p>
    <w:p w14:paraId="34BE7D82" w14:textId="77777777" w:rsidR="00587B9B" w:rsidRDefault="00587B9B" w:rsidP="00C42A58">
      <w:pPr>
        <w:pStyle w:val="Ttulo1"/>
        <w:spacing w:before="164"/>
        <w:ind w:left="0"/>
      </w:pPr>
    </w:p>
    <w:p w14:paraId="0D7CAF6F" w14:textId="77777777" w:rsidR="00587B9B" w:rsidRDefault="00587B9B" w:rsidP="00C42A58">
      <w:pPr>
        <w:pStyle w:val="Ttulo1"/>
        <w:spacing w:before="164"/>
        <w:ind w:left="0"/>
      </w:pPr>
    </w:p>
    <w:p w14:paraId="7EFDCE39" w14:textId="77777777" w:rsidR="00AA5A5E" w:rsidRDefault="00024AAD" w:rsidP="00C42A58">
      <w:pPr>
        <w:pStyle w:val="Ttulo1"/>
        <w:spacing w:before="164"/>
        <w:ind w:left="0"/>
        <w:rPr>
          <w:spacing w:val="-2"/>
        </w:rPr>
      </w:pPr>
      <w:r>
        <w:lastRenderedPageBreak/>
        <w:t>1.LA</w:t>
      </w:r>
      <w:r>
        <w:rPr>
          <w:spacing w:val="-4"/>
        </w:rPr>
        <w:t xml:space="preserve"> </w:t>
      </w:r>
      <w:r>
        <w:t>DIRECTIVA</w:t>
      </w:r>
      <w:r>
        <w:rPr>
          <w:spacing w:val="-2"/>
        </w:rPr>
        <w:t xml:space="preserve"> </w:t>
      </w:r>
      <w:r>
        <w:t>DEL</w:t>
      </w:r>
      <w:r>
        <w:rPr>
          <w:spacing w:val="-2"/>
        </w:rPr>
        <w:t xml:space="preserve"> </w:t>
      </w:r>
      <w:r>
        <w:t>CENTRO</w:t>
      </w:r>
      <w:r>
        <w:rPr>
          <w:spacing w:val="-2"/>
        </w:rPr>
        <w:t xml:space="preserve"> </w:t>
      </w:r>
      <w:r>
        <w:t>DE</w:t>
      </w:r>
      <w:r>
        <w:rPr>
          <w:spacing w:val="-2"/>
        </w:rPr>
        <w:t xml:space="preserve"> ALUMNOS</w:t>
      </w:r>
    </w:p>
    <w:p w14:paraId="7CAEBCCC" w14:textId="77777777" w:rsidR="00AA5A5E" w:rsidRDefault="00024AAD" w:rsidP="00C42A58">
      <w:pPr>
        <w:pStyle w:val="Textoindependiente"/>
        <w:spacing w:line="261" w:lineRule="auto"/>
        <w:ind w:left="0" w:right="1340"/>
        <w:jc w:val="left"/>
      </w:pPr>
      <w:r>
        <w:t>La</w:t>
      </w:r>
      <w:r>
        <w:rPr>
          <w:spacing w:val="40"/>
        </w:rPr>
        <w:t xml:space="preserve"> </w:t>
      </w:r>
      <w:r>
        <w:t>Directiva</w:t>
      </w:r>
      <w:r>
        <w:rPr>
          <w:spacing w:val="40"/>
        </w:rPr>
        <w:t xml:space="preserve"> </w:t>
      </w:r>
      <w:r>
        <w:t>del</w:t>
      </w:r>
      <w:r>
        <w:rPr>
          <w:spacing w:val="40"/>
        </w:rPr>
        <w:t xml:space="preserve"> </w:t>
      </w:r>
      <w:r>
        <w:t>Centro</w:t>
      </w:r>
      <w:r>
        <w:rPr>
          <w:spacing w:val="40"/>
        </w:rPr>
        <w:t xml:space="preserve"> </w:t>
      </w:r>
      <w:r>
        <w:t>de</w:t>
      </w:r>
      <w:r>
        <w:rPr>
          <w:spacing w:val="40"/>
        </w:rPr>
        <w:t xml:space="preserve"> </w:t>
      </w:r>
      <w:r>
        <w:t>Alumnos</w:t>
      </w:r>
      <w:r>
        <w:rPr>
          <w:spacing w:val="40"/>
        </w:rPr>
        <w:t xml:space="preserve"> </w:t>
      </w:r>
      <w:r>
        <w:t>de</w:t>
      </w:r>
      <w:r>
        <w:rPr>
          <w:spacing w:val="40"/>
        </w:rPr>
        <w:t xml:space="preserve"> </w:t>
      </w:r>
      <w:r>
        <w:t>la</w:t>
      </w:r>
      <w:r>
        <w:rPr>
          <w:spacing w:val="40"/>
        </w:rPr>
        <w:t xml:space="preserve"> </w:t>
      </w:r>
      <w:r>
        <w:t>Fundación</w:t>
      </w:r>
      <w:r>
        <w:rPr>
          <w:spacing w:val="40"/>
        </w:rPr>
        <w:t xml:space="preserve"> </w:t>
      </w:r>
      <w:r>
        <w:t>Educacional</w:t>
      </w:r>
      <w:r>
        <w:rPr>
          <w:spacing w:val="40"/>
        </w:rPr>
        <w:t xml:space="preserve"> </w:t>
      </w:r>
      <w:r>
        <w:t>Presidente</w:t>
      </w:r>
      <w:r>
        <w:rPr>
          <w:spacing w:val="40"/>
        </w:rPr>
        <w:t xml:space="preserve"> </w:t>
      </w:r>
      <w:r>
        <w:t>Abraham Lincoln según lo estipulado</w:t>
      </w:r>
      <w:r>
        <w:rPr>
          <w:spacing w:val="40"/>
        </w:rPr>
        <w:t xml:space="preserve"> </w:t>
      </w:r>
      <w:r>
        <w:t>determina que:</w:t>
      </w:r>
    </w:p>
    <w:p w14:paraId="568DEB46" w14:textId="77777777" w:rsidR="00AA5A5E" w:rsidRDefault="00024AAD">
      <w:pPr>
        <w:pStyle w:val="Textoindependiente"/>
        <w:spacing w:before="147"/>
        <w:ind w:left="222"/>
        <w:jc w:val="left"/>
      </w:pPr>
      <w:r>
        <w:t>La</w:t>
      </w:r>
      <w:r>
        <w:rPr>
          <w:spacing w:val="-4"/>
        </w:rPr>
        <w:t xml:space="preserve"> </w:t>
      </w:r>
      <w:r>
        <w:t>directiva</w:t>
      </w:r>
      <w:r>
        <w:rPr>
          <w:spacing w:val="-3"/>
        </w:rPr>
        <w:t xml:space="preserve"> </w:t>
      </w:r>
      <w:r>
        <w:t>estará</w:t>
      </w:r>
      <w:r>
        <w:rPr>
          <w:spacing w:val="-4"/>
        </w:rPr>
        <w:t xml:space="preserve"> </w:t>
      </w:r>
      <w:r>
        <w:t>conformada</w:t>
      </w:r>
      <w:r>
        <w:rPr>
          <w:spacing w:val="-5"/>
        </w:rPr>
        <w:t xml:space="preserve"> </w:t>
      </w:r>
      <w:r>
        <w:rPr>
          <w:spacing w:val="-4"/>
        </w:rPr>
        <w:t>por:</w:t>
      </w:r>
    </w:p>
    <w:p w14:paraId="1D87BE5D" w14:textId="77777777" w:rsidR="00AA5A5E" w:rsidRDefault="00024AAD" w:rsidP="00B72CAA">
      <w:pPr>
        <w:pStyle w:val="Prrafodelista"/>
        <w:numPr>
          <w:ilvl w:val="0"/>
          <w:numId w:val="126"/>
        </w:numPr>
        <w:tabs>
          <w:tab w:val="left" w:pos="929"/>
        </w:tabs>
        <w:spacing w:before="182"/>
        <w:ind w:left="929" w:hanging="707"/>
        <w:rPr>
          <w:sz w:val="24"/>
        </w:rPr>
      </w:pPr>
      <w:r>
        <w:rPr>
          <w:spacing w:val="-2"/>
          <w:sz w:val="24"/>
        </w:rPr>
        <w:t>Presidente</w:t>
      </w:r>
    </w:p>
    <w:p w14:paraId="7B9EB8C5" w14:textId="77777777" w:rsidR="00AA5A5E" w:rsidRDefault="00024AAD" w:rsidP="00B72CAA">
      <w:pPr>
        <w:pStyle w:val="Prrafodelista"/>
        <w:numPr>
          <w:ilvl w:val="0"/>
          <w:numId w:val="126"/>
        </w:numPr>
        <w:tabs>
          <w:tab w:val="left" w:pos="929"/>
        </w:tabs>
        <w:spacing w:before="182"/>
        <w:ind w:left="929" w:hanging="707"/>
        <w:rPr>
          <w:sz w:val="24"/>
        </w:rPr>
      </w:pPr>
      <w:r>
        <w:rPr>
          <w:sz w:val="24"/>
        </w:rPr>
        <w:t>Vice</w:t>
      </w:r>
      <w:r>
        <w:rPr>
          <w:spacing w:val="-2"/>
          <w:sz w:val="24"/>
        </w:rPr>
        <w:t xml:space="preserve"> Presidente</w:t>
      </w:r>
    </w:p>
    <w:p w14:paraId="1323463F" w14:textId="77777777" w:rsidR="00AA5A5E" w:rsidRDefault="00024AAD" w:rsidP="00B72CAA">
      <w:pPr>
        <w:pStyle w:val="Prrafodelista"/>
        <w:numPr>
          <w:ilvl w:val="0"/>
          <w:numId w:val="126"/>
        </w:numPr>
        <w:tabs>
          <w:tab w:val="left" w:pos="929"/>
        </w:tabs>
        <w:spacing w:before="183"/>
        <w:ind w:left="929" w:hanging="707"/>
        <w:rPr>
          <w:sz w:val="24"/>
        </w:rPr>
      </w:pPr>
      <w:r>
        <w:rPr>
          <w:spacing w:val="-2"/>
          <w:sz w:val="24"/>
        </w:rPr>
        <w:t>Secretario</w:t>
      </w:r>
    </w:p>
    <w:p w14:paraId="4B4A88EC" w14:textId="77777777" w:rsidR="00AA5A5E" w:rsidRDefault="00024AAD" w:rsidP="00B72CAA">
      <w:pPr>
        <w:pStyle w:val="Prrafodelista"/>
        <w:numPr>
          <w:ilvl w:val="0"/>
          <w:numId w:val="126"/>
        </w:numPr>
        <w:tabs>
          <w:tab w:val="left" w:pos="929"/>
        </w:tabs>
        <w:spacing w:before="180"/>
        <w:ind w:left="929" w:hanging="707"/>
        <w:rPr>
          <w:sz w:val="24"/>
        </w:rPr>
      </w:pPr>
      <w:r>
        <w:rPr>
          <w:sz w:val="24"/>
        </w:rPr>
        <w:t>Relacionador</w:t>
      </w:r>
      <w:r>
        <w:rPr>
          <w:spacing w:val="-5"/>
          <w:sz w:val="24"/>
        </w:rPr>
        <w:t xml:space="preserve"> </w:t>
      </w:r>
      <w:r>
        <w:rPr>
          <w:sz w:val="24"/>
        </w:rPr>
        <w:t>Público,</w:t>
      </w:r>
      <w:r>
        <w:rPr>
          <w:spacing w:val="-7"/>
          <w:sz w:val="24"/>
        </w:rPr>
        <w:t xml:space="preserve"> </w:t>
      </w:r>
      <w:r>
        <w:rPr>
          <w:sz w:val="24"/>
        </w:rPr>
        <w:t>Difusión</w:t>
      </w:r>
      <w:r>
        <w:rPr>
          <w:spacing w:val="-4"/>
          <w:sz w:val="24"/>
        </w:rPr>
        <w:t xml:space="preserve"> </w:t>
      </w:r>
      <w:r>
        <w:rPr>
          <w:sz w:val="24"/>
        </w:rPr>
        <w:t>y</w:t>
      </w:r>
      <w:r>
        <w:rPr>
          <w:spacing w:val="-5"/>
          <w:sz w:val="24"/>
        </w:rPr>
        <w:t xml:space="preserve"> </w:t>
      </w:r>
      <w:r>
        <w:rPr>
          <w:spacing w:val="-2"/>
          <w:sz w:val="24"/>
        </w:rPr>
        <w:t>Cultura</w:t>
      </w:r>
    </w:p>
    <w:p w14:paraId="05739BC2" w14:textId="77777777" w:rsidR="00AA5A5E" w:rsidRDefault="00024AAD" w:rsidP="00B72CAA">
      <w:pPr>
        <w:pStyle w:val="Prrafodelista"/>
        <w:numPr>
          <w:ilvl w:val="0"/>
          <w:numId w:val="126"/>
        </w:numPr>
        <w:tabs>
          <w:tab w:val="left" w:pos="929"/>
        </w:tabs>
        <w:spacing w:before="182"/>
        <w:ind w:left="929" w:hanging="707"/>
        <w:rPr>
          <w:sz w:val="24"/>
        </w:rPr>
      </w:pPr>
      <w:r>
        <w:rPr>
          <w:sz w:val="24"/>
        </w:rPr>
        <w:t>Delegado</w:t>
      </w:r>
      <w:r>
        <w:rPr>
          <w:spacing w:val="-3"/>
          <w:sz w:val="24"/>
        </w:rPr>
        <w:t xml:space="preserve"> </w:t>
      </w:r>
      <w:r>
        <w:rPr>
          <w:sz w:val="24"/>
        </w:rPr>
        <w:t>de</w:t>
      </w:r>
      <w:r>
        <w:rPr>
          <w:spacing w:val="-3"/>
          <w:sz w:val="24"/>
        </w:rPr>
        <w:t xml:space="preserve"> </w:t>
      </w:r>
      <w:r>
        <w:rPr>
          <w:spacing w:val="-2"/>
          <w:sz w:val="24"/>
        </w:rPr>
        <w:t>Deportes</w:t>
      </w:r>
    </w:p>
    <w:p w14:paraId="3F2B02AC" w14:textId="77777777" w:rsidR="00AA5A5E" w:rsidRDefault="00024AAD">
      <w:pPr>
        <w:pStyle w:val="Textoindependiente"/>
        <w:spacing w:before="183" w:line="259" w:lineRule="auto"/>
        <w:ind w:left="222" w:right="1340"/>
        <w:jc w:val="left"/>
      </w:pPr>
      <w:r>
        <w:rPr>
          <w:noProof/>
        </w:rPr>
        <mc:AlternateContent>
          <mc:Choice Requires="wpg">
            <w:drawing>
              <wp:anchor distT="0" distB="0" distL="0" distR="0" simplePos="0" relativeHeight="251595776" behindDoc="0" locked="0" layoutInCell="1" allowOverlap="1" wp14:anchorId="6ACA203E" wp14:editId="6743D106">
                <wp:simplePos x="0" y="0"/>
                <wp:positionH relativeFrom="page">
                  <wp:posOffset>6993508</wp:posOffset>
                </wp:positionH>
                <wp:positionV relativeFrom="paragraph">
                  <wp:posOffset>191882</wp:posOffset>
                </wp:positionV>
                <wp:extent cx="477520" cy="47752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92" name="Graphic 92"/>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93" name="Textbox 93"/>
                        <wps:cNvSpPr txBox="1"/>
                        <wps:spPr>
                          <a:xfrm>
                            <a:off x="0" y="0"/>
                            <a:ext cx="477520" cy="477520"/>
                          </a:xfrm>
                          <a:prstGeom prst="rect">
                            <a:avLst/>
                          </a:prstGeom>
                        </wps:spPr>
                        <wps:txbx>
                          <w:txbxContent>
                            <w:p w14:paraId="7FA93CA2" w14:textId="77777777" w:rsidR="00AA5A5E" w:rsidRDefault="00024AAD">
                              <w:pPr>
                                <w:spacing w:before="182"/>
                                <w:ind w:left="256"/>
                                <w:rPr>
                                  <w:rFonts w:ascii="Calibri"/>
                                  <w:b/>
                                  <w:sz w:val="24"/>
                                </w:rPr>
                              </w:pPr>
                              <w:r>
                                <w:rPr>
                                  <w:rFonts w:ascii="Calibri"/>
                                  <w:b/>
                                  <w:color w:val="FFFFFF"/>
                                  <w:spacing w:val="-5"/>
                                  <w:sz w:val="24"/>
                                </w:rPr>
                                <w:t>26</w:t>
                              </w:r>
                            </w:p>
                          </w:txbxContent>
                        </wps:txbx>
                        <wps:bodyPr wrap="square" lIns="0" tIns="0" rIns="0" bIns="0" rtlCol="0">
                          <a:noAutofit/>
                        </wps:bodyPr>
                      </wps:wsp>
                    </wpg:wgp>
                  </a:graphicData>
                </a:graphic>
              </wp:anchor>
            </w:drawing>
          </mc:Choice>
          <mc:Fallback>
            <w:pict>
              <v:group w14:anchorId="6ACA203E" id="Group 91" o:spid="_x0000_s1102" style="position:absolute;left:0;text-align:left;margin-left:550.65pt;margin-top:15.1pt;width:37.6pt;height:37.6pt;z-index:251595776;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">
                <v:shape id="Graphic 92" o:spid="_x0000_s1103"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93" o:spid="_x0000_s1104"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FA93CA2" w14:textId="77777777" w:rsidR="00AA5A5E" w:rsidRDefault="00024AAD">
                        <w:pPr>
                          <w:spacing w:before="182"/>
                          <w:ind w:left="256"/>
                          <w:rPr>
                            <w:rFonts w:ascii="Calibri"/>
                            <w:b/>
                            <w:sz w:val="24"/>
                          </w:rPr>
                        </w:pPr>
                        <w:r>
                          <w:rPr>
                            <w:rFonts w:ascii="Calibri"/>
                            <w:b/>
                            <w:color w:val="FFFFFF"/>
                            <w:spacing w:val="-5"/>
                            <w:sz w:val="24"/>
                          </w:rPr>
                          <w:t>26</w:t>
                        </w:r>
                      </w:p>
                    </w:txbxContent>
                  </v:textbox>
                </v:shape>
                <w10:wrap anchorx="page"/>
              </v:group>
            </w:pict>
          </mc:Fallback>
        </mc:AlternateContent>
      </w:r>
      <w:r>
        <w:t>No</w:t>
      </w:r>
      <w:r>
        <w:rPr>
          <w:spacing w:val="40"/>
        </w:rPr>
        <w:t xml:space="preserve"> </w:t>
      </w:r>
      <w:r>
        <w:t>existe</w:t>
      </w:r>
      <w:r>
        <w:rPr>
          <w:spacing w:val="40"/>
        </w:rPr>
        <w:t xml:space="preserve"> </w:t>
      </w:r>
      <w:r>
        <w:t>la</w:t>
      </w:r>
      <w:r>
        <w:rPr>
          <w:spacing w:val="40"/>
        </w:rPr>
        <w:t xml:space="preserve"> </w:t>
      </w:r>
      <w:r>
        <w:t>figura</w:t>
      </w:r>
      <w:r>
        <w:rPr>
          <w:spacing w:val="40"/>
        </w:rPr>
        <w:t xml:space="preserve"> </w:t>
      </w:r>
      <w:r>
        <w:t>de</w:t>
      </w:r>
      <w:r>
        <w:rPr>
          <w:spacing w:val="40"/>
        </w:rPr>
        <w:t xml:space="preserve"> </w:t>
      </w:r>
      <w:r>
        <w:t>tesorero</w:t>
      </w:r>
      <w:r>
        <w:rPr>
          <w:spacing w:val="40"/>
        </w:rPr>
        <w:t xml:space="preserve"> </w:t>
      </w:r>
      <w:r>
        <w:t>ya</w:t>
      </w:r>
      <w:r>
        <w:rPr>
          <w:spacing w:val="40"/>
        </w:rPr>
        <w:t xml:space="preserve"> </w:t>
      </w:r>
      <w:r>
        <w:t>que</w:t>
      </w:r>
      <w:r>
        <w:rPr>
          <w:spacing w:val="40"/>
        </w:rPr>
        <w:t xml:space="preserve"> </w:t>
      </w:r>
      <w:r>
        <w:t>será</w:t>
      </w:r>
      <w:r>
        <w:rPr>
          <w:spacing w:val="40"/>
        </w:rPr>
        <w:t xml:space="preserve"> </w:t>
      </w:r>
      <w:r>
        <w:t>el</w:t>
      </w:r>
      <w:r>
        <w:rPr>
          <w:spacing w:val="40"/>
        </w:rPr>
        <w:t xml:space="preserve"> </w:t>
      </w:r>
      <w:r>
        <w:t>profesor</w:t>
      </w:r>
      <w:r>
        <w:rPr>
          <w:spacing w:val="40"/>
        </w:rPr>
        <w:t xml:space="preserve"> </w:t>
      </w:r>
      <w:r>
        <w:t>asesor</w:t>
      </w:r>
      <w:r>
        <w:rPr>
          <w:spacing w:val="40"/>
        </w:rPr>
        <w:t xml:space="preserve"> </w:t>
      </w:r>
      <w:r>
        <w:t>quién</w:t>
      </w:r>
      <w:r>
        <w:rPr>
          <w:spacing w:val="40"/>
        </w:rPr>
        <w:t xml:space="preserve"> </w:t>
      </w:r>
      <w:r>
        <w:t>se</w:t>
      </w:r>
      <w:r>
        <w:rPr>
          <w:spacing w:val="40"/>
        </w:rPr>
        <w:t xml:space="preserve"> </w:t>
      </w:r>
      <w:r>
        <w:t>haga responsable de dichos dineros.</w:t>
      </w:r>
    </w:p>
    <w:p w14:paraId="701245DE" w14:textId="77777777" w:rsidR="00AA5A5E" w:rsidRDefault="00024AAD">
      <w:pPr>
        <w:pStyle w:val="Textoindependiente"/>
        <w:spacing w:before="160" w:line="259" w:lineRule="auto"/>
        <w:ind w:left="222" w:right="1340"/>
        <w:jc w:val="left"/>
      </w:pPr>
      <w:r>
        <w:rPr>
          <w:spacing w:val="-2"/>
        </w:rPr>
        <w:t>Para</w:t>
      </w:r>
      <w:r>
        <w:rPr>
          <w:spacing w:val="-9"/>
        </w:rPr>
        <w:t xml:space="preserve"> </w:t>
      </w:r>
      <w:r>
        <w:rPr>
          <w:spacing w:val="-2"/>
        </w:rPr>
        <w:t>efectos</w:t>
      </w:r>
      <w:r>
        <w:rPr>
          <w:spacing w:val="-12"/>
        </w:rPr>
        <w:t xml:space="preserve"> </w:t>
      </w:r>
      <w:r>
        <w:rPr>
          <w:spacing w:val="-2"/>
        </w:rPr>
        <w:t>de</w:t>
      </w:r>
      <w:r>
        <w:rPr>
          <w:spacing w:val="-8"/>
        </w:rPr>
        <w:t xml:space="preserve"> </w:t>
      </w:r>
      <w:r>
        <w:rPr>
          <w:spacing w:val="-2"/>
        </w:rPr>
        <w:t>subrogación</w:t>
      </w:r>
      <w:r>
        <w:rPr>
          <w:spacing w:val="-8"/>
        </w:rPr>
        <w:t xml:space="preserve"> </w:t>
      </w:r>
      <w:r>
        <w:rPr>
          <w:spacing w:val="-2"/>
        </w:rPr>
        <w:t>de</w:t>
      </w:r>
      <w:r>
        <w:rPr>
          <w:spacing w:val="-8"/>
        </w:rPr>
        <w:t xml:space="preserve"> </w:t>
      </w:r>
      <w:r>
        <w:rPr>
          <w:spacing w:val="-2"/>
        </w:rPr>
        <w:t>la</w:t>
      </w:r>
      <w:r>
        <w:rPr>
          <w:spacing w:val="-8"/>
        </w:rPr>
        <w:t xml:space="preserve"> </w:t>
      </w:r>
      <w:r>
        <w:rPr>
          <w:spacing w:val="-2"/>
        </w:rPr>
        <w:t>presidencia,</w:t>
      </w:r>
      <w:r>
        <w:rPr>
          <w:spacing w:val="-8"/>
        </w:rPr>
        <w:t xml:space="preserve"> </w:t>
      </w:r>
      <w:r>
        <w:rPr>
          <w:spacing w:val="-2"/>
        </w:rPr>
        <w:t>se</w:t>
      </w:r>
      <w:r>
        <w:rPr>
          <w:spacing w:val="-8"/>
        </w:rPr>
        <w:t xml:space="preserve"> </w:t>
      </w:r>
      <w:r>
        <w:rPr>
          <w:spacing w:val="-2"/>
        </w:rPr>
        <w:t>procede</w:t>
      </w:r>
      <w:r>
        <w:rPr>
          <w:spacing w:val="-8"/>
        </w:rPr>
        <w:t xml:space="preserve"> </w:t>
      </w:r>
      <w:r>
        <w:rPr>
          <w:spacing w:val="-2"/>
        </w:rPr>
        <w:t>según</w:t>
      </w:r>
      <w:r>
        <w:rPr>
          <w:spacing w:val="-8"/>
        </w:rPr>
        <w:t xml:space="preserve"> </w:t>
      </w:r>
      <w:r>
        <w:rPr>
          <w:spacing w:val="-2"/>
        </w:rPr>
        <w:t>el</w:t>
      </w:r>
      <w:r>
        <w:rPr>
          <w:spacing w:val="-9"/>
        </w:rPr>
        <w:t xml:space="preserve"> </w:t>
      </w:r>
      <w:r>
        <w:rPr>
          <w:spacing w:val="-2"/>
        </w:rPr>
        <w:t>orden</w:t>
      </w:r>
      <w:r>
        <w:rPr>
          <w:spacing w:val="-8"/>
        </w:rPr>
        <w:t xml:space="preserve"> </w:t>
      </w:r>
      <w:r>
        <w:rPr>
          <w:spacing w:val="-2"/>
        </w:rPr>
        <w:t>jerárquico anterior.</w:t>
      </w:r>
    </w:p>
    <w:p w14:paraId="080F3722" w14:textId="77777777" w:rsidR="00AA5A5E" w:rsidRDefault="00024AAD">
      <w:pPr>
        <w:pStyle w:val="Textoindependiente"/>
        <w:spacing w:before="160" w:line="259" w:lineRule="auto"/>
        <w:ind w:left="222" w:right="1340"/>
        <w:jc w:val="left"/>
      </w:pPr>
      <w:r>
        <w:t>En</w:t>
      </w:r>
      <w:r>
        <w:rPr>
          <w:spacing w:val="-7"/>
        </w:rPr>
        <w:t xml:space="preserve"> </w:t>
      </w:r>
      <w:r>
        <w:t>caso</w:t>
      </w:r>
      <w:r>
        <w:rPr>
          <w:spacing w:val="-9"/>
        </w:rPr>
        <w:t xml:space="preserve"> </w:t>
      </w:r>
      <w:r>
        <w:t>de</w:t>
      </w:r>
      <w:r>
        <w:rPr>
          <w:spacing w:val="-9"/>
        </w:rPr>
        <w:t xml:space="preserve"> </w:t>
      </w:r>
      <w:r>
        <w:t>ausencia</w:t>
      </w:r>
      <w:r>
        <w:rPr>
          <w:spacing w:val="-10"/>
        </w:rPr>
        <w:t xml:space="preserve"> </w:t>
      </w:r>
      <w:r>
        <w:t>de</w:t>
      </w:r>
      <w:r>
        <w:rPr>
          <w:spacing w:val="-7"/>
        </w:rPr>
        <w:t xml:space="preserve"> </w:t>
      </w:r>
      <w:r>
        <w:t>los</w:t>
      </w:r>
      <w:r>
        <w:rPr>
          <w:spacing w:val="-10"/>
        </w:rPr>
        <w:t xml:space="preserve"> </w:t>
      </w:r>
      <w:r>
        <w:t>dos</w:t>
      </w:r>
      <w:r>
        <w:rPr>
          <w:spacing w:val="-10"/>
        </w:rPr>
        <w:t xml:space="preserve"> </w:t>
      </w:r>
      <w:r>
        <w:t>primeros</w:t>
      </w:r>
      <w:r>
        <w:rPr>
          <w:spacing w:val="-8"/>
        </w:rPr>
        <w:t xml:space="preserve"> </w:t>
      </w:r>
      <w:r>
        <w:t>integrantes</w:t>
      </w:r>
      <w:r>
        <w:rPr>
          <w:spacing w:val="-10"/>
        </w:rPr>
        <w:t xml:space="preserve"> </w:t>
      </w:r>
      <w:r>
        <w:t>de</w:t>
      </w:r>
      <w:r>
        <w:rPr>
          <w:spacing w:val="-7"/>
        </w:rPr>
        <w:t xml:space="preserve"> </w:t>
      </w:r>
      <w:r>
        <w:t>la</w:t>
      </w:r>
      <w:r>
        <w:rPr>
          <w:spacing w:val="-10"/>
        </w:rPr>
        <w:t xml:space="preserve"> </w:t>
      </w:r>
      <w:r>
        <w:t>directiva,</w:t>
      </w:r>
      <w:r>
        <w:rPr>
          <w:spacing w:val="-10"/>
        </w:rPr>
        <w:t xml:space="preserve"> </w:t>
      </w:r>
      <w:r>
        <w:t>se</w:t>
      </w:r>
      <w:r>
        <w:rPr>
          <w:spacing w:val="-9"/>
        </w:rPr>
        <w:t xml:space="preserve"> </w:t>
      </w:r>
      <w:r>
        <w:t>permite</w:t>
      </w:r>
      <w:r>
        <w:rPr>
          <w:spacing w:val="-9"/>
        </w:rPr>
        <w:t xml:space="preserve"> </w:t>
      </w:r>
      <w:r>
        <w:t>que los restantes integrantes presentes elijan quien subrogará al presidente.</w:t>
      </w:r>
    </w:p>
    <w:p w14:paraId="4AC2D2F7" w14:textId="77777777" w:rsidR="00AA5A5E" w:rsidRDefault="00024AAD">
      <w:pPr>
        <w:pStyle w:val="Ttulo1"/>
        <w:spacing w:before="158" w:line="261" w:lineRule="auto"/>
        <w:ind w:right="1340"/>
      </w:pPr>
      <w:r>
        <w:t>2.-DE</w:t>
      </w:r>
      <w:r>
        <w:rPr>
          <w:spacing w:val="80"/>
        </w:rPr>
        <w:t xml:space="preserve"> </w:t>
      </w:r>
      <w:r>
        <w:t>LAS</w:t>
      </w:r>
      <w:r>
        <w:rPr>
          <w:spacing w:val="80"/>
        </w:rPr>
        <w:t xml:space="preserve"> </w:t>
      </w:r>
      <w:r>
        <w:t>FUNCIONES</w:t>
      </w:r>
      <w:r>
        <w:rPr>
          <w:spacing w:val="80"/>
        </w:rPr>
        <w:t xml:space="preserve"> </w:t>
      </w:r>
      <w:r>
        <w:t>Y</w:t>
      </w:r>
      <w:r>
        <w:rPr>
          <w:spacing w:val="80"/>
        </w:rPr>
        <w:t xml:space="preserve"> </w:t>
      </w:r>
      <w:r>
        <w:t>ATRIBUTOS</w:t>
      </w:r>
      <w:r>
        <w:rPr>
          <w:spacing w:val="80"/>
        </w:rPr>
        <w:t xml:space="preserve"> </w:t>
      </w:r>
      <w:r>
        <w:t>DE</w:t>
      </w:r>
      <w:r>
        <w:rPr>
          <w:spacing w:val="80"/>
        </w:rPr>
        <w:t xml:space="preserve"> </w:t>
      </w:r>
      <w:r>
        <w:t>LOS</w:t>
      </w:r>
      <w:r>
        <w:rPr>
          <w:spacing w:val="80"/>
        </w:rPr>
        <w:t xml:space="preserve"> </w:t>
      </w:r>
      <w:r>
        <w:t>INTEGRANTES</w:t>
      </w:r>
      <w:r>
        <w:rPr>
          <w:spacing w:val="80"/>
        </w:rPr>
        <w:t xml:space="preserve"> </w:t>
      </w:r>
      <w:r>
        <w:t>DE</w:t>
      </w:r>
      <w:r>
        <w:rPr>
          <w:spacing w:val="80"/>
        </w:rPr>
        <w:t xml:space="preserve"> </w:t>
      </w:r>
      <w:r>
        <w:t>LA</w:t>
      </w:r>
      <w:r>
        <w:rPr>
          <w:spacing w:val="40"/>
        </w:rPr>
        <w:t xml:space="preserve"> </w:t>
      </w:r>
      <w:r>
        <w:rPr>
          <w:spacing w:val="-2"/>
        </w:rPr>
        <w:t>DIRECTIVA</w:t>
      </w:r>
    </w:p>
    <w:p w14:paraId="2F242FBD" w14:textId="77777777" w:rsidR="00AA5A5E" w:rsidRDefault="00024AAD">
      <w:pPr>
        <w:spacing w:before="154"/>
        <w:ind w:left="222"/>
        <w:rPr>
          <w:b/>
          <w:sz w:val="24"/>
        </w:rPr>
      </w:pPr>
      <w:r>
        <w:rPr>
          <w:b/>
          <w:sz w:val="24"/>
        </w:rPr>
        <w:t>SON</w:t>
      </w:r>
      <w:r>
        <w:rPr>
          <w:b/>
          <w:spacing w:val="-3"/>
          <w:sz w:val="24"/>
        </w:rPr>
        <w:t xml:space="preserve"> </w:t>
      </w:r>
      <w:r>
        <w:rPr>
          <w:b/>
          <w:sz w:val="24"/>
        </w:rPr>
        <w:t>ATRIBUCIONES</w:t>
      </w:r>
      <w:r>
        <w:rPr>
          <w:b/>
          <w:spacing w:val="-4"/>
          <w:sz w:val="24"/>
        </w:rPr>
        <w:t xml:space="preserve"> </w:t>
      </w:r>
      <w:r>
        <w:rPr>
          <w:b/>
          <w:sz w:val="24"/>
        </w:rPr>
        <w:t>DEL</w:t>
      </w:r>
      <w:r>
        <w:rPr>
          <w:b/>
          <w:spacing w:val="-2"/>
          <w:sz w:val="24"/>
        </w:rPr>
        <w:t xml:space="preserve"> </w:t>
      </w:r>
      <w:r>
        <w:rPr>
          <w:b/>
          <w:sz w:val="24"/>
        </w:rPr>
        <w:t>CENTRO</w:t>
      </w:r>
      <w:r>
        <w:rPr>
          <w:b/>
          <w:spacing w:val="-3"/>
          <w:sz w:val="24"/>
        </w:rPr>
        <w:t xml:space="preserve"> </w:t>
      </w:r>
      <w:r>
        <w:rPr>
          <w:b/>
          <w:sz w:val="24"/>
        </w:rPr>
        <w:t>DE</w:t>
      </w:r>
      <w:r>
        <w:rPr>
          <w:b/>
          <w:spacing w:val="-4"/>
          <w:sz w:val="24"/>
        </w:rPr>
        <w:t xml:space="preserve"> </w:t>
      </w:r>
      <w:r>
        <w:rPr>
          <w:b/>
          <w:spacing w:val="-2"/>
          <w:sz w:val="24"/>
        </w:rPr>
        <w:t>ALUMNOS:</w:t>
      </w:r>
    </w:p>
    <w:p w14:paraId="1A482F9E" w14:textId="77777777" w:rsidR="00AA5A5E" w:rsidRDefault="00024AAD" w:rsidP="00B72CAA">
      <w:pPr>
        <w:pStyle w:val="Prrafodelista"/>
        <w:numPr>
          <w:ilvl w:val="0"/>
          <w:numId w:val="125"/>
        </w:numPr>
        <w:tabs>
          <w:tab w:val="left" w:pos="928"/>
          <w:tab w:val="left" w:pos="930"/>
        </w:tabs>
        <w:spacing w:before="182" w:line="259" w:lineRule="auto"/>
        <w:ind w:right="1343"/>
        <w:rPr>
          <w:sz w:val="24"/>
        </w:rPr>
      </w:pPr>
      <w:r>
        <w:rPr>
          <w:sz w:val="24"/>
        </w:rPr>
        <w:t>Liderar y representar al alumnado, como un líder que refleje los sellos de nuestra escuela a objeto de animar, conducir, representar las ideas y planteamientos</w:t>
      </w:r>
      <w:r>
        <w:rPr>
          <w:spacing w:val="-16"/>
          <w:sz w:val="24"/>
        </w:rPr>
        <w:t xml:space="preserve"> </w:t>
      </w:r>
      <w:r>
        <w:rPr>
          <w:sz w:val="24"/>
        </w:rPr>
        <w:t>de</w:t>
      </w:r>
      <w:r>
        <w:rPr>
          <w:spacing w:val="-14"/>
          <w:sz w:val="24"/>
        </w:rPr>
        <w:t xml:space="preserve"> </w:t>
      </w:r>
      <w:r>
        <w:rPr>
          <w:sz w:val="24"/>
        </w:rPr>
        <w:t>los</w:t>
      </w:r>
      <w:r>
        <w:rPr>
          <w:spacing w:val="-17"/>
          <w:sz w:val="24"/>
        </w:rPr>
        <w:t xml:space="preserve"> </w:t>
      </w:r>
      <w:r>
        <w:rPr>
          <w:sz w:val="24"/>
        </w:rPr>
        <w:t>alumnos,</w:t>
      </w:r>
      <w:r>
        <w:rPr>
          <w:spacing w:val="-15"/>
          <w:sz w:val="24"/>
        </w:rPr>
        <w:t xml:space="preserve"> </w:t>
      </w:r>
      <w:r>
        <w:rPr>
          <w:sz w:val="24"/>
        </w:rPr>
        <w:t>creando</w:t>
      </w:r>
      <w:r>
        <w:rPr>
          <w:spacing w:val="-16"/>
          <w:sz w:val="24"/>
        </w:rPr>
        <w:t xml:space="preserve"> </w:t>
      </w:r>
      <w:r>
        <w:rPr>
          <w:sz w:val="24"/>
        </w:rPr>
        <w:t>las</w:t>
      </w:r>
      <w:r>
        <w:rPr>
          <w:spacing w:val="-14"/>
          <w:sz w:val="24"/>
        </w:rPr>
        <w:t xml:space="preserve"> </w:t>
      </w:r>
      <w:r>
        <w:rPr>
          <w:sz w:val="24"/>
        </w:rPr>
        <w:t>condiciones</w:t>
      </w:r>
      <w:r>
        <w:rPr>
          <w:spacing w:val="-17"/>
          <w:sz w:val="24"/>
        </w:rPr>
        <w:t xml:space="preserve"> </w:t>
      </w:r>
      <w:r>
        <w:rPr>
          <w:sz w:val="24"/>
        </w:rPr>
        <w:t>para</w:t>
      </w:r>
      <w:r>
        <w:rPr>
          <w:spacing w:val="-13"/>
          <w:sz w:val="24"/>
        </w:rPr>
        <w:t xml:space="preserve"> </w:t>
      </w:r>
      <w:r>
        <w:rPr>
          <w:sz w:val="24"/>
        </w:rPr>
        <w:t>la</w:t>
      </w:r>
      <w:r>
        <w:rPr>
          <w:spacing w:val="-14"/>
          <w:sz w:val="24"/>
        </w:rPr>
        <w:t xml:space="preserve"> </w:t>
      </w:r>
      <w:r>
        <w:rPr>
          <w:sz w:val="24"/>
        </w:rPr>
        <w:t>consecución de sus objetivos.</w:t>
      </w:r>
    </w:p>
    <w:p w14:paraId="5E577E96" w14:textId="77777777" w:rsidR="00AA5A5E" w:rsidRDefault="00024AAD" w:rsidP="00B72CAA">
      <w:pPr>
        <w:pStyle w:val="Prrafodelista"/>
        <w:numPr>
          <w:ilvl w:val="0"/>
          <w:numId w:val="125"/>
        </w:numPr>
        <w:tabs>
          <w:tab w:val="left" w:pos="928"/>
          <w:tab w:val="left" w:pos="930"/>
        </w:tabs>
        <w:spacing w:line="259" w:lineRule="auto"/>
        <w:ind w:right="1342"/>
        <w:rPr>
          <w:sz w:val="24"/>
        </w:rPr>
      </w:pPr>
      <w:r>
        <w:rPr>
          <w:sz w:val="24"/>
        </w:rPr>
        <w:t>Representar</w:t>
      </w:r>
      <w:r>
        <w:rPr>
          <w:spacing w:val="-9"/>
          <w:sz w:val="24"/>
        </w:rPr>
        <w:t xml:space="preserve"> </w:t>
      </w:r>
      <w:r>
        <w:rPr>
          <w:sz w:val="24"/>
        </w:rPr>
        <w:t>como</w:t>
      </w:r>
      <w:r>
        <w:rPr>
          <w:spacing w:val="-10"/>
          <w:sz w:val="24"/>
        </w:rPr>
        <w:t xml:space="preserve"> </w:t>
      </w:r>
      <w:r>
        <w:rPr>
          <w:sz w:val="24"/>
        </w:rPr>
        <w:t>única</w:t>
      </w:r>
      <w:r>
        <w:rPr>
          <w:spacing w:val="-8"/>
          <w:sz w:val="24"/>
        </w:rPr>
        <w:t xml:space="preserve"> </w:t>
      </w:r>
      <w:r>
        <w:rPr>
          <w:sz w:val="24"/>
        </w:rPr>
        <w:t>voz</w:t>
      </w:r>
      <w:r>
        <w:rPr>
          <w:spacing w:val="-11"/>
          <w:sz w:val="24"/>
        </w:rPr>
        <w:t xml:space="preserve"> </w:t>
      </w:r>
      <w:r>
        <w:rPr>
          <w:sz w:val="24"/>
        </w:rPr>
        <w:t>a</w:t>
      </w:r>
      <w:r>
        <w:rPr>
          <w:spacing w:val="-10"/>
          <w:sz w:val="24"/>
        </w:rPr>
        <w:t xml:space="preserve"> </w:t>
      </w:r>
      <w:r>
        <w:rPr>
          <w:sz w:val="24"/>
        </w:rPr>
        <w:t>los</w:t>
      </w:r>
      <w:r>
        <w:rPr>
          <w:spacing w:val="-11"/>
          <w:sz w:val="24"/>
        </w:rPr>
        <w:t xml:space="preserve"> </w:t>
      </w:r>
      <w:r>
        <w:rPr>
          <w:sz w:val="24"/>
        </w:rPr>
        <w:t>Alumnos</w:t>
      </w:r>
      <w:r>
        <w:rPr>
          <w:spacing w:val="-10"/>
          <w:sz w:val="24"/>
        </w:rPr>
        <w:t xml:space="preserve"> </w:t>
      </w:r>
      <w:r>
        <w:rPr>
          <w:sz w:val="24"/>
        </w:rPr>
        <w:t>ante</w:t>
      </w:r>
      <w:r>
        <w:rPr>
          <w:spacing w:val="-9"/>
          <w:sz w:val="24"/>
        </w:rPr>
        <w:t xml:space="preserve"> </w:t>
      </w:r>
      <w:r>
        <w:rPr>
          <w:sz w:val="24"/>
        </w:rPr>
        <w:t>la</w:t>
      </w:r>
      <w:r>
        <w:rPr>
          <w:spacing w:val="-7"/>
          <w:sz w:val="24"/>
        </w:rPr>
        <w:t xml:space="preserve"> </w:t>
      </w:r>
      <w:r>
        <w:rPr>
          <w:sz w:val="24"/>
        </w:rPr>
        <w:t>Dirección</w:t>
      </w:r>
      <w:r>
        <w:rPr>
          <w:spacing w:val="-7"/>
          <w:sz w:val="24"/>
        </w:rPr>
        <w:t xml:space="preserve"> </w:t>
      </w:r>
      <w:r>
        <w:rPr>
          <w:sz w:val="24"/>
        </w:rPr>
        <w:t>y</w:t>
      </w:r>
      <w:r>
        <w:rPr>
          <w:spacing w:val="-10"/>
          <w:sz w:val="24"/>
        </w:rPr>
        <w:t xml:space="preserve"> </w:t>
      </w:r>
      <w:r>
        <w:rPr>
          <w:sz w:val="24"/>
        </w:rPr>
        <w:t>el</w:t>
      </w:r>
      <w:r>
        <w:rPr>
          <w:spacing w:val="-11"/>
          <w:sz w:val="24"/>
        </w:rPr>
        <w:t xml:space="preserve"> </w:t>
      </w:r>
      <w:r>
        <w:rPr>
          <w:sz w:val="24"/>
        </w:rPr>
        <w:t>Consejo</w:t>
      </w:r>
      <w:r>
        <w:rPr>
          <w:spacing w:val="-10"/>
          <w:sz w:val="24"/>
        </w:rPr>
        <w:t xml:space="preserve"> </w:t>
      </w:r>
      <w:r>
        <w:rPr>
          <w:sz w:val="24"/>
        </w:rPr>
        <w:t>de Profesores, consejo escolar y en todas aquellas ocasiones en que las necesidades y acontecimientos de la vida escolar lo requieran.</w:t>
      </w:r>
    </w:p>
    <w:p w14:paraId="5DA0378D" w14:textId="77777777" w:rsidR="00AA5A5E" w:rsidRDefault="00024AAD" w:rsidP="00B72CAA">
      <w:pPr>
        <w:pStyle w:val="Prrafodelista"/>
        <w:numPr>
          <w:ilvl w:val="0"/>
          <w:numId w:val="125"/>
        </w:numPr>
        <w:tabs>
          <w:tab w:val="left" w:pos="928"/>
          <w:tab w:val="left" w:pos="930"/>
        </w:tabs>
        <w:spacing w:line="259" w:lineRule="auto"/>
        <w:ind w:right="1345"/>
        <w:rPr>
          <w:sz w:val="24"/>
        </w:rPr>
      </w:pPr>
      <w:r>
        <w:rPr>
          <w:sz w:val="24"/>
        </w:rPr>
        <w:t>Realizar al menos una reunión semestral con delegados por curso para escuchar e informar propuestas y debatir proyectos a realizarse.</w:t>
      </w:r>
    </w:p>
    <w:p w14:paraId="66800E1D" w14:textId="77777777" w:rsidR="00AA5A5E" w:rsidRDefault="00024AAD" w:rsidP="00B72CAA">
      <w:pPr>
        <w:pStyle w:val="Prrafodelista"/>
        <w:numPr>
          <w:ilvl w:val="0"/>
          <w:numId w:val="125"/>
        </w:numPr>
        <w:tabs>
          <w:tab w:val="left" w:pos="928"/>
          <w:tab w:val="left" w:pos="930"/>
        </w:tabs>
        <w:spacing w:line="259" w:lineRule="auto"/>
        <w:ind w:right="1334"/>
        <w:rPr>
          <w:sz w:val="24"/>
        </w:rPr>
      </w:pPr>
      <w:r>
        <w:rPr>
          <w:sz w:val="24"/>
        </w:rPr>
        <w:t>Realizar</w:t>
      </w:r>
      <w:r>
        <w:rPr>
          <w:spacing w:val="-9"/>
          <w:sz w:val="24"/>
        </w:rPr>
        <w:t xml:space="preserve"> </w:t>
      </w:r>
      <w:r>
        <w:rPr>
          <w:sz w:val="24"/>
        </w:rPr>
        <w:t>una</w:t>
      </w:r>
      <w:r>
        <w:rPr>
          <w:spacing w:val="-7"/>
          <w:sz w:val="24"/>
        </w:rPr>
        <w:t xml:space="preserve"> </w:t>
      </w:r>
      <w:r>
        <w:rPr>
          <w:sz w:val="24"/>
        </w:rPr>
        <w:t>bitácora</w:t>
      </w:r>
      <w:r>
        <w:rPr>
          <w:spacing w:val="-9"/>
          <w:sz w:val="24"/>
        </w:rPr>
        <w:t xml:space="preserve"> </w:t>
      </w:r>
      <w:r>
        <w:rPr>
          <w:sz w:val="24"/>
        </w:rPr>
        <w:t>con</w:t>
      </w:r>
      <w:r>
        <w:rPr>
          <w:spacing w:val="-8"/>
          <w:sz w:val="24"/>
        </w:rPr>
        <w:t xml:space="preserve"> </w:t>
      </w:r>
      <w:r>
        <w:rPr>
          <w:sz w:val="24"/>
        </w:rPr>
        <w:t>las</w:t>
      </w:r>
      <w:r>
        <w:rPr>
          <w:spacing w:val="-11"/>
          <w:sz w:val="24"/>
        </w:rPr>
        <w:t xml:space="preserve"> </w:t>
      </w:r>
      <w:r>
        <w:rPr>
          <w:sz w:val="24"/>
        </w:rPr>
        <w:t>actividades</w:t>
      </w:r>
      <w:r>
        <w:rPr>
          <w:spacing w:val="-9"/>
          <w:sz w:val="24"/>
        </w:rPr>
        <w:t xml:space="preserve"> </w:t>
      </w:r>
      <w:r>
        <w:rPr>
          <w:sz w:val="24"/>
        </w:rPr>
        <w:t>planificadas</w:t>
      </w:r>
      <w:r>
        <w:rPr>
          <w:spacing w:val="-9"/>
          <w:sz w:val="24"/>
        </w:rPr>
        <w:t xml:space="preserve"> </w:t>
      </w:r>
      <w:r>
        <w:rPr>
          <w:sz w:val="24"/>
        </w:rPr>
        <w:t>y</w:t>
      </w:r>
      <w:r>
        <w:rPr>
          <w:spacing w:val="-8"/>
          <w:sz w:val="24"/>
        </w:rPr>
        <w:t xml:space="preserve"> </w:t>
      </w:r>
      <w:r>
        <w:rPr>
          <w:sz w:val="24"/>
        </w:rPr>
        <w:t>realizadas</w:t>
      </w:r>
      <w:r>
        <w:rPr>
          <w:spacing w:val="-9"/>
          <w:sz w:val="24"/>
        </w:rPr>
        <w:t xml:space="preserve"> </w:t>
      </w:r>
      <w:r>
        <w:rPr>
          <w:sz w:val="24"/>
        </w:rPr>
        <w:t>durante</w:t>
      </w:r>
      <w:r>
        <w:rPr>
          <w:spacing w:val="-8"/>
          <w:sz w:val="24"/>
        </w:rPr>
        <w:t xml:space="preserve"> </w:t>
      </w:r>
      <w:r>
        <w:rPr>
          <w:sz w:val="24"/>
        </w:rPr>
        <w:t xml:space="preserve">el </w:t>
      </w:r>
      <w:r>
        <w:rPr>
          <w:spacing w:val="-2"/>
          <w:sz w:val="24"/>
        </w:rPr>
        <w:t>Semestre.</w:t>
      </w:r>
    </w:p>
    <w:p w14:paraId="59AA4BF8" w14:textId="77777777" w:rsidR="00AA5A5E" w:rsidRDefault="00024AAD" w:rsidP="00B72CAA">
      <w:pPr>
        <w:pStyle w:val="Prrafodelista"/>
        <w:numPr>
          <w:ilvl w:val="0"/>
          <w:numId w:val="125"/>
        </w:numPr>
        <w:tabs>
          <w:tab w:val="left" w:pos="928"/>
        </w:tabs>
        <w:spacing w:line="275" w:lineRule="exact"/>
        <w:ind w:left="928" w:hanging="706"/>
        <w:rPr>
          <w:sz w:val="24"/>
        </w:rPr>
      </w:pPr>
      <w:r>
        <w:rPr>
          <w:sz w:val="24"/>
        </w:rPr>
        <w:t>Evaluar</w:t>
      </w:r>
      <w:r>
        <w:rPr>
          <w:spacing w:val="-4"/>
          <w:sz w:val="24"/>
        </w:rPr>
        <w:t xml:space="preserve"> </w:t>
      </w:r>
      <w:r>
        <w:rPr>
          <w:sz w:val="24"/>
        </w:rPr>
        <w:t>las</w:t>
      </w:r>
      <w:r>
        <w:rPr>
          <w:spacing w:val="-4"/>
          <w:sz w:val="24"/>
        </w:rPr>
        <w:t xml:space="preserve"> </w:t>
      </w:r>
      <w:r>
        <w:rPr>
          <w:sz w:val="24"/>
        </w:rPr>
        <w:t>actividades</w:t>
      </w:r>
      <w:r>
        <w:rPr>
          <w:spacing w:val="-6"/>
          <w:sz w:val="24"/>
        </w:rPr>
        <w:t xml:space="preserve"> </w:t>
      </w:r>
      <w:r>
        <w:rPr>
          <w:spacing w:val="-2"/>
          <w:sz w:val="24"/>
        </w:rPr>
        <w:t>realizadas.</w:t>
      </w:r>
    </w:p>
    <w:p w14:paraId="75315656" w14:textId="77777777" w:rsidR="00AA5A5E" w:rsidRDefault="00024AAD" w:rsidP="00B72CAA">
      <w:pPr>
        <w:pStyle w:val="Prrafodelista"/>
        <w:numPr>
          <w:ilvl w:val="0"/>
          <w:numId w:val="125"/>
        </w:numPr>
        <w:tabs>
          <w:tab w:val="left" w:pos="928"/>
          <w:tab w:val="left" w:pos="930"/>
        </w:tabs>
        <w:spacing w:before="21" w:line="259" w:lineRule="auto"/>
        <w:ind w:right="1339"/>
        <w:rPr>
          <w:sz w:val="24"/>
        </w:rPr>
      </w:pPr>
      <w:r>
        <w:rPr>
          <w:sz w:val="24"/>
        </w:rPr>
        <w:t>En el momento de matrícula se solicitará una cuota de Centro de Alumnos para las actividades planificadas durante el año.</w:t>
      </w:r>
    </w:p>
    <w:p w14:paraId="51A346A8" w14:textId="77777777" w:rsidR="00AA5A5E" w:rsidRDefault="00AA5A5E">
      <w:pPr>
        <w:pStyle w:val="Textoindependiente"/>
        <w:spacing w:before="248"/>
        <w:ind w:left="0"/>
        <w:jc w:val="left"/>
      </w:pPr>
    </w:p>
    <w:p w14:paraId="7FDA76BD" w14:textId="77777777" w:rsidR="00AA5A5E" w:rsidRDefault="00024AAD">
      <w:pPr>
        <w:pStyle w:val="Ttulo1"/>
        <w:spacing w:before="1"/>
      </w:pPr>
      <w:r>
        <w:t>3.-DE</w:t>
      </w:r>
      <w:r>
        <w:rPr>
          <w:spacing w:val="-6"/>
        </w:rPr>
        <w:t xml:space="preserve"> </w:t>
      </w:r>
      <w:r>
        <w:t>LAS</w:t>
      </w:r>
      <w:r>
        <w:rPr>
          <w:spacing w:val="-5"/>
        </w:rPr>
        <w:t xml:space="preserve"> </w:t>
      </w:r>
      <w:r>
        <w:t>FACULTADES</w:t>
      </w:r>
      <w:r>
        <w:rPr>
          <w:spacing w:val="-5"/>
        </w:rPr>
        <w:t xml:space="preserve"> </w:t>
      </w:r>
      <w:r>
        <w:t>Y</w:t>
      </w:r>
      <w:r>
        <w:rPr>
          <w:spacing w:val="-5"/>
        </w:rPr>
        <w:t xml:space="preserve"> </w:t>
      </w:r>
      <w:r>
        <w:t>ATRIBUCIONES</w:t>
      </w:r>
      <w:r>
        <w:rPr>
          <w:spacing w:val="-5"/>
        </w:rPr>
        <w:t xml:space="preserve"> </w:t>
      </w:r>
      <w:r>
        <w:t>DEL</w:t>
      </w:r>
      <w:r>
        <w:rPr>
          <w:spacing w:val="-5"/>
        </w:rPr>
        <w:t xml:space="preserve"> </w:t>
      </w:r>
      <w:r>
        <w:t>PROFESOR</w:t>
      </w:r>
      <w:r>
        <w:rPr>
          <w:spacing w:val="-5"/>
        </w:rPr>
        <w:t xml:space="preserve"> </w:t>
      </w:r>
      <w:r>
        <w:rPr>
          <w:spacing w:val="-2"/>
        </w:rPr>
        <w:t>ASESOR</w:t>
      </w:r>
    </w:p>
    <w:p w14:paraId="7B0A3D72" w14:textId="77777777" w:rsidR="00AA5A5E" w:rsidRDefault="00024AAD" w:rsidP="00B72CAA">
      <w:pPr>
        <w:pStyle w:val="Prrafodelista"/>
        <w:numPr>
          <w:ilvl w:val="0"/>
          <w:numId w:val="124"/>
        </w:numPr>
        <w:tabs>
          <w:tab w:val="left" w:pos="930"/>
        </w:tabs>
        <w:spacing w:before="180" w:line="259" w:lineRule="auto"/>
        <w:ind w:right="1344"/>
        <w:rPr>
          <w:sz w:val="24"/>
        </w:rPr>
      </w:pPr>
      <w:r>
        <w:rPr>
          <w:sz w:val="24"/>
        </w:rPr>
        <w:t>Es el vínculo entre la Directiva del C.AA. y el resto de los estamentos de la comunidad escolar, a excepción del alumnado.</w:t>
      </w:r>
    </w:p>
    <w:p w14:paraId="52E44A4E" w14:textId="77777777" w:rsidR="00AA5A5E" w:rsidRDefault="00024AAD" w:rsidP="00B72CAA">
      <w:pPr>
        <w:pStyle w:val="Prrafodelista"/>
        <w:numPr>
          <w:ilvl w:val="0"/>
          <w:numId w:val="124"/>
        </w:numPr>
        <w:tabs>
          <w:tab w:val="left" w:pos="929"/>
        </w:tabs>
        <w:spacing w:line="276" w:lineRule="exact"/>
        <w:ind w:left="929" w:hanging="707"/>
        <w:rPr>
          <w:sz w:val="24"/>
        </w:rPr>
      </w:pPr>
      <w:r>
        <w:rPr>
          <w:sz w:val="24"/>
        </w:rPr>
        <w:t>Debe</w:t>
      </w:r>
      <w:r>
        <w:rPr>
          <w:spacing w:val="-12"/>
          <w:sz w:val="24"/>
        </w:rPr>
        <w:t xml:space="preserve"> </w:t>
      </w:r>
      <w:r>
        <w:rPr>
          <w:sz w:val="24"/>
        </w:rPr>
        <w:t>estar</w:t>
      </w:r>
      <w:r>
        <w:rPr>
          <w:spacing w:val="-9"/>
          <w:sz w:val="24"/>
        </w:rPr>
        <w:t xml:space="preserve"> </w:t>
      </w:r>
      <w:r>
        <w:rPr>
          <w:sz w:val="24"/>
        </w:rPr>
        <w:t>presente</w:t>
      </w:r>
      <w:r>
        <w:rPr>
          <w:spacing w:val="-9"/>
          <w:sz w:val="24"/>
        </w:rPr>
        <w:t xml:space="preserve"> </w:t>
      </w:r>
      <w:r>
        <w:rPr>
          <w:sz w:val="24"/>
        </w:rPr>
        <w:t>en</w:t>
      </w:r>
      <w:r>
        <w:rPr>
          <w:spacing w:val="-9"/>
          <w:sz w:val="24"/>
        </w:rPr>
        <w:t xml:space="preserve"> </w:t>
      </w:r>
      <w:r>
        <w:rPr>
          <w:sz w:val="24"/>
        </w:rPr>
        <w:t>toda</w:t>
      </w:r>
      <w:r>
        <w:rPr>
          <w:spacing w:val="-11"/>
          <w:sz w:val="24"/>
        </w:rPr>
        <w:t xml:space="preserve"> </w:t>
      </w:r>
      <w:r>
        <w:rPr>
          <w:sz w:val="24"/>
        </w:rPr>
        <w:t>actividad</w:t>
      </w:r>
      <w:r>
        <w:rPr>
          <w:spacing w:val="-11"/>
          <w:sz w:val="24"/>
        </w:rPr>
        <w:t xml:space="preserve"> </w:t>
      </w:r>
      <w:r>
        <w:rPr>
          <w:sz w:val="24"/>
        </w:rPr>
        <w:t>organizada</w:t>
      </w:r>
      <w:r>
        <w:rPr>
          <w:spacing w:val="-11"/>
          <w:sz w:val="24"/>
        </w:rPr>
        <w:t xml:space="preserve"> </w:t>
      </w:r>
      <w:r>
        <w:rPr>
          <w:sz w:val="24"/>
        </w:rPr>
        <w:t>por</w:t>
      </w:r>
      <w:r>
        <w:rPr>
          <w:spacing w:val="-10"/>
          <w:sz w:val="24"/>
        </w:rPr>
        <w:t xml:space="preserve"> </w:t>
      </w:r>
      <w:r>
        <w:rPr>
          <w:sz w:val="24"/>
        </w:rPr>
        <w:t>el</w:t>
      </w:r>
      <w:r>
        <w:rPr>
          <w:spacing w:val="-9"/>
          <w:sz w:val="24"/>
        </w:rPr>
        <w:t xml:space="preserve"> </w:t>
      </w:r>
      <w:r>
        <w:rPr>
          <w:spacing w:val="-2"/>
          <w:sz w:val="24"/>
        </w:rPr>
        <w:t>C.AA.</w:t>
      </w:r>
    </w:p>
    <w:p w14:paraId="1B0370F9" w14:textId="77777777" w:rsidR="00AA5A5E" w:rsidRDefault="00024AAD" w:rsidP="00B72CAA">
      <w:pPr>
        <w:pStyle w:val="Prrafodelista"/>
        <w:numPr>
          <w:ilvl w:val="0"/>
          <w:numId w:val="124"/>
        </w:numPr>
        <w:tabs>
          <w:tab w:val="left" w:pos="930"/>
        </w:tabs>
        <w:spacing w:before="24" w:line="259" w:lineRule="auto"/>
        <w:ind w:right="1346"/>
        <w:rPr>
          <w:sz w:val="24"/>
        </w:rPr>
      </w:pPr>
      <w:r>
        <w:rPr>
          <w:sz w:val="24"/>
        </w:rPr>
        <w:t>Debe</w:t>
      </w:r>
      <w:r>
        <w:rPr>
          <w:spacing w:val="-13"/>
          <w:sz w:val="24"/>
        </w:rPr>
        <w:t xml:space="preserve"> </w:t>
      </w:r>
      <w:r>
        <w:rPr>
          <w:sz w:val="24"/>
        </w:rPr>
        <w:t>estar</w:t>
      </w:r>
      <w:r>
        <w:rPr>
          <w:spacing w:val="-14"/>
          <w:sz w:val="24"/>
        </w:rPr>
        <w:t xml:space="preserve"> </w:t>
      </w:r>
      <w:r>
        <w:rPr>
          <w:sz w:val="24"/>
        </w:rPr>
        <w:t>presente</w:t>
      </w:r>
      <w:r>
        <w:rPr>
          <w:spacing w:val="-13"/>
          <w:sz w:val="24"/>
        </w:rPr>
        <w:t xml:space="preserve"> </w:t>
      </w:r>
      <w:r>
        <w:rPr>
          <w:sz w:val="24"/>
        </w:rPr>
        <w:t>en</w:t>
      </w:r>
      <w:r>
        <w:rPr>
          <w:spacing w:val="-13"/>
          <w:sz w:val="24"/>
        </w:rPr>
        <w:t xml:space="preserve"> </w:t>
      </w:r>
      <w:r>
        <w:rPr>
          <w:sz w:val="24"/>
        </w:rPr>
        <w:t>toda</w:t>
      </w:r>
      <w:r>
        <w:rPr>
          <w:spacing w:val="-13"/>
          <w:sz w:val="24"/>
        </w:rPr>
        <w:t xml:space="preserve"> </w:t>
      </w:r>
      <w:r>
        <w:rPr>
          <w:sz w:val="24"/>
        </w:rPr>
        <w:t>reunión</w:t>
      </w:r>
      <w:r>
        <w:rPr>
          <w:spacing w:val="-15"/>
          <w:sz w:val="24"/>
        </w:rPr>
        <w:t xml:space="preserve"> </w:t>
      </w:r>
      <w:r>
        <w:rPr>
          <w:sz w:val="24"/>
        </w:rPr>
        <w:t>ordinaria</w:t>
      </w:r>
      <w:r>
        <w:rPr>
          <w:spacing w:val="-13"/>
          <w:sz w:val="24"/>
        </w:rPr>
        <w:t xml:space="preserve"> </w:t>
      </w:r>
      <w:r>
        <w:rPr>
          <w:sz w:val="24"/>
        </w:rPr>
        <w:t>o</w:t>
      </w:r>
      <w:r>
        <w:rPr>
          <w:spacing w:val="-13"/>
          <w:sz w:val="24"/>
        </w:rPr>
        <w:t xml:space="preserve"> </w:t>
      </w:r>
      <w:r>
        <w:rPr>
          <w:sz w:val="24"/>
        </w:rPr>
        <w:t>extraordinaria</w:t>
      </w:r>
      <w:r>
        <w:rPr>
          <w:spacing w:val="-13"/>
          <w:sz w:val="24"/>
        </w:rPr>
        <w:t xml:space="preserve"> </w:t>
      </w:r>
      <w:r>
        <w:rPr>
          <w:sz w:val="24"/>
        </w:rPr>
        <w:t>de</w:t>
      </w:r>
      <w:r>
        <w:rPr>
          <w:spacing w:val="-13"/>
          <w:sz w:val="24"/>
        </w:rPr>
        <w:t xml:space="preserve"> </w:t>
      </w:r>
      <w:r>
        <w:rPr>
          <w:sz w:val="24"/>
        </w:rPr>
        <w:t>la</w:t>
      </w:r>
      <w:r>
        <w:rPr>
          <w:spacing w:val="-15"/>
          <w:sz w:val="24"/>
        </w:rPr>
        <w:t xml:space="preserve"> </w:t>
      </w:r>
      <w:r>
        <w:rPr>
          <w:sz w:val="24"/>
        </w:rPr>
        <w:t>Directiva del C.AA</w:t>
      </w:r>
    </w:p>
    <w:p w14:paraId="6E11C3BD" w14:textId="77777777" w:rsidR="00AA5A5E" w:rsidRDefault="00024AAD" w:rsidP="00B72CAA">
      <w:pPr>
        <w:pStyle w:val="Prrafodelista"/>
        <w:numPr>
          <w:ilvl w:val="0"/>
          <w:numId w:val="124"/>
        </w:numPr>
        <w:tabs>
          <w:tab w:val="left" w:pos="928"/>
          <w:tab w:val="left" w:pos="930"/>
        </w:tabs>
        <w:spacing w:line="259" w:lineRule="auto"/>
        <w:ind w:right="1345"/>
        <w:rPr>
          <w:sz w:val="24"/>
        </w:rPr>
      </w:pPr>
      <w:r>
        <w:rPr>
          <w:sz w:val="24"/>
        </w:rPr>
        <w:t xml:space="preserve">Debe velar porque se cumpla con los lineamientos de las normas de </w:t>
      </w:r>
      <w:r>
        <w:rPr>
          <w:spacing w:val="-2"/>
          <w:sz w:val="24"/>
        </w:rPr>
        <w:t>convivencia.</w:t>
      </w:r>
    </w:p>
    <w:p w14:paraId="3A8F2E35" w14:textId="77777777" w:rsidR="00AA5A5E" w:rsidRDefault="00024AAD" w:rsidP="00B72CAA">
      <w:pPr>
        <w:pStyle w:val="Prrafodelista"/>
        <w:numPr>
          <w:ilvl w:val="0"/>
          <w:numId w:val="124"/>
        </w:numPr>
        <w:tabs>
          <w:tab w:val="left" w:pos="928"/>
          <w:tab w:val="left" w:pos="930"/>
        </w:tabs>
        <w:spacing w:line="259" w:lineRule="auto"/>
        <w:ind w:right="1342"/>
        <w:rPr>
          <w:sz w:val="24"/>
        </w:rPr>
      </w:pPr>
      <w:r>
        <w:rPr>
          <w:sz w:val="24"/>
        </w:rPr>
        <w:t>Debe velar por la seguridad y bienestar de los alumnos integrantes de la Directiva en el quehacer de sus funciones.</w:t>
      </w:r>
    </w:p>
    <w:p w14:paraId="21EC8D88" w14:textId="77777777" w:rsidR="00AA5A5E" w:rsidRDefault="00024AAD" w:rsidP="00B72CAA">
      <w:pPr>
        <w:pStyle w:val="Prrafodelista"/>
        <w:numPr>
          <w:ilvl w:val="0"/>
          <w:numId w:val="124"/>
        </w:numPr>
        <w:tabs>
          <w:tab w:val="left" w:pos="928"/>
          <w:tab w:val="left" w:pos="930"/>
        </w:tabs>
        <w:spacing w:line="259" w:lineRule="auto"/>
        <w:ind w:right="1345"/>
        <w:rPr>
          <w:sz w:val="24"/>
        </w:rPr>
      </w:pPr>
      <w:r>
        <w:rPr>
          <w:sz w:val="24"/>
        </w:rPr>
        <w:t>Debe velar porque los alumnos del C.AA mantengan un buen rendimiento y conducta, y que sus actividades como directiva no vayan en detrimento de su rendimiento.</w:t>
      </w:r>
    </w:p>
    <w:p w14:paraId="0AFE71ED" w14:textId="77777777" w:rsidR="00AA5A5E" w:rsidRDefault="00024AAD" w:rsidP="00B72CAA">
      <w:pPr>
        <w:pStyle w:val="Prrafodelista"/>
        <w:numPr>
          <w:ilvl w:val="0"/>
          <w:numId w:val="124"/>
        </w:numPr>
        <w:tabs>
          <w:tab w:val="left" w:pos="928"/>
        </w:tabs>
        <w:spacing w:line="275" w:lineRule="exact"/>
        <w:ind w:left="928" w:hanging="706"/>
        <w:rPr>
          <w:sz w:val="24"/>
        </w:rPr>
      </w:pPr>
      <w:r>
        <w:rPr>
          <w:sz w:val="24"/>
        </w:rPr>
        <w:t>Debe</w:t>
      </w:r>
      <w:r>
        <w:rPr>
          <w:spacing w:val="-11"/>
          <w:sz w:val="24"/>
        </w:rPr>
        <w:t xml:space="preserve"> </w:t>
      </w:r>
      <w:r>
        <w:rPr>
          <w:sz w:val="24"/>
        </w:rPr>
        <w:t>procurar</w:t>
      </w:r>
      <w:r>
        <w:rPr>
          <w:spacing w:val="-8"/>
          <w:sz w:val="24"/>
        </w:rPr>
        <w:t xml:space="preserve"> </w:t>
      </w:r>
      <w:r>
        <w:rPr>
          <w:sz w:val="24"/>
        </w:rPr>
        <w:t>el</w:t>
      </w:r>
      <w:r>
        <w:rPr>
          <w:spacing w:val="-8"/>
          <w:sz w:val="24"/>
        </w:rPr>
        <w:t xml:space="preserve"> </w:t>
      </w:r>
      <w:r>
        <w:rPr>
          <w:sz w:val="24"/>
        </w:rPr>
        <w:t>cumplimiento</w:t>
      </w:r>
      <w:r>
        <w:rPr>
          <w:spacing w:val="-10"/>
          <w:sz w:val="24"/>
        </w:rPr>
        <w:t xml:space="preserve"> </w:t>
      </w:r>
      <w:r>
        <w:rPr>
          <w:sz w:val="24"/>
        </w:rPr>
        <w:t>de</w:t>
      </w:r>
      <w:r>
        <w:rPr>
          <w:spacing w:val="-10"/>
          <w:sz w:val="24"/>
        </w:rPr>
        <w:t xml:space="preserve"> </w:t>
      </w:r>
      <w:r>
        <w:rPr>
          <w:sz w:val="24"/>
        </w:rPr>
        <w:t>los</w:t>
      </w:r>
      <w:r>
        <w:rPr>
          <w:spacing w:val="-8"/>
          <w:sz w:val="24"/>
        </w:rPr>
        <w:t xml:space="preserve"> </w:t>
      </w:r>
      <w:r>
        <w:rPr>
          <w:sz w:val="24"/>
        </w:rPr>
        <w:t>objetivos</w:t>
      </w:r>
      <w:r>
        <w:rPr>
          <w:spacing w:val="-8"/>
          <w:sz w:val="24"/>
        </w:rPr>
        <w:t xml:space="preserve"> </w:t>
      </w:r>
      <w:r>
        <w:rPr>
          <w:sz w:val="24"/>
        </w:rPr>
        <w:t>y</w:t>
      </w:r>
      <w:r>
        <w:rPr>
          <w:spacing w:val="-9"/>
          <w:sz w:val="24"/>
        </w:rPr>
        <w:t xml:space="preserve"> </w:t>
      </w:r>
      <w:r>
        <w:rPr>
          <w:sz w:val="24"/>
        </w:rPr>
        <w:t>plan</w:t>
      </w:r>
      <w:r>
        <w:rPr>
          <w:spacing w:val="-9"/>
          <w:sz w:val="24"/>
        </w:rPr>
        <w:t xml:space="preserve"> </w:t>
      </w:r>
      <w:r>
        <w:rPr>
          <w:sz w:val="24"/>
        </w:rPr>
        <w:t>de</w:t>
      </w:r>
      <w:r>
        <w:rPr>
          <w:spacing w:val="-10"/>
          <w:sz w:val="24"/>
        </w:rPr>
        <w:t xml:space="preserve"> </w:t>
      </w:r>
      <w:r>
        <w:rPr>
          <w:sz w:val="24"/>
        </w:rPr>
        <w:t>trabajo</w:t>
      </w:r>
      <w:r>
        <w:rPr>
          <w:spacing w:val="-8"/>
          <w:sz w:val="24"/>
        </w:rPr>
        <w:t xml:space="preserve"> </w:t>
      </w:r>
      <w:r>
        <w:rPr>
          <w:sz w:val="24"/>
        </w:rPr>
        <w:t>del</w:t>
      </w:r>
      <w:r>
        <w:rPr>
          <w:spacing w:val="-11"/>
          <w:sz w:val="24"/>
        </w:rPr>
        <w:t xml:space="preserve"> </w:t>
      </w:r>
      <w:r>
        <w:rPr>
          <w:spacing w:val="-2"/>
          <w:sz w:val="24"/>
        </w:rPr>
        <w:t>C.AA.</w:t>
      </w:r>
    </w:p>
    <w:p w14:paraId="5E654A91" w14:textId="77777777" w:rsidR="00AA5A5E" w:rsidRDefault="00024AAD" w:rsidP="00B72CAA">
      <w:pPr>
        <w:pStyle w:val="Prrafodelista"/>
        <w:numPr>
          <w:ilvl w:val="0"/>
          <w:numId w:val="124"/>
        </w:numPr>
        <w:tabs>
          <w:tab w:val="left" w:pos="928"/>
        </w:tabs>
        <w:spacing w:before="21"/>
        <w:ind w:left="928" w:hanging="706"/>
        <w:rPr>
          <w:sz w:val="24"/>
        </w:rPr>
      </w:pPr>
      <w:r>
        <w:rPr>
          <w:sz w:val="24"/>
        </w:rPr>
        <w:t>Debe</w:t>
      </w:r>
      <w:r>
        <w:rPr>
          <w:spacing w:val="-6"/>
          <w:sz w:val="24"/>
        </w:rPr>
        <w:t xml:space="preserve"> </w:t>
      </w:r>
      <w:r>
        <w:rPr>
          <w:sz w:val="24"/>
        </w:rPr>
        <w:t>velar</w:t>
      </w:r>
      <w:r>
        <w:rPr>
          <w:spacing w:val="-6"/>
          <w:sz w:val="24"/>
        </w:rPr>
        <w:t xml:space="preserve"> </w:t>
      </w:r>
      <w:r>
        <w:rPr>
          <w:sz w:val="24"/>
        </w:rPr>
        <w:t>por</w:t>
      </w:r>
      <w:r>
        <w:rPr>
          <w:spacing w:val="-9"/>
          <w:sz w:val="24"/>
        </w:rPr>
        <w:t xml:space="preserve"> </w:t>
      </w:r>
      <w:r>
        <w:rPr>
          <w:sz w:val="24"/>
        </w:rPr>
        <w:t>el</w:t>
      </w:r>
      <w:r>
        <w:rPr>
          <w:spacing w:val="-6"/>
          <w:sz w:val="24"/>
        </w:rPr>
        <w:t xml:space="preserve"> </w:t>
      </w:r>
      <w:r>
        <w:rPr>
          <w:sz w:val="24"/>
        </w:rPr>
        <w:t>buen</w:t>
      </w:r>
      <w:r>
        <w:rPr>
          <w:spacing w:val="-8"/>
          <w:sz w:val="24"/>
        </w:rPr>
        <w:t xml:space="preserve"> </w:t>
      </w:r>
      <w:r>
        <w:rPr>
          <w:sz w:val="24"/>
        </w:rPr>
        <w:t>uso</w:t>
      </w:r>
      <w:r>
        <w:rPr>
          <w:spacing w:val="-7"/>
          <w:sz w:val="24"/>
        </w:rPr>
        <w:t xml:space="preserve"> </w:t>
      </w:r>
      <w:r>
        <w:rPr>
          <w:sz w:val="24"/>
        </w:rPr>
        <w:t>de</w:t>
      </w:r>
      <w:r>
        <w:rPr>
          <w:spacing w:val="-6"/>
          <w:sz w:val="24"/>
        </w:rPr>
        <w:t xml:space="preserve"> </w:t>
      </w:r>
      <w:r>
        <w:rPr>
          <w:sz w:val="24"/>
        </w:rPr>
        <w:t>los</w:t>
      </w:r>
      <w:r>
        <w:rPr>
          <w:spacing w:val="-9"/>
          <w:sz w:val="24"/>
        </w:rPr>
        <w:t xml:space="preserve"> </w:t>
      </w:r>
      <w:r>
        <w:rPr>
          <w:sz w:val="24"/>
        </w:rPr>
        <w:t>bienes</w:t>
      </w:r>
      <w:r>
        <w:rPr>
          <w:spacing w:val="-6"/>
          <w:sz w:val="24"/>
        </w:rPr>
        <w:t xml:space="preserve"> </w:t>
      </w:r>
      <w:r>
        <w:rPr>
          <w:sz w:val="24"/>
        </w:rPr>
        <w:t>y</w:t>
      </w:r>
      <w:r>
        <w:rPr>
          <w:spacing w:val="-6"/>
          <w:sz w:val="24"/>
        </w:rPr>
        <w:t xml:space="preserve"> </w:t>
      </w:r>
      <w:r>
        <w:rPr>
          <w:sz w:val="24"/>
        </w:rPr>
        <w:t>fondos</w:t>
      </w:r>
      <w:r>
        <w:rPr>
          <w:spacing w:val="-7"/>
          <w:sz w:val="24"/>
        </w:rPr>
        <w:t xml:space="preserve"> </w:t>
      </w:r>
      <w:r>
        <w:rPr>
          <w:sz w:val="24"/>
        </w:rPr>
        <w:t>del</w:t>
      </w:r>
      <w:r>
        <w:rPr>
          <w:spacing w:val="-6"/>
          <w:sz w:val="24"/>
        </w:rPr>
        <w:t xml:space="preserve"> </w:t>
      </w:r>
      <w:r>
        <w:rPr>
          <w:spacing w:val="-2"/>
          <w:sz w:val="24"/>
        </w:rPr>
        <w:t>C.AA.</w:t>
      </w:r>
    </w:p>
    <w:p w14:paraId="6EEA82BA" w14:textId="77777777" w:rsidR="00AA5A5E" w:rsidRDefault="00024AAD" w:rsidP="00B72CAA">
      <w:pPr>
        <w:pStyle w:val="Prrafodelista"/>
        <w:numPr>
          <w:ilvl w:val="0"/>
          <w:numId w:val="124"/>
        </w:numPr>
        <w:tabs>
          <w:tab w:val="left" w:pos="928"/>
        </w:tabs>
        <w:spacing w:before="21"/>
        <w:ind w:left="928" w:hanging="706"/>
        <w:rPr>
          <w:sz w:val="24"/>
        </w:rPr>
      </w:pPr>
      <w:r>
        <w:rPr>
          <w:sz w:val="24"/>
        </w:rPr>
        <w:t>Debe</w:t>
      </w:r>
      <w:r>
        <w:rPr>
          <w:spacing w:val="-8"/>
          <w:sz w:val="24"/>
        </w:rPr>
        <w:t xml:space="preserve"> </w:t>
      </w:r>
      <w:r>
        <w:rPr>
          <w:sz w:val="24"/>
        </w:rPr>
        <w:t>rendir</w:t>
      </w:r>
      <w:r>
        <w:rPr>
          <w:spacing w:val="-9"/>
          <w:sz w:val="24"/>
        </w:rPr>
        <w:t xml:space="preserve"> </w:t>
      </w:r>
      <w:r>
        <w:rPr>
          <w:sz w:val="24"/>
        </w:rPr>
        <w:t>cuenta</w:t>
      </w:r>
      <w:r>
        <w:rPr>
          <w:spacing w:val="-8"/>
          <w:sz w:val="24"/>
        </w:rPr>
        <w:t xml:space="preserve"> </w:t>
      </w:r>
      <w:r>
        <w:rPr>
          <w:sz w:val="24"/>
        </w:rPr>
        <w:t>de</w:t>
      </w:r>
      <w:r>
        <w:rPr>
          <w:spacing w:val="-11"/>
          <w:sz w:val="24"/>
        </w:rPr>
        <w:t xml:space="preserve"> </w:t>
      </w:r>
      <w:r>
        <w:rPr>
          <w:sz w:val="24"/>
        </w:rPr>
        <w:t>su</w:t>
      </w:r>
      <w:r>
        <w:rPr>
          <w:spacing w:val="-7"/>
          <w:sz w:val="24"/>
        </w:rPr>
        <w:t xml:space="preserve"> </w:t>
      </w:r>
      <w:r>
        <w:rPr>
          <w:sz w:val="24"/>
        </w:rPr>
        <w:t>gestión</w:t>
      </w:r>
      <w:r>
        <w:rPr>
          <w:spacing w:val="-9"/>
          <w:sz w:val="24"/>
        </w:rPr>
        <w:t xml:space="preserve"> </w:t>
      </w:r>
      <w:r>
        <w:rPr>
          <w:sz w:val="24"/>
        </w:rPr>
        <w:t>al</w:t>
      </w:r>
      <w:r>
        <w:rPr>
          <w:spacing w:val="-7"/>
          <w:sz w:val="24"/>
        </w:rPr>
        <w:t xml:space="preserve"> </w:t>
      </w:r>
      <w:r>
        <w:rPr>
          <w:spacing w:val="-2"/>
          <w:sz w:val="24"/>
        </w:rPr>
        <w:t>Director.</w:t>
      </w:r>
    </w:p>
    <w:p w14:paraId="35A6028C" w14:textId="77777777" w:rsidR="00AA5A5E" w:rsidRDefault="00AA5A5E">
      <w:pPr>
        <w:jc w:val="both"/>
        <w:rPr>
          <w:sz w:val="24"/>
        </w:rPr>
        <w:sectPr w:rsidR="00AA5A5E">
          <w:pgSz w:w="12240" w:h="20160"/>
          <w:pgMar w:top="1420" w:right="360" w:bottom="280" w:left="1480" w:header="163" w:footer="0" w:gutter="0"/>
          <w:cols w:space="720"/>
        </w:sectPr>
      </w:pPr>
    </w:p>
    <w:p w14:paraId="3CBC7AC5" w14:textId="77777777" w:rsidR="00AA5A5E" w:rsidRDefault="00024AAD" w:rsidP="00B72CAA">
      <w:pPr>
        <w:pStyle w:val="Prrafodelista"/>
        <w:numPr>
          <w:ilvl w:val="0"/>
          <w:numId w:val="124"/>
        </w:numPr>
        <w:tabs>
          <w:tab w:val="left" w:pos="927"/>
        </w:tabs>
        <w:spacing w:line="268" w:lineRule="exact"/>
        <w:ind w:left="927" w:hanging="705"/>
        <w:rPr>
          <w:sz w:val="24"/>
        </w:rPr>
      </w:pPr>
      <w:r>
        <w:rPr>
          <w:sz w:val="24"/>
        </w:rPr>
        <w:lastRenderedPageBreak/>
        <w:t>Es</w:t>
      </w:r>
      <w:r>
        <w:rPr>
          <w:spacing w:val="-5"/>
          <w:sz w:val="24"/>
        </w:rPr>
        <w:t xml:space="preserve"> </w:t>
      </w:r>
      <w:r>
        <w:rPr>
          <w:sz w:val="24"/>
        </w:rPr>
        <w:t>corresponsable</w:t>
      </w:r>
      <w:r>
        <w:rPr>
          <w:spacing w:val="-2"/>
          <w:sz w:val="24"/>
        </w:rPr>
        <w:t xml:space="preserve"> </w:t>
      </w:r>
      <w:r>
        <w:rPr>
          <w:sz w:val="24"/>
        </w:rPr>
        <w:t>de</w:t>
      </w:r>
      <w:r>
        <w:rPr>
          <w:spacing w:val="-3"/>
          <w:sz w:val="24"/>
        </w:rPr>
        <w:t xml:space="preserve"> </w:t>
      </w:r>
      <w:r>
        <w:rPr>
          <w:sz w:val="24"/>
        </w:rPr>
        <w:t>la</w:t>
      </w:r>
      <w:r>
        <w:rPr>
          <w:spacing w:val="-2"/>
          <w:sz w:val="24"/>
        </w:rPr>
        <w:t xml:space="preserve"> </w:t>
      </w:r>
      <w:r>
        <w:rPr>
          <w:sz w:val="24"/>
        </w:rPr>
        <w:t>custodia</w:t>
      </w:r>
      <w:r>
        <w:rPr>
          <w:spacing w:val="-4"/>
          <w:sz w:val="24"/>
        </w:rPr>
        <w:t xml:space="preserve"> </w:t>
      </w:r>
      <w:r>
        <w:rPr>
          <w:sz w:val="24"/>
        </w:rPr>
        <w:t>de</w:t>
      </w:r>
      <w:r>
        <w:rPr>
          <w:spacing w:val="-3"/>
          <w:sz w:val="24"/>
        </w:rPr>
        <w:t xml:space="preserve"> </w:t>
      </w:r>
      <w:r>
        <w:rPr>
          <w:sz w:val="24"/>
        </w:rPr>
        <w:t>los</w:t>
      </w:r>
      <w:r>
        <w:rPr>
          <w:spacing w:val="-5"/>
          <w:sz w:val="24"/>
        </w:rPr>
        <w:t xml:space="preserve"> </w:t>
      </w:r>
      <w:r>
        <w:rPr>
          <w:sz w:val="24"/>
        </w:rPr>
        <w:t>fondos</w:t>
      </w:r>
      <w:r>
        <w:rPr>
          <w:spacing w:val="-2"/>
          <w:sz w:val="24"/>
        </w:rPr>
        <w:t xml:space="preserve"> </w:t>
      </w:r>
      <w:r>
        <w:rPr>
          <w:sz w:val="24"/>
        </w:rPr>
        <w:t>del</w:t>
      </w:r>
      <w:r>
        <w:rPr>
          <w:spacing w:val="-2"/>
          <w:sz w:val="24"/>
        </w:rPr>
        <w:t xml:space="preserve"> C.AA.</w:t>
      </w:r>
    </w:p>
    <w:p w14:paraId="25BE9D1A" w14:textId="77777777" w:rsidR="00AA5A5E" w:rsidRDefault="00024AAD" w:rsidP="00B72CAA">
      <w:pPr>
        <w:pStyle w:val="Prrafodelista"/>
        <w:numPr>
          <w:ilvl w:val="0"/>
          <w:numId w:val="124"/>
        </w:numPr>
        <w:tabs>
          <w:tab w:val="left" w:pos="927"/>
          <w:tab w:val="left" w:pos="930"/>
        </w:tabs>
        <w:spacing w:before="24" w:line="259" w:lineRule="auto"/>
        <w:ind w:right="1347"/>
        <w:rPr>
          <w:sz w:val="24"/>
        </w:rPr>
      </w:pPr>
      <w:r>
        <w:rPr>
          <w:sz w:val="24"/>
        </w:rPr>
        <w:t>El asesor tendrá facultad de citar a reunión de apoderados o a entrevista personal a los padres de los integrantes de la directiva del C.AA.</w:t>
      </w:r>
    </w:p>
    <w:p w14:paraId="1C9DB781" w14:textId="77777777" w:rsidR="00AA5A5E" w:rsidRDefault="00024AAD" w:rsidP="00B72CAA">
      <w:pPr>
        <w:pStyle w:val="Prrafodelista"/>
        <w:numPr>
          <w:ilvl w:val="0"/>
          <w:numId w:val="124"/>
        </w:numPr>
        <w:tabs>
          <w:tab w:val="left" w:pos="927"/>
          <w:tab w:val="left" w:pos="930"/>
        </w:tabs>
        <w:spacing w:line="259" w:lineRule="auto"/>
        <w:ind w:right="1341"/>
        <w:rPr>
          <w:sz w:val="24"/>
        </w:rPr>
      </w:pPr>
      <w:r>
        <w:rPr>
          <w:sz w:val="24"/>
        </w:rPr>
        <w:t>Debe firmar los contratos de arrendamiento o prestación de servicios con empresas,</w:t>
      </w:r>
      <w:r>
        <w:rPr>
          <w:spacing w:val="-15"/>
          <w:sz w:val="24"/>
        </w:rPr>
        <w:t xml:space="preserve"> </w:t>
      </w:r>
      <w:r>
        <w:rPr>
          <w:sz w:val="24"/>
        </w:rPr>
        <w:t>productoras</w:t>
      </w:r>
      <w:r>
        <w:rPr>
          <w:spacing w:val="-16"/>
          <w:sz w:val="24"/>
        </w:rPr>
        <w:t xml:space="preserve"> </w:t>
      </w:r>
      <w:r>
        <w:rPr>
          <w:sz w:val="24"/>
        </w:rPr>
        <w:t>y</w:t>
      </w:r>
      <w:r>
        <w:rPr>
          <w:spacing w:val="-14"/>
          <w:sz w:val="24"/>
        </w:rPr>
        <w:t xml:space="preserve"> </w:t>
      </w:r>
      <w:r>
        <w:rPr>
          <w:sz w:val="24"/>
        </w:rPr>
        <w:t>particulares</w:t>
      </w:r>
      <w:r>
        <w:rPr>
          <w:spacing w:val="-16"/>
          <w:sz w:val="24"/>
        </w:rPr>
        <w:t xml:space="preserve"> </w:t>
      </w:r>
      <w:r>
        <w:rPr>
          <w:sz w:val="24"/>
        </w:rPr>
        <w:t>externos</w:t>
      </w:r>
      <w:r>
        <w:rPr>
          <w:spacing w:val="-16"/>
          <w:sz w:val="24"/>
        </w:rPr>
        <w:t xml:space="preserve"> </w:t>
      </w:r>
      <w:r>
        <w:rPr>
          <w:sz w:val="24"/>
        </w:rPr>
        <w:t>que</w:t>
      </w:r>
      <w:r>
        <w:rPr>
          <w:spacing w:val="-13"/>
          <w:sz w:val="24"/>
        </w:rPr>
        <w:t xml:space="preserve"> </w:t>
      </w:r>
      <w:r>
        <w:rPr>
          <w:sz w:val="24"/>
        </w:rPr>
        <w:t>requieran</w:t>
      </w:r>
      <w:r>
        <w:rPr>
          <w:spacing w:val="-13"/>
          <w:sz w:val="24"/>
        </w:rPr>
        <w:t xml:space="preserve"> </w:t>
      </w:r>
      <w:r>
        <w:rPr>
          <w:sz w:val="24"/>
        </w:rPr>
        <w:t>ser</w:t>
      </w:r>
      <w:r>
        <w:rPr>
          <w:spacing w:val="-14"/>
          <w:sz w:val="24"/>
        </w:rPr>
        <w:t xml:space="preserve"> </w:t>
      </w:r>
      <w:r>
        <w:rPr>
          <w:sz w:val="24"/>
        </w:rPr>
        <w:t>contratados por el C.AA. y en los cuales haya estado de acuerdo previa votación.</w:t>
      </w:r>
    </w:p>
    <w:p w14:paraId="69958728" w14:textId="77777777" w:rsidR="00AA5A5E" w:rsidRDefault="00024AAD" w:rsidP="00B72CAA">
      <w:pPr>
        <w:pStyle w:val="Prrafodelista"/>
        <w:numPr>
          <w:ilvl w:val="0"/>
          <w:numId w:val="124"/>
        </w:numPr>
        <w:tabs>
          <w:tab w:val="left" w:pos="927"/>
        </w:tabs>
        <w:spacing w:line="275" w:lineRule="exact"/>
        <w:ind w:left="927" w:hanging="705"/>
        <w:rPr>
          <w:sz w:val="24"/>
        </w:rPr>
      </w:pPr>
      <w:r>
        <w:rPr>
          <w:sz w:val="24"/>
        </w:rPr>
        <w:t>Es</w:t>
      </w:r>
      <w:r>
        <w:rPr>
          <w:spacing w:val="-3"/>
          <w:sz w:val="24"/>
        </w:rPr>
        <w:t xml:space="preserve"> </w:t>
      </w:r>
      <w:r>
        <w:rPr>
          <w:sz w:val="24"/>
        </w:rPr>
        <w:t>responsable</w:t>
      </w:r>
      <w:r>
        <w:rPr>
          <w:spacing w:val="-3"/>
          <w:sz w:val="24"/>
        </w:rPr>
        <w:t xml:space="preserve"> </w:t>
      </w:r>
      <w:r>
        <w:rPr>
          <w:sz w:val="24"/>
        </w:rPr>
        <w:t>de</w:t>
      </w:r>
      <w:r>
        <w:rPr>
          <w:spacing w:val="-3"/>
          <w:sz w:val="24"/>
        </w:rPr>
        <w:t xml:space="preserve"> </w:t>
      </w:r>
      <w:r>
        <w:rPr>
          <w:sz w:val="24"/>
        </w:rPr>
        <w:t>la</w:t>
      </w:r>
      <w:r>
        <w:rPr>
          <w:spacing w:val="-5"/>
          <w:sz w:val="24"/>
        </w:rPr>
        <w:t xml:space="preserve"> </w:t>
      </w:r>
      <w:r>
        <w:rPr>
          <w:sz w:val="24"/>
        </w:rPr>
        <w:t>disciplina</w:t>
      </w:r>
      <w:r>
        <w:rPr>
          <w:spacing w:val="-2"/>
          <w:sz w:val="24"/>
        </w:rPr>
        <w:t xml:space="preserve"> </w:t>
      </w:r>
      <w:r>
        <w:rPr>
          <w:sz w:val="24"/>
        </w:rPr>
        <w:t>e</w:t>
      </w:r>
      <w:r>
        <w:rPr>
          <w:spacing w:val="-2"/>
          <w:sz w:val="24"/>
        </w:rPr>
        <w:t xml:space="preserve"> </w:t>
      </w:r>
      <w:r>
        <w:rPr>
          <w:sz w:val="24"/>
        </w:rPr>
        <w:t>imagen</w:t>
      </w:r>
      <w:r>
        <w:rPr>
          <w:spacing w:val="-5"/>
          <w:sz w:val="24"/>
        </w:rPr>
        <w:t xml:space="preserve"> </w:t>
      </w:r>
      <w:r>
        <w:rPr>
          <w:sz w:val="24"/>
        </w:rPr>
        <w:t>del</w:t>
      </w:r>
      <w:r>
        <w:rPr>
          <w:spacing w:val="-5"/>
          <w:sz w:val="24"/>
        </w:rPr>
        <w:t xml:space="preserve"> </w:t>
      </w:r>
      <w:r>
        <w:rPr>
          <w:spacing w:val="-2"/>
          <w:sz w:val="24"/>
        </w:rPr>
        <w:t>C.A.A.</w:t>
      </w:r>
    </w:p>
    <w:p w14:paraId="286F0BAF" w14:textId="77777777" w:rsidR="00AA5A5E" w:rsidRDefault="00024AAD" w:rsidP="00B72CAA">
      <w:pPr>
        <w:pStyle w:val="Prrafodelista"/>
        <w:numPr>
          <w:ilvl w:val="0"/>
          <w:numId w:val="124"/>
        </w:numPr>
        <w:tabs>
          <w:tab w:val="left" w:pos="927"/>
          <w:tab w:val="left" w:pos="930"/>
        </w:tabs>
        <w:spacing w:before="21" w:line="259" w:lineRule="auto"/>
        <w:ind w:right="1340"/>
        <w:rPr>
          <w:sz w:val="24"/>
        </w:rPr>
      </w:pPr>
      <w:r>
        <w:rPr>
          <w:sz w:val="24"/>
        </w:rPr>
        <w:t>Los estudiantes propondrán un profesor asesor al consejo escolar una vez electos lo que será decidido posteriormente por el equipo de gestión de acuerdo a su carga horaria.</w:t>
      </w:r>
    </w:p>
    <w:p w14:paraId="471FFF9B" w14:textId="77777777" w:rsidR="00AA5A5E" w:rsidRDefault="00024AAD">
      <w:pPr>
        <w:pStyle w:val="Ttulo1"/>
        <w:spacing w:before="159"/>
      </w:pPr>
      <w:r>
        <w:t>4.-DE</w:t>
      </w:r>
      <w:r>
        <w:rPr>
          <w:spacing w:val="-5"/>
        </w:rPr>
        <w:t xml:space="preserve"> </w:t>
      </w:r>
      <w:r>
        <w:t>LAS</w:t>
      </w:r>
      <w:r>
        <w:rPr>
          <w:spacing w:val="-4"/>
        </w:rPr>
        <w:t xml:space="preserve"> </w:t>
      </w:r>
      <w:r>
        <w:t>REUNIONES</w:t>
      </w:r>
      <w:r>
        <w:rPr>
          <w:spacing w:val="-4"/>
        </w:rPr>
        <w:t xml:space="preserve"> </w:t>
      </w:r>
      <w:r>
        <w:t>DE</w:t>
      </w:r>
      <w:r>
        <w:rPr>
          <w:spacing w:val="-4"/>
        </w:rPr>
        <w:t xml:space="preserve"> </w:t>
      </w:r>
      <w:r>
        <w:t>LA</w:t>
      </w:r>
      <w:r>
        <w:rPr>
          <w:spacing w:val="-5"/>
        </w:rPr>
        <w:t xml:space="preserve"> </w:t>
      </w:r>
      <w:r>
        <w:rPr>
          <w:spacing w:val="-2"/>
        </w:rPr>
        <w:t>DIRECTIVA</w:t>
      </w:r>
    </w:p>
    <w:p w14:paraId="319DBEA4" w14:textId="77777777" w:rsidR="00AA5A5E" w:rsidRDefault="00024AAD" w:rsidP="00B72CAA">
      <w:pPr>
        <w:pStyle w:val="Prrafodelista"/>
        <w:numPr>
          <w:ilvl w:val="1"/>
          <w:numId w:val="124"/>
        </w:numPr>
        <w:tabs>
          <w:tab w:val="left" w:pos="941"/>
        </w:tabs>
        <w:spacing w:before="183" w:line="256" w:lineRule="auto"/>
        <w:ind w:left="941" w:right="1344"/>
        <w:rPr>
          <w:sz w:val="24"/>
        </w:rPr>
      </w:pPr>
      <w:r>
        <w:rPr>
          <w:noProof/>
        </w:rPr>
        <mc:AlternateContent>
          <mc:Choice Requires="wpg">
            <w:drawing>
              <wp:anchor distT="0" distB="0" distL="0" distR="0" simplePos="0" relativeHeight="251596800" behindDoc="0" locked="0" layoutInCell="1" allowOverlap="1" wp14:anchorId="2FB6BF9A" wp14:editId="10E14A6B">
                <wp:simplePos x="0" y="0"/>
                <wp:positionH relativeFrom="page">
                  <wp:posOffset>6993508</wp:posOffset>
                </wp:positionH>
                <wp:positionV relativeFrom="paragraph">
                  <wp:posOffset>132406</wp:posOffset>
                </wp:positionV>
                <wp:extent cx="477520" cy="47752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95" name="Graphic 95"/>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96" name="Textbox 96"/>
                        <wps:cNvSpPr txBox="1"/>
                        <wps:spPr>
                          <a:xfrm>
                            <a:off x="0" y="0"/>
                            <a:ext cx="477520" cy="477520"/>
                          </a:xfrm>
                          <a:prstGeom prst="rect">
                            <a:avLst/>
                          </a:prstGeom>
                        </wps:spPr>
                        <wps:txbx>
                          <w:txbxContent>
                            <w:p w14:paraId="70AED913" w14:textId="77777777" w:rsidR="00AA5A5E" w:rsidRDefault="00024AAD">
                              <w:pPr>
                                <w:spacing w:before="182"/>
                                <w:ind w:left="256"/>
                                <w:rPr>
                                  <w:rFonts w:ascii="Calibri"/>
                                  <w:b/>
                                  <w:sz w:val="24"/>
                                </w:rPr>
                              </w:pPr>
                              <w:r>
                                <w:rPr>
                                  <w:rFonts w:ascii="Calibri"/>
                                  <w:b/>
                                  <w:color w:val="FFFFFF"/>
                                  <w:spacing w:val="-5"/>
                                  <w:sz w:val="24"/>
                                </w:rPr>
                                <w:t>27</w:t>
                              </w:r>
                            </w:p>
                          </w:txbxContent>
                        </wps:txbx>
                        <wps:bodyPr wrap="square" lIns="0" tIns="0" rIns="0" bIns="0" rtlCol="0">
                          <a:noAutofit/>
                        </wps:bodyPr>
                      </wps:wsp>
                    </wpg:wgp>
                  </a:graphicData>
                </a:graphic>
              </wp:anchor>
            </w:drawing>
          </mc:Choice>
          <mc:Fallback>
            <w:pict>
              <v:group w14:anchorId="2FB6BF9A" id="Group 94" o:spid="_x0000_s1105" style="position:absolute;left:0;text-align:left;margin-left:550.65pt;margin-top:10.45pt;width:37.6pt;height:37.6pt;z-index:251596800;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">
                <v:shape id="Graphic 95" o:spid="_x0000_s110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96" o:spid="_x0000_s110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70AED913" w14:textId="77777777" w:rsidR="00AA5A5E" w:rsidRDefault="00024AAD">
                        <w:pPr>
                          <w:spacing w:before="182"/>
                          <w:ind w:left="256"/>
                          <w:rPr>
                            <w:rFonts w:ascii="Calibri"/>
                            <w:b/>
                            <w:sz w:val="24"/>
                          </w:rPr>
                        </w:pPr>
                        <w:r>
                          <w:rPr>
                            <w:rFonts w:ascii="Calibri"/>
                            <w:b/>
                            <w:color w:val="FFFFFF"/>
                            <w:spacing w:val="-5"/>
                            <w:sz w:val="24"/>
                          </w:rPr>
                          <w:t>27</w:t>
                        </w:r>
                      </w:p>
                    </w:txbxContent>
                  </v:textbox>
                </v:shape>
                <w10:wrap anchorx="page"/>
              </v:group>
            </w:pict>
          </mc:Fallback>
        </mc:AlternateContent>
      </w:r>
      <w:r>
        <w:rPr>
          <w:sz w:val="24"/>
        </w:rPr>
        <w:t>El</w:t>
      </w:r>
      <w:r>
        <w:rPr>
          <w:spacing w:val="-3"/>
          <w:sz w:val="24"/>
        </w:rPr>
        <w:t xml:space="preserve"> </w:t>
      </w:r>
      <w:r>
        <w:rPr>
          <w:sz w:val="24"/>
        </w:rPr>
        <w:t>C.AA.</w:t>
      </w:r>
      <w:r>
        <w:rPr>
          <w:spacing w:val="-5"/>
          <w:sz w:val="24"/>
        </w:rPr>
        <w:t xml:space="preserve"> </w:t>
      </w:r>
      <w:r>
        <w:rPr>
          <w:sz w:val="24"/>
        </w:rPr>
        <w:t>realizará</w:t>
      </w:r>
      <w:r>
        <w:rPr>
          <w:spacing w:val="-6"/>
          <w:sz w:val="24"/>
        </w:rPr>
        <w:t xml:space="preserve"> </w:t>
      </w:r>
      <w:r>
        <w:rPr>
          <w:sz w:val="24"/>
        </w:rPr>
        <w:t>una</w:t>
      </w:r>
      <w:r>
        <w:rPr>
          <w:spacing w:val="-5"/>
          <w:sz w:val="24"/>
        </w:rPr>
        <w:t xml:space="preserve"> </w:t>
      </w:r>
      <w:r>
        <w:rPr>
          <w:sz w:val="24"/>
        </w:rPr>
        <w:t>reunión</w:t>
      </w:r>
      <w:r>
        <w:rPr>
          <w:spacing w:val="-4"/>
          <w:sz w:val="24"/>
        </w:rPr>
        <w:t xml:space="preserve"> </w:t>
      </w:r>
      <w:r>
        <w:rPr>
          <w:sz w:val="24"/>
        </w:rPr>
        <w:t>bimensual</w:t>
      </w:r>
      <w:r>
        <w:rPr>
          <w:spacing w:val="-6"/>
          <w:sz w:val="24"/>
        </w:rPr>
        <w:t xml:space="preserve"> </w:t>
      </w:r>
      <w:r>
        <w:rPr>
          <w:sz w:val="24"/>
        </w:rPr>
        <w:t>obligatoria</w:t>
      </w:r>
      <w:r>
        <w:rPr>
          <w:spacing w:val="-5"/>
          <w:sz w:val="24"/>
        </w:rPr>
        <w:t xml:space="preserve"> </w:t>
      </w:r>
      <w:r>
        <w:rPr>
          <w:sz w:val="24"/>
        </w:rPr>
        <w:t>y/o</w:t>
      </w:r>
      <w:r>
        <w:rPr>
          <w:spacing w:val="40"/>
          <w:sz w:val="24"/>
        </w:rPr>
        <w:t xml:space="preserve"> </w:t>
      </w:r>
      <w:r>
        <w:rPr>
          <w:sz w:val="24"/>
        </w:rPr>
        <w:t>mensual,</w:t>
      </w:r>
      <w:r>
        <w:rPr>
          <w:spacing w:val="-6"/>
          <w:sz w:val="24"/>
        </w:rPr>
        <w:t xml:space="preserve"> </w:t>
      </w:r>
      <w:r>
        <w:rPr>
          <w:sz w:val="24"/>
        </w:rPr>
        <w:t>si</w:t>
      </w:r>
      <w:r>
        <w:rPr>
          <w:spacing w:val="-3"/>
          <w:sz w:val="24"/>
        </w:rPr>
        <w:t xml:space="preserve"> </w:t>
      </w:r>
      <w:r>
        <w:rPr>
          <w:sz w:val="24"/>
        </w:rPr>
        <w:t>el</w:t>
      </w:r>
      <w:r>
        <w:rPr>
          <w:spacing w:val="-3"/>
          <w:sz w:val="24"/>
        </w:rPr>
        <w:t xml:space="preserve"> </w:t>
      </w:r>
      <w:r>
        <w:rPr>
          <w:sz w:val="24"/>
        </w:rPr>
        <w:t>caso lo amerita.</w:t>
      </w:r>
    </w:p>
    <w:p w14:paraId="0BA7718C" w14:textId="77777777" w:rsidR="00AA5A5E" w:rsidRDefault="00024AAD" w:rsidP="00B72CAA">
      <w:pPr>
        <w:pStyle w:val="Prrafodelista"/>
        <w:numPr>
          <w:ilvl w:val="1"/>
          <w:numId w:val="124"/>
        </w:numPr>
        <w:tabs>
          <w:tab w:val="left" w:pos="941"/>
        </w:tabs>
        <w:spacing w:before="3" w:line="259" w:lineRule="auto"/>
        <w:ind w:left="941" w:right="1333"/>
        <w:rPr>
          <w:sz w:val="24"/>
        </w:rPr>
      </w:pPr>
      <w:r>
        <w:rPr>
          <w:sz w:val="24"/>
        </w:rPr>
        <w:t>Reunión que se realizará al interior del Colegio y en la cual deberán estar presentes todos los integrantes de la Directiva y el Profesor Asesor,</w:t>
      </w:r>
      <w:r>
        <w:rPr>
          <w:spacing w:val="40"/>
          <w:sz w:val="24"/>
        </w:rPr>
        <w:t xml:space="preserve"> </w:t>
      </w:r>
      <w:r>
        <w:rPr>
          <w:sz w:val="24"/>
        </w:rPr>
        <w:t>antes de cada consejo escolar.</w:t>
      </w:r>
    </w:p>
    <w:p w14:paraId="31BBC4C7" w14:textId="77777777" w:rsidR="00AA5A5E" w:rsidRDefault="00024AAD" w:rsidP="00B72CAA">
      <w:pPr>
        <w:pStyle w:val="Prrafodelista"/>
        <w:numPr>
          <w:ilvl w:val="1"/>
          <w:numId w:val="124"/>
        </w:numPr>
        <w:tabs>
          <w:tab w:val="left" w:pos="941"/>
        </w:tabs>
        <w:spacing w:line="259" w:lineRule="auto"/>
        <w:ind w:left="941" w:right="1340"/>
        <w:rPr>
          <w:sz w:val="24"/>
        </w:rPr>
      </w:pPr>
      <w:r>
        <w:rPr>
          <w:sz w:val="24"/>
        </w:rPr>
        <w:t>Estas reuniones son llamadas Reuniones Ordinarias. El día y horario de dicha</w:t>
      </w:r>
      <w:r>
        <w:rPr>
          <w:spacing w:val="-7"/>
          <w:sz w:val="24"/>
        </w:rPr>
        <w:t xml:space="preserve"> </w:t>
      </w:r>
      <w:r>
        <w:rPr>
          <w:sz w:val="24"/>
        </w:rPr>
        <w:t>reunión</w:t>
      </w:r>
      <w:r>
        <w:rPr>
          <w:spacing w:val="-8"/>
          <w:sz w:val="24"/>
        </w:rPr>
        <w:t xml:space="preserve"> </w:t>
      </w:r>
      <w:r>
        <w:rPr>
          <w:sz w:val="24"/>
        </w:rPr>
        <w:t>será</w:t>
      </w:r>
      <w:r>
        <w:rPr>
          <w:spacing w:val="-9"/>
          <w:sz w:val="24"/>
        </w:rPr>
        <w:t xml:space="preserve"> </w:t>
      </w:r>
      <w:r>
        <w:rPr>
          <w:sz w:val="24"/>
        </w:rPr>
        <w:t>definido</w:t>
      </w:r>
      <w:r>
        <w:rPr>
          <w:spacing w:val="-7"/>
          <w:sz w:val="24"/>
        </w:rPr>
        <w:t xml:space="preserve"> </w:t>
      </w:r>
      <w:r>
        <w:rPr>
          <w:sz w:val="24"/>
        </w:rPr>
        <w:t>de</w:t>
      </w:r>
      <w:r>
        <w:rPr>
          <w:spacing w:val="-8"/>
          <w:sz w:val="24"/>
        </w:rPr>
        <w:t xml:space="preserve"> </w:t>
      </w:r>
      <w:r>
        <w:rPr>
          <w:sz w:val="24"/>
        </w:rPr>
        <w:t>común</w:t>
      </w:r>
      <w:r>
        <w:rPr>
          <w:spacing w:val="-8"/>
          <w:sz w:val="24"/>
        </w:rPr>
        <w:t xml:space="preserve"> </w:t>
      </w:r>
      <w:r>
        <w:rPr>
          <w:sz w:val="24"/>
        </w:rPr>
        <w:t>acuerdo</w:t>
      </w:r>
      <w:r>
        <w:rPr>
          <w:spacing w:val="-6"/>
          <w:sz w:val="24"/>
        </w:rPr>
        <w:t xml:space="preserve"> </w:t>
      </w:r>
      <w:r>
        <w:rPr>
          <w:sz w:val="24"/>
        </w:rPr>
        <w:t>entre</w:t>
      </w:r>
      <w:r>
        <w:rPr>
          <w:spacing w:val="-8"/>
          <w:sz w:val="24"/>
        </w:rPr>
        <w:t xml:space="preserve"> </w:t>
      </w:r>
      <w:r>
        <w:rPr>
          <w:sz w:val="24"/>
        </w:rPr>
        <w:t>los</w:t>
      </w:r>
      <w:r>
        <w:rPr>
          <w:spacing w:val="-8"/>
          <w:sz w:val="24"/>
        </w:rPr>
        <w:t xml:space="preserve"> </w:t>
      </w:r>
      <w:r>
        <w:rPr>
          <w:sz w:val="24"/>
        </w:rPr>
        <w:t>alumnos</w:t>
      </w:r>
      <w:r>
        <w:rPr>
          <w:spacing w:val="-9"/>
          <w:sz w:val="24"/>
        </w:rPr>
        <w:t xml:space="preserve"> </w:t>
      </w:r>
      <w:r>
        <w:rPr>
          <w:sz w:val="24"/>
        </w:rPr>
        <w:t>integrantes del C.AA. y su Profesor Asesor, procurando siempre que no entorpezca el desarrollo normal de las clases y que se realice en un horario adecuado, velando por la tranquilidad y seguridad de todos.</w:t>
      </w:r>
    </w:p>
    <w:p w14:paraId="0B78D39F" w14:textId="77777777" w:rsidR="00AA5A5E" w:rsidRDefault="00024AAD" w:rsidP="00B72CAA">
      <w:pPr>
        <w:pStyle w:val="Prrafodelista"/>
        <w:numPr>
          <w:ilvl w:val="1"/>
          <w:numId w:val="124"/>
        </w:numPr>
        <w:tabs>
          <w:tab w:val="left" w:pos="941"/>
        </w:tabs>
        <w:spacing w:line="259" w:lineRule="auto"/>
        <w:ind w:left="941" w:right="1334"/>
        <w:rPr>
          <w:sz w:val="24"/>
        </w:rPr>
      </w:pPr>
      <w:r>
        <w:rPr>
          <w:sz w:val="24"/>
        </w:rPr>
        <w:t>En caso de requerirlo, el Centro de Estudiantes puede sesionar ocasionalmente, de común acuerdo, en un día u horario distinto al pre- establecido.</w:t>
      </w:r>
      <w:r>
        <w:rPr>
          <w:spacing w:val="-1"/>
          <w:sz w:val="24"/>
        </w:rPr>
        <w:t xml:space="preserve"> </w:t>
      </w:r>
      <w:r>
        <w:rPr>
          <w:sz w:val="24"/>
        </w:rPr>
        <w:t>Estas</w:t>
      </w:r>
      <w:r>
        <w:rPr>
          <w:spacing w:val="-2"/>
          <w:sz w:val="24"/>
        </w:rPr>
        <w:t xml:space="preserve"> </w:t>
      </w:r>
      <w:r>
        <w:rPr>
          <w:sz w:val="24"/>
        </w:rPr>
        <w:t>reuniones</w:t>
      </w:r>
      <w:r>
        <w:rPr>
          <w:spacing w:val="-2"/>
          <w:sz w:val="24"/>
        </w:rPr>
        <w:t xml:space="preserve"> </w:t>
      </w:r>
      <w:r>
        <w:rPr>
          <w:sz w:val="24"/>
        </w:rPr>
        <w:t>son</w:t>
      </w:r>
      <w:r>
        <w:rPr>
          <w:spacing w:val="-1"/>
          <w:sz w:val="24"/>
        </w:rPr>
        <w:t xml:space="preserve"> </w:t>
      </w:r>
      <w:r>
        <w:rPr>
          <w:sz w:val="24"/>
        </w:rPr>
        <w:t>llamadas Reuniones</w:t>
      </w:r>
      <w:r>
        <w:rPr>
          <w:spacing w:val="-2"/>
          <w:sz w:val="24"/>
        </w:rPr>
        <w:t xml:space="preserve"> </w:t>
      </w:r>
      <w:r>
        <w:rPr>
          <w:sz w:val="24"/>
        </w:rPr>
        <w:t>Extraordinarias. Para realizar este tipo de reuniones en horario de clases, será deber del Asesor coordinarla con Unidad Técnico-Pedagógica e Inspectoría respectivas.</w:t>
      </w:r>
    </w:p>
    <w:p w14:paraId="355B3F9F" w14:textId="77777777" w:rsidR="00AA5A5E" w:rsidRDefault="00024AAD">
      <w:pPr>
        <w:pStyle w:val="Ttulo1"/>
        <w:spacing w:before="152"/>
      </w:pPr>
      <w:r>
        <w:t>5.-DE</w:t>
      </w:r>
      <w:r>
        <w:rPr>
          <w:spacing w:val="-7"/>
        </w:rPr>
        <w:t xml:space="preserve"> </w:t>
      </w:r>
      <w:r>
        <w:t>LAS</w:t>
      </w:r>
      <w:r>
        <w:rPr>
          <w:spacing w:val="-6"/>
        </w:rPr>
        <w:t xml:space="preserve"> </w:t>
      </w:r>
      <w:r>
        <w:t>ACTIVIDADES</w:t>
      </w:r>
      <w:r>
        <w:rPr>
          <w:spacing w:val="-6"/>
        </w:rPr>
        <w:t xml:space="preserve"> </w:t>
      </w:r>
      <w:r>
        <w:rPr>
          <w:spacing w:val="-2"/>
        </w:rPr>
        <w:t>RECREATIVAS</w:t>
      </w:r>
    </w:p>
    <w:p w14:paraId="08A48DD5" w14:textId="77777777" w:rsidR="00AA5A5E" w:rsidRDefault="00024AAD" w:rsidP="00B72CAA">
      <w:pPr>
        <w:pStyle w:val="Prrafodelista"/>
        <w:numPr>
          <w:ilvl w:val="1"/>
          <w:numId w:val="124"/>
        </w:numPr>
        <w:tabs>
          <w:tab w:val="left" w:pos="941"/>
        </w:tabs>
        <w:spacing w:before="183" w:line="256" w:lineRule="auto"/>
        <w:ind w:left="941" w:right="1345"/>
        <w:rPr>
          <w:sz w:val="24"/>
        </w:rPr>
      </w:pPr>
      <w:r>
        <w:rPr>
          <w:sz w:val="24"/>
        </w:rPr>
        <w:t>El C.AA. Tendrá derecho a participar en actividades para recaudar fondos establecidas por el consejo escolar.</w:t>
      </w:r>
    </w:p>
    <w:p w14:paraId="2BE1DA67" w14:textId="77777777" w:rsidR="00AA5A5E" w:rsidRDefault="00024AAD" w:rsidP="00B72CAA">
      <w:pPr>
        <w:pStyle w:val="Prrafodelista"/>
        <w:numPr>
          <w:ilvl w:val="1"/>
          <w:numId w:val="124"/>
        </w:numPr>
        <w:tabs>
          <w:tab w:val="left" w:pos="941"/>
        </w:tabs>
        <w:spacing w:before="3" w:line="256" w:lineRule="auto"/>
        <w:ind w:left="941" w:right="1344"/>
        <w:rPr>
          <w:sz w:val="24"/>
        </w:rPr>
      </w:pPr>
      <w:r>
        <w:rPr>
          <w:sz w:val="24"/>
        </w:rPr>
        <w:t>Es deber del C.AA. velar por la seguridad de los alumnos en toda actividad que realice apoyados por el estamento de profesores o personas mayores de edad.</w:t>
      </w:r>
    </w:p>
    <w:p w14:paraId="128479D6" w14:textId="77777777" w:rsidR="00AA5A5E" w:rsidRDefault="00024AAD" w:rsidP="00B72CAA">
      <w:pPr>
        <w:pStyle w:val="Prrafodelista"/>
        <w:numPr>
          <w:ilvl w:val="1"/>
          <w:numId w:val="124"/>
        </w:numPr>
        <w:tabs>
          <w:tab w:val="left" w:pos="941"/>
        </w:tabs>
        <w:spacing w:before="5" w:line="259" w:lineRule="auto"/>
        <w:ind w:left="941" w:right="1343"/>
        <w:jc w:val="left"/>
        <w:rPr>
          <w:sz w:val="24"/>
        </w:rPr>
      </w:pPr>
      <w:r>
        <w:rPr>
          <w:sz w:val="24"/>
        </w:rPr>
        <w:t>El</w:t>
      </w:r>
      <w:r>
        <w:rPr>
          <w:spacing w:val="32"/>
          <w:sz w:val="24"/>
        </w:rPr>
        <w:t xml:space="preserve"> </w:t>
      </w:r>
      <w:r>
        <w:rPr>
          <w:sz w:val="24"/>
        </w:rPr>
        <w:t>C.AA</w:t>
      </w:r>
      <w:r>
        <w:rPr>
          <w:spacing w:val="33"/>
          <w:sz w:val="24"/>
        </w:rPr>
        <w:t xml:space="preserve"> </w:t>
      </w:r>
      <w:r>
        <w:rPr>
          <w:sz w:val="24"/>
        </w:rPr>
        <w:t>pondrá</w:t>
      </w:r>
      <w:r>
        <w:rPr>
          <w:spacing w:val="32"/>
          <w:sz w:val="24"/>
        </w:rPr>
        <w:t xml:space="preserve"> </w:t>
      </w:r>
      <w:r>
        <w:rPr>
          <w:sz w:val="24"/>
        </w:rPr>
        <w:t>realizar actividades</w:t>
      </w:r>
      <w:r>
        <w:rPr>
          <w:spacing w:val="32"/>
          <w:sz w:val="24"/>
        </w:rPr>
        <w:t xml:space="preserve"> </w:t>
      </w:r>
      <w:r>
        <w:rPr>
          <w:sz w:val="24"/>
        </w:rPr>
        <w:t>recreativas</w:t>
      </w:r>
      <w:r>
        <w:rPr>
          <w:spacing w:val="32"/>
          <w:sz w:val="24"/>
        </w:rPr>
        <w:t xml:space="preserve"> </w:t>
      </w:r>
      <w:r>
        <w:rPr>
          <w:sz w:val="24"/>
        </w:rPr>
        <w:t>con</w:t>
      </w:r>
      <w:r>
        <w:rPr>
          <w:spacing w:val="33"/>
          <w:sz w:val="24"/>
        </w:rPr>
        <w:t xml:space="preserve"> </w:t>
      </w:r>
      <w:r>
        <w:rPr>
          <w:sz w:val="24"/>
        </w:rPr>
        <w:t>sus propios</w:t>
      </w:r>
      <w:r>
        <w:rPr>
          <w:spacing w:val="33"/>
          <w:sz w:val="24"/>
        </w:rPr>
        <w:t xml:space="preserve"> </w:t>
      </w:r>
      <w:r>
        <w:rPr>
          <w:sz w:val="24"/>
        </w:rPr>
        <w:t>fondos o postulando a través de proyectos a fondos SEP u otros, siempre y cuando las</w:t>
      </w:r>
      <w:r>
        <w:rPr>
          <w:spacing w:val="-12"/>
          <w:sz w:val="24"/>
        </w:rPr>
        <w:t xml:space="preserve"> </w:t>
      </w:r>
      <w:r>
        <w:rPr>
          <w:sz w:val="24"/>
        </w:rPr>
        <w:t>actividades</w:t>
      </w:r>
      <w:r>
        <w:rPr>
          <w:spacing w:val="-15"/>
          <w:sz w:val="24"/>
        </w:rPr>
        <w:t xml:space="preserve"> </w:t>
      </w:r>
      <w:r>
        <w:rPr>
          <w:sz w:val="24"/>
        </w:rPr>
        <w:t>cumplan</w:t>
      </w:r>
      <w:r>
        <w:rPr>
          <w:spacing w:val="-11"/>
          <w:sz w:val="24"/>
        </w:rPr>
        <w:t xml:space="preserve"> </w:t>
      </w:r>
      <w:r>
        <w:rPr>
          <w:sz w:val="24"/>
        </w:rPr>
        <w:t>con</w:t>
      </w:r>
      <w:r>
        <w:rPr>
          <w:spacing w:val="-11"/>
          <w:sz w:val="24"/>
        </w:rPr>
        <w:t xml:space="preserve"> </w:t>
      </w:r>
      <w:r>
        <w:rPr>
          <w:sz w:val="24"/>
        </w:rPr>
        <w:t>los</w:t>
      </w:r>
      <w:r>
        <w:rPr>
          <w:spacing w:val="-14"/>
          <w:sz w:val="24"/>
        </w:rPr>
        <w:t xml:space="preserve"> </w:t>
      </w:r>
      <w:r>
        <w:rPr>
          <w:sz w:val="24"/>
        </w:rPr>
        <w:t>lineamientos</w:t>
      </w:r>
      <w:r>
        <w:rPr>
          <w:spacing w:val="-15"/>
          <w:sz w:val="24"/>
        </w:rPr>
        <w:t xml:space="preserve"> </w:t>
      </w:r>
      <w:r>
        <w:rPr>
          <w:sz w:val="24"/>
        </w:rPr>
        <w:t>básicos</w:t>
      </w:r>
      <w:r>
        <w:rPr>
          <w:spacing w:val="-14"/>
          <w:sz w:val="24"/>
        </w:rPr>
        <w:t xml:space="preserve"> </w:t>
      </w:r>
      <w:r>
        <w:rPr>
          <w:sz w:val="24"/>
        </w:rPr>
        <w:t>del</w:t>
      </w:r>
      <w:r>
        <w:rPr>
          <w:spacing w:val="-15"/>
          <w:sz w:val="24"/>
        </w:rPr>
        <w:t xml:space="preserve"> </w:t>
      </w:r>
      <w:r>
        <w:rPr>
          <w:sz w:val="24"/>
        </w:rPr>
        <w:t>Proyecto</w:t>
      </w:r>
      <w:r>
        <w:rPr>
          <w:spacing w:val="-13"/>
          <w:sz w:val="24"/>
        </w:rPr>
        <w:t xml:space="preserve"> </w:t>
      </w:r>
      <w:r>
        <w:rPr>
          <w:sz w:val="24"/>
        </w:rPr>
        <w:t>Educativo Institucional. (PEI)</w:t>
      </w:r>
    </w:p>
    <w:p w14:paraId="7F42C71A" w14:textId="77777777" w:rsidR="00AA5A5E" w:rsidRDefault="00024AAD" w:rsidP="00B72CAA">
      <w:pPr>
        <w:pStyle w:val="Prrafodelista"/>
        <w:numPr>
          <w:ilvl w:val="1"/>
          <w:numId w:val="124"/>
        </w:numPr>
        <w:tabs>
          <w:tab w:val="left" w:pos="941"/>
        </w:tabs>
        <w:spacing w:line="259" w:lineRule="auto"/>
        <w:ind w:left="941" w:right="1346"/>
        <w:jc w:val="left"/>
        <w:rPr>
          <w:sz w:val="24"/>
        </w:rPr>
      </w:pPr>
      <w:r>
        <w:rPr>
          <w:sz w:val="24"/>
        </w:rPr>
        <w:t>El C.AA podrá proponer actividades y proyectos al consejo escolar donde</w:t>
      </w:r>
      <w:r>
        <w:rPr>
          <w:spacing w:val="40"/>
          <w:sz w:val="24"/>
        </w:rPr>
        <w:t xml:space="preserve"> </w:t>
      </w:r>
      <w:r>
        <w:rPr>
          <w:sz w:val="24"/>
        </w:rPr>
        <w:t>serán evaluados y ratificados para su realización.</w:t>
      </w:r>
    </w:p>
    <w:p w14:paraId="3FDD31C6" w14:textId="77777777" w:rsidR="00AA5A5E" w:rsidRDefault="00024AAD" w:rsidP="00B72CAA">
      <w:pPr>
        <w:pStyle w:val="Prrafodelista"/>
        <w:numPr>
          <w:ilvl w:val="1"/>
          <w:numId w:val="124"/>
        </w:numPr>
        <w:tabs>
          <w:tab w:val="left" w:pos="941"/>
        </w:tabs>
        <w:spacing w:line="256" w:lineRule="auto"/>
        <w:ind w:left="941" w:right="1342"/>
        <w:jc w:val="left"/>
        <w:rPr>
          <w:sz w:val="24"/>
        </w:rPr>
      </w:pPr>
      <w:r>
        <w:rPr>
          <w:sz w:val="24"/>
        </w:rPr>
        <w:t>Toda</w:t>
      </w:r>
      <w:r>
        <w:rPr>
          <w:spacing w:val="40"/>
          <w:sz w:val="24"/>
        </w:rPr>
        <w:t xml:space="preserve"> </w:t>
      </w:r>
      <w:r>
        <w:rPr>
          <w:sz w:val="24"/>
        </w:rPr>
        <w:t>actividad</w:t>
      </w:r>
      <w:r>
        <w:rPr>
          <w:spacing w:val="40"/>
          <w:sz w:val="24"/>
        </w:rPr>
        <w:t xml:space="preserve"> </w:t>
      </w:r>
      <w:r>
        <w:rPr>
          <w:sz w:val="24"/>
        </w:rPr>
        <w:t>recreativa</w:t>
      </w:r>
      <w:r>
        <w:rPr>
          <w:spacing w:val="40"/>
          <w:sz w:val="24"/>
        </w:rPr>
        <w:t xml:space="preserve"> </w:t>
      </w:r>
      <w:r>
        <w:rPr>
          <w:sz w:val="24"/>
        </w:rPr>
        <w:t>deberá</w:t>
      </w:r>
      <w:r>
        <w:rPr>
          <w:spacing w:val="40"/>
          <w:sz w:val="24"/>
        </w:rPr>
        <w:t xml:space="preserve"> </w:t>
      </w:r>
      <w:r>
        <w:rPr>
          <w:sz w:val="24"/>
        </w:rPr>
        <w:t>contar</w:t>
      </w:r>
      <w:r>
        <w:rPr>
          <w:spacing w:val="40"/>
          <w:sz w:val="24"/>
        </w:rPr>
        <w:t xml:space="preserve"> </w:t>
      </w:r>
      <w:r>
        <w:rPr>
          <w:sz w:val="24"/>
        </w:rPr>
        <w:t>con</w:t>
      </w:r>
      <w:r>
        <w:rPr>
          <w:spacing w:val="40"/>
          <w:sz w:val="24"/>
        </w:rPr>
        <w:t xml:space="preserve"> </w:t>
      </w:r>
      <w:r>
        <w:rPr>
          <w:sz w:val="24"/>
        </w:rPr>
        <w:t>el</w:t>
      </w:r>
      <w:r>
        <w:rPr>
          <w:spacing w:val="40"/>
          <w:sz w:val="24"/>
        </w:rPr>
        <w:t xml:space="preserve"> </w:t>
      </w:r>
      <w:r>
        <w:rPr>
          <w:sz w:val="24"/>
        </w:rPr>
        <w:t>apoyo</w:t>
      </w:r>
      <w:r>
        <w:rPr>
          <w:spacing w:val="40"/>
          <w:sz w:val="24"/>
        </w:rPr>
        <w:t xml:space="preserve"> </w:t>
      </w:r>
      <w:r>
        <w:rPr>
          <w:sz w:val="24"/>
        </w:rPr>
        <w:t>de</w:t>
      </w:r>
      <w:r>
        <w:rPr>
          <w:spacing w:val="40"/>
          <w:sz w:val="24"/>
        </w:rPr>
        <w:t xml:space="preserve"> </w:t>
      </w:r>
      <w:r>
        <w:rPr>
          <w:sz w:val="24"/>
        </w:rPr>
        <w:t>adultos</w:t>
      </w:r>
      <w:r>
        <w:rPr>
          <w:spacing w:val="40"/>
          <w:sz w:val="24"/>
        </w:rPr>
        <w:t xml:space="preserve"> </w:t>
      </w:r>
      <w:r>
        <w:rPr>
          <w:sz w:val="24"/>
        </w:rPr>
        <w:t>de</w:t>
      </w:r>
      <w:r>
        <w:rPr>
          <w:spacing w:val="40"/>
          <w:sz w:val="24"/>
        </w:rPr>
        <w:t xml:space="preserve"> </w:t>
      </w:r>
      <w:r>
        <w:rPr>
          <w:sz w:val="24"/>
        </w:rPr>
        <w:t>la comunidad educativa.</w:t>
      </w:r>
    </w:p>
    <w:p w14:paraId="23CB4030" w14:textId="77777777" w:rsidR="00AA5A5E" w:rsidRDefault="00024AAD">
      <w:pPr>
        <w:pStyle w:val="Ttulo1"/>
        <w:spacing w:before="160"/>
      </w:pPr>
      <w:r>
        <w:rPr>
          <w:b w:val="0"/>
        </w:rPr>
        <w:t>6.-</w:t>
      </w:r>
      <w:r>
        <w:t>DEL</w:t>
      </w:r>
      <w:r>
        <w:rPr>
          <w:spacing w:val="-4"/>
        </w:rPr>
        <w:t xml:space="preserve"> </w:t>
      </w:r>
      <w:r>
        <w:t>CAMBIO</w:t>
      </w:r>
      <w:r>
        <w:rPr>
          <w:spacing w:val="-4"/>
        </w:rPr>
        <w:t xml:space="preserve"> </w:t>
      </w:r>
      <w:r>
        <w:t>DE</w:t>
      </w:r>
      <w:r>
        <w:rPr>
          <w:spacing w:val="-4"/>
        </w:rPr>
        <w:t xml:space="preserve"> MANDO</w:t>
      </w:r>
    </w:p>
    <w:p w14:paraId="476A4150" w14:textId="77777777" w:rsidR="00AA5A5E" w:rsidRDefault="00024AAD">
      <w:pPr>
        <w:pStyle w:val="Textoindependiente"/>
        <w:spacing w:before="180" w:line="259" w:lineRule="auto"/>
        <w:ind w:left="222" w:right="1345"/>
      </w:pPr>
      <w:r>
        <w:t>El C.AA electo se reunirá con el centro de alumnos vigente junto a sus profesores asesores respectivos, entregando así cuentas, materiales, libros de acta y dineros recaudados, asistiendo ambas directivas al último consejo escolar del año.</w:t>
      </w:r>
    </w:p>
    <w:p w14:paraId="525865AA" w14:textId="77777777" w:rsidR="00AA5A5E" w:rsidRDefault="00024AAD">
      <w:pPr>
        <w:pStyle w:val="Ttulo1"/>
        <w:spacing w:before="160"/>
      </w:pPr>
      <w:r>
        <w:t>7.-DE</w:t>
      </w:r>
      <w:r>
        <w:rPr>
          <w:spacing w:val="-4"/>
        </w:rPr>
        <w:t xml:space="preserve"> </w:t>
      </w:r>
      <w:r>
        <w:t>LA</w:t>
      </w:r>
      <w:r>
        <w:rPr>
          <w:spacing w:val="-4"/>
        </w:rPr>
        <w:t xml:space="preserve"> </w:t>
      </w:r>
      <w:r>
        <w:t>POSTULACIÓN</w:t>
      </w:r>
      <w:r>
        <w:rPr>
          <w:spacing w:val="-3"/>
        </w:rPr>
        <w:t xml:space="preserve"> </w:t>
      </w:r>
      <w:r>
        <w:t>AL</w:t>
      </w:r>
      <w:r>
        <w:rPr>
          <w:spacing w:val="-3"/>
        </w:rPr>
        <w:t xml:space="preserve"> </w:t>
      </w:r>
      <w:r>
        <w:t>CENTRO</w:t>
      </w:r>
      <w:r>
        <w:rPr>
          <w:spacing w:val="-3"/>
        </w:rPr>
        <w:t xml:space="preserve"> </w:t>
      </w:r>
      <w:r>
        <w:t>DE</w:t>
      </w:r>
      <w:r>
        <w:rPr>
          <w:spacing w:val="-5"/>
        </w:rPr>
        <w:t xml:space="preserve"> </w:t>
      </w:r>
      <w:r>
        <w:rPr>
          <w:spacing w:val="-2"/>
        </w:rPr>
        <w:t>ALUMNOS</w:t>
      </w:r>
    </w:p>
    <w:p w14:paraId="24410F2A" w14:textId="77777777" w:rsidR="00AA5A5E" w:rsidRDefault="00024AAD">
      <w:pPr>
        <w:pStyle w:val="Textoindependiente"/>
        <w:spacing w:before="182" w:line="259" w:lineRule="auto"/>
        <w:ind w:left="222" w:right="1342"/>
      </w:pPr>
      <w:r>
        <w:t>Para postular, los requisitos mínimos académicos serán mantener sus notas del primer al segundo semestre se consideran las notas del segundo semestre como antecedente para apelar. En caso de que las notas del 2º semestre denoten una baja,</w:t>
      </w:r>
      <w:r>
        <w:rPr>
          <w:spacing w:val="-5"/>
        </w:rPr>
        <w:t xml:space="preserve"> </w:t>
      </w:r>
      <w:r>
        <w:t>se</w:t>
      </w:r>
      <w:r>
        <w:rPr>
          <w:spacing w:val="-5"/>
        </w:rPr>
        <w:t xml:space="preserve"> </w:t>
      </w:r>
      <w:r>
        <w:t>revisará</w:t>
      </w:r>
      <w:r>
        <w:rPr>
          <w:spacing w:val="-5"/>
        </w:rPr>
        <w:t xml:space="preserve"> </w:t>
      </w:r>
      <w:r>
        <w:t>su</w:t>
      </w:r>
      <w:r>
        <w:rPr>
          <w:spacing w:val="-5"/>
        </w:rPr>
        <w:t xml:space="preserve"> </w:t>
      </w:r>
      <w:r>
        <w:t>rendimiento</w:t>
      </w:r>
      <w:r>
        <w:rPr>
          <w:spacing w:val="-6"/>
        </w:rPr>
        <w:t xml:space="preserve"> </w:t>
      </w:r>
      <w:r>
        <w:t>y</w:t>
      </w:r>
      <w:r>
        <w:rPr>
          <w:spacing w:val="-5"/>
        </w:rPr>
        <w:t xml:space="preserve"> </w:t>
      </w:r>
      <w:r>
        <w:t>se</w:t>
      </w:r>
      <w:r>
        <w:rPr>
          <w:spacing w:val="-7"/>
        </w:rPr>
        <w:t xml:space="preserve"> </w:t>
      </w:r>
      <w:r>
        <w:t>hará</w:t>
      </w:r>
      <w:r>
        <w:rPr>
          <w:spacing w:val="-8"/>
        </w:rPr>
        <w:t xml:space="preserve"> </w:t>
      </w:r>
      <w:r>
        <w:t>un</w:t>
      </w:r>
      <w:r>
        <w:rPr>
          <w:spacing w:val="-7"/>
        </w:rPr>
        <w:t xml:space="preserve"> </w:t>
      </w:r>
      <w:r>
        <w:t>compromiso</w:t>
      </w:r>
      <w:r>
        <w:rPr>
          <w:spacing w:val="-5"/>
        </w:rPr>
        <w:t xml:space="preserve"> </w:t>
      </w:r>
      <w:r>
        <w:t>por</w:t>
      </w:r>
      <w:r>
        <w:rPr>
          <w:spacing w:val="-6"/>
        </w:rPr>
        <w:t xml:space="preserve"> </w:t>
      </w:r>
      <w:r>
        <w:t>escrito</w:t>
      </w:r>
      <w:r>
        <w:rPr>
          <w:spacing w:val="-4"/>
        </w:rPr>
        <w:t xml:space="preserve"> </w:t>
      </w:r>
      <w:r>
        <w:t>de</w:t>
      </w:r>
      <w:r>
        <w:rPr>
          <w:spacing w:val="-7"/>
        </w:rPr>
        <w:t xml:space="preserve"> </w:t>
      </w:r>
      <w:r>
        <w:t>que</w:t>
      </w:r>
      <w:r>
        <w:rPr>
          <w:spacing w:val="-5"/>
        </w:rPr>
        <w:t xml:space="preserve"> </w:t>
      </w:r>
      <w:r>
        <w:t>subirá su promedio.</w:t>
      </w:r>
    </w:p>
    <w:p w14:paraId="6EEF8104" w14:textId="77777777" w:rsidR="00AA5A5E" w:rsidRDefault="00024AAD">
      <w:pPr>
        <w:pStyle w:val="Textoindependiente"/>
        <w:spacing w:before="159"/>
        <w:ind w:left="222"/>
      </w:pPr>
      <w:r>
        <w:t>En</w:t>
      </w:r>
      <w:r>
        <w:rPr>
          <w:spacing w:val="-3"/>
        </w:rPr>
        <w:t xml:space="preserve"> </w:t>
      </w:r>
      <w:r>
        <w:t>caso</w:t>
      </w:r>
      <w:r>
        <w:rPr>
          <w:spacing w:val="-3"/>
        </w:rPr>
        <w:t xml:space="preserve"> </w:t>
      </w:r>
      <w:r>
        <w:t>de</w:t>
      </w:r>
      <w:r>
        <w:rPr>
          <w:spacing w:val="-2"/>
        </w:rPr>
        <w:t xml:space="preserve"> </w:t>
      </w:r>
      <w:r>
        <w:t>estar</w:t>
      </w:r>
      <w:r>
        <w:rPr>
          <w:spacing w:val="-3"/>
        </w:rPr>
        <w:t xml:space="preserve"> </w:t>
      </w:r>
      <w:r>
        <w:t>con</w:t>
      </w:r>
      <w:r>
        <w:rPr>
          <w:spacing w:val="-5"/>
        </w:rPr>
        <w:t xml:space="preserve"> </w:t>
      </w:r>
      <w:r>
        <w:t>compromiso</w:t>
      </w:r>
      <w:r>
        <w:rPr>
          <w:spacing w:val="-4"/>
        </w:rPr>
        <w:t xml:space="preserve"> </w:t>
      </w:r>
      <w:r>
        <w:t>conductual</w:t>
      </w:r>
      <w:r>
        <w:rPr>
          <w:spacing w:val="-6"/>
        </w:rPr>
        <w:t xml:space="preserve"> </w:t>
      </w:r>
      <w:r>
        <w:t>se</w:t>
      </w:r>
      <w:r>
        <w:rPr>
          <w:spacing w:val="-2"/>
        </w:rPr>
        <w:t xml:space="preserve"> </w:t>
      </w:r>
      <w:r>
        <w:t>revisará</w:t>
      </w:r>
      <w:r>
        <w:rPr>
          <w:spacing w:val="-4"/>
        </w:rPr>
        <w:t xml:space="preserve"> </w:t>
      </w:r>
      <w:r>
        <w:t>en</w:t>
      </w:r>
      <w:r>
        <w:rPr>
          <w:spacing w:val="-3"/>
        </w:rPr>
        <w:t xml:space="preserve"> </w:t>
      </w:r>
      <w:r>
        <w:t>consejo</w:t>
      </w:r>
      <w:r>
        <w:rPr>
          <w:spacing w:val="-2"/>
        </w:rPr>
        <w:t xml:space="preserve"> escolar.</w:t>
      </w:r>
    </w:p>
    <w:p w14:paraId="75357095" w14:textId="77777777" w:rsidR="00AA5A5E" w:rsidRDefault="00AA5A5E">
      <w:pPr>
        <w:sectPr w:rsidR="00AA5A5E">
          <w:pgSz w:w="12240" w:h="20160"/>
          <w:pgMar w:top="1420" w:right="360" w:bottom="280" w:left="1480" w:header="163" w:footer="0" w:gutter="0"/>
          <w:cols w:space="720"/>
        </w:sectPr>
      </w:pPr>
    </w:p>
    <w:p w14:paraId="1E2D0755" w14:textId="77777777" w:rsidR="00AA5A5E" w:rsidRDefault="00024AAD">
      <w:pPr>
        <w:pStyle w:val="Textoindependiente"/>
        <w:spacing w:line="261" w:lineRule="auto"/>
        <w:ind w:left="222" w:right="1343"/>
      </w:pPr>
      <w:r>
        <w:lastRenderedPageBreak/>
        <w:t>Solo</w:t>
      </w:r>
      <w:r>
        <w:rPr>
          <w:spacing w:val="-8"/>
        </w:rPr>
        <w:t xml:space="preserve"> </w:t>
      </w:r>
      <w:r>
        <w:t>pueden</w:t>
      </w:r>
      <w:r>
        <w:rPr>
          <w:spacing w:val="-10"/>
        </w:rPr>
        <w:t xml:space="preserve"> </w:t>
      </w:r>
      <w:r>
        <w:t>postular</w:t>
      </w:r>
      <w:r>
        <w:rPr>
          <w:spacing w:val="-9"/>
        </w:rPr>
        <w:t xml:space="preserve"> </w:t>
      </w:r>
      <w:r>
        <w:t>alumnos</w:t>
      </w:r>
      <w:r>
        <w:rPr>
          <w:spacing w:val="-9"/>
        </w:rPr>
        <w:t xml:space="preserve"> </w:t>
      </w:r>
      <w:r>
        <w:t>de</w:t>
      </w:r>
      <w:r>
        <w:rPr>
          <w:spacing w:val="-8"/>
        </w:rPr>
        <w:t xml:space="preserve"> </w:t>
      </w:r>
      <w:r>
        <w:t>7mo</w:t>
      </w:r>
      <w:r>
        <w:rPr>
          <w:spacing w:val="-10"/>
        </w:rPr>
        <w:t xml:space="preserve"> </w:t>
      </w:r>
      <w:r>
        <w:t>año</w:t>
      </w:r>
      <w:r>
        <w:rPr>
          <w:spacing w:val="-8"/>
        </w:rPr>
        <w:t xml:space="preserve"> </w:t>
      </w:r>
      <w:r>
        <w:t>hacia</w:t>
      </w:r>
      <w:r>
        <w:rPr>
          <w:spacing w:val="-8"/>
        </w:rPr>
        <w:t xml:space="preserve"> </w:t>
      </w:r>
      <w:r>
        <w:t>abajo</w:t>
      </w:r>
      <w:r>
        <w:rPr>
          <w:spacing w:val="-8"/>
        </w:rPr>
        <w:t xml:space="preserve"> </w:t>
      </w:r>
      <w:r>
        <w:t>debido</w:t>
      </w:r>
      <w:r>
        <w:rPr>
          <w:spacing w:val="-8"/>
        </w:rPr>
        <w:t xml:space="preserve"> </w:t>
      </w:r>
      <w:r>
        <w:t>a</w:t>
      </w:r>
      <w:r>
        <w:rPr>
          <w:spacing w:val="-10"/>
        </w:rPr>
        <w:t xml:space="preserve"> </w:t>
      </w:r>
      <w:r>
        <w:t>que</w:t>
      </w:r>
      <w:r>
        <w:rPr>
          <w:spacing w:val="-10"/>
        </w:rPr>
        <w:t xml:space="preserve"> </w:t>
      </w:r>
      <w:r>
        <w:t>las</w:t>
      </w:r>
      <w:r>
        <w:rPr>
          <w:spacing w:val="-8"/>
        </w:rPr>
        <w:t xml:space="preserve"> </w:t>
      </w:r>
      <w:r>
        <w:t>elecciones se realizarán en diciembre de cada año.</w:t>
      </w:r>
    </w:p>
    <w:p w14:paraId="407EFD74" w14:textId="77777777" w:rsidR="00AA5A5E" w:rsidRDefault="00024AAD">
      <w:pPr>
        <w:pStyle w:val="Ttulo1"/>
        <w:spacing w:before="147"/>
      </w:pPr>
      <w:r>
        <w:t>8.-DE</w:t>
      </w:r>
      <w:r>
        <w:rPr>
          <w:spacing w:val="-2"/>
        </w:rPr>
        <w:t xml:space="preserve"> </w:t>
      </w:r>
      <w:r>
        <w:t>LA</w:t>
      </w:r>
      <w:r>
        <w:rPr>
          <w:spacing w:val="-3"/>
        </w:rPr>
        <w:t xml:space="preserve"> </w:t>
      </w:r>
      <w:r>
        <w:t>CONSTITUCIÓN</w:t>
      </w:r>
      <w:r>
        <w:rPr>
          <w:spacing w:val="-1"/>
        </w:rPr>
        <w:t xml:space="preserve"> </w:t>
      </w:r>
      <w:r>
        <w:t>DEL</w:t>
      </w:r>
      <w:r>
        <w:rPr>
          <w:spacing w:val="-2"/>
        </w:rPr>
        <w:t xml:space="preserve"> </w:t>
      </w:r>
      <w:r>
        <w:t>TRICEL</w:t>
      </w:r>
      <w:r>
        <w:rPr>
          <w:spacing w:val="-3"/>
        </w:rPr>
        <w:t xml:space="preserve"> </w:t>
      </w:r>
      <w:r>
        <w:t>Y</w:t>
      </w:r>
      <w:r>
        <w:rPr>
          <w:spacing w:val="-4"/>
        </w:rPr>
        <w:t xml:space="preserve"> </w:t>
      </w:r>
      <w:r>
        <w:t>PROCESO</w:t>
      </w:r>
      <w:r>
        <w:rPr>
          <w:spacing w:val="-1"/>
        </w:rPr>
        <w:t xml:space="preserve"> </w:t>
      </w:r>
      <w:r>
        <w:rPr>
          <w:spacing w:val="-2"/>
        </w:rPr>
        <w:t>ELECCIONARIO</w:t>
      </w:r>
    </w:p>
    <w:p w14:paraId="62CE201C" w14:textId="77777777" w:rsidR="00AA5A5E" w:rsidRDefault="00024AAD" w:rsidP="00B72CAA">
      <w:pPr>
        <w:pStyle w:val="Prrafodelista"/>
        <w:numPr>
          <w:ilvl w:val="1"/>
          <w:numId w:val="124"/>
        </w:numPr>
        <w:tabs>
          <w:tab w:val="left" w:pos="941"/>
        </w:tabs>
        <w:spacing w:before="182" w:line="256" w:lineRule="auto"/>
        <w:ind w:left="941" w:right="1338"/>
        <w:rPr>
          <w:sz w:val="24"/>
        </w:rPr>
      </w:pPr>
      <w:r>
        <w:rPr>
          <w:sz w:val="24"/>
        </w:rPr>
        <w:t>El TRICEL o Tribunal Calificador de Elecciones, estará compuesto por tres alumnos en cada jornada más el asesor del C.AA.</w:t>
      </w:r>
    </w:p>
    <w:p w14:paraId="18B2AB44" w14:textId="77777777" w:rsidR="00AA5A5E" w:rsidRDefault="00024AAD" w:rsidP="00B72CAA">
      <w:pPr>
        <w:pStyle w:val="Prrafodelista"/>
        <w:numPr>
          <w:ilvl w:val="1"/>
          <w:numId w:val="124"/>
        </w:numPr>
        <w:tabs>
          <w:tab w:val="left" w:pos="941"/>
        </w:tabs>
        <w:spacing w:before="3" w:line="256" w:lineRule="auto"/>
        <w:ind w:left="941" w:right="1339"/>
        <w:rPr>
          <w:sz w:val="24"/>
        </w:rPr>
      </w:pPr>
      <w:r>
        <w:rPr>
          <w:sz w:val="24"/>
        </w:rPr>
        <w:t>Uno de ellos será un miembro en ejercicio del C.AA. Saliente y los otros cuatro integrantes serán voluntarios de 7mo y 8vo.</w:t>
      </w:r>
    </w:p>
    <w:p w14:paraId="1961020F" w14:textId="77777777" w:rsidR="00AA5A5E" w:rsidRDefault="00024AAD" w:rsidP="00B72CAA">
      <w:pPr>
        <w:pStyle w:val="Prrafodelista"/>
        <w:numPr>
          <w:ilvl w:val="1"/>
          <w:numId w:val="124"/>
        </w:numPr>
        <w:tabs>
          <w:tab w:val="left" w:pos="941"/>
        </w:tabs>
        <w:spacing w:before="3" w:line="259" w:lineRule="auto"/>
        <w:ind w:left="941" w:right="1341"/>
        <w:rPr>
          <w:sz w:val="24"/>
        </w:rPr>
      </w:pPr>
      <w:r>
        <w:rPr>
          <w:sz w:val="24"/>
        </w:rPr>
        <w:t>El</w:t>
      </w:r>
      <w:r>
        <w:rPr>
          <w:spacing w:val="-11"/>
          <w:sz w:val="24"/>
        </w:rPr>
        <w:t xml:space="preserve"> </w:t>
      </w:r>
      <w:r>
        <w:rPr>
          <w:sz w:val="24"/>
        </w:rPr>
        <w:t>TRICEL</w:t>
      </w:r>
      <w:r>
        <w:rPr>
          <w:spacing w:val="-9"/>
          <w:sz w:val="24"/>
        </w:rPr>
        <w:t xml:space="preserve"> </w:t>
      </w:r>
      <w:r>
        <w:rPr>
          <w:sz w:val="24"/>
        </w:rPr>
        <w:t>y</w:t>
      </w:r>
      <w:r>
        <w:rPr>
          <w:spacing w:val="-13"/>
          <w:sz w:val="24"/>
        </w:rPr>
        <w:t xml:space="preserve"> </w:t>
      </w:r>
      <w:r>
        <w:rPr>
          <w:sz w:val="24"/>
        </w:rPr>
        <w:t>sus</w:t>
      </w:r>
      <w:r>
        <w:rPr>
          <w:spacing w:val="-10"/>
          <w:sz w:val="24"/>
        </w:rPr>
        <w:t xml:space="preserve"> </w:t>
      </w:r>
      <w:r>
        <w:rPr>
          <w:sz w:val="24"/>
        </w:rPr>
        <w:t>integrantes</w:t>
      </w:r>
      <w:r>
        <w:rPr>
          <w:spacing w:val="-13"/>
          <w:sz w:val="24"/>
        </w:rPr>
        <w:t xml:space="preserve"> </w:t>
      </w:r>
      <w:r>
        <w:rPr>
          <w:sz w:val="24"/>
        </w:rPr>
        <w:t>cesarán</w:t>
      </w:r>
      <w:r>
        <w:rPr>
          <w:spacing w:val="-12"/>
          <w:sz w:val="24"/>
        </w:rPr>
        <w:t xml:space="preserve"> </w:t>
      </w:r>
      <w:r>
        <w:rPr>
          <w:sz w:val="24"/>
        </w:rPr>
        <w:t>en</w:t>
      </w:r>
      <w:r>
        <w:rPr>
          <w:spacing w:val="-12"/>
          <w:sz w:val="24"/>
        </w:rPr>
        <w:t xml:space="preserve"> </w:t>
      </w:r>
      <w:r>
        <w:rPr>
          <w:sz w:val="24"/>
        </w:rPr>
        <w:t>sus</w:t>
      </w:r>
      <w:r>
        <w:rPr>
          <w:spacing w:val="-13"/>
          <w:sz w:val="24"/>
        </w:rPr>
        <w:t xml:space="preserve"> </w:t>
      </w:r>
      <w:r>
        <w:rPr>
          <w:sz w:val="24"/>
        </w:rPr>
        <w:t>funciones</w:t>
      </w:r>
      <w:r>
        <w:rPr>
          <w:spacing w:val="-10"/>
          <w:sz w:val="24"/>
        </w:rPr>
        <w:t xml:space="preserve"> </w:t>
      </w:r>
      <w:r>
        <w:rPr>
          <w:sz w:val="24"/>
        </w:rPr>
        <w:t>como</w:t>
      </w:r>
      <w:r>
        <w:rPr>
          <w:spacing w:val="-9"/>
          <w:sz w:val="24"/>
        </w:rPr>
        <w:t xml:space="preserve"> </w:t>
      </w:r>
      <w:r>
        <w:rPr>
          <w:sz w:val="24"/>
        </w:rPr>
        <w:t>tal,</w:t>
      </w:r>
      <w:r>
        <w:rPr>
          <w:spacing w:val="-10"/>
          <w:sz w:val="24"/>
        </w:rPr>
        <w:t xml:space="preserve"> </w:t>
      </w:r>
      <w:r>
        <w:rPr>
          <w:sz w:val="24"/>
        </w:rPr>
        <w:t>una</w:t>
      </w:r>
      <w:r>
        <w:rPr>
          <w:spacing w:val="-12"/>
          <w:sz w:val="24"/>
        </w:rPr>
        <w:t xml:space="preserve"> </w:t>
      </w:r>
      <w:r>
        <w:rPr>
          <w:sz w:val="24"/>
        </w:rPr>
        <w:t>vez</w:t>
      </w:r>
      <w:r>
        <w:rPr>
          <w:spacing w:val="-13"/>
          <w:sz w:val="24"/>
        </w:rPr>
        <w:t xml:space="preserve"> </w:t>
      </w:r>
      <w:r>
        <w:rPr>
          <w:sz w:val="24"/>
        </w:rPr>
        <w:t xml:space="preserve">que el proceso eleccionario llegue a su fin y sea proclamada oficialmente la lista </w:t>
      </w:r>
      <w:r>
        <w:rPr>
          <w:spacing w:val="-2"/>
          <w:sz w:val="24"/>
        </w:rPr>
        <w:t>ganadora.</w:t>
      </w:r>
    </w:p>
    <w:p w14:paraId="3998AF53" w14:textId="77777777" w:rsidR="00AA5A5E" w:rsidRDefault="00024AAD" w:rsidP="00B72CAA">
      <w:pPr>
        <w:pStyle w:val="Prrafodelista"/>
        <w:numPr>
          <w:ilvl w:val="1"/>
          <w:numId w:val="124"/>
        </w:numPr>
        <w:tabs>
          <w:tab w:val="left" w:pos="941"/>
        </w:tabs>
        <w:spacing w:line="256" w:lineRule="auto"/>
        <w:ind w:left="941" w:right="1346"/>
        <w:rPr>
          <w:sz w:val="24"/>
        </w:rPr>
      </w:pPr>
      <w:r>
        <w:rPr>
          <w:noProof/>
        </w:rPr>
        <mc:AlternateContent>
          <mc:Choice Requires="wpg">
            <w:drawing>
              <wp:anchor distT="0" distB="0" distL="0" distR="0" simplePos="0" relativeHeight="251597824" behindDoc="0" locked="0" layoutInCell="1" allowOverlap="1" wp14:anchorId="2DF0ABAF" wp14:editId="04F736FD">
                <wp:simplePos x="0" y="0"/>
                <wp:positionH relativeFrom="page">
                  <wp:posOffset>6993508</wp:posOffset>
                </wp:positionH>
                <wp:positionV relativeFrom="paragraph">
                  <wp:posOffset>204751</wp:posOffset>
                </wp:positionV>
                <wp:extent cx="477520" cy="47752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98" name="Graphic 98"/>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99" name="Textbox 99"/>
                        <wps:cNvSpPr txBox="1"/>
                        <wps:spPr>
                          <a:xfrm>
                            <a:off x="0" y="0"/>
                            <a:ext cx="477520" cy="477520"/>
                          </a:xfrm>
                          <a:prstGeom prst="rect">
                            <a:avLst/>
                          </a:prstGeom>
                        </wps:spPr>
                        <wps:txbx>
                          <w:txbxContent>
                            <w:p w14:paraId="3BD7698F" w14:textId="77777777" w:rsidR="00AA5A5E" w:rsidRDefault="00024AAD">
                              <w:pPr>
                                <w:spacing w:before="182"/>
                                <w:ind w:left="256"/>
                                <w:rPr>
                                  <w:rFonts w:ascii="Calibri"/>
                                  <w:b/>
                                  <w:sz w:val="24"/>
                                </w:rPr>
                              </w:pPr>
                              <w:r>
                                <w:rPr>
                                  <w:rFonts w:ascii="Calibri"/>
                                  <w:b/>
                                  <w:color w:val="FFFFFF"/>
                                  <w:spacing w:val="-5"/>
                                  <w:sz w:val="24"/>
                                </w:rPr>
                                <w:t>28</w:t>
                              </w:r>
                            </w:p>
                          </w:txbxContent>
                        </wps:txbx>
                        <wps:bodyPr wrap="square" lIns="0" tIns="0" rIns="0" bIns="0" rtlCol="0">
                          <a:noAutofit/>
                        </wps:bodyPr>
                      </wps:wsp>
                    </wpg:wgp>
                  </a:graphicData>
                </a:graphic>
              </wp:anchor>
            </w:drawing>
          </mc:Choice>
          <mc:Fallback>
            <w:pict>
              <v:group w14:anchorId="2DF0ABAF" id="Group 97" o:spid="_x0000_s1108" style="position:absolute;left:0;text-align:left;margin-left:550.65pt;margin-top:16.1pt;width:37.6pt;height:37.6pt;z-index:251597824;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">
                <v:shape id="Graphic 98" o:spid="_x0000_s1109"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99" o:spid="_x0000_s1110"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3BD7698F" w14:textId="77777777" w:rsidR="00AA5A5E" w:rsidRDefault="00024AAD">
                        <w:pPr>
                          <w:spacing w:before="182"/>
                          <w:ind w:left="256"/>
                          <w:rPr>
                            <w:rFonts w:ascii="Calibri"/>
                            <w:b/>
                            <w:sz w:val="24"/>
                          </w:rPr>
                        </w:pPr>
                        <w:r>
                          <w:rPr>
                            <w:rFonts w:ascii="Calibri"/>
                            <w:b/>
                            <w:color w:val="FFFFFF"/>
                            <w:spacing w:val="-5"/>
                            <w:sz w:val="24"/>
                          </w:rPr>
                          <w:t>28</w:t>
                        </w:r>
                      </w:p>
                    </w:txbxContent>
                  </v:textbox>
                </v:shape>
                <w10:wrap anchorx="page"/>
              </v:group>
            </w:pict>
          </mc:Fallback>
        </mc:AlternateContent>
      </w:r>
      <w:r>
        <w:rPr>
          <w:sz w:val="24"/>
        </w:rPr>
        <w:t>El profesor asesor del C.AA. en ejercicio anunciará la lista ganadora al día siguiente de dicha elección.</w:t>
      </w:r>
    </w:p>
    <w:p w14:paraId="318ACDA2" w14:textId="77777777" w:rsidR="00AA5A5E" w:rsidRDefault="00024AAD" w:rsidP="00B72CAA">
      <w:pPr>
        <w:pStyle w:val="Prrafodelista"/>
        <w:numPr>
          <w:ilvl w:val="1"/>
          <w:numId w:val="124"/>
        </w:numPr>
        <w:tabs>
          <w:tab w:val="left" w:pos="941"/>
        </w:tabs>
        <w:spacing w:before="2" w:line="256" w:lineRule="auto"/>
        <w:ind w:left="941" w:right="1345"/>
        <w:rPr>
          <w:sz w:val="24"/>
        </w:rPr>
      </w:pPr>
      <w:r>
        <w:rPr>
          <w:sz w:val="24"/>
        </w:rPr>
        <w:t>El TRICEL pasará por</w:t>
      </w:r>
      <w:r>
        <w:rPr>
          <w:spacing w:val="-1"/>
          <w:sz w:val="24"/>
        </w:rPr>
        <w:t xml:space="preserve"> </w:t>
      </w:r>
      <w:r>
        <w:rPr>
          <w:sz w:val="24"/>
        </w:rPr>
        <w:t>cada una de las salas de 1ero a 8vo y con ayuda del profesor en aula se realizará las elecciones, sala a sala.</w:t>
      </w:r>
    </w:p>
    <w:p w14:paraId="34FF8875" w14:textId="77777777" w:rsidR="00AA5A5E" w:rsidRDefault="00024AAD" w:rsidP="00B72CAA">
      <w:pPr>
        <w:pStyle w:val="Prrafodelista"/>
        <w:numPr>
          <w:ilvl w:val="1"/>
          <w:numId w:val="124"/>
        </w:numPr>
        <w:tabs>
          <w:tab w:val="left" w:pos="941"/>
        </w:tabs>
        <w:spacing w:before="3" w:line="259" w:lineRule="auto"/>
        <w:ind w:left="941" w:right="1343"/>
        <w:rPr>
          <w:sz w:val="24"/>
        </w:rPr>
      </w:pPr>
      <w:r>
        <w:rPr>
          <w:sz w:val="24"/>
        </w:rPr>
        <w:t xml:space="preserve">El conteo se realizará con el profesor asesor en ejercicio y el TRICEL de la jornada de la tarde, una vez que se haya pasado por cada una de las salas </w:t>
      </w:r>
      <w:r>
        <w:rPr>
          <w:spacing w:val="-2"/>
          <w:sz w:val="24"/>
        </w:rPr>
        <w:t>votantes.</w:t>
      </w:r>
    </w:p>
    <w:p w14:paraId="4A22CAB8" w14:textId="77777777" w:rsidR="00AA5A5E" w:rsidRDefault="00AA5A5E">
      <w:pPr>
        <w:pStyle w:val="Textoindependiente"/>
        <w:ind w:left="0"/>
        <w:jc w:val="left"/>
      </w:pPr>
    </w:p>
    <w:p w14:paraId="33C7C2FF" w14:textId="77777777" w:rsidR="00AA5A5E" w:rsidRDefault="00AA5A5E">
      <w:pPr>
        <w:pStyle w:val="Textoindependiente"/>
        <w:spacing w:before="64"/>
        <w:ind w:left="0"/>
        <w:jc w:val="left"/>
      </w:pPr>
    </w:p>
    <w:p w14:paraId="1190756D" w14:textId="77777777" w:rsidR="00AA5A5E" w:rsidRDefault="00024AAD">
      <w:pPr>
        <w:pStyle w:val="Ttulo1"/>
      </w:pPr>
      <w:r>
        <w:t>CAPITULO</w:t>
      </w:r>
      <w:r>
        <w:rPr>
          <w:spacing w:val="-7"/>
        </w:rPr>
        <w:t xml:space="preserve"> </w:t>
      </w:r>
      <w:r>
        <w:rPr>
          <w:spacing w:val="-10"/>
        </w:rPr>
        <w:t>X</w:t>
      </w:r>
    </w:p>
    <w:p w14:paraId="6DF58055" w14:textId="77777777" w:rsidR="00AA5A5E" w:rsidRDefault="00024AAD">
      <w:pPr>
        <w:spacing w:before="183"/>
        <w:ind w:left="222"/>
        <w:rPr>
          <w:b/>
          <w:sz w:val="24"/>
        </w:rPr>
      </w:pPr>
      <w:r>
        <w:rPr>
          <w:b/>
          <w:sz w:val="24"/>
        </w:rPr>
        <w:t>1.-</w:t>
      </w:r>
      <w:r>
        <w:rPr>
          <w:b/>
          <w:spacing w:val="-7"/>
          <w:sz w:val="24"/>
        </w:rPr>
        <w:t xml:space="preserve"> </w:t>
      </w:r>
      <w:r>
        <w:rPr>
          <w:b/>
          <w:sz w:val="24"/>
        </w:rPr>
        <w:t>NORMAS</w:t>
      </w:r>
      <w:r>
        <w:rPr>
          <w:b/>
          <w:spacing w:val="-5"/>
          <w:sz w:val="24"/>
        </w:rPr>
        <w:t xml:space="preserve"> </w:t>
      </w:r>
      <w:r>
        <w:rPr>
          <w:b/>
          <w:sz w:val="24"/>
        </w:rPr>
        <w:t>PARA</w:t>
      </w:r>
      <w:r>
        <w:rPr>
          <w:b/>
          <w:spacing w:val="-5"/>
          <w:sz w:val="24"/>
        </w:rPr>
        <w:t xml:space="preserve"> </w:t>
      </w:r>
      <w:r>
        <w:rPr>
          <w:b/>
          <w:sz w:val="24"/>
        </w:rPr>
        <w:t>UNA</w:t>
      </w:r>
      <w:r>
        <w:rPr>
          <w:b/>
          <w:spacing w:val="-5"/>
          <w:sz w:val="24"/>
        </w:rPr>
        <w:t xml:space="preserve"> </w:t>
      </w:r>
      <w:r>
        <w:rPr>
          <w:b/>
          <w:sz w:val="24"/>
        </w:rPr>
        <w:t>BUENA</w:t>
      </w:r>
      <w:r>
        <w:rPr>
          <w:b/>
          <w:spacing w:val="-6"/>
          <w:sz w:val="24"/>
        </w:rPr>
        <w:t xml:space="preserve"> </w:t>
      </w:r>
      <w:r>
        <w:rPr>
          <w:b/>
          <w:spacing w:val="-2"/>
          <w:sz w:val="24"/>
        </w:rPr>
        <w:t>CONVIVENCIA</w:t>
      </w:r>
    </w:p>
    <w:p w14:paraId="7E491D62" w14:textId="77777777" w:rsidR="00AA5A5E" w:rsidRDefault="00024AAD">
      <w:pPr>
        <w:pStyle w:val="Textoindependiente"/>
        <w:spacing w:before="180" w:line="259" w:lineRule="auto"/>
        <w:ind w:left="222" w:right="1336"/>
      </w:pPr>
      <w:r>
        <w:t>De acuerdo con nuestros valores y sellos estas normas rigen para todos los miembros</w:t>
      </w:r>
      <w:r>
        <w:rPr>
          <w:spacing w:val="-17"/>
        </w:rPr>
        <w:t xml:space="preserve"> </w:t>
      </w:r>
      <w:r>
        <w:t>de</w:t>
      </w:r>
      <w:r>
        <w:rPr>
          <w:spacing w:val="-14"/>
        </w:rPr>
        <w:t xml:space="preserve"> </w:t>
      </w:r>
      <w:r>
        <w:t>nuestra</w:t>
      </w:r>
      <w:r>
        <w:rPr>
          <w:spacing w:val="-14"/>
        </w:rPr>
        <w:t xml:space="preserve"> </w:t>
      </w:r>
      <w:r>
        <w:t>comunidad,</w:t>
      </w:r>
      <w:r>
        <w:rPr>
          <w:spacing w:val="-13"/>
        </w:rPr>
        <w:t xml:space="preserve"> </w:t>
      </w:r>
      <w:r>
        <w:t>aun</w:t>
      </w:r>
      <w:r>
        <w:rPr>
          <w:spacing w:val="-14"/>
        </w:rPr>
        <w:t xml:space="preserve"> </w:t>
      </w:r>
      <w:r>
        <w:t>cuando</w:t>
      </w:r>
      <w:r>
        <w:rPr>
          <w:spacing w:val="-16"/>
        </w:rPr>
        <w:t xml:space="preserve"> </w:t>
      </w:r>
      <w:r>
        <w:t>el</w:t>
      </w:r>
      <w:r>
        <w:rPr>
          <w:spacing w:val="-15"/>
        </w:rPr>
        <w:t xml:space="preserve"> </w:t>
      </w:r>
      <w:r>
        <w:t>enunciado</w:t>
      </w:r>
      <w:r>
        <w:rPr>
          <w:spacing w:val="-17"/>
        </w:rPr>
        <w:t xml:space="preserve"> </w:t>
      </w:r>
      <w:r>
        <w:t>ponga</w:t>
      </w:r>
      <w:r>
        <w:rPr>
          <w:spacing w:val="-16"/>
        </w:rPr>
        <w:t xml:space="preserve"> </w:t>
      </w:r>
      <w:r>
        <w:t>a</w:t>
      </w:r>
      <w:r>
        <w:rPr>
          <w:spacing w:val="-17"/>
        </w:rPr>
        <w:t xml:space="preserve"> </w:t>
      </w:r>
      <w:r>
        <w:t>uno</w:t>
      </w:r>
      <w:r>
        <w:rPr>
          <w:spacing w:val="-16"/>
        </w:rPr>
        <w:t xml:space="preserve"> </w:t>
      </w:r>
      <w:r>
        <w:t>u</w:t>
      </w:r>
      <w:r>
        <w:rPr>
          <w:spacing w:val="-14"/>
        </w:rPr>
        <w:t xml:space="preserve"> </w:t>
      </w:r>
      <w:r>
        <w:t>otro</w:t>
      </w:r>
      <w:r>
        <w:rPr>
          <w:spacing w:val="-14"/>
        </w:rPr>
        <w:t xml:space="preserve"> </w:t>
      </w:r>
      <w:r>
        <w:t>actor como el objetivo de éstas. Entendiendo que hemos hecho un compromiso con el cuidado de los miembros de esta comunidad y el espacio físico del Colegio. Por lo tanto, las siguientes normas tienen por objeto el cuidado de estudiantes, profesores(as) y demás integrantes de nuestra comunidad.</w:t>
      </w:r>
    </w:p>
    <w:p w14:paraId="55F93701" w14:textId="77777777" w:rsidR="00AA5A5E" w:rsidRDefault="00024AAD">
      <w:pPr>
        <w:pStyle w:val="Ttulo1"/>
        <w:spacing w:before="161"/>
      </w:pPr>
      <w:r>
        <w:t>2.-</w:t>
      </w:r>
      <w:r>
        <w:rPr>
          <w:spacing w:val="-3"/>
        </w:rPr>
        <w:t xml:space="preserve"> </w:t>
      </w:r>
      <w:r>
        <w:t>DESCRIPCIÓN</w:t>
      </w:r>
      <w:r>
        <w:rPr>
          <w:spacing w:val="-1"/>
        </w:rPr>
        <w:t xml:space="preserve"> </w:t>
      </w:r>
      <w:r>
        <w:t>DE</w:t>
      </w:r>
      <w:r>
        <w:rPr>
          <w:spacing w:val="-4"/>
        </w:rPr>
        <w:t xml:space="preserve"> </w:t>
      </w:r>
      <w:r>
        <w:t>LAS</w:t>
      </w:r>
      <w:r>
        <w:rPr>
          <w:spacing w:val="-1"/>
        </w:rPr>
        <w:t xml:space="preserve"> </w:t>
      </w:r>
      <w:r>
        <w:t>DISTINCIONES</w:t>
      </w:r>
      <w:r>
        <w:rPr>
          <w:spacing w:val="-4"/>
        </w:rPr>
        <w:t xml:space="preserve"> </w:t>
      </w:r>
      <w:r>
        <w:t>O</w:t>
      </w:r>
      <w:r>
        <w:rPr>
          <w:spacing w:val="-1"/>
        </w:rPr>
        <w:t xml:space="preserve"> </w:t>
      </w:r>
      <w:r>
        <w:rPr>
          <w:spacing w:val="-2"/>
        </w:rPr>
        <w:t>RECONOCIMIENTOS</w:t>
      </w:r>
    </w:p>
    <w:p w14:paraId="54C00BB0" w14:textId="77777777" w:rsidR="00AA5A5E" w:rsidRDefault="00024AAD">
      <w:pPr>
        <w:pStyle w:val="Textoindependiente"/>
        <w:spacing w:before="180" w:line="259" w:lineRule="auto"/>
        <w:ind w:left="222" w:right="1338"/>
      </w:pPr>
      <w:r>
        <w:rPr>
          <w:b/>
        </w:rPr>
        <w:t xml:space="preserve">Distinciones </w:t>
      </w:r>
      <w:r>
        <w:t>es el reconocimiento a los miembros destacados de la comunidad educativa.</w:t>
      </w:r>
      <w:r>
        <w:rPr>
          <w:spacing w:val="-13"/>
        </w:rPr>
        <w:t xml:space="preserve"> </w:t>
      </w:r>
      <w:r>
        <w:t>Son</w:t>
      </w:r>
      <w:r>
        <w:rPr>
          <w:spacing w:val="-13"/>
        </w:rPr>
        <w:t xml:space="preserve"> </w:t>
      </w:r>
      <w:r>
        <w:t>otorgadas</w:t>
      </w:r>
      <w:r>
        <w:rPr>
          <w:spacing w:val="-14"/>
        </w:rPr>
        <w:t xml:space="preserve"> </w:t>
      </w:r>
      <w:r>
        <w:t>por</w:t>
      </w:r>
      <w:r>
        <w:rPr>
          <w:spacing w:val="-15"/>
        </w:rPr>
        <w:t xml:space="preserve"> </w:t>
      </w:r>
      <w:r>
        <w:t>el</w:t>
      </w:r>
      <w:r>
        <w:rPr>
          <w:spacing w:val="-14"/>
        </w:rPr>
        <w:t xml:space="preserve"> </w:t>
      </w:r>
      <w:r>
        <w:t>colegio</w:t>
      </w:r>
      <w:r>
        <w:rPr>
          <w:spacing w:val="-14"/>
        </w:rPr>
        <w:t xml:space="preserve"> </w:t>
      </w:r>
      <w:r>
        <w:t>en</w:t>
      </w:r>
      <w:r>
        <w:rPr>
          <w:spacing w:val="-13"/>
        </w:rPr>
        <w:t xml:space="preserve"> </w:t>
      </w:r>
      <w:r>
        <w:t>consulta</w:t>
      </w:r>
      <w:r>
        <w:rPr>
          <w:spacing w:val="-13"/>
        </w:rPr>
        <w:t xml:space="preserve"> </w:t>
      </w:r>
      <w:r>
        <w:t>al</w:t>
      </w:r>
      <w:r>
        <w:rPr>
          <w:spacing w:val="-14"/>
        </w:rPr>
        <w:t xml:space="preserve"> </w:t>
      </w:r>
      <w:r>
        <w:t>grupo</w:t>
      </w:r>
      <w:r>
        <w:rPr>
          <w:spacing w:val="-13"/>
        </w:rPr>
        <w:t xml:space="preserve"> </w:t>
      </w:r>
      <w:r>
        <w:t>de</w:t>
      </w:r>
      <w:r>
        <w:rPr>
          <w:spacing w:val="-16"/>
        </w:rPr>
        <w:t xml:space="preserve"> </w:t>
      </w:r>
      <w:r>
        <w:t>pares,</w:t>
      </w:r>
      <w:r>
        <w:rPr>
          <w:spacing w:val="-13"/>
        </w:rPr>
        <w:t xml:space="preserve"> </w:t>
      </w:r>
      <w:r>
        <w:t>profesor</w:t>
      </w:r>
      <w:r>
        <w:rPr>
          <w:spacing w:val="-15"/>
        </w:rPr>
        <w:t xml:space="preserve"> </w:t>
      </w:r>
      <w:r>
        <w:t>jefe, el consejo de profesores y el equipo directivo, según corresponda:</w:t>
      </w:r>
    </w:p>
    <w:p w14:paraId="668D2F1C" w14:textId="77777777" w:rsidR="00AA5A5E" w:rsidRDefault="00024AAD">
      <w:pPr>
        <w:pStyle w:val="Textoindependiente"/>
        <w:spacing w:before="159" w:line="259" w:lineRule="auto"/>
        <w:ind w:left="222" w:right="1339"/>
      </w:pPr>
      <w:r>
        <w:rPr>
          <w:b/>
        </w:rPr>
        <w:t>Premio</w:t>
      </w:r>
      <w:r>
        <w:rPr>
          <w:b/>
          <w:spacing w:val="-3"/>
        </w:rPr>
        <w:t xml:space="preserve"> </w:t>
      </w:r>
      <w:r>
        <w:rPr>
          <w:b/>
        </w:rPr>
        <w:t>Mejor</w:t>
      </w:r>
      <w:r>
        <w:rPr>
          <w:b/>
          <w:spacing w:val="-3"/>
        </w:rPr>
        <w:t xml:space="preserve"> </w:t>
      </w:r>
      <w:r>
        <w:rPr>
          <w:b/>
        </w:rPr>
        <w:t>Compañero:</w:t>
      </w:r>
      <w:r>
        <w:rPr>
          <w:b/>
          <w:spacing w:val="-2"/>
        </w:rPr>
        <w:t xml:space="preserve"> </w:t>
      </w:r>
      <w:r>
        <w:t>se</w:t>
      </w:r>
      <w:r>
        <w:rPr>
          <w:spacing w:val="-5"/>
        </w:rPr>
        <w:t xml:space="preserve"> </w:t>
      </w:r>
      <w:r>
        <w:t>entrega</w:t>
      </w:r>
      <w:r>
        <w:rPr>
          <w:spacing w:val="-5"/>
        </w:rPr>
        <w:t xml:space="preserve"> </w:t>
      </w:r>
      <w:r>
        <w:t>este</w:t>
      </w:r>
      <w:r>
        <w:rPr>
          <w:spacing w:val="-6"/>
        </w:rPr>
        <w:t xml:space="preserve"> </w:t>
      </w:r>
      <w:r>
        <w:t>premio</w:t>
      </w:r>
      <w:r>
        <w:rPr>
          <w:spacing w:val="-5"/>
        </w:rPr>
        <w:t xml:space="preserve"> </w:t>
      </w:r>
      <w:r>
        <w:t>al</w:t>
      </w:r>
      <w:r>
        <w:rPr>
          <w:spacing w:val="-6"/>
        </w:rPr>
        <w:t xml:space="preserve"> </w:t>
      </w:r>
      <w:r>
        <w:t>estudiante</w:t>
      </w:r>
      <w:r>
        <w:rPr>
          <w:spacing w:val="-3"/>
        </w:rPr>
        <w:t xml:space="preserve"> </w:t>
      </w:r>
      <w:r>
        <w:t>y</w:t>
      </w:r>
      <w:r>
        <w:rPr>
          <w:spacing w:val="-7"/>
        </w:rPr>
        <w:t xml:space="preserve"> </w:t>
      </w:r>
      <w:r>
        <w:t>funcionario</w:t>
      </w:r>
      <w:r>
        <w:rPr>
          <w:spacing w:val="-5"/>
        </w:rPr>
        <w:t xml:space="preserve"> </w:t>
      </w:r>
      <w:r>
        <w:t>que es</w:t>
      </w:r>
      <w:r>
        <w:rPr>
          <w:spacing w:val="-17"/>
        </w:rPr>
        <w:t xml:space="preserve"> </w:t>
      </w:r>
      <w:r>
        <w:t>reconocido</w:t>
      </w:r>
      <w:r>
        <w:rPr>
          <w:spacing w:val="-17"/>
        </w:rPr>
        <w:t xml:space="preserve"> </w:t>
      </w:r>
      <w:r>
        <w:t>y</w:t>
      </w:r>
      <w:r>
        <w:rPr>
          <w:spacing w:val="-16"/>
        </w:rPr>
        <w:t xml:space="preserve"> </w:t>
      </w:r>
      <w:r>
        <w:t>elegido</w:t>
      </w:r>
      <w:r>
        <w:rPr>
          <w:spacing w:val="-17"/>
        </w:rPr>
        <w:t xml:space="preserve"> </w:t>
      </w:r>
      <w:r>
        <w:t>por</w:t>
      </w:r>
      <w:r>
        <w:rPr>
          <w:spacing w:val="-17"/>
        </w:rPr>
        <w:t xml:space="preserve"> </w:t>
      </w:r>
      <w:r>
        <w:t>sus</w:t>
      </w:r>
      <w:r>
        <w:rPr>
          <w:spacing w:val="-17"/>
        </w:rPr>
        <w:t xml:space="preserve"> </w:t>
      </w:r>
      <w:r>
        <w:t>pares</w:t>
      </w:r>
      <w:r>
        <w:rPr>
          <w:spacing w:val="-16"/>
        </w:rPr>
        <w:t xml:space="preserve"> </w:t>
      </w:r>
      <w:r>
        <w:t>como</w:t>
      </w:r>
      <w:r>
        <w:rPr>
          <w:spacing w:val="-17"/>
        </w:rPr>
        <w:t xml:space="preserve"> </w:t>
      </w:r>
      <w:r>
        <w:t>un</w:t>
      </w:r>
      <w:r>
        <w:rPr>
          <w:spacing w:val="-17"/>
        </w:rPr>
        <w:t xml:space="preserve"> </w:t>
      </w:r>
      <w:r>
        <w:t>buen</w:t>
      </w:r>
      <w:r>
        <w:rPr>
          <w:spacing w:val="-16"/>
        </w:rPr>
        <w:t xml:space="preserve"> </w:t>
      </w:r>
      <w:r>
        <w:t>compañero,</w:t>
      </w:r>
      <w:r>
        <w:rPr>
          <w:spacing w:val="-17"/>
        </w:rPr>
        <w:t xml:space="preserve"> </w:t>
      </w:r>
      <w:r>
        <w:t>se</w:t>
      </w:r>
      <w:r>
        <w:rPr>
          <w:spacing w:val="-17"/>
        </w:rPr>
        <w:t xml:space="preserve"> </w:t>
      </w:r>
      <w:r>
        <w:t>entrega</w:t>
      </w:r>
      <w:r>
        <w:rPr>
          <w:spacing w:val="-16"/>
        </w:rPr>
        <w:t xml:space="preserve"> </w:t>
      </w:r>
      <w:r>
        <w:t>durante el mes de agosto inserto en el mes de la solidaridad.</w:t>
      </w:r>
    </w:p>
    <w:p w14:paraId="51552CA6" w14:textId="77777777" w:rsidR="00AA5A5E" w:rsidRDefault="00024AAD">
      <w:pPr>
        <w:pStyle w:val="Textoindependiente"/>
        <w:spacing w:before="160" w:line="259" w:lineRule="auto"/>
        <w:ind w:left="222" w:right="1344"/>
      </w:pPr>
      <w:r>
        <w:rPr>
          <w:b/>
        </w:rPr>
        <w:t xml:space="preserve">Premio al valor del mes: </w:t>
      </w:r>
      <w:r>
        <w:t>Se</w:t>
      </w:r>
      <w:r>
        <w:rPr>
          <w:spacing w:val="-3"/>
        </w:rPr>
        <w:t xml:space="preserve"> </w:t>
      </w:r>
      <w:r>
        <w:t>entrega</w:t>
      </w:r>
      <w:r>
        <w:rPr>
          <w:spacing w:val="-3"/>
        </w:rPr>
        <w:t xml:space="preserve"> </w:t>
      </w:r>
      <w:r>
        <w:t>un reconocimiento a</w:t>
      </w:r>
      <w:r>
        <w:rPr>
          <w:spacing w:val="-3"/>
        </w:rPr>
        <w:t xml:space="preserve"> </w:t>
      </w:r>
      <w:r>
        <w:t>un</w:t>
      </w:r>
      <w:r>
        <w:rPr>
          <w:spacing w:val="-3"/>
        </w:rPr>
        <w:t xml:space="preserve"> </w:t>
      </w:r>
      <w:r>
        <w:t>estudiante por</w:t>
      </w:r>
      <w:r>
        <w:rPr>
          <w:spacing w:val="-2"/>
        </w:rPr>
        <w:t xml:space="preserve"> </w:t>
      </w:r>
      <w:r>
        <w:t>curso que mejor represente el valor establecido para cada mes del año escolar.</w:t>
      </w:r>
    </w:p>
    <w:p w14:paraId="4B9EB039" w14:textId="77777777" w:rsidR="00AA5A5E" w:rsidRDefault="00024AAD">
      <w:pPr>
        <w:spacing w:before="160" w:line="259" w:lineRule="auto"/>
        <w:ind w:left="222" w:right="1341"/>
        <w:jc w:val="both"/>
        <w:rPr>
          <w:sz w:val="24"/>
        </w:rPr>
      </w:pPr>
      <w:r>
        <w:rPr>
          <w:b/>
          <w:sz w:val="24"/>
        </w:rPr>
        <w:t xml:space="preserve">Premio al 100% de asistencia. </w:t>
      </w:r>
      <w:r>
        <w:rPr>
          <w:sz w:val="24"/>
        </w:rPr>
        <w:t>Se otorga a los alumnos que tengan un 100 % de Asistencia de pre-básica a octavo año en el establecimiento.</w:t>
      </w:r>
    </w:p>
    <w:p w14:paraId="21DB6555" w14:textId="77777777" w:rsidR="00AA5A5E" w:rsidRDefault="00024AAD">
      <w:pPr>
        <w:pStyle w:val="Textoindependiente"/>
        <w:spacing w:before="159" w:line="259" w:lineRule="auto"/>
        <w:ind w:left="222" w:right="1340"/>
      </w:pPr>
      <w:r>
        <w:rPr>
          <w:b/>
        </w:rPr>
        <w:t xml:space="preserve">Premio por permanencia: </w:t>
      </w:r>
      <w:r>
        <w:t>Se otorga a los alumnos que han permanecido desde pre-básica a octavo año en el establecimiento.</w:t>
      </w:r>
    </w:p>
    <w:p w14:paraId="78CB338F" w14:textId="77777777" w:rsidR="00AA5A5E" w:rsidRDefault="00024AAD">
      <w:pPr>
        <w:spacing w:before="161" w:line="259" w:lineRule="auto"/>
        <w:ind w:left="222" w:right="1335"/>
        <w:jc w:val="both"/>
        <w:rPr>
          <w:sz w:val="24"/>
        </w:rPr>
      </w:pPr>
      <w:r>
        <w:rPr>
          <w:b/>
          <w:sz w:val="24"/>
        </w:rPr>
        <w:t>Premiación a estudiantes destacados en actividades extra programáticas</w:t>
      </w:r>
      <w:r>
        <w:rPr>
          <w:sz w:val="24"/>
        </w:rPr>
        <w:t>, deportivas, culturales, de la agrupación de escuelas particulares subvencionadas de Quinta Normal.</w:t>
      </w:r>
    </w:p>
    <w:p w14:paraId="2685F24E" w14:textId="77777777" w:rsidR="00AA5A5E" w:rsidRDefault="00024AAD">
      <w:pPr>
        <w:spacing w:before="159" w:line="259" w:lineRule="auto"/>
        <w:ind w:left="222" w:right="1333"/>
        <w:jc w:val="both"/>
        <w:rPr>
          <w:sz w:val="24"/>
        </w:rPr>
      </w:pPr>
      <w:r>
        <w:rPr>
          <w:b/>
          <w:sz w:val="24"/>
        </w:rPr>
        <w:t xml:space="preserve">Premiación a alumnos destacados en sus logros académicos: </w:t>
      </w:r>
      <w:r>
        <w:rPr>
          <w:sz w:val="24"/>
        </w:rPr>
        <w:t>Estímulo económico a alumnos destacados académicamente en octavo año básico.</w:t>
      </w:r>
    </w:p>
    <w:p w14:paraId="7BAD6FD3" w14:textId="77777777" w:rsidR="00AA5A5E" w:rsidRDefault="00024AAD">
      <w:pPr>
        <w:pStyle w:val="Textoindependiente"/>
        <w:spacing w:before="160" w:line="259" w:lineRule="auto"/>
        <w:ind w:left="222" w:right="1342"/>
      </w:pPr>
      <w:r>
        <w:rPr>
          <w:b/>
        </w:rPr>
        <w:t>Premio</w:t>
      </w:r>
      <w:r>
        <w:rPr>
          <w:b/>
          <w:spacing w:val="-17"/>
        </w:rPr>
        <w:t xml:space="preserve"> </w:t>
      </w:r>
      <w:r>
        <w:rPr>
          <w:b/>
        </w:rPr>
        <w:t>Lincoln:</w:t>
      </w:r>
      <w:r>
        <w:rPr>
          <w:b/>
          <w:spacing w:val="-17"/>
        </w:rPr>
        <w:t xml:space="preserve"> </w:t>
      </w:r>
      <w:r>
        <w:t>Este</w:t>
      </w:r>
      <w:r>
        <w:rPr>
          <w:spacing w:val="-16"/>
        </w:rPr>
        <w:t xml:space="preserve"> </w:t>
      </w:r>
      <w:r>
        <w:t>reconocimiento</w:t>
      </w:r>
      <w:r>
        <w:rPr>
          <w:spacing w:val="-16"/>
        </w:rPr>
        <w:t xml:space="preserve"> </w:t>
      </w:r>
      <w:r>
        <w:t>lo</w:t>
      </w:r>
      <w:r>
        <w:rPr>
          <w:spacing w:val="-15"/>
        </w:rPr>
        <w:t xml:space="preserve"> </w:t>
      </w:r>
      <w:r>
        <w:t>designa</w:t>
      </w:r>
      <w:r>
        <w:rPr>
          <w:spacing w:val="-16"/>
        </w:rPr>
        <w:t xml:space="preserve"> </w:t>
      </w:r>
      <w:r>
        <w:t>el</w:t>
      </w:r>
      <w:r>
        <w:rPr>
          <w:spacing w:val="-17"/>
        </w:rPr>
        <w:t xml:space="preserve"> </w:t>
      </w:r>
      <w:r>
        <w:t>profesor</w:t>
      </w:r>
      <w:r>
        <w:rPr>
          <w:spacing w:val="-16"/>
        </w:rPr>
        <w:t xml:space="preserve"> </w:t>
      </w:r>
      <w:r>
        <w:t>jefe</w:t>
      </w:r>
      <w:r>
        <w:rPr>
          <w:spacing w:val="-17"/>
        </w:rPr>
        <w:t xml:space="preserve"> </w:t>
      </w:r>
      <w:r>
        <w:t>de</w:t>
      </w:r>
      <w:r>
        <w:rPr>
          <w:spacing w:val="-17"/>
        </w:rPr>
        <w:t xml:space="preserve"> </w:t>
      </w:r>
      <w:r>
        <w:t>cada</w:t>
      </w:r>
      <w:r>
        <w:rPr>
          <w:spacing w:val="-16"/>
        </w:rPr>
        <w:t xml:space="preserve"> </w:t>
      </w:r>
      <w:r>
        <w:t>curso</w:t>
      </w:r>
      <w:r>
        <w:rPr>
          <w:spacing w:val="-17"/>
        </w:rPr>
        <w:t xml:space="preserve"> </w:t>
      </w:r>
      <w:r>
        <w:t xml:space="preserve">para el alumno que se ha destacado por su esfuerzo y perseverancia durante el año </w:t>
      </w:r>
      <w:r>
        <w:rPr>
          <w:spacing w:val="-2"/>
        </w:rPr>
        <w:t>escolar.</w:t>
      </w:r>
    </w:p>
    <w:p w14:paraId="47A7FB85" w14:textId="77777777" w:rsidR="00AA5A5E" w:rsidRDefault="00024AAD">
      <w:pPr>
        <w:pStyle w:val="Textoindependiente"/>
        <w:spacing w:before="160" w:line="259" w:lineRule="auto"/>
        <w:ind w:left="222" w:right="1336"/>
      </w:pPr>
      <w:r>
        <w:rPr>
          <w:b/>
        </w:rPr>
        <w:t>Premio</w:t>
      </w:r>
      <w:r>
        <w:rPr>
          <w:b/>
          <w:spacing w:val="-12"/>
        </w:rPr>
        <w:t xml:space="preserve"> </w:t>
      </w:r>
      <w:r>
        <w:rPr>
          <w:b/>
        </w:rPr>
        <w:t>recreo</w:t>
      </w:r>
      <w:r>
        <w:rPr>
          <w:b/>
          <w:spacing w:val="80"/>
        </w:rPr>
        <w:t xml:space="preserve"> </w:t>
      </w:r>
      <w:r>
        <w:rPr>
          <w:b/>
        </w:rPr>
        <w:t>saludable:</w:t>
      </w:r>
      <w:r>
        <w:rPr>
          <w:b/>
          <w:spacing w:val="-12"/>
        </w:rPr>
        <w:t xml:space="preserve"> </w:t>
      </w:r>
      <w:r>
        <w:t>Este</w:t>
      </w:r>
      <w:r>
        <w:rPr>
          <w:spacing w:val="-11"/>
        </w:rPr>
        <w:t xml:space="preserve"> </w:t>
      </w:r>
      <w:r>
        <w:t>reconocimiento</w:t>
      </w:r>
      <w:r>
        <w:rPr>
          <w:spacing w:val="-9"/>
        </w:rPr>
        <w:t xml:space="preserve"> </w:t>
      </w:r>
      <w:r>
        <w:t>se</w:t>
      </w:r>
      <w:r>
        <w:rPr>
          <w:spacing w:val="-12"/>
        </w:rPr>
        <w:t xml:space="preserve"> </w:t>
      </w:r>
      <w:r>
        <w:t>dará</w:t>
      </w:r>
      <w:r>
        <w:rPr>
          <w:spacing w:val="-12"/>
        </w:rPr>
        <w:t xml:space="preserve"> </w:t>
      </w:r>
      <w:r>
        <w:t>al</w:t>
      </w:r>
      <w:r>
        <w:rPr>
          <w:spacing w:val="-12"/>
        </w:rPr>
        <w:t xml:space="preserve"> </w:t>
      </w:r>
      <w:r>
        <w:t>curso</w:t>
      </w:r>
      <w:r>
        <w:rPr>
          <w:spacing w:val="-12"/>
        </w:rPr>
        <w:t xml:space="preserve"> </w:t>
      </w:r>
      <w:r>
        <w:t>que</w:t>
      </w:r>
      <w:r>
        <w:rPr>
          <w:spacing w:val="-11"/>
        </w:rPr>
        <w:t xml:space="preserve"> </w:t>
      </w:r>
      <w:r>
        <w:t>tengan</w:t>
      </w:r>
      <w:r>
        <w:rPr>
          <w:spacing w:val="-14"/>
        </w:rPr>
        <w:t xml:space="preserve"> </w:t>
      </w:r>
      <w:r>
        <w:t>mejor porcentaje</w:t>
      </w:r>
      <w:r>
        <w:rPr>
          <w:spacing w:val="40"/>
        </w:rPr>
        <w:t xml:space="preserve"> </w:t>
      </w:r>
      <w:r>
        <w:t>de colación</w:t>
      </w:r>
      <w:r>
        <w:rPr>
          <w:spacing w:val="40"/>
        </w:rPr>
        <w:t xml:space="preserve"> </w:t>
      </w:r>
      <w:r>
        <w:t>saludable durante el semestre.</w:t>
      </w:r>
    </w:p>
    <w:p w14:paraId="1268FF8D" w14:textId="77777777" w:rsidR="00AA5A5E" w:rsidRDefault="00AA5A5E">
      <w:pPr>
        <w:spacing w:line="259" w:lineRule="auto"/>
        <w:sectPr w:rsidR="00AA5A5E">
          <w:pgSz w:w="12240" w:h="20160"/>
          <w:pgMar w:top="1420" w:right="360" w:bottom="280" w:left="1480" w:header="163" w:footer="0" w:gutter="0"/>
          <w:cols w:space="720"/>
        </w:sectPr>
      </w:pPr>
    </w:p>
    <w:p w14:paraId="61207CB8" w14:textId="77777777" w:rsidR="00AA5A5E" w:rsidRDefault="00AA5A5E">
      <w:pPr>
        <w:pStyle w:val="Textoindependiente"/>
        <w:spacing w:before="163"/>
        <w:ind w:left="0"/>
        <w:jc w:val="left"/>
      </w:pPr>
    </w:p>
    <w:p w14:paraId="365D7709" w14:textId="77777777" w:rsidR="00AA5A5E" w:rsidRDefault="00024AAD">
      <w:pPr>
        <w:pStyle w:val="Ttulo1"/>
      </w:pPr>
      <w:r>
        <w:t>3.-</w:t>
      </w:r>
      <w:r>
        <w:rPr>
          <w:spacing w:val="-11"/>
        </w:rPr>
        <w:t xml:space="preserve"> </w:t>
      </w:r>
      <w:r>
        <w:t>REPARACIONES</w:t>
      </w:r>
      <w:r>
        <w:rPr>
          <w:spacing w:val="-11"/>
        </w:rPr>
        <w:t xml:space="preserve"> </w:t>
      </w:r>
      <w:r>
        <w:t>VALÓRICAS</w:t>
      </w:r>
      <w:r>
        <w:rPr>
          <w:spacing w:val="-11"/>
        </w:rPr>
        <w:t xml:space="preserve"> </w:t>
      </w:r>
      <w:r>
        <w:t>Y</w:t>
      </w:r>
      <w:r>
        <w:rPr>
          <w:spacing w:val="-9"/>
        </w:rPr>
        <w:t xml:space="preserve"> </w:t>
      </w:r>
      <w:r>
        <w:rPr>
          <w:spacing w:val="-2"/>
        </w:rPr>
        <w:t>PEDAGÓGICAS</w:t>
      </w:r>
    </w:p>
    <w:p w14:paraId="3AAC6618" w14:textId="77777777" w:rsidR="00AA5A5E" w:rsidRDefault="00024AAD">
      <w:pPr>
        <w:pStyle w:val="Textoindependiente"/>
        <w:spacing w:before="182" w:line="259" w:lineRule="auto"/>
        <w:ind w:left="222" w:right="1342" w:firstLine="67"/>
      </w:pPr>
      <w:r>
        <w:rPr>
          <w:b/>
        </w:rPr>
        <w:t>Reparación:</w:t>
      </w:r>
      <w:r>
        <w:rPr>
          <w:b/>
          <w:spacing w:val="-12"/>
        </w:rPr>
        <w:t xml:space="preserve"> </w:t>
      </w:r>
      <w:r>
        <w:t>La</w:t>
      </w:r>
      <w:r>
        <w:rPr>
          <w:spacing w:val="-13"/>
        </w:rPr>
        <w:t xml:space="preserve"> </w:t>
      </w:r>
      <w:r>
        <w:t>reparación</w:t>
      </w:r>
      <w:r>
        <w:rPr>
          <w:spacing w:val="-12"/>
        </w:rPr>
        <w:t xml:space="preserve"> </w:t>
      </w:r>
      <w:r>
        <w:t>busca</w:t>
      </w:r>
      <w:r>
        <w:rPr>
          <w:spacing w:val="-13"/>
        </w:rPr>
        <w:t xml:space="preserve"> </w:t>
      </w:r>
      <w:r>
        <w:t>enmendar</w:t>
      </w:r>
      <w:r>
        <w:rPr>
          <w:spacing w:val="-12"/>
        </w:rPr>
        <w:t xml:space="preserve"> </w:t>
      </w:r>
      <w:r>
        <w:t>las</w:t>
      </w:r>
      <w:r>
        <w:rPr>
          <w:spacing w:val="-11"/>
        </w:rPr>
        <w:t xml:space="preserve"> </w:t>
      </w:r>
      <w:r>
        <w:t>acciones</w:t>
      </w:r>
      <w:r>
        <w:rPr>
          <w:spacing w:val="-14"/>
        </w:rPr>
        <w:t xml:space="preserve"> </w:t>
      </w:r>
      <w:r>
        <w:t>que</w:t>
      </w:r>
      <w:r>
        <w:rPr>
          <w:spacing w:val="-13"/>
        </w:rPr>
        <w:t xml:space="preserve"> </w:t>
      </w:r>
      <w:r>
        <w:t>hayan</w:t>
      </w:r>
      <w:r>
        <w:rPr>
          <w:spacing w:val="-10"/>
        </w:rPr>
        <w:t xml:space="preserve"> </w:t>
      </w:r>
      <w:r>
        <w:t>vulnerado</w:t>
      </w:r>
      <w:r>
        <w:rPr>
          <w:spacing w:val="-13"/>
        </w:rPr>
        <w:t xml:space="preserve"> </w:t>
      </w:r>
      <w:r>
        <w:t>las normas de convivencia del colegio. Son instancias de reflexión y de toma de conciencia del estudiante frente a su conducta.</w:t>
      </w:r>
    </w:p>
    <w:p w14:paraId="02D567B0" w14:textId="77777777" w:rsidR="00AA5A5E" w:rsidRDefault="00AA5A5E">
      <w:pPr>
        <w:pStyle w:val="Textoindependiente"/>
        <w:ind w:left="0"/>
        <w:jc w:val="left"/>
      </w:pPr>
    </w:p>
    <w:p w14:paraId="4FF76A8E" w14:textId="77777777" w:rsidR="00AA5A5E" w:rsidRDefault="00AA5A5E">
      <w:pPr>
        <w:pStyle w:val="Textoindependiente"/>
        <w:spacing w:before="66"/>
        <w:ind w:left="0"/>
        <w:jc w:val="left"/>
      </w:pPr>
    </w:p>
    <w:p w14:paraId="61BFBC74" w14:textId="77777777" w:rsidR="00AA5A5E" w:rsidRDefault="00024AAD">
      <w:pPr>
        <w:pStyle w:val="Ttulo1"/>
        <w:rPr>
          <w:b w:val="0"/>
        </w:rPr>
      </w:pPr>
      <w:r>
        <w:t>4.-HAY</w:t>
      </w:r>
      <w:r>
        <w:rPr>
          <w:spacing w:val="-3"/>
        </w:rPr>
        <w:t xml:space="preserve"> </w:t>
      </w:r>
      <w:r>
        <w:t>DOS</w:t>
      </w:r>
      <w:r>
        <w:rPr>
          <w:spacing w:val="-4"/>
        </w:rPr>
        <w:t xml:space="preserve"> </w:t>
      </w:r>
      <w:r>
        <w:t>TIPOS</w:t>
      </w:r>
      <w:r>
        <w:rPr>
          <w:spacing w:val="-3"/>
        </w:rPr>
        <w:t xml:space="preserve"> </w:t>
      </w:r>
      <w:r>
        <w:t>DE</w:t>
      </w:r>
      <w:r>
        <w:rPr>
          <w:spacing w:val="-3"/>
        </w:rPr>
        <w:t xml:space="preserve"> </w:t>
      </w:r>
      <w:r>
        <w:rPr>
          <w:spacing w:val="-2"/>
        </w:rPr>
        <w:t>REPARACIÓN</w:t>
      </w:r>
      <w:r>
        <w:rPr>
          <w:b w:val="0"/>
          <w:spacing w:val="-2"/>
        </w:rPr>
        <w:t>:</w:t>
      </w:r>
    </w:p>
    <w:p w14:paraId="13AD8A15" w14:textId="77777777" w:rsidR="00AA5A5E" w:rsidRDefault="00024AAD">
      <w:pPr>
        <w:pStyle w:val="Textoindependiente"/>
        <w:spacing w:before="180" w:line="259" w:lineRule="auto"/>
        <w:ind w:left="930" w:right="1338" w:hanging="708"/>
      </w:pPr>
      <w:r>
        <w:rPr>
          <w:noProof/>
        </w:rPr>
        <mc:AlternateContent>
          <mc:Choice Requires="wpg">
            <w:drawing>
              <wp:anchor distT="0" distB="0" distL="0" distR="0" simplePos="0" relativeHeight="251598848" behindDoc="0" locked="0" layoutInCell="1" allowOverlap="1" wp14:anchorId="1B05364B" wp14:editId="32009F6F">
                <wp:simplePos x="0" y="0"/>
                <wp:positionH relativeFrom="page">
                  <wp:posOffset>6993508</wp:posOffset>
                </wp:positionH>
                <wp:positionV relativeFrom="paragraph">
                  <wp:posOffset>583447</wp:posOffset>
                </wp:positionV>
                <wp:extent cx="477520" cy="47752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01" name="Graphic 101"/>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02" name="Textbox 102"/>
                        <wps:cNvSpPr txBox="1"/>
                        <wps:spPr>
                          <a:xfrm>
                            <a:off x="0" y="0"/>
                            <a:ext cx="477520" cy="477520"/>
                          </a:xfrm>
                          <a:prstGeom prst="rect">
                            <a:avLst/>
                          </a:prstGeom>
                        </wps:spPr>
                        <wps:txbx>
                          <w:txbxContent>
                            <w:p w14:paraId="69A9C939" w14:textId="77777777" w:rsidR="00AA5A5E" w:rsidRDefault="00024AAD">
                              <w:pPr>
                                <w:spacing w:before="182"/>
                                <w:ind w:left="256"/>
                                <w:rPr>
                                  <w:rFonts w:ascii="Calibri"/>
                                  <w:b/>
                                  <w:sz w:val="24"/>
                                </w:rPr>
                              </w:pPr>
                              <w:r>
                                <w:rPr>
                                  <w:rFonts w:ascii="Calibri"/>
                                  <w:b/>
                                  <w:color w:val="FFFFFF"/>
                                  <w:spacing w:val="-5"/>
                                  <w:sz w:val="24"/>
                                </w:rPr>
                                <w:t>29</w:t>
                              </w:r>
                            </w:p>
                          </w:txbxContent>
                        </wps:txbx>
                        <wps:bodyPr wrap="square" lIns="0" tIns="0" rIns="0" bIns="0" rtlCol="0">
                          <a:noAutofit/>
                        </wps:bodyPr>
                      </wps:wsp>
                    </wpg:wgp>
                  </a:graphicData>
                </a:graphic>
              </wp:anchor>
            </w:drawing>
          </mc:Choice>
          <mc:Fallback>
            <w:pict>
              <v:group w14:anchorId="1B05364B" id="Group 100" o:spid="_x0000_s1111" style="position:absolute;left:0;text-align:left;margin-left:550.65pt;margin-top:45.95pt;width:37.6pt;height:37.6pt;z-index:251598848;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">
                <v:shape id="Graphic 101" o:spid="_x0000_s1112"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02" o:spid="_x0000_s1113"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9A9C939" w14:textId="77777777" w:rsidR="00AA5A5E" w:rsidRDefault="00024AAD">
                        <w:pPr>
                          <w:spacing w:before="182"/>
                          <w:ind w:left="256"/>
                          <w:rPr>
                            <w:rFonts w:ascii="Calibri"/>
                            <w:b/>
                            <w:sz w:val="24"/>
                          </w:rPr>
                        </w:pPr>
                        <w:r>
                          <w:rPr>
                            <w:rFonts w:ascii="Calibri"/>
                            <w:b/>
                            <w:color w:val="FFFFFF"/>
                            <w:spacing w:val="-5"/>
                            <w:sz w:val="24"/>
                          </w:rPr>
                          <w:t>29</w:t>
                        </w:r>
                      </w:p>
                    </w:txbxContent>
                  </v:textbox>
                </v:shape>
                <w10:wrap anchorx="page"/>
              </v:group>
            </w:pict>
          </mc:Fallback>
        </mc:AlternateContent>
      </w:r>
      <w:r>
        <w:t>a).-</w:t>
      </w:r>
      <w:r>
        <w:rPr>
          <w:spacing w:val="40"/>
        </w:rPr>
        <w:t xml:space="preserve">  </w:t>
      </w:r>
      <w:r>
        <w:rPr>
          <w:b/>
        </w:rPr>
        <w:t>Las Medidas</w:t>
      </w:r>
      <w:r>
        <w:rPr>
          <w:b/>
          <w:spacing w:val="40"/>
        </w:rPr>
        <w:t xml:space="preserve"> </w:t>
      </w:r>
      <w:r>
        <w:rPr>
          <w:b/>
        </w:rPr>
        <w:t xml:space="preserve">pedagógicas: </w:t>
      </w:r>
      <w:r>
        <w:t xml:space="preserve">serán realizadas por parte del o la estudiante con el material facilitado por la profesora o el encargado de convivencia </w:t>
      </w:r>
      <w:r>
        <w:rPr>
          <w:spacing w:val="-2"/>
        </w:rPr>
        <w:t>escolar.</w:t>
      </w:r>
    </w:p>
    <w:p w14:paraId="0396F63D" w14:textId="77777777" w:rsidR="00AA5A5E" w:rsidRDefault="00024AAD">
      <w:pPr>
        <w:spacing w:before="160" w:line="259" w:lineRule="auto"/>
        <w:ind w:left="930" w:right="1344" w:hanging="708"/>
        <w:jc w:val="both"/>
        <w:rPr>
          <w:sz w:val="24"/>
        </w:rPr>
      </w:pPr>
      <w:r>
        <w:rPr>
          <w:sz w:val="24"/>
        </w:rPr>
        <w:t>b).-</w:t>
      </w:r>
      <w:r>
        <w:rPr>
          <w:spacing w:val="80"/>
          <w:sz w:val="24"/>
        </w:rPr>
        <w:t xml:space="preserve"> </w:t>
      </w:r>
      <w:r>
        <w:rPr>
          <w:b/>
          <w:sz w:val="24"/>
        </w:rPr>
        <w:t xml:space="preserve">Medidas disciplinarias: </w:t>
      </w:r>
      <w:r>
        <w:rPr>
          <w:sz w:val="24"/>
        </w:rPr>
        <w:t>Buscan reparar conductas que atentan contra la buena convivencia escolar.</w:t>
      </w:r>
    </w:p>
    <w:p w14:paraId="517134E3" w14:textId="77777777" w:rsidR="00AA5A5E" w:rsidRDefault="00024AAD">
      <w:pPr>
        <w:pStyle w:val="Textoindependiente"/>
        <w:spacing w:before="160" w:line="259" w:lineRule="auto"/>
        <w:ind w:left="222" w:right="1338"/>
      </w:pPr>
      <w:r>
        <w:t>La medida de reparación será informada al apoderado previa citación de este, en caso</w:t>
      </w:r>
      <w:r>
        <w:rPr>
          <w:spacing w:val="-17"/>
        </w:rPr>
        <w:t xml:space="preserve"> </w:t>
      </w:r>
      <w:r>
        <w:t>de</w:t>
      </w:r>
      <w:r>
        <w:rPr>
          <w:spacing w:val="-17"/>
        </w:rPr>
        <w:t xml:space="preserve"> </w:t>
      </w:r>
      <w:r>
        <w:t>alumnos</w:t>
      </w:r>
      <w:r>
        <w:rPr>
          <w:spacing w:val="-16"/>
        </w:rPr>
        <w:t xml:space="preserve"> </w:t>
      </w:r>
      <w:r>
        <w:t>de</w:t>
      </w:r>
      <w:r>
        <w:rPr>
          <w:spacing w:val="-17"/>
        </w:rPr>
        <w:t xml:space="preserve"> </w:t>
      </w:r>
      <w:r>
        <w:t>pre-básica</w:t>
      </w:r>
      <w:r>
        <w:rPr>
          <w:spacing w:val="-17"/>
        </w:rPr>
        <w:t xml:space="preserve"> </w:t>
      </w:r>
      <w:r>
        <w:t>a</w:t>
      </w:r>
      <w:r>
        <w:rPr>
          <w:spacing w:val="-17"/>
        </w:rPr>
        <w:t xml:space="preserve"> </w:t>
      </w:r>
      <w:r>
        <w:t>cuarto</w:t>
      </w:r>
      <w:r>
        <w:rPr>
          <w:spacing w:val="-16"/>
        </w:rPr>
        <w:t xml:space="preserve"> </w:t>
      </w:r>
      <w:r>
        <w:t>año</w:t>
      </w:r>
      <w:r>
        <w:rPr>
          <w:spacing w:val="-17"/>
        </w:rPr>
        <w:t xml:space="preserve"> </w:t>
      </w:r>
      <w:r>
        <w:t>básico</w:t>
      </w:r>
      <w:r>
        <w:rPr>
          <w:spacing w:val="28"/>
        </w:rPr>
        <w:t xml:space="preserve"> </w:t>
      </w:r>
      <w:r>
        <w:t>y</w:t>
      </w:r>
      <w:r>
        <w:rPr>
          <w:spacing w:val="-17"/>
        </w:rPr>
        <w:t xml:space="preserve"> </w:t>
      </w:r>
      <w:r>
        <w:t>alumnos</w:t>
      </w:r>
      <w:r>
        <w:rPr>
          <w:spacing w:val="-17"/>
        </w:rPr>
        <w:t xml:space="preserve"> </w:t>
      </w:r>
      <w:r>
        <w:t>o</w:t>
      </w:r>
      <w:r>
        <w:rPr>
          <w:spacing w:val="-16"/>
        </w:rPr>
        <w:t xml:space="preserve"> </w:t>
      </w:r>
      <w:r>
        <w:t>alumnas</w:t>
      </w:r>
      <w:r>
        <w:rPr>
          <w:spacing w:val="32"/>
        </w:rPr>
        <w:t xml:space="preserve"> </w:t>
      </w:r>
      <w:r>
        <w:t>de</w:t>
      </w:r>
      <w:r>
        <w:rPr>
          <w:spacing w:val="-16"/>
        </w:rPr>
        <w:t xml:space="preserve"> </w:t>
      </w:r>
      <w:r>
        <w:t>Quinto a</w:t>
      </w:r>
      <w:r>
        <w:rPr>
          <w:spacing w:val="-5"/>
        </w:rPr>
        <w:t xml:space="preserve"> </w:t>
      </w:r>
      <w:r>
        <w:t>octavo</w:t>
      </w:r>
      <w:r>
        <w:rPr>
          <w:spacing w:val="40"/>
        </w:rPr>
        <w:t xml:space="preserve"> </w:t>
      </w:r>
      <w:r>
        <w:t>año</w:t>
      </w:r>
      <w:r>
        <w:rPr>
          <w:spacing w:val="-7"/>
        </w:rPr>
        <w:t xml:space="preserve"> </w:t>
      </w:r>
      <w:r>
        <w:t>se</w:t>
      </w:r>
      <w:r>
        <w:rPr>
          <w:spacing w:val="-7"/>
        </w:rPr>
        <w:t xml:space="preserve"> </w:t>
      </w:r>
      <w:r>
        <w:t>hace</w:t>
      </w:r>
      <w:r>
        <w:rPr>
          <w:spacing w:val="-7"/>
        </w:rPr>
        <w:t xml:space="preserve"> </w:t>
      </w:r>
      <w:r>
        <w:t>la</w:t>
      </w:r>
      <w:r>
        <w:rPr>
          <w:spacing w:val="-5"/>
        </w:rPr>
        <w:t xml:space="preserve"> </w:t>
      </w:r>
      <w:r>
        <w:t>reparación</w:t>
      </w:r>
      <w:r>
        <w:rPr>
          <w:spacing w:val="-7"/>
        </w:rPr>
        <w:t xml:space="preserve"> </w:t>
      </w:r>
      <w:r>
        <w:t>en</w:t>
      </w:r>
      <w:r>
        <w:rPr>
          <w:spacing w:val="-7"/>
        </w:rPr>
        <w:t xml:space="preserve"> </w:t>
      </w:r>
      <w:r>
        <w:t>conjunto</w:t>
      </w:r>
      <w:r>
        <w:rPr>
          <w:spacing w:val="-7"/>
        </w:rPr>
        <w:t xml:space="preserve"> </w:t>
      </w:r>
      <w:r>
        <w:t>y</w:t>
      </w:r>
      <w:r>
        <w:rPr>
          <w:spacing w:val="-5"/>
        </w:rPr>
        <w:t xml:space="preserve"> </w:t>
      </w:r>
      <w:r>
        <w:t>se</w:t>
      </w:r>
      <w:r>
        <w:rPr>
          <w:spacing w:val="-7"/>
        </w:rPr>
        <w:t xml:space="preserve"> </w:t>
      </w:r>
      <w:r>
        <w:t>anota</w:t>
      </w:r>
      <w:r>
        <w:rPr>
          <w:spacing w:val="-7"/>
        </w:rPr>
        <w:t xml:space="preserve"> </w:t>
      </w:r>
      <w:r>
        <w:t>los</w:t>
      </w:r>
      <w:r>
        <w:rPr>
          <w:spacing w:val="-7"/>
        </w:rPr>
        <w:t xml:space="preserve"> </w:t>
      </w:r>
      <w:r>
        <w:t>acuerdos</w:t>
      </w:r>
      <w:r>
        <w:rPr>
          <w:spacing w:val="-7"/>
        </w:rPr>
        <w:t xml:space="preserve"> </w:t>
      </w:r>
      <w:r>
        <w:t>en</w:t>
      </w:r>
      <w:r>
        <w:rPr>
          <w:spacing w:val="-7"/>
        </w:rPr>
        <w:t xml:space="preserve"> </w:t>
      </w:r>
      <w:r>
        <w:t>libro</w:t>
      </w:r>
      <w:r>
        <w:rPr>
          <w:spacing w:val="-7"/>
        </w:rPr>
        <w:t xml:space="preserve"> </w:t>
      </w:r>
      <w:r>
        <w:t xml:space="preserve">de </w:t>
      </w:r>
      <w:r>
        <w:rPr>
          <w:spacing w:val="-2"/>
        </w:rPr>
        <w:t>mediaciones.</w:t>
      </w:r>
    </w:p>
    <w:p w14:paraId="7F06C12D" w14:textId="77777777" w:rsidR="00AA5A5E" w:rsidRDefault="00024AAD">
      <w:pPr>
        <w:pStyle w:val="Textoindependiente"/>
        <w:spacing w:before="159" w:line="259" w:lineRule="auto"/>
        <w:ind w:left="930" w:right="1340"/>
        <w:jc w:val="left"/>
      </w:pPr>
      <w:r>
        <w:t>Si el/la estudiante no realiza la reparación deberá presentar justificativo de su apoderado/a.</w:t>
      </w:r>
    </w:p>
    <w:p w14:paraId="412DDDF3" w14:textId="77777777" w:rsidR="00AA5A5E" w:rsidRDefault="00AA5A5E">
      <w:pPr>
        <w:pStyle w:val="Textoindependiente"/>
        <w:ind w:left="0"/>
        <w:jc w:val="left"/>
      </w:pPr>
    </w:p>
    <w:p w14:paraId="17A87DD5" w14:textId="77777777" w:rsidR="00AA5A5E" w:rsidRDefault="00AA5A5E">
      <w:pPr>
        <w:pStyle w:val="Textoindependiente"/>
        <w:spacing w:before="66"/>
        <w:ind w:left="0"/>
        <w:jc w:val="left"/>
      </w:pPr>
    </w:p>
    <w:p w14:paraId="35F023F4" w14:textId="77777777" w:rsidR="00AA5A5E" w:rsidRDefault="00024AAD">
      <w:pPr>
        <w:pStyle w:val="Ttulo1"/>
      </w:pPr>
      <w:r>
        <w:t>5.-</w:t>
      </w:r>
      <w:r>
        <w:rPr>
          <w:spacing w:val="-6"/>
        </w:rPr>
        <w:t xml:space="preserve"> </w:t>
      </w:r>
      <w:r>
        <w:t>REGISTRO</w:t>
      </w:r>
      <w:r>
        <w:rPr>
          <w:spacing w:val="-4"/>
        </w:rPr>
        <w:t xml:space="preserve"> </w:t>
      </w:r>
      <w:r>
        <w:t>DE</w:t>
      </w:r>
      <w:r>
        <w:rPr>
          <w:spacing w:val="-5"/>
        </w:rPr>
        <w:t xml:space="preserve"> </w:t>
      </w:r>
      <w:r>
        <w:t>ANOTACIONES</w:t>
      </w:r>
      <w:r>
        <w:rPr>
          <w:spacing w:val="-7"/>
        </w:rPr>
        <w:t xml:space="preserve"> </w:t>
      </w:r>
      <w:r>
        <w:t>EN</w:t>
      </w:r>
      <w:r>
        <w:rPr>
          <w:spacing w:val="-3"/>
        </w:rPr>
        <w:t xml:space="preserve"> </w:t>
      </w:r>
      <w:r>
        <w:t>EL</w:t>
      </w:r>
      <w:r>
        <w:rPr>
          <w:spacing w:val="-4"/>
        </w:rPr>
        <w:t xml:space="preserve"> </w:t>
      </w:r>
      <w:r>
        <w:t>LIBRO</w:t>
      </w:r>
      <w:r>
        <w:rPr>
          <w:spacing w:val="-4"/>
        </w:rPr>
        <w:t xml:space="preserve"> </w:t>
      </w:r>
      <w:r>
        <w:t>DE</w:t>
      </w:r>
      <w:r>
        <w:rPr>
          <w:spacing w:val="-4"/>
        </w:rPr>
        <w:t xml:space="preserve"> </w:t>
      </w:r>
      <w:r>
        <w:rPr>
          <w:spacing w:val="-2"/>
        </w:rPr>
        <w:t>CLASES</w:t>
      </w:r>
    </w:p>
    <w:p w14:paraId="58A01DBB" w14:textId="77777777" w:rsidR="00AA5A5E" w:rsidRDefault="00024AAD">
      <w:pPr>
        <w:pStyle w:val="Textoindependiente"/>
        <w:spacing w:before="183" w:line="259" w:lineRule="auto"/>
        <w:ind w:left="222" w:right="1337"/>
      </w:pPr>
      <w:r>
        <w:t>Las</w:t>
      </w:r>
      <w:r>
        <w:rPr>
          <w:spacing w:val="-17"/>
        </w:rPr>
        <w:t xml:space="preserve"> </w:t>
      </w:r>
      <w:r>
        <w:t>observaciones</w:t>
      </w:r>
      <w:r>
        <w:rPr>
          <w:spacing w:val="-17"/>
        </w:rPr>
        <w:t xml:space="preserve"> </w:t>
      </w:r>
      <w:r>
        <w:t>en</w:t>
      </w:r>
      <w:r>
        <w:rPr>
          <w:spacing w:val="-16"/>
        </w:rPr>
        <w:t xml:space="preserve"> </w:t>
      </w:r>
      <w:r>
        <w:t>el</w:t>
      </w:r>
      <w:r>
        <w:rPr>
          <w:spacing w:val="-15"/>
        </w:rPr>
        <w:t xml:space="preserve"> </w:t>
      </w:r>
      <w:r>
        <w:t>libro</w:t>
      </w:r>
      <w:r>
        <w:rPr>
          <w:spacing w:val="-17"/>
        </w:rPr>
        <w:t xml:space="preserve"> </w:t>
      </w:r>
      <w:r>
        <w:t>de</w:t>
      </w:r>
      <w:r>
        <w:rPr>
          <w:spacing w:val="-16"/>
        </w:rPr>
        <w:t xml:space="preserve"> </w:t>
      </w:r>
      <w:r>
        <w:t>clases</w:t>
      </w:r>
      <w:r>
        <w:rPr>
          <w:spacing w:val="-17"/>
        </w:rPr>
        <w:t xml:space="preserve"> </w:t>
      </w:r>
      <w:r>
        <w:t>constituyen</w:t>
      </w:r>
      <w:r>
        <w:rPr>
          <w:spacing w:val="-16"/>
        </w:rPr>
        <w:t xml:space="preserve"> </w:t>
      </w:r>
      <w:r>
        <w:t>un</w:t>
      </w:r>
      <w:r>
        <w:rPr>
          <w:spacing w:val="-14"/>
        </w:rPr>
        <w:t xml:space="preserve"> </w:t>
      </w:r>
      <w:r>
        <w:t>registro</w:t>
      </w:r>
      <w:r>
        <w:rPr>
          <w:spacing w:val="-17"/>
        </w:rPr>
        <w:t xml:space="preserve"> </w:t>
      </w:r>
      <w:r>
        <w:t>de</w:t>
      </w:r>
      <w:r>
        <w:rPr>
          <w:spacing w:val="-16"/>
        </w:rPr>
        <w:t xml:space="preserve"> </w:t>
      </w:r>
      <w:r>
        <w:t>aquellas</w:t>
      </w:r>
      <w:r>
        <w:rPr>
          <w:spacing w:val="-17"/>
        </w:rPr>
        <w:t xml:space="preserve"> </w:t>
      </w:r>
      <w:r>
        <w:t>actitudes y conductas relativas al plano académico, social y afectivo, y pueden ser positivas o negativas.</w:t>
      </w:r>
    </w:p>
    <w:p w14:paraId="11A183D3" w14:textId="77777777" w:rsidR="00AA5A5E" w:rsidRDefault="00024AAD" w:rsidP="00B72CAA">
      <w:pPr>
        <w:pStyle w:val="Prrafodelista"/>
        <w:numPr>
          <w:ilvl w:val="0"/>
          <w:numId w:val="123"/>
        </w:numPr>
        <w:tabs>
          <w:tab w:val="left" w:pos="1054"/>
          <w:tab w:val="left" w:pos="1215"/>
        </w:tabs>
        <w:spacing w:before="159" w:line="259" w:lineRule="auto"/>
        <w:ind w:right="1340" w:hanging="994"/>
        <w:rPr>
          <w:sz w:val="24"/>
        </w:rPr>
      </w:pPr>
      <w:r>
        <w:rPr>
          <w:b/>
          <w:sz w:val="24"/>
        </w:rPr>
        <w:t>Las</w:t>
      </w:r>
      <w:r>
        <w:rPr>
          <w:b/>
          <w:spacing w:val="-10"/>
          <w:sz w:val="24"/>
        </w:rPr>
        <w:t xml:space="preserve"> </w:t>
      </w:r>
      <w:r>
        <w:rPr>
          <w:b/>
          <w:sz w:val="24"/>
        </w:rPr>
        <w:t>observaciones</w:t>
      </w:r>
      <w:r>
        <w:rPr>
          <w:b/>
          <w:spacing w:val="-10"/>
          <w:sz w:val="24"/>
        </w:rPr>
        <w:t xml:space="preserve"> </w:t>
      </w:r>
      <w:r>
        <w:rPr>
          <w:b/>
          <w:sz w:val="24"/>
        </w:rPr>
        <w:t>positivas</w:t>
      </w:r>
      <w:r>
        <w:rPr>
          <w:b/>
          <w:spacing w:val="-7"/>
          <w:sz w:val="24"/>
        </w:rPr>
        <w:t xml:space="preserve"> </w:t>
      </w:r>
      <w:r>
        <w:rPr>
          <w:sz w:val="24"/>
        </w:rPr>
        <w:t>son</w:t>
      </w:r>
      <w:r>
        <w:rPr>
          <w:spacing w:val="-10"/>
          <w:sz w:val="24"/>
        </w:rPr>
        <w:t xml:space="preserve"> </w:t>
      </w:r>
      <w:r>
        <w:rPr>
          <w:sz w:val="24"/>
        </w:rPr>
        <w:t>consideradas</w:t>
      </w:r>
      <w:r>
        <w:rPr>
          <w:spacing w:val="-11"/>
          <w:sz w:val="24"/>
        </w:rPr>
        <w:t xml:space="preserve"> </w:t>
      </w:r>
      <w:r>
        <w:rPr>
          <w:sz w:val="24"/>
        </w:rPr>
        <w:t>como</w:t>
      </w:r>
      <w:r>
        <w:rPr>
          <w:spacing w:val="-12"/>
          <w:sz w:val="24"/>
        </w:rPr>
        <w:t xml:space="preserve"> </w:t>
      </w:r>
      <w:r>
        <w:rPr>
          <w:sz w:val="24"/>
        </w:rPr>
        <w:t>un</w:t>
      </w:r>
      <w:r>
        <w:rPr>
          <w:spacing w:val="-12"/>
          <w:sz w:val="24"/>
        </w:rPr>
        <w:t xml:space="preserve"> </w:t>
      </w:r>
      <w:r>
        <w:rPr>
          <w:sz w:val="24"/>
        </w:rPr>
        <w:t>valioso</w:t>
      </w:r>
      <w:r>
        <w:rPr>
          <w:spacing w:val="-10"/>
          <w:sz w:val="24"/>
        </w:rPr>
        <w:t xml:space="preserve"> </w:t>
      </w:r>
      <w:r>
        <w:rPr>
          <w:sz w:val="24"/>
        </w:rPr>
        <w:t>referente del proceso de crecimiento de nuestros/as estudiantes. Por tanto, estas serán</w:t>
      </w:r>
      <w:r>
        <w:rPr>
          <w:spacing w:val="-15"/>
          <w:sz w:val="24"/>
        </w:rPr>
        <w:t xml:space="preserve"> </w:t>
      </w:r>
      <w:r>
        <w:rPr>
          <w:sz w:val="24"/>
        </w:rPr>
        <w:t>valoradas</w:t>
      </w:r>
      <w:r>
        <w:rPr>
          <w:spacing w:val="-15"/>
          <w:sz w:val="24"/>
        </w:rPr>
        <w:t xml:space="preserve"> </w:t>
      </w:r>
      <w:r>
        <w:rPr>
          <w:sz w:val="24"/>
        </w:rPr>
        <w:t>y</w:t>
      </w:r>
      <w:r>
        <w:rPr>
          <w:spacing w:val="-15"/>
          <w:sz w:val="24"/>
        </w:rPr>
        <w:t xml:space="preserve"> </w:t>
      </w:r>
      <w:r>
        <w:rPr>
          <w:sz w:val="24"/>
        </w:rPr>
        <w:t>reconocidas</w:t>
      </w:r>
      <w:r>
        <w:rPr>
          <w:spacing w:val="-15"/>
          <w:sz w:val="24"/>
        </w:rPr>
        <w:t xml:space="preserve"> </w:t>
      </w:r>
      <w:r>
        <w:rPr>
          <w:sz w:val="24"/>
        </w:rPr>
        <w:t>como</w:t>
      </w:r>
      <w:r>
        <w:rPr>
          <w:spacing w:val="-17"/>
          <w:sz w:val="24"/>
        </w:rPr>
        <w:t xml:space="preserve"> </w:t>
      </w:r>
      <w:r>
        <w:rPr>
          <w:sz w:val="24"/>
        </w:rPr>
        <w:t>un</w:t>
      </w:r>
      <w:r>
        <w:rPr>
          <w:spacing w:val="-14"/>
          <w:sz w:val="24"/>
        </w:rPr>
        <w:t xml:space="preserve"> </w:t>
      </w:r>
      <w:r>
        <w:rPr>
          <w:sz w:val="24"/>
        </w:rPr>
        <w:t>aporte</w:t>
      </w:r>
      <w:r>
        <w:rPr>
          <w:spacing w:val="-14"/>
          <w:sz w:val="24"/>
        </w:rPr>
        <w:t xml:space="preserve"> </w:t>
      </w:r>
      <w:r>
        <w:rPr>
          <w:sz w:val="24"/>
        </w:rPr>
        <w:t>a</w:t>
      </w:r>
      <w:r>
        <w:rPr>
          <w:spacing w:val="-14"/>
          <w:sz w:val="24"/>
        </w:rPr>
        <w:t xml:space="preserve"> </w:t>
      </w:r>
      <w:r>
        <w:rPr>
          <w:sz w:val="24"/>
        </w:rPr>
        <w:t>la</w:t>
      </w:r>
      <w:r>
        <w:rPr>
          <w:spacing w:val="-15"/>
          <w:sz w:val="24"/>
        </w:rPr>
        <w:t xml:space="preserve"> </w:t>
      </w:r>
      <w:r>
        <w:rPr>
          <w:sz w:val="24"/>
        </w:rPr>
        <w:t>convivencia</w:t>
      </w:r>
      <w:r>
        <w:rPr>
          <w:spacing w:val="-14"/>
          <w:sz w:val="24"/>
        </w:rPr>
        <w:t xml:space="preserve"> </w:t>
      </w:r>
      <w:r>
        <w:rPr>
          <w:sz w:val="24"/>
        </w:rPr>
        <w:t>de</w:t>
      </w:r>
      <w:r>
        <w:rPr>
          <w:spacing w:val="-14"/>
          <w:sz w:val="24"/>
        </w:rPr>
        <w:t xml:space="preserve"> </w:t>
      </w:r>
      <w:r>
        <w:rPr>
          <w:sz w:val="24"/>
        </w:rPr>
        <w:t xml:space="preserve">nuestra </w:t>
      </w:r>
      <w:r>
        <w:rPr>
          <w:spacing w:val="-2"/>
          <w:sz w:val="24"/>
        </w:rPr>
        <w:t>Comunidad.</w:t>
      </w:r>
    </w:p>
    <w:p w14:paraId="7C4AF6E9" w14:textId="77777777" w:rsidR="00AA5A5E" w:rsidRDefault="00024AAD">
      <w:pPr>
        <w:pStyle w:val="Textoindependiente"/>
        <w:spacing w:before="160" w:line="259" w:lineRule="auto"/>
        <w:ind w:left="1215" w:right="1340"/>
        <w:jc w:val="left"/>
      </w:pPr>
      <w:r>
        <w:t>Entrevistas con él o la estudiante o con su apoderado/a. con la finalidad de felicitar y dar a conocer la conducta positiva de su pupilo(a).</w:t>
      </w:r>
    </w:p>
    <w:p w14:paraId="62EF50DD" w14:textId="77777777" w:rsidR="00AA5A5E" w:rsidRDefault="00024AAD" w:rsidP="00B72CAA">
      <w:pPr>
        <w:pStyle w:val="Prrafodelista"/>
        <w:numPr>
          <w:ilvl w:val="0"/>
          <w:numId w:val="123"/>
        </w:numPr>
        <w:tabs>
          <w:tab w:val="left" w:pos="1215"/>
          <w:tab w:val="left" w:pos="1659"/>
        </w:tabs>
        <w:spacing w:before="157" w:line="259" w:lineRule="auto"/>
        <w:ind w:right="1336" w:hanging="994"/>
        <w:rPr>
          <w:sz w:val="24"/>
        </w:rPr>
      </w:pPr>
      <w:r>
        <w:rPr>
          <w:sz w:val="24"/>
        </w:rPr>
        <w:tab/>
      </w:r>
      <w:r>
        <w:rPr>
          <w:b/>
          <w:sz w:val="24"/>
        </w:rPr>
        <w:t>Las observaciones</w:t>
      </w:r>
      <w:r>
        <w:rPr>
          <w:b/>
          <w:spacing w:val="-1"/>
          <w:sz w:val="24"/>
        </w:rPr>
        <w:t xml:space="preserve"> </w:t>
      </w:r>
      <w:r>
        <w:rPr>
          <w:b/>
          <w:sz w:val="24"/>
        </w:rPr>
        <w:t>negativas</w:t>
      </w:r>
      <w:r>
        <w:rPr>
          <w:sz w:val="24"/>
        </w:rPr>
        <w:t>:</w:t>
      </w:r>
      <w:r>
        <w:rPr>
          <w:spacing w:val="-1"/>
          <w:sz w:val="24"/>
        </w:rPr>
        <w:t xml:space="preserve"> </w:t>
      </w:r>
      <w:r>
        <w:rPr>
          <w:sz w:val="24"/>
        </w:rPr>
        <w:t>Se considerarán</w:t>
      </w:r>
      <w:r>
        <w:rPr>
          <w:spacing w:val="-1"/>
          <w:sz w:val="24"/>
        </w:rPr>
        <w:t xml:space="preserve"> </w:t>
      </w:r>
      <w:r>
        <w:rPr>
          <w:sz w:val="24"/>
        </w:rPr>
        <w:t>aquellas que</w:t>
      </w:r>
      <w:r>
        <w:rPr>
          <w:spacing w:val="-3"/>
          <w:sz w:val="24"/>
        </w:rPr>
        <w:t xml:space="preserve"> </w:t>
      </w:r>
      <w:r>
        <w:rPr>
          <w:sz w:val="24"/>
        </w:rPr>
        <w:t>hacen registro de conductas que interrumpen el buen funcionamiento y proceso de cualquier actividad en un contexto escolar, ya sea dentro del colegio, como fuera de éste.</w:t>
      </w:r>
    </w:p>
    <w:p w14:paraId="11FE10D2" w14:textId="7F65394A" w:rsidR="00AA5A5E" w:rsidRDefault="00024AAD" w:rsidP="00B72CAA">
      <w:pPr>
        <w:pStyle w:val="Ttulo1"/>
        <w:numPr>
          <w:ilvl w:val="0"/>
          <w:numId w:val="133"/>
        </w:numPr>
        <w:tabs>
          <w:tab w:val="left" w:pos="423"/>
        </w:tabs>
        <w:spacing w:before="162"/>
        <w:ind w:left="423"/>
        <w:jc w:val="left"/>
      </w:pPr>
      <w:r>
        <w:t>–</w:t>
      </w:r>
      <w:r>
        <w:rPr>
          <w:spacing w:val="-1"/>
        </w:rPr>
        <w:t xml:space="preserve"> </w:t>
      </w:r>
      <w:r>
        <w:t>FALTA</w:t>
      </w:r>
      <w:r>
        <w:rPr>
          <w:spacing w:val="-2"/>
        </w:rPr>
        <w:t xml:space="preserve"> </w:t>
      </w:r>
      <w:r>
        <w:t>Y</w:t>
      </w:r>
      <w:r>
        <w:rPr>
          <w:spacing w:val="-2"/>
        </w:rPr>
        <w:t xml:space="preserve"> </w:t>
      </w:r>
      <w:r>
        <w:t>MEDIDAS</w:t>
      </w:r>
      <w:r>
        <w:rPr>
          <w:spacing w:val="-1"/>
        </w:rPr>
        <w:t xml:space="preserve"> </w:t>
      </w:r>
      <w:r w:rsidR="00C42A58">
        <w:t>DISCIPLINARIAS:</w:t>
      </w:r>
    </w:p>
    <w:p w14:paraId="5AD7F64B" w14:textId="77777777" w:rsidR="00AA5A5E" w:rsidRDefault="00AA5A5E">
      <w:pPr>
        <w:pStyle w:val="Textoindependiente"/>
        <w:ind w:left="0"/>
        <w:jc w:val="left"/>
        <w:rPr>
          <w:b/>
        </w:rPr>
      </w:pPr>
    </w:p>
    <w:p w14:paraId="2A108951" w14:textId="77777777" w:rsidR="00AA5A5E" w:rsidRDefault="00AA5A5E">
      <w:pPr>
        <w:pStyle w:val="Textoindependiente"/>
        <w:spacing w:before="86"/>
        <w:ind w:left="0"/>
        <w:jc w:val="left"/>
        <w:rPr>
          <w:b/>
        </w:rPr>
      </w:pPr>
    </w:p>
    <w:p w14:paraId="5770BBBF" w14:textId="77777777" w:rsidR="00AA5A5E" w:rsidRDefault="00024AAD" w:rsidP="00B72CAA">
      <w:pPr>
        <w:pStyle w:val="Prrafodelista"/>
        <w:numPr>
          <w:ilvl w:val="1"/>
          <w:numId w:val="133"/>
        </w:numPr>
        <w:tabs>
          <w:tab w:val="left" w:pos="755"/>
        </w:tabs>
        <w:spacing w:before="1"/>
        <w:ind w:left="755" w:hanging="533"/>
        <w:rPr>
          <w:sz w:val="24"/>
        </w:rPr>
      </w:pPr>
      <w:r>
        <w:rPr>
          <w:sz w:val="24"/>
        </w:rPr>
        <w:t>Las</w:t>
      </w:r>
      <w:r>
        <w:rPr>
          <w:spacing w:val="-7"/>
          <w:sz w:val="24"/>
        </w:rPr>
        <w:t xml:space="preserve"> </w:t>
      </w:r>
      <w:r>
        <w:rPr>
          <w:sz w:val="24"/>
        </w:rPr>
        <w:t>medidas</w:t>
      </w:r>
      <w:r>
        <w:rPr>
          <w:spacing w:val="-4"/>
          <w:sz w:val="24"/>
        </w:rPr>
        <w:t xml:space="preserve"> </w:t>
      </w:r>
      <w:r>
        <w:rPr>
          <w:sz w:val="24"/>
        </w:rPr>
        <w:t>disciplinarias</w:t>
      </w:r>
      <w:r>
        <w:rPr>
          <w:spacing w:val="-4"/>
          <w:sz w:val="24"/>
        </w:rPr>
        <w:t xml:space="preserve"> </w:t>
      </w:r>
      <w:r>
        <w:rPr>
          <w:sz w:val="24"/>
        </w:rPr>
        <w:t>son</w:t>
      </w:r>
      <w:r>
        <w:rPr>
          <w:spacing w:val="-4"/>
          <w:sz w:val="24"/>
        </w:rPr>
        <w:t xml:space="preserve"> </w:t>
      </w:r>
      <w:r>
        <w:rPr>
          <w:sz w:val="24"/>
        </w:rPr>
        <w:t>las</w:t>
      </w:r>
      <w:r>
        <w:rPr>
          <w:spacing w:val="-4"/>
          <w:sz w:val="24"/>
        </w:rPr>
        <w:t xml:space="preserve"> </w:t>
      </w:r>
      <w:r>
        <w:rPr>
          <w:spacing w:val="-2"/>
          <w:sz w:val="24"/>
        </w:rPr>
        <w:t>siguientes:</w:t>
      </w:r>
    </w:p>
    <w:p w14:paraId="1ADF67A1" w14:textId="77777777" w:rsidR="00AA5A5E" w:rsidRDefault="00024AAD" w:rsidP="00B72CAA">
      <w:pPr>
        <w:pStyle w:val="Prrafodelista"/>
        <w:numPr>
          <w:ilvl w:val="2"/>
          <w:numId w:val="133"/>
        </w:numPr>
        <w:tabs>
          <w:tab w:val="left" w:pos="865"/>
          <w:tab w:val="left" w:pos="1637"/>
        </w:tabs>
        <w:spacing w:before="132" w:line="376" w:lineRule="auto"/>
        <w:ind w:right="1339" w:hanging="10"/>
        <w:rPr>
          <w:sz w:val="24"/>
        </w:rPr>
      </w:pPr>
      <w:r>
        <w:rPr>
          <w:b/>
          <w:sz w:val="24"/>
        </w:rPr>
        <w:t>Llamado</w:t>
      </w:r>
      <w:r>
        <w:rPr>
          <w:b/>
          <w:spacing w:val="-3"/>
          <w:sz w:val="24"/>
        </w:rPr>
        <w:t xml:space="preserve"> </w:t>
      </w:r>
      <w:r>
        <w:rPr>
          <w:b/>
          <w:sz w:val="24"/>
        </w:rPr>
        <w:t>de</w:t>
      </w:r>
      <w:r>
        <w:rPr>
          <w:b/>
          <w:spacing w:val="-3"/>
          <w:sz w:val="24"/>
        </w:rPr>
        <w:t xml:space="preserve"> </w:t>
      </w:r>
      <w:r>
        <w:rPr>
          <w:b/>
          <w:sz w:val="24"/>
        </w:rPr>
        <w:t>Atención</w:t>
      </w:r>
      <w:r>
        <w:rPr>
          <w:b/>
          <w:spacing w:val="-6"/>
          <w:sz w:val="24"/>
        </w:rPr>
        <w:t xml:space="preserve"> </w:t>
      </w:r>
      <w:r>
        <w:rPr>
          <w:b/>
          <w:sz w:val="24"/>
        </w:rPr>
        <w:t>Verbal</w:t>
      </w:r>
      <w:r>
        <w:rPr>
          <w:sz w:val="24"/>
        </w:rPr>
        <w:t>:</w:t>
      </w:r>
      <w:r>
        <w:rPr>
          <w:spacing w:val="-3"/>
          <w:sz w:val="24"/>
        </w:rPr>
        <w:t xml:space="preserve"> </w:t>
      </w:r>
      <w:r>
        <w:rPr>
          <w:sz w:val="24"/>
        </w:rPr>
        <w:t>se</w:t>
      </w:r>
      <w:r>
        <w:rPr>
          <w:spacing w:val="-3"/>
          <w:sz w:val="24"/>
        </w:rPr>
        <w:t xml:space="preserve"> </w:t>
      </w:r>
      <w:r>
        <w:rPr>
          <w:sz w:val="24"/>
        </w:rPr>
        <w:t>expresa</w:t>
      </w:r>
      <w:r>
        <w:rPr>
          <w:spacing w:val="-3"/>
          <w:sz w:val="24"/>
        </w:rPr>
        <w:t xml:space="preserve"> </w:t>
      </w:r>
      <w:r>
        <w:rPr>
          <w:sz w:val="24"/>
        </w:rPr>
        <w:t>en</w:t>
      </w:r>
      <w:r>
        <w:rPr>
          <w:spacing w:val="-5"/>
          <w:sz w:val="24"/>
        </w:rPr>
        <w:t xml:space="preserve"> </w:t>
      </w:r>
      <w:r>
        <w:rPr>
          <w:sz w:val="24"/>
        </w:rPr>
        <w:t>un</w:t>
      </w:r>
      <w:r>
        <w:rPr>
          <w:spacing w:val="-3"/>
          <w:sz w:val="24"/>
        </w:rPr>
        <w:t xml:space="preserve"> </w:t>
      </w:r>
      <w:r>
        <w:rPr>
          <w:sz w:val="24"/>
        </w:rPr>
        <w:t>llamado</w:t>
      </w:r>
      <w:r>
        <w:rPr>
          <w:spacing w:val="-3"/>
          <w:sz w:val="24"/>
        </w:rPr>
        <w:t xml:space="preserve"> </w:t>
      </w:r>
      <w:r>
        <w:rPr>
          <w:sz w:val="24"/>
        </w:rPr>
        <w:t>de</w:t>
      </w:r>
      <w:r>
        <w:rPr>
          <w:spacing w:val="-5"/>
          <w:sz w:val="24"/>
        </w:rPr>
        <w:t xml:space="preserve"> </w:t>
      </w:r>
      <w:r>
        <w:rPr>
          <w:sz w:val="24"/>
        </w:rPr>
        <w:t>atención por</w:t>
      </w:r>
      <w:r>
        <w:rPr>
          <w:spacing w:val="-9"/>
          <w:sz w:val="24"/>
        </w:rPr>
        <w:t xml:space="preserve"> </w:t>
      </w:r>
      <w:r>
        <w:rPr>
          <w:sz w:val="24"/>
        </w:rPr>
        <w:t>parte</w:t>
      </w:r>
      <w:r>
        <w:rPr>
          <w:spacing w:val="-10"/>
          <w:sz w:val="24"/>
        </w:rPr>
        <w:t xml:space="preserve"> </w:t>
      </w:r>
      <w:r>
        <w:rPr>
          <w:sz w:val="24"/>
        </w:rPr>
        <w:t>de</w:t>
      </w:r>
      <w:r>
        <w:rPr>
          <w:spacing w:val="-10"/>
          <w:sz w:val="24"/>
        </w:rPr>
        <w:t xml:space="preserve"> </w:t>
      </w:r>
      <w:r>
        <w:rPr>
          <w:sz w:val="24"/>
        </w:rPr>
        <w:t>algún</w:t>
      </w:r>
      <w:r>
        <w:rPr>
          <w:spacing w:val="-10"/>
          <w:sz w:val="24"/>
        </w:rPr>
        <w:t xml:space="preserve"> </w:t>
      </w:r>
      <w:r>
        <w:rPr>
          <w:sz w:val="24"/>
        </w:rPr>
        <w:t>miembro</w:t>
      </w:r>
      <w:r>
        <w:rPr>
          <w:spacing w:val="-11"/>
          <w:sz w:val="24"/>
        </w:rPr>
        <w:t xml:space="preserve"> </w:t>
      </w:r>
      <w:r>
        <w:rPr>
          <w:sz w:val="24"/>
        </w:rPr>
        <w:t>de</w:t>
      </w:r>
      <w:r>
        <w:rPr>
          <w:spacing w:val="-8"/>
          <w:sz w:val="24"/>
        </w:rPr>
        <w:t xml:space="preserve"> </w:t>
      </w:r>
      <w:r>
        <w:rPr>
          <w:sz w:val="24"/>
        </w:rPr>
        <w:t>la</w:t>
      </w:r>
      <w:r>
        <w:rPr>
          <w:spacing w:val="-11"/>
          <w:sz w:val="24"/>
        </w:rPr>
        <w:t xml:space="preserve"> </w:t>
      </w:r>
      <w:r>
        <w:rPr>
          <w:sz w:val="24"/>
        </w:rPr>
        <w:t>Comunidad</w:t>
      </w:r>
      <w:r>
        <w:rPr>
          <w:spacing w:val="-6"/>
          <w:sz w:val="24"/>
        </w:rPr>
        <w:t xml:space="preserve"> </w:t>
      </w:r>
      <w:r>
        <w:rPr>
          <w:sz w:val="24"/>
        </w:rPr>
        <w:t>Educativa,</w:t>
      </w:r>
      <w:r>
        <w:rPr>
          <w:spacing w:val="-11"/>
          <w:sz w:val="24"/>
        </w:rPr>
        <w:t xml:space="preserve"> </w:t>
      </w:r>
      <w:r>
        <w:rPr>
          <w:sz w:val="24"/>
        </w:rPr>
        <w:t>por</w:t>
      </w:r>
      <w:r>
        <w:rPr>
          <w:spacing w:val="-12"/>
          <w:sz w:val="24"/>
        </w:rPr>
        <w:t xml:space="preserve"> </w:t>
      </w:r>
      <w:r>
        <w:rPr>
          <w:sz w:val="24"/>
        </w:rPr>
        <w:t>alguna</w:t>
      </w:r>
      <w:r>
        <w:rPr>
          <w:spacing w:val="-13"/>
          <w:sz w:val="24"/>
        </w:rPr>
        <w:t xml:space="preserve"> </w:t>
      </w:r>
      <w:r>
        <w:rPr>
          <w:sz w:val="24"/>
        </w:rPr>
        <w:t xml:space="preserve">conducta del estudiante que vaya en perjuicio de la sana convivencia escolar. (Falta </w:t>
      </w:r>
      <w:r>
        <w:rPr>
          <w:spacing w:val="-2"/>
          <w:sz w:val="24"/>
        </w:rPr>
        <w:t>leve).</w:t>
      </w:r>
    </w:p>
    <w:p w14:paraId="07974BC8" w14:textId="77777777" w:rsidR="00AA5A5E" w:rsidRDefault="00024AAD" w:rsidP="00B72CAA">
      <w:pPr>
        <w:pStyle w:val="Prrafodelista"/>
        <w:numPr>
          <w:ilvl w:val="2"/>
          <w:numId w:val="133"/>
        </w:numPr>
        <w:tabs>
          <w:tab w:val="left" w:pos="865"/>
          <w:tab w:val="left" w:pos="1637"/>
        </w:tabs>
        <w:spacing w:before="11" w:line="376" w:lineRule="auto"/>
        <w:ind w:right="1340" w:hanging="10"/>
        <w:rPr>
          <w:sz w:val="24"/>
        </w:rPr>
      </w:pPr>
      <w:r>
        <w:rPr>
          <w:b/>
          <w:sz w:val="24"/>
        </w:rPr>
        <w:t>Registro en el libro de clases:</w:t>
      </w:r>
      <w:r>
        <w:rPr>
          <w:b/>
          <w:spacing w:val="40"/>
          <w:sz w:val="24"/>
        </w:rPr>
        <w:t xml:space="preserve"> </w:t>
      </w:r>
      <w:r>
        <w:rPr>
          <w:sz w:val="24"/>
        </w:rPr>
        <w:t>Cuando el llamado de atención es reiterado se dejará constancia por escrito en su hoja de vida en el libro de clases digital y se informará al apoderado. (reiteración de una falta leve)</w:t>
      </w:r>
    </w:p>
    <w:p w14:paraId="5242E549" w14:textId="77777777" w:rsidR="00AA5A5E" w:rsidRDefault="00024AAD" w:rsidP="00B72CAA">
      <w:pPr>
        <w:pStyle w:val="Prrafodelista"/>
        <w:numPr>
          <w:ilvl w:val="2"/>
          <w:numId w:val="133"/>
        </w:numPr>
        <w:tabs>
          <w:tab w:val="left" w:pos="865"/>
          <w:tab w:val="left" w:pos="1637"/>
        </w:tabs>
        <w:spacing w:before="5" w:line="376" w:lineRule="auto"/>
        <w:ind w:right="1335" w:hanging="10"/>
        <w:rPr>
          <w:sz w:val="24"/>
        </w:rPr>
      </w:pPr>
      <w:r>
        <w:rPr>
          <w:b/>
          <w:sz w:val="24"/>
        </w:rPr>
        <w:t xml:space="preserve">Amonestación escrita: </w:t>
      </w:r>
      <w:r>
        <w:rPr>
          <w:sz w:val="24"/>
        </w:rPr>
        <w:t>Esta medida va acompañada de un compromiso</w:t>
      </w:r>
      <w:r>
        <w:rPr>
          <w:spacing w:val="-3"/>
          <w:sz w:val="24"/>
        </w:rPr>
        <w:t xml:space="preserve"> </w:t>
      </w:r>
      <w:r>
        <w:rPr>
          <w:sz w:val="24"/>
        </w:rPr>
        <w:t>en</w:t>
      </w:r>
      <w:r>
        <w:rPr>
          <w:spacing w:val="-3"/>
          <w:sz w:val="24"/>
        </w:rPr>
        <w:t xml:space="preserve"> </w:t>
      </w:r>
      <w:r>
        <w:rPr>
          <w:sz w:val="24"/>
        </w:rPr>
        <w:t>el</w:t>
      </w:r>
      <w:r>
        <w:rPr>
          <w:spacing w:val="-1"/>
          <w:sz w:val="24"/>
        </w:rPr>
        <w:t xml:space="preserve"> </w:t>
      </w:r>
      <w:r>
        <w:rPr>
          <w:sz w:val="24"/>
        </w:rPr>
        <w:t>que</w:t>
      </w:r>
      <w:r>
        <w:rPr>
          <w:spacing w:val="-3"/>
          <w:sz w:val="24"/>
        </w:rPr>
        <w:t xml:space="preserve"> </w:t>
      </w:r>
      <w:r>
        <w:rPr>
          <w:sz w:val="24"/>
        </w:rPr>
        <w:t>se especifique la</w:t>
      </w:r>
      <w:r>
        <w:rPr>
          <w:spacing w:val="-3"/>
          <w:sz w:val="24"/>
        </w:rPr>
        <w:t xml:space="preserve"> </w:t>
      </w:r>
      <w:r>
        <w:rPr>
          <w:sz w:val="24"/>
        </w:rPr>
        <w:t>medida formativa para el</w:t>
      </w:r>
      <w:r>
        <w:rPr>
          <w:spacing w:val="-1"/>
          <w:sz w:val="24"/>
        </w:rPr>
        <w:t xml:space="preserve"> </w:t>
      </w:r>
      <w:r>
        <w:rPr>
          <w:sz w:val="24"/>
        </w:rPr>
        <w:t>estudiante.</w:t>
      </w:r>
    </w:p>
    <w:p w14:paraId="6B63131C" w14:textId="77777777" w:rsidR="00AA5A5E" w:rsidRDefault="00AA5A5E">
      <w:pPr>
        <w:spacing w:line="376" w:lineRule="auto"/>
        <w:jc w:val="both"/>
        <w:rPr>
          <w:sz w:val="24"/>
        </w:rPr>
        <w:sectPr w:rsidR="00AA5A5E">
          <w:pgSz w:w="12240" w:h="20160"/>
          <w:pgMar w:top="1420" w:right="360" w:bottom="280" w:left="1480" w:header="163" w:footer="0" w:gutter="0"/>
          <w:cols w:space="720"/>
        </w:sectPr>
      </w:pPr>
    </w:p>
    <w:p w14:paraId="52E10119" w14:textId="77777777" w:rsidR="00AA5A5E" w:rsidRDefault="00024AAD">
      <w:pPr>
        <w:pStyle w:val="Textoindependiente"/>
        <w:spacing w:line="379" w:lineRule="auto"/>
        <w:ind w:left="865" w:right="1346"/>
      </w:pPr>
      <w:r>
        <w:lastRenderedPageBreak/>
        <w:t>Será aplicada directamente por el profesor jefe o inspectoría general en presencia de la estudiante y su apoderado.</w:t>
      </w:r>
    </w:p>
    <w:p w14:paraId="1CF3F387" w14:textId="77777777" w:rsidR="00AA5A5E" w:rsidRDefault="00024AAD" w:rsidP="00B72CAA">
      <w:pPr>
        <w:pStyle w:val="Prrafodelista"/>
        <w:numPr>
          <w:ilvl w:val="2"/>
          <w:numId w:val="133"/>
        </w:numPr>
        <w:tabs>
          <w:tab w:val="left" w:pos="865"/>
          <w:tab w:val="left" w:pos="1637"/>
        </w:tabs>
        <w:spacing w:line="376" w:lineRule="auto"/>
        <w:ind w:right="1343" w:hanging="10"/>
        <w:rPr>
          <w:sz w:val="24"/>
        </w:rPr>
      </w:pPr>
      <w:r>
        <w:rPr>
          <w:b/>
          <w:sz w:val="24"/>
        </w:rPr>
        <w:t>Condicionalidad</w:t>
      </w:r>
      <w:r>
        <w:rPr>
          <w:sz w:val="24"/>
        </w:rPr>
        <w:t>: Es una medida disciplinaria que se expresa en un documento</w:t>
      </w:r>
      <w:r>
        <w:rPr>
          <w:spacing w:val="-5"/>
          <w:sz w:val="24"/>
        </w:rPr>
        <w:t xml:space="preserve"> </w:t>
      </w:r>
      <w:r>
        <w:rPr>
          <w:sz w:val="24"/>
        </w:rPr>
        <w:t>firmado</w:t>
      </w:r>
      <w:r>
        <w:rPr>
          <w:spacing w:val="-6"/>
          <w:sz w:val="24"/>
        </w:rPr>
        <w:t xml:space="preserve"> </w:t>
      </w:r>
      <w:r>
        <w:rPr>
          <w:sz w:val="24"/>
        </w:rPr>
        <w:t>por</w:t>
      </w:r>
      <w:r>
        <w:rPr>
          <w:spacing w:val="-4"/>
          <w:sz w:val="24"/>
        </w:rPr>
        <w:t xml:space="preserve"> </w:t>
      </w:r>
      <w:r>
        <w:rPr>
          <w:sz w:val="24"/>
        </w:rPr>
        <w:t>la</w:t>
      </w:r>
      <w:r>
        <w:rPr>
          <w:spacing w:val="-4"/>
          <w:sz w:val="24"/>
        </w:rPr>
        <w:t xml:space="preserve"> </w:t>
      </w:r>
      <w:r>
        <w:rPr>
          <w:sz w:val="24"/>
        </w:rPr>
        <w:t>estudiante</w:t>
      </w:r>
      <w:r>
        <w:rPr>
          <w:spacing w:val="-4"/>
          <w:sz w:val="24"/>
        </w:rPr>
        <w:t xml:space="preserve"> </w:t>
      </w:r>
      <w:r>
        <w:rPr>
          <w:sz w:val="24"/>
        </w:rPr>
        <w:t>y</w:t>
      </w:r>
      <w:r>
        <w:rPr>
          <w:spacing w:val="-6"/>
          <w:sz w:val="24"/>
        </w:rPr>
        <w:t xml:space="preserve"> </w:t>
      </w:r>
      <w:r>
        <w:rPr>
          <w:sz w:val="24"/>
        </w:rPr>
        <w:t>su</w:t>
      </w:r>
      <w:r>
        <w:rPr>
          <w:spacing w:val="-5"/>
          <w:sz w:val="24"/>
        </w:rPr>
        <w:t xml:space="preserve"> </w:t>
      </w:r>
      <w:r>
        <w:rPr>
          <w:sz w:val="24"/>
        </w:rPr>
        <w:t>apoderado,</w:t>
      </w:r>
      <w:r>
        <w:rPr>
          <w:spacing w:val="-6"/>
          <w:sz w:val="24"/>
        </w:rPr>
        <w:t xml:space="preserve"> </w:t>
      </w:r>
      <w:r>
        <w:rPr>
          <w:sz w:val="24"/>
        </w:rPr>
        <w:t>se</w:t>
      </w:r>
      <w:r>
        <w:rPr>
          <w:spacing w:val="-5"/>
          <w:sz w:val="24"/>
        </w:rPr>
        <w:t xml:space="preserve"> </w:t>
      </w:r>
      <w:r>
        <w:rPr>
          <w:sz w:val="24"/>
        </w:rPr>
        <w:t>aplica</w:t>
      </w:r>
      <w:r>
        <w:rPr>
          <w:spacing w:val="-4"/>
          <w:sz w:val="24"/>
        </w:rPr>
        <w:t xml:space="preserve"> </w:t>
      </w:r>
      <w:r>
        <w:rPr>
          <w:sz w:val="24"/>
        </w:rPr>
        <w:t>cuando</w:t>
      </w:r>
      <w:r>
        <w:rPr>
          <w:spacing w:val="-6"/>
          <w:sz w:val="24"/>
        </w:rPr>
        <w:t xml:space="preserve"> </w:t>
      </w:r>
      <w:r>
        <w:rPr>
          <w:sz w:val="24"/>
        </w:rPr>
        <w:t>se</w:t>
      </w:r>
      <w:r>
        <w:rPr>
          <w:spacing w:val="-5"/>
          <w:sz w:val="24"/>
        </w:rPr>
        <w:t xml:space="preserve"> </w:t>
      </w:r>
      <w:r>
        <w:rPr>
          <w:sz w:val="24"/>
        </w:rPr>
        <w:t>ha incurrido en una falta gravísima. Al cabo de un semestre el Consejo de Profesores deberá reevaluar la situación de condicionalidad.</w:t>
      </w:r>
    </w:p>
    <w:p w14:paraId="55D2348B" w14:textId="77777777" w:rsidR="00AA5A5E" w:rsidRDefault="00024AAD" w:rsidP="00B72CAA">
      <w:pPr>
        <w:pStyle w:val="Prrafodelista"/>
        <w:numPr>
          <w:ilvl w:val="2"/>
          <w:numId w:val="133"/>
        </w:numPr>
        <w:tabs>
          <w:tab w:val="left" w:pos="865"/>
          <w:tab w:val="left" w:pos="1637"/>
        </w:tabs>
        <w:spacing w:before="5" w:line="376" w:lineRule="auto"/>
        <w:ind w:right="1338" w:hanging="10"/>
        <w:rPr>
          <w:sz w:val="24"/>
        </w:rPr>
      </w:pPr>
      <w:r>
        <w:rPr>
          <w:noProof/>
        </w:rPr>
        <mc:AlternateContent>
          <mc:Choice Requires="wpg">
            <w:drawing>
              <wp:anchor distT="0" distB="0" distL="0" distR="0" simplePos="0" relativeHeight="251599872" behindDoc="0" locked="0" layoutInCell="1" allowOverlap="1" wp14:anchorId="5CF1240A" wp14:editId="2A006EBF">
                <wp:simplePos x="0" y="0"/>
                <wp:positionH relativeFrom="page">
                  <wp:posOffset>6993508</wp:posOffset>
                </wp:positionH>
                <wp:positionV relativeFrom="paragraph">
                  <wp:posOffset>639823</wp:posOffset>
                </wp:positionV>
                <wp:extent cx="477520" cy="47752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04" name="Graphic 104"/>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05" name="Textbox 105"/>
                        <wps:cNvSpPr txBox="1"/>
                        <wps:spPr>
                          <a:xfrm>
                            <a:off x="0" y="0"/>
                            <a:ext cx="477520" cy="477520"/>
                          </a:xfrm>
                          <a:prstGeom prst="rect">
                            <a:avLst/>
                          </a:prstGeom>
                        </wps:spPr>
                        <wps:txbx>
                          <w:txbxContent>
                            <w:p w14:paraId="6A2FFAF4" w14:textId="77777777" w:rsidR="00AA5A5E" w:rsidRDefault="00024AAD">
                              <w:pPr>
                                <w:spacing w:before="182"/>
                                <w:ind w:left="256"/>
                                <w:rPr>
                                  <w:rFonts w:ascii="Calibri"/>
                                  <w:b/>
                                  <w:sz w:val="24"/>
                                </w:rPr>
                              </w:pPr>
                              <w:r>
                                <w:rPr>
                                  <w:rFonts w:ascii="Calibri"/>
                                  <w:b/>
                                  <w:color w:val="FFFFFF"/>
                                  <w:spacing w:val="-5"/>
                                  <w:sz w:val="24"/>
                                </w:rPr>
                                <w:t>30</w:t>
                              </w:r>
                            </w:p>
                          </w:txbxContent>
                        </wps:txbx>
                        <wps:bodyPr wrap="square" lIns="0" tIns="0" rIns="0" bIns="0" rtlCol="0">
                          <a:noAutofit/>
                        </wps:bodyPr>
                      </wps:wsp>
                    </wpg:wgp>
                  </a:graphicData>
                </a:graphic>
              </wp:anchor>
            </w:drawing>
          </mc:Choice>
          <mc:Fallback>
            <w:pict>
              <v:group w14:anchorId="5CF1240A" id="Group 103" o:spid="_x0000_s1114" style="position:absolute;left:0;text-align:left;margin-left:550.65pt;margin-top:50.4pt;width:37.6pt;height:37.6pt;z-index:251599872;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">
                <v:shape id="Graphic 104" o:spid="_x0000_s1115"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05" o:spid="_x0000_s1116"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A2FFAF4" w14:textId="77777777" w:rsidR="00AA5A5E" w:rsidRDefault="00024AAD">
                        <w:pPr>
                          <w:spacing w:before="182"/>
                          <w:ind w:left="256"/>
                          <w:rPr>
                            <w:rFonts w:ascii="Calibri"/>
                            <w:b/>
                            <w:sz w:val="24"/>
                          </w:rPr>
                        </w:pPr>
                        <w:r>
                          <w:rPr>
                            <w:rFonts w:ascii="Calibri"/>
                            <w:b/>
                            <w:color w:val="FFFFFF"/>
                            <w:spacing w:val="-5"/>
                            <w:sz w:val="24"/>
                          </w:rPr>
                          <w:t>30</w:t>
                        </w:r>
                      </w:p>
                    </w:txbxContent>
                  </v:textbox>
                </v:shape>
                <w10:wrap anchorx="page"/>
              </v:group>
            </w:pict>
          </mc:Fallback>
        </mc:AlternateContent>
      </w:r>
      <w:r>
        <w:rPr>
          <w:b/>
          <w:sz w:val="24"/>
        </w:rPr>
        <w:t xml:space="preserve">Carta de Compromiso </w:t>
      </w:r>
      <w:r>
        <w:rPr>
          <w:sz w:val="24"/>
        </w:rPr>
        <w:t>: Es una medida disciplinaria que se expresa en</w:t>
      </w:r>
      <w:r>
        <w:rPr>
          <w:spacing w:val="-6"/>
          <w:sz w:val="24"/>
        </w:rPr>
        <w:t xml:space="preserve"> </w:t>
      </w:r>
      <w:r>
        <w:rPr>
          <w:sz w:val="24"/>
        </w:rPr>
        <w:t>un</w:t>
      </w:r>
      <w:r>
        <w:rPr>
          <w:spacing w:val="-6"/>
          <w:sz w:val="24"/>
        </w:rPr>
        <w:t xml:space="preserve"> </w:t>
      </w:r>
      <w:r>
        <w:rPr>
          <w:sz w:val="24"/>
        </w:rPr>
        <w:t>documento</w:t>
      </w:r>
      <w:r>
        <w:rPr>
          <w:spacing w:val="-6"/>
          <w:sz w:val="24"/>
        </w:rPr>
        <w:t xml:space="preserve"> </w:t>
      </w:r>
      <w:r>
        <w:rPr>
          <w:sz w:val="24"/>
        </w:rPr>
        <w:t>firmado</w:t>
      </w:r>
      <w:r>
        <w:rPr>
          <w:spacing w:val="-6"/>
          <w:sz w:val="24"/>
        </w:rPr>
        <w:t xml:space="preserve"> </w:t>
      </w:r>
      <w:r>
        <w:rPr>
          <w:sz w:val="24"/>
        </w:rPr>
        <w:t>por</w:t>
      </w:r>
      <w:r>
        <w:rPr>
          <w:spacing w:val="-4"/>
          <w:sz w:val="24"/>
        </w:rPr>
        <w:t xml:space="preserve"> </w:t>
      </w:r>
      <w:r>
        <w:rPr>
          <w:sz w:val="24"/>
        </w:rPr>
        <w:t>al</w:t>
      </w:r>
      <w:r>
        <w:rPr>
          <w:spacing w:val="-7"/>
          <w:sz w:val="24"/>
        </w:rPr>
        <w:t xml:space="preserve"> </w:t>
      </w:r>
      <w:r>
        <w:rPr>
          <w:sz w:val="24"/>
        </w:rPr>
        <w:t>estudiante</w:t>
      </w:r>
      <w:r>
        <w:rPr>
          <w:spacing w:val="-5"/>
          <w:sz w:val="24"/>
        </w:rPr>
        <w:t xml:space="preserve"> </w:t>
      </w:r>
      <w:r>
        <w:rPr>
          <w:sz w:val="24"/>
        </w:rPr>
        <w:t>y</w:t>
      </w:r>
      <w:r>
        <w:rPr>
          <w:spacing w:val="-8"/>
          <w:sz w:val="24"/>
        </w:rPr>
        <w:t xml:space="preserve"> </w:t>
      </w:r>
      <w:r>
        <w:rPr>
          <w:sz w:val="24"/>
        </w:rPr>
        <w:t>su</w:t>
      </w:r>
      <w:r>
        <w:rPr>
          <w:spacing w:val="-6"/>
          <w:sz w:val="24"/>
        </w:rPr>
        <w:t xml:space="preserve"> </w:t>
      </w:r>
      <w:r>
        <w:rPr>
          <w:sz w:val="24"/>
        </w:rPr>
        <w:t>apoderado,</w:t>
      </w:r>
      <w:r>
        <w:rPr>
          <w:spacing w:val="-6"/>
          <w:sz w:val="24"/>
        </w:rPr>
        <w:t xml:space="preserve"> </w:t>
      </w:r>
      <w:r>
        <w:rPr>
          <w:sz w:val="24"/>
        </w:rPr>
        <w:t>se</w:t>
      </w:r>
      <w:r>
        <w:rPr>
          <w:spacing w:val="-6"/>
          <w:sz w:val="24"/>
        </w:rPr>
        <w:t xml:space="preserve"> </w:t>
      </w:r>
      <w:r>
        <w:rPr>
          <w:sz w:val="24"/>
        </w:rPr>
        <w:t>aplica</w:t>
      </w:r>
      <w:r>
        <w:rPr>
          <w:spacing w:val="-6"/>
          <w:sz w:val="24"/>
        </w:rPr>
        <w:t xml:space="preserve"> </w:t>
      </w:r>
      <w:r>
        <w:rPr>
          <w:sz w:val="24"/>
        </w:rPr>
        <w:t xml:space="preserve">cuando se ha incurrido en una falta grave o gravísima. Al cabo de un semestre el Consejo de Profesores deberá reevaluar la situación de esta carta de </w:t>
      </w:r>
      <w:r>
        <w:rPr>
          <w:spacing w:val="-2"/>
          <w:sz w:val="24"/>
        </w:rPr>
        <w:t>compromiso.</w:t>
      </w:r>
    </w:p>
    <w:p w14:paraId="7C36A2AB" w14:textId="77777777" w:rsidR="00AA5A5E" w:rsidRDefault="00AA5A5E">
      <w:pPr>
        <w:pStyle w:val="Textoindependiente"/>
        <w:spacing w:before="174"/>
        <w:ind w:left="0"/>
        <w:jc w:val="left"/>
      </w:pPr>
    </w:p>
    <w:p w14:paraId="570B62B8" w14:textId="77777777" w:rsidR="00AA5A5E" w:rsidRDefault="00024AAD" w:rsidP="00B72CAA">
      <w:pPr>
        <w:pStyle w:val="Prrafodelista"/>
        <w:numPr>
          <w:ilvl w:val="2"/>
          <w:numId w:val="133"/>
        </w:numPr>
        <w:tabs>
          <w:tab w:val="left" w:pos="865"/>
          <w:tab w:val="left" w:pos="1637"/>
        </w:tabs>
        <w:spacing w:line="362" w:lineRule="auto"/>
        <w:ind w:right="1335" w:hanging="10"/>
        <w:rPr>
          <w:sz w:val="24"/>
        </w:rPr>
      </w:pPr>
      <w:r>
        <w:rPr>
          <w:b/>
          <w:sz w:val="24"/>
        </w:rPr>
        <w:t xml:space="preserve">Cancelación de Matrícula: </w:t>
      </w:r>
      <w:r>
        <w:rPr>
          <w:sz w:val="24"/>
        </w:rPr>
        <w:t>Esta medida se aplicará cuando la situación vivida afecte gravemente la convivencia escolar. Deberá ser notificada</w:t>
      </w:r>
      <w:r>
        <w:rPr>
          <w:spacing w:val="-8"/>
          <w:sz w:val="24"/>
        </w:rPr>
        <w:t xml:space="preserve"> </w:t>
      </w:r>
      <w:r>
        <w:rPr>
          <w:sz w:val="24"/>
        </w:rPr>
        <w:t>por</w:t>
      </w:r>
      <w:r>
        <w:rPr>
          <w:spacing w:val="-10"/>
          <w:sz w:val="24"/>
        </w:rPr>
        <w:t xml:space="preserve"> </w:t>
      </w:r>
      <w:r>
        <w:rPr>
          <w:sz w:val="24"/>
        </w:rPr>
        <w:t>escrito</w:t>
      </w:r>
      <w:r>
        <w:rPr>
          <w:spacing w:val="-8"/>
          <w:sz w:val="24"/>
        </w:rPr>
        <w:t xml:space="preserve"> </w:t>
      </w:r>
      <w:r>
        <w:rPr>
          <w:sz w:val="24"/>
        </w:rPr>
        <w:t>al</w:t>
      </w:r>
      <w:r>
        <w:rPr>
          <w:spacing w:val="-12"/>
          <w:sz w:val="24"/>
        </w:rPr>
        <w:t xml:space="preserve"> </w:t>
      </w:r>
      <w:r>
        <w:rPr>
          <w:sz w:val="24"/>
        </w:rPr>
        <w:t>estudiante</w:t>
      </w:r>
      <w:r>
        <w:rPr>
          <w:spacing w:val="-8"/>
          <w:sz w:val="24"/>
        </w:rPr>
        <w:t xml:space="preserve"> </w:t>
      </w:r>
      <w:r>
        <w:rPr>
          <w:sz w:val="24"/>
        </w:rPr>
        <w:t>y</w:t>
      </w:r>
      <w:r>
        <w:rPr>
          <w:spacing w:val="-12"/>
          <w:sz w:val="24"/>
        </w:rPr>
        <w:t xml:space="preserve"> </w:t>
      </w:r>
      <w:r>
        <w:rPr>
          <w:sz w:val="24"/>
        </w:rPr>
        <w:t>al</w:t>
      </w:r>
      <w:r>
        <w:rPr>
          <w:spacing w:val="-10"/>
          <w:sz w:val="24"/>
        </w:rPr>
        <w:t xml:space="preserve"> </w:t>
      </w:r>
      <w:r>
        <w:rPr>
          <w:sz w:val="24"/>
        </w:rPr>
        <w:t>apoderado,</w:t>
      </w:r>
      <w:r>
        <w:rPr>
          <w:spacing w:val="-11"/>
          <w:sz w:val="24"/>
        </w:rPr>
        <w:t xml:space="preserve"> </w:t>
      </w:r>
      <w:r>
        <w:rPr>
          <w:sz w:val="24"/>
        </w:rPr>
        <w:t>quienes</w:t>
      </w:r>
      <w:r>
        <w:rPr>
          <w:spacing w:val="-9"/>
          <w:sz w:val="24"/>
        </w:rPr>
        <w:t xml:space="preserve"> </w:t>
      </w:r>
      <w:r>
        <w:rPr>
          <w:sz w:val="24"/>
        </w:rPr>
        <w:t>podrán</w:t>
      </w:r>
      <w:r>
        <w:rPr>
          <w:spacing w:val="-11"/>
          <w:sz w:val="24"/>
        </w:rPr>
        <w:t xml:space="preserve"> </w:t>
      </w:r>
      <w:r>
        <w:rPr>
          <w:sz w:val="24"/>
        </w:rPr>
        <w:t>apelar</w:t>
      </w:r>
      <w:r>
        <w:rPr>
          <w:spacing w:val="-9"/>
          <w:sz w:val="24"/>
        </w:rPr>
        <w:t xml:space="preserve"> </w:t>
      </w:r>
      <w:r>
        <w:rPr>
          <w:sz w:val="24"/>
        </w:rPr>
        <w:t>a</w:t>
      </w:r>
      <w:r>
        <w:rPr>
          <w:spacing w:val="-8"/>
          <w:sz w:val="24"/>
        </w:rPr>
        <w:t xml:space="preserve"> </w:t>
      </w:r>
      <w:r>
        <w:rPr>
          <w:sz w:val="24"/>
        </w:rPr>
        <w:t>la medida dentro de quince días hábiles de su notificación ante la misma autoridad. Se realizará un Consejo de Profesores, en el cual se dialogará sobre el caso, se llegará a acuerdos y se tomarán las medidas correspondientes según el reglamento Interno. El consejo deberá pronunciarse por escrito. La Directora, una vez que haya aplicado la medida de expulsión, deberá informar de aquella a la Dirección Regional respectiva de la Superintendencia de Educación dentro de un plazo de cinco días.</w:t>
      </w:r>
    </w:p>
    <w:p w14:paraId="6AD71C8F" w14:textId="77777777" w:rsidR="00AA5A5E" w:rsidRDefault="00024AAD" w:rsidP="00B72CAA">
      <w:pPr>
        <w:pStyle w:val="Prrafodelista"/>
        <w:numPr>
          <w:ilvl w:val="2"/>
          <w:numId w:val="133"/>
        </w:numPr>
        <w:tabs>
          <w:tab w:val="left" w:pos="865"/>
          <w:tab w:val="left" w:pos="1637"/>
        </w:tabs>
        <w:spacing w:line="400" w:lineRule="auto"/>
        <w:ind w:right="1341" w:hanging="10"/>
        <w:rPr>
          <w:sz w:val="24"/>
        </w:rPr>
      </w:pPr>
      <w:r>
        <w:rPr>
          <w:b/>
          <w:sz w:val="24"/>
        </w:rPr>
        <w:t>Situación</w:t>
      </w:r>
      <w:r>
        <w:rPr>
          <w:b/>
          <w:spacing w:val="-5"/>
          <w:sz w:val="24"/>
        </w:rPr>
        <w:t xml:space="preserve"> </w:t>
      </w:r>
      <w:r>
        <w:rPr>
          <w:b/>
          <w:sz w:val="24"/>
        </w:rPr>
        <w:t>Octavo</w:t>
      </w:r>
      <w:r>
        <w:rPr>
          <w:b/>
          <w:spacing w:val="-6"/>
          <w:sz w:val="24"/>
        </w:rPr>
        <w:t xml:space="preserve"> </w:t>
      </w:r>
      <w:r>
        <w:rPr>
          <w:b/>
          <w:sz w:val="24"/>
        </w:rPr>
        <w:t>Años:</w:t>
      </w:r>
      <w:r>
        <w:rPr>
          <w:b/>
          <w:spacing w:val="-4"/>
          <w:sz w:val="24"/>
        </w:rPr>
        <w:t xml:space="preserve"> </w:t>
      </w:r>
      <w:r>
        <w:rPr>
          <w:sz w:val="24"/>
        </w:rPr>
        <w:t>En</w:t>
      </w:r>
      <w:r>
        <w:rPr>
          <w:spacing w:val="-5"/>
          <w:sz w:val="24"/>
        </w:rPr>
        <w:t xml:space="preserve"> </w:t>
      </w:r>
      <w:r>
        <w:rPr>
          <w:sz w:val="24"/>
        </w:rPr>
        <w:t>el</w:t>
      </w:r>
      <w:r>
        <w:rPr>
          <w:spacing w:val="-6"/>
          <w:sz w:val="24"/>
        </w:rPr>
        <w:t xml:space="preserve"> </w:t>
      </w:r>
      <w:r>
        <w:rPr>
          <w:sz w:val="24"/>
        </w:rPr>
        <w:t>caso</w:t>
      </w:r>
      <w:r>
        <w:rPr>
          <w:spacing w:val="-5"/>
          <w:sz w:val="24"/>
        </w:rPr>
        <w:t xml:space="preserve"> </w:t>
      </w:r>
      <w:r>
        <w:rPr>
          <w:sz w:val="24"/>
        </w:rPr>
        <w:t>de</w:t>
      </w:r>
      <w:r>
        <w:rPr>
          <w:spacing w:val="-5"/>
          <w:sz w:val="24"/>
        </w:rPr>
        <w:t xml:space="preserve"> </w:t>
      </w:r>
      <w:r>
        <w:rPr>
          <w:sz w:val="24"/>
        </w:rPr>
        <w:t>las</w:t>
      </w:r>
      <w:r>
        <w:rPr>
          <w:spacing w:val="-5"/>
          <w:sz w:val="24"/>
        </w:rPr>
        <w:t xml:space="preserve"> </w:t>
      </w:r>
      <w:r>
        <w:rPr>
          <w:sz w:val="24"/>
        </w:rPr>
        <w:t>estudiantes</w:t>
      </w:r>
      <w:r>
        <w:rPr>
          <w:spacing w:val="-5"/>
          <w:sz w:val="24"/>
        </w:rPr>
        <w:t xml:space="preserve"> </w:t>
      </w:r>
      <w:r>
        <w:rPr>
          <w:sz w:val="24"/>
        </w:rPr>
        <w:t>que</w:t>
      </w:r>
      <w:r>
        <w:rPr>
          <w:spacing w:val="-5"/>
          <w:sz w:val="24"/>
        </w:rPr>
        <w:t xml:space="preserve"> </w:t>
      </w:r>
      <w:r>
        <w:rPr>
          <w:sz w:val="24"/>
        </w:rPr>
        <w:t>cursen</w:t>
      </w:r>
      <w:r>
        <w:rPr>
          <w:spacing w:val="-7"/>
          <w:sz w:val="24"/>
        </w:rPr>
        <w:t xml:space="preserve"> </w:t>
      </w:r>
      <w:r>
        <w:rPr>
          <w:sz w:val="24"/>
        </w:rPr>
        <w:t xml:space="preserve">8º básico se dispone para ellos también como medida disciplinaria: La no invitación al acto de Licenciatura y actos oficiales de finalización del Año </w:t>
      </w:r>
      <w:r>
        <w:rPr>
          <w:spacing w:val="-2"/>
          <w:sz w:val="24"/>
        </w:rPr>
        <w:t>escolar.</w:t>
      </w:r>
    </w:p>
    <w:p w14:paraId="596F937B" w14:textId="77777777" w:rsidR="00AA5A5E" w:rsidRDefault="00024AAD" w:rsidP="00B72CAA">
      <w:pPr>
        <w:pStyle w:val="Prrafodelista"/>
        <w:numPr>
          <w:ilvl w:val="0"/>
          <w:numId w:val="122"/>
        </w:numPr>
        <w:tabs>
          <w:tab w:val="left" w:pos="929"/>
        </w:tabs>
        <w:spacing w:before="10" w:line="403" w:lineRule="auto"/>
        <w:ind w:right="1338" w:firstLine="0"/>
        <w:rPr>
          <w:sz w:val="24"/>
        </w:rPr>
      </w:pPr>
      <w:r>
        <w:rPr>
          <w:b/>
          <w:sz w:val="24"/>
        </w:rPr>
        <w:t xml:space="preserve">Cambio de Curso: </w:t>
      </w:r>
      <w:r>
        <w:rPr>
          <w:sz w:val="24"/>
        </w:rPr>
        <w:t>La necesidad de cambio debe responder a variables de tipo socioemocionales y/o de convivencia significativas, que hayan sido evaluadas y monitoreadas por el equipo a cargo de Convivencia Escolar, neurólogo</w:t>
      </w:r>
      <w:r>
        <w:rPr>
          <w:spacing w:val="-4"/>
          <w:sz w:val="24"/>
        </w:rPr>
        <w:t xml:space="preserve"> </w:t>
      </w:r>
      <w:r>
        <w:rPr>
          <w:sz w:val="24"/>
        </w:rPr>
        <w:t>y/o</w:t>
      </w:r>
      <w:r>
        <w:rPr>
          <w:spacing w:val="-6"/>
          <w:sz w:val="24"/>
        </w:rPr>
        <w:t xml:space="preserve"> </w:t>
      </w:r>
      <w:r>
        <w:rPr>
          <w:sz w:val="24"/>
        </w:rPr>
        <w:t>Psicólogos</w:t>
      </w:r>
      <w:r>
        <w:rPr>
          <w:spacing w:val="-6"/>
          <w:sz w:val="24"/>
        </w:rPr>
        <w:t xml:space="preserve"> </w:t>
      </w:r>
      <w:r>
        <w:rPr>
          <w:sz w:val="24"/>
        </w:rPr>
        <w:t>correspondientes</w:t>
      </w:r>
      <w:r>
        <w:rPr>
          <w:spacing w:val="-6"/>
          <w:sz w:val="24"/>
        </w:rPr>
        <w:t xml:space="preserve"> </w:t>
      </w:r>
      <w:r>
        <w:rPr>
          <w:sz w:val="24"/>
        </w:rPr>
        <w:t>al</w:t>
      </w:r>
      <w:r>
        <w:rPr>
          <w:spacing w:val="-9"/>
          <w:sz w:val="24"/>
        </w:rPr>
        <w:t xml:space="preserve"> </w:t>
      </w:r>
      <w:r>
        <w:rPr>
          <w:sz w:val="24"/>
        </w:rPr>
        <w:t>nivel.</w:t>
      </w:r>
      <w:r>
        <w:rPr>
          <w:spacing w:val="-6"/>
          <w:sz w:val="24"/>
        </w:rPr>
        <w:t xml:space="preserve"> </w:t>
      </w:r>
      <w:r>
        <w:rPr>
          <w:sz w:val="24"/>
        </w:rPr>
        <w:t>La</w:t>
      </w:r>
      <w:r>
        <w:rPr>
          <w:spacing w:val="-6"/>
          <w:sz w:val="24"/>
        </w:rPr>
        <w:t xml:space="preserve"> </w:t>
      </w:r>
      <w:r>
        <w:rPr>
          <w:sz w:val="24"/>
        </w:rPr>
        <w:t>dirección,</w:t>
      </w:r>
      <w:r>
        <w:rPr>
          <w:spacing w:val="-6"/>
          <w:sz w:val="24"/>
        </w:rPr>
        <w:t xml:space="preserve"> </w:t>
      </w:r>
      <w:r>
        <w:rPr>
          <w:sz w:val="24"/>
        </w:rPr>
        <w:t>podrá</w:t>
      </w:r>
      <w:r>
        <w:rPr>
          <w:spacing w:val="-6"/>
          <w:sz w:val="24"/>
        </w:rPr>
        <w:t xml:space="preserve"> </w:t>
      </w:r>
      <w:r>
        <w:rPr>
          <w:sz w:val="24"/>
        </w:rPr>
        <w:t>resolver en caso de medidas disciplinarias ante faltas graves o gravísimas, la ejecución de</w:t>
      </w:r>
      <w:r>
        <w:rPr>
          <w:spacing w:val="-2"/>
          <w:sz w:val="24"/>
        </w:rPr>
        <w:t xml:space="preserve"> </w:t>
      </w:r>
      <w:r>
        <w:rPr>
          <w:sz w:val="24"/>
        </w:rPr>
        <w:t>un</w:t>
      </w:r>
      <w:r>
        <w:rPr>
          <w:spacing w:val="-2"/>
          <w:sz w:val="24"/>
        </w:rPr>
        <w:t xml:space="preserve"> </w:t>
      </w:r>
      <w:r>
        <w:rPr>
          <w:sz w:val="24"/>
        </w:rPr>
        <w:t>cambio</w:t>
      </w:r>
      <w:r>
        <w:rPr>
          <w:spacing w:val="-2"/>
          <w:sz w:val="24"/>
        </w:rPr>
        <w:t xml:space="preserve"> </w:t>
      </w:r>
      <w:r>
        <w:rPr>
          <w:sz w:val="24"/>
        </w:rPr>
        <w:t>de</w:t>
      </w:r>
      <w:r>
        <w:rPr>
          <w:spacing w:val="-2"/>
          <w:sz w:val="24"/>
        </w:rPr>
        <w:t xml:space="preserve"> </w:t>
      </w:r>
      <w:r>
        <w:rPr>
          <w:sz w:val="24"/>
        </w:rPr>
        <w:t>curso,</w:t>
      </w:r>
      <w:r>
        <w:rPr>
          <w:spacing w:val="-2"/>
          <w:sz w:val="24"/>
        </w:rPr>
        <w:t xml:space="preserve"> </w:t>
      </w:r>
      <w:r>
        <w:rPr>
          <w:sz w:val="24"/>
        </w:rPr>
        <w:t>siempre</w:t>
      </w:r>
      <w:r>
        <w:rPr>
          <w:spacing w:val="-2"/>
          <w:sz w:val="24"/>
        </w:rPr>
        <w:t xml:space="preserve"> </w:t>
      </w:r>
      <w:r>
        <w:rPr>
          <w:sz w:val="24"/>
        </w:rPr>
        <w:t>y</w:t>
      </w:r>
      <w:r>
        <w:rPr>
          <w:spacing w:val="-1"/>
          <w:sz w:val="24"/>
        </w:rPr>
        <w:t xml:space="preserve"> </w:t>
      </w:r>
      <w:r>
        <w:rPr>
          <w:sz w:val="24"/>
        </w:rPr>
        <w:t>cuando</w:t>
      </w:r>
      <w:r>
        <w:rPr>
          <w:spacing w:val="-2"/>
          <w:sz w:val="24"/>
        </w:rPr>
        <w:t xml:space="preserve"> </w:t>
      </w:r>
      <w:r>
        <w:rPr>
          <w:sz w:val="24"/>
        </w:rPr>
        <w:t>las</w:t>
      </w:r>
      <w:r>
        <w:rPr>
          <w:spacing w:val="-5"/>
          <w:sz w:val="24"/>
        </w:rPr>
        <w:t xml:space="preserve"> </w:t>
      </w:r>
      <w:r>
        <w:rPr>
          <w:sz w:val="24"/>
        </w:rPr>
        <w:t>variables</w:t>
      </w:r>
      <w:r>
        <w:rPr>
          <w:spacing w:val="-2"/>
          <w:sz w:val="24"/>
        </w:rPr>
        <w:t xml:space="preserve"> </w:t>
      </w:r>
      <w:r>
        <w:rPr>
          <w:sz w:val="24"/>
        </w:rPr>
        <w:t>evaluadas</w:t>
      </w:r>
      <w:r>
        <w:rPr>
          <w:spacing w:val="-2"/>
          <w:sz w:val="24"/>
        </w:rPr>
        <w:t xml:space="preserve"> </w:t>
      </w:r>
      <w:r>
        <w:rPr>
          <w:sz w:val="24"/>
        </w:rPr>
        <w:t>por</w:t>
      </w:r>
      <w:r>
        <w:rPr>
          <w:spacing w:val="-2"/>
          <w:sz w:val="24"/>
        </w:rPr>
        <w:t xml:space="preserve"> </w:t>
      </w:r>
      <w:r>
        <w:rPr>
          <w:sz w:val="24"/>
        </w:rPr>
        <w:t>el</w:t>
      </w:r>
      <w:r>
        <w:rPr>
          <w:spacing w:val="-2"/>
          <w:sz w:val="24"/>
        </w:rPr>
        <w:t xml:space="preserve"> </w:t>
      </w:r>
      <w:r>
        <w:rPr>
          <w:sz w:val="24"/>
        </w:rPr>
        <w:t>equipo psicosocial así lo ameriten.</w:t>
      </w:r>
    </w:p>
    <w:p w14:paraId="2879C780" w14:textId="77777777" w:rsidR="00AA5A5E" w:rsidRDefault="00024AAD" w:rsidP="00B72CAA">
      <w:pPr>
        <w:pStyle w:val="Prrafodelista"/>
        <w:numPr>
          <w:ilvl w:val="0"/>
          <w:numId w:val="121"/>
        </w:numPr>
        <w:tabs>
          <w:tab w:val="left" w:pos="941"/>
        </w:tabs>
        <w:spacing w:before="3" w:line="350" w:lineRule="auto"/>
        <w:ind w:left="941" w:right="1344"/>
        <w:rPr>
          <w:sz w:val="24"/>
        </w:rPr>
      </w:pPr>
      <w:r>
        <w:rPr>
          <w:sz w:val="24"/>
        </w:rPr>
        <w:t>Suspensión de clases, licenciatura y graduación. Dicha acción tendrá una finalidad formativa, generando un espacio de reflexión, en conjunto con la familia. Deberá tener inicio y fin establecidos.</w:t>
      </w:r>
    </w:p>
    <w:p w14:paraId="62E74FF7" w14:textId="77777777" w:rsidR="00AA5A5E" w:rsidRDefault="00024AAD" w:rsidP="00B72CAA">
      <w:pPr>
        <w:pStyle w:val="Prrafodelista"/>
        <w:numPr>
          <w:ilvl w:val="0"/>
          <w:numId w:val="121"/>
        </w:numPr>
        <w:tabs>
          <w:tab w:val="left" w:pos="941"/>
        </w:tabs>
        <w:spacing w:before="5" w:line="350" w:lineRule="auto"/>
        <w:ind w:left="941" w:right="1337"/>
        <w:rPr>
          <w:sz w:val="24"/>
        </w:rPr>
      </w:pPr>
      <w:r>
        <w:rPr>
          <w:sz w:val="24"/>
        </w:rPr>
        <w:t>Reducción de jornada escolar Si el caso lo amerita, o si hay un diagnóstico médico , neurológico , psicológico,</w:t>
      </w:r>
      <w:r>
        <w:rPr>
          <w:spacing w:val="40"/>
          <w:sz w:val="24"/>
        </w:rPr>
        <w:t xml:space="preserve"> </w:t>
      </w:r>
      <w:r>
        <w:rPr>
          <w:sz w:val="24"/>
        </w:rPr>
        <w:t>esta medida se realizará por un tiempo corto , no más allá de 5 días.</w:t>
      </w:r>
    </w:p>
    <w:p w14:paraId="5EF3A818" w14:textId="77777777" w:rsidR="00AA5A5E" w:rsidRDefault="00AA5A5E">
      <w:pPr>
        <w:spacing w:line="350" w:lineRule="auto"/>
        <w:jc w:val="both"/>
        <w:rPr>
          <w:sz w:val="24"/>
        </w:rPr>
        <w:sectPr w:rsidR="00AA5A5E">
          <w:pgSz w:w="12240" w:h="20160"/>
          <w:pgMar w:top="1420" w:right="360" w:bottom="280" w:left="1480" w:header="163" w:footer="0" w:gutter="0"/>
          <w:cols w:space="720"/>
        </w:sectPr>
      </w:pPr>
    </w:p>
    <w:p w14:paraId="44849A1A" w14:textId="77777777" w:rsidR="00AA5A5E" w:rsidRDefault="00AA5A5E">
      <w:pPr>
        <w:pStyle w:val="Textoindependiente"/>
        <w:spacing w:before="103"/>
        <w:ind w:left="0"/>
        <w:jc w:val="left"/>
      </w:pPr>
    </w:p>
    <w:p w14:paraId="2E18BB2D" w14:textId="77777777" w:rsidR="00AA5A5E" w:rsidRDefault="00024AAD">
      <w:pPr>
        <w:pStyle w:val="Textoindependiente"/>
        <w:spacing w:line="259" w:lineRule="auto"/>
        <w:ind w:left="581" w:right="1336"/>
      </w:pPr>
      <w:r>
        <w:rPr>
          <w:b/>
        </w:rPr>
        <w:t xml:space="preserve">Suspensión de clases de 1 a 5 días: </w:t>
      </w:r>
      <w:r>
        <w:t xml:space="preserve">La suspensión implica la separación transitoria de la estudiante de sus clases, podrá ser fuera o dentro del colegio. La suspensión de clases es considerada como una medida extrema y de carácter excepcional. La suspensión se puede extender hasta por un plazo máximo de 5 días hábiles, renovables por igual período en casos debidamente </w:t>
      </w:r>
      <w:r>
        <w:rPr>
          <w:spacing w:val="-2"/>
        </w:rPr>
        <w:t>fundamentados</w:t>
      </w:r>
    </w:p>
    <w:p w14:paraId="05D17E20" w14:textId="77777777" w:rsidR="00AA5A5E" w:rsidRDefault="00024AAD">
      <w:pPr>
        <w:pStyle w:val="Textoindependiente"/>
        <w:spacing w:before="98" w:line="276" w:lineRule="auto"/>
        <w:ind w:left="222" w:right="1344"/>
      </w:pPr>
      <w:r>
        <w:t>Corresponde a todo acto u omisión que importe una transgresión a las normas y reglamentos</w:t>
      </w:r>
      <w:r>
        <w:rPr>
          <w:spacing w:val="-13"/>
        </w:rPr>
        <w:t xml:space="preserve"> </w:t>
      </w:r>
      <w:r>
        <w:t>aplicados</w:t>
      </w:r>
      <w:r>
        <w:rPr>
          <w:spacing w:val="-15"/>
        </w:rPr>
        <w:t xml:space="preserve"> </w:t>
      </w:r>
      <w:r>
        <w:t>a</w:t>
      </w:r>
      <w:r>
        <w:rPr>
          <w:spacing w:val="-12"/>
        </w:rPr>
        <w:t xml:space="preserve"> </w:t>
      </w:r>
      <w:r>
        <w:t>los</w:t>
      </w:r>
      <w:r>
        <w:rPr>
          <w:spacing w:val="-12"/>
        </w:rPr>
        <w:t xml:space="preserve"> </w:t>
      </w:r>
      <w:r>
        <w:t>miembros</w:t>
      </w:r>
      <w:r>
        <w:rPr>
          <w:spacing w:val="-12"/>
        </w:rPr>
        <w:t xml:space="preserve"> </w:t>
      </w:r>
      <w:r>
        <w:t>de</w:t>
      </w:r>
      <w:r>
        <w:rPr>
          <w:spacing w:val="-12"/>
        </w:rPr>
        <w:t xml:space="preserve"> </w:t>
      </w:r>
      <w:r>
        <w:t>la</w:t>
      </w:r>
      <w:r>
        <w:rPr>
          <w:spacing w:val="-12"/>
        </w:rPr>
        <w:t xml:space="preserve"> </w:t>
      </w:r>
      <w:r>
        <w:t>comunidad</w:t>
      </w:r>
      <w:r>
        <w:rPr>
          <w:spacing w:val="-12"/>
        </w:rPr>
        <w:t xml:space="preserve"> </w:t>
      </w:r>
      <w:r>
        <w:t>escolar,</w:t>
      </w:r>
      <w:r>
        <w:rPr>
          <w:spacing w:val="-13"/>
        </w:rPr>
        <w:t xml:space="preserve"> </w:t>
      </w:r>
      <w:r>
        <w:t>sea</w:t>
      </w:r>
      <w:r>
        <w:rPr>
          <w:spacing w:val="-14"/>
        </w:rPr>
        <w:t xml:space="preserve"> </w:t>
      </w:r>
      <w:r>
        <w:t>que</w:t>
      </w:r>
      <w:r>
        <w:rPr>
          <w:spacing w:val="-12"/>
        </w:rPr>
        <w:t xml:space="preserve"> </w:t>
      </w:r>
      <w:r>
        <w:t>se</w:t>
      </w:r>
      <w:r>
        <w:rPr>
          <w:spacing w:val="-12"/>
        </w:rPr>
        <w:t xml:space="preserve"> </w:t>
      </w:r>
      <w:r>
        <w:t>trate</w:t>
      </w:r>
      <w:r>
        <w:rPr>
          <w:spacing w:val="-11"/>
        </w:rPr>
        <w:t xml:space="preserve"> </w:t>
      </w:r>
      <w:r>
        <w:t>de normas de aplicación general o de estricto orden académico interno.</w:t>
      </w:r>
    </w:p>
    <w:p w14:paraId="50E03DC2" w14:textId="77777777" w:rsidR="00AA5A5E" w:rsidRDefault="00024AAD">
      <w:pPr>
        <w:pStyle w:val="Textoindependiente"/>
        <w:spacing w:before="1" w:line="276" w:lineRule="auto"/>
        <w:ind w:left="222" w:right="1344"/>
      </w:pPr>
      <w:r>
        <w:rPr>
          <w:noProof/>
        </w:rPr>
        <mc:AlternateContent>
          <mc:Choice Requires="wpg">
            <w:drawing>
              <wp:anchor distT="0" distB="0" distL="0" distR="0" simplePos="0" relativeHeight="251600896" behindDoc="0" locked="0" layoutInCell="1" allowOverlap="1" wp14:anchorId="6DA56A6E" wp14:editId="7DF0DE04">
                <wp:simplePos x="0" y="0"/>
                <wp:positionH relativeFrom="page">
                  <wp:posOffset>6993508</wp:posOffset>
                </wp:positionH>
                <wp:positionV relativeFrom="paragraph">
                  <wp:posOffset>245387</wp:posOffset>
                </wp:positionV>
                <wp:extent cx="477520" cy="4775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07" name="Graphic 107"/>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08" name="Textbox 108"/>
                        <wps:cNvSpPr txBox="1"/>
                        <wps:spPr>
                          <a:xfrm>
                            <a:off x="0" y="0"/>
                            <a:ext cx="477520" cy="477520"/>
                          </a:xfrm>
                          <a:prstGeom prst="rect">
                            <a:avLst/>
                          </a:prstGeom>
                        </wps:spPr>
                        <wps:txbx>
                          <w:txbxContent>
                            <w:p w14:paraId="26D1E0E7" w14:textId="77777777" w:rsidR="00AA5A5E" w:rsidRDefault="00024AAD">
                              <w:pPr>
                                <w:spacing w:before="182"/>
                                <w:ind w:left="256"/>
                                <w:rPr>
                                  <w:rFonts w:ascii="Calibri"/>
                                  <w:b/>
                                  <w:sz w:val="24"/>
                                </w:rPr>
                              </w:pPr>
                              <w:r>
                                <w:rPr>
                                  <w:rFonts w:ascii="Calibri"/>
                                  <w:b/>
                                  <w:color w:val="FFFFFF"/>
                                  <w:spacing w:val="-5"/>
                                  <w:sz w:val="24"/>
                                </w:rPr>
                                <w:t>31</w:t>
                              </w:r>
                            </w:p>
                          </w:txbxContent>
                        </wps:txbx>
                        <wps:bodyPr wrap="square" lIns="0" tIns="0" rIns="0" bIns="0" rtlCol="0">
                          <a:noAutofit/>
                        </wps:bodyPr>
                      </wps:wsp>
                    </wpg:wgp>
                  </a:graphicData>
                </a:graphic>
              </wp:anchor>
            </w:drawing>
          </mc:Choice>
          <mc:Fallback>
            <w:pict>
              <v:group w14:anchorId="6DA56A6E" id="Group 106" o:spid="_x0000_s1117" style="position:absolute;left:0;text-align:left;margin-left:550.65pt;margin-top:19.3pt;width:37.6pt;height:37.6pt;z-index:251600896;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">
                <v:shape id="Graphic 107" o:spid="_x0000_s1118"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08" o:spid="_x0000_s1119"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6D1E0E7" w14:textId="77777777" w:rsidR="00AA5A5E" w:rsidRDefault="00024AAD">
                        <w:pPr>
                          <w:spacing w:before="182"/>
                          <w:ind w:left="256"/>
                          <w:rPr>
                            <w:rFonts w:ascii="Calibri"/>
                            <w:b/>
                            <w:sz w:val="24"/>
                          </w:rPr>
                        </w:pPr>
                        <w:r>
                          <w:rPr>
                            <w:rFonts w:ascii="Calibri"/>
                            <w:b/>
                            <w:color w:val="FFFFFF"/>
                            <w:spacing w:val="-5"/>
                            <w:sz w:val="24"/>
                          </w:rPr>
                          <w:t>31</w:t>
                        </w:r>
                      </w:p>
                    </w:txbxContent>
                  </v:textbox>
                </v:shape>
                <w10:wrap anchorx="page"/>
              </v:group>
            </w:pict>
          </mc:Fallback>
        </mc:AlternateContent>
      </w:r>
      <w:r>
        <w:t>La</w:t>
      </w:r>
      <w:r>
        <w:rPr>
          <w:spacing w:val="-4"/>
        </w:rPr>
        <w:t xml:space="preserve"> </w:t>
      </w:r>
      <w:r>
        <w:t>aplicación</w:t>
      </w:r>
      <w:r>
        <w:rPr>
          <w:spacing w:val="-3"/>
        </w:rPr>
        <w:t xml:space="preserve"> </w:t>
      </w:r>
      <w:r>
        <w:t>de</w:t>
      </w:r>
      <w:r>
        <w:rPr>
          <w:spacing w:val="-4"/>
        </w:rPr>
        <w:t xml:space="preserve"> </w:t>
      </w:r>
      <w:r>
        <w:t>las</w:t>
      </w:r>
      <w:r>
        <w:rPr>
          <w:spacing w:val="-6"/>
        </w:rPr>
        <w:t xml:space="preserve"> </w:t>
      </w:r>
      <w:r>
        <w:t>medidas</w:t>
      </w:r>
      <w:r>
        <w:rPr>
          <w:spacing w:val="-6"/>
        </w:rPr>
        <w:t xml:space="preserve"> </w:t>
      </w:r>
      <w:r>
        <w:t>disciplinarias</w:t>
      </w:r>
      <w:r>
        <w:rPr>
          <w:spacing w:val="-4"/>
        </w:rPr>
        <w:t xml:space="preserve"> </w:t>
      </w:r>
      <w:r>
        <w:t>seguirá</w:t>
      </w:r>
      <w:r>
        <w:rPr>
          <w:spacing w:val="-4"/>
        </w:rPr>
        <w:t xml:space="preserve"> </w:t>
      </w:r>
      <w:r>
        <w:t>el</w:t>
      </w:r>
      <w:r>
        <w:rPr>
          <w:spacing w:val="-4"/>
        </w:rPr>
        <w:t xml:space="preserve"> </w:t>
      </w:r>
      <w:r>
        <w:t>siguiente</w:t>
      </w:r>
      <w:r>
        <w:rPr>
          <w:spacing w:val="-4"/>
        </w:rPr>
        <w:t xml:space="preserve"> </w:t>
      </w:r>
      <w:r>
        <w:t>orden.</w:t>
      </w:r>
      <w:r>
        <w:rPr>
          <w:spacing w:val="-4"/>
        </w:rPr>
        <w:t xml:space="preserve"> </w:t>
      </w:r>
      <w:r>
        <w:t>No</w:t>
      </w:r>
      <w:r>
        <w:rPr>
          <w:spacing w:val="-4"/>
        </w:rPr>
        <w:t xml:space="preserve"> </w:t>
      </w:r>
      <w:r>
        <w:t>obstante, según la gravedad de la falta, esta secuencia podría ser alterada en su orden.</w:t>
      </w:r>
    </w:p>
    <w:p w14:paraId="45AE14CB" w14:textId="77777777" w:rsidR="00AA5A5E" w:rsidRDefault="00AA5A5E">
      <w:pPr>
        <w:pStyle w:val="Textoindependiente"/>
        <w:ind w:left="0"/>
        <w:jc w:val="left"/>
      </w:pPr>
    </w:p>
    <w:p w14:paraId="42607701" w14:textId="77777777" w:rsidR="00AA5A5E" w:rsidRDefault="00AA5A5E">
      <w:pPr>
        <w:pStyle w:val="Textoindependiente"/>
        <w:spacing w:before="82"/>
        <w:ind w:left="0"/>
        <w:jc w:val="left"/>
      </w:pPr>
    </w:p>
    <w:p w14:paraId="09C2313E" w14:textId="77777777" w:rsidR="00AA5A5E" w:rsidRPr="002F26C1" w:rsidRDefault="00024AAD">
      <w:pPr>
        <w:pStyle w:val="Ttulo1"/>
        <w:spacing w:before="1"/>
        <w:jc w:val="both"/>
      </w:pPr>
      <w:r w:rsidRPr="002F26C1">
        <w:t>6.2.-</w:t>
      </w:r>
      <w:r w:rsidRPr="002F26C1">
        <w:rPr>
          <w:spacing w:val="-7"/>
        </w:rPr>
        <w:t xml:space="preserve"> </w:t>
      </w:r>
      <w:r w:rsidRPr="002F26C1">
        <w:t>TIPIFICACIÓN</w:t>
      </w:r>
      <w:r w:rsidRPr="002F26C1">
        <w:rPr>
          <w:spacing w:val="-3"/>
        </w:rPr>
        <w:t xml:space="preserve"> </w:t>
      </w:r>
      <w:r w:rsidRPr="002F26C1">
        <w:t>DE</w:t>
      </w:r>
      <w:r w:rsidRPr="002F26C1">
        <w:rPr>
          <w:spacing w:val="-3"/>
        </w:rPr>
        <w:t xml:space="preserve"> </w:t>
      </w:r>
      <w:r w:rsidRPr="002F26C1">
        <w:rPr>
          <w:spacing w:val="-2"/>
        </w:rPr>
        <w:t>FALTAS:</w:t>
      </w:r>
    </w:p>
    <w:p w14:paraId="79E7BCC2" w14:textId="77777777" w:rsidR="00AA5A5E" w:rsidRPr="002F26C1" w:rsidRDefault="00024AAD">
      <w:pPr>
        <w:pStyle w:val="Textoindependiente"/>
        <w:spacing w:before="183" w:line="259" w:lineRule="auto"/>
        <w:ind w:left="222" w:right="1344"/>
      </w:pPr>
      <w:r w:rsidRPr="002F26C1">
        <w:t>Para evaluar adecuadamente la gravedad de una falta, es decir, definir si se trata de una falta leve, grave o muy grave, es necesario haber definido previamente algunos criterios generales de evaluación las que deben ser conocidas por todos los miembros de la comunidad escolar. Se definen como:</w:t>
      </w:r>
    </w:p>
    <w:p w14:paraId="4A41693E" w14:textId="42A24B71" w:rsidR="00AA5A5E" w:rsidRPr="002F26C1" w:rsidRDefault="00024AAD">
      <w:pPr>
        <w:pStyle w:val="Textoindependiente"/>
        <w:spacing w:before="159" w:line="259" w:lineRule="auto"/>
        <w:ind w:left="222" w:right="1335"/>
      </w:pPr>
      <w:r w:rsidRPr="002F26C1">
        <w:rPr>
          <w:b/>
        </w:rPr>
        <w:t xml:space="preserve">6.3.- FALTA LEVE: </w:t>
      </w:r>
      <w:r w:rsidRPr="002F26C1">
        <w:t>actitudes y comportamientos que alteren el normal desarrollo del</w:t>
      </w:r>
      <w:r w:rsidRPr="002F26C1">
        <w:rPr>
          <w:spacing w:val="-17"/>
        </w:rPr>
        <w:t xml:space="preserve"> </w:t>
      </w:r>
      <w:r w:rsidRPr="002F26C1">
        <w:t>proceso</w:t>
      </w:r>
      <w:r w:rsidRPr="002F26C1">
        <w:rPr>
          <w:spacing w:val="-17"/>
        </w:rPr>
        <w:t xml:space="preserve"> </w:t>
      </w:r>
      <w:r w:rsidRPr="002F26C1">
        <w:t>enseñanza</w:t>
      </w:r>
      <w:r w:rsidRPr="002F26C1">
        <w:rPr>
          <w:spacing w:val="-16"/>
        </w:rPr>
        <w:t xml:space="preserve"> </w:t>
      </w:r>
      <w:r w:rsidRPr="002F26C1">
        <w:t>aprendizaje,</w:t>
      </w:r>
      <w:r w:rsidRPr="002F26C1">
        <w:rPr>
          <w:spacing w:val="-17"/>
        </w:rPr>
        <w:t xml:space="preserve"> </w:t>
      </w:r>
      <w:r w:rsidRPr="002F26C1">
        <w:t>que</w:t>
      </w:r>
      <w:r w:rsidRPr="002F26C1">
        <w:rPr>
          <w:spacing w:val="-17"/>
        </w:rPr>
        <w:t xml:space="preserve"> </w:t>
      </w:r>
      <w:r w:rsidRPr="002F26C1">
        <w:t>no</w:t>
      </w:r>
      <w:r w:rsidRPr="002F26C1">
        <w:rPr>
          <w:spacing w:val="-17"/>
        </w:rPr>
        <w:t xml:space="preserve"> </w:t>
      </w:r>
      <w:r w:rsidRPr="002F26C1">
        <w:t>involucren</w:t>
      </w:r>
      <w:r w:rsidRPr="002F26C1">
        <w:rPr>
          <w:spacing w:val="-16"/>
        </w:rPr>
        <w:t xml:space="preserve"> </w:t>
      </w:r>
      <w:r w:rsidRPr="002F26C1">
        <w:t>daño</w:t>
      </w:r>
      <w:r w:rsidRPr="002F26C1">
        <w:rPr>
          <w:spacing w:val="-17"/>
        </w:rPr>
        <w:t xml:space="preserve"> </w:t>
      </w:r>
      <w:r w:rsidRPr="002F26C1">
        <w:t>físico</w:t>
      </w:r>
      <w:r w:rsidRPr="002F26C1">
        <w:rPr>
          <w:spacing w:val="-17"/>
        </w:rPr>
        <w:t xml:space="preserve"> </w:t>
      </w:r>
      <w:r w:rsidRPr="002F26C1">
        <w:t>o</w:t>
      </w:r>
      <w:r w:rsidRPr="002F26C1">
        <w:rPr>
          <w:spacing w:val="-16"/>
        </w:rPr>
        <w:t xml:space="preserve"> </w:t>
      </w:r>
      <w:r w:rsidRPr="002F26C1">
        <w:t>psíquico</w:t>
      </w:r>
      <w:r w:rsidRPr="002F26C1">
        <w:rPr>
          <w:spacing w:val="-17"/>
        </w:rPr>
        <w:t xml:space="preserve"> </w:t>
      </w:r>
      <w:r w:rsidRPr="002F26C1">
        <w:t>a</w:t>
      </w:r>
      <w:r w:rsidRPr="002F26C1">
        <w:rPr>
          <w:spacing w:val="-17"/>
        </w:rPr>
        <w:t xml:space="preserve"> </w:t>
      </w:r>
      <w:r w:rsidRPr="002F26C1">
        <w:t xml:space="preserve">otros miembros de la comunidad. Al cumplir tres faltas leves se anota una anotación negativa en la hoja de vida del </w:t>
      </w:r>
      <w:r w:rsidR="00C70D34" w:rsidRPr="002F26C1">
        <w:t>estudiante.</w:t>
      </w:r>
    </w:p>
    <w:p w14:paraId="4A6F58A6" w14:textId="77777777" w:rsidR="00AA5A5E" w:rsidRPr="002F26C1" w:rsidRDefault="00024AAD">
      <w:pPr>
        <w:pStyle w:val="Ttulo1"/>
        <w:spacing w:before="159"/>
        <w:jc w:val="both"/>
      </w:pPr>
      <w:r w:rsidRPr="002F26C1">
        <w:t>FALTAS</w:t>
      </w:r>
      <w:r w:rsidRPr="002F26C1">
        <w:rPr>
          <w:spacing w:val="-7"/>
        </w:rPr>
        <w:t xml:space="preserve"> </w:t>
      </w:r>
      <w:r w:rsidRPr="002F26C1">
        <w:rPr>
          <w:spacing w:val="-4"/>
        </w:rPr>
        <w:t>LEVE.</w:t>
      </w:r>
    </w:p>
    <w:p w14:paraId="2CA8AC13" w14:textId="77777777" w:rsidR="00AA5A5E" w:rsidRPr="002F26C1" w:rsidRDefault="00AA5A5E">
      <w:pPr>
        <w:pStyle w:val="Textoindependiente"/>
        <w:spacing w:before="9"/>
        <w:ind w:left="0"/>
        <w:jc w:val="left"/>
        <w:rPr>
          <w:b/>
          <w:sz w:val="15"/>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837"/>
        <w:gridCol w:w="3828"/>
      </w:tblGrid>
      <w:tr w:rsidR="00AA5A5E" w:rsidRPr="002F26C1" w14:paraId="2BF67D05" w14:textId="77777777">
        <w:trPr>
          <w:trHeight w:val="275"/>
        </w:trPr>
        <w:tc>
          <w:tcPr>
            <w:tcW w:w="2830" w:type="dxa"/>
            <w:shd w:val="clear" w:color="auto" w:fill="E7E6E6"/>
          </w:tcPr>
          <w:p w14:paraId="5DDE3196" w14:textId="77777777" w:rsidR="00AA5A5E" w:rsidRPr="002F26C1" w:rsidRDefault="00024AAD">
            <w:pPr>
              <w:pStyle w:val="TableParagraph"/>
              <w:spacing w:line="255" w:lineRule="exact"/>
              <w:rPr>
                <w:sz w:val="24"/>
              </w:rPr>
            </w:pPr>
            <w:r w:rsidRPr="002F26C1">
              <w:rPr>
                <w:sz w:val="24"/>
                <w:u w:val="single"/>
              </w:rPr>
              <w:t xml:space="preserve">FALTAS </w:t>
            </w:r>
            <w:r w:rsidRPr="002F26C1">
              <w:rPr>
                <w:spacing w:val="-2"/>
                <w:sz w:val="24"/>
                <w:u w:val="single"/>
              </w:rPr>
              <w:t>LEVES</w:t>
            </w:r>
          </w:p>
        </w:tc>
        <w:tc>
          <w:tcPr>
            <w:tcW w:w="2837" w:type="dxa"/>
            <w:shd w:val="clear" w:color="auto" w:fill="E7E6E6"/>
          </w:tcPr>
          <w:p w14:paraId="30213BC8" w14:textId="77777777" w:rsidR="00AA5A5E" w:rsidRPr="002F26C1" w:rsidRDefault="00024AAD">
            <w:pPr>
              <w:pStyle w:val="TableParagraph"/>
              <w:spacing w:line="255" w:lineRule="exact"/>
              <w:rPr>
                <w:sz w:val="24"/>
              </w:rPr>
            </w:pPr>
            <w:r w:rsidRPr="002F26C1">
              <w:rPr>
                <w:spacing w:val="-2"/>
                <w:sz w:val="24"/>
                <w:u w:val="single"/>
              </w:rPr>
              <w:t>ENCARGADO</w:t>
            </w:r>
          </w:p>
        </w:tc>
        <w:tc>
          <w:tcPr>
            <w:tcW w:w="3828" w:type="dxa"/>
            <w:shd w:val="clear" w:color="auto" w:fill="E7E6E6"/>
          </w:tcPr>
          <w:p w14:paraId="05FF3DE7" w14:textId="77777777" w:rsidR="00AA5A5E" w:rsidRPr="002F26C1" w:rsidRDefault="00024AAD">
            <w:pPr>
              <w:pStyle w:val="TableParagraph"/>
              <w:spacing w:line="255" w:lineRule="exact"/>
              <w:ind w:left="105"/>
              <w:rPr>
                <w:sz w:val="24"/>
              </w:rPr>
            </w:pPr>
            <w:r w:rsidRPr="002F26C1">
              <w:rPr>
                <w:spacing w:val="-2"/>
                <w:sz w:val="24"/>
                <w:u w:val="single"/>
              </w:rPr>
              <w:t>SANCIÓN</w:t>
            </w:r>
          </w:p>
        </w:tc>
      </w:tr>
      <w:tr w:rsidR="00AA5A5E" w:rsidRPr="002F26C1" w14:paraId="20A65184" w14:textId="77777777">
        <w:trPr>
          <w:trHeight w:val="2606"/>
        </w:trPr>
        <w:tc>
          <w:tcPr>
            <w:tcW w:w="2830" w:type="dxa"/>
          </w:tcPr>
          <w:p w14:paraId="2A26E1D7" w14:textId="77777777" w:rsidR="00AA5A5E" w:rsidRPr="002F26C1" w:rsidRDefault="00024AAD">
            <w:pPr>
              <w:pStyle w:val="TableParagraph"/>
              <w:tabs>
                <w:tab w:val="left" w:pos="1614"/>
              </w:tabs>
              <w:ind w:right="96"/>
              <w:jc w:val="both"/>
              <w:rPr>
                <w:sz w:val="24"/>
              </w:rPr>
            </w:pPr>
            <w:r w:rsidRPr="002F26C1">
              <w:rPr>
                <w:sz w:val="24"/>
              </w:rPr>
              <w:t xml:space="preserve">Llamadas de atención por interferir en el normal desarrollo de las </w:t>
            </w:r>
            <w:r w:rsidRPr="002F26C1">
              <w:rPr>
                <w:spacing w:val="-2"/>
                <w:sz w:val="24"/>
              </w:rPr>
              <w:t>clases,</w:t>
            </w:r>
            <w:r w:rsidRPr="002F26C1">
              <w:rPr>
                <w:sz w:val="24"/>
              </w:rPr>
              <w:tab/>
            </w:r>
            <w:r w:rsidRPr="002F26C1">
              <w:rPr>
                <w:spacing w:val="-2"/>
                <w:sz w:val="24"/>
              </w:rPr>
              <w:t>estudiante distractor</w:t>
            </w:r>
          </w:p>
        </w:tc>
        <w:tc>
          <w:tcPr>
            <w:tcW w:w="2837" w:type="dxa"/>
          </w:tcPr>
          <w:p w14:paraId="30B2B159" w14:textId="77777777" w:rsidR="00AA5A5E" w:rsidRPr="002F26C1" w:rsidRDefault="00024AAD">
            <w:pPr>
              <w:pStyle w:val="TableParagraph"/>
              <w:tabs>
                <w:tab w:val="left" w:pos="2607"/>
              </w:tabs>
              <w:ind w:right="97"/>
              <w:jc w:val="both"/>
              <w:rPr>
                <w:sz w:val="24"/>
              </w:rPr>
            </w:pPr>
            <w:r w:rsidRPr="002F26C1">
              <w:rPr>
                <w:spacing w:val="-2"/>
                <w:sz w:val="24"/>
              </w:rPr>
              <w:t>Visualización</w:t>
            </w:r>
            <w:r w:rsidRPr="002F26C1">
              <w:rPr>
                <w:sz w:val="24"/>
              </w:rPr>
              <w:tab/>
            </w:r>
            <w:r w:rsidRPr="002F26C1">
              <w:rPr>
                <w:spacing w:val="-10"/>
                <w:sz w:val="24"/>
              </w:rPr>
              <w:t xml:space="preserve">y </w:t>
            </w:r>
            <w:r w:rsidRPr="002F26C1">
              <w:rPr>
                <w:sz w:val="24"/>
              </w:rPr>
              <w:t>regulación de profesor de</w:t>
            </w:r>
            <w:r w:rsidRPr="002F26C1">
              <w:rPr>
                <w:spacing w:val="-7"/>
                <w:sz w:val="24"/>
              </w:rPr>
              <w:t xml:space="preserve"> </w:t>
            </w:r>
            <w:r w:rsidRPr="002F26C1">
              <w:rPr>
                <w:sz w:val="24"/>
              </w:rPr>
              <w:t>asignatura</w:t>
            </w:r>
            <w:r w:rsidRPr="002F26C1">
              <w:rPr>
                <w:spacing w:val="-7"/>
                <w:sz w:val="24"/>
              </w:rPr>
              <w:t xml:space="preserve"> </w:t>
            </w:r>
            <w:r w:rsidRPr="002F26C1">
              <w:rPr>
                <w:sz w:val="24"/>
              </w:rPr>
              <w:t>o</w:t>
            </w:r>
            <w:r w:rsidRPr="002F26C1">
              <w:rPr>
                <w:spacing w:val="-7"/>
                <w:sz w:val="24"/>
              </w:rPr>
              <w:t xml:space="preserve"> </w:t>
            </w:r>
            <w:r w:rsidRPr="002F26C1">
              <w:rPr>
                <w:sz w:val="24"/>
              </w:rPr>
              <w:t>profesor jefe según corresponda.</w:t>
            </w:r>
          </w:p>
        </w:tc>
        <w:tc>
          <w:tcPr>
            <w:tcW w:w="3828" w:type="dxa"/>
          </w:tcPr>
          <w:p w14:paraId="524A7EAB" w14:textId="6953C7AA" w:rsidR="00AA5A5E" w:rsidRPr="002F26C1" w:rsidRDefault="00024AAD" w:rsidP="00B72CAA">
            <w:pPr>
              <w:pStyle w:val="TableParagraph"/>
              <w:numPr>
                <w:ilvl w:val="0"/>
                <w:numId w:val="120"/>
              </w:numPr>
              <w:tabs>
                <w:tab w:val="left" w:pos="343"/>
              </w:tabs>
              <w:spacing w:before="1"/>
              <w:ind w:right="99"/>
              <w:jc w:val="both"/>
              <w:rPr>
                <w:sz w:val="24"/>
              </w:rPr>
            </w:pPr>
            <w:r w:rsidRPr="002F26C1">
              <w:rPr>
                <w:sz w:val="24"/>
              </w:rPr>
              <w:t xml:space="preserve">Amonestación verbal, ante la </w:t>
            </w:r>
            <w:r w:rsidRPr="002F26C1">
              <w:rPr>
                <w:spacing w:val="-2"/>
                <w:sz w:val="24"/>
              </w:rPr>
              <w:t>reiteración</w:t>
            </w:r>
            <w:r w:rsidR="00C42A58" w:rsidRPr="002F26C1">
              <w:rPr>
                <w:spacing w:val="-2"/>
                <w:sz w:val="24"/>
              </w:rPr>
              <w:t>.</w:t>
            </w:r>
          </w:p>
          <w:p w14:paraId="0EEA5013" w14:textId="06180CE9" w:rsidR="00AA5A5E" w:rsidRPr="002F26C1" w:rsidRDefault="00C42A58" w:rsidP="00B72CAA">
            <w:pPr>
              <w:pStyle w:val="TableParagraph"/>
              <w:numPr>
                <w:ilvl w:val="0"/>
                <w:numId w:val="120"/>
              </w:numPr>
              <w:tabs>
                <w:tab w:val="left" w:pos="343"/>
              </w:tabs>
              <w:ind w:right="98"/>
              <w:jc w:val="both"/>
              <w:rPr>
                <w:sz w:val="24"/>
              </w:rPr>
            </w:pPr>
            <w:r w:rsidRPr="002F26C1">
              <w:rPr>
                <w:sz w:val="24"/>
              </w:rPr>
              <w:t>R</w:t>
            </w:r>
            <w:r w:rsidR="00024AAD" w:rsidRPr="002F26C1">
              <w:rPr>
                <w:sz w:val="24"/>
              </w:rPr>
              <w:t>egistrar en hoja de vida del estudiante por parte de profesores de aula.</w:t>
            </w:r>
          </w:p>
          <w:p w14:paraId="0A196E3D" w14:textId="77777777" w:rsidR="00C42A58" w:rsidRPr="002F26C1" w:rsidRDefault="00C42A58" w:rsidP="00C42A58">
            <w:pPr>
              <w:pStyle w:val="TableParagraph"/>
              <w:tabs>
                <w:tab w:val="left" w:pos="343"/>
              </w:tabs>
              <w:ind w:left="343" w:right="98"/>
              <w:jc w:val="both"/>
              <w:rPr>
                <w:sz w:val="24"/>
              </w:rPr>
            </w:pPr>
          </w:p>
          <w:p w14:paraId="4E0E963C" w14:textId="7BE9F17F" w:rsidR="00AA5A5E" w:rsidRPr="002F26C1" w:rsidRDefault="00024AAD" w:rsidP="00B72CAA">
            <w:pPr>
              <w:pStyle w:val="TableParagraph"/>
              <w:numPr>
                <w:ilvl w:val="0"/>
                <w:numId w:val="120"/>
              </w:numPr>
              <w:tabs>
                <w:tab w:val="left" w:pos="343"/>
              </w:tabs>
              <w:ind w:right="99"/>
              <w:jc w:val="both"/>
              <w:rPr>
                <w:sz w:val="24"/>
              </w:rPr>
            </w:pPr>
            <w:r w:rsidRPr="002F26C1">
              <w:rPr>
                <w:sz w:val="24"/>
              </w:rPr>
              <w:t>Citación</w:t>
            </w:r>
            <w:r w:rsidRPr="002F26C1">
              <w:rPr>
                <w:spacing w:val="-13"/>
                <w:sz w:val="24"/>
              </w:rPr>
              <w:t xml:space="preserve"> </w:t>
            </w:r>
            <w:r w:rsidRPr="002F26C1">
              <w:rPr>
                <w:sz w:val="24"/>
              </w:rPr>
              <w:t>al</w:t>
            </w:r>
            <w:r w:rsidRPr="002F26C1">
              <w:rPr>
                <w:spacing w:val="-14"/>
                <w:sz w:val="24"/>
              </w:rPr>
              <w:t xml:space="preserve"> </w:t>
            </w:r>
            <w:r w:rsidRPr="002F26C1">
              <w:rPr>
                <w:sz w:val="24"/>
              </w:rPr>
              <w:t>apoderado</w:t>
            </w:r>
            <w:r w:rsidRPr="002F26C1">
              <w:rPr>
                <w:spacing w:val="-15"/>
                <w:sz w:val="24"/>
              </w:rPr>
              <w:t xml:space="preserve"> </w:t>
            </w:r>
            <w:r w:rsidR="00C42A58" w:rsidRPr="002F26C1">
              <w:rPr>
                <w:spacing w:val="-15"/>
                <w:sz w:val="24"/>
                <w:u w:val="single"/>
              </w:rPr>
              <w:t>solo</w:t>
            </w:r>
            <w:r w:rsidR="00C42A58" w:rsidRPr="002F26C1">
              <w:rPr>
                <w:spacing w:val="-15"/>
                <w:sz w:val="24"/>
              </w:rPr>
              <w:t xml:space="preserve"> si la falta es reiterada </w:t>
            </w:r>
            <w:r w:rsidRPr="002F26C1">
              <w:rPr>
                <w:sz w:val="24"/>
              </w:rPr>
              <w:t>por parte de inspectoría</w:t>
            </w:r>
            <w:r w:rsidR="00C42A58" w:rsidRPr="002F26C1">
              <w:rPr>
                <w:sz w:val="24"/>
              </w:rPr>
              <w:t xml:space="preserve">, </w:t>
            </w:r>
            <w:r w:rsidRPr="002F26C1">
              <w:rPr>
                <w:sz w:val="24"/>
              </w:rPr>
              <w:t>profesor jefe</w:t>
            </w:r>
            <w:r w:rsidR="00C42A58" w:rsidRPr="002F26C1">
              <w:rPr>
                <w:sz w:val="24"/>
              </w:rPr>
              <w:t xml:space="preserve"> o profesor de asignatura.</w:t>
            </w:r>
          </w:p>
        </w:tc>
      </w:tr>
      <w:tr w:rsidR="00AA5A5E" w:rsidRPr="002F26C1" w14:paraId="480E910D" w14:textId="77777777">
        <w:trPr>
          <w:trHeight w:val="1686"/>
        </w:trPr>
        <w:tc>
          <w:tcPr>
            <w:tcW w:w="2830" w:type="dxa"/>
          </w:tcPr>
          <w:p w14:paraId="27920700" w14:textId="77777777" w:rsidR="00AA5A5E" w:rsidRPr="002F26C1" w:rsidRDefault="00024AAD">
            <w:pPr>
              <w:pStyle w:val="TableParagraph"/>
              <w:ind w:right="95"/>
              <w:jc w:val="both"/>
              <w:rPr>
                <w:sz w:val="24"/>
              </w:rPr>
            </w:pPr>
            <w:r w:rsidRPr="002F26C1">
              <w:rPr>
                <w:sz w:val="24"/>
              </w:rPr>
              <w:t>No realizar las actividades propuestas en las clases</w:t>
            </w:r>
          </w:p>
        </w:tc>
        <w:tc>
          <w:tcPr>
            <w:tcW w:w="2837" w:type="dxa"/>
          </w:tcPr>
          <w:p w14:paraId="282360DF" w14:textId="77777777" w:rsidR="00AA5A5E" w:rsidRPr="002F26C1" w:rsidRDefault="00024AAD">
            <w:pPr>
              <w:pStyle w:val="TableParagraph"/>
              <w:tabs>
                <w:tab w:val="left" w:pos="2607"/>
              </w:tabs>
              <w:ind w:right="97"/>
              <w:jc w:val="both"/>
              <w:rPr>
                <w:sz w:val="24"/>
              </w:rPr>
            </w:pPr>
            <w:r w:rsidRPr="002F26C1">
              <w:rPr>
                <w:spacing w:val="-2"/>
                <w:sz w:val="24"/>
              </w:rPr>
              <w:t>Visualización</w:t>
            </w:r>
            <w:r w:rsidRPr="002F26C1">
              <w:rPr>
                <w:sz w:val="24"/>
              </w:rPr>
              <w:tab/>
            </w:r>
            <w:r w:rsidRPr="002F26C1">
              <w:rPr>
                <w:spacing w:val="-10"/>
                <w:sz w:val="24"/>
              </w:rPr>
              <w:t xml:space="preserve">y </w:t>
            </w:r>
            <w:r w:rsidRPr="002F26C1">
              <w:rPr>
                <w:sz w:val="24"/>
              </w:rPr>
              <w:t>regulación de profesor de</w:t>
            </w:r>
            <w:r w:rsidRPr="002F26C1">
              <w:rPr>
                <w:spacing w:val="-7"/>
                <w:sz w:val="24"/>
              </w:rPr>
              <w:t xml:space="preserve"> </w:t>
            </w:r>
            <w:r w:rsidRPr="002F26C1">
              <w:rPr>
                <w:sz w:val="24"/>
              </w:rPr>
              <w:t>asignatura</w:t>
            </w:r>
            <w:r w:rsidRPr="002F26C1">
              <w:rPr>
                <w:spacing w:val="-7"/>
                <w:sz w:val="24"/>
              </w:rPr>
              <w:t xml:space="preserve"> </w:t>
            </w:r>
            <w:r w:rsidRPr="002F26C1">
              <w:rPr>
                <w:sz w:val="24"/>
              </w:rPr>
              <w:t>o</w:t>
            </w:r>
            <w:r w:rsidRPr="002F26C1">
              <w:rPr>
                <w:spacing w:val="-7"/>
                <w:sz w:val="24"/>
              </w:rPr>
              <w:t xml:space="preserve"> </w:t>
            </w:r>
            <w:r w:rsidRPr="002F26C1">
              <w:rPr>
                <w:sz w:val="24"/>
              </w:rPr>
              <w:t>profesor jefe según corresponda.</w:t>
            </w:r>
          </w:p>
        </w:tc>
        <w:tc>
          <w:tcPr>
            <w:tcW w:w="3828" w:type="dxa"/>
          </w:tcPr>
          <w:p w14:paraId="704804A1" w14:textId="77777777" w:rsidR="00AA5A5E" w:rsidRPr="002F26C1" w:rsidRDefault="00024AAD" w:rsidP="00B72CAA">
            <w:pPr>
              <w:pStyle w:val="TableParagraph"/>
              <w:numPr>
                <w:ilvl w:val="0"/>
                <w:numId w:val="119"/>
              </w:numPr>
              <w:tabs>
                <w:tab w:val="left" w:pos="482"/>
                <w:tab w:val="left" w:pos="484"/>
              </w:tabs>
              <w:ind w:right="100"/>
              <w:jc w:val="both"/>
              <w:rPr>
                <w:sz w:val="24"/>
              </w:rPr>
            </w:pPr>
            <w:r w:rsidRPr="002F26C1">
              <w:rPr>
                <w:sz w:val="24"/>
              </w:rPr>
              <w:t xml:space="preserve">Amonestación verbal, ante la </w:t>
            </w:r>
            <w:r w:rsidRPr="002F26C1">
              <w:rPr>
                <w:spacing w:val="-2"/>
                <w:sz w:val="24"/>
              </w:rPr>
              <w:t>reiteración</w:t>
            </w:r>
          </w:p>
          <w:p w14:paraId="15E6887B" w14:textId="77777777" w:rsidR="00AA5A5E" w:rsidRPr="002F26C1" w:rsidRDefault="00024AAD" w:rsidP="00B72CAA">
            <w:pPr>
              <w:pStyle w:val="TableParagraph"/>
              <w:numPr>
                <w:ilvl w:val="0"/>
                <w:numId w:val="119"/>
              </w:numPr>
              <w:tabs>
                <w:tab w:val="left" w:pos="482"/>
                <w:tab w:val="left" w:pos="484"/>
              </w:tabs>
              <w:ind w:right="98"/>
              <w:jc w:val="both"/>
              <w:rPr>
                <w:sz w:val="24"/>
              </w:rPr>
            </w:pPr>
            <w:r w:rsidRPr="002F26C1">
              <w:rPr>
                <w:sz w:val="24"/>
              </w:rPr>
              <w:t>Registrar en hoja de vida del estudiante por parte del profesor de aula.</w:t>
            </w:r>
          </w:p>
        </w:tc>
      </w:tr>
      <w:tr w:rsidR="00AA5A5E" w:rsidRPr="002F26C1" w14:paraId="042C6E40" w14:textId="77777777">
        <w:trPr>
          <w:trHeight w:val="2484"/>
        </w:trPr>
        <w:tc>
          <w:tcPr>
            <w:tcW w:w="2830" w:type="dxa"/>
          </w:tcPr>
          <w:p w14:paraId="71DF8CAA" w14:textId="77777777" w:rsidR="00AA5A5E" w:rsidRPr="002F26C1" w:rsidRDefault="00024AAD">
            <w:pPr>
              <w:pStyle w:val="TableParagraph"/>
              <w:ind w:right="97"/>
              <w:jc w:val="both"/>
              <w:rPr>
                <w:sz w:val="24"/>
              </w:rPr>
            </w:pPr>
            <w:r w:rsidRPr="002F26C1">
              <w:rPr>
                <w:sz w:val="24"/>
              </w:rPr>
              <w:t>Atrasos</w:t>
            </w:r>
            <w:r w:rsidRPr="002F26C1">
              <w:rPr>
                <w:spacing w:val="-19"/>
                <w:sz w:val="24"/>
              </w:rPr>
              <w:t xml:space="preserve"> </w:t>
            </w:r>
            <w:r w:rsidRPr="002F26C1">
              <w:rPr>
                <w:sz w:val="24"/>
              </w:rPr>
              <w:t>reiterados</w:t>
            </w:r>
            <w:r w:rsidRPr="002F26C1">
              <w:rPr>
                <w:spacing w:val="-17"/>
                <w:sz w:val="24"/>
              </w:rPr>
              <w:t xml:space="preserve"> </w:t>
            </w:r>
            <w:r w:rsidRPr="002F26C1">
              <w:rPr>
                <w:sz w:val="24"/>
              </w:rPr>
              <w:t>(3),</w:t>
            </w:r>
            <w:r w:rsidRPr="002F26C1">
              <w:rPr>
                <w:spacing w:val="-16"/>
                <w:sz w:val="24"/>
              </w:rPr>
              <w:t xml:space="preserve"> </w:t>
            </w:r>
            <w:r w:rsidRPr="002F26C1">
              <w:rPr>
                <w:sz w:val="24"/>
              </w:rPr>
              <w:t>al comienzo de jornada o entre recreos.</w:t>
            </w:r>
          </w:p>
        </w:tc>
        <w:tc>
          <w:tcPr>
            <w:tcW w:w="2837" w:type="dxa"/>
          </w:tcPr>
          <w:p w14:paraId="28245A02" w14:textId="77777777" w:rsidR="00AA5A5E" w:rsidRPr="002F26C1" w:rsidRDefault="00024AAD">
            <w:pPr>
              <w:pStyle w:val="TableParagraph"/>
              <w:tabs>
                <w:tab w:val="left" w:pos="2074"/>
                <w:tab w:val="left" w:pos="2607"/>
              </w:tabs>
              <w:ind w:right="97"/>
              <w:jc w:val="both"/>
              <w:rPr>
                <w:sz w:val="24"/>
              </w:rPr>
            </w:pPr>
            <w:r w:rsidRPr="002F26C1">
              <w:rPr>
                <w:spacing w:val="-2"/>
                <w:sz w:val="24"/>
              </w:rPr>
              <w:t>Visualización</w:t>
            </w:r>
            <w:r w:rsidRPr="002F26C1">
              <w:rPr>
                <w:sz w:val="24"/>
              </w:rPr>
              <w:tab/>
            </w:r>
            <w:r w:rsidRPr="002F26C1">
              <w:rPr>
                <w:sz w:val="24"/>
              </w:rPr>
              <w:tab/>
            </w:r>
            <w:r w:rsidRPr="002F26C1">
              <w:rPr>
                <w:spacing w:val="-10"/>
                <w:sz w:val="24"/>
              </w:rPr>
              <w:t xml:space="preserve">y </w:t>
            </w:r>
            <w:r w:rsidRPr="002F26C1">
              <w:rPr>
                <w:sz w:val="24"/>
              </w:rPr>
              <w:t>regulación</w:t>
            </w:r>
            <w:r w:rsidRPr="002F26C1">
              <w:rPr>
                <w:spacing w:val="-3"/>
                <w:sz w:val="24"/>
              </w:rPr>
              <w:t xml:space="preserve"> </w:t>
            </w:r>
            <w:r w:rsidRPr="002F26C1">
              <w:rPr>
                <w:sz w:val="24"/>
              </w:rPr>
              <w:t>de</w:t>
            </w:r>
            <w:r w:rsidRPr="002F26C1">
              <w:rPr>
                <w:spacing w:val="-3"/>
                <w:sz w:val="24"/>
              </w:rPr>
              <w:t xml:space="preserve"> </w:t>
            </w:r>
            <w:r w:rsidRPr="002F26C1">
              <w:rPr>
                <w:sz w:val="24"/>
              </w:rPr>
              <w:t xml:space="preserve">asistentes de la educación, </w:t>
            </w:r>
            <w:r w:rsidRPr="002F26C1">
              <w:rPr>
                <w:spacing w:val="-2"/>
                <w:sz w:val="24"/>
              </w:rPr>
              <w:t>inspectora</w:t>
            </w:r>
            <w:r w:rsidRPr="002F26C1">
              <w:rPr>
                <w:sz w:val="24"/>
              </w:rPr>
              <w:tab/>
            </w:r>
            <w:r w:rsidRPr="002F26C1">
              <w:rPr>
                <w:spacing w:val="-2"/>
                <w:sz w:val="24"/>
              </w:rPr>
              <w:t>según jornada.</w:t>
            </w:r>
          </w:p>
        </w:tc>
        <w:tc>
          <w:tcPr>
            <w:tcW w:w="3828" w:type="dxa"/>
          </w:tcPr>
          <w:p w14:paraId="159DC922" w14:textId="77777777" w:rsidR="00AA5A5E" w:rsidRPr="002F26C1" w:rsidRDefault="00024AAD" w:rsidP="00B72CAA">
            <w:pPr>
              <w:pStyle w:val="TableParagraph"/>
              <w:numPr>
                <w:ilvl w:val="0"/>
                <w:numId w:val="118"/>
              </w:numPr>
              <w:tabs>
                <w:tab w:val="left" w:pos="343"/>
              </w:tabs>
              <w:spacing w:before="1"/>
              <w:ind w:right="96"/>
              <w:jc w:val="both"/>
              <w:rPr>
                <w:sz w:val="24"/>
              </w:rPr>
            </w:pPr>
            <w:r w:rsidRPr="002F26C1">
              <w:rPr>
                <w:sz w:val="24"/>
              </w:rPr>
              <w:t>Amonestación verbal en primera instancia.</w:t>
            </w:r>
          </w:p>
          <w:p w14:paraId="6139DEFD" w14:textId="77777777" w:rsidR="00AA5A5E" w:rsidRPr="002F26C1" w:rsidRDefault="00024AAD" w:rsidP="00B72CAA">
            <w:pPr>
              <w:pStyle w:val="TableParagraph"/>
              <w:numPr>
                <w:ilvl w:val="0"/>
                <w:numId w:val="118"/>
              </w:numPr>
              <w:tabs>
                <w:tab w:val="left" w:pos="343"/>
              </w:tabs>
              <w:ind w:right="96"/>
              <w:jc w:val="both"/>
              <w:rPr>
                <w:sz w:val="24"/>
              </w:rPr>
            </w:pPr>
            <w:r w:rsidRPr="002F26C1">
              <w:rPr>
                <w:sz w:val="24"/>
              </w:rPr>
              <w:t>Ante la reiteración registrar en hoja de vida del estudiante por parte de inspectoría y/o profesores</w:t>
            </w:r>
            <w:r w:rsidRPr="002F26C1">
              <w:rPr>
                <w:spacing w:val="-10"/>
                <w:sz w:val="24"/>
              </w:rPr>
              <w:t xml:space="preserve"> </w:t>
            </w:r>
            <w:r w:rsidRPr="002F26C1">
              <w:rPr>
                <w:sz w:val="24"/>
              </w:rPr>
              <w:t>de</w:t>
            </w:r>
            <w:r w:rsidRPr="002F26C1">
              <w:rPr>
                <w:spacing w:val="-10"/>
                <w:sz w:val="24"/>
              </w:rPr>
              <w:t xml:space="preserve"> </w:t>
            </w:r>
            <w:r w:rsidRPr="002F26C1">
              <w:rPr>
                <w:sz w:val="24"/>
              </w:rPr>
              <w:t>aula</w:t>
            </w:r>
            <w:r w:rsidRPr="002F26C1">
              <w:rPr>
                <w:spacing w:val="-10"/>
                <w:sz w:val="24"/>
              </w:rPr>
              <w:t xml:space="preserve"> </w:t>
            </w:r>
            <w:r w:rsidRPr="002F26C1">
              <w:rPr>
                <w:sz w:val="24"/>
              </w:rPr>
              <w:t>y</w:t>
            </w:r>
            <w:r w:rsidRPr="002F26C1">
              <w:rPr>
                <w:spacing w:val="-12"/>
                <w:sz w:val="24"/>
              </w:rPr>
              <w:t xml:space="preserve"> </w:t>
            </w:r>
            <w:r w:rsidRPr="002F26C1">
              <w:rPr>
                <w:sz w:val="24"/>
              </w:rPr>
              <w:t>citación</w:t>
            </w:r>
            <w:r w:rsidRPr="002F26C1">
              <w:rPr>
                <w:spacing w:val="-11"/>
                <w:sz w:val="24"/>
              </w:rPr>
              <w:t xml:space="preserve"> </w:t>
            </w:r>
            <w:r w:rsidRPr="002F26C1">
              <w:rPr>
                <w:sz w:val="24"/>
              </w:rPr>
              <w:t xml:space="preserve">de apoderado que justifique las </w:t>
            </w:r>
            <w:r w:rsidRPr="002F26C1">
              <w:rPr>
                <w:spacing w:val="-2"/>
                <w:sz w:val="24"/>
              </w:rPr>
              <w:t>faltas.</w:t>
            </w:r>
          </w:p>
        </w:tc>
      </w:tr>
      <w:tr w:rsidR="00AA5A5E" w:rsidRPr="002F26C1" w14:paraId="1DE3A19F" w14:textId="77777777">
        <w:trPr>
          <w:trHeight w:val="1981"/>
        </w:trPr>
        <w:tc>
          <w:tcPr>
            <w:tcW w:w="2830" w:type="dxa"/>
          </w:tcPr>
          <w:p w14:paraId="378E34AA" w14:textId="77777777" w:rsidR="00AA5A5E" w:rsidRPr="002F26C1" w:rsidRDefault="00024AAD">
            <w:pPr>
              <w:pStyle w:val="TableParagraph"/>
              <w:tabs>
                <w:tab w:val="left" w:pos="2453"/>
              </w:tabs>
              <w:jc w:val="both"/>
              <w:rPr>
                <w:sz w:val="24"/>
              </w:rPr>
            </w:pPr>
            <w:r w:rsidRPr="002F26C1">
              <w:rPr>
                <w:spacing w:val="-2"/>
                <w:sz w:val="24"/>
              </w:rPr>
              <w:t>Incumplimiento</w:t>
            </w:r>
            <w:r w:rsidRPr="002F26C1">
              <w:rPr>
                <w:sz w:val="24"/>
              </w:rPr>
              <w:tab/>
            </w:r>
            <w:r w:rsidRPr="002F26C1">
              <w:rPr>
                <w:spacing w:val="-5"/>
                <w:sz w:val="24"/>
              </w:rPr>
              <w:t>de</w:t>
            </w:r>
          </w:p>
          <w:p w14:paraId="65872610" w14:textId="77777777" w:rsidR="00AA5A5E" w:rsidRPr="002F26C1" w:rsidRDefault="00024AAD">
            <w:pPr>
              <w:pStyle w:val="TableParagraph"/>
              <w:tabs>
                <w:tab w:val="left" w:pos="2415"/>
              </w:tabs>
              <w:ind w:right="98"/>
              <w:jc w:val="both"/>
              <w:rPr>
                <w:sz w:val="24"/>
              </w:rPr>
            </w:pPr>
            <w:r w:rsidRPr="002F26C1">
              <w:rPr>
                <w:spacing w:val="-2"/>
                <w:sz w:val="24"/>
              </w:rPr>
              <w:t>materiales</w:t>
            </w:r>
            <w:r w:rsidRPr="002F26C1">
              <w:rPr>
                <w:sz w:val="24"/>
              </w:rPr>
              <w:tab/>
            </w:r>
            <w:r w:rsidRPr="002F26C1">
              <w:rPr>
                <w:spacing w:val="-4"/>
                <w:sz w:val="24"/>
              </w:rPr>
              <w:t xml:space="preserve">sin </w:t>
            </w:r>
            <w:r w:rsidRPr="002F26C1">
              <w:rPr>
                <w:sz w:val="24"/>
              </w:rPr>
              <w:t xml:space="preserve">justificación (con el fin de apoyar a quien lo </w:t>
            </w:r>
            <w:r w:rsidRPr="002F26C1">
              <w:rPr>
                <w:spacing w:val="-2"/>
                <w:sz w:val="24"/>
              </w:rPr>
              <w:t>requiera).</w:t>
            </w:r>
          </w:p>
        </w:tc>
        <w:tc>
          <w:tcPr>
            <w:tcW w:w="2837" w:type="dxa"/>
          </w:tcPr>
          <w:p w14:paraId="0CCC1885" w14:textId="77777777" w:rsidR="00AA5A5E" w:rsidRPr="002F26C1" w:rsidRDefault="00024AAD">
            <w:pPr>
              <w:pStyle w:val="TableParagraph"/>
              <w:tabs>
                <w:tab w:val="left" w:pos="2607"/>
              </w:tabs>
              <w:ind w:right="97"/>
              <w:jc w:val="both"/>
              <w:rPr>
                <w:sz w:val="24"/>
              </w:rPr>
            </w:pPr>
            <w:r w:rsidRPr="002F26C1">
              <w:rPr>
                <w:spacing w:val="-2"/>
                <w:sz w:val="24"/>
              </w:rPr>
              <w:t>Visualización</w:t>
            </w:r>
            <w:r w:rsidRPr="002F26C1">
              <w:rPr>
                <w:sz w:val="24"/>
              </w:rPr>
              <w:tab/>
            </w:r>
            <w:r w:rsidRPr="002F26C1">
              <w:rPr>
                <w:spacing w:val="-10"/>
                <w:sz w:val="24"/>
              </w:rPr>
              <w:t xml:space="preserve">y </w:t>
            </w:r>
            <w:r w:rsidRPr="002F26C1">
              <w:rPr>
                <w:sz w:val="24"/>
              </w:rPr>
              <w:t>regulación de profesor de</w:t>
            </w:r>
            <w:r w:rsidRPr="002F26C1">
              <w:rPr>
                <w:spacing w:val="-7"/>
                <w:sz w:val="24"/>
              </w:rPr>
              <w:t xml:space="preserve"> </w:t>
            </w:r>
            <w:r w:rsidRPr="002F26C1">
              <w:rPr>
                <w:sz w:val="24"/>
              </w:rPr>
              <w:t>asignatura</w:t>
            </w:r>
            <w:r w:rsidRPr="002F26C1">
              <w:rPr>
                <w:spacing w:val="-7"/>
                <w:sz w:val="24"/>
              </w:rPr>
              <w:t xml:space="preserve"> </w:t>
            </w:r>
            <w:r w:rsidRPr="002F26C1">
              <w:rPr>
                <w:sz w:val="24"/>
              </w:rPr>
              <w:t>o</w:t>
            </w:r>
            <w:r w:rsidRPr="002F26C1">
              <w:rPr>
                <w:spacing w:val="-7"/>
                <w:sz w:val="24"/>
              </w:rPr>
              <w:t xml:space="preserve"> </w:t>
            </w:r>
            <w:r w:rsidRPr="002F26C1">
              <w:rPr>
                <w:sz w:val="24"/>
              </w:rPr>
              <w:t>profesor jefe según corresponda.</w:t>
            </w:r>
          </w:p>
        </w:tc>
        <w:tc>
          <w:tcPr>
            <w:tcW w:w="3828" w:type="dxa"/>
          </w:tcPr>
          <w:p w14:paraId="0CD55E97" w14:textId="77777777" w:rsidR="00AA5A5E" w:rsidRPr="002F26C1" w:rsidRDefault="00024AAD" w:rsidP="00B72CAA">
            <w:pPr>
              <w:pStyle w:val="TableParagraph"/>
              <w:numPr>
                <w:ilvl w:val="0"/>
                <w:numId w:val="117"/>
              </w:numPr>
              <w:tabs>
                <w:tab w:val="left" w:pos="343"/>
              </w:tabs>
              <w:spacing w:before="1"/>
              <w:ind w:right="99"/>
              <w:jc w:val="both"/>
              <w:rPr>
                <w:sz w:val="24"/>
              </w:rPr>
            </w:pPr>
            <w:r w:rsidRPr="002F26C1">
              <w:rPr>
                <w:sz w:val="24"/>
              </w:rPr>
              <w:t xml:space="preserve">Amonestación verbal ante la </w:t>
            </w:r>
            <w:r w:rsidRPr="002F26C1">
              <w:rPr>
                <w:spacing w:val="-2"/>
                <w:sz w:val="24"/>
              </w:rPr>
              <w:t>reiteración.</w:t>
            </w:r>
          </w:p>
          <w:p w14:paraId="709A8A23" w14:textId="77777777" w:rsidR="00AA5A5E" w:rsidRPr="002F26C1" w:rsidRDefault="00024AAD" w:rsidP="00B72CAA">
            <w:pPr>
              <w:pStyle w:val="TableParagraph"/>
              <w:numPr>
                <w:ilvl w:val="0"/>
                <w:numId w:val="117"/>
              </w:numPr>
              <w:tabs>
                <w:tab w:val="left" w:pos="343"/>
              </w:tabs>
              <w:ind w:right="98"/>
              <w:jc w:val="both"/>
              <w:rPr>
                <w:sz w:val="24"/>
              </w:rPr>
            </w:pPr>
            <w:r w:rsidRPr="002F26C1">
              <w:rPr>
                <w:sz w:val="24"/>
              </w:rPr>
              <w:t>Registrar en hoja de vida del estudiante por parte del profesor de aula.</w:t>
            </w:r>
          </w:p>
          <w:p w14:paraId="73B26543" w14:textId="77777777" w:rsidR="00AA5A5E" w:rsidRPr="002F26C1" w:rsidRDefault="00024AAD" w:rsidP="00B72CAA">
            <w:pPr>
              <w:pStyle w:val="TableParagraph"/>
              <w:numPr>
                <w:ilvl w:val="0"/>
                <w:numId w:val="117"/>
              </w:numPr>
              <w:tabs>
                <w:tab w:val="left" w:pos="343"/>
              </w:tabs>
              <w:spacing w:line="276" w:lineRule="exact"/>
              <w:ind w:right="98"/>
              <w:jc w:val="both"/>
              <w:rPr>
                <w:sz w:val="24"/>
              </w:rPr>
            </w:pPr>
            <w:r w:rsidRPr="002F26C1">
              <w:rPr>
                <w:sz w:val="24"/>
              </w:rPr>
              <w:t>Citación de apoderado por parte</w:t>
            </w:r>
            <w:r w:rsidRPr="002F26C1">
              <w:rPr>
                <w:spacing w:val="-5"/>
                <w:sz w:val="24"/>
              </w:rPr>
              <w:t xml:space="preserve"> </w:t>
            </w:r>
            <w:r w:rsidRPr="002F26C1">
              <w:rPr>
                <w:sz w:val="24"/>
              </w:rPr>
              <w:t>del</w:t>
            </w:r>
            <w:r w:rsidRPr="002F26C1">
              <w:rPr>
                <w:spacing w:val="-5"/>
                <w:sz w:val="24"/>
              </w:rPr>
              <w:t xml:space="preserve"> </w:t>
            </w:r>
            <w:r w:rsidRPr="002F26C1">
              <w:rPr>
                <w:sz w:val="24"/>
              </w:rPr>
              <w:t>profesor</w:t>
            </w:r>
            <w:r w:rsidRPr="002F26C1">
              <w:rPr>
                <w:spacing w:val="-4"/>
                <w:sz w:val="24"/>
              </w:rPr>
              <w:t xml:space="preserve"> </w:t>
            </w:r>
            <w:r w:rsidRPr="002F26C1">
              <w:rPr>
                <w:sz w:val="24"/>
              </w:rPr>
              <w:t>jefe</w:t>
            </w:r>
            <w:r w:rsidRPr="002F26C1">
              <w:rPr>
                <w:spacing w:val="-7"/>
                <w:sz w:val="24"/>
              </w:rPr>
              <w:t xml:space="preserve"> </w:t>
            </w:r>
            <w:r w:rsidRPr="002F26C1">
              <w:rPr>
                <w:sz w:val="24"/>
              </w:rPr>
              <w:t>con</w:t>
            </w:r>
            <w:r w:rsidRPr="002F26C1">
              <w:rPr>
                <w:spacing w:val="-2"/>
                <w:sz w:val="24"/>
              </w:rPr>
              <w:t xml:space="preserve"> </w:t>
            </w:r>
            <w:r w:rsidRPr="002F26C1">
              <w:rPr>
                <w:sz w:val="24"/>
              </w:rPr>
              <w:t>el</w:t>
            </w:r>
            <w:r w:rsidRPr="002F26C1">
              <w:rPr>
                <w:spacing w:val="-6"/>
                <w:sz w:val="24"/>
              </w:rPr>
              <w:t xml:space="preserve"> </w:t>
            </w:r>
            <w:r w:rsidRPr="002F26C1">
              <w:rPr>
                <w:sz w:val="24"/>
              </w:rPr>
              <w:t>fin</w:t>
            </w:r>
          </w:p>
        </w:tc>
      </w:tr>
    </w:tbl>
    <w:p w14:paraId="40BC01FD" w14:textId="77777777" w:rsidR="00AA5A5E" w:rsidRPr="002F26C1" w:rsidRDefault="00AA5A5E">
      <w:pPr>
        <w:spacing w:line="276" w:lineRule="exact"/>
        <w:jc w:val="both"/>
        <w:rPr>
          <w:sz w:val="24"/>
        </w:rPr>
        <w:sectPr w:rsidR="00AA5A5E" w:rsidRPr="002F26C1">
          <w:pgSz w:w="12240" w:h="20160"/>
          <w:pgMar w:top="1420" w:right="360" w:bottom="1125" w:left="1480" w:header="163" w:footer="0" w:gutter="0"/>
          <w:cols w:space="720"/>
        </w:sect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837"/>
        <w:gridCol w:w="3828"/>
      </w:tblGrid>
      <w:tr w:rsidR="00AA5A5E" w:rsidRPr="002F26C1" w14:paraId="4102D65C" w14:textId="77777777">
        <w:trPr>
          <w:trHeight w:val="830"/>
        </w:trPr>
        <w:tc>
          <w:tcPr>
            <w:tcW w:w="2830" w:type="dxa"/>
          </w:tcPr>
          <w:p w14:paraId="07A52DB7" w14:textId="77777777" w:rsidR="00AA5A5E" w:rsidRPr="002F26C1" w:rsidRDefault="00AA5A5E">
            <w:pPr>
              <w:pStyle w:val="TableParagraph"/>
              <w:ind w:left="0"/>
              <w:rPr>
                <w:rFonts w:ascii="Times New Roman"/>
              </w:rPr>
            </w:pPr>
          </w:p>
        </w:tc>
        <w:tc>
          <w:tcPr>
            <w:tcW w:w="2837" w:type="dxa"/>
          </w:tcPr>
          <w:p w14:paraId="66D7810C" w14:textId="77777777" w:rsidR="00AA5A5E" w:rsidRPr="002F26C1" w:rsidRDefault="00AA5A5E">
            <w:pPr>
              <w:pStyle w:val="TableParagraph"/>
              <w:ind w:left="0"/>
              <w:rPr>
                <w:rFonts w:ascii="Times New Roman"/>
              </w:rPr>
            </w:pPr>
          </w:p>
        </w:tc>
        <w:tc>
          <w:tcPr>
            <w:tcW w:w="3828" w:type="dxa"/>
          </w:tcPr>
          <w:p w14:paraId="747E92B5" w14:textId="77777777" w:rsidR="00AA5A5E" w:rsidRPr="002F26C1" w:rsidRDefault="00024AAD">
            <w:pPr>
              <w:pStyle w:val="TableParagraph"/>
              <w:spacing w:before="2"/>
              <w:ind w:left="343" w:right="44"/>
              <w:rPr>
                <w:sz w:val="24"/>
              </w:rPr>
            </w:pPr>
            <w:r w:rsidRPr="002F26C1">
              <w:rPr>
                <w:sz w:val="24"/>
              </w:rPr>
              <w:t>de saber</w:t>
            </w:r>
            <w:r w:rsidRPr="002F26C1">
              <w:rPr>
                <w:spacing w:val="-2"/>
                <w:sz w:val="24"/>
              </w:rPr>
              <w:t xml:space="preserve"> </w:t>
            </w:r>
            <w:r w:rsidRPr="002F26C1">
              <w:rPr>
                <w:sz w:val="24"/>
              </w:rPr>
              <w:t>el</w:t>
            </w:r>
            <w:r w:rsidRPr="002F26C1">
              <w:rPr>
                <w:spacing w:val="-2"/>
                <w:sz w:val="24"/>
              </w:rPr>
              <w:t xml:space="preserve"> </w:t>
            </w:r>
            <w:r w:rsidRPr="002F26C1">
              <w:rPr>
                <w:sz w:val="24"/>
              </w:rPr>
              <w:t>motivo de</w:t>
            </w:r>
            <w:r w:rsidRPr="002F26C1">
              <w:rPr>
                <w:spacing w:val="-1"/>
                <w:sz w:val="24"/>
              </w:rPr>
              <w:t xml:space="preserve"> </w:t>
            </w:r>
            <w:r w:rsidRPr="002F26C1">
              <w:rPr>
                <w:sz w:val="24"/>
              </w:rPr>
              <w:t>esta falta y</w:t>
            </w:r>
            <w:r w:rsidRPr="002F26C1">
              <w:rPr>
                <w:spacing w:val="69"/>
                <w:sz w:val="24"/>
              </w:rPr>
              <w:t xml:space="preserve"> </w:t>
            </w:r>
            <w:r w:rsidRPr="002F26C1">
              <w:rPr>
                <w:sz w:val="24"/>
              </w:rPr>
              <w:t>si</w:t>
            </w:r>
            <w:r w:rsidRPr="002F26C1">
              <w:rPr>
                <w:spacing w:val="71"/>
                <w:sz w:val="24"/>
              </w:rPr>
              <w:t xml:space="preserve"> </w:t>
            </w:r>
            <w:r w:rsidRPr="002F26C1">
              <w:rPr>
                <w:sz w:val="24"/>
              </w:rPr>
              <w:t>requiere</w:t>
            </w:r>
            <w:r w:rsidRPr="002F26C1">
              <w:rPr>
                <w:spacing w:val="69"/>
                <w:sz w:val="24"/>
              </w:rPr>
              <w:t xml:space="preserve"> </w:t>
            </w:r>
            <w:r w:rsidRPr="002F26C1">
              <w:rPr>
                <w:sz w:val="24"/>
              </w:rPr>
              <w:t>apoyo</w:t>
            </w:r>
            <w:r w:rsidRPr="002F26C1">
              <w:rPr>
                <w:spacing w:val="70"/>
                <w:sz w:val="24"/>
              </w:rPr>
              <w:t xml:space="preserve"> </w:t>
            </w:r>
            <w:r w:rsidRPr="002F26C1">
              <w:rPr>
                <w:sz w:val="24"/>
              </w:rPr>
              <w:t>desde</w:t>
            </w:r>
            <w:r w:rsidRPr="002F26C1">
              <w:rPr>
                <w:spacing w:val="72"/>
                <w:sz w:val="24"/>
              </w:rPr>
              <w:t xml:space="preserve"> </w:t>
            </w:r>
            <w:r w:rsidRPr="002F26C1">
              <w:rPr>
                <w:spacing w:val="-5"/>
                <w:sz w:val="24"/>
              </w:rPr>
              <w:t>el</w:t>
            </w:r>
          </w:p>
          <w:p w14:paraId="36CF126E" w14:textId="77777777" w:rsidR="00AA5A5E" w:rsidRPr="002F26C1" w:rsidRDefault="00024AAD">
            <w:pPr>
              <w:pStyle w:val="TableParagraph"/>
              <w:spacing w:before="1" w:line="255" w:lineRule="exact"/>
              <w:ind w:left="343"/>
              <w:rPr>
                <w:sz w:val="24"/>
              </w:rPr>
            </w:pPr>
            <w:r w:rsidRPr="002F26C1">
              <w:rPr>
                <w:sz w:val="24"/>
              </w:rPr>
              <w:t>colegio</w:t>
            </w:r>
            <w:r w:rsidRPr="002F26C1">
              <w:rPr>
                <w:spacing w:val="-4"/>
                <w:sz w:val="24"/>
              </w:rPr>
              <w:t xml:space="preserve"> </w:t>
            </w:r>
            <w:r w:rsidRPr="002F26C1">
              <w:rPr>
                <w:sz w:val="24"/>
              </w:rPr>
              <w:t>en</w:t>
            </w:r>
            <w:r w:rsidRPr="002F26C1">
              <w:rPr>
                <w:spacing w:val="-2"/>
                <w:sz w:val="24"/>
              </w:rPr>
              <w:t xml:space="preserve"> </w:t>
            </w:r>
            <w:r w:rsidRPr="002F26C1">
              <w:rPr>
                <w:sz w:val="24"/>
              </w:rPr>
              <w:t>cuanto</w:t>
            </w:r>
            <w:r w:rsidRPr="002F26C1">
              <w:rPr>
                <w:spacing w:val="-3"/>
                <w:sz w:val="24"/>
              </w:rPr>
              <w:t xml:space="preserve"> </w:t>
            </w:r>
            <w:r w:rsidRPr="002F26C1">
              <w:rPr>
                <w:sz w:val="24"/>
              </w:rPr>
              <w:t>al</w:t>
            </w:r>
            <w:r w:rsidRPr="002F26C1">
              <w:rPr>
                <w:spacing w:val="-2"/>
                <w:sz w:val="24"/>
              </w:rPr>
              <w:t xml:space="preserve"> material.</w:t>
            </w:r>
          </w:p>
        </w:tc>
      </w:tr>
      <w:tr w:rsidR="00AA5A5E" w:rsidRPr="002F26C1" w14:paraId="683BDFCD" w14:textId="77777777">
        <w:trPr>
          <w:trHeight w:val="2637"/>
        </w:trPr>
        <w:tc>
          <w:tcPr>
            <w:tcW w:w="2830" w:type="dxa"/>
          </w:tcPr>
          <w:p w14:paraId="24E65D71" w14:textId="77777777" w:rsidR="00AA5A5E" w:rsidRPr="002F26C1" w:rsidRDefault="00024AAD">
            <w:pPr>
              <w:pStyle w:val="TableParagraph"/>
              <w:ind w:right="97"/>
              <w:jc w:val="both"/>
              <w:rPr>
                <w:sz w:val="24"/>
              </w:rPr>
            </w:pPr>
            <w:r w:rsidRPr="002F26C1">
              <w:rPr>
                <w:sz w:val="24"/>
              </w:rPr>
              <w:t>No mantener amarrado el pelo durante la jornada escolar</w:t>
            </w:r>
          </w:p>
        </w:tc>
        <w:tc>
          <w:tcPr>
            <w:tcW w:w="2837" w:type="dxa"/>
          </w:tcPr>
          <w:p w14:paraId="349B7F9C" w14:textId="77777777" w:rsidR="00AA5A5E" w:rsidRPr="002F26C1" w:rsidRDefault="00024AAD">
            <w:pPr>
              <w:pStyle w:val="TableParagraph"/>
              <w:tabs>
                <w:tab w:val="left" w:pos="2607"/>
              </w:tabs>
              <w:ind w:right="97"/>
              <w:jc w:val="both"/>
              <w:rPr>
                <w:sz w:val="24"/>
              </w:rPr>
            </w:pPr>
            <w:r w:rsidRPr="002F26C1">
              <w:rPr>
                <w:spacing w:val="-2"/>
                <w:sz w:val="24"/>
              </w:rPr>
              <w:t>Visualización</w:t>
            </w:r>
            <w:r w:rsidRPr="002F26C1">
              <w:rPr>
                <w:sz w:val="24"/>
              </w:rPr>
              <w:tab/>
            </w:r>
            <w:r w:rsidRPr="002F26C1">
              <w:rPr>
                <w:spacing w:val="-10"/>
                <w:sz w:val="24"/>
              </w:rPr>
              <w:t xml:space="preserve">y </w:t>
            </w:r>
            <w:r w:rsidRPr="002F26C1">
              <w:rPr>
                <w:sz w:val="24"/>
              </w:rPr>
              <w:t>regulación en hoja de vida asistentes de la educación, inspectora según jornada.</w:t>
            </w:r>
          </w:p>
        </w:tc>
        <w:tc>
          <w:tcPr>
            <w:tcW w:w="3828" w:type="dxa"/>
          </w:tcPr>
          <w:p w14:paraId="4C7B490E" w14:textId="77777777" w:rsidR="00AA5A5E" w:rsidRPr="002F26C1" w:rsidRDefault="00024AAD" w:rsidP="00B72CAA">
            <w:pPr>
              <w:pStyle w:val="TableParagraph"/>
              <w:numPr>
                <w:ilvl w:val="0"/>
                <w:numId w:val="116"/>
              </w:numPr>
              <w:tabs>
                <w:tab w:val="left" w:pos="343"/>
              </w:tabs>
              <w:ind w:right="99"/>
              <w:jc w:val="both"/>
              <w:rPr>
                <w:sz w:val="24"/>
              </w:rPr>
            </w:pPr>
            <w:r w:rsidRPr="002F26C1">
              <w:rPr>
                <w:sz w:val="24"/>
              </w:rPr>
              <w:t xml:space="preserve">Amonestación verbal, ante la </w:t>
            </w:r>
            <w:r w:rsidRPr="002F26C1">
              <w:rPr>
                <w:spacing w:val="-2"/>
                <w:sz w:val="24"/>
              </w:rPr>
              <w:t>reiteración.</w:t>
            </w:r>
          </w:p>
          <w:p w14:paraId="30AE7F92" w14:textId="77777777" w:rsidR="00AA5A5E" w:rsidRPr="002F26C1" w:rsidRDefault="00024AAD" w:rsidP="00B72CAA">
            <w:pPr>
              <w:pStyle w:val="TableParagraph"/>
              <w:numPr>
                <w:ilvl w:val="0"/>
                <w:numId w:val="116"/>
              </w:numPr>
              <w:tabs>
                <w:tab w:val="left" w:pos="343"/>
              </w:tabs>
              <w:ind w:right="98"/>
              <w:jc w:val="both"/>
              <w:rPr>
                <w:sz w:val="24"/>
              </w:rPr>
            </w:pPr>
            <w:r w:rsidRPr="002F26C1">
              <w:rPr>
                <w:sz w:val="24"/>
              </w:rPr>
              <w:t xml:space="preserve">Registrar en hoja de vida del </w:t>
            </w:r>
            <w:r w:rsidRPr="002F26C1">
              <w:rPr>
                <w:spacing w:val="-2"/>
                <w:sz w:val="24"/>
              </w:rPr>
              <w:t>estudiante.</w:t>
            </w:r>
          </w:p>
          <w:p w14:paraId="3160C394" w14:textId="77777777" w:rsidR="00AA5A5E" w:rsidRPr="002F26C1" w:rsidRDefault="00024AAD" w:rsidP="00B72CAA">
            <w:pPr>
              <w:pStyle w:val="TableParagraph"/>
              <w:numPr>
                <w:ilvl w:val="0"/>
                <w:numId w:val="116"/>
              </w:numPr>
              <w:tabs>
                <w:tab w:val="left" w:pos="343"/>
              </w:tabs>
              <w:ind w:right="95"/>
              <w:jc w:val="both"/>
              <w:rPr>
                <w:sz w:val="24"/>
              </w:rPr>
            </w:pPr>
            <w:r w:rsidRPr="002F26C1">
              <w:rPr>
                <w:sz w:val="24"/>
              </w:rPr>
              <w:t xml:space="preserve">Citación de apoderado por parte de inspectoría e informar remediales o sanciones según </w:t>
            </w:r>
            <w:r w:rsidRPr="002F26C1">
              <w:rPr>
                <w:spacing w:val="-2"/>
                <w:sz w:val="24"/>
              </w:rPr>
              <w:t>corresponda.</w:t>
            </w:r>
          </w:p>
        </w:tc>
      </w:tr>
      <w:tr w:rsidR="00AA5A5E" w:rsidRPr="002F26C1" w14:paraId="5A5CB7DA" w14:textId="77777777">
        <w:trPr>
          <w:trHeight w:val="1706"/>
        </w:trPr>
        <w:tc>
          <w:tcPr>
            <w:tcW w:w="2830" w:type="dxa"/>
          </w:tcPr>
          <w:p w14:paraId="5C05AFE9" w14:textId="77777777" w:rsidR="00AA5A5E" w:rsidRPr="002F26C1" w:rsidRDefault="00024AAD">
            <w:pPr>
              <w:pStyle w:val="TableParagraph"/>
              <w:spacing w:before="2"/>
              <w:ind w:right="98"/>
              <w:jc w:val="both"/>
              <w:rPr>
                <w:sz w:val="24"/>
              </w:rPr>
            </w:pPr>
            <w:r w:rsidRPr="002F26C1">
              <w:rPr>
                <w:sz w:val="24"/>
              </w:rPr>
              <w:t xml:space="preserve">No mantener el pelo limpio, ordenado y cara </w:t>
            </w:r>
            <w:r w:rsidRPr="002F26C1">
              <w:rPr>
                <w:spacing w:val="-2"/>
                <w:sz w:val="24"/>
              </w:rPr>
              <w:t>despejada</w:t>
            </w:r>
          </w:p>
        </w:tc>
        <w:tc>
          <w:tcPr>
            <w:tcW w:w="2837" w:type="dxa"/>
          </w:tcPr>
          <w:p w14:paraId="613A61D2" w14:textId="77777777" w:rsidR="00AA5A5E" w:rsidRPr="002F26C1" w:rsidRDefault="00024AAD">
            <w:pPr>
              <w:pStyle w:val="TableParagraph"/>
              <w:tabs>
                <w:tab w:val="left" w:pos="2607"/>
              </w:tabs>
              <w:spacing w:before="2"/>
              <w:ind w:right="97"/>
              <w:jc w:val="both"/>
              <w:rPr>
                <w:sz w:val="24"/>
              </w:rPr>
            </w:pPr>
            <w:r w:rsidRPr="002F26C1">
              <w:rPr>
                <w:spacing w:val="-2"/>
                <w:sz w:val="24"/>
              </w:rPr>
              <w:t>Visualización</w:t>
            </w:r>
            <w:r w:rsidRPr="002F26C1">
              <w:rPr>
                <w:sz w:val="24"/>
              </w:rPr>
              <w:tab/>
            </w:r>
            <w:r w:rsidRPr="002F26C1">
              <w:rPr>
                <w:spacing w:val="-10"/>
                <w:sz w:val="24"/>
              </w:rPr>
              <w:t xml:space="preserve">y </w:t>
            </w:r>
            <w:r w:rsidRPr="002F26C1">
              <w:rPr>
                <w:sz w:val="24"/>
              </w:rPr>
              <w:t>regulación, inspectoras o profesor jefe.</w:t>
            </w:r>
          </w:p>
        </w:tc>
        <w:tc>
          <w:tcPr>
            <w:tcW w:w="3828" w:type="dxa"/>
          </w:tcPr>
          <w:p w14:paraId="17C7AFE0" w14:textId="77777777" w:rsidR="00AA5A5E" w:rsidRPr="002F26C1" w:rsidRDefault="00024AAD" w:rsidP="00B72CAA">
            <w:pPr>
              <w:pStyle w:val="TableParagraph"/>
              <w:numPr>
                <w:ilvl w:val="0"/>
                <w:numId w:val="115"/>
              </w:numPr>
              <w:tabs>
                <w:tab w:val="left" w:pos="343"/>
              </w:tabs>
              <w:spacing w:before="1"/>
              <w:ind w:right="99"/>
              <w:rPr>
                <w:sz w:val="24"/>
              </w:rPr>
            </w:pPr>
            <w:r w:rsidRPr="002F26C1">
              <w:rPr>
                <w:sz w:val="24"/>
              </w:rPr>
              <w:t>Amonestación</w:t>
            </w:r>
            <w:r w:rsidRPr="002F26C1">
              <w:rPr>
                <w:spacing w:val="40"/>
                <w:sz w:val="24"/>
              </w:rPr>
              <w:t xml:space="preserve"> </w:t>
            </w:r>
            <w:r w:rsidRPr="002F26C1">
              <w:rPr>
                <w:sz w:val="24"/>
              </w:rPr>
              <w:t>verbal,</w:t>
            </w:r>
            <w:r w:rsidRPr="002F26C1">
              <w:rPr>
                <w:spacing w:val="40"/>
                <w:sz w:val="24"/>
              </w:rPr>
              <w:t xml:space="preserve"> </w:t>
            </w:r>
            <w:r w:rsidRPr="002F26C1">
              <w:rPr>
                <w:sz w:val="24"/>
              </w:rPr>
              <w:t>ante</w:t>
            </w:r>
            <w:r w:rsidRPr="002F26C1">
              <w:rPr>
                <w:spacing w:val="40"/>
                <w:sz w:val="24"/>
              </w:rPr>
              <w:t xml:space="preserve"> </w:t>
            </w:r>
            <w:r w:rsidRPr="002F26C1">
              <w:rPr>
                <w:sz w:val="24"/>
              </w:rPr>
              <w:t xml:space="preserve">la </w:t>
            </w:r>
            <w:r w:rsidRPr="002F26C1">
              <w:rPr>
                <w:spacing w:val="-2"/>
                <w:sz w:val="24"/>
              </w:rPr>
              <w:t>reiteración</w:t>
            </w:r>
          </w:p>
          <w:p w14:paraId="62B2DE25" w14:textId="77777777" w:rsidR="00AA5A5E" w:rsidRPr="002F26C1" w:rsidRDefault="00024AAD" w:rsidP="00B72CAA">
            <w:pPr>
              <w:pStyle w:val="TableParagraph"/>
              <w:numPr>
                <w:ilvl w:val="0"/>
                <w:numId w:val="115"/>
              </w:numPr>
              <w:tabs>
                <w:tab w:val="left" w:pos="343"/>
              </w:tabs>
              <w:ind w:right="98"/>
              <w:rPr>
                <w:sz w:val="24"/>
              </w:rPr>
            </w:pPr>
            <w:r w:rsidRPr="002F26C1">
              <w:rPr>
                <w:sz w:val="24"/>
              </w:rPr>
              <w:t>Registrar</w:t>
            </w:r>
            <w:r w:rsidRPr="002F26C1">
              <w:rPr>
                <w:spacing w:val="40"/>
                <w:sz w:val="24"/>
              </w:rPr>
              <w:t xml:space="preserve"> </w:t>
            </w:r>
            <w:r w:rsidRPr="002F26C1">
              <w:rPr>
                <w:sz w:val="24"/>
              </w:rPr>
              <w:t>en</w:t>
            </w:r>
            <w:r w:rsidRPr="002F26C1">
              <w:rPr>
                <w:spacing w:val="40"/>
                <w:sz w:val="24"/>
              </w:rPr>
              <w:t xml:space="preserve"> </w:t>
            </w:r>
            <w:r w:rsidRPr="002F26C1">
              <w:rPr>
                <w:sz w:val="24"/>
              </w:rPr>
              <w:t>hoja</w:t>
            </w:r>
            <w:r w:rsidRPr="002F26C1">
              <w:rPr>
                <w:spacing w:val="40"/>
                <w:sz w:val="24"/>
              </w:rPr>
              <w:t xml:space="preserve"> </w:t>
            </w:r>
            <w:r w:rsidRPr="002F26C1">
              <w:rPr>
                <w:sz w:val="24"/>
              </w:rPr>
              <w:t>de</w:t>
            </w:r>
            <w:r w:rsidRPr="002F26C1">
              <w:rPr>
                <w:spacing w:val="40"/>
                <w:sz w:val="24"/>
              </w:rPr>
              <w:t xml:space="preserve"> </w:t>
            </w:r>
            <w:r w:rsidRPr="002F26C1">
              <w:rPr>
                <w:sz w:val="24"/>
              </w:rPr>
              <w:t>vida</w:t>
            </w:r>
            <w:r w:rsidRPr="002F26C1">
              <w:rPr>
                <w:spacing w:val="40"/>
                <w:sz w:val="24"/>
              </w:rPr>
              <w:t xml:space="preserve"> </w:t>
            </w:r>
            <w:r w:rsidRPr="002F26C1">
              <w:rPr>
                <w:sz w:val="24"/>
              </w:rPr>
              <w:t xml:space="preserve">del </w:t>
            </w:r>
            <w:r w:rsidRPr="002F26C1">
              <w:rPr>
                <w:spacing w:val="-2"/>
                <w:sz w:val="24"/>
              </w:rPr>
              <w:t>estudiante.</w:t>
            </w:r>
          </w:p>
          <w:p w14:paraId="03010D02" w14:textId="3AC21949" w:rsidR="00AA5A5E" w:rsidRPr="002F26C1" w:rsidRDefault="00024AAD" w:rsidP="00B72CAA">
            <w:pPr>
              <w:pStyle w:val="TableParagraph"/>
              <w:numPr>
                <w:ilvl w:val="0"/>
                <w:numId w:val="115"/>
              </w:numPr>
              <w:tabs>
                <w:tab w:val="left" w:pos="343"/>
                <w:tab w:val="left" w:pos="1460"/>
                <w:tab w:val="left" w:pos="1976"/>
                <w:tab w:val="left" w:pos="3369"/>
              </w:tabs>
              <w:spacing w:line="276" w:lineRule="exact"/>
              <w:ind w:right="98"/>
              <w:rPr>
                <w:sz w:val="24"/>
              </w:rPr>
            </w:pPr>
            <w:r w:rsidRPr="002F26C1">
              <w:rPr>
                <w:spacing w:val="-2"/>
                <w:sz w:val="24"/>
              </w:rPr>
              <w:t>Citación</w:t>
            </w:r>
            <w:r w:rsidRPr="002F26C1">
              <w:rPr>
                <w:sz w:val="24"/>
              </w:rPr>
              <w:tab/>
            </w:r>
            <w:r w:rsidRPr="002F26C1">
              <w:rPr>
                <w:spacing w:val="-6"/>
                <w:sz w:val="24"/>
              </w:rPr>
              <w:t>de</w:t>
            </w:r>
            <w:r w:rsidRPr="002F26C1">
              <w:rPr>
                <w:sz w:val="24"/>
              </w:rPr>
              <w:tab/>
            </w:r>
            <w:r w:rsidRPr="002F26C1">
              <w:rPr>
                <w:spacing w:val="-2"/>
                <w:sz w:val="24"/>
              </w:rPr>
              <w:t>apoderado</w:t>
            </w:r>
            <w:r w:rsidR="00C42A58" w:rsidRPr="002F26C1">
              <w:rPr>
                <w:spacing w:val="-2"/>
                <w:sz w:val="24"/>
              </w:rPr>
              <w:t xml:space="preserve"> solo si la falta es reiterada (3 veces)</w:t>
            </w:r>
            <w:r w:rsidR="00C42A58" w:rsidRPr="002F26C1">
              <w:rPr>
                <w:sz w:val="24"/>
              </w:rPr>
              <w:t xml:space="preserve"> </w:t>
            </w:r>
            <w:r w:rsidRPr="002F26C1">
              <w:rPr>
                <w:spacing w:val="-4"/>
                <w:sz w:val="24"/>
              </w:rPr>
              <w:t xml:space="preserve">por </w:t>
            </w:r>
            <w:r w:rsidRPr="002F26C1">
              <w:rPr>
                <w:sz w:val="24"/>
              </w:rPr>
              <w:t>parte de inspectoría.</w:t>
            </w:r>
          </w:p>
        </w:tc>
      </w:tr>
      <w:tr w:rsidR="00AA5A5E" w:rsidRPr="002F26C1" w14:paraId="1C37321C" w14:textId="77777777">
        <w:trPr>
          <w:trHeight w:val="2239"/>
        </w:trPr>
        <w:tc>
          <w:tcPr>
            <w:tcW w:w="2830" w:type="dxa"/>
          </w:tcPr>
          <w:p w14:paraId="48CC21D3" w14:textId="77777777" w:rsidR="00AA5A5E" w:rsidRPr="002F26C1" w:rsidRDefault="00024AAD">
            <w:pPr>
              <w:pStyle w:val="TableParagraph"/>
              <w:ind w:right="95"/>
              <w:jc w:val="both"/>
              <w:rPr>
                <w:sz w:val="24"/>
              </w:rPr>
            </w:pPr>
            <w:r w:rsidRPr="002F26C1">
              <w:rPr>
                <w:sz w:val="24"/>
              </w:rPr>
              <w:t>No</w:t>
            </w:r>
            <w:r w:rsidRPr="002F26C1">
              <w:rPr>
                <w:spacing w:val="-17"/>
                <w:sz w:val="24"/>
              </w:rPr>
              <w:t xml:space="preserve"> </w:t>
            </w:r>
            <w:r w:rsidRPr="002F26C1">
              <w:rPr>
                <w:sz w:val="24"/>
              </w:rPr>
              <w:t>presentar</w:t>
            </w:r>
            <w:r w:rsidRPr="002F26C1">
              <w:rPr>
                <w:spacing w:val="-17"/>
                <w:sz w:val="24"/>
              </w:rPr>
              <w:t xml:space="preserve"> </w:t>
            </w:r>
            <w:r w:rsidRPr="002F26C1">
              <w:rPr>
                <w:sz w:val="24"/>
              </w:rPr>
              <w:t>justificativo en caso de inasistencia, por</w:t>
            </w:r>
            <w:r w:rsidRPr="002F26C1">
              <w:rPr>
                <w:spacing w:val="-7"/>
                <w:sz w:val="24"/>
              </w:rPr>
              <w:t xml:space="preserve"> </w:t>
            </w:r>
            <w:r w:rsidRPr="002F26C1">
              <w:rPr>
                <w:sz w:val="24"/>
              </w:rPr>
              <w:t>parte</w:t>
            </w:r>
            <w:r w:rsidRPr="002F26C1">
              <w:rPr>
                <w:spacing w:val="-6"/>
                <w:sz w:val="24"/>
              </w:rPr>
              <w:t xml:space="preserve"> </w:t>
            </w:r>
            <w:r w:rsidRPr="002F26C1">
              <w:rPr>
                <w:sz w:val="24"/>
              </w:rPr>
              <w:t>del</w:t>
            </w:r>
            <w:r w:rsidRPr="002F26C1">
              <w:rPr>
                <w:spacing w:val="-5"/>
                <w:sz w:val="24"/>
              </w:rPr>
              <w:t xml:space="preserve"> </w:t>
            </w:r>
            <w:r w:rsidRPr="002F26C1">
              <w:rPr>
                <w:spacing w:val="-2"/>
                <w:sz w:val="24"/>
              </w:rPr>
              <w:t>apoderado.</w:t>
            </w:r>
          </w:p>
        </w:tc>
        <w:tc>
          <w:tcPr>
            <w:tcW w:w="2837" w:type="dxa"/>
          </w:tcPr>
          <w:p w14:paraId="5A3A7E55" w14:textId="77777777" w:rsidR="00AA5A5E" w:rsidRPr="002F26C1" w:rsidRDefault="00024AAD">
            <w:pPr>
              <w:pStyle w:val="TableParagraph"/>
              <w:tabs>
                <w:tab w:val="left" w:pos="2074"/>
                <w:tab w:val="left" w:pos="2607"/>
              </w:tabs>
              <w:ind w:right="97"/>
              <w:jc w:val="both"/>
              <w:rPr>
                <w:sz w:val="24"/>
              </w:rPr>
            </w:pPr>
            <w:r w:rsidRPr="002F26C1">
              <w:rPr>
                <w:spacing w:val="-2"/>
                <w:sz w:val="24"/>
              </w:rPr>
              <w:t>Visualización</w:t>
            </w:r>
            <w:r w:rsidRPr="002F26C1">
              <w:rPr>
                <w:sz w:val="24"/>
              </w:rPr>
              <w:tab/>
            </w:r>
            <w:r w:rsidRPr="002F26C1">
              <w:rPr>
                <w:sz w:val="24"/>
              </w:rPr>
              <w:tab/>
            </w:r>
            <w:r w:rsidRPr="002F26C1">
              <w:rPr>
                <w:spacing w:val="-10"/>
                <w:sz w:val="24"/>
              </w:rPr>
              <w:t xml:space="preserve">y </w:t>
            </w:r>
            <w:r w:rsidRPr="002F26C1">
              <w:rPr>
                <w:sz w:val="24"/>
              </w:rPr>
              <w:t>regulación</w:t>
            </w:r>
            <w:r w:rsidRPr="002F26C1">
              <w:rPr>
                <w:spacing w:val="-3"/>
                <w:sz w:val="24"/>
              </w:rPr>
              <w:t xml:space="preserve"> </w:t>
            </w:r>
            <w:r w:rsidRPr="002F26C1">
              <w:rPr>
                <w:sz w:val="24"/>
              </w:rPr>
              <w:t>de</w:t>
            </w:r>
            <w:r w:rsidRPr="002F26C1">
              <w:rPr>
                <w:spacing w:val="-3"/>
                <w:sz w:val="24"/>
              </w:rPr>
              <w:t xml:space="preserve"> </w:t>
            </w:r>
            <w:r w:rsidRPr="002F26C1">
              <w:rPr>
                <w:sz w:val="24"/>
              </w:rPr>
              <w:t xml:space="preserve">asistentes de la educación, </w:t>
            </w:r>
            <w:r w:rsidRPr="002F26C1">
              <w:rPr>
                <w:spacing w:val="-2"/>
                <w:sz w:val="24"/>
              </w:rPr>
              <w:t>inspectoras</w:t>
            </w:r>
            <w:r w:rsidRPr="002F26C1">
              <w:rPr>
                <w:sz w:val="24"/>
              </w:rPr>
              <w:tab/>
            </w:r>
            <w:r w:rsidRPr="002F26C1">
              <w:rPr>
                <w:spacing w:val="-2"/>
                <w:sz w:val="24"/>
              </w:rPr>
              <w:t>según jornada.</w:t>
            </w:r>
          </w:p>
        </w:tc>
        <w:tc>
          <w:tcPr>
            <w:tcW w:w="3828" w:type="dxa"/>
          </w:tcPr>
          <w:p w14:paraId="110D6530" w14:textId="77777777" w:rsidR="00AA5A5E" w:rsidRPr="002F26C1" w:rsidRDefault="00024AAD" w:rsidP="00B72CAA">
            <w:pPr>
              <w:pStyle w:val="TableParagraph"/>
              <w:numPr>
                <w:ilvl w:val="0"/>
                <w:numId w:val="113"/>
              </w:numPr>
              <w:tabs>
                <w:tab w:val="left" w:pos="482"/>
                <w:tab w:val="left" w:pos="484"/>
              </w:tabs>
              <w:spacing w:before="1"/>
              <w:ind w:right="98"/>
              <w:jc w:val="both"/>
              <w:rPr>
                <w:sz w:val="24"/>
              </w:rPr>
            </w:pPr>
            <w:r w:rsidRPr="002F26C1">
              <w:rPr>
                <w:sz w:val="24"/>
              </w:rPr>
              <w:t>Luego de 4 inasistencia consecutivas inspectoría realizara llamado telefónico solicitando justificativo de dicha inasistencia.</w:t>
            </w:r>
          </w:p>
          <w:p w14:paraId="49EFA1E7" w14:textId="77777777" w:rsidR="00AA5A5E" w:rsidRPr="002F26C1" w:rsidRDefault="00024AAD" w:rsidP="00B72CAA">
            <w:pPr>
              <w:pStyle w:val="TableParagraph"/>
              <w:numPr>
                <w:ilvl w:val="0"/>
                <w:numId w:val="113"/>
              </w:numPr>
              <w:tabs>
                <w:tab w:val="left" w:pos="482"/>
                <w:tab w:val="left" w:pos="484"/>
              </w:tabs>
              <w:spacing w:line="237" w:lineRule="auto"/>
              <w:ind w:right="99"/>
              <w:jc w:val="both"/>
              <w:rPr>
                <w:sz w:val="24"/>
              </w:rPr>
            </w:pPr>
            <w:r w:rsidRPr="002F26C1">
              <w:rPr>
                <w:sz w:val="24"/>
              </w:rPr>
              <w:t>Si luego de este llamado el estudiante aún sigue faltando</w:t>
            </w:r>
          </w:p>
          <w:p w14:paraId="0922EEFE" w14:textId="63458D68" w:rsidR="00AA5A5E" w:rsidRPr="002F26C1" w:rsidRDefault="00024AAD">
            <w:pPr>
              <w:pStyle w:val="TableParagraph"/>
              <w:spacing w:line="255" w:lineRule="exact"/>
              <w:ind w:left="484"/>
              <w:jc w:val="both"/>
              <w:rPr>
                <w:sz w:val="24"/>
              </w:rPr>
            </w:pPr>
            <w:r w:rsidRPr="002F26C1">
              <w:rPr>
                <w:sz w:val="24"/>
              </w:rPr>
              <w:t>se</w:t>
            </w:r>
            <w:r w:rsidRPr="002F26C1">
              <w:rPr>
                <w:spacing w:val="-2"/>
                <w:sz w:val="24"/>
              </w:rPr>
              <w:t xml:space="preserve"> </w:t>
            </w:r>
            <w:r w:rsidRPr="002F26C1">
              <w:rPr>
                <w:sz w:val="24"/>
              </w:rPr>
              <w:t>citará</w:t>
            </w:r>
            <w:r w:rsidRPr="002F26C1">
              <w:rPr>
                <w:spacing w:val="-3"/>
                <w:sz w:val="24"/>
              </w:rPr>
              <w:t xml:space="preserve"> </w:t>
            </w:r>
            <w:r w:rsidRPr="002F26C1">
              <w:rPr>
                <w:sz w:val="24"/>
              </w:rPr>
              <w:t>a</w:t>
            </w:r>
            <w:r w:rsidRPr="002F26C1">
              <w:rPr>
                <w:spacing w:val="-1"/>
                <w:sz w:val="24"/>
              </w:rPr>
              <w:t xml:space="preserve"> </w:t>
            </w:r>
            <w:r w:rsidRPr="002F26C1">
              <w:rPr>
                <w:spacing w:val="-2"/>
                <w:sz w:val="24"/>
              </w:rPr>
              <w:t>entrevista</w:t>
            </w:r>
            <w:r w:rsidR="00C42A58" w:rsidRPr="002F26C1">
              <w:rPr>
                <w:spacing w:val="-2"/>
                <w:sz w:val="24"/>
              </w:rPr>
              <w:t xml:space="preserve"> y se activará protocolo de actuación por vulneración de derechos.</w:t>
            </w:r>
          </w:p>
        </w:tc>
      </w:tr>
      <w:tr w:rsidR="00AA5A5E" w:rsidRPr="002F26C1" w14:paraId="32A6C34C" w14:textId="77777777">
        <w:trPr>
          <w:trHeight w:val="2241"/>
        </w:trPr>
        <w:tc>
          <w:tcPr>
            <w:tcW w:w="2830" w:type="dxa"/>
          </w:tcPr>
          <w:p w14:paraId="0C8A199E" w14:textId="77777777" w:rsidR="00AA5A5E" w:rsidRPr="002F26C1" w:rsidRDefault="00024AAD">
            <w:pPr>
              <w:pStyle w:val="TableParagraph"/>
              <w:ind w:right="96"/>
              <w:jc w:val="both"/>
              <w:rPr>
                <w:sz w:val="24"/>
              </w:rPr>
            </w:pPr>
            <w:r w:rsidRPr="002F26C1">
              <w:rPr>
                <w:sz w:val="24"/>
              </w:rPr>
              <w:t xml:space="preserve">No mantener una presentación personal conforme al reglamento </w:t>
            </w:r>
            <w:r w:rsidRPr="002F26C1">
              <w:rPr>
                <w:spacing w:val="-2"/>
                <w:sz w:val="24"/>
              </w:rPr>
              <w:t>interno.</w:t>
            </w:r>
          </w:p>
        </w:tc>
        <w:tc>
          <w:tcPr>
            <w:tcW w:w="2837" w:type="dxa"/>
          </w:tcPr>
          <w:p w14:paraId="290573C7" w14:textId="77777777" w:rsidR="00AA5A5E" w:rsidRPr="002F26C1" w:rsidRDefault="00024AAD">
            <w:pPr>
              <w:pStyle w:val="TableParagraph"/>
              <w:tabs>
                <w:tab w:val="left" w:pos="2607"/>
              </w:tabs>
              <w:ind w:right="97"/>
              <w:jc w:val="both"/>
              <w:rPr>
                <w:sz w:val="24"/>
              </w:rPr>
            </w:pPr>
            <w:r w:rsidRPr="002F26C1">
              <w:rPr>
                <w:spacing w:val="-2"/>
                <w:sz w:val="24"/>
              </w:rPr>
              <w:t>Visualización</w:t>
            </w:r>
            <w:r w:rsidRPr="002F26C1">
              <w:rPr>
                <w:sz w:val="24"/>
              </w:rPr>
              <w:tab/>
            </w:r>
            <w:r w:rsidRPr="002F26C1">
              <w:rPr>
                <w:spacing w:val="-10"/>
                <w:sz w:val="24"/>
              </w:rPr>
              <w:t xml:space="preserve">y </w:t>
            </w:r>
            <w:r w:rsidRPr="002F26C1">
              <w:rPr>
                <w:sz w:val="24"/>
              </w:rPr>
              <w:t>regulación</w:t>
            </w:r>
            <w:r w:rsidRPr="002F26C1">
              <w:rPr>
                <w:spacing w:val="-3"/>
                <w:sz w:val="24"/>
              </w:rPr>
              <w:t xml:space="preserve"> </w:t>
            </w:r>
            <w:r w:rsidRPr="002F26C1">
              <w:rPr>
                <w:sz w:val="24"/>
              </w:rPr>
              <w:t>de</w:t>
            </w:r>
            <w:r w:rsidRPr="002F26C1">
              <w:rPr>
                <w:spacing w:val="-3"/>
                <w:sz w:val="24"/>
              </w:rPr>
              <w:t xml:space="preserve"> </w:t>
            </w:r>
            <w:r w:rsidRPr="002F26C1">
              <w:rPr>
                <w:sz w:val="24"/>
              </w:rPr>
              <w:t xml:space="preserve">asistentes de la educación, inspectores y/o profesor </w:t>
            </w:r>
            <w:r w:rsidRPr="002F26C1">
              <w:rPr>
                <w:spacing w:val="-2"/>
                <w:sz w:val="24"/>
              </w:rPr>
              <w:t>jefe.</w:t>
            </w:r>
          </w:p>
        </w:tc>
        <w:tc>
          <w:tcPr>
            <w:tcW w:w="3828" w:type="dxa"/>
          </w:tcPr>
          <w:p w14:paraId="513767AB" w14:textId="77777777" w:rsidR="00AA5A5E" w:rsidRPr="002F26C1" w:rsidRDefault="00024AAD" w:rsidP="00B72CAA">
            <w:pPr>
              <w:pStyle w:val="TableParagraph"/>
              <w:numPr>
                <w:ilvl w:val="0"/>
                <w:numId w:val="112"/>
              </w:numPr>
              <w:tabs>
                <w:tab w:val="left" w:pos="482"/>
                <w:tab w:val="left" w:pos="484"/>
                <w:tab w:val="left" w:pos="2545"/>
              </w:tabs>
              <w:spacing w:before="1"/>
              <w:ind w:right="98"/>
              <w:jc w:val="both"/>
              <w:rPr>
                <w:sz w:val="24"/>
              </w:rPr>
            </w:pPr>
            <w:r w:rsidRPr="002F26C1">
              <w:rPr>
                <w:sz w:val="24"/>
              </w:rPr>
              <w:t xml:space="preserve">Amonestación verbal, ante la </w:t>
            </w:r>
            <w:r w:rsidRPr="002F26C1">
              <w:rPr>
                <w:spacing w:val="-2"/>
                <w:sz w:val="24"/>
              </w:rPr>
              <w:t>reiteración,</w:t>
            </w:r>
            <w:r w:rsidRPr="002F26C1">
              <w:rPr>
                <w:sz w:val="24"/>
              </w:rPr>
              <w:tab/>
            </w:r>
            <w:r w:rsidRPr="002F26C1">
              <w:rPr>
                <w:spacing w:val="-2"/>
                <w:sz w:val="24"/>
              </w:rPr>
              <w:t xml:space="preserve">inspectoría </w:t>
            </w:r>
            <w:r w:rsidRPr="002F26C1">
              <w:rPr>
                <w:sz w:val="24"/>
              </w:rPr>
              <w:t xml:space="preserve">registra en hoja de vida del </w:t>
            </w:r>
            <w:r w:rsidRPr="002F26C1">
              <w:rPr>
                <w:spacing w:val="-2"/>
                <w:sz w:val="24"/>
              </w:rPr>
              <w:t>estudiante.</w:t>
            </w:r>
          </w:p>
          <w:p w14:paraId="5590E4CF" w14:textId="77777777" w:rsidR="00AA5A5E" w:rsidRPr="002F26C1" w:rsidRDefault="00024AAD" w:rsidP="00B72CAA">
            <w:pPr>
              <w:pStyle w:val="TableParagraph"/>
              <w:numPr>
                <w:ilvl w:val="0"/>
                <w:numId w:val="112"/>
              </w:numPr>
              <w:tabs>
                <w:tab w:val="left" w:pos="482"/>
                <w:tab w:val="left" w:pos="484"/>
              </w:tabs>
              <w:spacing w:line="276" w:lineRule="exact"/>
              <w:ind w:right="97"/>
              <w:jc w:val="both"/>
              <w:rPr>
                <w:sz w:val="24"/>
              </w:rPr>
            </w:pPr>
            <w:r w:rsidRPr="002F26C1">
              <w:rPr>
                <w:sz w:val="24"/>
              </w:rPr>
              <w:t xml:space="preserve">Citación de apoderado recordando el reglamento interno firmado el día de la </w:t>
            </w:r>
            <w:r w:rsidRPr="002F26C1">
              <w:rPr>
                <w:spacing w:val="-2"/>
                <w:sz w:val="24"/>
              </w:rPr>
              <w:t>matricula.</w:t>
            </w:r>
          </w:p>
        </w:tc>
      </w:tr>
      <w:tr w:rsidR="00AA5A5E" w:rsidRPr="002F26C1" w14:paraId="46A8A3D5" w14:textId="77777777">
        <w:trPr>
          <w:trHeight w:val="2623"/>
        </w:trPr>
        <w:tc>
          <w:tcPr>
            <w:tcW w:w="2830" w:type="dxa"/>
          </w:tcPr>
          <w:p w14:paraId="429F1C3E" w14:textId="77777777" w:rsidR="00AA5A5E" w:rsidRPr="002F26C1" w:rsidRDefault="00024AAD">
            <w:pPr>
              <w:pStyle w:val="TableParagraph"/>
              <w:tabs>
                <w:tab w:val="left" w:pos="1301"/>
                <w:tab w:val="left" w:pos="1508"/>
                <w:tab w:val="left" w:pos="1563"/>
                <w:tab w:val="left" w:pos="1769"/>
                <w:tab w:val="left" w:pos="2189"/>
                <w:tab w:val="left" w:pos="2399"/>
                <w:tab w:val="left" w:pos="2452"/>
                <w:tab w:val="left" w:pos="2532"/>
              </w:tabs>
              <w:ind w:right="98"/>
              <w:rPr>
                <w:sz w:val="24"/>
              </w:rPr>
            </w:pPr>
            <w:r w:rsidRPr="002F26C1">
              <w:rPr>
                <w:spacing w:val="-2"/>
                <w:sz w:val="24"/>
              </w:rPr>
              <w:t>Vender</w:t>
            </w:r>
            <w:r w:rsidRPr="002F26C1">
              <w:rPr>
                <w:sz w:val="24"/>
              </w:rPr>
              <w:tab/>
            </w:r>
            <w:r w:rsidRPr="002F26C1">
              <w:rPr>
                <w:spacing w:val="-2"/>
                <w:sz w:val="24"/>
              </w:rPr>
              <w:t>dentro</w:t>
            </w:r>
            <w:r w:rsidRPr="002F26C1">
              <w:rPr>
                <w:sz w:val="24"/>
              </w:rPr>
              <w:tab/>
            </w:r>
            <w:r w:rsidRPr="002F26C1">
              <w:rPr>
                <w:sz w:val="24"/>
              </w:rPr>
              <w:tab/>
            </w:r>
            <w:r w:rsidRPr="002F26C1">
              <w:rPr>
                <w:spacing w:val="-4"/>
                <w:sz w:val="24"/>
              </w:rPr>
              <w:t xml:space="preserve">del </w:t>
            </w:r>
            <w:r w:rsidRPr="002F26C1">
              <w:rPr>
                <w:spacing w:val="-2"/>
                <w:sz w:val="24"/>
              </w:rPr>
              <w:t>establecimiento cualquier</w:t>
            </w:r>
            <w:r w:rsidRPr="002F26C1">
              <w:rPr>
                <w:sz w:val="24"/>
              </w:rPr>
              <w:tab/>
            </w:r>
            <w:r w:rsidRPr="002F26C1">
              <w:rPr>
                <w:spacing w:val="-60"/>
                <w:sz w:val="24"/>
              </w:rPr>
              <w:t xml:space="preserve"> </w:t>
            </w:r>
            <w:r w:rsidRPr="002F26C1">
              <w:rPr>
                <w:spacing w:val="-2"/>
                <w:sz w:val="24"/>
              </w:rPr>
              <w:t>objeto</w:t>
            </w:r>
            <w:r w:rsidRPr="002F26C1">
              <w:rPr>
                <w:sz w:val="24"/>
              </w:rPr>
              <w:tab/>
            </w:r>
            <w:r w:rsidRPr="002F26C1">
              <w:rPr>
                <w:spacing w:val="-4"/>
                <w:sz w:val="24"/>
              </w:rPr>
              <w:t xml:space="preserve">tanto </w:t>
            </w:r>
            <w:r w:rsidRPr="002F26C1">
              <w:rPr>
                <w:spacing w:val="-2"/>
                <w:sz w:val="24"/>
              </w:rPr>
              <w:t>comestible</w:t>
            </w:r>
            <w:r w:rsidRPr="002F26C1">
              <w:rPr>
                <w:sz w:val="24"/>
              </w:rPr>
              <w:tab/>
            </w:r>
            <w:r w:rsidRPr="002F26C1">
              <w:rPr>
                <w:sz w:val="24"/>
              </w:rPr>
              <w:tab/>
            </w:r>
            <w:r w:rsidRPr="002F26C1">
              <w:rPr>
                <w:sz w:val="24"/>
              </w:rPr>
              <w:tab/>
            </w:r>
            <w:r w:rsidRPr="002F26C1">
              <w:rPr>
                <w:spacing w:val="-4"/>
                <w:sz w:val="24"/>
              </w:rPr>
              <w:t>como</w:t>
            </w:r>
            <w:r w:rsidRPr="002F26C1">
              <w:rPr>
                <w:sz w:val="24"/>
              </w:rPr>
              <w:tab/>
            </w:r>
            <w:r w:rsidRPr="002F26C1">
              <w:rPr>
                <w:sz w:val="24"/>
              </w:rPr>
              <w:tab/>
            </w:r>
            <w:r w:rsidRPr="002F26C1">
              <w:rPr>
                <w:sz w:val="24"/>
              </w:rPr>
              <w:tab/>
            </w:r>
            <w:r w:rsidRPr="002F26C1">
              <w:rPr>
                <w:spacing w:val="-6"/>
                <w:sz w:val="24"/>
              </w:rPr>
              <w:t xml:space="preserve">no </w:t>
            </w:r>
            <w:r w:rsidRPr="002F26C1">
              <w:rPr>
                <w:sz w:val="24"/>
              </w:rPr>
              <w:t>comestibles</w:t>
            </w:r>
            <w:r w:rsidRPr="002F26C1">
              <w:rPr>
                <w:spacing w:val="40"/>
                <w:sz w:val="24"/>
              </w:rPr>
              <w:t xml:space="preserve"> </w:t>
            </w:r>
            <w:r w:rsidRPr="002F26C1">
              <w:rPr>
                <w:sz w:val="24"/>
              </w:rPr>
              <w:t>tales</w:t>
            </w:r>
            <w:r w:rsidRPr="002F26C1">
              <w:rPr>
                <w:spacing w:val="40"/>
                <w:sz w:val="24"/>
              </w:rPr>
              <w:t xml:space="preserve"> </w:t>
            </w:r>
            <w:r w:rsidRPr="002F26C1">
              <w:rPr>
                <w:sz w:val="24"/>
              </w:rPr>
              <w:t xml:space="preserve">como </w:t>
            </w:r>
            <w:r w:rsidRPr="002F26C1">
              <w:rPr>
                <w:spacing w:val="-2"/>
                <w:sz w:val="24"/>
              </w:rPr>
              <w:t>juguetes,</w:t>
            </w:r>
            <w:r w:rsidRPr="002F26C1">
              <w:rPr>
                <w:sz w:val="24"/>
              </w:rPr>
              <w:tab/>
            </w:r>
            <w:r w:rsidRPr="002F26C1">
              <w:rPr>
                <w:sz w:val="24"/>
              </w:rPr>
              <w:tab/>
            </w:r>
            <w:r w:rsidRPr="002F26C1">
              <w:rPr>
                <w:spacing w:val="-2"/>
                <w:sz w:val="24"/>
              </w:rPr>
              <w:t xml:space="preserve">accesorios, </w:t>
            </w:r>
            <w:r w:rsidRPr="002F26C1">
              <w:rPr>
                <w:sz w:val="24"/>
              </w:rPr>
              <w:t>ropa</w:t>
            </w:r>
            <w:r w:rsidRPr="002F26C1">
              <w:rPr>
                <w:spacing w:val="-16"/>
                <w:sz w:val="24"/>
              </w:rPr>
              <w:t xml:space="preserve"> </w:t>
            </w:r>
            <w:r w:rsidRPr="002F26C1">
              <w:rPr>
                <w:sz w:val="24"/>
              </w:rPr>
              <w:t>o</w:t>
            </w:r>
            <w:r w:rsidRPr="002F26C1">
              <w:rPr>
                <w:spacing w:val="-16"/>
                <w:sz w:val="24"/>
              </w:rPr>
              <w:t xml:space="preserve"> </w:t>
            </w:r>
            <w:r w:rsidRPr="002F26C1">
              <w:rPr>
                <w:sz w:val="24"/>
              </w:rPr>
              <w:t>rifas</w:t>
            </w:r>
            <w:r w:rsidRPr="002F26C1">
              <w:rPr>
                <w:spacing w:val="-17"/>
                <w:sz w:val="24"/>
              </w:rPr>
              <w:t xml:space="preserve"> </w:t>
            </w:r>
            <w:r w:rsidRPr="002F26C1">
              <w:rPr>
                <w:sz w:val="24"/>
              </w:rPr>
              <w:t>que</w:t>
            </w:r>
            <w:r w:rsidRPr="002F26C1">
              <w:rPr>
                <w:spacing w:val="-16"/>
                <w:sz w:val="24"/>
              </w:rPr>
              <w:t xml:space="preserve"> </w:t>
            </w:r>
            <w:r w:rsidRPr="002F26C1">
              <w:rPr>
                <w:sz w:val="24"/>
              </w:rPr>
              <w:t>no</w:t>
            </w:r>
            <w:r w:rsidRPr="002F26C1">
              <w:rPr>
                <w:spacing w:val="-16"/>
                <w:sz w:val="24"/>
              </w:rPr>
              <w:t xml:space="preserve"> </w:t>
            </w:r>
            <w:r w:rsidRPr="002F26C1">
              <w:rPr>
                <w:sz w:val="24"/>
              </w:rPr>
              <w:t xml:space="preserve">estén </w:t>
            </w:r>
            <w:r w:rsidRPr="002F26C1">
              <w:rPr>
                <w:spacing w:val="-2"/>
                <w:sz w:val="24"/>
              </w:rPr>
              <w:t>autorizadas</w:t>
            </w:r>
            <w:r w:rsidRPr="002F26C1">
              <w:rPr>
                <w:sz w:val="24"/>
              </w:rPr>
              <w:tab/>
            </w:r>
            <w:r w:rsidRPr="002F26C1">
              <w:rPr>
                <w:sz w:val="24"/>
              </w:rPr>
              <w:tab/>
            </w:r>
            <w:r w:rsidRPr="002F26C1">
              <w:rPr>
                <w:sz w:val="24"/>
              </w:rPr>
              <w:tab/>
            </w:r>
            <w:r w:rsidRPr="002F26C1">
              <w:rPr>
                <w:spacing w:val="-4"/>
                <w:sz w:val="24"/>
              </w:rPr>
              <w:t>por</w:t>
            </w:r>
            <w:r w:rsidRPr="002F26C1">
              <w:rPr>
                <w:sz w:val="24"/>
              </w:rPr>
              <w:tab/>
            </w:r>
            <w:r w:rsidRPr="002F26C1">
              <w:rPr>
                <w:sz w:val="24"/>
              </w:rPr>
              <w:tab/>
            </w:r>
            <w:r w:rsidRPr="002F26C1">
              <w:rPr>
                <w:sz w:val="24"/>
              </w:rPr>
              <w:tab/>
            </w:r>
            <w:r w:rsidRPr="002F26C1">
              <w:rPr>
                <w:sz w:val="24"/>
              </w:rPr>
              <w:tab/>
            </w:r>
            <w:r w:rsidRPr="002F26C1">
              <w:rPr>
                <w:spacing w:val="-6"/>
                <w:sz w:val="24"/>
              </w:rPr>
              <w:t xml:space="preserve">el </w:t>
            </w:r>
            <w:r w:rsidRPr="002F26C1">
              <w:rPr>
                <w:sz w:val="24"/>
              </w:rPr>
              <w:t>equipo de gestión.</w:t>
            </w:r>
          </w:p>
        </w:tc>
        <w:tc>
          <w:tcPr>
            <w:tcW w:w="2837" w:type="dxa"/>
          </w:tcPr>
          <w:p w14:paraId="6D0B43FF" w14:textId="77777777" w:rsidR="00AA5A5E" w:rsidRPr="002F26C1" w:rsidRDefault="00024AAD">
            <w:pPr>
              <w:pStyle w:val="TableParagraph"/>
              <w:tabs>
                <w:tab w:val="left" w:pos="2074"/>
                <w:tab w:val="left" w:pos="2607"/>
              </w:tabs>
              <w:ind w:right="97"/>
              <w:jc w:val="both"/>
              <w:rPr>
                <w:sz w:val="24"/>
              </w:rPr>
            </w:pPr>
            <w:r w:rsidRPr="002F26C1">
              <w:rPr>
                <w:spacing w:val="-2"/>
                <w:sz w:val="24"/>
              </w:rPr>
              <w:t>Visualización</w:t>
            </w:r>
            <w:r w:rsidRPr="002F26C1">
              <w:rPr>
                <w:sz w:val="24"/>
              </w:rPr>
              <w:tab/>
            </w:r>
            <w:r w:rsidRPr="002F26C1">
              <w:rPr>
                <w:sz w:val="24"/>
              </w:rPr>
              <w:tab/>
            </w:r>
            <w:r w:rsidRPr="002F26C1">
              <w:rPr>
                <w:spacing w:val="-10"/>
                <w:sz w:val="24"/>
              </w:rPr>
              <w:t xml:space="preserve">y </w:t>
            </w:r>
            <w:r w:rsidRPr="002F26C1">
              <w:rPr>
                <w:sz w:val="24"/>
              </w:rPr>
              <w:t>regulación</w:t>
            </w:r>
            <w:r w:rsidRPr="002F26C1">
              <w:rPr>
                <w:spacing w:val="-3"/>
                <w:sz w:val="24"/>
              </w:rPr>
              <w:t xml:space="preserve"> </w:t>
            </w:r>
            <w:r w:rsidRPr="002F26C1">
              <w:rPr>
                <w:sz w:val="24"/>
              </w:rPr>
              <w:t>de</w:t>
            </w:r>
            <w:r w:rsidRPr="002F26C1">
              <w:rPr>
                <w:spacing w:val="-3"/>
                <w:sz w:val="24"/>
              </w:rPr>
              <w:t xml:space="preserve"> </w:t>
            </w:r>
            <w:r w:rsidRPr="002F26C1">
              <w:rPr>
                <w:sz w:val="24"/>
              </w:rPr>
              <w:t xml:space="preserve">asistentes de la educación, </w:t>
            </w:r>
            <w:r w:rsidRPr="002F26C1">
              <w:rPr>
                <w:spacing w:val="-2"/>
                <w:sz w:val="24"/>
              </w:rPr>
              <w:t>inspectora</w:t>
            </w:r>
            <w:r w:rsidRPr="002F26C1">
              <w:rPr>
                <w:sz w:val="24"/>
              </w:rPr>
              <w:tab/>
            </w:r>
            <w:r w:rsidRPr="002F26C1">
              <w:rPr>
                <w:spacing w:val="-2"/>
                <w:sz w:val="24"/>
              </w:rPr>
              <w:t>según jornada.</w:t>
            </w:r>
          </w:p>
        </w:tc>
        <w:tc>
          <w:tcPr>
            <w:tcW w:w="3828" w:type="dxa"/>
          </w:tcPr>
          <w:p w14:paraId="643C86CB" w14:textId="77777777" w:rsidR="00AA5A5E" w:rsidRPr="002F26C1" w:rsidRDefault="00024AAD" w:rsidP="00B72CAA">
            <w:pPr>
              <w:pStyle w:val="TableParagraph"/>
              <w:numPr>
                <w:ilvl w:val="0"/>
                <w:numId w:val="111"/>
              </w:numPr>
              <w:tabs>
                <w:tab w:val="left" w:pos="557"/>
                <w:tab w:val="left" w:pos="559"/>
              </w:tabs>
              <w:spacing w:before="1"/>
              <w:ind w:right="99"/>
              <w:jc w:val="both"/>
              <w:rPr>
                <w:sz w:val="24"/>
              </w:rPr>
            </w:pPr>
            <w:r w:rsidRPr="002F26C1">
              <w:rPr>
                <w:sz w:val="24"/>
              </w:rPr>
              <w:t>Amonestación verbal, ante la reiteración registrar en hoja de vida del estudiante.</w:t>
            </w:r>
          </w:p>
          <w:p w14:paraId="010C0F03" w14:textId="77777777" w:rsidR="00AA5A5E" w:rsidRPr="002F26C1" w:rsidRDefault="00024AAD" w:rsidP="00B72CAA">
            <w:pPr>
              <w:pStyle w:val="TableParagraph"/>
              <w:numPr>
                <w:ilvl w:val="0"/>
                <w:numId w:val="111"/>
              </w:numPr>
              <w:tabs>
                <w:tab w:val="left" w:pos="557"/>
                <w:tab w:val="left" w:pos="559"/>
                <w:tab w:val="left" w:pos="3064"/>
              </w:tabs>
              <w:ind w:right="96"/>
              <w:jc w:val="both"/>
              <w:rPr>
                <w:sz w:val="24"/>
              </w:rPr>
            </w:pPr>
            <w:r w:rsidRPr="002F26C1">
              <w:rPr>
                <w:sz w:val="24"/>
              </w:rPr>
              <w:t xml:space="preserve">Citación de apoderado por parte de inspectoría e informar remediales o </w:t>
            </w:r>
            <w:r w:rsidRPr="002F26C1">
              <w:rPr>
                <w:spacing w:val="-2"/>
                <w:sz w:val="24"/>
              </w:rPr>
              <w:t>sanciones</w:t>
            </w:r>
            <w:r w:rsidRPr="002F26C1">
              <w:rPr>
                <w:sz w:val="24"/>
              </w:rPr>
              <w:tab/>
            </w:r>
            <w:r w:rsidRPr="002F26C1">
              <w:rPr>
                <w:spacing w:val="-4"/>
                <w:sz w:val="24"/>
              </w:rPr>
              <w:t xml:space="preserve">según </w:t>
            </w:r>
            <w:r w:rsidRPr="002F26C1">
              <w:rPr>
                <w:spacing w:val="-2"/>
                <w:sz w:val="24"/>
              </w:rPr>
              <w:t>corresponda.</w:t>
            </w:r>
          </w:p>
        </w:tc>
      </w:tr>
      <w:tr w:rsidR="00AA5A5E" w:rsidRPr="002F26C1" w14:paraId="011C5974" w14:textId="77777777">
        <w:trPr>
          <w:trHeight w:val="2898"/>
        </w:trPr>
        <w:tc>
          <w:tcPr>
            <w:tcW w:w="2830" w:type="dxa"/>
          </w:tcPr>
          <w:p w14:paraId="4EA1EFA1" w14:textId="77777777" w:rsidR="00AA5A5E" w:rsidRPr="002F26C1" w:rsidRDefault="00024AAD">
            <w:pPr>
              <w:pStyle w:val="TableParagraph"/>
              <w:tabs>
                <w:tab w:val="left" w:pos="1085"/>
                <w:tab w:val="left" w:pos="1783"/>
                <w:tab w:val="left" w:pos="2402"/>
              </w:tabs>
              <w:ind w:right="96"/>
              <w:rPr>
                <w:sz w:val="24"/>
              </w:rPr>
            </w:pPr>
            <w:r w:rsidRPr="002F26C1">
              <w:rPr>
                <w:sz w:val="24"/>
              </w:rPr>
              <w:t>Asistir</w:t>
            </w:r>
            <w:r w:rsidRPr="002F26C1">
              <w:rPr>
                <w:spacing w:val="21"/>
                <w:sz w:val="24"/>
              </w:rPr>
              <w:t xml:space="preserve"> </w:t>
            </w:r>
            <w:r w:rsidRPr="002F26C1">
              <w:rPr>
                <w:sz w:val="24"/>
              </w:rPr>
              <w:t>reiteradamente</w:t>
            </w:r>
            <w:r w:rsidRPr="002F26C1">
              <w:rPr>
                <w:spacing w:val="20"/>
                <w:sz w:val="24"/>
              </w:rPr>
              <w:t xml:space="preserve"> </w:t>
            </w:r>
            <w:r w:rsidRPr="002F26C1">
              <w:rPr>
                <w:sz w:val="24"/>
              </w:rPr>
              <w:t>a clases</w:t>
            </w:r>
            <w:r w:rsidRPr="002F26C1">
              <w:rPr>
                <w:spacing w:val="80"/>
                <w:sz w:val="24"/>
              </w:rPr>
              <w:t xml:space="preserve"> </w:t>
            </w:r>
            <w:r w:rsidRPr="002F26C1">
              <w:rPr>
                <w:sz w:val="24"/>
              </w:rPr>
              <w:t>sin</w:t>
            </w:r>
            <w:r w:rsidRPr="002F26C1">
              <w:rPr>
                <w:spacing w:val="80"/>
                <w:sz w:val="24"/>
              </w:rPr>
              <w:t xml:space="preserve"> </w:t>
            </w:r>
            <w:r w:rsidRPr="002F26C1">
              <w:rPr>
                <w:sz w:val="24"/>
              </w:rPr>
              <w:t>uniforme</w:t>
            </w:r>
            <w:r w:rsidRPr="002F26C1">
              <w:rPr>
                <w:spacing w:val="80"/>
                <w:sz w:val="24"/>
              </w:rPr>
              <w:t xml:space="preserve"> </w:t>
            </w:r>
            <w:r w:rsidRPr="002F26C1">
              <w:rPr>
                <w:sz w:val="24"/>
              </w:rPr>
              <w:t xml:space="preserve">o </w:t>
            </w:r>
            <w:r w:rsidRPr="002F26C1">
              <w:rPr>
                <w:spacing w:val="-2"/>
                <w:sz w:val="24"/>
              </w:rPr>
              <w:t>parte</w:t>
            </w:r>
            <w:r w:rsidRPr="002F26C1">
              <w:rPr>
                <w:sz w:val="24"/>
              </w:rPr>
              <w:tab/>
            </w:r>
            <w:r w:rsidRPr="002F26C1">
              <w:rPr>
                <w:spacing w:val="-6"/>
                <w:sz w:val="24"/>
              </w:rPr>
              <w:t>de</w:t>
            </w:r>
            <w:r w:rsidRPr="002F26C1">
              <w:rPr>
                <w:sz w:val="24"/>
              </w:rPr>
              <w:tab/>
            </w:r>
            <w:r w:rsidRPr="002F26C1">
              <w:rPr>
                <w:spacing w:val="-6"/>
                <w:sz w:val="24"/>
              </w:rPr>
              <w:t>él</w:t>
            </w:r>
            <w:r w:rsidRPr="002F26C1">
              <w:rPr>
                <w:sz w:val="24"/>
              </w:rPr>
              <w:tab/>
            </w:r>
            <w:r w:rsidRPr="002F26C1">
              <w:rPr>
                <w:spacing w:val="-4"/>
                <w:sz w:val="24"/>
              </w:rPr>
              <w:t xml:space="preserve">y/o </w:t>
            </w:r>
            <w:r w:rsidRPr="002F26C1">
              <w:rPr>
                <w:spacing w:val="-2"/>
                <w:sz w:val="24"/>
              </w:rPr>
              <w:t xml:space="preserve">presentarse </w:t>
            </w:r>
            <w:r w:rsidRPr="002F26C1">
              <w:rPr>
                <w:sz w:val="24"/>
              </w:rPr>
              <w:t>desordenado</w:t>
            </w:r>
            <w:r w:rsidRPr="002F26C1">
              <w:rPr>
                <w:spacing w:val="40"/>
                <w:sz w:val="24"/>
              </w:rPr>
              <w:t xml:space="preserve"> </w:t>
            </w:r>
            <w:r w:rsidRPr="002F26C1">
              <w:rPr>
                <w:sz w:val="24"/>
              </w:rPr>
              <w:t>al</w:t>
            </w:r>
            <w:r w:rsidRPr="002F26C1">
              <w:rPr>
                <w:spacing w:val="40"/>
                <w:sz w:val="24"/>
              </w:rPr>
              <w:t xml:space="preserve"> </w:t>
            </w:r>
            <w:r w:rsidRPr="002F26C1">
              <w:rPr>
                <w:sz w:val="24"/>
              </w:rPr>
              <w:t>interior del Colegio.</w:t>
            </w:r>
          </w:p>
        </w:tc>
        <w:tc>
          <w:tcPr>
            <w:tcW w:w="2837" w:type="dxa"/>
          </w:tcPr>
          <w:p w14:paraId="3572E335" w14:textId="77777777" w:rsidR="00AA5A5E" w:rsidRPr="002F26C1" w:rsidRDefault="00024AAD">
            <w:pPr>
              <w:pStyle w:val="TableParagraph"/>
              <w:tabs>
                <w:tab w:val="left" w:pos="2607"/>
              </w:tabs>
              <w:ind w:right="97"/>
              <w:jc w:val="both"/>
              <w:rPr>
                <w:sz w:val="24"/>
              </w:rPr>
            </w:pPr>
            <w:r w:rsidRPr="002F26C1">
              <w:rPr>
                <w:spacing w:val="-2"/>
                <w:sz w:val="24"/>
              </w:rPr>
              <w:t>Visualización</w:t>
            </w:r>
            <w:r w:rsidRPr="002F26C1">
              <w:rPr>
                <w:sz w:val="24"/>
              </w:rPr>
              <w:tab/>
            </w:r>
            <w:r w:rsidRPr="002F26C1">
              <w:rPr>
                <w:spacing w:val="-10"/>
                <w:sz w:val="24"/>
              </w:rPr>
              <w:t xml:space="preserve">y </w:t>
            </w:r>
            <w:r w:rsidRPr="002F26C1">
              <w:rPr>
                <w:sz w:val="24"/>
              </w:rPr>
              <w:t>regulación</w:t>
            </w:r>
            <w:r w:rsidRPr="002F26C1">
              <w:rPr>
                <w:spacing w:val="-3"/>
                <w:sz w:val="24"/>
              </w:rPr>
              <w:t xml:space="preserve"> </w:t>
            </w:r>
            <w:r w:rsidRPr="002F26C1">
              <w:rPr>
                <w:sz w:val="24"/>
              </w:rPr>
              <w:t>de</w:t>
            </w:r>
            <w:r w:rsidRPr="002F26C1">
              <w:rPr>
                <w:spacing w:val="-3"/>
                <w:sz w:val="24"/>
              </w:rPr>
              <w:t xml:space="preserve"> </w:t>
            </w:r>
            <w:r w:rsidRPr="002F26C1">
              <w:rPr>
                <w:sz w:val="24"/>
              </w:rPr>
              <w:t xml:space="preserve">asistentes de la educación, </w:t>
            </w:r>
            <w:r w:rsidRPr="002F26C1">
              <w:rPr>
                <w:spacing w:val="-2"/>
                <w:sz w:val="24"/>
              </w:rPr>
              <w:t>inspectores</w:t>
            </w:r>
          </w:p>
        </w:tc>
        <w:tc>
          <w:tcPr>
            <w:tcW w:w="3828" w:type="dxa"/>
          </w:tcPr>
          <w:p w14:paraId="13833B6D" w14:textId="77777777" w:rsidR="00AA5A5E" w:rsidRPr="002F26C1" w:rsidRDefault="00024AAD" w:rsidP="00B72CAA">
            <w:pPr>
              <w:pStyle w:val="TableParagraph"/>
              <w:numPr>
                <w:ilvl w:val="0"/>
                <w:numId w:val="110"/>
              </w:numPr>
              <w:tabs>
                <w:tab w:val="left" w:pos="557"/>
                <w:tab w:val="left" w:pos="559"/>
              </w:tabs>
              <w:spacing w:before="1"/>
              <w:ind w:right="98"/>
              <w:jc w:val="both"/>
              <w:rPr>
                <w:sz w:val="24"/>
              </w:rPr>
            </w:pPr>
            <w:r w:rsidRPr="002F26C1">
              <w:rPr>
                <w:sz w:val="24"/>
              </w:rPr>
              <w:t>Amonestación verbal, ante la reiteración registrar en hoja de vida del estudiante por parte de profesores de aula.</w:t>
            </w:r>
          </w:p>
          <w:p w14:paraId="2C8B8FE7" w14:textId="77777777" w:rsidR="00AA5A5E" w:rsidRPr="002F26C1" w:rsidRDefault="00024AAD" w:rsidP="00B72CAA">
            <w:pPr>
              <w:pStyle w:val="TableParagraph"/>
              <w:numPr>
                <w:ilvl w:val="0"/>
                <w:numId w:val="110"/>
              </w:numPr>
              <w:tabs>
                <w:tab w:val="left" w:pos="557"/>
                <w:tab w:val="left" w:pos="559"/>
                <w:tab w:val="left" w:pos="2478"/>
              </w:tabs>
              <w:ind w:right="95"/>
              <w:jc w:val="both"/>
              <w:rPr>
                <w:sz w:val="24"/>
              </w:rPr>
            </w:pPr>
            <w:r w:rsidRPr="002F26C1">
              <w:rPr>
                <w:sz w:val="24"/>
              </w:rPr>
              <w:t xml:space="preserve">Citación de apoderado por parte de inspectores e </w:t>
            </w:r>
            <w:r w:rsidRPr="002F26C1">
              <w:rPr>
                <w:spacing w:val="-2"/>
                <w:sz w:val="24"/>
              </w:rPr>
              <w:t>informar</w:t>
            </w:r>
            <w:r w:rsidRPr="002F26C1">
              <w:rPr>
                <w:sz w:val="24"/>
              </w:rPr>
              <w:tab/>
            </w:r>
            <w:r w:rsidRPr="002F26C1">
              <w:rPr>
                <w:spacing w:val="-2"/>
                <w:sz w:val="24"/>
              </w:rPr>
              <w:t xml:space="preserve">remediales, </w:t>
            </w:r>
            <w:r w:rsidRPr="002F26C1">
              <w:rPr>
                <w:sz w:val="24"/>
              </w:rPr>
              <w:t xml:space="preserve">sanciones o acuerdos según </w:t>
            </w:r>
            <w:r w:rsidRPr="002F26C1">
              <w:rPr>
                <w:spacing w:val="-2"/>
                <w:sz w:val="24"/>
              </w:rPr>
              <w:t>corresponda.</w:t>
            </w:r>
          </w:p>
        </w:tc>
      </w:tr>
    </w:tbl>
    <w:p w14:paraId="37A06406" w14:textId="77777777" w:rsidR="00AA5A5E" w:rsidRPr="002F26C1" w:rsidRDefault="00024AAD">
      <w:pPr>
        <w:rPr>
          <w:sz w:val="2"/>
          <w:szCs w:val="2"/>
        </w:rPr>
      </w:pPr>
      <w:r w:rsidRPr="002F26C1">
        <w:rPr>
          <w:noProof/>
        </w:rPr>
        <mc:AlternateContent>
          <mc:Choice Requires="wpg">
            <w:drawing>
              <wp:anchor distT="0" distB="0" distL="0" distR="0" simplePos="0" relativeHeight="251724800" behindDoc="1" locked="0" layoutInCell="1" allowOverlap="1" wp14:anchorId="1C823A90" wp14:editId="4B0D6A92">
                <wp:simplePos x="0" y="0"/>
                <wp:positionH relativeFrom="page">
                  <wp:posOffset>6993508</wp:posOffset>
                </wp:positionH>
                <wp:positionV relativeFrom="page">
                  <wp:posOffset>3200400</wp:posOffset>
                </wp:positionV>
                <wp:extent cx="477520" cy="47752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10" name="Graphic 11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11" name="Textbox 111"/>
                        <wps:cNvSpPr txBox="1"/>
                        <wps:spPr>
                          <a:xfrm>
                            <a:off x="0" y="0"/>
                            <a:ext cx="477520" cy="477520"/>
                          </a:xfrm>
                          <a:prstGeom prst="rect">
                            <a:avLst/>
                          </a:prstGeom>
                        </wps:spPr>
                        <wps:txbx>
                          <w:txbxContent>
                            <w:p w14:paraId="139FC623" w14:textId="77777777" w:rsidR="00AA5A5E" w:rsidRDefault="00024AAD">
                              <w:pPr>
                                <w:spacing w:before="182"/>
                                <w:ind w:left="256"/>
                                <w:rPr>
                                  <w:rFonts w:ascii="Calibri"/>
                                  <w:b/>
                                  <w:sz w:val="24"/>
                                </w:rPr>
                              </w:pPr>
                              <w:r>
                                <w:rPr>
                                  <w:rFonts w:ascii="Calibri"/>
                                  <w:b/>
                                  <w:color w:val="FFFFFF"/>
                                  <w:spacing w:val="-5"/>
                                  <w:sz w:val="24"/>
                                </w:rPr>
                                <w:t>32</w:t>
                              </w:r>
                            </w:p>
                          </w:txbxContent>
                        </wps:txbx>
                        <wps:bodyPr wrap="square" lIns="0" tIns="0" rIns="0" bIns="0" rtlCol="0">
                          <a:noAutofit/>
                        </wps:bodyPr>
                      </wps:wsp>
                    </wpg:wgp>
                  </a:graphicData>
                </a:graphic>
              </wp:anchor>
            </w:drawing>
          </mc:Choice>
          <mc:Fallback>
            <w:pict>
              <v:group w14:anchorId="1C823A90" id="Group 109" o:spid="_x0000_s1120" style="position:absolute;margin-left:550.65pt;margin-top:252pt;width:37.6pt;height:37.6pt;z-index:-251591680;mso-wrap-distance-left:0;mso-wrap-distance-right:0;mso-position-horizontal-relative:page;mso-position-vertic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">
                <v:shape id="Graphic 110" o:spid="_x0000_s1121"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11" o:spid="_x0000_s1122"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39FC623" w14:textId="77777777" w:rsidR="00AA5A5E" w:rsidRDefault="00024AAD">
                        <w:pPr>
                          <w:spacing w:before="182"/>
                          <w:ind w:left="256"/>
                          <w:rPr>
                            <w:rFonts w:ascii="Calibri"/>
                            <w:b/>
                            <w:sz w:val="24"/>
                          </w:rPr>
                        </w:pPr>
                        <w:r>
                          <w:rPr>
                            <w:rFonts w:ascii="Calibri"/>
                            <w:b/>
                            <w:color w:val="FFFFFF"/>
                            <w:spacing w:val="-5"/>
                            <w:sz w:val="24"/>
                          </w:rPr>
                          <w:t>32</w:t>
                        </w:r>
                      </w:p>
                    </w:txbxContent>
                  </v:textbox>
                </v:shape>
                <w10:wrap anchorx="page" anchory="page"/>
              </v:group>
            </w:pict>
          </mc:Fallback>
        </mc:AlternateContent>
      </w:r>
    </w:p>
    <w:p w14:paraId="1F2A0C74" w14:textId="77777777" w:rsidR="00AA5A5E" w:rsidRPr="002F26C1" w:rsidRDefault="00AA5A5E">
      <w:pPr>
        <w:rPr>
          <w:sz w:val="2"/>
          <w:szCs w:val="2"/>
        </w:rPr>
        <w:sectPr w:rsidR="00AA5A5E" w:rsidRPr="002F26C1">
          <w:type w:val="continuous"/>
          <w:pgSz w:w="12240" w:h="20160"/>
          <w:pgMar w:top="1400" w:right="360" w:bottom="854" w:left="1480" w:header="163" w:footer="0" w:gutter="0"/>
          <w:cols w:space="720"/>
        </w:sect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837"/>
        <w:gridCol w:w="3828"/>
      </w:tblGrid>
      <w:tr w:rsidR="00AA5A5E" w:rsidRPr="002F26C1" w14:paraId="64327B8A" w14:textId="77777777">
        <w:trPr>
          <w:trHeight w:val="1761"/>
        </w:trPr>
        <w:tc>
          <w:tcPr>
            <w:tcW w:w="2830" w:type="dxa"/>
          </w:tcPr>
          <w:p w14:paraId="2B2C8E04" w14:textId="77777777" w:rsidR="00AA5A5E" w:rsidRPr="002F26C1" w:rsidRDefault="00024AAD">
            <w:pPr>
              <w:pStyle w:val="TableParagraph"/>
              <w:ind w:right="97"/>
              <w:jc w:val="both"/>
              <w:rPr>
                <w:sz w:val="24"/>
              </w:rPr>
            </w:pPr>
            <w:r w:rsidRPr="002F26C1">
              <w:rPr>
                <w:sz w:val="24"/>
              </w:rPr>
              <w:t>Ingerir alimentos o golosinas o masticar chicle en clases.</w:t>
            </w:r>
          </w:p>
        </w:tc>
        <w:tc>
          <w:tcPr>
            <w:tcW w:w="2837" w:type="dxa"/>
          </w:tcPr>
          <w:p w14:paraId="6750FB0E" w14:textId="77777777" w:rsidR="00AA5A5E" w:rsidRPr="002F26C1" w:rsidRDefault="00024AAD">
            <w:pPr>
              <w:pStyle w:val="TableParagraph"/>
              <w:tabs>
                <w:tab w:val="left" w:pos="2607"/>
              </w:tabs>
              <w:ind w:right="97"/>
              <w:jc w:val="both"/>
              <w:rPr>
                <w:sz w:val="24"/>
              </w:rPr>
            </w:pPr>
            <w:r w:rsidRPr="002F26C1">
              <w:rPr>
                <w:spacing w:val="-2"/>
                <w:sz w:val="24"/>
              </w:rPr>
              <w:t>Visualización</w:t>
            </w:r>
            <w:r w:rsidRPr="002F26C1">
              <w:rPr>
                <w:sz w:val="24"/>
              </w:rPr>
              <w:tab/>
            </w:r>
            <w:r w:rsidRPr="002F26C1">
              <w:rPr>
                <w:spacing w:val="-10"/>
                <w:sz w:val="24"/>
              </w:rPr>
              <w:t xml:space="preserve">y </w:t>
            </w:r>
            <w:r w:rsidRPr="002F26C1">
              <w:rPr>
                <w:sz w:val="24"/>
              </w:rPr>
              <w:t>regulación de profesor de</w:t>
            </w:r>
            <w:r w:rsidRPr="002F26C1">
              <w:rPr>
                <w:spacing w:val="-7"/>
                <w:sz w:val="24"/>
              </w:rPr>
              <w:t xml:space="preserve"> </w:t>
            </w:r>
            <w:r w:rsidRPr="002F26C1">
              <w:rPr>
                <w:sz w:val="24"/>
              </w:rPr>
              <w:t>asignatura</w:t>
            </w:r>
            <w:r w:rsidRPr="002F26C1">
              <w:rPr>
                <w:spacing w:val="-7"/>
                <w:sz w:val="24"/>
              </w:rPr>
              <w:t xml:space="preserve"> </w:t>
            </w:r>
            <w:r w:rsidRPr="002F26C1">
              <w:rPr>
                <w:sz w:val="24"/>
              </w:rPr>
              <w:t>o</w:t>
            </w:r>
            <w:r w:rsidRPr="002F26C1">
              <w:rPr>
                <w:spacing w:val="-7"/>
                <w:sz w:val="24"/>
              </w:rPr>
              <w:t xml:space="preserve"> </w:t>
            </w:r>
            <w:r w:rsidRPr="002F26C1">
              <w:rPr>
                <w:sz w:val="24"/>
              </w:rPr>
              <w:t>profesor jefe según corresponda.</w:t>
            </w:r>
          </w:p>
        </w:tc>
        <w:tc>
          <w:tcPr>
            <w:tcW w:w="3828" w:type="dxa"/>
          </w:tcPr>
          <w:p w14:paraId="28BC2C7E" w14:textId="77777777" w:rsidR="00AA5A5E" w:rsidRPr="002F26C1" w:rsidRDefault="00024AAD" w:rsidP="00B72CAA">
            <w:pPr>
              <w:pStyle w:val="TableParagraph"/>
              <w:numPr>
                <w:ilvl w:val="0"/>
                <w:numId w:val="109"/>
              </w:numPr>
              <w:tabs>
                <w:tab w:val="left" w:pos="417"/>
              </w:tabs>
              <w:ind w:right="99"/>
              <w:jc w:val="both"/>
              <w:rPr>
                <w:sz w:val="24"/>
              </w:rPr>
            </w:pPr>
            <w:r w:rsidRPr="002F26C1">
              <w:rPr>
                <w:sz w:val="24"/>
              </w:rPr>
              <w:t>Amonestación verbal, ante la reiteración registrar en hoja de vida del estudiante por parte del profesor es de aula.</w:t>
            </w:r>
          </w:p>
          <w:p w14:paraId="5603A089" w14:textId="77777777" w:rsidR="00AA5A5E" w:rsidRPr="002F26C1" w:rsidRDefault="00024AAD" w:rsidP="00B72CAA">
            <w:pPr>
              <w:pStyle w:val="TableParagraph"/>
              <w:numPr>
                <w:ilvl w:val="0"/>
                <w:numId w:val="109"/>
              </w:numPr>
              <w:tabs>
                <w:tab w:val="left" w:pos="417"/>
              </w:tabs>
              <w:ind w:right="98"/>
              <w:jc w:val="both"/>
              <w:rPr>
                <w:sz w:val="24"/>
              </w:rPr>
            </w:pPr>
            <w:r w:rsidRPr="002F26C1">
              <w:rPr>
                <w:sz w:val="24"/>
              </w:rPr>
              <w:t>Citación al apoderado por faltas reiteradas.</w:t>
            </w:r>
          </w:p>
        </w:tc>
      </w:tr>
      <w:tr w:rsidR="00AA5A5E" w:rsidRPr="002F26C1" w14:paraId="02F95702" w14:textId="77777777">
        <w:trPr>
          <w:trHeight w:val="1965"/>
        </w:trPr>
        <w:tc>
          <w:tcPr>
            <w:tcW w:w="2830" w:type="dxa"/>
          </w:tcPr>
          <w:p w14:paraId="7FBA39D1" w14:textId="299EC34C" w:rsidR="00AA5A5E" w:rsidRPr="002F26C1" w:rsidRDefault="00024AAD">
            <w:pPr>
              <w:pStyle w:val="TableParagraph"/>
              <w:ind w:right="96"/>
              <w:jc w:val="both"/>
              <w:rPr>
                <w:sz w:val="24"/>
              </w:rPr>
            </w:pPr>
            <w:r w:rsidRPr="002F26C1">
              <w:rPr>
                <w:sz w:val="24"/>
              </w:rPr>
              <w:lastRenderedPageBreak/>
              <w:t xml:space="preserve">No usar el delantal o la cotona desde nivel parvularios a </w:t>
            </w:r>
            <w:r w:rsidR="00286FD0">
              <w:rPr>
                <w:sz w:val="24"/>
              </w:rPr>
              <w:t>cuart</w:t>
            </w:r>
            <w:r w:rsidRPr="002F26C1">
              <w:rPr>
                <w:sz w:val="24"/>
              </w:rPr>
              <w:t>os años básico.</w:t>
            </w:r>
          </w:p>
        </w:tc>
        <w:tc>
          <w:tcPr>
            <w:tcW w:w="2837" w:type="dxa"/>
          </w:tcPr>
          <w:p w14:paraId="2648FB37" w14:textId="77777777" w:rsidR="00AA5A5E" w:rsidRPr="002F26C1" w:rsidRDefault="00024AAD">
            <w:pPr>
              <w:pStyle w:val="TableParagraph"/>
              <w:tabs>
                <w:tab w:val="left" w:pos="2074"/>
                <w:tab w:val="left" w:pos="2607"/>
              </w:tabs>
              <w:ind w:right="97"/>
              <w:jc w:val="both"/>
              <w:rPr>
                <w:sz w:val="24"/>
              </w:rPr>
            </w:pPr>
            <w:r w:rsidRPr="002F26C1">
              <w:rPr>
                <w:spacing w:val="-2"/>
                <w:sz w:val="24"/>
              </w:rPr>
              <w:t>Visualización</w:t>
            </w:r>
            <w:r w:rsidRPr="002F26C1">
              <w:rPr>
                <w:sz w:val="24"/>
              </w:rPr>
              <w:tab/>
            </w:r>
            <w:r w:rsidRPr="002F26C1">
              <w:rPr>
                <w:sz w:val="24"/>
              </w:rPr>
              <w:tab/>
            </w:r>
            <w:r w:rsidRPr="002F26C1">
              <w:rPr>
                <w:spacing w:val="-10"/>
                <w:sz w:val="24"/>
              </w:rPr>
              <w:t xml:space="preserve">y </w:t>
            </w:r>
            <w:r w:rsidRPr="002F26C1">
              <w:rPr>
                <w:sz w:val="24"/>
              </w:rPr>
              <w:t xml:space="preserve">regulación por parte de </w:t>
            </w:r>
            <w:r w:rsidRPr="002F26C1">
              <w:rPr>
                <w:spacing w:val="-2"/>
                <w:sz w:val="24"/>
              </w:rPr>
              <w:t>inspectoras</w:t>
            </w:r>
            <w:r w:rsidRPr="002F26C1">
              <w:rPr>
                <w:sz w:val="24"/>
              </w:rPr>
              <w:tab/>
            </w:r>
            <w:r w:rsidRPr="002F26C1">
              <w:rPr>
                <w:spacing w:val="-2"/>
                <w:sz w:val="24"/>
              </w:rPr>
              <w:t xml:space="preserve">según </w:t>
            </w:r>
            <w:r w:rsidRPr="002F26C1">
              <w:rPr>
                <w:sz w:val="24"/>
              </w:rPr>
              <w:t>jornada</w:t>
            </w:r>
            <w:r w:rsidRPr="002F26C1">
              <w:rPr>
                <w:spacing w:val="-17"/>
                <w:sz w:val="24"/>
              </w:rPr>
              <w:t xml:space="preserve"> </w:t>
            </w:r>
            <w:r w:rsidRPr="002F26C1">
              <w:rPr>
                <w:sz w:val="24"/>
              </w:rPr>
              <w:t>y/o</w:t>
            </w:r>
            <w:r w:rsidRPr="002F26C1">
              <w:rPr>
                <w:spacing w:val="-16"/>
                <w:sz w:val="24"/>
              </w:rPr>
              <w:t xml:space="preserve"> </w:t>
            </w:r>
            <w:r w:rsidRPr="002F26C1">
              <w:rPr>
                <w:sz w:val="24"/>
              </w:rPr>
              <w:t>profesor</w:t>
            </w:r>
            <w:r w:rsidRPr="002F26C1">
              <w:rPr>
                <w:spacing w:val="-16"/>
                <w:sz w:val="24"/>
              </w:rPr>
              <w:t xml:space="preserve"> </w:t>
            </w:r>
            <w:r w:rsidRPr="002F26C1">
              <w:rPr>
                <w:spacing w:val="-2"/>
                <w:sz w:val="24"/>
              </w:rPr>
              <w:t>jefe.</w:t>
            </w:r>
          </w:p>
        </w:tc>
        <w:tc>
          <w:tcPr>
            <w:tcW w:w="3828" w:type="dxa"/>
          </w:tcPr>
          <w:p w14:paraId="58DA4339" w14:textId="77777777" w:rsidR="00AA5A5E" w:rsidRPr="002F26C1" w:rsidRDefault="00024AAD" w:rsidP="00B72CAA">
            <w:pPr>
              <w:pStyle w:val="TableParagraph"/>
              <w:numPr>
                <w:ilvl w:val="0"/>
                <w:numId w:val="108"/>
              </w:numPr>
              <w:tabs>
                <w:tab w:val="left" w:pos="557"/>
                <w:tab w:val="left" w:pos="559"/>
              </w:tabs>
              <w:ind w:right="99"/>
              <w:jc w:val="both"/>
              <w:rPr>
                <w:sz w:val="24"/>
              </w:rPr>
            </w:pPr>
            <w:r w:rsidRPr="002F26C1">
              <w:rPr>
                <w:sz w:val="24"/>
              </w:rPr>
              <w:t>Amonestación verbal, ante la reiteración registrar en hoja de vida del estudiante.</w:t>
            </w:r>
          </w:p>
          <w:p w14:paraId="4851BE2B" w14:textId="77777777" w:rsidR="00AA5A5E" w:rsidRPr="002F26C1" w:rsidRDefault="00024AAD" w:rsidP="00B72CAA">
            <w:pPr>
              <w:pStyle w:val="TableParagraph"/>
              <w:numPr>
                <w:ilvl w:val="0"/>
                <w:numId w:val="108"/>
              </w:numPr>
              <w:tabs>
                <w:tab w:val="left" w:pos="557"/>
                <w:tab w:val="left" w:pos="559"/>
                <w:tab w:val="left" w:pos="2518"/>
              </w:tabs>
              <w:spacing w:line="276" w:lineRule="exact"/>
              <w:ind w:right="97"/>
              <w:jc w:val="both"/>
              <w:rPr>
                <w:sz w:val="24"/>
              </w:rPr>
            </w:pPr>
            <w:r w:rsidRPr="002F26C1">
              <w:rPr>
                <w:sz w:val="24"/>
              </w:rPr>
              <w:t xml:space="preserve">Citación de apoderado por parte de inspectoría </w:t>
            </w:r>
            <w:r w:rsidRPr="002F26C1">
              <w:rPr>
                <w:spacing w:val="-2"/>
                <w:sz w:val="24"/>
              </w:rPr>
              <w:t>recordando</w:t>
            </w:r>
            <w:r w:rsidRPr="002F26C1">
              <w:rPr>
                <w:sz w:val="24"/>
              </w:rPr>
              <w:tab/>
            </w:r>
            <w:r w:rsidRPr="002F26C1">
              <w:rPr>
                <w:spacing w:val="-2"/>
                <w:sz w:val="24"/>
              </w:rPr>
              <w:t>reglamento interno.</w:t>
            </w:r>
          </w:p>
        </w:tc>
      </w:tr>
      <w:tr w:rsidR="00AA5A5E" w:rsidRPr="002F26C1" w14:paraId="36335AC2" w14:textId="77777777">
        <w:trPr>
          <w:trHeight w:val="1689"/>
        </w:trPr>
        <w:tc>
          <w:tcPr>
            <w:tcW w:w="2830" w:type="dxa"/>
          </w:tcPr>
          <w:p w14:paraId="328BA3F8" w14:textId="77777777" w:rsidR="00AA5A5E" w:rsidRPr="002F26C1" w:rsidRDefault="00024AAD">
            <w:pPr>
              <w:pStyle w:val="TableParagraph"/>
              <w:ind w:right="96"/>
              <w:jc w:val="both"/>
              <w:rPr>
                <w:sz w:val="24"/>
              </w:rPr>
            </w:pPr>
            <w:r w:rsidRPr="002F26C1">
              <w:rPr>
                <w:sz w:val="24"/>
              </w:rPr>
              <w:t xml:space="preserve">Llegar continuamente atrasados al inicio o al regresar de los recreos durante la jornada de </w:t>
            </w:r>
            <w:r w:rsidRPr="002F26C1">
              <w:rPr>
                <w:spacing w:val="-2"/>
                <w:sz w:val="24"/>
              </w:rPr>
              <w:t>clases.</w:t>
            </w:r>
          </w:p>
        </w:tc>
        <w:tc>
          <w:tcPr>
            <w:tcW w:w="2837" w:type="dxa"/>
          </w:tcPr>
          <w:p w14:paraId="321E3C6F" w14:textId="77777777" w:rsidR="00AA5A5E" w:rsidRPr="002F26C1" w:rsidRDefault="00024AAD">
            <w:pPr>
              <w:pStyle w:val="TableParagraph"/>
              <w:tabs>
                <w:tab w:val="left" w:pos="2074"/>
                <w:tab w:val="left" w:pos="2607"/>
              </w:tabs>
              <w:ind w:right="97"/>
              <w:jc w:val="both"/>
              <w:rPr>
                <w:sz w:val="24"/>
              </w:rPr>
            </w:pPr>
            <w:r w:rsidRPr="002F26C1">
              <w:rPr>
                <w:spacing w:val="-2"/>
                <w:sz w:val="24"/>
              </w:rPr>
              <w:t>Visualización</w:t>
            </w:r>
            <w:r w:rsidRPr="002F26C1">
              <w:rPr>
                <w:sz w:val="24"/>
              </w:rPr>
              <w:tab/>
            </w:r>
            <w:r w:rsidRPr="002F26C1">
              <w:rPr>
                <w:sz w:val="24"/>
              </w:rPr>
              <w:tab/>
            </w:r>
            <w:r w:rsidRPr="002F26C1">
              <w:rPr>
                <w:spacing w:val="-10"/>
                <w:sz w:val="24"/>
              </w:rPr>
              <w:t xml:space="preserve">y </w:t>
            </w:r>
            <w:r w:rsidRPr="002F26C1">
              <w:rPr>
                <w:sz w:val="24"/>
              </w:rPr>
              <w:t>regulación</w:t>
            </w:r>
            <w:r w:rsidRPr="002F26C1">
              <w:rPr>
                <w:spacing w:val="-3"/>
                <w:sz w:val="24"/>
              </w:rPr>
              <w:t xml:space="preserve"> </w:t>
            </w:r>
            <w:r w:rsidRPr="002F26C1">
              <w:rPr>
                <w:sz w:val="24"/>
              </w:rPr>
              <w:t>de</w:t>
            </w:r>
            <w:r w:rsidRPr="002F26C1">
              <w:rPr>
                <w:spacing w:val="-3"/>
                <w:sz w:val="24"/>
              </w:rPr>
              <w:t xml:space="preserve"> </w:t>
            </w:r>
            <w:r w:rsidRPr="002F26C1">
              <w:rPr>
                <w:sz w:val="24"/>
              </w:rPr>
              <w:t xml:space="preserve">asistentes de la educación, </w:t>
            </w:r>
            <w:r w:rsidRPr="002F26C1">
              <w:rPr>
                <w:spacing w:val="-2"/>
                <w:sz w:val="24"/>
              </w:rPr>
              <w:t>inspectoras</w:t>
            </w:r>
            <w:r w:rsidRPr="002F26C1">
              <w:rPr>
                <w:sz w:val="24"/>
              </w:rPr>
              <w:tab/>
            </w:r>
            <w:r w:rsidRPr="002F26C1">
              <w:rPr>
                <w:spacing w:val="-2"/>
                <w:sz w:val="24"/>
              </w:rPr>
              <w:t>según jornada.</w:t>
            </w:r>
          </w:p>
        </w:tc>
        <w:tc>
          <w:tcPr>
            <w:tcW w:w="3828" w:type="dxa"/>
          </w:tcPr>
          <w:p w14:paraId="4D0148E9" w14:textId="77777777" w:rsidR="00AA5A5E" w:rsidRPr="002F26C1" w:rsidRDefault="00024AAD" w:rsidP="00B72CAA">
            <w:pPr>
              <w:pStyle w:val="TableParagraph"/>
              <w:numPr>
                <w:ilvl w:val="0"/>
                <w:numId w:val="107"/>
              </w:numPr>
              <w:tabs>
                <w:tab w:val="left" w:pos="417"/>
              </w:tabs>
              <w:ind w:right="99"/>
              <w:jc w:val="both"/>
              <w:rPr>
                <w:sz w:val="24"/>
              </w:rPr>
            </w:pPr>
            <w:r w:rsidRPr="002F26C1">
              <w:rPr>
                <w:sz w:val="24"/>
              </w:rPr>
              <w:t>Amonestación verbal, ante la reiteración registrar en hoja de vida del estudiante.</w:t>
            </w:r>
          </w:p>
          <w:p w14:paraId="455703A3" w14:textId="77777777" w:rsidR="00AA5A5E" w:rsidRPr="002F26C1" w:rsidRDefault="00024AAD" w:rsidP="00B72CAA">
            <w:pPr>
              <w:pStyle w:val="TableParagraph"/>
              <w:numPr>
                <w:ilvl w:val="0"/>
                <w:numId w:val="107"/>
              </w:numPr>
              <w:tabs>
                <w:tab w:val="left" w:pos="417"/>
                <w:tab w:val="left" w:pos="2504"/>
              </w:tabs>
              <w:spacing w:line="276" w:lineRule="exact"/>
              <w:ind w:right="98"/>
              <w:jc w:val="both"/>
              <w:rPr>
                <w:sz w:val="24"/>
              </w:rPr>
            </w:pPr>
            <w:r w:rsidRPr="002F26C1">
              <w:rPr>
                <w:sz w:val="24"/>
              </w:rPr>
              <w:t>Realizar</w:t>
            </w:r>
            <w:r w:rsidRPr="002F26C1">
              <w:rPr>
                <w:spacing w:val="-17"/>
                <w:sz w:val="24"/>
              </w:rPr>
              <w:t xml:space="preserve"> </w:t>
            </w:r>
            <w:r w:rsidRPr="002F26C1">
              <w:rPr>
                <w:sz w:val="24"/>
              </w:rPr>
              <w:t>entrevista</w:t>
            </w:r>
            <w:r w:rsidRPr="002F26C1">
              <w:rPr>
                <w:spacing w:val="-17"/>
                <w:sz w:val="24"/>
              </w:rPr>
              <w:t xml:space="preserve"> </w:t>
            </w:r>
            <w:r w:rsidRPr="002F26C1">
              <w:rPr>
                <w:sz w:val="24"/>
              </w:rPr>
              <w:t>por</w:t>
            </w:r>
            <w:r w:rsidRPr="002F26C1">
              <w:rPr>
                <w:spacing w:val="-16"/>
                <w:sz w:val="24"/>
              </w:rPr>
              <w:t xml:space="preserve"> </w:t>
            </w:r>
            <w:r w:rsidRPr="002F26C1">
              <w:rPr>
                <w:sz w:val="24"/>
              </w:rPr>
              <w:t>parte</w:t>
            </w:r>
            <w:r w:rsidRPr="002F26C1">
              <w:rPr>
                <w:spacing w:val="-17"/>
                <w:sz w:val="24"/>
              </w:rPr>
              <w:t xml:space="preserve"> </w:t>
            </w:r>
            <w:r w:rsidRPr="002F26C1">
              <w:rPr>
                <w:sz w:val="24"/>
              </w:rPr>
              <w:t xml:space="preserve">de </w:t>
            </w:r>
            <w:r w:rsidRPr="002F26C1">
              <w:rPr>
                <w:spacing w:val="-2"/>
                <w:sz w:val="24"/>
              </w:rPr>
              <w:t>inspectoría</w:t>
            </w:r>
            <w:r w:rsidRPr="002F26C1">
              <w:rPr>
                <w:sz w:val="24"/>
              </w:rPr>
              <w:tab/>
            </w:r>
            <w:r w:rsidRPr="002F26C1">
              <w:rPr>
                <w:spacing w:val="-2"/>
                <w:sz w:val="24"/>
              </w:rPr>
              <w:t xml:space="preserve">recordando </w:t>
            </w:r>
            <w:r w:rsidRPr="002F26C1">
              <w:rPr>
                <w:sz w:val="24"/>
              </w:rPr>
              <w:t>reglamento interno.</w:t>
            </w:r>
          </w:p>
        </w:tc>
      </w:tr>
      <w:tr w:rsidR="00AA5A5E" w:rsidRPr="002F26C1" w14:paraId="3C3339F9" w14:textId="77777777">
        <w:trPr>
          <w:trHeight w:val="1686"/>
        </w:trPr>
        <w:tc>
          <w:tcPr>
            <w:tcW w:w="2830" w:type="dxa"/>
          </w:tcPr>
          <w:p w14:paraId="6B2D9672" w14:textId="77777777" w:rsidR="00AA5A5E" w:rsidRPr="002F26C1" w:rsidRDefault="00024AAD">
            <w:pPr>
              <w:pStyle w:val="TableParagraph"/>
              <w:ind w:right="95"/>
              <w:jc w:val="both"/>
              <w:rPr>
                <w:sz w:val="24"/>
              </w:rPr>
            </w:pPr>
            <w:r w:rsidRPr="002F26C1">
              <w:rPr>
                <w:sz w:val="24"/>
              </w:rPr>
              <w:t>Faltar</w:t>
            </w:r>
            <w:r w:rsidRPr="002F26C1">
              <w:rPr>
                <w:spacing w:val="-17"/>
                <w:sz w:val="24"/>
              </w:rPr>
              <w:t xml:space="preserve"> </w:t>
            </w:r>
            <w:r w:rsidRPr="002F26C1">
              <w:rPr>
                <w:sz w:val="24"/>
              </w:rPr>
              <w:t xml:space="preserve">consecutivamente a talleres extra- </w:t>
            </w:r>
            <w:r w:rsidRPr="002F26C1">
              <w:rPr>
                <w:spacing w:val="-2"/>
                <w:sz w:val="24"/>
              </w:rPr>
              <w:t>programáticos.</w:t>
            </w:r>
          </w:p>
        </w:tc>
        <w:tc>
          <w:tcPr>
            <w:tcW w:w="2837" w:type="dxa"/>
          </w:tcPr>
          <w:p w14:paraId="4EF188AD" w14:textId="77777777" w:rsidR="00AA5A5E" w:rsidRPr="002F26C1" w:rsidRDefault="00024AAD">
            <w:pPr>
              <w:pStyle w:val="TableParagraph"/>
              <w:tabs>
                <w:tab w:val="left" w:pos="2607"/>
              </w:tabs>
              <w:ind w:right="97"/>
              <w:jc w:val="both"/>
              <w:rPr>
                <w:sz w:val="24"/>
              </w:rPr>
            </w:pPr>
            <w:r w:rsidRPr="002F26C1">
              <w:rPr>
                <w:spacing w:val="-2"/>
                <w:sz w:val="24"/>
              </w:rPr>
              <w:t>Visualización</w:t>
            </w:r>
            <w:r w:rsidRPr="002F26C1">
              <w:rPr>
                <w:sz w:val="24"/>
              </w:rPr>
              <w:tab/>
            </w:r>
            <w:r w:rsidRPr="002F26C1">
              <w:rPr>
                <w:spacing w:val="-10"/>
                <w:sz w:val="24"/>
              </w:rPr>
              <w:t xml:space="preserve">y </w:t>
            </w:r>
            <w:r w:rsidRPr="002F26C1">
              <w:rPr>
                <w:sz w:val="24"/>
              </w:rPr>
              <w:t>regulación</w:t>
            </w:r>
            <w:r w:rsidRPr="002F26C1">
              <w:rPr>
                <w:spacing w:val="-3"/>
                <w:sz w:val="24"/>
              </w:rPr>
              <w:t xml:space="preserve"> </w:t>
            </w:r>
            <w:r w:rsidRPr="002F26C1">
              <w:rPr>
                <w:sz w:val="24"/>
              </w:rPr>
              <w:t>de</w:t>
            </w:r>
            <w:r w:rsidRPr="002F26C1">
              <w:rPr>
                <w:spacing w:val="-3"/>
                <w:sz w:val="24"/>
              </w:rPr>
              <w:t xml:space="preserve"> </w:t>
            </w:r>
            <w:r w:rsidRPr="002F26C1">
              <w:rPr>
                <w:sz w:val="24"/>
              </w:rPr>
              <w:t>asistentes de la educación, DAE y/o profesor jefe.</w:t>
            </w:r>
          </w:p>
        </w:tc>
        <w:tc>
          <w:tcPr>
            <w:tcW w:w="3828" w:type="dxa"/>
          </w:tcPr>
          <w:p w14:paraId="23153907" w14:textId="77777777" w:rsidR="00AA5A5E" w:rsidRPr="002F26C1" w:rsidRDefault="00024AAD" w:rsidP="00B72CAA">
            <w:pPr>
              <w:pStyle w:val="TableParagraph"/>
              <w:numPr>
                <w:ilvl w:val="0"/>
                <w:numId w:val="106"/>
              </w:numPr>
              <w:tabs>
                <w:tab w:val="left" w:pos="417"/>
              </w:tabs>
              <w:ind w:right="99"/>
              <w:jc w:val="both"/>
              <w:rPr>
                <w:sz w:val="24"/>
              </w:rPr>
            </w:pPr>
            <w:r w:rsidRPr="002F26C1">
              <w:rPr>
                <w:sz w:val="24"/>
              </w:rPr>
              <w:t>Amonestación verbal, ante la reiteración registrar en hoja de vida</w:t>
            </w:r>
            <w:r w:rsidRPr="002F26C1">
              <w:rPr>
                <w:spacing w:val="-17"/>
                <w:sz w:val="24"/>
              </w:rPr>
              <w:t xml:space="preserve"> </w:t>
            </w:r>
            <w:r w:rsidRPr="002F26C1">
              <w:rPr>
                <w:sz w:val="24"/>
              </w:rPr>
              <w:t>del</w:t>
            </w:r>
            <w:r w:rsidRPr="002F26C1">
              <w:rPr>
                <w:spacing w:val="-17"/>
                <w:sz w:val="24"/>
              </w:rPr>
              <w:t xml:space="preserve"> </w:t>
            </w:r>
            <w:r w:rsidRPr="002F26C1">
              <w:rPr>
                <w:sz w:val="24"/>
              </w:rPr>
              <w:t>estudiante</w:t>
            </w:r>
            <w:r w:rsidRPr="002F26C1">
              <w:rPr>
                <w:spacing w:val="-16"/>
                <w:sz w:val="24"/>
              </w:rPr>
              <w:t xml:space="preserve"> </w:t>
            </w:r>
            <w:r w:rsidRPr="002F26C1">
              <w:rPr>
                <w:sz w:val="24"/>
              </w:rPr>
              <w:t>por</w:t>
            </w:r>
            <w:r w:rsidRPr="002F26C1">
              <w:rPr>
                <w:spacing w:val="-17"/>
                <w:sz w:val="24"/>
              </w:rPr>
              <w:t xml:space="preserve"> </w:t>
            </w:r>
            <w:r w:rsidRPr="002F26C1">
              <w:rPr>
                <w:sz w:val="24"/>
              </w:rPr>
              <w:t>parte</w:t>
            </w:r>
            <w:r w:rsidRPr="002F26C1">
              <w:rPr>
                <w:spacing w:val="-17"/>
                <w:sz w:val="24"/>
              </w:rPr>
              <w:t xml:space="preserve"> </w:t>
            </w:r>
            <w:r w:rsidRPr="002F26C1">
              <w:rPr>
                <w:sz w:val="24"/>
              </w:rPr>
              <w:t xml:space="preserve">de equipo DAE y citación de </w:t>
            </w:r>
            <w:r w:rsidRPr="002F26C1">
              <w:rPr>
                <w:spacing w:val="-2"/>
                <w:sz w:val="24"/>
              </w:rPr>
              <w:t>apoderado.</w:t>
            </w:r>
          </w:p>
          <w:p w14:paraId="003995C4" w14:textId="77777777" w:rsidR="00AA5A5E" w:rsidRPr="002F26C1" w:rsidRDefault="00024AAD" w:rsidP="00B72CAA">
            <w:pPr>
              <w:pStyle w:val="TableParagraph"/>
              <w:numPr>
                <w:ilvl w:val="0"/>
                <w:numId w:val="106"/>
              </w:numPr>
              <w:tabs>
                <w:tab w:val="left" w:pos="417"/>
              </w:tabs>
              <w:spacing w:line="275" w:lineRule="exact"/>
              <w:ind w:hanging="141"/>
              <w:jc w:val="both"/>
              <w:rPr>
                <w:sz w:val="24"/>
              </w:rPr>
            </w:pPr>
            <w:r w:rsidRPr="002F26C1">
              <w:rPr>
                <w:sz w:val="24"/>
              </w:rPr>
              <w:t>Firmar</w:t>
            </w:r>
            <w:r w:rsidRPr="002F26C1">
              <w:rPr>
                <w:spacing w:val="-2"/>
                <w:sz w:val="24"/>
              </w:rPr>
              <w:t xml:space="preserve"> </w:t>
            </w:r>
            <w:r w:rsidRPr="002F26C1">
              <w:rPr>
                <w:sz w:val="24"/>
              </w:rPr>
              <w:t>carta</w:t>
            </w:r>
            <w:r w:rsidRPr="002F26C1">
              <w:rPr>
                <w:spacing w:val="-4"/>
                <w:sz w:val="24"/>
              </w:rPr>
              <w:t xml:space="preserve"> </w:t>
            </w:r>
            <w:r w:rsidRPr="002F26C1">
              <w:rPr>
                <w:sz w:val="24"/>
              </w:rPr>
              <w:t>de</w:t>
            </w:r>
            <w:r w:rsidRPr="002F26C1">
              <w:rPr>
                <w:spacing w:val="-1"/>
                <w:sz w:val="24"/>
              </w:rPr>
              <w:t xml:space="preserve"> </w:t>
            </w:r>
            <w:r w:rsidRPr="002F26C1">
              <w:rPr>
                <w:spacing w:val="-2"/>
                <w:sz w:val="24"/>
              </w:rPr>
              <w:t>compromiso</w:t>
            </w:r>
          </w:p>
        </w:tc>
      </w:tr>
      <w:tr w:rsidR="00AA5A5E" w:rsidRPr="002F26C1" w14:paraId="03A70810" w14:textId="77777777">
        <w:trPr>
          <w:trHeight w:val="2315"/>
        </w:trPr>
        <w:tc>
          <w:tcPr>
            <w:tcW w:w="2830" w:type="dxa"/>
          </w:tcPr>
          <w:p w14:paraId="1443E106" w14:textId="77777777" w:rsidR="00AA5A5E" w:rsidRPr="002F26C1" w:rsidRDefault="00024AAD">
            <w:pPr>
              <w:pStyle w:val="TableParagraph"/>
              <w:ind w:right="96"/>
              <w:jc w:val="both"/>
              <w:rPr>
                <w:sz w:val="24"/>
              </w:rPr>
            </w:pPr>
            <w:r w:rsidRPr="002F26C1">
              <w:rPr>
                <w:sz w:val="24"/>
              </w:rPr>
              <w:t>Salir</w:t>
            </w:r>
            <w:r w:rsidRPr="002F26C1">
              <w:rPr>
                <w:spacing w:val="-12"/>
                <w:sz w:val="24"/>
              </w:rPr>
              <w:t xml:space="preserve"> </w:t>
            </w:r>
            <w:r w:rsidRPr="002F26C1">
              <w:rPr>
                <w:sz w:val="24"/>
              </w:rPr>
              <w:t>del</w:t>
            </w:r>
            <w:r w:rsidRPr="002F26C1">
              <w:rPr>
                <w:spacing w:val="-14"/>
                <w:sz w:val="24"/>
              </w:rPr>
              <w:t xml:space="preserve"> </w:t>
            </w:r>
            <w:r w:rsidRPr="002F26C1">
              <w:rPr>
                <w:sz w:val="24"/>
              </w:rPr>
              <w:t>establecimiento sin el uniforme, cambiándose de ropa durante la jornada.</w:t>
            </w:r>
          </w:p>
        </w:tc>
        <w:tc>
          <w:tcPr>
            <w:tcW w:w="2837" w:type="dxa"/>
          </w:tcPr>
          <w:p w14:paraId="0B1C63B2" w14:textId="77777777" w:rsidR="00AA5A5E" w:rsidRPr="002F26C1" w:rsidRDefault="00024AAD">
            <w:pPr>
              <w:pStyle w:val="TableParagraph"/>
              <w:tabs>
                <w:tab w:val="left" w:pos="2074"/>
                <w:tab w:val="left" w:pos="2607"/>
              </w:tabs>
              <w:ind w:right="97"/>
              <w:jc w:val="both"/>
              <w:rPr>
                <w:sz w:val="24"/>
              </w:rPr>
            </w:pPr>
            <w:r w:rsidRPr="002F26C1">
              <w:rPr>
                <w:spacing w:val="-2"/>
                <w:sz w:val="24"/>
              </w:rPr>
              <w:t>Visualización</w:t>
            </w:r>
            <w:r w:rsidRPr="002F26C1">
              <w:rPr>
                <w:sz w:val="24"/>
              </w:rPr>
              <w:tab/>
            </w:r>
            <w:r w:rsidRPr="002F26C1">
              <w:rPr>
                <w:sz w:val="24"/>
              </w:rPr>
              <w:tab/>
            </w:r>
            <w:r w:rsidRPr="002F26C1">
              <w:rPr>
                <w:spacing w:val="-10"/>
                <w:sz w:val="24"/>
              </w:rPr>
              <w:t xml:space="preserve">y </w:t>
            </w:r>
            <w:r w:rsidRPr="002F26C1">
              <w:rPr>
                <w:sz w:val="24"/>
              </w:rPr>
              <w:t>regulación</w:t>
            </w:r>
            <w:r w:rsidRPr="002F26C1">
              <w:rPr>
                <w:spacing w:val="-3"/>
                <w:sz w:val="24"/>
              </w:rPr>
              <w:t xml:space="preserve"> </w:t>
            </w:r>
            <w:r w:rsidRPr="002F26C1">
              <w:rPr>
                <w:sz w:val="24"/>
              </w:rPr>
              <w:t>de</w:t>
            </w:r>
            <w:r w:rsidRPr="002F26C1">
              <w:rPr>
                <w:spacing w:val="-3"/>
                <w:sz w:val="24"/>
              </w:rPr>
              <w:t xml:space="preserve"> </w:t>
            </w:r>
            <w:r w:rsidRPr="002F26C1">
              <w:rPr>
                <w:sz w:val="24"/>
              </w:rPr>
              <w:t xml:space="preserve">asistentes de la educación, </w:t>
            </w:r>
            <w:r w:rsidRPr="002F26C1">
              <w:rPr>
                <w:spacing w:val="-2"/>
                <w:sz w:val="24"/>
              </w:rPr>
              <w:t>inspectoras</w:t>
            </w:r>
            <w:r w:rsidRPr="002F26C1">
              <w:rPr>
                <w:sz w:val="24"/>
              </w:rPr>
              <w:tab/>
            </w:r>
            <w:r w:rsidRPr="002F26C1">
              <w:rPr>
                <w:spacing w:val="-2"/>
                <w:sz w:val="24"/>
              </w:rPr>
              <w:t>según jornada.</w:t>
            </w:r>
          </w:p>
        </w:tc>
        <w:tc>
          <w:tcPr>
            <w:tcW w:w="3828" w:type="dxa"/>
          </w:tcPr>
          <w:p w14:paraId="5B296633" w14:textId="77777777" w:rsidR="00AA5A5E" w:rsidRPr="002F26C1" w:rsidRDefault="00024AAD" w:rsidP="00B72CAA">
            <w:pPr>
              <w:pStyle w:val="TableParagraph"/>
              <w:numPr>
                <w:ilvl w:val="0"/>
                <w:numId w:val="105"/>
              </w:numPr>
              <w:tabs>
                <w:tab w:val="left" w:pos="343"/>
              </w:tabs>
              <w:ind w:right="99"/>
              <w:jc w:val="both"/>
              <w:rPr>
                <w:sz w:val="24"/>
              </w:rPr>
            </w:pPr>
            <w:r w:rsidRPr="002F26C1">
              <w:rPr>
                <w:sz w:val="24"/>
              </w:rPr>
              <w:t>Amonestación verbal, ante la reiteración registrar en hoja de vida del estudiante</w:t>
            </w:r>
          </w:p>
          <w:p w14:paraId="5E4297C1" w14:textId="77777777" w:rsidR="00AA5A5E" w:rsidRPr="002F26C1" w:rsidRDefault="00024AAD" w:rsidP="00B72CAA">
            <w:pPr>
              <w:pStyle w:val="TableParagraph"/>
              <w:numPr>
                <w:ilvl w:val="0"/>
                <w:numId w:val="105"/>
              </w:numPr>
              <w:tabs>
                <w:tab w:val="left" w:pos="343"/>
              </w:tabs>
              <w:ind w:right="95"/>
              <w:jc w:val="both"/>
              <w:rPr>
                <w:sz w:val="24"/>
              </w:rPr>
            </w:pPr>
            <w:r w:rsidRPr="002F26C1">
              <w:rPr>
                <w:sz w:val="24"/>
              </w:rPr>
              <w:t>Citación de apoderado por parte de inspectoría e informar remediales, sanciones o acuerdos según corresponda.</w:t>
            </w:r>
          </w:p>
          <w:p w14:paraId="3BC4B02A" w14:textId="77777777" w:rsidR="00AA5A5E" w:rsidRPr="002F26C1" w:rsidRDefault="00024AAD">
            <w:pPr>
              <w:pStyle w:val="TableParagraph"/>
              <w:spacing w:before="100" w:line="260" w:lineRule="exact"/>
              <w:ind w:left="105"/>
              <w:rPr>
                <w:sz w:val="24"/>
              </w:rPr>
            </w:pPr>
            <w:r w:rsidRPr="002F26C1">
              <w:rPr>
                <w:spacing w:val="-10"/>
                <w:sz w:val="24"/>
              </w:rPr>
              <w:t>.</w:t>
            </w:r>
          </w:p>
        </w:tc>
      </w:tr>
    </w:tbl>
    <w:p w14:paraId="39ED0842" w14:textId="77777777" w:rsidR="00AA5A5E" w:rsidRPr="002F26C1" w:rsidRDefault="00024AAD">
      <w:pPr>
        <w:pStyle w:val="Textoindependiente"/>
        <w:spacing w:before="181"/>
        <w:ind w:left="0"/>
        <w:jc w:val="left"/>
        <w:rPr>
          <w:b/>
        </w:rPr>
      </w:pPr>
      <w:r w:rsidRPr="002F26C1">
        <w:rPr>
          <w:noProof/>
        </w:rPr>
        <mc:AlternateContent>
          <mc:Choice Requires="wpg">
            <w:drawing>
              <wp:anchor distT="0" distB="0" distL="0" distR="0" simplePos="0" relativeHeight="251725824" behindDoc="1" locked="0" layoutInCell="1" allowOverlap="1" wp14:anchorId="5CBE4F16" wp14:editId="0BECD5FD">
                <wp:simplePos x="0" y="0"/>
                <wp:positionH relativeFrom="page">
                  <wp:posOffset>6993508</wp:posOffset>
                </wp:positionH>
                <wp:positionV relativeFrom="page">
                  <wp:posOffset>3200400</wp:posOffset>
                </wp:positionV>
                <wp:extent cx="477520" cy="47752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13" name="Graphic 113"/>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14" name="Textbox 114"/>
                        <wps:cNvSpPr txBox="1"/>
                        <wps:spPr>
                          <a:xfrm>
                            <a:off x="0" y="0"/>
                            <a:ext cx="477520" cy="477520"/>
                          </a:xfrm>
                          <a:prstGeom prst="rect">
                            <a:avLst/>
                          </a:prstGeom>
                        </wps:spPr>
                        <wps:txbx>
                          <w:txbxContent>
                            <w:p w14:paraId="30EF1771" w14:textId="77777777" w:rsidR="00AA5A5E" w:rsidRDefault="00024AAD">
                              <w:pPr>
                                <w:spacing w:before="182"/>
                                <w:ind w:left="256"/>
                                <w:rPr>
                                  <w:rFonts w:ascii="Calibri"/>
                                  <w:b/>
                                  <w:sz w:val="24"/>
                                </w:rPr>
                              </w:pPr>
                              <w:r>
                                <w:rPr>
                                  <w:rFonts w:ascii="Calibri"/>
                                  <w:b/>
                                  <w:color w:val="FFFFFF"/>
                                  <w:spacing w:val="-5"/>
                                  <w:sz w:val="24"/>
                                </w:rPr>
                                <w:t>33</w:t>
                              </w:r>
                            </w:p>
                          </w:txbxContent>
                        </wps:txbx>
                        <wps:bodyPr wrap="square" lIns="0" tIns="0" rIns="0" bIns="0" rtlCol="0">
                          <a:noAutofit/>
                        </wps:bodyPr>
                      </wps:wsp>
                    </wpg:wgp>
                  </a:graphicData>
                </a:graphic>
              </wp:anchor>
            </w:drawing>
          </mc:Choice>
          <mc:Fallback>
            <w:pict>
              <v:group w14:anchorId="5CBE4F16" id="Group 112" o:spid="_x0000_s1123" style="position:absolute;margin-left:550.65pt;margin-top:252pt;width:37.6pt;height:37.6pt;z-index:-251590656;mso-wrap-distance-left:0;mso-wrap-distance-right:0;mso-position-horizontal-relative:page;mso-position-vertic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">
                <v:shape id="Graphic 113" o:spid="_x0000_s1124"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14" o:spid="_x0000_s1125"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0EF1771" w14:textId="77777777" w:rsidR="00AA5A5E" w:rsidRDefault="00024AAD">
                        <w:pPr>
                          <w:spacing w:before="182"/>
                          <w:ind w:left="256"/>
                          <w:rPr>
                            <w:rFonts w:ascii="Calibri"/>
                            <w:b/>
                            <w:sz w:val="24"/>
                          </w:rPr>
                        </w:pPr>
                        <w:r>
                          <w:rPr>
                            <w:rFonts w:ascii="Calibri"/>
                            <w:b/>
                            <w:color w:val="FFFFFF"/>
                            <w:spacing w:val="-5"/>
                            <w:sz w:val="24"/>
                          </w:rPr>
                          <w:t>33</w:t>
                        </w:r>
                      </w:p>
                    </w:txbxContent>
                  </v:textbox>
                </v:shape>
                <w10:wrap anchorx="page" anchory="page"/>
              </v:group>
            </w:pict>
          </mc:Fallback>
        </mc:AlternateContent>
      </w:r>
    </w:p>
    <w:p w14:paraId="55629987" w14:textId="77777777" w:rsidR="00AA5A5E" w:rsidRPr="002F26C1" w:rsidRDefault="00024AAD">
      <w:pPr>
        <w:ind w:left="222"/>
        <w:rPr>
          <w:b/>
          <w:sz w:val="24"/>
        </w:rPr>
      </w:pPr>
      <w:r w:rsidRPr="002F26C1">
        <w:rPr>
          <w:b/>
          <w:sz w:val="24"/>
        </w:rPr>
        <w:t>6.2.</w:t>
      </w:r>
      <w:r w:rsidRPr="002F26C1">
        <w:rPr>
          <w:b/>
          <w:spacing w:val="-2"/>
          <w:sz w:val="24"/>
        </w:rPr>
        <w:t xml:space="preserve"> </w:t>
      </w:r>
      <w:r w:rsidRPr="002F26C1">
        <w:rPr>
          <w:b/>
          <w:sz w:val="24"/>
        </w:rPr>
        <w:t>FALTA</w:t>
      </w:r>
      <w:r w:rsidRPr="002F26C1">
        <w:rPr>
          <w:b/>
          <w:spacing w:val="-3"/>
          <w:sz w:val="24"/>
        </w:rPr>
        <w:t xml:space="preserve"> </w:t>
      </w:r>
      <w:r w:rsidRPr="002F26C1">
        <w:rPr>
          <w:b/>
          <w:spacing w:val="-2"/>
          <w:sz w:val="24"/>
        </w:rPr>
        <w:t>GRAVE:</w:t>
      </w:r>
    </w:p>
    <w:p w14:paraId="42A8A9CF" w14:textId="77777777" w:rsidR="00AA5A5E" w:rsidRPr="002F26C1" w:rsidRDefault="00024AAD">
      <w:pPr>
        <w:pStyle w:val="Textoindependiente"/>
        <w:spacing w:before="182" w:line="259" w:lineRule="auto"/>
        <w:ind w:left="222" w:right="1345"/>
      </w:pPr>
      <w:r w:rsidRPr="002F26C1">
        <w:t>Actitudes y comportamientos que atenten contra la integridad física y/psíquica de otro miembro de la comunidad escolar y del bien común; así como acciones deshonestas que alteren el normal proceso de aprendizaje.</w:t>
      </w:r>
    </w:p>
    <w:p w14:paraId="5B8734E7" w14:textId="77777777" w:rsidR="00AA5A5E" w:rsidRPr="002F26C1" w:rsidRDefault="00AA5A5E">
      <w:pPr>
        <w:pStyle w:val="Textoindependiente"/>
        <w:ind w:left="0"/>
        <w:jc w:val="left"/>
        <w:rPr>
          <w:sz w:val="20"/>
        </w:rPr>
      </w:pPr>
    </w:p>
    <w:p w14:paraId="6D055F6D" w14:textId="77777777" w:rsidR="00AA5A5E" w:rsidRPr="002F26C1" w:rsidRDefault="00AA5A5E">
      <w:pPr>
        <w:pStyle w:val="Textoindependiente"/>
        <w:spacing w:before="155"/>
        <w:ind w:left="0"/>
        <w:jc w:val="left"/>
        <w:rPr>
          <w:sz w:val="20"/>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43"/>
        <w:gridCol w:w="3610"/>
      </w:tblGrid>
      <w:tr w:rsidR="00AA5A5E" w:rsidRPr="002F26C1" w14:paraId="05EF000F" w14:textId="77777777" w:rsidTr="00C70D34">
        <w:trPr>
          <w:trHeight w:val="275"/>
        </w:trPr>
        <w:tc>
          <w:tcPr>
            <w:tcW w:w="2943" w:type="dxa"/>
            <w:shd w:val="clear" w:color="auto" w:fill="EEECE1" w:themeFill="background2"/>
          </w:tcPr>
          <w:p w14:paraId="022ACCD1" w14:textId="77777777" w:rsidR="00AA5A5E" w:rsidRPr="002F26C1" w:rsidRDefault="00024AAD">
            <w:pPr>
              <w:pStyle w:val="TableParagraph"/>
              <w:spacing w:line="255" w:lineRule="exact"/>
              <w:rPr>
                <w:b/>
                <w:sz w:val="24"/>
              </w:rPr>
            </w:pPr>
            <w:r w:rsidRPr="002F26C1">
              <w:rPr>
                <w:b/>
                <w:sz w:val="24"/>
              </w:rPr>
              <w:t>FALTA</w:t>
            </w:r>
            <w:r w:rsidRPr="002F26C1">
              <w:rPr>
                <w:b/>
                <w:spacing w:val="-5"/>
                <w:sz w:val="24"/>
              </w:rPr>
              <w:t xml:space="preserve"> </w:t>
            </w:r>
            <w:r w:rsidRPr="002F26C1">
              <w:rPr>
                <w:b/>
                <w:spacing w:val="-2"/>
                <w:sz w:val="24"/>
              </w:rPr>
              <w:t>GRAVE</w:t>
            </w:r>
          </w:p>
        </w:tc>
        <w:tc>
          <w:tcPr>
            <w:tcW w:w="2943" w:type="dxa"/>
            <w:shd w:val="clear" w:color="auto" w:fill="EEECE1" w:themeFill="background2"/>
          </w:tcPr>
          <w:p w14:paraId="3F0016E9" w14:textId="77777777" w:rsidR="00AA5A5E" w:rsidRPr="002F26C1" w:rsidRDefault="00024AAD">
            <w:pPr>
              <w:pStyle w:val="TableParagraph"/>
              <w:spacing w:line="255" w:lineRule="exact"/>
              <w:rPr>
                <w:b/>
                <w:sz w:val="24"/>
              </w:rPr>
            </w:pPr>
            <w:r w:rsidRPr="002F26C1">
              <w:rPr>
                <w:b/>
                <w:spacing w:val="-2"/>
                <w:sz w:val="24"/>
              </w:rPr>
              <w:t>ENCARGADO</w:t>
            </w:r>
          </w:p>
        </w:tc>
        <w:tc>
          <w:tcPr>
            <w:tcW w:w="3610" w:type="dxa"/>
            <w:shd w:val="clear" w:color="auto" w:fill="EEECE1" w:themeFill="background2"/>
          </w:tcPr>
          <w:p w14:paraId="017BD034" w14:textId="77777777" w:rsidR="00AA5A5E" w:rsidRPr="002F26C1" w:rsidRDefault="00024AAD">
            <w:pPr>
              <w:pStyle w:val="TableParagraph"/>
              <w:spacing w:line="255" w:lineRule="exact"/>
              <w:rPr>
                <w:b/>
                <w:sz w:val="24"/>
              </w:rPr>
            </w:pPr>
            <w:r w:rsidRPr="002F26C1">
              <w:rPr>
                <w:b/>
                <w:spacing w:val="-2"/>
                <w:sz w:val="24"/>
              </w:rPr>
              <w:t>SANCION</w:t>
            </w:r>
          </w:p>
        </w:tc>
      </w:tr>
      <w:tr w:rsidR="00AA5A5E" w:rsidRPr="002F26C1" w14:paraId="6298CE6F" w14:textId="77777777">
        <w:trPr>
          <w:trHeight w:val="1932"/>
        </w:trPr>
        <w:tc>
          <w:tcPr>
            <w:tcW w:w="2943" w:type="dxa"/>
          </w:tcPr>
          <w:p w14:paraId="3CE1F686" w14:textId="77777777" w:rsidR="00AA5A5E" w:rsidRPr="002F26C1" w:rsidRDefault="00024AAD" w:rsidP="00C42A58">
            <w:pPr>
              <w:pStyle w:val="TableParagraph"/>
              <w:spacing w:before="2"/>
              <w:ind w:left="44" w:right="95"/>
              <w:jc w:val="both"/>
              <w:rPr>
                <w:sz w:val="24"/>
              </w:rPr>
            </w:pPr>
            <w:r w:rsidRPr="002F26C1">
              <w:rPr>
                <w:sz w:val="24"/>
              </w:rPr>
              <w:t xml:space="preserve">Mofarse, caracterizar, ofender de palabra o acción a cualquier miembro de la unidad </w:t>
            </w:r>
            <w:r w:rsidRPr="002F26C1">
              <w:rPr>
                <w:spacing w:val="-2"/>
                <w:sz w:val="24"/>
              </w:rPr>
              <w:t>educativa.</w:t>
            </w:r>
          </w:p>
        </w:tc>
        <w:tc>
          <w:tcPr>
            <w:tcW w:w="2943" w:type="dxa"/>
          </w:tcPr>
          <w:p w14:paraId="43BB450F" w14:textId="23F195AD" w:rsidR="00AA5A5E" w:rsidRPr="002F26C1" w:rsidRDefault="00024AAD">
            <w:pPr>
              <w:pStyle w:val="TableParagraph"/>
              <w:tabs>
                <w:tab w:val="left" w:pos="2568"/>
              </w:tabs>
              <w:spacing w:before="2"/>
              <w:ind w:right="94"/>
              <w:jc w:val="both"/>
              <w:rPr>
                <w:sz w:val="24"/>
              </w:rPr>
            </w:pPr>
            <w:r w:rsidRPr="002F26C1">
              <w:rPr>
                <w:sz w:val="24"/>
              </w:rPr>
              <w:t>Visualizar</w:t>
            </w:r>
            <w:r w:rsidRPr="002F26C1">
              <w:rPr>
                <w:spacing w:val="-6"/>
                <w:sz w:val="24"/>
              </w:rPr>
              <w:t xml:space="preserve"> </w:t>
            </w:r>
            <w:r w:rsidRPr="002F26C1">
              <w:rPr>
                <w:sz w:val="24"/>
              </w:rPr>
              <w:t>y</w:t>
            </w:r>
            <w:r w:rsidRPr="002F26C1">
              <w:rPr>
                <w:spacing w:val="-6"/>
                <w:sz w:val="24"/>
              </w:rPr>
              <w:t xml:space="preserve"> </w:t>
            </w:r>
            <w:r w:rsidRPr="002F26C1">
              <w:rPr>
                <w:sz w:val="24"/>
              </w:rPr>
              <w:t>registrar</w:t>
            </w:r>
            <w:r w:rsidRPr="002F26C1">
              <w:rPr>
                <w:spacing w:val="40"/>
                <w:sz w:val="24"/>
              </w:rPr>
              <w:t xml:space="preserve"> </w:t>
            </w:r>
            <w:r w:rsidRPr="002F26C1">
              <w:rPr>
                <w:sz w:val="24"/>
              </w:rPr>
              <w:t xml:space="preserve">por parte de </w:t>
            </w:r>
            <w:r w:rsidR="00C42A58" w:rsidRPr="002F26C1">
              <w:rPr>
                <w:sz w:val="24"/>
              </w:rPr>
              <w:t>inspectora,</w:t>
            </w:r>
            <w:r w:rsidRPr="002F26C1">
              <w:rPr>
                <w:sz w:val="24"/>
              </w:rPr>
              <w:t xml:space="preserve"> </w:t>
            </w:r>
            <w:r w:rsidRPr="002F26C1">
              <w:rPr>
                <w:spacing w:val="-2"/>
                <w:sz w:val="24"/>
              </w:rPr>
              <w:t>encargado</w:t>
            </w:r>
            <w:r w:rsidR="00C42A58" w:rsidRPr="002F26C1">
              <w:rPr>
                <w:sz w:val="24"/>
              </w:rPr>
              <w:t xml:space="preserve"> </w:t>
            </w:r>
            <w:r w:rsidRPr="002F26C1">
              <w:rPr>
                <w:spacing w:val="-6"/>
                <w:sz w:val="24"/>
              </w:rPr>
              <w:t xml:space="preserve">de </w:t>
            </w:r>
            <w:r w:rsidRPr="002F26C1">
              <w:rPr>
                <w:sz w:val="24"/>
              </w:rPr>
              <w:t>convivencia y docentes.</w:t>
            </w:r>
          </w:p>
        </w:tc>
        <w:tc>
          <w:tcPr>
            <w:tcW w:w="3610" w:type="dxa"/>
          </w:tcPr>
          <w:p w14:paraId="02552AE4" w14:textId="77777777" w:rsidR="00AA5A5E" w:rsidRPr="002F26C1" w:rsidRDefault="00024AAD" w:rsidP="00B72CAA">
            <w:pPr>
              <w:pStyle w:val="TableParagraph"/>
              <w:numPr>
                <w:ilvl w:val="0"/>
                <w:numId w:val="104"/>
              </w:numPr>
              <w:spacing w:before="5" w:line="237" w:lineRule="auto"/>
              <w:ind w:left="117" w:right="98" w:hanging="117"/>
              <w:rPr>
                <w:sz w:val="24"/>
              </w:rPr>
            </w:pPr>
            <w:r w:rsidRPr="002F26C1">
              <w:rPr>
                <w:sz w:val="24"/>
              </w:rPr>
              <w:t>Registrar</w:t>
            </w:r>
            <w:r w:rsidRPr="002F26C1">
              <w:rPr>
                <w:spacing w:val="40"/>
                <w:sz w:val="24"/>
              </w:rPr>
              <w:t xml:space="preserve"> </w:t>
            </w:r>
            <w:r w:rsidRPr="002F26C1">
              <w:rPr>
                <w:sz w:val="24"/>
              </w:rPr>
              <w:t>en</w:t>
            </w:r>
            <w:r w:rsidRPr="002F26C1">
              <w:rPr>
                <w:spacing w:val="40"/>
                <w:sz w:val="24"/>
              </w:rPr>
              <w:t xml:space="preserve"> </w:t>
            </w:r>
            <w:r w:rsidRPr="002F26C1">
              <w:rPr>
                <w:sz w:val="24"/>
              </w:rPr>
              <w:t>la</w:t>
            </w:r>
            <w:r w:rsidRPr="002F26C1">
              <w:rPr>
                <w:spacing w:val="40"/>
                <w:sz w:val="24"/>
              </w:rPr>
              <w:t xml:space="preserve"> </w:t>
            </w:r>
            <w:r w:rsidRPr="002F26C1">
              <w:rPr>
                <w:sz w:val="24"/>
              </w:rPr>
              <w:t>hoja</w:t>
            </w:r>
            <w:r w:rsidRPr="002F26C1">
              <w:rPr>
                <w:spacing w:val="40"/>
                <w:sz w:val="24"/>
              </w:rPr>
              <w:t xml:space="preserve"> </w:t>
            </w:r>
            <w:r w:rsidRPr="002F26C1">
              <w:rPr>
                <w:sz w:val="24"/>
              </w:rPr>
              <w:t>de vida del estudiante.</w:t>
            </w:r>
          </w:p>
          <w:p w14:paraId="185B2986" w14:textId="745C4A21" w:rsidR="00AA5A5E" w:rsidRPr="002F26C1" w:rsidRDefault="00024AAD" w:rsidP="00B72CAA">
            <w:pPr>
              <w:pStyle w:val="TableParagraph"/>
              <w:numPr>
                <w:ilvl w:val="0"/>
                <w:numId w:val="104"/>
              </w:numPr>
              <w:tabs>
                <w:tab w:val="left" w:pos="2592"/>
              </w:tabs>
              <w:spacing w:before="2" w:line="237" w:lineRule="auto"/>
              <w:ind w:left="117" w:right="98" w:hanging="117"/>
              <w:rPr>
                <w:sz w:val="24"/>
              </w:rPr>
            </w:pPr>
            <w:r w:rsidRPr="002F26C1">
              <w:rPr>
                <w:spacing w:val="-2"/>
                <w:sz w:val="24"/>
              </w:rPr>
              <w:t>Buscar</w:t>
            </w:r>
            <w:r w:rsidR="00C42A58" w:rsidRPr="002F26C1">
              <w:rPr>
                <w:sz w:val="24"/>
              </w:rPr>
              <w:t xml:space="preserve"> </w:t>
            </w:r>
            <w:r w:rsidRPr="002F26C1">
              <w:rPr>
                <w:spacing w:val="-2"/>
                <w:sz w:val="24"/>
              </w:rPr>
              <w:t>medidas reparatorias.</w:t>
            </w:r>
          </w:p>
          <w:p w14:paraId="7C54B21A" w14:textId="6BDB035E" w:rsidR="00AA5A5E" w:rsidRPr="002F26C1" w:rsidRDefault="00024AAD" w:rsidP="00B72CAA">
            <w:pPr>
              <w:pStyle w:val="TableParagraph"/>
              <w:numPr>
                <w:ilvl w:val="0"/>
                <w:numId w:val="104"/>
              </w:numPr>
              <w:spacing w:before="1" w:line="277" w:lineRule="exact"/>
              <w:ind w:left="117" w:hanging="117"/>
              <w:rPr>
                <w:sz w:val="24"/>
              </w:rPr>
            </w:pPr>
            <w:r w:rsidRPr="002F26C1">
              <w:rPr>
                <w:sz w:val="24"/>
              </w:rPr>
              <w:t>Pedir</w:t>
            </w:r>
            <w:r w:rsidRPr="002F26C1">
              <w:rPr>
                <w:spacing w:val="-5"/>
                <w:sz w:val="24"/>
              </w:rPr>
              <w:t xml:space="preserve"> </w:t>
            </w:r>
            <w:r w:rsidR="00C42A58" w:rsidRPr="002F26C1">
              <w:rPr>
                <w:sz w:val="24"/>
              </w:rPr>
              <w:t>disculpa</w:t>
            </w:r>
            <w:r w:rsidR="00C42A58" w:rsidRPr="002F26C1">
              <w:rPr>
                <w:spacing w:val="-3"/>
                <w:sz w:val="24"/>
              </w:rPr>
              <w:t>.</w:t>
            </w:r>
          </w:p>
          <w:p w14:paraId="432CB934" w14:textId="0B607265" w:rsidR="00AA5A5E" w:rsidRDefault="00024AAD" w:rsidP="00C42A58">
            <w:pPr>
              <w:pStyle w:val="TableParagraph"/>
              <w:spacing w:line="274" w:lineRule="exact"/>
              <w:ind w:left="117" w:hanging="117"/>
              <w:rPr>
                <w:sz w:val="24"/>
              </w:rPr>
            </w:pPr>
            <w:r w:rsidRPr="002F26C1">
              <w:rPr>
                <w:sz w:val="24"/>
              </w:rPr>
              <w:t>Si</w:t>
            </w:r>
            <w:r w:rsidRPr="002F26C1">
              <w:rPr>
                <w:spacing w:val="28"/>
                <w:sz w:val="24"/>
              </w:rPr>
              <w:t xml:space="preserve"> </w:t>
            </w:r>
            <w:r w:rsidRPr="002F26C1">
              <w:rPr>
                <w:sz w:val="24"/>
              </w:rPr>
              <w:t>la</w:t>
            </w:r>
            <w:r w:rsidRPr="002F26C1">
              <w:rPr>
                <w:spacing w:val="27"/>
                <w:sz w:val="24"/>
              </w:rPr>
              <w:t xml:space="preserve"> </w:t>
            </w:r>
            <w:r w:rsidRPr="002F26C1">
              <w:rPr>
                <w:sz w:val="24"/>
              </w:rPr>
              <w:t>falta</w:t>
            </w:r>
            <w:r w:rsidRPr="002F26C1">
              <w:rPr>
                <w:spacing w:val="27"/>
                <w:sz w:val="24"/>
              </w:rPr>
              <w:t xml:space="preserve"> </w:t>
            </w:r>
            <w:r w:rsidRPr="002F26C1">
              <w:rPr>
                <w:sz w:val="24"/>
              </w:rPr>
              <w:t>continua</w:t>
            </w:r>
            <w:r w:rsidRPr="002F26C1">
              <w:rPr>
                <w:spacing w:val="27"/>
                <w:sz w:val="24"/>
              </w:rPr>
              <w:t xml:space="preserve"> </w:t>
            </w:r>
            <w:r w:rsidR="000246C2">
              <w:rPr>
                <w:sz w:val="24"/>
              </w:rPr>
              <w:t>activar protocolo de acoso escolar anexo.</w:t>
            </w:r>
          </w:p>
          <w:p w14:paraId="4DD1F42A" w14:textId="77777777" w:rsidR="00230E11" w:rsidRDefault="00230E11" w:rsidP="00C42A58">
            <w:pPr>
              <w:pStyle w:val="TableParagraph"/>
              <w:spacing w:line="274" w:lineRule="exact"/>
              <w:ind w:left="117" w:hanging="117"/>
              <w:rPr>
                <w:sz w:val="24"/>
              </w:rPr>
            </w:pPr>
          </w:p>
          <w:p w14:paraId="584177AB" w14:textId="77777777" w:rsidR="00230E11" w:rsidRPr="002F26C1" w:rsidRDefault="00230E11" w:rsidP="00C42A58">
            <w:pPr>
              <w:pStyle w:val="TableParagraph"/>
              <w:spacing w:line="274" w:lineRule="exact"/>
              <w:ind w:left="117" w:hanging="117"/>
              <w:rPr>
                <w:sz w:val="24"/>
              </w:rPr>
            </w:pPr>
          </w:p>
        </w:tc>
      </w:tr>
      <w:tr w:rsidR="00AA5A5E" w:rsidRPr="002F26C1" w14:paraId="57AB5665" w14:textId="77777777">
        <w:trPr>
          <w:trHeight w:val="2486"/>
        </w:trPr>
        <w:tc>
          <w:tcPr>
            <w:tcW w:w="2943" w:type="dxa"/>
          </w:tcPr>
          <w:p w14:paraId="1B346712" w14:textId="77777777" w:rsidR="00AA5A5E" w:rsidRPr="002F26C1" w:rsidRDefault="00024AAD">
            <w:pPr>
              <w:pStyle w:val="TableParagraph"/>
              <w:spacing w:before="2"/>
              <w:ind w:right="97"/>
              <w:jc w:val="both"/>
              <w:rPr>
                <w:sz w:val="24"/>
              </w:rPr>
            </w:pPr>
            <w:r w:rsidRPr="002F26C1">
              <w:rPr>
                <w:sz w:val="24"/>
              </w:rPr>
              <w:t xml:space="preserve">Dañar elementos al interior de la sala de clases, como mobiliario, artefactos electrónicos, </w:t>
            </w:r>
            <w:r w:rsidRPr="002F26C1">
              <w:rPr>
                <w:spacing w:val="-4"/>
                <w:sz w:val="24"/>
              </w:rPr>
              <w:t>etc</w:t>
            </w:r>
          </w:p>
        </w:tc>
        <w:tc>
          <w:tcPr>
            <w:tcW w:w="2943" w:type="dxa"/>
          </w:tcPr>
          <w:p w14:paraId="4462E2D9" w14:textId="6A42DEA0" w:rsidR="00AA5A5E" w:rsidRPr="002F26C1" w:rsidRDefault="00024AAD">
            <w:pPr>
              <w:pStyle w:val="TableParagraph"/>
              <w:spacing w:before="2"/>
              <w:ind w:right="95"/>
              <w:jc w:val="both"/>
              <w:rPr>
                <w:sz w:val="24"/>
              </w:rPr>
            </w:pPr>
            <w:r w:rsidRPr="002F26C1">
              <w:rPr>
                <w:sz w:val="24"/>
              </w:rPr>
              <w:t>Visualizar</w:t>
            </w:r>
            <w:r w:rsidRPr="002F26C1">
              <w:rPr>
                <w:spacing w:val="-6"/>
                <w:sz w:val="24"/>
              </w:rPr>
              <w:t xml:space="preserve"> </w:t>
            </w:r>
            <w:r w:rsidRPr="002F26C1">
              <w:rPr>
                <w:sz w:val="24"/>
              </w:rPr>
              <w:t>y</w:t>
            </w:r>
            <w:r w:rsidRPr="002F26C1">
              <w:rPr>
                <w:spacing w:val="-7"/>
                <w:sz w:val="24"/>
              </w:rPr>
              <w:t xml:space="preserve"> </w:t>
            </w:r>
            <w:r w:rsidRPr="002F26C1">
              <w:rPr>
                <w:sz w:val="24"/>
              </w:rPr>
              <w:t>registrar</w:t>
            </w:r>
            <w:r w:rsidRPr="002F26C1">
              <w:rPr>
                <w:spacing w:val="40"/>
                <w:sz w:val="24"/>
              </w:rPr>
              <w:t xml:space="preserve"> </w:t>
            </w:r>
            <w:r w:rsidRPr="002F26C1">
              <w:rPr>
                <w:sz w:val="24"/>
              </w:rPr>
              <w:t xml:space="preserve">por parte de </w:t>
            </w:r>
            <w:r w:rsidR="00C42A58" w:rsidRPr="002F26C1">
              <w:rPr>
                <w:sz w:val="24"/>
              </w:rPr>
              <w:t>inspectora,</w:t>
            </w:r>
            <w:r w:rsidRPr="002F26C1">
              <w:rPr>
                <w:spacing w:val="40"/>
                <w:sz w:val="24"/>
              </w:rPr>
              <w:t xml:space="preserve"> </w:t>
            </w:r>
            <w:r w:rsidRPr="002F26C1">
              <w:rPr>
                <w:sz w:val="24"/>
              </w:rPr>
              <w:t xml:space="preserve">y </w:t>
            </w:r>
            <w:r w:rsidRPr="002F26C1">
              <w:rPr>
                <w:spacing w:val="-2"/>
                <w:sz w:val="24"/>
              </w:rPr>
              <w:t>docentes.</w:t>
            </w:r>
          </w:p>
        </w:tc>
        <w:tc>
          <w:tcPr>
            <w:tcW w:w="3610" w:type="dxa"/>
          </w:tcPr>
          <w:p w14:paraId="20A57959" w14:textId="77777777" w:rsidR="00AA5A5E" w:rsidRPr="002F26C1" w:rsidRDefault="00024AAD" w:rsidP="00B72CAA">
            <w:pPr>
              <w:pStyle w:val="TableParagraph"/>
              <w:numPr>
                <w:ilvl w:val="0"/>
                <w:numId w:val="103"/>
              </w:numPr>
              <w:spacing w:before="5" w:line="237" w:lineRule="auto"/>
              <w:ind w:left="117" w:right="99" w:hanging="117"/>
              <w:jc w:val="both"/>
              <w:rPr>
                <w:sz w:val="24"/>
              </w:rPr>
            </w:pPr>
            <w:r w:rsidRPr="002F26C1">
              <w:rPr>
                <w:sz w:val="24"/>
              </w:rPr>
              <w:t>Registrar en la hoja de vida del estudiante.</w:t>
            </w:r>
          </w:p>
          <w:p w14:paraId="072D0EFF" w14:textId="381197A7" w:rsidR="00AA5A5E" w:rsidRPr="002F26C1" w:rsidRDefault="00024AAD" w:rsidP="00B72CAA">
            <w:pPr>
              <w:pStyle w:val="TableParagraph"/>
              <w:numPr>
                <w:ilvl w:val="0"/>
                <w:numId w:val="103"/>
              </w:numPr>
              <w:tabs>
                <w:tab w:val="left" w:pos="2594"/>
              </w:tabs>
              <w:spacing w:before="2" w:line="237" w:lineRule="auto"/>
              <w:ind w:left="117" w:right="98" w:hanging="117"/>
              <w:jc w:val="both"/>
              <w:rPr>
                <w:sz w:val="24"/>
              </w:rPr>
            </w:pPr>
            <w:r w:rsidRPr="002F26C1">
              <w:rPr>
                <w:spacing w:val="-2"/>
                <w:sz w:val="24"/>
              </w:rPr>
              <w:t>Buscar</w:t>
            </w:r>
            <w:r w:rsidR="00E15372">
              <w:rPr>
                <w:sz w:val="24"/>
              </w:rPr>
              <w:t xml:space="preserve"> </w:t>
            </w:r>
            <w:r w:rsidRPr="002F26C1">
              <w:rPr>
                <w:spacing w:val="-2"/>
                <w:sz w:val="24"/>
              </w:rPr>
              <w:t xml:space="preserve">medidas </w:t>
            </w:r>
            <w:r w:rsidR="00C42A58" w:rsidRPr="002F26C1">
              <w:rPr>
                <w:sz w:val="24"/>
              </w:rPr>
              <w:t>reparatorias. (</w:t>
            </w:r>
            <w:r w:rsidRPr="002F26C1">
              <w:rPr>
                <w:sz w:val="24"/>
              </w:rPr>
              <w:t>reponer</w:t>
            </w:r>
            <w:r w:rsidR="00E15372">
              <w:rPr>
                <w:sz w:val="24"/>
              </w:rPr>
              <w:t xml:space="preserve"> </w:t>
            </w:r>
            <w:r w:rsidRPr="002F26C1">
              <w:rPr>
                <w:sz w:val="24"/>
              </w:rPr>
              <w:t xml:space="preserve">los elementos </w:t>
            </w:r>
            <w:r w:rsidR="00C42A58" w:rsidRPr="002F26C1">
              <w:rPr>
                <w:sz w:val="24"/>
              </w:rPr>
              <w:t>dañados)</w:t>
            </w:r>
          </w:p>
          <w:p w14:paraId="66A500EF" w14:textId="216FAC89" w:rsidR="00AA5A5E" w:rsidRPr="002F26C1" w:rsidRDefault="00024AAD" w:rsidP="00B72CAA">
            <w:pPr>
              <w:pStyle w:val="TableParagraph"/>
              <w:numPr>
                <w:ilvl w:val="0"/>
                <w:numId w:val="103"/>
              </w:numPr>
              <w:spacing w:before="4" w:line="277" w:lineRule="exact"/>
              <w:ind w:left="117" w:hanging="117"/>
              <w:jc w:val="both"/>
              <w:rPr>
                <w:sz w:val="24"/>
              </w:rPr>
            </w:pPr>
            <w:r w:rsidRPr="002F26C1">
              <w:rPr>
                <w:sz w:val="24"/>
              </w:rPr>
              <w:t>Pedir</w:t>
            </w:r>
            <w:r w:rsidRPr="002F26C1">
              <w:rPr>
                <w:spacing w:val="-5"/>
                <w:sz w:val="24"/>
              </w:rPr>
              <w:t xml:space="preserve"> </w:t>
            </w:r>
            <w:r w:rsidR="00C42A58" w:rsidRPr="002F26C1">
              <w:rPr>
                <w:sz w:val="24"/>
              </w:rPr>
              <w:t>disculpa</w:t>
            </w:r>
            <w:r w:rsidR="00C42A58" w:rsidRPr="002F26C1">
              <w:rPr>
                <w:spacing w:val="-3"/>
                <w:sz w:val="24"/>
              </w:rPr>
              <w:t>.</w:t>
            </w:r>
          </w:p>
          <w:p w14:paraId="6321C8C8" w14:textId="77777777" w:rsidR="00AA5A5E" w:rsidRPr="002F26C1" w:rsidRDefault="00024AAD" w:rsidP="00B72CAA">
            <w:pPr>
              <w:pStyle w:val="TableParagraph"/>
              <w:numPr>
                <w:ilvl w:val="0"/>
                <w:numId w:val="103"/>
              </w:numPr>
              <w:spacing w:line="276" w:lineRule="exact"/>
              <w:ind w:left="117" w:hanging="117"/>
              <w:jc w:val="both"/>
              <w:rPr>
                <w:sz w:val="24"/>
              </w:rPr>
            </w:pPr>
            <w:r w:rsidRPr="002F26C1">
              <w:rPr>
                <w:sz w:val="24"/>
              </w:rPr>
              <w:t>Citar</w:t>
            </w:r>
            <w:r w:rsidRPr="002F26C1">
              <w:rPr>
                <w:spacing w:val="-5"/>
                <w:sz w:val="24"/>
              </w:rPr>
              <w:t xml:space="preserve"> </w:t>
            </w:r>
            <w:r w:rsidRPr="002F26C1">
              <w:rPr>
                <w:spacing w:val="-2"/>
                <w:sz w:val="24"/>
              </w:rPr>
              <w:t>apoderados.</w:t>
            </w:r>
          </w:p>
          <w:p w14:paraId="4869F130" w14:textId="77777777" w:rsidR="00AA5A5E" w:rsidRDefault="00024AAD" w:rsidP="00B72CAA">
            <w:pPr>
              <w:pStyle w:val="TableParagraph"/>
              <w:numPr>
                <w:ilvl w:val="0"/>
                <w:numId w:val="103"/>
              </w:numPr>
              <w:spacing w:line="276" w:lineRule="exact"/>
              <w:ind w:left="117" w:right="99" w:hanging="117"/>
              <w:jc w:val="both"/>
              <w:rPr>
                <w:sz w:val="24"/>
              </w:rPr>
            </w:pPr>
            <w:r w:rsidRPr="002F26C1">
              <w:rPr>
                <w:sz w:val="24"/>
              </w:rPr>
              <w:t xml:space="preserve">Si la falta continua </w:t>
            </w:r>
            <w:r w:rsidR="003B0DC8">
              <w:rPr>
                <w:sz w:val="24"/>
              </w:rPr>
              <w:t>activar protocolo aula segura</w:t>
            </w:r>
            <w:r w:rsidR="00230E11">
              <w:rPr>
                <w:sz w:val="24"/>
              </w:rPr>
              <w:t xml:space="preserve"> anexo</w:t>
            </w:r>
            <w:r w:rsidRPr="002F26C1">
              <w:rPr>
                <w:sz w:val="24"/>
              </w:rPr>
              <w:t>.</w:t>
            </w:r>
          </w:p>
          <w:p w14:paraId="22209971" w14:textId="0A90BD09" w:rsidR="000246C2" w:rsidRPr="002F26C1" w:rsidRDefault="000246C2" w:rsidP="000246C2">
            <w:pPr>
              <w:pStyle w:val="TableParagraph"/>
              <w:spacing w:line="276" w:lineRule="exact"/>
              <w:ind w:left="0" w:right="99"/>
              <w:jc w:val="both"/>
              <w:rPr>
                <w:sz w:val="24"/>
              </w:rPr>
            </w:pPr>
          </w:p>
        </w:tc>
      </w:tr>
      <w:tr w:rsidR="00AA5A5E" w:rsidRPr="002F26C1" w14:paraId="1DAE90F1" w14:textId="77777777">
        <w:trPr>
          <w:trHeight w:val="549"/>
        </w:trPr>
        <w:tc>
          <w:tcPr>
            <w:tcW w:w="2943" w:type="dxa"/>
          </w:tcPr>
          <w:p w14:paraId="631E526E" w14:textId="77777777" w:rsidR="00AA5A5E" w:rsidRPr="002F26C1" w:rsidRDefault="00024AAD">
            <w:pPr>
              <w:pStyle w:val="TableParagraph"/>
              <w:tabs>
                <w:tab w:val="left" w:pos="1225"/>
                <w:tab w:val="left" w:pos="1899"/>
              </w:tabs>
              <w:spacing w:line="276" w:lineRule="exact"/>
              <w:ind w:right="96"/>
              <w:rPr>
                <w:sz w:val="24"/>
              </w:rPr>
            </w:pPr>
            <w:r w:rsidRPr="002F26C1">
              <w:rPr>
                <w:spacing w:val="-2"/>
                <w:sz w:val="24"/>
              </w:rPr>
              <w:t>Copiar</w:t>
            </w:r>
            <w:r w:rsidRPr="002F26C1">
              <w:rPr>
                <w:sz w:val="24"/>
              </w:rPr>
              <w:tab/>
            </w:r>
            <w:r w:rsidRPr="002F26C1">
              <w:rPr>
                <w:spacing w:val="-6"/>
                <w:sz w:val="24"/>
              </w:rPr>
              <w:t>en</w:t>
            </w:r>
            <w:r w:rsidRPr="002F26C1">
              <w:rPr>
                <w:sz w:val="24"/>
              </w:rPr>
              <w:tab/>
            </w:r>
            <w:r w:rsidRPr="002F26C1">
              <w:rPr>
                <w:spacing w:val="-2"/>
                <w:sz w:val="24"/>
              </w:rPr>
              <w:t xml:space="preserve">pruebas, </w:t>
            </w:r>
            <w:r w:rsidRPr="002F26C1">
              <w:rPr>
                <w:sz w:val="24"/>
              </w:rPr>
              <w:t>plagiar,</w:t>
            </w:r>
            <w:r w:rsidRPr="002F26C1">
              <w:rPr>
                <w:spacing w:val="-15"/>
                <w:sz w:val="24"/>
              </w:rPr>
              <w:t xml:space="preserve"> </w:t>
            </w:r>
            <w:r w:rsidRPr="002F26C1">
              <w:rPr>
                <w:sz w:val="24"/>
              </w:rPr>
              <w:t>copiar</w:t>
            </w:r>
            <w:r w:rsidRPr="002F26C1">
              <w:rPr>
                <w:spacing w:val="-15"/>
                <w:sz w:val="24"/>
              </w:rPr>
              <w:t xml:space="preserve"> </w:t>
            </w:r>
            <w:r w:rsidRPr="002F26C1">
              <w:rPr>
                <w:sz w:val="24"/>
              </w:rPr>
              <w:t>trabajos</w:t>
            </w:r>
            <w:r w:rsidRPr="002F26C1">
              <w:rPr>
                <w:spacing w:val="-16"/>
                <w:sz w:val="24"/>
              </w:rPr>
              <w:t xml:space="preserve"> </w:t>
            </w:r>
            <w:r w:rsidRPr="002F26C1">
              <w:rPr>
                <w:spacing w:val="-5"/>
                <w:sz w:val="24"/>
              </w:rPr>
              <w:t>de</w:t>
            </w:r>
          </w:p>
        </w:tc>
        <w:tc>
          <w:tcPr>
            <w:tcW w:w="2943" w:type="dxa"/>
          </w:tcPr>
          <w:p w14:paraId="1D4D3BD3" w14:textId="77777777" w:rsidR="00AA5A5E" w:rsidRPr="002F26C1" w:rsidRDefault="00024AAD">
            <w:pPr>
              <w:pStyle w:val="TableParagraph"/>
              <w:spacing w:line="276" w:lineRule="exact"/>
              <w:rPr>
                <w:sz w:val="24"/>
              </w:rPr>
            </w:pPr>
            <w:r w:rsidRPr="002F26C1">
              <w:rPr>
                <w:sz w:val="24"/>
              </w:rPr>
              <w:t>Visualizar</w:t>
            </w:r>
            <w:r w:rsidRPr="002F26C1">
              <w:rPr>
                <w:spacing w:val="40"/>
                <w:sz w:val="24"/>
              </w:rPr>
              <w:t xml:space="preserve"> </w:t>
            </w:r>
            <w:r w:rsidRPr="002F26C1">
              <w:rPr>
                <w:sz w:val="24"/>
              </w:rPr>
              <w:t>y</w:t>
            </w:r>
            <w:r w:rsidRPr="002F26C1">
              <w:rPr>
                <w:spacing w:val="40"/>
                <w:sz w:val="24"/>
              </w:rPr>
              <w:t xml:space="preserve"> </w:t>
            </w:r>
            <w:r w:rsidRPr="002F26C1">
              <w:rPr>
                <w:sz w:val="24"/>
              </w:rPr>
              <w:t>registra</w:t>
            </w:r>
            <w:r w:rsidRPr="002F26C1">
              <w:rPr>
                <w:spacing w:val="40"/>
                <w:sz w:val="24"/>
              </w:rPr>
              <w:t xml:space="preserve"> </w:t>
            </w:r>
            <w:r w:rsidRPr="002F26C1">
              <w:rPr>
                <w:sz w:val="24"/>
              </w:rPr>
              <w:t>por parte de los docentes .</w:t>
            </w:r>
          </w:p>
        </w:tc>
        <w:tc>
          <w:tcPr>
            <w:tcW w:w="3610" w:type="dxa"/>
          </w:tcPr>
          <w:p w14:paraId="36FCDCC7" w14:textId="39F45EE3" w:rsidR="00AA5A5E" w:rsidRPr="002F26C1" w:rsidRDefault="00024AAD" w:rsidP="00B72CAA">
            <w:pPr>
              <w:pStyle w:val="TableParagraph"/>
              <w:numPr>
                <w:ilvl w:val="0"/>
                <w:numId w:val="102"/>
              </w:numPr>
              <w:tabs>
                <w:tab w:val="left" w:pos="259"/>
                <w:tab w:val="left" w:pos="2432"/>
                <w:tab w:val="left" w:pos="3312"/>
              </w:tabs>
              <w:spacing w:line="276" w:lineRule="exact"/>
              <w:ind w:left="259" w:right="97" w:hanging="259"/>
              <w:rPr>
                <w:sz w:val="24"/>
              </w:rPr>
            </w:pPr>
            <w:r w:rsidRPr="002F26C1">
              <w:rPr>
                <w:spacing w:val="-2"/>
                <w:sz w:val="24"/>
              </w:rPr>
              <w:t>Conversar</w:t>
            </w:r>
            <w:r w:rsidR="002F26C1" w:rsidRPr="002F26C1">
              <w:rPr>
                <w:sz w:val="24"/>
              </w:rPr>
              <w:t xml:space="preserve"> </w:t>
            </w:r>
            <w:r w:rsidRPr="002F26C1">
              <w:rPr>
                <w:spacing w:val="-4"/>
                <w:sz w:val="24"/>
              </w:rPr>
              <w:t>con</w:t>
            </w:r>
            <w:r w:rsidR="002F26C1" w:rsidRPr="002F26C1">
              <w:rPr>
                <w:sz w:val="24"/>
              </w:rPr>
              <w:t xml:space="preserve"> </w:t>
            </w:r>
            <w:r w:rsidRPr="002F26C1">
              <w:rPr>
                <w:spacing w:val="-6"/>
                <w:sz w:val="24"/>
              </w:rPr>
              <w:t>la</w:t>
            </w:r>
            <w:r w:rsidR="002F26C1" w:rsidRPr="002F26C1">
              <w:rPr>
                <w:spacing w:val="-6"/>
                <w:sz w:val="24"/>
              </w:rPr>
              <w:t xml:space="preserve"> o el </w:t>
            </w:r>
            <w:r w:rsidRPr="002F26C1">
              <w:rPr>
                <w:spacing w:val="-6"/>
                <w:sz w:val="24"/>
              </w:rPr>
              <w:t xml:space="preserve"> </w:t>
            </w:r>
            <w:r w:rsidRPr="002F26C1">
              <w:rPr>
                <w:spacing w:val="-2"/>
                <w:sz w:val="24"/>
              </w:rPr>
              <w:t>estudiante.</w:t>
            </w:r>
          </w:p>
        </w:tc>
      </w:tr>
    </w:tbl>
    <w:p w14:paraId="4CFB2E70" w14:textId="77777777" w:rsidR="00AA5A5E" w:rsidRPr="002F26C1" w:rsidRDefault="00AA5A5E">
      <w:pPr>
        <w:spacing w:line="276" w:lineRule="exact"/>
        <w:rPr>
          <w:sz w:val="24"/>
        </w:rPr>
        <w:sectPr w:rsidR="00AA5A5E" w:rsidRPr="002F26C1">
          <w:type w:val="continuous"/>
          <w:pgSz w:w="12240" w:h="20160"/>
          <w:pgMar w:top="1420" w:right="360" w:bottom="280" w:left="1480" w:header="163" w:footer="0" w:gutter="0"/>
          <w:cols w:space="720"/>
        </w:sect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43"/>
        <w:gridCol w:w="3610"/>
      </w:tblGrid>
      <w:tr w:rsidR="00AA5A5E" w:rsidRPr="002F26C1" w14:paraId="35E2E665" w14:textId="77777777">
        <w:trPr>
          <w:trHeight w:val="3587"/>
        </w:trPr>
        <w:tc>
          <w:tcPr>
            <w:tcW w:w="2943" w:type="dxa"/>
          </w:tcPr>
          <w:p w14:paraId="5B316410" w14:textId="77777777" w:rsidR="00AA5A5E" w:rsidRPr="002F26C1" w:rsidRDefault="00024AAD">
            <w:pPr>
              <w:pStyle w:val="TableParagraph"/>
              <w:tabs>
                <w:tab w:val="left" w:pos="2180"/>
              </w:tabs>
              <w:spacing w:before="2"/>
              <w:ind w:right="96"/>
              <w:jc w:val="both"/>
              <w:rPr>
                <w:sz w:val="24"/>
              </w:rPr>
            </w:pPr>
            <w:r w:rsidRPr="002F26C1">
              <w:rPr>
                <w:sz w:val="24"/>
              </w:rPr>
              <w:lastRenderedPageBreak/>
              <w:t xml:space="preserve">otros compañeros, o presentar trabajos de otros compañeros o </w:t>
            </w:r>
            <w:r w:rsidRPr="002F26C1">
              <w:rPr>
                <w:spacing w:val="-2"/>
                <w:sz w:val="24"/>
              </w:rPr>
              <w:t>compañeras</w:t>
            </w:r>
            <w:r w:rsidRPr="002F26C1">
              <w:rPr>
                <w:sz w:val="24"/>
              </w:rPr>
              <w:tab/>
            </w:r>
            <w:r w:rsidRPr="002F26C1">
              <w:rPr>
                <w:spacing w:val="-4"/>
                <w:sz w:val="24"/>
              </w:rPr>
              <w:t xml:space="preserve">como, </w:t>
            </w:r>
            <w:r w:rsidRPr="002F26C1">
              <w:rPr>
                <w:sz w:val="24"/>
              </w:rPr>
              <w:t xml:space="preserve">propios para ser </w:t>
            </w:r>
            <w:r w:rsidRPr="002F26C1">
              <w:rPr>
                <w:spacing w:val="-2"/>
                <w:sz w:val="24"/>
              </w:rPr>
              <w:t>evaluados</w:t>
            </w:r>
          </w:p>
        </w:tc>
        <w:tc>
          <w:tcPr>
            <w:tcW w:w="2943" w:type="dxa"/>
          </w:tcPr>
          <w:p w14:paraId="10D8B0CD" w14:textId="77777777" w:rsidR="00AA5A5E" w:rsidRPr="002F26C1" w:rsidRDefault="00024AAD">
            <w:pPr>
              <w:pStyle w:val="TableParagraph"/>
              <w:spacing w:before="2"/>
              <w:rPr>
                <w:sz w:val="24"/>
              </w:rPr>
            </w:pPr>
            <w:r w:rsidRPr="002F26C1">
              <w:rPr>
                <w:sz w:val="24"/>
              </w:rPr>
              <w:t xml:space="preserve">Informar a los profesores </w:t>
            </w:r>
            <w:r w:rsidRPr="002F26C1">
              <w:rPr>
                <w:spacing w:val="-2"/>
                <w:sz w:val="24"/>
              </w:rPr>
              <w:t>jefes.</w:t>
            </w:r>
          </w:p>
        </w:tc>
        <w:tc>
          <w:tcPr>
            <w:tcW w:w="3610" w:type="dxa"/>
          </w:tcPr>
          <w:p w14:paraId="64036D08" w14:textId="77777777" w:rsidR="00AA5A5E" w:rsidRPr="002F26C1" w:rsidRDefault="00024AAD" w:rsidP="00B72CAA">
            <w:pPr>
              <w:pStyle w:val="TableParagraph"/>
              <w:numPr>
                <w:ilvl w:val="0"/>
                <w:numId w:val="101"/>
              </w:numPr>
              <w:spacing w:before="5" w:line="237" w:lineRule="auto"/>
              <w:ind w:left="259" w:right="99" w:hanging="142"/>
              <w:jc w:val="both"/>
              <w:rPr>
                <w:sz w:val="24"/>
              </w:rPr>
            </w:pPr>
            <w:r w:rsidRPr="002F26C1">
              <w:rPr>
                <w:sz w:val="24"/>
              </w:rPr>
              <w:t>Registra en la hoja de vida del estudiante.</w:t>
            </w:r>
          </w:p>
          <w:p w14:paraId="727AAD76" w14:textId="77777777" w:rsidR="00AA5A5E" w:rsidRPr="002F26C1" w:rsidRDefault="00024AAD" w:rsidP="00B72CAA">
            <w:pPr>
              <w:pStyle w:val="TableParagraph"/>
              <w:numPr>
                <w:ilvl w:val="0"/>
                <w:numId w:val="101"/>
              </w:numPr>
              <w:spacing w:line="277" w:lineRule="exact"/>
              <w:ind w:left="259" w:hanging="142"/>
              <w:jc w:val="both"/>
              <w:rPr>
                <w:sz w:val="24"/>
              </w:rPr>
            </w:pPr>
            <w:r w:rsidRPr="002F26C1">
              <w:rPr>
                <w:sz w:val="24"/>
              </w:rPr>
              <w:t>Retirar</w:t>
            </w:r>
            <w:r w:rsidRPr="002F26C1">
              <w:rPr>
                <w:spacing w:val="-4"/>
                <w:sz w:val="24"/>
              </w:rPr>
              <w:t xml:space="preserve"> </w:t>
            </w:r>
            <w:r w:rsidRPr="002F26C1">
              <w:rPr>
                <w:sz w:val="24"/>
              </w:rPr>
              <w:t>la</w:t>
            </w:r>
            <w:r w:rsidRPr="002F26C1">
              <w:rPr>
                <w:spacing w:val="-3"/>
                <w:sz w:val="24"/>
              </w:rPr>
              <w:t xml:space="preserve"> </w:t>
            </w:r>
            <w:r w:rsidRPr="002F26C1">
              <w:rPr>
                <w:spacing w:val="-2"/>
                <w:sz w:val="24"/>
              </w:rPr>
              <w:t>prueba.</w:t>
            </w:r>
          </w:p>
          <w:p w14:paraId="675D74BC" w14:textId="77777777" w:rsidR="00AA5A5E" w:rsidRPr="002F26C1" w:rsidRDefault="00024AAD" w:rsidP="00B72CAA">
            <w:pPr>
              <w:pStyle w:val="TableParagraph"/>
              <w:numPr>
                <w:ilvl w:val="0"/>
                <w:numId w:val="101"/>
              </w:numPr>
              <w:spacing w:before="1" w:line="237" w:lineRule="auto"/>
              <w:ind w:left="259" w:right="99" w:hanging="142"/>
              <w:jc w:val="both"/>
              <w:rPr>
                <w:sz w:val="24"/>
              </w:rPr>
            </w:pPr>
            <w:r w:rsidRPr="002F26C1">
              <w:rPr>
                <w:sz w:val="24"/>
              </w:rPr>
              <w:t>Volver a tomar una nueva</w:t>
            </w:r>
            <w:r w:rsidRPr="002F26C1">
              <w:rPr>
                <w:spacing w:val="40"/>
                <w:sz w:val="24"/>
              </w:rPr>
              <w:t xml:space="preserve"> </w:t>
            </w:r>
            <w:r w:rsidRPr="002F26C1">
              <w:rPr>
                <w:sz w:val="24"/>
              </w:rPr>
              <w:t>evaluación</w:t>
            </w:r>
            <w:r w:rsidRPr="002F26C1">
              <w:rPr>
                <w:spacing w:val="-9"/>
                <w:sz w:val="24"/>
              </w:rPr>
              <w:t xml:space="preserve"> </w:t>
            </w:r>
            <w:r w:rsidRPr="002F26C1">
              <w:rPr>
                <w:sz w:val="24"/>
              </w:rPr>
              <w:t>(oral</w:t>
            </w:r>
            <w:r w:rsidRPr="002F26C1">
              <w:rPr>
                <w:spacing w:val="-9"/>
                <w:sz w:val="24"/>
              </w:rPr>
              <w:t xml:space="preserve"> </w:t>
            </w:r>
            <w:r w:rsidRPr="002F26C1">
              <w:rPr>
                <w:sz w:val="24"/>
              </w:rPr>
              <w:t xml:space="preserve">y </w:t>
            </w:r>
            <w:r w:rsidRPr="002F26C1">
              <w:rPr>
                <w:spacing w:val="-2"/>
                <w:sz w:val="24"/>
              </w:rPr>
              <w:t>escrita)</w:t>
            </w:r>
          </w:p>
          <w:p w14:paraId="07544DA8" w14:textId="77777777" w:rsidR="00AA5A5E" w:rsidRPr="002F26C1" w:rsidRDefault="00024AAD" w:rsidP="00B72CAA">
            <w:pPr>
              <w:pStyle w:val="TableParagraph"/>
              <w:numPr>
                <w:ilvl w:val="0"/>
                <w:numId w:val="101"/>
              </w:numPr>
              <w:spacing w:before="4" w:line="277" w:lineRule="exact"/>
              <w:ind w:left="259" w:hanging="142"/>
              <w:jc w:val="both"/>
              <w:rPr>
                <w:sz w:val="24"/>
              </w:rPr>
            </w:pPr>
            <w:r w:rsidRPr="002F26C1">
              <w:rPr>
                <w:sz w:val="24"/>
              </w:rPr>
              <w:t>Citar</w:t>
            </w:r>
            <w:r w:rsidRPr="002F26C1">
              <w:rPr>
                <w:spacing w:val="-3"/>
                <w:sz w:val="24"/>
              </w:rPr>
              <w:t xml:space="preserve"> </w:t>
            </w:r>
            <w:r w:rsidRPr="002F26C1">
              <w:rPr>
                <w:sz w:val="24"/>
              </w:rPr>
              <w:t>al</w:t>
            </w:r>
            <w:r w:rsidRPr="002F26C1">
              <w:rPr>
                <w:spacing w:val="-2"/>
                <w:sz w:val="24"/>
              </w:rPr>
              <w:t xml:space="preserve"> apoderado.</w:t>
            </w:r>
          </w:p>
          <w:p w14:paraId="4833D516" w14:textId="49813261" w:rsidR="00AA5A5E" w:rsidRPr="002F26C1" w:rsidRDefault="00024AAD" w:rsidP="00B72CAA">
            <w:pPr>
              <w:pStyle w:val="TableParagraph"/>
              <w:numPr>
                <w:ilvl w:val="0"/>
                <w:numId w:val="101"/>
              </w:numPr>
              <w:ind w:left="259" w:right="99" w:hanging="142"/>
              <w:jc w:val="both"/>
              <w:rPr>
                <w:sz w:val="24"/>
              </w:rPr>
            </w:pPr>
            <w:r w:rsidRPr="002F26C1">
              <w:rPr>
                <w:sz w:val="24"/>
              </w:rPr>
              <w:t xml:space="preserve">Si vuelve a ocurrir firmar carta de </w:t>
            </w:r>
            <w:r w:rsidR="002F26C1" w:rsidRPr="002F26C1">
              <w:rPr>
                <w:sz w:val="24"/>
              </w:rPr>
              <w:t>compromiso,</w:t>
            </w:r>
            <w:r w:rsidRPr="002F26C1">
              <w:rPr>
                <w:sz w:val="24"/>
              </w:rPr>
              <w:t xml:space="preserve"> donde se evaluará al término de cada semestre</w:t>
            </w:r>
            <w:r w:rsidRPr="002F26C1">
              <w:rPr>
                <w:spacing w:val="38"/>
                <w:sz w:val="24"/>
              </w:rPr>
              <w:t xml:space="preserve"> </w:t>
            </w:r>
            <w:r w:rsidRPr="002F26C1">
              <w:rPr>
                <w:sz w:val="24"/>
              </w:rPr>
              <w:t>en</w:t>
            </w:r>
            <w:r w:rsidRPr="002F26C1">
              <w:rPr>
                <w:spacing w:val="38"/>
                <w:sz w:val="24"/>
              </w:rPr>
              <w:t xml:space="preserve"> </w:t>
            </w:r>
            <w:r w:rsidRPr="002F26C1">
              <w:rPr>
                <w:sz w:val="24"/>
              </w:rPr>
              <w:t>reunión</w:t>
            </w:r>
            <w:r w:rsidRPr="002F26C1">
              <w:rPr>
                <w:spacing w:val="36"/>
                <w:sz w:val="24"/>
              </w:rPr>
              <w:t xml:space="preserve"> </w:t>
            </w:r>
            <w:r w:rsidRPr="002F26C1">
              <w:rPr>
                <w:sz w:val="24"/>
              </w:rPr>
              <w:t>de</w:t>
            </w:r>
          </w:p>
          <w:p w14:paraId="07828988" w14:textId="77777777" w:rsidR="00AA5A5E" w:rsidRPr="002F26C1" w:rsidRDefault="00024AAD" w:rsidP="002F26C1">
            <w:pPr>
              <w:pStyle w:val="TableParagraph"/>
              <w:spacing w:line="250" w:lineRule="exact"/>
              <w:ind w:left="259" w:hanging="142"/>
              <w:rPr>
                <w:sz w:val="24"/>
              </w:rPr>
            </w:pPr>
            <w:r w:rsidRPr="002F26C1">
              <w:rPr>
                <w:spacing w:val="-2"/>
                <w:sz w:val="24"/>
              </w:rPr>
              <w:t>profesores.</w:t>
            </w:r>
          </w:p>
        </w:tc>
      </w:tr>
      <w:tr w:rsidR="00AA5A5E" w:rsidRPr="002F26C1" w14:paraId="3D8F6CE3" w14:textId="77777777" w:rsidTr="002F26C1">
        <w:trPr>
          <w:trHeight w:val="3185"/>
        </w:trPr>
        <w:tc>
          <w:tcPr>
            <w:tcW w:w="2943" w:type="dxa"/>
          </w:tcPr>
          <w:p w14:paraId="6653A929" w14:textId="77777777" w:rsidR="00AA5A5E" w:rsidRPr="002F26C1" w:rsidRDefault="00024AAD">
            <w:pPr>
              <w:pStyle w:val="TableParagraph"/>
              <w:tabs>
                <w:tab w:val="left" w:pos="2700"/>
              </w:tabs>
              <w:spacing w:before="2"/>
              <w:ind w:right="97"/>
              <w:jc w:val="both"/>
              <w:rPr>
                <w:sz w:val="24"/>
              </w:rPr>
            </w:pPr>
            <w:r w:rsidRPr="002F26C1">
              <w:rPr>
                <w:sz w:val="24"/>
              </w:rPr>
              <w:t xml:space="preserve">Usar el celular u otros en las dependencias del </w:t>
            </w:r>
            <w:r w:rsidRPr="002F26C1">
              <w:rPr>
                <w:spacing w:val="-2"/>
                <w:sz w:val="24"/>
              </w:rPr>
              <w:t>establecimiento</w:t>
            </w:r>
            <w:r w:rsidRPr="002F26C1">
              <w:rPr>
                <w:sz w:val="24"/>
              </w:rPr>
              <w:tab/>
            </w:r>
            <w:r w:rsidRPr="002F26C1">
              <w:rPr>
                <w:spacing w:val="-10"/>
                <w:sz w:val="24"/>
              </w:rPr>
              <w:t xml:space="preserve">o </w:t>
            </w:r>
            <w:r w:rsidRPr="002F26C1">
              <w:rPr>
                <w:sz w:val="24"/>
              </w:rPr>
              <w:t>actividades del colegio</w:t>
            </w:r>
          </w:p>
          <w:p w14:paraId="7AC9B4D2" w14:textId="77777777" w:rsidR="002F26C1" w:rsidRPr="002F26C1" w:rsidRDefault="002F26C1" w:rsidP="002F26C1"/>
          <w:p w14:paraId="30AA72EC" w14:textId="77777777" w:rsidR="002F26C1" w:rsidRPr="002F26C1" w:rsidRDefault="002F26C1" w:rsidP="002F26C1"/>
          <w:p w14:paraId="39AF658A" w14:textId="77777777" w:rsidR="002F26C1" w:rsidRPr="002F26C1" w:rsidRDefault="002F26C1" w:rsidP="002F26C1"/>
          <w:p w14:paraId="1050410F" w14:textId="77777777" w:rsidR="002F26C1" w:rsidRPr="002F26C1" w:rsidRDefault="002F26C1" w:rsidP="002F26C1"/>
          <w:p w14:paraId="3764936E" w14:textId="77777777" w:rsidR="002F26C1" w:rsidRPr="002F26C1" w:rsidRDefault="002F26C1" w:rsidP="002F26C1"/>
          <w:p w14:paraId="3C76C48F" w14:textId="77777777" w:rsidR="002F26C1" w:rsidRPr="002F26C1" w:rsidRDefault="002F26C1" w:rsidP="002F26C1"/>
          <w:p w14:paraId="5CAD8F2D" w14:textId="77777777" w:rsidR="002F26C1" w:rsidRPr="002F26C1" w:rsidRDefault="002F26C1" w:rsidP="002F26C1"/>
        </w:tc>
        <w:tc>
          <w:tcPr>
            <w:tcW w:w="2943" w:type="dxa"/>
          </w:tcPr>
          <w:p w14:paraId="0EA8D6B6" w14:textId="7834AABB" w:rsidR="00AA5A5E" w:rsidRPr="002F26C1" w:rsidRDefault="00024AAD">
            <w:pPr>
              <w:pStyle w:val="TableParagraph"/>
              <w:tabs>
                <w:tab w:val="left" w:pos="2568"/>
              </w:tabs>
              <w:spacing w:before="2"/>
              <w:ind w:right="94"/>
              <w:jc w:val="both"/>
              <w:rPr>
                <w:sz w:val="24"/>
              </w:rPr>
            </w:pPr>
            <w:r w:rsidRPr="002F26C1">
              <w:rPr>
                <w:sz w:val="24"/>
              </w:rPr>
              <w:t>Visualizar</w:t>
            </w:r>
            <w:r w:rsidRPr="002F26C1">
              <w:rPr>
                <w:spacing w:val="-6"/>
                <w:sz w:val="24"/>
              </w:rPr>
              <w:t xml:space="preserve"> </w:t>
            </w:r>
            <w:r w:rsidRPr="002F26C1">
              <w:rPr>
                <w:sz w:val="24"/>
              </w:rPr>
              <w:t>y</w:t>
            </w:r>
            <w:r w:rsidRPr="002F26C1">
              <w:rPr>
                <w:spacing w:val="-6"/>
                <w:sz w:val="24"/>
              </w:rPr>
              <w:t xml:space="preserve"> </w:t>
            </w:r>
            <w:r w:rsidRPr="002F26C1">
              <w:rPr>
                <w:sz w:val="24"/>
              </w:rPr>
              <w:t>registrar</w:t>
            </w:r>
            <w:r w:rsidRPr="002F26C1">
              <w:rPr>
                <w:spacing w:val="40"/>
                <w:sz w:val="24"/>
              </w:rPr>
              <w:t xml:space="preserve"> </w:t>
            </w:r>
            <w:r w:rsidRPr="002F26C1">
              <w:rPr>
                <w:sz w:val="24"/>
              </w:rPr>
              <w:t xml:space="preserve">por parte de </w:t>
            </w:r>
            <w:r w:rsidR="00C70D34" w:rsidRPr="002F26C1">
              <w:rPr>
                <w:sz w:val="24"/>
              </w:rPr>
              <w:t>inspectora,</w:t>
            </w:r>
            <w:r w:rsidRPr="002F26C1">
              <w:rPr>
                <w:sz w:val="24"/>
              </w:rPr>
              <w:t xml:space="preserve"> </w:t>
            </w:r>
            <w:r w:rsidRPr="002F26C1">
              <w:rPr>
                <w:spacing w:val="-2"/>
                <w:sz w:val="24"/>
              </w:rPr>
              <w:t>encargado</w:t>
            </w:r>
            <w:r w:rsidRPr="002F26C1">
              <w:rPr>
                <w:sz w:val="24"/>
              </w:rPr>
              <w:tab/>
            </w:r>
            <w:r w:rsidRPr="002F26C1">
              <w:rPr>
                <w:spacing w:val="-6"/>
                <w:sz w:val="24"/>
              </w:rPr>
              <w:t xml:space="preserve">de </w:t>
            </w:r>
            <w:r w:rsidRPr="002F26C1">
              <w:rPr>
                <w:sz w:val="24"/>
              </w:rPr>
              <w:t>convivencia y docentes</w:t>
            </w:r>
          </w:p>
          <w:p w14:paraId="3AA2EE97" w14:textId="77777777" w:rsidR="002F26C1" w:rsidRPr="002F26C1" w:rsidRDefault="002F26C1" w:rsidP="002F26C1"/>
          <w:p w14:paraId="1E6849C1" w14:textId="77777777" w:rsidR="002F26C1" w:rsidRPr="002F26C1" w:rsidRDefault="002F26C1" w:rsidP="002F26C1"/>
          <w:p w14:paraId="00039418" w14:textId="77777777" w:rsidR="002F26C1" w:rsidRPr="002F26C1" w:rsidRDefault="002F26C1" w:rsidP="002F26C1"/>
          <w:p w14:paraId="6EE519A1" w14:textId="77777777" w:rsidR="002F26C1" w:rsidRPr="002F26C1" w:rsidRDefault="002F26C1" w:rsidP="002F26C1"/>
          <w:p w14:paraId="5214FE7C" w14:textId="77777777" w:rsidR="002F26C1" w:rsidRPr="002F26C1" w:rsidRDefault="002F26C1" w:rsidP="002F26C1"/>
          <w:p w14:paraId="16CC3929" w14:textId="77777777" w:rsidR="002F26C1" w:rsidRPr="002F26C1" w:rsidRDefault="002F26C1" w:rsidP="002F26C1"/>
          <w:p w14:paraId="73DDFFBD" w14:textId="77777777" w:rsidR="002F26C1" w:rsidRPr="002F26C1" w:rsidRDefault="002F26C1" w:rsidP="002F26C1"/>
          <w:p w14:paraId="136D0514" w14:textId="77777777" w:rsidR="002F26C1" w:rsidRPr="002F26C1" w:rsidRDefault="002F26C1" w:rsidP="002F26C1">
            <w:pPr>
              <w:tabs>
                <w:tab w:val="left" w:pos="936"/>
              </w:tabs>
            </w:pPr>
          </w:p>
          <w:p w14:paraId="095A8D10" w14:textId="3C37CB7C" w:rsidR="002F26C1" w:rsidRPr="002F26C1" w:rsidRDefault="002F26C1" w:rsidP="002F26C1"/>
        </w:tc>
        <w:tc>
          <w:tcPr>
            <w:tcW w:w="3610" w:type="dxa"/>
          </w:tcPr>
          <w:p w14:paraId="71E25EE0" w14:textId="77777777" w:rsidR="00AA5A5E" w:rsidRPr="002F26C1" w:rsidRDefault="00024AAD" w:rsidP="00B72CAA">
            <w:pPr>
              <w:pStyle w:val="TableParagraph"/>
              <w:numPr>
                <w:ilvl w:val="0"/>
                <w:numId w:val="100"/>
              </w:numPr>
              <w:tabs>
                <w:tab w:val="left" w:pos="259"/>
              </w:tabs>
              <w:spacing w:before="5" w:line="237" w:lineRule="auto"/>
              <w:ind w:right="97" w:hanging="710"/>
              <w:jc w:val="both"/>
              <w:rPr>
                <w:sz w:val="24"/>
              </w:rPr>
            </w:pPr>
            <w:r w:rsidRPr="002F26C1">
              <w:rPr>
                <w:sz w:val="24"/>
              </w:rPr>
              <w:t xml:space="preserve">Conversar con el </w:t>
            </w:r>
            <w:r w:rsidRPr="002F26C1">
              <w:rPr>
                <w:spacing w:val="-2"/>
                <w:sz w:val="24"/>
              </w:rPr>
              <w:t>estudiante</w:t>
            </w:r>
          </w:p>
          <w:p w14:paraId="145E9CD5" w14:textId="77777777" w:rsidR="00AA5A5E" w:rsidRPr="002F26C1" w:rsidRDefault="00024AAD" w:rsidP="00B72CAA">
            <w:pPr>
              <w:pStyle w:val="TableParagraph"/>
              <w:numPr>
                <w:ilvl w:val="0"/>
                <w:numId w:val="100"/>
              </w:numPr>
              <w:tabs>
                <w:tab w:val="left" w:pos="259"/>
              </w:tabs>
              <w:spacing w:before="2" w:line="237" w:lineRule="auto"/>
              <w:ind w:left="259" w:right="101" w:hanging="142"/>
              <w:jc w:val="both"/>
              <w:rPr>
                <w:sz w:val="24"/>
              </w:rPr>
            </w:pPr>
            <w:r w:rsidRPr="002F26C1">
              <w:rPr>
                <w:sz w:val="24"/>
              </w:rPr>
              <w:t>Anotación en su hoja de vida si es reiterado.</w:t>
            </w:r>
          </w:p>
          <w:p w14:paraId="0CB348C3" w14:textId="07B1C6A5" w:rsidR="00AA5A5E" w:rsidRPr="002F26C1" w:rsidRDefault="00024AAD" w:rsidP="00B72CAA">
            <w:pPr>
              <w:pStyle w:val="TableParagraph"/>
              <w:numPr>
                <w:ilvl w:val="0"/>
                <w:numId w:val="100"/>
              </w:numPr>
              <w:tabs>
                <w:tab w:val="left" w:pos="259"/>
              </w:tabs>
              <w:spacing w:before="4" w:line="237" w:lineRule="auto"/>
              <w:ind w:left="259" w:right="98" w:hanging="142"/>
              <w:jc w:val="both"/>
              <w:rPr>
                <w:sz w:val="24"/>
              </w:rPr>
            </w:pPr>
            <w:r w:rsidRPr="002F26C1">
              <w:rPr>
                <w:sz w:val="24"/>
              </w:rPr>
              <w:t>Citar</w:t>
            </w:r>
            <w:r w:rsidRPr="002F26C1">
              <w:rPr>
                <w:spacing w:val="-17"/>
                <w:sz w:val="24"/>
              </w:rPr>
              <w:t xml:space="preserve"> </w:t>
            </w:r>
            <w:r w:rsidRPr="002F26C1">
              <w:rPr>
                <w:sz w:val="24"/>
              </w:rPr>
              <w:t>apoderado</w:t>
            </w:r>
            <w:r w:rsidRPr="002F26C1">
              <w:rPr>
                <w:spacing w:val="-17"/>
                <w:sz w:val="24"/>
              </w:rPr>
              <w:t xml:space="preserve"> </w:t>
            </w:r>
            <w:r w:rsidRPr="002F26C1">
              <w:rPr>
                <w:sz w:val="24"/>
              </w:rPr>
              <w:t>después de</w:t>
            </w:r>
            <w:r w:rsidR="002F26C1" w:rsidRPr="002F26C1">
              <w:rPr>
                <w:sz w:val="24"/>
              </w:rPr>
              <w:t xml:space="preserve"> </w:t>
            </w:r>
            <w:r w:rsidRPr="002F26C1">
              <w:rPr>
                <w:sz w:val="24"/>
              </w:rPr>
              <w:t>tres veces consecutivas de la falta</w:t>
            </w:r>
            <w:r w:rsidR="002F26C1" w:rsidRPr="002F26C1">
              <w:rPr>
                <w:sz w:val="24"/>
              </w:rPr>
              <w:t>.</w:t>
            </w:r>
          </w:p>
          <w:p w14:paraId="54FB08DA" w14:textId="1DBA662D" w:rsidR="002F26C1" w:rsidRPr="002F26C1" w:rsidRDefault="00024AAD" w:rsidP="00B72CAA">
            <w:pPr>
              <w:pStyle w:val="TableParagraph"/>
              <w:numPr>
                <w:ilvl w:val="0"/>
                <w:numId w:val="100"/>
              </w:numPr>
              <w:tabs>
                <w:tab w:val="left" w:pos="259"/>
              </w:tabs>
              <w:spacing w:before="3"/>
              <w:ind w:left="259" w:right="98" w:hanging="142"/>
              <w:jc w:val="both"/>
              <w:rPr>
                <w:sz w:val="24"/>
              </w:rPr>
            </w:pPr>
            <w:r w:rsidRPr="002F26C1">
              <w:rPr>
                <w:sz w:val="24"/>
              </w:rPr>
              <w:t>Si</w:t>
            </w:r>
            <w:r w:rsidRPr="002F26C1">
              <w:rPr>
                <w:spacing w:val="-8"/>
                <w:sz w:val="24"/>
              </w:rPr>
              <w:t xml:space="preserve"> </w:t>
            </w:r>
            <w:r w:rsidRPr="002F26C1">
              <w:rPr>
                <w:sz w:val="24"/>
              </w:rPr>
              <w:t>vuelve</w:t>
            </w:r>
            <w:r w:rsidRPr="002F26C1">
              <w:rPr>
                <w:spacing w:val="-8"/>
                <w:sz w:val="24"/>
              </w:rPr>
              <w:t xml:space="preserve"> </w:t>
            </w:r>
            <w:r w:rsidRPr="002F26C1">
              <w:rPr>
                <w:sz w:val="24"/>
              </w:rPr>
              <w:t>a</w:t>
            </w:r>
            <w:r w:rsidRPr="002F26C1">
              <w:rPr>
                <w:spacing w:val="-8"/>
                <w:sz w:val="24"/>
              </w:rPr>
              <w:t xml:space="preserve"> </w:t>
            </w:r>
            <w:r w:rsidRPr="002F26C1">
              <w:rPr>
                <w:sz w:val="24"/>
              </w:rPr>
              <w:t>ocurrir</w:t>
            </w:r>
            <w:r w:rsidRPr="002F26C1">
              <w:rPr>
                <w:spacing w:val="-10"/>
                <w:sz w:val="24"/>
              </w:rPr>
              <w:t xml:space="preserve"> </w:t>
            </w:r>
            <w:r w:rsidRPr="002F26C1">
              <w:rPr>
                <w:sz w:val="24"/>
              </w:rPr>
              <w:t xml:space="preserve">firmar carta de </w:t>
            </w:r>
            <w:r w:rsidR="002F26C1" w:rsidRPr="002F26C1">
              <w:rPr>
                <w:sz w:val="24"/>
              </w:rPr>
              <w:t>compromiso,</w:t>
            </w:r>
            <w:r w:rsidRPr="002F26C1">
              <w:rPr>
                <w:sz w:val="24"/>
              </w:rPr>
              <w:t xml:space="preserve"> donde se evaluará al término de cada semestre en reunión de </w:t>
            </w:r>
            <w:r w:rsidRPr="002F26C1">
              <w:rPr>
                <w:spacing w:val="-2"/>
                <w:sz w:val="24"/>
              </w:rPr>
              <w:t>profesores.</w:t>
            </w:r>
          </w:p>
        </w:tc>
      </w:tr>
      <w:tr w:rsidR="00AA5A5E" w:rsidRPr="002F26C1" w14:paraId="08BA8C4D" w14:textId="77777777">
        <w:trPr>
          <w:trHeight w:val="3314"/>
        </w:trPr>
        <w:tc>
          <w:tcPr>
            <w:tcW w:w="2943" w:type="dxa"/>
          </w:tcPr>
          <w:p w14:paraId="42510433" w14:textId="77777777" w:rsidR="00AA5A5E" w:rsidRPr="002F26C1" w:rsidRDefault="00024AAD">
            <w:pPr>
              <w:pStyle w:val="TableParagraph"/>
              <w:spacing w:before="2"/>
              <w:ind w:right="97"/>
              <w:jc w:val="both"/>
              <w:rPr>
                <w:sz w:val="24"/>
              </w:rPr>
            </w:pPr>
            <w:r w:rsidRPr="002F26C1">
              <w:rPr>
                <w:sz w:val="24"/>
              </w:rPr>
              <w:t>Ver,</w:t>
            </w:r>
            <w:r w:rsidRPr="002F26C1">
              <w:rPr>
                <w:spacing w:val="-15"/>
                <w:sz w:val="24"/>
              </w:rPr>
              <w:t xml:space="preserve"> </w:t>
            </w:r>
            <w:r w:rsidRPr="002F26C1">
              <w:rPr>
                <w:sz w:val="24"/>
              </w:rPr>
              <w:t>subir,</w:t>
            </w:r>
            <w:r w:rsidRPr="002F26C1">
              <w:rPr>
                <w:spacing w:val="-14"/>
                <w:sz w:val="24"/>
              </w:rPr>
              <w:t xml:space="preserve"> </w:t>
            </w:r>
            <w:r w:rsidRPr="002F26C1">
              <w:rPr>
                <w:sz w:val="24"/>
              </w:rPr>
              <w:t>bajar</w:t>
            </w:r>
            <w:r w:rsidRPr="002F26C1">
              <w:rPr>
                <w:spacing w:val="-17"/>
                <w:sz w:val="24"/>
              </w:rPr>
              <w:t xml:space="preserve"> </w:t>
            </w:r>
            <w:r w:rsidRPr="002F26C1">
              <w:rPr>
                <w:sz w:val="24"/>
              </w:rPr>
              <w:t>o</w:t>
            </w:r>
            <w:r w:rsidRPr="002F26C1">
              <w:rPr>
                <w:spacing w:val="-14"/>
                <w:sz w:val="24"/>
              </w:rPr>
              <w:t xml:space="preserve"> </w:t>
            </w:r>
            <w:r w:rsidRPr="002F26C1">
              <w:rPr>
                <w:sz w:val="24"/>
              </w:rPr>
              <w:t>difundir material pornográfico a través</w:t>
            </w:r>
            <w:r w:rsidRPr="002F26C1">
              <w:rPr>
                <w:spacing w:val="-12"/>
                <w:sz w:val="24"/>
              </w:rPr>
              <w:t xml:space="preserve"> </w:t>
            </w:r>
            <w:r w:rsidRPr="002F26C1">
              <w:rPr>
                <w:sz w:val="24"/>
              </w:rPr>
              <w:t>de</w:t>
            </w:r>
            <w:r w:rsidRPr="002F26C1">
              <w:rPr>
                <w:spacing w:val="-13"/>
                <w:sz w:val="24"/>
              </w:rPr>
              <w:t xml:space="preserve"> </w:t>
            </w:r>
            <w:r w:rsidRPr="002F26C1">
              <w:rPr>
                <w:sz w:val="24"/>
              </w:rPr>
              <w:t>la</w:t>
            </w:r>
            <w:r w:rsidRPr="002F26C1">
              <w:rPr>
                <w:spacing w:val="-11"/>
                <w:sz w:val="24"/>
              </w:rPr>
              <w:t xml:space="preserve"> </w:t>
            </w:r>
            <w:r w:rsidRPr="002F26C1">
              <w:rPr>
                <w:sz w:val="24"/>
              </w:rPr>
              <w:t>Web</w:t>
            </w:r>
            <w:r w:rsidRPr="002F26C1">
              <w:rPr>
                <w:spacing w:val="-13"/>
                <w:sz w:val="24"/>
              </w:rPr>
              <w:t xml:space="preserve"> </w:t>
            </w:r>
            <w:r w:rsidRPr="002F26C1">
              <w:rPr>
                <w:sz w:val="24"/>
              </w:rPr>
              <w:t>o</w:t>
            </w:r>
            <w:r w:rsidRPr="002F26C1">
              <w:rPr>
                <w:spacing w:val="-11"/>
                <w:sz w:val="24"/>
              </w:rPr>
              <w:t xml:space="preserve"> </w:t>
            </w:r>
            <w:r w:rsidRPr="002F26C1">
              <w:rPr>
                <w:sz w:val="24"/>
              </w:rPr>
              <w:t>dentro de la comunidad escolar</w:t>
            </w:r>
          </w:p>
        </w:tc>
        <w:tc>
          <w:tcPr>
            <w:tcW w:w="2943" w:type="dxa"/>
          </w:tcPr>
          <w:p w14:paraId="391AFA29" w14:textId="0E9FD33F" w:rsidR="00AA5A5E" w:rsidRPr="002F26C1" w:rsidRDefault="00024AAD">
            <w:pPr>
              <w:pStyle w:val="TableParagraph"/>
              <w:tabs>
                <w:tab w:val="left" w:pos="2568"/>
              </w:tabs>
              <w:spacing w:before="2"/>
              <w:ind w:right="94"/>
              <w:jc w:val="both"/>
              <w:rPr>
                <w:sz w:val="24"/>
              </w:rPr>
            </w:pPr>
            <w:r w:rsidRPr="002F26C1">
              <w:rPr>
                <w:sz w:val="24"/>
              </w:rPr>
              <w:t>Visualizar</w:t>
            </w:r>
            <w:r w:rsidRPr="002F26C1">
              <w:rPr>
                <w:spacing w:val="-6"/>
                <w:sz w:val="24"/>
              </w:rPr>
              <w:t xml:space="preserve"> </w:t>
            </w:r>
            <w:r w:rsidRPr="002F26C1">
              <w:rPr>
                <w:sz w:val="24"/>
              </w:rPr>
              <w:t>y</w:t>
            </w:r>
            <w:r w:rsidRPr="002F26C1">
              <w:rPr>
                <w:spacing w:val="-6"/>
                <w:sz w:val="24"/>
              </w:rPr>
              <w:t xml:space="preserve"> </w:t>
            </w:r>
            <w:r w:rsidRPr="002F26C1">
              <w:rPr>
                <w:sz w:val="24"/>
              </w:rPr>
              <w:t>registrar</w:t>
            </w:r>
            <w:r w:rsidRPr="002F26C1">
              <w:rPr>
                <w:spacing w:val="40"/>
                <w:sz w:val="24"/>
              </w:rPr>
              <w:t xml:space="preserve"> </w:t>
            </w:r>
            <w:r w:rsidRPr="002F26C1">
              <w:rPr>
                <w:sz w:val="24"/>
              </w:rPr>
              <w:t xml:space="preserve">por parte de inspectora, </w:t>
            </w:r>
            <w:r w:rsidRPr="002F26C1">
              <w:rPr>
                <w:spacing w:val="-2"/>
                <w:sz w:val="24"/>
              </w:rPr>
              <w:t>encargado</w:t>
            </w:r>
            <w:r w:rsidRPr="002F26C1">
              <w:rPr>
                <w:sz w:val="24"/>
              </w:rPr>
              <w:tab/>
            </w:r>
            <w:r w:rsidRPr="002F26C1">
              <w:rPr>
                <w:spacing w:val="-6"/>
                <w:sz w:val="24"/>
              </w:rPr>
              <w:t xml:space="preserve">de </w:t>
            </w:r>
            <w:r w:rsidRPr="002F26C1">
              <w:rPr>
                <w:sz w:val="24"/>
              </w:rPr>
              <w:t>convivencia y docentes</w:t>
            </w:r>
          </w:p>
        </w:tc>
        <w:tc>
          <w:tcPr>
            <w:tcW w:w="3610" w:type="dxa"/>
          </w:tcPr>
          <w:p w14:paraId="5AFBC45E" w14:textId="21B34C9E" w:rsidR="00AA5A5E" w:rsidRPr="002F26C1" w:rsidRDefault="002F26C1" w:rsidP="00B72CAA">
            <w:pPr>
              <w:pStyle w:val="TableParagraph"/>
              <w:numPr>
                <w:ilvl w:val="0"/>
                <w:numId w:val="99"/>
              </w:numPr>
              <w:spacing w:before="2" w:line="277" w:lineRule="exact"/>
              <w:ind w:left="259" w:hanging="142"/>
              <w:jc w:val="both"/>
              <w:rPr>
                <w:sz w:val="24"/>
              </w:rPr>
            </w:pPr>
            <w:r w:rsidRPr="002F26C1">
              <w:rPr>
                <w:sz w:val="24"/>
              </w:rPr>
              <w:t>C</w:t>
            </w:r>
            <w:r w:rsidR="00024AAD" w:rsidRPr="002F26C1">
              <w:rPr>
                <w:sz w:val="24"/>
              </w:rPr>
              <w:t>itación</w:t>
            </w:r>
            <w:r w:rsidR="00024AAD" w:rsidRPr="002F26C1">
              <w:rPr>
                <w:spacing w:val="-4"/>
                <w:sz w:val="24"/>
              </w:rPr>
              <w:t xml:space="preserve"> </w:t>
            </w:r>
            <w:r w:rsidR="00024AAD" w:rsidRPr="002F26C1">
              <w:rPr>
                <w:sz w:val="24"/>
              </w:rPr>
              <w:t>a</w:t>
            </w:r>
            <w:r w:rsidR="00024AAD" w:rsidRPr="002F26C1">
              <w:rPr>
                <w:spacing w:val="-3"/>
                <w:sz w:val="24"/>
              </w:rPr>
              <w:t xml:space="preserve"> </w:t>
            </w:r>
            <w:r w:rsidR="00024AAD" w:rsidRPr="002F26C1">
              <w:rPr>
                <w:spacing w:val="-2"/>
                <w:sz w:val="24"/>
              </w:rPr>
              <w:t>apoderado</w:t>
            </w:r>
          </w:p>
          <w:p w14:paraId="07A94350" w14:textId="77777777" w:rsidR="00AA5A5E" w:rsidRPr="002F26C1" w:rsidRDefault="00024AAD" w:rsidP="00B72CAA">
            <w:pPr>
              <w:pStyle w:val="TableParagraph"/>
              <w:numPr>
                <w:ilvl w:val="0"/>
                <w:numId w:val="99"/>
              </w:numPr>
              <w:spacing w:before="1" w:line="237" w:lineRule="auto"/>
              <w:ind w:left="259" w:right="98" w:hanging="142"/>
              <w:jc w:val="both"/>
              <w:rPr>
                <w:sz w:val="24"/>
              </w:rPr>
            </w:pPr>
            <w:r w:rsidRPr="002F26C1">
              <w:rPr>
                <w:sz w:val="24"/>
              </w:rPr>
              <w:t xml:space="preserve">Hoja de vida del </w:t>
            </w:r>
            <w:r w:rsidRPr="002F26C1">
              <w:rPr>
                <w:spacing w:val="-2"/>
                <w:sz w:val="24"/>
              </w:rPr>
              <w:t>estudiante.</w:t>
            </w:r>
          </w:p>
          <w:p w14:paraId="0387FC87" w14:textId="77777777" w:rsidR="00AA5A5E" w:rsidRPr="002F26C1" w:rsidRDefault="00024AAD" w:rsidP="00B72CAA">
            <w:pPr>
              <w:pStyle w:val="TableParagraph"/>
              <w:numPr>
                <w:ilvl w:val="0"/>
                <w:numId w:val="99"/>
              </w:numPr>
              <w:spacing w:before="1"/>
              <w:ind w:left="259" w:right="97" w:hanging="142"/>
              <w:jc w:val="both"/>
              <w:rPr>
                <w:sz w:val="24"/>
              </w:rPr>
            </w:pPr>
            <w:r w:rsidRPr="002F26C1">
              <w:rPr>
                <w:sz w:val="24"/>
              </w:rPr>
              <w:t>Si la faltan es reiterada suspensión de clases de 1 a 5 días.</w:t>
            </w:r>
          </w:p>
          <w:p w14:paraId="12EF7DD2" w14:textId="24F2B894" w:rsidR="00AA5A5E" w:rsidRPr="002F26C1" w:rsidRDefault="00024AAD" w:rsidP="00B72CAA">
            <w:pPr>
              <w:pStyle w:val="TableParagraph"/>
              <w:numPr>
                <w:ilvl w:val="0"/>
                <w:numId w:val="99"/>
              </w:numPr>
              <w:spacing w:line="276" w:lineRule="exact"/>
              <w:ind w:left="259" w:right="97" w:hanging="142"/>
              <w:jc w:val="both"/>
              <w:rPr>
                <w:sz w:val="24"/>
              </w:rPr>
            </w:pPr>
            <w:r w:rsidRPr="002F26C1">
              <w:rPr>
                <w:sz w:val="24"/>
              </w:rPr>
              <w:t xml:space="preserve">Si vuelve a ocurrir firmar carta de compromiso, donde se evaluará al término de cada semestre en reunión de </w:t>
            </w:r>
            <w:r w:rsidRPr="002F26C1">
              <w:rPr>
                <w:spacing w:val="-2"/>
                <w:sz w:val="24"/>
              </w:rPr>
              <w:t>profesores.</w:t>
            </w:r>
          </w:p>
        </w:tc>
      </w:tr>
      <w:tr w:rsidR="00AA5A5E" w:rsidRPr="002F26C1" w14:paraId="4495FDEF" w14:textId="77777777">
        <w:trPr>
          <w:trHeight w:val="1652"/>
        </w:trPr>
        <w:tc>
          <w:tcPr>
            <w:tcW w:w="2943" w:type="dxa"/>
          </w:tcPr>
          <w:p w14:paraId="77A5237C" w14:textId="77777777" w:rsidR="00AA5A5E" w:rsidRPr="002F26C1" w:rsidRDefault="00024AAD" w:rsidP="002F26C1">
            <w:pPr>
              <w:pStyle w:val="TableParagraph"/>
              <w:tabs>
                <w:tab w:val="left" w:pos="2528"/>
              </w:tabs>
              <w:ind w:left="44" w:right="95"/>
              <w:rPr>
                <w:sz w:val="24"/>
              </w:rPr>
            </w:pPr>
            <w:r w:rsidRPr="002F26C1">
              <w:rPr>
                <w:sz w:val="24"/>
              </w:rPr>
              <w:t>Ingresar</w:t>
            </w:r>
            <w:r w:rsidRPr="002F26C1">
              <w:rPr>
                <w:spacing w:val="37"/>
                <w:sz w:val="24"/>
              </w:rPr>
              <w:t xml:space="preserve"> </w:t>
            </w:r>
            <w:r w:rsidRPr="002F26C1">
              <w:rPr>
                <w:sz w:val="24"/>
              </w:rPr>
              <w:t>a</w:t>
            </w:r>
            <w:r w:rsidRPr="002F26C1">
              <w:rPr>
                <w:spacing w:val="40"/>
                <w:sz w:val="24"/>
              </w:rPr>
              <w:t xml:space="preserve"> </w:t>
            </w:r>
            <w:r w:rsidRPr="002F26C1">
              <w:rPr>
                <w:sz w:val="24"/>
              </w:rPr>
              <w:t>la</w:t>
            </w:r>
            <w:r w:rsidRPr="002F26C1">
              <w:rPr>
                <w:spacing w:val="38"/>
                <w:sz w:val="24"/>
              </w:rPr>
              <w:t xml:space="preserve"> </w:t>
            </w:r>
            <w:r w:rsidRPr="002F26C1">
              <w:rPr>
                <w:sz w:val="24"/>
              </w:rPr>
              <w:t>sala</w:t>
            </w:r>
            <w:r w:rsidRPr="002F26C1">
              <w:rPr>
                <w:spacing w:val="38"/>
                <w:sz w:val="24"/>
              </w:rPr>
              <w:t xml:space="preserve"> </w:t>
            </w:r>
            <w:r w:rsidRPr="002F26C1">
              <w:rPr>
                <w:sz w:val="24"/>
              </w:rPr>
              <w:t xml:space="preserve">de </w:t>
            </w:r>
            <w:r w:rsidRPr="002F26C1">
              <w:rPr>
                <w:spacing w:val="-2"/>
                <w:sz w:val="24"/>
              </w:rPr>
              <w:t xml:space="preserve">computación, </w:t>
            </w:r>
            <w:r w:rsidRPr="002F26C1">
              <w:rPr>
                <w:sz w:val="24"/>
              </w:rPr>
              <w:t>haciendo</w:t>
            </w:r>
            <w:r w:rsidRPr="002F26C1">
              <w:rPr>
                <w:spacing w:val="40"/>
                <w:sz w:val="24"/>
              </w:rPr>
              <w:t xml:space="preserve"> </w:t>
            </w:r>
            <w:r w:rsidRPr="002F26C1">
              <w:rPr>
                <w:sz w:val="24"/>
              </w:rPr>
              <w:t>uso</w:t>
            </w:r>
            <w:r w:rsidRPr="002F26C1">
              <w:rPr>
                <w:spacing w:val="40"/>
                <w:sz w:val="24"/>
              </w:rPr>
              <w:t xml:space="preserve"> </w:t>
            </w:r>
            <w:r w:rsidRPr="002F26C1">
              <w:rPr>
                <w:sz w:val="24"/>
              </w:rPr>
              <w:t>de</w:t>
            </w:r>
            <w:r w:rsidRPr="002F26C1">
              <w:rPr>
                <w:spacing w:val="40"/>
                <w:sz w:val="24"/>
              </w:rPr>
              <w:t xml:space="preserve"> </w:t>
            </w:r>
            <w:r w:rsidRPr="002F26C1">
              <w:rPr>
                <w:sz w:val="24"/>
              </w:rPr>
              <w:t xml:space="preserve">los </w:t>
            </w:r>
            <w:r w:rsidRPr="002F26C1">
              <w:rPr>
                <w:spacing w:val="-2"/>
                <w:sz w:val="24"/>
              </w:rPr>
              <w:t>recursos</w:t>
            </w:r>
            <w:r w:rsidRPr="002F26C1">
              <w:rPr>
                <w:sz w:val="24"/>
              </w:rPr>
              <w:tab/>
            </w:r>
            <w:r w:rsidRPr="002F26C1">
              <w:rPr>
                <w:spacing w:val="-4"/>
                <w:sz w:val="24"/>
              </w:rPr>
              <w:t xml:space="preserve">sin </w:t>
            </w:r>
            <w:r w:rsidRPr="002F26C1">
              <w:rPr>
                <w:spacing w:val="-2"/>
                <w:sz w:val="24"/>
              </w:rPr>
              <w:t>autorización</w:t>
            </w:r>
          </w:p>
        </w:tc>
        <w:tc>
          <w:tcPr>
            <w:tcW w:w="2943" w:type="dxa"/>
          </w:tcPr>
          <w:p w14:paraId="154F511F" w14:textId="4855797C" w:rsidR="00AA5A5E" w:rsidRPr="002F26C1" w:rsidRDefault="00024AAD">
            <w:pPr>
              <w:pStyle w:val="TableParagraph"/>
              <w:tabs>
                <w:tab w:val="left" w:pos="2568"/>
              </w:tabs>
              <w:ind w:right="94"/>
              <w:jc w:val="both"/>
              <w:rPr>
                <w:sz w:val="24"/>
              </w:rPr>
            </w:pPr>
            <w:r w:rsidRPr="002F26C1">
              <w:rPr>
                <w:sz w:val="24"/>
              </w:rPr>
              <w:t>Visualizar</w:t>
            </w:r>
            <w:r w:rsidRPr="002F26C1">
              <w:rPr>
                <w:spacing w:val="-6"/>
                <w:sz w:val="24"/>
              </w:rPr>
              <w:t xml:space="preserve"> </w:t>
            </w:r>
            <w:r w:rsidRPr="002F26C1">
              <w:rPr>
                <w:sz w:val="24"/>
              </w:rPr>
              <w:t>y</w:t>
            </w:r>
            <w:r w:rsidRPr="002F26C1">
              <w:rPr>
                <w:spacing w:val="-6"/>
                <w:sz w:val="24"/>
              </w:rPr>
              <w:t xml:space="preserve"> </w:t>
            </w:r>
            <w:r w:rsidRPr="002F26C1">
              <w:rPr>
                <w:sz w:val="24"/>
              </w:rPr>
              <w:t>registrar</w:t>
            </w:r>
            <w:r w:rsidRPr="002F26C1">
              <w:rPr>
                <w:spacing w:val="40"/>
                <w:sz w:val="24"/>
              </w:rPr>
              <w:t xml:space="preserve"> </w:t>
            </w:r>
            <w:r w:rsidRPr="002F26C1">
              <w:rPr>
                <w:sz w:val="24"/>
              </w:rPr>
              <w:t xml:space="preserve">por parte de inspectora, </w:t>
            </w:r>
            <w:r w:rsidRPr="002F26C1">
              <w:rPr>
                <w:spacing w:val="-2"/>
                <w:sz w:val="24"/>
              </w:rPr>
              <w:t>encargado</w:t>
            </w:r>
            <w:r w:rsidRPr="002F26C1">
              <w:rPr>
                <w:sz w:val="24"/>
              </w:rPr>
              <w:tab/>
            </w:r>
            <w:r w:rsidRPr="002F26C1">
              <w:rPr>
                <w:spacing w:val="-6"/>
                <w:sz w:val="24"/>
              </w:rPr>
              <w:t xml:space="preserve">de </w:t>
            </w:r>
            <w:r w:rsidRPr="002F26C1">
              <w:rPr>
                <w:spacing w:val="-2"/>
                <w:sz w:val="24"/>
              </w:rPr>
              <w:t>computación</w:t>
            </w:r>
          </w:p>
        </w:tc>
        <w:tc>
          <w:tcPr>
            <w:tcW w:w="3610" w:type="dxa"/>
          </w:tcPr>
          <w:p w14:paraId="1EE7DC85" w14:textId="77777777" w:rsidR="00AA5A5E" w:rsidRPr="002F26C1" w:rsidRDefault="00024AAD" w:rsidP="00B72CAA">
            <w:pPr>
              <w:pStyle w:val="TableParagraph"/>
              <w:numPr>
                <w:ilvl w:val="0"/>
                <w:numId w:val="98"/>
              </w:numPr>
              <w:spacing w:line="275" w:lineRule="exact"/>
              <w:ind w:left="259" w:hanging="142"/>
              <w:rPr>
                <w:sz w:val="24"/>
              </w:rPr>
            </w:pPr>
            <w:r w:rsidRPr="002F26C1">
              <w:rPr>
                <w:sz w:val="24"/>
              </w:rPr>
              <w:t>Amonestación</w:t>
            </w:r>
            <w:r w:rsidRPr="002F26C1">
              <w:rPr>
                <w:spacing w:val="-5"/>
                <w:sz w:val="24"/>
              </w:rPr>
              <w:t xml:space="preserve"> </w:t>
            </w:r>
            <w:r w:rsidRPr="002F26C1">
              <w:rPr>
                <w:spacing w:val="-2"/>
                <w:sz w:val="24"/>
              </w:rPr>
              <w:t>verbal.</w:t>
            </w:r>
          </w:p>
          <w:p w14:paraId="40038E04" w14:textId="77777777" w:rsidR="00AA5A5E" w:rsidRPr="002F26C1" w:rsidRDefault="00024AAD" w:rsidP="00B72CAA">
            <w:pPr>
              <w:pStyle w:val="TableParagraph"/>
              <w:numPr>
                <w:ilvl w:val="0"/>
                <w:numId w:val="98"/>
              </w:numPr>
              <w:spacing w:before="1" w:line="237" w:lineRule="auto"/>
              <w:ind w:left="259" w:right="100" w:hanging="142"/>
              <w:rPr>
                <w:sz w:val="24"/>
              </w:rPr>
            </w:pPr>
            <w:r w:rsidRPr="002F26C1">
              <w:rPr>
                <w:sz w:val="24"/>
              </w:rPr>
              <w:t>Anotación</w:t>
            </w:r>
            <w:r w:rsidRPr="002F26C1">
              <w:rPr>
                <w:spacing w:val="40"/>
                <w:sz w:val="24"/>
              </w:rPr>
              <w:t xml:space="preserve"> </w:t>
            </w:r>
            <w:r w:rsidRPr="002F26C1">
              <w:rPr>
                <w:sz w:val="24"/>
              </w:rPr>
              <w:t>hoja</w:t>
            </w:r>
            <w:r w:rsidRPr="002F26C1">
              <w:rPr>
                <w:spacing w:val="40"/>
                <w:sz w:val="24"/>
              </w:rPr>
              <w:t xml:space="preserve"> </w:t>
            </w:r>
            <w:r w:rsidRPr="002F26C1">
              <w:rPr>
                <w:sz w:val="24"/>
              </w:rPr>
              <w:t>de</w:t>
            </w:r>
            <w:r w:rsidRPr="002F26C1">
              <w:rPr>
                <w:spacing w:val="40"/>
                <w:sz w:val="24"/>
              </w:rPr>
              <w:t xml:space="preserve"> </w:t>
            </w:r>
            <w:r w:rsidRPr="002F26C1">
              <w:rPr>
                <w:sz w:val="24"/>
              </w:rPr>
              <w:t>vida del estudiante.</w:t>
            </w:r>
          </w:p>
          <w:p w14:paraId="636C1607" w14:textId="77777777" w:rsidR="00AA5A5E" w:rsidRPr="002F26C1" w:rsidRDefault="00024AAD" w:rsidP="00B72CAA">
            <w:pPr>
              <w:pStyle w:val="TableParagraph"/>
              <w:numPr>
                <w:ilvl w:val="0"/>
                <w:numId w:val="98"/>
              </w:numPr>
              <w:spacing w:before="2" w:line="237" w:lineRule="auto"/>
              <w:ind w:left="259" w:right="99" w:hanging="142"/>
              <w:rPr>
                <w:sz w:val="24"/>
              </w:rPr>
            </w:pPr>
            <w:r w:rsidRPr="002F26C1">
              <w:rPr>
                <w:sz w:val="24"/>
              </w:rPr>
              <w:t>Citación apoderada si la falta continua.</w:t>
            </w:r>
          </w:p>
        </w:tc>
      </w:tr>
      <w:tr w:rsidR="00AA5A5E" w:rsidRPr="002F26C1" w14:paraId="5993F5FC" w14:textId="77777777">
        <w:trPr>
          <w:trHeight w:val="1656"/>
        </w:trPr>
        <w:tc>
          <w:tcPr>
            <w:tcW w:w="2943" w:type="dxa"/>
          </w:tcPr>
          <w:p w14:paraId="493B892C" w14:textId="77777777" w:rsidR="00AA5A5E" w:rsidRPr="002F26C1" w:rsidRDefault="00024AAD" w:rsidP="002F26C1">
            <w:pPr>
              <w:pStyle w:val="TableParagraph"/>
              <w:ind w:left="44" w:right="96"/>
              <w:jc w:val="both"/>
              <w:rPr>
                <w:sz w:val="24"/>
              </w:rPr>
            </w:pPr>
            <w:r w:rsidRPr="002F26C1">
              <w:rPr>
                <w:sz w:val="24"/>
              </w:rPr>
              <w:t>Mal uso de las tecnologías</w:t>
            </w:r>
            <w:r w:rsidRPr="002F26C1">
              <w:rPr>
                <w:spacing w:val="-16"/>
                <w:sz w:val="24"/>
              </w:rPr>
              <w:t xml:space="preserve"> </w:t>
            </w:r>
            <w:r w:rsidRPr="002F26C1">
              <w:rPr>
                <w:sz w:val="24"/>
              </w:rPr>
              <w:t>dentro</w:t>
            </w:r>
            <w:r w:rsidRPr="002F26C1">
              <w:rPr>
                <w:spacing w:val="-16"/>
                <w:sz w:val="24"/>
              </w:rPr>
              <w:t xml:space="preserve"> </w:t>
            </w:r>
            <w:r w:rsidRPr="002F26C1">
              <w:rPr>
                <w:sz w:val="24"/>
              </w:rPr>
              <w:t xml:space="preserve">del </w:t>
            </w:r>
            <w:r w:rsidRPr="002F26C1">
              <w:rPr>
                <w:spacing w:val="-2"/>
                <w:sz w:val="24"/>
              </w:rPr>
              <w:t>establecimiento</w:t>
            </w:r>
          </w:p>
        </w:tc>
        <w:tc>
          <w:tcPr>
            <w:tcW w:w="2943" w:type="dxa"/>
          </w:tcPr>
          <w:p w14:paraId="0C0A448A" w14:textId="1222774C" w:rsidR="00AA5A5E" w:rsidRPr="002F26C1" w:rsidRDefault="00024AAD">
            <w:pPr>
              <w:pStyle w:val="TableParagraph"/>
              <w:tabs>
                <w:tab w:val="left" w:pos="2568"/>
              </w:tabs>
              <w:ind w:right="94"/>
              <w:jc w:val="both"/>
              <w:rPr>
                <w:sz w:val="24"/>
              </w:rPr>
            </w:pPr>
            <w:r w:rsidRPr="002F26C1">
              <w:rPr>
                <w:sz w:val="24"/>
              </w:rPr>
              <w:t>Visualizar</w:t>
            </w:r>
            <w:r w:rsidRPr="002F26C1">
              <w:rPr>
                <w:spacing w:val="-6"/>
                <w:sz w:val="24"/>
              </w:rPr>
              <w:t xml:space="preserve"> </w:t>
            </w:r>
            <w:r w:rsidRPr="002F26C1">
              <w:rPr>
                <w:sz w:val="24"/>
              </w:rPr>
              <w:t>y</w:t>
            </w:r>
            <w:r w:rsidRPr="002F26C1">
              <w:rPr>
                <w:spacing w:val="-6"/>
                <w:sz w:val="24"/>
              </w:rPr>
              <w:t xml:space="preserve"> </w:t>
            </w:r>
            <w:r w:rsidRPr="002F26C1">
              <w:rPr>
                <w:sz w:val="24"/>
              </w:rPr>
              <w:t>registrar</w:t>
            </w:r>
            <w:r w:rsidRPr="002F26C1">
              <w:rPr>
                <w:spacing w:val="40"/>
                <w:sz w:val="24"/>
              </w:rPr>
              <w:t xml:space="preserve"> </w:t>
            </w:r>
            <w:r w:rsidRPr="002F26C1">
              <w:rPr>
                <w:sz w:val="24"/>
              </w:rPr>
              <w:t xml:space="preserve">por parte de inspectora, </w:t>
            </w:r>
            <w:r w:rsidRPr="002F26C1">
              <w:rPr>
                <w:spacing w:val="-2"/>
                <w:sz w:val="24"/>
              </w:rPr>
              <w:t>encargado</w:t>
            </w:r>
            <w:r w:rsidRPr="002F26C1">
              <w:rPr>
                <w:sz w:val="24"/>
              </w:rPr>
              <w:tab/>
            </w:r>
            <w:r w:rsidRPr="002F26C1">
              <w:rPr>
                <w:spacing w:val="-6"/>
                <w:sz w:val="24"/>
              </w:rPr>
              <w:t xml:space="preserve">de </w:t>
            </w:r>
            <w:r w:rsidRPr="002F26C1">
              <w:rPr>
                <w:spacing w:val="-2"/>
                <w:sz w:val="24"/>
              </w:rPr>
              <w:t>computación</w:t>
            </w:r>
          </w:p>
        </w:tc>
        <w:tc>
          <w:tcPr>
            <w:tcW w:w="3610" w:type="dxa"/>
          </w:tcPr>
          <w:p w14:paraId="00F416A9" w14:textId="77777777" w:rsidR="00AA5A5E" w:rsidRPr="002F26C1" w:rsidRDefault="00024AAD" w:rsidP="00B72CAA">
            <w:pPr>
              <w:pStyle w:val="TableParagraph"/>
              <w:numPr>
                <w:ilvl w:val="0"/>
                <w:numId w:val="97"/>
              </w:numPr>
              <w:spacing w:line="277" w:lineRule="exact"/>
              <w:ind w:left="259" w:hanging="142"/>
              <w:rPr>
                <w:sz w:val="24"/>
              </w:rPr>
            </w:pPr>
            <w:r w:rsidRPr="002F26C1">
              <w:rPr>
                <w:sz w:val="24"/>
              </w:rPr>
              <w:t>Amonestación</w:t>
            </w:r>
            <w:r w:rsidRPr="002F26C1">
              <w:rPr>
                <w:spacing w:val="-5"/>
                <w:sz w:val="24"/>
              </w:rPr>
              <w:t xml:space="preserve"> </w:t>
            </w:r>
            <w:r w:rsidRPr="002F26C1">
              <w:rPr>
                <w:spacing w:val="-2"/>
                <w:sz w:val="24"/>
              </w:rPr>
              <w:t>verbal.</w:t>
            </w:r>
          </w:p>
          <w:p w14:paraId="2F161189" w14:textId="77777777" w:rsidR="00AA5A5E" w:rsidRPr="002F26C1" w:rsidRDefault="00024AAD" w:rsidP="00B72CAA">
            <w:pPr>
              <w:pStyle w:val="TableParagraph"/>
              <w:numPr>
                <w:ilvl w:val="0"/>
                <w:numId w:val="97"/>
              </w:numPr>
              <w:spacing w:before="1" w:line="237" w:lineRule="auto"/>
              <w:ind w:left="259" w:right="100" w:hanging="142"/>
              <w:rPr>
                <w:sz w:val="24"/>
              </w:rPr>
            </w:pPr>
            <w:r w:rsidRPr="002F26C1">
              <w:rPr>
                <w:sz w:val="24"/>
              </w:rPr>
              <w:t>Anotación</w:t>
            </w:r>
            <w:r w:rsidRPr="002F26C1">
              <w:rPr>
                <w:spacing w:val="40"/>
                <w:sz w:val="24"/>
              </w:rPr>
              <w:t xml:space="preserve"> </w:t>
            </w:r>
            <w:r w:rsidRPr="002F26C1">
              <w:rPr>
                <w:sz w:val="24"/>
              </w:rPr>
              <w:t>hoja</w:t>
            </w:r>
            <w:r w:rsidRPr="002F26C1">
              <w:rPr>
                <w:spacing w:val="40"/>
                <w:sz w:val="24"/>
              </w:rPr>
              <w:t xml:space="preserve"> </w:t>
            </w:r>
            <w:r w:rsidRPr="002F26C1">
              <w:rPr>
                <w:sz w:val="24"/>
              </w:rPr>
              <w:t>de</w:t>
            </w:r>
            <w:r w:rsidRPr="002F26C1">
              <w:rPr>
                <w:spacing w:val="40"/>
                <w:sz w:val="24"/>
              </w:rPr>
              <w:t xml:space="preserve"> </w:t>
            </w:r>
            <w:r w:rsidRPr="002F26C1">
              <w:rPr>
                <w:sz w:val="24"/>
              </w:rPr>
              <w:t>vida del estudiante.</w:t>
            </w:r>
          </w:p>
          <w:p w14:paraId="7CAB7AD3" w14:textId="77777777" w:rsidR="00AA5A5E" w:rsidRPr="002F26C1" w:rsidRDefault="00024AAD" w:rsidP="00B72CAA">
            <w:pPr>
              <w:pStyle w:val="TableParagraph"/>
              <w:numPr>
                <w:ilvl w:val="0"/>
                <w:numId w:val="97"/>
              </w:numPr>
              <w:spacing w:before="3" w:line="237" w:lineRule="auto"/>
              <w:ind w:left="259" w:right="99" w:hanging="142"/>
              <w:rPr>
                <w:sz w:val="24"/>
              </w:rPr>
            </w:pPr>
            <w:r w:rsidRPr="002F26C1">
              <w:rPr>
                <w:sz w:val="24"/>
              </w:rPr>
              <w:t>Citación apoderada si la falta continua.</w:t>
            </w:r>
          </w:p>
        </w:tc>
      </w:tr>
      <w:tr w:rsidR="00AA5A5E" w:rsidRPr="002F26C1" w14:paraId="6784A139" w14:textId="77777777">
        <w:trPr>
          <w:trHeight w:val="3035"/>
        </w:trPr>
        <w:tc>
          <w:tcPr>
            <w:tcW w:w="2943" w:type="dxa"/>
          </w:tcPr>
          <w:p w14:paraId="1C50BA69" w14:textId="77777777" w:rsidR="00AA5A5E" w:rsidRPr="002F26C1" w:rsidRDefault="00024AAD" w:rsidP="002F26C1">
            <w:pPr>
              <w:pStyle w:val="TableParagraph"/>
              <w:ind w:left="44" w:right="97"/>
              <w:jc w:val="both"/>
              <w:rPr>
                <w:sz w:val="24"/>
              </w:rPr>
            </w:pPr>
            <w:r w:rsidRPr="002F26C1">
              <w:rPr>
                <w:sz w:val="24"/>
              </w:rPr>
              <w:t>Insertar de manera intencionada</w:t>
            </w:r>
            <w:r w:rsidRPr="002F26C1">
              <w:rPr>
                <w:spacing w:val="-6"/>
                <w:sz w:val="24"/>
              </w:rPr>
              <w:t xml:space="preserve"> </w:t>
            </w:r>
            <w:r w:rsidRPr="002F26C1">
              <w:rPr>
                <w:sz w:val="24"/>
              </w:rPr>
              <w:t>malware a los computadores</w:t>
            </w:r>
          </w:p>
        </w:tc>
        <w:tc>
          <w:tcPr>
            <w:tcW w:w="2943" w:type="dxa"/>
          </w:tcPr>
          <w:p w14:paraId="600C1D44" w14:textId="4F474BA4" w:rsidR="00AA5A5E" w:rsidRPr="002F26C1" w:rsidRDefault="00024AAD">
            <w:pPr>
              <w:pStyle w:val="TableParagraph"/>
              <w:tabs>
                <w:tab w:val="left" w:pos="2568"/>
              </w:tabs>
              <w:ind w:right="94"/>
              <w:jc w:val="both"/>
              <w:rPr>
                <w:sz w:val="24"/>
              </w:rPr>
            </w:pPr>
            <w:r w:rsidRPr="002F26C1">
              <w:rPr>
                <w:sz w:val="24"/>
              </w:rPr>
              <w:t>Visualizar</w:t>
            </w:r>
            <w:r w:rsidRPr="002F26C1">
              <w:rPr>
                <w:spacing w:val="-6"/>
                <w:sz w:val="24"/>
              </w:rPr>
              <w:t xml:space="preserve"> </w:t>
            </w:r>
            <w:r w:rsidRPr="002F26C1">
              <w:rPr>
                <w:sz w:val="24"/>
              </w:rPr>
              <w:t>y</w:t>
            </w:r>
            <w:r w:rsidRPr="002F26C1">
              <w:rPr>
                <w:spacing w:val="-6"/>
                <w:sz w:val="24"/>
              </w:rPr>
              <w:t xml:space="preserve"> </w:t>
            </w:r>
            <w:r w:rsidRPr="002F26C1">
              <w:rPr>
                <w:sz w:val="24"/>
              </w:rPr>
              <w:t>registrar</w:t>
            </w:r>
            <w:r w:rsidRPr="002F26C1">
              <w:rPr>
                <w:spacing w:val="40"/>
                <w:sz w:val="24"/>
              </w:rPr>
              <w:t xml:space="preserve"> </w:t>
            </w:r>
            <w:r w:rsidRPr="002F26C1">
              <w:rPr>
                <w:sz w:val="24"/>
              </w:rPr>
              <w:t xml:space="preserve">por parte de inspectora, </w:t>
            </w:r>
            <w:r w:rsidRPr="002F26C1">
              <w:rPr>
                <w:spacing w:val="-2"/>
                <w:sz w:val="24"/>
              </w:rPr>
              <w:t>encargado</w:t>
            </w:r>
            <w:r w:rsidRPr="002F26C1">
              <w:rPr>
                <w:sz w:val="24"/>
              </w:rPr>
              <w:tab/>
            </w:r>
            <w:r w:rsidRPr="002F26C1">
              <w:rPr>
                <w:spacing w:val="-6"/>
                <w:sz w:val="24"/>
              </w:rPr>
              <w:t xml:space="preserve">de </w:t>
            </w:r>
            <w:r w:rsidRPr="002F26C1">
              <w:rPr>
                <w:spacing w:val="-2"/>
                <w:sz w:val="24"/>
              </w:rPr>
              <w:t>computación</w:t>
            </w:r>
          </w:p>
        </w:tc>
        <w:tc>
          <w:tcPr>
            <w:tcW w:w="3610" w:type="dxa"/>
          </w:tcPr>
          <w:p w14:paraId="4BCBB2B6" w14:textId="77777777" w:rsidR="00AA5A5E" w:rsidRPr="002F26C1" w:rsidRDefault="00024AAD" w:rsidP="00B72CAA">
            <w:pPr>
              <w:pStyle w:val="TableParagraph"/>
              <w:numPr>
                <w:ilvl w:val="0"/>
                <w:numId w:val="96"/>
              </w:numPr>
              <w:spacing w:line="277" w:lineRule="exact"/>
              <w:ind w:left="259" w:hanging="142"/>
              <w:rPr>
                <w:sz w:val="24"/>
              </w:rPr>
            </w:pPr>
            <w:r w:rsidRPr="002F26C1">
              <w:rPr>
                <w:sz w:val="24"/>
              </w:rPr>
              <w:t>Amonestación</w:t>
            </w:r>
            <w:r w:rsidRPr="002F26C1">
              <w:rPr>
                <w:spacing w:val="-5"/>
                <w:sz w:val="24"/>
              </w:rPr>
              <w:t xml:space="preserve"> </w:t>
            </w:r>
            <w:r w:rsidRPr="002F26C1">
              <w:rPr>
                <w:spacing w:val="-2"/>
                <w:sz w:val="24"/>
              </w:rPr>
              <w:t>verbal.</w:t>
            </w:r>
          </w:p>
          <w:p w14:paraId="6093D75E" w14:textId="77777777" w:rsidR="00AA5A5E" w:rsidRPr="002F26C1" w:rsidRDefault="00024AAD" w:rsidP="00B72CAA">
            <w:pPr>
              <w:pStyle w:val="TableParagraph"/>
              <w:numPr>
                <w:ilvl w:val="0"/>
                <w:numId w:val="96"/>
              </w:numPr>
              <w:spacing w:before="1" w:line="237" w:lineRule="auto"/>
              <w:ind w:left="259" w:right="100" w:hanging="142"/>
              <w:rPr>
                <w:sz w:val="24"/>
              </w:rPr>
            </w:pPr>
            <w:r w:rsidRPr="002F26C1">
              <w:rPr>
                <w:sz w:val="24"/>
              </w:rPr>
              <w:t>Anotación</w:t>
            </w:r>
            <w:r w:rsidRPr="002F26C1">
              <w:rPr>
                <w:spacing w:val="40"/>
                <w:sz w:val="24"/>
              </w:rPr>
              <w:t xml:space="preserve"> </w:t>
            </w:r>
            <w:r w:rsidRPr="002F26C1">
              <w:rPr>
                <w:sz w:val="24"/>
              </w:rPr>
              <w:t>hoja</w:t>
            </w:r>
            <w:r w:rsidRPr="002F26C1">
              <w:rPr>
                <w:spacing w:val="40"/>
                <w:sz w:val="24"/>
              </w:rPr>
              <w:t xml:space="preserve"> </w:t>
            </w:r>
            <w:r w:rsidRPr="002F26C1">
              <w:rPr>
                <w:sz w:val="24"/>
              </w:rPr>
              <w:t>de</w:t>
            </w:r>
            <w:r w:rsidRPr="002F26C1">
              <w:rPr>
                <w:spacing w:val="40"/>
                <w:sz w:val="24"/>
              </w:rPr>
              <w:t xml:space="preserve"> </w:t>
            </w:r>
            <w:r w:rsidRPr="002F26C1">
              <w:rPr>
                <w:sz w:val="24"/>
              </w:rPr>
              <w:t>vida del estudiante.</w:t>
            </w:r>
          </w:p>
          <w:p w14:paraId="22BA1687" w14:textId="3D7B7331" w:rsidR="00AA5A5E" w:rsidRPr="002F26C1" w:rsidRDefault="00024AAD" w:rsidP="00B72CAA">
            <w:pPr>
              <w:pStyle w:val="TableParagraph"/>
              <w:numPr>
                <w:ilvl w:val="0"/>
                <w:numId w:val="96"/>
              </w:numPr>
              <w:spacing w:line="277" w:lineRule="exact"/>
              <w:ind w:left="259" w:hanging="142"/>
              <w:rPr>
                <w:sz w:val="24"/>
              </w:rPr>
            </w:pPr>
            <w:r w:rsidRPr="002F26C1">
              <w:rPr>
                <w:sz w:val="24"/>
              </w:rPr>
              <w:t>Citación</w:t>
            </w:r>
            <w:r w:rsidRPr="002F26C1">
              <w:rPr>
                <w:spacing w:val="-2"/>
                <w:sz w:val="24"/>
              </w:rPr>
              <w:t xml:space="preserve"> </w:t>
            </w:r>
            <w:r w:rsidRPr="002F26C1">
              <w:rPr>
                <w:sz w:val="24"/>
              </w:rPr>
              <w:t>al</w:t>
            </w:r>
            <w:r w:rsidRPr="002F26C1">
              <w:rPr>
                <w:spacing w:val="58"/>
                <w:sz w:val="24"/>
              </w:rPr>
              <w:t xml:space="preserve"> </w:t>
            </w:r>
            <w:r w:rsidRPr="002F26C1">
              <w:rPr>
                <w:sz w:val="24"/>
              </w:rPr>
              <w:t>apoderad</w:t>
            </w:r>
            <w:r w:rsidR="002F26C1" w:rsidRPr="002F26C1">
              <w:rPr>
                <w:spacing w:val="-3"/>
                <w:sz w:val="24"/>
              </w:rPr>
              <w:t>o</w:t>
            </w:r>
            <w:r w:rsidRPr="002F26C1">
              <w:rPr>
                <w:spacing w:val="-10"/>
                <w:sz w:val="24"/>
              </w:rPr>
              <w:t>.</w:t>
            </w:r>
          </w:p>
          <w:p w14:paraId="57FF09AA" w14:textId="77777777" w:rsidR="00AA5A5E" w:rsidRPr="002F26C1" w:rsidRDefault="00024AAD" w:rsidP="00B72CAA">
            <w:pPr>
              <w:pStyle w:val="TableParagraph"/>
              <w:numPr>
                <w:ilvl w:val="0"/>
                <w:numId w:val="96"/>
              </w:numPr>
              <w:spacing w:line="276" w:lineRule="exact"/>
              <w:ind w:left="259" w:hanging="142"/>
              <w:rPr>
                <w:sz w:val="24"/>
              </w:rPr>
            </w:pPr>
            <w:r w:rsidRPr="002F26C1">
              <w:rPr>
                <w:sz w:val="24"/>
              </w:rPr>
              <w:t>suspensión</w:t>
            </w:r>
            <w:r w:rsidRPr="002F26C1">
              <w:rPr>
                <w:spacing w:val="-2"/>
                <w:sz w:val="24"/>
              </w:rPr>
              <w:t xml:space="preserve"> </w:t>
            </w:r>
            <w:r w:rsidRPr="002F26C1">
              <w:rPr>
                <w:sz w:val="24"/>
              </w:rPr>
              <w:t>de</w:t>
            </w:r>
            <w:r w:rsidRPr="002F26C1">
              <w:rPr>
                <w:spacing w:val="-2"/>
                <w:sz w:val="24"/>
              </w:rPr>
              <w:t xml:space="preserve"> </w:t>
            </w:r>
            <w:r w:rsidRPr="002F26C1">
              <w:rPr>
                <w:sz w:val="24"/>
              </w:rPr>
              <w:t>1</w:t>
            </w:r>
            <w:r w:rsidRPr="002F26C1">
              <w:rPr>
                <w:spacing w:val="-1"/>
                <w:sz w:val="24"/>
              </w:rPr>
              <w:t xml:space="preserve"> </w:t>
            </w:r>
            <w:r w:rsidRPr="002F26C1">
              <w:rPr>
                <w:sz w:val="24"/>
              </w:rPr>
              <w:t>a</w:t>
            </w:r>
            <w:r w:rsidRPr="002F26C1">
              <w:rPr>
                <w:spacing w:val="-3"/>
                <w:sz w:val="24"/>
              </w:rPr>
              <w:t xml:space="preserve"> </w:t>
            </w:r>
            <w:r w:rsidRPr="002F26C1">
              <w:rPr>
                <w:sz w:val="24"/>
              </w:rPr>
              <w:t>5</w:t>
            </w:r>
            <w:r w:rsidRPr="002F26C1">
              <w:rPr>
                <w:spacing w:val="-2"/>
                <w:sz w:val="24"/>
              </w:rPr>
              <w:t xml:space="preserve"> </w:t>
            </w:r>
            <w:r w:rsidRPr="002F26C1">
              <w:rPr>
                <w:spacing w:val="-4"/>
                <w:sz w:val="24"/>
              </w:rPr>
              <w:t>días</w:t>
            </w:r>
          </w:p>
          <w:p w14:paraId="6E22A9AE" w14:textId="295E88B0" w:rsidR="00AA5A5E" w:rsidRPr="002F26C1" w:rsidRDefault="00AA5A5E" w:rsidP="002F26C1">
            <w:pPr>
              <w:pStyle w:val="TableParagraph"/>
              <w:spacing w:line="275" w:lineRule="exact"/>
              <w:ind w:left="0"/>
              <w:rPr>
                <w:sz w:val="24"/>
              </w:rPr>
            </w:pPr>
          </w:p>
          <w:p w14:paraId="42D459C5" w14:textId="38CF1C58" w:rsidR="00AA5A5E" w:rsidRPr="002F26C1" w:rsidRDefault="00024AAD" w:rsidP="00B72CAA">
            <w:pPr>
              <w:pStyle w:val="TableParagraph"/>
              <w:numPr>
                <w:ilvl w:val="0"/>
                <w:numId w:val="96"/>
              </w:numPr>
              <w:spacing w:before="256" w:line="276" w:lineRule="exact"/>
              <w:ind w:left="259" w:right="99" w:hanging="142"/>
              <w:jc w:val="both"/>
              <w:rPr>
                <w:sz w:val="24"/>
              </w:rPr>
            </w:pPr>
            <w:r w:rsidRPr="002F26C1">
              <w:rPr>
                <w:sz w:val="24"/>
              </w:rPr>
              <w:t>Si vuelve a ocurrir firmar carta de compromiso, donde se evaluará al término</w:t>
            </w:r>
            <w:r w:rsidRPr="002F26C1">
              <w:rPr>
                <w:spacing w:val="80"/>
                <w:sz w:val="24"/>
              </w:rPr>
              <w:t xml:space="preserve">   </w:t>
            </w:r>
            <w:r w:rsidRPr="002F26C1">
              <w:rPr>
                <w:sz w:val="24"/>
              </w:rPr>
              <w:t>de</w:t>
            </w:r>
            <w:r w:rsidRPr="002F26C1">
              <w:rPr>
                <w:spacing w:val="80"/>
                <w:sz w:val="24"/>
              </w:rPr>
              <w:t xml:space="preserve">   </w:t>
            </w:r>
            <w:r w:rsidRPr="002F26C1">
              <w:rPr>
                <w:sz w:val="24"/>
              </w:rPr>
              <w:t>cada</w:t>
            </w:r>
            <w:r w:rsidR="002F26C1" w:rsidRPr="002F26C1">
              <w:rPr>
                <w:sz w:val="24"/>
              </w:rPr>
              <w:t xml:space="preserve"> semestre</w:t>
            </w:r>
            <w:r w:rsidR="002F26C1" w:rsidRPr="002F26C1">
              <w:rPr>
                <w:spacing w:val="37"/>
                <w:sz w:val="24"/>
              </w:rPr>
              <w:t xml:space="preserve"> </w:t>
            </w:r>
            <w:r w:rsidR="002F26C1" w:rsidRPr="002F26C1">
              <w:rPr>
                <w:sz w:val="24"/>
              </w:rPr>
              <w:t>en</w:t>
            </w:r>
            <w:r w:rsidR="002F26C1" w:rsidRPr="002F26C1">
              <w:rPr>
                <w:spacing w:val="37"/>
                <w:sz w:val="24"/>
              </w:rPr>
              <w:t xml:space="preserve"> </w:t>
            </w:r>
            <w:r w:rsidR="002F26C1" w:rsidRPr="002F26C1">
              <w:rPr>
                <w:sz w:val="24"/>
              </w:rPr>
              <w:t>reunión</w:t>
            </w:r>
            <w:r w:rsidR="002F26C1" w:rsidRPr="002F26C1">
              <w:rPr>
                <w:spacing w:val="35"/>
                <w:sz w:val="24"/>
              </w:rPr>
              <w:t xml:space="preserve"> </w:t>
            </w:r>
            <w:r w:rsidR="002F26C1" w:rsidRPr="002F26C1">
              <w:rPr>
                <w:sz w:val="24"/>
              </w:rPr>
              <w:t xml:space="preserve">de </w:t>
            </w:r>
            <w:r w:rsidR="002F26C1" w:rsidRPr="002F26C1">
              <w:rPr>
                <w:spacing w:val="-2"/>
                <w:sz w:val="24"/>
              </w:rPr>
              <w:t>profesores.</w:t>
            </w:r>
          </w:p>
        </w:tc>
      </w:tr>
    </w:tbl>
    <w:p w14:paraId="6629EC8F" w14:textId="77777777" w:rsidR="00AA5A5E" w:rsidRPr="002F26C1" w:rsidRDefault="00024AAD">
      <w:pPr>
        <w:rPr>
          <w:sz w:val="2"/>
          <w:szCs w:val="2"/>
        </w:rPr>
      </w:pPr>
      <w:r w:rsidRPr="002F26C1">
        <w:rPr>
          <w:noProof/>
        </w:rPr>
        <mc:AlternateContent>
          <mc:Choice Requires="wpg">
            <w:drawing>
              <wp:anchor distT="0" distB="0" distL="0" distR="0" simplePos="0" relativeHeight="251726848" behindDoc="1" locked="0" layoutInCell="1" allowOverlap="1" wp14:anchorId="17D9F9F8" wp14:editId="20575545">
                <wp:simplePos x="0" y="0"/>
                <wp:positionH relativeFrom="page">
                  <wp:posOffset>6993508</wp:posOffset>
                </wp:positionH>
                <wp:positionV relativeFrom="page">
                  <wp:posOffset>3200400</wp:posOffset>
                </wp:positionV>
                <wp:extent cx="477520" cy="47752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16" name="Graphic 116"/>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17" name="Textbox 117"/>
                        <wps:cNvSpPr txBox="1"/>
                        <wps:spPr>
                          <a:xfrm>
                            <a:off x="0" y="0"/>
                            <a:ext cx="477520" cy="477520"/>
                          </a:xfrm>
                          <a:prstGeom prst="rect">
                            <a:avLst/>
                          </a:prstGeom>
                        </wps:spPr>
                        <wps:txbx>
                          <w:txbxContent>
                            <w:p w14:paraId="770ECE66" w14:textId="77777777" w:rsidR="00AA5A5E" w:rsidRDefault="00024AAD">
                              <w:pPr>
                                <w:spacing w:before="182"/>
                                <w:ind w:left="256"/>
                                <w:rPr>
                                  <w:rFonts w:ascii="Calibri"/>
                                  <w:b/>
                                  <w:sz w:val="24"/>
                                </w:rPr>
                              </w:pPr>
                              <w:r>
                                <w:rPr>
                                  <w:rFonts w:ascii="Calibri"/>
                                  <w:b/>
                                  <w:color w:val="FFFFFF"/>
                                  <w:spacing w:val="-5"/>
                                  <w:sz w:val="24"/>
                                </w:rPr>
                                <w:t>34</w:t>
                              </w:r>
                            </w:p>
                          </w:txbxContent>
                        </wps:txbx>
                        <wps:bodyPr wrap="square" lIns="0" tIns="0" rIns="0" bIns="0" rtlCol="0">
                          <a:noAutofit/>
                        </wps:bodyPr>
                      </wps:wsp>
                    </wpg:wgp>
                  </a:graphicData>
                </a:graphic>
              </wp:anchor>
            </w:drawing>
          </mc:Choice>
          <mc:Fallback>
            <w:pict>
              <v:group w14:anchorId="17D9F9F8" id="Group 115" o:spid="_x0000_s1126" style="position:absolute;margin-left:550.65pt;margin-top:252pt;width:37.6pt;height:37.6pt;z-index:-251589632;mso-wrap-distance-left:0;mso-wrap-distance-right:0;mso-position-horizontal-relative:page;mso-position-vertic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">
                <v:shape id="Graphic 116" o:spid="_x0000_s1127"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17" o:spid="_x0000_s1128"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770ECE66" w14:textId="77777777" w:rsidR="00AA5A5E" w:rsidRDefault="00024AAD">
                        <w:pPr>
                          <w:spacing w:before="182"/>
                          <w:ind w:left="256"/>
                          <w:rPr>
                            <w:rFonts w:ascii="Calibri"/>
                            <w:b/>
                            <w:sz w:val="24"/>
                          </w:rPr>
                        </w:pPr>
                        <w:r>
                          <w:rPr>
                            <w:rFonts w:ascii="Calibri"/>
                            <w:b/>
                            <w:color w:val="FFFFFF"/>
                            <w:spacing w:val="-5"/>
                            <w:sz w:val="24"/>
                          </w:rPr>
                          <w:t>34</w:t>
                        </w:r>
                      </w:p>
                    </w:txbxContent>
                  </v:textbox>
                </v:shape>
                <w10:wrap anchorx="page" anchory="page"/>
              </v:group>
            </w:pict>
          </mc:Fallback>
        </mc:AlternateContent>
      </w:r>
    </w:p>
    <w:p w14:paraId="71651685" w14:textId="77777777" w:rsidR="00AA5A5E" w:rsidRPr="002F26C1" w:rsidRDefault="00AA5A5E">
      <w:pPr>
        <w:rPr>
          <w:sz w:val="2"/>
          <w:szCs w:val="2"/>
        </w:rPr>
        <w:sectPr w:rsidR="00AA5A5E" w:rsidRPr="002F26C1">
          <w:type w:val="continuous"/>
          <w:pgSz w:w="12240" w:h="20160"/>
          <w:pgMar w:top="1400" w:right="360" w:bottom="1301" w:left="1480" w:header="163" w:footer="0" w:gutter="0"/>
          <w:cols w:space="720"/>
        </w:sect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43"/>
        <w:gridCol w:w="3610"/>
      </w:tblGrid>
      <w:tr w:rsidR="00AA5A5E" w:rsidRPr="002F26C1" w14:paraId="0B96F2EB" w14:textId="77777777">
        <w:trPr>
          <w:trHeight w:val="3035"/>
        </w:trPr>
        <w:tc>
          <w:tcPr>
            <w:tcW w:w="2943" w:type="dxa"/>
          </w:tcPr>
          <w:p w14:paraId="17D225A0" w14:textId="77777777" w:rsidR="00AA5A5E" w:rsidRPr="002F26C1" w:rsidRDefault="00024AAD" w:rsidP="002F26C1">
            <w:pPr>
              <w:pStyle w:val="TableParagraph"/>
              <w:tabs>
                <w:tab w:val="left" w:pos="1604"/>
                <w:tab w:val="left" w:pos="2179"/>
              </w:tabs>
              <w:ind w:left="186" w:right="95"/>
              <w:rPr>
                <w:sz w:val="24"/>
              </w:rPr>
            </w:pPr>
            <w:r w:rsidRPr="002F26C1">
              <w:rPr>
                <w:spacing w:val="-2"/>
                <w:sz w:val="24"/>
              </w:rPr>
              <w:lastRenderedPageBreak/>
              <w:t>Realizar</w:t>
            </w:r>
            <w:r w:rsidRPr="002F26C1">
              <w:rPr>
                <w:sz w:val="24"/>
              </w:rPr>
              <w:tab/>
            </w:r>
            <w:r w:rsidRPr="002F26C1">
              <w:rPr>
                <w:spacing w:val="-4"/>
                <w:sz w:val="24"/>
              </w:rPr>
              <w:t>y/o</w:t>
            </w:r>
            <w:r w:rsidRPr="002F26C1">
              <w:rPr>
                <w:sz w:val="24"/>
              </w:rPr>
              <w:tab/>
            </w:r>
            <w:r w:rsidRPr="002F26C1">
              <w:rPr>
                <w:spacing w:val="-2"/>
                <w:sz w:val="24"/>
              </w:rPr>
              <w:t>Incitar autoagresión</w:t>
            </w:r>
            <w:r w:rsidRPr="002F26C1">
              <w:rPr>
                <w:sz w:val="24"/>
              </w:rPr>
              <w:tab/>
            </w:r>
            <w:r w:rsidRPr="002F26C1">
              <w:rPr>
                <w:spacing w:val="-42"/>
                <w:sz w:val="24"/>
              </w:rPr>
              <w:t xml:space="preserve"> </w:t>
            </w:r>
            <w:r w:rsidRPr="002F26C1">
              <w:rPr>
                <w:spacing w:val="-2"/>
                <w:sz w:val="24"/>
              </w:rPr>
              <w:t>física. (Conducta</w:t>
            </w:r>
            <w:r w:rsidRPr="002F26C1">
              <w:rPr>
                <w:sz w:val="24"/>
              </w:rPr>
              <w:t xml:space="preserve"> </w:t>
            </w:r>
            <w:r w:rsidRPr="002F26C1">
              <w:rPr>
                <w:spacing w:val="-2"/>
                <w:sz w:val="24"/>
              </w:rPr>
              <w:t>autolesivas)</w:t>
            </w:r>
          </w:p>
        </w:tc>
        <w:tc>
          <w:tcPr>
            <w:tcW w:w="2943" w:type="dxa"/>
          </w:tcPr>
          <w:p w14:paraId="73FA2D95" w14:textId="7E52E85D" w:rsidR="00AA5A5E" w:rsidRPr="002F26C1" w:rsidRDefault="00024AAD">
            <w:pPr>
              <w:pStyle w:val="TableParagraph"/>
              <w:ind w:right="97"/>
              <w:jc w:val="both"/>
              <w:rPr>
                <w:sz w:val="24"/>
              </w:rPr>
            </w:pPr>
            <w:r w:rsidRPr="002F26C1">
              <w:rPr>
                <w:sz w:val="24"/>
              </w:rPr>
              <w:t>Visualizar</w:t>
            </w:r>
            <w:r w:rsidRPr="002F26C1">
              <w:rPr>
                <w:spacing w:val="-6"/>
                <w:sz w:val="24"/>
              </w:rPr>
              <w:t xml:space="preserve"> </w:t>
            </w:r>
            <w:r w:rsidRPr="002F26C1">
              <w:rPr>
                <w:sz w:val="24"/>
              </w:rPr>
              <w:t>y</w:t>
            </w:r>
            <w:r w:rsidRPr="002F26C1">
              <w:rPr>
                <w:spacing w:val="-7"/>
                <w:sz w:val="24"/>
              </w:rPr>
              <w:t xml:space="preserve"> </w:t>
            </w:r>
            <w:r w:rsidRPr="002F26C1">
              <w:rPr>
                <w:sz w:val="24"/>
              </w:rPr>
              <w:t>registrar</w:t>
            </w:r>
            <w:r w:rsidRPr="002F26C1">
              <w:rPr>
                <w:spacing w:val="40"/>
                <w:sz w:val="24"/>
              </w:rPr>
              <w:t xml:space="preserve"> </w:t>
            </w:r>
            <w:r w:rsidRPr="002F26C1">
              <w:rPr>
                <w:sz w:val="24"/>
              </w:rPr>
              <w:t>por parte de inspectora, psicóloga del colegio</w:t>
            </w:r>
          </w:p>
        </w:tc>
        <w:tc>
          <w:tcPr>
            <w:tcW w:w="3610" w:type="dxa"/>
          </w:tcPr>
          <w:p w14:paraId="5FB3B1C0" w14:textId="77777777" w:rsidR="00AA5A5E" w:rsidRPr="002F26C1" w:rsidRDefault="00024AAD" w:rsidP="00B72CAA">
            <w:pPr>
              <w:pStyle w:val="TableParagraph"/>
              <w:numPr>
                <w:ilvl w:val="0"/>
                <w:numId w:val="95"/>
              </w:numPr>
              <w:spacing w:line="277" w:lineRule="exact"/>
              <w:ind w:left="259" w:hanging="142"/>
              <w:rPr>
                <w:sz w:val="24"/>
              </w:rPr>
            </w:pPr>
            <w:r w:rsidRPr="002F26C1">
              <w:rPr>
                <w:sz w:val="24"/>
              </w:rPr>
              <w:t>Amonestación</w:t>
            </w:r>
            <w:r w:rsidRPr="002F26C1">
              <w:rPr>
                <w:spacing w:val="-5"/>
                <w:sz w:val="24"/>
              </w:rPr>
              <w:t xml:space="preserve"> </w:t>
            </w:r>
            <w:r w:rsidRPr="002F26C1">
              <w:rPr>
                <w:spacing w:val="-2"/>
                <w:sz w:val="24"/>
              </w:rPr>
              <w:t>verbal.</w:t>
            </w:r>
          </w:p>
          <w:p w14:paraId="0BB70013" w14:textId="77777777" w:rsidR="00AA5A5E" w:rsidRPr="002F26C1" w:rsidRDefault="00024AAD" w:rsidP="00B72CAA">
            <w:pPr>
              <w:pStyle w:val="TableParagraph"/>
              <w:numPr>
                <w:ilvl w:val="0"/>
                <w:numId w:val="95"/>
              </w:numPr>
              <w:spacing w:before="1" w:line="237" w:lineRule="auto"/>
              <w:ind w:left="259" w:right="100" w:hanging="142"/>
              <w:rPr>
                <w:sz w:val="24"/>
              </w:rPr>
            </w:pPr>
            <w:r w:rsidRPr="002F26C1">
              <w:rPr>
                <w:sz w:val="24"/>
              </w:rPr>
              <w:t>Anotación</w:t>
            </w:r>
            <w:r w:rsidRPr="002F26C1">
              <w:rPr>
                <w:spacing w:val="40"/>
                <w:sz w:val="24"/>
              </w:rPr>
              <w:t xml:space="preserve"> </w:t>
            </w:r>
            <w:r w:rsidRPr="002F26C1">
              <w:rPr>
                <w:sz w:val="24"/>
              </w:rPr>
              <w:t>hoja</w:t>
            </w:r>
            <w:r w:rsidRPr="002F26C1">
              <w:rPr>
                <w:spacing w:val="40"/>
                <w:sz w:val="24"/>
              </w:rPr>
              <w:t xml:space="preserve"> </w:t>
            </w:r>
            <w:r w:rsidRPr="002F26C1">
              <w:rPr>
                <w:sz w:val="24"/>
              </w:rPr>
              <w:t>de</w:t>
            </w:r>
            <w:r w:rsidRPr="002F26C1">
              <w:rPr>
                <w:spacing w:val="40"/>
                <w:sz w:val="24"/>
              </w:rPr>
              <w:t xml:space="preserve"> </w:t>
            </w:r>
            <w:r w:rsidRPr="002F26C1">
              <w:rPr>
                <w:sz w:val="24"/>
              </w:rPr>
              <w:t>vida del estudiante.</w:t>
            </w:r>
          </w:p>
          <w:p w14:paraId="068A8CE8" w14:textId="77777777" w:rsidR="00AA5A5E" w:rsidRPr="002F26C1" w:rsidRDefault="00024AAD" w:rsidP="00B72CAA">
            <w:pPr>
              <w:pStyle w:val="TableParagraph"/>
              <w:numPr>
                <w:ilvl w:val="0"/>
                <w:numId w:val="95"/>
              </w:numPr>
              <w:spacing w:before="3" w:line="237" w:lineRule="auto"/>
              <w:ind w:left="259" w:right="98" w:hanging="142"/>
              <w:rPr>
                <w:sz w:val="24"/>
              </w:rPr>
            </w:pPr>
            <w:r w:rsidRPr="002F26C1">
              <w:rPr>
                <w:sz w:val="24"/>
              </w:rPr>
              <w:t>Entrevista y derivación a la psicóloga.</w:t>
            </w:r>
          </w:p>
          <w:p w14:paraId="0C4C5602" w14:textId="614BCE52" w:rsidR="00AA5A5E" w:rsidRPr="002F26C1" w:rsidRDefault="00024AAD" w:rsidP="00B72CAA">
            <w:pPr>
              <w:pStyle w:val="TableParagraph"/>
              <w:numPr>
                <w:ilvl w:val="0"/>
                <w:numId w:val="95"/>
              </w:numPr>
              <w:spacing w:line="277" w:lineRule="exact"/>
              <w:ind w:left="259" w:hanging="142"/>
              <w:rPr>
                <w:sz w:val="24"/>
              </w:rPr>
            </w:pPr>
            <w:r w:rsidRPr="002F26C1">
              <w:rPr>
                <w:sz w:val="24"/>
              </w:rPr>
              <w:t>citación</w:t>
            </w:r>
            <w:r w:rsidRPr="002F26C1">
              <w:rPr>
                <w:spacing w:val="-6"/>
                <w:sz w:val="24"/>
              </w:rPr>
              <w:t xml:space="preserve"> </w:t>
            </w:r>
            <w:r w:rsidRPr="002F26C1">
              <w:rPr>
                <w:sz w:val="24"/>
              </w:rPr>
              <w:t>de</w:t>
            </w:r>
            <w:r w:rsidRPr="002F26C1">
              <w:rPr>
                <w:spacing w:val="-4"/>
                <w:sz w:val="24"/>
              </w:rPr>
              <w:t xml:space="preserve"> </w:t>
            </w:r>
            <w:r w:rsidRPr="002F26C1">
              <w:rPr>
                <w:sz w:val="24"/>
              </w:rPr>
              <w:t>apoderado</w:t>
            </w:r>
            <w:r w:rsidRPr="002F26C1">
              <w:rPr>
                <w:spacing w:val="-10"/>
                <w:sz w:val="24"/>
              </w:rPr>
              <w:t>.</w:t>
            </w:r>
          </w:p>
          <w:p w14:paraId="678C4744" w14:textId="6EB64396" w:rsidR="00AA5A5E" w:rsidRPr="002F26C1" w:rsidRDefault="00024AAD" w:rsidP="00B72CAA">
            <w:pPr>
              <w:pStyle w:val="TableParagraph"/>
              <w:numPr>
                <w:ilvl w:val="0"/>
                <w:numId w:val="95"/>
              </w:numPr>
              <w:tabs>
                <w:tab w:val="left" w:pos="3312"/>
              </w:tabs>
              <w:spacing w:before="1" w:line="237" w:lineRule="auto"/>
              <w:ind w:left="259" w:right="98" w:hanging="142"/>
              <w:rPr>
                <w:sz w:val="24"/>
              </w:rPr>
            </w:pPr>
            <w:r w:rsidRPr="002F26C1">
              <w:rPr>
                <w:spacing w:val="-2"/>
                <w:sz w:val="24"/>
              </w:rPr>
              <w:t>Seguimiento</w:t>
            </w:r>
            <w:r w:rsidR="002F26C1" w:rsidRPr="002F26C1">
              <w:rPr>
                <w:sz w:val="24"/>
              </w:rPr>
              <w:t xml:space="preserve"> </w:t>
            </w:r>
            <w:r w:rsidRPr="002F26C1">
              <w:rPr>
                <w:spacing w:val="-6"/>
                <w:sz w:val="24"/>
              </w:rPr>
              <w:t xml:space="preserve">al </w:t>
            </w:r>
            <w:r w:rsidRPr="002F26C1">
              <w:rPr>
                <w:spacing w:val="-2"/>
                <w:sz w:val="24"/>
              </w:rPr>
              <w:t>estudiante.</w:t>
            </w:r>
          </w:p>
        </w:tc>
      </w:tr>
      <w:tr w:rsidR="00AA5A5E" w:rsidRPr="002F26C1" w14:paraId="6B8D5AD2" w14:textId="77777777" w:rsidTr="00C70D34">
        <w:trPr>
          <w:trHeight w:val="275"/>
        </w:trPr>
        <w:tc>
          <w:tcPr>
            <w:tcW w:w="2943" w:type="dxa"/>
            <w:shd w:val="clear" w:color="auto" w:fill="EEECE1" w:themeFill="background2"/>
          </w:tcPr>
          <w:p w14:paraId="38F1D479" w14:textId="77777777" w:rsidR="00AA5A5E" w:rsidRPr="002F26C1" w:rsidRDefault="00024AAD">
            <w:pPr>
              <w:pStyle w:val="TableParagraph"/>
              <w:spacing w:line="255" w:lineRule="exact"/>
              <w:ind w:left="467"/>
              <w:rPr>
                <w:b/>
                <w:sz w:val="24"/>
              </w:rPr>
            </w:pPr>
            <w:r w:rsidRPr="002F26C1">
              <w:rPr>
                <w:b/>
                <w:sz w:val="24"/>
              </w:rPr>
              <w:t>FALTA</w:t>
            </w:r>
            <w:r w:rsidRPr="002F26C1">
              <w:rPr>
                <w:b/>
                <w:spacing w:val="-5"/>
                <w:sz w:val="24"/>
              </w:rPr>
              <w:t xml:space="preserve"> </w:t>
            </w:r>
            <w:r w:rsidRPr="002F26C1">
              <w:rPr>
                <w:b/>
                <w:spacing w:val="-2"/>
                <w:sz w:val="24"/>
              </w:rPr>
              <w:t>GRAVE</w:t>
            </w:r>
          </w:p>
        </w:tc>
        <w:tc>
          <w:tcPr>
            <w:tcW w:w="2943" w:type="dxa"/>
            <w:shd w:val="clear" w:color="auto" w:fill="EEECE1" w:themeFill="background2"/>
          </w:tcPr>
          <w:p w14:paraId="3070FB27" w14:textId="77777777" w:rsidR="00AA5A5E" w:rsidRPr="002F26C1" w:rsidRDefault="00024AAD">
            <w:pPr>
              <w:pStyle w:val="TableParagraph"/>
              <w:spacing w:line="255" w:lineRule="exact"/>
              <w:rPr>
                <w:b/>
                <w:sz w:val="24"/>
              </w:rPr>
            </w:pPr>
            <w:r w:rsidRPr="002F26C1">
              <w:rPr>
                <w:b/>
                <w:spacing w:val="-2"/>
                <w:sz w:val="24"/>
              </w:rPr>
              <w:t>ENCARGADO</w:t>
            </w:r>
          </w:p>
        </w:tc>
        <w:tc>
          <w:tcPr>
            <w:tcW w:w="3610" w:type="dxa"/>
            <w:shd w:val="clear" w:color="auto" w:fill="EEECE1" w:themeFill="background2"/>
          </w:tcPr>
          <w:p w14:paraId="795FCECC" w14:textId="77777777" w:rsidR="00AA5A5E" w:rsidRPr="002F26C1" w:rsidRDefault="00024AAD">
            <w:pPr>
              <w:pStyle w:val="TableParagraph"/>
              <w:spacing w:line="255" w:lineRule="exact"/>
              <w:rPr>
                <w:b/>
                <w:sz w:val="24"/>
              </w:rPr>
            </w:pPr>
            <w:r w:rsidRPr="002F26C1">
              <w:rPr>
                <w:b/>
                <w:spacing w:val="-2"/>
                <w:sz w:val="24"/>
              </w:rPr>
              <w:t>SANCION</w:t>
            </w:r>
          </w:p>
        </w:tc>
      </w:tr>
      <w:tr w:rsidR="00AA5A5E" w:rsidRPr="002F26C1" w14:paraId="7F4520D0" w14:textId="77777777">
        <w:trPr>
          <w:trHeight w:val="2760"/>
        </w:trPr>
        <w:tc>
          <w:tcPr>
            <w:tcW w:w="2943" w:type="dxa"/>
          </w:tcPr>
          <w:p w14:paraId="28E22E17" w14:textId="77777777" w:rsidR="00AA5A5E" w:rsidRPr="002F26C1" w:rsidRDefault="00024AAD" w:rsidP="002F26C1">
            <w:pPr>
              <w:pStyle w:val="TableParagraph"/>
              <w:tabs>
                <w:tab w:val="left" w:pos="1660"/>
                <w:tab w:val="left" w:pos="2566"/>
              </w:tabs>
              <w:ind w:left="44" w:right="96"/>
              <w:jc w:val="both"/>
              <w:rPr>
                <w:sz w:val="24"/>
              </w:rPr>
            </w:pPr>
            <w:r w:rsidRPr="002F26C1">
              <w:rPr>
                <w:sz w:val="24"/>
              </w:rPr>
              <w:t>Formar</w:t>
            </w:r>
            <w:r w:rsidRPr="002F26C1">
              <w:rPr>
                <w:spacing w:val="-15"/>
                <w:sz w:val="24"/>
              </w:rPr>
              <w:t xml:space="preserve"> </w:t>
            </w:r>
            <w:r w:rsidRPr="002F26C1">
              <w:rPr>
                <w:sz w:val="24"/>
              </w:rPr>
              <w:t>y</w:t>
            </w:r>
            <w:r w:rsidRPr="002F26C1">
              <w:rPr>
                <w:spacing w:val="-16"/>
                <w:sz w:val="24"/>
              </w:rPr>
              <w:t xml:space="preserve"> </w:t>
            </w:r>
            <w:r w:rsidRPr="002F26C1">
              <w:rPr>
                <w:sz w:val="24"/>
              </w:rPr>
              <w:t>pertenecer</w:t>
            </w:r>
            <w:r w:rsidRPr="002F26C1">
              <w:rPr>
                <w:spacing w:val="-15"/>
                <w:sz w:val="24"/>
              </w:rPr>
              <w:t xml:space="preserve"> </w:t>
            </w:r>
            <w:r w:rsidRPr="002F26C1">
              <w:rPr>
                <w:sz w:val="24"/>
              </w:rPr>
              <w:t xml:space="preserve">a grupos que atenten o inciten contra la </w:t>
            </w:r>
            <w:r w:rsidRPr="002F26C1">
              <w:rPr>
                <w:spacing w:val="-2"/>
                <w:sz w:val="24"/>
              </w:rPr>
              <w:t>integridad</w:t>
            </w:r>
            <w:r w:rsidRPr="002F26C1">
              <w:rPr>
                <w:sz w:val="24"/>
              </w:rPr>
              <w:tab/>
            </w:r>
            <w:r w:rsidRPr="002F26C1">
              <w:rPr>
                <w:sz w:val="24"/>
              </w:rPr>
              <w:tab/>
            </w:r>
            <w:r w:rsidRPr="002F26C1">
              <w:rPr>
                <w:spacing w:val="-6"/>
                <w:sz w:val="24"/>
              </w:rPr>
              <w:t xml:space="preserve">de </w:t>
            </w:r>
            <w:r w:rsidRPr="002F26C1">
              <w:rPr>
                <w:sz w:val="24"/>
              </w:rPr>
              <w:t xml:space="preserve">personas o busquen el acoso que afecte a cualquier miembro de </w:t>
            </w:r>
            <w:r w:rsidRPr="002F26C1">
              <w:rPr>
                <w:spacing w:val="-6"/>
                <w:sz w:val="24"/>
              </w:rPr>
              <w:t>la</w:t>
            </w:r>
            <w:r w:rsidRPr="002F26C1">
              <w:rPr>
                <w:sz w:val="24"/>
              </w:rPr>
              <w:tab/>
            </w:r>
            <w:r w:rsidRPr="002F26C1">
              <w:rPr>
                <w:spacing w:val="-2"/>
                <w:sz w:val="24"/>
              </w:rPr>
              <w:t>comunidad educativa</w:t>
            </w:r>
          </w:p>
        </w:tc>
        <w:tc>
          <w:tcPr>
            <w:tcW w:w="2943" w:type="dxa"/>
          </w:tcPr>
          <w:p w14:paraId="080EEF51" w14:textId="77777777" w:rsidR="00AA5A5E" w:rsidRPr="002F26C1" w:rsidRDefault="00024AAD">
            <w:pPr>
              <w:pStyle w:val="TableParagraph"/>
              <w:tabs>
                <w:tab w:val="left" w:pos="900"/>
                <w:tab w:val="left" w:pos="1414"/>
                <w:tab w:val="left" w:pos="2486"/>
                <w:tab w:val="left" w:pos="2568"/>
                <w:tab w:val="left" w:pos="2766"/>
              </w:tabs>
              <w:ind w:right="94"/>
              <w:rPr>
                <w:sz w:val="24"/>
              </w:rPr>
            </w:pPr>
            <w:r w:rsidRPr="002F26C1">
              <w:rPr>
                <w:sz w:val="24"/>
              </w:rPr>
              <w:t>Visualizar y registrar</w:t>
            </w:r>
            <w:r w:rsidRPr="002F26C1">
              <w:rPr>
                <w:sz w:val="24"/>
              </w:rPr>
              <w:tab/>
            </w:r>
            <w:r w:rsidRPr="002F26C1">
              <w:rPr>
                <w:spacing w:val="-4"/>
                <w:sz w:val="24"/>
              </w:rPr>
              <w:t xml:space="preserve">por </w:t>
            </w:r>
            <w:r w:rsidRPr="002F26C1">
              <w:rPr>
                <w:spacing w:val="-2"/>
                <w:sz w:val="24"/>
              </w:rPr>
              <w:t>parte</w:t>
            </w:r>
            <w:r w:rsidRPr="002F26C1">
              <w:rPr>
                <w:sz w:val="24"/>
              </w:rPr>
              <w:tab/>
            </w:r>
            <w:r w:rsidRPr="002F26C1">
              <w:rPr>
                <w:spacing w:val="-6"/>
                <w:sz w:val="24"/>
              </w:rPr>
              <w:t>de</w:t>
            </w:r>
            <w:r w:rsidRPr="002F26C1">
              <w:rPr>
                <w:sz w:val="24"/>
              </w:rPr>
              <w:tab/>
            </w:r>
            <w:r w:rsidRPr="002F26C1">
              <w:rPr>
                <w:spacing w:val="-2"/>
                <w:sz w:val="24"/>
              </w:rPr>
              <w:t>inspectora</w:t>
            </w:r>
            <w:r w:rsidRPr="002F26C1">
              <w:rPr>
                <w:sz w:val="24"/>
              </w:rPr>
              <w:tab/>
            </w:r>
            <w:r w:rsidRPr="002F26C1">
              <w:rPr>
                <w:sz w:val="24"/>
              </w:rPr>
              <w:tab/>
            </w:r>
            <w:r w:rsidRPr="002F26C1">
              <w:rPr>
                <w:spacing w:val="-10"/>
                <w:sz w:val="24"/>
              </w:rPr>
              <w:t xml:space="preserve">, </w:t>
            </w:r>
            <w:r w:rsidRPr="002F26C1">
              <w:rPr>
                <w:sz w:val="24"/>
              </w:rPr>
              <w:t xml:space="preserve">psicóloga del colegio </w:t>
            </w:r>
            <w:r w:rsidRPr="002F26C1">
              <w:rPr>
                <w:spacing w:val="-2"/>
                <w:sz w:val="24"/>
              </w:rPr>
              <w:t>Encargada</w:t>
            </w:r>
            <w:r w:rsidRPr="002F26C1">
              <w:rPr>
                <w:sz w:val="24"/>
              </w:rPr>
              <w:tab/>
            </w:r>
            <w:r w:rsidRPr="002F26C1">
              <w:rPr>
                <w:sz w:val="24"/>
              </w:rPr>
              <w:tab/>
            </w:r>
            <w:r w:rsidRPr="002F26C1">
              <w:rPr>
                <w:sz w:val="24"/>
              </w:rPr>
              <w:tab/>
            </w:r>
            <w:r w:rsidRPr="002F26C1">
              <w:rPr>
                <w:spacing w:val="-6"/>
                <w:sz w:val="24"/>
              </w:rPr>
              <w:t xml:space="preserve">de </w:t>
            </w:r>
            <w:r w:rsidRPr="002F26C1">
              <w:rPr>
                <w:sz w:val="24"/>
              </w:rPr>
              <w:t>convivencia escolar</w:t>
            </w:r>
          </w:p>
        </w:tc>
        <w:tc>
          <w:tcPr>
            <w:tcW w:w="3610" w:type="dxa"/>
          </w:tcPr>
          <w:p w14:paraId="3FFFAA6D" w14:textId="77777777" w:rsidR="00AA5A5E" w:rsidRPr="002F26C1" w:rsidRDefault="00024AAD" w:rsidP="00B72CAA">
            <w:pPr>
              <w:pStyle w:val="TableParagraph"/>
              <w:numPr>
                <w:ilvl w:val="0"/>
                <w:numId w:val="94"/>
              </w:numPr>
              <w:spacing w:line="277" w:lineRule="exact"/>
              <w:ind w:left="259" w:hanging="142"/>
              <w:rPr>
                <w:sz w:val="24"/>
              </w:rPr>
            </w:pPr>
            <w:r w:rsidRPr="002F26C1">
              <w:rPr>
                <w:sz w:val="24"/>
              </w:rPr>
              <w:t>Amonestación</w:t>
            </w:r>
            <w:r w:rsidRPr="002F26C1">
              <w:rPr>
                <w:spacing w:val="-5"/>
                <w:sz w:val="24"/>
              </w:rPr>
              <w:t xml:space="preserve"> </w:t>
            </w:r>
            <w:r w:rsidRPr="002F26C1">
              <w:rPr>
                <w:spacing w:val="-2"/>
                <w:sz w:val="24"/>
              </w:rPr>
              <w:t>verbal.</w:t>
            </w:r>
          </w:p>
          <w:p w14:paraId="4E39F3AF" w14:textId="77777777" w:rsidR="00AA5A5E" w:rsidRPr="002F26C1" w:rsidRDefault="00024AAD" w:rsidP="00B72CAA">
            <w:pPr>
              <w:pStyle w:val="TableParagraph"/>
              <w:numPr>
                <w:ilvl w:val="0"/>
                <w:numId w:val="94"/>
              </w:numPr>
              <w:spacing w:before="1" w:line="237" w:lineRule="auto"/>
              <w:ind w:left="259" w:right="100" w:hanging="142"/>
              <w:rPr>
                <w:sz w:val="24"/>
              </w:rPr>
            </w:pPr>
            <w:r w:rsidRPr="002F26C1">
              <w:rPr>
                <w:sz w:val="24"/>
              </w:rPr>
              <w:t>Anotación</w:t>
            </w:r>
            <w:r w:rsidRPr="002F26C1">
              <w:rPr>
                <w:spacing w:val="40"/>
                <w:sz w:val="24"/>
              </w:rPr>
              <w:t xml:space="preserve"> </w:t>
            </w:r>
            <w:r w:rsidRPr="002F26C1">
              <w:rPr>
                <w:sz w:val="24"/>
              </w:rPr>
              <w:t>hoja</w:t>
            </w:r>
            <w:r w:rsidRPr="002F26C1">
              <w:rPr>
                <w:spacing w:val="40"/>
                <w:sz w:val="24"/>
              </w:rPr>
              <w:t xml:space="preserve"> </w:t>
            </w:r>
            <w:r w:rsidRPr="002F26C1">
              <w:rPr>
                <w:sz w:val="24"/>
              </w:rPr>
              <w:t>de</w:t>
            </w:r>
            <w:r w:rsidRPr="002F26C1">
              <w:rPr>
                <w:spacing w:val="40"/>
                <w:sz w:val="24"/>
              </w:rPr>
              <w:t xml:space="preserve"> </w:t>
            </w:r>
            <w:r w:rsidRPr="002F26C1">
              <w:rPr>
                <w:sz w:val="24"/>
              </w:rPr>
              <w:t>vida del estudiante.</w:t>
            </w:r>
          </w:p>
          <w:p w14:paraId="2046637B" w14:textId="0A9B06D2" w:rsidR="00AA5A5E" w:rsidRPr="002F26C1" w:rsidRDefault="00024AAD" w:rsidP="00B72CAA">
            <w:pPr>
              <w:pStyle w:val="TableParagraph"/>
              <w:numPr>
                <w:ilvl w:val="0"/>
                <w:numId w:val="94"/>
              </w:numPr>
              <w:tabs>
                <w:tab w:val="left" w:pos="2412"/>
                <w:tab w:val="left" w:pos="3314"/>
              </w:tabs>
              <w:spacing w:before="3" w:line="237" w:lineRule="auto"/>
              <w:ind w:left="259" w:right="96" w:hanging="142"/>
              <w:rPr>
                <w:sz w:val="24"/>
              </w:rPr>
            </w:pPr>
            <w:r w:rsidRPr="002F26C1">
              <w:rPr>
                <w:spacing w:val="-2"/>
                <w:sz w:val="24"/>
              </w:rPr>
              <w:t>Entrevista</w:t>
            </w:r>
            <w:r w:rsidR="002F26C1" w:rsidRPr="002F26C1">
              <w:rPr>
                <w:sz w:val="24"/>
              </w:rPr>
              <w:t xml:space="preserve"> </w:t>
            </w:r>
            <w:r w:rsidRPr="002F26C1">
              <w:rPr>
                <w:spacing w:val="-4"/>
                <w:sz w:val="24"/>
              </w:rPr>
              <w:t>con</w:t>
            </w:r>
            <w:r w:rsidR="002F26C1" w:rsidRPr="002F26C1">
              <w:rPr>
                <w:sz w:val="24"/>
              </w:rPr>
              <w:t xml:space="preserve"> </w:t>
            </w:r>
            <w:r w:rsidR="002F26C1" w:rsidRPr="002F26C1">
              <w:rPr>
                <w:spacing w:val="-6"/>
                <w:sz w:val="24"/>
              </w:rPr>
              <w:t>l</w:t>
            </w:r>
            <w:r w:rsidRPr="002F26C1">
              <w:rPr>
                <w:spacing w:val="-6"/>
                <w:sz w:val="24"/>
              </w:rPr>
              <w:t xml:space="preserve">a </w:t>
            </w:r>
            <w:r w:rsidRPr="002F26C1">
              <w:rPr>
                <w:spacing w:val="-2"/>
                <w:sz w:val="24"/>
              </w:rPr>
              <w:t>psicóloga.</w:t>
            </w:r>
          </w:p>
          <w:p w14:paraId="47633688" w14:textId="675E9209" w:rsidR="00AA5A5E" w:rsidRPr="002F26C1" w:rsidRDefault="00024AAD" w:rsidP="00B72CAA">
            <w:pPr>
              <w:pStyle w:val="TableParagraph"/>
              <w:numPr>
                <w:ilvl w:val="0"/>
                <w:numId w:val="94"/>
              </w:numPr>
              <w:spacing w:before="1" w:line="277" w:lineRule="exact"/>
              <w:ind w:left="259" w:hanging="142"/>
              <w:rPr>
                <w:sz w:val="24"/>
              </w:rPr>
            </w:pPr>
            <w:r w:rsidRPr="002F26C1">
              <w:rPr>
                <w:sz w:val="24"/>
              </w:rPr>
              <w:t>citación</w:t>
            </w:r>
            <w:r w:rsidRPr="002F26C1">
              <w:rPr>
                <w:spacing w:val="-6"/>
                <w:sz w:val="24"/>
              </w:rPr>
              <w:t xml:space="preserve"> </w:t>
            </w:r>
            <w:r w:rsidRPr="002F26C1">
              <w:rPr>
                <w:sz w:val="24"/>
              </w:rPr>
              <w:t>de</w:t>
            </w:r>
            <w:r w:rsidRPr="002F26C1">
              <w:rPr>
                <w:spacing w:val="-3"/>
                <w:sz w:val="24"/>
              </w:rPr>
              <w:t xml:space="preserve"> </w:t>
            </w:r>
            <w:r w:rsidR="002F26C1" w:rsidRPr="002F26C1">
              <w:rPr>
                <w:sz w:val="24"/>
              </w:rPr>
              <w:t>apoderado</w:t>
            </w:r>
            <w:r w:rsidR="002F26C1" w:rsidRPr="002F26C1">
              <w:rPr>
                <w:spacing w:val="-6"/>
                <w:sz w:val="24"/>
              </w:rPr>
              <w:t>.</w:t>
            </w:r>
          </w:p>
          <w:p w14:paraId="442FD8DF" w14:textId="44D9FD1A" w:rsidR="00AA5A5E" w:rsidRPr="002F26C1" w:rsidRDefault="00024AAD" w:rsidP="00B72CAA">
            <w:pPr>
              <w:pStyle w:val="TableParagraph"/>
              <w:numPr>
                <w:ilvl w:val="0"/>
                <w:numId w:val="94"/>
              </w:numPr>
              <w:spacing w:line="276" w:lineRule="exact"/>
              <w:ind w:left="259" w:hanging="142"/>
              <w:rPr>
                <w:sz w:val="24"/>
              </w:rPr>
            </w:pPr>
            <w:r w:rsidRPr="002F26C1">
              <w:rPr>
                <w:sz w:val="24"/>
              </w:rPr>
              <w:t>carta</w:t>
            </w:r>
            <w:r w:rsidRPr="002F26C1">
              <w:rPr>
                <w:spacing w:val="-4"/>
                <w:sz w:val="24"/>
              </w:rPr>
              <w:t xml:space="preserve"> </w:t>
            </w:r>
            <w:r w:rsidRPr="002F26C1">
              <w:rPr>
                <w:sz w:val="24"/>
              </w:rPr>
              <w:t>de</w:t>
            </w:r>
            <w:r w:rsidRPr="002F26C1">
              <w:rPr>
                <w:spacing w:val="-3"/>
                <w:sz w:val="24"/>
              </w:rPr>
              <w:t xml:space="preserve"> </w:t>
            </w:r>
            <w:r w:rsidR="002F26C1" w:rsidRPr="002F26C1">
              <w:rPr>
                <w:sz w:val="24"/>
              </w:rPr>
              <w:t>compromiso</w:t>
            </w:r>
            <w:r w:rsidR="002F26C1" w:rsidRPr="002F26C1">
              <w:rPr>
                <w:spacing w:val="-5"/>
                <w:sz w:val="24"/>
              </w:rPr>
              <w:t>.</w:t>
            </w:r>
          </w:p>
          <w:p w14:paraId="7A9FB834" w14:textId="77777777" w:rsidR="00AA5A5E" w:rsidRPr="002F26C1" w:rsidRDefault="00024AAD" w:rsidP="00B72CAA">
            <w:pPr>
              <w:pStyle w:val="TableParagraph"/>
              <w:numPr>
                <w:ilvl w:val="0"/>
                <w:numId w:val="94"/>
              </w:numPr>
              <w:spacing w:line="276" w:lineRule="exact"/>
              <w:ind w:left="259" w:hanging="142"/>
              <w:rPr>
                <w:sz w:val="24"/>
              </w:rPr>
            </w:pPr>
            <w:r w:rsidRPr="002F26C1">
              <w:rPr>
                <w:spacing w:val="-2"/>
                <w:sz w:val="24"/>
              </w:rPr>
              <w:t>Condicionalidad</w:t>
            </w:r>
          </w:p>
          <w:p w14:paraId="5C6A90E2" w14:textId="59FCD478" w:rsidR="00AA5A5E" w:rsidRPr="002F26C1" w:rsidRDefault="002F26C1" w:rsidP="00B72CAA">
            <w:pPr>
              <w:pStyle w:val="TableParagraph"/>
              <w:numPr>
                <w:ilvl w:val="0"/>
                <w:numId w:val="94"/>
              </w:numPr>
              <w:spacing w:line="277" w:lineRule="exact"/>
              <w:ind w:left="259" w:hanging="142"/>
              <w:rPr>
                <w:sz w:val="24"/>
              </w:rPr>
            </w:pPr>
            <w:r w:rsidRPr="002F26C1">
              <w:rPr>
                <w:sz w:val="24"/>
              </w:rPr>
              <w:t>Suspensión</w:t>
            </w:r>
            <w:r w:rsidRPr="002F26C1">
              <w:rPr>
                <w:spacing w:val="-7"/>
                <w:sz w:val="24"/>
              </w:rPr>
              <w:t>.</w:t>
            </w:r>
          </w:p>
        </w:tc>
      </w:tr>
      <w:tr w:rsidR="00AA5A5E" w:rsidRPr="002F26C1" w14:paraId="12ADFB76" w14:textId="77777777">
        <w:trPr>
          <w:trHeight w:val="1931"/>
        </w:trPr>
        <w:tc>
          <w:tcPr>
            <w:tcW w:w="2943" w:type="dxa"/>
          </w:tcPr>
          <w:p w14:paraId="1A08CF4A" w14:textId="77777777" w:rsidR="00AA5A5E" w:rsidRPr="002F26C1" w:rsidRDefault="00024AAD" w:rsidP="002F26C1">
            <w:pPr>
              <w:pStyle w:val="TableParagraph"/>
              <w:tabs>
                <w:tab w:val="left" w:pos="1981"/>
              </w:tabs>
              <w:ind w:left="44" w:right="95"/>
              <w:jc w:val="both"/>
              <w:rPr>
                <w:sz w:val="24"/>
              </w:rPr>
            </w:pPr>
            <w:r w:rsidRPr="002F26C1">
              <w:rPr>
                <w:spacing w:val="-2"/>
                <w:sz w:val="24"/>
              </w:rPr>
              <w:t>Fugas</w:t>
            </w:r>
            <w:r w:rsidRPr="002F26C1">
              <w:rPr>
                <w:sz w:val="24"/>
              </w:rPr>
              <w:tab/>
            </w:r>
            <w:r w:rsidRPr="002F26C1">
              <w:rPr>
                <w:spacing w:val="-2"/>
                <w:sz w:val="24"/>
              </w:rPr>
              <w:t xml:space="preserve">internas </w:t>
            </w:r>
            <w:r w:rsidRPr="002F26C1">
              <w:rPr>
                <w:sz w:val="24"/>
              </w:rPr>
              <w:t>reiteradas en horario de clases</w:t>
            </w:r>
          </w:p>
        </w:tc>
        <w:tc>
          <w:tcPr>
            <w:tcW w:w="2943" w:type="dxa"/>
          </w:tcPr>
          <w:p w14:paraId="5F0509F2" w14:textId="77777777" w:rsidR="00AA5A5E" w:rsidRPr="002F26C1" w:rsidRDefault="00024AAD">
            <w:pPr>
              <w:pStyle w:val="TableParagraph"/>
              <w:tabs>
                <w:tab w:val="left" w:pos="900"/>
                <w:tab w:val="left" w:pos="1414"/>
                <w:tab w:val="left" w:pos="2486"/>
                <w:tab w:val="left" w:pos="2568"/>
                <w:tab w:val="left" w:pos="2766"/>
              </w:tabs>
              <w:ind w:right="94"/>
              <w:rPr>
                <w:sz w:val="24"/>
              </w:rPr>
            </w:pPr>
            <w:r w:rsidRPr="002F26C1">
              <w:rPr>
                <w:sz w:val="24"/>
              </w:rPr>
              <w:t>Visualizar y registrar</w:t>
            </w:r>
            <w:r w:rsidRPr="002F26C1">
              <w:rPr>
                <w:sz w:val="24"/>
              </w:rPr>
              <w:tab/>
            </w:r>
            <w:r w:rsidRPr="002F26C1">
              <w:rPr>
                <w:spacing w:val="-4"/>
                <w:sz w:val="24"/>
              </w:rPr>
              <w:t xml:space="preserve">por </w:t>
            </w:r>
            <w:r w:rsidRPr="002F26C1">
              <w:rPr>
                <w:spacing w:val="-2"/>
                <w:sz w:val="24"/>
              </w:rPr>
              <w:t>parte</w:t>
            </w:r>
            <w:r w:rsidRPr="002F26C1">
              <w:rPr>
                <w:sz w:val="24"/>
              </w:rPr>
              <w:tab/>
            </w:r>
            <w:r w:rsidRPr="002F26C1">
              <w:rPr>
                <w:spacing w:val="-6"/>
                <w:sz w:val="24"/>
              </w:rPr>
              <w:t>de</w:t>
            </w:r>
            <w:r w:rsidRPr="002F26C1">
              <w:rPr>
                <w:sz w:val="24"/>
              </w:rPr>
              <w:tab/>
            </w:r>
            <w:r w:rsidRPr="002F26C1">
              <w:rPr>
                <w:spacing w:val="-2"/>
                <w:sz w:val="24"/>
              </w:rPr>
              <w:t>inspectora</w:t>
            </w:r>
            <w:r w:rsidRPr="002F26C1">
              <w:rPr>
                <w:sz w:val="24"/>
              </w:rPr>
              <w:tab/>
            </w:r>
            <w:r w:rsidRPr="002F26C1">
              <w:rPr>
                <w:sz w:val="24"/>
              </w:rPr>
              <w:tab/>
            </w:r>
            <w:r w:rsidRPr="002F26C1">
              <w:rPr>
                <w:spacing w:val="-10"/>
                <w:sz w:val="24"/>
              </w:rPr>
              <w:t xml:space="preserve">, </w:t>
            </w:r>
            <w:r w:rsidRPr="002F26C1">
              <w:rPr>
                <w:sz w:val="24"/>
              </w:rPr>
              <w:t xml:space="preserve">psicóloga del colegio </w:t>
            </w:r>
            <w:r w:rsidRPr="002F26C1">
              <w:rPr>
                <w:spacing w:val="-2"/>
                <w:sz w:val="24"/>
              </w:rPr>
              <w:t>Encargada</w:t>
            </w:r>
            <w:r w:rsidRPr="002F26C1">
              <w:rPr>
                <w:sz w:val="24"/>
              </w:rPr>
              <w:tab/>
            </w:r>
            <w:r w:rsidRPr="002F26C1">
              <w:rPr>
                <w:sz w:val="24"/>
              </w:rPr>
              <w:tab/>
            </w:r>
            <w:r w:rsidRPr="002F26C1">
              <w:rPr>
                <w:sz w:val="24"/>
              </w:rPr>
              <w:tab/>
            </w:r>
            <w:r w:rsidRPr="002F26C1">
              <w:rPr>
                <w:spacing w:val="-6"/>
                <w:sz w:val="24"/>
              </w:rPr>
              <w:t xml:space="preserve">de </w:t>
            </w:r>
            <w:r w:rsidRPr="002F26C1">
              <w:rPr>
                <w:sz w:val="24"/>
              </w:rPr>
              <w:t>convivencia escolar</w:t>
            </w:r>
          </w:p>
        </w:tc>
        <w:tc>
          <w:tcPr>
            <w:tcW w:w="3610" w:type="dxa"/>
          </w:tcPr>
          <w:p w14:paraId="5F5B6E5E" w14:textId="77777777" w:rsidR="00AA5A5E" w:rsidRPr="002F26C1" w:rsidRDefault="00024AAD" w:rsidP="00B72CAA">
            <w:pPr>
              <w:pStyle w:val="TableParagraph"/>
              <w:numPr>
                <w:ilvl w:val="0"/>
                <w:numId w:val="93"/>
              </w:numPr>
              <w:spacing w:line="277" w:lineRule="exact"/>
              <w:ind w:left="259" w:hanging="142"/>
              <w:rPr>
                <w:sz w:val="24"/>
              </w:rPr>
            </w:pPr>
            <w:r w:rsidRPr="002F26C1">
              <w:rPr>
                <w:sz w:val="24"/>
              </w:rPr>
              <w:t>Amonestación</w:t>
            </w:r>
            <w:r w:rsidRPr="002F26C1">
              <w:rPr>
                <w:spacing w:val="-5"/>
                <w:sz w:val="24"/>
              </w:rPr>
              <w:t xml:space="preserve"> </w:t>
            </w:r>
            <w:r w:rsidRPr="002F26C1">
              <w:rPr>
                <w:spacing w:val="-2"/>
                <w:sz w:val="24"/>
              </w:rPr>
              <w:t>verbal.</w:t>
            </w:r>
          </w:p>
          <w:p w14:paraId="51A5E3BD" w14:textId="77777777" w:rsidR="00AA5A5E" w:rsidRPr="002F26C1" w:rsidRDefault="00024AAD" w:rsidP="00B72CAA">
            <w:pPr>
              <w:pStyle w:val="TableParagraph"/>
              <w:numPr>
                <w:ilvl w:val="0"/>
                <w:numId w:val="93"/>
              </w:numPr>
              <w:spacing w:before="1" w:line="237" w:lineRule="auto"/>
              <w:ind w:left="259" w:right="100" w:hanging="142"/>
              <w:rPr>
                <w:sz w:val="24"/>
              </w:rPr>
            </w:pPr>
            <w:r w:rsidRPr="002F26C1">
              <w:rPr>
                <w:sz w:val="24"/>
              </w:rPr>
              <w:t>Anotación</w:t>
            </w:r>
            <w:r w:rsidRPr="002F26C1">
              <w:rPr>
                <w:spacing w:val="40"/>
                <w:sz w:val="24"/>
              </w:rPr>
              <w:t xml:space="preserve"> </w:t>
            </w:r>
            <w:r w:rsidRPr="002F26C1">
              <w:rPr>
                <w:sz w:val="24"/>
              </w:rPr>
              <w:t>hoja</w:t>
            </w:r>
            <w:r w:rsidRPr="002F26C1">
              <w:rPr>
                <w:spacing w:val="40"/>
                <w:sz w:val="24"/>
              </w:rPr>
              <w:t xml:space="preserve"> </w:t>
            </w:r>
            <w:r w:rsidRPr="002F26C1">
              <w:rPr>
                <w:sz w:val="24"/>
              </w:rPr>
              <w:t>de</w:t>
            </w:r>
            <w:r w:rsidRPr="002F26C1">
              <w:rPr>
                <w:spacing w:val="40"/>
                <w:sz w:val="24"/>
              </w:rPr>
              <w:t xml:space="preserve"> </w:t>
            </w:r>
            <w:r w:rsidRPr="002F26C1">
              <w:rPr>
                <w:sz w:val="24"/>
              </w:rPr>
              <w:t>vida del estudiante.</w:t>
            </w:r>
          </w:p>
          <w:p w14:paraId="641EB076" w14:textId="540A8B1E" w:rsidR="00AA5A5E" w:rsidRPr="002F26C1" w:rsidRDefault="00024AAD" w:rsidP="00B72CAA">
            <w:pPr>
              <w:pStyle w:val="TableParagraph"/>
              <w:numPr>
                <w:ilvl w:val="0"/>
                <w:numId w:val="93"/>
              </w:numPr>
              <w:tabs>
                <w:tab w:val="left" w:pos="2412"/>
                <w:tab w:val="left" w:pos="3314"/>
              </w:tabs>
              <w:spacing w:before="3" w:line="237" w:lineRule="auto"/>
              <w:ind w:left="259" w:right="96" w:hanging="142"/>
              <w:rPr>
                <w:sz w:val="24"/>
              </w:rPr>
            </w:pPr>
            <w:r w:rsidRPr="002F26C1">
              <w:rPr>
                <w:spacing w:val="-2"/>
                <w:sz w:val="24"/>
              </w:rPr>
              <w:t>Entrevista</w:t>
            </w:r>
            <w:r w:rsidR="002F26C1" w:rsidRPr="002F26C1">
              <w:rPr>
                <w:sz w:val="24"/>
              </w:rPr>
              <w:t xml:space="preserve"> </w:t>
            </w:r>
            <w:r w:rsidRPr="002F26C1">
              <w:rPr>
                <w:spacing w:val="-4"/>
                <w:sz w:val="24"/>
              </w:rPr>
              <w:t>con</w:t>
            </w:r>
            <w:r w:rsidR="002F26C1" w:rsidRPr="002F26C1">
              <w:rPr>
                <w:sz w:val="24"/>
              </w:rPr>
              <w:t xml:space="preserve"> </w:t>
            </w:r>
            <w:r w:rsidRPr="002F26C1">
              <w:rPr>
                <w:spacing w:val="-6"/>
                <w:sz w:val="24"/>
              </w:rPr>
              <w:t xml:space="preserve">la </w:t>
            </w:r>
            <w:r w:rsidRPr="002F26C1">
              <w:rPr>
                <w:spacing w:val="-2"/>
                <w:sz w:val="24"/>
              </w:rPr>
              <w:t>inspectora</w:t>
            </w:r>
          </w:p>
          <w:p w14:paraId="086480CD" w14:textId="4A35D2D2" w:rsidR="00AA5A5E" w:rsidRPr="002F26C1" w:rsidRDefault="00024AAD" w:rsidP="00B72CAA">
            <w:pPr>
              <w:pStyle w:val="TableParagraph"/>
              <w:numPr>
                <w:ilvl w:val="0"/>
                <w:numId w:val="93"/>
              </w:numPr>
              <w:ind w:left="259" w:hanging="142"/>
              <w:rPr>
                <w:sz w:val="24"/>
              </w:rPr>
            </w:pPr>
            <w:r w:rsidRPr="002F26C1">
              <w:rPr>
                <w:sz w:val="24"/>
              </w:rPr>
              <w:t>citación</w:t>
            </w:r>
            <w:r w:rsidRPr="002F26C1">
              <w:rPr>
                <w:spacing w:val="-6"/>
                <w:sz w:val="24"/>
              </w:rPr>
              <w:t xml:space="preserve"> </w:t>
            </w:r>
            <w:r w:rsidRPr="002F26C1">
              <w:rPr>
                <w:sz w:val="24"/>
              </w:rPr>
              <w:t>de</w:t>
            </w:r>
            <w:r w:rsidRPr="002F26C1">
              <w:rPr>
                <w:spacing w:val="-4"/>
                <w:sz w:val="24"/>
              </w:rPr>
              <w:t xml:space="preserve"> </w:t>
            </w:r>
            <w:r w:rsidRPr="002F26C1">
              <w:rPr>
                <w:sz w:val="24"/>
              </w:rPr>
              <w:t>apoderad</w:t>
            </w:r>
            <w:r w:rsidR="002F26C1" w:rsidRPr="002F26C1">
              <w:rPr>
                <w:sz w:val="24"/>
              </w:rPr>
              <w:t>o</w:t>
            </w:r>
            <w:r w:rsidRPr="002F26C1">
              <w:rPr>
                <w:spacing w:val="-10"/>
                <w:sz w:val="24"/>
              </w:rPr>
              <w:t>.</w:t>
            </w:r>
          </w:p>
        </w:tc>
      </w:tr>
      <w:tr w:rsidR="00AA5A5E" w:rsidRPr="002F26C1" w14:paraId="7E7FF299" w14:textId="77777777">
        <w:trPr>
          <w:trHeight w:val="1655"/>
        </w:trPr>
        <w:tc>
          <w:tcPr>
            <w:tcW w:w="2943" w:type="dxa"/>
          </w:tcPr>
          <w:p w14:paraId="3794A02E" w14:textId="77777777" w:rsidR="00AA5A5E" w:rsidRPr="002F26C1" w:rsidRDefault="00024AAD" w:rsidP="002F26C1">
            <w:pPr>
              <w:pStyle w:val="TableParagraph"/>
              <w:ind w:left="44" w:right="96"/>
              <w:jc w:val="both"/>
              <w:rPr>
                <w:sz w:val="24"/>
              </w:rPr>
            </w:pPr>
            <w:r w:rsidRPr="002F26C1">
              <w:rPr>
                <w:sz w:val="24"/>
              </w:rPr>
              <w:t>Las inasistencias de estudiantes a clases no</w:t>
            </w:r>
            <w:r w:rsidRPr="002F26C1">
              <w:rPr>
                <w:spacing w:val="-11"/>
                <w:sz w:val="24"/>
              </w:rPr>
              <w:t xml:space="preserve"> </w:t>
            </w:r>
            <w:r w:rsidRPr="002F26C1">
              <w:rPr>
                <w:sz w:val="24"/>
              </w:rPr>
              <w:t>autorizadas</w:t>
            </w:r>
            <w:r w:rsidRPr="002F26C1">
              <w:rPr>
                <w:spacing w:val="-11"/>
                <w:sz w:val="24"/>
              </w:rPr>
              <w:t xml:space="preserve"> </w:t>
            </w:r>
            <w:r w:rsidRPr="002F26C1">
              <w:rPr>
                <w:sz w:val="24"/>
              </w:rPr>
              <w:t>por</w:t>
            </w:r>
            <w:r w:rsidRPr="002F26C1">
              <w:rPr>
                <w:spacing w:val="-10"/>
                <w:sz w:val="24"/>
              </w:rPr>
              <w:t xml:space="preserve"> </w:t>
            </w:r>
            <w:r w:rsidRPr="002F26C1">
              <w:rPr>
                <w:sz w:val="24"/>
              </w:rPr>
              <w:t>los padres. (cimarra).</w:t>
            </w:r>
          </w:p>
        </w:tc>
        <w:tc>
          <w:tcPr>
            <w:tcW w:w="2943" w:type="dxa"/>
          </w:tcPr>
          <w:p w14:paraId="5BD1D508" w14:textId="3FA5CD00" w:rsidR="00AA5A5E" w:rsidRPr="002F26C1" w:rsidRDefault="00024AAD">
            <w:pPr>
              <w:pStyle w:val="TableParagraph"/>
              <w:ind w:right="97"/>
              <w:jc w:val="both"/>
              <w:rPr>
                <w:sz w:val="24"/>
              </w:rPr>
            </w:pPr>
            <w:r w:rsidRPr="002F26C1">
              <w:rPr>
                <w:sz w:val="24"/>
              </w:rPr>
              <w:t>Visualizar</w:t>
            </w:r>
            <w:r w:rsidRPr="002F26C1">
              <w:rPr>
                <w:spacing w:val="-6"/>
                <w:sz w:val="24"/>
              </w:rPr>
              <w:t xml:space="preserve"> </w:t>
            </w:r>
            <w:r w:rsidRPr="002F26C1">
              <w:rPr>
                <w:sz w:val="24"/>
              </w:rPr>
              <w:t>y</w:t>
            </w:r>
            <w:r w:rsidRPr="002F26C1">
              <w:rPr>
                <w:spacing w:val="-7"/>
                <w:sz w:val="24"/>
              </w:rPr>
              <w:t xml:space="preserve"> </w:t>
            </w:r>
            <w:r w:rsidRPr="002F26C1">
              <w:rPr>
                <w:sz w:val="24"/>
              </w:rPr>
              <w:t>registrar</w:t>
            </w:r>
            <w:r w:rsidRPr="002F26C1">
              <w:rPr>
                <w:spacing w:val="40"/>
                <w:sz w:val="24"/>
              </w:rPr>
              <w:t xml:space="preserve"> </w:t>
            </w:r>
            <w:r w:rsidRPr="002F26C1">
              <w:rPr>
                <w:sz w:val="24"/>
              </w:rPr>
              <w:t xml:space="preserve">por parte de </w:t>
            </w:r>
            <w:r w:rsidR="002F26C1" w:rsidRPr="002F26C1">
              <w:rPr>
                <w:sz w:val="24"/>
              </w:rPr>
              <w:t>inspectora,</w:t>
            </w:r>
            <w:r w:rsidRPr="002F26C1">
              <w:rPr>
                <w:sz w:val="24"/>
              </w:rPr>
              <w:t xml:space="preserve"> psicóloga del colegio</w:t>
            </w:r>
          </w:p>
        </w:tc>
        <w:tc>
          <w:tcPr>
            <w:tcW w:w="3610" w:type="dxa"/>
          </w:tcPr>
          <w:p w14:paraId="1BE68952" w14:textId="77777777" w:rsidR="00AA5A5E" w:rsidRPr="002F26C1" w:rsidRDefault="00024AAD" w:rsidP="00B72CAA">
            <w:pPr>
              <w:pStyle w:val="TableParagraph"/>
              <w:numPr>
                <w:ilvl w:val="0"/>
                <w:numId w:val="148"/>
              </w:numPr>
              <w:tabs>
                <w:tab w:val="left" w:pos="1385"/>
                <w:tab w:val="left" w:pos="2049"/>
                <w:tab w:val="left" w:pos="2526"/>
                <w:tab w:val="left" w:pos="3178"/>
              </w:tabs>
              <w:ind w:left="259" w:right="100" w:hanging="142"/>
              <w:rPr>
                <w:sz w:val="24"/>
              </w:rPr>
            </w:pPr>
            <w:r w:rsidRPr="002F26C1">
              <w:rPr>
                <w:sz w:val="24"/>
              </w:rPr>
              <w:t>Amonestación verbal.</w:t>
            </w:r>
            <w:r w:rsidRPr="002F26C1">
              <w:rPr>
                <w:spacing w:val="40"/>
                <w:sz w:val="24"/>
              </w:rPr>
              <w:t xml:space="preserve"> </w:t>
            </w:r>
            <w:r w:rsidRPr="002F26C1">
              <w:rPr>
                <w:spacing w:val="-2"/>
                <w:sz w:val="24"/>
              </w:rPr>
              <w:t>Anotación</w:t>
            </w:r>
            <w:r w:rsidRPr="002F26C1">
              <w:rPr>
                <w:sz w:val="24"/>
              </w:rPr>
              <w:tab/>
            </w:r>
            <w:r w:rsidRPr="002F26C1">
              <w:rPr>
                <w:spacing w:val="-4"/>
                <w:sz w:val="24"/>
              </w:rPr>
              <w:t>hoja</w:t>
            </w:r>
            <w:r w:rsidRPr="002F26C1">
              <w:rPr>
                <w:sz w:val="24"/>
              </w:rPr>
              <w:tab/>
            </w:r>
            <w:r w:rsidRPr="002F26C1">
              <w:rPr>
                <w:spacing w:val="-6"/>
                <w:sz w:val="24"/>
              </w:rPr>
              <w:t>de</w:t>
            </w:r>
            <w:r w:rsidRPr="002F26C1">
              <w:rPr>
                <w:sz w:val="24"/>
              </w:rPr>
              <w:tab/>
            </w:r>
            <w:r w:rsidRPr="002F26C1">
              <w:rPr>
                <w:spacing w:val="-4"/>
                <w:sz w:val="24"/>
              </w:rPr>
              <w:t>vida</w:t>
            </w:r>
            <w:r w:rsidRPr="002F26C1">
              <w:rPr>
                <w:sz w:val="24"/>
              </w:rPr>
              <w:tab/>
            </w:r>
            <w:r w:rsidRPr="002F26C1">
              <w:rPr>
                <w:spacing w:val="-4"/>
                <w:sz w:val="24"/>
              </w:rPr>
              <w:t xml:space="preserve">del </w:t>
            </w:r>
            <w:r w:rsidRPr="002F26C1">
              <w:rPr>
                <w:spacing w:val="-2"/>
                <w:sz w:val="24"/>
              </w:rPr>
              <w:t>estudiante.</w:t>
            </w:r>
          </w:p>
          <w:p w14:paraId="762EDA77" w14:textId="0B7432C8" w:rsidR="00AA5A5E" w:rsidRPr="002F26C1" w:rsidRDefault="00024AAD" w:rsidP="00B72CAA">
            <w:pPr>
              <w:pStyle w:val="TableParagraph"/>
              <w:numPr>
                <w:ilvl w:val="0"/>
                <w:numId w:val="148"/>
              </w:numPr>
              <w:ind w:left="259" w:hanging="142"/>
              <w:rPr>
                <w:sz w:val="24"/>
              </w:rPr>
            </w:pPr>
            <w:r w:rsidRPr="002F26C1">
              <w:rPr>
                <w:sz w:val="24"/>
              </w:rPr>
              <w:t xml:space="preserve">citación de </w:t>
            </w:r>
            <w:r w:rsidR="002F26C1" w:rsidRPr="002F26C1">
              <w:rPr>
                <w:sz w:val="24"/>
              </w:rPr>
              <w:t>apoderado.</w:t>
            </w:r>
            <w:r w:rsidRPr="002F26C1">
              <w:rPr>
                <w:sz w:val="24"/>
              </w:rPr>
              <w:t xml:space="preserve"> suspensión</w:t>
            </w:r>
            <w:r w:rsidRPr="002F26C1">
              <w:rPr>
                <w:spacing w:val="-9"/>
                <w:sz w:val="24"/>
              </w:rPr>
              <w:t xml:space="preserve"> </w:t>
            </w:r>
            <w:r w:rsidRPr="002F26C1">
              <w:rPr>
                <w:sz w:val="24"/>
              </w:rPr>
              <w:t>de</w:t>
            </w:r>
            <w:r w:rsidRPr="002F26C1">
              <w:rPr>
                <w:spacing w:val="-10"/>
                <w:sz w:val="24"/>
              </w:rPr>
              <w:t xml:space="preserve"> </w:t>
            </w:r>
            <w:r w:rsidRPr="002F26C1">
              <w:rPr>
                <w:sz w:val="24"/>
              </w:rPr>
              <w:t>1</w:t>
            </w:r>
            <w:r w:rsidRPr="002F26C1">
              <w:rPr>
                <w:spacing w:val="-8"/>
                <w:sz w:val="24"/>
              </w:rPr>
              <w:t xml:space="preserve"> </w:t>
            </w:r>
            <w:r w:rsidRPr="002F26C1">
              <w:rPr>
                <w:sz w:val="24"/>
              </w:rPr>
              <w:t>a</w:t>
            </w:r>
            <w:r w:rsidRPr="002F26C1">
              <w:rPr>
                <w:spacing w:val="-9"/>
                <w:sz w:val="24"/>
              </w:rPr>
              <w:t xml:space="preserve"> </w:t>
            </w:r>
            <w:r w:rsidRPr="002F26C1">
              <w:rPr>
                <w:sz w:val="24"/>
              </w:rPr>
              <w:t>5</w:t>
            </w:r>
            <w:r w:rsidRPr="002F26C1">
              <w:rPr>
                <w:spacing w:val="-8"/>
                <w:sz w:val="24"/>
              </w:rPr>
              <w:t xml:space="preserve"> </w:t>
            </w:r>
            <w:r w:rsidRPr="002F26C1">
              <w:rPr>
                <w:sz w:val="24"/>
              </w:rPr>
              <w:t>días</w:t>
            </w:r>
          </w:p>
        </w:tc>
      </w:tr>
      <w:tr w:rsidR="00AA5A5E" w:rsidRPr="002F26C1" w14:paraId="191FF6F3" w14:textId="77777777">
        <w:trPr>
          <w:trHeight w:val="2207"/>
        </w:trPr>
        <w:tc>
          <w:tcPr>
            <w:tcW w:w="2943" w:type="dxa"/>
          </w:tcPr>
          <w:p w14:paraId="0D8AE307" w14:textId="77777777" w:rsidR="00AA5A5E" w:rsidRPr="002F26C1" w:rsidRDefault="00024AAD" w:rsidP="002F26C1">
            <w:pPr>
              <w:pStyle w:val="TableParagraph"/>
              <w:tabs>
                <w:tab w:val="left" w:pos="2247"/>
              </w:tabs>
              <w:ind w:left="44" w:right="96"/>
              <w:rPr>
                <w:sz w:val="24"/>
              </w:rPr>
            </w:pPr>
            <w:r w:rsidRPr="002F26C1">
              <w:rPr>
                <w:spacing w:val="-2"/>
                <w:sz w:val="24"/>
              </w:rPr>
              <w:t>Hacer</w:t>
            </w:r>
            <w:r w:rsidRPr="002F26C1">
              <w:rPr>
                <w:spacing w:val="80"/>
                <w:sz w:val="24"/>
              </w:rPr>
              <w:t xml:space="preserve"> </w:t>
            </w:r>
            <w:r w:rsidRPr="002F26C1">
              <w:rPr>
                <w:spacing w:val="-2"/>
                <w:sz w:val="24"/>
              </w:rPr>
              <w:t>demostraciones sexuales,</w:t>
            </w:r>
            <w:r w:rsidRPr="002F26C1">
              <w:rPr>
                <w:sz w:val="24"/>
              </w:rPr>
              <w:tab/>
            </w:r>
            <w:r w:rsidRPr="002F26C1">
              <w:rPr>
                <w:spacing w:val="-4"/>
                <w:sz w:val="24"/>
              </w:rPr>
              <w:t>como</w:t>
            </w:r>
          </w:p>
          <w:p w14:paraId="2434385F" w14:textId="77777777" w:rsidR="00AA5A5E" w:rsidRPr="002F26C1" w:rsidRDefault="00024AAD" w:rsidP="002F26C1">
            <w:pPr>
              <w:pStyle w:val="TableParagraph"/>
              <w:tabs>
                <w:tab w:val="left" w:pos="2127"/>
              </w:tabs>
              <w:ind w:left="44" w:right="96"/>
              <w:rPr>
                <w:sz w:val="24"/>
              </w:rPr>
            </w:pPr>
            <w:r w:rsidRPr="002F26C1">
              <w:rPr>
                <w:spacing w:val="-2"/>
                <w:sz w:val="24"/>
              </w:rPr>
              <w:t>caricias,</w:t>
            </w:r>
            <w:r w:rsidRPr="002F26C1">
              <w:rPr>
                <w:sz w:val="24"/>
              </w:rPr>
              <w:tab/>
            </w:r>
            <w:r w:rsidRPr="002F26C1">
              <w:rPr>
                <w:spacing w:val="-2"/>
                <w:sz w:val="24"/>
              </w:rPr>
              <w:t xml:space="preserve">besos, </w:t>
            </w:r>
            <w:r w:rsidRPr="002F26C1">
              <w:rPr>
                <w:sz w:val="24"/>
              </w:rPr>
              <w:t>bailes,</w:t>
            </w:r>
            <w:r w:rsidRPr="002F26C1">
              <w:rPr>
                <w:spacing w:val="-4"/>
                <w:sz w:val="24"/>
              </w:rPr>
              <w:t xml:space="preserve"> </w:t>
            </w:r>
            <w:r w:rsidRPr="002F26C1">
              <w:rPr>
                <w:spacing w:val="-2"/>
                <w:sz w:val="24"/>
              </w:rPr>
              <w:t>exhibicionismo</w:t>
            </w:r>
          </w:p>
        </w:tc>
        <w:tc>
          <w:tcPr>
            <w:tcW w:w="2943" w:type="dxa"/>
          </w:tcPr>
          <w:p w14:paraId="02634A2A" w14:textId="4C21725F" w:rsidR="00AA5A5E" w:rsidRPr="002F26C1" w:rsidRDefault="00024AAD">
            <w:pPr>
              <w:pStyle w:val="TableParagraph"/>
              <w:tabs>
                <w:tab w:val="left" w:pos="2568"/>
              </w:tabs>
              <w:ind w:right="94"/>
              <w:jc w:val="both"/>
              <w:rPr>
                <w:sz w:val="24"/>
              </w:rPr>
            </w:pPr>
            <w:r w:rsidRPr="002F26C1">
              <w:rPr>
                <w:sz w:val="24"/>
              </w:rPr>
              <w:t>Visualizar</w:t>
            </w:r>
            <w:r w:rsidRPr="002F26C1">
              <w:rPr>
                <w:spacing w:val="-6"/>
                <w:sz w:val="24"/>
              </w:rPr>
              <w:t xml:space="preserve"> </w:t>
            </w:r>
            <w:r w:rsidRPr="002F26C1">
              <w:rPr>
                <w:sz w:val="24"/>
              </w:rPr>
              <w:t>y</w:t>
            </w:r>
            <w:r w:rsidRPr="002F26C1">
              <w:rPr>
                <w:spacing w:val="-6"/>
                <w:sz w:val="24"/>
              </w:rPr>
              <w:t xml:space="preserve"> </w:t>
            </w:r>
            <w:r w:rsidRPr="002F26C1">
              <w:rPr>
                <w:sz w:val="24"/>
              </w:rPr>
              <w:t>registrar</w:t>
            </w:r>
            <w:r w:rsidRPr="002F26C1">
              <w:rPr>
                <w:spacing w:val="40"/>
                <w:sz w:val="24"/>
              </w:rPr>
              <w:t xml:space="preserve"> </w:t>
            </w:r>
            <w:r w:rsidRPr="002F26C1">
              <w:rPr>
                <w:sz w:val="24"/>
              </w:rPr>
              <w:t>por parte</w:t>
            </w:r>
            <w:r w:rsidR="00C70D34">
              <w:rPr>
                <w:sz w:val="24"/>
              </w:rPr>
              <w:t xml:space="preserve"> </w:t>
            </w:r>
            <w:r w:rsidRPr="002F26C1">
              <w:rPr>
                <w:sz w:val="24"/>
              </w:rPr>
              <w:t>de</w:t>
            </w:r>
            <w:r w:rsidR="00C70D34">
              <w:rPr>
                <w:sz w:val="24"/>
              </w:rPr>
              <w:t xml:space="preserve"> </w:t>
            </w:r>
            <w:r w:rsidR="002F26C1" w:rsidRPr="002F26C1">
              <w:rPr>
                <w:sz w:val="24"/>
              </w:rPr>
              <w:t>inspectora,</w:t>
            </w:r>
            <w:r w:rsidRPr="002F26C1">
              <w:rPr>
                <w:sz w:val="24"/>
              </w:rPr>
              <w:t xml:space="preserve"> psicóloga</w:t>
            </w:r>
            <w:r w:rsidR="00C70D34">
              <w:rPr>
                <w:sz w:val="24"/>
              </w:rPr>
              <w:t xml:space="preserve"> </w:t>
            </w:r>
            <w:r w:rsidRPr="002F26C1">
              <w:rPr>
                <w:sz w:val="24"/>
              </w:rPr>
              <w:t>del</w:t>
            </w:r>
            <w:r w:rsidR="00C70D34">
              <w:rPr>
                <w:sz w:val="24"/>
              </w:rPr>
              <w:t xml:space="preserve"> </w:t>
            </w:r>
            <w:r w:rsidR="00C70D34" w:rsidRPr="002F26C1">
              <w:rPr>
                <w:sz w:val="24"/>
              </w:rPr>
              <w:t>colegio,</w:t>
            </w:r>
            <w:r w:rsidRPr="002F26C1">
              <w:rPr>
                <w:sz w:val="24"/>
              </w:rPr>
              <w:t xml:space="preserve"> </w:t>
            </w:r>
            <w:r w:rsidRPr="002F26C1">
              <w:rPr>
                <w:spacing w:val="-2"/>
                <w:sz w:val="24"/>
              </w:rPr>
              <w:t>encargada</w:t>
            </w:r>
            <w:r w:rsidRPr="002F26C1">
              <w:rPr>
                <w:sz w:val="24"/>
              </w:rPr>
              <w:tab/>
            </w:r>
            <w:r w:rsidRPr="002F26C1">
              <w:rPr>
                <w:spacing w:val="-6"/>
                <w:sz w:val="24"/>
              </w:rPr>
              <w:t xml:space="preserve">de </w:t>
            </w:r>
            <w:r w:rsidRPr="002F26C1">
              <w:rPr>
                <w:spacing w:val="-2"/>
                <w:sz w:val="24"/>
              </w:rPr>
              <w:t>convivencia</w:t>
            </w:r>
          </w:p>
        </w:tc>
        <w:tc>
          <w:tcPr>
            <w:tcW w:w="3610" w:type="dxa"/>
          </w:tcPr>
          <w:p w14:paraId="3620E2D5" w14:textId="77777777" w:rsidR="00AA5A5E" w:rsidRPr="002F26C1" w:rsidRDefault="00024AAD" w:rsidP="00B72CAA">
            <w:pPr>
              <w:pStyle w:val="TableParagraph"/>
              <w:numPr>
                <w:ilvl w:val="0"/>
                <w:numId w:val="92"/>
              </w:numPr>
              <w:spacing w:line="277" w:lineRule="exact"/>
              <w:ind w:left="259" w:hanging="142"/>
              <w:rPr>
                <w:sz w:val="24"/>
              </w:rPr>
            </w:pPr>
            <w:r w:rsidRPr="002F26C1">
              <w:rPr>
                <w:sz w:val="24"/>
              </w:rPr>
              <w:t>Amonestación</w:t>
            </w:r>
            <w:r w:rsidRPr="002F26C1">
              <w:rPr>
                <w:spacing w:val="-5"/>
                <w:sz w:val="24"/>
              </w:rPr>
              <w:t xml:space="preserve"> </w:t>
            </w:r>
            <w:r w:rsidRPr="002F26C1">
              <w:rPr>
                <w:spacing w:val="-2"/>
                <w:sz w:val="24"/>
              </w:rPr>
              <w:t>verbal.</w:t>
            </w:r>
          </w:p>
          <w:p w14:paraId="26AADA5A" w14:textId="77777777" w:rsidR="00AA5A5E" w:rsidRPr="002F26C1" w:rsidRDefault="00024AAD" w:rsidP="00B72CAA">
            <w:pPr>
              <w:pStyle w:val="TableParagraph"/>
              <w:numPr>
                <w:ilvl w:val="0"/>
                <w:numId w:val="92"/>
              </w:numPr>
              <w:spacing w:before="1" w:line="237" w:lineRule="auto"/>
              <w:ind w:left="259" w:right="100" w:hanging="142"/>
              <w:rPr>
                <w:sz w:val="24"/>
              </w:rPr>
            </w:pPr>
            <w:r w:rsidRPr="002F26C1">
              <w:rPr>
                <w:sz w:val="24"/>
              </w:rPr>
              <w:t>Anotación</w:t>
            </w:r>
            <w:r w:rsidRPr="002F26C1">
              <w:rPr>
                <w:spacing w:val="40"/>
                <w:sz w:val="24"/>
              </w:rPr>
              <w:t xml:space="preserve"> </w:t>
            </w:r>
            <w:r w:rsidRPr="002F26C1">
              <w:rPr>
                <w:sz w:val="24"/>
              </w:rPr>
              <w:t>hoja</w:t>
            </w:r>
            <w:r w:rsidRPr="002F26C1">
              <w:rPr>
                <w:spacing w:val="40"/>
                <w:sz w:val="24"/>
              </w:rPr>
              <w:t xml:space="preserve"> </w:t>
            </w:r>
            <w:r w:rsidRPr="002F26C1">
              <w:rPr>
                <w:sz w:val="24"/>
              </w:rPr>
              <w:t>de</w:t>
            </w:r>
            <w:r w:rsidRPr="002F26C1">
              <w:rPr>
                <w:spacing w:val="40"/>
                <w:sz w:val="24"/>
              </w:rPr>
              <w:t xml:space="preserve"> </w:t>
            </w:r>
            <w:r w:rsidRPr="002F26C1">
              <w:rPr>
                <w:sz w:val="24"/>
              </w:rPr>
              <w:t>vida del estudiante.</w:t>
            </w:r>
          </w:p>
          <w:p w14:paraId="0387786E" w14:textId="58F84103" w:rsidR="00AA5A5E" w:rsidRPr="002F26C1" w:rsidRDefault="00024AAD" w:rsidP="00B72CAA">
            <w:pPr>
              <w:pStyle w:val="TableParagraph"/>
              <w:numPr>
                <w:ilvl w:val="0"/>
                <w:numId w:val="92"/>
              </w:numPr>
              <w:spacing w:line="277" w:lineRule="exact"/>
              <w:ind w:left="259" w:hanging="142"/>
              <w:rPr>
                <w:sz w:val="24"/>
              </w:rPr>
            </w:pPr>
            <w:r w:rsidRPr="002F26C1">
              <w:rPr>
                <w:sz w:val="24"/>
              </w:rPr>
              <w:t>citación</w:t>
            </w:r>
            <w:r w:rsidRPr="002F26C1">
              <w:rPr>
                <w:spacing w:val="-6"/>
                <w:sz w:val="24"/>
              </w:rPr>
              <w:t xml:space="preserve"> </w:t>
            </w:r>
            <w:r w:rsidRPr="002F26C1">
              <w:rPr>
                <w:sz w:val="24"/>
              </w:rPr>
              <w:t>de</w:t>
            </w:r>
            <w:r w:rsidRPr="002F26C1">
              <w:rPr>
                <w:spacing w:val="-4"/>
                <w:sz w:val="24"/>
              </w:rPr>
              <w:t xml:space="preserve"> </w:t>
            </w:r>
            <w:r w:rsidR="002F26C1" w:rsidRPr="002F26C1">
              <w:rPr>
                <w:sz w:val="24"/>
              </w:rPr>
              <w:t>apoderado</w:t>
            </w:r>
            <w:r w:rsidR="002F26C1" w:rsidRPr="002F26C1">
              <w:rPr>
                <w:spacing w:val="-6"/>
                <w:sz w:val="24"/>
              </w:rPr>
              <w:t>.</w:t>
            </w:r>
          </w:p>
          <w:p w14:paraId="7F23BD3E" w14:textId="77777777" w:rsidR="00AA5A5E" w:rsidRPr="002F26C1" w:rsidRDefault="00024AAD" w:rsidP="00B72CAA">
            <w:pPr>
              <w:pStyle w:val="TableParagraph"/>
              <w:numPr>
                <w:ilvl w:val="0"/>
                <w:numId w:val="92"/>
              </w:numPr>
              <w:spacing w:before="1" w:line="237" w:lineRule="auto"/>
              <w:ind w:left="259" w:right="101" w:hanging="142"/>
              <w:rPr>
                <w:sz w:val="24"/>
              </w:rPr>
            </w:pPr>
            <w:r w:rsidRPr="002F26C1">
              <w:rPr>
                <w:sz w:val="24"/>
              </w:rPr>
              <w:t>Carta</w:t>
            </w:r>
            <w:r w:rsidRPr="002F26C1">
              <w:rPr>
                <w:spacing w:val="33"/>
                <w:sz w:val="24"/>
              </w:rPr>
              <w:t xml:space="preserve"> </w:t>
            </w:r>
            <w:r w:rsidRPr="002F26C1">
              <w:rPr>
                <w:sz w:val="24"/>
              </w:rPr>
              <w:t>de</w:t>
            </w:r>
            <w:r w:rsidRPr="002F26C1">
              <w:rPr>
                <w:spacing w:val="32"/>
                <w:sz w:val="24"/>
              </w:rPr>
              <w:t xml:space="preserve"> </w:t>
            </w:r>
            <w:r w:rsidRPr="002F26C1">
              <w:rPr>
                <w:sz w:val="24"/>
              </w:rPr>
              <w:t>compromiso</w:t>
            </w:r>
            <w:r w:rsidRPr="002F26C1">
              <w:rPr>
                <w:spacing w:val="31"/>
                <w:sz w:val="24"/>
              </w:rPr>
              <w:t xml:space="preserve"> </w:t>
            </w:r>
            <w:r w:rsidRPr="002F26C1">
              <w:rPr>
                <w:sz w:val="24"/>
              </w:rPr>
              <w:t>si la falta persiste.</w:t>
            </w:r>
          </w:p>
        </w:tc>
      </w:tr>
      <w:tr w:rsidR="00AA5A5E" w:rsidRPr="002F26C1" w14:paraId="0BD2CC68" w14:textId="77777777">
        <w:trPr>
          <w:trHeight w:val="2760"/>
        </w:trPr>
        <w:tc>
          <w:tcPr>
            <w:tcW w:w="2943" w:type="dxa"/>
          </w:tcPr>
          <w:p w14:paraId="7A5192D4" w14:textId="77777777" w:rsidR="00AA5A5E" w:rsidRPr="002F26C1" w:rsidRDefault="00024AAD" w:rsidP="002F26C1">
            <w:pPr>
              <w:pStyle w:val="TableParagraph"/>
              <w:tabs>
                <w:tab w:val="left" w:pos="1993"/>
              </w:tabs>
              <w:ind w:left="44" w:right="96"/>
              <w:jc w:val="both"/>
              <w:rPr>
                <w:sz w:val="24"/>
              </w:rPr>
            </w:pPr>
            <w:r w:rsidRPr="002F26C1">
              <w:rPr>
                <w:spacing w:val="-2"/>
                <w:sz w:val="24"/>
              </w:rPr>
              <w:t>Visitar</w:t>
            </w:r>
            <w:r w:rsidRPr="002F26C1">
              <w:rPr>
                <w:sz w:val="24"/>
              </w:rPr>
              <w:tab/>
            </w:r>
            <w:r w:rsidRPr="002F26C1">
              <w:rPr>
                <w:spacing w:val="-2"/>
                <w:sz w:val="24"/>
              </w:rPr>
              <w:t xml:space="preserve">páginas </w:t>
            </w:r>
            <w:r w:rsidRPr="002F26C1">
              <w:rPr>
                <w:sz w:val="24"/>
              </w:rPr>
              <w:t>connotación sexual y/o violencia</w:t>
            </w:r>
          </w:p>
        </w:tc>
        <w:tc>
          <w:tcPr>
            <w:tcW w:w="2943" w:type="dxa"/>
          </w:tcPr>
          <w:p w14:paraId="267AC4F4" w14:textId="649E83C1" w:rsidR="00AA5A5E" w:rsidRPr="002F26C1" w:rsidRDefault="00024AAD">
            <w:pPr>
              <w:pStyle w:val="TableParagraph"/>
              <w:ind w:right="97"/>
              <w:jc w:val="both"/>
              <w:rPr>
                <w:sz w:val="24"/>
              </w:rPr>
            </w:pPr>
            <w:r w:rsidRPr="002F26C1">
              <w:rPr>
                <w:sz w:val="24"/>
              </w:rPr>
              <w:t>Visualizar</w:t>
            </w:r>
            <w:r w:rsidRPr="002F26C1">
              <w:rPr>
                <w:spacing w:val="-6"/>
                <w:sz w:val="24"/>
              </w:rPr>
              <w:t xml:space="preserve"> </w:t>
            </w:r>
            <w:r w:rsidRPr="002F26C1">
              <w:rPr>
                <w:sz w:val="24"/>
              </w:rPr>
              <w:t>y</w:t>
            </w:r>
            <w:r w:rsidRPr="002F26C1">
              <w:rPr>
                <w:spacing w:val="-7"/>
                <w:sz w:val="24"/>
              </w:rPr>
              <w:t xml:space="preserve"> </w:t>
            </w:r>
            <w:r w:rsidRPr="002F26C1">
              <w:rPr>
                <w:sz w:val="24"/>
              </w:rPr>
              <w:t>registrar</w:t>
            </w:r>
            <w:r w:rsidRPr="002F26C1">
              <w:rPr>
                <w:spacing w:val="40"/>
                <w:sz w:val="24"/>
              </w:rPr>
              <w:t xml:space="preserve"> </w:t>
            </w:r>
            <w:r w:rsidRPr="002F26C1">
              <w:rPr>
                <w:sz w:val="24"/>
              </w:rPr>
              <w:t xml:space="preserve">por parte de </w:t>
            </w:r>
            <w:r w:rsidR="002F26C1" w:rsidRPr="002F26C1">
              <w:rPr>
                <w:sz w:val="24"/>
              </w:rPr>
              <w:t>inspectora,</w:t>
            </w:r>
            <w:r w:rsidRPr="002F26C1">
              <w:rPr>
                <w:sz w:val="24"/>
              </w:rPr>
              <w:t xml:space="preserve"> psicóloga del colegio</w:t>
            </w:r>
          </w:p>
        </w:tc>
        <w:tc>
          <w:tcPr>
            <w:tcW w:w="3610" w:type="dxa"/>
          </w:tcPr>
          <w:p w14:paraId="4EE29AE2" w14:textId="77777777" w:rsidR="00AA5A5E" w:rsidRPr="002F26C1" w:rsidRDefault="00024AAD">
            <w:pPr>
              <w:pStyle w:val="TableParagraph"/>
              <w:tabs>
                <w:tab w:val="left" w:pos="1385"/>
                <w:tab w:val="left" w:pos="2049"/>
                <w:tab w:val="left" w:pos="2526"/>
                <w:tab w:val="left" w:pos="3178"/>
              </w:tabs>
              <w:ind w:right="100"/>
              <w:rPr>
                <w:sz w:val="24"/>
              </w:rPr>
            </w:pPr>
            <w:r w:rsidRPr="002F26C1">
              <w:rPr>
                <w:sz w:val="24"/>
              </w:rPr>
              <w:t>Amonestación verbal.</w:t>
            </w:r>
            <w:r w:rsidRPr="002F26C1">
              <w:rPr>
                <w:spacing w:val="40"/>
                <w:sz w:val="24"/>
              </w:rPr>
              <w:t xml:space="preserve"> </w:t>
            </w:r>
            <w:r w:rsidRPr="002F26C1">
              <w:rPr>
                <w:spacing w:val="-2"/>
                <w:sz w:val="24"/>
              </w:rPr>
              <w:t>Anotación</w:t>
            </w:r>
            <w:r w:rsidRPr="002F26C1">
              <w:rPr>
                <w:sz w:val="24"/>
              </w:rPr>
              <w:tab/>
            </w:r>
            <w:r w:rsidRPr="002F26C1">
              <w:rPr>
                <w:spacing w:val="-4"/>
                <w:sz w:val="24"/>
              </w:rPr>
              <w:t>hoja</w:t>
            </w:r>
            <w:r w:rsidRPr="002F26C1">
              <w:rPr>
                <w:sz w:val="24"/>
              </w:rPr>
              <w:tab/>
            </w:r>
            <w:r w:rsidRPr="002F26C1">
              <w:rPr>
                <w:spacing w:val="-6"/>
                <w:sz w:val="24"/>
              </w:rPr>
              <w:t>de</w:t>
            </w:r>
            <w:r w:rsidRPr="002F26C1">
              <w:rPr>
                <w:sz w:val="24"/>
              </w:rPr>
              <w:tab/>
            </w:r>
            <w:r w:rsidRPr="002F26C1">
              <w:rPr>
                <w:spacing w:val="-4"/>
                <w:sz w:val="24"/>
              </w:rPr>
              <w:t>vida</w:t>
            </w:r>
            <w:r w:rsidRPr="002F26C1">
              <w:rPr>
                <w:sz w:val="24"/>
              </w:rPr>
              <w:tab/>
            </w:r>
            <w:r w:rsidRPr="002F26C1">
              <w:rPr>
                <w:spacing w:val="-4"/>
                <w:sz w:val="24"/>
              </w:rPr>
              <w:t xml:space="preserve">del </w:t>
            </w:r>
            <w:r w:rsidRPr="002F26C1">
              <w:rPr>
                <w:spacing w:val="-2"/>
                <w:sz w:val="24"/>
              </w:rPr>
              <w:t>estudiante.</w:t>
            </w:r>
          </w:p>
          <w:p w14:paraId="665CAC90" w14:textId="04B291A3" w:rsidR="00AA5A5E" w:rsidRPr="002F26C1" w:rsidRDefault="00024AAD">
            <w:pPr>
              <w:pStyle w:val="TableParagraph"/>
              <w:spacing w:before="1"/>
              <w:rPr>
                <w:sz w:val="24"/>
              </w:rPr>
            </w:pPr>
            <w:r w:rsidRPr="002F26C1">
              <w:rPr>
                <w:sz w:val="24"/>
              </w:rPr>
              <w:t>citación</w:t>
            </w:r>
            <w:r w:rsidRPr="002F26C1">
              <w:rPr>
                <w:spacing w:val="-6"/>
                <w:sz w:val="24"/>
              </w:rPr>
              <w:t xml:space="preserve"> </w:t>
            </w:r>
            <w:r w:rsidRPr="002F26C1">
              <w:rPr>
                <w:sz w:val="24"/>
              </w:rPr>
              <w:t>de</w:t>
            </w:r>
            <w:r w:rsidRPr="002F26C1">
              <w:rPr>
                <w:spacing w:val="-4"/>
                <w:sz w:val="24"/>
              </w:rPr>
              <w:t xml:space="preserve"> </w:t>
            </w:r>
            <w:r w:rsidR="002F26C1" w:rsidRPr="002F26C1">
              <w:rPr>
                <w:sz w:val="24"/>
              </w:rPr>
              <w:t>apoderado</w:t>
            </w:r>
            <w:r w:rsidR="002F26C1" w:rsidRPr="002F26C1">
              <w:rPr>
                <w:spacing w:val="-6"/>
                <w:sz w:val="24"/>
              </w:rPr>
              <w:t>.</w:t>
            </w:r>
          </w:p>
          <w:p w14:paraId="0C54EFB3" w14:textId="77777777" w:rsidR="00AA5A5E" w:rsidRPr="002F26C1" w:rsidRDefault="00024AAD">
            <w:pPr>
              <w:pStyle w:val="TableParagraph"/>
              <w:ind w:right="98"/>
              <w:jc w:val="both"/>
              <w:rPr>
                <w:sz w:val="24"/>
              </w:rPr>
            </w:pPr>
            <w:r w:rsidRPr="002F26C1">
              <w:rPr>
                <w:sz w:val="24"/>
              </w:rPr>
              <w:t xml:space="preserve">Firmar carta de compromiso que será evaluada por el consejo de profesores en cada </w:t>
            </w:r>
            <w:r w:rsidRPr="002F26C1">
              <w:rPr>
                <w:spacing w:val="-2"/>
                <w:sz w:val="24"/>
              </w:rPr>
              <w:t>semestre.</w:t>
            </w:r>
          </w:p>
          <w:p w14:paraId="317C6245" w14:textId="77777777" w:rsidR="00AA5A5E" w:rsidRPr="002F26C1" w:rsidRDefault="00024AAD">
            <w:pPr>
              <w:pStyle w:val="TableParagraph"/>
              <w:jc w:val="both"/>
              <w:rPr>
                <w:sz w:val="24"/>
              </w:rPr>
            </w:pPr>
            <w:r w:rsidRPr="002F26C1">
              <w:rPr>
                <w:sz w:val="24"/>
              </w:rPr>
              <w:t>suspensión</w:t>
            </w:r>
            <w:r w:rsidRPr="002F26C1">
              <w:rPr>
                <w:spacing w:val="-4"/>
                <w:sz w:val="24"/>
              </w:rPr>
              <w:t xml:space="preserve"> </w:t>
            </w:r>
            <w:r w:rsidRPr="002F26C1">
              <w:rPr>
                <w:sz w:val="24"/>
              </w:rPr>
              <w:t>de</w:t>
            </w:r>
            <w:r w:rsidRPr="002F26C1">
              <w:rPr>
                <w:spacing w:val="-5"/>
                <w:sz w:val="24"/>
              </w:rPr>
              <w:t xml:space="preserve"> </w:t>
            </w:r>
            <w:r w:rsidRPr="002F26C1">
              <w:rPr>
                <w:sz w:val="24"/>
              </w:rPr>
              <w:t>1</w:t>
            </w:r>
            <w:r w:rsidRPr="002F26C1">
              <w:rPr>
                <w:spacing w:val="-2"/>
                <w:sz w:val="24"/>
              </w:rPr>
              <w:t xml:space="preserve"> </w:t>
            </w:r>
            <w:r w:rsidRPr="002F26C1">
              <w:rPr>
                <w:sz w:val="24"/>
              </w:rPr>
              <w:t>a5</w:t>
            </w:r>
            <w:r w:rsidRPr="002F26C1">
              <w:rPr>
                <w:spacing w:val="-3"/>
                <w:sz w:val="24"/>
              </w:rPr>
              <w:t xml:space="preserve"> </w:t>
            </w:r>
            <w:r w:rsidRPr="002F26C1">
              <w:rPr>
                <w:spacing w:val="-4"/>
                <w:sz w:val="24"/>
              </w:rPr>
              <w:t>días</w:t>
            </w:r>
          </w:p>
        </w:tc>
      </w:tr>
      <w:tr w:rsidR="00AA5A5E" w:rsidRPr="002F26C1" w14:paraId="006C5BFF" w14:textId="77777777">
        <w:trPr>
          <w:trHeight w:val="1931"/>
        </w:trPr>
        <w:tc>
          <w:tcPr>
            <w:tcW w:w="2943" w:type="dxa"/>
          </w:tcPr>
          <w:p w14:paraId="30F8755E" w14:textId="77777777" w:rsidR="00AA5A5E" w:rsidRPr="002F26C1" w:rsidRDefault="00024AAD" w:rsidP="002F26C1">
            <w:pPr>
              <w:pStyle w:val="TableParagraph"/>
              <w:tabs>
                <w:tab w:val="left" w:pos="2446"/>
                <w:tab w:val="left" w:pos="2699"/>
              </w:tabs>
              <w:ind w:left="44" w:right="96"/>
              <w:rPr>
                <w:sz w:val="24"/>
              </w:rPr>
            </w:pPr>
            <w:r w:rsidRPr="002F26C1">
              <w:rPr>
                <w:spacing w:val="-2"/>
                <w:sz w:val="24"/>
              </w:rPr>
              <w:t>Descalificar</w:t>
            </w:r>
            <w:r w:rsidRPr="002F26C1">
              <w:rPr>
                <w:sz w:val="24"/>
              </w:rPr>
              <w:tab/>
            </w:r>
            <w:r w:rsidRPr="002F26C1">
              <w:rPr>
                <w:spacing w:val="-4"/>
                <w:sz w:val="24"/>
              </w:rPr>
              <w:t xml:space="preserve">con </w:t>
            </w:r>
            <w:r w:rsidRPr="002F26C1">
              <w:rPr>
                <w:spacing w:val="-2"/>
                <w:sz w:val="24"/>
              </w:rPr>
              <w:t>sobrenombres permanentemente</w:t>
            </w:r>
            <w:r w:rsidRPr="002F26C1">
              <w:rPr>
                <w:sz w:val="24"/>
              </w:rPr>
              <w:tab/>
            </w:r>
            <w:r w:rsidRPr="002F26C1">
              <w:rPr>
                <w:sz w:val="24"/>
              </w:rPr>
              <w:tab/>
            </w:r>
            <w:r w:rsidRPr="002F26C1">
              <w:rPr>
                <w:spacing w:val="-10"/>
                <w:sz w:val="24"/>
              </w:rPr>
              <w:t xml:space="preserve">a </w:t>
            </w:r>
            <w:r w:rsidRPr="002F26C1">
              <w:rPr>
                <w:sz w:val="24"/>
              </w:rPr>
              <w:t>sus compañeros</w:t>
            </w:r>
          </w:p>
        </w:tc>
        <w:tc>
          <w:tcPr>
            <w:tcW w:w="2943" w:type="dxa"/>
          </w:tcPr>
          <w:p w14:paraId="46BB6AD8" w14:textId="2E2656AA" w:rsidR="00AA5A5E" w:rsidRPr="002F26C1" w:rsidRDefault="00024AAD">
            <w:pPr>
              <w:pStyle w:val="TableParagraph"/>
              <w:ind w:right="97"/>
              <w:jc w:val="both"/>
              <w:rPr>
                <w:sz w:val="24"/>
              </w:rPr>
            </w:pPr>
            <w:r w:rsidRPr="002F26C1">
              <w:rPr>
                <w:sz w:val="24"/>
              </w:rPr>
              <w:t>Visualizar</w:t>
            </w:r>
            <w:r w:rsidRPr="002F26C1">
              <w:rPr>
                <w:spacing w:val="-6"/>
                <w:sz w:val="24"/>
              </w:rPr>
              <w:t xml:space="preserve"> </w:t>
            </w:r>
            <w:r w:rsidRPr="002F26C1">
              <w:rPr>
                <w:sz w:val="24"/>
              </w:rPr>
              <w:t>y</w:t>
            </w:r>
            <w:r w:rsidRPr="002F26C1">
              <w:rPr>
                <w:spacing w:val="-7"/>
                <w:sz w:val="24"/>
              </w:rPr>
              <w:t xml:space="preserve"> </w:t>
            </w:r>
            <w:r w:rsidRPr="002F26C1">
              <w:rPr>
                <w:sz w:val="24"/>
              </w:rPr>
              <w:t>registrar</w:t>
            </w:r>
            <w:r w:rsidRPr="002F26C1">
              <w:rPr>
                <w:spacing w:val="40"/>
                <w:sz w:val="24"/>
              </w:rPr>
              <w:t xml:space="preserve"> </w:t>
            </w:r>
            <w:r w:rsidRPr="002F26C1">
              <w:rPr>
                <w:sz w:val="24"/>
              </w:rPr>
              <w:t xml:space="preserve">por parte de </w:t>
            </w:r>
            <w:r w:rsidR="002F26C1" w:rsidRPr="002F26C1">
              <w:rPr>
                <w:sz w:val="24"/>
              </w:rPr>
              <w:t>inspectora,</w:t>
            </w:r>
            <w:r w:rsidRPr="002F26C1">
              <w:rPr>
                <w:sz w:val="24"/>
              </w:rPr>
              <w:t xml:space="preserve"> psicóloga del colegio y profesor jefe</w:t>
            </w:r>
          </w:p>
        </w:tc>
        <w:tc>
          <w:tcPr>
            <w:tcW w:w="3610" w:type="dxa"/>
          </w:tcPr>
          <w:p w14:paraId="1EFEB630" w14:textId="77777777" w:rsidR="00AA5A5E" w:rsidRPr="002F26C1" w:rsidRDefault="00024AAD">
            <w:pPr>
              <w:pStyle w:val="TableParagraph"/>
              <w:tabs>
                <w:tab w:val="left" w:pos="1385"/>
                <w:tab w:val="left" w:pos="2049"/>
                <w:tab w:val="left" w:pos="2526"/>
                <w:tab w:val="left" w:pos="3178"/>
              </w:tabs>
              <w:ind w:right="100"/>
              <w:rPr>
                <w:sz w:val="24"/>
              </w:rPr>
            </w:pPr>
            <w:r w:rsidRPr="002F26C1">
              <w:rPr>
                <w:sz w:val="24"/>
              </w:rPr>
              <w:t>Amonestación verbal.</w:t>
            </w:r>
            <w:r w:rsidRPr="002F26C1">
              <w:rPr>
                <w:spacing w:val="40"/>
                <w:sz w:val="24"/>
              </w:rPr>
              <w:t xml:space="preserve"> </w:t>
            </w:r>
            <w:r w:rsidRPr="002F26C1">
              <w:rPr>
                <w:spacing w:val="-2"/>
                <w:sz w:val="24"/>
              </w:rPr>
              <w:t>Anotación</w:t>
            </w:r>
            <w:r w:rsidRPr="002F26C1">
              <w:rPr>
                <w:sz w:val="24"/>
              </w:rPr>
              <w:tab/>
            </w:r>
            <w:r w:rsidRPr="002F26C1">
              <w:rPr>
                <w:spacing w:val="-4"/>
                <w:sz w:val="24"/>
              </w:rPr>
              <w:t>hoja</w:t>
            </w:r>
            <w:r w:rsidRPr="002F26C1">
              <w:rPr>
                <w:sz w:val="24"/>
              </w:rPr>
              <w:tab/>
            </w:r>
            <w:r w:rsidRPr="002F26C1">
              <w:rPr>
                <w:spacing w:val="-6"/>
                <w:sz w:val="24"/>
              </w:rPr>
              <w:t>de</w:t>
            </w:r>
            <w:r w:rsidRPr="002F26C1">
              <w:rPr>
                <w:sz w:val="24"/>
              </w:rPr>
              <w:tab/>
            </w:r>
            <w:r w:rsidRPr="002F26C1">
              <w:rPr>
                <w:spacing w:val="-4"/>
                <w:sz w:val="24"/>
              </w:rPr>
              <w:t>vida</w:t>
            </w:r>
            <w:r w:rsidRPr="002F26C1">
              <w:rPr>
                <w:sz w:val="24"/>
              </w:rPr>
              <w:tab/>
            </w:r>
            <w:r w:rsidRPr="002F26C1">
              <w:rPr>
                <w:spacing w:val="-4"/>
                <w:sz w:val="24"/>
              </w:rPr>
              <w:t xml:space="preserve">del </w:t>
            </w:r>
            <w:r w:rsidRPr="002F26C1">
              <w:rPr>
                <w:spacing w:val="-2"/>
                <w:sz w:val="24"/>
              </w:rPr>
              <w:t>estudiante.</w:t>
            </w:r>
          </w:p>
          <w:p w14:paraId="2CA0217C" w14:textId="26926EF8" w:rsidR="00AA5A5E" w:rsidRPr="002F26C1" w:rsidRDefault="00024AAD">
            <w:pPr>
              <w:pStyle w:val="TableParagraph"/>
              <w:rPr>
                <w:sz w:val="24"/>
              </w:rPr>
            </w:pPr>
            <w:r w:rsidRPr="002F26C1">
              <w:rPr>
                <w:sz w:val="24"/>
              </w:rPr>
              <w:t>citación</w:t>
            </w:r>
            <w:r w:rsidRPr="002F26C1">
              <w:rPr>
                <w:spacing w:val="-6"/>
                <w:sz w:val="24"/>
              </w:rPr>
              <w:t xml:space="preserve"> </w:t>
            </w:r>
            <w:r w:rsidRPr="002F26C1">
              <w:rPr>
                <w:sz w:val="24"/>
              </w:rPr>
              <w:t>de</w:t>
            </w:r>
            <w:r w:rsidRPr="002F26C1">
              <w:rPr>
                <w:spacing w:val="-4"/>
                <w:sz w:val="24"/>
              </w:rPr>
              <w:t xml:space="preserve"> </w:t>
            </w:r>
            <w:r w:rsidR="002F26C1" w:rsidRPr="002F26C1">
              <w:rPr>
                <w:sz w:val="24"/>
              </w:rPr>
              <w:t>apoderado</w:t>
            </w:r>
            <w:r w:rsidR="002F26C1" w:rsidRPr="002F26C1">
              <w:rPr>
                <w:spacing w:val="-6"/>
                <w:sz w:val="24"/>
              </w:rPr>
              <w:t>.</w:t>
            </w:r>
          </w:p>
          <w:p w14:paraId="163167EB" w14:textId="77777777" w:rsidR="00AA5A5E" w:rsidRPr="002F26C1" w:rsidRDefault="00024AAD">
            <w:pPr>
              <w:pStyle w:val="TableParagraph"/>
              <w:ind w:right="100"/>
              <w:rPr>
                <w:sz w:val="24"/>
              </w:rPr>
            </w:pPr>
            <w:r w:rsidRPr="002F26C1">
              <w:rPr>
                <w:sz w:val="24"/>
              </w:rPr>
              <w:t>Si falta continua suspensión de 1 a 5 días</w:t>
            </w:r>
          </w:p>
        </w:tc>
      </w:tr>
    </w:tbl>
    <w:p w14:paraId="5811ECE6" w14:textId="77777777" w:rsidR="00AA5A5E" w:rsidRPr="002F26C1" w:rsidRDefault="00024AAD">
      <w:pPr>
        <w:rPr>
          <w:sz w:val="2"/>
          <w:szCs w:val="2"/>
        </w:rPr>
      </w:pPr>
      <w:r w:rsidRPr="002F26C1">
        <w:rPr>
          <w:noProof/>
        </w:rPr>
        <mc:AlternateContent>
          <mc:Choice Requires="wpg">
            <w:drawing>
              <wp:anchor distT="0" distB="0" distL="0" distR="0" simplePos="0" relativeHeight="251727872" behindDoc="1" locked="0" layoutInCell="1" allowOverlap="1" wp14:anchorId="516EF80E" wp14:editId="292F0F92">
                <wp:simplePos x="0" y="0"/>
                <wp:positionH relativeFrom="page">
                  <wp:posOffset>6993508</wp:posOffset>
                </wp:positionH>
                <wp:positionV relativeFrom="page">
                  <wp:posOffset>3200400</wp:posOffset>
                </wp:positionV>
                <wp:extent cx="477520" cy="47752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19" name="Graphic 119"/>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20" name="Textbox 120"/>
                        <wps:cNvSpPr txBox="1"/>
                        <wps:spPr>
                          <a:xfrm>
                            <a:off x="0" y="0"/>
                            <a:ext cx="477520" cy="477520"/>
                          </a:xfrm>
                          <a:prstGeom prst="rect">
                            <a:avLst/>
                          </a:prstGeom>
                        </wps:spPr>
                        <wps:txbx>
                          <w:txbxContent>
                            <w:p w14:paraId="3E11E4F4" w14:textId="77777777" w:rsidR="00AA5A5E" w:rsidRDefault="00024AAD">
                              <w:pPr>
                                <w:spacing w:before="182"/>
                                <w:ind w:left="256"/>
                                <w:rPr>
                                  <w:rFonts w:ascii="Calibri"/>
                                  <w:b/>
                                  <w:sz w:val="24"/>
                                </w:rPr>
                              </w:pPr>
                              <w:r>
                                <w:rPr>
                                  <w:rFonts w:ascii="Calibri"/>
                                  <w:b/>
                                  <w:color w:val="FFFFFF"/>
                                  <w:spacing w:val="-5"/>
                                  <w:sz w:val="24"/>
                                </w:rPr>
                                <w:t>35</w:t>
                              </w:r>
                            </w:p>
                          </w:txbxContent>
                        </wps:txbx>
                        <wps:bodyPr wrap="square" lIns="0" tIns="0" rIns="0" bIns="0" rtlCol="0">
                          <a:noAutofit/>
                        </wps:bodyPr>
                      </wps:wsp>
                    </wpg:wgp>
                  </a:graphicData>
                </a:graphic>
              </wp:anchor>
            </w:drawing>
          </mc:Choice>
          <mc:Fallback>
            <w:pict>
              <v:group w14:anchorId="516EF80E" id="Group 118" o:spid="_x0000_s1129" style="position:absolute;margin-left:550.65pt;margin-top:252pt;width:37.6pt;height:37.6pt;z-index:-251588608;mso-wrap-distance-left:0;mso-wrap-distance-right:0;mso-position-horizontal-relative:page;mso-position-vertic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">
                <v:shape id="Graphic 119" o:spid="_x0000_s1130"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20" o:spid="_x0000_s1131"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E11E4F4" w14:textId="77777777" w:rsidR="00AA5A5E" w:rsidRDefault="00024AAD">
                        <w:pPr>
                          <w:spacing w:before="182"/>
                          <w:ind w:left="256"/>
                          <w:rPr>
                            <w:rFonts w:ascii="Calibri"/>
                            <w:b/>
                            <w:sz w:val="24"/>
                          </w:rPr>
                        </w:pPr>
                        <w:r>
                          <w:rPr>
                            <w:rFonts w:ascii="Calibri"/>
                            <w:b/>
                            <w:color w:val="FFFFFF"/>
                            <w:spacing w:val="-5"/>
                            <w:sz w:val="24"/>
                          </w:rPr>
                          <w:t>35</w:t>
                        </w:r>
                      </w:p>
                    </w:txbxContent>
                  </v:textbox>
                </v:shape>
                <w10:wrap anchorx="page" anchory="page"/>
              </v:group>
            </w:pict>
          </mc:Fallback>
        </mc:AlternateContent>
      </w:r>
    </w:p>
    <w:p w14:paraId="42BA144A" w14:textId="77777777" w:rsidR="00AA5A5E" w:rsidRPr="002F26C1" w:rsidRDefault="00AA5A5E">
      <w:pPr>
        <w:rPr>
          <w:sz w:val="2"/>
          <w:szCs w:val="2"/>
        </w:rPr>
        <w:sectPr w:rsidR="00AA5A5E" w:rsidRPr="002F26C1">
          <w:type w:val="continuous"/>
          <w:pgSz w:w="12240" w:h="20160"/>
          <w:pgMar w:top="1400" w:right="360" w:bottom="280" w:left="1480" w:header="163" w:footer="0" w:gutter="0"/>
          <w:cols w:space="720"/>
        </w:sect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43"/>
        <w:gridCol w:w="3610"/>
      </w:tblGrid>
      <w:tr w:rsidR="00AA5A5E" w:rsidRPr="002F26C1" w14:paraId="7204DD64" w14:textId="77777777">
        <w:trPr>
          <w:trHeight w:val="2486"/>
        </w:trPr>
        <w:tc>
          <w:tcPr>
            <w:tcW w:w="2943" w:type="dxa"/>
          </w:tcPr>
          <w:p w14:paraId="77A92CED" w14:textId="77777777" w:rsidR="00AA5A5E" w:rsidRPr="002F26C1" w:rsidRDefault="00024AAD" w:rsidP="002F26C1">
            <w:pPr>
              <w:pStyle w:val="TableParagraph"/>
              <w:tabs>
                <w:tab w:val="left" w:pos="1660"/>
                <w:tab w:val="left" w:pos="2019"/>
                <w:tab w:val="left" w:pos="2698"/>
              </w:tabs>
              <w:ind w:left="44" w:right="96"/>
              <w:jc w:val="both"/>
              <w:rPr>
                <w:sz w:val="24"/>
              </w:rPr>
            </w:pPr>
            <w:r w:rsidRPr="002F26C1">
              <w:rPr>
                <w:spacing w:val="-2"/>
                <w:sz w:val="24"/>
              </w:rPr>
              <w:lastRenderedPageBreak/>
              <w:t>Discriminar</w:t>
            </w:r>
            <w:r w:rsidRPr="002F26C1">
              <w:rPr>
                <w:sz w:val="24"/>
              </w:rPr>
              <w:tab/>
            </w:r>
            <w:r w:rsidRPr="002F26C1">
              <w:rPr>
                <w:sz w:val="24"/>
              </w:rPr>
              <w:tab/>
            </w:r>
            <w:r w:rsidRPr="002F26C1">
              <w:rPr>
                <w:sz w:val="24"/>
              </w:rPr>
              <w:tab/>
            </w:r>
            <w:r w:rsidRPr="002F26C1">
              <w:rPr>
                <w:spacing w:val="-10"/>
                <w:sz w:val="24"/>
              </w:rPr>
              <w:t xml:space="preserve">a </w:t>
            </w:r>
            <w:r w:rsidRPr="002F26C1">
              <w:rPr>
                <w:sz w:val="24"/>
              </w:rPr>
              <w:t xml:space="preserve">cualquier miembro de </w:t>
            </w:r>
            <w:r w:rsidRPr="002F26C1">
              <w:rPr>
                <w:spacing w:val="-6"/>
                <w:sz w:val="24"/>
              </w:rPr>
              <w:t>la</w:t>
            </w:r>
            <w:r w:rsidRPr="002F26C1">
              <w:rPr>
                <w:sz w:val="24"/>
              </w:rPr>
              <w:tab/>
            </w:r>
            <w:r w:rsidRPr="002F26C1">
              <w:rPr>
                <w:spacing w:val="-2"/>
                <w:sz w:val="24"/>
              </w:rPr>
              <w:t xml:space="preserve">comunidad </w:t>
            </w:r>
            <w:r w:rsidRPr="002F26C1">
              <w:rPr>
                <w:sz w:val="24"/>
              </w:rPr>
              <w:t xml:space="preserve">educativa, ya sea por </w:t>
            </w:r>
            <w:r w:rsidRPr="002F26C1">
              <w:rPr>
                <w:spacing w:val="-2"/>
                <w:sz w:val="24"/>
              </w:rPr>
              <w:t>etnia,</w:t>
            </w:r>
            <w:r w:rsidRPr="002F26C1">
              <w:rPr>
                <w:sz w:val="24"/>
              </w:rPr>
              <w:tab/>
            </w:r>
            <w:r w:rsidRPr="002F26C1">
              <w:rPr>
                <w:sz w:val="24"/>
              </w:rPr>
              <w:tab/>
            </w:r>
            <w:r w:rsidRPr="002F26C1">
              <w:rPr>
                <w:spacing w:val="-2"/>
                <w:sz w:val="24"/>
              </w:rPr>
              <w:t>genero,</w:t>
            </w:r>
          </w:p>
          <w:p w14:paraId="302D7C54" w14:textId="77777777" w:rsidR="00AA5A5E" w:rsidRPr="002F26C1" w:rsidRDefault="00024AAD" w:rsidP="002F26C1">
            <w:pPr>
              <w:pStyle w:val="TableParagraph"/>
              <w:ind w:left="44" w:right="97"/>
              <w:jc w:val="both"/>
              <w:rPr>
                <w:sz w:val="24"/>
              </w:rPr>
            </w:pPr>
            <w:r w:rsidRPr="002F26C1">
              <w:rPr>
                <w:sz w:val="24"/>
              </w:rPr>
              <w:t xml:space="preserve">apariencia física, discapacidad entre </w:t>
            </w:r>
            <w:r w:rsidRPr="002F26C1">
              <w:rPr>
                <w:spacing w:val="-2"/>
                <w:sz w:val="24"/>
              </w:rPr>
              <w:t>otros.</w:t>
            </w:r>
          </w:p>
        </w:tc>
        <w:tc>
          <w:tcPr>
            <w:tcW w:w="2943" w:type="dxa"/>
          </w:tcPr>
          <w:p w14:paraId="5C0782A6" w14:textId="2B1CB72F" w:rsidR="00AA5A5E" w:rsidRPr="002F26C1" w:rsidRDefault="00024AAD">
            <w:pPr>
              <w:pStyle w:val="TableParagraph"/>
              <w:ind w:right="97"/>
              <w:jc w:val="both"/>
              <w:rPr>
                <w:sz w:val="24"/>
              </w:rPr>
            </w:pPr>
            <w:r w:rsidRPr="002F26C1">
              <w:rPr>
                <w:sz w:val="24"/>
              </w:rPr>
              <w:t>Visualizar</w:t>
            </w:r>
            <w:r w:rsidRPr="002F26C1">
              <w:rPr>
                <w:spacing w:val="-6"/>
                <w:sz w:val="24"/>
              </w:rPr>
              <w:t xml:space="preserve"> </w:t>
            </w:r>
            <w:r w:rsidRPr="002F26C1">
              <w:rPr>
                <w:sz w:val="24"/>
              </w:rPr>
              <w:t>y</w:t>
            </w:r>
            <w:r w:rsidRPr="002F26C1">
              <w:rPr>
                <w:spacing w:val="-7"/>
                <w:sz w:val="24"/>
              </w:rPr>
              <w:t xml:space="preserve"> </w:t>
            </w:r>
            <w:r w:rsidRPr="002F26C1">
              <w:rPr>
                <w:sz w:val="24"/>
              </w:rPr>
              <w:t>registrar</w:t>
            </w:r>
            <w:r w:rsidRPr="002F26C1">
              <w:rPr>
                <w:spacing w:val="40"/>
                <w:sz w:val="24"/>
              </w:rPr>
              <w:t xml:space="preserve"> </w:t>
            </w:r>
            <w:r w:rsidRPr="002F26C1">
              <w:rPr>
                <w:sz w:val="24"/>
              </w:rPr>
              <w:t xml:space="preserve">por parte de </w:t>
            </w:r>
            <w:r w:rsidR="002F26C1" w:rsidRPr="002F26C1">
              <w:rPr>
                <w:sz w:val="24"/>
              </w:rPr>
              <w:t>inspectora,</w:t>
            </w:r>
            <w:r w:rsidRPr="002F26C1">
              <w:rPr>
                <w:sz w:val="24"/>
              </w:rPr>
              <w:t xml:space="preserve"> psicóloga del colegio y profesor jefe</w:t>
            </w:r>
          </w:p>
        </w:tc>
        <w:tc>
          <w:tcPr>
            <w:tcW w:w="3610" w:type="dxa"/>
          </w:tcPr>
          <w:p w14:paraId="272BF5DE" w14:textId="77777777" w:rsidR="00AA5A5E" w:rsidRPr="002F26C1" w:rsidRDefault="00024AAD">
            <w:pPr>
              <w:pStyle w:val="TableParagraph"/>
              <w:tabs>
                <w:tab w:val="left" w:pos="1385"/>
                <w:tab w:val="left" w:pos="2049"/>
                <w:tab w:val="left" w:pos="2526"/>
                <w:tab w:val="left" w:pos="3178"/>
              </w:tabs>
              <w:ind w:right="100"/>
              <w:rPr>
                <w:sz w:val="24"/>
              </w:rPr>
            </w:pPr>
            <w:r w:rsidRPr="002F26C1">
              <w:rPr>
                <w:sz w:val="24"/>
              </w:rPr>
              <w:t>Amonestación verbal.</w:t>
            </w:r>
            <w:r w:rsidRPr="002F26C1">
              <w:rPr>
                <w:spacing w:val="40"/>
                <w:sz w:val="24"/>
              </w:rPr>
              <w:t xml:space="preserve"> </w:t>
            </w:r>
            <w:r w:rsidRPr="002F26C1">
              <w:rPr>
                <w:spacing w:val="-2"/>
                <w:sz w:val="24"/>
              </w:rPr>
              <w:t>Anotación</w:t>
            </w:r>
            <w:r w:rsidRPr="002F26C1">
              <w:rPr>
                <w:sz w:val="24"/>
              </w:rPr>
              <w:tab/>
            </w:r>
            <w:r w:rsidRPr="002F26C1">
              <w:rPr>
                <w:spacing w:val="-4"/>
                <w:sz w:val="24"/>
              </w:rPr>
              <w:t>hoja</w:t>
            </w:r>
            <w:r w:rsidRPr="002F26C1">
              <w:rPr>
                <w:sz w:val="24"/>
              </w:rPr>
              <w:tab/>
            </w:r>
            <w:r w:rsidRPr="002F26C1">
              <w:rPr>
                <w:spacing w:val="-6"/>
                <w:sz w:val="24"/>
              </w:rPr>
              <w:t>de</w:t>
            </w:r>
            <w:r w:rsidRPr="002F26C1">
              <w:rPr>
                <w:sz w:val="24"/>
              </w:rPr>
              <w:tab/>
            </w:r>
            <w:r w:rsidRPr="002F26C1">
              <w:rPr>
                <w:spacing w:val="-4"/>
                <w:sz w:val="24"/>
              </w:rPr>
              <w:t>vida</w:t>
            </w:r>
            <w:r w:rsidRPr="002F26C1">
              <w:rPr>
                <w:sz w:val="24"/>
              </w:rPr>
              <w:tab/>
            </w:r>
            <w:r w:rsidRPr="002F26C1">
              <w:rPr>
                <w:spacing w:val="-4"/>
                <w:sz w:val="24"/>
              </w:rPr>
              <w:t xml:space="preserve">del </w:t>
            </w:r>
            <w:r w:rsidRPr="002F26C1">
              <w:rPr>
                <w:spacing w:val="-2"/>
                <w:sz w:val="24"/>
              </w:rPr>
              <w:t>estudiante.</w:t>
            </w:r>
          </w:p>
          <w:p w14:paraId="5C841E23" w14:textId="5B85F34F" w:rsidR="00AA5A5E" w:rsidRPr="002F26C1" w:rsidRDefault="00024AAD">
            <w:pPr>
              <w:pStyle w:val="TableParagraph"/>
              <w:rPr>
                <w:sz w:val="24"/>
              </w:rPr>
            </w:pPr>
            <w:r w:rsidRPr="002F26C1">
              <w:rPr>
                <w:sz w:val="24"/>
              </w:rPr>
              <w:t>citación</w:t>
            </w:r>
            <w:r w:rsidRPr="002F26C1">
              <w:rPr>
                <w:spacing w:val="-6"/>
                <w:sz w:val="24"/>
              </w:rPr>
              <w:t xml:space="preserve"> </w:t>
            </w:r>
            <w:r w:rsidRPr="002F26C1">
              <w:rPr>
                <w:sz w:val="24"/>
              </w:rPr>
              <w:t>de</w:t>
            </w:r>
            <w:r w:rsidRPr="002F26C1">
              <w:rPr>
                <w:spacing w:val="-4"/>
                <w:sz w:val="24"/>
              </w:rPr>
              <w:t xml:space="preserve"> </w:t>
            </w:r>
            <w:r w:rsidR="002F26C1" w:rsidRPr="002F26C1">
              <w:rPr>
                <w:sz w:val="24"/>
              </w:rPr>
              <w:t>apoderado</w:t>
            </w:r>
            <w:r w:rsidR="002F26C1" w:rsidRPr="002F26C1">
              <w:rPr>
                <w:spacing w:val="-6"/>
                <w:sz w:val="24"/>
              </w:rPr>
              <w:t>.</w:t>
            </w:r>
          </w:p>
          <w:p w14:paraId="53851269" w14:textId="77777777" w:rsidR="00AA5A5E" w:rsidRPr="002F26C1" w:rsidRDefault="00024AAD">
            <w:pPr>
              <w:pStyle w:val="TableParagraph"/>
              <w:ind w:right="100"/>
              <w:rPr>
                <w:sz w:val="24"/>
              </w:rPr>
            </w:pPr>
            <w:r w:rsidRPr="002F26C1">
              <w:rPr>
                <w:sz w:val="24"/>
              </w:rPr>
              <w:t>Si falta continua suspensión de 1 a 5 días</w:t>
            </w:r>
          </w:p>
          <w:p w14:paraId="33201CFD" w14:textId="71D17AB1" w:rsidR="00AA5A5E" w:rsidRPr="002F26C1" w:rsidRDefault="00024AAD">
            <w:pPr>
              <w:pStyle w:val="TableParagraph"/>
              <w:rPr>
                <w:sz w:val="24"/>
              </w:rPr>
            </w:pPr>
            <w:r w:rsidRPr="002F26C1">
              <w:rPr>
                <w:sz w:val="24"/>
              </w:rPr>
              <w:t>Carta</w:t>
            </w:r>
            <w:r w:rsidRPr="002F26C1">
              <w:rPr>
                <w:spacing w:val="-12"/>
                <w:sz w:val="24"/>
              </w:rPr>
              <w:t xml:space="preserve"> </w:t>
            </w:r>
            <w:r w:rsidRPr="002F26C1">
              <w:rPr>
                <w:sz w:val="24"/>
              </w:rPr>
              <w:t>de</w:t>
            </w:r>
            <w:r w:rsidRPr="002F26C1">
              <w:rPr>
                <w:spacing w:val="-14"/>
                <w:sz w:val="24"/>
              </w:rPr>
              <w:t xml:space="preserve"> </w:t>
            </w:r>
            <w:r w:rsidR="002F26C1" w:rsidRPr="002F26C1">
              <w:rPr>
                <w:sz w:val="24"/>
              </w:rPr>
              <w:t>compromiso</w:t>
            </w:r>
            <w:r w:rsidR="002F26C1" w:rsidRPr="002F26C1">
              <w:rPr>
                <w:spacing w:val="-12"/>
                <w:sz w:val="24"/>
              </w:rPr>
              <w:t>.</w:t>
            </w:r>
            <w:r w:rsidRPr="002F26C1">
              <w:rPr>
                <w:sz w:val="24"/>
              </w:rPr>
              <w:t xml:space="preserve"> </w:t>
            </w:r>
            <w:r w:rsidRPr="002F26C1">
              <w:rPr>
                <w:spacing w:val="-2"/>
                <w:sz w:val="24"/>
              </w:rPr>
              <w:t>Condicionalidad.</w:t>
            </w:r>
          </w:p>
        </w:tc>
      </w:tr>
    </w:tbl>
    <w:p w14:paraId="3FAE2A1B" w14:textId="77777777" w:rsidR="00AA5A5E" w:rsidRPr="002F26C1" w:rsidRDefault="00AA5A5E">
      <w:pPr>
        <w:pStyle w:val="Textoindependiente"/>
        <w:ind w:left="0"/>
        <w:jc w:val="left"/>
      </w:pPr>
    </w:p>
    <w:p w14:paraId="1792337D" w14:textId="77777777" w:rsidR="00AA5A5E" w:rsidRPr="002F26C1" w:rsidRDefault="00AA5A5E">
      <w:pPr>
        <w:pStyle w:val="Textoindependiente"/>
        <w:spacing w:before="175"/>
        <w:ind w:left="0"/>
        <w:jc w:val="left"/>
      </w:pPr>
    </w:p>
    <w:p w14:paraId="5ECE088B" w14:textId="77777777" w:rsidR="00AA5A5E" w:rsidRPr="002F26C1" w:rsidRDefault="00024AAD">
      <w:pPr>
        <w:pStyle w:val="Ttulo1"/>
        <w:jc w:val="both"/>
      </w:pPr>
      <w:r w:rsidRPr="002F26C1">
        <w:t>6.3.-</w:t>
      </w:r>
      <w:r w:rsidRPr="002F26C1">
        <w:rPr>
          <w:spacing w:val="-7"/>
        </w:rPr>
        <w:t xml:space="preserve"> </w:t>
      </w:r>
      <w:r w:rsidRPr="002F26C1">
        <w:t>FALTA</w:t>
      </w:r>
      <w:r w:rsidRPr="002F26C1">
        <w:rPr>
          <w:spacing w:val="-4"/>
        </w:rPr>
        <w:t xml:space="preserve"> </w:t>
      </w:r>
      <w:r w:rsidRPr="002F26C1">
        <w:rPr>
          <w:spacing w:val="-2"/>
        </w:rPr>
        <w:t>GRAVÍSIMA</w:t>
      </w:r>
    </w:p>
    <w:p w14:paraId="212A96F0" w14:textId="77777777" w:rsidR="00AA5A5E" w:rsidRPr="002F26C1" w:rsidRDefault="00024AAD">
      <w:pPr>
        <w:pStyle w:val="Textoindependiente"/>
        <w:spacing w:before="183" w:line="259" w:lineRule="auto"/>
        <w:ind w:left="222" w:right="1341"/>
      </w:pPr>
      <w:r w:rsidRPr="002F26C1">
        <w:rPr>
          <w:noProof/>
        </w:rPr>
        <mc:AlternateContent>
          <mc:Choice Requires="wpg">
            <w:drawing>
              <wp:anchor distT="0" distB="0" distL="0" distR="0" simplePos="0" relativeHeight="251601920" behindDoc="0" locked="0" layoutInCell="1" allowOverlap="1" wp14:anchorId="0D752FC1" wp14:editId="63B5BF2D">
                <wp:simplePos x="0" y="0"/>
                <wp:positionH relativeFrom="page">
                  <wp:posOffset>6993508</wp:posOffset>
                </wp:positionH>
                <wp:positionV relativeFrom="paragraph">
                  <wp:posOffset>70021</wp:posOffset>
                </wp:positionV>
                <wp:extent cx="477520" cy="47752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22" name="Graphic 122"/>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23" name="Textbox 123"/>
                        <wps:cNvSpPr txBox="1"/>
                        <wps:spPr>
                          <a:xfrm>
                            <a:off x="0" y="0"/>
                            <a:ext cx="477520" cy="477520"/>
                          </a:xfrm>
                          <a:prstGeom prst="rect">
                            <a:avLst/>
                          </a:prstGeom>
                        </wps:spPr>
                        <wps:txbx>
                          <w:txbxContent>
                            <w:p w14:paraId="5EA7AC6F" w14:textId="77777777" w:rsidR="00AA5A5E" w:rsidRDefault="00024AAD">
                              <w:pPr>
                                <w:spacing w:before="182"/>
                                <w:ind w:left="256"/>
                                <w:rPr>
                                  <w:rFonts w:ascii="Calibri"/>
                                  <w:b/>
                                  <w:sz w:val="24"/>
                                </w:rPr>
                              </w:pPr>
                              <w:r>
                                <w:rPr>
                                  <w:rFonts w:ascii="Calibri"/>
                                  <w:b/>
                                  <w:color w:val="FFFFFF"/>
                                  <w:spacing w:val="-5"/>
                                  <w:sz w:val="24"/>
                                </w:rPr>
                                <w:t>36</w:t>
                              </w:r>
                            </w:p>
                          </w:txbxContent>
                        </wps:txbx>
                        <wps:bodyPr wrap="square" lIns="0" tIns="0" rIns="0" bIns="0" rtlCol="0">
                          <a:noAutofit/>
                        </wps:bodyPr>
                      </wps:wsp>
                    </wpg:wgp>
                  </a:graphicData>
                </a:graphic>
              </wp:anchor>
            </w:drawing>
          </mc:Choice>
          <mc:Fallback>
            <w:pict>
              <v:group w14:anchorId="0D752FC1" id="Group 121" o:spid="_x0000_s1132" style="position:absolute;left:0;text-align:left;margin-left:550.65pt;margin-top:5.5pt;width:37.6pt;height:37.6pt;z-index:251601920;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">
                <v:shape id="Graphic 122" o:spid="_x0000_s1133"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23" o:spid="_x0000_s1134"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5EA7AC6F" w14:textId="77777777" w:rsidR="00AA5A5E" w:rsidRDefault="00024AAD">
                        <w:pPr>
                          <w:spacing w:before="182"/>
                          <w:ind w:left="256"/>
                          <w:rPr>
                            <w:rFonts w:ascii="Calibri"/>
                            <w:b/>
                            <w:sz w:val="24"/>
                          </w:rPr>
                        </w:pPr>
                        <w:r>
                          <w:rPr>
                            <w:rFonts w:ascii="Calibri"/>
                            <w:b/>
                            <w:color w:val="FFFFFF"/>
                            <w:spacing w:val="-5"/>
                            <w:sz w:val="24"/>
                          </w:rPr>
                          <w:t>36</w:t>
                        </w:r>
                      </w:p>
                    </w:txbxContent>
                  </v:textbox>
                </v:shape>
                <w10:wrap anchorx="page"/>
              </v:group>
            </w:pict>
          </mc:Fallback>
        </mc:AlternateContent>
      </w:r>
      <w:r w:rsidRPr="002F26C1">
        <w:t>Actitudes y comportamientos que atenten gravemente al derecho de terceros en cuanto a su integridad física y psíquica, como a la propiedad privada del colegio o de cualquier miembro de la comunidad educativa.</w:t>
      </w:r>
    </w:p>
    <w:p w14:paraId="79ED31E0" w14:textId="77777777" w:rsidR="00AA5A5E" w:rsidRPr="002F26C1" w:rsidRDefault="00AA5A5E">
      <w:pPr>
        <w:pStyle w:val="Textoindependiente"/>
        <w:ind w:left="0"/>
        <w:jc w:val="left"/>
        <w:rPr>
          <w:sz w:val="20"/>
        </w:rPr>
      </w:pPr>
    </w:p>
    <w:p w14:paraId="1B9F6386" w14:textId="77777777" w:rsidR="00AA5A5E" w:rsidRPr="002F26C1" w:rsidRDefault="00AA5A5E">
      <w:pPr>
        <w:pStyle w:val="Textoindependiente"/>
        <w:spacing w:before="158"/>
        <w:ind w:left="0"/>
        <w:jc w:val="left"/>
        <w:rPr>
          <w:sz w:val="20"/>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43"/>
        <w:gridCol w:w="3610"/>
      </w:tblGrid>
      <w:tr w:rsidR="00AA5A5E" w:rsidRPr="002F26C1" w14:paraId="01C1E816" w14:textId="77777777">
        <w:trPr>
          <w:trHeight w:val="414"/>
        </w:trPr>
        <w:tc>
          <w:tcPr>
            <w:tcW w:w="2943" w:type="dxa"/>
            <w:shd w:val="clear" w:color="auto" w:fill="E7E6E6"/>
          </w:tcPr>
          <w:p w14:paraId="4CB9DCFA" w14:textId="77777777" w:rsidR="00AA5A5E" w:rsidRPr="002F26C1" w:rsidRDefault="00024AAD">
            <w:pPr>
              <w:pStyle w:val="TableParagraph"/>
              <w:rPr>
                <w:b/>
                <w:sz w:val="24"/>
              </w:rPr>
            </w:pPr>
            <w:r w:rsidRPr="002F26C1">
              <w:rPr>
                <w:b/>
                <w:sz w:val="24"/>
              </w:rPr>
              <w:t>FALTAS</w:t>
            </w:r>
            <w:r w:rsidRPr="002F26C1">
              <w:rPr>
                <w:b/>
                <w:spacing w:val="-7"/>
                <w:sz w:val="24"/>
              </w:rPr>
              <w:t xml:space="preserve"> </w:t>
            </w:r>
            <w:r w:rsidRPr="002F26C1">
              <w:rPr>
                <w:b/>
                <w:spacing w:val="-2"/>
                <w:sz w:val="24"/>
              </w:rPr>
              <w:t>GRAVISIMAS</w:t>
            </w:r>
          </w:p>
        </w:tc>
        <w:tc>
          <w:tcPr>
            <w:tcW w:w="2943" w:type="dxa"/>
            <w:shd w:val="clear" w:color="auto" w:fill="E7E6E6"/>
          </w:tcPr>
          <w:p w14:paraId="115F3FBC" w14:textId="77777777" w:rsidR="00AA5A5E" w:rsidRPr="002F26C1" w:rsidRDefault="00024AAD">
            <w:pPr>
              <w:pStyle w:val="TableParagraph"/>
              <w:rPr>
                <w:b/>
                <w:sz w:val="24"/>
              </w:rPr>
            </w:pPr>
            <w:r w:rsidRPr="002F26C1">
              <w:rPr>
                <w:b/>
                <w:spacing w:val="-2"/>
                <w:sz w:val="24"/>
              </w:rPr>
              <w:t>ENCARGADO</w:t>
            </w:r>
          </w:p>
        </w:tc>
        <w:tc>
          <w:tcPr>
            <w:tcW w:w="3610" w:type="dxa"/>
            <w:shd w:val="clear" w:color="auto" w:fill="E7E6E6"/>
          </w:tcPr>
          <w:p w14:paraId="0E1CCBC4" w14:textId="77777777" w:rsidR="00AA5A5E" w:rsidRPr="002F26C1" w:rsidRDefault="00024AAD">
            <w:pPr>
              <w:pStyle w:val="TableParagraph"/>
              <w:rPr>
                <w:b/>
                <w:sz w:val="24"/>
              </w:rPr>
            </w:pPr>
            <w:r w:rsidRPr="002F26C1">
              <w:rPr>
                <w:b/>
                <w:spacing w:val="-2"/>
                <w:sz w:val="24"/>
              </w:rPr>
              <w:t>SANCIÓN</w:t>
            </w:r>
          </w:p>
        </w:tc>
      </w:tr>
      <w:tr w:rsidR="00AA5A5E" w:rsidRPr="002F26C1" w14:paraId="1233AA4D" w14:textId="77777777">
        <w:trPr>
          <w:trHeight w:val="3390"/>
        </w:trPr>
        <w:tc>
          <w:tcPr>
            <w:tcW w:w="2943" w:type="dxa"/>
          </w:tcPr>
          <w:p w14:paraId="06F14B38" w14:textId="77777777" w:rsidR="00AA5A5E" w:rsidRPr="002F26C1" w:rsidRDefault="00024AAD">
            <w:pPr>
              <w:pStyle w:val="TableParagraph"/>
              <w:tabs>
                <w:tab w:val="left" w:pos="2355"/>
                <w:tab w:val="left" w:pos="2765"/>
              </w:tabs>
              <w:spacing w:line="360" w:lineRule="auto"/>
              <w:ind w:right="97"/>
              <w:jc w:val="both"/>
              <w:rPr>
                <w:sz w:val="24"/>
              </w:rPr>
            </w:pPr>
            <w:r w:rsidRPr="002F26C1">
              <w:rPr>
                <w:sz w:val="24"/>
              </w:rPr>
              <w:t xml:space="preserve">Agredir en forma física, verbal o psicológica a </w:t>
            </w:r>
            <w:r w:rsidRPr="002F26C1">
              <w:rPr>
                <w:spacing w:val="-2"/>
                <w:sz w:val="24"/>
              </w:rPr>
              <w:t>profesores</w:t>
            </w:r>
            <w:r w:rsidRPr="002F26C1">
              <w:rPr>
                <w:sz w:val="24"/>
              </w:rPr>
              <w:tab/>
            </w:r>
            <w:r w:rsidRPr="002F26C1">
              <w:rPr>
                <w:spacing w:val="-4"/>
                <w:sz w:val="24"/>
              </w:rPr>
              <w:t xml:space="preserve">(as), </w:t>
            </w:r>
            <w:r w:rsidRPr="002F26C1">
              <w:rPr>
                <w:spacing w:val="-2"/>
                <w:sz w:val="24"/>
              </w:rPr>
              <w:t>funcionarios(as)</w:t>
            </w:r>
            <w:r w:rsidRPr="002F26C1">
              <w:rPr>
                <w:sz w:val="24"/>
              </w:rPr>
              <w:tab/>
            </w:r>
            <w:r w:rsidRPr="002F26C1">
              <w:rPr>
                <w:sz w:val="24"/>
              </w:rPr>
              <w:tab/>
            </w:r>
            <w:r w:rsidRPr="002F26C1">
              <w:rPr>
                <w:spacing w:val="-10"/>
                <w:sz w:val="24"/>
              </w:rPr>
              <w:t xml:space="preserve">, </w:t>
            </w:r>
            <w:r w:rsidRPr="002F26C1">
              <w:rPr>
                <w:sz w:val="24"/>
              </w:rPr>
              <w:t>compañeros (as) o apoderados (as).</w:t>
            </w:r>
          </w:p>
        </w:tc>
        <w:tc>
          <w:tcPr>
            <w:tcW w:w="2943" w:type="dxa"/>
          </w:tcPr>
          <w:p w14:paraId="71DF51CD" w14:textId="77777777" w:rsidR="00AA5A5E" w:rsidRPr="002F26C1" w:rsidRDefault="00024AAD">
            <w:pPr>
              <w:pStyle w:val="TableParagraph"/>
              <w:tabs>
                <w:tab w:val="left" w:pos="2568"/>
              </w:tabs>
              <w:spacing w:line="360" w:lineRule="auto"/>
              <w:ind w:right="94"/>
              <w:jc w:val="both"/>
              <w:rPr>
                <w:sz w:val="24"/>
              </w:rPr>
            </w:pPr>
            <w:r w:rsidRPr="002F26C1">
              <w:rPr>
                <w:sz w:val="24"/>
              </w:rPr>
              <w:t xml:space="preserve">Verificación y mediación de profesores jefes, </w:t>
            </w:r>
            <w:r w:rsidRPr="002F26C1">
              <w:rPr>
                <w:spacing w:val="-2"/>
                <w:sz w:val="24"/>
              </w:rPr>
              <w:t>encargado</w:t>
            </w:r>
            <w:r w:rsidRPr="002F26C1">
              <w:rPr>
                <w:sz w:val="24"/>
              </w:rPr>
              <w:tab/>
            </w:r>
            <w:r w:rsidRPr="002F26C1">
              <w:rPr>
                <w:spacing w:val="-6"/>
                <w:sz w:val="24"/>
              </w:rPr>
              <w:t xml:space="preserve">de </w:t>
            </w:r>
            <w:r w:rsidRPr="002F26C1">
              <w:rPr>
                <w:sz w:val="24"/>
              </w:rPr>
              <w:t>convivencia o psicóloga según corresponda.</w:t>
            </w:r>
          </w:p>
        </w:tc>
        <w:tc>
          <w:tcPr>
            <w:tcW w:w="3610" w:type="dxa"/>
          </w:tcPr>
          <w:p w14:paraId="1F52079F" w14:textId="77777777" w:rsidR="00AA5A5E" w:rsidRPr="002F26C1" w:rsidRDefault="00024AAD" w:rsidP="00B72CAA">
            <w:pPr>
              <w:pStyle w:val="TableParagraph"/>
              <w:numPr>
                <w:ilvl w:val="0"/>
                <w:numId w:val="91"/>
              </w:numPr>
              <w:spacing w:before="1" w:line="350" w:lineRule="auto"/>
              <w:ind w:left="259" w:right="101" w:hanging="259"/>
              <w:rPr>
                <w:sz w:val="24"/>
              </w:rPr>
            </w:pPr>
            <w:r w:rsidRPr="002F26C1">
              <w:rPr>
                <w:sz w:val="24"/>
              </w:rPr>
              <w:t>Anotación</w:t>
            </w:r>
            <w:r w:rsidRPr="002F26C1">
              <w:rPr>
                <w:spacing w:val="80"/>
                <w:sz w:val="24"/>
              </w:rPr>
              <w:t xml:space="preserve"> </w:t>
            </w:r>
            <w:r w:rsidRPr="002F26C1">
              <w:rPr>
                <w:sz w:val="24"/>
              </w:rPr>
              <w:t xml:space="preserve">en la hoja de </w:t>
            </w:r>
            <w:r w:rsidRPr="002F26C1">
              <w:rPr>
                <w:spacing w:val="-2"/>
                <w:sz w:val="24"/>
              </w:rPr>
              <w:t>vida.</w:t>
            </w:r>
          </w:p>
          <w:p w14:paraId="28FB2785" w14:textId="7A73E886" w:rsidR="00AA5A5E" w:rsidRPr="002F26C1" w:rsidRDefault="002F26C1" w:rsidP="00B72CAA">
            <w:pPr>
              <w:pStyle w:val="TableParagraph"/>
              <w:numPr>
                <w:ilvl w:val="0"/>
                <w:numId w:val="91"/>
              </w:numPr>
              <w:spacing w:before="10"/>
              <w:ind w:left="259" w:hanging="259"/>
              <w:rPr>
                <w:sz w:val="24"/>
              </w:rPr>
            </w:pPr>
            <w:r w:rsidRPr="002F26C1">
              <w:rPr>
                <w:sz w:val="24"/>
              </w:rPr>
              <w:t>Citación</w:t>
            </w:r>
            <w:r w:rsidRPr="002F26C1">
              <w:rPr>
                <w:spacing w:val="-7"/>
                <w:sz w:val="24"/>
              </w:rPr>
              <w:t xml:space="preserve"> </w:t>
            </w:r>
            <w:r w:rsidRPr="002F26C1">
              <w:rPr>
                <w:sz w:val="24"/>
              </w:rPr>
              <w:t>apoderada</w:t>
            </w:r>
            <w:r w:rsidRPr="002F26C1">
              <w:rPr>
                <w:spacing w:val="-7"/>
                <w:sz w:val="24"/>
              </w:rPr>
              <w:t>.</w:t>
            </w:r>
          </w:p>
          <w:p w14:paraId="4627DB1A" w14:textId="1C879FF2" w:rsidR="00AA5A5E" w:rsidRPr="00DC4AAB" w:rsidRDefault="00024AAD" w:rsidP="00B72CAA">
            <w:pPr>
              <w:pStyle w:val="TableParagraph"/>
              <w:numPr>
                <w:ilvl w:val="0"/>
                <w:numId w:val="91"/>
              </w:numPr>
              <w:tabs>
                <w:tab w:val="left" w:pos="1856"/>
                <w:tab w:val="left" w:pos="2247"/>
              </w:tabs>
              <w:spacing w:before="138" w:line="350" w:lineRule="auto"/>
              <w:ind w:left="259" w:right="99" w:hanging="259"/>
              <w:rPr>
                <w:sz w:val="24"/>
              </w:rPr>
            </w:pPr>
            <w:r w:rsidRPr="002F26C1">
              <w:rPr>
                <w:spacing w:val="-2"/>
                <w:sz w:val="24"/>
              </w:rPr>
              <w:t>Derivar</w:t>
            </w:r>
            <w:r w:rsidR="002F26C1" w:rsidRPr="002F26C1">
              <w:rPr>
                <w:sz w:val="24"/>
              </w:rPr>
              <w:t xml:space="preserve"> </w:t>
            </w:r>
            <w:r w:rsidRPr="002F26C1">
              <w:rPr>
                <w:spacing w:val="-10"/>
                <w:sz w:val="24"/>
              </w:rPr>
              <w:t>a</w:t>
            </w:r>
            <w:r w:rsidR="002F26C1" w:rsidRPr="002F26C1">
              <w:rPr>
                <w:sz w:val="24"/>
              </w:rPr>
              <w:t xml:space="preserve"> </w:t>
            </w:r>
            <w:r w:rsidRPr="002F26C1">
              <w:rPr>
                <w:spacing w:val="-2"/>
                <w:sz w:val="24"/>
              </w:rPr>
              <w:t>convivencia escolar.</w:t>
            </w:r>
          </w:p>
          <w:p w14:paraId="020D60B9" w14:textId="2F06B554" w:rsidR="00AA5A5E" w:rsidRPr="002F26C1" w:rsidRDefault="00024AAD" w:rsidP="00B72CAA">
            <w:pPr>
              <w:pStyle w:val="TableParagraph"/>
              <w:numPr>
                <w:ilvl w:val="0"/>
                <w:numId w:val="91"/>
              </w:numPr>
              <w:tabs>
                <w:tab w:val="left" w:pos="2326"/>
              </w:tabs>
              <w:spacing w:before="10" w:line="352" w:lineRule="auto"/>
              <w:ind w:left="259" w:right="98" w:hanging="259"/>
              <w:rPr>
                <w:b/>
                <w:sz w:val="24"/>
              </w:rPr>
            </w:pPr>
            <w:r w:rsidRPr="002F26C1">
              <w:rPr>
                <w:spacing w:val="-2"/>
                <w:sz w:val="24"/>
              </w:rPr>
              <w:t>Buscar</w:t>
            </w:r>
            <w:r w:rsidR="002F26C1" w:rsidRPr="002F26C1">
              <w:rPr>
                <w:sz w:val="24"/>
              </w:rPr>
              <w:t xml:space="preserve"> </w:t>
            </w:r>
            <w:r w:rsidRPr="002F26C1">
              <w:rPr>
                <w:spacing w:val="-2"/>
                <w:sz w:val="24"/>
              </w:rPr>
              <w:t>remediales</w:t>
            </w:r>
            <w:r w:rsidR="002F26C1" w:rsidRPr="002F26C1">
              <w:rPr>
                <w:spacing w:val="-2"/>
                <w:sz w:val="24"/>
              </w:rPr>
              <w:t xml:space="preserve"> </w:t>
            </w:r>
            <w:r w:rsidR="002F26C1" w:rsidRPr="002F26C1">
              <w:rPr>
                <w:sz w:val="24"/>
              </w:rPr>
              <w:t>reparatorias.</w:t>
            </w:r>
          </w:p>
          <w:p w14:paraId="56443860" w14:textId="77777777" w:rsidR="00AA5A5E" w:rsidRPr="002F26C1" w:rsidRDefault="00024AAD" w:rsidP="00B72CAA">
            <w:pPr>
              <w:pStyle w:val="TableParagraph"/>
              <w:numPr>
                <w:ilvl w:val="0"/>
                <w:numId w:val="91"/>
              </w:numPr>
              <w:spacing w:before="7"/>
              <w:ind w:left="259" w:hanging="259"/>
              <w:rPr>
                <w:sz w:val="24"/>
              </w:rPr>
            </w:pPr>
            <w:r w:rsidRPr="002F26C1">
              <w:rPr>
                <w:sz w:val="24"/>
              </w:rPr>
              <w:t>Suspender</w:t>
            </w:r>
            <w:r w:rsidRPr="002F26C1">
              <w:rPr>
                <w:spacing w:val="-7"/>
                <w:sz w:val="24"/>
              </w:rPr>
              <w:t xml:space="preserve"> </w:t>
            </w:r>
            <w:r w:rsidRPr="002F26C1">
              <w:rPr>
                <w:sz w:val="24"/>
              </w:rPr>
              <w:t>por</w:t>
            </w:r>
            <w:r w:rsidRPr="002F26C1">
              <w:rPr>
                <w:spacing w:val="-7"/>
                <w:sz w:val="24"/>
              </w:rPr>
              <w:t xml:space="preserve"> </w:t>
            </w:r>
            <w:r w:rsidRPr="002F26C1">
              <w:rPr>
                <w:sz w:val="24"/>
              </w:rPr>
              <w:t>1</w:t>
            </w:r>
            <w:r w:rsidRPr="002F26C1">
              <w:rPr>
                <w:spacing w:val="-7"/>
                <w:sz w:val="24"/>
              </w:rPr>
              <w:t xml:space="preserve"> </w:t>
            </w:r>
            <w:r w:rsidRPr="002F26C1">
              <w:rPr>
                <w:sz w:val="24"/>
              </w:rPr>
              <w:t>a</w:t>
            </w:r>
            <w:r w:rsidRPr="002F26C1">
              <w:rPr>
                <w:spacing w:val="-6"/>
                <w:sz w:val="24"/>
              </w:rPr>
              <w:t xml:space="preserve"> </w:t>
            </w:r>
            <w:r w:rsidRPr="002F26C1">
              <w:rPr>
                <w:sz w:val="24"/>
              </w:rPr>
              <w:t>5</w:t>
            </w:r>
            <w:r w:rsidRPr="002F26C1">
              <w:rPr>
                <w:spacing w:val="-7"/>
                <w:sz w:val="24"/>
              </w:rPr>
              <w:t xml:space="preserve"> </w:t>
            </w:r>
            <w:r w:rsidRPr="002F26C1">
              <w:rPr>
                <w:spacing w:val="-4"/>
                <w:sz w:val="24"/>
              </w:rPr>
              <w:t>días</w:t>
            </w:r>
          </w:p>
        </w:tc>
      </w:tr>
      <w:tr w:rsidR="00AA5A5E" w:rsidRPr="002F26C1" w14:paraId="7914D2B0" w14:textId="77777777">
        <w:trPr>
          <w:trHeight w:val="3143"/>
        </w:trPr>
        <w:tc>
          <w:tcPr>
            <w:tcW w:w="2943" w:type="dxa"/>
          </w:tcPr>
          <w:p w14:paraId="6318F3E8" w14:textId="77777777" w:rsidR="00AA5A5E" w:rsidRPr="002F26C1" w:rsidRDefault="00024AAD">
            <w:pPr>
              <w:pStyle w:val="TableParagraph"/>
              <w:spacing w:line="360" w:lineRule="auto"/>
              <w:ind w:right="97"/>
              <w:jc w:val="both"/>
              <w:rPr>
                <w:sz w:val="24"/>
              </w:rPr>
            </w:pPr>
            <w:r w:rsidRPr="002F26C1">
              <w:rPr>
                <w:sz w:val="24"/>
              </w:rPr>
              <w:t xml:space="preserve">Adulterar o agregar calificaciones propias o de sus compañeros en evaluaciones en el libro de clases físicos y/o </w:t>
            </w:r>
            <w:r w:rsidRPr="002F26C1">
              <w:rPr>
                <w:spacing w:val="-2"/>
                <w:sz w:val="24"/>
              </w:rPr>
              <w:t>digital</w:t>
            </w:r>
          </w:p>
        </w:tc>
        <w:tc>
          <w:tcPr>
            <w:tcW w:w="2943" w:type="dxa"/>
          </w:tcPr>
          <w:p w14:paraId="4F52045D" w14:textId="77777777" w:rsidR="00AA5A5E" w:rsidRPr="002F26C1" w:rsidRDefault="00024AAD">
            <w:pPr>
              <w:pStyle w:val="TableParagraph"/>
              <w:spacing w:line="360" w:lineRule="auto"/>
              <w:ind w:right="97"/>
              <w:jc w:val="both"/>
              <w:rPr>
                <w:sz w:val="24"/>
              </w:rPr>
            </w:pPr>
            <w:r w:rsidRPr="002F26C1">
              <w:rPr>
                <w:sz w:val="24"/>
              </w:rPr>
              <w:t>Verificación y mediación de</w:t>
            </w:r>
            <w:r w:rsidRPr="002F26C1">
              <w:rPr>
                <w:spacing w:val="-19"/>
                <w:sz w:val="24"/>
              </w:rPr>
              <w:t xml:space="preserve"> </w:t>
            </w:r>
            <w:r w:rsidRPr="002F26C1">
              <w:rPr>
                <w:sz w:val="24"/>
              </w:rPr>
              <w:t>profesores</w:t>
            </w:r>
            <w:r w:rsidRPr="002F26C1">
              <w:rPr>
                <w:spacing w:val="-17"/>
                <w:sz w:val="24"/>
              </w:rPr>
              <w:t xml:space="preserve"> </w:t>
            </w:r>
            <w:r w:rsidRPr="002F26C1">
              <w:rPr>
                <w:sz w:val="24"/>
              </w:rPr>
              <w:t>jefes</w:t>
            </w:r>
            <w:r w:rsidRPr="002F26C1">
              <w:rPr>
                <w:spacing w:val="-16"/>
                <w:sz w:val="24"/>
              </w:rPr>
              <w:t xml:space="preserve"> </w:t>
            </w:r>
            <w:r w:rsidRPr="002F26C1">
              <w:rPr>
                <w:sz w:val="24"/>
              </w:rPr>
              <w:t xml:space="preserve">según </w:t>
            </w:r>
            <w:r w:rsidRPr="002F26C1">
              <w:rPr>
                <w:spacing w:val="-2"/>
                <w:sz w:val="24"/>
              </w:rPr>
              <w:t>corresponda.</w:t>
            </w:r>
          </w:p>
        </w:tc>
        <w:tc>
          <w:tcPr>
            <w:tcW w:w="3610" w:type="dxa"/>
          </w:tcPr>
          <w:p w14:paraId="187E5202" w14:textId="77777777" w:rsidR="00AA5A5E" w:rsidRPr="002F26C1" w:rsidRDefault="00024AAD" w:rsidP="00B72CAA">
            <w:pPr>
              <w:pStyle w:val="TableParagraph"/>
              <w:numPr>
                <w:ilvl w:val="0"/>
                <w:numId w:val="90"/>
              </w:numPr>
              <w:tabs>
                <w:tab w:val="left" w:pos="345"/>
              </w:tabs>
              <w:ind w:right="99"/>
              <w:jc w:val="both"/>
              <w:rPr>
                <w:sz w:val="24"/>
              </w:rPr>
            </w:pPr>
            <w:r w:rsidRPr="002F26C1">
              <w:rPr>
                <w:sz w:val="24"/>
              </w:rPr>
              <w:t>Amonestación</w:t>
            </w:r>
            <w:r w:rsidRPr="002F26C1">
              <w:rPr>
                <w:spacing w:val="-12"/>
                <w:sz w:val="24"/>
              </w:rPr>
              <w:t xml:space="preserve"> </w:t>
            </w:r>
            <w:r w:rsidRPr="002F26C1">
              <w:rPr>
                <w:sz w:val="24"/>
              </w:rPr>
              <w:t>escrita</w:t>
            </w:r>
            <w:r w:rsidRPr="002F26C1">
              <w:rPr>
                <w:spacing w:val="-12"/>
                <w:sz w:val="24"/>
              </w:rPr>
              <w:t xml:space="preserve"> </w:t>
            </w:r>
            <w:r w:rsidRPr="002F26C1">
              <w:rPr>
                <w:sz w:val="24"/>
              </w:rPr>
              <w:t>en</w:t>
            </w:r>
            <w:r w:rsidRPr="002F26C1">
              <w:rPr>
                <w:spacing w:val="-10"/>
                <w:sz w:val="24"/>
              </w:rPr>
              <w:t xml:space="preserve"> </w:t>
            </w:r>
            <w:r w:rsidRPr="002F26C1">
              <w:rPr>
                <w:sz w:val="24"/>
              </w:rPr>
              <w:t>hoja de vida del estudiante por parte de la asignatura en la que corresponda.</w:t>
            </w:r>
          </w:p>
          <w:p w14:paraId="411CD19F" w14:textId="77777777" w:rsidR="00AA5A5E" w:rsidRPr="002F26C1" w:rsidRDefault="00024AAD" w:rsidP="00B72CAA">
            <w:pPr>
              <w:pStyle w:val="TableParagraph"/>
              <w:numPr>
                <w:ilvl w:val="0"/>
                <w:numId w:val="90"/>
              </w:numPr>
              <w:tabs>
                <w:tab w:val="left" w:pos="344"/>
              </w:tabs>
              <w:spacing w:line="275" w:lineRule="exact"/>
              <w:ind w:left="344" w:hanging="237"/>
              <w:jc w:val="both"/>
              <w:rPr>
                <w:sz w:val="24"/>
              </w:rPr>
            </w:pPr>
            <w:r w:rsidRPr="002F26C1">
              <w:rPr>
                <w:sz w:val="24"/>
              </w:rPr>
              <w:t>Citación</w:t>
            </w:r>
            <w:r w:rsidRPr="002F26C1">
              <w:rPr>
                <w:spacing w:val="-4"/>
                <w:sz w:val="24"/>
              </w:rPr>
              <w:t xml:space="preserve"> </w:t>
            </w:r>
            <w:r w:rsidRPr="002F26C1">
              <w:rPr>
                <w:sz w:val="24"/>
              </w:rPr>
              <w:t>de</w:t>
            </w:r>
            <w:r w:rsidRPr="002F26C1">
              <w:rPr>
                <w:spacing w:val="-4"/>
                <w:sz w:val="24"/>
              </w:rPr>
              <w:t xml:space="preserve"> </w:t>
            </w:r>
            <w:r w:rsidRPr="002F26C1">
              <w:rPr>
                <w:spacing w:val="-2"/>
                <w:sz w:val="24"/>
              </w:rPr>
              <w:t>apoderado.</w:t>
            </w:r>
          </w:p>
          <w:p w14:paraId="09A291C3" w14:textId="77777777" w:rsidR="00AA5A5E" w:rsidRPr="002F26C1" w:rsidRDefault="00024AAD" w:rsidP="00B72CAA">
            <w:pPr>
              <w:pStyle w:val="TableParagraph"/>
              <w:numPr>
                <w:ilvl w:val="0"/>
                <w:numId w:val="90"/>
              </w:numPr>
              <w:tabs>
                <w:tab w:val="left" w:pos="344"/>
              </w:tabs>
              <w:spacing w:line="277" w:lineRule="exact"/>
              <w:ind w:left="344" w:hanging="237"/>
              <w:jc w:val="both"/>
              <w:rPr>
                <w:sz w:val="24"/>
              </w:rPr>
            </w:pPr>
            <w:r w:rsidRPr="002F26C1">
              <w:rPr>
                <w:sz w:val="24"/>
              </w:rPr>
              <w:t>Firma</w:t>
            </w:r>
            <w:r w:rsidRPr="002F26C1">
              <w:rPr>
                <w:spacing w:val="-2"/>
                <w:sz w:val="24"/>
              </w:rPr>
              <w:t xml:space="preserve"> </w:t>
            </w:r>
            <w:r w:rsidRPr="002F26C1">
              <w:rPr>
                <w:sz w:val="24"/>
              </w:rPr>
              <w:t>de</w:t>
            </w:r>
            <w:r w:rsidRPr="002F26C1">
              <w:rPr>
                <w:spacing w:val="-3"/>
                <w:sz w:val="24"/>
              </w:rPr>
              <w:t xml:space="preserve"> </w:t>
            </w:r>
            <w:r w:rsidRPr="002F26C1">
              <w:rPr>
                <w:sz w:val="24"/>
              </w:rPr>
              <w:t>carta</w:t>
            </w:r>
            <w:r w:rsidRPr="002F26C1">
              <w:rPr>
                <w:spacing w:val="-2"/>
                <w:sz w:val="24"/>
              </w:rPr>
              <w:t xml:space="preserve"> compromiso.</w:t>
            </w:r>
          </w:p>
          <w:p w14:paraId="3CBEA6E1" w14:textId="77777777" w:rsidR="00AA5A5E" w:rsidRPr="002F26C1" w:rsidRDefault="00024AAD" w:rsidP="00B72CAA">
            <w:pPr>
              <w:pStyle w:val="TableParagraph"/>
              <w:numPr>
                <w:ilvl w:val="0"/>
                <w:numId w:val="90"/>
              </w:numPr>
              <w:tabs>
                <w:tab w:val="left" w:pos="345"/>
              </w:tabs>
              <w:spacing w:before="275"/>
              <w:ind w:right="100"/>
              <w:jc w:val="both"/>
              <w:rPr>
                <w:sz w:val="24"/>
              </w:rPr>
            </w:pPr>
            <w:r w:rsidRPr="002F26C1">
              <w:rPr>
                <w:sz w:val="24"/>
                <w:u w:val="single"/>
              </w:rPr>
              <w:t>Activación de protocolo</w:t>
            </w:r>
            <w:r w:rsidRPr="002F26C1">
              <w:rPr>
                <w:sz w:val="24"/>
              </w:rPr>
              <w:t xml:space="preserve"> cancelación de matrícula, según corresponda solo si la falta persiste.</w:t>
            </w:r>
          </w:p>
        </w:tc>
      </w:tr>
      <w:tr w:rsidR="00AA5A5E" w:rsidRPr="002F26C1" w14:paraId="29C280A9" w14:textId="77777777">
        <w:trPr>
          <w:trHeight w:val="4385"/>
        </w:trPr>
        <w:tc>
          <w:tcPr>
            <w:tcW w:w="2943" w:type="dxa"/>
          </w:tcPr>
          <w:p w14:paraId="2EE398AF" w14:textId="77777777" w:rsidR="00AA5A5E" w:rsidRPr="002F26C1" w:rsidRDefault="00024AAD">
            <w:pPr>
              <w:pStyle w:val="TableParagraph"/>
              <w:spacing w:line="360" w:lineRule="auto"/>
              <w:ind w:right="98"/>
              <w:jc w:val="both"/>
              <w:rPr>
                <w:sz w:val="24"/>
              </w:rPr>
            </w:pPr>
            <w:r w:rsidRPr="002F26C1">
              <w:rPr>
                <w:sz w:val="24"/>
              </w:rPr>
              <w:t xml:space="preserve">Portar, consumir o incitar medicamentos, tóxicos y </w:t>
            </w:r>
            <w:r w:rsidRPr="002F26C1">
              <w:rPr>
                <w:spacing w:val="-2"/>
                <w:sz w:val="24"/>
              </w:rPr>
              <w:t>venenos.</w:t>
            </w:r>
          </w:p>
        </w:tc>
        <w:tc>
          <w:tcPr>
            <w:tcW w:w="2943" w:type="dxa"/>
          </w:tcPr>
          <w:p w14:paraId="6C653708" w14:textId="77777777" w:rsidR="00AA5A5E" w:rsidRPr="002F26C1" w:rsidRDefault="00024AAD">
            <w:pPr>
              <w:pStyle w:val="TableParagraph"/>
              <w:tabs>
                <w:tab w:val="left" w:pos="2181"/>
              </w:tabs>
              <w:spacing w:line="360" w:lineRule="auto"/>
              <w:ind w:right="97"/>
              <w:jc w:val="both"/>
              <w:rPr>
                <w:sz w:val="24"/>
              </w:rPr>
            </w:pPr>
            <w:r w:rsidRPr="002F26C1">
              <w:rPr>
                <w:sz w:val="24"/>
              </w:rPr>
              <w:t xml:space="preserve">Verificación y mediación de profesores jefes o </w:t>
            </w:r>
            <w:r w:rsidRPr="002F26C1">
              <w:rPr>
                <w:spacing w:val="-2"/>
                <w:sz w:val="24"/>
              </w:rPr>
              <w:t>Inspectoría</w:t>
            </w:r>
            <w:r w:rsidRPr="002F26C1">
              <w:rPr>
                <w:sz w:val="24"/>
              </w:rPr>
              <w:tab/>
            </w:r>
            <w:r w:rsidRPr="002F26C1">
              <w:rPr>
                <w:spacing w:val="-4"/>
                <w:sz w:val="24"/>
              </w:rPr>
              <w:t xml:space="preserve">según </w:t>
            </w:r>
            <w:r w:rsidRPr="002F26C1">
              <w:rPr>
                <w:spacing w:val="-2"/>
                <w:sz w:val="24"/>
              </w:rPr>
              <w:t>instancia.</w:t>
            </w:r>
          </w:p>
          <w:p w14:paraId="01FD165C" w14:textId="77777777" w:rsidR="00AA5A5E" w:rsidRPr="002F26C1" w:rsidRDefault="00AA5A5E">
            <w:pPr>
              <w:pStyle w:val="TableParagraph"/>
              <w:spacing w:before="140"/>
              <w:ind w:left="0"/>
              <w:rPr>
                <w:sz w:val="24"/>
              </w:rPr>
            </w:pPr>
          </w:p>
          <w:p w14:paraId="654F82FD" w14:textId="77777777" w:rsidR="00AA5A5E" w:rsidRPr="002F26C1" w:rsidRDefault="00024AAD">
            <w:pPr>
              <w:pStyle w:val="TableParagraph"/>
              <w:spacing w:line="360" w:lineRule="auto"/>
              <w:ind w:right="97" w:firstLine="67"/>
              <w:jc w:val="both"/>
              <w:rPr>
                <w:sz w:val="24"/>
              </w:rPr>
            </w:pPr>
            <w:r w:rsidRPr="002F26C1">
              <w:rPr>
                <w:sz w:val="24"/>
              </w:rPr>
              <w:t>Derivación a psicóloga del establecimiento.</w:t>
            </w:r>
          </w:p>
        </w:tc>
        <w:tc>
          <w:tcPr>
            <w:tcW w:w="3610" w:type="dxa"/>
          </w:tcPr>
          <w:p w14:paraId="36610D43" w14:textId="77777777" w:rsidR="00AA5A5E" w:rsidRPr="002F26C1" w:rsidRDefault="00024AAD" w:rsidP="00B72CAA">
            <w:pPr>
              <w:pStyle w:val="TableParagraph"/>
              <w:numPr>
                <w:ilvl w:val="0"/>
                <w:numId w:val="89"/>
              </w:numPr>
              <w:tabs>
                <w:tab w:val="left" w:pos="345"/>
              </w:tabs>
              <w:ind w:right="99"/>
              <w:jc w:val="both"/>
              <w:rPr>
                <w:sz w:val="24"/>
              </w:rPr>
            </w:pPr>
            <w:r w:rsidRPr="002F26C1">
              <w:rPr>
                <w:sz w:val="24"/>
              </w:rPr>
              <w:t>Amonestación</w:t>
            </w:r>
            <w:r w:rsidRPr="002F26C1">
              <w:rPr>
                <w:spacing w:val="-12"/>
                <w:sz w:val="24"/>
              </w:rPr>
              <w:t xml:space="preserve"> </w:t>
            </w:r>
            <w:r w:rsidRPr="002F26C1">
              <w:rPr>
                <w:sz w:val="24"/>
              </w:rPr>
              <w:t>escrita</w:t>
            </w:r>
            <w:r w:rsidRPr="002F26C1">
              <w:rPr>
                <w:spacing w:val="-12"/>
                <w:sz w:val="24"/>
              </w:rPr>
              <w:t xml:space="preserve"> </w:t>
            </w:r>
            <w:r w:rsidRPr="002F26C1">
              <w:rPr>
                <w:sz w:val="24"/>
              </w:rPr>
              <w:t>en</w:t>
            </w:r>
            <w:r w:rsidRPr="002F26C1">
              <w:rPr>
                <w:spacing w:val="-10"/>
                <w:sz w:val="24"/>
              </w:rPr>
              <w:t xml:space="preserve"> </w:t>
            </w:r>
            <w:r w:rsidRPr="002F26C1">
              <w:rPr>
                <w:sz w:val="24"/>
              </w:rPr>
              <w:t>hoja de vida del estudiante por parte del funcionario que visualizo la falta.</w:t>
            </w:r>
          </w:p>
          <w:p w14:paraId="44469CA8" w14:textId="77777777" w:rsidR="00AA5A5E" w:rsidRPr="002F26C1" w:rsidRDefault="00024AAD" w:rsidP="00B72CAA">
            <w:pPr>
              <w:pStyle w:val="TableParagraph"/>
              <w:numPr>
                <w:ilvl w:val="0"/>
                <w:numId w:val="89"/>
              </w:numPr>
              <w:tabs>
                <w:tab w:val="left" w:pos="344"/>
              </w:tabs>
              <w:spacing w:line="276" w:lineRule="exact"/>
              <w:ind w:left="344" w:hanging="237"/>
              <w:jc w:val="both"/>
              <w:rPr>
                <w:sz w:val="24"/>
              </w:rPr>
            </w:pPr>
            <w:r w:rsidRPr="002F26C1">
              <w:rPr>
                <w:sz w:val="24"/>
              </w:rPr>
              <w:t>Citación</w:t>
            </w:r>
            <w:r w:rsidRPr="002F26C1">
              <w:rPr>
                <w:spacing w:val="-4"/>
                <w:sz w:val="24"/>
              </w:rPr>
              <w:t xml:space="preserve"> </w:t>
            </w:r>
            <w:r w:rsidRPr="002F26C1">
              <w:rPr>
                <w:sz w:val="24"/>
              </w:rPr>
              <w:t>de</w:t>
            </w:r>
            <w:r w:rsidRPr="002F26C1">
              <w:rPr>
                <w:spacing w:val="-4"/>
                <w:sz w:val="24"/>
              </w:rPr>
              <w:t xml:space="preserve"> </w:t>
            </w:r>
            <w:r w:rsidRPr="002F26C1">
              <w:rPr>
                <w:spacing w:val="-2"/>
                <w:sz w:val="24"/>
              </w:rPr>
              <w:t>apoderado.</w:t>
            </w:r>
          </w:p>
          <w:p w14:paraId="63F4A049" w14:textId="77777777" w:rsidR="00AA5A5E" w:rsidRPr="002F26C1" w:rsidRDefault="00024AAD" w:rsidP="00B72CAA">
            <w:pPr>
              <w:pStyle w:val="TableParagraph"/>
              <w:numPr>
                <w:ilvl w:val="0"/>
                <w:numId w:val="89"/>
              </w:numPr>
              <w:tabs>
                <w:tab w:val="left" w:pos="344"/>
              </w:tabs>
              <w:spacing w:line="276" w:lineRule="exact"/>
              <w:ind w:left="344" w:hanging="237"/>
              <w:jc w:val="both"/>
              <w:rPr>
                <w:sz w:val="24"/>
              </w:rPr>
            </w:pPr>
            <w:r w:rsidRPr="002F26C1">
              <w:rPr>
                <w:sz w:val="24"/>
              </w:rPr>
              <w:t>Firma</w:t>
            </w:r>
            <w:r w:rsidRPr="002F26C1">
              <w:rPr>
                <w:spacing w:val="-2"/>
                <w:sz w:val="24"/>
              </w:rPr>
              <w:t xml:space="preserve"> </w:t>
            </w:r>
            <w:r w:rsidRPr="002F26C1">
              <w:rPr>
                <w:sz w:val="24"/>
              </w:rPr>
              <w:t>de</w:t>
            </w:r>
            <w:r w:rsidRPr="002F26C1">
              <w:rPr>
                <w:spacing w:val="-3"/>
                <w:sz w:val="24"/>
              </w:rPr>
              <w:t xml:space="preserve"> </w:t>
            </w:r>
            <w:r w:rsidRPr="002F26C1">
              <w:rPr>
                <w:sz w:val="24"/>
              </w:rPr>
              <w:t>carta</w:t>
            </w:r>
            <w:r w:rsidRPr="002F26C1">
              <w:rPr>
                <w:spacing w:val="-2"/>
                <w:sz w:val="24"/>
              </w:rPr>
              <w:t xml:space="preserve"> compromiso.</w:t>
            </w:r>
          </w:p>
          <w:p w14:paraId="3AB606C2" w14:textId="77777777" w:rsidR="00AA5A5E" w:rsidRPr="002F26C1" w:rsidRDefault="00024AAD" w:rsidP="00B72CAA">
            <w:pPr>
              <w:pStyle w:val="TableParagraph"/>
              <w:numPr>
                <w:ilvl w:val="0"/>
                <w:numId w:val="89"/>
              </w:numPr>
              <w:tabs>
                <w:tab w:val="left" w:pos="344"/>
              </w:tabs>
              <w:spacing w:line="277" w:lineRule="exact"/>
              <w:ind w:left="344" w:hanging="237"/>
              <w:jc w:val="both"/>
              <w:rPr>
                <w:sz w:val="24"/>
              </w:rPr>
            </w:pPr>
            <w:r w:rsidRPr="002F26C1">
              <w:rPr>
                <w:sz w:val="24"/>
              </w:rPr>
              <w:t>Denuncia</w:t>
            </w:r>
            <w:r w:rsidRPr="002F26C1">
              <w:rPr>
                <w:spacing w:val="-4"/>
                <w:sz w:val="24"/>
              </w:rPr>
              <w:t xml:space="preserve"> </w:t>
            </w:r>
            <w:r w:rsidRPr="002F26C1">
              <w:rPr>
                <w:sz w:val="24"/>
              </w:rPr>
              <w:t xml:space="preserve">a </w:t>
            </w:r>
            <w:r w:rsidRPr="002F26C1">
              <w:rPr>
                <w:spacing w:val="-5"/>
                <w:sz w:val="24"/>
              </w:rPr>
              <w:t>OPD</w:t>
            </w:r>
          </w:p>
          <w:p w14:paraId="742E0C14" w14:textId="77777777" w:rsidR="00AA5A5E" w:rsidRPr="002F26C1" w:rsidRDefault="00AA5A5E">
            <w:pPr>
              <w:pStyle w:val="TableParagraph"/>
              <w:spacing w:before="106"/>
              <w:ind w:left="0"/>
              <w:rPr>
                <w:sz w:val="24"/>
              </w:rPr>
            </w:pPr>
          </w:p>
          <w:p w14:paraId="25923FAC" w14:textId="77777777" w:rsidR="00AA5A5E" w:rsidRPr="002F26C1" w:rsidRDefault="00024AAD">
            <w:pPr>
              <w:pStyle w:val="TableParagraph"/>
              <w:spacing w:line="360" w:lineRule="auto"/>
              <w:ind w:right="97"/>
              <w:jc w:val="both"/>
              <w:rPr>
                <w:sz w:val="24"/>
              </w:rPr>
            </w:pPr>
            <w:r w:rsidRPr="002F26C1">
              <w:rPr>
                <w:sz w:val="24"/>
                <w:u w:val="single"/>
              </w:rPr>
              <w:t>Activación de protocolo</w:t>
            </w:r>
            <w:r w:rsidRPr="002F26C1">
              <w:rPr>
                <w:sz w:val="24"/>
              </w:rPr>
              <w:t xml:space="preserve"> cancelación de matrícula, si es causal de daño a cualquier miembro</w:t>
            </w:r>
            <w:r w:rsidRPr="002F26C1">
              <w:rPr>
                <w:spacing w:val="70"/>
                <w:sz w:val="24"/>
              </w:rPr>
              <w:t xml:space="preserve">  </w:t>
            </w:r>
            <w:r w:rsidRPr="002F26C1">
              <w:rPr>
                <w:sz w:val="24"/>
              </w:rPr>
              <w:t>de</w:t>
            </w:r>
            <w:r w:rsidRPr="002F26C1">
              <w:rPr>
                <w:spacing w:val="71"/>
                <w:sz w:val="24"/>
              </w:rPr>
              <w:t xml:space="preserve">  </w:t>
            </w:r>
            <w:r w:rsidRPr="002F26C1">
              <w:rPr>
                <w:sz w:val="24"/>
              </w:rPr>
              <w:t>la</w:t>
            </w:r>
            <w:r w:rsidRPr="002F26C1">
              <w:rPr>
                <w:spacing w:val="70"/>
                <w:sz w:val="24"/>
              </w:rPr>
              <w:t xml:space="preserve">  </w:t>
            </w:r>
            <w:r w:rsidRPr="002F26C1">
              <w:rPr>
                <w:spacing w:val="-2"/>
                <w:sz w:val="24"/>
              </w:rPr>
              <w:t>comunidad</w:t>
            </w:r>
          </w:p>
          <w:p w14:paraId="76A16C3E" w14:textId="77777777" w:rsidR="00AA5A5E" w:rsidRPr="002F26C1" w:rsidRDefault="00024AAD">
            <w:pPr>
              <w:pStyle w:val="TableParagraph"/>
              <w:rPr>
                <w:sz w:val="24"/>
              </w:rPr>
            </w:pPr>
            <w:r w:rsidRPr="002F26C1">
              <w:rPr>
                <w:spacing w:val="-2"/>
                <w:sz w:val="24"/>
              </w:rPr>
              <w:t>educativa.</w:t>
            </w:r>
          </w:p>
        </w:tc>
      </w:tr>
    </w:tbl>
    <w:p w14:paraId="25CE89DF" w14:textId="77777777" w:rsidR="00AA5A5E" w:rsidRPr="002F26C1" w:rsidRDefault="00AA5A5E">
      <w:pPr>
        <w:rPr>
          <w:sz w:val="24"/>
        </w:rPr>
        <w:sectPr w:rsidR="00AA5A5E" w:rsidRPr="002F26C1">
          <w:type w:val="continuous"/>
          <w:pgSz w:w="12240" w:h="20160"/>
          <w:pgMar w:top="1420" w:right="360" w:bottom="280" w:left="1480" w:header="163" w:footer="0" w:gutter="0"/>
          <w:cols w:space="720"/>
        </w:sect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43"/>
        <w:gridCol w:w="3610"/>
      </w:tblGrid>
      <w:tr w:rsidR="00AA5A5E" w:rsidRPr="002F26C1" w14:paraId="50DBDE8B" w14:textId="77777777">
        <w:trPr>
          <w:trHeight w:val="4111"/>
        </w:trPr>
        <w:tc>
          <w:tcPr>
            <w:tcW w:w="2943" w:type="dxa"/>
          </w:tcPr>
          <w:p w14:paraId="7F8BE582" w14:textId="77777777" w:rsidR="00AA5A5E" w:rsidRPr="002F26C1" w:rsidRDefault="00024AAD">
            <w:pPr>
              <w:pStyle w:val="TableParagraph"/>
              <w:spacing w:before="2" w:line="360" w:lineRule="auto"/>
              <w:ind w:right="97"/>
              <w:jc w:val="both"/>
              <w:rPr>
                <w:sz w:val="24"/>
              </w:rPr>
            </w:pPr>
            <w:r w:rsidRPr="002F26C1">
              <w:rPr>
                <w:sz w:val="24"/>
              </w:rPr>
              <w:lastRenderedPageBreak/>
              <w:t>Portar armas blancas (incluida corta cartón, navaja suiza, cuchillos, etc.) y de fuego.</w:t>
            </w:r>
          </w:p>
        </w:tc>
        <w:tc>
          <w:tcPr>
            <w:tcW w:w="2943" w:type="dxa"/>
          </w:tcPr>
          <w:p w14:paraId="34F0A097" w14:textId="77777777" w:rsidR="00AA5A5E" w:rsidRPr="002F26C1" w:rsidRDefault="00024AAD">
            <w:pPr>
              <w:pStyle w:val="TableParagraph"/>
              <w:tabs>
                <w:tab w:val="left" w:pos="2181"/>
              </w:tabs>
              <w:spacing w:before="2" w:line="360" w:lineRule="auto"/>
              <w:ind w:right="96"/>
              <w:jc w:val="both"/>
              <w:rPr>
                <w:sz w:val="24"/>
              </w:rPr>
            </w:pPr>
            <w:r w:rsidRPr="002F26C1">
              <w:rPr>
                <w:sz w:val="24"/>
              </w:rPr>
              <w:t xml:space="preserve">Verificación y mediación de profesores jefes o </w:t>
            </w:r>
            <w:r w:rsidRPr="002F26C1">
              <w:rPr>
                <w:spacing w:val="-2"/>
                <w:sz w:val="24"/>
              </w:rPr>
              <w:t>Inspectoría</w:t>
            </w:r>
            <w:r w:rsidRPr="002F26C1">
              <w:rPr>
                <w:sz w:val="24"/>
              </w:rPr>
              <w:tab/>
            </w:r>
            <w:r w:rsidRPr="002F26C1">
              <w:rPr>
                <w:spacing w:val="-4"/>
                <w:sz w:val="24"/>
              </w:rPr>
              <w:t xml:space="preserve">según </w:t>
            </w:r>
            <w:r w:rsidRPr="002F26C1">
              <w:rPr>
                <w:spacing w:val="-2"/>
                <w:sz w:val="24"/>
              </w:rPr>
              <w:t>instancia.</w:t>
            </w:r>
          </w:p>
          <w:p w14:paraId="0E4D9E25" w14:textId="77777777" w:rsidR="00AA5A5E" w:rsidRPr="002F26C1" w:rsidRDefault="00024AAD">
            <w:pPr>
              <w:pStyle w:val="TableParagraph"/>
              <w:spacing w:before="1" w:line="360" w:lineRule="auto"/>
              <w:ind w:right="97"/>
              <w:jc w:val="both"/>
              <w:rPr>
                <w:sz w:val="24"/>
              </w:rPr>
            </w:pPr>
            <w:r w:rsidRPr="002F26C1">
              <w:rPr>
                <w:sz w:val="24"/>
              </w:rPr>
              <w:t>. Derivación a psicóloga del establecimiento.</w:t>
            </w:r>
          </w:p>
        </w:tc>
        <w:tc>
          <w:tcPr>
            <w:tcW w:w="3610" w:type="dxa"/>
          </w:tcPr>
          <w:p w14:paraId="52B8AA63" w14:textId="77777777" w:rsidR="00AA5A5E" w:rsidRPr="002F26C1" w:rsidRDefault="00024AAD" w:rsidP="00B72CAA">
            <w:pPr>
              <w:pStyle w:val="TableParagraph"/>
              <w:numPr>
                <w:ilvl w:val="0"/>
                <w:numId w:val="88"/>
              </w:numPr>
              <w:tabs>
                <w:tab w:val="left" w:pos="345"/>
              </w:tabs>
              <w:spacing w:before="2"/>
              <w:ind w:right="99"/>
              <w:jc w:val="both"/>
              <w:rPr>
                <w:sz w:val="24"/>
              </w:rPr>
            </w:pPr>
            <w:r w:rsidRPr="002F26C1">
              <w:rPr>
                <w:sz w:val="24"/>
              </w:rPr>
              <w:t>Amonestación</w:t>
            </w:r>
            <w:r w:rsidRPr="002F26C1">
              <w:rPr>
                <w:spacing w:val="-12"/>
                <w:sz w:val="24"/>
              </w:rPr>
              <w:t xml:space="preserve"> </w:t>
            </w:r>
            <w:r w:rsidRPr="002F26C1">
              <w:rPr>
                <w:sz w:val="24"/>
              </w:rPr>
              <w:t>escrita</w:t>
            </w:r>
            <w:r w:rsidRPr="002F26C1">
              <w:rPr>
                <w:spacing w:val="-12"/>
                <w:sz w:val="24"/>
              </w:rPr>
              <w:t xml:space="preserve"> </w:t>
            </w:r>
            <w:r w:rsidRPr="002F26C1">
              <w:rPr>
                <w:sz w:val="24"/>
              </w:rPr>
              <w:t>en</w:t>
            </w:r>
            <w:r w:rsidRPr="002F26C1">
              <w:rPr>
                <w:spacing w:val="-10"/>
                <w:sz w:val="24"/>
              </w:rPr>
              <w:t xml:space="preserve"> </w:t>
            </w:r>
            <w:r w:rsidRPr="002F26C1">
              <w:rPr>
                <w:sz w:val="24"/>
              </w:rPr>
              <w:t>hoja de vida del estudiante por parte del funcionario que visualizo la falta.</w:t>
            </w:r>
          </w:p>
          <w:p w14:paraId="116D739B" w14:textId="77777777" w:rsidR="00AA5A5E" w:rsidRPr="002F26C1" w:rsidRDefault="00024AAD" w:rsidP="00B72CAA">
            <w:pPr>
              <w:pStyle w:val="TableParagraph"/>
              <w:numPr>
                <w:ilvl w:val="0"/>
                <w:numId w:val="88"/>
              </w:numPr>
              <w:tabs>
                <w:tab w:val="left" w:pos="344"/>
              </w:tabs>
              <w:spacing w:line="276" w:lineRule="exact"/>
              <w:ind w:left="344" w:hanging="237"/>
              <w:jc w:val="both"/>
              <w:rPr>
                <w:sz w:val="24"/>
              </w:rPr>
            </w:pPr>
            <w:r w:rsidRPr="002F26C1">
              <w:rPr>
                <w:sz w:val="24"/>
              </w:rPr>
              <w:t>Citación</w:t>
            </w:r>
            <w:r w:rsidRPr="002F26C1">
              <w:rPr>
                <w:spacing w:val="-4"/>
                <w:sz w:val="24"/>
              </w:rPr>
              <w:t xml:space="preserve"> </w:t>
            </w:r>
            <w:r w:rsidRPr="002F26C1">
              <w:rPr>
                <w:sz w:val="24"/>
              </w:rPr>
              <w:t>de</w:t>
            </w:r>
            <w:r w:rsidRPr="002F26C1">
              <w:rPr>
                <w:spacing w:val="-4"/>
                <w:sz w:val="24"/>
              </w:rPr>
              <w:t xml:space="preserve"> </w:t>
            </w:r>
            <w:r w:rsidRPr="002F26C1">
              <w:rPr>
                <w:spacing w:val="-2"/>
                <w:sz w:val="24"/>
              </w:rPr>
              <w:t>apoderado.</w:t>
            </w:r>
          </w:p>
          <w:p w14:paraId="2EF8BA68" w14:textId="77777777" w:rsidR="00AA5A5E" w:rsidRPr="002F26C1" w:rsidRDefault="00024AAD" w:rsidP="00B72CAA">
            <w:pPr>
              <w:pStyle w:val="TableParagraph"/>
              <w:numPr>
                <w:ilvl w:val="0"/>
                <w:numId w:val="88"/>
              </w:numPr>
              <w:tabs>
                <w:tab w:val="left" w:pos="344"/>
              </w:tabs>
              <w:spacing w:line="277" w:lineRule="exact"/>
              <w:ind w:left="344" w:hanging="237"/>
              <w:jc w:val="both"/>
              <w:rPr>
                <w:sz w:val="24"/>
              </w:rPr>
            </w:pPr>
            <w:r w:rsidRPr="002F26C1">
              <w:rPr>
                <w:sz w:val="24"/>
              </w:rPr>
              <w:t>Firma</w:t>
            </w:r>
            <w:r w:rsidRPr="002F26C1">
              <w:rPr>
                <w:spacing w:val="-2"/>
                <w:sz w:val="24"/>
              </w:rPr>
              <w:t xml:space="preserve"> </w:t>
            </w:r>
            <w:r w:rsidRPr="002F26C1">
              <w:rPr>
                <w:sz w:val="24"/>
              </w:rPr>
              <w:t>de</w:t>
            </w:r>
            <w:r w:rsidRPr="002F26C1">
              <w:rPr>
                <w:spacing w:val="-3"/>
                <w:sz w:val="24"/>
              </w:rPr>
              <w:t xml:space="preserve"> </w:t>
            </w:r>
            <w:r w:rsidRPr="002F26C1">
              <w:rPr>
                <w:sz w:val="24"/>
              </w:rPr>
              <w:t>carta</w:t>
            </w:r>
            <w:r w:rsidRPr="002F26C1">
              <w:rPr>
                <w:spacing w:val="-2"/>
                <w:sz w:val="24"/>
              </w:rPr>
              <w:t xml:space="preserve"> compromiso.</w:t>
            </w:r>
          </w:p>
          <w:p w14:paraId="1713EAFF" w14:textId="77777777" w:rsidR="00AA5A5E" w:rsidRPr="002F26C1" w:rsidRDefault="00AA5A5E">
            <w:pPr>
              <w:pStyle w:val="TableParagraph"/>
              <w:spacing w:before="104"/>
              <w:ind w:left="0"/>
              <w:rPr>
                <w:sz w:val="24"/>
              </w:rPr>
            </w:pPr>
          </w:p>
          <w:p w14:paraId="722AE97D" w14:textId="77777777" w:rsidR="00AA5A5E" w:rsidRPr="002F26C1" w:rsidRDefault="00024AAD">
            <w:pPr>
              <w:pStyle w:val="TableParagraph"/>
              <w:spacing w:line="360" w:lineRule="auto"/>
              <w:ind w:right="100"/>
              <w:jc w:val="both"/>
              <w:rPr>
                <w:sz w:val="24"/>
              </w:rPr>
            </w:pPr>
            <w:r w:rsidRPr="002F26C1">
              <w:rPr>
                <w:sz w:val="24"/>
                <w:u w:val="single"/>
              </w:rPr>
              <w:t>Activación de protocolo</w:t>
            </w:r>
            <w:r w:rsidRPr="002F26C1">
              <w:rPr>
                <w:sz w:val="24"/>
              </w:rPr>
              <w:t xml:space="preserve"> cancelación de matrícula, según</w:t>
            </w:r>
            <w:r w:rsidRPr="002F26C1">
              <w:rPr>
                <w:spacing w:val="-5"/>
                <w:sz w:val="24"/>
              </w:rPr>
              <w:t xml:space="preserve"> </w:t>
            </w:r>
            <w:r w:rsidRPr="002F26C1">
              <w:rPr>
                <w:sz w:val="24"/>
              </w:rPr>
              <w:t>corresponda</w:t>
            </w:r>
            <w:r w:rsidRPr="002F26C1">
              <w:rPr>
                <w:spacing w:val="-7"/>
                <w:sz w:val="24"/>
              </w:rPr>
              <w:t xml:space="preserve"> </w:t>
            </w:r>
            <w:r w:rsidRPr="002F26C1">
              <w:rPr>
                <w:sz w:val="24"/>
              </w:rPr>
              <w:t>si</w:t>
            </w:r>
            <w:r w:rsidRPr="002F26C1">
              <w:rPr>
                <w:spacing w:val="-8"/>
                <w:sz w:val="24"/>
              </w:rPr>
              <w:t xml:space="preserve"> </w:t>
            </w:r>
            <w:r w:rsidRPr="002F26C1">
              <w:rPr>
                <w:sz w:val="24"/>
              </w:rPr>
              <w:t>es</w:t>
            </w:r>
            <w:r w:rsidRPr="002F26C1">
              <w:rPr>
                <w:spacing w:val="-5"/>
                <w:sz w:val="24"/>
              </w:rPr>
              <w:t xml:space="preserve"> </w:t>
            </w:r>
            <w:r w:rsidRPr="002F26C1">
              <w:rPr>
                <w:sz w:val="24"/>
              </w:rPr>
              <w:t>causal de</w:t>
            </w:r>
            <w:r w:rsidRPr="002F26C1">
              <w:rPr>
                <w:spacing w:val="-14"/>
                <w:sz w:val="24"/>
              </w:rPr>
              <w:t xml:space="preserve"> </w:t>
            </w:r>
            <w:r w:rsidRPr="002F26C1">
              <w:rPr>
                <w:sz w:val="24"/>
              </w:rPr>
              <w:t>daño</w:t>
            </w:r>
            <w:r w:rsidRPr="002F26C1">
              <w:rPr>
                <w:spacing w:val="-11"/>
                <w:sz w:val="24"/>
              </w:rPr>
              <w:t xml:space="preserve"> </w:t>
            </w:r>
            <w:r w:rsidRPr="002F26C1">
              <w:rPr>
                <w:sz w:val="24"/>
              </w:rPr>
              <w:t>a</w:t>
            </w:r>
            <w:r w:rsidRPr="002F26C1">
              <w:rPr>
                <w:spacing w:val="-13"/>
                <w:sz w:val="24"/>
              </w:rPr>
              <w:t xml:space="preserve"> </w:t>
            </w:r>
            <w:r w:rsidRPr="002F26C1">
              <w:rPr>
                <w:sz w:val="24"/>
              </w:rPr>
              <w:t>cualquier</w:t>
            </w:r>
            <w:r w:rsidRPr="002F26C1">
              <w:rPr>
                <w:spacing w:val="-14"/>
                <w:sz w:val="24"/>
              </w:rPr>
              <w:t xml:space="preserve"> </w:t>
            </w:r>
            <w:r w:rsidRPr="002F26C1">
              <w:rPr>
                <w:sz w:val="24"/>
              </w:rPr>
              <w:t>miembro</w:t>
            </w:r>
            <w:r w:rsidRPr="002F26C1">
              <w:rPr>
                <w:spacing w:val="-11"/>
                <w:sz w:val="24"/>
              </w:rPr>
              <w:t xml:space="preserve"> </w:t>
            </w:r>
            <w:r w:rsidRPr="002F26C1">
              <w:rPr>
                <w:spacing w:val="-5"/>
                <w:sz w:val="24"/>
              </w:rPr>
              <w:t>de</w:t>
            </w:r>
          </w:p>
          <w:p w14:paraId="734C4ABB" w14:textId="77777777" w:rsidR="00AA5A5E" w:rsidRPr="002F26C1" w:rsidRDefault="00024AAD">
            <w:pPr>
              <w:pStyle w:val="TableParagraph"/>
              <w:jc w:val="both"/>
              <w:rPr>
                <w:sz w:val="24"/>
              </w:rPr>
            </w:pPr>
            <w:r w:rsidRPr="002F26C1">
              <w:rPr>
                <w:sz w:val="24"/>
              </w:rPr>
              <w:t>la</w:t>
            </w:r>
            <w:r w:rsidRPr="002F26C1">
              <w:rPr>
                <w:spacing w:val="-4"/>
                <w:sz w:val="24"/>
              </w:rPr>
              <w:t xml:space="preserve"> </w:t>
            </w:r>
            <w:r w:rsidRPr="002F26C1">
              <w:rPr>
                <w:sz w:val="24"/>
              </w:rPr>
              <w:t>comunidad</w:t>
            </w:r>
            <w:r w:rsidRPr="002F26C1">
              <w:rPr>
                <w:spacing w:val="-4"/>
                <w:sz w:val="24"/>
              </w:rPr>
              <w:t xml:space="preserve"> </w:t>
            </w:r>
            <w:r w:rsidRPr="002F26C1">
              <w:rPr>
                <w:spacing w:val="-2"/>
                <w:sz w:val="24"/>
              </w:rPr>
              <w:t>educativa.</w:t>
            </w:r>
          </w:p>
        </w:tc>
      </w:tr>
      <w:tr w:rsidR="00AA5A5E" w:rsidRPr="002F26C1" w14:paraId="69EE095E" w14:textId="77777777">
        <w:trPr>
          <w:trHeight w:val="2484"/>
        </w:trPr>
        <w:tc>
          <w:tcPr>
            <w:tcW w:w="2943" w:type="dxa"/>
          </w:tcPr>
          <w:p w14:paraId="1DF56905" w14:textId="46CEC3E6" w:rsidR="00AA5A5E" w:rsidRPr="002F26C1" w:rsidRDefault="009E26AB">
            <w:pPr>
              <w:pStyle w:val="TableParagraph"/>
              <w:spacing w:line="360" w:lineRule="auto"/>
              <w:ind w:right="97"/>
              <w:jc w:val="both"/>
              <w:rPr>
                <w:sz w:val="24"/>
              </w:rPr>
            </w:pPr>
            <w:r>
              <w:rPr>
                <w:sz w:val="24"/>
              </w:rPr>
              <w:t>Sospecha</w:t>
            </w:r>
            <w:r w:rsidR="00024AAD" w:rsidRPr="002F26C1">
              <w:rPr>
                <w:spacing w:val="-3"/>
                <w:sz w:val="24"/>
              </w:rPr>
              <w:t xml:space="preserve"> </w:t>
            </w:r>
            <w:r w:rsidR="00024AAD" w:rsidRPr="002F26C1">
              <w:rPr>
                <w:sz w:val="24"/>
              </w:rPr>
              <w:t>acoso</w:t>
            </w:r>
            <w:r w:rsidR="00024AAD" w:rsidRPr="002F26C1">
              <w:rPr>
                <w:spacing w:val="-2"/>
                <w:sz w:val="24"/>
              </w:rPr>
              <w:t xml:space="preserve"> </w:t>
            </w:r>
            <w:r w:rsidR="00024AAD" w:rsidRPr="002F26C1">
              <w:rPr>
                <w:sz w:val="24"/>
              </w:rPr>
              <w:t>y/o</w:t>
            </w:r>
            <w:r w:rsidR="00024AAD" w:rsidRPr="002F26C1">
              <w:rPr>
                <w:spacing w:val="-2"/>
                <w:sz w:val="24"/>
              </w:rPr>
              <w:t xml:space="preserve"> </w:t>
            </w:r>
            <w:r w:rsidR="00024AAD" w:rsidRPr="002F26C1">
              <w:rPr>
                <w:sz w:val="24"/>
              </w:rPr>
              <w:t xml:space="preserve">abuso sexual, la que será verificada por medio de brigada de delitos </w:t>
            </w:r>
            <w:r w:rsidR="00024AAD" w:rsidRPr="002F26C1">
              <w:rPr>
                <w:spacing w:val="-2"/>
                <w:sz w:val="24"/>
              </w:rPr>
              <w:t>sexuales.</w:t>
            </w:r>
          </w:p>
        </w:tc>
        <w:tc>
          <w:tcPr>
            <w:tcW w:w="2943" w:type="dxa"/>
          </w:tcPr>
          <w:p w14:paraId="6ACA9538" w14:textId="77777777" w:rsidR="00AA5A5E" w:rsidRPr="002F26C1" w:rsidRDefault="00024AAD">
            <w:pPr>
              <w:pStyle w:val="TableParagraph"/>
              <w:spacing w:line="360" w:lineRule="auto"/>
              <w:ind w:right="97"/>
              <w:jc w:val="both"/>
              <w:rPr>
                <w:sz w:val="24"/>
              </w:rPr>
            </w:pPr>
            <w:r w:rsidRPr="002F26C1">
              <w:rPr>
                <w:sz w:val="24"/>
              </w:rPr>
              <w:t>Verificación y mediación de profesores jefes en conjunto a encargada de convivencia escolar.</w:t>
            </w:r>
          </w:p>
          <w:p w14:paraId="78CB6C38" w14:textId="77777777" w:rsidR="00AA5A5E" w:rsidRPr="002F26C1" w:rsidRDefault="00024AAD">
            <w:pPr>
              <w:pStyle w:val="TableParagraph"/>
              <w:spacing w:before="1"/>
              <w:jc w:val="both"/>
              <w:rPr>
                <w:sz w:val="24"/>
              </w:rPr>
            </w:pPr>
            <w:r w:rsidRPr="002F26C1">
              <w:rPr>
                <w:sz w:val="24"/>
              </w:rPr>
              <w:t>.</w:t>
            </w:r>
            <w:r w:rsidRPr="002F26C1">
              <w:rPr>
                <w:spacing w:val="57"/>
                <w:sz w:val="24"/>
              </w:rPr>
              <w:t xml:space="preserve"> </w:t>
            </w:r>
            <w:r w:rsidRPr="002F26C1">
              <w:rPr>
                <w:sz w:val="24"/>
              </w:rPr>
              <w:t>Derivación</w:t>
            </w:r>
            <w:r w:rsidRPr="002F26C1">
              <w:rPr>
                <w:spacing w:val="55"/>
                <w:sz w:val="24"/>
              </w:rPr>
              <w:t xml:space="preserve"> </w:t>
            </w:r>
            <w:r w:rsidRPr="002F26C1">
              <w:rPr>
                <w:sz w:val="24"/>
              </w:rPr>
              <w:t>a</w:t>
            </w:r>
            <w:r w:rsidRPr="002F26C1">
              <w:rPr>
                <w:spacing w:val="55"/>
                <w:sz w:val="24"/>
              </w:rPr>
              <w:t xml:space="preserve"> </w:t>
            </w:r>
            <w:r w:rsidRPr="002F26C1">
              <w:rPr>
                <w:spacing w:val="-2"/>
                <w:sz w:val="24"/>
              </w:rPr>
              <w:t>psicóloga</w:t>
            </w:r>
          </w:p>
          <w:p w14:paraId="2F038952" w14:textId="77777777" w:rsidR="00AA5A5E" w:rsidRPr="002F26C1" w:rsidRDefault="00024AAD">
            <w:pPr>
              <w:pStyle w:val="TableParagraph"/>
              <w:spacing w:before="137"/>
              <w:jc w:val="both"/>
              <w:rPr>
                <w:sz w:val="24"/>
              </w:rPr>
            </w:pPr>
            <w:r w:rsidRPr="002F26C1">
              <w:rPr>
                <w:sz w:val="24"/>
              </w:rPr>
              <w:t xml:space="preserve">del </w:t>
            </w:r>
            <w:r w:rsidRPr="002F26C1">
              <w:rPr>
                <w:spacing w:val="-2"/>
                <w:sz w:val="24"/>
              </w:rPr>
              <w:t>establecimiento.</w:t>
            </w:r>
          </w:p>
        </w:tc>
        <w:tc>
          <w:tcPr>
            <w:tcW w:w="3610" w:type="dxa"/>
          </w:tcPr>
          <w:p w14:paraId="35B7D4B3" w14:textId="77777777" w:rsidR="00AA5A5E" w:rsidRPr="002F26C1" w:rsidRDefault="00024AAD" w:rsidP="00B72CAA">
            <w:pPr>
              <w:pStyle w:val="TableParagraph"/>
              <w:numPr>
                <w:ilvl w:val="0"/>
                <w:numId w:val="87"/>
              </w:numPr>
              <w:tabs>
                <w:tab w:val="left" w:pos="345"/>
              </w:tabs>
              <w:ind w:right="99"/>
              <w:jc w:val="both"/>
              <w:rPr>
                <w:sz w:val="24"/>
              </w:rPr>
            </w:pPr>
            <w:r w:rsidRPr="002F26C1">
              <w:rPr>
                <w:sz w:val="24"/>
              </w:rPr>
              <w:t>Dar apoyo emocional y contención al estudiante.</w:t>
            </w:r>
          </w:p>
          <w:p w14:paraId="68679C8F" w14:textId="77777777" w:rsidR="00AA5A5E" w:rsidRPr="002F26C1" w:rsidRDefault="00024AAD" w:rsidP="00B72CAA">
            <w:pPr>
              <w:pStyle w:val="TableParagraph"/>
              <w:numPr>
                <w:ilvl w:val="0"/>
                <w:numId w:val="87"/>
              </w:numPr>
              <w:tabs>
                <w:tab w:val="left" w:pos="345"/>
              </w:tabs>
              <w:ind w:right="95"/>
              <w:jc w:val="both"/>
              <w:rPr>
                <w:sz w:val="24"/>
              </w:rPr>
            </w:pPr>
            <w:r w:rsidRPr="002F26C1">
              <w:rPr>
                <w:sz w:val="24"/>
              </w:rPr>
              <w:t>Citación de apoderado E informar que se realizará la denuncia a OPD o tribunales de familia.</w:t>
            </w:r>
          </w:p>
        </w:tc>
      </w:tr>
      <w:tr w:rsidR="00AA5A5E" w:rsidRPr="002F26C1" w14:paraId="4D99F740" w14:textId="77777777">
        <w:trPr>
          <w:trHeight w:val="3724"/>
        </w:trPr>
        <w:tc>
          <w:tcPr>
            <w:tcW w:w="2943" w:type="dxa"/>
          </w:tcPr>
          <w:p w14:paraId="6BEA38CE" w14:textId="77777777" w:rsidR="00AA5A5E" w:rsidRPr="002F26C1" w:rsidRDefault="00024AAD">
            <w:pPr>
              <w:pStyle w:val="TableParagraph"/>
              <w:spacing w:line="360" w:lineRule="auto"/>
              <w:ind w:right="97"/>
              <w:jc w:val="both"/>
              <w:rPr>
                <w:sz w:val="24"/>
              </w:rPr>
            </w:pPr>
            <w:r w:rsidRPr="002F26C1">
              <w:rPr>
                <w:sz w:val="24"/>
              </w:rPr>
              <w:t xml:space="preserve">Formar y/o pertenecer a grupo de pandilla que </w:t>
            </w:r>
            <w:r w:rsidRPr="002F26C1">
              <w:rPr>
                <w:spacing w:val="-2"/>
                <w:sz w:val="24"/>
              </w:rPr>
              <w:t>atente</w:t>
            </w:r>
            <w:r w:rsidRPr="002F26C1">
              <w:rPr>
                <w:spacing w:val="-13"/>
                <w:sz w:val="24"/>
              </w:rPr>
              <w:t xml:space="preserve"> </w:t>
            </w:r>
            <w:r w:rsidRPr="002F26C1">
              <w:rPr>
                <w:spacing w:val="-2"/>
                <w:sz w:val="24"/>
              </w:rPr>
              <w:t>contra</w:t>
            </w:r>
            <w:r w:rsidRPr="002F26C1">
              <w:rPr>
                <w:spacing w:val="-13"/>
                <w:sz w:val="24"/>
              </w:rPr>
              <w:t xml:space="preserve"> </w:t>
            </w:r>
            <w:r w:rsidRPr="002F26C1">
              <w:rPr>
                <w:spacing w:val="-2"/>
                <w:sz w:val="24"/>
              </w:rPr>
              <w:t>la</w:t>
            </w:r>
            <w:r w:rsidRPr="002F26C1">
              <w:rPr>
                <w:spacing w:val="-13"/>
                <w:sz w:val="24"/>
              </w:rPr>
              <w:t xml:space="preserve"> </w:t>
            </w:r>
            <w:r w:rsidRPr="002F26C1">
              <w:rPr>
                <w:spacing w:val="-2"/>
                <w:sz w:val="24"/>
              </w:rPr>
              <w:t xml:space="preserve">integridad </w:t>
            </w:r>
            <w:r w:rsidRPr="002F26C1">
              <w:rPr>
                <w:sz w:val="24"/>
              </w:rPr>
              <w:t>tanto física como psicológica de cualquier miembro</w:t>
            </w:r>
            <w:r w:rsidRPr="002F26C1">
              <w:rPr>
                <w:spacing w:val="-19"/>
                <w:sz w:val="24"/>
              </w:rPr>
              <w:t xml:space="preserve"> </w:t>
            </w:r>
            <w:r w:rsidRPr="002F26C1">
              <w:rPr>
                <w:sz w:val="24"/>
              </w:rPr>
              <w:t>de</w:t>
            </w:r>
            <w:r w:rsidRPr="002F26C1">
              <w:rPr>
                <w:spacing w:val="-17"/>
                <w:sz w:val="24"/>
              </w:rPr>
              <w:t xml:space="preserve"> </w:t>
            </w:r>
            <w:r w:rsidRPr="002F26C1">
              <w:rPr>
                <w:sz w:val="24"/>
              </w:rPr>
              <w:t>la</w:t>
            </w:r>
            <w:r w:rsidRPr="002F26C1">
              <w:rPr>
                <w:spacing w:val="-16"/>
                <w:sz w:val="24"/>
              </w:rPr>
              <w:t xml:space="preserve"> </w:t>
            </w:r>
            <w:r w:rsidRPr="002F26C1">
              <w:rPr>
                <w:sz w:val="24"/>
              </w:rPr>
              <w:t>comunidad educativa o en el cual este</w:t>
            </w:r>
            <w:r w:rsidRPr="002F26C1">
              <w:rPr>
                <w:spacing w:val="38"/>
                <w:sz w:val="24"/>
              </w:rPr>
              <w:t xml:space="preserve"> </w:t>
            </w:r>
            <w:r w:rsidRPr="002F26C1">
              <w:rPr>
                <w:sz w:val="24"/>
              </w:rPr>
              <w:t>en</w:t>
            </w:r>
            <w:r w:rsidRPr="002F26C1">
              <w:rPr>
                <w:spacing w:val="38"/>
                <w:sz w:val="24"/>
              </w:rPr>
              <w:t xml:space="preserve"> </w:t>
            </w:r>
            <w:r w:rsidRPr="002F26C1">
              <w:rPr>
                <w:sz w:val="24"/>
              </w:rPr>
              <w:t>riesgo</w:t>
            </w:r>
            <w:r w:rsidRPr="002F26C1">
              <w:rPr>
                <w:spacing w:val="38"/>
                <w:sz w:val="24"/>
              </w:rPr>
              <w:t xml:space="preserve"> </w:t>
            </w:r>
            <w:r w:rsidRPr="002F26C1">
              <w:rPr>
                <w:sz w:val="24"/>
              </w:rPr>
              <w:t>su</w:t>
            </w:r>
            <w:r w:rsidRPr="002F26C1">
              <w:rPr>
                <w:spacing w:val="39"/>
                <w:sz w:val="24"/>
              </w:rPr>
              <w:t xml:space="preserve"> </w:t>
            </w:r>
            <w:r w:rsidRPr="002F26C1">
              <w:rPr>
                <w:spacing w:val="-2"/>
                <w:sz w:val="24"/>
              </w:rPr>
              <w:t>propia</w:t>
            </w:r>
          </w:p>
          <w:p w14:paraId="139238FD" w14:textId="77777777" w:rsidR="00AA5A5E" w:rsidRPr="002F26C1" w:rsidRDefault="00024AAD">
            <w:pPr>
              <w:pStyle w:val="TableParagraph"/>
              <w:spacing w:before="1"/>
              <w:rPr>
                <w:sz w:val="24"/>
              </w:rPr>
            </w:pPr>
            <w:r w:rsidRPr="002F26C1">
              <w:rPr>
                <w:spacing w:val="-2"/>
                <w:sz w:val="24"/>
              </w:rPr>
              <w:t>vida.</w:t>
            </w:r>
          </w:p>
        </w:tc>
        <w:tc>
          <w:tcPr>
            <w:tcW w:w="2943" w:type="dxa"/>
          </w:tcPr>
          <w:p w14:paraId="6BA10904" w14:textId="77777777" w:rsidR="00AA5A5E" w:rsidRPr="002F26C1" w:rsidRDefault="00024AAD">
            <w:pPr>
              <w:pStyle w:val="TableParagraph"/>
              <w:spacing w:line="360" w:lineRule="auto"/>
              <w:ind w:right="97"/>
              <w:jc w:val="both"/>
              <w:rPr>
                <w:sz w:val="24"/>
              </w:rPr>
            </w:pPr>
            <w:r w:rsidRPr="002F26C1">
              <w:rPr>
                <w:sz w:val="24"/>
              </w:rPr>
              <w:t xml:space="preserve">Verificación y mediación de profesores jefes e </w:t>
            </w:r>
            <w:r w:rsidRPr="002F26C1">
              <w:rPr>
                <w:spacing w:val="-2"/>
                <w:sz w:val="24"/>
              </w:rPr>
              <w:t>inspectores.</w:t>
            </w:r>
          </w:p>
          <w:p w14:paraId="1BE3C6C1" w14:textId="77777777" w:rsidR="00AA5A5E" w:rsidRPr="002F26C1" w:rsidRDefault="00024AAD">
            <w:pPr>
              <w:pStyle w:val="TableParagraph"/>
              <w:tabs>
                <w:tab w:val="left" w:pos="2514"/>
              </w:tabs>
              <w:spacing w:line="360" w:lineRule="auto"/>
              <w:ind w:right="94"/>
              <w:jc w:val="both"/>
              <w:rPr>
                <w:sz w:val="24"/>
              </w:rPr>
            </w:pPr>
            <w:r w:rsidRPr="002F26C1">
              <w:rPr>
                <w:sz w:val="24"/>
              </w:rPr>
              <w:t xml:space="preserve">. Derivación a equipo de convivencia escolar y </w:t>
            </w:r>
            <w:r w:rsidRPr="002F26C1">
              <w:rPr>
                <w:spacing w:val="-2"/>
                <w:sz w:val="24"/>
              </w:rPr>
              <w:t>psicóloga</w:t>
            </w:r>
            <w:r w:rsidRPr="002F26C1">
              <w:rPr>
                <w:sz w:val="24"/>
              </w:rPr>
              <w:tab/>
            </w:r>
            <w:r w:rsidRPr="002F26C1">
              <w:rPr>
                <w:spacing w:val="-5"/>
                <w:sz w:val="24"/>
              </w:rPr>
              <w:t>del</w:t>
            </w:r>
          </w:p>
          <w:p w14:paraId="0C4CADF6" w14:textId="77777777" w:rsidR="00AA5A5E" w:rsidRPr="002F26C1" w:rsidRDefault="00024AAD">
            <w:pPr>
              <w:pStyle w:val="TableParagraph"/>
              <w:spacing w:before="1"/>
              <w:rPr>
                <w:sz w:val="24"/>
              </w:rPr>
            </w:pPr>
            <w:r w:rsidRPr="002F26C1">
              <w:rPr>
                <w:spacing w:val="-2"/>
                <w:sz w:val="24"/>
              </w:rPr>
              <w:t>establecimiento.</w:t>
            </w:r>
          </w:p>
        </w:tc>
        <w:tc>
          <w:tcPr>
            <w:tcW w:w="3610" w:type="dxa"/>
          </w:tcPr>
          <w:p w14:paraId="74BA73A8" w14:textId="77777777" w:rsidR="00AA5A5E" w:rsidRPr="002F26C1" w:rsidRDefault="00024AAD" w:rsidP="00B72CAA">
            <w:pPr>
              <w:pStyle w:val="TableParagraph"/>
              <w:numPr>
                <w:ilvl w:val="0"/>
                <w:numId w:val="86"/>
              </w:numPr>
              <w:tabs>
                <w:tab w:val="left" w:pos="345"/>
              </w:tabs>
              <w:ind w:right="99"/>
              <w:jc w:val="both"/>
              <w:rPr>
                <w:sz w:val="24"/>
              </w:rPr>
            </w:pPr>
            <w:r w:rsidRPr="002F26C1">
              <w:rPr>
                <w:sz w:val="24"/>
              </w:rPr>
              <w:t>Amonestación</w:t>
            </w:r>
            <w:r w:rsidRPr="002F26C1">
              <w:rPr>
                <w:spacing w:val="-12"/>
                <w:sz w:val="24"/>
              </w:rPr>
              <w:t xml:space="preserve"> </w:t>
            </w:r>
            <w:r w:rsidRPr="002F26C1">
              <w:rPr>
                <w:sz w:val="24"/>
              </w:rPr>
              <w:t>escrita</w:t>
            </w:r>
            <w:r w:rsidRPr="002F26C1">
              <w:rPr>
                <w:spacing w:val="-12"/>
                <w:sz w:val="24"/>
              </w:rPr>
              <w:t xml:space="preserve"> </w:t>
            </w:r>
            <w:r w:rsidRPr="002F26C1">
              <w:rPr>
                <w:sz w:val="24"/>
              </w:rPr>
              <w:t>en</w:t>
            </w:r>
            <w:r w:rsidRPr="002F26C1">
              <w:rPr>
                <w:spacing w:val="-10"/>
                <w:sz w:val="24"/>
              </w:rPr>
              <w:t xml:space="preserve"> </w:t>
            </w:r>
            <w:r w:rsidRPr="002F26C1">
              <w:rPr>
                <w:sz w:val="24"/>
              </w:rPr>
              <w:t>hoja de vida del estudiante por parte de la asignatura en la que corresponda.</w:t>
            </w:r>
          </w:p>
          <w:p w14:paraId="2FF3E433" w14:textId="77777777" w:rsidR="00AA5A5E" w:rsidRPr="002F26C1" w:rsidRDefault="00024AAD" w:rsidP="00B72CAA">
            <w:pPr>
              <w:pStyle w:val="TableParagraph"/>
              <w:numPr>
                <w:ilvl w:val="0"/>
                <w:numId w:val="86"/>
              </w:numPr>
              <w:tabs>
                <w:tab w:val="left" w:pos="344"/>
              </w:tabs>
              <w:spacing w:line="275" w:lineRule="exact"/>
              <w:ind w:left="344" w:hanging="237"/>
              <w:rPr>
                <w:sz w:val="24"/>
              </w:rPr>
            </w:pPr>
            <w:r w:rsidRPr="002F26C1">
              <w:rPr>
                <w:sz w:val="24"/>
              </w:rPr>
              <w:t>Citación</w:t>
            </w:r>
            <w:r w:rsidRPr="002F26C1">
              <w:rPr>
                <w:spacing w:val="-4"/>
                <w:sz w:val="24"/>
              </w:rPr>
              <w:t xml:space="preserve"> </w:t>
            </w:r>
            <w:r w:rsidRPr="002F26C1">
              <w:rPr>
                <w:sz w:val="24"/>
              </w:rPr>
              <w:t>de</w:t>
            </w:r>
            <w:r w:rsidRPr="002F26C1">
              <w:rPr>
                <w:spacing w:val="-4"/>
                <w:sz w:val="24"/>
              </w:rPr>
              <w:t xml:space="preserve"> </w:t>
            </w:r>
            <w:r w:rsidRPr="002F26C1">
              <w:rPr>
                <w:spacing w:val="-2"/>
                <w:sz w:val="24"/>
              </w:rPr>
              <w:t>apoderado.</w:t>
            </w:r>
          </w:p>
          <w:p w14:paraId="3A864F38" w14:textId="77777777" w:rsidR="00AA5A5E" w:rsidRPr="002F26C1" w:rsidRDefault="00024AAD" w:rsidP="00B72CAA">
            <w:pPr>
              <w:pStyle w:val="TableParagraph"/>
              <w:numPr>
                <w:ilvl w:val="0"/>
                <w:numId w:val="86"/>
              </w:numPr>
              <w:tabs>
                <w:tab w:val="left" w:pos="344"/>
              </w:tabs>
              <w:ind w:left="107" w:right="98" w:firstLine="0"/>
              <w:rPr>
                <w:sz w:val="24"/>
              </w:rPr>
            </w:pPr>
            <w:r w:rsidRPr="002F26C1">
              <w:rPr>
                <w:sz w:val="24"/>
              </w:rPr>
              <w:t xml:space="preserve">Firma de carta compromiso. </w:t>
            </w:r>
            <w:r w:rsidRPr="002F26C1">
              <w:rPr>
                <w:spacing w:val="-2"/>
                <w:sz w:val="24"/>
              </w:rPr>
              <w:t>Y</w:t>
            </w:r>
            <w:r w:rsidRPr="002F26C1">
              <w:rPr>
                <w:spacing w:val="-12"/>
                <w:sz w:val="24"/>
              </w:rPr>
              <w:t xml:space="preserve"> </w:t>
            </w:r>
            <w:r w:rsidRPr="002F26C1">
              <w:rPr>
                <w:spacing w:val="-2"/>
                <w:sz w:val="24"/>
              </w:rPr>
              <w:t>su</w:t>
            </w:r>
            <w:r w:rsidRPr="002F26C1">
              <w:rPr>
                <w:spacing w:val="-14"/>
                <w:sz w:val="24"/>
              </w:rPr>
              <w:t xml:space="preserve"> </w:t>
            </w:r>
            <w:r w:rsidRPr="002F26C1">
              <w:rPr>
                <w:spacing w:val="-2"/>
                <w:sz w:val="24"/>
              </w:rPr>
              <w:t>respectiva</w:t>
            </w:r>
            <w:r w:rsidRPr="002F26C1">
              <w:rPr>
                <w:spacing w:val="-14"/>
                <w:sz w:val="24"/>
              </w:rPr>
              <w:t xml:space="preserve"> </w:t>
            </w:r>
            <w:r w:rsidRPr="002F26C1">
              <w:rPr>
                <w:spacing w:val="-2"/>
                <w:sz w:val="24"/>
              </w:rPr>
              <w:t>denuncia</w:t>
            </w:r>
            <w:r w:rsidRPr="002F26C1">
              <w:rPr>
                <w:spacing w:val="-12"/>
                <w:sz w:val="24"/>
              </w:rPr>
              <w:t xml:space="preserve"> </w:t>
            </w:r>
            <w:r w:rsidRPr="002F26C1">
              <w:rPr>
                <w:spacing w:val="-2"/>
                <w:sz w:val="24"/>
              </w:rPr>
              <w:t>a</w:t>
            </w:r>
            <w:r w:rsidRPr="002F26C1">
              <w:rPr>
                <w:spacing w:val="-14"/>
                <w:sz w:val="24"/>
              </w:rPr>
              <w:t xml:space="preserve"> </w:t>
            </w:r>
            <w:r w:rsidRPr="002F26C1">
              <w:rPr>
                <w:spacing w:val="-2"/>
                <w:sz w:val="24"/>
              </w:rPr>
              <w:t xml:space="preserve">OPD </w:t>
            </w:r>
            <w:r w:rsidRPr="002F26C1">
              <w:rPr>
                <w:sz w:val="24"/>
              </w:rPr>
              <w:t>o tribunales familia.</w:t>
            </w:r>
          </w:p>
        </w:tc>
      </w:tr>
      <w:tr w:rsidR="00AA5A5E" w:rsidRPr="002F26C1" w14:paraId="094DB323" w14:textId="77777777">
        <w:trPr>
          <w:trHeight w:val="3727"/>
        </w:trPr>
        <w:tc>
          <w:tcPr>
            <w:tcW w:w="2943" w:type="dxa"/>
          </w:tcPr>
          <w:p w14:paraId="26AF3F46" w14:textId="77777777" w:rsidR="00AA5A5E" w:rsidRPr="002F26C1" w:rsidRDefault="00024AAD">
            <w:pPr>
              <w:pStyle w:val="TableParagraph"/>
              <w:spacing w:line="360" w:lineRule="auto"/>
              <w:ind w:right="97"/>
              <w:jc w:val="both"/>
              <w:rPr>
                <w:sz w:val="24"/>
              </w:rPr>
            </w:pPr>
            <w:r w:rsidRPr="002F26C1">
              <w:rPr>
                <w:sz w:val="24"/>
              </w:rPr>
              <w:t>Grabar y/o fotografiar material audiovisual no autorizado</w:t>
            </w:r>
            <w:r w:rsidRPr="002F26C1">
              <w:rPr>
                <w:spacing w:val="-17"/>
                <w:sz w:val="24"/>
              </w:rPr>
              <w:t xml:space="preserve"> </w:t>
            </w:r>
            <w:r w:rsidRPr="002F26C1">
              <w:rPr>
                <w:sz w:val="24"/>
              </w:rPr>
              <w:t>que</w:t>
            </w:r>
            <w:r w:rsidRPr="002F26C1">
              <w:rPr>
                <w:spacing w:val="-17"/>
                <w:sz w:val="24"/>
              </w:rPr>
              <w:t xml:space="preserve"> </w:t>
            </w:r>
            <w:r w:rsidRPr="002F26C1">
              <w:rPr>
                <w:sz w:val="24"/>
              </w:rPr>
              <w:t>involucren a</w:t>
            </w:r>
            <w:r w:rsidRPr="002F26C1">
              <w:rPr>
                <w:spacing w:val="-10"/>
                <w:sz w:val="24"/>
              </w:rPr>
              <w:t xml:space="preserve"> </w:t>
            </w:r>
            <w:r w:rsidRPr="002F26C1">
              <w:rPr>
                <w:sz w:val="24"/>
              </w:rPr>
              <w:t>la</w:t>
            </w:r>
            <w:r w:rsidRPr="002F26C1">
              <w:rPr>
                <w:spacing w:val="-12"/>
                <w:sz w:val="24"/>
              </w:rPr>
              <w:t xml:space="preserve"> </w:t>
            </w:r>
            <w:r w:rsidRPr="002F26C1">
              <w:rPr>
                <w:sz w:val="24"/>
              </w:rPr>
              <w:t>comunidad</w:t>
            </w:r>
            <w:r w:rsidRPr="002F26C1">
              <w:rPr>
                <w:spacing w:val="-12"/>
                <w:sz w:val="24"/>
              </w:rPr>
              <w:t xml:space="preserve"> </w:t>
            </w:r>
            <w:r w:rsidRPr="002F26C1">
              <w:rPr>
                <w:sz w:val="24"/>
              </w:rPr>
              <w:t>educativa de</w:t>
            </w:r>
            <w:r w:rsidRPr="002F26C1">
              <w:rPr>
                <w:spacing w:val="77"/>
                <w:sz w:val="24"/>
              </w:rPr>
              <w:t xml:space="preserve">    </w:t>
            </w:r>
            <w:r w:rsidRPr="002F26C1">
              <w:rPr>
                <w:sz w:val="24"/>
              </w:rPr>
              <w:t>la</w:t>
            </w:r>
            <w:r w:rsidRPr="002F26C1">
              <w:rPr>
                <w:spacing w:val="77"/>
                <w:sz w:val="24"/>
              </w:rPr>
              <w:t xml:space="preserve">    </w:t>
            </w:r>
            <w:r w:rsidRPr="002F26C1">
              <w:rPr>
                <w:spacing w:val="-2"/>
                <w:sz w:val="24"/>
              </w:rPr>
              <w:t>Fundación</w:t>
            </w:r>
          </w:p>
          <w:p w14:paraId="2C1B1EEC" w14:textId="77777777" w:rsidR="00AA5A5E" w:rsidRPr="002F26C1" w:rsidRDefault="00024AAD">
            <w:pPr>
              <w:pStyle w:val="TableParagraph"/>
              <w:spacing w:before="1" w:line="360" w:lineRule="auto"/>
              <w:ind w:right="96"/>
              <w:jc w:val="both"/>
              <w:rPr>
                <w:sz w:val="24"/>
              </w:rPr>
            </w:pPr>
            <w:r w:rsidRPr="002F26C1">
              <w:rPr>
                <w:sz w:val="24"/>
              </w:rPr>
              <w:t>presidente Abraham Lincoln y difundirlas a través</w:t>
            </w:r>
            <w:r w:rsidRPr="002F26C1">
              <w:rPr>
                <w:spacing w:val="48"/>
                <w:w w:val="150"/>
                <w:sz w:val="24"/>
              </w:rPr>
              <w:t xml:space="preserve">  </w:t>
            </w:r>
            <w:r w:rsidRPr="002F26C1">
              <w:rPr>
                <w:sz w:val="24"/>
              </w:rPr>
              <w:t>de</w:t>
            </w:r>
            <w:r w:rsidRPr="002F26C1">
              <w:rPr>
                <w:spacing w:val="49"/>
                <w:w w:val="150"/>
                <w:sz w:val="24"/>
              </w:rPr>
              <w:t xml:space="preserve">  </w:t>
            </w:r>
            <w:r w:rsidRPr="002F26C1">
              <w:rPr>
                <w:sz w:val="24"/>
              </w:rPr>
              <w:t>las</w:t>
            </w:r>
            <w:r w:rsidRPr="002F26C1">
              <w:rPr>
                <w:spacing w:val="49"/>
                <w:w w:val="150"/>
                <w:sz w:val="24"/>
              </w:rPr>
              <w:t xml:space="preserve">  </w:t>
            </w:r>
            <w:r w:rsidRPr="002F26C1">
              <w:rPr>
                <w:spacing w:val="-4"/>
                <w:sz w:val="24"/>
              </w:rPr>
              <w:t>redes</w:t>
            </w:r>
          </w:p>
          <w:p w14:paraId="277E09F2" w14:textId="77777777" w:rsidR="00AA5A5E" w:rsidRPr="002F26C1" w:rsidRDefault="00024AAD">
            <w:pPr>
              <w:pStyle w:val="TableParagraph"/>
              <w:spacing w:line="275" w:lineRule="exact"/>
              <w:jc w:val="both"/>
              <w:rPr>
                <w:sz w:val="24"/>
              </w:rPr>
            </w:pPr>
            <w:r w:rsidRPr="002F26C1">
              <w:rPr>
                <w:sz w:val="24"/>
              </w:rPr>
              <w:t>sociales</w:t>
            </w:r>
            <w:r w:rsidRPr="002F26C1">
              <w:rPr>
                <w:spacing w:val="-3"/>
                <w:sz w:val="24"/>
              </w:rPr>
              <w:t xml:space="preserve"> </w:t>
            </w:r>
            <w:r w:rsidRPr="002F26C1">
              <w:rPr>
                <w:sz w:val="24"/>
              </w:rPr>
              <w:t>en</w:t>
            </w:r>
            <w:r w:rsidRPr="002F26C1">
              <w:rPr>
                <w:spacing w:val="-3"/>
                <w:sz w:val="24"/>
              </w:rPr>
              <w:t xml:space="preserve"> </w:t>
            </w:r>
            <w:r w:rsidRPr="002F26C1">
              <w:rPr>
                <w:spacing w:val="-2"/>
                <w:sz w:val="24"/>
              </w:rPr>
              <w:t>internet.</w:t>
            </w:r>
          </w:p>
        </w:tc>
        <w:tc>
          <w:tcPr>
            <w:tcW w:w="2943" w:type="dxa"/>
          </w:tcPr>
          <w:p w14:paraId="295043F6" w14:textId="77777777" w:rsidR="00AA5A5E" w:rsidRPr="002F26C1" w:rsidRDefault="00024AAD">
            <w:pPr>
              <w:pStyle w:val="TableParagraph"/>
              <w:spacing w:line="360" w:lineRule="auto"/>
              <w:ind w:right="97"/>
              <w:jc w:val="both"/>
              <w:rPr>
                <w:sz w:val="24"/>
              </w:rPr>
            </w:pPr>
            <w:r w:rsidRPr="002F26C1">
              <w:rPr>
                <w:sz w:val="24"/>
              </w:rPr>
              <w:t xml:space="preserve">Verificación y mediación de profesores jefes e </w:t>
            </w:r>
            <w:r w:rsidRPr="002F26C1">
              <w:rPr>
                <w:spacing w:val="-2"/>
                <w:sz w:val="24"/>
              </w:rPr>
              <w:t>inspectores.</w:t>
            </w:r>
          </w:p>
          <w:p w14:paraId="074BECF1" w14:textId="77777777" w:rsidR="00AA5A5E" w:rsidRPr="002F26C1" w:rsidRDefault="00024AAD">
            <w:pPr>
              <w:pStyle w:val="TableParagraph"/>
              <w:spacing w:before="1" w:line="360" w:lineRule="auto"/>
              <w:ind w:right="97"/>
              <w:jc w:val="both"/>
              <w:rPr>
                <w:sz w:val="24"/>
              </w:rPr>
            </w:pPr>
            <w:r w:rsidRPr="002F26C1">
              <w:rPr>
                <w:sz w:val="24"/>
              </w:rPr>
              <w:t>. Derivación a equipo de convivencia escolar.</w:t>
            </w:r>
          </w:p>
        </w:tc>
        <w:tc>
          <w:tcPr>
            <w:tcW w:w="3610" w:type="dxa"/>
          </w:tcPr>
          <w:p w14:paraId="06CD925A" w14:textId="77777777" w:rsidR="00AA5A5E" w:rsidRPr="002F26C1" w:rsidRDefault="00024AAD" w:rsidP="00B72CAA">
            <w:pPr>
              <w:pStyle w:val="TableParagraph"/>
              <w:numPr>
                <w:ilvl w:val="0"/>
                <w:numId w:val="85"/>
              </w:numPr>
              <w:tabs>
                <w:tab w:val="left" w:pos="345"/>
              </w:tabs>
              <w:ind w:right="99"/>
              <w:jc w:val="both"/>
              <w:rPr>
                <w:sz w:val="24"/>
              </w:rPr>
            </w:pPr>
            <w:r w:rsidRPr="002F26C1">
              <w:rPr>
                <w:sz w:val="24"/>
              </w:rPr>
              <w:t>Amonestación</w:t>
            </w:r>
            <w:r w:rsidRPr="002F26C1">
              <w:rPr>
                <w:spacing w:val="-12"/>
                <w:sz w:val="24"/>
              </w:rPr>
              <w:t xml:space="preserve"> </w:t>
            </w:r>
            <w:r w:rsidRPr="002F26C1">
              <w:rPr>
                <w:sz w:val="24"/>
              </w:rPr>
              <w:t>escrita</w:t>
            </w:r>
            <w:r w:rsidRPr="002F26C1">
              <w:rPr>
                <w:spacing w:val="-12"/>
                <w:sz w:val="24"/>
              </w:rPr>
              <w:t xml:space="preserve"> </w:t>
            </w:r>
            <w:r w:rsidRPr="002F26C1">
              <w:rPr>
                <w:sz w:val="24"/>
              </w:rPr>
              <w:t>en</w:t>
            </w:r>
            <w:r w:rsidRPr="002F26C1">
              <w:rPr>
                <w:spacing w:val="-10"/>
                <w:sz w:val="24"/>
              </w:rPr>
              <w:t xml:space="preserve"> </w:t>
            </w:r>
            <w:r w:rsidRPr="002F26C1">
              <w:rPr>
                <w:sz w:val="24"/>
              </w:rPr>
              <w:t>hoja de vida del estudiante por parte de la asignatura en la que corresponda.</w:t>
            </w:r>
          </w:p>
          <w:p w14:paraId="17742E09" w14:textId="77777777" w:rsidR="00AA5A5E" w:rsidRPr="002F26C1" w:rsidRDefault="00024AAD" w:rsidP="00B72CAA">
            <w:pPr>
              <w:pStyle w:val="TableParagraph"/>
              <w:numPr>
                <w:ilvl w:val="0"/>
                <w:numId w:val="85"/>
              </w:numPr>
              <w:tabs>
                <w:tab w:val="left" w:pos="344"/>
              </w:tabs>
              <w:spacing w:line="275" w:lineRule="exact"/>
              <w:ind w:left="344" w:hanging="237"/>
              <w:jc w:val="both"/>
              <w:rPr>
                <w:sz w:val="24"/>
              </w:rPr>
            </w:pPr>
            <w:r w:rsidRPr="002F26C1">
              <w:rPr>
                <w:sz w:val="24"/>
              </w:rPr>
              <w:t>Citación</w:t>
            </w:r>
            <w:r w:rsidRPr="002F26C1">
              <w:rPr>
                <w:spacing w:val="-4"/>
                <w:sz w:val="24"/>
              </w:rPr>
              <w:t xml:space="preserve"> </w:t>
            </w:r>
            <w:r w:rsidRPr="002F26C1">
              <w:rPr>
                <w:sz w:val="24"/>
              </w:rPr>
              <w:t>de</w:t>
            </w:r>
            <w:r w:rsidRPr="002F26C1">
              <w:rPr>
                <w:spacing w:val="-4"/>
                <w:sz w:val="24"/>
              </w:rPr>
              <w:t xml:space="preserve"> </w:t>
            </w:r>
            <w:r w:rsidRPr="002F26C1">
              <w:rPr>
                <w:spacing w:val="-2"/>
                <w:sz w:val="24"/>
              </w:rPr>
              <w:t>apoderado.</w:t>
            </w:r>
          </w:p>
          <w:p w14:paraId="5F16D09B" w14:textId="77777777" w:rsidR="00AA5A5E" w:rsidRPr="002F26C1" w:rsidRDefault="00024AAD" w:rsidP="00B72CAA">
            <w:pPr>
              <w:pStyle w:val="TableParagraph"/>
              <w:numPr>
                <w:ilvl w:val="0"/>
                <w:numId w:val="85"/>
              </w:numPr>
              <w:tabs>
                <w:tab w:val="left" w:pos="344"/>
              </w:tabs>
              <w:spacing w:line="277" w:lineRule="exact"/>
              <w:ind w:left="344" w:hanging="237"/>
              <w:jc w:val="both"/>
              <w:rPr>
                <w:sz w:val="24"/>
              </w:rPr>
            </w:pPr>
            <w:r w:rsidRPr="002F26C1">
              <w:rPr>
                <w:sz w:val="24"/>
              </w:rPr>
              <w:t>Firma</w:t>
            </w:r>
            <w:r w:rsidRPr="002F26C1">
              <w:rPr>
                <w:spacing w:val="-2"/>
                <w:sz w:val="24"/>
              </w:rPr>
              <w:t xml:space="preserve"> </w:t>
            </w:r>
            <w:r w:rsidRPr="002F26C1">
              <w:rPr>
                <w:sz w:val="24"/>
              </w:rPr>
              <w:t>de</w:t>
            </w:r>
            <w:r w:rsidRPr="002F26C1">
              <w:rPr>
                <w:spacing w:val="-3"/>
                <w:sz w:val="24"/>
              </w:rPr>
              <w:t xml:space="preserve"> </w:t>
            </w:r>
            <w:r w:rsidRPr="002F26C1">
              <w:rPr>
                <w:sz w:val="24"/>
              </w:rPr>
              <w:t>carta</w:t>
            </w:r>
            <w:r w:rsidRPr="002F26C1">
              <w:rPr>
                <w:spacing w:val="-2"/>
                <w:sz w:val="24"/>
              </w:rPr>
              <w:t xml:space="preserve"> compromiso.</w:t>
            </w:r>
          </w:p>
        </w:tc>
      </w:tr>
      <w:tr w:rsidR="00AA5A5E" w:rsidRPr="002F26C1" w14:paraId="7657CA4F" w14:textId="77777777">
        <w:trPr>
          <w:trHeight w:val="2865"/>
        </w:trPr>
        <w:tc>
          <w:tcPr>
            <w:tcW w:w="2943" w:type="dxa"/>
          </w:tcPr>
          <w:p w14:paraId="04DDFD9E" w14:textId="77777777" w:rsidR="00AA5A5E" w:rsidRPr="002F26C1" w:rsidRDefault="00024AAD">
            <w:pPr>
              <w:pStyle w:val="TableParagraph"/>
              <w:spacing w:line="360" w:lineRule="auto"/>
              <w:ind w:right="97"/>
              <w:jc w:val="both"/>
              <w:rPr>
                <w:sz w:val="24"/>
              </w:rPr>
            </w:pPr>
            <w:r w:rsidRPr="002F26C1">
              <w:rPr>
                <w:sz w:val="24"/>
              </w:rPr>
              <w:t xml:space="preserve">Agredir, insultar o decir palabras soeces a compañeros, docentes o funcionarios apoderados de la Comunidad </w:t>
            </w:r>
            <w:r w:rsidRPr="002F26C1">
              <w:rPr>
                <w:spacing w:val="-2"/>
                <w:sz w:val="24"/>
              </w:rPr>
              <w:t>Educativa.</w:t>
            </w:r>
          </w:p>
        </w:tc>
        <w:tc>
          <w:tcPr>
            <w:tcW w:w="2943" w:type="dxa"/>
          </w:tcPr>
          <w:p w14:paraId="535736D7" w14:textId="77777777" w:rsidR="00AA5A5E" w:rsidRPr="002F26C1" w:rsidRDefault="00024AAD">
            <w:pPr>
              <w:pStyle w:val="TableParagraph"/>
              <w:spacing w:line="360" w:lineRule="auto"/>
              <w:ind w:right="97"/>
              <w:jc w:val="both"/>
              <w:rPr>
                <w:sz w:val="24"/>
              </w:rPr>
            </w:pPr>
            <w:r w:rsidRPr="002F26C1">
              <w:rPr>
                <w:sz w:val="24"/>
              </w:rPr>
              <w:t xml:space="preserve">Verificación y mediación de profesores jefes e </w:t>
            </w:r>
            <w:r w:rsidRPr="002F26C1">
              <w:rPr>
                <w:spacing w:val="-2"/>
                <w:sz w:val="24"/>
              </w:rPr>
              <w:t>inspectores.</w:t>
            </w:r>
          </w:p>
          <w:p w14:paraId="53DFC8E5" w14:textId="77777777" w:rsidR="00AA5A5E" w:rsidRPr="002F26C1" w:rsidRDefault="00AA5A5E">
            <w:pPr>
              <w:pStyle w:val="TableParagraph"/>
              <w:spacing w:before="138"/>
              <w:ind w:left="0"/>
              <w:rPr>
                <w:sz w:val="24"/>
              </w:rPr>
            </w:pPr>
          </w:p>
          <w:p w14:paraId="4B2ADD85" w14:textId="77777777" w:rsidR="00AA5A5E" w:rsidRPr="002F26C1" w:rsidRDefault="00024AAD">
            <w:pPr>
              <w:pStyle w:val="TableParagraph"/>
              <w:spacing w:line="360" w:lineRule="auto"/>
              <w:ind w:right="97"/>
              <w:jc w:val="both"/>
              <w:rPr>
                <w:sz w:val="24"/>
              </w:rPr>
            </w:pPr>
            <w:r w:rsidRPr="002F26C1">
              <w:rPr>
                <w:sz w:val="24"/>
              </w:rPr>
              <w:t>. Derivación a psicología y convivencia escolar.</w:t>
            </w:r>
          </w:p>
        </w:tc>
        <w:tc>
          <w:tcPr>
            <w:tcW w:w="3610" w:type="dxa"/>
          </w:tcPr>
          <w:p w14:paraId="46811979" w14:textId="77777777" w:rsidR="00AA5A5E" w:rsidRPr="002F26C1" w:rsidRDefault="00024AAD" w:rsidP="00B72CAA">
            <w:pPr>
              <w:pStyle w:val="TableParagraph"/>
              <w:numPr>
                <w:ilvl w:val="0"/>
                <w:numId w:val="84"/>
              </w:numPr>
              <w:tabs>
                <w:tab w:val="left" w:pos="345"/>
              </w:tabs>
              <w:ind w:right="99"/>
              <w:jc w:val="both"/>
              <w:rPr>
                <w:sz w:val="24"/>
              </w:rPr>
            </w:pPr>
            <w:r w:rsidRPr="002F26C1">
              <w:rPr>
                <w:sz w:val="24"/>
              </w:rPr>
              <w:t>Amonestación</w:t>
            </w:r>
            <w:r w:rsidRPr="002F26C1">
              <w:rPr>
                <w:spacing w:val="-12"/>
                <w:sz w:val="24"/>
              </w:rPr>
              <w:t xml:space="preserve"> </w:t>
            </w:r>
            <w:r w:rsidRPr="002F26C1">
              <w:rPr>
                <w:sz w:val="24"/>
              </w:rPr>
              <w:t>escrita</w:t>
            </w:r>
            <w:r w:rsidRPr="002F26C1">
              <w:rPr>
                <w:spacing w:val="-12"/>
                <w:sz w:val="24"/>
              </w:rPr>
              <w:t xml:space="preserve"> </w:t>
            </w:r>
            <w:r w:rsidRPr="002F26C1">
              <w:rPr>
                <w:sz w:val="24"/>
              </w:rPr>
              <w:t>en</w:t>
            </w:r>
            <w:r w:rsidRPr="002F26C1">
              <w:rPr>
                <w:spacing w:val="-10"/>
                <w:sz w:val="24"/>
              </w:rPr>
              <w:t xml:space="preserve"> </w:t>
            </w:r>
            <w:r w:rsidRPr="002F26C1">
              <w:rPr>
                <w:sz w:val="24"/>
              </w:rPr>
              <w:t>hoja de vida del estudiante por parte de la asignatura en la que corresponda.</w:t>
            </w:r>
          </w:p>
          <w:p w14:paraId="61BB0ED9" w14:textId="77777777" w:rsidR="00AA5A5E" w:rsidRPr="002F26C1" w:rsidRDefault="00024AAD" w:rsidP="00B72CAA">
            <w:pPr>
              <w:pStyle w:val="TableParagraph"/>
              <w:numPr>
                <w:ilvl w:val="0"/>
                <w:numId w:val="84"/>
              </w:numPr>
              <w:tabs>
                <w:tab w:val="left" w:pos="345"/>
                <w:tab w:val="left" w:pos="2845"/>
              </w:tabs>
              <w:ind w:right="98"/>
              <w:jc w:val="both"/>
              <w:rPr>
                <w:sz w:val="24"/>
              </w:rPr>
            </w:pPr>
            <w:r w:rsidRPr="002F26C1">
              <w:rPr>
                <w:sz w:val="24"/>
              </w:rPr>
              <w:t xml:space="preserve">Citación de apoderado e informar remediales o </w:t>
            </w:r>
            <w:r w:rsidRPr="002F26C1">
              <w:rPr>
                <w:spacing w:val="-2"/>
                <w:sz w:val="24"/>
              </w:rPr>
              <w:t>sanciones</w:t>
            </w:r>
            <w:r w:rsidRPr="002F26C1">
              <w:rPr>
                <w:sz w:val="24"/>
              </w:rPr>
              <w:tab/>
            </w:r>
            <w:r w:rsidRPr="002F26C1">
              <w:rPr>
                <w:spacing w:val="-4"/>
                <w:sz w:val="24"/>
              </w:rPr>
              <w:t xml:space="preserve">según </w:t>
            </w:r>
            <w:r w:rsidRPr="002F26C1">
              <w:rPr>
                <w:spacing w:val="-2"/>
                <w:sz w:val="24"/>
              </w:rPr>
              <w:t>corresponda.</w:t>
            </w:r>
          </w:p>
          <w:p w14:paraId="60357724" w14:textId="77777777" w:rsidR="00AA5A5E" w:rsidRPr="002F26C1" w:rsidRDefault="00024AAD" w:rsidP="00B72CAA">
            <w:pPr>
              <w:pStyle w:val="TableParagraph"/>
              <w:numPr>
                <w:ilvl w:val="0"/>
                <w:numId w:val="84"/>
              </w:numPr>
              <w:tabs>
                <w:tab w:val="left" w:pos="344"/>
              </w:tabs>
              <w:spacing w:line="275" w:lineRule="exact"/>
              <w:ind w:left="344" w:hanging="237"/>
              <w:jc w:val="both"/>
              <w:rPr>
                <w:sz w:val="24"/>
              </w:rPr>
            </w:pPr>
            <w:r w:rsidRPr="002F26C1">
              <w:rPr>
                <w:sz w:val="24"/>
              </w:rPr>
              <w:t>Firma</w:t>
            </w:r>
            <w:r w:rsidRPr="002F26C1">
              <w:rPr>
                <w:spacing w:val="-2"/>
                <w:sz w:val="24"/>
              </w:rPr>
              <w:t xml:space="preserve"> </w:t>
            </w:r>
            <w:r w:rsidRPr="002F26C1">
              <w:rPr>
                <w:sz w:val="24"/>
              </w:rPr>
              <w:t>de</w:t>
            </w:r>
            <w:r w:rsidRPr="002F26C1">
              <w:rPr>
                <w:spacing w:val="-3"/>
                <w:sz w:val="24"/>
              </w:rPr>
              <w:t xml:space="preserve"> </w:t>
            </w:r>
            <w:r w:rsidRPr="002F26C1">
              <w:rPr>
                <w:sz w:val="24"/>
              </w:rPr>
              <w:t>carta</w:t>
            </w:r>
            <w:r w:rsidRPr="002F26C1">
              <w:rPr>
                <w:spacing w:val="-2"/>
                <w:sz w:val="24"/>
              </w:rPr>
              <w:t xml:space="preserve"> compromiso</w:t>
            </w:r>
          </w:p>
          <w:p w14:paraId="7E2897E3" w14:textId="77777777" w:rsidR="00AA5A5E" w:rsidRPr="002F26C1" w:rsidRDefault="00024AAD" w:rsidP="00B72CAA">
            <w:pPr>
              <w:pStyle w:val="TableParagraph"/>
              <w:numPr>
                <w:ilvl w:val="0"/>
                <w:numId w:val="84"/>
              </w:numPr>
              <w:tabs>
                <w:tab w:val="left" w:pos="344"/>
              </w:tabs>
              <w:spacing w:line="277" w:lineRule="exact"/>
              <w:ind w:left="344" w:hanging="237"/>
              <w:jc w:val="both"/>
              <w:rPr>
                <w:sz w:val="24"/>
              </w:rPr>
            </w:pPr>
            <w:r w:rsidRPr="002F26C1">
              <w:rPr>
                <w:sz w:val="24"/>
              </w:rPr>
              <w:t>suspensión</w:t>
            </w:r>
            <w:r w:rsidRPr="002F26C1">
              <w:rPr>
                <w:spacing w:val="-3"/>
                <w:sz w:val="24"/>
              </w:rPr>
              <w:t xml:space="preserve"> </w:t>
            </w:r>
            <w:r w:rsidRPr="002F26C1">
              <w:rPr>
                <w:sz w:val="24"/>
              </w:rPr>
              <w:t>de</w:t>
            </w:r>
            <w:r w:rsidRPr="002F26C1">
              <w:rPr>
                <w:spacing w:val="-4"/>
                <w:sz w:val="24"/>
              </w:rPr>
              <w:t xml:space="preserve"> </w:t>
            </w:r>
            <w:r w:rsidRPr="002F26C1">
              <w:rPr>
                <w:sz w:val="24"/>
              </w:rPr>
              <w:t>1</w:t>
            </w:r>
            <w:r w:rsidRPr="002F26C1">
              <w:rPr>
                <w:spacing w:val="-2"/>
                <w:sz w:val="24"/>
              </w:rPr>
              <w:t xml:space="preserve"> </w:t>
            </w:r>
            <w:r w:rsidRPr="002F26C1">
              <w:rPr>
                <w:sz w:val="24"/>
              </w:rPr>
              <w:t>a</w:t>
            </w:r>
            <w:r w:rsidRPr="002F26C1">
              <w:rPr>
                <w:spacing w:val="-3"/>
                <w:sz w:val="24"/>
              </w:rPr>
              <w:t xml:space="preserve"> </w:t>
            </w:r>
            <w:r w:rsidRPr="002F26C1">
              <w:rPr>
                <w:sz w:val="24"/>
              </w:rPr>
              <w:t>5</w:t>
            </w:r>
            <w:r w:rsidRPr="002F26C1">
              <w:rPr>
                <w:spacing w:val="-2"/>
                <w:sz w:val="24"/>
              </w:rPr>
              <w:t xml:space="preserve"> </w:t>
            </w:r>
            <w:r w:rsidRPr="002F26C1">
              <w:rPr>
                <w:spacing w:val="-4"/>
                <w:sz w:val="24"/>
              </w:rPr>
              <w:t>días.</w:t>
            </w:r>
          </w:p>
        </w:tc>
      </w:tr>
    </w:tbl>
    <w:p w14:paraId="20F939CE" w14:textId="77777777" w:rsidR="00AA5A5E" w:rsidRPr="002F26C1" w:rsidRDefault="00024AAD">
      <w:pPr>
        <w:rPr>
          <w:sz w:val="2"/>
          <w:szCs w:val="2"/>
        </w:rPr>
      </w:pPr>
      <w:r w:rsidRPr="002F26C1">
        <w:rPr>
          <w:noProof/>
        </w:rPr>
        <mc:AlternateContent>
          <mc:Choice Requires="wpg">
            <w:drawing>
              <wp:anchor distT="0" distB="0" distL="0" distR="0" simplePos="0" relativeHeight="251728896" behindDoc="1" locked="0" layoutInCell="1" allowOverlap="1" wp14:anchorId="4E7406CD" wp14:editId="5435BE10">
                <wp:simplePos x="0" y="0"/>
                <wp:positionH relativeFrom="page">
                  <wp:posOffset>6993508</wp:posOffset>
                </wp:positionH>
                <wp:positionV relativeFrom="page">
                  <wp:posOffset>3200400</wp:posOffset>
                </wp:positionV>
                <wp:extent cx="477520" cy="47752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25" name="Graphic 125"/>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26" name="Textbox 126"/>
                        <wps:cNvSpPr txBox="1"/>
                        <wps:spPr>
                          <a:xfrm>
                            <a:off x="0" y="0"/>
                            <a:ext cx="477520" cy="477520"/>
                          </a:xfrm>
                          <a:prstGeom prst="rect">
                            <a:avLst/>
                          </a:prstGeom>
                        </wps:spPr>
                        <wps:txbx>
                          <w:txbxContent>
                            <w:p w14:paraId="4509D279" w14:textId="77777777" w:rsidR="00AA5A5E" w:rsidRDefault="00024AAD">
                              <w:pPr>
                                <w:spacing w:before="182"/>
                                <w:ind w:left="256"/>
                                <w:rPr>
                                  <w:rFonts w:ascii="Calibri"/>
                                  <w:b/>
                                  <w:sz w:val="24"/>
                                </w:rPr>
                              </w:pPr>
                              <w:r>
                                <w:rPr>
                                  <w:rFonts w:ascii="Calibri"/>
                                  <w:b/>
                                  <w:color w:val="FFFFFF"/>
                                  <w:spacing w:val="-5"/>
                                  <w:sz w:val="24"/>
                                </w:rPr>
                                <w:t>37</w:t>
                              </w:r>
                            </w:p>
                          </w:txbxContent>
                        </wps:txbx>
                        <wps:bodyPr wrap="square" lIns="0" tIns="0" rIns="0" bIns="0" rtlCol="0">
                          <a:noAutofit/>
                        </wps:bodyPr>
                      </wps:wsp>
                    </wpg:wgp>
                  </a:graphicData>
                </a:graphic>
              </wp:anchor>
            </w:drawing>
          </mc:Choice>
          <mc:Fallback>
            <w:pict>
              <v:group w14:anchorId="4E7406CD" id="Group 124" o:spid="_x0000_s1135" style="position:absolute;margin-left:550.65pt;margin-top:252pt;width:37.6pt;height:37.6pt;z-index:-251587584;mso-wrap-distance-left:0;mso-wrap-distance-right:0;mso-position-horizontal-relative:page;mso-position-vertic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">
                <v:shape id="Graphic 125" o:spid="_x0000_s113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26" o:spid="_x0000_s113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509D279" w14:textId="77777777" w:rsidR="00AA5A5E" w:rsidRDefault="00024AAD">
                        <w:pPr>
                          <w:spacing w:before="182"/>
                          <w:ind w:left="256"/>
                          <w:rPr>
                            <w:rFonts w:ascii="Calibri"/>
                            <w:b/>
                            <w:sz w:val="24"/>
                          </w:rPr>
                        </w:pPr>
                        <w:r>
                          <w:rPr>
                            <w:rFonts w:ascii="Calibri"/>
                            <w:b/>
                            <w:color w:val="FFFFFF"/>
                            <w:spacing w:val="-5"/>
                            <w:sz w:val="24"/>
                          </w:rPr>
                          <w:t>37</w:t>
                        </w:r>
                      </w:p>
                    </w:txbxContent>
                  </v:textbox>
                </v:shape>
                <w10:wrap anchorx="page" anchory="page"/>
              </v:group>
            </w:pict>
          </mc:Fallback>
        </mc:AlternateContent>
      </w:r>
    </w:p>
    <w:p w14:paraId="142B461E" w14:textId="77777777" w:rsidR="00AA5A5E" w:rsidRPr="002F26C1" w:rsidRDefault="00AA5A5E">
      <w:pPr>
        <w:rPr>
          <w:sz w:val="2"/>
          <w:szCs w:val="2"/>
        </w:rPr>
        <w:sectPr w:rsidR="00AA5A5E" w:rsidRPr="002F26C1">
          <w:type w:val="continuous"/>
          <w:pgSz w:w="12240" w:h="20160"/>
          <w:pgMar w:top="1400" w:right="360" w:bottom="852" w:left="1480" w:header="163" w:footer="0" w:gutter="0"/>
          <w:cols w:space="720"/>
        </w:sect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43"/>
        <w:gridCol w:w="3610"/>
      </w:tblGrid>
      <w:tr w:rsidR="00AA5A5E" w:rsidRPr="002F26C1" w14:paraId="13C78B91" w14:textId="77777777">
        <w:trPr>
          <w:trHeight w:val="1872"/>
        </w:trPr>
        <w:tc>
          <w:tcPr>
            <w:tcW w:w="2943" w:type="dxa"/>
          </w:tcPr>
          <w:p w14:paraId="5B2D9BCD" w14:textId="77777777" w:rsidR="00AA5A5E" w:rsidRPr="002F26C1" w:rsidRDefault="00AA5A5E">
            <w:pPr>
              <w:pStyle w:val="TableParagraph"/>
              <w:ind w:left="0"/>
              <w:rPr>
                <w:rFonts w:ascii="Times New Roman"/>
              </w:rPr>
            </w:pPr>
          </w:p>
        </w:tc>
        <w:tc>
          <w:tcPr>
            <w:tcW w:w="2943" w:type="dxa"/>
          </w:tcPr>
          <w:p w14:paraId="7FBEFC6F" w14:textId="77777777" w:rsidR="00AA5A5E" w:rsidRPr="002F26C1" w:rsidRDefault="00AA5A5E">
            <w:pPr>
              <w:pStyle w:val="TableParagraph"/>
              <w:ind w:left="0"/>
              <w:rPr>
                <w:rFonts w:ascii="Times New Roman"/>
              </w:rPr>
            </w:pPr>
          </w:p>
        </w:tc>
        <w:tc>
          <w:tcPr>
            <w:tcW w:w="3610" w:type="dxa"/>
          </w:tcPr>
          <w:p w14:paraId="5CE71CEB" w14:textId="77777777" w:rsidR="00AA5A5E" w:rsidRPr="002F26C1" w:rsidRDefault="00024AAD">
            <w:pPr>
              <w:pStyle w:val="TableParagraph"/>
              <w:spacing w:before="2"/>
              <w:ind w:right="97"/>
              <w:jc w:val="both"/>
              <w:rPr>
                <w:sz w:val="24"/>
              </w:rPr>
            </w:pPr>
            <w:r w:rsidRPr="002F26C1">
              <w:rPr>
                <w:sz w:val="24"/>
                <w:u w:val="single"/>
              </w:rPr>
              <w:t>Activación de protocolo</w:t>
            </w:r>
            <w:r w:rsidRPr="002F26C1">
              <w:rPr>
                <w:sz w:val="24"/>
              </w:rPr>
              <w:t xml:space="preserve"> ante maltrato escolar.</w:t>
            </w:r>
          </w:p>
          <w:p w14:paraId="294D411C" w14:textId="77777777" w:rsidR="00AA5A5E" w:rsidRPr="002F26C1" w:rsidRDefault="00024AAD">
            <w:pPr>
              <w:pStyle w:val="TableParagraph"/>
              <w:spacing w:before="106"/>
              <w:ind w:right="99"/>
              <w:jc w:val="both"/>
              <w:rPr>
                <w:sz w:val="24"/>
              </w:rPr>
            </w:pPr>
            <w:r w:rsidRPr="002F26C1">
              <w:rPr>
                <w:sz w:val="24"/>
              </w:rPr>
              <w:t>Solo si se presenta forma continua y es causal de daño a cualquier miembro de la comunidad educativa.</w:t>
            </w:r>
          </w:p>
        </w:tc>
      </w:tr>
      <w:tr w:rsidR="00AA5A5E" w:rsidRPr="002F26C1" w14:paraId="4FE9D2A7" w14:textId="77777777">
        <w:trPr>
          <w:trHeight w:val="2896"/>
        </w:trPr>
        <w:tc>
          <w:tcPr>
            <w:tcW w:w="2943" w:type="dxa"/>
          </w:tcPr>
          <w:p w14:paraId="6941FC96" w14:textId="77777777" w:rsidR="00AA5A5E" w:rsidRPr="002F26C1" w:rsidRDefault="00024AAD">
            <w:pPr>
              <w:pStyle w:val="TableParagraph"/>
              <w:jc w:val="both"/>
              <w:rPr>
                <w:sz w:val="24"/>
              </w:rPr>
            </w:pPr>
            <w:r w:rsidRPr="002F26C1">
              <w:rPr>
                <w:sz w:val="24"/>
              </w:rPr>
              <w:t>Destrozar</w:t>
            </w:r>
            <w:r w:rsidRPr="002F26C1">
              <w:rPr>
                <w:spacing w:val="75"/>
                <w:sz w:val="24"/>
              </w:rPr>
              <w:t xml:space="preserve">    </w:t>
            </w:r>
            <w:r w:rsidRPr="002F26C1">
              <w:rPr>
                <w:spacing w:val="-2"/>
                <w:sz w:val="24"/>
              </w:rPr>
              <w:t>mobiliario,</w:t>
            </w:r>
          </w:p>
          <w:p w14:paraId="2383E833" w14:textId="77777777" w:rsidR="00AA5A5E" w:rsidRPr="002F26C1" w:rsidRDefault="00024AAD">
            <w:pPr>
              <w:pStyle w:val="TableParagraph"/>
              <w:tabs>
                <w:tab w:val="left" w:pos="2701"/>
              </w:tabs>
              <w:spacing w:before="137"/>
              <w:jc w:val="both"/>
              <w:rPr>
                <w:sz w:val="24"/>
              </w:rPr>
            </w:pPr>
            <w:r w:rsidRPr="002F26C1">
              <w:rPr>
                <w:spacing w:val="-2"/>
                <w:sz w:val="24"/>
              </w:rPr>
              <w:t>(recursos</w:t>
            </w:r>
            <w:r w:rsidRPr="002F26C1">
              <w:rPr>
                <w:sz w:val="24"/>
              </w:rPr>
              <w:tab/>
            </w:r>
            <w:r w:rsidRPr="002F26C1">
              <w:rPr>
                <w:spacing w:val="-10"/>
                <w:sz w:val="24"/>
              </w:rPr>
              <w:t>o</w:t>
            </w:r>
          </w:p>
          <w:p w14:paraId="166FC0F9" w14:textId="77777777" w:rsidR="00AA5A5E" w:rsidRPr="002F26C1" w:rsidRDefault="00024AAD">
            <w:pPr>
              <w:pStyle w:val="TableParagraph"/>
              <w:spacing w:before="139" w:line="360" w:lineRule="auto"/>
              <w:ind w:right="96"/>
              <w:jc w:val="both"/>
              <w:rPr>
                <w:sz w:val="24"/>
              </w:rPr>
            </w:pPr>
            <w:r w:rsidRPr="002F26C1">
              <w:rPr>
                <w:sz w:val="24"/>
              </w:rPr>
              <w:t>documentación escolar. (libros de clases, certificado de notas, evaluaciones</w:t>
            </w:r>
            <w:r w:rsidRPr="002F26C1">
              <w:rPr>
                <w:spacing w:val="78"/>
                <w:sz w:val="24"/>
              </w:rPr>
              <w:t xml:space="preserve">  </w:t>
            </w:r>
            <w:r w:rsidRPr="002F26C1">
              <w:rPr>
                <w:spacing w:val="-2"/>
                <w:sz w:val="24"/>
              </w:rPr>
              <w:t>parciales,</w:t>
            </w:r>
          </w:p>
          <w:p w14:paraId="584ADF21" w14:textId="77777777" w:rsidR="00AA5A5E" w:rsidRPr="002F26C1" w:rsidRDefault="00024AAD">
            <w:pPr>
              <w:pStyle w:val="TableParagraph"/>
              <w:rPr>
                <w:sz w:val="24"/>
              </w:rPr>
            </w:pPr>
            <w:r w:rsidRPr="002F26C1">
              <w:rPr>
                <w:spacing w:val="-2"/>
                <w:sz w:val="24"/>
              </w:rPr>
              <w:t>etc.).</w:t>
            </w:r>
          </w:p>
        </w:tc>
        <w:tc>
          <w:tcPr>
            <w:tcW w:w="2943" w:type="dxa"/>
          </w:tcPr>
          <w:p w14:paraId="4B5EEA8D" w14:textId="77777777" w:rsidR="00AA5A5E" w:rsidRPr="002F26C1" w:rsidRDefault="00024AAD">
            <w:pPr>
              <w:pStyle w:val="TableParagraph"/>
              <w:spacing w:line="360" w:lineRule="auto"/>
              <w:ind w:right="97"/>
              <w:jc w:val="both"/>
              <w:rPr>
                <w:sz w:val="24"/>
              </w:rPr>
            </w:pPr>
            <w:r w:rsidRPr="002F26C1">
              <w:rPr>
                <w:sz w:val="24"/>
              </w:rPr>
              <w:t xml:space="preserve">Verificación y mediación de profesores jefes e </w:t>
            </w:r>
            <w:r w:rsidRPr="002F26C1">
              <w:rPr>
                <w:spacing w:val="-2"/>
                <w:sz w:val="24"/>
              </w:rPr>
              <w:t>inspectores.</w:t>
            </w:r>
          </w:p>
        </w:tc>
        <w:tc>
          <w:tcPr>
            <w:tcW w:w="3610" w:type="dxa"/>
          </w:tcPr>
          <w:p w14:paraId="1358FCD7" w14:textId="77777777" w:rsidR="00AA5A5E" w:rsidRPr="002F26C1" w:rsidRDefault="00024AAD" w:rsidP="00B72CAA">
            <w:pPr>
              <w:pStyle w:val="TableParagraph"/>
              <w:numPr>
                <w:ilvl w:val="0"/>
                <w:numId w:val="83"/>
              </w:numPr>
              <w:tabs>
                <w:tab w:val="left" w:pos="345"/>
              </w:tabs>
              <w:ind w:right="99"/>
              <w:jc w:val="both"/>
              <w:rPr>
                <w:sz w:val="24"/>
              </w:rPr>
            </w:pPr>
            <w:r w:rsidRPr="002F26C1">
              <w:rPr>
                <w:sz w:val="24"/>
              </w:rPr>
              <w:t>Amonestación</w:t>
            </w:r>
            <w:r w:rsidRPr="002F26C1">
              <w:rPr>
                <w:spacing w:val="-12"/>
                <w:sz w:val="24"/>
              </w:rPr>
              <w:t xml:space="preserve"> </w:t>
            </w:r>
            <w:r w:rsidRPr="002F26C1">
              <w:rPr>
                <w:sz w:val="24"/>
              </w:rPr>
              <w:t>escrita</w:t>
            </w:r>
            <w:r w:rsidRPr="002F26C1">
              <w:rPr>
                <w:spacing w:val="-12"/>
                <w:sz w:val="24"/>
              </w:rPr>
              <w:t xml:space="preserve"> </w:t>
            </w:r>
            <w:r w:rsidRPr="002F26C1">
              <w:rPr>
                <w:sz w:val="24"/>
              </w:rPr>
              <w:t>en</w:t>
            </w:r>
            <w:r w:rsidRPr="002F26C1">
              <w:rPr>
                <w:spacing w:val="-10"/>
                <w:sz w:val="24"/>
              </w:rPr>
              <w:t xml:space="preserve"> </w:t>
            </w:r>
            <w:r w:rsidRPr="002F26C1">
              <w:rPr>
                <w:sz w:val="24"/>
              </w:rPr>
              <w:t>hoja de vida del estudiante por parte de la asignatura en la que corresponda.</w:t>
            </w:r>
          </w:p>
          <w:p w14:paraId="57E880DF" w14:textId="77777777" w:rsidR="00AA5A5E" w:rsidRPr="002F26C1" w:rsidRDefault="00024AAD" w:rsidP="00B72CAA">
            <w:pPr>
              <w:pStyle w:val="TableParagraph"/>
              <w:numPr>
                <w:ilvl w:val="0"/>
                <w:numId w:val="83"/>
              </w:numPr>
              <w:tabs>
                <w:tab w:val="left" w:pos="344"/>
              </w:tabs>
              <w:spacing w:line="275" w:lineRule="exact"/>
              <w:ind w:left="344" w:hanging="237"/>
              <w:rPr>
                <w:sz w:val="24"/>
              </w:rPr>
            </w:pPr>
            <w:r w:rsidRPr="002F26C1">
              <w:rPr>
                <w:sz w:val="24"/>
              </w:rPr>
              <w:t>Citación</w:t>
            </w:r>
            <w:r w:rsidRPr="002F26C1">
              <w:rPr>
                <w:spacing w:val="-4"/>
                <w:sz w:val="24"/>
              </w:rPr>
              <w:t xml:space="preserve"> </w:t>
            </w:r>
            <w:r w:rsidRPr="002F26C1">
              <w:rPr>
                <w:sz w:val="24"/>
              </w:rPr>
              <w:t>de</w:t>
            </w:r>
            <w:r w:rsidRPr="002F26C1">
              <w:rPr>
                <w:spacing w:val="-4"/>
                <w:sz w:val="24"/>
              </w:rPr>
              <w:t xml:space="preserve"> </w:t>
            </w:r>
            <w:r w:rsidRPr="002F26C1">
              <w:rPr>
                <w:spacing w:val="-2"/>
                <w:sz w:val="24"/>
              </w:rPr>
              <w:t>apoderado.</w:t>
            </w:r>
          </w:p>
          <w:p w14:paraId="0DA4D0C5" w14:textId="77777777" w:rsidR="00AA5A5E" w:rsidRPr="002F26C1" w:rsidRDefault="00024AAD" w:rsidP="00B72CAA">
            <w:pPr>
              <w:pStyle w:val="TableParagraph"/>
              <w:numPr>
                <w:ilvl w:val="0"/>
                <w:numId w:val="83"/>
              </w:numPr>
              <w:tabs>
                <w:tab w:val="left" w:pos="344"/>
              </w:tabs>
              <w:spacing w:line="276" w:lineRule="exact"/>
              <w:ind w:left="344" w:hanging="237"/>
              <w:rPr>
                <w:sz w:val="24"/>
              </w:rPr>
            </w:pPr>
            <w:r w:rsidRPr="002F26C1">
              <w:rPr>
                <w:sz w:val="24"/>
              </w:rPr>
              <w:t>Activar</w:t>
            </w:r>
            <w:r w:rsidRPr="002F26C1">
              <w:rPr>
                <w:spacing w:val="-4"/>
                <w:sz w:val="24"/>
              </w:rPr>
              <w:t xml:space="preserve"> </w:t>
            </w:r>
            <w:r w:rsidRPr="002F26C1">
              <w:rPr>
                <w:spacing w:val="-2"/>
                <w:sz w:val="24"/>
              </w:rPr>
              <w:t>remediales.</w:t>
            </w:r>
          </w:p>
          <w:p w14:paraId="06E9BC4F" w14:textId="77777777" w:rsidR="00AA5A5E" w:rsidRPr="002F26C1" w:rsidRDefault="00024AAD" w:rsidP="00B72CAA">
            <w:pPr>
              <w:pStyle w:val="TableParagraph"/>
              <w:numPr>
                <w:ilvl w:val="0"/>
                <w:numId w:val="83"/>
              </w:numPr>
              <w:tabs>
                <w:tab w:val="left" w:pos="344"/>
              </w:tabs>
              <w:spacing w:line="277" w:lineRule="exact"/>
              <w:ind w:left="344" w:hanging="237"/>
              <w:rPr>
                <w:sz w:val="24"/>
              </w:rPr>
            </w:pPr>
            <w:r w:rsidRPr="002F26C1">
              <w:rPr>
                <w:sz w:val="24"/>
              </w:rPr>
              <w:t>Firma</w:t>
            </w:r>
            <w:r w:rsidRPr="002F26C1">
              <w:rPr>
                <w:spacing w:val="-2"/>
                <w:sz w:val="24"/>
              </w:rPr>
              <w:t xml:space="preserve"> </w:t>
            </w:r>
            <w:r w:rsidRPr="002F26C1">
              <w:rPr>
                <w:sz w:val="24"/>
              </w:rPr>
              <w:t>de</w:t>
            </w:r>
            <w:r w:rsidRPr="002F26C1">
              <w:rPr>
                <w:spacing w:val="-3"/>
                <w:sz w:val="24"/>
              </w:rPr>
              <w:t xml:space="preserve"> </w:t>
            </w:r>
            <w:r w:rsidRPr="002F26C1">
              <w:rPr>
                <w:sz w:val="24"/>
              </w:rPr>
              <w:t>carta</w:t>
            </w:r>
            <w:r w:rsidRPr="002F26C1">
              <w:rPr>
                <w:spacing w:val="-2"/>
                <w:sz w:val="24"/>
              </w:rPr>
              <w:t xml:space="preserve"> compromiso.</w:t>
            </w:r>
          </w:p>
        </w:tc>
      </w:tr>
      <w:tr w:rsidR="00AA5A5E" w:rsidRPr="002F26C1" w14:paraId="003F3B63" w14:textId="77777777">
        <w:trPr>
          <w:trHeight w:val="3005"/>
        </w:trPr>
        <w:tc>
          <w:tcPr>
            <w:tcW w:w="2943" w:type="dxa"/>
          </w:tcPr>
          <w:p w14:paraId="58433419" w14:textId="77777777" w:rsidR="00AA5A5E" w:rsidRPr="002F26C1" w:rsidRDefault="00024AAD">
            <w:pPr>
              <w:pStyle w:val="TableParagraph"/>
              <w:spacing w:before="1" w:line="360" w:lineRule="auto"/>
              <w:ind w:right="97"/>
              <w:jc w:val="both"/>
              <w:rPr>
                <w:sz w:val="24"/>
              </w:rPr>
            </w:pPr>
            <w:r w:rsidRPr="002F26C1">
              <w:rPr>
                <w:sz w:val="24"/>
              </w:rPr>
              <w:t>Realizar la cimarra en forma regular, más de una oportunidad durante el año.</w:t>
            </w:r>
          </w:p>
        </w:tc>
        <w:tc>
          <w:tcPr>
            <w:tcW w:w="2943" w:type="dxa"/>
          </w:tcPr>
          <w:p w14:paraId="25327E59" w14:textId="77777777" w:rsidR="00AA5A5E" w:rsidRPr="002F26C1" w:rsidRDefault="00024AAD">
            <w:pPr>
              <w:pStyle w:val="TableParagraph"/>
              <w:spacing w:before="1" w:line="360" w:lineRule="auto"/>
              <w:ind w:right="97"/>
              <w:jc w:val="both"/>
              <w:rPr>
                <w:sz w:val="24"/>
              </w:rPr>
            </w:pPr>
            <w:r w:rsidRPr="002F26C1">
              <w:rPr>
                <w:sz w:val="24"/>
              </w:rPr>
              <w:t xml:space="preserve">Verificación y mediación de profesores jefes e </w:t>
            </w:r>
            <w:r w:rsidRPr="002F26C1">
              <w:rPr>
                <w:spacing w:val="-2"/>
                <w:sz w:val="24"/>
              </w:rPr>
              <w:t>inspectores.</w:t>
            </w:r>
          </w:p>
        </w:tc>
        <w:tc>
          <w:tcPr>
            <w:tcW w:w="3610" w:type="dxa"/>
          </w:tcPr>
          <w:p w14:paraId="1D25D8F4" w14:textId="77777777" w:rsidR="00AA5A5E" w:rsidRPr="002F26C1" w:rsidRDefault="00024AAD" w:rsidP="00B72CAA">
            <w:pPr>
              <w:pStyle w:val="TableParagraph"/>
              <w:numPr>
                <w:ilvl w:val="0"/>
                <w:numId w:val="82"/>
              </w:numPr>
              <w:tabs>
                <w:tab w:val="left" w:pos="345"/>
              </w:tabs>
              <w:spacing w:before="1"/>
              <w:ind w:right="99"/>
              <w:jc w:val="both"/>
              <w:rPr>
                <w:sz w:val="24"/>
              </w:rPr>
            </w:pPr>
            <w:r w:rsidRPr="002F26C1">
              <w:rPr>
                <w:sz w:val="24"/>
              </w:rPr>
              <w:t>Amonestación</w:t>
            </w:r>
            <w:r w:rsidRPr="002F26C1">
              <w:rPr>
                <w:spacing w:val="-12"/>
                <w:sz w:val="24"/>
              </w:rPr>
              <w:t xml:space="preserve"> </w:t>
            </w:r>
            <w:r w:rsidRPr="002F26C1">
              <w:rPr>
                <w:sz w:val="24"/>
              </w:rPr>
              <w:t>escrita</w:t>
            </w:r>
            <w:r w:rsidRPr="002F26C1">
              <w:rPr>
                <w:spacing w:val="-12"/>
                <w:sz w:val="24"/>
              </w:rPr>
              <w:t xml:space="preserve"> </w:t>
            </w:r>
            <w:r w:rsidRPr="002F26C1">
              <w:rPr>
                <w:sz w:val="24"/>
              </w:rPr>
              <w:t>en</w:t>
            </w:r>
            <w:r w:rsidRPr="002F26C1">
              <w:rPr>
                <w:spacing w:val="-10"/>
                <w:sz w:val="24"/>
              </w:rPr>
              <w:t xml:space="preserve"> </w:t>
            </w:r>
            <w:r w:rsidRPr="002F26C1">
              <w:rPr>
                <w:sz w:val="24"/>
              </w:rPr>
              <w:t>hoja de vida del estudiante por parte de la asignatura en la que corresponda.</w:t>
            </w:r>
          </w:p>
          <w:p w14:paraId="5000BA18" w14:textId="77777777" w:rsidR="00AA5A5E" w:rsidRPr="002F26C1" w:rsidRDefault="00024AAD" w:rsidP="00B72CAA">
            <w:pPr>
              <w:pStyle w:val="TableParagraph"/>
              <w:numPr>
                <w:ilvl w:val="0"/>
                <w:numId w:val="82"/>
              </w:numPr>
              <w:tabs>
                <w:tab w:val="left" w:pos="344"/>
              </w:tabs>
              <w:spacing w:line="275" w:lineRule="exact"/>
              <w:ind w:left="344" w:hanging="237"/>
              <w:jc w:val="both"/>
              <w:rPr>
                <w:sz w:val="24"/>
              </w:rPr>
            </w:pPr>
            <w:r w:rsidRPr="002F26C1">
              <w:rPr>
                <w:sz w:val="24"/>
              </w:rPr>
              <w:t>Citación</w:t>
            </w:r>
            <w:r w:rsidRPr="002F26C1">
              <w:rPr>
                <w:spacing w:val="-4"/>
                <w:sz w:val="24"/>
              </w:rPr>
              <w:t xml:space="preserve"> </w:t>
            </w:r>
            <w:r w:rsidRPr="002F26C1">
              <w:rPr>
                <w:sz w:val="24"/>
              </w:rPr>
              <w:t>de</w:t>
            </w:r>
            <w:r w:rsidRPr="002F26C1">
              <w:rPr>
                <w:spacing w:val="-4"/>
                <w:sz w:val="24"/>
              </w:rPr>
              <w:t xml:space="preserve"> </w:t>
            </w:r>
            <w:r w:rsidRPr="002F26C1">
              <w:rPr>
                <w:spacing w:val="-2"/>
                <w:sz w:val="24"/>
              </w:rPr>
              <w:t>apoderado.</w:t>
            </w:r>
          </w:p>
          <w:p w14:paraId="46F00010" w14:textId="77777777" w:rsidR="00AA5A5E" w:rsidRPr="002F26C1" w:rsidRDefault="00024AAD" w:rsidP="00B72CAA">
            <w:pPr>
              <w:pStyle w:val="TableParagraph"/>
              <w:numPr>
                <w:ilvl w:val="0"/>
                <w:numId w:val="82"/>
              </w:numPr>
              <w:tabs>
                <w:tab w:val="left" w:pos="345"/>
              </w:tabs>
              <w:ind w:right="100"/>
              <w:jc w:val="both"/>
              <w:rPr>
                <w:sz w:val="24"/>
              </w:rPr>
            </w:pPr>
            <w:r w:rsidRPr="002F26C1">
              <w:rPr>
                <w:sz w:val="24"/>
              </w:rPr>
              <w:t xml:space="preserve">Firma de carta compromiso que se revisara al termino de cada semestre en reunión de </w:t>
            </w:r>
            <w:r w:rsidRPr="002F26C1">
              <w:rPr>
                <w:spacing w:val="-2"/>
                <w:sz w:val="24"/>
              </w:rPr>
              <w:t>profesores.</w:t>
            </w:r>
          </w:p>
        </w:tc>
      </w:tr>
      <w:tr w:rsidR="00AA5A5E" w:rsidRPr="002F26C1" w14:paraId="57DE1248" w14:textId="77777777">
        <w:trPr>
          <w:trHeight w:val="4248"/>
        </w:trPr>
        <w:tc>
          <w:tcPr>
            <w:tcW w:w="2943" w:type="dxa"/>
          </w:tcPr>
          <w:p w14:paraId="14D5E2B7" w14:textId="77777777" w:rsidR="00AA5A5E" w:rsidRPr="002F26C1" w:rsidRDefault="00024AAD">
            <w:pPr>
              <w:pStyle w:val="TableParagraph"/>
              <w:tabs>
                <w:tab w:val="left" w:pos="1781"/>
              </w:tabs>
              <w:spacing w:before="2" w:line="360" w:lineRule="auto"/>
              <w:ind w:right="97"/>
              <w:jc w:val="both"/>
              <w:rPr>
                <w:sz w:val="24"/>
              </w:rPr>
            </w:pPr>
            <w:r w:rsidRPr="002F26C1">
              <w:rPr>
                <w:sz w:val="24"/>
              </w:rPr>
              <w:t>Conductas</w:t>
            </w:r>
            <w:r w:rsidRPr="002F26C1">
              <w:rPr>
                <w:spacing w:val="-6"/>
                <w:sz w:val="24"/>
              </w:rPr>
              <w:t xml:space="preserve"> </w:t>
            </w:r>
            <w:r w:rsidRPr="002F26C1">
              <w:rPr>
                <w:sz w:val="24"/>
              </w:rPr>
              <w:t>o</w:t>
            </w:r>
            <w:r w:rsidRPr="002F26C1">
              <w:rPr>
                <w:spacing w:val="-6"/>
                <w:sz w:val="24"/>
              </w:rPr>
              <w:t xml:space="preserve"> </w:t>
            </w:r>
            <w:r w:rsidRPr="002F26C1">
              <w:rPr>
                <w:sz w:val="24"/>
              </w:rPr>
              <w:t>actitudes</w:t>
            </w:r>
            <w:r w:rsidRPr="002F26C1">
              <w:rPr>
                <w:spacing w:val="-9"/>
                <w:sz w:val="24"/>
              </w:rPr>
              <w:t xml:space="preserve"> </w:t>
            </w:r>
            <w:r w:rsidRPr="002F26C1">
              <w:rPr>
                <w:sz w:val="24"/>
              </w:rPr>
              <w:t>de los alumnos que los hagan</w:t>
            </w:r>
            <w:r w:rsidRPr="002F26C1">
              <w:rPr>
                <w:spacing w:val="-8"/>
                <w:sz w:val="24"/>
              </w:rPr>
              <w:t xml:space="preserve"> </w:t>
            </w:r>
            <w:r w:rsidRPr="002F26C1">
              <w:rPr>
                <w:sz w:val="24"/>
              </w:rPr>
              <w:t>poner</w:t>
            </w:r>
            <w:r w:rsidRPr="002F26C1">
              <w:rPr>
                <w:spacing w:val="-8"/>
                <w:sz w:val="24"/>
              </w:rPr>
              <w:t xml:space="preserve"> </w:t>
            </w:r>
            <w:r w:rsidRPr="002F26C1">
              <w:rPr>
                <w:sz w:val="24"/>
              </w:rPr>
              <w:t>en</w:t>
            </w:r>
            <w:r w:rsidRPr="002F26C1">
              <w:rPr>
                <w:spacing w:val="-8"/>
                <w:sz w:val="24"/>
              </w:rPr>
              <w:t xml:space="preserve"> </w:t>
            </w:r>
            <w:r w:rsidRPr="002F26C1">
              <w:rPr>
                <w:sz w:val="24"/>
              </w:rPr>
              <w:t>riesgo</w:t>
            </w:r>
            <w:r w:rsidRPr="002F26C1">
              <w:rPr>
                <w:spacing w:val="-10"/>
                <w:sz w:val="24"/>
              </w:rPr>
              <w:t xml:space="preserve"> </w:t>
            </w:r>
            <w:r w:rsidRPr="002F26C1">
              <w:rPr>
                <w:sz w:val="24"/>
              </w:rPr>
              <w:t xml:space="preserve">su </w:t>
            </w:r>
            <w:r w:rsidRPr="002F26C1">
              <w:rPr>
                <w:spacing w:val="-2"/>
                <w:sz w:val="24"/>
              </w:rPr>
              <w:t>propia</w:t>
            </w:r>
            <w:r w:rsidRPr="002F26C1">
              <w:rPr>
                <w:sz w:val="24"/>
              </w:rPr>
              <w:tab/>
            </w:r>
            <w:r w:rsidRPr="002F26C1">
              <w:rPr>
                <w:spacing w:val="-2"/>
                <w:sz w:val="24"/>
              </w:rPr>
              <w:t xml:space="preserve">integridad </w:t>
            </w:r>
            <w:r w:rsidRPr="002F26C1">
              <w:rPr>
                <w:sz w:val="24"/>
              </w:rPr>
              <w:t>física o la de los demás, tales como golpear objetos con fuerza desmedida, colgarse de los arcos, subirse a los techos, etc.</w:t>
            </w:r>
          </w:p>
        </w:tc>
        <w:tc>
          <w:tcPr>
            <w:tcW w:w="2943" w:type="dxa"/>
          </w:tcPr>
          <w:p w14:paraId="6C673E3A" w14:textId="77777777" w:rsidR="00AA5A5E" w:rsidRPr="002F26C1" w:rsidRDefault="00024AAD">
            <w:pPr>
              <w:pStyle w:val="TableParagraph"/>
              <w:spacing w:before="2" w:line="360" w:lineRule="auto"/>
              <w:ind w:right="97"/>
              <w:jc w:val="both"/>
              <w:rPr>
                <w:sz w:val="24"/>
              </w:rPr>
            </w:pPr>
            <w:r w:rsidRPr="002F26C1">
              <w:rPr>
                <w:sz w:val="24"/>
              </w:rPr>
              <w:t xml:space="preserve">Verificación y mediación de profesores jefes e </w:t>
            </w:r>
            <w:r w:rsidRPr="002F26C1">
              <w:rPr>
                <w:spacing w:val="-2"/>
                <w:sz w:val="24"/>
              </w:rPr>
              <w:t>inspectores.</w:t>
            </w:r>
          </w:p>
          <w:p w14:paraId="4FCB24AC" w14:textId="77777777" w:rsidR="00AA5A5E" w:rsidRPr="002F26C1" w:rsidRDefault="00AA5A5E">
            <w:pPr>
              <w:pStyle w:val="TableParagraph"/>
              <w:spacing w:before="139"/>
              <w:ind w:left="0"/>
              <w:rPr>
                <w:sz w:val="24"/>
              </w:rPr>
            </w:pPr>
          </w:p>
          <w:p w14:paraId="3F4AB23A" w14:textId="77777777" w:rsidR="00AA5A5E" w:rsidRPr="002F26C1" w:rsidRDefault="00024AAD">
            <w:pPr>
              <w:pStyle w:val="TableParagraph"/>
              <w:spacing w:line="360" w:lineRule="auto"/>
              <w:ind w:right="95" w:firstLine="67"/>
              <w:jc w:val="both"/>
              <w:rPr>
                <w:sz w:val="24"/>
              </w:rPr>
            </w:pPr>
            <w:r w:rsidRPr="002F26C1">
              <w:rPr>
                <w:sz w:val="24"/>
              </w:rPr>
              <w:t>Derivación</w:t>
            </w:r>
            <w:r w:rsidRPr="002F26C1">
              <w:rPr>
                <w:spacing w:val="-14"/>
                <w:sz w:val="24"/>
              </w:rPr>
              <w:t xml:space="preserve"> </w:t>
            </w:r>
            <w:r w:rsidRPr="002F26C1">
              <w:rPr>
                <w:sz w:val="24"/>
              </w:rPr>
              <w:t>a</w:t>
            </w:r>
            <w:r w:rsidRPr="002F26C1">
              <w:rPr>
                <w:spacing w:val="-17"/>
                <w:sz w:val="24"/>
              </w:rPr>
              <w:t xml:space="preserve"> </w:t>
            </w:r>
            <w:r w:rsidRPr="002F26C1">
              <w:rPr>
                <w:sz w:val="24"/>
              </w:rPr>
              <w:t>psicología</w:t>
            </w:r>
            <w:r w:rsidRPr="002F26C1">
              <w:rPr>
                <w:spacing w:val="-15"/>
                <w:sz w:val="24"/>
              </w:rPr>
              <w:t xml:space="preserve"> </w:t>
            </w:r>
            <w:r w:rsidRPr="002F26C1">
              <w:rPr>
                <w:sz w:val="24"/>
              </w:rPr>
              <w:t>y convivencia escolar.</w:t>
            </w:r>
          </w:p>
        </w:tc>
        <w:tc>
          <w:tcPr>
            <w:tcW w:w="3610" w:type="dxa"/>
          </w:tcPr>
          <w:p w14:paraId="2FA42972" w14:textId="77777777" w:rsidR="00AA5A5E" w:rsidRPr="002F26C1" w:rsidRDefault="00024AAD" w:rsidP="00B72CAA">
            <w:pPr>
              <w:pStyle w:val="TableParagraph"/>
              <w:numPr>
                <w:ilvl w:val="0"/>
                <w:numId w:val="81"/>
              </w:numPr>
              <w:tabs>
                <w:tab w:val="left" w:pos="345"/>
              </w:tabs>
              <w:spacing w:before="2"/>
              <w:ind w:right="99"/>
              <w:jc w:val="both"/>
              <w:rPr>
                <w:sz w:val="24"/>
              </w:rPr>
            </w:pPr>
            <w:r w:rsidRPr="002F26C1">
              <w:rPr>
                <w:sz w:val="24"/>
              </w:rPr>
              <w:t>Amonestación</w:t>
            </w:r>
            <w:r w:rsidRPr="002F26C1">
              <w:rPr>
                <w:spacing w:val="-12"/>
                <w:sz w:val="24"/>
              </w:rPr>
              <w:t xml:space="preserve"> </w:t>
            </w:r>
            <w:r w:rsidRPr="002F26C1">
              <w:rPr>
                <w:sz w:val="24"/>
              </w:rPr>
              <w:t>escrita</w:t>
            </w:r>
            <w:r w:rsidRPr="002F26C1">
              <w:rPr>
                <w:spacing w:val="-12"/>
                <w:sz w:val="24"/>
              </w:rPr>
              <w:t xml:space="preserve"> </w:t>
            </w:r>
            <w:r w:rsidRPr="002F26C1">
              <w:rPr>
                <w:sz w:val="24"/>
              </w:rPr>
              <w:t>en</w:t>
            </w:r>
            <w:r w:rsidRPr="002F26C1">
              <w:rPr>
                <w:spacing w:val="-10"/>
                <w:sz w:val="24"/>
              </w:rPr>
              <w:t xml:space="preserve"> </w:t>
            </w:r>
            <w:r w:rsidRPr="002F26C1">
              <w:rPr>
                <w:sz w:val="24"/>
              </w:rPr>
              <w:t>hoja de vida del estudiante por parte de la asignatura en la que corresponda.</w:t>
            </w:r>
          </w:p>
          <w:p w14:paraId="47D6D41A" w14:textId="77777777" w:rsidR="00AA5A5E" w:rsidRPr="002F26C1" w:rsidRDefault="00024AAD" w:rsidP="00B72CAA">
            <w:pPr>
              <w:pStyle w:val="TableParagraph"/>
              <w:numPr>
                <w:ilvl w:val="0"/>
                <w:numId w:val="81"/>
              </w:numPr>
              <w:tabs>
                <w:tab w:val="left" w:pos="344"/>
              </w:tabs>
              <w:spacing w:line="276" w:lineRule="exact"/>
              <w:ind w:left="344" w:hanging="237"/>
              <w:rPr>
                <w:sz w:val="24"/>
              </w:rPr>
            </w:pPr>
            <w:r w:rsidRPr="002F26C1">
              <w:rPr>
                <w:sz w:val="24"/>
              </w:rPr>
              <w:t>Citación</w:t>
            </w:r>
            <w:r w:rsidRPr="002F26C1">
              <w:rPr>
                <w:spacing w:val="-4"/>
                <w:sz w:val="24"/>
              </w:rPr>
              <w:t xml:space="preserve"> </w:t>
            </w:r>
            <w:r w:rsidRPr="002F26C1">
              <w:rPr>
                <w:sz w:val="24"/>
              </w:rPr>
              <w:t>de</w:t>
            </w:r>
            <w:r w:rsidRPr="002F26C1">
              <w:rPr>
                <w:spacing w:val="-4"/>
                <w:sz w:val="24"/>
              </w:rPr>
              <w:t xml:space="preserve"> </w:t>
            </w:r>
            <w:r w:rsidRPr="002F26C1">
              <w:rPr>
                <w:spacing w:val="-2"/>
                <w:sz w:val="24"/>
              </w:rPr>
              <w:t>apoderado.</w:t>
            </w:r>
          </w:p>
          <w:p w14:paraId="1793D38C" w14:textId="77777777" w:rsidR="00AA5A5E" w:rsidRPr="002F26C1" w:rsidRDefault="00024AAD" w:rsidP="00B72CAA">
            <w:pPr>
              <w:pStyle w:val="TableParagraph"/>
              <w:numPr>
                <w:ilvl w:val="0"/>
                <w:numId w:val="81"/>
              </w:numPr>
              <w:tabs>
                <w:tab w:val="left" w:pos="344"/>
              </w:tabs>
              <w:spacing w:line="276" w:lineRule="exact"/>
              <w:ind w:left="344" w:hanging="237"/>
              <w:rPr>
                <w:sz w:val="24"/>
              </w:rPr>
            </w:pPr>
            <w:r w:rsidRPr="002F26C1">
              <w:rPr>
                <w:sz w:val="24"/>
              </w:rPr>
              <w:t>Firma</w:t>
            </w:r>
            <w:r w:rsidRPr="002F26C1">
              <w:rPr>
                <w:spacing w:val="-2"/>
                <w:sz w:val="24"/>
              </w:rPr>
              <w:t xml:space="preserve"> </w:t>
            </w:r>
            <w:r w:rsidRPr="002F26C1">
              <w:rPr>
                <w:sz w:val="24"/>
              </w:rPr>
              <w:t>de</w:t>
            </w:r>
            <w:r w:rsidRPr="002F26C1">
              <w:rPr>
                <w:spacing w:val="-3"/>
                <w:sz w:val="24"/>
              </w:rPr>
              <w:t xml:space="preserve"> </w:t>
            </w:r>
            <w:r w:rsidRPr="002F26C1">
              <w:rPr>
                <w:sz w:val="24"/>
              </w:rPr>
              <w:t>carta</w:t>
            </w:r>
            <w:r w:rsidRPr="002F26C1">
              <w:rPr>
                <w:spacing w:val="-2"/>
                <w:sz w:val="24"/>
              </w:rPr>
              <w:t xml:space="preserve"> compromiso</w:t>
            </w:r>
          </w:p>
          <w:p w14:paraId="1D275D21" w14:textId="77777777" w:rsidR="00AA5A5E" w:rsidRPr="002F26C1" w:rsidRDefault="00024AAD" w:rsidP="00B72CAA">
            <w:pPr>
              <w:pStyle w:val="TableParagraph"/>
              <w:numPr>
                <w:ilvl w:val="0"/>
                <w:numId w:val="81"/>
              </w:numPr>
              <w:tabs>
                <w:tab w:val="left" w:pos="344"/>
              </w:tabs>
              <w:spacing w:line="275" w:lineRule="exact"/>
              <w:ind w:left="344" w:hanging="237"/>
              <w:rPr>
                <w:sz w:val="24"/>
              </w:rPr>
            </w:pPr>
            <w:r w:rsidRPr="002F26C1">
              <w:rPr>
                <w:sz w:val="24"/>
              </w:rPr>
              <w:t>Suspensión</w:t>
            </w:r>
            <w:r w:rsidRPr="002F26C1">
              <w:rPr>
                <w:spacing w:val="-3"/>
                <w:sz w:val="24"/>
              </w:rPr>
              <w:t xml:space="preserve"> </w:t>
            </w:r>
            <w:r w:rsidRPr="002F26C1">
              <w:rPr>
                <w:sz w:val="24"/>
              </w:rPr>
              <w:t>de</w:t>
            </w:r>
            <w:r w:rsidRPr="002F26C1">
              <w:rPr>
                <w:spacing w:val="-4"/>
                <w:sz w:val="24"/>
              </w:rPr>
              <w:t xml:space="preserve"> </w:t>
            </w:r>
            <w:r w:rsidRPr="002F26C1">
              <w:rPr>
                <w:sz w:val="24"/>
              </w:rPr>
              <w:t>1</w:t>
            </w:r>
            <w:r w:rsidRPr="002F26C1">
              <w:rPr>
                <w:spacing w:val="-2"/>
                <w:sz w:val="24"/>
              </w:rPr>
              <w:t xml:space="preserve"> </w:t>
            </w:r>
            <w:r w:rsidRPr="002F26C1">
              <w:rPr>
                <w:sz w:val="24"/>
              </w:rPr>
              <w:t>a</w:t>
            </w:r>
            <w:r w:rsidRPr="002F26C1">
              <w:rPr>
                <w:spacing w:val="-2"/>
                <w:sz w:val="24"/>
              </w:rPr>
              <w:t xml:space="preserve"> </w:t>
            </w:r>
            <w:r w:rsidRPr="002F26C1">
              <w:rPr>
                <w:sz w:val="24"/>
              </w:rPr>
              <w:t>5</w:t>
            </w:r>
            <w:r w:rsidRPr="002F26C1">
              <w:rPr>
                <w:spacing w:val="-2"/>
                <w:sz w:val="24"/>
              </w:rPr>
              <w:t xml:space="preserve"> </w:t>
            </w:r>
            <w:r w:rsidRPr="002F26C1">
              <w:rPr>
                <w:spacing w:val="-4"/>
                <w:sz w:val="24"/>
              </w:rPr>
              <w:t>días.</w:t>
            </w:r>
          </w:p>
          <w:p w14:paraId="0A2C8878" w14:textId="77777777" w:rsidR="00AA5A5E" w:rsidRDefault="00024AAD" w:rsidP="00B72CAA">
            <w:pPr>
              <w:pStyle w:val="TableParagraph"/>
              <w:numPr>
                <w:ilvl w:val="1"/>
                <w:numId w:val="81"/>
              </w:numPr>
              <w:tabs>
                <w:tab w:val="left" w:pos="827"/>
              </w:tabs>
              <w:spacing w:before="1" w:line="237" w:lineRule="auto"/>
              <w:ind w:right="99"/>
              <w:rPr>
                <w:sz w:val="24"/>
              </w:rPr>
            </w:pPr>
            <w:r w:rsidRPr="002F26C1">
              <w:rPr>
                <w:sz w:val="24"/>
                <w:u w:val="single"/>
              </w:rPr>
              <w:t>Activación</w:t>
            </w:r>
            <w:r w:rsidRPr="002F26C1">
              <w:rPr>
                <w:spacing w:val="40"/>
                <w:sz w:val="24"/>
                <w:u w:val="single"/>
              </w:rPr>
              <w:t xml:space="preserve"> </w:t>
            </w:r>
            <w:r w:rsidRPr="002F26C1">
              <w:rPr>
                <w:sz w:val="24"/>
                <w:u w:val="single"/>
              </w:rPr>
              <w:t>de</w:t>
            </w:r>
            <w:r w:rsidRPr="002F26C1">
              <w:rPr>
                <w:spacing w:val="40"/>
                <w:sz w:val="24"/>
                <w:u w:val="single"/>
              </w:rPr>
              <w:t xml:space="preserve"> </w:t>
            </w:r>
            <w:r w:rsidRPr="002F26C1">
              <w:rPr>
                <w:sz w:val="24"/>
                <w:u w:val="single"/>
              </w:rPr>
              <w:t>protocolo</w:t>
            </w:r>
            <w:r w:rsidRPr="002F26C1">
              <w:rPr>
                <w:sz w:val="24"/>
              </w:rPr>
              <w:t xml:space="preserve"> ante maltrato escolar.</w:t>
            </w:r>
          </w:p>
          <w:p w14:paraId="245419A7" w14:textId="77777777" w:rsidR="00BA1B5B" w:rsidRPr="002F26C1" w:rsidRDefault="00BA1B5B" w:rsidP="00BA1B5B">
            <w:pPr>
              <w:pStyle w:val="TableParagraph"/>
              <w:tabs>
                <w:tab w:val="left" w:pos="827"/>
              </w:tabs>
              <w:spacing w:before="1" w:line="237" w:lineRule="auto"/>
              <w:ind w:left="827" w:right="99"/>
              <w:rPr>
                <w:sz w:val="24"/>
              </w:rPr>
            </w:pPr>
          </w:p>
          <w:p w14:paraId="577FAB5E" w14:textId="264B03B6" w:rsidR="00AA5A5E" w:rsidRPr="002F26C1" w:rsidRDefault="00BA1B5B" w:rsidP="00BA1B5B">
            <w:pPr>
              <w:pStyle w:val="TableParagraph"/>
              <w:ind w:right="99"/>
              <w:jc w:val="both"/>
              <w:rPr>
                <w:sz w:val="24"/>
              </w:rPr>
            </w:pPr>
            <w:r w:rsidRPr="00BA1B5B">
              <w:rPr>
                <w:spacing w:val="-2"/>
                <w:sz w:val="24"/>
              </w:rPr>
              <w:t>Solo si se presenta forma continua y es causal de daño a cualquier</w:t>
            </w:r>
            <w:r>
              <w:rPr>
                <w:spacing w:val="-2"/>
                <w:sz w:val="24"/>
              </w:rPr>
              <w:t xml:space="preserve"> </w:t>
            </w:r>
            <w:r w:rsidRPr="00BA1B5B">
              <w:rPr>
                <w:spacing w:val="-2"/>
                <w:sz w:val="24"/>
              </w:rPr>
              <w:t>miembro de la</w:t>
            </w:r>
            <w:r>
              <w:rPr>
                <w:spacing w:val="-2"/>
                <w:sz w:val="24"/>
              </w:rPr>
              <w:t xml:space="preserve"> </w:t>
            </w:r>
            <w:r w:rsidRPr="00BA1B5B">
              <w:rPr>
                <w:spacing w:val="-2"/>
                <w:sz w:val="24"/>
              </w:rPr>
              <w:t>comunidad educativa</w:t>
            </w:r>
          </w:p>
        </w:tc>
      </w:tr>
      <w:tr w:rsidR="00AA5A5E" w:rsidRPr="002F26C1" w14:paraId="5D821794" w14:textId="77777777">
        <w:trPr>
          <w:trHeight w:val="4661"/>
        </w:trPr>
        <w:tc>
          <w:tcPr>
            <w:tcW w:w="2943" w:type="dxa"/>
          </w:tcPr>
          <w:p w14:paraId="7D704BE3" w14:textId="77777777" w:rsidR="00AA5A5E" w:rsidRPr="002F26C1" w:rsidRDefault="00024AAD">
            <w:pPr>
              <w:pStyle w:val="TableParagraph"/>
              <w:tabs>
                <w:tab w:val="left" w:pos="1167"/>
              </w:tabs>
              <w:spacing w:line="360" w:lineRule="auto"/>
              <w:ind w:right="95"/>
              <w:jc w:val="both"/>
              <w:rPr>
                <w:sz w:val="24"/>
              </w:rPr>
            </w:pPr>
            <w:r w:rsidRPr="002F26C1">
              <w:rPr>
                <w:sz w:val="24"/>
              </w:rPr>
              <w:t xml:space="preserve">Portar, vender, comprar, distribuir o consumir, incitar las bebidas alcohólicas, drogas, sustancias ilícitas, o encontrarse bajo sus efectos, ya sea al interior </w:t>
            </w:r>
            <w:r w:rsidRPr="002F26C1">
              <w:rPr>
                <w:spacing w:val="-4"/>
                <w:sz w:val="24"/>
              </w:rPr>
              <w:t>del</w:t>
            </w:r>
            <w:r w:rsidRPr="002F26C1">
              <w:rPr>
                <w:sz w:val="24"/>
              </w:rPr>
              <w:tab/>
            </w:r>
            <w:r w:rsidRPr="002F26C1">
              <w:rPr>
                <w:spacing w:val="-2"/>
                <w:sz w:val="24"/>
              </w:rPr>
              <w:t xml:space="preserve">establecimiento </w:t>
            </w:r>
            <w:r w:rsidRPr="002F26C1">
              <w:rPr>
                <w:sz w:val="24"/>
              </w:rPr>
              <w:t xml:space="preserve">educacional o en actividades organizadas, </w:t>
            </w:r>
            <w:r w:rsidRPr="002F26C1">
              <w:rPr>
                <w:spacing w:val="-2"/>
                <w:sz w:val="24"/>
              </w:rPr>
              <w:t>coordinadas,</w:t>
            </w:r>
          </w:p>
        </w:tc>
        <w:tc>
          <w:tcPr>
            <w:tcW w:w="2943" w:type="dxa"/>
          </w:tcPr>
          <w:p w14:paraId="581C4DB5" w14:textId="77777777" w:rsidR="00AA5A5E" w:rsidRPr="002F26C1" w:rsidRDefault="00024AAD">
            <w:pPr>
              <w:pStyle w:val="TableParagraph"/>
              <w:tabs>
                <w:tab w:val="left" w:pos="2181"/>
              </w:tabs>
              <w:spacing w:line="360" w:lineRule="auto"/>
              <w:ind w:right="97"/>
              <w:jc w:val="both"/>
              <w:rPr>
                <w:sz w:val="24"/>
              </w:rPr>
            </w:pPr>
            <w:r w:rsidRPr="002F26C1">
              <w:rPr>
                <w:sz w:val="24"/>
              </w:rPr>
              <w:t xml:space="preserve">Verificación y mediación de profesores jefes o </w:t>
            </w:r>
            <w:r w:rsidRPr="002F26C1">
              <w:rPr>
                <w:spacing w:val="-2"/>
                <w:sz w:val="24"/>
              </w:rPr>
              <w:t>Inspectoría</w:t>
            </w:r>
            <w:r w:rsidRPr="002F26C1">
              <w:rPr>
                <w:sz w:val="24"/>
              </w:rPr>
              <w:tab/>
            </w:r>
            <w:r w:rsidRPr="002F26C1">
              <w:rPr>
                <w:spacing w:val="-4"/>
                <w:sz w:val="24"/>
              </w:rPr>
              <w:t xml:space="preserve">según </w:t>
            </w:r>
            <w:r w:rsidRPr="002F26C1">
              <w:rPr>
                <w:spacing w:val="-2"/>
                <w:sz w:val="24"/>
              </w:rPr>
              <w:t>instancia.</w:t>
            </w:r>
          </w:p>
          <w:p w14:paraId="50DDF78A" w14:textId="77777777" w:rsidR="00AA5A5E" w:rsidRPr="002F26C1" w:rsidRDefault="00AA5A5E">
            <w:pPr>
              <w:pStyle w:val="TableParagraph"/>
              <w:spacing w:before="140"/>
              <w:ind w:left="0"/>
              <w:rPr>
                <w:sz w:val="24"/>
              </w:rPr>
            </w:pPr>
          </w:p>
          <w:p w14:paraId="6E6E3A5A" w14:textId="77777777" w:rsidR="00AA5A5E" w:rsidRPr="002F26C1" w:rsidRDefault="00024AAD">
            <w:pPr>
              <w:pStyle w:val="TableParagraph"/>
              <w:spacing w:line="360" w:lineRule="auto"/>
              <w:ind w:right="97"/>
              <w:jc w:val="both"/>
              <w:rPr>
                <w:sz w:val="24"/>
              </w:rPr>
            </w:pPr>
            <w:r w:rsidRPr="002F26C1">
              <w:rPr>
                <w:sz w:val="24"/>
              </w:rPr>
              <w:t>Derivación a psicóloga del establecimiento.</w:t>
            </w:r>
          </w:p>
        </w:tc>
        <w:tc>
          <w:tcPr>
            <w:tcW w:w="3610" w:type="dxa"/>
          </w:tcPr>
          <w:p w14:paraId="15C18B01" w14:textId="77777777" w:rsidR="00AA5A5E" w:rsidRPr="002F26C1" w:rsidRDefault="00024AAD" w:rsidP="00B72CAA">
            <w:pPr>
              <w:pStyle w:val="TableParagraph"/>
              <w:numPr>
                <w:ilvl w:val="0"/>
                <w:numId w:val="80"/>
              </w:numPr>
              <w:tabs>
                <w:tab w:val="left" w:pos="345"/>
              </w:tabs>
              <w:ind w:right="99"/>
              <w:jc w:val="both"/>
              <w:rPr>
                <w:sz w:val="24"/>
              </w:rPr>
            </w:pPr>
            <w:r w:rsidRPr="002F26C1">
              <w:rPr>
                <w:sz w:val="24"/>
              </w:rPr>
              <w:t>Amonestación</w:t>
            </w:r>
            <w:r w:rsidRPr="002F26C1">
              <w:rPr>
                <w:spacing w:val="-12"/>
                <w:sz w:val="24"/>
              </w:rPr>
              <w:t xml:space="preserve"> </w:t>
            </w:r>
            <w:r w:rsidRPr="002F26C1">
              <w:rPr>
                <w:sz w:val="24"/>
              </w:rPr>
              <w:t>escrita</w:t>
            </w:r>
            <w:r w:rsidRPr="002F26C1">
              <w:rPr>
                <w:spacing w:val="-12"/>
                <w:sz w:val="24"/>
              </w:rPr>
              <w:t xml:space="preserve"> </w:t>
            </w:r>
            <w:r w:rsidRPr="002F26C1">
              <w:rPr>
                <w:sz w:val="24"/>
              </w:rPr>
              <w:t>en</w:t>
            </w:r>
            <w:r w:rsidRPr="002F26C1">
              <w:rPr>
                <w:spacing w:val="-10"/>
                <w:sz w:val="24"/>
              </w:rPr>
              <w:t xml:space="preserve"> </w:t>
            </w:r>
            <w:r w:rsidRPr="002F26C1">
              <w:rPr>
                <w:sz w:val="24"/>
              </w:rPr>
              <w:t>hoja de vida del estudiante por parte del funcionario que visualizo la falta.</w:t>
            </w:r>
          </w:p>
          <w:p w14:paraId="3CFE6607" w14:textId="77777777" w:rsidR="00AA5A5E" w:rsidRPr="002F26C1" w:rsidRDefault="00024AAD" w:rsidP="00B72CAA">
            <w:pPr>
              <w:pStyle w:val="TableParagraph"/>
              <w:numPr>
                <w:ilvl w:val="0"/>
                <w:numId w:val="80"/>
              </w:numPr>
              <w:tabs>
                <w:tab w:val="left" w:pos="344"/>
              </w:tabs>
              <w:spacing w:line="276" w:lineRule="exact"/>
              <w:ind w:left="344" w:hanging="237"/>
              <w:jc w:val="both"/>
              <w:rPr>
                <w:sz w:val="24"/>
              </w:rPr>
            </w:pPr>
            <w:r w:rsidRPr="002F26C1">
              <w:rPr>
                <w:sz w:val="24"/>
              </w:rPr>
              <w:t>Citación</w:t>
            </w:r>
            <w:r w:rsidRPr="002F26C1">
              <w:rPr>
                <w:spacing w:val="-4"/>
                <w:sz w:val="24"/>
              </w:rPr>
              <w:t xml:space="preserve"> </w:t>
            </w:r>
            <w:r w:rsidRPr="002F26C1">
              <w:rPr>
                <w:sz w:val="24"/>
              </w:rPr>
              <w:t>de</w:t>
            </w:r>
            <w:r w:rsidRPr="002F26C1">
              <w:rPr>
                <w:spacing w:val="-4"/>
                <w:sz w:val="24"/>
              </w:rPr>
              <w:t xml:space="preserve"> </w:t>
            </w:r>
            <w:r w:rsidRPr="002F26C1">
              <w:rPr>
                <w:spacing w:val="-2"/>
                <w:sz w:val="24"/>
              </w:rPr>
              <w:t>apoderado.</w:t>
            </w:r>
          </w:p>
          <w:p w14:paraId="069CEB05" w14:textId="77777777" w:rsidR="00AA5A5E" w:rsidRPr="002F26C1" w:rsidRDefault="00024AAD" w:rsidP="00B72CAA">
            <w:pPr>
              <w:pStyle w:val="TableParagraph"/>
              <w:numPr>
                <w:ilvl w:val="0"/>
                <w:numId w:val="80"/>
              </w:numPr>
              <w:tabs>
                <w:tab w:val="left" w:pos="345"/>
              </w:tabs>
              <w:ind w:right="99"/>
              <w:jc w:val="both"/>
              <w:rPr>
                <w:sz w:val="24"/>
              </w:rPr>
            </w:pPr>
            <w:r w:rsidRPr="002F26C1">
              <w:rPr>
                <w:sz w:val="24"/>
              </w:rPr>
              <w:t>Firma de carta compromiso y realizar la denuncia a OPD o tribunales de familia.</w:t>
            </w:r>
          </w:p>
          <w:p w14:paraId="4CF0D570" w14:textId="77777777" w:rsidR="00AA5A5E" w:rsidRPr="002F26C1" w:rsidRDefault="00AA5A5E">
            <w:pPr>
              <w:pStyle w:val="TableParagraph"/>
              <w:spacing w:before="105"/>
              <w:ind w:left="0"/>
              <w:rPr>
                <w:sz w:val="24"/>
              </w:rPr>
            </w:pPr>
          </w:p>
          <w:p w14:paraId="112BBC06" w14:textId="7059DAEF" w:rsidR="00BA1B5B" w:rsidRPr="00BA1B5B" w:rsidRDefault="00BA1B5B" w:rsidP="00BA1B5B">
            <w:pPr>
              <w:pStyle w:val="TableParagraph"/>
              <w:spacing w:before="1"/>
              <w:rPr>
                <w:sz w:val="24"/>
              </w:rPr>
            </w:pPr>
            <w:r w:rsidRPr="00BA1B5B">
              <w:rPr>
                <w:sz w:val="24"/>
                <w:u w:val="single"/>
              </w:rPr>
              <w:t>Activación de protocolo</w:t>
            </w:r>
            <w:r w:rsidRPr="00BA1B5B">
              <w:rPr>
                <w:sz w:val="24"/>
              </w:rPr>
              <w:t xml:space="preserve"> cancelación de matrícula, si es causal de daño a cualquier miembro de la  comunidad</w:t>
            </w:r>
          </w:p>
          <w:p w14:paraId="7EAD682A" w14:textId="55D8DE76" w:rsidR="00AA5A5E" w:rsidRPr="002F26C1" w:rsidRDefault="00BA1B5B" w:rsidP="00BA1B5B">
            <w:pPr>
              <w:pStyle w:val="TableParagraph"/>
              <w:spacing w:before="1"/>
              <w:rPr>
                <w:sz w:val="24"/>
              </w:rPr>
            </w:pPr>
            <w:r w:rsidRPr="00BA1B5B">
              <w:rPr>
                <w:sz w:val="24"/>
              </w:rPr>
              <w:t>educativa</w:t>
            </w:r>
          </w:p>
        </w:tc>
      </w:tr>
    </w:tbl>
    <w:p w14:paraId="62CF8093" w14:textId="77777777" w:rsidR="00AA5A5E" w:rsidRPr="002F26C1" w:rsidRDefault="00024AAD">
      <w:pPr>
        <w:rPr>
          <w:sz w:val="2"/>
          <w:szCs w:val="2"/>
        </w:rPr>
      </w:pPr>
      <w:r w:rsidRPr="002F26C1">
        <w:rPr>
          <w:noProof/>
        </w:rPr>
        <mc:AlternateContent>
          <mc:Choice Requires="wpg">
            <w:drawing>
              <wp:anchor distT="0" distB="0" distL="0" distR="0" simplePos="0" relativeHeight="251729920" behindDoc="1" locked="0" layoutInCell="1" allowOverlap="1" wp14:anchorId="2CC9529E" wp14:editId="427332F7">
                <wp:simplePos x="0" y="0"/>
                <wp:positionH relativeFrom="page">
                  <wp:posOffset>6993508</wp:posOffset>
                </wp:positionH>
                <wp:positionV relativeFrom="page">
                  <wp:posOffset>3200400</wp:posOffset>
                </wp:positionV>
                <wp:extent cx="477520" cy="47752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28" name="Graphic 128"/>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29" name="Textbox 129"/>
                        <wps:cNvSpPr txBox="1"/>
                        <wps:spPr>
                          <a:xfrm>
                            <a:off x="0" y="0"/>
                            <a:ext cx="477520" cy="477520"/>
                          </a:xfrm>
                          <a:prstGeom prst="rect">
                            <a:avLst/>
                          </a:prstGeom>
                        </wps:spPr>
                        <wps:txbx>
                          <w:txbxContent>
                            <w:p w14:paraId="3120D846" w14:textId="77777777" w:rsidR="00AA5A5E" w:rsidRDefault="00024AAD">
                              <w:pPr>
                                <w:spacing w:before="182"/>
                                <w:ind w:left="256"/>
                                <w:rPr>
                                  <w:rFonts w:ascii="Calibri"/>
                                  <w:b/>
                                  <w:sz w:val="24"/>
                                </w:rPr>
                              </w:pPr>
                              <w:r>
                                <w:rPr>
                                  <w:rFonts w:ascii="Calibri"/>
                                  <w:b/>
                                  <w:color w:val="FFFFFF"/>
                                  <w:spacing w:val="-5"/>
                                  <w:sz w:val="24"/>
                                </w:rPr>
                                <w:t>38</w:t>
                              </w:r>
                            </w:p>
                          </w:txbxContent>
                        </wps:txbx>
                        <wps:bodyPr wrap="square" lIns="0" tIns="0" rIns="0" bIns="0" rtlCol="0">
                          <a:noAutofit/>
                        </wps:bodyPr>
                      </wps:wsp>
                    </wpg:wgp>
                  </a:graphicData>
                </a:graphic>
              </wp:anchor>
            </w:drawing>
          </mc:Choice>
          <mc:Fallback>
            <w:pict>
              <v:group w14:anchorId="2CC9529E" id="Group 127" o:spid="_x0000_s1138" style="position:absolute;margin-left:550.65pt;margin-top:252pt;width:37.6pt;height:37.6pt;z-index:-251586560;mso-wrap-distance-left:0;mso-wrap-distance-right:0;mso-position-horizontal-relative:page;mso-position-vertic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">
                <v:shape id="Graphic 128" o:spid="_x0000_s1139"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29" o:spid="_x0000_s1140"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3120D846" w14:textId="77777777" w:rsidR="00AA5A5E" w:rsidRDefault="00024AAD">
                        <w:pPr>
                          <w:spacing w:before="182"/>
                          <w:ind w:left="256"/>
                          <w:rPr>
                            <w:rFonts w:ascii="Calibri"/>
                            <w:b/>
                            <w:sz w:val="24"/>
                          </w:rPr>
                        </w:pPr>
                        <w:r>
                          <w:rPr>
                            <w:rFonts w:ascii="Calibri"/>
                            <w:b/>
                            <w:color w:val="FFFFFF"/>
                            <w:spacing w:val="-5"/>
                            <w:sz w:val="24"/>
                          </w:rPr>
                          <w:t>38</w:t>
                        </w:r>
                      </w:p>
                    </w:txbxContent>
                  </v:textbox>
                </v:shape>
                <w10:wrap anchorx="page" anchory="page"/>
              </v:group>
            </w:pict>
          </mc:Fallback>
        </mc:AlternateContent>
      </w:r>
    </w:p>
    <w:p w14:paraId="4D847240" w14:textId="77777777" w:rsidR="00AA5A5E" w:rsidRPr="002F26C1" w:rsidRDefault="00AA5A5E">
      <w:pPr>
        <w:rPr>
          <w:sz w:val="2"/>
          <w:szCs w:val="2"/>
        </w:rPr>
        <w:sectPr w:rsidR="00AA5A5E" w:rsidRPr="002F26C1">
          <w:type w:val="continuous"/>
          <w:pgSz w:w="12240" w:h="20160"/>
          <w:pgMar w:top="1400" w:right="360" w:bottom="1602" w:left="1480" w:header="163" w:footer="0" w:gutter="0"/>
          <w:cols w:space="720"/>
        </w:sect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43"/>
        <w:gridCol w:w="3610"/>
      </w:tblGrid>
      <w:tr w:rsidR="00AA5A5E" w:rsidRPr="002F26C1" w14:paraId="6127B709" w14:textId="77777777">
        <w:trPr>
          <w:trHeight w:val="830"/>
        </w:trPr>
        <w:tc>
          <w:tcPr>
            <w:tcW w:w="2943" w:type="dxa"/>
          </w:tcPr>
          <w:p w14:paraId="6D1FDBD6" w14:textId="77777777" w:rsidR="00AA5A5E" w:rsidRPr="002F26C1" w:rsidRDefault="00024AAD">
            <w:pPr>
              <w:pStyle w:val="TableParagraph"/>
              <w:tabs>
                <w:tab w:val="left" w:pos="2700"/>
              </w:tabs>
              <w:spacing w:line="274" w:lineRule="exact"/>
              <w:rPr>
                <w:sz w:val="24"/>
              </w:rPr>
            </w:pPr>
            <w:r w:rsidRPr="002F26C1">
              <w:rPr>
                <w:spacing w:val="-2"/>
                <w:sz w:val="24"/>
              </w:rPr>
              <w:lastRenderedPageBreak/>
              <w:t>patrocinadas</w:t>
            </w:r>
            <w:r w:rsidRPr="002F26C1">
              <w:rPr>
                <w:sz w:val="24"/>
              </w:rPr>
              <w:tab/>
            </w:r>
            <w:r w:rsidRPr="002F26C1">
              <w:rPr>
                <w:spacing w:val="-10"/>
                <w:sz w:val="24"/>
              </w:rPr>
              <w:t>o</w:t>
            </w:r>
          </w:p>
          <w:p w14:paraId="7A4191BB" w14:textId="77777777" w:rsidR="00AA5A5E" w:rsidRPr="002F26C1" w:rsidRDefault="00024AAD">
            <w:pPr>
              <w:pStyle w:val="TableParagraph"/>
              <w:spacing w:before="137"/>
              <w:rPr>
                <w:sz w:val="24"/>
              </w:rPr>
            </w:pPr>
            <w:r w:rsidRPr="002F26C1">
              <w:rPr>
                <w:sz w:val="24"/>
              </w:rPr>
              <w:t>supervisadas</w:t>
            </w:r>
            <w:r w:rsidRPr="002F26C1">
              <w:rPr>
                <w:spacing w:val="-7"/>
                <w:sz w:val="24"/>
              </w:rPr>
              <w:t xml:space="preserve"> </w:t>
            </w:r>
            <w:r w:rsidRPr="002F26C1">
              <w:rPr>
                <w:sz w:val="24"/>
              </w:rPr>
              <w:t>por</w:t>
            </w:r>
            <w:r w:rsidRPr="002F26C1">
              <w:rPr>
                <w:spacing w:val="-4"/>
                <w:sz w:val="24"/>
              </w:rPr>
              <w:t xml:space="preserve"> éste.</w:t>
            </w:r>
          </w:p>
        </w:tc>
        <w:tc>
          <w:tcPr>
            <w:tcW w:w="2943" w:type="dxa"/>
          </w:tcPr>
          <w:p w14:paraId="4080AFD7" w14:textId="77777777" w:rsidR="00AA5A5E" w:rsidRPr="002F26C1" w:rsidRDefault="00AA5A5E">
            <w:pPr>
              <w:pStyle w:val="TableParagraph"/>
              <w:ind w:left="0"/>
              <w:rPr>
                <w:rFonts w:ascii="Times New Roman"/>
              </w:rPr>
            </w:pPr>
          </w:p>
        </w:tc>
        <w:tc>
          <w:tcPr>
            <w:tcW w:w="3610" w:type="dxa"/>
          </w:tcPr>
          <w:p w14:paraId="23E69D27" w14:textId="77777777" w:rsidR="00AA5A5E" w:rsidRPr="002F26C1" w:rsidRDefault="00AA5A5E">
            <w:pPr>
              <w:pStyle w:val="TableParagraph"/>
              <w:ind w:left="0"/>
              <w:rPr>
                <w:rFonts w:ascii="Times New Roman"/>
              </w:rPr>
            </w:pPr>
          </w:p>
        </w:tc>
      </w:tr>
      <w:tr w:rsidR="00AA5A5E" w:rsidRPr="002F26C1" w14:paraId="5DA955A5" w14:textId="77777777">
        <w:trPr>
          <w:trHeight w:val="2176"/>
        </w:trPr>
        <w:tc>
          <w:tcPr>
            <w:tcW w:w="2943" w:type="dxa"/>
          </w:tcPr>
          <w:p w14:paraId="4BA5B441" w14:textId="77777777" w:rsidR="00AA5A5E" w:rsidRPr="002F26C1" w:rsidRDefault="00024AAD">
            <w:pPr>
              <w:pStyle w:val="TableParagraph"/>
              <w:spacing w:line="360" w:lineRule="auto"/>
              <w:ind w:right="97"/>
              <w:jc w:val="both"/>
              <w:rPr>
                <w:sz w:val="24"/>
              </w:rPr>
            </w:pPr>
            <w:r w:rsidRPr="002F26C1">
              <w:rPr>
                <w:sz w:val="24"/>
              </w:rPr>
              <w:t>Hurtar</w:t>
            </w:r>
            <w:r w:rsidRPr="002F26C1">
              <w:rPr>
                <w:spacing w:val="-2"/>
                <w:sz w:val="24"/>
              </w:rPr>
              <w:t xml:space="preserve"> </w:t>
            </w:r>
            <w:r w:rsidRPr="002F26C1">
              <w:rPr>
                <w:sz w:val="24"/>
              </w:rPr>
              <w:t>pertenencias</w:t>
            </w:r>
            <w:r w:rsidRPr="002F26C1">
              <w:rPr>
                <w:spacing w:val="-4"/>
                <w:sz w:val="24"/>
              </w:rPr>
              <w:t xml:space="preserve"> </w:t>
            </w:r>
            <w:r w:rsidRPr="002F26C1">
              <w:rPr>
                <w:sz w:val="24"/>
              </w:rPr>
              <w:t>de</w:t>
            </w:r>
            <w:r w:rsidRPr="002F26C1">
              <w:rPr>
                <w:spacing w:val="-1"/>
                <w:sz w:val="24"/>
              </w:rPr>
              <w:t xml:space="preserve"> </w:t>
            </w:r>
            <w:r w:rsidRPr="002F26C1">
              <w:rPr>
                <w:sz w:val="24"/>
              </w:rPr>
              <w:t>la escuela o de cualquier miembro</w:t>
            </w:r>
            <w:r w:rsidRPr="002F26C1">
              <w:rPr>
                <w:spacing w:val="-19"/>
                <w:sz w:val="24"/>
              </w:rPr>
              <w:t xml:space="preserve"> </w:t>
            </w:r>
            <w:r w:rsidRPr="002F26C1">
              <w:rPr>
                <w:sz w:val="24"/>
              </w:rPr>
              <w:t>de</w:t>
            </w:r>
            <w:r w:rsidRPr="002F26C1">
              <w:rPr>
                <w:spacing w:val="-17"/>
                <w:sz w:val="24"/>
              </w:rPr>
              <w:t xml:space="preserve"> </w:t>
            </w:r>
            <w:r w:rsidRPr="002F26C1">
              <w:rPr>
                <w:sz w:val="24"/>
              </w:rPr>
              <w:t>la</w:t>
            </w:r>
            <w:r w:rsidRPr="002F26C1">
              <w:rPr>
                <w:spacing w:val="-16"/>
                <w:sz w:val="24"/>
              </w:rPr>
              <w:t xml:space="preserve"> </w:t>
            </w:r>
            <w:r w:rsidRPr="002F26C1">
              <w:rPr>
                <w:sz w:val="24"/>
              </w:rPr>
              <w:t xml:space="preserve">comunidad </w:t>
            </w:r>
            <w:r w:rsidRPr="002F26C1">
              <w:rPr>
                <w:spacing w:val="-2"/>
                <w:sz w:val="24"/>
              </w:rPr>
              <w:t>educativa.</w:t>
            </w:r>
          </w:p>
        </w:tc>
        <w:tc>
          <w:tcPr>
            <w:tcW w:w="2943" w:type="dxa"/>
          </w:tcPr>
          <w:p w14:paraId="2F00EF3E" w14:textId="77777777" w:rsidR="00AA5A5E" w:rsidRPr="002F26C1" w:rsidRDefault="00024AAD">
            <w:pPr>
              <w:pStyle w:val="TableParagraph"/>
              <w:spacing w:line="360" w:lineRule="auto"/>
              <w:ind w:right="97"/>
              <w:jc w:val="both"/>
              <w:rPr>
                <w:sz w:val="24"/>
              </w:rPr>
            </w:pPr>
            <w:r w:rsidRPr="002F26C1">
              <w:rPr>
                <w:sz w:val="24"/>
              </w:rPr>
              <w:t xml:space="preserve">Verificación y mediación de profesores jefes e </w:t>
            </w:r>
            <w:r w:rsidRPr="002F26C1">
              <w:rPr>
                <w:spacing w:val="-2"/>
                <w:sz w:val="24"/>
              </w:rPr>
              <w:t>inspectores.</w:t>
            </w:r>
          </w:p>
          <w:p w14:paraId="51E6D7E4" w14:textId="77777777" w:rsidR="00AA5A5E" w:rsidRPr="002F26C1" w:rsidRDefault="00024AAD">
            <w:pPr>
              <w:pStyle w:val="TableParagraph"/>
              <w:spacing w:line="275" w:lineRule="exact"/>
              <w:jc w:val="both"/>
              <w:rPr>
                <w:sz w:val="24"/>
              </w:rPr>
            </w:pPr>
            <w:r w:rsidRPr="002F26C1">
              <w:rPr>
                <w:sz w:val="24"/>
              </w:rPr>
              <w:t>-Derivación</w:t>
            </w:r>
            <w:r w:rsidRPr="002F26C1">
              <w:rPr>
                <w:spacing w:val="-11"/>
                <w:sz w:val="24"/>
              </w:rPr>
              <w:t xml:space="preserve"> </w:t>
            </w:r>
            <w:r w:rsidRPr="002F26C1">
              <w:rPr>
                <w:sz w:val="24"/>
              </w:rPr>
              <w:t>a</w:t>
            </w:r>
            <w:r w:rsidRPr="002F26C1">
              <w:rPr>
                <w:spacing w:val="-11"/>
                <w:sz w:val="24"/>
              </w:rPr>
              <w:t xml:space="preserve"> </w:t>
            </w:r>
            <w:r w:rsidRPr="002F26C1">
              <w:rPr>
                <w:spacing w:val="-2"/>
                <w:sz w:val="24"/>
              </w:rPr>
              <w:t>psicología.</w:t>
            </w:r>
          </w:p>
        </w:tc>
        <w:tc>
          <w:tcPr>
            <w:tcW w:w="3610" w:type="dxa"/>
          </w:tcPr>
          <w:p w14:paraId="1FF532C7" w14:textId="77777777" w:rsidR="00AA5A5E" w:rsidRPr="002F26C1" w:rsidRDefault="00024AAD" w:rsidP="00B72CAA">
            <w:pPr>
              <w:pStyle w:val="TableParagraph"/>
              <w:numPr>
                <w:ilvl w:val="0"/>
                <w:numId w:val="79"/>
              </w:numPr>
              <w:tabs>
                <w:tab w:val="left" w:pos="345"/>
              </w:tabs>
              <w:ind w:right="99"/>
              <w:jc w:val="both"/>
              <w:rPr>
                <w:sz w:val="24"/>
              </w:rPr>
            </w:pPr>
            <w:r w:rsidRPr="002F26C1">
              <w:rPr>
                <w:sz w:val="24"/>
              </w:rPr>
              <w:t>Amonestación</w:t>
            </w:r>
            <w:r w:rsidRPr="002F26C1">
              <w:rPr>
                <w:spacing w:val="-12"/>
                <w:sz w:val="24"/>
              </w:rPr>
              <w:t xml:space="preserve"> </w:t>
            </w:r>
            <w:r w:rsidRPr="002F26C1">
              <w:rPr>
                <w:sz w:val="24"/>
              </w:rPr>
              <w:t>escrita</w:t>
            </w:r>
            <w:r w:rsidRPr="002F26C1">
              <w:rPr>
                <w:spacing w:val="-12"/>
                <w:sz w:val="24"/>
              </w:rPr>
              <w:t xml:space="preserve"> </w:t>
            </w:r>
            <w:r w:rsidRPr="002F26C1">
              <w:rPr>
                <w:sz w:val="24"/>
              </w:rPr>
              <w:t>en</w:t>
            </w:r>
            <w:r w:rsidRPr="002F26C1">
              <w:rPr>
                <w:spacing w:val="-10"/>
                <w:sz w:val="24"/>
              </w:rPr>
              <w:t xml:space="preserve"> </w:t>
            </w:r>
            <w:r w:rsidRPr="002F26C1">
              <w:rPr>
                <w:sz w:val="24"/>
              </w:rPr>
              <w:t>hoja de vida del estudiante por parte del funcionario que visualizo la falta.</w:t>
            </w:r>
          </w:p>
          <w:p w14:paraId="1CA9B3D1" w14:textId="77777777" w:rsidR="00AA5A5E" w:rsidRPr="002F26C1" w:rsidRDefault="00024AAD" w:rsidP="00B72CAA">
            <w:pPr>
              <w:pStyle w:val="TableParagraph"/>
              <w:numPr>
                <w:ilvl w:val="0"/>
                <w:numId w:val="79"/>
              </w:numPr>
              <w:tabs>
                <w:tab w:val="left" w:pos="344"/>
              </w:tabs>
              <w:spacing w:line="275" w:lineRule="exact"/>
              <w:ind w:left="344" w:hanging="237"/>
              <w:jc w:val="both"/>
              <w:rPr>
                <w:sz w:val="24"/>
              </w:rPr>
            </w:pPr>
            <w:r w:rsidRPr="002F26C1">
              <w:rPr>
                <w:sz w:val="24"/>
              </w:rPr>
              <w:t>Citación</w:t>
            </w:r>
            <w:r w:rsidRPr="002F26C1">
              <w:rPr>
                <w:spacing w:val="-4"/>
                <w:sz w:val="24"/>
              </w:rPr>
              <w:t xml:space="preserve"> </w:t>
            </w:r>
            <w:r w:rsidRPr="002F26C1">
              <w:rPr>
                <w:sz w:val="24"/>
              </w:rPr>
              <w:t>de</w:t>
            </w:r>
            <w:r w:rsidRPr="002F26C1">
              <w:rPr>
                <w:spacing w:val="-4"/>
                <w:sz w:val="24"/>
              </w:rPr>
              <w:t xml:space="preserve"> </w:t>
            </w:r>
            <w:r w:rsidRPr="002F26C1">
              <w:rPr>
                <w:spacing w:val="-2"/>
                <w:sz w:val="24"/>
              </w:rPr>
              <w:t>apoderado.</w:t>
            </w:r>
          </w:p>
          <w:p w14:paraId="35642341" w14:textId="77777777" w:rsidR="00AA5A5E" w:rsidRPr="002F26C1" w:rsidRDefault="00024AAD" w:rsidP="00B72CAA">
            <w:pPr>
              <w:pStyle w:val="TableParagraph"/>
              <w:numPr>
                <w:ilvl w:val="0"/>
                <w:numId w:val="79"/>
              </w:numPr>
              <w:tabs>
                <w:tab w:val="left" w:pos="344"/>
              </w:tabs>
              <w:spacing w:line="277" w:lineRule="exact"/>
              <w:ind w:left="344" w:hanging="237"/>
              <w:jc w:val="both"/>
              <w:rPr>
                <w:sz w:val="24"/>
              </w:rPr>
            </w:pPr>
            <w:r w:rsidRPr="002F26C1">
              <w:rPr>
                <w:sz w:val="24"/>
              </w:rPr>
              <w:t>Firma</w:t>
            </w:r>
            <w:r w:rsidRPr="002F26C1">
              <w:rPr>
                <w:spacing w:val="-2"/>
                <w:sz w:val="24"/>
              </w:rPr>
              <w:t xml:space="preserve"> </w:t>
            </w:r>
            <w:r w:rsidRPr="002F26C1">
              <w:rPr>
                <w:sz w:val="24"/>
              </w:rPr>
              <w:t>de</w:t>
            </w:r>
            <w:r w:rsidRPr="002F26C1">
              <w:rPr>
                <w:spacing w:val="-3"/>
                <w:sz w:val="24"/>
              </w:rPr>
              <w:t xml:space="preserve"> </w:t>
            </w:r>
            <w:r w:rsidRPr="002F26C1">
              <w:rPr>
                <w:sz w:val="24"/>
              </w:rPr>
              <w:t>carta</w:t>
            </w:r>
            <w:r w:rsidRPr="002F26C1">
              <w:rPr>
                <w:spacing w:val="-2"/>
                <w:sz w:val="24"/>
              </w:rPr>
              <w:t xml:space="preserve"> compromiso.</w:t>
            </w:r>
          </w:p>
        </w:tc>
      </w:tr>
      <w:tr w:rsidR="00AA5A5E" w14:paraId="6CC730F4" w14:textId="77777777">
        <w:trPr>
          <w:trHeight w:val="3696"/>
        </w:trPr>
        <w:tc>
          <w:tcPr>
            <w:tcW w:w="2943" w:type="dxa"/>
          </w:tcPr>
          <w:p w14:paraId="44477D66" w14:textId="77777777" w:rsidR="00AA5A5E" w:rsidRPr="002F26C1" w:rsidRDefault="00024AAD">
            <w:pPr>
              <w:pStyle w:val="TableParagraph"/>
              <w:tabs>
                <w:tab w:val="left" w:pos="2698"/>
              </w:tabs>
              <w:spacing w:line="360" w:lineRule="auto"/>
              <w:ind w:right="98"/>
              <w:jc w:val="both"/>
              <w:rPr>
                <w:sz w:val="24"/>
              </w:rPr>
            </w:pPr>
            <w:r w:rsidRPr="002F26C1">
              <w:rPr>
                <w:sz w:val="24"/>
              </w:rPr>
              <w:t xml:space="preserve">Adulterar calificaciones o libros de clases del alumno(a) o de sus </w:t>
            </w:r>
            <w:r w:rsidRPr="002F26C1">
              <w:rPr>
                <w:spacing w:val="-2"/>
                <w:sz w:val="24"/>
              </w:rPr>
              <w:t>compañeros</w:t>
            </w:r>
            <w:r w:rsidRPr="002F26C1">
              <w:rPr>
                <w:sz w:val="24"/>
              </w:rPr>
              <w:tab/>
            </w:r>
            <w:r w:rsidRPr="002F26C1">
              <w:rPr>
                <w:spacing w:val="-10"/>
                <w:sz w:val="24"/>
              </w:rPr>
              <w:t xml:space="preserve">o </w:t>
            </w:r>
            <w:r w:rsidRPr="002F26C1">
              <w:rPr>
                <w:spacing w:val="-2"/>
                <w:sz w:val="24"/>
              </w:rPr>
              <w:t>compañeras.</w:t>
            </w:r>
          </w:p>
        </w:tc>
        <w:tc>
          <w:tcPr>
            <w:tcW w:w="2943" w:type="dxa"/>
          </w:tcPr>
          <w:p w14:paraId="05A27F76" w14:textId="77777777" w:rsidR="00AA5A5E" w:rsidRPr="002F26C1" w:rsidRDefault="00024AAD">
            <w:pPr>
              <w:pStyle w:val="TableParagraph"/>
              <w:spacing w:line="360" w:lineRule="auto"/>
              <w:ind w:right="97"/>
              <w:jc w:val="both"/>
              <w:rPr>
                <w:sz w:val="24"/>
              </w:rPr>
            </w:pPr>
            <w:r w:rsidRPr="002F26C1">
              <w:rPr>
                <w:sz w:val="24"/>
              </w:rPr>
              <w:t>Verificación y mediación de</w:t>
            </w:r>
            <w:r w:rsidRPr="002F26C1">
              <w:rPr>
                <w:spacing w:val="-19"/>
                <w:sz w:val="24"/>
              </w:rPr>
              <w:t xml:space="preserve"> </w:t>
            </w:r>
            <w:r w:rsidRPr="002F26C1">
              <w:rPr>
                <w:sz w:val="24"/>
              </w:rPr>
              <w:t>profesores</w:t>
            </w:r>
            <w:r w:rsidRPr="002F26C1">
              <w:rPr>
                <w:spacing w:val="-17"/>
                <w:sz w:val="24"/>
              </w:rPr>
              <w:t xml:space="preserve"> </w:t>
            </w:r>
            <w:r w:rsidRPr="002F26C1">
              <w:rPr>
                <w:sz w:val="24"/>
              </w:rPr>
              <w:t>jefes</w:t>
            </w:r>
            <w:r w:rsidRPr="002F26C1">
              <w:rPr>
                <w:spacing w:val="-16"/>
                <w:sz w:val="24"/>
              </w:rPr>
              <w:t xml:space="preserve"> </w:t>
            </w:r>
            <w:r w:rsidRPr="002F26C1">
              <w:rPr>
                <w:sz w:val="24"/>
              </w:rPr>
              <w:t xml:space="preserve">según </w:t>
            </w:r>
            <w:r w:rsidRPr="002F26C1">
              <w:rPr>
                <w:spacing w:val="-2"/>
                <w:sz w:val="24"/>
              </w:rPr>
              <w:t>corresponda.</w:t>
            </w:r>
          </w:p>
        </w:tc>
        <w:tc>
          <w:tcPr>
            <w:tcW w:w="3610" w:type="dxa"/>
          </w:tcPr>
          <w:p w14:paraId="46007755" w14:textId="77777777" w:rsidR="00AA5A5E" w:rsidRPr="002F26C1" w:rsidRDefault="00024AAD" w:rsidP="00B72CAA">
            <w:pPr>
              <w:pStyle w:val="TableParagraph"/>
              <w:numPr>
                <w:ilvl w:val="0"/>
                <w:numId w:val="78"/>
              </w:numPr>
              <w:tabs>
                <w:tab w:val="left" w:pos="345"/>
              </w:tabs>
              <w:ind w:right="99"/>
              <w:jc w:val="both"/>
              <w:rPr>
                <w:sz w:val="24"/>
              </w:rPr>
            </w:pPr>
            <w:r w:rsidRPr="002F26C1">
              <w:rPr>
                <w:sz w:val="24"/>
              </w:rPr>
              <w:t>Amonestación</w:t>
            </w:r>
            <w:r w:rsidRPr="002F26C1">
              <w:rPr>
                <w:spacing w:val="-12"/>
                <w:sz w:val="24"/>
              </w:rPr>
              <w:t xml:space="preserve"> </w:t>
            </w:r>
            <w:r w:rsidRPr="002F26C1">
              <w:rPr>
                <w:sz w:val="24"/>
              </w:rPr>
              <w:t>escrita</w:t>
            </w:r>
            <w:r w:rsidRPr="002F26C1">
              <w:rPr>
                <w:spacing w:val="-12"/>
                <w:sz w:val="24"/>
              </w:rPr>
              <w:t xml:space="preserve"> </w:t>
            </w:r>
            <w:r w:rsidRPr="002F26C1">
              <w:rPr>
                <w:sz w:val="24"/>
              </w:rPr>
              <w:t>en</w:t>
            </w:r>
            <w:r w:rsidRPr="002F26C1">
              <w:rPr>
                <w:spacing w:val="-10"/>
                <w:sz w:val="24"/>
              </w:rPr>
              <w:t xml:space="preserve"> </w:t>
            </w:r>
            <w:r w:rsidRPr="002F26C1">
              <w:rPr>
                <w:sz w:val="24"/>
              </w:rPr>
              <w:t>hoja de vida del estudiante por parte de la asignatura en la que corresponda.</w:t>
            </w:r>
          </w:p>
          <w:p w14:paraId="1AEECAD4" w14:textId="77777777" w:rsidR="00AA5A5E" w:rsidRPr="002F26C1" w:rsidRDefault="00024AAD" w:rsidP="00B72CAA">
            <w:pPr>
              <w:pStyle w:val="TableParagraph"/>
              <w:numPr>
                <w:ilvl w:val="0"/>
                <w:numId w:val="78"/>
              </w:numPr>
              <w:tabs>
                <w:tab w:val="left" w:pos="344"/>
              </w:tabs>
              <w:spacing w:line="275" w:lineRule="exact"/>
              <w:ind w:left="344" w:hanging="237"/>
              <w:jc w:val="both"/>
              <w:rPr>
                <w:sz w:val="24"/>
              </w:rPr>
            </w:pPr>
            <w:r w:rsidRPr="002F26C1">
              <w:rPr>
                <w:sz w:val="24"/>
              </w:rPr>
              <w:t>Citación</w:t>
            </w:r>
            <w:r w:rsidRPr="002F26C1">
              <w:rPr>
                <w:spacing w:val="-4"/>
                <w:sz w:val="24"/>
              </w:rPr>
              <w:t xml:space="preserve"> </w:t>
            </w:r>
            <w:r w:rsidRPr="002F26C1">
              <w:rPr>
                <w:sz w:val="24"/>
              </w:rPr>
              <w:t>de</w:t>
            </w:r>
            <w:r w:rsidRPr="002F26C1">
              <w:rPr>
                <w:spacing w:val="-4"/>
                <w:sz w:val="24"/>
              </w:rPr>
              <w:t xml:space="preserve"> </w:t>
            </w:r>
            <w:r w:rsidRPr="002F26C1">
              <w:rPr>
                <w:spacing w:val="-2"/>
                <w:sz w:val="24"/>
              </w:rPr>
              <w:t>apoderado.</w:t>
            </w:r>
          </w:p>
          <w:p w14:paraId="55E7DD6A" w14:textId="77777777" w:rsidR="00AA5A5E" w:rsidRPr="002F26C1" w:rsidRDefault="00024AAD" w:rsidP="00B72CAA">
            <w:pPr>
              <w:pStyle w:val="TableParagraph"/>
              <w:numPr>
                <w:ilvl w:val="0"/>
                <w:numId w:val="78"/>
              </w:numPr>
              <w:tabs>
                <w:tab w:val="left" w:pos="344"/>
              </w:tabs>
              <w:spacing w:line="277" w:lineRule="exact"/>
              <w:ind w:left="344" w:hanging="237"/>
              <w:jc w:val="both"/>
              <w:rPr>
                <w:sz w:val="24"/>
              </w:rPr>
            </w:pPr>
            <w:r w:rsidRPr="002F26C1">
              <w:rPr>
                <w:sz w:val="24"/>
              </w:rPr>
              <w:t>Firma</w:t>
            </w:r>
            <w:r w:rsidRPr="002F26C1">
              <w:rPr>
                <w:spacing w:val="-2"/>
                <w:sz w:val="24"/>
              </w:rPr>
              <w:t xml:space="preserve"> </w:t>
            </w:r>
            <w:r w:rsidRPr="002F26C1">
              <w:rPr>
                <w:sz w:val="24"/>
              </w:rPr>
              <w:t>de</w:t>
            </w:r>
            <w:r w:rsidRPr="002F26C1">
              <w:rPr>
                <w:spacing w:val="-3"/>
                <w:sz w:val="24"/>
              </w:rPr>
              <w:t xml:space="preserve"> </w:t>
            </w:r>
            <w:r w:rsidRPr="002F26C1">
              <w:rPr>
                <w:sz w:val="24"/>
              </w:rPr>
              <w:t>carta</w:t>
            </w:r>
            <w:r w:rsidRPr="002F26C1">
              <w:rPr>
                <w:spacing w:val="-2"/>
                <w:sz w:val="24"/>
              </w:rPr>
              <w:t xml:space="preserve"> compromiso.</w:t>
            </w:r>
          </w:p>
          <w:p w14:paraId="3B260067" w14:textId="77777777" w:rsidR="00AA5A5E" w:rsidRPr="002F26C1" w:rsidRDefault="00AA5A5E">
            <w:pPr>
              <w:pStyle w:val="TableParagraph"/>
              <w:spacing w:before="99"/>
              <w:ind w:left="0"/>
              <w:rPr>
                <w:sz w:val="24"/>
              </w:rPr>
            </w:pPr>
          </w:p>
          <w:p w14:paraId="3BEA418A" w14:textId="77777777" w:rsidR="00AA5A5E" w:rsidRPr="002F26C1" w:rsidRDefault="00024AAD">
            <w:pPr>
              <w:pStyle w:val="TableParagraph"/>
              <w:spacing w:before="1" w:line="360" w:lineRule="auto"/>
              <w:ind w:right="100"/>
              <w:jc w:val="both"/>
              <w:rPr>
                <w:sz w:val="24"/>
              </w:rPr>
            </w:pPr>
            <w:r w:rsidRPr="002F26C1">
              <w:rPr>
                <w:sz w:val="24"/>
                <w:u w:val="single"/>
              </w:rPr>
              <w:t>Activación de protocolo</w:t>
            </w:r>
            <w:r w:rsidRPr="002F26C1">
              <w:rPr>
                <w:sz w:val="24"/>
              </w:rPr>
              <w:t xml:space="preserve"> cancelación de matrícula, según</w:t>
            </w:r>
            <w:r w:rsidRPr="002F26C1">
              <w:rPr>
                <w:spacing w:val="80"/>
                <w:sz w:val="24"/>
              </w:rPr>
              <w:t xml:space="preserve"> </w:t>
            </w:r>
            <w:r w:rsidRPr="002F26C1">
              <w:rPr>
                <w:sz w:val="24"/>
              </w:rPr>
              <w:t>corresponda</w:t>
            </w:r>
            <w:r w:rsidRPr="002F26C1">
              <w:rPr>
                <w:spacing w:val="79"/>
                <w:sz w:val="24"/>
              </w:rPr>
              <w:t xml:space="preserve"> </w:t>
            </w:r>
            <w:r w:rsidRPr="002F26C1">
              <w:rPr>
                <w:sz w:val="24"/>
              </w:rPr>
              <w:t>solo</w:t>
            </w:r>
            <w:r w:rsidRPr="002F26C1">
              <w:rPr>
                <w:spacing w:val="47"/>
                <w:w w:val="150"/>
                <w:sz w:val="24"/>
              </w:rPr>
              <w:t xml:space="preserve"> </w:t>
            </w:r>
            <w:r w:rsidRPr="002F26C1">
              <w:rPr>
                <w:sz w:val="24"/>
              </w:rPr>
              <w:t>si</w:t>
            </w:r>
            <w:r w:rsidRPr="002F26C1">
              <w:rPr>
                <w:spacing w:val="79"/>
                <w:sz w:val="24"/>
              </w:rPr>
              <w:t xml:space="preserve"> </w:t>
            </w:r>
            <w:r w:rsidRPr="002F26C1">
              <w:rPr>
                <w:spacing w:val="-5"/>
                <w:sz w:val="24"/>
              </w:rPr>
              <w:t>la</w:t>
            </w:r>
          </w:p>
          <w:p w14:paraId="24E127F9" w14:textId="77777777" w:rsidR="00AA5A5E" w:rsidRDefault="00024AAD">
            <w:pPr>
              <w:pStyle w:val="TableParagraph"/>
              <w:spacing w:before="1"/>
              <w:jc w:val="both"/>
              <w:rPr>
                <w:sz w:val="24"/>
              </w:rPr>
            </w:pPr>
            <w:r w:rsidRPr="002F26C1">
              <w:rPr>
                <w:sz w:val="24"/>
              </w:rPr>
              <w:t>falta</w:t>
            </w:r>
            <w:r w:rsidRPr="002F26C1">
              <w:rPr>
                <w:spacing w:val="-4"/>
                <w:sz w:val="24"/>
              </w:rPr>
              <w:t xml:space="preserve"> </w:t>
            </w:r>
            <w:r w:rsidRPr="002F26C1">
              <w:rPr>
                <w:spacing w:val="-2"/>
                <w:sz w:val="24"/>
              </w:rPr>
              <w:t>persiste.</w:t>
            </w:r>
          </w:p>
        </w:tc>
      </w:tr>
    </w:tbl>
    <w:p w14:paraId="30ADF501" w14:textId="77777777" w:rsidR="00AA5A5E" w:rsidRDefault="00024AAD">
      <w:pPr>
        <w:pStyle w:val="Textoindependiente"/>
        <w:spacing w:before="176"/>
        <w:ind w:left="0"/>
        <w:jc w:val="left"/>
      </w:pPr>
      <w:r>
        <w:rPr>
          <w:noProof/>
        </w:rPr>
        <mc:AlternateContent>
          <mc:Choice Requires="wpg">
            <w:drawing>
              <wp:anchor distT="0" distB="0" distL="0" distR="0" simplePos="0" relativeHeight="251730944" behindDoc="1" locked="0" layoutInCell="1" allowOverlap="1" wp14:anchorId="58771714" wp14:editId="6BBD42F0">
                <wp:simplePos x="0" y="0"/>
                <wp:positionH relativeFrom="page">
                  <wp:posOffset>6993508</wp:posOffset>
                </wp:positionH>
                <wp:positionV relativeFrom="page">
                  <wp:posOffset>3200400</wp:posOffset>
                </wp:positionV>
                <wp:extent cx="477520" cy="47752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31" name="Graphic 131"/>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32" name="Textbox 132"/>
                        <wps:cNvSpPr txBox="1"/>
                        <wps:spPr>
                          <a:xfrm>
                            <a:off x="0" y="0"/>
                            <a:ext cx="477520" cy="477520"/>
                          </a:xfrm>
                          <a:prstGeom prst="rect">
                            <a:avLst/>
                          </a:prstGeom>
                        </wps:spPr>
                        <wps:txbx>
                          <w:txbxContent>
                            <w:p w14:paraId="6319831C" w14:textId="77777777" w:rsidR="00AA5A5E" w:rsidRDefault="00024AAD">
                              <w:pPr>
                                <w:spacing w:before="182"/>
                                <w:ind w:left="256"/>
                                <w:rPr>
                                  <w:rFonts w:ascii="Calibri"/>
                                  <w:b/>
                                  <w:sz w:val="24"/>
                                </w:rPr>
                              </w:pPr>
                              <w:r>
                                <w:rPr>
                                  <w:rFonts w:ascii="Calibri"/>
                                  <w:b/>
                                  <w:color w:val="FFFFFF"/>
                                  <w:spacing w:val="-5"/>
                                  <w:sz w:val="24"/>
                                </w:rPr>
                                <w:t>39</w:t>
                              </w:r>
                            </w:p>
                          </w:txbxContent>
                        </wps:txbx>
                        <wps:bodyPr wrap="square" lIns="0" tIns="0" rIns="0" bIns="0" rtlCol="0">
                          <a:noAutofit/>
                        </wps:bodyPr>
                      </wps:wsp>
                    </wpg:wgp>
                  </a:graphicData>
                </a:graphic>
              </wp:anchor>
            </w:drawing>
          </mc:Choice>
          <mc:Fallback>
            <w:pict>
              <v:group w14:anchorId="58771714" id="Group 130" o:spid="_x0000_s1141" style="position:absolute;margin-left:550.65pt;margin-top:252pt;width:37.6pt;height:37.6pt;z-index:-251585536;mso-wrap-distance-left:0;mso-wrap-distance-right:0;mso-position-horizontal-relative:page;mso-position-vertic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">
                <v:shape id="Graphic 131" o:spid="_x0000_s1142"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32" o:spid="_x0000_s1143"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6319831C" w14:textId="77777777" w:rsidR="00AA5A5E" w:rsidRDefault="00024AAD">
                        <w:pPr>
                          <w:spacing w:before="182"/>
                          <w:ind w:left="256"/>
                          <w:rPr>
                            <w:rFonts w:ascii="Calibri"/>
                            <w:b/>
                            <w:sz w:val="24"/>
                          </w:rPr>
                        </w:pPr>
                        <w:r>
                          <w:rPr>
                            <w:rFonts w:ascii="Calibri"/>
                            <w:b/>
                            <w:color w:val="FFFFFF"/>
                            <w:spacing w:val="-5"/>
                            <w:sz w:val="24"/>
                          </w:rPr>
                          <w:t>39</w:t>
                        </w:r>
                      </w:p>
                    </w:txbxContent>
                  </v:textbox>
                </v:shape>
                <w10:wrap anchorx="page" anchory="page"/>
              </v:group>
            </w:pict>
          </mc:Fallback>
        </mc:AlternateContent>
      </w:r>
    </w:p>
    <w:p w14:paraId="179FC549" w14:textId="29CABBBA" w:rsidR="00AA5A5E" w:rsidRPr="00515D92" w:rsidRDefault="00024AAD" w:rsidP="00515D92">
      <w:pPr>
        <w:tabs>
          <w:tab w:val="left" w:pos="941"/>
        </w:tabs>
        <w:spacing w:line="256" w:lineRule="auto"/>
        <w:ind w:right="1344"/>
        <w:rPr>
          <w:sz w:val="24"/>
        </w:rPr>
      </w:pPr>
      <w:r w:rsidRPr="00515D92">
        <w:rPr>
          <w:sz w:val="24"/>
        </w:rPr>
        <w:t>.</w:t>
      </w:r>
    </w:p>
    <w:p w14:paraId="0318059B" w14:textId="77777777" w:rsidR="000D2D63" w:rsidRDefault="000D2D63">
      <w:pPr>
        <w:pStyle w:val="Textoindependiente"/>
        <w:spacing w:before="187"/>
        <w:ind w:left="0"/>
        <w:jc w:val="left"/>
      </w:pPr>
    </w:p>
    <w:p w14:paraId="709EAF27" w14:textId="77777777" w:rsidR="00AA5A5E" w:rsidRDefault="00024AAD">
      <w:pPr>
        <w:pStyle w:val="Ttulo1"/>
        <w:spacing w:line="259" w:lineRule="auto"/>
        <w:ind w:right="1338"/>
        <w:jc w:val="both"/>
      </w:pPr>
      <w:r>
        <w:t xml:space="preserve">7.-COMUNICACIÓN AL APODERADO Y USO DE CÁMARAS COMO </w:t>
      </w:r>
      <w:r>
        <w:rPr>
          <w:spacing w:val="-2"/>
        </w:rPr>
        <w:t>EVIDENCIA.</w:t>
      </w:r>
    </w:p>
    <w:p w14:paraId="12B2527F" w14:textId="77777777" w:rsidR="00AA5A5E" w:rsidRDefault="00024AAD">
      <w:pPr>
        <w:pStyle w:val="Textoindependiente"/>
        <w:spacing w:before="160" w:line="259" w:lineRule="auto"/>
        <w:ind w:left="222" w:right="1342"/>
      </w:pPr>
      <w:r>
        <w:rPr>
          <w:b/>
        </w:rPr>
        <w:t xml:space="preserve">Citación al apoderado: </w:t>
      </w:r>
      <w:r>
        <w:t>En situaciones especiales o ante la reiteración de observaciones negativas, el profesor(a) jefe(a) citará al apoderado para informarle de la situación y remediales adoptadas.</w:t>
      </w:r>
    </w:p>
    <w:p w14:paraId="5E139831" w14:textId="77777777" w:rsidR="00AA5A5E" w:rsidRDefault="00024AAD">
      <w:pPr>
        <w:pStyle w:val="Textoindependiente"/>
        <w:spacing w:before="160" w:line="259" w:lineRule="auto"/>
        <w:ind w:left="222" w:right="1338"/>
      </w:pPr>
      <w:r>
        <w:rPr>
          <w:b/>
        </w:rPr>
        <w:t>Cámaras:</w:t>
      </w:r>
      <w:r>
        <w:rPr>
          <w:b/>
          <w:spacing w:val="80"/>
        </w:rPr>
        <w:t xml:space="preserve"> </w:t>
      </w:r>
      <w:r>
        <w:t>El uso de cámara tiene como objetivo el resguardo de los alumnos y miembros de la comunidad, las cuales están ubicadas en el interior del colegio, es para verificar situaciones en el recreo, sala de computación, biblioteca</w:t>
      </w:r>
      <w:r>
        <w:rPr>
          <w:spacing w:val="40"/>
        </w:rPr>
        <w:t xml:space="preserve"> </w:t>
      </w:r>
      <w:r>
        <w:t>o patio del colegio. Es de uso exclusivo de la Directora.</w:t>
      </w:r>
    </w:p>
    <w:p w14:paraId="55ABF218" w14:textId="77777777" w:rsidR="00CD17A3" w:rsidRDefault="00CD17A3">
      <w:pPr>
        <w:pStyle w:val="Textoindependiente"/>
        <w:spacing w:before="160" w:line="259" w:lineRule="auto"/>
        <w:ind w:left="222" w:right="1338"/>
      </w:pPr>
    </w:p>
    <w:p w14:paraId="23EF346B" w14:textId="77777777" w:rsidR="00CD17A3" w:rsidRDefault="00CD17A3">
      <w:pPr>
        <w:pStyle w:val="Textoindependiente"/>
        <w:spacing w:before="160" w:line="259" w:lineRule="auto"/>
        <w:ind w:left="222" w:right="1338"/>
      </w:pPr>
    </w:p>
    <w:p w14:paraId="5655749B" w14:textId="77777777" w:rsidR="00CD17A3" w:rsidRDefault="00CD17A3">
      <w:pPr>
        <w:pStyle w:val="Textoindependiente"/>
        <w:spacing w:before="160" w:line="259" w:lineRule="auto"/>
        <w:ind w:left="222" w:right="1338"/>
      </w:pPr>
    </w:p>
    <w:p w14:paraId="3D29E3C1" w14:textId="77777777" w:rsidR="00CD17A3" w:rsidRDefault="00CD17A3">
      <w:pPr>
        <w:pStyle w:val="Textoindependiente"/>
        <w:spacing w:before="160" w:line="259" w:lineRule="auto"/>
        <w:ind w:left="222" w:right="1338"/>
      </w:pPr>
    </w:p>
    <w:p w14:paraId="7B4CF75D" w14:textId="77777777" w:rsidR="00CD17A3" w:rsidRDefault="00CD17A3">
      <w:pPr>
        <w:pStyle w:val="Textoindependiente"/>
        <w:spacing w:before="160" w:line="259" w:lineRule="auto"/>
        <w:ind w:left="222" w:right="1338"/>
      </w:pPr>
    </w:p>
    <w:p w14:paraId="5B6A1E3F" w14:textId="77777777" w:rsidR="00CD17A3" w:rsidRDefault="00CD17A3">
      <w:pPr>
        <w:pStyle w:val="Textoindependiente"/>
        <w:spacing w:before="160" w:line="259" w:lineRule="auto"/>
        <w:ind w:left="222" w:right="1338"/>
      </w:pPr>
    </w:p>
    <w:p w14:paraId="704E2C10" w14:textId="77777777" w:rsidR="00FE23E5" w:rsidRDefault="00FE23E5">
      <w:pPr>
        <w:pStyle w:val="Textoindependiente"/>
        <w:spacing w:before="160" w:line="259" w:lineRule="auto"/>
        <w:ind w:left="222" w:right="1338"/>
      </w:pPr>
    </w:p>
    <w:p w14:paraId="6F053806" w14:textId="77777777" w:rsidR="00FE23E5" w:rsidRDefault="00FE23E5">
      <w:pPr>
        <w:pStyle w:val="Textoindependiente"/>
        <w:spacing w:before="160" w:line="259" w:lineRule="auto"/>
        <w:ind w:left="222" w:right="1338"/>
      </w:pPr>
    </w:p>
    <w:p w14:paraId="4C52C323" w14:textId="77777777" w:rsidR="00FE23E5" w:rsidRDefault="00FE23E5">
      <w:pPr>
        <w:pStyle w:val="Textoindependiente"/>
        <w:spacing w:before="160" w:line="259" w:lineRule="auto"/>
        <w:ind w:left="222" w:right="1338"/>
      </w:pPr>
    </w:p>
    <w:p w14:paraId="23AFD257" w14:textId="77777777" w:rsidR="00FE23E5" w:rsidRDefault="00FE23E5">
      <w:pPr>
        <w:pStyle w:val="Textoindependiente"/>
        <w:spacing w:before="160" w:line="259" w:lineRule="auto"/>
        <w:ind w:left="222" w:right="1338"/>
      </w:pPr>
    </w:p>
    <w:p w14:paraId="46C41FD8" w14:textId="77777777" w:rsidR="00FE23E5" w:rsidRDefault="00FE23E5">
      <w:pPr>
        <w:pStyle w:val="Textoindependiente"/>
        <w:spacing w:before="160" w:line="259" w:lineRule="auto"/>
        <w:ind w:left="222" w:right="1338"/>
      </w:pPr>
    </w:p>
    <w:p w14:paraId="2C67BADD" w14:textId="77777777" w:rsidR="00FE23E5" w:rsidRDefault="00FE23E5">
      <w:pPr>
        <w:pStyle w:val="Textoindependiente"/>
        <w:spacing w:before="160" w:line="259" w:lineRule="auto"/>
        <w:ind w:left="222" w:right="1338"/>
      </w:pPr>
    </w:p>
    <w:p w14:paraId="04B6C68B" w14:textId="77777777" w:rsidR="00FE23E5" w:rsidRDefault="00FE23E5">
      <w:pPr>
        <w:pStyle w:val="Textoindependiente"/>
        <w:spacing w:before="160" w:line="259" w:lineRule="auto"/>
        <w:ind w:left="222" w:right="1338"/>
      </w:pPr>
    </w:p>
    <w:p w14:paraId="4E1F62DF" w14:textId="77777777" w:rsidR="00FE23E5" w:rsidRDefault="00FE23E5">
      <w:pPr>
        <w:pStyle w:val="Textoindependiente"/>
        <w:spacing w:before="160" w:line="259" w:lineRule="auto"/>
        <w:ind w:left="222" w:right="1338"/>
      </w:pPr>
    </w:p>
    <w:p w14:paraId="77C4B1DE" w14:textId="77777777" w:rsidR="00FE23E5" w:rsidRDefault="00FE23E5">
      <w:pPr>
        <w:pStyle w:val="Textoindependiente"/>
        <w:spacing w:before="160" w:line="259" w:lineRule="auto"/>
        <w:ind w:left="222" w:right="1338"/>
      </w:pPr>
    </w:p>
    <w:p w14:paraId="25058E6A" w14:textId="77777777" w:rsidR="00FE23E5" w:rsidRDefault="00FE23E5">
      <w:pPr>
        <w:pStyle w:val="Textoindependiente"/>
        <w:spacing w:before="160" w:line="259" w:lineRule="auto"/>
        <w:ind w:left="222" w:right="1338"/>
      </w:pPr>
    </w:p>
    <w:p w14:paraId="528E7591" w14:textId="77777777" w:rsidR="00FE23E5" w:rsidRDefault="00FE23E5">
      <w:pPr>
        <w:pStyle w:val="Textoindependiente"/>
        <w:spacing w:before="160" w:line="259" w:lineRule="auto"/>
        <w:ind w:left="222" w:right="1338"/>
      </w:pPr>
    </w:p>
    <w:p w14:paraId="64EE3793" w14:textId="77777777" w:rsidR="00FE23E5" w:rsidRDefault="00024AAD" w:rsidP="00FE23E5">
      <w:pPr>
        <w:pStyle w:val="Ttulo1"/>
        <w:spacing w:before="159"/>
        <w:jc w:val="both"/>
        <w:rPr>
          <w:spacing w:val="-2"/>
        </w:rPr>
      </w:pPr>
      <w:r>
        <w:t>8-</w:t>
      </w:r>
      <w:r>
        <w:rPr>
          <w:spacing w:val="-8"/>
        </w:rPr>
        <w:t xml:space="preserve"> </w:t>
      </w:r>
      <w:r>
        <w:t>MEDIDAS</w:t>
      </w:r>
      <w:r>
        <w:rPr>
          <w:spacing w:val="-5"/>
        </w:rPr>
        <w:t xml:space="preserve"> </w:t>
      </w:r>
      <w:r>
        <w:t>DE</w:t>
      </w:r>
      <w:r>
        <w:rPr>
          <w:spacing w:val="-6"/>
        </w:rPr>
        <w:t xml:space="preserve"> </w:t>
      </w:r>
      <w:r>
        <w:rPr>
          <w:spacing w:val="-2"/>
        </w:rPr>
        <w:t>REPARACIÓN</w:t>
      </w:r>
      <w:r w:rsidR="00FE23E5">
        <w:rPr>
          <w:spacing w:val="-2"/>
        </w:rPr>
        <w:t xml:space="preserve"> </w:t>
      </w:r>
    </w:p>
    <w:p w14:paraId="1B4631F5" w14:textId="3E4129D2" w:rsidR="00AA5A5E" w:rsidRDefault="00FE23E5" w:rsidP="0049779A">
      <w:pPr>
        <w:pStyle w:val="Ttulo1"/>
        <w:spacing w:before="159"/>
        <w:ind w:right="505"/>
        <w:jc w:val="both"/>
      </w:pPr>
      <w:r>
        <w:rPr>
          <w:spacing w:val="-2"/>
        </w:rPr>
        <w:t>e</w:t>
      </w:r>
      <w:r w:rsidR="00024AAD">
        <w:t>n la resolución se deberán especificar las medidas de reparación adoptadas a favor del afectado, así como la forma en que se supervisará su efectivo cumplimiento. Tales medidas podrán consistir, por ejemplo,</w:t>
      </w:r>
    </w:p>
    <w:p w14:paraId="6EF73262" w14:textId="77777777" w:rsidR="00AA5A5E" w:rsidRDefault="00024AAD" w:rsidP="00B72CAA">
      <w:pPr>
        <w:pStyle w:val="Prrafodelista"/>
        <w:numPr>
          <w:ilvl w:val="0"/>
          <w:numId w:val="77"/>
        </w:numPr>
        <w:tabs>
          <w:tab w:val="left" w:pos="941"/>
        </w:tabs>
        <w:spacing w:before="152"/>
        <w:ind w:left="941"/>
        <w:jc w:val="left"/>
        <w:rPr>
          <w:sz w:val="24"/>
        </w:rPr>
      </w:pPr>
      <w:r>
        <w:rPr>
          <w:sz w:val="24"/>
        </w:rPr>
        <w:t>En</w:t>
      </w:r>
      <w:r>
        <w:rPr>
          <w:spacing w:val="-3"/>
          <w:sz w:val="24"/>
        </w:rPr>
        <w:t xml:space="preserve"> </w:t>
      </w:r>
      <w:r>
        <w:rPr>
          <w:sz w:val="24"/>
        </w:rPr>
        <w:t>disculpas</w:t>
      </w:r>
      <w:r>
        <w:rPr>
          <w:spacing w:val="-4"/>
          <w:sz w:val="24"/>
        </w:rPr>
        <w:t xml:space="preserve"> </w:t>
      </w:r>
      <w:r>
        <w:rPr>
          <w:sz w:val="24"/>
        </w:rPr>
        <w:t>privadas</w:t>
      </w:r>
      <w:r>
        <w:rPr>
          <w:spacing w:val="-5"/>
          <w:sz w:val="24"/>
        </w:rPr>
        <w:t xml:space="preserve"> </w:t>
      </w:r>
      <w:r>
        <w:rPr>
          <w:sz w:val="24"/>
        </w:rPr>
        <w:t>o</w:t>
      </w:r>
      <w:r>
        <w:rPr>
          <w:spacing w:val="-2"/>
          <w:sz w:val="24"/>
        </w:rPr>
        <w:t xml:space="preserve"> públicas.</w:t>
      </w:r>
    </w:p>
    <w:p w14:paraId="1C54C427" w14:textId="77777777" w:rsidR="00AA5A5E" w:rsidRDefault="00024AAD" w:rsidP="00B72CAA">
      <w:pPr>
        <w:pStyle w:val="Prrafodelista"/>
        <w:numPr>
          <w:ilvl w:val="0"/>
          <w:numId w:val="77"/>
        </w:numPr>
        <w:tabs>
          <w:tab w:val="left" w:pos="941"/>
        </w:tabs>
        <w:spacing w:before="20"/>
        <w:ind w:left="941"/>
        <w:jc w:val="left"/>
        <w:rPr>
          <w:sz w:val="24"/>
        </w:rPr>
      </w:pPr>
      <w:r>
        <w:rPr>
          <w:sz w:val="24"/>
        </w:rPr>
        <w:t>Restablecimiento</w:t>
      </w:r>
      <w:r>
        <w:rPr>
          <w:spacing w:val="-4"/>
          <w:sz w:val="24"/>
        </w:rPr>
        <w:t xml:space="preserve"> </w:t>
      </w:r>
      <w:r>
        <w:rPr>
          <w:sz w:val="24"/>
        </w:rPr>
        <w:t>de</w:t>
      </w:r>
      <w:r>
        <w:rPr>
          <w:spacing w:val="-5"/>
          <w:sz w:val="24"/>
        </w:rPr>
        <w:t xml:space="preserve"> </w:t>
      </w:r>
      <w:r>
        <w:rPr>
          <w:sz w:val="24"/>
        </w:rPr>
        <w:t>efectos</w:t>
      </w:r>
      <w:r>
        <w:rPr>
          <w:spacing w:val="-6"/>
          <w:sz w:val="24"/>
        </w:rPr>
        <w:t xml:space="preserve"> </w:t>
      </w:r>
      <w:r>
        <w:rPr>
          <w:spacing w:val="-2"/>
          <w:sz w:val="24"/>
        </w:rPr>
        <w:t>personales.</w:t>
      </w:r>
    </w:p>
    <w:p w14:paraId="7AF5CB08" w14:textId="77777777" w:rsidR="00AA5A5E" w:rsidRDefault="00024AAD" w:rsidP="00B72CAA">
      <w:pPr>
        <w:pStyle w:val="Prrafodelista"/>
        <w:numPr>
          <w:ilvl w:val="0"/>
          <w:numId w:val="77"/>
        </w:numPr>
        <w:tabs>
          <w:tab w:val="left" w:pos="941"/>
        </w:tabs>
        <w:spacing w:before="22"/>
        <w:ind w:left="941"/>
        <w:jc w:val="left"/>
        <w:rPr>
          <w:sz w:val="24"/>
        </w:rPr>
      </w:pPr>
      <w:r>
        <w:rPr>
          <w:sz w:val="24"/>
        </w:rPr>
        <w:t>Adecuación</w:t>
      </w:r>
      <w:r>
        <w:rPr>
          <w:spacing w:val="-7"/>
          <w:sz w:val="24"/>
        </w:rPr>
        <w:t xml:space="preserve"> </w:t>
      </w:r>
      <w:r>
        <w:rPr>
          <w:sz w:val="24"/>
        </w:rPr>
        <w:t>curricular</w:t>
      </w:r>
      <w:r>
        <w:rPr>
          <w:spacing w:val="-6"/>
          <w:sz w:val="24"/>
        </w:rPr>
        <w:t xml:space="preserve"> </w:t>
      </w:r>
      <w:r>
        <w:rPr>
          <w:sz w:val="24"/>
        </w:rPr>
        <w:t>en</w:t>
      </w:r>
      <w:r>
        <w:rPr>
          <w:spacing w:val="-3"/>
          <w:sz w:val="24"/>
        </w:rPr>
        <w:t xml:space="preserve"> </w:t>
      </w:r>
      <w:r>
        <w:rPr>
          <w:sz w:val="24"/>
        </w:rPr>
        <w:t>cambios</w:t>
      </w:r>
      <w:r>
        <w:rPr>
          <w:spacing w:val="-4"/>
          <w:sz w:val="24"/>
        </w:rPr>
        <w:t xml:space="preserve"> </w:t>
      </w:r>
      <w:r>
        <w:rPr>
          <w:sz w:val="24"/>
        </w:rPr>
        <w:t>de</w:t>
      </w:r>
      <w:r>
        <w:rPr>
          <w:spacing w:val="-3"/>
          <w:sz w:val="24"/>
        </w:rPr>
        <w:t xml:space="preserve"> </w:t>
      </w:r>
      <w:r>
        <w:rPr>
          <w:sz w:val="24"/>
        </w:rPr>
        <w:t>asignatura</w:t>
      </w:r>
      <w:r>
        <w:rPr>
          <w:spacing w:val="-3"/>
          <w:sz w:val="24"/>
        </w:rPr>
        <w:t xml:space="preserve"> </w:t>
      </w:r>
      <w:r>
        <w:rPr>
          <w:sz w:val="24"/>
        </w:rPr>
        <w:t>o</w:t>
      </w:r>
      <w:r>
        <w:rPr>
          <w:spacing w:val="-4"/>
          <w:sz w:val="24"/>
        </w:rPr>
        <w:t xml:space="preserve"> </w:t>
      </w:r>
      <w:r>
        <w:rPr>
          <w:spacing w:val="-2"/>
          <w:sz w:val="24"/>
        </w:rPr>
        <w:t>mediación.</w:t>
      </w:r>
    </w:p>
    <w:p w14:paraId="427ADAF5" w14:textId="77777777" w:rsidR="00AA5A5E" w:rsidRDefault="00024AAD" w:rsidP="00B72CAA">
      <w:pPr>
        <w:pStyle w:val="Prrafodelista"/>
        <w:numPr>
          <w:ilvl w:val="0"/>
          <w:numId w:val="77"/>
        </w:numPr>
        <w:tabs>
          <w:tab w:val="left" w:pos="941"/>
        </w:tabs>
        <w:spacing w:before="20"/>
        <w:ind w:left="941"/>
        <w:jc w:val="left"/>
        <w:rPr>
          <w:sz w:val="24"/>
        </w:rPr>
      </w:pPr>
      <w:r>
        <w:rPr>
          <w:sz w:val="24"/>
        </w:rPr>
        <w:t>Reparar</w:t>
      </w:r>
      <w:r>
        <w:rPr>
          <w:spacing w:val="-1"/>
          <w:sz w:val="24"/>
        </w:rPr>
        <w:t xml:space="preserve"> </w:t>
      </w:r>
      <w:r>
        <w:rPr>
          <w:sz w:val="24"/>
        </w:rPr>
        <w:t>el</w:t>
      </w:r>
      <w:r>
        <w:rPr>
          <w:spacing w:val="-3"/>
          <w:sz w:val="24"/>
        </w:rPr>
        <w:t xml:space="preserve"> </w:t>
      </w:r>
      <w:r>
        <w:rPr>
          <w:sz w:val="24"/>
        </w:rPr>
        <w:t>daño a</w:t>
      </w:r>
      <w:r>
        <w:rPr>
          <w:spacing w:val="63"/>
          <w:sz w:val="24"/>
        </w:rPr>
        <w:t xml:space="preserve"> </w:t>
      </w:r>
      <w:r>
        <w:rPr>
          <w:spacing w:val="-2"/>
          <w:sz w:val="24"/>
        </w:rPr>
        <w:t>materiales.</w:t>
      </w:r>
    </w:p>
    <w:p w14:paraId="7E2EB5F4" w14:textId="77777777" w:rsidR="00AA5A5E" w:rsidRDefault="00024AAD" w:rsidP="00B72CAA">
      <w:pPr>
        <w:pStyle w:val="Prrafodelista"/>
        <w:numPr>
          <w:ilvl w:val="0"/>
          <w:numId w:val="77"/>
        </w:numPr>
        <w:tabs>
          <w:tab w:val="left" w:pos="941"/>
        </w:tabs>
        <w:spacing w:before="20"/>
        <w:ind w:left="941"/>
        <w:jc w:val="left"/>
        <w:rPr>
          <w:sz w:val="24"/>
        </w:rPr>
      </w:pPr>
      <w:r>
        <w:rPr>
          <w:sz w:val="24"/>
        </w:rPr>
        <w:t>Medidas</w:t>
      </w:r>
      <w:r>
        <w:rPr>
          <w:spacing w:val="-6"/>
          <w:sz w:val="24"/>
        </w:rPr>
        <w:t xml:space="preserve"> </w:t>
      </w:r>
      <w:r>
        <w:rPr>
          <w:sz w:val="24"/>
        </w:rPr>
        <w:t>de</w:t>
      </w:r>
      <w:r>
        <w:rPr>
          <w:spacing w:val="-1"/>
          <w:sz w:val="24"/>
        </w:rPr>
        <w:t xml:space="preserve"> </w:t>
      </w:r>
      <w:r>
        <w:rPr>
          <w:sz w:val="24"/>
        </w:rPr>
        <w:t>reparación</w:t>
      </w:r>
      <w:r>
        <w:rPr>
          <w:spacing w:val="-5"/>
          <w:sz w:val="24"/>
        </w:rPr>
        <w:t xml:space="preserve"> </w:t>
      </w:r>
      <w:r>
        <w:rPr>
          <w:sz w:val="24"/>
        </w:rPr>
        <w:t>disciplinaria puede</w:t>
      </w:r>
      <w:r>
        <w:rPr>
          <w:spacing w:val="-3"/>
          <w:sz w:val="24"/>
        </w:rPr>
        <w:t xml:space="preserve"> </w:t>
      </w:r>
      <w:r>
        <w:rPr>
          <w:sz w:val="24"/>
        </w:rPr>
        <w:t>ser</w:t>
      </w:r>
      <w:r>
        <w:rPr>
          <w:spacing w:val="-7"/>
          <w:sz w:val="24"/>
        </w:rPr>
        <w:t xml:space="preserve"> </w:t>
      </w:r>
      <w:r>
        <w:rPr>
          <w:sz w:val="24"/>
        </w:rPr>
        <w:t>pintar,</w:t>
      </w:r>
      <w:r>
        <w:rPr>
          <w:spacing w:val="-6"/>
          <w:sz w:val="24"/>
        </w:rPr>
        <w:t xml:space="preserve"> </w:t>
      </w:r>
      <w:r>
        <w:rPr>
          <w:sz w:val="24"/>
        </w:rPr>
        <w:t>arreglar,</w:t>
      </w:r>
      <w:r>
        <w:rPr>
          <w:spacing w:val="-5"/>
          <w:sz w:val="24"/>
        </w:rPr>
        <w:t xml:space="preserve"> </w:t>
      </w:r>
      <w:r>
        <w:rPr>
          <w:spacing w:val="-4"/>
          <w:sz w:val="24"/>
        </w:rPr>
        <w:t>etc.</w:t>
      </w:r>
    </w:p>
    <w:p w14:paraId="61074062" w14:textId="77777777" w:rsidR="00AA5A5E" w:rsidRDefault="00024AAD" w:rsidP="00B72CAA">
      <w:pPr>
        <w:pStyle w:val="Prrafodelista"/>
        <w:numPr>
          <w:ilvl w:val="0"/>
          <w:numId w:val="77"/>
        </w:numPr>
        <w:tabs>
          <w:tab w:val="left" w:pos="941"/>
        </w:tabs>
        <w:spacing w:before="19" w:line="256" w:lineRule="auto"/>
        <w:ind w:left="941" w:right="1344"/>
        <w:jc w:val="left"/>
        <w:rPr>
          <w:sz w:val="24"/>
        </w:rPr>
      </w:pPr>
      <w:r>
        <w:rPr>
          <w:sz w:val="24"/>
        </w:rPr>
        <w:t xml:space="preserve">Medida reparatoria pedagógica, como estudiar, realizar trabajos, leer libros, </w:t>
      </w:r>
      <w:r>
        <w:rPr>
          <w:spacing w:val="-4"/>
          <w:sz w:val="24"/>
        </w:rPr>
        <w:t>etc.</w:t>
      </w:r>
    </w:p>
    <w:p w14:paraId="6E3DDB6C" w14:textId="77777777" w:rsidR="00AA5A5E" w:rsidRDefault="00024AAD" w:rsidP="00B72CAA">
      <w:pPr>
        <w:pStyle w:val="Prrafodelista"/>
        <w:numPr>
          <w:ilvl w:val="0"/>
          <w:numId w:val="77"/>
        </w:numPr>
        <w:tabs>
          <w:tab w:val="left" w:pos="941"/>
        </w:tabs>
        <w:spacing w:before="3"/>
        <w:ind w:left="941"/>
        <w:jc w:val="left"/>
        <w:rPr>
          <w:sz w:val="24"/>
        </w:rPr>
      </w:pPr>
      <w:r>
        <w:rPr>
          <w:sz w:val="24"/>
        </w:rPr>
        <w:t>Reducción</w:t>
      </w:r>
      <w:r>
        <w:rPr>
          <w:spacing w:val="58"/>
          <w:sz w:val="24"/>
        </w:rPr>
        <w:t xml:space="preserve"> </w:t>
      </w:r>
      <w:r>
        <w:rPr>
          <w:sz w:val="24"/>
        </w:rPr>
        <w:t>de</w:t>
      </w:r>
      <w:r>
        <w:rPr>
          <w:spacing w:val="-2"/>
          <w:sz w:val="24"/>
        </w:rPr>
        <w:t xml:space="preserve"> </w:t>
      </w:r>
      <w:r>
        <w:rPr>
          <w:sz w:val="24"/>
        </w:rPr>
        <w:t>jornada</w:t>
      </w:r>
      <w:r>
        <w:rPr>
          <w:spacing w:val="61"/>
          <w:sz w:val="24"/>
        </w:rPr>
        <w:t xml:space="preserve"> </w:t>
      </w:r>
      <w:r>
        <w:rPr>
          <w:sz w:val="24"/>
        </w:rPr>
        <w:t>escolar,</w:t>
      </w:r>
      <w:r>
        <w:rPr>
          <w:spacing w:val="60"/>
          <w:sz w:val="24"/>
        </w:rPr>
        <w:t xml:space="preserve"> </w:t>
      </w:r>
      <w:r>
        <w:rPr>
          <w:sz w:val="24"/>
        </w:rPr>
        <w:t>Previo</w:t>
      </w:r>
      <w:r>
        <w:rPr>
          <w:spacing w:val="-2"/>
          <w:sz w:val="24"/>
        </w:rPr>
        <w:t xml:space="preserve"> </w:t>
      </w:r>
      <w:r>
        <w:rPr>
          <w:sz w:val="24"/>
        </w:rPr>
        <w:t>informe</w:t>
      </w:r>
      <w:r>
        <w:rPr>
          <w:spacing w:val="-2"/>
          <w:sz w:val="24"/>
        </w:rPr>
        <w:t xml:space="preserve"> </w:t>
      </w:r>
      <w:r>
        <w:rPr>
          <w:sz w:val="24"/>
        </w:rPr>
        <w:t>de</w:t>
      </w:r>
      <w:r>
        <w:rPr>
          <w:spacing w:val="-4"/>
          <w:sz w:val="24"/>
        </w:rPr>
        <w:t xml:space="preserve"> </w:t>
      </w:r>
      <w:r>
        <w:rPr>
          <w:spacing w:val="-2"/>
          <w:sz w:val="24"/>
        </w:rPr>
        <w:t>especialista.</w:t>
      </w:r>
    </w:p>
    <w:p w14:paraId="5617A6AF" w14:textId="77777777" w:rsidR="00AA5A5E" w:rsidRDefault="00024AAD" w:rsidP="00B72CAA">
      <w:pPr>
        <w:pStyle w:val="Prrafodelista"/>
        <w:numPr>
          <w:ilvl w:val="0"/>
          <w:numId w:val="77"/>
        </w:numPr>
        <w:tabs>
          <w:tab w:val="left" w:pos="941"/>
        </w:tabs>
        <w:spacing w:before="20" w:line="256" w:lineRule="auto"/>
        <w:ind w:left="941" w:right="1336"/>
        <w:jc w:val="left"/>
        <w:rPr>
          <w:sz w:val="24"/>
        </w:rPr>
      </w:pPr>
      <w:r>
        <w:rPr>
          <w:noProof/>
        </w:rPr>
        <mc:AlternateContent>
          <mc:Choice Requires="wpg">
            <w:drawing>
              <wp:anchor distT="0" distB="0" distL="0" distR="0" simplePos="0" relativeHeight="251602944" behindDoc="0" locked="0" layoutInCell="1" allowOverlap="1" wp14:anchorId="56BDE7DF" wp14:editId="4E754B6C">
                <wp:simplePos x="0" y="0"/>
                <wp:positionH relativeFrom="page">
                  <wp:posOffset>6993508</wp:posOffset>
                </wp:positionH>
                <wp:positionV relativeFrom="paragraph">
                  <wp:posOffset>131284</wp:posOffset>
                </wp:positionV>
                <wp:extent cx="477520" cy="47752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34" name="Graphic 134"/>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35" name="Textbox 135"/>
                        <wps:cNvSpPr txBox="1"/>
                        <wps:spPr>
                          <a:xfrm>
                            <a:off x="0" y="0"/>
                            <a:ext cx="477520" cy="477520"/>
                          </a:xfrm>
                          <a:prstGeom prst="rect">
                            <a:avLst/>
                          </a:prstGeom>
                        </wps:spPr>
                        <wps:txbx>
                          <w:txbxContent>
                            <w:p w14:paraId="5A695464" w14:textId="77777777" w:rsidR="00AA5A5E" w:rsidRDefault="00024AAD">
                              <w:pPr>
                                <w:spacing w:before="182"/>
                                <w:ind w:left="256"/>
                                <w:rPr>
                                  <w:rFonts w:ascii="Calibri"/>
                                  <w:b/>
                                  <w:sz w:val="24"/>
                                </w:rPr>
                              </w:pPr>
                              <w:r>
                                <w:rPr>
                                  <w:rFonts w:ascii="Calibri"/>
                                  <w:b/>
                                  <w:color w:val="FFFFFF"/>
                                  <w:spacing w:val="-5"/>
                                  <w:sz w:val="24"/>
                                </w:rPr>
                                <w:t>40</w:t>
                              </w:r>
                            </w:p>
                          </w:txbxContent>
                        </wps:txbx>
                        <wps:bodyPr wrap="square" lIns="0" tIns="0" rIns="0" bIns="0" rtlCol="0">
                          <a:noAutofit/>
                        </wps:bodyPr>
                      </wps:wsp>
                    </wpg:wgp>
                  </a:graphicData>
                </a:graphic>
              </wp:anchor>
            </w:drawing>
          </mc:Choice>
          <mc:Fallback>
            <w:pict>
              <v:group w14:anchorId="56BDE7DF" id="Group 133" o:spid="_x0000_s1144" style="position:absolute;left:0;text-align:left;margin-left:550.65pt;margin-top:10.35pt;width:37.6pt;height:37.6pt;z-index:251602944;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">
                <v:shape id="Graphic 134" o:spid="_x0000_s1145"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35" o:spid="_x0000_s1146"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5A695464" w14:textId="77777777" w:rsidR="00AA5A5E" w:rsidRDefault="00024AAD">
                        <w:pPr>
                          <w:spacing w:before="182"/>
                          <w:ind w:left="256"/>
                          <w:rPr>
                            <w:rFonts w:ascii="Calibri"/>
                            <w:b/>
                            <w:sz w:val="24"/>
                          </w:rPr>
                        </w:pPr>
                        <w:r>
                          <w:rPr>
                            <w:rFonts w:ascii="Calibri"/>
                            <w:b/>
                            <w:color w:val="FFFFFF"/>
                            <w:spacing w:val="-5"/>
                            <w:sz w:val="24"/>
                          </w:rPr>
                          <w:t>40</w:t>
                        </w:r>
                      </w:p>
                    </w:txbxContent>
                  </v:textbox>
                </v:shape>
                <w10:wrap anchorx="page"/>
              </v:group>
            </w:pict>
          </mc:Fallback>
        </mc:AlternateContent>
      </w:r>
      <w:r>
        <w:rPr>
          <w:sz w:val="24"/>
        </w:rPr>
        <w:t>Cambio</w:t>
      </w:r>
      <w:r>
        <w:rPr>
          <w:spacing w:val="34"/>
          <w:sz w:val="24"/>
        </w:rPr>
        <w:t xml:space="preserve"> </w:t>
      </w:r>
      <w:r>
        <w:rPr>
          <w:sz w:val="24"/>
        </w:rPr>
        <w:t>de</w:t>
      </w:r>
      <w:r>
        <w:rPr>
          <w:spacing w:val="36"/>
          <w:sz w:val="24"/>
        </w:rPr>
        <w:t xml:space="preserve"> </w:t>
      </w:r>
      <w:r>
        <w:rPr>
          <w:sz w:val="24"/>
        </w:rPr>
        <w:t>curso,</w:t>
      </w:r>
      <w:r>
        <w:rPr>
          <w:spacing w:val="39"/>
          <w:sz w:val="24"/>
        </w:rPr>
        <w:t xml:space="preserve"> </w:t>
      </w:r>
      <w:r>
        <w:rPr>
          <w:sz w:val="24"/>
        </w:rPr>
        <w:t>si</w:t>
      </w:r>
      <w:r>
        <w:rPr>
          <w:spacing w:val="33"/>
          <w:sz w:val="24"/>
        </w:rPr>
        <w:t xml:space="preserve"> </w:t>
      </w:r>
      <w:r>
        <w:rPr>
          <w:sz w:val="24"/>
        </w:rPr>
        <w:t>es</w:t>
      </w:r>
      <w:r>
        <w:rPr>
          <w:spacing w:val="36"/>
          <w:sz w:val="24"/>
        </w:rPr>
        <w:t xml:space="preserve"> </w:t>
      </w:r>
      <w:r>
        <w:rPr>
          <w:sz w:val="24"/>
        </w:rPr>
        <w:t>necesario</w:t>
      </w:r>
      <w:r>
        <w:rPr>
          <w:spacing w:val="36"/>
          <w:sz w:val="24"/>
        </w:rPr>
        <w:t xml:space="preserve"> </w:t>
      </w:r>
      <w:r>
        <w:rPr>
          <w:sz w:val="24"/>
        </w:rPr>
        <w:t>para</w:t>
      </w:r>
      <w:r>
        <w:rPr>
          <w:spacing w:val="36"/>
          <w:sz w:val="24"/>
        </w:rPr>
        <w:t xml:space="preserve"> </w:t>
      </w:r>
      <w:r>
        <w:rPr>
          <w:sz w:val="24"/>
        </w:rPr>
        <w:t>el</w:t>
      </w:r>
      <w:r>
        <w:rPr>
          <w:spacing w:val="33"/>
          <w:sz w:val="24"/>
        </w:rPr>
        <w:t xml:space="preserve"> </w:t>
      </w:r>
      <w:r>
        <w:rPr>
          <w:sz w:val="24"/>
        </w:rPr>
        <w:t>bienestar</w:t>
      </w:r>
      <w:r>
        <w:rPr>
          <w:spacing w:val="35"/>
          <w:sz w:val="24"/>
        </w:rPr>
        <w:t xml:space="preserve"> </w:t>
      </w:r>
      <w:r>
        <w:rPr>
          <w:sz w:val="24"/>
        </w:rPr>
        <w:t>del</w:t>
      </w:r>
      <w:r>
        <w:rPr>
          <w:spacing w:val="35"/>
          <w:sz w:val="24"/>
        </w:rPr>
        <w:t xml:space="preserve"> </w:t>
      </w:r>
      <w:r>
        <w:rPr>
          <w:sz w:val="24"/>
        </w:rPr>
        <w:t>estudiante</w:t>
      </w:r>
      <w:r>
        <w:rPr>
          <w:spacing w:val="40"/>
          <w:sz w:val="24"/>
        </w:rPr>
        <w:t xml:space="preserve"> </w:t>
      </w:r>
      <w:r>
        <w:rPr>
          <w:sz w:val="24"/>
        </w:rPr>
        <w:t>previa evaluación de la psicóloga del Establecimiento u otro especialista.</w:t>
      </w:r>
    </w:p>
    <w:p w14:paraId="64626981" w14:textId="77777777" w:rsidR="00AA5A5E" w:rsidRDefault="00024AAD" w:rsidP="0049779A">
      <w:pPr>
        <w:pStyle w:val="Textoindependiente"/>
        <w:spacing w:before="164" w:line="259" w:lineRule="auto"/>
        <w:ind w:left="222" w:right="505"/>
      </w:pPr>
      <w:r>
        <w:rPr>
          <w:b/>
        </w:rPr>
        <w:t>8.1.-Realización</w:t>
      </w:r>
      <w:r>
        <w:rPr>
          <w:b/>
          <w:spacing w:val="-5"/>
        </w:rPr>
        <w:t xml:space="preserve"> </w:t>
      </w:r>
      <w:r>
        <w:rPr>
          <w:b/>
        </w:rPr>
        <w:t>de</w:t>
      </w:r>
      <w:r>
        <w:rPr>
          <w:b/>
          <w:spacing w:val="-7"/>
        </w:rPr>
        <w:t xml:space="preserve"> </w:t>
      </w:r>
      <w:r>
        <w:rPr>
          <w:b/>
        </w:rPr>
        <w:t>tareas</w:t>
      </w:r>
      <w:r>
        <w:rPr>
          <w:b/>
          <w:spacing w:val="-7"/>
        </w:rPr>
        <w:t xml:space="preserve"> </w:t>
      </w:r>
      <w:r>
        <w:rPr>
          <w:b/>
        </w:rPr>
        <w:t>reparadoras:</w:t>
      </w:r>
      <w:r>
        <w:rPr>
          <w:b/>
          <w:spacing w:val="-4"/>
        </w:rPr>
        <w:t xml:space="preserve"> </w:t>
      </w:r>
      <w:r>
        <w:t>Ante</w:t>
      </w:r>
      <w:r>
        <w:rPr>
          <w:spacing w:val="-5"/>
        </w:rPr>
        <w:t xml:space="preserve"> </w:t>
      </w:r>
      <w:r>
        <w:t>determinadas</w:t>
      </w:r>
      <w:r>
        <w:rPr>
          <w:spacing w:val="-8"/>
        </w:rPr>
        <w:t xml:space="preserve"> </w:t>
      </w:r>
      <w:r>
        <w:t>faltas,</w:t>
      </w:r>
      <w:r>
        <w:rPr>
          <w:spacing w:val="-7"/>
        </w:rPr>
        <w:t xml:space="preserve"> </w:t>
      </w:r>
      <w:r>
        <w:t>puede</w:t>
      </w:r>
      <w:r>
        <w:rPr>
          <w:spacing w:val="-5"/>
        </w:rPr>
        <w:t xml:space="preserve"> </w:t>
      </w:r>
      <w:r>
        <w:t>resultar conveniente imponer la obligación de realizar, fuera del horario de clases, (horario contrario) trabajos conducentes a reparar o compensar el daño causado (estudiar, limpiar, pintar, reparar, etc.). Estas sanciones sólo las pueden imponer el mediador,(Encargado de Convivencia Escolar y/o Inspector General) y deben ser conocidas previamente por el Apoderado.</w:t>
      </w:r>
    </w:p>
    <w:p w14:paraId="2E766337" w14:textId="7340E280" w:rsidR="00AA5A5E" w:rsidRDefault="00024AAD" w:rsidP="0049779A">
      <w:pPr>
        <w:pStyle w:val="Textoindependiente"/>
        <w:spacing w:before="158" w:line="259" w:lineRule="auto"/>
        <w:ind w:left="222" w:right="647"/>
      </w:pPr>
      <w:r>
        <w:rPr>
          <w:b/>
        </w:rPr>
        <w:t xml:space="preserve">8.2.-Adecuaciones curriculares dentro de la jornada escolar: </w:t>
      </w:r>
      <w:r>
        <w:t xml:space="preserve">Ante </w:t>
      </w:r>
      <w:r w:rsidR="008C0589">
        <w:t xml:space="preserve">situaciones </w:t>
      </w:r>
      <w:r>
        <w:t xml:space="preserve"> de maltrato dentro del aula el/la estudiante deberá realizar sus actividades escolar en mediación o en un lugar que determine el encargado de </w:t>
      </w:r>
      <w:r>
        <w:rPr>
          <w:spacing w:val="-2"/>
        </w:rPr>
        <w:t>convivencia</w:t>
      </w:r>
      <w:r>
        <w:rPr>
          <w:spacing w:val="-10"/>
        </w:rPr>
        <w:t xml:space="preserve"> </w:t>
      </w:r>
      <w:r>
        <w:rPr>
          <w:spacing w:val="-2"/>
        </w:rPr>
        <w:t>escolar.</w:t>
      </w:r>
      <w:r>
        <w:rPr>
          <w:spacing w:val="-10"/>
        </w:rPr>
        <w:t xml:space="preserve"> </w:t>
      </w:r>
      <w:r>
        <w:rPr>
          <w:spacing w:val="-2"/>
        </w:rPr>
        <w:t>Si</w:t>
      </w:r>
      <w:r>
        <w:rPr>
          <w:spacing w:val="-7"/>
        </w:rPr>
        <w:t xml:space="preserve"> </w:t>
      </w:r>
      <w:r>
        <w:rPr>
          <w:spacing w:val="-2"/>
        </w:rPr>
        <w:t>continúa</w:t>
      </w:r>
      <w:r>
        <w:rPr>
          <w:spacing w:val="-6"/>
        </w:rPr>
        <w:t xml:space="preserve"> </w:t>
      </w:r>
      <w:r>
        <w:rPr>
          <w:spacing w:val="-2"/>
        </w:rPr>
        <w:t>con</w:t>
      </w:r>
      <w:r>
        <w:rPr>
          <w:spacing w:val="-6"/>
        </w:rPr>
        <w:t xml:space="preserve"> </w:t>
      </w:r>
      <w:r>
        <w:rPr>
          <w:spacing w:val="-2"/>
        </w:rPr>
        <w:t>las</w:t>
      </w:r>
      <w:r>
        <w:rPr>
          <w:spacing w:val="-6"/>
        </w:rPr>
        <w:t xml:space="preserve"> </w:t>
      </w:r>
      <w:r>
        <w:rPr>
          <w:spacing w:val="-2"/>
        </w:rPr>
        <w:t>agresiones</w:t>
      </w:r>
      <w:r>
        <w:rPr>
          <w:spacing w:val="-10"/>
        </w:rPr>
        <w:t xml:space="preserve"> </w:t>
      </w:r>
      <w:r>
        <w:rPr>
          <w:spacing w:val="-2"/>
        </w:rPr>
        <w:t>o</w:t>
      </w:r>
      <w:r>
        <w:rPr>
          <w:spacing w:val="-6"/>
        </w:rPr>
        <w:t xml:space="preserve"> </w:t>
      </w:r>
      <w:r>
        <w:rPr>
          <w:spacing w:val="-2"/>
        </w:rPr>
        <w:t>empeora</w:t>
      </w:r>
      <w:r>
        <w:rPr>
          <w:spacing w:val="-7"/>
        </w:rPr>
        <w:t xml:space="preserve"> </w:t>
      </w:r>
      <w:r>
        <w:rPr>
          <w:spacing w:val="-2"/>
        </w:rPr>
        <w:t>la</w:t>
      </w:r>
      <w:r>
        <w:rPr>
          <w:spacing w:val="-6"/>
        </w:rPr>
        <w:t xml:space="preserve"> </w:t>
      </w:r>
      <w:r>
        <w:rPr>
          <w:spacing w:val="-2"/>
        </w:rPr>
        <w:t>situación</w:t>
      </w:r>
      <w:r>
        <w:rPr>
          <w:spacing w:val="-6"/>
        </w:rPr>
        <w:t xml:space="preserve"> </w:t>
      </w:r>
      <w:r>
        <w:rPr>
          <w:spacing w:val="-2"/>
        </w:rPr>
        <w:t xml:space="preserve">poniendo </w:t>
      </w:r>
      <w:r>
        <w:t xml:space="preserve">en peligro a sus pares o miembros de la comunidad, las medidas disciplinarias se tomarán </w:t>
      </w:r>
      <w:r w:rsidR="00F06D61">
        <w:t>según detalla nuestro protocolo de actuación ante sospecha o denun</w:t>
      </w:r>
      <w:r w:rsidR="000E469E">
        <w:t>cia de acoso escolar o Bullying (anexo).</w:t>
      </w:r>
    </w:p>
    <w:p w14:paraId="0EC8F74C" w14:textId="039DD8BA" w:rsidR="00AA5A5E" w:rsidRDefault="00AA5A5E">
      <w:pPr>
        <w:pStyle w:val="Textoindependiente"/>
        <w:tabs>
          <w:tab w:val="left" w:pos="788"/>
        </w:tabs>
        <w:spacing w:before="159" w:line="261" w:lineRule="auto"/>
        <w:ind w:left="788" w:right="1340" w:hanging="567"/>
        <w:jc w:val="left"/>
      </w:pPr>
    </w:p>
    <w:p w14:paraId="372A3609" w14:textId="77777777" w:rsidR="00AA5A5E" w:rsidRDefault="00024AAD" w:rsidP="0049779A">
      <w:pPr>
        <w:pStyle w:val="Textoindependiente"/>
        <w:spacing w:before="155" w:line="259" w:lineRule="auto"/>
        <w:ind w:left="222" w:right="647"/>
      </w:pPr>
      <w:r>
        <w:rPr>
          <w:b/>
        </w:rPr>
        <w:t>8.3.-Derivación</w:t>
      </w:r>
      <w:r>
        <w:rPr>
          <w:b/>
          <w:spacing w:val="-8"/>
        </w:rPr>
        <w:t xml:space="preserve"> </w:t>
      </w:r>
      <w:r>
        <w:rPr>
          <w:b/>
        </w:rPr>
        <w:t>psicosocial:</w:t>
      </w:r>
      <w:r>
        <w:rPr>
          <w:b/>
          <w:spacing w:val="-7"/>
        </w:rPr>
        <w:t xml:space="preserve"> </w:t>
      </w:r>
      <w:r>
        <w:t>Se</w:t>
      </w:r>
      <w:r>
        <w:rPr>
          <w:spacing w:val="-7"/>
        </w:rPr>
        <w:t xml:space="preserve"> </w:t>
      </w:r>
      <w:r>
        <w:t>sugerirá</w:t>
      </w:r>
      <w:r>
        <w:rPr>
          <w:spacing w:val="-8"/>
        </w:rPr>
        <w:t xml:space="preserve"> </w:t>
      </w:r>
      <w:r>
        <w:t>al</w:t>
      </w:r>
      <w:r>
        <w:rPr>
          <w:spacing w:val="-8"/>
        </w:rPr>
        <w:t xml:space="preserve"> </w:t>
      </w:r>
      <w:r>
        <w:t>apoderado</w:t>
      </w:r>
      <w:r>
        <w:rPr>
          <w:spacing w:val="-7"/>
        </w:rPr>
        <w:t xml:space="preserve"> </w:t>
      </w:r>
      <w:r>
        <w:t>la</w:t>
      </w:r>
      <w:r>
        <w:rPr>
          <w:spacing w:val="-7"/>
        </w:rPr>
        <w:t xml:space="preserve"> </w:t>
      </w:r>
      <w:r>
        <w:t>asistencia</w:t>
      </w:r>
      <w:r>
        <w:rPr>
          <w:spacing w:val="-7"/>
        </w:rPr>
        <w:t xml:space="preserve"> </w:t>
      </w:r>
      <w:r>
        <w:t>del</w:t>
      </w:r>
      <w:r>
        <w:rPr>
          <w:spacing w:val="-8"/>
        </w:rPr>
        <w:t xml:space="preserve"> </w:t>
      </w:r>
      <w:r>
        <w:t xml:space="preserve">estudiante a terapia personal, familiar o grupal; talleres de reforzamiento, de educación o de control de conductas perjudiciales para la convivencia con otros/as, ya sea las propiciadas por el propio establecimiento o externas a éste, según opción del </w:t>
      </w:r>
      <w:r>
        <w:rPr>
          <w:spacing w:val="-2"/>
        </w:rPr>
        <w:t>apoderado.</w:t>
      </w:r>
    </w:p>
    <w:p w14:paraId="6967BC47" w14:textId="16C0C775" w:rsidR="00AA5A5E" w:rsidRDefault="00024AAD" w:rsidP="0049779A">
      <w:pPr>
        <w:spacing w:before="158" w:line="259" w:lineRule="auto"/>
        <w:ind w:left="222" w:right="647"/>
        <w:jc w:val="both"/>
        <w:rPr>
          <w:sz w:val="24"/>
        </w:rPr>
      </w:pPr>
      <w:r>
        <w:rPr>
          <w:b/>
          <w:sz w:val="24"/>
        </w:rPr>
        <w:t>8.</w:t>
      </w:r>
      <w:r w:rsidR="002C175B">
        <w:rPr>
          <w:b/>
          <w:sz w:val="24"/>
        </w:rPr>
        <w:t>4</w:t>
      </w:r>
      <w:r>
        <w:rPr>
          <w:b/>
          <w:sz w:val="24"/>
        </w:rPr>
        <w:t xml:space="preserve">.-Suspensión temporal del derecho de asistir a clase </w:t>
      </w:r>
      <w:r w:rsidR="00A15D11">
        <w:rPr>
          <w:b/>
          <w:sz w:val="24"/>
        </w:rPr>
        <w:t>u</w:t>
      </w:r>
      <w:r>
        <w:rPr>
          <w:b/>
          <w:sz w:val="24"/>
        </w:rPr>
        <w:t xml:space="preserve"> otras actividades del Colegio, frente a una falta grave o gravísima: </w:t>
      </w:r>
      <w:r>
        <w:rPr>
          <w:sz w:val="24"/>
        </w:rPr>
        <w:t>El inspector general o equipo de convivencia podrá aplicar esta sanción, que puede durar de uno a cinco días como máximo. Deberá ser comunicada al apoderado con antelación.</w:t>
      </w:r>
    </w:p>
    <w:p w14:paraId="4BAED4CC" w14:textId="74538AD5" w:rsidR="00AA5A5E" w:rsidRDefault="00024AAD">
      <w:pPr>
        <w:pStyle w:val="Ttulo1"/>
        <w:spacing w:before="159"/>
        <w:jc w:val="both"/>
      </w:pPr>
      <w:r>
        <w:t>9.-</w:t>
      </w:r>
      <w:r>
        <w:rPr>
          <w:spacing w:val="-5"/>
        </w:rPr>
        <w:t xml:space="preserve"> </w:t>
      </w:r>
      <w:r>
        <w:t>RECLAMOS</w:t>
      </w:r>
      <w:r>
        <w:rPr>
          <w:spacing w:val="-4"/>
        </w:rPr>
        <w:t xml:space="preserve"> </w:t>
      </w:r>
      <w:r>
        <w:t>Y</w:t>
      </w:r>
      <w:r>
        <w:rPr>
          <w:spacing w:val="-3"/>
        </w:rPr>
        <w:t xml:space="preserve"> </w:t>
      </w:r>
      <w:r>
        <w:rPr>
          <w:spacing w:val="-2"/>
        </w:rPr>
        <w:t>APELACIONES</w:t>
      </w:r>
      <w:r w:rsidR="00452E4F">
        <w:rPr>
          <w:spacing w:val="-2"/>
        </w:rPr>
        <w:t>.</w:t>
      </w:r>
    </w:p>
    <w:p w14:paraId="04A86305" w14:textId="49825F8D" w:rsidR="00741EFE" w:rsidRDefault="00024AAD" w:rsidP="0061777B">
      <w:pPr>
        <w:pStyle w:val="Textoindependiente"/>
        <w:tabs>
          <w:tab w:val="left" w:pos="4395"/>
        </w:tabs>
        <w:spacing w:before="183" w:line="259" w:lineRule="auto"/>
        <w:ind w:left="222" w:right="1339"/>
      </w:pPr>
      <w:r w:rsidRPr="00C96045">
        <w:rPr>
          <w:u w:val="single"/>
        </w:rPr>
        <w:t>Ante faltas</w:t>
      </w:r>
      <w:r w:rsidR="001828B7">
        <w:t xml:space="preserve">: se debe aplicar el protocolo de </w:t>
      </w:r>
      <w:r w:rsidR="0046732A">
        <w:t xml:space="preserve">disconformidad </w:t>
      </w:r>
      <w:r w:rsidR="00037B6B">
        <w:t>ante alguna situación</w:t>
      </w:r>
      <w:r w:rsidR="00741EFE">
        <w:t xml:space="preserve">, reclamo o </w:t>
      </w:r>
      <w:r w:rsidR="004771B8">
        <w:t>sugerencia</w:t>
      </w:r>
      <w:r w:rsidR="00741EFE">
        <w:t>.</w:t>
      </w:r>
    </w:p>
    <w:p w14:paraId="3E92FB9D" w14:textId="760CF709" w:rsidR="00AA5A5E" w:rsidRDefault="00741EFE" w:rsidP="0061777B">
      <w:pPr>
        <w:pStyle w:val="Textoindependiente"/>
        <w:tabs>
          <w:tab w:val="left" w:pos="4395"/>
        </w:tabs>
        <w:spacing w:before="183" w:line="259" w:lineRule="auto"/>
        <w:ind w:left="222" w:right="1339"/>
        <w:rPr>
          <w:rFonts w:ascii="Georgia" w:hAnsi="Georgia"/>
        </w:rPr>
      </w:pPr>
      <w:r w:rsidRPr="00C96045">
        <w:rPr>
          <w:u w:val="single"/>
        </w:rPr>
        <w:t>Ante falta</w:t>
      </w:r>
      <w:r w:rsidR="003951ED" w:rsidRPr="00C96045">
        <w:rPr>
          <w:u w:val="single"/>
        </w:rPr>
        <w:t xml:space="preserve"> </w:t>
      </w:r>
      <w:r w:rsidR="00024AAD" w:rsidRPr="00C96045">
        <w:rPr>
          <w:u w:val="single"/>
        </w:rPr>
        <w:t>gravísima</w:t>
      </w:r>
      <w:r w:rsidR="00C96045">
        <w:rPr>
          <w:u w:val="single"/>
        </w:rPr>
        <w:t>:</w:t>
      </w:r>
      <w:r w:rsidR="00024AAD">
        <w:t xml:space="preserve"> como cancelación de matrícula</w:t>
      </w:r>
      <w:r>
        <w:t xml:space="preserve"> o</w:t>
      </w:r>
      <w:r w:rsidR="00024AAD">
        <w:t xml:space="preserve"> expulsión</w:t>
      </w:r>
      <w:r w:rsidR="00731CF6">
        <w:t xml:space="preserve"> se procederá a </w:t>
      </w:r>
      <w:r w:rsidR="00C96045">
        <w:t xml:space="preserve">activar el </w:t>
      </w:r>
      <w:r w:rsidR="000A77FC">
        <w:t>protocolo de actuación aula segura.</w:t>
      </w:r>
    </w:p>
    <w:p w14:paraId="27CB9233" w14:textId="77777777" w:rsidR="00AA5A5E" w:rsidRDefault="00024AAD">
      <w:pPr>
        <w:pStyle w:val="Ttulo1"/>
        <w:spacing w:before="164"/>
      </w:pPr>
      <w:r>
        <w:t>10.-</w:t>
      </w:r>
      <w:r>
        <w:rPr>
          <w:spacing w:val="-7"/>
        </w:rPr>
        <w:t xml:space="preserve"> </w:t>
      </w:r>
      <w:r>
        <w:t>DE</w:t>
      </w:r>
      <w:r>
        <w:rPr>
          <w:spacing w:val="-4"/>
        </w:rPr>
        <w:t xml:space="preserve"> </w:t>
      </w:r>
      <w:r>
        <w:t>LOS</w:t>
      </w:r>
      <w:r>
        <w:rPr>
          <w:spacing w:val="-5"/>
        </w:rPr>
        <w:t xml:space="preserve"> </w:t>
      </w:r>
      <w:r>
        <w:t>RECLAMOS</w:t>
      </w:r>
      <w:r>
        <w:rPr>
          <w:spacing w:val="-4"/>
        </w:rPr>
        <w:t xml:space="preserve"> </w:t>
      </w:r>
      <w:r>
        <w:t>Y</w:t>
      </w:r>
      <w:r>
        <w:rPr>
          <w:spacing w:val="-4"/>
        </w:rPr>
        <w:t xml:space="preserve"> </w:t>
      </w:r>
      <w:r>
        <w:rPr>
          <w:spacing w:val="-2"/>
        </w:rPr>
        <w:t>SUGERENCIAS.</w:t>
      </w:r>
    </w:p>
    <w:p w14:paraId="47B4720A" w14:textId="77777777" w:rsidR="00AA5A5E" w:rsidRDefault="00024AAD">
      <w:pPr>
        <w:pStyle w:val="Textoindependiente"/>
        <w:spacing w:before="183" w:line="259" w:lineRule="auto"/>
        <w:ind w:left="222" w:right="1345"/>
      </w:pPr>
      <w:r>
        <w:t>El apoderado es la persona indicada para hacer un reclamo, sugerencia, felicitaciones o apelación en la escuela. No se aceptarán reclamos de terceros.</w:t>
      </w:r>
    </w:p>
    <w:p w14:paraId="7087B65B" w14:textId="77777777" w:rsidR="00AA5A5E" w:rsidRDefault="00024AAD" w:rsidP="00B72CAA">
      <w:pPr>
        <w:pStyle w:val="Prrafodelista"/>
        <w:numPr>
          <w:ilvl w:val="1"/>
          <w:numId w:val="76"/>
        </w:numPr>
        <w:tabs>
          <w:tab w:val="left" w:pos="940"/>
        </w:tabs>
        <w:spacing w:before="160"/>
        <w:ind w:left="940" w:hanging="359"/>
        <w:rPr>
          <w:rFonts w:ascii="Georgia" w:hAnsi="Georgia"/>
          <w:sz w:val="24"/>
        </w:rPr>
      </w:pPr>
      <w:r>
        <w:rPr>
          <w:sz w:val="24"/>
        </w:rPr>
        <w:t>Seguir</w:t>
      </w:r>
      <w:r>
        <w:rPr>
          <w:spacing w:val="-9"/>
          <w:sz w:val="24"/>
        </w:rPr>
        <w:t xml:space="preserve"> </w:t>
      </w:r>
      <w:r>
        <w:rPr>
          <w:sz w:val="24"/>
        </w:rPr>
        <w:t>conducto</w:t>
      </w:r>
      <w:r>
        <w:rPr>
          <w:spacing w:val="-3"/>
          <w:sz w:val="24"/>
        </w:rPr>
        <w:t xml:space="preserve"> </w:t>
      </w:r>
      <w:r>
        <w:rPr>
          <w:sz w:val="24"/>
        </w:rPr>
        <w:t>regular</w:t>
      </w:r>
      <w:r>
        <w:rPr>
          <w:spacing w:val="-5"/>
          <w:sz w:val="24"/>
        </w:rPr>
        <w:t xml:space="preserve"> </w:t>
      </w:r>
      <w:r>
        <w:rPr>
          <w:sz w:val="24"/>
        </w:rPr>
        <w:t>y/o</w:t>
      </w:r>
      <w:r>
        <w:rPr>
          <w:spacing w:val="-5"/>
          <w:sz w:val="24"/>
        </w:rPr>
        <w:t xml:space="preserve"> </w:t>
      </w:r>
      <w:r>
        <w:rPr>
          <w:sz w:val="24"/>
        </w:rPr>
        <w:t>protocolo</w:t>
      </w:r>
      <w:r>
        <w:rPr>
          <w:spacing w:val="-4"/>
          <w:sz w:val="24"/>
        </w:rPr>
        <w:t xml:space="preserve"> </w:t>
      </w:r>
      <w:r>
        <w:rPr>
          <w:sz w:val="24"/>
        </w:rPr>
        <w:t>explicado</w:t>
      </w:r>
      <w:r>
        <w:rPr>
          <w:spacing w:val="-6"/>
          <w:sz w:val="24"/>
        </w:rPr>
        <w:t xml:space="preserve"> </w:t>
      </w:r>
      <w:r>
        <w:rPr>
          <w:spacing w:val="-2"/>
          <w:sz w:val="24"/>
        </w:rPr>
        <w:t>anteriormente.</w:t>
      </w:r>
    </w:p>
    <w:p w14:paraId="216BC143" w14:textId="77777777" w:rsidR="00AA5A5E" w:rsidRDefault="00024AAD" w:rsidP="00B72CAA">
      <w:pPr>
        <w:pStyle w:val="Prrafodelista"/>
        <w:numPr>
          <w:ilvl w:val="1"/>
          <w:numId w:val="76"/>
        </w:numPr>
        <w:tabs>
          <w:tab w:val="left" w:pos="941"/>
        </w:tabs>
        <w:spacing w:before="20" w:line="256" w:lineRule="auto"/>
        <w:ind w:left="941" w:right="1343"/>
        <w:rPr>
          <w:rFonts w:ascii="Georgia" w:hAnsi="Georgia"/>
          <w:sz w:val="24"/>
        </w:rPr>
      </w:pPr>
      <w:r>
        <w:rPr>
          <w:sz w:val="24"/>
        </w:rPr>
        <w:t xml:space="preserve">Completar en el establecimiento el FORMULARIO DE RECLAMOS Y </w:t>
      </w:r>
      <w:r>
        <w:rPr>
          <w:spacing w:val="-2"/>
          <w:sz w:val="24"/>
        </w:rPr>
        <w:t>SUGERENCIAS.</w:t>
      </w:r>
    </w:p>
    <w:p w14:paraId="3DE1F916" w14:textId="77777777" w:rsidR="00AA5A5E" w:rsidRDefault="00024AAD" w:rsidP="00B72CAA">
      <w:pPr>
        <w:pStyle w:val="Prrafodelista"/>
        <w:numPr>
          <w:ilvl w:val="1"/>
          <w:numId w:val="76"/>
        </w:numPr>
        <w:tabs>
          <w:tab w:val="left" w:pos="941"/>
        </w:tabs>
        <w:spacing w:before="3" w:line="256" w:lineRule="auto"/>
        <w:ind w:left="941" w:right="1338"/>
        <w:rPr>
          <w:rFonts w:ascii="Georgia" w:hAnsi="Georgia"/>
          <w:sz w:val="24"/>
        </w:rPr>
      </w:pPr>
      <w:r>
        <w:rPr>
          <w:sz w:val="24"/>
        </w:rPr>
        <w:t>Todo</w:t>
      </w:r>
      <w:r>
        <w:rPr>
          <w:spacing w:val="-10"/>
          <w:sz w:val="24"/>
        </w:rPr>
        <w:t xml:space="preserve"> </w:t>
      </w:r>
      <w:r>
        <w:rPr>
          <w:sz w:val="24"/>
        </w:rPr>
        <w:t>integrante</w:t>
      </w:r>
      <w:r>
        <w:rPr>
          <w:spacing w:val="-9"/>
          <w:sz w:val="24"/>
        </w:rPr>
        <w:t xml:space="preserve"> </w:t>
      </w:r>
      <w:r>
        <w:rPr>
          <w:sz w:val="24"/>
        </w:rPr>
        <w:t>de</w:t>
      </w:r>
      <w:r>
        <w:rPr>
          <w:spacing w:val="-8"/>
          <w:sz w:val="24"/>
        </w:rPr>
        <w:t xml:space="preserve"> </w:t>
      </w:r>
      <w:r>
        <w:rPr>
          <w:sz w:val="24"/>
        </w:rPr>
        <w:t>la</w:t>
      </w:r>
      <w:r>
        <w:rPr>
          <w:spacing w:val="-8"/>
          <w:sz w:val="24"/>
        </w:rPr>
        <w:t xml:space="preserve"> </w:t>
      </w:r>
      <w:r>
        <w:rPr>
          <w:sz w:val="24"/>
        </w:rPr>
        <w:t>comunidad</w:t>
      </w:r>
      <w:r>
        <w:rPr>
          <w:spacing w:val="-10"/>
          <w:sz w:val="24"/>
        </w:rPr>
        <w:t xml:space="preserve"> </w:t>
      </w:r>
      <w:r>
        <w:rPr>
          <w:sz w:val="24"/>
        </w:rPr>
        <w:t>Escolar</w:t>
      </w:r>
      <w:r>
        <w:rPr>
          <w:spacing w:val="-10"/>
          <w:sz w:val="24"/>
        </w:rPr>
        <w:t xml:space="preserve"> </w:t>
      </w:r>
      <w:r>
        <w:rPr>
          <w:sz w:val="24"/>
        </w:rPr>
        <w:t>Presidente</w:t>
      </w:r>
      <w:r>
        <w:rPr>
          <w:spacing w:val="-8"/>
          <w:sz w:val="24"/>
        </w:rPr>
        <w:t xml:space="preserve"> </w:t>
      </w:r>
      <w:r>
        <w:rPr>
          <w:sz w:val="24"/>
        </w:rPr>
        <w:t>Abraham</w:t>
      </w:r>
      <w:r>
        <w:rPr>
          <w:spacing w:val="-9"/>
          <w:sz w:val="24"/>
        </w:rPr>
        <w:t xml:space="preserve"> </w:t>
      </w:r>
      <w:r>
        <w:rPr>
          <w:sz w:val="24"/>
        </w:rPr>
        <w:t>Lincoln</w:t>
      </w:r>
      <w:r>
        <w:rPr>
          <w:spacing w:val="80"/>
          <w:sz w:val="24"/>
        </w:rPr>
        <w:t xml:space="preserve"> </w:t>
      </w:r>
      <w:r>
        <w:rPr>
          <w:sz w:val="24"/>
        </w:rPr>
        <w:t>tiene el derecho a apelar frente</w:t>
      </w:r>
      <w:r>
        <w:rPr>
          <w:spacing w:val="80"/>
          <w:sz w:val="24"/>
        </w:rPr>
        <w:t xml:space="preserve"> </w:t>
      </w:r>
      <w:r>
        <w:rPr>
          <w:sz w:val="24"/>
        </w:rPr>
        <w:t>alguna situación mencionada en nuestro reglamento, siguiendo nuestro conducto regular.</w:t>
      </w:r>
    </w:p>
    <w:p w14:paraId="211DA15A" w14:textId="77777777" w:rsidR="00AA5A5E" w:rsidRDefault="00AA5A5E">
      <w:pPr>
        <w:pStyle w:val="Textoindependiente"/>
        <w:ind w:left="0"/>
        <w:jc w:val="left"/>
      </w:pPr>
    </w:p>
    <w:p w14:paraId="08C3C3CE" w14:textId="77777777" w:rsidR="00AA5A5E" w:rsidRDefault="00AA5A5E">
      <w:pPr>
        <w:pStyle w:val="Textoindependiente"/>
        <w:spacing w:before="72"/>
        <w:ind w:left="0"/>
        <w:jc w:val="left"/>
      </w:pPr>
    </w:p>
    <w:p w14:paraId="593B5B99" w14:textId="77777777" w:rsidR="00AA5A5E" w:rsidRDefault="00024AAD">
      <w:pPr>
        <w:pStyle w:val="Ttulo1"/>
      </w:pPr>
      <w:r>
        <w:t>CAPITULO</w:t>
      </w:r>
      <w:r>
        <w:rPr>
          <w:spacing w:val="-7"/>
        </w:rPr>
        <w:t xml:space="preserve"> </w:t>
      </w:r>
      <w:r>
        <w:rPr>
          <w:spacing w:val="-5"/>
        </w:rPr>
        <w:t>XI</w:t>
      </w:r>
    </w:p>
    <w:p w14:paraId="5535EB66" w14:textId="77777777" w:rsidR="00AA5A5E" w:rsidRDefault="00024AAD">
      <w:pPr>
        <w:spacing w:before="183"/>
        <w:ind w:left="289"/>
        <w:rPr>
          <w:b/>
          <w:sz w:val="24"/>
        </w:rPr>
      </w:pPr>
      <w:r>
        <w:rPr>
          <w:b/>
          <w:sz w:val="24"/>
        </w:rPr>
        <w:t>1.-PROTOCOLO</w:t>
      </w:r>
      <w:r>
        <w:rPr>
          <w:b/>
          <w:spacing w:val="-7"/>
          <w:sz w:val="24"/>
        </w:rPr>
        <w:t xml:space="preserve"> </w:t>
      </w:r>
      <w:r>
        <w:rPr>
          <w:b/>
          <w:sz w:val="24"/>
        </w:rPr>
        <w:t>SOBRE</w:t>
      </w:r>
      <w:r>
        <w:rPr>
          <w:b/>
          <w:spacing w:val="-4"/>
          <w:sz w:val="24"/>
        </w:rPr>
        <w:t xml:space="preserve"> </w:t>
      </w:r>
      <w:r>
        <w:rPr>
          <w:b/>
          <w:sz w:val="24"/>
        </w:rPr>
        <w:t>SALIDAS</w:t>
      </w:r>
      <w:r>
        <w:rPr>
          <w:b/>
          <w:spacing w:val="-6"/>
          <w:sz w:val="24"/>
        </w:rPr>
        <w:t xml:space="preserve"> </w:t>
      </w:r>
      <w:r>
        <w:rPr>
          <w:b/>
          <w:spacing w:val="-2"/>
          <w:sz w:val="24"/>
        </w:rPr>
        <w:t>PEDAGÓGICAS</w:t>
      </w:r>
    </w:p>
    <w:p w14:paraId="10949AB3" w14:textId="77777777" w:rsidR="00AA5A5E" w:rsidRDefault="00024AAD">
      <w:pPr>
        <w:pStyle w:val="Textoindependiente"/>
        <w:spacing w:before="180" w:line="259" w:lineRule="auto"/>
        <w:ind w:left="222" w:right="1343"/>
      </w:pPr>
      <w:r>
        <w:t>Las</w:t>
      </w:r>
      <w:r>
        <w:rPr>
          <w:spacing w:val="-6"/>
        </w:rPr>
        <w:t xml:space="preserve"> </w:t>
      </w:r>
      <w:r>
        <w:t>salidas</w:t>
      </w:r>
      <w:r>
        <w:rPr>
          <w:spacing w:val="-9"/>
        </w:rPr>
        <w:t xml:space="preserve"> </w:t>
      </w:r>
      <w:r>
        <w:t>pedagógicas</w:t>
      </w:r>
      <w:r>
        <w:rPr>
          <w:spacing w:val="-6"/>
        </w:rPr>
        <w:t xml:space="preserve"> </w:t>
      </w:r>
      <w:r>
        <w:t>constituyen</w:t>
      </w:r>
      <w:r>
        <w:rPr>
          <w:spacing w:val="-8"/>
        </w:rPr>
        <w:t xml:space="preserve"> </w:t>
      </w:r>
      <w:r>
        <w:t>experiencias</w:t>
      </w:r>
      <w:r>
        <w:rPr>
          <w:spacing w:val="-8"/>
        </w:rPr>
        <w:t xml:space="preserve"> </w:t>
      </w:r>
      <w:r>
        <w:t>académicas</w:t>
      </w:r>
      <w:r>
        <w:rPr>
          <w:spacing w:val="-6"/>
        </w:rPr>
        <w:t xml:space="preserve"> </w:t>
      </w:r>
      <w:r>
        <w:t>irremplazables</w:t>
      </w:r>
      <w:r>
        <w:rPr>
          <w:spacing w:val="-8"/>
        </w:rPr>
        <w:t xml:space="preserve"> </w:t>
      </w:r>
      <w:r>
        <w:t>para el desarrollo y complemento de las distintas</w:t>
      </w:r>
      <w:r>
        <w:rPr>
          <w:spacing w:val="-3"/>
        </w:rPr>
        <w:t xml:space="preserve"> </w:t>
      </w:r>
      <w:r>
        <w:t>asignaturas. Y afianzar habilidades</w:t>
      </w:r>
      <w:r>
        <w:rPr>
          <w:spacing w:val="-1"/>
        </w:rPr>
        <w:t xml:space="preserve"> </w:t>
      </w:r>
      <w:r>
        <w:t>de buena convivencia donde los alumnos o alumnas aprenden a socializar.</w:t>
      </w:r>
      <w:r>
        <w:rPr>
          <w:spacing w:val="40"/>
        </w:rPr>
        <w:t xml:space="preserve"> </w:t>
      </w:r>
      <w:r>
        <w:t>Estas salidas podrán tener una duración de un día.</w:t>
      </w:r>
    </w:p>
    <w:p w14:paraId="2FFF750F" w14:textId="77777777" w:rsidR="00AA5A5E" w:rsidRDefault="00024AAD" w:rsidP="00B72CAA">
      <w:pPr>
        <w:pStyle w:val="Prrafodelista"/>
        <w:numPr>
          <w:ilvl w:val="1"/>
          <w:numId w:val="76"/>
        </w:numPr>
        <w:tabs>
          <w:tab w:val="left" w:pos="941"/>
        </w:tabs>
        <w:spacing w:before="159" w:line="256" w:lineRule="auto"/>
        <w:ind w:left="941" w:right="1344"/>
        <w:rPr>
          <w:rFonts w:ascii="Georgia" w:hAnsi="Georgia"/>
          <w:sz w:val="24"/>
        </w:rPr>
      </w:pPr>
      <w:r>
        <w:rPr>
          <w:sz w:val="24"/>
        </w:rPr>
        <w:t>La</w:t>
      </w:r>
      <w:r>
        <w:rPr>
          <w:spacing w:val="-10"/>
          <w:sz w:val="24"/>
        </w:rPr>
        <w:t xml:space="preserve"> </w:t>
      </w:r>
      <w:r>
        <w:rPr>
          <w:sz w:val="24"/>
        </w:rPr>
        <w:t>salida</w:t>
      </w:r>
      <w:r>
        <w:rPr>
          <w:spacing w:val="-10"/>
          <w:sz w:val="24"/>
        </w:rPr>
        <w:t xml:space="preserve"> </w:t>
      </w:r>
      <w:r>
        <w:rPr>
          <w:sz w:val="24"/>
        </w:rPr>
        <w:t>pedagógica</w:t>
      </w:r>
      <w:r>
        <w:rPr>
          <w:spacing w:val="-11"/>
          <w:sz w:val="24"/>
        </w:rPr>
        <w:t xml:space="preserve"> </w:t>
      </w:r>
      <w:r>
        <w:rPr>
          <w:sz w:val="24"/>
        </w:rPr>
        <w:t>debe</w:t>
      </w:r>
      <w:r>
        <w:rPr>
          <w:spacing w:val="-10"/>
          <w:sz w:val="24"/>
        </w:rPr>
        <w:t xml:space="preserve"> </w:t>
      </w:r>
      <w:r>
        <w:rPr>
          <w:sz w:val="24"/>
        </w:rPr>
        <w:t>estar</w:t>
      </w:r>
      <w:r>
        <w:rPr>
          <w:spacing w:val="-12"/>
          <w:sz w:val="24"/>
        </w:rPr>
        <w:t xml:space="preserve"> </w:t>
      </w:r>
      <w:r>
        <w:rPr>
          <w:sz w:val="24"/>
        </w:rPr>
        <w:t>vinculada</w:t>
      </w:r>
      <w:r>
        <w:rPr>
          <w:spacing w:val="-10"/>
          <w:sz w:val="24"/>
        </w:rPr>
        <w:t xml:space="preserve"> </w:t>
      </w:r>
      <w:r>
        <w:rPr>
          <w:sz w:val="24"/>
        </w:rPr>
        <w:t>con</w:t>
      </w:r>
      <w:r>
        <w:rPr>
          <w:spacing w:val="-10"/>
          <w:sz w:val="24"/>
        </w:rPr>
        <w:t xml:space="preserve"> </w:t>
      </w:r>
      <w:r>
        <w:rPr>
          <w:sz w:val="24"/>
        </w:rPr>
        <w:t>los</w:t>
      </w:r>
      <w:r>
        <w:rPr>
          <w:spacing w:val="-11"/>
          <w:sz w:val="24"/>
        </w:rPr>
        <w:t xml:space="preserve"> </w:t>
      </w:r>
      <w:r>
        <w:rPr>
          <w:sz w:val="24"/>
        </w:rPr>
        <w:t>contenidos</w:t>
      </w:r>
      <w:r>
        <w:rPr>
          <w:spacing w:val="-11"/>
          <w:sz w:val="24"/>
        </w:rPr>
        <w:t xml:space="preserve"> </w:t>
      </w:r>
      <w:r>
        <w:rPr>
          <w:sz w:val="24"/>
        </w:rPr>
        <w:t>previstos</w:t>
      </w:r>
      <w:r>
        <w:rPr>
          <w:spacing w:val="-11"/>
          <w:sz w:val="24"/>
        </w:rPr>
        <w:t xml:space="preserve"> </w:t>
      </w:r>
      <w:r>
        <w:rPr>
          <w:sz w:val="24"/>
        </w:rPr>
        <w:t>para la asignatura o curso definido en el plan y programa de estudios.</w:t>
      </w:r>
    </w:p>
    <w:p w14:paraId="763A847B" w14:textId="77777777" w:rsidR="00AA5A5E" w:rsidRDefault="00024AAD" w:rsidP="00B72CAA">
      <w:pPr>
        <w:pStyle w:val="Prrafodelista"/>
        <w:numPr>
          <w:ilvl w:val="1"/>
          <w:numId w:val="76"/>
        </w:numPr>
        <w:tabs>
          <w:tab w:val="left" w:pos="940"/>
        </w:tabs>
        <w:spacing w:before="5"/>
        <w:ind w:left="940" w:hanging="359"/>
        <w:rPr>
          <w:rFonts w:ascii="Georgia" w:hAnsi="Georgia"/>
          <w:sz w:val="24"/>
        </w:rPr>
      </w:pPr>
      <w:r>
        <w:rPr>
          <w:sz w:val="24"/>
        </w:rPr>
        <w:t>Las</w:t>
      </w:r>
      <w:r>
        <w:rPr>
          <w:spacing w:val="-4"/>
          <w:sz w:val="24"/>
        </w:rPr>
        <w:t xml:space="preserve"> </w:t>
      </w:r>
      <w:r>
        <w:rPr>
          <w:sz w:val="24"/>
        </w:rPr>
        <w:t>salidas</w:t>
      </w:r>
      <w:r>
        <w:rPr>
          <w:spacing w:val="-3"/>
          <w:sz w:val="24"/>
        </w:rPr>
        <w:t xml:space="preserve"> </w:t>
      </w:r>
      <w:r>
        <w:rPr>
          <w:sz w:val="24"/>
        </w:rPr>
        <w:t>pedagógicas</w:t>
      </w:r>
      <w:r>
        <w:rPr>
          <w:spacing w:val="-3"/>
          <w:sz w:val="24"/>
        </w:rPr>
        <w:t xml:space="preserve"> </w:t>
      </w:r>
      <w:r>
        <w:rPr>
          <w:sz w:val="24"/>
        </w:rPr>
        <w:t>serán</w:t>
      </w:r>
      <w:r>
        <w:rPr>
          <w:spacing w:val="-1"/>
          <w:sz w:val="24"/>
        </w:rPr>
        <w:t xml:space="preserve"> </w:t>
      </w:r>
      <w:r>
        <w:rPr>
          <w:sz w:val="24"/>
        </w:rPr>
        <w:t>evaluadas</w:t>
      </w:r>
      <w:r>
        <w:rPr>
          <w:spacing w:val="-3"/>
          <w:sz w:val="24"/>
        </w:rPr>
        <w:t xml:space="preserve"> </w:t>
      </w:r>
      <w:r>
        <w:rPr>
          <w:sz w:val="24"/>
        </w:rPr>
        <w:t>con</w:t>
      </w:r>
      <w:r>
        <w:rPr>
          <w:spacing w:val="-1"/>
          <w:sz w:val="24"/>
        </w:rPr>
        <w:t xml:space="preserve"> </w:t>
      </w:r>
      <w:r>
        <w:rPr>
          <w:sz w:val="24"/>
        </w:rPr>
        <w:t>una</w:t>
      </w:r>
      <w:r>
        <w:rPr>
          <w:spacing w:val="-3"/>
          <w:sz w:val="24"/>
        </w:rPr>
        <w:t xml:space="preserve"> </w:t>
      </w:r>
      <w:r>
        <w:rPr>
          <w:sz w:val="24"/>
        </w:rPr>
        <w:t>nota</w:t>
      </w:r>
      <w:r>
        <w:rPr>
          <w:spacing w:val="-4"/>
          <w:sz w:val="24"/>
        </w:rPr>
        <w:t xml:space="preserve"> </w:t>
      </w:r>
      <w:r>
        <w:rPr>
          <w:spacing w:val="-2"/>
          <w:sz w:val="24"/>
        </w:rPr>
        <w:t>parcial.</w:t>
      </w:r>
    </w:p>
    <w:p w14:paraId="3DF96030" w14:textId="5CFA068B" w:rsidR="00AA5A5E" w:rsidRDefault="0049779A" w:rsidP="00B72CAA">
      <w:pPr>
        <w:pStyle w:val="Prrafodelista"/>
        <w:numPr>
          <w:ilvl w:val="1"/>
          <w:numId w:val="76"/>
        </w:numPr>
        <w:tabs>
          <w:tab w:val="left" w:pos="941"/>
        </w:tabs>
        <w:spacing w:before="20" w:line="259" w:lineRule="auto"/>
        <w:ind w:left="941" w:right="1338"/>
        <w:rPr>
          <w:rFonts w:ascii="Georgia" w:hAnsi="Georgia"/>
          <w:sz w:val="24"/>
        </w:rPr>
      </w:pPr>
      <w:r>
        <w:rPr>
          <w:noProof/>
        </w:rPr>
        <mc:AlternateContent>
          <mc:Choice Requires="wpg">
            <w:drawing>
              <wp:anchor distT="0" distB="0" distL="0" distR="0" simplePos="0" relativeHeight="251756544" behindDoc="0" locked="0" layoutInCell="1" allowOverlap="1" wp14:anchorId="6F3B0CA7" wp14:editId="73326E04">
                <wp:simplePos x="0" y="0"/>
                <wp:positionH relativeFrom="page">
                  <wp:posOffset>6271260</wp:posOffset>
                </wp:positionH>
                <wp:positionV relativeFrom="paragraph">
                  <wp:posOffset>567055</wp:posOffset>
                </wp:positionV>
                <wp:extent cx="477520" cy="477520"/>
                <wp:effectExtent l="0" t="0" r="0" b="0"/>
                <wp:wrapNone/>
                <wp:docPr id="1227480047"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079105109"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043015026" name="Textbox 141"/>
                        <wps:cNvSpPr txBox="1"/>
                        <wps:spPr>
                          <a:xfrm>
                            <a:off x="0" y="0"/>
                            <a:ext cx="477520" cy="477520"/>
                          </a:xfrm>
                          <a:prstGeom prst="rect">
                            <a:avLst/>
                          </a:prstGeom>
                        </wps:spPr>
                        <wps:txbx>
                          <w:txbxContent>
                            <w:p w14:paraId="66B08ABB" w14:textId="1D1CAA98" w:rsidR="0049779A" w:rsidRDefault="0049779A" w:rsidP="0049779A">
                              <w:pPr>
                                <w:spacing w:before="182"/>
                                <w:ind w:left="256"/>
                                <w:rPr>
                                  <w:rFonts w:ascii="Calibri"/>
                                  <w:b/>
                                  <w:sz w:val="24"/>
                                </w:rPr>
                              </w:pPr>
                              <w:r>
                                <w:rPr>
                                  <w:rFonts w:ascii="Calibri"/>
                                  <w:b/>
                                  <w:color w:val="FFFFFF"/>
                                  <w:spacing w:val="-5"/>
                                  <w:sz w:val="24"/>
                                </w:rPr>
                                <w:t>41</w:t>
                              </w:r>
                            </w:p>
                          </w:txbxContent>
                        </wps:txbx>
                        <wps:bodyPr wrap="square" lIns="0" tIns="0" rIns="0" bIns="0" rtlCol="0">
                          <a:noAutofit/>
                        </wps:bodyPr>
                      </wps:wsp>
                    </wpg:wgp>
                  </a:graphicData>
                </a:graphic>
              </wp:anchor>
            </w:drawing>
          </mc:Choice>
          <mc:Fallback>
            <w:pict>
              <v:group w14:anchorId="6F3B0CA7" id="Group 139" o:spid="_x0000_s1147" style="position:absolute;left:0;text-align:left;margin-left:493.8pt;margin-top:44.65pt;width:37.6pt;height:37.6pt;z-index:251756544;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">
                <v:shape id="Graphic 140" o:spid="_x0000_s1148"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149"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" filled="f" stroked="f">
                  <v:textbox inset="0,0,0,0">
                    <w:txbxContent>
                      <w:p w14:paraId="66B08ABB" w14:textId="1D1CAA98" w:rsidR="0049779A" w:rsidRDefault="0049779A" w:rsidP="0049779A">
                        <w:pPr>
                          <w:spacing w:before="182"/>
                          <w:ind w:left="256"/>
                          <w:rPr>
                            <w:rFonts w:ascii="Calibri"/>
                            <w:b/>
                            <w:sz w:val="24"/>
                          </w:rPr>
                        </w:pPr>
                        <w:r>
                          <w:rPr>
                            <w:rFonts w:ascii="Calibri"/>
                            <w:b/>
                            <w:color w:val="FFFFFF"/>
                            <w:spacing w:val="-5"/>
                            <w:sz w:val="24"/>
                          </w:rPr>
                          <w:t>4</w:t>
                        </w:r>
                        <w:r>
                          <w:rPr>
                            <w:rFonts w:ascii="Calibri"/>
                            <w:b/>
                            <w:color w:val="FFFFFF"/>
                            <w:spacing w:val="-5"/>
                            <w:sz w:val="24"/>
                          </w:rPr>
                          <w:t>1</w:t>
                        </w:r>
                      </w:p>
                    </w:txbxContent>
                  </v:textbox>
                </v:shape>
                <w10:wrap anchorx="page"/>
              </v:group>
            </w:pict>
          </mc:Fallback>
        </mc:AlternateContent>
      </w:r>
      <w:r w:rsidR="00024AAD">
        <w:rPr>
          <w:sz w:val="24"/>
        </w:rPr>
        <w:t>Los estudiantes para poder participar en la salida pedagógica deberán presentar uniforme completo (o el vestuario que se estipule de acuerdo con la</w:t>
      </w:r>
      <w:r w:rsidR="00024AAD">
        <w:rPr>
          <w:spacing w:val="-15"/>
          <w:sz w:val="24"/>
        </w:rPr>
        <w:t xml:space="preserve"> </w:t>
      </w:r>
      <w:r w:rsidR="00024AAD">
        <w:rPr>
          <w:sz w:val="24"/>
        </w:rPr>
        <w:t>actividad),</w:t>
      </w:r>
      <w:r w:rsidR="00024AAD">
        <w:rPr>
          <w:spacing w:val="-17"/>
          <w:sz w:val="24"/>
        </w:rPr>
        <w:t xml:space="preserve"> </w:t>
      </w:r>
      <w:r w:rsidR="00024AAD">
        <w:rPr>
          <w:sz w:val="24"/>
        </w:rPr>
        <w:t>autorización</w:t>
      </w:r>
      <w:r w:rsidR="00024AAD">
        <w:rPr>
          <w:spacing w:val="-14"/>
          <w:sz w:val="24"/>
        </w:rPr>
        <w:t xml:space="preserve"> </w:t>
      </w:r>
      <w:r w:rsidR="00024AAD">
        <w:rPr>
          <w:sz w:val="24"/>
        </w:rPr>
        <w:t>firmada</w:t>
      </w:r>
      <w:r w:rsidR="00024AAD">
        <w:rPr>
          <w:spacing w:val="-17"/>
          <w:sz w:val="24"/>
        </w:rPr>
        <w:t xml:space="preserve"> </w:t>
      </w:r>
      <w:r w:rsidR="00024AAD">
        <w:rPr>
          <w:sz w:val="24"/>
        </w:rPr>
        <w:t>por</w:t>
      </w:r>
      <w:r w:rsidR="00024AAD">
        <w:rPr>
          <w:spacing w:val="-15"/>
          <w:sz w:val="24"/>
        </w:rPr>
        <w:t xml:space="preserve"> </w:t>
      </w:r>
      <w:r w:rsidR="00024AAD">
        <w:rPr>
          <w:sz w:val="24"/>
        </w:rPr>
        <w:t>el</w:t>
      </w:r>
      <w:r w:rsidR="00024AAD">
        <w:rPr>
          <w:spacing w:val="-15"/>
          <w:sz w:val="24"/>
        </w:rPr>
        <w:t xml:space="preserve"> </w:t>
      </w:r>
      <w:r w:rsidR="00024AAD">
        <w:rPr>
          <w:sz w:val="24"/>
        </w:rPr>
        <w:t>apoderado</w:t>
      </w:r>
      <w:r w:rsidR="00024AAD">
        <w:rPr>
          <w:spacing w:val="-14"/>
          <w:sz w:val="24"/>
        </w:rPr>
        <w:t xml:space="preserve"> </w:t>
      </w:r>
      <w:r w:rsidR="00024AAD">
        <w:rPr>
          <w:sz w:val="24"/>
        </w:rPr>
        <w:t>y</w:t>
      </w:r>
      <w:r w:rsidR="00024AAD">
        <w:rPr>
          <w:spacing w:val="-15"/>
          <w:sz w:val="24"/>
        </w:rPr>
        <w:t xml:space="preserve"> </w:t>
      </w:r>
      <w:r w:rsidR="00024AAD">
        <w:rPr>
          <w:sz w:val="24"/>
        </w:rPr>
        <w:t>cumplir</w:t>
      </w:r>
      <w:r w:rsidR="00024AAD">
        <w:rPr>
          <w:spacing w:val="-16"/>
          <w:sz w:val="24"/>
        </w:rPr>
        <w:t xml:space="preserve"> </w:t>
      </w:r>
      <w:r w:rsidR="00024AAD">
        <w:rPr>
          <w:sz w:val="24"/>
        </w:rPr>
        <w:t>con</w:t>
      </w:r>
      <w:r w:rsidR="00024AAD">
        <w:rPr>
          <w:spacing w:val="-14"/>
          <w:sz w:val="24"/>
        </w:rPr>
        <w:t xml:space="preserve"> </w:t>
      </w:r>
      <w:r w:rsidR="00024AAD">
        <w:rPr>
          <w:sz w:val="24"/>
        </w:rPr>
        <w:t>los</w:t>
      </w:r>
      <w:r w:rsidR="00024AAD">
        <w:rPr>
          <w:spacing w:val="-17"/>
          <w:sz w:val="24"/>
        </w:rPr>
        <w:t xml:space="preserve"> </w:t>
      </w:r>
      <w:r w:rsidR="00024AAD">
        <w:rPr>
          <w:sz w:val="24"/>
        </w:rPr>
        <w:t>deberes establecidos en el Reglamento Interno y Manual de Convivencia.</w:t>
      </w:r>
    </w:p>
    <w:p w14:paraId="22EBF4DF" w14:textId="052EF39F" w:rsidR="00AA5A5E" w:rsidRDefault="00024AAD" w:rsidP="00B72CAA">
      <w:pPr>
        <w:pStyle w:val="Prrafodelista"/>
        <w:numPr>
          <w:ilvl w:val="1"/>
          <w:numId w:val="76"/>
        </w:numPr>
        <w:tabs>
          <w:tab w:val="left" w:pos="941"/>
        </w:tabs>
        <w:spacing w:line="256" w:lineRule="auto"/>
        <w:ind w:left="941" w:right="1344"/>
        <w:rPr>
          <w:rFonts w:ascii="Georgia" w:hAnsi="Georgia"/>
          <w:sz w:val="24"/>
        </w:rPr>
      </w:pPr>
      <w:r>
        <w:rPr>
          <w:sz w:val="24"/>
        </w:rPr>
        <w:t>Cada curso irá a cargo</w:t>
      </w:r>
      <w:r>
        <w:rPr>
          <w:spacing w:val="80"/>
          <w:w w:val="150"/>
          <w:sz w:val="24"/>
        </w:rPr>
        <w:t xml:space="preserve"> </w:t>
      </w:r>
      <w:r>
        <w:rPr>
          <w:sz w:val="24"/>
        </w:rPr>
        <w:t xml:space="preserve">del docente, educadora y asistente de aula si </w:t>
      </w:r>
      <w:r>
        <w:rPr>
          <w:spacing w:val="-2"/>
          <w:sz w:val="24"/>
        </w:rPr>
        <w:t>corresponde.</w:t>
      </w:r>
    </w:p>
    <w:p w14:paraId="511DC3E9" w14:textId="4DAF6672" w:rsidR="00AA5A5E" w:rsidRDefault="00024AAD" w:rsidP="00B72CAA">
      <w:pPr>
        <w:pStyle w:val="Prrafodelista"/>
        <w:numPr>
          <w:ilvl w:val="1"/>
          <w:numId w:val="76"/>
        </w:numPr>
        <w:tabs>
          <w:tab w:val="left" w:pos="941"/>
        </w:tabs>
        <w:spacing w:line="256" w:lineRule="auto"/>
        <w:ind w:left="941" w:right="1337"/>
        <w:rPr>
          <w:rFonts w:ascii="Georgia" w:hAnsi="Georgia"/>
          <w:sz w:val="24"/>
        </w:rPr>
      </w:pPr>
      <w:r>
        <w:rPr>
          <w:sz w:val="24"/>
        </w:rPr>
        <w:t xml:space="preserve">El docente o funcionario a se comunicará con los apoderados a través de una llamada telefónica al apoderado, si fuese </w:t>
      </w:r>
      <w:r w:rsidR="00E31D60">
        <w:rPr>
          <w:sz w:val="24"/>
        </w:rPr>
        <w:t>necesario.</w:t>
      </w:r>
    </w:p>
    <w:p w14:paraId="7DF1A49F" w14:textId="77777777" w:rsidR="00AA5A5E" w:rsidRDefault="00024AAD" w:rsidP="00B72CAA">
      <w:pPr>
        <w:pStyle w:val="Prrafodelista"/>
        <w:numPr>
          <w:ilvl w:val="1"/>
          <w:numId w:val="76"/>
        </w:numPr>
        <w:tabs>
          <w:tab w:val="left" w:pos="941"/>
        </w:tabs>
        <w:spacing w:before="2" w:line="259" w:lineRule="auto"/>
        <w:ind w:left="941" w:right="1334"/>
        <w:rPr>
          <w:rFonts w:ascii="Georgia" w:hAnsi="Georgia"/>
          <w:sz w:val="24"/>
        </w:rPr>
      </w:pPr>
      <w:r>
        <w:rPr>
          <w:sz w:val="24"/>
        </w:rPr>
        <w:t>Los</w:t>
      </w:r>
      <w:r>
        <w:rPr>
          <w:spacing w:val="-3"/>
          <w:sz w:val="24"/>
        </w:rPr>
        <w:t xml:space="preserve"> </w:t>
      </w:r>
      <w:r>
        <w:rPr>
          <w:sz w:val="24"/>
        </w:rPr>
        <w:t>padres</w:t>
      </w:r>
      <w:r>
        <w:rPr>
          <w:spacing w:val="-1"/>
          <w:sz w:val="24"/>
        </w:rPr>
        <w:t xml:space="preserve"> </w:t>
      </w:r>
      <w:r>
        <w:rPr>
          <w:sz w:val="24"/>
        </w:rPr>
        <w:t>y</w:t>
      </w:r>
      <w:r>
        <w:rPr>
          <w:spacing w:val="-1"/>
          <w:sz w:val="24"/>
        </w:rPr>
        <w:t xml:space="preserve"> </w:t>
      </w:r>
      <w:r>
        <w:rPr>
          <w:sz w:val="24"/>
        </w:rPr>
        <w:t>apoderados serán</w:t>
      </w:r>
      <w:r>
        <w:rPr>
          <w:spacing w:val="-2"/>
          <w:sz w:val="24"/>
        </w:rPr>
        <w:t xml:space="preserve"> </w:t>
      </w:r>
      <w:r>
        <w:rPr>
          <w:sz w:val="24"/>
        </w:rPr>
        <w:t>informados</w:t>
      </w:r>
      <w:r>
        <w:rPr>
          <w:spacing w:val="-3"/>
          <w:sz w:val="24"/>
        </w:rPr>
        <w:t xml:space="preserve"> </w:t>
      </w:r>
      <w:r>
        <w:rPr>
          <w:sz w:val="24"/>
        </w:rPr>
        <w:t>del</w:t>
      </w:r>
      <w:r>
        <w:rPr>
          <w:spacing w:val="-1"/>
          <w:sz w:val="24"/>
        </w:rPr>
        <w:t xml:space="preserve"> </w:t>
      </w:r>
      <w:r>
        <w:rPr>
          <w:sz w:val="24"/>
        </w:rPr>
        <w:t>lugar,</w:t>
      </w:r>
      <w:r>
        <w:rPr>
          <w:spacing w:val="-3"/>
          <w:sz w:val="24"/>
        </w:rPr>
        <w:t xml:space="preserve"> </w:t>
      </w:r>
      <w:r>
        <w:rPr>
          <w:sz w:val="24"/>
        </w:rPr>
        <w:t>fecha y</w:t>
      </w:r>
      <w:r>
        <w:rPr>
          <w:spacing w:val="-3"/>
          <w:sz w:val="24"/>
        </w:rPr>
        <w:t xml:space="preserve"> </w:t>
      </w:r>
      <w:r>
        <w:rPr>
          <w:sz w:val="24"/>
        </w:rPr>
        <w:t>hora</w:t>
      </w:r>
      <w:r>
        <w:rPr>
          <w:spacing w:val="-3"/>
          <w:sz w:val="24"/>
        </w:rPr>
        <w:t xml:space="preserve"> </w:t>
      </w:r>
      <w:r>
        <w:rPr>
          <w:sz w:val="24"/>
        </w:rPr>
        <w:t>de salida del</w:t>
      </w:r>
      <w:r>
        <w:rPr>
          <w:spacing w:val="-11"/>
          <w:sz w:val="24"/>
        </w:rPr>
        <w:t xml:space="preserve"> </w:t>
      </w:r>
      <w:r>
        <w:rPr>
          <w:sz w:val="24"/>
        </w:rPr>
        <w:t>establecimiento</w:t>
      </w:r>
      <w:r>
        <w:rPr>
          <w:spacing w:val="-9"/>
          <w:sz w:val="24"/>
        </w:rPr>
        <w:t xml:space="preserve"> </w:t>
      </w:r>
      <w:r>
        <w:rPr>
          <w:sz w:val="24"/>
        </w:rPr>
        <w:t>y</w:t>
      </w:r>
      <w:r>
        <w:rPr>
          <w:spacing w:val="-10"/>
          <w:sz w:val="24"/>
        </w:rPr>
        <w:t xml:space="preserve"> </w:t>
      </w:r>
      <w:r>
        <w:rPr>
          <w:sz w:val="24"/>
        </w:rPr>
        <w:t>responsable</w:t>
      </w:r>
      <w:r>
        <w:rPr>
          <w:spacing w:val="-12"/>
          <w:sz w:val="24"/>
        </w:rPr>
        <w:t xml:space="preserve"> </w:t>
      </w:r>
      <w:r>
        <w:rPr>
          <w:sz w:val="24"/>
        </w:rPr>
        <w:t>de</w:t>
      </w:r>
      <w:r>
        <w:rPr>
          <w:spacing w:val="-9"/>
          <w:sz w:val="24"/>
        </w:rPr>
        <w:t xml:space="preserve"> </w:t>
      </w:r>
      <w:r>
        <w:rPr>
          <w:sz w:val="24"/>
        </w:rPr>
        <w:t>la</w:t>
      </w:r>
      <w:r>
        <w:rPr>
          <w:spacing w:val="-10"/>
          <w:sz w:val="24"/>
        </w:rPr>
        <w:t xml:space="preserve"> </w:t>
      </w:r>
      <w:r>
        <w:rPr>
          <w:sz w:val="24"/>
        </w:rPr>
        <w:t>salida.</w:t>
      </w:r>
      <w:r>
        <w:rPr>
          <w:spacing w:val="-10"/>
          <w:sz w:val="24"/>
        </w:rPr>
        <w:t xml:space="preserve"> </w:t>
      </w:r>
      <w:r>
        <w:rPr>
          <w:sz w:val="24"/>
        </w:rPr>
        <w:t>Los</w:t>
      </w:r>
      <w:r>
        <w:rPr>
          <w:spacing w:val="-13"/>
          <w:sz w:val="24"/>
        </w:rPr>
        <w:t xml:space="preserve"> </w:t>
      </w:r>
      <w:r>
        <w:rPr>
          <w:sz w:val="24"/>
        </w:rPr>
        <w:t>docentes</w:t>
      </w:r>
      <w:r>
        <w:rPr>
          <w:spacing w:val="-13"/>
          <w:sz w:val="24"/>
        </w:rPr>
        <w:t xml:space="preserve"> </w:t>
      </w:r>
      <w:r>
        <w:rPr>
          <w:sz w:val="24"/>
        </w:rPr>
        <w:t>deben</w:t>
      </w:r>
      <w:r>
        <w:rPr>
          <w:spacing w:val="-4"/>
          <w:sz w:val="24"/>
        </w:rPr>
        <w:t xml:space="preserve"> </w:t>
      </w:r>
      <w:r>
        <w:rPr>
          <w:sz w:val="24"/>
        </w:rPr>
        <w:t>prever</w:t>
      </w:r>
      <w:r>
        <w:rPr>
          <w:spacing w:val="-10"/>
          <w:sz w:val="24"/>
        </w:rPr>
        <w:t xml:space="preserve"> </w:t>
      </w:r>
      <w:r>
        <w:rPr>
          <w:sz w:val="24"/>
        </w:rPr>
        <w:t>el horario de regreso, y en caso de sobrepasar el horario de</w:t>
      </w:r>
      <w:r>
        <w:rPr>
          <w:spacing w:val="40"/>
          <w:sz w:val="24"/>
        </w:rPr>
        <w:t xml:space="preserve"> </w:t>
      </w:r>
      <w:r>
        <w:rPr>
          <w:sz w:val="24"/>
        </w:rPr>
        <w:t>la jornada de clases, informar al establecimiento, para que desde allí se informe a los apoderados acerca de la llegada al establecimiento.</w:t>
      </w:r>
    </w:p>
    <w:p w14:paraId="3A4565F1" w14:textId="7D2F1D19" w:rsidR="00AA5A5E" w:rsidRDefault="00024AAD" w:rsidP="00B72CAA">
      <w:pPr>
        <w:pStyle w:val="Prrafodelista"/>
        <w:numPr>
          <w:ilvl w:val="1"/>
          <w:numId w:val="76"/>
        </w:numPr>
        <w:tabs>
          <w:tab w:val="left" w:pos="941"/>
          <w:tab w:val="left" w:pos="1007"/>
        </w:tabs>
        <w:spacing w:line="256" w:lineRule="auto"/>
        <w:ind w:left="941" w:right="1337"/>
        <w:rPr>
          <w:rFonts w:ascii="Georgia" w:hAnsi="Georgia"/>
          <w:sz w:val="24"/>
        </w:rPr>
      </w:pPr>
      <w:r>
        <w:rPr>
          <w:sz w:val="24"/>
        </w:rPr>
        <w:tab/>
        <w:t>Cada apoderado</w:t>
      </w:r>
      <w:r>
        <w:rPr>
          <w:spacing w:val="80"/>
          <w:sz w:val="24"/>
        </w:rPr>
        <w:t xml:space="preserve"> </w:t>
      </w:r>
      <w:r>
        <w:rPr>
          <w:sz w:val="24"/>
        </w:rPr>
        <w:t xml:space="preserve">deberá firmar una </w:t>
      </w:r>
      <w:r w:rsidR="00E31D60">
        <w:rPr>
          <w:sz w:val="24"/>
        </w:rPr>
        <w:t>autorización. Se</w:t>
      </w:r>
      <w:r>
        <w:rPr>
          <w:sz w:val="24"/>
        </w:rPr>
        <w:t xml:space="preserve"> llevará la nómina de curso con número de teléfono de contacto de los apoderados en caso de alguna urgencia o emergencia .</w:t>
      </w:r>
    </w:p>
    <w:p w14:paraId="1364A3E6" w14:textId="77777777" w:rsidR="00AA5A5E" w:rsidRDefault="00024AAD" w:rsidP="00B72CAA">
      <w:pPr>
        <w:pStyle w:val="Prrafodelista"/>
        <w:numPr>
          <w:ilvl w:val="1"/>
          <w:numId w:val="76"/>
        </w:numPr>
        <w:tabs>
          <w:tab w:val="left" w:pos="928"/>
        </w:tabs>
        <w:spacing w:before="165" w:line="259" w:lineRule="auto"/>
        <w:ind w:left="581" w:right="1336" w:firstLine="0"/>
        <w:rPr>
          <w:sz w:val="24"/>
        </w:rPr>
      </w:pPr>
      <w:r>
        <w:rPr>
          <w:sz w:val="24"/>
        </w:rPr>
        <w:t>El vehículo es contratado por la Dirección, cumpliendo con las normas y exigencias de tránsito vigente, tanto del vehículo como del conductor resguardando siempre</w:t>
      </w:r>
      <w:r>
        <w:rPr>
          <w:spacing w:val="-3"/>
          <w:sz w:val="24"/>
        </w:rPr>
        <w:t xml:space="preserve"> </w:t>
      </w:r>
      <w:r>
        <w:rPr>
          <w:sz w:val="24"/>
        </w:rPr>
        <w:t>la seguridad de los estudiantes,</w:t>
      </w:r>
      <w:r>
        <w:rPr>
          <w:spacing w:val="-3"/>
          <w:sz w:val="24"/>
        </w:rPr>
        <w:t xml:space="preserve"> </w:t>
      </w:r>
      <w:r>
        <w:rPr>
          <w:sz w:val="24"/>
        </w:rPr>
        <w:t>profesores</w:t>
      </w:r>
      <w:r>
        <w:rPr>
          <w:spacing w:val="-1"/>
          <w:sz w:val="24"/>
        </w:rPr>
        <w:t xml:space="preserve"> </w:t>
      </w:r>
      <w:r>
        <w:rPr>
          <w:sz w:val="24"/>
        </w:rPr>
        <w:t>a</w:t>
      </w:r>
      <w:r>
        <w:rPr>
          <w:spacing w:val="-2"/>
          <w:sz w:val="24"/>
        </w:rPr>
        <w:t xml:space="preserve"> </w:t>
      </w:r>
      <w:r>
        <w:rPr>
          <w:sz w:val="24"/>
        </w:rPr>
        <w:t>cargo o</w:t>
      </w:r>
      <w:r>
        <w:rPr>
          <w:spacing w:val="-3"/>
          <w:sz w:val="24"/>
        </w:rPr>
        <w:t xml:space="preserve"> </w:t>
      </w:r>
      <w:r>
        <w:rPr>
          <w:sz w:val="24"/>
        </w:rPr>
        <w:t>de apoderados acompañantes.</w:t>
      </w:r>
    </w:p>
    <w:p w14:paraId="16F05DC3" w14:textId="77777777" w:rsidR="00AA5A5E" w:rsidRDefault="00AA5A5E">
      <w:pPr>
        <w:spacing w:line="259" w:lineRule="auto"/>
        <w:jc w:val="both"/>
        <w:rPr>
          <w:sz w:val="24"/>
        </w:rPr>
        <w:sectPr w:rsidR="00AA5A5E" w:rsidSect="0049779A">
          <w:pgSz w:w="12240" w:h="20160"/>
          <w:pgMar w:top="1420" w:right="1041" w:bottom="280" w:left="1480" w:header="163" w:footer="0" w:gutter="0"/>
          <w:cols w:space="720"/>
        </w:sectPr>
      </w:pPr>
    </w:p>
    <w:p w14:paraId="1E49C5F4" w14:textId="77777777" w:rsidR="00AA5A5E" w:rsidRDefault="00024AAD" w:rsidP="00B72CAA">
      <w:pPr>
        <w:pStyle w:val="Prrafodelista"/>
        <w:numPr>
          <w:ilvl w:val="1"/>
          <w:numId w:val="76"/>
        </w:numPr>
        <w:tabs>
          <w:tab w:val="left" w:pos="941"/>
        </w:tabs>
        <w:spacing w:line="259" w:lineRule="auto"/>
        <w:ind w:left="941" w:right="1337"/>
        <w:rPr>
          <w:rFonts w:ascii="Georgia" w:hAnsi="Georgia"/>
          <w:sz w:val="24"/>
        </w:rPr>
      </w:pPr>
      <w:r>
        <w:rPr>
          <w:sz w:val="24"/>
        </w:rPr>
        <w:lastRenderedPageBreak/>
        <w:t>Los</w:t>
      </w:r>
      <w:r>
        <w:rPr>
          <w:spacing w:val="-14"/>
          <w:sz w:val="24"/>
        </w:rPr>
        <w:t xml:space="preserve"> </w:t>
      </w:r>
      <w:r>
        <w:rPr>
          <w:sz w:val="24"/>
        </w:rPr>
        <w:t>estudiantes</w:t>
      </w:r>
      <w:r>
        <w:rPr>
          <w:spacing w:val="-16"/>
          <w:sz w:val="24"/>
        </w:rPr>
        <w:t xml:space="preserve"> </w:t>
      </w:r>
      <w:r>
        <w:rPr>
          <w:sz w:val="24"/>
        </w:rPr>
        <w:t>que</w:t>
      </w:r>
      <w:r>
        <w:rPr>
          <w:spacing w:val="-15"/>
          <w:sz w:val="24"/>
        </w:rPr>
        <w:t xml:space="preserve"> </w:t>
      </w:r>
      <w:r>
        <w:rPr>
          <w:sz w:val="24"/>
        </w:rPr>
        <w:t>no</w:t>
      </w:r>
      <w:r>
        <w:rPr>
          <w:spacing w:val="-15"/>
          <w:sz w:val="24"/>
        </w:rPr>
        <w:t xml:space="preserve"> </w:t>
      </w:r>
      <w:r>
        <w:rPr>
          <w:sz w:val="24"/>
        </w:rPr>
        <w:t>fuesen</w:t>
      </w:r>
      <w:r>
        <w:rPr>
          <w:spacing w:val="-13"/>
          <w:sz w:val="24"/>
        </w:rPr>
        <w:t xml:space="preserve"> </w:t>
      </w:r>
      <w:r>
        <w:rPr>
          <w:sz w:val="24"/>
        </w:rPr>
        <w:t>autorizados</w:t>
      </w:r>
      <w:r>
        <w:rPr>
          <w:spacing w:val="-8"/>
          <w:sz w:val="24"/>
        </w:rPr>
        <w:t xml:space="preserve"> </w:t>
      </w:r>
      <w:r>
        <w:rPr>
          <w:sz w:val="24"/>
        </w:rPr>
        <w:t>por</w:t>
      </w:r>
      <w:r>
        <w:rPr>
          <w:spacing w:val="-14"/>
          <w:sz w:val="24"/>
        </w:rPr>
        <w:t xml:space="preserve"> </w:t>
      </w:r>
      <w:r>
        <w:rPr>
          <w:sz w:val="24"/>
        </w:rPr>
        <w:t>escrito</w:t>
      </w:r>
      <w:r>
        <w:rPr>
          <w:spacing w:val="-12"/>
          <w:sz w:val="24"/>
        </w:rPr>
        <w:t xml:space="preserve"> </w:t>
      </w:r>
      <w:r>
        <w:rPr>
          <w:sz w:val="24"/>
        </w:rPr>
        <w:t>a</w:t>
      </w:r>
      <w:r>
        <w:rPr>
          <w:spacing w:val="-13"/>
          <w:sz w:val="24"/>
        </w:rPr>
        <w:t xml:space="preserve"> </w:t>
      </w:r>
      <w:r>
        <w:rPr>
          <w:sz w:val="24"/>
        </w:rPr>
        <w:t>la</w:t>
      </w:r>
      <w:r>
        <w:rPr>
          <w:spacing w:val="-13"/>
          <w:sz w:val="24"/>
        </w:rPr>
        <w:t xml:space="preserve"> </w:t>
      </w:r>
      <w:r>
        <w:rPr>
          <w:sz w:val="24"/>
        </w:rPr>
        <w:t>salida</w:t>
      </w:r>
      <w:r>
        <w:rPr>
          <w:spacing w:val="-12"/>
          <w:sz w:val="24"/>
        </w:rPr>
        <w:t xml:space="preserve"> </w:t>
      </w:r>
      <w:r>
        <w:rPr>
          <w:sz w:val="24"/>
        </w:rPr>
        <w:t>pedagógica deberán permanecer en el establecimiento educacional desarrollando actividades académicas.</w:t>
      </w:r>
    </w:p>
    <w:p w14:paraId="0F3BD964" w14:textId="77777777" w:rsidR="00AA5A5E" w:rsidRDefault="00024AAD" w:rsidP="00B72CAA">
      <w:pPr>
        <w:pStyle w:val="Prrafodelista"/>
        <w:numPr>
          <w:ilvl w:val="1"/>
          <w:numId w:val="76"/>
        </w:numPr>
        <w:tabs>
          <w:tab w:val="left" w:pos="940"/>
        </w:tabs>
        <w:spacing w:line="277" w:lineRule="exact"/>
        <w:ind w:left="940" w:hanging="359"/>
        <w:rPr>
          <w:rFonts w:ascii="Georgia" w:hAnsi="Georgia"/>
          <w:sz w:val="24"/>
        </w:rPr>
      </w:pPr>
      <w:r>
        <w:rPr>
          <w:sz w:val="24"/>
        </w:rPr>
        <w:t>Los</w:t>
      </w:r>
      <w:r>
        <w:rPr>
          <w:spacing w:val="-3"/>
          <w:sz w:val="24"/>
        </w:rPr>
        <w:t xml:space="preserve"> </w:t>
      </w:r>
      <w:r>
        <w:rPr>
          <w:sz w:val="24"/>
        </w:rPr>
        <w:t>alumnos</w:t>
      </w:r>
      <w:r>
        <w:rPr>
          <w:spacing w:val="-4"/>
          <w:sz w:val="24"/>
        </w:rPr>
        <w:t xml:space="preserve"> </w:t>
      </w:r>
      <w:r>
        <w:rPr>
          <w:sz w:val="24"/>
        </w:rPr>
        <w:t>deben</w:t>
      </w:r>
      <w:r>
        <w:rPr>
          <w:spacing w:val="-5"/>
          <w:sz w:val="24"/>
        </w:rPr>
        <w:t xml:space="preserve"> </w:t>
      </w:r>
      <w:r>
        <w:rPr>
          <w:sz w:val="24"/>
        </w:rPr>
        <w:t>tener</w:t>
      </w:r>
      <w:r>
        <w:rPr>
          <w:spacing w:val="-1"/>
          <w:sz w:val="24"/>
        </w:rPr>
        <w:t xml:space="preserve"> </w:t>
      </w:r>
      <w:r>
        <w:rPr>
          <w:sz w:val="24"/>
        </w:rPr>
        <w:t>un</w:t>
      </w:r>
      <w:r>
        <w:rPr>
          <w:spacing w:val="-5"/>
          <w:sz w:val="24"/>
        </w:rPr>
        <w:t xml:space="preserve"> </w:t>
      </w:r>
      <w:r>
        <w:rPr>
          <w:sz w:val="24"/>
        </w:rPr>
        <w:t>comportamiento</w:t>
      </w:r>
      <w:r>
        <w:rPr>
          <w:spacing w:val="-3"/>
          <w:sz w:val="24"/>
        </w:rPr>
        <w:t xml:space="preserve"> </w:t>
      </w:r>
      <w:r>
        <w:rPr>
          <w:spacing w:val="-2"/>
          <w:sz w:val="24"/>
        </w:rPr>
        <w:t>adecuado.</w:t>
      </w:r>
    </w:p>
    <w:p w14:paraId="060F8A34" w14:textId="77777777" w:rsidR="00AA5A5E" w:rsidRDefault="00024AAD" w:rsidP="00B72CAA">
      <w:pPr>
        <w:pStyle w:val="Prrafodelista"/>
        <w:numPr>
          <w:ilvl w:val="1"/>
          <w:numId w:val="76"/>
        </w:numPr>
        <w:tabs>
          <w:tab w:val="left" w:pos="940"/>
        </w:tabs>
        <w:spacing w:before="15"/>
        <w:ind w:left="940" w:hanging="359"/>
        <w:rPr>
          <w:rFonts w:ascii="Georgia" w:hAnsi="Georgia"/>
          <w:sz w:val="24"/>
        </w:rPr>
      </w:pPr>
      <w:r>
        <w:rPr>
          <w:sz w:val="24"/>
        </w:rPr>
        <w:t>Cualquier</w:t>
      </w:r>
      <w:r>
        <w:rPr>
          <w:spacing w:val="-5"/>
          <w:sz w:val="24"/>
        </w:rPr>
        <w:t xml:space="preserve"> </w:t>
      </w:r>
      <w:r>
        <w:rPr>
          <w:sz w:val="24"/>
        </w:rPr>
        <w:t>acto</w:t>
      </w:r>
      <w:r>
        <w:rPr>
          <w:spacing w:val="-4"/>
          <w:sz w:val="24"/>
        </w:rPr>
        <w:t xml:space="preserve"> </w:t>
      </w:r>
      <w:r>
        <w:rPr>
          <w:sz w:val="24"/>
        </w:rPr>
        <w:t>de</w:t>
      </w:r>
      <w:r>
        <w:rPr>
          <w:spacing w:val="-3"/>
          <w:sz w:val="24"/>
        </w:rPr>
        <w:t xml:space="preserve"> </w:t>
      </w:r>
      <w:r>
        <w:rPr>
          <w:sz w:val="24"/>
        </w:rPr>
        <w:t>indisciplina se</w:t>
      </w:r>
      <w:r>
        <w:rPr>
          <w:spacing w:val="-5"/>
          <w:sz w:val="24"/>
        </w:rPr>
        <w:t xml:space="preserve"> </w:t>
      </w:r>
      <w:r>
        <w:rPr>
          <w:sz w:val="24"/>
        </w:rPr>
        <w:t>avisará</w:t>
      </w:r>
      <w:r>
        <w:rPr>
          <w:spacing w:val="-3"/>
          <w:sz w:val="24"/>
        </w:rPr>
        <w:t xml:space="preserve"> </w:t>
      </w:r>
      <w:r>
        <w:rPr>
          <w:sz w:val="24"/>
        </w:rPr>
        <w:t>a</w:t>
      </w:r>
      <w:r>
        <w:rPr>
          <w:spacing w:val="-5"/>
          <w:sz w:val="24"/>
        </w:rPr>
        <w:t xml:space="preserve"> </w:t>
      </w:r>
      <w:r>
        <w:rPr>
          <w:sz w:val="24"/>
        </w:rPr>
        <w:t>la</w:t>
      </w:r>
      <w:r>
        <w:rPr>
          <w:spacing w:val="-2"/>
          <w:sz w:val="24"/>
        </w:rPr>
        <w:t xml:space="preserve"> inspectora.</w:t>
      </w:r>
    </w:p>
    <w:p w14:paraId="1D359B33" w14:textId="77777777" w:rsidR="00AA5A5E" w:rsidRDefault="00024AAD" w:rsidP="00B72CAA">
      <w:pPr>
        <w:pStyle w:val="Prrafodelista"/>
        <w:numPr>
          <w:ilvl w:val="1"/>
          <w:numId w:val="76"/>
        </w:numPr>
        <w:tabs>
          <w:tab w:val="left" w:pos="941"/>
        </w:tabs>
        <w:spacing w:before="19" w:line="256" w:lineRule="auto"/>
        <w:ind w:left="941" w:right="1342"/>
        <w:rPr>
          <w:rFonts w:ascii="Georgia" w:hAnsi="Georgia"/>
          <w:sz w:val="24"/>
        </w:rPr>
      </w:pPr>
      <w:r>
        <w:rPr>
          <w:sz w:val="24"/>
        </w:rPr>
        <w:t>Los</w:t>
      </w:r>
      <w:r>
        <w:rPr>
          <w:spacing w:val="-17"/>
          <w:sz w:val="24"/>
        </w:rPr>
        <w:t xml:space="preserve"> </w:t>
      </w:r>
      <w:r>
        <w:rPr>
          <w:sz w:val="24"/>
        </w:rPr>
        <w:t>alumnos</w:t>
      </w:r>
      <w:r>
        <w:rPr>
          <w:spacing w:val="-17"/>
          <w:sz w:val="24"/>
        </w:rPr>
        <w:t xml:space="preserve"> </w:t>
      </w:r>
      <w:r>
        <w:rPr>
          <w:sz w:val="24"/>
        </w:rPr>
        <w:t>que</w:t>
      </w:r>
      <w:r>
        <w:rPr>
          <w:spacing w:val="-16"/>
          <w:sz w:val="24"/>
        </w:rPr>
        <w:t xml:space="preserve"> </w:t>
      </w:r>
      <w:r>
        <w:rPr>
          <w:sz w:val="24"/>
        </w:rPr>
        <w:t>no</w:t>
      </w:r>
      <w:r>
        <w:rPr>
          <w:spacing w:val="-17"/>
          <w:sz w:val="24"/>
        </w:rPr>
        <w:t xml:space="preserve"> </w:t>
      </w:r>
      <w:r>
        <w:rPr>
          <w:sz w:val="24"/>
        </w:rPr>
        <w:t>asistan</w:t>
      </w:r>
      <w:r>
        <w:rPr>
          <w:spacing w:val="-17"/>
          <w:sz w:val="24"/>
        </w:rPr>
        <w:t xml:space="preserve"> </w:t>
      </w:r>
      <w:r>
        <w:rPr>
          <w:sz w:val="24"/>
        </w:rPr>
        <w:t>a</w:t>
      </w:r>
      <w:r>
        <w:rPr>
          <w:spacing w:val="-17"/>
          <w:sz w:val="24"/>
        </w:rPr>
        <w:t xml:space="preserve"> </w:t>
      </w:r>
      <w:r>
        <w:rPr>
          <w:sz w:val="24"/>
        </w:rPr>
        <w:t>las</w:t>
      </w:r>
      <w:r>
        <w:rPr>
          <w:spacing w:val="-16"/>
          <w:sz w:val="24"/>
        </w:rPr>
        <w:t xml:space="preserve"> </w:t>
      </w:r>
      <w:r>
        <w:rPr>
          <w:sz w:val="24"/>
        </w:rPr>
        <w:t>salidas</w:t>
      </w:r>
      <w:r>
        <w:rPr>
          <w:spacing w:val="-17"/>
          <w:sz w:val="24"/>
        </w:rPr>
        <w:t xml:space="preserve"> </w:t>
      </w:r>
      <w:r>
        <w:rPr>
          <w:sz w:val="24"/>
        </w:rPr>
        <w:t>pedagógicas</w:t>
      </w:r>
      <w:r>
        <w:rPr>
          <w:spacing w:val="-17"/>
          <w:sz w:val="24"/>
        </w:rPr>
        <w:t xml:space="preserve"> </w:t>
      </w:r>
      <w:r>
        <w:rPr>
          <w:sz w:val="24"/>
        </w:rPr>
        <w:t>deberán</w:t>
      </w:r>
      <w:r>
        <w:rPr>
          <w:spacing w:val="-16"/>
          <w:sz w:val="24"/>
        </w:rPr>
        <w:t xml:space="preserve"> </w:t>
      </w:r>
      <w:r>
        <w:rPr>
          <w:sz w:val="24"/>
        </w:rPr>
        <w:t>asistir</w:t>
      </w:r>
      <w:r>
        <w:rPr>
          <w:spacing w:val="-17"/>
          <w:sz w:val="24"/>
        </w:rPr>
        <w:t xml:space="preserve"> </w:t>
      </w:r>
      <w:r>
        <w:rPr>
          <w:sz w:val="24"/>
        </w:rPr>
        <w:t>al</w:t>
      </w:r>
      <w:r>
        <w:rPr>
          <w:spacing w:val="-17"/>
          <w:sz w:val="24"/>
        </w:rPr>
        <w:t xml:space="preserve"> </w:t>
      </w:r>
      <w:r>
        <w:rPr>
          <w:sz w:val="24"/>
        </w:rPr>
        <w:t>lugar en</w:t>
      </w:r>
      <w:r>
        <w:rPr>
          <w:spacing w:val="-1"/>
          <w:sz w:val="24"/>
        </w:rPr>
        <w:t xml:space="preserve"> </w:t>
      </w:r>
      <w:r>
        <w:rPr>
          <w:sz w:val="24"/>
        </w:rPr>
        <w:t>forma</w:t>
      </w:r>
      <w:r>
        <w:rPr>
          <w:spacing w:val="-1"/>
          <w:sz w:val="24"/>
        </w:rPr>
        <w:t xml:space="preserve"> </w:t>
      </w:r>
      <w:r>
        <w:rPr>
          <w:sz w:val="24"/>
        </w:rPr>
        <w:t>particular</w:t>
      </w:r>
      <w:r>
        <w:rPr>
          <w:spacing w:val="-2"/>
          <w:sz w:val="24"/>
        </w:rPr>
        <w:t xml:space="preserve"> </w:t>
      </w:r>
      <w:r>
        <w:rPr>
          <w:sz w:val="24"/>
        </w:rPr>
        <w:t>o</w:t>
      </w:r>
      <w:r>
        <w:rPr>
          <w:spacing w:val="-1"/>
          <w:sz w:val="24"/>
        </w:rPr>
        <w:t xml:space="preserve"> </w:t>
      </w:r>
      <w:r>
        <w:rPr>
          <w:sz w:val="24"/>
        </w:rPr>
        <w:t>realizar</w:t>
      </w:r>
      <w:r>
        <w:rPr>
          <w:spacing w:val="-3"/>
          <w:sz w:val="24"/>
        </w:rPr>
        <w:t xml:space="preserve"> </w:t>
      </w:r>
      <w:r>
        <w:rPr>
          <w:sz w:val="24"/>
        </w:rPr>
        <w:t>una</w:t>
      </w:r>
      <w:r>
        <w:rPr>
          <w:spacing w:val="-1"/>
          <w:sz w:val="24"/>
        </w:rPr>
        <w:t xml:space="preserve"> </w:t>
      </w:r>
      <w:r>
        <w:rPr>
          <w:sz w:val="24"/>
        </w:rPr>
        <w:t>investigación</w:t>
      </w:r>
      <w:r>
        <w:rPr>
          <w:spacing w:val="-1"/>
          <w:sz w:val="24"/>
        </w:rPr>
        <w:t xml:space="preserve"> </w:t>
      </w:r>
      <w:r>
        <w:rPr>
          <w:sz w:val="24"/>
        </w:rPr>
        <w:t>para</w:t>
      </w:r>
      <w:r>
        <w:rPr>
          <w:spacing w:val="-1"/>
          <w:sz w:val="24"/>
        </w:rPr>
        <w:t xml:space="preserve"> </w:t>
      </w:r>
      <w:r>
        <w:rPr>
          <w:sz w:val="24"/>
        </w:rPr>
        <w:t>estar</w:t>
      </w:r>
      <w:r>
        <w:rPr>
          <w:spacing w:val="-3"/>
          <w:sz w:val="24"/>
        </w:rPr>
        <w:t xml:space="preserve"> </w:t>
      </w:r>
      <w:r>
        <w:rPr>
          <w:sz w:val="24"/>
        </w:rPr>
        <w:t>preparado</w:t>
      </w:r>
      <w:r>
        <w:rPr>
          <w:spacing w:val="-1"/>
          <w:sz w:val="24"/>
        </w:rPr>
        <w:t xml:space="preserve"> </w:t>
      </w:r>
      <w:r>
        <w:rPr>
          <w:sz w:val="24"/>
        </w:rPr>
        <w:t>para</w:t>
      </w:r>
      <w:r>
        <w:rPr>
          <w:spacing w:val="-2"/>
          <w:sz w:val="24"/>
        </w:rPr>
        <w:t xml:space="preserve"> </w:t>
      </w:r>
      <w:r>
        <w:rPr>
          <w:sz w:val="24"/>
        </w:rPr>
        <w:t>la evaluación, siendo responsabilidad del apoderado.</w:t>
      </w:r>
    </w:p>
    <w:p w14:paraId="2C8FB0BF" w14:textId="77777777" w:rsidR="00AA5A5E" w:rsidRDefault="00AA5A5E">
      <w:pPr>
        <w:pStyle w:val="Textoindependiente"/>
        <w:ind w:left="0"/>
        <w:jc w:val="left"/>
      </w:pPr>
    </w:p>
    <w:p w14:paraId="1F7C523A" w14:textId="77777777" w:rsidR="00AA5A5E" w:rsidRDefault="00AA5A5E">
      <w:pPr>
        <w:pStyle w:val="Textoindependiente"/>
        <w:ind w:left="0"/>
        <w:jc w:val="left"/>
      </w:pPr>
    </w:p>
    <w:p w14:paraId="7F6B2F71" w14:textId="77777777" w:rsidR="00AA5A5E" w:rsidRDefault="00AA5A5E">
      <w:pPr>
        <w:pStyle w:val="Textoindependiente"/>
        <w:spacing w:before="253"/>
        <w:ind w:left="0"/>
        <w:jc w:val="left"/>
      </w:pPr>
    </w:p>
    <w:p w14:paraId="4E0800FB" w14:textId="77777777" w:rsidR="00AA5A5E" w:rsidRDefault="00024AAD">
      <w:pPr>
        <w:pStyle w:val="Ttulo1"/>
      </w:pPr>
      <w:r>
        <w:rPr>
          <w:noProof/>
        </w:rPr>
        <mc:AlternateContent>
          <mc:Choice Requires="wpg">
            <w:drawing>
              <wp:anchor distT="0" distB="0" distL="0" distR="0" simplePos="0" relativeHeight="251604992" behindDoc="0" locked="0" layoutInCell="1" allowOverlap="1" wp14:anchorId="523AC57A" wp14:editId="33B6AD77">
                <wp:simplePos x="0" y="0"/>
                <wp:positionH relativeFrom="page">
                  <wp:posOffset>6993508</wp:posOffset>
                </wp:positionH>
                <wp:positionV relativeFrom="paragraph">
                  <wp:posOffset>104671</wp:posOffset>
                </wp:positionV>
                <wp:extent cx="477520" cy="47752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40"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41" name="Textbox 141"/>
                        <wps:cNvSpPr txBox="1"/>
                        <wps:spPr>
                          <a:xfrm>
                            <a:off x="0" y="0"/>
                            <a:ext cx="477520" cy="477520"/>
                          </a:xfrm>
                          <a:prstGeom prst="rect">
                            <a:avLst/>
                          </a:prstGeom>
                        </wps:spPr>
                        <wps:txbx>
                          <w:txbxContent>
                            <w:p w14:paraId="73B2F873" w14:textId="77777777" w:rsidR="00AA5A5E" w:rsidRDefault="00024AAD">
                              <w:pPr>
                                <w:spacing w:before="182"/>
                                <w:ind w:left="256"/>
                                <w:rPr>
                                  <w:rFonts w:ascii="Calibri"/>
                                  <w:b/>
                                  <w:sz w:val="24"/>
                                </w:rPr>
                              </w:pPr>
                              <w:r>
                                <w:rPr>
                                  <w:rFonts w:ascii="Calibri"/>
                                  <w:b/>
                                  <w:color w:val="FFFFFF"/>
                                  <w:spacing w:val="-5"/>
                                  <w:sz w:val="24"/>
                                </w:rPr>
                                <w:t>42</w:t>
                              </w:r>
                            </w:p>
                          </w:txbxContent>
                        </wps:txbx>
                        <wps:bodyPr wrap="square" lIns="0" tIns="0" rIns="0" bIns="0" rtlCol="0">
                          <a:noAutofit/>
                        </wps:bodyPr>
                      </wps:wsp>
                    </wpg:wgp>
                  </a:graphicData>
                </a:graphic>
              </wp:anchor>
            </w:drawing>
          </mc:Choice>
          <mc:Fallback>
            <w:pict>
              <v:group w14:anchorId="523AC57A" id="Group 139" o:spid="_x0000_s1147" style="position:absolute;left:0;text-align:left;margin-left:550.65pt;margin-top:8.25pt;width:37.6pt;height:37.6pt;z-index:251604992;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">
                <v:shape id="Graphic 140" o:spid="_x0000_s1148"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149"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73B2F873" w14:textId="77777777" w:rsidR="00AA5A5E" w:rsidRDefault="00024AAD">
                        <w:pPr>
                          <w:spacing w:before="182"/>
                          <w:ind w:left="256"/>
                          <w:rPr>
                            <w:rFonts w:ascii="Calibri"/>
                            <w:b/>
                            <w:sz w:val="24"/>
                          </w:rPr>
                        </w:pPr>
                        <w:r>
                          <w:rPr>
                            <w:rFonts w:ascii="Calibri"/>
                            <w:b/>
                            <w:color w:val="FFFFFF"/>
                            <w:spacing w:val="-5"/>
                            <w:sz w:val="24"/>
                          </w:rPr>
                          <w:t>42</w:t>
                        </w:r>
                      </w:p>
                    </w:txbxContent>
                  </v:textbox>
                </v:shape>
                <w10:wrap anchorx="page"/>
              </v:group>
            </w:pict>
          </mc:Fallback>
        </mc:AlternateContent>
      </w:r>
      <w:r>
        <w:t>CAPITULO</w:t>
      </w:r>
      <w:r>
        <w:rPr>
          <w:spacing w:val="-7"/>
        </w:rPr>
        <w:t xml:space="preserve"> </w:t>
      </w:r>
      <w:r>
        <w:rPr>
          <w:spacing w:val="-5"/>
        </w:rPr>
        <w:t>XII</w:t>
      </w:r>
    </w:p>
    <w:p w14:paraId="241A6BA3" w14:textId="77777777" w:rsidR="00AA5A5E" w:rsidRDefault="00024AAD">
      <w:pPr>
        <w:spacing w:before="182"/>
        <w:ind w:left="222"/>
        <w:rPr>
          <w:b/>
          <w:sz w:val="24"/>
        </w:rPr>
      </w:pPr>
      <w:r>
        <w:rPr>
          <w:b/>
          <w:sz w:val="24"/>
        </w:rPr>
        <w:t>1.-</w:t>
      </w:r>
      <w:r>
        <w:rPr>
          <w:b/>
          <w:spacing w:val="-8"/>
          <w:sz w:val="24"/>
        </w:rPr>
        <w:t xml:space="preserve"> </w:t>
      </w:r>
      <w:r>
        <w:rPr>
          <w:b/>
          <w:sz w:val="24"/>
        </w:rPr>
        <w:t>EN</w:t>
      </w:r>
      <w:r>
        <w:rPr>
          <w:b/>
          <w:spacing w:val="-6"/>
          <w:sz w:val="24"/>
        </w:rPr>
        <w:t xml:space="preserve"> </w:t>
      </w:r>
      <w:r>
        <w:rPr>
          <w:b/>
          <w:sz w:val="24"/>
        </w:rPr>
        <w:t>CASO</w:t>
      </w:r>
      <w:r>
        <w:rPr>
          <w:b/>
          <w:spacing w:val="-6"/>
          <w:sz w:val="24"/>
        </w:rPr>
        <w:t xml:space="preserve"> </w:t>
      </w:r>
      <w:r>
        <w:rPr>
          <w:b/>
          <w:sz w:val="24"/>
        </w:rPr>
        <w:t>DE</w:t>
      </w:r>
      <w:r>
        <w:rPr>
          <w:b/>
          <w:spacing w:val="-8"/>
          <w:sz w:val="24"/>
        </w:rPr>
        <w:t xml:space="preserve"> </w:t>
      </w:r>
      <w:r>
        <w:rPr>
          <w:b/>
          <w:sz w:val="24"/>
        </w:rPr>
        <w:t>ENFERMEDADES</w:t>
      </w:r>
      <w:r>
        <w:rPr>
          <w:b/>
          <w:spacing w:val="-6"/>
          <w:sz w:val="24"/>
        </w:rPr>
        <w:t xml:space="preserve"> </w:t>
      </w:r>
      <w:r>
        <w:rPr>
          <w:b/>
          <w:spacing w:val="-2"/>
          <w:sz w:val="24"/>
        </w:rPr>
        <w:t>PROLONGADAS</w:t>
      </w:r>
    </w:p>
    <w:p w14:paraId="24A00683" w14:textId="77777777" w:rsidR="00AA5A5E" w:rsidRDefault="00024AAD">
      <w:pPr>
        <w:pStyle w:val="Textoindependiente"/>
        <w:spacing w:before="183" w:line="259" w:lineRule="auto"/>
        <w:ind w:left="222" w:right="1344"/>
      </w:pPr>
      <w:r>
        <w:t>Respecto a la existencia de niños/as que durante el transcurso del año escolar presentan algún tipo de enfermedad que les impide continuar asistiendo al establecimiento</w:t>
      </w:r>
      <w:r>
        <w:rPr>
          <w:spacing w:val="-6"/>
        </w:rPr>
        <w:t xml:space="preserve"> </w:t>
      </w:r>
      <w:r>
        <w:t>y</w:t>
      </w:r>
      <w:r>
        <w:rPr>
          <w:spacing w:val="-9"/>
        </w:rPr>
        <w:t xml:space="preserve"> </w:t>
      </w:r>
      <w:r>
        <w:t>desarrollar</w:t>
      </w:r>
      <w:r>
        <w:rPr>
          <w:spacing w:val="-8"/>
        </w:rPr>
        <w:t xml:space="preserve"> </w:t>
      </w:r>
      <w:r>
        <w:t>en</w:t>
      </w:r>
      <w:r>
        <w:rPr>
          <w:spacing w:val="-7"/>
        </w:rPr>
        <w:t xml:space="preserve"> </w:t>
      </w:r>
      <w:r>
        <w:t>forma</w:t>
      </w:r>
      <w:r>
        <w:rPr>
          <w:spacing w:val="-7"/>
        </w:rPr>
        <w:t xml:space="preserve"> </w:t>
      </w:r>
      <w:r>
        <w:t>normal</w:t>
      </w:r>
      <w:r>
        <w:rPr>
          <w:spacing w:val="-9"/>
        </w:rPr>
        <w:t xml:space="preserve"> </w:t>
      </w:r>
      <w:r>
        <w:t>sus</w:t>
      </w:r>
      <w:r>
        <w:rPr>
          <w:spacing w:val="-7"/>
        </w:rPr>
        <w:t xml:space="preserve"> </w:t>
      </w:r>
      <w:r>
        <w:t>actividades</w:t>
      </w:r>
      <w:r>
        <w:rPr>
          <w:spacing w:val="-9"/>
        </w:rPr>
        <w:t xml:space="preserve"> </w:t>
      </w:r>
      <w:r>
        <w:t>académicas</w:t>
      </w:r>
      <w:r>
        <w:rPr>
          <w:spacing w:val="-7"/>
        </w:rPr>
        <w:t xml:space="preserve"> </w:t>
      </w:r>
      <w:r>
        <w:t>procede lo siguiente:</w:t>
      </w:r>
    </w:p>
    <w:p w14:paraId="2A268F35" w14:textId="77777777" w:rsidR="00AA5A5E" w:rsidRDefault="00024AAD">
      <w:pPr>
        <w:pStyle w:val="Textoindependiente"/>
        <w:spacing w:before="159" w:line="259" w:lineRule="auto"/>
        <w:ind w:left="930" w:right="1340" w:hanging="708"/>
      </w:pPr>
      <w:r>
        <w:t>1°:</w:t>
      </w:r>
      <w:r>
        <w:rPr>
          <w:spacing w:val="80"/>
        </w:rPr>
        <w:t xml:space="preserve">  </w:t>
      </w:r>
      <w:r>
        <w:t xml:space="preserve">El apoderado debe asistir en forma personal al establecimiento y concertar una entrevista con el profesor jefe, notificando a la Unidad técnica pedagógica -. En ella debe dar a conocer el detalle de la enfermedad, sus causas y consecuencias, adjuntando un informe médico detallado que acredite que el alumno/a no podrá continuar asistiendo a clases en forma </w:t>
      </w:r>
      <w:r>
        <w:rPr>
          <w:spacing w:val="-2"/>
        </w:rPr>
        <w:t>normal.</w:t>
      </w:r>
    </w:p>
    <w:p w14:paraId="24509FE6" w14:textId="77777777" w:rsidR="00AA5A5E" w:rsidRDefault="00024AAD">
      <w:pPr>
        <w:pStyle w:val="Textoindependiente"/>
        <w:spacing w:before="158" w:line="259" w:lineRule="auto"/>
        <w:ind w:left="930" w:right="1340" w:hanging="708"/>
      </w:pPr>
      <w:r>
        <w:t>2°:</w:t>
      </w:r>
      <w:r>
        <w:rPr>
          <w:spacing w:val="80"/>
          <w:w w:val="150"/>
        </w:rPr>
        <w:t xml:space="preserve"> </w:t>
      </w:r>
      <w:r>
        <w:t xml:space="preserve">Una vez que el apoderado ha informado y acreditado la situación, se procederá a presentar el caso a la Dirección del establecimiento, con la finalidad de determinar si las actividades escolares las pueda cumplir en el </w:t>
      </w:r>
      <w:r>
        <w:rPr>
          <w:spacing w:val="-2"/>
        </w:rPr>
        <w:t>hogar.</w:t>
      </w:r>
    </w:p>
    <w:p w14:paraId="44130482" w14:textId="77777777" w:rsidR="00AA5A5E" w:rsidRDefault="00024AAD">
      <w:pPr>
        <w:pStyle w:val="Textoindependiente"/>
        <w:spacing w:before="160" w:line="259" w:lineRule="auto"/>
        <w:ind w:left="930" w:right="1345" w:hanging="708"/>
      </w:pPr>
      <w:r>
        <w:t>3°</w:t>
      </w:r>
      <w:r>
        <w:rPr>
          <w:spacing w:val="80"/>
        </w:rPr>
        <w:t xml:space="preserve">  </w:t>
      </w:r>
      <w:r>
        <w:t>En cualquiera de los casos el alumno/a debe igualmente cumplir con el proceso de evaluación.</w:t>
      </w:r>
    </w:p>
    <w:p w14:paraId="28A0D3C8" w14:textId="77777777" w:rsidR="00AA5A5E" w:rsidRDefault="00024AAD">
      <w:pPr>
        <w:pStyle w:val="Textoindependiente"/>
        <w:spacing w:before="160" w:line="259" w:lineRule="auto"/>
        <w:ind w:left="930" w:right="1343" w:hanging="708"/>
      </w:pPr>
      <w:r>
        <w:t>4°:</w:t>
      </w:r>
      <w:r>
        <w:rPr>
          <w:spacing w:val="80"/>
          <w:w w:val="150"/>
        </w:rPr>
        <w:t xml:space="preserve"> </w:t>
      </w:r>
      <w:r>
        <w:t>Si se autoriza que el alumno/a no asista al establecimiento a realizar sus actividades</w:t>
      </w:r>
      <w:r>
        <w:rPr>
          <w:spacing w:val="-7"/>
        </w:rPr>
        <w:t xml:space="preserve"> </w:t>
      </w:r>
      <w:r>
        <w:t>académicas,</w:t>
      </w:r>
      <w:r>
        <w:rPr>
          <w:spacing w:val="-5"/>
        </w:rPr>
        <w:t xml:space="preserve"> </w:t>
      </w:r>
      <w:r>
        <w:t>el</w:t>
      </w:r>
      <w:r>
        <w:rPr>
          <w:spacing w:val="-8"/>
        </w:rPr>
        <w:t xml:space="preserve"> </w:t>
      </w:r>
      <w:r>
        <w:t>apoderado</w:t>
      </w:r>
      <w:r>
        <w:rPr>
          <w:spacing w:val="-9"/>
        </w:rPr>
        <w:t xml:space="preserve"> </w:t>
      </w:r>
      <w:r>
        <w:t>debe</w:t>
      </w:r>
      <w:r>
        <w:rPr>
          <w:spacing w:val="-5"/>
        </w:rPr>
        <w:t xml:space="preserve"> </w:t>
      </w:r>
      <w:r>
        <w:t>comprometerse</w:t>
      </w:r>
      <w:r>
        <w:rPr>
          <w:spacing w:val="-8"/>
        </w:rPr>
        <w:t xml:space="preserve"> </w:t>
      </w:r>
      <w:r>
        <w:t>a</w:t>
      </w:r>
      <w:r>
        <w:rPr>
          <w:spacing w:val="-6"/>
        </w:rPr>
        <w:t xml:space="preserve"> </w:t>
      </w:r>
      <w:r>
        <w:t>coordinar</w:t>
      </w:r>
      <w:r>
        <w:rPr>
          <w:spacing w:val="-5"/>
        </w:rPr>
        <w:t xml:space="preserve"> </w:t>
      </w:r>
      <w:r>
        <w:t>con la Unidad Técnica Pedagógica respectiva todas las acciones que se le indiquen para la adecuada finalización de sus deberes escolares, esto es:</w:t>
      </w:r>
    </w:p>
    <w:p w14:paraId="3CE9705B" w14:textId="77777777" w:rsidR="00AA5A5E" w:rsidRDefault="00024AAD" w:rsidP="00B72CAA">
      <w:pPr>
        <w:pStyle w:val="Prrafodelista"/>
        <w:numPr>
          <w:ilvl w:val="0"/>
          <w:numId w:val="75"/>
        </w:numPr>
        <w:tabs>
          <w:tab w:val="left" w:pos="1638"/>
          <w:tab w:val="left" w:pos="1640"/>
        </w:tabs>
        <w:spacing w:before="159" w:line="259" w:lineRule="auto"/>
        <w:ind w:right="1344"/>
        <w:rPr>
          <w:sz w:val="24"/>
        </w:rPr>
      </w:pPr>
      <w:r>
        <w:rPr>
          <w:sz w:val="24"/>
        </w:rPr>
        <w:t>Presentar en forma periódica informes médicos que acrediten la continuidad de la enfermedad.</w:t>
      </w:r>
    </w:p>
    <w:p w14:paraId="62881E96" w14:textId="77777777" w:rsidR="00AA5A5E" w:rsidRDefault="00024AAD" w:rsidP="00B72CAA">
      <w:pPr>
        <w:pStyle w:val="Prrafodelista"/>
        <w:numPr>
          <w:ilvl w:val="0"/>
          <w:numId w:val="75"/>
        </w:numPr>
        <w:tabs>
          <w:tab w:val="left" w:pos="1638"/>
          <w:tab w:val="left" w:pos="1640"/>
        </w:tabs>
        <w:spacing w:before="159" w:line="259" w:lineRule="auto"/>
        <w:ind w:right="1342"/>
        <w:rPr>
          <w:sz w:val="24"/>
        </w:rPr>
      </w:pPr>
      <w:r>
        <w:rPr>
          <w:sz w:val="24"/>
        </w:rPr>
        <w:t>El</w:t>
      </w:r>
      <w:r>
        <w:rPr>
          <w:spacing w:val="-9"/>
          <w:sz w:val="24"/>
        </w:rPr>
        <w:t xml:space="preserve"> </w:t>
      </w:r>
      <w:r>
        <w:rPr>
          <w:sz w:val="24"/>
        </w:rPr>
        <w:t>apoderado</w:t>
      </w:r>
      <w:r>
        <w:rPr>
          <w:spacing w:val="-8"/>
          <w:sz w:val="24"/>
        </w:rPr>
        <w:t xml:space="preserve"> </w:t>
      </w:r>
      <w:r>
        <w:rPr>
          <w:sz w:val="24"/>
        </w:rPr>
        <w:t>se</w:t>
      </w:r>
      <w:r>
        <w:rPr>
          <w:spacing w:val="-10"/>
          <w:sz w:val="24"/>
        </w:rPr>
        <w:t xml:space="preserve"> </w:t>
      </w:r>
      <w:r>
        <w:rPr>
          <w:sz w:val="24"/>
        </w:rPr>
        <w:t>debe</w:t>
      </w:r>
      <w:r>
        <w:rPr>
          <w:spacing w:val="-10"/>
          <w:sz w:val="24"/>
        </w:rPr>
        <w:t xml:space="preserve"> </w:t>
      </w:r>
      <w:r>
        <w:rPr>
          <w:sz w:val="24"/>
        </w:rPr>
        <w:t>hacer</w:t>
      </w:r>
      <w:r>
        <w:rPr>
          <w:spacing w:val="-9"/>
          <w:sz w:val="24"/>
        </w:rPr>
        <w:t xml:space="preserve"> </w:t>
      </w:r>
      <w:r>
        <w:rPr>
          <w:sz w:val="24"/>
        </w:rPr>
        <w:t>responsable</w:t>
      </w:r>
      <w:r>
        <w:rPr>
          <w:spacing w:val="-8"/>
          <w:sz w:val="24"/>
        </w:rPr>
        <w:t xml:space="preserve"> </w:t>
      </w:r>
      <w:r>
        <w:rPr>
          <w:sz w:val="24"/>
        </w:rPr>
        <w:t>de</w:t>
      </w:r>
      <w:r>
        <w:rPr>
          <w:spacing w:val="-10"/>
          <w:sz w:val="24"/>
        </w:rPr>
        <w:t xml:space="preserve"> </w:t>
      </w:r>
      <w:r>
        <w:rPr>
          <w:sz w:val="24"/>
        </w:rPr>
        <w:t>mantener</w:t>
      </w:r>
      <w:r>
        <w:rPr>
          <w:spacing w:val="-9"/>
          <w:sz w:val="24"/>
        </w:rPr>
        <w:t xml:space="preserve"> </w:t>
      </w:r>
      <w:r>
        <w:rPr>
          <w:sz w:val="24"/>
        </w:rPr>
        <w:t>actualizado</w:t>
      </w:r>
      <w:r>
        <w:rPr>
          <w:spacing w:val="-8"/>
          <w:sz w:val="24"/>
        </w:rPr>
        <w:t xml:space="preserve"> </w:t>
      </w:r>
      <w:r>
        <w:rPr>
          <w:sz w:val="24"/>
        </w:rPr>
        <w:t>los cuadernos</w:t>
      </w:r>
      <w:r>
        <w:rPr>
          <w:spacing w:val="-8"/>
          <w:sz w:val="24"/>
        </w:rPr>
        <w:t xml:space="preserve"> </w:t>
      </w:r>
      <w:r>
        <w:rPr>
          <w:sz w:val="24"/>
        </w:rPr>
        <w:t>con</w:t>
      </w:r>
      <w:r>
        <w:rPr>
          <w:spacing w:val="-10"/>
          <w:sz w:val="24"/>
        </w:rPr>
        <w:t xml:space="preserve"> </w:t>
      </w:r>
      <w:r>
        <w:rPr>
          <w:sz w:val="24"/>
        </w:rPr>
        <w:t>los</w:t>
      </w:r>
      <w:r>
        <w:rPr>
          <w:spacing w:val="-8"/>
          <w:sz w:val="24"/>
        </w:rPr>
        <w:t xml:space="preserve"> </w:t>
      </w:r>
      <w:r>
        <w:rPr>
          <w:sz w:val="24"/>
        </w:rPr>
        <w:t>contenidos</w:t>
      </w:r>
      <w:r>
        <w:rPr>
          <w:spacing w:val="-8"/>
          <w:sz w:val="24"/>
        </w:rPr>
        <w:t xml:space="preserve"> </w:t>
      </w:r>
      <w:r>
        <w:rPr>
          <w:sz w:val="24"/>
        </w:rPr>
        <w:t>semanales</w:t>
      </w:r>
      <w:r>
        <w:rPr>
          <w:spacing w:val="-10"/>
          <w:sz w:val="24"/>
        </w:rPr>
        <w:t xml:space="preserve"> </w:t>
      </w:r>
      <w:r>
        <w:rPr>
          <w:sz w:val="24"/>
        </w:rPr>
        <w:t>de</w:t>
      </w:r>
      <w:r>
        <w:rPr>
          <w:spacing w:val="-8"/>
          <w:sz w:val="24"/>
        </w:rPr>
        <w:t xml:space="preserve"> </w:t>
      </w:r>
      <w:r>
        <w:rPr>
          <w:sz w:val="24"/>
        </w:rPr>
        <w:t>las</w:t>
      </w:r>
      <w:r>
        <w:rPr>
          <w:spacing w:val="-8"/>
          <w:sz w:val="24"/>
        </w:rPr>
        <w:t xml:space="preserve"> </w:t>
      </w:r>
      <w:r>
        <w:rPr>
          <w:sz w:val="24"/>
        </w:rPr>
        <w:t>diversas</w:t>
      </w:r>
      <w:r>
        <w:rPr>
          <w:spacing w:val="-11"/>
          <w:sz w:val="24"/>
        </w:rPr>
        <w:t xml:space="preserve"> </w:t>
      </w:r>
      <w:r>
        <w:rPr>
          <w:sz w:val="24"/>
        </w:rPr>
        <w:t>asignaturas.</w:t>
      </w:r>
    </w:p>
    <w:p w14:paraId="1B0A3DEE" w14:textId="77777777" w:rsidR="00AA5A5E" w:rsidRDefault="00024AAD" w:rsidP="00B72CAA">
      <w:pPr>
        <w:pStyle w:val="Prrafodelista"/>
        <w:numPr>
          <w:ilvl w:val="0"/>
          <w:numId w:val="75"/>
        </w:numPr>
        <w:tabs>
          <w:tab w:val="left" w:pos="1640"/>
        </w:tabs>
        <w:spacing w:before="160" w:line="259" w:lineRule="auto"/>
        <w:ind w:right="1336"/>
        <w:rPr>
          <w:sz w:val="24"/>
        </w:rPr>
      </w:pPr>
      <w:r>
        <w:rPr>
          <w:sz w:val="24"/>
        </w:rPr>
        <w:t>Asistir</w:t>
      </w:r>
      <w:r>
        <w:rPr>
          <w:spacing w:val="-1"/>
          <w:sz w:val="24"/>
        </w:rPr>
        <w:t xml:space="preserve"> </w:t>
      </w:r>
      <w:r>
        <w:rPr>
          <w:sz w:val="24"/>
        </w:rPr>
        <w:t>el día</w:t>
      </w:r>
      <w:r>
        <w:rPr>
          <w:spacing w:val="-1"/>
          <w:sz w:val="24"/>
        </w:rPr>
        <w:t xml:space="preserve"> </w:t>
      </w:r>
      <w:r>
        <w:rPr>
          <w:sz w:val="24"/>
        </w:rPr>
        <w:t>previamente acordado con la</w:t>
      </w:r>
      <w:r>
        <w:rPr>
          <w:spacing w:val="-1"/>
          <w:sz w:val="24"/>
        </w:rPr>
        <w:t xml:space="preserve"> </w:t>
      </w:r>
      <w:r>
        <w:rPr>
          <w:sz w:val="24"/>
        </w:rPr>
        <w:t>profesora</w:t>
      </w:r>
      <w:r>
        <w:rPr>
          <w:spacing w:val="-2"/>
          <w:sz w:val="24"/>
        </w:rPr>
        <w:t xml:space="preserve"> </w:t>
      </w:r>
      <w:r>
        <w:rPr>
          <w:sz w:val="24"/>
        </w:rPr>
        <w:t>jefe, o UTP para retirar los recursos pedagógicos pertinentes que el alumno/a debe realizar en el hogar.</w:t>
      </w:r>
    </w:p>
    <w:p w14:paraId="72F69A57" w14:textId="77777777" w:rsidR="00AA5A5E" w:rsidRDefault="00024AAD" w:rsidP="00B72CAA">
      <w:pPr>
        <w:pStyle w:val="Prrafodelista"/>
        <w:numPr>
          <w:ilvl w:val="0"/>
          <w:numId w:val="75"/>
        </w:numPr>
        <w:tabs>
          <w:tab w:val="left" w:pos="1638"/>
          <w:tab w:val="left" w:pos="1640"/>
        </w:tabs>
        <w:spacing w:before="160" w:line="259" w:lineRule="auto"/>
        <w:ind w:right="1345"/>
        <w:rPr>
          <w:sz w:val="24"/>
        </w:rPr>
      </w:pPr>
      <w:r>
        <w:rPr>
          <w:sz w:val="24"/>
        </w:rPr>
        <w:t>Acordar evaluaciones o trabajos, si la enfermedad lo permite, previo acuerdo</w:t>
      </w:r>
      <w:r>
        <w:rPr>
          <w:spacing w:val="40"/>
          <w:sz w:val="24"/>
        </w:rPr>
        <w:t xml:space="preserve"> </w:t>
      </w:r>
      <w:r>
        <w:rPr>
          <w:sz w:val="24"/>
        </w:rPr>
        <w:t>con docente y UTP.</w:t>
      </w:r>
    </w:p>
    <w:p w14:paraId="798BF55C" w14:textId="77777777" w:rsidR="00AA5A5E" w:rsidRDefault="00024AAD">
      <w:pPr>
        <w:pStyle w:val="Ttulo1"/>
        <w:spacing w:before="160"/>
      </w:pPr>
      <w:r>
        <w:t>CAPITULO</w:t>
      </w:r>
      <w:r>
        <w:rPr>
          <w:spacing w:val="-7"/>
        </w:rPr>
        <w:t xml:space="preserve"> </w:t>
      </w:r>
      <w:r>
        <w:rPr>
          <w:spacing w:val="-4"/>
        </w:rPr>
        <w:t>XIII</w:t>
      </w:r>
    </w:p>
    <w:p w14:paraId="0950D112" w14:textId="77777777" w:rsidR="00AA5A5E" w:rsidRDefault="00024AAD">
      <w:pPr>
        <w:spacing w:before="180" w:line="259" w:lineRule="auto"/>
        <w:ind w:left="222" w:right="1340"/>
        <w:rPr>
          <w:b/>
          <w:sz w:val="24"/>
        </w:rPr>
      </w:pPr>
      <w:r>
        <w:rPr>
          <w:b/>
          <w:sz w:val="24"/>
        </w:rPr>
        <w:t>1.-</w:t>
      </w:r>
      <w:r>
        <w:rPr>
          <w:b/>
          <w:spacing w:val="40"/>
          <w:sz w:val="24"/>
        </w:rPr>
        <w:t xml:space="preserve"> </w:t>
      </w:r>
      <w:r>
        <w:rPr>
          <w:b/>
          <w:sz w:val="24"/>
        </w:rPr>
        <w:t>NORMAS</w:t>
      </w:r>
      <w:r>
        <w:rPr>
          <w:b/>
          <w:spacing w:val="40"/>
          <w:sz w:val="24"/>
        </w:rPr>
        <w:t xml:space="preserve"> </w:t>
      </w:r>
      <w:r>
        <w:rPr>
          <w:b/>
          <w:sz w:val="24"/>
        </w:rPr>
        <w:t>PARA</w:t>
      </w:r>
      <w:r>
        <w:rPr>
          <w:b/>
          <w:spacing w:val="80"/>
          <w:sz w:val="24"/>
        </w:rPr>
        <w:t xml:space="preserve"> </w:t>
      </w:r>
      <w:r>
        <w:rPr>
          <w:b/>
          <w:sz w:val="24"/>
        </w:rPr>
        <w:t>ASISTENCIAS</w:t>
      </w:r>
      <w:r>
        <w:rPr>
          <w:b/>
          <w:spacing w:val="80"/>
          <w:sz w:val="24"/>
        </w:rPr>
        <w:t xml:space="preserve"> </w:t>
      </w:r>
      <w:r>
        <w:rPr>
          <w:b/>
          <w:sz w:val="24"/>
        </w:rPr>
        <w:t>A</w:t>
      </w:r>
      <w:r>
        <w:rPr>
          <w:b/>
          <w:spacing w:val="40"/>
          <w:sz w:val="24"/>
        </w:rPr>
        <w:t xml:space="preserve"> </w:t>
      </w:r>
      <w:r>
        <w:rPr>
          <w:b/>
          <w:sz w:val="24"/>
        </w:rPr>
        <w:t>ACADEMIAS</w:t>
      </w:r>
      <w:r>
        <w:rPr>
          <w:b/>
          <w:spacing w:val="80"/>
          <w:sz w:val="24"/>
        </w:rPr>
        <w:t xml:space="preserve"> </w:t>
      </w:r>
      <w:r>
        <w:rPr>
          <w:b/>
          <w:sz w:val="24"/>
        </w:rPr>
        <w:t>DE</w:t>
      </w:r>
      <w:r>
        <w:rPr>
          <w:b/>
          <w:spacing w:val="80"/>
          <w:sz w:val="24"/>
        </w:rPr>
        <w:t xml:space="preserve"> </w:t>
      </w:r>
      <w:r>
        <w:rPr>
          <w:b/>
          <w:sz w:val="24"/>
        </w:rPr>
        <w:t>REFORZAMIENTO, TALLERES</w:t>
      </w:r>
      <w:r>
        <w:rPr>
          <w:b/>
          <w:spacing w:val="40"/>
          <w:sz w:val="24"/>
        </w:rPr>
        <w:t xml:space="preserve"> </w:t>
      </w:r>
      <w:r>
        <w:rPr>
          <w:b/>
          <w:sz w:val="24"/>
        </w:rPr>
        <w:t>DEPORTIVOS / CULTURALES-ARTÍSTICOS</w:t>
      </w:r>
    </w:p>
    <w:p w14:paraId="7C7162BF" w14:textId="77777777" w:rsidR="00AA5A5E" w:rsidRDefault="00024AAD" w:rsidP="00B72CAA">
      <w:pPr>
        <w:pStyle w:val="Prrafodelista"/>
        <w:numPr>
          <w:ilvl w:val="0"/>
          <w:numId w:val="74"/>
        </w:numPr>
        <w:tabs>
          <w:tab w:val="left" w:pos="1004"/>
          <w:tab w:val="left" w:pos="1006"/>
        </w:tabs>
        <w:spacing w:before="160" w:line="259" w:lineRule="auto"/>
        <w:ind w:right="1337"/>
        <w:rPr>
          <w:sz w:val="24"/>
        </w:rPr>
      </w:pPr>
      <w:r>
        <w:rPr>
          <w:sz w:val="24"/>
        </w:rPr>
        <w:t>Todos</w:t>
      </w:r>
      <w:r>
        <w:rPr>
          <w:spacing w:val="-1"/>
          <w:sz w:val="24"/>
        </w:rPr>
        <w:t xml:space="preserve"> </w:t>
      </w:r>
      <w:r>
        <w:rPr>
          <w:sz w:val="24"/>
        </w:rPr>
        <w:t>las</w:t>
      </w:r>
      <w:r>
        <w:rPr>
          <w:spacing w:val="-1"/>
          <w:sz w:val="24"/>
        </w:rPr>
        <w:t xml:space="preserve"> </w:t>
      </w:r>
      <w:r>
        <w:rPr>
          <w:sz w:val="24"/>
        </w:rPr>
        <w:t>academias</w:t>
      </w:r>
      <w:r>
        <w:rPr>
          <w:spacing w:val="-5"/>
          <w:sz w:val="24"/>
        </w:rPr>
        <w:t xml:space="preserve"> </w:t>
      </w:r>
      <w:r>
        <w:rPr>
          <w:sz w:val="24"/>
        </w:rPr>
        <w:t>y talleres</w:t>
      </w:r>
      <w:r>
        <w:rPr>
          <w:spacing w:val="-3"/>
          <w:sz w:val="24"/>
        </w:rPr>
        <w:t xml:space="preserve"> </w:t>
      </w:r>
      <w:r>
        <w:rPr>
          <w:sz w:val="24"/>
        </w:rPr>
        <w:t>funcionarán en</w:t>
      </w:r>
      <w:r>
        <w:rPr>
          <w:spacing w:val="-1"/>
          <w:sz w:val="24"/>
        </w:rPr>
        <w:t xml:space="preserve"> </w:t>
      </w:r>
      <w:r>
        <w:rPr>
          <w:sz w:val="24"/>
        </w:rPr>
        <w:t>jornada alterna</w:t>
      </w:r>
      <w:r>
        <w:rPr>
          <w:spacing w:val="-2"/>
          <w:sz w:val="24"/>
        </w:rPr>
        <w:t xml:space="preserve"> </w:t>
      </w:r>
      <w:r>
        <w:rPr>
          <w:sz w:val="24"/>
        </w:rPr>
        <w:t>a clases.,</w:t>
      </w:r>
      <w:r>
        <w:rPr>
          <w:spacing w:val="-2"/>
          <w:sz w:val="24"/>
        </w:rPr>
        <w:t xml:space="preserve"> </w:t>
      </w:r>
      <w:r>
        <w:rPr>
          <w:sz w:val="24"/>
        </w:rPr>
        <w:t>en días específicos con horario establecidos por el equipo de gestión.</w:t>
      </w:r>
    </w:p>
    <w:p w14:paraId="24E636F8" w14:textId="77777777" w:rsidR="00AA5A5E" w:rsidRDefault="00024AAD" w:rsidP="00B72CAA">
      <w:pPr>
        <w:pStyle w:val="Prrafodelista"/>
        <w:numPr>
          <w:ilvl w:val="0"/>
          <w:numId w:val="74"/>
        </w:numPr>
        <w:tabs>
          <w:tab w:val="left" w:pos="1004"/>
        </w:tabs>
        <w:spacing w:line="275" w:lineRule="exact"/>
        <w:ind w:left="1004" w:hanging="358"/>
        <w:rPr>
          <w:sz w:val="24"/>
        </w:rPr>
      </w:pPr>
      <w:r>
        <w:rPr>
          <w:sz w:val="24"/>
        </w:rPr>
        <w:t>Los</w:t>
      </w:r>
      <w:r>
        <w:rPr>
          <w:spacing w:val="-2"/>
          <w:sz w:val="24"/>
        </w:rPr>
        <w:t xml:space="preserve"> </w:t>
      </w:r>
      <w:r>
        <w:rPr>
          <w:sz w:val="24"/>
        </w:rPr>
        <w:t>y</w:t>
      </w:r>
      <w:r>
        <w:rPr>
          <w:spacing w:val="-1"/>
          <w:sz w:val="24"/>
        </w:rPr>
        <w:t xml:space="preserve"> </w:t>
      </w:r>
      <w:r>
        <w:rPr>
          <w:sz w:val="24"/>
        </w:rPr>
        <w:t>las</w:t>
      </w:r>
      <w:r>
        <w:rPr>
          <w:spacing w:val="-4"/>
          <w:sz w:val="24"/>
        </w:rPr>
        <w:t xml:space="preserve"> </w:t>
      </w:r>
      <w:r>
        <w:rPr>
          <w:sz w:val="24"/>
        </w:rPr>
        <w:t>estudiantes</w:t>
      </w:r>
      <w:r>
        <w:rPr>
          <w:spacing w:val="-1"/>
          <w:sz w:val="24"/>
        </w:rPr>
        <w:t xml:space="preserve"> </w:t>
      </w:r>
      <w:r>
        <w:rPr>
          <w:sz w:val="24"/>
        </w:rPr>
        <w:t>asistir</w:t>
      </w:r>
      <w:r>
        <w:rPr>
          <w:spacing w:val="-4"/>
          <w:sz w:val="24"/>
        </w:rPr>
        <w:t xml:space="preserve"> </w:t>
      </w:r>
      <w:r>
        <w:rPr>
          <w:sz w:val="24"/>
        </w:rPr>
        <w:t>con el</w:t>
      </w:r>
      <w:r>
        <w:rPr>
          <w:spacing w:val="-2"/>
          <w:sz w:val="24"/>
        </w:rPr>
        <w:t xml:space="preserve"> </w:t>
      </w:r>
      <w:r>
        <w:rPr>
          <w:sz w:val="24"/>
        </w:rPr>
        <w:t>buzo</w:t>
      </w:r>
      <w:r>
        <w:rPr>
          <w:spacing w:val="-3"/>
          <w:sz w:val="24"/>
        </w:rPr>
        <w:t xml:space="preserve"> </w:t>
      </w:r>
      <w:r>
        <w:rPr>
          <w:sz w:val="24"/>
        </w:rPr>
        <w:t>del</w:t>
      </w:r>
      <w:r>
        <w:rPr>
          <w:spacing w:val="-1"/>
          <w:sz w:val="24"/>
        </w:rPr>
        <w:t xml:space="preserve"> </w:t>
      </w:r>
      <w:r>
        <w:rPr>
          <w:sz w:val="24"/>
        </w:rPr>
        <w:t>colegio</w:t>
      </w:r>
      <w:r>
        <w:rPr>
          <w:spacing w:val="-4"/>
          <w:sz w:val="24"/>
        </w:rPr>
        <w:t xml:space="preserve"> </w:t>
      </w:r>
      <w:r>
        <w:rPr>
          <w:sz w:val="24"/>
        </w:rPr>
        <w:t>o</w:t>
      </w:r>
      <w:r>
        <w:rPr>
          <w:spacing w:val="-1"/>
          <w:sz w:val="24"/>
        </w:rPr>
        <w:t xml:space="preserve"> </w:t>
      </w:r>
      <w:r>
        <w:rPr>
          <w:sz w:val="24"/>
        </w:rPr>
        <w:t>con</w:t>
      </w:r>
      <w:r>
        <w:rPr>
          <w:spacing w:val="-2"/>
          <w:sz w:val="24"/>
        </w:rPr>
        <w:t xml:space="preserve"> uniforme.</w:t>
      </w:r>
    </w:p>
    <w:p w14:paraId="2ED78C0E" w14:textId="77777777" w:rsidR="00AA5A5E" w:rsidRDefault="00024AAD" w:rsidP="00B72CAA">
      <w:pPr>
        <w:pStyle w:val="Prrafodelista"/>
        <w:numPr>
          <w:ilvl w:val="0"/>
          <w:numId w:val="74"/>
        </w:numPr>
        <w:tabs>
          <w:tab w:val="left" w:pos="1004"/>
          <w:tab w:val="left" w:pos="1006"/>
        </w:tabs>
        <w:spacing w:before="24" w:line="259" w:lineRule="auto"/>
        <w:ind w:right="1346"/>
        <w:rPr>
          <w:sz w:val="24"/>
        </w:rPr>
      </w:pPr>
      <w:r>
        <w:rPr>
          <w:sz w:val="24"/>
        </w:rPr>
        <w:t>El</w:t>
      </w:r>
      <w:r>
        <w:rPr>
          <w:spacing w:val="32"/>
          <w:sz w:val="24"/>
        </w:rPr>
        <w:t xml:space="preserve"> </w:t>
      </w:r>
      <w:r>
        <w:rPr>
          <w:sz w:val="24"/>
        </w:rPr>
        <w:t>apoderado</w:t>
      </w:r>
      <w:r>
        <w:rPr>
          <w:spacing w:val="30"/>
          <w:sz w:val="24"/>
        </w:rPr>
        <w:t xml:space="preserve"> </w:t>
      </w:r>
      <w:r>
        <w:rPr>
          <w:sz w:val="24"/>
        </w:rPr>
        <w:t>debe</w:t>
      </w:r>
      <w:r>
        <w:rPr>
          <w:spacing w:val="33"/>
          <w:sz w:val="24"/>
        </w:rPr>
        <w:t xml:space="preserve"> </w:t>
      </w:r>
      <w:r>
        <w:rPr>
          <w:sz w:val="24"/>
        </w:rPr>
        <w:t>firmar</w:t>
      </w:r>
      <w:r>
        <w:rPr>
          <w:spacing w:val="31"/>
          <w:sz w:val="24"/>
        </w:rPr>
        <w:t xml:space="preserve"> </w:t>
      </w:r>
      <w:r>
        <w:rPr>
          <w:sz w:val="24"/>
        </w:rPr>
        <w:t>el</w:t>
      </w:r>
      <w:r>
        <w:rPr>
          <w:spacing w:val="32"/>
          <w:sz w:val="24"/>
        </w:rPr>
        <w:t xml:space="preserve"> </w:t>
      </w:r>
      <w:r>
        <w:rPr>
          <w:sz w:val="24"/>
        </w:rPr>
        <w:t>compromiso</w:t>
      </w:r>
      <w:r>
        <w:rPr>
          <w:spacing w:val="33"/>
          <w:sz w:val="24"/>
        </w:rPr>
        <w:t xml:space="preserve"> </w:t>
      </w:r>
      <w:r>
        <w:rPr>
          <w:sz w:val="24"/>
        </w:rPr>
        <w:t>y</w:t>
      </w:r>
      <w:r>
        <w:rPr>
          <w:spacing w:val="30"/>
          <w:sz w:val="24"/>
        </w:rPr>
        <w:t xml:space="preserve"> </w:t>
      </w:r>
      <w:r>
        <w:rPr>
          <w:sz w:val="24"/>
        </w:rPr>
        <w:t>autorización</w:t>
      </w:r>
      <w:r>
        <w:rPr>
          <w:spacing w:val="33"/>
          <w:sz w:val="24"/>
        </w:rPr>
        <w:t xml:space="preserve"> </w:t>
      </w:r>
      <w:r>
        <w:rPr>
          <w:sz w:val="24"/>
        </w:rPr>
        <w:t>para</w:t>
      </w:r>
      <w:r>
        <w:rPr>
          <w:spacing w:val="32"/>
          <w:sz w:val="24"/>
        </w:rPr>
        <w:t xml:space="preserve"> </w:t>
      </w:r>
      <w:r>
        <w:rPr>
          <w:sz w:val="24"/>
        </w:rPr>
        <w:t>su</w:t>
      </w:r>
      <w:r>
        <w:rPr>
          <w:spacing w:val="29"/>
          <w:sz w:val="24"/>
        </w:rPr>
        <w:t xml:space="preserve"> </w:t>
      </w:r>
      <w:r>
        <w:rPr>
          <w:sz w:val="24"/>
        </w:rPr>
        <w:t>pupilo</w:t>
      </w:r>
      <w:r>
        <w:rPr>
          <w:spacing w:val="30"/>
          <w:sz w:val="24"/>
        </w:rPr>
        <w:t xml:space="preserve"> </w:t>
      </w:r>
      <w:r>
        <w:rPr>
          <w:sz w:val="24"/>
        </w:rPr>
        <w:t>o pupila asiste al taller.</w:t>
      </w:r>
    </w:p>
    <w:p w14:paraId="1E24C543" w14:textId="77777777" w:rsidR="00AA5A5E" w:rsidRDefault="00AA5A5E">
      <w:pPr>
        <w:spacing w:line="259" w:lineRule="auto"/>
        <w:rPr>
          <w:sz w:val="24"/>
        </w:rPr>
        <w:sectPr w:rsidR="00AA5A5E">
          <w:pgSz w:w="12240" w:h="20160"/>
          <w:pgMar w:top="1420" w:right="360" w:bottom="280" w:left="1480" w:header="163" w:footer="0" w:gutter="0"/>
          <w:cols w:space="720"/>
        </w:sectPr>
      </w:pPr>
    </w:p>
    <w:p w14:paraId="03B05C75" w14:textId="77777777" w:rsidR="00AA5A5E" w:rsidRDefault="00024AAD" w:rsidP="00B72CAA">
      <w:pPr>
        <w:pStyle w:val="Prrafodelista"/>
        <w:numPr>
          <w:ilvl w:val="0"/>
          <w:numId w:val="74"/>
        </w:numPr>
        <w:tabs>
          <w:tab w:val="left" w:pos="1004"/>
        </w:tabs>
        <w:spacing w:line="268" w:lineRule="exact"/>
        <w:ind w:left="1004" w:hanging="358"/>
        <w:rPr>
          <w:sz w:val="24"/>
        </w:rPr>
      </w:pPr>
      <w:r>
        <w:rPr>
          <w:sz w:val="24"/>
        </w:rPr>
        <w:lastRenderedPageBreak/>
        <w:t>Los</w:t>
      </w:r>
      <w:r>
        <w:rPr>
          <w:spacing w:val="-3"/>
          <w:sz w:val="24"/>
        </w:rPr>
        <w:t xml:space="preserve"> </w:t>
      </w:r>
      <w:r>
        <w:rPr>
          <w:sz w:val="24"/>
        </w:rPr>
        <w:t>alumnos</w:t>
      </w:r>
      <w:r>
        <w:rPr>
          <w:spacing w:val="-5"/>
          <w:sz w:val="24"/>
        </w:rPr>
        <w:t xml:space="preserve"> </w:t>
      </w:r>
      <w:r>
        <w:rPr>
          <w:sz w:val="24"/>
        </w:rPr>
        <w:t>o alumnas</w:t>
      </w:r>
      <w:r>
        <w:rPr>
          <w:spacing w:val="-3"/>
          <w:sz w:val="24"/>
        </w:rPr>
        <w:t xml:space="preserve"> </w:t>
      </w:r>
      <w:r>
        <w:rPr>
          <w:sz w:val="24"/>
        </w:rPr>
        <w:t>deberán</w:t>
      </w:r>
      <w:r>
        <w:rPr>
          <w:spacing w:val="-1"/>
          <w:sz w:val="24"/>
        </w:rPr>
        <w:t xml:space="preserve"> </w:t>
      </w:r>
      <w:r>
        <w:rPr>
          <w:sz w:val="24"/>
        </w:rPr>
        <w:t>inscribirse</w:t>
      </w:r>
      <w:r>
        <w:rPr>
          <w:spacing w:val="-3"/>
          <w:sz w:val="24"/>
        </w:rPr>
        <w:t xml:space="preserve"> </w:t>
      </w:r>
      <w:r>
        <w:rPr>
          <w:sz w:val="24"/>
        </w:rPr>
        <w:t>como</w:t>
      </w:r>
      <w:r>
        <w:rPr>
          <w:spacing w:val="-3"/>
          <w:sz w:val="24"/>
        </w:rPr>
        <w:t xml:space="preserve"> </w:t>
      </w:r>
      <w:r>
        <w:rPr>
          <w:sz w:val="24"/>
        </w:rPr>
        <w:t>máximo</w:t>
      </w:r>
      <w:r>
        <w:rPr>
          <w:spacing w:val="-2"/>
          <w:sz w:val="24"/>
        </w:rPr>
        <w:t xml:space="preserve"> </w:t>
      </w:r>
      <w:r>
        <w:rPr>
          <w:sz w:val="24"/>
        </w:rPr>
        <w:t>en</w:t>
      </w:r>
      <w:r>
        <w:rPr>
          <w:spacing w:val="-3"/>
          <w:sz w:val="24"/>
        </w:rPr>
        <w:t xml:space="preserve"> </w:t>
      </w:r>
      <w:r>
        <w:rPr>
          <w:sz w:val="24"/>
        </w:rPr>
        <w:t>3</w:t>
      </w:r>
      <w:r>
        <w:rPr>
          <w:spacing w:val="-4"/>
          <w:sz w:val="24"/>
        </w:rPr>
        <w:t xml:space="preserve"> </w:t>
      </w:r>
      <w:r>
        <w:rPr>
          <w:spacing w:val="-2"/>
          <w:sz w:val="24"/>
        </w:rPr>
        <w:t>talleres.</w:t>
      </w:r>
    </w:p>
    <w:p w14:paraId="1FD7A210" w14:textId="77777777" w:rsidR="00AA5A5E" w:rsidRDefault="00024AAD" w:rsidP="00B72CAA">
      <w:pPr>
        <w:pStyle w:val="Prrafodelista"/>
        <w:numPr>
          <w:ilvl w:val="0"/>
          <w:numId w:val="74"/>
        </w:numPr>
        <w:tabs>
          <w:tab w:val="left" w:pos="1004"/>
          <w:tab w:val="left" w:pos="1006"/>
        </w:tabs>
        <w:spacing w:before="24" w:line="259" w:lineRule="auto"/>
        <w:ind w:right="1344"/>
        <w:rPr>
          <w:sz w:val="24"/>
        </w:rPr>
      </w:pPr>
      <w:r>
        <w:rPr>
          <w:sz w:val="24"/>
        </w:rPr>
        <w:t>El/la profesor/a tendrá la obligación de pasar asistencia en una carpeta asignada y anotar</w:t>
      </w:r>
      <w:r>
        <w:rPr>
          <w:spacing w:val="40"/>
          <w:sz w:val="24"/>
        </w:rPr>
        <w:t xml:space="preserve"> </w:t>
      </w:r>
      <w:r>
        <w:rPr>
          <w:sz w:val="24"/>
        </w:rPr>
        <w:t>la actividad realizada.</w:t>
      </w:r>
    </w:p>
    <w:p w14:paraId="2E710413" w14:textId="77777777" w:rsidR="00AA5A5E" w:rsidRDefault="00024AAD" w:rsidP="00B72CAA">
      <w:pPr>
        <w:pStyle w:val="Prrafodelista"/>
        <w:numPr>
          <w:ilvl w:val="0"/>
          <w:numId w:val="74"/>
        </w:numPr>
        <w:tabs>
          <w:tab w:val="left" w:pos="1004"/>
          <w:tab w:val="left" w:pos="1006"/>
        </w:tabs>
        <w:spacing w:line="259" w:lineRule="auto"/>
        <w:ind w:right="1345"/>
        <w:rPr>
          <w:sz w:val="24"/>
        </w:rPr>
      </w:pPr>
      <w:r>
        <w:rPr>
          <w:sz w:val="24"/>
        </w:rPr>
        <w:t>Cada profesor/a deberá llevará el registro de asistencia, teniendo la estadística de los/as alumnos/as presentes y ausentes.</w:t>
      </w:r>
    </w:p>
    <w:p w14:paraId="40B61296" w14:textId="77777777" w:rsidR="00AA5A5E" w:rsidRDefault="00024AAD" w:rsidP="00B72CAA">
      <w:pPr>
        <w:pStyle w:val="Prrafodelista"/>
        <w:numPr>
          <w:ilvl w:val="0"/>
          <w:numId w:val="74"/>
        </w:numPr>
        <w:tabs>
          <w:tab w:val="left" w:pos="1004"/>
          <w:tab w:val="left" w:pos="1006"/>
        </w:tabs>
        <w:spacing w:line="259" w:lineRule="auto"/>
        <w:ind w:right="1338"/>
        <w:rPr>
          <w:sz w:val="24"/>
        </w:rPr>
      </w:pPr>
      <w:r>
        <w:rPr>
          <w:sz w:val="24"/>
        </w:rPr>
        <w:t>En caso de que el/la estudiante no asista a clases o se cambie de taller, los/as apoderados/as tendrán la OBLIGACIÓN de informar por escrito a los/as profesores/as jefes/as correspondientes el motivo del cambio o de la Inasistencia .</w:t>
      </w:r>
    </w:p>
    <w:p w14:paraId="23F3DB7C" w14:textId="77777777" w:rsidR="00AA5A5E" w:rsidRDefault="00024AAD" w:rsidP="00B72CAA">
      <w:pPr>
        <w:pStyle w:val="Prrafodelista"/>
        <w:numPr>
          <w:ilvl w:val="0"/>
          <w:numId w:val="74"/>
        </w:numPr>
        <w:tabs>
          <w:tab w:val="left" w:pos="1004"/>
          <w:tab w:val="left" w:pos="1006"/>
        </w:tabs>
        <w:spacing w:line="259" w:lineRule="auto"/>
        <w:ind w:right="1335"/>
        <w:rPr>
          <w:sz w:val="24"/>
        </w:rPr>
      </w:pPr>
      <w:r>
        <w:rPr>
          <w:noProof/>
        </w:rPr>
        <mc:AlternateContent>
          <mc:Choice Requires="wpg">
            <w:drawing>
              <wp:anchor distT="0" distB="0" distL="0" distR="0" simplePos="0" relativeHeight="251606016" behindDoc="0" locked="0" layoutInCell="1" allowOverlap="1" wp14:anchorId="02298766" wp14:editId="0E3C0D61">
                <wp:simplePos x="0" y="0"/>
                <wp:positionH relativeFrom="page">
                  <wp:posOffset>6993508</wp:posOffset>
                </wp:positionH>
                <wp:positionV relativeFrom="paragraph">
                  <wp:posOffset>596330</wp:posOffset>
                </wp:positionV>
                <wp:extent cx="477520" cy="47752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43" name="Graphic 143"/>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44" name="Textbox 144"/>
                        <wps:cNvSpPr txBox="1"/>
                        <wps:spPr>
                          <a:xfrm>
                            <a:off x="0" y="0"/>
                            <a:ext cx="477520" cy="477520"/>
                          </a:xfrm>
                          <a:prstGeom prst="rect">
                            <a:avLst/>
                          </a:prstGeom>
                        </wps:spPr>
                        <wps:txbx>
                          <w:txbxContent>
                            <w:p w14:paraId="6E53C68E" w14:textId="77777777" w:rsidR="00AA5A5E" w:rsidRDefault="00024AAD">
                              <w:pPr>
                                <w:spacing w:before="182"/>
                                <w:ind w:left="256"/>
                                <w:rPr>
                                  <w:rFonts w:ascii="Calibri"/>
                                  <w:b/>
                                  <w:sz w:val="24"/>
                                </w:rPr>
                              </w:pPr>
                              <w:r>
                                <w:rPr>
                                  <w:rFonts w:ascii="Calibri"/>
                                  <w:b/>
                                  <w:color w:val="FFFFFF"/>
                                  <w:spacing w:val="-5"/>
                                  <w:sz w:val="24"/>
                                </w:rPr>
                                <w:t>43</w:t>
                              </w:r>
                            </w:p>
                          </w:txbxContent>
                        </wps:txbx>
                        <wps:bodyPr wrap="square" lIns="0" tIns="0" rIns="0" bIns="0" rtlCol="0">
                          <a:noAutofit/>
                        </wps:bodyPr>
                      </wps:wsp>
                    </wpg:wgp>
                  </a:graphicData>
                </a:graphic>
              </wp:anchor>
            </w:drawing>
          </mc:Choice>
          <mc:Fallback>
            <w:pict>
              <v:group w14:anchorId="02298766" id="Group 142" o:spid="_x0000_s1150" style="position:absolute;left:0;text-align:left;margin-left:550.65pt;margin-top:46.95pt;width:37.6pt;height:37.6pt;z-index:251606016;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">
                <v:shape id="Graphic 143" o:spid="_x0000_s1151"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4" o:spid="_x0000_s1152"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6E53C68E" w14:textId="77777777" w:rsidR="00AA5A5E" w:rsidRDefault="00024AAD">
                        <w:pPr>
                          <w:spacing w:before="182"/>
                          <w:ind w:left="256"/>
                          <w:rPr>
                            <w:rFonts w:ascii="Calibri"/>
                            <w:b/>
                            <w:sz w:val="24"/>
                          </w:rPr>
                        </w:pPr>
                        <w:r>
                          <w:rPr>
                            <w:rFonts w:ascii="Calibri"/>
                            <w:b/>
                            <w:color w:val="FFFFFF"/>
                            <w:spacing w:val="-5"/>
                            <w:sz w:val="24"/>
                          </w:rPr>
                          <w:t>43</w:t>
                        </w:r>
                      </w:p>
                    </w:txbxContent>
                  </v:textbox>
                </v:shape>
                <w10:wrap anchorx="page"/>
              </v:group>
            </w:pict>
          </mc:Fallback>
        </mc:AlternateContent>
      </w:r>
      <w:r>
        <w:rPr>
          <w:sz w:val="24"/>
        </w:rPr>
        <w:t>Ningún/a estudiante que no esté inscrito/a en un taller se puede quedar a clases.</w:t>
      </w:r>
      <w:r>
        <w:rPr>
          <w:spacing w:val="-11"/>
          <w:sz w:val="24"/>
        </w:rPr>
        <w:t xml:space="preserve"> </w:t>
      </w:r>
      <w:r>
        <w:rPr>
          <w:sz w:val="24"/>
        </w:rPr>
        <w:t>En</w:t>
      </w:r>
      <w:r>
        <w:rPr>
          <w:spacing w:val="-9"/>
          <w:sz w:val="24"/>
        </w:rPr>
        <w:t xml:space="preserve"> </w:t>
      </w:r>
      <w:r>
        <w:rPr>
          <w:sz w:val="24"/>
        </w:rPr>
        <w:t>caso</w:t>
      </w:r>
      <w:r>
        <w:rPr>
          <w:spacing w:val="-11"/>
          <w:sz w:val="24"/>
        </w:rPr>
        <w:t xml:space="preserve"> </w:t>
      </w:r>
      <w:r>
        <w:rPr>
          <w:sz w:val="24"/>
        </w:rPr>
        <w:t>de</w:t>
      </w:r>
      <w:r>
        <w:rPr>
          <w:spacing w:val="-11"/>
          <w:sz w:val="24"/>
        </w:rPr>
        <w:t xml:space="preserve"> </w:t>
      </w:r>
      <w:r>
        <w:rPr>
          <w:sz w:val="24"/>
        </w:rPr>
        <w:t>que</w:t>
      </w:r>
      <w:r>
        <w:rPr>
          <w:spacing w:val="-11"/>
          <w:sz w:val="24"/>
        </w:rPr>
        <w:t xml:space="preserve"> </w:t>
      </w:r>
      <w:r>
        <w:rPr>
          <w:sz w:val="24"/>
        </w:rPr>
        <w:t>esto</w:t>
      </w:r>
      <w:r>
        <w:rPr>
          <w:spacing w:val="-10"/>
          <w:sz w:val="24"/>
        </w:rPr>
        <w:t xml:space="preserve"> </w:t>
      </w:r>
      <w:r>
        <w:rPr>
          <w:sz w:val="24"/>
        </w:rPr>
        <w:t>ocurra,</w:t>
      </w:r>
      <w:r>
        <w:rPr>
          <w:spacing w:val="-11"/>
          <w:sz w:val="24"/>
        </w:rPr>
        <w:t xml:space="preserve"> </w:t>
      </w:r>
      <w:r>
        <w:rPr>
          <w:sz w:val="24"/>
        </w:rPr>
        <w:t>no</w:t>
      </w:r>
      <w:r>
        <w:rPr>
          <w:spacing w:val="-11"/>
          <w:sz w:val="24"/>
        </w:rPr>
        <w:t xml:space="preserve"> </w:t>
      </w:r>
      <w:r>
        <w:rPr>
          <w:sz w:val="24"/>
        </w:rPr>
        <w:t>se</w:t>
      </w:r>
      <w:r>
        <w:rPr>
          <w:spacing w:val="-11"/>
          <w:sz w:val="24"/>
        </w:rPr>
        <w:t xml:space="preserve"> </w:t>
      </w:r>
      <w:r>
        <w:rPr>
          <w:sz w:val="24"/>
        </w:rPr>
        <w:t>permitirá</w:t>
      </w:r>
      <w:r>
        <w:rPr>
          <w:spacing w:val="-9"/>
          <w:sz w:val="24"/>
        </w:rPr>
        <w:t xml:space="preserve"> </w:t>
      </w:r>
      <w:r>
        <w:rPr>
          <w:sz w:val="24"/>
        </w:rPr>
        <w:t>el</w:t>
      </w:r>
      <w:r>
        <w:rPr>
          <w:spacing w:val="-12"/>
          <w:sz w:val="24"/>
        </w:rPr>
        <w:t xml:space="preserve"> </w:t>
      </w:r>
      <w:r>
        <w:rPr>
          <w:sz w:val="24"/>
        </w:rPr>
        <w:t>ingreso</w:t>
      </w:r>
      <w:r>
        <w:rPr>
          <w:spacing w:val="-9"/>
          <w:sz w:val="24"/>
        </w:rPr>
        <w:t xml:space="preserve"> </w:t>
      </w:r>
      <w:r>
        <w:rPr>
          <w:sz w:val="24"/>
        </w:rPr>
        <w:t>y</w:t>
      </w:r>
      <w:r>
        <w:rPr>
          <w:spacing w:val="-12"/>
          <w:sz w:val="24"/>
        </w:rPr>
        <w:t xml:space="preserve"> </w:t>
      </w:r>
      <w:r>
        <w:rPr>
          <w:sz w:val="24"/>
        </w:rPr>
        <w:t>se</w:t>
      </w:r>
      <w:r>
        <w:rPr>
          <w:spacing w:val="-11"/>
          <w:sz w:val="24"/>
        </w:rPr>
        <w:t xml:space="preserve"> </w:t>
      </w:r>
      <w:r>
        <w:rPr>
          <w:sz w:val="24"/>
        </w:rPr>
        <w:t xml:space="preserve">informará inmediatamente a su apoderado/a., para que firme la autorización si lo </w:t>
      </w:r>
      <w:r>
        <w:rPr>
          <w:spacing w:val="-2"/>
          <w:sz w:val="24"/>
        </w:rPr>
        <w:t>desea.</w:t>
      </w:r>
    </w:p>
    <w:p w14:paraId="5D37F977" w14:textId="77777777" w:rsidR="00AA5A5E" w:rsidRDefault="00024AAD" w:rsidP="00B72CAA">
      <w:pPr>
        <w:pStyle w:val="Prrafodelista"/>
        <w:numPr>
          <w:ilvl w:val="0"/>
          <w:numId w:val="74"/>
        </w:numPr>
        <w:tabs>
          <w:tab w:val="left" w:pos="1004"/>
          <w:tab w:val="left" w:pos="1006"/>
        </w:tabs>
        <w:spacing w:line="259" w:lineRule="auto"/>
        <w:ind w:right="1336"/>
        <w:rPr>
          <w:sz w:val="24"/>
        </w:rPr>
      </w:pPr>
      <w:r>
        <w:rPr>
          <w:sz w:val="24"/>
        </w:rPr>
        <w:t>Una vez terminado el taller, cada profesor/a tendrá la obligación de llevar a todos/as</w:t>
      </w:r>
      <w:r>
        <w:rPr>
          <w:spacing w:val="-8"/>
          <w:sz w:val="24"/>
        </w:rPr>
        <w:t xml:space="preserve"> </w:t>
      </w:r>
      <w:r>
        <w:rPr>
          <w:sz w:val="24"/>
        </w:rPr>
        <w:t>los</w:t>
      </w:r>
      <w:r>
        <w:rPr>
          <w:spacing w:val="-7"/>
          <w:sz w:val="24"/>
        </w:rPr>
        <w:t xml:space="preserve"> </w:t>
      </w:r>
      <w:r>
        <w:rPr>
          <w:sz w:val="24"/>
        </w:rPr>
        <w:t>y</w:t>
      </w:r>
      <w:r>
        <w:rPr>
          <w:spacing w:val="-8"/>
          <w:sz w:val="24"/>
        </w:rPr>
        <w:t xml:space="preserve"> </w:t>
      </w:r>
      <w:r>
        <w:rPr>
          <w:sz w:val="24"/>
        </w:rPr>
        <w:t>las</w:t>
      </w:r>
      <w:r>
        <w:rPr>
          <w:spacing w:val="-8"/>
          <w:sz w:val="24"/>
        </w:rPr>
        <w:t xml:space="preserve"> </w:t>
      </w:r>
      <w:r>
        <w:rPr>
          <w:sz w:val="24"/>
        </w:rPr>
        <w:t>estudiantes</w:t>
      </w:r>
      <w:r>
        <w:rPr>
          <w:spacing w:val="-8"/>
          <w:sz w:val="24"/>
        </w:rPr>
        <w:t xml:space="preserve"> </w:t>
      </w:r>
      <w:r>
        <w:rPr>
          <w:sz w:val="24"/>
        </w:rPr>
        <w:t>a</w:t>
      </w:r>
      <w:r>
        <w:rPr>
          <w:spacing w:val="-7"/>
          <w:sz w:val="24"/>
        </w:rPr>
        <w:t xml:space="preserve"> </w:t>
      </w:r>
      <w:r>
        <w:rPr>
          <w:sz w:val="24"/>
        </w:rPr>
        <w:t>la</w:t>
      </w:r>
      <w:r>
        <w:rPr>
          <w:spacing w:val="-7"/>
          <w:sz w:val="24"/>
        </w:rPr>
        <w:t xml:space="preserve"> </w:t>
      </w:r>
      <w:r>
        <w:rPr>
          <w:sz w:val="24"/>
        </w:rPr>
        <w:t>salida</w:t>
      </w:r>
      <w:r>
        <w:rPr>
          <w:spacing w:val="-7"/>
          <w:sz w:val="24"/>
        </w:rPr>
        <w:t xml:space="preserve"> </w:t>
      </w:r>
      <w:r>
        <w:rPr>
          <w:sz w:val="24"/>
        </w:rPr>
        <w:t>y</w:t>
      </w:r>
      <w:r>
        <w:rPr>
          <w:spacing w:val="-8"/>
          <w:sz w:val="24"/>
        </w:rPr>
        <w:t xml:space="preserve"> </w:t>
      </w:r>
      <w:r>
        <w:rPr>
          <w:sz w:val="24"/>
        </w:rPr>
        <w:t>chequear</w:t>
      </w:r>
      <w:r>
        <w:rPr>
          <w:spacing w:val="-8"/>
          <w:sz w:val="24"/>
        </w:rPr>
        <w:t xml:space="preserve"> </w:t>
      </w:r>
      <w:r>
        <w:rPr>
          <w:sz w:val="24"/>
        </w:rPr>
        <w:t>su</w:t>
      </w:r>
      <w:r>
        <w:rPr>
          <w:spacing w:val="-9"/>
          <w:sz w:val="24"/>
        </w:rPr>
        <w:t xml:space="preserve"> </w:t>
      </w:r>
      <w:r>
        <w:rPr>
          <w:sz w:val="24"/>
        </w:rPr>
        <w:t>partida,</w:t>
      </w:r>
      <w:r>
        <w:rPr>
          <w:spacing w:val="-7"/>
          <w:sz w:val="24"/>
        </w:rPr>
        <w:t xml:space="preserve"> </w:t>
      </w:r>
      <w:r>
        <w:rPr>
          <w:sz w:val="24"/>
        </w:rPr>
        <w:t>no</w:t>
      </w:r>
      <w:r>
        <w:rPr>
          <w:spacing w:val="-9"/>
          <w:sz w:val="24"/>
        </w:rPr>
        <w:t xml:space="preserve"> </w:t>
      </w:r>
      <w:r>
        <w:rPr>
          <w:sz w:val="24"/>
        </w:rPr>
        <w:t>pudiendo retirarse hasta que todos los alumnos/as a su cargo se retiren con sus respectivos padres, apoderados/as, transportistas, etc.</w:t>
      </w:r>
    </w:p>
    <w:p w14:paraId="476A26C4" w14:textId="77777777" w:rsidR="00AA5A5E" w:rsidRDefault="00024AAD" w:rsidP="00B72CAA">
      <w:pPr>
        <w:pStyle w:val="Prrafodelista"/>
        <w:numPr>
          <w:ilvl w:val="0"/>
          <w:numId w:val="74"/>
        </w:numPr>
        <w:tabs>
          <w:tab w:val="left" w:pos="1003"/>
          <w:tab w:val="left" w:pos="1006"/>
        </w:tabs>
        <w:spacing w:line="259" w:lineRule="auto"/>
        <w:ind w:right="1336"/>
        <w:rPr>
          <w:sz w:val="24"/>
        </w:rPr>
      </w:pPr>
      <w:r>
        <w:rPr>
          <w:sz w:val="24"/>
        </w:rPr>
        <w:t>Cada</w:t>
      </w:r>
      <w:r>
        <w:rPr>
          <w:spacing w:val="-14"/>
          <w:sz w:val="24"/>
        </w:rPr>
        <w:t xml:space="preserve"> </w:t>
      </w:r>
      <w:r>
        <w:rPr>
          <w:sz w:val="24"/>
        </w:rPr>
        <w:t>apoderado</w:t>
      </w:r>
      <w:r>
        <w:rPr>
          <w:spacing w:val="-12"/>
          <w:sz w:val="24"/>
        </w:rPr>
        <w:t xml:space="preserve"> </w:t>
      </w:r>
      <w:r>
        <w:rPr>
          <w:sz w:val="24"/>
        </w:rPr>
        <w:t>debe</w:t>
      </w:r>
      <w:r>
        <w:rPr>
          <w:spacing w:val="-16"/>
          <w:sz w:val="24"/>
        </w:rPr>
        <w:t xml:space="preserve"> </w:t>
      </w:r>
      <w:r>
        <w:rPr>
          <w:sz w:val="24"/>
        </w:rPr>
        <w:t>comprometerse</w:t>
      </w:r>
      <w:r>
        <w:rPr>
          <w:spacing w:val="-15"/>
          <w:sz w:val="24"/>
        </w:rPr>
        <w:t xml:space="preserve"> </w:t>
      </w:r>
      <w:r>
        <w:rPr>
          <w:sz w:val="24"/>
        </w:rPr>
        <w:t>a</w:t>
      </w:r>
      <w:r>
        <w:rPr>
          <w:spacing w:val="-14"/>
          <w:sz w:val="24"/>
        </w:rPr>
        <w:t xml:space="preserve"> </w:t>
      </w:r>
      <w:r>
        <w:rPr>
          <w:sz w:val="24"/>
        </w:rPr>
        <w:t>retirar</w:t>
      </w:r>
      <w:r>
        <w:rPr>
          <w:spacing w:val="-13"/>
          <w:sz w:val="24"/>
        </w:rPr>
        <w:t xml:space="preserve"> </w:t>
      </w:r>
      <w:r>
        <w:rPr>
          <w:sz w:val="24"/>
        </w:rPr>
        <w:t>al</w:t>
      </w:r>
      <w:r>
        <w:rPr>
          <w:spacing w:val="-15"/>
          <w:sz w:val="24"/>
        </w:rPr>
        <w:t xml:space="preserve"> </w:t>
      </w:r>
      <w:r>
        <w:rPr>
          <w:sz w:val="24"/>
        </w:rPr>
        <w:t>alumno</w:t>
      </w:r>
      <w:r>
        <w:rPr>
          <w:spacing w:val="-14"/>
          <w:sz w:val="24"/>
        </w:rPr>
        <w:t xml:space="preserve"> </w:t>
      </w:r>
      <w:r>
        <w:rPr>
          <w:sz w:val="24"/>
        </w:rPr>
        <w:t>o</w:t>
      </w:r>
      <w:r>
        <w:rPr>
          <w:spacing w:val="-10"/>
          <w:sz w:val="24"/>
        </w:rPr>
        <w:t xml:space="preserve"> </w:t>
      </w:r>
      <w:r>
        <w:rPr>
          <w:sz w:val="24"/>
        </w:rPr>
        <w:t>alumna</w:t>
      </w:r>
      <w:r>
        <w:rPr>
          <w:spacing w:val="-14"/>
          <w:sz w:val="24"/>
        </w:rPr>
        <w:t xml:space="preserve"> </w:t>
      </w:r>
      <w:r>
        <w:rPr>
          <w:sz w:val="24"/>
        </w:rPr>
        <w:t>a</w:t>
      </w:r>
      <w:r>
        <w:rPr>
          <w:spacing w:val="-10"/>
          <w:sz w:val="24"/>
        </w:rPr>
        <w:t xml:space="preserve"> </w:t>
      </w:r>
      <w:r>
        <w:rPr>
          <w:sz w:val="24"/>
        </w:rPr>
        <w:t>la</w:t>
      </w:r>
      <w:r>
        <w:rPr>
          <w:spacing w:val="-15"/>
          <w:sz w:val="24"/>
        </w:rPr>
        <w:t xml:space="preserve"> </w:t>
      </w:r>
      <w:r>
        <w:rPr>
          <w:sz w:val="24"/>
        </w:rPr>
        <w:t>hora establecida como término del taller.</w:t>
      </w:r>
    </w:p>
    <w:p w14:paraId="4E5E138E" w14:textId="77777777" w:rsidR="00AA5A5E" w:rsidRDefault="00AA5A5E">
      <w:pPr>
        <w:pStyle w:val="Textoindependiente"/>
        <w:ind w:left="0"/>
        <w:jc w:val="left"/>
      </w:pPr>
    </w:p>
    <w:p w14:paraId="0A210D13" w14:textId="77777777" w:rsidR="00AA5A5E" w:rsidRDefault="00AA5A5E">
      <w:pPr>
        <w:pStyle w:val="Textoindependiente"/>
        <w:spacing w:before="62"/>
        <w:ind w:left="0"/>
        <w:jc w:val="left"/>
      </w:pPr>
    </w:p>
    <w:p w14:paraId="30FF4741" w14:textId="77777777" w:rsidR="00AA5A5E" w:rsidRDefault="00024AAD">
      <w:pPr>
        <w:pStyle w:val="Ttulo1"/>
      </w:pPr>
      <w:r>
        <w:t>CAPITULO</w:t>
      </w:r>
      <w:r>
        <w:rPr>
          <w:spacing w:val="-7"/>
        </w:rPr>
        <w:t xml:space="preserve"> </w:t>
      </w:r>
      <w:r>
        <w:rPr>
          <w:spacing w:val="-5"/>
        </w:rPr>
        <w:t>XIV</w:t>
      </w:r>
    </w:p>
    <w:p w14:paraId="4C5D48AD" w14:textId="6B38E3AC" w:rsidR="00AA5A5E" w:rsidRDefault="00024AAD">
      <w:pPr>
        <w:spacing w:before="180"/>
        <w:ind w:left="222"/>
        <w:rPr>
          <w:b/>
          <w:sz w:val="24"/>
        </w:rPr>
      </w:pPr>
      <w:r>
        <w:rPr>
          <w:b/>
          <w:sz w:val="24"/>
        </w:rPr>
        <w:t>1.-</w:t>
      </w:r>
      <w:r>
        <w:rPr>
          <w:b/>
          <w:spacing w:val="-5"/>
          <w:sz w:val="24"/>
        </w:rPr>
        <w:t xml:space="preserve"> </w:t>
      </w:r>
      <w:r>
        <w:rPr>
          <w:b/>
          <w:sz w:val="24"/>
        </w:rPr>
        <w:t>NORMAS</w:t>
      </w:r>
      <w:r>
        <w:rPr>
          <w:b/>
          <w:spacing w:val="60"/>
          <w:sz w:val="24"/>
        </w:rPr>
        <w:t xml:space="preserve"> </w:t>
      </w:r>
      <w:r>
        <w:rPr>
          <w:b/>
          <w:sz w:val="24"/>
        </w:rPr>
        <w:t>PARA</w:t>
      </w:r>
      <w:r>
        <w:rPr>
          <w:b/>
          <w:spacing w:val="-3"/>
          <w:sz w:val="24"/>
        </w:rPr>
        <w:t xml:space="preserve"> </w:t>
      </w:r>
      <w:r>
        <w:rPr>
          <w:b/>
          <w:sz w:val="24"/>
        </w:rPr>
        <w:t>EL</w:t>
      </w:r>
      <w:r>
        <w:rPr>
          <w:b/>
          <w:spacing w:val="61"/>
          <w:sz w:val="24"/>
        </w:rPr>
        <w:t xml:space="preserve"> </w:t>
      </w:r>
      <w:r>
        <w:rPr>
          <w:b/>
          <w:sz w:val="24"/>
        </w:rPr>
        <w:t>USO</w:t>
      </w:r>
      <w:r>
        <w:rPr>
          <w:b/>
          <w:spacing w:val="-3"/>
          <w:sz w:val="24"/>
        </w:rPr>
        <w:t xml:space="preserve"> </w:t>
      </w:r>
      <w:r w:rsidR="002A7BAB">
        <w:rPr>
          <w:b/>
          <w:sz w:val="24"/>
        </w:rPr>
        <w:t>DE</w:t>
      </w:r>
      <w:r w:rsidR="002A7BAB">
        <w:rPr>
          <w:b/>
          <w:spacing w:val="28"/>
          <w:sz w:val="24"/>
        </w:rPr>
        <w:t xml:space="preserve"> LA</w:t>
      </w:r>
      <w:r>
        <w:rPr>
          <w:b/>
          <w:spacing w:val="-3"/>
          <w:sz w:val="24"/>
        </w:rPr>
        <w:t xml:space="preserve"> </w:t>
      </w:r>
      <w:r>
        <w:rPr>
          <w:b/>
          <w:sz w:val="24"/>
        </w:rPr>
        <w:t>SALA</w:t>
      </w:r>
      <w:r>
        <w:rPr>
          <w:b/>
          <w:spacing w:val="-3"/>
          <w:sz w:val="24"/>
        </w:rPr>
        <w:t xml:space="preserve"> </w:t>
      </w:r>
      <w:r>
        <w:rPr>
          <w:b/>
          <w:spacing w:val="-2"/>
          <w:sz w:val="24"/>
        </w:rPr>
        <w:t>COMPUTACIÓN</w:t>
      </w:r>
    </w:p>
    <w:p w14:paraId="31B9FA4D" w14:textId="77777777" w:rsidR="00AA5A5E" w:rsidRDefault="00024AAD" w:rsidP="00B72CAA">
      <w:pPr>
        <w:pStyle w:val="Prrafodelista"/>
        <w:numPr>
          <w:ilvl w:val="1"/>
          <w:numId w:val="74"/>
        </w:numPr>
        <w:tabs>
          <w:tab w:val="left" w:pos="941"/>
        </w:tabs>
        <w:spacing w:before="183" w:line="256" w:lineRule="auto"/>
        <w:ind w:left="941" w:right="1337"/>
        <w:jc w:val="left"/>
        <w:rPr>
          <w:sz w:val="24"/>
        </w:rPr>
      </w:pPr>
      <w:r>
        <w:rPr>
          <w:sz w:val="24"/>
        </w:rPr>
        <w:t>Para</w:t>
      </w:r>
      <w:r>
        <w:rPr>
          <w:spacing w:val="40"/>
          <w:sz w:val="24"/>
        </w:rPr>
        <w:t xml:space="preserve"> </w:t>
      </w:r>
      <w:r>
        <w:rPr>
          <w:sz w:val="24"/>
        </w:rPr>
        <w:t>el</w:t>
      </w:r>
      <w:r>
        <w:rPr>
          <w:spacing w:val="40"/>
          <w:sz w:val="24"/>
        </w:rPr>
        <w:t xml:space="preserve"> </w:t>
      </w:r>
      <w:r>
        <w:rPr>
          <w:sz w:val="24"/>
        </w:rPr>
        <w:t>uso</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sala</w:t>
      </w:r>
      <w:r>
        <w:rPr>
          <w:spacing w:val="40"/>
          <w:sz w:val="24"/>
        </w:rPr>
        <w:t xml:space="preserve"> </w:t>
      </w:r>
      <w:r>
        <w:rPr>
          <w:sz w:val="24"/>
        </w:rPr>
        <w:t>de</w:t>
      </w:r>
      <w:r>
        <w:rPr>
          <w:spacing w:val="40"/>
          <w:sz w:val="24"/>
        </w:rPr>
        <w:t xml:space="preserve"> </w:t>
      </w:r>
      <w:r>
        <w:rPr>
          <w:sz w:val="24"/>
        </w:rPr>
        <w:t>computación</w:t>
      </w:r>
      <w:r>
        <w:rPr>
          <w:spacing w:val="40"/>
          <w:sz w:val="24"/>
        </w:rPr>
        <w:t xml:space="preserve"> </w:t>
      </w:r>
      <w:r>
        <w:rPr>
          <w:sz w:val="24"/>
        </w:rPr>
        <w:t>el</w:t>
      </w:r>
      <w:r>
        <w:rPr>
          <w:spacing w:val="40"/>
          <w:sz w:val="24"/>
        </w:rPr>
        <w:t xml:space="preserve"> </w:t>
      </w:r>
      <w:r>
        <w:rPr>
          <w:sz w:val="24"/>
        </w:rPr>
        <w:t>alumno</w:t>
      </w:r>
      <w:r>
        <w:rPr>
          <w:spacing w:val="40"/>
          <w:sz w:val="24"/>
        </w:rPr>
        <w:t xml:space="preserve"> </w:t>
      </w:r>
      <w:r>
        <w:rPr>
          <w:sz w:val="24"/>
        </w:rPr>
        <w:t>o</w:t>
      </w:r>
      <w:r>
        <w:rPr>
          <w:spacing w:val="40"/>
          <w:sz w:val="24"/>
        </w:rPr>
        <w:t xml:space="preserve"> </w:t>
      </w:r>
      <w:r>
        <w:rPr>
          <w:sz w:val="24"/>
        </w:rPr>
        <w:t>alumna</w:t>
      </w:r>
      <w:r>
        <w:rPr>
          <w:spacing w:val="40"/>
          <w:sz w:val="24"/>
        </w:rPr>
        <w:t xml:space="preserve"> </w:t>
      </w:r>
      <w:r>
        <w:rPr>
          <w:sz w:val="24"/>
        </w:rPr>
        <w:t>debe</w:t>
      </w:r>
      <w:r>
        <w:rPr>
          <w:spacing w:val="40"/>
          <w:sz w:val="24"/>
        </w:rPr>
        <w:t xml:space="preserve"> </w:t>
      </w:r>
      <w:r>
        <w:rPr>
          <w:sz w:val="24"/>
        </w:rPr>
        <w:t>pedir autorización al encargado de la sala.</w:t>
      </w:r>
    </w:p>
    <w:p w14:paraId="46C43390" w14:textId="77777777" w:rsidR="00AA5A5E" w:rsidRDefault="00024AAD" w:rsidP="00B72CAA">
      <w:pPr>
        <w:pStyle w:val="Prrafodelista"/>
        <w:numPr>
          <w:ilvl w:val="1"/>
          <w:numId w:val="74"/>
        </w:numPr>
        <w:tabs>
          <w:tab w:val="left" w:pos="941"/>
        </w:tabs>
        <w:spacing w:before="2" w:line="256" w:lineRule="auto"/>
        <w:ind w:left="941" w:right="1341"/>
        <w:jc w:val="left"/>
        <w:rPr>
          <w:sz w:val="24"/>
        </w:rPr>
      </w:pPr>
      <w:r>
        <w:rPr>
          <w:sz w:val="24"/>
        </w:rPr>
        <w:t>El</w:t>
      </w:r>
      <w:r>
        <w:rPr>
          <w:spacing w:val="-8"/>
          <w:sz w:val="24"/>
        </w:rPr>
        <w:t xml:space="preserve"> </w:t>
      </w:r>
      <w:r>
        <w:rPr>
          <w:sz w:val="24"/>
        </w:rPr>
        <w:t>alumno</w:t>
      </w:r>
      <w:r>
        <w:rPr>
          <w:spacing w:val="-6"/>
          <w:sz w:val="24"/>
        </w:rPr>
        <w:t xml:space="preserve"> </w:t>
      </w:r>
      <w:r>
        <w:rPr>
          <w:sz w:val="24"/>
        </w:rPr>
        <w:t>o</w:t>
      </w:r>
      <w:r>
        <w:rPr>
          <w:spacing w:val="-8"/>
          <w:sz w:val="24"/>
        </w:rPr>
        <w:t xml:space="preserve"> </w:t>
      </w:r>
      <w:r>
        <w:rPr>
          <w:sz w:val="24"/>
        </w:rPr>
        <w:t>alumna</w:t>
      </w:r>
      <w:r>
        <w:rPr>
          <w:spacing w:val="-9"/>
          <w:sz w:val="24"/>
        </w:rPr>
        <w:t xml:space="preserve"> </w:t>
      </w:r>
      <w:r>
        <w:rPr>
          <w:sz w:val="24"/>
        </w:rPr>
        <w:t>debe</w:t>
      </w:r>
      <w:r>
        <w:rPr>
          <w:spacing w:val="-5"/>
          <w:sz w:val="24"/>
        </w:rPr>
        <w:t xml:space="preserve"> </w:t>
      </w:r>
      <w:r>
        <w:rPr>
          <w:sz w:val="24"/>
        </w:rPr>
        <w:t>consumir</w:t>
      </w:r>
      <w:r>
        <w:rPr>
          <w:spacing w:val="-9"/>
          <w:sz w:val="24"/>
        </w:rPr>
        <w:t xml:space="preserve"> </w:t>
      </w:r>
      <w:r>
        <w:rPr>
          <w:sz w:val="24"/>
        </w:rPr>
        <w:t>su</w:t>
      </w:r>
      <w:r>
        <w:rPr>
          <w:spacing w:val="-7"/>
          <w:sz w:val="24"/>
        </w:rPr>
        <w:t xml:space="preserve"> </w:t>
      </w:r>
      <w:r>
        <w:rPr>
          <w:sz w:val="24"/>
        </w:rPr>
        <w:t>alimento</w:t>
      </w:r>
      <w:r>
        <w:rPr>
          <w:spacing w:val="-7"/>
          <w:sz w:val="24"/>
        </w:rPr>
        <w:t xml:space="preserve"> </w:t>
      </w:r>
      <w:r>
        <w:rPr>
          <w:sz w:val="24"/>
        </w:rPr>
        <w:t>o</w:t>
      </w:r>
      <w:r>
        <w:rPr>
          <w:spacing w:val="-7"/>
          <w:sz w:val="24"/>
        </w:rPr>
        <w:t xml:space="preserve"> </w:t>
      </w:r>
      <w:r>
        <w:rPr>
          <w:sz w:val="24"/>
        </w:rPr>
        <w:t>bebida</w:t>
      </w:r>
      <w:r>
        <w:rPr>
          <w:spacing w:val="-9"/>
          <w:sz w:val="24"/>
        </w:rPr>
        <w:t xml:space="preserve"> </w:t>
      </w:r>
      <w:r>
        <w:rPr>
          <w:sz w:val="24"/>
        </w:rPr>
        <w:t>antes</w:t>
      </w:r>
      <w:r>
        <w:rPr>
          <w:spacing w:val="-8"/>
          <w:sz w:val="24"/>
        </w:rPr>
        <w:t xml:space="preserve"> </w:t>
      </w:r>
      <w:r>
        <w:rPr>
          <w:sz w:val="24"/>
        </w:rPr>
        <w:t>de</w:t>
      </w:r>
      <w:r>
        <w:rPr>
          <w:spacing w:val="-7"/>
          <w:sz w:val="24"/>
        </w:rPr>
        <w:t xml:space="preserve"> </w:t>
      </w:r>
      <w:r>
        <w:rPr>
          <w:sz w:val="24"/>
        </w:rPr>
        <w:t>entrar</w:t>
      </w:r>
      <w:r>
        <w:rPr>
          <w:spacing w:val="-8"/>
          <w:sz w:val="24"/>
        </w:rPr>
        <w:t xml:space="preserve"> </w:t>
      </w:r>
      <w:r>
        <w:rPr>
          <w:sz w:val="24"/>
        </w:rPr>
        <w:t>a</w:t>
      </w:r>
      <w:r>
        <w:rPr>
          <w:spacing w:val="-7"/>
          <w:sz w:val="24"/>
        </w:rPr>
        <w:t xml:space="preserve"> </w:t>
      </w:r>
      <w:r>
        <w:rPr>
          <w:sz w:val="24"/>
        </w:rPr>
        <w:t xml:space="preserve">la </w:t>
      </w:r>
      <w:r>
        <w:rPr>
          <w:spacing w:val="-2"/>
          <w:sz w:val="24"/>
        </w:rPr>
        <w:t>sala.</w:t>
      </w:r>
    </w:p>
    <w:p w14:paraId="6FFB021D" w14:textId="77777777" w:rsidR="00AA5A5E" w:rsidRDefault="00024AAD" w:rsidP="00B72CAA">
      <w:pPr>
        <w:pStyle w:val="Prrafodelista"/>
        <w:numPr>
          <w:ilvl w:val="1"/>
          <w:numId w:val="74"/>
        </w:numPr>
        <w:tabs>
          <w:tab w:val="left" w:pos="941"/>
        </w:tabs>
        <w:spacing w:before="6" w:line="256" w:lineRule="auto"/>
        <w:ind w:left="941" w:right="1336"/>
        <w:jc w:val="left"/>
        <w:rPr>
          <w:sz w:val="24"/>
        </w:rPr>
      </w:pPr>
      <w:r>
        <w:rPr>
          <w:sz w:val="24"/>
        </w:rPr>
        <w:t>Los</w:t>
      </w:r>
      <w:r>
        <w:rPr>
          <w:spacing w:val="80"/>
          <w:sz w:val="24"/>
        </w:rPr>
        <w:t xml:space="preserve"> </w:t>
      </w:r>
      <w:r>
        <w:rPr>
          <w:sz w:val="24"/>
        </w:rPr>
        <w:t>alumnos</w:t>
      </w:r>
      <w:r>
        <w:rPr>
          <w:spacing w:val="80"/>
          <w:sz w:val="24"/>
        </w:rPr>
        <w:t xml:space="preserve"> </w:t>
      </w:r>
      <w:r>
        <w:rPr>
          <w:sz w:val="24"/>
        </w:rPr>
        <w:t>deben</w:t>
      </w:r>
      <w:r>
        <w:rPr>
          <w:spacing w:val="80"/>
          <w:sz w:val="24"/>
        </w:rPr>
        <w:t xml:space="preserve"> </w:t>
      </w:r>
      <w:r>
        <w:rPr>
          <w:sz w:val="24"/>
        </w:rPr>
        <w:t>mantener</w:t>
      </w:r>
      <w:r>
        <w:rPr>
          <w:spacing w:val="80"/>
          <w:sz w:val="24"/>
        </w:rPr>
        <w:t xml:space="preserve"> </w:t>
      </w:r>
      <w:r>
        <w:rPr>
          <w:sz w:val="24"/>
        </w:rPr>
        <w:t>un</w:t>
      </w:r>
      <w:r>
        <w:rPr>
          <w:spacing w:val="80"/>
          <w:sz w:val="24"/>
        </w:rPr>
        <w:t xml:space="preserve"> </w:t>
      </w:r>
      <w:r>
        <w:rPr>
          <w:sz w:val="24"/>
        </w:rPr>
        <w:t>comportamiento</w:t>
      </w:r>
      <w:r>
        <w:rPr>
          <w:spacing w:val="80"/>
          <w:sz w:val="24"/>
        </w:rPr>
        <w:t xml:space="preserve"> </w:t>
      </w:r>
      <w:r>
        <w:rPr>
          <w:sz w:val="24"/>
        </w:rPr>
        <w:t>óptimo</w:t>
      </w:r>
      <w:r>
        <w:rPr>
          <w:spacing w:val="80"/>
          <w:sz w:val="24"/>
        </w:rPr>
        <w:t xml:space="preserve"> </w:t>
      </w:r>
      <w:r>
        <w:rPr>
          <w:sz w:val="24"/>
        </w:rPr>
        <w:t>en</w:t>
      </w:r>
      <w:r>
        <w:rPr>
          <w:spacing w:val="80"/>
          <w:sz w:val="24"/>
        </w:rPr>
        <w:t xml:space="preserve"> </w:t>
      </w:r>
      <w:r>
        <w:rPr>
          <w:sz w:val="24"/>
        </w:rPr>
        <w:t>la</w:t>
      </w:r>
      <w:r>
        <w:rPr>
          <w:spacing w:val="80"/>
          <w:sz w:val="24"/>
        </w:rPr>
        <w:t xml:space="preserve"> </w:t>
      </w:r>
      <w:r>
        <w:rPr>
          <w:sz w:val="24"/>
        </w:rPr>
        <w:t>sala, respetando las reglas de convivencia.</w:t>
      </w:r>
    </w:p>
    <w:p w14:paraId="0B8CF478" w14:textId="77777777" w:rsidR="00AA5A5E" w:rsidRDefault="00024AAD" w:rsidP="00B72CAA">
      <w:pPr>
        <w:pStyle w:val="Prrafodelista"/>
        <w:numPr>
          <w:ilvl w:val="1"/>
          <w:numId w:val="74"/>
        </w:numPr>
        <w:tabs>
          <w:tab w:val="left" w:pos="941"/>
        </w:tabs>
        <w:spacing w:before="3" w:line="256" w:lineRule="auto"/>
        <w:ind w:left="941" w:right="1336"/>
        <w:jc w:val="left"/>
        <w:rPr>
          <w:sz w:val="24"/>
        </w:rPr>
      </w:pPr>
      <w:r>
        <w:rPr>
          <w:sz w:val="24"/>
        </w:rPr>
        <w:t>La</w:t>
      </w:r>
      <w:r>
        <w:rPr>
          <w:spacing w:val="80"/>
          <w:sz w:val="24"/>
        </w:rPr>
        <w:t xml:space="preserve"> </w:t>
      </w:r>
      <w:r>
        <w:rPr>
          <w:sz w:val="24"/>
        </w:rPr>
        <w:t>Sala</w:t>
      </w:r>
      <w:r>
        <w:rPr>
          <w:spacing w:val="80"/>
          <w:sz w:val="24"/>
        </w:rPr>
        <w:t xml:space="preserve"> </w:t>
      </w:r>
      <w:r>
        <w:rPr>
          <w:sz w:val="24"/>
        </w:rPr>
        <w:t>de</w:t>
      </w:r>
      <w:r>
        <w:rPr>
          <w:spacing w:val="80"/>
          <w:sz w:val="24"/>
        </w:rPr>
        <w:t xml:space="preserve"> </w:t>
      </w:r>
      <w:r>
        <w:rPr>
          <w:sz w:val="24"/>
        </w:rPr>
        <w:t>Computación</w:t>
      </w:r>
      <w:r>
        <w:rPr>
          <w:spacing w:val="80"/>
          <w:sz w:val="24"/>
        </w:rPr>
        <w:t xml:space="preserve"> </w:t>
      </w:r>
      <w:r>
        <w:rPr>
          <w:sz w:val="24"/>
        </w:rPr>
        <w:t>se</w:t>
      </w:r>
      <w:r>
        <w:rPr>
          <w:spacing w:val="80"/>
          <w:sz w:val="24"/>
        </w:rPr>
        <w:t xml:space="preserve"> </w:t>
      </w:r>
      <w:r>
        <w:rPr>
          <w:sz w:val="24"/>
        </w:rPr>
        <w:t>usa</w:t>
      </w:r>
      <w:r>
        <w:rPr>
          <w:spacing w:val="80"/>
          <w:sz w:val="24"/>
        </w:rPr>
        <w:t xml:space="preserve"> </w:t>
      </w:r>
      <w:r>
        <w:rPr>
          <w:sz w:val="24"/>
        </w:rPr>
        <w:t>para</w:t>
      </w:r>
      <w:r>
        <w:rPr>
          <w:spacing w:val="79"/>
          <w:sz w:val="24"/>
        </w:rPr>
        <w:t xml:space="preserve"> </w:t>
      </w:r>
      <w:r>
        <w:rPr>
          <w:sz w:val="24"/>
        </w:rPr>
        <w:t>realizar</w:t>
      </w:r>
      <w:r>
        <w:rPr>
          <w:spacing w:val="80"/>
          <w:sz w:val="24"/>
        </w:rPr>
        <w:t xml:space="preserve"> </w:t>
      </w:r>
      <w:r>
        <w:rPr>
          <w:sz w:val="24"/>
        </w:rPr>
        <w:t>trabajo,</w:t>
      </w:r>
      <w:r>
        <w:rPr>
          <w:spacing w:val="77"/>
          <w:sz w:val="24"/>
        </w:rPr>
        <w:t xml:space="preserve"> </w:t>
      </w:r>
      <w:r>
        <w:rPr>
          <w:sz w:val="24"/>
        </w:rPr>
        <w:t>actividades</w:t>
      </w:r>
      <w:r>
        <w:rPr>
          <w:spacing w:val="80"/>
          <w:sz w:val="24"/>
        </w:rPr>
        <w:t xml:space="preserve"> </w:t>
      </w:r>
      <w:r>
        <w:rPr>
          <w:sz w:val="24"/>
        </w:rPr>
        <w:t>de evaluación y de entretención.</w:t>
      </w:r>
    </w:p>
    <w:p w14:paraId="398B62A8" w14:textId="77777777" w:rsidR="00AA5A5E" w:rsidRDefault="00024AAD" w:rsidP="00B72CAA">
      <w:pPr>
        <w:pStyle w:val="Prrafodelista"/>
        <w:numPr>
          <w:ilvl w:val="1"/>
          <w:numId w:val="74"/>
        </w:numPr>
        <w:tabs>
          <w:tab w:val="left" w:pos="941"/>
        </w:tabs>
        <w:spacing w:before="3" w:line="256" w:lineRule="auto"/>
        <w:ind w:left="941" w:right="1342"/>
        <w:jc w:val="left"/>
        <w:rPr>
          <w:sz w:val="24"/>
        </w:rPr>
      </w:pPr>
      <w:r>
        <w:rPr>
          <w:sz w:val="24"/>
        </w:rPr>
        <w:t>No usar este medio tecnológico para insultar o burlarse de algún integrante de la comunidad.</w:t>
      </w:r>
    </w:p>
    <w:p w14:paraId="33549050" w14:textId="77777777" w:rsidR="00AA5A5E" w:rsidRDefault="00024AAD" w:rsidP="00B72CAA">
      <w:pPr>
        <w:pStyle w:val="Prrafodelista"/>
        <w:numPr>
          <w:ilvl w:val="1"/>
          <w:numId w:val="74"/>
        </w:numPr>
        <w:tabs>
          <w:tab w:val="left" w:pos="941"/>
        </w:tabs>
        <w:spacing w:before="3" w:line="256" w:lineRule="auto"/>
        <w:ind w:left="941" w:right="1343"/>
        <w:jc w:val="left"/>
        <w:rPr>
          <w:sz w:val="24"/>
        </w:rPr>
      </w:pPr>
      <w:r>
        <w:rPr>
          <w:sz w:val="24"/>
        </w:rPr>
        <w:t>No</w:t>
      </w:r>
      <w:r>
        <w:rPr>
          <w:spacing w:val="40"/>
          <w:sz w:val="24"/>
        </w:rPr>
        <w:t xml:space="preserve"> </w:t>
      </w:r>
      <w:r>
        <w:rPr>
          <w:sz w:val="24"/>
        </w:rPr>
        <w:t>se</w:t>
      </w:r>
      <w:r>
        <w:rPr>
          <w:spacing w:val="40"/>
          <w:sz w:val="24"/>
        </w:rPr>
        <w:t xml:space="preserve"> </w:t>
      </w:r>
      <w:r>
        <w:rPr>
          <w:sz w:val="24"/>
        </w:rPr>
        <w:t>permite</w:t>
      </w:r>
      <w:r>
        <w:rPr>
          <w:spacing w:val="40"/>
          <w:sz w:val="24"/>
        </w:rPr>
        <w:t xml:space="preserve"> </w:t>
      </w:r>
      <w:r>
        <w:rPr>
          <w:sz w:val="24"/>
        </w:rPr>
        <w:t>visitar,</w:t>
      </w:r>
      <w:r>
        <w:rPr>
          <w:spacing w:val="40"/>
          <w:sz w:val="24"/>
        </w:rPr>
        <w:t xml:space="preserve"> </w:t>
      </w:r>
      <w:r>
        <w:rPr>
          <w:sz w:val="24"/>
        </w:rPr>
        <w:t>interactuar</w:t>
      </w:r>
      <w:r>
        <w:rPr>
          <w:spacing w:val="40"/>
          <w:sz w:val="24"/>
        </w:rPr>
        <w:t xml:space="preserve"> </w:t>
      </w:r>
      <w:r>
        <w:rPr>
          <w:sz w:val="24"/>
        </w:rPr>
        <w:t>o</w:t>
      </w:r>
      <w:r>
        <w:rPr>
          <w:spacing w:val="40"/>
          <w:sz w:val="24"/>
        </w:rPr>
        <w:t xml:space="preserve"> </w:t>
      </w:r>
      <w:r>
        <w:rPr>
          <w:sz w:val="24"/>
        </w:rPr>
        <w:t>descargar</w:t>
      </w:r>
      <w:r>
        <w:rPr>
          <w:spacing w:val="40"/>
          <w:sz w:val="24"/>
        </w:rPr>
        <w:t xml:space="preserve"> </w:t>
      </w:r>
      <w:r>
        <w:rPr>
          <w:sz w:val="24"/>
        </w:rPr>
        <w:t>contenido</w:t>
      </w:r>
      <w:r>
        <w:rPr>
          <w:spacing w:val="40"/>
          <w:sz w:val="24"/>
        </w:rPr>
        <w:t xml:space="preserve"> </w:t>
      </w:r>
      <w:r>
        <w:rPr>
          <w:sz w:val="24"/>
        </w:rPr>
        <w:t>pornográfico</w:t>
      </w:r>
      <w:r>
        <w:rPr>
          <w:spacing w:val="40"/>
          <w:sz w:val="24"/>
        </w:rPr>
        <w:t xml:space="preserve"> </w:t>
      </w:r>
      <w:r>
        <w:rPr>
          <w:sz w:val="24"/>
        </w:rPr>
        <w:t>y/o inadecuado para los estudiantes</w:t>
      </w:r>
    </w:p>
    <w:p w14:paraId="4E311944" w14:textId="77777777" w:rsidR="00AA5A5E" w:rsidRDefault="00024AAD" w:rsidP="00B72CAA">
      <w:pPr>
        <w:pStyle w:val="Prrafodelista"/>
        <w:numPr>
          <w:ilvl w:val="1"/>
          <w:numId w:val="74"/>
        </w:numPr>
        <w:tabs>
          <w:tab w:val="left" w:pos="941"/>
        </w:tabs>
        <w:spacing w:before="3"/>
        <w:ind w:left="941"/>
        <w:jc w:val="left"/>
        <w:rPr>
          <w:sz w:val="24"/>
        </w:rPr>
      </w:pPr>
      <w:r>
        <w:rPr>
          <w:sz w:val="24"/>
        </w:rPr>
        <w:t>Las</w:t>
      </w:r>
      <w:r>
        <w:rPr>
          <w:spacing w:val="-3"/>
          <w:sz w:val="24"/>
        </w:rPr>
        <w:t xml:space="preserve"> </w:t>
      </w:r>
      <w:r>
        <w:rPr>
          <w:sz w:val="24"/>
        </w:rPr>
        <w:t>y</w:t>
      </w:r>
      <w:r>
        <w:rPr>
          <w:spacing w:val="-2"/>
          <w:sz w:val="24"/>
        </w:rPr>
        <w:t xml:space="preserve"> </w:t>
      </w:r>
      <w:r>
        <w:rPr>
          <w:sz w:val="24"/>
        </w:rPr>
        <w:t>los</w:t>
      </w:r>
      <w:r>
        <w:rPr>
          <w:spacing w:val="-5"/>
          <w:sz w:val="24"/>
        </w:rPr>
        <w:t xml:space="preserve"> </w:t>
      </w:r>
      <w:r>
        <w:rPr>
          <w:sz w:val="24"/>
        </w:rPr>
        <w:t>usuarios</w:t>
      </w:r>
      <w:r>
        <w:rPr>
          <w:spacing w:val="-2"/>
          <w:sz w:val="24"/>
        </w:rPr>
        <w:t xml:space="preserve"> </w:t>
      </w:r>
      <w:r>
        <w:rPr>
          <w:sz w:val="24"/>
        </w:rPr>
        <w:t>podrán</w:t>
      </w:r>
      <w:r>
        <w:rPr>
          <w:spacing w:val="-2"/>
          <w:sz w:val="24"/>
        </w:rPr>
        <w:t xml:space="preserve"> </w:t>
      </w:r>
      <w:r>
        <w:rPr>
          <w:sz w:val="24"/>
        </w:rPr>
        <w:t>utilizar</w:t>
      </w:r>
      <w:r>
        <w:rPr>
          <w:spacing w:val="-3"/>
          <w:sz w:val="24"/>
        </w:rPr>
        <w:t xml:space="preserve"> </w:t>
      </w:r>
      <w:r>
        <w:rPr>
          <w:sz w:val="24"/>
        </w:rPr>
        <w:t>los</w:t>
      </w:r>
      <w:r>
        <w:rPr>
          <w:spacing w:val="-4"/>
          <w:sz w:val="24"/>
        </w:rPr>
        <w:t xml:space="preserve"> </w:t>
      </w:r>
      <w:r>
        <w:rPr>
          <w:sz w:val="24"/>
        </w:rPr>
        <w:t>equipos</w:t>
      </w:r>
      <w:r>
        <w:rPr>
          <w:spacing w:val="-5"/>
          <w:sz w:val="24"/>
        </w:rPr>
        <w:t xml:space="preserve"> </w:t>
      </w:r>
      <w:r>
        <w:rPr>
          <w:sz w:val="24"/>
        </w:rPr>
        <w:t>sólo</w:t>
      </w:r>
      <w:r>
        <w:rPr>
          <w:spacing w:val="-2"/>
          <w:sz w:val="24"/>
        </w:rPr>
        <w:t xml:space="preserve"> </w:t>
      </w:r>
      <w:r>
        <w:rPr>
          <w:sz w:val="24"/>
        </w:rPr>
        <w:t>para</w:t>
      </w:r>
      <w:r>
        <w:rPr>
          <w:spacing w:val="-2"/>
          <w:sz w:val="24"/>
        </w:rPr>
        <w:t xml:space="preserve"> </w:t>
      </w:r>
      <w:r>
        <w:rPr>
          <w:sz w:val="24"/>
        </w:rPr>
        <w:t>fines</w:t>
      </w:r>
      <w:r>
        <w:rPr>
          <w:spacing w:val="-3"/>
          <w:sz w:val="24"/>
        </w:rPr>
        <w:t xml:space="preserve"> </w:t>
      </w:r>
      <w:r>
        <w:rPr>
          <w:spacing w:val="-2"/>
          <w:sz w:val="24"/>
        </w:rPr>
        <w:t>académicos.</w:t>
      </w:r>
    </w:p>
    <w:p w14:paraId="4CA31520" w14:textId="77777777" w:rsidR="00AA5A5E" w:rsidRDefault="00024AAD" w:rsidP="00B72CAA">
      <w:pPr>
        <w:pStyle w:val="Prrafodelista"/>
        <w:numPr>
          <w:ilvl w:val="1"/>
          <w:numId w:val="74"/>
        </w:numPr>
        <w:tabs>
          <w:tab w:val="left" w:pos="941"/>
        </w:tabs>
        <w:spacing w:before="19" w:line="256" w:lineRule="auto"/>
        <w:ind w:left="941" w:right="1344"/>
        <w:jc w:val="left"/>
        <w:rPr>
          <w:sz w:val="24"/>
        </w:rPr>
      </w:pPr>
      <w:r>
        <w:rPr>
          <w:sz w:val="24"/>
        </w:rPr>
        <w:t>Cuidar los implementos de sala de computación, como audífonos, teclado, mouse, computador.</w:t>
      </w:r>
    </w:p>
    <w:p w14:paraId="276E5B25" w14:textId="77777777" w:rsidR="00AA5A5E" w:rsidRDefault="00024AAD" w:rsidP="00B72CAA">
      <w:pPr>
        <w:pStyle w:val="Prrafodelista"/>
        <w:numPr>
          <w:ilvl w:val="1"/>
          <w:numId w:val="74"/>
        </w:numPr>
        <w:tabs>
          <w:tab w:val="left" w:pos="941"/>
        </w:tabs>
        <w:spacing w:before="6"/>
        <w:ind w:left="941"/>
        <w:jc w:val="left"/>
        <w:rPr>
          <w:sz w:val="24"/>
        </w:rPr>
      </w:pPr>
      <w:r>
        <w:rPr>
          <w:sz w:val="24"/>
        </w:rPr>
        <w:t>Respetar</w:t>
      </w:r>
      <w:r>
        <w:rPr>
          <w:spacing w:val="-4"/>
          <w:sz w:val="24"/>
        </w:rPr>
        <w:t xml:space="preserve"> </w:t>
      </w:r>
      <w:r>
        <w:rPr>
          <w:sz w:val="24"/>
        </w:rPr>
        <w:t>las</w:t>
      </w:r>
      <w:r>
        <w:rPr>
          <w:spacing w:val="-2"/>
          <w:sz w:val="24"/>
        </w:rPr>
        <w:t xml:space="preserve"> </w:t>
      </w:r>
      <w:r>
        <w:rPr>
          <w:sz w:val="24"/>
        </w:rPr>
        <w:t>normas</w:t>
      </w:r>
      <w:r>
        <w:rPr>
          <w:spacing w:val="-3"/>
          <w:sz w:val="24"/>
        </w:rPr>
        <w:t xml:space="preserve"> </w:t>
      </w:r>
      <w:r>
        <w:rPr>
          <w:sz w:val="24"/>
        </w:rPr>
        <w:t>básicas</w:t>
      </w:r>
      <w:r>
        <w:rPr>
          <w:spacing w:val="-2"/>
          <w:sz w:val="24"/>
        </w:rPr>
        <w:t xml:space="preserve"> </w:t>
      </w:r>
      <w:r>
        <w:rPr>
          <w:sz w:val="24"/>
        </w:rPr>
        <w:t>de</w:t>
      </w:r>
      <w:r>
        <w:rPr>
          <w:spacing w:val="-2"/>
          <w:sz w:val="24"/>
        </w:rPr>
        <w:t xml:space="preserve"> </w:t>
      </w:r>
      <w:r>
        <w:rPr>
          <w:sz w:val="24"/>
        </w:rPr>
        <w:t>una</w:t>
      </w:r>
      <w:r>
        <w:rPr>
          <w:spacing w:val="-2"/>
          <w:sz w:val="24"/>
        </w:rPr>
        <w:t xml:space="preserve"> </w:t>
      </w:r>
      <w:r>
        <w:rPr>
          <w:sz w:val="24"/>
        </w:rPr>
        <w:t>buena</w:t>
      </w:r>
      <w:r>
        <w:rPr>
          <w:spacing w:val="-2"/>
          <w:sz w:val="24"/>
        </w:rPr>
        <w:t xml:space="preserve"> convivencia</w:t>
      </w:r>
    </w:p>
    <w:p w14:paraId="4FAB7135" w14:textId="77777777" w:rsidR="00AA5A5E" w:rsidRDefault="00AA5A5E">
      <w:pPr>
        <w:pStyle w:val="Textoindependiente"/>
        <w:ind w:left="0"/>
        <w:jc w:val="left"/>
      </w:pPr>
    </w:p>
    <w:p w14:paraId="7F22E520" w14:textId="77777777" w:rsidR="00AA5A5E" w:rsidRDefault="00AA5A5E">
      <w:pPr>
        <w:pStyle w:val="Textoindependiente"/>
        <w:spacing w:before="84"/>
        <w:ind w:left="0"/>
        <w:jc w:val="left"/>
      </w:pPr>
    </w:p>
    <w:p w14:paraId="78BD0BE2" w14:textId="77777777" w:rsidR="00AA5A5E" w:rsidRPr="002A7BAB" w:rsidRDefault="00024AAD">
      <w:pPr>
        <w:pStyle w:val="Ttulo1"/>
        <w:rPr>
          <w:sz w:val="28"/>
          <w:szCs w:val="28"/>
        </w:rPr>
      </w:pPr>
      <w:r w:rsidRPr="002A7BAB">
        <w:rPr>
          <w:sz w:val="28"/>
          <w:szCs w:val="28"/>
        </w:rPr>
        <w:t>CAPITULO</w:t>
      </w:r>
      <w:r w:rsidRPr="002A7BAB">
        <w:rPr>
          <w:spacing w:val="-7"/>
          <w:sz w:val="28"/>
          <w:szCs w:val="28"/>
        </w:rPr>
        <w:t xml:space="preserve"> </w:t>
      </w:r>
      <w:r w:rsidRPr="002A7BAB">
        <w:rPr>
          <w:spacing w:val="-5"/>
          <w:sz w:val="28"/>
          <w:szCs w:val="28"/>
        </w:rPr>
        <w:t>XV</w:t>
      </w:r>
    </w:p>
    <w:p w14:paraId="077DE8B2" w14:textId="77777777" w:rsidR="00AA5A5E" w:rsidRPr="002A7BAB" w:rsidRDefault="00024AAD">
      <w:pPr>
        <w:spacing w:before="183" w:line="259" w:lineRule="auto"/>
        <w:ind w:left="222" w:right="1340"/>
        <w:rPr>
          <w:b/>
          <w:sz w:val="28"/>
          <w:szCs w:val="28"/>
        </w:rPr>
      </w:pPr>
      <w:r w:rsidRPr="002A7BAB">
        <w:rPr>
          <w:b/>
          <w:sz w:val="28"/>
          <w:szCs w:val="28"/>
        </w:rPr>
        <w:t>1.-ENFOQUE</w:t>
      </w:r>
      <w:r w:rsidRPr="002A7BAB">
        <w:rPr>
          <w:b/>
          <w:spacing w:val="80"/>
          <w:sz w:val="28"/>
          <w:szCs w:val="28"/>
        </w:rPr>
        <w:t xml:space="preserve"> </w:t>
      </w:r>
      <w:r w:rsidRPr="002A7BAB">
        <w:rPr>
          <w:b/>
          <w:sz w:val="28"/>
          <w:szCs w:val="28"/>
        </w:rPr>
        <w:t>DE</w:t>
      </w:r>
      <w:r w:rsidRPr="002A7BAB">
        <w:rPr>
          <w:b/>
          <w:spacing w:val="80"/>
          <w:sz w:val="28"/>
          <w:szCs w:val="28"/>
        </w:rPr>
        <w:t xml:space="preserve"> </w:t>
      </w:r>
      <w:r w:rsidRPr="002A7BAB">
        <w:rPr>
          <w:b/>
          <w:sz w:val="28"/>
          <w:szCs w:val="28"/>
        </w:rPr>
        <w:t>LAS</w:t>
      </w:r>
      <w:r w:rsidRPr="002A7BAB">
        <w:rPr>
          <w:b/>
          <w:spacing w:val="80"/>
          <w:sz w:val="28"/>
          <w:szCs w:val="28"/>
        </w:rPr>
        <w:t xml:space="preserve"> </w:t>
      </w:r>
      <w:r w:rsidRPr="002A7BAB">
        <w:rPr>
          <w:b/>
          <w:sz w:val="28"/>
          <w:szCs w:val="28"/>
        </w:rPr>
        <w:t>NORMAS</w:t>
      </w:r>
      <w:r w:rsidRPr="002A7BAB">
        <w:rPr>
          <w:b/>
          <w:spacing w:val="80"/>
          <w:sz w:val="28"/>
          <w:szCs w:val="28"/>
        </w:rPr>
        <w:t xml:space="preserve"> </w:t>
      </w:r>
      <w:r w:rsidRPr="002A7BAB">
        <w:rPr>
          <w:b/>
          <w:sz w:val="28"/>
          <w:szCs w:val="28"/>
        </w:rPr>
        <w:t>DE</w:t>
      </w:r>
      <w:r w:rsidRPr="002A7BAB">
        <w:rPr>
          <w:b/>
          <w:spacing w:val="80"/>
          <w:sz w:val="28"/>
          <w:szCs w:val="28"/>
        </w:rPr>
        <w:t xml:space="preserve"> </w:t>
      </w:r>
      <w:r w:rsidRPr="002A7BAB">
        <w:rPr>
          <w:b/>
          <w:sz w:val="28"/>
          <w:szCs w:val="28"/>
        </w:rPr>
        <w:t>CONVIVENCIA</w:t>
      </w:r>
      <w:r w:rsidRPr="002A7BAB">
        <w:rPr>
          <w:b/>
          <w:spacing w:val="80"/>
          <w:sz w:val="28"/>
          <w:szCs w:val="28"/>
        </w:rPr>
        <w:t xml:space="preserve"> </w:t>
      </w:r>
      <w:r w:rsidRPr="002A7BAB">
        <w:rPr>
          <w:b/>
          <w:sz w:val="28"/>
          <w:szCs w:val="28"/>
        </w:rPr>
        <w:t>Y</w:t>
      </w:r>
      <w:r w:rsidRPr="002A7BAB">
        <w:rPr>
          <w:b/>
          <w:spacing w:val="80"/>
          <w:sz w:val="28"/>
          <w:szCs w:val="28"/>
        </w:rPr>
        <w:t xml:space="preserve"> </w:t>
      </w:r>
      <w:r w:rsidRPr="002A7BAB">
        <w:rPr>
          <w:b/>
          <w:sz w:val="28"/>
          <w:szCs w:val="28"/>
        </w:rPr>
        <w:t>PROTOCOLOS</w:t>
      </w:r>
      <w:r w:rsidRPr="002A7BAB">
        <w:rPr>
          <w:b/>
          <w:spacing w:val="80"/>
          <w:sz w:val="28"/>
          <w:szCs w:val="28"/>
        </w:rPr>
        <w:t xml:space="preserve"> </w:t>
      </w:r>
      <w:r w:rsidRPr="002A7BAB">
        <w:rPr>
          <w:b/>
          <w:sz w:val="28"/>
          <w:szCs w:val="28"/>
        </w:rPr>
        <w:t xml:space="preserve">DE </w:t>
      </w:r>
      <w:r w:rsidRPr="002A7BAB">
        <w:rPr>
          <w:b/>
          <w:spacing w:val="-2"/>
          <w:sz w:val="28"/>
          <w:szCs w:val="28"/>
        </w:rPr>
        <w:t>ACCIÓN</w:t>
      </w:r>
    </w:p>
    <w:p w14:paraId="0454B76E" w14:textId="77777777" w:rsidR="00AA5A5E" w:rsidRDefault="00024AAD">
      <w:pPr>
        <w:pStyle w:val="Textoindependiente"/>
        <w:spacing w:before="160" w:line="259" w:lineRule="auto"/>
        <w:ind w:left="222" w:right="1343"/>
      </w:pPr>
      <w:r>
        <w:t>El</w:t>
      </w:r>
      <w:r>
        <w:rPr>
          <w:spacing w:val="-2"/>
        </w:rPr>
        <w:t xml:space="preserve"> </w:t>
      </w:r>
      <w:r>
        <w:t>colegio</w:t>
      </w:r>
      <w:r>
        <w:rPr>
          <w:spacing w:val="-1"/>
        </w:rPr>
        <w:t xml:space="preserve"> </w:t>
      </w:r>
      <w:r>
        <w:t>Fundación</w:t>
      </w:r>
      <w:r>
        <w:rPr>
          <w:spacing w:val="-5"/>
        </w:rPr>
        <w:t xml:space="preserve"> </w:t>
      </w:r>
      <w:r>
        <w:t>Educacional</w:t>
      </w:r>
      <w:r>
        <w:rPr>
          <w:spacing w:val="-5"/>
        </w:rPr>
        <w:t xml:space="preserve"> </w:t>
      </w:r>
      <w:r>
        <w:t>Presidente</w:t>
      </w:r>
      <w:r>
        <w:rPr>
          <w:spacing w:val="-1"/>
        </w:rPr>
        <w:t xml:space="preserve"> </w:t>
      </w:r>
      <w:r>
        <w:t>Abraham</w:t>
      </w:r>
      <w:r>
        <w:rPr>
          <w:spacing w:val="-3"/>
        </w:rPr>
        <w:t xml:space="preserve"> </w:t>
      </w:r>
      <w:r>
        <w:t>Lincoln</w:t>
      </w:r>
      <w:r>
        <w:rPr>
          <w:spacing w:val="-4"/>
        </w:rPr>
        <w:t xml:space="preserve"> </w:t>
      </w:r>
      <w:r>
        <w:t>en</w:t>
      </w:r>
      <w:r>
        <w:rPr>
          <w:spacing w:val="-4"/>
        </w:rPr>
        <w:t xml:space="preserve"> </w:t>
      </w:r>
      <w:r>
        <w:t>su</w:t>
      </w:r>
      <w:r>
        <w:rPr>
          <w:spacing w:val="-1"/>
        </w:rPr>
        <w:t xml:space="preserve"> </w:t>
      </w:r>
      <w:r>
        <w:t>afán</w:t>
      </w:r>
      <w:r>
        <w:rPr>
          <w:spacing w:val="-3"/>
        </w:rPr>
        <w:t xml:space="preserve"> </w:t>
      </w:r>
      <w:r>
        <w:t>de</w:t>
      </w:r>
      <w:r>
        <w:rPr>
          <w:spacing w:val="-3"/>
        </w:rPr>
        <w:t xml:space="preserve"> </w:t>
      </w:r>
      <w:r>
        <w:t>tener una convivencia armónica y positiva insta a todos los integrantes de la comunidad educativa a participar y colaborar en forma colectiva y dinámica, desde y para las personas. Por lo mismo, entendemos que las normas deben tener un carácter formativo</w:t>
      </w:r>
      <w:r>
        <w:rPr>
          <w:spacing w:val="-4"/>
        </w:rPr>
        <w:t xml:space="preserve"> </w:t>
      </w:r>
      <w:r>
        <w:t>y</w:t>
      </w:r>
      <w:r>
        <w:rPr>
          <w:spacing w:val="-5"/>
        </w:rPr>
        <w:t xml:space="preserve"> </w:t>
      </w:r>
      <w:r>
        <w:t>orientador,</w:t>
      </w:r>
      <w:r>
        <w:rPr>
          <w:spacing w:val="-6"/>
        </w:rPr>
        <w:t xml:space="preserve"> </w:t>
      </w:r>
      <w:r>
        <w:t>potenciando</w:t>
      </w:r>
      <w:r>
        <w:rPr>
          <w:spacing w:val="-5"/>
        </w:rPr>
        <w:t xml:space="preserve"> </w:t>
      </w:r>
      <w:r>
        <w:t>una</w:t>
      </w:r>
      <w:r>
        <w:rPr>
          <w:spacing w:val="-4"/>
        </w:rPr>
        <w:t xml:space="preserve"> </w:t>
      </w:r>
      <w:r>
        <w:t>reflexión</w:t>
      </w:r>
      <w:r>
        <w:rPr>
          <w:spacing w:val="-3"/>
        </w:rPr>
        <w:t xml:space="preserve"> </w:t>
      </w:r>
      <w:r>
        <w:t>inclusiva</w:t>
      </w:r>
      <w:r>
        <w:rPr>
          <w:spacing w:val="-5"/>
        </w:rPr>
        <w:t xml:space="preserve"> </w:t>
      </w:r>
      <w:r>
        <w:t>en</w:t>
      </w:r>
      <w:r>
        <w:rPr>
          <w:spacing w:val="-4"/>
        </w:rPr>
        <w:t xml:space="preserve"> </w:t>
      </w:r>
      <w:r>
        <w:t>torno</w:t>
      </w:r>
      <w:r>
        <w:rPr>
          <w:spacing w:val="-5"/>
        </w:rPr>
        <w:t xml:space="preserve"> </w:t>
      </w:r>
      <w:r>
        <w:t>a</w:t>
      </w:r>
      <w:r>
        <w:rPr>
          <w:spacing w:val="-5"/>
        </w:rPr>
        <w:t xml:space="preserve"> </w:t>
      </w:r>
      <w:r>
        <w:t>las</w:t>
      </w:r>
      <w:r>
        <w:rPr>
          <w:spacing w:val="-4"/>
        </w:rPr>
        <w:t xml:space="preserve"> </w:t>
      </w:r>
      <w:r>
        <w:t>formas</w:t>
      </w:r>
      <w:r>
        <w:rPr>
          <w:spacing w:val="-6"/>
        </w:rPr>
        <w:t xml:space="preserve"> </w:t>
      </w:r>
      <w:r>
        <w:t>de relación que se deben desarrollar en el establecimiento.</w:t>
      </w:r>
    </w:p>
    <w:p w14:paraId="410DA45E" w14:textId="77777777" w:rsidR="00AA5A5E" w:rsidRDefault="00024AAD">
      <w:pPr>
        <w:pStyle w:val="Ttulo1"/>
        <w:spacing w:before="158"/>
      </w:pPr>
      <w:r>
        <w:t>2.-FRENTE</w:t>
      </w:r>
      <w:r>
        <w:rPr>
          <w:spacing w:val="-4"/>
        </w:rPr>
        <w:t xml:space="preserve"> </w:t>
      </w:r>
      <w:r>
        <w:t>A</w:t>
      </w:r>
      <w:r>
        <w:rPr>
          <w:spacing w:val="-5"/>
        </w:rPr>
        <w:t xml:space="preserve"> </w:t>
      </w:r>
      <w:r>
        <w:t>SITUACIONES</w:t>
      </w:r>
      <w:r>
        <w:rPr>
          <w:spacing w:val="-3"/>
        </w:rPr>
        <w:t xml:space="preserve"> </w:t>
      </w:r>
      <w:r>
        <w:t>DE</w:t>
      </w:r>
      <w:r>
        <w:rPr>
          <w:spacing w:val="-5"/>
        </w:rPr>
        <w:t xml:space="preserve"> </w:t>
      </w:r>
      <w:r>
        <w:t>VIOLENCIA</w:t>
      </w:r>
      <w:r>
        <w:rPr>
          <w:spacing w:val="-4"/>
        </w:rPr>
        <w:t xml:space="preserve"> </w:t>
      </w:r>
      <w:r>
        <w:rPr>
          <w:spacing w:val="-2"/>
        </w:rPr>
        <w:t>ESCOLAR.</w:t>
      </w:r>
    </w:p>
    <w:p w14:paraId="436786D6" w14:textId="77777777" w:rsidR="00AA5A5E" w:rsidRDefault="00024AAD">
      <w:pPr>
        <w:pStyle w:val="Textoindependiente"/>
        <w:spacing w:before="183" w:line="259" w:lineRule="auto"/>
        <w:ind w:left="222" w:right="1342"/>
      </w:pPr>
      <w:r>
        <w:t>Un</w:t>
      </w:r>
      <w:r>
        <w:rPr>
          <w:spacing w:val="-4"/>
        </w:rPr>
        <w:t xml:space="preserve"> </w:t>
      </w:r>
      <w:r>
        <w:t>acto</w:t>
      </w:r>
      <w:r>
        <w:rPr>
          <w:spacing w:val="-3"/>
        </w:rPr>
        <w:t xml:space="preserve"> </w:t>
      </w:r>
      <w:r>
        <w:t>de</w:t>
      </w:r>
      <w:r>
        <w:rPr>
          <w:spacing w:val="-4"/>
        </w:rPr>
        <w:t xml:space="preserve"> </w:t>
      </w:r>
      <w:r>
        <w:t>violencia</w:t>
      </w:r>
      <w:r>
        <w:rPr>
          <w:spacing w:val="-4"/>
        </w:rPr>
        <w:t xml:space="preserve"> </w:t>
      </w:r>
      <w:r>
        <w:t>es</w:t>
      </w:r>
      <w:r>
        <w:rPr>
          <w:spacing w:val="-4"/>
        </w:rPr>
        <w:t xml:space="preserve"> </w:t>
      </w:r>
      <w:r>
        <w:t>el</w:t>
      </w:r>
      <w:r>
        <w:rPr>
          <w:spacing w:val="-5"/>
        </w:rPr>
        <w:t xml:space="preserve"> </w:t>
      </w:r>
      <w:r>
        <w:t>uso</w:t>
      </w:r>
      <w:r>
        <w:rPr>
          <w:spacing w:val="-4"/>
        </w:rPr>
        <w:t xml:space="preserve"> </w:t>
      </w:r>
      <w:r>
        <w:t>ilegítimo</w:t>
      </w:r>
      <w:r>
        <w:rPr>
          <w:spacing w:val="-4"/>
        </w:rPr>
        <w:t xml:space="preserve"> </w:t>
      </w:r>
      <w:r>
        <w:t>de</w:t>
      </w:r>
      <w:r>
        <w:rPr>
          <w:spacing w:val="-4"/>
        </w:rPr>
        <w:t xml:space="preserve"> </w:t>
      </w:r>
      <w:r>
        <w:t>la</w:t>
      </w:r>
      <w:r>
        <w:rPr>
          <w:spacing w:val="-6"/>
        </w:rPr>
        <w:t xml:space="preserve"> </w:t>
      </w:r>
      <w:r>
        <w:t>fuerza</w:t>
      </w:r>
      <w:r>
        <w:rPr>
          <w:spacing w:val="-4"/>
        </w:rPr>
        <w:t xml:space="preserve"> </w:t>
      </w:r>
      <w:r>
        <w:t>con</w:t>
      </w:r>
      <w:r>
        <w:rPr>
          <w:spacing w:val="-4"/>
        </w:rPr>
        <w:t xml:space="preserve"> </w:t>
      </w:r>
      <w:r>
        <w:t>la</w:t>
      </w:r>
      <w:r>
        <w:rPr>
          <w:spacing w:val="-4"/>
        </w:rPr>
        <w:t xml:space="preserve"> </w:t>
      </w:r>
      <w:r>
        <w:t>finalidad</w:t>
      </w:r>
      <w:r>
        <w:rPr>
          <w:spacing w:val="-4"/>
        </w:rPr>
        <w:t xml:space="preserve"> </w:t>
      </w:r>
      <w:r>
        <w:t>de</w:t>
      </w:r>
      <w:r>
        <w:rPr>
          <w:spacing w:val="-4"/>
        </w:rPr>
        <w:t xml:space="preserve"> </w:t>
      </w:r>
      <w:r>
        <w:t>causar</w:t>
      </w:r>
      <w:r>
        <w:rPr>
          <w:spacing w:val="-5"/>
        </w:rPr>
        <w:t xml:space="preserve"> </w:t>
      </w:r>
      <w:r>
        <w:t>daño en</w:t>
      </w:r>
      <w:r>
        <w:rPr>
          <w:spacing w:val="-5"/>
        </w:rPr>
        <w:t xml:space="preserve"> </w:t>
      </w:r>
      <w:r>
        <w:t>otra</w:t>
      </w:r>
      <w:r>
        <w:rPr>
          <w:spacing w:val="-7"/>
        </w:rPr>
        <w:t xml:space="preserve"> </w:t>
      </w:r>
      <w:r>
        <w:t>persona.</w:t>
      </w:r>
      <w:r>
        <w:rPr>
          <w:spacing w:val="-7"/>
        </w:rPr>
        <w:t xml:space="preserve"> </w:t>
      </w:r>
      <w:r>
        <w:t>Puede</w:t>
      </w:r>
      <w:r>
        <w:rPr>
          <w:spacing w:val="-5"/>
        </w:rPr>
        <w:t xml:space="preserve"> </w:t>
      </w:r>
      <w:r>
        <w:t>ser</w:t>
      </w:r>
      <w:r>
        <w:rPr>
          <w:spacing w:val="-6"/>
        </w:rPr>
        <w:t xml:space="preserve"> </w:t>
      </w:r>
      <w:r>
        <w:t>ejercida</w:t>
      </w:r>
      <w:r>
        <w:rPr>
          <w:spacing w:val="-5"/>
        </w:rPr>
        <w:t xml:space="preserve"> </w:t>
      </w:r>
      <w:r>
        <w:t>física</w:t>
      </w:r>
      <w:r>
        <w:rPr>
          <w:spacing w:val="-5"/>
        </w:rPr>
        <w:t xml:space="preserve"> </w:t>
      </w:r>
      <w:r>
        <w:t>o</w:t>
      </w:r>
      <w:r>
        <w:rPr>
          <w:spacing w:val="-7"/>
        </w:rPr>
        <w:t xml:space="preserve"> </w:t>
      </w:r>
      <w:r>
        <w:t>psicológicamente,</w:t>
      </w:r>
      <w:r>
        <w:rPr>
          <w:spacing w:val="-7"/>
        </w:rPr>
        <w:t xml:space="preserve"> </w:t>
      </w:r>
      <w:r>
        <w:t>presencialmente</w:t>
      </w:r>
      <w:r>
        <w:rPr>
          <w:spacing w:val="-5"/>
        </w:rPr>
        <w:t xml:space="preserve"> </w:t>
      </w:r>
      <w:r>
        <w:t>o</w:t>
      </w:r>
      <w:r>
        <w:rPr>
          <w:spacing w:val="-5"/>
        </w:rPr>
        <w:t xml:space="preserve"> </w:t>
      </w:r>
      <w:r>
        <w:t>a través es de las redes sociales o medios tecnológicos.</w:t>
      </w:r>
    </w:p>
    <w:p w14:paraId="75AC8DAA" w14:textId="77777777" w:rsidR="00AA5A5E" w:rsidRDefault="00AA5A5E">
      <w:pPr>
        <w:spacing w:line="259" w:lineRule="auto"/>
        <w:sectPr w:rsidR="00AA5A5E">
          <w:pgSz w:w="12240" w:h="20160"/>
          <w:pgMar w:top="1420" w:right="360" w:bottom="280" w:left="1480" w:header="163" w:footer="0" w:gutter="0"/>
          <w:cols w:space="720"/>
        </w:sectPr>
      </w:pPr>
    </w:p>
    <w:p w14:paraId="77C3AF5C" w14:textId="77777777" w:rsidR="00AA5A5E" w:rsidRDefault="00024AAD">
      <w:pPr>
        <w:pStyle w:val="Textoindependiente"/>
        <w:spacing w:line="259" w:lineRule="auto"/>
        <w:ind w:left="222" w:right="1341"/>
      </w:pPr>
      <w:r>
        <w:lastRenderedPageBreak/>
        <w:t xml:space="preserve">La Ley 20.536 sobre Violencia Escolar, promulgada el 17 de septiembre de 2011, modifica algunos artículos de la Ley General de Educación, incorporando una mirada formativa -por sobre una punitiva- frente al tratamiento de la violencia escolar, al señalar que se debe promover la convivencia escolar y actuar de modo preventivo, no sólo cuando el problema ya se encuentre instalado. Las medidas preventivas están programadas en el Plan de Gestión de Convivencia del </w:t>
      </w:r>
      <w:r>
        <w:rPr>
          <w:spacing w:val="-2"/>
        </w:rPr>
        <w:t>establecimiento.</w:t>
      </w:r>
    </w:p>
    <w:p w14:paraId="292B5F53" w14:textId="77777777" w:rsidR="00AA5A5E" w:rsidRDefault="00024AAD">
      <w:pPr>
        <w:pStyle w:val="Textoindependiente"/>
        <w:spacing w:before="152" w:line="259" w:lineRule="auto"/>
        <w:ind w:left="222" w:right="1342"/>
      </w:pPr>
      <w:r>
        <w:rPr>
          <w:noProof/>
        </w:rPr>
        <mc:AlternateContent>
          <mc:Choice Requires="wpg">
            <w:drawing>
              <wp:anchor distT="0" distB="0" distL="0" distR="0" simplePos="0" relativeHeight="251607040" behindDoc="0" locked="0" layoutInCell="1" allowOverlap="1" wp14:anchorId="30D9F3FF" wp14:editId="34723921">
                <wp:simplePos x="0" y="0"/>
                <wp:positionH relativeFrom="page">
                  <wp:posOffset>6993508</wp:posOffset>
                </wp:positionH>
                <wp:positionV relativeFrom="paragraph">
                  <wp:posOffset>971094</wp:posOffset>
                </wp:positionV>
                <wp:extent cx="477520" cy="47752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46" name="Graphic 146"/>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47" name="Textbox 147"/>
                        <wps:cNvSpPr txBox="1"/>
                        <wps:spPr>
                          <a:xfrm>
                            <a:off x="0" y="0"/>
                            <a:ext cx="477520" cy="477520"/>
                          </a:xfrm>
                          <a:prstGeom prst="rect">
                            <a:avLst/>
                          </a:prstGeom>
                        </wps:spPr>
                        <wps:txbx>
                          <w:txbxContent>
                            <w:p w14:paraId="3D96954E" w14:textId="77777777" w:rsidR="00AA5A5E" w:rsidRDefault="00024AAD">
                              <w:pPr>
                                <w:spacing w:before="182"/>
                                <w:ind w:left="256"/>
                                <w:rPr>
                                  <w:rFonts w:ascii="Calibri"/>
                                  <w:b/>
                                  <w:sz w:val="24"/>
                                </w:rPr>
                              </w:pPr>
                              <w:r>
                                <w:rPr>
                                  <w:rFonts w:ascii="Calibri"/>
                                  <w:b/>
                                  <w:color w:val="FFFFFF"/>
                                  <w:spacing w:val="-5"/>
                                  <w:sz w:val="24"/>
                                </w:rPr>
                                <w:t>44</w:t>
                              </w:r>
                            </w:p>
                          </w:txbxContent>
                        </wps:txbx>
                        <wps:bodyPr wrap="square" lIns="0" tIns="0" rIns="0" bIns="0" rtlCol="0">
                          <a:noAutofit/>
                        </wps:bodyPr>
                      </wps:wsp>
                    </wpg:wgp>
                  </a:graphicData>
                </a:graphic>
              </wp:anchor>
            </w:drawing>
          </mc:Choice>
          <mc:Fallback>
            <w:pict>
              <v:group w14:anchorId="30D9F3FF" id="Group 145" o:spid="_x0000_s1153" style="position:absolute;left:0;text-align:left;margin-left:550.65pt;margin-top:76.45pt;width:37.6pt;height:37.6pt;z-index:251607040;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">
                <v:shape id="Graphic 146" o:spid="_x0000_s1154"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7" o:spid="_x0000_s1155"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3D96954E" w14:textId="77777777" w:rsidR="00AA5A5E" w:rsidRDefault="00024AAD">
                        <w:pPr>
                          <w:spacing w:before="182"/>
                          <w:ind w:left="256"/>
                          <w:rPr>
                            <w:rFonts w:ascii="Calibri"/>
                            <w:b/>
                            <w:sz w:val="24"/>
                          </w:rPr>
                        </w:pPr>
                        <w:r>
                          <w:rPr>
                            <w:rFonts w:ascii="Calibri"/>
                            <w:b/>
                            <w:color w:val="FFFFFF"/>
                            <w:spacing w:val="-5"/>
                            <w:sz w:val="24"/>
                          </w:rPr>
                          <w:t>44</w:t>
                        </w:r>
                      </w:p>
                    </w:txbxContent>
                  </v:textbox>
                </v:shape>
                <w10:wrap anchorx="page"/>
              </v:group>
            </w:pict>
          </mc:Fallback>
        </mc:AlternateContent>
      </w:r>
      <w:r>
        <w:t>Así también es importante conocer y comprender que se constituye en un instrumento legal que apoye y firme parte del quehacer escolar cotidiano, vinculándose con otros marcos de referencia e instrumento normativos, de gestión y de orientación de los establecimientos como la Política Nacional de Convivencia Escolar, el Proyecto Educativo Institucional y el Reglamento de Convivencia Escolar. Frente a la normativa es importante establecer:</w:t>
      </w:r>
    </w:p>
    <w:p w14:paraId="7FF4B336" w14:textId="77777777" w:rsidR="00AA5A5E" w:rsidRDefault="00024AAD" w:rsidP="00B72CAA">
      <w:pPr>
        <w:pStyle w:val="Prrafodelista"/>
        <w:numPr>
          <w:ilvl w:val="1"/>
          <w:numId w:val="74"/>
        </w:numPr>
        <w:tabs>
          <w:tab w:val="left" w:pos="941"/>
        </w:tabs>
        <w:spacing w:before="158" w:line="259" w:lineRule="auto"/>
        <w:ind w:left="941" w:right="1341"/>
        <w:rPr>
          <w:sz w:val="24"/>
        </w:rPr>
      </w:pPr>
      <w:r>
        <w:rPr>
          <w:sz w:val="24"/>
        </w:rPr>
        <w:t>La</w:t>
      </w:r>
      <w:r>
        <w:rPr>
          <w:spacing w:val="-10"/>
          <w:sz w:val="24"/>
        </w:rPr>
        <w:t xml:space="preserve"> </w:t>
      </w:r>
      <w:r>
        <w:rPr>
          <w:sz w:val="24"/>
        </w:rPr>
        <w:t>Ley</w:t>
      </w:r>
      <w:r>
        <w:rPr>
          <w:spacing w:val="-11"/>
          <w:sz w:val="24"/>
        </w:rPr>
        <w:t xml:space="preserve"> </w:t>
      </w:r>
      <w:r>
        <w:rPr>
          <w:sz w:val="24"/>
        </w:rPr>
        <w:t>de</w:t>
      </w:r>
      <w:r>
        <w:rPr>
          <w:spacing w:val="-10"/>
          <w:sz w:val="24"/>
        </w:rPr>
        <w:t xml:space="preserve"> </w:t>
      </w:r>
      <w:r>
        <w:rPr>
          <w:sz w:val="24"/>
        </w:rPr>
        <w:t>Violencia</w:t>
      </w:r>
      <w:r>
        <w:rPr>
          <w:spacing w:val="-13"/>
          <w:sz w:val="24"/>
        </w:rPr>
        <w:t xml:space="preserve"> </w:t>
      </w:r>
      <w:r>
        <w:rPr>
          <w:sz w:val="24"/>
        </w:rPr>
        <w:t>Escolar</w:t>
      </w:r>
      <w:r>
        <w:rPr>
          <w:spacing w:val="-11"/>
          <w:sz w:val="24"/>
        </w:rPr>
        <w:t xml:space="preserve"> </w:t>
      </w:r>
      <w:r>
        <w:rPr>
          <w:sz w:val="24"/>
        </w:rPr>
        <w:t>platea,</w:t>
      </w:r>
      <w:r>
        <w:rPr>
          <w:spacing w:val="-13"/>
          <w:sz w:val="24"/>
        </w:rPr>
        <w:t xml:space="preserve"> </w:t>
      </w:r>
      <w:r>
        <w:rPr>
          <w:sz w:val="24"/>
        </w:rPr>
        <w:t>desde</w:t>
      </w:r>
      <w:r>
        <w:rPr>
          <w:spacing w:val="-10"/>
          <w:sz w:val="24"/>
        </w:rPr>
        <w:t xml:space="preserve"> </w:t>
      </w:r>
      <w:r>
        <w:rPr>
          <w:sz w:val="24"/>
        </w:rPr>
        <w:t>sus</w:t>
      </w:r>
      <w:r>
        <w:rPr>
          <w:spacing w:val="-14"/>
          <w:sz w:val="24"/>
        </w:rPr>
        <w:t xml:space="preserve"> </w:t>
      </w:r>
      <w:r>
        <w:rPr>
          <w:sz w:val="24"/>
        </w:rPr>
        <w:t>inicios,</w:t>
      </w:r>
      <w:r>
        <w:rPr>
          <w:spacing w:val="-10"/>
          <w:sz w:val="24"/>
        </w:rPr>
        <w:t xml:space="preserve"> </w:t>
      </w:r>
      <w:r>
        <w:rPr>
          <w:sz w:val="24"/>
        </w:rPr>
        <w:t>una</w:t>
      </w:r>
      <w:r>
        <w:rPr>
          <w:spacing w:val="-10"/>
          <w:sz w:val="24"/>
        </w:rPr>
        <w:t xml:space="preserve"> </w:t>
      </w:r>
      <w:r>
        <w:rPr>
          <w:sz w:val="24"/>
        </w:rPr>
        <w:t>comprensión</w:t>
      </w:r>
      <w:r>
        <w:rPr>
          <w:spacing w:val="-10"/>
          <w:sz w:val="24"/>
        </w:rPr>
        <w:t xml:space="preserve"> </w:t>
      </w:r>
      <w:r>
        <w:rPr>
          <w:sz w:val="24"/>
        </w:rPr>
        <w:t>de</w:t>
      </w:r>
      <w:r>
        <w:rPr>
          <w:spacing w:val="-10"/>
          <w:sz w:val="24"/>
        </w:rPr>
        <w:t xml:space="preserve"> </w:t>
      </w:r>
      <w:r>
        <w:rPr>
          <w:sz w:val="24"/>
        </w:rPr>
        <w:t xml:space="preserve">la convivencia escolar que involucra y responsabiliza a toda la comunidad </w:t>
      </w:r>
      <w:r>
        <w:rPr>
          <w:spacing w:val="-2"/>
          <w:sz w:val="24"/>
        </w:rPr>
        <w:t>educativa.</w:t>
      </w:r>
    </w:p>
    <w:p w14:paraId="698C2A6E" w14:textId="77777777" w:rsidR="00AA5A5E" w:rsidRDefault="00024AAD">
      <w:pPr>
        <w:spacing w:before="159" w:line="259" w:lineRule="auto"/>
        <w:ind w:left="222" w:right="1342"/>
        <w:jc w:val="both"/>
        <w:rPr>
          <w:sz w:val="24"/>
        </w:rPr>
      </w:pPr>
      <w:r>
        <w:rPr>
          <w:b/>
          <w:sz w:val="24"/>
        </w:rPr>
        <w:t xml:space="preserve">Buena convivencia escolar: </w:t>
      </w:r>
      <w:r>
        <w:rPr>
          <w:i/>
          <w:sz w:val="24"/>
        </w:rPr>
        <w:t>“Se entenderá por buena convivencia escolar la coexistencia</w:t>
      </w:r>
      <w:r>
        <w:rPr>
          <w:i/>
          <w:spacing w:val="-17"/>
          <w:sz w:val="24"/>
        </w:rPr>
        <w:t xml:space="preserve"> </w:t>
      </w:r>
      <w:r>
        <w:rPr>
          <w:i/>
          <w:sz w:val="24"/>
        </w:rPr>
        <w:t>armónica</w:t>
      </w:r>
      <w:r>
        <w:rPr>
          <w:i/>
          <w:spacing w:val="-17"/>
          <w:sz w:val="24"/>
        </w:rPr>
        <w:t xml:space="preserve"> </w:t>
      </w:r>
      <w:r>
        <w:rPr>
          <w:i/>
          <w:sz w:val="24"/>
        </w:rPr>
        <w:t>de</w:t>
      </w:r>
      <w:r>
        <w:rPr>
          <w:i/>
          <w:spacing w:val="-16"/>
          <w:sz w:val="24"/>
        </w:rPr>
        <w:t xml:space="preserve"> </w:t>
      </w:r>
      <w:r>
        <w:rPr>
          <w:i/>
          <w:sz w:val="24"/>
        </w:rPr>
        <w:t>los</w:t>
      </w:r>
      <w:r>
        <w:rPr>
          <w:i/>
          <w:spacing w:val="-17"/>
          <w:sz w:val="24"/>
        </w:rPr>
        <w:t xml:space="preserve"> </w:t>
      </w:r>
      <w:r>
        <w:rPr>
          <w:i/>
          <w:sz w:val="24"/>
        </w:rPr>
        <w:t>miembros</w:t>
      </w:r>
      <w:r>
        <w:rPr>
          <w:i/>
          <w:spacing w:val="-17"/>
          <w:sz w:val="24"/>
        </w:rPr>
        <w:t xml:space="preserve"> </w:t>
      </w:r>
      <w:r>
        <w:rPr>
          <w:i/>
          <w:sz w:val="24"/>
        </w:rPr>
        <w:t>de</w:t>
      </w:r>
      <w:r>
        <w:rPr>
          <w:i/>
          <w:spacing w:val="-17"/>
          <w:sz w:val="24"/>
        </w:rPr>
        <w:t xml:space="preserve"> </w:t>
      </w:r>
      <w:r>
        <w:rPr>
          <w:i/>
          <w:sz w:val="24"/>
        </w:rPr>
        <w:t>la</w:t>
      </w:r>
      <w:r>
        <w:rPr>
          <w:i/>
          <w:spacing w:val="-16"/>
          <w:sz w:val="24"/>
        </w:rPr>
        <w:t xml:space="preserve"> </w:t>
      </w:r>
      <w:r>
        <w:rPr>
          <w:i/>
          <w:sz w:val="24"/>
        </w:rPr>
        <w:t>comunidad</w:t>
      </w:r>
      <w:r>
        <w:rPr>
          <w:i/>
          <w:spacing w:val="-17"/>
          <w:sz w:val="24"/>
        </w:rPr>
        <w:t xml:space="preserve"> </w:t>
      </w:r>
      <w:r>
        <w:rPr>
          <w:i/>
          <w:sz w:val="24"/>
        </w:rPr>
        <w:t>educativa,</w:t>
      </w:r>
      <w:r>
        <w:rPr>
          <w:i/>
          <w:spacing w:val="-17"/>
          <w:sz w:val="24"/>
        </w:rPr>
        <w:t xml:space="preserve"> </w:t>
      </w:r>
      <w:r>
        <w:rPr>
          <w:i/>
          <w:sz w:val="24"/>
        </w:rPr>
        <w:t>que</w:t>
      </w:r>
      <w:r>
        <w:rPr>
          <w:i/>
          <w:spacing w:val="-16"/>
          <w:sz w:val="24"/>
        </w:rPr>
        <w:t xml:space="preserve"> </w:t>
      </w:r>
      <w:r>
        <w:rPr>
          <w:i/>
          <w:sz w:val="24"/>
        </w:rPr>
        <w:t>supone</w:t>
      </w:r>
      <w:r>
        <w:rPr>
          <w:i/>
          <w:spacing w:val="-16"/>
          <w:sz w:val="24"/>
        </w:rPr>
        <w:t xml:space="preserve"> </w:t>
      </w:r>
      <w:r>
        <w:rPr>
          <w:i/>
          <w:sz w:val="24"/>
        </w:rPr>
        <w:t xml:space="preserve">una interrelación positiva entre quienes la componen y que permita el adecuado cumplimiento de los objetivos educativos en un Clima que propicie el desarrollo integral de nuestros estudiantes”. </w:t>
      </w:r>
      <w:r>
        <w:rPr>
          <w:sz w:val="24"/>
        </w:rPr>
        <w:t>(Ley 20.536, artículo 16 A, Mineduc, 2011).</w:t>
      </w:r>
    </w:p>
    <w:p w14:paraId="4144BC11" w14:textId="77777777" w:rsidR="00AA5A5E" w:rsidRDefault="00024AAD">
      <w:pPr>
        <w:spacing w:before="158" w:line="259" w:lineRule="auto"/>
        <w:ind w:left="222" w:right="1337"/>
        <w:jc w:val="both"/>
        <w:rPr>
          <w:sz w:val="24"/>
        </w:rPr>
      </w:pPr>
      <w:r>
        <w:rPr>
          <w:b/>
          <w:sz w:val="24"/>
        </w:rPr>
        <w:t>Acoso</w:t>
      </w:r>
      <w:r>
        <w:rPr>
          <w:b/>
          <w:spacing w:val="-11"/>
          <w:sz w:val="24"/>
        </w:rPr>
        <w:t xml:space="preserve"> </w:t>
      </w:r>
      <w:r>
        <w:rPr>
          <w:b/>
          <w:sz w:val="24"/>
        </w:rPr>
        <w:t>escolar:</w:t>
      </w:r>
      <w:r>
        <w:rPr>
          <w:b/>
          <w:spacing w:val="-11"/>
          <w:sz w:val="24"/>
        </w:rPr>
        <w:t xml:space="preserve"> </w:t>
      </w:r>
      <w:r>
        <w:rPr>
          <w:i/>
          <w:sz w:val="24"/>
        </w:rPr>
        <w:t>“Se</w:t>
      </w:r>
      <w:r>
        <w:rPr>
          <w:i/>
          <w:spacing w:val="-13"/>
          <w:sz w:val="24"/>
        </w:rPr>
        <w:t xml:space="preserve"> </w:t>
      </w:r>
      <w:r>
        <w:rPr>
          <w:i/>
          <w:sz w:val="24"/>
        </w:rPr>
        <w:t>entenderá</w:t>
      </w:r>
      <w:r>
        <w:rPr>
          <w:i/>
          <w:spacing w:val="-13"/>
          <w:sz w:val="24"/>
        </w:rPr>
        <w:t xml:space="preserve"> </w:t>
      </w:r>
      <w:r>
        <w:rPr>
          <w:i/>
          <w:sz w:val="24"/>
        </w:rPr>
        <w:t>por</w:t>
      </w:r>
      <w:r>
        <w:rPr>
          <w:i/>
          <w:spacing w:val="-14"/>
          <w:sz w:val="24"/>
        </w:rPr>
        <w:t xml:space="preserve"> </w:t>
      </w:r>
      <w:r>
        <w:rPr>
          <w:i/>
          <w:sz w:val="24"/>
        </w:rPr>
        <w:t>acoso</w:t>
      </w:r>
      <w:r>
        <w:rPr>
          <w:i/>
          <w:spacing w:val="-13"/>
          <w:sz w:val="24"/>
        </w:rPr>
        <w:t xml:space="preserve"> </w:t>
      </w:r>
      <w:r>
        <w:rPr>
          <w:i/>
          <w:sz w:val="24"/>
        </w:rPr>
        <w:t>escolar</w:t>
      </w:r>
      <w:r>
        <w:rPr>
          <w:i/>
          <w:spacing w:val="-11"/>
          <w:sz w:val="24"/>
        </w:rPr>
        <w:t xml:space="preserve"> </w:t>
      </w:r>
      <w:r>
        <w:rPr>
          <w:i/>
          <w:sz w:val="24"/>
        </w:rPr>
        <w:t>toda</w:t>
      </w:r>
      <w:r>
        <w:rPr>
          <w:i/>
          <w:spacing w:val="-13"/>
          <w:sz w:val="24"/>
        </w:rPr>
        <w:t xml:space="preserve"> </w:t>
      </w:r>
      <w:r>
        <w:rPr>
          <w:i/>
          <w:sz w:val="24"/>
        </w:rPr>
        <w:t>acción</w:t>
      </w:r>
      <w:r>
        <w:rPr>
          <w:i/>
          <w:spacing w:val="-10"/>
          <w:sz w:val="24"/>
        </w:rPr>
        <w:t xml:space="preserve"> </w:t>
      </w:r>
      <w:r>
        <w:rPr>
          <w:i/>
          <w:sz w:val="24"/>
        </w:rPr>
        <w:t>u</w:t>
      </w:r>
      <w:r>
        <w:rPr>
          <w:i/>
          <w:spacing w:val="-13"/>
          <w:sz w:val="24"/>
        </w:rPr>
        <w:t xml:space="preserve"> </w:t>
      </w:r>
      <w:r>
        <w:rPr>
          <w:i/>
          <w:sz w:val="24"/>
        </w:rPr>
        <w:t>omisión</w:t>
      </w:r>
      <w:r>
        <w:rPr>
          <w:i/>
          <w:spacing w:val="-10"/>
          <w:sz w:val="24"/>
        </w:rPr>
        <w:t xml:space="preserve"> </w:t>
      </w:r>
      <w:r>
        <w:rPr>
          <w:i/>
          <w:sz w:val="24"/>
        </w:rPr>
        <w:t>constitutiva de</w:t>
      </w:r>
      <w:r>
        <w:rPr>
          <w:i/>
          <w:spacing w:val="-4"/>
          <w:sz w:val="24"/>
        </w:rPr>
        <w:t xml:space="preserve"> </w:t>
      </w:r>
      <w:r>
        <w:rPr>
          <w:i/>
          <w:sz w:val="24"/>
        </w:rPr>
        <w:t>agresión</w:t>
      </w:r>
      <w:r>
        <w:rPr>
          <w:i/>
          <w:spacing w:val="-1"/>
          <w:sz w:val="24"/>
        </w:rPr>
        <w:t xml:space="preserve"> </w:t>
      </w:r>
      <w:r>
        <w:rPr>
          <w:i/>
          <w:sz w:val="24"/>
        </w:rPr>
        <w:t>u</w:t>
      </w:r>
      <w:r>
        <w:rPr>
          <w:i/>
          <w:spacing w:val="-3"/>
          <w:sz w:val="24"/>
        </w:rPr>
        <w:t xml:space="preserve"> </w:t>
      </w:r>
      <w:r>
        <w:rPr>
          <w:i/>
          <w:sz w:val="24"/>
        </w:rPr>
        <w:t>hostigamiento</w:t>
      </w:r>
      <w:r>
        <w:rPr>
          <w:i/>
          <w:spacing w:val="-1"/>
          <w:sz w:val="24"/>
        </w:rPr>
        <w:t xml:space="preserve"> </w:t>
      </w:r>
      <w:r>
        <w:rPr>
          <w:i/>
          <w:sz w:val="24"/>
        </w:rPr>
        <w:t>reiterado, realizada</w:t>
      </w:r>
      <w:r>
        <w:rPr>
          <w:i/>
          <w:spacing w:val="-2"/>
          <w:sz w:val="24"/>
        </w:rPr>
        <w:t xml:space="preserve"> </w:t>
      </w:r>
      <w:r>
        <w:rPr>
          <w:i/>
          <w:sz w:val="24"/>
        </w:rPr>
        <w:t>fuera</w:t>
      </w:r>
      <w:r>
        <w:rPr>
          <w:i/>
          <w:spacing w:val="-1"/>
          <w:sz w:val="24"/>
        </w:rPr>
        <w:t xml:space="preserve"> </w:t>
      </w:r>
      <w:r>
        <w:rPr>
          <w:i/>
          <w:sz w:val="24"/>
        </w:rPr>
        <w:t>o</w:t>
      </w:r>
      <w:r>
        <w:rPr>
          <w:i/>
          <w:spacing w:val="-2"/>
          <w:sz w:val="24"/>
        </w:rPr>
        <w:t xml:space="preserve"> </w:t>
      </w:r>
      <w:r>
        <w:rPr>
          <w:i/>
          <w:sz w:val="24"/>
        </w:rPr>
        <w:t>dentro</w:t>
      </w:r>
      <w:r>
        <w:rPr>
          <w:i/>
          <w:spacing w:val="-3"/>
          <w:sz w:val="24"/>
        </w:rPr>
        <w:t xml:space="preserve"> </w:t>
      </w:r>
      <w:r>
        <w:rPr>
          <w:i/>
          <w:sz w:val="24"/>
        </w:rPr>
        <w:t>del</w:t>
      </w:r>
      <w:r>
        <w:rPr>
          <w:i/>
          <w:spacing w:val="-6"/>
          <w:sz w:val="24"/>
        </w:rPr>
        <w:t xml:space="preserve"> </w:t>
      </w:r>
      <w:r>
        <w:rPr>
          <w:i/>
          <w:sz w:val="24"/>
        </w:rPr>
        <w:t>establecimiento educacional</w:t>
      </w:r>
      <w:r>
        <w:rPr>
          <w:i/>
          <w:spacing w:val="-11"/>
          <w:sz w:val="24"/>
        </w:rPr>
        <w:t xml:space="preserve"> </w:t>
      </w:r>
      <w:r>
        <w:rPr>
          <w:i/>
          <w:sz w:val="24"/>
        </w:rPr>
        <w:t>por</w:t>
      </w:r>
      <w:r>
        <w:rPr>
          <w:i/>
          <w:spacing w:val="-9"/>
          <w:sz w:val="24"/>
        </w:rPr>
        <w:t xml:space="preserve"> </w:t>
      </w:r>
      <w:r>
        <w:rPr>
          <w:i/>
          <w:sz w:val="24"/>
        </w:rPr>
        <w:t>estudiantes</w:t>
      </w:r>
      <w:r>
        <w:rPr>
          <w:i/>
          <w:spacing w:val="-10"/>
          <w:sz w:val="24"/>
        </w:rPr>
        <w:t xml:space="preserve"> </w:t>
      </w:r>
      <w:r>
        <w:rPr>
          <w:i/>
          <w:sz w:val="24"/>
        </w:rPr>
        <w:t>que,</w:t>
      </w:r>
      <w:r>
        <w:rPr>
          <w:i/>
          <w:spacing w:val="-8"/>
          <w:sz w:val="24"/>
        </w:rPr>
        <w:t xml:space="preserve"> </w:t>
      </w:r>
      <w:r>
        <w:rPr>
          <w:i/>
          <w:sz w:val="24"/>
        </w:rPr>
        <w:t>en</w:t>
      </w:r>
      <w:r>
        <w:rPr>
          <w:i/>
          <w:spacing w:val="-8"/>
          <w:sz w:val="24"/>
        </w:rPr>
        <w:t xml:space="preserve"> </w:t>
      </w:r>
      <w:r>
        <w:rPr>
          <w:i/>
          <w:sz w:val="24"/>
        </w:rPr>
        <w:t>forma</w:t>
      </w:r>
      <w:r>
        <w:rPr>
          <w:i/>
          <w:spacing w:val="-8"/>
          <w:sz w:val="24"/>
        </w:rPr>
        <w:t xml:space="preserve"> </w:t>
      </w:r>
      <w:r>
        <w:rPr>
          <w:i/>
          <w:sz w:val="24"/>
        </w:rPr>
        <w:t>individual</w:t>
      </w:r>
      <w:r>
        <w:rPr>
          <w:i/>
          <w:spacing w:val="-9"/>
          <w:sz w:val="24"/>
        </w:rPr>
        <w:t xml:space="preserve"> </w:t>
      </w:r>
      <w:r>
        <w:rPr>
          <w:i/>
          <w:sz w:val="24"/>
        </w:rPr>
        <w:t>o</w:t>
      </w:r>
      <w:r>
        <w:rPr>
          <w:i/>
          <w:spacing w:val="-9"/>
          <w:sz w:val="24"/>
        </w:rPr>
        <w:t xml:space="preserve"> </w:t>
      </w:r>
      <w:r>
        <w:rPr>
          <w:i/>
          <w:sz w:val="24"/>
        </w:rPr>
        <w:t>colectiva</w:t>
      </w:r>
      <w:r>
        <w:rPr>
          <w:i/>
          <w:spacing w:val="-10"/>
          <w:sz w:val="24"/>
        </w:rPr>
        <w:t xml:space="preserve"> </w:t>
      </w:r>
      <w:r>
        <w:rPr>
          <w:i/>
          <w:sz w:val="24"/>
        </w:rPr>
        <w:t>(Mobbing</w:t>
      </w:r>
      <w:r>
        <w:rPr>
          <w:i/>
          <w:spacing w:val="-8"/>
          <w:sz w:val="24"/>
        </w:rPr>
        <w:t xml:space="preserve"> </w:t>
      </w:r>
      <w:r>
        <w:rPr>
          <w:i/>
          <w:sz w:val="24"/>
        </w:rPr>
        <w:t>Escolar), atenten en contra de otro estudiante, valiéndose para ello de una situación de superioridad</w:t>
      </w:r>
      <w:r>
        <w:rPr>
          <w:i/>
          <w:spacing w:val="-17"/>
          <w:sz w:val="24"/>
        </w:rPr>
        <w:t xml:space="preserve"> </w:t>
      </w:r>
      <w:r>
        <w:rPr>
          <w:i/>
          <w:sz w:val="24"/>
        </w:rPr>
        <w:t>o</w:t>
      </w:r>
      <w:r>
        <w:rPr>
          <w:i/>
          <w:spacing w:val="-17"/>
          <w:sz w:val="24"/>
        </w:rPr>
        <w:t xml:space="preserve"> </w:t>
      </w:r>
      <w:r>
        <w:rPr>
          <w:i/>
          <w:sz w:val="24"/>
        </w:rPr>
        <w:t>de</w:t>
      </w:r>
      <w:r>
        <w:rPr>
          <w:i/>
          <w:spacing w:val="-16"/>
          <w:sz w:val="24"/>
        </w:rPr>
        <w:t xml:space="preserve"> </w:t>
      </w:r>
      <w:r>
        <w:rPr>
          <w:i/>
          <w:sz w:val="24"/>
        </w:rPr>
        <w:t>indefensión</w:t>
      </w:r>
      <w:r>
        <w:rPr>
          <w:i/>
          <w:spacing w:val="-17"/>
          <w:sz w:val="24"/>
        </w:rPr>
        <w:t xml:space="preserve"> </w:t>
      </w:r>
      <w:r>
        <w:rPr>
          <w:i/>
          <w:sz w:val="24"/>
        </w:rPr>
        <w:t>del</w:t>
      </w:r>
      <w:r>
        <w:rPr>
          <w:i/>
          <w:spacing w:val="-16"/>
          <w:sz w:val="24"/>
        </w:rPr>
        <w:t xml:space="preserve"> </w:t>
      </w:r>
      <w:r>
        <w:rPr>
          <w:i/>
          <w:sz w:val="24"/>
        </w:rPr>
        <w:t>estudiante</w:t>
      </w:r>
      <w:r>
        <w:rPr>
          <w:i/>
          <w:spacing w:val="36"/>
          <w:sz w:val="24"/>
        </w:rPr>
        <w:t xml:space="preserve"> </w:t>
      </w:r>
      <w:r>
        <w:rPr>
          <w:i/>
          <w:sz w:val="24"/>
        </w:rPr>
        <w:t>afectado,</w:t>
      </w:r>
      <w:r>
        <w:rPr>
          <w:i/>
          <w:spacing w:val="-17"/>
          <w:sz w:val="24"/>
        </w:rPr>
        <w:t xml:space="preserve"> </w:t>
      </w:r>
      <w:r>
        <w:rPr>
          <w:i/>
          <w:sz w:val="24"/>
        </w:rPr>
        <w:t>que</w:t>
      </w:r>
      <w:r>
        <w:rPr>
          <w:i/>
          <w:spacing w:val="-16"/>
          <w:sz w:val="24"/>
        </w:rPr>
        <w:t xml:space="preserve"> </w:t>
      </w:r>
      <w:r>
        <w:rPr>
          <w:i/>
          <w:sz w:val="24"/>
        </w:rPr>
        <w:t>provoque</w:t>
      </w:r>
      <w:r>
        <w:rPr>
          <w:i/>
          <w:spacing w:val="-15"/>
          <w:sz w:val="24"/>
        </w:rPr>
        <w:t xml:space="preserve"> </w:t>
      </w:r>
      <w:r>
        <w:rPr>
          <w:i/>
          <w:sz w:val="24"/>
        </w:rPr>
        <w:t>en</w:t>
      </w:r>
      <w:r>
        <w:rPr>
          <w:i/>
          <w:spacing w:val="-17"/>
          <w:sz w:val="24"/>
        </w:rPr>
        <w:t xml:space="preserve"> </w:t>
      </w:r>
      <w:r>
        <w:rPr>
          <w:i/>
          <w:sz w:val="24"/>
        </w:rPr>
        <w:t>este</w:t>
      </w:r>
      <w:r>
        <w:rPr>
          <w:i/>
          <w:spacing w:val="-16"/>
          <w:sz w:val="24"/>
        </w:rPr>
        <w:t xml:space="preserve"> </w:t>
      </w:r>
      <w:r>
        <w:rPr>
          <w:i/>
          <w:sz w:val="24"/>
        </w:rPr>
        <w:t>último, maltrato,</w:t>
      </w:r>
      <w:r>
        <w:rPr>
          <w:i/>
          <w:spacing w:val="-17"/>
          <w:sz w:val="24"/>
        </w:rPr>
        <w:t xml:space="preserve"> </w:t>
      </w:r>
      <w:r>
        <w:rPr>
          <w:i/>
          <w:sz w:val="24"/>
        </w:rPr>
        <w:t>humillación</w:t>
      </w:r>
      <w:r>
        <w:rPr>
          <w:i/>
          <w:spacing w:val="-17"/>
          <w:sz w:val="24"/>
        </w:rPr>
        <w:t xml:space="preserve"> </w:t>
      </w:r>
      <w:r>
        <w:rPr>
          <w:i/>
          <w:sz w:val="24"/>
        </w:rPr>
        <w:t>o</w:t>
      </w:r>
      <w:r>
        <w:rPr>
          <w:i/>
          <w:spacing w:val="-16"/>
          <w:sz w:val="24"/>
        </w:rPr>
        <w:t xml:space="preserve"> </w:t>
      </w:r>
      <w:r>
        <w:rPr>
          <w:i/>
          <w:sz w:val="24"/>
        </w:rPr>
        <w:t>fundado</w:t>
      </w:r>
      <w:r>
        <w:rPr>
          <w:i/>
          <w:spacing w:val="-17"/>
          <w:sz w:val="24"/>
        </w:rPr>
        <w:t xml:space="preserve"> </w:t>
      </w:r>
      <w:r>
        <w:rPr>
          <w:i/>
          <w:sz w:val="24"/>
        </w:rPr>
        <w:t>temor</w:t>
      </w:r>
      <w:r>
        <w:rPr>
          <w:i/>
          <w:spacing w:val="-17"/>
          <w:sz w:val="24"/>
        </w:rPr>
        <w:t xml:space="preserve"> </w:t>
      </w:r>
      <w:r>
        <w:rPr>
          <w:i/>
          <w:sz w:val="24"/>
        </w:rPr>
        <w:t>de</w:t>
      </w:r>
      <w:r>
        <w:rPr>
          <w:i/>
          <w:spacing w:val="-17"/>
          <w:sz w:val="24"/>
        </w:rPr>
        <w:t xml:space="preserve"> </w:t>
      </w:r>
      <w:r>
        <w:rPr>
          <w:i/>
          <w:sz w:val="24"/>
        </w:rPr>
        <w:t>verse</w:t>
      </w:r>
      <w:r>
        <w:rPr>
          <w:i/>
          <w:spacing w:val="-16"/>
          <w:sz w:val="24"/>
        </w:rPr>
        <w:t xml:space="preserve"> </w:t>
      </w:r>
      <w:r>
        <w:rPr>
          <w:i/>
          <w:sz w:val="24"/>
        </w:rPr>
        <w:t>expuesto</w:t>
      </w:r>
      <w:r>
        <w:rPr>
          <w:i/>
          <w:spacing w:val="-17"/>
          <w:sz w:val="24"/>
        </w:rPr>
        <w:t xml:space="preserve"> </w:t>
      </w:r>
      <w:r>
        <w:rPr>
          <w:i/>
          <w:sz w:val="24"/>
        </w:rPr>
        <w:t>a</w:t>
      </w:r>
      <w:r>
        <w:rPr>
          <w:i/>
          <w:spacing w:val="-17"/>
          <w:sz w:val="24"/>
        </w:rPr>
        <w:t xml:space="preserve"> </w:t>
      </w:r>
      <w:r>
        <w:rPr>
          <w:i/>
          <w:sz w:val="24"/>
        </w:rPr>
        <w:t>un</w:t>
      </w:r>
      <w:r>
        <w:rPr>
          <w:i/>
          <w:spacing w:val="-16"/>
          <w:sz w:val="24"/>
        </w:rPr>
        <w:t xml:space="preserve"> </w:t>
      </w:r>
      <w:r>
        <w:rPr>
          <w:i/>
          <w:sz w:val="24"/>
        </w:rPr>
        <w:t>mal</w:t>
      </w:r>
      <w:r>
        <w:rPr>
          <w:i/>
          <w:spacing w:val="-17"/>
          <w:sz w:val="24"/>
        </w:rPr>
        <w:t xml:space="preserve"> </w:t>
      </w:r>
      <w:r>
        <w:rPr>
          <w:i/>
          <w:sz w:val="24"/>
        </w:rPr>
        <w:t>de</w:t>
      </w:r>
      <w:r>
        <w:rPr>
          <w:i/>
          <w:spacing w:val="-17"/>
          <w:sz w:val="24"/>
        </w:rPr>
        <w:t xml:space="preserve"> </w:t>
      </w:r>
      <w:r>
        <w:rPr>
          <w:i/>
          <w:sz w:val="24"/>
        </w:rPr>
        <w:t>carácter</w:t>
      </w:r>
      <w:r>
        <w:rPr>
          <w:i/>
          <w:spacing w:val="-16"/>
          <w:sz w:val="24"/>
        </w:rPr>
        <w:t xml:space="preserve"> </w:t>
      </w:r>
      <w:r>
        <w:rPr>
          <w:i/>
          <w:sz w:val="24"/>
        </w:rPr>
        <w:t>grave, ya</w:t>
      </w:r>
      <w:r>
        <w:rPr>
          <w:i/>
          <w:spacing w:val="-7"/>
          <w:sz w:val="24"/>
        </w:rPr>
        <w:t xml:space="preserve"> </w:t>
      </w:r>
      <w:r>
        <w:rPr>
          <w:i/>
          <w:sz w:val="24"/>
        </w:rPr>
        <w:t>sea</w:t>
      </w:r>
      <w:r>
        <w:rPr>
          <w:i/>
          <w:spacing w:val="-9"/>
          <w:sz w:val="24"/>
        </w:rPr>
        <w:t xml:space="preserve"> </w:t>
      </w:r>
      <w:r>
        <w:rPr>
          <w:i/>
          <w:sz w:val="24"/>
        </w:rPr>
        <w:t>por</w:t>
      </w:r>
      <w:r>
        <w:rPr>
          <w:i/>
          <w:spacing w:val="-8"/>
          <w:sz w:val="24"/>
        </w:rPr>
        <w:t xml:space="preserve"> </w:t>
      </w:r>
      <w:r>
        <w:rPr>
          <w:i/>
          <w:sz w:val="24"/>
        </w:rPr>
        <w:t>medios</w:t>
      </w:r>
      <w:r>
        <w:rPr>
          <w:i/>
          <w:spacing w:val="-10"/>
          <w:sz w:val="24"/>
        </w:rPr>
        <w:t xml:space="preserve"> </w:t>
      </w:r>
      <w:r>
        <w:rPr>
          <w:i/>
          <w:sz w:val="24"/>
        </w:rPr>
        <w:t>tecnológicos</w:t>
      </w:r>
      <w:r>
        <w:rPr>
          <w:i/>
          <w:spacing w:val="-10"/>
          <w:sz w:val="24"/>
        </w:rPr>
        <w:t xml:space="preserve"> </w:t>
      </w:r>
      <w:r>
        <w:rPr>
          <w:i/>
          <w:sz w:val="24"/>
        </w:rPr>
        <w:t>o</w:t>
      </w:r>
      <w:r>
        <w:rPr>
          <w:i/>
          <w:spacing w:val="-9"/>
          <w:sz w:val="24"/>
        </w:rPr>
        <w:t xml:space="preserve"> </w:t>
      </w:r>
      <w:r>
        <w:rPr>
          <w:i/>
          <w:sz w:val="24"/>
        </w:rPr>
        <w:t>cualquier</w:t>
      </w:r>
      <w:r>
        <w:rPr>
          <w:i/>
          <w:spacing w:val="-10"/>
          <w:sz w:val="24"/>
        </w:rPr>
        <w:t xml:space="preserve"> </w:t>
      </w:r>
      <w:r>
        <w:rPr>
          <w:i/>
          <w:sz w:val="24"/>
        </w:rPr>
        <w:t>otro</w:t>
      </w:r>
      <w:r>
        <w:rPr>
          <w:i/>
          <w:spacing w:val="-7"/>
          <w:sz w:val="24"/>
        </w:rPr>
        <w:t xml:space="preserve"> </w:t>
      </w:r>
      <w:r>
        <w:rPr>
          <w:i/>
          <w:sz w:val="24"/>
        </w:rPr>
        <w:t>medio,</w:t>
      </w:r>
      <w:r>
        <w:rPr>
          <w:i/>
          <w:spacing w:val="-10"/>
          <w:sz w:val="24"/>
        </w:rPr>
        <w:t xml:space="preserve"> </w:t>
      </w:r>
      <w:r>
        <w:rPr>
          <w:i/>
          <w:sz w:val="24"/>
        </w:rPr>
        <w:t>tomando</w:t>
      </w:r>
      <w:r>
        <w:rPr>
          <w:i/>
          <w:spacing w:val="-9"/>
          <w:sz w:val="24"/>
        </w:rPr>
        <w:t xml:space="preserve"> </w:t>
      </w:r>
      <w:r>
        <w:rPr>
          <w:i/>
          <w:sz w:val="24"/>
        </w:rPr>
        <w:t>en</w:t>
      </w:r>
      <w:r>
        <w:rPr>
          <w:i/>
          <w:spacing w:val="-12"/>
          <w:sz w:val="24"/>
        </w:rPr>
        <w:t xml:space="preserve"> </w:t>
      </w:r>
      <w:r>
        <w:rPr>
          <w:i/>
          <w:sz w:val="24"/>
        </w:rPr>
        <w:t>cuenta</w:t>
      </w:r>
      <w:r>
        <w:rPr>
          <w:i/>
          <w:spacing w:val="-7"/>
          <w:sz w:val="24"/>
        </w:rPr>
        <w:t xml:space="preserve"> </w:t>
      </w:r>
      <w:r>
        <w:rPr>
          <w:i/>
          <w:sz w:val="24"/>
        </w:rPr>
        <w:t>su</w:t>
      </w:r>
      <w:r>
        <w:rPr>
          <w:i/>
          <w:spacing w:val="-9"/>
          <w:sz w:val="24"/>
        </w:rPr>
        <w:t xml:space="preserve"> </w:t>
      </w:r>
      <w:r>
        <w:rPr>
          <w:i/>
          <w:sz w:val="24"/>
        </w:rPr>
        <w:t xml:space="preserve">edad y condición”. </w:t>
      </w:r>
      <w:r>
        <w:rPr>
          <w:sz w:val="24"/>
        </w:rPr>
        <w:t>(Ley 20. 536, artículo 16 B, Mineduc, 2011).</w:t>
      </w:r>
    </w:p>
    <w:p w14:paraId="04EFA68E" w14:textId="77777777" w:rsidR="00AA5A5E" w:rsidRDefault="00024AAD">
      <w:pPr>
        <w:spacing w:before="158" w:line="259" w:lineRule="auto"/>
        <w:ind w:left="222" w:right="1343"/>
        <w:jc w:val="both"/>
        <w:rPr>
          <w:sz w:val="24"/>
        </w:rPr>
      </w:pPr>
      <w:r>
        <w:rPr>
          <w:b/>
          <w:sz w:val="24"/>
        </w:rPr>
        <w:t xml:space="preserve">Buen trato: </w:t>
      </w:r>
      <w:r>
        <w:rPr>
          <w:i/>
          <w:sz w:val="24"/>
        </w:rPr>
        <w:t>“El buen trato se entiende como aquella forma de relación que se caracteriza por el reconocimiento del otro como legítimo otro, la empatía, la comunicación</w:t>
      </w:r>
      <w:r>
        <w:rPr>
          <w:i/>
          <w:spacing w:val="-17"/>
          <w:sz w:val="24"/>
        </w:rPr>
        <w:t xml:space="preserve"> </w:t>
      </w:r>
      <w:r>
        <w:rPr>
          <w:i/>
          <w:sz w:val="24"/>
        </w:rPr>
        <w:t>efectiva,</w:t>
      </w:r>
      <w:r>
        <w:rPr>
          <w:i/>
          <w:spacing w:val="-17"/>
          <w:sz w:val="24"/>
        </w:rPr>
        <w:t xml:space="preserve"> </w:t>
      </w:r>
      <w:r>
        <w:rPr>
          <w:i/>
          <w:sz w:val="24"/>
        </w:rPr>
        <w:t>la</w:t>
      </w:r>
      <w:r>
        <w:rPr>
          <w:i/>
          <w:spacing w:val="-16"/>
          <w:sz w:val="24"/>
        </w:rPr>
        <w:t xml:space="preserve"> </w:t>
      </w:r>
      <w:r>
        <w:rPr>
          <w:i/>
          <w:sz w:val="24"/>
        </w:rPr>
        <w:t>resolución</w:t>
      </w:r>
      <w:r>
        <w:rPr>
          <w:i/>
          <w:spacing w:val="-17"/>
          <w:sz w:val="24"/>
        </w:rPr>
        <w:t xml:space="preserve"> </w:t>
      </w:r>
      <w:r>
        <w:rPr>
          <w:i/>
          <w:sz w:val="24"/>
        </w:rPr>
        <w:t>no</w:t>
      </w:r>
      <w:r>
        <w:rPr>
          <w:i/>
          <w:spacing w:val="-17"/>
          <w:sz w:val="24"/>
        </w:rPr>
        <w:t xml:space="preserve"> </w:t>
      </w:r>
      <w:r>
        <w:rPr>
          <w:i/>
          <w:sz w:val="24"/>
        </w:rPr>
        <w:t>violenta</w:t>
      </w:r>
      <w:r>
        <w:rPr>
          <w:i/>
          <w:spacing w:val="-17"/>
          <w:sz w:val="24"/>
        </w:rPr>
        <w:t xml:space="preserve"> </w:t>
      </w:r>
      <w:r>
        <w:rPr>
          <w:i/>
          <w:sz w:val="24"/>
        </w:rPr>
        <w:t>de</w:t>
      </w:r>
      <w:r>
        <w:rPr>
          <w:i/>
          <w:spacing w:val="-16"/>
          <w:sz w:val="24"/>
        </w:rPr>
        <w:t xml:space="preserve"> </w:t>
      </w:r>
      <w:r>
        <w:rPr>
          <w:i/>
          <w:sz w:val="24"/>
        </w:rPr>
        <w:t>conflictos</w:t>
      </w:r>
      <w:r>
        <w:rPr>
          <w:i/>
          <w:spacing w:val="-17"/>
          <w:sz w:val="24"/>
        </w:rPr>
        <w:t xml:space="preserve"> </w:t>
      </w:r>
      <w:r>
        <w:rPr>
          <w:i/>
          <w:sz w:val="24"/>
        </w:rPr>
        <w:t>y</w:t>
      </w:r>
      <w:r>
        <w:rPr>
          <w:i/>
          <w:spacing w:val="-17"/>
          <w:sz w:val="24"/>
        </w:rPr>
        <w:t xml:space="preserve"> </w:t>
      </w:r>
      <w:r>
        <w:rPr>
          <w:i/>
          <w:sz w:val="24"/>
        </w:rPr>
        <w:t>el</w:t>
      </w:r>
      <w:r>
        <w:rPr>
          <w:i/>
          <w:spacing w:val="-16"/>
          <w:sz w:val="24"/>
        </w:rPr>
        <w:t xml:space="preserve"> </w:t>
      </w:r>
      <w:r>
        <w:rPr>
          <w:i/>
          <w:sz w:val="24"/>
        </w:rPr>
        <w:t>adecuado</w:t>
      </w:r>
      <w:r>
        <w:rPr>
          <w:i/>
          <w:spacing w:val="-17"/>
          <w:sz w:val="24"/>
        </w:rPr>
        <w:t xml:space="preserve"> </w:t>
      </w:r>
      <w:r>
        <w:rPr>
          <w:i/>
          <w:sz w:val="24"/>
        </w:rPr>
        <w:t>ejercicio de</w:t>
      </w:r>
      <w:r>
        <w:rPr>
          <w:i/>
          <w:spacing w:val="-7"/>
          <w:sz w:val="24"/>
        </w:rPr>
        <w:t xml:space="preserve"> </w:t>
      </w:r>
      <w:r>
        <w:rPr>
          <w:i/>
          <w:sz w:val="24"/>
        </w:rPr>
        <w:t>la</w:t>
      </w:r>
      <w:r>
        <w:rPr>
          <w:i/>
          <w:spacing w:val="-7"/>
          <w:sz w:val="24"/>
        </w:rPr>
        <w:t xml:space="preserve"> </w:t>
      </w:r>
      <w:r>
        <w:rPr>
          <w:i/>
          <w:sz w:val="24"/>
        </w:rPr>
        <w:t>jerarquía.</w:t>
      </w:r>
      <w:r>
        <w:rPr>
          <w:i/>
          <w:spacing w:val="-7"/>
          <w:sz w:val="24"/>
        </w:rPr>
        <w:t xml:space="preserve"> </w:t>
      </w:r>
      <w:r>
        <w:rPr>
          <w:i/>
          <w:sz w:val="24"/>
        </w:rPr>
        <w:t>Estas</w:t>
      </w:r>
      <w:r>
        <w:rPr>
          <w:i/>
          <w:spacing w:val="-8"/>
          <w:sz w:val="24"/>
        </w:rPr>
        <w:t xml:space="preserve"> </w:t>
      </w:r>
      <w:r>
        <w:rPr>
          <w:i/>
          <w:sz w:val="24"/>
        </w:rPr>
        <w:t>relaciones</w:t>
      </w:r>
      <w:r>
        <w:rPr>
          <w:i/>
          <w:spacing w:val="-10"/>
          <w:sz w:val="24"/>
        </w:rPr>
        <w:t xml:space="preserve"> </w:t>
      </w:r>
      <w:r>
        <w:rPr>
          <w:i/>
          <w:sz w:val="24"/>
        </w:rPr>
        <w:t>generan</w:t>
      </w:r>
      <w:r>
        <w:rPr>
          <w:i/>
          <w:spacing w:val="-9"/>
          <w:sz w:val="24"/>
        </w:rPr>
        <w:t xml:space="preserve"> </w:t>
      </w:r>
      <w:r>
        <w:rPr>
          <w:i/>
          <w:sz w:val="24"/>
        </w:rPr>
        <w:t>un</w:t>
      </w:r>
      <w:r>
        <w:rPr>
          <w:i/>
          <w:spacing w:val="-9"/>
          <w:sz w:val="24"/>
        </w:rPr>
        <w:t xml:space="preserve"> </w:t>
      </w:r>
      <w:r>
        <w:rPr>
          <w:i/>
          <w:sz w:val="24"/>
        </w:rPr>
        <w:t>contexto</w:t>
      </w:r>
      <w:r>
        <w:rPr>
          <w:i/>
          <w:spacing w:val="-7"/>
          <w:sz w:val="24"/>
        </w:rPr>
        <w:t xml:space="preserve"> </w:t>
      </w:r>
      <w:r>
        <w:rPr>
          <w:i/>
          <w:sz w:val="24"/>
        </w:rPr>
        <w:t>bien</w:t>
      </w:r>
      <w:r>
        <w:rPr>
          <w:i/>
          <w:spacing w:val="-7"/>
          <w:sz w:val="24"/>
        </w:rPr>
        <w:t xml:space="preserve"> </w:t>
      </w:r>
      <w:r>
        <w:rPr>
          <w:i/>
          <w:sz w:val="24"/>
        </w:rPr>
        <w:t>tratante</w:t>
      </w:r>
      <w:r>
        <w:rPr>
          <w:i/>
          <w:spacing w:val="-9"/>
          <w:sz w:val="24"/>
        </w:rPr>
        <w:t xml:space="preserve"> </w:t>
      </w:r>
      <w:r>
        <w:rPr>
          <w:i/>
          <w:sz w:val="24"/>
        </w:rPr>
        <w:t>o</w:t>
      </w:r>
      <w:r>
        <w:rPr>
          <w:i/>
          <w:spacing w:val="-7"/>
          <w:sz w:val="24"/>
        </w:rPr>
        <w:t xml:space="preserve"> </w:t>
      </w:r>
      <w:r>
        <w:rPr>
          <w:i/>
          <w:sz w:val="24"/>
        </w:rPr>
        <w:t>favorable</w:t>
      </w:r>
      <w:r>
        <w:rPr>
          <w:i/>
          <w:spacing w:val="-7"/>
          <w:sz w:val="24"/>
        </w:rPr>
        <w:t xml:space="preserve"> </w:t>
      </w:r>
      <w:r>
        <w:rPr>
          <w:i/>
          <w:sz w:val="24"/>
        </w:rPr>
        <w:t xml:space="preserve">para el bienestar y adecuado desarrollo de las personas, en especial de los niños y niñas”. </w:t>
      </w:r>
      <w:r>
        <w:rPr>
          <w:sz w:val="24"/>
        </w:rPr>
        <w:t>(Política de buen trato hacia niños y niñas. JUNJI, 2009).</w:t>
      </w:r>
    </w:p>
    <w:p w14:paraId="78D548E9" w14:textId="77777777" w:rsidR="00AA5A5E" w:rsidRDefault="00024AAD">
      <w:pPr>
        <w:pStyle w:val="Textoindependiente"/>
        <w:spacing w:before="160" w:line="259" w:lineRule="auto"/>
        <w:ind w:left="222" w:right="1337"/>
      </w:pPr>
      <w:r>
        <w:rPr>
          <w:b/>
        </w:rPr>
        <w:t xml:space="preserve">Agresividad: </w:t>
      </w:r>
      <w:r>
        <w:t>Es una conducta instintiva.</w:t>
      </w:r>
      <w:r>
        <w:rPr>
          <w:spacing w:val="40"/>
        </w:rPr>
        <w:t xml:space="preserve"> </w:t>
      </w:r>
      <w:r>
        <w:t>Corresponde a un comportamiento Defensivo</w:t>
      </w:r>
      <w:r>
        <w:rPr>
          <w:spacing w:val="-12"/>
        </w:rPr>
        <w:t xml:space="preserve"> </w:t>
      </w:r>
      <w:r>
        <w:t>natural,</w:t>
      </w:r>
      <w:r>
        <w:rPr>
          <w:spacing w:val="-12"/>
        </w:rPr>
        <w:t xml:space="preserve"> </w:t>
      </w:r>
      <w:r>
        <w:t>como</w:t>
      </w:r>
      <w:r>
        <w:rPr>
          <w:spacing w:val="-10"/>
        </w:rPr>
        <w:t xml:space="preserve"> </w:t>
      </w:r>
      <w:r>
        <w:t>una</w:t>
      </w:r>
      <w:r>
        <w:rPr>
          <w:spacing w:val="-12"/>
        </w:rPr>
        <w:t xml:space="preserve"> </w:t>
      </w:r>
      <w:r>
        <w:t>forma</w:t>
      </w:r>
      <w:r>
        <w:rPr>
          <w:spacing w:val="-12"/>
        </w:rPr>
        <w:t xml:space="preserve"> </w:t>
      </w:r>
      <w:r>
        <w:t>de</w:t>
      </w:r>
      <w:r>
        <w:rPr>
          <w:spacing w:val="-12"/>
        </w:rPr>
        <w:t xml:space="preserve"> </w:t>
      </w:r>
      <w:r>
        <w:t>enfrentar</w:t>
      </w:r>
      <w:r>
        <w:rPr>
          <w:spacing w:val="-11"/>
        </w:rPr>
        <w:t xml:space="preserve"> </w:t>
      </w:r>
      <w:r>
        <w:t>situaciones</w:t>
      </w:r>
      <w:r>
        <w:rPr>
          <w:spacing w:val="-13"/>
        </w:rPr>
        <w:t xml:space="preserve"> </w:t>
      </w:r>
      <w:r>
        <w:t>de</w:t>
      </w:r>
      <w:r>
        <w:rPr>
          <w:spacing w:val="-10"/>
        </w:rPr>
        <w:t xml:space="preserve"> </w:t>
      </w:r>
      <w:r>
        <w:t>riesgo,</w:t>
      </w:r>
      <w:r>
        <w:rPr>
          <w:spacing w:val="-10"/>
        </w:rPr>
        <w:t xml:space="preserve"> </w:t>
      </w:r>
      <w:r>
        <w:t>es</w:t>
      </w:r>
      <w:r>
        <w:rPr>
          <w:spacing w:val="-13"/>
        </w:rPr>
        <w:t xml:space="preserve"> </w:t>
      </w:r>
      <w:r>
        <w:t>esperable en toda persona que se ve enfrentada a una amenaza que</w:t>
      </w:r>
      <w:r>
        <w:rPr>
          <w:spacing w:val="80"/>
        </w:rPr>
        <w:t xml:space="preserve"> </w:t>
      </w:r>
      <w:r>
        <w:t>eventualmente podría afectar su integridad.</w:t>
      </w:r>
    </w:p>
    <w:p w14:paraId="295AFCBF" w14:textId="77777777" w:rsidR="00AA5A5E" w:rsidRDefault="00024AAD">
      <w:pPr>
        <w:pStyle w:val="Textoindependiente"/>
        <w:spacing w:before="159" w:line="259" w:lineRule="auto"/>
        <w:ind w:left="222" w:right="1338"/>
      </w:pPr>
      <w:r>
        <w:rPr>
          <w:b/>
        </w:rPr>
        <w:t xml:space="preserve">Conflicto: </w:t>
      </w:r>
      <w:r>
        <w:t>Es un</w:t>
      </w:r>
      <w:r>
        <w:rPr>
          <w:spacing w:val="80"/>
        </w:rPr>
        <w:t xml:space="preserve"> </w:t>
      </w:r>
      <w:r>
        <w:t xml:space="preserve">hecho social involucra a dos o más personas que entran en oposición o desacuerdo debido a intereses, verdadera o aparentemente </w:t>
      </w:r>
      <w:r>
        <w:rPr>
          <w:spacing w:val="-2"/>
        </w:rPr>
        <w:t>incompatibles.</w:t>
      </w:r>
    </w:p>
    <w:p w14:paraId="229EE6A8" w14:textId="77777777" w:rsidR="00AA5A5E" w:rsidRDefault="00024AAD">
      <w:pPr>
        <w:pStyle w:val="Textoindependiente"/>
        <w:spacing w:before="160" w:line="259" w:lineRule="auto"/>
        <w:ind w:left="222" w:right="1345"/>
      </w:pPr>
      <w:r>
        <w:rPr>
          <w:b/>
        </w:rPr>
        <w:t xml:space="preserve">Violencia: </w:t>
      </w:r>
      <w:r>
        <w:t>Es el uso ilegitimo del poder y de la fuerza, sea física o psicológica. También se define como el daño al otro como una consecuencia.</w:t>
      </w:r>
    </w:p>
    <w:p w14:paraId="45038882" w14:textId="77777777" w:rsidR="00AA5A5E" w:rsidRDefault="00024AAD">
      <w:pPr>
        <w:pStyle w:val="Textoindependiente"/>
        <w:spacing w:before="160" w:line="259" w:lineRule="auto"/>
        <w:ind w:left="222" w:right="1344"/>
      </w:pPr>
      <w:r>
        <w:rPr>
          <w:b/>
        </w:rPr>
        <w:t>Bullying:</w:t>
      </w:r>
      <w:r>
        <w:rPr>
          <w:b/>
          <w:spacing w:val="40"/>
        </w:rPr>
        <w:t xml:space="preserve"> </w:t>
      </w:r>
      <w:r>
        <w:t>Es</w:t>
      </w:r>
      <w:r>
        <w:rPr>
          <w:spacing w:val="-8"/>
        </w:rPr>
        <w:t xml:space="preserve"> </w:t>
      </w:r>
      <w:r>
        <w:t>una</w:t>
      </w:r>
      <w:r>
        <w:rPr>
          <w:spacing w:val="-7"/>
        </w:rPr>
        <w:t xml:space="preserve"> </w:t>
      </w:r>
      <w:r>
        <w:t>manifestación</w:t>
      </w:r>
      <w:r>
        <w:rPr>
          <w:spacing w:val="-6"/>
        </w:rPr>
        <w:t xml:space="preserve"> </w:t>
      </w:r>
      <w:r>
        <w:t>de</w:t>
      </w:r>
      <w:r>
        <w:rPr>
          <w:spacing w:val="-6"/>
        </w:rPr>
        <w:t xml:space="preserve"> </w:t>
      </w:r>
      <w:r>
        <w:t>violencia</w:t>
      </w:r>
      <w:r>
        <w:rPr>
          <w:spacing w:val="-7"/>
        </w:rPr>
        <w:t xml:space="preserve"> </w:t>
      </w:r>
      <w:r>
        <w:t>en</w:t>
      </w:r>
      <w:r>
        <w:rPr>
          <w:spacing w:val="-6"/>
        </w:rPr>
        <w:t xml:space="preserve"> </w:t>
      </w:r>
      <w:r>
        <w:t>la</w:t>
      </w:r>
      <w:r>
        <w:rPr>
          <w:spacing w:val="-7"/>
        </w:rPr>
        <w:t xml:space="preserve"> </w:t>
      </w:r>
      <w:r>
        <w:t>que</w:t>
      </w:r>
      <w:r>
        <w:rPr>
          <w:spacing w:val="-6"/>
        </w:rPr>
        <w:t xml:space="preserve"> </w:t>
      </w:r>
      <w:r>
        <w:t>un</w:t>
      </w:r>
      <w:r>
        <w:rPr>
          <w:spacing w:val="-6"/>
        </w:rPr>
        <w:t xml:space="preserve"> </w:t>
      </w:r>
      <w:r>
        <w:t>estudiante</w:t>
      </w:r>
      <w:r>
        <w:rPr>
          <w:spacing w:val="-6"/>
        </w:rPr>
        <w:t xml:space="preserve"> </w:t>
      </w:r>
      <w:r>
        <w:t>es</w:t>
      </w:r>
      <w:r>
        <w:rPr>
          <w:spacing w:val="-8"/>
        </w:rPr>
        <w:t xml:space="preserve"> </w:t>
      </w:r>
      <w:r>
        <w:t>agredido/a y</w:t>
      </w:r>
      <w:r>
        <w:rPr>
          <w:spacing w:val="-1"/>
        </w:rPr>
        <w:t xml:space="preserve"> </w:t>
      </w:r>
      <w:r>
        <w:t>se convierte</w:t>
      </w:r>
      <w:r>
        <w:rPr>
          <w:spacing w:val="-3"/>
        </w:rPr>
        <w:t xml:space="preserve"> </w:t>
      </w:r>
      <w:r>
        <w:t>en víctima</w:t>
      </w:r>
      <w:r>
        <w:rPr>
          <w:spacing w:val="-3"/>
        </w:rPr>
        <w:t xml:space="preserve"> </w:t>
      </w:r>
      <w:r>
        <w:t>al</w:t>
      </w:r>
      <w:r>
        <w:rPr>
          <w:spacing w:val="-1"/>
        </w:rPr>
        <w:t xml:space="preserve"> </w:t>
      </w:r>
      <w:r>
        <w:t>ser</w:t>
      </w:r>
      <w:r>
        <w:rPr>
          <w:spacing w:val="-3"/>
        </w:rPr>
        <w:t xml:space="preserve"> </w:t>
      </w:r>
      <w:r>
        <w:t>expuesta,</w:t>
      </w:r>
      <w:r>
        <w:rPr>
          <w:spacing w:val="-3"/>
        </w:rPr>
        <w:t xml:space="preserve"> </w:t>
      </w:r>
      <w:r>
        <w:t>de</w:t>
      </w:r>
      <w:r>
        <w:rPr>
          <w:spacing w:val="-2"/>
        </w:rPr>
        <w:t xml:space="preserve"> </w:t>
      </w:r>
      <w:r>
        <w:t>forma repetida y</w:t>
      </w:r>
      <w:r>
        <w:rPr>
          <w:spacing w:val="-1"/>
        </w:rPr>
        <w:t xml:space="preserve"> </w:t>
      </w:r>
      <w:r>
        <w:t>durante</w:t>
      </w:r>
      <w:r>
        <w:rPr>
          <w:spacing w:val="-2"/>
        </w:rPr>
        <w:t xml:space="preserve"> </w:t>
      </w:r>
      <w:r>
        <w:t>un</w:t>
      </w:r>
      <w:r>
        <w:rPr>
          <w:spacing w:val="-3"/>
        </w:rPr>
        <w:t xml:space="preserve"> </w:t>
      </w:r>
      <w:r>
        <w:t>tiempo,</w:t>
      </w:r>
      <w:r>
        <w:rPr>
          <w:spacing w:val="-3"/>
        </w:rPr>
        <w:t xml:space="preserve"> </w:t>
      </w:r>
      <w:r>
        <w:t>a acciones negativas por parte de uno o más compañeros (Mobbing Escolar).</w:t>
      </w:r>
    </w:p>
    <w:p w14:paraId="3398B606" w14:textId="77777777" w:rsidR="00AA5A5E" w:rsidRDefault="00024AAD">
      <w:pPr>
        <w:pStyle w:val="Textoindependiente"/>
        <w:spacing w:before="160" w:line="276" w:lineRule="auto"/>
        <w:ind w:left="222" w:right="1336" w:firstLine="67"/>
      </w:pPr>
      <w:r>
        <w:rPr>
          <w:b/>
        </w:rPr>
        <w:t xml:space="preserve">Cyberbullying </w:t>
      </w:r>
      <w:r>
        <w:t>Es el acoso psicológico entre pares, a través de medios tecnológicos,</w:t>
      </w:r>
      <w:r>
        <w:rPr>
          <w:spacing w:val="-15"/>
        </w:rPr>
        <w:t xml:space="preserve"> </w:t>
      </w:r>
      <w:r>
        <w:t>puede</w:t>
      </w:r>
      <w:r>
        <w:rPr>
          <w:spacing w:val="-15"/>
        </w:rPr>
        <w:t xml:space="preserve"> </w:t>
      </w:r>
      <w:r>
        <w:t>manifestarse</w:t>
      </w:r>
      <w:r>
        <w:rPr>
          <w:spacing w:val="-16"/>
        </w:rPr>
        <w:t xml:space="preserve"> </w:t>
      </w:r>
      <w:r>
        <w:t>a</w:t>
      </w:r>
      <w:r>
        <w:rPr>
          <w:spacing w:val="-14"/>
        </w:rPr>
        <w:t xml:space="preserve"> </w:t>
      </w:r>
      <w:r>
        <w:t>través</w:t>
      </w:r>
      <w:r>
        <w:rPr>
          <w:spacing w:val="-14"/>
        </w:rPr>
        <w:t xml:space="preserve"> </w:t>
      </w:r>
      <w:r>
        <w:t>de</w:t>
      </w:r>
      <w:r>
        <w:rPr>
          <w:spacing w:val="-15"/>
        </w:rPr>
        <w:t xml:space="preserve"> </w:t>
      </w:r>
      <w:r>
        <w:t>amenazas,</w:t>
      </w:r>
      <w:r>
        <w:rPr>
          <w:spacing w:val="-15"/>
        </w:rPr>
        <w:t xml:space="preserve"> </w:t>
      </w:r>
      <w:r>
        <w:t>burlas,</w:t>
      </w:r>
      <w:r>
        <w:rPr>
          <w:spacing w:val="-15"/>
        </w:rPr>
        <w:t xml:space="preserve"> </w:t>
      </w:r>
      <w:r>
        <w:t>envío</w:t>
      </w:r>
      <w:r>
        <w:rPr>
          <w:spacing w:val="-13"/>
        </w:rPr>
        <w:t xml:space="preserve"> </w:t>
      </w:r>
      <w:r>
        <w:t>de</w:t>
      </w:r>
      <w:r>
        <w:rPr>
          <w:spacing w:val="-8"/>
        </w:rPr>
        <w:t xml:space="preserve"> </w:t>
      </w:r>
      <w:r>
        <w:t>mensajes ofensivos, provocación con vocabulario grosero, trato irrespetuoso, difamación, propagación de información personal entre otras cosas.</w:t>
      </w:r>
    </w:p>
    <w:p w14:paraId="048BD302" w14:textId="77777777" w:rsidR="00AA5A5E" w:rsidRDefault="00AA5A5E">
      <w:pPr>
        <w:spacing w:line="276" w:lineRule="auto"/>
        <w:sectPr w:rsidR="00AA5A5E">
          <w:pgSz w:w="12240" w:h="20160"/>
          <w:pgMar w:top="1420" w:right="360" w:bottom="280" w:left="1480" w:header="163" w:footer="0" w:gutter="0"/>
          <w:cols w:space="720"/>
        </w:sectPr>
      </w:pPr>
    </w:p>
    <w:p w14:paraId="032AAA81" w14:textId="77777777" w:rsidR="00AA5A5E" w:rsidRDefault="00024AAD">
      <w:pPr>
        <w:pStyle w:val="Textoindependiente"/>
        <w:spacing w:line="276" w:lineRule="auto"/>
        <w:ind w:left="222" w:right="1343"/>
      </w:pPr>
      <w:r>
        <w:rPr>
          <w:b/>
        </w:rPr>
        <w:lastRenderedPageBreak/>
        <w:t>El</w:t>
      </w:r>
      <w:r>
        <w:rPr>
          <w:b/>
          <w:spacing w:val="-3"/>
        </w:rPr>
        <w:t xml:space="preserve"> </w:t>
      </w:r>
      <w:r>
        <w:rPr>
          <w:b/>
        </w:rPr>
        <w:t>GROOMING.</w:t>
      </w:r>
      <w:r>
        <w:rPr>
          <w:b/>
          <w:spacing w:val="-4"/>
        </w:rPr>
        <w:t xml:space="preserve"> </w:t>
      </w:r>
      <w:r>
        <w:t>Se</w:t>
      </w:r>
      <w:r>
        <w:rPr>
          <w:spacing w:val="-3"/>
        </w:rPr>
        <w:t xml:space="preserve"> </w:t>
      </w:r>
      <w:r>
        <w:t>conoce</w:t>
      </w:r>
      <w:r>
        <w:rPr>
          <w:spacing w:val="-5"/>
        </w:rPr>
        <w:t xml:space="preserve"> </w:t>
      </w:r>
      <w:r>
        <w:t>como</w:t>
      </w:r>
      <w:r>
        <w:rPr>
          <w:spacing w:val="-5"/>
        </w:rPr>
        <w:t xml:space="preserve"> </w:t>
      </w:r>
      <w:r>
        <w:t>grooming,</w:t>
      </w:r>
      <w:r>
        <w:rPr>
          <w:spacing w:val="-3"/>
        </w:rPr>
        <w:t xml:space="preserve"> </w:t>
      </w:r>
      <w:r>
        <w:t>la</w:t>
      </w:r>
      <w:r>
        <w:rPr>
          <w:spacing w:val="-3"/>
        </w:rPr>
        <w:t xml:space="preserve"> </w:t>
      </w:r>
      <w:r>
        <w:t>acción</w:t>
      </w:r>
      <w:r>
        <w:rPr>
          <w:spacing w:val="-5"/>
        </w:rPr>
        <w:t xml:space="preserve"> </w:t>
      </w:r>
      <w:r>
        <w:t>premeditada</w:t>
      </w:r>
      <w:r>
        <w:rPr>
          <w:spacing w:val="-7"/>
        </w:rPr>
        <w:t xml:space="preserve"> </w:t>
      </w:r>
      <w:r>
        <w:t>de</w:t>
      </w:r>
      <w:r>
        <w:rPr>
          <w:spacing w:val="-5"/>
        </w:rPr>
        <w:t xml:space="preserve"> </w:t>
      </w:r>
      <w:r>
        <w:t>un</w:t>
      </w:r>
      <w:r>
        <w:rPr>
          <w:spacing w:val="-5"/>
        </w:rPr>
        <w:t xml:space="preserve"> </w:t>
      </w:r>
      <w:r>
        <w:t>adulto</w:t>
      </w:r>
      <w:r>
        <w:rPr>
          <w:spacing w:val="-5"/>
        </w:rPr>
        <w:t xml:space="preserve"> </w:t>
      </w:r>
      <w:r>
        <w:t>de acosar sexualmente a un niño mediante el uso de internet. El Grooming solo lo ejercen los adultos hacia los menores.</w:t>
      </w:r>
    </w:p>
    <w:p w14:paraId="16DBC1E0" w14:textId="77777777" w:rsidR="00AA5A5E" w:rsidRDefault="00024AAD">
      <w:pPr>
        <w:pStyle w:val="Textoindependiente"/>
        <w:spacing w:before="192" w:line="261" w:lineRule="auto"/>
        <w:ind w:left="222" w:right="1343"/>
      </w:pPr>
      <w:r>
        <w:rPr>
          <w:b/>
        </w:rPr>
        <w:t xml:space="preserve">Tiene tres características: </w:t>
      </w:r>
      <w:r>
        <w:t>Se produce entre pares, existe abuso de poder y es sostenido en el tiempo, es decir, se repite durante un período indefinido.</w:t>
      </w:r>
    </w:p>
    <w:p w14:paraId="07A96BE6" w14:textId="1BFA1DD1" w:rsidR="00AA5A5E" w:rsidRDefault="0049779A">
      <w:pPr>
        <w:pStyle w:val="Textoindependiente"/>
        <w:spacing w:before="155" w:line="259" w:lineRule="auto"/>
        <w:ind w:left="222" w:right="1338"/>
      </w:pPr>
      <w:r>
        <w:rPr>
          <w:noProof/>
        </w:rPr>
        <mc:AlternateContent>
          <mc:Choice Requires="wpg">
            <w:drawing>
              <wp:anchor distT="0" distB="0" distL="0" distR="0" simplePos="0" relativeHeight="251608064" behindDoc="0" locked="0" layoutInCell="1" allowOverlap="1" wp14:anchorId="1D06895F" wp14:editId="4F64034E">
                <wp:simplePos x="0" y="0"/>
                <wp:positionH relativeFrom="page">
                  <wp:posOffset>6688455</wp:posOffset>
                </wp:positionH>
                <wp:positionV relativeFrom="paragraph">
                  <wp:posOffset>709295</wp:posOffset>
                </wp:positionV>
                <wp:extent cx="477520" cy="47752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49" name="Graphic 149"/>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50" name="Textbox 150"/>
                        <wps:cNvSpPr txBox="1"/>
                        <wps:spPr>
                          <a:xfrm>
                            <a:off x="0" y="0"/>
                            <a:ext cx="477520" cy="477520"/>
                          </a:xfrm>
                          <a:prstGeom prst="rect">
                            <a:avLst/>
                          </a:prstGeom>
                        </wps:spPr>
                        <wps:txbx>
                          <w:txbxContent>
                            <w:p w14:paraId="46F56EB4" w14:textId="77777777" w:rsidR="00AA5A5E" w:rsidRDefault="00024AAD">
                              <w:pPr>
                                <w:spacing w:before="182"/>
                                <w:ind w:left="256"/>
                                <w:rPr>
                                  <w:rFonts w:ascii="Calibri"/>
                                  <w:b/>
                                  <w:sz w:val="24"/>
                                </w:rPr>
                              </w:pPr>
                              <w:r>
                                <w:rPr>
                                  <w:rFonts w:ascii="Calibri"/>
                                  <w:b/>
                                  <w:color w:val="FFFFFF"/>
                                  <w:spacing w:val="-5"/>
                                  <w:sz w:val="24"/>
                                </w:rPr>
                                <w:t>45</w:t>
                              </w:r>
                            </w:p>
                          </w:txbxContent>
                        </wps:txbx>
                        <wps:bodyPr wrap="square" lIns="0" tIns="0" rIns="0" bIns="0" rtlCol="0">
                          <a:noAutofit/>
                        </wps:bodyPr>
                      </wps:wsp>
                    </wpg:wgp>
                  </a:graphicData>
                </a:graphic>
              </wp:anchor>
            </w:drawing>
          </mc:Choice>
          <mc:Fallback>
            <w:pict>
              <v:group w14:anchorId="1D06895F" id="Group 148" o:spid="_x0000_s1159" style="position:absolute;left:0;text-align:left;margin-left:526.65pt;margin-top:55.85pt;width:37.6pt;height:37.6pt;z-index:251608064;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">
                <v:shape id="Graphic 149" o:spid="_x0000_s1160"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50" o:spid="_x0000_s1161"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46F56EB4" w14:textId="77777777" w:rsidR="00AA5A5E" w:rsidRDefault="00024AAD">
                        <w:pPr>
                          <w:spacing w:before="182"/>
                          <w:ind w:left="256"/>
                          <w:rPr>
                            <w:rFonts w:ascii="Calibri"/>
                            <w:b/>
                            <w:sz w:val="24"/>
                          </w:rPr>
                        </w:pPr>
                        <w:r>
                          <w:rPr>
                            <w:rFonts w:ascii="Calibri"/>
                            <w:b/>
                            <w:color w:val="FFFFFF"/>
                            <w:spacing w:val="-5"/>
                            <w:sz w:val="24"/>
                          </w:rPr>
                          <w:t>45</w:t>
                        </w:r>
                      </w:p>
                    </w:txbxContent>
                  </v:textbox>
                </v:shape>
                <w10:wrap anchorx="page"/>
              </v:group>
            </w:pict>
          </mc:Fallback>
        </mc:AlternateContent>
      </w:r>
      <w:r w:rsidR="00024AAD">
        <w:rPr>
          <w:b/>
        </w:rPr>
        <w:t xml:space="preserve">Rasgos del acosador y del acosado: </w:t>
      </w:r>
      <w:r w:rsidR="00024AAD">
        <w:t>El acosador es líder de su grupo, baja tolerancia</w:t>
      </w:r>
      <w:r w:rsidR="00024AAD">
        <w:rPr>
          <w:spacing w:val="-12"/>
        </w:rPr>
        <w:t xml:space="preserve"> </w:t>
      </w:r>
      <w:r w:rsidR="00024AAD">
        <w:t>a</w:t>
      </w:r>
      <w:r w:rsidR="00024AAD">
        <w:rPr>
          <w:spacing w:val="-9"/>
        </w:rPr>
        <w:t xml:space="preserve"> </w:t>
      </w:r>
      <w:r w:rsidR="00024AAD">
        <w:t>la</w:t>
      </w:r>
      <w:r w:rsidR="00024AAD">
        <w:rPr>
          <w:spacing w:val="-12"/>
        </w:rPr>
        <w:t xml:space="preserve"> </w:t>
      </w:r>
      <w:r w:rsidR="00024AAD">
        <w:t>frustración,</w:t>
      </w:r>
      <w:r w:rsidR="00024AAD">
        <w:rPr>
          <w:spacing w:val="-12"/>
        </w:rPr>
        <w:t xml:space="preserve"> </w:t>
      </w:r>
      <w:r w:rsidR="00024AAD">
        <w:t>baja</w:t>
      </w:r>
      <w:r w:rsidR="00024AAD">
        <w:rPr>
          <w:spacing w:val="-12"/>
        </w:rPr>
        <w:t xml:space="preserve"> </w:t>
      </w:r>
      <w:r w:rsidR="00024AAD">
        <w:t>autoestima,</w:t>
      </w:r>
      <w:r w:rsidR="00024AAD">
        <w:rPr>
          <w:spacing w:val="-12"/>
        </w:rPr>
        <w:t xml:space="preserve"> </w:t>
      </w:r>
      <w:r w:rsidR="00024AAD">
        <w:t>disfrutan</w:t>
      </w:r>
      <w:r w:rsidR="00024AAD">
        <w:rPr>
          <w:spacing w:val="-9"/>
        </w:rPr>
        <w:t xml:space="preserve"> </w:t>
      </w:r>
      <w:r w:rsidR="00024AAD">
        <w:t>y</w:t>
      </w:r>
      <w:r w:rsidR="00024AAD">
        <w:rPr>
          <w:spacing w:val="-13"/>
        </w:rPr>
        <w:t xml:space="preserve"> </w:t>
      </w:r>
      <w:r w:rsidR="00024AAD">
        <w:t>se</w:t>
      </w:r>
      <w:r w:rsidR="00024AAD">
        <w:rPr>
          <w:spacing w:val="-9"/>
        </w:rPr>
        <w:t xml:space="preserve"> </w:t>
      </w:r>
      <w:r w:rsidR="00024AAD">
        <w:t>sienten</w:t>
      </w:r>
      <w:r w:rsidR="00024AAD">
        <w:rPr>
          <w:spacing w:val="-9"/>
        </w:rPr>
        <w:t xml:space="preserve"> </w:t>
      </w:r>
      <w:r w:rsidR="00024AAD">
        <w:t>estimulados</w:t>
      </w:r>
      <w:r w:rsidR="00024AAD">
        <w:rPr>
          <w:spacing w:val="-10"/>
        </w:rPr>
        <w:t xml:space="preserve"> </w:t>
      </w:r>
      <w:r w:rsidR="00024AAD">
        <w:t>por</w:t>
      </w:r>
      <w:r w:rsidR="00024AAD">
        <w:rPr>
          <w:spacing w:val="-11"/>
        </w:rPr>
        <w:t xml:space="preserve"> </w:t>
      </w:r>
      <w:r w:rsidR="00024AAD">
        <w:t>la violencia física, psicológica, sexual, y/o virtual, demuestran falta de empatía con la necesidad</w:t>
      </w:r>
      <w:r w:rsidR="00024AAD">
        <w:rPr>
          <w:spacing w:val="-9"/>
        </w:rPr>
        <w:t xml:space="preserve"> </w:t>
      </w:r>
      <w:r w:rsidR="00024AAD">
        <w:t>de</w:t>
      </w:r>
      <w:r w:rsidR="00024AAD">
        <w:rPr>
          <w:spacing w:val="-9"/>
        </w:rPr>
        <w:t xml:space="preserve"> </w:t>
      </w:r>
      <w:r w:rsidR="00024AAD">
        <w:t>dominar</w:t>
      </w:r>
      <w:r w:rsidR="00024AAD">
        <w:rPr>
          <w:spacing w:val="-11"/>
        </w:rPr>
        <w:t xml:space="preserve"> </w:t>
      </w:r>
      <w:r w:rsidR="00024AAD">
        <w:t>y</w:t>
      </w:r>
      <w:r w:rsidR="00024AAD">
        <w:rPr>
          <w:spacing w:val="-8"/>
        </w:rPr>
        <w:t xml:space="preserve"> </w:t>
      </w:r>
      <w:r w:rsidR="00024AAD">
        <w:t>controlar</w:t>
      </w:r>
      <w:r w:rsidR="00024AAD">
        <w:rPr>
          <w:spacing w:val="-10"/>
        </w:rPr>
        <w:t xml:space="preserve"> </w:t>
      </w:r>
      <w:r w:rsidR="00024AAD">
        <w:t>a</w:t>
      </w:r>
      <w:r w:rsidR="00024AAD">
        <w:rPr>
          <w:spacing w:val="-7"/>
        </w:rPr>
        <w:t xml:space="preserve"> </w:t>
      </w:r>
      <w:r w:rsidR="00024AAD">
        <w:t>los</w:t>
      </w:r>
      <w:r w:rsidR="00024AAD">
        <w:rPr>
          <w:spacing w:val="-10"/>
        </w:rPr>
        <w:t xml:space="preserve"> </w:t>
      </w:r>
      <w:r w:rsidR="00024AAD">
        <w:t>demás.</w:t>
      </w:r>
      <w:r w:rsidR="00024AAD">
        <w:rPr>
          <w:spacing w:val="-7"/>
        </w:rPr>
        <w:t xml:space="preserve"> </w:t>
      </w:r>
      <w:r w:rsidR="00024AAD">
        <w:t>Presencia</w:t>
      </w:r>
      <w:r w:rsidR="00024AAD">
        <w:rPr>
          <w:spacing w:val="-7"/>
        </w:rPr>
        <w:t xml:space="preserve"> </w:t>
      </w:r>
      <w:r w:rsidR="00024AAD">
        <w:t>conflictiva</w:t>
      </w:r>
      <w:r w:rsidR="00024AAD">
        <w:rPr>
          <w:spacing w:val="-10"/>
        </w:rPr>
        <w:t xml:space="preserve"> </w:t>
      </w:r>
      <w:r w:rsidR="00024AAD">
        <w:t>a</w:t>
      </w:r>
      <w:r w:rsidR="00024AAD">
        <w:rPr>
          <w:spacing w:val="-7"/>
        </w:rPr>
        <w:t xml:space="preserve"> </w:t>
      </w:r>
      <w:r w:rsidR="00024AAD">
        <w:t>nivel</w:t>
      </w:r>
      <w:r w:rsidR="00024AAD">
        <w:rPr>
          <w:spacing w:val="-10"/>
        </w:rPr>
        <w:t xml:space="preserve"> </w:t>
      </w:r>
      <w:r w:rsidR="00024AAD">
        <w:t>familiar.</w:t>
      </w:r>
    </w:p>
    <w:p w14:paraId="099CFF8B" w14:textId="11F26ADB" w:rsidR="00AA5A5E" w:rsidRDefault="00024AAD">
      <w:pPr>
        <w:pStyle w:val="Textoindependiente"/>
        <w:spacing w:before="158" w:line="259" w:lineRule="auto"/>
        <w:ind w:left="222" w:right="1336"/>
      </w:pPr>
      <w:r>
        <w:t>El</w:t>
      </w:r>
      <w:r>
        <w:rPr>
          <w:spacing w:val="-9"/>
        </w:rPr>
        <w:t xml:space="preserve"> </w:t>
      </w:r>
      <w:r>
        <w:t>acosado</w:t>
      </w:r>
      <w:r>
        <w:rPr>
          <w:spacing w:val="-10"/>
        </w:rPr>
        <w:t xml:space="preserve"> </w:t>
      </w:r>
      <w:r>
        <w:t>tiene</w:t>
      </w:r>
      <w:r>
        <w:rPr>
          <w:spacing w:val="-9"/>
        </w:rPr>
        <w:t xml:space="preserve"> </w:t>
      </w:r>
      <w:r>
        <w:t>rasgos</w:t>
      </w:r>
      <w:r>
        <w:rPr>
          <w:spacing w:val="-9"/>
        </w:rPr>
        <w:t xml:space="preserve"> </w:t>
      </w:r>
      <w:r>
        <w:t>de</w:t>
      </w:r>
      <w:r>
        <w:rPr>
          <w:spacing w:val="-10"/>
        </w:rPr>
        <w:t xml:space="preserve"> </w:t>
      </w:r>
      <w:r>
        <w:t>introversión</w:t>
      </w:r>
      <w:r>
        <w:rPr>
          <w:spacing w:val="-10"/>
        </w:rPr>
        <w:t xml:space="preserve"> </w:t>
      </w:r>
      <w:r>
        <w:t>(timidez),</w:t>
      </w:r>
      <w:r>
        <w:rPr>
          <w:spacing w:val="-9"/>
        </w:rPr>
        <w:t xml:space="preserve"> </w:t>
      </w:r>
      <w:r>
        <w:t>autoestima</w:t>
      </w:r>
      <w:r>
        <w:rPr>
          <w:spacing w:val="-10"/>
        </w:rPr>
        <w:t xml:space="preserve"> </w:t>
      </w:r>
      <w:r>
        <w:t>disminuida,</w:t>
      </w:r>
      <w:r>
        <w:rPr>
          <w:spacing w:val="-11"/>
        </w:rPr>
        <w:t xml:space="preserve"> </w:t>
      </w:r>
      <w:r>
        <w:t>rasgos</w:t>
      </w:r>
      <w:r>
        <w:rPr>
          <w:spacing w:val="-11"/>
        </w:rPr>
        <w:t xml:space="preserve"> </w:t>
      </w:r>
      <w:r>
        <w:t>de dependencia emocional, incapacidad de colocar límites en las demandas sociales, dificultad al decir que no, problemas de comunicación y bajo nivel de habilidades sociales o para buscar apoyo.</w:t>
      </w:r>
    </w:p>
    <w:p w14:paraId="670438AF" w14:textId="77777777" w:rsidR="00AA5A5E" w:rsidRDefault="00024AAD">
      <w:pPr>
        <w:pStyle w:val="Textoindependiente"/>
        <w:spacing w:before="160" w:line="259" w:lineRule="auto"/>
        <w:ind w:left="222" w:right="1332"/>
      </w:pPr>
      <w:r>
        <w:t>Las conductas disruptivas son acciones perturbadoras o agresivas que rompen la disciplina y alteran la armonía del grupo dificultando el proceso de enseñanza- aprendizaje y la atención en el aula.</w:t>
      </w:r>
    </w:p>
    <w:p w14:paraId="27FF6C77" w14:textId="77777777" w:rsidR="00AA5A5E" w:rsidRDefault="00024AAD">
      <w:pPr>
        <w:pStyle w:val="Textoindependiente"/>
        <w:spacing w:before="159" w:line="259" w:lineRule="auto"/>
        <w:ind w:left="222" w:right="1346"/>
      </w:pPr>
      <w:r>
        <w:t>El procedimiento que se establece ante un conflicto se aplicará en el caso que un estudiante, apoderado o funcionario del establecimiento no cumpla con cualquiera de los artículos del MANUAL</w:t>
      </w:r>
      <w:r>
        <w:rPr>
          <w:spacing w:val="40"/>
        </w:rPr>
        <w:t xml:space="preserve"> </w:t>
      </w:r>
      <w:r>
        <w:t>DE CONVIVENCIA ESCOLAR.</w:t>
      </w:r>
    </w:p>
    <w:p w14:paraId="0CF0D15F" w14:textId="77777777" w:rsidR="00AA5A5E" w:rsidRDefault="00AA5A5E">
      <w:pPr>
        <w:spacing w:line="259" w:lineRule="auto"/>
        <w:sectPr w:rsidR="00AA5A5E">
          <w:pgSz w:w="12240" w:h="20160"/>
          <w:pgMar w:top="1420" w:right="360" w:bottom="280" w:left="1480" w:header="163" w:footer="0" w:gutter="0"/>
          <w:cols w:space="720"/>
        </w:sectPr>
      </w:pPr>
    </w:p>
    <w:p w14:paraId="0D9CEF93" w14:textId="77777777" w:rsidR="00AA5A5E" w:rsidRDefault="00024AAD">
      <w:pPr>
        <w:pStyle w:val="Ttulo1"/>
        <w:spacing w:line="259" w:lineRule="auto"/>
        <w:ind w:right="1340"/>
        <w:jc w:val="both"/>
      </w:pPr>
      <w:r>
        <w:lastRenderedPageBreak/>
        <w:t xml:space="preserve">RESPONSABILIDADES Y COMPROMISOS DE CADA INTEGRANTE DE LA COMUNIDAD EDUCATIVA PARA ASEGURAR UNA BUENA CONVIVENCIA </w:t>
      </w:r>
      <w:r>
        <w:rPr>
          <w:spacing w:val="-2"/>
        </w:rPr>
        <w:t>ESCOLAR.</w:t>
      </w:r>
    </w:p>
    <w:p w14:paraId="589F8782" w14:textId="77777777" w:rsidR="00AA5A5E" w:rsidRDefault="00024AAD">
      <w:pPr>
        <w:spacing w:before="152" w:line="259" w:lineRule="auto"/>
        <w:ind w:left="222" w:right="1340"/>
        <w:jc w:val="both"/>
        <w:rPr>
          <w:b/>
          <w:sz w:val="24"/>
        </w:rPr>
      </w:pPr>
      <w:r>
        <w:rPr>
          <w:b/>
          <w:sz w:val="24"/>
        </w:rPr>
        <w:t>1.-RESPONSABILIDADES Y COMPROMISOS QUE LE CABEN AL CONSEJO ESCOLAR EN LA CONVIVENCIA ESCOLAR</w:t>
      </w:r>
    </w:p>
    <w:p w14:paraId="7B1E6D66" w14:textId="77777777" w:rsidR="00AA5A5E" w:rsidRDefault="00024AAD" w:rsidP="00B72CAA">
      <w:pPr>
        <w:pStyle w:val="Prrafodelista"/>
        <w:numPr>
          <w:ilvl w:val="1"/>
          <w:numId w:val="74"/>
        </w:numPr>
        <w:tabs>
          <w:tab w:val="left" w:pos="941"/>
        </w:tabs>
        <w:spacing w:before="160" w:line="256" w:lineRule="auto"/>
        <w:ind w:left="941" w:right="1342"/>
        <w:rPr>
          <w:sz w:val="24"/>
        </w:rPr>
      </w:pPr>
      <w:r>
        <w:rPr>
          <w:sz w:val="24"/>
        </w:rPr>
        <w:t xml:space="preserve">La Ley N° 20.536 sobre Violencia Escolar, establece que aquellos establecimientos que no están legalmente obligados a constituir el Consejo </w:t>
      </w:r>
      <w:r>
        <w:rPr>
          <w:spacing w:val="-2"/>
          <w:sz w:val="24"/>
        </w:rPr>
        <w:t>Escolar.</w:t>
      </w:r>
    </w:p>
    <w:p w14:paraId="5957E6D4" w14:textId="77777777" w:rsidR="00AA5A5E" w:rsidRDefault="00024AAD">
      <w:pPr>
        <w:pStyle w:val="Ttulo1"/>
        <w:spacing w:before="166"/>
      </w:pPr>
      <w:r>
        <w:rPr>
          <w:spacing w:val="-2"/>
        </w:rPr>
        <w:t>RESPONSABILIDAD:</w:t>
      </w:r>
    </w:p>
    <w:p w14:paraId="1C3F27C3" w14:textId="77777777" w:rsidR="00AA5A5E" w:rsidRDefault="00024AAD" w:rsidP="00B72CAA">
      <w:pPr>
        <w:pStyle w:val="Prrafodelista"/>
        <w:numPr>
          <w:ilvl w:val="1"/>
          <w:numId w:val="74"/>
        </w:numPr>
        <w:tabs>
          <w:tab w:val="left" w:pos="941"/>
        </w:tabs>
        <w:spacing w:before="182" w:line="256" w:lineRule="auto"/>
        <w:ind w:left="941" w:right="1343"/>
        <w:rPr>
          <w:sz w:val="24"/>
        </w:rPr>
      </w:pPr>
      <w:r>
        <w:rPr>
          <w:noProof/>
        </w:rPr>
        <mc:AlternateContent>
          <mc:Choice Requires="wpg">
            <w:drawing>
              <wp:anchor distT="0" distB="0" distL="0" distR="0" simplePos="0" relativeHeight="251609088" behindDoc="0" locked="0" layoutInCell="1" allowOverlap="1" wp14:anchorId="4A935EDD" wp14:editId="12AB16DC">
                <wp:simplePos x="0" y="0"/>
                <wp:positionH relativeFrom="page">
                  <wp:posOffset>6993508</wp:posOffset>
                </wp:positionH>
                <wp:positionV relativeFrom="paragraph">
                  <wp:posOffset>307195</wp:posOffset>
                </wp:positionV>
                <wp:extent cx="477520" cy="47752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52" name="Graphic 152"/>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53" name="Textbox 153"/>
                        <wps:cNvSpPr txBox="1"/>
                        <wps:spPr>
                          <a:xfrm>
                            <a:off x="0" y="0"/>
                            <a:ext cx="477520" cy="477520"/>
                          </a:xfrm>
                          <a:prstGeom prst="rect">
                            <a:avLst/>
                          </a:prstGeom>
                        </wps:spPr>
                        <wps:txbx>
                          <w:txbxContent>
                            <w:p w14:paraId="5E8BF9CD" w14:textId="77777777" w:rsidR="00AA5A5E" w:rsidRDefault="00024AAD">
                              <w:pPr>
                                <w:spacing w:before="182"/>
                                <w:ind w:left="256"/>
                                <w:rPr>
                                  <w:rFonts w:ascii="Calibri"/>
                                  <w:b/>
                                  <w:sz w:val="24"/>
                                </w:rPr>
                              </w:pPr>
                              <w:r>
                                <w:rPr>
                                  <w:rFonts w:ascii="Calibri"/>
                                  <w:b/>
                                  <w:color w:val="FFFFFF"/>
                                  <w:spacing w:val="-5"/>
                                  <w:sz w:val="24"/>
                                </w:rPr>
                                <w:t>46</w:t>
                              </w:r>
                            </w:p>
                          </w:txbxContent>
                        </wps:txbx>
                        <wps:bodyPr wrap="square" lIns="0" tIns="0" rIns="0" bIns="0" rtlCol="0">
                          <a:noAutofit/>
                        </wps:bodyPr>
                      </wps:wsp>
                    </wpg:wgp>
                  </a:graphicData>
                </a:graphic>
              </wp:anchor>
            </w:drawing>
          </mc:Choice>
          <mc:Fallback>
            <w:pict>
              <v:group w14:anchorId="4A935EDD" id="Group 151" o:spid="_x0000_s1159" style="position:absolute;left:0;text-align:left;margin-left:550.65pt;margin-top:24.2pt;width:37.6pt;height:37.6pt;z-index:251609088;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">
                <v:shape id="Graphic 152" o:spid="_x0000_s1160"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53" o:spid="_x0000_s1161"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5E8BF9CD" w14:textId="77777777" w:rsidR="00AA5A5E" w:rsidRDefault="00024AAD">
                        <w:pPr>
                          <w:spacing w:before="182"/>
                          <w:ind w:left="256"/>
                          <w:rPr>
                            <w:rFonts w:ascii="Calibri"/>
                            <w:b/>
                            <w:sz w:val="24"/>
                          </w:rPr>
                        </w:pPr>
                        <w:r>
                          <w:rPr>
                            <w:rFonts w:ascii="Calibri"/>
                            <w:b/>
                            <w:color w:val="FFFFFF"/>
                            <w:spacing w:val="-5"/>
                            <w:sz w:val="24"/>
                          </w:rPr>
                          <w:t>46</w:t>
                        </w:r>
                      </w:p>
                    </w:txbxContent>
                  </v:textbox>
                </v:shape>
                <w10:wrap anchorx="page"/>
              </v:group>
            </w:pict>
          </mc:Fallback>
        </mc:AlternateContent>
      </w:r>
      <w:r>
        <w:rPr>
          <w:sz w:val="24"/>
        </w:rPr>
        <w:t>Estimular</w:t>
      </w:r>
      <w:r>
        <w:rPr>
          <w:spacing w:val="-17"/>
          <w:sz w:val="24"/>
        </w:rPr>
        <w:t xml:space="preserve"> </w:t>
      </w:r>
      <w:r>
        <w:rPr>
          <w:sz w:val="24"/>
        </w:rPr>
        <w:t>y</w:t>
      </w:r>
      <w:r>
        <w:rPr>
          <w:spacing w:val="-17"/>
          <w:sz w:val="24"/>
        </w:rPr>
        <w:t xml:space="preserve"> </w:t>
      </w:r>
      <w:r>
        <w:rPr>
          <w:sz w:val="24"/>
        </w:rPr>
        <w:t>canalizar</w:t>
      </w:r>
      <w:r>
        <w:rPr>
          <w:spacing w:val="-16"/>
          <w:sz w:val="24"/>
        </w:rPr>
        <w:t xml:space="preserve"> </w:t>
      </w:r>
      <w:r>
        <w:rPr>
          <w:sz w:val="24"/>
        </w:rPr>
        <w:t>la</w:t>
      </w:r>
      <w:r>
        <w:rPr>
          <w:spacing w:val="-17"/>
          <w:sz w:val="24"/>
        </w:rPr>
        <w:t xml:space="preserve"> </w:t>
      </w:r>
      <w:r>
        <w:rPr>
          <w:sz w:val="24"/>
        </w:rPr>
        <w:t>participación</w:t>
      </w:r>
      <w:r>
        <w:rPr>
          <w:spacing w:val="-17"/>
          <w:sz w:val="24"/>
        </w:rPr>
        <w:t xml:space="preserve"> </w:t>
      </w:r>
      <w:r>
        <w:rPr>
          <w:sz w:val="24"/>
        </w:rPr>
        <w:t>de</w:t>
      </w:r>
      <w:r>
        <w:rPr>
          <w:spacing w:val="-17"/>
          <w:sz w:val="24"/>
        </w:rPr>
        <w:t xml:space="preserve"> </w:t>
      </w:r>
      <w:r>
        <w:rPr>
          <w:sz w:val="24"/>
        </w:rPr>
        <w:t>la</w:t>
      </w:r>
      <w:r>
        <w:rPr>
          <w:spacing w:val="-16"/>
          <w:sz w:val="24"/>
        </w:rPr>
        <w:t xml:space="preserve"> </w:t>
      </w:r>
      <w:r>
        <w:rPr>
          <w:sz w:val="24"/>
        </w:rPr>
        <w:t>comunidad</w:t>
      </w:r>
      <w:r>
        <w:rPr>
          <w:spacing w:val="-17"/>
          <w:sz w:val="24"/>
        </w:rPr>
        <w:t xml:space="preserve"> </w:t>
      </w:r>
      <w:r>
        <w:rPr>
          <w:sz w:val="24"/>
        </w:rPr>
        <w:t>educativa,</w:t>
      </w:r>
      <w:r>
        <w:rPr>
          <w:spacing w:val="-17"/>
          <w:sz w:val="24"/>
        </w:rPr>
        <w:t xml:space="preserve"> </w:t>
      </w:r>
      <w:r>
        <w:rPr>
          <w:sz w:val="24"/>
        </w:rPr>
        <w:t>tomando</w:t>
      </w:r>
      <w:r>
        <w:rPr>
          <w:spacing w:val="-16"/>
          <w:sz w:val="24"/>
        </w:rPr>
        <w:t xml:space="preserve"> </w:t>
      </w:r>
      <w:r>
        <w:rPr>
          <w:sz w:val="24"/>
        </w:rPr>
        <w:t>las medidas que permitan fomentar una sana Convivencia Escolar, dentro del ámbito de su competencia.</w:t>
      </w:r>
    </w:p>
    <w:p w14:paraId="3DE52806" w14:textId="77777777" w:rsidR="00AA5A5E" w:rsidRDefault="00024AAD">
      <w:pPr>
        <w:pStyle w:val="Ttulo1"/>
        <w:spacing w:before="166"/>
      </w:pPr>
      <w:r>
        <w:rPr>
          <w:spacing w:val="-2"/>
        </w:rPr>
        <w:t>COMPROMISOS:</w:t>
      </w:r>
    </w:p>
    <w:p w14:paraId="1B3D5343" w14:textId="77777777" w:rsidR="00AA5A5E" w:rsidRDefault="00024AAD" w:rsidP="00B72CAA">
      <w:pPr>
        <w:pStyle w:val="Prrafodelista"/>
        <w:numPr>
          <w:ilvl w:val="1"/>
          <w:numId w:val="74"/>
        </w:numPr>
        <w:tabs>
          <w:tab w:val="left" w:pos="941"/>
        </w:tabs>
        <w:spacing w:before="183" w:line="256" w:lineRule="auto"/>
        <w:ind w:left="941" w:right="1345"/>
        <w:rPr>
          <w:sz w:val="24"/>
        </w:rPr>
      </w:pPr>
      <w:r>
        <w:rPr>
          <w:sz w:val="24"/>
        </w:rPr>
        <w:t>Promover acciones, medidas y estrategias que fortalezcan la convivencia escolar en el establecimiento.</w:t>
      </w:r>
    </w:p>
    <w:p w14:paraId="1AAFE618" w14:textId="77777777" w:rsidR="00AA5A5E" w:rsidRDefault="00024AAD" w:rsidP="00B72CAA">
      <w:pPr>
        <w:pStyle w:val="Prrafodelista"/>
        <w:numPr>
          <w:ilvl w:val="1"/>
          <w:numId w:val="74"/>
        </w:numPr>
        <w:tabs>
          <w:tab w:val="left" w:pos="941"/>
        </w:tabs>
        <w:spacing w:before="3" w:line="256" w:lineRule="auto"/>
        <w:ind w:left="941" w:right="1345"/>
        <w:rPr>
          <w:sz w:val="24"/>
        </w:rPr>
      </w:pPr>
      <w:r>
        <w:rPr>
          <w:sz w:val="24"/>
        </w:rPr>
        <w:t>Promover</w:t>
      </w:r>
      <w:r>
        <w:rPr>
          <w:spacing w:val="-3"/>
          <w:sz w:val="24"/>
        </w:rPr>
        <w:t xml:space="preserve"> </w:t>
      </w:r>
      <w:r>
        <w:rPr>
          <w:sz w:val="24"/>
        </w:rPr>
        <w:t>acciones,</w:t>
      </w:r>
      <w:r>
        <w:rPr>
          <w:spacing w:val="-4"/>
          <w:sz w:val="24"/>
        </w:rPr>
        <w:t xml:space="preserve"> </w:t>
      </w:r>
      <w:r>
        <w:rPr>
          <w:sz w:val="24"/>
        </w:rPr>
        <w:t>medidas</w:t>
      </w:r>
      <w:r>
        <w:rPr>
          <w:spacing w:val="-4"/>
          <w:sz w:val="24"/>
        </w:rPr>
        <w:t xml:space="preserve"> </w:t>
      </w:r>
      <w:r>
        <w:rPr>
          <w:sz w:val="24"/>
        </w:rPr>
        <w:t>y</w:t>
      </w:r>
      <w:r>
        <w:rPr>
          <w:spacing w:val="-2"/>
          <w:sz w:val="24"/>
        </w:rPr>
        <w:t xml:space="preserve"> </w:t>
      </w:r>
      <w:r>
        <w:rPr>
          <w:sz w:val="24"/>
        </w:rPr>
        <w:t>estrategias</w:t>
      </w:r>
      <w:r>
        <w:rPr>
          <w:spacing w:val="-2"/>
          <w:sz w:val="24"/>
        </w:rPr>
        <w:t xml:space="preserve"> </w:t>
      </w:r>
      <w:r>
        <w:rPr>
          <w:sz w:val="24"/>
        </w:rPr>
        <w:t>orientadas</w:t>
      </w:r>
      <w:r>
        <w:rPr>
          <w:spacing w:val="-4"/>
          <w:sz w:val="24"/>
        </w:rPr>
        <w:t xml:space="preserve"> </w:t>
      </w:r>
      <w:r>
        <w:rPr>
          <w:sz w:val="24"/>
        </w:rPr>
        <w:t>a</w:t>
      </w:r>
      <w:r>
        <w:rPr>
          <w:spacing w:val="-1"/>
          <w:sz w:val="24"/>
        </w:rPr>
        <w:t xml:space="preserve"> </w:t>
      </w:r>
      <w:r>
        <w:rPr>
          <w:sz w:val="24"/>
        </w:rPr>
        <w:t>prevenir</w:t>
      </w:r>
      <w:r>
        <w:rPr>
          <w:spacing w:val="-3"/>
          <w:sz w:val="24"/>
        </w:rPr>
        <w:t xml:space="preserve"> </w:t>
      </w:r>
      <w:r>
        <w:rPr>
          <w:sz w:val="24"/>
        </w:rPr>
        <w:t>la</w:t>
      </w:r>
      <w:r>
        <w:rPr>
          <w:spacing w:val="-4"/>
          <w:sz w:val="24"/>
        </w:rPr>
        <w:t xml:space="preserve"> </w:t>
      </w:r>
      <w:r>
        <w:rPr>
          <w:sz w:val="24"/>
        </w:rPr>
        <w:t>violencia entre los miembros de la comunidad educativa.</w:t>
      </w:r>
    </w:p>
    <w:p w14:paraId="691AD566" w14:textId="77777777" w:rsidR="00AA5A5E" w:rsidRDefault="00024AAD" w:rsidP="00B72CAA">
      <w:pPr>
        <w:pStyle w:val="Prrafodelista"/>
        <w:numPr>
          <w:ilvl w:val="1"/>
          <w:numId w:val="74"/>
        </w:numPr>
        <w:tabs>
          <w:tab w:val="left" w:pos="941"/>
        </w:tabs>
        <w:spacing w:before="3" w:line="256" w:lineRule="auto"/>
        <w:ind w:left="941" w:right="1342"/>
        <w:rPr>
          <w:sz w:val="24"/>
        </w:rPr>
      </w:pPr>
      <w:r>
        <w:rPr>
          <w:sz w:val="24"/>
        </w:rPr>
        <w:t>Elaborar,</w:t>
      </w:r>
      <w:r>
        <w:rPr>
          <w:spacing w:val="-1"/>
          <w:sz w:val="24"/>
        </w:rPr>
        <w:t xml:space="preserve"> </w:t>
      </w:r>
      <w:r>
        <w:rPr>
          <w:sz w:val="24"/>
        </w:rPr>
        <w:t>en conjunto con el Encargado de</w:t>
      </w:r>
      <w:r>
        <w:rPr>
          <w:spacing w:val="-2"/>
          <w:sz w:val="24"/>
        </w:rPr>
        <w:t xml:space="preserve"> </w:t>
      </w:r>
      <w:r>
        <w:rPr>
          <w:sz w:val="24"/>
        </w:rPr>
        <w:t xml:space="preserve">Convivencia Escolar, un Plan de Acción para promover la buena convivencia y prevenir la violencia en el </w:t>
      </w:r>
      <w:r>
        <w:rPr>
          <w:spacing w:val="-2"/>
          <w:sz w:val="24"/>
        </w:rPr>
        <w:t>establecimiento.</w:t>
      </w:r>
    </w:p>
    <w:p w14:paraId="45798A1D" w14:textId="77777777" w:rsidR="00AA5A5E" w:rsidRDefault="00024AAD" w:rsidP="00B72CAA">
      <w:pPr>
        <w:pStyle w:val="Prrafodelista"/>
        <w:numPr>
          <w:ilvl w:val="1"/>
          <w:numId w:val="74"/>
        </w:numPr>
        <w:tabs>
          <w:tab w:val="left" w:pos="941"/>
        </w:tabs>
        <w:spacing w:before="5" w:line="256" w:lineRule="auto"/>
        <w:ind w:left="941" w:right="1345"/>
        <w:rPr>
          <w:sz w:val="24"/>
        </w:rPr>
      </w:pPr>
      <w:r>
        <w:rPr>
          <w:sz w:val="24"/>
        </w:rPr>
        <w:t>Conocer el Proyecto Educativo Institucional y participar de su elaboración y actualización, considerando la convivencia escolar como un eje central.</w:t>
      </w:r>
    </w:p>
    <w:p w14:paraId="62B44F21" w14:textId="77777777" w:rsidR="00AA5A5E" w:rsidRDefault="00024AAD" w:rsidP="00B72CAA">
      <w:pPr>
        <w:pStyle w:val="Prrafodelista"/>
        <w:numPr>
          <w:ilvl w:val="1"/>
          <w:numId w:val="74"/>
        </w:numPr>
        <w:tabs>
          <w:tab w:val="left" w:pos="941"/>
        </w:tabs>
        <w:spacing w:before="3" w:line="259" w:lineRule="auto"/>
        <w:ind w:left="941" w:right="1342"/>
        <w:rPr>
          <w:sz w:val="24"/>
        </w:rPr>
      </w:pPr>
      <w:r>
        <w:rPr>
          <w:sz w:val="24"/>
        </w:rPr>
        <w:t>Participar en la elaboración de la programación anual y actividades extracurriculares del establecimiento, incorporando la convivencia escolar como contenido central.</w:t>
      </w:r>
    </w:p>
    <w:p w14:paraId="3A4C819A" w14:textId="77777777" w:rsidR="00AA5A5E" w:rsidRDefault="00024AAD" w:rsidP="00B72CAA">
      <w:pPr>
        <w:pStyle w:val="Prrafodelista"/>
        <w:numPr>
          <w:ilvl w:val="1"/>
          <w:numId w:val="74"/>
        </w:numPr>
        <w:tabs>
          <w:tab w:val="left" w:pos="941"/>
        </w:tabs>
        <w:spacing w:line="256" w:lineRule="auto"/>
        <w:ind w:left="941" w:right="1344"/>
        <w:rPr>
          <w:sz w:val="24"/>
        </w:rPr>
      </w:pPr>
      <w:r>
        <w:rPr>
          <w:sz w:val="24"/>
        </w:rPr>
        <w:t>Participar</w:t>
      </w:r>
      <w:r>
        <w:rPr>
          <w:spacing w:val="-4"/>
          <w:sz w:val="24"/>
        </w:rPr>
        <w:t xml:space="preserve"> </w:t>
      </w:r>
      <w:r>
        <w:rPr>
          <w:sz w:val="24"/>
        </w:rPr>
        <w:t>en</w:t>
      </w:r>
      <w:r>
        <w:rPr>
          <w:spacing w:val="-4"/>
          <w:sz w:val="24"/>
        </w:rPr>
        <w:t xml:space="preserve"> </w:t>
      </w:r>
      <w:r>
        <w:rPr>
          <w:sz w:val="24"/>
        </w:rPr>
        <w:t>la</w:t>
      </w:r>
      <w:r>
        <w:rPr>
          <w:spacing w:val="-6"/>
          <w:sz w:val="24"/>
        </w:rPr>
        <w:t xml:space="preserve"> </w:t>
      </w:r>
      <w:r>
        <w:rPr>
          <w:sz w:val="24"/>
        </w:rPr>
        <w:t>elaboración</w:t>
      </w:r>
      <w:r>
        <w:rPr>
          <w:spacing w:val="-5"/>
          <w:sz w:val="24"/>
        </w:rPr>
        <w:t xml:space="preserve"> </w:t>
      </w:r>
      <w:r>
        <w:rPr>
          <w:sz w:val="24"/>
        </w:rPr>
        <w:t>de</w:t>
      </w:r>
      <w:r>
        <w:rPr>
          <w:spacing w:val="-6"/>
          <w:sz w:val="24"/>
        </w:rPr>
        <w:t xml:space="preserve"> </w:t>
      </w:r>
      <w:r>
        <w:rPr>
          <w:sz w:val="24"/>
        </w:rPr>
        <w:t>las</w:t>
      </w:r>
      <w:r>
        <w:rPr>
          <w:spacing w:val="-6"/>
          <w:sz w:val="24"/>
        </w:rPr>
        <w:t xml:space="preserve"> </w:t>
      </w:r>
      <w:r>
        <w:rPr>
          <w:sz w:val="24"/>
        </w:rPr>
        <w:t>metas</w:t>
      </w:r>
      <w:r>
        <w:rPr>
          <w:spacing w:val="-6"/>
          <w:sz w:val="24"/>
        </w:rPr>
        <w:t xml:space="preserve"> </w:t>
      </w:r>
      <w:r>
        <w:rPr>
          <w:sz w:val="24"/>
        </w:rPr>
        <w:t>del</w:t>
      </w:r>
      <w:r>
        <w:rPr>
          <w:spacing w:val="-7"/>
          <w:sz w:val="24"/>
        </w:rPr>
        <w:t xml:space="preserve"> </w:t>
      </w:r>
      <w:r>
        <w:rPr>
          <w:sz w:val="24"/>
        </w:rPr>
        <w:t>establecimiento</w:t>
      </w:r>
      <w:r>
        <w:rPr>
          <w:spacing w:val="-5"/>
          <w:sz w:val="24"/>
        </w:rPr>
        <w:t xml:space="preserve"> </w:t>
      </w:r>
      <w:r>
        <w:rPr>
          <w:sz w:val="24"/>
        </w:rPr>
        <w:t>y</w:t>
      </w:r>
      <w:r>
        <w:rPr>
          <w:spacing w:val="-4"/>
          <w:sz w:val="24"/>
        </w:rPr>
        <w:t xml:space="preserve"> </w:t>
      </w:r>
      <w:r>
        <w:rPr>
          <w:sz w:val="24"/>
        </w:rPr>
        <w:t>los</w:t>
      </w:r>
      <w:r>
        <w:rPr>
          <w:spacing w:val="-6"/>
          <w:sz w:val="24"/>
        </w:rPr>
        <w:t xml:space="preserve"> </w:t>
      </w:r>
      <w:r>
        <w:rPr>
          <w:sz w:val="24"/>
        </w:rPr>
        <w:t>proyectos de mejoramiento propuestos en el área de convivencia escolar.</w:t>
      </w:r>
    </w:p>
    <w:p w14:paraId="2414B7E8" w14:textId="77777777" w:rsidR="00AA5A5E" w:rsidRDefault="00024AAD" w:rsidP="00B72CAA">
      <w:pPr>
        <w:pStyle w:val="Prrafodelista"/>
        <w:numPr>
          <w:ilvl w:val="1"/>
          <w:numId w:val="74"/>
        </w:numPr>
        <w:tabs>
          <w:tab w:val="left" w:pos="941"/>
        </w:tabs>
        <w:spacing w:before="2" w:line="256" w:lineRule="auto"/>
        <w:ind w:left="941" w:right="1345"/>
        <w:rPr>
          <w:sz w:val="24"/>
        </w:rPr>
      </w:pPr>
      <w:r>
        <w:rPr>
          <w:sz w:val="24"/>
        </w:rPr>
        <w:t>Participar</w:t>
      </w:r>
      <w:r>
        <w:rPr>
          <w:spacing w:val="-1"/>
          <w:sz w:val="24"/>
        </w:rPr>
        <w:t xml:space="preserve"> </w:t>
      </w:r>
      <w:r>
        <w:rPr>
          <w:sz w:val="24"/>
        </w:rPr>
        <w:t>en la elaboración y actualización del</w:t>
      </w:r>
      <w:r>
        <w:rPr>
          <w:spacing w:val="-1"/>
          <w:sz w:val="24"/>
        </w:rPr>
        <w:t xml:space="preserve"> </w:t>
      </w:r>
      <w:r>
        <w:rPr>
          <w:sz w:val="24"/>
        </w:rPr>
        <w:t>Reglamento de Convivencia, de acuerdo al criterio formativo planteado en la Política Nacional de Convivencia Escolar.</w:t>
      </w:r>
    </w:p>
    <w:p w14:paraId="49DFF348" w14:textId="77777777" w:rsidR="00AA5A5E" w:rsidRDefault="00AA5A5E">
      <w:pPr>
        <w:pStyle w:val="Textoindependiente"/>
        <w:ind w:left="0"/>
        <w:jc w:val="left"/>
      </w:pPr>
    </w:p>
    <w:p w14:paraId="2F84ED3F" w14:textId="77777777" w:rsidR="00AA5A5E" w:rsidRDefault="00AA5A5E">
      <w:pPr>
        <w:pStyle w:val="Textoindependiente"/>
        <w:spacing w:before="72"/>
        <w:ind w:left="0"/>
        <w:jc w:val="left"/>
      </w:pPr>
    </w:p>
    <w:p w14:paraId="198E466E" w14:textId="77777777" w:rsidR="00AA5A5E" w:rsidRDefault="00024AAD">
      <w:pPr>
        <w:pStyle w:val="Ttulo1"/>
        <w:spacing w:before="1" w:line="259" w:lineRule="auto"/>
        <w:ind w:right="1346"/>
        <w:jc w:val="both"/>
      </w:pPr>
      <w:r>
        <w:t>2.-RESPONSABILIDADES Y COMPROMISOS</w:t>
      </w:r>
      <w:r>
        <w:rPr>
          <w:spacing w:val="40"/>
        </w:rPr>
        <w:t xml:space="preserve"> </w:t>
      </w:r>
      <w:r>
        <w:t>PARA LA O EL ENCARGADA/O DE CONVIVENCIA ESCOLAR</w:t>
      </w:r>
    </w:p>
    <w:p w14:paraId="0230BAD0" w14:textId="77777777" w:rsidR="00AA5A5E" w:rsidRDefault="00024AAD" w:rsidP="00B72CAA">
      <w:pPr>
        <w:pStyle w:val="Prrafodelista"/>
        <w:numPr>
          <w:ilvl w:val="1"/>
          <w:numId w:val="74"/>
        </w:numPr>
        <w:tabs>
          <w:tab w:val="left" w:pos="941"/>
        </w:tabs>
        <w:spacing w:before="159" w:line="259" w:lineRule="auto"/>
        <w:ind w:left="941" w:right="1344"/>
        <w:rPr>
          <w:sz w:val="24"/>
        </w:rPr>
      </w:pPr>
      <w:r>
        <w:rPr>
          <w:sz w:val="24"/>
        </w:rPr>
        <w:t>La Ley N° 20.536 sobre Violencia Escolar, que modifica la Ley General de Educación,</w:t>
      </w:r>
      <w:r>
        <w:rPr>
          <w:spacing w:val="-5"/>
          <w:sz w:val="24"/>
        </w:rPr>
        <w:t xml:space="preserve"> </w:t>
      </w:r>
      <w:r>
        <w:rPr>
          <w:sz w:val="24"/>
        </w:rPr>
        <w:t>agrega</w:t>
      </w:r>
      <w:r>
        <w:rPr>
          <w:spacing w:val="-5"/>
          <w:sz w:val="24"/>
        </w:rPr>
        <w:t xml:space="preserve"> </w:t>
      </w:r>
      <w:r>
        <w:rPr>
          <w:sz w:val="24"/>
        </w:rPr>
        <w:t>un</w:t>
      </w:r>
      <w:r>
        <w:rPr>
          <w:spacing w:val="-5"/>
          <w:sz w:val="24"/>
        </w:rPr>
        <w:t xml:space="preserve"> </w:t>
      </w:r>
      <w:r>
        <w:rPr>
          <w:sz w:val="24"/>
        </w:rPr>
        <w:t>inciso</w:t>
      </w:r>
      <w:r>
        <w:rPr>
          <w:spacing w:val="-3"/>
          <w:sz w:val="24"/>
        </w:rPr>
        <w:t xml:space="preserve"> </w:t>
      </w:r>
      <w:r>
        <w:rPr>
          <w:sz w:val="24"/>
        </w:rPr>
        <w:t>al</w:t>
      </w:r>
      <w:r>
        <w:rPr>
          <w:spacing w:val="-6"/>
          <w:sz w:val="24"/>
        </w:rPr>
        <w:t xml:space="preserve"> </w:t>
      </w:r>
      <w:r>
        <w:rPr>
          <w:sz w:val="24"/>
        </w:rPr>
        <w:t>Art.</w:t>
      </w:r>
      <w:r>
        <w:rPr>
          <w:spacing w:val="-6"/>
          <w:sz w:val="24"/>
        </w:rPr>
        <w:t xml:space="preserve"> </w:t>
      </w:r>
      <w:r>
        <w:rPr>
          <w:sz w:val="24"/>
        </w:rPr>
        <w:t>15,</w:t>
      </w:r>
      <w:r>
        <w:rPr>
          <w:spacing w:val="-3"/>
          <w:sz w:val="24"/>
        </w:rPr>
        <w:t xml:space="preserve"> </w:t>
      </w:r>
      <w:r>
        <w:rPr>
          <w:sz w:val="24"/>
        </w:rPr>
        <w:t>donde</w:t>
      </w:r>
      <w:r>
        <w:rPr>
          <w:spacing w:val="-5"/>
          <w:sz w:val="24"/>
        </w:rPr>
        <w:t xml:space="preserve"> </w:t>
      </w:r>
      <w:r>
        <w:rPr>
          <w:sz w:val="24"/>
        </w:rPr>
        <w:t>se</w:t>
      </w:r>
      <w:r>
        <w:rPr>
          <w:spacing w:val="-3"/>
          <w:sz w:val="24"/>
        </w:rPr>
        <w:t xml:space="preserve"> </w:t>
      </w:r>
      <w:r>
        <w:rPr>
          <w:sz w:val="24"/>
        </w:rPr>
        <w:t>hace</w:t>
      </w:r>
      <w:r>
        <w:rPr>
          <w:spacing w:val="-5"/>
          <w:sz w:val="24"/>
        </w:rPr>
        <w:t xml:space="preserve"> </w:t>
      </w:r>
      <w:r>
        <w:rPr>
          <w:sz w:val="24"/>
        </w:rPr>
        <w:t>obligatorio</w:t>
      </w:r>
      <w:r>
        <w:rPr>
          <w:spacing w:val="-5"/>
          <w:sz w:val="24"/>
        </w:rPr>
        <w:t xml:space="preserve"> </w:t>
      </w:r>
      <w:r>
        <w:rPr>
          <w:sz w:val="24"/>
        </w:rPr>
        <w:t>para</w:t>
      </w:r>
      <w:r>
        <w:rPr>
          <w:spacing w:val="-3"/>
          <w:sz w:val="24"/>
        </w:rPr>
        <w:t xml:space="preserve"> </w:t>
      </w:r>
      <w:r>
        <w:rPr>
          <w:sz w:val="24"/>
        </w:rPr>
        <w:t xml:space="preserve">todos los establecimientos del país, contar con un/a Encargado/a de Convivencia </w:t>
      </w:r>
      <w:r>
        <w:rPr>
          <w:spacing w:val="-2"/>
          <w:sz w:val="24"/>
        </w:rPr>
        <w:t>Escolar.</w:t>
      </w:r>
    </w:p>
    <w:p w14:paraId="227B70AA" w14:textId="77777777" w:rsidR="00AA5A5E" w:rsidRDefault="00024AAD">
      <w:pPr>
        <w:pStyle w:val="Ttulo1"/>
        <w:spacing w:before="158"/>
      </w:pPr>
      <w:r>
        <w:rPr>
          <w:spacing w:val="-2"/>
        </w:rPr>
        <w:t>RESPONSABILIDAD:</w:t>
      </w:r>
    </w:p>
    <w:p w14:paraId="749DFEF3" w14:textId="77777777" w:rsidR="00AA5A5E" w:rsidRDefault="00024AAD" w:rsidP="00B72CAA">
      <w:pPr>
        <w:pStyle w:val="Prrafodelista"/>
        <w:numPr>
          <w:ilvl w:val="1"/>
          <w:numId w:val="74"/>
        </w:numPr>
        <w:tabs>
          <w:tab w:val="left" w:pos="941"/>
        </w:tabs>
        <w:spacing w:before="180" w:line="259" w:lineRule="auto"/>
        <w:ind w:left="941" w:right="1336"/>
        <w:rPr>
          <w:sz w:val="24"/>
        </w:rPr>
      </w:pPr>
      <w:r>
        <w:rPr>
          <w:sz w:val="24"/>
        </w:rPr>
        <w:t>Asumir</w:t>
      </w:r>
      <w:r>
        <w:rPr>
          <w:spacing w:val="-2"/>
          <w:sz w:val="24"/>
        </w:rPr>
        <w:t xml:space="preserve"> </w:t>
      </w:r>
      <w:r>
        <w:rPr>
          <w:sz w:val="24"/>
        </w:rPr>
        <w:t>el rol primario en la implementación</w:t>
      </w:r>
      <w:r>
        <w:rPr>
          <w:spacing w:val="-2"/>
          <w:sz w:val="24"/>
        </w:rPr>
        <w:t xml:space="preserve"> </w:t>
      </w:r>
      <w:r>
        <w:rPr>
          <w:sz w:val="24"/>
        </w:rPr>
        <w:t>de las medidas</w:t>
      </w:r>
      <w:r>
        <w:rPr>
          <w:spacing w:val="-1"/>
          <w:sz w:val="24"/>
        </w:rPr>
        <w:t xml:space="preserve"> </w:t>
      </w:r>
      <w:r>
        <w:rPr>
          <w:sz w:val="24"/>
        </w:rPr>
        <w:t>de Con-vivencia Escolar que determine el Consejo Escolar o el Comité para la Buena Convivencia Escolar.</w:t>
      </w:r>
    </w:p>
    <w:p w14:paraId="6C4AB546" w14:textId="77777777" w:rsidR="00AA5A5E" w:rsidRDefault="00AA5A5E">
      <w:pPr>
        <w:pStyle w:val="Textoindependiente"/>
        <w:ind w:left="0"/>
        <w:jc w:val="left"/>
      </w:pPr>
    </w:p>
    <w:p w14:paraId="09192828" w14:textId="77777777" w:rsidR="00AA5A5E" w:rsidRDefault="00AA5A5E">
      <w:pPr>
        <w:pStyle w:val="Textoindependiente"/>
        <w:spacing w:before="64"/>
        <w:ind w:left="0"/>
        <w:jc w:val="left"/>
      </w:pPr>
    </w:p>
    <w:p w14:paraId="25264566" w14:textId="77777777" w:rsidR="00AA5A5E" w:rsidRDefault="00024AAD">
      <w:pPr>
        <w:pStyle w:val="Ttulo1"/>
      </w:pPr>
      <w:r>
        <w:rPr>
          <w:spacing w:val="-2"/>
        </w:rPr>
        <w:t>COMPROMISOS:</w:t>
      </w:r>
    </w:p>
    <w:p w14:paraId="48411CBE" w14:textId="77777777" w:rsidR="00AA5A5E" w:rsidRDefault="00024AAD" w:rsidP="00B72CAA">
      <w:pPr>
        <w:pStyle w:val="Prrafodelista"/>
        <w:numPr>
          <w:ilvl w:val="1"/>
          <w:numId w:val="74"/>
        </w:numPr>
        <w:tabs>
          <w:tab w:val="left" w:pos="941"/>
        </w:tabs>
        <w:spacing w:before="183" w:line="256" w:lineRule="auto"/>
        <w:ind w:left="941" w:right="1342"/>
        <w:jc w:val="left"/>
        <w:rPr>
          <w:sz w:val="24"/>
        </w:rPr>
      </w:pPr>
      <w:r>
        <w:rPr>
          <w:sz w:val="24"/>
        </w:rPr>
        <w:t>Promover</w:t>
      </w:r>
      <w:r>
        <w:rPr>
          <w:spacing w:val="40"/>
          <w:sz w:val="24"/>
        </w:rPr>
        <w:t xml:space="preserve"> </w:t>
      </w:r>
      <w:r>
        <w:rPr>
          <w:sz w:val="24"/>
        </w:rPr>
        <w:t>la</w:t>
      </w:r>
      <w:r>
        <w:rPr>
          <w:spacing w:val="40"/>
          <w:sz w:val="24"/>
        </w:rPr>
        <w:t xml:space="preserve"> </w:t>
      </w:r>
      <w:r>
        <w:rPr>
          <w:sz w:val="24"/>
        </w:rPr>
        <w:t>participación</w:t>
      </w:r>
      <w:r>
        <w:rPr>
          <w:spacing w:val="40"/>
          <w:sz w:val="24"/>
        </w:rPr>
        <w:t xml:space="preserve"> </w:t>
      </w:r>
      <w:r>
        <w:rPr>
          <w:sz w:val="24"/>
        </w:rPr>
        <w:t>de</w:t>
      </w:r>
      <w:r>
        <w:rPr>
          <w:spacing w:val="40"/>
          <w:sz w:val="24"/>
        </w:rPr>
        <w:t xml:space="preserve"> </w:t>
      </w:r>
      <w:r>
        <w:rPr>
          <w:sz w:val="24"/>
        </w:rPr>
        <w:t>los</w:t>
      </w:r>
      <w:r>
        <w:rPr>
          <w:spacing w:val="40"/>
          <w:sz w:val="24"/>
        </w:rPr>
        <w:t xml:space="preserve"> </w:t>
      </w:r>
      <w:r>
        <w:rPr>
          <w:sz w:val="24"/>
        </w:rPr>
        <w:t>diferentes</w:t>
      </w:r>
      <w:r>
        <w:rPr>
          <w:spacing w:val="40"/>
          <w:sz w:val="24"/>
        </w:rPr>
        <w:t xml:space="preserve"> </w:t>
      </w:r>
      <w:r>
        <w:rPr>
          <w:sz w:val="24"/>
        </w:rPr>
        <w:t>estamentos</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comunidad educativa en el Consejo Escolar.</w:t>
      </w:r>
    </w:p>
    <w:p w14:paraId="04F871D4" w14:textId="77777777" w:rsidR="00AA5A5E" w:rsidRDefault="00024AAD" w:rsidP="00B72CAA">
      <w:pPr>
        <w:pStyle w:val="Prrafodelista"/>
        <w:numPr>
          <w:ilvl w:val="1"/>
          <w:numId w:val="74"/>
        </w:numPr>
        <w:tabs>
          <w:tab w:val="left" w:pos="941"/>
        </w:tabs>
        <w:spacing w:before="3" w:line="256" w:lineRule="auto"/>
        <w:ind w:left="941" w:right="1344"/>
        <w:jc w:val="left"/>
        <w:rPr>
          <w:sz w:val="24"/>
        </w:rPr>
      </w:pPr>
      <w:r>
        <w:rPr>
          <w:sz w:val="24"/>
        </w:rPr>
        <w:t>Promover</w:t>
      </w:r>
      <w:r>
        <w:rPr>
          <w:spacing w:val="34"/>
          <w:sz w:val="24"/>
        </w:rPr>
        <w:t xml:space="preserve"> </w:t>
      </w:r>
      <w:r>
        <w:rPr>
          <w:sz w:val="24"/>
        </w:rPr>
        <w:t>el</w:t>
      </w:r>
      <w:r>
        <w:rPr>
          <w:spacing w:val="34"/>
          <w:sz w:val="24"/>
        </w:rPr>
        <w:t xml:space="preserve"> </w:t>
      </w:r>
      <w:r>
        <w:rPr>
          <w:sz w:val="24"/>
        </w:rPr>
        <w:t>trabajo</w:t>
      </w:r>
      <w:r>
        <w:rPr>
          <w:spacing w:val="35"/>
          <w:sz w:val="24"/>
        </w:rPr>
        <w:t xml:space="preserve"> </w:t>
      </w:r>
      <w:r>
        <w:rPr>
          <w:sz w:val="24"/>
        </w:rPr>
        <w:t>colaborativo</w:t>
      </w:r>
      <w:r>
        <w:rPr>
          <w:spacing w:val="35"/>
          <w:sz w:val="24"/>
        </w:rPr>
        <w:t xml:space="preserve"> </w:t>
      </w:r>
      <w:r>
        <w:rPr>
          <w:sz w:val="24"/>
        </w:rPr>
        <w:t>en</w:t>
      </w:r>
      <w:r>
        <w:rPr>
          <w:spacing w:val="35"/>
          <w:sz w:val="24"/>
        </w:rPr>
        <w:t xml:space="preserve"> </w:t>
      </w:r>
      <w:r>
        <w:rPr>
          <w:sz w:val="24"/>
        </w:rPr>
        <w:t>torno</w:t>
      </w:r>
      <w:r>
        <w:rPr>
          <w:spacing w:val="35"/>
          <w:sz w:val="24"/>
        </w:rPr>
        <w:t xml:space="preserve"> </w:t>
      </w:r>
      <w:r>
        <w:rPr>
          <w:sz w:val="24"/>
        </w:rPr>
        <w:t>a</w:t>
      </w:r>
      <w:r>
        <w:rPr>
          <w:spacing w:val="34"/>
          <w:sz w:val="24"/>
        </w:rPr>
        <w:t xml:space="preserve"> </w:t>
      </w:r>
      <w:r>
        <w:rPr>
          <w:sz w:val="24"/>
        </w:rPr>
        <w:t>la</w:t>
      </w:r>
      <w:r>
        <w:rPr>
          <w:spacing w:val="35"/>
          <w:sz w:val="24"/>
        </w:rPr>
        <w:t xml:space="preserve"> </w:t>
      </w:r>
      <w:r>
        <w:rPr>
          <w:sz w:val="24"/>
        </w:rPr>
        <w:t>Convivencia</w:t>
      </w:r>
      <w:r>
        <w:rPr>
          <w:spacing w:val="35"/>
          <w:sz w:val="24"/>
        </w:rPr>
        <w:t xml:space="preserve"> </w:t>
      </w:r>
      <w:r>
        <w:rPr>
          <w:sz w:val="24"/>
        </w:rPr>
        <w:t>Escolar</w:t>
      </w:r>
      <w:r>
        <w:rPr>
          <w:spacing w:val="34"/>
          <w:sz w:val="24"/>
        </w:rPr>
        <w:t xml:space="preserve"> </w:t>
      </w:r>
      <w:r>
        <w:rPr>
          <w:sz w:val="24"/>
        </w:rPr>
        <w:t>en</w:t>
      </w:r>
      <w:r>
        <w:rPr>
          <w:spacing w:val="35"/>
          <w:sz w:val="24"/>
        </w:rPr>
        <w:t xml:space="preserve"> </w:t>
      </w:r>
      <w:r>
        <w:rPr>
          <w:sz w:val="24"/>
        </w:rPr>
        <w:t>el Consejo Escolar o el Comité para la Buena Convivencia.</w:t>
      </w:r>
    </w:p>
    <w:p w14:paraId="4A338C76" w14:textId="77777777" w:rsidR="00AA5A5E" w:rsidRDefault="00024AAD" w:rsidP="00B72CAA">
      <w:pPr>
        <w:pStyle w:val="Prrafodelista"/>
        <w:numPr>
          <w:ilvl w:val="1"/>
          <w:numId w:val="74"/>
        </w:numPr>
        <w:tabs>
          <w:tab w:val="left" w:pos="941"/>
        </w:tabs>
        <w:spacing w:before="3" w:line="256" w:lineRule="auto"/>
        <w:ind w:left="941" w:right="1344"/>
        <w:jc w:val="left"/>
        <w:rPr>
          <w:sz w:val="24"/>
        </w:rPr>
      </w:pPr>
      <w:r>
        <w:rPr>
          <w:sz w:val="24"/>
        </w:rPr>
        <w:t>Disponer la implementación de las medidas sobre convivencia escolar que disponga el Consejo Escolar o el Comité para la Buena Convivencia.</w:t>
      </w:r>
    </w:p>
    <w:p w14:paraId="36A0586B" w14:textId="77777777" w:rsidR="00AA5A5E" w:rsidRDefault="00AA5A5E">
      <w:pPr>
        <w:spacing w:line="256" w:lineRule="auto"/>
        <w:rPr>
          <w:sz w:val="24"/>
        </w:rPr>
        <w:sectPr w:rsidR="00AA5A5E">
          <w:pgSz w:w="12240" w:h="20160"/>
          <w:pgMar w:top="1420" w:right="360" w:bottom="280" w:left="1480" w:header="163" w:footer="0" w:gutter="0"/>
          <w:cols w:space="720"/>
        </w:sectPr>
      </w:pPr>
    </w:p>
    <w:p w14:paraId="406CDAA3" w14:textId="77777777" w:rsidR="00AA5A5E" w:rsidRDefault="00024AAD" w:rsidP="00B72CAA">
      <w:pPr>
        <w:pStyle w:val="Prrafodelista"/>
        <w:numPr>
          <w:ilvl w:val="1"/>
          <w:numId w:val="74"/>
        </w:numPr>
        <w:tabs>
          <w:tab w:val="left" w:pos="941"/>
        </w:tabs>
        <w:spacing w:line="259" w:lineRule="auto"/>
        <w:ind w:left="941" w:right="1345"/>
        <w:rPr>
          <w:sz w:val="24"/>
        </w:rPr>
      </w:pPr>
      <w:r>
        <w:rPr>
          <w:sz w:val="24"/>
        </w:rPr>
        <w:lastRenderedPageBreak/>
        <w:t>Elaborar el Plan de Acción sobre convivencia escolar, en función de las indicaciones del Consejo Escolar o el Comité para la Buena Convivencia.</w:t>
      </w:r>
    </w:p>
    <w:p w14:paraId="2B0C69EC" w14:textId="77777777" w:rsidR="00AA5A5E" w:rsidRDefault="00024AAD" w:rsidP="00B72CAA">
      <w:pPr>
        <w:pStyle w:val="Prrafodelista"/>
        <w:numPr>
          <w:ilvl w:val="1"/>
          <w:numId w:val="74"/>
        </w:numPr>
        <w:tabs>
          <w:tab w:val="left" w:pos="941"/>
        </w:tabs>
        <w:spacing w:line="256" w:lineRule="auto"/>
        <w:ind w:left="941" w:right="1342"/>
        <w:rPr>
          <w:sz w:val="24"/>
        </w:rPr>
      </w:pPr>
      <w:r>
        <w:rPr>
          <w:sz w:val="24"/>
        </w:rPr>
        <w:t>Coordinar iniciativas de capacitación sobre promoción de la buena convivencia y manejo de situaciones de conflicto, entre los diversos estamentos de la comunidad educativa.</w:t>
      </w:r>
    </w:p>
    <w:p w14:paraId="164839E2" w14:textId="77777777" w:rsidR="00AA5A5E" w:rsidRDefault="00024AAD" w:rsidP="00B72CAA">
      <w:pPr>
        <w:pStyle w:val="Prrafodelista"/>
        <w:numPr>
          <w:ilvl w:val="1"/>
          <w:numId w:val="74"/>
        </w:numPr>
        <w:tabs>
          <w:tab w:val="left" w:pos="941"/>
        </w:tabs>
        <w:spacing w:line="259" w:lineRule="auto"/>
        <w:ind w:left="941" w:right="1344"/>
        <w:rPr>
          <w:sz w:val="24"/>
        </w:rPr>
      </w:pPr>
      <w:r>
        <w:rPr>
          <w:sz w:val="24"/>
        </w:rPr>
        <w:t>Promover</w:t>
      </w:r>
      <w:r>
        <w:rPr>
          <w:spacing w:val="-15"/>
          <w:sz w:val="24"/>
        </w:rPr>
        <w:t xml:space="preserve"> </w:t>
      </w:r>
      <w:r>
        <w:rPr>
          <w:sz w:val="24"/>
        </w:rPr>
        <w:t>el</w:t>
      </w:r>
      <w:r>
        <w:rPr>
          <w:spacing w:val="-17"/>
          <w:sz w:val="24"/>
        </w:rPr>
        <w:t xml:space="preserve"> </w:t>
      </w:r>
      <w:r>
        <w:rPr>
          <w:sz w:val="24"/>
        </w:rPr>
        <w:t>trabajo</w:t>
      </w:r>
      <w:r>
        <w:rPr>
          <w:spacing w:val="-14"/>
          <w:sz w:val="24"/>
        </w:rPr>
        <w:t xml:space="preserve"> </w:t>
      </w:r>
      <w:r>
        <w:rPr>
          <w:sz w:val="24"/>
        </w:rPr>
        <w:t>colaborativo</w:t>
      </w:r>
      <w:r>
        <w:rPr>
          <w:spacing w:val="-14"/>
          <w:sz w:val="24"/>
        </w:rPr>
        <w:t xml:space="preserve"> </w:t>
      </w:r>
      <w:r>
        <w:rPr>
          <w:sz w:val="24"/>
        </w:rPr>
        <w:t>entre</w:t>
      </w:r>
      <w:r>
        <w:rPr>
          <w:spacing w:val="-14"/>
          <w:sz w:val="24"/>
        </w:rPr>
        <w:t xml:space="preserve"> </w:t>
      </w:r>
      <w:r>
        <w:rPr>
          <w:sz w:val="24"/>
        </w:rPr>
        <w:t>los</w:t>
      </w:r>
      <w:r>
        <w:rPr>
          <w:spacing w:val="-15"/>
          <w:sz w:val="24"/>
        </w:rPr>
        <w:t xml:space="preserve"> </w:t>
      </w:r>
      <w:r>
        <w:rPr>
          <w:sz w:val="24"/>
        </w:rPr>
        <w:t>actores</w:t>
      </w:r>
      <w:r>
        <w:rPr>
          <w:spacing w:val="-14"/>
          <w:sz w:val="24"/>
        </w:rPr>
        <w:t xml:space="preserve"> </w:t>
      </w:r>
      <w:r>
        <w:rPr>
          <w:sz w:val="24"/>
        </w:rPr>
        <w:t>de</w:t>
      </w:r>
      <w:r>
        <w:rPr>
          <w:spacing w:val="-14"/>
          <w:sz w:val="24"/>
        </w:rPr>
        <w:t xml:space="preserve"> </w:t>
      </w:r>
      <w:r>
        <w:rPr>
          <w:sz w:val="24"/>
        </w:rPr>
        <w:t>la</w:t>
      </w:r>
      <w:r>
        <w:rPr>
          <w:spacing w:val="-17"/>
          <w:sz w:val="24"/>
        </w:rPr>
        <w:t xml:space="preserve"> </w:t>
      </w:r>
      <w:r>
        <w:rPr>
          <w:sz w:val="24"/>
        </w:rPr>
        <w:t>comunidad</w:t>
      </w:r>
      <w:r>
        <w:rPr>
          <w:spacing w:val="-15"/>
          <w:sz w:val="24"/>
        </w:rPr>
        <w:t xml:space="preserve"> </w:t>
      </w:r>
      <w:r>
        <w:rPr>
          <w:sz w:val="24"/>
        </w:rPr>
        <w:t xml:space="preserve">educativa en la elaboración, implementación y difusión de políticas de prevención, medidas pedagógicas y disciplinarias que fomenten la buena convivencia </w:t>
      </w:r>
      <w:r>
        <w:rPr>
          <w:spacing w:val="-2"/>
          <w:sz w:val="24"/>
        </w:rPr>
        <w:t>escolar.</w:t>
      </w:r>
    </w:p>
    <w:p w14:paraId="6BE160F3" w14:textId="77777777" w:rsidR="00AA5A5E" w:rsidRDefault="00024AAD">
      <w:pPr>
        <w:pStyle w:val="Ttulo1"/>
        <w:tabs>
          <w:tab w:val="left" w:pos="3453"/>
        </w:tabs>
        <w:spacing w:before="157" w:line="259" w:lineRule="auto"/>
        <w:ind w:right="1341"/>
      </w:pPr>
      <w:r>
        <w:rPr>
          <w:b w:val="0"/>
          <w:spacing w:val="-2"/>
        </w:rPr>
        <w:t>3.-</w:t>
      </w:r>
      <w:r>
        <w:rPr>
          <w:spacing w:val="-2"/>
        </w:rPr>
        <w:t>RESPONSABILIDADES</w:t>
      </w:r>
      <w:r>
        <w:tab/>
        <w:t>PARA</w:t>
      </w:r>
      <w:r>
        <w:rPr>
          <w:spacing w:val="40"/>
        </w:rPr>
        <w:t xml:space="preserve"> </w:t>
      </w:r>
      <w:r>
        <w:t>LOS</w:t>
      </w:r>
      <w:r>
        <w:rPr>
          <w:spacing w:val="40"/>
        </w:rPr>
        <w:t xml:space="preserve"> </w:t>
      </w:r>
      <w:r>
        <w:t>DISTINTOS</w:t>
      </w:r>
      <w:r>
        <w:rPr>
          <w:spacing w:val="40"/>
        </w:rPr>
        <w:t xml:space="preserve"> </w:t>
      </w:r>
      <w:r>
        <w:t>INTEGRANTES</w:t>
      </w:r>
      <w:r>
        <w:rPr>
          <w:spacing w:val="40"/>
        </w:rPr>
        <w:t xml:space="preserve"> </w:t>
      </w:r>
      <w:r>
        <w:t>DE</w:t>
      </w:r>
      <w:r>
        <w:rPr>
          <w:spacing w:val="40"/>
        </w:rPr>
        <w:t xml:space="preserve"> </w:t>
      </w:r>
      <w:r>
        <w:t>LA</w:t>
      </w:r>
      <w:r>
        <w:rPr>
          <w:spacing w:val="40"/>
        </w:rPr>
        <w:t xml:space="preserve"> </w:t>
      </w:r>
      <w:r>
        <w:t>COMUNIDAD EDUCATIVA.</w:t>
      </w:r>
    </w:p>
    <w:p w14:paraId="40513FEA" w14:textId="77777777" w:rsidR="00AA5A5E" w:rsidRDefault="00024AAD" w:rsidP="00B72CAA">
      <w:pPr>
        <w:pStyle w:val="Prrafodelista"/>
        <w:numPr>
          <w:ilvl w:val="1"/>
          <w:numId w:val="74"/>
        </w:numPr>
        <w:tabs>
          <w:tab w:val="left" w:pos="941"/>
        </w:tabs>
        <w:spacing w:before="160" w:line="259" w:lineRule="auto"/>
        <w:ind w:left="941" w:right="1344"/>
        <w:rPr>
          <w:sz w:val="24"/>
        </w:rPr>
      </w:pPr>
      <w:r>
        <w:rPr>
          <w:noProof/>
        </w:rPr>
        <mc:AlternateContent>
          <mc:Choice Requires="wpg">
            <w:drawing>
              <wp:anchor distT="0" distB="0" distL="0" distR="0" simplePos="0" relativeHeight="251610112" behindDoc="0" locked="0" layoutInCell="1" allowOverlap="1" wp14:anchorId="4898AFD7" wp14:editId="249EB49B">
                <wp:simplePos x="0" y="0"/>
                <wp:positionH relativeFrom="page">
                  <wp:posOffset>6993508</wp:posOffset>
                </wp:positionH>
                <wp:positionV relativeFrom="paragraph">
                  <wp:posOffset>118035</wp:posOffset>
                </wp:positionV>
                <wp:extent cx="477520" cy="47752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55" name="Graphic 155"/>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56" name="Textbox 156"/>
                        <wps:cNvSpPr txBox="1"/>
                        <wps:spPr>
                          <a:xfrm>
                            <a:off x="0" y="0"/>
                            <a:ext cx="477520" cy="477520"/>
                          </a:xfrm>
                          <a:prstGeom prst="rect">
                            <a:avLst/>
                          </a:prstGeom>
                        </wps:spPr>
                        <wps:txbx>
                          <w:txbxContent>
                            <w:p w14:paraId="4C097196" w14:textId="77777777" w:rsidR="00AA5A5E" w:rsidRDefault="00024AAD">
                              <w:pPr>
                                <w:spacing w:before="182"/>
                                <w:ind w:left="256"/>
                                <w:rPr>
                                  <w:rFonts w:ascii="Calibri"/>
                                  <w:b/>
                                  <w:sz w:val="24"/>
                                </w:rPr>
                              </w:pPr>
                              <w:r>
                                <w:rPr>
                                  <w:rFonts w:ascii="Calibri"/>
                                  <w:b/>
                                  <w:color w:val="FFFFFF"/>
                                  <w:spacing w:val="-5"/>
                                  <w:sz w:val="24"/>
                                </w:rPr>
                                <w:t>47</w:t>
                              </w:r>
                            </w:p>
                          </w:txbxContent>
                        </wps:txbx>
                        <wps:bodyPr wrap="square" lIns="0" tIns="0" rIns="0" bIns="0" rtlCol="0">
                          <a:noAutofit/>
                        </wps:bodyPr>
                      </wps:wsp>
                    </wpg:wgp>
                  </a:graphicData>
                </a:graphic>
              </wp:anchor>
            </w:drawing>
          </mc:Choice>
          <mc:Fallback>
            <w:pict>
              <v:group w14:anchorId="4898AFD7" id="Group 154" o:spid="_x0000_s1162" style="position:absolute;left:0;text-align:left;margin-left:550.65pt;margin-top:9.3pt;width:37.6pt;height:37.6pt;z-index:251610112;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">
                <v:shape id="Graphic 155" o:spid="_x0000_s1163"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56" o:spid="_x0000_s1164"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C097196" w14:textId="77777777" w:rsidR="00AA5A5E" w:rsidRDefault="00024AAD">
                        <w:pPr>
                          <w:spacing w:before="182"/>
                          <w:ind w:left="256"/>
                          <w:rPr>
                            <w:rFonts w:ascii="Calibri"/>
                            <w:b/>
                            <w:sz w:val="24"/>
                          </w:rPr>
                        </w:pPr>
                        <w:r>
                          <w:rPr>
                            <w:rFonts w:ascii="Calibri"/>
                            <w:b/>
                            <w:color w:val="FFFFFF"/>
                            <w:spacing w:val="-5"/>
                            <w:sz w:val="24"/>
                          </w:rPr>
                          <w:t>47</w:t>
                        </w:r>
                      </w:p>
                    </w:txbxContent>
                  </v:textbox>
                </v:shape>
                <w10:wrap anchorx="page"/>
              </v:group>
            </w:pict>
          </mc:Fallback>
        </mc:AlternateContent>
      </w:r>
      <w:r>
        <w:rPr>
          <w:sz w:val="24"/>
        </w:rPr>
        <w:t>La convivencia escolar es un compromiso de todas y todos los integrantes de la comunidad educativa, por eso es necesario precisar las responsabilidades centrales de cada uno en el proceso de implementación de la Política Nacional de Convivencia Escolar.</w:t>
      </w:r>
    </w:p>
    <w:p w14:paraId="080DD4BE" w14:textId="77777777" w:rsidR="00AA5A5E" w:rsidRDefault="00024AAD">
      <w:pPr>
        <w:pStyle w:val="Ttulo1"/>
        <w:spacing w:before="158" w:line="398" w:lineRule="auto"/>
        <w:ind w:right="1340"/>
      </w:pPr>
      <w:r>
        <w:t>3.1.-PADRES,</w:t>
      </w:r>
      <w:r>
        <w:rPr>
          <w:spacing w:val="-9"/>
        </w:rPr>
        <w:t xml:space="preserve"> </w:t>
      </w:r>
      <w:r>
        <w:t>MADRES,</w:t>
      </w:r>
      <w:r>
        <w:rPr>
          <w:spacing w:val="-7"/>
        </w:rPr>
        <w:t xml:space="preserve"> </w:t>
      </w:r>
      <w:r>
        <w:t>APODERADOS</w:t>
      </w:r>
      <w:r>
        <w:rPr>
          <w:spacing w:val="-7"/>
        </w:rPr>
        <w:t xml:space="preserve"> </w:t>
      </w:r>
      <w:r>
        <w:t>(AS)</w:t>
      </w:r>
      <w:r>
        <w:rPr>
          <w:spacing w:val="-7"/>
        </w:rPr>
        <w:t xml:space="preserve"> </w:t>
      </w:r>
      <w:r>
        <w:t>Y</w:t>
      </w:r>
      <w:r>
        <w:rPr>
          <w:spacing w:val="-7"/>
        </w:rPr>
        <w:t xml:space="preserve"> </w:t>
      </w:r>
      <w:r>
        <w:t>TUTORES</w:t>
      </w:r>
      <w:r>
        <w:rPr>
          <w:spacing w:val="-7"/>
        </w:rPr>
        <w:t xml:space="preserve"> </w:t>
      </w:r>
      <w:r>
        <w:t xml:space="preserve">LEGALES. </w:t>
      </w:r>
      <w:r>
        <w:rPr>
          <w:spacing w:val="-2"/>
        </w:rPr>
        <w:t>RESPONSABILIDAD:</w:t>
      </w:r>
    </w:p>
    <w:p w14:paraId="15A7439C" w14:textId="77777777" w:rsidR="00AA5A5E" w:rsidRDefault="00024AAD" w:rsidP="00B72CAA">
      <w:pPr>
        <w:pStyle w:val="Prrafodelista"/>
        <w:numPr>
          <w:ilvl w:val="1"/>
          <w:numId w:val="74"/>
        </w:numPr>
        <w:tabs>
          <w:tab w:val="left" w:pos="941"/>
        </w:tabs>
        <w:spacing w:line="256" w:lineRule="auto"/>
        <w:ind w:left="941" w:right="1345"/>
        <w:rPr>
          <w:sz w:val="24"/>
        </w:rPr>
      </w:pPr>
      <w:r>
        <w:rPr>
          <w:sz w:val="24"/>
        </w:rPr>
        <w:t>Asumir</w:t>
      </w:r>
      <w:r>
        <w:rPr>
          <w:spacing w:val="-2"/>
          <w:sz w:val="24"/>
        </w:rPr>
        <w:t xml:space="preserve"> </w:t>
      </w:r>
      <w:r>
        <w:rPr>
          <w:sz w:val="24"/>
        </w:rPr>
        <w:t>el</w:t>
      </w:r>
      <w:r>
        <w:rPr>
          <w:spacing w:val="-1"/>
          <w:sz w:val="24"/>
        </w:rPr>
        <w:t xml:space="preserve"> </w:t>
      </w:r>
      <w:r>
        <w:rPr>
          <w:sz w:val="24"/>
        </w:rPr>
        <w:t>rol</w:t>
      </w:r>
      <w:r>
        <w:rPr>
          <w:spacing w:val="-1"/>
          <w:sz w:val="24"/>
        </w:rPr>
        <w:t xml:space="preserve"> </w:t>
      </w:r>
      <w:r>
        <w:rPr>
          <w:sz w:val="24"/>
        </w:rPr>
        <w:t>primario</w:t>
      </w:r>
      <w:r>
        <w:rPr>
          <w:spacing w:val="-3"/>
          <w:sz w:val="24"/>
        </w:rPr>
        <w:t xml:space="preserve"> </w:t>
      </w:r>
      <w:r>
        <w:rPr>
          <w:sz w:val="24"/>
        </w:rPr>
        <w:t>y protagónico</w:t>
      </w:r>
      <w:r>
        <w:rPr>
          <w:spacing w:val="-3"/>
          <w:sz w:val="24"/>
        </w:rPr>
        <w:t xml:space="preserve"> </w:t>
      </w:r>
      <w:r>
        <w:rPr>
          <w:sz w:val="24"/>
        </w:rPr>
        <w:t>en la responsabilidad</w:t>
      </w:r>
      <w:r>
        <w:rPr>
          <w:spacing w:val="-3"/>
          <w:sz w:val="24"/>
        </w:rPr>
        <w:t xml:space="preserve"> </w:t>
      </w:r>
      <w:r>
        <w:rPr>
          <w:sz w:val="24"/>
        </w:rPr>
        <w:t>por</w:t>
      </w:r>
      <w:r>
        <w:rPr>
          <w:spacing w:val="-2"/>
          <w:sz w:val="24"/>
        </w:rPr>
        <w:t xml:space="preserve"> </w:t>
      </w:r>
      <w:r>
        <w:rPr>
          <w:sz w:val="24"/>
        </w:rPr>
        <w:t>la formación</w:t>
      </w:r>
      <w:r>
        <w:rPr>
          <w:spacing w:val="-3"/>
          <w:sz w:val="24"/>
        </w:rPr>
        <w:t xml:space="preserve"> </w:t>
      </w:r>
      <w:r>
        <w:rPr>
          <w:sz w:val="24"/>
        </w:rPr>
        <w:t>y educación de sus hijos e hijas.</w:t>
      </w:r>
    </w:p>
    <w:p w14:paraId="4CD96F31" w14:textId="77777777" w:rsidR="00AA5A5E" w:rsidRDefault="00024AAD">
      <w:pPr>
        <w:pStyle w:val="Ttulo1"/>
        <w:spacing w:before="162"/>
      </w:pPr>
      <w:r>
        <w:rPr>
          <w:spacing w:val="-2"/>
        </w:rPr>
        <w:t>COMPROMISOS:</w:t>
      </w:r>
    </w:p>
    <w:p w14:paraId="4C8B9B7E" w14:textId="77777777" w:rsidR="00AA5A5E" w:rsidRDefault="00024AAD" w:rsidP="00B72CAA">
      <w:pPr>
        <w:pStyle w:val="Prrafodelista"/>
        <w:numPr>
          <w:ilvl w:val="1"/>
          <w:numId w:val="74"/>
        </w:numPr>
        <w:tabs>
          <w:tab w:val="left" w:pos="941"/>
        </w:tabs>
        <w:spacing w:before="182" w:line="259" w:lineRule="auto"/>
        <w:ind w:left="941" w:right="1341"/>
        <w:rPr>
          <w:sz w:val="24"/>
        </w:rPr>
      </w:pPr>
      <w:r>
        <w:rPr>
          <w:sz w:val="24"/>
        </w:rPr>
        <w:t xml:space="preserve">Crear alianzas consistentes con los distintos actores y estamentos educativos para asegurar una buena formación y el aprendizaje de la convivencia de sus hijos e hijas dentro y fuera del establecimiento </w:t>
      </w:r>
      <w:r>
        <w:rPr>
          <w:spacing w:val="-2"/>
          <w:sz w:val="24"/>
        </w:rPr>
        <w:t>educacional.</w:t>
      </w:r>
    </w:p>
    <w:p w14:paraId="22D911CF" w14:textId="77777777" w:rsidR="00AA5A5E" w:rsidRDefault="00024AAD" w:rsidP="00B72CAA">
      <w:pPr>
        <w:pStyle w:val="Prrafodelista"/>
        <w:numPr>
          <w:ilvl w:val="1"/>
          <w:numId w:val="74"/>
        </w:numPr>
        <w:tabs>
          <w:tab w:val="left" w:pos="941"/>
        </w:tabs>
        <w:spacing w:line="259" w:lineRule="auto"/>
        <w:ind w:left="941" w:right="1343"/>
        <w:rPr>
          <w:sz w:val="24"/>
        </w:rPr>
      </w:pPr>
      <w:r>
        <w:rPr>
          <w:sz w:val="24"/>
        </w:rPr>
        <w:t>Contribuir</w:t>
      </w:r>
      <w:r>
        <w:rPr>
          <w:spacing w:val="-14"/>
          <w:sz w:val="24"/>
        </w:rPr>
        <w:t xml:space="preserve"> </w:t>
      </w:r>
      <w:r>
        <w:rPr>
          <w:sz w:val="24"/>
        </w:rPr>
        <w:t>con</w:t>
      </w:r>
      <w:r>
        <w:rPr>
          <w:spacing w:val="-12"/>
          <w:sz w:val="24"/>
        </w:rPr>
        <w:t xml:space="preserve"> </w:t>
      </w:r>
      <w:r>
        <w:rPr>
          <w:sz w:val="24"/>
        </w:rPr>
        <w:t>sus</w:t>
      </w:r>
      <w:r>
        <w:rPr>
          <w:spacing w:val="-13"/>
          <w:sz w:val="24"/>
        </w:rPr>
        <w:t xml:space="preserve"> </w:t>
      </w:r>
      <w:r>
        <w:rPr>
          <w:sz w:val="24"/>
        </w:rPr>
        <w:t>reflexiones,</w:t>
      </w:r>
      <w:r>
        <w:rPr>
          <w:spacing w:val="-14"/>
          <w:sz w:val="24"/>
        </w:rPr>
        <w:t xml:space="preserve"> </w:t>
      </w:r>
      <w:r>
        <w:rPr>
          <w:sz w:val="24"/>
        </w:rPr>
        <w:t>dichos</w:t>
      </w:r>
      <w:r>
        <w:rPr>
          <w:spacing w:val="-13"/>
          <w:sz w:val="24"/>
        </w:rPr>
        <w:t xml:space="preserve"> </w:t>
      </w:r>
      <w:r>
        <w:rPr>
          <w:sz w:val="24"/>
        </w:rPr>
        <w:t>y</w:t>
      </w:r>
      <w:r>
        <w:rPr>
          <w:spacing w:val="-13"/>
          <w:sz w:val="24"/>
        </w:rPr>
        <w:t xml:space="preserve"> </w:t>
      </w:r>
      <w:r>
        <w:rPr>
          <w:sz w:val="24"/>
        </w:rPr>
        <w:t>acciones</w:t>
      </w:r>
      <w:r>
        <w:rPr>
          <w:spacing w:val="-13"/>
          <w:sz w:val="24"/>
        </w:rPr>
        <w:t xml:space="preserve"> </w:t>
      </w:r>
      <w:r>
        <w:rPr>
          <w:sz w:val="24"/>
        </w:rPr>
        <w:t>al</w:t>
      </w:r>
      <w:r>
        <w:rPr>
          <w:spacing w:val="-13"/>
          <w:sz w:val="24"/>
        </w:rPr>
        <w:t xml:space="preserve"> </w:t>
      </w:r>
      <w:r>
        <w:rPr>
          <w:sz w:val="24"/>
        </w:rPr>
        <w:t>ejercicio</w:t>
      </w:r>
      <w:r>
        <w:rPr>
          <w:spacing w:val="-12"/>
          <w:sz w:val="24"/>
        </w:rPr>
        <w:t xml:space="preserve"> </w:t>
      </w:r>
      <w:r>
        <w:rPr>
          <w:sz w:val="24"/>
        </w:rPr>
        <w:t>cotidiano</w:t>
      </w:r>
      <w:r>
        <w:rPr>
          <w:spacing w:val="-14"/>
          <w:sz w:val="24"/>
        </w:rPr>
        <w:t xml:space="preserve"> </w:t>
      </w:r>
      <w:r>
        <w:rPr>
          <w:sz w:val="24"/>
        </w:rPr>
        <w:t>de</w:t>
      </w:r>
      <w:r>
        <w:rPr>
          <w:spacing w:val="-12"/>
          <w:sz w:val="24"/>
        </w:rPr>
        <w:t xml:space="preserve"> </w:t>
      </w:r>
      <w:r>
        <w:rPr>
          <w:sz w:val="24"/>
        </w:rPr>
        <w:t xml:space="preserve">una convivencia respetuosa y solidaria entre los miembros de la comunidad </w:t>
      </w:r>
      <w:r>
        <w:rPr>
          <w:spacing w:val="-2"/>
          <w:sz w:val="24"/>
        </w:rPr>
        <w:t>educativa.</w:t>
      </w:r>
    </w:p>
    <w:p w14:paraId="7C8CEE4A" w14:textId="77777777" w:rsidR="00AA5A5E" w:rsidRDefault="00024AAD">
      <w:pPr>
        <w:pStyle w:val="Ttulo1"/>
        <w:spacing w:before="155"/>
      </w:pPr>
      <w:r>
        <w:rPr>
          <w:spacing w:val="-2"/>
        </w:rPr>
        <w:t>RESPONSABILIDAD:</w:t>
      </w:r>
    </w:p>
    <w:p w14:paraId="459E80A6" w14:textId="77777777" w:rsidR="00AA5A5E" w:rsidRDefault="00024AAD" w:rsidP="00B72CAA">
      <w:pPr>
        <w:pStyle w:val="Prrafodelista"/>
        <w:numPr>
          <w:ilvl w:val="1"/>
          <w:numId w:val="74"/>
        </w:numPr>
        <w:tabs>
          <w:tab w:val="left" w:pos="940"/>
        </w:tabs>
        <w:spacing w:before="182"/>
        <w:ind w:left="940" w:hanging="359"/>
        <w:rPr>
          <w:sz w:val="24"/>
        </w:rPr>
      </w:pPr>
      <w:r>
        <w:rPr>
          <w:sz w:val="24"/>
        </w:rPr>
        <w:t>Acompañar</w:t>
      </w:r>
      <w:r>
        <w:rPr>
          <w:spacing w:val="-5"/>
          <w:sz w:val="24"/>
        </w:rPr>
        <w:t xml:space="preserve"> </w:t>
      </w:r>
      <w:r>
        <w:rPr>
          <w:sz w:val="24"/>
        </w:rPr>
        <w:t>activamente</w:t>
      </w:r>
      <w:r>
        <w:rPr>
          <w:spacing w:val="-2"/>
          <w:sz w:val="24"/>
        </w:rPr>
        <w:t xml:space="preserve"> </w:t>
      </w:r>
      <w:r>
        <w:rPr>
          <w:sz w:val="24"/>
        </w:rPr>
        <w:t>el</w:t>
      </w:r>
      <w:r>
        <w:rPr>
          <w:spacing w:val="-3"/>
          <w:sz w:val="24"/>
        </w:rPr>
        <w:t xml:space="preserve"> </w:t>
      </w:r>
      <w:r>
        <w:rPr>
          <w:sz w:val="24"/>
        </w:rPr>
        <w:t>proceso</w:t>
      </w:r>
      <w:r>
        <w:rPr>
          <w:spacing w:val="-4"/>
          <w:sz w:val="24"/>
        </w:rPr>
        <w:t xml:space="preserve"> </w:t>
      </w:r>
      <w:r>
        <w:rPr>
          <w:sz w:val="24"/>
        </w:rPr>
        <w:t>educativo</w:t>
      </w:r>
      <w:r>
        <w:rPr>
          <w:spacing w:val="-4"/>
          <w:sz w:val="24"/>
        </w:rPr>
        <w:t xml:space="preserve"> </w:t>
      </w:r>
      <w:r>
        <w:rPr>
          <w:sz w:val="24"/>
        </w:rPr>
        <w:t>de</w:t>
      </w:r>
      <w:r>
        <w:rPr>
          <w:spacing w:val="-2"/>
          <w:sz w:val="24"/>
        </w:rPr>
        <w:t xml:space="preserve"> </w:t>
      </w:r>
      <w:r>
        <w:rPr>
          <w:sz w:val="24"/>
        </w:rPr>
        <w:t>sus</w:t>
      </w:r>
      <w:r>
        <w:rPr>
          <w:spacing w:val="-3"/>
          <w:sz w:val="24"/>
        </w:rPr>
        <w:t xml:space="preserve"> </w:t>
      </w:r>
      <w:r>
        <w:rPr>
          <w:sz w:val="24"/>
        </w:rPr>
        <w:t>hijos</w:t>
      </w:r>
      <w:r>
        <w:rPr>
          <w:spacing w:val="-4"/>
          <w:sz w:val="24"/>
        </w:rPr>
        <w:t xml:space="preserve"> </w:t>
      </w:r>
      <w:r>
        <w:rPr>
          <w:sz w:val="24"/>
        </w:rPr>
        <w:t>e</w:t>
      </w:r>
      <w:r>
        <w:rPr>
          <w:spacing w:val="-2"/>
          <w:sz w:val="24"/>
        </w:rPr>
        <w:t xml:space="preserve"> hijas.</w:t>
      </w:r>
    </w:p>
    <w:p w14:paraId="6CBA2C34" w14:textId="77777777" w:rsidR="00AA5A5E" w:rsidRDefault="00024AAD">
      <w:pPr>
        <w:pStyle w:val="Ttulo1"/>
        <w:spacing w:before="181"/>
      </w:pPr>
      <w:r>
        <w:rPr>
          <w:spacing w:val="-2"/>
        </w:rPr>
        <w:t>COMPROMISOS:</w:t>
      </w:r>
    </w:p>
    <w:p w14:paraId="3D3EC72B" w14:textId="77777777" w:rsidR="00AA5A5E" w:rsidRDefault="00024AAD" w:rsidP="00B72CAA">
      <w:pPr>
        <w:pStyle w:val="Prrafodelista"/>
        <w:numPr>
          <w:ilvl w:val="1"/>
          <w:numId w:val="74"/>
        </w:numPr>
        <w:tabs>
          <w:tab w:val="left" w:pos="941"/>
        </w:tabs>
        <w:spacing w:before="182" w:line="256" w:lineRule="auto"/>
        <w:ind w:left="941" w:right="1345"/>
        <w:jc w:val="left"/>
        <w:rPr>
          <w:sz w:val="24"/>
        </w:rPr>
      </w:pPr>
      <w:r>
        <w:rPr>
          <w:sz w:val="24"/>
        </w:rPr>
        <w:t>Cautelar</w:t>
      </w:r>
      <w:r>
        <w:rPr>
          <w:spacing w:val="-1"/>
          <w:sz w:val="24"/>
        </w:rPr>
        <w:t xml:space="preserve"> </w:t>
      </w:r>
      <w:r>
        <w:rPr>
          <w:sz w:val="24"/>
        </w:rPr>
        <w:t>y</w:t>
      </w:r>
      <w:r>
        <w:rPr>
          <w:spacing w:val="-3"/>
          <w:sz w:val="24"/>
        </w:rPr>
        <w:t xml:space="preserve"> </w:t>
      </w:r>
      <w:r>
        <w:rPr>
          <w:sz w:val="24"/>
        </w:rPr>
        <w:t>promover</w:t>
      </w:r>
      <w:r>
        <w:rPr>
          <w:spacing w:val="-3"/>
          <w:sz w:val="24"/>
        </w:rPr>
        <w:t xml:space="preserve"> </w:t>
      </w:r>
      <w:r>
        <w:rPr>
          <w:sz w:val="24"/>
        </w:rPr>
        <w:t>el</w:t>
      </w:r>
      <w:r>
        <w:rPr>
          <w:spacing w:val="-1"/>
          <w:sz w:val="24"/>
        </w:rPr>
        <w:t xml:space="preserve"> </w:t>
      </w:r>
      <w:r>
        <w:rPr>
          <w:sz w:val="24"/>
        </w:rPr>
        <w:t>respeto y</w:t>
      </w:r>
      <w:r>
        <w:rPr>
          <w:spacing w:val="-1"/>
          <w:sz w:val="24"/>
        </w:rPr>
        <w:t xml:space="preserve"> </w:t>
      </w:r>
      <w:r>
        <w:rPr>
          <w:sz w:val="24"/>
        </w:rPr>
        <w:t>solidaridad</w:t>
      </w:r>
      <w:r>
        <w:rPr>
          <w:spacing w:val="-5"/>
          <w:sz w:val="24"/>
        </w:rPr>
        <w:t xml:space="preserve"> </w:t>
      </w:r>
      <w:r>
        <w:rPr>
          <w:sz w:val="24"/>
        </w:rPr>
        <w:t>de sus</w:t>
      </w:r>
      <w:r>
        <w:rPr>
          <w:spacing w:val="-3"/>
          <w:sz w:val="24"/>
        </w:rPr>
        <w:t xml:space="preserve"> </w:t>
      </w:r>
      <w:r>
        <w:rPr>
          <w:sz w:val="24"/>
        </w:rPr>
        <w:t>hijos</w:t>
      </w:r>
      <w:r>
        <w:rPr>
          <w:spacing w:val="-1"/>
          <w:sz w:val="24"/>
        </w:rPr>
        <w:t xml:space="preserve"> </w:t>
      </w:r>
      <w:r>
        <w:rPr>
          <w:sz w:val="24"/>
        </w:rPr>
        <w:t>e</w:t>
      </w:r>
      <w:r>
        <w:rPr>
          <w:spacing w:val="-2"/>
          <w:sz w:val="24"/>
        </w:rPr>
        <w:t xml:space="preserve"> </w:t>
      </w:r>
      <w:r>
        <w:rPr>
          <w:sz w:val="24"/>
        </w:rPr>
        <w:t>hijas</w:t>
      </w:r>
      <w:r>
        <w:rPr>
          <w:spacing w:val="-1"/>
          <w:sz w:val="24"/>
        </w:rPr>
        <w:t xml:space="preserve"> </w:t>
      </w:r>
      <w:r>
        <w:rPr>
          <w:sz w:val="24"/>
        </w:rPr>
        <w:t>con y</w:t>
      </w:r>
      <w:r>
        <w:rPr>
          <w:spacing w:val="-1"/>
          <w:sz w:val="24"/>
        </w:rPr>
        <w:t xml:space="preserve"> </w:t>
      </w:r>
      <w:r>
        <w:rPr>
          <w:sz w:val="24"/>
        </w:rPr>
        <w:t>hacia los miembros de la comunidad educativa.</w:t>
      </w:r>
    </w:p>
    <w:p w14:paraId="2C6B9543" w14:textId="77777777" w:rsidR="00AA5A5E" w:rsidRDefault="00024AAD" w:rsidP="00B72CAA">
      <w:pPr>
        <w:pStyle w:val="Prrafodelista"/>
        <w:numPr>
          <w:ilvl w:val="1"/>
          <w:numId w:val="74"/>
        </w:numPr>
        <w:tabs>
          <w:tab w:val="left" w:pos="941"/>
        </w:tabs>
        <w:spacing w:before="3" w:line="256" w:lineRule="auto"/>
        <w:ind w:left="941" w:right="1344"/>
        <w:jc w:val="left"/>
        <w:rPr>
          <w:sz w:val="24"/>
        </w:rPr>
      </w:pPr>
      <w:r>
        <w:rPr>
          <w:sz w:val="24"/>
        </w:rPr>
        <w:t>Conocer,</w:t>
      </w:r>
      <w:r>
        <w:rPr>
          <w:spacing w:val="80"/>
          <w:sz w:val="24"/>
        </w:rPr>
        <w:t xml:space="preserve"> </w:t>
      </w:r>
      <w:r>
        <w:rPr>
          <w:sz w:val="24"/>
        </w:rPr>
        <w:t>compartir</w:t>
      </w:r>
      <w:r>
        <w:rPr>
          <w:spacing w:val="80"/>
          <w:sz w:val="24"/>
        </w:rPr>
        <w:t xml:space="preserve"> </w:t>
      </w:r>
      <w:r>
        <w:rPr>
          <w:sz w:val="24"/>
        </w:rPr>
        <w:t>y</w:t>
      </w:r>
      <w:r>
        <w:rPr>
          <w:spacing w:val="80"/>
          <w:sz w:val="24"/>
        </w:rPr>
        <w:t xml:space="preserve"> </w:t>
      </w:r>
      <w:r>
        <w:rPr>
          <w:sz w:val="24"/>
        </w:rPr>
        <w:t>apoyar</w:t>
      </w:r>
      <w:r>
        <w:rPr>
          <w:spacing w:val="80"/>
          <w:sz w:val="24"/>
        </w:rPr>
        <w:t xml:space="preserve"> </w:t>
      </w:r>
      <w:r>
        <w:rPr>
          <w:sz w:val="24"/>
        </w:rPr>
        <w:t>el</w:t>
      </w:r>
      <w:r>
        <w:rPr>
          <w:spacing w:val="80"/>
          <w:sz w:val="24"/>
        </w:rPr>
        <w:t xml:space="preserve"> </w:t>
      </w:r>
      <w:r>
        <w:rPr>
          <w:sz w:val="24"/>
        </w:rPr>
        <w:t>Proyecto</w:t>
      </w:r>
      <w:r>
        <w:rPr>
          <w:spacing w:val="80"/>
          <w:sz w:val="24"/>
        </w:rPr>
        <w:t xml:space="preserve"> </w:t>
      </w:r>
      <w:r>
        <w:rPr>
          <w:sz w:val="24"/>
        </w:rPr>
        <w:t>Educativo</w:t>
      </w:r>
      <w:r>
        <w:rPr>
          <w:spacing w:val="80"/>
          <w:sz w:val="24"/>
        </w:rPr>
        <w:t xml:space="preserve"> </w:t>
      </w:r>
      <w:r>
        <w:rPr>
          <w:sz w:val="24"/>
        </w:rPr>
        <w:t>y</w:t>
      </w:r>
      <w:r>
        <w:rPr>
          <w:spacing w:val="80"/>
          <w:sz w:val="24"/>
        </w:rPr>
        <w:t xml:space="preserve"> </w:t>
      </w:r>
      <w:r>
        <w:rPr>
          <w:sz w:val="24"/>
        </w:rPr>
        <w:t>las</w:t>
      </w:r>
      <w:r>
        <w:rPr>
          <w:spacing w:val="80"/>
          <w:sz w:val="24"/>
        </w:rPr>
        <w:t xml:space="preserve"> </w:t>
      </w:r>
      <w:r>
        <w:rPr>
          <w:sz w:val="24"/>
        </w:rPr>
        <w:t>normas</w:t>
      </w:r>
      <w:r>
        <w:rPr>
          <w:spacing w:val="80"/>
          <w:sz w:val="24"/>
        </w:rPr>
        <w:t xml:space="preserve"> </w:t>
      </w:r>
      <w:r>
        <w:rPr>
          <w:sz w:val="24"/>
        </w:rPr>
        <w:t>y</w:t>
      </w:r>
      <w:r>
        <w:rPr>
          <w:spacing w:val="40"/>
          <w:sz w:val="24"/>
        </w:rPr>
        <w:t xml:space="preserve"> </w:t>
      </w:r>
      <w:r>
        <w:rPr>
          <w:sz w:val="24"/>
        </w:rPr>
        <w:t>procedimientos disciplinarios del establecimiento escolar.</w:t>
      </w:r>
    </w:p>
    <w:p w14:paraId="364A009C" w14:textId="77777777" w:rsidR="00AA5A5E" w:rsidRDefault="00024AAD" w:rsidP="00B72CAA">
      <w:pPr>
        <w:pStyle w:val="Prrafodelista"/>
        <w:numPr>
          <w:ilvl w:val="1"/>
          <w:numId w:val="74"/>
        </w:numPr>
        <w:tabs>
          <w:tab w:val="left" w:pos="941"/>
        </w:tabs>
        <w:spacing w:before="3" w:line="256" w:lineRule="auto"/>
        <w:ind w:left="941" w:right="1346"/>
        <w:jc w:val="left"/>
        <w:rPr>
          <w:sz w:val="24"/>
        </w:rPr>
      </w:pPr>
      <w:r>
        <w:rPr>
          <w:sz w:val="24"/>
        </w:rPr>
        <w:t>Participar amplia y organizadamente en la comunidad educativa, haciendo uso de los canales de consulta y apelación institucionales o discrepancias.</w:t>
      </w:r>
    </w:p>
    <w:p w14:paraId="50062F45" w14:textId="77777777" w:rsidR="00AA5A5E" w:rsidRDefault="00024AAD" w:rsidP="00B72CAA">
      <w:pPr>
        <w:pStyle w:val="Prrafodelista"/>
        <w:numPr>
          <w:ilvl w:val="1"/>
          <w:numId w:val="74"/>
        </w:numPr>
        <w:tabs>
          <w:tab w:val="left" w:pos="941"/>
        </w:tabs>
        <w:spacing w:before="3" w:line="256" w:lineRule="auto"/>
        <w:ind w:left="941" w:right="1346"/>
        <w:jc w:val="left"/>
        <w:rPr>
          <w:sz w:val="24"/>
        </w:rPr>
      </w:pPr>
      <w:r>
        <w:rPr>
          <w:sz w:val="24"/>
        </w:rPr>
        <w:t>Participar activamente en el proceso de elección democrático del Centro de Padres y Apoderados.</w:t>
      </w:r>
    </w:p>
    <w:p w14:paraId="185058AA" w14:textId="77777777" w:rsidR="00AA5A5E" w:rsidRDefault="00024AAD">
      <w:pPr>
        <w:pStyle w:val="Ttulo1"/>
        <w:spacing w:before="164"/>
      </w:pPr>
      <w:r>
        <w:rPr>
          <w:spacing w:val="-2"/>
        </w:rPr>
        <w:t>RESPONSABILIDAD:</w:t>
      </w:r>
    </w:p>
    <w:p w14:paraId="5D662921" w14:textId="77777777" w:rsidR="00AA5A5E" w:rsidRDefault="00024AAD" w:rsidP="00B72CAA">
      <w:pPr>
        <w:pStyle w:val="Prrafodelista"/>
        <w:numPr>
          <w:ilvl w:val="1"/>
          <w:numId w:val="74"/>
        </w:numPr>
        <w:tabs>
          <w:tab w:val="left" w:pos="941"/>
        </w:tabs>
        <w:spacing w:before="182" w:line="256" w:lineRule="auto"/>
        <w:ind w:left="941" w:right="1344"/>
        <w:rPr>
          <w:sz w:val="24"/>
        </w:rPr>
      </w:pPr>
      <w:r>
        <w:rPr>
          <w:sz w:val="24"/>
        </w:rPr>
        <w:t>Conocer el Proyecto Educativo Institucional de su comunidad educativa y reflexionar sobre su contenido, objetivos y normativa, colaborando en su ejecución e implementación.</w:t>
      </w:r>
    </w:p>
    <w:p w14:paraId="3344B9BF" w14:textId="77777777" w:rsidR="00AA5A5E" w:rsidRDefault="00024AAD">
      <w:pPr>
        <w:pStyle w:val="Ttulo1"/>
        <w:spacing w:before="166"/>
      </w:pPr>
      <w:r>
        <w:rPr>
          <w:spacing w:val="-2"/>
        </w:rPr>
        <w:t>COMPROMISOS:</w:t>
      </w:r>
    </w:p>
    <w:p w14:paraId="6E96974C" w14:textId="77777777" w:rsidR="00AA5A5E" w:rsidRDefault="00024AAD" w:rsidP="00B72CAA">
      <w:pPr>
        <w:pStyle w:val="Prrafodelista"/>
        <w:numPr>
          <w:ilvl w:val="1"/>
          <w:numId w:val="74"/>
        </w:numPr>
        <w:tabs>
          <w:tab w:val="left" w:pos="941"/>
        </w:tabs>
        <w:spacing w:before="180" w:line="259" w:lineRule="auto"/>
        <w:ind w:left="941" w:right="1338"/>
        <w:rPr>
          <w:sz w:val="24"/>
        </w:rPr>
      </w:pPr>
      <w:r>
        <w:rPr>
          <w:sz w:val="24"/>
        </w:rPr>
        <w:t>Contribuir</w:t>
      </w:r>
      <w:r>
        <w:rPr>
          <w:spacing w:val="-17"/>
          <w:sz w:val="24"/>
        </w:rPr>
        <w:t xml:space="preserve"> </w:t>
      </w:r>
      <w:r>
        <w:rPr>
          <w:sz w:val="24"/>
        </w:rPr>
        <w:t>a</w:t>
      </w:r>
      <w:r>
        <w:rPr>
          <w:spacing w:val="-17"/>
          <w:sz w:val="24"/>
        </w:rPr>
        <w:t xml:space="preserve"> </w:t>
      </w:r>
      <w:r>
        <w:rPr>
          <w:sz w:val="24"/>
        </w:rPr>
        <w:t>la</w:t>
      </w:r>
      <w:r>
        <w:rPr>
          <w:spacing w:val="-16"/>
          <w:sz w:val="24"/>
        </w:rPr>
        <w:t xml:space="preserve"> </w:t>
      </w:r>
      <w:r>
        <w:rPr>
          <w:sz w:val="24"/>
        </w:rPr>
        <w:t>difusión,</w:t>
      </w:r>
      <w:r>
        <w:rPr>
          <w:spacing w:val="-17"/>
          <w:sz w:val="24"/>
        </w:rPr>
        <w:t xml:space="preserve"> </w:t>
      </w:r>
      <w:r>
        <w:rPr>
          <w:sz w:val="24"/>
        </w:rPr>
        <w:t>análisis</w:t>
      </w:r>
      <w:r>
        <w:rPr>
          <w:spacing w:val="-17"/>
          <w:sz w:val="24"/>
        </w:rPr>
        <w:t xml:space="preserve"> </w:t>
      </w:r>
      <w:r>
        <w:rPr>
          <w:sz w:val="24"/>
        </w:rPr>
        <w:t>y</w:t>
      </w:r>
      <w:r>
        <w:rPr>
          <w:spacing w:val="-17"/>
          <w:sz w:val="24"/>
        </w:rPr>
        <w:t xml:space="preserve"> </w:t>
      </w:r>
      <w:r>
        <w:rPr>
          <w:sz w:val="24"/>
        </w:rPr>
        <w:t>elaboración</w:t>
      </w:r>
      <w:r>
        <w:rPr>
          <w:spacing w:val="-16"/>
          <w:sz w:val="24"/>
        </w:rPr>
        <w:t xml:space="preserve"> </w:t>
      </w:r>
      <w:r>
        <w:rPr>
          <w:sz w:val="24"/>
        </w:rPr>
        <w:t>del</w:t>
      </w:r>
      <w:r>
        <w:rPr>
          <w:spacing w:val="-17"/>
          <w:sz w:val="24"/>
        </w:rPr>
        <w:t xml:space="preserve"> </w:t>
      </w:r>
      <w:r>
        <w:rPr>
          <w:sz w:val="24"/>
        </w:rPr>
        <w:t>Reglamento</w:t>
      </w:r>
      <w:r>
        <w:rPr>
          <w:spacing w:val="-17"/>
          <w:sz w:val="24"/>
        </w:rPr>
        <w:t xml:space="preserve"> </w:t>
      </w:r>
      <w:r>
        <w:rPr>
          <w:sz w:val="24"/>
        </w:rPr>
        <w:t>de</w:t>
      </w:r>
      <w:r>
        <w:rPr>
          <w:spacing w:val="-16"/>
          <w:sz w:val="24"/>
        </w:rPr>
        <w:t xml:space="preserve"> </w:t>
      </w:r>
      <w:r>
        <w:rPr>
          <w:sz w:val="24"/>
        </w:rPr>
        <w:t>Convivencia y</w:t>
      </w:r>
      <w:r>
        <w:rPr>
          <w:spacing w:val="-17"/>
          <w:sz w:val="24"/>
        </w:rPr>
        <w:t xml:space="preserve"> </w:t>
      </w:r>
      <w:r>
        <w:rPr>
          <w:sz w:val="24"/>
        </w:rPr>
        <w:t>Planes</w:t>
      </w:r>
      <w:r>
        <w:rPr>
          <w:spacing w:val="-17"/>
          <w:sz w:val="24"/>
        </w:rPr>
        <w:t xml:space="preserve"> </w:t>
      </w:r>
      <w:r>
        <w:rPr>
          <w:sz w:val="24"/>
        </w:rPr>
        <w:t>de</w:t>
      </w:r>
      <w:r>
        <w:rPr>
          <w:spacing w:val="-16"/>
          <w:sz w:val="24"/>
        </w:rPr>
        <w:t xml:space="preserve"> </w:t>
      </w:r>
      <w:r>
        <w:rPr>
          <w:sz w:val="24"/>
        </w:rPr>
        <w:t>Mejoramiento</w:t>
      </w:r>
      <w:r>
        <w:rPr>
          <w:spacing w:val="-17"/>
          <w:sz w:val="24"/>
        </w:rPr>
        <w:t xml:space="preserve"> </w:t>
      </w:r>
      <w:r>
        <w:rPr>
          <w:sz w:val="24"/>
        </w:rPr>
        <w:t>Educativo,</w:t>
      </w:r>
      <w:r>
        <w:rPr>
          <w:spacing w:val="26"/>
          <w:sz w:val="24"/>
        </w:rPr>
        <w:t xml:space="preserve"> </w:t>
      </w:r>
      <w:r>
        <w:rPr>
          <w:sz w:val="24"/>
        </w:rPr>
        <w:t>atendiendo</w:t>
      </w:r>
      <w:r>
        <w:rPr>
          <w:spacing w:val="-17"/>
          <w:sz w:val="24"/>
        </w:rPr>
        <w:t xml:space="preserve"> </w:t>
      </w:r>
      <w:r>
        <w:rPr>
          <w:sz w:val="24"/>
        </w:rPr>
        <w:t>a</w:t>
      </w:r>
      <w:r>
        <w:rPr>
          <w:spacing w:val="-17"/>
          <w:sz w:val="24"/>
        </w:rPr>
        <w:t xml:space="preserve"> </w:t>
      </w:r>
      <w:r>
        <w:rPr>
          <w:sz w:val="24"/>
        </w:rPr>
        <w:t>los</w:t>
      </w:r>
      <w:r>
        <w:rPr>
          <w:spacing w:val="-16"/>
          <w:sz w:val="24"/>
        </w:rPr>
        <w:t xml:space="preserve"> </w:t>
      </w:r>
      <w:r>
        <w:rPr>
          <w:sz w:val="24"/>
        </w:rPr>
        <w:t>objetivos</w:t>
      </w:r>
      <w:r>
        <w:rPr>
          <w:spacing w:val="-17"/>
          <w:sz w:val="24"/>
        </w:rPr>
        <w:t xml:space="preserve"> </w:t>
      </w:r>
      <w:r>
        <w:rPr>
          <w:sz w:val="24"/>
        </w:rPr>
        <w:t>del</w:t>
      </w:r>
      <w:r>
        <w:rPr>
          <w:spacing w:val="-17"/>
          <w:sz w:val="24"/>
        </w:rPr>
        <w:t xml:space="preserve"> </w:t>
      </w:r>
      <w:r>
        <w:rPr>
          <w:sz w:val="24"/>
        </w:rPr>
        <w:t>Proyecto Educativo de los establecimientos educacionales y a los canales de participación establecidos.</w:t>
      </w:r>
    </w:p>
    <w:p w14:paraId="22372051" w14:textId="77777777" w:rsidR="00AA5A5E" w:rsidRDefault="00024AAD" w:rsidP="00B72CAA">
      <w:pPr>
        <w:pStyle w:val="Prrafodelista"/>
        <w:numPr>
          <w:ilvl w:val="1"/>
          <w:numId w:val="74"/>
        </w:numPr>
        <w:tabs>
          <w:tab w:val="left" w:pos="940"/>
        </w:tabs>
        <w:spacing w:line="277" w:lineRule="exact"/>
        <w:ind w:left="940" w:hanging="359"/>
        <w:rPr>
          <w:sz w:val="24"/>
        </w:rPr>
      </w:pPr>
      <w:r>
        <w:rPr>
          <w:sz w:val="24"/>
        </w:rPr>
        <w:t>Respetar</w:t>
      </w:r>
      <w:r>
        <w:rPr>
          <w:spacing w:val="-6"/>
          <w:sz w:val="24"/>
        </w:rPr>
        <w:t xml:space="preserve"> </w:t>
      </w:r>
      <w:r>
        <w:rPr>
          <w:sz w:val="24"/>
        </w:rPr>
        <w:t>las</w:t>
      </w:r>
      <w:r>
        <w:rPr>
          <w:spacing w:val="-3"/>
          <w:sz w:val="24"/>
        </w:rPr>
        <w:t xml:space="preserve"> </w:t>
      </w:r>
      <w:r>
        <w:rPr>
          <w:sz w:val="24"/>
        </w:rPr>
        <w:t>normativas</w:t>
      </w:r>
      <w:r>
        <w:rPr>
          <w:spacing w:val="-4"/>
          <w:sz w:val="24"/>
        </w:rPr>
        <w:t xml:space="preserve"> </w:t>
      </w:r>
      <w:r>
        <w:rPr>
          <w:sz w:val="24"/>
        </w:rPr>
        <w:t>internas</w:t>
      </w:r>
      <w:r>
        <w:rPr>
          <w:spacing w:val="-3"/>
          <w:sz w:val="24"/>
        </w:rPr>
        <w:t xml:space="preserve"> </w:t>
      </w:r>
      <w:r>
        <w:rPr>
          <w:sz w:val="24"/>
        </w:rPr>
        <w:t>del</w:t>
      </w:r>
      <w:r>
        <w:rPr>
          <w:spacing w:val="-3"/>
          <w:sz w:val="24"/>
        </w:rPr>
        <w:t xml:space="preserve"> </w:t>
      </w:r>
      <w:r>
        <w:rPr>
          <w:spacing w:val="-2"/>
          <w:sz w:val="24"/>
        </w:rPr>
        <w:t>establecimiento.</w:t>
      </w:r>
    </w:p>
    <w:p w14:paraId="37DF97DF" w14:textId="77777777" w:rsidR="00AA5A5E" w:rsidRDefault="00AA5A5E">
      <w:pPr>
        <w:spacing w:line="277" w:lineRule="exact"/>
        <w:jc w:val="both"/>
        <w:rPr>
          <w:sz w:val="24"/>
        </w:rPr>
        <w:sectPr w:rsidR="00AA5A5E">
          <w:pgSz w:w="12240" w:h="20160"/>
          <w:pgMar w:top="1420" w:right="360" w:bottom="280" w:left="1480" w:header="163" w:footer="0" w:gutter="0"/>
          <w:cols w:space="720"/>
        </w:sectPr>
      </w:pPr>
    </w:p>
    <w:p w14:paraId="17D214B0" w14:textId="77777777" w:rsidR="00AA5A5E" w:rsidRDefault="00024AAD">
      <w:pPr>
        <w:pStyle w:val="Ttulo1"/>
        <w:spacing w:line="398" w:lineRule="auto"/>
        <w:ind w:right="1340"/>
      </w:pPr>
      <w:r>
        <w:lastRenderedPageBreak/>
        <w:t>3.2.-DIRECCION</w:t>
      </w:r>
      <w:r>
        <w:rPr>
          <w:spacing w:val="-7"/>
        </w:rPr>
        <w:t xml:space="preserve"> </w:t>
      </w:r>
      <w:r>
        <w:t>Y</w:t>
      </w:r>
      <w:r>
        <w:rPr>
          <w:spacing w:val="-9"/>
        </w:rPr>
        <w:t xml:space="preserve"> </w:t>
      </w:r>
      <w:r>
        <w:t>EQUIPO</w:t>
      </w:r>
      <w:r>
        <w:rPr>
          <w:spacing w:val="-7"/>
        </w:rPr>
        <w:t xml:space="preserve"> </w:t>
      </w:r>
      <w:r>
        <w:t>DIRECTIVO</w:t>
      </w:r>
      <w:r>
        <w:rPr>
          <w:spacing w:val="-9"/>
        </w:rPr>
        <w:t xml:space="preserve"> </w:t>
      </w:r>
      <w:r>
        <w:t>DEL</w:t>
      </w:r>
      <w:r>
        <w:rPr>
          <w:spacing w:val="-7"/>
        </w:rPr>
        <w:t xml:space="preserve"> </w:t>
      </w:r>
      <w:r>
        <w:t xml:space="preserve">ESTABLECIMIENTO. </w:t>
      </w:r>
      <w:r>
        <w:rPr>
          <w:spacing w:val="-2"/>
        </w:rPr>
        <w:t>RESPONSABILIDAD:</w:t>
      </w:r>
    </w:p>
    <w:p w14:paraId="71707322" w14:textId="77777777" w:rsidR="00AA5A5E" w:rsidRDefault="00024AAD">
      <w:pPr>
        <w:pStyle w:val="Textoindependiente"/>
        <w:spacing w:line="259" w:lineRule="auto"/>
        <w:ind w:left="222" w:right="1342"/>
      </w:pPr>
      <w:r>
        <w:t>Cautelar la vinculación y coherencia entre el Proyecto Educativo Institucional y los instrumentos de gestión escolar, para asegurar que las acciones y estrategias propuestas</w:t>
      </w:r>
      <w:r>
        <w:rPr>
          <w:spacing w:val="-14"/>
        </w:rPr>
        <w:t xml:space="preserve"> </w:t>
      </w:r>
      <w:r>
        <w:t>fortalezcan</w:t>
      </w:r>
      <w:r>
        <w:rPr>
          <w:spacing w:val="-14"/>
        </w:rPr>
        <w:t xml:space="preserve"> </w:t>
      </w:r>
      <w:r>
        <w:t>el</w:t>
      </w:r>
      <w:r>
        <w:rPr>
          <w:spacing w:val="-14"/>
        </w:rPr>
        <w:t xml:space="preserve"> </w:t>
      </w:r>
      <w:r>
        <w:t>carácter</w:t>
      </w:r>
      <w:r>
        <w:rPr>
          <w:spacing w:val="-14"/>
        </w:rPr>
        <w:t xml:space="preserve"> </w:t>
      </w:r>
      <w:r>
        <w:t>formativo</w:t>
      </w:r>
      <w:r>
        <w:rPr>
          <w:spacing w:val="-13"/>
        </w:rPr>
        <w:t xml:space="preserve"> </w:t>
      </w:r>
      <w:r>
        <w:t>y</w:t>
      </w:r>
      <w:r>
        <w:rPr>
          <w:spacing w:val="-15"/>
        </w:rPr>
        <w:t xml:space="preserve"> </w:t>
      </w:r>
      <w:r>
        <w:t>preventivo</w:t>
      </w:r>
      <w:r>
        <w:rPr>
          <w:spacing w:val="-13"/>
        </w:rPr>
        <w:t xml:space="preserve"> </w:t>
      </w:r>
      <w:r>
        <w:t>de</w:t>
      </w:r>
      <w:r>
        <w:rPr>
          <w:spacing w:val="-13"/>
        </w:rPr>
        <w:t xml:space="preserve"> </w:t>
      </w:r>
      <w:r>
        <w:t>la</w:t>
      </w:r>
      <w:r>
        <w:rPr>
          <w:spacing w:val="-13"/>
        </w:rPr>
        <w:t xml:space="preserve"> </w:t>
      </w:r>
      <w:r>
        <w:t>Convivencia</w:t>
      </w:r>
      <w:r>
        <w:rPr>
          <w:spacing w:val="-13"/>
        </w:rPr>
        <w:t xml:space="preserve"> </w:t>
      </w:r>
      <w:r>
        <w:t>Escolar.</w:t>
      </w:r>
    </w:p>
    <w:p w14:paraId="01FDDF55" w14:textId="77777777" w:rsidR="00AA5A5E" w:rsidRDefault="00AA5A5E">
      <w:pPr>
        <w:pStyle w:val="Textoindependiente"/>
        <w:ind w:left="0"/>
        <w:jc w:val="left"/>
      </w:pPr>
    </w:p>
    <w:p w14:paraId="036D7CA6" w14:textId="77777777" w:rsidR="00AA5A5E" w:rsidRDefault="00AA5A5E">
      <w:pPr>
        <w:pStyle w:val="Textoindependiente"/>
        <w:spacing w:before="58"/>
        <w:ind w:left="0"/>
        <w:jc w:val="left"/>
      </w:pPr>
    </w:p>
    <w:p w14:paraId="1A53ABB3" w14:textId="77777777" w:rsidR="00AA5A5E" w:rsidRDefault="00024AAD">
      <w:pPr>
        <w:pStyle w:val="Ttulo1"/>
        <w:spacing w:before="1"/>
      </w:pPr>
      <w:r>
        <w:rPr>
          <w:spacing w:val="-2"/>
        </w:rPr>
        <w:t>COMPROMISO:</w:t>
      </w:r>
    </w:p>
    <w:p w14:paraId="16EEAFC3" w14:textId="77777777" w:rsidR="00AA5A5E" w:rsidRDefault="00024AAD">
      <w:pPr>
        <w:pStyle w:val="Textoindependiente"/>
        <w:spacing w:before="180" w:line="259" w:lineRule="auto"/>
        <w:ind w:left="222" w:right="1339"/>
      </w:pPr>
      <w:r>
        <w:rPr>
          <w:noProof/>
        </w:rPr>
        <mc:AlternateContent>
          <mc:Choice Requires="wpg">
            <w:drawing>
              <wp:anchor distT="0" distB="0" distL="0" distR="0" simplePos="0" relativeHeight="251611136" behindDoc="0" locked="0" layoutInCell="1" allowOverlap="1" wp14:anchorId="77836E8E" wp14:editId="08352C09">
                <wp:simplePos x="0" y="0"/>
                <wp:positionH relativeFrom="page">
                  <wp:posOffset>6993508</wp:posOffset>
                </wp:positionH>
                <wp:positionV relativeFrom="paragraph">
                  <wp:posOffset>583139</wp:posOffset>
                </wp:positionV>
                <wp:extent cx="477520" cy="47752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58" name="Graphic 158"/>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59" name="Textbox 159"/>
                        <wps:cNvSpPr txBox="1"/>
                        <wps:spPr>
                          <a:xfrm>
                            <a:off x="0" y="0"/>
                            <a:ext cx="477520" cy="477520"/>
                          </a:xfrm>
                          <a:prstGeom prst="rect">
                            <a:avLst/>
                          </a:prstGeom>
                        </wps:spPr>
                        <wps:txbx>
                          <w:txbxContent>
                            <w:p w14:paraId="31829CF0" w14:textId="77777777" w:rsidR="00AA5A5E" w:rsidRDefault="00024AAD">
                              <w:pPr>
                                <w:spacing w:before="182"/>
                                <w:ind w:left="256"/>
                                <w:rPr>
                                  <w:rFonts w:ascii="Calibri"/>
                                  <w:b/>
                                  <w:sz w:val="24"/>
                                </w:rPr>
                              </w:pPr>
                              <w:r>
                                <w:rPr>
                                  <w:rFonts w:ascii="Calibri"/>
                                  <w:b/>
                                  <w:color w:val="FFFFFF"/>
                                  <w:spacing w:val="-5"/>
                                  <w:sz w:val="24"/>
                                </w:rPr>
                                <w:t>48</w:t>
                              </w:r>
                            </w:p>
                          </w:txbxContent>
                        </wps:txbx>
                        <wps:bodyPr wrap="square" lIns="0" tIns="0" rIns="0" bIns="0" rtlCol="0">
                          <a:noAutofit/>
                        </wps:bodyPr>
                      </wps:wsp>
                    </wpg:wgp>
                  </a:graphicData>
                </a:graphic>
              </wp:anchor>
            </w:drawing>
          </mc:Choice>
          <mc:Fallback>
            <w:pict>
              <v:group w14:anchorId="77836E8E" id="Group 157" o:spid="_x0000_s1165" style="position:absolute;left:0;text-align:left;margin-left:550.65pt;margin-top:45.9pt;width:37.6pt;height:37.6pt;z-index:251611136;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">
                <v:shape id="Graphic 158" o:spid="_x0000_s116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59" o:spid="_x0000_s116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31829CF0" w14:textId="77777777" w:rsidR="00AA5A5E" w:rsidRDefault="00024AAD">
                        <w:pPr>
                          <w:spacing w:before="182"/>
                          <w:ind w:left="256"/>
                          <w:rPr>
                            <w:rFonts w:ascii="Calibri"/>
                            <w:b/>
                            <w:sz w:val="24"/>
                          </w:rPr>
                        </w:pPr>
                        <w:r>
                          <w:rPr>
                            <w:rFonts w:ascii="Calibri"/>
                            <w:b/>
                            <w:color w:val="FFFFFF"/>
                            <w:spacing w:val="-5"/>
                            <w:sz w:val="24"/>
                          </w:rPr>
                          <w:t>48</w:t>
                        </w:r>
                      </w:p>
                    </w:txbxContent>
                  </v:textbox>
                </v:shape>
                <w10:wrap anchorx="page"/>
              </v:group>
            </w:pict>
          </mc:Fallback>
        </mc:AlternateContent>
      </w:r>
      <w:r>
        <w:t>Generar</w:t>
      </w:r>
      <w:r>
        <w:rPr>
          <w:spacing w:val="-11"/>
        </w:rPr>
        <w:t xml:space="preserve"> </w:t>
      </w:r>
      <w:r>
        <w:t>instancias</w:t>
      </w:r>
      <w:r>
        <w:rPr>
          <w:spacing w:val="-12"/>
        </w:rPr>
        <w:t xml:space="preserve"> </w:t>
      </w:r>
      <w:r>
        <w:t>de</w:t>
      </w:r>
      <w:r>
        <w:rPr>
          <w:spacing w:val="-12"/>
        </w:rPr>
        <w:t xml:space="preserve"> </w:t>
      </w:r>
      <w:r>
        <w:t>trabajo</w:t>
      </w:r>
      <w:r>
        <w:rPr>
          <w:spacing w:val="-10"/>
        </w:rPr>
        <w:t xml:space="preserve"> </w:t>
      </w:r>
      <w:r>
        <w:t>y</w:t>
      </w:r>
      <w:r>
        <w:rPr>
          <w:spacing w:val="-12"/>
        </w:rPr>
        <w:t xml:space="preserve"> </w:t>
      </w:r>
      <w:r>
        <w:t>discusión</w:t>
      </w:r>
      <w:r>
        <w:rPr>
          <w:spacing w:val="-12"/>
        </w:rPr>
        <w:t xml:space="preserve"> </w:t>
      </w:r>
      <w:r>
        <w:t>que</w:t>
      </w:r>
      <w:r>
        <w:rPr>
          <w:spacing w:val="-12"/>
        </w:rPr>
        <w:t xml:space="preserve"> </w:t>
      </w:r>
      <w:r>
        <w:t>incorporen</w:t>
      </w:r>
      <w:r>
        <w:rPr>
          <w:spacing w:val="-12"/>
        </w:rPr>
        <w:t xml:space="preserve"> </w:t>
      </w:r>
      <w:r>
        <w:t>a</w:t>
      </w:r>
      <w:r>
        <w:rPr>
          <w:spacing w:val="-9"/>
        </w:rPr>
        <w:t xml:space="preserve"> </w:t>
      </w:r>
      <w:r>
        <w:t>los</w:t>
      </w:r>
      <w:r>
        <w:rPr>
          <w:spacing w:val="-10"/>
        </w:rPr>
        <w:t xml:space="preserve"> </w:t>
      </w:r>
      <w:r>
        <w:t>diversos</w:t>
      </w:r>
      <w:r>
        <w:rPr>
          <w:spacing w:val="-10"/>
        </w:rPr>
        <w:t xml:space="preserve"> </w:t>
      </w:r>
      <w:r>
        <w:t xml:space="preserve">estamentos de la comunidad educativa en la revisión, actualización y difusión de los instrumentos de gestión. Como ejemplo: Manual de Convivencia, Reglamento de Evaluación, Programa de Integración Escolar, Planes de Mejoramiento Educativo, </w:t>
      </w:r>
      <w:r>
        <w:rPr>
          <w:spacing w:val="-4"/>
        </w:rPr>
        <w:t>etc.</w:t>
      </w:r>
    </w:p>
    <w:p w14:paraId="5DD989D7" w14:textId="77777777" w:rsidR="00AA5A5E" w:rsidRDefault="00024AAD">
      <w:pPr>
        <w:pStyle w:val="Ttulo1"/>
        <w:spacing w:before="161"/>
      </w:pPr>
      <w:r>
        <w:rPr>
          <w:spacing w:val="-2"/>
        </w:rPr>
        <w:t>RESPONSABILIDAD:</w:t>
      </w:r>
    </w:p>
    <w:p w14:paraId="7D89F5ED" w14:textId="77777777" w:rsidR="00AA5A5E" w:rsidRDefault="00024AAD" w:rsidP="00B72CAA">
      <w:pPr>
        <w:pStyle w:val="Prrafodelista"/>
        <w:numPr>
          <w:ilvl w:val="1"/>
          <w:numId w:val="74"/>
        </w:numPr>
        <w:tabs>
          <w:tab w:val="left" w:pos="941"/>
        </w:tabs>
        <w:spacing w:before="180" w:line="259" w:lineRule="auto"/>
        <w:ind w:left="941" w:right="1345"/>
        <w:rPr>
          <w:sz w:val="24"/>
        </w:rPr>
      </w:pPr>
      <w:r>
        <w:rPr>
          <w:sz w:val="24"/>
        </w:rPr>
        <w:t>Establecer las atribuciones y responsabilidades de los integrantes de la comunidad</w:t>
      </w:r>
      <w:r>
        <w:rPr>
          <w:spacing w:val="-1"/>
          <w:sz w:val="24"/>
        </w:rPr>
        <w:t xml:space="preserve"> </w:t>
      </w:r>
      <w:r>
        <w:rPr>
          <w:sz w:val="24"/>
        </w:rPr>
        <w:t>educativa</w:t>
      </w:r>
      <w:r>
        <w:rPr>
          <w:spacing w:val="-3"/>
          <w:sz w:val="24"/>
        </w:rPr>
        <w:t xml:space="preserve"> </w:t>
      </w:r>
      <w:r>
        <w:rPr>
          <w:sz w:val="24"/>
        </w:rPr>
        <w:t>en la</w:t>
      </w:r>
      <w:r>
        <w:rPr>
          <w:spacing w:val="-1"/>
          <w:sz w:val="24"/>
        </w:rPr>
        <w:t xml:space="preserve"> </w:t>
      </w:r>
      <w:r>
        <w:rPr>
          <w:sz w:val="24"/>
        </w:rPr>
        <w:t>participación,</w:t>
      </w:r>
      <w:r>
        <w:rPr>
          <w:spacing w:val="-2"/>
          <w:sz w:val="24"/>
        </w:rPr>
        <w:t xml:space="preserve"> </w:t>
      </w:r>
      <w:r>
        <w:rPr>
          <w:sz w:val="24"/>
        </w:rPr>
        <w:t>toma</w:t>
      </w:r>
      <w:r>
        <w:rPr>
          <w:spacing w:val="-1"/>
          <w:sz w:val="24"/>
        </w:rPr>
        <w:t xml:space="preserve"> </w:t>
      </w:r>
      <w:r>
        <w:rPr>
          <w:sz w:val="24"/>
        </w:rPr>
        <w:t>de</w:t>
      </w:r>
      <w:r>
        <w:rPr>
          <w:spacing w:val="-2"/>
          <w:sz w:val="24"/>
        </w:rPr>
        <w:t xml:space="preserve"> </w:t>
      </w:r>
      <w:r>
        <w:rPr>
          <w:sz w:val="24"/>
        </w:rPr>
        <w:t>decisiones,</w:t>
      </w:r>
      <w:r>
        <w:rPr>
          <w:spacing w:val="-1"/>
          <w:sz w:val="24"/>
        </w:rPr>
        <w:t xml:space="preserve"> </w:t>
      </w:r>
      <w:r>
        <w:rPr>
          <w:sz w:val="24"/>
        </w:rPr>
        <w:t>seguimiento</w:t>
      </w:r>
      <w:r>
        <w:rPr>
          <w:spacing w:val="-3"/>
          <w:sz w:val="24"/>
        </w:rPr>
        <w:t xml:space="preserve"> </w:t>
      </w:r>
      <w:r>
        <w:rPr>
          <w:sz w:val="24"/>
        </w:rPr>
        <w:t>y evaluación de la convivencia escolar.</w:t>
      </w:r>
    </w:p>
    <w:p w14:paraId="30AC6E26" w14:textId="77777777" w:rsidR="00AA5A5E" w:rsidRDefault="00024AAD">
      <w:pPr>
        <w:pStyle w:val="Ttulo1"/>
        <w:spacing w:before="158"/>
      </w:pPr>
      <w:r>
        <w:rPr>
          <w:spacing w:val="-2"/>
        </w:rPr>
        <w:t>COMPROMISOS:</w:t>
      </w:r>
    </w:p>
    <w:p w14:paraId="620A74C1" w14:textId="77777777" w:rsidR="00AA5A5E" w:rsidRDefault="00024AAD" w:rsidP="00B72CAA">
      <w:pPr>
        <w:pStyle w:val="Prrafodelista"/>
        <w:numPr>
          <w:ilvl w:val="1"/>
          <w:numId w:val="74"/>
        </w:numPr>
        <w:tabs>
          <w:tab w:val="left" w:pos="941"/>
        </w:tabs>
        <w:spacing w:before="182" w:line="256" w:lineRule="auto"/>
        <w:ind w:left="941" w:right="1345"/>
        <w:jc w:val="left"/>
        <w:rPr>
          <w:sz w:val="24"/>
        </w:rPr>
      </w:pPr>
      <w:r>
        <w:rPr>
          <w:sz w:val="24"/>
        </w:rPr>
        <w:t>Definir y difundir las responsabilidades de los miembros de la</w:t>
      </w:r>
      <w:r>
        <w:rPr>
          <w:spacing w:val="32"/>
          <w:sz w:val="24"/>
        </w:rPr>
        <w:t xml:space="preserve"> </w:t>
      </w:r>
      <w:r>
        <w:rPr>
          <w:sz w:val="24"/>
        </w:rPr>
        <w:t>comunidad</w:t>
      </w:r>
      <w:r>
        <w:rPr>
          <w:spacing w:val="80"/>
          <w:sz w:val="24"/>
        </w:rPr>
        <w:t xml:space="preserve"> </w:t>
      </w:r>
      <w:r>
        <w:rPr>
          <w:sz w:val="24"/>
        </w:rPr>
        <w:t>educativa en el fortalecimiento de la convivencia escolar.</w:t>
      </w:r>
    </w:p>
    <w:p w14:paraId="462DFEDB" w14:textId="77777777" w:rsidR="00AA5A5E" w:rsidRDefault="00024AAD" w:rsidP="00B72CAA">
      <w:pPr>
        <w:pStyle w:val="Prrafodelista"/>
        <w:numPr>
          <w:ilvl w:val="1"/>
          <w:numId w:val="74"/>
        </w:numPr>
        <w:tabs>
          <w:tab w:val="left" w:pos="941"/>
        </w:tabs>
        <w:spacing w:before="3" w:line="256" w:lineRule="auto"/>
        <w:ind w:left="941" w:right="1342"/>
        <w:jc w:val="left"/>
        <w:rPr>
          <w:sz w:val="24"/>
        </w:rPr>
      </w:pPr>
      <w:r>
        <w:rPr>
          <w:sz w:val="24"/>
        </w:rPr>
        <w:t>Coordinar</w:t>
      </w:r>
      <w:r>
        <w:rPr>
          <w:spacing w:val="-10"/>
          <w:sz w:val="24"/>
        </w:rPr>
        <w:t xml:space="preserve"> </w:t>
      </w:r>
      <w:r>
        <w:rPr>
          <w:sz w:val="24"/>
        </w:rPr>
        <w:t>sesiones</w:t>
      </w:r>
      <w:r>
        <w:rPr>
          <w:spacing w:val="-11"/>
          <w:sz w:val="24"/>
        </w:rPr>
        <w:t xml:space="preserve"> </w:t>
      </w:r>
      <w:r>
        <w:rPr>
          <w:sz w:val="24"/>
        </w:rPr>
        <w:t>de</w:t>
      </w:r>
      <w:r>
        <w:rPr>
          <w:spacing w:val="-10"/>
          <w:sz w:val="24"/>
        </w:rPr>
        <w:t xml:space="preserve"> </w:t>
      </w:r>
      <w:r>
        <w:rPr>
          <w:sz w:val="24"/>
        </w:rPr>
        <w:t>trabajo</w:t>
      </w:r>
      <w:r>
        <w:rPr>
          <w:spacing w:val="-9"/>
          <w:sz w:val="24"/>
        </w:rPr>
        <w:t xml:space="preserve"> </w:t>
      </w:r>
      <w:r>
        <w:rPr>
          <w:sz w:val="24"/>
        </w:rPr>
        <w:t>con</w:t>
      </w:r>
      <w:r>
        <w:rPr>
          <w:spacing w:val="-9"/>
          <w:sz w:val="24"/>
        </w:rPr>
        <w:t xml:space="preserve"> </w:t>
      </w:r>
      <w:r>
        <w:rPr>
          <w:sz w:val="24"/>
        </w:rPr>
        <w:t>la</w:t>
      </w:r>
      <w:r>
        <w:rPr>
          <w:spacing w:val="-9"/>
          <w:sz w:val="24"/>
        </w:rPr>
        <w:t xml:space="preserve"> </w:t>
      </w:r>
      <w:r>
        <w:rPr>
          <w:sz w:val="24"/>
        </w:rPr>
        <w:t>comunidad</w:t>
      </w:r>
      <w:r>
        <w:rPr>
          <w:spacing w:val="-9"/>
          <w:sz w:val="24"/>
        </w:rPr>
        <w:t xml:space="preserve"> </w:t>
      </w:r>
      <w:r>
        <w:rPr>
          <w:sz w:val="24"/>
        </w:rPr>
        <w:t>educativa</w:t>
      </w:r>
      <w:r>
        <w:rPr>
          <w:spacing w:val="-9"/>
          <w:sz w:val="24"/>
        </w:rPr>
        <w:t xml:space="preserve"> </w:t>
      </w:r>
      <w:r>
        <w:rPr>
          <w:sz w:val="24"/>
        </w:rPr>
        <w:t>que</w:t>
      </w:r>
      <w:r>
        <w:rPr>
          <w:spacing w:val="-10"/>
          <w:sz w:val="24"/>
        </w:rPr>
        <w:t xml:space="preserve"> </w:t>
      </w:r>
      <w:r>
        <w:rPr>
          <w:sz w:val="24"/>
        </w:rPr>
        <w:t>tengan</w:t>
      </w:r>
      <w:r>
        <w:rPr>
          <w:spacing w:val="-9"/>
          <w:sz w:val="24"/>
        </w:rPr>
        <w:t xml:space="preserve"> </w:t>
      </w:r>
      <w:r>
        <w:rPr>
          <w:sz w:val="24"/>
        </w:rPr>
        <w:t>como finalidad evaluar las responsabilidades establecidas.</w:t>
      </w:r>
    </w:p>
    <w:p w14:paraId="6D97033A" w14:textId="77777777" w:rsidR="00AA5A5E" w:rsidRDefault="00024AAD" w:rsidP="00B72CAA">
      <w:pPr>
        <w:pStyle w:val="Prrafodelista"/>
        <w:numPr>
          <w:ilvl w:val="1"/>
          <w:numId w:val="74"/>
        </w:numPr>
        <w:tabs>
          <w:tab w:val="left" w:pos="941"/>
        </w:tabs>
        <w:spacing w:before="3" w:line="256" w:lineRule="auto"/>
        <w:ind w:left="941" w:right="1346"/>
        <w:jc w:val="left"/>
        <w:rPr>
          <w:sz w:val="24"/>
        </w:rPr>
      </w:pPr>
      <w:r>
        <w:rPr>
          <w:sz w:val="24"/>
        </w:rPr>
        <w:t>Establecer</w:t>
      </w:r>
      <w:r>
        <w:rPr>
          <w:spacing w:val="38"/>
          <w:sz w:val="24"/>
        </w:rPr>
        <w:t xml:space="preserve"> </w:t>
      </w:r>
      <w:r>
        <w:rPr>
          <w:sz w:val="24"/>
        </w:rPr>
        <w:t>mecanismos</w:t>
      </w:r>
      <w:r>
        <w:rPr>
          <w:spacing w:val="38"/>
          <w:sz w:val="24"/>
        </w:rPr>
        <w:t xml:space="preserve"> </w:t>
      </w:r>
      <w:r>
        <w:rPr>
          <w:sz w:val="24"/>
        </w:rPr>
        <w:t>de</w:t>
      </w:r>
      <w:r>
        <w:rPr>
          <w:spacing w:val="39"/>
          <w:sz w:val="24"/>
        </w:rPr>
        <w:t xml:space="preserve"> </w:t>
      </w:r>
      <w:r>
        <w:rPr>
          <w:sz w:val="24"/>
        </w:rPr>
        <w:t>consulta</w:t>
      </w:r>
      <w:r>
        <w:rPr>
          <w:spacing w:val="39"/>
          <w:sz w:val="24"/>
        </w:rPr>
        <w:t xml:space="preserve"> </w:t>
      </w:r>
      <w:r>
        <w:rPr>
          <w:sz w:val="24"/>
        </w:rPr>
        <w:t>amplia</w:t>
      </w:r>
      <w:r>
        <w:rPr>
          <w:spacing w:val="37"/>
          <w:sz w:val="24"/>
        </w:rPr>
        <w:t xml:space="preserve"> </w:t>
      </w:r>
      <w:r>
        <w:rPr>
          <w:sz w:val="24"/>
        </w:rPr>
        <w:t>para</w:t>
      </w:r>
      <w:r>
        <w:rPr>
          <w:spacing w:val="39"/>
          <w:sz w:val="24"/>
        </w:rPr>
        <w:t xml:space="preserve"> </w:t>
      </w:r>
      <w:r>
        <w:rPr>
          <w:sz w:val="24"/>
        </w:rPr>
        <w:t>recoger</w:t>
      </w:r>
      <w:r>
        <w:rPr>
          <w:spacing w:val="38"/>
          <w:sz w:val="24"/>
        </w:rPr>
        <w:t xml:space="preserve"> </w:t>
      </w:r>
      <w:r>
        <w:rPr>
          <w:sz w:val="24"/>
        </w:rPr>
        <w:t>opiniones</w:t>
      </w:r>
      <w:r>
        <w:rPr>
          <w:spacing w:val="38"/>
          <w:sz w:val="24"/>
        </w:rPr>
        <w:t xml:space="preserve"> </w:t>
      </w:r>
      <w:r>
        <w:rPr>
          <w:sz w:val="24"/>
        </w:rPr>
        <w:t>de</w:t>
      </w:r>
      <w:r>
        <w:rPr>
          <w:spacing w:val="39"/>
          <w:sz w:val="24"/>
        </w:rPr>
        <w:t xml:space="preserve"> </w:t>
      </w:r>
      <w:r>
        <w:rPr>
          <w:sz w:val="24"/>
        </w:rPr>
        <w:t>la comunidad educativa tendientes a mejorar la convivencia escolar.</w:t>
      </w:r>
    </w:p>
    <w:p w14:paraId="5563C8F2" w14:textId="77777777" w:rsidR="00AA5A5E" w:rsidRDefault="00024AAD" w:rsidP="00B72CAA">
      <w:pPr>
        <w:pStyle w:val="Prrafodelista"/>
        <w:numPr>
          <w:ilvl w:val="1"/>
          <w:numId w:val="74"/>
        </w:numPr>
        <w:tabs>
          <w:tab w:val="left" w:pos="941"/>
        </w:tabs>
        <w:spacing w:before="5" w:line="256" w:lineRule="auto"/>
        <w:ind w:left="941" w:right="1342"/>
        <w:jc w:val="left"/>
        <w:rPr>
          <w:sz w:val="24"/>
        </w:rPr>
      </w:pPr>
      <w:r>
        <w:rPr>
          <w:sz w:val="24"/>
        </w:rPr>
        <w:t>Incentivar</w:t>
      </w:r>
      <w:r>
        <w:rPr>
          <w:spacing w:val="40"/>
          <w:sz w:val="24"/>
        </w:rPr>
        <w:t xml:space="preserve"> </w:t>
      </w:r>
      <w:r>
        <w:rPr>
          <w:sz w:val="24"/>
        </w:rPr>
        <w:t>la</w:t>
      </w:r>
      <w:r>
        <w:rPr>
          <w:spacing w:val="40"/>
          <w:sz w:val="24"/>
        </w:rPr>
        <w:t xml:space="preserve"> </w:t>
      </w:r>
      <w:r>
        <w:rPr>
          <w:sz w:val="24"/>
        </w:rPr>
        <w:t>organización</w:t>
      </w:r>
      <w:r>
        <w:rPr>
          <w:spacing w:val="40"/>
          <w:sz w:val="24"/>
        </w:rPr>
        <w:t xml:space="preserve"> </w:t>
      </w:r>
      <w:r>
        <w:rPr>
          <w:sz w:val="24"/>
        </w:rPr>
        <w:t>y</w:t>
      </w:r>
      <w:r>
        <w:rPr>
          <w:spacing w:val="40"/>
          <w:sz w:val="24"/>
        </w:rPr>
        <w:t xml:space="preserve"> </w:t>
      </w:r>
      <w:r>
        <w:rPr>
          <w:sz w:val="24"/>
        </w:rPr>
        <w:t>participación</w:t>
      </w:r>
      <w:r>
        <w:rPr>
          <w:spacing w:val="40"/>
          <w:sz w:val="24"/>
        </w:rPr>
        <w:t xml:space="preserve"> </w:t>
      </w:r>
      <w:r>
        <w:rPr>
          <w:sz w:val="24"/>
        </w:rPr>
        <w:t>de</w:t>
      </w:r>
      <w:r>
        <w:rPr>
          <w:spacing w:val="40"/>
          <w:sz w:val="24"/>
        </w:rPr>
        <w:t xml:space="preserve"> </w:t>
      </w:r>
      <w:r>
        <w:rPr>
          <w:sz w:val="24"/>
        </w:rPr>
        <w:t>los</w:t>
      </w:r>
      <w:r>
        <w:rPr>
          <w:spacing w:val="40"/>
          <w:sz w:val="24"/>
        </w:rPr>
        <w:t xml:space="preserve"> </w:t>
      </w:r>
      <w:r>
        <w:rPr>
          <w:sz w:val="24"/>
        </w:rPr>
        <w:t>actores</w:t>
      </w:r>
      <w:r>
        <w:rPr>
          <w:spacing w:val="40"/>
          <w:sz w:val="24"/>
        </w:rPr>
        <w:t xml:space="preserve"> </w:t>
      </w:r>
      <w:r>
        <w:rPr>
          <w:sz w:val="24"/>
        </w:rPr>
        <w:t>en</w:t>
      </w:r>
      <w:r>
        <w:rPr>
          <w:spacing w:val="40"/>
          <w:sz w:val="24"/>
        </w:rPr>
        <w:t xml:space="preserve"> </w:t>
      </w:r>
      <w:r>
        <w:rPr>
          <w:sz w:val="24"/>
        </w:rPr>
        <w:t>pro</w:t>
      </w:r>
      <w:r>
        <w:rPr>
          <w:spacing w:val="40"/>
          <w:sz w:val="24"/>
        </w:rPr>
        <w:t xml:space="preserve"> </w:t>
      </w:r>
      <w:r>
        <w:rPr>
          <w:sz w:val="24"/>
        </w:rPr>
        <w:t>de</w:t>
      </w:r>
      <w:r>
        <w:rPr>
          <w:spacing w:val="40"/>
          <w:sz w:val="24"/>
        </w:rPr>
        <w:t xml:space="preserve"> </w:t>
      </w:r>
      <w:r>
        <w:rPr>
          <w:sz w:val="24"/>
        </w:rPr>
        <w:t>una convivencia escolar democrática y respetuosa de las diferencias.</w:t>
      </w:r>
    </w:p>
    <w:p w14:paraId="7020D5EF" w14:textId="77777777" w:rsidR="00AA5A5E" w:rsidRDefault="00AA5A5E">
      <w:pPr>
        <w:pStyle w:val="Textoindependiente"/>
        <w:ind w:left="0"/>
        <w:jc w:val="left"/>
      </w:pPr>
    </w:p>
    <w:p w14:paraId="36BC32DA" w14:textId="77777777" w:rsidR="00AA5A5E" w:rsidRDefault="00AA5A5E">
      <w:pPr>
        <w:pStyle w:val="Textoindependiente"/>
        <w:spacing w:before="68"/>
        <w:ind w:left="0"/>
        <w:jc w:val="left"/>
      </w:pPr>
    </w:p>
    <w:p w14:paraId="6CF7A6F1" w14:textId="77777777" w:rsidR="00AA5A5E" w:rsidRDefault="00024AAD">
      <w:pPr>
        <w:pStyle w:val="Ttulo1"/>
      </w:pPr>
      <w:r>
        <w:rPr>
          <w:spacing w:val="-2"/>
        </w:rPr>
        <w:t>RESPONSABILIDAD:</w:t>
      </w:r>
    </w:p>
    <w:p w14:paraId="73CC4BE8" w14:textId="77777777" w:rsidR="00AA5A5E" w:rsidRDefault="00024AAD" w:rsidP="00B72CAA">
      <w:pPr>
        <w:pStyle w:val="Prrafodelista"/>
        <w:numPr>
          <w:ilvl w:val="1"/>
          <w:numId w:val="74"/>
        </w:numPr>
        <w:tabs>
          <w:tab w:val="left" w:pos="941"/>
        </w:tabs>
        <w:spacing w:before="183" w:line="256" w:lineRule="auto"/>
        <w:ind w:left="941" w:right="1342"/>
        <w:rPr>
          <w:sz w:val="24"/>
        </w:rPr>
      </w:pPr>
      <w:r>
        <w:rPr>
          <w:sz w:val="24"/>
        </w:rPr>
        <w:t>Abordar</w:t>
      </w:r>
      <w:r>
        <w:rPr>
          <w:spacing w:val="-17"/>
          <w:sz w:val="24"/>
        </w:rPr>
        <w:t xml:space="preserve"> </w:t>
      </w:r>
      <w:r>
        <w:rPr>
          <w:sz w:val="24"/>
        </w:rPr>
        <w:t>los</w:t>
      </w:r>
      <w:r>
        <w:rPr>
          <w:spacing w:val="-17"/>
          <w:sz w:val="24"/>
        </w:rPr>
        <w:t xml:space="preserve"> </w:t>
      </w:r>
      <w:r>
        <w:rPr>
          <w:sz w:val="24"/>
        </w:rPr>
        <w:t>problemas</w:t>
      </w:r>
      <w:r>
        <w:rPr>
          <w:spacing w:val="-16"/>
          <w:sz w:val="24"/>
        </w:rPr>
        <w:t xml:space="preserve"> </w:t>
      </w:r>
      <w:r>
        <w:rPr>
          <w:sz w:val="24"/>
        </w:rPr>
        <w:t>de</w:t>
      </w:r>
      <w:r>
        <w:rPr>
          <w:spacing w:val="-17"/>
          <w:sz w:val="24"/>
        </w:rPr>
        <w:t xml:space="preserve"> </w:t>
      </w:r>
      <w:r>
        <w:rPr>
          <w:sz w:val="24"/>
        </w:rPr>
        <w:t>convivencia,</w:t>
      </w:r>
      <w:r>
        <w:rPr>
          <w:spacing w:val="-17"/>
          <w:sz w:val="24"/>
        </w:rPr>
        <w:t xml:space="preserve"> </w:t>
      </w:r>
      <w:r>
        <w:rPr>
          <w:sz w:val="24"/>
        </w:rPr>
        <w:t>estimulando</w:t>
      </w:r>
      <w:r>
        <w:rPr>
          <w:spacing w:val="-17"/>
          <w:sz w:val="24"/>
        </w:rPr>
        <w:t xml:space="preserve"> </w:t>
      </w:r>
      <w:r>
        <w:rPr>
          <w:sz w:val="24"/>
        </w:rPr>
        <w:t>un</w:t>
      </w:r>
      <w:r>
        <w:rPr>
          <w:spacing w:val="-16"/>
          <w:sz w:val="24"/>
        </w:rPr>
        <w:t xml:space="preserve"> </w:t>
      </w:r>
      <w:r>
        <w:rPr>
          <w:sz w:val="24"/>
        </w:rPr>
        <w:t>sentido</w:t>
      </w:r>
      <w:r>
        <w:rPr>
          <w:spacing w:val="-17"/>
          <w:sz w:val="24"/>
        </w:rPr>
        <w:t xml:space="preserve"> </w:t>
      </w:r>
      <w:r>
        <w:rPr>
          <w:sz w:val="24"/>
        </w:rPr>
        <w:t>de</w:t>
      </w:r>
      <w:r>
        <w:rPr>
          <w:spacing w:val="-17"/>
          <w:sz w:val="24"/>
        </w:rPr>
        <w:t xml:space="preserve"> </w:t>
      </w:r>
      <w:r>
        <w:rPr>
          <w:sz w:val="24"/>
        </w:rPr>
        <w:t>solidaridad entre</w:t>
      </w:r>
      <w:r>
        <w:rPr>
          <w:spacing w:val="-3"/>
          <w:sz w:val="24"/>
        </w:rPr>
        <w:t xml:space="preserve"> </w:t>
      </w:r>
      <w:r>
        <w:rPr>
          <w:sz w:val="24"/>
        </w:rPr>
        <w:t>los/las</w:t>
      </w:r>
      <w:r>
        <w:rPr>
          <w:spacing w:val="-3"/>
          <w:sz w:val="24"/>
        </w:rPr>
        <w:t xml:space="preserve"> </w:t>
      </w:r>
      <w:r>
        <w:rPr>
          <w:sz w:val="24"/>
        </w:rPr>
        <w:t>actores</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comunidad</w:t>
      </w:r>
      <w:r>
        <w:rPr>
          <w:spacing w:val="-5"/>
          <w:sz w:val="24"/>
        </w:rPr>
        <w:t xml:space="preserve"> </w:t>
      </w:r>
      <w:r>
        <w:rPr>
          <w:sz w:val="24"/>
        </w:rPr>
        <w:t>educativa</w:t>
      </w:r>
      <w:r>
        <w:rPr>
          <w:spacing w:val="-3"/>
          <w:sz w:val="24"/>
        </w:rPr>
        <w:t xml:space="preserve"> </w:t>
      </w:r>
      <w:r>
        <w:rPr>
          <w:sz w:val="24"/>
        </w:rPr>
        <w:t>y</w:t>
      </w:r>
      <w:r>
        <w:rPr>
          <w:spacing w:val="-3"/>
          <w:sz w:val="24"/>
        </w:rPr>
        <w:t xml:space="preserve"> </w:t>
      </w:r>
      <w:r>
        <w:rPr>
          <w:sz w:val="24"/>
        </w:rPr>
        <w:t>aprender</w:t>
      </w:r>
      <w:r>
        <w:rPr>
          <w:spacing w:val="-3"/>
          <w:sz w:val="24"/>
        </w:rPr>
        <w:t xml:space="preserve"> </w:t>
      </w:r>
      <w:r>
        <w:rPr>
          <w:sz w:val="24"/>
        </w:rPr>
        <w:t>a</w:t>
      </w:r>
      <w:r>
        <w:rPr>
          <w:spacing w:val="-3"/>
          <w:sz w:val="24"/>
        </w:rPr>
        <w:t xml:space="preserve"> </w:t>
      </w:r>
      <w:r>
        <w:rPr>
          <w:sz w:val="24"/>
        </w:rPr>
        <w:t>restablecer</w:t>
      </w:r>
      <w:r>
        <w:rPr>
          <w:spacing w:val="-3"/>
          <w:sz w:val="24"/>
        </w:rPr>
        <w:t xml:space="preserve"> </w:t>
      </w:r>
      <w:r>
        <w:rPr>
          <w:sz w:val="24"/>
        </w:rPr>
        <w:t>las relaciones sociales en un ambiente de sana convivencia.</w:t>
      </w:r>
    </w:p>
    <w:p w14:paraId="7F88F3E5" w14:textId="77777777" w:rsidR="00AA5A5E" w:rsidRDefault="00024AAD">
      <w:pPr>
        <w:pStyle w:val="Ttulo1"/>
        <w:spacing w:before="166"/>
      </w:pPr>
      <w:r>
        <w:rPr>
          <w:spacing w:val="-2"/>
        </w:rPr>
        <w:t>COMPROMISOS:</w:t>
      </w:r>
    </w:p>
    <w:p w14:paraId="440198B2" w14:textId="77777777" w:rsidR="00AA5A5E" w:rsidRDefault="00024AAD" w:rsidP="00B72CAA">
      <w:pPr>
        <w:pStyle w:val="Prrafodelista"/>
        <w:numPr>
          <w:ilvl w:val="1"/>
          <w:numId w:val="74"/>
        </w:numPr>
        <w:tabs>
          <w:tab w:val="left" w:pos="941"/>
        </w:tabs>
        <w:spacing w:before="182" w:line="256" w:lineRule="auto"/>
        <w:ind w:left="941" w:right="1345"/>
        <w:rPr>
          <w:sz w:val="24"/>
        </w:rPr>
      </w:pPr>
      <w:r>
        <w:rPr>
          <w:sz w:val="24"/>
        </w:rPr>
        <w:t>Definir procedimientos disciplinarios que incluyan el principio de presunción de inocencia de las partes involucradas.</w:t>
      </w:r>
    </w:p>
    <w:p w14:paraId="0C4BABED" w14:textId="77777777" w:rsidR="00AA5A5E" w:rsidRDefault="00024AAD" w:rsidP="00B72CAA">
      <w:pPr>
        <w:pStyle w:val="Prrafodelista"/>
        <w:numPr>
          <w:ilvl w:val="1"/>
          <w:numId w:val="74"/>
        </w:numPr>
        <w:tabs>
          <w:tab w:val="left" w:pos="941"/>
        </w:tabs>
        <w:spacing w:before="3" w:line="256" w:lineRule="auto"/>
        <w:ind w:left="941" w:right="1345"/>
        <w:rPr>
          <w:sz w:val="24"/>
        </w:rPr>
      </w:pPr>
      <w:r>
        <w:rPr>
          <w:sz w:val="24"/>
        </w:rPr>
        <w:t>Enfatizar el uso de procedimientos justos, claros y comprensibles por todos los miembros de la comunidad educativa.</w:t>
      </w:r>
    </w:p>
    <w:p w14:paraId="4E0F4C9B" w14:textId="77777777" w:rsidR="00AA5A5E" w:rsidRDefault="00024AAD" w:rsidP="00B72CAA">
      <w:pPr>
        <w:pStyle w:val="Prrafodelista"/>
        <w:numPr>
          <w:ilvl w:val="1"/>
          <w:numId w:val="74"/>
        </w:numPr>
        <w:tabs>
          <w:tab w:val="left" w:pos="941"/>
        </w:tabs>
        <w:spacing w:before="3" w:line="256" w:lineRule="auto"/>
        <w:ind w:left="941" w:right="1343"/>
        <w:rPr>
          <w:sz w:val="24"/>
        </w:rPr>
      </w:pPr>
      <w:r>
        <w:rPr>
          <w:sz w:val="24"/>
        </w:rPr>
        <w:t>Revisar</w:t>
      </w:r>
      <w:r>
        <w:rPr>
          <w:spacing w:val="-8"/>
          <w:sz w:val="24"/>
        </w:rPr>
        <w:t xml:space="preserve"> </w:t>
      </w:r>
      <w:r>
        <w:rPr>
          <w:sz w:val="24"/>
        </w:rPr>
        <w:t>las</w:t>
      </w:r>
      <w:r>
        <w:rPr>
          <w:spacing w:val="-7"/>
          <w:sz w:val="24"/>
        </w:rPr>
        <w:t xml:space="preserve"> </w:t>
      </w:r>
      <w:r>
        <w:rPr>
          <w:sz w:val="24"/>
        </w:rPr>
        <w:t>normas</w:t>
      </w:r>
      <w:r>
        <w:rPr>
          <w:spacing w:val="-9"/>
          <w:sz w:val="24"/>
        </w:rPr>
        <w:t xml:space="preserve"> </w:t>
      </w:r>
      <w:r>
        <w:rPr>
          <w:sz w:val="24"/>
        </w:rPr>
        <w:t>de</w:t>
      </w:r>
      <w:r>
        <w:rPr>
          <w:spacing w:val="-8"/>
          <w:sz w:val="24"/>
        </w:rPr>
        <w:t xml:space="preserve"> </w:t>
      </w:r>
      <w:r>
        <w:rPr>
          <w:sz w:val="24"/>
        </w:rPr>
        <w:t>convivencia</w:t>
      </w:r>
      <w:r>
        <w:rPr>
          <w:spacing w:val="-8"/>
          <w:sz w:val="24"/>
        </w:rPr>
        <w:t xml:space="preserve"> </w:t>
      </w:r>
      <w:r>
        <w:rPr>
          <w:sz w:val="24"/>
        </w:rPr>
        <w:t>cautelando</w:t>
      </w:r>
      <w:r>
        <w:rPr>
          <w:spacing w:val="-7"/>
          <w:sz w:val="24"/>
        </w:rPr>
        <w:t xml:space="preserve"> </w:t>
      </w:r>
      <w:r>
        <w:rPr>
          <w:sz w:val="24"/>
        </w:rPr>
        <w:t>que</w:t>
      </w:r>
      <w:r>
        <w:rPr>
          <w:spacing w:val="-7"/>
          <w:sz w:val="24"/>
        </w:rPr>
        <w:t xml:space="preserve"> </w:t>
      </w:r>
      <w:r>
        <w:rPr>
          <w:sz w:val="24"/>
        </w:rPr>
        <w:t>las</w:t>
      </w:r>
      <w:r>
        <w:rPr>
          <w:spacing w:val="-7"/>
          <w:sz w:val="24"/>
        </w:rPr>
        <w:t xml:space="preserve"> </w:t>
      </w:r>
      <w:r>
        <w:rPr>
          <w:sz w:val="24"/>
        </w:rPr>
        <w:t>sanciones</w:t>
      </w:r>
      <w:r>
        <w:rPr>
          <w:spacing w:val="-7"/>
          <w:sz w:val="24"/>
        </w:rPr>
        <w:t xml:space="preserve"> </w:t>
      </w:r>
      <w:r>
        <w:rPr>
          <w:sz w:val="24"/>
        </w:rPr>
        <w:t>respondan a un criterio formativo y a los valores declarados en el Proyecto Educativo.</w:t>
      </w:r>
    </w:p>
    <w:p w14:paraId="3BFAC846" w14:textId="77777777" w:rsidR="00AA5A5E" w:rsidRDefault="00024AAD" w:rsidP="00B72CAA">
      <w:pPr>
        <w:pStyle w:val="Prrafodelista"/>
        <w:numPr>
          <w:ilvl w:val="1"/>
          <w:numId w:val="74"/>
        </w:numPr>
        <w:tabs>
          <w:tab w:val="left" w:pos="941"/>
        </w:tabs>
        <w:spacing w:before="3" w:line="256" w:lineRule="auto"/>
        <w:ind w:left="941" w:right="1345"/>
        <w:rPr>
          <w:sz w:val="24"/>
        </w:rPr>
      </w:pPr>
      <w:r>
        <w:rPr>
          <w:sz w:val="24"/>
        </w:rPr>
        <w:t>Proporcionar apoyo al equipo docente para utilizar mecanismos de resolución pacífica de conflictos, para favorecer la calidad de la convivencia y de los aprendizajes.</w:t>
      </w:r>
    </w:p>
    <w:p w14:paraId="1EE209D6" w14:textId="77777777" w:rsidR="00AA5A5E" w:rsidRDefault="00024AAD" w:rsidP="00B72CAA">
      <w:pPr>
        <w:pStyle w:val="Prrafodelista"/>
        <w:numPr>
          <w:ilvl w:val="1"/>
          <w:numId w:val="74"/>
        </w:numPr>
        <w:tabs>
          <w:tab w:val="left" w:pos="941"/>
        </w:tabs>
        <w:spacing w:before="8" w:line="256" w:lineRule="auto"/>
        <w:ind w:left="941" w:right="1342"/>
        <w:rPr>
          <w:sz w:val="24"/>
        </w:rPr>
      </w:pPr>
      <w:r>
        <w:rPr>
          <w:sz w:val="24"/>
        </w:rPr>
        <w:t>Proporcionar</w:t>
      </w:r>
      <w:r>
        <w:rPr>
          <w:spacing w:val="-14"/>
          <w:sz w:val="24"/>
        </w:rPr>
        <w:t xml:space="preserve"> </w:t>
      </w:r>
      <w:r>
        <w:rPr>
          <w:sz w:val="24"/>
        </w:rPr>
        <w:t>apoyo</w:t>
      </w:r>
      <w:r>
        <w:rPr>
          <w:spacing w:val="-15"/>
          <w:sz w:val="24"/>
        </w:rPr>
        <w:t xml:space="preserve"> </w:t>
      </w:r>
      <w:r>
        <w:rPr>
          <w:sz w:val="24"/>
        </w:rPr>
        <w:t>a</w:t>
      </w:r>
      <w:r>
        <w:rPr>
          <w:spacing w:val="-13"/>
          <w:sz w:val="24"/>
        </w:rPr>
        <w:t xml:space="preserve"> </w:t>
      </w:r>
      <w:r>
        <w:rPr>
          <w:sz w:val="24"/>
        </w:rPr>
        <w:t>los</w:t>
      </w:r>
      <w:r>
        <w:rPr>
          <w:spacing w:val="-14"/>
          <w:sz w:val="24"/>
        </w:rPr>
        <w:t xml:space="preserve"> </w:t>
      </w:r>
      <w:r>
        <w:rPr>
          <w:sz w:val="24"/>
        </w:rPr>
        <w:t>asistentes</w:t>
      </w:r>
      <w:r>
        <w:rPr>
          <w:spacing w:val="-16"/>
          <w:sz w:val="24"/>
        </w:rPr>
        <w:t xml:space="preserve"> </w:t>
      </w:r>
      <w:r>
        <w:rPr>
          <w:sz w:val="24"/>
        </w:rPr>
        <w:t>de</w:t>
      </w:r>
      <w:r>
        <w:rPr>
          <w:spacing w:val="-13"/>
          <w:sz w:val="24"/>
        </w:rPr>
        <w:t xml:space="preserve"> </w:t>
      </w:r>
      <w:r>
        <w:rPr>
          <w:sz w:val="24"/>
        </w:rPr>
        <w:t>la</w:t>
      </w:r>
      <w:r>
        <w:rPr>
          <w:spacing w:val="-16"/>
          <w:sz w:val="24"/>
        </w:rPr>
        <w:t xml:space="preserve"> </w:t>
      </w:r>
      <w:r>
        <w:rPr>
          <w:sz w:val="24"/>
        </w:rPr>
        <w:t>educación</w:t>
      </w:r>
      <w:r>
        <w:rPr>
          <w:spacing w:val="-15"/>
          <w:sz w:val="24"/>
        </w:rPr>
        <w:t xml:space="preserve"> </w:t>
      </w:r>
      <w:r>
        <w:rPr>
          <w:sz w:val="24"/>
        </w:rPr>
        <w:t>para</w:t>
      </w:r>
      <w:r>
        <w:rPr>
          <w:spacing w:val="-13"/>
          <w:sz w:val="24"/>
        </w:rPr>
        <w:t xml:space="preserve"> </w:t>
      </w:r>
      <w:r>
        <w:rPr>
          <w:sz w:val="24"/>
        </w:rPr>
        <w:t>incluir</w:t>
      </w:r>
      <w:r>
        <w:rPr>
          <w:spacing w:val="-14"/>
          <w:sz w:val="24"/>
        </w:rPr>
        <w:t xml:space="preserve"> </w:t>
      </w:r>
      <w:r>
        <w:rPr>
          <w:sz w:val="24"/>
        </w:rPr>
        <w:t xml:space="preserve">mecanismos de detección y resolución pacífica de conflictos como parte de su trabajo </w:t>
      </w:r>
      <w:r>
        <w:rPr>
          <w:spacing w:val="-2"/>
          <w:sz w:val="24"/>
        </w:rPr>
        <w:t>formativo.</w:t>
      </w:r>
    </w:p>
    <w:p w14:paraId="60A01980" w14:textId="77777777" w:rsidR="00AA5A5E" w:rsidRDefault="00024AAD" w:rsidP="00B72CAA">
      <w:pPr>
        <w:pStyle w:val="Prrafodelista"/>
        <w:numPr>
          <w:ilvl w:val="1"/>
          <w:numId w:val="74"/>
        </w:numPr>
        <w:tabs>
          <w:tab w:val="left" w:pos="941"/>
        </w:tabs>
        <w:spacing w:before="5" w:line="256" w:lineRule="auto"/>
        <w:ind w:left="941" w:right="1342"/>
        <w:rPr>
          <w:sz w:val="24"/>
        </w:rPr>
      </w:pPr>
      <w:r>
        <w:rPr>
          <w:sz w:val="24"/>
        </w:rPr>
        <w:t>Contribuir con sus reflexiones, dichos y acciones, al ejercicio cotidiano de una convivencia respetuosa y solidaria entre</w:t>
      </w:r>
      <w:r>
        <w:rPr>
          <w:spacing w:val="-1"/>
          <w:sz w:val="24"/>
        </w:rPr>
        <w:t xml:space="preserve"> </w:t>
      </w:r>
      <w:r>
        <w:rPr>
          <w:sz w:val="24"/>
        </w:rPr>
        <w:t xml:space="preserve">los miembros de la comunidad </w:t>
      </w:r>
      <w:r>
        <w:rPr>
          <w:spacing w:val="-2"/>
          <w:sz w:val="24"/>
        </w:rPr>
        <w:t>educativa</w:t>
      </w:r>
    </w:p>
    <w:p w14:paraId="78FF3DA1" w14:textId="77777777" w:rsidR="00AA5A5E" w:rsidRDefault="00AA5A5E">
      <w:pPr>
        <w:spacing w:line="256" w:lineRule="auto"/>
        <w:jc w:val="both"/>
        <w:rPr>
          <w:sz w:val="24"/>
        </w:rPr>
        <w:sectPr w:rsidR="00AA5A5E">
          <w:pgSz w:w="12240" w:h="20160"/>
          <w:pgMar w:top="1420" w:right="360" w:bottom="280" w:left="1480" w:header="163" w:footer="0" w:gutter="0"/>
          <w:cols w:space="720"/>
        </w:sectPr>
      </w:pPr>
    </w:p>
    <w:p w14:paraId="72EC4C89" w14:textId="77777777" w:rsidR="00AA5A5E" w:rsidRDefault="00024AAD">
      <w:pPr>
        <w:pStyle w:val="Ttulo1"/>
        <w:spacing w:line="398" w:lineRule="auto"/>
        <w:ind w:right="6149"/>
      </w:pPr>
      <w:r>
        <w:rPr>
          <w:spacing w:val="-2"/>
        </w:rPr>
        <w:lastRenderedPageBreak/>
        <w:t>3.3.-DOCENTES RESPONSABILIDAD:</w:t>
      </w:r>
    </w:p>
    <w:p w14:paraId="6E411821" w14:textId="77777777" w:rsidR="00AA5A5E" w:rsidRDefault="00024AAD" w:rsidP="00B72CAA">
      <w:pPr>
        <w:pStyle w:val="Prrafodelista"/>
        <w:numPr>
          <w:ilvl w:val="1"/>
          <w:numId w:val="74"/>
        </w:numPr>
        <w:tabs>
          <w:tab w:val="left" w:pos="941"/>
        </w:tabs>
        <w:spacing w:line="259" w:lineRule="auto"/>
        <w:ind w:left="941" w:right="1340"/>
        <w:rPr>
          <w:sz w:val="24"/>
        </w:rPr>
      </w:pPr>
      <w:r>
        <w:rPr>
          <w:sz w:val="24"/>
        </w:rPr>
        <w:t>Crear en el aula un ambiente de trabajo respetuoso y solidario a través de una</w:t>
      </w:r>
      <w:r>
        <w:rPr>
          <w:spacing w:val="-17"/>
          <w:sz w:val="24"/>
        </w:rPr>
        <w:t xml:space="preserve"> </w:t>
      </w:r>
      <w:r>
        <w:rPr>
          <w:sz w:val="24"/>
        </w:rPr>
        <w:t>comunicación</w:t>
      </w:r>
      <w:r>
        <w:rPr>
          <w:spacing w:val="-17"/>
          <w:sz w:val="24"/>
        </w:rPr>
        <w:t xml:space="preserve"> </w:t>
      </w:r>
      <w:r>
        <w:rPr>
          <w:sz w:val="24"/>
        </w:rPr>
        <w:t>franca,</w:t>
      </w:r>
      <w:r>
        <w:rPr>
          <w:spacing w:val="-16"/>
          <w:sz w:val="24"/>
        </w:rPr>
        <w:t xml:space="preserve"> </w:t>
      </w:r>
      <w:r>
        <w:rPr>
          <w:sz w:val="24"/>
        </w:rPr>
        <w:t>directa</w:t>
      </w:r>
      <w:r>
        <w:rPr>
          <w:spacing w:val="-17"/>
          <w:sz w:val="24"/>
        </w:rPr>
        <w:t xml:space="preserve"> </w:t>
      </w:r>
      <w:r>
        <w:rPr>
          <w:sz w:val="24"/>
        </w:rPr>
        <w:t>y</w:t>
      </w:r>
      <w:r>
        <w:rPr>
          <w:spacing w:val="-17"/>
          <w:sz w:val="24"/>
        </w:rPr>
        <w:t xml:space="preserve"> </w:t>
      </w:r>
      <w:r>
        <w:rPr>
          <w:sz w:val="24"/>
        </w:rPr>
        <w:t>afable</w:t>
      </w:r>
      <w:r>
        <w:rPr>
          <w:spacing w:val="-17"/>
          <w:sz w:val="24"/>
        </w:rPr>
        <w:t xml:space="preserve"> </w:t>
      </w:r>
      <w:r>
        <w:rPr>
          <w:sz w:val="24"/>
        </w:rPr>
        <w:t>con</w:t>
      </w:r>
      <w:r>
        <w:rPr>
          <w:spacing w:val="-16"/>
          <w:sz w:val="24"/>
        </w:rPr>
        <w:t xml:space="preserve"> </w:t>
      </w:r>
      <w:r>
        <w:rPr>
          <w:sz w:val="24"/>
        </w:rPr>
        <w:t>las</w:t>
      </w:r>
      <w:r>
        <w:rPr>
          <w:spacing w:val="-17"/>
          <w:sz w:val="24"/>
        </w:rPr>
        <w:t xml:space="preserve"> </w:t>
      </w:r>
      <w:r>
        <w:rPr>
          <w:sz w:val="24"/>
        </w:rPr>
        <w:t>y</w:t>
      </w:r>
      <w:r>
        <w:rPr>
          <w:spacing w:val="-17"/>
          <w:sz w:val="24"/>
        </w:rPr>
        <w:t xml:space="preserve"> </w:t>
      </w:r>
      <w:r>
        <w:rPr>
          <w:sz w:val="24"/>
        </w:rPr>
        <w:t>los</w:t>
      </w:r>
      <w:r>
        <w:rPr>
          <w:spacing w:val="-16"/>
          <w:sz w:val="24"/>
        </w:rPr>
        <w:t xml:space="preserve"> </w:t>
      </w:r>
      <w:r>
        <w:rPr>
          <w:sz w:val="24"/>
        </w:rPr>
        <w:t>estudiantes.</w:t>
      </w:r>
      <w:r>
        <w:rPr>
          <w:spacing w:val="-17"/>
          <w:sz w:val="24"/>
        </w:rPr>
        <w:t xml:space="preserve"> </w:t>
      </w:r>
      <w:r>
        <w:rPr>
          <w:sz w:val="24"/>
        </w:rPr>
        <w:t>Contribuir a establecer una relación amistosa entre los y las estudiantes y los demás miembros de la comunidad educativa, valorando las diferencias.</w:t>
      </w:r>
    </w:p>
    <w:p w14:paraId="5247ADA3" w14:textId="77777777" w:rsidR="00AA5A5E" w:rsidRDefault="00024AAD">
      <w:pPr>
        <w:pStyle w:val="Ttulo1"/>
        <w:spacing w:before="150"/>
      </w:pPr>
      <w:r>
        <w:rPr>
          <w:spacing w:val="-2"/>
        </w:rPr>
        <w:t>COMPROMISOS:</w:t>
      </w:r>
    </w:p>
    <w:p w14:paraId="22DD259A" w14:textId="77777777" w:rsidR="00AA5A5E" w:rsidRDefault="00024AAD" w:rsidP="00B72CAA">
      <w:pPr>
        <w:pStyle w:val="Prrafodelista"/>
        <w:numPr>
          <w:ilvl w:val="1"/>
          <w:numId w:val="74"/>
        </w:numPr>
        <w:tabs>
          <w:tab w:val="left" w:pos="941"/>
        </w:tabs>
        <w:spacing w:before="182" w:line="256" w:lineRule="auto"/>
        <w:ind w:left="941" w:right="1345"/>
        <w:rPr>
          <w:sz w:val="24"/>
        </w:rPr>
      </w:pPr>
      <w:r>
        <w:rPr>
          <w:sz w:val="24"/>
        </w:rPr>
        <w:t>Generar y desarrollar estrategias pedagógicas y didácticas innovadoras y atractivas para despertar el interés y la motivación por aprender.</w:t>
      </w:r>
    </w:p>
    <w:p w14:paraId="18F84131" w14:textId="77777777" w:rsidR="00AA5A5E" w:rsidRDefault="00024AAD" w:rsidP="00B72CAA">
      <w:pPr>
        <w:pStyle w:val="Prrafodelista"/>
        <w:numPr>
          <w:ilvl w:val="1"/>
          <w:numId w:val="74"/>
        </w:numPr>
        <w:tabs>
          <w:tab w:val="left" w:pos="941"/>
        </w:tabs>
        <w:spacing w:before="3" w:line="256" w:lineRule="auto"/>
        <w:ind w:left="941" w:right="1343"/>
        <w:rPr>
          <w:sz w:val="24"/>
        </w:rPr>
      </w:pPr>
      <w:r>
        <w:rPr>
          <w:noProof/>
        </w:rPr>
        <mc:AlternateContent>
          <mc:Choice Requires="wpg">
            <w:drawing>
              <wp:anchor distT="0" distB="0" distL="0" distR="0" simplePos="0" relativeHeight="251612160" behindDoc="0" locked="0" layoutInCell="1" allowOverlap="1" wp14:anchorId="7AE6FEDA" wp14:editId="0ACBEA22">
                <wp:simplePos x="0" y="0"/>
                <wp:positionH relativeFrom="page">
                  <wp:posOffset>6993508</wp:posOffset>
                </wp:positionH>
                <wp:positionV relativeFrom="paragraph">
                  <wp:posOffset>193752</wp:posOffset>
                </wp:positionV>
                <wp:extent cx="477520" cy="47752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61" name="Graphic 161"/>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62" name="Textbox 162"/>
                        <wps:cNvSpPr txBox="1"/>
                        <wps:spPr>
                          <a:xfrm>
                            <a:off x="0" y="0"/>
                            <a:ext cx="477520" cy="477520"/>
                          </a:xfrm>
                          <a:prstGeom prst="rect">
                            <a:avLst/>
                          </a:prstGeom>
                        </wps:spPr>
                        <wps:txbx>
                          <w:txbxContent>
                            <w:p w14:paraId="6AAAF12C" w14:textId="77777777" w:rsidR="00AA5A5E" w:rsidRDefault="00024AAD">
                              <w:pPr>
                                <w:spacing w:before="182"/>
                                <w:ind w:left="256"/>
                                <w:rPr>
                                  <w:rFonts w:ascii="Calibri"/>
                                  <w:b/>
                                  <w:sz w:val="24"/>
                                </w:rPr>
                              </w:pPr>
                              <w:r>
                                <w:rPr>
                                  <w:rFonts w:ascii="Calibri"/>
                                  <w:b/>
                                  <w:color w:val="FFFFFF"/>
                                  <w:spacing w:val="-5"/>
                                  <w:sz w:val="24"/>
                                </w:rPr>
                                <w:t>49</w:t>
                              </w:r>
                            </w:p>
                          </w:txbxContent>
                        </wps:txbx>
                        <wps:bodyPr wrap="square" lIns="0" tIns="0" rIns="0" bIns="0" rtlCol="0">
                          <a:noAutofit/>
                        </wps:bodyPr>
                      </wps:wsp>
                    </wpg:wgp>
                  </a:graphicData>
                </a:graphic>
              </wp:anchor>
            </w:drawing>
          </mc:Choice>
          <mc:Fallback>
            <w:pict>
              <v:group w14:anchorId="7AE6FEDA" id="Group 160" o:spid="_x0000_s1168" style="position:absolute;left:0;text-align:left;margin-left:550.65pt;margin-top:15.25pt;width:37.6pt;height:37.6pt;z-index:251612160;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">
                <v:shape id="Graphic 161" o:spid="_x0000_s1169"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62" o:spid="_x0000_s1170"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6AAAF12C" w14:textId="77777777" w:rsidR="00AA5A5E" w:rsidRDefault="00024AAD">
                        <w:pPr>
                          <w:spacing w:before="182"/>
                          <w:ind w:left="256"/>
                          <w:rPr>
                            <w:rFonts w:ascii="Calibri"/>
                            <w:b/>
                            <w:sz w:val="24"/>
                          </w:rPr>
                        </w:pPr>
                        <w:r>
                          <w:rPr>
                            <w:rFonts w:ascii="Calibri"/>
                            <w:b/>
                            <w:color w:val="FFFFFF"/>
                            <w:spacing w:val="-5"/>
                            <w:sz w:val="24"/>
                          </w:rPr>
                          <w:t>49</w:t>
                        </w:r>
                      </w:p>
                    </w:txbxContent>
                  </v:textbox>
                </v:shape>
                <w10:wrap anchorx="page"/>
              </v:group>
            </w:pict>
          </mc:Fallback>
        </mc:AlternateContent>
      </w:r>
      <w:r>
        <w:rPr>
          <w:sz w:val="24"/>
        </w:rPr>
        <w:t>Fomentar</w:t>
      </w:r>
      <w:r>
        <w:rPr>
          <w:spacing w:val="-5"/>
          <w:sz w:val="24"/>
        </w:rPr>
        <w:t xml:space="preserve"> </w:t>
      </w:r>
      <w:r>
        <w:rPr>
          <w:sz w:val="24"/>
        </w:rPr>
        <w:t>estrategias</w:t>
      </w:r>
      <w:r>
        <w:rPr>
          <w:spacing w:val="-5"/>
          <w:sz w:val="24"/>
        </w:rPr>
        <w:t xml:space="preserve"> </w:t>
      </w:r>
      <w:r>
        <w:rPr>
          <w:sz w:val="24"/>
        </w:rPr>
        <w:t>participativas</w:t>
      </w:r>
      <w:r>
        <w:rPr>
          <w:spacing w:val="-7"/>
          <w:sz w:val="24"/>
        </w:rPr>
        <w:t xml:space="preserve"> </w:t>
      </w:r>
      <w:r>
        <w:rPr>
          <w:sz w:val="24"/>
        </w:rPr>
        <w:t>orientadas</w:t>
      </w:r>
      <w:r>
        <w:rPr>
          <w:spacing w:val="-5"/>
          <w:sz w:val="24"/>
        </w:rPr>
        <w:t xml:space="preserve"> </w:t>
      </w:r>
      <w:r>
        <w:rPr>
          <w:sz w:val="24"/>
        </w:rPr>
        <w:t>hacia</w:t>
      </w:r>
      <w:r>
        <w:rPr>
          <w:spacing w:val="-5"/>
          <w:sz w:val="24"/>
        </w:rPr>
        <w:t xml:space="preserve"> </w:t>
      </w:r>
      <w:r>
        <w:rPr>
          <w:sz w:val="24"/>
        </w:rPr>
        <w:t>la</w:t>
      </w:r>
      <w:r>
        <w:rPr>
          <w:spacing w:val="-5"/>
          <w:sz w:val="24"/>
        </w:rPr>
        <w:t xml:space="preserve"> </w:t>
      </w:r>
      <w:r>
        <w:rPr>
          <w:sz w:val="24"/>
        </w:rPr>
        <w:t>formación</w:t>
      </w:r>
      <w:r>
        <w:rPr>
          <w:spacing w:val="-7"/>
          <w:sz w:val="24"/>
        </w:rPr>
        <w:t xml:space="preserve"> </w:t>
      </w:r>
      <w:r>
        <w:rPr>
          <w:sz w:val="24"/>
        </w:rPr>
        <w:t>ciudadana de los y las estudiantes dentro y fuera de la sala de clases.</w:t>
      </w:r>
    </w:p>
    <w:p w14:paraId="06E9A9C7" w14:textId="77777777" w:rsidR="00AA5A5E" w:rsidRDefault="00024AAD" w:rsidP="00B72CAA">
      <w:pPr>
        <w:pStyle w:val="Prrafodelista"/>
        <w:numPr>
          <w:ilvl w:val="1"/>
          <w:numId w:val="74"/>
        </w:numPr>
        <w:tabs>
          <w:tab w:val="left" w:pos="941"/>
        </w:tabs>
        <w:spacing w:before="3" w:line="256" w:lineRule="auto"/>
        <w:ind w:left="941" w:right="1342"/>
        <w:rPr>
          <w:sz w:val="24"/>
        </w:rPr>
      </w:pPr>
      <w:r>
        <w:rPr>
          <w:sz w:val="24"/>
        </w:rPr>
        <w:t>Contribuir con sus reflexiones, dichos y acciones, al ejercicio cotidiano de una convivencia respetuosa y solidaria entre</w:t>
      </w:r>
      <w:r>
        <w:rPr>
          <w:spacing w:val="-1"/>
          <w:sz w:val="24"/>
        </w:rPr>
        <w:t xml:space="preserve"> </w:t>
      </w:r>
      <w:r>
        <w:rPr>
          <w:sz w:val="24"/>
        </w:rPr>
        <w:t xml:space="preserve">los miembros de la comunidad </w:t>
      </w:r>
      <w:r>
        <w:rPr>
          <w:spacing w:val="-2"/>
          <w:sz w:val="24"/>
        </w:rPr>
        <w:t>educativa.</w:t>
      </w:r>
    </w:p>
    <w:p w14:paraId="4D22FAE1" w14:textId="77777777" w:rsidR="00AA5A5E" w:rsidRDefault="00024AAD">
      <w:pPr>
        <w:pStyle w:val="Ttulo1"/>
        <w:spacing w:before="167"/>
      </w:pPr>
      <w:r>
        <w:rPr>
          <w:spacing w:val="-2"/>
        </w:rPr>
        <w:t>RESPONSABILIDAD:</w:t>
      </w:r>
    </w:p>
    <w:p w14:paraId="51FF5D6F" w14:textId="77777777" w:rsidR="00AA5A5E" w:rsidRDefault="00024AAD" w:rsidP="00B72CAA">
      <w:pPr>
        <w:pStyle w:val="Prrafodelista"/>
        <w:numPr>
          <w:ilvl w:val="1"/>
          <w:numId w:val="74"/>
        </w:numPr>
        <w:tabs>
          <w:tab w:val="left" w:pos="941"/>
        </w:tabs>
        <w:spacing w:before="182" w:line="256" w:lineRule="auto"/>
        <w:ind w:left="941" w:right="1342"/>
        <w:rPr>
          <w:sz w:val="24"/>
        </w:rPr>
      </w:pPr>
      <w:r>
        <w:rPr>
          <w:sz w:val="24"/>
        </w:rPr>
        <w:t>Contribuir</w:t>
      </w:r>
      <w:r>
        <w:rPr>
          <w:spacing w:val="-14"/>
          <w:sz w:val="24"/>
        </w:rPr>
        <w:t xml:space="preserve"> </w:t>
      </w:r>
      <w:r>
        <w:rPr>
          <w:sz w:val="24"/>
        </w:rPr>
        <w:t>a</w:t>
      </w:r>
      <w:r>
        <w:rPr>
          <w:spacing w:val="-12"/>
          <w:sz w:val="24"/>
        </w:rPr>
        <w:t xml:space="preserve"> </w:t>
      </w:r>
      <w:r>
        <w:rPr>
          <w:sz w:val="24"/>
        </w:rPr>
        <w:t>establecer</w:t>
      </w:r>
      <w:r>
        <w:rPr>
          <w:spacing w:val="-13"/>
          <w:sz w:val="24"/>
        </w:rPr>
        <w:t xml:space="preserve"> </w:t>
      </w:r>
      <w:r>
        <w:rPr>
          <w:sz w:val="24"/>
        </w:rPr>
        <w:t>una</w:t>
      </w:r>
      <w:r>
        <w:rPr>
          <w:spacing w:val="-10"/>
          <w:sz w:val="24"/>
        </w:rPr>
        <w:t xml:space="preserve"> </w:t>
      </w:r>
      <w:r>
        <w:rPr>
          <w:sz w:val="24"/>
        </w:rPr>
        <w:t>relación</w:t>
      </w:r>
      <w:r>
        <w:rPr>
          <w:spacing w:val="-12"/>
          <w:sz w:val="24"/>
        </w:rPr>
        <w:t xml:space="preserve"> </w:t>
      </w:r>
      <w:r>
        <w:rPr>
          <w:sz w:val="24"/>
        </w:rPr>
        <w:t>amistosa</w:t>
      </w:r>
      <w:r>
        <w:rPr>
          <w:spacing w:val="-12"/>
          <w:sz w:val="24"/>
        </w:rPr>
        <w:t xml:space="preserve"> </w:t>
      </w:r>
      <w:r>
        <w:rPr>
          <w:sz w:val="24"/>
        </w:rPr>
        <w:t>entre</w:t>
      </w:r>
      <w:r>
        <w:rPr>
          <w:spacing w:val="-12"/>
          <w:sz w:val="24"/>
        </w:rPr>
        <w:t xml:space="preserve"> </w:t>
      </w:r>
      <w:r>
        <w:rPr>
          <w:sz w:val="24"/>
        </w:rPr>
        <w:t>los</w:t>
      </w:r>
      <w:r>
        <w:rPr>
          <w:spacing w:val="-12"/>
          <w:sz w:val="24"/>
        </w:rPr>
        <w:t xml:space="preserve"> </w:t>
      </w:r>
      <w:r>
        <w:rPr>
          <w:sz w:val="24"/>
        </w:rPr>
        <w:t>y</w:t>
      </w:r>
      <w:r>
        <w:rPr>
          <w:spacing w:val="-11"/>
          <w:sz w:val="24"/>
        </w:rPr>
        <w:t xml:space="preserve"> </w:t>
      </w:r>
      <w:r>
        <w:rPr>
          <w:sz w:val="24"/>
        </w:rPr>
        <w:t>las</w:t>
      </w:r>
      <w:r>
        <w:rPr>
          <w:spacing w:val="-12"/>
          <w:sz w:val="24"/>
        </w:rPr>
        <w:t xml:space="preserve"> </w:t>
      </w:r>
      <w:r>
        <w:rPr>
          <w:sz w:val="24"/>
        </w:rPr>
        <w:t>estudiantes</w:t>
      </w:r>
      <w:r>
        <w:rPr>
          <w:spacing w:val="-11"/>
          <w:sz w:val="24"/>
        </w:rPr>
        <w:t xml:space="preserve"> </w:t>
      </w:r>
      <w:r>
        <w:rPr>
          <w:sz w:val="24"/>
        </w:rPr>
        <w:t>y</w:t>
      </w:r>
      <w:r>
        <w:rPr>
          <w:spacing w:val="-13"/>
          <w:sz w:val="24"/>
        </w:rPr>
        <w:t xml:space="preserve"> </w:t>
      </w:r>
      <w:r>
        <w:rPr>
          <w:sz w:val="24"/>
        </w:rPr>
        <w:t>los demás miembros de la comunidad educativa, valorando las diferencias.</w:t>
      </w:r>
    </w:p>
    <w:p w14:paraId="4CB0410B" w14:textId="77777777" w:rsidR="00AA5A5E" w:rsidRDefault="00024AAD">
      <w:pPr>
        <w:pStyle w:val="Ttulo1"/>
        <w:spacing w:before="164"/>
      </w:pPr>
      <w:r>
        <w:rPr>
          <w:spacing w:val="-2"/>
        </w:rPr>
        <w:t>COMPROMISO:</w:t>
      </w:r>
    </w:p>
    <w:p w14:paraId="20BC150B" w14:textId="77777777" w:rsidR="00AA5A5E" w:rsidRDefault="00024AAD" w:rsidP="00B72CAA">
      <w:pPr>
        <w:pStyle w:val="Prrafodelista"/>
        <w:numPr>
          <w:ilvl w:val="1"/>
          <w:numId w:val="74"/>
        </w:numPr>
        <w:tabs>
          <w:tab w:val="left" w:pos="941"/>
        </w:tabs>
        <w:spacing w:before="180" w:line="259" w:lineRule="auto"/>
        <w:ind w:left="941" w:right="1342"/>
        <w:rPr>
          <w:sz w:val="24"/>
        </w:rPr>
      </w:pPr>
      <w:r>
        <w:rPr>
          <w:sz w:val="24"/>
        </w:rPr>
        <w:t>Contribuir con sus reflexiones, dichos y acciones, al ejercicio cotidiano de una convivencia respetuosa y solidaria entre</w:t>
      </w:r>
      <w:r>
        <w:rPr>
          <w:spacing w:val="-1"/>
          <w:sz w:val="24"/>
        </w:rPr>
        <w:t xml:space="preserve"> </w:t>
      </w:r>
      <w:r>
        <w:rPr>
          <w:sz w:val="24"/>
        </w:rPr>
        <w:t xml:space="preserve">los miembros de la comunidad </w:t>
      </w:r>
      <w:r>
        <w:rPr>
          <w:spacing w:val="-2"/>
          <w:sz w:val="24"/>
        </w:rPr>
        <w:t>educativa.</w:t>
      </w:r>
    </w:p>
    <w:p w14:paraId="6A801CDD" w14:textId="77777777" w:rsidR="00AA5A5E" w:rsidRDefault="00AA5A5E">
      <w:pPr>
        <w:pStyle w:val="Textoindependiente"/>
        <w:ind w:left="0"/>
        <w:jc w:val="left"/>
      </w:pPr>
    </w:p>
    <w:p w14:paraId="4FE02A45" w14:textId="77777777" w:rsidR="00AA5A5E" w:rsidRDefault="00AA5A5E">
      <w:pPr>
        <w:pStyle w:val="Textoindependiente"/>
        <w:spacing w:before="64"/>
        <w:ind w:left="0"/>
        <w:jc w:val="left"/>
      </w:pPr>
    </w:p>
    <w:p w14:paraId="65C266B1" w14:textId="77777777" w:rsidR="00AA5A5E" w:rsidRDefault="00024AAD">
      <w:pPr>
        <w:pStyle w:val="Ttulo1"/>
      </w:pPr>
      <w:r>
        <w:rPr>
          <w:spacing w:val="-2"/>
        </w:rPr>
        <w:t>RESPONSABILIDAD:</w:t>
      </w:r>
    </w:p>
    <w:p w14:paraId="6DEA7508" w14:textId="77777777" w:rsidR="00AA5A5E" w:rsidRDefault="00024AAD" w:rsidP="00B72CAA">
      <w:pPr>
        <w:pStyle w:val="Prrafodelista"/>
        <w:numPr>
          <w:ilvl w:val="1"/>
          <w:numId w:val="74"/>
        </w:numPr>
        <w:tabs>
          <w:tab w:val="left" w:pos="941"/>
        </w:tabs>
        <w:spacing w:before="182" w:line="256" w:lineRule="auto"/>
        <w:ind w:left="941" w:right="1347"/>
        <w:rPr>
          <w:sz w:val="24"/>
        </w:rPr>
      </w:pPr>
      <w:r>
        <w:rPr>
          <w:sz w:val="24"/>
        </w:rPr>
        <w:t>Incorporar en las estrategias y actividades de enseñanza un sentido de trascendencia y de responsabilidad ética frente a la vida en sociedad.</w:t>
      </w:r>
    </w:p>
    <w:p w14:paraId="5698A0DA" w14:textId="77777777" w:rsidR="00AA5A5E" w:rsidRDefault="00024AAD">
      <w:pPr>
        <w:pStyle w:val="Ttulo1"/>
        <w:spacing w:before="164"/>
      </w:pPr>
      <w:r>
        <w:rPr>
          <w:spacing w:val="-2"/>
        </w:rPr>
        <w:t>COMPROMISO:</w:t>
      </w:r>
    </w:p>
    <w:p w14:paraId="385FA93B" w14:textId="77777777" w:rsidR="00AA5A5E" w:rsidRDefault="00024AAD" w:rsidP="00B72CAA">
      <w:pPr>
        <w:pStyle w:val="Prrafodelista"/>
        <w:numPr>
          <w:ilvl w:val="1"/>
          <w:numId w:val="74"/>
        </w:numPr>
        <w:tabs>
          <w:tab w:val="left" w:pos="941"/>
        </w:tabs>
        <w:spacing w:before="183" w:line="256" w:lineRule="auto"/>
        <w:ind w:left="941" w:right="1346"/>
        <w:rPr>
          <w:sz w:val="24"/>
        </w:rPr>
      </w:pPr>
      <w:r>
        <w:rPr>
          <w:sz w:val="24"/>
        </w:rPr>
        <w:t>Generar y desarrollar el sentido de cumplir y hacer bien el trabajo escolar cotidiano como parte de su desarrollo y crecimiento personal.</w:t>
      </w:r>
    </w:p>
    <w:p w14:paraId="48EC14B3" w14:textId="77777777" w:rsidR="00AA5A5E" w:rsidRDefault="00AA5A5E">
      <w:pPr>
        <w:pStyle w:val="Textoindependiente"/>
        <w:ind w:left="0"/>
        <w:jc w:val="left"/>
      </w:pPr>
    </w:p>
    <w:p w14:paraId="23E2EFD2" w14:textId="77777777" w:rsidR="00AA5A5E" w:rsidRDefault="00AA5A5E">
      <w:pPr>
        <w:pStyle w:val="Textoindependiente"/>
        <w:spacing w:before="67"/>
        <w:ind w:left="0"/>
        <w:jc w:val="left"/>
      </w:pPr>
    </w:p>
    <w:p w14:paraId="54170821" w14:textId="77777777" w:rsidR="00AA5A5E" w:rsidRDefault="00024AAD">
      <w:pPr>
        <w:pStyle w:val="Ttulo1"/>
        <w:spacing w:before="1" w:line="398" w:lineRule="auto"/>
        <w:ind w:right="6149"/>
      </w:pPr>
      <w:r>
        <w:rPr>
          <w:spacing w:val="-2"/>
        </w:rPr>
        <w:t>3.4.-ESTUDIANTES RESPONSABILIDAD:</w:t>
      </w:r>
    </w:p>
    <w:p w14:paraId="129FC6B6" w14:textId="77777777" w:rsidR="00AA5A5E" w:rsidRDefault="00024AAD" w:rsidP="00B72CAA">
      <w:pPr>
        <w:pStyle w:val="Prrafodelista"/>
        <w:numPr>
          <w:ilvl w:val="1"/>
          <w:numId w:val="74"/>
        </w:numPr>
        <w:tabs>
          <w:tab w:val="left" w:pos="941"/>
        </w:tabs>
        <w:spacing w:line="256" w:lineRule="auto"/>
        <w:ind w:left="941" w:right="1344"/>
        <w:rPr>
          <w:sz w:val="24"/>
        </w:rPr>
      </w:pPr>
      <w:r>
        <w:rPr>
          <w:sz w:val="24"/>
        </w:rPr>
        <w:t>Participar proactiva e informadamente en las diversas oportunidades que la comunidad educativa provea, respetando los valores de convivencia expuestos en el Proyecto Educativo.</w:t>
      </w:r>
    </w:p>
    <w:p w14:paraId="1696FD1A" w14:textId="77777777" w:rsidR="00AA5A5E" w:rsidRDefault="00024AAD">
      <w:pPr>
        <w:pStyle w:val="Ttulo1"/>
        <w:spacing w:before="166"/>
      </w:pPr>
      <w:r>
        <w:rPr>
          <w:spacing w:val="-2"/>
        </w:rPr>
        <w:t>COMPROMISO:</w:t>
      </w:r>
    </w:p>
    <w:p w14:paraId="39787EC6" w14:textId="77777777" w:rsidR="00AA5A5E" w:rsidRDefault="00024AAD" w:rsidP="00B72CAA">
      <w:pPr>
        <w:pStyle w:val="Prrafodelista"/>
        <w:numPr>
          <w:ilvl w:val="1"/>
          <w:numId w:val="74"/>
        </w:numPr>
        <w:tabs>
          <w:tab w:val="left" w:pos="941"/>
        </w:tabs>
        <w:spacing w:before="181" w:line="259" w:lineRule="auto"/>
        <w:ind w:left="941" w:right="1336"/>
        <w:rPr>
          <w:sz w:val="24"/>
        </w:rPr>
      </w:pPr>
      <w:r>
        <w:rPr>
          <w:sz w:val="24"/>
        </w:rPr>
        <w:t xml:space="preserve">Estimular la organización democrática del Centro de Alumnos e informarse activamente acerca de los canales de participación disponibles para </w:t>
      </w:r>
      <w:r>
        <w:rPr>
          <w:spacing w:val="-2"/>
          <w:sz w:val="24"/>
        </w:rPr>
        <w:t>utilizarlos.</w:t>
      </w:r>
    </w:p>
    <w:p w14:paraId="5EA451D6" w14:textId="77777777" w:rsidR="00AA5A5E" w:rsidRDefault="00024AAD">
      <w:pPr>
        <w:pStyle w:val="Ttulo1"/>
        <w:spacing w:before="157"/>
      </w:pPr>
      <w:r>
        <w:rPr>
          <w:spacing w:val="-2"/>
        </w:rPr>
        <w:t>RESPONSABILIDAD:</w:t>
      </w:r>
    </w:p>
    <w:p w14:paraId="60E46BC3" w14:textId="77777777" w:rsidR="00AA5A5E" w:rsidRDefault="00024AAD" w:rsidP="00B72CAA">
      <w:pPr>
        <w:pStyle w:val="Prrafodelista"/>
        <w:numPr>
          <w:ilvl w:val="1"/>
          <w:numId w:val="74"/>
        </w:numPr>
        <w:tabs>
          <w:tab w:val="left" w:pos="941"/>
        </w:tabs>
        <w:spacing w:before="183" w:line="256" w:lineRule="auto"/>
        <w:ind w:left="941" w:right="1343"/>
        <w:rPr>
          <w:sz w:val="24"/>
        </w:rPr>
      </w:pPr>
      <w:r>
        <w:rPr>
          <w:sz w:val="24"/>
        </w:rPr>
        <w:t>Conocer el Proyecto Educativo de su establecimiento escolar y reflexionar sobre sus contenidos, valores y normativas.</w:t>
      </w:r>
    </w:p>
    <w:p w14:paraId="3606FCB2" w14:textId="77777777" w:rsidR="00AA5A5E" w:rsidRDefault="00024AAD">
      <w:pPr>
        <w:pStyle w:val="Ttulo1"/>
        <w:spacing w:before="163"/>
      </w:pPr>
      <w:r>
        <w:rPr>
          <w:spacing w:val="-2"/>
        </w:rPr>
        <w:t>COMPROMISO:</w:t>
      </w:r>
    </w:p>
    <w:p w14:paraId="4518FEDF" w14:textId="77777777" w:rsidR="00AA5A5E" w:rsidRDefault="00024AAD" w:rsidP="00B72CAA">
      <w:pPr>
        <w:pStyle w:val="Prrafodelista"/>
        <w:numPr>
          <w:ilvl w:val="1"/>
          <w:numId w:val="74"/>
        </w:numPr>
        <w:tabs>
          <w:tab w:val="left" w:pos="941"/>
        </w:tabs>
        <w:spacing w:before="183" w:line="256" w:lineRule="auto"/>
        <w:ind w:left="941" w:right="1345"/>
        <w:rPr>
          <w:sz w:val="24"/>
        </w:rPr>
      </w:pPr>
      <w:r>
        <w:rPr>
          <w:sz w:val="24"/>
        </w:rPr>
        <w:t>Contribuir</w:t>
      </w:r>
      <w:r>
        <w:rPr>
          <w:spacing w:val="-16"/>
          <w:sz w:val="24"/>
        </w:rPr>
        <w:t xml:space="preserve"> </w:t>
      </w:r>
      <w:r>
        <w:rPr>
          <w:sz w:val="24"/>
        </w:rPr>
        <w:t>al</w:t>
      </w:r>
      <w:r>
        <w:rPr>
          <w:spacing w:val="-15"/>
          <w:sz w:val="24"/>
        </w:rPr>
        <w:t xml:space="preserve"> </w:t>
      </w:r>
      <w:r>
        <w:rPr>
          <w:sz w:val="24"/>
        </w:rPr>
        <w:t>desarrollo</w:t>
      </w:r>
      <w:r>
        <w:rPr>
          <w:spacing w:val="-16"/>
          <w:sz w:val="24"/>
        </w:rPr>
        <w:t xml:space="preserve"> </w:t>
      </w:r>
      <w:r>
        <w:rPr>
          <w:sz w:val="24"/>
        </w:rPr>
        <w:t>e</w:t>
      </w:r>
      <w:r>
        <w:rPr>
          <w:spacing w:val="-14"/>
          <w:sz w:val="24"/>
        </w:rPr>
        <w:t xml:space="preserve"> </w:t>
      </w:r>
      <w:r>
        <w:rPr>
          <w:sz w:val="24"/>
        </w:rPr>
        <w:t>implementación</w:t>
      </w:r>
      <w:r>
        <w:rPr>
          <w:spacing w:val="-14"/>
          <w:sz w:val="24"/>
        </w:rPr>
        <w:t xml:space="preserve"> </w:t>
      </w:r>
      <w:r>
        <w:rPr>
          <w:sz w:val="24"/>
        </w:rPr>
        <w:t>del</w:t>
      </w:r>
      <w:r>
        <w:rPr>
          <w:spacing w:val="-17"/>
          <w:sz w:val="24"/>
        </w:rPr>
        <w:t xml:space="preserve"> </w:t>
      </w:r>
      <w:r>
        <w:rPr>
          <w:sz w:val="24"/>
        </w:rPr>
        <w:t>Proyecto</w:t>
      </w:r>
      <w:r>
        <w:rPr>
          <w:spacing w:val="-15"/>
          <w:sz w:val="24"/>
        </w:rPr>
        <w:t xml:space="preserve"> </w:t>
      </w:r>
      <w:r>
        <w:rPr>
          <w:sz w:val="24"/>
        </w:rPr>
        <w:t>Educativo,</w:t>
      </w:r>
      <w:r>
        <w:rPr>
          <w:spacing w:val="-16"/>
          <w:sz w:val="24"/>
        </w:rPr>
        <w:t xml:space="preserve"> </w:t>
      </w:r>
      <w:r>
        <w:rPr>
          <w:sz w:val="24"/>
        </w:rPr>
        <w:t>asumiendo los valores de convivencia expuestos en él.</w:t>
      </w:r>
    </w:p>
    <w:p w14:paraId="6AF6926B" w14:textId="77777777" w:rsidR="00AA5A5E" w:rsidRDefault="00AA5A5E">
      <w:pPr>
        <w:spacing w:line="256" w:lineRule="auto"/>
        <w:jc w:val="both"/>
        <w:rPr>
          <w:sz w:val="24"/>
        </w:rPr>
        <w:sectPr w:rsidR="00AA5A5E">
          <w:pgSz w:w="12240" w:h="20160"/>
          <w:pgMar w:top="1420" w:right="360" w:bottom="280" w:left="1480" w:header="163" w:footer="0" w:gutter="0"/>
          <w:cols w:space="720"/>
        </w:sectPr>
      </w:pPr>
    </w:p>
    <w:p w14:paraId="105BF1CF" w14:textId="77777777" w:rsidR="00AA5A5E" w:rsidRDefault="00024AAD" w:rsidP="00B72CAA">
      <w:pPr>
        <w:pStyle w:val="Prrafodelista"/>
        <w:numPr>
          <w:ilvl w:val="1"/>
          <w:numId w:val="74"/>
        </w:numPr>
        <w:tabs>
          <w:tab w:val="left" w:pos="941"/>
        </w:tabs>
        <w:spacing w:line="259" w:lineRule="auto"/>
        <w:ind w:left="941" w:right="1343"/>
        <w:rPr>
          <w:sz w:val="24"/>
        </w:rPr>
      </w:pPr>
      <w:r>
        <w:rPr>
          <w:sz w:val="24"/>
        </w:rPr>
        <w:lastRenderedPageBreak/>
        <w:t>Reconocer y asumir las consecuencias de los propios actos, sin buscar impunidad ni complicidad en acciones que perjudiquen a terceros.</w:t>
      </w:r>
    </w:p>
    <w:p w14:paraId="32584B12" w14:textId="77777777" w:rsidR="00AA5A5E" w:rsidRDefault="00024AAD">
      <w:pPr>
        <w:pStyle w:val="Ttulo1"/>
        <w:spacing w:before="153"/>
      </w:pPr>
      <w:r>
        <w:rPr>
          <w:spacing w:val="-2"/>
        </w:rPr>
        <w:t>RESPONSABILIDAD:</w:t>
      </w:r>
    </w:p>
    <w:p w14:paraId="0044C636" w14:textId="77777777" w:rsidR="00AA5A5E" w:rsidRDefault="00024AAD" w:rsidP="00B72CAA">
      <w:pPr>
        <w:pStyle w:val="Prrafodelista"/>
        <w:numPr>
          <w:ilvl w:val="1"/>
          <w:numId w:val="74"/>
        </w:numPr>
        <w:tabs>
          <w:tab w:val="left" w:pos="941"/>
        </w:tabs>
        <w:spacing w:before="183"/>
        <w:ind w:left="941"/>
        <w:jc w:val="left"/>
        <w:rPr>
          <w:sz w:val="24"/>
        </w:rPr>
      </w:pPr>
      <w:r>
        <w:rPr>
          <w:sz w:val="24"/>
        </w:rPr>
        <w:t>Conocer</w:t>
      </w:r>
      <w:r>
        <w:rPr>
          <w:spacing w:val="-5"/>
          <w:sz w:val="24"/>
        </w:rPr>
        <w:t xml:space="preserve"> </w:t>
      </w:r>
      <w:r>
        <w:rPr>
          <w:sz w:val="24"/>
        </w:rPr>
        <w:t>y</w:t>
      </w:r>
      <w:r>
        <w:rPr>
          <w:spacing w:val="-3"/>
          <w:sz w:val="24"/>
        </w:rPr>
        <w:t xml:space="preserve"> </w:t>
      </w:r>
      <w:r>
        <w:rPr>
          <w:sz w:val="24"/>
        </w:rPr>
        <w:t>respetar</w:t>
      </w:r>
      <w:r>
        <w:rPr>
          <w:spacing w:val="-2"/>
          <w:sz w:val="24"/>
        </w:rPr>
        <w:t xml:space="preserve"> </w:t>
      </w:r>
      <w:r>
        <w:rPr>
          <w:sz w:val="24"/>
        </w:rPr>
        <w:t>las</w:t>
      </w:r>
      <w:r>
        <w:rPr>
          <w:spacing w:val="-6"/>
          <w:sz w:val="24"/>
        </w:rPr>
        <w:t xml:space="preserve"> </w:t>
      </w:r>
      <w:r>
        <w:rPr>
          <w:sz w:val="24"/>
        </w:rPr>
        <w:t>normas</w:t>
      </w:r>
      <w:r>
        <w:rPr>
          <w:spacing w:val="-2"/>
          <w:sz w:val="24"/>
        </w:rPr>
        <w:t xml:space="preserve"> </w:t>
      </w:r>
      <w:r>
        <w:rPr>
          <w:sz w:val="24"/>
        </w:rPr>
        <w:t>de</w:t>
      </w:r>
      <w:r>
        <w:rPr>
          <w:spacing w:val="-3"/>
          <w:sz w:val="24"/>
        </w:rPr>
        <w:t xml:space="preserve"> </w:t>
      </w:r>
      <w:r>
        <w:rPr>
          <w:sz w:val="24"/>
        </w:rPr>
        <w:t>convivencia</w:t>
      </w:r>
      <w:r>
        <w:rPr>
          <w:spacing w:val="-2"/>
          <w:sz w:val="24"/>
        </w:rPr>
        <w:t xml:space="preserve"> </w:t>
      </w:r>
      <w:r>
        <w:rPr>
          <w:sz w:val="24"/>
        </w:rPr>
        <w:t>del</w:t>
      </w:r>
      <w:r>
        <w:rPr>
          <w:spacing w:val="-6"/>
          <w:sz w:val="24"/>
        </w:rPr>
        <w:t xml:space="preserve"> </w:t>
      </w:r>
      <w:r>
        <w:rPr>
          <w:sz w:val="24"/>
        </w:rPr>
        <w:t>establecimiento</w:t>
      </w:r>
      <w:r>
        <w:rPr>
          <w:spacing w:val="-3"/>
          <w:sz w:val="24"/>
        </w:rPr>
        <w:t xml:space="preserve"> </w:t>
      </w:r>
      <w:r>
        <w:rPr>
          <w:spacing w:val="-2"/>
          <w:sz w:val="24"/>
        </w:rPr>
        <w:t>escolar.</w:t>
      </w:r>
    </w:p>
    <w:p w14:paraId="6974C2D5" w14:textId="77777777" w:rsidR="00AA5A5E" w:rsidRDefault="00024AAD">
      <w:pPr>
        <w:pStyle w:val="Ttulo1"/>
        <w:spacing w:before="180"/>
      </w:pPr>
      <w:r>
        <w:rPr>
          <w:spacing w:val="-2"/>
        </w:rPr>
        <w:t>COMPROMISO:</w:t>
      </w:r>
    </w:p>
    <w:p w14:paraId="3F634E94" w14:textId="77777777" w:rsidR="00AA5A5E" w:rsidRDefault="00024AAD" w:rsidP="00B72CAA">
      <w:pPr>
        <w:pStyle w:val="Prrafodelista"/>
        <w:numPr>
          <w:ilvl w:val="1"/>
          <w:numId w:val="74"/>
        </w:numPr>
        <w:tabs>
          <w:tab w:val="left" w:pos="941"/>
        </w:tabs>
        <w:spacing w:before="183" w:line="256" w:lineRule="auto"/>
        <w:ind w:left="941" w:right="1343"/>
        <w:rPr>
          <w:sz w:val="24"/>
        </w:rPr>
      </w:pPr>
      <w:r>
        <w:rPr>
          <w:sz w:val="24"/>
        </w:rPr>
        <w:t>Utilizar y solicitar canales de comunicación legítimos y continuos con los miembros y estamentos de la comunidad educativa</w:t>
      </w:r>
    </w:p>
    <w:p w14:paraId="5FCA6CE3" w14:textId="77777777" w:rsidR="00AA5A5E" w:rsidRDefault="00024AAD" w:rsidP="00B72CAA">
      <w:pPr>
        <w:pStyle w:val="Prrafodelista"/>
        <w:numPr>
          <w:ilvl w:val="1"/>
          <w:numId w:val="74"/>
        </w:numPr>
        <w:tabs>
          <w:tab w:val="left" w:pos="941"/>
        </w:tabs>
        <w:spacing w:before="3" w:line="256" w:lineRule="auto"/>
        <w:ind w:left="941" w:right="1344"/>
        <w:rPr>
          <w:sz w:val="24"/>
        </w:rPr>
      </w:pPr>
      <w:r>
        <w:rPr>
          <w:noProof/>
        </w:rPr>
        <mc:AlternateContent>
          <mc:Choice Requires="wpg">
            <w:drawing>
              <wp:anchor distT="0" distB="0" distL="0" distR="0" simplePos="0" relativeHeight="251613184" behindDoc="0" locked="0" layoutInCell="1" allowOverlap="1" wp14:anchorId="4BE1D46C" wp14:editId="319F044F">
                <wp:simplePos x="0" y="0"/>
                <wp:positionH relativeFrom="page">
                  <wp:posOffset>6993508</wp:posOffset>
                </wp:positionH>
                <wp:positionV relativeFrom="paragraph">
                  <wp:posOffset>571230</wp:posOffset>
                </wp:positionV>
                <wp:extent cx="477520" cy="47752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64" name="Graphic 164"/>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65" name="Textbox 165"/>
                        <wps:cNvSpPr txBox="1"/>
                        <wps:spPr>
                          <a:xfrm>
                            <a:off x="0" y="0"/>
                            <a:ext cx="477520" cy="477520"/>
                          </a:xfrm>
                          <a:prstGeom prst="rect">
                            <a:avLst/>
                          </a:prstGeom>
                        </wps:spPr>
                        <wps:txbx>
                          <w:txbxContent>
                            <w:p w14:paraId="18A7E4FF" w14:textId="77777777" w:rsidR="00AA5A5E" w:rsidRDefault="00024AAD">
                              <w:pPr>
                                <w:spacing w:before="182"/>
                                <w:ind w:left="256"/>
                                <w:rPr>
                                  <w:rFonts w:ascii="Calibri"/>
                                  <w:b/>
                                  <w:sz w:val="24"/>
                                </w:rPr>
                              </w:pPr>
                              <w:r>
                                <w:rPr>
                                  <w:rFonts w:ascii="Calibri"/>
                                  <w:b/>
                                  <w:color w:val="FFFFFF"/>
                                  <w:spacing w:val="-5"/>
                                  <w:sz w:val="24"/>
                                </w:rPr>
                                <w:t>50</w:t>
                              </w:r>
                            </w:p>
                          </w:txbxContent>
                        </wps:txbx>
                        <wps:bodyPr wrap="square" lIns="0" tIns="0" rIns="0" bIns="0" rtlCol="0">
                          <a:noAutofit/>
                        </wps:bodyPr>
                      </wps:wsp>
                    </wpg:wgp>
                  </a:graphicData>
                </a:graphic>
              </wp:anchor>
            </w:drawing>
          </mc:Choice>
          <mc:Fallback>
            <w:pict>
              <v:group w14:anchorId="4BE1D46C" id="Group 163" o:spid="_x0000_s1171" style="position:absolute;left:0;text-align:left;margin-left:550.65pt;margin-top:45pt;width:37.6pt;height:37.6pt;z-index:251613184;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">
                <v:shape id="Graphic 164" o:spid="_x0000_s1172"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65" o:spid="_x0000_s1173"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18A7E4FF" w14:textId="77777777" w:rsidR="00AA5A5E" w:rsidRDefault="00024AAD">
                        <w:pPr>
                          <w:spacing w:before="182"/>
                          <w:ind w:left="256"/>
                          <w:rPr>
                            <w:rFonts w:ascii="Calibri"/>
                            <w:b/>
                            <w:sz w:val="24"/>
                          </w:rPr>
                        </w:pPr>
                        <w:r>
                          <w:rPr>
                            <w:rFonts w:ascii="Calibri"/>
                            <w:b/>
                            <w:color w:val="FFFFFF"/>
                            <w:spacing w:val="-5"/>
                            <w:sz w:val="24"/>
                          </w:rPr>
                          <w:t>50</w:t>
                        </w:r>
                      </w:p>
                    </w:txbxContent>
                  </v:textbox>
                </v:shape>
                <w10:wrap anchorx="page"/>
              </v:group>
            </w:pict>
          </mc:Fallback>
        </mc:AlternateContent>
      </w:r>
      <w:r>
        <w:rPr>
          <w:sz w:val="24"/>
        </w:rPr>
        <w:t>Respetar las normas y acatar los reglamentos, expresando sus inquietudes o discrepancias en forma respetuosa y en las instancias que correspondan.</w:t>
      </w:r>
    </w:p>
    <w:p w14:paraId="73C03A98" w14:textId="77777777" w:rsidR="00AA5A5E" w:rsidRDefault="00AA5A5E">
      <w:pPr>
        <w:pStyle w:val="Textoindependiente"/>
        <w:ind w:left="0"/>
        <w:jc w:val="left"/>
      </w:pPr>
    </w:p>
    <w:p w14:paraId="3094DC45" w14:textId="77777777" w:rsidR="00AA5A5E" w:rsidRDefault="00AA5A5E">
      <w:pPr>
        <w:pStyle w:val="Textoindependiente"/>
        <w:spacing w:before="67"/>
        <w:ind w:left="0"/>
        <w:jc w:val="left"/>
      </w:pPr>
    </w:p>
    <w:p w14:paraId="59D31111" w14:textId="77777777" w:rsidR="00AA5A5E" w:rsidRDefault="00024AAD">
      <w:pPr>
        <w:pStyle w:val="Ttulo1"/>
        <w:spacing w:line="398" w:lineRule="auto"/>
        <w:ind w:right="5361"/>
      </w:pPr>
      <w:r>
        <w:t>3.5.-ASISTENTES</w:t>
      </w:r>
      <w:r>
        <w:rPr>
          <w:spacing w:val="-12"/>
        </w:rPr>
        <w:t xml:space="preserve"> </w:t>
      </w:r>
      <w:r>
        <w:t>DE</w:t>
      </w:r>
      <w:r>
        <w:rPr>
          <w:spacing w:val="-15"/>
        </w:rPr>
        <w:t xml:space="preserve"> </w:t>
      </w:r>
      <w:r>
        <w:t>LA</w:t>
      </w:r>
      <w:r>
        <w:rPr>
          <w:spacing w:val="-14"/>
        </w:rPr>
        <w:t xml:space="preserve"> </w:t>
      </w:r>
      <w:r>
        <w:t xml:space="preserve">EDUCACIÓN </w:t>
      </w:r>
      <w:r>
        <w:rPr>
          <w:spacing w:val="-2"/>
        </w:rPr>
        <w:t>RESPONSABILIDAD:</w:t>
      </w:r>
    </w:p>
    <w:p w14:paraId="11429664" w14:textId="77777777" w:rsidR="00AA5A5E" w:rsidRDefault="00024AAD" w:rsidP="00B72CAA">
      <w:pPr>
        <w:pStyle w:val="Prrafodelista"/>
        <w:numPr>
          <w:ilvl w:val="1"/>
          <w:numId w:val="74"/>
        </w:numPr>
        <w:tabs>
          <w:tab w:val="left" w:pos="941"/>
        </w:tabs>
        <w:spacing w:before="1" w:line="256" w:lineRule="auto"/>
        <w:ind w:left="941" w:right="1340"/>
        <w:rPr>
          <w:sz w:val="24"/>
        </w:rPr>
      </w:pPr>
      <w:r>
        <w:rPr>
          <w:sz w:val="24"/>
        </w:rPr>
        <w:t>Resguardar</w:t>
      </w:r>
      <w:r>
        <w:rPr>
          <w:spacing w:val="-17"/>
          <w:sz w:val="24"/>
        </w:rPr>
        <w:t xml:space="preserve"> </w:t>
      </w:r>
      <w:r>
        <w:rPr>
          <w:sz w:val="24"/>
        </w:rPr>
        <w:t>una</w:t>
      </w:r>
      <w:r>
        <w:rPr>
          <w:spacing w:val="-17"/>
          <w:sz w:val="24"/>
        </w:rPr>
        <w:t xml:space="preserve"> </w:t>
      </w:r>
      <w:r>
        <w:rPr>
          <w:sz w:val="24"/>
        </w:rPr>
        <w:t>convivencia</w:t>
      </w:r>
      <w:r>
        <w:rPr>
          <w:spacing w:val="-16"/>
          <w:sz w:val="24"/>
        </w:rPr>
        <w:t xml:space="preserve"> </w:t>
      </w:r>
      <w:r>
        <w:rPr>
          <w:sz w:val="24"/>
        </w:rPr>
        <w:t>tolerante,</w:t>
      </w:r>
      <w:r>
        <w:rPr>
          <w:spacing w:val="-17"/>
          <w:sz w:val="24"/>
        </w:rPr>
        <w:t xml:space="preserve"> </w:t>
      </w:r>
      <w:r>
        <w:rPr>
          <w:sz w:val="24"/>
        </w:rPr>
        <w:t>respetuosa</w:t>
      </w:r>
      <w:r>
        <w:rPr>
          <w:spacing w:val="-17"/>
          <w:sz w:val="24"/>
        </w:rPr>
        <w:t xml:space="preserve"> </w:t>
      </w:r>
      <w:r>
        <w:rPr>
          <w:sz w:val="24"/>
        </w:rPr>
        <w:t>y</w:t>
      </w:r>
      <w:r>
        <w:rPr>
          <w:spacing w:val="-17"/>
          <w:sz w:val="24"/>
        </w:rPr>
        <w:t xml:space="preserve"> </w:t>
      </w:r>
      <w:r>
        <w:rPr>
          <w:sz w:val="24"/>
        </w:rPr>
        <w:t>solidaria</w:t>
      </w:r>
      <w:r>
        <w:rPr>
          <w:spacing w:val="-16"/>
          <w:sz w:val="24"/>
        </w:rPr>
        <w:t xml:space="preserve"> </w:t>
      </w:r>
      <w:r>
        <w:rPr>
          <w:sz w:val="24"/>
        </w:rPr>
        <w:t>en</w:t>
      </w:r>
      <w:r>
        <w:rPr>
          <w:spacing w:val="-17"/>
          <w:sz w:val="24"/>
        </w:rPr>
        <w:t xml:space="preserve"> </w:t>
      </w:r>
      <w:r>
        <w:rPr>
          <w:sz w:val="24"/>
        </w:rPr>
        <w:t>los</w:t>
      </w:r>
      <w:r>
        <w:rPr>
          <w:spacing w:val="-17"/>
          <w:sz w:val="24"/>
        </w:rPr>
        <w:t xml:space="preserve"> </w:t>
      </w:r>
      <w:r>
        <w:rPr>
          <w:sz w:val="24"/>
        </w:rPr>
        <w:t>espacios y ámbitos educativos que les corresponden.</w:t>
      </w:r>
    </w:p>
    <w:p w14:paraId="42902C4E" w14:textId="77777777" w:rsidR="00AA5A5E" w:rsidRDefault="00024AAD">
      <w:pPr>
        <w:pStyle w:val="Ttulo1"/>
        <w:spacing w:before="164"/>
      </w:pPr>
      <w:r>
        <w:rPr>
          <w:spacing w:val="-2"/>
        </w:rPr>
        <w:t>COMPROMISO:</w:t>
      </w:r>
    </w:p>
    <w:p w14:paraId="30008C18" w14:textId="77777777" w:rsidR="00AA5A5E" w:rsidRDefault="00024AAD" w:rsidP="00B72CAA">
      <w:pPr>
        <w:pStyle w:val="Prrafodelista"/>
        <w:numPr>
          <w:ilvl w:val="1"/>
          <w:numId w:val="74"/>
        </w:numPr>
        <w:tabs>
          <w:tab w:val="left" w:pos="941"/>
        </w:tabs>
        <w:spacing w:before="182" w:line="256" w:lineRule="auto"/>
        <w:ind w:left="941" w:right="1345"/>
        <w:rPr>
          <w:sz w:val="24"/>
        </w:rPr>
      </w:pPr>
      <w:r>
        <w:rPr>
          <w:sz w:val="24"/>
        </w:rPr>
        <w:t>Contribuir</w:t>
      </w:r>
      <w:r>
        <w:rPr>
          <w:spacing w:val="-16"/>
          <w:sz w:val="24"/>
        </w:rPr>
        <w:t xml:space="preserve"> </w:t>
      </w:r>
      <w:r>
        <w:rPr>
          <w:sz w:val="24"/>
        </w:rPr>
        <w:t>al</w:t>
      </w:r>
      <w:r>
        <w:rPr>
          <w:spacing w:val="-15"/>
          <w:sz w:val="24"/>
        </w:rPr>
        <w:t xml:space="preserve"> </w:t>
      </w:r>
      <w:r>
        <w:rPr>
          <w:sz w:val="24"/>
        </w:rPr>
        <w:t>desarrollo</w:t>
      </w:r>
      <w:r>
        <w:rPr>
          <w:spacing w:val="-16"/>
          <w:sz w:val="24"/>
        </w:rPr>
        <w:t xml:space="preserve"> </w:t>
      </w:r>
      <w:r>
        <w:rPr>
          <w:sz w:val="24"/>
        </w:rPr>
        <w:t>e</w:t>
      </w:r>
      <w:r>
        <w:rPr>
          <w:spacing w:val="-14"/>
          <w:sz w:val="24"/>
        </w:rPr>
        <w:t xml:space="preserve"> </w:t>
      </w:r>
      <w:r>
        <w:rPr>
          <w:sz w:val="24"/>
        </w:rPr>
        <w:t>implementación</w:t>
      </w:r>
      <w:r>
        <w:rPr>
          <w:spacing w:val="-14"/>
          <w:sz w:val="24"/>
        </w:rPr>
        <w:t xml:space="preserve"> </w:t>
      </w:r>
      <w:r>
        <w:rPr>
          <w:sz w:val="24"/>
        </w:rPr>
        <w:t>del</w:t>
      </w:r>
      <w:r>
        <w:rPr>
          <w:spacing w:val="-17"/>
          <w:sz w:val="24"/>
        </w:rPr>
        <w:t xml:space="preserve"> </w:t>
      </w:r>
      <w:r>
        <w:rPr>
          <w:sz w:val="24"/>
        </w:rPr>
        <w:t>Proyecto</w:t>
      </w:r>
      <w:r>
        <w:rPr>
          <w:spacing w:val="-15"/>
          <w:sz w:val="24"/>
        </w:rPr>
        <w:t xml:space="preserve"> </w:t>
      </w:r>
      <w:r>
        <w:rPr>
          <w:sz w:val="24"/>
        </w:rPr>
        <w:t>Educativo,</w:t>
      </w:r>
      <w:r>
        <w:rPr>
          <w:spacing w:val="-16"/>
          <w:sz w:val="24"/>
        </w:rPr>
        <w:t xml:space="preserve"> </w:t>
      </w:r>
      <w:r>
        <w:rPr>
          <w:sz w:val="24"/>
        </w:rPr>
        <w:t>asumiendo los valores de convivencia expuestos en él.</w:t>
      </w:r>
    </w:p>
    <w:p w14:paraId="200B53CE" w14:textId="77777777" w:rsidR="00AA5A5E" w:rsidRDefault="00024AAD" w:rsidP="00B72CAA">
      <w:pPr>
        <w:pStyle w:val="Prrafodelista"/>
        <w:numPr>
          <w:ilvl w:val="1"/>
          <w:numId w:val="74"/>
        </w:numPr>
        <w:tabs>
          <w:tab w:val="left" w:pos="941"/>
        </w:tabs>
        <w:spacing w:before="3" w:line="256" w:lineRule="auto"/>
        <w:ind w:left="941" w:right="1342"/>
        <w:rPr>
          <w:sz w:val="24"/>
        </w:rPr>
      </w:pPr>
      <w:r>
        <w:rPr>
          <w:sz w:val="24"/>
        </w:rPr>
        <w:t>Supervisar el ejercicio de una convivencia respetuosa entre los y las estudiantes,</w:t>
      </w:r>
      <w:r>
        <w:rPr>
          <w:spacing w:val="-17"/>
          <w:sz w:val="24"/>
        </w:rPr>
        <w:t xml:space="preserve"> </w:t>
      </w:r>
      <w:r>
        <w:rPr>
          <w:sz w:val="24"/>
        </w:rPr>
        <w:t>y</w:t>
      </w:r>
      <w:r>
        <w:rPr>
          <w:spacing w:val="-17"/>
          <w:sz w:val="24"/>
        </w:rPr>
        <w:t xml:space="preserve"> </w:t>
      </w:r>
      <w:r>
        <w:rPr>
          <w:sz w:val="24"/>
        </w:rPr>
        <w:t>hacia</w:t>
      </w:r>
      <w:r>
        <w:rPr>
          <w:spacing w:val="-16"/>
          <w:sz w:val="24"/>
        </w:rPr>
        <w:t xml:space="preserve"> </w:t>
      </w:r>
      <w:r>
        <w:rPr>
          <w:sz w:val="24"/>
        </w:rPr>
        <w:t>los</w:t>
      </w:r>
      <w:r>
        <w:rPr>
          <w:spacing w:val="-17"/>
          <w:sz w:val="24"/>
        </w:rPr>
        <w:t xml:space="preserve"> </w:t>
      </w:r>
      <w:r>
        <w:rPr>
          <w:sz w:val="24"/>
        </w:rPr>
        <w:t>miembros</w:t>
      </w:r>
      <w:r>
        <w:rPr>
          <w:spacing w:val="-17"/>
          <w:sz w:val="24"/>
        </w:rPr>
        <w:t xml:space="preserve"> </w:t>
      </w:r>
      <w:r>
        <w:rPr>
          <w:sz w:val="24"/>
        </w:rPr>
        <w:t>de</w:t>
      </w:r>
      <w:r>
        <w:rPr>
          <w:spacing w:val="-17"/>
          <w:sz w:val="24"/>
        </w:rPr>
        <w:t xml:space="preserve"> </w:t>
      </w:r>
      <w:r>
        <w:rPr>
          <w:sz w:val="24"/>
        </w:rPr>
        <w:t>la</w:t>
      </w:r>
      <w:r>
        <w:rPr>
          <w:spacing w:val="-16"/>
          <w:sz w:val="24"/>
        </w:rPr>
        <w:t xml:space="preserve"> </w:t>
      </w:r>
      <w:r>
        <w:rPr>
          <w:sz w:val="24"/>
        </w:rPr>
        <w:t>comunidad</w:t>
      </w:r>
      <w:r>
        <w:rPr>
          <w:spacing w:val="-17"/>
          <w:sz w:val="24"/>
        </w:rPr>
        <w:t xml:space="preserve"> </w:t>
      </w:r>
      <w:r>
        <w:rPr>
          <w:sz w:val="24"/>
        </w:rPr>
        <w:t>educativa,</w:t>
      </w:r>
      <w:r>
        <w:rPr>
          <w:spacing w:val="-17"/>
          <w:sz w:val="24"/>
        </w:rPr>
        <w:t xml:space="preserve"> </w:t>
      </w:r>
      <w:r>
        <w:rPr>
          <w:sz w:val="24"/>
        </w:rPr>
        <w:t>en</w:t>
      </w:r>
      <w:r>
        <w:rPr>
          <w:spacing w:val="-16"/>
          <w:sz w:val="24"/>
        </w:rPr>
        <w:t xml:space="preserve"> </w:t>
      </w:r>
      <w:r>
        <w:rPr>
          <w:sz w:val="24"/>
        </w:rPr>
        <w:t>los</w:t>
      </w:r>
      <w:r>
        <w:rPr>
          <w:spacing w:val="-17"/>
          <w:sz w:val="24"/>
        </w:rPr>
        <w:t xml:space="preserve"> </w:t>
      </w:r>
      <w:r>
        <w:rPr>
          <w:sz w:val="24"/>
        </w:rPr>
        <w:t>diversos espacios físicos y sociales del establecimiento educativo.</w:t>
      </w:r>
    </w:p>
    <w:p w14:paraId="6D9ACC91" w14:textId="77777777" w:rsidR="00AA5A5E" w:rsidRDefault="00024AAD" w:rsidP="00B72CAA">
      <w:pPr>
        <w:pStyle w:val="Prrafodelista"/>
        <w:numPr>
          <w:ilvl w:val="1"/>
          <w:numId w:val="74"/>
        </w:numPr>
        <w:tabs>
          <w:tab w:val="left" w:pos="941"/>
        </w:tabs>
        <w:spacing w:before="6" w:line="256" w:lineRule="auto"/>
        <w:ind w:left="941" w:right="1342"/>
        <w:rPr>
          <w:sz w:val="24"/>
        </w:rPr>
      </w:pPr>
      <w:r>
        <w:rPr>
          <w:sz w:val="24"/>
        </w:rPr>
        <w:t>Contribuir con sus reflexiones, dichos y acciones, al ejercicio cotidiano de una convivencia respetuosa y solidaria entre</w:t>
      </w:r>
      <w:r>
        <w:rPr>
          <w:spacing w:val="-1"/>
          <w:sz w:val="24"/>
        </w:rPr>
        <w:t xml:space="preserve"> </w:t>
      </w:r>
      <w:r>
        <w:rPr>
          <w:sz w:val="24"/>
        </w:rPr>
        <w:t xml:space="preserve">los miembros de la comunidad </w:t>
      </w:r>
      <w:r>
        <w:rPr>
          <w:spacing w:val="-2"/>
          <w:sz w:val="24"/>
        </w:rPr>
        <w:t>educativa.</w:t>
      </w:r>
    </w:p>
    <w:p w14:paraId="66A6C27F" w14:textId="77777777" w:rsidR="00AA5A5E" w:rsidRDefault="00024AAD">
      <w:pPr>
        <w:pStyle w:val="Ttulo1"/>
        <w:spacing w:before="165"/>
      </w:pPr>
      <w:r>
        <w:rPr>
          <w:spacing w:val="-2"/>
        </w:rPr>
        <w:t>RESPONSABILIDAD:</w:t>
      </w:r>
    </w:p>
    <w:p w14:paraId="26806AAA" w14:textId="77777777" w:rsidR="00AA5A5E" w:rsidRDefault="00024AAD" w:rsidP="00B72CAA">
      <w:pPr>
        <w:pStyle w:val="Prrafodelista"/>
        <w:numPr>
          <w:ilvl w:val="1"/>
          <w:numId w:val="74"/>
        </w:numPr>
        <w:tabs>
          <w:tab w:val="left" w:pos="941"/>
        </w:tabs>
        <w:spacing w:before="183" w:line="256" w:lineRule="auto"/>
        <w:ind w:left="941" w:right="1345"/>
        <w:rPr>
          <w:sz w:val="24"/>
        </w:rPr>
      </w:pPr>
      <w:r>
        <w:rPr>
          <w:sz w:val="24"/>
        </w:rPr>
        <w:t>Resguardar el cumplimiento de la normativa interna del establecimiento en los diversos espacios educativos.</w:t>
      </w:r>
    </w:p>
    <w:p w14:paraId="2788BE25" w14:textId="77777777" w:rsidR="00AA5A5E" w:rsidRDefault="00024AAD">
      <w:pPr>
        <w:pStyle w:val="Ttulo1"/>
        <w:spacing w:before="164"/>
      </w:pPr>
      <w:r>
        <w:rPr>
          <w:spacing w:val="-2"/>
        </w:rPr>
        <w:t>COMPROMISOS:</w:t>
      </w:r>
    </w:p>
    <w:p w14:paraId="43F368BC" w14:textId="77777777" w:rsidR="00AA5A5E" w:rsidRDefault="00024AAD" w:rsidP="00B72CAA">
      <w:pPr>
        <w:pStyle w:val="Prrafodelista"/>
        <w:numPr>
          <w:ilvl w:val="1"/>
          <w:numId w:val="74"/>
        </w:numPr>
        <w:tabs>
          <w:tab w:val="left" w:pos="941"/>
        </w:tabs>
        <w:spacing w:before="180" w:line="256" w:lineRule="auto"/>
        <w:ind w:left="941" w:right="1344"/>
        <w:rPr>
          <w:sz w:val="24"/>
        </w:rPr>
      </w:pPr>
      <w:r>
        <w:rPr>
          <w:sz w:val="24"/>
        </w:rPr>
        <w:t>Cumplir con rigurosidad las normas y procedimientos instituidos en la comunidad educativa.</w:t>
      </w:r>
    </w:p>
    <w:p w14:paraId="6C05BF39" w14:textId="77777777" w:rsidR="00AA5A5E" w:rsidRDefault="00024AAD" w:rsidP="00B72CAA">
      <w:pPr>
        <w:pStyle w:val="Prrafodelista"/>
        <w:numPr>
          <w:ilvl w:val="1"/>
          <w:numId w:val="74"/>
        </w:numPr>
        <w:tabs>
          <w:tab w:val="left" w:pos="941"/>
        </w:tabs>
        <w:spacing w:before="3" w:line="259" w:lineRule="auto"/>
        <w:ind w:left="941" w:right="1345"/>
        <w:rPr>
          <w:sz w:val="24"/>
        </w:rPr>
      </w:pPr>
      <w:r>
        <w:rPr>
          <w:sz w:val="24"/>
        </w:rPr>
        <w:t>Respetar los acuerdos y procedimientos frente a conflictos entre actores de la comunidad educativa.</w:t>
      </w:r>
    </w:p>
    <w:p w14:paraId="3385E020" w14:textId="77777777" w:rsidR="00AA5A5E" w:rsidRDefault="00AA5A5E">
      <w:pPr>
        <w:pStyle w:val="Textoindependiente"/>
        <w:spacing w:before="21"/>
        <w:ind w:left="0"/>
        <w:jc w:val="left"/>
      </w:pPr>
    </w:p>
    <w:p w14:paraId="31F3ED30" w14:textId="77777777" w:rsidR="00AA5A5E" w:rsidRDefault="00024AAD">
      <w:pPr>
        <w:pStyle w:val="Ttulo1"/>
        <w:ind w:left="930"/>
      </w:pPr>
      <w:r>
        <w:rPr>
          <w:b w:val="0"/>
        </w:rPr>
        <w:t>3.6.-</w:t>
      </w:r>
      <w:r>
        <w:t>PROCEDIMIENTO</w:t>
      </w:r>
      <w:r>
        <w:rPr>
          <w:spacing w:val="-7"/>
        </w:rPr>
        <w:t xml:space="preserve"> </w:t>
      </w:r>
      <w:r>
        <w:t>DE</w:t>
      </w:r>
      <w:r>
        <w:rPr>
          <w:spacing w:val="-6"/>
        </w:rPr>
        <w:t xml:space="preserve"> </w:t>
      </w:r>
      <w:r>
        <w:t>DERIVACIÓN</w:t>
      </w:r>
      <w:r>
        <w:rPr>
          <w:spacing w:val="52"/>
        </w:rPr>
        <w:t xml:space="preserve"> </w:t>
      </w:r>
      <w:r>
        <w:t>A</w:t>
      </w:r>
      <w:r>
        <w:rPr>
          <w:spacing w:val="-6"/>
        </w:rPr>
        <w:t xml:space="preserve"> </w:t>
      </w:r>
      <w:r>
        <w:t>CONVIVENCIA</w:t>
      </w:r>
      <w:r>
        <w:rPr>
          <w:spacing w:val="-6"/>
        </w:rPr>
        <w:t xml:space="preserve"> </w:t>
      </w:r>
      <w:r>
        <w:rPr>
          <w:spacing w:val="-2"/>
        </w:rPr>
        <w:t>ESCOLAR</w:t>
      </w:r>
    </w:p>
    <w:p w14:paraId="75DF21CD" w14:textId="77777777" w:rsidR="00AA5A5E" w:rsidRDefault="00024AAD" w:rsidP="00B72CAA">
      <w:pPr>
        <w:pStyle w:val="Prrafodelista"/>
        <w:numPr>
          <w:ilvl w:val="0"/>
          <w:numId w:val="73"/>
        </w:numPr>
        <w:tabs>
          <w:tab w:val="left" w:pos="1074"/>
        </w:tabs>
        <w:spacing w:before="183" w:line="259" w:lineRule="auto"/>
        <w:ind w:right="1344"/>
        <w:rPr>
          <w:sz w:val="24"/>
        </w:rPr>
      </w:pPr>
      <w:r>
        <w:rPr>
          <w:sz w:val="24"/>
        </w:rPr>
        <w:t>El Docente que tenga dificultades para manejar una situación conductual dentro de la sala de clases debe:</w:t>
      </w:r>
    </w:p>
    <w:p w14:paraId="0C20ADBC" w14:textId="77777777" w:rsidR="00AA5A5E" w:rsidRDefault="00024AAD" w:rsidP="00B72CAA">
      <w:pPr>
        <w:pStyle w:val="Prrafodelista"/>
        <w:numPr>
          <w:ilvl w:val="1"/>
          <w:numId w:val="73"/>
        </w:numPr>
        <w:tabs>
          <w:tab w:val="left" w:pos="941"/>
        </w:tabs>
        <w:spacing w:before="157" w:line="256" w:lineRule="auto"/>
        <w:ind w:left="941" w:right="1344"/>
        <w:rPr>
          <w:sz w:val="24"/>
        </w:rPr>
      </w:pPr>
      <w:r>
        <w:rPr>
          <w:sz w:val="24"/>
        </w:rPr>
        <w:t>Solicitar ayuda a inspectoría. (Dejando registro en la hoja de vida del educando por la salida de la sala de clases)</w:t>
      </w:r>
    </w:p>
    <w:p w14:paraId="5CB5CD4D" w14:textId="77777777" w:rsidR="00AA5A5E" w:rsidRDefault="00024AAD" w:rsidP="00B72CAA">
      <w:pPr>
        <w:pStyle w:val="Prrafodelista"/>
        <w:numPr>
          <w:ilvl w:val="1"/>
          <w:numId w:val="73"/>
        </w:numPr>
        <w:tabs>
          <w:tab w:val="left" w:pos="941"/>
        </w:tabs>
        <w:spacing w:before="6" w:line="256" w:lineRule="auto"/>
        <w:ind w:left="941" w:right="1343"/>
        <w:rPr>
          <w:sz w:val="24"/>
        </w:rPr>
      </w:pPr>
      <w:r>
        <w:rPr>
          <w:sz w:val="24"/>
        </w:rPr>
        <w:t>Ésta</w:t>
      </w:r>
      <w:r>
        <w:rPr>
          <w:spacing w:val="-12"/>
          <w:sz w:val="24"/>
        </w:rPr>
        <w:t xml:space="preserve"> </w:t>
      </w:r>
      <w:r>
        <w:rPr>
          <w:sz w:val="24"/>
        </w:rPr>
        <w:t>conversará</w:t>
      </w:r>
      <w:r>
        <w:rPr>
          <w:spacing w:val="-13"/>
          <w:sz w:val="24"/>
        </w:rPr>
        <w:t xml:space="preserve"> </w:t>
      </w:r>
      <w:r>
        <w:rPr>
          <w:sz w:val="24"/>
        </w:rPr>
        <w:t>con</w:t>
      </w:r>
      <w:r>
        <w:rPr>
          <w:spacing w:val="-15"/>
          <w:sz w:val="24"/>
        </w:rPr>
        <w:t xml:space="preserve"> </w:t>
      </w:r>
      <w:r>
        <w:rPr>
          <w:sz w:val="24"/>
        </w:rPr>
        <w:t>el</w:t>
      </w:r>
      <w:r>
        <w:rPr>
          <w:spacing w:val="-16"/>
          <w:sz w:val="24"/>
        </w:rPr>
        <w:t xml:space="preserve"> </w:t>
      </w:r>
      <w:r>
        <w:rPr>
          <w:sz w:val="24"/>
        </w:rPr>
        <w:t>educando</w:t>
      </w:r>
      <w:r>
        <w:rPr>
          <w:spacing w:val="-15"/>
          <w:sz w:val="24"/>
        </w:rPr>
        <w:t xml:space="preserve"> </w:t>
      </w:r>
      <w:r>
        <w:rPr>
          <w:sz w:val="24"/>
        </w:rPr>
        <w:t>sobre</w:t>
      </w:r>
      <w:r>
        <w:rPr>
          <w:spacing w:val="-13"/>
          <w:sz w:val="24"/>
        </w:rPr>
        <w:t xml:space="preserve"> </w:t>
      </w:r>
      <w:r>
        <w:rPr>
          <w:sz w:val="24"/>
        </w:rPr>
        <w:t>su</w:t>
      </w:r>
      <w:r>
        <w:rPr>
          <w:spacing w:val="-15"/>
          <w:sz w:val="24"/>
        </w:rPr>
        <w:t xml:space="preserve"> </w:t>
      </w:r>
      <w:r>
        <w:rPr>
          <w:sz w:val="24"/>
        </w:rPr>
        <w:t>situación</w:t>
      </w:r>
      <w:r>
        <w:rPr>
          <w:spacing w:val="-15"/>
          <w:sz w:val="24"/>
        </w:rPr>
        <w:t xml:space="preserve"> </w:t>
      </w:r>
      <w:r>
        <w:rPr>
          <w:sz w:val="24"/>
        </w:rPr>
        <w:t>tratando</w:t>
      </w:r>
      <w:r>
        <w:rPr>
          <w:spacing w:val="-15"/>
          <w:sz w:val="24"/>
        </w:rPr>
        <w:t xml:space="preserve"> </w:t>
      </w:r>
      <w:r>
        <w:rPr>
          <w:sz w:val="24"/>
        </w:rPr>
        <w:t>de</w:t>
      </w:r>
      <w:r>
        <w:rPr>
          <w:spacing w:val="-15"/>
          <w:sz w:val="24"/>
        </w:rPr>
        <w:t xml:space="preserve"> </w:t>
      </w:r>
      <w:r>
        <w:rPr>
          <w:sz w:val="24"/>
        </w:rPr>
        <w:t>reinstalar</w:t>
      </w:r>
      <w:r>
        <w:rPr>
          <w:spacing w:val="-14"/>
          <w:sz w:val="24"/>
        </w:rPr>
        <w:t xml:space="preserve"> </w:t>
      </w:r>
      <w:r>
        <w:rPr>
          <w:sz w:val="24"/>
        </w:rPr>
        <w:t>en él, el interés por reintegrarse a la clase.</w:t>
      </w:r>
    </w:p>
    <w:p w14:paraId="4591F22B" w14:textId="77777777" w:rsidR="00AA5A5E" w:rsidRDefault="00024AAD" w:rsidP="00B72CAA">
      <w:pPr>
        <w:pStyle w:val="Prrafodelista"/>
        <w:numPr>
          <w:ilvl w:val="1"/>
          <w:numId w:val="73"/>
        </w:numPr>
        <w:tabs>
          <w:tab w:val="left" w:pos="941"/>
        </w:tabs>
        <w:spacing w:before="3" w:line="256" w:lineRule="auto"/>
        <w:ind w:left="941" w:right="1343"/>
        <w:rPr>
          <w:sz w:val="24"/>
        </w:rPr>
      </w:pPr>
      <w:r>
        <w:rPr>
          <w:sz w:val="24"/>
        </w:rPr>
        <w:t>Si esto no resulta la inspectoría,</w:t>
      </w:r>
      <w:r>
        <w:rPr>
          <w:spacing w:val="40"/>
          <w:sz w:val="24"/>
        </w:rPr>
        <w:t xml:space="preserve"> </w:t>
      </w:r>
      <w:r>
        <w:rPr>
          <w:sz w:val="24"/>
        </w:rPr>
        <w:t>se hará cargo hasta el término de la clase manteniendo</w:t>
      </w:r>
      <w:r>
        <w:rPr>
          <w:spacing w:val="-8"/>
          <w:sz w:val="24"/>
        </w:rPr>
        <w:t xml:space="preserve"> </w:t>
      </w:r>
      <w:r>
        <w:rPr>
          <w:sz w:val="24"/>
        </w:rPr>
        <w:t>al</w:t>
      </w:r>
      <w:r>
        <w:rPr>
          <w:spacing w:val="-9"/>
          <w:sz w:val="24"/>
        </w:rPr>
        <w:t xml:space="preserve"> </w:t>
      </w:r>
      <w:r>
        <w:rPr>
          <w:sz w:val="24"/>
        </w:rPr>
        <w:t>educando</w:t>
      </w:r>
      <w:r>
        <w:rPr>
          <w:spacing w:val="-8"/>
          <w:sz w:val="24"/>
        </w:rPr>
        <w:t xml:space="preserve"> </w:t>
      </w:r>
      <w:r>
        <w:rPr>
          <w:sz w:val="24"/>
        </w:rPr>
        <w:t>en</w:t>
      </w:r>
      <w:r>
        <w:rPr>
          <w:spacing w:val="-8"/>
          <w:sz w:val="24"/>
        </w:rPr>
        <w:t xml:space="preserve"> </w:t>
      </w:r>
      <w:r>
        <w:rPr>
          <w:sz w:val="24"/>
        </w:rPr>
        <w:t>un</w:t>
      </w:r>
      <w:r>
        <w:rPr>
          <w:spacing w:val="-8"/>
          <w:sz w:val="24"/>
        </w:rPr>
        <w:t xml:space="preserve"> </w:t>
      </w:r>
      <w:r>
        <w:rPr>
          <w:sz w:val="24"/>
        </w:rPr>
        <w:t>lugar</w:t>
      </w:r>
      <w:r>
        <w:rPr>
          <w:spacing w:val="-9"/>
          <w:sz w:val="24"/>
        </w:rPr>
        <w:t xml:space="preserve"> </w:t>
      </w:r>
      <w:r>
        <w:rPr>
          <w:sz w:val="24"/>
        </w:rPr>
        <w:t>seguro</w:t>
      </w:r>
      <w:r>
        <w:rPr>
          <w:spacing w:val="-11"/>
          <w:sz w:val="24"/>
        </w:rPr>
        <w:t xml:space="preserve"> </w:t>
      </w:r>
      <w:r>
        <w:rPr>
          <w:sz w:val="24"/>
        </w:rPr>
        <w:t>desarrollando</w:t>
      </w:r>
      <w:r>
        <w:rPr>
          <w:spacing w:val="-8"/>
          <w:sz w:val="24"/>
        </w:rPr>
        <w:t xml:space="preserve"> </w:t>
      </w:r>
      <w:r>
        <w:rPr>
          <w:sz w:val="24"/>
        </w:rPr>
        <w:t>alguna</w:t>
      </w:r>
      <w:r>
        <w:rPr>
          <w:spacing w:val="-10"/>
          <w:sz w:val="24"/>
        </w:rPr>
        <w:t xml:space="preserve"> </w:t>
      </w:r>
      <w:r>
        <w:rPr>
          <w:sz w:val="24"/>
        </w:rPr>
        <w:t>actividad de la asignatura.</w:t>
      </w:r>
    </w:p>
    <w:p w14:paraId="0B042461" w14:textId="77777777" w:rsidR="00AA5A5E" w:rsidRDefault="00024AAD" w:rsidP="00B72CAA">
      <w:pPr>
        <w:pStyle w:val="Prrafodelista"/>
        <w:numPr>
          <w:ilvl w:val="1"/>
          <w:numId w:val="73"/>
        </w:numPr>
        <w:tabs>
          <w:tab w:val="left" w:pos="941"/>
        </w:tabs>
        <w:spacing w:before="5" w:line="256" w:lineRule="auto"/>
        <w:ind w:left="941" w:right="1346"/>
        <w:rPr>
          <w:sz w:val="24"/>
        </w:rPr>
      </w:pPr>
      <w:r>
        <w:rPr>
          <w:sz w:val="24"/>
        </w:rPr>
        <w:t>Terminada la clase el docente debe hacerse cargo e iniciar un trabajo de recuperación del estudiante.</w:t>
      </w:r>
    </w:p>
    <w:p w14:paraId="38F45F07" w14:textId="77777777" w:rsidR="00AA5A5E" w:rsidRDefault="00024AAD" w:rsidP="00B72CAA">
      <w:pPr>
        <w:pStyle w:val="Prrafodelista"/>
        <w:numPr>
          <w:ilvl w:val="1"/>
          <w:numId w:val="73"/>
        </w:numPr>
        <w:tabs>
          <w:tab w:val="left" w:pos="941"/>
        </w:tabs>
        <w:spacing w:before="3" w:line="256" w:lineRule="auto"/>
        <w:ind w:left="941" w:right="1344"/>
        <w:rPr>
          <w:sz w:val="24"/>
        </w:rPr>
      </w:pPr>
      <w:r>
        <w:rPr>
          <w:sz w:val="24"/>
        </w:rPr>
        <w:t>El Docente debe en un plazo máximo de una semana entrevistarse con el educando para orientarlo, restaurar las confianzas y establecer un plazo de seguimiento de acciones para la mejora del proceso.</w:t>
      </w:r>
    </w:p>
    <w:p w14:paraId="11EE5574" w14:textId="77777777" w:rsidR="00AA5A5E" w:rsidRDefault="00024AAD" w:rsidP="00B72CAA">
      <w:pPr>
        <w:pStyle w:val="Prrafodelista"/>
        <w:numPr>
          <w:ilvl w:val="1"/>
          <w:numId w:val="73"/>
        </w:numPr>
        <w:tabs>
          <w:tab w:val="left" w:pos="941"/>
        </w:tabs>
        <w:spacing w:before="7" w:line="256" w:lineRule="auto"/>
        <w:ind w:left="941" w:right="1344"/>
        <w:rPr>
          <w:sz w:val="24"/>
        </w:rPr>
      </w:pPr>
      <w:r>
        <w:rPr>
          <w:sz w:val="24"/>
        </w:rPr>
        <w:t>Si lo anterior</w:t>
      </w:r>
      <w:r>
        <w:rPr>
          <w:spacing w:val="40"/>
          <w:sz w:val="24"/>
        </w:rPr>
        <w:t xml:space="preserve"> </w:t>
      </w:r>
      <w:r>
        <w:rPr>
          <w:sz w:val="24"/>
        </w:rPr>
        <w:t>no resulta debe citar al apoderado con el fin de establecer compromisos y hacer seguimiento de ellos.</w:t>
      </w:r>
    </w:p>
    <w:p w14:paraId="7F5108AC" w14:textId="77777777" w:rsidR="00AA5A5E" w:rsidRDefault="00AA5A5E">
      <w:pPr>
        <w:spacing w:line="256" w:lineRule="auto"/>
        <w:jc w:val="both"/>
        <w:rPr>
          <w:sz w:val="24"/>
        </w:rPr>
        <w:sectPr w:rsidR="00AA5A5E">
          <w:pgSz w:w="12240" w:h="20160"/>
          <w:pgMar w:top="1420" w:right="360" w:bottom="280" w:left="1480" w:header="163" w:footer="0" w:gutter="0"/>
          <w:cols w:space="720"/>
        </w:sectPr>
      </w:pPr>
    </w:p>
    <w:p w14:paraId="62C69DE7" w14:textId="77777777" w:rsidR="00AA5A5E" w:rsidRDefault="00024AAD" w:rsidP="00B72CAA">
      <w:pPr>
        <w:pStyle w:val="Prrafodelista"/>
        <w:numPr>
          <w:ilvl w:val="1"/>
          <w:numId w:val="73"/>
        </w:numPr>
        <w:tabs>
          <w:tab w:val="left" w:pos="941"/>
        </w:tabs>
        <w:spacing w:line="259" w:lineRule="auto"/>
        <w:ind w:left="941" w:right="1343"/>
        <w:rPr>
          <w:sz w:val="24"/>
        </w:rPr>
      </w:pPr>
      <w:r>
        <w:rPr>
          <w:sz w:val="24"/>
        </w:rPr>
        <w:lastRenderedPageBreak/>
        <w:t>Si</w:t>
      </w:r>
      <w:r>
        <w:rPr>
          <w:spacing w:val="-9"/>
          <w:sz w:val="24"/>
        </w:rPr>
        <w:t xml:space="preserve"> </w:t>
      </w:r>
      <w:r>
        <w:rPr>
          <w:sz w:val="24"/>
        </w:rPr>
        <w:t>una</w:t>
      </w:r>
      <w:r>
        <w:rPr>
          <w:spacing w:val="-8"/>
          <w:sz w:val="24"/>
        </w:rPr>
        <w:t xml:space="preserve"> </w:t>
      </w:r>
      <w:r>
        <w:rPr>
          <w:sz w:val="24"/>
        </w:rPr>
        <w:t>vez</w:t>
      </w:r>
      <w:r>
        <w:rPr>
          <w:spacing w:val="-9"/>
          <w:sz w:val="24"/>
        </w:rPr>
        <w:t xml:space="preserve"> </w:t>
      </w:r>
      <w:r>
        <w:rPr>
          <w:sz w:val="24"/>
        </w:rPr>
        <w:t>realizado</w:t>
      </w:r>
      <w:r>
        <w:rPr>
          <w:spacing w:val="-10"/>
          <w:sz w:val="24"/>
        </w:rPr>
        <w:t xml:space="preserve"> </w:t>
      </w:r>
      <w:r>
        <w:rPr>
          <w:sz w:val="24"/>
        </w:rPr>
        <w:t>todo</w:t>
      </w:r>
      <w:r>
        <w:rPr>
          <w:spacing w:val="-8"/>
          <w:sz w:val="24"/>
        </w:rPr>
        <w:t xml:space="preserve"> </w:t>
      </w:r>
      <w:r>
        <w:rPr>
          <w:sz w:val="24"/>
        </w:rPr>
        <w:t>lo</w:t>
      </w:r>
      <w:r>
        <w:rPr>
          <w:spacing w:val="-11"/>
          <w:sz w:val="24"/>
        </w:rPr>
        <w:t xml:space="preserve"> </w:t>
      </w:r>
      <w:r>
        <w:rPr>
          <w:sz w:val="24"/>
        </w:rPr>
        <w:t>anterior</w:t>
      </w:r>
      <w:r>
        <w:rPr>
          <w:spacing w:val="-12"/>
          <w:sz w:val="24"/>
        </w:rPr>
        <w:t xml:space="preserve"> </w:t>
      </w:r>
      <w:r>
        <w:rPr>
          <w:sz w:val="24"/>
        </w:rPr>
        <w:t>definitivamente</w:t>
      </w:r>
      <w:r>
        <w:rPr>
          <w:spacing w:val="-10"/>
          <w:sz w:val="24"/>
        </w:rPr>
        <w:t xml:space="preserve"> </w:t>
      </w:r>
      <w:r>
        <w:rPr>
          <w:sz w:val="24"/>
        </w:rPr>
        <w:t>no</w:t>
      </w:r>
      <w:r>
        <w:rPr>
          <w:spacing w:val="-10"/>
          <w:sz w:val="24"/>
        </w:rPr>
        <w:t xml:space="preserve"> </w:t>
      </w:r>
      <w:r>
        <w:rPr>
          <w:sz w:val="24"/>
        </w:rPr>
        <w:t>logra</w:t>
      </w:r>
      <w:r>
        <w:rPr>
          <w:spacing w:val="-13"/>
          <w:sz w:val="24"/>
        </w:rPr>
        <w:t xml:space="preserve"> </w:t>
      </w:r>
      <w:r>
        <w:rPr>
          <w:sz w:val="24"/>
        </w:rPr>
        <w:t>mejoras</w:t>
      </w:r>
      <w:r>
        <w:rPr>
          <w:spacing w:val="-9"/>
          <w:sz w:val="24"/>
        </w:rPr>
        <w:t xml:space="preserve"> </w:t>
      </w:r>
      <w:r>
        <w:rPr>
          <w:sz w:val="24"/>
        </w:rPr>
        <w:t>deberá derivar a convivencia o a orientación según corresponda</w:t>
      </w:r>
    </w:p>
    <w:p w14:paraId="78A484A6" w14:textId="77777777" w:rsidR="00AA5A5E" w:rsidRDefault="00024AAD" w:rsidP="00B72CAA">
      <w:pPr>
        <w:pStyle w:val="Prrafodelista"/>
        <w:numPr>
          <w:ilvl w:val="1"/>
          <w:numId w:val="73"/>
        </w:numPr>
        <w:tabs>
          <w:tab w:val="left" w:pos="940"/>
        </w:tabs>
        <w:ind w:left="940" w:hanging="359"/>
        <w:rPr>
          <w:sz w:val="24"/>
        </w:rPr>
      </w:pPr>
      <w:r>
        <w:rPr>
          <w:sz w:val="24"/>
        </w:rPr>
        <w:t>Plantear</w:t>
      </w:r>
      <w:r>
        <w:rPr>
          <w:spacing w:val="-3"/>
          <w:sz w:val="24"/>
        </w:rPr>
        <w:t xml:space="preserve"> </w:t>
      </w:r>
      <w:r>
        <w:rPr>
          <w:sz w:val="24"/>
        </w:rPr>
        <w:t>la</w:t>
      </w:r>
      <w:r>
        <w:rPr>
          <w:spacing w:val="-3"/>
          <w:sz w:val="24"/>
        </w:rPr>
        <w:t xml:space="preserve"> </w:t>
      </w:r>
      <w:r>
        <w:rPr>
          <w:sz w:val="24"/>
        </w:rPr>
        <w:t>situación</w:t>
      </w:r>
      <w:r>
        <w:rPr>
          <w:spacing w:val="-4"/>
          <w:sz w:val="24"/>
        </w:rPr>
        <w:t xml:space="preserve"> </w:t>
      </w:r>
      <w:r>
        <w:rPr>
          <w:sz w:val="24"/>
        </w:rPr>
        <w:t>en</w:t>
      </w:r>
      <w:r>
        <w:rPr>
          <w:spacing w:val="-2"/>
          <w:sz w:val="24"/>
        </w:rPr>
        <w:t xml:space="preserve"> </w:t>
      </w:r>
      <w:r>
        <w:rPr>
          <w:sz w:val="24"/>
        </w:rPr>
        <w:t>el</w:t>
      </w:r>
      <w:r>
        <w:rPr>
          <w:spacing w:val="-3"/>
          <w:sz w:val="24"/>
        </w:rPr>
        <w:t xml:space="preserve"> </w:t>
      </w:r>
      <w:r>
        <w:rPr>
          <w:sz w:val="24"/>
        </w:rPr>
        <w:t>Consejo</w:t>
      </w:r>
      <w:r>
        <w:rPr>
          <w:spacing w:val="-5"/>
          <w:sz w:val="24"/>
        </w:rPr>
        <w:t xml:space="preserve"> </w:t>
      </w:r>
      <w:r>
        <w:rPr>
          <w:sz w:val="24"/>
        </w:rPr>
        <w:t>de</w:t>
      </w:r>
      <w:r>
        <w:rPr>
          <w:spacing w:val="-5"/>
          <w:sz w:val="24"/>
        </w:rPr>
        <w:t xml:space="preserve"> </w:t>
      </w:r>
      <w:r>
        <w:rPr>
          <w:spacing w:val="-2"/>
          <w:sz w:val="24"/>
        </w:rPr>
        <w:t>Profesores.</w:t>
      </w:r>
    </w:p>
    <w:p w14:paraId="5A81DD6C" w14:textId="77777777" w:rsidR="00AA5A5E" w:rsidRDefault="00024AAD" w:rsidP="00B72CAA">
      <w:pPr>
        <w:pStyle w:val="Prrafodelista"/>
        <w:numPr>
          <w:ilvl w:val="1"/>
          <w:numId w:val="73"/>
        </w:numPr>
        <w:tabs>
          <w:tab w:val="left" w:pos="941"/>
        </w:tabs>
        <w:spacing w:before="15" w:line="259" w:lineRule="auto"/>
        <w:ind w:left="941" w:right="1344"/>
        <w:rPr>
          <w:sz w:val="24"/>
        </w:rPr>
      </w:pPr>
      <w:r>
        <w:rPr>
          <w:sz w:val="24"/>
        </w:rPr>
        <w:t xml:space="preserve">Recordar que el consejo de Profesores, debe sesionar obligatoriamente al menos cuatro veces al año en ésta modalidad, dejando actas de los temas tratados, las decisiones tomadas, acuerdos y registros de firmas de los </w:t>
      </w:r>
      <w:r>
        <w:rPr>
          <w:spacing w:val="-2"/>
          <w:sz w:val="24"/>
        </w:rPr>
        <w:t>asistentes.</w:t>
      </w:r>
    </w:p>
    <w:p w14:paraId="431861A9" w14:textId="77777777" w:rsidR="00AA5A5E" w:rsidRDefault="00024AAD" w:rsidP="00B72CAA">
      <w:pPr>
        <w:pStyle w:val="Prrafodelista"/>
        <w:numPr>
          <w:ilvl w:val="1"/>
          <w:numId w:val="73"/>
        </w:numPr>
        <w:tabs>
          <w:tab w:val="left" w:pos="941"/>
        </w:tabs>
        <w:spacing w:line="259" w:lineRule="auto"/>
        <w:ind w:left="941" w:right="1343"/>
        <w:rPr>
          <w:sz w:val="24"/>
        </w:rPr>
      </w:pPr>
      <w:r>
        <w:rPr>
          <w:sz w:val="24"/>
        </w:rPr>
        <w:t>La Dirección debe nombrar un profesor(a) secretario de actas quien será el responsable de su presentación y existencia. Lo anterior no anula la posibilidad de un Consejo de Emergencia para atender o tratar alguna situación urgente.</w:t>
      </w:r>
    </w:p>
    <w:p w14:paraId="196759AD" w14:textId="77777777" w:rsidR="00AA5A5E" w:rsidRDefault="00024AAD" w:rsidP="00B72CAA">
      <w:pPr>
        <w:pStyle w:val="Prrafodelista"/>
        <w:numPr>
          <w:ilvl w:val="1"/>
          <w:numId w:val="73"/>
        </w:numPr>
        <w:tabs>
          <w:tab w:val="left" w:pos="941"/>
        </w:tabs>
        <w:spacing w:line="259" w:lineRule="auto"/>
        <w:ind w:left="941" w:right="1342"/>
        <w:rPr>
          <w:sz w:val="24"/>
        </w:rPr>
      </w:pPr>
      <w:r>
        <w:rPr>
          <w:noProof/>
        </w:rPr>
        <mc:AlternateContent>
          <mc:Choice Requires="wpg">
            <w:drawing>
              <wp:anchor distT="0" distB="0" distL="0" distR="0" simplePos="0" relativeHeight="251614208" behindDoc="0" locked="0" layoutInCell="1" allowOverlap="1" wp14:anchorId="3C7512B5" wp14:editId="725B7295">
                <wp:simplePos x="0" y="0"/>
                <wp:positionH relativeFrom="page">
                  <wp:posOffset>6993508</wp:posOffset>
                </wp:positionH>
                <wp:positionV relativeFrom="paragraph">
                  <wp:posOffset>215851</wp:posOffset>
                </wp:positionV>
                <wp:extent cx="477520" cy="47752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67" name="Graphic 167"/>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68" name="Textbox 168"/>
                        <wps:cNvSpPr txBox="1"/>
                        <wps:spPr>
                          <a:xfrm>
                            <a:off x="0" y="0"/>
                            <a:ext cx="477520" cy="477520"/>
                          </a:xfrm>
                          <a:prstGeom prst="rect">
                            <a:avLst/>
                          </a:prstGeom>
                        </wps:spPr>
                        <wps:txbx>
                          <w:txbxContent>
                            <w:p w14:paraId="79DC08E4" w14:textId="77777777" w:rsidR="00AA5A5E" w:rsidRDefault="00024AAD">
                              <w:pPr>
                                <w:spacing w:before="182"/>
                                <w:ind w:left="256"/>
                                <w:rPr>
                                  <w:rFonts w:ascii="Calibri"/>
                                  <w:b/>
                                  <w:sz w:val="24"/>
                                </w:rPr>
                              </w:pPr>
                              <w:r>
                                <w:rPr>
                                  <w:rFonts w:ascii="Calibri"/>
                                  <w:b/>
                                  <w:color w:val="FFFFFF"/>
                                  <w:spacing w:val="-5"/>
                                  <w:sz w:val="24"/>
                                </w:rPr>
                                <w:t>51</w:t>
                              </w:r>
                            </w:p>
                          </w:txbxContent>
                        </wps:txbx>
                        <wps:bodyPr wrap="square" lIns="0" tIns="0" rIns="0" bIns="0" rtlCol="0">
                          <a:noAutofit/>
                        </wps:bodyPr>
                      </wps:wsp>
                    </wpg:wgp>
                  </a:graphicData>
                </a:graphic>
              </wp:anchor>
            </w:drawing>
          </mc:Choice>
          <mc:Fallback>
            <w:pict>
              <v:group w14:anchorId="3C7512B5" id="Group 166" o:spid="_x0000_s1174" style="position:absolute;left:0;text-align:left;margin-left:550.65pt;margin-top:17pt;width:37.6pt;height:37.6pt;z-index:251614208;mso-wrap-distance-left:0;mso-wrap-distance-right:0;mso-position-horizontal-relative:pag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">
                <v:shape id="Graphic 167" o:spid="_x0000_s1175"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68" o:spid="_x0000_s1176"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79DC08E4" w14:textId="77777777" w:rsidR="00AA5A5E" w:rsidRDefault="00024AAD">
                        <w:pPr>
                          <w:spacing w:before="182"/>
                          <w:ind w:left="256"/>
                          <w:rPr>
                            <w:rFonts w:ascii="Calibri"/>
                            <w:b/>
                            <w:sz w:val="24"/>
                          </w:rPr>
                        </w:pPr>
                        <w:r>
                          <w:rPr>
                            <w:rFonts w:ascii="Calibri"/>
                            <w:b/>
                            <w:color w:val="FFFFFF"/>
                            <w:spacing w:val="-5"/>
                            <w:sz w:val="24"/>
                          </w:rPr>
                          <w:t>51</w:t>
                        </w:r>
                      </w:p>
                    </w:txbxContent>
                  </v:textbox>
                </v:shape>
                <w10:wrap anchorx="page"/>
              </v:group>
            </w:pict>
          </mc:Fallback>
        </mc:AlternateContent>
      </w:r>
      <w:r>
        <w:rPr>
          <w:sz w:val="24"/>
        </w:rPr>
        <w:t>Recordar además, que el Consejo escolar solo consultivo. La resolución la toma</w:t>
      </w:r>
      <w:r>
        <w:rPr>
          <w:spacing w:val="-8"/>
          <w:sz w:val="24"/>
        </w:rPr>
        <w:t xml:space="preserve"> </w:t>
      </w:r>
      <w:r>
        <w:rPr>
          <w:sz w:val="24"/>
        </w:rPr>
        <w:t>la</w:t>
      </w:r>
      <w:r>
        <w:rPr>
          <w:spacing w:val="-8"/>
          <w:sz w:val="24"/>
        </w:rPr>
        <w:t xml:space="preserve"> </w:t>
      </w:r>
      <w:r>
        <w:rPr>
          <w:sz w:val="24"/>
        </w:rPr>
        <w:t>Dirección</w:t>
      </w:r>
      <w:r>
        <w:rPr>
          <w:spacing w:val="-7"/>
          <w:sz w:val="24"/>
        </w:rPr>
        <w:t xml:space="preserve"> </w:t>
      </w:r>
      <w:r>
        <w:rPr>
          <w:sz w:val="24"/>
        </w:rPr>
        <w:t>de</w:t>
      </w:r>
      <w:r>
        <w:rPr>
          <w:spacing w:val="-8"/>
          <w:sz w:val="24"/>
        </w:rPr>
        <w:t xml:space="preserve"> </w:t>
      </w:r>
      <w:r>
        <w:rPr>
          <w:sz w:val="24"/>
        </w:rPr>
        <w:t>acuerdo</w:t>
      </w:r>
      <w:r>
        <w:rPr>
          <w:spacing w:val="-10"/>
          <w:sz w:val="24"/>
        </w:rPr>
        <w:t xml:space="preserve"> </w:t>
      </w:r>
      <w:r>
        <w:rPr>
          <w:sz w:val="24"/>
        </w:rPr>
        <w:t>a</w:t>
      </w:r>
      <w:r>
        <w:rPr>
          <w:spacing w:val="-8"/>
          <w:sz w:val="24"/>
        </w:rPr>
        <w:t xml:space="preserve"> </w:t>
      </w:r>
      <w:r>
        <w:rPr>
          <w:sz w:val="24"/>
        </w:rPr>
        <w:t>los</w:t>
      </w:r>
      <w:r>
        <w:rPr>
          <w:spacing w:val="-8"/>
          <w:sz w:val="24"/>
        </w:rPr>
        <w:t xml:space="preserve"> </w:t>
      </w:r>
      <w:r>
        <w:rPr>
          <w:sz w:val="24"/>
        </w:rPr>
        <w:t>antecedentes</w:t>
      </w:r>
      <w:r>
        <w:rPr>
          <w:spacing w:val="-9"/>
          <w:sz w:val="24"/>
        </w:rPr>
        <w:t xml:space="preserve"> </w:t>
      </w:r>
      <w:r>
        <w:rPr>
          <w:sz w:val="24"/>
        </w:rPr>
        <w:t>aportados</w:t>
      </w:r>
      <w:r>
        <w:rPr>
          <w:spacing w:val="-11"/>
          <w:sz w:val="24"/>
        </w:rPr>
        <w:t xml:space="preserve"> </w:t>
      </w:r>
      <w:r>
        <w:rPr>
          <w:sz w:val="24"/>
        </w:rPr>
        <w:t>por</w:t>
      </w:r>
      <w:r>
        <w:rPr>
          <w:spacing w:val="-9"/>
          <w:sz w:val="24"/>
        </w:rPr>
        <w:t xml:space="preserve"> </w:t>
      </w:r>
      <w:r>
        <w:rPr>
          <w:sz w:val="24"/>
        </w:rPr>
        <w:t>los</w:t>
      </w:r>
      <w:r>
        <w:rPr>
          <w:spacing w:val="-11"/>
          <w:sz w:val="24"/>
        </w:rPr>
        <w:t xml:space="preserve"> </w:t>
      </w:r>
      <w:r>
        <w:rPr>
          <w:sz w:val="24"/>
        </w:rPr>
        <w:t>docentes y asistentes profesionales de la educación, basado el Reglamento Interno y de Convivencia Escolar.</w:t>
      </w:r>
    </w:p>
    <w:p w14:paraId="2CE80E0D" w14:textId="77777777" w:rsidR="00AA5A5E" w:rsidRDefault="00024AAD" w:rsidP="00B72CAA">
      <w:pPr>
        <w:pStyle w:val="Prrafodelista"/>
        <w:numPr>
          <w:ilvl w:val="1"/>
          <w:numId w:val="73"/>
        </w:numPr>
        <w:tabs>
          <w:tab w:val="left" w:pos="940"/>
        </w:tabs>
        <w:spacing w:line="277" w:lineRule="exact"/>
        <w:ind w:left="940" w:hanging="359"/>
        <w:rPr>
          <w:sz w:val="24"/>
        </w:rPr>
      </w:pPr>
      <w:r>
        <w:rPr>
          <w:sz w:val="24"/>
        </w:rPr>
        <w:t>El</w:t>
      </w:r>
      <w:r>
        <w:rPr>
          <w:spacing w:val="-4"/>
          <w:sz w:val="24"/>
        </w:rPr>
        <w:t xml:space="preserve"> </w:t>
      </w:r>
      <w:r>
        <w:rPr>
          <w:sz w:val="24"/>
        </w:rPr>
        <w:t>Docente</w:t>
      </w:r>
      <w:r>
        <w:rPr>
          <w:spacing w:val="-3"/>
          <w:sz w:val="24"/>
        </w:rPr>
        <w:t xml:space="preserve"> </w:t>
      </w:r>
      <w:r>
        <w:rPr>
          <w:sz w:val="24"/>
        </w:rPr>
        <w:t>Debe</w:t>
      </w:r>
      <w:r>
        <w:rPr>
          <w:spacing w:val="-3"/>
          <w:sz w:val="24"/>
        </w:rPr>
        <w:t xml:space="preserve"> </w:t>
      </w:r>
      <w:r>
        <w:rPr>
          <w:sz w:val="24"/>
        </w:rPr>
        <w:t>siempre</w:t>
      </w:r>
      <w:r>
        <w:rPr>
          <w:spacing w:val="-3"/>
          <w:sz w:val="24"/>
        </w:rPr>
        <w:t xml:space="preserve"> </w:t>
      </w:r>
      <w:r>
        <w:rPr>
          <w:sz w:val="24"/>
        </w:rPr>
        <w:t>cerrar</w:t>
      </w:r>
      <w:r>
        <w:rPr>
          <w:spacing w:val="-3"/>
          <w:sz w:val="24"/>
        </w:rPr>
        <w:t xml:space="preserve"> </w:t>
      </w:r>
      <w:r>
        <w:rPr>
          <w:sz w:val="24"/>
        </w:rPr>
        <w:t>el</w:t>
      </w:r>
      <w:r>
        <w:rPr>
          <w:spacing w:val="-3"/>
          <w:sz w:val="24"/>
        </w:rPr>
        <w:t xml:space="preserve"> </w:t>
      </w:r>
      <w:r>
        <w:rPr>
          <w:spacing w:val="-4"/>
          <w:sz w:val="24"/>
        </w:rPr>
        <w:t>caso.</w:t>
      </w:r>
    </w:p>
    <w:p w14:paraId="5D6FD825" w14:textId="77777777" w:rsidR="00AA5A5E" w:rsidRDefault="00024AAD" w:rsidP="00B72CAA">
      <w:pPr>
        <w:pStyle w:val="Prrafodelista"/>
        <w:numPr>
          <w:ilvl w:val="1"/>
          <w:numId w:val="73"/>
        </w:numPr>
        <w:tabs>
          <w:tab w:val="left" w:pos="941"/>
        </w:tabs>
        <w:spacing w:before="13" w:line="259" w:lineRule="auto"/>
        <w:ind w:left="941" w:right="1342"/>
        <w:rPr>
          <w:sz w:val="24"/>
        </w:rPr>
      </w:pPr>
      <w:r>
        <w:rPr>
          <w:sz w:val="24"/>
        </w:rPr>
        <w:t xml:space="preserve">Recordar que para aplicar el Reglamento Interno y de Convivencia Escolar, todo registro anecdótico (anotación) debe obligatoriamente tener seguimiento. En caso contrario no se podrán aplicar las disposiciones </w:t>
      </w:r>
      <w:r>
        <w:rPr>
          <w:spacing w:val="-2"/>
          <w:sz w:val="24"/>
        </w:rPr>
        <w:t>disciplinarias.</w:t>
      </w:r>
    </w:p>
    <w:p w14:paraId="26C3F1F6" w14:textId="77777777" w:rsidR="00AA5A5E" w:rsidRDefault="00AA5A5E">
      <w:pPr>
        <w:pStyle w:val="Textoindependiente"/>
        <w:ind w:left="0"/>
        <w:jc w:val="left"/>
      </w:pPr>
    </w:p>
    <w:p w14:paraId="46264122" w14:textId="77777777" w:rsidR="00AA5A5E" w:rsidRDefault="00AA5A5E">
      <w:pPr>
        <w:pStyle w:val="Textoindependiente"/>
        <w:spacing w:before="63"/>
        <w:ind w:left="0"/>
        <w:jc w:val="left"/>
      </w:pPr>
    </w:p>
    <w:p w14:paraId="449D9C3A" w14:textId="77777777" w:rsidR="00AA5A5E" w:rsidRDefault="00024AAD">
      <w:pPr>
        <w:pStyle w:val="Ttulo1"/>
        <w:spacing w:before="1"/>
      </w:pPr>
      <w:r>
        <w:t>CAPITULO</w:t>
      </w:r>
      <w:r>
        <w:rPr>
          <w:spacing w:val="-7"/>
        </w:rPr>
        <w:t xml:space="preserve"> </w:t>
      </w:r>
      <w:r>
        <w:rPr>
          <w:spacing w:val="-4"/>
        </w:rPr>
        <w:t>XVIII</w:t>
      </w:r>
    </w:p>
    <w:p w14:paraId="6D7F45F8" w14:textId="77777777" w:rsidR="00AA5A5E" w:rsidRDefault="00024AAD">
      <w:pPr>
        <w:spacing w:before="180" w:line="398" w:lineRule="auto"/>
        <w:ind w:left="222"/>
        <w:rPr>
          <w:b/>
          <w:sz w:val="24"/>
        </w:rPr>
      </w:pPr>
      <w:r>
        <w:rPr>
          <w:b/>
          <w:sz w:val="24"/>
        </w:rPr>
        <w:t>DERECHOS</w:t>
      </w:r>
      <w:r>
        <w:rPr>
          <w:b/>
          <w:spacing w:val="-6"/>
          <w:sz w:val="24"/>
        </w:rPr>
        <w:t xml:space="preserve"> </w:t>
      </w:r>
      <w:r>
        <w:rPr>
          <w:b/>
          <w:sz w:val="24"/>
        </w:rPr>
        <w:t>Y</w:t>
      </w:r>
      <w:r>
        <w:rPr>
          <w:b/>
          <w:spacing w:val="-5"/>
          <w:sz w:val="24"/>
        </w:rPr>
        <w:t xml:space="preserve"> </w:t>
      </w:r>
      <w:r>
        <w:rPr>
          <w:b/>
          <w:sz w:val="24"/>
        </w:rPr>
        <w:t>BIENES</w:t>
      </w:r>
      <w:r>
        <w:rPr>
          <w:b/>
          <w:spacing w:val="-6"/>
          <w:sz w:val="24"/>
        </w:rPr>
        <w:t xml:space="preserve"> </w:t>
      </w:r>
      <w:r>
        <w:rPr>
          <w:b/>
          <w:sz w:val="24"/>
        </w:rPr>
        <w:t>JURIDICOS</w:t>
      </w:r>
      <w:r>
        <w:rPr>
          <w:b/>
          <w:spacing w:val="-4"/>
          <w:sz w:val="24"/>
        </w:rPr>
        <w:t xml:space="preserve"> </w:t>
      </w:r>
      <w:r>
        <w:rPr>
          <w:b/>
          <w:sz w:val="24"/>
        </w:rPr>
        <w:t>ESTABLECIDOS</w:t>
      </w:r>
      <w:r>
        <w:rPr>
          <w:b/>
          <w:spacing w:val="-5"/>
          <w:sz w:val="24"/>
        </w:rPr>
        <w:t xml:space="preserve"> </w:t>
      </w:r>
      <w:r>
        <w:rPr>
          <w:b/>
          <w:sz w:val="24"/>
        </w:rPr>
        <w:t>EN</w:t>
      </w:r>
      <w:r>
        <w:rPr>
          <w:b/>
          <w:spacing w:val="-5"/>
          <w:sz w:val="24"/>
        </w:rPr>
        <w:t xml:space="preserve"> </w:t>
      </w:r>
      <w:r>
        <w:rPr>
          <w:b/>
          <w:sz w:val="24"/>
        </w:rPr>
        <w:t>LA</w:t>
      </w:r>
      <w:r>
        <w:rPr>
          <w:b/>
          <w:spacing w:val="-6"/>
          <w:sz w:val="24"/>
        </w:rPr>
        <w:t xml:space="preserve"> </w:t>
      </w:r>
      <w:r>
        <w:rPr>
          <w:b/>
          <w:sz w:val="24"/>
        </w:rPr>
        <w:t>CIRCULAR</w:t>
      </w:r>
      <w:r>
        <w:rPr>
          <w:b/>
          <w:spacing w:val="-5"/>
          <w:sz w:val="24"/>
        </w:rPr>
        <w:t xml:space="preserve"> </w:t>
      </w:r>
      <w:r>
        <w:rPr>
          <w:b/>
          <w:sz w:val="24"/>
        </w:rPr>
        <w:t>482 RECONOCIDOS Y APLICADOS EN NUESTRO COLEGIO</w:t>
      </w:r>
    </w:p>
    <w:tbl>
      <w:tblPr>
        <w:tblStyle w:val="TableNormal"/>
        <w:tblW w:w="0" w:type="auto"/>
        <w:tblInd w:w="215" w:type="dxa"/>
        <w:tblLayout w:type="fixed"/>
        <w:tblLook w:val="01E0" w:firstRow="1" w:lastRow="1" w:firstColumn="1" w:lastColumn="1" w:noHBand="0" w:noVBand="0"/>
      </w:tblPr>
      <w:tblGrid>
        <w:gridCol w:w="2844"/>
        <w:gridCol w:w="2831"/>
        <w:gridCol w:w="3266"/>
      </w:tblGrid>
      <w:tr w:rsidR="00AA5A5E" w14:paraId="007764FC" w14:textId="77777777">
        <w:trPr>
          <w:trHeight w:val="275"/>
        </w:trPr>
        <w:tc>
          <w:tcPr>
            <w:tcW w:w="2844" w:type="dxa"/>
            <w:tcBorders>
              <w:top w:val="single" w:sz="4" w:space="0" w:color="7E7E7E"/>
              <w:bottom w:val="single" w:sz="4" w:space="0" w:color="7E7E7E"/>
            </w:tcBorders>
          </w:tcPr>
          <w:p w14:paraId="46AC2052" w14:textId="77777777" w:rsidR="00AA5A5E" w:rsidRDefault="00024AAD">
            <w:pPr>
              <w:pStyle w:val="TableParagraph"/>
              <w:spacing w:line="255" w:lineRule="exact"/>
              <w:ind w:left="122"/>
              <w:rPr>
                <w:sz w:val="24"/>
              </w:rPr>
            </w:pPr>
            <w:r>
              <w:rPr>
                <w:spacing w:val="-2"/>
                <w:sz w:val="24"/>
              </w:rPr>
              <w:t>DERECHOS</w:t>
            </w:r>
          </w:p>
        </w:tc>
        <w:tc>
          <w:tcPr>
            <w:tcW w:w="2831" w:type="dxa"/>
            <w:tcBorders>
              <w:top w:val="single" w:sz="4" w:space="0" w:color="7E7E7E"/>
              <w:bottom w:val="single" w:sz="4" w:space="0" w:color="7E7E7E"/>
            </w:tcBorders>
          </w:tcPr>
          <w:p w14:paraId="5460D2EA" w14:textId="77777777" w:rsidR="00AA5A5E" w:rsidRDefault="00024AAD">
            <w:pPr>
              <w:pStyle w:val="TableParagraph"/>
              <w:spacing w:line="255" w:lineRule="exact"/>
              <w:ind w:left="108"/>
              <w:rPr>
                <w:sz w:val="24"/>
              </w:rPr>
            </w:pPr>
            <w:r>
              <w:rPr>
                <w:sz w:val="24"/>
              </w:rPr>
              <w:t>BIEN</w:t>
            </w:r>
            <w:r>
              <w:rPr>
                <w:spacing w:val="-2"/>
                <w:sz w:val="24"/>
              </w:rPr>
              <w:t xml:space="preserve"> JURÍDICO</w:t>
            </w:r>
          </w:p>
        </w:tc>
        <w:tc>
          <w:tcPr>
            <w:tcW w:w="3266" w:type="dxa"/>
            <w:tcBorders>
              <w:top w:val="single" w:sz="4" w:space="0" w:color="7E7E7E"/>
              <w:bottom w:val="single" w:sz="4" w:space="0" w:color="7E7E7E"/>
            </w:tcBorders>
          </w:tcPr>
          <w:p w14:paraId="21882EC8" w14:textId="77777777" w:rsidR="00AA5A5E" w:rsidRDefault="00024AAD">
            <w:pPr>
              <w:pStyle w:val="TableParagraph"/>
              <w:spacing w:line="255" w:lineRule="exact"/>
              <w:ind w:left="109"/>
              <w:rPr>
                <w:sz w:val="24"/>
              </w:rPr>
            </w:pPr>
            <w:r>
              <w:rPr>
                <w:spacing w:val="-2"/>
                <w:sz w:val="24"/>
              </w:rPr>
              <w:t>CONTENIDOS</w:t>
            </w:r>
          </w:p>
        </w:tc>
      </w:tr>
      <w:tr w:rsidR="00AA5A5E" w14:paraId="0F2A52DE" w14:textId="77777777">
        <w:trPr>
          <w:trHeight w:val="2207"/>
        </w:trPr>
        <w:tc>
          <w:tcPr>
            <w:tcW w:w="2844" w:type="dxa"/>
            <w:tcBorders>
              <w:top w:val="single" w:sz="4" w:space="0" w:color="7E7E7E"/>
              <w:bottom w:val="single" w:sz="4" w:space="0" w:color="7E7E7E"/>
            </w:tcBorders>
          </w:tcPr>
          <w:p w14:paraId="7F69BF1B" w14:textId="77777777" w:rsidR="00AA5A5E" w:rsidRDefault="00024AAD">
            <w:pPr>
              <w:pStyle w:val="TableParagraph"/>
              <w:tabs>
                <w:tab w:val="left" w:pos="662"/>
                <w:tab w:val="left" w:pos="1244"/>
              </w:tabs>
              <w:ind w:left="122" w:right="107"/>
              <w:rPr>
                <w:b/>
                <w:sz w:val="24"/>
              </w:rPr>
            </w:pPr>
            <w:r>
              <w:rPr>
                <w:b/>
                <w:spacing w:val="-6"/>
                <w:sz w:val="24"/>
              </w:rPr>
              <w:t>No</w:t>
            </w:r>
            <w:r>
              <w:rPr>
                <w:b/>
                <w:sz w:val="24"/>
              </w:rPr>
              <w:tab/>
            </w:r>
            <w:r>
              <w:rPr>
                <w:b/>
                <w:spacing w:val="-4"/>
                <w:sz w:val="24"/>
              </w:rPr>
              <w:t>ser</w:t>
            </w:r>
            <w:r>
              <w:rPr>
                <w:b/>
                <w:sz w:val="24"/>
              </w:rPr>
              <w:tab/>
            </w:r>
            <w:r>
              <w:rPr>
                <w:b/>
                <w:spacing w:val="-2"/>
                <w:sz w:val="24"/>
              </w:rPr>
              <w:t>discriminado arbitrariamente</w:t>
            </w:r>
          </w:p>
        </w:tc>
        <w:tc>
          <w:tcPr>
            <w:tcW w:w="2831" w:type="dxa"/>
            <w:tcBorders>
              <w:top w:val="single" w:sz="4" w:space="0" w:color="7E7E7E"/>
              <w:bottom w:val="single" w:sz="4" w:space="0" w:color="7E7E7E"/>
            </w:tcBorders>
          </w:tcPr>
          <w:p w14:paraId="16D56B6B" w14:textId="77777777" w:rsidR="00AA5A5E" w:rsidRDefault="00024AAD">
            <w:pPr>
              <w:pStyle w:val="TableParagraph"/>
              <w:ind w:left="108"/>
              <w:rPr>
                <w:sz w:val="24"/>
              </w:rPr>
            </w:pPr>
            <w:r>
              <w:rPr>
                <w:sz w:val="24"/>
              </w:rPr>
              <w:t>No</w:t>
            </w:r>
            <w:r>
              <w:rPr>
                <w:spacing w:val="-5"/>
                <w:sz w:val="24"/>
              </w:rPr>
              <w:t xml:space="preserve"> </w:t>
            </w:r>
            <w:r>
              <w:rPr>
                <w:spacing w:val="-2"/>
                <w:sz w:val="24"/>
              </w:rPr>
              <w:t>discriminación</w:t>
            </w:r>
          </w:p>
        </w:tc>
        <w:tc>
          <w:tcPr>
            <w:tcW w:w="3266" w:type="dxa"/>
            <w:tcBorders>
              <w:top w:val="single" w:sz="4" w:space="0" w:color="7E7E7E"/>
              <w:bottom w:val="single" w:sz="4" w:space="0" w:color="7E7E7E"/>
            </w:tcBorders>
          </w:tcPr>
          <w:p w14:paraId="1486A996" w14:textId="77777777" w:rsidR="00AA5A5E" w:rsidRDefault="00024AAD">
            <w:pPr>
              <w:pStyle w:val="TableParagraph"/>
              <w:ind w:left="109" w:right="105"/>
              <w:jc w:val="both"/>
              <w:rPr>
                <w:sz w:val="24"/>
              </w:rPr>
            </w:pPr>
            <w:r>
              <w:rPr>
                <w:sz w:val="24"/>
              </w:rPr>
              <w:t>El sistema educacional propende a eliminar</w:t>
            </w:r>
          </w:p>
          <w:p w14:paraId="0D249E6F" w14:textId="77777777" w:rsidR="00AA5A5E" w:rsidRDefault="00024AAD">
            <w:pPr>
              <w:pStyle w:val="TableParagraph"/>
              <w:ind w:left="109" w:right="105"/>
              <w:jc w:val="both"/>
              <w:rPr>
                <w:sz w:val="24"/>
              </w:rPr>
            </w:pPr>
            <w:r>
              <w:rPr>
                <w:sz w:val="24"/>
              </w:rPr>
              <w:t>Toda forma de exclusión o segregación arbitraria que impida el ejercicio de los derechos</w:t>
            </w:r>
            <w:r>
              <w:rPr>
                <w:spacing w:val="36"/>
                <w:sz w:val="24"/>
              </w:rPr>
              <w:t xml:space="preserve"> </w:t>
            </w:r>
            <w:r>
              <w:rPr>
                <w:sz w:val="24"/>
              </w:rPr>
              <w:t>y</w:t>
            </w:r>
            <w:r>
              <w:rPr>
                <w:spacing w:val="35"/>
                <w:sz w:val="24"/>
              </w:rPr>
              <w:t xml:space="preserve"> </w:t>
            </w:r>
            <w:r>
              <w:rPr>
                <w:sz w:val="24"/>
              </w:rPr>
              <w:t>participación</w:t>
            </w:r>
            <w:r>
              <w:rPr>
                <w:spacing w:val="36"/>
                <w:sz w:val="24"/>
              </w:rPr>
              <w:t xml:space="preserve"> </w:t>
            </w:r>
            <w:r>
              <w:rPr>
                <w:spacing w:val="-5"/>
                <w:sz w:val="24"/>
              </w:rPr>
              <w:t>de</w:t>
            </w:r>
          </w:p>
          <w:p w14:paraId="50DED1FA" w14:textId="77777777" w:rsidR="00AA5A5E" w:rsidRDefault="00024AAD">
            <w:pPr>
              <w:pStyle w:val="TableParagraph"/>
              <w:spacing w:line="270" w:lineRule="atLeast"/>
              <w:ind w:left="109" w:right="105"/>
              <w:jc w:val="both"/>
              <w:rPr>
                <w:sz w:val="24"/>
              </w:rPr>
            </w:pPr>
            <w:r>
              <w:rPr>
                <w:sz w:val="24"/>
              </w:rPr>
              <w:t>los miembros de la comunidad educativa.</w:t>
            </w:r>
          </w:p>
        </w:tc>
      </w:tr>
      <w:tr w:rsidR="00AA5A5E" w14:paraId="47A91CFC" w14:textId="77777777">
        <w:trPr>
          <w:trHeight w:val="4692"/>
        </w:trPr>
        <w:tc>
          <w:tcPr>
            <w:tcW w:w="2844" w:type="dxa"/>
            <w:tcBorders>
              <w:top w:val="single" w:sz="4" w:space="0" w:color="7E7E7E"/>
              <w:bottom w:val="single" w:sz="4" w:space="0" w:color="7E7E7E"/>
            </w:tcBorders>
          </w:tcPr>
          <w:p w14:paraId="65B9C977" w14:textId="77777777" w:rsidR="00AA5A5E" w:rsidRDefault="00AA5A5E">
            <w:pPr>
              <w:pStyle w:val="TableParagraph"/>
              <w:ind w:left="0"/>
              <w:rPr>
                <w:rFonts w:ascii="Times New Roman"/>
              </w:rPr>
            </w:pPr>
          </w:p>
        </w:tc>
        <w:tc>
          <w:tcPr>
            <w:tcW w:w="2831" w:type="dxa"/>
            <w:tcBorders>
              <w:top w:val="single" w:sz="4" w:space="0" w:color="7E7E7E"/>
              <w:bottom w:val="single" w:sz="4" w:space="0" w:color="7E7E7E"/>
            </w:tcBorders>
          </w:tcPr>
          <w:p w14:paraId="2372CAA0" w14:textId="77777777" w:rsidR="00AA5A5E" w:rsidRDefault="00024AAD">
            <w:pPr>
              <w:pStyle w:val="TableParagraph"/>
              <w:ind w:left="108"/>
              <w:rPr>
                <w:sz w:val="24"/>
              </w:rPr>
            </w:pPr>
            <w:r>
              <w:rPr>
                <w:sz w:val="24"/>
              </w:rPr>
              <w:t>Justo</w:t>
            </w:r>
            <w:r>
              <w:rPr>
                <w:spacing w:val="-4"/>
                <w:sz w:val="24"/>
              </w:rPr>
              <w:t xml:space="preserve"> </w:t>
            </w:r>
            <w:r>
              <w:rPr>
                <w:spacing w:val="-2"/>
                <w:sz w:val="24"/>
              </w:rPr>
              <w:t>procedimiento</w:t>
            </w:r>
          </w:p>
        </w:tc>
        <w:tc>
          <w:tcPr>
            <w:tcW w:w="3266" w:type="dxa"/>
            <w:tcBorders>
              <w:top w:val="single" w:sz="4" w:space="0" w:color="7E7E7E"/>
              <w:bottom w:val="single" w:sz="4" w:space="0" w:color="7E7E7E"/>
            </w:tcBorders>
          </w:tcPr>
          <w:p w14:paraId="05D4214A" w14:textId="77777777" w:rsidR="00AA5A5E" w:rsidRDefault="00024AAD">
            <w:pPr>
              <w:pStyle w:val="TableParagraph"/>
              <w:tabs>
                <w:tab w:val="left" w:pos="594"/>
                <w:tab w:val="left" w:pos="994"/>
                <w:tab w:val="left" w:pos="1107"/>
                <w:tab w:val="left" w:pos="1455"/>
                <w:tab w:val="left" w:pos="1540"/>
                <w:tab w:val="left" w:pos="1663"/>
                <w:tab w:val="left" w:pos="1853"/>
                <w:tab w:val="left" w:pos="2064"/>
                <w:tab w:val="left" w:pos="2571"/>
                <w:tab w:val="left" w:pos="2768"/>
                <w:tab w:val="left" w:pos="2849"/>
                <w:tab w:val="left" w:pos="3022"/>
              </w:tabs>
              <w:ind w:left="109" w:right="104"/>
              <w:rPr>
                <w:sz w:val="24"/>
              </w:rPr>
            </w:pPr>
            <w:r>
              <w:rPr>
                <w:sz w:val="24"/>
              </w:rPr>
              <w:t>Las</w:t>
            </w:r>
            <w:r>
              <w:rPr>
                <w:spacing w:val="80"/>
                <w:sz w:val="24"/>
              </w:rPr>
              <w:t xml:space="preserve"> </w:t>
            </w:r>
            <w:r>
              <w:rPr>
                <w:sz w:val="24"/>
              </w:rPr>
              <w:t>sanciones</w:t>
            </w:r>
            <w:r>
              <w:rPr>
                <w:spacing w:val="80"/>
                <w:sz w:val="24"/>
              </w:rPr>
              <w:t xml:space="preserve"> </w:t>
            </w:r>
            <w:r>
              <w:rPr>
                <w:sz w:val="24"/>
              </w:rPr>
              <w:t>o</w:t>
            </w:r>
            <w:r>
              <w:rPr>
                <w:spacing w:val="80"/>
                <w:sz w:val="24"/>
              </w:rPr>
              <w:t xml:space="preserve"> </w:t>
            </w:r>
            <w:r>
              <w:rPr>
                <w:sz w:val="24"/>
              </w:rPr>
              <w:t>medidas disciplinarias</w:t>
            </w:r>
            <w:r>
              <w:rPr>
                <w:spacing w:val="-2"/>
                <w:sz w:val="24"/>
              </w:rPr>
              <w:t xml:space="preserve"> </w:t>
            </w:r>
            <w:r>
              <w:rPr>
                <w:sz w:val="24"/>
              </w:rPr>
              <w:t>que</w:t>
            </w:r>
            <w:r>
              <w:rPr>
                <w:spacing w:val="-1"/>
                <w:sz w:val="24"/>
              </w:rPr>
              <w:t xml:space="preserve"> </w:t>
            </w:r>
            <w:r>
              <w:rPr>
                <w:sz w:val="24"/>
              </w:rPr>
              <w:t>se</w:t>
            </w:r>
            <w:r>
              <w:rPr>
                <w:spacing w:val="-1"/>
                <w:sz w:val="24"/>
              </w:rPr>
              <w:t xml:space="preserve"> </w:t>
            </w:r>
            <w:r>
              <w:rPr>
                <w:sz w:val="24"/>
              </w:rPr>
              <w:t xml:space="preserve">ejerzan en contra de un miembro de </w:t>
            </w:r>
            <w:r>
              <w:rPr>
                <w:spacing w:val="-6"/>
                <w:sz w:val="24"/>
              </w:rPr>
              <w:t>la</w:t>
            </w:r>
            <w:r>
              <w:rPr>
                <w:sz w:val="24"/>
              </w:rPr>
              <w:tab/>
            </w:r>
            <w:r>
              <w:rPr>
                <w:spacing w:val="-2"/>
                <w:sz w:val="24"/>
              </w:rPr>
              <w:t>comunidad</w:t>
            </w:r>
            <w:r>
              <w:rPr>
                <w:sz w:val="24"/>
              </w:rPr>
              <w:tab/>
            </w:r>
            <w:r>
              <w:rPr>
                <w:sz w:val="24"/>
              </w:rPr>
              <w:tab/>
            </w:r>
            <w:r>
              <w:rPr>
                <w:spacing w:val="-2"/>
                <w:sz w:val="24"/>
              </w:rPr>
              <w:t>educativa, deben</w:t>
            </w:r>
            <w:r>
              <w:rPr>
                <w:sz w:val="24"/>
              </w:rPr>
              <w:tab/>
            </w:r>
            <w:r>
              <w:rPr>
                <w:spacing w:val="-4"/>
                <w:sz w:val="24"/>
              </w:rPr>
              <w:t>ser</w:t>
            </w:r>
            <w:r>
              <w:rPr>
                <w:sz w:val="24"/>
              </w:rPr>
              <w:tab/>
            </w:r>
            <w:r>
              <w:rPr>
                <w:sz w:val="24"/>
              </w:rPr>
              <w:tab/>
            </w:r>
            <w:r>
              <w:rPr>
                <w:spacing w:val="-2"/>
                <w:sz w:val="24"/>
              </w:rPr>
              <w:t>aplicadas</w:t>
            </w:r>
            <w:r>
              <w:rPr>
                <w:sz w:val="24"/>
              </w:rPr>
              <w:tab/>
            </w:r>
            <w:r>
              <w:rPr>
                <w:sz w:val="24"/>
              </w:rPr>
              <w:tab/>
            </w:r>
            <w:r>
              <w:rPr>
                <w:spacing w:val="-4"/>
                <w:sz w:val="24"/>
              </w:rPr>
              <w:t xml:space="preserve">con </w:t>
            </w:r>
            <w:r>
              <w:rPr>
                <w:spacing w:val="-2"/>
                <w:sz w:val="24"/>
              </w:rPr>
              <w:t>sujeción</w:t>
            </w:r>
            <w:r>
              <w:rPr>
                <w:sz w:val="24"/>
              </w:rPr>
              <w:tab/>
            </w:r>
            <w:r>
              <w:rPr>
                <w:sz w:val="24"/>
              </w:rPr>
              <w:tab/>
            </w:r>
            <w:r>
              <w:rPr>
                <w:sz w:val="24"/>
              </w:rPr>
              <w:tab/>
            </w:r>
            <w:r>
              <w:rPr>
                <w:sz w:val="24"/>
              </w:rPr>
              <w:tab/>
            </w:r>
            <w:r>
              <w:rPr>
                <w:sz w:val="24"/>
              </w:rPr>
              <w:tab/>
            </w:r>
            <w:r>
              <w:rPr>
                <w:sz w:val="24"/>
              </w:rPr>
              <w:tab/>
            </w:r>
            <w:r>
              <w:rPr>
                <w:spacing w:val="-10"/>
                <w:sz w:val="24"/>
              </w:rPr>
              <w:t>a</w:t>
            </w:r>
            <w:r>
              <w:rPr>
                <w:sz w:val="24"/>
              </w:rPr>
              <w:tab/>
            </w:r>
            <w:r>
              <w:rPr>
                <w:sz w:val="24"/>
              </w:rPr>
              <w:tab/>
            </w:r>
            <w:r>
              <w:rPr>
                <w:sz w:val="24"/>
              </w:rPr>
              <w:tab/>
            </w:r>
            <w:r>
              <w:rPr>
                <w:sz w:val="24"/>
              </w:rPr>
              <w:tab/>
            </w:r>
            <w:r>
              <w:rPr>
                <w:spacing w:val="-4"/>
                <w:sz w:val="24"/>
              </w:rPr>
              <w:t xml:space="preserve">los </w:t>
            </w:r>
            <w:r>
              <w:rPr>
                <w:sz w:val="24"/>
              </w:rPr>
              <w:t>procedimientos racionales</w:t>
            </w:r>
            <w:r>
              <w:rPr>
                <w:spacing w:val="19"/>
                <w:sz w:val="24"/>
              </w:rPr>
              <w:t xml:space="preserve"> </w:t>
            </w:r>
            <w:r>
              <w:rPr>
                <w:sz w:val="24"/>
              </w:rPr>
              <w:t xml:space="preserve">y </w:t>
            </w:r>
            <w:r>
              <w:rPr>
                <w:spacing w:val="-2"/>
                <w:sz w:val="24"/>
              </w:rPr>
              <w:t>justos</w:t>
            </w:r>
            <w:r>
              <w:rPr>
                <w:sz w:val="24"/>
              </w:rPr>
              <w:tab/>
            </w:r>
            <w:r>
              <w:rPr>
                <w:sz w:val="24"/>
              </w:rPr>
              <w:tab/>
            </w:r>
            <w:r>
              <w:rPr>
                <w:sz w:val="24"/>
              </w:rPr>
              <w:tab/>
            </w:r>
            <w:r>
              <w:rPr>
                <w:spacing w:val="-4"/>
                <w:sz w:val="24"/>
              </w:rPr>
              <w:t>que</w:t>
            </w:r>
            <w:r>
              <w:rPr>
                <w:sz w:val="24"/>
              </w:rPr>
              <w:tab/>
            </w:r>
            <w:r>
              <w:rPr>
                <w:sz w:val="24"/>
              </w:rPr>
              <w:tab/>
            </w:r>
            <w:r>
              <w:rPr>
                <w:sz w:val="24"/>
              </w:rPr>
              <w:tab/>
            </w:r>
            <w:r>
              <w:rPr>
                <w:spacing w:val="-2"/>
                <w:sz w:val="24"/>
              </w:rPr>
              <w:t>estén previamente</w:t>
            </w:r>
            <w:r>
              <w:rPr>
                <w:sz w:val="24"/>
              </w:rPr>
              <w:tab/>
            </w:r>
            <w:r>
              <w:rPr>
                <w:sz w:val="24"/>
              </w:rPr>
              <w:tab/>
            </w:r>
            <w:r>
              <w:rPr>
                <w:sz w:val="24"/>
              </w:rPr>
              <w:tab/>
            </w:r>
            <w:r>
              <w:rPr>
                <w:spacing w:val="-2"/>
                <w:sz w:val="24"/>
              </w:rPr>
              <w:t xml:space="preserve">contemplados </w:t>
            </w:r>
            <w:r>
              <w:rPr>
                <w:sz w:val="24"/>
              </w:rPr>
              <w:t>en</w:t>
            </w:r>
            <w:r>
              <w:rPr>
                <w:spacing w:val="-17"/>
                <w:sz w:val="24"/>
              </w:rPr>
              <w:t xml:space="preserve"> </w:t>
            </w:r>
            <w:r>
              <w:rPr>
                <w:sz w:val="24"/>
              </w:rPr>
              <w:t>el</w:t>
            </w:r>
            <w:r>
              <w:rPr>
                <w:spacing w:val="-17"/>
                <w:sz w:val="24"/>
              </w:rPr>
              <w:t xml:space="preserve"> </w:t>
            </w:r>
            <w:r>
              <w:rPr>
                <w:sz w:val="24"/>
              </w:rPr>
              <w:t>Reglamento</w:t>
            </w:r>
            <w:r>
              <w:rPr>
                <w:spacing w:val="-16"/>
                <w:sz w:val="24"/>
              </w:rPr>
              <w:t xml:space="preserve"> </w:t>
            </w:r>
            <w:r>
              <w:rPr>
                <w:sz w:val="24"/>
              </w:rPr>
              <w:t>Interno</w:t>
            </w:r>
            <w:r>
              <w:rPr>
                <w:spacing w:val="-17"/>
                <w:sz w:val="24"/>
              </w:rPr>
              <w:t xml:space="preserve"> </w:t>
            </w:r>
            <w:r>
              <w:rPr>
                <w:sz w:val="24"/>
              </w:rPr>
              <w:t xml:space="preserve">del </w:t>
            </w:r>
            <w:r>
              <w:rPr>
                <w:spacing w:val="-2"/>
                <w:sz w:val="24"/>
              </w:rPr>
              <w:t>establecimiento</w:t>
            </w:r>
            <w:r>
              <w:rPr>
                <w:spacing w:val="80"/>
                <w:sz w:val="24"/>
              </w:rPr>
              <w:t xml:space="preserve"> </w:t>
            </w:r>
            <w:r>
              <w:rPr>
                <w:sz w:val="24"/>
              </w:rPr>
              <w:t>educacional,</w:t>
            </w:r>
            <w:r>
              <w:rPr>
                <w:spacing w:val="-17"/>
                <w:sz w:val="24"/>
              </w:rPr>
              <w:t xml:space="preserve"> </w:t>
            </w:r>
            <w:r>
              <w:rPr>
                <w:sz w:val="24"/>
              </w:rPr>
              <w:t>garantizando</w:t>
            </w:r>
            <w:r>
              <w:rPr>
                <w:spacing w:val="-17"/>
                <w:sz w:val="24"/>
              </w:rPr>
              <w:t xml:space="preserve"> </w:t>
            </w:r>
            <w:r>
              <w:rPr>
                <w:sz w:val="24"/>
              </w:rPr>
              <w:t>el derecho</w:t>
            </w:r>
            <w:r>
              <w:rPr>
                <w:spacing w:val="-14"/>
                <w:sz w:val="24"/>
              </w:rPr>
              <w:t xml:space="preserve"> </w:t>
            </w:r>
            <w:r>
              <w:rPr>
                <w:sz w:val="24"/>
              </w:rPr>
              <w:t>del</w:t>
            </w:r>
            <w:r>
              <w:rPr>
                <w:spacing w:val="-15"/>
                <w:sz w:val="24"/>
              </w:rPr>
              <w:t xml:space="preserve"> </w:t>
            </w:r>
            <w:r>
              <w:rPr>
                <w:sz w:val="24"/>
              </w:rPr>
              <w:t>afectado,</w:t>
            </w:r>
            <w:r>
              <w:rPr>
                <w:spacing w:val="-16"/>
                <w:sz w:val="24"/>
              </w:rPr>
              <w:t xml:space="preserve"> </w:t>
            </w:r>
            <w:r>
              <w:rPr>
                <w:sz w:val="24"/>
              </w:rPr>
              <w:t xml:space="preserve">padre, </w:t>
            </w:r>
            <w:r>
              <w:rPr>
                <w:spacing w:val="-2"/>
                <w:sz w:val="24"/>
              </w:rPr>
              <w:t>madre</w:t>
            </w:r>
            <w:r>
              <w:rPr>
                <w:sz w:val="24"/>
              </w:rPr>
              <w:tab/>
            </w:r>
            <w:r>
              <w:rPr>
                <w:sz w:val="24"/>
              </w:rPr>
              <w:tab/>
            </w:r>
            <w:r>
              <w:rPr>
                <w:spacing w:val="-10"/>
                <w:sz w:val="24"/>
              </w:rPr>
              <w:t>o</w:t>
            </w:r>
            <w:r>
              <w:rPr>
                <w:sz w:val="24"/>
              </w:rPr>
              <w:tab/>
            </w:r>
            <w:r>
              <w:rPr>
                <w:sz w:val="24"/>
              </w:rPr>
              <w:tab/>
            </w:r>
            <w:r>
              <w:rPr>
                <w:spacing w:val="-52"/>
                <w:sz w:val="24"/>
              </w:rPr>
              <w:t xml:space="preserve"> </w:t>
            </w:r>
            <w:r>
              <w:rPr>
                <w:sz w:val="24"/>
              </w:rPr>
              <w:t>apoderado</w:t>
            </w:r>
            <w:r>
              <w:rPr>
                <w:sz w:val="24"/>
              </w:rPr>
              <w:tab/>
            </w:r>
            <w:r>
              <w:rPr>
                <w:sz w:val="24"/>
              </w:rPr>
              <w:tab/>
            </w:r>
            <w:r>
              <w:rPr>
                <w:sz w:val="24"/>
              </w:rPr>
              <w:tab/>
            </w:r>
            <w:r>
              <w:rPr>
                <w:spacing w:val="-10"/>
                <w:sz w:val="24"/>
              </w:rPr>
              <w:t xml:space="preserve">a </w:t>
            </w:r>
            <w:r>
              <w:rPr>
                <w:sz w:val="24"/>
              </w:rPr>
              <w:t>realizar</w:t>
            </w:r>
            <w:r>
              <w:rPr>
                <w:spacing w:val="40"/>
                <w:sz w:val="24"/>
              </w:rPr>
              <w:t xml:space="preserve"> </w:t>
            </w:r>
            <w:r>
              <w:rPr>
                <w:sz w:val="24"/>
              </w:rPr>
              <w:t>sus</w:t>
            </w:r>
            <w:r>
              <w:rPr>
                <w:spacing w:val="40"/>
                <w:sz w:val="24"/>
              </w:rPr>
              <w:t xml:space="preserve"> </w:t>
            </w:r>
            <w:r>
              <w:rPr>
                <w:sz w:val="24"/>
              </w:rPr>
              <w:t>descargos</w:t>
            </w:r>
            <w:r>
              <w:rPr>
                <w:spacing w:val="40"/>
                <w:sz w:val="24"/>
              </w:rPr>
              <w:t xml:space="preserve"> </w:t>
            </w:r>
            <w:r>
              <w:rPr>
                <w:sz w:val="24"/>
              </w:rPr>
              <w:t>y</w:t>
            </w:r>
            <w:r>
              <w:rPr>
                <w:spacing w:val="40"/>
                <w:sz w:val="24"/>
              </w:rPr>
              <w:t xml:space="preserve"> </w:t>
            </w:r>
            <w:r>
              <w:rPr>
                <w:sz w:val="24"/>
              </w:rPr>
              <w:t>a solicitar</w:t>
            </w:r>
            <w:r>
              <w:rPr>
                <w:spacing w:val="72"/>
                <w:w w:val="150"/>
                <w:sz w:val="24"/>
              </w:rPr>
              <w:t xml:space="preserve"> </w:t>
            </w:r>
            <w:r>
              <w:rPr>
                <w:sz w:val="24"/>
              </w:rPr>
              <w:t>la</w:t>
            </w:r>
            <w:r>
              <w:rPr>
                <w:spacing w:val="73"/>
                <w:w w:val="150"/>
                <w:sz w:val="24"/>
              </w:rPr>
              <w:t xml:space="preserve"> </w:t>
            </w:r>
            <w:r>
              <w:rPr>
                <w:spacing w:val="-2"/>
                <w:sz w:val="24"/>
              </w:rPr>
              <w:t>reconsideración</w:t>
            </w:r>
          </w:p>
          <w:p w14:paraId="360DBA19" w14:textId="77777777" w:rsidR="00AA5A5E" w:rsidRDefault="00024AAD">
            <w:pPr>
              <w:pStyle w:val="TableParagraph"/>
              <w:spacing w:before="1" w:line="255" w:lineRule="exact"/>
              <w:ind w:left="109"/>
              <w:rPr>
                <w:sz w:val="24"/>
              </w:rPr>
            </w:pPr>
            <w:r>
              <w:rPr>
                <w:sz w:val="24"/>
              </w:rPr>
              <w:t>de</w:t>
            </w:r>
            <w:r>
              <w:rPr>
                <w:spacing w:val="-3"/>
                <w:sz w:val="24"/>
              </w:rPr>
              <w:t xml:space="preserve"> </w:t>
            </w:r>
            <w:r>
              <w:rPr>
                <w:sz w:val="24"/>
              </w:rPr>
              <w:t>la</w:t>
            </w:r>
            <w:r>
              <w:rPr>
                <w:spacing w:val="-2"/>
                <w:sz w:val="24"/>
              </w:rPr>
              <w:t xml:space="preserve"> medida.</w:t>
            </w:r>
          </w:p>
        </w:tc>
      </w:tr>
      <w:tr w:rsidR="00AA5A5E" w14:paraId="6E997081" w14:textId="77777777">
        <w:trPr>
          <w:trHeight w:val="1933"/>
        </w:trPr>
        <w:tc>
          <w:tcPr>
            <w:tcW w:w="2844" w:type="dxa"/>
            <w:tcBorders>
              <w:top w:val="single" w:sz="4" w:space="0" w:color="7E7E7E"/>
              <w:bottom w:val="single" w:sz="4" w:space="0" w:color="7E7E7E"/>
            </w:tcBorders>
          </w:tcPr>
          <w:p w14:paraId="3DC9C976" w14:textId="77777777" w:rsidR="00AA5A5E" w:rsidRDefault="00024AAD">
            <w:pPr>
              <w:pStyle w:val="TableParagraph"/>
              <w:ind w:left="122"/>
              <w:jc w:val="both"/>
              <w:rPr>
                <w:b/>
                <w:sz w:val="24"/>
              </w:rPr>
            </w:pPr>
            <w:r>
              <w:rPr>
                <w:b/>
                <w:sz w:val="24"/>
              </w:rPr>
              <w:t>Estudiar</w:t>
            </w:r>
            <w:r>
              <w:rPr>
                <w:b/>
                <w:spacing w:val="79"/>
                <w:w w:val="150"/>
                <w:sz w:val="24"/>
              </w:rPr>
              <w:t xml:space="preserve">   </w:t>
            </w:r>
            <w:r>
              <w:rPr>
                <w:b/>
                <w:sz w:val="24"/>
              </w:rPr>
              <w:t>en</w:t>
            </w:r>
            <w:r>
              <w:rPr>
                <w:b/>
                <w:spacing w:val="78"/>
                <w:w w:val="150"/>
                <w:sz w:val="24"/>
              </w:rPr>
              <w:t xml:space="preserve">   </w:t>
            </w:r>
            <w:r>
              <w:rPr>
                <w:b/>
                <w:spacing w:val="-5"/>
                <w:sz w:val="24"/>
              </w:rPr>
              <w:t>un</w:t>
            </w:r>
          </w:p>
          <w:p w14:paraId="01428C83" w14:textId="77777777" w:rsidR="00AA5A5E" w:rsidRDefault="00024AAD">
            <w:pPr>
              <w:pStyle w:val="TableParagraph"/>
              <w:tabs>
                <w:tab w:val="left" w:pos="2456"/>
              </w:tabs>
              <w:ind w:left="122" w:right="105"/>
              <w:jc w:val="both"/>
              <w:rPr>
                <w:b/>
                <w:sz w:val="24"/>
              </w:rPr>
            </w:pPr>
            <w:r>
              <w:rPr>
                <w:b/>
                <w:spacing w:val="-2"/>
                <w:sz w:val="24"/>
              </w:rPr>
              <w:t>ambiente</w:t>
            </w:r>
            <w:r>
              <w:rPr>
                <w:b/>
                <w:sz w:val="24"/>
              </w:rPr>
              <w:tab/>
            </w:r>
            <w:r>
              <w:rPr>
                <w:b/>
                <w:spacing w:val="-6"/>
                <w:sz w:val="24"/>
              </w:rPr>
              <w:t xml:space="preserve">de </w:t>
            </w:r>
            <w:r>
              <w:rPr>
                <w:b/>
                <w:sz w:val="24"/>
              </w:rPr>
              <w:t xml:space="preserve">aceptación y respeto </w:t>
            </w:r>
            <w:r>
              <w:rPr>
                <w:b/>
                <w:spacing w:val="-2"/>
                <w:sz w:val="24"/>
              </w:rPr>
              <w:t>mutuo</w:t>
            </w:r>
          </w:p>
        </w:tc>
        <w:tc>
          <w:tcPr>
            <w:tcW w:w="2831" w:type="dxa"/>
            <w:tcBorders>
              <w:top w:val="single" w:sz="4" w:space="0" w:color="7E7E7E"/>
              <w:bottom w:val="single" w:sz="4" w:space="0" w:color="7E7E7E"/>
            </w:tcBorders>
          </w:tcPr>
          <w:p w14:paraId="71152C7E" w14:textId="77777777" w:rsidR="00AA5A5E" w:rsidRDefault="00024AAD">
            <w:pPr>
              <w:pStyle w:val="TableParagraph"/>
              <w:tabs>
                <w:tab w:val="left" w:pos="1470"/>
              </w:tabs>
              <w:ind w:left="108" w:right="106"/>
              <w:rPr>
                <w:sz w:val="24"/>
              </w:rPr>
            </w:pPr>
            <w:r>
              <w:rPr>
                <w:spacing w:val="-2"/>
                <w:sz w:val="24"/>
              </w:rPr>
              <w:t>Buena</w:t>
            </w:r>
            <w:r>
              <w:rPr>
                <w:sz w:val="24"/>
              </w:rPr>
              <w:tab/>
            </w:r>
            <w:r>
              <w:rPr>
                <w:spacing w:val="-2"/>
                <w:sz w:val="24"/>
              </w:rPr>
              <w:t>convivencia Escolar</w:t>
            </w:r>
          </w:p>
        </w:tc>
        <w:tc>
          <w:tcPr>
            <w:tcW w:w="3266" w:type="dxa"/>
            <w:tcBorders>
              <w:top w:val="single" w:sz="4" w:space="0" w:color="7E7E7E"/>
              <w:bottom w:val="single" w:sz="4" w:space="0" w:color="7E7E7E"/>
            </w:tcBorders>
          </w:tcPr>
          <w:p w14:paraId="5458D2BD" w14:textId="77777777" w:rsidR="00AA5A5E" w:rsidRDefault="00024AAD">
            <w:pPr>
              <w:pStyle w:val="TableParagraph"/>
              <w:spacing w:line="270" w:lineRule="atLeast"/>
              <w:ind w:left="109" w:right="104"/>
              <w:jc w:val="both"/>
              <w:rPr>
                <w:sz w:val="24"/>
              </w:rPr>
            </w:pPr>
            <w:r>
              <w:rPr>
                <w:sz w:val="24"/>
              </w:rPr>
              <w:t>Asegura un ambiente adecuado para el desarrollo de las relaciones cotidianas entre los miembros de la comunidad educativa; siempre en un marco de respeto,</w:t>
            </w:r>
            <w:r>
              <w:rPr>
                <w:spacing w:val="65"/>
                <w:w w:val="150"/>
                <w:sz w:val="24"/>
              </w:rPr>
              <w:t xml:space="preserve">  </w:t>
            </w:r>
            <w:r>
              <w:rPr>
                <w:sz w:val="24"/>
              </w:rPr>
              <w:t>participación</w:t>
            </w:r>
            <w:r>
              <w:rPr>
                <w:spacing w:val="79"/>
                <w:w w:val="150"/>
                <w:sz w:val="24"/>
              </w:rPr>
              <w:t xml:space="preserve">  </w:t>
            </w:r>
            <w:r>
              <w:rPr>
                <w:spacing w:val="-10"/>
                <w:sz w:val="24"/>
              </w:rPr>
              <w:t>y</w:t>
            </w:r>
          </w:p>
        </w:tc>
      </w:tr>
    </w:tbl>
    <w:p w14:paraId="0F7DE885" w14:textId="77777777" w:rsidR="00AA5A5E" w:rsidRDefault="00AA5A5E">
      <w:pPr>
        <w:spacing w:line="270" w:lineRule="atLeast"/>
        <w:jc w:val="both"/>
        <w:rPr>
          <w:sz w:val="24"/>
        </w:rPr>
        <w:sectPr w:rsidR="00AA5A5E">
          <w:pgSz w:w="12240" w:h="20160"/>
          <w:pgMar w:top="1420" w:right="360" w:bottom="280" w:left="1480" w:header="163" w:footer="0" w:gutter="0"/>
          <w:cols w:space="720"/>
        </w:sectPr>
      </w:pPr>
    </w:p>
    <w:p w14:paraId="6C4E0045" w14:textId="77777777" w:rsidR="00AA5A5E" w:rsidRDefault="00024AAD">
      <w:pPr>
        <w:tabs>
          <w:tab w:val="left" w:pos="9533"/>
        </w:tabs>
        <w:ind w:left="207"/>
        <w:rPr>
          <w:sz w:val="20"/>
        </w:rPr>
      </w:pPr>
      <w:r>
        <w:rPr>
          <w:noProof/>
          <w:sz w:val="20"/>
        </w:rPr>
        <w:lastRenderedPageBreak/>
        <mc:AlternateContent>
          <mc:Choice Requires="wps">
            <w:drawing>
              <wp:inline distT="0" distB="0" distL="0" distR="0" wp14:anchorId="3947AD40" wp14:editId="0DCE321E">
                <wp:extent cx="5678170" cy="10727690"/>
                <wp:effectExtent l="0" t="0" r="0" b="0"/>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170" cy="1072769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845"/>
                              <w:gridCol w:w="2831"/>
                              <w:gridCol w:w="3265"/>
                            </w:tblGrid>
                            <w:tr w:rsidR="00AA5A5E" w14:paraId="26DD6E98" w14:textId="77777777">
                              <w:trPr>
                                <w:trHeight w:val="830"/>
                              </w:trPr>
                              <w:tc>
                                <w:tcPr>
                                  <w:tcW w:w="2845" w:type="dxa"/>
                                  <w:tcBorders>
                                    <w:top w:val="single" w:sz="4" w:space="0" w:color="7E7E7E"/>
                                    <w:bottom w:val="single" w:sz="4" w:space="0" w:color="7E7E7E"/>
                                  </w:tcBorders>
                                </w:tcPr>
                                <w:p w14:paraId="0F6B97A1" w14:textId="77777777" w:rsidR="00AA5A5E" w:rsidRDefault="00AA5A5E">
                                  <w:pPr>
                                    <w:pStyle w:val="TableParagraph"/>
                                    <w:ind w:left="0"/>
                                    <w:rPr>
                                      <w:rFonts w:ascii="Times New Roman"/>
                                    </w:rPr>
                                  </w:pPr>
                                </w:p>
                              </w:tc>
                              <w:tc>
                                <w:tcPr>
                                  <w:tcW w:w="2831" w:type="dxa"/>
                                  <w:tcBorders>
                                    <w:top w:val="single" w:sz="4" w:space="0" w:color="7E7E7E"/>
                                    <w:bottom w:val="single" w:sz="4" w:space="0" w:color="7E7E7E"/>
                                  </w:tcBorders>
                                </w:tcPr>
                                <w:p w14:paraId="2DA4A334" w14:textId="77777777" w:rsidR="00AA5A5E" w:rsidRDefault="00AA5A5E">
                                  <w:pPr>
                                    <w:pStyle w:val="TableParagraph"/>
                                    <w:ind w:left="0"/>
                                    <w:rPr>
                                      <w:rFonts w:ascii="Times New Roman"/>
                                    </w:rPr>
                                  </w:pPr>
                                </w:p>
                              </w:tc>
                              <w:tc>
                                <w:tcPr>
                                  <w:tcW w:w="3265" w:type="dxa"/>
                                  <w:tcBorders>
                                    <w:top w:val="single" w:sz="4" w:space="0" w:color="7E7E7E"/>
                                    <w:bottom w:val="single" w:sz="4" w:space="0" w:color="7E7E7E"/>
                                  </w:tcBorders>
                                </w:tcPr>
                                <w:p w14:paraId="2015BFB5" w14:textId="77777777" w:rsidR="00AA5A5E" w:rsidRDefault="00024AAD">
                                  <w:pPr>
                                    <w:pStyle w:val="TableParagraph"/>
                                    <w:spacing w:before="2"/>
                                    <w:ind w:left="108"/>
                                    <w:rPr>
                                      <w:sz w:val="24"/>
                                    </w:rPr>
                                  </w:pPr>
                                  <w:r>
                                    <w:rPr>
                                      <w:sz w:val="24"/>
                                    </w:rPr>
                                    <w:t>buen</w:t>
                                  </w:r>
                                  <w:r>
                                    <w:rPr>
                                      <w:spacing w:val="40"/>
                                      <w:sz w:val="24"/>
                                    </w:rPr>
                                    <w:t xml:space="preserve"> </w:t>
                                  </w:r>
                                  <w:r>
                                    <w:rPr>
                                      <w:sz w:val="24"/>
                                    </w:rPr>
                                    <w:t>trato, que</w:t>
                                  </w:r>
                                  <w:r>
                                    <w:rPr>
                                      <w:spacing w:val="40"/>
                                      <w:sz w:val="24"/>
                                    </w:rPr>
                                    <w:t xml:space="preserve"> </w:t>
                                  </w:r>
                                  <w:r>
                                    <w:rPr>
                                      <w:sz w:val="24"/>
                                    </w:rPr>
                                    <w:t>permita</w:t>
                                  </w:r>
                                  <w:r>
                                    <w:rPr>
                                      <w:spacing w:val="40"/>
                                      <w:sz w:val="24"/>
                                    </w:rPr>
                                    <w:t xml:space="preserve"> </w:t>
                                  </w:r>
                                  <w:r>
                                    <w:rPr>
                                      <w:sz w:val="24"/>
                                    </w:rPr>
                                    <w:t>la vinculación</w:t>
                                  </w:r>
                                  <w:r>
                                    <w:rPr>
                                      <w:spacing w:val="80"/>
                                      <w:w w:val="150"/>
                                      <w:sz w:val="24"/>
                                    </w:rPr>
                                    <w:t xml:space="preserve"> </w:t>
                                  </w:r>
                                  <w:r>
                                    <w:rPr>
                                      <w:sz w:val="24"/>
                                    </w:rPr>
                                    <w:t>entre</w:t>
                                  </w:r>
                                  <w:r>
                                    <w:rPr>
                                      <w:spacing w:val="80"/>
                                      <w:w w:val="150"/>
                                      <w:sz w:val="24"/>
                                    </w:rPr>
                                    <w:t xml:space="preserve"> </w:t>
                                  </w:r>
                                  <w:r>
                                    <w:rPr>
                                      <w:sz w:val="24"/>
                                    </w:rPr>
                                    <w:t>ellos</w:t>
                                  </w:r>
                                  <w:r>
                                    <w:rPr>
                                      <w:spacing w:val="80"/>
                                      <w:w w:val="150"/>
                                      <w:sz w:val="24"/>
                                    </w:rPr>
                                    <w:t xml:space="preserve"> </w:t>
                                  </w:r>
                                  <w:r>
                                    <w:rPr>
                                      <w:sz w:val="24"/>
                                    </w:rPr>
                                    <w:t>y</w:t>
                                  </w:r>
                                </w:p>
                                <w:p w14:paraId="7D6856F8" w14:textId="77777777" w:rsidR="00AA5A5E" w:rsidRDefault="00024AAD">
                                  <w:pPr>
                                    <w:pStyle w:val="TableParagraph"/>
                                    <w:spacing w:before="1" w:line="255" w:lineRule="exact"/>
                                    <w:ind w:left="108"/>
                                    <w:rPr>
                                      <w:sz w:val="24"/>
                                    </w:rPr>
                                  </w:pPr>
                                  <w:r>
                                    <w:rPr>
                                      <w:sz w:val="24"/>
                                    </w:rPr>
                                    <w:t>con</w:t>
                                  </w:r>
                                  <w:r>
                                    <w:rPr>
                                      <w:spacing w:val="39"/>
                                      <w:sz w:val="24"/>
                                    </w:rPr>
                                    <w:t xml:space="preserve"> </w:t>
                                  </w:r>
                                  <w:r>
                                    <w:rPr>
                                      <w:sz w:val="24"/>
                                    </w:rPr>
                                    <w:t>el</w:t>
                                  </w:r>
                                  <w:r>
                                    <w:rPr>
                                      <w:spacing w:val="37"/>
                                      <w:sz w:val="24"/>
                                    </w:rPr>
                                    <w:t xml:space="preserve"> </w:t>
                                  </w:r>
                                  <w:r>
                                    <w:rPr>
                                      <w:sz w:val="24"/>
                                    </w:rPr>
                                    <w:t>medio</w:t>
                                  </w:r>
                                  <w:r>
                                    <w:rPr>
                                      <w:spacing w:val="40"/>
                                      <w:sz w:val="24"/>
                                    </w:rPr>
                                    <w:t xml:space="preserve"> </w:t>
                                  </w:r>
                                  <w:r>
                                    <w:rPr>
                                      <w:sz w:val="24"/>
                                    </w:rPr>
                                    <w:t>en</w:t>
                                  </w:r>
                                  <w:r>
                                    <w:rPr>
                                      <w:spacing w:val="41"/>
                                      <w:sz w:val="24"/>
                                    </w:rPr>
                                    <w:t xml:space="preserve"> </w:t>
                                  </w:r>
                                  <w:r>
                                    <w:rPr>
                                      <w:spacing w:val="-2"/>
                                      <w:sz w:val="24"/>
                                    </w:rPr>
                                    <w:t>general.</w:t>
                                  </w:r>
                                </w:p>
                              </w:tc>
                            </w:tr>
                            <w:tr w:rsidR="00AA5A5E" w14:paraId="6FA003F1" w14:textId="77777777">
                              <w:trPr>
                                <w:trHeight w:val="1931"/>
                              </w:trPr>
                              <w:tc>
                                <w:tcPr>
                                  <w:tcW w:w="2845" w:type="dxa"/>
                                  <w:tcBorders>
                                    <w:top w:val="single" w:sz="4" w:space="0" w:color="7E7E7E"/>
                                    <w:bottom w:val="single" w:sz="4" w:space="0" w:color="7E7E7E"/>
                                  </w:tcBorders>
                                </w:tcPr>
                                <w:p w14:paraId="17E8727F" w14:textId="77777777" w:rsidR="00AA5A5E" w:rsidRDefault="00024AAD">
                                  <w:pPr>
                                    <w:pStyle w:val="TableParagraph"/>
                                    <w:ind w:left="122"/>
                                    <w:rPr>
                                      <w:b/>
                                      <w:sz w:val="24"/>
                                    </w:rPr>
                                  </w:pPr>
                                  <w:r>
                                    <w:rPr>
                                      <w:b/>
                                      <w:sz w:val="24"/>
                                    </w:rPr>
                                    <w:t>Expresar</w:t>
                                  </w:r>
                                  <w:r>
                                    <w:rPr>
                                      <w:b/>
                                      <w:spacing w:val="-4"/>
                                      <w:sz w:val="24"/>
                                    </w:rPr>
                                    <w:t xml:space="preserve"> </w:t>
                                  </w:r>
                                  <w:r>
                                    <w:rPr>
                                      <w:b/>
                                      <w:sz w:val="24"/>
                                    </w:rPr>
                                    <w:t>su</w:t>
                                  </w:r>
                                  <w:r>
                                    <w:rPr>
                                      <w:b/>
                                      <w:spacing w:val="-4"/>
                                      <w:sz w:val="24"/>
                                    </w:rPr>
                                    <w:t xml:space="preserve"> </w:t>
                                  </w:r>
                                  <w:r>
                                    <w:rPr>
                                      <w:b/>
                                      <w:spacing w:val="-2"/>
                                      <w:sz w:val="24"/>
                                    </w:rPr>
                                    <w:t>opinión</w:t>
                                  </w:r>
                                </w:p>
                              </w:tc>
                              <w:tc>
                                <w:tcPr>
                                  <w:tcW w:w="2831" w:type="dxa"/>
                                  <w:tcBorders>
                                    <w:top w:val="single" w:sz="4" w:space="0" w:color="7E7E7E"/>
                                    <w:bottom w:val="single" w:sz="4" w:space="0" w:color="7E7E7E"/>
                                  </w:tcBorders>
                                </w:tcPr>
                                <w:p w14:paraId="4B7D2B3B" w14:textId="77777777" w:rsidR="00AA5A5E" w:rsidRDefault="00024AAD">
                                  <w:pPr>
                                    <w:pStyle w:val="TableParagraph"/>
                                    <w:rPr>
                                      <w:sz w:val="24"/>
                                    </w:rPr>
                                  </w:pPr>
                                  <w:r>
                                    <w:rPr>
                                      <w:sz w:val="24"/>
                                    </w:rPr>
                                    <w:t>Libertad</w:t>
                                  </w:r>
                                  <w:r>
                                    <w:rPr>
                                      <w:spacing w:val="-4"/>
                                      <w:sz w:val="24"/>
                                    </w:rPr>
                                    <w:t xml:space="preserve"> </w:t>
                                  </w:r>
                                  <w:r>
                                    <w:rPr>
                                      <w:sz w:val="24"/>
                                    </w:rPr>
                                    <w:t>de</w:t>
                                  </w:r>
                                  <w:r>
                                    <w:rPr>
                                      <w:spacing w:val="-4"/>
                                      <w:sz w:val="24"/>
                                    </w:rPr>
                                    <w:t xml:space="preserve"> </w:t>
                                  </w:r>
                                  <w:r>
                                    <w:rPr>
                                      <w:spacing w:val="-2"/>
                                      <w:sz w:val="24"/>
                                    </w:rPr>
                                    <w:t>expresión</w:t>
                                  </w:r>
                                </w:p>
                              </w:tc>
                              <w:tc>
                                <w:tcPr>
                                  <w:tcW w:w="3265" w:type="dxa"/>
                                  <w:tcBorders>
                                    <w:top w:val="single" w:sz="4" w:space="0" w:color="7E7E7E"/>
                                    <w:bottom w:val="single" w:sz="4" w:space="0" w:color="7E7E7E"/>
                                  </w:tcBorders>
                                </w:tcPr>
                                <w:p w14:paraId="1BF06003" w14:textId="77777777" w:rsidR="00AA5A5E" w:rsidRDefault="00024AAD">
                                  <w:pPr>
                                    <w:pStyle w:val="TableParagraph"/>
                                    <w:tabs>
                                      <w:tab w:val="left" w:pos="1641"/>
                                      <w:tab w:val="left" w:pos="2488"/>
                                    </w:tabs>
                                    <w:spacing w:line="270" w:lineRule="atLeast"/>
                                    <w:ind w:left="108" w:right="106"/>
                                    <w:jc w:val="both"/>
                                    <w:rPr>
                                      <w:sz w:val="24"/>
                                    </w:rPr>
                                  </w:pPr>
                                  <w:r>
                                    <w:rPr>
                                      <w:sz w:val="24"/>
                                    </w:rPr>
                                    <w:t>Todo miembro de la comunidad educativa tiene el</w:t>
                                  </w:r>
                                  <w:r>
                                    <w:rPr>
                                      <w:spacing w:val="-17"/>
                                      <w:sz w:val="24"/>
                                    </w:rPr>
                                    <w:t xml:space="preserve"> </w:t>
                                  </w:r>
                                  <w:r>
                                    <w:rPr>
                                      <w:sz w:val="24"/>
                                    </w:rPr>
                                    <w:t>derecho</w:t>
                                  </w:r>
                                  <w:r>
                                    <w:rPr>
                                      <w:spacing w:val="-17"/>
                                      <w:sz w:val="24"/>
                                    </w:rPr>
                                    <w:t xml:space="preserve"> </w:t>
                                  </w:r>
                                  <w:r>
                                    <w:rPr>
                                      <w:sz w:val="24"/>
                                    </w:rPr>
                                    <w:t>de</w:t>
                                  </w:r>
                                  <w:r>
                                    <w:rPr>
                                      <w:spacing w:val="-16"/>
                                      <w:sz w:val="24"/>
                                    </w:rPr>
                                    <w:t xml:space="preserve"> </w:t>
                                  </w:r>
                                  <w:r>
                                    <w:rPr>
                                      <w:sz w:val="24"/>
                                    </w:rPr>
                                    <w:t>manifestar</w:t>
                                  </w:r>
                                  <w:r>
                                    <w:rPr>
                                      <w:spacing w:val="-17"/>
                                      <w:sz w:val="24"/>
                                    </w:rPr>
                                    <w:t xml:space="preserve"> </w:t>
                                  </w:r>
                                  <w:r>
                                    <w:rPr>
                                      <w:sz w:val="24"/>
                                    </w:rPr>
                                    <w:t xml:space="preserve">sus opiniones o puntos de vista dentro de un marco de </w:t>
                                  </w:r>
                                  <w:r>
                                    <w:rPr>
                                      <w:spacing w:val="-2"/>
                                      <w:sz w:val="24"/>
                                    </w:rPr>
                                    <w:t>respeto</w:t>
                                  </w:r>
                                  <w:r>
                                    <w:rPr>
                                      <w:sz w:val="24"/>
                                    </w:rPr>
                                    <w:tab/>
                                  </w:r>
                                  <w:r>
                                    <w:rPr>
                                      <w:spacing w:val="-10"/>
                                      <w:sz w:val="24"/>
                                    </w:rPr>
                                    <w:t>y</w:t>
                                  </w:r>
                                  <w:r>
                                    <w:rPr>
                                      <w:sz w:val="24"/>
                                    </w:rPr>
                                    <w:tab/>
                                  </w:r>
                                  <w:r>
                                    <w:rPr>
                                      <w:spacing w:val="-2"/>
                                      <w:sz w:val="24"/>
                                    </w:rPr>
                                    <w:t>buena convivencia.</w:t>
                                  </w:r>
                                </w:p>
                              </w:tc>
                            </w:tr>
                            <w:tr w:rsidR="00AA5A5E" w14:paraId="5D86FA0D" w14:textId="77777777">
                              <w:trPr>
                                <w:trHeight w:val="263"/>
                              </w:trPr>
                              <w:tc>
                                <w:tcPr>
                                  <w:tcW w:w="2845" w:type="dxa"/>
                                  <w:vMerge w:val="restart"/>
                                  <w:tcBorders>
                                    <w:top w:val="single" w:sz="4" w:space="0" w:color="7E7E7E"/>
                                    <w:bottom w:val="single" w:sz="4" w:space="0" w:color="7E7E7E"/>
                                  </w:tcBorders>
                                </w:tcPr>
                                <w:p w14:paraId="68C41EDF" w14:textId="77777777" w:rsidR="00AA5A5E" w:rsidRDefault="00024AAD">
                                  <w:pPr>
                                    <w:pStyle w:val="TableParagraph"/>
                                    <w:ind w:left="122" w:right="106"/>
                                    <w:jc w:val="both"/>
                                    <w:rPr>
                                      <w:b/>
                                      <w:sz w:val="24"/>
                                    </w:rPr>
                                  </w:pPr>
                                  <w:r>
                                    <w:rPr>
                                      <w:b/>
                                      <w:sz w:val="24"/>
                                    </w:rPr>
                                    <w:t>Conducir</w:t>
                                  </w:r>
                                  <w:r>
                                    <w:rPr>
                                      <w:b/>
                                      <w:spacing w:val="-17"/>
                                      <w:sz w:val="24"/>
                                    </w:rPr>
                                    <w:t xml:space="preserve"> </w:t>
                                  </w:r>
                                  <w:r>
                                    <w:rPr>
                                      <w:b/>
                                      <w:sz w:val="24"/>
                                    </w:rPr>
                                    <w:t>la</w:t>
                                  </w:r>
                                  <w:r>
                                    <w:rPr>
                                      <w:b/>
                                      <w:spacing w:val="-17"/>
                                      <w:sz w:val="24"/>
                                    </w:rPr>
                                    <w:t xml:space="preserve"> </w:t>
                                  </w:r>
                                  <w:r>
                                    <w:rPr>
                                      <w:b/>
                                      <w:sz w:val="24"/>
                                    </w:rPr>
                                    <w:t>realización del</w:t>
                                  </w:r>
                                  <w:r>
                                    <w:rPr>
                                      <w:b/>
                                      <w:spacing w:val="-17"/>
                                      <w:sz w:val="24"/>
                                    </w:rPr>
                                    <w:t xml:space="preserve"> </w:t>
                                  </w:r>
                                  <w:r>
                                    <w:rPr>
                                      <w:b/>
                                      <w:sz w:val="24"/>
                                    </w:rPr>
                                    <w:t>proyecto</w:t>
                                  </w:r>
                                  <w:r>
                                    <w:rPr>
                                      <w:b/>
                                      <w:spacing w:val="-17"/>
                                      <w:sz w:val="24"/>
                                    </w:rPr>
                                    <w:t xml:space="preserve"> </w:t>
                                  </w:r>
                                  <w:r>
                                    <w:rPr>
                                      <w:b/>
                                      <w:sz w:val="24"/>
                                    </w:rPr>
                                    <w:t>educativo del establecimiento que dirigen</w:t>
                                  </w:r>
                                </w:p>
                              </w:tc>
                              <w:tc>
                                <w:tcPr>
                                  <w:tcW w:w="2831" w:type="dxa"/>
                                  <w:tcBorders>
                                    <w:top w:val="single" w:sz="4" w:space="0" w:color="7E7E7E"/>
                                  </w:tcBorders>
                                </w:tcPr>
                                <w:p w14:paraId="46E147A0" w14:textId="77777777" w:rsidR="00AA5A5E" w:rsidRDefault="00024AAD">
                                  <w:pPr>
                                    <w:pStyle w:val="TableParagraph"/>
                                    <w:spacing w:line="243" w:lineRule="exact"/>
                                    <w:rPr>
                                      <w:sz w:val="24"/>
                                    </w:rPr>
                                  </w:pPr>
                                  <w:r>
                                    <w:rPr>
                                      <w:sz w:val="24"/>
                                    </w:rPr>
                                    <w:t>Libertad</w:t>
                                  </w:r>
                                  <w:r>
                                    <w:rPr>
                                      <w:spacing w:val="-4"/>
                                      <w:sz w:val="24"/>
                                    </w:rPr>
                                    <w:t xml:space="preserve"> </w:t>
                                  </w:r>
                                  <w:r>
                                    <w:rPr>
                                      <w:sz w:val="24"/>
                                    </w:rPr>
                                    <w:t>de</w:t>
                                  </w:r>
                                  <w:r>
                                    <w:rPr>
                                      <w:spacing w:val="-4"/>
                                      <w:sz w:val="24"/>
                                    </w:rPr>
                                    <w:t xml:space="preserve"> </w:t>
                                  </w:r>
                                  <w:r>
                                    <w:rPr>
                                      <w:spacing w:val="-2"/>
                                      <w:sz w:val="24"/>
                                    </w:rPr>
                                    <w:t>enseñanza</w:t>
                                  </w:r>
                                </w:p>
                              </w:tc>
                              <w:tc>
                                <w:tcPr>
                                  <w:tcW w:w="3265" w:type="dxa"/>
                                  <w:tcBorders>
                                    <w:top w:val="single" w:sz="4" w:space="0" w:color="7E7E7E"/>
                                  </w:tcBorders>
                                </w:tcPr>
                                <w:p w14:paraId="4B858D35" w14:textId="77777777" w:rsidR="00AA5A5E" w:rsidRDefault="00AA5A5E">
                                  <w:pPr>
                                    <w:pStyle w:val="TableParagraph"/>
                                    <w:ind w:left="0"/>
                                    <w:rPr>
                                      <w:rFonts w:ascii="Times New Roman"/>
                                      <w:sz w:val="18"/>
                                    </w:rPr>
                                  </w:pPr>
                                </w:p>
                              </w:tc>
                            </w:tr>
                            <w:tr w:rsidR="00AA5A5E" w14:paraId="152559D7" w14:textId="77777777">
                              <w:trPr>
                                <w:trHeight w:val="1082"/>
                              </w:trPr>
                              <w:tc>
                                <w:tcPr>
                                  <w:tcW w:w="2845" w:type="dxa"/>
                                  <w:vMerge/>
                                  <w:tcBorders>
                                    <w:top w:val="nil"/>
                                    <w:bottom w:val="single" w:sz="4" w:space="0" w:color="7E7E7E"/>
                                  </w:tcBorders>
                                </w:tcPr>
                                <w:p w14:paraId="1E33AFB9" w14:textId="77777777" w:rsidR="00AA5A5E" w:rsidRDefault="00AA5A5E">
                                  <w:pPr>
                                    <w:rPr>
                                      <w:sz w:val="2"/>
                                      <w:szCs w:val="2"/>
                                    </w:rPr>
                                  </w:pPr>
                                </w:p>
                              </w:tc>
                              <w:tc>
                                <w:tcPr>
                                  <w:tcW w:w="2831" w:type="dxa"/>
                                  <w:tcBorders>
                                    <w:bottom w:val="single" w:sz="4" w:space="0" w:color="7E7E7E"/>
                                  </w:tcBorders>
                                </w:tcPr>
                                <w:p w14:paraId="3FE90E5E" w14:textId="77777777" w:rsidR="00AA5A5E" w:rsidRDefault="00AA5A5E">
                                  <w:pPr>
                                    <w:pStyle w:val="TableParagraph"/>
                                    <w:ind w:left="0"/>
                                    <w:rPr>
                                      <w:rFonts w:ascii="Times New Roman"/>
                                    </w:rPr>
                                  </w:pPr>
                                </w:p>
                              </w:tc>
                              <w:tc>
                                <w:tcPr>
                                  <w:tcW w:w="3265" w:type="dxa"/>
                                  <w:tcBorders>
                                    <w:bottom w:val="single" w:sz="4" w:space="0" w:color="7E7E7E"/>
                                  </w:tcBorders>
                                </w:tcPr>
                                <w:p w14:paraId="6AD914E5" w14:textId="77777777" w:rsidR="00AA5A5E" w:rsidRDefault="00024AAD">
                                  <w:pPr>
                                    <w:pStyle w:val="TableParagraph"/>
                                    <w:spacing w:line="255" w:lineRule="exact"/>
                                    <w:ind w:left="108"/>
                                    <w:rPr>
                                      <w:sz w:val="24"/>
                                    </w:rPr>
                                  </w:pPr>
                                  <w:r>
                                    <w:rPr>
                                      <w:spacing w:val="-8"/>
                                      <w:sz w:val="24"/>
                                    </w:rPr>
                                    <w:t>La</w:t>
                                  </w:r>
                                  <w:r>
                                    <w:rPr>
                                      <w:spacing w:val="-1"/>
                                      <w:sz w:val="24"/>
                                    </w:rPr>
                                    <w:t xml:space="preserve"> </w:t>
                                  </w:r>
                                  <w:r>
                                    <w:rPr>
                                      <w:spacing w:val="-8"/>
                                      <w:sz w:val="24"/>
                                    </w:rPr>
                                    <w:t>ley</w:t>
                                  </w:r>
                                  <w:r>
                                    <w:rPr>
                                      <w:spacing w:val="-19"/>
                                      <w:sz w:val="24"/>
                                    </w:rPr>
                                    <w:t xml:space="preserve"> </w:t>
                                  </w:r>
                                  <w:r>
                                    <w:rPr>
                                      <w:spacing w:val="-8"/>
                                      <w:sz w:val="24"/>
                                    </w:rPr>
                                    <w:t>faculta</w:t>
                                  </w:r>
                                  <w:r>
                                    <w:rPr>
                                      <w:spacing w:val="-21"/>
                                      <w:sz w:val="24"/>
                                    </w:rPr>
                                    <w:t xml:space="preserve"> </w:t>
                                  </w:r>
                                  <w:r>
                                    <w:rPr>
                                      <w:spacing w:val="-8"/>
                                      <w:sz w:val="24"/>
                                    </w:rPr>
                                    <w:t>a</w:t>
                                  </w:r>
                                  <w:r>
                                    <w:rPr>
                                      <w:sz w:val="24"/>
                                    </w:rPr>
                                    <w:t xml:space="preserve"> </w:t>
                                  </w:r>
                                  <w:r>
                                    <w:rPr>
                                      <w:spacing w:val="-8"/>
                                      <w:sz w:val="24"/>
                                    </w:rPr>
                                    <w:t>los</w:t>
                                  </w:r>
                                  <w:r>
                                    <w:rPr>
                                      <w:spacing w:val="-41"/>
                                      <w:sz w:val="24"/>
                                    </w:rPr>
                                    <w:t xml:space="preserve"> </w:t>
                                  </w:r>
                                  <w:r>
                                    <w:rPr>
                                      <w:spacing w:val="-8"/>
                                      <w:sz w:val="24"/>
                                    </w:rPr>
                                    <w:t>particulares</w:t>
                                  </w:r>
                                </w:p>
                                <w:p w14:paraId="250392D9" w14:textId="77777777" w:rsidR="00AA5A5E" w:rsidRDefault="00024AAD">
                                  <w:pPr>
                                    <w:pStyle w:val="TableParagraph"/>
                                    <w:spacing w:line="270" w:lineRule="atLeast"/>
                                    <w:ind w:left="108"/>
                                    <w:rPr>
                                      <w:sz w:val="24"/>
                                    </w:rPr>
                                  </w:pPr>
                                  <w:r>
                                    <w:rPr>
                                      <w:sz w:val="24"/>
                                    </w:rPr>
                                    <w:t>a</w:t>
                                  </w:r>
                                  <w:r>
                                    <w:rPr>
                                      <w:spacing w:val="-19"/>
                                      <w:sz w:val="24"/>
                                    </w:rPr>
                                    <w:t xml:space="preserve"> </w:t>
                                  </w:r>
                                  <w:r>
                                    <w:rPr>
                                      <w:sz w:val="24"/>
                                    </w:rPr>
                                    <w:t>abrir,</w:t>
                                  </w:r>
                                  <w:r>
                                    <w:rPr>
                                      <w:spacing w:val="-17"/>
                                      <w:sz w:val="24"/>
                                    </w:rPr>
                                    <w:t xml:space="preserve"> </w:t>
                                  </w:r>
                                  <w:r>
                                    <w:rPr>
                                      <w:sz w:val="24"/>
                                    </w:rPr>
                                    <w:t>organizar</w:t>
                                  </w:r>
                                  <w:r>
                                    <w:rPr>
                                      <w:spacing w:val="-17"/>
                                      <w:sz w:val="24"/>
                                    </w:rPr>
                                    <w:t xml:space="preserve"> </w:t>
                                  </w:r>
                                  <w:r>
                                    <w:rPr>
                                      <w:sz w:val="24"/>
                                    </w:rPr>
                                    <w:t>y</w:t>
                                  </w:r>
                                  <w:r>
                                    <w:rPr>
                                      <w:spacing w:val="-16"/>
                                      <w:sz w:val="24"/>
                                    </w:rPr>
                                    <w:t xml:space="preserve"> </w:t>
                                  </w:r>
                                  <w:r>
                                    <w:rPr>
                                      <w:sz w:val="24"/>
                                    </w:rPr>
                                    <w:t xml:space="preserve">mantener </w:t>
                                  </w:r>
                                  <w:r>
                                    <w:rPr>
                                      <w:spacing w:val="-2"/>
                                      <w:sz w:val="24"/>
                                    </w:rPr>
                                    <w:t>establecimientos educacionales.</w:t>
                                  </w:r>
                                </w:p>
                              </w:tc>
                            </w:tr>
                            <w:tr w:rsidR="00AA5A5E" w14:paraId="3BAC6CC4" w14:textId="77777777">
                              <w:trPr>
                                <w:trHeight w:val="3035"/>
                              </w:trPr>
                              <w:tc>
                                <w:tcPr>
                                  <w:tcW w:w="2845" w:type="dxa"/>
                                  <w:tcBorders>
                                    <w:top w:val="single" w:sz="4" w:space="0" w:color="7E7E7E"/>
                                    <w:bottom w:val="single" w:sz="4" w:space="0" w:color="7E7E7E"/>
                                  </w:tcBorders>
                                </w:tcPr>
                                <w:p w14:paraId="54F439C3" w14:textId="77777777" w:rsidR="00AA5A5E" w:rsidRDefault="00024AAD">
                                  <w:pPr>
                                    <w:pStyle w:val="TableParagraph"/>
                                    <w:ind w:left="122" w:right="105"/>
                                    <w:jc w:val="both"/>
                                    <w:rPr>
                                      <w:b/>
                                      <w:sz w:val="24"/>
                                    </w:rPr>
                                  </w:pPr>
                                  <w:r>
                                    <w:rPr>
                                      <w:b/>
                                      <w:sz w:val="24"/>
                                    </w:rPr>
                                    <w:t>Recibir una atención y educación adecuada, oportuna e inclusiva</w:t>
                                  </w:r>
                                </w:p>
                              </w:tc>
                              <w:tc>
                                <w:tcPr>
                                  <w:tcW w:w="2831" w:type="dxa"/>
                                  <w:tcBorders>
                                    <w:top w:val="single" w:sz="4" w:space="0" w:color="7E7E7E"/>
                                    <w:bottom w:val="single" w:sz="4" w:space="0" w:color="7E7E7E"/>
                                  </w:tcBorders>
                                </w:tcPr>
                                <w:p w14:paraId="3858D192" w14:textId="77777777" w:rsidR="00AA5A5E" w:rsidRDefault="00024AAD">
                                  <w:pPr>
                                    <w:pStyle w:val="TableParagraph"/>
                                    <w:rPr>
                                      <w:sz w:val="24"/>
                                    </w:rPr>
                                  </w:pPr>
                                  <w:r>
                                    <w:rPr>
                                      <w:sz w:val="24"/>
                                    </w:rPr>
                                    <w:t>Acceso</w:t>
                                  </w:r>
                                  <w:r>
                                    <w:rPr>
                                      <w:spacing w:val="40"/>
                                      <w:sz w:val="24"/>
                                    </w:rPr>
                                    <w:t xml:space="preserve"> </w:t>
                                  </w:r>
                                  <w:r>
                                    <w:rPr>
                                      <w:sz w:val="24"/>
                                    </w:rPr>
                                    <w:t>y</w:t>
                                  </w:r>
                                  <w:r>
                                    <w:rPr>
                                      <w:spacing w:val="40"/>
                                      <w:sz w:val="24"/>
                                    </w:rPr>
                                    <w:t xml:space="preserve"> </w:t>
                                  </w:r>
                                  <w:r>
                                    <w:rPr>
                                      <w:sz w:val="24"/>
                                    </w:rPr>
                                    <w:t xml:space="preserve">permanencia en el sistema </w:t>
                                  </w:r>
                                  <w:r>
                                    <w:rPr>
                                      <w:spacing w:val="-2"/>
                                      <w:sz w:val="24"/>
                                    </w:rPr>
                                    <w:t>educativo</w:t>
                                  </w:r>
                                </w:p>
                              </w:tc>
                              <w:tc>
                                <w:tcPr>
                                  <w:tcW w:w="3265" w:type="dxa"/>
                                  <w:tcBorders>
                                    <w:top w:val="single" w:sz="4" w:space="0" w:color="7E7E7E"/>
                                    <w:bottom w:val="single" w:sz="4" w:space="0" w:color="7E7E7E"/>
                                  </w:tcBorders>
                                </w:tcPr>
                                <w:p w14:paraId="426C9ED0" w14:textId="77777777" w:rsidR="00AA5A5E" w:rsidRDefault="00024AAD">
                                  <w:pPr>
                                    <w:pStyle w:val="TableParagraph"/>
                                    <w:ind w:left="108" w:right="106"/>
                                    <w:jc w:val="both"/>
                                    <w:rPr>
                                      <w:sz w:val="24"/>
                                    </w:rPr>
                                  </w:pPr>
                                  <w:r>
                                    <w:rPr>
                                      <w:sz w:val="24"/>
                                    </w:rPr>
                                    <w:t>Garantiza la posibilidad de ingreso al sistema educativo, de manera transparente y en igualdad de condiciones. Una vez incorporado, se asegura su continuidad sin que se vea interrumpida de manera arbitraria o por motivos no contemplados</w:t>
                                  </w:r>
                                  <w:r>
                                    <w:rPr>
                                      <w:spacing w:val="69"/>
                                      <w:sz w:val="24"/>
                                    </w:rPr>
                                    <w:t xml:space="preserve">    </w:t>
                                  </w:r>
                                  <w:r>
                                    <w:rPr>
                                      <w:sz w:val="24"/>
                                    </w:rPr>
                                    <w:t>en</w:t>
                                  </w:r>
                                  <w:r>
                                    <w:rPr>
                                      <w:spacing w:val="69"/>
                                      <w:sz w:val="24"/>
                                    </w:rPr>
                                    <w:t xml:space="preserve">    </w:t>
                                  </w:r>
                                  <w:r>
                                    <w:rPr>
                                      <w:spacing w:val="-5"/>
                                      <w:sz w:val="24"/>
                                    </w:rPr>
                                    <w:t>la</w:t>
                                  </w:r>
                                </w:p>
                                <w:p w14:paraId="5C15640F" w14:textId="77777777" w:rsidR="00AA5A5E" w:rsidRDefault="00024AAD">
                                  <w:pPr>
                                    <w:pStyle w:val="TableParagraph"/>
                                    <w:spacing w:line="255" w:lineRule="exact"/>
                                    <w:ind w:left="108"/>
                                    <w:rPr>
                                      <w:sz w:val="24"/>
                                    </w:rPr>
                                  </w:pPr>
                                  <w:r>
                                    <w:rPr>
                                      <w:spacing w:val="-2"/>
                                      <w:sz w:val="24"/>
                                    </w:rPr>
                                    <w:t>normativa.</w:t>
                                  </w:r>
                                </w:p>
                              </w:tc>
                            </w:tr>
                            <w:tr w:rsidR="00AA5A5E" w14:paraId="53C2860A" w14:textId="77777777">
                              <w:trPr>
                                <w:trHeight w:val="2760"/>
                              </w:trPr>
                              <w:tc>
                                <w:tcPr>
                                  <w:tcW w:w="2845" w:type="dxa"/>
                                  <w:tcBorders>
                                    <w:top w:val="single" w:sz="4" w:space="0" w:color="7E7E7E"/>
                                    <w:bottom w:val="single" w:sz="4" w:space="0" w:color="7E7E7E"/>
                                  </w:tcBorders>
                                </w:tcPr>
                                <w:p w14:paraId="60D56275" w14:textId="77777777" w:rsidR="00AA5A5E" w:rsidRDefault="00AA5A5E">
                                  <w:pPr>
                                    <w:pStyle w:val="TableParagraph"/>
                                    <w:ind w:left="0"/>
                                    <w:rPr>
                                      <w:rFonts w:ascii="Times New Roman"/>
                                    </w:rPr>
                                  </w:pPr>
                                </w:p>
                              </w:tc>
                              <w:tc>
                                <w:tcPr>
                                  <w:tcW w:w="2831" w:type="dxa"/>
                                  <w:tcBorders>
                                    <w:top w:val="single" w:sz="4" w:space="0" w:color="7E7E7E"/>
                                    <w:bottom w:val="single" w:sz="4" w:space="0" w:color="7E7E7E"/>
                                  </w:tcBorders>
                                </w:tcPr>
                                <w:p w14:paraId="752F18BD" w14:textId="77777777" w:rsidR="00AA5A5E" w:rsidRDefault="00024AAD">
                                  <w:pPr>
                                    <w:pStyle w:val="TableParagraph"/>
                                    <w:rPr>
                                      <w:sz w:val="24"/>
                                    </w:rPr>
                                  </w:pPr>
                                  <w:r>
                                    <w:rPr>
                                      <w:sz w:val="24"/>
                                    </w:rPr>
                                    <w:t>Calidad</w:t>
                                  </w:r>
                                  <w:r>
                                    <w:rPr>
                                      <w:spacing w:val="-9"/>
                                      <w:sz w:val="24"/>
                                    </w:rPr>
                                    <w:t xml:space="preserve"> </w:t>
                                  </w:r>
                                  <w:r>
                                    <w:rPr>
                                      <w:sz w:val="24"/>
                                    </w:rPr>
                                    <w:t>del</w:t>
                                  </w:r>
                                  <w:r>
                                    <w:rPr>
                                      <w:spacing w:val="-9"/>
                                      <w:sz w:val="24"/>
                                    </w:rPr>
                                    <w:t xml:space="preserve"> </w:t>
                                  </w:r>
                                  <w:r>
                                    <w:rPr>
                                      <w:spacing w:val="-2"/>
                                      <w:sz w:val="24"/>
                                    </w:rPr>
                                    <w:t>aprendizaje</w:t>
                                  </w:r>
                                </w:p>
                              </w:tc>
                              <w:tc>
                                <w:tcPr>
                                  <w:tcW w:w="3265" w:type="dxa"/>
                                  <w:tcBorders>
                                    <w:top w:val="single" w:sz="4" w:space="0" w:color="7E7E7E"/>
                                    <w:bottom w:val="single" w:sz="4" w:space="0" w:color="7E7E7E"/>
                                  </w:tcBorders>
                                </w:tcPr>
                                <w:p w14:paraId="2AD4FCA1" w14:textId="77777777" w:rsidR="00AA5A5E" w:rsidRDefault="00024AAD">
                                  <w:pPr>
                                    <w:pStyle w:val="TableParagraph"/>
                                    <w:tabs>
                                      <w:tab w:val="left" w:pos="1370"/>
                                      <w:tab w:val="left" w:pos="2487"/>
                                      <w:tab w:val="left" w:pos="3035"/>
                                    </w:tabs>
                                    <w:ind w:left="108" w:right="105"/>
                                    <w:jc w:val="both"/>
                                    <w:rPr>
                                      <w:sz w:val="24"/>
                                    </w:rPr>
                                  </w:pPr>
                                  <w:r>
                                    <w:rPr>
                                      <w:spacing w:val="-4"/>
                                      <w:sz w:val="24"/>
                                    </w:rPr>
                                    <w:t>Los</w:t>
                                  </w:r>
                                  <w:r>
                                    <w:rPr>
                                      <w:sz w:val="24"/>
                                    </w:rPr>
                                    <w:tab/>
                                  </w:r>
                                  <w:r>
                                    <w:rPr>
                                      <w:spacing w:val="-2"/>
                                      <w:sz w:val="24"/>
                                    </w:rPr>
                                    <w:t>establecimientos educacionales</w:t>
                                  </w:r>
                                  <w:r>
                                    <w:rPr>
                                      <w:sz w:val="24"/>
                                    </w:rPr>
                                    <w:tab/>
                                  </w:r>
                                  <w:r>
                                    <w:rPr>
                                      <w:spacing w:val="-2"/>
                                      <w:sz w:val="24"/>
                                    </w:rPr>
                                    <w:t xml:space="preserve">deben </w:t>
                                  </w:r>
                                  <w:r>
                                    <w:rPr>
                                      <w:sz w:val="24"/>
                                    </w:rPr>
                                    <w:t>propender a asegurar que todos</w:t>
                                  </w:r>
                                  <w:r>
                                    <w:rPr>
                                      <w:spacing w:val="-17"/>
                                      <w:sz w:val="24"/>
                                    </w:rPr>
                                    <w:t xml:space="preserve"> </w:t>
                                  </w:r>
                                  <w:r>
                                    <w:rPr>
                                      <w:sz w:val="24"/>
                                    </w:rPr>
                                    <w:t>los</w:t>
                                  </w:r>
                                  <w:r>
                                    <w:rPr>
                                      <w:spacing w:val="-17"/>
                                      <w:sz w:val="24"/>
                                    </w:rPr>
                                    <w:t xml:space="preserve"> </w:t>
                                  </w:r>
                                  <w:r>
                                    <w:rPr>
                                      <w:sz w:val="24"/>
                                    </w:rPr>
                                    <w:t>alumnos</w:t>
                                  </w:r>
                                  <w:r>
                                    <w:rPr>
                                      <w:spacing w:val="-16"/>
                                      <w:sz w:val="24"/>
                                    </w:rPr>
                                    <w:t xml:space="preserve"> </w:t>
                                  </w:r>
                                  <w:r>
                                    <w:rPr>
                                      <w:sz w:val="24"/>
                                    </w:rPr>
                                    <w:t>y</w:t>
                                  </w:r>
                                  <w:r>
                                    <w:rPr>
                                      <w:spacing w:val="-17"/>
                                      <w:sz w:val="24"/>
                                    </w:rPr>
                                    <w:t xml:space="preserve"> </w:t>
                                  </w:r>
                                  <w:r>
                                    <w:rPr>
                                      <w:sz w:val="24"/>
                                    </w:rPr>
                                    <w:t xml:space="preserve">alumnas independientemente de sus </w:t>
                                  </w:r>
                                  <w:r>
                                    <w:rPr>
                                      <w:spacing w:val="-2"/>
                                      <w:sz w:val="24"/>
                                    </w:rPr>
                                    <w:t>condiciones</w:t>
                                  </w:r>
                                  <w:r>
                                    <w:rPr>
                                      <w:sz w:val="24"/>
                                    </w:rPr>
                                    <w:tab/>
                                  </w:r>
                                  <w:r>
                                    <w:rPr>
                                      <w:sz w:val="24"/>
                                    </w:rPr>
                                    <w:tab/>
                                  </w:r>
                                  <w:r>
                                    <w:rPr>
                                      <w:spacing w:val="-10"/>
                                      <w:sz w:val="24"/>
                                    </w:rPr>
                                    <w:t>y</w:t>
                                  </w:r>
                                </w:p>
                                <w:p w14:paraId="47EC6A9B" w14:textId="77777777" w:rsidR="00AA5A5E" w:rsidRDefault="00024AAD">
                                  <w:pPr>
                                    <w:pStyle w:val="TableParagraph"/>
                                    <w:spacing w:line="270" w:lineRule="atLeast"/>
                                    <w:ind w:left="108" w:right="106"/>
                                    <w:jc w:val="both"/>
                                    <w:rPr>
                                      <w:sz w:val="24"/>
                                    </w:rPr>
                                  </w:pPr>
                                  <w:r>
                                    <w:rPr>
                                      <w:sz w:val="24"/>
                                    </w:rPr>
                                    <w:t>circunstancias, alcancen los objetivos generales y estándares de aprendizaje que se definan en la ley.</w:t>
                                  </w:r>
                                </w:p>
                              </w:tc>
                            </w:tr>
                            <w:tr w:rsidR="00AA5A5E" w14:paraId="23454D64" w14:textId="77777777">
                              <w:trPr>
                                <w:trHeight w:val="2483"/>
                              </w:trPr>
                              <w:tc>
                                <w:tcPr>
                                  <w:tcW w:w="2845" w:type="dxa"/>
                                  <w:tcBorders>
                                    <w:top w:val="single" w:sz="4" w:space="0" w:color="7E7E7E"/>
                                    <w:bottom w:val="single" w:sz="4" w:space="0" w:color="7E7E7E"/>
                                  </w:tcBorders>
                                </w:tcPr>
                                <w:p w14:paraId="689CFD48" w14:textId="77777777" w:rsidR="00AA5A5E" w:rsidRDefault="00024AAD">
                                  <w:pPr>
                                    <w:pStyle w:val="TableParagraph"/>
                                    <w:ind w:left="122"/>
                                    <w:rPr>
                                      <w:b/>
                                      <w:sz w:val="24"/>
                                    </w:rPr>
                                  </w:pPr>
                                  <w:r>
                                    <w:rPr>
                                      <w:b/>
                                      <w:spacing w:val="-2"/>
                                      <w:sz w:val="24"/>
                                    </w:rPr>
                                    <w:t>Asociarse</w:t>
                                  </w:r>
                                  <w:r>
                                    <w:rPr>
                                      <w:b/>
                                      <w:spacing w:val="-1"/>
                                      <w:sz w:val="24"/>
                                    </w:rPr>
                                    <w:t xml:space="preserve"> </w:t>
                                  </w:r>
                                  <w:r>
                                    <w:rPr>
                                      <w:b/>
                                      <w:spacing w:val="-2"/>
                                      <w:sz w:val="24"/>
                                    </w:rPr>
                                    <w:t>libremente</w:t>
                                  </w:r>
                                </w:p>
                              </w:tc>
                              <w:tc>
                                <w:tcPr>
                                  <w:tcW w:w="2831" w:type="dxa"/>
                                  <w:tcBorders>
                                    <w:top w:val="single" w:sz="4" w:space="0" w:color="7E7E7E"/>
                                    <w:bottom w:val="single" w:sz="4" w:space="0" w:color="7E7E7E"/>
                                  </w:tcBorders>
                                </w:tcPr>
                                <w:p w14:paraId="69AD9037" w14:textId="77777777" w:rsidR="00AA5A5E" w:rsidRDefault="00024AAD">
                                  <w:pPr>
                                    <w:pStyle w:val="TableParagraph"/>
                                    <w:rPr>
                                      <w:sz w:val="24"/>
                                    </w:rPr>
                                  </w:pPr>
                                  <w:r>
                                    <w:rPr>
                                      <w:spacing w:val="-2"/>
                                      <w:sz w:val="24"/>
                                    </w:rPr>
                                    <w:t>Asociación</w:t>
                                  </w:r>
                                </w:p>
                              </w:tc>
                              <w:tc>
                                <w:tcPr>
                                  <w:tcW w:w="3265" w:type="dxa"/>
                                  <w:tcBorders>
                                    <w:top w:val="single" w:sz="4" w:space="0" w:color="7E7E7E"/>
                                    <w:bottom w:val="single" w:sz="4" w:space="0" w:color="7E7E7E"/>
                                  </w:tcBorders>
                                </w:tcPr>
                                <w:p w14:paraId="42827EBF" w14:textId="77777777" w:rsidR="00AA5A5E" w:rsidRDefault="00024AAD">
                                  <w:pPr>
                                    <w:pStyle w:val="TableParagraph"/>
                                    <w:spacing w:line="270" w:lineRule="atLeast"/>
                                    <w:ind w:left="108" w:right="105"/>
                                    <w:jc w:val="both"/>
                                    <w:rPr>
                                      <w:sz w:val="24"/>
                                    </w:rPr>
                                  </w:pPr>
                                  <w:r>
                                    <w:rPr>
                                      <w:sz w:val="24"/>
                                    </w:rPr>
                                    <w:t>Los miembros de la comunidad educativa tienen la potestad de crear las instancias y agrupaciones que</w:t>
                                  </w:r>
                                  <w:r>
                                    <w:rPr>
                                      <w:spacing w:val="-19"/>
                                      <w:sz w:val="24"/>
                                    </w:rPr>
                                    <w:t xml:space="preserve"> </w:t>
                                  </w:r>
                                  <w:r>
                                    <w:rPr>
                                      <w:sz w:val="24"/>
                                    </w:rPr>
                                    <w:t>estimen</w:t>
                                  </w:r>
                                  <w:r>
                                    <w:rPr>
                                      <w:spacing w:val="-17"/>
                                      <w:sz w:val="24"/>
                                    </w:rPr>
                                    <w:t xml:space="preserve"> </w:t>
                                  </w:r>
                                  <w:r>
                                    <w:rPr>
                                      <w:sz w:val="24"/>
                                    </w:rPr>
                                    <w:t>necesarias</w:t>
                                  </w:r>
                                  <w:r>
                                    <w:rPr>
                                      <w:spacing w:val="-16"/>
                                      <w:sz w:val="24"/>
                                    </w:rPr>
                                    <w:t xml:space="preserve"> </w:t>
                                  </w:r>
                                  <w:r>
                                    <w:rPr>
                                      <w:sz w:val="24"/>
                                    </w:rPr>
                                    <w:t>para representar libremente la diversidad de intereses colectivos</w:t>
                                  </w:r>
                                  <w:r>
                                    <w:rPr>
                                      <w:spacing w:val="-15"/>
                                      <w:sz w:val="24"/>
                                    </w:rPr>
                                    <w:t xml:space="preserve"> </w:t>
                                  </w:r>
                                  <w:r>
                                    <w:rPr>
                                      <w:sz w:val="24"/>
                                    </w:rPr>
                                    <w:t>que</w:t>
                                  </w:r>
                                  <w:r>
                                    <w:rPr>
                                      <w:spacing w:val="-15"/>
                                      <w:sz w:val="24"/>
                                    </w:rPr>
                                    <w:t xml:space="preserve"> </w:t>
                                  </w:r>
                                  <w:r>
                                    <w:rPr>
                                      <w:sz w:val="24"/>
                                    </w:rPr>
                                    <w:t>puedan</w:t>
                                  </w:r>
                                  <w:r>
                                    <w:rPr>
                                      <w:spacing w:val="-15"/>
                                      <w:sz w:val="24"/>
                                    </w:rPr>
                                    <w:t xml:space="preserve"> </w:t>
                                  </w:r>
                                  <w:r>
                                    <w:rPr>
                                      <w:sz w:val="24"/>
                                    </w:rPr>
                                    <w:t>darse en el escenario escolar.</w:t>
                                  </w:r>
                                </w:p>
                              </w:tc>
                            </w:tr>
                            <w:tr w:rsidR="00AA5A5E" w14:paraId="05D17B05" w14:textId="77777777">
                              <w:trPr>
                                <w:trHeight w:val="4416"/>
                              </w:trPr>
                              <w:tc>
                                <w:tcPr>
                                  <w:tcW w:w="2845" w:type="dxa"/>
                                  <w:tcBorders>
                                    <w:top w:val="single" w:sz="4" w:space="0" w:color="7E7E7E"/>
                                    <w:bottom w:val="single" w:sz="4" w:space="0" w:color="7E7E7E"/>
                                  </w:tcBorders>
                                </w:tcPr>
                                <w:p w14:paraId="34B6AD4D" w14:textId="77777777" w:rsidR="00AA5A5E" w:rsidRDefault="00024AAD">
                                  <w:pPr>
                                    <w:pStyle w:val="TableParagraph"/>
                                    <w:ind w:left="122"/>
                                    <w:rPr>
                                      <w:b/>
                                      <w:sz w:val="24"/>
                                    </w:rPr>
                                  </w:pPr>
                                  <w:r>
                                    <w:rPr>
                                      <w:b/>
                                      <w:sz w:val="24"/>
                                    </w:rPr>
                                    <w:t xml:space="preserve">Ser </w:t>
                                  </w:r>
                                  <w:r>
                                    <w:rPr>
                                      <w:b/>
                                      <w:spacing w:val="-2"/>
                                      <w:sz w:val="24"/>
                                    </w:rPr>
                                    <w:t>informados</w:t>
                                  </w:r>
                                </w:p>
                              </w:tc>
                              <w:tc>
                                <w:tcPr>
                                  <w:tcW w:w="2831" w:type="dxa"/>
                                  <w:tcBorders>
                                    <w:top w:val="single" w:sz="4" w:space="0" w:color="7E7E7E"/>
                                    <w:bottom w:val="single" w:sz="4" w:space="0" w:color="7E7E7E"/>
                                  </w:tcBorders>
                                </w:tcPr>
                                <w:p w14:paraId="5F2330BF" w14:textId="77777777" w:rsidR="00AA5A5E" w:rsidRDefault="00024AAD">
                                  <w:pPr>
                                    <w:pStyle w:val="TableParagraph"/>
                                    <w:tabs>
                                      <w:tab w:val="left" w:pos="2602"/>
                                    </w:tabs>
                                    <w:ind w:right="106"/>
                                    <w:rPr>
                                      <w:sz w:val="24"/>
                                    </w:rPr>
                                  </w:pPr>
                                  <w:r>
                                    <w:rPr>
                                      <w:spacing w:val="-2"/>
                                      <w:sz w:val="24"/>
                                    </w:rPr>
                                    <w:t>Información</w:t>
                                  </w:r>
                                  <w:r>
                                    <w:rPr>
                                      <w:sz w:val="24"/>
                                    </w:rPr>
                                    <w:tab/>
                                  </w:r>
                                  <w:r>
                                    <w:rPr>
                                      <w:spacing w:val="-10"/>
                                      <w:sz w:val="24"/>
                                    </w:rPr>
                                    <w:t xml:space="preserve">y </w:t>
                                  </w:r>
                                  <w:r>
                                    <w:rPr>
                                      <w:spacing w:val="-2"/>
                                      <w:sz w:val="24"/>
                                    </w:rPr>
                                    <w:t>Transparencia</w:t>
                                  </w:r>
                                </w:p>
                              </w:tc>
                              <w:tc>
                                <w:tcPr>
                                  <w:tcW w:w="3265" w:type="dxa"/>
                                  <w:tcBorders>
                                    <w:top w:val="single" w:sz="4" w:space="0" w:color="7E7E7E"/>
                                    <w:bottom w:val="single" w:sz="4" w:space="0" w:color="7E7E7E"/>
                                  </w:tcBorders>
                                </w:tcPr>
                                <w:p w14:paraId="6411FE0E" w14:textId="77777777" w:rsidR="00AA5A5E" w:rsidRDefault="00024AAD">
                                  <w:pPr>
                                    <w:pStyle w:val="TableParagraph"/>
                                    <w:tabs>
                                      <w:tab w:val="left" w:pos="719"/>
                                      <w:tab w:val="left" w:pos="1432"/>
                                      <w:tab w:val="left" w:pos="1873"/>
                                      <w:tab w:val="left" w:pos="1909"/>
                                      <w:tab w:val="left" w:pos="1955"/>
                                      <w:tab w:val="left" w:pos="2849"/>
                                      <w:tab w:val="left" w:pos="3021"/>
                                    </w:tabs>
                                    <w:ind w:left="108" w:right="104"/>
                                    <w:rPr>
                                      <w:sz w:val="24"/>
                                    </w:rPr>
                                  </w:pPr>
                                  <w:r>
                                    <w:rPr>
                                      <w:sz w:val="24"/>
                                    </w:rPr>
                                    <w:t>En</w:t>
                                  </w:r>
                                  <w:r>
                                    <w:rPr>
                                      <w:spacing w:val="-11"/>
                                      <w:sz w:val="24"/>
                                    </w:rPr>
                                    <w:t xml:space="preserve"> </w:t>
                                  </w:r>
                                  <w:r>
                                    <w:rPr>
                                      <w:sz w:val="24"/>
                                    </w:rPr>
                                    <w:t>general,</w:t>
                                  </w:r>
                                  <w:r>
                                    <w:rPr>
                                      <w:spacing w:val="-11"/>
                                      <w:sz w:val="24"/>
                                    </w:rPr>
                                    <w:t xml:space="preserve"> </w:t>
                                  </w:r>
                                  <w:r>
                                    <w:rPr>
                                      <w:sz w:val="24"/>
                                    </w:rPr>
                                    <w:t>los</w:t>
                                  </w:r>
                                  <w:r>
                                    <w:rPr>
                                      <w:spacing w:val="-12"/>
                                      <w:sz w:val="24"/>
                                    </w:rPr>
                                    <w:t xml:space="preserve"> </w:t>
                                  </w:r>
                                  <w:r>
                                    <w:rPr>
                                      <w:sz w:val="24"/>
                                    </w:rPr>
                                    <w:t>miembros</w:t>
                                  </w:r>
                                  <w:r>
                                    <w:rPr>
                                      <w:spacing w:val="-11"/>
                                      <w:sz w:val="24"/>
                                    </w:rPr>
                                    <w:t xml:space="preserve"> </w:t>
                                  </w:r>
                                  <w:r>
                                    <w:rPr>
                                      <w:sz w:val="24"/>
                                    </w:rPr>
                                    <w:t>de la</w:t>
                                  </w:r>
                                  <w:r>
                                    <w:rPr>
                                      <w:spacing w:val="-19"/>
                                      <w:sz w:val="24"/>
                                    </w:rPr>
                                    <w:t xml:space="preserve"> </w:t>
                                  </w:r>
                                  <w:r>
                                    <w:rPr>
                                      <w:sz w:val="24"/>
                                    </w:rPr>
                                    <w:t>comunidad</w:t>
                                  </w:r>
                                  <w:r>
                                    <w:rPr>
                                      <w:spacing w:val="-17"/>
                                      <w:sz w:val="24"/>
                                    </w:rPr>
                                    <w:t xml:space="preserve"> </w:t>
                                  </w:r>
                                  <w:r>
                                    <w:rPr>
                                      <w:sz w:val="24"/>
                                    </w:rPr>
                                    <w:t>escolar</w:t>
                                  </w:r>
                                  <w:r>
                                    <w:rPr>
                                      <w:spacing w:val="-17"/>
                                      <w:sz w:val="24"/>
                                    </w:rPr>
                                    <w:t xml:space="preserve"> </w:t>
                                  </w:r>
                                  <w:r>
                                    <w:rPr>
                                      <w:sz w:val="24"/>
                                    </w:rPr>
                                    <w:t xml:space="preserve">podrán acceder a la documentación </w:t>
                                  </w:r>
                                  <w:r>
                                    <w:rPr>
                                      <w:spacing w:val="-4"/>
                                      <w:sz w:val="24"/>
                                    </w:rPr>
                                    <w:t>que</w:t>
                                  </w:r>
                                  <w:r>
                                    <w:rPr>
                                      <w:sz w:val="24"/>
                                    </w:rPr>
                                    <w:tab/>
                                  </w:r>
                                  <w:r>
                                    <w:rPr>
                                      <w:spacing w:val="-2"/>
                                      <w:sz w:val="24"/>
                                    </w:rPr>
                                    <w:t>sirve</w:t>
                                  </w:r>
                                  <w:r>
                                    <w:rPr>
                                      <w:sz w:val="24"/>
                                    </w:rPr>
                                    <w:tab/>
                                  </w:r>
                                  <w:r>
                                    <w:rPr>
                                      <w:spacing w:val="-6"/>
                                      <w:sz w:val="24"/>
                                    </w:rPr>
                                    <w:t>de</w:t>
                                  </w:r>
                                  <w:r>
                                    <w:rPr>
                                      <w:sz w:val="24"/>
                                    </w:rPr>
                                    <w:tab/>
                                  </w:r>
                                  <w:r>
                                    <w:rPr>
                                      <w:sz w:val="24"/>
                                    </w:rPr>
                                    <w:tab/>
                                  </w:r>
                                  <w:r>
                                    <w:rPr>
                                      <w:spacing w:val="-2"/>
                                      <w:sz w:val="24"/>
                                    </w:rPr>
                                    <w:t>sustento</w:t>
                                  </w:r>
                                  <w:r>
                                    <w:rPr>
                                      <w:sz w:val="24"/>
                                    </w:rPr>
                                    <w:tab/>
                                  </w:r>
                                  <w:r>
                                    <w:rPr>
                                      <w:sz w:val="24"/>
                                    </w:rPr>
                                    <w:tab/>
                                  </w:r>
                                  <w:r>
                                    <w:rPr>
                                      <w:spacing w:val="-10"/>
                                      <w:sz w:val="24"/>
                                    </w:rPr>
                                    <w:t xml:space="preserve">o </w:t>
                                  </w:r>
                                  <w:r>
                                    <w:rPr>
                                      <w:sz w:val="24"/>
                                    </w:rPr>
                                    <w:t>complemento</w:t>
                                  </w:r>
                                  <w:r>
                                    <w:rPr>
                                      <w:spacing w:val="40"/>
                                      <w:sz w:val="24"/>
                                    </w:rPr>
                                    <w:t xml:space="preserve"> </w:t>
                                  </w:r>
                                  <w:r>
                                    <w:rPr>
                                      <w:sz w:val="24"/>
                                    </w:rPr>
                                    <w:t>a</w:t>
                                  </w:r>
                                  <w:r>
                                    <w:rPr>
                                      <w:spacing w:val="40"/>
                                      <w:sz w:val="24"/>
                                    </w:rPr>
                                    <w:t xml:space="preserve"> </w:t>
                                  </w:r>
                                  <w:r>
                                    <w:rPr>
                                      <w:sz w:val="24"/>
                                    </w:rPr>
                                    <w:t>todos</w:t>
                                  </w:r>
                                  <w:r>
                                    <w:rPr>
                                      <w:spacing w:val="40"/>
                                      <w:sz w:val="24"/>
                                    </w:rPr>
                                    <w:t xml:space="preserve"> </w:t>
                                  </w:r>
                                  <w:r>
                                    <w:rPr>
                                      <w:sz w:val="24"/>
                                    </w:rPr>
                                    <w:t xml:space="preserve">los </w:t>
                                  </w:r>
                                  <w:r>
                                    <w:rPr>
                                      <w:spacing w:val="-2"/>
                                      <w:sz w:val="24"/>
                                    </w:rPr>
                                    <w:t>procesos,</w:t>
                                  </w:r>
                                  <w:r>
                                    <w:rPr>
                                      <w:sz w:val="24"/>
                                    </w:rPr>
                                    <w:tab/>
                                  </w:r>
                                  <w:r>
                                    <w:rPr>
                                      <w:sz w:val="24"/>
                                    </w:rPr>
                                    <w:tab/>
                                  </w:r>
                                  <w:r>
                                    <w:rPr>
                                      <w:sz w:val="24"/>
                                    </w:rPr>
                                    <w:tab/>
                                  </w:r>
                                  <w:r>
                                    <w:rPr>
                                      <w:sz w:val="24"/>
                                    </w:rPr>
                                    <w:tab/>
                                  </w:r>
                                  <w:r>
                                    <w:rPr>
                                      <w:spacing w:val="-2"/>
                                      <w:sz w:val="24"/>
                                    </w:rPr>
                                    <w:t xml:space="preserve">decisiones, </w:t>
                                  </w:r>
                                  <w:r>
                                    <w:rPr>
                                      <w:sz w:val="24"/>
                                    </w:rPr>
                                    <w:t>gestiones, gastos, e incluso uso</w:t>
                                  </w:r>
                                  <w:r>
                                    <w:rPr>
                                      <w:spacing w:val="40"/>
                                      <w:sz w:val="24"/>
                                    </w:rPr>
                                    <w:t xml:space="preserve"> </w:t>
                                  </w:r>
                                  <w:r>
                                    <w:rPr>
                                      <w:sz w:val="24"/>
                                    </w:rPr>
                                    <w:t>de</w:t>
                                  </w:r>
                                  <w:r>
                                    <w:rPr>
                                      <w:spacing w:val="40"/>
                                      <w:sz w:val="24"/>
                                    </w:rPr>
                                    <w:t xml:space="preserve"> </w:t>
                                  </w:r>
                                  <w:r>
                                    <w:rPr>
                                      <w:sz w:val="24"/>
                                    </w:rPr>
                                    <w:t>los</w:t>
                                  </w:r>
                                  <w:r>
                                    <w:rPr>
                                      <w:spacing w:val="40"/>
                                      <w:sz w:val="24"/>
                                    </w:rPr>
                                    <w:t xml:space="preserve"> </w:t>
                                  </w:r>
                                  <w:r>
                                    <w:rPr>
                                      <w:sz w:val="24"/>
                                    </w:rPr>
                                    <w:t>recursos</w:t>
                                  </w:r>
                                  <w:r>
                                    <w:rPr>
                                      <w:spacing w:val="40"/>
                                      <w:sz w:val="24"/>
                                    </w:rPr>
                                    <w:t xml:space="preserve"> </w:t>
                                  </w:r>
                                  <w:r>
                                    <w:rPr>
                                      <w:sz w:val="24"/>
                                    </w:rPr>
                                    <w:t>de</w:t>
                                  </w:r>
                                  <w:r>
                                    <w:rPr>
                                      <w:spacing w:val="40"/>
                                      <w:sz w:val="24"/>
                                    </w:rPr>
                                    <w:t xml:space="preserve"> </w:t>
                                  </w:r>
                                  <w:r>
                                    <w:rPr>
                                      <w:sz w:val="24"/>
                                    </w:rPr>
                                    <w:t xml:space="preserve">un </w:t>
                                  </w:r>
                                  <w:r>
                                    <w:rPr>
                                      <w:spacing w:val="-2"/>
                                      <w:sz w:val="24"/>
                                    </w:rPr>
                                    <w:t>establecimiento</w:t>
                                  </w:r>
                                  <w:r>
                                    <w:rPr>
                                      <w:spacing w:val="80"/>
                                      <w:sz w:val="24"/>
                                    </w:rPr>
                                    <w:t xml:space="preserve"> </w:t>
                                  </w:r>
                                  <w:r>
                                    <w:rPr>
                                      <w:spacing w:val="-2"/>
                                      <w:sz w:val="24"/>
                                    </w:rPr>
                                    <w:t>educacional,</w:t>
                                  </w:r>
                                  <w:r>
                                    <w:rPr>
                                      <w:sz w:val="24"/>
                                    </w:rPr>
                                    <w:tab/>
                                  </w:r>
                                  <w:r>
                                    <w:rPr>
                                      <w:sz w:val="24"/>
                                    </w:rPr>
                                    <w:tab/>
                                  </w:r>
                                  <w:r>
                                    <w:rPr>
                                      <w:spacing w:val="-2"/>
                                      <w:sz w:val="24"/>
                                    </w:rPr>
                                    <w:t>salvo</w:t>
                                  </w:r>
                                  <w:r>
                                    <w:rPr>
                                      <w:sz w:val="24"/>
                                    </w:rPr>
                                    <w:tab/>
                                  </w:r>
                                  <w:r>
                                    <w:rPr>
                                      <w:spacing w:val="-4"/>
                                      <w:sz w:val="24"/>
                                    </w:rPr>
                                    <w:t xml:space="preserve">las </w:t>
                                  </w:r>
                                  <w:r>
                                    <w:rPr>
                                      <w:sz w:val="24"/>
                                    </w:rPr>
                                    <w:t>excepciones</w:t>
                                  </w:r>
                                  <w:r>
                                    <w:rPr>
                                      <w:spacing w:val="-5"/>
                                      <w:sz w:val="24"/>
                                    </w:rPr>
                                    <w:t xml:space="preserve"> </w:t>
                                  </w:r>
                                  <w:r>
                                    <w:rPr>
                                      <w:sz w:val="24"/>
                                    </w:rPr>
                                    <w:t>previstas</w:t>
                                  </w:r>
                                  <w:r>
                                    <w:rPr>
                                      <w:spacing w:val="-8"/>
                                      <w:sz w:val="24"/>
                                    </w:rPr>
                                    <w:t xml:space="preserve"> </w:t>
                                  </w:r>
                                  <w:r>
                                    <w:rPr>
                                      <w:sz w:val="24"/>
                                    </w:rPr>
                                    <w:t>por</w:t>
                                  </w:r>
                                  <w:r>
                                    <w:rPr>
                                      <w:spacing w:val="-4"/>
                                      <w:sz w:val="24"/>
                                    </w:rPr>
                                    <w:t xml:space="preserve"> </w:t>
                                  </w:r>
                                  <w:r>
                                    <w:rPr>
                                      <w:sz w:val="24"/>
                                    </w:rPr>
                                    <w:t>la ley.</w:t>
                                  </w:r>
                                  <w:r>
                                    <w:rPr>
                                      <w:spacing w:val="40"/>
                                      <w:sz w:val="24"/>
                                    </w:rPr>
                                    <w:t xml:space="preserve"> </w:t>
                                  </w:r>
                                  <w:r>
                                    <w:rPr>
                                      <w:sz w:val="24"/>
                                    </w:rPr>
                                    <w:t>Esta</w:t>
                                  </w:r>
                                  <w:r>
                                    <w:rPr>
                                      <w:spacing w:val="40"/>
                                      <w:sz w:val="24"/>
                                    </w:rPr>
                                    <w:t xml:space="preserve"> </w:t>
                                  </w:r>
                                  <w:r>
                                    <w:rPr>
                                      <w:sz w:val="24"/>
                                    </w:rPr>
                                    <w:t>información</w:t>
                                  </w:r>
                                  <w:r>
                                    <w:rPr>
                                      <w:spacing w:val="40"/>
                                      <w:sz w:val="24"/>
                                    </w:rPr>
                                    <w:t xml:space="preserve"> </w:t>
                                  </w:r>
                                  <w:r>
                                    <w:rPr>
                                      <w:sz w:val="24"/>
                                    </w:rPr>
                                    <w:t>debe ser</w:t>
                                  </w:r>
                                  <w:r>
                                    <w:rPr>
                                      <w:spacing w:val="40"/>
                                      <w:sz w:val="24"/>
                                    </w:rPr>
                                    <w:t xml:space="preserve"> </w:t>
                                  </w:r>
                                  <w:r>
                                    <w:rPr>
                                      <w:sz w:val="24"/>
                                    </w:rPr>
                                    <w:t>otorgada</w:t>
                                  </w:r>
                                  <w:r>
                                    <w:rPr>
                                      <w:spacing w:val="40"/>
                                      <w:sz w:val="24"/>
                                    </w:rPr>
                                    <w:t xml:space="preserve"> </w:t>
                                  </w:r>
                                  <w:r>
                                    <w:rPr>
                                      <w:sz w:val="24"/>
                                    </w:rPr>
                                    <w:t>en</w:t>
                                  </w:r>
                                  <w:r>
                                    <w:rPr>
                                      <w:spacing w:val="40"/>
                                      <w:sz w:val="24"/>
                                    </w:rPr>
                                    <w:t xml:space="preserve"> </w:t>
                                  </w:r>
                                  <w:r>
                                    <w:rPr>
                                      <w:sz w:val="24"/>
                                    </w:rPr>
                                    <w:t>la</w:t>
                                  </w:r>
                                  <w:r>
                                    <w:rPr>
                                      <w:spacing w:val="40"/>
                                      <w:sz w:val="24"/>
                                    </w:rPr>
                                    <w:t xml:space="preserve"> </w:t>
                                  </w:r>
                                  <w:r>
                                    <w:rPr>
                                      <w:sz w:val="24"/>
                                    </w:rPr>
                                    <w:t>forma</w:t>
                                  </w:r>
                                  <w:r>
                                    <w:rPr>
                                      <w:spacing w:val="40"/>
                                      <w:sz w:val="24"/>
                                    </w:rPr>
                                    <w:t xml:space="preserve"> </w:t>
                                  </w:r>
                                  <w:r>
                                    <w:rPr>
                                      <w:sz w:val="24"/>
                                    </w:rPr>
                                    <w:t>y por</w:t>
                                  </w:r>
                                  <w:r>
                                    <w:rPr>
                                      <w:spacing w:val="-14"/>
                                      <w:sz w:val="24"/>
                                    </w:rPr>
                                    <w:t xml:space="preserve"> </w:t>
                                  </w:r>
                                  <w:r>
                                    <w:rPr>
                                      <w:sz w:val="24"/>
                                    </w:rPr>
                                    <w:t>los</w:t>
                                  </w:r>
                                  <w:r>
                                    <w:rPr>
                                      <w:spacing w:val="-15"/>
                                      <w:sz w:val="24"/>
                                    </w:rPr>
                                    <w:t xml:space="preserve"> </w:t>
                                  </w:r>
                                  <w:r>
                                    <w:rPr>
                                      <w:sz w:val="24"/>
                                    </w:rPr>
                                    <w:t>medios</w:t>
                                  </w:r>
                                  <w:r>
                                    <w:rPr>
                                      <w:spacing w:val="-13"/>
                                      <w:sz w:val="24"/>
                                    </w:rPr>
                                    <w:t xml:space="preserve"> </w:t>
                                  </w:r>
                                  <w:r>
                                    <w:rPr>
                                      <w:sz w:val="24"/>
                                    </w:rPr>
                                    <w:t>que</w:t>
                                  </w:r>
                                  <w:r>
                                    <w:rPr>
                                      <w:spacing w:val="-12"/>
                                      <w:sz w:val="24"/>
                                    </w:rPr>
                                    <w:t xml:space="preserve"> </w:t>
                                  </w:r>
                                  <w:r>
                                    <w:rPr>
                                      <w:spacing w:val="-2"/>
                                      <w:sz w:val="24"/>
                                    </w:rPr>
                                    <w:t>aseguren</w:t>
                                  </w:r>
                                </w:p>
                                <w:p w14:paraId="214C43CB" w14:textId="77777777" w:rsidR="00AA5A5E" w:rsidRDefault="00024AAD">
                                  <w:pPr>
                                    <w:pStyle w:val="TableParagraph"/>
                                    <w:spacing w:line="270" w:lineRule="atLeast"/>
                                    <w:ind w:left="108"/>
                                    <w:rPr>
                                      <w:sz w:val="24"/>
                                    </w:rPr>
                                  </w:pPr>
                                  <w:r>
                                    <w:rPr>
                                      <w:sz w:val="24"/>
                                    </w:rPr>
                                    <w:t>un</w:t>
                                  </w:r>
                                  <w:r>
                                    <w:rPr>
                                      <w:spacing w:val="40"/>
                                      <w:sz w:val="24"/>
                                    </w:rPr>
                                    <w:t xml:space="preserve"> </w:t>
                                  </w:r>
                                  <w:r>
                                    <w:rPr>
                                      <w:sz w:val="24"/>
                                    </w:rPr>
                                    <w:t>total</w:t>
                                  </w:r>
                                  <w:r>
                                    <w:rPr>
                                      <w:spacing w:val="40"/>
                                      <w:sz w:val="24"/>
                                    </w:rPr>
                                    <w:t xml:space="preserve"> </w:t>
                                  </w:r>
                                  <w:r>
                                    <w:rPr>
                                      <w:sz w:val="24"/>
                                    </w:rPr>
                                    <w:t>entendimiento</w:t>
                                  </w:r>
                                  <w:r>
                                    <w:rPr>
                                      <w:spacing w:val="40"/>
                                      <w:sz w:val="24"/>
                                    </w:rPr>
                                    <w:t xml:space="preserve"> </w:t>
                                  </w:r>
                                  <w:r>
                                    <w:rPr>
                                      <w:sz w:val="24"/>
                                    </w:rPr>
                                    <w:t xml:space="preserve">del </w:t>
                                  </w:r>
                                  <w:r>
                                    <w:rPr>
                                      <w:spacing w:val="-2"/>
                                      <w:sz w:val="24"/>
                                    </w:rPr>
                                    <w:t>solicitante.</w:t>
                                  </w:r>
                                </w:p>
                              </w:tc>
                            </w:tr>
                          </w:tbl>
                          <w:p w14:paraId="5069321A" w14:textId="77777777" w:rsidR="00AA5A5E" w:rsidRDefault="00AA5A5E">
                            <w:pPr>
                              <w:pStyle w:val="Textoindependiente"/>
                              <w:ind w:left="0"/>
                              <w:jc w:val="left"/>
                            </w:pPr>
                          </w:p>
                        </w:txbxContent>
                      </wps:txbx>
                      <wps:bodyPr wrap="square" lIns="0" tIns="0" rIns="0" bIns="0" rtlCol="0">
                        <a:noAutofit/>
                      </wps:bodyPr>
                    </wps:wsp>
                  </a:graphicData>
                </a:graphic>
              </wp:inline>
            </w:drawing>
          </mc:Choice>
          <mc:Fallback>
            <w:pict>
              <v:shape w14:anchorId="3947AD40" id="Textbox 169" o:spid="_x0000_s1180" type="#_x0000_t202" style="width:447.1pt;height:84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2845"/>
                        <w:gridCol w:w="2831"/>
                        <w:gridCol w:w="3265"/>
                      </w:tblGrid>
                      <w:tr w:rsidR="00AA5A5E" w14:paraId="26DD6E98" w14:textId="77777777">
                        <w:trPr>
                          <w:trHeight w:val="830"/>
                        </w:trPr>
                        <w:tc>
                          <w:tcPr>
                            <w:tcW w:w="2845" w:type="dxa"/>
                            <w:tcBorders>
                              <w:top w:val="single" w:sz="4" w:space="0" w:color="7E7E7E"/>
                              <w:bottom w:val="single" w:sz="4" w:space="0" w:color="7E7E7E"/>
                            </w:tcBorders>
                          </w:tcPr>
                          <w:p w14:paraId="0F6B97A1" w14:textId="77777777" w:rsidR="00AA5A5E" w:rsidRDefault="00AA5A5E">
                            <w:pPr>
                              <w:pStyle w:val="TableParagraph"/>
                              <w:ind w:left="0"/>
                              <w:rPr>
                                <w:rFonts w:ascii="Times New Roman"/>
                              </w:rPr>
                            </w:pPr>
                          </w:p>
                        </w:tc>
                        <w:tc>
                          <w:tcPr>
                            <w:tcW w:w="2831" w:type="dxa"/>
                            <w:tcBorders>
                              <w:top w:val="single" w:sz="4" w:space="0" w:color="7E7E7E"/>
                              <w:bottom w:val="single" w:sz="4" w:space="0" w:color="7E7E7E"/>
                            </w:tcBorders>
                          </w:tcPr>
                          <w:p w14:paraId="2DA4A334" w14:textId="77777777" w:rsidR="00AA5A5E" w:rsidRDefault="00AA5A5E">
                            <w:pPr>
                              <w:pStyle w:val="TableParagraph"/>
                              <w:ind w:left="0"/>
                              <w:rPr>
                                <w:rFonts w:ascii="Times New Roman"/>
                              </w:rPr>
                            </w:pPr>
                          </w:p>
                        </w:tc>
                        <w:tc>
                          <w:tcPr>
                            <w:tcW w:w="3265" w:type="dxa"/>
                            <w:tcBorders>
                              <w:top w:val="single" w:sz="4" w:space="0" w:color="7E7E7E"/>
                              <w:bottom w:val="single" w:sz="4" w:space="0" w:color="7E7E7E"/>
                            </w:tcBorders>
                          </w:tcPr>
                          <w:p w14:paraId="2015BFB5" w14:textId="77777777" w:rsidR="00AA5A5E" w:rsidRDefault="00024AAD">
                            <w:pPr>
                              <w:pStyle w:val="TableParagraph"/>
                              <w:spacing w:before="2"/>
                              <w:ind w:left="108"/>
                              <w:rPr>
                                <w:sz w:val="24"/>
                              </w:rPr>
                            </w:pPr>
                            <w:r>
                              <w:rPr>
                                <w:sz w:val="24"/>
                              </w:rPr>
                              <w:t>buen</w:t>
                            </w:r>
                            <w:r>
                              <w:rPr>
                                <w:spacing w:val="40"/>
                                <w:sz w:val="24"/>
                              </w:rPr>
                              <w:t xml:space="preserve"> </w:t>
                            </w:r>
                            <w:r>
                              <w:rPr>
                                <w:sz w:val="24"/>
                              </w:rPr>
                              <w:t>trato, que</w:t>
                            </w:r>
                            <w:r>
                              <w:rPr>
                                <w:spacing w:val="40"/>
                                <w:sz w:val="24"/>
                              </w:rPr>
                              <w:t xml:space="preserve"> </w:t>
                            </w:r>
                            <w:r>
                              <w:rPr>
                                <w:sz w:val="24"/>
                              </w:rPr>
                              <w:t>permita</w:t>
                            </w:r>
                            <w:r>
                              <w:rPr>
                                <w:spacing w:val="40"/>
                                <w:sz w:val="24"/>
                              </w:rPr>
                              <w:t xml:space="preserve"> </w:t>
                            </w:r>
                            <w:r>
                              <w:rPr>
                                <w:sz w:val="24"/>
                              </w:rPr>
                              <w:t>la vinculación</w:t>
                            </w:r>
                            <w:r>
                              <w:rPr>
                                <w:spacing w:val="80"/>
                                <w:w w:val="150"/>
                                <w:sz w:val="24"/>
                              </w:rPr>
                              <w:t xml:space="preserve"> </w:t>
                            </w:r>
                            <w:r>
                              <w:rPr>
                                <w:sz w:val="24"/>
                              </w:rPr>
                              <w:t>entre</w:t>
                            </w:r>
                            <w:r>
                              <w:rPr>
                                <w:spacing w:val="80"/>
                                <w:w w:val="150"/>
                                <w:sz w:val="24"/>
                              </w:rPr>
                              <w:t xml:space="preserve"> </w:t>
                            </w:r>
                            <w:r>
                              <w:rPr>
                                <w:sz w:val="24"/>
                              </w:rPr>
                              <w:t>ellos</w:t>
                            </w:r>
                            <w:r>
                              <w:rPr>
                                <w:spacing w:val="80"/>
                                <w:w w:val="150"/>
                                <w:sz w:val="24"/>
                              </w:rPr>
                              <w:t xml:space="preserve"> </w:t>
                            </w:r>
                            <w:r>
                              <w:rPr>
                                <w:sz w:val="24"/>
                              </w:rPr>
                              <w:t>y</w:t>
                            </w:r>
                          </w:p>
                          <w:p w14:paraId="7D6856F8" w14:textId="77777777" w:rsidR="00AA5A5E" w:rsidRDefault="00024AAD">
                            <w:pPr>
                              <w:pStyle w:val="TableParagraph"/>
                              <w:spacing w:before="1" w:line="255" w:lineRule="exact"/>
                              <w:ind w:left="108"/>
                              <w:rPr>
                                <w:sz w:val="24"/>
                              </w:rPr>
                            </w:pPr>
                            <w:r>
                              <w:rPr>
                                <w:sz w:val="24"/>
                              </w:rPr>
                              <w:t>con</w:t>
                            </w:r>
                            <w:r>
                              <w:rPr>
                                <w:spacing w:val="39"/>
                                <w:sz w:val="24"/>
                              </w:rPr>
                              <w:t xml:space="preserve"> </w:t>
                            </w:r>
                            <w:r>
                              <w:rPr>
                                <w:sz w:val="24"/>
                              </w:rPr>
                              <w:t>el</w:t>
                            </w:r>
                            <w:r>
                              <w:rPr>
                                <w:spacing w:val="37"/>
                                <w:sz w:val="24"/>
                              </w:rPr>
                              <w:t xml:space="preserve"> </w:t>
                            </w:r>
                            <w:r>
                              <w:rPr>
                                <w:sz w:val="24"/>
                              </w:rPr>
                              <w:t>medio</w:t>
                            </w:r>
                            <w:r>
                              <w:rPr>
                                <w:spacing w:val="40"/>
                                <w:sz w:val="24"/>
                              </w:rPr>
                              <w:t xml:space="preserve"> </w:t>
                            </w:r>
                            <w:r>
                              <w:rPr>
                                <w:sz w:val="24"/>
                              </w:rPr>
                              <w:t>en</w:t>
                            </w:r>
                            <w:r>
                              <w:rPr>
                                <w:spacing w:val="41"/>
                                <w:sz w:val="24"/>
                              </w:rPr>
                              <w:t xml:space="preserve"> </w:t>
                            </w:r>
                            <w:r>
                              <w:rPr>
                                <w:spacing w:val="-2"/>
                                <w:sz w:val="24"/>
                              </w:rPr>
                              <w:t>general.</w:t>
                            </w:r>
                          </w:p>
                        </w:tc>
                      </w:tr>
                      <w:tr w:rsidR="00AA5A5E" w14:paraId="6FA003F1" w14:textId="77777777">
                        <w:trPr>
                          <w:trHeight w:val="1931"/>
                        </w:trPr>
                        <w:tc>
                          <w:tcPr>
                            <w:tcW w:w="2845" w:type="dxa"/>
                            <w:tcBorders>
                              <w:top w:val="single" w:sz="4" w:space="0" w:color="7E7E7E"/>
                              <w:bottom w:val="single" w:sz="4" w:space="0" w:color="7E7E7E"/>
                            </w:tcBorders>
                          </w:tcPr>
                          <w:p w14:paraId="17E8727F" w14:textId="77777777" w:rsidR="00AA5A5E" w:rsidRDefault="00024AAD">
                            <w:pPr>
                              <w:pStyle w:val="TableParagraph"/>
                              <w:ind w:left="122"/>
                              <w:rPr>
                                <w:b/>
                                <w:sz w:val="24"/>
                              </w:rPr>
                            </w:pPr>
                            <w:r>
                              <w:rPr>
                                <w:b/>
                                <w:sz w:val="24"/>
                              </w:rPr>
                              <w:t>Expresar</w:t>
                            </w:r>
                            <w:r>
                              <w:rPr>
                                <w:b/>
                                <w:spacing w:val="-4"/>
                                <w:sz w:val="24"/>
                              </w:rPr>
                              <w:t xml:space="preserve"> </w:t>
                            </w:r>
                            <w:r>
                              <w:rPr>
                                <w:b/>
                                <w:sz w:val="24"/>
                              </w:rPr>
                              <w:t>su</w:t>
                            </w:r>
                            <w:r>
                              <w:rPr>
                                <w:b/>
                                <w:spacing w:val="-4"/>
                                <w:sz w:val="24"/>
                              </w:rPr>
                              <w:t xml:space="preserve"> </w:t>
                            </w:r>
                            <w:r>
                              <w:rPr>
                                <w:b/>
                                <w:spacing w:val="-2"/>
                                <w:sz w:val="24"/>
                              </w:rPr>
                              <w:t>opinión</w:t>
                            </w:r>
                          </w:p>
                        </w:tc>
                        <w:tc>
                          <w:tcPr>
                            <w:tcW w:w="2831" w:type="dxa"/>
                            <w:tcBorders>
                              <w:top w:val="single" w:sz="4" w:space="0" w:color="7E7E7E"/>
                              <w:bottom w:val="single" w:sz="4" w:space="0" w:color="7E7E7E"/>
                            </w:tcBorders>
                          </w:tcPr>
                          <w:p w14:paraId="4B7D2B3B" w14:textId="77777777" w:rsidR="00AA5A5E" w:rsidRDefault="00024AAD">
                            <w:pPr>
                              <w:pStyle w:val="TableParagraph"/>
                              <w:rPr>
                                <w:sz w:val="24"/>
                              </w:rPr>
                            </w:pPr>
                            <w:r>
                              <w:rPr>
                                <w:sz w:val="24"/>
                              </w:rPr>
                              <w:t>Libertad</w:t>
                            </w:r>
                            <w:r>
                              <w:rPr>
                                <w:spacing w:val="-4"/>
                                <w:sz w:val="24"/>
                              </w:rPr>
                              <w:t xml:space="preserve"> </w:t>
                            </w:r>
                            <w:r>
                              <w:rPr>
                                <w:sz w:val="24"/>
                              </w:rPr>
                              <w:t>de</w:t>
                            </w:r>
                            <w:r>
                              <w:rPr>
                                <w:spacing w:val="-4"/>
                                <w:sz w:val="24"/>
                              </w:rPr>
                              <w:t xml:space="preserve"> </w:t>
                            </w:r>
                            <w:r>
                              <w:rPr>
                                <w:spacing w:val="-2"/>
                                <w:sz w:val="24"/>
                              </w:rPr>
                              <w:t>expresión</w:t>
                            </w:r>
                          </w:p>
                        </w:tc>
                        <w:tc>
                          <w:tcPr>
                            <w:tcW w:w="3265" w:type="dxa"/>
                            <w:tcBorders>
                              <w:top w:val="single" w:sz="4" w:space="0" w:color="7E7E7E"/>
                              <w:bottom w:val="single" w:sz="4" w:space="0" w:color="7E7E7E"/>
                            </w:tcBorders>
                          </w:tcPr>
                          <w:p w14:paraId="1BF06003" w14:textId="77777777" w:rsidR="00AA5A5E" w:rsidRDefault="00024AAD">
                            <w:pPr>
                              <w:pStyle w:val="TableParagraph"/>
                              <w:tabs>
                                <w:tab w:val="left" w:pos="1641"/>
                                <w:tab w:val="left" w:pos="2488"/>
                              </w:tabs>
                              <w:spacing w:line="270" w:lineRule="atLeast"/>
                              <w:ind w:left="108" w:right="106"/>
                              <w:jc w:val="both"/>
                              <w:rPr>
                                <w:sz w:val="24"/>
                              </w:rPr>
                            </w:pPr>
                            <w:r>
                              <w:rPr>
                                <w:sz w:val="24"/>
                              </w:rPr>
                              <w:t>Todo miembro de la comunidad educativa tiene el</w:t>
                            </w:r>
                            <w:r>
                              <w:rPr>
                                <w:spacing w:val="-17"/>
                                <w:sz w:val="24"/>
                              </w:rPr>
                              <w:t xml:space="preserve"> </w:t>
                            </w:r>
                            <w:r>
                              <w:rPr>
                                <w:sz w:val="24"/>
                              </w:rPr>
                              <w:t>derecho</w:t>
                            </w:r>
                            <w:r>
                              <w:rPr>
                                <w:spacing w:val="-17"/>
                                <w:sz w:val="24"/>
                              </w:rPr>
                              <w:t xml:space="preserve"> </w:t>
                            </w:r>
                            <w:r>
                              <w:rPr>
                                <w:sz w:val="24"/>
                              </w:rPr>
                              <w:t>de</w:t>
                            </w:r>
                            <w:r>
                              <w:rPr>
                                <w:spacing w:val="-16"/>
                                <w:sz w:val="24"/>
                              </w:rPr>
                              <w:t xml:space="preserve"> </w:t>
                            </w:r>
                            <w:r>
                              <w:rPr>
                                <w:sz w:val="24"/>
                              </w:rPr>
                              <w:t>manifestar</w:t>
                            </w:r>
                            <w:r>
                              <w:rPr>
                                <w:spacing w:val="-17"/>
                                <w:sz w:val="24"/>
                              </w:rPr>
                              <w:t xml:space="preserve"> </w:t>
                            </w:r>
                            <w:r>
                              <w:rPr>
                                <w:sz w:val="24"/>
                              </w:rPr>
                              <w:t xml:space="preserve">sus opiniones o puntos de vista dentro de un marco de </w:t>
                            </w:r>
                            <w:r>
                              <w:rPr>
                                <w:spacing w:val="-2"/>
                                <w:sz w:val="24"/>
                              </w:rPr>
                              <w:t>respeto</w:t>
                            </w:r>
                            <w:r>
                              <w:rPr>
                                <w:sz w:val="24"/>
                              </w:rPr>
                              <w:tab/>
                            </w:r>
                            <w:r>
                              <w:rPr>
                                <w:spacing w:val="-10"/>
                                <w:sz w:val="24"/>
                              </w:rPr>
                              <w:t>y</w:t>
                            </w:r>
                            <w:r>
                              <w:rPr>
                                <w:sz w:val="24"/>
                              </w:rPr>
                              <w:tab/>
                            </w:r>
                            <w:r>
                              <w:rPr>
                                <w:spacing w:val="-2"/>
                                <w:sz w:val="24"/>
                              </w:rPr>
                              <w:t>buena convivencia.</w:t>
                            </w:r>
                          </w:p>
                        </w:tc>
                      </w:tr>
                      <w:tr w:rsidR="00AA5A5E" w14:paraId="5D86FA0D" w14:textId="77777777">
                        <w:trPr>
                          <w:trHeight w:val="263"/>
                        </w:trPr>
                        <w:tc>
                          <w:tcPr>
                            <w:tcW w:w="2845" w:type="dxa"/>
                            <w:vMerge w:val="restart"/>
                            <w:tcBorders>
                              <w:top w:val="single" w:sz="4" w:space="0" w:color="7E7E7E"/>
                              <w:bottom w:val="single" w:sz="4" w:space="0" w:color="7E7E7E"/>
                            </w:tcBorders>
                          </w:tcPr>
                          <w:p w14:paraId="68C41EDF" w14:textId="77777777" w:rsidR="00AA5A5E" w:rsidRDefault="00024AAD">
                            <w:pPr>
                              <w:pStyle w:val="TableParagraph"/>
                              <w:ind w:left="122" w:right="106"/>
                              <w:jc w:val="both"/>
                              <w:rPr>
                                <w:b/>
                                <w:sz w:val="24"/>
                              </w:rPr>
                            </w:pPr>
                            <w:r>
                              <w:rPr>
                                <w:b/>
                                <w:sz w:val="24"/>
                              </w:rPr>
                              <w:t>Conducir</w:t>
                            </w:r>
                            <w:r>
                              <w:rPr>
                                <w:b/>
                                <w:spacing w:val="-17"/>
                                <w:sz w:val="24"/>
                              </w:rPr>
                              <w:t xml:space="preserve"> </w:t>
                            </w:r>
                            <w:r>
                              <w:rPr>
                                <w:b/>
                                <w:sz w:val="24"/>
                              </w:rPr>
                              <w:t>la</w:t>
                            </w:r>
                            <w:r>
                              <w:rPr>
                                <w:b/>
                                <w:spacing w:val="-17"/>
                                <w:sz w:val="24"/>
                              </w:rPr>
                              <w:t xml:space="preserve"> </w:t>
                            </w:r>
                            <w:r>
                              <w:rPr>
                                <w:b/>
                                <w:sz w:val="24"/>
                              </w:rPr>
                              <w:t>realización del</w:t>
                            </w:r>
                            <w:r>
                              <w:rPr>
                                <w:b/>
                                <w:spacing w:val="-17"/>
                                <w:sz w:val="24"/>
                              </w:rPr>
                              <w:t xml:space="preserve"> </w:t>
                            </w:r>
                            <w:r>
                              <w:rPr>
                                <w:b/>
                                <w:sz w:val="24"/>
                              </w:rPr>
                              <w:t>proyecto</w:t>
                            </w:r>
                            <w:r>
                              <w:rPr>
                                <w:b/>
                                <w:spacing w:val="-17"/>
                                <w:sz w:val="24"/>
                              </w:rPr>
                              <w:t xml:space="preserve"> </w:t>
                            </w:r>
                            <w:r>
                              <w:rPr>
                                <w:b/>
                                <w:sz w:val="24"/>
                              </w:rPr>
                              <w:t>educativo del establecimiento que dirigen</w:t>
                            </w:r>
                          </w:p>
                        </w:tc>
                        <w:tc>
                          <w:tcPr>
                            <w:tcW w:w="2831" w:type="dxa"/>
                            <w:tcBorders>
                              <w:top w:val="single" w:sz="4" w:space="0" w:color="7E7E7E"/>
                            </w:tcBorders>
                          </w:tcPr>
                          <w:p w14:paraId="46E147A0" w14:textId="77777777" w:rsidR="00AA5A5E" w:rsidRDefault="00024AAD">
                            <w:pPr>
                              <w:pStyle w:val="TableParagraph"/>
                              <w:spacing w:line="243" w:lineRule="exact"/>
                              <w:rPr>
                                <w:sz w:val="24"/>
                              </w:rPr>
                            </w:pPr>
                            <w:r>
                              <w:rPr>
                                <w:sz w:val="24"/>
                              </w:rPr>
                              <w:t>Libertad</w:t>
                            </w:r>
                            <w:r>
                              <w:rPr>
                                <w:spacing w:val="-4"/>
                                <w:sz w:val="24"/>
                              </w:rPr>
                              <w:t xml:space="preserve"> </w:t>
                            </w:r>
                            <w:r>
                              <w:rPr>
                                <w:sz w:val="24"/>
                              </w:rPr>
                              <w:t>de</w:t>
                            </w:r>
                            <w:r>
                              <w:rPr>
                                <w:spacing w:val="-4"/>
                                <w:sz w:val="24"/>
                              </w:rPr>
                              <w:t xml:space="preserve"> </w:t>
                            </w:r>
                            <w:r>
                              <w:rPr>
                                <w:spacing w:val="-2"/>
                                <w:sz w:val="24"/>
                              </w:rPr>
                              <w:t>enseñanza</w:t>
                            </w:r>
                          </w:p>
                        </w:tc>
                        <w:tc>
                          <w:tcPr>
                            <w:tcW w:w="3265" w:type="dxa"/>
                            <w:tcBorders>
                              <w:top w:val="single" w:sz="4" w:space="0" w:color="7E7E7E"/>
                            </w:tcBorders>
                          </w:tcPr>
                          <w:p w14:paraId="4B858D35" w14:textId="77777777" w:rsidR="00AA5A5E" w:rsidRDefault="00AA5A5E">
                            <w:pPr>
                              <w:pStyle w:val="TableParagraph"/>
                              <w:ind w:left="0"/>
                              <w:rPr>
                                <w:rFonts w:ascii="Times New Roman"/>
                                <w:sz w:val="18"/>
                              </w:rPr>
                            </w:pPr>
                          </w:p>
                        </w:tc>
                      </w:tr>
                      <w:tr w:rsidR="00AA5A5E" w14:paraId="152559D7" w14:textId="77777777">
                        <w:trPr>
                          <w:trHeight w:val="1082"/>
                        </w:trPr>
                        <w:tc>
                          <w:tcPr>
                            <w:tcW w:w="2845" w:type="dxa"/>
                            <w:vMerge/>
                            <w:tcBorders>
                              <w:top w:val="nil"/>
                              <w:bottom w:val="single" w:sz="4" w:space="0" w:color="7E7E7E"/>
                            </w:tcBorders>
                          </w:tcPr>
                          <w:p w14:paraId="1E33AFB9" w14:textId="77777777" w:rsidR="00AA5A5E" w:rsidRDefault="00AA5A5E">
                            <w:pPr>
                              <w:rPr>
                                <w:sz w:val="2"/>
                                <w:szCs w:val="2"/>
                              </w:rPr>
                            </w:pPr>
                          </w:p>
                        </w:tc>
                        <w:tc>
                          <w:tcPr>
                            <w:tcW w:w="2831" w:type="dxa"/>
                            <w:tcBorders>
                              <w:bottom w:val="single" w:sz="4" w:space="0" w:color="7E7E7E"/>
                            </w:tcBorders>
                          </w:tcPr>
                          <w:p w14:paraId="3FE90E5E" w14:textId="77777777" w:rsidR="00AA5A5E" w:rsidRDefault="00AA5A5E">
                            <w:pPr>
                              <w:pStyle w:val="TableParagraph"/>
                              <w:ind w:left="0"/>
                              <w:rPr>
                                <w:rFonts w:ascii="Times New Roman"/>
                              </w:rPr>
                            </w:pPr>
                          </w:p>
                        </w:tc>
                        <w:tc>
                          <w:tcPr>
                            <w:tcW w:w="3265" w:type="dxa"/>
                            <w:tcBorders>
                              <w:bottom w:val="single" w:sz="4" w:space="0" w:color="7E7E7E"/>
                            </w:tcBorders>
                          </w:tcPr>
                          <w:p w14:paraId="6AD914E5" w14:textId="77777777" w:rsidR="00AA5A5E" w:rsidRDefault="00024AAD">
                            <w:pPr>
                              <w:pStyle w:val="TableParagraph"/>
                              <w:spacing w:line="255" w:lineRule="exact"/>
                              <w:ind w:left="108"/>
                              <w:rPr>
                                <w:sz w:val="24"/>
                              </w:rPr>
                            </w:pPr>
                            <w:r>
                              <w:rPr>
                                <w:spacing w:val="-8"/>
                                <w:sz w:val="24"/>
                              </w:rPr>
                              <w:t>La</w:t>
                            </w:r>
                            <w:r>
                              <w:rPr>
                                <w:spacing w:val="-1"/>
                                <w:sz w:val="24"/>
                              </w:rPr>
                              <w:t xml:space="preserve"> </w:t>
                            </w:r>
                            <w:r>
                              <w:rPr>
                                <w:spacing w:val="-8"/>
                                <w:sz w:val="24"/>
                              </w:rPr>
                              <w:t>ley</w:t>
                            </w:r>
                            <w:r>
                              <w:rPr>
                                <w:spacing w:val="-19"/>
                                <w:sz w:val="24"/>
                              </w:rPr>
                              <w:t xml:space="preserve"> </w:t>
                            </w:r>
                            <w:r>
                              <w:rPr>
                                <w:spacing w:val="-8"/>
                                <w:sz w:val="24"/>
                              </w:rPr>
                              <w:t>faculta</w:t>
                            </w:r>
                            <w:r>
                              <w:rPr>
                                <w:spacing w:val="-21"/>
                                <w:sz w:val="24"/>
                              </w:rPr>
                              <w:t xml:space="preserve"> </w:t>
                            </w:r>
                            <w:r>
                              <w:rPr>
                                <w:spacing w:val="-8"/>
                                <w:sz w:val="24"/>
                              </w:rPr>
                              <w:t>a</w:t>
                            </w:r>
                            <w:r>
                              <w:rPr>
                                <w:sz w:val="24"/>
                              </w:rPr>
                              <w:t xml:space="preserve"> </w:t>
                            </w:r>
                            <w:r>
                              <w:rPr>
                                <w:spacing w:val="-8"/>
                                <w:sz w:val="24"/>
                              </w:rPr>
                              <w:t>los</w:t>
                            </w:r>
                            <w:r>
                              <w:rPr>
                                <w:spacing w:val="-41"/>
                                <w:sz w:val="24"/>
                              </w:rPr>
                              <w:t xml:space="preserve"> </w:t>
                            </w:r>
                            <w:r>
                              <w:rPr>
                                <w:spacing w:val="-8"/>
                                <w:sz w:val="24"/>
                              </w:rPr>
                              <w:t>particulares</w:t>
                            </w:r>
                          </w:p>
                          <w:p w14:paraId="250392D9" w14:textId="77777777" w:rsidR="00AA5A5E" w:rsidRDefault="00024AAD">
                            <w:pPr>
                              <w:pStyle w:val="TableParagraph"/>
                              <w:spacing w:line="270" w:lineRule="atLeast"/>
                              <w:ind w:left="108"/>
                              <w:rPr>
                                <w:sz w:val="24"/>
                              </w:rPr>
                            </w:pPr>
                            <w:r>
                              <w:rPr>
                                <w:sz w:val="24"/>
                              </w:rPr>
                              <w:t>a</w:t>
                            </w:r>
                            <w:r>
                              <w:rPr>
                                <w:spacing w:val="-19"/>
                                <w:sz w:val="24"/>
                              </w:rPr>
                              <w:t xml:space="preserve"> </w:t>
                            </w:r>
                            <w:r>
                              <w:rPr>
                                <w:sz w:val="24"/>
                              </w:rPr>
                              <w:t>abrir,</w:t>
                            </w:r>
                            <w:r>
                              <w:rPr>
                                <w:spacing w:val="-17"/>
                                <w:sz w:val="24"/>
                              </w:rPr>
                              <w:t xml:space="preserve"> </w:t>
                            </w:r>
                            <w:r>
                              <w:rPr>
                                <w:sz w:val="24"/>
                              </w:rPr>
                              <w:t>organizar</w:t>
                            </w:r>
                            <w:r>
                              <w:rPr>
                                <w:spacing w:val="-17"/>
                                <w:sz w:val="24"/>
                              </w:rPr>
                              <w:t xml:space="preserve"> </w:t>
                            </w:r>
                            <w:r>
                              <w:rPr>
                                <w:sz w:val="24"/>
                              </w:rPr>
                              <w:t>y</w:t>
                            </w:r>
                            <w:r>
                              <w:rPr>
                                <w:spacing w:val="-16"/>
                                <w:sz w:val="24"/>
                              </w:rPr>
                              <w:t xml:space="preserve"> </w:t>
                            </w:r>
                            <w:r>
                              <w:rPr>
                                <w:sz w:val="24"/>
                              </w:rPr>
                              <w:t xml:space="preserve">mantener </w:t>
                            </w:r>
                            <w:r>
                              <w:rPr>
                                <w:spacing w:val="-2"/>
                                <w:sz w:val="24"/>
                              </w:rPr>
                              <w:t>establecimientos educacionales.</w:t>
                            </w:r>
                          </w:p>
                        </w:tc>
                      </w:tr>
                      <w:tr w:rsidR="00AA5A5E" w14:paraId="3BAC6CC4" w14:textId="77777777">
                        <w:trPr>
                          <w:trHeight w:val="3035"/>
                        </w:trPr>
                        <w:tc>
                          <w:tcPr>
                            <w:tcW w:w="2845" w:type="dxa"/>
                            <w:tcBorders>
                              <w:top w:val="single" w:sz="4" w:space="0" w:color="7E7E7E"/>
                              <w:bottom w:val="single" w:sz="4" w:space="0" w:color="7E7E7E"/>
                            </w:tcBorders>
                          </w:tcPr>
                          <w:p w14:paraId="54F439C3" w14:textId="77777777" w:rsidR="00AA5A5E" w:rsidRDefault="00024AAD">
                            <w:pPr>
                              <w:pStyle w:val="TableParagraph"/>
                              <w:ind w:left="122" w:right="105"/>
                              <w:jc w:val="both"/>
                              <w:rPr>
                                <w:b/>
                                <w:sz w:val="24"/>
                              </w:rPr>
                            </w:pPr>
                            <w:r>
                              <w:rPr>
                                <w:b/>
                                <w:sz w:val="24"/>
                              </w:rPr>
                              <w:t>Recibir una atención y educación adecuada, oportuna e inclusiva</w:t>
                            </w:r>
                          </w:p>
                        </w:tc>
                        <w:tc>
                          <w:tcPr>
                            <w:tcW w:w="2831" w:type="dxa"/>
                            <w:tcBorders>
                              <w:top w:val="single" w:sz="4" w:space="0" w:color="7E7E7E"/>
                              <w:bottom w:val="single" w:sz="4" w:space="0" w:color="7E7E7E"/>
                            </w:tcBorders>
                          </w:tcPr>
                          <w:p w14:paraId="3858D192" w14:textId="77777777" w:rsidR="00AA5A5E" w:rsidRDefault="00024AAD">
                            <w:pPr>
                              <w:pStyle w:val="TableParagraph"/>
                              <w:rPr>
                                <w:sz w:val="24"/>
                              </w:rPr>
                            </w:pPr>
                            <w:r>
                              <w:rPr>
                                <w:sz w:val="24"/>
                              </w:rPr>
                              <w:t>Acceso</w:t>
                            </w:r>
                            <w:r>
                              <w:rPr>
                                <w:spacing w:val="40"/>
                                <w:sz w:val="24"/>
                              </w:rPr>
                              <w:t xml:space="preserve"> </w:t>
                            </w:r>
                            <w:r>
                              <w:rPr>
                                <w:sz w:val="24"/>
                              </w:rPr>
                              <w:t>y</w:t>
                            </w:r>
                            <w:r>
                              <w:rPr>
                                <w:spacing w:val="40"/>
                                <w:sz w:val="24"/>
                              </w:rPr>
                              <w:t xml:space="preserve"> </w:t>
                            </w:r>
                            <w:r>
                              <w:rPr>
                                <w:sz w:val="24"/>
                              </w:rPr>
                              <w:t xml:space="preserve">permanencia en el sistema </w:t>
                            </w:r>
                            <w:r>
                              <w:rPr>
                                <w:spacing w:val="-2"/>
                                <w:sz w:val="24"/>
                              </w:rPr>
                              <w:t>educativo</w:t>
                            </w:r>
                          </w:p>
                        </w:tc>
                        <w:tc>
                          <w:tcPr>
                            <w:tcW w:w="3265" w:type="dxa"/>
                            <w:tcBorders>
                              <w:top w:val="single" w:sz="4" w:space="0" w:color="7E7E7E"/>
                              <w:bottom w:val="single" w:sz="4" w:space="0" w:color="7E7E7E"/>
                            </w:tcBorders>
                          </w:tcPr>
                          <w:p w14:paraId="426C9ED0" w14:textId="77777777" w:rsidR="00AA5A5E" w:rsidRDefault="00024AAD">
                            <w:pPr>
                              <w:pStyle w:val="TableParagraph"/>
                              <w:ind w:left="108" w:right="106"/>
                              <w:jc w:val="both"/>
                              <w:rPr>
                                <w:sz w:val="24"/>
                              </w:rPr>
                            </w:pPr>
                            <w:r>
                              <w:rPr>
                                <w:sz w:val="24"/>
                              </w:rPr>
                              <w:t>Garantiza la posibilidad de ingreso al sistema educativo, de manera transparente y en igualdad de condiciones. Una vez incorporado, se asegura su continuidad sin que se vea interrumpida de manera arbitraria o por motivos no contemplados</w:t>
                            </w:r>
                            <w:r>
                              <w:rPr>
                                <w:spacing w:val="69"/>
                                <w:sz w:val="24"/>
                              </w:rPr>
                              <w:t xml:space="preserve">    </w:t>
                            </w:r>
                            <w:r>
                              <w:rPr>
                                <w:sz w:val="24"/>
                              </w:rPr>
                              <w:t>en</w:t>
                            </w:r>
                            <w:r>
                              <w:rPr>
                                <w:spacing w:val="69"/>
                                <w:sz w:val="24"/>
                              </w:rPr>
                              <w:t xml:space="preserve">    </w:t>
                            </w:r>
                            <w:r>
                              <w:rPr>
                                <w:spacing w:val="-5"/>
                                <w:sz w:val="24"/>
                              </w:rPr>
                              <w:t>la</w:t>
                            </w:r>
                          </w:p>
                          <w:p w14:paraId="5C15640F" w14:textId="77777777" w:rsidR="00AA5A5E" w:rsidRDefault="00024AAD">
                            <w:pPr>
                              <w:pStyle w:val="TableParagraph"/>
                              <w:spacing w:line="255" w:lineRule="exact"/>
                              <w:ind w:left="108"/>
                              <w:rPr>
                                <w:sz w:val="24"/>
                              </w:rPr>
                            </w:pPr>
                            <w:r>
                              <w:rPr>
                                <w:spacing w:val="-2"/>
                                <w:sz w:val="24"/>
                              </w:rPr>
                              <w:t>normativa.</w:t>
                            </w:r>
                          </w:p>
                        </w:tc>
                      </w:tr>
                      <w:tr w:rsidR="00AA5A5E" w14:paraId="53C2860A" w14:textId="77777777">
                        <w:trPr>
                          <w:trHeight w:val="2760"/>
                        </w:trPr>
                        <w:tc>
                          <w:tcPr>
                            <w:tcW w:w="2845" w:type="dxa"/>
                            <w:tcBorders>
                              <w:top w:val="single" w:sz="4" w:space="0" w:color="7E7E7E"/>
                              <w:bottom w:val="single" w:sz="4" w:space="0" w:color="7E7E7E"/>
                            </w:tcBorders>
                          </w:tcPr>
                          <w:p w14:paraId="60D56275" w14:textId="77777777" w:rsidR="00AA5A5E" w:rsidRDefault="00AA5A5E">
                            <w:pPr>
                              <w:pStyle w:val="TableParagraph"/>
                              <w:ind w:left="0"/>
                              <w:rPr>
                                <w:rFonts w:ascii="Times New Roman"/>
                              </w:rPr>
                            </w:pPr>
                          </w:p>
                        </w:tc>
                        <w:tc>
                          <w:tcPr>
                            <w:tcW w:w="2831" w:type="dxa"/>
                            <w:tcBorders>
                              <w:top w:val="single" w:sz="4" w:space="0" w:color="7E7E7E"/>
                              <w:bottom w:val="single" w:sz="4" w:space="0" w:color="7E7E7E"/>
                            </w:tcBorders>
                          </w:tcPr>
                          <w:p w14:paraId="752F18BD" w14:textId="77777777" w:rsidR="00AA5A5E" w:rsidRDefault="00024AAD">
                            <w:pPr>
                              <w:pStyle w:val="TableParagraph"/>
                              <w:rPr>
                                <w:sz w:val="24"/>
                              </w:rPr>
                            </w:pPr>
                            <w:r>
                              <w:rPr>
                                <w:sz w:val="24"/>
                              </w:rPr>
                              <w:t>Calidad</w:t>
                            </w:r>
                            <w:r>
                              <w:rPr>
                                <w:spacing w:val="-9"/>
                                <w:sz w:val="24"/>
                              </w:rPr>
                              <w:t xml:space="preserve"> </w:t>
                            </w:r>
                            <w:r>
                              <w:rPr>
                                <w:sz w:val="24"/>
                              </w:rPr>
                              <w:t>del</w:t>
                            </w:r>
                            <w:r>
                              <w:rPr>
                                <w:spacing w:val="-9"/>
                                <w:sz w:val="24"/>
                              </w:rPr>
                              <w:t xml:space="preserve"> </w:t>
                            </w:r>
                            <w:r>
                              <w:rPr>
                                <w:spacing w:val="-2"/>
                                <w:sz w:val="24"/>
                              </w:rPr>
                              <w:t>aprendizaje</w:t>
                            </w:r>
                          </w:p>
                        </w:tc>
                        <w:tc>
                          <w:tcPr>
                            <w:tcW w:w="3265" w:type="dxa"/>
                            <w:tcBorders>
                              <w:top w:val="single" w:sz="4" w:space="0" w:color="7E7E7E"/>
                              <w:bottom w:val="single" w:sz="4" w:space="0" w:color="7E7E7E"/>
                            </w:tcBorders>
                          </w:tcPr>
                          <w:p w14:paraId="2AD4FCA1" w14:textId="77777777" w:rsidR="00AA5A5E" w:rsidRDefault="00024AAD">
                            <w:pPr>
                              <w:pStyle w:val="TableParagraph"/>
                              <w:tabs>
                                <w:tab w:val="left" w:pos="1370"/>
                                <w:tab w:val="left" w:pos="2487"/>
                                <w:tab w:val="left" w:pos="3035"/>
                              </w:tabs>
                              <w:ind w:left="108" w:right="105"/>
                              <w:jc w:val="both"/>
                              <w:rPr>
                                <w:sz w:val="24"/>
                              </w:rPr>
                            </w:pPr>
                            <w:r>
                              <w:rPr>
                                <w:spacing w:val="-4"/>
                                <w:sz w:val="24"/>
                              </w:rPr>
                              <w:t>Los</w:t>
                            </w:r>
                            <w:r>
                              <w:rPr>
                                <w:sz w:val="24"/>
                              </w:rPr>
                              <w:tab/>
                            </w:r>
                            <w:r>
                              <w:rPr>
                                <w:spacing w:val="-2"/>
                                <w:sz w:val="24"/>
                              </w:rPr>
                              <w:t>establecimientos educacionales</w:t>
                            </w:r>
                            <w:r>
                              <w:rPr>
                                <w:sz w:val="24"/>
                              </w:rPr>
                              <w:tab/>
                            </w:r>
                            <w:r>
                              <w:rPr>
                                <w:spacing w:val="-2"/>
                                <w:sz w:val="24"/>
                              </w:rPr>
                              <w:t xml:space="preserve">deben </w:t>
                            </w:r>
                            <w:r>
                              <w:rPr>
                                <w:sz w:val="24"/>
                              </w:rPr>
                              <w:t>propender a asegurar que todos</w:t>
                            </w:r>
                            <w:r>
                              <w:rPr>
                                <w:spacing w:val="-17"/>
                                <w:sz w:val="24"/>
                              </w:rPr>
                              <w:t xml:space="preserve"> </w:t>
                            </w:r>
                            <w:r>
                              <w:rPr>
                                <w:sz w:val="24"/>
                              </w:rPr>
                              <w:t>los</w:t>
                            </w:r>
                            <w:r>
                              <w:rPr>
                                <w:spacing w:val="-17"/>
                                <w:sz w:val="24"/>
                              </w:rPr>
                              <w:t xml:space="preserve"> </w:t>
                            </w:r>
                            <w:r>
                              <w:rPr>
                                <w:sz w:val="24"/>
                              </w:rPr>
                              <w:t>alumnos</w:t>
                            </w:r>
                            <w:r>
                              <w:rPr>
                                <w:spacing w:val="-16"/>
                                <w:sz w:val="24"/>
                              </w:rPr>
                              <w:t xml:space="preserve"> </w:t>
                            </w:r>
                            <w:r>
                              <w:rPr>
                                <w:sz w:val="24"/>
                              </w:rPr>
                              <w:t>y</w:t>
                            </w:r>
                            <w:r>
                              <w:rPr>
                                <w:spacing w:val="-17"/>
                                <w:sz w:val="24"/>
                              </w:rPr>
                              <w:t xml:space="preserve"> </w:t>
                            </w:r>
                            <w:r>
                              <w:rPr>
                                <w:sz w:val="24"/>
                              </w:rPr>
                              <w:t xml:space="preserve">alumnas independientemente de sus </w:t>
                            </w:r>
                            <w:r>
                              <w:rPr>
                                <w:spacing w:val="-2"/>
                                <w:sz w:val="24"/>
                              </w:rPr>
                              <w:t>condiciones</w:t>
                            </w:r>
                            <w:r>
                              <w:rPr>
                                <w:sz w:val="24"/>
                              </w:rPr>
                              <w:tab/>
                            </w:r>
                            <w:r>
                              <w:rPr>
                                <w:sz w:val="24"/>
                              </w:rPr>
                              <w:tab/>
                            </w:r>
                            <w:r>
                              <w:rPr>
                                <w:spacing w:val="-10"/>
                                <w:sz w:val="24"/>
                              </w:rPr>
                              <w:t>y</w:t>
                            </w:r>
                          </w:p>
                          <w:p w14:paraId="47EC6A9B" w14:textId="77777777" w:rsidR="00AA5A5E" w:rsidRDefault="00024AAD">
                            <w:pPr>
                              <w:pStyle w:val="TableParagraph"/>
                              <w:spacing w:line="270" w:lineRule="atLeast"/>
                              <w:ind w:left="108" w:right="106"/>
                              <w:jc w:val="both"/>
                              <w:rPr>
                                <w:sz w:val="24"/>
                              </w:rPr>
                            </w:pPr>
                            <w:r>
                              <w:rPr>
                                <w:sz w:val="24"/>
                              </w:rPr>
                              <w:t>circunstancias, alcancen los objetivos generales y estándares de aprendizaje que se definan en la ley.</w:t>
                            </w:r>
                          </w:p>
                        </w:tc>
                      </w:tr>
                      <w:tr w:rsidR="00AA5A5E" w14:paraId="23454D64" w14:textId="77777777">
                        <w:trPr>
                          <w:trHeight w:val="2483"/>
                        </w:trPr>
                        <w:tc>
                          <w:tcPr>
                            <w:tcW w:w="2845" w:type="dxa"/>
                            <w:tcBorders>
                              <w:top w:val="single" w:sz="4" w:space="0" w:color="7E7E7E"/>
                              <w:bottom w:val="single" w:sz="4" w:space="0" w:color="7E7E7E"/>
                            </w:tcBorders>
                          </w:tcPr>
                          <w:p w14:paraId="689CFD48" w14:textId="77777777" w:rsidR="00AA5A5E" w:rsidRDefault="00024AAD">
                            <w:pPr>
                              <w:pStyle w:val="TableParagraph"/>
                              <w:ind w:left="122"/>
                              <w:rPr>
                                <w:b/>
                                <w:sz w:val="24"/>
                              </w:rPr>
                            </w:pPr>
                            <w:r>
                              <w:rPr>
                                <w:b/>
                                <w:spacing w:val="-2"/>
                                <w:sz w:val="24"/>
                              </w:rPr>
                              <w:t>Asociarse</w:t>
                            </w:r>
                            <w:r>
                              <w:rPr>
                                <w:b/>
                                <w:spacing w:val="-1"/>
                                <w:sz w:val="24"/>
                              </w:rPr>
                              <w:t xml:space="preserve"> </w:t>
                            </w:r>
                            <w:r>
                              <w:rPr>
                                <w:b/>
                                <w:spacing w:val="-2"/>
                                <w:sz w:val="24"/>
                              </w:rPr>
                              <w:t>libremente</w:t>
                            </w:r>
                          </w:p>
                        </w:tc>
                        <w:tc>
                          <w:tcPr>
                            <w:tcW w:w="2831" w:type="dxa"/>
                            <w:tcBorders>
                              <w:top w:val="single" w:sz="4" w:space="0" w:color="7E7E7E"/>
                              <w:bottom w:val="single" w:sz="4" w:space="0" w:color="7E7E7E"/>
                            </w:tcBorders>
                          </w:tcPr>
                          <w:p w14:paraId="69AD9037" w14:textId="77777777" w:rsidR="00AA5A5E" w:rsidRDefault="00024AAD">
                            <w:pPr>
                              <w:pStyle w:val="TableParagraph"/>
                              <w:rPr>
                                <w:sz w:val="24"/>
                              </w:rPr>
                            </w:pPr>
                            <w:r>
                              <w:rPr>
                                <w:spacing w:val="-2"/>
                                <w:sz w:val="24"/>
                              </w:rPr>
                              <w:t>Asociación</w:t>
                            </w:r>
                          </w:p>
                        </w:tc>
                        <w:tc>
                          <w:tcPr>
                            <w:tcW w:w="3265" w:type="dxa"/>
                            <w:tcBorders>
                              <w:top w:val="single" w:sz="4" w:space="0" w:color="7E7E7E"/>
                              <w:bottom w:val="single" w:sz="4" w:space="0" w:color="7E7E7E"/>
                            </w:tcBorders>
                          </w:tcPr>
                          <w:p w14:paraId="42827EBF" w14:textId="77777777" w:rsidR="00AA5A5E" w:rsidRDefault="00024AAD">
                            <w:pPr>
                              <w:pStyle w:val="TableParagraph"/>
                              <w:spacing w:line="270" w:lineRule="atLeast"/>
                              <w:ind w:left="108" w:right="105"/>
                              <w:jc w:val="both"/>
                              <w:rPr>
                                <w:sz w:val="24"/>
                              </w:rPr>
                            </w:pPr>
                            <w:r>
                              <w:rPr>
                                <w:sz w:val="24"/>
                              </w:rPr>
                              <w:t>Los miembros de la comunidad educativa tienen la potestad de crear las instancias y agrupaciones que</w:t>
                            </w:r>
                            <w:r>
                              <w:rPr>
                                <w:spacing w:val="-19"/>
                                <w:sz w:val="24"/>
                              </w:rPr>
                              <w:t xml:space="preserve"> </w:t>
                            </w:r>
                            <w:r>
                              <w:rPr>
                                <w:sz w:val="24"/>
                              </w:rPr>
                              <w:t>estimen</w:t>
                            </w:r>
                            <w:r>
                              <w:rPr>
                                <w:spacing w:val="-17"/>
                                <w:sz w:val="24"/>
                              </w:rPr>
                              <w:t xml:space="preserve"> </w:t>
                            </w:r>
                            <w:r>
                              <w:rPr>
                                <w:sz w:val="24"/>
                              </w:rPr>
                              <w:t>necesarias</w:t>
                            </w:r>
                            <w:r>
                              <w:rPr>
                                <w:spacing w:val="-16"/>
                                <w:sz w:val="24"/>
                              </w:rPr>
                              <w:t xml:space="preserve"> </w:t>
                            </w:r>
                            <w:r>
                              <w:rPr>
                                <w:sz w:val="24"/>
                              </w:rPr>
                              <w:t>para representar libremente la diversidad de intereses colectivos</w:t>
                            </w:r>
                            <w:r>
                              <w:rPr>
                                <w:spacing w:val="-15"/>
                                <w:sz w:val="24"/>
                              </w:rPr>
                              <w:t xml:space="preserve"> </w:t>
                            </w:r>
                            <w:r>
                              <w:rPr>
                                <w:sz w:val="24"/>
                              </w:rPr>
                              <w:t>que</w:t>
                            </w:r>
                            <w:r>
                              <w:rPr>
                                <w:spacing w:val="-15"/>
                                <w:sz w:val="24"/>
                              </w:rPr>
                              <w:t xml:space="preserve"> </w:t>
                            </w:r>
                            <w:r>
                              <w:rPr>
                                <w:sz w:val="24"/>
                              </w:rPr>
                              <w:t>puedan</w:t>
                            </w:r>
                            <w:r>
                              <w:rPr>
                                <w:spacing w:val="-15"/>
                                <w:sz w:val="24"/>
                              </w:rPr>
                              <w:t xml:space="preserve"> </w:t>
                            </w:r>
                            <w:r>
                              <w:rPr>
                                <w:sz w:val="24"/>
                              </w:rPr>
                              <w:t>darse en el escenario escolar.</w:t>
                            </w:r>
                          </w:p>
                        </w:tc>
                      </w:tr>
                      <w:tr w:rsidR="00AA5A5E" w14:paraId="05D17B05" w14:textId="77777777">
                        <w:trPr>
                          <w:trHeight w:val="4416"/>
                        </w:trPr>
                        <w:tc>
                          <w:tcPr>
                            <w:tcW w:w="2845" w:type="dxa"/>
                            <w:tcBorders>
                              <w:top w:val="single" w:sz="4" w:space="0" w:color="7E7E7E"/>
                              <w:bottom w:val="single" w:sz="4" w:space="0" w:color="7E7E7E"/>
                            </w:tcBorders>
                          </w:tcPr>
                          <w:p w14:paraId="34B6AD4D" w14:textId="77777777" w:rsidR="00AA5A5E" w:rsidRDefault="00024AAD">
                            <w:pPr>
                              <w:pStyle w:val="TableParagraph"/>
                              <w:ind w:left="122"/>
                              <w:rPr>
                                <w:b/>
                                <w:sz w:val="24"/>
                              </w:rPr>
                            </w:pPr>
                            <w:r>
                              <w:rPr>
                                <w:b/>
                                <w:sz w:val="24"/>
                              </w:rPr>
                              <w:t xml:space="preserve">Ser </w:t>
                            </w:r>
                            <w:r>
                              <w:rPr>
                                <w:b/>
                                <w:spacing w:val="-2"/>
                                <w:sz w:val="24"/>
                              </w:rPr>
                              <w:t>informados</w:t>
                            </w:r>
                          </w:p>
                        </w:tc>
                        <w:tc>
                          <w:tcPr>
                            <w:tcW w:w="2831" w:type="dxa"/>
                            <w:tcBorders>
                              <w:top w:val="single" w:sz="4" w:space="0" w:color="7E7E7E"/>
                              <w:bottom w:val="single" w:sz="4" w:space="0" w:color="7E7E7E"/>
                            </w:tcBorders>
                          </w:tcPr>
                          <w:p w14:paraId="5F2330BF" w14:textId="77777777" w:rsidR="00AA5A5E" w:rsidRDefault="00024AAD">
                            <w:pPr>
                              <w:pStyle w:val="TableParagraph"/>
                              <w:tabs>
                                <w:tab w:val="left" w:pos="2602"/>
                              </w:tabs>
                              <w:ind w:right="106"/>
                              <w:rPr>
                                <w:sz w:val="24"/>
                              </w:rPr>
                            </w:pPr>
                            <w:r>
                              <w:rPr>
                                <w:spacing w:val="-2"/>
                                <w:sz w:val="24"/>
                              </w:rPr>
                              <w:t>Información</w:t>
                            </w:r>
                            <w:r>
                              <w:rPr>
                                <w:sz w:val="24"/>
                              </w:rPr>
                              <w:tab/>
                            </w:r>
                            <w:r>
                              <w:rPr>
                                <w:spacing w:val="-10"/>
                                <w:sz w:val="24"/>
                              </w:rPr>
                              <w:t xml:space="preserve">y </w:t>
                            </w:r>
                            <w:r>
                              <w:rPr>
                                <w:spacing w:val="-2"/>
                                <w:sz w:val="24"/>
                              </w:rPr>
                              <w:t>Transparencia</w:t>
                            </w:r>
                          </w:p>
                        </w:tc>
                        <w:tc>
                          <w:tcPr>
                            <w:tcW w:w="3265" w:type="dxa"/>
                            <w:tcBorders>
                              <w:top w:val="single" w:sz="4" w:space="0" w:color="7E7E7E"/>
                              <w:bottom w:val="single" w:sz="4" w:space="0" w:color="7E7E7E"/>
                            </w:tcBorders>
                          </w:tcPr>
                          <w:p w14:paraId="6411FE0E" w14:textId="77777777" w:rsidR="00AA5A5E" w:rsidRDefault="00024AAD">
                            <w:pPr>
                              <w:pStyle w:val="TableParagraph"/>
                              <w:tabs>
                                <w:tab w:val="left" w:pos="719"/>
                                <w:tab w:val="left" w:pos="1432"/>
                                <w:tab w:val="left" w:pos="1873"/>
                                <w:tab w:val="left" w:pos="1909"/>
                                <w:tab w:val="left" w:pos="1955"/>
                                <w:tab w:val="left" w:pos="2849"/>
                                <w:tab w:val="left" w:pos="3021"/>
                              </w:tabs>
                              <w:ind w:left="108" w:right="104"/>
                              <w:rPr>
                                <w:sz w:val="24"/>
                              </w:rPr>
                            </w:pPr>
                            <w:r>
                              <w:rPr>
                                <w:sz w:val="24"/>
                              </w:rPr>
                              <w:t>En</w:t>
                            </w:r>
                            <w:r>
                              <w:rPr>
                                <w:spacing w:val="-11"/>
                                <w:sz w:val="24"/>
                              </w:rPr>
                              <w:t xml:space="preserve"> </w:t>
                            </w:r>
                            <w:r>
                              <w:rPr>
                                <w:sz w:val="24"/>
                              </w:rPr>
                              <w:t>general,</w:t>
                            </w:r>
                            <w:r>
                              <w:rPr>
                                <w:spacing w:val="-11"/>
                                <w:sz w:val="24"/>
                              </w:rPr>
                              <w:t xml:space="preserve"> </w:t>
                            </w:r>
                            <w:r>
                              <w:rPr>
                                <w:sz w:val="24"/>
                              </w:rPr>
                              <w:t>los</w:t>
                            </w:r>
                            <w:r>
                              <w:rPr>
                                <w:spacing w:val="-12"/>
                                <w:sz w:val="24"/>
                              </w:rPr>
                              <w:t xml:space="preserve"> </w:t>
                            </w:r>
                            <w:r>
                              <w:rPr>
                                <w:sz w:val="24"/>
                              </w:rPr>
                              <w:t>miembros</w:t>
                            </w:r>
                            <w:r>
                              <w:rPr>
                                <w:spacing w:val="-11"/>
                                <w:sz w:val="24"/>
                              </w:rPr>
                              <w:t xml:space="preserve"> </w:t>
                            </w:r>
                            <w:r>
                              <w:rPr>
                                <w:sz w:val="24"/>
                              </w:rPr>
                              <w:t>de la</w:t>
                            </w:r>
                            <w:r>
                              <w:rPr>
                                <w:spacing w:val="-19"/>
                                <w:sz w:val="24"/>
                              </w:rPr>
                              <w:t xml:space="preserve"> </w:t>
                            </w:r>
                            <w:r>
                              <w:rPr>
                                <w:sz w:val="24"/>
                              </w:rPr>
                              <w:t>comunidad</w:t>
                            </w:r>
                            <w:r>
                              <w:rPr>
                                <w:spacing w:val="-17"/>
                                <w:sz w:val="24"/>
                              </w:rPr>
                              <w:t xml:space="preserve"> </w:t>
                            </w:r>
                            <w:r>
                              <w:rPr>
                                <w:sz w:val="24"/>
                              </w:rPr>
                              <w:t>escolar</w:t>
                            </w:r>
                            <w:r>
                              <w:rPr>
                                <w:spacing w:val="-17"/>
                                <w:sz w:val="24"/>
                              </w:rPr>
                              <w:t xml:space="preserve"> </w:t>
                            </w:r>
                            <w:r>
                              <w:rPr>
                                <w:sz w:val="24"/>
                              </w:rPr>
                              <w:t xml:space="preserve">podrán acceder a la documentación </w:t>
                            </w:r>
                            <w:r>
                              <w:rPr>
                                <w:spacing w:val="-4"/>
                                <w:sz w:val="24"/>
                              </w:rPr>
                              <w:t>que</w:t>
                            </w:r>
                            <w:r>
                              <w:rPr>
                                <w:sz w:val="24"/>
                              </w:rPr>
                              <w:tab/>
                            </w:r>
                            <w:r>
                              <w:rPr>
                                <w:spacing w:val="-2"/>
                                <w:sz w:val="24"/>
                              </w:rPr>
                              <w:t>sirve</w:t>
                            </w:r>
                            <w:r>
                              <w:rPr>
                                <w:sz w:val="24"/>
                              </w:rPr>
                              <w:tab/>
                            </w:r>
                            <w:r>
                              <w:rPr>
                                <w:spacing w:val="-6"/>
                                <w:sz w:val="24"/>
                              </w:rPr>
                              <w:t>de</w:t>
                            </w:r>
                            <w:r>
                              <w:rPr>
                                <w:sz w:val="24"/>
                              </w:rPr>
                              <w:tab/>
                            </w:r>
                            <w:r>
                              <w:rPr>
                                <w:sz w:val="24"/>
                              </w:rPr>
                              <w:tab/>
                            </w:r>
                            <w:r>
                              <w:rPr>
                                <w:spacing w:val="-2"/>
                                <w:sz w:val="24"/>
                              </w:rPr>
                              <w:t>sustento</w:t>
                            </w:r>
                            <w:r>
                              <w:rPr>
                                <w:sz w:val="24"/>
                              </w:rPr>
                              <w:tab/>
                            </w:r>
                            <w:r>
                              <w:rPr>
                                <w:sz w:val="24"/>
                              </w:rPr>
                              <w:tab/>
                            </w:r>
                            <w:r>
                              <w:rPr>
                                <w:spacing w:val="-10"/>
                                <w:sz w:val="24"/>
                              </w:rPr>
                              <w:t xml:space="preserve">o </w:t>
                            </w:r>
                            <w:r>
                              <w:rPr>
                                <w:sz w:val="24"/>
                              </w:rPr>
                              <w:t>complemento</w:t>
                            </w:r>
                            <w:r>
                              <w:rPr>
                                <w:spacing w:val="40"/>
                                <w:sz w:val="24"/>
                              </w:rPr>
                              <w:t xml:space="preserve"> </w:t>
                            </w:r>
                            <w:r>
                              <w:rPr>
                                <w:sz w:val="24"/>
                              </w:rPr>
                              <w:t>a</w:t>
                            </w:r>
                            <w:r>
                              <w:rPr>
                                <w:spacing w:val="40"/>
                                <w:sz w:val="24"/>
                              </w:rPr>
                              <w:t xml:space="preserve"> </w:t>
                            </w:r>
                            <w:r>
                              <w:rPr>
                                <w:sz w:val="24"/>
                              </w:rPr>
                              <w:t>todos</w:t>
                            </w:r>
                            <w:r>
                              <w:rPr>
                                <w:spacing w:val="40"/>
                                <w:sz w:val="24"/>
                              </w:rPr>
                              <w:t xml:space="preserve"> </w:t>
                            </w:r>
                            <w:r>
                              <w:rPr>
                                <w:sz w:val="24"/>
                              </w:rPr>
                              <w:t xml:space="preserve">los </w:t>
                            </w:r>
                            <w:r>
                              <w:rPr>
                                <w:spacing w:val="-2"/>
                                <w:sz w:val="24"/>
                              </w:rPr>
                              <w:t>procesos,</w:t>
                            </w:r>
                            <w:r>
                              <w:rPr>
                                <w:sz w:val="24"/>
                              </w:rPr>
                              <w:tab/>
                            </w:r>
                            <w:r>
                              <w:rPr>
                                <w:sz w:val="24"/>
                              </w:rPr>
                              <w:tab/>
                            </w:r>
                            <w:r>
                              <w:rPr>
                                <w:sz w:val="24"/>
                              </w:rPr>
                              <w:tab/>
                            </w:r>
                            <w:r>
                              <w:rPr>
                                <w:sz w:val="24"/>
                              </w:rPr>
                              <w:tab/>
                            </w:r>
                            <w:r>
                              <w:rPr>
                                <w:spacing w:val="-2"/>
                                <w:sz w:val="24"/>
                              </w:rPr>
                              <w:t xml:space="preserve">decisiones, </w:t>
                            </w:r>
                            <w:r>
                              <w:rPr>
                                <w:sz w:val="24"/>
                              </w:rPr>
                              <w:t>gestiones, gastos, e incluso uso</w:t>
                            </w:r>
                            <w:r>
                              <w:rPr>
                                <w:spacing w:val="40"/>
                                <w:sz w:val="24"/>
                              </w:rPr>
                              <w:t xml:space="preserve"> </w:t>
                            </w:r>
                            <w:r>
                              <w:rPr>
                                <w:sz w:val="24"/>
                              </w:rPr>
                              <w:t>de</w:t>
                            </w:r>
                            <w:r>
                              <w:rPr>
                                <w:spacing w:val="40"/>
                                <w:sz w:val="24"/>
                              </w:rPr>
                              <w:t xml:space="preserve"> </w:t>
                            </w:r>
                            <w:r>
                              <w:rPr>
                                <w:sz w:val="24"/>
                              </w:rPr>
                              <w:t>los</w:t>
                            </w:r>
                            <w:r>
                              <w:rPr>
                                <w:spacing w:val="40"/>
                                <w:sz w:val="24"/>
                              </w:rPr>
                              <w:t xml:space="preserve"> </w:t>
                            </w:r>
                            <w:r>
                              <w:rPr>
                                <w:sz w:val="24"/>
                              </w:rPr>
                              <w:t>recursos</w:t>
                            </w:r>
                            <w:r>
                              <w:rPr>
                                <w:spacing w:val="40"/>
                                <w:sz w:val="24"/>
                              </w:rPr>
                              <w:t xml:space="preserve"> </w:t>
                            </w:r>
                            <w:r>
                              <w:rPr>
                                <w:sz w:val="24"/>
                              </w:rPr>
                              <w:t>de</w:t>
                            </w:r>
                            <w:r>
                              <w:rPr>
                                <w:spacing w:val="40"/>
                                <w:sz w:val="24"/>
                              </w:rPr>
                              <w:t xml:space="preserve"> </w:t>
                            </w:r>
                            <w:r>
                              <w:rPr>
                                <w:sz w:val="24"/>
                              </w:rPr>
                              <w:t xml:space="preserve">un </w:t>
                            </w:r>
                            <w:r>
                              <w:rPr>
                                <w:spacing w:val="-2"/>
                                <w:sz w:val="24"/>
                              </w:rPr>
                              <w:t>establecimiento</w:t>
                            </w:r>
                            <w:r>
                              <w:rPr>
                                <w:spacing w:val="80"/>
                                <w:sz w:val="24"/>
                              </w:rPr>
                              <w:t xml:space="preserve"> </w:t>
                            </w:r>
                            <w:r>
                              <w:rPr>
                                <w:spacing w:val="-2"/>
                                <w:sz w:val="24"/>
                              </w:rPr>
                              <w:t>educacional,</w:t>
                            </w:r>
                            <w:r>
                              <w:rPr>
                                <w:sz w:val="24"/>
                              </w:rPr>
                              <w:tab/>
                            </w:r>
                            <w:r>
                              <w:rPr>
                                <w:sz w:val="24"/>
                              </w:rPr>
                              <w:tab/>
                            </w:r>
                            <w:r>
                              <w:rPr>
                                <w:spacing w:val="-2"/>
                                <w:sz w:val="24"/>
                              </w:rPr>
                              <w:t>salvo</w:t>
                            </w:r>
                            <w:r>
                              <w:rPr>
                                <w:sz w:val="24"/>
                              </w:rPr>
                              <w:tab/>
                            </w:r>
                            <w:r>
                              <w:rPr>
                                <w:spacing w:val="-4"/>
                                <w:sz w:val="24"/>
                              </w:rPr>
                              <w:t xml:space="preserve">las </w:t>
                            </w:r>
                            <w:r>
                              <w:rPr>
                                <w:sz w:val="24"/>
                              </w:rPr>
                              <w:t>excepciones</w:t>
                            </w:r>
                            <w:r>
                              <w:rPr>
                                <w:spacing w:val="-5"/>
                                <w:sz w:val="24"/>
                              </w:rPr>
                              <w:t xml:space="preserve"> </w:t>
                            </w:r>
                            <w:r>
                              <w:rPr>
                                <w:sz w:val="24"/>
                              </w:rPr>
                              <w:t>previstas</w:t>
                            </w:r>
                            <w:r>
                              <w:rPr>
                                <w:spacing w:val="-8"/>
                                <w:sz w:val="24"/>
                              </w:rPr>
                              <w:t xml:space="preserve"> </w:t>
                            </w:r>
                            <w:r>
                              <w:rPr>
                                <w:sz w:val="24"/>
                              </w:rPr>
                              <w:t>por</w:t>
                            </w:r>
                            <w:r>
                              <w:rPr>
                                <w:spacing w:val="-4"/>
                                <w:sz w:val="24"/>
                              </w:rPr>
                              <w:t xml:space="preserve"> </w:t>
                            </w:r>
                            <w:r>
                              <w:rPr>
                                <w:sz w:val="24"/>
                              </w:rPr>
                              <w:t>la ley.</w:t>
                            </w:r>
                            <w:r>
                              <w:rPr>
                                <w:spacing w:val="40"/>
                                <w:sz w:val="24"/>
                              </w:rPr>
                              <w:t xml:space="preserve"> </w:t>
                            </w:r>
                            <w:r>
                              <w:rPr>
                                <w:sz w:val="24"/>
                              </w:rPr>
                              <w:t>Esta</w:t>
                            </w:r>
                            <w:r>
                              <w:rPr>
                                <w:spacing w:val="40"/>
                                <w:sz w:val="24"/>
                              </w:rPr>
                              <w:t xml:space="preserve"> </w:t>
                            </w:r>
                            <w:r>
                              <w:rPr>
                                <w:sz w:val="24"/>
                              </w:rPr>
                              <w:t>información</w:t>
                            </w:r>
                            <w:r>
                              <w:rPr>
                                <w:spacing w:val="40"/>
                                <w:sz w:val="24"/>
                              </w:rPr>
                              <w:t xml:space="preserve"> </w:t>
                            </w:r>
                            <w:r>
                              <w:rPr>
                                <w:sz w:val="24"/>
                              </w:rPr>
                              <w:t>debe ser</w:t>
                            </w:r>
                            <w:r>
                              <w:rPr>
                                <w:spacing w:val="40"/>
                                <w:sz w:val="24"/>
                              </w:rPr>
                              <w:t xml:space="preserve"> </w:t>
                            </w:r>
                            <w:r>
                              <w:rPr>
                                <w:sz w:val="24"/>
                              </w:rPr>
                              <w:t>otorgada</w:t>
                            </w:r>
                            <w:r>
                              <w:rPr>
                                <w:spacing w:val="40"/>
                                <w:sz w:val="24"/>
                              </w:rPr>
                              <w:t xml:space="preserve"> </w:t>
                            </w:r>
                            <w:r>
                              <w:rPr>
                                <w:sz w:val="24"/>
                              </w:rPr>
                              <w:t>en</w:t>
                            </w:r>
                            <w:r>
                              <w:rPr>
                                <w:spacing w:val="40"/>
                                <w:sz w:val="24"/>
                              </w:rPr>
                              <w:t xml:space="preserve"> </w:t>
                            </w:r>
                            <w:r>
                              <w:rPr>
                                <w:sz w:val="24"/>
                              </w:rPr>
                              <w:t>la</w:t>
                            </w:r>
                            <w:r>
                              <w:rPr>
                                <w:spacing w:val="40"/>
                                <w:sz w:val="24"/>
                              </w:rPr>
                              <w:t xml:space="preserve"> </w:t>
                            </w:r>
                            <w:r>
                              <w:rPr>
                                <w:sz w:val="24"/>
                              </w:rPr>
                              <w:t>forma</w:t>
                            </w:r>
                            <w:r>
                              <w:rPr>
                                <w:spacing w:val="40"/>
                                <w:sz w:val="24"/>
                              </w:rPr>
                              <w:t xml:space="preserve"> </w:t>
                            </w:r>
                            <w:r>
                              <w:rPr>
                                <w:sz w:val="24"/>
                              </w:rPr>
                              <w:t>y por</w:t>
                            </w:r>
                            <w:r>
                              <w:rPr>
                                <w:spacing w:val="-14"/>
                                <w:sz w:val="24"/>
                              </w:rPr>
                              <w:t xml:space="preserve"> </w:t>
                            </w:r>
                            <w:r>
                              <w:rPr>
                                <w:sz w:val="24"/>
                              </w:rPr>
                              <w:t>los</w:t>
                            </w:r>
                            <w:r>
                              <w:rPr>
                                <w:spacing w:val="-15"/>
                                <w:sz w:val="24"/>
                              </w:rPr>
                              <w:t xml:space="preserve"> </w:t>
                            </w:r>
                            <w:r>
                              <w:rPr>
                                <w:sz w:val="24"/>
                              </w:rPr>
                              <w:t>medios</w:t>
                            </w:r>
                            <w:r>
                              <w:rPr>
                                <w:spacing w:val="-13"/>
                                <w:sz w:val="24"/>
                              </w:rPr>
                              <w:t xml:space="preserve"> </w:t>
                            </w:r>
                            <w:r>
                              <w:rPr>
                                <w:sz w:val="24"/>
                              </w:rPr>
                              <w:t>que</w:t>
                            </w:r>
                            <w:r>
                              <w:rPr>
                                <w:spacing w:val="-12"/>
                                <w:sz w:val="24"/>
                              </w:rPr>
                              <w:t xml:space="preserve"> </w:t>
                            </w:r>
                            <w:r>
                              <w:rPr>
                                <w:spacing w:val="-2"/>
                                <w:sz w:val="24"/>
                              </w:rPr>
                              <w:t>aseguren</w:t>
                            </w:r>
                          </w:p>
                          <w:p w14:paraId="214C43CB" w14:textId="77777777" w:rsidR="00AA5A5E" w:rsidRDefault="00024AAD">
                            <w:pPr>
                              <w:pStyle w:val="TableParagraph"/>
                              <w:spacing w:line="270" w:lineRule="atLeast"/>
                              <w:ind w:left="108"/>
                              <w:rPr>
                                <w:sz w:val="24"/>
                              </w:rPr>
                            </w:pPr>
                            <w:r>
                              <w:rPr>
                                <w:sz w:val="24"/>
                              </w:rPr>
                              <w:t>un</w:t>
                            </w:r>
                            <w:r>
                              <w:rPr>
                                <w:spacing w:val="40"/>
                                <w:sz w:val="24"/>
                              </w:rPr>
                              <w:t xml:space="preserve"> </w:t>
                            </w:r>
                            <w:r>
                              <w:rPr>
                                <w:sz w:val="24"/>
                              </w:rPr>
                              <w:t>total</w:t>
                            </w:r>
                            <w:r>
                              <w:rPr>
                                <w:spacing w:val="40"/>
                                <w:sz w:val="24"/>
                              </w:rPr>
                              <w:t xml:space="preserve"> </w:t>
                            </w:r>
                            <w:r>
                              <w:rPr>
                                <w:sz w:val="24"/>
                              </w:rPr>
                              <w:t>entendimiento</w:t>
                            </w:r>
                            <w:r>
                              <w:rPr>
                                <w:spacing w:val="40"/>
                                <w:sz w:val="24"/>
                              </w:rPr>
                              <w:t xml:space="preserve"> </w:t>
                            </w:r>
                            <w:r>
                              <w:rPr>
                                <w:sz w:val="24"/>
                              </w:rPr>
                              <w:t xml:space="preserve">del </w:t>
                            </w:r>
                            <w:r>
                              <w:rPr>
                                <w:spacing w:val="-2"/>
                                <w:sz w:val="24"/>
                              </w:rPr>
                              <w:t>solicitante.</w:t>
                            </w:r>
                          </w:p>
                        </w:tc>
                      </w:tr>
                    </w:tbl>
                    <w:p w14:paraId="5069321A" w14:textId="77777777" w:rsidR="00AA5A5E" w:rsidRDefault="00AA5A5E">
                      <w:pPr>
                        <w:pStyle w:val="Textoindependiente"/>
                        <w:ind w:left="0"/>
                        <w:jc w:val="left"/>
                      </w:pPr>
                    </w:p>
                  </w:txbxContent>
                </v:textbox>
                <w10:anchorlock/>
              </v:shape>
            </w:pict>
          </mc:Fallback>
        </mc:AlternateContent>
      </w:r>
      <w:r>
        <w:rPr>
          <w:sz w:val="20"/>
        </w:rPr>
        <w:tab/>
      </w:r>
      <w:r>
        <w:rPr>
          <w:noProof/>
          <w:position w:val="1252"/>
          <w:sz w:val="20"/>
        </w:rPr>
        <mc:AlternateContent>
          <mc:Choice Requires="wpg">
            <w:drawing>
              <wp:inline distT="0" distB="0" distL="0" distR="0" wp14:anchorId="3A654F6A" wp14:editId="5BA456EB">
                <wp:extent cx="477520" cy="477520"/>
                <wp:effectExtent l="0" t="0" r="0" b="8254"/>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71" name="Graphic 171"/>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72" name="Textbox 172"/>
                        <wps:cNvSpPr txBox="1"/>
                        <wps:spPr>
                          <a:xfrm>
                            <a:off x="0" y="0"/>
                            <a:ext cx="477520" cy="477520"/>
                          </a:xfrm>
                          <a:prstGeom prst="rect">
                            <a:avLst/>
                          </a:prstGeom>
                        </wps:spPr>
                        <wps:txbx>
                          <w:txbxContent>
                            <w:p w14:paraId="07B01FB2" w14:textId="77777777" w:rsidR="00AA5A5E" w:rsidRDefault="00024AAD">
                              <w:pPr>
                                <w:spacing w:before="182"/>
                                <w:ind w:left="256"/>
                                <w:rPr>
                                  <w:rFonts w:ascii="Calibri"/>
                                  <w:b/>
                                  <w:sz w:val="24"/>
                                </w:rPr>
                              </w:pPr>
                              <w:r>
                                <w:rPr>
                                  <w:rFonts w:ascii="Calibri"/>
                                  <w:b/>
                                  <w:color w:val="FFFFFF"/>
                                  <w:spacing w:val="-5"/>
                                  <w:sz w:val="24"/>
                                </w:rPr>
                                <w:t>52</w:t>
                              </w:r>
                            </w:p>
                          </w:txbxContent>
                        </wps:txbx>
                        <wps:bodyPr wrap="square" lIns="0" tIns="0" rIns="0" bIns="0" rtlCol="0">
                          <a:noAutofit/>
                        </wps:bodyPr>
                      </wps:wsp>
                    </wpg:wgp>
                  </a:graphicData>
                </a:graphic>
              </wp:inline>
            </w:drawing>
          </mc:Choice>
          <mc:Fallback>
            <w:pict>
              <v:group w14:anchorId="3A654F6A" id="Group 170" o:spid="_x0000_s1178" style="width:37.6pt;height:37.6pt;mso-position-horizontal-relative:char;mso-position-vertical-relative:lin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">
                <v:shape id="Graphic 171" o:spid="_x0000_s1179"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72" o:spid="_x0000_s1180"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07B01FB2" w14:textId="77777777" w:rsidR="00AA5A5E" w:rsidRDefault="00024AAD">
                        <w:pPr>
                          <w:spacing w:before="182"/>
                          <w:ind w:left="256"/>
                          <w:rPr>
                            <w:rFonts w:ascii="Calibri"/>
                            <w:b/>
                            <w:sz w:val="24"/>
                          </w:rPr>
                        </w:pPr>
                        <w:r>
                          <w:rPr>
                            <w:rFonts w:ascii="Calibri"/>
                            <w:b/>
                            <w:color w:val="FFFFFF"/>
                            <w:spacing w:val="-5"/>
                            <w:sz w:val="24"/>
                          </w:rPr>
                          <w:t>52</w:t>
                        </w:r>
                      </w:p>
                    </w:txbxContent>
                  </v:textbox>
                </v:shape>
                <w10:anchorlock/>
              </v:group>
            </w:pict>
          </mc:Fallback>
        </mc:AlternateContent>
      </w:r>
    </w:p>
    <w:p w14:paraId="076D3BA0" w14:textId="77777777" w:rsidR="00AA5A5E" w:rsidRDefault="00AA5A5E">
      <w:pPr>
        <w:rPr>
          <w:sz w:val="20"/>
        </w:rPr>
        <w:sectPr w:rsidR="00AA5A5E">
          <w:pgSz w:w="12240" w:h="20160"/>
          <w:pgMar w:top="1400" w:right="360" w:bottom="280" w:left="1480" w:header="163" w:footer="0" w:gutter="0"/>
          <w:cols w:space="720"/>
        </w:sectPr>
      </w:pPr>
    </w:p>
    <w:p w14:paraId="0495139D" w14:textId="77777777" w:rsidR="00AA5A5E" w:rsidRDefault="00024AAD">
      <w:pPr>
        <w:tabs>
          <w:tab w:val="left" w:pos="9533"/>
        </w:tabs>
        <w:ind w:left="207"/>
        <w:rPr>
          <w:sz w:val="20"/>
        </w:rPr>
      </w:pPr>
      <w:r>
        <w:rPr>
          <w:noProof/>
          <w:sz w:val="20"/>
        </w:rPr>
        <w:lastRenderedPageBreak/>
        <mc:AlternateContent>
          <mc:Choice Requires="wps">
            <w:drawing>
              <wp:inline distT="0" distB="0" distL="0" distR="0" wp14:anchorId="4AA7652A" wp14:editId="12E0D666">
                <wp:extent cx="5678170" cy="10742930"/>
                <wp:effectExtent l="0" t="0" r="0" b="0"/>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170" cy="107429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845"/>
                              <w:gridCol w:w="2831"/>
                              <w:gridCol w:w="3266"/>
                            </w:tblGrid>
                            <w:tr w:rsidR="00AA5A5E" w14:paraId="4CE4902B" w14:textId="77777777">
                              <w:trPr>
                                <w:trHeight w:val="4691"/>
                              </w:trPr>
                              <w:tc>
                                <w:tcPr>
                                  <w:tcW w:w="2845" w:type="dxa"/>
                                  <w:tcBorders>
                                    <w:top w:val="single" w:sz="4" w:space="0" w:color="7E7E7E"/>
                                    <w:bottom w:val="single" w:sz="4" w:space="0" w:color="7E7E7E"/>
                                  </w:tcBorders>
                                </w:tcPr>
                                <w:p w14:paraId="0066FDCA" w14:textId="77777777" w:rsidR="00AA5A5E" w:rsidRDefault="00024AAD">
                                  <w:pPr>
                                    <w:pStyle w:val="TableParagraph"/>
                                    <w:spacing w:before="2"/>
                                    <w:ind w:left="122" w:right="105"/>
                                    <w:jc w:val="both"/>
                                    <w:rPr>
                                      <w:b/>
                                      <w:sz w:val="24"/>
                                    </w:rPr>
                                  </w:pPr>
                                  <w:r>
                                    <w:rPr>
                                      <w:b/>
                                      <w:sz w:val="24"/>
                                    </w:rPr>
                                    <w:t>Respeto</w:t>
                                  </w:r>
                                  <w:r>
                                    <w:rPr>
                                      <w:b/>
                                      <w:spacing w:val="-19"/>
                                      <w:sz w:val="24"/>
                                    </w:rPr>
                                    <w:t xml:space="preserve"> </w:t>
                                  </w:r>
                                  <w:r>
                                    <w:rPr>
                                      <w:b/>
                                      <w:sz w:val="24"/>
                                    </w:rPr>
                                    <w:t>a</w:t>
                                  </w:r>
                                  <w:r>
                                    <w:rPr>
                                      <w:b/>
                                      <w:spacing w:val="-17"/>
                                      <w:sz w:val="24"/>
                                    </w:rPr>
                                    <w:t xml:space="preserve"> </w:t>
                                  </w:r>
                                  <w:r>
                                    <w:rPr>
                                      <w:b/>
                                      <w:sz w:val="24"/>
                                    </w:rPr>
                                    <w:t>la</w:t>
                                  </w:r>
                                  <w:r>
                                    <w:rPr>
                                      <w:b/>
                                      <w:spacing w:val="-16"/>
                                      <w:sz w:val="24"/>
                                    </w:rPr>
                                    <w:t xml:space="preserve"> </w:t>
                                  </w:r>
                                  <w:r>
                                    <w:rPr>
                                      <w:b/>
                                      <w:sz w:val="24"/>
                                    </w:rPr>
                                    <w:t xml:space="preserve">integridad física, psicológica y moral de los </w:t>
                                  </w:r>
                                  <w:r>
                                    <w:rPr>
                                      <w:b/>
                                      <w:spacing w:val="-2"/>
                                      <w:sz w:val="24"/>
                                    </w:rPr>
                                    <w:t>estudiantes</w:t>
                                  </w:r>
                                </w:p>
                              </w:tc>
                              <w:tc>
                                <w:tcPr>
                                  <w:tcW w:w="2831" w:type="dxa"/>
                                  <w:tcBorders>
                                    <w:top w:val="single" w:sz="4" w:space="0" w:color="7E7E7E"/>
                                    <w:bottom w:val="single" w:sz="4" w:space="0" w:color="7E7E7E"/>
                                  </w:tcBorders>
                                </w:tcPr>
                                <w:p w14:paraId="0A22EDB3" w14:textId="77777777" w:rsidR="00AA5A5E" w:rsidRDefault="00024AAD">
                                  <w:pPr>
                                    <w:pStyle w:val="TableParagraph"/>
                                    <w:spacing w:before="2"/>
                                    <w:rPr>
                                      <w:sz w:val="24"/>
                                    </w:rPr>
                                  </w:pPr>
                                  <w:r>
                                    <w:rPr>
                                      <w:sz w:val="24"/>
                                    </w:rPr>
                                    <w:t>Justo</w:t>
                                  </w:r>
                                  <w:r>
                                    <w:rPr>
                                      <w:spacing w:val="-4"/>
                                      <w:sz w:val="24"/>
                                    </w:rPr>
                                    <w:t xml:space="preserve"> </w:t>
                                  </w:r>
                                  <w:r>
                                    <w:rPr>
                                      <w:spacing w:val="-2"/>
                                      <w:sz w:val="24"/>
                                    </w:rPr>
                                    <w:t>procedimiento</w:t>
                                  </w:r>
                                </w:p>
                              </w:tc>
                              <w:tc>
                                <w:tcPr>
                                  <w:tcW w:w="3266" w:type="dxa"/>
                                  <w:tcBorders>
                                    <w:top w:val="single" w:sz="4" w:space="0" w:color="7E7E7E"/>
                                    <w:bottom w:val="single" w:sz="4" w:space="0" w:color="7E7E7E"/>
                                  </w:tcBorders>
                                </w:tcPr>
                                <w:p w14:paraId="7905B229" w14:textId="77777777" w:rsidR="00AA5A5E" w:rsidRDefault="00024AAD">
                                  <w:pPr>
                                    <w:pStyle w:val="TableParagraph"/>
                                    <w:tabs>
                                      <w:tab w:val="left" w:pos="593"/>
                                      <w:tab w:val="left" w:pos="993"/>
                                      <w:tab w:val="left" w:pos="1106"/>
                                      <w:tab w:val="left" w:pos="1454"/>
                                      <w:tab w:val="left" w:pos="1539"/>
                                      <w:tab w:val="left" w:pos="1662"/>
                                      <w:tab w:val="left" w:pos="1852"/>
                                      <w:tab w:val="left" w:pos="2063"/>
                                      <w:tab w:val="left" w:pos="2570"/>
                                      <w:tab w:val="left" w:pos="2767"/>
                                      <w:tab w:val="left" w:pos="2848"/>
                                      <w:tab w:val="left" w:pos="3021"/>
                                    </w:tabs>
                                    <w:spacing w:before="2"/>
                                    <w:ind w:left="108" w:right="105"/>
                                    <w:rPr>
                                      <w:sz w:val="24"/>
                                    </w:rPr>
                                  </w:pPr>
                                  <w:r>
                                    <w:rPr>
                                      <w:sz w:val="24"/>
                                    </w:rPr>
                                    <w:t>Las</w:t>
                                  </w:r>
                                  <w:r>
                                    <w:rPr>
                                      <w:spacing w:val="40"/>
                                      <w:sz w:val="24"/>
                                    </w:rPr>
                                    <w:t xml:space="preserve"> </w:t>
                                  </w:r>
                                  <w:r>
                                    <w:rPr>
                                      <w:sz w:val="24"/>
                                    </w:rPr>
                                    <w:t>sanciones</w:t>
                                  </w:r>
                                  <w:r>
                                    <w:rPr>
                                      <w:spacing w:val="40"/>
                                      <w:sz w:val="24"/>
                                    </w:rPr>
                                    <w:t xml:space="preserve"> </w:t>
                                  </w:r>
                                  <w:r>
                                    <w:rPr>
                                      <w:sz w:val="24"/>
                                    </w:rPr>
                                    <w:t>o</w:t>
                                  </w:r>
                                  <w:r>
                                    <w:rPr>
                                      <w:spacing w:val="40"/>
                                      <w:sz w:val="24"/>
                                    </w:rPr>
                                    <w:t xml:space="preserve"> </w:t>
                                  </w:r>
                                  <w:r>
                                    <w:rPr>
                                      <w:sz w:val="24"/>
                                    </w:rPr>
                                    <w:t>medidas disciplinarias</w:t>
                                  </w:r>
                                  <w:r>
                                    <w:rPr>
                                      <w:spacing w:val="-2"/>
                                      <w:sz w:val="24"/>
                                    </w:rPr>
                                    <w:t xml:space="preserve"> </w:t>
                                  </w:r>
                                  <w:r>
                                    <w:rPr>
                                      <w:sz w:val="24"/>
                                    </w:rPr>
                                    <w:t>que</w:t>
                                  </w:r>
                                  <w:r>
                                    <w:rPr>
                                      <w:spacing w:val="-1"/>
                                      <w:sz w:val="24"/>
                                    </w:rPr>
                                    <w:t xml:space="preserve"> </w:t>
                                  </w:r>
                                  <w:r>
                                    <w:rPr>
                                      <w:sz w:val="24"/>
                                    </w:rPr>
                                    <w:t>se</w:t>
                                  </w:r>
                                  <w:r>
                                    <w:rPr>
                                      <w:spacing w:val="-1"/>
                                      <w:sz w:val="24"/>
                                    </w:rPr>
                                    <w:t xml:space="preserve"> </w:t>
                                  </w:r>
                                  <w:r>
                                    <w:rPr>
                                      <w:sz w:val="24"/>
                                    </w:rPr>
                                    <w:t xml:space="preserve">ejerzan en contra de un miembro de </w:t>
                                  </w:r>
                                  <w:r>
                                    <w:rPr>
                                      <w:spacing w:val="-6"/>
                                      <w:sz w:val="24"/>
                                    </w:rPr>
                                    <w:t>la</w:t>
                                  </w:r>
                                  <w:r>
                                    <w:rPr>
                                      <w:sz w:val="24"/>
                                    </w:rPr>
                                    <w:tab/>
                                  </w:r>
                                  <w:r>
                                    <w:rPr>
                                      <w:spacing w:val="-2"/>
                                      <w:sz w:val="24"/>
                                    </w:rPr>
                                    <w:t>comunidad</w:t>
                                  </w:r>
                                  <w:r>
                                    <w:rPr>
                                      <w:sz w:val="24"/>
                                    </w:rPr>
                                    <w:tab/>
                                  </w:r>
                                  <w:r>
                                    <w:rPr>
                                      <w:sz w:val="24"/>
                                    </w:rPr>
                                    <w:tab/>
                                  </w:r>
                                  <w:r>
                                    <w:rPr>
                                      <w:spacing w:val="-2"/>
                                      <w:sz w:val="24"/>
                                    </w:rPr>
                                    <w:t>educativa, deben</w:t>
                                  </w:r>
                                  <w:r>
                                    <w:rPr>
                                      <w:sz w:val="24"/>
                                    </w:rPr>
                                    <w:tab/>
                                  </w:r>
                                  <w:r>
                                    <w:rPr>
                                      <w:spacing w:val="-4"/>
                                      <w:sz w:val="24"/>
                                    </w:rPr>
                                    <w:t>ser</w:t>
                                  </w:r>
                                  <w:r>
                                    <w:rPr>
                                      <w:sz w:val="24"/>
                                    </w:rPr>
                                    <w:tab/>
                                  </w:r>
                                  <w:r>
                                    <w:rPr>
                                      <w:sz w:val="24"/>
                                    </w:rPr>
                                    <w:tab/>
                                  </w:r>
                                  <w:r>
                                    <w:rPr>
                                      <w:spacing w:val="-2"/>
                                      <w:sz w:val="24"/>
                                    </w:rPr>
                                    <w:t>aplicadas</w:t>
                                  </w:r>
                                  <w:r>
                                    <w:rPr>
                                      <w:sz w:val="24"/>
                                    </w:rPr>
                                    <w:tab/>
                                  </w:r>
                                  <w:r>
                                    <w:rPr>
                                      <w:sz w:val="24"/>
                                    </w:rPr>
                                    <w:tab/>
                                  </w:r>
                                  <w:r>
                                    <w:rPr>
                                      <w:spacing w:val="-4"/>
                                      <w:sz w:val="24"/>
                                    </w:rPr>
                                    <w:t xml:space="preserve">con </w:t>
                                  </w:r>
                                  <w:r>
                                    <w:rPr>
                                      <w:spacing w:val="-2"/>
                                      <w:sz w:val="24"/>
                                    </w:rPr>
                                    <w:t>sujeción</w:t>
                                  </w:r>
                                  <w:r>
                                    <w:rPr>
                                      <w:sz w:val="24"/>
                                    </w:rPr>
                                    <w:tab/>
                                  </w:r>
                                  <w:r>
                                    <w:rPr>
                                      <w:sz w:val="24"/>
                                    </w:rPr>
                                    <w:tab/>
                                  </w:r>
                                  <w:r>
                                    <w:rPr>
                                      <w:sz w:val="24"/>
                                    </w:rPr>
                                    <w:tab/>
                                  </w:r>
                                  <w:r>
                                    <w:rPr>
                                      <w:sz w:val="24"/>
                                    </w:rPr>
                                    <w:tab/>
                                  </w:r>
                                  <w:r>
                                    <w:rPr>
                                      <w:sz w:val="24"/>
                                    </w:rPr>
                                    <w:tab/>
                                  </w:r>
                                  <w:r>
                                    <w:rPr>
                                      <w:sz w:val="24"/>
                                    </w:rPr>
                                    <w:tab/>
                                  </w:r>
                                  <w:r>
                                    <w:rPr>
                                      <w:spacing w:val="-10"/>
                                      <w:sz w:val="24"/>
                                    </w:rPr>
                                    <w:t>a</w:t>
                                  </w:r>
                                  <w:r>
                                    <w:rPr>
                                      <w:sz w:val="24"/>
                                    </w:rPr>
                                    <w:tab/>
                                  </w:r>
                                  <w:r>
                                    <w:rPr>
                                      <w:sz w:val="24"/>
                                    </w:rPr>
                                    <w:tab/>
                                  </w:r>
                                  <w:r>
                                    <w:rPr>
                                      <w:sz w:val="24"/>
                                    </w:rPr>
                                    <w:tab/>
                                  </w:r>
                                  <w:r>
                                    <w:rPr>
                                      <w:sz w:val="24"/>
                                    </w:rPr>
                                    <w:tab/>
                                  </w:r>
                                  <w:r>
                                    <w:rPr>
                                      <w:spacing w:val="-4"/>
                                      <w:sz w:val="24"/>
                                    </w:rPr>
                                    <w:t xml:space="preserve">los </w:t>
                                  </w:r>
                                  <w:r>
                                    <w:rPr>
                                      <w:sz w:val="24"/>
                                    </w:rPr>
                                    <w:t xml:space="preserve">procedimientos racionales y </w:t>
                                  </w:r>
                                  <w:r>
                                    <w:rPr>
                                      <w:spacing w:val="-2"/>
                                      <w:sz w:val="24"/>
                                    </w:rPr>
                                    <w:t>justos</w:t>
                                  </w:r>
                                  <w:r>
                                    <w:rPr>
                                      <w:sz w:val="24"/>
                                    </w:rPr>
                                    <w:tab/>
                                  </w:r>
                                  <w:r>
                                    <w:rPr>
                                      <w:sz w:val="24"/>
                                    </w:rPr>
                                    <w:tab/>
                                  </w:r>
                                  <w:r>
                                    <w:rPr>
                                      <w:sz w:val="24"/>
                                    </w:rPr>
                                    <w:tab/>
                                  </w:r>
                                  <w:r>
                                    <w:rPr>
                                      <w:spacing w:val="-4"/>
                                      <w:sz w:val="24"/>
                                    </w:rPr>
                                    <w:t>que</w:t>
                                  </w:r>
                                  <w:r>
                                    <w:rPr>
                                      <w:sz w:val="24"/>
                                    </w:rPr>
                                    <w:tab/>
                                  </w:r>
                                  <w:r>
                                    <w:rPr>
                                      <w:sz w:val="24"/>
                                    </w:rPr>
                                    <w:tab/>
                                  </w:r>
                                  <w:r>
                                    <w:rPr>
                                      <w:sz w:val="24"/>
                                    </w:rPr>
                                    <w:tab/>
                                  </w:r>
                                  <w:r>
                                    <w:rPr>
                                      <w:spacing w:val="-2"/>
                                      <w:sz w:val="24"/>
                                    </w:rPr>
                                    <w:t>estén previamente</w:t>
                                  </w:r>
                                  <w:r>
                                    <w:rPr>
                                      <w:sz w:val="24"/>
                                    </w:rPr>
                                    <w:tab/>
                                  </w:r>
                                  <w:r>
                                    <w:rPr>
                                      <w:sz w:val="24"/>
                                    </w:rPr>
                                    <w:tab/>
                                  </w:r>
                                  <w:r>
                                    <w:rPr>
                                      <w:sz w:val="24"/>
                                    </w:rPr>
                                    <w:tab/>
                                  </w:r>
                                  <w:r>
                                    <w:rPr>
                                      <w:spacing w:val="-2"/>
                                      <w:sz w:val="24"/>
                                    </w:rPr>
                                    <w:t xml:space="preserve">contemplados </w:t>
                                  </w:r>
                                  <w:r>
                                    <w:rPr>
                                      <w:sz w:val="24"/>
                                    </w:rPr>
                                    <w:t>en</w:t>
                                  </w:r>
                                  <w:r>
                                    <w:rPr>
                                      <w:spacing w:val="-17"/>
                                      <w:sz w:val="24"/>
                                    </w:rPr>
                                    <w:t xml:space="preserve"> </w:t>
                                  </w:r>
                                  <w:r>
                                    <w:rPr>
                                      <w:sz w:val="24"/>
                                    </w:rPr>
                                    <w:t>el</w:t>
                                  </w:r>
                                  <w:r>
                                    <w:rPr>
                                      <w:spacing w:val="-17"/>
                                      <w:sz w:val="24"/>
                                    </w:rPr>
                                    <w:t xml:space="preserve"> </w:t>
                                  </w:r>
                                  <w:r>
                                    <w:rPr>
                                      <w:sz w:val="24"/>
                                    </w:rPr>
                                    <w:t>Reglamento</w:t>
                                  </w:r>
                                  <w:r>
                                    <w:rPr>
                                      <w:spacing w:val="-17"/>
                                      <w:sz w:val="24"/>
                                    </w:rPr>
                                    <w:t xml:space="preserve"> </w:t>
                                  </w:r>
                                  <w:r>
                                    <w:rPr>
                                      <w:sz w:val="24"/>
                                    </w:rPr>
                                    <w:t>Interno</w:t>
                                  </w:r>
                                  <w:r>
                                    <w:rPr>
                                      <w:spacing w:val="-17"/>
                                      <w:sz w:val="24"/>
                                    </w:rPr>
                                    <w:t xml:space="preserve"> </w:t>
                                  </w:r>
                                  <w:r>
                                    <w:rPr>
                                      <w:sz w:val="24"/>
                                    </w:rPr>
                                    <w:t xml:space="preserve">del </w:t>
                                  </w:r>
                                  <w:r>
                                    <w:rPr>
                                      <w:spacing w:val="-2"/>
                                      <w:sz w:val="24"/>
                                    </w:rPr>
                                    <w:t>establecimiento</w:t>
                                  </w:r>
                                  <w:r>
                                    <w:rPr>
                                      <w:spacing w:val="80"/>
                                      <w:sz w:val="24"/>
                                    </w:rPr>
                                    <w:t xml:space="preserve"> </w:t>
                                  </w:r>
                                  <w:r>
                                    <w:rPr>
                                      <w:sz w:val="24"/>
                                    </w:rPr>
                                    <w:t>educacional,</w:t>
                                  </w:r>
                                  <w:r>
                                    <w:rPr>
                                      <w:spacing w:val="-17"/>
                                      <w:sz w:val="24"/>
                                    </w:rPr>
                                    <w:t xml:space="preserve"> </w:t>
                                  </w:r>
                                  <w:r>
                                    <w:rPr>
                                      <w:sz w:val="24"/>
                                    </w:rPr>
                                    <w:t>garantizando</w:t>
                                  </w:r>
                                  <w:r>
                                    <w:rPr>
                                      <w:spacing w:val="-17"/>
                                      <w:sz w:val="24"/>
                                    </w:rPr>
                                    <w:t xml:space="preserve"> </w:t>
                                  </w:r>
                                  <w:r>
                                    <w:rPr>
                                      <w:sz w:val="24"/>
                                    </w:rPr>
                                    <w:t>el derecho</w:t>
                                  </w:r>
                                  <w:r>
                                    <w:rPr>
                                      <w:spacing w:val="-14"/>
                                      <w:sz w:val="24"/>
                                    </w:rPr>
                                    <w:t xml:space="preserve"> </w:t>
                                  </w:r>
                                  <w:r>
                                    <w:rPr>
                                      <w:sz w:val="24"/>
                                    </w:rPr>
                                    <w:t>del</w:t>
                                  </w:r>
                                  <w:r>
                                    <w:rPr>
                                      <w:spacing w:val="-15"/>
                                      <w:sz w:val="24"/>
                                    </w:rPr>
                                    <w:t xml:space="preserve"> </w:t>
                                  </w:r>
                                  <w:r>
                                    <w:rPr>
                                      <w:sz w:val="24"/>
                                    </w:rPr>
                                    <w:t>afectado,</w:t>
                                  </w:r>
                                  <w:r>
                                    <w:rPr>
                                      <w:spacing w:val="-16"/>
                                      <w:sz w:val="24"/>
                                    </w:rPr>
                                    <w:t xml:space="preserve"> </w:t>
                                  </w:r>
                                  <w:r>
                                    <w:rPr>
                                      <w:sz w:val="24"/>
                                    </w:rPr>
                                    <w:t xml:space="preserve">padre, </w:t>
                                  </w:r>
                                  <w:r>
                                    <w:rPr>
                                      <w:spacing w:val="-2"/>
                                      <w:sz w:val="24"/>
                                    </w:rPr>
                                    <w:t>madre</w:t>
                                  </w:r>
                                  <w:r>
                                    <w:rPr>
                                      <w:sz w:val="24"/>
                                    </w:rPr>
                                    <w:tab/>
                                  </w:r>
                                  <w:r>
                                    <w:rPr>
                                      <w:sz w:val="24"/>
                                    </w:rPr>
                                    <w:tab/>
                                  </w:r>
                                  <w:r>
                                    <w:rPr>
                                      <w:spacing w:val="-10"/>
                                      <w:sz w:val="24"/>
                                    </w:rPr>
                                    <w:t>o</w:t>
                                  </w:r>
                                  <w:r>
                                    <w:rPr>
                                      <w:sz w:val="24"/>
                                    </w:rPr>
                                    <w:tab/>
                                  </w:r>
                                  <w:r>
                                    <w:rPr>
                                      <w:sz w:val="24"/>
                                    </w:rPr>
                                    <w:tab/>
                                  </w:r>
                                  <w:r>
                                    <w:rPr>
                                      <w:spacing w:val="-54"/>
                                      <w:sz w:val="24"/>
                                    </w:rPr>
                                    <w:t xml:space="preserve"> </w:t>
                                  </w:r>
                                  <w:r>
                                    <w:rPr>
                                      <w:sz w:val="24"/>
                                    </w:rPr>
                                    <w:t>apoderado</w:t>
                                  </w:r>
                                  <w:r>
                                    <w:rPr>
                                      <w:sz w:val="24"/>
                                    </w:rPr>
                                    <w:tab/>
                                  </w:r>
                                  <w:r>
                                    <w:rPr>
                                      <w:sz w:val="24"/>
                                    </w:rPr>
                                    <w:tab/>
                                  </w:r>
                                  <w:r>
                                    <w:rPr>
                                      <w:sz w:val="24"/>
                                    </w:rPr>
                                    <w:tab/>
                                  </w:r>
                                  <w:r>
                                    <w:rPr>
                                      <w:spacing w:val="-10"/>
                                      <w:sz w:val="24"/>
                                    </w:rPr>
                                    <w:t xml:space="preserve">a </w:t>
                                  </w:r>
                                  <w:r>
                                    <w:rPr>
                                      <w:sz w:val="24"/>
                                    </w:rPr>
                                    <w:t>realizar</w:t>
                                  </w:r>
                                  <w:r>
                                    <w:rPr>
                                      <w:spacing w:val="40"/>
                                      <w:sz w:val="24"/>
                                    </w:rPr>
                                    <w:t xml:space="preserve"> </w:t>
                                  </w:r>
                                  <w:r>
                                    <w:rPr>
                                      <w:sz w:val="24"/>
                                    </w:rPr>
                                    <w:t>sus</w:t>
                                  </w:r>
                                  <w:r>
                                    <w:rPr>
                                      <w:spacing w:val="40"/>
                                      <w:sz w:val="24"/>
                                    </w:rPr>
                                    <w:t xml:space="preserve"> </w:t>
                                  </w:r>
                                  <w:r>
                                    <w:rPr>
                                      <w:sz w:val="24"/>
                                    </w:rPr>
                                    <w:t>descargos</w:t>
                                  </w:r>
                                  <w:r>
                                    <w:rPr>
                                      <w:spacing w:val="40"/>
                                      <w:sz w:val="24"/>
                                    </w:rPr>
                                    <w:t xml:space="preserve"> </w:t>
                                  </w:r>
                                  <w:r>
                                    <w:rPr>
                                      <w:sz w:val="24"/>
                                    </w:rPr>
                                    <w:t>y</w:t>
                                  </w:r>
                                  <w:r>
                                    <w:rPr>
                                      <w:spacing w:val="40"/>
                                      <w:sz w:val="24"/>
                                    </w:rPr>
                                    <w:t xml:space="preserve"> </w:t>
                                  </w:r>
                                  <w:r>
                                    <w:rPr>
                                      <w:sz w:val="24"/>
                                    </w:rPr>
                                    <w:t>a solicitar</w:t>
                                  </w:r>
                                  <w:r>
                                    <w:rPr>
                                      <w:spacing w:val="80"/>
                                      <w:sz w:val="24"/>
                                    </w:rPr>
                                    <w:t xml:space="preserve"> </w:t>
                                  </w:r>
                                  <w:r>
                                    <w:rPr>
                                      <w:sz w:val="24"/>
                                    </w:rPr>
                                    <w:t>la</w:t>
                                  </w:r>
                                  <w:r>
                                    <w:rPr>
                                      <w:spacing w:val="80"/>
                                      <w:sz w:val="24"/>
                                    </w:rPr>
                                    <w:t xml:space="preserve"> </w:t>
                                  </w:r>
                                  <w:r>
                                    <w:rPr>
                                      <w:sz w:val="24"/>
                                    </w:rPr>
                                    <w:t>reconsideración</w:t>
                                  </w:r>
                                </w:p>
                                <w:p w14:paraId="6A90B7B5" w14:textId="77777777" w:rsidR="00AA5A5E" w:rsidRDefault="00024AAD">
                                  <w:pPr>
                                    <w:pStyle w:val="TableParagraph"/>
                                    <w:spacing w:line="254" w:lineRule="exact"/>
                                    <w:ind w:left="108"/>
                                    <w:rPr>
                                      <w:sz w:val="24"/>
                                    </w:rPr>
                                  </w:pPr>
                                  <w:r>
                                    <w:rPr>
                                      <w:sz w:val="24"/>
                                    </w:rPr>
                                    <w:t>de</w:t>
                                  </w:r>
                                  <w:r>
                                    <w:rPr>
                                      <w:spacing w:val="-3"/>
                                      <w:sz w:val="24"/>
                                    </w:rPr>
                                    <w:t xml:space="preserve"> </w:t>
                                  </w:r>
                                  <w:r>
                                    <w:rPr>
                                      <w:sz w:val="24"/>
                                    </w:rPr>
                                    <w:t>la</w:t>
                                  </w:r>
                                  <w:r>
                                    <w:rPr>
                                      <w:spacing w:val="-2"/>
                                      <w:sz w:val="24"/>
                                    </w:rPr>
                                    <w:t xml:space="preserve"> medida.</w:t>
                                  </w:r>
                                </w:p>
                              </w:tc>
                            </w:tr>
                            <w:tr w:rsidR="00AA5A5E" w14:paraId="2B121D30" w14:textId="77777777">
                              <w:trPr>
                                <w:trHeight w:val="2484"/>
                              </w:trPr>
                              <w:tc>
                                <w:tcPr>
                                  <w:tcW w:w="2845" w:type="dxa"/>
                                  <w:tcBorders>
                                    <w:top w:val="single" w:sz="4" w:space="0" w:color="7E7E7E"/>
                                    <w:bottom w:val="single" w:sz="4" w:space="0" w:color="7E7E7E"/>
                                  </w:tcBorders>
                                </w:tcPr>
                                <w:p w14:paraId="777B8D4C" w14:textId="77777777" w:rsidR="00AA5A5E" w:rsidRDefault="00AA5A5E">
                                  <w:pPr>
                                    <w:pStyle w:val="TableParagraph"/>
                                    <w:ind w:left="0"/>
                                    <w:rPr>
                                      <w:rFonts w:ascii="Times New Roman"/>
                                    </w:rPr>
                                  </w:pPr>
                                </w:p>
                              </w:tc>
                              <w:tc>
                                <w:tcPr>
                                  <w:tcW w:w="2831" w:type="dxa"/>
                                  <w:tcBorders>
                                    <w:top w:val="single" w:sz="4" w:space="0" w:color="7E7E7E"/>
                                    <w:bottom w:val="single" w:sz="4" w:space="0" w:color="7E7E7E"/>
                                  </w:tcBorders>
                                </w:tcPr>
                                <w:p w14:paraId="59E887FB" w14:textId="77777777" w:rsidR="00AA5A5E" w:rsidRDefault="00024AAD">
                                  <w:pPr>
                                    <w:pStyle w:val="TableParagraph"/>
                                    <w:spacing w:before="3"/>
                                    <w:rPr>
                                      <w:sz w:val="24"/>
                                    </w:rPr>
                                  </w:pPr>
                                  <w:r>
                                    <w:rPr>
                                      <w:spacing w:val="-2"/>
                                      <w:sz w:val="24"/>
                                    </w:rPr>
                                    <w:t>Seguridad</w:t>
                                  </w:r>
                                </w:p>
                              </w:tc>
                              <w:tc>
                                <w:tcPr>
                                  <w:tcW w:w="3266" w:type="dxa"/>
                                  <w:tcBorders>
                                    <w:top w:val="single" w:sz="4" w:space="0" w:color="7E7E7E"/>
                                    <w:bottom w:val="single" w:sz="4" w:space="0" w:color="7E7E7E"/>
                                  </w:tcBorders>
                                </w:tcPr>
                                <w:p w14:paraId="48B58D43" w14:textId="77777777" w:rsidR="00AA5A5E" w:rsidRDefault="00024AAD">
                                  <w:pPr>
                                    <w:pStyle w:val="TableParagraph"/>
                                    <w:spacing w:before="3"/>
                                    <w:ind w:left="108" w:right="106"/>
                                    <w:jc w:val="both"/>
                                    <w:rPr>
                                      <w:sz w:val="24"/>
                                    </w:rPr>
                                  </w:pPr>
                                  <w:r>
                                    <w:rPr>
                                      <w:sz w:val="24"/>
                                    </w:rPr>
                                    <w:t>Garantiza el cumplimiento de las exigencias que permiten a los estudiantes desarrollar sus actividades en un ambiente óptimo, y que no presenten riesgos a la</w:t>
                                  </w:r>
                                  <w:r>
                                    <w:rPr>
                                      <w:spacing w:val="69"/>
                                      <w:sz w:val="24"/>
                                    </w:rPr>
                                    <w:t xml:space="preserve">   </w:t>
                                  </w:r>
                                  <w:r>
                                    <w:rPr>
                                      <w:sz w:val="24"/>
                                    </w:rPr>
                                    <w:t>integridad</w:t>
                                  </w:r>
                                  <w:r>
                                    <w:rPr>
                                      <w:spacing w:val="69"/>
                                      <w:sz w:val="24"/>
                                    </w:rPr>
                                    <w:t xml:space="preserve">   </w:t>
                                  </w:r>
                                  <w:r>
                                    <w:rPr>
                                      <w:sz w:val="24"/>
                                    </w:rPr>
                                    <w:t>de</w:t>
                                  </w:r>
                                  <w:r>
                                    <w:rPr>
                                      <w:spacing w:val="69"/>
                                      <w:sz w:val="24"/>
                                    </w:rPr>
                                    <w:t xml:space="preserve">   </w:t>
                                  </w:r>
                                  <w:r>
                                    <w:rPr>
                                      <w:spacing w:val="-5"/>
                                      <w:sz w:val="24"/>
                                    </w:rPr>
                                    <w:t>los</w:t>
                                  </w:r>
                                </w:p>
                                <w:p w14:paraId="77F91E73" w14:textId="77777777" w:rsidR="00AA5A5E" w:rsidRDefault="00024AAD">
                                  <w:pPr>
                                    <w:pStyle w:val="TableParagraph"/>
                                    <w:spacing w:line="274" w:lineRule="exact"/>
                                    <w:ind w:left="108" w:right="107"/>
                                    <w:jc w:val="both"/>
                                    <w:rPr>
                                      <w:sz w:val="24"/>
                                    </w:rPr>
                                  </w:pPr>
                                  <w:r>
                                    <w:rPr>
                                      <w:sz w:val="24"/>
                                    </w:rPr>
                                    <w:t xml:space="preserve">miembros de la comunidad </w:t>
                                  </w:r>
                                  <w:r>
                                    <w:rPr>
                                      <w:spacing w:val="-2"/>
                                      <w:sz w:val="24"/>
                                    </w:rPr>
                                    <w:t>educativa</w:t>
                                  </w:r>
                                </w:p>
                              </w:tc>
                            </w:tr>
                            <w:tr w:rsidR="00AA5A5E" w14:paraId="2B50AF84" w14:textId="77777777">
                              <w:trPr>
                                <w:trHeight w:val="2762"/>
                              </w:trPr>
                              <w:tc>
                                <w:tcPr>
                                  <w:tcW w:w="2845" w:type="dxa"/>
                                  <w:tcBorders>
                                    <w:top w:val="single" w:sz="4" w:space="0" w:color="7E7E7E"/>
                                    <w:bottom w:val="single" w:sz="4" w:space="0" w:color="7E7E7E"/>
                                  </w:tcBorders>
                                </w:tcPr>
                                <w:p w14:paraId="70F67434" w14:textId="77777777" w:rsidR="00AA5A5E" w:rsidRDefault="00AA5A5E">
                                  <w:pPr>
                                    <w:pStyle w:val="TableParagraph"/>
                                    <w:ind w:left="0"/>
                                    <w:rPr>
                                      <w:rFonts w:ascii="Times New Roman"/>
                                    </w:rPr>
                                  </w:pPr>
                                </w:p>
                              </w:tc>
                              <w:tc>
                                <w:tcPr>
                                  <w:tcW w:w="2831" w:type="dxa"/>
                                  <w:tcBorders>
                                    <w:top w:val="single" w:sz="4" w:space="0" w:color="7E7E7E"/>
                                    <w:bottom w:val="single" w:sz="4" w:space="0" w:color="7E7E7E"/>
                                  </w:tcBorders>
                                </w:tcPr>
                                <w:p w14:paraId="39D4F0D1" w14:textId="77777777" w:rsidR="00AA5A5E" w:rsidRDefault="00024AAD">
                                  <w:pPr>
                                    <w:pStyle w:val="TableParagraph"/>
                                    <w:tabs>
                                      <w:tab w:val="left" w:pos="1469"/>
                                    </w:tabs>
                                    <w:spacing w:before="2"/>
                                    <w:ind w:right="107"/>
                                    <w:rPr>
                                      <w:sz w:val="24"/>
                                    </w:rPr>
                                  </w:pPr>
                                  <w:r>
                                    <w:rPr>
                                      <w:spacing w:val="-2"/>
                                      <w:sz w:val="24"/>
                                    </w:rPr>
                                    <w:t>Buena</w:t>
                                  </w:r>
                                  <w:r>
                                    <w:rPr>
                                      <w:sz w:val="24"/>
                                    </w:rPr>
                                    <w:tab/>
                                  </w:r>
                                  <w:r>
                                    <w:rPr>
                                      <w:spacing w:val="-2"/>
                                      <w:sz w:val="24"/>
                                    </w:rPr>
                                    <w:t>convivencia escolar</w:t>
                                  </w:r>
                                </w:p>
                              </w:tc>
                              <w:tc>
                                <w:tcPr>
                                  <w:tcW w:w="3266" w:type="dxa"/>
                                  <w:tcBorders>
                                    <w:top w:val="single" w:sz="4" w:space="0" w:color="7E7E7E"/>
                                    <w:bottom w:val="single" w:sz="4" w:space="0" w:color="7E7E7E"/>
                                  </w:tcBorders>
                                </w:tcPr>
                                <w:p w14:paraId="39275A91" w14:textId="77777777" w:rsidR="00AA5A5E" w:rsidRDefault="00024AAD">
                                  <w:pPr>
                                    <w:pStyle w:val="TableParagraph"/>
                                    <w:tabs>
                                      <w:tab w:val="left" w:pos="2063"/>
                                    </w:tabs>
                                    <w:spacing w:before="2"/>
                                    <w:ind w:left="108" w:right="105"/>
                                    <w:jc w:val="both"/>
                                    <w:rPr>
                                      <w:sz w:val="24"/>
                                    </w:rPr>
                                  </w:pPr>
                                  <w:r>
                                    <w:rPr>
                                      <w:sz w:val="24"/>
                                    </w:rPr>
                                    <w:t xml:space="preserve">Asegura un ambiente adecuado para el desarrollo de las relaciones cotidianas entre los miembros de la </w:t>
                                  </w:r>
                                  <w:r>
                                    <w:rPr>
                                      <w:spacing w:val="-2"/>
                                      <w:sz w:val="24"/>
                                    </w:rPr>
                                    <w:t>comunidad</w:t>
                                  </w:r>
                                  <w:r>
                                    <w:rPr>
                                      <w:sz w:val="24"/>
                                    </w:rPr>
                                    <w:tab/>
                                  </w:r>
                                  <w:r>
                                    <w:rPr>
                                      <w:spacing w:val="-2"/>
                                      <w:sz w:val="24"/>
                                    </w:rPr>
                                    <w:t xml:space="preserve">educativa; </w:t>
                                  </w:r>
                                  <w:r>
                                    <w:rPr>
                                      <w:sz w:val="24"/>
                                    </w:rPr>
                                    <w:t>siempre en un marco de respeto,</w:t>
                                  </w:r>
                                  <w:r>
                                    <w:rPr>
                                      <w:spacing w:val="-19"/>
                                      <w:sz w:val="24"/>
                                    </w:rPr>
                                    <w:t xml:space="preserve"> </w:t>
                                  </w:r>
                                  <w:r>
                                    <w:rPr>
                                      <w:sz w:val="24"/>
                                    </w:rPr>
                                    <w:t>participación</w:t>
                                  </w:r>
                                  <w:r>
                                    <w:rPr>
                                      <w:spacing w:val="-17"/>
                                      <w:sz w:val="24"/>
                                    </w:rPr>
                                    <w:t xml:space="preserve"> </w:t>
                                  </w:r>
                                  <w:r>
                                    <w:rPr>
                                      <w:sz w:val="24"/>
                                    </w:rPr>
                                    <w:t>y</w:t>
                                  </w:r>
                                  <w:r>
                                    <w:rPr>
                                      <w:spacing w:val="-16"/>
                                      <w:sz w:val="24"/>
                                    </w:rPr>
                                    <w:t xml:space="preserve"> </w:t>
                                  </w:r>
                                  <w:r>
                                    <w:rPr>
                                      <w:sz w:val="24"/>
                                    </w:rPr>
                                    <w:t>buen trato, que permita la vinculación</w:t>
                                  </w:r>
                                  <w:r>
                                    <w:rPr>
                                      <w:spacing w:val="6"/>
                                      <w:sz w:val="24"/>
                                    </w:rPr>
                                    <w:t xml:space="preserve"> </w:t>
                                  </w:r>
                                  <w:r>
                                    <w:rPr>
                                      <w:sz w:val="24"/>
                                    </w:rPr>
                                    <w:t>entre</w:t>
                                  </w:r>
                                  <w:r>
                                    <w:rPr>
                                      <w:spacing w:val="9"/>
                                      <w:sz w:val="24"/>
                                    </w:rPr>
                                    <w:t xml:space="preserve"> </w:t>
                                  </w:r>
                                  <w:r>
                                    <w:rPr>
                                      <w:sz w:val="24"/>
                                    </w:rPr>
                                    <w:t>ellos</w:t>
                                  </w:r>
                                  <w:r>
                                    <w:rPr>
                                      <w:spacing w:val="6"/>
                                      <w:sz w:val="24"/>
                                    </w:rPr>
                                    <w:t xml:space="preserve"> </w:t>
                                  </w:r>
                                  <w:r>
                                    <w:rPr>
                                      <w:sz w:val="24"/>
                                    </w:rPr>
                                    <w:t>y</w:t>
                                  </w:r>
                                  <w:r>
                                    <w:rPr>
                                      <w:spacing w:val="9"/>
                                      <w:sz w:val="24"/>
                                    </w:rPr>
                                    <w:t xml:space="preserve"> </w:t>
                                  </w:r>
                                  <w:r>
                                    <w:rPr>
                                      <w:spacing w:val="-5"/>
                                      <w:sz w:val="24"/>
                                    </w:rPr>
                                    <w:t>con</w:t>
                                  </w:r>
                                </w:p>
                                <w:p w14:paraId="35CA41F2" w14:textId="77777777" w:rsidR="00AA5A5E" w:rsidRDefault="00024AAD">
                                  <w:pPr>
                                    <w:pStyle w:val="TableParagraph"/>
                                    <w:spacing w:before="1" w:line="255" w:lineRule="exact"/>
                                    <w:ind w:left="108"/>
                                    <w:jc w:val="both"/>
                                    <w:rPr>
                                      <w:sz w:val="24"/>
                                    </w:rPr>
                                  </w:pPr>
                                  <w:r>
                                    <w:rPr>
                                      <w:sz w:val="24"/>
                                    </w:rPr>
                                    <w:t>el</w:t>
                                  </w:r>
                                  <w:r>
                                    <w:rPr>
                                      <w:spacing w:val="-3"/>
                                      <w:sz w:val="24"/>
                                    </w:rPr>
                                    <w:t xml:space="preserve"> </w:t>
                                  </w:r>
                                  <w:r>
                                    <w:rPr>
                                      <w:sz w:val="24"/>
                                    </w:rPr>
                                    <w:t>medio</w:t>
                                  </w:r>
                                  <w:r>
                                    <w:rPr>
                                      <w:spacing w:val="-3"/>
                                      <w:sz w:val="24"/>
                                    </w:rPr>
                                    <w:t xml:space="preserve"> </w:t>
                                  </w:r>
                                  <w:r>
                                    <w:rPr>
                                      <w:sz w:val="24"/>
                                    </w:rPr>
                                    <w:t>en</w:t>
                                  </w:r>
                                  <w:r>
                                    <w:rPr>
                                      <w:spacing w:val="-2"/>
                                      <w:sz w:val="24"/>
                                    </w:rPr>
                                    <w:t xml:space="preserve"> general.</w:t>
                                  </w:r>
                                </w:p>
                              </w:tc>
                            </w:tr>
                            <w:tr w:rsidR="00AA5A5E" w14:paraId="66C23C10" w14:textId="77777777">
                              <w:trPr>
                                <w:trHeight w:val="2483"/>
                              </w:trPr>
                              <w:tc>
                                <w:tcPr>
                                  <w:tcW w:w="2845" w:type="dxa"/>
                                  <w:tcBorders>
                                    <w:top w:val="single" w:sz="4" w:space="0" w:color="7E7E7E"/>
                                    <w:bottom w:val="single" w:sz="4" w:space="0" w:color="7E7E7E"/>
                                  </w:tcBorders>
                                </w:tcPr>
                                <w:p w14:paraId="516A232F" w14:textId="77777777" w:rsidR="00AA5A5E" w:rsidRDefault="00AA5A5E">
                                  <w:pPr>
                                    <w:pStyle w:val="TableParagraph"/>
                                    <w:ind w:left="0"/>
                                    <w:rPr>
                                      <w:rFonts w:ascii="Times New Roman"/>
                                    </w:rPr>
                                  </w:pPr>
                                </w:p>
                              </w:tc>
                              <w:tc>
                                <w:tcPr>
                                  <w:tcW w:w="2831" w:type="dxa"/>
                                  <w:tcBorders>
                                    <w:top w:val="single" w:sz="4" w:space="0" w:color="7E7E7E"/>
                                    <w:bottom w:val="single" w:sz="4" w:space="0" w:color="7E7E7E"/>
                                  </w:tcBorders>
                                </w:tcPr>
                                <w:p w14:paraId="6FD49FCF" w14:textId="77777777" w:rsidR="00AA5A5E" w:rsidRDefault="00024AAD">
                                  <w:pPr>
                                    <w:pStyle w:val="TableParagraph"/>
                                    <w:rPr>
                                      <w:sz w:val="24"/>
                                    </w:rPr>
                                  </w:pPr>
                                  <w:r>
                                    <w:rPr>
                                      <w:spacing w:val="-2"/>
                                      <w:sz w:val="24"/>
                                    </w:rPr>
                                    <w:t>Salud</w:t>
                                  </w:r>
                                </w:p>
                              </w:tc>
                              <w:tc>
                                <w:tcPr>
                                  <w:tcW w:w="3266" w:type="dxa"/>
                                  <w:tcBorders>
                                    <w:top w:val="single" w:sz="4" w:space="0" w:color="7E7E7E"/>
                                    <w:bottom w:val="single" w:sz="4" w:space="0" w:color="7E7E7E"/>
                                  </w:tcBorders>
                                </w:tcPr>
                                <w:p w14:paraId="4B03AAF4" w14:textId="77777777" w:rsidR="00AA5A5E" w:rsidRDefault="00024AAD">
                                  <w:pPr>
                                    <w:pStyle w:val="TableParagraph"/>
                                    <w:spacing w:line="270" w:lineRule="atLeast"/>
                                    <w:ind w:left="108" w:right="106"/>
                                    <w:jc w:val="both"/>
                                    <w:rPr>
                                      <w:sz w:val="24"/>
                                    </w:rPr>
                                  </w:pPr>
                                  <w:r>
                                    <w:rPr>
                                      <w:sz w:val="24"/>
                                    </w:rPr>
                                    <w:t>Garantiza</w:t>
                                  </w:r>
                                  <w:r>
                                    <w:rPr>
                                      <w:spacing w:val="-15"/>
                                      <w:sz w:val="24"/>
                                    </w:rPr>
                                    <w:t xml:space="preserve"> </w:t>
                                  </w:r>
                                  <w:r>
                                    <w:rPr>
                                      <w:sz w:val="24"/>
                                    </w:rPr>
                                    <w:t>a</w:t>
                                  </w:r>
                                  <w:r>
                                    <w:rPr>
                                      <w:spacing w:val="-13"/>
                                      <w:sz w:val="24"/>
                                    </w:rPr>
                                    <w:t xml:space="preserve"> </w:t>
                                  </w:r>
                                  <w:r>
                                    <w:rPr>
                                      <w:sz w:val="24"/>
                                    </w:rPr>
                                    <w:t>los</w:t>
                                  </w:r>
                                  <w:r>
                                    <w:rPr>
                                      <w:spacing w:val="-16"/>
                                      <w:sz w:val="24"/>
                                    </w:rPr>
                                    <w:t xml:space="preserve"> </w:t>
                                  </w:r>
                                  <w:r>
                                    <w:rPr>
                                      <w:sz w:val="24"/>
                                    </w:rPr>
                                    <w:t>miembros</w:t>
                                  </w:r>
                                  <w:r>
                                    <w:rPr>
                                      <w:spacing w:val="-14"/>
                                      <w:sz w:val="24"/>
                                    </w:rPr>
                                    <w:t xml:space="preserve"> </w:t>
                                  </w:r>
                                  <w:r>
                                    <w:rPr>
                                      <w:sz w:val="24"/>
                                    </w:rPr>
                                    <w:t>de la comunidad educativa un conjunto de condiciones mínimas de salubridad e higiene, de manera de asegurar los procesos de enseñanza y aprendizaje en ambientes libres de todo factor de riesgo.</w:t>
                                  </w:r>
                                </w:p>
                              </w:tc>
                            </w:tr>
                            <w:tr w:rsidR="00AA5A5E" w14:paraId="6179D36A" w14:textId="77777777">
                              <w:trPr>
                                <w:trHeight w:val="2760"/>
                              </w:trPr>
                              <w:tc>
                                <w:tcPr>
                                  <w:tcW w:w="2845" w:type="dxa"/>
                                  <w:tcBorders>
                                    <w:top w:val="single" w:sz="4" w:space="0" w:color="7E7E7E"/>
                                    <w:bottom w:val="single" w:sz="4" w:space="0" w:color="7E7E7E"/>
                                  </w:tcBorders>
                                </w:tcPr>
                                <w:p w14:paraId="44872175" w14:textId="77777777" w:rsidR="00AA5A5E" w:rsidRDefault="00024AAD">
                                  <w:pPr>
                                    <w:pStyle w:val="TableParagraph"/>
                                    <w:tabs>
                                      <w:tab w:val="left" w:pos="1712"/>
                                      <w:tab w:val="left" w:pos="1778"/>
                                      <w:tab w:val="left" w:pos="1873"/>
                                      <w:tab w:val="left" w:pos="2402"/>
                                      <w:tab w:val="left" w:pos="2463"/>
                                      <w:tab w:val="left" w:pos="2535"/>
                                    </w:tabs>
                                    <w:ind w:left="194" w:right="107"/>
                                    <w:rPr>
                                      <w:b/>
                                      <w:sz w:val="24"/>
                                    </w:rPr>
                                  </w:pPr>
                                  <w:r>
                                    <w:rPr>
                                      <w:b/>
                                      <w:spacing w:val="-2"/>
                                      <w:sz w:val="24"/>
                                    </w:rPr>
                                    <w:t>Participar</w:t>
                                  </w:r>
                                  <w:r>
                                    <w:rPr>
                                      <w:b/>
                                      <w:sz w:val="24"/>
                                    </w:rPr>
                                    <w:tab/>
                                  </w:r>
                                  <w:r>
                                    <w:rPr>
                                      <w:b/>
                                      <w:spacing w:val="-6"/>
                                      <w:sz w:val="24"/>
                                    </w:rPr>
                                    <w:t>en</w:t>
                                  </w:r>
                                  <w:r>
                                    <w:rPr>
                                      <w:b/>
                                      <w:sz w:val="24"/>
                                    </w:rPr>
                                    <w:tab/>
                                  </w:r>
                                  <w:r>
                                    <w:rPr>
                                      <w:b/>
                                      <w:spacing w:val="-4"/>
                                      <w:sz w:val="24"/>
                                    </w:rPr>
                                    <w:t xml:space="preserve">las </w:t>
                                  </w:r>
                                  <w:r>
                                    <w:rPr>
                                      <w:b/>
                                      <w:spacing w:val="-2"/>
                                      <w:sz w:val="24"/>
                                    </w:rPr>
                                    <w:t>actividades</w:t>
                                  </w:r>
                                  <w:r>
                                    <w:rPr>
                                      <w:b/>
                                      <w:sz w:val="24"/>
                                    </w:rPr>
                                    <w:tab/>
                                  </w:r>
                                  <w:r>
                                    <w:rPr>
                                      <w:b/>
                                      <w:sz w:val="24"/>
                                    </w:rPr>
                                    <w:tab/>
                                  </w:r>
                                  <w:r>
                                    <w:rPr>
                                      <w:b/>
                                      <w:spacing w:val="-4"/>
                                      <w:sz w:val="24"/>
                                    </w:rPr>
                                    <w:t>que</w:t>
                                  </w:r>
                                  <w:r>
                                    <w:rPr>
                                      <w:b/>
                                      <w:sz w:val="24"/>
                                    </w:rPr>
                                    <w:tab/>
                                  </w:r>
                                  <w:r>
                                    <w:rPr>
                                      <w:b/>
                                      <w:sz w:val="24"/>
                                    </w:rPr>
                                    <w:tab/>
                                  </w:r>
                                  <w:r>
                                    <w:rPr>
                                      <w:b/>
                                      <w:spacing w:val="-6"/>
                                      <w:sz w:val="24"/>
                                    </w:rPr>
                                    <w:t xml:space="preserve">se </w:t>
                                  </w:r>
                                  <w:r>
                                    <w:rPr>
                                      <w:b/>
                                      <w:spacing w:val="-2"/>
                                      <w:sz w:val="24"/>
                                    </w:rPr>
                                    <w:t>promuevan</w:t>
                                  </w:r>
                                  <w:r>
                                    <w:rPr>
                                      <w:b/>
                                      <w:sz w:val="24"/>
                                    </w:rPr>
                                    <w:tab/>
                                  </w:r>
                                  <w:r>
                                    <w:rPr>
                                      <w:b/>
                                      <w:sz w:val="24"/>
                                    </w:rPr>
                                    <w:tab/>
                                  </w:r>
                                  <w:r>
                                    <w:rPr>
                                      <w:b/>
                                      <w:sz w:val="24"/>
                                    </w:rPr>
                                    <w:tab/>
                                  </w:r>
                                  <w:r>
                                    <w:rPr>
                                      <w:b/>
                                      <w:spacing w:val="-6"/>
                                      <w:sz w:val="24"/>
                                    </w:rPr>
                                    <w:t>en</w:t>
                                  </w:r>
                                  <w:r>
                                    <w:rPr>
                                      <w:b/>
                                      <w:sz w:val="24"/>
                                    </w:rPr>
                                    <w:tab/>
                                  </w:r>
                                  <w:r>
                                    <w:rPr>
                                      <w:b/>
                                      <w:sz w:val="24"/>
                                    </w:rPr>
                                    <w:tab/>
                                  </w:r>
                                  <w:r>
                                    <w:rPr>
                                      <w:b/>
                                      <w:sz w:val="24"/>
                                    </w:rPr>
                                    <w:tab/>
                                  </w:r>
                                  <w:r>
                                    <w:rPr>
                                      <w:b/>
                                      <w:spacing w:val="-6"/>
                                      <w:sz w:val="24"/>
                                    </w:rPr>
                                    <w:t xml:space="preserve">el </w:t>
                                  </w:r>
                                  <w:r>
                                    <w:rPr>
                                      <w:b/>
                                      <w:spacing w:val="-2"/>
                                      <w:sz w:val="24"/>
                                    </w:rPr>
                                    <w:t>establecimiento educacional</w:t>
                                  </w:r>
                                </w:p>
                              </w:tc>
                              <w:tc>
                                <w:tcPr>
                                  <w:tcW w:w="2831" w:type="dxa"/>
                                  <w:tcBorders>
                                    <w:top w:val="single" w:sz="4" w:space="0" w:color="7E7E7E"/>
                                    <w:bottom w:val="single" w:sz="4" w:space="0" w:color="7E7E7E"/>
                                  </w:tcBorders>
                                </w:tcPr>
                                <w:p w14:paraId="0F1B51B6" w14:textId="77777777" w:rsidR="00AA5A5E" w:rsidRDefault="00024AAD">
                                  <w:pPr>
                                    <w:pStyle w:val="TableParagraph"/>
                                    <w:rPr>
                                      <w:sz w:val="24"/>
                                    </w:rPr>
                                  </w:pPr>
                                  <w:r>
                                    <w:rPr>
                                      <w:spacing w:val="-2"/>
                                      <w:sz w:val="24"/>
                                    </w:rPr>
                                    <w:t>Participación</w:t>
                                  </w:r>
                                </w:p>
                              </w:tc>
                              <w:tc>
                                <w:tcPr>
                                  <w:tcW w:w="3266" w:type="dxa"/>
                                  <w:tcBorders>
                                    <w:top w:val="single" w:sz="4" w:space="0" w:color="7E7E7E"/>
                                    <w:bottom w:val="single" w:sz="4" w:space="0" w:color="7E7E7E"/>
                                  </w:tcBorders>
                                </w:tcPr>
                                <w:p w14:paraId="261A5C2E" w14:textId="77777777" w:rsidR="00AA5A5E" w:rsidRDefault="00024AAD">
                                  <w:pPr>
                                    <w:pStyle w:val="TableParagraph"/>
                                    <w:ind w:left="108" w:right="107"/>
                                    <w:jc w:val="both"/>
                                    <w:rPr>
                                      <w:sz w:val="24"/>
                                    </w:rPr>
                                  </w:pPr>
                                  <w:r>
                                    <w:rPr>
                                      <w:sz w:val="24"/>
                                    </w:rPr>
                                    <w:t xml:space="preserve">La ley promueve la intervención de los miembros de la comunidad educativa en distintas instancias de planificación, </w:t>
                                  </w:r>
                                  <w:r>
                                    <w:rPr>
                                      <w:spacing w:val="-2"/>
                                      <w:sz w:val="24"/>
                                    </w:rPr>
                                    <w:t>gestión,</w:t>
                                  </w:r>
                                  <w:r>
                                    <w:rPr>
                                      <w:spacing w:val="-9"/>
                                      <w:sz w:val="24"/>
                                    </w:rPr>
                                    <w:t xml:space="preserve"> </w:t>
                                  </w:r>
                                  <w:r>
                                    <w:rPr>
                                      <w:spacing w:val="-2"/>
                                      <w:sz w:val="24"/>
                                    </w:rPr>
                                    <w:t>promoción</w:t>
                                  </w:r>
                                  <w:r>
                                    <w:rPr>
                                      <w:spacing w:val="-9"/>
                                      <w:sz w:val="24"/>
                                    </w:rPr>
                                    <w:t xml:space="preserve"> </w:t>
                                  </w:r>
                                  <w:r>
                                    <w:rPr>
                                      <w:spacing w:val="-2"/>
                                      <w:sz w:val="24"/>
                                    </w:rPr>
                                    <w:t xml:space="preserve">curricular </w:t>
                                  </w:r>
                                  <w:r>
                                    <w:rPr>
                                      <w:sz w:val="24"/>
                                    </w:rPr>
                                    <w:t xml:space="preserve">y extracurricular y convivencia de los </w:t>
                                  </w:r>
                                  <w:r>
                                    <w:rPr>
                                      <w:spacing w:val="-2"/>
                                      <w:sz w:val="24"/>
                                    </w:rPr>
                                    <w:t>establecimientos</w:t>
                                  </w:r>
                                </w:p>
                                <w:p w14:paraId="5C4F18DE" w14:textId="77777777" w:rsidR="00AA5A5E" w:rsidRDefault="00024AAD">
                                  <w:pPr>
                                    <w:pStyle w:val="TableParagraph"/>
                                    <w:spacing w:before="1" w:line="255" w:lineRule="exact"/>
                                    <w:ind w:left="108"/>
                                    <w:rPr>
                                      <w:sz w:val="24"/>
                                    </w:rPr>
                                  </w:pPr>
                                  <w:r>
                                    <w:rPr>
                                      <w:spacing w:val="-2"/>
                                      <w:sz w:val="24"/>
                                    </w:rPr>
                                    <w:t>educacionales.</w:t>
                                  </w:r>
                                </w:p>
                              </w:tc>
                            </w:tr>
                            <w:tr w:rsidR="00AA5A5E" w14:paraId="7076379E" w14:textId="77777777">
                              <w:trPr>
                                <w:trHeight w:val="827"/>
                              </w:trPr>
                              <w:tc>
                                <w:tcPr>
                                  <w:tcW w:w="2845" w:type="dxa"/>
                                  <w:tcBorders>
                                    <w:top w:val="single" w:sz="4" w:space="0" w:color="7E7E7E"/>
                                    <w:bottom w:val="single" w:sz="4" w:space="0" w:color="7E7E7E"/>
                                  </w:tcBorders>
                                </w:tcPr>
                                <w:p w14:paraId="19B07063" w14:textId="77777777" w:rsidR="00AA5A5E" w:rsidRDefault="00024AAD">
                                  <w:pPr>
                                    <w:pStyle w:val="TableParagraph"/>
                                    <w:spacing w:line="270" w:lineRule="atLeast"/>
                                    <w:ind w:left="122" w:right="105"/>
                                    <w:jc w:val="both"/>
                                    <w:rPr>
                                      <w:b/>
                                      <w:sz w:val="24"/>
                                    </w:rPr>
                                  </w:pPr>
                                  <w:r>
                                    <w:rPr>
                                      <w:b/>
                                      <w:sz w:val="24"/>
                                    </w:rPr>
                                    <w:t xml:space="preserve">Ser escuchados y participar del proceso </w:t>
                                  </w:r>
                                  <w:r>
                                    <w:rPr>
                                      <w:b/>
                                      <w:spacing w:val="-2"/>
                                      <w:sz w:val="24"/>
                                    </w:rPr>
                                    <w:t>educativo</w:t>
                                  </w:r>
                                </w:p>
                              </w:tc>
                              <w:tc>
                                <w:tcPr>
                                  <w:tcW w:w="2831" w:type="dxa"/>
                                  <w:tcBorders>
                                    <w:top w:val="single" w:sz="4" w:space="0" w:color="7E7E7E"/>
                                    <w:bottom w:val="single" w:sz="4" w:space="0" w:color="7E7E7E"/>
                                  </w:tcBorders>
                                </w:tcPr>
                                <w:p w14:paraId="20D44881" w14:textId="77777777" w:rsidR="00AA5A5E" w:rsidRDefault="00AA5A5E">
                                  <w:pPr>
                                    <w:pStyle w:val="TableParagraph"/>
                                    <w:ind w:left="0"/>
                                    <w:rPr>
                                      <w:rFonts w:ascii="Times New Roman"/>
                                    </w:rPr>
                                  </w:pPr>
                                </w:p>
                              </w:tc>
                              <w:tc>
                                <w:tcPr>
                                  <w:tcW w:w="3266" w:type="dxa"/>
                                  <w:tcBorders>
                                    <w:top w:val="single" w:sz="4" w:space="0" w:color="7E7E7E"/>
                                    <w:bottom w:val="single" w:sz="4" w:space="0" w:color="7E7E7E"/>
                                  </w:tcBorders>
                                </w:tcPr>
                                <w:p w14:paraId="0AEE3BBB" w14:textId="77777777" w:rsidR="00AA5A5E" w:rsidRDefault="00AA5A5E">
                                  <w:pPr>
                                    <w:pStyle w:val="TableParagraph"/>
                                    <w:ind w:left="0"/>
                                    <w:rPr>
                                      <w:rFonts w:ascii="Times New Roman"/>
                                    </w:rPr>
                                  </w:pPr>
                                </w:p>
                              </w:tc>
                            </w:tr>
                            <w:tr w:rsidR="00AA5A5E" w14:paraId="447ED436" w14:textId="77777777">
                              <w:trPr>
                                <w:trHeight w:val="827"/>
                              </w:trPr>
                              <w:tc>
                                <w:tcPr>
                                  <w:tcW w:w="2845" w:type="dxa"/>
                                  <w:tcBorders>
                                    <w:top w:val="single" w:sz="4" w:space="0" w:color="7E7E7E"/>
                                    <w:bottom w:val="single" w:sz="4" w:space="0" w:color="7E7E7E"/>
                                  </w:tcBorders>
                                </w:tcPr>
                                <w:p w14:paraId="02409B91" w14:textId="77777777" w:rsidR="00AA5A5E" w:rsidRDefault="00024AAD">
                                  <w:pPr>
                                    <w:pStyle w:val="TableParagraph"/>
                                    <w:tabs>
                                      <w:tab w:val="left" w:pos="2456"/>
                                    </w:tabs>
                                    <w:spacing w:line="270" w:lineRule="atLeast"/>
                                    <w:ind w:left="122" w:right="105"/>
                                    <w:jc w:val="both"/>
                                    <w:rPr>
                                      <w:b/>
                                      <w:sz w:val="24"/>
                                    </w:rPr>
                                  </w:pPr>
                                  <w:r>
                                    <w:rPr>
                                      <w:b/>
                                      <w:spacing w:val="-2"/>
                                      <w:sz w:val="24"/>
                                    </w:rPr>
                                    <w:t>Participar</w:t>
                                  </w:r>
                                  <w:r>
                                    <w:rPr>
                                      <w:b/>
                                      <w:sz w:val="24"/>
                                    </w:rPr>
                                    <w:tab/>
                                  </w:r>
                                  <w:r>
                                    <w:rPr>
                                      <w:b/>
                                      <w:spacing w:val="-6"/>
                                      <w:sz w:val="24"/>
                                    </w:rPr>
                                    <w:t xml:space="preserve">en </w:t>
                                  </w:r>
                                  <w:r>
                                    <w:rPr>
                                      <w:b/>
                                      <w:sz w:val="24"/>
                                    </w:rPr>
                                    <w:t>instancias colegiadas en el establecimiento</w:t>
                                  </w:r>
                                </w:p>
                              </w:tc>
                              <w:tc>
                                <w:tcPr>
                                  <w:tcW w:w="2831" w:type="dxa"/>
                                  <w:tcBorders>
                                    <w:top w:val="single" w:sz="4" w:space="0" w:color="7E7E7E"/>
                                    <w:bottom w:val="single" w:sz="4" w:space="0" w:color="7E7E7E"/>
                                  </w:tcBorders>
                                </w:tcPr>
                                <w:p w14:paraId="039CC433" w14:textId="77777777" w:rsidR="00AA5A5E" w:rsidRDefault="00AA5A5E">
                                  <w:pPr>
                                    <w:pStyle w:val="TableParagraph"/>
                                    <w:ind w:left="0"/>
                                    <w:rPr>
                                      <w:rFonts w:ascii="Times New Roman"/>
                                    </w:rPr>
                                  </w:pPr>
                                </w:p>
                              </w:tc>
                              <w:tc>
                                <w:tcPr>
                                  <w:tcW w:w="3266" w:type="dxa"/>
                                  <w:tcBorders>
                                    <w:top w:val="single" w:sz="4" w:space="0" w:color="7E7E7E"/>
                                    <w:bottom w:val="single" w:sz="4" w:space="0" w:color="7E7E7E"/>
                                  </w:tcBorders>
                                </w:tcPr>
                                <w:p w14:paraId="301F86B0" w14:textId="77777777" w:rsidR="00AA5A5E" w:rsidRDefault="00AA5A5E">
                                  <w:pPr>
                                    <w:pStyle w:val="TableParagraph"/>
                                    <w:ind w:left="0"/>
                                    <w:rPr>
                                      <w:rFonts w:ascii="Times New Roman"/>
                                    </w:rPr>
                                  </w:pPr>
                                </w:p>
                              </w:tc>
                            </w:tr>
                          </w:tbl>
                          <w:p w14:paraId="509FF4BE" w14:textId="77777777" w:rsidR="00AA5A5E" w:rsidRDefault="00AA5A5E">
                            <w:pPr>
                              <w:pStyle w:val="Textoindependiente"/>
                              <w:ind w:left="0"/>
                              <w:jc w:val="left"/>
                            </w:pPr>
                          </w:p>
                        </w:txbxContent>
                      </wps:txbx>
                      <wps:bodyPr wrap="square" lIns="0" tIns="0" rIns="0" bIns="0" rtlCol="0">
                        <a:noAutofit/>
                      </wps:bodyPr>
                    </wps:wsp>
                  </a:graphicData>
                </a:graphic>
              </wp:inline>
            </w:drawing>
          </mc:Choice>
          <mc:Fallback>
            <w:pict>
              <v:shape w14:anchorId="4AA7652A" id="Textbox 173" o:spid="_x0000_s1184" type="#_x0000_t202" style="width:447.1pt;height:84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2845"/>
                        <w:gridCol w:w="2831"/>
                        <w:gridCol w:w="3266"/>
                      </w:tblGrid>
                      <w:tr w:rsidR="00AA5A5E" w14:paraId="4CE4902B" w14:textId="77777777">
                        <w:trPr>
                          <w:trHeight w:val="4691"/>
                        </w:trPr>
                        <w:tc>
                          <w:tcPr>
                            <w:tcW w:w="2845" w:type="dxa"/>
                            <w:tcBorders>
                              <w:top w:val="single" w:sz="4" w:space="0" w:color="7E7E7E"/>
                              <w:bottom w:val="single" w:sz="4" w:space="0" w:color="7E7E7E"/>
                            </w:tcBorders>
                          </w:tcPr>
                          <w:p w14:paraId="0066FDCA" w14:textId="77777777" w:rsidR="00AA5A5E" w:rsidRDefault="00024AAD">
                            <w:pPr>
                              <w:pStyle w:val="TableParagraph"/>
                              <w:spacing w:before="2"/>
                              <w:ind w:left="122" w:right="105"/>
                              <w:jc w:val="both"/>
                              <w:rPr>
                                <w:b/>
                                <w:sz w:val="24"/>
                              </w:rPr>
                            </w:pPr>
                            <w:r>
                              <w:rPr>
                                <w:b/>
                                <w:sz w:val="24"/>
                              </w:rPr>
                              <w:t>Respeto</w:t>
                            </w:r>
                            <w:r>
                              <w:rPr>
                                <w:b/>
                                <w:spacing w:val="-19"/>
                                <w:sz w:val="24"/>
                              </w:rPr>
                              <w:t xml:space="preserve"> </w:t>
                            </w:r>
                            <w:r>
                              <w:rPr>
                                <w:b/>
                                <w:sz w:val="24"/>
                              </w:rPr>
                              <w:t>a</w:t>
                            </w:r>
                            <w:r>
                              <w:rPr>
                                <w:b/>
                                <w:spacing w:val="-17"/>
                                <w:sz w:val="24"/>
                              </w:rPr>
                              <w:t xml:space="preserve"> </w:t>
                            </w:r>
                            <w:r>
                              <w:rPr>
                                <w:b/>
                                <w:sz w:val="24"/>
                              </w:rPr>
                              <w:t>la</w:t>
                            </w:r>
                            <w:r>
                              <w:rPr>
                                <w:b/>
                                <w:spacing w:val="-16"/>
                                <w:sz w:val="24"/>
                              </w:rPr>
                              <w:t xml:space="preserve"> </w:t>
                            </w:r>
                            <w:r>
                              <w:rPr>
                                <w:b/>
                                <w:sz w:val="24"/>
                              </w:rPr>
                              <w:t xml:space="preserve">integridad física, psicológica y moral de los </w:t>
                            </w:r>
                            <w:r>
                              <w:rPr>
                                <w:b/>
                                <w:spacing w:val="-2"/>
                                <w:sz w:val="24"/>
                              </w:rPr>
                              <w:t>estudiantes</w:t>
                            </w:r>
                          </w:p>
                        </w:tc>
                        <w:tc>
                          <w:tcPr>
                            <w:tcW w:w="2831" w:type="dxa"/>
                            <w:tcBorders>
                              <w:top w:val="single" w:sz="4" w:space="0" w:color="7E7E7E"/>
                              <w:bottom w:val="single" w:sz="4" w:space="0" w:color="7E7E7E"/>
                            </w:tcBorders>
                          </w:tcPr>
                          <w:p w14:paraId="0A22EDB3" w14:textId="77777777" w:rsidR="00AA5A5E" w:rsidRDefault="00024AAD">
                            <w:pPr>
                              <w:pStyle w:val="TableParagraph"/>
                              <w:spacing w:before="2"/>
                              <w:rPr>
                                <w:sz w:val="24"/>
                              </w:rPr>
                            </w:pPr>
                            <w:r>
                              <w:rPr>
                                <w:sz w:val="24"/>
                              </w:rPr>
                              <w:t>Justo</w:t>
                            </w:r>
                            <w:r>
                              <w:rPr>
                                <w:spacing w:val="-4"/>
                                <w:sz w:val="24"/>
                              </w:rPr>
                              <w:t xml:space="preserve"> </w:t>
                            </w:r>
                            <w:r>
                              <w:rPr>
                                <w:spacing w:val="-2"/>
                                <w:sz w:val="24"/>
                              </w:rPr>
                              <w:t>procedimiento</w:t>
                            </w:r>
                          </w:p>
                        </w:tc>
                        <w:tc>
                          <w:tcPr>
                            <w:tcW w:w="3266" w:type="dxa"/>
                            <w:tcBorders>
                              <w:top w:val="single" w:sz="4" w:space="0" w:color="7E7E7E"/>
                              <w:bottom w:val="single" w:sz="4" w:space="0" w:color="7E7E7E"/>
                            </w:tcBorders>
                          </w:tcPr>
                          <w:p w14:paraId="7905B229" w14:textId="77777777" w:rsidR="00AA5A5E" w:rsidRDefault="00024AAD">
                            <w:pPr>
                              <w:pStyle w:val="TableParagraph"/>
                              <w:tabs>
                                <w:tab w:val="left" w:pos="593"/>
                                <w:tab w:val="left" w:pos="993"/>
                                <w:tab w:val="left" w:pos="1106"/>
                                <w:tab w:val="left" w:pos="1454"/>
                                <w:tab w:val="left" w:pos="1539"/>
                                <w:tab w:val="left" w:pos="1662"/>
                                <w:tab w:val="left" w:pos="1852"/>
                                <w:tab w:val="left" w:pos="2063"/>
                                <w:tab w:val="left" w:pos="2570"/>
                                <w:tab w:val="left" w:pos="2767"/>
                                <w:tab w:val="left" w:pos="2848"/>
                                <w:tab w:val="left" w:pos="3021"/>
                              </w:tabs>
                              <w:spacing w:before="2"/>
                              <w:ind w:left="108" w:right="105"/>
                              <w:rPr>
                                <w:sz w:val="24"/>
                              </w:rPr>
                            </w:pPr>
                            <w:r>
                              <w:rPr>
                                <w:sz w:val="24"/>
                              </w:rPr>
                              <w:t>Las</w:t>
                            </w:r>
                            <w:r>
                              <w:rPr>
                                <w:spacing w:val="40"/>
                                <w:sz w:val="24"/>
                              </w:rPr>
                              <w:t xml:space="preserve"> </w:t>
                            </w:r>
                            <w:r>
                              <w:rPr>
                                <w:sz w:val="24"/>
                              </w:rPr>
                              <w:t>sanciones</w:t>
                            </w:r>
                            <w:r>
                              <w:rPr>
                                <w:spacing w:val="40"/>
                                <w:sz w:val="24"/>
                              </w:rPr>
                              <w:t xml:space="preserve"> </w:t>
                            </w:r>
                            <w:r>
                              <w:rPr>
                                <w:sz w:val="24"/>
                              </w:rPr>
                              <w:t>o</w:t>
                            </w:r>
                            <w:r>
                              <w:rPr>
                                <w:spacing w:val="40"/>
                                <w:sz w:val="24"/>
                              </w:rPr>
                              <w:t xml:space="preserve"> </w:t>
                            </w:r>
                            <w:r>
                              <w:rPr>
                                <w:sz w:val="24"/>
                              </w:rPr>
                              <w:t>medidas disciplinarias</w:t>
                            </w:r>
                            <w:r>
                              <w:rPr>
                                <w:spacing w:val="-2"/>
                                <w:sz w:val="24"/>
                              </w:rPr>
                              <w:t xml:space="preserve"> </w:t>
                            </w:r>
                            <w:r>
                              <w:rPr>
                                <w:sz w:val="24"/>
                              </w:rPr>
                              <w:t>que</w:t>
                            </w:r>
                            <w:r>
                              <w:rPr>
                                <w:spacing w:val="-1"/>
                                <w:sz w:val="24"/>
                              </w:rPr>
                              <w:t xml:space="preserve"> </w:t>
                            </w:r>
                            <w:r>
                              <w:rPr>
                                <w:sz w:val="24"/>
                              </w:rPr>
                              <w:t>se</w:t>
                            </w:r>
                            <w:r>
                              <w:rPr>
                                <w:spacing w:val="-1"/>
                                <w:sz w:val="24"/>
                              </w:rPr>
                              <w:t xml:space="preserve"> </w:t>
                            </w:r>
                            <w:r>
                              <w:rPr>
                                <w:sz w:val="24"/>
                              </w:rPr>
                              <w:t xml:space="preserve">ejerzan en contra de un miembro de </w:t>
                            </w:r>
                            <w:r>
                              <w:rPr>
                                <w:spacing w:val="-6"/>
                                <w:sz w:val="24"/>
                              </w:rPr>
                              <w:t>la</w:t>
                            </w:r>
                            <w:r>
                              <w:rPr>
                                <w:sz w:val="24"/>
                              </w:rPr>
                              <w:tab/>
                            </w:r>
                            <w:r>
                              <w:rPr>
                                <w:spacing w:val="-2"/>
                                <w:sz w:val="24"/>
                              </w:rPr>
                              <w:t>comunidad</w:t>
                            </w:r>
                            <w:r>
                              <w:rPr>
                                <w:sz w:val="24"/>
                              </w:rPr>
                              <w:tab/>
                            </w:r>
                            <w:r>
                              <w:rPr>
                                <w:sz w:val="24"/>
                              </w:rPr>
                              <w:tab/>
                            </w:r>
                            <w:r>
                              <w:rPr>
                                <w:spacing w:val="-2"/>
                                <w:sz w:val="24"/>
                              </w:rPr>
                              <w:t>educativa, deben</w:t>
                            </w:r>
                            <w:r>
                              <w:rPr>
                                <w:sz w:val="24"/>
                              </w:rPr>
                              <w:tab/>
                            </w:r>
                            <w:r>
                              <w:rPr>
                                <w:spacing w:val="-4"/>
                                <w:sz w:val="24"/>
                              </w:rPr>
                              <w:t>ser</w:t>
                            </w:r>
                            <w:r>
                              <w:rPr>
                                <w:sz w:val="24"/>
                              </w:rPr>
                              <w:tab/>
                            </w:r>
                            <w:r>
                              <w:rPr>
                                <w:sz w:val="24"/>
                              </w:rPr>
                              <w:tab/>
                            </w:r>
                            <w:r>
                              <w:rPr>
                                <w:spacing w:val="-2"/>
                                <w:sz w:val="24"/>
                              </w:rPr>
                              <w:t>aplicadas</w:t>
                            </w:r>
                            <w:r>
                              <w:rPr>
                                <w:sz w:val="24"/>
                              </w:rPr>
                              <w:tab/>
                            </w:r>
                            <w:r>
                              <w:rPr>
                                <w:sz w:val="24"/>
                              </w:rPr>
                              <w:tab/>
                            </w:r>
                            <w:r>
                              <w:rPr>
                                <w:spacing w:val="-4"/>
                                <w:sz w:val="24"/>
                              </w:rPr>
                              <w:t xml:space="preserve">con </w:t>
                            </w:r>
                            <w:r>
                              <w:rPr>
                                <w:spacing w:val="-2"/>
                                <w:sz w:val="24"/>
                              </w:rPr>
                              <w:t>sujeción</w:t>
                            </w:r>
                            <w:r>
                              <w:rPr>
                                <w:sz w:val="24"/>
                              </w:rPr>
                              <w:tab/>
                            </w:r>
                            <w:r>
                              <w:rPr>
                                <w:sz w:val="24"/>
                              </w:rPr>
                              <w:tab/>
                            </w:r>
                            <w:r>
                              <w:rPr>
                                <w:sz w:val="24"/>
                              </w:rPr>
                              <w:tab/>
                            </w:r>
                            <w:r>
                              <w:rPr>
                                <w:sz w:val="24"/>
                              </w:rPr>
                              <w:tab/>
                            </w:r>
                            <w:r>
                              <w:rPr>
                                <w:sz w:val="24"/>
                              </w:rPr>
                              <w:tab/>
                            </w:r>
                            <w:r>
                              <w:rPr>
                                <w:sz w:val="24"/>
                              </w:rPr>
                              <w:tab/>
                            </w:r>
                            <w:r>
                              <w:rPr>
                                <w:spacing w:val="-10"/>
                                <w:sz w:val="24"/>
                              </w:rPr>
                              <w:t>a</w:t>
                            </w:r>
                            <w:r>
                              <w:rPr>
                                <w:sz w:val="24"/>
                              </w:rPr>
                              <w:tab/>
                            </w:r>
                            <w:r>
                              <w:rPr>
                                <w:sz w:val="24"/>
                              </w:rPr>
                              <w:tab/>
                            </w:r>
                            <w:r>
                              <w:rPr>
                                <w:sz w:val="24"/>
                              </w:rPr>
                              <w:tab/>
                            </w:r>
                            <w:r>
                              <w:rPr>
                                <w:sz w:val="24"/>
                              </w:rPr>
                              <w:tab/>
                            </w:r>
                            <w:r>
                              <w:rPr>
                                <w:spacing w:val="-4"/>
                                <w:sz w:val="24"/>
                              </w:rPr>
                              <w:t xml:space="preserve">los </w:t>
                            </w:r>
                            <w:r>
                              <w:rPr>
                                <w:sz w:val="24"/>
                              </w:rPr>
                              <w:t xml:space="preserve">procedimientos racionales y </w:t>
                            </w:r>
                            <w:r>
                              <w:rPr>
                                <w:spacing w:val="-2"/>
                                <w:sz w:val="24"/>
                              </w:rPr>
                              <w:t>justos</w:t>
                            </w:r>
                            <w:r>
                              <w:rPr>
                                <w:sz w:val="24"/>
                              </w:rPr>
                              <w:tab/>
                            </w:r>
                            <w:r>
                              <w:rPr>
                                <w:sz w:val="24"/>
                              </w:rPr>
                              <w:tab/>
                            </w:r>
                            <w:r>
                              <w:rPr>
                                <w:sz w:val="24"/>
                              </w:rPr>
                              <w:tab/>
                            </w:r>
                            <w:r>
                              <w:rPr>
                                <w:spacing w:val="-4"/>
                                <w:sz w:val="24"/>
                              </w:rPr>
                              <w:t>que</w:t>
                            </w:r>
                            <w:r>
                              <w:rPr>
                                <w:sz w:val="24"/>
                              </w:rPr>
                              <w:tab/>
                            </w:r>
                            <w:r>
                              <w:rPr>
                                <w:sz w:val="24"/>
                              </w:rPr>
                              <w:tab/>
                            </w:r>
                            <w:r>
                              <w:rPr>
                                <w:sz w:val="24"/>
                              </w:rPr>
                              <w:tab/>
                            </w:r>
                            <w:r>
                              <w:rPr>
                                <w:spacing w:val="-2"/>
                                <w:sz w:val="24"/>
                              </w:rPr>
                              <w:t>estén previamente</w:t>
                            </w:r>
                            <w:r>
                              <w:rPr>
                                <w:sz w:val="24"/>
                              </w:rPr>
                              <w:tab/>
                            </w:r>
                            <w:r>
                              <w:rPr>
                                <w:sz w:val="24"/>
                              </w:rPr>
                              <w:tab/>
                            </w:r>
                            <w:r>
                              <w:rPr>
                                <w:sz w:val="24"/>
                              </w:rPr>
                              <w:tab/>
                            </w:r>
                            <w:r>
                              <w:rPr>
                                <w:spacing w:val="-2"/>
                                <w:sz w:val="24"/>
                              </w:rPr>
                              <w:t xml:space="preserve">contemplados </w:t>
                            </w:r>
                            <w:r>
                              <w:rPr>
                                <w:sz w:val="24"/>
                              </w:rPr>
                              <w:t>en</w:t>
                            </w:r>
                            <w:r>
                              <w:rPr>
                                <w:spacing w:val="-17"/>
                                <w:sz w:val="24"/>
                              </w:rPr>
                              <w:t xml:space="preserve"> </w:t>
                            </w:r>
                            <w:r>
                              <w:rPr>
                                <w:sz w:val="24"/>
                              </w:rPr>
                              <w:t>el</w:t>
                            </w:r>
                            <w:r>
                              <w:rPr>
                                <w:spacing w:val="-17"/>
                                <w:sz w:val="24"/>
                              </w:rPr>
                              <w:t xml:space="preserve"> </w:t>
                            </w:r>
                            <w:r>
                              <w:rPr>
                                <w:sz w:val="24"/>
                              </w:rPr>
                              <w:t>Reglamento</w:t>
                            </w:r>
                            <w:r>
                              <w:rPr>
                                <w:spacing w:val="-17"/>
                                <w:sz w:val="24"/>
                              </w:rPr>
                              <w:t xml:space="preserve"> </w:t>
                            </w:r>
                            <w:r>
                              <w:rPr>
                                <w:sz w:val="24"/>
                              </w:rPr>
                              <w:t>Interno</w:t>
                            </w:r>
                            <w:r>
                              <w:rPr>
                                <w:spacing w:val="-17"/>
                                <w:sz w:val="24"/>
                              </w:rPr>
                              <w:t xml:space="preserve"> </w:t>
                            </w:r>
                            <w:r>
                              <w:rPr>
                                <w:sz w:val="24"/>
                              </w:rPr>
                              <w:t xml:space="preserve">del </w:t>
                            </w:r>
                            <w:r>
                              <w:rPr>
                                <w:spacing w:val="-2"/>
                                <w:sz w:val="24"/>
                              </w:rPr>
                              <w:t>establecimiento</w:t>
                            </w:r>
                            <w:r>
                              <w:rPr>
                                <w:spacing w:val="80"/>
                                <w:sz w:val="24"/>
                              </w:rPr>
                              <w:t xml:space="preserve"> </w:t>
                            </w:r>
                            <w:r>
                              <w:rPr>
                                <w:sz w:val="24"/>
                              </w:rPr>
                              <w:t>educacional,</w:t>
                            </w:r>
                            <w:r>
                              <w:rPr>
                                <w:spacing w:val="-17"/>
                                <w:sz w:val="24"/>
                              </w:rPr>
                              <w:t xml:space="preserve"> </w:t>
                            </w:r>
                            <w:r>
                              <w:rPr>
                                <w:sz w:val="24"/>
                              </w:rPr>
                              <w:t>garantizando</w:t>
                            </w:r>
                            <w:r>
                              <w:rPr>
                                <w:spacing w:val="-17"/>
                                <w:sz w:val="24"/>
                              </w:rPr>
                              <w:t xml:space="preserve"> </w:t>
                            </w:r>
                            <w:r>
                              <w:rPr>
                                <w:sz w:val="24"/>
                              </w:rPr>
                              <w:t>el derecho</w:t>
                            </w:r>
                            <w:r>
                              <w:rPr>
                                <w:spacing w:val="-14"/>
                                <w:sz w:val="24"/>
                              </w:rPr>
                              <w:t xml:space="preserve"> </w:t>
                            </w:r>
                            <w:r>
                              <w:rPr>
                                <w:sz w:val="24"/>
                              </w:rPr>
                              <w:t>del</w:t>
                            </w:r>
                            <w:r>
                              <w:rPr>
                                <w:spacing w:val="-15"/>
                                <w:sz w:val="24"/>
                              </w:rPr>
                              <w:t xml:space="preserve"> </w:t>
                            </w:r>
                            <w:r>
                              <w:rPr>
                                <w:sz w:val="24"/>
                              </w:rPr>
                              <w:t>afectado,</w:t>
                            </w:r>
                            <w:r>
                              <w:rPr>
                                <w:spacing w:val="-16"/>
                                <w:sz w:val="24"/>
                              </w:rPr>
                              <w:t xml:space="preserve"> </w:t>
                            </w:r>
                            <w:r>
                              <w:rPr>
                                <w:sz w:val="24"/>
                              </w:rPr>
                              <w:t xml:space="preserve">padre, </w:t>
                            </w:r>
                            <w:r>
                              <w:rPr>
                                <w:spacing w:val="-2"/>
                                <w:sz w:val="24"/>
                              </w:rPr>
                              <w:t>madre</w:t>
                            </w:r>
                            <w:r>
                              <w:rPr>
                                <w:sz w:val="24"/>
                              </w:rPr>
                              <w:tab/>
                            </w:r>
                            <w:r>
                              <w:rPr>
                                <w:sz w:val="24"/>
                              </w:rPr>
                              <w:tab/>
                            </w:r>
                            <w:r>
                              <w:rPr>
                                <w:spacing w:val="-10"/>
                                <w:sz w:val="24"/>
                              </w:rPr>
                              <w:t>o</w:t>
                            </w:r>
                            <w:r>
                              <w:rPr>
                                <w:sz w:val="24"/>
                              </w:rPr>
                              <w:tab/>
                            </w:r>
                            <w:r>
                              <w:rPr>
                                <w:sz w:val="24"/>
                              </w:rPr>
                              <w:tab/>
                            </w:r>
                            <w:r>
                              <w:rPr>
                                <w:spacing w:val="-54"/>
                                <w:sz w:val="24"/>
                              </w:rPr>
                              <w:t xml:space="preserve"> </w:t>
                            </w:r>
                            <w:r>
                              <w:rPr>
                                <w:sz w:val="24"/>
                              </w:rPr>
                              <w:t>apoderado</w:t>
                            </w:r>
                            <w:r>
                              <w:rPr>
                                <w:sz w:val="24"/>
                              </w:rPr>
                              <w:tab/>
                            </w:r>
                            <w:r>
                              <w:rPr>
                                <w:sz w:val="24"/>
                              </w:rPr>
                              <w:tab/>
                            </w:r>
                            <w:r>
                              <w:rPr>
                                <w:sz w:val="24"/>
                              </w:rPr>
                              <w:tab/>
                            </w:r>
                            <w:r>
                              <w:rPr>
                                <w:spacing w:val="-10"/>
                                <w:sz w:val="24"/>
                              </w:rPr>
                              <w:t xml:space="preserve">a </w:t>
                            </w:r>
                            <w:r>
                              <w:rPr>
                                <w:sz w:val="24"/>
                              </w:rPr>
                              <w:t>realizar</w:t>
                            </w:r>
                            <w:r>
                              <w:rPr>
                                <w:spacing w:val="40"/>
                                <w:sz w:val="24"/>
                              </w:rPr>
                              <w:t xml:space="preserve"> </w:t>
                            </w:r>
                            <w:r>
                              <w:rPr>
                                <w:sz w:val="24"/>
                              </w:rPr>
                              <w:t>sus</w:t>
                            </w:r>
                            <w:r>
                              <w:rPr>
                                <w:spacing w:val="40"/>
                                <w:sz w:val="24"/>
                              </w:rPr>
                              <w:t xml:space="preserve"> </w:t>
                            </w:r>
                            <w:r>
                              <w:rPr>
                                <w:sz w:val="24"/>
                              </w:rPr>
                              <w:t>descargos</w:t>
                            </w:r>
                            <w:r>
                              <w:rPr>
                                <w:spacing w:val="40"/>
                                <w:sz w:val="24"/>
                              </w:rPr>
                              <w:t xml:space="preserve"> </w:t>
                            </w:r>
                            <w:r>
                              <w:rPr>
                                <w:sz w:val="24"/>
                              </w:rPr>
                              <w:t>y</w:t>
                            </w:r>
                            <w:r>
                              <w:rPr>
                                <w:spacing w:val="40"/>
                                <w:sz w:val="24"/>
                              </w:rPr>
                              <w:t xml:space="preserve"> </w:t>
                            </w:r>
                            <w:r>
                              <w:rPr>
                                <w:sz w:val="24"/>
                              </w:rPr>
                              <w:t>a solicitar</w:t>
                            </w:r>
                            <w:r>
                              <w:rPr>
                                <w:spacing w:val="80"/>
                                <w:sz w:val="24"/>
                              </w:rPr>
                              <w:t xml:space="preserve"> </w:t>
                            </w:r>
                            <w:r>
                              <w:rPr>
                                <w:sz w:val="24"/>
                              </w:rPr>
                              <w:t>la</w:t>
                            </w:r>
                            <w:r>
                              <w:rPr>
                                <w:spacing w:val="80"/>
                                <w:sz w:val="24"/>
                              </w:rPr>
                              <w:t xml:space="preserve"> </w:t>
                            </w:r>
                            <w:r>
                              <w:rPr>
                                <w:sz w:val="24"/>
                              </w:rPr>
                              <w:t>reconsideración</w:t>
                            </w:r>
                          </w:p>
                          <w:p w14:paraId="6A90B7B5" w14:textId="77777777" w:rsidR="00AA5A5E" w:rsidRDefault="00024AAD">
                            <w:pPr>
                              <w:pStyle w:val="TableParagraph"/>
                              <w:spacing w:line="254" w:lineRule="exact"/>
                              <w:ind w:left="108"/>
                              <w:rPr>
                                <w:sz w:val="24"/>
                              </w:rPr>
                            </w:pPr>
                            <w:r>
                              <w:rPr>
                                <w:sz w:val="24"/>
                              </w:rPr>
                              <w:t>de</w:t>
                            </w:r>
                            <w:r>
                              <w:rPr>
                                <w:spacing w:val="-3"/>
                                <w:sz w:val="24"/>
                              </w:rPr>
                              <w:t xml:space="preserve"> </w:t>
                            </w:r>
                            <w:r>
                              <w:rPr>
                                <w:sz w:val="24"/>
                              </w:rPr>
                              <w:t>la</w:t>
                            </w:r>
                            <w:r>
                              <w:rPr>
                                <w:spacing w:val="-2"/>
                                <w:sz w:val="24"/>
                              </w:rPr>
                              <w:t xml:space="preserve"> medida.</w:t>
                            </w:r>
                          </w:p>
                        </w:tc>
                      </w:tr>
                      <w:tr w:rsidR="00AA5A5E" w14:paraId="2B121D30" w14:textId="77777777">
                        <w:trPr>
                          <w:trHeight w:val="2484"/>
                        </w:trPr>
                        <w:tc>
                          <w:tcPr>
                            <w:tcW w:w="2845" w:type="dxa"/>
                            <w:tcBorders>
                              <w:top w:val="single" w:sz="4" w:space="0" w:color="7E7E7E"/>
                              <w:bottom w:val="single" w:sz="4" w:space="0" w:color="7E7E7E"/>
                            </w:tcBorders>
                          </w:tcPr>
                          <w:p w14:paraId="777B8D4C" w14:textId="77777777" w:rsidR="00AA5A5E" w:rsidRDefault="00AA5A5E">
                            <w:pPr>
                              <w:pStyle w:val="TableParagraph"/>
                              <w:ind w:left="0"/>
                              <w:rPr>
                                <w:rFonts w:ascii="Times New Roman"/>
                              </w:rPr>
                            </w:pPr>
                          </w:p>
                        </w:tc>
                        <w:tc>
                          <w:tcPr>
                            <w:tcW w:w="2831" w:type="dxa"/>
                            <w:tcBorders>
                              <w:top w:val="single" w:sz="4" w:space="0" w:color="7E7E7E"/>
                              <w:bottom w:val="single" w:sz="4" w:space="0" w:color="7E7E7E"/>
                            </w:tcBorders>
                          </w:tcPr>
                          <w:p w14:paraId="59E887FB" w14:textId="77777777" w:rsidR="00AA5A5E" w:rsidRDefault="00024AAD">
                            <w:pPr>
                              <w:pStyle w:val="TableParagraph"/>
                              <w:spacing w:before="3"/>
                              <w:rPr>
                                <w:sz w:val="24"/>
                              </w:rPr>
                            </w:pPr>
                            <w:r>
                              <w:rPr>
                                <w:spacing w:val="-2"/>
                                <w:sz w:val="24"/>
                              </w:rPr>
                              <w:t>Seguridad</w:t>
                            </w:r>
                          </w:p>
                        </w:tc>
                        <w:tc>
                          <w:tcPr>
                            <w:tcW w:w="3266" w:type="dxa"/>
                            <w:tcBorders>
                              <w:top w:val="single" w:sz="4" w:space="0" w:color="7E7E7E"/>
                              <w:bottom w:val="single" w:sz="4" w:space="0" w:color="7E7E7E"/>
                            </w:tcBorders>
                          </w:tcPr>
                          <w:p w14:paraId="48B58D43" w14:textId="77777777" w:rsidR="00AA5A5E" w:rsidRDefault="00024AAD">
                            <w:pPr>
                              <w:pStyle w:val="TableParagraph"/>
                              <w:spacing w:before="3"/>
                              <w:ind w:left="108" w:right="106"/>
                              <w:jc w:val="both"/>
                              <w:rPr>
                                <w:sz w:val="24"/>
                              </w:rPr>
                            </w:pPr>
                            <w:r>
                              <w:rPr>
                                <w:sz w:val="24"/>
                              </w:rPr>
                              <w:t>Garantiza el cumplimiento de las exigencias que permiten a los estudiantes desarrollar sus actividades en un ambiente óptimo, y que no presenten riesgos a la</w:t>
                            </w:r>
                            <w:r>
                              <w:rPr>
                                <w:spacing w:val="69"/>
                                <w:sz w:val="24"/>
                              </w:rPr>
                              <w:t xml:space="preserve">   </w:t>
                            </w:r>
                            <w:r>
                              <w:rPr>
                                <w:sz w:val="24"/>
                              </w:rPr>
                              <w:t>integridad</w:t>
                            </w:r>
                            <w:r>
                              <w:rPr>
                                <w:spacing w:val="69"/>
                                <w:sz w:val="24"/>
                              </w:rPr>
                              <w:t xml:space="preserve">   </w:t>
                            </w:r>
                            <w:r>
                              <w:rPr>
                                <w:sz w:val="24"/>
                              </w:rPr>
                              <w:t>de</w:t>
                            </w:r>
                            <w:r>
                              <w:rPr>
                                <w:spacing w:val="69"/>
                                <w:sz w:val="24"/>
                              </w:rPr>
                              <w:t xml:space="preserve">   </w:t>
                            </w:r>
                            <w:r>
                              <w:rPr>
                                <w:spacing w:val="-5"/>
                                <w:sz w:val="24"/>
                              </w:rPr>
                              <w:t>los</w:t>
                            </w:r>
                          </w:p>
                          <w:p w14:paraId="77F91E73" w14:textId="77777777" w:rsidR="00AA5A5E" w:rsidRDefault="00024AAD">
                            <w:pPr>
                              <w:pStyle w:val="TableParagraph"/>
                              <w:spacing w:line="274" w:lineRule="exact"/>
                              <w:ind w:left="108" w:right="107"/>
                              <w:jc w:val="both"/>
                              <w:rPr>
                                <w:sz w:val="24"/>
                              </w:rPr>
                            </w:pPr>
                            <w:r>
                              <w:rPr>
                                <w:sz w:val="24"/>
                              </w:rPr>
                              <w:t xml:space="preserve">miembros de la comunidad </w:t>
                            </w:r>
                            <w:r>
                              <w:rPr>
                                <w:spacing w:val="-2"/>
                                <w:sz w:val="24"/>
                              </w:rPr>
                              <w:t>educativa</w:t>
                            </w:r>
                          </w:p>
                        </w:tc>
                      </w:tr>
                      <w:tr w:rsidR="00AA5A5E" w14:paraId="2B50AF84" w14:textId="77777777">
                        <w:trPr>
                          <w:trHeight w:val="2762"/>
                        </w:trPr>
                        <w:tc>
                          <w:tcPr>
                            <w:tcW w:w="2845" w:type="dxa"/>
                            <w:tcBorders>
                              <w:top w:val="single" w:sz="4" w:space="0" w:color="7E7E7E"/>
                              <w:bottom w:val="single" w:sz="4" w:space="0" w:color="7E7E7E"/>
                            </w:tcBorders>
                          </w:tcPr>
                          <w:p w14:paraId="70F67434" w14:textId="77777777" w:rsidR="00AA5A5E" w:rsidRDefault="00AA5A5E">
                            <w:pPr>
                              <w:pStyle w:val="TableParagraph"/>
                              <w:ind w:left="0"/>
                              <w:rPr>
                                <w:rFonts w:ascii="Times New Roman"/>
                              </w:rPr>
                            </w:pPr>
                          </w:p>
                        </w:tc>
                        <w:tc>
                          <w:tcPr>
                            <w:tcW w:w="2831" w:type="dxa"/>
                            <w:tcBorders>
                              <w:top w:val="single" w:sz="4" w:space="0" w:color="7E7E7E"/>
                              <w:bottom w:val="single" w:sz="4" w:space="0" w:color="7E7E7E"/>
                            </w:tcBorders>
                          </w:tcPr>
                          <w:p w14:paraId="39D4F0D1" w14:textId="77777777" w:rsidR="00AA5A5E" w:rsidRDefault="00024AAD">
                            <w:pPr>
                              <w:pStyle w:val="TableParagraph"/>
                              <w:tabs>
                                <w:tab w:val="left" w:pos="1469"/>
                              </w:tabs>
                              <w:spacing w:before="2"/>
                              <w:ind w:right="107"/>
                              <w:rPr>
                                <w:sz w:val="24"/>
                              </w:rPr>
                            </w:pPr>
                            <w:r>
                              <w:rPr>
                                <w:spacing w:val="-2"/>
                                <w:sz w:val="24"/>
                              </w:rPr>
                              <w:t>Buena</w:t>
                            </w:r>
                            <w:r>
                              <w:rPr>
                                <w:sz w:val="24"/>
                              </w:rPr>
                              <w:tab/>
                            </w:r>
                            <w:r>
                              <w:rPr>
                                <w:spacing w:val="-2"/>
                                <w:sz w:val="24"/>
                              </w:rPr>
                              <w:t>convivencia escolar</w:t>
                            </w:r>
                          </w:p>
                        </w:tc>
                        <w:tc>
                          <w:tcPr>
                            <w:tcW w:w="3266" w:type="dxa"/>
                            <w:tcBorders>
                              <w:top w:val="single" w:sz="4" w:space="0" w:color="7E7E7E"/>
                              <w:bottom w:val="single" w:sz="4" w:space="0" w:color="7E7E7E"/>
                            </w:tcBorders>
                          </w:tcPr>
                          <w:p w14:paraId="39275A91" w14:textId="77777777" w:rsidR="00AA5A5E" w:rsidRDefault="00024AAD">
                            <w:pPr>
                              <w:pStyle w:val="TableParagraph"/>
                              <w:tabs>
                                <w:tab w:val="left" w:pos="2063"/>
                              </w:tabs>
                              <w:spacing w:before="2"/>
                              <w:ind w:left="108" w:right="105"/>
                              <w:jc w:val="both"/>
                              <w:rPr>
                                <w:sz w:val="24"/>
                              </w:rPr>
                            </w:pPr>
                            <w:r>
                              <w:rPr>
                                <w:sz w:val="24"/>
                              </w:rPr>
                              <w:t xml:space="preserve">Asegura un ambiente adecuado para el desarrollo de las relaciones cotidianas entre los miembros de la </w:t>
                            </w:r>
                            <w:r>
                              <w:rPr>
                                <w:spacing w:val="-2"/>
                                <w:sz w:val="24"/>
                              </w:rPr>
                              <w:t>comunidad</w:t>
                            </w:r>
                            <w:r>
                              <w:rPr>
                                <w:sz w:val="24"/>
                              </w:rPr>
                              <w:tab/>
                            </w:r>
                            <w:r>
                              <w:rPr>
                                <w:spacing w:val="-2"/>
                                <w:sz w:val="24"/>
                              </w:rPr>
                              <w:t xml:space="preserve">educativa; </w:t>
                            </w:r>
                            <w:r>
                              <w:rPr>
                                <w:sz w:val="24"/>
                              </w:rPr>
                              <w:t>siempre en un marco de respeto,</w:t>
                            </w:r>
                            <w:r>
                              <w:rPr>
                                <w:spacing w:val="-19"/>
                                <w:sz w:val="24"/>
                              </w:rPr>
                              <w:t xml:space="preserve"> </w:t>
                            </w:r>
                            <w:r>
                              <w:rPr>
                                <w:sz w:val="24"/>
                              </w:rPr>
                              <w:t>participación</w:t>
                            </w:r>
                            <w:r>
                              <w:rPr>
                                <w:spacing w:val="-17"/>
                                <w:sz w:val="24"/>
                              </w:rPr>
                              <w:t xml:space="preserve"> </w:t>
                            </w:r>
                            <w:r>
                              <w:rPr>
                                <w:sz w:val="24"/>
                              </w:rPr>
                              <w:t>y</w:t>
                            </w:r>
                            <w:r>
                              <w:rPr>
                                <w:spacing w:val="-16"/>
                                <w:sz w:val="24"/>
                              </w:rPr>
                              <w:t xml:space="preserve"> </w:t>
                            </w:r>
                            <w:r>
                              <w:rPr>
                                <w:sz w:val="24"/>
                              </w:rPr>
                              <w:t>buen trato, que permita la vinculación</w:t>
                            </w:r>
                            <w:r>
                              <w:rPr>
                                <w:spacing w:val="6"/>
                                <w:sz w:val="24"/>
                              </w:rPr>
                              <w:t xml:space="preserve"> </w:t>
                            </w:r>
                            <w:r>
                              <w:rPr>
                                <w:sz w:val="24"/>
                              </w:rPr>
                              <w:t>entre</w:t>
                            </w:r>
                            <w:r>
                              <w:rPr>
                                <w:spacing w:val="9"/>
                                <w:sz w:val="24"/>
                              </w:rPr>
                              <w:t xml:space="preserve"> </w:t>
                            </w:r>
                            <w:r>
                              <w:rPr>
                                <w:sz w:val="24"/>
                              </w:rPr>
                              <w:t>ellos</w:t>
                            </w:r>
                            <w:r>
                              <w:rPr>
                                <w:spacing w:val="6"/>
                                <w:sz w:val="24"/>
                              </w:rPr>
                              <w:t xml:space="preserve"> </w:t>
                            </w:r>
                            <w:r>
                              <w:rPr>
                                <w:sz w:val="24"/>
                              </w:rPr>
                              <w:t>y</w:t>
                            </w:r>
                            <w:r>
                              <w:rPr>
                                <w:spacing w:val="9"/>
                                <w:sz w:val="24"/>
                              </w:rPr>
                              <w:t xml:space="preserve"> </w:t>
                            </w:r>
                            <w:r>
                              <w:rPr>
                                <w:spacing w:val="-5"/>
                                <w:sz w:val="24"/>
                              </w:rPr>
                              <w:t>con</w:t>
                            </w:r>
                          </w:p>
                          <w:p w14:paraId="35CA41F2" w14:textId="77777777" w:rsidR="00AA5A5E" w:rsidRDefault="00024AAD">
                            <w:pPr>
                              <w:pStyle w:val="TableParagraph"/>
                              <w:spacing w:before="1" w:line="255" w:lineRule="exact"/>
                              <w:ind w:left="108"/>
                              <w:jc w:val="both"/>
                              <w:rPr>
                                <w:sz w:val="24"/>
                              </w:rPr>
                            </w:pPr>
                            <w:r>
                              <w:rPr>
                                <w:sz w:val="24"/>
                              </w:rPr>
                              <w:t>el</w:t>
                            </w:r>
                            <w:r>
                              <w:rPr>
                                <w:spacing w:val="-3"/>
                                <w:sz w:val="24"/>
                              </w:rPr>
                              <w:t xml:space="preserve"> </w:t>
                            </w:r>
                            <w:r>
                              <w:rPr>
                                <w:sz w:val="24"/>
                              </w:rPr>
                              <w:t>medio</w:t>
                            </w:r>
                            <w:r>
                              <w:rPr>
                                <w:spacing w:val="-3"/>
                                <w:sz w:val="24"/>
                              </w:rPr>
                              <w:t xml:space="preserve"> </w:t>
                            </w:r>
                            <w:r>
                              <w:rPr>
                                <w:sz w:val="24"/>
                              </w:rPr>
                              <w:t>en</w:t>
                            </w:r>
                            <w:r>
                              <w:rPr>
                                <w:spacing w:val="-2"/>
                                <w:sz w:val="24"/>
                              </w:rPr>
                              <w:t xml:space="preserve"> general.</w:t>
                            </w:r>
                          </w:p>
                        </w:tc>
                      </w:tr>
                      <w:tr w:rsidR="00AA5A5E" w14:paraId="66C23C10" w14:textId="77777777">
                        <w:trPr>
                          <w:trHeight w:val="2483"/>
                        </w:trPr>
                        <w:tc>
                          <w:tcPr>
                            <w:tcW w:w="2845" w:type="dxa"/>
                            <w:tcBorders>
                              <w:top w:val="single" w:sz="4" w:space="0" w:color="7E7E7E"/>
                              <w:bottom w:val="single" w:sz="4" w:space="0" w:color="7E7E7E"/>
                            </w:tcBorders>
                          </w:tcPr>
                          <w:p w14:paraId="516A232F" w14:textId="77777777" w:rsidR="00AA5A5E" w:rsidRDefault="00AA5A5E">
                            <w:pPr>
                              <w:pStyle w:val="TableParagraph"/>
                              <w:ind w:left="0"/>
                              <w:rPr>
                                <w:rFonts w:ascii="Times New Roman"/>
                              </w:rPr>
                            </w:pPr>
                          </w:p>
                        </w:tc>
                        <w:tc>
                          <w:tcPr>
                            <w:tcW w:w="2831" w:type="dxa"/>
                            <w:tcBorders>
                              <w:top w:val="single" w:sz="4" w:space="0" w:color="7E7E7E"/>
                              <w:bottom w:val="single" w:sz="4" w:space="0" w:color="7E7E7E"/>
                            </w:tcBorders>
                          </w:tcPr>
                          <w:p w14:paraId="6FD49FCF" w14:textId="77777777" w:rsidR="00AA5A5E" w:rsidRDefault="00024AAD">
                            <w:pPr>
                              <w:pStyle w:val="TableParagraph"/>
                              <w:rPr>
                                <w:sz w:val="24"/>
                              </w:rPr>
                            </w:pPr>
                            <w:r>
                              <w:rPr>
                                <w:spacing w:val="-2"/>
                                <w:sz w:val="24"/>
                              </w:rPr>
                              <w:t>Salud</w:t>
                            </w:r>
                          </w:p>
                        </w:tc>
                        <w:tc>
                          <w:tcPr>
                            <w:tcW w:w="3266" w:type="dxa"/>
                            <w:tcBorders>
                              <w:top w:val="single" w:sz="4" w:space="0" w:color="7E7E7E"/>
                              <w:bottom w:val="single" w:sz="4" w:space="0" w:color="7E7E7E"/>
                            </w:tcBorders>
                          </w:tcPr>
                          <w:p w14:paraId="4B03AAF4" w14:textId="77777777" w:rsidR="00AA5A5E" w:rsidRDefault="00024AAD">
                            <w:pPr>
                              <w:pStyle w:val="TableParagraph"/>
                              <w:spacing w:line="270" w:lineRule="atLeast"/>
                              <w:ind w:left="108" w:right="106"/>
                              <w:jc w:val="both"/>
                              <w:rPr>
                                <w:sz w:val="24"/>
                              </w:rPr>
                            </w:pPr>
                            <w:r>
                              <w:rPr>
                                <w:sz w:val="24"/>
                              </w:rPr>
                              <w:t>Garantiza</w:t>
                            </w:r>
                            <w:r>
                              <w:rPr>
                                <w:spacing w:val="-15"/>
                                <w:sz w:val="24"/>
                              </w:rPr>
                              <w:t xml:space="preserve"> </w:t>
                            </w:r>
                            <w:r>
                              <w:rPr>
                                <w:sz w:val="24"/>
                              </w:rPr>
                              <w:t>a</w:t>
                            </w:r>
                            <w:r>
                              <w:rPr>
                                <w:spacing w:val="-13"/>
                                <w:sz w:val="24"/>
                              </w:rPr>
                              <w:t xml:space="preserve"> </w:t>
                            </w:r>
                            <w:r>
                              <w:rPr>
                                <w:sz w:val="24"/>
                              </w:rPr>
                              <w:t>los</w:t>
                            </w:r>
                            <w:r>
                              <w:rPr>
                                <w:spacing w:val="-16"/>
                                <w:sz w:val="24"/>
                              </w:rPr>
                              <w:t xml:space="preserve"> </w:t>
                            </w:r>
                            <w:r>
                              <w:rPr>
                                <w:sz w:val="24"/>
                              </w:rPr>
                              <w:t>miembros</w:t>
                            </w:r>
                            <w:r>
                              <w:rPr>
                                <w:spacing w:val="-14"/>
                                <w:sz w:val="24"/>
                              </w:rPr>
                              <w:t xml:space="preserve"> </w:t>
                            </w:r>
                            <w:r>
                              <w:rPr>
                                <w:sz w:val="24"/>
                              </w:rPr>
                              <w:t>de la comunidad educativa un conjunto de condiciones mínimas de salubridad e higiene, de manera de asegurar los procesos de enseñanza y aprendizaje en ambientes libres de todo factor de riesgo.</w:t>
                            </w:r>
                          </w:p>
                        </w:tc>
                      </w:tr>
                      <w:tr w:rsidR="00AA5A5E" w14:paraId="6179D36A" w14:textId="77777777">
                        <w:trPr>
                          <w:trHeight w:val="2760"/>
                        </w:trPr>
                        <w:tc>
                          <w:tcPr>
                            <w:tcW w:w="2845" w:type="dxa"/>
                            <w:tcBorders>
                              <w:top w:val="single" w:sz="4" w:space="0" w:color="7E7E7E"/>
                              <w:bottom w:val="single" w:sz="4" w:space="0" w:color="7E7E7E"/>
                            </w:tcBorders>
                          </w:tcPr>
                          <w:p w14:paraId="44872175" w14:textId="77777777" w:rsidR="00AA5A5E" w:rsidRDefault="00024AAD">
                            <w:pPr>
                              <w:pStyle w:val="TableParagraph"/>
                              <w:tabs>
                                <w:tab w:val="left" w:pos="1712"/>
                                <w:tab w:val="left" w:pos="1778"/>
                                <w:tab w:val="left" w:pos="1873"/>
                                <w:tab w:val="left" w:pos="2402"/>
                                <w:tab w:val="left" w:pos="2463"/>
                                <w:tab w:val="left" w:pos="2535"/>
                              </w:tabs>
                              <w:ind w:left="194" w:right="107"/>
                              <w:rPr>
                                <w:b/>
                                <w:sz w:val="24"/>
                              </w:rPr>
                            </w:pPr>
                            <w:r>
                              <w:rPr>
                                <w:b/>
                                <w:spacing w:val="-2"/>
                                <w:sz w:val="24"/>
                              </w:rPr>
                              <w:t>Participar</w:t>
                            </w:r>
                            <w:r>
                              <w:rPr>
                                <w:b/>
                                <w:sz w:val="24"/>
                              </w:rPr>
                              <w:tab/>
                            </w:r>
                            <w:r>
                              <w:rPr>
                                <w:b/>
                                <w:spacing w:val="-6"/>
                                <w:sz w:val="24"/>
                              </w:rPr>
                              <w:t>en</w:t>
                            </w:r>
                            <w:r>
                              <w:rPr>
                                <w:b/>
                                <w:sz w:val="24"/>
                              </w:rPr>
                              <w:tab/>
                            </w:r>
                            <w:r>
                              <w:rPr>
                                <w:b/>
                                <w:spacing w:val="-4"/>
                                <w:sz w:val="24"/>
                              </w:rPr>
                              <w:t xml:space="preserve">las </w:t>
                            </w:r>
                            <w:r>
                              <w:rPr>
                                <w:b/>
                                <w:spacing w:val="-2"/>
                                <w:sz w:val="24"/>
                              </w:rPr>
                              <w:t>actividades</w:t>
                            </w:r>
                            <w:r>
                              <w:rPr>
                                <w:b/>
                                <w:sz w:val="24"/>
                              </w:rPr>
                              <w:tab/>
                            </w:r>
                            <w:r>
                              <w:rPr>
                                <w:b/>
                                <w:sz w:val="24"/>
                              </w:rPr>
                              <w:tab/>
                            </w:r>
                            <w:r>
                              <w:rPr>
                                <w:b/>
                                <w:spacing w:val="-4"/>
                                <w:sz w:val="24"/>
                              </w:rPr>
                              <w:t>que</w:t>
                            </w:r>
                            <w:r>
                              <w:rPr>
                                <w:b/>
                                <w:sz w:val="24"/>
                              </w:rPr>
                              <w:tab/>
                            </w:r>
                            <w:r>
                              <w:rPr>
                                <w:b/>
                                <w:sz w:val="24"/>
                              </w:rPr>
                              <w:tab/>
                            </w:r>
                            <w:r>
                              <w:rPr>
                                <w:b/>
                                <w:spacing w:val="-6"/>
                                <w:sz w:val="24"/>
                              </w:rPr>
                              <w:t xml:space="preserve">se </w:t>
                            </w:r>
                            <w:r>
                              <w:rPr>
                                <w:b/>
                                <w:spacing w:val="-2"/>
                                <w:sz w:val="24"/>
                              </w:rPr>
                              <w:t>promuevan</w:t>
                            </w:r>
                            <w:r>
                              <w:rPr>
                                <w:b/>
                                <w:sz w:val="24"/>
                              </w:rPr>
                              <w:tab/>
                            </w:r>
                            <w:r>
                              <w:rPr>
                                <w:b/>
                                <w:sz w:val="24"/>
                              </w:rPr>
                              <w:tab/>
                            </w:r>
                            <w:r>
                              <w:rPr>
                                <w:b/>
                                <w:sz w:val="24"/>
                              </w:rPr>
                              <w:tab/>
                            </w:r>
                            <w:r>
                              <w:rPr>
                                <w:b/>
                                <w:spacing w:val="-6"/>
                                <w:sz w:val="24"/>
                              </w:rPr>
                              <w:t>en</w:t>
                            </w:r>
                            <w:r>
                              <w:rPr>
                                <w:b/>
                                <w:sz w:val="24"/>
                              </w:rPr>
                              <w:tab/>
                            </w:r>
                            <w:r>
                              <w:rPr>
                                <w:b/>
                                <w:sz w:val="24"/>
                              </w:rPr>
                              <w:tab/>
                            </w:r>
                            <w:r>
                              <w:rPr>
                                <w:b/>
                                <w:sz w:val="24"/>
                              </w:rPr>
                              <w:tab/>
                            </w:r>
                            <w:r>
                              <w:rPr>
                                <w:b/>
                                <w:spacing w:val="-6"/>
                                <w:sz w:val="24"/>
                              </w:rPr>
                              <w:t xml:space="preserve">el </w:t>
                            </w:r>
                            <w:r>
                              <w:rPr>
                                <w:b/>
                                <w:spacing w:val="-2"/>
                                <w:sz w:val="24"/>
                              </w:rPr>
                              <w:t>establecimiento educacional</w:t>
                            </w:r>
                          </w:p>
                        </w:tc>
                        <w:tc>
                          <w:tcPr>
                            <w:tcW w:w="2831" w:type="dxa"/>
                            <w:tcBorders>
                              <w:top w:val="single" w:sz="4" w:space="0" w:color="7E7E7E"/>
                              <w:bottom w:val="single" w:sz="4" w:space="0" w:color="7E7E7E"/>
                            </w:tcBorders>
                          </w:tcPr>
                          <w:p w14:paraId="0F1B51B6" w14:textId="77777777" w:rsidR="00AA5A5E" w:rsidRDefault="00024AAD">
                            <w:pPr>
                              <w:pStyle w:val="TableParagraph"/>
                              <w:rPr>
                                <w:sz w:val="24"/>
                              </w:rPr>
                            </w:pPr>
                            <w:r>
                              <w:rPr>
                                <w:spacing w:val="-2"/>
                                <w:sz w:val="24"/>
                              </w:rPr>
                              <w:t>Participación</w:t>
                            </w:r>
                          </w:p>
                        </w:tc>
                        <w:tc>
                          <w:tcPr>
                            <w:tcW w:w="3266" w:type="dxa"/>
                            <w:tcBorders>
                              <w:top w:val="single" w:sz="4" w:space="0" w:color="7E7E7E"/>
                              <w:bottom w:val="single" w:sz="4" w:space="0" w:color="7E7E7E"/>
                            </w:tcBorders>
                          </w:tcPr>
                          <w:p w14:paraId="261A5C2E" w14:textId="77777777" w:rsidR="00AA5A5E" w:rsidRDefault="00024AAD">
                            <w:pPr>
                              <w:pStyle w:val="TableParagraph"/>
                              <w:ind w:left="108" w:right="107"/>
                              <w:jc w:val="both"/>
                              <w:rPr>
                                <w:sz w:val="24"/>
                              </w:rPr>
                            </w:pPr>
                            <w:r>
                              <w:rPr>
                                <w:sz w:val="24"/>
                              </w:rPr>
                              <w:t xml:space="preserve">La ley promueve la intervención de los miembros de la comunidad educativa en distintas instancias de planificación, </w:t>
                            </w:r>
                            <w:r>
                              <w:rPr>
                                <w:spacing w:val="-2"/>
                                <w:sz w:val="24"/>
                              </w:rPr>
                              <w:t>gestión,</w:t>
                            </w:r>
                            <w:r>
                              <w:rPr>
                                <w:spacing w:val="-9"/>
                                <w:sz w:val="24"/>
                              </w:rPr>
                              <w:t xml:space="preserve"> </w:t>
                            </w:r>
                            <w:r>
                              <w:rPr>
                                <w:spacing w:val="-2"/>
                                <w:sz w:val="24"/>
                              </w:rPr>
                              <w:t>promoción</w:t>
                            </w:r>
                            <w:r>
                              <w:rPr>
                                <w:spacing w:val="-9"/>
                                <w:sz w:val="24"/>
                              </w:rPr>
                              <w:t xml:space="preserve"> </w:t>
                            </w:r>
                            <w:r>
                              <w:rPr>
                                <w:spacing w:val="-2"/>
                                <w:sz w:val="24"/>
                              </w:rPr>
                              <w:t xml:space="preserve">curricular </w:t>
                            </w:r>
                            <w:r>
                              <w:rPr>
                                <w:sz w:val="24"/>
                              </w:rPr>
                              <w:t xml:space="preserve">y extracurricular y convivencia de los </w:t>
                            </w:r>
                            <w:r>
                              <w:rPr>
                                <w:spacing w:val="-2"/>
                                <w:sz w:val="24"/>
                              </w:rPr>
                              <w:t>establecimientos</w:t>
                            </w:r>
                          </w:p>
                          <w:p w14:paraId="5C4F18DE" w14:textId="77777777" w:rsidR="00AA5A5E" w:rsidRDefault="00024AAD">
                            <w:pPr>
                              <w:pStyle w:val="TableParagraph"/>
                              <w:spacing w:before="1" w:line="255" w:lineRule="exact"/>
                              <w:ind w:left="108"/>
                              <w:rPr>
                                <w:sz w:val="24"/>
                              </w:rPr>
                            </w:pPr>
                            <w:r>
                              <w:rPr>
                                <w:spacing w:val="-2"/>
                                <w:sz w:val="24"/>
                              </w:rPr>
                              <w:t>educacionales.</w:t>
                            </w:r>
                          </w:p>
                        </w:tc>
                      </w:tr>
                      <w:tr w:rsidR="00AA5A5E" w14:paraId="7076379E" w14:textId="77777777">
                        <w:trPr>
                          <w:trHeight w:val="827"/>
                        </w:trPr>
                        <w:tc>
                          <w:tcPr>
                            <w:tcW w:w="2845" w:type="dxa"/>
                            <w:tcBorders>
                              <w:top w:val="single" w:sz="4" w:space="0" w:color="7E7E7E"/>
                              <w:bottom w:val="single" w:sz="4" w:space="0" w:color="7E7E7E"/>
                            </w:tcBorders>
                          </w:tcPr>
                          <w:p w14:paraId="19B07063" w14:textId="77777777" w:rsidR="00AA5A5E" w:rsidRDefault="00024AAD">
                            <w:pPr>
                              <w:pStyle w:val="TableParagraph"/>
                              <w:spacing w:line="270" w:lineRule="atLeast"/>
                              <w:ind w:left="122" w:right="105"/>
                              <w:jc w:val="both"/>
                              <w:rPr>
                                <w:b/>
                                <w:sz w:val="24"/>
                              </w:rPr>
                            </w:pPr>
                            <w:r>
                              <w:rPr>
                                <w:b/>
                                <w:sz w:val="24"/>
                              </w:rPr>
                              <w:t xml:space="preserve">Ser escuchados y participar del proceso </w:t>
                            </w:r>
                            <w:r>
                              <w:rPr>
                                <w:b/>
                                <w:spacing w:val="-2"/>
                                <w:sz w:val="24"/>
                              </w:rPr>
                              <w:t>educativo</w:t>
                            </w:r>
                          </w:p>
                        </w:tc>
                        <w:tc>
                          <w:tcPr>
                            <w:tcW w:w="2831" w:type="dxa"/>
                            <w:tcBorders>
                              <w:top w:val="single" w:sz="4" w:space="0" w:color="7E7E7E"/>
                              <w:bottom w:val="single" w:sz="4" w:space="0" w:color="7E7E7E"/>
                            </w:tcBorders>
                          </w:tcPr>
                          <w:p w14:paraId="20D44881" w14:textId="77777777" w:rsidR="00AA5A5E" w:rsidRDefault="00AA5A5E">
                            <w:pPr>
                              <w:pStyle w:val="TableParagraph"/>
                              <w:ind w:left="0"/>
                              <w:rPr>
                                <w:rFonts w:ascii="Times New Roman"/>
                              </w:rPr>
                            </w:pPr>
                          </w:p>
                        </w:tc>
                        <w:tc>
                          <w:tcPr>
                            <w:tcW w:w="3266" w:type="dxa"/>
                            <w:tcBorders>
                              <w:top w:val="single" w:sz="4" w:space="0" w:color="7E7E7E"/>
                              <w:bottom w:val="single" w:sz="4" w:space="0" w:color="7E7E7E"/>
                            </w:tcBorders>
                          </w:tcPr>
                          <w:p w14:paraId="0AEE3BBB" w14:textId="77777777" w:rsidR="00AA5A5E" w:rsidRDefault="00AA5A5E">
                            <w:pPr>
                              <w:pStyle w:val="TableParagraph"/>
                              <w:ind w:left="0"/>
                              <w:rPr>
                                <w:rFonts w:ascii="Times New Roman"/>
                              </w:rPr>
                            </w:pPr>
                          </w:p>
                        </w:tc>
                      </w:tr>
                      <w:tr w:rsidR="00AA5A5E" w14:paraId="447ED436" w14:textId="77777777">
                        <w:trPr>
                          <w:trHeight w:val="827"/>
                        </w:trPr>
                        <w:tc>
                          <w:tcPr>
                            <w:tcW w:w="2845" w:type="dxa"/>
                            <w:tcBorders>
                              <w:top w:val="single" w:sz="4" w:space="0" w:color="7E7E7E"/>
                              <w:bottom w:val="single" w:sz="4" w:space="0" w:color="7E7E7E"/>
                            </w:tcBorders>
                          </w:tcPr>
                          <w:p w14:paraId="02409B91" w14:textId="77777777" w:rsidR="00AA5A5E" w:rsidRDefault="00024AAD">
                            <w:pPr>
                              <w:pStyle w:val="TableParagraph"/>
                              <w:tabs>
                                <w:tab w:val="left" w:pos="2456"/>
                              </w:tabs>
                              <w:spacing w:line="270" w:lineRule="atLeast"/>
                              <w:ind w:left="122" w:right="105"/>
                              <w:jc w:val="both"/>
                              <w:rPr>
                                <w:b/>
                                <w:sz w:val="24"/>
                              </w:rPr>
                            </w:pPr>
                            <w:r>
                              <w:rPr>
                                <w:b/>
                                <w:spacing w:val="-2"/>
                                <w:sz w:val="24"/>
                              </w:rPr>
                              <w:t>Participar</w:t>
                            </w:r>
                            <w:r>
                              <w:rPr>
                                <w:b/>
                                <w:sz w:val="24"/>
                              </w:rPr>
                              <w:tab/>
                            </w:r>
                            <w:r>
                              <w:rPr>
                                <w:b/>
                                <w:spacing w:val="-6"/>
                                <w:sz w:val="24"/>
                              </w:rPr>
                              <w:t xml:space="preserve">en </w:t>
                            </w:r>
                            <w:r>
                              <w:rPr>
                                <w:b/>
                                <w:sz w:val="24"/>
                              </w:rPr>
                              <w:t>instancias colegiadas en el establecimiento</w:t>
                            </w:r>
                          </w:p>
                        </w:tc>
                        <w:tc>
                          <w:tcPr>
                            <w:tcW w:w="2831" w:type="dxa"/>
                            <w:tcBorders>
                              <w:top w:val="single" w:sz="4" w:space="0" w:color="7E7E7E"/>
                              <w:bottom w:val="single" w:sz="4" w:space="0" w:color="7E7E7E"/>
                            </w:tcBorders>
                          </w:tcPr>
                          <w:p w14:paraId="039CC433" w14:textId="77777777" w:rsidR="00AA5A5E" w:rsidRDefault="00AA5A5E">
                            <w:pPr>
                              <w:pStyle w:val="TableParagraph"/>
                              <w:ind w:left="0"/>
                              <w:rPr>
                                <w:rFonts w:ascii="Times New Roman"/>
                              </w:rPr>
                            </w:pPr>
                          </w:p>
                        </w:tc>
                        <w:tc>
                          <w:tcPr>
                            <w:tcW w:w="3266" w:type="dxa"/>
                            <w:tcBorders>
                              <w:top w:val="single" w:sz="4" w:space="0" w:color="7E7E7E"/>
                              <w:bottom w:val="single" w:sz="4" w:space="0" w:color="7E7E7E"/>
                            </w:tcBorders>
                          </w:tcPr>
                          <w:p w14:paraId="301F86B0" w14:textId="77777777" w:rsidR="00AA5A5E" w:rsidRDefault="00AA5A5E">
                            <w:pPr>
                              <w:pStyle w:val="TableParagraph"/>
                              <w:ind w:left="0"/>
                              <w:rPr>
                                <w:rFonts w:ascii="Times New Roman"/>
                              </w:rPr>
                            </w:pPr>
                          </w:p>
                        </w:tc>
                      </w:tr>
                    </w:tbl>
                    <w:p w14:paraId="509FF4BE" w14:textId="77777777" w:rsidR="00AA5A5E" w:rsidRDefault="00AA5A5E">
                      <w:pPr>
                        <w:pStyle w:val="Textoindependiente"/>
                        <w:ind w:left="0"/>
                        <w:jc w:val="left"/>
                      </w:pPr>
                    </w:p>
                  </w:txbxContent>
                </v:textbox>
                <w10:anchorlock/>
              </v:shape>
            </w:pict>
          </mc:Fallback>
        </mc:AlternateContent>
      </w:r>
      <w:r>
        <w:rPr>
          <w:sz w:val="20"/>
        </w:rPr>
        <w:tab/>
      </w:r>
      <w:r>
        <w:rPr>
          <w:noProof/>
          <w:position w:val="1254"/>
          <w:sz w:val="20"/>
        </w:rPr>
        <mc:AlternateContent>
          <mc:Choice Requires="wpg">
            <w:drawing>
              <wp:inline distT="0" distB="0" distL="0" distR="0" wp14:anchorId="568DCE3C" wp14:editId="192DC311">
                <wp:extent cx="477520" cy="477520"/>
                <wp:effectExtent l="0" t="0" r="0" b="8254"/>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75" name="Graphic 175"/>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76" name="Textbox 176"/>
                        <wps:cNvSpPr txBox="1"/>
                        <wps:spPr>
                          <a:xfrm>
                            <a:off x="0" y="0"/>
                            <a:ext cx="477520" cy="477520"/>
                          </a:xfrm>
                          <a:prstGeom prst="rect">
                            <a:avLst/>
                          </a:prstGeom>
                        </wps:spPr>
                        <wps:txbx>
                          <w:txbxContent>
                            <w:p w14:paraId="0F5048D8" w14:textId="77777777" w:rsidR="00AA5A5E" w:rsidRDefault="00024AAD">
                              <w:pPr>
                                <w:spacing w:before="182"/>
                                <w:ind w:left="256"/>
                                <w:rPr>
                                  <w:rFonts w:ascii="Calibri"/>
                                  <w:b/>
                                  <w:sz w:val="24"/>
                                </w:rPr>
                              </w:pPr>
                              <w:r>
                                <w:rPr>
                                  <w:rFonts w:ascii="Calibri"/>
                                  <w:b/>
                                  <w:color w:val="FFFFFF"/>
                                  <w:spacing w:val="-5"/>
                                  <w:sz w:val="24"/>
                                </w:rPr>
                                <w:t>53</w:t>
                              </w:r>
                            </w:p>
                          </w:txbxContent>
                        </wps:txbx>
                        <wps:bodyPr wrap="square" lIns="0" tIns="0" rIns="0" bIns="0" rtlCol="0">
                          <a:noAutofit/>
                        </wps:bodyPr>
                      </wps:wsp>
                    </wpg:wgp>
                  </a:graphicData>
                </a:graphic>
              </wp:inline>
            </w:drawing>
          </mc:Choice>
          <mc:Fallback>
            <w:pict>
              <v:group w14:anchorId="568DCE3C" id="Group 174" o:spid="_x0000_s1182" style="width:37.6pt;height:37.6pt;mso-position-horizontal-relative:char;mso-position-vertical-relative:lin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">
                <v:shape id="Graphic 175" o:spid="_x0000_s1183"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76" o:spid="_x0000_s1184"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0F5048D8" w14:textId="77777777" w:rsidR="00AA5A5E" w:rsidRDefault="00024AAD">
                        <w:pPr>
                          <w:spacing w:before="182"/>
                          <w:ind w:left="256"/>
                          <w:rPr>
                            <w:rFonts w:ascii="Calibri"/>
                            <w:b/>
                            <w:sz w:val="24"/>
                          </w:rPr>
                        </w:pPr>
                        <w:r>
                          <w:rPr>
                            <w:rFonts w:ascii="Calibri"/>
                            <w:b/>
                            <w:color w:val="FFFFFF"/>
                            <w:spacing w:val="-5"/>
                            <w:sz w:val="24"/>
                          </w:rPr>
                          <w:t>53</w:t>
                        </w:r>
                      </w:p>
                    </w:txbxContent>
                  </v:textbox>
                </v:shape>
                <w10:anchorlock/>
              </v:group>
            </w:pict>
          </mc:Fallback>
        </mc:AlternateContent>
      </w:r>
    </w:p>
    <w:p w14:paraId="661E2122" w14:textId="77777777" w:rsidR="00AA5A5E" w:rsidRDefault="00AA5A5E">
      <w:pPr>
        <w:rPr>
          <w:sz w:val="20"/>
        </w:rPr>
        <w:sectPr w:rsidR="00AA5A5E">
          <w:pgSz w:w="12240" w:h="20160"/>
          <w:pgMar w:top="1400" w:right="360" w:bottom="280" w:left="1480" w:header="163" w:footer="0" w:gutter="0"/>
          <w:cols w:space="720"/>
        </w:sectPr>
      </w:pPr>
    </w:p>
    <w:p w14:paraId="2CEA10E9" w14:textId="77777777" w:rsidR="00AA5A5E" w:rsidRDefault="00024AAD">
      <w:pPr>
        <w:tabs>
          <w:tab w:val="left" w:pos="9533"/>
        </w:tabs>
        <w:ind w:left="207"/>
        <w:rPr>
          <w:sz w:val="20"/>
        </w:rPr>
      </w:pPr>
      <w:r>
        <w:rPr>
          <w:noProof/>
          <w:sz w:val="20"/>
        </w:rPr>
        <w:lastRenderedPageBreak/>
        <mc:AlternateContent>
          <mc:Choice Requires="wps">
            <w:drawing>
              <wp:inline distT="0" distB="0" distL="0" distR="0" wp14:anchorId="0BA132E7" wp14:editId="422A8596">
                <wp:extent cx="5678170" cy="5459730"/>
                <wp:effectExtent l="0" t="0" r="0" b="0"/>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170" cy="54597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845"/>
                              <w:gridCol w:w="2831"/>
                              <w:gridCol w:w="3267"/>
                            </w:tblGrid>
                            <w:tr w:rsidR="00AA5A5E" w14:paraId="15E71D64" w14:textId="77777777">
                              <w:trPr>
                                <w:trHeight w:val="2760"/>
                              </w:trPr>
                              <w:tc>
                                <w:tcPr>
                                  <w:tcW w:w="2845" w:type="dxa"/>
                                  <w:tcBorders>
                                    <w:top w:val="single" w:sz="4" w:space="0" w:color="7E7E7E"/>
                                    <w:bottom w:val="single" w:sz="4" w:space="0" w:color="7E7E7E"/>
                                  </w:tcBorders>
                                </w:tcPr>
                                <w:p w14:paraId="2F2FA01D" w14:textId="77777777" w:rsidR="00AA5A5E" w:rsidRDefault="00024AAD">
                                  <w:pPr>
                                    <w:pStyle w:val="TableParagraph"/>
                                    <w:tabs>
                                      <w:tab w:val="left" w:pos="1898"/>
                                    </w:tabs>
                                    <w:ind w:left="122" w:right="106"/>
                                    <w:jc w:val="both"/>
                                    <w:rPr>
                                      <w:b/>
                                      <w:sz w:val="24"/>
                                    </w:rPr>
                                  </w:pPr>
                                  <w:r>
                                    <w:rPr>
                                      <w:b/>
                                      <w:sz w:val="24"/>
                                    </w:rPr>
                                    <w:t xml:space="preserve">Recibir educación que </w:t>
                                  </w:r>
                                  <w:r>
                                    <w:rPr>
                                      <w:b/>
                                      <w:spacing w:val="-5"/>
                                      <w:sz w:val="24"/>
                                    </w:rPr>
                                    <w:t>les</w:t>
                                  </w:r>
                                  <w:r>
                                    <w:rPr>
                                      <w:b/>
                                      <w:sz w:val="24"/>
                                    </w:rPr>
                                    <w:tab/>
                                  </w:r>
                                  <w:r>
                                    <w:rPr>
                                      <w:b/>
                                      <w:spacing w:val="-2"/>
                                      <w:sz w:val="24"/>
                                    </w:rPr>
                                    <w:t>ofrezca</w:t>
                                  </w:r>
                                </w:p>
                                <w:p w14:paraId="511E3706" w14:textId="77777777" w:rsidR="00AA5A5E" w:rsidRDefault="00024AAD">
                                  <w:pPr>
                                    <w:pStyle w:val="TableParagraph"/>
                                    <w:ind w:left="122" w:right="106"/>
                                    <w:jc w:val="both"/>
                                    <w:rPr>
                                      <w:b/>
                                      <w:sz w:val="24"/>
                                    </w:rPr>
                                  </w:pPr>
                                  <w:r>
                                    <w:rPr>
                                      <w:b/>
                                      <w:sz w:val="24"/>
                                    </w:rPr>
                                    <w:t>oportunidades</w:t>
                                  </w:r>
                                  <w:r>
                                    <w:rPr>
                                      <w:b/>
                                      <w:spacing w:val="-4"/>
                                      <w:sz w:val="24"/>
                                    </w:rPr>
                                    <w:t xml:space="preserve"> </w:t>
                                  </w:r>
                                  <w:r>
                                    <w:rPr>
                                      <w:b/>
                                      <w:sz w:val="24"/>
                                    </w:rPr>
                                    <w:t>para</w:t>
                                  </w:r>
                                  <w:r>
                                    <w:rPr>
                                      <w:b/>
                                      <w:spacing w:val="-7"/>
                                      <w:sz w:val="24"/>
                                    </w:rPr>
                                    <w:t xml:space="preserve"> </w:t>
                                  </w:r>
                                  <w:r>
                                    <w:rPr>
                                      <w:b/>
                                      <w:sz w:val="24"/>
                                    </w:rPr>
                                    <w:t>su formación</w:t>
                                  </w:r>
                                  <w:r>
                                    <w:rPr>
                                      <w:b/>
                                      <w:spacing w:val="-5"/>
                                      <w:sz w:val="24"/>
                                    </w:rPr>
                                    <w:t xml:space="preserve"> </w:t>
                                  </w:r>
                                  <w:r>
                                    <w:rPr>
                                      <w:b/>
                                      <w:sz w:val="24"/>
                                    </w:rPr>
                                    <w:t>y</w:t>
                                  </w:r>
                                  <w:r>
                                    <w:rPr>
                                      <w:b/>
                                      <w:spacing w:val="-6"/>
                                      <w:sz w:val="24"/>
                                    </w:rPr>
                                    <w:t xml:space="preserve"> </w:t>
                                  </w:r>
                                  <w:r>
                                    <w:rPr>
                                      <w:b/>
                                      <w:sz w:val="24"/>
                                    </w:rPr>
                                    <w:t xml:space="preserve">desarrollo </w:t>
                                  </w:r>
                                  <w:r>
                                    <w:rPr>
                                      <w:b/>
                                      <w:spacing w:val="-2"/>
                                      <w:sz w:val="24"/>
                                    </w:rPr>
                                    <w:t>integral</w:t>
                                  </w:r>
                                </w:p>
                              </w:tc>
                              <w:tc>
                                <w:tcPr>
                                  <w:tcW w:w="2831" w:type="dxa"/>
                                  <w:tcBorders>
                                    <w:top w:val="single" w:sz="4" w:space="0" w:color="7E7E7E"/>
                                    <w:bottom w:val="single" w:sz="4" w:space="0" w:color="7E7E7E"/>
                                  </w:tcBorders>
                                </w:tcPr>
                                <w:p w14:paraId="0F31CDC1" w14:textId="77777777" w:rsidR="00AA5A5E" w:rsidRDefault="00024AAD">
                                  <w:pPr>
                                    <w:pStyle w:val="TableParagraph"/>
                                    <w:rPr>
                                      <w:sz w:val="24"/>
                                    </w:rPr>
                                  </w:pPr>
                                  <w:r>
                                    <w:rPr>
                                      <w:sz w:val="24"/>
                                    </w:rPr>
                                    <w:t>Acceso</w:t>
                                  </w:r>
                                  <w:r>
                                    <w:rPr>
                                      <w:spacing w:val="40"/>
                                      <w:sz w:val="24"/>
                                    </w:rPr>
                                    <w:t xml:space="preserve"> </w:t>
                                  </w:r>
                                  <w:r>
                                    <w:rPr>
                                      <w:sz w:val="24"/>
                                    </w:rPr>
                                    <w:t>y</w:t>
                                  </w:r>
                                  <w:r>
                                    <w:rPr>
                                      <w:spacing w:val="40"/>
                                      <w:sz w:val="24"/>
                                    </w:rPr>
                                    <w:t xml:space="preserve"> </w:t>
                                  </w:r>
                                  <w:r>
                                    <w:rPr>
                                      <w:sz w:val="24"/>
                                    </w:rPr>
                                    <w:t xml:space="preserve">permanencia en el sistema </w:t>
                                  </w:r>
                                  <w:r>
                                    <w:rPr>
                                      <w:spacing w:val="-2"/>
                                      <w:sz w:val="24"/>
                                    </w:rPr>
                                    <w:t>educativo</w:t>
                                  </w:r>
                                </w:p>
                              </w:tc>
                              <w:tc>
                                <w:tcPr>
                                  <w:tcW w:w="3267" w:type="dxa"/>
                                  <w:tcBorders>
                                    <w:top w:val="single" w:sz="4" w:space="0" w:color="7E7E7E"/>
                                    <w:bottom w:val="single" w:sz="4" w:space="0" w:color="7E7E7E"/>
                                  </w:tcBorders>
                                </w:tcPr>
                                <w:p w14:paraId="04AF2029" w14:textId="77777777" w:rsidR="00AA5A5E" w:rsidRDefault="00024AAD">
                                  <w:pPr>
                                    <w:pStyle w:val="TableParagraph"/>
                                    <w:ind w:left="108" w:right="107"/>
                                    <w:jc w:val="both"/>
                                    <w:rPr>
                                      <w:sz w:val="24"/>
                                    </w:rPr>
                                  </w:pPr>
                                  <w:r>
                                    <w:rPr>
                                      <w:sz w:val="24"/>
                                    </w:rPr>
                                    <w:t xml:space="preserve">Garantiza la posibilidad de </w:t>
                                  </w:r>
                                  <w:r>
                                    <w:rPr>
                                      <w:spacing w:val="-2"/>
                                      <w:sz w:val="24"/>
                                    </w:rPr>
                                    <w:t>ingreso</w:t>
                                  </w:r>
                                  <w:r>
                                    <w:rPr>
                                      <w:spacing w:val="-11"/>
                                      <w:sz w:val="24"/>
                                    </w:rPr>
                                    <w:t xml:space="preserve"> </w:t>
                                  </w:r>
                                  <w:r>
                                    <w:rPr>
                                      <w:spacing w:val="-2"/>
                                      <w:sz w:val="24"/>
                                    </w:rPr>
                                    <w:t>al</w:t>
                                  </w:r>
                                  <w:r>
                                    <w:rPr>
                                      <w:spacing w:val="-12"/>
                                      <w:sz w:val="24"/>
                                    </w:rPr>
                                    <w:t xml:space="preserve"> </w:t>
                                  </w:r>
                                  <w:r>
                                    <w:rPr>
                                      <w:spacing w:val="-2"/>
                                      <w:sz w:val="24"/>
                                    </w:rPr>
                                    <w:t>sistema</w:t>
                                  </w:r>
                                  <w:r>
                                    <w:rPr>
                                      <w:spacing w:val="-10"/>
                                      <w:sz w:val="24"/>
                                    </w:rPr>
                                    <w:t xml:space="preserve"> </w:t>
                                  </w:r>
                                  <w:r>
                                    <w:rPr>
                                      <w:spacing w:val="-2"/>
                                      <w:sz w:val="24"/>
                                    </w:rPr>
                                    <w:t xml:space="preserve">educativo, </w:t>
                                  </w:r>
                                  <w:r>
                                    <w:rPr>
                                      <w:sz w:val="24"/>
                                    </w:rPr>
                                    <w:t>de</w:t>
                                  </w:r>
                                  <w:r>
                                    <w:rPr>
                                      <w:spacing w:val="-17"/>
                                      <w:sz w:val="24"/>
                                    </w:rPr>
                                    <w:t xml:space="preserve"> </w:t>
                                  </w:r>
                                  <w:r>
                                    <w:rPr>
                                      <w:sz w:val="24"/>
                                    </w:rPr>
                                    <w:t>manera</w:t>
                                  </w:r>
                                  <w:r>
                                    <w:rPr>
                                      <w:spacing w:val="-17"/>
                                      <w:sz w:val="24"/>
                                    </w:rPr>
                                    <w:t xml:space="preserve"> </w:t>
                                  </w:r>
                                  <w:r>
                                    <w:rPr>
                                      <w:sz w:val="24"/>
                                    </w:rPr>
                                    <w:t>transparente</w:t>
                                  </w:r>
                                  <w:r>
                                    <w:rPr>
                                      <w:spacing w:val="-16"/>
                                      <w:sz w:val="24"/>
                                    </w:rPr>
                                    <w:t xml:space="preserve"> </w:t>
                                  </w:r>
                                  <w:r>
                                    <w:rPr>
                                      <w:sz w:val="24"/>
                                    </w:rPr>
                                    <w:t>y</w:t>
                                  </w:r>
                                  <w:r>
                                    <w:rPr>
                                      <w:spacing w:val="-17"/>
                                      <w:sz w:val="24"/>
                                    </w:rPr>
                                    <w:t xml:space="preserve"> </w:t>
                                  </w:r>
                                  <w:r>
                                    <w:rPr>
                                      <w:sz w:val="24"/>
                                    </w:rPr>
                                    <w:t>en igualdad de condiciones. Una vez incorporado, se asegura su continuidad sin que se vea interrumpida de manera arbitraria o por motivos</w:t>
                                  </w:r>
                                  <w:r>
                                    <w:rPr>
                                      <w:spacing w:val="-8"/>
                                      <w:sz w:val="24"/>
                                    </w:rPr>
                                    <w:t xml:space="preserve"> </w:t>
                                  </w:r>
                                  <w:r>
                                    <w:rPr>
                                      <w:sz w:val="24"/>
                                    </w:rPr>
                                    <w:t>no</w:t>
                                  </w:r>
                                  <w:r>
                                    <w:rPr>
                                      <w:spacing w:val="-7"/>
                                      <w:sz w:val="24"/>
                                    </w:rPr>
                                    <w:t xml:space="preserve"> </w:t>
                                  </w:r>
                                  <w:r>
                                    <w:rPr>
                                      <w:sz w:val="24"/>
                                    </w:rPr>
                                    <w:t>contemplados</w:t>
                                  </w:r>
                                  <w:r>
                                    <w:rPr>
                                      <w:spacing w:val="-5"/>
                                      <w:sz w:val="24"/>
                                    </w:rPr>
                                    <w:t xml:space="preserve"> en</w:t>
                                  </w:r>
                                </w:p>
                                <w:p w14:paraId="4D717D77" w14:textId="77777777" w:rsidR="00AA5A5E" w:rsidRDefault="00024AAD">
                                  <w:pPr>
                                    <w:pStyle w:val="TableParagraph"/>
                                    <w:spacing w:line="258" w:lineRule="exact"/>
                                    <w:ind w:left="108"/>
                                    <w:jc w:val="both"/>
                                    <w:rPr>
                                      <w:sz w:val="24"/>
                                    </w:rPr>
                                  </w:pPr>
                                  <w:r>
                                    <w:rPr>
                                      <w:sz w:val="24"/>
                                    </w:rPr>
                                    <w:t>la</w:t>
                                  </w:r>
                                  <w:r>
                                    <w:rPr>
                                      <w:spacing w:val="-1"/>
                                      <w:sz w:val="24"/>
                                    </w:rPr>
                                    <w:t xml:space="preserve"> </w:t>
                                  </w:r>
                                  <w:r>
                                    <w:rPr>
                                      <w:spacing w:val="-2"/>
                                      <w:sz w:val="24"/>
                                    </w:rPr>
                                    <w:t>normativa.</w:t>
                                  </w:r>
                                </w:p>
                              </w:tc>
                            </w:tr>
                            <w:tr w:rsidR="00AA5A5E" w14:paraId="5C930406" w14:textId="77777777">
                              <w:trPr>
                                <w:trHeight w:val="3038"/>
                              </w:trPr>
                              <w:tc>
                                <w:tcPr>
                                  <w:tcW w:w="2845" w:type="dxa"/>
                                  <w:tcBorders>
                                    <w:top w:val="single" w:sz="4" w:space="0" w:color="7E7E7E"/>
                                    <w:bottom w:val="single" w:sz="4" w:space="0" w:color="7E7E7E"/>
                                  </w:tcBorders>
                                </w:tcPr>
                                <w:p w14:paraId="5E5F5307" w14:textId="77777777" w:rsidR="00AA5A5E" w:rsidRDefault="00AA5A5E">
                                  <w:pPr>
                                    <w:pStyle w:val="TableParagraph"/>
                                    <w:ind w:left="0"/>
                                    <w:rPr>
                                      <w:rFonts w:ascii="Times New Roman"/>
                                    </w:rPr>
                                  </w:pPr>
                                </w:p>
                              </w:tc>
                              <w:tc>
                                <w:tcPr>
                                  <w:tcW w:w="2831" w:type="dxa"/>
                                  <w:tcBorders>
                                    <w:top w:val="single" w:sz="4" w:space="0" w:color="7E7E7E"/>
                                    <w:bottom w:val="single" w:sz="4" w:space="0" w:color="7E7E7E"/>
                                  </w:tcBorders>
                                </w:tcPr>
                                <w:p w14:paraId="0A011B3F" w14:textId="77777777" w:rsidR="00AA5A5E" w:rsidRDefault="00024AAD">
                                  <w:pPr>
                                    <w:pStyle w:val="TableParagraph"/>
                                    <w:rPr>
                                      <w:sz w:val="24"/>
                                    </w:rPr>
                                  </w:pPr>
                                  <w:r>
                                    <w:rPr>
                                      <w:sz w:val="24"/>
                                    </w:rPr>
                                    <w:t>Formación</w:t>
                                  </w:r>
                                  <w:r>
                                    <w:rPr>
                                      <w:spacing w:val="40"/>
                                      <w:sz w:val="24"/>
                                    </w:rPr>
                                    <w:t xml:space="preserve"> </w:t>
                                  </w:r>
                                  <w:r>
                                    <w:rPr>
                                      <w:sz w:val="24"/>
                                    </w:rPr>
                                    <w:t>y</w:t>
                                  </w:r>
                                  <w:r>
                                    <w:rPr>
                                      <w:spacing w:val="40"/>
                                      <w:sz w:val="24"/>
                                    </w:rPr>
                                    <w:t xml:space="preserve"> </w:t>
                                  </w:r>
                                  <w:r>
                                    <w:rPr>
                                      <w:sz w:val="24"/>
                                    </w:rPr>
                                    <w:t>desarrollo integral del alumno</w:t>
                                  </w:r>
                                </w:p>
                              </w:tc>
                              <w:tc>
                                <w:tcPr>
                                  <w:tcW w:w="3267" w:type="dxa"/>
                                  <w:tcBorders>
                                    <w:top w:val="single" w:sz="4" w:space="0" w:color="7E7E7E"/>
                                    <w:bottom w:val="single" w:sz="4" w:space="0" w:color="7E7E7E"/>
                                  </w:tcBorders>
                                </w:tcPr>
                                <w:p w14:paraId="677F0259" w14:textId="77777777" w:rsidR="00AA5A5E" w:rsidRDefault="00024AAD">
                                  <w:pPr>
                                    <w:pStyle w:val="TableParagraph"/>
                                    <w:ind w:left="108" w:right="106"/>
                                    <w:jc w:val="both"/>
                                    <w:rPr>
                                      <w:sz w:val="24"/>
                                    </w:rPr>
                                  </w:pPr>
                                  <w:r>
                                    <w:rPr>
                                      <w:sz w:val="24"/>
                                    </w:rPr>
                                    <w:t>El proceso educativo debe considerar y promover la formación espiritual, ética, moral, afectiva, artística y física de los estudiantes, permitiéndoles conocer</w:t>
                                  </w:r>
                                  <w:r>
                                    <w:rPr>
                                      <w:spacing w:val="40"/>
                                      <w:sz w:val="24"/>
                                    </w:rPr>
                                    <w:t xml:space="preserve"> </w:t>
                                  </w:r>
                                  <w:r>
                                    <w:rPr>
                                      <w:sz w:val="24"/>
                                    </w:rPr>
                                    <w:t>otras realidades, valores o vivencias que le permitan vincularse de forma sana con</w:t>
                                  </w:r>
                                  <w:r>
                                    <w:rPr>
                                      <w:spacing w:val="51"/>
                                      <w:w w:val="150"/>
                                      <w:sz w:val="24"/>
                                    </w:rPr>
                                    <w:t xml:space="preserve"> </w:t>
                                  </w:r>
                                  <w:r>
                                    <w:rPr>
                                      <w:sz w:val="24"/>
                                    </w:rPr>
                                    <w:t>otros</w:t>
                                  </w:r>
                                  <w:r>
                                    <w:rPr>
                                      <w:spacing w:val="52"/>
                                      <w:w w:val="150"/>
                                      <w:sz w:val="24"/>
                                    </w:rPr>
                                    <w:t xml:space="preserve"> </w:t>
                                  </w:r>
                                  <w:r>
                                    <w:rPr>
                                      <w:sz w:val="24"/>
                                    </w:rPr>
                                    <w:t>miembros</w:t>
                                  </w:r>
                                  <w:r>
                                    <w:rPr>
                                      <w:spacing w:val="52"/>
                                      <w:w w:val="150"/>
                                      <w:sz w:val="24"/>
                                    </w:rPr>
                                    <w:t xml:space="preserve"> </w:t>
                                  </w:r>
                                  <w:r>
                                    <w:rPr>
                                      <w:sz w:val="24"/>
                                    </w:rPr>
                                    <w:t>de</w:t>
                                  </w:r>
                                  <w:r>
                                    <w:rPr>
                                      <w:spacing w:val="54"/>
                                      <w:w w:val="150"/>
                                      <w:sz w:val="24"/>
                                    </w:rPr>
                                    <w:t xml:space="preserve"> </w:t>
                                  </w:r>
                                  <w:r>
                                    <w:rPr>
                                      <w:spacing w:val="-5"/>
                                      <w:sz w:val="24"/>
                                    </w:rPr>
                                    <w:t>la</w:t>
                                  </w:r>
                                </w:p>
                                <w:p w14:paraId="0E89EE98" w14:textId="77777777" w:rsidR="00AA5A5E" w:rsidRDefault="00024AAD">
                                  <w:pPr>
                                    <w:pStyle w:val="TableParagraph"/>
                                    <w:spacing w:line="260" w:lineRule="exact"/>
                                    <w:ind w:left="108"/>
                                    <w:rPr>
                                      <w:sz w:val="24"/>
                                    </w:rPr>
                                  </w:pPr>
                                  <w:r>
                                    <w:rPr>
                                      <w:spacing w:val="-2"/>
                                      <w:sz w:val="24"/>
                                    </w:rPr>
                                    <w:t>sociedad.</w:t>
                                  </w:r>
                                </w:p>
                              </w:tc>
                            </w:tr>
                            <w:tr w:rsidR="00AA5A5E" w14:paraId="3C32EFBB" w14:textId="77777777">
                              <w:trPr>
                                <w:trHeight w:val="2759"/>
                              </w:trPr>
                              <w:tc>
                                <w:tcPr>
                                  <w:tcW w:w="2845" w:type="dxa"/>
                                  <w:tcBorders>
                                    <w:top w:val="single" w:sz="4" w:space="0" w:color="7E7E7E"/>
                                    <w:bottom w:val="single" w:sz="4" w:space="0" w:color="7E7E7E"/>
                                  </w:tcBorders>
                                </w:tcPr>
                                <w:p w14:paraId="0F0E4CF9" w14:textId="77777777" w:rsidR="00AA5A5E" w:rsidRDefault="00AA5A5E">
                                  <w:pPr>
                                    <w:pStyle w:val="TableParagraph"/>
                                    <w:ind w:left="0"/>
                                    <w:rPr>
                                      <w:rFonts w:ascii="Times New Roman"/>
                                    </w:rPr>
                                  </w:pPr>
                                </w:p>
                              </w:tc>
                              <w:tc>
                                <w:tcPr>
                                  <w:tcW w:w="2831" w:type="dxa"/>
                                  <w:tcBorders>
                                    <w:top w:val="single" w:sz="4" w:space="0" w:color="7E7E7E"/>
                                    <w:bottom w:val="single" w:sz="4" w:space="0" w:color="7E7E7E"/>
                                  </w:tcBorders>
                                </w:tcPr>
                                <w:p w14:paraId="32ABAA6D" w14:textId="77777777" w:rsidR="00AA5A5E" w:rsidRDefault="00024AAD">
                                  <w:pPr>
                                    <w:pStyle w:val="TableParagraph"/>
                                    <w:spacing w:line="271" w:lineRule="exact"/>
                                    <w:rPr>
                                      <w:sz w:val="24"/>
                                    </w:rPr>
                                  </w:pPr>
                                  <w:r>
                                    <w:rPr>
                                      <w:sz w:val="24"/>
                                    </w:rPr>
                                    <w:t>Calidad</w:t>
                                  </w:r>
                                  <w:r>
                                    <w:rPr>
                                      <w:spacing w:val="-9"/>
                                      <w:sz w:val="24"/>
                                    </w:rPr>
                                    <w:t xml:space="preserve"> </w:t>
                                  </w:r>
                                  <w:r>
                                    <w:rPr>
                                      <w:sz w:val="24"/>
                                    </w:rPr>
                                    <w:t>del</w:t>
                                  </w:r>
                                  <w:r>
                                    <w:rPr>
                                      <w:spacing w:val="-9"/>
                                      <w:sz w:val="24"/>
                                    </w:rPr>
                                    <w:t xml:space="preserve"> </w:t>
                                  </w:r>
                                  <w:r>
                                    <w:rPr>
                                      <w:spacing w:val="-2"/>
                                      <w:sz w:val="24"/>
                                    </w:rPr>
                                    <w:t>aprendizaje</w:t>
                                  </w:r>
                                </w:p>
                              </w:tc>
                              <w:tc>
                                <w:tcPr>
                                  <w:tcW w:w="3267" w:type="dxa"/>
                                  <w:tcBorders>
                                    <w:top w:val="single" w:sz="4" w:space="0" w:color="7E7E7E"/>
                                    <w:bottom w:val="single" w:sz="4" w:space="0" w:color="7E7E7E"/>
                                  </w:tcBorders>
                                </w:tcPr>
                                <w:p w14:paraId="7EB5D363" w14:textId="77777777" w:rsidR="00AA5A5E" w:rsidRDefault="00024AAD">
                                  <w:pPr>
                                    <w:pStyle w:val="TableParagraph"/>
                                    <w:tabs>
                                      <w:tab w:val="left" w:pos="1370"/>
                                      <w:tab w:val="left" w:pos="2487"/>
                                    </w:tabs>
                                    <w:ind w:left="108" w:right="107"/>
                                    <w:jc w:val="both"/>
                                    <w:rPr>
                                      <w:sz w:val="24"/>
                                    </w:rPr>
                                  </w:pPr>
                                  <w:r>
                                    <w:rPr>
                                      <w:spacing w:val="-4"/>
                                      <w:sz w:val="24"/>
                                    </w:rPr>
                                    <w:t>Los</w:t>
                                  </w:r>
                                  <w:r>
                                    <w:rPr>
                                      <w:sz w:val="24"/>
                                    </w:rPr>
                                    <w:tab/>
                                  </w:r>
                                  <w:r>
                                    <w:rPr>
                                      <w:spacing w:val="-2"/>
                                      <w:sz w:val="24"/>
                                    </w:rPr>
                                    <w:t>establecimientos educacionales</w:t>
                                  </w:r>
                                  <w:r>
                                    <w:rPr>
                                      <w:sz w:val="24"/>
                                    </w:rPr>
                                    <w:tab/>
                                  </w:r>
                                  <w:r>
                                    <w:rPr>
                                      <w:spacing w:val="-2"/>
                                      <w:sz w:val="24"/>
                                    </w:rPr>
                                    <w:t xml:space="preserve">deben </w:t>
                                  </w:r>
                                  <w:r>
                                    <w:rPr>
                                      <w:sz w:val="24"/>
                                    </w:rPr>
                                    <w:t>propender a asegurar que todos los alumnos y alumnas, independiente de sus condiciones o circunstancias, alcancen los objetivos generales y estándares</w:t>
                                  </w:r>
                                  <w:r>
                                    <w:rPr>
                                      <w:spacing w:val="73"/>
                                      <w:w w:val="150"/>
                                      <w:sz w:val="24"/>
                                    </w:rPr>
                                    <w:t xml:space="preserve"> </w:t>
                                  </w:r>
                                  <w:r>
                                    <w:rPr>
                                      <w:sz w:val="24"/>
                                    </w:rPr>
                                    <w:t>de</w:t>
                                  </w:r>
                                  <w:r>
                                    <w:rPr>
                                      <w:spacing w:val="73"/>
                                      <w:w w:val="150"/>
                                      <w:sz w:val="24"/>
                                    </w:rPr>
                                    <w:t xml:space="preserve"> </w:t>
                                  </w:r>
                                  <w:r>
                                    <w:rPr>
                                      <w:spacing w:val="-2"/>
                                      <w:sz w:val="24"/>
                                    </w:rPr>
                                    <w:t>aprendizaje</w:t>
                                  </w:r>
                                </w:p>
                                <w:p w14:paraId="207B7B39" w14:textId="77777777" w:rsidR="00AA5A5E" w:rsidRDefault="00024AAD">
                                  <w:pPr>
                                    <w:pStyle w:val="TableParagraph"/>
                                    <w:spacing w:line="260" w:lineRule="exact"/>
                                    <w:ind w:left="108"/>
                                    <w:jc w:val="both"/>
                                    <w:rPr>
                                      <w:sz w:val="24"/>
                                    </w:rPr>
                                  </w:pPr>
                                  <w:r>
                                    <w:rPr>
                                      <w:sz w:val="24"/>
                                    </w:rPr>
                                    <w:t>que</w:t>
                                  </w:r>
                                  <w:r>
                                    <w:rPr>
                                      <w:spacing w:val="-2"/>
                                      <w:sz w:val="24"/>
                                    </w:rPr>
                                    <w:t xml:space="preserve"> </w:t>
                                  </w:r>
                                  <w:r>
                                    <w:rPr>
                                      <w:sz w:val="24"/>
                                    </w:rPr>
                                    <w:t>se</w:t>
                                  </w:r>
                                  <w:r>
                                    <w:rPr>
                                      <w:spacing w:val="-2"/>
                                      <w:sz w:val="24"/>
                                    </w:rPr>
                                    <w:t xml:space="preserve"> </w:t>
                                  </w:r>
                                  <w:r>
                                    <w:rPr>
                                      <w:sz w:val="24"/>
                                    </w:rPr>
                                    <w:t>definan</w:t>
                                  </w:r>
                                  <w:r>
                                    <w:rPr>
                                      <w:spacing w:val="-2"/>
                                      <w:sz w:val="24"/>
                                    </w:rPr>
                                    <w:t xml:space="preserve"> </w:t>
                                  </w:r>
                                  <w:r>
                                    <w:rPr>
                                      <w:sz w:val="24"/>
                                    </w:rPr>
                                    <w:t>en</w:t>
                                  </w:r>
                                  <w:r>
                                    <w:rPr>
                                      <w:spacing w:val="-2"/>
                                      <w:sz w:val="24"/>
                                    </w:rPr>
                                    <w:t xml:space="preserve"> </w:t>
                                  </w:r>
                                  <w:r>
                                    <w:rPr>
                                      <w:sz w:val="24"/>
                                    </w:rPr>
                                    <w:t>la</w:t>
                                  </w:r>
                                  <w:r>
                                    <w:rPr>
                                      <w:spacing w:val="-1"/>
                                      <w:sz w:val="24"/>
                                    </w:rPr>
                                    <w:t xml:space="preserve"> </w:t>
                                  </w:r>
                                  <w:r>
                                    <w:rPr>
                                      <w:spacing w:val="-4"/>
                                      <w:sz w:val="24"/>
                                    </w:rPr>
                                    <w:t>ley.</w:t>
                                  </w:r>
                                </w:p>
                              </w:tc>
                            </w:tr>
                          </w:tbl>
                          <w:p w14:paraId="0923B15A" w14:textId="77777777" w:rsidR="00AA5A5E" w:rsidRDefault="00AA5A5E">
                            <w:pPr>
                              <w:pStyle w:val="Textoindependiente"/>
                              <w:ind w:left="0"/>
                              <w:jc w:val="left"/>
                            </w:pPr>
                          </w:p>
                        </w:txbxContent>
                      </wps:txbx>
                      <wps:bodyPr wrap="square" lIns="0" tIns="0" rIns="0" bIns="0" rtlCol="0">
                        <a:noAutofit/>
                      </wps:bodyPr>
                    </wps:wsp>
                  </a:graphicData>
                </a:graphic>
              </wp:inline>
            </w:drawing>
          </mc:Choice>
          <mc:Fallback>
            <w:pict>
              <v:shape w14:anchorId="0BA132E7" id="Textbox 177" o:spid="_x0000_s1188" type="#_x0000_t202" style="width:447.1pt;height:4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2845"/>
                        <w:gridCol w:w="2831"/>
                        <w:gridCol w:w="3267"/>
                      </w:tblGrid>
                      <w:tr w:rsidR="00AA5A5E" w14:paraId="15E71D64" w14:textId="77777777">
                        <w:trPr>
                          <w:trHeight w:val="2760"/>
                        </w:trPr>
                        <w:tc>
                          <w:tcPr>
                            <w:tcW w:w="2845" w:type="dxa"/>
                            <w:tcBorders>
                              <w:top w:val="single" w:sz="4" w:space="0" w:color="7E7E7E"/>
                              <w:bottom w:val="single" w:sz="4" w:space="0" w:color="7E7E7E"/>
                            </w:tcBorders>
                          </w:tcPr>
                          <w:p w14:paraId="2F2FA01D" w14:textId="77777777" w:rsidR="00AA5A5E" w:rsidRDefault="00024AAD">
                            <w:pPr>
                              <w:pStyle w:val="TableParagraph"/>
                              <w:tabs>
                                <w:tab w:val="left" w:pos="1898"/>
                              </w:tabs>
                              <w:ind w:left="122" w:right="106"/>
                              <w:jc w:val="both"/>
                              <w:rPr>
                                <w:b/>
                                <w:sz w:val="24"/>
                              </w:rPr>
                            </w:pPr>
                            <w:r>
                              <w:rPr>
                                <w:b/>
                                <w:sz w:val="24"/>
                              </w:rPr>
                              <w:t xml:space="preserve">Recibir educación que </w:t>
                            </w:r>
                            <w:r>
                              <w:rPr>
                                <w:b/>
                                <w:spacing w:val="-5"/>
                                <w:sz w:val="24"/>
                              </w:rPr>
                              <w:t>les</w:t>
                            </w:r>
                            <w:r>
                              <w:rPr>
                                <w:b/>
                                <w:sz w:val="24"/>
                              </w:rPr>
                              <w:tab/>
                            </w:r>
                            <w:r>
                              <w:rPr>
                                <w:b/>
                                <w:spacing w:val="-2"/>
                                <w:sz w:val="24"/>
                              </w:rPr>
                              <w:t>ofrezca</w:t>
                            </w:r>
                          </w:p>
                          <w:p w14:paraId="511E3706" w14:textId="77777777" w:rsidR="00AA5A5E" w:rsidRDefault="00024AAD">
                            <w:pPr>
                              <w:pStyle w:val="TableParagraph"/>
                              <w:ind w:left="122" w:right="106"/>
                              <w:jc w:val="both"/>
                              <w:rPr>
                                <w:b/>
                                <w:sz w:val="24"/>
                              </w:rPr>
                            </w:pPr>
                            <w:r>
                              <w:rPr>
                                <w:b/>
                                <w:sz w:val="24"/>
                              </w:rPr>
                              <w:t>oportunidades</w:t>
                            </w:r>
                            <w:r>
                              <w:rPr>
                                <w:b/>
                                <w:spacing w:val="-4"/>
                                <w:sz w:val="24"/>
                              </w:rPr>
                              <w:t xml:space="preserve"> </w:t>
                            </w:r>
                            <w:r>
                              <w:rPr>
                                <w:b/>
                                <w:sz w:val="24"/>
                              </w:rPr>
                              <w:t>para</w:t>
                            </w:r>
                            <w:r>
                              <w:rPr>
                                <w:b/>
                                <w:spacing w:val="-7"/>
                                <w:sz w:val="24"/>
                              </w:rPr>
                              <w:t xml:space="preserve"> </w:t>
                            </w:r>
                            <w:r>
                              <w:rPr>
                                <w:b/>
                                <w:sz w:val="24"/>
                              </w:rPr>
                              <w:t>su formación</w:t>
                            </w:r>
                            <w:r>
                              <w:rPr>
                                <w:b/>
                                <w:spacing w:val="-5"/>
                                <w:sz w:val="24"/>
                              </w:rPr>
                              <w:t xml:space="preserve"> </w:t>
                            </w:r>
                            <w:r>
                              <w:rPr>
                                <w:b/>
                                <w:sz w:val="24"/>
                              </w:rPr>
                              <w:t>y</w:t>
                            </w:r>
                            <w:r>
                              <w:rPr>
                                <w:b/>
                                <w:spacing w:val="-6"/>
                                <w:sz w:val="24"/>
                              </w:rPr>
                              <w:t xml:space="preserve"> </w:t>
                            </w:r>
                            <w:r>
                              <w:rPr>
                                <w:b/>
                                <w:sz w:val="24"/>
                              </w:rPr>
                              <w:t xml:space="preserve">desarrollo </w:t>
                            </w:r>
                            <w:r>
                              <w:rPr>
                                <w:b/>
                                <w:spacing w:val="-2"/>
                                <w:sz w:val="24"/>
                              </w:rPr>
                              <w:t>integral</w:t>
                            </w:r>
                          </w:p>
                        </w:tc>
                        <w:tc>
                          <w:tcPr>
                            <w:tcW w:w="2831" w:type="dxa"/>
                            <w:tcBorders>
                              <w:top w:val="single" w:sz="4" w:space="0" w:color="7E7E7E"/>
                              <w:bottom w:val="single" w:sz="4" w:space="0" w:color="7E7E7E"/>
                            </w:tcBorders>
                          </w:tcPr>
                          <w:p w14:paraId="0F31CDC1" w14:textId="77777777" w:rsidR="00AA5A5E" w:rsidRDefault="00024AAD">
                            <w:pPr>
                              <w:pStyle w:val="TableParagraph"/>
                              <w:rPr>
                                <w:sz w:val="24"/>
                              </w:rPr>
                            </w:pPr>
                            <w:r>
                              <w:rPr>
                                <w:sz w:val="24"/>
                              </w:rPr>
                              <w:t>Acceso</w:t>
                            </w:r>
                            <w:r>
                              <w:rPr>
                                <w:spacing w:val="40"/>
                                <w:sz w:val="24"/>
                              </w:rPr>
                              <w:t xml:space="preserve"> </w:t>
                            </w:r>
                            <w:r>
                              <w:rPr>
                                <w:sz w:val="24"/>
                              </w:rPr>
                              <w:t>y</w:t>
                            </w:r>
                            <w:r>
                              <w:rPr>
                                <w:spacing w:val="40"/>
                                <w:sz w:val="24"/>
                              </w:rPr>
                              <w:t xml:space="preserve"> </w:t>
                            </w:r>
                            <w:r>
                              <w:rPr>
                                <w:sz w:val="24"/>
                              </w:rPr>
                              <w:t xml:space="preserve">permanencia en el sistema </w:t>
                            </w:r>
                            <w:r>
                              <w:rPr>
                                <w:spacing w:val="-2"/>
                                <w:sz w:val="24"/>
                              </w:rPr>
                              <w:t>educativo</w:t>
                            </w:r>
                          </w:p>
                        </w:tc>
                        <w:tc>
                          <w:tcPr>
                            <w:tcW w:w="3267" w:type="dxa"/>
                            <w:tcBorders>
                              <w:top w:val="single" w:sz="4" w:space="0" w:color="7E7E7E"/>
                              <w:bottom w:val="single" w:sz="4" w:space="0" w:color="7E7E7E"/>
                            </w:tcBorders>
                          </w:tcPr>
                          <w:p w14:paraId="04AF2029" w14:textId="77777777" w:rsidR="00AA5A5E" w:rsidRDefault="00024AAD">
                            <w:pPr>
                              <w:pStyle w:val="TableParagraph"/>
                              <w:ind w:left="108" w:right="107"/>
                              <w:jc w:val="both"/>
                              <w:rPr>
                                <w:sz w:val="24"/>
                              </w:rPr>
                            </w:pPr>
                            <w:r>
                              <w:rPr>
                                <w:sz w:val="24"/>
                              </w:rPr>
                              <w:t xml:space="preserve">Garantiza la posibilidad de </w:t>
                            </w:r>
                            <w:r>
                              <w:rPr>
                                <w:spacing w:val="-2"/>
                                <w:sz w:val="24"/>
                              </w:rPr>
                              <w:t>ingreso</w:t>
                            </w:r>
                            <w:r>
                              <w:rPr>
                                <w:spacing w:val="-11"/>
                                <w:sz w:val="24"/>
                              </w:rPr>
                              <w:t xml:space="preserve"> </w:t>
                            </w:r>
                            <w:r>
                              <w:rPr>
                                <w:spacing w:val="-2"/>
                                <w:sz w:val="24"/>
                              </w:rPr>
                              <w:t>al</w:t>
                            </w:r>
                            <w:r>
                              <w:rPr>
                                <w:spacing w:val="-12"/>
                                <w:sz w:val="24"/>
                              </w:rPr>
                              <w:t xml:space="preserve"> </w:t>
                            </w:r>
                            <w:r>
                              <w:rPr>
                                <w:spacing w:val="-2"/>
                                <w:sz w:val="24"/>
                              </w:rPr>
                              <w:t>sistema</w:t>
                            </w:r>
                            <w:r>
                              <w:rPr>
                                <w:spacing w:val="-10"/>
                                <w:sz w:val="24"/>
                              </w:rPr>
                              <w:t xml:space="preserve"> </w:t>
                            </w:r>
                            <w:r>
                              <w:rPr>
                                <w:spacing w:val="-2"/>
                                <w:sz w:val="24"/>
                              </w:rPr>
                              <w:t xml:space="preserve">educativo, </w:t>
                            </w:r>
                            <w:r>
                              <w:rPr>
                                <w:sz w:val="24"/>
                              </w:rPr>
                              <w:t>de</w:t>
                            </w:r>
                            <w:r>
                              <w:rPr>
                                <w:spacing w:val="-17"/>
                                <w:sz w:val="24"/>
                              </w:rPr>
                              <w:t xml:space="preserve"> </w:t>
                            </w:r>
                            <w:r>
                              <w:rPr>
                                <w:sz w:val="24"/>
                              </w:rPr>
                              <w:t>manera</w:t>
                            </w:r>
                            <w:r>
                              <w:rPr>
                                <w:spacing w:val="-17"/>
                                <w:sz w:val="24"/>
                              </w:rPr>
                              <w:t xml:space="preserve"> </w:t>
                            </w:r>
                            <w:r>
                              <w:rPr>
                                <w:sz w:val="24"/>
                              </w:rPr>
                              <w:t>transparente</w:t>
                            </w:r>
                            <w:r>
                              <w:rPr>
                                <w:spacing w:val="-16"/>
                                <w:sz w:val="24"/>
                              </w:rPr>
                              <w:t xml:space="preserve"> </w:t>
                            </w:r>
                            <w:r>
                              <w:rPr>
                                <w:sz w:val="24"/>
                              </w:rPr>
                              <w:t>y</w:t>
                            </w:r>
                            <w:r>
                              <w:rPr>
                                <w:spacing w:val="-17"/>
                                <w:sz w:val="24"/>
                              </w:rPr>
                              <w:t xml:space="preserve"> </w:t>
                            </w:r>
                            <w:r>
                              <w:rPr>
                                <w:sz w:val="24"/>
                              </w:rPr>
                              <w:t>en igualdad de condiciones. Una vez incorporado, se asegura su continuidad sin que se vea interrumpida de manera arbitraria o por motivos</w:t>
                            </w:r>
                            <w:r>
                              <w:rPr>
                                <w:spacing w:val="-8"/>
                                <w:sz w:val="24"/>
                              </w:rPr>
                              <w:t xml:space="preserve"> </w:t>
                            </w:r>
                            <w:r>
                              <w:rPr>
                                <w:sz w:val="24"/>
                              </w:rPr>
                              <w:t>no</w:t>
                            </w:r>
                            <w:r>
                              <w:rPr>
                                <w:spacing w:val="-7"/>
                                <w:sz w:val="24"/>
                              </w:rPr>
                              <w:t xml:space="preserve"> </w:t>
                            </w:r>
                            <w:r>
                              <w:rPr>
                                <w:sz w:val="24"/>
                              </w:rPr>
                              <w:t>contemplados</w:t>
                            </w:r>
                            <w:r>
                              <w:rPr>
                                <w:spacing w:val="-5"/>
                                <w:sz w:val="24"/>
                              </w:rPr>
                              <w:t xml:space="preserve"> en</w:t>
                            </w:r>
                          </w:p>
                          <w:p w14:paraId="4D717D77" w14:textId="77777777" w:rsidR="00AA5A5E" w:rsidRDefault="00024AAD">
                            <w:pPr>
                              <w:pStyle w:val="TableParagraph"/>
                              <w:spacing w:line="258" w:lineRule="exact"/>
                              <w:ind w:left="108"/>
                              <w:jc w:val="both"/>
                              <w:rPr>
                                <w:sz w:val="24"/>
                              </w:rPr>
                            </w:pPr>
                            <w:r>
                              <w:rPr>
                                <w:sz w:val="24"/>
                              </w:rPr>
                              <w:t>la</w:t>
                            </w:r>
                            <w:r>
                              <w:rPr>
                                <w:spacing w:val="-1"/>
                                <w:sz w:val="24"/>
                              </w:rPr>
                              <w:t xml:space="preserve"> </w:t>
                            </w:r>
                            <w:r>
                              <w:rPr>
                                <w:spacing w:val="-2"/>
                                <w:sz w:val="24"/>
                              </w:rPr>
                              <w:t>normativa.</w:t>
                            </w:r>
                          </w:p>
                        </w:tc>
                      </w:tr>
                      <w:tr w:rsidR="00AA5A5E" w14:paraId="5C930406" w14:textId="77777777">
                        <w:trPr>
                          <w:trHeight w:val="3038"/>
                        </w:trPr>
                        <w:tc>
                          <w:tcPr>
                            <w:tcW w:w="2845" w:type="dxa"/>
                            <w:tcBorders>
                              <w:top w:val="single" w:sz="4" w:space="0" w:color="7E7E7E"/>
                              <w:bottom w:val="single" w:sz="4" w:space="0" w:color="7E7E7E"/>
                            </w:tcBorders>
                          </w:tcPr>
                          <w:p w14:paraId="5E5F5307" w14:textId="77777777" w:rsidR="00AA5A5E" w:rsidRDefault="00AA5A5E">
                            <w:pPr>
                              <w:pStyle w:val="TableParagraph"/>
                              <w:ind w:left="0"/>
                              <w:rPr>
                                <w:rFonts w:ascii="Times New Roman"/>
                              </w:rPr>
                            </w:pPr>
                          </w:p>
                        </w:tc>
                        <w:tc>
                          <w:tcPr>
                            <w:tcW w:w="2831" w:type="dxa"/>
                            <w:tcBorders>
                              <w:top w:val="single" w:sz="4" w:space="0" w:color="7E7E7E"/>
                              <w:bottom w:val="single" w:sz="4" w:space="0" w:color="7E7E7E"/>
                            </w:tcBorders>
                          </w:tcPr>
                          <w:p w14:paraId="0A011B3F" w14:textId="77777777" w:rsidR="00AA5A5E" w:rsidRDefault="00024AAD">
                            <w:pPr>
                              <w:pStyle w:val="TableParagraph"/>
                              <w:rPr>
                                <w:sz w:val="24"/>
                              </w:rPr>
                            </w:pPr>
                            <w:r>
                              <w:rPr>
                                <w:sz w:val="24"/>
                              </w:rPr>
                              <w:t>Formación</w:t>
                            </w:r>
                            <w:r>
                              <w:rPr>
                                <w:spacing w:val="40"/>
                                <w:sz w:val="24"/>
                              </w:rPr>
                              <w:t xml:space="preserve"> </w:t>
                            </w:r>
                            <w:r>
                              <w:rPr>
                                <w:sz w:val="24"/>
                              </w:rPr>
                              <w:t>y</w:t>
                            </w:r>
                            <w:r>
                              <w:rPr>
                                <w:spacing w:val="40"/>
                                <w:sz w:val="24"/>
                              </w:rPr>
                              <w:t xml:space="preserve"> </w:t>
                            </w:r>
                            <w:r>
                              <w:rPr>
                                <w:sz w:val="24"/>
                              </w:rPr>
                              <w:t>desarrollo integral del alumno</w:t>
                            </w:r>
                          </w:p>
                        </w:tc>
                        <w:tc>
                          <w:tcPr>
                            <w:tcW w:w="3267" w:type="dxa"/>
                            <w:tcBorders>
                              <w:top w:val="single" w:sz="4" w:space="0" w:color="7E7E7E"/>
                              <w:bottom w:val="single" w:sz="4" w:space="0" w:color="7E7E7E"/>
                            </w:tcBorders>
                          </w:tcPr>
                          <w:p w14:paraId="677F0259" w14:textId="77777777" w:rsidR="00AA5A5E" w:rsidRDefault="00024AAD">
                            <w:pPr>
                              <w:pStyle w:val="TableParagraph"/>
                              <w:ind w:left="108" w:right="106"/>
                              <w:jc w:val="both"/>
                              <w:rPr>
                                <w:sz w:val="24"/>
                              </w:rPr>
                            </w:pPr>
                            <w:r>
                              <w:rPr>
                                <w:sz w:val="24"/>
                              </w:rPr>
                              <w:t>El proceso educativo debe considerar y promover la formación espiritual, ética, moral, afectiva, artística y física de los estudiantes, permitiéndoles conocer</w:t>
                            </w:r>
                            <w:r>
                              <w:rPr>
                                <w:spacing w:val="40"/>
                                <w:sz w:val="24"/>
                              </w:rPr>
                              <w:t xml:space="preserve"> </w:t>
                            </w:r>
                            <w:r>
                              <w:rPr>
                                <w:sz w:val="24"/>
                              </w:rPr>
                              <w:t>otras realidades, valores o vivencias que le permitan vincularse de forma sana con</w:t>
                            </w:r>
                            <w:r>
                              <w:rPr>
                                <w:spacing w:val="51"/>
                                <w:w w:val="150"/>
                                <w:sz w:val="24"/>
                              </w:rPr>
                              <w:t xml:space="preserve"> </w:t>
                            </w:r>
                            <w:r>
                              <w:rPr>
                                <w:sz w:val="24"/>
                              </w:rPr>
                              <w:t>otros</w:t>
                            </w:r>
                            <w:r>
                              <w:rPr>
                                <w:spacing w:val="52"/>
                                <w:w w:val="150"/>
                                <w:sz w:val="24"/>
                              </w:rPr>
                              <w:t xml:space="preserve"> </w:t>
                            </w:r>
                            <w:r>
                              <w:rPr>
                                <w:sz w:val="24"/>
                              </w:rPr>
                              <w:t>miembros</w:t>
                            </w:r>
                            <w:r>
                              <w:rPr>
                                <w:spacing w:val="52"/>
                                <w:w w:val="150"/>
                                <w:sz w:val="24"/>
                              </w:rPr>
                              <w:t xml:space="preserve"> </w:t>
                            </w:r>
                            <w:r>
                              <w:rPr>
                                <w:sz w:val="24"/>
                              </w:rPr>
                              <w:t>de</w:t>
                            </w:r>
                            <w:r>
                              <w:rPr>
                                <w:spacing w:val="54"/>
                                <w:w w:val="150"/>
                                <w:sz w:val="24"/>
                              </w:rPr>
                              <w:t xml:space="preserve"> </w:t>
                            </w:r>
                            <w:r>
                              <w:rPr>
                                <w:spacing w:val="-5"/>
                                <w:sz w:val="24"/>
                              </w:rPr>
                              <w:t>la</w:t>
                            </w:r>
                          </w:p>
                          <w:p w14:paraId="0E89EE98" w14:textId="77777777" w:rsidR="00AA5A5E" w:rsidRDefault="00024AAD">
                            <w:pPr>
                              <w:pStyle w:val="TableParagraph"/>
                              <w:spacing w:line="260" w:lineRule="exact"/>
                              <w:ind w:left="108"/>
                              <w:rPr>
                                <w:sz w:val="24"/>
                              </w:rPr>
                            </w:pPr>
                            <w:r>
                              <w:rPr>
                                <w:spacing w:val="-2"/>
                                <w:sz w:val="24"/>
                              </w:rPr>
                              <w:t>sociedad.</w:t>
                            </w:r>
                          </w:p>
                        </w:tc>
                      </w:tr>
                      <w:tr w:rsidR="00AA5A5E" w14:paraId="3C32EFBB" w14:textId="77777777">
                        <w:trPr>
                          <w:trHeight w:val="2759"/>
                        </w:trPr>
                        <w:tc>
                          <w:tcPr>
                            <w:tcW w:w="2845" w:type="dxa"/>
                            <w:tcBorders>
                              <w:top w:val="single" w:sz="4" w:space="0" w:color="7E7E7E"/>
                              <w:bottom w:val="single" w:sz="4" w:space="0" w:color="7E7E7E"/>
                            </w:tcBorders>
                          </w:tcPr>
                          <w:p w14:paraId="0F0E4CF9" w14:textId="77777777" w:rsidR="00AA5A5E" w:rsidRDefault="00AA5A5E">
                            <w:pPr>
                              <w:pStyle w:val="TableParagraph"/>
                              <w:ind w:left="0"/>
                              <w:rPr>
                                <w:rFonts w:ascii="Times New Roman"/>
                              </w:rPr>
                            </w:pPr>
                          </w:p>
                        </w:tc>
                        <w:tc>
                          <w:tcPr>
                            <w:tcW w:w="2831" w:type="dxa"/>
                            <w:tcBorders>
                              <w:top w:val="single" w:sz="4" w:space="0" w:color="7E7E7E"/>
                              <w:bottom w:val="single" w:sz="4" w:space="0" w:color="7E7E7E"/>
                            </w:tcBorders>
                          </w:tcPr>
                          <w:p w14:paraId="32ABAA6D" w14:textId="77777777" w:rsidR="00AA5A5E" w:rsidRDefault="00024AAD">
                            <w:pPr>
                              <w:pStyle w:val="TableParagraph"/>
                              <w:spacing w:line="271" w:lineRule="exact"/>
                              <w:rPr>
                                <w:sz w:val="24"/>
                              </w:rPr>
                            </w:pPr>
                            <w:r>
                              <w:rPr>
                                <w:sz w:val="24"/>
                              </w:rPr>
                              <w:t>Calidad</w:t>
                            </w:r>
                            <w:r>
                              <w:rPr>
                                <w:spacing w:val="-9"/>
                                <w:sz w:val="24"/>
                              </w:rPr>
                              <w:t xml:space="preserve"> </w:t>
                            </w:r>
                            <w:r>
                              <w:rPr>
                                <w:sz w:val="24"/>
                              </w:rPr>
                              <w:t>del</w:t>
                            </w:r>
                            <w:r>
                              <w:rPr>
                                <w:spacing w:val="-9"/>
                                <w:sz w:val="24"/>
                              </w:rPr>
                              <w:t xml:space="preserve"> </w:t>
                            </w:r>
                            <w:r>
                              <w:rPr>
                                <w:spacing w:val="-2"/>
                                <w:sz w:val="24"/>
                              </w:rPr>
                              <w:t>aprendizaje</w:t>
                            </w:r>
                          </w:p>
                        </w:tc>
                        <w:tc>
                          <w:tcPr>
                            <w:tcW w:w="3267" w:type="dxa"/>
                            <w:tcBorders>
                              <w:top w:val="single" w:sz="4" w:space="0" w:color="7E7E7E"/>
                              <w:bottom w:val="single" w:sz="4" w:space="0" w:color="7E7E7E"/>
                            </w:tcBorders>
                          </w:tcPr>
                          <w:p w14:paraId="7EB5D363" w14:textId="77777777" w:rsidR="00AA5A5E" w:rsidRDefault="00024AAD">
                            <w:pPr>
                              <w:pStyle w:val="TableParagraph"/>
                              <w:tabs>
                                <w:tab w:val="left" w:pos="1370"/>
                                <w:tab w:val="left" w:pos="2487"/>
                              </w:tabs>
                              <w:ind w:left="108" w:right="107"/>
                              <w:jc w:val="both"/>
                              <w:rPr>
                                <w:sz w:val="24"/>
                              </w:rPr>
                            </w:pPr>
                            <w:r>
                              <w:rPr>
                                <w:spacing w:val="-4"/>
                                <w:sz w:val="24"/>
                              </w:rPr>
                              <w:t>Los</w:t>
                            </w:r>
                            <w:r>
                              <w:rPr>
                                <w:sz w:val="24"/>
                              </w:rPr>
                              <w:tab/>
                            </w:r>
                            <w:r>
                              <w:rPr>
                                <w:spacing w:val="-2"/>
                                <w:sz w:val="24"/>
                              </w:rPr>
                              <w:t>establecimientos educacionales</w:t>
                            </w:r>
                            <w:r>
                              <w:rPr>
                                <w:sz w:val="24"/>
                              </w:rPr>
                              <w:tab/>
                            </w:r>
                            <w:r>
                              <w:rPr>
                                <w:spacing w:val="-2"/>
                                <w:sz w:val="24"/>
                              </w:rPr>
                              <w:t xml:space="preserve">deben </w:t>
                            </w:r>
                            <w:r>
                              <w:rPr>
                                <w:sz w:val="24"/>
                              </w:rPr>
                              <w:t>propender a asegurar que todos los alumnos y alumnas, independiente de sus condiciones o circunstancias, alcancen los objetivos generales y estándares</w:t>
                            </w:r>
                            <w:r>
                              <w:rPr>
                                <w:spacing w:val="73"/>
                                <w:w w:val="150"/>
                                <w:sz w:val="24"/>
                              </w:rPr>
                              <w:t xml:space="preserve"> </w:t>
                            </w:r>
                            <w:r>
                              <w:rPr>
                                <w:sz w:val="24"/>
                              </w:rPr>
                              <w:t>de</w:t>
                            </w:r>
                            <w:r>
                              <w:rPr>
                                <w:spacing w:val="73"/>
                                <w:w w:val="150"/>
                                <w:sz w:val="24"/>
                              </w:rPr>
                              <w:t xml:space="preserve"> </w:t>
                            </w:r>
                            <w:r>
                              <w:rPr>
                                <w:spacing w:val="-2"/>
                                <w:sz w:val="24"/>
                              </w:rPr>
                              <w:t>aprendizaje</w:t>
                            </w:r>
                          </w:p>
                          <w:p w14:paraId="207B7B39" w14:textId="77777777" w:rsidR="00AA5A5E" w:rsidRDefault="00024AAD">
                            <w:pPr>
                              <w:pStyle w:val="TableParagraph"/>
                              <w:spacing w:line="260" w:lineRule="exact"/>
                              <w:ind w:left="108"/>
                              <w:jc w:val="both"/>
                              <w:rPr>
                                <w:sz w:val="24"/>
                              </w:rPr>
                            </w:pPr>
                            <w:r>
                              <w:rPr>
                                <w:sz w:val="24"/>
                              </w:rPr>
                              <w:t>que</w:t>
                            </w:r>
                            <w:r>
                              <w:rPr>
                                <w:spacing w:val="-2"/>
                                <w:sz w:val="24"/>
                              </w:rPr>
                              <w:t xml:space="preserve"> </w:t>
                            </w:r>
                            <w:r>
                              <w:rPr>
                                <w:sz w:val="24"/>
                              </w:rPr>
                              <w:t>se</w:t>
                            </w:r>
                            <w:r>
                              <w:rPr>
                                <w:spacing w:val="-2"/>
                                <w:sz w:val="24"/>
                              </w:rPr>
                              <w:t xml:space="preserve"> </w:t>
                            </w:r>
                            <w:r>
                              <w:rPr>
                                <w:sz w:val="24"/>
                              </w:rPr>
                              <w:t>definan</w:t>
                            </w:r>
                            <w:r>
                              <w:rPr>
                                <w:spacing w:val="-2"/>
                                <w:sz w:val="24"/>
                              </w:rPr>
                              <w:t xml:space="preserve"> </w:t>
                            </w:r>
                            <w:r>
                              <w:rPr>
                                <w:sz w:val="24"/>
                              </w:rPr>
                              <w:t>en</w:t>
                            </w:r>
                            <w:r>
                              <w:rPr>
                                <w:spacing w:val="-2"/>
                                <w:sz w:val="24"/>
                              </w:rPr>
                              <w:t xml:space="preserve"> </w:t>
                            </w:r>
                            <w:r>
                              <w:rPr>
                                <w:sz w:val="24"/>
                              </w:rPr>
                              <w:t>la</w:t>
                            </w:r>
                            <w:r>
                              <w:rPr>
                                <w:spacing w:val="-1"/>
                                <w:sz w:val="24"/>
                              </w:rPr>
                              <w:t xml:space="preserve"> </w:t>
                            </w:r>
                            <w:r>
                              <w:rPr>
                                <w:spacing w:val="-4"/>
                                <w:sz w:val="24"/>
                              </w:rPr>
                              <w:t>ley.</w:t>
                            </w:r>
                          </w:p>
                        </w:tc>
                      </w:tr>
                    </w:tbl>
                    <w:p w14:paraId="0923B15A" w14:textId="77777777" w:rsidR="00AA5A5E" w:rsidRDefault="00AA5A5E">
                      <w:pPr>
                        <w:pStyle w:val="Textoindependiente"/>
                        <w:ind w:left="0"/>
                        <w:jc w:val="left"/>
                      </w:pPr>
                    </w:p>
                  </w:txbxContent>
                </v:textbox>
                <w10:anchorlock/>
              </v:shape>
            </w:pict>
          </mc:Fallback>
        </mc:AlternateContent>
      </w:r>
      <w:r>
        <w:rPr>
          <w:sz w:val="20"/>
        </w:rPr>
        <w:tab/>
      </w:r>
      <w:r>
        <w:rPr>
          <w:noProof/>
          <w:position w:val="423"/>
          <w:sz w:val="20"/>
        </w:rPr>
        <mc:AlternateContent>
          <mc:Choice Requires="wpg">
            <w:drawing>
              <wp:inline distT="0" distB="0" distL="0" distR="0" wp14:anchorId="745391C6" wp14:editId="450C414E">
                <wp:extent cx="477520" cy="477520"/>
                <wp:effectExtent l="0" t="0" r="0" b="8254"/>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79" name="Graphic 179"/>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80" name="Textbox 180"/>
                        <wps:cNvSpPr txBox="1"/>
                        <wps:spPr>
                          <a:xfrm>
                            <a:off x="0" y="0"/>
                            <a:ext cx="477520" cy="477520"/>
                          </a:xfrm>
                          <a:prstGeom prst="rect">
                            <a:avLst/>
                          </a:prstGeom>
                        </wps:spPr>
                        <wps:txbx>
                          <w:txbxContent>
                            <w:p w14:paraId="6E583C69" w14:textId="77777777" w:rsidR="00AA5A5E" w:rsidRDefault="00024AAD">
                              <w:pPr>
                                <w:spacing w:before="182"/>
                                <w:ind w:left="256"/>
                                <w:rPr>
                                  <w:rFonts w:ascii="Calibri"/>
                                  <w:b/>
                                  <w:sz w:val="24"/>
                                </w:rPr>
                              </w:pPr>
                              <w:r>
                                <w:rPr>
                                  <w:rFonts w:ascii="Calibri"/>
                                  <w:b/>
                                  <w:color w:val="FFFFFF"/>
                                  <w:spacing w:val="-5"/>
                                  <w:sz w:val="24"/>
                                </w:rPr>
                                <w:t>54</w:t>
                              </w:r>
                            </w:p>
                          </w:txbxContent>
                        </wps:txbx>
                        <wps:bodyPr wrap="square" lIns="0" tIns="0" rIns="0" bIns="0" rtlCol="0">
                          <a:noAutofit/>
                        </wps:bodyPr>
                      </wps:wsp>
                    </wpg:wgp>
                  </a:graphicData>
                </a:graphic>
              </wp:inline>
            </w:drawing>
          </mc:Choice>
          <mc:Fallback>
            <w:pict>
              <v:group w14:anchorId="745391C6" id="Group 178" o:spid="_x0000_s1186" style="width:37.6pt;height:37.6pt;mso-position-horizontal-relative:char;mso-position-vertical-relative:lin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">
                <v:shape id="Graphic 179" o:spid="_x0000_s1187"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80" o:spid="_x0000_s1188"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6E583C69" w14:textId="77777777" w:rsidR="00AA5A5E" w:rsidRDefault="00024AAD">
                        <w:pPr>
                          <w:spacing w:before="182"/>
                          <w:ind w:left="256"/>
                          <w:rPr>
                            <w:rFonts w:ascii="Calibri"/>
                            <w:b/>
                            <w:sz w:val="24"/>
                          </w:rPr>
                        </w:pPr>
                        <w:r>
                          <w:rPr>
                            <w:rFonts w:ascii="Calibri"/>
                            <w:b/>
                            <w:color w:val="FFFFFF"/>
                            <w:spacing w:val="-5"/>
                            <w:sz w:val="24"/>
                          </w:rPr>
                          <w:t>54</w:t>
                        </w:r>
                      </w:p>
                    </w:txbxContent>
                  </v:textbox>
                </v:shape>
                <w10:anchorlock/>
              </v:group>
            </w:pict>
          </mc:Fallback>
        </mc:AlternateContent>
      </w:r>
    </w:p>
    <w:p w14:paraId="2A978247" w14:textId="77777777" w:rsidR="00AA5A5E" w:rsidRDefault="00AA5A5E">
      <w:pPr>
        <w:pStyle w:val="Textoindependiente"/>
        <w:spacing w:before="141"/>
        <w:ind w:left="0"/>
        <w:jc w:val="left"/>
        <w:rPr>
          <w:b/>
        </w:rPr>
      </w:pPr>
    </w:p>
    <w:p w14:paraId="116DAA26" w14:textId="77777777" w:rsidR="00AA5A5E" w:rsidRDefault="00024AAD">
      <w:pPr>
        <w:ind w:left="222"/>
        <w:rPr>
          <w:b/>
          <w:sz w:val="24"/>
        </w:rPr>
      </w:pPr>
      <w:r>
        <w:rPr>
          <w:b/>
          <w:sz w:val="24"/>
        </w:rPr>
        <w:t>CAPITULO</w:t>
      </w:r>
      <w:r>
        <w:rPr>
          <w:b/>
          <w:spacing w:val="-7"/>
          <w:sz w:val="24"/>
        </w:rPr>
        <w:t xml:space="preserve"> </w:t>
      </w:r>
      <w:r>
        <w:rPr>
          <w:b/>
          <w:spacing w:val="-4"/>
          <w:sz w:val="24"/>
        </w:rPr>
        <w:t>XVIII</w:t>
      </w:r>
    </w:p>
    <w:p w14:paraId="37252ACE" w14:textId="77777777" w:rsidR="00AA5A5E" w:rsidRDefault="00024AAD">
      <w:pPr>
        <w:spacing w:before="180"/>
        <w:ind w:left="222"/>
        <w:rPr>
          <w:b/>
          <w:sz w:val="24"/>
        </w:rPr>
      </w:pPr>
      <w:r>
        <w:rPr>
          <w:b/>
          <w:sz w:val="24"/>
        </w:rPr>
        <w:t>DEL</w:t>
      </w:r>
      <w:r>
        <w:rPr>
          <w:b/>
          <w:spacing w:val="-4"/>
          <w:sz w:val="24"/>
        </w:rPr>
        <w:t xml:space="preserve"> </w:t>
      </w:r>
      <w:r>
        <w:rPr>
          <w:b/>
          <w:sz w:val="24"/>
        </w:rPr>
        <w:t>DERECHO</w:t>
      </w:r>
      <w:r>
        <w:rPr>
          <w:b/>
          <w:spacing w:val="-3"/>
          <w:sz w:val="24"/>
        </w:rPr>
        <w:t xml:space="preserve"> </w:t>
      </w:r>
      <w:r>
        <w:rPr>
          <w:b/>
          <w:sz w:val="24"/>
        </w:rPr>
        <w:t>A</w:t>
      </w:r>
      <w:r>
        <w:rPr>
          <w:b/>
          <w:spacing w:val="-3"/>
          <w:sz w:val="24"/>
        </w:rPr>
        <w:t xml:space="preserve"> </w:t>
      </w:r>
      <w:r>
        <w:rPr>
          <w:b/>
          <w:sz w:val="24"/>
        </w:rPr>
        <w:t>RECLAMO</w:t>
      </w:r>
      <w:r>
        <w:rPr>
          <w:b/>
          <w:spacing w:val="-4"/>
          <w:sz w:val="24"/>
        </w:rPr>
        <w:t xml:space="preserve"> </w:t>
      </w:r>
      <w:r>
        <w:rPr>
          <w:b/>
          <w:sz w:val="24"/>
        </w:rPr>
        <w:t>Y</w:t>
      </w:r>
      <w:r>
        <w:rPr>
          <w:b/>
          <w:spacing w:val="-3"/>
          <w:sz w:val="24"/>
        </w:rPr>
        <w:t xml:space="preserve"> </w:t>
      </w:r>
      <w:r>
        <w:rPr>
          <w:b/>
          <w:sz w:val="24"/>
        </w:rPr>
        <w:t>SU</w:t>
      </w:r>
      <w:r>
        <w:rPr>
          <w:b/>
          <w:spacing w:val="-3"/>
          <w:sz w:val="24"/>
        </w:rPr>
        <w:t xml:space="preserve"> </w:t>
      </w:r>
      <w:r>
        <w:rPr>
          <w:b/>
          <w:sz w:val="24"/>
        </w:rPr>
        <w:t>TIEMPO</w:t>
      </w:r>
      <w:r>
        <w:rPr>
          <w:b/>
          <w:spacing w:val="-4"/>
          <w:sz w:val="24"/>
        </w:rPr>
        <w:t xml:space="preserve"> </w:t>
      </w:r>
      <w:r>
        <w:rPr>
          <w:b/>
          <w:sz w:val="24"/>
        </w:rPr>
        <w:t>DE</w:t>
      </w:r>
      <w:r>
        <w:rPr>
          <w:b/>
          <w:spacing w:val="-3"/>
          <w:sz w:val="24"/>
        </w:rPr>
        <w:t xml:space="preserve"> </w:t>
      </w:r>
      <w:r>
        <w:rPr>
          <w:b/>
          <w:spacing w:val="-2"/>
          <w:sz w:val="24"/>
        </w:rPr>
        <w:t>PRESCRIPCIÓN.</w:t>
      </w:r>
    </w:p>
    <w:p w14:paraId="27E7E0C0" w14:textId="77777777" w:rsidR="00AA5A5E" w:rsidRDefault="00024AAD">
      <w:pPr>
        <w:tabs>
          <w:tab w:val="left" w:pos="809"/>
          <w:tab w:val="left" w:pos="2354"/>
          <w:tab w:val="left" w:pos="3038"/>
          <w:tab w:val="left" w:pos="3649"/>
          <w:tab w:val="left" w:pos="4249"/>
          <w:tab w:val="left" w:pos="6996"/>
          <w:tab w:val="left" w:pos="7607"/>
        </w:tabs>
        <w:spacing w:before="182" w:line="259" w:lineRule="auto"/>
        <w:ind w:left="222" w:right="1340"/>
        <w:rPr>
          <w:b/>
          <w:sz w:val="24"/>
        </w:rPr>
      </w:pPr>
      <w:r>
        <w:rPr>
          <w:b/>
          <w:sz w:val="24"/>
        </w:rPr>
        <w:t>EL</w:t>
      </w:r>
      <w:r>
        <w:rPr>
          <w:b/>
          <w:spacing w:val="-3"/>
          <w:sz w:val="24"/>
        </w:rPr>
        <w:t xml:space="preserve"> </w:t>
      </w:r>
      <w:r>
        <w:rPr>
          <w:b/>
          <w:sz w:val="24"/>
        </w:rPr>
        <w:t>ARTÍCULO</w:t>
      </w:r>
      <w:r>
        <w:rPr>
          <w:b/>
          <w:spacing w:val="-3"/>
          <w:sz w:val="24"/>
        </w:rPr>
        <w:t xml:space="preserve"> </w:t>
      </w:r>
      <w:r>
        <w:rPr>
          <w:b/>
          <w:sz w:val="24"/>
        </w:rPr>
        <w:t>86</w:t>
      </w:r>
      <w:r>
        <w:rPr>
          <w:b/>
          <w:spacing w:val="-3"/>
          <w:sz w:val="24"/>
        </w:rPr>
        <w:t xml:space="preserve"> </w:t>
      </w:r>
      <w:r>
        <w:rPr>
          <w:b/>
          <w:sz w:val="24"/>
        </w:rPr>
        <w:t>DE</w:t>
      </w:r>
      <w:r>
        <w:rPr>
          <w:b/>
          <w:spacing w:val="-5"/>
          <w:sz w:val="24"/>
        </w:rPr>
        <w:t xml:space="preserve"> </w:t>
      </w:r>
      <w:r>
        <w:rPr>
          <w:b/>
          <w:sz w:val="24"/>
        </w:rPr>
        <w:t>LA</w:t>
      </w:r>
      <w:r>
        <w:rPr>
          <w:b/>
          <w:spacing w:val="-4"/>
          <w:sz w:val="24"/>
        </w:rPr>
        <w:t xml:space="preserve"> </w:t>
      </w:r>
      <w:r>
        <w:rPr>
          <w:b/>
          <w:sz w:val="24"/>
        </w:rPr>
        <w:t>LEY</w:t>
      </w:r>
      <w:r>
        <w:rPr>
          <w:b/>
          <w:spacing w:val="-3"/>
          <w:sz w:val="24"/>
        </w:rPr>
        <w:t xml:space="preserve"> </w:t>
      </w:r>
      <w:r>
        <w:rPr>
          <w:b/>
          <w:sz w:val="24"/>
        </w:rPr>
        <w:t>20.529</w:t>
      </w:r>
      <w:r>
        <w:rPr>
          <w:b/>
          <w:spacing w:val="-3"/>
          <w:sz w:val="24"/>
        </w:rPr>
        <w:t xml:space="preserve"> </w:t>
      </w:r>
      <w:r>
        <w:rPr>
          <w:b/>
          <w:sz w:val="24"/>
        </w:rPr>
        <w:t>DE</w:t>
      </w:r>
      <w:r>
        <w:rPr>
          <w:b/>
          <w:spacing w:val="-3"/>
          <w:sz w:val="24"/>
        </w:rPr>
        <w:t xml:space="preserve"> </w:t>
      </w:r>
      <w:r>
        <w:rPr>
          <w:b/>
          <w:sz w:val="24"/>
        </w:rPr>
        <w:t>ASEGURAMIENTO</w:t>
      </w:r>
      <w:r>
        <w:rPr>
          <w:b/>
          <w:spacing w:val="-3"/>
          <w:sz w:val="24"/>
        </w:rPr>
        <w:t xml:space="preserve"> </w:t>
      </w:r>
      <w:r>
        <w:rPr>
          <w:b/>
          <w:sz w:val="24"/>
        </w:rPr>
        <w:t>DE</w:t>
      </w:r>
      <w:r>
        <w:rPr>
          <w:b/>
          <w:spacing w:val="-5"/>
          <w:sz w:val="24"/>
        </w:rPr>
        <w:t xml:space="preserve"> </w:t>
      </w:r>
      <w:r>
        <w:rPr>
          <w:b/>
          <w:sz w:val="24"/>
        </w:rPr>
        <w:t>LA</w:t>
      </w:r>
      <w:r>
        <w:rPr>
          <w:b/>
          <w:spacing w:val="-4"/>
          <w:sz w:val="24"/>
        </w:rPr>
        <w:t xml:space="preserve"> </w:t>
      </w:r>
      <w:r>
        <w:rPr>
          <w:b/>
          <w:sz w:val="24"/>
        </w:rPr>
        <w:t>CALIDAD</w:t>
      </w:r>
      <w:r>
        <w:rPr>
          <w:b/>
          <w:spacing w:val="-2"/>
          <w:sz w:val="24"/>
        </w:rPr>
        <w:t xml:space="preserve"> </w:t>
      </w:r>
      <w:r>
        <w:rPr>
          <w:b/>
          <w:sz w:val="24"/>
        </w:rPr>
        <w:t xml:space="preserve">Y </w:t>
      </w:r>
      <w:r>
        <w:rPr>
          <w:b/>
          <w:spacing w:val="-5"/>
          <w:sz w:val="24"/>
        </w:rPr>
        <w:t>EL</w:t>
      </w:r>
      <w:r>
        <w:rPr>
          <w:b/>
          <w:sz w:val="24"/>
        </w:rPr>
        <w:tab/>
      </w:r>
      <w:r>
        <w:rPr>
          <w:b/>
          <w:spacing w:val="-2"/>
          <w:sz w:val="24"/>
        </w:rPr>
        <w:t>DICTAMEN</w:t>
      </w:r>
      <w:r>
        <w:rPr>
          <w:b/>
          <w:sz w:val="24"/>
        </w:rPr>
        <w:tab/>
      </w:r>
      <w:r>
        <w:rPr>
          <w:b/>
          <w:spacing w:val="-5"/>
          <w:sz w:val="24"/>
        </w:rPr>
        <w:t>N°1</w:t>
      </w:r>
      <w:r>
        <w:rPr>
          <w:b/>
          <w:sz w:val="24"/>
        </w:rPr>
        <w:tab/>
      </w:r>
      <w:r>
        <w:rPr>
          <w:b/>
          <w:spacing w:val="-5"/>
          <w:sz w:val="24"/>
        </w:rPr>
        <w:t>DE</w:t>
      </w:r>
      <w:r>
        <w:rPr>
          <w:b/>
          <w:sz w:val="24"/>
        </w:rPr>
        <w:tab/>
      </w:r>
      <w:r>
        <w:rPr>
          <w:b/>
          <w:spacing w:val="-5"/>
          <w:sz w:val="24"/>
        </w:rPr>
        <w:t>LA</w:t>
      </w:r>
      <w:r>
        <w:rPr>
          <w:b/>
          <w:sz w:val="24"/>
        </w:rPr>
        <w:tab/>
      </w:r>
      <w:r>
        <w:rPr>
          <w:b/>
          <w:spacing w:val="-2"/>
          <w:sz w:val="24"/>
        </w:rPr>
        <w:t>SUPERINTENDENCIA</w:t>
      </w:r>
      <w:r>
        <w:rPr>
          <w:b/>
          <w:sz w:val="24"/>
        </w:rPr>
        <w:tab/>
      </w:r>
      <w:r>
        <w:rPr>
          <w:b/>
          <w:spacing w:val="-5"/>
          <w:sz w:val="24"/>
        </w:rPr>
        <w:t>DE</w:t>
      </w:r>
      <w:r>
        <w:rPr>
          <w:b/>
          <w:sz w:val="24"/>
        </w:rPr>
        <w:tab/>
      </w:r>
      <w:r>
        <w:rPr>
          <w:b/>
          <w:spacing w:val="-2"/>
          <w:sz w:val="24"/>
        </w:rPr>
        <w:t>EDUCACION</w:t>
      </w:r>
    </w:p>
    <w:p w14:paraId="05A5FD45" w14:textId="77777777" w:rsidR="00AA5A5E" w:rsidRDefault="00024AAD">
      <w:pPr>
        <w:pStyle w:val="Textoindependiente"/>
        <w:spacing w:line="259" w:lineRule="auto"/>
        <w:ind w:left="222" w:right="1341"/>
      </w:pPr>
      <w:r>
        <w:rPr>
          <w:b/>
        </w:rPr>
        <w:t>ESTABLECEN</w:t>
      </w:r>
      <w:r>
        <w:rPr>
          <w:b/>
          <w:spacing w:val="-2"/>
        </w:rPr>
        <w:t xml:space="preserve"> </w:t>
      </w:r>
      <w:r>
        <w:rPr>
          <w:b/>
        </w:rPr>
        <w:t>QUE:</w:t>
      </w:r>
      <w:r>
        <w:rPr>
          <w:b/>
          <w:spacing w:val="-3"/>
        </w:rPr>
        <w:t xml:space="preserve"> </w:t>
      </w:r>
      <w:r>
        <w:t>La</w:t>
      </w:r>
      <w:r>
        <w:rPr>
          <w:spacing w:val="-1"/>
        </w:rPr>
        <w:t xml:space="preserve"> </w:t>
      </w:r>
      <w:r>
        <w:t>Superintendencia</w:t>
      </w:r>
      <w:r>
        <w:rPr>
          <w:spacing w:val="-1"/>
        </w:rPr>
        <w:t xml:space="preserve"> </w:t>
      </w:r>
      <w:r>
        <w:t>no</w:t>
      </w:r>
      <w:r>
        <w:rPr>
          <w:spacing w:val="-1"/>
        </w:rPr>
        <w:t xml:space="preserve"> </w:t>
      </w:r>
      <w:r>
        <w:t>podrá</w:t>
      </w:r>
      <w:r>
        <w:rPr>
          <w:spacing w:val="-4"/>
        </w:rPr>
        <w:t xml:space="preserve"> </w:t>
      </w:r>
      <w:r>
        <w:t>aplicar</w:t>
      </w:r>
      <w:r>
        <w:rPr>
          <w:spacing w:val="-4"/>
        </w:rPr>
        <w:t xml:space="preserve"> </w:t>
      </w:r>
      <w:r>
        <w:t>ningún</w:t>
      </w:r>
      <w:r>
        <w:rPr>
          <w:spacing w:val="-4"/>
        </w:rPr>
        <w:t xml:space="preserve"> </w:t>
      </w:r>
      <w:r>
        <w:t>tipo</w:t>
      </w:r>
      <w:r>
        <w:rPr>
          <w:spacing w:val="-3"/>
        </w:rPr>
        <w:t xml:space="preserve"> </w:t>
      </w:r>
      <w:r>
        <w:t>de</w:t>
      </w:r>
      <w:r>
        <w:rPr>
          <w:spacing w:val="-1"/>
        </w:rPr>
        <w:t xml:space="preserve"> </w:t>
      </w:r>
      <w:r>
        <w:t xml:space="preserve">sanción luego de transcurridos seis meses desde la fecha en que hubiere terminado de cometerse el hecho. El inicio de la investigación respectiva suspenderá este plazo de prescripción. Es decir, pasado seis meses de transcurrido un hecho éste </w:t>
      </w:r>
      <w:r>
        <w:rPr>
          <w:spacing w:val="-2"/>
        </w:rPr>
        <w:t>prescribe.</w:t>
      </w:r>
    </w:p>
    <w:p w14:paraId="4BF1F989" w14:textId="77777777" w:rsidR="00AA5A5E" w:rsidRDefault="00024AAD">
      <w:pPr>
        <w:pStyle w:val="Textoindependiente"/>
        <w:spacing w:before="158" w:line="259" w:lineRule="auto"/>
        <w:ind w:left="222" w:right="1346"/>
      </w:pPr>
      <w:r>
        <w:t>También</w:t>
      </w:r>
      <w:r>
        <w:rPr>
          <w:spacing w:val="-9"/>
        </w:rPr>
        <w:t xml:space="preserve"> </w:t>
      </w:r>
      <w:r>
        <w:t>dispone</w:t>
      </w:r>
      <w:r>
        <w:rPr>
          <w:spacing w:val="-9"/>
        </w:rPr>
        <w:t xml:space="preserve"> </w:t>
      </w:r>
      <w:r>
        <w:t>que:</w:t>
      </w:r>
      <w:r>
        <w:rPr>
          <w:spacing w:val="-13"/>
        </w:rPr>
        <w:t xml:space="preserve"> </w:t>
      </w:r>
      <w:r>
        <w:t>Todo</w:t>
      </w:r>
      <w:r>
        <w:rPr>
          <w:spacing w:val="-11"/>
        </w:rPr>
        <w:t xml:space="preserve"> </w:t>
      </w:r>
      <w:r>
        <w:t>proceso</w:t>
      </w:r>
      <w:r>
        <w:rPr>
          <w:spacing w:val="-11"/>
        </w:rPr>
        <w:t xml:space="preserve"> </w:t>
      </w:r>
      <w:r>
        <w:t>que</w:t>
      </w:r>
      <w:r>
        <w:rPr>
          <w:spacing w:val="-9"/>
        </w:rPr>
        <w:t xml:space="preserve"> </w:t>
      </w:r>
      <w:r>
        <w:t>inicie</w:t>
      </w:r>
      <w:r>
        <w:rPr>
          <w:spacing w:val="-9"/>
        </w:rPr>
        <w:t xml:space="preserve"> </w:t>
      </w:r>
      <w:r>
        <w:t>la</w:t>
      </w:r>
      <w:r>
        <w:rPr>
          <w:spacing w:val="-9"/>
        </w:rPr>
        <w:t xml:space="preserve"> </w:t>
      </w:r>
      <w:r>
        <w:t>Superintendencia</w:t>
      </w:r>
      <w:r>
        <w:rPr>
          <w:spacing w:val="-11"/>
        </w:rPr>
        <w:t xml:space="preserve"> </w:t>
      </w:r>
      <w:r>
        <w:t>deberá</w:t>
      </w:r>
      <w:r>
        <w:rPr>
          <w:spacing w:val="-10"/>
        </w:rPr>
        <w:t xml:space="preserve"> </w:t>
      </w:r>
      <w:r>
        <w:t>concluir en un plazo que no exceda de dos años.</w:t>
      </w:r>
    </w:p>
    <w:p w14:paraId="1CFEE2D3" w14:textId="77777777" w:rsidR="00AA5A5E" w:rsidRDefault="00024AAD">
      <w:pPr>
        <w:pStyle w:val="Ttulo1"/>
        <w:spacing w:before="160"/>
      </w:pPr>
      <w:r>
        <w:t>CAPITULO</w:t>
      </w:r>
      <w:r>
        <w:rPr>
          <w:spacing w:val="-7"/>
        </w:rPr>
        <w:t xml:space="preserve"> </w:t>
      </w:r>
      <w:r>
        <w:rPr>
          <w:spacing w:val="-5"/>
        </w:rPr>
        <w:t>XIX</w:t>
      </w:r>
    </w:p>
    <w:p w14:paraId="79507B43" w14:textId="77777777" w:rsidR="00AA5A5E" w:rsidRDefault="00024AAD">
      <w:pPr>
        <w:spacing w:before="183"/>
        <w:ind w:left="222"/>
        <w:rPr>
          <w:b/>
          <w:sz w:val="24"/>
        </w:rPr>
      </w:pPr>
      <w:r>
        <w:rPr>
          <w:b/>
          <w:sz w:val="24"/>
        </w:rPr>
        <w:t>DERECHOS</w:t>
      </w:r>
      <w:r>
        <w:rPr>
          <w:b/>
          <w:spacing w:val="39"/>
          <w:sz w:val="24"/>
        </w:rPr>
        <w:t xml:space="preserve"> </w:t>
      </w:r>
      <w:r>
        <w:rPr>
          <w:b/>
          <w:sz w:val="24"/>
        </w:rPr>
        <w:t>QUE</w:t>
      </w:r>
      <w:r>
        <w:rPr>
          <w:b/>
          <w:spacing w:val="40"/>
          <w:sz w:val="24"/>
        </w:rPr>
        <w:t xml:space="preserve"> </w:t>
      </w:r>
      <w:r>
        <w:rPr>
          <w:b/>
          <w:sz w:val="24"/>
        </w:rPr>
        <w:t>ASISTEN</w:t>
      </w:r>
      <w:r>
        <w:rPr>
          <w:b/>
          <w:spacing w:val="40"/>
          <w:sz w:val="24"/>
        </w:rPr>
        <w:t xml:space="preserve"> </w:t>
      </w:r>
      <w:r>
        <w:rPr>
          <w:b/>
          <w:sz w:val="24"/>
        </w:rPr>
        <w:t>A</w:t>
      </w:r>
      <w:r>
        <w:rPr>
          <w:b/>
          <w:spacing w:val="40"/>
          <w:sz w:val="24"/>
        </w:rPr>
        <w:t xml:space="preserve"> </w:t>
      </w:r>
      <w:r>
        <w:rPr>
          <w:b/>
          <w:sz w:val="24"/>
        </w:rPr>
        <w:t>LAS</w:t>
      </w:r>
      <w:r>
        <w:rPr>
          <w:b/>
          <w:spacing w:val="40"/>
          <w:sz w:val="24"/>
        </w:rPr>
        <w:t xml:space="preserve"> </w:t>
      </w:r>
      <w:r>
        <w:rPr>
          <w:b/>
          <w:sz w:val="24"/>
        </w:rPr>
        <w:t>NIÑAS,</w:t>
      </w:r>
      <w:r>
        <w:rPr>
          <w:b/>
          <w:spacing w:val="41"/>
          <w:sz w:val="24"/>
        </w:rPr>
        <w:t xml:space="preserve"> </w:t>
      </w:r>
      <w:r>
        <w:rPr>
          <w:b/>
          <w:sz w:val="24"/>
        </w:rPr>
        <w:t>NIÑOS</w:t>
      </w:r>
      <w:r>
        <w:rPr>
          <w:b/>
          <w:spacing w:val="40"/>
          <w:sz w:val="24"/>
        </w:rPr>
        <w:t xml:space="preserve"> </w:t>
      </w:r>
      <w:r>
        <w:rPr>
          <w:b/>
          <w:sz w:val="24"/>
        </w:rPr>
        <w:t>Y</w:t>
      </w:r>
      <w:r>
        <w:rPr>
          <w:b/>
          <w:spacing w:val="38"/>
          <w:sz w:val="24"/>
        </w:rPr>
        <w:t xml:space="preserve"> </w:t>
      </w:r>
      <w:r>
        <w:rPr>
          <w:b/>
          <w:sz w:val="24"/>
        </w:rPr>
        <w:t>ESTUDIANTES</w:t>
      </w:r>
      <w:r>
        <w:rPr>
          <w:b/>
          <w:spacing w:val="39"/>
          <w:sz w:val="24"/>
        </w:rPr>
        <w:t xml:space="preserve"> </w:t>
      </w:r>
      <w:r>
        <w:rPr>
          <w:b/>
          <w:spacing w:val="-2"/>
          <w:sz w:val="24"/>
        </w:rPr>
        <w:t>TRANS</w:t>
      </w:r>
    </w:p>
    <w:p w14:paraId="1F95A58A" w14:textId="77777777" w:rsidR="00AA5A5E" w:rsidRDefault="00024AAD">
      <w:pPr>
        <w:pStyle w:val="Ttulo2"/>
        <w:spacing w:before="22"/>
        <w:jc w:val="both"/>
      </w:pPr>
      <w:r>
        <w:t>Ordinario</w:t>
      </w:r>
      <w:r>
        <w:rPr>
          <w:spacing w:val="-6"/>
        </w:rPr>
        <w:t xml:space="preserve"> </w:t>
      </w:r>
      <w:r>
        <w:t>768</w:t>
      </w:r>
      <w:r>
        <w:rPr>
          <w:spacing w:val="61"/>
        </w:rPr>
        <w:t xml:space="preserve"> </w:t>
      </w:r>
      <w:r>
        <w:rPr>
          <w:spacing w:val="-2"/>
        </w:rPr>
        <w:t>27.04.2017.</w:t>
      </w:r>
    </w:p>
    <w:p w14:paraId="4AFC5DB3" w14:textId="77777777" w:rsidR="00AA5A5E" w:rsidRDefault="00024AAD">
      <w:pPr>
        <w:pStyle w:val="Textoindependiente"/>
        <w:spacing w:before="182" w:line="259" w:lineRule="auto"/>
        <w:ind w:left="222" w:right="1344"/>
      </w:pPr>
      <w:r>
        <w:t>El</w:t>
      </w:r>
      <w:r>
        <w:rPr>
          <w:spacing w:val="-2"/>
        </w:rPr>
        <w:t xml:space="preserve"> </w:t>
      </w:r>
      <w:r>
        <w:t>cambio</w:t>
      </w:r>
      <w:r>
        <w:rPr>
          <w:spacing w:val="-3"/>
        </w:rPr>
        <w:t xml:space="preserve"> </w:t>
      </w:r>
      <w:r>
        <w:t>de</w:t>
      </w:r>
      <w:r>
        <w:rPr>
          <w:spacing w:val="-1"/>
        </w:rPr>
        <w:t xml:space="preserve"> </w:t>
      </w:r>
      <w:r>
        <w:t>situación</w:t>
      </w:r>
      <w:r>
        <w:rPr>
          <w:spacing w:val="-2"/>
        </w:rPr>
        <w:t xml:space="preserve"> </w:t>
      </w:r>
      <w:r>
        <w:t>se</w:t>
      </w:r>
      <w:r>
        <w:rPr>
          <w:spacing w:val="-2"/>
        </w:rPr>
        <w:t xml:space="preserve"> </w:t>
      </w:r>
      <w:r>
        <w:t>produce</w:t>
      </w:r>
      <w:r>
        <w:rPr>
          <w:spacing w:val="-2"/>
        </w:rPr>
        <w:t xml:space="preserve"> </w:t>
      </w:r>
      <w:r>
        <w:t>solo,</w:t>
      </w:r>
      <w:r>
        <w:rPr>
          <w:spacing w:val="-1"/>
        </w:rPr>
        <w:t xml:space="preserve"> </w:t>
      </w:r>
      <w:r>
        <w:t>cuando</w:t>
      </w:r>
      <w:r>
        <w:rPr>
          <w:spacing w:val="-3"/>
        </w:rPr>
        <w:t xml:space="preserve"> </w:t>
      </w:r>
      <w:r>
        <w:t>el</w:t>
      </w:r>
      <w:r>
        <w:rPr>
          <w:spacing w:val="-3"/>
        </w:rPr>
        <w:t xml:space="preserve"> </w:t>
      </w:r>
      <w:r>
        <w:t>apoderado</w:t>
      </w:r>
      <w:r>
        <w:rPr>
          <w:spacing w:val="-2"/>
        </w:rPr>
        <w:t xml:space="preserve"> </w:t>
      </w:r>
      <w:r>
        <w:t>(a)</w:t>
      </w:r>
      <w:r>
        <w:rPr>
          <w:spacing w:val="-2"/>
        </w:rPr>
        <w:t xml:space="preserve"> </w:t>
      </w:r>
      <w:r>
        <w:t>se</w:t>
      </w:r>
      <w:r>
        <w:rPr>
          <w:spacing w:val="-2"/>
        </w:rPr>
        <w:t xml:space="preserve"> </w:t>
      </w:r>
      <w:r>
        <w:t>presenta</w:t>
      </w:r>
      <w:r>
        <w:rPr>
          <w:spacing w:val="-2"/>
        </w:rPr>
        <w:t xml:space="preserve"> </w:t>
      </w:r>
      <w:r>
        <w:t>en</w:t>
      </w:r>
      <w:r>
        <w:rPr>
          <w:spacing w:val="-2"/>
        </w:rPr>
        <w:t xml:space="preserve"> </w:t>
      </w:r>
      <w:r>
        <w:t>la escuela y</w:t>
      </w:r>
      <w:r>
        <w:rPr>
          <w:spacing w:val="-1"/>
        </w:rPr>
        <w:t xml:space="preserve"> </w:t>
      </w:r>
      <w:r>
        <w:t>solicita el</w:t>
      </w:r>
      <w:r>
        <w:rPr>
          <w:spacing w:val="-1"/>
        </w:rPr>
        <w:t xml:space="preserve"> </w:t>
      </w:r>
      <w:r>
        <w:t>cambio</w:t>
      </w:r>
      <w:r>
        <w:rPr>
          <w:spacing w:val="-3"/>
        </w:rPr>
        <w:t xml:space="preserve"> </w:t>
      </w:r>
      <w:r>
        <w:t>de trato hacia su</w:t>
      </w:r>
      <w:r>
        <w:rPr>
          <w:spacing w:val="-3"/>
        </w:rPr>
        <w:t xml:space="preserve"> </w:t>
      </w:r>
      <w:r>
        <w:t>pupilo(a)</w:t>
      </w:r>
      <w:r>
        <w:rPr>
          <w:spacing w:val="-1"/>
        </w:rPr>
        <w:t xml:space="preserve"> </w:t>
      </w:r>
      <w:r>
        <w:t>a contar</w:t>
      </w:r>
      <w:r>
        <w:rPr>
          <w:spacing w:val="-2"/>
        </w:rPr>
        <w:t xml:space="preserve"> </w:t>
      </w:r>
      <w:r>
        <w:t>de ese momento la comunidad</w:t>
      </w:r>
      <w:r>
        <w:rPr>
          <w:spacing w:val="-16"/>
        </w:rPr>
        <w:t xml:space="preserve"> </w:t>
      </w:r>
      <w:r>
        <w:t>educativa</w:t>
      </w:r>
      <w:r>
        <w:rPr>
          <w:spacing w:val="-15"/>
        </w:rPr>
        <w:t xml:space="preserve"> </w:t>
      </w:r>
      <w:r>
        <w:t>se</w:t>
      </w:r>
      <w:r>
        <w:rPr>
          <w:spacing w:val="-15"/>
        </w:rPr>
        <w:t xml:space="preserve"> </w:t>
      </w:r>
      <w:r>
        <w:t>referirá</w:t>
      </w:r>
      <w:r>
        <w:rPr>
          <w:spacing w:val="-16"/>
        </w:rPr>
        <w:t xml:space="preserve"> </w:t>
      </w:r>
      <w:r>
        <w:t>al</w:t>
      </w:r>
      <w:r>
        <w:rPr>
          <w:spacing w:val="-16"/>
        </w:rPr>
        <w:t xml:space="preserve"> </w:t>
      </w:r>
      <w:r>
        <w:t>estudiante</w:t>
      </w:r>
      <w:r>
        <w:rPr>
          <w:spacing w:val="-17"/>
        </w:rPr>
        <w:t xml:space="preserve"> </w:t>
      </w:r>
      <w:r>
        <w:t>por</w:t>
      </w:r>
      <w:r>
        <w:rPr>
          <w:spacing w:val="-17"/>
        </w:rPr>
        <w:t xml:space="preserve"> </w:t>
      </w:r>
      <w:r>
        <w:t>su</w:t>
      </w:r>
      <w:r>
        <w:rPr>
          <w:spacing w:val="-15"/>
        </w:rPr>
        <w:t xml:space="preserve"> </w:t>
      </w:r>
      <w:r>
        <w:t>nuevo</w:t>
      </w:r>
      <w:r>
        <w:rPr>
          <w:spacing w:val="-15"/>
        </w:rPr>
        <w:t xml:space="preserve"> </w:t>
      </w:r>
      <w:r>
        <w:t>seudónimo.</w:t>
      </w:r>
      <w:r>
        <w:rPr>
          <w:spacing w:val="-15"/>
        </w:rPr>
        <w:t xml:space="preserve"> </w:t>
      </w:r>
      <w:r>
        <w:t>No</w:t>
      </w:r>
      <w:r>
        <w:rPr>
          <w:spacing w:val="-17"/>
        </w:rPr>
        <w:t xml:space="preserve"> </w:t>
      </w:r>
      <w:r>
        <w:t>obstante para los aspectos legales regirá el nombre de su partida de nacimiento</w:t>
      </w:r>
      <w:r>
        <w:rPr>
          <w:spacing w:val="40"/>
        </w:rPr>
        <w:t xml:space="preserve"> </w:t>
      </w:r>
      <w:r>
        <w:t>y los siguientes derechos:</w:t>
      </w:r>
    </w:p>
    <w:p w14:paraId="4EA36934" w14:textId="77777777" w:rsidR="00AA5A5E" w:rsidRDefault="00024AAD" w:rsidP="00B72CAA">
      <w:pPr>
        <w:pStyle w:val="Prrafodelista"/>
        <w:numPr>
          <w:ilvl w:val="0"/>
          <w:numId w:val="72"/>
        </w:numPr>
        <w:tabs>
          <w:tab w:val="left" w:pos="1072"/>
          <w:tab w:val="left" w:pos="1074"/>
        </w:tabs>
        <w:spacing w:before="159" w:line="259" w:lineRule="auto"/>
        <w:ind w:right="1344"/>
        <w:rPr>
          <w:sz w:val="24"/>
        </w:rPr>
      </w:pPr>
      <w:r>
        <w:rPr>
          <w:sz w:val="24"/>
        </w:rPr>
        <w:t xml:space="preserve">Derecho a acceder o ingresar a los establecimientos educacionales, a través de mecanismos de admisión transparentes y acorde a la normativa </w:t>
      </w:r>
      <w:r>
        <w:rPr>
          <w:spacing w:val="-2"/>
          <w:sz w:val="24"/>
        </w:rPr>
        <w:t>vigente.</w:t>
      </w:r>
    </w:p>
    <w:p w14:paraId="6E07CD2D" w14:textId="77777777" w:rsidR="00AA5A5E" w:rsidRDefault="00024AAD" w:rsidP="00B72CAA">
      <w:pPr>
        <w:pStyle w:val="Prrafodelista"/>
        <w:numPr>
          <w:ilvl w:val="0"/>
          <w:numId w:val="72"/>
        </w:numPr>
        <w:tabs>
          <w:tab w:val="left" w:pos="1072"/>
          <w:tab w:val="left" w:pos="1074"/>
        </w:tabs>
        <w:spacing w:line="259" w:lineRule="auto"/>
        <w:ind w:right="1343"/>
        <w:rPr>
          <w:sz w:val="24"/>
        </w:rPr>
      </w:pPr>
      <w:r>
        <w:rPr>
          <w:sz w:val="24"/>
        </w:rPr>
        <w:t>Derecho</w:t>
      </w:r>
      <w:r>
        <w:rPr>
          <w:spacing w:val="-7"/>
          <w:sz w:val="24"/>
        </w:rPr>
        <w:t xml:space="preserve"> </w:t>
      </w:r>
      <w:r>
        <w:rPr>
          <w:sz w:val="24"/>
        </w:rPr>
        <w:t>a</w:t>
      </w:r>
      <w:r>
        <w:rPr>
          <w:spacing w:val="-9"/>
          <w:sz w:val="24"/>
        </w:rPr>
        <w:t xml:space="preserve"> </w:t>
      </w:r>
      <w:r>
        <w:rPr>
          <w:sz w:val="24"/>
        </w:rPr>
        <w:t>permanecer</w:t>
      </w:r>
      <w:r>
        <w:rPr>
          <w:spacing w:val="-8"/>
          <w:sz w:val="24"/>
        </w:rPr>
        <w:t xml:space="preserve"> </w:t>
      </w:r>
      <w:r>
        <w:rPr>
          <w:sz w:val="24"/>
        </w:rPr>
        <w:t>en</w:t>
      </w:r>
      <w:r>
        <w:rPr>
          <w:spacing w:val="-7"/>
          <w:sz w:val="24"/>
        </w:rPr>
        <w:t xml:space="preserve"> </w:t>
      </w:r>
      <w:r>
        <w:rPr>
          <w:sz w:val="24"/>
        </w:rPr>
        <w:t>el</w:t>
      </w:r>
      <w:r>
        <w:rPr>
          <w:spacing w:val="-8"/>
          <w:sz w:val="24"/>
        </w:rPr>
        <w:t xml:space="preserve"> </w:t>
      </w:r>
      <w:r>
        <w:rPr>
          <w:sz w:val="24"/>
        </w:rPr>
        <w:t>sistema</w:t>
      </w:r>
      <w:r>
        <w:rPr>
          <w:spacing w:val="-7"/>
          <w:sz w:val="24"/>
        </w:rPr>
        <w:t xml:space="preserve"> </w:t>
      </w:r>
      <w:r>
        <w:rPr>
          <w:sz w:val="24"/>
        </w:rPr>
        <w:t>educacional</w:t>
      </w:r>
      <w:r>
        <w:rPr>
          <w:spacing w:val="-8"/>
          <w:sz w:val="24"/>
        </w:rPr>
        <w:t xml:space="preserve"> </w:t>
      </w:r>
      <w:r>
        <w:rPr>
          <w:sz w:val="24"/>
        </w:rPr>
        <w:t>formal,</w:t>
      </w:r>
      <w:r>
        <w:rPr>
          <w:spacing w:val="-8"/>
          <w:sz w:val="24"/>
        </w:rPr>
        <w:t xml:space="preserve"> </w:t>
      </w:r>
      <w:r>
        <w:rPr>
          <w:sz w:val="24"/>
        </w:rPr>
        <w:t>a</w:t>
      </w:r>
      <w:r>
        <w:rPr>
          <w:spacing w:val="-7"/>
          <w:sz w:val="24"/>
        </w:rPr>
        <w:t xml:space="preserve"> </w:t>
      </w:r>
      <w:r>
        <w:rPr>
          <w:sz w:val="24"/>
        </w:rPr>
        <w:t>ser</w:t>
      </w:r>
      <w:r>
        <w:rPr>
          <w:spacing w:val="-8"/>
          <w:sz w:val="24"/>
        </w:rPr>
        <w:t xml:space="preserve"> </w:t>
      </w:r>
      <w:r>
        <w:rPr>
          <w:sz w:val="24"/>
        </w:rPr>
        <w:t>evaluados</w:t>
      </w:r>
      <w:r>
        <w:rPr>
          <w:spacing w:val="-10"/>
          <w:sz w:val="24"/>
        </w:rPr>
        <w:t xml:space="preserve"> </w:t>
      </w:r>
      <w:r>
        <w:rPr>
          <w:sz w:val="24"/>
        </w:rPr>
        <w:t>y promovidos</w:t>
      </w:r>
      <w:r>
        <w:rPr>
          <w:spacing w:val="40"/>
          <w:sz w:val="24"/>
        </w:rPr>
        <w:t xml:space="preserve"> </w:t>
      </w:r>
      <w:r>
        <w:rPr>
          <w:sz w:val="24"/>
        </w:rPr>
        <w:t>mediante</w:t>
      </w:r>
      <w:r>
        <w:rPr>
          <w:spacing w:val="40"/>
          <w:sz w:val="24"/>
        </w:rPr>
        <w:t xml:space="preserve"> </w:t>
      </w:r>
      <w:r>
        <w:rPr>
          <w:sz w:val="24"/>
        </w:rPr>
        <w:t>procedimientos</w:t>
      </w:r>
      <w:r>
        <w:rPr>
          <w:spacing w:val="40"/>
          <w:sz w:val="24"/>
        </w:rPr>
        <w:t xml:space="preserve"> </w:t>
      </w:r>
      <w:r>
        <w:rPr>
          <w:sz w:val="24"/>
        </w:rPr>
        <w:t>objetivos</w:t>
      </w:r>
      <w:r>
        <w:rPr>
          <w:spacing w:val="40"/>
          <w:sz w:val="24"/>
        </w:rPr>
        <w:t xml:space="preserve"> </w:t>
      </w:r>
      <w:r>
        <w:rPr>
          <w:sz w:val="24"/>
        </w:rPr>
        <w:t>y</w:t>
      </w:r>
      <w:r>
        <w:rPr>
          <w:spacing w:val="40"/>
          <w:sz w:val="24"/>
        </w:rPr>
        <w:t xml:space="preserve"> </w:t>
      </w:r>
      <w:r>
        <w:rPr>
          <w:sz w:val="24"/>
        </w:rPr>
        <w:t>transparentes</w:t>
      </w:r>
      <w:r>
        <w:rPr>
          <w:spacing w:val="40"/>
          <w:sz w:val="24"/>
        </w:rPr>
        <w:t xml:space="preserve"> </w:t>
      </w:r>
      <w:r>
        <w:rPr>
          <w:sz w:val="24"/>
        </w:rPr>
        <w:t>de</w:t>
      </w:r>
      <w:r>
        <w:rPr>
          <w:spacing w:val="40"/>
          <w:sz w:val="24"/>
        </w:rPr>
        <w:t xml:space="preserve"> </w:t>
      </w:r>
      <w:r>
        <w:rPr>
          <w:sz w:val="24"/>
        </w:rPr>
        <w:t>igual</w:t>
      </w:r>
    </w:p>
    <w:p w14:paraId="3C5716A8"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740D06AA" w14:textId="77777777" w:rsidR="00AA5A5E" w:rsidRDefault="00024AAD">
      <w:pPr>
        <w:pStyle w:val="Textoindependiente"/>
        <w:spacing w:line="261" w:lineRule="auto"/>
        <w:ind w:left="1074" w:right="1346"/>
      </w:pPr>
      <w:r>
        <w:lastRenderedPageBreak/>
        <w:t>manera que sus pares, sin que el ser una persona trans, implique discriminaciones arbitrarias que afecten este derecho.</w:t>
      </w:r>
    </w:p>
    <w:p w14:paraId="32C5AD95" w14:textId="77777777" w:rsidR="00AA5A5E" w:rsidRDefault="00024AAD" w:rsidP="00B72CAA">
      <w:pPr>
        <w:pStyle w:val="Prrafodelista"/>
        <w:numPr>
          <w:ilvl w:val="0"/>
          <w:numId w:val="72"/>
        </w:numPr>
        <w:tabs>
          <w:tab w:val="left" w:pos="1072"/>
          <w:tab w:val="left" w:pos="1074"/>
        </w:tabs>
        <w:spacing w:line="259" w:lineRule="auto"/>
        <w:ind w:right="1343"/>
        <w:rPr>
          <w:sz w:val="24"/>
        </w:rPr>
      </w:pPr>
      <w:r>
        <w:rPr>
          <w:sz w:val="24"/>
        </w:rPr>
        <w:t>Derecho a recibir una educación que les ofrezca oportunidades para su formación y desarrollo integral, atendiendo especialmente las circunstancias y características del proceso que les corresponde vivir.</w:t>
      </w:r>
    </w:p>
    <w:p w14:paraId="64A0F07D" w14:textId="77777777" w:rsidR="00AA5A5E" w:rsidRDefault="00024AAD" w:rsidP="00B72CAA">
      <w:pPr>
        <w:pStyle w:val="Prrafodelista"/>
        <w:numPr>
          <w:ilvl w:val="0"/>
          <w:numId w:val="72"/>
        </w:numPr>
        <w:tabs>
          <w:tab w:val="left" w:pos="1072"/>
          <w:tab w:val="left" w:pos="1074"/>
        </w:tabs>
        <w:spacing w:line="259" w:lineRule="auto"/>
        <w:ind w:right="1345"/>
        <w:rPr>
          <w:sz w:val="24"/>
        </w:rPr>
      </w:pPr>
      <w:r>
        <w:rPr>
          <w:sz w:val="24"/>
        </w:rPr>
        <w:t>Derecho a participar, a expresar su opinión libremente y a ser escuchados en todos los asuntos que les afectan, en especial cuando tienen relación con decisiones sobre aspectos derivados de su identidad de género.</w:t>
      </w:r>
    </w:p>
    <w:p w14:paraId="0D36D091" w14:textId="77777777" w:rsidR="00AA5A5E" w:rsidRDefault="00024AAD" w:rsidP="00B72CAA">
      <w:pPr>
        <w:pStyle w:val="Prrafodelista"/>
        <w:numPr>
          <w:ilvl w:val="0"/>
          <w:numId w:val="72"/>
        </w:numPr>
        <w:tabs>
          <w:tab w:val="left" w:pos="1072"/>
          <w:tab w:val="left" w:pos="1074"/>
        </w:tabs>
        <w:spacing w:line="259" w:lineRule="auto"/>
        <w:ind w:right="1345"/>
        <w:rPr>
          <w:sz w:val="24"/>
        </w:rPr>
      </w:pPr>
      <w:r>
        <w:rPr>
          <w:sz w:val="24"/>
        </w:rPr>
        <w:t>Derecho a recibir una atención adecuada, oportuna e inclusiva en el caso de tener necesidades educativas especiales, en igualdad de condiciones que sus pares.</w:t>
      </w:r>
    </w:p>
    <w:p w14:paraId="0AEC0666" w14:textId="77777777" w:rsidR="00AA5A5E" w:rsidRDefault="00024AAD" w:rsidP="00B72CAA">
      <w:pPr>
        <w:pStyle w:val="Prrafodelista"/>
        <w:numPr>
          <w:ilvl w:val="0"/>
          <w:numId w:val="72"/>
        </w:numPr>
        <w:tabs>
          <w:tab w:val="left" w:pos="1072"/>
          <w:tab w:val="left" w:pos="1074"/>
        </w:tabs>
        <w:spacing w:line="259" w:lineRule="auto"/>
        <w:ind w:right="1343"/>
        <w:rPr>
          <w:sz w:val="24"/>
        </w:rPr>
      </w:pPr>
      <w:r>
        <w:rPr>
          <w:noProof/>
        </w:rPr>
        <mc:AlternateContent>
          <mc:Choice Requires="wpg">
            <w:drawing>
              <wp:anchor distT="0" distB="0" distL="0" distR="0" simplePos="0" relativeHeight="251615232" behindDoc="0" locked="0" layoutInCell="1" allowOverlap="1" wp14:anchorId="0232283A" wp14:editId="5C9BCDF1">
                <wp:simplePos x="0" y="0"/>
                <wp:positionH relativeFrom="page">
                  <wp:posOffset>6764655</wp:posOffset>
                </wp:positionH>
                <wp:positionV relativeFrom="paragraph">
                  <wp:posOffset>4445</wp:posOffset>
                </wp:positionV>
                <wp:extent cx="477520" cy="47752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82" name="Graphic 182"/>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83" name="Textbox 183"/>
                        <wps:cNvSpPr txBox="1"/>
                        <wps:spPr>
                          <a:xfrm>
                            <a:off x="0" y="0"/>
                            <a:ext cx="477520" cy="477520"/>
                          </a:xfrm>
                          <a:prstGeom prst="rect">
                            <a:avLst/>
                          </a:prstGeom>
                        </wps:spPr>
                        <wps:txbx>
                          <w:txbxContent>
                            <w:p w14:paraId="4136F069" w14:textId="77777777" w:rsidR="00AA5A5E" w:rsidRDefault="00024AAD">
                              <w:pPr>
                                <w:spacing w:before="182"/>
                                <w:ind w:left="256"/>
                                <w:rPr>
                                  <w:rFonts w:ascii="Calibri"/>
                                  <w:b/>
                                  <w:sz w:val="24"/>
                                </w:rPr>
                              </w:pPr>
                              <w:r>
                                <w:rPr>
                                  <w:rFonts w:ascii="Calibri"/>
                                  <w:b/>
                                  <w:color w:val="FFFFFF"/>
                                  <w:spacing w:val="-5"/>
                                  <w:sz w:val="24"/>
                                </w:rPr>
                                <w:t>55</w:t>
                              </w:r>
                            </w:p>
                          </w:txbxContent>
                        </wps:txbx>
                        <wps:bodyPr wrap="square" lIns="0" tIns="0" rIns="0" bIns="0" rtlCol="0">
                          <a:noAutofit/>
                        </wps:bodyPr>
                      </wps:wsp>
                    </wpg:wgp>
                  </a:graphicData>
                </a:graphic>
              </wp:anchor>
            </w:drawing>
          </mc:Choice>
          <mc:Fallback>
            <w:pict>
              <v:group w14:anchorId="0232283A" id="Group 181" o:spid="_x0000_s1192" style="position:absolute;left:0;text-align:left;margin-left:532.65pt;margin-top:.35pt;width:37.6pt;height:37.6pt;z-index:25161523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">
                <v:shape id="Graphic 182" o:spid="_x0000_s1193"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83" o:spid="_x0000_s1194"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4136F069" w14:textId="77777777" w:rsidR="00AA5A5E" w:rsidRDefault="00024AAD">
                        <w:pPr>
                          <w:spacing w:before="182"/>
                          <w:ind w:left="256"/>
                          <w:rPr>
                            <w:rFonts w:ascii="Calibri"/>
                            <w:b/>
                            <w:sz w:val="24"/>
                          </w:rPr>
                        </w:pPr>
                        <w:r>
                          <w:rPr>
                            <w:rFonts w:ascii="Calibri"/>
                            <w:b/>
                            <w:color w:val="FFFFFF"/>
                            <w:spacing w:val="-5"/>
                            <w:sz w:val="24"/>
                          </w:rPr>
                          <w:t>55</w:t>
                        </w:r>
                      </w:p>
                    </w:txbxContent>
                  </v:textbox>
                </v:shape>
                <w10:wrap anchorx="page"/>
              </v:group>
            </w:pict>
          </mc:Fallback>
        </mc:AlternateContent>
      </w:r>
      <w:r>
        <w:rPr>
          <w:sz w:val="24"/>
        </w:rPr>
        <w:t>Derecho a no ser discriminados o discriminadas arbitrariamente por el Estado ni por las comunidades educativas en ningún nivel ni ámbito de la trayectoria educativa.</w:t>
      </w:r>
    </w:p>
    <w:p w14:paraId="1BBE219E" w14:textId="77777777" w:rsidR="00AA5A5E" w:rsidRDefault="00024AAD" w:rsidP="00B72CAA">
      <w:pPr>
        <w:pStyle w:val="Prrafodelista"/>
        <w:numPr>
          <w:ilvl w:val="0"/>
          <w:numId w:val="72"/>
        </w:numPr>
        <w:tabs>
          <w:tab w:val="left" w:pos="1072"/>
          <w:tab w:val="left" w:pos="1074"/>
        </w:tabs>
        <w:spacing w:line="259" w:lineRule="auto"/>
        <w:ind w:right="1342"/>
        <w:rPr>
          <w:sz w:val="24"/>
        </w:rPr>
      </w:pPr>
      <w:r>
        <w:rPr>
          <w:sz w:val="24"/>
        </w:rPr>
        <w:t>Derecho a que se respete su integridad física, psicológica y moral, no pudiendo ser sujeto de tratos</w:t>
      </w:r>
      <w:r>
        <w:rPr>
          <w:spacing w:val="-1"/>
          <w:sz w:val="24"/>
        </w:rPr>
        <w:t xml:space="preserve"> </w:t>
      </w:r>
      <w:r>
        <w:rPr>
          <w:sz w:val="24"/>
        </w:rPr>
        <w:t>vejatorios o degradantes</w:t>
      </w:r>
      <w:r>
        <w:rPr>
          <w:spacing w:val="-1"/>
          <w:sz w:val="24"/>
        </w:rPr>
        <w:t xml:space="preserve"> </w:t>
      </w:r>
      <w:r>
        <w:rPr>
          <w:sz w:val="24"/>
        </w:rPr>
        <w:t>por parte de</w:t>
      </w:r>
      <w:r>
        <w:rPr>
          <w:spacing w:val="-2"/>
          <w:sz w:val="24"/>
        </w:rPr>
        <w:t xml:space="preserve"> </w:t>
      </w:r>
      <w:r>
        <w:rPr>
          <w:sz w:val="24"/>
        </w:rPr>
        <w:t>ningún miembro de la comunidad educativa.</w:t>
      </w:r>
    </w:p>
    <w:p w14:paraId="681C6477" w14:textId="77777777" w:rsidR="00AA5A5E" w:rsidRDefault="00024AAD" w:rsidP="00B72CAA">
      <w:pPr>
        <w:pStyle w:val="Prrafodelista"/>
        <w:numPr>
          <w:ilvl w:val="0"/>
          <w:numId w:val="72"/>
        </w:numPr>
        <w:tabs>
          <w:tab w:val="left" w:pos="1072"/>
          <w:tab w:val="left" w:pos="1074"/>
        </w:tabs>
        <w:spacing w:line="259" w:lineRule="auto"/>
        <w:ind w:right="1341"/>
        <w:rPr>
          <w:sz w:val="24"/>
        </w:rPr>
      </w:pPr>
      <w:r>
        <w:rPr>
          <w:sz w:val="24"/>
        </w:rPr>
        <w:t>Derecho a estudiar</w:t>
      </w:r>
      <w:r>
        <w:rPr>
          <w:spacing w:val="-1"/>
          <w:sz w:val="24"/>
        </w:rPr>
        <w:t xml:space="preserve"> </w:t>
      </w:r>
      <w:r>
        <w:rPr>
          <w:sz w:val="24"/>
        </w:rPr>
        <w:t>en</w:t>
      </w:r>
      <w:r>
        <w:rPr>
          <w:spacing w:val="-1"/>
          <w:sz w:val="24"/>
        </w:rPr>
        <w:t xml:space="preserve"> </w:t>
      </w:r>
      <w:r>
        <w:rPr>
          <w:sz w:val="24"/>
        </w:rPr>
        <w:t>un ambiente de respeto mutuo, con un trato digno</w:t>
      </w:r>
      <w:r>
        <w:rPr>
          <w:spacing w:val="-1"/>
          <w:sz w:val="24"/>
        </w:rPr>
        <w:t xml:space="preserve"> </w:t>
      </w:r>
      <w:r>
        <w:rPr>
          <w:sz w:val="24"/>
        </w:rPr>
        <w:t>e igualitario en todos los ámbitos, en especial en el de las relaciones interpersonales y de la buena convivencia.</w:t>
      </w:r>
    </w:p>
    <w:p w14:paraId="244720AB" w14:textId="77777777" w:rsidR="00AA5A5E" w:rsidRDefault="00024AAD" w:rsidP="00B72CAA">
      <w:pPr>
        <w:pStyle w:val="Prrafodelista"/>
        <w:numPr>
          <w:ilvl w:val="0"/>
          <w:numId w:val="72"/>
        </w:numPr>
        <w:tabs>
          <w:tab w:val="left" w:pos="1072"/>
        </w:tabs>
        <w:spacing w:line="275" w:lineRule="exact"/>
        <w:ind w:left="1072" w:hanging="850"/>
        <w:rPr>
          <w:sz w:val="24"/>
        </w:rPr>
      </w:pPr>
      <w:r>
        <w:rPr>
          <w:sz w:val="24"/>
        </w:rPr>
        <w:t>Derecho</w:t>
      </w:r>
      <w:r>
        <w:rPr>
          <w:spacing w:val="-7"/>
          <w:sz w:val="24"/>
        </w:rPr>
        <w:t xml:space="preserve"> </w:t>
      </w:r>
      <w:r>
        <w:rPr>
          <w:sz w:val="24"/>
        </w:rPr>
        <w:t>a</w:t>
      </w:r>
      <w:r>
        <w:rPr>
          <w:spacing w:val="-3"/>
          <w:sz w:val="24"/>
        </w:rPr>
        <w:t xml:space="preserve"> </w:t>
      </w:r>
      <w:r>
        <w:rPr>
          <w:sz w:val="24"/>
        </w:rPr>
        <w:t>expresar</w:t>
      </w:r>
      <w:r>
        <w:rPr>
          <w:spacing w:val="-3"/>
          <w:sz w:val="24"/>
        </w:rPr>
        <w:t xml:space="preserve"> </w:t>
      </w:r>
      <w:r>
        <w:rPr>
          <w:sz w:val="24"/>
        </w:rPr>
        <w:t>la</w:t>
      </w:r>
      <w:r>
        <w:rPr>
          <w:spacing w:val="-5"/>
          <w:sz w:val="24"/>
        </w:rPr>
        <w:t xml:space="preserve"> </w:t>
      </w:r>
      <w:r>
        <w:rPr>
          <w:sz w:val="24"/>
        </w:rPr>
        <w:t>identidad</w:t>
      </w:r>
      <w:r>
        <w:rPr>
          <w:spacing w:val="-5"/>
          <w:sz w:val="24"/>
        </w:rPr>
        <w:t xml:space="preserve"> </w:t>
      </w:r>
      <w:r>
        <w:rPr>
          <w:sz w:val="24"/>
        </w:rPr>
        <w:t>de</w:t>
      </w:r>
      <w:r>
        <w:rPr>
          <w:spacing w:val="-5"/>
          <w:sz w:val="24"/>
        </w:rPr>
        <w:t xml:space="preserve"> </w:t>
      </w:r>
      <w:r>
        <w:rPr>
          <w:sz w:val="24"/>
        </w:rPr>
        <w:t>género</w:t>
      </w:r>
      <w:r>
        <w:rPr>
          <w:spacing w:val="-3"/>
          <w:sz w:val="24"/>
        </w:rPr>
        <w:t xml:space="preserve"> </w:t>
      </w:r>
      <w:r>
        <w:rPr>
          <w:sz w:val="24"/>
        </w:rPr>
        <w:t>propia</w:t>
      </w:r>
      <w:r>
        <w:rPr>
          <w:spacing w:val="-3"/>
          <w:sz w:val="24"/>
        </w:rPr>
        <w:t xml:space="preserve"> </w:t>
      </w:r>
      <w:r>
        <w:rPr>
          <w:sz w:val="24"/>
        </w:rPr>
        <w:t>y</w:t>
      </w:r>
      <w:r>
        <w:rPr>
          <w:spacing w:val="-3"/>
          <w:sz w:val="24"/>
        </w:rPr>
        <w:t xml:space="preserve"> </w:t>
      </w:r>
      <w:r>
        <w:rPr>
          <w:sz w:val="24"/>
        </w:rPr>
        <w:t>su</w:t>
      </w:r>
      <w:r>
        <w:rPr>
          <w:spacing w:val="-3"/>
          <w:sz w:val="24"/>
        </w:rPr>
        <w:t xml:space="preserve"> </w:t>
      </w:r>
      <w:r>
        <w:rPr>
          <w:sz w:val="24"/>
        </w:rPr>
        <w:t>orientación</w:t>
      </w:r>
      <w:r>
        <w:rPr>
          <w:spacing w:val="-2"/>
          <w:sz w:val="24"/>
        </w:rPr>
        <w:t xml:space="preserve"> sexual.</w:t>
      </w:r>
    </w:p>
    <w:p w14:paraId="57BD0820" w14:textId="77777777" w:rsidR="00AA5A5E" w:rsidRDefault="00024AAD">
      <w:pPr>
        <w:pStyle w:val="Textoindependiente"/>
        <w:spacing w:before="167" w:line="259" w:lineRule="auto"/>
        <w:ind w:left="222" w:right="1343"/>
      </w:pPr>
      <w:r>
        <w:t>NOTA:</w:t>
      </w:r>
      <w:r>
        <w:rPr>
          <w:spacing w:val="-7"/>
        </w:rPr>
        <w:t xml:space="preserve"> </w:t>
      </w:r>
      <w:r>
        <w:t>La</w:t>
      </w:r>
      <w:r>
        <w:rPr>
          <w:spacing w:val="-9"/>
        </w:rPr>
        <w:t xml:space="preserve"> </w:t>
      </w:r>
      <w:r>
        <w:t>escuela</w:t>
      </w:r>
      <w:r>
        <w:rPr>
          <w:spacing w:val="-7"/>
        </w:rPr>
        <w:t xml:space="preserve"> </w:t>
      </w:r>
      <w:r>
        <w:t>separará</w:t>
      </w:r>
      <w:r>
        <w:rPr>
          <w:spacing w:val="-7"/>
        </w:rPr>
        <w:t xml:space="preserve"> </w:t>
      </w:r>
      <w:r>
        <w:t>en</w:t>
      </w:r>
      <w:r>
        <w:rPr>
          <w:spacing w:val="-7"/>
        </w:rPr>
        <w:t xml:space="preserve"> </w:t>
      </w:r>
      <w:r>
        <w:t>la</w:t>
      </w:r>
      <w:r>
        <w:rPr>
          <w:spacing w:val="-10"/>
        </w:rPr>
        <w:t xml:space="preserve"> </w:t>
      </w:r>
      <w:r>
        <w:t>batería</w:t>
      </w:r>
      <w:r>
        <w:rPr>
          <w:spacing w:val="-10"/>
        </w:rPr>
        <w:t xml:space="preserve"> </w:t>
      </w:r>
      <w:r>
        <w:t>de</w:t>
      </w:r>
      <w:r>
        <w:rPr>
          <w:spacing w:val="-9"/>
        </w:rPr>
        <w:t xml:space="preserve"> </w:t>
      </w:r>
      <w:r>
        <w:t>baños</w:t>
      </w:r>
      <w:r>
        <w:rPr>
          <w:spacing w:val="-8"/>
        </w:rPr>
        <w:t xml:space="preserve"> </w:t>
      </w:r>
      <w:r>
        <w:t>uno</w:t>
      </w:r>
      <w:r>
        <w:rPr>
          <w:spacing w:val="-7"/>
        </w:rPr>
        <w:t xml:space="preserve"> </w:t>
      </w:r>
      <w:r>
        <w:t>con</w:t>
      </w:r>
      <w:r>
        <w:rPr>
          <w:spacing w:val="-9"/>
        </w:rPr>
        <w:t xml:space="preserve"> </w:t>
      </w:r>
      <w:r>
        <w:t>el</w:t>
      </w:r>
      <w:r>
        <w:rPr>
          <w:spacing w:val="-8"/>
        </w:rPr>
        <w:t xml:space="preserve"> </w:t>
      </w:r>
      <w:r>
        <w:t>nombre</w:t>
      </w:r>
      <w:r>
        <w:rPr>
          <w:spacing w:val="-8"/>
        </w:rPr>
        <w:t xml:space="preserve"> </w:t>
      </w:r>
      <w:r>
        <w:t>de</w:t>
      </w:r>
      <w:r>
        <w:rPr>
          <w:spacing w:val="-9"/>
        </w:rPr>
        <w:t xml:space="preserve"> </w:t>
      </w:r>
      <w:r>
        <w:t>unisex</w:t>
      </w:r>
      <w:r>
        <w:rPr>
          <w:spacing w:val="-7"/>
        </w:rPr>
        <w:t xml:space="preserve"> </w:t>
      </w:r>
      <w:r>
        <w:t xml:space="preserve">en el caso de que el niño o niña así, lo requiera. Entendiendo que no será de su uso </w:t>
      </w:r>
      <w:r>
        <w:rPr>
          <w:spacing w:val="-2"/>
        </w:rPr>
        <w:t>exclusivo.</w:t>
      </w:r>
    </w:p>
    <w:p w14:paraId="09EDA2D2" w14:textId="77777777" w:rsidR="00AA5A5E" w:rsidRDefault="00024AAD">
      <w:pPr>
        <w:pStyle w:val="Ttulo1"/>
        <w:spacing w:before="159"/>
        <w:jc w:val="both"/>
      </w:pPr>
      <w:r>
        <w:t>CAPITULO</w:t>
      </w:r>
      <w:r>
        <w:rPr>
          <w:spacing w:val="-7"/>
        </w:rPr>
        <w:t xml:space="preserve"> </w:t>
      </w:r>
      <w:r>
        <w:rPr>
          <w:spacing w:val="-5"/>
        </w:rPr>
        <w:t>XX</w:t>
      </w:r>
    </w:p>
    <w:p w14:paraId="7C8C1B0B" w14:textId="77777777" w:rsidR="00AA5A5E" w:rsidRDefault="00024AAD">
      <w:pPr>
        <w:spacing w:before="183" w:line="398" w:lineRule="auto"/>
        <w:ind w:left="222" w:right="3255"/>
        <w:jc w:val="both"/>
        <w:rPr>
          <w:b/>
          <w:sz w:val="24"/>
        </w:rPr>
      </w:pPr>
      <w:r>
        <w:rPr>
          <w:b/>
          <w:sz w:val="24"/>
        </w:rPr>
        <w:t>MEDIACIÓN</w:t>
      </w:r>
      <w:r>
        <w:rPr>
          <w:b/>
          <w:spacing w:val="-6"/>
          <w:sz w:val="24"/>
        </w:rPr>
        <w:t xml:space="preserve"> </w:t>
      </w:r>
      <w:r>
        <w:rPr>
          <w:b/>
          <w:sz w:val="24"/>
        </w:rPr>
        <w:t>DE</w:t>
      </w:r>
      <w:r>
        <w:rPr>
          <w:b/>
          <w:spacing w:val="-6"/>
          <w:sz w:val="24"/>
        </w:rPr>
        <w:t xml:space="preserve"> </w:t>
      </w:r>
      <w:r>
        <w:rPr>
          <w:b/>
          <w:sz w:val="24"/>
        </w:rPr>
        <w:t>ACUERDO</w:t>
      </w:r>
      <w:r>
        <w:rPr>
          <w:b/>
          <w:spacing w:val="-6"/>
          <w:sz w:val="24"/>
        </w:rPr>
        <w:t xml:space="preserve"> </w:t>
      </w:r>
      <w:r>
        <w:rPr>
          <w:b/>
          <w:sz w:val="24"/>
        </w:rPr>
        <w:t>A</w:t>
      </w:r>
      <w:r>
        <w:rPr>
          <w:b/>
          <w:spacing w:val="-6"/>
          <w:sz w:val="24"/>
        </w:rPr>
        <w:t xml:space="preserve"> </w:t>
      </w:r>
      <w:r>
        <w:rPr>
          <w:b/>
          <w:sz w:val="24"/>
        </w:rPr>
        <w:t>LA</w:t>
      </w:r>
      <w:r>
        <w:rPr>
          <w:b/>
          <w:spacing w:val="-7"/>
          <w:sz w:val="24"/>
        </w:rPr>
        <w:t xml:space="preserve"> </w:t>
      </w:r>
      <w:r>
        <w:rPr>
          <w:b/>
          <w:sz w:val="24"/>
        </w:rPr>
        <w:t>RESOLUCIÓN</w:t>
      </w:r>
      <w:r>
        <w:rPr>
          <w:b/>
          <w:spacing w:val="-6"/>
          <w:sz w:val="24"/>
        </w:rPr>
        <w:t xml:space="preserve"> </w:t>
      </w:r>
      <w:r>
        <w:rPr>
          <w:b/>
          <w:sz w:val="24"/>
        </w:rPr>
        <w:t>EXENTA</w:t>
      </w:r>
      <w:r>
        <w:rPr>
          <w:b/>
          <w:spacing w:val="-6"/>
          <w:sz w:val="24"/>
        </w:rPr>
        <w:t xml:space="preserve"> </w:t>
      </w:r>
      <w:r>
        <w:rPr>
          <w:b/>
          <w:sz w:val="24"/>
        </w:rPr>
        <w:t>266. APLICADOS EN NUESTRO REGLAMENTO INTERNO</w:t>
      </w:r>
    </w:p>
    <w:p w14:paraId="25F65D26" w14:textId="77777777" w:rsidR="00AA5A5E" w:rsidRDefault="00024AAD">
      <w:pPr>
        <w:pStyle w:val="Textoindependiente"/>
        <w:spacing w:line="259" w:lineRule="auto"/>
        <w:ind w:left="222" w:right="1337"/>
      </w:pPr>
      <w:r>
        <w:rPr>
          <w:b/>
        </w:rPr>
        <w:t xml:space="preserve">1.-LA RESOLUCIÓN EXENTA 266 ESTABLECE QUE: </w:t>
      </w:r>
      <w:r>
        <w:t>El proceso</w:t>
      </w:r>
      <w:r>
        <w:rPr>
          <w:spacing w:val="40"/>
        </w:rPr>
        <w:t xml:space="preserve"> </w:t>
      </w:r>
      <w:r>
        <w:t>de Mediación de</w:t>
      </w:r>
      <w:r>
        <w:rPr>
          <w:spacing w:val="-9"/>
        </w:rPr>
        <w:t xml:space="preserve"> </w:t>
      </w:r>
      <w:r>
        <w:t>la</w:t>
      </w:r>
      <w:r>
        <w:rPr>
          <w:spacing w:val="-10"/>
        </w:rPr>
        <w:t xml:space="preserve"> </w:t>
      </w:r>
      <w:r>
        <w:t>Superintendencia</w:t>
      </w:r>
      <w:r>
        <w:rPr>
          <w:spacing w:val="-12"/>
        </w:rPr>
        <w:t xml:space="preserve"> </w:t>
      </w:r>
      <w:r>
        <w:t>de</w:t>
      </w:r>
      <w:r>
        <w:rPr>
          <w:spacing w:val="-9"/>
        </w:rPr>
        <w:t xml:space="preserve"> </w:t>
      </w:r>
      <w:r>
        <w:t>Educación</w:t>
      </w:r>
      <w:r>
        <w:rPr>
          <w:spacing w:val="-9"/>
        </w:rPr>
        <w:t xml:space="preserve"> </w:t>
      </w:r>
      <w:r>
        <w:t>(SIE)</w:t>
      </w:r>
      <w:r>
        <w:rPr>
          <w:spacing w:val="-11"/>
        </w:rPr>
        <w:t xml:space="preserve"> </w:t>
      </w:r>
      <w:r>
        <w:t>se</w:t>
      </w:r>
      <w:r>
        <w:rPr>
          <w:spacing w:val="-12"/>
        </w:rPr>
        <w:t xml:space="preserve"> </w:t>
      </w:r>
      <w:r>
        <w:t>enmarca</w:t>
      </w:r>
      <w:r>
        <w:rPr>
          <w:spacing w:val="-10"/>
        </w:rPr>
        <w:t xml:space="preserve"> </w:t>
      </w:r>
      <w:r>
        <w:t>dentro</w:t>
      </w:r>
      <w:r>
        <w:rPr>
          <w:spacing w:val="-12"/>
        </w:rPr>
        <w:t xml:space="preserve"> </w:t>
      </w:r>
      <w:r>
        <w:t>de</w:t>
      </w:r>
      <w:r>
        <w:rPr>
          <w:spacing w:val="-9"/>
        </w:rPr>
        <w:t xml:space="preserve"> </w:t>
      </w:r>
      <w:r>
        <w:t>lo</w:t>
      </w:r>
      <w:r>
        <w:rPr>
          <w:spacing w:val="-12"/>
        </w:rPr>
        <w:t xml:space="preserve"> </w:t>
      </w:r>
      <w:r>
        <w:t>dispuesto</w:t>
      </w:r>
      <w:r>
        <w:rPr>
          <w:spacing w:val="-9"/>
        </w:rPr>
        <w:t xml:space="preserve"> </w:t>
      </w:r>
      <w:r>
        <w:t>en</w:t>
      </w:r>
      <w:r>
        <w:rPr>
          <w:spacing w:val="-9"/>
        </w:rPr>
        <w:t xml:space="preserve"> </w:t>
      </w:r>
      <w:r>
        <w:t>el artículo 57 de la ley N°20.529 de Aseguramiento de la calidad de la educación parvularia, básica y media y su fiscalización (ley SAC), que establece que la SIE deberá</w:t>
      </w:r>
      <w:r>
        <w:rPr>
          <w:spacing w:val="-5"/>
        </w:rPr>
        <w:t xml:space="preserve"> </w:t>
      </w:r>
      <w:r>
        <w:t>recibir</w:t>
      </w:r>
      <w:r>
        <w:rPr>
          <w:spacing w:val="-7"/>
        </w:rPr>
        <w:t xml:space="preserve"> </w:t>
      </w:r>
      <w:r>
        <w:t>las</w:t>
      </w:r>
      <w:r>
        <w:rPr>
          <w:spacing w:val="-7"/>
        </w:rPr>
        <w:t xml:space="preserve"> </w:t>
      </w:r>
      <w:r>
        <w:t>denuncias</w:t>
      </w:r>
      <w:r>
        <w:rPr>
          <w:spacing w:val="-5"/>
        </w:rPr>
        <w:t xml:space="preserve"> </w:t>
      </w:r>
      <w:r>
        <w:t>y</w:t>
      </w:r>
      <w:r>
        <w:rPr>
          <w:spacing w:val="-5"/>
        </w:rPr>
        <w:t xml:space="preserve"> </w:t>
      </w:r>
      <w:r>
        <w:t>reclamos</w:t>
      </w:r>
      <w:r>
        <w:rPr>
          <w:spacing w:val="-8"/>
        </w:rPr>
        <w:t xml:space="preserve"> </w:t>
      </w:r>
      <w:r>
        <w:t>que</w:t>
      </w:r>
      <w:r>
        <w:rPr>
          <w:spacing w:val="-5"/>
        </w:rPr>
        <w:t xml:space="preserve"> </w:t>
      </w:r>
      <w:r>
        <w:t>se</w:t>
      </w:r>
      <w:r>
        <w:rPr>
          <w:spacing w:val="-5"/>
        </w:rPr>
        <w:t xml:space="preserve"> </w:t>
      </w:r>
      <w:r>
        <w:t>formulen</w:t>
      </w:r>
      <w:r>
        <w:rPr>
          <w:spacing w:val="-5"/>
        </w:rPr>
        <w:t xml:space="preserve"> </w:t>
      </w:r>
      <w:r>
        <w:t>por</w:t>
      </w:r>
      <w:r>
        <w:rPr>
          <w:spacing w:val="-6"/>
        </w:rPr>
        <w:t xml:space="preserve"> </w:t>
      </w:r>
      <w:r>
        <w:t>parte</w:t>
      </w:r>
      <w:r>
        <w:rPr>
          <w:spacing w:val="-5"/>
        </w:rPr>
        <w:t xml:space="preserve"> </w:t>
      </w:r>
      <w:r>
        <w:t>de</w:t>
      </w:r>
      <w:r>
        <w:rPr>
          <w:spacing w:val="-5"/>
        </w:rPr>
        <w:t xml:space="preserve"> </w:t>
      </w:r>
      <w:r>
        <w:t>los</w:t>
      </w:r>
      <w:r>
        <w:rPr>
          <w:spacing w:val="-7"/>
        </w:rPr>
        <w:t xml:space="preserve"> </w:t>
      </w:r>
      <w:r>
        <w:t>miembros de la comunidad educativa u otros directamente interesados, que se refieran a materia de su competencia.</w:t>
      </w:r>
    </w:p>
    <w:p w14:paraId="776040DC" w14:textId="77777777" w:rsidR="00AA5A5E" w:rsidRDefault="00024AAD">
      <w:pPr>
        <w:pStyle w:val="Textoindependiente"/>
        <w:spacing w:before="158" w:line="259" w:lineRule="auto"/>
        <w:ind w:left="222" w:right="1343"/>
      </w:pPr>
      <w:r>
        <w:t>Se entiende por denuncia aquel acto escrito</w:t>
      </w:r>
      <w:r>
        <w:rPr>
          <w:spacing w:val="-1"/>
        </w:rPr>
        <w:t xml:space="preserve"> </w:t>
      </w:r>
      <w:r>
        <w:t>u oral por</w:t>
      </w:r>
      <w:r>
        <w:rPr>
          <w:spacing w:val="-1"/>
        </w:rPr>
        <w:t xml:space="preserve"> </w:t>
      </w:r>
      <w:r>
        <w:t>medio del cual una persona o grupo de personas ponen en conocimiento de la Superintendencia una eventual irregularidad, con el objeto de que ésta investigue y adopte las medidas que correspondan;</w:t>
      </w:r>
      <w:r>
        <w:rPr>
          <w:spacing w:val="-4"/>
        </w:rPr>
        <w:t xml:space="preserve"> </w:t>
      </w:r>
      <w:r>
        <w:t>y</w:t>
      </w:r>
      <w:r>
        <w:rPr>
          <w:spacing w:val="-4"/>
        </w:rPr>
        <w:t xml:space="preserve"> </w:t>
      </w:r>
      <w:r>
        <w:t>por</w:t>
      </w:r>
      <w:r>
        <w:rPr>
          <w:spacing w:val="-3"/>
        </w:rPr>
        <w:t xml:space="preserve"> </w:t>
      </w:r>
      <w:r>
        <w:t>reclamo,</w:t>
      </w:r>
      <w:r>
        <w:rPr>
          <w:spacing w:val="-4"/>
        </w:rPr>
        <w:t xml:space="preserve"> </w:t>
      </w:r>
      <w:r>
        <w:t>la</w:t>
      </w:r>
      <w:r>
        <w:rPr>
          <w:spacing w:val="-4"/>
        </w:rPr>
        <w:t xml:space="preserve"> </w:t>
      </w:r>
      <w:r>
        <w:t>petición</w:t>
      </w:r>
      <w:r>
        <w:rPr>
          <w:spacing w:val="-3"/>
        </w:rPr>
        <w:t xml:space="preserve"> </w:t>
      </w:r>
      <w:r>
        <w:t>formal</w:t>
      </w:r>
      <w:r>
        <w:rPr>
          <w:spacing w:val="-4"/>
        </w:rPr>
        <w:t xml:space="preserve"> </w:t>
      </w:r>
      <w:r>
        <w:t>realizada</w:t>
      </w:r>
      <w:r>
        <w:rPr>
          <w:spacing w:val="-6"/>
        </w:rPr>
        <w:t xml:space="preserve"> </w:t>
      </w:r>
      <w:r>
        <w:t>a</w:t>
      </w:r>
      <w:r>
        <w:rPr>
          <w:spacing w:val="-4"/>
        </w:rPr>
        <w:t xml:space="preserve"> </w:t>
      </w:r>
      <w:r>
        <w:t>la</w:t>
      </w:r>
      <w:r>
        <w:rPr>
          <w:spacing w:val="-4"/>
        </w:rPr>
        <w:t xml:space="preserve"> </w:t>
      </w:r>
      <w:r>
        <w:t>Superintendencia,</w:t>
      </w:r>
      <w:r>
        <w:rPr>
          <w:spacing w:val="-4"/>
        </w:rPr>
        <w:t xml:space="preserve"> </w:t>
      </w:r>
      <w:r>
        <w:t>en orden a que ésta intervenga como mediador en la controversia existente entre el reclamante</w:t>
      </w:r>
      <w:r>
        <w:rPr>
          <w:spacing w:val="-4"/>
        </w:rPr>
        <w:t xml:space="preserve"> </w:t>
      </w:r>
      <w:r>
        <w:t>y</w:t>
      </w:r>
      <w:r>
        <w:rPr>
          <w:spacing w:val="-4"/>
        </w:rPr>
        <w:t xml:space="preserve"> </w:t>
      </w:r>
      <w:r>
        <w:t>alguna</w:t>
      </w:r>
      <w:r>
        <w:rPr>
          <w:spacing w:val="-5"/>
        </w:rPr>
        <w:t xml:space="preserve"> </w:t>
      </w:r>
      <w:r>
        <w:t>de</w:t>
      </w:r>
      <w:r>
        <w:rPr>
          <w:spacing w:val="-4"/>
        </w:rPr>
        <w:t xml:space="preserve"> </w:t>
      </w:r>
      <w:r>
        <w:t>las</w:t>
      </w:r>
      <w:r>
        <w:rPr>
          <w:spacing w:val="-4"/>
        </w:rPr>
        <w:t xml:space="preserve"> </w:t>
      </w:r>
      <w:r>
        <w:t>entidades</w:t>
      </w:r>
      <w:r>
        <w:rPr>
          <w:spacing w:val="-5"/>
        </w:rPr>
        <w:t xml:space="preserve"> </w:t>
      </w:r>
      <w:r>
        <w:t>fiscalizadas</w:t>
      </w:r>
      <w:r>
        <w:rPr>
          <w:spacing w:val="-4"/>
        </w:rPr>
        <w:t xml:space="preserve"> </w:t>
      </w:r>
      <w:r>
        <w:t>(artículos</w:t>
      </w:r>
      <w:r>
        <w:rPr>
          <w:spacing w:val="-5"/>
        </w:rPr>
        <w:t xml:space="preserve"> </w:t>
      </w:r>
      <w:r>
        <w:t>57</w:t>
      </w:r>
      <w:r>
        <w:rPr>
          <w:spacing w:val="-4"/>
        </w:rPr>
        <w:t xml:space="preserve"> </w:t>
      </w:r>
      <w:r>
        <w:t>y</w:t>
      </w:r>
      <w:r>
        <w:rPr>
          <w:spacing w:val="-4"/>
        </w:rPr>
        <w:t xml:space="preserve"> </w:t>
      </w:r>
      <w:r>
        <w:t>58</w:t>
      </w:r>
      <w:r>
        <w:rPr>
          <w:spacing w:val="-7"/>
        </w:rPr>
        <w:t xml:space="preserve"> </w:t>
      </w:r>
      <w:r>
        <w:t>de</w:t>
      </w:r>
      <w:r>
        <w:rPr>
          <w:spacing w:val="-4"/>
        </w:rPr>
        <w:t xml:space="preserve"> </w:t>
      </w:r>
      <w:r>
        <w:t>la</w:t>
      </w:r>
      <w:r>
        <w:rPr>
          <w:spacing w:val="-4"/>
        </w:rPr>
        <w:t xml:space="preserve"> </w:t>
      </w:r>
      <w:r>
        <w:t>ley</w:t>
      </w:r>
      <w:r>
        <w:rPr>
          <w:spacing w:val="-5"/>
        </w:rPr>
        <w:t xml:space="preserve"> </w:t>
      </w:r>
      <w:r>
        <w:rPr>
          <w:spacing w:val="-2"/>
        </w:rPr>
        <w:t>SAC).</w:t>
      </w:r>
    </w:p>
    <w:p w14:paraId="42A531C1" w14:textId="77777777" w:rsidR="00AA5A5E" w:rsidRDefault="00024AAD">
      <w:pPr>
        <w:pStyle w:val="Textoindependiente"/>
        <w:spacing w:before="158" w:line="259" w:lineRule="auto"/>
        <w:ind w:left="222" w:right="1341"/>
      </w:pPr>
      <w:r>
        <w:t>Asimismo,</w:t>
      </w:r>
      <w:r>
        <w:rPr>
          <w:spacing w:val="-5"/>
        </w:rPr>
        <w:t xml:space="preserve"> </w:t>
      </w:r>
      <w:r>
        <w:t>el</w:t>
      </w:r>
      <w:r>
        <w:rPr>
          <w:spacing w:val="-3"/>
        </w:rPr>
        <w:t xml:space="preserve"> </w:t>
      </w:r>
      <w:r>
        <w:t>artículo</w:t>
      </w:r>
      <w:r>
        <w:rPr>
          <w:spacing w:val="-5"/>
        </w:rPr>
        <w:t xml:space="preserve"> </w:t>
      </w:r>
      <w:r>
        <w:t>59</w:t>
      </w:r>
      <w:r>
        <w:rPr>
          <w:spacing w:val="-3"/>
        </w:rPr>
        <w:t xml:space="preserve"> </w:t>
      </w:r>
      <w:r>
        <w:t>del</w:t>
      </w:r>
      <w:r>
        <w:rPr>
          <w:spacing w:val="-3"/>
        </w:rPr>
        <w:t xml:space="preserve"> </w:t>
      </w:r>
      <w:r>
        <w:t>referido</w:t>
      </w:r>
      <w:r>
        <w:rPr>
          <w:spacing w:val="-3"/>
        </w:rPr>
        <w:t xml:space="preserve"> </w:t>
      </w:r>
      <w:r>
        <w:t>cuerpo</w:t>
      </w:r>
      <w:r>
        <w:rPr>
          <w:spacing w:val="-5"/>
        </w:rPr>
        <w:t xml:space="preserve"> </w:t>
      </w:r>
      <w:r>
        <w:t>legal</w:t>
      </w:r>
      <w:r>
        <w:rPr>
          <w:spacing w:val="-3"/>
        </w:rPr>
        <w:t xml:space="preserve"> </w:t>
      </w:r>
      <w:r>
        <w:t>establece</w:t>
      </w:r>
      <w:r>
        <w:rPr>
          <w:spacing w:val="-5"/>
        </w:rPr>
        <w:t xml:space="preserve"> </w:t>
      </w:r>
      <w:r>
        <w:t>que,</w:t>
      </w:r>
      <w:r>
        <w:rPr>
          <w:spacing w:val="-3"/>
        </w:rPr>
        <w:t xml:space="preserve"> </w:t>
      </w:r>
      <w:r>
        <w:t>una</w:t>
      </w:r>
      <w:r>
        <w:rPr>
          <w:spacing w:val="-5"/>
        </w:rPr>
        <w:t xml:space="preserve"> </w:t>
      </w:r>
      <w:r>
        <w:t>vez</w:t>
      </w:r>
      <w:r>
        <w:rPr>
          <w:spacing w:val="-5"/>
        </w:rPr>
        <w:t xml:space="preserve"> </w:t>
      </w:r>
      <w:r>
        <w:t>que</w:t>
      </w:r>
      <w:r>
        <w:rPr>
          <w:spacing w:val="-5"/>
        </w:rPr>
        <w:t xml:space="preserve"> </w:t>
      </w:r>
      <w:r>
        <w:t>se</w:t>
      </w:r>
      <w:r>
        <w:rPr>
          <w:spacing w:val="-4"/>
        </w:rPr>
        <w:t xml:space="preserve"> </w:t>
      </w:r>
      <w:r>
        <w:t xml:space="preserve">ha recibido la denuncia o el reclamo, la Superintendencia podrá abrir un periodo de información previo, con el fin de conocer las circunstancias concretas del caso y determinar la conveniencia de iniciar un procedimiento sancionatorio o una </w:t>
      </w:r>
      <w:r>
        <w:rPr>
          <w:spacing w:val="-2"/>
        </w:rPr>
        <w:t>mediación.</w:t>
      </w:r>
    </w:p>
    <w:p w14:paraId="5672A070" w14:textId="77777777" w:rsidR="00AA5A5E" w:rsidRDefault="00024AAD">
      <w:pPr>
        <w:pStyle w:val="Ttulo1"/>
        <w:spacing w:before="159" w:line="259" w:lineRule="auto"/>
        <w:ind w:right="1341"/>
        <w:jc w:val="both"/>
      </w:pPr>
      <w:r>
        <w:t>2.-DE LA SUPERINTENDENCIA DE EDUCACIÓN Y LA MEDIACIÓN DE CONFLICTOS EN COMUNIDADES EDUCATIVAS</w:t>
      </w:r>
    </w:p>
    <w:p w14:paraId="0681D50A" w14:textId="77777777" w:rsidR="00AA5A5E" w:rsidRDefault="00024AAD">
      <w:pPr>
        <w:pStyle w:val="Textoindependiente"/>
        <w:spacing w:before="160" w:line="259" w:lineRule="auto"/>
        <w:ind w:left="222" w:right="1343"/>
      </w:pPr>
      <w:r>
        <w:t>Si bien se espera que las comunidades educativas cuenten con estrategias y procedimientos propios para abordar los conflictos y encontrar solución a las diferencias, respetando los intereses de las distintas partes, y resguardando el bienestar</w:t>
      </w:r>
      <w:r>
        <w:rPr>
          <w:spacing w:val="-3"/>
        </w:rPr>
        <w:t xml:space="preserve"> </w:t>
      </w:r>
      <w:r>
        <w:t>y</w:t>
      </w:r>
      <w:r>
        <w:rPr>
          <w:spacing w:val="-3"/>
        </w:rPr>
        <w:t xml:space="preserve"> </w:t>
      </w:r>
      <w:r>
        <w:t>trayectoria</w:t>
      </w:r>
      <w:r>
        <w:rPr>
          <w:spacing w:val="-5"/>
        </w:rPr>
        <w:t xml:space="preserve"> </w:t>
      </w:r>
      <w:r>
        <w:t>educativa</w:t>
      </w:r>
      <w:r>
        <w:rPr>
          <w:spacing w:val="-3"/>
        </w:rPr>
        <w:t xml:space="preserve"> </w:t>
      </w:r>
      <w:r>
        <w:t>de</w:t>
      </w:r>
      <w:r>
        <w:rPr>
          <w:spacing w:val="-3"/>
        </w:rPr>
        <w:t xml:space="preserve"> </w:t>
      </w:r>
      <w:r>
        <w:t>los</w:t>
      </w:r>
      <w:r>
        <w:rPr>
          <w:spacing w:val="-3"/>
        </w:rPr>
        <w:t xml:space="preserve"> </w:t>
      </w:r>
      <w:r>
        <w:t>niños/as</w:t>
      </w:r>
      <w:r>
        <w:rPr>
          <w:spacing w:val="-3"/>
        </w:rPr>
        <w:t xml:space="preserve"> </w:t>
      </w:r>
      <w:r>
        <w:t>y</w:t>
      </w:r>
      <w:r>
        <w:rPr>
          <w:spacing w:val="-3"/>
        </w:rPr>
        <w:t xml:space="preserve"> </w:t>
      </w:r>
      <w:r>
        <w:t>jóvenes;</w:t>
      </w:r>
      <w:r>
        <w:rPr>
          <w:spacing w:val="-3"/>
        </w:rPr>
        <w:t xml:space="preserve"> </w:t>
      </w:r>
      <w:r>
        <w:t>esto</w:t>
      </w:r>
      <w:r>
        <w:rPr>
          <w:spacing w:val="-3"/>
        </w:rPr>
        <w:t xml:space="preserve"> </w:t>
      </w:r>
      <w:r>
        <w:t>no</w:t>
      </w:r>
      <w:r>
        <w:rPr>
          <w:spacing w:val="-3"/>
        </w:rPr>
        <w:t xml:space="preserve"> </w:t>
      </w:r>
      <w:r>
        <w:t>siempre</w:t>
      </w:r>
      <w:r>
        <w:rPr>
          <w:spacing w:val="-3"/>
        </w:rPr>
        <w:t xml:space="preserve"> </w:t>
      </w:r>
      <w:r>
        <w:t>resulta posible, originándose reclamos y denuncias ante instancias como la Superintendencia de Educación.</w:t>
      </w:r>
    </w:p>
    <w:p w14:paraId="3DD686C6" w14:textId="77777777" w:rsidR="00AA5A5E" w:rsidRDefault="00AA5A5E">
      <w:pPr>
        <w:spacing w:line="259" w:lineRule="auto"/>
        <w:sectPr w:rsidR="00AA5A5E">
          <w:pgSz w:w="12240" w:h="20160"/>
          <w:pgMar w:top="1420" w:right="360" w:bottom="280" w:left="1480" w:header="163" w:footer="0" w:gutter="0"/>
          <w:cols w:space="720"/>
        </w:sectPr>
      </w:pPr>
    </w:p>
    <w:p w14:paraId="69FD1EDD" w14:textId="77777777" w:rsidR="00AA5A5E" w:rsidRDefault="00024AAD">
      <w:pPr>
        <w:pStyle w:val="Textoindependiente"/>
        <w:spacing w:line="259" w:lineRule="auto"/>
        <w:ind w:left="222" w:right="1343"/>
      </w:pPr>
      <w:r>
        <w:lastRenderedPageBreak/>
        <w:t>Frente a este escenario la Superintendencia de Educación tiene la facultad de ofrecer</w:t>
      </w:r>
      <w:r>
        <w:rPr>
          <w:spacing w:val="-8"/>
        </w:rPr>
        <w:t xml:space="preserve"> </w:t>
      </w:r>
      <w:r>
        <w:t>una</w:t>
      </w:r>
      <w:r>
        <w:rPr>
          <w:spacing w:val="-7"/>
        </w:rPr>
        <w:t xml:space="preserve"> </w:t>
      </w:r>
      <w:r>
        <w:t>herramienta</w:t>
      </w:r>
      <w:r>
        <w:rPr>
          <w:spacing w:val="-7"/>
        </w:rPr>
        <w:t xml:space="preserve"> </w:t>
      </w:r>
      <w:r>
        <w:t>colaborativa</w:t>
      </w:r>
      <w:r>
        <w:rPr>
          <w:spacing w:val="-7"/>
        </w:rPr>
        <w:t xml:space="preserve"> </w:t>
      </w:r>
      <w:r>
        <w:t>para</w:t>
      </w:r>
      <w:r>
        <w:rPr>
          <w:spacing w:val="-8"/>
        </w:rPr>
        <w:t xml:space="preserve"> </w:t>
      </w:r>
      <w:r>
        <w:t>la</w:t>
      </w:r>
      <w:r>
        <w:rPr>
          <w:spacing w:val="-10"/>
        </w:rPr>
        <w:t xml:space="preserve"> </w:t>
      </w:r>
      <w:r>
        <w:t>gestión</w:t>
      </w:r>
      <w:r>
        <w:rPr>
          <w:spacing w:val="-7"/>
        </w:rPr>
        <w:t xml:space="preserve"> </w:t>
      </w:r>
      <w:r>
        <w:t>del</w:t>
      </w:r>
      <w:r>
        <w:rPr>
          <w:spacing w:val="-8"/>
        </w:rPr>
        <w:t xml:space="preserve"> </w:t>
      </w:r>
      <w:r>
        <w:t>conflicto,</w:t>
      </w:r>
      <w:r>
        <w:rPr>
          <w:spacing w:val="-7"/>
        </w:rPr>
        <w:t xml:space="preserve"> </w:t>
      </w:r>
      <w:r>
        <w:t>ya</w:t>
      </w:r>
      <w:r>
        <w:rPr>
          <w:spacing w:val="-7"/>
        </w:rPr>
        <w:t xml:space="preserve"> </w:t>
      </w:r>
      <w:r>
        <w:t>sea</w:t>
      </w:r>
      <w:r>
        <w:rPr>
          <w:spacing w:val="-7"/>
        </w:rPr>
        <w:t xml:space="preserve"> </w:t>
      </w:r>
      <w:r>
        <w:t>a</w:t>
      </w:r>
      <w:r>
        <w:rPr>
          <w:spacing w:val="-7"/>
        </w:rPr>
        <w:t xml:space="preserve"> </w:t>
      </w:r>
      <w:r>
        <w:t>partir</w:t>
      </w:r>
      <w:r>
        <w:rPr>
          <w:spacing w:val="-8"/>
        </w:rPr>
        <w:t xml:space="preserve"> </w:t>
      </w:r>
      <w:r>
        <w:t>de la solicitud expresa de un interesado o interesada, que indique la necesidad de mediar</w:t>
      </w:r>
      <w:r>
        <w:rPr>
          <w:spacing w:val="-9"/>
        </w:rPr>
        <w:t xml:space="preserve"> </w:t>
      </w:r>
      <w:r>
        <w:t>ante</w:t>
      </w:r>
      <w:r>
        <w:rPr>
          <w:spacing w:val="-7"/>
        </w:rPr>
        <w:t xml:space="preserve"> </w:t>
      </w:r>
      <w:r>
        <w:t>un</w:t>
      </w:r>
      <w:r>
        <w:rPr>
          <w:spacing w:val="-9"/>
        </w:rPr>
        <w:t xml:space="preserve"> </w:t>
      </w:r>
      <w:r>
        <w:t>conflicto</w:t>
      </w:r>
      <w:r>
        <w:rPr>
          <w:spacing w:val="-9"/>
        </w:rPr>
        <w:t xml:space="preserve"> </w:t>
      </w:r>
      <w:r>
        <w:t>o</w:t>
      </w:r>
      <w:r>
        <w:rPr>
          <w:spacing w:val="-9"/>
        </w:rPr>
        <w:t xml:space="preserve"> </w:t>
      </w:r>
      <w:r>
        <w:t>controversia</w:t>
      </w:r>
      <w:r>
        <w:rPr>
          <w:spacing w:val="-9"/>
        </w:rPr>
        <w:t xml:space="preserve"> </w:t>
      </w:r>
      <w:r>
        <w:t>existente</w:t>
      </w:r>
      <w:r>
        <w:rPr>
          <w:spacing w:val="-9"/>
        </w:rPr>
        <w:t xml:space="preserve"> </w:t>
      </w:r>
      <w:r>
        <w:t>dentro</w:t>
      </w:r>
      <w:r>
        <w:rPr>
          <w:spacing w:val="-11"/>
        </w:rPr>
        <w:t xml:space="preserve"> </w:t>
      </w:r>
      <w:r>
        <w:t>de</w:t>
      </w:r>
      <w:r>
        <w:rPr>
          <w:spacing w:val="-9"/>
        </w:rPr>
        <w:t xml:space="preserve"> </w:t>
      </w:r>
      <w:r>
        <w:t>la</w:t>
      </w:r>
      <w:r>
        <w:rPr>
          <w:spacing w:val="-9"/>
        </w:rPr>
        <w:t xml:space="preserve"> </w:t>
      </w:r>
      <w:r>
        <w:t>comunidad</w:t>
      </w:r>
      <w:r>
        <w:rPr>
          <w:spacing w:val="-9"/>
        </w:rPr>
        <w:t xml:space="preserve"> </w:t>
      </w:r>
      <w:r>
        <w:t>educativa, o bien cuando una de las partes del conflicto acepte voluntariamente iniciar un proceso de mediación frente a la recomendación de un profesional de la Superintendencia de Educación de acuerdo a los criterios establecidos por la SIE.</w:t>
      </w:r>
    </w:p>
    <w:p w14:paraId="2E95E252" w14:textId="77777777" w:rsidR="00AA5A5E" w:rsidRDefault="00024AAD">
      <w:pPr>
        <w:pStyle w:val="Textoindependiente"/>
        <w:spacing w:before="152" w:line="259" w:lineRule="auto"/>
        <w:ind w:left="222" w:right="1339"/>
      </w:pPr>
      <w:r>
        <w:rPr>
          <w:noProof/>
        </w:rPr>
        <mc:AlternateContent>
          <mc:Choice Requires="wpg">
            <w:drawing>
              <wp:anchor distT="0" distB="0" distL="0" distR="0" simplePos="0" relativeHeight="251616256" behindDoc="0" locked="0" layoutInCell="1" allowOverlap="1" wp14:anchorId="398E52AE" wp14:editId="2406A153">
                <wp:simplePos x="0" y="0"/>
                <wp:positionH relativeFrom="page">
                  <wp:posOffset>6993508</wp:posOffset>
                </wp:positionH>
                <wp:positionV relativeFrom="paragraph">
                  <wp:posOffset>971094</wp:posOffset>
                </wp:positionV>
                <wp:extent cx="477520" cy="47752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85" name="Graphic 185"/>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86" name="Textbox 186"/>
                        <wps:cNvSpPr txBox="1"/>
                        <wps:spPr>
                          <a:xfrm>
                            <a:off x="0" y="0"/>
                            <a:ext cx="477520" cy="477520"/>
                          </a:xfrm>
                          <a:prstGeom prst="rect">
                            <a:avLst/>
                          </a:prstGeom>
                        </wps:spPr>
                        <wps:txbx>
                          <w:txbxContent>
                            <w:p w14:paraId="062A848B" w14:textId="77777777" w:rsidR="00AA5A5E" w:rsidRDefault="00024AAD">
                              <w:pPr>
                                <w:spacing w:before="182"/>
                                <w:ind w:left="256"/>
                                <w:rPr>
                                  <w:rFonts w:ascii="Calibri"/>
                                  <w:b/>
                                  <w:sz w:val="24"/>
                                </w:rPr>
                              </w:pPr>
                              <w:r>
                                <w:rPr>
                                  <w:rFonts w:ascii="Calibri"/>
                                  <w:b/>
                                  <w:color w:val="FFFFFF"/>
                                  <w:spacing w:val="-5"/>
                                  <w:sz w:val="24"/>
                                </w:rPr>
                                <w:t>56</w:t>
                              </w:r>
                            </w:p>
                          </w:txbxContent>
                        </wps:txbx>
                        <wps:bodyPr wrap="square" lIns="0" tIns="0" rIns="0" bIns="0" rtlCol="0">
                          <a:noAutofit/>
                        </wps:bodyPr>
                      </wps:wsp>
                    </wpg:wgp>
                  </a:graphicData>
                </a:graphic>
              </wp:anchor>
            </w:drawing>
          </mc:Choice>
          <mc:Fallback>
            <w:pict>
              <v:group w14:anchorId="398E52AE" id="Group 184" o:spid="_x0000_s1192" style="position:absolute;left:0;text-align:left;margin-left:550.65pt;margin-top:76.45pt;width:37.6pt;height:37.6pt;z-index:25161625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">
                <v:shape id="Graphic 185" o:spid="_x0000_s1193"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86" o:spid="_x0000_s1194"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062A848B" w14:textId="77777777" w:rsidR="00AA5A5E" w:rsidRDefault="00024AAD">
                        <w:pPr>
                          <w:spacing w:before="182"/>
                          <w:ind w:left="256"/>
                          <w:rPr>
                            <w:rFonts w:ascii="Calibri"/>
                            <w:b/>
                            <w:sz w:val="24"/>
                          </w:rPr>
                        </w:pPr>
                        <w:r>
                          <w:rPr>
                            <w:rFonts w:ascii="Calibri"/>
                            <w:b/>
                            <w:color w:val="FFFFFF"/>
                            <w:spacing w:val="-5"/>
                            <w:sz w:val="24"/>
                          </w:rPr>
                          <w:t>56</w:t>
                        </w:r>
                      </w:p>
                    </w:txbxContent>
                  </v:textbox>
                </v:shape>
                <w10:wrap anchorx="page"/>
              </v:group>
            </w:pict>
          </mc:Fallback>
        </mc:AlternateContent>
      </w:r>
      <w:r>
        <w:t>La Superintendencia tiene la facultad de convocar a los involucrados y a un mediador externo o a un funcionario especialmente capacitado para dirigir el proceso. Este último será un tercero imparcial que deberá ayudar a las partes a lograr,</w:t>
      </w:r>
      <w:r>
        <w:rPr>
          <w:spacing w:val="-17"/>
        </w:rPr>
        <w:t xml:space="preserve"> </w:t>
      </w:r>
      <w:r>
        <w:t>por</w:t>
      </w:r>
      <w:r>
        <w:rPr>
          <w:spacing w:val="-17"/>
        </w:rPr>
        <w:t xml:space="preserve"> </w:t>
      </w:r>
      <w:r>
        <w:t>sí</w:t>
      </w:r>
      <w:r>
        <w:rPr>
          <w:spacing w:val="-16"/>
        </w:rPr>
        <w:t xml:space="preserve"> </w:t>
      </w:r>
      <w:r>
        <w:t>mismas,</w:t>
      </w:r>
      <w:r>
        <w:rPr>
          <w:spacing w:val="-15"/>
        </w:rPr>
        <w:t xml:space="preserve"> </w:t>
      </w:r>
      <w:r>
        <w:t>la</w:t>
      </w:r>
      <w:r>
        <w:rPr>
          <w:spacing w:val="-13"/>
        </w:rPr>
        <w:t xml:space="preserve"> </w:t>
      </w:r>
      <w:r>
        <w:t>solución</w:t>
      </w:r>
      <w:r>
        <w:rPr>
          <w:spacing w:val="-16"/>
        </w:rPr>
        <w:t xml:space="preserve"> </w:t>
      </w:r>
      <w:r>
        <w:t>de</w:t>
      </w:r>
      <w:r>
        <w:rPr>
          <w:spacing w:val="-16"/>
        </w:rPr>
        <w:t xml:space="preserve"> </w:t>
      </w:r>
      <w:r>
        <w:t>su</w:t>
      </w:r>
      <w:r>
        <w:rPr>
          <w:spacing w:val="-16"/>
        </w:rPr>
        <w:t xml:space="preserve"> </w:t>
      </w:r>
      <w:r>
        <w:t>controversia,</w:t>
      </w:r>
      <w:r>
        <w:rPr>
          <w:spacing w:val="-14"/>
        </w:rPr>
        <w:t xml:space="preserve"> </w:t>
      </w:r>
      <w:r>
        <w:t>sin</w:t>
      </w:r>
      <w:r>
        <w:rPr>
          <w:spacing w:val="-17"/>
        </w:rPr>
        <w:t xml:space="preserve"> </w:t>
      </w:r>
      <w:r>
        <w:t>perjuicio</w:t>
      </w:r>
      <w:r>
        <w:rPr>
          <w:spacing w:val="-16"/>
        </w:rPr>
        <w:t xml:space="preserve"> </w:t>
      </w:r>
      <w:r>
        <w:t>de</w:t>
      </w:r>
      <w:r>
        <w:rPr>
          <w:spacing w:val="-17"/>
        </w:rPr>
        <w:t xml:space="preserve"> </w:t>
      </w:r>
      <w:r>
        <w:t>proponer</w:t>
      </w:r>
      <w:r>
        <w:rPr>
          <w:spacing w:val="-17"/>
        </w:rPr>
        <w:t xml:space="preserve"> </w:t>
      </w:r>
      <w:r>
        <w:t>bases para un acuerdo cuando lo estime pertinente.</w:t>
      </w:r>
    </w:p>
    <w:p w14:paraId="47183C0E" w14:textId="77777777" w:rsidR="00AA5A5E" w:rsidRDefault="00024AAD">
      <w:pPr>
        <w:pStyle w:val="Ttulo1"/>
        <w:spacing w:before="159"/>
        <w:jc w:val="both"/>
      </w:pPr>
      <w:r>
        <w:t>3.-DE</w:t>
      </w:r>
      <w:r>
        <w:rPr>
          <w:spacing w:val="-3"/>
        </w:rPr>
        <w:t xml:space="preserve"> </w:t>
      </w:r>
      <w:r>
        <w:t>LOS</w:t>
      </w:r>
      <w:r>
        <w:rPr>
          <w:spacing w:val="-2"/>
        </w:rPr>
        <w:t xml:space="preserve"> </w:t>
      </w:r>
      <w:r>
        <w:t>CONFLICTOS</w:t>
      </w:r>
      <w:r>
        <w:rPr>
          <w:spacing w:val="-2"/>
        </w:rPr>
        <w:t xml:space="preserve"> </w:t>
      </w:r>
      <w:r>
        <w:t>Y</w:t>
      </w:r>
      <w:r>
        <w:rPr>
          <w:spacing w:val="-3"/>
        </w:rPr>
        <w:t xml:space="preserve"> </w:t>
      </w:r>
      <w:r>
        <w:t>EL</w:t>
      </w:r>
      <w:r>
        <w:rPr>
          <w:spacing w:val="-2"/>
        </w:rPr>
        <w:t xml:space="preserve"> </w:t>
      </w:r>
      <w:r>
        <w:t>PROCESO</w:t>
      </w:r>
      <w:r>
        <w:rPr>
          <w:spacing w:val="-2"/>
        </w:rPr>
        <w:t xml:space="preserve"> </w:t>
      </w:r>
      <w:r>
        <w:t>DE</w:t>
      </w:r>
      <w:r>
        <w:rPr>
          <w:spacing w:val="-2"/>
        </w:rPr>
        <w:t xml:space="preserve"> MEDIACIÓN</w:t>
      </w:r>
    </w:p>
    <w:p w14:paraId="07C4BDE1" w14:textId="77777777" w:rsidR="00AA5A5E" w:rsidRDefault="00024AAD">
      <w:pPr>
        <w:pStyle w:val="Textoindependiente"/>
        <w:spacing w:before="182" w:line="259" w:lineRule="auto"/>
        <w:ind w:left="222" w:right="1342"/>
      </w:pPr>
      <w:r>
        <w:t>El</w:t>
      </w:r>
      <w:r>
        <w:rPr>
          <w:spacing w:val="-3"/>
        </w:rPr>
        <w:t xml:space="preserve"> </w:t>
      </w:r>
      <w:r>
        <w:t>conflicto</w:t>
      </w:r>
      <w:r>
        <w:rPr>
          <w:spacing w:val="-3"/>
        </w:rPr>
        <w:t xml:space="preserve"> </w:t>
      </w:r>
      <w:r>
        <w:t>interpersonal</w:t>
      </w:r>
      <w:r>
        <w:rPr>
          <w:spacing w:val="-3"/>
        </w:rPr>
        <w:t xml:space="preserve"> </w:t>
      </w:r>
      <w:r>
        <w:t>ha</w:t>
      </w:r>
      <w:r>
        <w:rPr>
          <w:spacing w:val="-5"/>
        </w:rPr>
        <w:t xml:space="preserve"> </w:t>
      </w:r>
      <w:r>
        <w:t>sido</w:t>
      </w:r>
      <w:r>
        <w:rPr>
          <w:spacing w:val="-5"/>
        </w:rPr>
        <w:t xml:space="preserve"> </w:t>
      </w:r>
      <w:r>
        <w:t>definido</w:t>
      </w:r>
      <w:r>
        <w:rPr>
          <w:spacing w:val="-4"/>
        </w:rPr>
        <w:t xml:space="preserve"> </w:t>
      </w:r>
      <w:r>
        <w:t>como</w:t>
      </w:r>
      <w:r>
        <w:rPr>
          <w:spacing w:val="-3"/>
        </w:rPr>
        <w:t xml:space="preserve"> </w:t>
      </w:r>
      <w:r>
        <w:t>aquella</w:t>
      </w:r>
      <w:r>
        <w:rPr>
          <w:spacing w:val="-5"/>
        </w:rPr>
        <w:t xml:space="preserve"> </w:t>
      </w:r>
      <w:r>
        <w:t>situación</w:t>
      </w:r>
      <w:r>
        <w:rPr>
          <w:spacing w:val="-4"/>
        </w:rPr>
        <w:t xml:space="preserve"> </w:t>
      </w:r>
      <w:r>
        <w:t>en</w:t>
      </w:r>
      <w:r>
        <w:rPr>
          <w:spacing w:val="-7"/>
        </w:rPr>
        <w:t xml:space="preserve"> </w:t>
      </w:r>
      <w:r>
        <w:t>que</w:t>
      </w:r>
      <w:r>
        <w:rPr>
          <w:spacing w:val="-5"/>
        </w:rPr>
        <w:t xml:space="preserve"> </w:t>
      </w:r>
      <w:r>
        <w:t>dos</w:t>
      </w:r>
      <w:r>
        <w:rPr>
          <w:spacing w:val="-6"/>
        </w:rPr>
        <w:t xml:space="preserve"> </w:t>
      </w:r>
      <w:r>
        <w:t>o</w:t>
      </w:r>
      <w:r>
        <w:rPr>
          <w:spacing w:val="-4"/>
        </w:rPr>
        <w:t xml:space="preserve"> </w:t>
      </w:r>
      <w:r>
        <w:t>más individuos o grupos manifiestan posiciones contradictorias.</w:t>
      </w:r>
    </w:p>
    <w:p w14:paraId="21B51D95" w14:textId="77777777" w:rsidR="00AA5A5E" w:rsidRDefault="00024AAD">
      <w:pPr>
        <w:pStyle w:val="Textoindependiente"/>
        <w:spacing w:before="161" w:line="259" w:lineRule="auto"/>
        <w:ind w:left="222" w:right="1341"/>
      </w:pPr>
      <w:r>
        <w:t>Si bien los conflictos, en sí mismos, no son positivos ni negativos, una adecuada forma de abordarlos los puede transformar en una oportunidad de aprendizaje y transformación</w:t>
      </w:r>
      <w:r>
        <w:rPr>
          <w:spacing w:val="-8"/>
        </w:rPr>
        <w:t xml:space="preserve"> </w:t>
      </w:r>
      <w:r>
        <w:t>personal</w:t>
      </w:r>
      <w:r>
        <w:rPr>
          <w:spacing w:val="-9"/>
        </w:rPr>
        <w:t xml:space="preserve"> </w:t>
      </w:r>
      <w:r>
        <w:t>y</w:t>
      </w:r>
      <w:r>
        <w:rPr>
          <w:spacing w:val="-9"/>
        </w:rPr>
        <w:t xml:space="preserve"> </w:t>
      </w:r>
      <w:r>
        <w:t>colectiva.</w:t>
      </w:r>
      <w:r>
        <w:rPr>
          <w:spacing w:val="-11"/>
        </w:rPr>
        <w:t xml:space="preserve"> </w:t>
      </w:r>
      <w:r>
        <w:t>Por</w:t>
      </w:r>
      <w:r>
        <w:rPr>
          <w:spacing w:val="-12"/>
        </w:rPr>
        <w:t xml:space="preserve"> </w:t>
      </w:r>
      <w:r>
        <w:t>el</w:t>
      </w:r>
      <w:r>
        <w:rPr>
          <w:spacing w:val="-9"/>
        </w:rPr>
        <w:t xml:space="preserve"> </w:t>
      </w:r>
      <w:r>
        <w:t>contrario,</w:t>
      </w:r>
      <w:r>
        <w:rPr>
          <w:spacing w:val="-8"/>
        </w:rPr>
        <w:t xml:space="preserve"> </w:t>
      </w:r>
      <w:r>
        <w:t>si</w:t>
      </w:r>
      <w:r>
        <w:rPr>
          <w:spacing w:val="-12"/>
        </w:rPr>
        <w:t xml:space="preserve"> </w:t>
      </w:r>
      <w:r>
        <w:t>el</w:t>
      </w:r>
      <w:r>
        <w:rPr>
          <w:spacing w:val="-9"/>
        </w:rPr>
        <w:t xml:space="preserve"> </w:t>
      </w:r>
      <w:r>
        <w:t>abordaje</w:t>
      </w:r>
      <w:r>
        <w:rPr>
          <w:spacing w:val="-8"/>
        </w:rPr>
        <w:t xml:space="preserve"> </w:t>
      </w:r>
      <w:r>
        <w:t>implica</w:t>
      </w:r>
      <w:r>
        <w:rPr>
          <w:spacing w:val="-8"/>
        </w:rPr>
        <w:t xml:space="preserve"> </w:t>
      </w:r>
      <w:r>
        <w:t>violencia en cualquiera de sus formas, ya sea física, verbal, psicológica o usando el poder, los efectos serán siempre negativos</w:t>
      </w:r>
    </w:p>
    <w:p w14:paraId="3C3CA37D" w14:textId="77777777" w:rsidR="00AA5A5E" w:rsidRDefault="00024AAD">
      <w:pPr>
        <w:pStyle w:val="Textoindependiente"/>
        <w:spacing w:before="158"/>
        <w:ind w:left="222"/>
      </w:pPr>
      <w:r>
        <w:t>Existen</w:t>
      </w:r>
      <w:r>
        <w:rPr>
          <w:spacing w:val="-8"/>
        </w:rPr>
        <w:t xml:space="preserve"> </w:t>
      </w:r>
      <w:r>
        <w:t>distintos</w:t>
      </w:r>
      <w:r>
        <w:rPr>
          <w:spacing w:val="-7"/>
        </w:rPr>
        <w:t xml:space="preserve"> </w:t>
      </w:r>
      <w:r>
        <w:t>mecanismos</w:t>
      </w:r>
      <w:r>
        <w:rPr>
          <w:spacing w:val="-6"/>
        </w:rPr>
        <w:t xml:space="preserve"> </w:t>
      </w:r>
      <w:r>
        <w:t>para</w:t>
      </w:r>
      <w:r>
        <w:rPr>
          <w:spacing w:val="-6"/>
        </w:rPr>
        <w:t xml:space="preserve"> </w:t>
      </w:r>
      <w:r>
        <w:t>abordar</w:t>
      </w:r>
      <w:r>
        <w:rPr>
          <w:spacing w:val="-4"/>
        </w:rPr>
        <w:t xml:space="preserve"> </w:t>
      </w:r>
      <w:r>
        <w:t>colaborativamente</w:t>
      </w:r>
      <w:r>
        <w:rPr>
          <w:spacing w:val="-4"/>
        </w:rPr>
        <w:t xml:space="preserve"> </w:t>
      </w:r>
      <w:r>
        <w:t>los</w:t>
      </w:r>
      <w:r>
        <w:rPr>
          <w:spacing w:val="-4"/>
        </w:rPr>
        <w:t xml:space="preserve"> </w:t>
      </w:r>
      <w:r>
        <w:rPr>
          <w:spacing w:val="-2"/>
        </w:rPr>
        <w:t>conflictos:</w:t>
      </w:r>
    </w:p>
    <w:p w14:paraId="7D58BB63" w14:textId="77777777" w:rsidR="00AA5A5E" w:rsidRDefault="00024AAD" w:rsidP="00B72CAA">
      <w:pPr>
        <w:pStyle w:val="Prrafodelista"/>
        <w:numPr>
          <w:ilvl w:val="0"/>
          <w:numId w:val="71"/>
        </w:numPr>
        <w:tabs>
          <w:tab w:val="left" w:pos="941"/>
        </w:tabs>
        <w:spacing w:before="181" w:line="256" w:lineRule="auto"/>
        <w:ind w:left="941" w:right="1343"/>
        <w:rPr>
          <w:sz w:val="24"/>
        </w:rPr>
      </w:pPr>
      <w:r>
        <w:rPr>
          <w:sz w:val="24"/>
        </w:rPr>
        <w:t>Negociación:</w:t>
      </w:r>
      <w:r>
        <w:rPr>
          <w:spacing w:val="-12"/>
          <w:sz w:val="24"/>
        </w:rPr>
        <w:t xml:space="preserve"> </w:t>
      </w:r>
      <w:r>
        <w:rPr>
          <w:sz w:val="24"/>
        </w:rPr>
        <w:t>Es</w:t>
      </w:r>
      <w:r>
        <w:rPr>
          <w:spacing w:val="-13"/>
          <w:sz w:val="24"/>
        </w:rPr>
        <w:t xml:space="preserve"> </w:t>
      </w:r>
      <w:r>
        <w:rPr>
          <w:sz w:val="24"/>
        </w:rPr>
        <w:t>aquel</w:t>
      </w:r>
      <w:r>
        <w:rPr>
          <w:spacing w:val="-13"/>
          <w:sz w:val="24"/>
        </w:rPr>
        <w:t xml:space="preserve"> </w:t>
      </w:r>
      <w:r>
        <w:rPr>
          <w:sz w:val="24"/>
        </w:rPr>
        <w:t>en</w:t>
      </w:r>
      <w:r>
        <w:rPr>
          <w:spacing w:val="-12"/>
          <w:sz w:val="24"/>
        </w:rPr>
        <w:t xml:space="preserve"> </w:t>
      </w:r>
      <w:r>
        <w:rPr>
          <w:sz w:val="24"/>
        </w:rPr>
        <w:t>el</w:t>
      </w:r>
      <w:r>
        <w:rPr>
          <w:spacing w:val="-11"/>
          <w:sz w:val="24"/>
        </w:rPr>
        <w:t xml:space="preserve"> </w:t>
      </w:r>
      <w:r>
        <w:rPr>
          <w:sz w:val="24"/>
        </w:rPr>
        <w:t>cual</w:t>
      </w:r>
      <w:r>
        <w:rPr>
          <w:spacing w:val="-13"/>
          <w:sz w:val="24"/>
        </w:rPr>
        <w:t xml:space="preserve"> </w:t>
      </w:r>
      <w:r>
        <w:rPr>
          <w:sz w:val="24"/>
        </w:rPr>
        <w:t>las</w:t>
      </w:r>
      <w:r>
        <w:rPr>
          <w:spacing w:val="-12"/>
          <w:sz w:val="24"/>
        </w:rPr>
        <w:t xml:space="preserve"> </w:t>
      </w:r>
      <w:r>
        <w:rPr>
          <w:sz w:val="24"/>
        </w:rPr>
        <w:t>partes</w:t>
      </w:r>
      <w:r>
        <w:rPr>
          <w:spacing w:val="-13"/>
          <w:sz w:val="24"/>
        </w:rPr>
        <w:t xml:space="preserve"> </w:t>
      </w:r>
      <w:r>
        <w:rPr>
          <w:sz w:val="24"/>
        </w:rPr>
        <w:t>involucradas</w:t>
      </w:r>
      <w:r>
        <w:rPr>
          <w:spacing w:val="-13"/>
          <w:sz w:val="24"/>
        </w:rPr>
        <w:t xml:space="preserve"> </w:t>
      </w:r>
      <w:r>
        <w:rPr>
          <w:sz w:val="24"/>
        </w:rPr>
        <w:t>en</w:t>
      </w:r>
      <w:r>
        <w:rPr>
          <w:spacing w:val="-12"/>
          <w:sz w:val="24"/>
        </w:rPr>
        <w:t xml:space="preserve"> </w:t>
      </w:r>
      <w:r>
        <w:rPr>
          <w:sz w:val="24"/>
        </w:rPr>
        <w:t>el</w:t>
      </w:r>
      <w:r>
        <w:rPr>
          <w:spacing w:val="-11"/>
          <w:sz w:val="24"/>
        </w:rPr>
        <w:t xml:space="preserve"> </w:t>
      </w:r>
      <w:r>
        <w:rPr>
          <w:sz w:val="24"/>
        </w:rPr>
        <w:t>conflicto</w:t>
      </w:r>
      <w:r>
        <w:rPr>
          <w:spacing w:val="-9"/>
          <w:sz w:val="24"/>
        </w:rPr>
        <w:t xml:space="preserve"> </w:t>
      </w:r>
      <w:r>
        <w:rPr>
          <w:sz w:val="24"/>
        </w:rPr>
        <w:t>tratan de llegar de manera directa a algún tipo de acuerdo, sin intervención de un tercero. Normalmente cuando este mecanismo fracasa, se recurre a las alternativas de conciliación o mediación.</w:t>
      </w:r>
    </w:p>
    <w:p w14:paraId="5019C205" w14:textId="77777777" w:rsidR="00AA5A5E" w:rsidRDefault="00024AAD" w:rsidP="00B72CAA">
      <w:pPr>
        <w:pStyle w:val="Prrafodelista"/>
        <w:numPr>
          <w:ilvl w:val="0"/>
          <w:numId w:val="71"/>
        </w:numPr>
        <w:tabs>
          <w:tab w:val="left" w:pos="941"/>
        </w:tabs>
        <w:spacing w:before="9" w:line="254" w:lineRule="auto"/>
        <w:ind w:left="941" w:right="1343"/>
        <w:rPr>
          <w:sz w:val="24"/>
        </w:rPr>
      </w:pPr>
      <w:r>
        <w:rPr>
          <w:sz w:val="24"/>
        </w:rPr>
        <w:t>Conciliación:</w:t>
      </w:r>
      <w:r>
        <w:rPr>
          <w:spacing w:val="-5"/>
          <w:sz w:val="24"/>
        </w:rPr>
        <w:t xml:space="preserve"> </w:t>
      </w:r>
      <w:r>
        <w:rPr>
          <w:sz w:val="24"/>
        </w:rPr>
        <w:t>es</w:t>
      </w:r>
      <w:r>
        <w:rPr>
          <w:spacing w:val="-8"/>
          <w:sz w:val="24"/>
        </w:rPr>
        <w:t xml:space="preserve"> </w:t>
      </w:r>
      <w:r>
        <w:rPr>
          <w:sz w:val="24"/>
        </w:rPr>
        <w:t>aquel</w:t>
      </w:r>
      <w:r>
        <w:rPr>
          <w:spacing w:val="-6"/>
          <w:sz w:val="24"/>
        </w:rPr>
        <w:t xml:space="preserve"> </w:t>
      </w:r>
      <w:r>
        <w:rPr>
          <w:sz w:val="24"/>
        </w:rPr>
        <w:t>en</w:t>
      </w:r>
      <w:r>
        <w:rPr>
          <w:spacing w:val="-5"/>
          <w:sz w:val="24"/>
        </w:rPr>
        <w:t xml:space="preserve"> </w:t>
      </w:r>
      <w:r>
        <w:rPr>
          <w:sz w:val="24"/>
        </w:rPr>
        <w:t>que</w:t>
      </w:r>
      <w:r>
        <w:rPr>
          <w:spacing w:val="-5"/>
          <w:sz w:val="24"/>
        </w:rPr>
        <w:t xml:space="preserve"> </w:t>
      </w:r>
      <w:r>
        <w:rPr>
          <w:sz w:val="24"/>
        </w:rPr>
        <w:t>un</w:t>
      </w:r>
      <w:r>
        <w:rPr>
          <w:spacing w:val="-7"/>
          <w:sz w:val="24"/>
        </w:rPr>
        <w:t xml:space="preserve"> </w:t>
      </w:r>
      <w:r>
        <w:rPr>
          <w:sz w:val="24"/>
        </w:rPr>
        <w:t>tercero</w:t>
      </w:r>
      <w:r>
        <w:rPr>
          <w:spacing w:val="-5"/>
          <w:sz w:val="24"/>
        </w:rPr>
        <w:t xml:space="preserve"> </w:t>
      </w:r>
      <w:r>
        <w:rPr>
          <w:sz w:val="24"/>
        </w:rPr>
        <w:t>imparcial</w:t>
      </w:r>
      <w:r>
        <w:rPr>
          <w:spacing w:val="-6"/>
          <w:sz w:val="24"/>
        </w:rPr>
        <w:t xml:space="preserve"> </w:t>
      </w:r>
      <w:r>
        <w:rPr>
          <w:sz w:val="24"/>
        </w:rPr>
        <w:t>facilita</w:t>
      </w:r>
      <w:r>
        <w:rPr>
          <w:spacing w:val="-5"/>
          <w:sz w:val="24"/>
        </w:rPr>
        <w:t xml:space="preserve"> </w:t>
      </w:r>
      <w:r>
        <w:rPr>
          <w:sz w:val="24"/>
        </w:rPr>
        <w:t>el</w:t>
      </w:r>
      <w:r>
        <w:rPr>
          <w:spacing w:val="-6"/>
          <w:sz w:val="24"/>
        </w:rPr>
        <w:t xml:space="preserve"> </w:t>
      </w:r>
      <w:r>
        <w:rPr>
          <w:sz w:val="24"/>
        </w:rPr>
        <w:t>diálogo</w:t>
      </w:r>
      <w:r>
        <w:rPr>
          <w:spacing w:val="-7"/>
          <w:sz w:val="24"/>
        </w:rPr>
        <w:t xml:space="preserve"> </w:t>
      </w:r>
      <w:r>
        <w:rPr>
          <w:sz w:val="24"/>
        </w:rPr>
        <w:t>entre</w:t>
      </w:r>
      <w:r>
        <w:rPr>
          <w:spacing w:val="-5"/>
          <w:sz w:val="24"/>
        </w:rPr>
        <w:t xml:space="preserve"> </w:t>
      </w:r>
      <w:r>
        <w:rPr>
          <w:sz w:val="24"/>
        </w:rPr>
        <w:t>las partes y propone bases de acuerdo.</w:t>
      </w:r>
    </w:p>
    <w:p w14:paraId="073519CE" w14:textId="77777777" w:rsidR="00AA5A5E" w:rsidRDefault="00024AAD" w:rsidP="00B72CAA">
      <w:pPr>
        <w:pStyle w:val="Prrafodelista"/>
        <w:numPr>
          <w:ilvl w:val="0"/>
          <w:numId w:val="71"/>
        </w:numPr>
        <w:tabs>
          <w:tab w:val="left" w:pos="941"/>
        </w:tabs>
        <w:spacing w:before="6" w:line="256" w:lineRule="auto"/>
        <w:ind w:left="941" w:right="1344"/>
        <w:rPr>
          <w:sz w:val="24"/>
        </w:rPr>
      </w:pPr>
      <w:r>
        <w:rPr>
          <w:sz w:val="24"/>
        </w:rPr>
        <w:t>Mediación: es aquel procedimiento colaborativo de gestión de conflictos, en el</w:t>
      </w:r>
      <w:r>
        <w:rPr>
          <w:spacing w:val="-2"/>
          <w:sz w:val="24"/>
        </w:rPr>
        <w:t xml:space="preserve"> </w:t>
      </w:r>
      <w:r>
        <w:rPr>
          <w:sz w:val="24"/>
        </w:rPr>
        <w:t>que</w:t>
      </w:r>
      <w:r>
        <w:rPr>
          <w:spacing w:val="-1"/>
          <w:sz w:val="24"/>
        </w:rPr>
        <w:t xml:space="preserve"> </w:t>
      </w:r>
      <w:r>
        <w:rPr>
          <w:sz w:val="24"/>
        </w:rPr>
        <w:t>un</w:t>
      </w:r>
      <w:r>
        <w:rPr>
          <w:spacing w:val="-1"/>
          <w:sz w:val="24"/>
        </w:rPr>
        <w:t xml:space="preserve"> </w:t>
      </w:r>
      <w:r>
        <w:rPr>
          <w:sz w:val="24"/>
        </w:rPr>
        <w:t>tercero</w:t>
      </w:r>
      <w:r>
        <w:rPr>
          <w:spacing w:val="-1"/>
          <w:sz w:val="24"/>
        </w:rPr>
        <w:t xml:space="preserve"> </w:t>
      </w:r>
      <w:r>
        <w:rPr>
          <w:sz w:val="24"/>
        </w:rPr>
        <w:t>imparcial,</w:t>
      </w:r>
      <w:r>
        <w:rPr>
          <w:spacing w:val="-2"/>
          <w:sz w:val="24"/>
        </w:rPr>
        <w:t xml:space="preserve"> </w:t>
      </w:r>
      <w:r>
        <w:rPr>
          <w:sz w:val="24"/>
        </w:rPr>
        <w:t>llamado</w:t>
      </w:r>
      <w:r>
        <w:rPr>
          <w:spacing w:val="-4"/>
          <w:sz w:val="24"/>
        </w:rPr>
        <w:t xml:space="preserve"> </w:t>
      </w:r>
      <w:r>
        <w:rPr>
          <w:sz w:val="24"/>
        </w:rPr>
        <w:t>mediador,</w:t>
      </w:r>
      <w:r>
        <w:rPr>
          <w:spacing w:val="-2"/>
          <w:sz w:val="24"/>
        </w:rPr>
        <w:t xml:space="preserve"> </w:t>
      </w:r>
      <w:r>
        <w:rPr>
          <w:sz w:val="24"/>
        </w:rPr>
        <w:t>genera</w:t>
      </w:r>
      <w:r>
        <w:rPr>
          <w:spacing w:val="-2"/>
          <w:sz w:val="24"/>
        </w:rPr>
        <w:t xml:space="preserve"> </w:t>
      </w:r>
      <w:r>
        <w:rPr>
          <w:sz w:val="24"/>
        </w:rPr>
        <w:t>condiciones</w:t>
      </w:r>
      <w:r>
        <w:rPr>
          <w:spacing w:val="-7"/>
          <w:sz w:val="24"/>
        </w:rPr>
        <w:t xml:space="preserve"> </w:t>
      </w:r>
      <w:r>
        <w:rPr>
          <w:sz w:val="24"/>
        </w:rPr>
        <w:t>para</w:t>
      </w:r>
      <w:r>
        <w:rPr>
          <w:spacing w:val="-4"/>
          <w:sz w:val="24"/>
        </w:rPr>
        <w:t xml:space="preserve"> </w:t>
      </w:r>
      <w:r>
        <w:rPr>
          <w:sz w:val="24"/>
        </w:rPr>
        <w:t>que los participantes encuentren vías de comunicación y construyan acuerdos apropiados a sus intereses y necesidades.</w:t>
      </w:r>
    </w:p>
    <w:p w14:paraId="1B2B9B1A" w14:textId="77777777" w:rsidR="00AA5A5E" w:rsidRDefault="00024AAD">
      <w:pPr>
        <w:pStyle w:val="Ttulo1"/>
        <w:spacing w:before="167"/>
        <w:jc w:val="both"/>
      </w:pPr>
      <w:r>
        <w:t>4.-LOS</w:t>
      </w:r>
      <w:r>
        <w:rPr>
          <w:spacing w:val="-5"/>
        </w:rPr>
        <w:t xml:space="preserve"> </w:t>
      </w:r>
      <w:r>
        <w:t>PRINCIPIOS</w:t>
      </w:r>
      <w:r>
        <w:rPr>
          <w:spacing w:val="-5"/>
        </w:rPr>
        <w:t xml:space="preserve"> </w:t>
      </w:r>
      <w:r>
        <w:t>DE</w:t>
      </w:r>
      <w:r>
        <w:rPr>
          <w:spacing w:val="-5"/>
        </w:rPr>
        <w:t xml:space="preserve"> </w:t>
      </w:r>
      <w:r>
        <w:rPr>
          <w:spacing w:val="-2"/>
        </w:rPr>
        <w:t>MEDIACIÓN</w:t>
      </w:r>
    </w:p>
    <w:p w14:paraId="72E9EED0" w14:textId="77777777" w:rsidR="00AA5A5E" w:rsidRDefault="00024AAD">
      <w:pPr>
        <w:pStyle w:val="Textoindependiente"/>
        <w:spacing w:before="182" w:line="259" w:lineRule="auto"/>
        <w:ind w:left="222" w:right="1344"/>
      </w:pPr>
      <w:r>
        <w:t xml:space="preserve">Los principios rectores de cualquier proceso de Mediación deben ser observados en todas las gestiones que realice la Superintendencia de Educación, y orientar tanto el actuar del mediador/a como de los participantes, en todo momento del </w:t>
      </w:r>
      <w:r>
        <w:rPr>
          <w:spacing w:val="-2"/>
        </w:rPr>
        <w:t>proceso:</w:t>
      </w:r>
    </w:p>
    <w:p w14:paraId="137B8E83" w14:textId="77777777" w:rsidR="00AA5A5E" w:rsidRDefault="00024AAD">
      <w:pPr>
        <w:pStyle w:val="Textoindependiente"/>
        <w:spacing w:before="159" w:line="259" w:lineRule="auto"/>
        <w:ind w:left="222" w:right="1341"/>
      </w:pPr>
      <w:r>
        <w:rPr>
          <w:b/>
        </w:rPr>
        <w:t xml:space="preserve">1.-Principio de Voluntariedad: </w:t>
      </w:r>
      <w:r>
        <w:t xml:space="preserve">Este principio apunta a que el reclamado, puede aceptar o no ser parte de un proceso de mediación. Así también cualquiera de las partes podrá, en todo momento, expresar su voluntad de no perseverar en el </w:t>
      </w:r>
      <w:r>
        <w:rPr>
          <w:spacing w:val="-2"/>
        </w:rPr>
        <w:t>procedimiento.</w:t>
      </w:r>
    </w:p>
    <w:p w14:paraId="0616EF44" w14:textId="77777777" w:rsidR="00AA5A5E" w:rsidRDefault="00024AAD">
      <w:pPr>
        <w:pStyle w:val="Textoindependiente"/>
        <w:spacing w:before="160" w:line="259" w:lineRule="auto"/>
        <w:ind w:left="222" w:right="1342"/>
      </w:pPr>
      <w:r>
        <w:t>Se reconocen así varias dimensiones de este principio, una más amplia que se traduce en la decisión (por parte de los participantes) de concurrir a resolver un conflicto a través de mediación y otra más específica, referente a decidir la permanencia (libertad que pueden ejercer tanto los participantes como el mediador/a)</w:t>
      </w:r>
      <w:r>
        <w:rPr>
          <w:spacing w:val="-17"/>
        </w:rPr>
        <w:t xml:space="preserve"> </w:t>
      </w:r>
      <w:r>
        <w:t>en</w:t>
      </w:r>
      <w:r>
        <w:rPr>
          <w:spacing w:val="-17"/>
        </w:rPr>
        <w:t xml:space="preserve"> </w:t>
      </w:r>
      <w:r>
        <w:t>el</w:t>
      </w:r>
      <w:r>
        <w:rPr>
          <w:spacing w:val="-16"/>
        </w:rPr>
        <w:t xml:space="preserve"> </w:t>
      </w:r>
      <w:r>
        <w:t>proceso,</w:t>
      </w:r>
      <w:r>
        <w:rPr>
          <w:spacing w:val="-17"/>
        </w:rPr>
        <w:t xml:space="preserve"> </w:t>
      </w:r>
      <w:r>
        <w:t>cualquiera</w:t>
      </w:r>
      <w:r>
        <w:rPr>
          <w:spacing w:val="-17"/>
        </w:rPr>
        <w:t xml:space="preserve"> </w:t>
      </w:r>
      <w:r>
        <w:t>sea</w:t>
      </w:r>
      <w:r>
        <w:rPr>
          <w:spacing w:val="-17"/>
        </w:rPr>
        <w:t xml:space="preserve"> </w:t>
      </w:r>
      <w:r>
        <w:t>la</w:t>
      </w:r>
      <w:r>
        <w:rPr>
          <w:spacing w:val="-16"/>
        </w:rPr>
        <w:t xml:space="preserve"> </w:t>
      </w:r>
      <w:r>
        <w:t>etapa</w:t>
      </w:r>
      <w:r>
        <w:rPr>
          <w:spacing w:val="-17"/>
        </w:rPr>
        <w:t xml:space="preserve"> </w:t>
      </w:r>
      <w:r>
        <w:t>por</w:t>
      </w:r>
      <w:r>
        <w:rPr>
          <w:spacing w:val="-17"/>
        </w:rPr>
        <w:t xml:space="preserve"> </w:t>
      </w:r>
      <w:r>
        <w:t>la</w:t>
      </w:r>
      <w:r>
        <w:rPr>
          <w:spacing w:val="-16"/>
        </w:rPr>
        <w:t xml:space="preserve"> </w:t>
      </w:r>
      <w:r>
        <w:t>cual</w:t>
      </w:r>
      <w:r>
        <w:rPr>
          <w:spacing w:val="-17"/>
        </w:rPr>
        <w:t xml:space="preserve"> </w:t>
      </w:r>
      <w:r>
        <w:t>se</w:t>
      </w:r>
      <w:r>
        <w:rPr>
          <w:spacing w:val="-17"/>
        </w:rPr>
        <w:t xml:space="preserve"> </w:t>
      </w:r>
      <w:r>
        <w:t>atraviesa,</w:t>
      </w:r>
      <w:r>
        <w:rPr>
          <w:spacing w:val="-16"/>
        </w:rPr>
        <w:t xml:space="preserve"> </w:t>
      </w:r>
      <w:r>
        <w:t>proponer los temas que se abordarán en las sesiones, optar libremente por las opciones y contribuciones que se esté dispuesta/o a conceder en pos de la solución del conflicto y en última instancia suscribir o no un acuerdo y por último en el caso de alcanzarlo definir su contenido.</w:t>
      </w:r>
    </w:p>
    <w:p w14:paraId="38E5B59B" w14:textId="77777777" w:rsidR="00AA5A5E" w:rsidRDefault="00024AAD">
      <w:pPr>
        <w:pStyle w:val="Textoindependiente"/>
        <w:spacing w:before="159" w:line="259" w:lineRule="auto"/>
        <w:ind w:left="222" w:right="1342"/>
      </w:pPr>
      <w:r>
        <w:rPr>
          <w:b/>
        </w:rPr>
        <w:t xml:space="preserve">2.-Principio de Igualdad: </w:t>
      </w:r>
      <w:r>
        <w:t>Para que la mediación pueda implementarse las partes deberán encontrarse en igualdad de condiciones. Este principio mantiene correspondencia</w:t>
      </w:r>
      <w:r>
        <w:rPr>
          <w:spacing w:val="-9"/>
        </w:rPr>
        <w:t xml:space="preserve"> </w:t>
      </w:r>
      <w:r>
        <w:t>con</w:t>
      </w:r>
      <w:r>
        <w:rPr>
          <w:spacing w:val="-12"/>
        </w:rPr>
        <w:t xml:space="preserve"> </w:t>
      </w:r>
      <w:r>
        <w:t>una</w:t>
      </w:r>
      <w:r>
        <w:rPr>
          <w:spacing w:val="-12"/>
        </w:rPr>
        <w:t xml:space="preserve"> </w:t>
      </w:r>
      <w:r>
        <w:t>dimensión</w:t>
      </w:r>
      <w:r>
        <w:rPr>
          <w:spacing w:val="-14"/>
        </w:rPr>
        <w:t xml:space="preserve"> </w:t>
      </w:r>
      <w:r>
        <w:t>muy</w:t>
      </w:r>
      <w:r>
        <w:rPr>
          <w:spacing w:val="-13"/>
        </w:rPr>
        <w:t xml:space="preserve"> </w:t>
      </w:r>
      <w:r>
        <w:t>subjetiva</w:t>
      </w:r>
      <w:r>
        <w:rPr>
          <w:spacing w:val="-12"/>
        </w:rPr>
        <w:t xml:space="preserve"> </w:t>
      </w:r>
      <w:r>
        <w:t>de</w:t>
      </w:r>
      <w:r>
        <w:rPr>
          <w:spacing w:val="-12"/>
        </w:rPr>
        <w:t xml:space="preserve"> </w:t>
      </w:r>
      <w:r>
        <w:t>la</w:t>
      </w:r>
      <w:r>
        <w:rPr>
          <w:spacing w:val="-12"/>
        </w:rPr>
        <w:t xml:space="preserve"> </w:t>
      </w:r>
      <w:r>
        <w:t>práctica</w:t>
      </w:r>
      <w:r>
        <w:rPr>
          <w:spacing w:val="-12"/>
        </w:rPr>
        <w:t xml:space="preserve"> </w:t>
      </w:r>
      <w:r>
        <w:t>del</w:t>
      </w:r>
      <w:r>
        <w:rPr>
          <w:spacing w:val="-15"/>
        </w:rPr>
        <w:t xml:space="preserve"> </w:t>
      </w:r>
      <w:r>
        <w:t>mediador/a,</w:t>
      </w:r>
      <w:r>
        <w:rPr>
          <w:spacing w:val="-10"/>
        </w:rPr>
        <w:t xml:space="preserve"> </w:t>
      </w:r>
      <w:r>
        <w:t>ya</w:t>
      </w:r>
    </w:p>
    <w:p w14:paraId="5F74D419" w14:textId="77777777" w:rsidR="00AA5A5E" w:rsidRDefault="00AA5A5E">
      <w:pPr>
        <w:spacing w:line="259" w:lineRule="auto"/>
        <w:sectPr w:rsidR="00AA5A5E">
          <w:pgSz w:w="12240" w:h="20160"/>
          <w:pgMar w:top="1420" w:right="360" w:bottom="280" w:left="1480" w:header="163" w:footer="0" w:gutter="0"/>
          <w:cols w:space="720"/>
        </w:sectPr>
      </w:pPr>
    </w:p>
    <w:p w14:paraId="1FF9A64A" w14:textId="77777777" w:rsidR="00AA5A5E" w:rsidRDefault="00024AAD">
      <w:pPr>
        <w:pStyle w:val="Textoindependiente"/>
        <w:spacing w:line="259" w:lineRule="auto"/>
        <w:ind w:left="222" w:right="1338"/>
      </w:pPr>
      <w:r>
        <w:lastRenderedPageBreak/>
        <w:t>que le brinda no sólo la tarea de componer interacciones igualitarias entre los participantes</w:t>
      </w:r>
      <w:r>
        <w:rPr>
          <w:spacing w:val="-17"/>
        </w:rPr>
        <w:t xml:space="preserve"> </w:t>
      </w:r>
      <w:r>
        <w:t>y</w:t>
      </w:r>
      <w:r>
        <w:rPr>
          <w:spacing w:val="-17"/>
        </w:rPr>
        <w:t xml:space="preserve"> </w:t>
      </w:r>
      <w:r>
        <w:t>mantener</w:t>
      </w:r>
      <w:r>
        <w:rPr>
          <w:spacing w:val="-15"/>
        </w:rPr>
        <w:t xml:space="preserve"> </w:t>
      </w:r>
      <w:r>
        <w:t>así</w:t>
      </w:r>
      <w:r>
        <w:rPr>
          <w:spacing w:val="-17"/>
        </w:rPr>
        <w:t xml:space="preserve"> </w:t>
      </w:r>
      <w:r>
        <w:t>el</w:t>
      </w:r>
      <w:r>
        <w:rPr>
          <w:spacing w:val="-17"/>
        </w:rPr>
        <w:t xml:space="preserve"> </w:t>
      </w:r>
      <w:r>
        <w:t>equilibrio</w:t>
      </w:r>
      <w:r>
        <w:rPr>
          <w:spacing w:val="-13"/>
        </w:rPr>
        <w:t xml:space="preserve"> </w:t>
      </w:r>
      <w:r>
        <w:t>entre</w:t>
      </w:r>
      <w:r>
        <w:rPr>
          <w:spacing w:val="-17"/>
        </w:rPr>
        <w:t xml:space="preserve"> </w:t>
      </w:r>
      <w:r>
        <w:t>los</w:t>
      </w:r>
      <w:r>
        <w:rPr>
          <w:spacing w:val="-16"/>
        </w:rPr>
        <w:t xml:space="preserve"> </w:t>
      </w:r>
      <w:r>
        <w:t>participantes,</w:t>
      </w:r>
      <w:r>
        <w:rPr>
          <w:spacing w:val="-17"/>
        </w:rPr>
        <w:t xml:space="preserve"> </w:t>
      </w:r>
      <w:r>
        <w:t>sino</w:t>
      </w:r>
      <w:r>
        <w:rPr>
          <w:spacing w:val="-16"/>
        </w:rPr>
        <w:t xml:space="preserve"> </w:t>
      </w:r>
      <w:r>
        <w:t>que</w:t>
      </w:r>
      <w:r>
        <w:rPr>
          <w:spacing w:val="-16"/>
        </w:rPr>
        <w:t xml:space="preserve"> </w:t>
      </w:r>
      <w:r>
        <w:t>le</w:t>
      </w:r>
      <w:r>
        <w:rPr>
          <w:spacing w:val="-17"/>
        </w:rPr>
        <w:t xml:space="preserve"> </w:t>
      </w:r>
      <w:r>
        <w:t>traspasa (al mediador/a) la responsabilidad de que bajo cualquier motivo de desigualdad inquebrantable,</w:t>
      </w:r>
      <w:r>
        <w:rPr>
          <w:spacing w:val="-6"/>
        </w:rPr>
        <w:t xml:space="preserve"> </w:t>
      </w:r>
      <w:r>
        <w:t>ya</w:t>
      </w:r>
      <w:r>
        <w:rPr>
          <w:spacing w:val="-5"/>
        </w:rPr>
        <w:t xml:space="preserve"> </w:t>
      </w:r>
      <w:r>
        <w:t>sea</w:t>
      </w:r>
      <w:r>
        <w:rPr>
          <w:spacing w:val="-6"/>
        </w:rPr>
        <w:t xml:space="preserve"> </w:t>
      </w:r>
      <w:r>
        <w:t>por</w:t>
      </w:r>
      <w:r>
        <w:rPr>
          <w:spacing w:val="-8"/>
        </w:rPr>
        <w:t xml:space="preserve"> </w:t>
      </w:r>
      <w:r>
        <w:t>razones</w:t>
      </w:r>
      <w:r>
        <w:rPr>
          <w:spacing w:val="-4"/>
        </w:rPr>
        <w:t xml:space="preserve"> </w:t>
      </w:r>
      <w:r>
        <w:t>culturales,</w:t>
      </w:r>
      <w:r>
        <w:rPr>
          <w:spacing w:val="-4"/>
        </w:rPr>
        <w:t xml:space="preserve"> </w:t>
      </w:r>
      <w:r>
        <w:t>económicas,</w:t>
      </w:r>
      <w:r>
        <w:rPr>
          <w:spacing w:val="-6"/>
        </w:rPr>
        <w:t xml:space="preserve"> </w:t>
      </w:r>
      <w:r>
        <w:t>dificultades</w:t>
      </w:r>
      <w:r>
        <w:rPr>
          <w:spacing w:val="-4"/>
        </w:rPr>
        <w:t xml:space="preserve"> </w:t>
      </w:r>
      <w:r>
        <w:t>severas</w:t>
      </w:r>
      <w:r>
        <w:rPr>
          <w:spacing w:val="-7"/>
        </w:rPr>
        <w:t xml:space="preserve"> </w:t>
      </w:r>
      <w:r>
        <w:t>de comunicación, depresión, etc. que el mediador/a no logre compensar (mediante el despliegue de destrezas y/o técnicas de intervención ad-hoc) debe bajo su convicción profesional dar por cerrado el proceso de mediación, y entregar la decisión y libertad a los participantes de buscar otras vías de solución a sus conflictos; ya sea, intentar la autogestión de los problemas o bien continuar bajo la lógica de las prácticas comunicacionales e interaccionales ya instaladas.</w:t>
      </w:r>
    </w:p>
    <w:p w14:paraId="476D2B3E" w14:textId="77777777" w:rsidR="00AA5A5E" w:rsidRDefault="00024AAD">
      <w:pPr>
        <w:pStyle w:val="Textoindependiente"/>
        <w:spacing w:before="151" w:line="259" w:lineRule="auto"/>
        <w:ind w:left="222" w:right="1343"/>
      </w:pPr>
      <w:r>
        <w:rPr>
          <w:noProof/>
        </w:rPr>
        <mc:AlternateContent>
          <mc:Choice Requires="wpg">
            <w:drawing>
              <wp:anchor distT="0" distB="0" distL="0" distR="0" simplePos="0" relativeHeight="251617280" behindDoc="0" locked="0" layoutInCell="1" allowOverlap="1" wp14:anchorId="2D67A4E7" wp14:editId="7C2DEAC9">
                <wp:simplePos x="0" y="0"/>
                <wp:positionH relativeFrom="page">
                  <wp:posOffset>6993508</wp:posOffset>
                </wp:positionH>
                <wp:positionV relativeFrom="paragraph">
                  <wp:posOffset>403300</wp:posOffset>
                </wp:positionV>
                <wp:extent cx="477520" cy="47752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88" name="Graphic 188"/>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89" name="Textbox 189"/>
                        <wps:cNvSpPr txBox="1"/>
                        <wps:spPr>
                          <a:xfrm>
                            <a:off x="0" y="0"/>
                            <a:ext cx="477520" cy="477520"/>
                          </a:xfrm>
                          <a:prstGeom prst="rect">
                            <a:avLst/>
                          </a:prstGeom>
                        </wps:spPr>
                        <wps:txbx>
                          <w:txbxContent>
                            <w:p w14:paraId="24E9EC08" w14:textId="77777777" w:rsidR="00AA5A5E" w:rsidRDefault="00024AAD">
                              <w:pPr>
                                <w:spacing w:before="182"/>
                                <w:ind w:left="256"/>
                                <w:rPr>
                                  <w:rFonts w:ascii="Calibri"/>
                                  <w:b/>
                                  <w:sz w:val="24"/>
                                </w:rPr>
                              </w:pPr>
                              <w:r>
                                <w:rPr>
                                  <w:rFonts w:ascii="Calibri"/>
                                  <w:b/>
                                  <w:color w:val="FFFFFF"/>
                                  <w:spacing w:val="-5"/>
                                  <w:sz w:val="24"/>
                                </w:rPr>
                                <w:t>57</w:t>
                              </w:r>
                            </w:p>
                          </w:txbxContent>
                        </wps:txbx>
                        <wps:bodyPr wrap="square" lIns="0" tIns="0" rIns="0" bIns="0" rtlCol="0">
                          <a:noAutofit/>
                        </wps:bodyPr>
                      </wps:wsp>
                    </wpg:wgp>
                  </a:graphicData>
                </a:graphic>
              </wp:anchor>
            </w:drawing>
          </mc:Choice>
          <mc:Fallback>
            <w:pict>
              <v:group w14:anchorId="2D67A4E7" id="Group 187" o:spid="_x0000_s1195" style="position:absolute;left:0;text-align:left;margin-left:550.65pt;margin-top:31.75pt;width:37.6pt;height:37.6pt;z-index:25161728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">
                <v:shape id="Graphic 188" o:spid="_x0000_s119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89" o:spid="_x0000_s119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24E9EC08" w14:textId="77777777" w:rsidR="00AA5A5E" w:rsidRDefault="00024AAD">
                        <w:pPr>
                          <w:spacing w:before="182"/>
                          <w:ind w:left="256"/>
                          <w:rPr>
                            <w:rFonts w:ascii="Calibri"/>
                            <w:b/>
                            <w:sz w:val="24"/>
                          </w:rPr>
                        </w:pPr>
                        <w:r>
                          <w:rPr>
                            <w:rFonts w:ascii="Calibri"/>
                            <w:b/>
                            <w:color w:val="FFFFFF"/>
                            <w:spacing w:val="-5"/>
                            <w:sz w:val="24"/>
                          </w:rPr>
                          <w:t>57</w:t>
                        </w:r>
                      </w:p>
                    </w:txbxContent>
                  </v:textbox>
                </v:shape>
                <w10:wrap anchorx="page"/>
              </v:group>
            </w:pict>
          </mc:Fallback>
        </mc:AlternateContent>
      </w:r>
      <w:r>
        <w:rPr>
          <w:b/>
        </w:rPr>
        <w:t xml:space="preserve">3.-Principio de Celeridad: </w:t>
      </w:r>
      <w:r>
        <w:t>El procedimiento de mediación se impulsará de oficio en todos sus trámites. El mediador y los funcionarios públicos que de cualquier modo intervengan en él, deberán actuar por propia iniciativa, salvo respecto de las actuaciones que correspondan a las partes.</w:t>
      </w:r>
    </w:p>
    <w:p w14:paraId="4220B281" w14:textId="77777777" w:rsidR="00AA5A5E" w:rsidRDefault="00024AAD">
      <w:pPr>
        <w:pStyle w:val="Textoindependiente"/>
        <w:spacing w:before="159" w:line="259" w:lineRule="auto"/>
        <w:ind w:left="222" w:right="1335"/>
      </w:pPr>
      <w:r>
        <w:rPr>
          <w:b/>
        </w:rPr>
        <w:t xml:space="preserve">4.-Principio de Confidencialidad: </w:t>
      </w:r>
      <w:r>
        <w:t>El</w:t>
      </w:r>
      <w:r>
        <w:rPr>
          <w:spacing w:val="-2"/>
        </w:rPr>
        <w:t xml:space="preserve"> </w:t>
      </w:r>
      <w:r>
        <w:t>mediador deberá guardar reserva de todo lo escuchado o visto durante el proceso de mediación y estará amparado por el secreto</w:t>
      </w:r>
      <w:r>
        <w:rPr>
          <w:spacing w:val="-17"/>
        </w:rPr>
        <w:t xml:space="preserve"> </w:t>
      </w:r>
      <w:r>
        <w:t>profesional.</w:t>
      </w:r>
      <w:r>
        <w:rPr>
          <w:spacing w:val="-17"/>
        </w:rPr>
        <w:t xml:space="preserve"> </w:t>
      </w:r>
      <w:r>
        <w:t>Es</w:t>
      </w:r>
      <w:r>
        <w:rPr>
          <w:spacing w:val="-16"/>
        </w:rPr>
        <w:t xml:space="preserve"> </w:t>
      </w:r>
      <w:r>
        <w:t>un</w:t>
      </w:r>
      <w:r>
        <w:rPr>
          <w:spacing w:val="-17"/>
        </w:rPr>
        <w:t xml:space="preserve"> </w:t>
      </w:r>
      <w:r>
        <w:t>elemento</w:t>
      </w:r>
      <w:r>
        <w:rPr>
          <w:spacing w:val="-17"/>
        </w:rPr>
        <w:t xml:space="preserve"> </w:t>
      </w:r>
      <w:r>
        <w:t>que</w:t>
      </w:r>
      <w:r>
        <w:rPr>
          <w:spacing w:val="-17"/>
        </w:rPr>
        <w:t xml:space="preserve"> </w:t>
      </w:r>
      <w:r>
        <w:t>lo</w:t>
      </w:r>
      <w:r>
        <w:rPr>
          <w:spacing w:val="-16"/>
        </w:rPr>
        <w:t xml:space="preserve"> </w:t>
      </w:r>
      <w:r>
        <w:t>distingue</w:t>
      </w:r>
      <w:r>
        <w:rPr>
          <w:spacing w:val="-17"/>
        </w:rPr>
        <w:t xml:space="preserve"> </w:t>
      </w:r>
      <w:r>
        <w:t>de</w:t>
      </w:r>
      <w:r>
        <w:rPr>
          <w:spacing w:val="-17"/>
        </w:rPr>
        <w:t xml:space="preserve"> </w:t>
      </w:r>
      <w:r>
        <w:t>otros</w:t>
      </w:r>
      <w:r>
        <w:rPr>
          <w:spacing w:val="-16"/>
        </w:rPr>
        <w:t xml:space="preserve"> </w:t>
      </w:r>
      <w:r>
        <w:t>espacios</w:t>
      </w:r>
      <w:r>
        <w:rPr>
          <w:spacing w:val="-17"/>
        </w:rPr>
        <w:t xml:space="preserve"> </w:t>
      </w:r>
      <w:r>
        <w:t>de</w:t>
      </w:r>
      <w:r>
        <w:rPr>
          <w:spacing w:val="-17"/>
        </w:rPr>
        <w:t xml:space="preserve"> </w:t>
      </w:r>
      <w:r>
        <w:t>resolución de</w:t>
      </w:r>
      <w:r>
        <w:rPr>
          <w:spacing w:val="-15"/>
        </w:rPr>
        <w:t xml:space="preserve"> </w:t>
      </w:r>
      <w:r>
        <w:t>conflictos,</w:t>
      </w:r>
      <w:r>
        <w:rPr>
          <w:spacing w:val="-15"/>
        </w:rPr>
        <w:t xml:space="preserve"> </w:t>
      </w:r>
      <w:r>
        <w:t>ya</w:t>
      </w:r>
      <w:r>
        <w:rPr>
          <w:spacing w:val="-15"/>
        </w:rPr>
        <w:t xml:space="preserve"> </w:t>
      </w:r>
      <w:r>
        <w:t>que</w:t>
      </w:r>
      <w:r>
        <w:rPr>
          <w:spacing w:val="-15"/>
        </w:rPr>
        <w:t xml:space="preserve"> </w:t>
      </w:r>
      <w:r>
        <w:t>propone</w:t>
      </w:r>
      <w:r>
        <w:rPr>
          <w:spacing w:val="-15"/>
        </w:rPr>
        <w:t xml:space="preserve"> </w:t>
      </w:r>
      <w:r>
        <w:t>reflexionar</w:t>
      </w:r>
      <w:r>
        <w:rPr>
          <w:spacing w:val="-17"/>
        </w:rPr>
        <w:t xml:space="preserve"> </w:t>
      </w:r>
      <w:r>
        <w:t>sobre</w:t>
      </w:r>
      <w:r>
        <w:rPr>
          <w:spacing w:val="-15"/>
        </w:rPr>
        <w:t xml:space="preserve"> </w:t>
      </w:r>
      <w:r>
        <w:t>las</w:t>
      </w:r>
      <w:r>
        <w:rPr>
          <w:spacing w:val="-16"/>
        </w:rPr>
        <w:t xml:space="preserve"> </w:t>
      </w:r>
      <w:r>
        <w:t>necesidades</w:t>
      </w:r>
      <w:r>
        <w:rPr>
          <w:spacing w:val="-16"/>
        </w:rPr>
        <w:t xml:space="preserve"> </w:t>
      </w:r>
      <w:r>
        <w:t>de</w:t>
      </w:r>
      <w:r>
        <w:rPr>
          <w:spacing w:val="-15"/>
        </w:rPr>
        <w:t xml:space="preserve"> </w:t>
      </w:r>
      <w:r>
        <w:t>los</w:t>
      </w:r>
      <w:r>
        <w:rPr>
          <w:spacing w:val="-16"/>
        </w:rPr>
        <w:t xml:space="preserve"> </w:t>
      </w:r>
      <w:r>
        <w:t>involucrados, pero</w:t>
      </w:r>
      <w:r>
        <w:rPr>
          <w:spacing w:val="-7"/>
        </w:rPr>
        <w:t xml:space="preserve"> </w:t>
      </w:r>
      <w:r>
        <w:t>sin</w:t>
      </w:r>
      <w:r>
        <w:rPr>
          <w:spacing w:val="-6"/>
        </w:rPr>
        <w:t xml:space="preserve"> </w:t>
      </w:r>
      <w:r>
        <w:t>divulgar</w:t>
      </w:r>
      <w:r>
        <w:rPr>
          <w:spacing w:val="-7"/>
        </w:rPr>
        <w:t xml:space="preserve"> </w:t>
      </w:r>
      <w:r>
        <w:t>nada</w:t>
      </w:r>
      <w:r>
        <w:rPr>
          <w:spacing w:val="-8"/>
        </w:rPr>
        <w:t xml:space="preserve"> </w:t>
      </w:r>
      <w:r>
        <w:t>de</w:t>
      </w:r>
      <w:r>
        <w:rPr>
          <w:spacing w:val="-6"/>
        </w:rPr>
        <w:t xml:space="preserve"> </w:t>
      </w:r>
      <w:r>
        <w:t>lo</w:t>
      </w:r>
      <w:r>
        <w:rPr>
          <w:spacing w:val="-6"/>
        </w:rPr>
        <w:t xml:space="preserve"> </w:t>
      </w:r>
      <w:r>
        <w:t>que</w:t>
      </w:r>
      <w:r>
        <w:rPr>
          <w:spacing w:val="-6"/>
        </w:rPr>
        <w:t xml:space="preserve"> </w:t>
      </w:r>
      <w:r>
        <w:t>se</w:t>
      </w:r>
      <w:r>
        <w:rPr>
          <w:spacing w:val="-6"/>
        </w:rPr>
        <w:t xml:space="preserve"> </w:t>
      </w:r>
      <w:r>
        <w:t>exprese</w:t>
      </w:r>
      <w:r>
        <w:rPr>
          <w:spacing w:val="-8"/>
        </w:rPr>
        <w:t xml:space="preserve"> </w:t>
      </w:r>
      <w:r>
        <w:t>en</w:t>
      </w:r>
      <w:r>
        <w:rPr>
          <w:spacing w:val="-6"/>
        </w:rPr>
        <w:t xml:space="preserve"> </w:t>
      </w:r>
      <w:r>
        <w:t>ese</w:t>
      </w:r>
      <w:r>
        <w:rPr>
          <w:spacing w:val="-6"/>
        </w:rPr>
        <w:t xml:space="preserve"> </w:t>
      </w:r>
      <w:r>
        <w:t>espacio</w:t>
      </w:r>
      <w:r>
        <w:rPr>
          <w:spacing w:val="-6"/>
        </w:rPr>
        <w:t xml:space="preserve"> </w:t>
      </w:r>
      <w:r>
        <w:t>(contenido)</w:t>
      </w:r>
      <w:r>
        <w:rPr>
          <w:spacing w:val="-7"/>
        </w:rPr>
        <w:t xml:space="preserve"> </w:t>
      </w:r>
      <w:r>
        <w:t>ni</w:t>
      </w:r>
      <w:r>
        <w:rPr>
          <w:spacing w:val="-7"/>
        </w:rPr>
        <w:t xml:space="preserve"> </w:t>
      </w:r>
      <w:r>
        <w:t>del</w:t>
      </w:r>
      <w:r>
        <w:rPr>
          <w:spacing w:val="-7"/>
        </w:rPr>
        <w:t xml:space="preserve"> </w:t>
      </w:r>
      <w:r>
        <w:t>cómo se exprese (forma). Con todo, quedará exento del deber de confidencialidad en aquellos casos en que tome conocimiento de la existencia de situaciones de maltrato o abusos en contra de niños, niñas y adolescentes, en cuya situación el mediador deberá poner en antecedentes a la Superintendencia respecto de la posible vulneración. En todo caso, se deberá clarificar previamente a los participantes el sentido de esta excepción.</w:t>
      </w:r>
    </w:p>
    <w:p w14:paraId="7B6CD58D" w14:textId="77777777" w:rsidR="00AA5A5E" w:rsidRDefault="00024AAD">
      <w:pPr>
        <w:pStyle w:val="Textoindependiente"/>
        <w:spacing w:before="159" w:line="259" w:lineRule="auto"/>
        <w:ind w:left="222" w:right="1341"/>
      </w:pPr>
      <w:r>
        <w:rPr>
          <w:b/>
        </w:rPr>
        <w:t xml:space="preserve">5.-Principio de Imparcialidad: </w:t>
      </w:r>
      <w:r>
        <w:t>El mediador debe actuar con objetividad, procurando no favorecer o privilegiar a una parte en perjuicio de la otra. Cabe mencionar que la doctrina también se refiere a este principio como Neutralidad</w:t>
      </w:r>
    </w:p>
    <w:p w14:paraId="1949887F" w14:textId="77777777" w:rsidR="00AA5A5E" w:rsidRDefault="00024AAD">
      <w:pPr>
        <w:pStyle w:val="Textoindependiente"/>
        <w:spacing w:before="160" w:line="259" w:lineRule="auto"/>
        <w:ind w:left="222" w:right="1341"/>
      </w:pPr>
      <w:r>
        <w:rPr>
          <w:b/>
        </w:rPr>
        <w:t xml:space="preserve">6.-Principio de Probidad: </w:t>
      </w:r>
      <w:r>
        <w:t>Consiste en observar una conducta intachable y desarrollar un desempeño honesto y leal de la función de mediador, considerando que</w:t>
      </w:r>
      <w:r>
        <w:rPr>
          <w:spacing w:val="-3"/>
        </w:rPr>
        <w:t xml:space="preserve"> </w:t>
      </w:r>
      <w:r>
        <w:t>el</w:t>
      </w:r>
      <w:r>
        <w:rPr>
          <w:spacing w:val="-1"/>
        </w:rPr>
        <w:t xml:space="preserve"> </w:t>
      </w:r>
      <w:r>
        <w:t>mediador</w:t>
      </w:r>
      <w:r>
        <w:rPr>
          <w:spacing w:val="-2"/>
        </w:rPr>
        <w:t xml:space="preserve"> </w:t>
      </w:r>
      <w:r>
        <w:t>que opera</w:t>
      </w:r>
      <w:r>
        <w:rPr>
          <w:spacing w:val="-1"/>
        </w:rPr>
        <w:t xml:space="preserve"> </w:t>
      </w:r>
      <w:r>
        <w:t>bajo la</w:t>
      </w:r>
      <w:r>
        <w:rPr>
          <w:spacing w:val="-3"/>
        </w:rPr>
        <w:t xml:space="preserve"> </w:t>
      </w:r>
      <w:r>
        <w:t>normativa</w:t>
      </w:r>
      <w:r>
        <w:rPr>
          <w:spacing w:val="-3"/>
        </w:rPr>
        <w:t xml:space="preserve"> </w:t>
      </w:r>
      <w:r>
        <w:t>de la Superintendencia de</w:t>
      </w:r>
      <w:r>
        <w:rPr>
          <w:spacing w:val="-3"/>
        </w:rPr>
        <w:t xml:space="preserve"> </w:t>
      </w:r>
      <w:r>
        <w:t>Educación está ofreciendo un servicio público.</w:t>
      </w:r>
    </w:p>
    <w:p w14:paraId="350636CC" w14:textId="77777777" w:rsidR="00AA5A5E" w:rsidRDefault="00024AAD">
      <w:pPr>
        <w:pStyle w:val="Textoindependiente"/>
        <w:spacing w:before="158" w:line="259" w:lineRule="auto"/>
        <w:ind w:left="222" w:right="1335"/>
      </w:pPr>
      <w:r>
        <w:rPr>
          <w:b/>
        </w:rPr>
        <w:t xml:space="preserve">7.-Principio del Interés Superior del Niño/a o Adolescente: </w:t>
      </w:r>
      <w:r>
        <w:t xml:space="preserve">Obliga a que todas las medidas concernientes a los niños que tomen las instituciones públicas o privadas de bienestar social, los tribunales, las autoridades administrativas o los órganos legislativos, considere en forma primordial atender el interés superior del niño. El principio del interés superior del niño tiene por objeto garantizar el disfrute pleno y efectivo de todos los derechos reconocidos por la Convención para el desarrollo físico, mental, espiritual, moral, sicológico y social de los niños, niñas y </w:t>
      </w:r>
      <w:r>
        <w:rPr>
          <w:spacing w:val="-2"/>
        </w:rPr>
        <w:t>adolescentes.</w:t>
      </w:r>
    </w:p>
    <w:p w14:paraId="4A70EE99" w14:textId="77777777" w:rsidR="00AA5A5E" w:rsidRDefault="00024AAD">
      <w:pPr>
        <w:pStyle w:val="Textoindependiente"/>
        <w:spacing w:before="158"/>
        <w:ind w:left="222"/>
      </w:pPr>
      <w:r>
        <w:t>La</w:t>
      </w:r>
      <w:r>
        <w:rPr>
          <w:spacing w:val="-3"/>
        </w:rPr>
        <w:t xml:space="preserve"> </w:t>
      </w:r>
      <w:r>
        <w:t>existencia</w:t>
      </w:r>
      <w:r>
        <w:rPr>
          <w:spacing w:val="-5"/>
        </w:rPr>
        <w:t xml:space="preserve"> </w:t>
      </w:r>
      <w:r>
        <w:t>de</w:t>
      </w:r>
      <w:r>
        <w:rPr>
          <w:spacing w:val="-4"/>
        </w:rPr>
        <w:t xml:space="preserve"> </w:t>
      </w:r>
      <w:r>
        <w:t>estos</w:t>
      </w:r>
      <w:r>
        <w:rPr>
          <w:spacing w:val="-7"/>
        </w:rPr>
        <w:t xml:space="preserve"> </w:t>
      </w:r>
      <w:r>
        <w:t>principios</w:t>
      </w:r>
      <w:r>
        <w:rPr>
          <w:spacing w:val="-3"/>
        </w:rPr>
        <w:t xml:space="preserve"> </w:t>
      </w:r>
      <w:r>
        <w:t>implica</w:t>
      </w:r>
      <w:r>
        <w:rPr>
          <w:spacing w:val="-2"/>
        </w:rPr>
        <w:t xml:space="preserve"> </w:t>
      </w:r>
      <w:r>
        <w:t>que</w:t>
      </w:r>
      <w:r>
        <w:rPr>
          <w:spacing w:val="-3"/>
        </w:rPr>
        <w:t xml:space="preserve"> </w:t>
      </w:r>
      <w:r>
        <w:t>iniciado</w:t>
      </w:r>
      <w:r>
        <w:rPr>
          <w:spacing w:val="-4"/>
        </w:rPr>
        <w:t xml:space="preserve"> </w:t>
      </w:r>
      <w:r>
        <w:t>un</w:t>
      </w:r>
      <w:r>
        <w:rPr>
          <w:spacing w:val="-5"/>
        </w:rPr>
        <w:t xml:space="preserve"> </w:t>
      </w:r>
      <w:r>
        <w:t>proceso</w:t>
      </w:r>
      <w:r>
        <w:rPr>
          <w:spacing w:val="-4"/>
        </w:rPr>
        <w:t xml:space="preserve"> </w:t>
      </w:r>
      <w:r>
        <w:t>de</w:t>
      </w:r>
      <w:r>
        <w:rPr>
          <w:spacing w:val="-7"/>
        </w:rPr>
        <w:t xml:space="preserve"> </w:t>
      </w:r>
      <w:r>
        <w:rPr>
          <w:spacing w:val="-2"/>
        </w:rPr>
        <w:t>mediación:</w:t>
      </w:r>
    </w:p>
    <w:p w14:paraId="697E5027" w14:textId="77777777" w:rsidR="00AA5A5E" w:rsidRDefault="00024AAD">
      <w:pPr>
        <w:pStyle w:val="Textoindependiente"/>
        <w:spacing w:before="183" w:line="259" w:lineRule="auto"/>
        <w:ind w:left="222" w:right="1346"/>
      </w:pPr>
      <w:r>
        <w:t>Los funcionarios de la Superintendencia deberán realizar todas las acciones tendientes a garantizar que estos principios sean aplicados.</w:t>
      </w:r>
    </w:p>
    <w:p w14:paraId="2DD5C994" w14:textId="77777777" w:rsidR="00AA5A5E" w:rsidRDefault="00024AAD">
      <w:pPr>
        <w:pStyle w:val="Textoindependiente"/>
        <w:spacing w:before="160" w:line="259" w:lineRule="auto"/>
        <w:ind w:left="222" w:right="1344"/>
      </w:pPr>
      <w:r>
        <w:rPr>
          <w:spacing w:val="-2"/>
        </w:rPr>
        <w:t>El</w:t>
      </w:r>
      <w:r>
        <w:rPr>
          <w:spacing w:val="-10"/>
        </w:rPr>
        <w:t xml:space="preserve"> </w:t>
      </w:r>
      <w:r>
        <w:rPr>
          <w:spacing w:val="-2"/>
        </w:rPr>
        <w:t>mediador</w:t>
      </w:r>
      <w:r>
        <w:rPr>
          <w:spacing w:val="-10"/>
        </w:rPr>
        <w:t xml:space="preserve"> </w:t>
      </w:r>
      <w:r>
        <w:rPr>
          <w:spacing w:val="-2"/>
        </w:rPr>
        <w:t>deberá</w:t>
      </w:r>
      <w:r>
        <w:rPr>
          <w:spacing w:val="-10"/>
        </w:rPr>
        <w:t xml:space="preserve"> </w:t>
      </w:r>
      <w:r>
        <w:rPr>
          <w:spacing w:val="-2"/>
        </w:rPr>
        <w:t>velar</w:t>
      </w:r>
      <w:r>
        <w:rPr>
          <w:spacing w:val="-10"/>
        </w:rPr>
        <w:t xml:space="preserve"> </w:t>
      </w:r>
      <w:r>
        <w:rPr>
          <w:spacing w:val="-2"/>
        </w:rPr>
        <w:t>por</w:t>
      </w:r>
      <w:r>
        <w:rPr>
          <w:spacing w:val="-10"/>
        </w:rPr>
        <w:t xml:space="preserve"> </w:t>
      </w:r>
      <w:r>
        <w:rPr>
          <w:spacing w:val="-2"/>
        </w:rPr>
        <w:t>el</w:t>
      </w:r>
      <w:r>
        <w:rPr>
          <w:spacing w:val="-10"/>
        </w:rPr>
        <w:t xml:space="preserve"> </w:t>
      </w:r>
      <w:r>
        <w:rPr>
          <w:spacing w:val="-2"/>
        </w:rPr>
        <w:t>respeto</w:t>
      </w:r>
      <w:r>
        <w:rPr>
          <w:spacing w:val="-9"/>
        </w:rPr>
        <w:t xml:space="preserve"> </w:t>
      </w:r>
      <w:r>
        <w:rPr>
          <w:spacing w:val="-2"/>
        </w:rPr>
        <w:t>y</w:t>
      </w:r>
      <w:r>
        <w:rPr>
          <w:spacing w:val="-10"/>
        </w:rPr>
        <w:t xml:space="preserve"> </w:t>
      </w:r>
      <w:r>
        <w:rPr>
          <w:spacing w:val="-2"/>
        </w:rPr>
        <w:t>cumplimiento</w:t>
      </w:r>
      <w:r>
        <w:rPr>
          <w:spacing w:val="-9"/>
        </w:rPr>
        <w:t xml:space="preserve"> </w:t>
      </w:r>
      <w:r>
        <w:rPr>
          <w:spacing w:val="-2"/>
        </w:rPr>
        <w:t>de</w:t>
      </w:r>
      <w:r>
        <w:rPr>
          <w:spacing w:val="-9"/>
        </w:rPr>
        <w:t xml:space="preserve"> </w:t>
      </w:r>
      <w:r>
        <w:rPr>
          <w:spacing w:val="-2"/>
        </w:rPr>
        <w:t>cada</w:t>
      </w:r>
      <w:r>
        <w:rPr>
          <w:spacing w:val="-9"/>
        </w:rPr>
        <w:t xml:space="preserve"> </w:t>
      </w:r>
      <w:r>
        <w:rPr>
          <w:spacing w:val="-2"/>
        </w:rPr>
        <w:t>uno</w:t>
      </w:r>
      <w:r>
        <w:rPr>
          <w:spacing w:val="-11"/>
        </w:rPr>
        <w:t xml:space="preserve"> </w:t>
      </w:r>
      <w:r>
        <w:rPr>
          <w:spacing w:val="-2"/>
        </w:rPr>
        <w:t>de</w:t>
      </w:r>
      <w:r>
        <w:rPr>
          <w:spacing w:val="-9"/>
        </w:rPr>
        <w:t xml:space="preserve"> </w:t>
      </w:r>
      <w:r>
        <w:rPr>
          <w:spacing w:val="-2"/>
        </w:rPr>
        <w:t>los</w:t>
      </w:r>
      <w:r>
        <w:rPr>
          <w:spacing w:val="-9"/>
        </w:rPr>
        <w:t xml:space="preserve"> </w:t>
      </w:r>
      <w:r>
        <w:rPr>
          <w:spacing w:val="-2"/>
        </w:rPr>
        <w:t xml:space="preserve">principios </w:t>
      </w:r>
      <w:r>
        <w:t>en las diferentes situaciones que se vayan presentando.</w:t>
      </w:r>
    </w:p>
    <w:p w14:paraId="7DA2EB55" w14:textId="77777777" w:rsidR="00AA5A5E" w:rsidRDefault="00024AAD">
      <w:pPr>
        <w:pStyle w:val="Textoindependiente"/>
        <w:spacing w:before="159" w:line="259" w:lineRule="auto"/>
        <w:ind w:left="222" w:right="1345"/>
      </w:pPr>
      <w:r>
        <w:t>Los participantes de todo proceso de mediación escolar tienen derecho a conocer los principios, las obligaciones que éstos conllevan y a exigir que se cumplan.</w:t>
      </w:r>
    </w:p>
    <w:p w14:paraId="6E2B2166" w14:textId="77777777" w:rsidR="00AA5A5E" w:rsidRDefault="00AA5A5E">
      <w:pPr>
        <w:pStyle w:val="Textoindependiente"/>
        <w:ind w:left="0"/>
        <w:jc w:val="left"/>
      </w:pPr>
    </w:p>
    <w:p w14:paraId="07AD3A46" w14:textId="77777777" w:rsidR="00AA5A5E" w:rsidRDefault="00AA5A5E">
      <w:pPr>
        <w:pStyle w:val="Textoindependiente"/>
        <w:spacing w:before="64"/>
        <w:ind w:left="0"/>
        <w:jc w:val="left"/>
      </w:pPr>
    </w:p>
    <w:p w14:paraId="1BA1386B" w14:textId="77777777" w:rsidR="00AA5A5E" w:rsidRDefault="00024AAD">
      <w:pPr>
        <w:pStyle w:val="Ttulo1"/>
        <w:jc w:val="both"/>
      </w:pPr>
      <w:r>
        <w:t>5.-DE</w:t>
      </w:r>
      <w:r>
        <w:rPr>
          <w:spacing w:val="-7"/>
        </w:rPr>
        <w:t xml:space="preserve"> </w:t>
      </w:r>
      <w:r>
        <w:t>LAS</w:t>
      </w:r>
      <w:r>
        <w:rPr>
          <w:spacing w:val="-6"/>
        </w:rPr>
        <w:t xml:space="preserve"> </w:t>
      </w:r>
      <w:r>
        <w:t>MATERIAS</w:t>
      </w:r>
      <w:r>
        <w:rPr>
          <w:spacing w:val="-7"/>
        </w:rPr>
        <w:t xml:space="preserve"> </w:t>
      </w:r>
      <w:r>
        <w:t>SUSCEPTIBLES</w:t>
      </w:r>
      <w:r>
        <w:rPr>
          <w:spacing w:val="-6"/>
        </w:rPr>
        <w:t xml:space="preserve"> </w:t>
      </w:r>
      <w:r>
        <w:t>DE</w:t>
      </w:r>
      <w:r>
        <w:rPr>
          <w:spacing w:val="-7"/>
        </w:rPr>
        <w:t xml:space="preserve"> </w:t>
      </w:r>
      <w:r>
        <w:rPr>
          <w:spacing w:val="-2"/>
        </w:rPr>
        <w:t>MEDIACIÓN</w:t>
      </w:r>
    </w:p>
    <w:p w14:paraId="12FE2210" w14:textId="77777777" w:rsidR="00AA5A5E" w:rsidRDefault="00024AAD">
      <w:pPr>
        <w:pStyle w:val="Textoindependiente"/>
        <w:spacing w:before="183" w:line="259" w:lineRule="auto"/>
        <w:ind w:left="222" w:right="1344"/>
      </w:pPr>
      <w:r>
        <w:t>Es</w:t>
      </w:r>
      <w:r>
        <w:rPr>
          <w:spacing w:val="-6"/>
        </w:rPr>
        <w:t xml:space="preserve"> </w:t>
      </w:r>
      <w:r>
        <w:t>importante</w:t>
      </w:r>
      <w:r>
        <w:rPr>
          <w:spacing w:val="-7"/>
        </w:rPr>
        <w:t xml:space="preserve"> </w:t>
      </w:r>
      <w:r>
        <w:t>tener</w:t>
      </w:r>
      <w:r>
        <w:rPr>
          <w:spacing w:val="-7"/>
        </w:rPr>
        <w:t xml:space="preserve"> </w:t>
      </w:r>
      <w:r>
        <w:t>presente</w:t>
      </w:r>
      <w:r>
        <w:rPr>
          <w:spacing w:val="-8"/>
        </w:rPr>
        <w:t xml:space="preserve"> </w:t>
      </w:r>
      <w:r>
        <w:t>que</w:t>
      </w:r>
      <w:r>
        <w:rPr>
          <w:spacing w:val="-8"/>
        </w:rPr>
        <w:t xml:space="preserve"> </w:t>
      </w:r>
      <w:r>
        <w:t>la</w:t>
      </w:r>
      <w:r>
        <w:rPr>
          <w:spacing w:val="-8"/>
        </w:rPr>
        <w:t xml:space="preserve"> </w:t>
      </w:r>
      <w:r>
        <w:t>mediación</w:t>
      </w:r>
      <w:r>
        <w:rPr>
          <w:spacing w:val="-8"/>
        </w:rPr>
        <w:t xml:space="preserve"> </w:t>
      </w:r>
      <w:r>
        <w:t>no</w:t>
      </w:r>
      <w:r>
        <w:rPr>
          <w:spacing w:val="-8"/>
        </w:rPr>
        <w:t xml:space="preserve"> </w:t>
      </w:r>
      <w:r>
        <w:t>procede</w:t>
      </w:r>
      <w:r>
        <w:rPr>
          <w:spacing w:val="-6"/>
        </w:rPr>
        <w:t xml:space="preserve"> </w:t>
      </w:r>
      <w:r>
        <w:t>respecto</w:t>
      </w:r>
      <w:r>
        <w:rPr>
          <w:spacing w:val="-6"/>
        </w:rPr>
        <w:t xml:space="preserve"> </w:t>
      </w:r>
      <w:r>
        <w:t>de</w:t>
      </w:r>
      <w:r>
        <w:rPr>
          <w:spacing w:val="-6"/>
        </w:rPr>
        <w:t xml:space="preserve"> </w:t>
      </w:r>
      <w:r>
        <w:t>hechos</w:t>
      </w:r>
      <w:r>
        <w:rPr>
          <w:spacing w:val="-9"/>
        </w:rPr>
        <w:t xml:space="preserve"> </w:t>
      </w:r>
      <w:r>
        <w:t>que son constitutivos de una infracción de normativa o vulneración de derechos.</w:t>
      </w:r>
    </w:p>
    <w:p w14:paraId="3A6D7457" w14:textId="77777777" w:rsidR="00AA5A5E" w:rsidRDefault="00AA5A5E">
      <w:pPr>
        <w:spacing w:line="259" w:lineRule="auto"/>
        <w:sectPr w:rsidR="00AA5A5E">
          <w:pgSz w:w="12240" w:h="20160"/>
          <w:pgMar w:top="1420" w:right="360" w:bottom="280" w:left="1480" w:header="163" w:footer="0" w:gutter="0"/>
          <w:cols w:space="720"/>
        </w:sectPr>
      </w:pPr>
    </w:p>
    <w:p w14:paraId="1414EDBF" w14:textId="77777777" w:rsidR="00AA5A5E" w:rsidRDefault="00024AAD">
      <w:pPr>
        <w:pStyle w:val="Textoindependiente"/>
        <w:spacing w:line="259" w:lineRule="auto"/>
        <w:ind w:left="222" w:right="1340"/>
      </w:pPr>
      <w:r>
        <w:lastRenderedPageBreak/>
        <w:t>Sin perjuicio de lo anterior,</w:t>
      </w:r>
      <w:r>
        <w:rPr>
          <w:spacing w:val="40"/>
        </w:rPr>
        <w:t xml:space="preserve"> </w:t>
      </w:r>
      <w:r>
        <w:t>la gestión de una denuncia puede generar una mediación, ya sea porque los hechos no son constitutivos de una infracción de normativa</w:t>
      </w:r>
      <w:r>
        <w:rPr>
          <w:spacing w:val="-7"/>
        </w:rPr>
        <w:t xml:space="preserve"> </w:t>
      </w:r>
      <w:r>
        <w:t>o</w:t>
      </w:r>
      <w:r>
        <w:rPr>
          <w:spacing w:val="-9"/>
        </w:rPr>
        <w:t xml:space="preserve"> </w:t>
      </w:r>
      <w:r>
        <w:t>vulneración</w:t>
      </w:r>
      <w:r>
        <w:rPr>
          <w:spacing w:val="-7"/>
        </w:rPr>
        <w:t xml:space="preserve"> </w:t>
      </w:r>
      <w:r>
        <w:t>de</w:t>
      </w:r>
      <w:r>
        <w:rPr>
          <w:spacing w:val="-9"/>
        </w:rPr>
        <w:t xml:space="preserve"> </w:t>
      </w:r>
      <w:r>
        <w:t>derechos</w:t>
      </w:r>
      <w:r>
        <w:rPr>
          <w:spacing w:val="-8"/>
        </w:rPr>
        <w:t xml:space="preserve"> </w:t>
      </w:r>
      <w:r>
        <w:t>y</w:t>
      </w:r>
      <w:r>
        <w:rPr>
          <w:spacing w:val="-8"/>
        </w:rPr>
        <w:t xml:space="preserve"> </w:t>
      </w:r>
      <w:r>
        <w:t>se</w:t>
      </w:r>
      <w:r>
        <w:rPr>
          <w:spacing w:val="-7"/>
        </w:rPr>
        <w:t xml:space="preserve"> </w:t>
      </w:r>
      <w:r>
        <w:t>deriva</w:t>
      </w:r>
      <w:r>
        <w:rPr>
          <w:spacing w:val="-7"/>
        </w:rPr>
        <w:t xml:space="preserve"> </w:t>
      </w:r>
      <w:r>
        <w:t>a</w:t>
      </w:r>
      <w:r>
        <w:rPr>
          <w:spacing w:val="-9"/>
        </w:rPr>
        <w:t xml:space="preserve"> </w:t>
      </w:r>
      <w:r>
        <w:t>mediación,</w:t>
      </w:r>
      <w:r>
        <w:rPr>
          <w:spacing w:val="-10"/>
        </w:rPr>
        <w:t xml:space="preserve"> </w:t>
      </w:r>
      <w:r>
        <w:t>o</w:t>
      </w:r>
      <w:r>
        <w:rPr>
          <w:spacing w:val="-7"/>
        </w:rPr>
        <w:t xml:space="preserve"> </w:t>
      </w:r>
      <w:r>
        <w:t>porque</w:t>
      </w:r>
      <w:r>
        <w:rPr>
          <w:spacing w:val="-7"/>
        </w:rPr>
        <w:t xml:space="preserve"> </w:t>
      </w:r>
      <w:r>
        <w:t>se</w:t>
      </w:r>
      <w:r>
        <w:rPr>
          <w:spacing w:val="-7"/>
        </w:rPr>
        <w:t xml:space="preserve"> </w:t>
      </w:r>
      <w:r>
        <w:t>subsanó y se decide recomponer las relaciones entre las partes que hubieren quedado lesionadas como consecuencia de los hechos que originaron la denuncia, o bien porque en la gestión de una denuncia se decide abordar, paralelamente, los conflictos relacionales surgidos a raíz de los hechos denunciados mediante una mediación.</w:t>
      </w:r>
      <w:r>
        <w:rPr>
          <w:spacing w:val="-17"/>
        </w:rPr>
        <w:t xml:space="preserve"> </w:t>
      </w:r>
      <w:r>
        <w:t>Las</w:t>
      </w:r>
      <w:r>
        <w:rPr>
          <w:spacing w:val="-16"/>
        </w:rPr>
        <w:t xml:space="preserve"> </w:t>
      </w:r>
      <w:r>
        <w:t>Normas</w:t>
      </w:r>
      <w:r>
        <w:rPr>
          <w:spacing w:val="-16"/>
        </w:rPr>
        <w:t xml:space="preserve"> </w:t>
      </w:r>
      <w:r>
        <w:t>Generales</w:t>
      </w:r>
      <w:r>
        <w:rPr>
          <w:spacing w:val="-16"/>
        </w:rPr>
        <w:t xml:space="preserve"> </w:t>
      </w:r>
      <w:r>
        <w:t>sobre</w:t>
      </w:r>
      <w:r>
        <w:rPr>
          <w:spacing w:val="-16"/>
        </w:rPr>
        <w:t xml:space="preserve"> </w:t>
      </w:r>
      <w:r>
        <w:t>la</w:t>
      </w:r>
      <w:r>
        <w:rPr>
          <w:spacing w:val="-17"/>
        </w:rPr>
        <w:t xml:space="preserve"> </w:t>
      </w:r>
      <w:r>
        <w:t>mediación,</w:t>
      </w:r>
      <w:r>
        <w:rPr>
          <w:spacing w:val="-14"/>
        </w:rPr>
        <w:t xml:space="preserve"> </w:t>
      </w:r>
      <w:r>
        <w:t>establecen</w:t>
      </w:r>
      <w:r>
        <w:rPr>
          <w:spacing w:val="-15"/>
        </w:rPr>
        <w:t xml:space="preserve"> </w:t>
      </w:r>
      <w:r>
        <w:t>que</w:t>
      </w:r>
      <w:r>
        <w:rPr>
          <w:spacing w:val="-15"/>
        </w:rPr>
        <w:t xml:space="preserve"> </w:t>
      </w:r>
      <w:r>
        <w:t>la</w:t>
      </w:r>
      <w:r>
        <w:rPr>
          <w:spacing w:val="-17"/>
        </w:rPr>
        <w:t xml:space="preserve"> </w:t>
      </w:r>
      <w:r>
        <w:t>mediación es</w:t>
      </w:r>
      <w:r>
        <w:rPr>
          <w:spacing w:val="-1"/>
        </w:rPr>
        <w:t xml:space="preserve"> </w:t>
      </w:r>
      <w:r>
        <w:t>aplicable para</w:t>
      </w:r>
      <w:r>
        <w:rPr>
          <w:spacing w:val="-1"/>
        </w:rPr>
        <w:t xml:space="preserve"> </w:t>
      </w:r>
      <w:r>
        <w:t>las controversias</w:t>
      </w:r>
      <w:r>
        <w:rPr>
          <w:spacing w:val="-1"/>
        </w:rPr>
        <w:t xml:space="preserve"> </w:t>
      </w:r>
      <w:r>
        <w:t>surgidas</w:t>
      </w:r>
      <w:r>
        <w:rPr>
          <w:spacing w:val="-3"/>
        </w:rPr>
        <w:t xml:space="preserve"> </w:t>
      </w:r>
      <w:r>
        <w:t>entre la Rectoría del</w:t>
      </w:r>
      <w:r>
        <w:rPr>
          <w:spacing w:val="-1"/>
        </w:rPr>
        <w:t xml:space="preserve"> </w:t>
      </w:r>
      <w:r>
        <w:t>establecimiento</w:t>
      </w:r>
      <w:r>
        <w:rPr>
          <w:spacing w:val="-3"/>
        </w:rPr>
        <w:t xml:space="preserve"> </w:t>
      </w:r>
      <w:r>
        <w:t>y los padres o apoderados, principalmente en el ámbito de la convivencia escolar</w:t>
      </w:r>
    </w:p>
    <w:p w14:paraId="01F17E73" w14:textId="77777777" w:rsidR="00AA5A5E" w:rsidRDefault="00024AAD">
      <w:pPr>
        <w:pStyle w:val="Textoindependiente"/>
        <w:spacing w:before="151" w:line="259" w:lineRule="auto"/>
        <w:ind w:left="222" w:right="1345"/>
      </w:pPr>
      <w:r>
        <w:rPr>
          <w:noProof/>
        </w:rPr>
        <mc:AlternateContent>
          <mc:Choice Requires="wpg">
            <w:drawing>
              <wp:anchor distT="0" distB="0" distL="0" distR="0" simplePos="0" relativeHeight="251618304" behindDoc="0" locked="0" layoutInCell="1" allowOverlap="1" wp14:anchorId="08951C0E" wp14:editId="5B620273">
                <wp:simplePos x="0" y="0"/>
                <wp:positionH relativeFrom="page">
                  <wp:posOffset>6993508</wp:posOffset>
                </wp:positionH>
                <wp:positionV relativeFrom="paragraph">
                  <wp:posOffset>403300</wp:posOffset>
                </wp:positionV>
                <wp:extent cx="477520" cy="47752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91" name="Graphic 191"/>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92" name="Textbox 192"/>
                        <wps:cNvSpPr txBox="1"/>
                        <wps:spPr>
                          <a:xfrm>
                            <a:off x="0" y="0"/>
                            <a:ext cx="477520" cy="477520"/>
                          </a:xfrm>
                          <a:prstGeom prst="rect">
                            <a:avLst/>
                          </a:prstGeom>
                        </wps:spPr>
                        <wps:txbx>
                          <w:txbxContent>
                            <w:p w14:paraId="441B054A" w14:textId="77777777" w:rsidR="00AA5A5E" w:rsidRDefault="00024AAD">
                              <w:pPr>
                                <w:spacing w:before="182"/>
                                <w:ind w:left="256"/>
                                <w:rPr>
                                  <w:rFonts w:ascii="Calibri"/>
                                  <w:b/>
                                  <w:sz w:val="24"/>
                                </w:rPr>
                              </w:pPr>
                              <w:r>
                                <w:rPr>
                                  <w:rFonts w:ascii="Calibri"/>
                                  <w:b/>
                                  <w:color w:val="FFFFFF"/>
                                  <w:spacing w:val="-5"/>
                                  <w:sz w:val="24"/>
                                </w:rPr>
                                <w:t>58</w:t>
                              </w:r>
                            </w:p>
                          </w:txbxContent>
                        </wps:txbx>
                        <wps:bodyPr wrap="square" lIns="0" tIns="0" rIns="0" bIns="0" rtlCol="0">
                          <a:noAutofit/>
                        </wps:bodyPr>
                      </wps:wsp>
                    </wpg:wgp>
                  </a:graphicData>
                </a:graphic>
              </wp:anchor>
            </w:drawing>
          </mc:Choice>
          <mc:Fallback>
            <w:pict>
              <v:group w14:anchorId="08951C0E" id="Group 190" o:spid="_x0000_s1198" style="position:absolute;left:0;text-align:left;margin-left:550.65pt;margin-top:31.75pt;width:37.6pt;height:37.6pt;z-index:25161830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">
                <v:shape id="Graphic 191" o:spid="_x0000_s1199"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92" o:spid="_x0000_s1200"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41B054A" w14:textId="77777777" w:rsidR="00AA5A5E" w:rsidRDefault="00024AAD">
                        <w:pPr>
                          <w:spacing w:before="182"/>
                          <w:ind w:left="256"/>
                          <w:rPr>
                            <w:rFonts w:ascii="Calibri"/>
                            <w:b/>
                            <w:sz w:val="24"/>
                          </w:rPr>
                        </w:pPr>
                        <w:r>
                          <w:rPr>
                            <w:rFonts w:ascii="Calibri"/>
                            <w:b/>
                            <w:color w:val="FFFFFF"/>
                            <w:spacing w:val="-5"/>
                            <w:sz w:val="24"/>
                          </w:rPr>
                          <w:t>58</w:t>
                        </w:r>
                      </w:p>
                    </w:txbxContent>
                  </v:textbox>
                </v:shape>
                <w10:wrap anchorx="page"/>
              </v:group>
            </w:pict>
          </mc:Fallback>
        </mc:AlternateContent>
      </w:r>
      <w:r>
        <w:t>En relación a lo anterior, a modo de ejemplo se enumeran situaciones que constituyen</w:t>
      </w:r>
      <w:r>
        <w:rPr>
          <w:spacing w:val="-3"/>
        </w:rPr>
        <w:t xml:space="preserve"> </w:t>
      </w:r>
      <w:r>
        <w:t>temáticas</w:t>
      </w:r>
      <w:r>
        <w:rPr>
          <w:spacing w:val="-4"/>
        </w:rPr>
        <w:t xml:space="preserve"> </w:t>
      </w:r>
      <w:r>
        <w:t>susceptibles</w:t>
      </w:r>
      <w:r>
        <w:rPr>
          <w:spacing w:val="-4"/>
        </w:rPr>
        <w:t xml:space="preserve"> </w:t>
      </w:r>
      <w:r>
        <w:t>de</w:t>
      </w:r>
      <w:r>
        <w:rPr>
          <w:spacing w:val="-1"/>
        </w:rPr>
        <w:t xml:space="preserve"> </w:t>
      </w:r>
      <w:r>
        <w:t>ser</w:t>
      </w:r>
      <w:r>
        <w:rPr>
          <w:spacing w:val="-3"/>
        </w:rPr>
        <w:t xml:space="preserve"> </w:t>
      </w:r>
      <w:r>
        <w:t>abordadas</w:t>
      </w:r>
      <w:r>
        <w:rPr>
          <w:spacing w:val="-2"/>
        </w:rPr>
        <w:t xml:space="preserve"> </w:t>
      </w:r>
      <w:r>
        <w:t>a</w:t>
      </w:r>
      <w:r>
        <w:rPr>
          <w:spacing w:val="-3"/>
        </w:rPr>
        <w:t xml:space="preserve"> </w:t>
      </w:r>
      <w:r>
        <w:t>través</w:t>
      </w:r>
      <w:r>
        <w:rPr>
          <w:spacing w:val="-2"/>
        </w:rPr>
        <w:t xml:space="preserve"> </w:t>
      </w:r>
      <w:r>
        <w:t>del</w:t>
      </w:r>
      <w:r>
        <w:rPr>
          <w:spacing w:val="-4"/>
        </w:rPr>
        <w:t xml:space="preserve"> </w:t>
      </w:r>
      <w:r>
        <w:t>mecanismo</w:t>
      </w:r>
      <w:r>
        <w:rPr>
          <w:spacing w:val="-4"/>
        </w:rPr>
        <w:t xml:space="preserve"> </w:t>
      </w:r>
      <w:r>
        <w:t>de</w:t>
      </w:r>
      <w:r>
        <w:rPr>
          <w:spacing w:val="-3"/>
        </w:rPr>
        <w:t xml:space="preserve"> </w:t>
      </w:r>
      <w:r>
        <w:t xml:space="preserve">la </w:t>
      </w:r>
      <w:r>
        <w:rPr>
          <w:spacing w:val="-2"/>
        </w:rPr>
        <w:t>mediación:</w:t>
      </w:r>
    </w:p>
    <w:p w14:paraId="288CAEE3" w14:textId="77777777" w:rsidR="00AA5A5E" w:rsidRDefault="00024AAD" w:rsidP="00B72CAA">
      <w:pPr>
        <w:pStyle w:val="Prrafodelista"/>
        <w:numPr>
          <w:ilvl w:val="0"/>
          <w:numId w:val="70"/>
        </w:numPr>
        <w:tabs>
          <w:tab w:val="left" w:pos="1072"/>
          <w:tab w:val="left" w:pos="1074"/>
        </w:tabs>
        <w:spacing w:before="159" w:line="259" w:lineRule="auto"/>
        <w:ind w:right="1338"/>
        <w:rPr>
          <w:sz w:val="24"/>
        </w:rPr>
      </w:pPr>
      <w:r>
        <w:rPr>
          <w:sz w:val="24"/>
        </w:rPr>
        <w:t>En</w:t>
      </w:r>
      <w:r>
        <w:rPr>
          <w:spacing w:val="-12"/>
          <w:sz w:val="24"/>
        </w:rPr>
        <w:t xml:space="preserve"> </w:t>
      </w:r>
      <w:r>
        <w:rPr>
          <w:sz w:val="24"/>
        </w:rPr>
        <w:t>general</w:t>
      </w:r>
      <w:r>
        <w:rPr>
          <w:spacing w:val="-13"/>
          <w:sz w:val="24"/>
        </w:rPr>
        <w:t xml:space="preserve"> </w:t>
      </w:r>
      <w:r>
        <w:rPr>
          <w:sz w:val="24"/>
        </w:rPr>
        <w:t>en</w:t>
      </w:r>
      <w:r>
        <w:rPr>
          <w:spacing w:val="-12"/>
          <w:sz w:val="24"/>
        </w:rPr>
        <w:t xml:space="preserve"> </w:t>
      </w:r>
      <w:r>
        <w:rPr>
          <w:sz w:val="24"/>
        </w:rPr>
        <w:t>todas</w:t>
      </w:r>
      <w:r>
        <w:rPr>
          <w:spacing w:val="-13"/>
          <w:sz w:val="24"/>
        </w:rPr>
        <w:t xml:space="preserve"> </w:t>
      </w:r>
      <w:r>
        <w:rPr>
          <w:sz w:val="24"/>
        </w:rPr>
        <w:t>aquellas</w:t>
      </w:r>
      <w:r>
        <w:rPr>
          <w:spacing w:val="-13"/>
          <w:sz w:val="24"/>
        </w:rPr>
        <w:t xml:space="preserve"> </w:t>
      </w:r>
      <w:r>
        <w:rPr>
          <w:sz w:val="24"/>
        </w:rPr>
        <w:t>situaciones</w:t>
      </w:r>
      <w:r>
        <w:rPr>
          <w:spacing w:val="-15"/>
          <w:sz w:val="24"/>
        </w:rPr>
        <w:t xml:space="preserve"> </w:t>
      </w:r>
      <w:r>
        <w:rPr>
          <w:sz w:val="24"/>
        </w:rPr>
        <w:t>donde</w:t>
      </w:r>
      <w:r>
        <w:rPr>
          <w:spacing w:val="-12"/>
          <w:sz w:val="24"/>
        </w:rPr>
        <w:t xml:space="preserve"> </w:t>
      </w:r>
      <w:r>
        <w:rPr>
          <w:sz w:val="24"/>
        </w:rPr>
        <w:t>es</w:t>
      </w:r>
      <w:r>
        <w:rPr>
          <w:spacing w:val="-13"/>
          <w:sz w:val="24"/>
        </w:rPr>
        <w:t xml:space="preserve"> </w:t>
      </w:r>
      <w:r>
        <w:rPr>
          <w:sz w:val="24"/>
        </w:rPr>
        <w:t>posible</w:t>
      </w:r>
      <w:r>
        <w:rPr>
          <w:spacing w:val="-12"/>
          <w:sz w:val="24"/>
        </w:rPr>
        <w:t xml:space="preserve"> </w:t>
      </w:r>
      <w:r>
        <w:rPr>
          <w:sz w:val="24"/>
        </w:rPr>
        <w:t>distinguir</w:t>
      </w:r>
      <w:r>
        <w:rPr>
          <w:spacing w:val="-16"/>
          <w:sz w:val="24"/>
        </w:rPr>
        <w:t xml:space="preserve"> </w:t>
      </w:r>
      <w:r>
        <w:rPr>
          <w:sz w:val="24"/>
        </w:rPr>
        <w:t>que</w:t>
      </w:r>
      <w:r>
        <w:rPr>
          <w:spacing w:val="-12"/>
          <w:sz w:val="24"/>
        </w:rPr>
        <w:t xml:space="preserve"> </w:t>
      </w:r>
      <w:r>
        <w:rPr>
          <w:sz w:val="24"/>
        </w:rPr>
        <w:t>no existe incumplimiento de la normativa educacional, pero sí existen problemas de naturaleza relacional entre el padre, madre o apoderado, y los directivos, docentes o asistentes de la educación. Estos conflictos pueden estar basados en falta de comunicación entre las partes, canales de comunicación internos poco expeditos, falta de información oportuna o bien</w:t>
      </w:r>
      <w:r>
        <w:rPr>
          <w:spacing w:val="-15"/>
          <w:sz w:val="24"/>
        </w:rPr>
        <w:t xml:space="preserve"> </w:t>
      </w:r>
      <w:r>
        <w:rPr>
          <w:sz w:val="24"/>
        </w:rPr>
        <w:t>porque</w:t>
      </w:r>
      <w:r>
        <w:rPr>
          <w:spacing w:val="-15"/>
          <w:sz w:val="24"/>
        </w:rPr>
        <w:t xml:space="preserve"> </w:t>
      </w:r>
      <w:r>
        <w:rPr>
          <w:sz w:val="24"/>
        </w:rPr>
        <w:t>las</w:t>
      </w:r>
      <w:r>
        <w:rPr>
          <w:spacing w:val="-16"/>
          <w:sz w:val="24"/>
        </w:rPr>
        <w:t xml:space="preserve"> </w:t>
      </w:r>
      <w:r>
        <w:rPr>
          <w:sz w:val="24"/>
        </w:rPr>
        <w:t>relaciones</w:t>
      </w:r>
      <w:r>
        <w:rPr>
          <w:spacing w:val="-16"/>
          <w:sz w:val="24"/>
        </w:rPr>
        <w:t xml:space="preserve"> </w:t>
      </w:r>
      <w:r>
        <w:rPr>
          <w:sz w:val="24"/>
        </w:rPr>
        <w:t>están</w:t>
      </w:r>
      <w:r>
        <w:rPr>
          <w:spacing w:val="-15"/>
          <w:sz w:val="24"/>
        </w:rPr>
        <w:t xml:space="preserve"> </w:t>
      </w:r>
      <w:r>
        <w:rPr>
          <w:sz w:val="24"/>
        </w:rPr>
        <w:t>fracturadas</w:t>
      </w:r>
      <w:r>
        <w:rPr>
          <w:spacing w:val="-17"/>
          <w:sz w:val="24"/>
        </w:rPr>
        <w:t xml:space="preserve"> </w:t>
      </w:r>
      <w:r>
        <w:rPr>
          <w:sz w:val="24"/>
        </w:rPr>
        <w:t>debido</w:t>
      </w:r>
      <w:r>
        <w:rPr>
          <w:spacing w:val="-14"/>
          <w:sz w:val="24"/>
        </w:rPr>
        <w:t xml:space="preserve"> </w:t>
      </w:r>
      <w:r>
        <w:rPr>
          <w:sz w:val="24"/>
        </w:rPr>
        <w:t>a</w:t>
      </w:r>
      <w:r>
        <w:rPr>
          <w:spacing w:val="-15"/>
          <w:sz w:val="24"/>
        </w:rPr>
        <w:t xml:space="preserve"> </w:t>
      </w:r>
      <w:r>
        <w:rPr>
          <w:sz w:val="24"/>
        </w:rPr>
        <w:t>uno</w:t>
      </w:r>
      <w:r>
        <w:rPr>
          <w:spacing w:val="-15"/>
          <w:sz w:val="24"/>
        </w:rPr>
        <w:t xml:space="preserve"> </w:t>
      </w:r>
      <w:r>
        <w:rPr>
          <w:sz w:val="24"/>
        </w:rPr>
        <w:t>o</w:t>
      </w:r>
      <w:r>
        <w:rPr>
          <w:spacing w:val="-17"/>
          <w:sz w:val="24"/>
        </w:rPr>
        <w:t xml:space="preserve"> </w:t>
      </w:r>
      <w:r>
        <w:rPr>
          <w:sz w:val="24"/>
        </w:rPr>
        <w:t>más</w:t>
      </w:r>
      <w:r>
        <w:rPr>
          <w:spacing w:val="-15"/>
          <w:sz w:val="24"/>
        </w:rPr>
        <w:t xml:space="preserve"> </w:t>
      </w:r>
      <w:r>
        <w:rPr>
          <w:sz w:val="24"/>
        </w:rPr>
        <w:t>incidentes.</w:t>
      </w:r>
    </w:p>
    <w:p w14:paraId="381DFB48" w14:textId="77777777" w:rsidR="00AA5A5E" w:rsidRDefault="00024AAD" w:rsidP="00B72CAA">
      <w:pPr>
        <w:pStyle w:val="Prrafodelista"/>
        <w:numPr>
          <w:ilvl w:val="0"/>
          <w:numId w:val="70"/>
        </w:numPr>
        <w:tabs>
          <w:tab w:val="left" w:pos="1072"/>
          <w:tab w:val="left" w:pos="1074"/>
        </w:tabs>
        <w:spacing w:line="259" w:lineRule="auto"/>
        <w:ind w:right="1339"/>
        <w:rPr>
          <w:sz w:val="24"/>
        </w:rPr>
      </w:pPr>
      <w:r>
        <w:rPr>
          <w:sz w:val="24"/>
        </w:rPr>
        <w:t>Cuando del relato del ciudadano, independiente de la materia concreta (medida disciplinaría, maltrato entre estudiantes, discriminación, etc.) se desprende</w:t>
      </w:r>
      <w:r>
        <w:rPr>
          <w:spacing w:val="-13"/>
          <w:sz w:val="24"/>
        </w:rPr>
        <w:t xml:space="preserve"> </w:t>
      </w:r>
      <w:r>
        <w:rPr>
          <w:sz w:val="24"/>
        </w:rPr>
        <w:t>que</w:t>
      </w:r>
      <w:r>
        <w:rPr>
          <w:spacing w:val="-13"/>
          <w:sz w:val="24"/>
        </w:rPr>
        <w:t xml:space="preserve"> </w:t>
      </w:r>
      <w:r>
        <w:rPr>
          <w:sz w:val="24"/>
        </w:rPr>
        <w:t>existen</w:t>
      </w:r>
      <w:r>
        <w:rPr>
          <w:spacing w:val="-13"/>
          <w:sz w:val="24"/>
        </w:rPr>
        <w:t xml:space="preserve"> </w:t>
      </w:r>
      <w:r>
        <w:rPr>
          <w:sz w:val="24"/>
        </w:rPr>
        <w:t>conflictos</w:t>
      </w:r>
      <w:r>
        <w:rPr>
          <w:spacing w:val="-14"/>
          <w:sz w:val="24"/>
        </w:rPr>
        <w:t xml:space="preserve"> </w:t>
      </w:r>
      <w:r>
        <w:rPr>
          <w:sz w:val="24"/>
        </w:rPr>
        <w:t>debido</w:t>
      </w:r>
      <w:r>
        <w:rPr>
          <w:spacing w:val="-12"/>
          <w:sz w:val="24"/>
        </w:rPr>
        <w:t xml:space="preserve"> </w:t>
      </w:r>
      <w:r>
        <w:rPr>
          <w:sz w:val="24"/>
        </w:rPr>
        <w:t>a</w:t>
      </w:r>
      <w:r>
        <w:rPr>
          <w:spacing w:val="-13"/>
          <w:sz w:val="24"/>
        </w:rPr>
        <w:t xml:space="preserve"> </w:t>
      </w:r>
      <w:r>
        <w:rPr>
          <w:sz w:val="24"/>
        </w:rPr>
        <w:t>la</w:t>
      </w:r>
      <w:r>
        <w:rPr>
          <w:spacing w:val="-15"/>
          <w:sz w:val="24"/>
        </w:rPr>
        <w:t xml:space="preserve"> </w:t>
      </w:r>
      <w:r>
        <w:rPr>
          <w:sz w:val="24"/>
        </w:rPr>
        <w:t>pérdida</w:t>
      </w:r>
      <w:r>
        <w:rPr>
          <w:spacing w:val="-13"/>
          <w:sz w:val="24"/>
        </w:rPr>
        <w:t xml:space="preserve"> </w:t>
      </w:r>
      <w:r>
        <w:rPr>
          <w:sz w:val="24"/>
        </w:rPr>
        <w:t>de</w:t>
      </w:r>
      <w:r>
        <w:rPr>
          <w:spacing w:val="-10"/>
          <w:sz w:val="24"/>
        </w:rPr>
        <w:t xml:space="preserve"> </w:t>
      </w:r>
      <w:r>
        <w:rPr>
          <w:sz w:val="24"/>
        </w:rPr>
        <w:t>la</w:t>
      </w:r>
      <w:r>
        <w:rPr>
          <w:spacing w:val="-10"/>
          <w:sz w:val="24"/>
        </w:rPr>
        <w:t xml:space="preserve"> </w:t>
      </w:r>
      <w:r>
        <w:rPr>
          <w:sz w:val="24"/>
        </w:rPr>
        <w:t>confianza</w:t>
      </w:r>
      <w:r>
        <w:rPr>
          <w:spacing w:val="-10"/>
          <w:sz w:val="24"/>
        </w:rPr>
        <w:t xml:space="preserve"> </w:t>
      </w:r>
      <w:r>
        <w:rPr>
          <w:sz w:val="24"/>
        </w:rPr>
        <w:t>de</w:t>
      </w:r>
      <w:r>
        <w:rPr>
          <w:spacing w:val="-13"/>
          <w:sz w:val="24"/>
        </w:rPr>
        <w:t xml:space="preserve"> </w:t>
      </w:r>
      <w:r>
        <w:rPr>
          <w:sz w:val="24"/>
        </w:rPr>
        <w:t>una de las partes hacia la otra, generando permanentes controversias. Una de estas</w:t>
      </w:r>
      <w:r>
        <w:rPr>
          <w:spacing w:val="-1"/>
          <w:sz w:val="24"/>
        </w:rPr>
        <w:t xml:space="preserve"> </w:t>
      </w:r>
      <w:r>
        <w:rPr>
          <w:sz w:val="24"/>
        </w:rPr>
        <w:t>situaciones</w:t>
      </w:r>
      <w:r>
        <w:rPr>
          <w:spacing w:val="-1"/>
          <w:sz w:val="24"/>
        </w:rPr>
        <w:t xml:space="preserve"> </w:t>
      </w:r>
      <w:r>
        <w:rPr>
          <w:sz w:val="24"/>
        </w:rPr>
        <w:t>ocurre</w:t>
      </w:r>
      <w:r>
        <w:rPr>
          <w:spacing w:val="-1"/>
          <w:sz w:val="24"/>
        </w:rPr>
        <w:t xml:space="preserve"> </w:t>
      </w:r>
      <w:r>
        <w:rPr>
          <w:sz w:val="24"/>
        </w:rPr>
        <w:t>cuando el</w:t>
      </w:r>
      <w:r>
        <w:rPr>
          <w:spacing w:val="-1"/>
          <w:sz w:val="24"/>
        </w:rPr>
        <w:t xml:space="preserve"> </w:t>
      </w:r>
      <w:r>
        <w:rPr>
          <w:sz w:val="24"/>
        </w:rPr>
        <w:t>reclamante declara que la</w:t>
      </w:r>
      <w:r>
        <w:rPr>
          <w:spacing w:val="-3"/>
          <w:sz w:val="24"/>
        </w:rPr>
        <w:t xml:space="preserve"> </w:t>
      </w:r>
      <w:r>
        <w:rPr>
          <w:sz w:val="24"/>
        </w:rPr>
        <w:t>otra parte no está actuando de manera competente o que no se ha intervenido adecuadamente respecto de determinados hechos, o que informadas las autoridades</w:t>
      </w:r>
      <w:r>
        <w:rPr>
          <w:spacing w:val="-15"/>
          <w:sz w:val="24"/>
        </w:rPr>
        <w:t xml:space="preserve"> </w:t>
      </w:r>
      <w:r>
        <w:rPr>
          <w:sz w:val="24"/>
        </w:rPr>
        <w:t>del</w:t>
      </w:r>
      <w:r>
        <w:rPr>
          <w:spacing w:val="-16"/>
          <w:sz w:val="24"/>
        </w:rPr>
        <w:t xml:space="preserve"> </w:t>
      </w:r>
      <w:r>
        <w:rPr>
          <w:sz w:val="24"/>
        </w:rPr>
        <w:t>establecimiento</w:t>
      </w:r>
      <w:r>
        <w:rPr>
          <w:spacing w:val="-13"/>
          <w:sz w:val="24"/>
        </w:rPr>
        <w:t xml:space="preserve"> </w:t>
      </w:r>
      <w:r>
        <w:rPr>
          <w:sz w:val="24"/>
        </w:rPr>
        <w:t>sobre</w:t>
      </w:r>
      <w:r>
        <w:rPr>
          <w:spacing w:val="-14"/>
          <w:sz w:val="24"/>
        </w:rPr>
        <w:t xml:space="preserve"> </w:t>
      </w:r>
      <w:r>
        <w:rPr>
          <w:sz w:val="24"/>
        </w:rPr>
        <w:t>un</w:t>
      </w:r>
      <w:r>
        <w:rPr>
          <w:spacing w:val="-14"/>
          <w:sz w:val="24"/>
        </w:rPr>
        <w:t xml:space="preserve"> </w:t>
      </w:r>
      <w:r>
        <w:rPr>
          <w:sz w:val="24"/>
        </w:rPr>
        <w:t>problema</w:t>
      </w:r>
      <w:r>
        <w:rPr>
          <w:spacing w:val="-14"/>
          <w:sz w:val="24"/>
        </w:rPr>
        <w:t xml:space="preserve"> </w:t>
      </w:r>
      <w:r>
        <w:rPr>
          <w:sz w:val="24"/>
        </w:rPr>
        <w:t>de</w:t>
      </w:r>
      <w:r>
        <w:rPr>
          <w:spacing w:val="-14"/>
          <w:sz w:val="24"/>
        </w:rPr>
        <w:t xml:space="preserve"> </w:t>
      </w:r>
      <w:r>
        <w:rPr>
          <w:sz w:val="24"/>
        </w:rPr>
        <w:t>manera</w:t>
      </w:r>
      <w:r>
        <w:rPr>
          <w:spacing w:val="-14"/>
          <w:sz w:val="24"/>
        </w:rPr>
        <w:t xml:space="preserve"> </w:t>
      </w:r>
      <w:r>
        <w:rPr>
          <w:sz w:val="24"/>
        </w:rPr>
        <w:t>reiterada,</w:t>
      </w:r>
      <w:r>
        <w:rPr>
          <w:spacing w:val="-17"/>
          <w:sz w:val="24"/>
        </w:rPr>
        <w:t xml:space="preserve"> </w:t>
      </w:r>
      <w:r>
        <w:rPr>
          <w:sz w:val="24"/>
        </w:rPr>
        <w:t>no se adoptan medidas oportunamente.</w:t>
      </w:r>
    </w:p>
    <w:p w14:paraId="713DC834" w14:textId="77777777" w:rsidR="00AA5A5E" w:rsidRDefault="00024AAD" w:rsidP="00B72CAA">
      <w:pPr>
        <w:pStyle w:val="Prrafodelista"/>
        <w:numPr>
          <w:ilvl w:val="0"/>
          <w:numId w:val="70"/>
        </w:numPr>
        <w:tabs>
          <w:tab w:val="left" w:pos="1072"/>
          <w:tab w:val="left" w:pos="1074"/>
        </w:tabs>
        <w:spacing w:line="259" w:lineRule="auto"/>
        <w:ind w:right="1336"/>
        <w:rPr>
          <w:sz w:val="24"/>
        </w:rPr>
      </w:pPr>
      <w:r>
        <w:rPr>
          <w:sz w:val="24"/>
        </w:rPr>
        <w:t>Situaciones muy específicas, novedosas y/o poco habituales, donde tanto la madre,</w:t>
      </w:r>
      <w:r>
        <w:rPr>
          <w:spacing w:val="-1"/>
          <w:sz w:val="24"/>
        </w:rPr>
        <w:t xml:space="preserve"> </w:t>
      </w:r>
      <w:r>
        <w:rPr>
          <w:sz w:val="24"/>
        </w:rPr>
        <w:t>padre</w:t>
      </w:r>
      <w:r>
        <w:rPr>
          <w:spacing w:val="-2"/>
          <w:sz w:val="24"/>
        </w:rPr>
        <w:t xml:space="preserve"> </w:t>
      </w:r>
      <w:r>
        <w:rPr>
          <w:sz w:val="24"/>
        </w:rPr>
        <w:t>y/o apoderado/a como las</w:t>
      </w:r>
      <w:r>
        <w:rPr>
          <w:spacing w:val="-1"/>
          <w:sz w:val="24"/>
        </w:rPr>
        <w:t xml:space="preserve"> </w:t>
      </w:r>
      <w:r>
        <w:rPr>
          <w:sz w:val="24"/>
        </w:rPr>
        <w:t>autoridades</w:t>
      </w:r>
      <w:r>
        <w:rPr>
          <w:spacing w:val="-2"/>
          <w:sz w:val="24"/>
        </w:rPr>
        <w:t xml:space="preserve"> </w:t>
      </w:r>
      <w:r>
        <w:rPr>
          <w:sz w:val="24"/>
        </w:rPr>
        <w:t>del</w:t>
      </w:r>
      <w:r>
        <w:rPr>
          <w:spacing w:val="-2"/>
          <w:sz w:val="24"/>
        </w:rPr>
        <w:t xml:space="preserve"> </w:t>
      </w:r>
      <w:r>
        <w:rPr>
          <w:sz w:val="24"/>
        </w:rPr>
        <w:t>establecimiento requieren acordar en conjunto un plan o protocolo de actuación ante las necesidades del párvulo, niño/a o adolescente que atraviesa una situación puntual</w:t>
      </w:r>
      <w:r>
        <w:rPr>
          <w:spacing w:val="-12"/>
          <w:sz w:val="24"/>
        </w:rPr>
        <w:t xml:space="preserve"> </w:t>
      </w:r>
      <w:r>
        <w:rPr>
          <w:sz w:val="24"/>
        </w:rPr>
        <w:t>y/o</w:t>
      </w:r>
      <w:r>
        <w:rPr>
          <w:spacing w:val="-12"/>
          <w:sz w:val="24"/>
        </w:rPr>
        <w:t xml:space="preserve"> </w:t>
      </w:r>
      <w:r>
        <w:rPr>
          <w:sz w:val="24"/>
        </w:rPr>
        <w:t>excepcional</w:t>
      </w:r>
      <w:r>
        <w:rPr>
          <w:spacing w:val="-12"/>
          <w:sz w:val="24"/>
        </w:rPr>
        <w:t xml:space="preserve"> </w:t>
      </w:r>
      <w:r>
        <w:rPr>
          <w:sz w:val="24"/>
        </w:rPr>
        <w:t>para</w:t>
      </w:r>
      <w:r>
        <w:rPr>
          <w:spacing w:val="-11"/>
          <w:sz w:val="24"/>
        </w:rPr>
        <w:t xml:space="preserve"> </w:t>
      </w:r>
      <w:r>
        <w:rPr>
          <w:sz w:val="24"/>
        </w:rPr>
        <w:t>todos</w:t>
      </w:r>
      <w:r>
        <w:rPr>
          <w:spacing w:val="-11"/>
          <w:sz w:val="24"/>
        </w:rPr>
        <w:t xml:space="preserve"> </w:t>
      </w:r>
      <w:r>
        <w:rPr>
          <w:sz w:val="24"/>
        </w:rPr>
        <w:t>los</w:t>
      </w:r>
      <w:r>
        <w:rPr>
          <w:spacing w:val="-11"/>
          <w:sz w:val="24"/>
        </w:rPr>
        <w:t xml:space="preserve"> </w:t>
      </w:r>
      <w:r>
        <w:rPr>
          <w:sz w:val="24"/>
        </w:rPr>
        <w:t>involucrados.</w:t>
      </w:r>
      <w:r>
        <w:rPr>
          <w:spacing w:val="-11"/>
          <w:sz w:val="24"/>
        </w:rPr>
        <w:t xml:space="preserve"> </w:t>
      </w:r>
      <w:r>
        <w:rPr>
          <w:sz w:val="24"/>
        </w:rPr>
        <w:t>Ej.</w:t>
      </w:r>
      <w:r>
        <w:rPr>
          <w:spacing w:val="-11"/>
          <w:sz w:val="24"/>
        </w:rPr>
        <w:t xml:space="preserve"> </w:t>
      </w:r>
      <w:r>
        <w:rPr>
          <w:sz w:val="24"/>
        </w:rPr>
        <w:t>Establecer</w:t>
      </w:r>
      <w:r>
        <w:rPr>
          <w:spacing w:val="-12"/>
          <w:sz w:val="24"/>
        </w:rPr>
        <w:t xml:space="preserve"> </w:t>
      </w:r>
      <w:r>
        <w:rPr>
          <w:sz w:val="24"/>
        </w:rPr>
        <w:t>horarios y</w:t>
      </w:r>
      <w:r>
        <w:rPr>
          <w:spacing w:val="-14"/>
          <w:sz w:val="24"/>
        </w:rPr>
        <w:t xml:space="preserve"> </w:t>
      </w:r>
      <w:r>
        <w:rPr>
          <w:sz w:val="24"/>
        </w:rPr>
        <w:t>mecanismos</w:t>
      </w:r>
      <w:r>
        <w:rPr>
          <w:spacing w:val="-15"/>
          <w:sz w:val="24"/>
        </w:rPr>
        <w:t xml:space="preserve"> </w:t>
      </w:r>
      <w:r>
        <w:rPr>
          <w:sz w:val="24"/>
        </w:rPr>
        <w:t>para</w:t>
      </w:r>
      <w:r>
        <w:rPr>
          <w:spacing w:val="-13"/>
          <w:sz w:val="24"/>
        </w:rPr>
        <w:t xml:space="preserve"> </w:t>
      </w:r>
      <w:r>
        <w:rPr>
          <w:sz w:val="24"/>
        </w:rPr>
        <w:t>la</w:t>
      </w:r>
      <w:r>
        <w:rPr>
          <w:spacing w:val="-17"/>
          <w:sz w:val="24"/>
        </w:rPr>
        <w:t xml:space="preserve"> </w:t>
      </w:r>
      <w:r>
        <w:rPr>
          <w:sz w:val="24"/>
        </w:rPr>
        <w:t>entrega</w:t>
      </w:r>
      <w:r>
        <w:rPr>
          <w:spacing w:val="-12"/>
          <w:sz w:val="24"/>
        </w:rPr>
        <w:t xml:space="preserve"> </w:t>
      </w:r>
      <w:r>
        <w:rPr>
          <w:sz w:val="24"/>
        </w:rPr>
        <w:t>de</w:t>
      </w:r>
      <w:r>
        <w:rPr>
          <w:spacing w:val="-15"/>
          <w:sz w:val="24"/>
        </w:rPr>
        <w:t xml:space="preserve"> </w:t>
      </w:r>
      <w:r>
        <w:rPr>
          <w:sz w:val="24"/>
        </w:rPr>
        <w:t>medicamentos</w:t>
      </w:r>
      <w:r>
        <w:rPr>
          <w:spacing w:val="-14"/>
          <w:sz w:val="24"/>
        </w:rPr>
        <w:t xml:space="preserve"> </w:t>
      </w:r>
      <w:r>
        <w:rPr>
          <w:sz w:val="24"/>
        </w:rPr>
        <w:t>durante</w:t>
      </w:r>
      <w:r>
        <w:rPr>
          <w:spacing w:val="-13"/>
          <w:sz w:val="24"/>
        </w:rPr>
        <w:t xml:space="preserve"> </w:t>
      </w:r>
      <w:r>
        <w:rPr>
          <w:sz w:val="24"/>
        </w:rPr>
        <w:t>la</w:t>
      </w:r>
      <w:r>
        <w:rPr>
          <w:spacing w:val="-13"/>
          <w:sz w:val="24"/>
        </w:rPr>
        <w:t xml:space="preserve"> </w:t>
      </w:r>
      <w:r>
        <w:rPr>
          <w:sz w:val="24"/>
        </w:rPr>
        <w:t>jornada</w:t>
      </w:r>
      <w:r>
        <w:rPr>
          <w:spacing w:val="-15"/>
          <w:sz w:val="24"/>
        </w:rPr>
        <w:t xml:space="preserve"> </w:t>
      </w:r>
      <w:r>
        <w:rPr>
          <w:sz w:val="24"/>
        </w:rPr>
        <w:t>escolar; establecer</w:t>
      </w:r>
      <w:r>
        <w:rPr>
          <w:spacing w:val="-17"/>
          <w:sz w:val="24"/>
        </w:rPr>
        <w:t xml:space="preserve"> </w:t>
      </w:r>
      <w:r>
        <w:rPr>
          <w:sz w:val="24"/>
        </w:rPr>
        <w:t>mecanismos</w:t>
      </w:r>
      <w:r>
        <w:rPr>
          <w:spacing w:val="-17"/>
          <w:sz w:val="24"/>
        </w:rPr>
        <w:t xml:space="preserve"> </w:t>
      </w:r>
      <w:r>
        <w:rPr>
          <w:sz w:val="24"/>
        </w:rPr>
        <w:t>de</w:t>
      </w:r>
      <w:r>
        <w:rPr>
          <w:spacing w:val="-16"/>
          <w:sz w:val="24"/>
        </w:rPr>
        <w:t xml:space="preserve"> </w:t>
      </w:r>
      <w:r>
        <w:rPr>
          <w:sz w:val="24"/>
        </w:rPr>
        <w:t>comunicación</w:t>
      </w:r>
      <w:r>
        <w:rPr>
          <w:spacing w:val="-17"/>
          <w:sz w:val="24"/>
        </w:rPr>
        <w:t xml:space="preserve"> </w:t>
      </w:r>
      <w:r>
        <w:rPr>
          <w:sz w:val="24"/>
        </w:rPr>
        <w:t>entre</w:t>
      </w:r>
      <w:r>
        <w:rPr>
          <w:spacing w:val="-17"/>
          <w:sz w:val="24"/>
        </w:rPr>
        <w:t xml:space="preserve"> </w:t>
      </w:r>
      <w:r>
        <w:rPr>
          <w:sz w:val="24"/>
        </w:rPr>
        <w:t>la</w:t>
      </w:r>
      <w:r>
        <w:rPr>
          <w:spacing w:val="-17"/>
          <w:sz w:val="24"/>
        </w:rPr>
        <w:t xml:space="preserve"> </w:t>
      </w:r>
      <w:r>
        <w:rPr>
          <w:sz w:val="24"/>
        </w:rPr>
        <w:t>autoridad</w:t>
      </w:r>
      <w:r>
        <w:rPr>
          <w:spacing w:val="-16"/>
          <w:sz w:val="24"/>
        </w:rPr>
        <w:t xml:space="preserve"> </w:t>
      </w:r>
      <w:r>
        <w:rPr>
          <w:sz w:val="24"/>
        </w:rPr>
        <w:t>y</w:t>
      </w:r>
      <w:r>
        <w:rPr>
          <w:spacing w:val="-17"/>
          <w:sz w:val="24"/>
        </w:rPr>
        <w:t xml:space="preserve"> </w:t>
      </w:r>
      <w:r>
        <w:rPr>
          <w:sz w:val="24"/>
        </w:rPr>
        <w:t>padre</w:t>
      </w:r>
      <w:r>
        <w:rPr>
          <w:spacing w:val="-17"/>
          <w:sz w:val="24"/>
        </w:rPr>
        <w:t xml:space="preserve"> </w:t>
      </w:r>
      <w:r>
        <w:rPr>
          <w:sz w:val="24"/>
        </w:rPr>
        <w:t>o</w:t>
      </w:r>
      <w:r>
        <w:rPr>
          <w:spacing w:val="-16"/>
          <w:sz w:val="24"/>
        </w:rPr>
        <w:t xml:space="preserve"> </w:t>
      </w:r>
      <w:r>
        <w:rPr>
          <w:sz w:val="24"/>
        </w:rPr>
        <w:t>madre no custodio, por nombrar algunos.</w:t>
      </w:r>
    </w:p>
    <w:p w14:paraId="6A3664EE" w14:textId="77777777" w:rsidR="00AA5A5E" w:rsidRDefault="00024AAD">
      <w:pPr>
        <w:pStyle w:val="Ttulo1"/>
        <w:spacing w:before="156"/>
        <w:jc w:val="both"/>
      </w:pPr>
      <w:r>
        <w:t>6.-DE</w:t>
      </w:r>
      <w:r>
        <w:rPr>
          <w:spacing w:val="-4"/>
        </w:rPr>
        <w:t xml:space="preserve"> </w:t>
      </w:r>
      <w:r>
        <w:t>LAS</w:t>
      </w:r>
      <w:r>
        <w:rPr>
          <w:spacing w:val="-4"/>
        </w:rPr>
        <w:t xml:space="preserve"> </w:t>
      </w:r>
      <w:r>
        <w:t>EXCLUSIONES</w:t>
      </w:r>
      <w:r>
        <w:rPr>
          <w:spacing w:val="-4"/>
        </w:rPr>
        <w:t xml:space="preserve"> </w:t>
      </w:r>
      <w:r>
        <w:t>EN</w:t>
      </w:r>
      <w:r>
        <w:rPr>
          <w:spacing w:val="-4"/>
        </w:rPr>
        <w:t xml:space="preserve"> </w:t>
      </w:r>
      <w:r>
        <w:t>LA</w:t>
      </w:r>
      <w:r>
        <w:rPr>
          <w:spacing w:val="-5"/>
        </w:rPr>
        <w:t xml:space="preserve"> </w:t>
      </w:r>
      <w:r>
        <w:rPr>
          <w:spacing w:val="-2"/>
        </w:rPr>
        <w:t>MEDIACIÓN</w:t>
      </w:r>
    </w:p>
    <w:p w14:paraId="43CAE9FC" w14:textId="77777777" w:rsidR="00AA5A5E" w:rsidRDefault="00024AAD">
      <w:pPr>
        <w:pStyle w:val="Textoindependiente"/>
        <w:spacing w:before="182" w:line="259" w:lineRule="auto"/>
        <w:ind w:left="222" w:right="1345"/>
      </w:pPr>
      <w:r>
        <w:t>Quedan expresamente excluidas de la aplicación de este procedimiento las siguientes situaciones:</w:t>
      </w:r>
    </w:p>
    <w:p w14:paraId="5A7F351F" w14:textId="77777777" w:rsidR="00AA5A5E" w:rsidRDefault="00024AAD" w:rsidP="00B72CAA">
      <w:pPr>
        <w:pStyle w:val="Prrafodelista"/>
        <w:numPr>
          <w:ilvl w:val="0"/>
          <w:numId w:val="69"/>
        </w:numPr>
        <w:tabs>
          <w:tab w:val="left" w:pos="1072"/>
          <w:tab w:val="left" w:pos="1074"/>
        </w:tabs>
        <w:spacing w:before="160" w:line="259" w:lineRule="auto"/>
        <w:ind w:right="1337"/>
        <w:rPr>
          <w:sz w:val="24"/>
        </w:rPr>
      </w:pPr>
      <w:r>
        <w:rPr>
          <w:sz w:val="24"/>
        </w:rPr>
        <w:t>Infracciones a la normativa educacional como los requisitos que deben cumplir los establecimientos educacionales para obtener y mantener el reconocimiento oficial del Estado o la autorización normativa, según corresponda; o las normas que establecen los requisitos para impetrar el beneficio de la subvención escolar, o cualquier hecho que constituya infracción a la normativa educacional vigente;</w:t>
      </w:r>
    </w:p>
    <w:p w14:paraId="5D25D887" w14:textId="77777777" w:rsidR="00AA5A5E" w:rsidRDefault="00024AAD" w:rsidP="00B72CAA">
      <w:pPr>
        <w:pStyle w:val="Prrafodelista"/>
        <w:numPr>
          <w:ilvl w:val="0"/>
          <w:numId w:val="69"/>
        </w:numPr>
        <w:tabs>
          <w:tab w:val="left" w:pos="1072"/>
          <w:tab w:val="left" w:pos="1074"/>
        </w:tabs>
        <w:spacing w:line="259" w:lineRule="auto"/>
        <w:ind w:right="1339"/>
        <w:rPr>
          <w:sz w:val="24"/>
        </w:rPr>
      </w:pPr>
      <w:r>
        <w:rPr>
          <w:sz w:val="24"/>
        </w:rPr>
        <w:t>Las</w:t>
      </w:r>
      <w:r>
        <w:rPr>
          <w:spacing w:val="-15"/>
          <w:sz w:val="24"/>
        </w:rPr>
        <w:t xml:space="preserve"> </w:t>
      </w:r>
      <w:r>
        <w:rPr>
          <w:sz w:val="24"/>
        </w:rPr>
        <w:t>de</w:t>
      </w:r>
      <w:r>
        <w:rPr>
          <w:spacing w:val="-17"/>
          <w:sz w:val="24"/>
        </w:rPr>
        <w:t xml:space="preserve"> </w:t>
      </w:r>
      <w:r>
        <w:rPr>
          <w:sz w:val="24"/>
        </w:rPr>
        <w:t>naturaleza</w:t>
      </w:r>
      <w:r>
        <w:rPr>
          <w:spacing w:val="-14"/>
          <w:sz w:val="24"/>
        </w:rPr>
        <w:t xml:space="preserve"> </w:t>
      </w:r>
      <w:r>
        <w:rPr>
          <w:sz w:val="24"/>
        </w:rPr>
        <w:t>técnico-pedagógica;</w:t>
      </w:r>
      <w:r>
        <w:rPr>
          <w:spacing w:val="-14"/>
          <w:sz w:val="24"/>
        </w:rPr>
        <w:t xml:space="preserve"> </w:t>
      </w:r>
      <w:r>
        <w:rPr>
          <w:sz w:val="24"/>
        </w:rPr>
        <w:t>por</w:t>
      </w:r>
      <w:r>
        <w:rPr>
          <w:spacing w:val="-16"/>
          <w:sz w:val="24"/>
        </w:rPr>
        <w:t xml:space="preserve"> </w:t>
      </w:r>
      <w:r>
        <w:rPr>
          <w:sz w:val="24"/>
        </w:rPr>
        <w:t>ejemplo,</w:t>
      </w:r>
      <w:r>
        <w:rPr>
          <w:spacing w:val="-14"/>
          <w:sz w:val="24"/>
        </w:rPr>
        <w:t xml:space="preserve"> </w:t>
      </w:r>
      <w:r>
        <w:rPr>
          <w:sz w:val="24"/>
        </w:rPr>
        <w:t>lo</w:t>
      </w:r>
      <w:r>
        <w:rPr>
          <w:spacing w:val="-17"/>
          <w:sz w:val="24"/>
        </w:rPr>
        <w:t xml:space="preserve"> </w:t>
      </w:r>
      <w:r>
        <w:rPr>
          <w:sz w:val="24"/>
        </w:rPr>
        <w:t>que</w:t>
      </w:r>
      <w:r>
        <w:rPr>
          <w:spacing w:val="-17"/>
          <w:sz w:val="24"/>
        </w:rPr>
        <w:t xml:space="preserve"> </w:t>
      </w:r>
      <w:r>
        <w:rPr>
          <w:sz w:val="24"/>
        </w:rPr>
        <w:t>dice</w:t>
      </w:r>
      <w:r>
        <w:rPr>
          <w:spacing w:val="-15"/>
          <w:sz w:val="24"/>
        </w:rPr>
        <w:t xml:space="preserve"> </w:t>
      </w:r>
      <w:r>
        <w:rPr>
          <w:sz w:val="24"/>
        </w:rPr>
        <w:t>relación</w:t>
      </w:r>
      <w:r>
        <w:rPr>
          <w:spacing w:val="-14"/>
          <w:sz w:val="24"/>
        </w:rPr>
        <w:t xml:space="preserve"> </w:t>
      </w:r>
      <w:r>
        <w:rPr>
          <w:sz w:val="24"/>
        </w:rPr>
        <w:t>con conflictos por procesos de promoción y/o evaluación.</w:t>
      </w:r>
    </w:p>
    <w:p w14:paraId="0FF08CF6" w14:textId="77777777" w:rsidR="00AA5A5E" w:rsidRDefault="00024AAD" w:rsidP="00B72CAA">
      <w:pPr>
        <w:pStyle w:val="Prrafodelista"/>
        <w:numPr>
          <w:ilvl w:val="0"/>
          <w:numId w:val="69"/>
        </w:numPr>
        <w:tabs>
          <w:tab w:val="left" w:pos="1072"/>
          <w:tab w:val="left" w:pos="1074"/>
        </w:tabs>
        <w:spacing w:line="259" w:lineRule="auto"/>
        <w:ind w:right="1344"/>
        <w:rPr>
          <w:sz w:val="24"/>
        </w:rPr>
      </w:pPr>
      <w:r>
        <w:rPr>
          <w:sz w:val="24"/>
        </w:rPr>
        <w:t>Conflictos o situaciones de incumplimiento laboral, de cualquier tipo o naturaleza o de relación entre algún docente, asistente de la educación, u otro</w:t>
      </w:r>
      <w:r>
        <w:rPr>
          <w:spacing w:val="-5"/>
          <w:sz w:val="24"/>
        </w:rPr>
        <w:t xml:space="preserve"> </w:t>
      </w:r>
      <w:r>
        <w:rPr>
          <w:sz w:val="24"/>
        </w:rPr>
        <w:t>profesional</w:t>
      </w:r>
      <w:r>
        <w:rPr>
          <w:spacing w:val="-5"/>
          <w:sz w:val="24"/>
        </w:rPr>
        <w:t xml:space="preserve"> </w:t>
      </w:r>
      <w:r>
        <w:rPr>
          <w:sz w:val="24"/>
        </w:rPr>
        <w:t>respecto</w:t>
      </w:r>
      <w:r>
        <w:rPr>
          <w:spacing w:val="-4"/>
          <w:sz w:val="24"/>
        </w:rPr>
        <w:t xml:space="preserve"> </w:t>
      </w:r>
      <w:r>
        <w:rPr>
          <w:sz w:val="24"/>
        </w:rPr>
        <w:t>del</w:t>
      </w:r>
      <w:r>
        <w:rPr>
          <w:spacing w:val="-5"/>
          <w:sz w:val="24"/>
        </w:rPr>
        <w:t xml:space="preserve"> </w:t>
      </w:r>
      <w:r>
        <w:rPr>
          <w:sz w:val="24"/>
        </w:rPr>
        <w:t>establecimiento</w:t>
      </w:r>
      <w:r>
        <w:rPr>
          <w:spacing w:val="-7"/>
          <w:sz w:val="24"/>
        </w:rPr>
        <w:t xml:space="preserve"> </w:t>
      </w:r>
      <w:r>
        <w:rPr>
          <w:sz w:val="24"/>
        </w:rPr>
        <w:t>educacional</w:t>
      </w:r>
      <w:r>
        <w:rPr>
          <w:spacing w:val="-5"/>
          <w:sz w:val="24"/>
        </w:rPr>
        <w:t xml:space="preserve"> </w:t>
      </w:r>
      <w:r>
        <w:rPr>
          <w:sz w:val="24"/>
        </w:rPr>
        <w:t>o</w:t>
      </w:r>
      <w:r>
        <w:rPr>
          <w:spacing w:val="-5"/>
          <w:sz w:val="24"/>
        </w:rPr>
        <w:t xml:space="preserve"> </w:t>
      </w:r>
      <w:r>
        <w:rPr>
          <w:sz w:val="24"/>
        </w:rPr>
        <w:t>entre</w:t>
      </w:r>
      <w:r>
        <w:rPr>
          <w:spacing w:val="-5"/>
          <w:sz w:val="24"/>
        </w:rPr>
        <w:t xml:space="preserve"> </w:t>
      </w:r>
      <w:r>
        <w:rPr>
          <w:sz w:val="24"/>
        </w:rPr>
        <w:t>personas y profesionales que se desempeñan en el mismo establecimiento.</w:t>
      </w:r>
    </w:p>
    <w:p w14:paraId="1A5C6BA6" w14:textId="77777777" w:rsidR="00AA5A5E" w:rsidRDefault="00024AAD" w:rsidP="00B72CAA">
      <w:pPr>
        <w:pStyle w:val="Prrafodelista"/>
        <w:numPr>
          <w:ilvl w:val="0"/>
          <w:numId w:val="69"/>
        </w:numPr>
        <w:tabs>
          <w:tab w:val="left" w:pos="1072"/>
          <w:tab w:val="left" w:pos="1074"/>
        </w:tabs>
        <w:spacing w:line="259" w:lineRule="auto"/>
        <w:ind w:right="1346"/>
        <w:rPr>
          <w:sz w:val="24"/>
        </w:rPr>
      </w:pPr>
      <w:r>
        <w:rPr>
          <w:sz w:val="24"/>
        </w:rPr>
        <w:t>Incumplimiento en el pago de obligaciones o compromisos económicos de apoderados con el establecimiento educacional.</w:t>
      </w:r>
    </w:p>
    <w:p w14:paraId="669A6E35"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4D82DC37" w14:textId="77777777" w:rsidR="00AA5A5E" w:rsidRDefault="00024AAD">
      <w:pPr>
        <w:pStyle w:val="Ttulo1"/>
        <w:spacing w:line="268" w:lineRule="exact"/>
        <w:jc w:val="both"/>
      </w:pPr>
      <w:r>
        <w:lastRenderedPageBreak/>
        <w:t>7.-PROCEDIMIENTO</w:t>
      </w:r>
      <w:r>
        <w:rPr>
          <w:spacing w:val="-6"/>
        </w:rPr>
        <w:t xml:space="preserve"> </w:t>
      </w:r>
      <w:r>
        <w:t>DE</w:t>
      </w:r>
      <w:r>
        <w:rPr>
          <w:spacing w:val="-5"/>
        </w:rPr>
        <w:t xml:space="preserve"> </w:t>
      </w:r>
      <w:r>
        <w:rPr>
          <w:spacing w:val="-2"/>
        </w:rPr>
        <w:t>MEDIACIÓN</w:t>
      </w:r>
    </w:p>
    <w:p w14:paraId="30471893" w14:textId="77777777" w:rsidR="00AA5A5E" w:rsidRDefault="00024AAD">
      <w:pPr>
        <w:pStyle w:val="Ttulo2"/>
        <w:spacing w:before="183"/>
      </w:pPr>
      <w:r>
        <w:t>Del</w:t>
      </w:r>
      <w:r>
        <w:rPr>
          <w:spacing w:val="-3"/>
        </w:rPr>
        <w:t xml:space="preserve"> </w:t>
      </w:r>
      <w:r>
        <w:t>ingreso</w:t>
      </w:r>
      <w:r>
        <w:rPr>
          <w:spacing w:val="-6"/>
        </w:rPr>
        <w:t xml:space="preserve"> </w:t>
      </w:r>
      <w:r>
        <w:t>de</w:t>
      </w:r>
      <w:r>
        <w:rPr>
          <w:spacing w:val="-3"/>
        </w:rPr>
        <w:t xml:space="preserve"> </w:t>
      </w:r>
      <w:r>
        <w:t>los</w:t>
      </w:r>
      <w:r>
        <w:rPr>
          <w:spacing w:val="-2"/>
        </w:rPr>
        <w:t xml:space="preserve"> Reclamos.</w:t>
      </w:r>
    </w:p>
    <w:p w14:paraId="32869D24" w14:textId="77777777" w:rsidR="00AA5A5E" w:rsidRDefault="00024AAD">
      <w:pPr>
        <w:spacing w:before="182"/>
        <w:ind w:left="222"/>
        <w:rPr>
          <w:b/>
          <w:sz w:val="24"/>
        </w:rPr>
      </w:pPr>
      <w:r>
        <w:rPr>
          <w:b/>
          <w:sz w:val="24"/>
        </w:rPr>
        <w:t>1.-Quiénes</w:t>
      </w:r>
      <w:r>
        <w:rPr>
          <w:b/>
          <w:spacing w:val="-5"/>
          <w:sz w:val="24"/>
        </w:rPr>
        <w:t xml:space="preserve"> </w:t>
      </w:r>
      <w:r>
        <w:rPr>
          <w:b/>
          <w:sz w:val="24"/>
        </w:rPr>
        <w:t>pueden</w:t>
      </w:r>
      <w:r>
        <w:rPr>
          <w:b/>
          <w:spacing w:val="-6"/>
          <w:sz w:val="24"/>
        </w:rPr>
        <w:t xml:space="preserve"> </w:t>
      </w:r>
      <w:r>
        <w:rPr>
          <w:b/>
          <w:sz w:val="24"/>
        </w:rPr>
        <w:t>solicitar</w:t>
      </w:r>
      <w:r>
        <w:rPr>
          <w:b/>
          <w:spacing w:val="-4"/>
          <w:sz w:val="24"/>
        </w:rPr>
        <w:t xml:space="preserve"> </w:t>
      </w:r>
      <w:r>
        <w:rPr>
          <w:b/>
          <w:spacing w:val="-2"/>
          <w:sz w:val="24"/>
        </w:rPr>
        <w:t>mediación?</w:t>
      </w:r>
    </w:p>
    <w:p w14:paraId="71472A78" w14:textId="77777777" w:rsidR="00AA5A5E" w:rsidRDefault="00024AAD">
      <w:pPr>
        <w:pStyle w:val="Textoindependiente"/>
        <w:spacing w:before="182" w:line="259" w:lineRule="auto"/>
        <w:ind w:left="222" w:right="1341"/>
      </w:pPr>
      <w:r>
        <w:t>La ley 20.529, establece que podrán solicitar mediación los miembros de la comunidad educativa u otros directamente interesados, entendiéndose por miembros</w:t>
      </w:r>
      <w:r>
        <w:rPr>
          <w:spacing w:val="-13"/>
        </w:rPr>
        <w:t xml:space="preserve"> </w:t>
      </w:r>
      <w:r>
        <w:t>de</w:t>
      </w:r>
      <w:r>
        <w:rPr>
          <w:spacing w:val="-13"/>
        </w:rPr>
        <w:t xml:space="preserve"> </w:t>
      </w:r>
      <w:r>
        <w:t>la</w:t>
      </w:r>
      <w:r>
        <w:rPr>
          <w:spacing w:val="-13"/>
        </w:rPr>
        <w:t xml:space="preserve"> </w:t>
      </w:r>
      <w:r>
        <w:t>comunidad</w:t>
      </w:r>
      <w:r>
        <w:rPr>
          <w:spacing w:val="-13"/>
        </w:rPr>
        <w:t xml:space="preserve"> </w:t>
      </w:r>
      <w:r>
        <w:t>educativa</w:t>
      </w:r>
      <w:r>
        <w:rPr>
          <w:spacing w:val="-13"/>
        </w:rPr>
        <w:t xml:space="preserve"> </w:t>
      </w:r>
      <w:r>
        <w:t>los</w:t>
      </w:r>
      <w:r>
        <w:rPr>
          <w:spacing w:val="-13"/>
        </w:rPr>
        <w:t xml:space="preserve"> </w:t>
      </w:r>
      <w:r>
        <w:t>alumnos/as,</w:t>
      </w:r>
      <w:r>
        <w:rPr>
          <w:spacing w:val="-13"/>
        </w:rPr>
        <w:t xml:space="preserve"> </w:t>
      </w:r>
      <w:r>
        <w:t>padres,</w:t>
      </w:r>
      <w:r>
        <w:rPr>
          <w:spacing w:val="-15"/>
        </w:rPr>
        <w:t xml:space="preserve"> </w:t>
      </w:r>
      <w:r>
        <w:t>madres,</w:t>
      </w:r>
      <w:r>
        <w:rPr>
          <w:spacing w:val="-13"/>
        </w:rPr>
        <w:t xml:space="preserve"> </w:t>
      </w:r>
      <w:r>
        <w:t>apoderados, profesionales de la educación, asistentes de la educación, docentes, equipos docentes directivos y sostenedores de los establecimientos educacionales.</w:t>
      </w:r>
    </w:p>
    <w:p w14:paraId="523526DE" w14:textId="77777777" w:rsidR="00AA5A5E" w:rsidRDefault="00024AAD">
      <w:pPr>
        <w:pStyle w:val="Textoindependiente"/>
        <w:spacing w:before="159" w:line="259" w:lineRule="auto"/>
        <w:ind w:left="222" w:right="1341"/>
      </w:pPr>
      <w:r>
        <w:rPr>
          <w:noProof/>
        </w:rPr>
        <mc:AlternateContent>
          <mc:Choice Requires="wpg">
            <w:drawing>
              <wp:anchor distT="0" distB="0" distL="0" distR="0" simplePos="0" relativeHeight="251619328" behindDoc="0" locked="0" layoutInCell="1" allowOverlap="1" wp14:anchorId="5A04ECE9" wp14:editId="0A019F82">
                <wp:simplePos x="0" y="0"/>
                <wp:positionH relativeFrom="page">
                  <wp:posOffset>6993508</wp:posOffset>
                </wp:positionH>
                <wp:positionV relativeFrom="paragraph">
                  <wp:posOffset>481529</wp:posOffset>
                </wp:positionV>
                <wp:extent cx="477520" cy="47752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94" name="Graphic 194"/>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95" name="Textbox 195"/>
                        <wps:cNvSpPr txBox="1"/>
                        <wps:spPr>
                          <a:xfrm>
                            <a:off x="0" y="0"/>
                            <a:ext cx="477520" cy="477520"/>
                          </a:xfrm>
                          <a:prstGeom prst="rect">
                            <a:avLst/>
                          </a:prstGeom>
                        </wps:spPr>
                        <wps:txbx>
                          <w:txbxContent>
                            <w:p w14:paraId="25D039FD" w14:textId="77777777" w:rsidR="00AA5A5E" w:rsidRDefault="00024AAD">
                              <w:pPr>
                                <w:spacing w:before="182"/>
                                <w:ind w:left="256"/>
                                <w:rPr>
                                  <w:rFonts w:ascii="Calibri"/>
                                  <w:b/>
                                  <w:sz w:val="24"/>
                                </w:rPr>
                              </w:pPr>
                              <w:r>
                                <w:rPr>
                                  <w:rFonts w:ascii="Calibri"/>
                                  <w:b/>
                                  <w:color w:val="FFFFFF"/>
                                  <w:spacing w:val="-5"/>
                                  <w:sz w:val="24"/>
                                </w:rPr>
                                <w:t>59</w:t>
                              </w:r>
                            </w:p>
                          </w:txbxContent>
                        </wps:txbx>
                        <wps:bodyPr wrap="square" lIns="0" tIns="0" rIns="0" bIns="0" rtlCol="0">
                          <a:noAutofit/>
                        </wps:bodyPr>
                      </wps:wsp>
                    </wpg:wgp>
                  </a:graphicData>
                </a:graphic>
              </wp:anchor>
            </w:drawing>
          </mc:Choice>
          <mc:Fallback>
            <w:pict>
              <v:group w14:anchorId="5A04ECE9" id="Group 193" o:spid="_x0000_s1201" style="position:absolute;left:0;text-align:left;margin-left:550.65pt;margin-top:37.9pt;width:37.6pt;height:37.6pt;z-index:25161932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">
                <v:shape id="Graphic 194" o:spid="_x0000_s1202"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95" o:spid="_x0000_s1203"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25D039FD" w14:textId="77777777" w:rsidR="00AA5A5E" w:rsidRDefault="00024AAD">
                        <w:pPr>
                          <w:spacing w:before="182"/>
                          <w:ind w:left="256"/>
                          <w:rPr>
                            <w:rFonts w:ascii="Calibri"/>
                            <w:b/>
                            <w:sz w:val="24"/>
                          </w:rPr>
                        </w:pPr>
                        <w:r>
                          <w:rPr>
                            <w:rFonts w:ascii="Calibri"/>
                            <w:b/>
                            <w:color w:val="FFFFFF"/>
                            <w:spacing w:val="-5"/>
                            <w:sz w:val="24"/>
                          </w:rPr>
                          <w:t>59</w:t>
                        </w:r>
                      </w:p>
                    </w:txbxContent>
                  </v:textbox>
                </v:shape>
                <w10:wrap anchorx="page"/>
              </v:group>
            </w:pict>
          </mc:Fallback>
        </mc:AlternateContent>
      </w:r>
      <w:r>
        <w:t>Para</w:t>
      </w:r>
      <w:r>
        <w:rPr>
          <w:spacing w:val="-6"/>
        </w:rPr>
        <w:t xml:space="preserve"> </w:t>
      </w:r>
      <w:r>
        <w:t>efectos</w:t>
      </w:r>
      <w:r>
        <w:rPr>
          <w:spacing w:val="-8"/>
        </w:rPr>
        <w:t xml:space="preserve"> </w:t>
      </w:r>
      <w:r>
        <w:t>de</w:t>
      </w:r>
      <w:r>
        <w:rPr>
          <w:spacing w:val="-6"/>
        </w:rPr>
        <w:t xml:space="preserve"> </w:t>
      </w:r>
      <w:r>
        <w:t>la</w:t>
      </w:r>
      <w:r>
        <w:rPr>
          <w:spacing w:val="-8"/>
        </w:rPr>
        <w:t xml:space="preserve"> </w:t>
      </w:r>
      <w:r>
        <w:t>mediación,</w:t>
      </w:r>
      <w:r>
        <w:rPr>
          <w:spacing w:val="-6"/>
        </w:rPr>
        <w:t xml:space="preserve"> </w:t>
      </w:r>
      <w:r>
        <w:t>se</w:t>
      </w:r>
      <w:r>
        <w:rPr>
          <w:spacing w:val="-6"/>
        </w:rPr>
        <w:t xml:space="preserve"> </w:t>
      </w:r>
      <w:r>
        <w:t>entenderá</w:t>
      </w:r>
      <w:r>
        <w:rPr>
          <w:spacing w:val="-8"/>
        </w:rPr>
        <w:t xml:space="preserve"> </w:t>
      </w:r>
      <w:r>
        <w:t>por</w:t>
      </w:r>
      <w:r>
        <w:rPr>
          <w:spacing w:val="-7"/>
        </w:rPr>
        <w:t xml:space="preserve"> </w:t>
      </w:r>
      <w:r>
        <w:t>personas</w:t>
      </w:r>
      <w:r>
        <w:rPr>
          <w:spacing w:val="-8"/>
        </w:rPr>
        <w:t xml:space="preserve"> </w:t>
      </w:r>
      <w:r>
        <w:t>directamente</w:t>
      </w:r>
      <w:r>
        <w:rPr>
          <w:spacing w:val="-5"/>
        </w:rPr>
        <w:t xml:space="preserve"> </w:t>
      </w:r>
      <w:r>
        <w:t>interesadas a todos aquellos que, sin estar señalados en el párrafo anterior, tengan alguna relación</w:t>
      </w:r>
      <w:r>
        <w:rPr>
          <w:spacing w:val="-9"/>
        </w:rPr>
        <w:t xml:space="preserve"> </w:t>
      </w:r>
      <w:r>
        <w:t>con</w:t>
      </w:r>
      <w:r>
        <w:rPr>
          <w:spacing w:val="-12"/>
        </w:rPr>
        <w:t xml:space="preserve"> </w:t>
      </w:r>
      <w:r>
        <w:t>la</w:t>
      </w:r>
      <w:r>
        <w:rPr>
          <w:spacing w:val="-12"/>
        </w:rPr>
        <w:t xml:space="preserve"> </w:t>
      </w:r>
      <w:r>
        <w:t>institución</w:t>
      </w:r>
      <w:r>
        <w:rPr>
          <w:spacing w:val="-12"/>
        </w:rPr>
        <w:t xml:space="preserve"> </w:t>
      </w:r>
      <w:r>
        <w:t>que</w:t>
      </w:r>
      <w:r>
        <w:rPr>
          <w:spacing w:val="-12"/>
        </w:rPr>
        <w:t xml:space="preserve"> </w:t>
      </w:r>
      <w:r>
        <w:t>hace</w:t>
      </w:r>
      <w:r>
        <w:rPr>
          <w:spacing w:val="-12"/>
        </w:rPr>
        <w:t xml:space="preserve"> </w:t>
      </w:r>
      <w:r>
        <w:t>suponer</w:t>
      </w:r>
      <w:r>
        <w:rPr>
          <w:spacing w:val="-11"/>
        </w:rPr>
        <w:t xml:space="preserve"> </w:t>
      </w:r>
      <w:r>
        <w:t>un</w:t>
      </w:r>
      <w:r>
        <w:rPr>
          <w:spacing w:val="-9"/>
        </w:rPr>
        <w:t xml:space="preserve"> </w:t>
      </w:r>
      <w:r>
        <w:t>interés,</w:t>
      </w:r>
      <w:r>
        <w:rPr>
          <w:spacing w:val="-12"/>
        </w:rPr>
        <w:t xml:space="preserve"> </w:t>
      </w:r>
      <w:r>
        <w:t>por</w:t>
      </w:r>
      <w:r>
        <w:rPr>
          <w:spacing w:val="-13"/>
        </w:rPr>
        <w:t xml:space="preserve"> </w:t>
      </w:r>
      <w:r>
        <w:t>ejemplo,</w:t>
      </w:r>
      <w:r>
        <w:rPr>
          <w:spacing w:val="-12"/>
        </w:rPr>
        <w:t xml:space="preserve"> </w:t>
      </w:r>
      <w:r>
        <w:t>el</w:t>
      </w:r>
      <w:r>
        <w:rPr>
          <w:spacing w:val="-11"/>
        </w:rPr>
        <w:t xml:space="preserve"> </w:t>
      </w:r>
      <w:r>
        <w:t>tutor</w:t>
      </w:r>
      <w:r>
        <w:rPr>
          <w:spacing w:val="-11"/>
        </w:rPr>
        <w:t xml:space="preserve"> </w:t>
      </w:r>
      <w:r>
        <w:t>legal</w:t>
      </w:r>
      <w:r>
        <w:rPr>
          <w:spacing w:val="-13"/>
        </w:rPr>
        <w:t xml:space="preserve"> </w:t>
      </w:r>
      <w:r>
        <w:t>de un estudiante u otra persona que actúe en representación del padre, madre y/o apoderado debidamente acreditada.</w:t>
      </w:r>
    </w:p>
    <w:p w14:paraId="5C20F46E" w14:textId="77777777" w:rsidR="00AA5A5E" w:rsidRDefault="00024AAD">
      <w:pPr>
        <w:pStyle w:val="Textoindependiente"/>
        <w:spacing w:before="159"/>
        <w:ind w:left="222"/>
        <w:jc w:val="left"/>
      </w:pPr>
      <w:r>
        <w:t>2.-De</w:t>
      </w:r>
      <w:r>
        <w:rPr>
          <w:spacing w:val="-3"/>
        </w:rPr>
        <w:t xml:space="preserve"> </w:t>
      </w:r>
      <w:r>
        <w:t>las</w:t>
      </w:r>
      <w:r>
        <w:rPr>
          <w:spacing w:val="-2"/>
        </w:rPr>
        <w:t xml:space="preserve"> </w:t>
      </w:r>
      <w:r>
        <w:t>vías</w:t>
      </w:r>
      <w:r>
        <w:rPr>
          <w:spacing w:val="-2"/>
        </w:rPr>
        <w:t xml:space="preserve"> </w:t>
      </w:r>
      <w:r>
        <w:t>de</w:t>
      </w:r>
      <w:r>
        <w:rPr>
          <w:spacing w:val="-2"/>
        </w:rPr>
        <w:t xml:space="preserve"> </w:t>
      </w:r>
      <w:r>
        <w:t>ingreso</w:t>
      </w:r>
      <w:r>
        <w:rPr>
          <w:spacing w:val="-2"/>
        </w:rPr>
        <w:t xml:space="preserve"> </w:t>
      </w:r>
      <w:r>
        <w:t>de</w:t>
      </w:r>
      <w:r>
        <w:rPr>
          <w:spacing w:val="-4"/>
        </w:rPr>
        <w:t xml:space="preserve"> </w:t>
      </w:r>
      <w:r>
        <w:t>los</w:t>
      </w:r>
      <w:r>
        <w:rPr>
          <w:spacing w:val="-2"/>
        </w:rPr>
        <w:t xml:space="preserve"> reclamos</w:t>
      </w:r>
    </w:p>
    <w:p w14:paraId="774DFB5F" w14:textId="77777777" w:rsidR="00AA5A5E" w:rsidRDefault="00024AAD">
      <w:pPr>
        <w:pStyle w:val="Textoindependiente"/>
        <w:spacing w:before="182" w:line="259" w:lineRule="auto"/>
        <w:ind w:left="222" w:right="1346"/>
      </w:pPr>
      <w:r>
        <w:t>Las solicitudes de mediación pueden ingresar por todas aquellas vías dispuestas por el servicio para tales efectos, a saber, página web, presencial, carta, correo electrónico y solicitudes a través de otras instituciones u organismos.</w:t>
      </w:r>
    </w:p>
    <w:p w14:paraId="05B15C6F" w14:textId="77777777" w:rsidR="00AA5A5E" w:rsidRDefault="00024AAD">
      <w:pPr>
        <w:pStyle w:val="Textoindependiente"/>
        <w:spacing w:before="160" w:line="396" w:lineRule="auto"/>
        <w:ind w:left="222" w:right="4602"/>
      </w:pPr>
      <w:r>
        <w:t>3.-Del</w:t>
      </w:r>
      <w:r>
        <w:rPr>
          <w:spacing w:val="40"/>
        </w:rPr>
        <w:t xml:space="preserve"> </w:t>
      </w:r>
      <w:r>
        <w:t>ingreso</w:t>
      </w:r>
      <w:r>
        <w:rPr>
          <w:spacing w:val="-6"/>
        </w:rPr>
        <w:t xml:space="preserve"> </w:t>
      </w:r>
      <w:r>
        <w:t>de</w:t>
      </w:r>
      <w:r>
        <w:rPr>
          <w:spacing w:val="-6"/>
        </w:rPr>
        <w:t xml:space="preserve"> </w:t>
      </w:r>
      <w:r>
        <w:t>un</w:t>
      </w:r>
      <w:r>
        <w:rPr>
          <w:spacing w:val="-6"/>
        </w:rPr>
        <w:t xml:space="preserve"> </w:t>
      </w:r>
      <w:r>
        <w:t>requerimiento</w:t>
      </w:r>
      <w:r>
        <w:rPr>
          <w:spacing w:val="-6"/>
        </w:rPr>
        <w:t xml:space="preserve"> </w:t>
      </w:r>
      <w:r>
        <w:t>como</w:t>
      </w:r>
      <w:r>
        <w:rPr>
          <w:spacing w:val="-8"/>
        </w:rPr>
        <w:t xml:space="preserve"> </w:t>
      </w:r>
      <w:r>
        <w:t>mediación 4.-Las mediaciones pueden iniciarse:</w:t>
      </w:r>
    </w:p>
    <w:p w14:paraId="0033B79D" w14:textId="77777777" w:rsidR="00AA5A5E" w:rsidRDefault="00024AAD" w:rsidP="00B72CAA">
      <w:pPr>
        <w:pStyle w:val="Prrafodelista"/>
        <w:numPr>
          <w:ilvl w:val="1"/>
          <w:numId w:val="69"/>
        </w:numPr>
        <w:tabs>
          <w:tab w:val="left" w:pos="1072"/>
          <w:tab w:val="left" w:pos="1074"/>
        </w:tabs>
        <w:spacing w:before="4" w:line="259" w:lineRule="auto"/>
        <w:ind w:right="1341"/>
        <w:rPr>
          <w:sz w:val="24"/>
        </w:rPr>
      </w:pPr>
      <w:r>
        <w:rPr>
          <w:spacing w:val="-2"/>
          <w:sz w:val="24"/>
        </w:rPr>
        <w:t>Por</w:t>
      </w:r>
      <w:r>
        <w:rPr>
          <w:spacing w:val="-10"/>
          <w:sz w:val="24"/>
        </w:rPr>
        <w:t xml:space="preserve"> </w:t>
      </w:r>
      <w:r>
        <w:rPr>
          <w:spacing w:val="-2"/>
          <w:sz w:val="24"/>
        </w:rPr>
        <w:t>solicitud</w:t>
      </w:r>
      <w:r>
        <w:rPr>
          <w:spacing w:val="-9"/>
          <w:sz w:val="24"/>
        </w:rPr>
        <w:t xml:space="preserve"> </w:t>
      </w:r>
      <w:r>
        <w:rPr>
          <w:spacing w:val="-2"/>
          <w:sz w:val="24"/>
        </w:rPr>
        <w:t>expresa</w:t>
      </w:r>
      <w:r>
        <w:rPr>
          <w:spacing w:val="-9"/>
          <w:sz w:val="24"/>
        </w:rPr>
        <w:t xml:space="preserve"> </w:t>
      </w:r>
      <w:r>
        <w:rPr>
          <w:spacing w:val="-2"/>
          <w:sz w:val="24"/>
        </w:rPr>
        <w:t>de</w:t>
      </w:r>
      <w:r>
        <w:rPr>
          <w:spacing w:val="-9"/>
          <w:sz w:val="24"/>
        </w:rPr>
        <w:t xml:space="preserve"> </w:t>
      </w:r>
      <w:r>
        <w:rPr>
          <w:spacing w:val="-2"/>
          <w:sz w:val="24"/>
        </w:rPr>
        <w:t>alguno</w:t>
      </w:r>
      <w:r>
        <w:rPr>
          <w:spacing w:val="-9"/>
          <w:sz w:val="24"/>
        </w:rPr>
        <w:t xml:space="preserve"> </w:t>
      </w:r>
      <w:r>
        <w:rPr>
          <w:spacing w:val="-2"/>
          <w:sz w:val="24"/>
        </w:rPr>
        <w:t>de</w:t>
      </w:r>
      <w:r>
        <w:rPr>
          <w:spacing w:val="-9"/>
          <w:sz w:val="24"/>
        </w:rPr>
        <w:t xml:space="preserve"> </w:t>
      </w:r>
      <w:r>
        <w:rPr>
          <w:spacing w:val="-2"/>
          <w:sz w:val="24"/>
        </w:rPr>
        <w:t>los</w:t>
      </w:r>
      <w:r>
        <w:rPr>
          <w:spacing w:val="-9"/>
          <w:sz w:val="24"/>
        </w:rPr>
        <w:t xml:space="preserve"> </w:t>
      </w:r>
      <w:r>
        <w:rPr>
          <w:spacing w:val="-2"/>
          <w:sz w:val="24"/>
        </w:rPr>
        <w:t>miembros</w:t>
      </w:r>
      <w:r>
        <w:rPr>
          <w:spacing w:val="-10"/>
          <w:sz w:val="24"/>
        </w:rPr>
        <w:t xml:space="preserve"> </w:t>
      </w:r>
      <w:r>
        <w:rPr>
          <w:spacing w:val="-2"/>
          <w:sz w:val="24"/>
        </w:rPr>
        <w:t>de</w:t>
      </w:r>
      <w:r>
        <w:rPr>
          <w:spacing w:val="-9"/>
          <w:sz w:val="24"/>
        </w:rPr>
        <w:t xml:space="preserve"> </w:t>
      </w:r>
      <w:r>
        <w:rPr>
          <w:spacing w:val="-2"/>
          <w:sz w:val="24"/>
        </w:rPr>
        <w:t>la</w:t>
      </w:r>
      <w:r>
        <w:rPr>
          <w:spacing w:val="-9"/>
          <w:sz w:val="24"/>
        </w:rPr>
        <w:t xml:space="preserve"> </w:t>
      </w:r>
      <w:r>
        <w:rPr>
          <w:spacing w:val="-2"/>
          <w:sz w:val="24"/>
        </w:rPr>
        <w:t>comunidad</w:t>
      </w:r>
      <w:r>
        <w:rPr>
          <w:spacing w:val="-9"/>
          <w:sz w:val="24"/>
        </w:rPr>
        <w:t xml:space="preserve"> </w:t>
      </w:r>
      <w:r>
        <w:rPr>
          <w:spacing w:val="-2"/>
          <w:sz w:val="24"/>
        </w:rPr>
        <w:t xml:space="preserve">educativa, </w:t>
      </w:r>
      <w:r>
        <w:rPr>
          <w:sz w:val="24"/>
        </w:rPr>
        <w:t>lo que la ley define como reclamo.</w:t>
      </w:r>
    </w:p>
    <w:p w14:paraId="5B17B8BB" w14:textId="77777777" w:rsidR="00AA5A5E" w:rsidRDefault="00024AAD" w:rsidP="00B72CAA">
      <w:pPr>
        <w:pStyle w:val="Prrafodelista"/>
        <w:numPr>
          <w:ilvl w:val="1"/>
          <w:numId w:val="69"/>
        </w:numPr>
        <w:tabs>
          <w:tab w:val="left" w:pos="1072"/>
          <w:tab w:val="left" w:pos="1074"/>
        </w:tabs>
        <w:spacing w:line="259" w:lineRule="auto"/>
        <w:ind w:right="1344"/>
        <w:rPr>
          <w:sz w:val="24"/>
        </w:rPr>
      </w:pPr>
      <w:r>
        <w:rPr>
          <w:sz w:val="24"/>
        </w:rPr>
        <w:t>Cuando</w:t>
      </w:r>
      <w:r>
        <w:rPr>
          <w:spacing w:val="-3"/>
          <w:sz w:val="24"/>
        </w:rPr>
        <w:t xml:space="preserve"> </w:t>
      </w:r>
      <w:r>
        <w:rPr>
          <w:sz w:val="24"/>
        </w:rPr>
        <w:t>el</w:t>
      </w:r>
      <w:r>
        <w:rPr>
          <w:spacing w:val="-3"/>
          <w:sz w:val="24"/>
        </w:rPr>
        <w:t xml:space="preserve"> </w:t>
      </w:r>
      <w:r>
        <w:rPr>
          <w:sz w:val="24"/>
        </w:rPr>
        <w:t>funcionario</w:t>
      </w:r>
      <w:r>
        <w:rPr>
          <w:spacing w:val="-3"/>
          <w:sz w:val="24"/>
        </w:rPr>
        <w:t xml:space="preserve"> </w:t>
      </w:r>
      <w:r>
        <w:rPr>
          <w:sz w:val="24"/>
        </w:rPr>
        <w:t>a</w:t>
      </w:r>
      <w:r>
        <w:rPr>
          <w:spacing w:val="-2"/>
          <w:sz w:val="24"/>
        </w:rPr>
        <w:t xml:space="preserve"> </w:t>
      </w:r>
      <w:r>
        <w:rPr>
          <w:sz w:val="24"/>
        </w:rPr>
        <w:t>cargo</w:t>
      </w:r>
      <w:r>
        <w:rPr>
          <w:spacing w:val="-3"/>
          <w:sz w:val="24"/>
        </w:rPr>
        <w:t xml:space="preserve"> </w:t>
      </w:r>
      <w:r>
        <w:rPr>
          <w:sz w:val="24"/>
        </w:rPr>
        <w:t>de</w:t>
      </w:r>
      <w:r>
        <w:rPr>
          <w:spacing w:val="-3"/>
          <w:sz w:val="24"/>
        </w:rPr>
        <w:t xml:space="preserve"> </w:t>
      </w:r>
      <w:r>
        <w:rPr>
          <w:sz w:val="24"/>
        </w:rPr>
        <w:t>un</w:t>
      </w:r>
      <w:r>
        <w:rPr>
          <w:spacing w:val="-3"/>
          <w:sz w:val="24"/>
        </w:rPr>
        <w:t xml:space="preserve"> </w:t>
      </w:r>
      <w:r>
        <w:rPr>
          <w:sz w:val="24"/>
        </w:rPr>
        <w:t>requerimiento</w:t>
      </w:r>
      <w:r>
        <w:rPr>
          <w:spacing w:val="-3"/>
          <w:sz w:val="24"/>
        </w:rPr>
        <w:t xml:space="preserve"> </w:t>
      </w:r>
      <w:r>
        <w:rPr>
          <w:sz w:val="24"/>
        </w:rPr>
        <w:t>ofrece</w:t>
      </w:r>
      <w:r>
        <w:rPr>
          <w:spacing w:val="-3"/>
          <w:sz w:val="24"/>
        </w:rPr>
        <w:t xml:space="preserve"> </w:t>
      </w:r>
      <w:r>
        <w:rPr>
          <w:sz w:val="24"/>
        </w:rPr>
        <w:t>el</w:t>
      </w:r>
      <w:r>
        <w:rPr>
          <w:spacing w:val="-3"/>
          <w:sz w:val="24"/>
        </w:rPr>
        <w:t xml:space="preserve"> </w:t>
      </w:r>
      <w:r>
        <w:rPr>
          <w:sz w:val="24"/>
        </w:rPr>
        <w:t>servicio</w:t>
      </w:r>
      <w:r>
        <w:rPr>
          <w:spacing w:val="-3"/>
          <w:sz w:val="24"/>
        </w:rPr>
        <w:t xml:space="preserve"> </w:t>
      </w:r>
      <w:r>
        <w:rPr>
          <w:sz w:val="24"/>
        </w:rPr>
        <w:t>y</w:t>
      </w:r>
      <w:r>
        <w:rPr>
          <w:spacing w:val="-3"/>
          <w:sz w:val="24"/>
        </w:rPr>
        <w:t xml:space="preserve"> </w:t>
      </w:r>
      <w:r>
        <w:rPr>
          <w:sz w:val="24"/>
        </w:rPr>
        <w:t>éste es</w:t>
      </w:r>
      <w:r>
        <w:rPr>
          <w:spacing w:val="-9"/>
          <w:sz w:val="24"/>
        </w:rPr>
        <w:t xml:space="preserve"> </w:t>
      </w:r>
      <w:r>
        <w:rPr>
          <w:sz w:val="24"/>
        </w:rPr>
        <w:t>aceptado</w:t>
      </w:r>
      <w:r>
        <w:rPr>
          <w:spacing w:val="-10"/>
          <w:sz w:val="24"/>
        </w:rPr>
        <w:t xml:space="preserve"> </w:t>
      </w:r>
      <w:r>
        <w:rPr>
          <w:sz w:val="24"/>
        </w:rPr>
        <w:t>por</w:t>
      </w:r>
      <w:r>
        <w:rPr>
          <w:spacing w:val="-9"/>
          <w:sz w:val="24"/>
        </w:rPr>
        <w:t xml:space="preserve"> </w:t>
      </w:r>
      <w:r>
        <w:rPr>
          <w:sz w:val="24"/>
        </w:rPr>
        <w:t>al</w:t>
      </w:r>
      <w:r>
        <w:rPr>
          <w:spacing w:val="-12"/>
          <w:sz w:val="24"/>
        </w:rPr>
        <w:t xml:space="preserve"> </w:t>
      </w:r>
      <w:r>
        <w:rPr>
          <w:sz w:val="24"/>
        </w:rPr>
        <w:t>menos</w:t>
      </w:r>
      <w:r>
        <w:rPr>
          <w:spacing w:val="-9"/>
          <w:sz w:val="24"/>
        </w:rPr>
        <w:t xml:space="preserve"> </w:t>
      </w:r>
      <w:r>
        <w:rPr>
          <w:sz w:val="24"/>
        </w:rPr>
        <w:t>una</w:t>
      </w:r>
      <w:r>
        <w:rPr>
          <w:spacing w:val="-10"/>
          <w:sz w:val="24"/>
        </w:rPr>
        <w:t xml:space="preserve"> </w:t>
      </w:r>
      <w:r>
        <w:rPr>
          <w:sz w:val="24"/>
        </w:rPr>
        <w:t>de</w:t>
      </w:r>
      <w:r>
        <w:rPr>
          <w:spacing w:val="-8"/>
          <w:sz w:val="24"/>
        </w:rPr>
        <w:t xml:space="preserve"> </w:t>
      </w:r>
      <w:r>
        <w:rPr>
          <w:sz w:val="24"/>
        </w:rPr>
        <w:t>las</w:t>
      </w:r>
      <w:r>
        <w:rPr>
          <w:spacing w:val="-11"/>
          <w:sz w:val="24"/>
        </w:rPr>
        <w:t xml:space="preserve"> </w:t>
      </w:r>
      <w:r>
        <w:rPr>
          <w:sz w:val="24"/>
        </w:rPr>
        <w:t>partes</w:t>
      </w:r>
      <w:r>
        <w:rPr>
          <w:spacing w:val="-9"/>
          <w:sz w:val="24"/>
        </w:rPr>
        <w:t xml:space="preserve"> </w:t>
      </w:r>
      <w:r>
        <w:rPr>
          <w:sz w:val="24"/>
        </w:rPr>
        <w:t>involucradas</w:t>
      </w:r>
      <w:r>
        <w:rPr>
          <w:spacing w:val="-9"/>
          <w:sz w:val="24"/>
        </w:rPr>
        <w:t xml:space="preserve"> </w:t>
      </w:r>
      <w:r>
        <w:rPr>
          <w:sz w:val="24"/>
        </w:rPr>
        <w:t>en</w:t>
      </w:r>
      <w:r>
        <w:rPr>
          <w:spacing w:val="-8"/>
          <w:sz w:val="24"/>
        </w:rPr>
        <w:t xml:space="preserve"> </w:t>
      </w:r>
      <w:r>
        <w:rPr>
          <w:sz w:val="24"/>
        </w:rPr>
        <w:t>la</w:t>
      </w:r>
      <w:r>
        <w:rPr>
          <w:spacing w:val="-8"/>
          <w:sz w:val="24"/>
        </w:rPr>
        <w:t xml:space="preserve"> </w:t>
      </w:r>
      <w:r>
        <w:rPr>
          <w:sz w:val="24"/>
        </w:rPr>
        <w:t>controversia que dio origen al requerimiento, según los criterios que se exponen en el numeral siguiente.</w:t>
      </w:r>
    </w:p>
    <w:p w14:paraId="3816CEB4" w14:textId="77777777" w:rsidR="00AA5A5E" w:rsidRDefault="00024AAD">
      <w:pPr>
        <w:pStyle w:val="Textoindependiente"/>
        <w:spacing w:before="158" w:line="259" w:lineRule="auto"/>
        <w:ind w:left="222" w:right="1342"/>
      </w:pPr>
      <w:r>
        <w:t>Será</w:t>
      </w:r>
      <w:r>
        <w:rPr>
          <w:spacing w:val="-5"/>
        </w:rPr>
        <w:t xml:space="preserve"> </w:t>
      </w:r>
      <w:r>
        <w:t>posible</w:t>
      </w:r>
      <w:r>
        <w:rPr>
          <w:spacing w:val="-5"/>
        </w:rPr>
        <w:t xml:space="preserve"> </w:t>
      </w:r>
      <w:r>
        <w:t>ingresar</w:t>
      </w:r>
      <w:r>
        <w:rPr>
          <w:spacing w:val="-6"/>
        </w:rPr>
        <w:t xml:space="preserve"> </w:t>
      </w:r>
      <w:r>
        <w:t>un</w:t>
      </w:r>
      <w:r>
        <w:rPr>
          <w:spacing w:val="-3"/>
        </w:rPr>
        <w:t xml:space="preserve"> </w:t>
      </w:r>
      <w:r>
        <w:t>caso</w:t>
      </w:r>
      <w:r>
        <w:rPr>
          <w:spacing w:val="-5"/>
        </w:rPr>
        <w:t xml:space="preserve"> </w:t>
      </w:r>
      <w:r>
        <w:t>a</w:t>
      </w:r>
      <w:r>
        <w:rPr>
          <w:spacing w:val="-5"/>
        </w:rPr>
        <w:t xml:space="preserve"> </w:t>
      </w:r>
      <w:r>
        <w:t>mediación</w:t>
      </w:r>
      <w:r>
        <w:rPr>
          <w:spacing w:val="-5"/>
        </w:rPr>
        <w:t xml:space="preserve"> </w:t>
      </w:r>
      <w:r>
        <w:t>en</w:t>
      </w:r>
      <w:r>
        <w:rPr>
          <w:spacing w:val="-3"/>
        </w:rPr>
        <w:t xml:space="preserve"> </w:t>
      </w:r>
      <w:r>
        <w:t>cualquiera</w:t>
      </w:r>
      <w:r>
        <w:rPr>
          <w:spacing w:val="-5"/>
        </w:rPr>
        <w:t xml:space="preserve"> </w:t>
      </w:r>
      <w:r>
        <w:t>de</w:t>
      </w:r>
      <w:r>
        <w:rPr>
          <w:spacing w:val="-3"/>
        </w:rPr>
        <w:t xml:space="preserve"> </w:t>
      </w:r>
      <w:r>
        <w:t>las</w:t>
      </w:r>
      <w:r>
        <w:rPr>
          <w:spacing w:val="-6"/>
        </w:rPr>
        <w:t xml:space="preserve"> </w:t>
      </w:r>
      <w:r>
        <w:t>etapas</w:t>
      </w:r>
      <w:r>
        <w:rPr>
          <w:spacing w:val="-5"/>
        </w:rPr>
        <w:t xml:space="preserve"> </w:t>
      </w:r>
      <w:r>
        <w:t>del</w:t>
      </w:r>
      <w:r>
        <w:rPr>
          <w:spacing w:val="-6"/>
        </w:rPr>
        <w:t xml:space="preserve"> </w:t>
      </w:r>
      <w:r>
        <w:t>proceso de gestión de un requerimiento presentado a la institución, es decir, al conocerse los hechos, durante las gestiones de análisis, o al finalizar la tramitación de un requerimiento que fue tramitado como denuncia.</w:t>
      </w:r>
    </w:p>
    <w:p w14:paraId="5E049F6A" w14:textId="77777777" w:rsidR="00AA5A5E" w:rsidRDefault="00024AAD">
      <w:pPr>
        <w:pStyle w:val="Textoindependiente"/>
        <w:spacing w:before="159" w:line="259" w:lineRule="auto"/>
        <w:ind w:left="222" w:right="1346"/>
      </w:pPr>
      <w:r>
        <w:t>Al momento del ingreso de un requerimiento es fundamental la realización de una adecuada entrevista y/o análisis, lo cual permitirá recoger los hechos más relevantes de la denuncia-reclamo, y ajustar las expectativas del solicitante.</w:t>
      </w:r>
    </w:p>
    <w:p w14:paraId="72647F0B" w14:textId="77777777" w:rsidR="00AA5A5E" w:rsidRDefault="00AA5A5E">
      <w:pPr>
        <w:pStyle w:val="Textoindependiente"/>
        <w:ind w:left="0"/>
        <w:jc w:val="left"/>
      </w:pPr>
    </w:p>
    <w:p w14:paraId="1188E8D5" w14:textId="77777777" w:rsidR="00AA5A5E" w:rsidRPr="00C71148" w:rsidRDefault="00AA5A5E">
      <w:pPr>
        <w:pStyle w:val="Textoindependiente"/>
        <w:spacing w:before="242"/>
        <w:ind w:left="0"/>
        <w:jc w:val="left"/>
      </w:pPr>
    </w:p>
    <w:p w14:paraId="4C58DC84" w14:textId="2C9B72CC" w:rsidR="00AA5A5E" w:rsidRPr="00C71148" w:rsidRDefault="00C71148">
      <w:pPr>
        <w:pStyle w:val="Ttulo1"/>
        <w:spacing w:line="259" w:lineRule="auto"/>
        <w:ind w:right="1336"/>
        <w:jc w:val="both"/>
        <w:rPr>
          <w:b w:val="0"/>
          <w:bCs w:val="0"/>
        </w:rPr>
      </w:pPr>
      <w:r>
        <w:rPr>
          <w:b w:val="0"/>
          <w:bCs w:val="0"/>
        </w:rPr>
        <w:t>F</w:t>
      </w:r>
      <w:r w:rsidRPr="00C71148">
        <w:rPr>
          <w:b w:val="0"/>
          <w:bCs w:val="0"/>
        </w:rPr>
        <w:t>inalmente para la actualización participativa de</w:t>
      </w:r>
      <w:r w:rsidRPr="00C71148">
        <w:rPr>
          <w:b w:val="0"/>
          <w:bCs w:val="0"/>
          <w:spacing w:val="40"/>
        </w:rPr>
        <w:t xml:space="preserve"> </w:t>
      </w:r>
      <w:r w:rsidRPr="00C71148">
        <w:rPr>
          <w:b w:val="0"/>
          <w:bCs w:val="0"/>
        </w:rPr>
        <w:t>nuestro reglamento</w:t>
      </w:r>
      <w:r w:rsidRPr="00C71148">
        <w:rPr>
          <w:b w:val="0"/>
          <w:bCs w:val="0"/>
          <w:spacing w:val="-9"/>
        </w:rPr>
        <w:t xml:space="preserve"> </w:t>
      </w:r>
      <w:r w:rsidRPr="00C71148">
        <w:rPr>
          <w:b w:val="0"/>
          <w:bCs w:val="0"/>
        </w:rPr>
        <w:t>interno</w:t>
      </w:r>
      <w:r w:rsidRPr="00C71148">
        <w:rPr>
          <w:b w:val="0"/>
          <w:bCs w:val="0"/>
          <w:spacing w:val="-9"/>
        </w:rPr>
        <w:t xml:space="preserve"> </w:t>
      </w:r>
      <w:r w:rsidRPr="00C71148">
        <w:rPr>
          <w:b w:val="0"/>
          <w:bCs w:val="0"/>
        </w:rPr>
        <w:t>y</w:t>
      </w:r>
      <w:r w:rsidRPr="00C71148">
        <w:rPr>
          <w:b w:val="0"/>
          <w:bCs w:val="0"/>
          <w:spacing w:val="-9"/>
        </w:rPr>
        <w:t xml:space="preserve"> </w:t>
      </w:r>
      <w:r w:rsidRPr="00C71148">
        <w:rPr>
          <w:b w:val="0"/>
          <w:bCs w:val="0"/>
        </w:rPr>
        <w:t>de</w:t>
      </w:r>
      <w:r w:rsidRPr="00C71148">
        <w:rPr>
          <w:b w:val="0"/>
          <w:bCs w:val="0"/>
          <w:spacing w:val="-10"/>
        </w:rPr>
        <w:t xml:space="preserve"> </w:t>
      </w:r>
      <w:r w:rsidRPr="00C71148">
        <w:rPr>
          <w:b w:val="0"/>
          <w:bCs w:val="0"/>
        </w:rPr>
        <w:t>convivencia</w:t>
      </w:r>
      <w:r w:rsidRPr="00C71148">
        <w:rPr>
          <w:b w:val="0"/>
          <w:bCs w:val="0"/>
          <w:spacing w:val="-10"/>
        </w:rPr>
        <w:t xml:space="preserve"> </w:t>
      </w:r>
      <w:r w:rsidRPr="00C71148">
        <w:rPr>
          <w:b w:val="0"/>
          <w:bCs w:val="0"/>
        </w:rPr>
        <w:t>escolar,</w:t>
      </w:r>
      <w:r w:rsidRPr="00C71148">
        <w:rPr>
          <w:b w:val="0"/>
          <w:bCs w:val="0"/>
          <w:spacing w:val="40"/>
        </w:rPr>
        <w:t xml:space="preserve"> </w:t>
      </w:r>
      <w:r w:rsidRPr="00C71148">
        <w:rPr>
          <w:b w:val="0"/>
          <w:bCs w:val="0"/>
        </w:rPr>
        <w:t>se</w:t>
      </w:r>
      <w:r w:rsidRPr="00C71148">
        <w:rPr>
          <w:b w:val="0"/>
          <w:bCs w:val="0"/>
          <w:spacing w:val="-9"/>
        </w:rPr>
        <w:t xml:space="preserve"> </w:t>
      </w:r>
      <w:r w:rsidRPr="00C71148">
        <w:rPr>
          <w:b w:val="0"/>
          <w:bCs w:val="0"/>
        </w:rPr>
        <w:t>dispondrá</w:t>
      </w:r>
      <w:r w:rsidRPr="00C71148">
        <w:rPr>
          <w:b w:val="0"/>
          <w:bCs w:val="0"/>
          <w:spacing w:val="-10"/>
        </w:rPr>
        <w:t xml:space="preserve"> </w:t>
      </w:r>
      <w:r w:rsidRPr="00C71148">
        <w:rPr>
          <w:b w:val="0"/>
          <w:bCs w:val="0"/>
        </w:rPr>
        <w:t>de reuniones , para que cada integrante de la comunidad pueda emitir su opinión sobre; mejoras y actualizaciones. estas se revisarán una vez por semestre con la intención de agregar las que sean viables y un aporte a nuestro reglamento</w:t>
      </w:r>
    </w:p>
    <w:p w14:paraId="08108315" w14:textId="77777777" w:rsidR="00AA5A5E" w:rsidRDefault="00AA5A5E">
      <w:pPr>
        <w:spacing w:line="259" w:lineRule="auto"/>
        <w:jc w:val="both"/>
        <w:sectPr w:rsidR="00AA5A5E">
          <w:pgSz w:w="12240" w:h="20160"/>
          <w:pgMar w:top="1420" w:right="360" w:bottom="280" w:left="1480" w:header="163" w:footer="0" w:gutter="0"/>
          <w:cols w:space="720"/>
        </w:sectPr>
      </w:pPr>
    </w:p>
    <w:p w14:paraId="7C8168E8" w14:textId="77777777" w:rsidR="00AA5A5E" w:rsidRDefault="00AA5A5E">
      <w:pPr>
        <w:pStyle w:val="Textoindependiente"/>
        <w:spacing w:before="244"/>
        <w:ind w:left="0"/>
        <w:jc w:val="left"/>
        <w:rPr>
          <w:b/>
        </w:rPr>
      </w:pPr>
    </w:p>
    <w:p w14:paraId="0BA299E6" w14:textId="77777777" w:rsidR="00AA5A5E" w:rsidRDefault="00024AAD">
      <w:pPr>
        <w:ind w:left="222"/>
        <w:jc w:val="both"/>
        <w:rPr>
          <w:b/>
          <w:sz w:val="24"/>
        </w:rPr>
      </w:pPr>
      <w:r>
        <w:rPr>
          <w:b/>
          <w:color w:val="2D74B5"/>
          <w:sz w:val="24"/>
        </w:rPr>
        <w:t>LIBRO</w:t>
      </w:r>
      <w:r>
        <w:rPr>
          <w:b/>
          <w:color w:val="2D74B5"/>
          <w:spacing w:val="-1"/>
          <w:sz w:val="24"/>
        </w:rPr>
        <w:t xml:space="preserve"> </w:t>
      </w:r>
      <w:r>
        <w:rPr>
          <w:b/>
          <w:color w:val="2D74B5"/>
          <w:spacing w:val="-2"/>
          <w:sz w:val="24"/>
        </w:rPr>
        <w:t>TERCERO</w:t>
      </w:r>
    </w:p>
    <w:p w14:paraId="77F6CBB7" w14:textId="77777777" w:rsidR="00AA5A5E" w:rsidRDefault="00024AAD">
      <w:pPr>
        <w:spacing w:before="262" w:line="259" w:lineRule="auto"/>
        <w:ind w:left="222" w:right="1342"/>
        <w:jc w:val="both"/>
        <w:rPr>
          <w:b/>
          <w:sz w:val="24"/>
        </w:rPr>
      </w:pPr>
      <w:r>
        <w:rPr>
          <w:b/>
          <w:color w:val="2D74B5"/>
          <w:sz w:val="24"/>
        </w:rPr>
        <w:t xml:space="preserve">REGLAMENTO INTERNO Y DE CONVIVENCIA ESCOLAR PARA ENSEÑANZA </w:t>
      </w:r>
      <w:r>
        <w:rPr>
          <w:b/>
          <w:color w:val="2D74B5"/>
          <w:spacing w:val="-2"/>
          <w:sz w:val="24"/>
        </w:rPr>
        <w:t>PRE-BÁSICA</w:t>
      </w:r>
    </w:p>
    <w:p w14:paraId="51F23067" w14:textId="77777777" w:rsidR="00AA5A5E" w:rsidRDefault="00AA5A5E">
      <w:pPr>
        <w:pStyle w:val="Textoindependiente"/>
        <w:spacing w:before="181"/>
        <w:ind w:left="0"/>
        <w:jc w:val="left"/>
        <w:rPr>
          <w:b/>
        </w:rPr>
      </w:pPr>
    </w:p>
    <w:p w14:paraId="5337C23F" w14:textId="77777777" w:rsidR="00AA5A5E" w:rsidRDefault="00024AAD" w:rsidP="00B72CAA">
      <w:pPr>
        <w:pStyle w:val="Ttulo1"/>
        <w:numPr>
          <w:ilvl w:val="2"/>
          <w:numId w:val="69"/>
        </w:numPr>
        <w:tabs>
          <w:tab w:val="left" w:pos="929"/>
        </w:tabs>
        <w:spacing w:before="1"/>
        <w:ind w:left="929" w:hanging="707"/>
      </w:pPr>
      <w:r>
        <w:rPr>
          <w:spacing w:val="-2"/>
        </w:rPr>
        <w:t>FUNDAMENTO</w:t>
      </w:r>
    </w:p>
    <w:p w14:paraId="1D23DB22" w14:textId="77777777" w:rsidR="00AA5A5E" w:rsidRDefault="00024AAD">
      <w:pPr>
        <w:pStyle w:val="Textoindependiente"/>
        <w:spacing w:before="180" w:line="259" w:lineRule="auto"/>
        <w:ind w:left="222" w:right="1339"/>
      </w:pPr>
      <w:r>
        <w:rPr>
          <w:noProof/>
        </w:rPr>
        <mc:AlternateContent>
          <mc:Choice Requires="wpg">
            <w:drawing>
              <wp:anchor distT="0" distB="0" distL="0" distR="0" simplePos="0" relativeHeight="251620352" behindDoc="0" locked="0" layoutInCell="1" allowOverlap="1" wp14:anchorId="7B50F12D" wp14:editId="6B4138F7">
                <wp:simplePos x="0" y="0"/>
                <wp:positionH relativeFrom="page">
                  <wp:posOffset>6993508</wp:posOffset>
                </wp:positionH>
                <wp:positionV relativeFrom="paragraph">
                  <wp:posOffset>772062</wp:posOffset>
                </wp:positionV>
                <wp:extent cx="477520" cy="477520"/>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97" name="Graphic 197"/>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98" name="Textbox 198"/>
                        <wps:cNvSpPr txBox="1"/>
                        <wps:spPr>
                          <a:xfrm>
                            <a:off x="0" y="0"/>
                            <a:ext cx="477520" cy="477520"/>
                          </a:xfrm>
                          <a:prstGeom prst="rect">
                            <a:avLst/>
                          </a:prstGeom>
                        </wps:spPr>
                        <wps:txbx>
                          <w:txbxContent>
                            <w:p w14:paraId="7186AFD3" w14:textId="77777777" w:rsidR="00AA5A5E" w:rsidRDefault="00024AAD">
                              <w:pPr>
                                <w:spacing w:before="182"/>
                                <w:ind w:left="256"/>
                                <w:rPr>
                                  <w:rFonts w:ascii="Calibri"/>
                                  <w:b/>
                                  <w:sz w:val="24"/>
                                </w:rPr>
                              </w:pPr>
                              <w:r>
                                <w:rPr>
                                  <w:rFonts w:ascii="Calibri"/>
                                  <w:b/>
                                  <w:color w:val="FFFFFF"/>
                                  <w:spacing w:val="-5"/>
                                  <w:sz w:val="24"/>
                                </w:rPr>
                                <w:t>60</w:t>
                              </w:r>
                            </w:p>
                          </w:txbxContent>
                        </wps:txbx>
                        <wps:bodyPr wrap="square" lIns="0" tIns="0" rIns="0" bIns="0" rtlCol="0">
                          <a:noAutofit/>
                        </wps:bodyPr>
                      </wps:wsp>
                    </wpg:wgp>
                  </a:graphicData>
                </a:graphic>
              </wp:anchor>
            </w:drawing>
          </mc:Choice>
          <mc:Fallback>
            <w:pict>
              <v:group w14:anchorId="7B50F12D" id="Group 196" o:spid="_x0000_s1204" style="position:absolute;left:0;text-align:left;margin-left:550.65pt;margin-top:60.8pt;width:37.6pt;height:37.6pt;z-index:25162035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">
                <v:shape id="Graphic 197" o:spid="_x0000_s1205"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98" o:spid="_x0000_s1206"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7186AFD3" w14:textId="77777777" w:rsidR="00AA5A5E" w:rsidRDefault="00024AAD">
                        <w:pPr>
                          <w:spacing w:before="182"/>
                          <w:ind w:left="256"/>
                          <w:rPr>
                            <w:rFonts w:ascii="Calibri"/>
                            <w:b/>
                            <w:sz w:val="24"/>
                          </w:rPr>
                        </w:pPr>
                        <w:r>
                          <w:rPr>
                            <w:rFonts w:ascii="Calibri"/>
                            <w:b/>
                            <w:color w:val="FFFFFF"/>
                            <w:spacing w:val="-5"/>
                            <w:sz w:val="24"/>
                          </w:rPr>
                          <w:t>60</w:t>
                        </w:r>
                      </w:p>
                    </w:txbxContent>
                  </v:textbox>
                </v:shape>
                <w10:wrap anchorx="page"/>
              </v:group>
            </w:pict>
          </mc:Fallback>
        </mc:AlternateContent>
      </w:r>
      <w:r>
        <w:t>El</w:t>
      </w:r>
      <w:r>
        <w:rPr>
          <w:spacing w:val="-6"/>
        </w:rPr>
        <w:t xml:space="preserve"> </w:t>
      </w:r>
      <w:r>
        <w:t>jardín</w:t>
      </w:r>
      <w:r>
        <w:rPr>
          <w:spacing w:val="-4"/>
        </w:rPr>
        <w:t xml:space="preserve"> </w:t>
      </w:r>
      <w:r>
        <w:t>Infantil</w:t>
      </w:r>
      <w:r>
        <w:rPr>
          <w:spacing w:val="-6"/>
        </w:rPr>
        <w:t xml:space="preserve"> </w:t>
      </w:r>
      <w:r>
        <w:t>perteneciente</w:t>
      </w:r>
      <w:r>
        <w:rPr>
          <w:spacing w:val="-5"/>
        </w:rPr>
        <w:t xml:space="preserve"> </w:t>
      </w:r>
      <w:r>
        <w:t>a</w:t>
      </w:r>
      <w:r>
        <w:rPr>
          <w:spacing w:val="-5"/>
        </w:rPr>
        <w:t xml:space="preserve"> </w:t>
      </w:r>
      <w:r>
        <w:t>la</w:t>
      </w:r>
      <w:r>
        <w:rPr>
          <w:spacing w:val="-5"/>
        </w:rPr>
        <w:t xml:space="preserve"> </w:t>
      </w:r>
      <w:r>
        <w:t>escuela</w:t>
      </w:r>
      <w:r>
        <w:rPr>
          <w:spacing w:val="-7"/>
        </w:rPr>
        <w:t xml:space="preserve"> </w:t>
      </w:r>
      <w:r>
        <w:t>Particular</w:t>
      </w:r>
      <w:r>
        <w:rPr>
          <w:spacing w:val="40"/>
        </w:rPr>
        <w:t xml:space="preserve"> </w:t>
      </w:r>
      <w:r>
        <w:t>N°</w:t>
      </w:r>
      <w:r>
        <w:rPr>
          <w:spacing w:val="-6"/>
        </w:rPr>
        <w:t xml:space="preserve"> </w:t>
      </w:r>
      <w:r>
        <w:t>1076</w:t>
      </w:r>
      <w:r>
        <w:rPr>
          <w:spacing w:val="-5"/>
        </w:rPr>
        <w:t xml:space="preserve"> </w:t>
      </w:r>
      <w:r>
        <w:t>Presidente</w:t>
      </w:r>
      <w:r>
        <w:rPr>
          <w:spacing w:val="-5"/>
        </w:rPr>
        <w:t xml:space="preserve"> </w:t>
      </w:r>
      <w:r>
        <w:t>Abraham Lincoln,</w:t>
      </w:r>
      <w:r>
        <w:rPr>
          <w:spacing w:val="-5"/>
        </w:rPr>
        <w:t xml:space="preserve"> </w:t>
      </w:r>
      <w:r>
        <w:t>busca</w:t>
      </w:r>
      <w:r>
        <w:rPr>
          <w:spacing w:val="-5"/>
        </w:rPr>
        <w:t xml:space="preserve"> </w:t>
      </w:r>
      <w:r>
        <w:t>garantizar</w:t>
      </w:r>
      <w:r>
        <w:rPr>
          <w:spacing w:val="-3"/>
        </w:rPr>
        <w:t xml:space="preserve"> </w:t>
      </w:r>
      <w:r>
        <w:t>en</w:t>
      </w:r>
      <w:r>
        <w:rPr>
          <w:spacing w:val="-5"/>
        </w:rPr>
        <w:t xml:space="preserve"> </w:t>
      </w:r>
      <w:r>
        <w:t>todo</w:t>
      </w:r>
      <w:r>
        <w:rPr>
          <w:spacing w:val="-5"/>
        </w:rPr>
        <w:t xml:space="preserve"> </w:t>
      </w:r>
      <w:r>
        <w:t>momento</w:t>
      </w:r>
      <w:r>
        <w:rPr>
          <w:spacing w:val="-3"/>
        </w:rPr>
        <w:t xml:space="preserve"> </w:t>
      </w:r>
      <w:r>
        <w:t>la</w:t>
      </w:r>
      <w:r>
        <w:rPr>
          <w:spacing w:val="-5"/>
        </w:rPr>
        <w:t xml:space="preserve"> </w:t>
      </w:r>
      <w:r>
        <w:t>integridad</w:t>
      </w:r>
      <w:r>
        <w:rPr>
          <w:spacing w:val="-5"/>
        </w:rPr>
        <w:t xml:space="preserve"> </w:t>
      </w:r>
      <w:r>
        <w:t>física,</w:t>
      </w:r>
      <w:r>
        <w:rPr>
          <w:spacing w:val="-5"/>
        </w:rPr>
        <w:t xml:space="preserve"> </w:t>
      </w:r>
      <w:r>
        <w:t>psicológica,</w:t>
      </w:r>
      <w:r>
        <w:rPr>
          <w:spacing w:val="-5"/>
        </w:rPr>
        <w:t xml:space="preserve"> </w:t>
      </w:r>
      <w:r>
        <w:t>moral</w:t>
      </w:r>
      <w:r>
        <w:rPr>
          <w:spacing w:val="-6"/>
        </w:rPr>
        <w:t xml:space="preserve"> </w:t>
      </w:r>
      <w:r>
        <w:t>y espiritual del niños(a) para un mejor funcionamiento como institución y para conocimiento de</w:t>
      </w:r>
      <w:r>
        <w:rPr>
          <w:spacing w:val="40"/>
        </w:rPr>
        <w:t xml:space="preserve"> </w:t>
      </w:r>
      <w:r>
        <w:t>la comunidad educativa, se establece en común acuerdo con todos los estamentos y las disposiciones legales vigentes y de acuerdo a los principios que sustentan las bases de la educación parvularia. Nuestro reglamento interno se verá reflejado en concordancia a las normas legales que rige nuestro entorno cultural y social. Especialmente, nos referimos a:</w:t>
      </w:r>
    </w:p>
    <w:p w14:paraId="039A5E94" w14:textId="77777777" w:rsidR="00AA5A5E" w:rsidRDefault="00024AAD" w:rsidP="00B72CAA">
      <w:pPr>
        <w:pStyle w:val="Prrafodelista"/>
        <w:numPr>
          <w:ilvl w:val="0"/>
          <w:numId w:val="68"/>
        </w:numPr>
        <w:tabs>
          <w:tab w:val="left" w:pos="941"/>
        </w:tabs>
        <w:spacing w:before="160"/>
        <w:ind w:left="941"/>
        <w:jc w:val="left"/>
        <w:rPr>
          <w:sz w:val="24"/>
        </w:rPr>
      </w:pPr>
      <w:r>
        <w:rPr>
          <w:sz w:val="24"/>
        </w:rPr>
        <w:t>La</w:t>
      </w:r>
      <w:r>
        <w:rPr>
          <w:spacing w:val="-5"/>
          <w:sz w:val="24"/>
        </w:rPr>
        <w:t xml:space="preserve"> </w:t>
      </w:r>
      <w:r>
        <w:rPr>
          <w:sz w:val="24"/>
        </w:rPr>
        <w:t>constitución</w:t>
      </w:r>
      <w:r>
        <w:rPr>
          <w:spacing w:val="-4"/>
          <w:sz w:val="24"/>
        </w:rPr>
        <w:t xml:space="preserve"> </w:t>
      </w:r>
      <w:r>
        <w:rPr>
          <w:sz w:val="24"/>
        </w:rPr>
        <w:t>Política</w:t>
      </w:r>
      <w:r>
        <w:rPr>
          <w:spacing w:val="-6"/>
          <w:sz w:val="24"/>
        </w:rPr>
        <w:t xml:space="preserve"> </w:t>
      </w:r>
      <w:r>
        <w:rPr>
          <w:sz w:val="24"/>
        </w:rPr>
        <w:t>de</w:t>
      </w:r>
      <w:r>
        <w:rPr>
          <w:spacing w:val="-4"/>
          <w:sz w:val="24"/>
        </w:rPr>
        <w:t xml:space="preserve"> Chile</w:t>
      </w:r>
    </w:p>
    <w:p w14:paraId="542B0238" w14:textId="77777777" w:rsidR="00AA5A5E" w:rsidRDefault="00024AAD" w:rsidP="00B72CAA">
      <w:pPr>
        <w:pStyle w:val="Prrafodelista"/>
        <w:numPr>
          <w:ilvl w:val="0"/>
          <w:numId w:val="68"/>
        </w:numPr>
        <w:tabs>
          <w:tab w:val="left" w:pos="941"/>
        </w:tabs>
        <w:spacing w:before="21"/>
        <w:ind w:left="941"/>
        <w:jc w:val="left"/>
        <w:rPr>
          <w:sz w:val="24"/>
        </w:rPr>
      </w:pPr>
      <w:r>
        <w:rPr>
          <w:sz w:val="24"/>
        </w:rPr>
        <w:t>La</w:t>
      </w:r>
      <w:r>
        <w:rPr>
          <w:spacing w:val="-3"/>
          <w:sz w:val="24"/>
        </w:rPr>
        <w:t xml:space="preserve"> </w:t>
      </w:r>
      <w:r>
        <w:rPr>
          <w:sz w:val="24"/>
        </w:rPr>
        <w:t>convención</w:t>
      </w:r>
      <w:r>
        <w:rPr>
          <w:spacing w:val="-3"/>
          <w:sz w:val="24"/>
        </w:rPr>
        <w:t xml:space="preserve"> </w:t>
      </w:r>
      <w:r>
        <w:rPr>
          <w:sz w:val="24"/>
        </w:rPr>
        <w:t>sobre</w:t>
      </w:r>
      <w:r>
        <w:rPr>
          <w:spacing w:val="-3"/>
          <w:sz w:val="24"/>
        </w:rPr>
        <w:t xml:space="preserve"> </w:t>
      </w:r>
      <w:r>
        <w:rPr>
          <w:sz w:val="24"/>
        </w:rPr>
        <w:t>los</w:t>
      </w:r>
      <w:r>
        <w:rPr>
          <w:spacing w:val="-3"/>
          <w:sz w:val="24"/>
        </w:rPr>
        <w:t xml:space="preserve"> </w:t>
      </w:r>
      <w:r>
        <w:rPr>
          <w:sz w:val="24"/>
        </w:rPr>
        <w:t>derechos</w:t>
      </w:r>
      <w:r>
        <w:rPr>
          <w:spacing w:val="-4"/>
          <w:sz w:val="24"/>
        </w:rPr>
        <w:t xml:space="preserve"> </w:t>
      </w:r>
      <w:r>
        <w:rPr>
          <w:sz w:val="24"/>
        </w:rPr>
        <w:t>del</w:t>
      </w:r>
      <w:r>
        <w:rPr>
          <w:spacing w:val="-6"/>
          <w:sz w:val="24"/>
        </w:rPr>
        <w:t xml:space="preserve"> </w:t>
      </w:r>
      <w:r>
        <w:rPr>
          <w:spacing w:val="-4"/>
          <w:sz w:val="24"/>
        </w:rPr>
        <w:t>niño</w:t>
      </w:r>
    </w:p>
    <w:p w14:paraId="11010FDD" w14:textId="77777777" w:rsidR="00AA5A5E" w:rsidRDefault="00024AAD" w:rsidP="00B72CAA">
      <w:pPr>
        <w:pStyle w:val="Prrafodelista"/>
        <w:numPr>
          <w:ilvl w:val="0"/>
          <w:numId w:val="68"/>
        </w:numPr>
        <w:tabs>
          <w:tab w:val="left" w:pos="941"/>
        </w:tabs>
        <w:spacing w:before="18"/>
        <w:ind w:left="941"/>
        <w:jc w:val="left"/>
        <w:rPr>
          <w:sz w:val="24"/>
        </w:rPr>
      </w:pPr>
      <w:r>
        <w:rPr>
          <w:sz w:val="24"/>
        </w:rPr>
        <w:t>La</w:t>
      </w:r>
      <w:r>
        <w:rPr>
          <w:spacing w:val="-3"/>
          <w:sz w:val="24"/>
        </w:rPr>
        <w:t xml:space="preserve"> </w:t>
      </w:r>
      <w:r>
        <w:rPr>
          <w:sz w:val="24"/>
        </w:rPr>
        <w:t>ley</w:t>
      </w:r>
      <w:r>
        <w:rPr>
          <w:spacing w:val="-5"/>
          <w:sz w:val="24"/>
        </w:rPr>
        <w:t xml:space="preserve"> </w:t>
      </w:r>
      <w:r>
        <w:rPr>
          <w:sz w:val="24"/>
        </w:rPr>
        <w:t>de</w:t>
      </w:r>
      <w:r>
        <w:rPr>
          <w:spacing w:val="-2"/>
          <w:sz w:val="24"/>
        </w:rPr>
        <w:t xml:space="preserve"> </w:t>
      </w:r>
      <w:r>
        <w:rPr>
          <w:sz w:val="24"/>
        </w:rPr>
        <w:t>responsabilidad</w:t>
      </w:r>
      <w:r>
        <w:rPr>
          <w:spacing w:val="-3"/>
          <w:sz w:val="24"/>
        </w:rPr>
        <w:t xml:space="preserve"> </w:t>
      </w:r>
      <w:r>
        <w:rPr>
          <w:sz w:val="24"/>
        </w:rPr>
        <w:t>penal</w:t>
      </w:r>
      <w:r>
        <w:rPr>
          <w:spacing w:val="-2"/>
          <w:sz w:val="24"/>
        </w:rPr>
        <w:t xml:space="preserve"> </w:t>
      </w:r>
      <w:r>
        <w:rPr>
          <w:sz w:val="24"/>
        </w:rPr>
        <w:t>juvenil</w:t>
      </w:r>
      <w:r>
        <w:rPr>
          <w:spacing w:val="-4"/>
          <w:sz w:val="24"/>
        </w:rPr>
        <w:t xml:space="preserve"> </w:t>
      </w:r>
      <w:r>
        <w:rPr>
          <w:sz w:val="24"/>
        </w:rPr>
        <w:t>y</w:t>
      </w:r>
      <w:r>
        <w:rPr>
          <w:spacing w:val="-4"/>
          <w:sz w:val="24"/>
        </w:rPr>
        <w:t xml:space="preserve"> </w:t>
      </w:r>
      <w:r>
        <w:rPr>
          <w:sz w:val="24"/>
        </w:rPr>
        <w:t>adolescente</w:t>
      </w:r>
      <w:r>
        <w:rPr>
          <w:spacing w:val="-3"/>
          <w:sz w:val="24"/>
        </w:rPr>
        <w:t xml:space="preserve"> </w:t>
      </w:r>
      <w:r>
        <w:rPr>
          <w:sz w:val="24"/>
        </w:rPr>
        <w:t>(</w:t>
      </w:r>
      <w:r>
        <w:rPr>
          <w:spacing w:val="-3"/>
          <w:sz w:val="24"/>
        </w:rPr>
        <w:t xml:space="preserve"> </w:t>
      </w:r>
      <w:r>
        <w:rPr>
          <w:sz w:val="24"/>
        </w:rPr>
        <w:t>ley</w:t>
      </w:r>
      <w:r>
        <w:rPr>
          <w:spacing w:val="-2"/>
          <w:sz w:val="24"/>
        </w:rPr>
        <w:t xml:space="preserve"> </w:t>
      </w:r>
      <w:r>
        <w:rPr>
          <w:sz w:val="24"/>
        </w:rPr>
        <w:t>N°</w:t>
      </w:r>
      <w:r>
        <w:rPr>
          <w:spacing w:val="-5"/>
          <w:sz w:val="24"/>
        </w:rPr>
        <w:t xml:space="preserve"> </w:t>
      </w:r>
      <w:r>
        <w:rPr>
          <w:spacing w:val="-2"/>
          <w:sz w:val="24"/>
        </w:rPr>
        <w:t>20084)</w:t>
      </w:r>
    </w:p>
    <w:p w14:paraId="70CA4BE0" w14:textId="77777777" w:rsidR="00AA5A5E" w:rsidRDefault="00024AAD" w:rsidP="00B72CAA">
      <w:pPr>
        <w:pStyle w:val="Prrafodelista"/>
        <w:numPr>
          <w:ilvl w:val="0"/>
          <w:numId w:val="68"/>
        </w:numPr>
        <w:tabs>
          <w:tab w:val="left" w:pos="941"/>
        </w:tabs>
        <w:spacing w:before="20"/>
        <w:ind w:left="941"/>
        <w:jc w:val="left"/>
        <w:rPr>
          <w:sz w:val="24"/>
        </w:rPr>
      </w:pPr>
      <w:r>
        <w:rPr>
          <w:sz w:val="24"/>
        </w:rPr>
        <w:t>Ley</w:t>
      </w:r>
      <w:r>
        <w:rPr>
          <w:spacing w:val="-3"/>
          <w:sz w:val="24"/>
        </w:rPr>
        <w:t xml:space="preserve"> </w:t>
      </w:r>
      <w:r>
        <w:rPr>
          <w:sz w:val="24"/>
        </w:rPr>
        <w:t>general</w:t>
      </w:r>
      <w:r>
        <w:rPr>
          <w:spacing w:val="-3"/>
          <w:sz w:val="24"/>
        </w:rPr>
        <w:t xml:space="preserve"> </w:t>
      </w:r>
      <w:r>
        <w:rPr>
          <w:sz w:val="24"/>
        </w:rPr>
        <w:t>de</w:t>
      </w:r>
      <w:r>
        <w:rPr>
          <w:spacing w:val="-4"/>
          <w:sz w:val="24"/>
        </w:rPr>
        <w:t xml:space="preserve"> </w:t>
      </w:r>
      <w:r>
        <w:rPr>
          <w:sz w:val="24"/>
        </w:rPr>
        <w:t>educación</w:t>
      </w:r>
      <w:r>
        <w:rPr>
          <w:spacing w:val="-2"/>
          <w:sz w:val="24"/>
        </w:rPr>
        <w:t xml:space="preserve"> </w:t>
      </w:r>
      <w:r>
        <w:rPr>
          <w:sz w:val="24"/>
        </w:rPr>
        <w:t>(Ley</w:t>
      </w:r>
      <w:r>
        <w:rPr>
          <w:spacing w:val="-2"/>
          <w:sz w:val="24"/>
        </w:rPr>
        <w:t xml:space="preserve"> </w:t>
      </w:r>
      <w:r>
        <w:rPr>
          <w:sz w:val="24"/>
        </w:rPr>
        <w:t>N°</w:t>
      </w:r>
      <w:r>
        <w:rPr>
          <w:spacing w:val="-5"/>
          <w:sz w:val="24"/>
        </w:rPr>
        <w:t xml:space="preserve"> </w:t>
      </w:r>
      <w:r>
        <w:rPr>
          <w:spacing w:val="-2"/>
          <w:sz w:val="24"/>
        </w:rPr>
        <w:t>20.370)</w:t>
      </w:r>
    </w:p>
    <w:p w14:paraId="1BCDD23A" w14:textId="77777777" w:rsidR="00AA5A5E" w:rsidRDefault="00024AAD" w:rsidP="00B72CAA">
      <w:pPr>
        <w:pStyle w:val="Prrafodelista"/>
        <w:numPr>
          <w:ilvl w:val="0"/>
          <w:numId w:val="68"/>
        </w:numPr>
        <w:tabs>
          <w:tab w:val="left" w:pos="941"/>
        </w:tabs>
        <w:spacing w:before="21"/>
        <w:ind w:left="941"/>
        <w:jc w:val="left"/>
        <w:rPr>
          <w:sz w:val="24"/>
        </w:rPr>
      </w:pPr>
      <w:r>
        <w:rPr>
          <w:sz w:val="24"/>
        </w:rPr>
        <w:t>Decreto</w:t>
      </w:r>
      <w:r>
        <w:rPr>
          <w:spacing w:val="-3"/>
          <w:sz w:val="24"/>
        </w:rPr>
        <w:t xml:space="preserve"> </w:t>
      </w:r>
      <w:r>
        <w:rPr>
          <w:sz w:val="24"/>
        </w:rPr>
        <w:t>con</w:t>
      </w:r>
      <w:r>
        <w:rPr>
          <w:spacing w:val="-2"/>
          <w:sz w:val="24"/>
        </w:rPr>
        <w:t xml:space="preserve"> </w:t>
      </w:r>
      <w:r>
        <w:rPr>
          <w:sz w:val="24"/>
        </w:rPr>
        <w:t>fuerza</w:t>
      </w:r>
      <w:r>
        <w:rPr>
          <w:spacing w:val="-4"/>
          <w:sz w:val="24"/>
        </w:rPr>
        <w:t xml:space="preserve"> </w:t>
      </w:r>
      <w:r>
        <w:rPr>
          <w:sz w:val="24"/>
        </w:rPr>
        <w:t>de</w:t>
      </w:r>
      <w:r>
        <w:rPr>
          <w:spacing w:val="-4"/>
          <w:sz w:val="24"/>
        </w:rPr>
        <w:t xml:space="preserve"> </w:t>
      </w:r>
      <w:r>
        <w:rPr>
          <w:sz w:val="24"/>
        </w:rPr>
        <w:t>ley</w:t>
      </w:r>
      <w:r>
        <w:rPr>
          <w:spacing w:val="-2"/>
          <w:sz w:val="24"/>
        </w:rPr>
        <w:t xml:space="preserve"> </w:t>
      </w:r>
      <w:r>
        <w:rPr>
          <w:sz w:val="24"/>
        </w:rPr>
        <w:t>sobre</w:t>
      </w:r>
      <w:r>
        <w:rPr>
          <w:spacing w:val="-2"/>
          <w:sz w:val="24"/>
        </w:rPr>
        <w:t xml:space="preserve"> </w:t>
      </w:r>
      <w:r>
        <w:rPr>
          <w:sz w:val="24"/>
        </w:rPr>
        <w:t>violencia</w:t>
      </w:r>
      <w:r>
        <w:rPr>
          <w:spacing w:val="-5"/>
          <w:sz w:val="24"/>
        </w:rPr>
        <w:t xml:space="preserve"> </w:t>
      </w:r>
      <w:r>
        <w:rPr>
          <w:sz w:val="24"/>
        </w:rPr>
        <w:t>escolar</w:t>
      </w:r>
      <w:r>
        <w:rPr>
          <w:spacing w:val="-2"/>
          <w:sz w:val="24"/>
        </w:rPr>
        <w:t xml:space="preserve"> </w:t>
      </w:r>
      <w:r>
        <w:rPr>
          <w:sz w:val="24"/>
        </w:rPr>
        <w:t>(Ley</w:t>
      </w:r>
      <w:r>
        <w:rPr>
          <w:spacing w:val="-2"/>
          <w:sz w:val="24"/>
        </w:rPr>
        <w:t xml:space="preserve"> </w:t>
      </w:r>
      <w:r>
        <w:rPr>
          <w:sz w:val="24"/>
        </w:rPr>
        <w:t>N°</w:t>
      </w:r>
      <w:r>
        <w:rPr>
          <w:spacing w:val="-4"/>
          <w:sz w:val="24"/>
        </w:rPr>
        <w:t xml:space="preserve"> </w:t>
      </w:r>
      <w:r>
        <w:rPr>
          <w:spacing w:val="-2"/>
          <w:sz w:val="24"/>
        </w:rPr>
        <w:t>20536)</w:t>
      </w:r>
    </w:p>
    <w:p w14:paraId="4206CCAB" w14:textId="77777777" w:rsidR="00AA5A5E" w:rsidRDefault="00024AAD" w:rsidP="00B72CAA">
      <w:pPr>
        <w:pStyle w:val="Prrafodelista"/>
        <w:numPr>
          <w:ilvl w:val="0"/>
          <w:numId w:val="68"/>
        </w:numPr>
        <w:tabs>
          <w:tab w:val="left" w:pos="941"/>
        </w:tabs>
        <w:spacing w:before="20"/>
        <w:ind w:left="941"/>
        <w:jc w:val="left"/>
        <w:rPr>
          <w:sz w:val="24"/>
        </w:rPr>
      </w:pPr>
      <w:r>
        <w:rPr>
          <w:sz w:val="24"/>
        </w:rPr>
        <w:t>Ley</w:t>
      </w:r>
      <w:r>
        <w:rPr>
          <w:spacing w:val="-3"/>
          <w:sz w:val="24"/>
        </w:rPr>
        <w:t xml:space="preserve"> </w:t>
      </w:r>
      <w:r>
        <w:rPr>
          <w:sz w:val="24"/>
        </w:rPr>
        <w:t>de</w:t>
      </w:r>
      <w:r>
        <w:rPr>
          <w:spacing w:val="-2"/>
          <w:sz w:val="24"/>
        </w:rPr>
        <w:t xml:space="preserve"> </w:t>
      </w:r>
      <w:r>
        <w:rPr>
          <w:sz w:val="24"/>
        </w:rPr>
        <w:t>no</w:t>
      </w:r>
      <w:r>
        <w:rPr>
          <w:spacing w:val="-2"/>
          <w:sz w:val="24"/>
        </w:rPr>
        <w:t xml:space="preserve"> </w:t>
      </w:r>
      <w:r>
        <w:rPr>
          <w:sz w:val="24"/>
        </w:rPr>
        <w:t>discriminación</w:t>
      </w:r>
      <w:r>
        <w:rPr>
          <w:spacing w:val="-3"/>
          <w:sz w:val="24"/>
        </w:rPr>
        <w:t xml:space="preserve"> </w:t>
      </w:r>
      <w:r>
        <w:rPr>
          <w:sz w:val="24"/>
        </w:rPr>
        <w:t>(Ley</w:t>
      </w:r>
      <w:r>
        <w:rPr>
          <w:spacing w:val="-5"/>
          <w:sz w:val="24"/>
        </w:rPr>
        <w:t xml:space="preserve"> </w:t>
      </w:r>
      <w:r>
        <w:rPr>
          <w:sz w:val="24"/>
        </w:rPr>
        <w:t>N°</w:t>
      </w:r>
      <w:r>
        <w:rPr>
          <w:spacing w:val="-2"/>
          <w:sz w:val="24"/>
        </w:rPr>
        <w:t xml:space="preserve"> 20.609)</w:t>
      </w:r>
    </w:p>
    <w:p w14:paraId="19E68E8B" w14:textId="77777777" w:rsidR="00AA5A5E" w:rsidRDefault="00024AAD" w:rsidP="00B72CAA">
      <w:pPr>
        <w:pStyle w:val="Prrafodelista"/>
        <w:numPr>
          <w:ilvl w:val="0"/>
          <w:numId w:val="68"/>
        </w:numPr>
        <w:tabs>
          <w:tab w:val="left" w:pos="941"/>
        </w:tabs>
        <w:spacing w:before="20"/>
        <w:ind w:left="941"/>
        <w:jc w:val="left"/>
        <w:rPr>
          <w:sz w:val="24"/>
        </w:rPr>
      </w:pPr>
      <w:r>
        <w:rPr>
          <w:sz w:val="24"/>
        </w:rPr>
        <w:t>Ley</w:t>
      </w:r>
      <w:r>
        <w:rPr>
          <w:spacing w:val="-3"/>
          <w:sz w:val="24"/>
        </w:rPr>
        <w:t xml:space="preserve"> </w:t>
      </w:r>
      <w:r>
        <w:rPr>
          <w:sz w:val="24"/>
        </w:rPr>
        <w:t>de</w:t>
      </w:r>
      <w:r>
        <w:rPr>
          <w:spacing w:val="-3"/>
          <w:sz w:val="24"/>
        </w:rPr>
        <w:t xml:space="preserve"> </w:t>
      </w:r>
      <w:r>
        <w:rPr>
          <w:sz w:val="24"/>
        </w:rPr>
        <w:t>inclusión</w:t>
      </w:r>
      <w:r>
        <w:rPr>
          <w:spacing w:val="-3"/>
          <w:sz w:val="24"/>
        </w:rPr>
        <w:t xml:space="preserve"> </w:t>
      </w:r>
      <w:r>
        <w:rPr>
          <w:sz w:val="24"/>
        </w:rPr>
        <w:t>N°</w:t>
      </w:r>
      <w:r>
        <w:rPr>
          <w:spacing w:val="-3"/>
          <w:sz w:val="24"/>
        </w:rPr>
        <w:t xml:space="preserve"> </w:t>
      </w:r>
      <w:r>
        <w:rPr>
          <w:sz w:val="24"/>
        </w:rPr>
        <w:t>20.845</w:t>
      </w:r>
      <w:r>
        <w:rPr>
          <w:spacing w:val="-4"/>
          <w:sz w:val="24"/>
        </w:rPr>
        <w:t xml:space="preserve"> </w:t>
      </w:r>
      <w:r>
        <w:rPr>
          <w:sz w:val="24"/>
        </w:rPr>
        <w:t>del</w:t>
      </w:r>
      <w:r>
        <w:rPr>
          <w:spacing w:val="-6"/>
          <w:sz w:val="24"/>
        </w:rPr>
        <w:t xml:space="preserve"> </w:t>
      </w:r>
      <w:r>
        <w:rPr>
          <w:spacing w:val="-4"/>
          <w:sz w:val="24"/>
        </w:rPr>
        <w:t>2015</w:t>
      </w:r>
    </w:p>
    <w:p w14:paraId="3CF73CD8" w14:textId="77777777" w:rsidR="00AA5A5E" w:rsidRDefault="00024AAD" w:rsidP="00B72CAA">
      <w:pPr>
        <w:pStyle w:val="Prrafodelista"/>
        <w:numPr>
          <w:ilvl w:val="0"/>
          <w:numId w:val="68"/>
        </w:numPr>
        <w:tabs>
          <w:tab w:val="left" w:pos="941"/>
        </w:tabs>
        <w:spacing w:before="21"/>
        <w:ind w:left="941"/>
        <w:jc w:val="left"/>
        <w:rPr>
          <w:sz w:val="24"/>
        </w:rPr>
      </w:pPr>
      <w:r>
        <w:rPr>
          <w:sz w:val="24"/>
        </w:rPr>
        <w:t>Res.</w:t>
      </w:r>
      <w:r>
        <w:rPr>
          <w:spacing w:val="-4"/>
          <w:sz w:val="24"/>
        </w:rPr>
        <w:t xml:space="preserve"> </w:t>
      </w:r>
      <w:r>
        <w:rPr>
          <w:sz w:val="24"/>
        </w:rPr>
        <w:t>Exenta</w:t>
      </w:r>
      <w:r>
        <w:rPr>
          <w:spacing w:val="-4"/>
          <w:sz w:val="24"/>
        </w:rPr>
        <w:t xml:space="preserve"> </w:t>
      </w:r>
      <w:r>
        <w:rPr>
          <w:sz w:val="24"/>
        </w:rPr>
        <w:t>860</w:t>
      </w:r>
      <w:r>
        <w:rPr>
          <w:spacing w:val="-4"/>
          <w:sz w:val="24"/>
        </w:rPr>
        <w:t xml:space="preserve"> </w:t>
      </w:r>
      <w:r>
        <w:rPr>
          <w:sz w:val="24"/>
        </w:rPr>
        <w:t>sobre</w:t>
      </w:r>
      <w:r>
        <w:rPr>
          <w:spacing w:val="-6"/>
          <w:sz w:val="24"/>
        </w:rPr>
        <w:t xml:space="preserve"> </w:t>
      </w:r>
      <w:r>
        <w:rPr>
          <w:sz w:val="24"/>
        </w:rPr>
        <w:t>los</w:t>
      </w:r>
      <w:r>
        <w:rPr>
          <w:spacing w:val="-3"/>
          <w:sz w:val="24"/>
        </w:rPr>
        <w:t xml:space="preserve"> </w:t>
      </w:r>
      <w:r>
        <w:rPr>
          <w:sz w:val="24"/>
        </w:rPr>
        <w:t>Reglamentos</w:t>
      </w:r>
      <w:r>
        <w:rPr>
          <w:spacing w:val="-7"/>
          <w:sz w:val="24"/>
        </w:rPr>
        <w:t xml:space="preserve"> </w:t>
      </w:r>
      <w:r>
        <w:rPr>
          <w:sz w:val="24"/>
        </w:rPr>
        <w:t>Internos</w:t>
      </w:r>
      <w:r>
        <w:rPr>
          <w:spacing w:val="-3"/>
          <w:sz w:val="24"/>
        </w:rPr>
        <w:t xml:space="preserve"> </w:t>
      </w:r>
      <w:r>
        <w:rPr>
          <w:sz w:val="24"/>
        </w:rPr>
        <w:t>de</w:t>
      </w:r>
      <w:r>
        <w:rPr>
          <w:spacing w:val="-4"/>
          <w:sz w:val="24"/>
        </w:rPr>
        <w:t xml:space="preserve"> </w:t>
      </w:r>
      <w:r>
        <w:rPr>
          <w:spacing w:val="-2"/>
          <w:sz w:val="24"/>
        </w:rPr>
        <w:t>Párvulos.</w:t>
      </w:r>
    </w:p>
    <w:p w14:paraId="73E5F5D8" w14:textId="77777777" w:rsidR="00AA5A5E" w:rsidRDefault="00024AAD" w:rsidP="00B72CAA">
      <w:pPr>
        <w:pStyle w:val="Prrafodelista"/>
        <w:numPr>
          <w:ilvl w:val="0"/>
          <w:numId w:val="68"/>
        </w:numPr>
        <w:tabs>
          <w:tab w:val="left" w:pos="941"/>
        </w:tabs>
        <w:spacing w:before="18"/>
        <w:ind w:left="941"/>
        <w:jc w:val="left"/>
        <w:rPr>
          <w:sz w:val="24"/>
        </w:rPr>
      </w:pPr>
      <w:r>
        <w:rPr>
          <w:sz w:val="24"/>
        </w:rPr>
        <w:t>Res.</w:t>
      </w:r>
      <w:r>
        <w:rPr>
          <w:spacing w:val="-7"/>
          <w:sz w:val="24"/>
        </w:rPr>
        <w:t xml:space="preserve"> </w:t>
      </w:r>
      <w:r>
        <w:rPr>
          <w:sz w:val="24"/>
        </w:rPr>
        <w:t>Exenta</w:t>
      </w:r>
      <w:r>
        <w:rPr>
          <w:spacing w:val="-4"/>
          <w:sz w:val="24"/>
        </w:rPr>
        <w:t xml:space="preserve"> </w:t>
      </w:r>
      <w:r>
        <w:rPr>
          <w:sz w:val="24"/>
        </w:rPr>
        <w:t>980</w:t>
      </w:r>
      <w:r>
        <w:rPr>
          <w:spacing w:val="-4"/>
          <w:sz w:val="24"/>
        </w:rPr>
        <w:t xml:space="preserve"> </w:t>
      </w:r>
      <w:r>
        <w:rPr>
          <w:sz w:val="24"/>
        </w:rPr>
        <w:t>Actualiza</w:t>
      </w:r>
      <w:r>
        <w:rPr>
          <w:spacing w:val="-5"/>
          <w:sz w:val="24"/>
        </w:rPr>
        <w:t xml:space="preserve"> </w:t>
      </w:r>
      <w:r>
        <w:rPr>
          <w:sz w:val="24"/>
        </w:rPr>
        <w:t>normativa</w:t>
      </w:r>
      <w:r>
        <w:rPr>
          <w:spacing w:val="-4"/>
          <w:sz w:val="24"/>
        </w:rPr>
        <w:t xml:space="preserve"> </w:t>
      </w:r>
      <w:r>
        <w:rPr>
          <w:sz w:val="24"/>
        </w:rPr>
        <w:t>sobre</w:t>
      </w:r>
      <w:r>
        <w:rPr>
          <w:spacing w:val="-5"/>
          <w:sz w:val="24"/>
        </w:rPr>
        <w:t xml:space="preserve"> </w:t>
      </w:r>
      <w:r>
        <w:rPr>
          <w:sz w:val="24"/>
        </w:rPr>
        <w:t>Educación</w:t>
      </w:r>
      <w:r>
        <w:rPr>
          <w:spacing w:val="-4"/>
          <w:sz w:val="24"/>
        </w:rPr>
        <w:t xml:space="preserve"> </w:t>
      </w:r>
      <w:r>
        <w:rPr>
          <w:sz w:val="24"/>
        </w:rPr>
        <w:t>de</w:t>
      </w:r>
      <w:r>
        <w:rPr>
          <w:spacing w:val="-4"/>
          <w:sz w:val="24"/>
        </w:rPr>
        <w:t xml:space="preserve"> </w:t>
      </w:r>
      <w:r>
        <w:rPr>
          <w:spacing w:val="-2"/>
          <w:sz w:val="24"/>
        </w:rPr>
        <w:t>Párvulos.</w:t>
      </w:r>
    </w:p>
    <w:p w14:paraId="58155554" w14:textId="77777777" w:rsidR="00AA5A5E" w:rsidRDefault="00024AAD" w:rsidP="00B72CAA">
      <w:pPr>
        <w:pStyle w:val="Prrafodelista"/>
        <w:numPr>
          <w:ilvl w:val="0"/>
          <w:numId w:val="68"/>
        </w:numPr>
        <w:tabs>
          <w:tab w:val="left" w:pos="941"/>
        </w:tabs>
        <w:spacing w:before="20"/>
        <w:ind w:left="941"/>
        <w:jc w:val="left"/>
        <w:rPr>
          <w:sz w:val="24"/>
        </w:rPr>
      </w:pPr>
      <w:r>
        <w:rPr>
          <w:sz w:val="24"/>
        </w:rPr>
        <w:t>Res.</w:t>
      </w:r>
      <w:r>
        <w:rPr>
          <w:spacing w:val="-5"/>
          <w:sz w:val="24"/>
        </w:rPr>
        <w:t xml:space="preserve"> </w:t>
      </w:r>
      <w:r>
        <w:rPr>
          <w:sz w:val="24"/>
        </w:rPr>
        <w:t>Exenta</w:t>
      </w:r>
      <w:r>
        <w:rPr>
          <w:spacing w:val="-5"/>
          <w:sz w:val="24"/>
        </w:rPr>
        <w:t xml:space="preserve"> </w:t>
      </w:r>
      <w:r>
        <w:rPr>
          <w:sz w:val="24"/>
        </w:rPr>
        <w:t>381</w:t>
      </w:r>
      <w:r>
        <w:rPr>
          <w:spacing w:val="-4"/>
          <w:sz w:val="24"/>
        </w:rPr>
        <w:t xml:space="preserve"> </w:t>
      </w:r>
      <w:r>
        <w:rPr>
          <w:sz w:val="24"/>
        </w:rPr>
        <w:t>Normativa</w:t>
      </w:r>
      <w:r>
        <w:rPr>
          <w:spacing w:val="-4"/>
          <w:sz w:val="24"/>
        </w:rPr>
        <w:t xml:space="preserve"> </w:t>
      </w:r>
      <w:r>
        <w:rPr>
          <w:sz w:val="24"/>
        </w:rPr>
        <w:t>sobre</w:t>
      </w:r>
      <w:r>
        <w:rPr>
          <w:spacing w:val="-4"/>
          <w:sz w:val="24"/>
        </w:rPr>
        <w:t xml:space="preserve"> </w:t>
      </w:r>
      <w:r>
        <w:rPr>
          <w:sz w:val="24"/>
        </w:rPr>
        <w:t>Educación</w:t>
      </w:r>
      <w:r>
        <w:rPr>
          <w:spacing w:val="-6"/>
          <w:sz w:val="24"/>
        </w:rPr>
        <w:t xml:space="preserve"> </w:t>
      </w:r>
      <w:r>
        <w:rPr>
          <w:sz w:val="24"/>
        </w:rPr>
        <w:t>de</w:t>
      </w:r>
      <w:r>
        <w:rPr>
          <w:spacing w:val="-4"/>
          <w:sz w:val="24"/>
        </w:rPr>
        <w:t xml:space="preserve"> </w:t>
      </w:r>
      <w:r>
        <w:rPr>
          <w:spacing w:val="-2"/>
          <w:sz w:val="24"/>
        </w:rPr>
        <w:t>Párvulos.</w:t>
      </w:r>
    </w:p>
    <w:p w14:paraId="45776D14" w14:textId="77777777" w:rsidR="00AA5A5E" w:rsidRDefault="00024AAD" w:rsidP="00B72CAA">
      <w:pPr>
        <w:pStyle w:val="Prrafodelista"/>
        <w:numPr>
          <w:ilvl w:val="0"/>
          <w:numId w:val="68"/>
        </w:numPr>
        <w:tabs>
          <w:tab w:val="left" w:pos="941"/>
        </w:tabs>
        <w:spacing w:before="20"/>
        <w:ind w:left="941"/>
        <w:jc w:val="left"/>
        <w:rPr>
          <w:sz w:val="24"/>
        </w:rPr>
      </w:pPr>
      <w:r>
        <w:rPr>
          <w:sz w:val="24"/>
        </w:rPr>
        <w:t>Res.</w:t>
      </w:r>
      <w:r>
        <w:rPr>
          <w:spacing w:val="-5"/>
          <w:sz w:val="24"/>
        </w:rPr>
        <w:t xml:space="preserve"> </w:t>
      </w:r>
      <w:r>
        <w:rPr>
          <w:sz w:val="24"/>
        </w:rPr>
        <w:t>Exenta</w:t>
      </w:r>
      <w:r>
        <w:rPr>
          <w:spacing w:val="-5"/>
          <w:sz w:val="24"/>
        </w:rPr>
        <w:t xml:space="preserve"> </w:t>
      </w:r>
      <w:r>
        <w:rPr>
          <w:sz w:val="24"/>
        </w:rPr>
        <w:t>594</w:t>
      </w:r>
      <w:r>
        <w:rPr>
          <w:spacing w:val="-4"/>
          <w:sz w:val="24"/>
        </w:rPr>
        <w:t xml:space="preserve"> </w:t>
      </w:r>
      <w:r>
        <w:rPr>
          <w:sz w:val="24"/>
        </w:rPr>
        <w:t>Sobre</w:t>
      </w:r>
      <w:r>
        <w:rPr>
          <w:spacing w:val="-4"/>
          <w:sz w:val="24"/>
        </w:rPr>
        <w:t xml:space="preserve"> </w:t>
      </w:r>
      <w:r>
        <w:rPr>
          <w:sz w:val="24"/>
        </w:rPr>
        <w:t>Reglamentos</w:t>
      </w:r>
      <w:r>
        <w:rPr>
          <w:spacing w:val="-7"/>
          <w:sz w:val="24"/>
        </w:rPr>
        <w:t xml:space="preserve"> </w:t>
      </w:r>
      <w:r>
        <w:rPr>
          <w:sz w:val="24"/>
        </w:rPr>
        <w:t>Internos</w:t>
      </w:r>
      <w:r>
        <w:rPr>
          <w:spacing w:val="-4"/>
          <w:sz w:val="24"/>
        </w:rPr>
        <w:t xml:space="preserve"> </w:t>
      </w:r>
      <w:r>
        <w:rPr>
          <w:sz w:val="24"/>
        </w:rPr>
        <w:t>de</w:t>
      </w:r>
      <w:r>
        <w:rPr>
          <w:spacing w:val="-4"/>
          <w:sz w:val="24"/>
        </w:rPr>
        <w:t xml:space="preserve"> </w:t>
      </w:r>
      <w:r>
        <w:rPr>
          <w:sz w:val="24"/>
        </w:rPr>
        <w:t>Educación</w:t>
      </w:r>
      <w:r>
        <w:rPr>
          <w:spacing w:val="-6"/>
          <w:sz w:val="24"/>
        </w:rPr>
        <w:t xml:space="preserve"> </w:t>
      </w:r>
      <w:r>
        <w:rPr>
          <w:sz w:val="24"/>
        </w:rPr>
        <w:t>de</w:t>
      </w:r>
      <w:r>
        <w:rPr>
          <w:spacing w:val="-6"/>
          <w:sz w:val="24"/>
        </w:rPr>
        <w:t xml:space="preserve"> </w:t>
      </w:r>
      <w:r>
        <w:rPr>
          <w:spacing w:val="-2"/>
          <w:sz w:val="24"/>
        </w:rPr>
        <w:t>Párvulos.</w:t>
      </w:r>
    </w:p>
    <w:p w14:paraId="11A071E2" w14:textId="77777777" w:rsidR="00AA5A5E" w:rsidRDefault="00024AAD" w:rsidP="00B72CAA">
      <w:pPr>
        <w:pStyle w:val="Prrafodelista"/>
        <w:numPr>
          <w:ilvl w:val="0"/>
          <w:numId w:val="68"/>
        </w:numPr>
        <w:tabs>
          <w:tab w:val="left" w:pos="941"/>
        </w:tabs>
        <w:spacing w:before="21"/>
        <w:ind w:left="941"/>
        <w:jc w:val="left"/>
        <w:rPr>
          <w:sz w:val="24"/>
        </w:rPr>
      </w:pPr>
      <w:r>
        <w:rPr>
          <w:sz w:val="24"/>
        </w:rPr>
        <w:t>Decreto</w:t>
      </w:r>
      <w:r>
        <w:rPr>
          <w:spacing w:val="-3"/>
          <w:sz w:val="24"/>
        </w:rPr>
        <w:t xml:space="preserve"> </w:t>
      </w:r>
      <w:r>
        <w:rPr>
          <w:sz w:val="24"/>
        </w:rPr>
        <w:t>1126</w:t>
      </w:r>
      <w:r>
        <w:rPr>
          <w:spacing w:val="-2"/>
          <w:sz w:val="24"/>
        </w:rPr>
        <w:t xml:space="preserve"> </w:t>
      </w:r>
      <w:r>
        <w:rPr>
          <w:sz w:val="24"/>
        </w:rPr>
        <w:t>Sobre</w:t>
      </w:r>
      <w:r>
        <w:rPr>
          <w:spacing w:val="-4"/>
          <w:sz w:val="24"/>
        </w:rPr>
        <w:t xml:space="preserve"> </w:t>
      </w:r>
      <w:r>
        <w:rPr>
          <w:sz w:val="24"/>
        </w:rPr>
        <w:t>edades</w:t>
      </w:r>
      <w:r>
        <w:rPr>
          <w:spacing w:val="-3"/>
          <w:sz w:val="24"/>
        </w:rPr>
        <w:t xml:space="preserve"> </w:t>
      </w:r>
      <w:r>
        <w:rPr>
          <w:sz w:val="24"/>
        </w:rPr>
        <w:t>de</w:t>
      </w:r>
      <w:r>
        <w:rPr>
          <w:spacing w:val="-4"/>
          <w:sz w:val="24"/>
        </w:rPr>
        <w:t xml:space="preserve"> </w:t>
      </w:r>
      <w:r>
        <w:rPr>
          <w:sz w:val="24"/>
        </w:rPr>
        <w:t>ingreso</w:t>
      </w:r>
      <w:r>
        <w:rPr>
          <w:spacing w:val="-2"/>
          <w:sz w:val="24"/>
        </w:rPr>
        <w:t xml:space="preserve"> </w:t>
      </w:r>
      <w:r>
        <w:rPr>
          <w:sz w:val="24"/>
        </w:rPr>
        <w:t>a</w:t>
      </w:r>
      <w:r>
        <w:rPr>
          <w:spacing w:val="-4"/>
          <w:sz w:val="24"/>
        </w:rPr>
        <w:t xml:space="preserve"> </w:t>
      </w:r>
      <w:r>
        <w:rPr>
          <w:sz w:val="24"/>
        </w:rPr>
        <w:t>la</w:t>
      </w:r>
      <w:r>
        <w:rPr>
          <w:spacing w:val="-4"/>
          <w:sz w:val="24"/>
        </w:rPr>
        <w:t xml:space="preserve"> </w:t>
      </w:r>
      <w:r>
        <w:rPr>
          <w:spacing w:val="-2"/>
          <w:sz w:val="24"/>
        </w:rPr>
        <w:t>educación.</w:t>
      </w:r>
    </w:p>
    <w:p w14:paraId="533DA7DE" w14:textId="77777777" w:rsidR="00AA5A5E" w:rsidRDefault="00024AAD" w:rsidP="00B72CAA">
      <w:pPr>
        <w:pStyle w:val="Prrafodelista"/>
        <w:numPr>
          <w:ilvl w:val="0"/>
          <w:numId w:val="68"/>
        </w:numPr>
        <w:tabs>
          <w:tab w:val="left" w:pos="941"/>
        </w:tabs>
        <w:spacing w:before="21"/>
        <w:ind w:left="941"/>
        <w:jc w:val="left"/>
        <w:rPr>
          <w:sz w:val="24"/>
        </w:rPr>
      </w:pPr>
      <w:r>
        <w:rPr>
          <w:sz w:val="24"/>
        </w:rPr>
        <w:t>Dictamen</w:t>
      </w:r>
      <w:r>
        <w:rPr>
          <w:spacing w:val="-5"/>
          <w:sz w:val="24"/>
        </w:rPr>
        <w:t xml:space="preserve"> </w:t>
      </w:r>
      <w:r>
        <w:rPr>
          <w:sz w:val="24"/>
        </w:rPr>
        <w:t>51</w:t>
      </w:r>
      <w:r>
        <w:rPr>
          <w:spacing w:val="-4"/>
          <w:sz w:val="24"/>
        </w:rPr>
        <w:t xml:space="preserve"> </w:t>
      </w:r>
      <w:r>
        <w:rPr>
          <w:sz w:val="24"/>
        </w:rPr>
        <w:t>Sobre</w:t>
      </w:r>
      <w:r>
        <w:rPr>
          <w:spacing w:val="-4"/>
          <w:sz w:val="24"/>
        </w:rPr>
        <w:t xml:space="preserve"> </w:t>
      </w:r>
      <w:r>
        <w:rPr>
          <w:sz w:val="24"/>
        </w:rPr>
        <w:t>Elementos</w:t>
      </w:r>
      <w:r>
        <w:rPr>
          <w:spacing w:val="-6"/>
          <w:sz w:val="24"/>
        </w:rPr>
        <w:t xml:space="preserve"> </w:t>
      </w:r>
      <w:r>
        <w:rPr>
          <w:sz w:val="24"/>
        </w:rPr>
        <w:t>que</w:t>
      </w:r>
      <w:r>
        <w:rPr>
          <w:spacing w:val="-4"/>
          <w:sz w:val="24"/>
        </w:rPr>
        <w:t xml:space="preserve"> </w:t>
      </w:r>
      <w:r>
        <w:rPr>
          <w:sz w:val="24"/>
        </w:rPr>
        <w:t>conforman</w:t>
      </w:r>
      <w:r>
        <w:rPr>
          <w:spacing w:val="-4"/>
          <w:sz w:val="24"/>
        </w:rPr>
        <w:t xml:space="preserve"> </w:t>
      </w:r>
      <w:r>
        <w:rPr>
          <w:sz w:val="24"/>
        </w:rPr>
        <w:t>la</w:t>
      </w:r>
      <w:r>
        <w:rPr>
          <w:spacing w:val="-4"/>
          <w:sz w:val="24"/>
        </w:rPr>
        <w:t xml:space="preserve"> </w:t>
      </w:r>
      <w:r>
        <w:rPr>
          <w:sz w:val="24"/>
        </w:rPr>
        <w:t>Educación</w:t>
      </w:r>
      <w:r>
        <w:rPr>
          <w:spacing w:val="-4"/>
          <w:sz w:val="24"/>
        </w:rPr>
        <w:t xml:space="preserve"> </w:t>
      </w:r>
      <w:r>
        <w:rPr>
          <w:spacing w:val="-2"/>
          <w:sz w:val="24"/>
        </w:rPr>
        <w:t>Parvularia.</w:t>
      </w:r>
    </w:p>
    <w:p w14:paraId="7F5DD566" w14:textId="77777777" w:rsidR="00AA5A5E" w:rsidRDefault="00024AAD" w:rsidP="00B72CAA">
      <w:pPr>
        <w:pStyle w:val="Prrafodelista"/>
        <w:numPr>
          <w:ilvl w:val="0"/>
          <w:numId w:val="68"/>
        </w:numPr>
        <w:tabs>
          <w:tab w:val="left" w:pos="941"/>
        </w:tabs>
        <w:spacing w:before="20"/>
        <w:ind w:left="941"/>
        <w:jc w:val="left"/>
        <w:rPr>
          <w:sz w:val="24"/>
        </w:rPr>
      </w:pPr>
      <w:r>
        <w:rPr>
          <w:sz w:val="24"/>
        </w:rPr>
        <w:t>Ley</w:t>
      </w:r>
      <w:r>
        <w:rPr>
          <w:spacing w:val="-9"/>
          <w:sz w:val="24"/>
        </w:rPr>
        <w:t xml:space="preserve"> </w:t>
      </w:r>
      <w:r>
        <w:rPr>
          <w:sz w:val="24"/>
        </w:rPr>
        <w:t>20832</w:t>
      </w:r>
      <w:r>
        <w:rPr>
          <w:spacing w:val="-6"/>
          <w:sz w:val="24"/>
        </w:rPr>
        <w:t xml:space="preserve"> </w:t>
      </w:r>
      <w:r>
        <w:rPr>
          <w:sz w:val="24"/>
        </w:rPr>
        <w:t>sobre</w:t>
      </w:r>
      <w:r>
        <w:rPr>
          <w:spacing w:val="-6"/>
          <w:sz w:val="24"/>
        </w:rPr>
        <w:t xml:space="preserve"> </w:t>
      </w:r>
      <w:r>
        <w:rPr>
          <w:sz w:val="24"/>
        </w:rPr>
        <w:t>Autorización</w:t>
      </w:r>
      <w:r>
        <w:rPr>
          <w:spacing w:val="-6"/>
          <w:sz w:val="24"/>
        </w:rPr>
        <w:t xml:space="preserve"> </w:t>
      </w:r>
      <w:r>
        <w:rPr>
          <w:sz w:val="24"/>
        </w:rPr>
        <w:t>de</w:t>
      </w:r>
      <w:r>
        <w:rPr>
          <w:spacing w:val="-7"/>
          <w:sz w:val="24"/>
        </w:rPr>
        <w:t xml:space="preserve"> </w:t>
      </w:r>
      <w:r>
        <w:rPr>
          <w:sz w:val="24"/>
        </w:rPr>
        <w:t>Establecimientos</w:t>
      </w:r>
      <w:r>
        <w:rPr>
          <w:spacing w:val="-7"/>
          <w:sz w:val="24"/>
        </w:rPr>
        <w:t xml:space="preserve"> </w:t>
      </w:r>
      <w:r>
        <w:rPr>
          <w:sz w:val="24"/>
        </w:rPr>
        <w:t>de</w:t>
      </w:r>
      <w:r>
        <w:rPr>
          <w:spacing w:val="-6"/>
          <w:sz w:val="24"/>
        </w:rPr>
        <w:t xml:space="preserve"> </w:t>
      </w:r>
      <w:r>
        <w:rPr>
          <w:sz w:val="24"/>
        </w:rPr>
        <w:t>Educación</w:t>
      </w:r>
      <w:r>
        <w:rPr>
          <w:spacing w:val="-5"/>
          <w:sz w:val="24"/>
        </w:rPr>
        <w:t xml:space="preserve"> </w:t>
      </w:r>
      <w:r>
        <w:rPr>
          <w:spacing w:val="-2"/>
          <w:sz w:val="24"/>
        </w:rPr>
        <w:t>Parvularia.</w:t>
      </w:r>
    </w:p>
    <w:p w14:paraId="4DD09D85" w14:textId="77777777" w:rsidR="00AA5A5E" w:rsidRDefault="00024AAD" w:rsidP="00B72CAA">
      <w:pPr>
        <w:pStyle w:val="Prrafodelista"/>
        <w:numPr>
          <w:ilvl w:val="0"/>
          <w:numId w:val="68"/>
        </w:numPr>
        <w:tabs>
          <w:tab w:val="left" w:pos="941"/>
        </w:tabs>
        <w:spacing w:before="18"/>
        <w:ind w:left="941"/>
        <w:jc w:val="left"/>
        <w:rPr>
          <w:sz w:val="24"/>
        </w:rPr>
      </w:pPr>
      <w:r>
        <w:rPr>
          <w:sz w:val="24"/>
        </w:rPr>
        <w:t>Circular</w:t>
      </w:r>
      <w:r>
        <w:rPr>
          <w:spacing w:val="-6"/>
          <w:sz w:val="24"/>
        </w:rPr>
        <w:t xml:space="preserve"> </w:t>
      </w:r>
      <w:r>
        <w:rPr>
          <w:sz w:val="24"/>
        </w:rPr>
        <w:t>482</w:t>
      </w:r>
      <w:r>
        <w:rPr>
          <w:spacing w:val="-4"/>
          <w:sz w:val="24"/>
        </w:rPr>
        <w:t xml:space="preserve"> </w:t>
      </w:r>
      <w:r>
        <w:rPr>
          <w:sz w:val="24"/>
        </w:rPr>
        <w:t>Sobre</w:t>
      </w:r>
      <w:r>
        <w:rPr>
          <w:spacing w:val="-4"/>
          <w:sz w:val="24"/>
        </w:rPr>
        <w:t xml:space="preserve"> </w:t>
      </w:r>
      <w:r>
        <w:rPr>
          <w:sz w:val="24"/>
        </w:rPr>
        <w:t>Derechos</w:t>
      </w:r>
      <w:r>
        <w:rPr>
          <w:spacing w:val="-3"/>
          <w:sz w:val="24"/>
        </w:rPr>
        <w:t xml:space="preserve"> </w:t>
      </w:r>
      <w:r>
        <w:rPr>
          <w:sz w:val="24"/>
        </w:rPr>
        <w:t>y</w:t>
      </w:r>
      <w:r>
        <w:rPr>
          <w:spacing w:val="-6"/>
          <w:sz w:val="24"/>
        </w:rPr>
        <w:t xml:space="preserve"> </w:t>
      </w:r>
      <w:r>
        <w:rPr>
          <w:sz w:val="24"/>
        </w:rPr>
        <w:t>Bienes</w:t>
      </w:r>
      <w:r>
        <w:rPr>
          <w:spacing w:val="-4"/>
          <w:sz w:val="24"/>
        </w:rPr>
        <w:t xml:space="preserve"> </w:t>
      </w:r>
      <w:r>
        <w:rPr>
          <w:sz w:val="24"/>
        </w:rPr>
        <w:t>jurídicos</w:t>
      </w:r>
      <w:r>
        <w:rPr>
          <w:spacing w:val="-3"/>
          <w:sz w:val="24"/>
        </w:rPr>
        <w:t xml:space="preserve"> </w:t>
      </w:r>
      <w:r>
        <w:rPr>
          <w:sz w:val="24"/>
        </w:rPr>
        <w:t>para</w:t>
      </w:r>
      <w:r>
        <w:rPr>
          <w:spacing w:val="-7"/>
          <w:sz w:val="24"/>
        </w:rPr>
        <w:t xml:space="preserve"> </w:t>
      </w:r>
      <w:r>
        <w:rPr>
          <w:sz w:val="24"/>
        </w:rPr>
        <w:t>los</w:t>
      </w:r>
      <w:r>
        <w:rPr>
          <w:spacing w:val="-3"/>
          <w:sz w:val="24"/>
        </w:rPr>
        <w:t xml:space="preserve"> </w:t>
      </w:r>
      <w:r>
        <w:rPr>
          <w:spacing w:val="-2"/>
          <w:sz w:val="24"/>
        </w:rPr>
        <w:t>Estudiantes.</w:t>
      </w:r>
    </w:p>
    <w:p w14:paraId="5737CDB5" w14:textId="77777777" w:rsidR="00AA5A5E" w:rsidRDefault="00024AAD" w:rsidP="00B72CAA">
      <w:pPr>
        <w:pStyle w:val="Prrafodelista"/>
        <w:numPr>
          <w:ilvl w:val="0"/>
          <w:numId w:val="68"/>
        </w:numPr>
        <w:tabs>
          <w:tab w:val="left" w:pos="941"/>
        </w:tabs>
        <w:spacing w:before="20"/>
        <w:ind w:left="941"/>
        <w:jc w:val="left"/>
        <w:rPr>
          <w:sz w:val="24"/>
        </w:rPr>
      </w:pPr>
      <w:r>
        <w:rPr>
          <w:sz w:val="24"/>
        </w:rPr>
        <w:t>Decreto</w:t>
      </w:r>
      <w:r>
        <w:rPr>
          <w:spacing w:val="-5"/>
          <w:sz w:val="24"/>
        </w:rPr>
        <w:t xml:space="preserve"> </w:t>
      </w:r>
      <w:r>
        <w:rPr>
          <w:sz w:val="24"/>
        </w:rPr>
        <w:t>768</w:t>
      </w:r>
      <w:r>
        <w:rPr>
          <w:spacing w:val="-3"/>
          <w:sz w:val="24"/>
        </w:rPr>
        <w:t xml:space="preserve"> </w:t>
      </w:r>
      <w:r>
        <w:rPr>
          <w:sz w:val="24"/>
        </w:rPr>
        <w:t>sobre</w:t>
      </w:r>
      <w:r>
        <w:rPr>
          <w:spacing w:val="-4"/>
          <w:sz w:val="24"/>
        </w:rPr>
        <w:t xml:space="preserve"> </w:t>
      </w:r>
      <w:r>
        <w:rPr>
          <w:sz w:val="24"/>
        </w:rPr>
        <w:t>niños</w:t>
      </w:r>
      <w:r>
        <w:rPr>
          <w:spacing w:val="-2"/>
          <w:sz w:val="24"/>
        </w:rPr>
        <w:t xml:space="preserve"> Trans.</w:t>
      </w:r>
    </w:p>
    <w:p w14:paraId="12DB8328" w14:textId="77777777" w:rsidR="00AA5A5E" w:rsidRDefault="00024AAD" w:rsidP="00B72CAA">
      <w:pPr>
        <w:pStyle w:val="Prrafodelista"/>
        <w:numPr>
          <w:ilvl w:val="0"/>
          <w:numId w:val="68"/>
        </w:numPr>
        <w:tabs>
          <w:tab w:val="left" w:pos="941"/>
        </w:tabs>
        <w:spacing w:before="21"/>
        <w:ind w:left="941"/>
        <w:jc w:val="left"/>
        <w:rPr>
          <w:sz w:val="24"/>
        </w:rPr>
      </w:pPr>
      <w:r>
        <w:rPr>
          <w:sz w:val="24"/>
        </w:rPr>
        <w:t>Res-</w:t>
      </w:r>
      <w:r>
        <w:rPr>
          <w:spacing w:val="-7"/>
          <w:sz w:val="24"/>
        </w:rPr>
        <w:t xml:space="preserve"> </w:t>
      </w:r>
      <w:r>
        <w:rPr>
          <w:sz w:val="24"/>
        </w:rPr>
        <w:t>Exenta</w:t>
      </w:r>
      <w:r>
        <w:rPr>
          <w:spacing w:val="-3"/>
          <w:sz w:val="24"/>
        </w:rPr>
        <w:t xml:space="preserve"> </w:t>
      </w:r>
      <w:r>
        <w:rPr>
          <w:sz w:val="24"/>
        </w:rPr>
        <w:t>266</w:t>
      </w:r>
      <w:r>
        <w:rPr>
          <w:spacing w:val="-5"/>
          <w:sz w:val="24"/>
        </w:rPr>
        <w:t xml:space="preserve"> </w:t>
      </w:r>
      <w:r>
        <w:rPr>
          <w:sz w:val="24"/>
        </w:rPr>
        <w:t>Sobre</w:t>
      </w:r>
      <w:r>
        <w:rPr>
          <w:spacing w:val="-4"/>
          <w:sz w:val="24"/>
        </w:rPr>
        <w:t xml:space="preserve"> </w:t>
      </w:r>
      <w:r>
        <w:rPr>
          <w:sz w:val="24"/>
        </w:rPr>
        <w:t>Mediación</w:t>
      </w:r>
      <w:r>
        <w:rPr>
          <w:spacing w:val="-3"/>
          <w:sz w:val="24"/>
        </w:rPr>
        <w:t xml:space="preserve"> </w:t>
      </w:r>
      <w:r>
        <w:rPr>
          <w:sz w:val="24"/>
        </w:rPr>
        <w:t>de</w:t>
      </w:r>
      <w:r>
        <w:rPr>
          <w:spacing w:val="-3"/>
          <w:sz w:val="24"/>
        </w:rPr>
        <w:t xml:space="preserve"> </w:t>
      </w:r>
      <w:r>
        <w:rPr>
          <w:spacing w:val="-2"/>
          <w:sz w:val="24"/>
        </w:rPr>
        <w:t>Conflictos.</w:t>
      </w:r>
    </w:p>
    <w:p w14:paraId="0A434650" w14:textId="77777777" w:rsidR="00AA5A5E" w:rsidRDefault="00024AAD" w:rsidP="00B72CAA">
      <w:pPr>
        <w:pStyle w:val="Prrafodelista"/>
        <w:numPr>
          <w:ilvl w:val="0"/>
          <w:numId w:val="68"/>
        </w:numPr>
        <w:tabs>
          <w:tab w:val="left" w:pos="941"/>
        </w:tabs>
        <w:spacing w:before="20"/>
        <w:ind w:left="941"/>
        <w:jc w:val="left"/>
        <w:rPr>
          <w:sz w:val="24"/>
        </w:rPr>
      </w:pPr>
      <w:r>
        <w:rPr>
          <w:sz w:val="24"/>
        </w:rPr>
        <w:t>Proyecto</w:t>
      </w:r>
      <w:r>
        <w:rPr>
          <w:spacing w:val="-8"/>
          <w:sz w:val="24"/>
        </w:rPr>
        <w:t xml:space="preserve"> </w:t>
      </w:r>
      <w:r>
        <w:rPr>
          <w:sz w:val="24"/>
        </w:rPr>
        <w:t>educativo</w:t>
      </w:r>
      <w:r>
        <w:rPr>
          <w:spacing w:val="-5"/>
          <w:sz w:val="24"/>
        </w:rPr>
        <w:t xml:space="preserve"> </w:t>
      </w:r>
      <w:r>
        <w:rPr>
          <w:sz w:val="24"/>
        </w:rPr>
        <w:t>del</w:t>
      </w:r>
      <w:r>
        <w:rPr>
          <w:spacing w:val="-7"/>
          <w:sz w:val="24"/>
        </w:rPr>
        <w:t xml:space="preserve"> </w:t>
      </w:r>
      <w:r>
        <w:rPr>
          <w:sz w:val="24"/>
        </w:rPr>
        <w:t>colegio</w:t>
      </w:r>
      <w:r>
        <w:rPr>
          <w:spacing w:val="-6"/>
          <w:sz w:val="24"/>
        </w:rPr>
        <w:t xml:space="preserve"> </w:t>
      </w:r>
      <w:r>
        <w:rPr>
          <w:sz w:val="24"/>
        </w:rPr>
        <w:t>Presidente</w:t>
      </w:r>
      <w:r>
        <w:rPr>
          <w:spacing w:val="-5"/>
          <w:sz w:val="24"/>
        </w:rPr>
        <w:t xml:space="preserve"> </w:t>
      </w:r>
      <w:r>
        <w:rPr>
          <w:sz w:val="24"/>
        </w:rPr>
        <w:t>Abraham</w:t>
      </w:r>
      <w:r>
        <w:rPr>
          <w:spacing w:val="-3"/>
          <w:sz w:val="24"/>
        </w:rPr>
        <w:t xml:space="preserve"> </w:t>
      </w:r>
      <w:r>
        <w:rPr>
          <w:spacing w:val="-2"/>
          <w:sz w:val="24"/>
        </w:rPr>
        <w:t>Lincoln</w:t>
      </w:r>
    </w:p>
    <w:p w14:paraId="51ED280E" w14:textId="77777777" w:rsidR="00AA5A5E" w:rsidRDefault="00024AAD" w:rsidP="00B72CAA">
      <w:pPr>
        <w:pStyle w:val="Ttulo1"/>
        <w:numPr>
          <w:ilvl w:val="2"/>
          <w:numId w:val="69"/>
        </w:numPr>
        <w:tabs>
          <w:tab w:val="left" w:pos="929"/>
        </w:tabs>
        <w:spacing w:before="178"/>
        <w:ind w:left="929" w:hanging="707"/>
      </w:pPr>
      <w:r>
        <w:rPr>
          <w:spacing w:val="-2"/>
        </w:rPr>
        <w:t>OBJETIVO</w:t>
      </w:r>
    </w:p>
    <w:p w14:paraId="12267562" w14:textId="77777777" w:rsidR="00AA5A5E" w:rsidRDefault="00024AAD">
      <w:pPr>
        <w:pStyle w:val="Textoindependiente"/>
        <w:spacing w:before="183" w:line="259" w:lineRule="auto"/>
        <w:ind w:left="222" w:right="1343"/>
      </w:pPr>
      <w:r>
        <w:t>Promover y regular la buena convivencia entre los miembros de la comunidad educativa. Establecer los derechos y deberes de cada estamento y los protocolos de acción sobre diversas materias.</w:t>
      </w:r>
    </w:p>
    <w:p w14:paraId="6871F156" w14:textId="77777777" w:rsidR="00AA5A5E" w:rsidRDefault="00024AAD" w:rsidP="00B72CAA">
      <w:pPr>
        <w:pStyle w:val="Ttulo1"/>
        <w:numPr>
          <w:ilvl w:val="2"/>
          <w:numId w:val="69"/>
        </w:numPr>
        <w:tabs>
          <w:tab w:val="left" w:pos="929"/>
        </w:tabs>
        <w:spacing w:before="159"/>
        <w:ind w:left="929" w:hanging="707"/>
      </w:pPr>
      <w:r>
        <w:rPr>
          <w:spacing w:val="-2"/>
        </w:rPr>
        <w:t>CONCEPTOS</w:t>
      </w:r>
    </w:p>
    <w:p w14:paraId="76446E0B" w14:textId="77777777" w:rsidR="00AA5A5E" w:rsidRDefault="00024AAD" w:rsidP="00B72CAA">
      <w:pPr>
        <w:pStyle w:val="Ttulo2"/>
        <w:numPr>
          <w:ilvl w:val="3"/>
          <w:numId w:val="69"/>
        </w:numPr>
        <w:tabs>
          <w:tab w:val="left" w:pos="753"/>
        </w:tabs>
        <w:spacing w:before="182"/>
        <w:ind w:left="753" w:hanging="531"/>
      </w:pPr>
      <w:r>
        <w:t>Comunidad</w:t>
      </w:r>
      <w:r>
        <w:rPr>
          <w:spacing w:val="-7"/>
        </w:rPr>
        <w:t xml:space="preserve"> </w:t>
      </w:r>
      <w:r>
        <w:rPr>
          <w:spacing w:val="-2"/>
        </w:rPr>
        <w:t>educativa:</w:t>
      </w:r>
    </w:p>
    <w:p w14:paraId="3A3E9B3A" w14:textId="77777777" w:rsidR="00AA5A5E" w:rsidRDefault="00024AAD">
      <w:pPr>
        <w:pStyle w:val="Textoindependiente"/>
        <w:spacing w:before="183" w:line="259" w:lineRule="auto"/>
        <w:ind w:left="222" w:right="1343"/>
      </w:pPr>
      <w:r>
        <w:t>Agrupación de personas cohesionadas por un interés común que es la educación. Sus</w:t>
      </w:r>
      <w:r>
        <w:rPr>
          <w:spacing w:val="-8"/>
        </w:rPr>
        <w:t xml:space="preserve"> </w:t>
      </w:r>
      <w:r>
        <w:t>integrantes</w:t>
      </w:r>
      <w:r>
        <w:rPr>
          <w:spacing w:val="-8"/>
        </w:rPr>
        <w:t xml:space="preserve"> </w:t>
      </w:r>
      <w:r>
        <w:t>son</w:t>
      </w:r>
      <w:r>
        <w:rPr>
          <w:spacing w:val="-7"/>
        </w:rPr>
        <w:t xml:space="preserve"> </w:t>
      </w:r>
      <w:r>
        <w:t>personas</w:t>
      </w:r>
      <w:r>
        <w:rPr>
          <w:spacing w:val="-8"/>
        </w:rPr>
        <w:t xml:space="preserve"> </w:t>
      </w:r>
      <w:r>
        <w:t>afectadas</w:t>
      </w:r>
      <w:r>
        <w:rPr>
          <w:spacing w:val="-8"/>
        </w:rPr>
        <w:t xml:space="preserve"> </w:t>
      </w:r>
      <w:r>
        <w:t>y</w:t>
      </w:r>
      <w:r>
        <w:rPr>
          <w:spacing w:val="-8"/>
        </w:rPr>
        <w:t xml:space="preserve"> </w:t>
      </w:r>
      <w:r>
        <w:t>que</w:t>
      </w:r>
      <w:r>
        <w:rPr>
          <w:spacing w:val="-7"/>
        </w:rPr>
        <w:t xml:space="preserve"> </w:t>
      </w:r>
      <w:r>
        <w:t>afectan</w:t>
      </w:r>
      <w:r>
        <w:rPr>
          <w:spacing w:val="-7"/>
        </w:rPr>
        <w:t xml:space="preserve"> </w:t>
      </w:r>
      <w:r>
        <w:t>a</w:t>
      </w:r>
      <w:r>
        <w:rPr>
          <w:spacing w:val="-7"/>
        </w:rPr>
        <w:t xml:space="preserve"> </w:t>
      </w:r>
      <w:r>
        <w:t>la</w:t>
      </w:r>
      <w:r>
        <w:rPr>
          <w:spacing w:val="-7"/>
        </w:rPr>
        <w:t xml:space="preserve"> </w:t>
      </w:r>
      <w:r>
        <w:t>educación</w:t>
      </w:r>
      <w:r>
        <w:rPr>
          <w:spacing w:val="-7"/>
        </w:rPr>
        <w:t xml:space="preserve"> </w:t>
      </w:r>
      <w:r>
        <w:t>como</w:t>
      </w:r>
      <w:r>
        <w:rPr>
          <w:spacing w:val="-7"/>
        </w:rPr>
        <w:t xml:space="preserve"> </w:t>
      </w:r>
      <w:r>
        <w:t>son</w:t>
      </w:r>
      <w:r>
        <w:rPr>
          <w:spacing w:val="-7"/>
        </w:rPr>
        <w:t xml:space="preserve"> </w:t>
      </w:r>
      <w:r>
        <w:t>los directores, docentes, administrativos, estudiantes, padres y apoderados.</w:t>
      </w:r>
    </w:p>
    <w:p w14:paraId="0ED5C409" w14:textId="77777777" w:rsidR="00AA5A5E" w:rsidRDefault="00024AAD" w:rsidP="00B72CAA">
      <w:pPr>
        <w:pStyle w:val="Ttulo2"/>
        <w:numPr>
          <w:ilvl w:val="3"/>
          <w:numId w:val="69"/>
        </w:numPr>
        <w:tabs>
          <w:tab w:val="left" w:pos="753"/>
        </w:tabs>
        <w:spacing w:before="160"/>
        <w:ind w:left="753" w:hanging="531"/>
      </w:pPr>
      <w:r>
        <w:t>Normas</w:t>
      </w:r>
      <w:r>
        <w:rPr>
          <w:spacing w:val="-4"/>
        </w:rPr>
        <w:t xml:space="preserve"> </w:t>
      </w:r>
      <w:r>
        <w:t>de</w:t>
      </w:r>
      <w:r>
        <w:rPr>
          <w:spacing w:val="-3"/>
        </w:rPr>
        <w:t xml:space="preserve"> </w:t>
      </w:r>
      <w:r>
        <w:rPr>
          <w:spacing w:val="-2"/>
        </w:rPr>
        <w:t>funcionamiento:</w:t>
      </w:r>
    </w:p>
    <w:p w14:paraId="39CE3715" w14:textId="77777777" w:rsidR="00AA5A5E" w:rsidRDefault="00024AAD">
      <w:pPr>
        <w:pStyle w:val="Textoindependiente"/>
        <w:spacing w:before="180" w:line="259" w:lineRule="auto"/>
        <w:ind w:left="222" w:right="1341"/>
      </w:pPr>
      <w:r>
        <w:t>Agrupación de</w:t>
      </w:r>
      <w:r>
        <w:rPr>
          <w:spacing w:val="40"/>
        </w:rPr>
        <w:t xml:space="preserve"> </w:t>
      </w:r>
      <w:r>
        <w:t>todas aquellas normas que son o pueden ser aplicables en una materia</w:t>
      </w:r>
      <w:r>
        <w:rPr>
          <w:spacing w:val="-5"/>
        </w:rPr>
        <w:t xml:space="preserve"> </w:t>
      </w:r>
      <w:r>
        <w:t>específica,</w:t>
      </w:r>
      <w:r>
        <w:rPr>
          <w:spacing w:val="-5"/>
        </w:rPr>
        <w:t xml:space="preserve"> </w:t>
      </w:r>
      <w:r>
        <w:t>teniendo</w:t>
      </w:r>
      <w:r>
        <w:rPr>
          <w:spacing w:val="-7"/>
        </w:rPr>
        <w:t xml:space="preserve"> </w:t>
      </w:r>
      <w:r>
        <w:t>en</w:t>
      </w:r>
      <w:r>
        <w:rPr>
          <w:spacing w:val="-7"/>
        </w:rPr>
        <w:t xml:space="preserve"> </w:t>
      </w:r>
      <w:r>
        <w:t>cuenta</w:t>
      </w:r>
      <w:r>
        <w:rPr>
          <w:spacing w:val="-6"/>
        </w:rPr>
        <w:t xml:space="preserve"> </w:t>
      </w:r>
      <w:r>
        <w:t>que</w:t>
      </w:r>
      <w:r>
        <w:rPr>
          <w:spacing w:val="-7"/>
        </w:rPr>
        <w:t xml:space="preserve"> </w:t>
      </w:r>
      <w:r>
        <w:t>una</w:t>
      </w:r>
      <w:r>
        <w:rPr>
          <w:spacing w:val="-5"/>
        </w:rPr>
        <w:t xml:space="preserve"> </w:t>
      </w:r>
      <w:r>
        <w:t>norma</w:t>
      </w:r>
      <w:r>
        <w:rPr>
          <w:spacing w:val="-5"/>
        </w:rPr>
        <w:t xml:space="preserve"> </w:t>
      </w:r>
      <w:r>
        <w:t>es</w:t>
      </w:r>
      <w:r>
        <w:rPr>
          <w:spacing w:val="-8"/>
        </w:rPr>
        <w:t xml:space="preserve"> </w:t>
      </w:r>
      <w:r>
        <w:t>un</w:t>
      </w:r>
      <w:r>
        <w:rPr>
          <w:spacing w:val="-7"/>
        </w:rPr>
        <w:t xml:space="preserve"> </w:t>
      </w:r>
      <w:r>
        <w:t>precepto</w:t>
      </w:r>
      <w:r>
        <w:rPr>
          <w:spacing w:val="-4"/>
        </w:rPr>
        <w:t xml:space="preserve"> </w:t>
      </w:r>
      <w:r>
        <w:t>jurídico</w:t>
      </w:r>
      <w:r>
        <w:rPr>
          <w:spacing w:val="-7"/>
        </w:rPr>
        <w:t xml:space="preserve"> </w:t>
      </w:r>
      <w:r>
        <w:t>o</w:t>
      </w:r>
      <w:r>
        <w:rPr>
          <w:spacing w:val="-5"/>
        </w:rPr>
        <w:t xml:space="preserve"> </w:t>
      </w:r>
      <w:r>
        <w:t>ley que regula la conducta de un individuo en una sociedad o espacio determinado, permitiendo así la regulación de ciertas actividades, las normas deben ser respetadas por todos aquellos sujetos hacia los cuales va dirigida, de lo contrario, es decir, el no cumplimiento de la norma acarrea consigo una sanción o pena que deberá ser cumplida por su infractor.</w:t>
      </w:r>
    </w:p>
    <w:p w14:paraId="3723E1BE" w14:textId="77777777" w:rsidR="00AA5A5E" w:rsidRDefault="00AA5A5E">
      <w:pPr>
        <w:spacing w:line="259" w:lineRule="auto"/>
        <w:sectPr w:rsidR="00AA5A5E">
          <w:pgSz w:w="12240" w:h="20160"/>
          <w:pgMar w:top="1420" w:right="360" w:bottom="280" w:left="1480" w:header="163" w:footer="0" w:gutter="0"/>
          <w:cols w:space="720"/>
        </w:sectPr>
      </w:pPr>
    </w:p>
    <w:p w14:paraId="769809F1" w14:textId="77777777" w:rsidR="00AA5A5E" w:rsidRDefault="00024AAD" w:rsidP="00B72CAA">
      <w:pPr>
        <w:pStyle w:val="Ttulo2"/>
        <w:numPr>
          <w:ilvl w:val="3"/>
          <w:numId w:val="69"/>
        </w:numPr>
        <w:tabs>
          <w:tab w:val="left" w:pos="753"/>
        </w:tabs>
        <w:spacing w:line="268" w:lineRule="exact"/>
        <w:ind w:left="753" w:hanging="531"/>
      </w:pPr>
      <w:r>
        <w:rPr>
          <w:spacing w:val="-2"/>
        </w:rPr>
        <w:lastRenderedPageBreak/>
        <w:t>Seguridad:</w:t>
      </w:r>
    </w:p>
    <w:p w14:paraId="41C24D2D" w14:textId="77777777" w:rsidR="00AA5A5E" w:rsidRDefault="00024AAD">
      <w:pPr>
        <w:pStyle w:val="Textoindependiente"/>
        <w:spacing w:before="183" w:line="259" w:lineRule="auto"/>
        <w:ind w:left="222" w:right="1339" w:firstLine="67"/>
      </w:pPr>
      <w:r>
        <w:t>Se entiende la seguridad escolar como el conjunto de condiciones, medidas y acciones enfocadas a la prevención y el autocuidado requerido para que los miembros de la comunidad educativa puedan realizar el ejercicio pleno de los derechos,</w:t>
      </w:r>
      <w:r>
        <w:rPr>
          <w:spacing w:val="-5"/>
        </w:rPr>
        <w:t xml:space="preserve"> </w:t>
      </w:r>
      <w:r>
        <w:t>libertades</w:t>
      </w:r>
      <w:r>
        <w:rPr>
          <w:spacing w:val="-5"/>
        </w:rPr>
        <w:t xml:space="preserve"> </w:t>
      </w:r>
      <w:r>
        <w:t>y</w:t>
      </w:r>
      <w:r>
        <w:rPr>
          <w:spacing w:val="-8"/>
        </w:rPr>
        <w:t xml:space="preserve"> </w:t>
      </w:r>
      <w:r>
        <w:t>obligaciones</w:t>
      </w:r>
      <w:r>
        <w:rPr>
          <w:spacing w:val="-5"/>
        </w:rPr>
        <w:t xml:space="preserve"> </w:t>
      </w:r>
      <w:r>
        <w:t>que</w:t>
      </w:r>
      <w:r>
        <w:rPr>
          <w:spacing w:val="-5"/>
        </w:rPr>
        <w:t xml:space="preserve"> </w:t>
      </w:r>
      <w:r>
        <w:t>les</w:t>
      </w:r>
      <w:r>
        <w:rPr>
          <w:spacing w:val="-5"/>
        </w:rPr>
        <w:t xml:space="preserve"> </w:t>
      </w:r>
      <w:r>
        <w:t>reconoce</w:t>
      </w:r>
      <w:r>
        <w:rPr>
          <w:spacing w:val="-5"/>
        </w:rPr>
        <w:t xml:space="preserve"> </w:t>
      </w:r>
      <w:r>
        <w:t>o</w:t>
      </w:r>
      <w:r>
        <w:rPr>
          <w:spacing w:val="-5"/>
        </w:rPr>
        <w:t xml:space="preserve"> </w:t>
      </w:r>
      <w:r>
        <w:t>les</w:t>
      </w:r>
      <w:r>
        <w:rPr>
          <w:spacing w:val="-5"/>
        </w:rPr>
        <w:t xml:space="preserve"> </w:t>
      </w:r>
      <w:r>
        <w:t>impone</w:t>
      </w:r>
      <w:r>
        <w:rPr>
          <w:spacing w:val="-5"/>
        </w:rPr>
        <w:t xml:space="preserve"> </w:t>
      </w:r>
      <w:r>
        <w:t>el</w:t>
      </w:r>
      <w:r>
        <w:rPr>
          <w:spacing w:val="-8"/>
        </w:rPr>
        <w:t xml:space="preserve"> </w:t>
      </w:r>
      <w:r>
        <w:t>ordenamiento jurídico interno y las normas internacionales, específicamente la Constitución Política</w:t>
      </w:r>
      <w:r>
        <w:rPr>
          <w:spacing w:val="-2"/>
        </w:rPr>
        <w:t xml:space="preserve"> </w:t>
      </w:r>
      <w:r>
        <w:t>de</w:t>
      </w:r>
      <w:r>
        <w:rPr>
          <w:spacing w:val="-2"/>
        </w:rPr>
        <w:t xml:space="preserve"> </w:t>
      </w:r>
      <w:r>
        <w:t>la</w:t>
      </w:r>
      <w:r>
        <w:rPr>
          <w:spacing w:val="-3"/>
        </w:rPr>
        <w:t xml:space="preserve"> </w:t>
      </w:r>
      <w:r>
        <w:t>República de Chile</w:t>
      </w:r>
      <w:r>
        <w:rPr>
          <w:spacing w:val="-3"/>
        </w:rPr>
        <w:t xml:space="preserve"> </w:t>
      </w:r>
      <w:r>
        <w:t>y</w:t>
      </w:r>
      <w:r>
        <w:rPr>
          <w:spacing w:val="-3"/>
        </w:rPr>
        <w:t xml:space="preserve"> </w:t>
      </w:r>
      <w:r>
        <w:t>el</w:t>
      </w:r>
      <w:r>
        <w:rPr>
          <w:spacing w:val="-1"/>
        </w:rPr>
        <w:t xml:space="preserve"> </w:t>
      </w:r>
      <w:r>
        <w:t>Tratado</w:t>
      </w:r>
      <w:r>
        <w:rPr>
          <w:spacing w:val="-2"/>
        </w:rPr>
        <w:t xml:space="preserve"> </w:t>
      </w:r>
      <w:r>
        <w:t>Internacional</w:t>
      </w:r>
      <w:r>
        <w:rPr>
          <w:spacing w:val="-4"/>
        </w:rPr>
        <w:t xml:space="preserve"> </w:t>
      </w:r>
      <w:r>
        <w:t>de</w:t>
      </w:r>
      <w:r>
        <w:rPr>
          <w:spacing w:val="-2"/>
        </w:rPr>
        <w:t xml:space="preserve"> </w:t>
      </w:r>
      <w:r>
        <w:t>las</w:t>
      </w:r>
      <w:r>
        <w:rPr>
          <w:spacing w:val="-3"/>
        </w:rPr>
        <w:t xml:space="preserve"> </w:t>
      </w:r>
      <w:r>
        <w:t>Naciones</w:t>
      </w:r>
      <w:r>
        <w:rPr>
          <w:spacing w:val="-3"/>
        </w:rPr>
        <w:t xml:space="preserve"> </w:t>
      </w:r>
      <w:r>
        <w:t>Unidas “Convención</w:t>
      </w:r>
      <w:r>
        <w:rPr>
          <w:spacing w:val="-9"/>
        </w:rPr>
        <w:t xml:space="preserve"> </w:t>
      </w:r>
      <w:r>
        <w:t>sobre</w:t>
      </w:r>
      <w:r>
        <w:rPr>
          <w:spacing w:val="-10"/>
        </w:rPr>
        <w:t xml:space="preserve"> </w:t>
      </w:r>
      <w:r>
        <w:t>los</w:t>
      </w:r>
      <w:r>
        <w:rPr>
          <w:spacing w:val="-12"/>
        </w:rPr>
        <w:t xml:space="preserve"> </w:t>
      </w:r>
      <w:r>
        <w:t>Derechos</w:t>
      </w:r>
      <w:r>
        <w:rPr>
          <w:spacing w:val="-10"/>
        </w:rPr>
        <w:t xml:space="preserve"> </w:t>
      </w:r>
      <w:r>
        <w:t>del</w:t>
      </w:r>
      <w:r>
        <w:rPr>
          <w:spacing w:val="-11"/>
        </w:rPr>
        <w:t xml:space="preserve"> </w:t>
      </w:r>
      <w:r>
        <w:t>Niño”,</w:t>
      </w:r>
      <w:r>
        <w:rPr>
          <w:spacing w:val="-10"/>
        </w:rPr>
        <w:t xml:space="preserve"> </w:t>
      </w:r>
      <w:r>
        <w:t>bases</w:t>
      </w:r>
      <w:r>
        <w:rPr>
          <w:spacing w:val="-10"/>
        </w:rPr>
        <w:t xml:space="preserve"> </w:t>
      </w:r>
      <w:r>
        <w:t>sobre</w:t>
      </w:r>
      <w:r>
        <w:rPr>
          <w:spacing w:val="-10"/>
        </w:rPr>
        <w:t xml:space="preserve"> </w:t>
      </w:r>
      <w:r>
        <w:t>las</w:t>
      </w:r>
      <w:r>
        <w:rPr>
          <w:spacing w:val="-10"/>
        </w:rPr>
        <w:t xml:space="preserve"> </w:t>
      </w:r>
      <w:r>
        <w:t>cuales</w:t>
      </w:r>
      <w:r>
        <w:rPr>
          <w:spacing w:val="-10"/>
        </w:rPr>
        <w:t xml:space="preserve"> </w:t>
      </w:r>
      <w:r>
        <w:t>se</w:t>
      </w:r>
      <w:r>
        <w:rPr>
          <w:spacing w:val="-9"/>
        </w:rPr>
        <w:t xml:space="preserve"> </w:t>
      </w:r>
      <w:r>
        <w:t>ha</w:t>
      </w:r>
      <w:r>
        <w:rPr>
          <w:spacing w:val="-9"/>
        </w:rPr>
        <w:t xml:space="preserve"> </w:t>
      </w:r>
      <w:r>
        <w:t>construido la Ley General de Educación.</w:t>
      </w:r>
    </w:p>
    <w:p w14:paraId="56177D1B" w14:textId="77777777" w:rsidR="00AA5A5E" w:rsidRDefault="00024AAD">
      <w:pPr>
        <w:pStyle w:val="Textoindependiente"/>
        <w:spacing w:before="159" w:line="259" w:lineRule="auto"/>
        <w:ind w:left="222" w:right="1344"/>
      </w:pPr>
      <w:r>
        <w:rPr>
          <w:noProof/>
        </w:rPr>
        <mc:AlternateContent>
          <mc:Choice Requires="wpg">
            <w:drawing>
              <wp:anchor distT="0" distB="0" distL="0" distR="0" simplePos="0" relativeHeight="251621376" behindDoc="0" locked="0" layoutInCell="1" allowOverlap="1" wp14:anchorId="4033520B" wp14:editId="0BDF42A5">
                <wp:simplePos x="0" y="0"/>
                <wp:positionH relativeFrom="page">
                  <wp:posOffset>6993508</wp:posOffset>
                </wp:positionH>
                <wp:positionV relativeFrom="paragraph">
                  <wp:posOffset>495365</wp:posOffset>
                </wp:positionV>
                <wp:extent cx="477520" cy="47752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00" name="Graphic 20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01" name="Textbox 201"/>
                        <wps:cNvSpPr txBox="1"/>
                        <wps:spPr>
                          <a:xfrm>
                            <a:off x="0" y="0"/>
                            <a:ext cx="477520" cy="477520"/>
                          </a:xfrm>
                          <a:prstGeom prst="rect">
                            <a:avLst/>
                          </a:prstGeom>
                        </wps:spPr>
                        <wps:txbx>
                          <w:txbxContent>
                            <w:p w14:paraId="39D29273" w14:textId="77777777" w:rsidR="00AA5A5E" w:rsidRDefault="00024AAD">
                              <w:pPr>
                                <w:spacing w:before="182"/>
                                <w:ind w:left="256"/>
                                <w:rPr>
                                  <w:rFonts w:ascii="Calibri"/>
                                  <w:b/>
                                  <w:sz w:val="24"/>
                                </w:rPr>
                              </w:pPr>
                              <w:r>
                                <w:rPr>
                                  <w:rFonts w:ascii="Calibri"/>
                                  <w:b/>
                                  <w:color w:val="FFFFFF"/>
                                  <w:spacing w:val="-5"/>
                                  <w:sz w:val="24"/>
                                </w:rPr>
                                <w:t>61</w:t>
                              </w:r>
                            </w:p>
                          </w:txbxContent>
                        </wps:txbx>
                        <wps:bodyPr wrap="square" lIns="0" tIns="0" rIns="0" bIns="0" rtlCol="0">
                          <a:noAutofit/>
                        </wps:bodyPr>
                      </wps:wsp>
                    </wpg:wgp>
                  </a:graphicData>
                </a:graphic>
              </wp:anchor>
            </w:drawing>
          </mc:Choice>
          <mc:Fallback>
            <w:pict>
              <v:group w14:anchorId="4033520B" id="Group 199" o:spid="_x0000_s1207" style="position:absolute;left:0;text-align:left;margin-left:550.65pt;margin-top:39pt;width:37.6pt;height:37.6pt;z-index:25162137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">
                <v:shape id="Graphic 200" o:spid="_x0000_s1208"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01" o:spid="_x0000_s1209"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39D29273" w14:textId="77777777" w:rsidR="00AA5A5E" w:rsidRDefault="00024AAD">
                        <w:pPr>
                          <w:spacing w:before="182"/>
                          <w:ind w:left="256"/>
                          <w:rPr>
                            <w:rFonts w:ascii="Calibri"/>
                            <w:b/>
                            <w:sz w:val="24"/>
                          </w:rPr>
                        </w:pPr>
                        <w:r>
                          <w:rPr>
                            <w:rFonts w:ascii="Calibri"/>
                            <w:b/>
                            <w:color w:val="FFFFFF"/>
                            <w:spacing w:val="-5"/>
                            <w:sz w:val="24"/>
                          </w:rPr>
                          <w:t>61</w:t>
                        </w:r>
                      </w:p>
                    </w:txbxContent>
                  </v:textbox>
                </v:shape>
                <w10:wrap anchorx="page"/>
              </v:group>
            </w:pict>
          </mc:Fallback>
        </mc:AlternateContent>
      </w:r>
      <w:r>
        <w:t>Constituye una metodología de trabajo permanente, destinada a cada unidad educativa</w:t>
      </w:r>
      <w:r>
        <w:rPr>
          <w:spacing w:val="-7"/>
        </w:rPr>
        <w:t xml:space="preserve"> </w:t>
      </w:r>
      <w:r>
        <w:t>del</w:t>
      </w:r>
      <w:r>
        <w:rPr>
          <w:spacing w:val="-8"/>
        </w:rPr>
        <w:t xml:space="preserve"> </w:t>
      </w:r>
      <w:r>
        <w:t>país,</w:t>
      </w:r>
      <w:r>
        <w:rPr>
          <w:spacing w:val="-7"/>
        </w:rPr>
        <w:t xml:space="preserve"> </w:t>
      </w:r>
      <w:r>
        <w:t>mediante</w:t>
      </w:r>
      <w:r>
        <w:rPr>
          <w:spacing w:val="-6"/>
        </w:rPr>
        <w:t xml:space="preserve"> </w:t>
      </w:r>
      <w:r>
        <w:t>la</w:t>
      </w:r>
      <w:r>
        <w:rPr>
          <w:spacing w:val="-6"/>
        </w:rPr>
        <w:t xml:space="preserve"> </w:t>
      </w:r>
      <w:r>
        <w:t>cual</w:t>
      </w:r>
      <w:r>
        <w:rPr>
          <w:spacing w:val="-7"/>
        </w:rPr>
        <w:t xml:space="preserve"> </w:t>
      </w:r>
      <w:r>
        <w:t>se</w:t>
      </w:r>
      <w:r>
        <w:rPr>
          <w:spacing w:val="-7"/>
        </w:rPr>
        <w:t xml:space="preserve"> </w:t>
      </w:r>
      <w:r>
        <w:t>alcanzan</w:t>
      </w:r>
      <w:r>
        <w:rPr>
          <w:spacing w:val="-7"/>
        </w:rPr>
        <w:t xml:space="preserve"> </w:t>
      </w:r>
      <w:r>
        <w:t>dos</w:t>
      </w:r>
      <w:r>
        <w:rPr>
          <w:spacing w:val="-8"/>
        </w:rPr>
        <w:t xml:space="preserve"> </w:t>
      </w:r>
      <w:r>
        <w:t>objetivos</w:t>
      </w:r>
      <w:r>
        <w:rPr>
          <w:spacing w:val="-6"/>
        </w:rPr>
        <w:t xml:space="preserve"> </w:t>
      </w:r>
      <w:r>
        <w:t>centrales;</w:t>
      </w:r>
      <w:r>
        <w:rPr>
          <w:spacing w:val="-7"/>
        </w:rPr>
        <w:t xml:space="preserve"> </w:t>
      </w:r>
      <w:r>
        <w:t>el</w:t>
      </w:r>
      <w:r>
        <w:rPr>
          <w:spacing w:val="-7"/>
        </w:rPr>
        <w:t xml:space="preserve"> </w:t>
      </w:r>
      <w:r>
        <w:t>primero de ellos la planificación eficiente y eficaz de seguridad para la comunidad escolar en su conjunto,</w:t>
      </w:r>
      <w:r>
        <w:rPr>
          <w:spacing w:val="-3"/>
        </w:rPr>
        <w:t xml:space="preserve"> </w:t>
      </w:r>
      <w:r>
        <w:t>adaptable</w:t>
      </w:r>
      <w:r>
        <w:rPr>
          <w:spacing w:val="-3"/>
        </w:rPr>
        <w:t xml:space="preserve"> </w:t>
      </w:r>
      <w:r>
        <w:t>a las</w:t>
      </w:r>
      <w:r>
        <w:rPr>
          <w:spacing w:val="-3"/>
        </w:rPr>
        <w:t xml:space="preserve"> </w:t>
      </w:r>
      <w:r>
        <w:t>particulares</w:t>
      </w:r>
      <w:r>
        <w:rPr>
          <w:spacing w:val="-3"/>
        </w:rPr>
        <w:t xml:space="preserve"> </w:t>
      </w:r>
      <w:r>
        <w:t>realidades</w:t>
      </w:r>
      <w:r>
        <w:rPr>
          <w:spacing w:val="-3"/>
        </w:rPr>
        <w:t xml:space="preserve"> </w:t>
      </w:r>
      <w:r>
        <w:t>de</w:t>
      </w:r>
      <w:r>
        <w:rPr>
          <w:spacing w:val="-2"/>
        </w:rPr>
        <w:t xml:space="preserve"> </w:t>
      </w:r>
      <w:r>
        <w:t>riesgos</w:t>
      </w:r>
      <w:r>
        <w:rPr>
          <w:spacing w:val="-3"/>
        </w:rPr>
        <w:t xml:space="preserve"> </w:t>
      </w:r>
      <w:r>
        <w:t>y</w:t>
      </w:r>
      <w:r>
        <w:rPr>
          <w:spacing w:val="-3"/>
        </w:rPr>
        <w:t xml:space="preserve"> </w:t>
      </w:r>
      <w:r>
        <w:t>de</w:t>
      </w:r>
      <w:r>
        <w:rPr>
          <w:spacing w:val="-2"/>
        </w:rPr>
        <w:t xml:space="preserve"> </w:t>
      </w:r>
      <w:r>
        <w:t>recursos</w:t>
      </w:r>
      <w:r>
        <w:rPr>
          <w:spacing w:val="-3"/>
        </w:rPr>
        <w:t xml:space="preserve"> </w:t>
      </w:r>
      <w:r>
        <w:t>de cada</w:t>
      </w:r>
      <w:r>
        <w:rPr>
          <w:spacing w:val="-3"/>
        </w:rPr>
        <w:t xml:space="preserve"> </w:t>
      </w:r>
      <w:r>
        <w:t>establecimiento</w:t>
      </w:r>
      <w:r>
        <w:rPr>
          <w:spacing w:val="-4"/>
        </w:rPr>
        <w:t xml:space="preserve"> </w:t>
      </w:r>
      <w:r>
        <w:t>educacional,</w:t>
      </w:r>
      <w:r>
        <w:rPr>
          <w:spacing w:val="-4"/>
        </w:rPr>
        <w:t xml:space="preserve"> </w:t>
      </w:r>
      <w:r>
        <w:t>y</w:t>
      </w:r>
      <w:r>
        <w:rPr>
          <w:spacing w:val="-4"/>
        </w:rPr>
        <w:t xml:space="preserve"> </w:t>
      </w:r>
      <w:r>
        <w:t>el</w:t>
      </w:r>
      <w:r>
        <w:rPr>
          <w:spacing w:val="-2"/>
        </w:rPr>
        <w:t xml:space="preserve"> </w:t>
      </w:r>
      <w:r>
        <w:t>segundo</w:t>
      </w:r>
      <w:r>
        <w:rPr>
          <w:spacing w:val="-3"/>
        </w:rPr>
        <w:t xml:space="preserve"> </w:t>
      </w:r>
      <w:r>
        <w:t>el</w:t>
      </w:r>
      <w:r>
        <w:rPr>
          <w:spacing w:val="-4"/>
        </w:rPr>
        <w:t xml:space="preserve"> </w:t>
      </w:r>
      <w:r>
        <w:t>aporte</w:t>
      </w:r>
      <w:r>
        <w:rPr>
          <w:spacing w:val="-1"/>
        </w:rPr>
        <w:t xml:space="preserve"> </w:t>
      </w:r>
      <w:r>
        <w:t>sustantivo</w:t>
      </w:r>
      <w:r>
        <w:rPr>
          <w:spacing w:val="-1"/>
        </w:rPr>
        <w:t xml:space="preserve"> </w:t>
      </w:r>
      <w:r>
        <w:t>a</w:t>
      </w:r>
      <w:r>
        <w:rPr>
          <w:spacing w:val="-3"/>
        </w:rPr>
        <w:t xml:space="preserve"> </w:t>
      </w:r>
      <w:r>
        <w:t>la</w:t>
      </w:r>
      <w:r>
        <w:rPr>
          <w:spacing w:val="-4"/>
        </w:rPr>
        <w:t xml:space="preserve"> </w:t>
      </w:r>
      <w:r>
        <w:t>formación de</w:t>
      </w:r>
      <w:r>
        <w:rPr>
          <w:spacing w:val="-13"/>
        </w:rPr>
        <w:t xml:space="preserve"> </w:t>
      </w:r>
      <w:r>
        <w:t>una</w:t>
      </w:r>
      <w:r>
        <w:rPr>
          <w:spacing w:val="-13"/>
        </w:rPr>
        <w:t xml:space="preserve"> </w:t>
      </w:r>
      <w:r>
        <w:t>cultura</w:t>
      </w:r>
      <w:r>
        <w:rPr>
          <w:spacing w:val="-13"/>
        </w:rPr>
        <w:t xml:space="preserve"> </w:t>
      </w:r>
      <w:r>
        <w:t>preventiva,</w:t>
      </w:r>
      <w:r>
        <w:rPr>
          <w:spacing w:val="-13"/>
        </w:rPr>
        <w:t xml:space="preserve"> </w:t>
      </w:r>
      <w:r>
        <w:t>mediante</w:t>
      </w:r>
      <w:r>
        <w:rPr>
          <w:spacing w:val="-15"/>
        </w:rPr>
        <w:t xml:space="preserve"> </w:t>
      </w:r>
      <w:r>
        <w:t>el</w:t>
      </w:r>
      <w:r>
        <w:rPr>
          <w:spacing w:val="-14"/>
        </w:rPr>
        <w:t xml:space="preserve"> </w:t>
      </w:r>
      <w:r>
        <w:t>desarrollo</w:t>
      </w:r>
      <w:r>
        <w:rPr>
          <w:spacing w:val="-13"/>
        </w:rPr>
        <w:t xml:space="preserve"> </w:t>
      </w:r>
      <w:r>
        <w:t>proactivo</w:t>
      </w:r>
      <w:r>
        <w:rPr>
          <w:spacing w:val="-13"/>
        </w:rPr>
        <w:t xml:space="preserve"> </w:t>
      </w:r>
      <w:r>
        <w:t>de</w:t>
      </w:r>
      <w:r>
        <w:rPr>
          <w:spacing w:val="-15"/>
        </w:rPr>
        <w:t xml:space="preserve"> </w:t>
      </w:r>
      <w:r>
        <w:t>actitudes</w:t>
      </w:r>
      <w:r>
        <w:rPr>
          <w:spacing w:val="-14"/>
        </w:rPr>
        <w:t xml:space="preserve"> </w:t>
      </w:r>
      <w:r>
        <w:t>y</w:t>
      </w:r>
      <w:r>
        <w:rPr>
          <w:spacing w:val="-14"/>
        </w:rPr>
        <w:t xml:space="preserve"> </w:t>
      </w:r>
      <w:r>
        <w:t>conductas de protección y seguridad.</w:t>
      </w:r>
    </w:p>
    <w:p w14:paraId="5E2752C4" w14:textId="77777777" w:rsidR="00AA5A5E" w:rsidRDefault="00024AAD" w:rsidP="00B72CAA">
      <w:pPr>
        <w:pStyle w:val="Ttulo2"/>
        <w:numPr>
          <w:ilvl w:val="3"/>
          <w:numId w:val="69"/>
        </w:numPr>
        <w:tabs>
          <w:tab w:val="left" w:pos="753"/>
        </w:tabs>
        <w:spacing w:before="158"/>
        <w:ind w:left="753" w:hanging="531"/>
      </w:pPr>
      <w:r>
        <w:t>Higiene</w:t>
      </w:r>
      <w:r>
        <w:rPr>
          <w:spacing w:val="-3"/>
        </w:rPr>
        <w:t xml:space="preserve"> </w:t>
      </w:r>
      <w:r>
        <w:t>y</w:t>
      </w:r>
      <w:r>
        <w:rPr>
          <w:spacing w:val="-1"/>
        </w:rPr>
        <w:t xml:space="preserve"> </w:t>
      </w:r>
      <w:r>
        <w:rPr>
          <w:spacing w:val="-2"/>
        </w:rPr>
        <w:t>salud:</w:t>
      </w:r>
    </w:p>
    <w:p w14:paraId="259F20DE" w14:textId="77777777" w:rsidR="00AA5A5E" w:rsidRDefault="00024AAD">
      <w:pPr>
        <w:pStyle w:val="Textoindependiente"/>
        <w:spacing w:before="183" w:line="259" w:lineRule="auto"/>
        <w:ind w:left="222" w:right="1341"/>
      </w:pPr>
      <w:r>
        <w:t>Inculcar en los/as niños/as los hábitos de higiene es una tarea ardua que exige vigilancia, atención, paciencia, esfuerzo y dedicación. Tras los primeros dos años de vida, cuando los/as niños/as inician la edad preescolar es el momento de inculcarles los hábitos de higiene y mantener una vigilancia permanente de estos. Esta es una tarea ardua e importante, que exige vigilancia y atención, requiere además, de paciencia, esfuerzo y dedicación. Practicar buenos hábitos higiénicos, les evita sufrir de algún accidente o contraer alguna dolencia por falta de higiene.</w:t>
      </w:r>
    </w:p>
    <w:p w14:paraId="64BC9B32" w14:textId="77777777" w:rsidR="00AA5A5E" w:rsidRDefault="00024AAD">
      <w:pPr>
        <w:spacing w:before="157" w:line="259" w:lineRule="auto"/>
        <w:ind w:left="222" w:right="1340"/>
        <w:jc w:val="both"/>
        <w:rPr>
          <w:b/>
          <w:sz w:val="24"/>
        </w:rPr>
      </w:pPr>
      <w:r>
        <w:rPr>
          <w:b/>
          <w:sz w:val="24"/>
        </w:rPr>
        <w:t>III.- 5.- Solicitar certificado médico que acredite la condición del educando para realizar actividad física. En el caso de no acreditar la condición médica el apoderado deberá firmar asumiendo su responsabilidad.</w:t>
      </w:r>
      <w:r>
        <w:rPr>
          <w:b/>
          <w:spacing w:val="40"/>
          <w:sz w:val="24"/>
        </w:rPr>
        <w:t xml:space="preserve"> </w:t>
      </w:r>
      <w:r>
        <w:rPr>
          <w:b/>
          <w:sz w:val="24"/>
        </w:rPr>
        <w:t xml:space="preserve">Si éste se niega se podrá pedir la mediación a la autoridad competente del Ministerio de </w:t>
      </w:r>
      <w:r>
        <w:rPr>
          <w:b/>
          <w:spacing w:val="-2"/>
          <w:sz w:val="24"/>
        </w:rPr>
        <w:t>Educación.</w:t>
      </w:r>
    </w:p>
    <w:p w14:paraId="329AAFFF" w14:textId="77777777" w:rsidR="00AA5A5E" w:rsidRDefault="00024AAD">
      <w:pPr>
        <w:spacing w:before="159" w:line="259" w:lineRule="auto"/>
        <w:ind w:left="222" w:right="1338"/>
        <w:jc w:val="both"/>
        <w:rPr>
          <w:b/>
          <w:sz w:val="24"/>
        </w:rPr>
      </w:pPr>
      <w:r>
        <w:rPr>
          <w:b/>
          <w:sz w:val="24"/>
        </w:rPr>
        <w:t>III.-6.-Horario</w:t>
      </w:r>
      <w:r>
        <w:rPr>
          <w:b/>
          <w:spacing w:val="80"/>
          <w:w w:val="150"/>
          <w:sz w:val="24"/>
        </w:rPr>
        <w:t xml:space="preserve"> </w:t>
      </w:r>
      <w:r>
        <w:rPr>
          <w:b/>
          <w:sz w:val="24"/>
        </w:rPr>
        <w:t>de funcionamiento</w:t>
      </w:r>
      <w:r>
        <w:rPr>
          <w:b/>
          <w:spacing w:val="40"/>
          <w:sz w:val="24"/>
        </w:rPr>
        <w:t xml:space="preserve"> </w:t>
      </w:r>
      <w:r>
        <w:rPr>
          <w:b/>
          <w:sz w:val="24"/>
        </w:rPr>
        <w:t>de la pre básica. La</w:t>
      </w:r>
      <w:r>
        <w:rPr>
          <w:b/>
          <w:spacing w:val="40"/>
          <w:sz w:val="24"/>
        </w:rPr>
        <w:t xml:space="preserve"> </w:t>
      </w:r>
      <w:r>
        <w:rPr>
          <w:b/>
          <w:sz w:val="24"/>
        </w:rPr>
        <w:t>pre-básica</w:t>
      </w:r>
      <w:r>
        <w:rPr>
          <w:b/>
          <w:spacing w:val="80"/>
          <w:sz w:val="24"/>
        </w:rPr>
        <w:t xml:space="preserve"> </w:t>
      </w:r>
      <w:r>
        <w:rPr>
          <w:b/>
          <w:sz w:val="24"/>
        </w:rPr>
        <w:t>funciona en</w:t>
      </w:r>
      <w:r>
        <w:rPr>
          <w:b/>
          <w:spacing w:val="40"/>
          <w:sz w:val="24"/>
        </w:rPr>
        <w:t xml:space="preserve"> </w:t>
      </w:r>
      <w:r>
        <w:rPr>
          <w:b/>
          <w:sz w:val="24"/>
        </w:rPr>
        <w:t>Spech</w:t>
      </w:r>
      <w:r>
        <w:rPr>
          <w:b/>
          <w:spacing w:val="80"/>
          <w:sz w:val="24"/>
        </w:rPr>
        <w:t xml:space="preserve"> </w:t>
      </w:r>
      <w:r>
        <w:rPr>
          <w:b/>
          <w:sz w:val="24"/>
        </w:rPr>
        <w:t>01554 ,</w:t>
      </w:r>
      <w:r>
        <w:rPr>
          <w:b/>
          <w:spacing w:val="40"/>
          <w:sz w:val="24"/>
        </w:rPr>
        <w:t xml:space="preserve"> </w:t>
      </w:r>
      <w:r>
        <w:rPr>
          <w:b/>
          <w:sz w:val="24"/>
        </w:rPr>
        <w:t>Quinta</w:t>
      </w:r>
      <w:r>
        <w:rPr>
          <w:b/>
          <w:spacing w:val="40"/>
          <w:sz w:val="24"/>
        </w:rPr>
        <w:t xml:space="preserve"> </w:t>
      </w:r>
      <w:r>
        <w:rPr>
          <w:b/>
          <w:sz w:val="24"/>
        </w:rPr>
        <w:t>Normal .</w:t>
      </w:r>
    </w:p>
    <w:p w14:paraId="735E9383" w14:textId="77777777" w:rsidR="00AA5A5E" w:rsidRDefault="00AA5A5E">
      <w:pPr>
        <w:pStyle w:val="Textoindependiente"/>
        <w:spacing w:before="7"/>
        <w:ind w:left="0"/>
        <w:jc w:val="left"/>
        <w:rPr>
          <w:b/>
          <w:sz w:val="14"/>
        </w:rPr>
      </w:pPr>
    </w:p>
    <w:tbl>
      <w:tblPr>
        <w:tblStyle w:val="TableNormal"/>
        <w:tblW w:w="0" w:type="auto"/>
        <w:tblInd w:w="229" w:type="dxa"/>
        <w:tblLayout w:type="fixed"/>
        <w:tblLook w:val="01E0" w:firstRow="1" w:lastRow="1" w:firstColumn="1" w:lastColumn="1" w:noHBand="0" w:noVBand="0"/>
      </w:tblPr>
      <w:tblGrid>
        <w:gridCol w:w="2830"/>
        <w:gridCol w:w="2411"/>
        <w:gridCol w:w="3253"/>
      </w:tblGrid>
      <w:tr w:rsidR="00AA5A5E" w14:paraId="6B111397" w14:textId="77777777">
        <w:trPr>
          <w:trHeight w:val="267"/>
        </w:trPr>
        <w:tc>
          <w:tcPr>
            <w:tcW w:w="2830" w:type="dxa"/>
            <w:tcBorders>
              <w:bottom w:val="single" w:sz="4" w:space="0" w:color="7E7E7E"/>
            </w:tcBorders>
          </w:tcPr>
          <w:p w14:paraId="0E4E0C8B" w14:textId="77777777" w:rsidR="00AA5A5E" w:rsidRDefault="00024AAD">
            <w:pPr>
              <w:pStyle w:val="TableParagraph"/>
              <w:spacing w:line="247" w:lineRule="exact"/>
              <w:ind w:left="108"/>
              <w:rPr>
                <w:sz w:val="24"/>
              </w:rPr>
            </w:pPr>
            <w:r>
              <w:rPr>
                <w:spacing w:val="-2"/>
                <w:sz w:val="24"/>
              </w:rPr>
              <w:t>JORNADA</w:t>
            </w:r>
          </w:p>
        </w:tc>
        <w:tc>
          <w:tcPr>
            <w:tcW w:w="2411" w:type="dxa"/>
            <w:tcBorders>
              <w:bottom w:val="single" w:sz="4" w:space="0" w:color="7E7E7E"/>
            </w:tcBorders>
          </w:tcPr>
          <w:p w14:paraId="6343DF06" w14:textId="77777777" w:rsidR="00AA5A5E" w:rsidRDefault="00024AAD">
            <w:pPr>
              <w:pStyle w:val="TableParagraph"/>
              <w:spacing w:line="247" w:lineRule="exact"/>
              <w:ind w:left="108"/>
              <w:rPr>
                <w:sz w:val="24"/>
              </w:rPr>
            </w:pPr>
            <w:r>
              <w:rPr>
                <w:spacing w:val="-2"/>
                <w:sz w:val="24"/>
              </w:rPr>
              <w:t>CURSO</w:t>
            </w:r>
          </w:p>
        </w:tc>
        <w:tc>
          <w:tcPr>
            <w:tcW w:w="3253" w:type="dxa"/>
            <w:tcBorders>
              <w:bottom w:val="single" w:sz="4" w:space="0" w:color="7E7E7E"/>
            </w:tcBorders>
          </w:tcPr>
          <w:p w14:paraId="3DCFE1AA" w14:textId="77777777" w:rsidR="00AA5A5E" w:rsidRDefault="00024AAD">
            <w:pPr>
              <w:pStyle w:val="TableParagraph"/>
              <w:spacing w:line="247" w:lineRule="exact"/>
              <w:ind w:left="529"/>
              <w:rPr>
                <w:sz w:val="24"/>
              </w:rPr>
            </w:pPr>
            <w:r>
              <w:rPr>
                <w:spacing w:val="-2"/>
                <w:sz w:val="24"/>
              </w:rPr>
              <w:t>HORARIO</w:t>
            </w:r>
          </w:p>
        </w:tc>
      </w:tr>
      <w:tr w:rsidR="00AA5A5E" w14:paraId="043EE527" w14:textId="77777777">
        <w:trPr>
          <w:trHeight w:val="275"/>
        </w:trPr>
        <w:tc>
          <w:tcPr>
            <w:tcW w:w="2830" w:type="dxa"/>
            <w:tcBorders>
              <w:top w:val="single" w:sz="4" w:space="0" w:color="7E7E7E"/>
              <w:right w:val="single" w:sz="4" w:space="0" w:color="7E7E7E"/>
            </w:tcBorders>
            <w:shd w:val="clear" w:color="auto" w:fill="F1F1F1"/>
          </w:tcPr>
          <w:p w14:paraId="09298A16" w14:textId="77777777" w:rsidR="00AA5A5E" w:rsidRDefault="00024AAD">
            <w:pPr>
              <w:pStyle w:val="TableParagraph"/>
              <w:spacing w:line="256" w:lineRule="exact"/>
              <w:ind w:left="108"/>
              <w:rPr>
                <w:b/>
                <w:sz w:val="24"/>
              </w:rPr>
            </w:pPr>
            <w:r>
              <w:rPr>
                <w:b/>
                <w:spacing w:val="-2"/>
                <w:sz w:val="24"/>
              </w:rPr>
              <w:t>MAÑANA</w:t>
            </w:r>
          </w:p>
        </w:tc>
        <w:tc>
          <w:tcPr>
            <w:tcW w:w="2411" w:type="dxa"/>
            <w:tcBorders>
              <w:top w:val="single" w:sz="4" w:space="0" w:color="7E7E7E"/>
              <w:left w:val="single" w:sz="4" w:space="0" w:color="7E7E7E"/>
            </w:tcBorders>
            <w:shd w:val="clear" w:color="auto" w:fill="F1F1F1"/>
          </w:tcPr>
          <w:p w14:paraId="19A315C8" w14:textId="77777777" w:rsidR="00AA5A5E" w:rsidRDefault="00024AAD">
            <w:pPr>
              <w:pStyle w:val="TableParagraph"/>
              <w:spacing w:line="256" w:lineRule="exact"/>
              <w:ind w:left="103"/>
              <w:rPr>
                <w:sz w:val="24"/>
              </w:rPr>
            </w:pPr>
            <w:r>
              <w:rPr>
                <w:sz w:val="24"/>
              </w:rPr>
              <w:t>PRE-KINDER</w:t>
            </w:r>
            <w:r>
              <w:rPr>
                <w:spacing w:val="54"/>
                <w:sz w:val="24"/>
              </w:rPr>
              <w:t xml:space="preserve"> </w:t>
            </w:r>
            <w:r>
              <w:rPr>
                <w:spacing w:val="-10"/>
                <w:sz w:val="24"/>
              </w:rPr>
              <w:t>A</w:t>
            </w:r>
          </w:p>
        </w:tc>
        <w:tc>
          <w:tcPr>
            <w:tcW w:w="3253" w:type="dxa"/>
            <w:tcBorders>
              <w:top w:val="single" w:sz="4" w:space="0" w:color="7E7E7E"/>
            </w:tcBorders>
            <w:shd w:val="clear" w:color="auto" w:fill="F1F1F1"/>
          </w:tcPr>
          <w:p w14:paraId="20875E71" w14:textId="77777777" w:rsidR="00AA5A5E" w:rsidRDefault="00024AAD">
            <w:pPr>
              <w:pStyle w:val="TableParagraph"/>
              <w:spacing w:line="256" w:lineRule="exact"/>
              <w:ind w:left="529"/>
              <w:rPr>
                <w:sz w:val="24"/>
              </w:rPr>
            </w:pPr>
            <w:r>
              <w:rPr>
                <w:sz w:val="24"/>
              </w:rPr>
              <w:t>9:00</w:t>
            </w:r>
            <w:r>
              <w:rPr>
                <w:spacing w:val="59"/>
                <w:sz w:val="24"/>
              </w:rPr>
              <w:t xml:space="preserve"> </w:t>
            </w:r>
            <w:r>
              <w:rPr>
                <w:sz w:val="24"/>
              </w:rPr>
              <w:t>A</w:t>
            </w:r>
            <w:r>
              <w:rPr>
                <w:spacing w:val="-4"/>
                <w:sz w:val="24"/>
              </w:rPr>
              <w:t xml:space="preserve"> </w:t>
            </w:r>
            <w:r>
              <w:rPr>
                <w:sz w:val="24"/>
              </w:rPr>
              <w:t>13</w:t>
            </w:r>
            <w:r>
              <w:rPr>
                <w:spacing w:val="-2"/>
                <w:sz w:val="24"/>
              </w:rPr>
              <w:t xml:space="preserve"> </w:t>
            </w:r>
            <w:r>
              <w:rPr>
                <w:sz w:val="24"/>
              </w:rPr>
              <w:t>:00</w:t>
            </w:r>
            <w:r>
              <w:rPr>
                <w:spacing w:val="-1"/>
                <w:sz w:val="24"/>
              </w:rPr>
              <w:t xml:space="preserve"> </w:t>
            </w:r>
            <w:r>
              <w:rPr>
                <w:spacing w:val="-2"/>
                <w:sz w:val="24"/>
              </w:rPr>
              <w:t>HORAS</w:t>
            </w:r>
          </w:p>
        </w:tc>
      </w:tr>
      <w:tr w:rsidR="00AA5A5E" w14:paraId="7F354BC4" w14:textId="77777777">
        <w:trPr>
          <w:trHeight w:val="276"/>
        </w:trPr>
        <w:tc>
          <w:tcPr>
            <w:tcW w:w="2830" w:type="dxa"/>
            <w:tcBorders>
              <w:right w:val="single" w:sz="4" w:space="0" w:color="7E7E7E"/>
            </w:tcBorders>
            <w:shd w:val="clear" w:color="auto" w:fill="F1F1F1"/>
          </w:tcPr>
          <w:p w14:paraId="7BE9C34F" w14:textId="77777777" w:rsidR="00AA5A5E" w:rsidRDefault="00AA5A5E">
            <w:pPr>
              <w:pStyle w:val="TableParagraph"/>
              <w:ind w:left="0"/>
              <w:rPr>
                <w:rFonts w:ascii="Times New Roman"/>
                <w:sz w:val="20"/>
              </w:rPr>
            </w:pPr>
          </w:p>
        </w:tc>
        <w:tc>
          <w:tcPr>
            <w:tcW w:w="5664" w:type="dxa"/>
            <w:gridSpan w:val="2"/>
            <w:tcBorders>
              <w:left w:val="single" w:sz="4" w:space="0" w:color="7E7E7E"/>
            </w:tcBorders>
          </w:tcPr>
          <w:p w14:paraId="51F6AC1A" w14:textId="77777777" w:rsidR="00AA5A5E" w:rsidRDefault="00024AAD">
            <w:pPr>
              <w:pStyle w:val="TableParagraph"/>
              <w:spacing w:line="256" w:lineRule="exact"/>
              <w:ind w:left="103"/>
              <w:rPr>
                <w:sz w:val="24"/>
              </w:rPr>
            </w:pPr>
            <w:r>
              <w:rPr>
                <w:sz w:val="24"/>
              </w:rPr>
              <w:t>KINDER</w:t>
            </w:r>
            <w:r>
              <w:rPr>
                <w:spacing w:val="59"/>
                <w:sz w:val="24"/>
              </w:rPr>
              <w:t xml:space="preserve"> </w:t>
            </w:r>
            <w:r>
              <w:rPr>
                <w:spacing w:val="-10"/>
                <w:sz w:val="24"/>
              </w:rPr>
              <w:t>A</w:t>
            </w:r>
          </w:p>
        </w:tc>
      </w:tr>
      <w:tr w:rsidR="00AA5A5E" w14:paraId="5A09FD68" w14:textId="77777777">
        <w:trPr>
          <w:trHeight w:val="275"/>
        </w:trPr>
        <w:tc>
          <w:tcPr>
            <w:tcW w:w="2830" w:type="dxa"/>
            <w:tcBorders>
              <w:right w:val="single" w:sz="4" w:space="0" w:color="7E7E7E"/>
            </w:tcBorders>
            <w:shd w:val="clear" w:color="auto" w:fill="F1F1F1"/>
          </w:tcPr>
          <w:p w14:paraId="3AA894BE" w14:textId="77777777" w:rsidR="00AA5A5E" w:rsidRDefault="00024AAD">
            <w:pPr>
              <w:pStyle w:val="TableParagraph"/>
              <w:spacing w:line="256" w:lineRule="exact"/>
              <w:ind w:left="108"/>
              <w:rPr>
                <w:b/>
                <w:sz w:val="24"/>
              </w:rPr>
            </w:pPr>
            <w:r>
              <w:rPr>
                <w:b/>
                <w:spacing w:val="-2"/>
                <w:sz w:val="24"/>
              </w:rPr>
              <w:t>TARDE</w:t>
            </w:r>
          </w:p>
        </w:tc>
        <w:tc>
          <w:tcPr>
            <w:tcW w:w="2411" w:type="dxa"/>
            <w:tcBorders>
              <w:left w:val="single" w:sz="4" w:space="0" w:color="7E7E7E"/>
            </w:tcBorders>
            <w:shd w:val="clear" w:color="auto" w:fill="F1F1F1"/>
          </w:tcPr>
          <w:p w14:paraId="705EFE49" w14:textId="77777777" w:rsidR="00AA5A5E" w:rsidRDefault="00024AAD">
            <w:pPr>
              <w:pStyle w:val="TableParagraph"/>
              <w:spacing w:line="256" w:lineRule="exact"/>
              <w:ind w:left="103"/>
              <w:rPr>
                <w:sz w:val="24"/>
              </w:rPr>
            </w:pPr>
            <w:r>
              <w:rPr>
                <w:sz w:val="24"/>
              </w:rPr>
              <w:t>PRE-KINDER</w:t>
            </w:r>
            <w:r>
              <w:rPr>
                <w:spacing w:val="-13"/>
                <w:sz w:val="24"/>
              </w:rPr>
              <w:t xml:space="preserve"> </w:t>
            </w:r>
            <w:r>
              <w:rPr>
                <w:spacing w:val="-10"/>
                <w:sz w:val="24"/>
              </w:rPr>
              <w:t>B</w:t>
            </w:r>
          </w:p>
        </w:tc>
        <w:tc>
          <w:tcPr>
            <w:tcW w:w="3253" w:type="dxa"/>
            <w:shd w:val="clear" w:color="auto" w:fill="F1F1F1"/>
          </w:tcPr>
          <w:p w14:paraId="074E1861" w14:textId="77777777" w:rsidR="00AA5A5E" w:rsidRDefault="00024AAD">
            <w:pPr>
              <w:pStyle w:val="TableParagraph"/>
              <w:spacing w:line="256" w:lineRule="exact"/>
              <w:ind w:left="529"/>
              <w:rPr>
                <w:sz w:val="24"/>
              </w:rPr>
            </w:pPr>
            <w:r>
              <w:rPr>
                <w:sz w:val="24"/>
              </w:rPr>
              <w:t>14:00</w:t>
            </w:r>
            <w:r>
              <w:rPr>
                <w:spacing w:val="60"/>
                <w:sz w:val="24"/>
              </w:rPr>
              <w:t xml:space="preserve"> </w:t>
            </w:r>
            <w:r>
              <w:rPr>
                <w:sz w:val="24"/>
              </w:rPr>
              <w:t>A</w:t>
            </w:r>
            <w:r>
              <w:rPr>
                <w:spacing w:val="-4"/>
                <w:sz w:val="24"/>
              </w:rPr>
              <w:t xml:space="preserve"> </w:t>
            </w:r>
            <w:r>
              <w:rPr>
                <w:sz w:val="24"/>
              </w:rPr>
              <w:t>18:00</w:t>
            </w:r>
            <w:r>
              <w:rPr>
                <w:spacing w:val="-4"/>
                <w:sz w:val="24"/>
              </w:rPr>
              <w:t xml:space="preserve"> </w:t>
            </w:r>
            <w:r>
              <w:rPr>
                <w:spacing w:val="-2"/>
                <w:sz w:val="24"/>
              </w:rPr>
              <w:t>HORAS</w:t>
            </w:r>
          </w:p>
        </w:tc>
      </w:tr>
      <w:tr w:rsidR="00AA5A5E" w14:paraId="24F752B2" w14:textId="77777777">
        <w:trPr>
          <w:trHeight w:val="275"/>
        </w:trPr>
        <w:tc>
          <w:tcPr>
            <w:tcW w:w="2830" w:type="dxa"/>
            <w:tcBorders>
              <w:right w:val="single" w:sz="4" w:space="0" w:color="7E7E7E"/>
            </w:tcBorders>
            <w:shd w:val="clear" w:color="auto" w:fill="F1F1F1"/>
          </w:tcPr>
          <w:p w14:paraId="4C4B5326" w14:textId="77777777" w:rsidR="00AA5A5E" w:rsidRDefault="00AA5A5E">
            <w:pPr>
              <w:pStyle w:val="TableParagraph"/>
              <w:ind w:left="0"/>
              <w:rPr>
                <w:rFonts w:ascii="Times New Roman"/>
                <w:sz w:val="20"/>
              </w:rPr>
            </w:pPr>
          </w:p>
        </w:tc>
        <w:tc>
          <w:tcPr>
            <w:tcW w:w="5664" w:type="dxa"/>
            <w:gridSpan w:val="2"/>
            <w:tcBorders>
              <w:left w:val="single" w:sz="4" w:space="0" w:color="7E7E7E"/>
            </w:tcBorders>
          </w:tcPr>
          <w:p w14:paraId="00C1C6E1" w14:textId="77777777" w:rsidR="00AA5A5E" w:rsidRDefault="00024AAD">
            <w:pPr>
              <w:pStyle w:val="TableParagraph"/>
              <w:spacing w:line="256" w:lineRule="exact"/>
              <w:ind w:left="103"/>
              <w:rPr>
                <w:sz w:val="24"/>
              </w:rPr>
            </w:pPr>
            <w:r>
              <w:rPr>
                <w:sz w:val="24"/>
              </w:rPr>
              <w:t>KINDER</w:t>
            </w:r>
            <w:r>
              <w:rPr>
                <w:spacing w:val="59"/>
                <w:sz w:val="24"/>
              </w:rPr>
              <w:t xml:space="preserve"> </w:t>
            </w:r>
            <w:r>
              <w:rPr>
                <w:spacing w:val="-10"/>
                <w:sz w:val="24"/>
              </w:rPr>
              <w:t>B</w:t>
            </w:r>
          </w:p>
        </w:tc>
      </w:tr>
    </w:tbl>
    <w:p w14:paraId="3F2C4FE8" w14:textId="77777777" w:rsidR="00AA5A5E" w:rsidRDefault="00AA5A5E">
      <w:pPr>
        <w:pStyle w:val="Textoindependiente"/>
        <w:spacing w:before="186"/>
        <w:ind w:left="0"/>
        <w:jc w:val="left"/>
        <w:rPr>
          <w:b/>
        </w:rPr>
      </w:pPr>
    </w:p>
    <w:p w14:paraId="22024313" w14:textId="77777777" w:rsidR="00AA5A5E" w:rsidRDefault="00024AAD">
      <w:pPr>
        <w:spacing w:line="398" w:lineRule="auto"/>
        <w:ind w:left="222" w:right="7787"/>
        <w:jc w:val="both"/>
        <w:rPr>
          <w:b/>
          <w:sz w:val="24"/>
        </w:rPr>
      </w:pPr>
      <w:r>
        <w:rPr>
          <w:b/>
          <w:sz w:val="24"/>
        </w:rPr>
        <w:t>IV.- Misión</w:t>
      </w:r>
      <w:r>
        <w:rPr>
          <w:b/>
          <w:spacing w:val="-9"/>
          <w:sz w:val="24"/>
        </w:rPr>
        <w:t xml:space="preserve"> </w:t>
      </w:r>
      <w:r>
        <w:rPr>
          <w:b/>
          <w:sz w:val="24"/>
        </w:rPr>
        <w:t xml:space="preserve">y Visión. </w:t>
      </w:r>
      <w:r>
        <w:rPr>
          <w:b/>
          <w:spacing w:val="-2"/>
          <w:sz w:val="24"/>
        </w:rPr>
        <w:t>Misión</w:t>
      </w:r>
    </w:p>
    <w:p w14:paraId="4BD3EC25" w14:textId="77777777" w:rsidR="00AA5A5E" w:rsidRDefault="00024AAD">
      <w:pPr>
        <w:pStyle w:val="Textoindependiente"/>
        <w:spacing w:line="259" w:lineRule="auto"/>
        <w:ind w:left="222" w:right="1333"/>
      </w:pPr>
      <w:r>
        <w:t>Formar estudiantes con las competencias académicas necesarias para la continuidad de sus estudios medios. Autónomo, reflexivo, creativo, empático y resolutivo.</w:t>
      </w:r>
      <w:r>
        <w:rPr>
          <w:spacing w:val="-12"/>
        </w:rPr>
        <w:t xml:space="preserve"> </w:t>
      </w:r>
      <w:r>
        <w:t>Con</w:t>
      </w:r>
      <w:r>
        <w:rPr>
          <w:spacing w:val="-12"/>
        </w:rPr>
        <w:t xml:space="preserve"> </w:t>
      </w:r>
      <w:r>
        <w:t>destrezas</w:t>
      </w:r>
      <w:r>
        <w:rPr>
          <w:spacing w:val="-13"/>
        </w:rPr>
        <w:t xml:space="preserve"> </w:t>
      </w:r>
      <w:r>
        <w:t>en</w:t>
      </w:r>
      <w:r>
        <w:rPr>
          <w:spacing w:val="-12"/>
        </w:rPr>
        <w:t xml:space="preserve"> </w:t>
      </w:r>
      <w:r>
        <w:t>las</w:t>
      </w:r>
      <w:r>
        <w:rPr>
          <w:spacing w:val="-13"/>
        </w:rPr>
        <w:t xml:space="preserve"> </w:t>
      </w:r>
      <w:r>
        <w:t>nuevas</w:t>
      </w:r>
      <w:r>
        <w:rPr>
          <w:spacing w:val="-15"/>
        </w:rPr>
        <w:t xml:space="preserve"> </w:t>
      </w:r>
      <w:r>
        <w:t>tecnologías</w:t>
      </w:r>
      <w:r>
        <w:rPr>
          <w:spacing w:val="-13"/>
        </w:rPr>
        <w:t xml:space="preserve"> </w:t>
      </w:r>
      <w:r>
        <w:t>y</w:t>
      </w:r>
      <w:r>
        <w:rPr>
          <w:spacing w:val="-15"/>
        </w:rPr>
        <w:t xml:space="preserve"> </w:t>
      </w:r>
      <w:r>
        <w:t>el</w:t>
      </w:r>
      <w:r>
        <w:rPr>
          <w:spacing w:val="-13"/>
        </w:rPr>
        <w:t xml:space="preserve"> </w:t>
      </w:r>
      <w:r>
        <w:t>manejo</w:t>
      </w:r>
      <w:r>
        <w:rPr>
          <w:spacing w:val="-12"/>
        </w:rPr>
        <w:t xml:space="preserve"> </w:t>
      </w:r>
      <w:r>
        <w:t>de</w:t>
      </w:r>
      <w:r>
        <w:rPr>
          <w:spacing w:val="-12"/>
        </w:rPr>
        <w:t xml:space="preserve"> </w:t>
      </w:r>
      <w:r>
        <w:t>instrumentos</w:t>
      </w:r>
      <w:r>
        <w:rPr>
          <w:spacing w:val="-13"/>
        </w:rPr>
        <w:t xml:space="preserve"> </w:t>
      </w:r>
      <w:r>
        <w:t>de estudio. Con una sólida formación valórica, siendo el respeto, la solidaridad y la perseverancia, los pilares fundamentales de nuestra comunidad educativa</w:t>
      </w:r>
    </w:p>
    <w:p w14:paraId="1C1722C8" w14:textId="77777777" w:rsidR="00AA5A5E" w:rsidRDefault="00024AAD">
      <w:pPr>
        <w:pStyle w:val="Ttulo1"/>
        <w:spacing w:before="160"/>
      </w:pPr>
      <w:r>
        <w:rPr>
          <w:spacing w:val="-2"/>
        </w:rPr>
        <w:t>VISIÓN</w:t>
      </w:r>
    </w:p>
    <w:p w14:paraId="3E9E163E" w14:textId="77777777" w:rsidR="00AA5A5E" w:rsidRDefault="00024AAD">
      <w:pPr>
        <w:pStyle w:val="Textoindependiente"/>
        <w:spacing w:before="180" w:line="259" w:lineRule="auto"/>
        <w:ind w:left="222" w:right="1338"/>
      </w:pPr>
      <w:r>
        <w:t>Buscar la formación y desarrollo de una persona capacitada para enfrentar la vida con éxito y ser</w:t>
      </w:r>
      <w:r>
        <w:rPr>
          <w:spacing w:val="-1"/>
        </w:rPr>
        <w:t xml:space="preserve"> </w:t>
      </w:r>
      <w:r>
        <w:t>un aporte integral a la sociedad, capaz de</w:t>
      </w:r>
      <w:r>
        <w:rPr>
          <w:spacing w:val="-2"/>
        </w:rPr>
        <w:t xml:space="preserve"> </w:t>
      </w:r>
      <w:r>
        <w:t>adecuarse</w:t>
      </w:r>
      <w:r>
        <w:rPr>
          <w:spacing w:val="-2"/>
        </w:rPr>
        <w:t xml:space="preserve"> </w:t>
      </w:r>
      <w:r>
        <w:t>a los diversos contextos</w:t>
      </w:r>
      <w:r>
        <w:rPr>
          <w:spacing w:val="-8"/>
        </w:rPr>
        <w:t xml:space="preserve"> </w:t>
      </w:r>
      <w:r>
        <w:t>y</w:t>
      </w:r>
      <w:r>
        <w:rPr>
          <w:spacing w:val="-8"/>
        </w:rPr>
        <w:t xml:space="preserve"> </w:t>
      </w:r>
      <w:r>
        <w:t>avanzar</w:t>
      </w:r>
      <w:r>
        <w:rPr>
          <w:spacing w:val="-8"/>
        </w:rPr>
        <w:t xml:space="preserve"> </w:t>
      </w:r>
      <w:r>
        <w:t>en</w:t>
      </w:r>
      <w:r>
        <w:rPr>
          <w:spacing w:val="-7"/>
        </w:rPr>
        <w:t xml:space="preserve"> </w:t>
      </w:r>
      <w:r>
        <w:t>conjunto</w:t>
      </w:r>
      <w:r>
        <w:rPr>
          <w:spacing w:val="-7"/>
        </w:rPr>
        <w:t xml:space="preserve"> </w:t>
      </w:r>
      <w:r>
        <w:t>con</w:t>
      </w:r>
      <w:r>
        <w:rPr>
          <w:spacing w:val="-9"/>
        </w:rPr>
        <w:t xml:space="preserve"> </w:t>
      </w:r>
      <w:r>
        <w:t>el</w:t>
      </w:r>
      <w:r>
        <w:rPr>
          <w:spacing w:val="-8"/>
        </w:rPr>
        <w:t xml:space="preserve"> </w:t>
      </w:r>
      <w:r>
        <w:t>desarrollo</w:t>
      </w:r>
      <w:r>
        <w:rPr>
          <w:spacing w:val="-7"/>
        </w:rPr>
        <w:t xml:space="preserve"> </w:t>
      </w:r>
      <w:r>
        <w:t>científico</w:t>
      </w:r>
      <w:r>
        <w:rPr>
          <w:spacing w:val="-1"/>
        </w:rPr>
        <w:t xml:space="preserve"> </w:t>
      </w:r>
      <w:r>
        <w:t>–</w:t>
      </w:r>
      <w:r>
        <w:rPr>
          <w:spacing w:val="-7"/>
        </w:rPr>
        <w:t xml:space="preserve"> </w:t>
      </w:r>
      <w:r>
        <w:t>técnico,</w:t>
      </w:r>
      <w:r>
        <w:rPr>
          <w:spacing w:val="-7"/>
        </w:rPr>
        <w:t xml:space="preserve"> </w:t>
      </w:r>
      <w:r>
        <w:t>con</w:t>
      </w:r>
      <w:r>
        <w:rPr>
          <w:spacing w:val="-7"/>
        </w:rPr>
        <w:t xml:space="preserve"> </w:t>
      </w:r>
      <w:r>
        <w:t>una</w:t>
      </w:r>
      <w:r>
        <w:rPr>
          <w:spacing w:val="-7"/>
        </w:rPr>
        <w:t xml:space="preserve"> </w:t>
      </w:r>
      <w:r>
        <w:t xml:space="preserve">clara capacidad de aprovechar y optimizar sus habilidades para lograr su realización </w:t>
      </w:r>
      <w:r>
        <w:rPr>
          <w:spacing w:val="-2"/>
        </w:rPr>
        <w:t>personal.</w:t>
      </w:r>
    </w:p>
    <w:p w14:paraId="51C81C38" w14:textId="77777777" w:rsidR="00AA5A5E" w:rsidRDefault="00AA5A5E">
      <w:pPr>
        <w:spacing w:line="259" w:lineRule="auto"/>
        <w:sectPr w:rsidR="00AA5A5E">
          <w:pgSz w:w="12240" w:h="20160"/>
          <w:pgMar w:top="1420" w:right="360" w:bottom="280" w:left="1480" w:header="163" w:footer="0" w:gutter="0"/>
          <w:cols w:space="720"/>
        </w:sectPr>
      </w:pPr>
    </w:p>
    <w:p w14:paraId="04EF6611" w14:textId="77777777" w:rsidR="00AA5A5E" w:rsidRDefault="00024AAD">
      <w:pPr>
        <w:pStyle w:val="Ttulo2"/>
        <w:spacing w:line="268" w:lineRule="exact"/>
        <w:jc w:val="both"/>
      </w:pPr>
      <w:r>
        <w:lastRenderedPageBreak/>
        <w:t>V.-</w:t>
      </w:r>
      <w:r>
        <w:rPr>
          <w:spacing w:val="-3"/>
        </w:rPr>
        <w:t xml:space="preserve"> </w:t>
      </w:r>
      <w:r>
        <w:t>LOS VALORES</w:t>
      </w:r>
      <w:r>
        <w:rPr>
          <w:spacing w:val="66"/>
        </w:rPr>
        <w:t xml:space="preserve"> </w:t>
      </w:r>
      <w:r>
        <w:t>y</w:t>
      </w:r>
      <w:r>
        <w:rPr>
          <w:spacing w:val="-5"/>
        </w:rPr>
        <w:t xml:space="preserve"> </w:t>
      </w:r>
      <w:r>
        <w:t>LOS</w:t>
      </w:r>
      <w:r>
        <w:rPr>
          <w:spacing w:val="33"/>
        </w:rPr>
        <w:t xml:space="preserve">  </w:t>
      </w:r>
      <w:r>
        <w:rPr>
          <w:spacing w:val="-2"/>
        </w:rPr>
        <w:t>SELLOS</w:t>
      </w:r>
    </w:p>
    <w:p w14:paraId="6F2B45DB" w14:textId="77777777" w:rsidR="00AA5A5E" w:rsidRDefault="00024AAD">
      <w:pPr>
        <w:pStyle w:val="Textoindependiente"/>
        <w:spacing w:before="183" w:line="259" w:lineRule="auto"/>
        <w:ind w:left="222" w:right="1344" w:firstLine="67"/>
      </w:pPr>
      <w:r>
        <w:t>Se definen</w:t>
      </w:r>
      <w:r>
        <w:rPr>
          <w:spacing w:val="40"/>
        </w:rPr>
        <w:t xml:space="preserve"> </w:t>
      </w:r>
      <w:r>
        <w:t>una ética</w:t>
      </w:r>
      <w:r>
        <w:rPr>
          <w:spacing w:val="-5"/>
        </w:rPr>
        <w:t xml:space="preserve"> </w:t>
      </w:r>
      <w:r>
        <w:t>basada tres</w:t>
      </w:r>
      <w:r>
        <w:rPr>
          <w:spacing w:val="-3"/>
        </w:rPr>
        <w:t xml:space="preserve"> </w:t>
      </w:r>
      <w:r>
        <w:t>valores</w:t>
      </w:r>
      <w:r>
        <w:rPr>
          <w:spacing w:val="40"/>
        </w:rPr>
        <w:t xml:space="preserve"> </w:t>
      </w:r>
      <w:r>
        <w:t>fundamentales, donde ninguno de ellos está por sobre otro, actuando todos en forma conjunta y coherente. Ellos son: El respeto, solidaridad</w:t>
      </w:r>
      <w:r>
        <w:rPr>
          <w:spacing w:val="40"/>
        </w:rPr>
        <w:t xml:space="preserve"> </w:t>
      </w:r>
      <w:r>
        <w:t>y la perseverancia.</w:t>
      </w:r>
    </w:p>
    <w:p w14:paraId="6A23DECA" w14:textId="77777777" w:rsidR="00AA5A5E" w:rsidRDefault="00024AAD">
      <w:pPr>
        <w:pStyle w:val="Textoindependiente"/>
        <w:spacing w:before="159" w:line="259" w:lineRule="auto"/>
        <w:ind w:left="222" w:right="1340"/>
        <w:jc w:val="left"/>
      </w:pPr>
      <w:r>
        <w:t>LOS</w:t>
      </w:r>
      <w:r>
        <w:rPr>
          <w:spacing w:val="80"/>
        </w:rPr>
        <w:t xml:space="preserve"> </w:t>
      </w:r>
      <w:r>
        <w:t>SELLOS</w:t>
      </w:r>
      <w:r>
        <w:rPr>
          <w:spacing w:val="80"/>
        </w:rPr>
        <w:t xml:space="preserve"> </w:t>
      </w:r>
      <w:r>
        <w:t>de</w:t>
      </w:r>
      <w:r>
        <w:rPr>
          <w:spacing w:val="80"/>
        </w:rPr>
        <w:t xml:space="preserve"> </w:t>
      </w:r>
      <w:r>
        <w:t>la</w:t>
      </w:r>
      <w:r>
        <w:rPr>
          <w:spacing w:val="80"/>
        </w:rPr>
        <w:t xml:space="preserve"> </w:t>
      </w:r>
      <w:r>
        <w:t>Escuela</w:t>
      </w:r>
      <w:r>
        <w:rPr>
          <w:spacing w:val="80"/>
        </w:rPr>
        <w:t xml:space="preserve"> </w:t>
      </w:r>
      <w:r>
        <w:t>están</w:t>
      </w:r>
      <w:r>
        <w:rPr>
          <w:spacing w:val="80"/>
        </w:rPr>
        <w:t xml:space="preserve"> </w:t>
      </w:r>
      <w:r>
        <w:t>sustentados</w:t>
      </w:r>
      <w:r>
        <w:rPr>
          <w:spacing w:val="80"/>
        </w:rPr>
        <w:t xml:space="preserve"> </w:t>
      </w:r>
      <w:r>
        <w:t>en</w:t>
      </w:r>
      <w:r>
        <w:rPr>
          <w:spacing w:val="80"/>
        </w:rPr>
        <w:t xml:space="preserve"> </w:t>
      </w:r>
      <w:r>
        <w:t>los</w:t>
      </w:r>
      <w:r>
        <w:rPr>
          <w:spacing w:val="80"/>
        </w:rPr>
        <w:t xml:space="preserve"> </w:t>
      </w:r>
      <w:r>
        <w:t>valores,</w:t>
      </w:r>
      <w:r>
        <w:rPr>
          <w:spacing w:val="80"/>
        </w:rPr>
        <w:t xml:space="preserve"> </w:t>
      </w:r>
      <w:r>
        <w:t>Actividades deportivas y</w:t>
      </w:r>
      <w:r>
        <w:rPr>
          <w:spacing w:val="40"/>
        </w:rPr>
        <w:t xml:space="preserve"> </w:t>
      </w:r>
      <w:r>
        <w:t>culturales y</w:t>
      </w:r>
      <w:r>
        <w:rPr>
          <w:spacing w:val="40"/>
        </w:rPr>
        <w:t xml:space="preserve"> </w:t>
      </w:r>
      <w:r>
        <w:t>el folklore nacional. Los cuales son:</w:t>
      </w:r>
    </w:p>
    <w:p w14:paraId="7D26CB83" w14:textId="77777777" w:rsidR="00AA5A5E" w:rsidRDefault="00024AAD">
      <w:pPr>
        <w:pStyle w:val="Textoindependiente"/>
        <w:spacing w:before="160" w:line="398" w:lineRule="auto"/>
        <w:ind w:left="222" w:right="5361"/>
        <w:jc w:val="left"/>
      </w:pPr>
      <w:r>
        <w:t>Valorar</w:t>
      </w:r>
      <w:r>
        <w:rPr>
          <w:spacing w:val="-5"/>
        </w:rPr>
        <w:t xml:space="preserve"> </w:t>
      </w:r>
      <w:r>
        <w:t>el</w:t>
      </w:r>
      <w:r>
        <w:rPr>
          <w:spacing w:val="-5"/>
        </w:rPr>
        <w:t xml:space="preserve"> </w:t>
      </w:r>
      <w:r>
        <w:t>Folklore</w:t>
      </w:r>
      <w:r>
        <w:rPr>
          <w:spacing w:val="-5"/>
        </w:rPr>
        <w:t xml:space="preserve"> </w:t>
      </w:r>
      <w:r>
        <w:t>nacional</w:t>
      </w:r>
      <w:r>
        <w:rPr>
          <w:spacing w:val="-5"/>
        </w:rPr>
        <w:t xml:space="preserve"> </w:t>
      </w:r>
      <w:r>
        <w:t>y</w:t>
      </w:r>
      <w:r>
        <w:rPr>
          <w:spacing w:val="-7"/>
        </w:rPr>
        <w:t xml:space="preserve"> </w:t>
      </w:r>
      <w:r>
        <w:t>de</w:t>
      </w:r>
      <w:r>
        <w:rPr>
          <w:spacing w:val="-5"/>
        </w:rPr>
        <w:t xml:space="preserve"> </w:t>
      </w:r>
      <w:r>
        <w:t>los</w:t>
      </w:r>
      <w:r>
        <w:rPr>
          <w:spacing w:val="-8"/>
        </w:rPr>
        <w:t xml:space="preserve"> </w:t>
      </w:r>
      <w:r>
        <w:t>pueblos Vida activa y deportiva</w:t>
      </w:r>
    </w:p>
    <w:p w14:paraId="545A6284" w14:textId="77777777" w:rsidR="00AA5A5E" w:rsidRDefault="00024AAD">
      <w:pPr>
        <w:pStyle w:val="Textoindependiente"/>
        <w:ind w:left="222"/>
        <w:jc w:val="left"/>
      </w:pPr>
      <w:r>
        <w:t>Disciplina</w:t>
      </w:r>
      <w:r>
        <w:rPr>
          <w:spacing w:val="-5"/>
        </w:rPr>
        <w:t xml:space="preserve"> </w:t>
      </w:r>
      <w:r>
        <w:t>y</w:t>
      </w:r>
      <w:r>
        <w:rPr>
          <w:spacing w:val="-6"/>
        </w:rPr>
        <w:t xml:space="preserve"> </w:t>
      </w:r>
      <w:r>
        <w:rPr>
          <w:spacing w:val="-2"/>
        </w:rPr>
        <w:t>seguridad</w:t>
      </w:r>
    </w:p>
    <w:p w14:paraId="2A823A98" w14:textId="77777777" w:rsidR="00AA5A5E" w:rsidRDefault="00024AAD" w:rsidP="00B72CAA">
      <w:pPr>
        <w:pStyle w:val="Ttulo2"/>
        <w:numPr>
          <w:ilvl w:val="0"/>
          <w:numId w:val="67"/>
        </w:numPr>
        <w:tabs>
          <w:tab w:val="left" w:pos="582"/>
        </w:tabs>
        <w:spacing w:before="180"/>
        <w:ind w:left="582" w:hanging="360"/>
      </w:pPr>
      <w:r>
        <w:rPr>
          <w:noProof/>
        </w:rPr>
        <mc:AlternateContent>
          <mc:Choice Requires="wpg">
            <w:drawing>
              <wp:anchor distT="0" distB="0" distL="0" distR="0" simplePos="0" relativeHeight="251622400" behindDoc="0" locked="0" layoutInCell="1" allowOverlap="1" wp14:anchorId="0F0C74D5" wp14:editId="6BEACE64">
                <wp:simplePos x="0" y="0"/>
                <wp:positionH relativeFrom="page">
                  <wp:posOffset>6993508</wp:posOffset>
                </wp:positionH>
                <wp:positionV relativeFrom="paragraph">
                  <wp:posOffset>103535</wp:posOffset>
                </wp:positionV>
                <wp:extent cx="477520" cy="47752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03" name="Graphic 203"/>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04" name="Textbox 204"/>
                        <wps:cNvSpPr txBox="1"/>
                        <wps:spPr>
                          <a:xfrm>
                            <a:off x="0" y="0"/>
                            <a:ext cx="477520" cy="477520"/>
                          </a:xfrm>
                          <a:prstGeom prst="rect">
                            <a:avLst/>
                          </a:prstGeom>
                        </wps:spPr>
                        <wps:txbx>
                          <w:txbxContent>
                            <w:p w14:paraId="339A013D" w14:textId="77777777" w:rsidR="00AA5A5E" w:rsidRDefault="00024AAD">
                              <w:pPr>
                                <w:spacing w:before="182"/>
                                <w:ind w:left="256"/>
                                <w:rPr>
                                  <w:rFonts w:ascii="Calibri"/>
                                  <w:b/>
                                  <w:sz w:val="24"/>
                                </w:rPr>
                              </w:pPr>
                              <w:r>
                                <w:rPr>
                                  <w:rFonts w:ascii="Calibri"/>
                                  <w:b/>
                                  <w:color w:val="FFFFFF"/>
                                  <w:spacing w:val="-5"/>
                                  <w:sz w:val="24"/>
                                </w:rPr>
                                <w:t>62</w:t>
                              </w:r>
                            </w:p>
                          </w:txbxContent>
                        </wps:txbx>
                        <wps:bodyPr wrap="square" lIns="0" tIns="0" rIns="0" bIns="0" rtlCol="0">
                          <a:noAutofit/>
                        </wps:bodyPr>
                      </wps:wsp>
                    </wpg:wgp>
                  </a:graphicData>
                </a:graphic>
              </wp:anchor>
            </w:drawing>
          </mc:Choice>
          <mc:Fallback>
            <w:pict>
              <v:group w14:anchorId="0F0C74D5" id="Group 202" o:spid="_x0000_s1210" style="position:absolute;left:0;text-align:left;margin-left:550.65pt;margin-top:8.15pt;width:37.6pt;height:37.6pt;z-index:25162240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">
                <v:shape id="Graphic 203" o:spid="_x0000_s1211"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04" o:spid="_x0000_s1212"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339A013D" w14:textId="77777777" w:rsidR="00AA5A5E" w:rsidRDefault="00024AAD">
                        <w:pPr>
                          <w:spacing w:before="182"/>
                          <w:ind w:left="256"/>
                          <w:rPr>
                            <w:rFonts w:ascii="Calibri"/>
                            <w:b/>
                            <w:sz w:val="24"/>
                          </w:rPr>
                        </w:pPr>
                        <w:r>
                          <w:rPr>
                            <w:rFonts w:ascii="Calibri"/>
                            <w:b/>
                            <w:color w:val="FFFFFF"/>
                            <w:spacing w:val="-5"/>
                            <w:sz w:val="24"/>
                          </w:rPr>
                          <w:t>62</w:t>
                        </w:r>
                      </w:p>
                    </w:txbxContent>
                  </v:textbox>
                </v:shape>
                <w10:wrap anchorx="page"/>
              </v:group>
            </w:pict>
          </mc:Fallback>
        </mc:AlternateContent>
      </w:r>
      <w:r>
        <w:rPr>
          <w:spacing w:val="-2"/>
        </w:rPr>
        <w:t>Convivencia:</w:t>
      </w:r>
    </w:p>
    <w:p w14:paraId="610EAE7C" w14:textId="77777777" w:rsidR="00AA5A5E" w:rsidRDefault="00024AAD">
      <w:pPr>
        <w:pStyle w:val="Textoindependiente"/>
        <w:spacing w:before="183" w:line="259" w:lineRule="auto"/>
        <w:ind w:left="222" w:right="1343"/>
      </w:pPr>
      <w:r>
        <w:t>Es</w:t>
      </w:r>
      <w:r>
        <w:rPr>
          <w:spacing w:val="-14"/>
        </w:rPr>
        <w:t xml:space="preserve"> </w:t>
      </w:r>
      <w:r>
        <w:t>la</w:t>
      </w:r>
      <w:r>
        <w:rPr>
          <w:spacing w:val="-13"/>
        </w:rPr>
        <w:t xml:space="preserve"> </w:t>
      </w:r>
      <w:r>
        <w:t>coexistencia</w:t>
      </w:r>
      <w:r>
        <w:rPr>
          <w:spacing w:val="-16"/>
        </w:rPr>
        <w:t xml:space="preserve"> </w:t>
      </w:r>
      <w:r>
        <w:t>pacífica</w:t>
      </w:r>
      <w:r>
        <w:rPr>
          <w:spacing w:val="-13"/>
        </w:rPr>
        <w:t xml:space="preserve"> </w:t>
      </w:r>
      <w:r>
        <w:t>de</w:t>
      </w:r>
      <w:r>
        <w:rPr>
          <w:spacing w:val="-13"/>
        </w:rPr>
        <w:t xml:space="preserve"> </w:t>
      </w:r>
      <w:r>
        <w:t>los</w:t>
      </w:r>
      <w:r>
        <w:rPr>
          <w:spacing w:val="-14"/>
        </w:rPr>
        <w:t xml:space="preserve"> </w:t>
      </w:r>
      <w:r>
        <w:t>miembros</w:t>
      </w:r>
      <w:r>
        <w:rPr>
          <w:spacing w:val="-13"/>
        </w:rPr>
        <w:t xml:space="preserve"> </w:t>
      </w:r>
      <w:r>
        <w:t>de</w:t>
      </w:r>
      <w:r>
        <w:rPr>
          <w:spacing w:val="-13"/>
        </w:rPr>
        <w:t xml:space="preserve"> </w:t>
      </w:r>
      <w:r>
        <w:t>la</w:t>
      </w:r>
      <w:r>
        <w:rPr>
          <w:spacing w:val="-13"/>
        </w:rPr>
        <w:t xml:space="preserve"> </w:t>
      </w:r>
      <w:r>
        <w:t>comunidad</w:t>
      </w:r>
      <w:r>
        <w:rPr>
          <w:spacing w:val="-13"/>
        </w:rPr>
        <w:t xml:space="preserve"> </w:t>
      </w:r>
      <w:r>
        <w:t>educativa,</w:t>
      </w:r>
      <w:r>
        <w:rPr>
          <w:spacing w:val="-13"/>
        </w:rPr>
        <w:t xml:space="preserve"> </w:t>
      </w:r>
      <w:r>
        <w:t>que</w:t>
      </w:r>
      <w:r>
        <w:rPr>
          <w:spacing w:val="-13"/>
        </w:rPr>
        <w:t xml:space="preserve"> </w:t>
      </w:r>
      <w:r>
        <w:t>supone una interrelación positiva entre ellos y permite el adecuado cumplimiento de los objetivos educativos en un clima que propicia el desarrollo.</w:t>
      </w:r>
    </w:p>
    <w:p w14:paraId="0B48C003" w14:textId="77777777" w:rsidR="00AA5A5E" w:rsidRDefault="00024AAD">
      <w:pPr>
        <w:pStyle w:val="Textoindependiente"/>
        <w:spacing w:before="160" w:line="259" w:lineRule="auto"/>
        <w:ind w:left="222" w:right="1344"/>
      </w:pPr>
      <w:r>
        <w:t>El Encargado de Convivencia escolar lo designa el equipo</w:t>
      </w:r>
      <w:r>
        <w:rPr>
          <w:spacing w:val="40"/>
        </w:rPr>
        <w:t xml:space="preserve"> </w:t>
      </w:r>
      <w:r>
        <w:t>de gestión</w:t>
      </w:r>
      <w:r>
        <w:rPr>
          <w:spacing w:val="40"/>
        </w:rPr>
        <w:t xml:space="preserve"> </w:t>
      </w:r>
      <w:r>
        <w:t>para</w:t>
      </w:r>
      <w:r>
        <w:rPr>
          <w:spacing w:val="-1"/>
        </w:rPr>
        <w:t xml:space="preserve"> </w:t>
      </w:r>
      <w:r>
        <w:t>el año escolar, dando a conocer su nombre</w:t>
      </w:r>
      <w:r>
        <w:rPr>
          <w:spacing w:val="40"/>
        </w:rPr>
        <w:t xml:space="preserve"> </w:t>
      </w:r>
      <w:r>
        <w:t>en consejo de profesores</w:t>
      </w:r>
      <w:r>
        <w:rPr>
          <w:spacing w:val="80"/>
          <w:w w:val="150"/>
        </w:rPr>
        <w:t xml:space="preserve"> </w:t>
      </w:r>
      <w:r>
        <w:t>y en la primera reunión de padres y apoderados.</w:t>
      </w:r>
    </w:p>
    <w:p w14:paraId="00FAFB53" w14:textId="77777777" w:rsidR="00AA5A5E" w:rsidRDefault="00024AAD">
      <w:pPr>
        <w:pStyle w:val="Ttulo1"/>
        <w:spacing w:before="159"/>
      </w:pPr>
      <w:r>
        <w:t>VII.-</w:t>
      </w:r>
      <w:r>
        <w:rPr>
          <w:spacing w:val="-10"/>
        </w:rPr>
        <w:t xml:space="preserve"> </w:t>
      </w:r>
      <w:r>
        <w:t>DERECHOS</w:t>
      </w:r>
      <w:r>
        <w:rPr>
          <w:spacing w:val="-10"/>
        </w:rPr>
        <w:t xml:space="preserve"> </w:t>
      </w:r>
      <w:r>
        <w:t>Y</w:t>
      </w:r>
      <w:r>
        <w:rPr>
          <w:spacing w:val="-9"/>
        </w:rPr>
        <w:t xml:space="preserve"> </w:t>
      </w:r>
      <w:r>
        <w:t>DEBERES</w:t>
      </w:r>
      <w:r>
        <w:rPr>
          <w:spacing w:val="-7"/>
        </w:rPr>
        <w:t xml:space="preserve"> </w:t>
      </w:r>
      <w:r>
        <w:t>DE</w:t>
      </w:r>
      <w:r>
        <w:rPr>
          <w:spacing w:val="-9"/>
        </w:rPr>
        <w:t xml:space="preserve"> </w:t>
      </w:r>
      <w:r>
        <w:t>LA</w:t>
      </w:r>
      <w:r>
        <w:rPr>
          <w:spacing w:val="-8"/>
        </w:rPr>
        <w:t xml:space="preserve"> </w:t>
      </w:r>
      <w:r>
        <w:t>COMUNIDAD</w:t>
      </w:r>
      <w:r>
        <w:rPr>
          <w:spacing w:val="-9"/>
        </w:rPr>
        <w:t xml:space="preserve"> </w:t>
      </w:r>
      <w:r>
        <w:rPr>
          <w:spacing w:val="-2"/>
        </w:rPr>
        <w:t>EDUCATIVA</w:t>
      </w:r>
    </w:p>
    <w:p w14:paraId="37885686" w14:textId="77777777" w:rsidR="00AA5A5E" w:rsidRDefault="00024AAD" w:rsidP="00B72CAA">
      <w:pPr>
        <w:pStyle w:val="Ttulo2"/>
        <w:numPr>
          <w:ilvl w:val="0"/>
          <w:numId w:val="67"/>
        </w:numPr>
        <w:tabs>
          <w:tab w:val="left" w:pos="782"/>
        </w:tabs>
        <w:spacing w:before="183"/>
        <w:ind w:left="782" w:hanging="560"/>
      </w:pPr>
      <w:r>
        <w:t>-</w:t>
      </w:r>
      <w:r>
        <w:rPr>
          <w:spacing w:val="-4"/>
        </w:rPr>
        <w:t xml:space="preserve"> </w:t>
      </w:r>
      <w:r>
        <w:t>1.a)</w:t>
      </w:r>
      <w:r>
        <w:rPr>
          <w:spacing w:val="-3"/>
        </w:rPr>
        <w:t xml:space="preserve"> </w:t>
      </w:r>
      <w:r>
        <w:t>DEBERES</w:t>
      </w:r>
      <w:r>
        <w:rPr>
          <w:spacing w:val="-5"/>
        </w:rPr>
        <w:t xml:space="preserve"> </w:t>
      </w:r>
      <w:r>
        <w:t>DE</w:t>
      </w:r>
      <w:r>
        <w:rPr>
          <w:spacing w:val="-2"/>
        </w:rPr>
        <w:t xml:space="preserve"> </w:t>
      </w:r>
      <w:r>
        <w:t>LOS</w:t>
      </w:r>
      <w:r>
        <w:rPr>
          <w:spacing w:val="-3"/>
        </w:rPr>
        <w:t xml:space="preserve"> </w:t>
      </w:r>
      <w:r>
        <w:rPr>
          <w:spacing w:val="-2"/>
        </w:rPr>
        <w:t>ALUMNOS:</w:t>
      </w:r>
    </w:p>
    <w:p w14:paraId="046C3571" w14:textId="77777777" w:rsidR="00AA5A5E" w:rsidRDefault="00024AAD" w:rsidP="00B72CAA">
      <w:pPr>
        <w:pStyle w:val="Prrafodelista"/>
        <w:numPr>
          <w:ilvl w:val="1"/>
          <w:numId w:val="67"/>
        </w:numPr>
        <w:tabs>
          <w:tab w:val="left" w:pos="941"/>
        </w:tabs>
        <w:spacing w:before="180" w:line="256" w:lineRule="auto"/>
        <w:ind w:left="941" w:right="1344"/>
        <w:rPr>
          <w:sz w:val="24"/>
        </w:rPr>
      </w:pPr>
      <w:r>
        <w:rPr>
          <w:sz w:val="24"/>
        </w:rPr>
        <w:t>Cumplir con todas las tareas, trabajos, exposiciones, manualidades, controles, lecturas,</w:t>
      </w:r>
      <w:r>
        <w:rPr>
          <w:spacing w:val="-3"/>
          <w:sz w:val="24"/>
        </w:rPr>
        <w:t xml:space="preserve"> </w:t>
      </w:r>
      <w:r>
        <w:rPr>
          <w:sz w:val="24"/>
        </w:rPr>
        <w:t>dictados</w:t>
      </w:r>
      <w:r>
        <w:rPr>
          <w:spacing w:val="-3"/>
          <w:sz w:val="24"/>
        </w:rPr>
        <w:t xml:space="preserve"> </w:t>
      </w:r>
      <w:r>
        <w:rPr>
          <w:sz w:val="24"/>
        </w:rPr>
        <w:t>que</w:t>
      </w:r>
      <w:r>
        <w:rPr>
          <w:spacing w:val="-3"/>
          <w:sz w:val="24"/>
        </w:rPr>
        <w:t xml:space="preserve"> </w:t>
      </w:r>
      <w:r>
        <w:rPr>
          <w:sz w:val="24"/>
        </w:rPr>
        <w:t>establezca</w:t>
      </w:r>
      <w:r>
        <w:rPr>
          <w:spacing w:val="-2"/>
          <w:sz w:val="24"/>
        </w:rPr>
        <w:t xml:space="preserve"> </w:t>
      </w:r>
      <w:r>
        <w:rPr>
          <w:sz w:val="24"/>
        </w:rPr>
        <w:t>el</w:t>
      </w:r>
      <w:r>
        <w:rPr>
          <w:spacing w:val="-1"/>
          <w:sz w:val="24"/>
        </w:rPr>
        <w:t xml:space="preserve"> </w:t>
      </w:r>
      <w:r>
        <w:rPr>
          <w:sz w:val="24"/>
        </w:rPr>
        <w:t>nivel</w:t>
      </w:r>
      <w:r>
        <w:rPr>
          <w:spacing w:val="-1"/>
          <w:sz w:val="24"/>
        </w:rPr>
        <w:t xml:space="preserve"> </w:t>
      </w:r>
      <w:r>
        <w:rPr>
          <w:sz w:val="24"/>
        </w:rPr>
        <w:t>en el</w:t>
      </w:r>
      <w:r>
        <w:rPr>
          <w:spacing w:val="-1"/>
          <w:sz w:val="24"/>
        </w:rPr>
        <w:t xml:space="preserve"> </w:t>
      </w:r>
      <w:r>
        <w:rPr>
          <w:sz w:val="24"/>
        </w:rPr>
        <w:t>cual</w:t>
      </w:r>
      <w:r>
        <w:rPr>
          <w:spacing w:val="-1"/>
          <w:sz w:val="24"/>
        </w:rPr>
        <w:t xml:space="preserve"> </w:t>
      </w:r>
      <w:r>
        <w:rPr>
          <w:sz w:val="24"/>
        </w:rPr>
        <w:t>se encuentra, en forma oportuna.</w:t>
      </w:r>
    </w:p>
    <w:p w14:paraId="464AD810" w14:textId="77777777" w:rsidR="00AA5A5E" w:rsidRDefault="00024AAD" w:rsidP="00B72CAA">
      <w:pPr>
        <w:pStyle w:val="Prrafodelista"/>
        <w:numPr>
          <w:ilvl w:val="1"/>
          <w:numId w:val="67"/>
        </w:numPr>
        <w:tabs>
          <w:tab w:val="left" w:pos="941"/>
        </w:tabs>
        <w:spacing w:before="5"/>
        <w:ind w:left="941"/>
        <w:jc w:val="left"/>
        <w:rPr>
          <w:sz w:val="24"/>
        </w:rPr>
      </w:pPr>
      <w:r>
        <w:rPr>
          <w:sz w:val="24"/>
        </w:rPr>
        <w:t>Adaptarse</w:t>
      </w:r>
      <w:r>
        <w:rPr>
          <w:spacing w:val="-8"/>
          <w:sz w:val="24"/>
        </w:rPr>
        <w:t xml:space="preserve"> </w:t>
      </w:r>
      <w:r>
        <w:rPr>
          <w:sz w:val="24"/>
        </w:rPr>
        <w:t>gradualmente</w:t>
      </w:r>
      <w:r>
        <w:rPr>
          <w:spacing w:val="-2"/>
          <w:sz w:val="24"/>
        </w:rPr>
        <w:t xml:space="preserve"> </w:t>
      </w:r>
      <w:r>
        <w:rPr>
          <w:sz w:val="24"/>
        </w:rPr>
        <w:t>a</w:t>
      </w:r>
      <w:r>
        <w:rPr>
          <w:spacing w:val="-3"/>
          <w:sz w:val="24"/>
        </w:rPr>
        <w:t xml:space="preserve"> </w:t>
      </w:r>
      <w:r>
        <w:rPr>
          <w:sz w:val="24"/>
        </w:rPr>
        <w:t>las</w:t>
      </w:r>
      <w:r>
        <w:rPr>
          <w:spacing w:val="-3"/>
          <w:sz w:val="24"/>
        </w:rPr>
        <w:t xml:space="preserve"> </w:t>
      </w:r>
      <w:r>
        <w:rPr>
          <w:sz w:val="24"/>
        </w:rPr>
        <w:t>normas</w:t>
      </w:r>
      <w:r>
        <w:rPr>
          <w:spacing w:val="-7"/>
          <w:sz w:val="24"/>
        </w:rPr>
        <w:t xml:space="preserve"> </w:t>
      </w:r>
      <w:r>
        <w:rPr>
          <w:sz w:val="24"/>
        </w:rPr>
        <w:t>de</w:t>
      </w:r>
      <w:r>
        <w:rPr>
          <w:spacing w:val="-3"/>
          <w:sz w:val="24"/>
        </w:rPr>
        <w:t xml:space="preserve"> </w:t>
      </w:r>
      <w:r>
        <w:rPr>
          <w:sz w:val="24"/>
        </w:rPr>
        <w:t>comportamiento</w:t>
      </w:r>
      <w:r>
        <w:rPr>
          <w:spacing w:val="-4"/>
          <w:sz w:val="24"/>
        </w:rPr>
        <w:t xml:space="preserve"> </w:t>
      </w:r>
      <w:r>
        <w:rPr>
          <w:sz w:val="24"/>
        </w:rPr>
        <w:t>interno</w:t>
      </w:r>
      <w:r>
        <w:rPr>
          <w:spacing w:val="-4"/>
          <w:sz w:val="24"/>
        </w:rPr>
        <w:t xml:space="preserve"> </w:t>
      </w:r>
      <w:r>
        <w:rPr>
          <w:sz w:val="24"/>
        </w:rPr>
        <w:t>del</w:t>
      </w:r>
      <w:r>
        <w:rPr>
          <w:spacing w:val="-3"/>
          <w:sz w:val="24"/>
        </w:rPr>
        <w:t xml:space="preserve"> </w:t>
      </w:r>
      <w:r>
        <w:rPr>
          <w:spacing w:val="-2"/>
          <w:sz w:val="24"/>
        </w:rPr>
        <w:t>jardín</w:t>
      </w:r>
    </w:p>
    <w:p w14:paraId="404FB781" w14:textId="77777777" w:rsidR="00AA5A5E" w:rsidRDefault="00024AAD" w:rsidP="00B72CAA">
      <w:pPr>
        <w:pStyle w:val="Prrafodelista"/>
        <w:numPr>
          <w:ilvl w:val="1"/>
          <w:numId w:val="67"/>
        </w:numPr>
        <w:tabs>
          <w:tab w:val="left" w:pos="941"/>
        </w:tabs>
        <w:spacing w:before="20"/>
        <w:ind w:left="941"/>
        <w:jc w:val="left"/>
        <w:rPr>
          <w:sz w:val="24"/>
        </w:rPr>
      </w:pPr>
      <w:r>
        <w:rPr>
          <w:sz w:val="24"/>
        </w:rPr>
        <w:t>Desarrollar</w:t>
      </w:r>
      <w:r>
        <w:rPr>
          <w:spacing w:val="-13"/>
          <w:sz w:val="24"/>
        </w:rPr>
        <w:t xml:space="preserve"> </w:t>
      </w:r>
      <w:r>
        <w:rPr>
          <w:sz w:val="24"/>
        </w:rPr>
        <w:t>actitud</w:t>
      </w:r>
      <w:r>
        <w:rPr>
          <w:spacing w:val="-12"/>
          <w:sz w:val="24"/>
        </w:rPr>
        <w:t xml:space="preserve"> </w:t>
      </w:r>
      <w:r>
        <w:rPr>
          <w:sz w:val="24"/>
        </w:rPr>
        <w:t>de</w:t>
      </w:r>
      <w:r>
        <w:rPr>
          <w:spacing w:val="-12"/>
          <w:sz w:val="24"/>
        </w:rPr>
        <w:t xml:space="preserve"> </w:t>
      </w:r>
      <w:r>
        <w:rPr>
          <w:sz w:val="24"/>
        </w:rPr>
        <w:t>respeto</w:t>
      </w:r>
      <w:r>
        <w:rPr>
          <w:spacing w:val="-12"/>
          <w:sz w:val="24"/>
        </w:rPr>
        <w:t xml:space="preserve"> </w:t>
      </w:r>
      <w:r>
        <w:rPr>
          <w:sz w:val="24"/>
        </w:rPr>
        <w:t>hacia</w:t>
      </w:r>
      <w:r>
        <w:rPr>
          <w:spacing w:val="-12"/>
          <w:sz w:val="24"/>
        </w:rPr>
        <w:t xml:space="preserve"> </w:t>
      </w:r>
      <w:r>
        <w:rPr>
          <w:sz w:val="24"/>
        </w:rPr>
        <w:t>los</w:t>
      </w:r>
      <w:r>
        <w:rPr>
          <w:spacing w:val="-14"/>
          <w:sz w:val="24"/>
        </w:rPr>
        <w:t xml:space="preserve"> </w:t>
      </w:r>
      <w:r>
        <w:rPr>
          <w:sz w:val="24"/>
        </w:rPr>
        <w:t>miembros</w:t>
      </w:r>
      <w:r>
        <w:rPr>
          <w:spacing w:val="-12"/>
          <w:sz w:val="24"/>
        </w:rPr>
        <w:t xml:space="preserve"> </w:t>
      </w:r>
      <w:r>
        <w:rPr>
          <w:sz w:val="24"/>
        </w:rPr>
        <w:t>de</w:t>
      </w:r>
      <w:r>
        <w:rPr>
          <w:spacing w:val="-12"/>
          <w:sz w:val="24"/>
        </w:rPr>
        <w:t xml:space="preserve"> </w:t>
      </w:r>
      <w:r>
        <w:rPr>
          <w:sz w:val="24"/>
        </w:rPr>
        <w:t>la</w:t>
      </w:r>
      <w:r>
        <w:rPr>
          <w:spacing w:val="-12"/>
          <w:sz w:val="24"/>
        </w:rPr>
        <w:t xml:space="preserve"> </w:t>
      </w:r>
      <w:r>
        <w:rPr>
          <w:sz w:val="24"/>
        </w:rPr>
        <w:t>comunidad</w:t>
      </w:r>
      <w:r>
        <w:rPr>
          <w:spacing w:val="-11"/>
          <w:sz w:val="24"/>
        </w:rPr>
        <w:t xml:space="preserve"> </w:t>
      </w:r>
      <w:r>
        <w:rPr>
          <w:spacing w:val="-2"/>
          <w:sz w:val="24"/>
        </w:rPr>
        <w:t>educativa</w:t>
      </w:r>
    </w:p>
    <w:p w14:paraId="4D3F9399" w14:textId="77777777" w:rsidR="00AA5A5E" w:rsidRDefault="00024AAD" w:rsidP="00B72CAA">
      <w:pPr>
        <w:pStyle w:val="Prrafodelista"/>
        <w:numPr>
          <w:ilvl w:val="1"/>
          <w:numId w:val="67"/>
        </w:numPr>
        <w:tabs>
          <w:tab w:val="left" w:pos="941"/>
        </w:tabs>
        <w:spacing w:before="21"/>
        <w:ind w:left="941"/>
        <w:jc w:val="left"/>
        <w:rPr>
          <w:sz w:val="24"/>
        </w:rPr>
      </w:pPr>
      <w:r>
        <w:rPr>
          <w:sz w:val="24"/>
        </w:rPr>
        <w:t>Cuidar</w:t>
      </w:r>
      <w:r>
        <w:rPr>
          <w:spacing w:val="-3"/>
          <w:sz w:val="24"/>
        </w:rPr>
        <w:t xml:space="preserve"> </w:t>
      </w:r>
      <w:r>
        <w:rPr>
          <w:sz w:val="24"/>
        </w:rPr>
        <w:t>el</w:t>
      </w:r>
      <w:r>
        <w:rPr>
          <w:spacing w:val="-6"/>
          <w:sz w:val="24"/>
        </w:rPr>
        <w:t xml:space="preserve"> </w:t>
      </w:r>
      <w:r>
        <w:rPr>
          <w:sz w:val="24"/>
        </w:rPr>
        <w:t>mobiliario,</w:t>
      </w:r>
      <w:r>
        <w:rPr>
          <w:spacing w:val="-4"/>
          <w:sz w:val="24"/>
        </w:rPr>
        <w:t xml:space="preserve"> </w:t>
      </w:r>
      <w:r>
        <w:rPr>
          <w:sz w:val="24"/>
        </w:rPr>
        <w:t>dependencias</w:t>
      </w:r>
      <w:r>
        <w:rPr>
          <w:spacing w:val="-5"/>
          <w:sz w:val="24"/>
        </w:rPr>
        <w:t xml:space="preserve"> </w:t>
      </w:r>
      <w:r>
        <w:rPr>
          <w:sz w:val="24"/>
        </w:rPr>
        <w:t>y</w:t>
      </w:r>
      <w:r>
        <w:rPr>
          <w:spacing w:val="-2"/>
          <w:sz w:val="24"/>
        </w:rPr>
        <w:t xml:space="preserve"> </w:t>
      </w:r>
      <w:r>
        <w:rPr>
          <w:sz w:val="24"/>
        </w:rPr>
        <w:t>equipamientos</w:t>
      </w:r>
      <w:r>
        <w:rPr>
          <w:spacing w:val="-6"/>
          <w:sz w:val="24"/>
        </w:rPr>
        <w:t xml:space="preserve"> </w:t>
      </w:r>
      <w:r>
        <w:rPr>
          <w:sz w:val="24"/>
        </w:rPr>
        <w:t>del</w:t>
      </w:r>
      <w:r>
        <w:rPr>
          <w:spacing w:val="-2"/>
          <w:sz w:val="24"/>
        </w:rPr>
        <w:t xml:space="preserve"> Jardín.</w:t>
      </w:r>
    </w:p>
    <w:p w14:paraId="1B0E3637" w14:textId="77777777" w:rsidR="00AA5A5E" w:rsidRDefault="00024AAD" w:rsidP="00B72CAA">
      <w:pPr>
        <w:pStyle w:val="Prrafodelista"/>
        <w:numPr>
          <w:ilvl w:val="1"/>
          <w:numId w:val="67"/>
        </w:numPr>
        <w:tabs>
          <w:tab w:val="left" w:pos="941"/>
        </w:tabs>
        <w:spacing w:before="20"/>
        <w:ind w:left="941"/>
        <w:jc w:val="left"/>
        <w:rPr>
          <w:sz w:val="24"/>
        </w:rPr>
      </w:pPr>
      <w:r>
        <w:rPr>
          <w:sz w:val="24"/>
        </w:rPr>
        <w:t>A</w:t>
      </w:r>
      <w:r>
        <w:rPr>
          <w:spacing w:val="-3"/>
          <w:sz w:val="24"/>
        </w:rPr>
        <w:t xml:space="preserve"> </w:t>
      </w:r>
      <w:r>
        <w:rPr>
          <w:sz w:val="24"/>
        </w:rPr>
        <w:t>llevar</w:t>
      </w:r>
      <w:r>
        <w:rPr>
          <w:spacing w:val="-2"/>
          <w:sz w:val="24"/>
        </w:rPr>
        <w:t xml:space="preserve"> </w:t>
      </w:r>
      <w:r>
        <w:rPr>
          <w:sz w:val="24"/>
        </w:rPr>
        <w:t>diariamente</w:t>
      </w:r>
      <w:r>
        <w:rPr>
          <w:spacing w:val="-1"/>
          <w:sz w:val="24"/>
        </w:rPr>
        <w:t xml:space="preserve"> </w:t>
      </w:r>
      <w:r>
        <w:rPr>
          <w:sz w:val="24"/>
        </w:rPr>
        <w:t>su</w:t>
      </w:r>
      <w:r>
        <w:rPr>
          <w:spacing w:val="29"/>
          <w:sz w:val="24"/>
        </w:rPr>
        <w:t xml:space="preserve">  </w:t>
      </w:r>
      <w:r>
        <w:rPr>
          <w:sz w:val="24"/>
        </w:rPr>
        <w:t>libreta</w:t>
      </w:r>
      <w:r>
        <w:rPr>
          <w:spacing w:val="-3"/>
          <w:sz w:val="24"/>
        </w:rPr>
        <w:t xml:space="preserve"> </w:t>
      </w:r>
      <w:r>
        <w:rPr>
          <w:sz w:val="24"/>
        </w:rPr>
        <w:t>de</w:t>
      </w:r>
      <w:r>
        <w:rPr>
          <w:spacing w:val="-2"/>
          <w:sz w:val="24"/>
        </w:rPr>
        <w:t xml:space="preserve"> comunicaciones.</w:t>
      </w:r>
    </w:p>
    <w:p w14:paraId="0B42A976" w14:textId="77777777" w:rsidR="00AA5A5E" w:rsidRDefault="00024AAD" w:rsidP="00B72CAA">
      <w:pPr>
        <w:pStyle w:val="Prrafodelista"/>
        <w:numPr>
          <w:ilvl w:val="1"/>
          <w:numId w:val="67"/>
        </w:numPr>
        <w:tabs>
          <w:tab w:val="left" w:pos="941"/>
        </w:tabs>
        <w:spacing w:before="21" w:line="256" w:lineRule="auto"/>
        <w:ind w:left="941" w:right="1343"/>
        <w:jc w:val="left"/>
        <w:rPr>
          <w:sz w:val="24"/>
        </w:rPr>
      </w:pPr>
      <w:r>
        <w:rPr>
          <w:sz w:val="24"/>
        </w:rPr>
        <w:t>Mantener</w:t>
      </w:r>
      <w:r>
        <w:rPr>
          <w:spacing w:val="80"/>
          <w:w w:val="150"/>
          <w:sz w:val="24"/>
        </w:rPr>
        <w:t xml:space="preserve"> </w:t>
      </w:r>
      <w:r>
        <w:rPr>
          <w:sz w:val="24"/>
        </w:rPr>
        <w:t>siempre</w:t>
      </w:r>
      <w:r>
        <w:rPr>
          <w:spacing w:val="80"/>
          <w:w w:val="150"/>
          <w:sz w:val="24"/>
        </w:rPr>
        <w:t xml:space="preserve"> </w:t>
      </w:r>
      <w:r>
        <w:rPr>
          <w:sz w:val="24"/>
        </w:rPr>
        <w:t>su</w:t>
      </w:r>
      <w:r>
        <w:rPr>
          <w:spacing w:val="80"/>
          <w:w w:val="150"/>
          <w:sz w:val="24"/>
        </w:rPr>
        <w:t xml:space="preserve"> </w:t>
      </w:r>
      <w:r>
        <w:rPr>
          <w:sz w:val="24"/>
        </w:rPr>
        <w:t>libreta</w:t>
      </w:r>
      <w:r>
        <w:rPr>
          <w:spacing w:val="80"/>
          <w:w w:val="150"/>
          <w:sz w:val="24"/>
        </w:rPr>
        <w:t xml:space="preserve"> </w:t>
      </w:r>
      <w:r>
        <w:rPr>
          <w:sz w:val="24"/>
        </w:rPr>
        <w:t>de</w:t>
      </w:r>
      <w:r>
        <w:rPr>
          <w:spacing w:val="80"/>
          <w:w w:val="150"/>
          <w:sz w:val="24"/>
        </w:rPr>
        <w:t xml:space="preserve"> </w:t>
      </w:r>
      <w:r>
        <w:rPr>
          <w:sz w:val="24"/>
        </w:rPr>
        <w:t>comunicaciones</w:t>
      </w:r>
      <w:r>
        <w:rPr>
          <w:spacing w:val="80"/>
          <w:w w:val="150"/>
          <w:sz w:val="24"/>
        </w:rPr>
        <w:t xml:space="preserve"> </w:t>
      </w:r>
      <w:r>
        <w:rPr>
          <w:sz w:val="24"/>
        </w:rPr>
        <w:t>con</w:t>
      </w:r>
      <w:r>
        <w:rPr>
          <w:spacing w:val="80"/>
          <w:w w:val="150"/>
          <w:sz w:val="24"/>
        </w:rPr>
        <w:t xml:space="preserve"> </w:t>
      </w:r>
      <w:r>
        <w:rPr>
          <w:sz w:val="24"/>
        </w:rPr>
        <w:t>la</w:t>
      </w:r>
      <w:r>
        <w:rPr>
          <w:spacing w:val="80"/>
          <w:w w:val="150"/>
          <w:sz w:val="24"/>
        </w:rPr>
        <w:t xml:space="preserve"> </w:t>
      </w:r>
      <w:r>
        <w:rPr>
          <w:sz w:val="24"/>
        </w:rPr>
        <w:t>foto,</w:t>
      </w:r>
      <w:r>
        <w:rPr>
          <w:spacing w:val="80"/>
          <w:w w:val="150"/>
          <w:sz w:val="24"/>
        </w:rPr>
        <w:t xml:space="preserve"> </w:t>
      </w:r>
      <w:r>
        <w:rPr>
          <w:sz w:val="24"/>
        </w:rPr>
        <w:t>datos actualizados, y firma del apoderado cada vez que se envíe una información</w:t>
      </w:r>
    </w:p>
    <w:p w14:paraId="176BC04D" w14:textId="77777777" w:rsidR="00AA5A5E" w:rsidRDefault="00024AAD" w:rsidP="00B72CAA">
      <w:pPr>
        <w:pStyle w:val="Prrafodelista"/>
        <w:numPr>
          <w:ilvl w:val="1"/>
          <w:numId w:val="67"/>
        </w:numPr>
        <w:tabs>
          <w:tab w:val="left" w:pos="941"/>
        </w:tabs>
        <w:spacing w:before="2" w:line="256" w:lineRule="auto"/>
        <w:ind w:left="941" w:right="1344"/>
        <w:jc w:val="left"/>
        <w:rPr>
          <w:sz w:val="24"/>
        </w:rPr>
      </w:pPr>
      <w:r>
        <w:rPr>
          <w:sz w:val="24"/>
        </w:rPr>
        <w:t>No</w:t>
      </w:r>
      <w:r>
        <w:rPr>
          <w:spacing w:val="80"/>
          <w:sz w:val="24"/>
        </w:rPr>
        <w:t xml:space="preserve"> </w:t>
      </w:r>
      <w:r>
        <w:rPr>
          <w:sz w:val="24"/>
        </w:rPr>
        <w:t>traer</w:t>
      </w:r>
      <w:r>
        <w:rPr>
          <w:spacing w:val="80"/>
          <w:sz w:val="24"/>
        </w:rPr>
        <w:t xml:space="preserve"> </w:t>
      </w:r>
      <w:r>
        <w:rPr>
          <w:sz w:val="24"/>
        </w:rPr>
        <w:t>al</w:t>
      </w:r>
      <w:r>
        <w:rPr>
          <w:spacing w:val="80"/>
          <w:sz w:val="24"/>
        </w:rPr>
        <w:t xml:space="preserve"> </w:t>
      </w:r>
      <w:r>
        <w:rPr>
          <w:sz w:val="24"/>
        </w:rPr>
        <w:t>jardín</w:t>
      </w:r>
      <w:r>
        <w:rPr>
          <w:spacing w:val="80"/>
          <w:sz w:val="24"/>
        </w:rPr>
        <w:t xml:space="preserve"> </w:t>
      </w:r>
      <w:r>
        <w:rPr>
          <w:sz w:val="24"/>
        </w:rPr>
        <w:t>juguetes,</w:t>
      </w:r>
      <w:r>
        <w:rPr>
          <w:spacing w:val="80"/>
          <w:sz w:val="24"/>
        </w:rPr>
        <w:t xml:space="preserve"> </w:t>
      </w:r>
      <w:r>
        <w:rPr>
          <w:sz w:val="24"/>
        </w:rPr>
        <w:t>maquillajes,</w:t>
      </w:r>
      <w:r>
        <w:rPr>
          <w:spacing w:val="80"/>
          <w:sz w:val="24"/>
        </w:rPr>
        <w:t xml:space="preserve"> </w:t>
      </w:r>
      <w:r>
        <w:rPr>
          <w:sz w:val="24"/>
        </w:rPr>
        <w:t>accesorios,</w:t>
      </w:r>
      <w:r>
        <w:rPr>
          <w:spacing w:val="80"/>
          <w:sz w:val="24"/>
        </w:rPr>
        <w:t xml:space="preserve"> </w:t>
      </w:r>
      <w:r>
        <w:rPr>
          <w:sz w:val="24"/>
        </w:rPr>
        <w:t>celulares</w:t>
      </w:r>
      <w:r>
        <w:rPr>
          <w:spacing w:val="80"/>
          <w:sz w:val="24"/>
        </w:rPr>
        <w:t xml:space="preserve"> </w:t>
      </w:r>
      <w:r>
        <w:rPr>
          <w:sz w:val="24"/>
        </w:rPr>
        <w:t>u</w:t>
      </w:r>
      <w:r>
        <w:rPr>
          <w:spacing w:val="80"/>
          <w:sz w:val="24"/>
        </w:rPr>
        <w:t xml:space="preserve"> </w:t>
      </w:r>
      <w:r>
        <w:rPr>
          <w:sz w:val="24"/>
        </w:rPr>
        <w:t xml:space="preserve">otros </w:t>
      </w:r>
      <w:r>
        <w:rPr>
          <w:spacing w:val="-2"/>
          <w:sz w:val="24"/>
        </w:rPr>
        <w:t>similares.</w:t>
      </w:r>
    </w:p>
    <w:p w14:paraId="1BBD18CD" w14:textId="77777777" w:rsidR="00AA5A5E" w:rsidRDefault="00024AAD">
      <w:pPr>
        <w:pStyle w:val="Textoindependiente"/>
        <w:spacing w:before="160" w:line="398" w:lineRule="auto"/>
        <w:ind w:left="289" w:right="5361" w:hanging="68"/>
        <w:jc w:val="left"/>
      </w:pPr>
      <w:r>
        <w:t>El</w:t>
      </w:r>
      <w:r>
        <w:rPr>
          <w:spacing w:val="-7"/>
        </w:rPr>
        <w:t xml:space="preserve"> </w:t>
      </w:r>
      <w:r>
        <w:t>jardín</w:t>
      </w:r>
      <w:r>
        <w:rPr>
          <w:spacing w:val="-8"/>
        </w:rPr>
        <w:t xml:space="preserve"> </w:t>
      </w:r>
      <w:r>
        <w:t>no</w:t>
      </w:r>
      <w:r>
        <w:rPr>
          <w:spacing w:val="-7"/>
        </w:rPr>
        <w:t xml:space="preserve"> </w:t>
      </w:r>
      <w:r>
        <w:t>se</w:t>
      </w:r>
      <w:r>
        <w:rPr>
          <w:spacing w:val="-7"/>
        </w:rPr>
        <w:t xml:space="preserve"> </w:t>
      </w:r>
      <w:r>
        <w:t>responsabilizará</w:t>
      </w:r>
      <w:r>
        <w:rPr>
          <w:spacing w:val="-7"/>
        </w:rPr>
        <w:t xml:space="preserve"> </w:t>
      </w:r>
      <w:r>
        <w:t>por</w:t>
      </w:r>
      <w:r>
        <w:rPr>
          <w:spacing w:val="-7"/>
        </w:rPr>
        <w:t xml:space="preserve"> </w:t>
      </w:r>
      <w:r>
        <w:t>pérdidas. 1.- B</w:t>
      </w:r>
      <w:r>
        <w:rPr>
          <w:spacing w:val="40"/>
        </w:rPr>
        <w:t xml:space="preserve"> </w:t>
      </w:r>
      <w:r>
        <w:t>DERECHOS DE</w:t>
      </w:r>
      <w:r>
        <w:rPr>
          <w:spacing w:val="40"/>
        </w:rPr>
        <w:t xml:space="preserve"> </w:t>
      </w:r>
      <w:r>
        <w:t>LOS ALUMNOS</w:t>
      </w:r>
    </w:p>
    <w:p w14:paraId="406D273F" w14:textId="77777777" w:rsidR="00AA5A5E" w:rsidRDefault="00024AAD" w:rsidP="00B72CAA">
      <w:pPr>
        <w:pStyle w:val="Prrafodelista"/>
        <w:numPr>
          <w:ilvl w:val="1"/>
          <w:numId w:val="67"/>
        </w:numPr>
        <w:tabs>
          <w:tab w:val="left" w:pos="941"/>
        </w:tabs>
        <w:spacing w:before="1" w:line="256" w:lineRule="auto"/>
        <w:ind w:left="941" w:right="1346"/>
        <w:rPr>
          <w:sz w:val="24"/>
        </w:rPr>
      </w:pPr>
      <w:r>
        <w:rPr>
          <w:sz w:val="24"/>
        </w:rPr>
        <w:t>A recibir una educación que les ofrezca oportunidades para su formación y desarrollo integral.</w:t>
      </w:r>
    </w:p>
    <w:p w14:paraId="36876D42" w14:textId="77777777" w:rsidR="00AA5A5E" w:rsidRDefault="00024AAD" w:rsidP="00B72CAA">
      <w:pPr>
        <w:pStyle w:val="Prrafodelista"/>
        <w:numPr>
          <w:ilvl w:val="1"/>
          <w:numId w:val="67"/>
        </w:numPr>
        <w:tabs>
          <w:tab w:val="left" w:pos="941"/>
        </w:tabs>
        <w:spacing w:before="2" w:line="256" w:lineRule="auto"/>
        <w:ind w:left="941" w:right="1338"/>
        <w:rPr>
          <w:sz w:val="24"/>
        </w:rPr>
      </w:pPr>
      <w:r>
        <w:rPr>
          <w:sz w:val="24"/>
        </w:rPr>
        <w:t>A</w:t>
      </w:r>
      <w:r>
        <w:rPr>
          <w:spacing w:val="-17"/>
          <w:sz w:val="24"/>
        </w:rPr>
        <w:t xml:space="preserve"> </w:t>
      </w:r>
      <w:r>
        <w:rPr>
          <w:sz w:val="24"/>
        </w:rPr>
        <w:t>recibir</w:t>
      </w:r>
      <w:r>
        <w:rPr>
          <w:spacing w:val="-17"/>
          <w:sz w:val="24"/>
        </w:rPr>
        <w:t xml:space="preserve"> </w:t>
      </w:r>
      <w:r>
        <w:rPr>
          <w:sz w:val="24"/>
        </w:rPr>
        <w:t>una</w:t>
      </w:r>
      <w:r>
        <w:rPr>
          <w:spacing w:val="-16"/>
          <w:sz w:val="24"/>
        </w:rPr>
        <w:t xml:space="preserve"> </w:t>
      </w:r>
      <w:r>
        <w:rPr>
          <w:sz w:val="24"/>
        </w:rPr>
        <w:t>atención</w:t>
      </w:r>
      <w:r>
        <w:rPr>
          <w:spacing w:val="-17"/>
          <w:sz w:val="24"/>
        </w:rPr>
        <w:t xml:space="preserve"> </w:t>
      </w:r>
      <w:r>
        <w:rPr>
          <w:sz w:val="24"/>
        </w:rPr>
        <w:t>y</w:t>
      </w:r>
      <w:r>
        <w:rPr>
          <w:spacing w:val="-17"/>
          <w:sz w:val="24"/>
        </w:rPr>
        <w:t xml:space="preserve"> </w:t>
      </w:r>
      <w:r>
        <w:rPr>
          <w:sz w:val="24"/>
        </w:rPr>
        <w:t>educación</w:t>
      </w:r>
      <w:r>
        <w:rPr>
          <w:spacing w:val="-17"/>
          <w:sz w:val="24"/>
        </w:rPr>
        <w:t xml:space="preserve"> </w:t>
      </w:r>
      <w:r>
        <w:rPr>
          <w:sz w:val="24"/>
        </w:rPr>
        <w:t>adecuada,</w:t>
      </w:r>
      <w:r>
        <w:rPr>
          <w:spacing w:val="-16"/>
          <w:sz w:val="24"/>
        </w:rPr>
        <w:t xml:space="preserve"> </w:t>
      </w:r>
      <w:r>
        <w:rPr>
          <w:sz w:val="24"/>
        </w:rPr>
        <w:t>oportuna</w:t>
      </w:r>
      <w:r>
        <w:rPr>
          <w:spacing w:val="-17"/>
          <w:sz w:val="24"/>
        </w:rPr>
        <w:t xml:space="preserve"> </w:t>
      </w:r>
      <w:r>
        <w:rPr>
          <w:sz w:val="24"/>
        </w:rPr>
        <w:t>e</w:t>
      </w:r>
      <w:r>
        <w:rPr>
          <w:spacing w:val="-17"/>
          <w:sz w:val="24"/>
        </w:rPr>
        <w:t xml:space="preserve"> </w:t>
      </w:r>
      <w:r>
        <w:rPr>
          <w:sz w:val="24"/>
        </w:rPr>
        <w:t>inclusiva,</w:t>
      </w:r>
      <w:r>
        <w:rPr>
          <w:spacing w:val="-16"/>
          <w:sz w:val="24"/>
        </w:rPr>
        <w:t xml:space="preserve"> </w:t>
      </w:r>
      <w:r>
        <w:rPr>
          <w:sz w:val="24"/>
        </w:rPr>
        <w:t>en</w:t>
      </w:r>
      <w:r>
        <w:rPr>
          <w:spacing w:val="-17"/>
          <w:sz w:val="24"/>
        </w:rPr>
        <w:t xml:space="preserve"> </w:t>
      </w:r>
      <w:r>
        <w:rPr>
          <w:sz w:val="24"/>
        </w:rPr>
        <w:t>el</w:t>
      </w:r>
      <w:r>
        <w:rPr>
          <w:spacing w:val="-17"/>
          <w:sz w:val="24"/>
        </w:rPr>
        <w:t xml:space="preserve"> </w:t>
      </w:r>
      <w:r>
        <w:rPr>
          <w:sz w:val="24"/>
        </w:rPr>
        <w:t xml:space="preserve">caso de tener necesidades educativas especiales; a no ser discriminados </w:t>
      </w:r>
      <w:r>
        <w:rPr>
          <w:spacing w:val="-2"/>
          <w:sz w:val="24"/>
        </w:rPr>
        <w:t>arbitrariamente.</w:t>
      </w:r>
    </w:p>
    <w:p w14:paraId="047760DC" w14:textId="77777777" w:rsidR="00AA5A5E" w:rsidRDefault="00024AAD" w:rsidP="00B72CAA">
      <w:pPr>
        <w:pStyle w:val="Prrafodelista"/>
        <w:numPr>
          <w:ilvl w:val="1"/>
          <w:numId w:val="67"/>
        </w:numPr>
        <w:tabs>
          <w:tab w:val="left" w:pos="941"/>
        </w:tabs>
        <w:spacing w:before="5" w:line="256" w:lineRule="auto"/>
        <w:ind w:left="941" w:right="1343"/>
        <w:rPr>
          <w:sz w:val="24"/>
        </w:rPr>
      </w:pPr>
      <w:r>
        <w:rPr>
          <w:sz w:val="24"/>
        </w:rPr>
        <w:t>A</w:t>
      </w:r>
      <w:r>
        <w:rPr>
          <w:spacing w:val="-12"/>
          <w:sz w:val="24"/>
        </w:rPr>
        <w:t xml:space="preserve"> </w:t>
      </w:r>
      <w:r>
        <w:rPr>
          <w:sz w:val="24"/>
        </w:rPr>
        <w:t>ser</w:t>
      </w:r>
      <w:r>
        <w:rPr>
          <w:spacing w:val="-13"/>
          <w:sz w:val="24"/>
        </w:rPr>
        <w:t xml:space="preserve"> </w:t>
      </w:r>
      <w:r>
        <w:rPr>
          <w:sz w:val="24"/>
        </w:rPr>
        <w:t>informados</w:t>
      </w:r>
      <w:r>
        <w:rPr>
          <w:spacing w:val="-13"/>
          <w:sz w:val="24"/>
        </w:rPr>
        <w:t xml:space="preserve"> </w:t>
      </w:r>
      <w:r>
        <w:rPr>
          <w:sz w:val="24"/>
        </w:rPr>
        <w:t>de</w:t>
      </w:r>
      <w:r>
        <w:rPr>
          <w:spacing w:val="-12"/>
          <w:sz w:val="24"/>
        </w:rPr>
        <w:t xml:space="preserve"> </w:t>
      </w:r>
      <w:r>
        <w:rPr>
          <w:sz w:val="24"/>
        </w:rPr>
        <w:t>las</w:t>
      </w:r>
      <w:r>
        <w:rPr>
          <w:spacing w:val="-13"/>
          <w:sz w:val="24"/>
        </w:rPr>
        <w:t xml:space="preserve"> </w:t>
      </w:r>
      <w:r>
        <w:rPr>
          <w:sz w:val="24"/>
        </w:rPr>
        <w:t>pautas</w:t>
      </w:r>
      <w:r>
        <w:rPr>
          <w:spacing w:val="-13"/>
          <w:sz w:val="24"/>
        </w:rPr>
        <w:t xml:space="preserve"> </w:t>
      </w:r>
      <w:r>
        <w:rPr>
          <w:sz w:val="24"/>
        </w:rPr>
        <w:t>evaluativas,</w:t>
      </w:r>
      <w:r>
        <w:rPr>
          <w:spacing w:val="-12"/>
          <w:sz w:val="24"/>
        </w:rPr>
        <w:t xml:space="preserve"> </w:t>
      </w:r>
      <w:r>
        <w:rPr>
          <w:sz w:val="24"/>
        </w:rPr>
        <w:t>a</w:t>
      </w:r>
      <w:r>
        <w:rPr>
          <w:spacing w:val="-14"/>
          <w:sz w:val="24"/>
        </w:rPr>
        <w:t xml:space="preserve"> </w:t>
      </w:r>
      <w:r>
        <w:rPr>
          <w:sz w:val="24"/>
        </w:rPr>
        <w:t>ser</w:t>
      </w:r>
      <w:r>
        <w:rPr>
          <w:spacing w:val="-13"/>
          <w:sz w:val="24"/>
        </w:rPr>
        <w:t xml:space="preserve"> </w:t>
      </w:r>
      <w:r>
        <w:rPr>
          <w:sz w:val="24"/>
        </w:rPr>
        <w:t>evaluados</w:t>
      </w:r>
      <w:r>
        <w:rPr>
          <w:spacing w:val="-15"/>
          <w:sz w:val="24"/>
        </w:rPr>
        <w:t xml:space="preserve"> </w:t>
      </w:r>
      <w:r>
        <w:rPr>
          <w:sz w:val="24"/>
        </w:rPr>
        <w:t>y</w:t>
      </w:r>
      <w:r>
        <w:rPr>
          <w:spacing w:val="-13"/>
          <w:sz w:val="24"/>
        </w:rPr>
        <w:t xml:space="preserve"> </w:t>
      </w:r>
      <w:r>
        <w:rPr>
          <w:sz w:val="24"/>
        </w:rPr>
        <w:t>promovidos</w:t>
      </w:r>
      <w:r>
        <w:rPr>
          <w:spacing w:val="-13"/>
          <w:sz w:val="24"/>
        </w:rPr>
        <w:t xml:space="preserve"> </w:t>
      </w:r>
      <w:r>
        <w:rPr>
          <w:sz w:val="24"/>
        </w:rPr>
        <w:t>de acuerdo a un sistema objetivo y transparente, de acuerdo al reglamento de cada colegio.</w:t>
      </w:r>
    </w:p>
    <w:p w14:paraId="72CB9044" w14:textId="77777777" w:rsidR="00AA5A5E" w:rsidRDefault="00024AAD" w:rsidP="00B72CAA">
      <w:pPr>
        <w:pStyle w:val="Prrafodelista"/>
        <w:numPr>
          <w:ilvl w:val="1"/>
          <w:numId w:val="67"/>
        </w:numPr>
        <w:tabs>
          <w:tab w:val="left" w:pos="941"/>
        </w:tabs>
        <w:spacing w:before="4" w:line="256" w:lineRule="auto"/>
        <w:ind w:left="941" w:right="1346"/>
        <w:rPr>
          <w:sz w:val="24"/>
        </w:rPr>
      </w:pPr>
      <w:r>
        <w:rPr>
          <w:sz w:val="24"/>
        </w:rPr>
        <w:t>A participar en la vida cultural, deportiva y recreativa del colegio, y a asociarse entre ellos.</w:t>
      </w:r>
    </w:p>
    <w:p w14:paraId="066A7153" w14:textId="77777777" w:rsidR="00AA5A5E" w:rsidRDefault="00024AAD" w:rsidP="00B72CAA">
      <w:pPr>
        <w:pStyle w:val="Prrafodelista"/>
        <w:numPr>
          <w:ilvl w:val="1"/>
          <w:numId w:val="67"/>
        </w:numPr>
        <w:tabs>
          <w:tab w:val="left" w:pos="940"/>
        </w:tabs>
        <w:spacing w:before="2"/>
        <w:ind w:left="940" w:hanging="359"/>
        <w:rPr>
          <w:sz w:val="24"/>
        </w:rPr>
      </w:pPr>
      <w:r>
        <w:rPr>
          <w:sz w:val="24"/>
        </w:rPr>
        <w:t>A</w:t>
      </w:r>
      <w:r>
        <w:rPr>
          <w:spacing w:val="-5"/>
          <w:sz w:val="24"/>
        </w:rPr>
        <w:t xml:space="preserve"> </w:t>
      </w:r>
      <w:r>
        <w:rPr>
          <w:sz w:val="24"/>
        </w:rPr>
        <w:t>aprender</w:t>
      </w:r>
      <w:r>
        <w:rPr>
          <w:spacing w:val="-5"/>
          <w:sz w:val="24"/>
        </w:rPr>
        <w:t xml:space="preserve"> </w:t>
      </w:r>
      <w:r>
        <w:rPr>
          <w:sz w:val="24"/>
        </w:rPr>
        <w:t>en</w:t>
      </w:r>
      <w:r>
        <w:rPr>
          <w:spacing w:val="-4"/>
          <w:sz w:val="24"/>
        </w:rPr>
        <w:t xml:space="preserve"> </w:t>
      </w:r>
      <w:r>
        <w:rPr>
          <w:sz w:val="24"/>
        </w:rPr>
        <w:t>un</w:t>
      </w:r>
      <w:r>
        <w:rPr>
          <w:spacing w:val="-5"/>
          <w:sz w:val="24"/>
        </w:rPr>
        <w:t xml:space="preserve"> </w:t>
      </w:r>
      <w:r>
        <w:rPr>
          <w:sz w:val="24"/>
        </w:rPr>
        <w:t>ambiente</w:t>
      </w:r>
      <w:r>
        <w:rPr>
          <w:spacing w:val="-3"/>
          <w:sz w:val="24"/>
        </w:rPr>
        <w:t xml:space="preserve"> </w:t>
      </w:r>
      <w:r>
        <w:rPr>
          <w:sz w:val="24"/>
        </w:rPr>
        <w:t>tolerante</w:t>
      </w:r>
      <w:r>
        <w:rPr>
          <w:spacing w:val="-3"/>
          <w:sz w:val="24"/>
        </w:rPr>
        <w:t xml:space="preserve"> </w:t>
      </w:r>
      <w:r>
        <w:rPr>
          <w:sz w:val="24"/>
        </w:rPr>
        <w:t>y</w:t>
      </w:r>
      <w:r>
        <w:rPr>
          <w:spacing w:val="-3"/>
          <w:sz w:val="24"/>
        </w:rPr>
        <w:t xml:space="preserve"> </w:t>
      </w:r>
      <w:r>
        <w:rPr>
          <w:sz w:val="24"/>
        </w:rPr>
        <w:t>de</w:t>
      </w:r>
      <w:r>
        <w:rPr>
          <w:spacing w:val="-2"/>
          <w:sz w:val="24"/>
        </w:rPr>
        <w:t xml:space="preserve"> </w:t>
      </w:r>
      <w:r>
        <w:rPr>
          <w:sz w:val="24"/>
        </w:rPr>
        <w:t>respeto</w:t>
      </w:r>
      <w:r>
        <w:rPr>
          <w:spacing w:val="-3"/>
          <w:sz w:val="24"/>
        </w:rPr>
        <w:t xml:space="preserve"> </w:t>
      </w:r>
      <w:r>
        <w:rPr>
          <w:spacing w:val="-2"/>
          <w:sz w:val="24"/>
        </w:rPr>
        <w:t>mutuo.</w:t>
      </w:r>
    </w:p>
    <w:p w14:paraId="3C8A30EE" w14:textId="77777777" w:rsidR="00AA5A5E" w:rsidRDefault="00024AAD" w:rsidP="00B72CAA">
      <w:pPr>
        <w:pStyle w:val="Prrafodelista"/>
        <w:numPr>
          <w:ilvl w:val="1"/>
          <w:numId w:val="67"/>
        </w:numPr>
        <w:tabs>
          <w:tab w:val="left" w:pos="941"/>
        </w:tabs>
        <w:spacing w:before="21" w:line="256" w:lineRule="auto"/>
        <w:ind w:left="941" w:right="1346"/>
        <w:rPr>
          <w:sz w:val="24"/>
        </w:rPr>
      </w:pPr>
      <w:r>
        <w:rPr>
          <w:sz w:val="24"/>
        </w:rPr>
        <w:t xml:space="preserve">A expresar su opinión y a que se respete su integridad física y moral, no pudiendo ser objeto de tratos vejatorios o degradantes y de maltrato </w:t>
      </w:r>
      <w:r>
        <w:rPr>
          <w:spacing w:val="-2"/>
          <w:sz w:val="24"/>
        </w:rPr>
        <w:t>psicológico.</w:t>
      </w:r>
    </w:p>
    <w:p w14:paraId="1C83E1A5" w14:textId="77777777" w:rsidR="00AA5A5E" w:rsidRDefault="00024AAD" w:rsidP="00B72CAA">
      <w:pPr>
        <w:pStyle w:val="Prrafodelista"/>
        <w:numPr>
          <w:ilvl w:val="1"/>
          <w:numId w:val="67"/>
        </w:numPr>
        <w:tabs>
          <w:tab w:val="left" w:pos="941"/>
        </w:tabs>
        <w:spacing w:before="4" w:line="254" w:lineRule="auto"/>
        <w:ind w:left="941" w:right="1345"/>
        <w:rPr>
          <w:sz w:val="24"/>
        </w:rPr>
      </w:pPr>
      <w:r>
        <w:rPr>
          <w:sz w:val="24"/>
        </w:rPr>
        <w:t>A que se respete su libertad personal y de conciencia, sus convicciones religiosas e ideológicas y culturales.</w:t>
      </w:r>
    </w:p>
    <w:p w14:paraId="0A743FDA" w14:textId="77777777" w:rsidR="00AA5A5E" w:rsidRDefault="00AA5A5E">
      <w:pPr>
        <w:spacing w:line="254" w:lineRule="auto"/>
        <w:jc w:val="both"/>
        <w:rPr>
          <w:sz w:val="24"/>
        </w:rPr>
        <w:sectPr w:rsidR="00AA5A5E">
          <w:pgSz w:w="12240" w:h="20160"/>
          <w:pgMar w:top="1420" w:right="360" w:bottom="280" w:left="1480" w:header="163" w:footer="0" w:gutter="0"/>
          <w:cols w:space="720"/>
        </w:sectPr>
      </w:pPr>
    </w:p>
    <w:p w14:paraId="28C2378F" w14:textId="77777777" w:rsidR="00AA5A5E" w:rsidRDefault="00024AAD">
      <w:pPr>
        <w:pStyle w:val="Ttulo2"/>
        <w:spacing w:line="268" w:lineRule="exact"/>
        <w:jc w:val="both"/>
      </w:pPr>
      <w:r>
        <w:lastRenderedPageBreak/>
        <w:t>VII.</w:t>
      </w:r>
      <w:r>
        <w:rPr>
          <w:spacing w:val="62"/>
        </w:rPr>
        <w:t xml:space="preserve"> </w:t>
      </w:r>
      <w:r>
        <w:t>1.b)</w:t>
      </w:r>
      <w:r>
        <w:rPr>
          <w:spacing w:val="-1"/>
        </w:rPr>
        <w:t xml:space="preserve"> </w:t>
      </w:r>
      <w:r>
        <w:t>DE</w:t>
      </w:r>
      <w:r>
        <w:rPr>
          <w:spacing w:val="-1"/>
        </w:rPr>
        <w:t xml:space="preserve"> </w:t>
      </w:r>
      <w:r>
        <w:t>LA</w:t>
      </w:r>
      <w:r>
        <w:rPr>
          <w:spacing w:val="-1"/>
        </w:rPr>
        <w:t xml:space="preserve"> </w:t>
      </w:r>
      <w:r>
        <w:rPr>
          <w:spacing w:val="-2"/>
        </w:rPr>
        <w:t>ASISTENCIA</w:t>
      </w:r>
    </w:p>
    <w:p w14:paraId="3DDA269E" w14:textId="77777777" w:rsidR="00AA5A5E" w:rsidRDefault="00024AAD" w:rsidP="00B72CAA">
      <w:pPr>
        <w:pStyle w:val="Prrafodelista"/>
        <w:numPr>
          <w:ilvl w:val="0"/>
          <w:numId w:val="66"/>
        </w:numPr>
        <w:tabs>
          <w:tab w:val="left" w:pos="940"/>
        </w:tabs>
        <w:spacing w:before="183"/>
        <w:ind w:left="940" w:hanging="359"/>
        <w:rPr>
          <w:sz w:val="24"/>
        </w:rPr>
      </w:pPr>
      <w:r>
        <w:rPr>
          <w:sz w:val="24"/>
        </w:rPr>
        <w:t>Asistir</w:t>
      </w:r>
      <w:r>
        <w:rPr>
          <w:spacing w:val="-4"/>
          <w:sz w:val="24"/>
        </w:rPr>
        <w:t xml:space="preserve"> </w:t>
      </w:r>
      <w:r>
        <w:rPr>
          <w:sz w:val="24"/>
        </w:rPr>
        <w:t>diariamente</w:t>
      </w:r>
      <w:r>
        <w:rPr>
          <w:spacing w:val="-3"/>
          <w:sz w:val="24"/>
        </w:rPr>
        <w:t xml:space="preserve"> </w:t>
      </w:r>
      <w:r>
        <w:rPr>
          <w:sz w:val="24"/>
        </w:rPr>
        <w:t xml:space="preserve">a </w:t>
      </w:r>
      <w:r>
        <w:rPr>
          <w:spacing w:val="-2"/>
          <w:sz w:val="24"/>
        </w:rPr>
        <w:t>clases</w:t>
      </w:r>
    </w:p>
    <w:p w14:paraId="750841AE" w14:textId="77777777" w:rsidR="00AA5A5E" w:rsidRDefault="00024AAD" w:rsidP="00B72CAA">
      <w:pPr>
        <w:pStyle w:val="Prrafodelista"/>
        <w:numPr>
          <w:ilvl w:val="0"/>
          <w:numId w:val="66"/>
        </w:numPr>
        <w:tabs>
          <w:tab w:val="left" w:pos="941"/>
        </w:tabs>
        <w:spacing w:before="19" w:line="256" w:lineRule="auto"/>
        <w:ind w:left="941" w:right="1346"/>
        <w:rPr>
          <w:sz w:val="24"/>
        </w:rPr>
      </w:pPr>
      <w:r>
        <w:rPr>
          <w:sz w:val="24"/>
        </w:rPr>
        <w:t>Cumplir con el horario establecido tanto a la entrada como a la salida y en las reuniones de educadoras.</w:t>
      </w:r>
    </w:p>
    <w:p w14:paraId="58CC9896" w14:textId="77777777" w:rsidR="00AA5A5E" w:rsidRDefault="00024AAD" w:rsidP="00B72CAA">
      <w:pPr>
        <w:pStyle w:val="Prrafodelista"/>
        <w:numPr>
          <w:ilvl w:val="0"/>
          <w:numId w:val="66"/>
        </w:numPr>
        <w:tabs>
          <w:tab w:val="left" w:pos="941"/>
        </w:tabs>
        <w:spacing w:before="3" w:line="259" w:lineRule="auto"/>
        <w:ind w:left="941" w:right="1343"/>
        <w:rPr>
          <w:sz w:val="24"/>
        </w:rPr>
      </w:pPr>
      <w:r>
        <w:rPr>
          <w:sz w:val="24"/>
        </w:rPr>
        <w:t>Justificar</w:t>
      </w:r>
      <w:r>
        <w:rPr>
          <w:spacing w:val="-2"/>
          <w:sz w:val="24"/>
        </w:rPr>
        <w:t xml:space="preserve"> </w:t>
      </w:r>
      <w:r>
        <w:rPr>
          <w:sz w:val="24"/>
        </w:rPr>
        <w:t>en la</w:t>
      </w:r>
      <w:r>
        <w:rPr>
          <w:spacing w:val="-3"/>
          <w:sz w:val="24"/>
        </w:rPr>
        <w:t xml:space="preserve"> </w:t>
      </w:r>
      <w:r>
        <w:rPr>
          <w:sz w:val="24"/>
        </w:rPr>
        <w:t>libreta</w:t>
      </w:r>
      <w:r>
        <w:rPr>
          <w:spacing w:val="-3"/>
          <w:sz w:val="24"/>
        </w:rPr>
        <w:t xml:space="preserve"> </w:t>
      </w:r>
      <w:r>
        <w:rPr>
          <w:sz w:val="24"/>
        </w:rPr>
        <w:t>de comunicaciones</w:t>
      </w:r>
      <w:r>
        <w:rPr>
          <w:spacing w:val="-3"/>
          <w:sz w:val="24"/>
        </w:rPr>
        <w:t xml:space="preserve"> </w:t>
      </w:r>
      <w:r>
        <w:rPr>
          <w:sz w:val="24"/>
        </w:rPr>
        <w:t>la inasistencia</w:t>
      </w:r>
      <w:r>
        <w:rPr>
          <w:spacing w:val="-3"/>
          <w:sz w:val="24"/>
        </w:rPr>
        <w:t xml:space="preserve"> </w:t>
      </w:r>
      <w:r>
        <w:rPr>
          <w:sz w:val="24"/>
        </w:rPr>
        <w:t>por</w:t>
      </w:r>
      <w:r>
        <w:rPr>
          <w:spacing w:val="-3"/>
          <w:sz w:val="24"/>
        </w:rPr>
        <w:t xml:space="preserve"> </w:t>
      </w:r>
      <w:r>
        <w:rPr>
          <w:sz w:val="24"/>
        </w:rPr>
        <w:t>un</w:t>
      </w:r>
      <w:r>
        <w:rPr>
          <w:spacing w:val="-3"/>
          <w:sz w:val="24"/>
        </w:rPr>
        <w:t xml:space="preserve"> </w:t>
      </w:r>
      <w:r>
        <w:rPr>
          <w:sz w:val="24"/>
        </w:rPr>
        <w:t>día.</w:t>
      </w:r>
      <w:r>
        <w:rPr>
          <w:spacing w:val="-3"/>
          <w:sz w:val="24"/>
        </w:rPr>
        <w:t xml:space="preserve"> </w:t>
      </w:r>
      <w:r>
        <w:rPr>
          <w:sz w:val="24"/>
        </w:rPr>
        <w:t>En</w:t>
      </w:r>
      <w:r>
        <w:rPr>
          <w:spacing w:val="-2"/>
          <w:sz w:val="24"/>
        </w:rPr>
        <w:t xml:space="preserve"> </w:t>
      </w:r>
      <w:r>
        <w:rPr>
          <w:sz w:val="24"/>
        </w:rPr>
        <w:t>caso de inasistencias prolongadas por enfermedad, deberá enviar certificado médico pegado en la libreta. En caso de ser otro motivo pedir entrevista personal con la educadora.</w:t>
      </w:r>
    </w:p>
    <w:p w14:paraId="3C068D61" w14:textId="77777777" w:rsidR="00AA5A5E" w:rsidRDefault="00024AAD" w:rsidP="00B72CAA">
      <w:pPr>
        <w:pStyle w:val="Prrafodelista"/>
        <w:numPr>
          <w:ilvl w:val="0"/>
          <w:numId w:val="66"/>
        </w:numPr>
        <w:tabs>
          <w:tab w:val="left" w:pos="941"/>
        </w:tabs>
        <w:spacing w:line="259" w:lineRule="auto"/>
        <w:ind w:left="941" w:right="1342"/>
        <w:rPr>
          <w:sz w:val="24"/>
        </w:rPr>
      </w:pPr>
      <w:r>
        <w:rPr>
          <w:noProof/>
        </w:rPr>
        <mc:AlternateContent>
          <mc:Choice Requires="wpg">
            <w:drawing>
              <wp:anchor distT="0" distB="0" distL="0" distR="0" simplePos="0" relativeHeight="251623424" behindDoc="0" locked="0" layoutInCell="1" allowOverlap="1" wp14:anchorId="29FCC951" wp14:editId="61C3ECFC">
                <wp:simplePos x="0" y="0"/>
                <wp:positionH relativeFrom="page">
                  <wp:posOffset>6993508</wp:posOffset>
                </wp:positionH>
                <wp:positionV relativeFrom="paragraph">
                  <wp:posOffset>684835</wp:posOffset>
                </wp:positionV>
                <wp:extent cx="477520" cy="47752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06" name="Graphic 206"/>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07" name="Textbox 207"/>
                        <wps:cNvSpPr txBox="1"/>
                        <wps:spPr>
                          <a:xfrm>
                            <a:off x="0" y="0"/>
                            <a:ext cx="477520" cy="477520"/>
                          </a:xfrm>
                          <a:prstGeom prst="rect">
                            <a:avLst/>
                          </a:prstGeom>
                        </wps:spPr>
                        <wps:txbx>
                          <w:txbxContent>
                            <w:p w14:paraId="2AB0C8D2" w14:textId="77777777" w:rsidR="00AA5A5E" w:rsidRDefault="00024AAD">
                              <w:pPr>
                                <w:spacing w:before="182"/>
                                <w:ind w:left="256"/>
                                <w:rPr>
                                  <w:rFonts w:ascii="Calibri"/>
                                  <w:b/>
                                  <w:sz w:val="24"/>
                                </w:rPr>
                              </w:pPr>
                              <w:r>
                                <w:rPr>
                                  <w:rFonts w:ascii="Calibri"/>
                                  <w:b/>
                                  <w:color w:val="FFFFFF"/>
                                  <w:spacing w:val="-5"/>
                                  <w:sz w:val="24"/>
                                </w:rPr>
                                <w:t>63</w:t>
                              </w:r>
                            </w:p>
                          </w:txbxContent>
                        </wps:txbx>
                        <wps:bodyPr wrap="square" lIns="0" tIns="0" rIns="0" bIns="0" rtlCol="0">
                          <a:noAutofit/>
                        </wps:bodyPr>
                      </wps:wsp>
                    </wpg:wgp>
                  </a:graphicData>
                </a:graphic>
              </wp:anchor>
            </w:drawing>
          </mc:Choice>
          <mc:Fallback>
            <w:pict>
              <v:group w14:anchorId="29FCC951" id="Group 205" o:spid="_x0000_s1213" style="position:absolute;left:0;text-align:left;margin-left:550.65pt;margin-top:53.9pt;width:37.6pt;height:37.6pt;z-index:25162342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">
                <v:shape id="Graphic 206" o:spid="_x0000_s1214"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07" o:spid="_x0000_s1215"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2AB0C8D2" w14:textId="77777777" w:rsidR="00AA5A5E" w:rsidRDefault="00024AAD">
                        <w:pPr>
                          <w:spacing w:before="182"/>
                          <w:ind w:left="256"/>
                          <w:rPr>
                            <w:rFonts w:ascii="Calibri"/>
                            <w:b/>
                            <w:sz w:val="24"/>
                          </w:rPr>
                        </w:pPr>
                        <w:r>
                          <w:rPr>
                            <w:rFonts w:ascii="Calibri"/>
                            <w:b/>
                            <w:color w:val="FFFFFF"/>
                            <w:spacing w:val="-5"/>
                            <w:sz w:val="24"/>
                          </w:rPr>
                          <w:t>63</w:t>
                        </w:r>
                      </w:p>
                    </w:txbxContent>
                  </v:textbox>
                </v:shape>
                <w10:wrap anchorx="page"/>
              </v:group>
            </w:pict>
          </mc:Fallback>
        </mc:AlternateContent>
      </w:r>
      <w:r>
        <w:rPr>
          <w:sz w:val="24"/>
        </w:rPr>
        <w:t>En el caso de viajes extraordinarios de carácter familiar, el o la apoderada deberá</w:t>
      </w:r>
      <w:r>
        <w:rPr>
          <w:spacing w:val="-1"/>
          <w:sz w:val="24"/>
        </w:rPr>
        <w:t xml:space="preserve"> </w:t>
      </w:r>
      <w:r>
        <w:rPr>
          <w:sz w:val="24"/>
        </w:rPr>
        <w:t>presentar</w:t>
      </w:r>
      <w:r>
        <w:rPr>
          <w:spacing w:val="-2"/>
          <w:sz w:val="24"/>
        </w:rPr>
        <w:t xml:space="preserve"> </w:t>
      </w:r>
      <w:r>
        <w:rPr>
          <w:sz w:val="24"/>
        </w:rPr>
        <w:t>carta formal</w:t>
      </w:r>
      <w:r>
        <w:rPr>
          <w:spacing w:val="-1"/>
          <w:sz w:val="24"/>
        </w:rPr>
        <w:t xml:space="preserve"> </w:t>
      </w:r>
      <w:r>
        <w:rPr>
          <w:sz w:val="24"/>
        </w:rPr>
        <w:t>a la inspectora</w:t>
      </w:r>
      <w:r>
        <w:rPr>
          <w:spacing w:val="-3"/>
          <w:sz w:val="24"/>
        </w:rPr>
        <w:t xml:space="preserve"> </w:t>
      </w:r>
      <w:r>
        <w:rPr>
          <w:sz w:val="24"/>
        </w:rPr>
        <w:t>en la cual</w:t>
      </w:r>
      <w:r>
        <w:rPr>
          <w:spacing w:val="-1"/>
          <w:sz w:val="24"/>
        </w:rPr>
        <w:t xml:space="preserve"> </w:t>
      </w:r>
      <w:r>
        <w:rPr>
          <w:sz w:val="24"/>
        </w:rPr>
        <w:t>se detalle el</w:t>
      </w:r>
      <w:r>
        <w:rPr>
          <w:spacing w:val="-1"/>
          <w:sz w:val="24"/>
        </w:rPr>
        <w:t xml:space="preserve"> </w:t>
      </w:r>
      <w:r>
        <w:rPr>
          <w:sz w:val="24"/>
        </w:rPr>
        <w:t>motivo, explicando</w:t>
      </w:r>
      <w:r>
        <w:rPr>
          <w:spacing w:val="-15"/>
          <w:sz w:val="24"/>
        </w:rPr>
        <w:t xml:space="preserve"> </w:t>
      </w:r>
      <w:r>
        <w:rPr>
          <w:sz w:val="24"/>
        </w:rPr>
        <w:t>el</w:t>
      </w:r>
      <w:r>
        <w:rPr>
          <w:spacing w:val="-16"/>
          <w:sz w:val="24"/>
        </w:rPr>
        <w:t xml:space="preserve"> </w:t>
      </w:r>
      <w:r>
        <w:rPr>
          <w:sz w:val="24"/>
        </w:rPr>
        <w:t>compromiso</w:t>
      </w:r>
      <w:r>
        <w:rPr>
          <w:spacing w:val="-16"/>
          <w:sz w:val="24"/>
        </w:rPr>
        <w:t xml:space="preserve"> </w:t>
      </w:r>
      <w:r>
        <w:rPr>
          <w:sz w:val="24"/>
        </w:rPr>
        <w:t>para</w:t>
      </w:r>
      <w:r>
        <w:rPr>
          <w:spacing w:val="-16"/>
          <w:sz w:val="24"/>
        </w:rPr>
        <w:t xml:space="preserve"> </w:t>
      </w:r>
      <w:r>
        <w:rPr>
          <w:sz w:val="24"/>
        </w:rPr>
        <w:t>las</w:t>
      </w:r>
      <w:r>
        <w:rPr>
          <w:spacing w:val="-15"/>
          <w:sz w:val="24"/>
        </w:rPr>
        <w:t xml:space="preserve"> </w:t>
      </w:r>
      <w:r>
        <w:rPr>
          <w:sz w:val="24"/>
        </w:rPr>
        <w:t>actividades</w:t>
      </w:r>
      <w:r>
        <w:rPr>
          <w:spacing w:val="-16"/>
          <w:sz w:val="24"/>
        </w:rPr>
        <w:t xml:space="preserve"> </w:t>
      </w:r>
      <w:r>
        <w:rPr>
          <w:sz w:val="24"/>
        </w:rPr>
        <w:t>académicas,</w:t>
      </w:r>
      <w:r>
        <w:rPr>
          <w:spacing w:val="-15"/>
          <w:sz w:val="24"/>
        </w:rPr>
        <w:t xml:space="preserve"> </w:t>
      </w:r>
      <w:r>
        <w:rPr>
          <w:sz w:val="24"/>
        </w:rPr>
        <w:t>la</w:t>
      </w:r>
      <w:r>
        <w:rPr>
          <w:spacing w:val="-15"/>
          <w:sz w:val="24"/>
        </w:rPr>
        <w:t xml:space="preserve"> </w:t>
      </w:r>
      <w:r>
        <w:rPr>
          <w:sz w:val="24"/>
        </w:rPr>
        <w:t>fecha</w:t>
      </w:r>
      <w:r>
        <w:rPr>
          <w:spacing w:val="-17"/>
          <w:sz w:val="24"/>
        </w:rPr>
        <w:t xml:space="preserve"> </w:t>
      </w:r>
      <w:r>
        <w:rPr>
          <w:sz w:val="24"/>
        </w:rPr>
        <w:t>de</w:t>
      </w:r>
      <w:r>
        <w:rPr>
          <w:spacing w:val="-15"/>
          <w:sz w:val="24"/>
        </w:rPr>
        <w:t xml:space="preserve"> </w:t>
      </w:r>
      <w:r>
        <w:rPr>
          <w:sz w:val="24"/>
        </w:rPr>
        <w:t>inicio y término de este viaje.</w:t>
      </w:r>
    </w:p>
    <w:p w14:paraId="626AA8BD" w14:textId="77777777" w:rsidR="00AA5A5E" w:rsidRDefault="00024AAD" w:rsidP="00B72CAA">
      <w:pPr>
        <w:pStyle w:val="Prrafodelista"/>
        <w:numPr>
          <w:ilvl w:val="0"/>
          <w:numId w:val="66"/>
        </w:numPr>
        <w:tabs>
          <w:tab w:val="left" w:pos="941"/>
        </w:tabs>
        <w:spacing w:line="256" w:lineRule="auto"/>
        <w:ind w:left="941" w:right="1347"/>
        <w:rPr>
          <w:sz w:val="24"/>
        </w:rPr>
      </w:pPr>
      <w:r>
        <w:rPr>
          <w:sz w:val="24"/>
        </w:rPr>
        <w:t>La lluvia no es causal</w:t>
      </w:r>
      <w:r>
        <w:rPr>
          <w:spacing w:val="-2"/>
          <w:sz w:val="24"/>
        </w:rPr>
        <w:t xml:space="preserve"> </w:t>
      </w:r>
      <w:r>
        <w:rPr>
          <w:sz w:val="24"/>
        </w:rPr>
        <w:t>para faltar</w:t>
      </w:r>
      <w:r>
        <w:rPr>
          <w:spacing w:val="-1"/>
          <w:sz w:val="24"/>
        </w:rPr>
        <w:t xml:space="preserve"> </w:t>
      </w:r>
      <w:r>
        <w:rPr>
          <w:sz w:val="24"/>
        </w:rPr>
        <w:t>a clases ni autorizar</w:t>
      </w:r>
      <w:r>
        <w:rPr>
          <w:spacing w:val="-1"/>
          <w:sz w:val="24"/>
        </w:rPr>
        <w:t xml:space="preserve"> </w:t>
      </w:r>
      <w:r>
        <w:rPr>
          <w:sz w:val="24"/>
        </w:rPr>
        <w:t xml:space="preserve">salidas anticipadas de </w:t>
      </w:r>
      <w:r>
        <w:rPr>
          <w:spacing w:val="-2"/>
          <w:sz w:val="24"/>
        </w:rPr>
        <w:t>clases.</w:t>
      </w:r>
    </w:p>
    <w:p w14:paraId="30D84715" w14:textId="77777777" w:rsidR="00AA5A5E" w:rsidRDefault="00024AAD">
      <w:pPr>
        <w:pStyle w:val="Ttulo2"/>
        <w:spacing w:before="159"/>
      </w:pPr>
      <w:r>
        <w:t>VII.-1.c)</w:t>
      </w:r>
      <w:r>
        <w:rPr>
          <w:spacing w:val="-6"/>
        </w:rPr>
        <w:t xml:space="preserve"> </w:t>
      </w:r>
      <w:r>
        <w:rPr>
          <w:spacing w:val="-2"/>
        </w:rPr>
        <w:t>ATRASOS</w:t>
      </w:r>
    </w:p>
    <w:p w14:paraId="742BC419" w14:textId="77777777" w:rsidR="00AA5A5E" w:rsidRDefault="00024AAD">
      <w:pPr>
        <w:spacing w:before="183"/>
        <w:ind w:left="222"/>
        <w:jc w:val="both"/>
        <w:rPr>
          <w:b/>
          <w:sz w:val="24"/>
        </w:rPr>
      </w:pPr>
      <w:r>
        <w:rPr>
          <w:b/>
          <w:sz w:val="24"/>
        </w:rPr>
        <w:t>Desde</w:t>
      </w:r>
      <w:r>
        <w:rPr>
          <w:b/>
          <w:spacing w:val="-10"/>
          <w:sz w:val="24"/>
        </w:rPr>
        <w:t xml:space="preserve"> </w:t>
      </w:r>
      <w:r>
        <w:rPr>
          <w:b/>
          <w:sz w:val="24"/>
        </w:rPr>
        <w:t>el</w:t>
      </w:r>
      <w:r>
        <w:rPr>
          <w:b/>
          <w:spacing w:val="-10"/>
          <w:sz w:val="24"/>
        </w:rPr>
        <w:t xml:space="preserve"> </w:t>
      </w:r>
      <w:r>
        <w:rPr>
          <w:b/>
          <w:sz w:val="24"/>
        </w:rPr>
        <w:t>primer</w:t>
      </w:r>
      <w:r>
        <w:rPr>
          <w:b/>
          <w:spacing w:val="-10"/>
          <w:sz w:val="24"/>
        </w:rPr>
        <w:t xml:space="preserve"> </w:t>
      </w:r>
      <w:r>
        <w:rPr>
          <w:b/>
          <w:sz w:val="24"/>
        </w:rPr>
        <w:t>atraso</w:t>
      </w:r>
      <w:r>
        <w:rPr>
          <w:b/>
          <w:spacing w:val="-9"/>
          <w:sz w:val="24"/>
        </w:rPr>
        <w:t xml:space="preserve"> </w:t>
      </w:r>
      <w:r>
        <w:rPr>
          <w:b/>
          <w:sz w:val="24"/>
        </w:rPr>
        <w:t>el</w:t>
      </w:r>
      <w:r>
        <w:rPr>
          <w:b/>
          <w:spacing w:val="-10"/>
          <w:sz w:val="24"/>
        </w:rPr>
        <w:t xml:space="preserve"> </w:t>
      </w:r>
      <w:r>
        <w:rPr>
          <w:b/>
          <w:sz w:val="24"/>
        </w:rPr>
        <w:t>apoderado</w:t>
      </w:r>
      <w:r>
        <w:rPr>
          <w:b/>
          <w:spacing w:val="-10"/>
          <w:sz w:val="24"/>
        </w:rPr>
        <w:t xml:space="preserve"> </w:t>
      </w:r>
      <w:r>
        <w:rPr>
          <w:b/>
          <w:sz w:val="24"/>
        </w:rPr>
        <w:t>deberá</w:t>
      </w:r>
      <w:r>
        <w:rPr>
          <w:b/>
          <w:spacing w:val="-9"/>
          <w:sz w:val="24"/>
        </w:rPr>
        <w:t xml:space="preserve"> </w:t>
      </w:r>
      <w:r>
        <w:rPr>
          <w:b/>
          <w:sz w:val="24"/>
        </w:rPr>
        <w:t>solicitar</w:t>
      </w:r>
      <w:r>
        <w:rPr>
          <w:b/>
          <w:spacing w:val="-10"/>
          <w:sz w:val="24"/>
        </w:rPr>
        <w:t xml:space="preserve"> </w:t>
      </w:r>
      <w:r>
        <w:rPr>
          <w:b/>
          <w:sz w:val="24"/>
        </w:rPr>
        <w:t>un</w:t>
      </w:r>
      <w:r>
        <w:rPr>
          <w:b/>
          <w:spacing w:val="-10"/>
          <w:sz w:val="24"/>
        </w:rPr>
        <w:t xml:space="preserve"> </w:t>
      </w:r>
      <w:r>
        <w:rPr>
          <w:b/>
          <w:sz w:val="24"/>
        </w:rPr>
        <w:t>pase</w:t>
      </w:r>
      <w:r>
        <w:rPr>
          <w:b/>
          <w:spacing w:val="-11"/>
          <w:sz w:val="24"/>
        </w:rPr>
        <w:t xml:space="preserve"> </w:t>
      </w:r>
      <w:r>
        <w:rPr>
          <w:b/>
          <w:sz w:val="24"/>
        </w:rPr>
        <w:t>en</w:t>
      </w:r>
      <w:r>
        <w:rPr>
          <w:b/>
          <w:spacing w:val="-12"/>
          <w:sz w:val="24"/>
        </w:rPr>
        <w:t xml:space="preserve"> </w:t>
      </w:r>
      <w:r>
        <w:rPr>
          <w:b/>
          <w:spacing w:val="-2"/>
          <w:sz w:val="24"/>
        </w:rPr>
        <w:t>secretaria.</w:t>
      </w:r>
    </w:p>
    <w:p w14:paraId="4E0EDA42" w14:textId="77777777" w:rsidR="00AA5A5E" w:rsidRDefault="00024AAD">
      <w:pPr>
        <w:pStyle w:val="Textoindependiente"/>
        <w:spacing w:before="183" w:line="259" w:lineRule="auto"/>
        <w:ind w:left="222" w:right="1344"/>
      </w:pPr>
      <w:r>
        <w:t>Los</w:t>
      </w:r>
      <w:r>
        <w:rPr>
          <w:spacing w:val="-17"/>
        </w:rPr>
        <w:t xml:space="preserve"> </w:t>
      </w:r>
      <w:r>
        <w:t>atrasos</w:t>
      </w:r>
      <w:r>
        <w:rPr>
          <w:spacing w:val="-17"/>
        </w:rPr>
        <w:t xml:space="preserve"> </w:t>
      </w:r>
      <w:r>
        <w:t>se</w:t>
      </w:r>
      <w:r>
        <w:rPr>
          <w:spacing w:val="-16"/>
        </w:rPr>
        <w:t xml:space="preserve"> </w:t>
      </w:r>
      <w:r>
        <w:t>registrarán</w:t>
      </w:r>
      <w:r>
        <w:rPr>
          <w:spacing w:val="-17"/>
        </w:rPr>
        <w:t xml:space="preserve"> </w:t>
      </w:r>
      <w:r>
        <w:t>diariamente</w:t>
      </w:r>
      <w:r>
        <w:rPr>
          <w:spacing w:val="-17"/>
        </w:rPr>
        <w:t xml:space="preserve"> </w:t>
      </w:r>
      <w:r>
        <w:t>en</w:t>
      </w:r>
      <w:r>
        <w:rPr>
          <w:spacing w:val="-17"/>
        </w:rPr>
        <w:t xml:space="preserve"> </w:t>
      </w:r>
      <w:r>
        <w:t>la</w:t>
      </w:r>
      <w:r>
        <w:rPr>
          <w:spacing w:val="-16"/>
        </w:rPr>
        <w:t xml:space="preserve"> </w:t>
      </w:r>
      <w:r>
        <w:t>bitácora,</w:t>
      </w:r>
      <w:r>
        <w:rPr>
          <w:spacing w:val="-17"/>
        </w:rPr>
        <w:t xml:space="preserve"> </w:t>
      </w:r>
      <w:r>
        <w:t>el</w:t>
      </w:r>
      <w:r>
        <w:rPr>
          <w:spacing w:val="-17"/>
        </w:rPr>
        <w:t xml:space="preserve"> </w:t>
      </w:r>
      <w:r>
        <w:t>tercer</w:t>
      </w:r>
      <w:r>
        <w:rPr>
          <w:spacing w:val="-16"/>
        </w:rPr>
        <w:t xml:space="preserve"> </w:t>
      </w:r>
      <w:r>
        <w:t>atraso</w:t>
      </w:r>
      <w:r>
        <w:rPr>
          <w:spacing w:val="-17"/>
        </w:rPr>
        <w:t xml:space="preserve"> </w:t>
      </w:r>
      <w:r>
        <w:t>será</w:t>
      </w:r>
      <w:r>
        <w:rPr>
          <w:spacing w:val="-17"/>
        </w:rPr>
        <w:t xml:space="preserve"> </w:t>
      </w:r>
      <w:r>
        <w:t>registrado en</w:t>
      </w:r>
      <w:r>
        <w:rPr>
          <w:spacing w:val="-12"/>
        </w:rPr>
        <w:t xml:space="preserve"> </w:t>
      </w:r>
      <w:r>
        <w:t>la</w:t>
      </w:r>
      <w:r>
        <w:rPr>
          <w:spacing w:val="-12"/>
        </w:rPr>
        <w:t xml:space="preserve"> </w:t>
      </w:r>
      <w:r>
        <w:t>hoja</w:t>
      </w:r>
      <w:r>
        <w:rPr>
          <w:spacing w:val="-12"/>
        </w:rPr>
        <w:t xml:space="preserve"> </w:t>
      </w:r>
      <w:r>
        <w:t>de</w:t>
      </w:r>
      <w:r>
        <w:rPr>
          <w:spacing w:val="-12"/>
        </w:rPr>
        <w:t xml:space="preserve"> </w:t>
      </w:r>
      <w:r>
        <w:t>vida</w:t>
      </w:r>
      <w:r>
        <w:rPr>
          <w:spacing w:val="-12"/>
        </w:rPr>
        <w:t xml:space="preserve"> </w:t>
      </w:r>
      <w:r>
        <w:t>del</w:t>
      </w:r>
      <w:r>
        <w:rPr>
          <w:spacing w:val="-13"/>
        </w:rPr>
        <w:t xml:space="preserve"> </w:t>
      </w:r>
      <w:r>
        <w:t>estudiante,</w:t>
      </w:r>
      <w:r>
        <w:rPr>
          <w:spacing w:val="-14"/>
        </w:rPr>
        <w:t xml:space="preserve"> </w:t>
      </w:r>
      <w:r>
        <w:t>generando</w:t>
      </w:r>
      <w:r>
        <w:rPr>
          <w:spacing w:val="-12"/>
        </w:rPr>
        <w:t xml:space="preserve"> </w:t>
      </w:r>
      <w:r>
        <w:t>citación</w:t>
      </w:r>
      <w:r>
        <w:rPr>
          <w:spacing w:val="-11"/>
        </w:rPr>
        <w:t xml:space="preserve"> </w:t>
      </w:r>
      <w:r>
        <w:t>de</w:t>
      </w:r>
      <w:r>
        <w:rPr>
          <w:spacing w:val="-12"/>
        </w:rPr>
        <w:t xml:space="preserve"> </w:t>
      </w:r>
      <w:r>
        <w:t>apoderado</w:t>
      </w:r>
      <w:r>
        <w:rPr>
          <w:spacing w:val="-12"/>
        </w:rPr>
        <w:t xml:space="preserve"> </w:t>
      </w:r>
      <w:r>
        <w:t>al</w:t>
      </w:r>
      <w:r>
        <w:rPr>
          <w:spacing w:val="-13"/>
        </w:rPr>
        <w:t xml:space="preserve"> </w:t>
      </w:r>
      <w:r>
        <w:t>tercer</w:t>
      </w:r>
      <w:r>
        <w:rPr>
          <w:spacing w:val="-13"/>
        </w:rPr>
        <w:t xml:space="preserve"> </w:t>
      </w:r>
      <w:r>
        <w:t>registro en su hoja de observaciones.</w:t>
      </w:r>
    </w:p>
    <w:p w14:paraId="2AD7F476" w14:textId="77777777" w:rsidR="00AA5A5E" w:rsidRDefault="00024AAD">
      <w:pPr>
        <w:pStyle w:val="Textoindependiente"/>
        <w:spacing w:before="159" w:line="259" w:lineRule="auto"/>
        <w:ind w:left="222" w:right="1343"/>
      </w:pPr>
      <w:r>
        <w:t>Al</w:t>
      </w:r>
      <w:r>
        <w:rPr>
          <w:spacing w:val="-5"/>
        </w:rPr>
        <w:t xml:space="preserve"> </w:t>
      </w:r>
      <w:r>
        <w:t>continuar</w:t>
      </w:r>
      <w:r>
        <w:rPr>
          <w:spacing w:val="-5"/>
        </w:rPr>
        <w:t xml:space="preserve"> </w:t>
      </w:r>
      <w:r>
        <w:t>con</w:t>
      </w:r>
      <w:r>
        <w:rPr>
          <w:spacing w:val="-4"/>
        </w:rPr>
        <w:t xml:space="preserve"> </w:t>
      </w:r>
      <w:r>
        <w:t>los</w:t>
      </w:r>
      <w:r>
        <w:rPr>
          <w:spacing w:val="-6"/>
        </w:rPr>
        <w:t xml:space="preserve"> </w:t>
      </w:r>
      <w:r>
        <w:t>atrasos</w:t>
      </w:r>
      <w:r>
        <w:rPr>
          <w:spacing w:val="-4"/>
        </w:rPr>
        <w:t xml:space="preserve"> </w:t>
      </w:r>
      <w:r>
        <w:t>el</w:t>
      </w:r>
      <w:r>
        <w:rPr>
          <w:spacing w:val="-7"/>
        </w:rPr>
        <w:t xml:space="preserve"> </w:t>
      </w:r>
      <w:r>
        <w:t>apoderado</w:t>
      </w:r>
      <w:r>
        <w:rPr>
          <w:spacing w:val="-6"/>
        </w:rPr>
        <w:t xml:space="preserve"> </w:t>
      </w:r>
      <w:r>
        <w:t>deberá</w:t>
      </w:r>
      <w:r>
        <w:rPr>
          <w:spacing w:val="-4"/>
        </w:rPr>
        <w:t xml:space="preserve"> </w:t>
      </w:r>
      <w:r>
        <w:t>pasar</w:t>
      </w:r>
      <w:r>
        <w:rPr>
          <w:spacing w:val="-5"/>
        </w:rPr>
        <w:t xml:space="preserve"> </w:t>
      </w:r>
      <w:r>
        <w:t>a</w:t>
      </w:r>
      <w:r>
        <w:rPr>
          <w:spacing w:val="-4"/>
        </w:rPr>
        <w:t xml:space="preserve"> </w:t>
      </w:r>
      <w:r>
        <w:t>la</w:t>
      </w:r>
      <w:r>
        <w:rPr>
          <w:spacing w:val="-6"/>
        </w:rPr>
        <w:t xml:space="preserve"> </w:t>
      </w:r>
      <w:r>
        <w:t>oficina</w:t>
      </w:r>
      <w:r>
        <w:rPr>
          <w:spacing w:val="40"/>
        </w:rPr>
        <w:t xml:space="preserve"> </w:t>
      </w:r>
      <w:r>
        <w:t>para</w:t>
      </w:r>
      <w:r>
        <w:rPr>
          <w:spacing w:val="-4"/>
        </w:rPr>
        <w:t xml:space="preserve"> </w:t>
      </w:r>
      <w:r>
        <w:t>explicar</w:t>
      </w:r>
      <w:r>
        <w:rPr>
          <w:spacing w:val="-5"/>
        </w:rPr>
        <w:t xml:space="preserve"> </w:t>
      </w:r>
      <w:r>
        <w:t>el motivo</w:t>
      </w:r>
      <w:r>
        <w:rPr>
          <w:spacing w:val="40"/>
        </w:rPr>
        <w:t xml:space="preserve"> </w:t>
      </w:r>
      <w:r>
        <w:t>y</w:t>
      </w:r>
      <w:r>
        <w:rPr>
          <w:spacing w:val="-1"/>
        </w:rPr>
        <w:t xml:space="preserve"> </w:t>
      </w:r>
      <w:r>
        <w:t>en</w:t>
      </w:r>
      <w:r>
        <w:rPr>
          <w:spacing w:val="-1"/>
        </w:rPr>
        <w:t xml:space="preserve"> </w:t>
      </w:r>
      <w:r>
        <w:t>secretaria</w:t>
      </w:r>
      <w:r>
        <w:rPr>
          <w:spacing w:val="-3"/>
        </w:rPr>
        <w:t xml:space="preserve"> </w:t>
      </w:r>
      <w:r>
        <w:t>le</w:t>
      </w:r>
      <w:r>
        <w:rPr>
          <w:spacing w:val="-1"/>
        </w:rPr>
        <w:t xml:space="preserve"> </w:t>
      </w:r>
      <w:r>
        <w:t>entregarán</w:t>
      </w:r>
      <w:r>
        <w:rPr>
          <w:spacing w:val="-1"/>
        </w:rPr>
        <w:t xml:space="preserve"> </w:t>
      </w:r>
      <w:r>
        <w:t>un</w:t>
      </w:r>
      <w:r>
        <w:rPr>
          <w:spacing w:val="-3"/>
        </w:rPr>
        <w:t xml:space="preserve"> </w:t>
      </w:r>
      <w:r>
        <w:t>pase</w:t>
      </w:r>
      <w:r>
        <w:rPr>
          <w:spacing w:val="-3"/>
        </w:rPr>
        <w:t xml:space="preserve"> </w:t>
      </w:r>
      <w:r>
        <w:t>para</w:t>
      </w:r>
      <w:r>
        <w:rPr>
          <w:spacing w:val="-1"/>
        </w:rPr>
        <w:t xml:space="preserve"> </w:t>
      </w:r>
      <w:r>
        <w:t>entrar</w:t>
      </w:r>
      <w:r>
        <w:rPr>
          <w:spacing w:val="-1"/>
        </w:rPr>
        <w:t xml:space="preserve"> </w:t>
      </w:r>
      <w:r>
        <w:t>a</w:t>
      </w:r>
      <w:r>
        <w:rPr>
          <w:spacing w:val="40"/>
        </w:rPr>
        <w:t xml:space="preserve"> </w:t>
      </w:r>
      <w:r>
        <w:t>clases.</w:t>
      </w:r>
      <w:r>
        <w:rPr>
          <w:spacing w:val="-3"/>
        </w:rPr>
        <w:t xml:space="preserve"> </w:t>
      </w:r>
      <w:r>
        <w:t>La</w:t>
      </w:r>
      <w:r>
        <w:rPr>
          <w:spacing w:val="-1"/>
        </w:rPr>
        <w:t xml:space="preserve"> </w:t>
      </w:r>
      <w:r>
        <w:t>finalidad</w:t>
      </w:r>
      <w:r>
        <w:rPr>
          <w:spacing w:val="40"/>
        </w:rPr>
        <w:t xml:space="preserve"> </w:t>
      </w:r>
      <w:r>
        <w:t>es disminuir la cantidad</w:t>
      </w:r>
      <w:r>
        <w:rPr>
          <w:spacing w:val="40"/>
        </w:rPr>
        <w:t xml:space="preserve"> </w:t>
      </w:r>
      <w:r>
        <w:t>de atrasos</w:t>
      </w:r>
      <w:r>
        <w:rPr>
          <w:spacing w:val="40"/>
        </w:rPr>
        <w:t xml:space="preserve"> </w:t>
      </w:r>
      <w:r>
        <w:t>e inculcar el valor de la responsabilidad.</w:t>
      </w:r>
    </w:p>
    <w:p w14:paraId="39CA2E95" w14:textId="77777777" w:rsidR="00AA5A5E" w:rsidRDefault="00024AAD">
      <w:pPr>
        <w:spacing w:before="157"/>
        <w:ind w:left="222"/>
        <w:rPr>
          <w:b/>
          <w:sz w:val="24"/>
        </w:rPr>
      </w:pPr>
      <w:r>
        <w:rPr>
          <w:b/>
          <w:sz w:val="24"/>
        </w:rPr>
        <w:t>VII.-1.d)</w:t>
      </w:r>
      <w:r>
        <w:rPr>
          <w:b/>
          <w:spacing w:val="-4"/>
          <w:sz w:val="24"/>
        </w:rPr>
        <w:t xml:space="preserve"> </w:t>
      </w:r>
      <w:r>
        <w:rPr>
          <w:b/>
          <w:sz w:val="24"/>
        </w:rPr>
        <w:t>DEL</w:t>
      </w:r>
      <w:r>
        <w:rPr>
          <w:b/>
          <w:spacing w:val="-4"/>
          <w:sz w:val="24"/>
        </w:rPr>
        <w:t xml:space="preserve"> </w:t>
      </w:r>
      <w:r>
        <w:rPr>
          <w:b/>
          <w:sz w:val="24"/>
        </w:rPr>
        <w:t>RETIRO</w:t>
      </w:r>
      <w:r>
        <w:rPr>
          <w:b/>
          <w:spacing w:val="-8"/>
          <w:sz w:val="24"/>
        </w:rPr>
        <w:t xml:space="preserve"> </w:t>
      </w:r>
      <w:r>
        <w:rPr>
          <w:b/>
          <w:sz w:val="24"/>
        </w:rPr>
        <w:t>ANTICIPADO</w:t>
      </w:r>
      <w:r>
        <w:rPr>
          <w:b/>
          <w:spacing w:val="-3"/>
          <w:sz w:val="24"/>
        </w:rPr>
        <w:t xml:space="preserve"> </w:t>
      </w:r>
      <w:r>
        <w:rPr>
          <w:b/>
          <w:sz w:val="24"/>
        </w:rPr>
        <w:t>DE</w:t>
      </w:r>
      <w:r>
        <w:rPr>
          <w:b/>
          <w:spacing w:val="-4"/>
          <w:sz w:val="24"/>
        </w:rPr>
        <w:t xml:space="preserve"> </w:t>
      </w:r>
      <w:r>
        <w:rPr>
          <w:b/>
          <w:spacing w:val="-2"/>
          <w:sz w:val="24"/>
        </w:rPr>
        <w:t>CLASES</w:t>
      </w:r>
    </w:p>
    <w:p w14:paraId="1C69CA32" w14:textId="77777777" w:rsidR="00AA5A5E" w:rsidRDefault="00024AAD">
      <w:pPr>
        <w:spacing w:before="182" w:line="259" w:lineRule="auto"/>
        <w:ind w:left="222" w:right="1344"/>
        <w:jc w:val="both"/>
        <w:rPr>
          <w:b/>
          <w:sz w:val="24"/>
        </w:rPr>
      </w:pPr>
      <w:r>
        <w:rPr>
          <w:b/>
          <w:sz w:val="24"/>
        </w:rPr>
        <w:t xml:space="preserve">Los atrasos podrán realizarse hasta 30 minutos antes del horario de salida, para ello deberá dirigirse a secretaría, explicar el motivo solicitar el pase de salida. La secretaria dejara registro en el libro de salida con la firma del </w:t>
      </w:r>
      <w:r>
        <w:rPr>
          <w:b/>
          <w:spacing w:val="-2"/>
          <w:sz w:val="24"/>
        </w:rPr>
        <w:t>apoderado.</w:t>
      </w:r>
    </w:p>
    <w:p w14:paraId="217E9F42" w14:textId="77777777" w:rsidR="00AA5A5E" w:rsidRDefault="00024AAD">
      <w:pPr>
        <w:spacing w:before="160"/>
        <w:ind w:left="222"/>
        <w:rPr>
          <w:b/>
          <w:sz w:val="24"/>
        </w:rPr>
      </w:pPr>
      <w:r>
        <w:rPr>
          <w:b/>
          <w:sz w:val="24"/>
        </w:rPr>
        <w:t>VII.-1.e)</w:t>
      </w:r>
      <w:r>
        <w:rPr>
          <w:b/>
          <w:spacing w:val="-4"/>
          <w:sz w:val="24"/>
        </w:rPr>
        <w:t xml:space="preserve"> </w:t>
      </w:r>
      <w:r>
        <w:rPr>
          <w:b/>
          <w:sz w:val="24"/>
        </w:rPr>
        <w:t>DE</w:t>
      </w:r>
      <w:r>
        <w:rPr>
          <w:b/>
          <w:spacing w:val="-4"/>
          <w:sz w:val="24"/>
        </w:rPr>
        <w:t xml:space="preserve"> </w:t>
      </w:r>
      <w:r>
        <w:rPr>
          <w:b/>
          <w:sz w:val="24"/>
        </w:rPr>
        <w:t>LA</w:t>
      </w:r>
      <w:r>
        <w:rPr>
          <w:b/>
          <w:spacing w:val="-4"/>
          <w:sz w:val="24"/>
        </w:rPr>
        <w:t xml:space="preserve"> </w:t>
      </w:r>
      <w:r>
        <w:rPr>
          <w:b/>
          <w:sz w:val="24"/>
        </w:rPr>
        <w:t>PRESENTACIÓN</w:t>
      </w:r>
      <w:r>
        <w:rPr>
          <w:b/>
          <w:spacing w:val="-4"/>
          <w:sz w:val="24"/>
        </w:rPr>
        <w:t xml:space="preserve"> </w:t>
      </w:r>
      <w:r>
        <w:rPr>
          <w:b/>
          <w:spacing w:val="-2"/>
          <w:sz w:val="24"/>
        </w:rPr>
        <w:t>PERSONAL</w:t>
      </w:r>
    </w:p>
    <w:p w14:paraId="11B05835" w14:textId="77777777" w:rsidR="00AA5A5E" w:rsidRDefault="00024AAD" w:rsidP="00B72CAA">
      <w:pPr>
        <w:pStyle w:val="Prrafodelista"/>
        <w:numPr>
          <w:ilvl w:val="0"/>
          <w:numId w:val="66"/>
        </w:numPr>
        <w:tabs>
          <w:tab w:val="left" w:pos="941"/>
        </w:tabs>
        <w:spacing w:before="182" w:line="256" w:lineRule="auto"/>
        <w:ind w:left="941" w:right="1344"/>
        <w:rPr>
          <w:sz w:val="24"/>
        </w:rPr>
      </w:pPr>
      <w:r>
        <w:rPr>
          <w:sz w:val="24"/>
        </w:rPr>
        <w:t xml:space="preserve">Llegar bien presentado, limpio y con el uniforme completo que establece el </w:t>
      </w:r>
      <w:r>
        <w:rPr>
          <w:spacing w:val="-2"/>
          <w:sz w:val="24"/>
        </w:rPr>
        <w:t>Colegio.</w:t>
      </w:r>
    </w:p>
    <w:p w14:paraId="3534A9B1" w14:textId="77777777" w:rsidR="00AA5A5E" w:rsidRDefault="00024AAD" w:rsidP="00B72CAA">
      <w:pPr>
        <w:pStyle w:val="Prrafodelista"/>
        <w:numPr>
          <w:ilvl w:val="0"/>
          <w:numId w:val="66"/>
        </w:numPr>
        <w:tabs>
          <w:tab w:val="left" w:pos="941"/>
        </w:tabs>
        <w:spacing w:before="3" w:line="259" w:lineRule="auto"/>
        <w:ind w:left="941" w:right="1344"/>
        <w:rPr>
          <w:sz w:val="24"/>
        </w:rPr>
      </w:pPr>
      <w:r>
        <w:rPr>
          <w:b/>
          <w:sz w:val="24"/>
        </w:rPr>
        <w:t>DAMAS:</w:t>
      </w:r>
      <w:r>
        <w:rPr>
          <w:b/>
          <w:spacing w:val="-4"/>
          <w:sz w:val="24"/>
        </w:rPr>
        <w:t xml:space="preserve"> </w:t>
      </w:r>
      <w:r>
        <w:rPr>
          <w:sz w:val="24"/>
        </w:rPr>
        <w:t>falda</w:t>
      </w:r>
      <w:r>
        <w:rPr>
          <w:spacing w:val="-3"/>
          <w:sz w:val="24"/>
        </w:rPr>
        <w:t xml:space="preserve"> </w:t>
      </w:r>
      <w:r>
        <w:rPr>
          <w:sz w:val="24"/>
        </w:rPr>
        <w:t>tabla</w:t>
      </w:r>
      <w:r>
        <w:rPr>
          <w:spacing w:val="-6"/>
          <w:sz w:val="24"/>
        </w:rPr>
        <w:t xml:space="preserve"> </w:t>
      </w:r>
      <w:r>
        <w:rPr>
          <w:sz w:val="24"/>
        </w:rPr>
        <w:t>encontrada,</w:t>
      </w:r>
      <w:r>
        <w:rPr>
          <w:spacing w:val="-5"/>
          <w:sz w:val="24"/>
        </w:rPr>
        <w:t xml:space="preserve"> </w:t>
      </w:r>
      <w:r>
        <w:rPr>
          <w:sz w:val="24"/>
        </w:rPr>
        <w:t>de</w:t>
      </w:r>
      <w:r>
        <w:rPr>
          <w:spacing w:val="-3"/>
          <w:sz w:val="24"/>
        </w:rPr>
        <w:t xml:space="preserve"> </w:t>
      </w:r>
      <w:r>
        <w:rPr>
          <w:sz w:val="24"/>
        </w:rPr>
        <w:t>largo</w:t>
      </w:r>
      <w:r>
        <w:rPr>
          <w:spacing w:val="-3"/>
          <w:sz w:val="24"/>
        </w:rPr>
        <w:t xml:space="preserve"> </w:t>
      </w:r>
      <w:r>
        <w:rPr>
          <w:sz w:val="24"/>
        </w:rPr>
        <w:t>hasta</w:t>
      </w:r>
      <w:r>
        <w:rPr>
          <w:spacing w:val="-2"/>
          <w:sz w:val="24"/>
        </w:rPr>
        <w:t xml:space="preserve"> </w:t>
      </w:r>
      <w:r>
        <w:rPr>
          <w:sz w:val="24"/>
        </w:rPr>
        <w:t>la</w:t>
      </w:r>
      <w:r>
        <w:rPr>
          <w:spacing w:val="-3"/>
          <w:sz w:val="24"/>
        </w:rPr>
        <w:t xml:space="preserve"> </w:t>
      </w:r>
      <w:r>
        <w:rPr>
          <w:sz w:val="24"/>
        </w:rPr>
        <w:t>rodilla,</w:t>
      </w:r>
      <w:r>
        <w:rPr>
          <w:spacing w:val="-3"/>
          <w:sz w:val="24"/>
        </w:rPr>
        <w:t xml:space="preserve"> </w:t>
      </w:r>
      <w:r>
        <w:rPr>
          <w:sz w:val="24"/>
        </w:rPr>
        <w:t>calcetas</w:t>
      </w:r>
      <w:r>
        <w:rPr>
          <w:spacing w:val="-5"/>
          <w:sz w:val="24"/>
        </w:rPr>
        <w:t xml:space="preserve"> </w:t>
      </w:r>
      <w:r>
        <w:rPr>
          <w:sz w:val="24"/>
        </w:rPr>
        <w:t>y</w:t>
      </w:r>
      <w:r>
        <w:rPr>
          <w:spacing w:val="-3"/>
          <w:sz w:val="24"/>
        </w:rPr>
        <w:t xml:space="preserve"> </w:t>
      </w:r>
      <w:r>
        <w:rPr>
          <w:sz w:val="24"/>
        </w:rPr>
        <w:t>chaleco azul, polera institucional, zapatos negros, delantal cuadrillé rosado. A partir de mayo hasta el mes de septiembre podrán usar pantalón de vestir o polar azul, no ajustados.</w:t>
      </w:r>
    </w:p>
    <w:p w14:paraId="405ECD3B" w14:textId="77777777" w:rsidR="00AA5A5E" w:rsidRDefault="00024AAD" w:rsidP="00B72CAA">
      <w:pPr>
        <w:pStyle w:val="Prrafodelista"/>
        <w:numPr>
          <w:ilvl w:val="0"/>
          <w:numId w:val="66"/>
        </w:numPr>
        <w:tabs>
          <w:tab w:val="left" w:pos="941"/>
        </w:tabs>
        <w:spacing w:line="256" w:lineRule="auto"/>
        <w:ind w:left="941" w:right="1345"/>
        <w:rPr>
          <w:sz w:val="24"/>
        </w:rPr>
      </w:pPr>
      <w:r>
        <w:rPr>
          <w:b/>
          <w:sz w:val="24"/>
        </w:rPr>
        <w:t xml:space="preserve">PEINADO: </w:t>
      </w:r>
      <w:r>
        <w:rPr>
          <w:sz w:val="24"/>
        </w:rPr>
        <w:t xml:space="preserve">el pelo debe estar atado (trenza o cola) con accesorio blanco o </w:t>
      </w:r>
      <w:r>
        <w:rPr>
          <w:spacing w:val="-4"/>
          <w:sz w:val="24"/>
        </w:rPr>
        <w:t>azul.</w:t>
      </w:r>
    </w:p>
    <w:p w14:paraId="0FF439C9" w14:textId="77777777" w:rsidR="00AA5A5E" w:rsidRDefault="00024AAD" w:rsidP="00B72CAA">
      <w:pPr>
        <w:pStyle w:val="Prrafodelista"/>
        <w:numPr>
          <w:ilvl w:val="0"/>
          <w:numId w:val="66"/>
        </w:numPr>
        <w:tabs>
          <w:tab w:val="left" w:pos="941"/>
        </w:tabs>
        <w:spacing w:before="2" w:line="256" w:lineRule="auto"/>
        <w:ind w:left="941" w:right="1342"/>
        <w:rPr>
          <w:sz w:val="24"/>
        </w:rPr>
      </w:pPr>
      <w:r>
        <w:rPr>
          <w:b/>
          <w:sz w:val="24"/>
        </w:rPr>
        <w:t>VARONES:</w:t>
      </w:r>
      <w:r>
        <w:rPr>
          <w:b/>
          <w:spacing w:val="-11"/>
          <w:sz w:val="24"/>
        </w:rPr>
        <w:t xml:space="preserve"> </w:t>
      </w:r>
      <w:r>
        <w:rPr>
          <w:sz w:val="24"/>
        </w:rPr>
        <w:t>pantalón</w:t>
      </w:r>
      <w:r>
        <w:rPr>
          <w:spacing w:val="-12"/>
          <w:sz w:val="24"/>
        </w:rPr>
        <w:t xml:space="preserve"> </w:t>
      </w:r>
      <w:r>
        <w:rPr>
          <w:sz w:val="24"/>
        </w:rPr>
        <w:t>gris</w:t>
      </w:r>
      <w:r>
        <w:rPr>
          <w:spacing w:val="-11"/>
          <w:sz w:val="24"/>
        </w:rPr>
        <w:t xml:space="preserve"> </w:t>
      </w:r>
      <w:r>
        <w:rPr>
          <w:sz w:val="24"/>
        </w:rPr>
        <w:t>recto,</w:t>
      </w:r>
      <w:r>
        <w:rPr>
          <w:spacing w:val="-11"/>
          <w:sz w:val="24"/>
        </w:rPr>
        <w:t xml:space="preserve"> </w:t>
      </w:r>
      <w:r>
        <w:rPr>
          <w:sz w:val="24"/>
        </w:rPr>
        <w:t>polera</w:t>
      </w:r>
      <w:r>
        <w:rPr>
          <w:spacing w:val="-11"/>
          <w:sz w:val="24"/>
        </w:rPr>
        <w:t xml:space="preserve"> </w:t>
      </w:r>
      <w:r>
        <w:rPr>
          <w:sz w:val="24"/>
        </w:rPr>
        <w:t>institucional,</w:t>
      </w:r>
      <w:r>
        <w:rPr>
          <w:spacing w:val="-11"/>
          <w:sz w:val="24"/>
        </w:rPr>
        <w:t xml:space="preserve"> </w:t>
      </w:r>
      <w:r>
        <w:rPr>
          <w:sz w:val="24"/>
        </w:rPr>
        <w:t>zapatos</w:t>
      </w:r>
      <w:r>
        <w:rPr>
          <w:spacing w:val="-11"/>
          <w:sz w:val="24"/>
        </w:rPr>
        <w:t xml:space="preserve"> </w:t>
      </w:r>
      <w:r>
        <w:rPr>
          <w:sz w:val="24"/>
        </w:rPr>
        <w:t>negros</w:t>
      </w:r>
      <w:r>
        <w:rPr>
          <w:spacing w:val="-11"/>
          <w:sz w:val="24"/>
        </w:rPr>
        <w:t xml:space="preserve"> </w:t>
      </w:r>
      <w:r>
        <w:rPr>
          <w:sz w:val="24"/>
        </w:rPr>
        <w:t>y</w:t>
      </w:r>
      <w:r>
        <w:rPr>
          <w:spacing w:val="-14"/>
          <w:sz w:val="24"/>
        </w:rPr>
        <w:t xml:space="preserve"> </w:t>
      </w:r>
      <w:r>
        <w:rPr>
          <w:sz w:val="24"/>
        </w:rPr>
        <w:t xml:space="preserve">cotona </w:t>
      </w:r>
      <w:r>
        <w:rPr>
          <w:spacing w:val="-2"/>
          <w:sz w:val="24"/>
        </w:rPr>
        <w:t>blanca.</w:t>
      </w:r>
    </w:p>
    <w:p w14:paraId="27599655" w14:textId="77777777" w:rsidR="00AA5A5E" w:rsidRDefault="00024AAD" w:rsidP="00B72CAA">
      <w:pPr>
        <w:pStyle w:val="Prrafodelista"/>
        <w:numPr>
          <w:ilvl w:val="0"/>
          <w:numId w:val="66"/>
        </w:numPr>
        <w:tabs>
          <w:tab w:val="left" w:pos="941"/>
        </w:tabs>
        <w:spacing w:before="3" w:line="256" w:lineRule="auto"/>
        <w:ind w:left="941" w:right="1343"/>
        <w:rPr>
          <w:sz w:val="24"/>
        </w:rPr>
      </w:pPr>
      <w:r>
        <w:rPr>
          <w:b/>
          <w:sz w:val="24"/>
        </w:rPr>
        <w:t xml:space="preserve">PEINADO: </w:t>
      </w:r>
      <w:r>
        <w:rPr>
          <w:sz w:val="24"/>
        </w:rPr>
        <w:t xml:space="preserve">corte escolar tradicional sin cortes ni peinados no </w:t>
      </w:r>
      <w:r>
        <w:rPr>
          <w:spacing w:val="-2"/>
          <w:sz w:val="24"/>
        </w:rPr>
        <w:t>convencionales.</w:t>
      </w:r>
    </w:p>
    <w:p w14:paraId="32E90B34" w14:textId="77777777" w:rsidR="00AA5A5E" w:rsidRDefault="00024AAD" w:rsidP="00B72CAA">
      <w:pPr>
        <w:pStyle w:val="Prrafodelista"/>
        <w:numPr>
          <w:ilvl w:val="0"/>
          <w:numId w:val="66"/>
        </w:numPr>
        <w:tabs>
          <w:tab w:val="left" w:pos="941"/>
        </w:tabs>
        <w:spacing w:before="3" w:line="256" w:lineRule="auto"/>
        <w:ind w:left="941" w:right="1333"/>
        <w:rPr>
          <w:sz w:val="24"/>
        </w:rPr>
      </w:pPr>
      <w:r>
        <w:rPr>
          <w:sz w:val="24"/>
        </w:rPr>
        <w:t>A partir de mayo hasta el mes de septiembre tanto para niños y niñas se aceptarán parkas, casacas o abrigos azul marino y botas negras.</w:t>
      </w:r>
    </w:p>
    <w:p w14:paraId="315F98F1" w14:textId="77777777" w:rsidR="00AA5A5E" w:rsidRDefault="00024AAD">
      <w:pPr>
        <w:pStyle w:val="Ttulo1"/>
        <w:spacing w:before="164"/>
      </w:pPr>
      <w:r>
        <w:rPr>
          <w:spacing w:val="-2"/>
        </w:rPr>
        <w:t>SANCIONES.</w:t>
      </w:r>
    </w:p>
    <w:p w14:paraId="3B7B213B" w14:textId="77777777" w:rsidR="00AA5A5E" w:rsidRDefault="00024AAD" w:rsidP="00B72CAA">
      <w:pPr>
        <w:pStyle w:val="Prrafodelista"/>
        <w:numPr>
          <w:ilvl w:val="0"/>
          <w:numId w:val="65"/>
        </w:numPr>
        <w:tabs>
          <w:tab w:val="left" w:pos="939"/>
          <w:tab w:val="left" w:pos="941"/>
        </w:tabs>
        <w:spacing w:before="182"/>
        <w:ind w:left="941" w:right="1345"/>
        <w:rPr>
          <w:sz w:val="24"/>
        </w:rPr>
      </w:pPr>
      <w:r>
        <w:rPr>
          <w:sz w:val="24"/>
        </w:rPr>
        <w:t>El</w:t>
      </w:r>
      <w:r>
        <w:rPr>
          <w:spacing w:val="40"/>
          <w:sz w:val="24"/>
        </w:rPr>
        <w:t xml:space="preserve"> </w:t>
      </w:r>
      <w:r>
        <w:rPr>
          <w:sz w:val="24"/>
        </w:rPr>
        <w:t>no</w:t>
      </w:r>
      <w:r>
        <w:rPr>
          <w:spacing w:val="40"/>
          <w:sz w:val="24"/>
        </w:rPr>
        <w:t xml:space="preserve"> </w:t>
      </w:r>
      <w:r>
        <w:rPr>
          <w:sz w:val="24"/>
        </w:rPr>
        <w:t>cumplimiento</w:t>
      </w:r>
      <w:r>
        <w:rPr>
          <w:spacing w:val="40"/>
          <w:sz w:val="24"/>
        </w:rPr>
        <w:t xml:space="preserve"> </w:t>
      </w:r>
      <w:r>
        <w:rPr>
          <w:sz w:val="24"/>
        </w:rPr>
        <w:t>involucrará</w:t>
      </w:r>
      <w:r>
        <w:rPr>
          <w:spacing w:val="40"/>
          <w:sz w:val="24"/>
        </w:rPr>
        <w:t xml:space="preserve"> </w:t>
      </w:r>
      <w:r>
        <w:rPr>
          <w:sz w:val="24"/>
        </w:rPr>
        <w:t>la</w:t>
      </w:r>
      <w:r>
        <w:rPr>
          <w:spacing w:val="40"/>
          <w:sz w:val="24"/>
        </w:rPr>
        <w:t xml:space="preserve"> </w:t>
      </w:r>
      <w:r>
        <w:rPr>
          <w:sz w:val="24"/>
        </w:rPr>
        <w:t>citación</w:t>
      </w:r>
      <w:r>
        <w:rPr>
          <w:spacing w:val="40"/>
          <w:sz w:val="24"/>
        </w:rPr>
        <w:t xml:space="preserve"> </w:t>
      </w:r>
      <w:r>
        <w:rPr>
          <w:sz w:val="24"/>
        </w:rPr>
        <w:t>de</w:t>
      </w:r>
      <w:r>
        <w:rPr>
          <w:spacing w:val="40"/>
          <w:sz w:val="24"/>
        </w:rPr>
        <w:t xml:space="preserve"> </w:t>
      </w:r>
      <w:r>
        <w:rPr>
          <w:sz w:val="24"/>
        </w:rPr>
        <w:t>apoderado</w:t>
      </w:r>
      <w:r>
        <w:rPr>
          <w:spacing w:val="40"/>
          <w:sz w:val="24"/>
        </w:rPr>
        <w:t xml:space="preserve"> </w:t>
      </w:r>
      <w:r>
        <w:rPr>
          <w:sz w:val="24"/>
        </w:rPr>
        <w:t>por</w:t>
      </w:r>
      <w:r>
        <w:rPr>
          <w:spacing w:val="40"/>
          <w:sz w:val="24"/>
        </w:rPr>
        <w:t xml:space="preserve"> </w:t>
      </w:r>
      <w:r>
        <w:rPr>
          <w:sz w:val="24"/>
        </w:rPr>
        <w:t>parte</w:t>
      </w:r>
      <w:r>
        <w:rPr>
          <w:spacing w:val="40"/>
          <w:sz w:val="24"/>
        </w:rPr>
        <w:t xml:space="preserve"> </w:t>
      </w:r>
      <w:r>
        <w:rPr>
          <w:sz w:val="24"/>
        </w:rPr>
        <w:t>de</w:t>
      </w:r>
      <w:r>
        <w:rPr>
          <w:spacing w:val="40"/>
          <w:sz w:val="24"/>
        </w:rPr>
        <w:t xml:space="preserve"> </w:t>
      </w:r>
      <w:r>
        <w:rPr>
          <w:sz w:val="24"/>
        </w:rPr>
        <w:t>la Educadora</w:t>
      </w:r>
      <w:r>
        <w:rPr>
          <w:spacing w:val="40"/>
          <w:sz w:val="24"/>
        </w:rPr>
        <w:t xml:space="preserve"> </w:t>
      </w:r>
      <w:r>
        <w:rPr>
          <w:sz w:val="24"/>
        </w:rPr>
        <w:t>para remediar la situación.</w:t>
      </w:r>
    </w:p>
    <w:p w14:paraId="7DB69970" w14:textId="77777777" w:rsidR="00AA5A5E" w:rsidRDefault="00024AAD" w:rsidP="00B72CAA">
      <w:pPr>
        <w:pStyle w:val="Prrafodelista"/>
        <w:numPr>
          <w:ilvl w:val="0"/>
          <w:numId w:val="65"/>
        </w:numPr>
        <w:tabs>
          <w:tab w:val="left" w:pos="939"/>
        </w:tabs>
        <w:ind w:left="939" w:hanging="358"/>
        <w:rPr>
          <w:sz w:val="24"/>
        </w:rPr>
      </w:pPr>
      <w:r>
        <w:rPr>
          <w:sz w:val="24"/>
        </w:rPr>
        <w:t>El</w:t>
      </w:r>
      <w:r>
        <w:rPr>
          <w:spacing w:val="-5"/>
          <w:sz w:val="24"/>
        </w:rPr>
        <w:t xml:space="preserve"> </w:t>
      </w:r>
      <w:r>
        <w:rPr>
          <w:sz w:val="24"/>
        </w:rPr>
        <w:t>apoderado</w:t>
      </w:r>
      <w:r>
        <w:rPr>
          <w:spacing w:val="-4"/>
          <w:sz w:val="24"/>
        </w:rPr>
        <w:t xml:space="preserve"> </w:t>
      </w:r>
      <w:r>
        <w:rPr>
          <w:sz w:val="24"/>
        </w:rPr>
        <w:t>que</w:t>
      </w:r>
      <w:r>
        <w:rPr>
          <w:spacing w:val="-4"/>
          <w:sz w:val="24"/>
        </w:rPr>
        <w:t xml:space="preserve"> </w:t>
      </w:r>
      <w:r>
        <w:rPr>
          <w:sz w:val="24"/>
        </w:rPr>
        <w:t>insista</w:t>
      </w:r>
      <w:r>
        <w:rPr>
          <w:spacing w:val="-1"/>
          <w:sz w:val="24"/>
        </w:rPr>
        <w:t xml:space="preserve"> </w:t>
      </w:r>
      <w:r>
        <w:rPr>
          <w:sz w:val="24"/>
        </w:rPr>
        <w:t>en</w:t>
      </w:r>
      <w:r>
        <w:rPr>
          <w:spacing w:val="-2"/>
          <w:sz w:val="24"/>
        </w:rPr>
        <w:t xml:space="preserve"> </w:t>
      </w:r>
      <w:r>
        <w:rPr>
          <w:sz w:val="24"/>
        </w:rPr>
        <w:t>el</w:t>
      </w:r>
      <w:r>
        <w:rPr>
          <w:spacing w:val="-3"/>
          <w:sz w:val="24"/>
        </w:rPr>
        <w:t xml:space="preserve"> </w:t>
      </w:r>
      <w:r>
        <w:rPr>
          <w:sz w:val="24"/>
        </w:rPr>
        <w:t>incumplimiento</w:t>
      </w:r>
      <w:r>
        <w:rPr>
          <w:spacing w:val="-3"/>
          <w:sz w:val="24"/>
        </w:rPr>
        <w:t xml:space="preserve"> </w:t>
      </w:r>
      <w:r>
        <w:rPr>
          <w:sz w:val="24"/>
        </w:rPr>
        <w:t>será</w:t>
      </w:r>
      <w:r>
        <w:rPr>
          <w:spacing w:val="-2"/>
          <w:sz w:val="24"/>
        </w:rPr>
        <w:t xml:space="preserve"> </w:t>
      </w:r>
      <w:r>
        <w:rPr>
          <w:sz w:val="24"/>
        </w:rPr>
        <w:t>citado</w:t>
      </w:r>
      <w:r>
        <w:rPr>
          <w:spacing w:val="-4"/>
          <w:sz w:val="24"/>
        </w:rPr>
        <w:t xml:space="preserve"> </w:t>
      </w:r>
      <w:r>
        <w:rPr>
          <w:sz w:val="24"/>
        </w:rPr>
        <w:t>por</w:t>
      </w:r>
      <w:r>
        <w:rPr>
          <w:spacing w:val="-2"/>
          <w:sz w:val="24"/>
        </w:rPr>
        <w:t xml:space="preserve"> Inspectoría.</w:t>
      </w:r>
    </w:p>
    <w:p w14:paraId="6129690D" w14:textId="77777777" w:rsidR="00AA5A5E" w:rsidRDefault="00024AAD" w:rsidP="00B72CAA">
      <w:pPr>
        <w:pStyle w:val="Prrafodelista"/>
        <w:numPr>
          <w:ilvl w:val="0"/>
          <w:numId w:val="65"/>
        </w:numPr>
        <w:tabs>
          <w:tab w:val="left" w:pos="939"/>
        </w:tabs>
        <w:ind w:left="939" w:hanging="358"/>
        <w:rPr>
          <w:sz w:val="24"/>
        </w:rPr>
      </w:pPr>
      <w:r>
        <w:rPr>
          <w:sz w:val="24"/>
        </w:rPr>
        <w:t>Si</w:t>
      </w:r>
      <w:r>
        <w:rPr>
          <w:spacing w:val="-3"/>
          <w:sz w:val="24"/>
        </w:rPr>
        <w:t xml:space="preserve"> </w:t>
      </w:r>
      <w:r>
        <w:rPr>
          <w:sz w:val="24"/>
        </w:rPr>
        <w:t>la</w:t>
      </w:r>
      <w:r>
        <w:rPr>
          <w:spacing w:val="-3"/>
          <w:sz w:val="24"/>
        </w:rPr>
        <w:t xml:space="preserve"> </w:t>
      </w:r>
      <w:r>
        <w:rPr>
          <w:sz w:val="24"/>
        </w:rPr>
        <w:t>situación</w:t>
      </w:r>
      <w:r>
        <w:rPr>
          <w:spacing w:val="-4"/>
          <w:sz w:val="24"/>
        </w:rPr>
        <w:t xml:space="preserve"> </w:t>
      </w:r>
      <w:r>
        <w:rPr>
          <w:sz w:val="24"/>
        </w:rPr>
        <w:t>persiste</w:t>
      </w:r>
      <w:r>
        <w:rPr>
          <w:spacing w:val="-3"/>
          <w:sz w:val="24"/>
        </w:rPr>
        <w:t xml:space="preserve"> </w:t>
      </w:r>
      <w:r>
        <w:rPr>
          <w:sz w:val="24"/>
        </w:rPr>
        <w:t>será</w:t>
      </w:r>
      <w:r>
        <w:rPr>
          <w:spacing w:val="-3"/>
          <w:sz w:val="24"/>
        </w:rPr>
        <w:t xml:space="preserve"> </w:t>
      </w:r>
      <w:r>
        <w:rPr>
          <w:sz w:val="24"/>
        </w:rPr>
        <w:t>citado</w:t>
      </w:r>
      <w:r>
        <w:rPr>
          <w:spacing w:val="-2"/>
          <w:sz w:val="24"/>
        </w:rPr>
        <w:t xml:space="preserve"> </w:t>
      </w:r>
      <w:r>
        <w:rPr>
          <w:sz w:val="24"/>
        </w:rPr>
        <w:t>por</w:t>
      </w:r>
      <w:r>
        <w:rPr>
          <w:spacing w:val="-3"/>
          <w:sz w:val="24"/>
        </w:rPr>
        <w:t xml:space="preserve"> </w:t>
      </w:r>
      <w:r>
        <w:rPr>
          <w:sz w:val="24"/>
        </w:rPr>
        <w:t>la</w:t>
      </w:r>
      <w:r>
        <w:rPr>
          <w:spacing w:val="-2"/>
          <w:sz w:val="24"/>
        </w:rPr>
        <w:t xml:space="preserve"> directora.</w:t>
      </w:r>
    </w:p>
    <w:p w14:paraId="0CB0123C" w14:textId="77777777" w:rsidR="00AA5A5E" w:rsidRDefault="00024AAD" w:rsidP="00B72CAA">
      <w:pPr>
        <w:pStyle w:val="Prrafodelista"/>
        <w:numPr>
          <w:ilvl w:val="0"/>
          <w:numId w:val="65"/>
        </w:numPr>
        <w:tabs>
          <w:tab w:val="left" w:pos="939"/>
        </w:tabs>
        <w:ind w:left="939" w:hanging="358"/>
        <w:rPr>
          <w:sz w:val="24"/>
        </w:rPr>
      </w:pPr>
      <w:r>
        <w:rPr>
          <w:sz w:val="24"/>
        </w:rPr>
        <w:t>Finalmente</w:t>
      </w:r>
      <w:r>
        <w:rPr>
          <w:spacing w:val="-5"/>
          <w:sz w:val="24"/>
        </w:rPr>
        <w:t xml:space="preserve"> </w:t>
      </w:r>
      <w:r>
        <w:rPr>
          <w:sz w:val="24"/>
        </w:rPr>
        <w:t>se</w:t>
      </w:r>
      <w:r>
        <w:rPr>
          <w:spacing w:val="-4"/>
          <w:sz w:val="24"/>
        </w:rPr>
        <w:t xml:space="preserve"> </w:t>
      </w:r>
      <w:r>
        <w:rPr>
          <w:sz w:val="24"/>
        </w:rPr>
        <w:t>solicitará</w:t>
      </w:r>
      <w:r>
        <w:rPr>
          <w:spacing w:val="-4"/>
          <w:sz w:val="24"/>
        </w:rPr>
        <w:t xml:space="preserve"> </w:t>
      </w:r>
      <w:r>
        <w:rPr>
          <w:sz w:val="24"/>
        </w:rPr>
        <w:t>la</w:t>
      </w:r>
      <w:r>
        <w:rPr>
          <w:spacing w:val="-5"/>
          <w:sz w:val="24"/>
        </w:rPr>
        <w:t xml:space="preserve"> </w:t>
      </w:r>
      <w:r>
        <w:rPr>
          <w:sz w:val="24"/>
        </w:rPr>
        <w:t>mediación</w:t>
      </w:r>
      <w:r>
        <w:rPr>
          <w:spacing w:val="-5"/>
          <w:sz w:val="24"/>
        </w:rPr>
        <w:t xml:space="preserve"> </w:t>
      </w:r>
      <w:r>
        <w:rPr>
          <w:sz w:val="24"/>
        </w:rPr>
        <w:t>al</w:t>
      </w:r>
      <w:r>
        <w:rPr>
          <w:spacing w:val="-3"/>
          <w:sz w:val="24"/>
        </w:rPr>
        <w:t xml:space="preserve"> </w:t>
      </w:r>
      <w:r>
        <w:rPr>
          <w:sz w:val="24"/>
        </w:rPr>
        <w:t>Ministerio</w:t>
      </w:r>
      <w:r>
        <w:rPr>
          <w:spacing w:val="-4"/>
          <w:sz w:val="24"/>
        </w:rPr>
        <w:t xml:space="preserve"> </w:t>
      </w:r>
      <w:r>
        <w:rPr>
          <w:sz w:val="24"/>
        </w:rPr>
        <w:t>de</w:t>
      </w:r>
      <w:r>
        <w:rPr>
          <w:spacing w:val="-5"/>
          <w:sz w:val="24"/>
        </w:rPr>
        <w:t xml:space="preserve"> </w:t>
      </w:r>
      <w:r>
        <w:rPr>
          <w:spacing w:val="-2"/>
          <w:sz w:val="24"/>
        </w:rPr>
        <w:t>Educación.</w:t>
      </w:r>
    </w:p>
    <w:p w14:paraId="59B83A99" w14:textId="77777777" w:rsidR="00AA5A5E" w:rsidRDefault="00024AAD">
      <w:pPr>
        <w:pStyle w:val="Textoindependiente"/>
        <w:spacing w:before="159" w:line="259" w:lineRule="auto"/>
        <w:ind w:left="222" w:right="1341" w:firstLine="67"/>
      </w:pPr>
      <w:r>
        <w:rPr>
          <w:b/>
        </w:rPr>
        <w:t xml:space="preserve">VII.1.f) EDUCACIÓN FÍSICA: </w:t>
      </w:r>
      <w:r>
        <w:t>Deberán asistir con el buzo del jardín color azul petróleo, polera de gimnasia institucional el día y horario que corresponda educación</w:t>
      </w:r>
      <w:r>
        <w:rPr>
          <w:spacing w:val="-7"/>
        </w:rPr>
        <w:t xml:space="preserve"> </w:t>
      </w:r>
      <w:r>
        <w:t>física.</w:t>
      </w:r>
      <w:r>
        <w:rPr>
          <w:spacing w:val="-7"/>
        </w:rPr>
        <w:t xml:space="preserve"> </w:t>
      </w:r>
      <w:r>
        <w:t>Zapatillas</w:t>
      </w:r>
      <w:r>
        <w:rPr>
          <w:spacing w:val="-5"/>
        </w:rPr>
        <w:t xml:space="preserve"> </w:t>
      </w:r>
      <w:r>
        <w:t>blancas</w:t>
      </w:r>
      <w:r>
        <w:rPr>
          <w:spacing w:val="-5"/>
        </w:rPr>
        <w:t xml:space="preserve"> </w:t>
      </w:r>
      <w:r>
        <w:t>o</w:t>
      </w:r>
      <w:r>
        <w:rPr>
          <w:spacing w:val="-7"/>
        </w:rPr>
        <w:t xml:space="preserve"> </w:t>
      </w:r>
      <w:r>
        <w:t>negras</w:t>
      </w:r>
      <w:r>
        <w:rPr>
          <w:spacing w:val="-8"/>
        </w:rPr>
        <w:t xml:space="preserve"> </w:t>
      </w:r>
      <w:r>
        <w:t>de</w:t>
      </w:r>
      <w:r>
        <w:rPr>
          <w:spacing w:val="-7"/>
        </w:rPr>
        <w:t xml:space="preserve"> </w:t>
      </w:r>
      <w:r>
        <w:t>uso</w:t>
      </w:r>
      <w:r>
        <w:rPr>
          <w:spacing w:val="-7"/>
        </w:rPr>
        <w:t xml:space="preserve"> </w:t>
      </w:r>
      <w:r>
        <w:t>exclusivo</w:t>
      </w:r>
      <w:r>
        <w:rPr>
          <w:spacing w:val="-7"/>
        </w:rPr>
        <w:t xml:space="preserve"> </w:t>
      </w:r>
      <w:r>
        <w:t>para</w:t>
      </w:r>
      <w:r>
        <w:rPr>
          <w:spacing w:val="-8"/>
        </w:rPr>
        <w:t xml:space="preserve"> </w:t>
      </w:r>
      <w:r>
        <w:t>la</w:t>
      </w:r>
      <w:r>
        <w:rPr>
          <w:spacing w:val="-5"/>
        </w:rPr>
        <w:t xml:space="preserve"> </w:t>
      </w:r>
      <w:r>
        <w:t>gimnasia.</w:t>
      </w:r>
      <w:r>
        <w:rPr>
          <w:spacing w:val="-5"/>
        </w:rPr>
        <w:t xml:space="preserve"> </w:t>
      </w:r>
      <w:r>
        <w:t>Se recomienda zapatillas para realizar actividad física</w:t>
      </w:r>
    </w:p>
    <w:p w14:paraId="0BACDF45" w14:textId="77777777" w:rsidR="00AA5A5E" w:rsidRDefault="00AA5A5E">
      <w:pPr>
        <w:spacing w:line="259" w:lineRule="auto"/>
        <w:sectPr w:rsidR="00AA5A5E">
          <w:pgSz w:w="12240" w:h="20160"/>
          <w:pgMar w:top="1420" w:right="360" w:bottom="280" w:left="1480" w:header="163" w:footer="0" w:gutter="0"/>
          <w:cols w:space="720"/>
        </w:sectPr>
      </w:pPr>
    </w:p>
    <w:p w14:paraId="01FE0BD3" w14:textId="77777777" w:rsidR="00AA5A5E" w:rsidRDefault="00024AAD">
      <w:pPr>
        <w:pStyle w:val="Textoindependiente"/>
        <w:spacing w:line="259" w:lineRule="auto"/>
        <w:ind w:left="222" w:right="1344"/>
      </w:pPr>
      <w:r>
        <w:lastRenderedPageBreak/>
        <w:t>El buzo deberá ser usado en todas las salidas fuera del establecimiento, el que deberá estar en buenas condiciones, limpio y sin cambio de confección (cortes, costuras, añadiduras, etc)</w:t>
      </w:r>
    </w:p>
    <w:p w14:paraId="0A184225" w14:textId="77777777" w:rsidR="00AA5A5E" w:rsidRDefault="00024AAD">
      <w:pPr>
        <w:pStyle w:val="Textoindependiente"/>
        <w:spacing w:before="152" w:line="259" w:lineRule="auto"/>
        <w:ind w:left="222" w:right="1347"/>
      </w:pPr>
      <w:r>
        <w:t>Se podrá usar pantalón corto sobre la rodilla azul marino en temporada primavera verano,</w:t>
      </w:r>
      <w:r>
        <w:rPr>
          <w:spacing w:val="-2"/>
        </w:rPr>
        <w:t xml:space="preserve"> </w:t>
      </w:r>
      <w:r>
        <w:t>o con temperaturas mayores de</w:t>
      </w:r>
      <w:r>
        <w:rPr>
          <w:spacing w:val="-2"/>
        </w:rPr>
        <w:t xml:space="preserve"> </w:t>
      </w:r>
      <w:r>
        <w:t>30 °,</w:t>
      </w:r>
      <w:r>
        <w:rPr>
          <w:spacing w:val="40"/>
        </w:rPr>
        <w:t xml:space="preserve"> </w:t>
      </w:r>
      <w:r>
        <w:t>podrán no usar</w:t>
      </w:r>
      <w:r>
        <w:rPr>
          <w:spacing w:val="40"/>
        </w:rPr>
        <w:t xml:space="preserve"> </w:t>
      </w:r>
      <w:r>
        <w:t>la cotona o</w:t>
      </w:r>
      <w:r>
        <w:rPr>
          <w:spacing w:val="-2"/>
        </w:rPr>
        <w:t xml:space="preserve"> </w:t>
      </w:r>
      <w:r>
        <w:t>delantal en estos casos.</w:t>
      </w:r>
    </w:p>
    <w:p w14:paraId="5FAE4A87" w14:textId="77777777" w:rsidR="00AA5A5E" w:rsidRDefault="00024AAD">
      <w:pPr>
        <w:pStyle w:val="Textoindependiente"/>
        <w:spacing w:before="159" w:line="259" w:lineRule="auto"/>
        <w:ind w:left="222" w:right="1345"/>
      </w:pPr>
      <w:r>
        <w:t>El personal del establecimiento no está autorizado para efectuar cambios de ropa de</w:t>
      </w:r>
      <w:r>
        <w:rPr>
          <w:spacing w:val="-17"/>
        </w:rPr>
        <w:t xml:space="preserve"> </w:t>
      </w:r>
      <w:r>
        <w:t>los</w:t>
      </w:r>
      <w:r>
        <w:rPr>
          <w:spacing w:val="-17"/>
        </w:rPr>
        <w:t xml:space="preserve"> </w:t>
      </w:r>
      <w:r>
        <w:t>estudiantes</w:t>
      </w:r>
      <w:r>
        <w:rPr>
          <w:spacing w:val="-16"/>
        </w:rPr>
        <w:t xml:space="preserve"> </w:t>
      </w:r>
      <w:r>
        <w:t>en</w:t>
      </w:r>
      <w:r>
        <w:rPr>
          <w:spacing w:val="-17"/>
        </w:rPr>
        <w:t xml:space="preserve"> </w:t>
      </w:r>
      <w:r>
        <w:t>caso</w:t>
      </w:r>
      <w:r>
        <w:rPr>
          <w:spacing w:val="-17"/>
        </w:rPr>
        <w:t xml:space="preserve"> </w:t>
      </w:r>
      <w:r>
        <w:t>de</w:t>
      </w:r>
      <w:r>
        <w:rPr>
          <w:spacing w:val="-17"/>
        </w:rPr>
        <w:t xml:space="preserve"> </w:t>
      </w:r>
      <w:r>
        <w:t>requerirlo,</w:t>
      </w:r>
      <w:r>
        <w:rPr>
          <w:spacing w:val="-16"/>
        </w:rPr>
        <w:t xml:space="preserve"> </w:t>
      </w:r>
      <w:r>
        <w:t>se</w:t>
      </w:r>
      <w:r>
        <w:rPr>
          <w:spacing w:val="-17"/>
        </w:rPr>
        <w:t xml:space="preserve"> </w:t>
      </w:r>
      <w:r>
        <w:t>informar</w:t>
      </w:r>
      <w:r>
        <w:rPr>
          <w:spacing w:val="29"/>
        </w:rPr>
        <w:t xml:space="preserve"> </w:t>
      </w:r>
      <w:r>
        <w:t>inmediatamente</w:t>
      </w:r>
      <w:r>
        <w:rPr>
          <w:spacing w:val="80"/>
        </w:rPr>
        <w:t xml:space="preserve"> </w:t>
      </w:r>
      <w:r>
        <w:t>al</w:t>
      </w:r>
      <w:r>
        <w:rPr>
          <w:spacing w:val="-17"/>
        </w:rPr>
        <w:t xml:space="preserve"> </w:t>
      </w:r>
      <w:r>
        <w:t>apoderado para realizar el cambio de ropa o</w:t>
      </w:r>
      <w:r>
        <w:rPr>
          <w:spacing w:val="40"/>
        </w:rPr>
        <w:t xml:space="preserve"> </w:t>
      </w:r>
      <w:r>
        <w:t>retirarlo, si este</w:t>
      </w:r>
      <w:r>
        <w:rPr>
          <w:spacing w:val="40"/>
        </w:rPr>
        <w:t xml:space="preserve"> </w:t>
      </w:r>
      <w:r>
        <w:t>lo considera necesario.</w:t>
      </w:r>
    </w:p>
    <w:p w14:paraId="3C6DF9A5" w14:textId="77777777" w:rsidR="00AA5A5E" w:rsidRDefault="00024AAD">
      <w:pPr>
        <w:pStyle w:val="Ttulo1"/>
        <w:spacing w:before="160" w:line="259" w:lineRule="auto"/>
        <w:ind w:right="1337"/>
        <w:jc w:val="both"/>
      </w:pPr>
      <w:r>
        <w:rPr>
          <w:noProof/>
        </w:rPr>
        <mc:AlternateContent>
          <mc:Choice Requires="wpg">
            <w:drawing>
              <wp:anchor distT="0" distB="0" distL="0" distR="0" simplePos="0" relativeHeight="251624448" behindDoc="0" locked="0" layoutInCell="1" allowOverlap="1" wp14:anchorId="3467611B" wp14:editId="7D050F50">
                <wp:simplePos x="0" y="0"/>
                <wp:positionH relativeFrom="page">
                  <wp:posOffset>6993508</wp:posOffset>
                </wp:positionH>
                <wp:positionV relativeFrom="paragraph">
                  <wp:posOffset>395080</wp:posOffset>
                </wp:positionV>
                <wp:extent cx="477520" cy="477520"/>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09" name="Graphic 209"/>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10" name="Textbox 210"/>
                        <wps:cNvSpPr txBox="1"/>
                        <wps:spPr>
                          <a:xfrm>
                            <a:off x="0" y="0"/>
                            <a:ext cx="477520" cy="477520"/>
                          </a:xfrm>
                          <a:prstGeom prst="rect">
                            <a:avLst/>
                          </a:prstGeom>
                        </wps:spPr>
                        <wps:txbx>
                          <w:txbxContent>
                            <w:p w14:paraId="4D6545D3" w14:textId="77777777" w:rsidR="00AA5A5E" w:rsidRDefault="00024AAD">
                              <w:pPr>
                                <w:spacing w:before="182"/>
                                <w:ind w:left="256"/>
                                <w:rPr>
                                  <w:rFonts w:ascii="Calibri"/>
                                  <w:b/>
                                  <w:sz w:val="24"/>
                                </w:rPr>
                              </w:pPr>
                              <w:r>
                                <w:rPr>
                                  <w:rFonts w:ascii="Calibri"/>
                                  <w:b/>
                                  <w:color w:val="FFFFFF"/>
                                  <w:spacing w:val="-5"/>
                                  <w:sz w:val="24"/>
                                </w:rPr>
                                <w:t>64</w:t>
                              </w:r>
                            </w:p>
                          </w:txbxContent>
                        </wps:txbx>
                        <wps:bodyPr wrap="square" lIns="0" tIns="0" rIns="0" bIns="0" rtlCol="0">
                          <a:noAutofit/>
                        </wps:bodyPr>
                      </wps:wsp>
                    </wpg:wgp>
                  </a:graphicData>
                </a:graphic>
              </wp:anchor>
            </w:drawing>
          </mc:Choice>
          <mc:Fallback>
            <w:pict>
              <v:group w14:anchorId="3467611B" id="Group 208" o:spid="_x0000_s1216" style="position:absolute;left:0;text-align:left;margin-left:550.65pt;margin-top:31.1pt;width:37.6pt;height:37.6pt;z-index:25162444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">
                <v:shape id="Graphic 209" o:spid="_x0000_s1217"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10" o:spid="_x0000_s1218"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4D6545D3" w14:textId="77777777" w:rsidR="00AA5A5E" w:rsidRDefault="00024AAD">
                        <w:pPr>
                          <w:spacing w:before="182"/>
                          <w:ind w:left="256"/>
                          <w:rPr>
                            <w:rFonts w:ascii="Calibri"/>
                            <w:b/>
                            <w:sz w:val="24"/>
                          </w:rPr>
                        </w:pPr>
                        <w:r>
                          <w:rPr>
                            <w:rFonts w:ascii="Calibri"/>
                            <w:b/>
                            <w:color w:val="FFFFFF"/>
                            <w:spacing w:val="-5"/>
                            <w:sz w:val="24"/>
                          </w:rPr>
                          <w:t>64</w:t>
                        </w:r>
                      </w:p>
                    </w:txbxContent>
                  </v:textbox>
                </v:shape>
                <w10:wrap anchorx="page"/>
              </v:group>
            </w:pict>
          </mc:Fallback>
        </mc:AlternateContent>
      </w:r>
      <w:r>
        <w:t xml:space="preserve">TODAS LAS PRENDAS DE VESTIR Y MATERIALES ESCOLARES DEBEN </w:t>
      </w:r>
      <w:r>
        <w:rPr>
          <w:spacing w:val="-2"/>
        </w:rPr>
        <w:t>VENIR</w:t>
      </w:r>
      <w:r>
        <w:rPr>
          <w:spacing w:val="-8"/>
        </w:rPr>
        <w:t xml:space="preserve"> </w:t>
      </w:r>
      <w:r>
        <w:rPr>
          <w:spacing w:val="-2"/>
        </w:rPr>
        <w:t>MARCADO</w:t>
      </w:r>
      <w:r>
        <w:rPr>
          <w:spacing w:val="-7"/>
        </w:rPr>
        <w:t xml:space="preserve"> </w:t>
      </w:r>
      <w:r>
        <w:rPr>
          <w:spacing w:val="-2"/>
        </w:rPr>
        <w:t>CON</w:t>
      </w:r>
      <w:r>
        <w:rPr>
          <w:spacing w:val="-7"/>
        </w:rPr>
        <w:t xml:space="preserve"> </w:t>
      </w:r>
      <w:r>
        <w:rPr>
          <w:spacing w:val="-2"/>
        </w:rPr>
        <w:t>EL</w:t>
      </w:r>
      <w:r>
        <w:rPr>
          <w:spacing w:val="-8"/>
        </w:rPr>
        <w:t xml:space="preserve"> </w:t>
      </w:r>
      <w:r>
        <w:rPr>
          <w:spacing w:val="-2"/>
        </w:rPr>
        <w:t>NOMBRE</w:t>
      </w:r>
      <w:r>
        <w:rPr>
          <w:spacing w:val="-6"/>
        </w:rPr>
        <w:t xml:space="preserve"> </w:t>
      </w:r>
      <w:r>
        <w:rPr>
          <w:spacing w:val="-2"/>
        </w:rPr>
        <w:t>COMPLETO</w:t>
      </w:r>
      <w:r>
        <w:rPr>
          <w:spacing w:val="-7"/>
        </w:rPr>
        <w:t xml:space="preserve"> </w:t>
      </w:r>
      <w:r>
        <w:rPr>
          <w:spacing w:val="-2"/>
        </w:rPr>
        <w:t>DEL</w:t>
      </w:r>
      <w:r>
        <w:rPr>
          <w:spacing w:val="-6"/>
        </w:rPr>
        <w:t xml:space="preserve"> </w:t>
      </w:r>
      <w:r>
        <w:rPr>
          <w:spacing w:val="-2"/>
        </w:rPr>
        <w:t>ESTUDIANTE</w:t>
      </w:r>
      <w:r>
        <w:rPr>
          <w:spacing w:val="-7"/>
        </w:rPr>
        <w:t xml:space="preserve"> </w:t>
      </w:r>
      <w:r>
        <w:rPr>
          <w:spacing w:val="-2"/>
        </w:rPr>
        <w:t>Y</w:t>
      </w:r>
      <w:r>
        <w:rPr>
          <w:spacing w:val="-6"/>
        </w:rPr>
        <w:t xml:space="preserve"> </w:t>
      </w:r>
      <w:r>
        <w:rPr>
          <w:spacing w:val="-2"/>
        </w:rPr>
        <w:t>CURSO.</w:t>
      </w:r>
    </w:p>
    <w:p w14:paraId="620F0CFA" w14:textId="77777777" w:rsidR="00AA5A5E" w:rsidRDefault="00024AAD">
      <w:pPr>
        <w:pStyle w:val="Ttulo2"/>
        <w:spacing w:before="159"/>
        <w:jc w:val="both"/>
      </w:pPr>
      <w:r>
        <w:t>VII</w:t>
      </w:r>
      <w:r>
        <w:rPr>
          <w:spacing w:val="-3"/>
        </w:rPr>
        <w:t xml:space="preserve"> </w:t>
      </w:r>
      <w:r>
        <w:t>1.g)</w:t>
      </w:r>
      <w:r>
        <w:rPr>
          <w:spacing w:val="-2"/>
        </w:rPr>
        <w:t xml:space="preserve"> </w:t>
      </w:r>
      <w:r>
        <w:t>DE</w:t>
      </w:r>
      <w:r>
        <w:rPr>
          <w:spacing w:val="-3"/>
        </w:rPr>
        <w:t xml:space="preserve"> </w:t>
      </w:r>
      <w:r>
        <w:t>LOS</w:t>
      </w:r>
      <w:r>
        <w:rPr>
          <w:spacing w:val="-2"/>
        </w:rPr>
        <w:t xml:space="preserve"> </w:t>
      </w:r>
      <w:r>
        <w:t>ÚTILES</w:t>
      </w:r>
      <w:r>
        <w:rPr>
          <w:spacing w:val="-3"/>
        </w:rPr>
        <w:t xml:space="preserve"> </w:t>
      </w:r>
      <w:r>
        <w:rPr>
          <w:spacing w:val="-2"/>
        </w:rPr>
        <w:t>ESCOLARES</w:t>
      </w:r>
    </w:p>
    <w:p w14:paraId="7671AB15" w14:textId="77777777" w:rsidR="00AA5A5E" w:rsidRDefault="00024AAD">
      <w:pPr>
        <w:pStyle w:val="Prrafodelista"/>
        <w:numPr>
          <w:ilvl w:val="0"/>
          <w:numId w:val="1"/>
        </w:numPr>
        <w:tabs>
          <w:tab w:val="left" w:pos="941"/>
        </w:tabs>
        <w:spacing w:before="183" w:line="259" w:lineRule="auto"/>
        <w:ind w:left="941" w:right="1340"/>
        <w:rPr>
          <w:sz w:val="24"/>
        </w:rPr>
      </w:pPr>
      <w:r>
        <w:rPr>
          <w:sz w:val="24"/>
        </w:rPr>
        <w:t>La lista de útiles anual se entregará al momento de matricularse,</w:t>
      </w:r>
      <w:r>
        <w:rPr>
          <w:spacing w:val="40"/>
          <w:sz w:val="24"/>
        </w:rPr>
        <w:t xml:space="preserve"> </w:t>
      </w:r>
      <w:r>
        <w:rPr>
          <w:sz w:val="24"/>
        </w:rPr>
        <w:t xml:space="preserve">u los materiales serán recepcionados en dos fechas para ser chequeada en entrevista entre el apoderado y personal del jardín, donde se dejará constancia del cumplimiento o de lo faltante dejando registro de posterior cumplimiento par no afectar el proceso de aprendizaje enseñanza del </w:t>
      </w:r>
      <w:r>
        <w:rPr>
          <w:spacing w:val="-2"/>
          <w:sz w:val="24"/>
        </w:rPr>
        <w:t>educando.</w:t>
      </w:r>
    </w:p>
    <w:p w14:paraId="01BD43C9" w14:textId="77777777" w:rsidR="00AA5A5E" w:rsidRDefault="00024AAD">
      <w:pPr>
        <w:pStyle w:val="Prrafodelista"/>
        <w:numPr>
          <w:ilvl w:val="0"/>
          <w:numId w:val="1"/>
        </w:numPr>
        <w:tabs>
          <w:tab w:val="left" w:pos="941"/>
        </w:tabs>
        <w:spacing w:line="259" w:lineRule="auto"/>
        <w:ind w:left="941" w:right="1341"/>
        <w:rPr>
          <w:sz w:val="24"/>
        </w:rPr>
      </w:pPr>
      <w:r>
        <w:rPr>
          <w:sz w:val="24"/>
        </w:rPr>
        <w:t>Durante el año el niño(a) deberá mantener su estuche con los siguientes materiales: lápiz grafito, goma, saca-punta con depósito, pegamento en barra, lápiz bicolor, lápices de colores. TODO MARCADO</w:t>
      </w:r>
    </w:p>
    <w:p w14:paraId="54DE32EF" w14:textId="77777777" w:rsidR="00AA5A5E" w:rsidRDefault="00024AAD">
      <w:pPr>
        <w:pStyle w:val="Prrafodelista"/>
        <w:numPr>
          <w:ilvl w:val="0"/>
          <w:numId w:val="1"/>
        </w:numPr>
        <w:tabs>
          <w:tab w:val="left" w:pos="940"/>
        </w:tabs>
        <w:spacing w:line="277" w:lineRule="exact"/>
        <w:ind w:left="940" w:hanging="359"/>
        <w:rPr>
          <w:sz w:val="24"/>
        </w:rPr>
      </w:pPr>
      <w:r>
        <w:rPr>
          <w:sz w:val="24"/>
        </w:rPr>
        <w:t>No</w:t>
      </w:r>
      <w:r>
        <w:rPr>
          <w:spacing w:val="-17"/>
          <w:sz w:val="24"/>
        </w:rPr>
        <w:t xml:space="preserve"> </w:t>
      </w:r>
      <w:r>
        <w:rPr>
          <w:sz w:val="24"/>
        </w:rPr>
        <w:t>se</w:t>
      </w:r>
      <w:r>
        <w:rPr>
          <w:spacing w:val="-15"/>
          <w:sz w:val="24"/>
        </w:rPr>
        <w:t xml:space="preserve"> </w:t>
      </w:r>
      <w:r>
        <w:rPr>
          <w:sz w:val="24"/>
        </w:rPr>
        <w:t>recibirán</w:t>
      </w:r>
      <w:r>
        <w:rPr>
          <w:spacing w:val="-16"/>
          <w:sz w:val="24"/>
        </w:rPr>
        <w:t xml:space="preserve"> </w:t>
      </w:r>
      <w:r>
        <w:rPr>
          <w:sz w:val="24"/>
        </w:rPr>
        <w:t>útiles</w:t>
      </w:r>
      <w:r>
        <w:rPr>
          <w:spacing w:val="-14"/>
          <w:sz w:val="24"/>
        </w:rPr>
        <w:t xml:space="preserve"> </w:t>
      </w:r>
      <w:r>
        <w:rPr>
          <w:sz w:val="24"/>
        </w:rPr>
        <w:t>u</w:t>
      </w:r>
      <w:r>
        <w:rPr>
          <w:spacing w:val="-17"/>
          <w:sz w:val="24"/>
        </w:rPr>
        <w:t xml:space="preserve"> </w:t>
      </w:r>
      <w:r>
        <w:rPr>
          <w:sz w:val="24"/>
        </w:rPr>
        <w:t>otros</w:t>
      </w:r>
      <w:r>
        <w:rPr>
          <w:spacing w:val="-15"/>
          <w:sz w:val="24"/>
        </w:rPr>
        <w:t xml:space="preserve"> </w:t>
      </w:r>
      <w:r>
        <w:rPr>
          <w:sz w:val="24"/>
        </w:rPr>
        <w:t>elementos</w:t>
      </w:r>
      <w:r>
        <w:rPr>
          <w:spacing w:val="-16"/>
          <w:sz w:val="24"/>
        </w:rPr>
        <w:t xml:space="preserve"> </w:t>
      </w:r>
      <w:r>
        <w:rPr>
          <w:sz w:val="24"/>
        </w:rPr>
        <w:t>una</w:t>
      </w:r>
      <w:r>
        <w:rPr>
          <w:spacing w:val="-14"/>
          <w:sz w:val="24"/>
        </w:rPr>
        <w:t xml:space="preserve"> </w:t>
      </w:r>
      <w:r>
        <w:rPr>
          <w:sz w:val="24"/>
        </w:rPr>
        <w:t>vez</w:t>
      </w:r>
      <w:r>
        <w:rPr>
          <w:spacing w:val="-15"/>
          <w:sz w:val="24"/>
        </w:rPr>
        <w:t xml:space="preserve"> </w:t>
      </w:r>
      <w:r>
        <w:rPr>
          <w:sz w:val="24"/>
        </w:rPr>
        <w:t>iniciada</w:t>
      </w:r>
      <w:r>
        <w:rPr>
          <w:spacing w:val="-14"/>
          <w:sz w:val="24"/>
        </w:rPr>
        <w:t xml:space="preserve"> </w:t>
      </w:r>
      <w:r>
        <w:rPr>
          <w:sz w:val="24"/>
        </w:rPr>
        <w:t>la</w:t>
      </w:r>
      <w:r>
        <w:rPr>
          <w:spacing w:val="-14"/>
          <w:sz w:val="24"/>
        </w:rPr>
        <w:t xml:space="preserve"> </w:t>
      </w:r>
      <w:r>
        <w:rPr>
          <w:sz w:val="24"/>
        </w:rPr>
        <w:t>jornada</w:t>
      </w:r>
      <w:r>
        <w:rPr>
          <w:spacing w:val="-17"/>
          <w:sz w:val="24"/>
        </w:rPr>
        <w:t xml:space="preserve"> </w:t>
      </w:r>
      <w:r>
        <w:rPr>
          <w:sz w:val="24"/>
        </w:rPr>
        <w:t>de</w:t>
      </w:r>
      <w:r>
        <w:rPr>
          <w:spacing w:val="-14"/>
          <w:sz w:val="24"/>
        </w:rPr>
        <w:t xml:space="preserve"> </w:t>
      </w:r>
      <w:r>
        <w:rPr>
          <w:spacing w:val="-2"/>
          <w:sz w:val="24"/>
        </w:rPr>
        <w:t>clases.</w:t>
      </w:r>
    </w:p>
    <w:p w14:paraId="6B54EE83" w14:textId="77777777" w:rsidR="00AA5A5E" w:rsidRDefault="00024AAD">
      <w:pPr>
        <w:pStyle w:val="Prrafodelista"/>
        <w:numPr>
          <w:ilvl w:val="0"/>
          <w:numId w:val="1"/>
        </w:numPr>
        <w:tabs>
          <w:tab w:val="left" w:pos="940"/>
        </w:tabs>
        <w:spacing w:before="16"/>
        <w:ind w:left="940" w:hanging="359"/>
        <w:rPr>
          <w:sz w:val="24"/>
        </w:rPr>
      </w:pPr>
      <w:r>
        <w:rPr>
          <w:sz w:val="24"/>
        </w:rPr>
        <w:t>No</w:t>
      </w:r>
      <w:r>
        <w:rPr>
          <w:spacing w:val="-4"/>
          <w:sz w:val="24"/>
        </w:rPr>
        <w:t xml:space="preserve"> </w:t>
      </w:r>
      <w:r>
        <w:rPr>
          <w:sz w:val="24"/>
        </w:rPr>
        <w:t>están</w:t>
      </w:r>
      <w:r>
        <w:rPr>
          <w:spacing w:val="-4"/>
          <w:sz w:val="24"/>
        </w:rPr>
        <w:t xml:space="preserve"> </w:t>
      </w:r>
      <w:r>
        <w:rPr>
          <w:sz w:val="24"/>
        </w:rPr>
        <w:t>permitidas</w:t>
      </w:r>
      <w:r>
        <w:rPr>
          <w:spacing w:val="-4"/>
          <w:sz w:val="24"/>
        </w:rPr>
        <w:t xml:space="preserve"> </w:t>
      </w:r>
      <w:r>
        <w:rPr>
          <w:sz w:val="24"/>
        </w:rPr>
        <w:t>las</w:t>
      </w:r>
      <w:r>
        <w:rPr>
          <w:spacing w:val="-3"/>
          <w:sz w:val="24"/>
        </w:rPr>
        <w:t xml:space="preserve"> </w:t>
      </w:r>
      <w:r>
        <w:rPr>
          <w:sz w:val="24"/>
        </w:rPr>
        <w:t>mochilas</w:t>
      </w:r>
      <w:r>
        <w:rPr>
          <w:spacing w:val="-4"/>
          <w:sz w:val="24"/>
        </w:rPr>
        <w:t xml:space="preserve"> </w:t>
      </w:r>
      <w:r>
        <w:rPr>
          <w:sz w:val="24"/>
        </w:rPr>
        <w:t>con</w:t>
      </w:r>
      <w:r>
        <w:rPr>
          <w:spacing w:val="-4"/>
          <w:sz w:val="24"/>
        </w:rPr>
        <w:t xml:space="preserve"> </w:t>
      </w:r>
      <w:r>
        <w:rPr>
          <w:spacing w:val="-2"/>
          <w:sz w:val="24"/>
        </w:rPr>
        <w:t>ruedas.</w:t>
      </w:r>
    </w:p>
    <w:p w14:paraId="344F19D1" w14:textId="77777777" w:rsidR="00AA5A5E" w:rsidRDefault="00024AAD">
      <w:pPr>
        <w:pStyle w:val="Prrafodelista"/>
        <w:numPr>
          <w:ilvl w:val="0"/>
          <w:numId w:val="1"/>
        </w:numPr>
        <w:tabs>
          <w:tab w:val="left" w:pos="940"/>
        </w:tabs>
        <w:spacing w:before="20"/>
        <w:ind w:left="940" w:hanging="359"/>
        <w:rPr>
          <w:sz w:val="24"/>
        </w:rPr>
      </w:pPr>
      <w:r>
        <w:rPr>
          <w:sz w:val="24"/>
        </w:rPr>
        <w:t>Mantener</w:t>
      </w:r>
      <w:r>
        <w:rPr>
          <w:spacing w:val="-3"/>
          <w:sz w:val="24"/>
        </w:rPr>
        <w:t xml:space="preserve"> </w:t>
      </w:r>
      <w:r>
        <w:rPr>
          <w:sz w:val="24"/>
        </w:rPr>
        <w:t>cuadernos</w:t>
      </w:r>
      <w:r>
        <w:rPr>
          <w:spacing w:val="-2"/>
          <w:sz w:val="24"/>
        </w:rPr>
        <w:t xml:space="preserve"> </w:t>
      </w:r>
      <w:r>
        <w:rPr>
          <w:sz w:val="24"/>
        </w:rPr>
        <w:t>y</w:t>
      </w:r>
      <w:r>
        <w:rPr>
          <w:spacing w:val="-5"/>
          <w:sz w:val="24"/>
        </w:rPr>
        <w:t xml:space="preserve"> </w:t>
      </w:r>
      <w:r>
        <w:rPr>
          <w:sz w:val="24"/>
        </w:rPr>
        <w:t>libreta</w:t>
      </w:r>
      <w:r>
        <w:rPr>
          <w:spacing w:val="-1"/>
          <w:sz w:val="24"/>
        </w:rPr>
        <w:t xml:space="preserve"> </w:t>
      </w:r>
      <w:r>
        <w:rPr>
          <w:sz w:val="24"/>
        </w:rPr>
        <w:t>forrada</w:t>
      </w:r>
      <w:r>
        <w:rPr>
          <w:spacing w:val="-3"/>
          <w:sz w:val="24"/>
        </w:rPr>
        <w:t xml:space="preserve"> </w:t>
      </w:r>
      <w:r>
        <w:rPr>
          <w:sz w:val="24"/>
        </w:rPr>
        <w:t>y</w:t>
      </w:r>
      <w:r>
        <w:rPr>
          <w:spacing w:val="-4"/>
          <w:sz w:val="24"/>
        </w:rPr>
        <w:t xml:space="preserve"> </w:t>
      </w:r>
      <w:r>
        <w:rPr>
          <w:sz w:val="24"/>
        </w:rPr>
        <w:t>firmada</w:t>
      </w:r>
      <w:r>
        <w:rPr>
          <w:spacing w:val="-3"/>
          <w:sz w:val="24"/>
        </w:rPr>
        <w:t xml:space="preserve"> </w:t>
      </w:r>
      <w:r>
        <w:rPr>
          <w:sz w:val="24"/>
        </w:rPr>
        <w:t>por</w:t>
      </w:r>
      <w:r>
        <w:rPr>
          <w:spacing w:val="-5"/>
          <w:sz w:val="24"/>
        </w:rPr>
        <w:t xml:space="preserve"> </w:t>
      </w:r>
      <w:r>
        <w:rPr>
          <w:sz w:val="24"/>
        </w:rPr>
        <w:t>el</w:t>
      </w:r>
      <w:r>
        <w:rPr>
          <w:spacing w:val="-2"/>
          <w:sz w:val="24"/>
        </w:rPr>
        <w:t xml:space="preserve"> apoderado</w:t>
      </w:r>
    </w:p>
    <w:p w14:paraId="599E3513" w14:textId="77777777" w:rsidR="00AA5A5E" w:rsidRDefault="00024AAD">
      <w:pPr>
        <w:pStyle w:val="Ttulo2"/>
        <w:spacing w:before="180"/>
      </w:pPr>
      <w:r>
        <w:t>VII.</w:t>
      </w:r>
      <w:r>
        <w:rPr>
          <w:spacing w:val="-6"/>
        </w:rPr>
        <w:t xml:space="preserve"> </w:t>
      </w:r>
      <w:r>
        <w:t>2.</w:t>
      </w:r>
      <w:r>
        <w:rPr>
          <w:spacing w:val="-3"/>
        </w:rPr>
        <w:t xml:space="preserve"> </w:t>
      </w:r>
      <w:r>
        <w:t>a)</w:t>
      </w:r>
      <w:r>
        <w:rPr>
          <w:spacing w:val="-3"/>
        </w:rPr>
        <w:t xml:space="preserve"> </w:t>
      </w:r>
      <w:r>
        <w:t>DERECHOS</w:t>
      </w:r>
      <w:r>
        <w:rPr>
          <w:spacing w:val="-8"/>
        </w:rPr>
        <w:t xml:space="preserve"> </w:t>
      </w:r>
      <w:r>
        <w:t>DE</w:t>
      </w:r>
      <w:r>
        <w:rPr>
          <w:spacing w:val="-3"/>
        </w:rPr>
        <w:t xml:space="preserve"> </w:t>
      </w:r>
      <w:r>
        <w:t>LOS</w:t>
      </w:r>
      <w:r>
        <w:rPr>
          <w:spacing w:val="-3"/>
        </w:rPr>
        <w:t xml:space="preserve"> </w:t>
      </w:r>
      <w:r>
        <w:t>PADRES</w:t>
      </w:r>
      <w:r>
        <w:rPr>
          <w:spacing w:val="-6"/>
        </w:rPr>
        <w:t xml:space="preserve"> </w:t>
      </w:r>
      <w:r>
        <w:t>Y</w:t>
      </w:r>
      <w:r>
        <w:rPr>
          <w:spacing w:val="-4"/>
        </w:rPr>
        <w:t xml:space="preserve"> </w:t>
      </w:r>
      <w:r>
        <w:rPr>
          <w:spacing w:val="-2"/>
        </w:rPr>
        <w:t>APODERADOS</w:t>
      </w:r>
    </w:p>
    <w:p w14:paraId="2567050D" w14:textId="77777777" w:rsidR="00AA5A5E" w:rsidRDefault="00024AAD" w:rsidP="00B72CAA">
      <w:pPr>
        <w:pStyle w:val="Prrafodelista"/>
        <w:numPr>
          <w:ilvl w:val="0"/>
          <w:numId w:val="63"/>
        </w:numPr>
        <w:tabs>
          <w:tab w:val="left" w:pos="379"/>
        </w:tabs>
        <w:spacing w:before="180" w:line="259" w:lineRule="auto"/>
        <w:ind w:right="1343" w:firstLine="0"/>
        <w:rPr>
          <w:sz w:val="24"/>
        </w:rPr>
      </w:pPr>
      <w:r>
        <w:rPr>
          <w:sz w:val="24"/>
        </w:rPr>
        <w:t>Ser informados por La educadora a cargo de la educación de sus hijos respecto de</w:t>
      </w:r>
      <w:r>
        <w:rPr>
          <w:spacing w:val="-9"/>
          <w:sz w:val="24"/>
        </w:rPr>
        <w:t xml:space="preserve"> </w:t>
      </w:r>
      <w:r>
        <w:rPr>
          <w:sz w:val="24"/>
        </w:rPr>
        <w:t>los</w:t>
      </w:r>
      <w:r>
        <w:rPr>
          <w:spacing w:val="-12"/>
          <w:sz w:val="24"/>
        </w:rPr>
        <w:t xml:space="preserve"> </w:t>
      </w:r>
      <w:r>
        <w:rPr>
          <w:sz w:val="24"/>
        </w:rPr>
        <w:t>rendimientos</w:t>
      </w:r>
      <w:r>
        <w:rPr>
          <w:spacing w:val="-13"/>
          <w:sz w:val="24"/>
        </w:rPr>
        <w:t xml:space="preserve"> </w:t>
      </w:r>
      <w:r>
        <w:rPr>
          <w:sz w:val="24"/>
        </w:rPr>
        <w:t>académicos</w:t>
      </w:r>
      <w:r>
        <w:rPr>
          <w:spacing w:val="-10"/>
          <w:sz w:val="24"/>
        </w:rPr>
        <w:t xml:space="preserve"> </w:t>
      </w:r>
      <w:r>
        <w:rPr>
          <w:sz w:val="24"/>
        </w:rPr>
        <w:t>y</w:t>
      </w:r>
      <w:r>
        <w:rPr>
          <w:spacing w:val="-13"/>
          <w:sz w:val="24"/>
        </w:rPr>
        <w:t xml:space="preserve"> </w:t>
      </w:r>
      <w:r>
        <w:rPr>
          <w:sz w:val="24"/>
        </w:rPr>
        <w:t>del</w:t>
      </w:r>
      <w:r>
        <w:rPr>
          <w:spacing w:val="-11"/>
          <w:sz w:val="24"/>
        </w:rPr>
        <w:t xml:space="preserve"> </w:t>
      </w:r>
      <w:r>
        <w:rPr>
          <w:sz w:val="24"/>
        </w:rPr>
        <w:t>proceso</w:t>
      </w:r>
      <w:r>
        <w:rPr>
          <w:spacing w:val="-9"/>
          <w:sz w:val="24"/>
        </w:rPr>
        <w:t xml:space="preserve"> </w:t>
      </w:r>
      <w:r>
        <w:rPr>
          <w:sz w:val="24"/>
        </w:rPr>
        <w:t>educativo</w:t>
      </w:r>
      <w:r>
        <w:rPr>
          <w:spacing w:val="-12"/>
          <w:sz w:val="24"/>
        </w:rPr>
        <w:t xml:space="preserve"> </w:t>
      </w:r>
      <w:r>
        <w:rPr>
          <w:sz w:val="24"/>
        </w:rPr>
        <w:t>de</w:t>
      </w:r>
      <w:r>
        <w:rPr>
          <w:spacing w:val="-12"/>
          <w:sz w:val="24"/>
        </w:rPr>
        <w:t xml:space="preserve"> </w:t>
      </w:r>
      <w:r>
        <w:rPr>
          <w:sz w:val="24"/>
        </w:rPr>
        <w:t>éstos</w:t>
      </w:r>
      <w:r>
        <w:rPr>
          <w:spacing w:val="-13"/>
          <w:sz w:val="24"/>
        </w:rPr>
        <w:t xml:space="preserve"> </w:t>
      </w:r>
      <w:r>
        <w:rPr>
          <w:sz w:val="24"/>
        </w:rPr>
        <w:t>tres</w:t>
      </w:r>
      <w:r>
        <w:rPr>
          <w:spacing w:val="-10"/>
          <w:sz w:val="24"/>
        </w:rPr>
        <w:t xml:space="preserve"> </w:t>
      </w:r>
      <w:r>
        <w:rPr>
          <w:sz w:val="24"/>
        </w:rPr>
        <w:t>veces</w:t>
      </w:r>
      <w:r>
        <w:rPr>
          <w:spacing w:val="-10"/>
          <w:sz w:val="24"/>
        </w:rPr>
        <w:t xml:space="preserve"> </w:t>
      </w:r>
      <w:r>
        <w:rPr>
          <w:sz w:val="24"/>
        </w:rPr>
        <w:t>al</w:t>
      </w:r>
      <w:r>
        <w:rPr>
          <w:spacing w:val="-13"/>
          <w:sz w:val="24"/>
        </w:rPr>
        <w:t xml:space="preserve"> </w:t>
      </w:r>
      <w:r>
        <w:rPr>
          <w:sz w:val="24"/>
        </w:rPr>
        <w:t>año. (Después de la evaluación diagnóstica, primer y segundo semestre) y de ser necesario se citará a entrevista personal. Además de las evaluaciones parciales. (pruebas de unidad, disertaciones, etc)</w:t>
      </w:r>
    </w:p>
    <w:p w14:paraId="7C3993D1" w14:textId="77777777" w:rsidR="00AA5A5E" w:rsidRDefault="00024AAD">
      <w:pPr>
        <w:pStyle w:val="Textoindependiente"/>
        <w:spacing w:before="162"/>
        <w:ind w:left="222"/>
      </w:pPr>
      <w:r>
        <w:t>-Ser</w:t>
      </w:r>
      <w:r>
        <w:rPr>
          <w:spacing w:val="-12"/>
        </w:rPr>
        <w:t xml:space="preserve"> </w:t>
      </w:r>
      <w:r>
        <w:t>informado</w:t>
      </w:r>
      <w:r>
        <w:rPr>
          <w:spacing w:val="-12"/>
        </w:rPr>
        <w:t xml:space="preserve"> </w:t>
      </w:r>
      <w:r>
        <w:t>del</w:t>
      </w:r>
      <w:r>
        <w:rPr>
          <w:spacing w:val="-12"/>
        </w:rPr>
        <w:t xml:space="preserve"> </w:t>
      </w:r>
      <w:r>
        <w:t>funcionamiento</w:t>
      </w:r>
      <w:r>
        <w:rPr>
          <w:spacing w:val="-12"/>
        </w:rPr>
        <w:t xml:space="preserve"> </w:t>
      </w:r>
      <w:r>
        <w:t>del</w:t>
      </w:r>
      <w:r>
        <w:rPr>
          <w:spacing w:val="-12"/>
        </w:rPr>
        <w:t xml:space="preserve"> </w:t>
      </w:r>
      <w:r>
        <w:rPr>
          <w:spacing w:val="-2"/>
        </w:rPr>
        <w:t>establecimiento.</w:t>
      </w:r>
    </w:p>
    <w:p w14:paraId="47E8BFCC" w14:textId="77777777" w:rsidR="00AA5A5E" w:rsidRDefault="00024AAD">
      <w:pPr>
        <w:pStyle w:val="Textoindependiente"/>
        <w:spacing w:before="180" w:line="259" w:lineRule="auto"/>
        <w:ind w:left="222" w:right="1343"/>
      </w:pPr>
      <w:r>
        <w:t>-A ser escuchados en entrevistas FORMALES (EVITANDO CONVERSACIONES DE PASILLOS) y a participar del proceso educativo en los ámbitos que les corresponda, aportando al desarrollo del proyecto educativo en conformidad a la normativa interna del establecimiento.</w:t>
      </w:r>
    </w:p>
    <w:p w14:paraId="4712CD26" w14:textId="77777777" w:rsidR="00AA5A5E" w:rsidRDefault="00024AAD" w:rsidP="00B72CAA">
      <w:pPr>
        <w:pStyle w:val="Prrafodelista"/>
        <w:numPr>
          <w:ilvl w:val="0"/>
          <w:numId w:val="63"/>
        </w:numPr>
        <w:tabs>
          <w:tab w:val="left" w:pos="399"/>
        </w:tabs>
        <w:spacing w:before="159" w:line="259" w:lineRule="auto"/>
        <w:ind w:right="1345" w:firstLine="0"/>
        <w:rPr>
          <w:sz w:val="24"/>
        </w:rPr>
      </w:pPr>
      <w:r>
        <w:rPr>
          <w:sz w:val="24"/>
        </w:rPr>
        <w:t>El ejercicio de estos derechos se realizará, entre otras instancias, a través del Centro de Padres y Apoderados.</w:t>
      </w:r>
    </w:p>
    <w:p w14:paraId="3755150E" w14:textId="77777777" w:rsidR="00AA5A5E" w:rsidRDefault="00024AAD">
      <w:pPr>
        <w:pStyle w:val="Ttulo2"/>
        <w:spacing w:before="160"/>
      </w:pPr>
      <w:r>
        <w:t>VII.2</w:t>
      </w:r>
      <w:r>
        <w:rPr>
          <w:spacing w:val="-9"/>
        </w:rPr>
        <w:t xml:space="preserve"> </w:t>
      </w:r>
      <w:r>
        <w:t>.b)</w:t>
      </w:r>
      <w:r>
        <w:rPr>
          <w:spacing w:val="-6"/>
        </w:rPr>
        <w:t xml:space="preserve"> </w:t>
      </w:r>
      <w:r>
        <w:t>DEBERES</w:t>
      </w:r>
      <w:r>
        <w:rPr>
          <w:spacing w:val="-5"/>
        </w:rPr>
        <w:t xml:space="preserve"> </w:t>
      </w:r>
      <w:r>
        <w:t>DE</w:t>
      </w:r>
      <w:r>
        <w:rPr>
          <w:spacing w:val="-5"/>
        </w:rPr>
        <w:t xml:space="preserve"> </w:t>
      </w:r>
      <w:r>
        <w:t>LOS</w:t>
      </w:r>
      <w:r>
        <w:rPr>
          <w:spacing w:val="-4"/>
        </w:rPr>
        <w:t xml:space="preserve"> </w:t>
      </w:r>
      <w:r>
        <w:t>PADRES,</w:t>
      </w:r>
      <w:r>
        <w:rPr>
          <w:spacing w:val="-6"/>
        </w:rPr>
        <w:t xml:space="preserve"> </w:t>
      </w:r>
      <w:r>
        <w:t>MADRES</w:t>
      </w:r>
      <w:r>
        <w:rPr>
          <w:spacing w:val="-6"/>
        </w:rPr>
        <w:t xml:space="preserve"> </w:t>
      </w:r>
      <w:r>
        <w:t>Y</w:t>
      </w:r>
      <w:r>
        <w:rPr>
          <w:spacing w:val="-4"/>
        </w:rPr>
        <w:t xml:space="preserve"> </w:t>
      </w:r>
      <w:r>
        <w:rPr>
          <w:spacing w:val="-2"/>
        </w:rPr>
        <w:t>APODERADOS</w:t>
      </w:r>
    </w:p>
    <w:p w14:paraId="5615834A" w14:textId="77777777" w:rsidR="00AA5A5E" w:rsidRDefault="00024AAD">
      <w:pPr>
        <w:pStyle w:val="Prrafodelista"/>
        <w:numPr>
          <w:ilvl w:val="0"/>
          <w:numId w:val="4"/>
        </w:numPr>
        <w:tabs>
          <w:tab w:val="left" w:pos="941"/>
        </w:tabs>
        <w:spacing w:before="183" w:line="259" w:lineRule="auto"/>
        <w:ind w:left="941" w:right="1339"/>
        <w:rPr>
          <w:sz w:val="24"/>
        </w:rPr>
      </w:pPr>
      <w:r>
        <w:rPr>
          <w:sz w:val="24"/>
        </w:rPr>
        <w:t>Los</w:t>
      </w:r>
      <w:r>
        <w:rPr>
          <w:spacing w:val="-1"/>
          <w:sz w:val="24"/>
        </w:rPr>
        <w:t xml:space="preserve"> </w:t>
      </w:r>
      <w:r>
        <w:rPr>
          <w:sz w:val="24"/>
        </w:rPr>
        <w:t>padres son los primeros</w:t>
      </w:r>
      <w:r>
        <w:rPr>
          <w:spacing w:val="-1"/>
          <w:sz w:val="24"/>
        </w:rPr>
        <w:t xml:space="preserve"> </w:t>
      </w:r>
      <w:r>
        <w:rPr>
          <w:sz w:val="24"/>
        </w:rPr>
        <w:t>responsables de la educación de sus</w:t>
      </w:r>
      <w:r>
        <w:rPr>
          <w:spacing w:val="-3"/>
          <w:sz w:val="24"/>
        </w:rPr>
        <w:t xml:space="preserve"> </w:t>
      </w:r>
      <w:r>
        <w:rPr>
          <w:sz w:val="24"/>
        </w:rPr>
        <w:t>hijos, por lo que la escuela espera de ellos un apoyo permanente en cuanto a metas que se ha propuesto para sus hijos e hijas. La relación respetuosa, leal y sincera entre los padres y el personal, y el apoyo y la participación de los apoderados en todas las actividades que se realicen.</w:t>
      </w:r>
    </w:p>
    <w:p w14:paraId="125A997C" w14:textId="77777777" w:rsidR="00AA5A5E" w:rsidRDefault="00024AAD">
      <w:pPr>
        <w:pStyle w:val="Prrafodelista"/>
        <w:numPr>
          <w:ilvl w:val="0"/>
          <w:numId w:val="4"/>
        </w:numPr>
        <w:tabs>
          <w:tab w:val="left" w:pos="941"/>
        </w:tabs>
        <w:spacing w:line="259" w:lineRule="auto"/>
        <w:ind w:left="941" w:right="1339"/>
        <w:rPr>
          <w:sz w:val="24"/>
        </w:rPr>
      </w:pPr>
      <w:r>
        <w:rPr>
          <w:sz w:val="24"/>
        </w:rPr>
        <w:t>Educar a sus hijos e informarse sobre el proyecto educativo y normas de funcionamiento del</w:t>
      </w:r>
      <w:r>
        <w:rPr>
          <w:spacing w:val="80"/>
          <w:w w:val="150"/>
          <w:sz w:val="24"/>
        </w:rPr>
        <w:t xml:space="preserve"> </w:t>
      </w:r>
      <w:r>
        <w:rPr>
          <w:sz w:val="24"/>
        </w:rPr>
        <w:t>establecimiento.</w:t>
      </w:r>
    </w:p>
    <w:p w14:paraId="38BED73B" w14:textId="77777777" w:rsidR="00AA5A5E" w:rsidRDefault="00024AAD">
      <w:pPr>
        <w:pStyle w:val="Prrafodelista"/>
        <w:numPr>
          <w:ilvl w:val="0"/>
          <w:numId w:val="4"/>
        </w:numPr>
        <w:tabs>
          <w:tab w:val="left" w:pos="940"/>
        </w:tabs>
        <w:spacing w:line="277" w:lineRule="exact"/>
        <w:ind w:left="940" w:hanging="359"/>
        <w:rPr>
          <w:sz w:val="24"/>
        </w:rPr>
      </w:pPr>
      <w:r>
        <w:rPr>
          <w:sz w:val="24"/>
        </w:rPr>
        <w:t>Revisar</w:t>
      </w:r>
      <w:r>
        <w:rPr>
          <w:spacing w:val="-5"/>
          <w:sz w:val="24"/>
        </w:rPr>
        <w:t xml:space="preserve"> </w:t>
      </w:r>
      <w:r>
        <w:rPr>
          <w:sz w:val="24"/>
        </w:rPr>
        <w:t>la</w:t>
      </w:r>
      <w:r>
        <w:rPr>
          <w:spacing w:val="-3"/>
          <w:sz w:val="24"/>
        </w:rPr>
        <w:t xml:space="preserve"> </w:t>
      </w:r>
      <w:r>
        <w:rPr>
          <w:sz w:val="24"/>
        </w:rPr>
        <w:t>libreta</w:t>
      </w:r>
      <w:r>
        <w:rPr>
          <w:spacing w:val="-2"/>
          <w:sz w:val="24"/>
        </w:rPr>
        <w:t xml:space="preserve"> </w:t>
      </w:r>
      <w:r>
        <w:rPr>
          <w:sz w:val="24"/>
        </w:rPr>
        <w:t>y</w:t>
      </w:r>
      <w:r>
        <w:rPr>
          <w:spacing w:val="-5"/>
          <w:sz w:val="24"/>
        </w:rPr>
        <w:t xml:space="preserve"> </w:t>
      </w:r>
      <w:r>
        <w:rPr>
          <w:sz w:val="24"/>
        </w:rPr>
        <w:t>cuadernos</w:t>
      </w:r>
      <w:r>
        <w:rPr>
          <w:spacing w:val="-4"/>
          <w:sz w:val="24"/>
        </w:rPr>
        <w:t xml:space="preserve"> </w:t>
      </w:r>
      <w:r>
        <w:rPr>
          <w:sz w:val="24"/>
        </w:rPr>
        <w:t>a</w:t>
      </w:r>
      <w:r>
        <w:rPr>
          <w:spacing w:val="-3"/>
          <w:sz w:val="24"/>
        </w:rPr>
        <w:t xml:space="preserve"> </w:t>
      </w:r>
      <w:r>
        <w:rPr>
          <w:sz w:val="24"/>
        </w:rPr>
        <w:t>diario</w:t>
      </w:r>
      <w:r>
        <w:rPr>
          <w:spacing w:val="-3"/>
          <w:sz w:val="24"/>
        </w:rPr>
        <w:t xml:space="preserve"> </w:t>
      </w:r>
      <w:r>
        <w:rPr>
          <w:sz w:val="24"/>
        </w:rPr>
        <w:t>y</w:t>
      </w:r>
      <w:r>
        <w:rPr>
          <w:spacing w:val="-3"/>
          <w:sz w:val="24"/>
        </w:rPr>
        <w:t xml:space="preserve"> </w:t>
      </w:r>
      <w:r>
        <w:rPr>
          <w:sz w:val="24"/>
        </w:rPr>
        <w:t>firmarlos</w:t>
      </w:r>
      <w:r>
        <w:rPr>
          <w:spacing w:val="-2"/>
          <w:sz w:val="24"/>
        </w:rPr>
        <w:t xml:space="preserve"> oportunamente</w:t>
      </w:r>
    </w:p>
    <w:p w14:paraId="0C53BA38" w14:textId="77777777" w:rsidR="00AA5A5E" w:rsidRDefault="00024AAD">
      <w:pPr>
        <w:pStyle w:val="Prrafodelista"/>
        <w:numPr>
          <w:ilvl w:val="0"/>
          <w:numId w:val="4"/>
        </w:numPr>
        <w:tabs>
          <w:tab w:val="left" w:pos="941"/>
        </w:tabs>
        <w:spacing w:before="15" w:line="256" w:lineRule="auto"/>
        <w:ind w:left="941" w:right="1344"/>
        <w:rPr>
          <w:sz w:val="24"/>
        </w:rPr>
      </w:pPr>
      <w:r>
        <w:rPr>
          <w:sz w:val="24"/>
        </w:rPr>
        <w:t>Respetar la normativa interna de Establecimiento,</w:t>
      </w:r>
      <w:r>
        <w:rPr>
          <w:spacing w:val="40"/>
          <w:sz w:val="24"/>
        </w:rPr>
        <w:t xml:space="preserve"> </w:t>
      </w:r>
      <w:r>
        <w:rPr>
          <w:sz w:val="24"/>
        </w:rPr>
        <w:t>brindar un trato respetuoso a los integrantes de la comunidad educativa.</w:t>
      </w:r>
    </w:p>
    <w:p w14:paraId="031BAA46" w14:textId="77777777" w:rsidR="00AA5A5E" w:rsidRDefault="00024AAD">
      <w:pPr>
        <w:pStyle w:val="Prrafodelista"/>
        <w:numPr>
          <w:ilvl w:val="0"/>
          <w:numId w:val="4"/>
        </w:numPr>
        <w:tabs>
          <w:tab w:val="left" w:pos="941"/>
        </w:tabs>
        <w:spacing w:before="3" w:line="256" w:lineRule="auto"/>
        <w:ind w:left="941" w:right="1341"/>
        <w:rPr>
          <w:sz w:val="24"/>
        </w:rPr>
      </w:pPr>
      <w:r>
        <w:rPr>
          <w:sz w:val="24"/>
        </w:rPr>
        <w:t>En caso de que el apoderado realice una falsa acusación, agresión física, verbal, escrita o virtual a un funcionario o alumno del establecimiento, se le</w:t>
      </w:r>
    </w:p>
    <w:p w14:paraId="575FEE2F" w14:textId="77777777" w:rsidR="00AA5A5E" w:rsidRDefault="00AA5A5E">
      <w:pPr>
        <w:spacing w:line="256" w:lineRule="auto"/>
        <w:jc w:val="both"/>
        <w:rPr>
          <w:sz w:val="24"/>
        </w:rPr>
        <w:sectPr w:rsidR="00AA5A5E">
          <w:pgSz w:w="12240" w:h="20160"/>
          <w:pgMar w:top="1420" w:right="360" w:bottom="280" w:left="1480" w:header="163" w:footer="0" w:gutter="0"/>
          <w:cols w:space="720"/>
        </w:sectPr>
      </w:pPr>
    </w:p>
    <w:p w14:paraId="1641681B" w14:textId="77777777" w:rsidR="00AA5A5E" w:rsidRDefault="00024AAD">
      <w:pPr>
        <w:pStyle w:val="Textoindependiente"/>
        <w:spacing w:line="261" w:lineRule="auto"/>
        <w:ind w:right="1346"/>
      </w:pPr>
      <w:r>
        <w:lastRenderedPageBreak/>
        <w:t xml:space="preserve">solicitará nombrar a otro apoderado para que lo reemplace de manera </w:t>
      </w:r>
      <w:r>
        <w:rPr>
          <w:spacing w:val="-2"/>
        </w:rPr>
        <w:t>permanente.</w:t>
      </w:r>
    </w:p>
    <w:p w14:paraId="664394EB" w14:textId="77777777" w:rsidR="00AA5A5E" w:rsidRDefault="00024AAD">
      <w:pPr>
        <w:pStyle w:val="Prrafodelista"/>
        <w:numPr>
          <w:ilvl w:val="0"/>
          <w:numId w:val="4"/>
        </w:numPr>
        <w:tabs>
          <w:tab w:val="left" w:pos="941"/>
        </w:tabs>
        <w:spacing w:line="259" w:lineRule="auto"/>
        <w:ind w:left="941" w:right="1342"/>
        <w:rPr>
          <w:sz w:val="24"/>
        </w:rPr>
      </w:pPr>
      <w:r>
        <w:rPr>
          <w:sz w:val="24"/>
        </w:rPr>
        <w:t>Los padres y apoderados deberán preocuparse de que sus hijos(as), alumnos(as) cumplan sus obligaciones escolares y vivan los valores y los hábitos trabajados por la Escuela que ellos libremente eligieron para que estudien sus hijos (as).</w:t>
      </w:r>
    </w:p>
    <w:p w14:paraId="49B4F5A7" w14:textId="77777777" w:rsidR="00AA5A5E" w:rsidRDefault="00024AAD">
      <w:pPr>
        <w:pStyle w:val="Prrafodelista"/>
        <w:numPr>
          <w:ilvl w:val="0"/>
          <w:numId w:val="4"/>
        </w:numPr>
        <w:tabs>
          <w:tab w:val="left" w:pos="941"/>
        </w:tabs>
        <w:spacing w:line="256" w:lineRule="auto"/>
        <w:ind w:left="941" w:right="1346"/>
        <w:rPr>
          <w:sz w:val="24"/>
        </w:rPr>
      </w:pPr>
      <w:r>
        <w:rPr>
          <w:sz w:val="24"/>
        </w:rPr>
        <w:t>Los padres y apoderados deberán preocuparse de que sus hijos y ellos mismos cumplan las normas establecidas por la escuela.</w:t>
      </w:r>
    </w:p>
    <w:p w14:paraId="3E40F24B" w14:textId="77777777" w:rsidR="00AA5A5E" w:rsidRDefault="00024AAD">
      <w:pPr>
        <w:pStyle w:val="Prrafodelista"/>
        <w:numPr>
          <w:ilvl w:val="0"/>
          <w:numId w:val="4"/>
        </w:numPr>
        <w:tabs>
          <w:tab w:val="left" w:pos="941"/>
        </w:tabs>
        <w:spacing w:line="259" w:lineRule="auto"/>
        <w:ind w:left="941" w:right="1342"/>
        <w:rPr>
          <w:sz w:val="24"/>
        </w:rPr>
      </w:pPr>
      <w:r>
        <w:rPr>
          <w:sz w:val="24"/>
        </w:rPr>
        <w:t>La asistencia a las reuniones de curso, entrevistas y charlas de formación son</w:t>
      </w:r>
      <w:r>
        <w:rPr>
          <w:spacing w:val="-12"/>
          <w:sz w:val="24"/>
        </w:rPr>
        <w:t xml:space="preserve"> </w:t>
      </w:r>
      <w:r>
        <w:rPr>
          <w:sz w:val="24"/>
        </w:rPr>
        <w:t>obligatorias</w:t>
      </w:r>
      <w:r>
        <w:rPr>
          <w:spacing w:val="-13"/>
          <w:sz w:val="24"/>
        </w:rPr>
        <w:t xml:space="preserve"> </w:t>
      </w:r>
      <w:r>
        <w:rPr>
          <w:sz w:val="24"/>
        </w:rPr>
        <w:t>y</w:t>
      </w:r>
      <w:r>
        <w:rPr>
          <w:spacing w:val="-13"/>
          <w:sz w:val="24"/>
        </w:rPr>
        <w:t xml:space="preserve"> </w:t>
      </w:r>
      <w:r>
        <w:rPr>
          <w:sz w:val="24"/>
        </w:rPr>
        <w:t>fundamentales</w:t>
      </w:r>
      <w:r>
        <w:rPr>
          <w:spacing w:val="-13"/>
          <w:sz w:val="24"/>
        </w:rPr>
        <w:t xml:space="preserve"> </w:t>
      </w:r>
      <w:r>
        <w:rPr>
          <w:sz w:val="24"/>
        </w:rPr>
        <w:t>para</w:t>
      </w:r>
      <w:r>
        <w:rPr>
          <w:spacing w:val="-12"/>
          <w:sz w:val="24"/>
        </w:rPr>
        <w:t xml:space="preserve"> </w:t>
      </w:r>
      <w:r>
        <w:rPr>
          <w:sz w:val="24"/>
        </w:rPr>
        <w:t>la</w:t>
      </w:r>
      <w:r>
        <w:rPr>
          <w:spacing w:val="80"/>
          <w:sz w:val="24"/>
        </w:rPr>
        <w:t xml:space="preserve"> </w:t>
      </w:r>
      <w:r>
        <w:rPr>
          <w:sz w:val="24"/>
        </w:rPr>
        <w:t>formación</w:t>
      </w:r>
      <w:r>
        <w:rPr>
          <w:spacing w:val="-12"/>
          <w:sz w:val="24"/>
        </w:rPr>
        <w:t xml:space="preserve"> </w:t>
      </w:r>
      <w:r>
        <w:rPr>
          <w:sz w:val="24"/>
        </w:rPr>
        <w:t>integral</w:t>
      </w:r>
      <w:r>
        <w:rPr>
          <w:spacing w:val="-15"/>
          <w:sz w:val="24"/>
        </w:rPr>
        <w:t xml:space="preserve"> </w:t>
      </w:r>
      <w:r>
        <w:rPr>
          <w:sz w:val="24"/>
        </w:rPr>
        <w:t>de</w:t>
      </w:r>
      <w:r>
        <w:rPr>
          <w:spacing w:val="-12"/>
          <w:sz w:val="24"/>
        </w:rPr>
        <w:t xml:space="preserve"> </w:t>
      </w:r>
      <w:r>
        <w:rPr>
          <w:sz w:val="24"/>
        </w:rPr>
        <w:t>los</w:t>
      </w:r>
      <w:r>
        <w:rPr>
          <w:spacing w:val="-17"/>
          <w:sz w:val="24"/>
        </w:rPr>
        <w:t xml:space="preserve"> </w:t>
      </w:r>
      <w:r>
        <w:rPr>
          <w:sz w:val="24"/>
        </w:rPr>
        <w:t>niños,</w:t>
      </w:r>
      <w:r>
        <w:rPr>
          <w:spacing w:val="-14"/>
          <w:sz w:val="24"/>
        </w:rPr>
        <w:t xml:space="preserve"> </w:t>
      </w:r>
      <w:r>
        <w:rPr>
          <w:sz w:val="24"/>
        </w:rPr>
        <w:t>por lo que es un deber y un derecho la participación activa de los padres y apoderados. Se espera a lo menos un 75% de asistencia</w:t>
      </w:r>
    </w:p>
    <w:p w14:paraId="5C9BECEE" w14:textId="77777777" w:rsidR="00AA5A5E" w:rsidRDefault="00024AAD">
      <w:pPr>
        <w:pStyle w:val="Prrafodelista"/>
        <w:numPr>
          <w:ilvl w:val="0"/>
          <w:numId w:val="4"/>
        </w:numPr>
        <w:tabs>
          <w:tab w:val="left" w:pos="941"/>
        </w:tabs>
        <w:spacing w:line="259" w:lineRule="auto"/>
        <w:ind w:left="941" w:right="1343"/>
        <w:rPr>
          <w:sz w:val="24"/>
        </w:rPr>
      </w:pPr>
      <w:r>
        <w:rPr>
          <w:noProof/>
        </w:rPr>
        <mc:AlternateContent>
          <mc:Choice Requires="wpg">
            <w:drawing>
              <wp:anchor distT="0" distB="0" distL="0" distR="0" simplePos="0" relativeHeight="251625472" behindDoc="0" locked="0" layoutInCell="1" allowOverlap="1" wp14:anchorId="46296D58" wp14:editId="3E54976B">
                <wp:simplePos x="0" y="0"/>
                <wp:positionH relativeFrom="page">
                  <wp:posOffset>6993508</wp:posOffset>
                </wp:positionH>
                <wp:positionV relativeFrom="paragraph">
                  <wp:posOffset>21422</wp:posOffset>
                </wp:positionV>
                <wp:extent cx="477520" cy="477520"/>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12" name="Graphic 212"/>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13" name="Textbox 213"/>
                        <wps:cNvSpPr txBox="1"/>
                        <wps:spPr>
                          <a:xfrm>
                            <a:off x="0" y="0"/>
                            <a:ext cx="477520" cy="477520"/>
                          </a:xfrm>
                          <a:prstGeom prst="rect">
                            <a:avLst/>
                          </a:prstGeom>
                        </wps:spPr>
                        <wps:txbx>
                          <w:txbxContent>
                            <w:p w14:paraId="19EFBCE7" w14:textId="77777777" w:rsidR="00AA5A5E" w:rsidRDefault="00024AAD">
                              <w:pPr>
                                <w:spacing w:before="182"/>
                                <w:ind w:left="256"/>
                                <w:rPr>
                                  <w:rFonts w:ascii="Calibri"/>
                                  <w:b/>
                                  <w:sz w:val="24"/>
                                </w:rPr>
                              </w:pPr>
                              <w:r>
                                <w:rPr>
                                  <w:rFonts w:ascii="Calibri"/>
                                  <w:b/>
                                  <w:color w:val="FFFFFF"/>
                                  <w:spacing w:val="-5"/>
                                  <w:sz w:val="24"/>
                                </w:rPr>
                                <w:t>65</w:t>
                              </w:r>
                            </w:p>
                          </w:txbxContent>
                        </wps:txbx>
                        <wps:bodyPr wrap="square" lIns="0" tIns="0" rIns="0" bIns="0" rtlCol="0">
                          <a:noAutofit/>
                        </wps:bodyPr>
                      </wps:wsp>
                    </wpg:wgp>
                  </a:graphicData>
                </a:graphic>
              </wp:anchor>
            </w:drawing>
          </mc:Choice>
          <mc:Fallback>
            <w:pict>
              <v:group w14:anchorId="46296D58" id="Group 211" o:spid="_x0000_s1219" style="position:absolute;left:0;text-align:left;margin-left:550.65pt;margin-top:1.7pt;width:37.6pt;height:37.6pt;z-index:25162547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">
                <v:shape id="Graphic 212" o:spid="_x0000_s1220"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13" o:spid="_x0000_s1221"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19EFBCE7" w14:textId="77777777" w:rsidR="00AA5A5E" w:rsidRDefault="00024AAD">
                        <w:pPr>
                          <w:spacing w:before="182"/>
                          <w:ind w:left="256"/>
                          <w:rPr>
                            <w:rFonts w:ascii="Calibri"/>
                            <w:b/>
                            <w:sz w:val="24"/>
                          </w:rPr>
                        </w:pPr>
                        <w:r>
                          <w:rPr>
                            <w:rFonts w:ascii="Calibri"/>
                            <w:b/>
                            <w:color w:val="FFFFFF"/>
                            <w:spacing w:val="-5"/>
                            <w:sz w:val="24"/>
                          </w:rPr>
                          <w:t>65</w:t>
                        </w:r>
                      </w:p>
                    </w:txbxContent>
                  </v:textbox>
                </v:shape>
                <w10:wrap anchorx="page"/>
              </v:group>
            </w:pict>
          </mc:Fallback>
        </mc:AlternateContent>
      </w:r>
      <w:r>
        <w:rPr>
          <w:sz w:val="24"/>
        </w:rPr>
        <w:t>Los padres y/o apoderados sólo podrán ingresar a las dependencias del jardín cuando sean citados por la educadora a cargo del nivel o cuando soliciten</w:t>
      </w:r>
      <w:r>
        <w:rPr>
          <w:spacing w:val="-12"/>
          <w:sz w:val="24"/>
        </w:rPr>
        <w:t xml:space="preserve"> </w:t>
      </w:r>
      <w:r>
        <w:rPr>
          <w:sz w:val="24"/>
        </w:rPr>
        <w:t>ser</w:t>
      </w:r>
      <w:r>
        <w:rPr>
          <w:spacing w:val="-13"/>
          <w:sz w:val="24"/>
        </w:rPr>
        <w:t xml:space="preserve"> </w:t>
      </w:r>
      <w:r>
        <w:rPr>
          <w:sz w:val="24"/>
        </w:rPr>
        <w:t>entrevistados,</w:t>
      </w:r>
      <w:r>
        <w:rPr>
          <w:spacing w:val="-14"/>
          <w:sz w:val="24"/>
        </w:rPr>
        <w:t xml:space="preserve"> </w:t>
      </w:r>
      <w:r>
        <w:rPr>
          <w:sz w:val="24"/>
        </w:rPr>
        <w:t>previa</w:t>
      </w:r>
      <w:r>
        <w:rPr>
          <w:spacing w:val="-14"/>
          <w:sz w:val="24"/>
        </w:rPr>
        <w:t xml:space="preserve"> </w:t>
      </w:r>
      <w:r>
        <w:rPr>
          <w:sz w:val="24"/>
        </w:rPr>
        <w:t>comunicación</w:t>
      </w:r>
      <w:r>
        <w:rPr>
          <w:spacing w:val="-12"/>
          <w:sz w:val="24"/>
        </w:rPr>
        <w:t xml:space="preserve"> </w:t>
      </w:r>
      <w:r>
        <w:rPr>
          <w:sz w:val="24"/>
        </w:rPr>
        <w:t>y/o</w:t>
      </w:r>
      <w:r>
        <w:rPr>
          <w:spacing w:val="-13"/>
          <w:sz w:val="24"/>
        </w:rPr>
        <w:t xml:space="preserve"> </w:t>
      </w:r>
      <w:r>
        <w:rPr>
          <w:sz w:val="24"/>
        </w:rPr>
        <w:t>autorización</w:t>
      </w:r>
      <w:r>
        <w:rPr>
          <w:spacing w:val="-13"/>
          <w:sz w:val="24"/>
        </w:rPr>
        <w:t xml:space="preserve"> </w:t>
      </w:r>
      <w:r>
        <w:rPr>
          <w:sz w:val="24"/>
        </w:rPr>
        <w:t>por</w:t>
      </w:r>
      <w:r>
        <w:rPr>
          <w:spacing w:val="-13"/>
          <w:sz w:val="24"/>
        </w:rPr>
        <w:t xml:space="preserve"> </w:t>
      </w:r>
      <w:r>
        <w:rPr>
          <w:sz w:val="24"/>
        </w:rPr>
        <w:t>parte</w:t>
      </w:r>
      <w:r>
        <w:rPr>
          <w:spacing w:val="-14"/>
          <w:sz w:val="24"/>
        </w:rPr>
        <w:t xml:space="preserve"> </w:t>
      </w:r>
      <w:r>
        <w:rPr>
          <w:sz w:val="24"/>
        </w:rPr>
        <w:t>de la profesional.</w:t>
      </w:r>
    </w:p>
    <w:p w14:paraId="64DD3D73" w14:textId="77777777" w:rsidR="00AA5A5E" w:rsidRDefault="00024AAD">
      <w:pPr>
        <w:pStyle w:val="Prrafodelista"/>
        <w:numPr>
          <w:ilvl w:val="0"/>
          <w:numId w:val="4"/>
        </w:numPr>
        <w:tabs>
          <w:tab w:val="left" w:pos="941"/>
        </w:tabs>
        <w:spacing w:line="256" w:lineRule="auto"/>
        <w:ind w:left="941" w:right="1341"/>
        <w:rPr>
          <w:sz w:val="24"/>
        </w:rPr>
      </w:pPr>
      <w:r>
        <w:rPr>
          <w:sz w:val="24"/>
        </w:rPr>
        <w:t>Los padres y / o apoderados que</w:t>
      </w:r>
      <w:r>
        <w:rPr>
          <w:spacing w:val="40"/>
          <w:sz w:val="24"/>
        </w:rPr>
        <w:t xml:space="preserve"> </w:t>
      </w:r>
      <w:r>
        <w:rPr>
          <w:sz w:val="24"/>
        </w:rPr>
        <w:t>tengan</w:t>
      </w:r>
      <w:r>
        <w:rPr>
          <w:spacing w:val="40"/>
          <w:sz w:val="24"/>
        </w:rPr>
        <w:t xml:space="preserve"> </w:t>
      </w:r>
      <w:r>
        <w:rPr>
          <w:sz w:val="24"/>
        </w:rPr>
        <w:t>problemas</w:t>
      </w:r>
      <w:r>
        <w:rPr>
          <w:spacing w:val="40"/>
          <w:sz w:val="24"/>
        </w:rPr>
        <w:t xml:space="preserve"> </w:t>
      </w:r>
      <w:r>
        <w:rPr>
          <w:sz w:val="24"/>
        </w:rPr>
        <w:t>con</w:t>
      </w:r>
      <w:r>
        <w:rPr>
          <w:spacing w:val="40"/>
          <w:sz w:val="24"/>
        </w:rPr>
        <w:t xml:space="preserve"> </w:t>
      </w:r>
      <w:r>
        <w:rPr>
          <w:sz w:val="24"/>
        </w:rPr>
        <w:t>algún</w:t>
      </w:r>
      <w:r>
        <w:rPr>
          <w:spacing w:val="40"/>
          <w:sz w:val="24"/>
        </w:rPr>
        <w:t xml:space="preserve"> </w:t>
      </w:r>
      <w:r>
        <w:rPr>
          <w:sz w:val="24"/>
        </w:rPr>
        <w:t>alumno, compañero de su pupilo (a)</w:t>
      </w:r>
      <w:r>
        <w:rPr>
          <w:spacing w:val="40"/>
          <w:sz w:val="24"/>
        </w:rPr>
        <w:t xml:space="preserve"> </w:t>
      </w:r>
      <w:r>
        <w:rPr>
          <w:sz w:val="24"/>
        </w:rPr>
        <w:t>las quejas deben</w:t>
      </w:r>
      <w:r>
        <w:rPr>
          <w:spacing w:val="40"/>
          <w:sz w:val="24"/>
        </w:rPr>
        <w:t xml:space="preserve"> </w:t>
      </w:r>
      <w:r>
        <w:rPr>
          <w:sz w:val="24"/>
        </w:rPr>
        <w:t>ser</w:t>
      </w:r>
      <w:r>
        <w:rPr>
          <w:spacing w:val="40"/>
          <w:sz w:val="24"/>
        </w:rPr>
        <w:t xml:space="preserve"> </w:t>
      </w:r>
      <w:r>
        <w:rPr>
          <w:sz w:val="24"/>
        </w:rPr>
        <w:t>dadas</w:t>
      </w:r>
      <w:r>
        <w:rPr>
          <w:spacing w:val="40"/>
          <w:sz w:val="24"/>
        </w:rPr>
        <w:t xml:space="preserve"> </w:t>
      </w:r>
      <w:r>
        <w:rPr>
          <w:sz w:val="24"/>
        </w:rPr>
        <w:t>a la educadora y no proceder en forma personal.</w:t>
      </w:r>
    </w:p>
    <w:p w14:paraId="168B6090" w14:textId="77777777" w:rsidR="00AA5A5E" w:rsidRDefault="00024AAD">
      <w:pPr>
        <w:pStyle w:val="Prrafodelista"/>
        <w:numPr>
          <w:ilvl w:val="0"/>
          <w:numId w:val="4"/>
        </w:numPr>
        <w:tabs>
          <w:tab w:val="left" w:pos="941"/>
        </w:tabs>
        <w:spacing w:line="256" w:lineRule="auto"/>
        <w:ind w:left="941" w:right="1342"/>
        <w:rPr>
          <w:sz w:val="24"/>
        </w:rPr>
      </w:pPr>
      <w:r>
        <w:rPr>
          <w:sz w:val="24"/>
        </w:rPr>
        <w:t>Los padres y apoderados deben responsabilizarse de que sus hijos/as lleguen a clases sin signos de sueño, hambre o fiebre.</w:t>
      </w:r>
    </w:p>
    <w:p w14:paraId="7C042A7B" w14:textId="77777777" w:rsidR="00AA5A5E" w:rsidRDefault="00024AAD">
      <w:pPr>
        <w:pStyle w:val="Prrafodelista"/>
        <w:numPr>
          <w:ilvl w:val="0"/>
          <w:numId w:val="4"/>
        </w:numPr>
        <w:tabs>
          <w:tab w:val="left" w:pos="941"/>
        </w:tabs>
        <w:spacing w:line="259" w:lineRule="auto"/>
        <w:ind w:left="941" w:right="1333"/>
        <w:rPr>
          <w:sz w:val="24"/>
        </w:rPr>
      </w:pPr>
      <w:r>
        <w:rPr>
          <w:sz w:val="24"/>
        </w:rPr>
        <w:t>Los</w:t>
      </w:r>
      <w:r>
        <w:rPr>
          <w:spacing w:val="-3"/>
          <w:sz w:val="24"/>
        </w:rPr>
        <w:t xml:space="preserve"> </w:t>
      </w:r>
      <w:r>
        <w:rPr>
          <w:sz w:val="24"/>
        </w:rPr>
        <w:t>padres</w:t>
      </w:r>
      <w:r>
        <w:rPr>
          <w:spacing w:val="-3"/>
          <w:sz w:val="24"/>
        </w:rPr>
        <w:t xml:space="preserve"> </w:t>
      </w:r>
      <w:r>
        <w:rPr>
          <w:sz w:val="24"/>
        </w:rPr>
        <w:t>y</w:t>
      </w:r>
      <w:r>
        <w:rPr>
          <w:spacing w:val="-3"/>
          <w:sz w:val="24"/>
        </w:rPr>
        <w:t xml:space="preserve"> </w:t>
      </w:r>
      <w:r>
        <w:rPr>
          <w:sz w:val="24"/>
        </w:rPr>
        <w:t>apoderados</w:t>
      </w:r>
      <w:r>
        <w:rPr>
          <w:spacing w:val="-3"/>
          <w:sz w:val="24"/>
        </w:rPr>
        <w:t xml:space="preserve"> </w:t>
      </w:r>
      <w:r>
        <w:rPr>
          <w:sz w:val="24"/>
        </w:rPr>
        <w:t>deben</w:t>
      </w:r>
      <w:r>
        <w:rPr>
          <w:spacing w:val="-2"/>
          <w:sz w:val="24"/>
        </w:rPr>
        <w:t xml:space="preserve"> </w:t>
      </w:r>
      <w:r>
        <w:rPr>
          <w:sz w:val="24"/>
        </w:rPr>
        <w:t>cautelar</w:t>
      </w:r>
      <w:r>
        <w:rPr>
          <w:spacing w:val="-3"/>
          <w:sz w:val="24"/>
        </w:rPr>
        <w:t xml:space="preserve"> </w:t>
      </w:r>
      <w:r>
        <w:rPr>
          <w:sz w:val="24"/>
        </w:rPr>
        <w:t>que sus</w:t>
      </w:r>
      <w:r>
        <w:rPr>
          <w:spacing w:val="-3"/>
          <w:sz w:val="24"/>
        </w:rPr>
        <w:t xml:space="preserve"> </w:t>
      </w:r>
      <w:r>
        <w:rPr>
          <w:sz w:val="24"/>
        </w:rPr>
        <w:t xml:space="preserve">hijos/as </w:t>
      </w:r>
      <w:r>
        <w:rPr>
          <w:b/>
          <w:sz w:val="24"/>
        </w:rPr>
        <w:t>no</w:t>
      </w:r>
      <w:r>
        <w:rPr>
          <w:b/>
          <w:spacing w:val="-4"/>
          <w:sz w:val="24"/>
        </w:rPr>
        <w:t xml:space="preserve"> </w:t>
      </w:r>
      <w:r>
        <w:rPr>
          <w:b/>
          <w:sz w:val="24"/>
        </w:rPr>
        <w:t xml:space="preserve">porten </w:t>
      </w:r>
      <w:r>
        <w:rPr>
          <w:sz w:val="24"/>
        </w:rPr>
        <w:t>en sus mochilas</w:t>
      </w:r>
      <w:r>
        <w:rPr>
          <w:spacing w:val="-17"/>
          <w:sz w:val="24"/>
        </w:rPr>
        <w:t xml:space="preserve"> </w:t>
      </w:r>
      <w:r>
        <w:rPr>
          <w:sz w:val="24"/>
        </w:rPr>
        <w:t>y/o</w:t>
      </w:r>
      <w:r>
        <w:rPr>
          <w:spacing w:val="-17"/>
          <w:sz w:val="24"/>
        </w:rPr>
        <w:t xml:space="preserve"> </w:t>
      </w:r>
      <w:r>
        <w:rPr>
          <w:sz w:val="24"/>
        </w:rPr>
        <w:t>bolsillos</w:t>
      </w:r>
      <w:r>
        <w:rPr>
          <w:spacing w:val="-16"/>
          <w:sz w:val="24"/>
        </w:rPr>
        <w:t xml:space="preserve"> </w:t>
      </w:r>
      <w:r>
        <w:rPr>
          <w:sz w:val="24"/>
        </w:rPr>
        <w:t>juguetes,</w:t>
      </w:r>
      <w:r>
        <w:rPr>
          <w:spacing w:val="-17"/>
          <w:sz w:val="24"/>
        </w:rPr>
        <w:t xml:space="preserve"> </w:t>
      </w:r>
      <w:r>
        <w:rPr>
          <w:sz w:val="24"/>
        </w:rPr>
        <w:t>joyas</w:t>
      </w:r>
      <w:r>
        <w:rPr>
          <w:spacing w:val="-17"/>
          <w:sz w:val="24"/>
        </w:rPr>
        <w:t xml:space="preserve"> </w:t>
      </w:r>
      <w:r>
        <w:rPr>
          <w:sz w:val="24"/>
        </w:rPr>
        <w:t>u</w:t>
      </w:r>
      <w:r>
        <w:rPr>
          <w:spacing w:val="-17"/>
          <w:sz w:val="24"/>
        </w:rPr>
        <w:t xml:space="preserve"> </w:t>
      </w:r>
      <w:r>
        <w:rPr>
          <w:sz w:val="24"/>
        </w:rPr>
        <w:t>otro</w:t>
      </w:r>
      <w:r>
        <w:rPr>
          <w:spacing w:val="-16"/>
          <w:sz w:val="24"/>
        </w:rPr>
        <w:t xml:space="preserve"> </w:t>
      </w:r>
      <w:r>
        <w:rPr>
          <w:sz w:val="24"/>
        </w:rPr>
        <w:t>elemento</w:t>
      </w:r>
      <w:r>
        <w:rPr>
          <w:spacing w:val="-17"/>
          <w:sz w:val="24"/>
        </w:rPr>
        <w:t xml:space="preserve"> </w:t>
      </w:r>
      <w:r>
        <w:rPr>
          <w:sz w:val="24"/>
        </w:rPr>
        <w:t>que</w:t>
      </w:r>
      <w:r>
        <w:rPr>
          <w:spacing w:val="-17"/>
          <w:sz w:val="24"/>
        </w:rPr>
        <w:t xml:space="preserve"> </w:t>
      </w:r>
      <w:r>
        <w:rPr>
          <w:sz w:val="24"/>
        </w:rPr>
        <w:t>sea</w:t>
      </w:r>
      <w:r>
        <w:rPr>
          <w:spacing w:val="-16"/>
          <w:sz w:val="24"/>
        </w:rPr>
        <w:t xml:space="preserve"> </w:t>
      </w:r>
      <w:r>
        <w:rPr>
          <w:sz w:val="24"/>
        </w:rPr>
        <w:t>perjudicial</w:t>
      </w:r>
      <w:r>
        <w:rPr>
          <w:spacing w:val="-17"/>
          <w:sz w:val="24"/>
        </w:rPr>
        <w:t xml:space="preserve"> </w:t>
      </w:r>
      <w:r>
        <w:rPr>
          <w:sz w:val="24"/>
        </w:rPr>
        <w:t>para su seguridad personal y la de los demás.</w:t>
      </w:r>
      <w:r>
        <w:rPr>
          <w:spacing w:val="80"/>
          <w:sz w:val="24"/>
        </w:rPr>
        <w:t xml:space="preserve"> </w:t>
      </w:r>
      <w:r>
        <w:rPr>
          <w:sz w:val="24"/>
        </w:rPr>
        <w:t>En el caso de los juguetes serán entregados a los padres y/o apoderados a la salida hasta una vez, si la situación se reitera estos se retendrán y serán entregados solo una vez al término del mes.</w:t>
      </w:r>
    </w:p>
    <w:p w14:paraId="46DEBD66" w14:textId="77777777" w:rsidR="00AA5A5E" w:rsidRDefault="00024AAD">
      <w:pPr>
        <w:pStyle w:val="Prrafodelista"/>
        <w:numPr>
          <w:ilvl w:val="0"/>
          <w:numId w:val="4"/>
        </w:numPr>
        <w:tabs>
          <w:tab w:val="left" w:pos="941"/>
        </w:tabs>
        <w:spacing w:line="259" w:lineRule="auto"/>
        <w:ind w:left="941" w:right="1337"/>
        <w:rPr>
          <w:sz w:val="24"/>
        </w:rPr>
      </w:pPr>
      <w:r>
        <w:rPr>
          <w:sz w:val="24"/>
        </w:rPr>
        <w:t>Los padres demostrarán buena disposición a comunicarse con el jardín asistiendo</w:t>
      </w:r>
      <w:r>
        <w:rPr>
          <w:spacing w:val="-14"/>
          <w:sz w:val="24"/>
        </w:rPr>
        <w:t xml:space="preserve"> </w:t>
      </w:r>
      <w:r>
        <w:rPr>
          <w:sz w:val="24"/>
        </w:rPr>
        <w:t>a</w:t>
      </w:r>
      <w:r>
        <w:rPr>
          <w:spacing w:val="-14"/>
          <w:sz w:val="24"/>
        </w:rPr>
        <w:t xml:space="preserve"> </w:t>
      </w:r>
      <w:r>
        <w:rPr>
          <w:sz w:val="24"/>
        </w:rPr>
        <w:t>el</w:t>
      </w:r>
      <w:r>
        <w:rPr>
          <w:spacing w:val="-13"/>
          <w:sz w:val="24"/>
        </w:rPr>
        <w:t xml:space="preserve"> </w:t>
      </w:r>
      <w:r>
        <w:rPr>
          <w:sz w:val="24"/>
        </w:rPr>
        <w:t>cada</w:t>
      </w:r>
      <w:r>
        <w:rPr>
          <w:spacing w:val="-14"/>
          <w:sz w:val="24"/>
        </w:rPr>
        <w:t xml:space="preserve"> </w:t>
      </w:r>
      <w:r>
        <w:rPr>
          <w:sz w:val="24"/>
        </w:rPr>
        <w:t>vez</w:t>
      </w:r>
      <w:r>
        <w:rPr>
          <w:spacing w:val="-13"/>
          <w:sz w:val="24"/>
        </w:rPr>
        <w:t xml:space="preserve"> </w:t>
      </w:r>
      <w:r>
        <w:rPr>
          <w:sz w:val="24"/>
        </w:rPr>
        <w:t>que</w:t>
      </w:r>
      <w:r>
        <w:rPr>
          <w:spacing w:val="-14"/>
          <w:sz w:val="24"/>
        </w:rPr>
        <w:t xml:space="preserve"> </w:t>
      </w:r>
      <w:r>
        <w:rPr>
          <w:sz w:val="24"/>
        </w:rPr>
        <w:t>sean</w:t>
      </w:r>
      <w:r>
        <w:rPr>
          <w:spacing w:val="-12"/>
          <w:sz w:val="24"/>
        </w:rPr>
        <w:t xml:space="preserve"> </w:t>
      </w:r>
      <w:r>
        <w:rPr>
          <w:sz w:val="24"/>
        </w:rPr>
        <w:t>citados.</w:t>
      </w:r>
      <w:r>
        <w:rPr>
          <w:spacing w:val="-14"/>
          <w:sz w:val="24"/>
        </w:rPr>
        <w:t xml:space="preserve"> </w:t>
      </w:r>
      <w:r>
        <w:rPr>
          <w:sz w:val="24"/>
        </w:rPr>
        <w:t>En</w:t>
      </w:r>
      <w:r>
        <w:rPr>
          <w:spacing w:val="-16"/>
          <w:sz w:val="24"/>
        </w:rPr>
        <w:t xml:space="preserve"> </w:t>
      </w:r>
      <w:r>
        <w:rPr>
          <w:sz w:val="24"/>
        </w:rPr>
        <w:t>caso</w:t>
      </w:r>
      <w:r>
        <w:rPr>
          <w:spacing w:val="-14"/>
          <w:sz w:val="24"/>
        </w:rPr>
        <w:t xml:space="preserve"> </w:t>
      </w:r>
      <w:r>
        <w:rPr>
          <w:sz w:val="24"/>
        </w:rPr>
        <w:t>de</w:t>
      </w:r>
      <w:r>
        <w:rPr>
          <w:spacing w:val="-14"/>
          <w:sz w:val="24"/>
        </w:rPr>
        <w:t xml:space="preserve"> </w:t>
      </w:r>
      <w:r>
        <w:rPr>
          <w:sz w:val="24"/>
        </w:rPr>
        <w:t>imposibilidad</w:t>
      </w:r>
      <w:r>
        <w:rPr>
          <w:spacing w:val="-16"/>
          <w:sz w:val="24"/>
        </w:rPr>
        <w:t xml:space="preserve"> </w:t>
      </w:r>
      <w:r>
        <w:rPr>
          <w:sz w:val="24"/>
        </w:rPr>
        <w:t>de</w:t>
      </w:r>
      <w:r>
        <w:rPr>
          <w:spacing w:val="-14"/>
          <w:sz w:val="24"/>
        </w:rPr>
        <w:t xml:space="preserve"> </w:t>
      </w:r>
      <w:r>
        <w:rPr>
          <w:sz w:val="24"/>
        </w:rPr>
        <w:t>asistir a alguna citación o reunión, el apoderado deberá avisar previamente a la educadora</w:t>
      </w:r>
      <w:r>
        <w:rPr>
          <w:spacing w:val="-8"/>
          <w:sz w:val="24"/>
        </w:rPr>
        <w:t xml:space="preserve"> </w:t>
      </w:r>
      <w:r>
        <w:rPr>
          <w:sz w:val="24"/>
        </w:rPr>
        <w:t>y</w:t>
      </w:r>
      <w:r>
        <w:rPr>
          <w:spacing w:val="-5"/>
          <w:sz w:val="24"/>
        </w:rPr>
        <w:t xml:space="preserve"> </w:t>
      </w:r>
      <w:r>
        <w:rPr>
          <w:sz w:val="24"/>
        </w:rPr>
        <w:t>solicitarle</w:t>
      </w:r>
      <w:r>
        <w:rPr>
          <w:spacing w:val="-7"/>
          <w:sz w:val="24"/>
        </w:rPr>
        <w:t xml:space="preserve"> </w:t>
      </w:r>
      <w:r>
        <w:rPr>
          <w:sz w:val="24"/>
        </w:rPr>
        <w:t>una</w:t>
      </w:r>
      <w:r>
        <w:rPr>
          <w:spacing w:val="-7"/>
          <w:sz w:val="24"/>
        </w:rPr>
        <w:t xml:space="preserve"> </w:t>
      </w:r>
      <w:r>
        <w:rPr>
          <w:sz w:val="24"/>
        </w:rPr>
        <w:t>nueva</w:t>
      </w:r>
      <w:r>
        <w:rPr>
          <w:spacing w:val="-7"/>
          <w:sz w:val="24"/>
        </w:rPr>
        <w:t xml:space="preserve"> </w:t>
      </w:r>
      <w:r>
        <w:rPr>
          <w:sz w:val="24"/>
        </w:rPr>
        <w:t>entrevista.</w:t>
      </w:r>
      <w:r>
        <w:rPr>
          <w:spacing w:val="-10"/>
          <w:sz w:val="24"/>
        </w:rPr>
        <w:t xml:space="preserve"> </w:t>
      </w:r>
      <w:r>
        <w:rPr>
          <w:sz w:val="24"/>
        </w:rPr>
        <w:t>De</w:t>
      </w:r>
      <w:r>
        <w:rPr>
          <w:spacing w:val="-5"/>
          <w:sz w:val="24"/>
        </w:rPr>
        <w:t xml:space="preserve"> </w:t>
      </w:r>
      <w:r>
        <w:rPr>
          <w:sz w:val="24"/>
        </w:rPr>
        <w:t>no</w:t>
      </w:r>
      <w:r>
        <w:rPr>
          <w:spacing w:val="-7"/>
          <w:sz w:val="24"/>
        </w:rPr>
        <w:t xml:space="preserve"> </w:t>
      </w:r>
      <w:r>
        <w:rPr>
          <w:sz w:val="24"/>
        </w:rPr>
        <w:t>presentarse</w:t>
      </w:r>
      <w:r>
        <w:rPr>
          <w:spacing w:val="-8"/>
          <w:sz w:val="24"/>
        </w:rPr>
        <w:t xml:space="preserve"> </w:t>
      </w:r>
      <w:r>
        <w:rPr>
          <w:sz w:val="24"/>
        </w:rPr>
        <w:t>ni</w:t>
      </w:r>
      <w:r>
        <w:rPr>
          <w:spacing w:val="-6"/>
          <w:sz w:val="24"/>
        </w:rPr>
        <w:t xml:space="preserve"> </w:t>
      </w:r>
      <w:r>
        <w:rPr>
          <w:sz w:val="24"/>
        </w:rPr>
        <w:t>dar</w:t>
      </w:r>
      <w:r>
        <w:rPr>
          <w:spacing w:val="-6"/>
          <w:sz w:val="24"/>
        </w:rPr>
        <w:t xml:space="preserve"> </w:t>
      </w:r>
      <w:r>
        <w:rPr>
          <w:sz w:val="24"/>
        </w:rPr>
        <w:t>aviso, el apoderado deberá presentarse al día siguiente de la citación en Inspectoría.</w:t>
      </w:r>
      <w:r>
        <w:rPr>
          <w:spacing w:val="-3"/>
          <w:sz w:val="24"/>
        </w:rPr>
        <w:t xml:space="preserve"> </w:t>
      </w:r>
      <w:r>
        <w:rPr>
          <w:sz w:val="24"/>
        </w:rPr>
        <w:t>Dichas</w:t>
      </w:r>
      <w:r>
        <w:rPr>
          <w:spacing w:val="-3"/>
          <w:sz w:val="24"/>
        </w:rPr>
        <w:t xml:space="preserve"> </w:t>
      </w:r>
      <w:r>
        <w:rPr>
          <w:sz w:val="24"/>
        </w:rPr>
        <w:t>inasistencias</w:t>
      </w:r>
      <w:r>
        <w:rPr>
          <w:spacing w:val="-3"/>
          <w:sz w:val="24"/>
        </w:rPr>
        <w:t xml:space="preserve"> </w:t>
      </w:r>
      <w:r>
        <w:rPr>
          <w:sz w:val="24"/>
        </w:rPr>
        <w:t>quedarán</w:t>
      </w:r>
      <w:r>
        <w:rPr>
          <w:spacing w:val="-3"/>
          <w:sz w:val="24"/>
        </w:rPr>
        <w:t xml:space="preserve"> </w:t>
      </w:r>
      <w:r>
        <w:rPr>
          <w:sz w:val="24"/>
        </w:rPr>
        <w:t>registradas</w:t>
      </w:r>
      <w:r>
        <w:rPr>
          <w:spacing w:val="-5"/>
          <w:sz w:val="24"/>
        </w:rPr>
        <w:t xml:space="preserve"> </w:t>
      </w:r>
      <w:r>
        <w:rPr>
          <w:sz w:val="24"/>
        </w:rPr>
        <w:t>en</w:t>
      </w:r>
      <w:r>
        <w:rPr>
          <w:spacing w:val="-3"/>
          <w:sz w:val="24"/>
        </w:rPr>
        <w:t xml:space="preserve"> </w:t>
      </w:r>
      <w:r>
        <w:rPr>
          <w:sz w:val="24"/>
        </w:rPr>
        <w:t>la</w:t>
      </w:r>
      <w:r>
        <w:rPr>
          <w:spacing w:val="-3"/>
          <w:sz w:val="24"/>
        </w:rPr>
        <w:t xml:space="preserve"> </w:t>
      </w:r>
      <w:r>
        <w:rPr>
          <w:sz w:val="24"/>
        </w:rPr>
        <w:t>hoja</w:t>
      </w:r>
      <w:r>
        <w:rPr>
          <w:spacing w:val="-3"/>
          <w:sz w:val="24"/>
        </w:rPr>
        <w:t xml:space="preserve"> </w:t>
      </w:r>
      <w:r>
        <w:rPr>
          <w:sz w:val="24"/>
        </w:rPr>
        <w:t>de</w:t>
      </w:r>
      <w:r>
        <w:rPr>
          <w:spacing w:val="-5"/>
          <w:sz w:val="24"/>
        </w:rPr>
        <w:t xml:space="preserve"> </w:t>
      </w:r>
      <w:r>
        <w:rPr>
          <w:sz w:val="24"/>
        </w:rPr>
        <w:t>vida</w:t>
      </w:r>
      <w:r>
        <w:rPr>
          <w:spacing w:val="-3"/>
          <w:sz w:val="24"/>
        </w:rPr>
        <w:t xml:space="preserve"> </w:t>
      </w:r>
      <w:r>
        <w:rPr>
          <w:sz w:val="24"/>
        </w:rPr>
        <w:t>de su pupilo (a)</w:t>
      </w:r>
    </w:p>
    <w:p w14:paraId="6A14D0B0" w14:textId="77777777" w:rsidR="00AA5A5E" w:rsidRDefault="00024AAD">
      <w:pPr>
        <w:pStyle w:val="Prrafodelista"/>
        <w:numPr>
          <w:ilvl w:val="0"/>
          <w:numId w:val="4"/>
        </w:numPr>
        <w:tabs>
          <w:tab w:val="left" w:pos="941"/>
        </w:tabs>
        <w:spacing w:line="256" w:lineRule="auto"/>
        <w:ind w:left="941" w:right="1342"/>
        <w:rPr>
          <w:sz w:val="24"/>
        </w:rPr>
      </w:pPr>
      <w:r>
        <w:rPr>
          <w:sz w:val="24"/>
        </w:rPr>
        <w:t>Los padres y/o apoderados son responsables de la</w:t>
      </w:r>
      <w:r>
        <w:rPr>
          <w:spacing w:val="40"/>
          <w:sz w:val="24"/>
        </w:rPr>
        <w:t xml:space="preserve"> </w:t>
      </w:r>
      <w:r>
        <w:rPr>
          <w:sz w:val="24"/>
        </w:rPr>
        <w:t>asistencia y llegada puntual</w:t>
      </w:r>
      <w:r>
        <w:rPr>
          <w:spacing w:val="-13"/>
          <w:sz w:val="24"/>
        </w:rPr>
        <w:t xml:space="preserve"> </w:t>
      </w:r>
      <w:r>
        <w:rPr>
          <w:sz w:val="24"/>
        </w:rPr>
        <w:t>a</w:t>
      </w:r>
      <w:r>
        <w:rPr>
          <w:spacing w:val="-14"/>
          <w:sz w:val="24"/>
        </w:rPr>
        <w:t xml:space="preserve"> </w:t>
      </w:r>
      <w:r>
        <w:rPr>
          <w:sz w:val="24"/>
        </w:rPr>
        <w:t>clases</w:t>
      </w:r>
      <w:r>
        <w:rPr>
          <w:spacing w:val="-13"/>
          <w:sz w:val="24"/>
        </w:rPr>
        <w:t xml:space="preserve"> </w:t>
      </w:r>
      <w:r>
        <w:rPr>
          <w:sz w:val="24"/>
        </w:rPr>
        <w:t>y</w:t>
      </w:r>
      <w:r>
        <w:rPr>
          <w:spacing w:val="-15"/>
          <w:sz w:val="24"/>
        </w:rPr>
        <w:t xml:space="preserve"> </w:t>
      </w:r>
      <w:r>
        <w:rPr>
          <w:sz w:val="24"/>
        </w:rPr>
        <w:t>actividades</w:t>
      </w:r>
      <w:r>
        <w:rPr>
          <w:spacing w:val="-15"/>
          <w:sz w:val="24"/>
        </w:rPr>
        <w:t xml:space="preserve"> </w:t>
      </w:r>
      <w:r>
        <w:rPr>
          <w:sz w:val="24"/>
        </w:rPr>
        <w:t>que</w:t>
      </w:r>
      <w:r>
        <w:rPr>
          <w:spacing w:val="-12"/>
          <w:sz w:val="24"/>
        </w:rPr>
        <w:t xml:space="preserve"> </w:t>
      </w:r>
      <w:r>
        <w:rPr>
          <w:sz w:val="24"/>
        </w:rPr>
        <w:t>realice</w:t>
      </w:r>
      <w:r>
        <w:rPr>
          <w:spacing w:val="-14"/>
          <w:sz w:val="24"/>
        </w:rPr>
        <w:t xml:space="preserve"> </w:t>
      </w:r>
      <w:r>
        <w:rPr>
          <w:sz w:val="24"/>
        </w:rPr>
        <w:t>el</w:t>
      </w:r>
      <w:r>
        <w:rPr>
          <w:spacing w:val="-13"/>
          <w:sz w:val="24"/>
        </w:rPr>
        <w:t xml:space="preserve"> </w:t>
      </w:r>
      <w:r>
        <w:rPr>
          <w:sz w:val="24"/>
        </w:rPr>
        <w:t>establecimiento</w:t>
      </w:r>
      <w:r>
        <w:rPr>
          <w:spacing w:val="-12"/>
          <w:sz w:val="24"/>
        </w:rPr>
        <w:t xml:space="preserve"> </w:t>
      </w:r>
      <w:r>
        <w:rPr>
          <w:sz w:val="24"/>
        </w:rPr>
        <w:t>de</w:t>
      </w:r>
      <w:r>
        <w:rPr>
          <w:spacing w:val="-12"/>
          <w:sz w:val="24"/>
        </w:rPr>
        <w:t xml:space="preserve"> </w:t>
      </w:r>
      <w:r>
        <w:rPr>
          <w:sz w:val="24"/>
        </w:rPr>
        <w:t>sus</w:t>
      </w:r>
      <w:r>
        <w:rPr>
          <w:spacing w:val="-15"/>
          <w:sz w:val="24"/>
        </w:rPr>
        <w:t xml:space="preserve"> </w:t>
      </w:r>
      <w:r>
        <w:rPr>
          <w:sz w:val="24"/>
        </w:rPr>
        <w:t>hijos</w:t>
      </w:r>
      <w:r>
        <w:rPr>
          <w:spacing w:val="-13"/>
          <w:sz w:val="24"/>
        </w:rPr>
        <w:t xml:space="preserve"> </w:t>
      </w:r>
      <w:r>
        <w:rPr>
          <w:sz w:val="24"/>
        </w:rPr>
        <w:t>(as)</w:t>
      </w:r>
    </w:p>
    <w:p w14:paraId="3B96D996" w14:textId="77777777" w:rsidR="00AA5A5E" w:rsidRDefault="00024AAD">
      <w:pPr>
        <w:pStyle w:val="Prrafodelista"/>
        <w:numPr>
          <w:ilvl w:val="0"/>
          <w:numId w:val="4"/>
        </w:numPr>
        <w:tabs>
          <w:tab w:val="left" w:pos="941"/>
        </w:tabs>
        <w:spacing w:line="256" w:lineRule="auto"/>
        <w:ind w:left="941" w:right="1345"/>
        <w:rPr>
          <w:sz w:val="24"/>
        </w:rPr>
      </w:pPr>
      <w:r>
        <w:rPr>
          <w:sz w:val="24"/>
        </w:rPr>
        <w:t>Los padres y /o apoderados serán responsables de llevar a su pupilo (a) al hospital en caso de accidente.</w:t>
      </w:r>
    </w:p>
    <w:p w14:paraId="25262DAE" w14:textId="77777777" w:rsidR="00AA5A5E" w:rsidRDefault="00024AAD">
      <w:pPr>
        <w:pStyle w:val="Prrafodelista"/>
        <w:numPr>
          <w:ilvl w:val="0"/>
          <w:numId w:val="4"/>
        </w:numPr>
        <w:tabs>
          <w:tab w:val="left" w:pos="941"/>
        </w:tabs>
        <w:spacing w:line="259" w:lineRule="auto"/>
        <w:ind w:left="941" w:right="1342"/>
        <w:rPr>
          <w:sz w:val="24"/>
        </w:rPr>
      </w:pPr>
      <w:r>
        <w:rPr>
          <w:sz w:val="24"/>
        </w:rPr>
        <w:t>Los</w:t>
      </w:r>
      <w:r>
        <w:rPr>
          <w:spacing w:val="-5"/>
          <w:sz w:val="24"/>
        </w:rPr>
        <w:t xml:space="preserve"> </w:t>
      </w:r>
      <w:r>
        <w:rPr>
          <w:sz w:val="24"/>
        </w:rPr>
        <w:t>padres</w:t>
      </w:r>
      <w:r>
        <w:rPr>
          <w:spacing w:val="-6"/>
          <w:sz w:val="24"/>
        </w:rPr>
        <w:t xml:space="preserve"> </w:t>
      </w:r>
      <w:r>
        <w:rPr>
          <w:sz w:val="24"/>
        </w:rPr>
        <w:t>y</w:t>
      </w:r>
      <w:r>
        <w:rPr>
          <w:spacing w:val="-5"/>
          <w:sz w:val="24"/>
        </w:rPr>
        <w:t xml:space="preserve"> </w:t>
      </w:r>
      <w:r>
        <w:rPr>
          <w:sz w:val="24"/>
        </w:rPr>
        <w:t>apoderados</w:t>
      </w:r>
      <w:r>
        <w:rPr>
          <w:spacing w:val="-3"/>
          <w:sz w:val="24"/>
        </w:rPr>
        <w:t xml:space="preserve"> </w:t>
      </w:r>
      <w:r>
        <w:rPr>
          <w:sz w:val="24"/>
        </w:rPr>
        <w:t>tienen</w:t>
      </w:r>
      <w:r>
        <w:rPr>
          <w:spacing w:val="-5"/>
          <w:sz w:val="24"/>
        </w:rPr>
        <w:t xml:space="preserve"> </w:t>
      </w:r>
      <w:r>
        <w:rPr>
          <w:sz w:val="24"/>
        </w:rPr>
        <w:t>en</w:t>
      </w:r>
      <w:r>
        <w:rPr>
          <w:spacing w:val="-3"/>
          <w:sz w:val="24"/>
        </w:rPr>
        <w:t xml:space="preserve"> </w:t>
      </w:r>
      <w:r>
        <w:rPr>
          <w:sz w:val="24"/>
        </w:rPr>
        <w:t>deber</w:t>
      </w:r>
      <w:r>
        <w:rPr>
          <w:spacing w:val="-3"/>
          <w:sz w:val="24"/>
        </w:rPr>
        <w:t xml:space="preserve"> </w:t>
      </w:r>
      <w:r>
        <w:rPr>
          <w:sz w:val="24"/>
        </w:rPr>
        <w:t>de</w:t>
      </w:r>
      <w:r>
        <w:rPr>
          <w:spacing w:val="-5"/>
          <w:sz w:val="24"/>
        </w:rPr>
        <w:t xml:space="preserve"> </w:t>
      </w:r>
      <w:r>
        <w:rPr>
          <w:sz w:val="24"/>
        </w:rPr>
        <w:t>acompañar</w:t>
      </w:r>
      <w:r>
        <w:rPr>
          <w:spacing w:val="-6"/>
          <w:sz w:val="24"/>
        </w:rPr>
        <w:t xml:space="preserve"> </w:t>
      </w:r>
      <w:r>
        <w:rPr>
          <w:sz w:val="24"/>
        </w:rPr>
        <w:t>a</w:t>
      </w:r>
      <w:r>
        <w:rPr>
          <w:spacing w:val="-3"/>
          <w:sz w:val="24"/>
        </w:rPr>
        <w:t xml:space="preserve"> </w:t>
      </w:r>
      <w:r>
        <w:rPr>
          <w:sz w:val="24"/>
        </w:rPr>
        <w:t>las</w:t>
      </w:r>
      <w:r>
        <w:rPr>
          <w:spacing w:val="-6"/>
          <w:sz w:val="24"/>
        </w:rPr>
        <w:t xml:space="preserve"> </w:t>
      </w:r>
      <w:r>
        <w:rPr>
          <w:sz w:val="24"/>
        </w:rPr>
        <w:t>educadoras</w:t>
      </w:r>
      <w:r>
        <w:rPr>
          <w:spacing w:val="-6"/>
          <w:sz w:val="24"/>
        </w:rPr>
        <w:t xml:space="preserve"> </w:t>
      </w:r>
      <w:r>
        <w:rPr>
          <w:sz w:val="24"/>
        </w:rPr>
        <w:t>y técnicos en párvulos a salidas pedagógicas con el objetivo de apoyar en el cuidado</w:t>
      </w:r>
      <w:r>
        <w:rPr>
          <w:spacing w:val="-3"/>
          <w:sz w:val="24"/>
        </w:rPr>
        <w:t xml:space="preserve"> </w:t>
      </w:r>
      <w:r>
        <w:rPr>
          <w:sz w:val="24"/>
        </w:rPr>
        <w:t>de</w:t>
      </w:r>
      <w:r>
        <w:rPr>
          <w:spacing w:val="-2"/>
          <w:sz w:val="24"/>
        </w:rPr>
        <w:t xml:space="preserve"> </w:t>
      </w:r>
      <w:r>
        <w:rPr>
          <w:sz w:val="24"/>
        </w:rPr>
        <w:t>los</w:t>
      </w:r>
      <w:r>
        <w:rPr>
          <w:spacing w:val="-3"/>
          <w:sz w:val="24"/>
        </w:rPr>
        <w:t xml:space="preserve"> </w:t>
      </w:r>
      <w:r>
        <w:rPr>
          <w:sz w:val="24"/>
        </w:rPr>
        <w:t>niños(as)</w:t>
      </w:r>
      <w:r>
        <w:rPr>
          <w:spacing w:val="-2"/>
          <w:sz w:val="24"/>
        </w:rPr>
        <w:t xml:space="preserve"> </w:t>
      </w:r>
      <w:r>
        <w:rPr>
          <w:sz w:val="24"/>
        </w:rPr>
        <w:t>considerando</w:t>
      </w:r>
      <w:r>
        <w:rPr>
          <w:spacing w:val="-3"/>
          <w:sz w:val="24"/>
        </w:rPr>
        <w:t xml:space="preserve"> </w:t>
      </w:r>
      <w:r>
        <w:rPr>
          <w:sz w:val="24"/>
        </w:rPr>
        <w:t>1</w:t>
      </w:r>
      <w:r>
        <w:rPr>
          <w:spacing w:val="-2"/>
          <w:sz w:val="24"/>
        </w:rPr>
        <w:t xml:space="preserve"> </w:t>
      </w:r>
      <w:r>
        <w:rPr>
          <w:sz w:val="24"/>
        </w:rPr>
        <w:t>apoderado</w:t>
      </w:r>
      <w:r>
        <w:rPr>
          <w:spacing w:val="-3"/>
          <w:sz w:val="24"/>
        </w:rPr>
        <w:t xml:space="preserve"> </w:t>
      </w:r>
      <w:r>
        <w:rPr>
          <w:sz w:val="24"/>
        </w:rPr>
        <w:t>por</w:t>
      </w:r>
      <w:r>
        <w:rPr>
          <w:spacing w:val="-2"/>
          <w:sz w:val="24"/>
        </w:rPr>
        <w:t xml:space="preserve"> </w:t>
      </w:r>
      <w:r>
        <w:rPr>
          <w:sz w:val="24"/>
        </w:rPr>
        <w:t>cada</w:t>
      </w:r>
      <w:r>
        <w:rPr>
          <w:spacing w:val="-2"/>
          <w:sz w:val="24"/>
        </w:rPr>
        <w:t xml:space="preserve"> </w:t>
      </w:r>
      <w:r>
        <w:rPr>
          <w:sz w:val="24"/>
        </w:rPr>
        <w:t>4</w:t>
      </w:r>
      <w:r>
        <w:rPr>
          <w:spacing w:val="-2"/>
          <w:sz w:val="24"/>
        </w:rPr>
        <w:t xml:space="preserve"> </w:t>
      </w:r>
      <w:r>
        <w:rPr>
          <w:sz w:val="24"/>
        </w:rPr>
        <w:t>ó</w:t>
      </w:r>
      <w:r>
        <w:rPr>
          <w:spacing w:val="-2"/>
          <w:sz w:val="24"/>
        </w:rPr>
        <w:t xml:space="preserve"> </w:t>
      </w:r>
      <w:r>
        <w:rPr>
          <w:sz w:val="24"/>
        </w:rPr>
        <w:t>5</w:t>
      </w:r>
      <w:r>
        <w:rPr>
          <w:spacing w:val="-5"/>
          <w:sz w:val="24"/>
        </w:rPr>
        <w:t xml:space="preserve"> </w:t>
      </w:r>
      <w:r>
        <w:rPr>
          <w:sz w:val="24"/>
        </w:rPr>
        <w:t>niños</w:t>
      </w:r>
      <w:r>
        <w:rPr>
          <w:spacing w:val="-3"/>
          <w:sz w:val="24"/>
        </w:rPr>
        <w:t xml:space="preserve"> </w:t>
      </w:r>
      <w:r>
        <w:rPr>
          <w:sz w:val="24"/>
        </w:rPr>
        <w:t>de acuerdo</w:t>
      </w:r>
      <w:r>
        <w:rPr>
          <w:spacing w:val="-4"/>
          <w:sz w:val="24"/>
        </w:rPr>
        <w:t xml:space="preserve"> </w:t>
      </w:r>
      <w:r>
        <w:rPr>
          <w:sz w:val="24"/>
        </w:rPr>
        <w:t>a</w:t>
      </w:r>
      <w:r>
        <w:rPr>
          <w:spacing w:val="-3"/>
          <w:sz w:val="24"/>
        </w:rPr>
        <w:t xml:space="preserve"> </w:t>
      </w:r>
      <w:r>
        <w:rPr>
          <w:sz w:val="24"/>
        </w:rPr>
        <w:t>lo</w:t>
      </w:r>
      <w:r>
        <w:rPr>
          <w:spacing w:val="-4"/>
          <w:sz w:val="24"/>
        </w:rPr>
        <w:t xml:space="preserve"> </w:t>
      </w:r>
      <w:r>
        <w:rPr>
          <w:sz w:val="24"/>
        </w:rPr>
        <w:t>solicitado</w:t>
      </w:r>
      <w:r>
        <w:rPr>
          <w:spacing w:val="-6"/>
          <w:sz w:val="24"/>
        </w:rPr>
        <w:t xml:space="preserve"> </w:t>
      </w:r>
      <w:r>
        <w:rPr>
          <w:sz w:val="24"/>
        </w:rPr>
        <w:t>por</w:t>
      </w:r>
      <w:r>
        <w:rPr>
          <w:spacing w:val="-4"/>
          <w:sz w:val="24"/>
        </w:rPr>
        <w:t xml:space="preserve"> </w:t>
      </w:r>
      <w:r>
        <w:rPr>
          <w:sz w:val="24"/>
        </w:rPr>
        <w:t>el</w:t>
      </w:r>
      <w:r>
        <w:rPr>
          <w:spacing w:val="-4"/>
          <w:sz w:val="24"/>
        </w:rPr>
        <w:t xml:space="preserve"> </w:t>
      </w:r>
      <w:r>
        <w:rPr>
          <w:sz w:val="24"/>
        </w:rPr>
        <w:t>Establecimiento.</w:t>
      </w:r>
      <w:r>
        <w:rPr>
          <w:spacing w:val="-6"/>
          <w:sz w:val="24"/>
        </w:rPr>
        <w:t xml:space="preserve"> </w:t>
      </w:r>
      <w:r>
        <w:rPr>
          <w:sz w:val="24"/>
        </w:rPr>
        <w:t>(lugar,</w:t>
      </w:r>
      <w:r>
        <w:rPr>
          <w:spacing w:val="-4"/>
          <w:sz w:val="24"/>
        </w:rPr>
        <w:t xml:space="preserve"> </w:t>
      </w:r>
      <w:r>
        <w:rPr>
          <w:sz w:val="24"/>
        </w:rPr>
        <w:t>cercanía,</w:t>
      </w:r>
      <w:r>
        <w:rPr>
          <w:spacing w:val="-4"/>
          <w:sz w:val="24"/>
        </w:rPr>
        <w:t xml:space="preserve"> </w:t>
      </w:r>
      <w:r>
        <w:rPr>
          <w:sz w:val="24"/>
        </w:rPr>
        <w:t>espacio,</w:t>
      </w:r>
      <w:r>
        <w:rPr>
          <w:spacing w:val="-4"/>
          <w:sz w:val="24"/>
        </w:rPr>
        <w:t xml:space="preserve"> </w:t>
      </w:r>
      <w:r>
        <w:rPr>
          <w:sz w:val="24"/>
        </w:rPr>
        <w:t>etc)</w:t>
      </w:r>
    </w:p>
    <w:p w14:paraId="44B32C0D" w14:textId="77777777" w:rsidR="00AA5A5E" w:rsidRDefault="00024AAD" w:rsidP="00B72CAA">
      <w:pPr>
        <w:pStyle w:val="Ttulo1"/>
        <w:numPr>
          <w:ilvl w:val="0"/>
          <w:numId w:val="62"/>
        </w:numPr>
        <w:tabs>
          <w:tab w:val="left" w:pos="488"/>
        </w:tabs>
        <w:spacing w:before="150"/>
        <w:ind w:left="488" w:hanging="266"/>
      </w:pPr>
      <w:r>
        <w:rPr>
          <w:spacing w:val="-2"/>
        </w:rPr>
        <w:t>EDUCADORAS</w:t>
      </w:r>
    </w:p>
    <w:p w14:paraId="28ADBF46" w14:textId="77777777" w:rsidR="00AA5A5E" w:rsidRDefault="00024AAD">
      <w:pPr>
        <w:pStyle w:val="Textoindependiente"/>
        <w:spacing w:before="183"/>
        <w:ind w:left="222"/>
        <w:jc w:val="left"/>
      </w:pPr>
      <w:r>
        <w:t>Deberes,</w:t>
      </w:r>
      <w:r>
        <w:rPr>
          <w:spacing w:val="-7"/>
        </w:rPr>
        <w:t xml:space="preserve"> </w:t>
      </w:r>
      <w:r>
        <w:t>Roles,</w:t>
      </w:r>
      <w:r>
        <w:rPr>
          <w:spacing w:val="-7"/>
        </w:rPr>
        <w:t xml:space="preserve"> </w:t>
      </w:r>
      <w:r>
        <w:t>Tareas,</w:t>
      </w:r>
      <w:r>
        <w:rPr>
          <w:spacing w:val="-6"/>
        </w:rPr>
        <w:t xml:space="preserve"> </w:t>
      </w:r>
      <w:r>
        <w:t>Funciones,</w:t>
      </w:r>
      <w:r>
        <w:rPr>
          <w:spacing w:val="-7"/>
        </w:rPr>
        <w:t xml:space="preserve"> </w:t>
      </w:r>
      <w:r>
        <w:t>Responsabilidades</w:t>
      </w:r>
      <w:r>
        <w:rPr>
          <w:spacing w:val="-6"/>
        </w:rPr>
        <w:t xml:space="preserve"> </w:t>
      </w:r>
      <w:r>
        <w:t>y</w:t>
      </w:r>
      <w:r>
        <w:rPr>
          <w:spacing w:val="-7"/>
        </w:rPr>
        <w:t xml:space="preserve"> </w:t>
      </w:r>
      <w:r>
        <w:rPr>
          <w:spacing w:val="-2"/>
        </w:rPr>
        <w:t>Compromisos:</w:t>
      </w:r>
    </w:p>
    <w:p w14:paraId="2C8F9E06" w14:textId="77777777" w:rsidR="00AA5A5E" w:rsidRDefault="00024AAD" w:rsidP="00B72CAA">
      <w:pPr>
        <w:pStyle w:val="Prrafodelista"/>
        <w:numPr>
          <w:ilvl w:val="1"/>
          <w:numId w:val="62"/>
        </w:numPr>
        <w:tabs>
          <w:tab w:val="left" w:pos="1301"/>
        </w:tabs>
        <w:spacing w:before="183"/>
        <w:ind w:left="1301"/>
        <w:jc w:val="left"/>
        <w:rPr>
          <w:sz w:val="24"/>
        </w:rPr>
      </w:pPr>
      <w:r>
        <w:rPr>
          <w:sz w:val="24"/>
        </w:rPr>
        <w:t>Conocer</w:t>
      </w:r>
      <w:r>
        <w:rPr>
          <w:spacing w:val="-6"/>
          <w:sz w:val="24"/>
        </w:rPr>
        <w:t xml:space="preserve"> </w:t>
      </w:r>
      <w:r>
        <w:rPr>
          <w:sz w:val="24"/>
        </w:rPr>
        <w:t>y</w:t>
      </w:r>
      <w:r>
        <w:rPr>
          <w:spacing w:val="-5"/>
          <w:sz w:val="24"/>
        </w:rPr>
        <w:t xml:space="preserve"> </w:t>
      </w:r>
      <w:r>
        <w:rPr>
          <w:sz w:val="24"/>
        </w:rPr>
        <w:t>apropiarse</w:t>
      </w:r>
      <w:r>
        <w:rPr>
          <w:spacing w:val="-5"/>
          <w:sz w:val="24"/>
        </w:rPr>
        <w:t xml:space="preserve"> </w:t>
      </w:r>
      <w:r>
        <w:rPr>
          <w:sz w:val="24"/>
        </w:rPr>
        <w:t>del</w:t>
      </w:r>
      <w:r>
        <w:rPr>
          <w:spacing w:val="-3"/>
          <w:sz w:val="24"/>
        </w:rPr>
        <w:t xml:space="preserve"> </w:t>
      </w:r>
      <w:r>
        <w:rPr>
          <w:sz w:val="24"/>
        </w:rPr>
        <w:t>Reglamento</w:t>
      </w:r>
      <w:r>
        <w:rPr>
          <w:spacing w:val="-3"/>
          <w:sz w:val="24"/>
        </w:rPr>
        <w:t xml:space="preserve"> </w:t>
      </w:r>
      <w:r>
        <w:rPr>
          <w:sz w:val="24"/>
        </w:rPr>
        <w:t>Interno</w:t>
      </w:r>
      <w:r>
        <w:rPr>
          <w:spacing w:val="-4"/>
          <w:sz w:val="24"/>
        </w:rPr>
        <w:t xml:space="preserve"> </w:t>
      </w:r>
      <w:r>
        <w:rPr>
          <w:sz w:val="24"/>
        </w:rPr>
        <w:t>y</w:t>
      </w:r>
      <w:r>
        <w:rPr>
          <w:spacing w:val="-3"/>
          <w:sz w:val="24"/>
        </w:rPr>
        <w:t xml:space="preserve"> </w:t>
      </w:r>
      <w:r>
        <w:rPr>
          <w:sz w:val="24"/>
        </w:rPr>
        <w:t>sus</w:t>
      </w:r>
      <w:r>
        <w:rPr>
          <w:spacing w:val="-4"/>
          <w:sz w:val="24"/>
        </w:rPr>
        <w:t xml:space="preserve"> </w:t>
      </w:r>
      <w:r>
        <w:rPr>
          <w:spacing w:val="-2"/>
          <w:sz w:val="24"/>
        </w:rPr>
        <w:t>protocolos.</w:t>
      </w:r>
    </w:p>
    <w:p w14:paraId="1CAE0B7F" w14:textId="77777777" w:rsidR="00AA5A5E" w:rsidRDefault="00024AAD" w:rsidP="00B72CAA">
      <w:pPr>
        <w:pStyle w:val="Prrafodelista"/>
        <w:numPr>
          <w:ilvl w:val="1"/>
          <w:numId w:val="62"/>
        </w:numPr>
        <w:tabs>
          <w:tab w:val="left" w:pos="1301"/>
        </w:tabs>
        <w:spacing w:before="19"/>
        <w:ind w:left="1301"/>
        <w:jc w:val="left"/>
        <w:rPr>
          <w:sz w:val="24"/>
        </w:rPr>
      </w:pPr>
      <w:r>
        <w:rPr>
          <w:sz w:val="24"/>
        </w:rPr>
        <w:t>Tener</w:t>
      </w:r>
      <w:r>
        <w:rPr>
          <w:spacing w:val="-3"/>
          <w:sz w:val="24"/>
        </w:rPr>
        <w:t xml:space="preserve"> </w:t>
      </w:r>
      <w:r>
        <w:rPr>
          <w:sz w:val="24"/>
        </w:rPr>
        <w:t>buen</w:t>
      </w:r>
      <w:r>
        <w:rPr>
          <w:spacing w:val="-4"/>
          <w:sz w:val="24"/>
        </w:rPr>
        <w:t xml:space="preserve"> </w:t>
      </w:r>
      <w:r>
        <w:rPr>
          <w:sz w:val="24"/>
        </w:rPr>
        <w:t>trato</w:t>
      </w:r>
      <w:r>
        <w:rPr>
          <w:spacing w:val="-2"/>
          <w:sz w:val="24"/>
        </w:rPr>
        <w:t xml:space="preserve"> </w:t>
      </w:r>
      <w:r>
        <w:rPr>
          <w:sz w:val="24"/>
        </w:rPr>
        <w:t>con</w:t>
      </w:r>
      <w:r>
        <w:rPr>
          <w:spacing w:val="-3"/>
          <w:sz w:val="24"/>
        </w:rPr>
        <w:t xml:space="preserve"> </w:t>
      </w:r>
      <w:r>
        <w:rPr>
          <w:sz w:val="24"/>
        </w:rPr>
        <w:t>toda</w:t>
      </w:r>
      <w:r>
        <w:rPr>
          <w:spacing w:val="-2"/>
          <w:sz w:val="24"/>
        </w:rPr>
        <w:t xml:space="preserve"> </w:t>
      </w:r>
      <w:r>
        <w:rPr>
          <w:sz w:val="24"/>
        </w:rPr>
        <w:t>la</w:t>
      </w:r>
      <w:r>
        <w:rPr>
          <w:spacing w:val="-2"/>
          <w:sz w:val="24"/>
        </w:rPr>
        <w:t xml:space="preserve"> </w:t>
      </w:r>
      <w:r>
        <w:rPr>
          <w:sz w:val="24"/>
        </w:rPr>
        <w:t>comunidad</w:t>
      </w:r>
      <w:r>
        <w:rPr>
          <w:spacing w:val="-4"/>
          <w:sz w:val="24"/>
        </w:rPr>
        <w:t xml:space="preserve"> </w:t>
      </w:r>
      <w:r>
        <w:rPr>
          <w:spacing w:val="-2"/>
          <w:sz w:val="24"/>
        </w:rPr>
        <w:t>escolar.</w:t>
      </w:r>
    </w:p>
    <w:p w14:paraId="5BFBCD45" w14:textId="77777777" w:rsidR="00AA5A5E" w:rsidRDefault="00024AAD" w:rsidP="00B72CAA">
      <w:pPr>
        <w:pStyle w:val="Prrafodelista"/>
        <w:numPr>
          <w:ilvl w:val="1"/>
          <w:numId w:val="62"/>
        </w:numPr>
        <w:tabs>
          <w:tab w:val="left" w:pos="1301"/>
        </w:tabs>
        <w:spacing w:before="20"/>
        <w:ind w:left="1301"/>
        <w:jc w:val="left"/>
        <w:rPr>
          <w:sz w:val="24"/>
        </w:rPr>
      </w:pPr>
      <w:r>
        <w:rPr>
          <w:sz w:val="24"/>
        </w:rPr>
        <w:t>Atender</w:t>
      </w:r>
      <w:r>
        <w:rPr>
          <w:spacing w:val="-2"/>
          <w:sz w:val="24"/>
        </w:rPr>
        <w:t xml:space="preserve"> </w:t>
      </w:r>
      <w:r>
        <w:rPr>
          <w:sz w:val="24"/>
        </w:rPr>
        <w:t>a</w:t>
      </w:r>
      <w:r>
        <w:rPr>
          <w:spacing w:val="-4"/>
          <w:sz w:val="24"/>
        </w:rPr>
        <w:t xml:space="preserve"> </w:t>
      </w:r>
      <w:r>
        <w:rPr>
          <w:sz w:val="24"/>
        </w:rPr>
        <w:t>los</w:t>
      </w:r>
      <w:r>
        <w:rPr>
          <w:spacing w:val="-2"/>
          <w:sz w:val="24"/>
        </w:rPr>
        <w:t xml:space="preserve"> </w:t>
      </w:r>
      <w:r>
        <w:rPr>
          <w:sz w:val="24"/>
        </w:rPr>
        <w:t>alumnos</w:t>
      </w:r>
      <w:r>
        <w:rPr>
          <w:spacing w:val="-3"/>
          <w:sz w:val="24"/>
        </w:rPr>
        <w:t xml:space="preserve"> </w:t>
      </w:r>
      <w:r>
        <w:rPr>
          <w:sz w:val="24"/>
        </w:rPr>
        <w:t>de</w:t>
      </w:r>
      <w:r>
        <w:rPr>
          <w:spacing w:val="-2"/>
          <w:sz w:val="24"/>
        </w:rPr>
        <w:t xml:space="preserve"> </w:t>
      </w:r>
      <w:r>
        <w:rPr>
          <w:sz w:val="24"/>
        </w:rPr>
        <w:t>acuerdo</w:t>
      </w:r>
      <w:r>
        <w:rPr>
          <w:spacing w:val="-2"/>
          <w:sz w:val="24"/>
        </w:rPr>
        <w:t xml:space="preserve"> </w:t>
      </w:r>
      <w:r>
        <w:rPr>
          <w:sz w:val="24"/>
        </w:rPr>
        <w:t>a</w:t>
      </w:r>
      <w:r>
        <w:rPr>
          <w:spacing w:val="-1"/>
          <w:sz w:val="24"/>
        </w:rPr>
        <w:t xml:space="preserve"> </w:t>
      </w:r>
      <w:r>
        <w:rPr>
          <w:sz w:val="24"/>
        </w:rPr>
        <w:t>su</w:t>
      </w:r>
      <w:r>
        <w:rPr>
          <w:spacing w:val="-1"/>
          <w:sz w:val="24"/>
        </w:rPr>
        <w:t xml:space="preserve"> </w:t>
      </w:r>
      <w:r>
        <w:rPr>
          <w:spacing w:val="-4"/>
          <w:sz w:val="24"/>
        </w:rPr>
        <w:t>rol.</w:t>
      </w:r>
    </w:p>
    <w:p w14:paraId="65FEAA81" w14:textId="77777777" w:rsidR="00AA5A5E" w:rsidRDefault="00024AAD" w:rsidP="00B72CAA">
      <w:pPr>
        <w:pStyle w:val="Prrafodelista"/>
        <w:numPr>
          <w:ilvl w:val="1"/>
          <w:numId w:val="62"/>
        </w:numPr>
        <w:tabs>
          <w:tab w:val="left" w:pos="1302"/>
        </w:tabs>
        <w:spacing w:before="20" w:line="256" w:lineRule="auto"/>
        <w:ind w:right="1344"/>
        <w:rPr>
          <w:sz w:val="24"/>
        </w:rPr>
      </w:pPr>
      <w:r>
        <w:rPr>
          <w:sz w:val="24"/>
        </w:rPr>
        <w:t>Atender a los apoderados cuando lo soliciten, mediante libreta de comunicaciones, en el horario acordado o disponible.</w:t>
      </w:r>
    </w:p>
    <w:p w14:paraId="75DFF9EA" w14:textId="77777777" w:rsidR="00AA5A5E" w:rsidRDefault="00024AAD" w:rsidP="00B72CAA">
      <w:pPr>
        <w:pStyle w:val="Prrafodelista"/>
        <w:numPr>
          <w:ilvl w:val="1"/>
          <w:numId w:val="62"/>
        </w:numPr>
        <w:tabs>
          <w:tab w:val="left" w:pos="1302"/>
        </w:tabs>
        <w:spacing w:before="3" w:line="256" w:lineRule="auto"/>
        <w:ind w:right="1343"/>
        <w:rPr>
          <w:sz w:val="24"/>
        </w:rPr>
      </w:pPr>
      <w:r>
        <w:rPr>
          <w:sz w:val="24"/>
        </w:rPr>
        <w:t>Realizar</w:t>
      </w:r>
      <w:r>
        <w:rPr>
          <w:spacing w:val="-17"/>
          <w:sz w:val="24"/>
        </w:rPr>
        <w:t xml:space="preserve"> </w:t>
      </w:r>
      <w:r>
        <w:rPr>
          <w:sz w:val="24"/>
        </w:rPr>
        <w:t>entrevistas</w:t>
      </w:r>
      <w:r>
        <w:rPr>
          <w:spacing w:val="-17"/>
          <w:sz w:val="24"/>
        </w:rPr>
        <w:t xml:space="preserve"> </w:t>
      </w:r>
      <w:r>
        <w:rPr>
          <w:sz w:val="24"/>
        </w:rPr>
        <w:t>a</w:t>
      </w:r>
      <w:r>
        <w:rPr>
          <w:spacing w:val="-16"/>
          <w:sz w:val="24"/>
        </w:rPr>
        <w:t xml:space="preserve"> </w:t>
      </w:r>
      <w:r>
        <w:rPr>
          <w:sz w:val="24"/>
        </w:rPr>
        <w:t>todos</w:t>
      </w:r>
      <w:r>
        <w:rPr>
          <w:spacing w:val="-17"/>
          <w:sz w:val="24"/>
        </w:rPr>
        <w:t xml:space="preserve"> </w:t>
      </w:r>
      <w:r>
        <w:rPr>
          <w:sz w:val="24"/>
        </w:rPr>
        <w:t>los</w:t>
      </w:r>
      <w:r>
        <w:rPr>
          <w:spacing w:val="-17"/>
          <w:sz w:val="24"/>
        </w:rPr>
        <w:t xml:space="preserve"> </w:t>
      </w:r>
      <w:r>
        <w:rPr>
          <w:sz w:val="24"/>
        </w:rPr>
        <w:t>apoderados</w:t>
      </w:r>
      <w:r>
        <w:rPr>
          <w:spacing w:val="-17"/>
          <w:sz w:val="24"/>
        </w:rPr>
        <w:t xml:space="preserve"> </w:t>
      </w:r>
      <w:r>
        <w:rPr>
          <w:sz w:val="24"/>
        </w:rPr>
        <w:t>del</w:t>
      </w:r>
      <w:r>
        <w:rPr>
          <w:spacing w:val="-16"/>
          <w:sz w:val="24"/>
        </w:rPr>
        <w:t xml:space="preserve"> </w:t>
      </w:r>
      <w:r>
        <w:rPr>
          <w:sz w:val="24"/>
        </w:rPr>
        <w:t>curso</w:t>
      </w:r>
      <w:r>
        <w:rPr>
          <w:spacing w:val="-17"/>
          <w:sz w:val="24"/>
        </w:rPr>
        <w:t xml:space="preserve"> </w:t>
      </w:r>
      <w:r>
        <w:rPr>
          <w:sz w:val="24"/>
        </w:rPr>
        <w:t>en</w:t>
      </w:r>
      <w:r>
        <w:rPr>
          <w:spacing w:val="-17"/>
          <w:sz w:val="24"/>
        </w:rPr>
        <w:t xml:space="preserve"> </w:t>
      </w:r>
      <w:r>
        <w:rPr>
          <w:sz w:val="24"/>
        </w:rPr>
        <w:t>forma</w:t>
      </w:r>
      <w:r>
        <w:rPr>
          <w:spacing w:val="-16"/>
          <w:sz w:val="24"/>
        </w:rPr>
        <w:t xml:space="preserve"> </w:t>
      </w:r>
      <w:r>
        <w:rPr>
          <w:sz w:val="24"/>
        </w:rPr>
        <w:t>semestral, con la finalidad de conocer en forma integral al alumno o alumna, para esto debe dejar registro en la hoja de</w:t>
      </w:r>
      <w:r>
        <w:rPr>
          <w:spacing w:val="40"/>
          <w:sz w:val="24"/>
        </w:rPr>
        <w:t xml:space="preserve"> </w:t>
      </w:r>
      <w:r>
        <w:rPr>
          <w:sz w:val="24"/>
        </w:rPr>
        <w:t>vida del alumno o alumna.</w:t>
      </w:r>
    </w:p>
    <w:p w14:paraId="2C838B28" w14:textId="77777777" w:rsidR="00AA5A5E" w:rsidRDefault="00024AAD" w:rsidP="00B72CAA">
      <w:pPr>
        <w:pStyle w:val="Prrafodelista"/>
        <w:numPr>
          <w:ilvl w:val="1"/>
          <w:numId w:val="62"/>
        </w:numPr>
        <w:tabs>
          <w:tab w:val="left" w:pos="1302"/>
        </w:tabs>
        <w:spacing w:before="5" w:line="259" w:lineRule="auto"/>
        <w:ind w:right="1344"/>
        <w:rPr>
          <w:sz w:val="24"/>
        </w:rPr>
      </w:pPr>
      <w:r>
        <w:rPr>
          <w:sz w:val="24"/>
        </w:rPr>
        <w:t xml:space="preserve">Mantener siempre documentación al día como la bitácora de completación, (40/60), libro de clases, antecedentes de los alumnos, </w:t>
      </w:r>
      <w:r>
        <w:rPr>
          <w:spacing w:val="-2"/>
          <w:sz w:val="24"/>
        </w:rPr>
        <w:t>informes.</w:t>
      </w:r>
    </w:p>
    <w:p w14:paraId="4D7E4ED4" w14:textId="77777777" w:rsidR="00AA5A5E" w:rsidRDefault="00024AAD" w:rsidP="00B72CAA">
      <w:pPr>
        <w:pStyle w:val="Prrafodelista"/>
        <w:numPr>
          <w:ilvl w:val="1"/>
          <w:numId w:val="62"/>
        </w:numPr>
        <w:tabs>
          <w:tab w:val="left" w:pos="1300"/>
        </w:tabs>
        <w:spacing w:line="277" w:lineRule="exact"/>
        <w:ind w:left="1300" w:hanging="359"/>
        <w:rPr>
          <w:sz w:val="24"/>
        </w:rPr>
      </w:pPr>
      <w:r>
        <w:rPr>
          <w:sz w:val="24"/>
        </w:rPr>
        <w:t>Llegar</w:t>
      </w:r>
      <w:r>
        <w:rPr>
          <w:spacing w:val="-6"/>
          <w:sz w:val="24"/>
        </w:rPr>
        <w:t xml:space="preserve"> </w:t>
      </w:r>
      <w:r>
        <w:rPr>
          <w:sz w:val="24"/>
        </w:rPr>
        <w:t>puntualmente</w:t>
      </w:r>
      <w:r>
        <w:rPr>
          <w:spacing w:val="-4"/>
          <w:sz w:val="24"/>
        </w:rPr>
        <w:t xml:space="preserve"> </w:t>
      </w:r>
      <w:r>
        <w:rPr>
          <w:sz w:val="24"/>
        </w:rPr>
        <w:t>a</w:t>
      </w:r>
      <w:r>
        <w:rPr>
          <w:spacing w:val="-5"/>
          <w:sz w:val="24"/>
        </w:rPr>
        <w:t xml:space="preserve"> </w:t>
      </w:r>
      <w:r>
        <w:rPr>
          <w:sz w:val="24"/>
        </w:rPr>
        <w:t>desempeñar</w:t>
      </w:r>
      <w:r>
        <w:rPr>
          <w:spacing w:val="-3"/>
          <w:sz w:val="24"/>
        </w:rPr>
        <w:t xml:space="preserve"> </w:t>
      </w:r>
      <w:r>
        <w:rPr>
          <w:sz w:val="24"/>
        </w:rPr>
        <w:t>la</w:t>
      </w:r>
      <w:r>
        <w:rPr>
          <w:spacing w:val="-5"/>
          <w:sz w:val="24"/>
        </w:rPr>
        <w:t xml:space="preserve"> </w:t>
      </w:r>
      <w:r>
        <w:rPr>
          <w:sz w:val="24"/>
        </w:rPr>
        <w:t>labor</w:t>
      </w:r>
      <w:r>
        <w:rPr>
          <w:spacing w:val="-3"/>
          <w:sz w:val="24"/>
        </w:rPr>
        <w:t xml:space="preserve"> </w:t>
      </w:r>
      <w:r>
        <w:rPr>
          <w:spacing w:val="-2"/>
          <w:sz w:val="24"/>
        </w:rPr>
        <w:t>establecida.</w:t>
      </w:r>
    </w:p>
    <w:p w14:paraId="01A2F7EE" w14:textId="77777777" w:rsidR="00AA5A5E" w:rsidRDefault="00AA5A5E">
      <w:pPr>
        <w:spacing w:line="277" w:lineRule="exact"/>
        <w:jc w:val="both"/>
        <w:rPr>
          <w:sz w:val="24"/>
        </w:rPr>
        <w:sectPr w:rsidR="00AA5A5E">
          <w:pgSz w:w="12240" w:h="20160"/>
          <w:pgMar w:top="1420" w:right="360" w:bottom="280" w:left="1480" w:header="163" w:footer="0" w:gutter="0"/>
          <w:cols w:space="720"/>
        </w:sectPr>
      </w:pPr>
    </w:p>
    <w:p w14:paraId="640E21ED" w14:textId="77777777" w:rsidR="00AA5A5E" w:rsidRDefault="00024AAD" w:rsidP="00B72CAA">
      <w:pPr>
        <w:pStyle w:val="Prrafodelista"/>
        <w:numPr>
          <w:ilvl w:val="1"/>
          <w:numId w:val="62"/>
        </w:numPr>
        <w:tabs>
          <w:tab w:val="left" w:pos="1300"/>
        </w:tabs>
        <w:spacing w:line="273" w:lineRule="exact"/>
        <w:ind w:left="1300" w:hanging="359"/>
        <w:rPr>
          <w:sz w:val="24"/>
        </w:rPr>
      </w:pPr>
      <w:r>
        <w:rPr>
          <w:sz w:val="24"/>
        </w:rPr>
        <w:lastRenderedPageBreak/>
        <w:t>Cumplir</w:t>
      </w:r>
      <w:r>
        <w:rPr>
          <w:spacing w:val="-6"/>
          <w:sz w:val="24"/>
        </w:rPr>
        <w:t xml:space="preserve"> </w:t>
      </w:r>
      <w:r>
        <w:rPr>
          <w:sz w:val="24"/>
        </w:rPr>
        <w:t>con</w:t>
      </w:r>
      <w:r>
        <w:rPr>
          <w:spacing w:val="-4"/>
          <w:sz w:val="24"/>
        </w:rPr>
        <w:t xml:space="preserve"> </w:t>
      </w:r>
      <w:r>
        <w:rPr>
          <w:sz w:val="24"/>
        </w:rPr>
        <w:t>jornada</w:t>
      </w:r>
      <w:r>
        <w:rPr>
          <w:spacing w:val="-5"/>
          <w:sz w:val="24"/>
        </w:rPr>
        <w:t xml:space="preserve"> </w:t>
      </w:r>
      <w:r>
        <w:rPr>
          <w:sz w:val="24"/>
        </w:rPr>
        <w:t>de</w:t>
      </w:r>
      <w:r>
        <w:rPr>
          <w:spacing w:val="-3"/>
          <w:sz w:val="24"/>
        </w:rPr>
        <w:t xml:space="preserve"> </w:t>
      </w:r>
      <w:r>
        <w:rPr>
          <w:sz w:val="24"/>
        </w:rPr>
        <w:t>trabajo</w:t>
      </w:r>
      <w:r>
        <w:rPr>
          <w:spacing w:val="-3"/>
          <w:sz w:val="24"/>
        </w:rPr>
        <w:t xml:space="preserve"> </w:t>
      </w:r>
      <w:r>
        <w:rPr>
          <w:sz w:val="24"/>
        </w:rPr>
        <w:t>establecida</w:t>
      </w:r>
      <w:r>
        <w:rPr>
          <w:spacing w:val="-4"/>
          <w:sz w:val="24"/>
        </w:rPr>
        <w:t xml:space="preserve"> </w:t>
      </w:r>
      <w:r>
        <w:rPr>
          <w:sz w:val="24"/>
        </w:rPr>
        <w:t>en</w:t>
      </w:r>
      <w:r>
        <w:rPr>
          <w:spacing w:val="-3"/>
          <w:sz w:val="24"/>
        </w:rPr>
        <w:t xml:space="preserve"> </w:t>
      </w:r>
      <w:r>
        <w:rPr>
          <w:sz w:val="24"/>
        </w:rPr>
        <w:t>el</w:t>
      </w:r>
      <w:r>
        <w:rPr>
          <w:spacing w:val="-3"/>
          <w:sz w:val="24"/>
        </w:rPr>
        <w:t xml:space="preserve"> </w:t>
      </w:r>
      <w:r>
        <w:rPr>
          <w:spacing w:val="-2"/>
          <w:sz w:val="24"/>
        </w:rPr>
        <w:t>contrato.</w:t>
      </w:r>
    </w:p>
    <w:p w14:paraId="0D387158" w14:textId="77777777" w:rsidR="00AA5A5E" w:rsidRDefault="00024AAD" w:rsidP="00B72CAA">
      <w:pPr>
        <w:pStyle w:val="Prrafodelista"/>
        <w:numPr>
          <w:ilvl w:val="1"/>
          <w:numId w:val="62"/>
        </w:numPr>
        <w:tabs>
          <w:tab w:val="left" w:pos="1300"/>
        </w:tabs>
        <w:spacing w:before="22"/>
        <w:ind w:left="1300" w:hanging="359"/>
        <w:rPr>
          <w:sz w:val="24"/>
        </w:rPr>
      </w:pPr>
      <w:r>
        <w:rPr>
          <w:sz w:val="24"/>
        </w:rPr>
        <w:t>Apoyar</w:t>
      </w:r>
      <w:r>
        <w:rPr>
          <w:spacing w:val="-6"/>
          <w:sz w:val="24"/>
        </w:rPr>
        <w:t xml:space="preserve"> </w:t>
      </w:r>
      <w:r>
        <w:rPr>
          <w:sz w:val="24"/>
        </w:rPr>
        <w:t>al</w:t>
      </w:r>
      <w:r>
        <w:rPr>
          <w:spacing w:val="-3"/>
          <w:sz w:val="24"/>
        </w:rPr>
        <w:t xml:space="preserve"> </w:t>
      </w:r>
      <w:r>
        <w:rPr>
          <w:sz w:val="24"/>
        </w:rPr>
        <w:t>colegio</w:t>
      </w:r>
      <w:r>
        <w:rPr>
          <w:spacing w:val="-2"/>
          <w:sz w:val="24"/>
        </w:rPr>
        <w:t xml:space="preserve"> </w:t>
      </w:r>
      <w:r>
        <w:rPr>
          <w:sz w:val="24"/>
        </w:rPr>
        <w:t>en</w:t>
      </w:r>
      <w:r>
        <w:rPr>
          <w:spacing w:val="-3"/>
          <w:sz w:val="24"/>
        </w:rPr>
        <w:t xml:space="preserve"> </w:t>
      </w:r>
      <w:r>
        <w:rPr>
          <w:sz w:val="24"/>
        </w:rPr>
        <w:t>todo</w:t>
      </w:r>
      <w:r>
        <w:rPr>
          <w:spacing w:val="-3"/>
          <w:sz w:val="24"/>
        </w:rPr>
        <w:t xml:space="preserve"> </w:t>
      </w:r>
      <w:r>
        <w:rPr>
          <w:sz w:val="24"/>
        </w:rPr>
        <w:t>proyecto</w:t>
      </w:r>
      <w:r>
        <w:rPr>
          <w:spacing w:val="-3"/>
          <w:sz w:val="24"/>
        </w:rPr>
        <w:t xml:space="preserve"> </w:t>
      </w:r>
      <w:r>
        <w:rPr>
          <w:spacing w:val="-2"/>
          <w:sz w:val="24"/>
        </w:rPr>
        <w:t>extracurricular.</w:t>
      </w:r>
    </w:p>
    <w:p w14:paraId="4960FFA8" w14:textId="77777777" w:rsidR="00AA5A5E" w:rsidRDefault="00024AAD" w:rsidP="00B72CAA">
      <w:pPr>
        <w:pStyle w:val="Prrafodelista"/>
        <w:numPr>
          <w:ilvl w:val="1"/>
          <w:numId w:val="62"/>
        </w:numPr>
        <w:tabs>
          <w:tab w:val="left" w:pos="1302"/>
        </w:tabs>
        <w:spacing w:before="20" w:line="256" w:lineRule="auto"/>
        <w:ind w:right="1344"/>
        <w:rPr>
          <w:sz w:val="24"/>
        </w:rPr>
      </w:pPr>
      <w:r>
        <w:rPr>
          <w:sz w:val="24"/>
        </w:rPr>
        <w:t>Ser respetuoso, solidario, perseverante, empático, comprometido y prudente con todos los miembros de la comunidad escolar.</w:t>
      </w:r>
    </w:p>
    <w:p w14:paraId="293C9CD6" w14:textId="77777777" w:rsidR="00AA5A5E" w:rsidRDefault="00024AAD" w:rsidP="00B72CAA">
      <w:pPr>
        <w:pStyle w:val="Prrafodelista"/>
        <w:numPr>
          <w:ilvl w:val="1"/>
          <w:numId w:val="62"/>
        </w:numPr>
        <w:tabs>
          <w:tab w:val="left" w:pos="1302"/>
        </w:tabs>
        <w:spacing w:before="3" w:line="259" w:lineRule="auto"/>
        <w:ind w:right="1338"/>
        <w:rPr>
          <w:sz w:val="24"/>
        </w:rPr>
      </w:pPr>
      <w:r>
        <w:rPr>
          <w:sz w:val="24"/>
        </w:rPr>
        <w:t>Orientar sistemáticamente e internalizar en los alumnos valores, hábitos y actitudes que estimulen el desarrollo personal y colectivo, fomentando y desarrollando actitudes de orden y hábitos de comportamiento que ayuden a desenvolverse correctamente en su medio, a través de su ejemplo personal.</w:t>
      </w:r>
    </w:p>
    <w:p w14:paraId="15597830" w14:textId="77777777" w:rsidR="00AA5A5E" w:rsidRDefault="00024AAD" w:rsidP="00B72CAA">
      <w:pPr>
        <w:pStyle w:val="Prrafodelista"/>
        <w:numPr>
          <w:ilvl w:val="1"/>
          <w:numId w:val="62"/>
        </w:numPr>
        <w:tabs>
          <w:tab w:val="left" w:pos="1302"/>
        </w:tabs>
        <w:spacing w:line="256" w:lineRule="auto"/>
        <w:ind w:right="1343"/>
        <w:rPr>
          <w:sz w:val="24"/>
        </w:rPr>
      </w:pPr>
      <w:r>
        <w:rPr>
          <w:sz w:val="24"/>
        </w:rPr>
        <w:t>Mostrar equilibrio emocional, dominando los impulsos ante situaciones críticas, emergentes o adversas.</w:t>
      </w:r>
    </w:p>
    <w:p w14:paraId="246496FE" w14:textId="77777777" w:rsidR="00AA5A5E" w:rsidRDefault="00024AAD" w:rsidP="00B72CAA">
      <w:pPr>
        <w:pStyle w:val="Prrafodelista"/>
        <w:numPr>
          <w:ilvl w:val="1"/>
          <w:numId w:val="62"/>
        </w:numPr>
        <w:tabs>
          <w:tab w:val="left" w:pos="1302"/>
        </w:tabs>
        <w:spacing w:line="259" w:lineRule="auto"/>
        <w:ind w:right="1345"/>
        <w:rPr>
          <w:sz w:val="24"/>
        </w:rPr>
      </w:pPr>
      <w:r>
        <w:rPr>
          <w:noProof/>
        </w:rPr>
        <mc:AlternateContent>
          <mc:Choice Requires="wpg">
            <w:drawing>
              <wp:anchor distT="0" distB="0" distL="0" distR="0" simplePos="0" relativeHeight="251626496" behindDoc="0" locked="0" layoutInCell="1" allowOverlap="1" wp14:anchorId="4E41C487" wp14:editId="4C1D5505">
                <wp:simplePos x="0" y="0"/>
                <wp:positionH relativeFrom="page">
                  <wp:posOffset>6993508</wp:posOffset>
                </wp:positionH>
                <wp:positionV relativeFrom="paragraph">
                  <wp:posOffset>219914</wp:posOffset>
                </wp:positionV>
                <wp:extent cx="477520" cy="47752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15" name="Graphic 215"/>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16" name="Textbox 216"/>
                        <wps:cNvSpPr txBox="1"/>
                        <wps:spPr>
                          <a:xfrm>
                            <a:off x="0" y="0"/>
                            <a:ext cx="477520" cy="477520"/>
                          </a:xfrm>
                          <a:prstGeom prst="rect">
                            <a:avLst/>
                          </a:prstGeom>
                        </wps:spPr>
                        <wps:txbx>
                          <w:txbxContent>
                            <w:p w14:paraId="20F71641" w14:textId="77777777" w:rsidR="00AA5A5E" w:rsidRDefault="00024AAD">
                              <w:pPr>
                                <w:spacing w:before="182"/>
                                <w:ind w:left="256"/>
                                <w:rPr>
                                  <w:rFonts w:ascii="Calibri"/>
                                  <w:b/>
                                  <w:sz w:val="24"/>
                                </w:rPr>
                              </w:pPr>
                              <w:r>
                                <w:rPr>
                                  <w:rFonts w:ascii="Calibri"/>
                                  <w:b/>
                                  <w:color w:val="FFFFFF"/>
                                  <w:spacing w:val="-5"/>
                                  <w:sz w:val="24"/>
                                </w:rPr>
                                <w:t>66</w:t>
                              </w:r>
                            </w:p>
                          </w:txbxContent>
                        </wps:txbx>
                        <wps:bodyPr wrap="square" lIns="0" tIns="0" rIns="0" bIns="0" rtlCol="0">
                          <a:noAutofit/>
                        </wps:bodyPr>
                      </wps:wsp>
                    </wpg:wgp>
                  </a:graphicData>
                </a:graphic>
              </wp:anchor>
            </w:drawing>
          </mc:Choice>
          <mc:Fallback>
            <w:pict>
              <v:group w14:anchorId="4E41C487" id="Group 214" o:spid="_x0000_s1222" style="position:absolute;left:0;text-align:left;margin-left:550.65pt;margin-top:17.3pt;width:37.6pt;height:37.6pt;z-index:25162649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">
                <v:shape id="Graphic 215" o:spid="_x0000_s1223"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16" o:spid="_x0000_s1224"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20F71641" w14:textId="77777777" w:rsidR="00AA5A5E" w:rsidRDefault="00024AAD">
                        <w:pPr>
                          <w:spacing w:before="182"/>
                          <w:ind w:left="256"/>
                          <w:rPr>
                            <w:rFonts w:ascii="Calibri"/>
                            <w:b/>
                            <w:sz w:val="24"/>
                          </w:rPr>
                        </w:pPr>
                        <w:r>
                          <w:rPr>
                            <w:rFonts w:ascii="Calibri"/>
                            <w:b/>
                            <w:color w:val="FFFFFF"/>
                            <w:spacing w:val="-5"/>
                            <w:sz w:val="24"/>
                          </w:rPr>
                          <w:t>66</w:t>
                        </w:r>
                      </w:p>
                    </w:txbxContent>
                  </v:textbox>
                </v:shape>
                <w10:wrap anchorx="page"/>
              </v:group>
            </w:pict>
          </mc:Fallback>
        </mc:AlternateContent>
      </w:r>
      <w:r>
        <w:rPr>
          <w:sz w:val="24"/>
        </w:rPr>
        <w:t>Ser sobrio y correcto en el vestir, actuar y expresarse con claridad y conforme con la situación.</w:t>
      </w:r>
    </w:p>
    <w:p w14:paraId="420141AD" w14:textId="77777777" w:rsidR="00AA5A5E" w:rsidRDefault="00024AAD" w:rsidP="00B72CAA">
      <w:pPr>
        <w:pStyle w:val="Prrafodelista"/>
        <w:numPr>
          <w:ilvl w:val="1"/>
          <w:numId w:val="62"/>
        </w:numPr>
        <w:tabs>
          <w:tab w:val="left" w:pos="1300"/>
        </w:tabs>
        <w:spacing w:line="277" w:lineRule="exact"/>
        <w:ind w:left="1300" w:hanging="359"/>
        <w:rPr>
          <w:sz w:val="24"/>
        </w:rPr>
      </w:pPr>
      <w:r>
        <w:rPr>
          <w:sz w:val="24"/>
        </w:rPr>
        <w:t>No</w:t>
      </w:r>
      <w:r>
        <w:rPr>
          <w:spacing w:val="-3"/>
          <w:sz w:val="24"/>
        </w:rPr>
        <w:t xml:space="preserve"> </w:t>
      </w:r>
      <w:r>
        <w:rPr>
          <w:sz w:val="24"/>
        </w:rPr>
        <w:t>utilizar</w:t>
      </w:r>
      <w:r>
        <w:rPr>
          <w:spacing w:val="-2"/>
          <w:sz w:val="24"/>
        </w:rPr>
        <w:t xml:space="preserve"> </w:t>
      </w:r>
      <w:r>
        <w:rPr>
          <w:sz w:val="24"/>
        </w:rPr>
        <w:t>piercing,</w:t>
      </w:r>
      <w:r>
        <w:rPr>
          <w:spacing w:val="-3"/>
          <w:sz w:val="24"/>
        </w:rPr>
        <w:t xml:space="preserve"> </w:t>
      </w:r>
      <w:r>
        <w:rPr>
          <w:sz w:val="24"/>
        </w:rPr>
        <w:t>en</w:t>
      </w:r>
      <w:r>
        <w:rPr>
          <w:spacing w:val="-4"/>
          <w:sz w:val="24"/>
        </w:rPr>
        <w:t xml:space="preserve"> </w:t>
      </w:r>
      <w:r>
        <w:rPr>
          <w:sz w:val="24"/>
        </w:rPr>
        <w:t>el</w:t>
      </w:r>
      <w:r>
        <w:rPr>
          <w:spacing w:val="-2"/>
          <w:sz w:val="24"/>
        </w:rPr>
        <w:t xml:space="preserve"> </w:t>
      </w:r>
      <w:r>
        <w:rPr>
          <w:sz w:val="24"/>
        </w:rPr>
        <w:t>caso</w:t>
      </w:r>
      <w:r>
        <w:rPr>
          <w:spacing w:val="-5"/>
          <w:sz w:val="24"/>
        </w:rPr>
        <w:t xml:space="preserve"> </w:t>
      </w:r>
      <w:r>
        <w:rPr>
          <w:sz w:val="24"/>
        </w:rPr>
        <w:t>de</w:t>
      </w:r>
      <w:r>
        <w:rPr>
          <w:spacing w:val="-2"/>
          <w:sz w:val="24"/>
        </w:rPr>
        <w:t xml:space="preserve"> </w:t>
      </w:r>
      <w:r>
        <w:rPr>
          <w:sz w:val="24"/>
        </w:rPr>
        <w:t>los</w:t>
      </w:r>
      <w:r>
        <w:rPr>
          <w:spacing w:val="-5"/>
          <w:sz w:val="24"/>
        </w:rPr>
        <w:t xml:space="preserve"> </w:t>
      </w:r>
      <w:r>
        <w:rPr>
          <w:sz w:val="24"/>
        </w:rPr>
        <w:t>tatuajes,</w:t>
      </w:r>
      <w:r>
        <w:rPr>
          <w:spacing w:val="-5"/>
          <w:sz w:val="24"/>
        </w:rPr>
        <w:t xml:space="preserve"> </w:t>
      </w:r>
      <w:r>
        <w:rPr>
          <w:sz w:val="24"/>
        </w:rPr>
        <w:t>no</w:t>
      </w:r>
      <w:r>
        <w:rPr>
          <w:spacing w:val="-4"/>
          <w:sz w:val="24"/>
        </w:rPr>
        <w:t xml:space="preserve"> </w:t>
      </w:r>
      <w:r>
        <w:rPr>
          <w:sz w:val="24"/>
        </w:rPr>
        <w:t>deben</w:t>
      </w:r>
      <w:r>
        <w:rPr>
          <w:spacing w:val="-2"/>
          <w:sz w:val="24"/>
        </w:rPr>
        <w:t xml:space="preserve"> </w:t>
      </w:r>
      <w:r>
        <w:rPr>
          <w:sz w:val="24"/>
        </w:rPr>
        <w:t>ser</w:t>
      </w:r>
      <w:r>
        <w:rPr>
          <w:spacing w:val="-3"/>
          <w:sz w:val="24"/>
        </w:rPr>
        <w:t xml:space="preserve"> </w:t>
      </w:r>
      <w:r>
        <w:rPr>
          <w:spacing w:val="-2"/>
          <w:sz w:val="24"/>
        </w:rPr>
        <w:t>visibles.</w:t>
      </w:r>
    </w:p>
    <w:p w14:paraId="4541548D" w14:textId="77777777" w:rsidR="00AA5A5E" w:rsidRDefault="00024AAD" w:rsidP="00B72CAA">
      <w:pPr>
        <w:pStyle w:val="Prrafodelista"/>
        <w:numPr>
          <w:ilvl w:val="1"/>
          <w:numId w:val="62"/>
        </w:numPr>
        <w:tabs>
          <w:tab w:val="left" w:pos="1302"/>
        </w:tabs>
        <w:spacing w:before="19" w:line="256" w:lineRule="auto"/>
        <w:ind w:right="1346"/>
        <w:rPr>
          <w:sz w:val="24"/>
        </w:rPr>
      </w:pPr>
      <w:r>
        <w:rPr>
          <w:sz w:val="24"/>
        </w:rPr>
        <w:t>No fumar,</w:t>
      </w:r>
      <w:r>
        <w:rPr>
          <w:spacing w:val="-1"/>
          <w:sz w:val="24"/>
        </w:rPr>
        <w:t xml:space="preserve"> </w:t>
      </w:r>
      <w:r>
        <w:rPr>
          <w:sz w:val="24"/>
        </w:rPr>
        <w:t>no beber</w:t>
      </w:r>
      <w:r>
        <w:rPr>
          <w:spacing w:val="-2"/>
          <w:sz w:val="24"/>
        </w:rPr>
        <w:t xml:space="preserve"> </w:t>
      </w:r>
      <w:r>
        <w:rPr>
          <w:sz w:val="24"/>
        </w:rPr>
        <w:t>ni</w:t>
      </w:r>
      <w:r>
        <w:rPr>
          <w:spacing w:val="-1"/>
          <w:sz w:val="24"/>
        </w:rPr>
        <w:t xml:space="preserve"> </w:t>
      </w:r>
      <w:r>
        <w:rPr>
          <w:sz w:val="24"/>
        </w:rPr>
        <w:t>consumir toxinas</w:t>
      </w:r>
      <w:r>
        <w:rPr>
          <w:spacing w:val="-1"/>
          <w:sz w:val="24"/>
        </w:rPr>
        <w:t xml:space="preserve"> </w:t>
      </w:r>
      <w:r>
        <w:rPr>
          <w:sz w:val="24"/>
        </w:rPr>
        <w:t>en ninguna de las dependencias del establecimiento.</w:t>
      </w:r>
    </w:p>
    <w:p w14:paraId="765582BB" w14:textId="77777777" w:rsidR="00AA5A5E" w:rsidRDefault="00024AAD" w:rsidP="00B72CAA">
      <w:pPr>
        <w:pStyle w:val="Prrafodelista"/>
        <w:numPr>
          <w:ilvl w:val="1"/>
          <w:numId w:val="62"/>
        </w:numPr>
        <w:tabs>
          <w:tab w:val="left" w:pos="1302"/>
        </w:tabs>
        <w:spacing w:before="3" w:line="256" w:lineRule="auto"/>
        <w:ind w:right="1342"/>
        <w:rPr>
          <w:sz w:val="24"/>
        </w:rPr>
      </w:pPr>
      <w:r>
        <w:rPr>
          <w:sz w:val="24"/>
        </w:rPr>
        <w:t>Trabajar los contenidos, objetivos transversales en forma integrada, planificando y evaluando sistemáticamente las actividades permanentes para el logro de los objetivos educacionales.</w:t>
      </w:r>
    </w:p>
    <w:p w14:paraId="49853426" w14:textId="77777777" w:rsidR="00AA5A5E" w:rsidRDefault="00024AAD" w:rsidP="00B72CAA">
      <w:pPr>
        <w:pStyle w:val="Prrafodelista"/>
        <w:numPr>
          <w:ilvl w:val="1"/>
          <w:numId w:val="62"/>
        </w:numPr>
        <w:tabs>
          <w:tab w:val="left" w:pos="1302"/>
        </w:tabs>
        <w:spacing w:before="5" w:line="256" w:lineRule="auto"/>
        <w:ind w:right="1342"/>
        <w:rPr>
          <w:sz w:val="24"/>
        </w:rPr>
      </w:pPr>
      <w:r>
        <w:rPr>
          <w:sz w:val="24"/>
        </w:rPr>
        <w:t xml:space="preserve">Cumplir eficientemente en el logro de los objetivos, planes, bases curriculares de estudio establecidos en la normativa legal y del </w:t>
      </w:r>
      <w:r>
        <w:rPr>
          <w:spacing w:val="-2"/>
          <w:sz w:val="24"/>
        </w:rPr>
        <w:t>establecimiento.</w:t>
      </w:r>
    </w:p>
    <w:p w14:paraId="162E6528" w14:textId="77777777" w:rsidR="00AA5A5E" w:rsidRDefault="00024AAD" w:rsidP="00B72CAA">
      <w:pPr>
        <w:pStyle w:val="Prrafodelista"/>
        <w:numPr>
          <w:ilvl w:val="1"/>
          <w:numId w:val="62"/>
        </w:numPr>
        <w:tabs>
          <w:tab w:val="left" w:pos="1302"/>
        </w:tabs>
        <w:spacing w:before="6" w:line="259" w:lineRule="auto"/>
        <w:ind w:right="1344"/>
        <w:rPr>
          <w:sz w:val="24"/>
        </w:rPr>
      </w:pPr>
      <w:r>
        <w:rPr>
          <w:sz w:val="24"/>
        </w:rPr>
        <w:t>Controlar y responsabilizarse de los aspectos disciplinarios del grupo curso, durante el desarrollo de su clase.</w:t>
      </w:r>
    </w:p>
    <w:p w14:paraId="0CEB70B9" w14:textId="77777777" w:rsidR="00AA5A5E" w:rsidRDefault="00024AAD" w:rsidP="00B72CAA">
      <w:pPr>
        <w:pStyle w:val="Prrafodelista"/>
        <w:numPr>
          <w:ilvl w:val="1"/>
          <w:numId w:val="62"/>
        </w:numPr>
        <w:tabs>
          <w:tab w:val="left" w:pos="1302"/>
        </w:tabs>
        <w:spacing w:line="256" w:lineRule="auto"/>
        <w:ind w:right="1345"/>
        <w:rPr>
          <w:sz w:val="24"/>
        </w:rPr>
      </w:pPr>
      <w:r>
        <w:rPr>
          <w:sz w:val="24"/>
        </w:rPr>
        <w:t>Supervisar que la sala de clases este limpia y ordenada, tanto al inicio como al término de esta.</w:t>
      </w:r>
    </w:p>
    <w:p w14:paraId="3F501DBB" w14:textId="77777777" w:rsidR="00AA5A5E" w:rsidRDefault="00024AAD" w:rsidP="00B72CAA">
      <w:pPr>
        <w:pStyle w:val="Prrafodelista"/>
        <w:numPr>
          <w:ilvl w:val="1"/>
          <w:numId w:val="62"/>
        </w:numPr>
        <w:tabs>
          <w:tab w:val="left" w:pos="1300"/>
        </w:tabs>
        <w:spacing w:before="2"/>
        <w:ind w:left="1300" w:hanging="359"/>
        <w:rPr>
          <w:sz w:val="24"/>
        </w:rPr>
      </w:pPr>
      <w:r>
        <w:rPr>
          <w:sz w:val="24"/>
        </w:rPr>
        <w:t>Desarrollar</w:t>
      </w:r>
      <w:r>
        <w:rPr>
          <w:spacing w:val="59"/>
          <w:sz w:val="24"/>
        </w:rPr>
        <w:t xml:space="preserve"> </w:t>
      </w:r>
      <w:r>
        <w:rPr>
          <w:sz w:val="24"/>
        </w:rPr>
        <w:t>y</w:t>
      </w:r>
      <w:r>
        <w:rPr>
          <w:spacing w:val="-4"/>
          <w:sz w:val="24"/>
        </w:rPr>
        <w:t xml:space="preserve"> </w:t>
      </w:r>
      <w:r>
        <w:rPr>
          <w:sz w:val="24"/>
        </w:rPr>
        <w:t>participar</w:t>
      </w:r>
      <w:r>
        <w:rPr>
          <w:spacing w:val="-4"/>
          <w:sz w:val="24"/>
        </w:rPr>
        <w:t xml:space="preserve"> </w:t>
      </w:r>
      <w:r>
        <w:rPr>
          <w:sz w:val="24"/>
        </w:rPr>
        <w:t>en</w:t>
      </w:r>
      <w:r>
        <w:rPr>
          <w:spacing w:val="-4"/>
          <w:sz w:val="24"/>
        </w:rPr>
        <w:t xml:space="preserve"> </w:t>
      </w:r>
      <w:r>
        <w:rPr>
          <w:sz w:val="24"/>
        </w:rPr>
        <w:t>actividades</w:t>
      </w:r>
      <w:r>
        <w:rPr>
          <w:spacing w:val="-4"/>
          <w:sz w:val="24"/>
        </w:rPr>
        <w:t xml:space="preserve"> </w:t>
      </w:r>
      <w:r>
        <w:rPr>
          <w:spacing w:val="-2"/>
          <w:sz w:val="24"/>
        </w:rPr>
        <w:t>extracurriculares.</w:t>
      </w:r>
    </w:p>
    <w:p w14:paraId="7F91756F" w14:textId="77777777" w:rsidR="00AA5A5E" w:rsidRDefault="00024AAD" w:rsidP="00B72CAA">
      <w:pPr>
        <w:pStyle w:val="Prrafodelista"/>
        <w:numPr>
          <w:ilvl w:val="1"/>
          <w:numId w:val="62"/>
        </w:numPr>
        <w:tabs>
          <w:tab w:val="left" w:pos="1300"/>
        </w:tabs>
        <w:spacing w:before="20"/>
        <w:ind w:left="1300" w:hanging="359"/>
        <w:rPr>
          <w:sz w:val="24"/>
        </w:rPr>
      </w:pPr>
      <w:r>
        <w:rPr>
          <w:sz w:val="24"/>
        </w:rPr>
        <w:t>Participar</w:t>
      </w:r>
      <w:r>
        <w:rPr>
          <w:spacing w:val="-5"/>
          <w:sz w:val="24"/>
        </w:rPr>
        <w:t xml:space="preserve"> </w:t>
      </w:r>
      <w:r>
        <w:rPr>
          <w:sz w:val="24"/>
        </w:rPr>
        <w:t>e</w:t>
      </w:r>
      <w:r>
        <w:rPr>
          <w:spacing w:val="-2"/>
          <w:sz w:val="24"/>
        </w:rPr>
        <w:t xml:space="preserve"> </w:t>
      </w:r>
      <w:r>
        <w:rPr>
          <w:sz w:val="24"/>
        </w:rPr>
        <w:t>integrarse</w:t>
      </w:r>
      <w:r>
        <w:rPr>
          <w:spacing w:val="-4"/>
          <w:sz w:val="24"/>
        </w:rPr>
        <w:t xml:space="preserve"> </w:t>
      </w:r>
      <w:r>
        <w:rPr>
          <w:sz w:val="24"/>
        </w:rPr>
        <w:t>en</w:t>
      </w:r>
      <w:r>
        <w:rPr>
          <w:spacing w:val="-2"/>
          <w:sz w:val="24"/>
        </w:rPr>
        <w:t xml:space="preserve"> </w:t>
      </w:r>
      <w:r>
        <w:rPr>
          <w:sz w:val="24"/>
        </w:rPr>
        <w:t>forma</w:t>
      </w:r>
      <w:r>
        <w:rPr>
          <w:spacing w:val="-5"/>
          <w:sz w:val="24"/>
        </w:rPr>
        <w:t xml:space="preserve"> </w:t>
      </w:r>
      <w:r>
        <w:rPr>
          <w:sz w:val="24"/>
        </w:rPr>
        <w:t>activa</w:t>
      </w:r>
      <w:r>
        <w:rPr>
          <w:spacing w:val="-4"/>
          <w:sz w:val="24"/>
        </w:rPr>
        <w:t xml:space="preserve"> </w:t>
      </w:r>
      <w:r>
        <w:rPr>
          <w:sz w:val="24"/>
        </w:rPr>
        <w:t>en</w:t>
      </w:r>
      <w:r>
        <w:rPr>
          <w:spacing w:val="-2"/>
          <w:sz w:val="24"/>
        </w:rPr>
        <w:t xml:space="preserve"> </w:t>
      </w:r>
      <w:r>
        <w:rPr>
          <w:sz w:val="24"/>
        </w:rPr>
        <w:t>los</w:t>
      </w:r>
      <w:r>
        <w:rPr>
          <w:spacing w:val="-4"/>
          <w:sz w:val="24"/>
        </w:rPr>
        <w:t xml:space="preserve"> </w:t>
      </w:r>
      <w:r>
        <w:rPr>
          <w:sz w:val="24"/>
        </w:rPr>
        <w:t>consejos</w:t>
      </w:r>
      <w:r>
        <w:rPr>
          <w:spacing w:val="-4"/>
          <w:sz w:val="24"/>
        </w:rPr>
        <w:t xml:space="preserve"> </w:t>
      </w:r>
      <w:r>
        <w:rPr>
          <w:sz w:val="24"/>
        </w:rPr>
        <w:t>de</w:t>
      </w:r>
      <w:r>
        <w:rPr>
          <w:spacing w:val="-4"/>
          <w:sz w:val="24"/>
        </w:rPr>
        <w:t xml:space="preserve"> </w:t>
      </w:r>
      <w:r>
        <w:rPr>
          <w:spacing w:val="-2"/>
          <w:sz w:val="24"/>
        </w:rPr>
        <w:t>profesores.</w:t>
      </w:r>
    </w:p>
    <w:p w14:paraId="0A530FC0" w14:textId="77777777" w:rsidR="00AA5A5E" w:rsidRDefault="00024AAD" w:rsidP="00B72CAA">
      <w:pPr>
        <w:pStyle w:val="Prrafodelista"/>
        <w:numPr>
          <w:ilvl w:val="1"/>
          <w:numId w:val="62"/>
        </w:numPr>
        <w:tabs>
          <w:tab w:val="left" w:pos="1302"/>
        </w:tabs>
        <w:spacing w:before="20" w:line="256" w:lineRule="auto"/>
        <w:ind w:right="1342"/>
        <w:rPr>
          <w:sz w:val="24"/>
        </w:rPr>
      </w:pPr>
      <w:r>
        <w:rPr>
          <w:sz w:val="24"/>
        </w:rPr>
        <w:t>Cumplir</w:t>
      </w:r>
      <w:r>
        <w:rPr>
          <w:spacing w:val="-17"/>
          <w:sz w:val="24"/>
        </w:rPr>
        <w:t xml:space="preserve"> </w:t>
      </w:r>
      <w:r>
        <w:rPr>
          <w:sz w:val="24"/>
        </w:rPr>
        <w:t>y</w:t>
      </w:r>
      <w:r>
        <w:rPr>
          <w:spacing w:val="-16"/>
          <w:sz w:val="24"/>
        </w:rPr>
        <w:t xml:space="preserve"> </w:t>
      </w:r>
      <w:r>
        <w:rPr>
          <w:sz w:val="24"/>
        </w:rPr>
        <w:t>hacer</w:t>
      </w:r>
      <w:r>
        <w:rPr>
          <w:spacing w:val="-17"/>
          <w:sz w:val="24"/>
        </w:rPr>
        <w:t xml:space="preserve"> </w:t>
      </w:r>
      <w:r>
        <w:rPr>
          <w:sz w:val="24"/>
        </w:rPr>
        <w:t>cumplir</w:t>
      </w:r>
      <w:r>
        <w:rPr>
          <w:spacing w:val="-17"/>
          <w:sz w:val="24"/>
        </w:rPr>
        <w:t xml:space="preserve"> </w:t>
      </w:r>
      <w:r>
        <w:rPr>
          <w:sz w:val="24"/>
        </w:rPr>
        <w:t>las</w:t>
      </w:r>
      <w:r>
        <w:rPr>
          <w:spacing w:val="-15"/>
          <w:sz w:val="24"/>
        </w:rPr>
        <w:t xml:space="preserve"> </w:t>
      </w:r>
      <w:r>
        <w:rPr>
          <w:sz w:val="24"/>
        </w:rPr>
        <w:t>disposiciones</w:t>
      </w:r>
      <w:r>
        <w:rPr>
          <w:spacing w:val="-16"/>
          <w:sz w:val="24"/>
        </w:rPr>
        <w:t xml:space="preserve"> </w:t>
      </w:r>
      <w:r>
        <w:rPr>
          <w:sz w:val="24"/>
        </w:rPr>
        <w:t>legales</w:t>
      </w:r>
      <w:r>
        <w:rPr>
          <w:spacing w:val="-15"/>
          <w:sz w:val="24"/>
        </w:rPr>
        <w:t xml:space="preserve"> </w:t>
      </w:r>
      <w:r>
        <w:rPr>
          <w:sz w:val="24"/>
        </w:rPr>
        <w:t>emanadas</w:t>
      </w:r>
      <w:r>
        <w:rPr>
          <w:spacing w:val="-16"/>
          <w:sz w:val="24"/>
        </w:rPr>
        <w:t xml:space="preserve"> </w:t>
      </w:r>
      <w:r>
        <w:rPr>
          <w:sz w:val="24"/>
        </w:rPr>
        <w:t>de</w:t>
      </w:r>
      <w:r>
        <w:rPr>
          <w:spacing w:val="-15"/>
          <w:sz w:val="24"/>
        </w:rPr>
        <w:t xml:space="preserve"> </w:t>
      </w:r>
      <w:r>
        <w:rPr>
          <w:sz w:val="24"/>
        </w:rPr>
        <w:t xml:space="preserve">entidades </w:t>
      </w:r>
      <w:r>
        <w:rPr>
          <w:spacing w:val="-2"/>
          <w:sz w:val="24"/>
        </w:rPr>
        <w:t>gubernamentales.</w:t>
      </w:r>
    </w:p>
    <w:p w14:paraId="2F8FE5EF" w14:textId="77777777" w:rsidR="00AA5A5E" w:rsidRDefault="00024AAD" w:rsidP="00B72CAA">
      <w:pPr>
        <w:pStyle w:val="Prrafodelista"/>
        <w:numPr>
          <w:ilvl w:val="1"/>
          <w:numId w:val="62"/>
        </w:numPr>
        <w:tabs>
          <w:tab w:val="left" w:pos="1300"/>
        </w:tabs>
        <w:spacing w:before="3"/>
        <w:ind w:left="1300" w:hanging="359"/>
        <w:rPr>
          <w:sz w:val="24"/>
        </w:rPr>
      </w:pPr>
      <w:r>
        <w:rPr>
          <w:sz w:val="24"/>
        </w:rPr>
        <w:t>Solicitar</w:t>
      </w:r>
      <w:r>
        <w:rPr>
          <w:spacing w:val="-6"/>
          <w:sz w:val="24"/>
        </w:rPr>
        <w:t xml:space="preserve"> </w:t>
      </w:r>
      <w:r>
        <w:rPr>
          <w:sz w:val="24"/>
        </w:rPr>
        <w:t>justificación</w:t>
      </w:r>
      <w:r>
        <w:rPr>
          <w:spacing w:val="-3"/>
          <w:sz w:val="24"/>
        </w:rPr>
        <w:t xml:space="preserve"> </w:t>
      </w:r>
      <w:r>
        <w:rPr>
          <w:sz w:val="24"/>
        </w:rPr>
        <w:t>de</w:t>
      </w:r>
      <w:r>
        <w:rPr>
          <w:spacing w:val="-3"/>
          <w:sz w:val="24"/>
        </w:rPr>
        <w:t xml:space="preserve"> </w:t>
      </w:r>
      <w:r>
        <w:rPr>
          <w:sz w:val="24"/>
        </w:rPr>
        <w:t>inasistencias</w:t>
      </w:r>
      <w:r>
        <w:rPr>
          <w:spacing w:val="-5"/>
          <w:sz w:val="24"/>
        </w:rPr>
        <w:t xml:space="preserve"> </w:t>
      </w:r>
      <w:r>
        <w:rPr>
          <w:sz w:val="24"/>
        </w:rPr>
        <w:t>en</w:t>
      </w:r>
      <w:r>
        <w:rPr>
          <w:spacing w:val="-3"/>
          <w:sz w:val="24"/>
        </w:rPr>
        <w:t xml:space="preserve"> </w:t>
      </w:r>
      <w:r>
        <w:rPr>
          <w:sz w:val="24"/>
        </w:rPr>
        <w:t>la</w:t>
      </w:r>
      <w:r>
        <w:rPr>
          <w:spacing w:val="-5"/>
          <w:sz w:val="24"/>
        </w:rPr>
        <w:t xml:space="preserve"> </w:t>
      </w:r>
      <w:r>
        <w:rPr>
          <w:sz w:val="24"/>
        </w:rPr>
        <w:t>primera</w:t>
      </w:r>
      <w:r>
        <w:rPr>
          <w:spacing w:val="-5"/>
          <w:sz w:val="24"/>
        </w:rPr>
        <w:t xml:space="preserve"> </w:t>
      </w:r>
      <w:r>
        <w:rPr>
          <w:sz w:val="24"/>
        </w:rPr>
        <w:t>hora</w:t>
      </w:r>
      <w:r>
        <w:rPr>
          <w:spacing w:val="-4"/>
          <w:sz w:val="24"/>
        </w:rPr>
        <w:t xml:space="preserve"> </w:t>
      </w:r>
      <w:r>
        <w:rPr>
          <w:sz w:val="24"/>
        </w:rPr>
        <w:t>de</w:t>
      </w:r>
      <w:r>
        <w:rPr>
          <w:spacing w:val="-3"/>
          <w:sz w:val="24"/>
        </w:rPr>
        <w:t xml:space="preserve"> </w:t>
      </w:r>
      <w:r>
        <w:rPr>
          <w:spacing w:val="-2"/>
          <w:sz w:val="24"/>
        </w:rPr>
        <w:t>clases.</w:t>
      </w:r>
    </w:p>
    <w:p w14:paraId="3E74C99B" w14:textId="77777777" w:rsidR="00AA5A5E" w:rsidRDefault="00024AAD" w:rsidP="00B72CAA">
      <w:pPr>
        <w:pStyle w:val="Prrafodelista"/>
        <w:numPr>
          <w:ilvl w:val="1"/>
          <w:numId w:val="62"/>
        </w:numPr>
        <w:tabs>
          <w:tab w:val="left" w:pos="1302"/>
        </w:tabs>
        <w:spacing w:before="20" w:line="256" w:lineRule="auto"/>
        <w:ind w:right="1343"/>
        <w:rPr>
          <w:sz w:val="24"/>
        </w:rPr>
      </w:pPr>
      <w:r>
        <w:rPr>
          <w:sz w:val="24"/>
        </w:rPr>
        <w:t xml:space="preserve">Contribuir en forma efectiva al correcto funcionamiento del </w:t>
      </w:r>
      <w:r>
        <w:rPr>
          <w:spacing w:val="-2"/>
          <w:sz w:val="24"/>
        </w:rPr>
        <w:t>establecimiento.</w:t>
      </w:r>
    </w:p>
    <w:p w14:paraId="21671999" w14:textId="77777777" w:rsidR="00AA5A5E" w:rsidRDefault="00024AAD" w:rsidP="00B72CAA">
      <w:pPr>
        <w:pStyle w:val="Prrafodelista"/>
        <w:numPr>
          <w:ilvl w:val="1"/>
          <w:numId w:val="62"/>
        </w:numPr>
        <w:tabs>
          <w:tab w:val="left" w:pos="1302"/>
        </w:tabs>
        <w:spacing w:before="5" w:line="256" w:lineRule="auto"/>
        <w:ind w:right="1345"/>
        <w:rPr>
          <w:sz w:val="24"/>
        </w:rPr>
      </w:pPr>
      <w:r>
        <w:rPr>
          <w:sz w:val="24"/>
        </w:rPr>
        <w:t>Promover acciones tendientes a asegurar la óptima calidad del proceso educativo de niños y niñas del colegio.</w:t>
      </w:r>
    </w:p>
    <w:p w14:paraId="0B4DD7B4" w14:textId="77777777" w:rsidR="00AA5A5E" w:rsidRDefault="00024AAD" w:rsidP="00B72CAA">
      <w:pPr>
        <w:pStyle w:val="Prrafodelista"/>
        <w:numPr>
          <w:ilvl w:val="1"/>
          <w:numId w:val="62"/>
        </w:numPr>
        <w:tabs>
          <w:tab w:val="left" w:pos="1302"/>
        </w:tabs>
        <w:spacing w:before="3" w:line="256" w:lineRule="auto"/>
        <w:ind w:right="1343"/>
        <w:rPr>
          <w:sz w:val="24"/>
        </w:rPr>
      </w:pPr>
      <w:r>
        <w:rPr>
          <w:sz w:val="24"/>
        </w:rPr>
        <w:t xml:space="preserve">Dominar distintos aspectos metodológicos y conceptuales de la </w:t>
      </w:r>
      <w:r>
        <w:rPr>
          <w:spacing w:val="-2"/>
          <w:sz w:val="24"/>
        </w:rPr>
        <w:t>enseñanza.</w:t>
      </w:r>
    </w:p>
    <w:p w14:paraId="4458D50E" w14:textId="77777777" w:rsidR="00AA5A5E" w:rsidRDefault="00024AAD" w:rsidP="00B72CAA">
      <w:pPr>
        <w:pStyle w:val="Prrafodelista"/>
        <w:numPr>
          <w:ilvl w:val="1"/>
          <w:numId w:val="62"/>
        </w:numPr>
        <w:tabs>
          <w:tab w:val="left" w:pos="1302"/>
        </w:tabs>
        <w:spacing w:before="3" w:line="256" w:lineRule="auto"/>
        <w:ind w:right="1344"/>
        <w:rPr>
          <w:sz w:val="24"/>
        </w:rPr>
      </w:pPr>
      <w:r>
        <w:rPr>
          <w:sz w:val="24"/>
        </w:rPr>
        <w:t xml:space="preserve">Capacidad de adaptarse a los distintos ritmos de aprendizaje de los </w:t>
      </w:r>
      <w:r>
        <w:rPr>
          <w:spacing w:val="-2"/>
          <w:sz w:val="24"/>
        </w:rPr>
        <w:t>alumnos.</w:t>
      </w:r>
    </w:p>
    <w:p w14:paraId="1EF24A90" w14:textId="77777777" w:rsidR="00AA5A5E" w:rsidRDefault="00024AAD" w:rsidP="00B72CAA">
      <w:pPr>
        <w:pStyle w:val="Prrafodelista"/>
        <w:numPr>
          <w:ilvl w:val="1"/>
          <w:numId w:val="62"/>
        </w:numPr>
        <w:tabs>
          <w:tab w:val="left" w:pos="1302"/>
        </w:tabs>
        <w:spacing w:before="3" w:line="256" w:lineRule="auto"/>
        <w:ind w:right="1342"/>
        <w:rPr>
          <w:sz w:val="24"/>
        </w:rPr>
      </w:pPr>
      <w:r>
        <w:rPr>
          <w:sz w:val="24"/>
        </w:rPr>
        <w:t>Mantener</w:t>
      </w:r>
      <w:r>
        <w:rPr>
          <w:spacing w:val="-17"/>
          <w:sz w:val="24"/>
        </w:rPr>
        <w:t xml:space="preserve"> </w:t>
      </w:r>
      <w:r>
        <w:rPr>
          <w:sz w:val="24"/>
        </w:rPr>
        <w:t>siempre</w:t>
      </w:r>
      <w:r>
        <w:rPr>
          <w:spacing w:val="-17"/>
          <w:sz w:val="24"/>
        </w:rPr>
        <w:t xml:space="preserve"> </w:t>
      </w:r>
      <w:r>
        <w:rPr>
          <w:sz w:val="24"/>
        </w:rPr>
        <w:t>toda</w:t>
      </w:r>
      <w:r>
        <w:rPr>
          <w:spacing w:val="-16"/>
          <w:sz w:val="24"/>
        </w:rPr>
        <w:t xml:space="preserve"> </w:t>
      </w:r>
      <w:r>
        <w:rPr>
          <w:sz w:val="24"/>
        </w:rPr>
        <w:t>la</w:t>
      </w:r>
      <w:r>
        <w:rPr>
          <w:spacing w:val="-17"/>
          <w:sz w:val="24"/>
        </w:rPr>
        <w:t xml:space="preserve"> </w:t>
      </w:r>
      <w:r>
        <w:rPr>
          <w:sz w:val="24"/>
        </w:rPr>
        <w:t>documentación</w:t>
      </w:r>
      <w:r>
        <w:rPr>
          <w:spacing w:val="-17"/>
          <w:sz w:val="24"/>
        </w:rPr>
        <w:t xml:space="preserve"> </w:t>
      </w:r>
      <w:r>
        <w:rPr>
          <w:sz w:val="24"/>
        </w:rPr>
        <w:t>que</w:t>
      </w:r>
      <w:r>
        <w:rPr>
          <w:spacing w:val="-17"/>
          <w:sz w:val="24"/>
        </w:rPr>
        <w:t xml:space="preserve"> </w:t>
      </w:r>
      <w:r>
        <w:rPr>
          <w:sz w:val="24"/>
        </w:rPr>
        <w:t>le</w:t>
      </w:r>
      <w:r>
        <w:rPr>
          <w:spacing w:val="-16"/>
          <w:sz w:val="24"/>
        </w:rPr>
        <w:t xml:space="preserve"> </w:t>
      </w:r>
      <w:r>
        <w:rPr>
          <w:sz w:val="24"/>
        </w:rPr>
        <w:t>corresponda</w:t>
      </w:r>
      <w:r>
        <w:rPr>
          <w:spacing w:val="-17"/>
          <w:sz w:val="24"/>
        </w:rPr>
        <w:t xml:space="preserve"> </w:t>
      </w:r>
      <w:r>
        <w:rPr>
          <w:sz w:val="24"/>
        </w:rPr>
        <w:t>a</w:t>
      </w:r>
      <w:r>
        <w:rPr>
          <w:spacing w:val="-17"/>
          <w:sz w:val="24"/>
        </w:rPr>
        <w:t xml:space="preserve"> </w:t>
      </w:r>
      <w:r>
        <w:rPr>
          <w:sz w:val="24"/>
        </w:rPr>
        <w:t>día</w:t>
      </w:r>
      <w:r>
        <w:rPr>
          <w:spacing w:val="8"/>
          <w:sz w:val="24"/>
        </w:rPr>
        <w:t xml:space="preserve"> </w:t>
      </w:r>
      <w:r>
        <w:rPr>
          <w:sz w:val="24"/>
        </w:rPr>
        <w:t>(libros de</w:t>
      </w:r>
      <w:r>
        <w:rPr>
          <w:spacing w:val="-17"/>
          <w:sz w:val="24"/>
        </w:rPr>
        <w:t xml:space="preserve"> </w:t>
      </w:r>
      <w:r>
        <w:rPr>
          <w:sz w:val="24"/>
        </w:rPr>
        <w:t>clases,</w:t>
      </w:r>
      <w:r>
        <w:rPr>
          <w:spacing w:val="-17"/>
          <w:sz w:val="24"/>
        </w:rPr>
        <w:t xml:space="preserve"> </w:t>
      </w:r>
      <w:r>
        <w:rPr>
          <w:sz w:val="24"/>
        </w:rPr>
        <w:t>planificaciones</w:t>
      </w:r>
      <w:r>
        <w:rPr>
          <w:spacing w:val="-16"/>
          <w:sz w:val="24"/>
        </w:rPr>
        <w:t xml:space="preserve"> </w:t>
      </w:r>
      <w:r>
        <w:rPr>
          <w:sz w:val="24"/>
        </w:rPr>
        <w:t>semestrales,</w:t>
      </w:r>
      <w:r>
        <w:rPr>
          <w:spacing w:val="-17"/>
          <w:sz w:val="24"/>
        </w:rPr>
        <w:t xml:space="preserve"> </w:t>
      </w:r>
      <w:r>
        <w:rPr>
          <w:sz w:val="24"/>
        </w:rPr>
        <w:t>diarias,</w:t>
      </w:r>
      <w:r>
        <w:rPr>
          <w:spacing w:val="-17"/>
          <w:sz w:val="24"/>
        </w:rPr>
        <w:t xml:space="preserve"> </w:t>
      </w:r>
      <w:r>
        <w:rPr>
          <w:sz w:val="24"/>
        </w:rPr>
        <w:t>registros</w:t>
      </w:r>
      <w:r>
        <w:rPr>
          <w:spacing w:val="-17"/>
          <w:sz w:val="24"/>
        </w:rPr>
        <w:t xml:space="preserve"> </w:t>
      </w:r>
      <w:r>
        <w:rPr>
          <w:sz w:val="24"/>
        </w:rPr>
        <w:t>de</w:t>
      </w:r>
      <w:r>
        <w:rPr>
          <w:spacing w:val="-16"/>
          <w:sz w:val="24"/>
        </w:rPr>
        <w:t xml:space="preserve"> </w:t>
      </w:r>
      <w:r>
        <w:rPr>
          <w:sz w:val="24"/>
        </w:rPr>
        <w:t xml:space="preserve">evaluaciones, </w:t>
      </w:r>
      <w:r>
        <w:rPr>
          <w:spacing w:val="-2"/>
          <w:sz w:val="24"/>
        </w:rPr>
        <w:t>etc.)</w:t>
      </w:r>
    </w:p>
    <w:p w14:paraId="50232CEF" w14:textId="77777777" w:rsidR="00AA5A5E" w:rsidRDefault="00024AAD" w:rsidP="00B72CAA">
      <w:pPr>
        <w:pStyle w:val="Prrafodelista"/>
        <w:numPr>
          <w:ilvl w:val="1"/>
          <w:numId w:val="62"/>
        </w:numPr>
        <w:tabs>
          <w:tab w:val="left" w:pos="1302"/>
        </w:tabs>
        <w:spacing w:before="5" w:line="256" w:lineRule="auto"/>
        <w:ind w:right="1344"/>
        <w:rPr>
          <w:sz w:val="24"/>
        </w:rPr>
      </w:pPr>
      <w:r>
        <w:rPr>
          <w:sz w:val="24"/>
        </w:rPr>
        <w:t xml:space="preserve">Ser prudente y respetuoso con los compañeros de trabajo, alumnos y </w:t>
      </w:r>
      <w:r>
        <w:rPr>
          <w:spacing w:val="-2"/>
          <w:sz w:val="24"/>
        </w:rPr>
        <w:t>alumnas.</w:t>
      </w:r>
    </w:p>
    <w:p w14:paraId="707FB69F" w14:textId="77777777" w:rsidR="00AA5A5E" w:rsidRDefault="00024AAD" w:rsidP="00B72CAA">
      <w:pPr>
        <w:pStyle w:val="Prrafodelista"/>
        <w:numPr>
          <w:ilvl w:val="1"/>
          <w:numId w:val="62"/>
        </w:numPr>
        <w:tabs>
          <w:tab w:val="left" w:pos="1300"/>
        </w:tabs>
        <w:spacing w:before="6"/>
        <w:ind w:left="1300" w:hanging="359"/>
        <w:rPr>
          <w:sz w:val="24"/>
        </w:rPr>
      </w:pPr>
      <w:r>
        <w:rPr>
          <w:sz w:val="24"/>
        </w:rPr>
        <w:t>No</w:t>
      </w:r>
      <w:r>
        <w:rPr>
          <w:spacing w:val="-3"/>
          <w:sz w:val="24"/>
        </w:rPr>
        <w:t xml:space="preserve"> </w:t>
      </w:r>
      <w:r>
        <w:rPr>
          <w:sz w:val="24"/>
        </w:rPr>
        <w:t>usar</w:t>
      </w:r>
      <w:r>
        <w:rPr>
          <w:spacing w:val="-3"/>
          <w:sz w:val="24"/>
        </w:rPr>
        <w:t xml:space="preserve"> </w:t>
      </w:r>
      <w:r>
        <w:rPr>
          <w:sz w:val="24"/>
        </w:rPr>
        <w:t>terminología</w:t>
      </w:r>
      <w:r>
        <w:rPr>
          <w:spacing w:val="-2"/>
          <w:sz w:val="24"/>
        </w:rPr>
        <w:t xml:space="preserve"> </w:t>
      </w:r>
      <w:r>
        <w:rPr>
          <w:sz w:val="24"/>
        </w:rPr>
        <w:t>que</w:t>
      </w:r>
      <w:r>
        <w:rPr>
          <w:spacing w:val="-3"/>
          <w:sz w:val="24"/>
        </w:rPr>
        <w:t xml:space="preserve"> </w:t>
      </w:r>
      <w:r>
        <w:rPr>
          <w:sz w:val="24"/>
        </w:rPr>
        <w:t>ofenda</w:t>
      </w:r>
      <w:r>
        <w:rPr>
          <w:spacing w:val="-4"/>
          <w:sz w:val="24"/>
        </w:rPr>
        <w:t xml:space="preserve"> </w:t>
      </w:r>
      <w:r>
        <w:rPr>
          <w:sz w:val="24"/>
        </w:rPr>
        <w:t>a</w:t>
      </w:r>
      <w:r>
        <w:rPr>
          <w:spacing w:val="-3"/>
          <w:sz w:val="24"/>
        </w:rPr>
        <w:t xml:space="preserve"> </w:t>
      </w:r>
      <w:r>
        <w:rPr>
          <w:sz w:val="24"/>
        </w:rPr>
        <w:t>los</w:t>
      </w:r>
      <w:r>
        <w:rPr>
          <w:spacing w:val="-4"/>
          <w:sz w:val="24"/>
        </w:rPr>
        <w:t xml:space="preserve"> </w:t>
      </w:r>
      <w:r>
        <w:rPr>
          <w:sz w:val="24"/>
        </w:rPr>
        <w:t>alumnos</w:t>
      </w:r>
      <w:r>
        <w:rPr>
          <w:spacing w:val="-3"/>
          <w:sz w:val="24"/>
        </w:rPr>
        <w:t xml:space="preserve"> </w:t>
      </w:r>
      <w:r>
        <w:rPr>
          <w:sz w:val="24"/>
        </w:rPr>
        <w:t>o</w:t>
      </w:r>
      <w:r>
        <w:rPr>
          <w:spacing w:val="-4"/>
          <w:sz w:val="24"/>
        </w:rPr>
        <w:t xml:space="preserve"> </w:t>
      </w:r>
      <w:r>
        <w:rPr>
          <w:spacing w:val="-2"/>
          <w:sz w:val="24"/>
        </w:rPr>
        <w:t>alumnas.</w:t>
      </w:r>
    </w:p>
    <w:p w14:paraId="6E8DDDE1" w14:textId="77777777" w:rsidR="00AA5A5E" w:rsidRDefault="00024AAD" w:rsidP="00B72CAA">
      <w:pPr>
        <w:pStyle w:val="Prrafodelista"/>
        <w:numPr>
          <w:ilvl w:val="1"/>
          <w:numId w:val="62"/>
        </w:numPr>
        <w:tabs>
          <w:tab w:val="left" w:pos="1302"/>
        </w:tabs>
        <w:spacing w:before="20" w:line="256" w:lineRule="auto"/>
        <w:ind w:right="1345"/>
        <w:jc w:val="left"/>
        <w:rPr>
          <w:sz w:val="24"/>
        </w:rPr>
      </w:pPr>
      <w:r>
        <w:rPr>
          <w:sz w:val="24"/>
        </w:rPr>
        <w:t>No</w:t>
      </w:r>
      <w:r>
        <w:rPr>
          <w:spacing w:val="40"/>
          <w:sz w:val="24"/>
        </w:rPr>
        <w:t xml:space="preserve"> </w:t>
      </w:r>
      <w:r>
        <w:rPr>
          <w:sz w:val="24"/>
        </w:rPr>
        <w:t>usar</w:t>
      </w:r>
      <w:r>
        <w:rPr>
          <w:spacing w:val="40"/>
          <w:sz w:val="24"/>
        </w:rPr>
        <w:t xml:space="preserve"> </w:t>
      </w:r>
      <w:r>
        <w:rPr>
          <w:sz w:val="24"/>
        </w:rPr>
        <w:t>términos</w:t>
      </w:r>
      <w:r>
        <w:rPr>
          <w:spacing w:val="40"/>
          <w:sz w:val="24"/>
        </w:rPr>
        <w:t xml:space="preserve"> </w:t>
      </w:r>
      <w:r>
        <w:rPr>
          <w:sz w:val="24"/>
        </w:rPr>
        <w:t>de</w:t>
      </w:r>
      <w:r>
        <w:rPr>
          <w:spacing w:val="40"/>
          <w:sz w:val="24"/>
        </w:rPr>
        <w:t xml:space="preserve"> </w:t>
      </w:r>
      <w:r>
        <w:rPr>
          <w:sz w:val="24"/>
        </w:rPr>
        <w:t>“doble</w:t>
      </w:r>
      <w:r>
        <w:rPr>
          <w:spacing w:val="40"/>
          <w:sz w:val="24"/>
        </w:rPr>
        <w:t xml:space="preserve"> </w:t>
      </w:r>
      <w:r>
        <w:rPr>
          <w:sz w:val="24"/>
        </w:rPr>
        <w:t>sentido”</w:t>
      </w:r>
      <w:r>
        <w:rPr>
          <w:spacing w:val="40"/>
          <w:sz w:val="24"/>
        </w:rPr>
        <w:t xml:space="preserve"> </w:t>
      </w:r>
      <w:r>
        <w:rPr>
          <w:sz w:val="24"/>
        </w:rPr>
        <w:t>(términos</w:t>
      </w:r>
      <w:r>
        <w:rPr>
          <w:spacing w:val="40"/>
          <w:sz w:val="24"/>
        </w:rPr>
        <w:t xml:space="preserve"> </w:t>
      </w:r>
      <w:r>
        <w:rPr>
          <w:sz w:val="24"/>
        </w:rPr>
        <w:t>obscenos)</w:t>
      </w:r>
      <w:r>
        <w:rPr>
          <w:spacing w:val="40"/>
          <w:sz w:val="24"/>
        </w:rPr>
        <w:t xml:space="preserve"> </w:t>
      </w:r>
      <w:r>
        <w:rPr>
          <w:sz w:val="24"/>
        </w:rPr>
        <w:t>en</w:t>
      </w:r>
      <w:r>
        <w:rPr>
          <w:spacing w:val="40"/>
          <w:sz w:val="24"/>
        </w:rPr>
        <w:t xml:space="preserve"> </w:t>
      </w:r>
      <w:r>
        <w:rPr>
          <w:sz w:val="24"/>
        </w:rPr>
        <w:t xml:space="preserve">ninguna </w:t>
      </w:r>
      <w:r>
        <w:rPr>
          <w:spacing w:val="-2"/>
          <w:sz w:val="24"/>
        </w:rPr>
        <w:t>instancia.</w:t>
      </w:r>
    </w:p>
    <w:p w14:paraId="53860523" w14:textId="77777777" w:rsidR="00AA5A5E" w:rsidRDefault="00024AAD" w:rsidP="00B72CAA">
      <w:pPr>
        <w:pStyle w:val="Prrafodelista"/>
        <w:numPr>
          <w:ilvl w:val="1"/>
          <w:numId w:val="62"/>
        </w:numPr>
        <w:tabs>
          <w:tab w:val="left" w:pos="1302"/>
        </w:tabs>
        <w:spacing w:before="3" w:line="256" w:lineRule="auto"/>
        <w:ind w:right="1346"/>
        <w:jc w:val="left"/>
        <w:rPr>
          <w:sz w:val="24"/>
        </w:rPr>
      </w:pPr>
      <w:r>
        <w:rPr>
          <w:sz w:val="24"/>
        </w:rPr>
        <w:t>Apoyar en todo momento a los niños y niñas que tengan alguna falencia o un ritmo diferente al resto del grupo curso.</w:t>
      </w:r>
    </w:p>
    <w:p w14:paraId="577FE80E" w14:textId="77777777" w:rsidR="00AA5A5E" w:rsidRDefault="00024AAD" w:rsidP="00B72CAA">
      <w:pPr>
        <w:pStyle w:val="Prrafodelista"/>
        <w:numPr>
          <w:ilvl w:val="1"/>
          <w:numId w:val="62"/>
        </w:numPr>
        <w:tabs>
          <w:tab w:val="left" w:pos="1302"/>
          <w:tab w:val="left" w:pos="5335"/>
        </w:tabs>
        <w:spacing w:before="2" w:line="256" w:lineRule="auto"/>
        <w:ind w:right="1339"/>
        <w:jc w:val="left"/>
        <w:rPr>
          <w:sz w:val="24"/>
        </w:rPr>
      </w:pPr>
      <w:r>
        <w:rPr>
          <w:sz w:val="24"/>
        </w:rPr>
        <w:t>Asistir una vez al año a un consejo</w:t>
      </w:r>
      <w:r>
        <w:rPr>
          <w:sz w:val="24"/>
        </w:rPr>
        <w:tab/>
        <w:t>administrativo- pedagógico</w:t>
      </w:r>
      <w:r>
        <w:rPr>
          <w:spacing w:val="40"/>
          <w:sz w:val="24"/>
        </w:rPr>
        <w:t xml:space="preserve"> </w:t>
      </w:r>
      <w:r>
        <w:rPr>
          <w:sz w:val="24"/>
        </w:rPr>
        <w:t>un día sábado planificado por el equipo de gestión.</w:t>
      </w:r>
    </w:p>
    <w:p w14:paraId="60F640D8" w14:textId="77777777" w:rsidR="00AA5A5E" w:rsidRDefault="00024AAD">
      <w:pPr>
        <w:pStyle w:val="Ttulo1"/>
        <w:spacing w:before="164"/>
      </w:pPr>
      <w:r>
        <w:t>ASISTENTES DE</w:t>
      </w:r>
      <w:r>
        <w:rPr>
          <w:spacing w:val="63"/>
        </w:rPr>
        <w:t xml:space="preserve"> </w:t>
      </w:r>
      <w:r>
        <w:t>LA</w:t>
      </w:r>
      <w:r>
        <w:rPr>
          <w:spacing w:val="-4"/>
        </w:rPr>
        <w:t xml:space="preserve"> </w:t>
      </w:r>
      <w:r>
        <w:rPr>
          <w:spacing w:val="-2"/>
        </w:rPr>
        <w:t>EDUCACIÓN</w:t>
      </w:r>
    </w:p>
    <w:p w14:paraId="62227D8D" w14:textId="77777777" w:rsidR="00AA5A5E" w:rsidRDefault="00024AAD">
      <w:pPr>
        <w:pStyle w:val="Textoindependiente"/>
        <w:spacing w:before="182" w:line="259" w:lineRule="auto"/>
        <w:ind w:left="222" w:right="1340"/>
        <w:jc w:val="left"/>
      </w:pPr>
      <w:r>
        <w:t>Son</w:t>
      </w:r>
      <w:r>
        <w:rPr>
          <w:spacing w:val="40"/>
        </w:rPr>
        <w:t xml:space="preserve"> </w:t>
      </w:r>
      <w:r>
        <w:t>Deberes,</w:t>
      </w:r>
      <w:r>
        <w:rPr>
          <w:spacing w:val="40"/>
        </w:rPr>
        <w:t xml:space="preserve"> </w:t>
      </w:r>
      <w:r>
        <w:t>Roles, Tareas, Funciones, Responsabilidades y Compromisos del Personal Asistente de la Educación:</w:t>
      </w:r>
    </w:p>
    <w:p w14:paraId="60377751" w14:textId="77777777" w:rsidR="00AA5A5E" w:rsidRDefault="00024AAD" w:rsidP="00B72CAA">
      <w:pPr>
        <w:pStyle w:val="Prrafodelista"/>
        <w:numPr>
          <w:ilvl w:val="0"/>
          <w:numId w:val="61"/>
        </w:numPr>
        <w:tabs>
          <w:tab w:val="left" w:pos="941"/>
        </w:tabs>
        <w:spacing w:before="160" w:line="256" w:lineRule="auto"/>
        <w:ind w:left="941" w:right="1343"/>
        <w:jc w:val="left"/>
        <w:rPr>
          <w:sz w:val="24"/>
        </w:rPr>
      </w:pPr>
      <w:r>
        <w:rPr>
          <w:sz w:val="24"/>
        </w:rPr>
        <w:t>Atender</w:t>
      </w:r>
      <w:r>
        <w:rPr>
          <w:spacing w:val="77"/>
          <w:sz w:val="24"/>
        </w:rPr>
        <w:t xml:space="preserve"> </w:t>
      </w:r>
      <w:r>
        <w:rPr>
          <w:sz w:val="24"/>
        </w:rPr>
        <w:t>a</w:t>
      </w:r>
      <w:r>
        <w:rPr>
          <w:spacing w:val="78"/>
          <w:sz w:val="24"/>
        </w:rPr>
        <w:t xml:space="preserve"> </w:t>
      </w:r>
      <w:r>
        <w:rPr>
          <w:sz w:val="24"/>
        </w:rPr>
        <w:t>todos</w:t>
      </w:r>
      <w:r>
        <w:rPr>
          <w:spacing w:val="78"/>
          <w:sz w:val="24"/>
        </w:rPr>
        <w:t xml:space="preserve"> </w:t>
      </w:r>
      <w:r>
        <w:rPr>
          <w:sz w:val="24"/>
        </w:rPr>
        <w:t>los</w:t>
      </w:r>
      <w:r>
        <w:rPr>
          <w:spacing w:val="75"/>
          <w:sz w:val="24"/>
        </w:rPr>
        <w:t xml:space="preserve"> </w:t>
      </w:r>
      <w:r>
        <w:rPr>
          <w:sz w:val="24"/>
        </w:rPr>
        <w:t>miembros</w:t>
      </w:r>
      <w:r>
        <w:rPr>
          <w:spacing w:val="78"/>
          <w:sz w:val="24"/>
        </w:rPr>
        <w:t xml:space="preserve"> </w:t>
      </w:r>
      <w:r>
        <w:rPr>
          <w:sz w:val="24"/>
        </w:rPr>
        <w:t>de</w:t>
      </w:r>
      <w:r>
        <w:rPr>
          <w:spacing w:val="78"/>
          <w:sz w:val="24"/>
        </w:rPr>
        <w:t xml:space="preserve"> </w:t>
      </w:r>
      <w:r>
        <w:rPr>
          <w:sz w:val="24"/>
        </w:rPr>
        <w:t>la</w:t>
      </w:r>
      <w:r>
        <w:rPr>
          <w:spacing w:val="78"/>
          <w:sz w:val="24"/>
        </w:rPr>
        <w:t xml:space="preserve"> </w:t>
      </w:r>
      <w:r>
        <w:rPr>
          <w:sz w:val="24"/>
        </w:rPr>
        <w:t>comunidad</w:t>
      </w:r>
      <w:r>
        <w:rPr>
          <w:spacing w:val="76"/>
          <w:sz w:val="24"/>
        </w:rPr>
        <w:t xml:space="preserve"> </w:t>
      </w:r>
      <w:r>
        <w:rPr>
          <w:sz w:val="24"/>
        </w:rPr>
        <w:t>escolar</w:t>
      </w:r>
      <w:r>
        <w:rPr>
          <w:spacing w:val="77"/>
          <w:sz w:val="24"/>
        </w:rPr>
        <w:t xml:space="preserve"> </w:t>
      </w:r>
      <w:r>
        <w:rPr>
          <w:sz w:val="24"/>
        </w:rPr>
        <w:t>con</w:t>
      </w:r>
      <w:r>
        <w:rPr>
          <w:spacing w:val="76"/>
          <w:sz w:val="24"/>
        </w:rPr>
        <w:t xml:space="preserve"> </w:t>
      </w:r>
      <w:r>
        <w:rPr>
          <w:sz w:val="24"/>
        </w:rPr>
        <w:t>cortesía, capacidad de escucha y respeto.</w:t>
      </w:r>
    </w:p>
    <w:p w14:paraId="4AE94A3F" w14:textId="77777777" w:rsidR="00AA5A5E" w:rsidRDefault="00AA5A5E">
      <w:pPr>
        <w:spacing w:line="256" w:lineRule="auto"/>
        <w:rPr>
          <w:sz w:val="24"/>
        </w:rPr>
        <w:sectPr w:rsidR="00AA5A5E">
          <w:pgSz w:w="12240" w:h="20160"/>
          <w:pgMar w:top="1420" w:right="360" w:bottom="280" w:left="1480" w:header="163" w:footer="0" w:gutter="0"/>
          <w:cols w:space="720"/>
        </w:sectPr>
      </w:pPr>
    </w:p>
    <w:p w14:paraId="72D23B55" w14:textId="77777777" w:rsidR="00AA5A5E" w:rsidRDefault="00024AAD" w:rsidP="00B72CAA">
      <w:pPr>
        <w:pStyle w:val="Prrafodelista"/>
        <w:numPr>
          <w:ilvl w:val="0"/>
          <w:numId w:val="61"/>
        </w:numPr>
        <w:tabs>
          <w:tab w:val="left" w:pos="941"/>
        </w:tabs>
        <w:spacing w:line="273" w:lineRule="exact"/>
        <w:ind w:left="941"/>
        <w:jc w:val="left"/>
        <w:rPr>
          <w:sz w:val="24"/>
        </w:rPr>
      </w:pPr>
      <w:r>
        <w:rPr>
          <w:sz w:val="24"/>
        </w:rPr>
        <w:lastRenderedPageBreak/>
        <w:t>Conocer</w:t>
      </w:r>
      <w:r>
        <w:rPr>
          <w:spacing w:val="-5"/>
          <w:sz w:val="24"/>
        </w:rPr>
        <w:t xml:space="preserve"> </w:t>
      </w:r>
      <w:r>
        <w:rPr>
          <w:sz w:val="24"/>
        </w:rPr>
        <w:t>y</w:t>
      </w:r>
      <w:r>
        <w:rPr>
          <w:spacing w:val="-6"/>
          <w:sz w:val="24"/>
        </w:rPr>
        <w:t xml:space="preserve"> </w:t>
      </w:r>
      <w:r>
        <w:rPr>
          <w:sz w:val="24"/>
        </w:rPr>
        <w:t>apropiarse</w:t>
      </w:r>
      <w:r>
        <w:rPr>
          <w:spacing w:val="-4"/>
          <w:sz w:val="24"/>
        </w:rPr>
        <w:t xml:space="preserve"> </w:t>
      </w:r>
      <w:r>
        <w:rPr>
          <w:sz w:val="24"/>
        </w:rPr>
        <w:t>del</w:t>
      </w:r>
      <w:r>
        <w:rPr>
          <w:spacing w:val="-3"/>
          <w:sz w:val="24"/>
        </w:rPr>
        <w:t xml:space="preserve"> </w:t>
      </w:r>
      <w:r>
        <w:rPr>
          <w:sz w:val="24"/>
        </w:rPr>
        <w:t>Reglamento</w:t>
      </w:r>
      <w:r>
        <w:rPr>
          <w:spacing w:val="-3"/>
          <w:sz w:val="24"/>
        </w:rPr>
        <w:t xml:space="preserve"> </w:t>
      </w:r>
      <w:r>
        <w:rPr>
          <w:sz w:val="24"/>
        </w:rPr>
        <w:t>Interno</w:t>
      </w:r>
      <w:r>
        <w:rPr>
          <w:spacing w:val="-2"/>
          <w:sz w:val="24"/>
        </w:rPr>
        <w:t xml:space="preserve"> </w:t>
      </w:r>
      <w:r>
        <w:rPr>
          <w:sz w:val="24"/>
        </w:rPr>
        <w:t>y</w:t>
      </w:r>
      <w:r>
        <w:rPr>
          <w:spacing w:val="-3"/>
          <w:sz w:val="24"/>
        </w:rPr>
        <w:t xml:space="preserve"> </w:t>
      </w:r>
      <w:r>
        <w:rPr>
          <w:sz w:val="24"/>
        </w:rPr>
        <w:t>sus</w:t>
      </w:r>
      <w:r>
        <w:rPr>
          <w:spacing w:val="59"/>
          <w:sz w:val="24"/>
        </w:rPr>
        <w:t xml:space="preserve"> </w:t>
      </w:r>
      <w:r>
        <w:rPr>
          <w:spacing w:val="-2"/>
          <w:sz w:val="24"/>
        </w:rPr>
        <w:t>protocolos.</w:t>
      </w:r>
    </w:p>
    <w:p w14:paraId="063B3407" w14:textId="77777777" w:rsidR="00AA5A5E" w:rsidRDefault="00024AAD" w:rsidP="00B72CAA">
      <w:pPr>
        <w:pStyle w:val="Prrafodelista"/>
        <w:numPr>
          <w:ilvl w:val="0"/>
          <w:numId w:val="61"/>
        </w:numPr>
        <w:tabs>
          <w:tab w:val="left" w:pos="941"/>
        </w:tabs>
        <w:spacing w:before="22" w:line="256" w:lineRule="auto"/>
        <w:ind w:left="941" w:right="1344"/>
        <w:jc w:val="left"/>
        <w:rPr>
          <w:sz w:val="24"/>
        </w:rPr>
      </w:pPr>
      <w:r>
        <w:rPr>
          <w:sz w:val="24"/>
        </w:rPr>
        <w:t>Canalizar</w:t>
      </w:r>
      <w:r>
        <w:rPr>
          <w:spacing w:val="40"/>
          <w:sz w:val="24"/>
        </w:rPr>
        <w:t xml:space="preserve"> </w:t>
      </w:r>
      <w:r>
        <w:rPr>
          <w:sz w:val="24"/>
        </w:rPr>
        <w:t>las</w:t>
      </w:r>
      <w:r>
        <w:rPr>
          <w:spacing w:val="40"/>
          <w:sz w:val="24"/>
        </w:rPr>
        <w:t xml:space="preserve"> </w:t>
      </w:r>
      <w:r>
        <w:rPr>
          <w:sz w:val="24"/>
        </w:rPr>
        <w:t>inquietudes</w:t>
      </w:r>
      <w:r>
        <w:rPr>
          <w:spacing w:val="40"/>
          <w:sz w:val="24"/>
        </w:rPr>
        <w:t xml:space="preserve"> </w:t>
      </w:r>
      <w:r>
        <w:rPr>
          <w:sz w:val="24"/>
        </w:rPr>
        <w:t>de</w:t>
      </w:r>
      <w:r>
        <w:rPr>
          <w:spacing w:val="40"/>
          <w:sz w:val="24"/>
        </w:rPr>
        <w:t xml:space="preserve"> </w:t>
      </w:r>
      <w:r>
        <w:rPr>
          <w:sz w:val="24"/>
        </w:rPr>
        <w:t>estudiantes,</w:t>
      </w:r>
      <w:r>
        <w:rPr>
          <w:spacing w:val="40"/>
          <w:sz w:val="24"/>
        </w:rPr>
        <w:t xml:space="preserve"> </w:t>
      </w:r>
      <w:r>
        <w:rPr>
          <w:sz w:val="24"/>
        </w:rPr>
        <w:t>padres</w:t>
      </w:r>
      <w:r>
        <w:rPr>
          <w:spacing w:val="40"/>
          <w:sz w:val="24"/>
        </w:rPr>
        <w:t xml:space="preserve"> </w:t>
      </w:r>
      <w:r>
        <w:rPr>
          <w:sz w:val="24"/>
        </w:rPr>
        <w:t>y</w:t>
      </w:r>
      <w:r>
        <w:rPr>
          <w:spacing w:val="40"/>
          <w:sz w:val="24"/>
        </w:rPr>
        <w:t xml:space="preserve"> </w:t>
      </w:r>
      <w:r>
        <w:rPr>
          <w:sz w:val="24"/>
        </w:rPr>
        <w:t>profesores</w:t>
      </w:r>
      <w:r>
        <w:rPr>
          <w:spacing w:val="40"/>
          <w:sz w:val="24"/>
        </w:rPr>
        <w:t xml:space="preserve"> </w:t>
      </w:r>
      <w:r>
        <w:rPr>
          <w:sz w:val="24"/>
        </w:rPr>
        <w:t>con</w:t>
      </w:r>
      <w:r>
        <w:rPr>
          <w:spacing w:val="40"/>
          <w:sz w:val="24"/>
        </w:rPr>
        <w:t xml:space="preserve"> </w:t>
      </w:r>
      <w:r>
        <w:rPr>
          <w:sz w:val="24"/>
        </w:rPr>
        <w:t>quien corresponda según desempeño de su cargo.</w:t>
      </w:r>
    </w:p>
    <w:p w14:paraId="2847A5AB" w14:textId="77777777" w:rsidR="00AA5A5E" w:rsidRDefault="00024AAD" w:rsidP="00B72CAA">
      <w:pPr>
        <w:pStyle w:val="Prrafodelista"/>
        <w:numPr>
          <w:ilvl w:val="0"/>
          <w:numId w:val="61"/>
        </w:numPr>
        <w:tabs>
          <w:tab w:val="left" w:pos="941"/>
        </w:tabs>
        <w:spacing w:before="3"/>
        <w:ind w:left="941"/>
        <w:jc w:val="left"/>
        <w:rPr>
          <w:sz w:val="24"/>
        </w:rPr>
      </w:pPr>
      <w:r>
        <w:rPr>
          <w:sz w:val="24"/>
        </w:rPr>
        <w:t>Mantener</w:t>
      </w:r>
      <w:r>
        <w:rPr>
          <w:spacing w:val="-4"/>
          <w:sz w:val="24"/>
        </w:rPr>
        <w:t xml:space="preserve"> </w:t>
      </w:r>
      <w:r>
        <w:rPr>
          <w:sz w:val="24"/>
        </w:rPr>
        <w:t>orden</w:t>
      </w:r>
      <w:r>
        <w:rPr>
          <w:spacing w:val="-4"/>
          <w:sz w:val="24"/>
        </w:rPr>
        <w:t xml:space="preserve"> </w:t>
      </w:r>
      <w:r>
        <w:rPr>
          <w:sz w:val="24"/>
        </w:rPr>
        <w:t>en</w:t>
      </w:r>
      <w:r>
        <w:rPr>
          <w:spacing w:val="-1"/>
          <w:sz w:val="24"/>
        </w:rPr>
        <w:t xml:space="preserve"> </w:t>
      </w:r>
      <w:r>
        <w:rPr>
          <w:sz w:val="24"/>
        </w:rPr>
        <w:t>las</w:t>
      </w:r>
      <w:r>
        <w:rPr>
          <w:spacing w:val="-5"/>
          <w:sz w:val="24"/>
        </w:rPr>
        <w:t xml:space="preserve"> </w:t>
      </w:r>
      <w:r>
        <w:rPr>
          <w:sz w:val="24"/>
        </w:rPr>
        <w:t>distintas</w:t>
      </w:r>
      <w:r>
        <w:rPr>
          <w:spacing w:val="-5"/>
          <w:sz w:val="24"/>
        </w:rPr>
        <w:t xml:space="preserve"> </w:t>
      </w:r>
      <w:r>
        <w:rPr>
          <w:sz w:val="24"/>
        </w:rPr>
        <w:t>tareas</w:t>
      </w:r>
      <w:r>
        <w:rPr>
          <w:spacing w:val="-1"/>
          <w:sz w:val="24"/>
        </w:rPr>
        <w:t xml:space="preserve"> </w:t>
      </w:r>
      <w:r>
        <w:rPr>
          <w:sz w:val="24"/>
        </w:rPr>
        <w:t>alusivas</w:t>
      </w:r>
      <w:r>
        <w:rPr>
          <w:spacing w:val="-2"/>
          <w:sz w:val="24"/>
        </w:rPr>
        <w:t xml:space="preserve"> </w:t>
      </w:r>
      <w:r>
        <w:rPr>
          <w:sz w:val="24"/>
        </w:rPr>
        <w:t>a</w:t>
      </w:r>
      <w:r>
        <w:rPr>
          <w:spacing w:val="-1"/>
          <w:sz w:val="24"/>
        </w:rPr>
        <w:t xml:space="preserve"> </w:t>
      </w:r>
      <w:r>
        <w:rPr>
          <w:sz w:val="24"/>
        </w:rPr>
        <w:t>su</w:t>
      </w:r>
      <w:r>
        <w:rPr>
          <w:spacing w:val="-1"/>
          <w:sz w:val="24"/>
        </w:rPr>
        <w:t xml:space="preserve"> </w:t>
      </w:r>
      <w:r>
        <w:rPr>
          <w:spacing w:val="-2"/>
          <w:sz w:val="24"/>
        </w:rPr>
        <w:t>cargo.</w:t>
      </w:r>
    </w:p>
    <w:p w14:paraId="5FAB62A4" w14:textId="77777777" w:rsidR="00AA5A5E" w:rsidRDefault="00024AAD" w:rsidP="00B72CAA">
      <w:pPr>
        <w:pStyle w:val="Prrafodelista"/>
        <w:numPr>
          <w:ilvl w:val="0"/>
          <w:numId w:val="61"/>
        </w:numPr>
        <w:tabs>
          <w:tab w:val="left" w:pos="941"/>
        </w:tabs>
        <w:spacing w:before="20"/>
        <w:ind w:left="941"/>
        <w:jc w:val="left"/>
        <w:rPr>
          <w:sz w:val="24"/>
        </w:rPr>
      </w:pPr>
      <w:r>
        <w:rPr>
          <w:sz w:val="24"/>
        </w:rPr>
        <w:t>Apoyar</w:t>
      </w:r>
      <w:r>
        <w:rPr>
          <w:spacing w:val="-2"/>
          <w:sz w:val="24"/>
        </w:rPr>
        <w:t xml:space="preserve"> </w:t>
      </w:r>
      <w:r>
        <w:rPr>
          <w:sz w:val="24"/>
        </w:rPr>
        <w:t>y</w:t>
      </w:r>
      <w:r>
        <w:rPr>
          <w:spacing w:val="-4"/>
          <w:sz w:val="24"/>
        </w:rPr>
        <w:t xml:space="preserve"> </w:t>
      </w:r>
      <w:r>
        <w:rPr>
          <w:sz w:val="24"/>
        </w:rPr>
        <w:t>colaborar</w:t>
      </w:r>
      <w:r>
        <w:rPr>
          <w:spacing w:val="64"/>
          <w:sz w:val="24"/>
        </w:rPr>
        <w:t xml:space="preserve"> </w:t>
      </w:r>
      <w:r>
        <w:rPr>
          <w:sz w:val="24"/>
        </w:rPr>
        <w:t>al</w:t>
      </w:r>
      <w:r>
        <w:rPr>
          <w:spacing w:val="-5"/>
          <w:sz w:val="24"/>
        </w:rPr>
        <w:t xml:space="preserve"> </w:t>
      </w:r>
      <w:r>
        <w:rPr>
          <w:sz w:val="24"/>
        </w:rPr>
        <w:t>profesor,</w:t>
      </w:r>
      <w:r>
        <w:rPr>
          <w:spacing w:val="61"/>
          <w:sz w:val="24"/>
        </w:rPr>
        <w:t xml:space="preserve"> </w:t>
      </w:r>
      <w:r>
        <w:rPr>
          <w:sz w:val="24"/>
        </w:rPr>
        <w:t>en</w:t>
      </w:r>
      <w:r>
        <w:rPr>
          <w:spacing w:val="-1"/>
          <w:sz w:val="24"/>
        </w:rPr>
        <w:t xml:space="preserve"> </w:t>
      </w:r>
      <w:r>
        <w:rPr>
          <w:sz w:val="24"/>
        </w:rPr>
        <w:t>su</w:t>
      </w:r>
      <w:r>
        <w:rPr>
          <w:spacing w:val="-2"/>
          <w:sz w:val="24"/>
        </w:rPr>
        <w:t xml:space="preserve"> </w:t>
      </w:r>
      <w:r>
        <w:rPr>
          <w:sz w:val="24"/>
        </w:rPr>
        <w:t>quehacer</w:t>
      </w:r>
      <w:r>
        <w:rPr>
          <w:spacing w:val="-2"/>
          <w:sz w:val="24"/>
        </w:rPr>
        <w:t xml:space="preserve"> diario.</w:t>
      </w:r>
    </w:p>
    <w:p w14:paraId="4CF41F65" w14:textId="77777777" w:rsidR="00AA5A5E" w:rsidRDefault="00024AAD" w:rsidP="00B72CAA">
      <w:pPr>
        <w:pStyle w:val="Prrafodelista"/>
        <w:numPr>
          <w:ilvl w:val="0"/>
          <w:numId w:val="61"/>
        </w:numPr>
        <w:tabs>
          <w:tab w:val="left" w:pos="941"/>
        </w:tabs>
        <w:spacing w:before="20"/>
        <w:ind w:left="941"/>
        <w:jc w:val="left"/>
        <w:rPr>
          <w:sz w:val="24"/>
        </w:rPr>
      </w:pPr>
      <w:r>
        <w:rPr>
          <w:sz w:val="24"/>
        </w:rPr>
        <w:t>Apoyar</w:t>
      </w:r>
      <w:r>
        <w:rPr>
          <w:spacing w:val="-2"/>
          <w:sz w:val="24"/>
        </w:rPr>
        <w:t xml:space="preserve"> </w:t>
      </w:r>
      <w:r>
        <w:rPr>
          <w:sz w:val="24"/>
        </w:rPr>
        <w:t>y</w:t>
      </w:r>
      <w:r>
        <w:rPr>
          <w:spacing w:val="-3"/>
          <w:sz w:val="24"/>
        </w:rPr>
        <w:t xml:space="preserve"> </w:t>
      </w:r>
      <w:r>
        <w:rPr>
          <w:sz w:val="24"/>
        </w:rPr>
        <w:t>guiar</w:t>
      </w:r>
      <w:r>
        <w:rPr>
          <w:spacing w:val="61"/>
          <w:sz w:val="24"/>
        </w:rPr>
        <w:t xml:space="preserve"> </w:t>
      </w:r>
      <w:r>
        <w:rPr>
          <w:sz w:val="24"/>
        </w:rPr>
        <w:t>a los</w:t>
      </w:r>
      <w:r>
        <w:rPr>
          <w:spacing w:val="-4"/>
          <w:sz w:val="24"/>
        </w:rPr>
        <w:t xml:space="preserve"> </w:t>
      </w:r>
      <w:r>
        <w:rPr>
          <w:sz w:val="24"/>
        </w:rPr>
        <w:t>alumnos</w:t>
      </w:r>
      <w:r>
        <w:rPr>
          <w:spacing w:val="-1"/>
          <w:sz w:val="24"/>
        </w:rPr>
        <w:t xml:space="preserve"> </w:t>
      </w:r>
      <w:r>
        <w:rPr>
          <w:sz w:val="24"/>
        </w:rPr>
        <w:t>y</w:t>
      </w:r>
      <w:r>
        <w:rPr>
          <w:spacing w:val="-3"/>
          <w:sz w:val="24"/>
        </w:rPr>
        <w:t xml:space="preserve"> </w:t>
      </w:r>
      <w:r>
        <w:rPr>
          <w:sz w:val="24"/>
        </w:rPr>
        <w:t>alumnas</w:t>
      </w:r>
      <w:r>
        <w:rPr>
          <w:spacing w:val="30"/>
          <w:sz w:val="24"/>
        </w:rPr>
        <w:t xml:space="preserve">  </w:t>
      </w:r>
      <w:r>
        <w:rPr>
          <w:sz w:val="24"/>
        </w:rPr>
        <w:t>cuando lo</w:t>
      </w:r>
      <w:r>
        <w:rPr>
          <w:spacing w:val="-3"/>
          <w:sz w:val="24"/>
        </w:rPr>
        <w:t xml:space="preserve"> </w:t>
      </w:r>
      <w:r>
        <w:rPr>
          <w:spacing w:val="-2"/>
          <w:sz w:val="24"/>
        </w:rPr>
        <w:t>meriten.</w:t>
      </w:r>
    </w:p>
    <w:p w14:paraId="4C653C29" w14:textId="77777777" w:rsidR="00AA5A5E" w:rsidRDefault="00024AAD" w:rsidP="00B72CAA">
      <w:pPr>
        <w:pStyle w:val="Prrafodelista"/>
        <w:numPr>
          <w:ilvl w:val="0"/>
          <w:numId w:val="61"/>
        </w:numPr>
        <w:tabs>
          <w:tab w:val="left" w:pos="941"/>
        </w:tabs>
        <w:spacing w:before="20" w:line="256" w:lineRule="auto"/>
        <w:ind w:left="941" w:right="1346"/>
        <w:jc w:val="left"/>
        <w:rPr>
          <w:sz w:val="24"/>
        </w:rPr>
      </w:pPr>
      <w:r>
        <w:rPr>
          <w:sz w:val="24"/>
        </w:rPr>
        <w:t>Resguardar la integridad de los estudiantes, en el cuidado de ellos en todo momento durante la jornada escolar.</w:t>
      </w:r>
    </w:p>
    <w:p w14:paraId="62C1BBE5" w14:textId="77777777" w:rsidR="00AA5A5E" w:rsidRDefault="00024AAD" w:rsidP="00B72CAA">
      <w:pPr>
        <w:pStyle w:val="Prrafodelista"/>
        <w:numPr>
          <w:ilvl w:val="0"/>
          <w:numId w:val="61"/>
        </w:numPr>
        <w:tabs>
          <w:tab w:val="left" w:pos="941"/>
        </w:tabs>
        <w:spacing w:before="3"/>
        <w:ind w:left="941"/>
        <w:jc w:val="left"/>
        <w:rPr>
          <w:sz w:val="24"/>
        </w:rPr>
      </w:pPr>
      <w:r>
        <w:rPr>
          <w:sz w:val="24"/>
        </w:rPr>
        <w:t>Dar</w:t>
      </w:r>
      <w:r>
        <w:rPr>
          <w:spacing w:val="-3"/>
          <w:sz w:val="24"/>
        </w:rPr>
        <w:t xml:space="preserve"> </w:t>
      </w:r>
      <w:r>
        <w:rPr>
          <w:sz w:val="24"/>
        </w:rPr>
        <w:t>cuenta</w:t>
      </w:r>
      <w:r>
        <w:rPr>
          <w:spacing w:val="-3"/>
          <w:sz w:val="24"/>
        </w:rPr>
        <w:t xml:space="preserve"> </w:t>
      </w:r>
      <w:r>
        <w:rPr>
          <w:sz w:val="24"/>
        </w:rPr>
        <w:t>de</w:t>
      </w:r>
      <w:r>
        <w:rPr>
          <w:spacing w:val="-2"/>
          <w:sz w:val="24"/>
        </w:rPr>
        <w:t xml:space="preserve"> </w:t>
      </w:r>
      <w:r>
        <w:rPr>
          <w:sz w:val="24"/>
        </w:rPr>
        <w:t>su</w:t>
      </w:r>
      <w:r>
        <w:rPr>
          <w:spacing w:val="-4"/>
          <w:sz w:val="24"/>
        </w:rPr>
        <w:t xml:space="preserve"> </w:t>
      </w:r>
      <w:r>
        <w:rPr>
          <w:sz w:val="24"/>
        </w:rPr>
        <w:t>trabajo,</w:t>
      </w:r>
      <w:r>
        <w:rPr>
          <w:spacing w:val="-2"/>
          <w:sz w:val="24"/>
        </w:rPr>
        <w:t xml:space="preserve"> </w:t>
      </w:r>
      <w:r>
        <w:rPr>
          <w:sz w:val="24"/>
        </w:rPr>
        <w:t>de</w:t>
      </w:r>
      <w:r>
        <w:rPr>
          <w:spacing w:val="-5"/>
          <w:sz w:val="24"/>
        </w:rPr>
        <w:t xml:space="preserve"> </w:t>
      </w:r>
      <w:r>
        <w:rPr>
          <w:sz w:val="24"/>
        </w:rPr>
        <w:t>los</w:t>
      </w:r>
      <w:r>
        <w:rPr>
          <w:spacing w:val="-2"/>
          <w:sz w:val="24"/>
        </w:rPr>
        <w:t xml:space="preserve"> </w:t>
      </w:r>
      <w:r>
        <w:rPr>
          <w:sz w:val="24"/>
        </w:rPr>
        <w:t>avances</w:t>
      </w:r>
      <w:r>
        <w:rPr>
          <w:spacing w:val="-5"/>
          <w:sz w:val="24"/>
        </w:rPr>
        <w:t xml:space="preserve"> </w:t>
      </w:r>
      <w:r>
        <w:rPr>
          <w:sz w:val="24"/>
        </w:rPr>
        <w:t>y</w:t>
      </w:r>
      <w:r>
        <w:rPr>
          <w:spacing w:val="-3"/>
          <w:sz w:val="24"/>
        </w:rPr>
        <w:t xml:space="preserve"> </w:t>
      </w:r>
      <w:r>
        <w:rPr>
          <w:sz w:val="24"/>
        </w:rPr>
        <w:t>dificultades</w:t>
      </w:r>
      <w:r>
        <w:rPr>
          <w:spacing w:val="-5"/>
          <w:sz w:val="24"/>
        </w:rPr>
        <w:t xml:space="preserve"> </w:t>
      </w:r>
      <w:r>
        <w:rPr>
          <w:spacing w:val="-2"/>
          <w:sz w:val="24"/>
        </w:rPr>
        <w:t>existentes.</w:t>
      </w:r>
    </w:p>
    <w:p w14:paraId="3D523993" w14:textId="77777777" w:rsidR="00AA5A5E" w:rsidRDefault="00024AAD" w:rsidP="00B72CAA">
      <w:pPr>
        <w:pStyle w:val="Prrafodelista"/>
        <w:numPr>
          <w:ilvl w:val="0"/>
          <w:numId w:val="61"/>
        </w:numPr>
        <w:tabs>
          <w:tab w:val="left" w:pos="941"/>
        </w:tabs>
        <w:spacing w:before="20" w:line="256" w:lineRule="auto"/>
        <w:ind w:left="941" w:right="1342"/>
        <w:rPr>
          <w:sz w:val="24"/>
        </w:rPr>
      </w:pPr>
      <w:r>
        <w:rPr>
          <w:sz w:val="24"/>
        </w:rPr>
        <w:t xml:space="preserve">Relacionarse con respeto con los distintos miembros de la comunidad escolar, en ningún caso con descalificaciones, agresión verbal, física o </w:t>
      </w:r>
      <w:r>
        <w:rPr>
          <w:spacing w:val="-2"/>
          <w:sz w:val="24"/>
        </w:rPr>
        <w:t>psicológica.</w:t>
      </w:r>
    </w:p>
    <w:p w14:paraId="1677A022" w14:textId="77777777" w:rsidR="00AA5A5E" w:rsidRDefault="00024AAD" w:rsidP="00B72CAA">
      <w:pPr>
        <w:pStyle w:val="Prrafodelista"/>
        <w:numPr>
          <w:ilvl w:val="0"/>
          <w:numId w:val="61"/>
        </w:numPr>
        <w:tabs>
          <w:tab w:val="left" w:pos="941"/>
        </w:tabs>
        <w:spacing w:before="7"/>
        <w:ind w:left="941"/>
        <w:jc w:val="left"/>
        <w:rPr>
          <w:sz w:val="24"/>
        </w:rPr>
      </w:pPr>
      <w:r>
        <w:rPr>
          <w:noProof/>
        </w:rPr>
        <mc:AlternateContent>
          <mc:Choice Requires="wpg">
            <w:drawing>
              <wp:anchor distT="0" distB="0" distL="0" distR="0" simplePos="0" relativeHeight="251627520" behindDoc="0" locked="0" layoutInCell="1" allowOverlap="1" wp14:anchorId="1C5382D3" wp14:editId="4ACEA29B">
                <wp:simplePos x="0" y="0"/>
                <wp:positionH relativeFrom="page">
                  <wp:posOffset>6993508</wp:posOffset>
                </wp:positionH>
                <wp:positionV relativeFrom="paragraph">
                  <wp:posOffset>34611</wp:posOffset>
                </wp:positionV>
                <wp:extent cx="477520" cy="477520"/>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18" name="Graphic 218"/>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19" name="Textbox 219"/>
                        <wps:cNvSpPr txBox="1"/>
                        <wps:spPr>
                          <a:xfrm>
                            <a:off x="0" y="0"/>
                            <a:ext cx="477520" cy="477520"/>
                          </a:xfrm>
                          <a:prstGeom prst="rect">
                            <a:avLst/>
                          </a:prstGeom>
                        </wps:spPr>
                        <wps:txbx>
                          <w:txbxContent>
                            <w:p w14:paraId="7EB171B9" w14:textId="77777777" w:rsidR="00AA5A5E" w:rsidRDefault="00024AAD">
                              <w:pPr>
                                <w:spacing w:before="182"/>
                                <w:ind w:left="256"/>
                                <w:rPr>
                                  <w:rFonts w:ascii="Calibri"/>
                                  <w:b/>
                                  <w:sz w:val="24"/>
                                </w:rPr>
                              </w:pPr>
                              <w:r>
                                <w:rPr>
                                  <w:rFonts w:ascii="Calibri"/>
                                  <w:b/>
                                  <w:color w:val="FFFFFF"/>
                                  <w:spacing w:val="-5"/>
                                  <w:sz w:val="24"/>
                                </w:rPr>
                                <w:t>67</w:t>
                              </w:r>
                            </w:p>
                          </w:txbxContent>
                        </wps:txbx>
                        <wps:bodyPr wrap="square" lIns="0" tIns="0" rIns="0" bIns="0" rtlCol="0">
                          <a:noAutofit/>
                        </wps:bodyPr>
                      </wps:wsp>
                    </wpg:wgp>
                  </a:graphicData>
                </a:graphic>
              </wp:anchor>
            </w:drawing>
          </mc:Choice>
          <mc:Fallback>
            <w:pict>
              <v:group w14:anchorId="1C5382D3" id="Group 217" o:spid="_x0000_s1225" style="position:absolute;left:0;text-align:left;margin-left:550.65pt;margin-top:2.75pt;width:37.6pt;height:37.6pt;z-index:25162752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">
                <v:shape id="Graphic 218" o:spid="_x0000_s122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19" o:spid="_x0000_s122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7EB171B9" w14:textId="77777777" w:rsidR="00AA5A5E" w:rsidRDefault="00024AAD">
                        <w:pPr>
                          <w:spacing w:before="182"/>
                          <w:ind w:left="256"/>
                          <w:rPr>
                            <w:rFonts w:ascii="Calibri"/>
                            <w:b/>
                            <w:sz w:val="24"/>
                          </w:rPr>
                        </w:pPr>
                        <w:r>
                          <w:rPr>
                            <w:rFonts w:ascii="Calibri"/>
                            <w:b/>
                            <w:color w:val="FFFFFF"/>
                            <w:spacing w:val="-5"/>
                            <w:sz w:val="24"/>
                          </w:rPr>
                          <w:t>67</w:t>
                        </w:r>
                      </w:p>
                    </w:txbxContent>
                  </v:textbox>
                </v:shape>
                <w10:wrap anchorx="page"/>
              </v:group>
            </w:pict>
          </mc:Fallback>
        </mc:AlternateContent>
      </w:r>
      <w:r>
        <w:rPr>
          <w:sz w:val="24"/>
        </w:rPr>
        <w:t>Asistir</w:t>
      </w:r>
      <w:r>
        <w:rPr>
          <w:spacing w:val="58"/>
          <w:sz w:val="24"/>
        </w:rPr>
        <w:t xml:space="preserve"> </w:t>
      </w:r>
      <w:r>
        <w:rPr>
          <w:sz w:val="24"/>
        </w:rPr>
        <w:t>a</w:t>
      </w:r>
      <w:r>
        <w:rPr>
          <w:spacing w:val="-3"/>
          <w:sz w:val="24"/>
        </w:rPr>
        <w:t xml:space="preserve"> </w:t>
      </w:r>
      <w:r>
        <w:rPr>
          <w:sz w:val="24"/>
        </w:rPr>
        <w:t>reuniones</w:t>
      </w:r>
      <w:r>
        <w:rPr>
          <w:spacing w:val="60"/>
          <w:sz w:val="24"/>
        </w:rPr>
        <w:t xml:space="preserve"> </w:t>
      </w:r>
      <w:r>
        <w:rPr>
          <w:sz w:val="24"/>
        </w:rPr>
        <w:t>administrativas</w:t>
      </w:r>
      <w:r>
        <w:rPr>
          <w:spacing w:val="59"/>
          <w:sz w:val="24"/>
        </w:rPr>
        <w:t xml:space="preserve"> </w:t>
      </w:r>
      <w:r>
        <w:rPr>
          <w:sz w:val="24"/>
        </w:rPr>
        <w:t>o</w:t>
      </w:r>
      <w:r>
        <w:rPr>
          <w:spacing w:val="-3"/>
          <w:sz w:val="24"/>
        </w:rPr>
        <w:t xml:space="preserve"> </w:t>
      </w:r>
      <w:r>
        <w:rPr>
          <w:sz w:val="24"/>
        </w:rPr>
        <w:t>reuniones</w:t>
      </w:r>
      <w:r>
        <w:rPr>
          <w:spacing w:val="60"/>
          <w:sz w:val="24"/>
        </w:rPr>
        <w:t xml:space="preserve"> </w:t>
      </w:r>
      <w:r>
        <w:rPr>
          <w:sz w:val="24"/>
        </w:rPr>
        <w:t>para</w:t>
      </w:r>
      <w:r>
        <w:rPr>
          <w:spacing w:val="-6"/>
          <w:sz w:val="24"/>
        </w:rPr>
        <w:t xml:space="preserve"> </w:t>
      </w:r>
      <w:r>
        <w:rPr>
          <w:sz w:val="24"/>
        </w:rPr>
        <w:t>planificar</w:t>
      </w:r>
      <w:r>
        <w:rPr>
          <w:spacing w:val="-4"/>
          <w:sz w:val="24"/>
        </w:rPr>
        <w:t xml:space="preserve"> </w:t>
      </w:r>
      <w:r>
        <w:rPr>
          <w:spacing w:val="-2"/>
          <w:sz w:val="24"/>
        </w:rPr>
        <w:t>actividades.</w:t>
      </w:r>
    </w:p>
    <w:p w14:paraId="06470921" w14:textId="77777777" w:rsidR="00AA5A5E" w:rsidRDefault="00024AAD" w:rsidP="00B72CAA">
      <w:pPr>
        <w:pStyle w:val="Prrafodelista"/>
        <w:numPr>
          <w:ilvl w:val="0"/>
          <w:numId w:val="61"/>
        </w:numPr>
        <w:tabs>
          <w:tab w:val="left" w:pos="941"/>
        </w:tabs>
        <w:spacing w:before="20"/>
        <w:ind w:left="941"/>
        <w:jc w:val="left"/>
        <w:rPr>
          <w:sz w:val="24"/>
        </w:rPr>
      </w:pPr>
      <w:r>
        <w:rPr>
          <w:sz w:val="24"/>
        </w:rPr>
        <w:t>Apoyar</w:t>
      </w:r>
      <w:r>
        <w:rPr>
          <w:spacing w:val="30"/>
          <w:sz w:val="24"/>
        </w:rPr>
        <w:t xml:space="preserve">  </w:t>
      </w:r>
      <w:r>
        <w:rPr>
          <w:sz w:val="24"/>
        </w:rPr>
        <w:t>las</w:t>
      </w:r>
      <w:r>
        <w:rPr>
          <w:spacing w:val="30"/>
          <w:sz w:val="24"/>
        </w:rPr>
        <w:t xml:space="preserve">  </w:t>
      </w:r>
      <w:r>
        <w:rPr>
          <w:sz w:val="24"/>
        </w:rPr>
        <w:t>actividades de</w:t>
      </w:r>
      <w:r>
        <w:rPr>
          <w:spacing w:val="-3"/>
          <w:sz w:val="24"/>
        </w:rPr>
        <w:t xml:space="preserve"> </w:t>
      </w:r>
      <w:r>
        <w:rPr>
          <w:sz w:val="24"/>
        </w:rPr>
        <w:t>recreo</w:t>
      </w:r>
      <w:r>
        <w:rPr>
          <w:spacing w:val="-1"/>
          <w:sz w:val="24"/>
        </w:rPr>
        <w:t xml:space="preserve"> </w:t>
      </w:r>
      <w:r>
        <w:rPr>
          <w:sz w:val="24"/>
        </w:rPr>
        <w:t>y</w:t>
      </w:r>
      <w:r>
        <w:rPr>
          <w:spacing w:val="-4"/>
          <w:sz w:val="24"/>
        </w:rPr>
        <w:t xml:space="preserve"> </w:t>
      </w:r>
      <w:r>
        <w:rPr>
          <w:sz w:val="24"/>
        </w:rPr>
        <w:t>cuidado</w:t>
      </w:r>
      <w:r>
        <w:rPr>
          <w:spacing w:val="-3"/>
          <w:sz w:val="24"/>
        </w:rPr>
        <w:t xml:space="preserve"> </w:t>
      </w:r>
      <w:r>
        <w:rPr>
          <w:sz w:val="24"/>
        </w:rPr>
        <w:t>del</w:t>
      </w:r>
      <w:r>
        <w:rPr>
          <w:spacing w:val="-1"/>
          <w:sz w:val="24"/>
        </w:rPr>
        <w:t xml:space="preserve"> </w:t>
      </w:r>
      <w:r>
        <w:rPr>
          <w:spacing w:val="-2"/>
          <w:sz w:val="24"/>
        </w:rPr>
        <w:t>patio.</w:t>
      </w:r>
    </w:p>
    <w:p w14:paraId="6E35E31E" w14:textId="77777777" w:rsidR="00AA5A5E" w:rsidRDefault="00024AAD" w:rsidP="00B72CAA">
      <w:pPr>
        <w:pStyle w:val="Prrafodelista"/>
        <w:numPr>
          <w:ilvl w:val="0"/>
          <w:numId w:val="61"/>
        </w:numPr>
        <w:tabs>
          <w:tab w:val="left" w:pos="941"/>
        </w:tabs>
        <w:spacing w:before="20"/>
        <w:ind w:left="941"/>
        <w:jc w:val="left"/>
        <w:rPr>
          <w:sz w:val="24"/>
        </w:rPr>
      </w:pPr>
      <w:r>
        <w:rPr>
          <w:sz w:val="24"/>
        </w:rPr>
        <w:t>Asistir</w:t>
      </w:r>
      <w:r>
        <w:rPr>
          <w:spacing w:val="59"/>
          <w:sz w:val="24"/>
        </w:rPr>
        <w:t xml:space="preserve"> </w:t>
      </w:r>
      <w:r>
        <w:rPr>
          <w:sz w:val="24"/>
        </w:rPr>
        <w:t>a</w:t>
      </w:r>
      <w:r>
        <w:rPr>
          <w:spacing w:val="-2"/>
          <w:sz w:val="24"/>
        </w:rPr>
        <w:t xml:space="preserve"> </w:t>
      </w:r>
      <w:r>
        <w:rPr>
          <w:sz w:val="24"/>
        </w:rPr>
        <w:t>perfeccionamiento</w:t>
      </w:r>
      <w:r>
        <w:rPr>
          <w:spacing w:val="61"/>
          <w:sz w:val="24"/>
        </w:rPr>
        <w:t xml:space="preserve"> </w:t>
      </w:r>
      <w:r>
        <w:rPr>
          <w:sz w:val="24"/>
        </w:rPr>
        <w:t>de</w:t>
      </w:r>
      <w:r>
        <w:rPr>
          <w:spacing w:val="-4"/>
          <w:sz w:val="24"/>
        </w:rPr>
        <w:t xml:space="preserve"> </w:t>
      </w:r>
      <w:r>
        <w:rPr>
          <w:sz w:val="24"/>
        </w:rPr>
        <w:t>acuerdo</w:t>
      </w:r>
      <w:r>
        <w:rPr>
          <w:spacing w:val="-3"/>
          <w:sz w:val="24"/>
        </w:rPr>
        <w:t xml:space="preserve"> </w:t>
      </w:r>
      <w:r>
        <w:rPr>
          <w:sz w:val="24"/>
        </w:rPr>
        <w:t>a</w:t>
      </w:r>
      <w:r>
        <w:rPr>
          <w:spacing w:val="-2"/>
          <w:sz w:val="24"/>
        </w:rPr>
        <w:t xml:space="preserve"> </w:t>
      </w:r>
      <w:r>
        <w:rPr>
          <w:sz w:val="24"/>
        </w:rPr>
        <w:t>las</w:t>
      </w:r>
      <w:r>
        <w:rPr>
          <w:spacing w:val="-5"/>
          <w:sz w:val="24"/>
        </w:rPr>
        <w:t xml:space="preserve"> </w:t>
      </w:r>
      <w:r>
        <w:rPr>
          <w:sz w:val="24"/>
        </w:rPr>
        <w:t>necesidades</w:t>
      </w:r>
      <w:r>
        <w:rPr>
          <w:spacing w:val="-2"/>
          <w:sz w:val="24"/>
        </w:rPr>
        <w:t xml:space="preserve"> </w:t>
      </w:r>
      <w:r>
        <w:rPr>
          <w:sz w:val="24"/>
        </w:rPr>
        <w:t>de</w:t>
      </w:r>
      <w:r>
        <w:rPr>
          <w:spacing w:val="-2"/>
          <w:sz w:val="24"/>
        </w:rPr>
        <w:t xml:space="preserve"> </w:t>
      </w:r>
      <w:r>
        <w:rPr>
          <w:sz w:val="24"/>
        </w:rPr>
        <w:t>la</w:t>
      </w:r>
      <w:r>
        <w:rPr>
          <w:spacing w:val="-3"/>
          <w:sz w:val="24"/>
        </w:rPr>
        <w:t xml:space="preserve"> </w:t>
      </w:r>
      <w:r>
        <w:rPr>
          <w:spacing w:val="-2"/>
          <w:sz w:val="24"/>
        </w:rPr>
        <w:t>escuela.</w:t>
      </w:r>
    </w:p>
    <w:p w14:paraId="2456F594" w14:textId="77777777" w:rsidR="00AA5A5E" w:rsidRDefault="00024AAD" w:rsidP="00B72CAA">
      <w:pPr>
        <w:pStyle w:val="Prrafodelista"/>
        <w:numPr>
          <w:ilvl w:val="0"/>
          <w:numId w:val="61"/>
        </w:numPr>
        <w:tabs>
          <w:tab w:val="left" w:pos="941"/>
        </w:tabs>
        <w:spacing w:before="20" w:line="256" w:lineRule="auto"/>
        <w:ind w:left="941" w:right="1344"/>
        <w:jc w:val="left"/>
        <w:rPr>
          <w:sz w:val="24"/>
        </w:rPr>
      </w:pPr>
      <w:r>
        <w:rPr>
          <w:sz w:val="24"/>
        </w:rPr>
        <w:t>Canalizar sus propias inquietudes con quien corresponda resguardando el clima institucional.</w:t>
      </w:r>
    </w:p>
    <w:p w14:paraId="3717F606" w14:textId="77777777" w:rsidR="00AA5A5E" w:rsidRDefault="00024AAD" w:rsidP="00B72CAA">
      <w:pPr>
        <w:pStyle w:val="Prrafodelista"/>
        <w:numPr>
          <w:ilvl w:val="0"/>
          <w:numId w:val="61"/>
        </w:numPr>
        <w:tabs>
          <w:tab w:val="left" w:pos="941"/>
        </w:tabs>
        <w:spacing w:before="3"/>
        <w:ind w:left="941"/>
        <w:jc w:val="left"/>
        <w:rPr>
          <w:sz w:val="24"/>
        </w:rPr>
      </w:pPr>
      <w:r>
        <w:rPr>
          <w:sz w:val="24"/>
        </w:rPr>
        <w:t>Apoyar</w:t>
      </w:r>
      <w:r>
        <w:rPr>
          <w:spacing w:val="29"/>
          <w:sz w:val="24"/>
        </w:rPr>
        <w:t xml:space="preserve">  </w:t>
      </w:r>
      <w:r>
        <w:rPr>
          <w:sz w:val="24"/>
        </w:rPr>
        <w:t>a</w:t>
      </w:r>
      <w:r>
        <w:rPr>
          <w:spacing w:val="-1"/>
          <w:sz w:val="24"/>
        </w:rPr>
        <w:t xml:space="preserve"> </w:t>
      </w:r>
      <w:r>
        <w:rPr>
          <w:sz w:val="24"/>
        </w:rPr>
        <w:t>los</w:t>
      </w:r>
      <w:r>
        <w:rPr>
          <w:spacing w:val="-2"/>
          <w:sz w:val="24"/>
        </w:rPr>
        <w:t xml:space="preserve"> </w:t>
      </w:r>
      <w:r>
        <w:rPr>
          <w:sz w:val="24"/>
        </w:rPr>
        <w:t>docentes</w:t>
      </w:r>
      <w:r>
        <w:rPr>
          <w:spacing w:val="-2"/>
          <w:sz w:val="24"/>
        </w:rPr>
        <w:t xml:space="preserve"> </w:t>
      </w:r>
      <w:r>
        <w:rPr>
          <w:sz w:val="24"/>
        </w:rPr>
        <w:t>o</w:t>
      </w:r>
      <w:r>
        <w:rPr>
          <w:spacing w:val="-1"/>
          <w:sz w:val="24"/>
        </w:rPr>
        <w:t xml:space="preserve"> </w:t>
      </w:r>
      <w:r>
        <w:rPr>
          <w:sz w:val="24"/>
        </w:rPr>
        <w:t>equipo</w:t>
      </w:r>
      <w:r>
        <w:rPr>
          <w:spacing w:val="-3"/>
          <w:sz w:val="24"/>
        </w:rPr>
        <w:t xml:space="preserve"> </w:t>
      </w:r>
      <w:r>
        <w:rPr>
          <w:sz w:val="24"/>
        </w:rPr>
        <w:t>de</w:t>
      </w:r>
      <w:r>
        <w:rPr>
          <w:spacing w:val="-3"/>
          <w:sz w:val="24"/>
        </w:rPr>
        <w:t xml:space="preserve"> </w:t>
      </w:r>
      <w:r>
        <w:rPr>
          <w:sz w:val="24"/>
        </w:rPr>
        <w:t>gestión</w:t>
      </w:r>
      <w:r>
        <w:rPr>
          <w:spacing w:val="-4"/>
          <w:sz w:val="24"/>
        </w:rPr>
        <w:t xml:space="preserve"> </w:t>
      </w:r>
      <w:r>
        <w:rPr>
          <w:sz w:val="24"/>
        </w:rPr>
        <w:t>en</w:t>
      </w:r>
      <w:r>
        <w:rPr>
          <w:spacing w:val="-2"/>
          <w:sz w:val="24"/>
        </w:rPr>
        <w:t xml:space="preserve"> </w:t>
      </w:r>
      <w:r>
        <w:rPr>
          <w:sz w:val="24"/>
        </w:rPr>
        <w:t>actividades</w:t>
      </w:r>
      <w:r>
        <w:rPr>
          <w:spacing w:val="63"/>
          <w:sz w:val="24"/>
        </w:rPr>
        <w:t xml:space="preserve"> </w:t>
      </w:r>
      <w:r>
        <w:rPr>
          <w:sz w:val="24"/>
        </w:rPr>
        <w:t>de</w:t>
      </w:r>
      <w:r>
        <w:rPr>
          <w:spacing w:val="-2"/>
          <w:sz w:val="24"/>
        </w:rPr>
        <w:t xml:space="preserve"> </w:t>
      </w:r>
      <w:r>
        <w:rPr>
          <w:sz w:val="24"/>
        </w:rPr>
        <w:t>la</w:t>
      </w:r>
      <w:r>
        <w:rPr>
          <w:spacing w:val="-3"/>
          <w:sz w:val="24"/>
        </w:rPr>
        <w:t xml:space="preserve"> </w:t>
      </w:r>
      <w:r>
        <w:rPr>
          <w:spacing w:val="-2"/>
          <w:sz w:val="24"/>
        </w:rPr>
        <w:t>Escuela.</w:t>
      </w:r>
    </w:p>
    <w:p w14:paraId="2D46140E" w14:textId="77777777" w:rsidR="00AA5A5E" w:rsidRDefault="00024AAD" w:rsidP="00B72CAA">
      <w:pPr>
        <w:pStyle w:val="Prrafodelista"/>
        <w:numPr>
          <w:ilvl w:val="0"/>
          <w:numId w:val="61"/>
        </w:numPr>
        <w:tabs>
          <w:tab w:val="left" w:pos="941"/>
        </w:tabs>
        <w:spacing w:before="20"/>
        <w:ind w:left="941"/>
        <w:jc w:val="left"/>
        <w:rPr>
          <w:sz w:val="24"/>
        </w:rPr>
      </w:pPr>
      <w:r>
        <w:rPr>
          <w:sz w:val="24"/>
        </w:rPr>
        <w:t>Mantener</w:t>
      </w:r>
      <w:r>
        <w:rPr>
          <w:spacing w:val="-4"/>
          <w:sz w:val="24"/>
        </w:rPr>
        <w:t xml:space="preserve"> </w:t>
      </w:r>
      <w:r>
        <w:rPr>
          <w:sz w:val="24"/>
        </w:rPr>
        <w:t>la</w:t>
      </w:r>
      <w:r>
        <w:rPr>
          <w:spacing w:val="-2"/>
          <w:sz w:val="24"/>
        </w:rPr>
        <w:t xml:space="preserve"> </w:t>
      </w:r>
      <w:r>
        <w:rPr>
          <w:sz w:val="24"/>
        </w:rPr>
        <w:t>sala,</w:t>
      </w:r>
      <w:r>
        <w:rPr>
          <w:spacing w:val="-2"/>
          <w:sz w:val="24"/>
        </w:rPr>
        <w:t xml:space="preserve"> </w:t>
      </w:r>
      <w:r>
        <w:rPr>
          <w:sz w:val="24"/>
        </w:rPr>
        <w:t>o</w:t>
      </w:r>
      <w:r>
        <w:rPr>
          <w:spacing w:val="-4"/>
          <w:sz w:val="24"/>
        </w:rPr>
        <w:t xml:space="preserve"> </w:t>
      </w:r>
      <w:r>
        <w:rPr>
          <w:sz w:val="24"/>
        </w:rPr>
        <w:t>su</w:t>
      </w:r>
      <w:r>
        <w:rPr>
          <w:spacing w:val="-3"/>
          <w:sz w:val="24"/>
        </w:rPr>
        <w:t xml:space="preserve"> </w:t>
      </w:r>
      <w:r>
        <w:rPr>
          <w:sz w:val="24"/>
        </w:rPr>
        <w:t>lugar</w:t>
      </w:r>
      <w:r>
        <w:rPr>
          <w:spacing w:val="-1"/>
          <w:sz w:val="24"/>
        </w:rPr>
        <w:t xml:space="preserve"> </w:t>
      </w:r>
      <w:r>
        <w:rPr>
          <w:sz w:val="24"/>
        </w:rPr>
        <w:t>de</w:t>
      </w:r>
      <w:r>
        <w:rPr>
          <w:spacing w:val="-2"/>
          <w:sz w:val="24"/>
        </w:rPr>
        <w:t xml:space="preserve"> </w:t>
      </w:r>
      <w:r>
        <w:rPr>
          <w:sz w:val="24"/>
        </w:rPr>
        <w:t>trabajo</w:t>
      </w:r>
      <w:r>
        <w:rPr>
          <w:spacing w:val="-4"/>
          <w:sz w:val="24"/>
        </w:rPr>
        <w:t xml:space="preserve"> </w:t>
      </w:r>
      <w:r>
        <w:rPr>
          <w:sz w:val="24"/>
        </w:rPr>
        <w:t>ordenado</w:t>
      </w:r>
      <w:r>
        <w:rPr>
          <w:spacing w:val="-2"/>
          <w:sz w:val="24"/>
        </w:rPr>
        <w:t xml:space="preserve"> </w:t>
      </w:r>
      <w:r>
        <w:rPr>
          <w:sz w:val="24"/>
        </w:rPr>
        <w:t>y</w:t>
      </w:r>
      <w:r>
        <w:rPr>
          <w:spacing w:val="61"/>
          <w:sz w:val="24"/>
        </w:rPr>
        <w:t xml:space="preserve"> </w:t>
      </w:r>
      <w:r>
        <w:rPr>
          <w:spacing w:val="-2"/>
          <w:sz w:val="24"/>
        </w:rPr>
        <w:t>limpio.</w:t>
      </w:r>
    </w:p>
    <w:p w14:paraId="747C28B0" w14:textId="77777777" w:rsidR="00AA5A5E" w:rsidRDefault="00024AAD" w:rsidP="00B72CAA">
      <w:pPr>
        <w:pStyle w:val="Prrafodelista"/>
        <w:numPr>
          <w:ilvl w:val="0"/>
          <w:numId w:val="61"/>
        </w:numPr>
        <w:tabs>
          <w:tab w:val="left" w:pos="941"/>
        </w:tabs>
        <w:spacing w:before="20"/>
        <w:ind w:left="941"/>
        <w:jc w:val="left"/>
        <w:rPr>
          <w:sz w:val="24"/>
        </w:rPr>
      </w:pPr>
      <w:r>
        <w:rPr>
          <w:sz w:val="24"/>
        </w:rPr>
        <w:t>Apoyar</w:t>
      </w:r>
      <w:r>
        <w:rPr>
          <w:spacing w:val="56"/>
          <w:sz w:val="24"/>
        </w:rPr>
        <w:t xml:space="preserve"> </w:t>
      </w:r>
      <w:r>
        <w:rPr>
          <w:sz w:val="24"/>
        </w:rPr>
        <w:t>en</w:t>
      </w:r>
      <w:r>
        <w:rPr>
          <w:spacing w:val="-4"/>
          <w:sz w:val="24"/>
        </w:rPr>
        <w:t xml:space="preserve"> </w:t>
      </w:r>
      <w:r>
        <w:rPr>
          <w:sz w:val="24"/>
        </w:rPr>
        <w:t>las</w:t>
      </w:r>
      <w:r>
        <w:rPr>
          <w:spacing w:val="-2"/>
          <w:sz w:val="24"/>
        </w:rPr>
        <w:t xml:space="preserve"> </w:t>
      </w:r>
      <w:r>
        <w:rPr>
          <w:sz w:val="24"/>
        </w:rPr>
        <w:t>actividades</w:t>
      </w:r>
      <w:r>
        <w:rPr>
          <w:spacing w:val="-2"/>
          <w:sz w:val="24"/>
        </w:rPr>
        <w:t xml:space="preserve"> </w:t>
      </w:r>
      <w:r>
        <w:rPr>
          <w:sz w:val="24"/>
        </w:rPr>
        <w:t>organizadas</w:t>
      </w:r>
      <w:r>
        <w:rPr>
          <w:spacing w:val="-4"/>
          <w:sz w:val="24"/>
        </w:rPr>
        <w:t xml:space="preserve"> </w:t>
      </w:r>
      <w:r>
        <w:rPr>
          <w:sz w:val="24"/>
        </w:rPr>
        <w:t>por</w:t>
      </w:r>
      <w:r>
        <w:rPr>
          <w:spacing w:val="-2"/>
          <w:sz w:val="24"/>
        </w:rPr>
        <w:t xml:space="preserve"> </w:t>
      </w:r>
      <w:r>
        <w:rPr>
          <w:sz w:val="24"/>
        </w:rPr>
        <w:t>la</w:t>
      </w:r>
      <w:r>
        <w:rPr>
          <w:spacing w:val="-4"/>
          <w:sz w:val="24"/>
        </w:rPr>
        <w:t xml:space="preserve"> </w:t>
      </w:r>
      <w:r>
        <w:rPr>
          <w:spacing w:val="-2"/>
          <w:sz w:val="24"/>
        </w:rPr>
        <w:t>escuela.</w:t>
      </w:r>
    </w:p>
    <w:p w14:paraId="5A31CC57" w14:textId="77777777" w:rsidR="00AA5A5E" w:rsidRDefault="00024AAD">
      <w:pPr>
        <w:pStyle w:val="Ttulo1"/>
        <w:spacing w:before="181"/>
      </w:pPr>
      <w:r>
        <w:t>SON</w:t>
      </w:r>
      <w:r>
        <w:rPr>
          <w:spacing w:val="-4"/>
        </w:rPr>
        <w:t xml:space="preserve"> </w:t>
      </w:r>
      <w:r>
        <w:t>DERECHOS</w:t>
      </w:r>
      <w:r>
        <w:rPr>
          <w:spacing w:val="-3"/>
        </w:rPr>
        <w:t xml:space="preserve"> </w:t>
      </w:r>
      <w:r>
        <w:t>DE</w:t>
      </w:r>
      <w:r>
        <w:rPr>
          <w:spacing w:val="-5"/>
        </w:rPr>
        <w:t xml:space="preserve"> </w:t>
      </w:r>
      <w:r>
        <w:t>LOS</w:t>
      </w:r>
      <w:r>
        <w:rPr>
          <w:spacing w:val="-4"/>
        </w:rPr>
        <w:t xml:space="preserve"> </w:t>
      </w:r>
      <w:r>
        <w:t>ASISTENTES</w:t>
      </w:r>
      <w:r>
        <w:rPr>
          <w:spacing w:val="-4"/>
        </w:rPr>
        <w:t xml:space="preserve"> </w:t>
      </w:r>
      <w:r>
        <w:t>DE</w:t>
      </w:r>
      <w:r>
        <w:rPr>
          <w:spacing w:val="60"/>
        </w:rPr>
        <w:t xml:space="preserve"> </w:t>
      </w:r>
      <w:r>
        <w:t>LA</w:t>
      </w:r>
      <w:r>
        <w:rPr>
          <w:spacing w:val="-5"/>
        </w:rPr>
        <w:t xml:space="preserve"> </w:t>
      </w:r>
      <w:r>
        <w:rPr>
          <w:spacing w:val="-2"/>
        </w:rPr>
        <w:t>EDUCACIÓN:</w:t>
      </w:r>
    </w:p>
    <w:p w14:paraId="43790EBB" w14:textId="77777777" w:rsidR="00AA5A5E" w:rsidRDefault="00024AAD" w:rsidP="00B72CAA">
      <w:pPr>
        <w:pStyle w:val="Prrafodelista"/>
        <w:numPr>
          <w:ilvl w:val="0"/>
          <w:numId w:val="61"/>
        </w:numPr>
        <w:tabs>
          <w:tab w:val="left" w:pos="941"/>
        </w:tabs>
        <w:spacing w:before="182"/>
        <w:ind w:left="941"/>
        <w:jc w:val="left"/>
        <w:rPr>
          <w:sz w:val="24"/>
        </w:rPr>
      </w:pPr>
      <w:r>
        <w:rPr>
          <w:sz w:val="24"/>
        </w:rPr>
        <w:t>Ser</w:t>
      </w:r>
      <w:r>
        <w:rPr>
          <w:spacing w:val="-5"/>
          <w:sz w:val="24"/>
        </w:rPr>
        <w:t xml:space="preserve"> </w:t>
      </w:r>
      <w:r>
        <w:rPr>
          <w:sz w:val="24"/>
        </w:rPr>
        <w:t>respetado</w:t>
      </w:r>
      <w:r>
        <w:rPr>
          <w:spacing w:val="-2"/>
          <w:sz w:val="24"/>
        </w:rPr>
        <w:t xml:space="preserve"> </w:t>
      </w:r>
      <w:r>
        <w:rPr>
          <w:sz w:val="24"/>
        </w:rPr>
        <w:t>y</w:t>
      </w:r>
      <w:r>
        <w:rPr>
          <w:spacing w:val="-3"/>
          <w:sz w:val="24"/>
        </w:rPr>
        <w:t xml:space="preserve"> </w:t>
      </w:r>
      <w:r>
        <w:rPr>
          <w:sz w:val="24"/>
        </w:rPr>
        <w:t>valorado</w:t>
      </w:r>
      <w:r>
        <w:rPr>
          <w:spacing w:val="-2"/>
          <w:sz w:val="24"/>
        </w:rPr>
        <w:t xml:space="preserve"> </w:t>
      </w:r>
      <w:r>
        <w:rPr>
          <w:sz w:val="24"/>
        </w:rPr>
        <w:t>por</w:t>
      </w:r>
      <w:r>
        <w:rPr>
          <w:spacing w:val="-3"/>
          <w:sz w:val="24"/>
        </w:rPr>
        <w:t xml:space="preserve"> </w:t>
      </w:r>
      <w:r>
        <w:rPr>
          <w:sz w:val="24"/>
        </w:rPr>
        <w:t>todos</w:t>
      </w:r>
      <w:r>
        <w:rPr>
          <w:spacing w:val="-2"/>
          <w:sz w:val="24"/>
        </w:rPr>
        <w:t xml:space="preserve"> </w:t>
      </w:r>
      <w:r>
        <w:rPr>
          <w:sz w:val="24"/>
        </w:rPr>
        <w:t>los</w:t>
      </w:r>
      <w:r>
        <w:rPr>
          <w:spacing w:val="-6"/>
          <w:sz w:val="24"/>
        </w:rPr>
        <w:t xml:space="preserve"> </w:t>
      </w:r>
      <w:r>
        <w:rPr>
          <w:sz w:val="24"/>
        </w:rPr>
        <w:t>miembros</w:t>
      </w:r>
      <w:r>
        <w:rPr>
          <w:spacing w:val="-2"/>
          <w:sz w:val="24"/>
        </w:rPr>
        <w:t xml:space="preserve"> </w:t>
      </w:r>
      <w:r>
        <w:rPr>
          <w:sz w:val="24"/>
        </w:rPr>
        <w:t>del</w:t>
      </w:r>
      <w:r>
        <w:rPr>
          <w:spacing w:val="-2"/>
          <w:sz w:val="24"/>
        </w:rPr>
        <w:t xml:space="preserve"> colegio.</w:t>
      </w:r>
    </w:p>
    <w:p w14:paraId="1636EFB5" w14:textId="77777777" w:rsidR="00AA5A5E" w:rsidRDefault="00024AAD" w:rsidP="00B72CAA">
      <w:pPr>
        <w:pStyle w:val="Prrafodelista"/>
        <w:numPr>
          <w:ilvl w:val="0"/>
          <w:numId w:val="61"/>
        </w:numPr>
        <w:tabs>
          <w:tab w:val="left" w:pos="941"/>
        </w:tabs>
        <w:spacing w:before="20"/>
        <w:ind w:left="941"/>
        <w:jc w:val="left"/>
        <w:rPr>
          <w:sz w:val="24"/>
        </w:rPr>
      </w:pPr>
      <w:r>
        <w:rPr>
          <w:sz w:val="24"/>
        </w:rPr>
        <w:t>Utilizar</w:t>
      </w:r>
      <w:r>
        <w:rPr>
          <w:spacing w:val="-3"/>
          <w:sz w:val="24"/>
        </w:rPr>
        <w:t xml:space="preserve"> </w:t>
      </w:r>
      <w:r>
        <w:rPr>
          <w:sz w:val="24"/>
        </w:rPr>
        <w:t>los</w:t>
      </w:r>
      <w:r>
        <w:rPr>
          <w:spacing w:val="-1"/>
          <w:sz w:val="24"/>
        </w:rPr>
        <w:t xml:space="preserve"> </w:t>
      </w:r>
      <w:r>
        <w:rPr>
          <w:sz w:val="24"/>
        </w:rPr>
        <w:t>recursos</w:t>
      </w:r>
      <w:r>
        <w:rPr>
          <w:spacing w:val="-2"/>
          <w:sz w:val="24"/>
        </w:rPr>
        <w:t xml:space="preserve"> </w:t>
      </w:r>
      <w:r>
        <w:rPr>
          <w:sz w:val="24"/>
        </w:rPr>
        <w:t>de</w:t>
      </w:r>
      <w:r>
        <w:rPr>
          <w:spacing w:val="-4"/>
          <w:sz w:val="24"/>
        </w:rPr>
        <w:t xml:space="preserve"> </w:t>
      </w:r>
      <w:r>
        <w:rPr>
          <w:sz w:val="24"/>
        </w:rPr>
        <w:t>los</w:t>
      </w:r>
      <w:r>
        <w:rPr>
          <w:spacing w:val="-2"/>
          <w:sz w:val="24"/>
        </w:rPr>
        <w:t xml:space="preserve"> </w:t>
      </w:r>
      <w:r>
        <w:rPr>
          <w:sz w:val="24"/>
        </w:rPr>
        <w:t>que</w:t>
      </w:r>
      <w:r>
        <w:rPr>
          <w:spacing w:val="-2"/>
          <w:sz w:val="24"/>
        </w:rPr>
        <w:t xml:space="preserve"> </w:t>
      </w:r>
      <w:r>
        <w:rPr>
          <w:sz w:val="24"/>
        </w:rPr>
        <w:t>dispone</w:t>
      </w:r>
      <w:r>
        <w:rPr>
          <w:spacing w:val="-2"/>
          <w:sz w:val="24"/>
        </w:rPr>
        <w:t xml:space="preserve"> </w:t>
      </w:r>
      <w:r>
        <w:rPr>
          <w:sz w:val="24"/>
        </w:rPr>
        <w:t>el</w:t>
      </w:r>
      <w:r>
        <w:rPr>
          <w:spacing w:val="-2"/>
          <w:sz w:val="24"/>
        </w:rPr>
        <w:t xml:space="preserve"> colegio.</w:t>
      </w:r>
    </w:p>
    <w:p w14:paraId="5496A913" w14:textId="77777777" w:rsidR="00AA5A5E" w:rsidRDefault="00024AAD" w:rsidP="00B72CAA">
      <w:pPr>
        <w:pStyle w:val="Prrafodelista"/>
        <w:numPr>
          <w:ilvl w:val="0"/>
          <w:numId w:val="61"/>
        </w:numPr>
        <w:tabs>
          <w:tab w:val="left" w:pos="941"/>
          <w:tab w:val="left" w:pos="1946"/>
          <w:tab w:val="left" w:pos="2687"/>
          <w:tab w:val="left" w:pos="3973"/>
          <w:tab w:val="left" w:pos="4567"/>
          <w:tab w:val="left" w:pos="5425"/>
          <w:tab w:val="left" w:pos="5948"/>
          <w:tab w:val="left" w:pos="7008"/>
          <w:tab w:val="left" w:pos="8787"/>
        </w:tabs>
        <w:spacing w:before="20" w:line="256" w:lineRule="auto"/>
        <w:ind w:left="941" w:right="1342"/>
        <w:jc w:val="left"/>
        <w:rPr>
          <w:sz w:val="24"/>
        </w:rPr>
      </w:pPr>
      <w:r>
        <w:rPr>
          <w:spacing w:val="-2"/>
          <w:sz w:val="24"/>
        </w:rPr>
        <w:t>Recibir</w:t>
      </w:r>
      <w:r>
        <w:rPr>
          <w:sz w:val="24"/>
        </w:rPr>
        <w:tab/>
      </w:r>
      <w:r>
        <w:rPr>
          <w:spacing w:val="-2"/>
          <w:sz w:val="24"/>
        </w:rPr>
        <w:t>trato</w:t>
      </w:r>
      <w:r>
        <w:rPr>
          <w:sz w:val="24"/>
        </w:rPr>
        <w:tab/>
      </w:r>
      <w:r>
        <w:rPr>
          <w:spacing w:val="-2"/>
          <w:sz w:val="24"/>
        </w:rPr>
        <w:t>igualitario</w:t>
      </w:r>
      <w:r>
        <w:rPr>
          <w:sz w:val="24"/>
        </w:rPr>
        <w:tab/>
      </w:r>
      <w:r>
        <w:rPr>
          <w:spacing w:val="-4"/>
          <w:sz w:val="24"/>
        </w:rPr>
        <w:t>en:</w:t>
      </w:r>
      <w:r>
        <w:rPr>
          <w:sz w:val="24"/>
        </w:rPr>
        <w:tab/>
      </w:r>
      <w:r>
        <w:rPr>
          <w:spacing w:val="-4"/>
          <w:sz w:val="24"/>
        </w:rPr>
        <w:t>carga</w:t>
      </w:r>
      <w:r>
        <w:rPr>
          <w:sz w:val="24"/>
        </w:rPr>
        <w:tab/>
      </w:r>
      <w:r>
        <w:rPr>
          <w:spacing w:val="-6"/>
          <w:sz w:val="24"/>
        </w:rPr>
        <w:t>de</w:t>
      </w:r>
      <w:r>
        <w:rPr>
          <w:sz w:val="24"/>
        </w:rPr>
        <w:tab/>
      </w:r>
      <w:r>
        <w:rPr>
          <w:spacing w:val="-2"/>
          <w:sz w:val="24"/>
        </w:rPr>
        <w:t>trabajo,</w:t>
      </w:r>
      <w:r>
        <w:rPr>
          <w:sz w:val="24"/>
        </w:rPr>
        <w:tab/>
      </w:r>
      <w:r>
        <w:rPr>
          <w:spacing w:val="-2"/>
          <w:sz w:val="24"/>
        </w:rPr>
        <w:t>oportunidades</w:t>
      </w:r>
      <w:r>
        <w:rPr>
          <w:sz w:val="24"/>
        </w:rPr>
        <w:tab/>
      </w:r>
      <w:r>
        <w:rPr>
          <w:spacing w:val="-6"/>
          <w:sz w:val="24"/>
        </w:rPr>
        <w:t xml:space="preserve">de </w:t>
      </w:r>
      <w:r>
        <w:rPr>
          <w:sz w:val="24"/>
        </w:rPr>
        <w:t>perfeccionamiento y oportunidades de desarrollo personal.</w:t>
      </w:r>
    </w:p>
    <w:p w14:paraId="32E13231" w14:textId="77777777" w:rsidR="00AA5A5E" w:rsidRDefault="00024AAD" w:rsidP="00B72CAA">
      <w:pPr>
        <w:pStyle w:val="Prrafodelista"/>
        <w:numPr>
          <w:ilvl w:val="0"/>
          <w:numId w:val="61"/>
        </w:numPr>
        <w:tabs>
          <w:tab w:val="left" w:pos="941"/>
        </w:tabs>
        <w:spacing w:before="3"/>
        <w:ind w:left="941"/>
        <w:jc w:val="left"/>
        <w:rPr>
          <w:sz w:val="24"/>
        </w:rPr>
      </w:pPr>
      <w:r>
        <w:rPr>
          <w:sz w:val="24"/>
        </w:rPr>
        <w:t>Conocer</w:t>
      </w:r>
      <w:r>
        <w:rPr>
          <w:spacing w:val="-5"/>
          <w:sz w:val="24"/>
        </w:rPr>
        <w:t xml:space="preserve"> </w:t>
      </w:r>
      <w:r>
        <w:rPr>
          <w:sz w:val="24"/>
        </w:rPr>
        <w:t>los</w:t>
      </w:r>
      <w:r>
        <w:rPr>
          <w:spacing w:val="-6"/>
          <w:sz w:val="24"/>
        </w:rPr>
        <w:t xml:space="preserve"> </w:t>
      </w:r>
      <w:r>
        <w:rPr>
          <w:sz w:val="24"/>
        </w:rPr>
        <w:t>resultados</w:t>
      </w:r>
      <w:r>
        <w:rPr>
          <w:spacing w:val="-5"/>
          <w:sz w:val="24"/>
        </w:rPr>
        <w:t xml:space="preserve"> </w:t>
      </w:r>
      <w:r>
        <w:rPr>
          <w:sz w:val="24"/>
        </w:rPr>
        <w:t>de</w:t>
      </w:r>
      <w:r>
        <w:rPr>
          <w:spacing w:val="-3"/>
          <w:sz w:val="24"/>
        </w:rPr>
        <w:t xml:space="preserve"> </w:t>
      </w:r>
      <w:r>
        <w:rPr>
          <w:sz w:val="24"/>
        </w:rPr>
        <w:t>su</w:t>
      </w:r>
      <w:r>
        <w:rPr>
          <w:spacing w:val="-2"/>
          <w:sz w:val="24"/>
        </w:rPr>
        <w:t xml:space="preserve"> </w:t>
      </w:r>
      <w:r>
        <w:rPr>
          <w:sz w:val="24"/>
        </w:rPr>
        <w:t>evaluación</w:t>
      </w:r>
      <w:r>
        <w:rPr>
          <w:spacing w:val="-3"/>
          <w:sz w:val="24"/>
        </w:rPr>
        <w:t xml:space="preserve"> </w:t>
      </w:r>
      <w:r>
        <w:rPr>
          <w:sz w:val="24"/>
        </w:rPr>
        <w:t>de</w:t>
      </w:r>
      <w:r>
        <w:rPr>
          <w:spacing w:val="-2"/>
          <w:sz w:val="24"/>
        </w:rPr>
        <w:t xml:space="preserve"> desempeño.</w:t>
      </w:r>
    </w:p>
    <w:p w14:paraId="044F580C" w14:textId="77777777" w:rsidR="00AA5A5E" w:rsidRDefault="00024AAD" w:rsidP="00B72CAA">
      <w:pPr>
        <w:pStyle w:val="Prrafodelista"/>
        <w:numPr>
          <w:ilvl w:val="0"/>
          <w:numId w:val="61"/>
        </w:numPr>
        <w:tabs>
          <w:tab w:val="left" w:pos="941"/>
        </w:tabs>
        <w:spacing w:before="19" w:line="256" w:lineRule="auto"/>
        <w:ind w:left="941" w:right="1344"/>
        <w:jc w:val="left"/>
        <w:rPr>
          <w:sz w:val="24"/>
        </w:rPr>
      </w:pPr>
      <w:r>
        <w:rPr>
          <w:sz w:val="24"/>
        </w:rPr>
        <w:t>Conocer</w:t>
      </w:r>
      <w:r>
        <w:rPr>
          <w:spacing w:val="-17"/>
          <w:sz w:val="24"/>
        </w:rPr>
        <w:t xml:space="preserve"> </w:t>
      </w:r>
      <w:r>
        <w:rPr>
          <w:sz w:val="24"/>
        </w:rPr>
        <w:t>las</w:t>
      </w:r>
      <w:r>
        <w:rPr>
          <w:spacing w:val="-17"/>
          <w:sz w:val="24"/>
        </w:rPr>
        <w:t xml:space="preserve"> </w:t>
      </w:r>
      <w:r>
        <w:rPr>
          <w:sz w:val="24"/>
        </w:rPr>
        <w:t>opiniones</w:t>
      </w:r>
      <w:r>
        <w:rPr>
          <w:spacing w:val="-16"/>
          <w:sz w:val="24"/>
        </w:rPr>
        <w:t xml:space="preserve"> </w:t>
      </w:r>
      <w:r>
        <w:rPr>
          <w:sz w:val="24"/>
        </w:rPr>
        <w:t>de</w:t>
      </w:r>
      <w:r>
        <w:rPr>
          <w:spacing w:val="-15"/>
          <w:sz w:val="24"/>
        </w:rPr>
        <w:t xml:space="preserve"> </w:t>
      </w:r>
      <w:r>
        <w:rPr>
          <w:sz w:val="24"/>
        </w:rPr>
        <w:t>sus</w:t>
      </w:r>
      <w:r>
        <w:rPr>
          <w:spacing w:val="-16"/>
          <w:sz w:val="24"/>
        </w:rPr>
        <w:t xml:space="preserve"> </w:t>
      </w:r>
      <w:r>
        <w:rPr>
          <w:sz w:val="24"/>
        </w:rPr>
        <w:t>jefes</w:t>
      </w:r>
      <w:r>
        <w:rPr>
          <w:spacing w:val="-16"/>
          <w:sz w:val="24"/>
        </w:rPr>
        <w:t xml:space="preserve"> </w:t>
      </w:r>
      <w:r>
        <w:rPr>
          <w:sz w:val="24"/>
        </w:rPr>
        <w:t>directos,</w:t>
      </w:r>
      <w:r>
        <w:rPr>
          <w:spacing w:val="-15"/>
          <w:sz w:val="24"/>
        </w:rPr>
        <w:t xml:space="preserve"> </w:t>
      </w:r>
      <w:r>
        <w:rPr>
          <w:sz w:val="24"/>
        </w:rPr>
        <w:t>aportes</w:t>
      </w:r>
      <w:r>
        <w:rPr>
          <w:spacing w:val="-16"/>
          <w:sz w:val="24"/>
        </w:rPr>
        <w:t xml:space="preserve"> </w:t>
      </w:r>
      <w:r>
        <w:rPr>
          <w:sz w:val="24"/>
        </w:rPr>
        <w:t>u</w:t>
      </w:r>
      <w:r>
        <w:rPr>
          <w:spacing w:val="-17"/>
          <w:sz w:val="24"/>
        </w:rPr>
        <w:t xml:space="preserve"> </w:t>
      </w:r>
      <w:r>
        <w:rPr>
          <w:sz w:val="24"/>
        </w:rPr>
        <w:t>otros</w:t>
      </w:r>
      <w:r>
        <w:rPr>
          <w:spacing w:val="-15"/>
          <w:sz w:val="24"/>
        </w:rPr>
        <w:t xml:space="preserve"> </w:t>
      </w:r>
      <w:r>
        <w:rPr>
          <w:sz w:val="24"/>
        </w:rPr>
        <w:t>relacionados</w:t>
      </w:r>
      <w:r>
        <w:rPr>
          <w:spacing w:val="-16"/>
          <w:sz w:val="24"/>
        </w:rPr>
        <w:t xml:space="preserve"> </w:t>
      </w:r>
      <w:r>
        <w:rPr>
          <w:sz w:val="24"/>
        </w:rPr>
        <w:t>con su desempeño.</w:t>
      </w:r>
    </w:p>
    <w:p w14:paraId="72F17A74" w14:textId="77777777" w:rsidR="00AA5A5E" w:rsidRDefault="00024AAD" w:rsidP="00B72CAA">
      <w:pPr>
        <w:pStyle w:val="Prrafodelista"/>
        <w:numPr>
          <w:ilvl w:val="0"/>
          <w:numId w:val="61"/>
        </w:numPr>
        <w:tabs>
          <w:tab w:val="left" w:pos="941"/>
        </w:tabs>
        <w:spacing w:before="3"/>
        <w:ind w:left="941"/>
        <w:jc w:val="left"/>
        <w:rPr>
          <w:sz w:val="24"/>
        </w:rPr>
      </w:pPr>
      <w:r>
        <w:rPr>
          <w:sz w:val="24"/>
        </w:rPr>
        <w:t>Canalizar</w:t>
      </w:r>
      <w:r>
        <w:rPr>
          <w:spacing w:val="-6"/>
          <w:sz w:val="24"/>
        </w:rPr>
        <w:t xml:space="preserve"> </w:t>
      </w:r>
      <w:r>
        <w:rPr>
          <w:sz w:val="24"/>
        </w:rPr>
        <w:t>sus</w:t>
      </w:r>
      <w:r>
        <w:rPr>
          <w:spacing w:val="-3"/>
          <w:sz w:val="24"/>
        </w:rPr>
        <w:t xml:space="preserve"> </w:t>
      </w:r>
      <w:r>
        <w:rPr>
          <w:sz w:val="24"/>
        </w:rPr>
        <w:t>inquietudes</w:t>
      </w:r>
      <w:r>
        <w:rPr>
          <w:spacing w:val="-3"/>
          <w:sz w:val="24"/>
        </w:rPr>
        <w:t xml:space="preserve"> </w:t>
      </w:r>
      <w:r>
        <w:rPr>
          <w:sz w:val="24"/>
        </w:rPr>
        <w:t>de</w:t>
      </w:r>
      <w:r>
        <w:rPr>
          <w:spacing w:val="-4"/>
          <w:sz w:val="24"/>
        </w:rPr>
        <w:t xml:space="preserve"> </w:t>
      </w:r>
      <w:r>
        <w:rPr>
          <w:sz w:val="24"/>
        </w:rPr>
        <w:t>manera</w:t>
      </w:r>
      <w:r>
        <w:rPr>
          <w:spacing w:val="-3"/>
          <w:sz w:val="24"/>
        </w:rPr>
        <w:t xml:space="preserve"> </w:t>
      </w:r>
      <w:r>
        <w:rPr>
          <w:sz w:val="24"/>
        </w:rPr>
        <w:t>directa</w:t>
      </w:r>
      <w:r>
        <w:rPr>
          <w:spacing w:val="-4"/>
          <w:sz w:val="24"/>
        </w:rPr>
        <w:t xml:space="preserve"> </w:t>
      </w:r>
      <w:r>
        <w:rPr>
          <w:sz w:val="24"/>
        </w:rPr>
        <w:t>y</w:t>
      </w:r>
      <w:r>
        <w:rPr>
          <w:spacing w:val="-3"/>
          <w:sz w:val="24"/>
        </w:rPr>
        <w:t xml:space="preserve"> </w:t>
      </w:r>
      <w:r>
        <w:rPr>
          <w:spacing w:val="-2"/>
          <w:sz w:val="24"/>
        </w:rPr>
        <w:t>franca.</w:t>
      </w:r>
    </w:p>
    <w:p w14:paraId="34F3B9E3" w14:textId="77777777" w:rsidR="00AA5A5E" w:rsidRDefault="00024AAD" w:rsidP="00B72CAA">
      <w:pPr>
        <w:pStyle w:val="Prrafodelista"/>
        <w:numPr>
          <w:ilvl w:val="0"/>
          <w:numId w:val="61"/>
        </w:numPr>
        <w:tabs>
          <w:tab w:val="left" w:pos="941"/>
        </w:tabs>
        <w:spacing w:before="21" w:line="259" w:lineRule="auto"/>
        <w:ind w:left="941" w:right="1344"/>
        <w:jc w:val="left"/>
        <w:rPr>
          <w:sz w:val="24"/>
        </w:rPr>
      </w:pPr>
      <w:r>
        <w:rPr>
          <w:sz w:val="24"/>
        </w:rPr>
        <w:t>Ser</w:t>
      </w:r>
      <w:r>
        <w:rPr>
          <w:spacing w:val="80"/>
          <w:sz w:val="24"/>
        </w:rPr>
        <w:t xml:space="preserve"> </w:t>
      </w:r>
      <w:r>
        <w:rPr>
          <w:sz w:val="24"/>
        </w:rPr>
        <w:t>respetado</w:t>
      </w:r>
      <w:r>
        <w:rPr>
          <w:spacing w:val="80"/>
          <w:sz w:val="24"/>
        </w:rPr>
        <w:t xml:space="preserve"> </w:t>
      </w:r>
      <w:r>
        <w:rPr>
          <w:sz w:val="24"/>
        </w:rPr>
        <w:t>en</w:t>
      </w:r>
      <w:r>
        <w:rPr>
          <w:spacing w:val="80"/>
          <w:sz w:val="24"/>
        </w:rPr>
        <w:t xml:space="preserve"> </w:t>
      </w:r>
      <w:r>
        <w:rPr>
          <w:sz w:val="24"/>
        </w:rPr>
        <w:t>su</w:t>
      </w:r>
      <w:r>
        <w:rPr>
          <w:spacing w:val="80"/>
          <w:sz w:val="24"/>
        </w:rPr>
        <w:t xml:space="preserve"> </w:t>
      </w:r>
      <w:r>
        <w:rPr>
          <w:sz w:val="24"/>
        </w:rPr>
        <w:t>orientación</w:t>
      </w:r>
      <w:r>
        <w:rPr>
          <w:spacing w:val="80"/>
          <w:sz w:val="24"/>
        </w:rPr>
        <w:t xml:space="preserve"> </w:t>
      </w:r>
      <w:r>
        <w:rPr>
          <w:sz w:val="24"/>
        </w:rPr>
        <w:t>ideológica,</w:t>
      </w:r>
      <w:r>
        <w:rPr>
          <w:spacing w:val="80"/>
          <w:sz w:val="24"/>
        </w:rPr>
        <w:t xml:space="preserve"> </w:t>
      </w:r>
      <w:r>
        <w:rPr>
          <w:sz w:val="24"/>
        </w:rPr>
        <w:t>física</w:t>
      </w:r>
      <w:r>
        <w:rPr>
          <w:spacing w:val="80"/>
          <w:sz w:val="24"/>
        </w:rPr>
        <w:t xml:space="preserve"> </w:t>
      </w:r>
      <w:r>
        <w:rPr>
          <w:sz w:val="24"/>
        </w:rPr>
        <w:t>y</w:t>
      </w:r>
      <w:r>
        <w:rPr>
          <w:spacing w:val="80"/>
          <w:sz w:val="24"/>
        </w:rPr>
        <w:t xml:space="preserve"> </w:t>
      </w:r>
      <w:r>
        <w:rPr>
          <w:sz w:val="24"/>
        </w:rPr>
        <w:t>en</w:t>
      </w:r>
      <w:r>
        <w:rPr>
          <w:spacing w:val="80"/>
          <w:sz w:val="24"/>
        </w:rPr>
        <w:t xml:space="preserve"> </w:t>
      </w:r>
      <w:r>
        <w:rPr>
          <w:sz w:val="24"/>
        </w:rPr>
        <w:t>ningún</w:t>
      </w:r>
      <w:r>
        <w:rPr>
          <w:spacing w:val="80"/>
          <w:sz w:val="24"/>
        </w:rPr>
        <w:t xml:space="preserve"> </w:t>
      </w:r>
      <w:r>
        <w:rPr>
          <w:sz w:val="24"/>
        </w:rPr>
        <w:t xml:space="preserve">caso </w:t>
      </w:r>
      <w:r>
        <w:rPr>
          <w:spacing w:val="-2"/>
          <w:sz w:val="24"/>
        </w:rPr>
        <w:t>discriminado.</w:t>
      </w:r>
    </w:p>
    <w:p w14:paraId="052F1C26" w14:textId="77777777" w:rsidR="00AA5A5E" w:rsidRDefault="00024AAD" w:rsidP="00B72CAA">
      <w:pPr>
        <w:pStyle w:val="Prrafodelista"/>
        <w:numPr>
          <w:ilvl w:val="0"/>
          <w:numId w:val="61"/>
        </w:numPr>
        <w:tabs>
          <w:tab w:val="left" w:pos="941"/>
        </w:tabs>
        <w:spacing w:line="277" w:lineRule="exact"/>
        <w:ind w:left="941"/>
        <w:jc w:val="left"/>
        <w:rPr>
          <w:sz w:val="24"/>
        </w:rPr>
      </w:pPr>
      <w:r>
        <w:rPr>
          <w:sz w:val="24"/>
        </w:rPr>
        <w:t>A</w:t>
      </w:r>
      <w:r>
        <w:rPr>
          <w:spacing w:val="-5"/>
          <w:sz w:val="24"/>
        </w:rPr>
        <w:t xml:space="preserve"> </w:t>
      </w:r>
      <w:r>
        <w:rPr>
          <w:sz w:val="24"/>
        </w:rPr>
        <w:t>trabajar</w:t>
      </w:r>
      <w:r>
        <w:rPr>
          <w:spacing w:val="-2"/>
          <w:sz w:val="24"/>
        </w:rPr>
        <w:t xml:space="preserve"> </w:t>
      </w:r>
      <w:r>
        <w:rPr>
          <w:sz w:val="24"/>
        </w:rPr>
        <w:t>en</w:t>
      </w:r>
      <w:r>
        <w:rPr>
          <w:spacing w:val="-5"/>
          <w:sz w:val="24"/>
        </w:rPr>
        <w:t xml:space="preserve"> </w:t>
      </w:r>
      <w:r>
        <w:rPr>
          <w:sz w:val="24"/>
        </w:rPr>
        <w:t>un</w:t>
      </w:r>
      <w:r>
        <w:rPr>
          <w:spacing w:val="-4"/>
          <w:sz w:val="24"/>
        </w:rPr>
        <w:t xml:space="preserve"> </w:t>
      </w:r>
      <w:r>
        <w:rPr>
          <w:sz w:val="24"/>
        </w:rPr>
        <w:t>ambiente</w:t>
      </w:r>
      <w:r>
        <w:rPr>
          <w:spacing w:val="-2"/>
          <w:sz w:val="24"/>
        </w:rPr>
        <w:t xml:space="preserve"> </w:t>
      </w:r>
      <w:r>
        <w:rPr>
          <w:sz w:val="24"/>
        </w:rPr>
        <w:t>tolerante</w:t>
      </w:r>
      <w:r>
        <w:rPr>
          <w:spacing w:val="-1"/>
          <w:sz w:val="24"/>
        </w:rPr>
        <w:t xml:space="preserve"> </w:t>
      </w:r>
      <w:r>
        <w:rPr>
          <w:sz w:val="24"/>
        </w:rPr>
        <w:t>y</w:t>
      </w:r>
      <w:r>
        <w:rPr>
          <w:spacing w:val="-5"/>
          <w:sz w:val="24"/>
        </w:rPr>
        <w:t xml:space="preserve"> </w:t>
      </w:r>
      <w:r>
        <w:rPr>
          <w:sz w:val="24"/>
        </w:rPr>
        <w:t>de</w:t>
      </w:r>
      <w:r>
        <w:rPr>
          <w:spacing w:val="-2"/>
          <w:sz w:val="24"/>
        </w:rPr>
        <w:t xml:space="preserve"> </w:t>
      </w:r>
      <w:r>
        <w:rPr>
          <w:sz w:val="24"/>
        </w:rPr>
        <w:t>respeto</w:t>
      </w:r>
      <w:r>
        <w:rPr>
          <w:spacing w:val="-3"/>
          <w:sz w:val="24"/>
        </w:rPr>
        <w:t xml:space="preserve"> </w:t>
      </w:r>
      <w:r>
        <w:rPr>
          <w:spacing w:val="-2"/>
          <w:sz w:val="24"/>
        </w:rPr>
        <w:t>mutuo.</w:t>
      </w:r>
    </w:p>
    <w:p w14:paraId="7B5799BE" w14:textId="77777777" w:rsidR="00AA5A5E" w:rsidRDefault="00024AAD" w:rsidP="00B72CAA">
      <w:pPr>
        <w:pStyle w:val="Ttulo1"/>
        <w:numPr>
          <w:ilvl w:val="0"/>
          <w:numId w:val="60"/>
        </w:numPr>
        <w:tabs>
          <w:tab w:val="left" w:pos="595"/>
        </w:tabs>
        <w:spacing w:before="178"/>
        <w:ind w:left="595" w:hanging="373"/>
      </w:pPr>
      <w:r>
        <w:t>EQUIPO</w:t>
      </w:r>
      <w:r>
        <w:rPr>
          <w:spacing w:val="-10"/>
        </w:rPr>
        <w:t xml:space="preserve"> </w:t>
      </w:r>
      <w:r>
        <w:rPr>
          <w:spacing w:val="-2"/>
        </w:rPr>
        <w:t>DIRECTIVO:</w:t>
      </w:r>
    </w:p>
    <w:p w14:paraId="6AB21A36" w14:textId="77777777" w:rsidR="00AA5A5E" w:rsidRDefault="00024AAD">
      <w:pPr>
        <w:pStyle w:val="Textoindependiente"/>
        <w:spacing w:before="182" w:line="259" w:lineRule="auto"/>
        <w:ind w:left="222" w:right="1340"/>
        <w:jc w:val="left"/>
      </w:pPr>
      <w:r>
        <w:t>Deberes,</w:t>
      </w:r>
      <w:r>
        <w:rPr>
          <w:spacing w:val="-9"/>
        </w:rPr>
        <w:t xml:space="preserve"> </w:t>
      </w:r>
      <w:r>
        <w:t>Roles,</w:t>
      </w:r>
      <w:r>
        <w:rPr>
          <w:spacing w:val="-9"/>
        </w:rPr>
        <w:t xml:space="preserve"> </w:t>
      </w:r>
      <w:r>
        <w:t>Tareas,</w:t>
      </w:r>
      <w:r>
        <w:rPr>
          <w:spacing w:val="-9"/>
        </w:rPr>
        <w:t xml:space="preserve"> </w:t>
      </w:r>
      <w:r>
        <w:t>Funciones,</w:t>
      </w:r>
      <w:r>
        <w:rPr>
          <w:spacing w:val="-9"/>
        </w:rPr>
        <w:t xml:space="preserve"> </w:t>
      </w:r>
      <w:r>
        <w:t>Responsabilidades</w:t>
      </w:r>
      <w:r>
        <w:rPr>
          <w:spacing w:val="-10"/>
        </w:rPr>
        <w:t xml:space="preserve"> </w:t>
      </w:r>
      <w:r>
        <w:t>y</w:t>
      </w:r>
      <w:r>
        <w:rPr>
          <w:spacing w:val="-10"/>
        </w:rPr>
        <w:t xml:space="preserve"> </w:t>
      </w:r>
      <w:r>
        <w:t>Compromisos</w:t>
      </w:r>
      <w:r>
        <w:rPr>
          <w:spacing w:val="-10"/>
        </w:rPr>
        <w:t xml:space="preserve"> </w:t>
      </w:r>
      <w:r>
        <w:t>del</w:t>
      </w:r>
      <w:r>
        <w:rPr>
          <w:spacing w:val="-10"/>
        </w:rPr>
        <w:t xml:space="preserve"> </w:t>
      </w:r>
      <w:r>
        <w:t xml:space="preserve">Equipo </w:t>
      </w:r>
      <w:r>
        <w:rPr>
          <w:spacing w:val="-2"/>
        </w:rPr>
        <w:t>Directivo:</w:t>
      </w:r>
    </w:p>
    <w:p w14:paraId="4DA48420" w14:textId="77777777" w:rsidR="00AA5A5E" w:rsidRDefault="00024AAD" w:rsidP="00B72CAA">
      <w:pPr>
        <w:pStyle w:val="Prrafodelista"/>
        <w:numPr>
          <w:ilvl w:val="1"/>
          <w:numId w:val="60"/>
        </w:numPr>
        <w:tabs>
          <w:tab w:val="left" w:pos="941"/>
          <w:tab w:val="left" w:pos="1925"/>
          <w:tab w:val="left" w:pos="2465"/>
          <w:tab w:val="left" w:pos="4486"/>
          <w:tab w:val="left" w:pos="4853"/>
          <w:tab w:val="left" w:pos="5340"/>
          <w:tab w:val="left" w:pos="6175"/>
          <w:tab w:val="left" w:pos="7009"/>
          <w:tab w:val="left" w:pos="7429"/>
          <w:tab w:val="left" w:pos="8182"/>
          <w:tab w:val="left" w:pos="8685"/>
        </w:tabs>
        <w:spacing w:before="160" w:line="256" w:lineRule="auto"/>
        <w:ind w:left="941" w:right="1342"/>
        <w:jc w:val="left"/>
        <w:rPr>
          <w:sz w:val="24"/>
        </w:rPr>
      </w:pPr>
      <w:r>
        <w:rPr>
          <w:spacing w:val="-2"/>
          <w:sz w:val="24"/>
        </w:rPr>
        <w:t>Liderar</w:t>
      </w:r>
      <w:r>
        <w:rPr>
          <w:sz w:val="24"/>
        </w:rPr>
        <w:tab/>
      </w:r>
      <w:r>
        <w:rPr>
          <w:spacing w:val="-4"/>
          <w:sz w:val="24"/>
        </w:rPr>
        <w:t>los</w:t>
      </w:r>
      <w:r>
        <w:rPr>
          <w:sz w:val="24"/>
        </w:rPr>
        <w:tab/>
      </w:r>
      <w:r>
        <w:rPr>
          <w:spacing w:val="-2"/>
          <w:sz w:val="24"/>
        </w:rPr>
        <w:t>establecimientos</w:t>
      </w:r>
      <w:r>
        <w:rPr>
          <w:sz w:val="24"/>
        </w:rPr>
        <w:tab/>
      </w:r>
      <w:r>
        <w:rPr>
          <w:spacing w:val="-10"/>
          <w:sz w:val="24"/>
        </w:rPr>
        <w:t>a</w:t>
      </w:r>
      <w:r>
        <w:rPr>
          <w:sz w:val="24"/>
        </w:rPr>
        <w:tab/>
      </w:r>
      <w:r>
        <w:rPr>
          <w:spacing w:val="-6"/>
          <w:sz w:val="24"/>
        </w:rPr>
        <w:t>su</w:t>
      </w:r>
      <w:r>
        <w:rPr>
          <w:sz w:val="24"/>
        </w:rPr>
        <w:tab/>
      </w:r>
      <w:r>
        <w:rPr>
          <w:spacing w:val="-4"/>
          <w:sz w:val="24"/>
        </w:rPr>
        <w:t>cargo</w:t>
      </w:r>
      <w:r>
        <w:rPr>
          <w:sz w:val="24"/>
        </w:rPr>
        <w:tab/>
      </w:r>
      <w:r>
        <w:rPr>
          <w:spacing w:val="-2"/>
          <w:sz w:val="24"/>
        </w:rPr>
        <w:t>sobre</w:t>
      </w:r>
      <w:r>
        <w:rPr>
          <w:sz w:val="24"/>
        </w:rPr>
        <w:tab/>
      </w:r>
      <w:r>
        <w:rPr>
          <w:spacing w:val="-6"/>
          <w:sz w:val="24"/>
        </w:rPr>
        <w:t>la</w:t>
      </w:r>
      <w:r>
        <w:rPr>
          <w:sz w:val="24"/>
        </w:rPr>
        <w:tab/>
      </w:r>
      <w:r>
        <w:rPr>
          <w:spacing w:val="-4"/>
          <w:sz w:val="24"/>
        </w:rPr>
        <w:t>base</w:t>
      </w:r>
      <w:r>
        <w:rPr>
          <w:sz w:val="24"/>
        </w:rPr>
        <w:tab/>
      </w:r>
      <w:r>
        <w:rPr>
          <w:spacing w:val="-6"/>
          <w:sz w:val="24"/>
        </w:rPr>
        <w:t>de</w:t>
      </w:r>
      <w:r>
        <w:rPr>
          <w:sz w:val="24"/>
        </w:rPr>
        <w:tab/>
      </w:r>
      <w:r>
        <w:rPr>
          <w:spacing w:val="-4"/>
          <w:sz w:val="24"/>
        </w:rPr>
        <w:t xml:space="preserve">sus </w:t>
      </w:r>
      <w:r>
        <w:rPr>
          <w:sz w:val="24"/>
        </w:rPr>
        <w:t>responsabilidades y propender a elevar la calidad de éstos.</w:t>
      </w:r>
    </w:p>
    <w:p w14:paraId="3B6D98CA" w14:textId="77777777" w:rsidR="00AA5A5E" w:rsidRDefault="00024AAD" w:rsidP="00B72CAA">
      <w:pPr>
        <w:pStyle w:val="Prrafodelista"/>
        <w:numPr>
          <w:ilvl w:val="1"/>
          <w:numId w:val="60"/>
        </w:numPr>
        <w:tabs>
          <w:tab w:val="left" w:pos="941"/>
        </w:tabs>
        <w:spacing w:before="3"/>
        <w:ind w:left="941"/>
        <w:jc w:val="left"/>
        <w:rPr>
          <w:sz w:val="24"/>
        </w:rPr>
      </w:pPr>
      <w:r>
        <w:rPr>
          <w:sz w:val="24"/>
        </w:rPr>
        <w:t>Desarrollarse</w:t>
      </w:r>
      <w:r>
        <w:rPr>
          <w:spacing w:val="-8"/>
          <w:sz w:val="24"/>
        </w:rPr>
        <w:t xml:space="preserve"> </w:t>
      </w:r>
      <w:r>
        <w:rPr>
          <w:spacing w:val="-2"/>
          <w:sz w:val="24"/>
        </w:rPr>
        <w:t>profesionalmente.</w:t>
      </w:r>
    </w:p>
    <w:p w14:paraId="768B5D10" w14:textId="77777777" w:rsidR="00AA5A5E" w:rsidRDefault="00024AAD" w:rsidP="00B72CAA">
      <w:pPr>
        <w:pStyle w:val="Prrafodelista"/>
        <w:numPr>
          <w:ilvl w:val="1"/>
          <w:numId w:val="60"/>
        </w:numPr>
        <w:tabs>
          <w:tab w:val="left" w:pos="941"/>
        </w:tabs>
        <w:spacing w:before="20" w:line="256" w:lineRule="auto"/>
        <w:ind w:left="941" w:right="1344"/>
        <w:jc w:val="left"/>
        <w:rPr>
          <w:sz w:val="24"/>
        </w:rPr>
      </w:pPr>
      <w:r>
        <w:rPr>
          <w:sz w:val="24"/>
        </w:rPr>
        <w:t>Promover</w:t>
      </w:r>
      <w:r>
        <w:rPr>
          <w:spacing w:val="80"/>
          <w:sz w:val="24"/>
        </w:rPr>
        <w:t xml:space="preserve"> </w:t>
      </w:r>
      <w:r>
        <w:rPr>
          <w:sz w:val="24"/>
        </w:rPr>
        <w:t>en</w:t>
      </w:r>
      <w:r>
        <w:rPr>
          <w:spacing w:val="80"/>
          <w:sz w:val="24"/>
        </w:rPr>
        <w:t xml:space="preserve"> </w:t>
      </w:r>
      <w:r>
        <w:rPr>
          <w:sz w:val="24"/>
        </w:rPr>
        <w:t>los</w:t>
      </w:r>
      <w:r>
        <w:rPr>
          <w:spacing w:val="80"/>
          <w:sz w:val="24"/>
        </w:rPr>
        <w:t xml:space="preserve"> </w:t>
      </w:r>
      <w:r>
        <w:rPr>
          <w:sz w:val="24"/>
        </w:rPr>
        <w:t>docentes</w:t>
      </w:r>
      <w:r>
        <w:rPr>
          <w:spacing w:val="80"/>
          <w:sz w:val="24"/>
        </w:rPr>
        <w:t xml:space="preserve"> </w:t>
      </w:r>
      <w:r>
        <w:rPr>
          <w:sz w:val="24"/>
        </w:rPr>
        <w:t>el</w:t>
      </w:r>
      <w:r>
        <w:rPr>
          <w:spacing w:val="80"/>
          <w:sz w:val="24"/>
        </w:rPr>
        <w:t xml:space="preserve"> </w:t>
      </w:r>
      <w:r>
        <w:rPr>
          <w:sz w:val="24"/>
        </w:rPr>
        <w:t>desarrollo</w:t>
      </w:r>
      <w:r>
        <w:rPr>
          <w:spacing w:val="80"/>
          <w:sz w:val="24"/>
        </w:rPr>
        <w:t xml:space="preserve"> </w:t>
      </w:r>
      <w:r>
        <w:rPr>
          <w:sz w:val="24"/>
        </w:rPr>
        <w:t>profesional</w:t>
      </w:r>
      <w:r>
        <w:rPr>
          <w:spacing w:val="80"/>
          <w:sz w:val="24"/>
        </w:rPr>
        <w:t xml:space="preserve"> </w:t>
      </w:r>
      <w:r>
        <w:rPr>
          <w:sz w:val="24"/>
        </w:rPr>
        <w:t>necesario</w:t>
      </w:r>
      <w:r>
        <w:rPr>
          <w:spacing w:val="80"/>
          <w:sz w:val="24"/>
        </w:rPr>
        <w:t xml:space="preserve"> </w:t>
      </w:r>
      <w:r>
        <w:rPr>
          <w:sz w:val="24"/>
        </w:rPr>
        <w:t>para</w:t>
      </w:r>
      <w:r>
        <w:rPr>
          <w:spacing w:val="80"/>
          <w:sz w:val="24"/>
        </w:rPr>
        <w:t xml:space="preserve"> </w:t>
      </w:r>
      <w:r>
        <w:rPr>
          <w:sz w:val="24"/>
        </w:rPr>
        <w:t>el cumplimiento de sus metas educativas.</w:t>
      </w:r>
    </w:p>
    <w:p w14:paraId="5B7E2D4A" w14:textId="77777777" w:rsidR="00AA5A5E" w:rsidRDefault="00024AAD" w:rsidP="00B72CAA">
      <w:pPr>
        <w:pStyle w:val="Prrafodelista"/>
        <w:numPr>
          <w:ilvl w:val="1"/>
          <w:numId w:val="60"/>
        </w:numPr>
        <w:tabs>
          <w:tab w:val="left" w:pos="941"/>
        </w:tabs>
        <w:spacing w:before="5" w:line="256" w:lineRule="auto"/>
        <w:ind w:left="941" w:right="1344"/>
        <w:jc w:val="left"/>
        <w:rPr>
          <w:sz w:val="24"/>
        </w:rPr>
      </w:pPr>
      <w:r>
        <w:rPr>
          <w:sz w:val="24"/>
        </w:rPr>
        <w:t>Cumplir</w:t>
      </w:r>
      <w:r>
        <w:rPr>
          <w:spacing w:val="40"/>
          <w:sz w:val="24"/>
        </w:rPr>
        <w:t xml:space="preserve"> </w:t>
      </w:r>
      <w:r>
        <w:rPr>
          <w:sz w:val="24"/>
        </w:rPr>
        <w:t>y</w:t>
      </w:r>
      <w:r>
        <w:rPr>
          <w:spacing w:val="40"/>
          <w:sz w:val="24"/>
        </w:rPr>
        <w:t xml:space="preserve"> </w:t>
      </w:r>
      <w:r>
        <w:rPr>
          <w:sz w:val="24"/>
        </w:rPr>
        <w:t>respetar</w:t>
      </w:r>
      <w:r>
        <w:rPr>
          <w:spacing w:val="40"/>
          <w:sz w:val="24"/>
        </w:rPr>
        <w:t xml:space="preserve"> </w:t>
      </w:r>
      <w:r>
        <w:rPr>
          <w:sz w:val="24"/>
        </w:rPr>
        <w:t>todas</w:t>
      </w:r>
      <w:r>
        <w:rPr>
          <w:spacing w:val="40"/>
          <w:sz w:val="24"/>
        </w:rPr>
        <w:t xml:space="preserve"> </w:t>
      </w:r>
      <w:r>
        <w:rPr>
          <w:sz w:val="24"/>
        </w:rPr>
        <w:t>las</w:t>
      </w:r>
      <w:r>
        <w:rPr>
          <w:spacing w:val="40"/>
          <w:sz w:val="24"/>
        </w:rPr>
        <w:t xml:space="preserve"> </w:t>
      </w:r>
      <w:r>
        <w:rPr>
          <w:sz w:val="24"/>
        </w:rPr>
        <w:t>normas</w:t>
      </w:r>
      <w:r>
        <w:rPr>
          <w:spacing w:val="40"/>
          <w:sz w:val="24"/>
        </w:rPr>
        <w:t xml:space="preserve"> </w:t>
      </w:r>
      <w:r>
        <w:rPr>
          <w:sz w:val="24"/>
        </w:rPr>
        <w:t>del</w:t>
      </w:r>
      <w:r>
        <w:rPr>
          <w:spacing w:val="40"/>
          <w:sz w:val="24"/>
        </w:rPr>
        <w:t xml:space="preserve"> </w:t>
      </w:r>
      <w:r>
        <w:rPr>
          <w:sz w:val="24"/>
        </w:rPr>
        <w:t>establecimiento</w:t>
      </w:r>
      <w:r>
        <w:rPr>
          <w:spacing w:val="40"/>
          <w:sz w:val="24"/>
        </w:rPr>
        <w:t xml:space="preserve"> </w:t>
      </w:r>
      <w:r>
        <w:rPr>
          <w:sz w:val="24"/>
        </w:rPr>
        <w:t>que</w:t>
      </w:r>
      <w:r>
        <w:rPr>
          <w:spacing w:val="40"/>
          <w:sz w:val="24"/>
        </w:rPr>
        <w:t xml:space="preserve"> </w:t>
      </w:r>
      <w:r>
        <w:rPr>
          <w:sz w:val="24"/>
        </w:rPr>
        <w:t>conducen. Deberán realizar supervisión pedagógica en el aula.</w:t>
      </w:r>
    </w:p>
    <w:p w14:paraId="129C611A" w14:textId="77777777" w:rsidR="00AA5A5E" w:rsidRDefault="00024AAD" w:rsidP="00B72CAA">
      <w:pPr>
        <w:pStyle w:val="Prrafodelista"/>
        <w:numPr>
          <w:ilvl w:val="1"/>
          <w:numId w:val="60"/>
        </w:numPr>
        <w:tabs>
          <w:tab w:val="left" w:pos="941"/>
        </w:tabs>
        <w:spacing w:before="4" w:line="256" w:lineRule="auto"/>
        <w:ind w:left="941" w:right="1346"/>
        <w:jc w:val="left"/>
        <w:rPr>
          <w:sz w:val="24"/>
        </w:rPr>
      </w:pPr>
      <w:r>
        <w:rPr>
          <w:sz w:val="24"/>
        </w:rPr>
        <w:t>A</w:t>
      </w:r>
      <w:r>
        <w:rPr>
          <w:spacing w:val="40"/>
          <w:sz w:val="24"/>
        </w:rPr>
        <w:t xml:space="preserve"> </w:t>
      </w:r>
      <w:r>
        <w:rPr>
          <w:sz w:val="24"/>
        </w:rPr>
        <w:t>conducir</w:t>
      </w:r>
      <w:r>
        <w:rPr>
          <w:spacing w:val="40"/>
          <w:sz w:val="24"/>
        </w:rPr>
        <w:t xml:space="preserve"> </w:t>
      </w:r>
      <w:r>
        <w:rPr>
          <w:sz w:val="24"/>
        </w:rPr>
        <w:t>la</w:t>
      </w:r>
      <w:r>
        <w:rPr>
          <w:spacing w:val="40"/>
          <w:sz w:val="24"/>
        </w:rPr>
        <w:t xml:space="preserve"> </w:t>
      </w:r>
      <w:r>
        <w:rPr>
          <w:sz w:val="24"/>
        </w:rPr>
        <w:t>realización</w:t>
      </w:r>
      <w:r>
        <w:rPr>
          <w:spacing w:val="40"/>
          <w:sz w:val="24"/>
        </w:rPr>
        <w:t xml:space="preserve"> </w:t>
      </w:r>
      <w:r>
        <w:rPr>
          <w:sz w:val="24"/>
        </w:rPr>
        <w:t>del</w:t>
      </w:r>
      <w:r>
        <w:rPr>
          <w:spacing w:val="40"/>
          <w:sz w:val="24"/>
        </w:rPr>
        <w:t xml:space="preserve"> </w:t>
      </w:r>
      <w:r>
        <w:rPr>
          <w:sz w:val="24"/>
        </w:rPr>
        <w:t>proyecto</w:t>
      </w:r>
      <w:r>
        <w:rPr>
          <w:spacing w:val="40"/>
          <w:sz w:val="24"/>
        </w:rPr>
        <w:t xml:space="preserve"> </w:t>
      </w:r>
      <w:r>
        <w:rPr>
          <w:sz w:val="24"/>
        </w:rPr>
        <w:t>educativo</w:t>
      </w:r>
      <w:r>
        <w:rPr>
          <w:spacing w:val="40"/>
          <w:sz w:val="24"/>
        </w:rPr>
        <w:t xml:space="preserve"> </w:t>
      </w:r>
      <w:r>
        <w:rPr>
          <w:sz w:val="24"/>
        </w:rPr>
        <w:t>del</w:t>
      </w:r>
      <w:r>
        <w:rPr>
          <w:spacing w:val="40"/>
          <w:sz w:val="24"/>
        </w:rPr>
        <w:t xml:space="preserve"> </w:t>
      </w:r>
      <w:r>
        <w:rPr>
          <w:sz w:val="24"/>
        </w:rPr>
        <w:t>establecimiento</w:t>
      </w:r>
      <w:r>
        <w:rPr>
          <w:spacing w:val="40"/>
          <w:sz w:val="24"/>
        </w:rPr>
        <w:t xml:space="preserve"> </w:t>
      </w:r>
      <w:r>
        <w:rPr>
          <w:sz w:val="24"/>
        </w:rPr>
        <w:t xml:space="preserve">que </w:t>
      </w:r>
      <w:r>
        <w:rPr>
          <w:spacing w:val="-2"/>
          <w:sz w:val="24"/>
        </w:rPr>
        <w:t>dirige.</w:t>
      </w:r>
    </w:p>
    <w:p w14:paraId="1445E788" w14:textId="77777777" w:rsidR="00AA5A5E" w:rsidRDefault="00024AAD" w:rsidP="00B72CAA">
      <w:pPr>
        <w:pStyle w:val="Prrafodelista"/>
        <w:numPr>
          <w:ilvl w:val="1"/>
          <w:numId w:val="60"/>
        </w:numPr>
        <w:tabs>
          <w:tab w:val="left" w:pos="941"/>
        </w:tabs>
        <w:spacing w:before="2"/>
        <w:ind w:left="941"/>
        <w:jc w:val="left"/>
        <w:rPr>
          <w:sz w:val="24"/>
        </w:rPr>
      </w:pPr>
      <w:r>
        <w:rPr>
          <w:sz w:val="24"/>
        </w:rPr>
        <w:t>Adherir</w:t>
      </w:r>
      <w:r>
        <w:rPr>
          <w:spacing w:val="-5"/>
          <w:sz w:val="24"/>
        </w:rPr>
        <w:t xml:space="preserve"> </w:t>
      </w:r>
      <w:r>
        <w:rPr>
          <w:sz w:val="24"/>
        </w:rPr>
        <w:t>y</w:t>
      </w:r>
      <w:r>
        <w:rPr>
          <w:spacing w:val="-3"/>
          <w:sz w:val="24"/>
        </w:rPr>
        <w:t xml:space="preserve"> </w:t>
      </w:r>
      <w:r>
        <w:rPr>
          <w:sz w:val="24"/>
        </w:rPr>
        <w:t>actuar</w:t>
      </w:r>
      <w:r>
        <w:rPr>
          <w:spacing w:val="-3"/>
          <w:sz w:val="24"/>
        </w:rPr>
        <w:t xml:space="preserve"> </w:t>
      </w:r>
      <w:r>
        <w:rPr>
          <w:sz w:val="24"/>
        </w:rPr>
        <w:t>conforme</w:t>
      </w:r>
      <w:r>
        <w:rPr>
          <w:spacing w:val="-5"/>
          <w:sz w:val="24"/>
        </w:rPr>
        <w:t xml:space="preserve"> </w:t>
      </w:r>
      <w:r>
        <w:rPr>
          <w:sz w:val="24"/>
        </w:rPr>
        <w:t>al</w:t>
      </w:r>
      <w:r>
        <w:rPr>
          <w:spacing w:val="-2"/>
          <w:sz w:val="24"/>
        </w:rPr>
        <w:t xml:space="preserve"> </w:t>
      </w:r>
      <w:r>
        <w:rPr>
          <w:sz w:val="24"/>
        </w:rPr>
        <w:t>PEI</w:t>
      </w:r>
      <w:r>
        <w:rPr>
          <w:spacing w:val="-5"/>
          <w:sz w:val="24"/>
        </w:rPr>
        <w:t xml:space="preserve"> </w:t>
      </w:r>
      <w:r>
        <w:rPr>
          <w:sz w:val="24"/>
        </w:rPr>
        <w:t>del</w:t>
      </w:r>
      <w:r>
        <w:rPr>
          <w:spacing w:val="-6"/>
          <w:sz w:val="24"/>
        </w:rPr>
        <w:t xml:space="preserve"> </w:t>
      </w:r>
      <w:r>
        <w:rPr>
          <w:sz w:val="24"/>
        </w:rPr>
        <w:t>Presidente</w:t>
      </w:r>
      <w:r>
        <w:rPr>
          <w:spacing w:val="-2"/>
          <w:sz w:val="24"/>
        </w:rPr>
        <w:t xml:space="preserve"> </w:t>
      </w:r>
      <w:r>
        <w:rPr>
          <w:sz w:val="24"/>
        </w:rPr>
        <w:t>Abraham</w:t>
      </w:r>
      <w:r>
        <w:rPr>
          <w:spacing w:val="-3"/>
          <w:sz w:val="24"/>
        </w:rPr>
        <w:t xml:space="preserve"> </w:t>
      </w:r>
      <w:r>
        <w:rPr>
          <w:spacing w:val="-2"/>
          <w:sz w:val="24"/>
        </w:rPr>
        <w:t>Lincoln.</w:t>
      </w:r>
    </w:p>
    <w:p w14:paraId="58D01203" w14:textId="77777777" w:rsidR="00AA5A5E" w:rsidRDefault="00024AAD" w:rsidP="00B72CAA">
      <w:pPr>
        <w:pStyle w:val="Prrafodelista"/>
        <w:numPr>
          <w:ilvl w:val="1"/>
          <w:numId w:val="60"/>
        </w:numPr>
        <w:tabs>
          <w:tab w:val="left" w:pos="941"/>
          <w:tab w:val="left" w:pos="3381"/>
        </w:tabs>
        <w:spacing w:before="20"/>
        <w:ind w:left="941"/>
        <w:jc w:val="left"/>
        <w:rPr>
          <w:sz w:val="24"/>
        </w:rPr>
      </w:pPr>
      <w:r>
        <w:rPr>
          <w:sz w:val="24"/>
        </w:rPr>
        <w:t>Comunicar,</w:t>
      </w:r>
      <w:r>
        <w:rPr>
          <w:spacing w:val="-1"/>
          <w:sz w:val="24"/>
        </w:rPr>
        <w:t xml:space="preserve"> </w:t>
      </w:r>
      <w:r>
        <w:rPr>
          <w:spacing w:val="-2"/>
          <w:sz w:val="24"/>
        </w:rPr>
        <w:t>informar</w:t>
      </w:r>
      <w:r>
        <w:rPr>
          <w:sz w:val="24"/>
        </w:rPr>
        <w:tab/>
        <w:t>nuestro</w:t>
      </w:r>
      <w:r>
        <w:rPr>
          <w:spacing w:val="-9"/>
          <w:sz w:val="24"/>
        </w:rPr>
        <w:t xml:space="preserve"> </w:t>
      </w:r>
      <w:r>
        <w:rPr>
          <w:sz w:val="24"/>
        </w:rPr>
        <w:t>proyecto</w:t>
      </w:r>
      <w:r>
        <w:rPr>
          <w:spacing w:val="-5"/>
          <w:sz w:val="24"/>
        </w:rPr>
        <w:t xml:space="preserve"> </w:t>
      </w:r>
      <w:r>
        <w:rPr>
          <w:spacing w:val="-2"/>
          <w:sz w:val="24"/>
        </w:rPr>
        <w:t>educativo.</w:t>
      </w:r>
    </w:p>
    <w:p w14:paraId="414FF37A" w14:textId="77777777" w:rsidR="00AA5A5E" w:rsidRDefault="00024AAD" w:rsidP="00B72CAA">
      <w:pPr>
        <w:pStyle w:val="Prrafodelista"/>
        <w:numPr>
          <w:ilvl w:val="1"/>
          <w:numId w:val="60"/>
        </w:numPr>
        <w:tabs>
          <w:tab w:val="left" w:pos="941"/>
        </w:tabs>
        <w:spacing w:before="20" w:line="256" w:lineRule="auto"/>
        <w:ind w:left="941" w:right="1341"/>
        <w:jc w:val="left"/>
        <w:rPr>
          <w:sz w:val="24"/>
        </w:rPr>
      </w:pPr>
      <w:r>
        <w:rPr>
          <w:sz w:val="24"/>
        </w:rPr>
        <w:t>Mantener</w:t>
      </w:r>
      <w:r>
        <w:rPr>
          <w:spacing w:val="-4"/>
          <w:sz w:val="24"/>
        </w:rPr>
        <w:t xml:space="preserve"> </w:t>
      </w:r>
      <w:r>
        <w:rPr>
          <w:sz w:val="24"/>
        </w:rPr>
        <w:t>una</w:t>
      </w:r>
      <w:r>
        <w:rPr>
          <w:spacing w:val="-6"/>
          <w:sz w:val="24"/>
        </w:rPr>
        <w:t xml:space="preserve"> </w:t>
      </w:r>
      <w:r>
        <w:rPr>
          <w:sz w:val="24"/>
        </w:rPr>
        <w:t>comunicación</w:t>
      </w:r>
      <w:r>
        <w:rPr>
          <w:spacing w:val="-5"/>
          <w:sz w:val="24"/>
        </w:rPr>
        <w:t xml:space="preserve"> </w:t>
      </w:r>
      <w:r>
        <w:rPr>
          <w:sz w:val="24"/>
        </w:rPr>
        <w:t>fluida</w:t>
      </w:r>
      <w:r>
        <w:rPr>
          <w:spacing w:val="-5"/>
          <w:sz w:val="24"/>
        </w:rPr>
        <w:t xml:space="preserve"> </w:t>
      </w:r>
      <w:r>
        <w:rPr>
          <w:sz w:val="24"/>
        </w:rPr>
        <w:t>y</w:t>
      </w:r>
      <w:r>
        <w:rPr>
          <w:spacing w:val="-6"/>
          <w:sz w:val="24"/>
        </w:rPr>
        <w:t xml:space="preserve"> </w:t>
      </w:r>
      <w:r>
        <w:rPr>
          <w:sz w:val="24"/>
        </w:rPr>
        <w:t>permanente</w:t>
      </w:r>
      <w:r>
        <w:rPr>
          <w:spacing w:val="-3"/>
          <w:sz w:val="24"/>
        </w:rPr>
        <w:t xml:space="preserve"> </w:t>
      </w:r>
      <w:r>
        <w:rPr>
          <w:sz w:val="24"/>
        </w:rPr>
        <w:t>con</w:t>
      </w:r>
      <w:r>
        <w:rPr>
          <w:spacing w:val="-6"/>
          <w:sz w:val="24"/>
        </w:rPr>
        <w:t xml:space="preserve"> </w:t>
      </w:r>
      <w:r>
        <w:rPr>
          <w:sz w:val="24"/>
        </w:rPr>
        <w:t>todos</w:t>
      </w:r>
      <w:r>
        <w:rPr>
          <w:spacing w:val="-7"/>
          <w:sz w:val="24"/>
        </w:rPr>
        <w:t xml:space="preserve"> </w:t>
      </w:r>
      <w:r>
        <w:rPr>
          <w:sz w:val="24"/>
        </w:rPr>
        <w:t>los</w:t>
      </w:r>
      <w:r>
        <w:rPr>
          <w:spacing w:val="-6"/>
          <w:sz w:val="24"/>
        </w:rPr>
        <w:t xml:space="preserve"> </w:t>
      </w:r>
      <w:r>
        <w:rPr>
          <w:sz w:val="24"/>
        </w:rPr>
        <w:t>miembros</w:t>
      </w:r>
      <w:r>
        <w:rPr>
          <w:spacing w:val="-7"/>
          <w:sz w:val="24"/>
        </w:rPr>
        <w:t xml:space="preserve"> </w:t>
      </w:r>
      <w:r>
        <w:rPr>
          <w:sz w:val="24"/>
        </w:rPr>
        <w:t>de la comunidad.</w:t>
      </w:r>
    </w:p>
    <w:p w14:paraId="333C68DC" w14:textId="77777777" w:rsidR="00AA5A5E" w:rsidRDefault="00024AAD" w:rsidP="00B72CAA">
      <w:pPr>
        <w:pStyle w:val="Prrafodelista"/>
        <w:numPr>
          <w:ilvl w:val="1"/>
          <w:numId w:val="60"/>
        </w:numPr>
        <w:tabs>
          <w:tab w:val="left" w:pos="941"/>
        </w:tabs>
        <w:spacing w:before="3"/>
        <w:ind w:left="941"/>
        <w:jc w:val="left"/>
        <w:rPr>
          <w:sz w:val="24"/>
        </w:rPr>
      </w:pPr>
      <w:r>
        <w:rPr>
          <w:sz w:val="24"/>
        </w:rPr>
        <w:t>Mantener</w:t>
      </w:r>
      <w:r>
        <w:rPr>
          <w:spacing w:val="-5"/>
          <w:sz w:val="24"/>
        </w:rPr>
        <w:t xml:space="preserve"> </w:t>
      </w:r>
      <w:r>
        <w:rPr>
          <w:sz w:val="24"/>
        </w:rPr>
        <w:t>actualizada</w:t>
      </w:r>
      <w:r>
        <w:rPr>
          <w:spacing w:val="-4"/>
          <w:sz w:val="24"/>
        </w:rPr>
        <w:t xml:space="preserve"> </w:t>
      </w:r>
      <w:r>
        <w:rPr>
          <w:sz w:val="24"/>
        </w:rPr>
        <w:t>la</w:t>
      </w:r>
      <w:r>
        <w:rPr>
          <w:spacing w:val="-4"/>
          <w:sz w:val="24"/>
        </w:rPr>
        <w:t xml:space="preserve"> </w:t>
      </w:r>
      <w:r>
        <w:rPr>
          <w:sz w:val="24"/>
        </w:rPr>
        <w:t>plataforma</w:t>
      </w:r>
      <w:r>
        <w:rPr>
          <w:spacing w:val="-6"/>
          <w:sz w:val="24"/>
        </w:rPr>
        <w:t xml:space="preserve"> </w:t>
      </w:r>
      <w:r>
        <w:rPr>
          <w:spacing w:val="-4"/>
          <w:sz w:val="24"/>
        </w:rPr>
        <w:t>SIGE.</w:t>
      </w:r>
    </w:p>
    <w:p w14:paraId="2F8F9C16" w14:textId="77777777" w:rsidR="00AA5A5E" w:rsidRDefault="00024AAD">
      <w:pPr>
        <w:pStyle w:val="Ttulo2"/>
        <w:spacing w:before="181"/>
      </w:pPr>
      <w:r>
        <w:t>Derechos</w:t>
      </w:r>
      <w:r>
        <w:rPr>
          <w:spacing w:val="-11"/>
        </w:rPr>
        <w:t xml:space="preserve"> </w:t>
      </w:r>
      <w:r>
        <w:t>del</w:t>
      </w:r>
      <w:r>
        <w:rPr>
          <w:spacing w:val="-13"/>
        </w:rPr>
        <w:t xml:space="preserve"> </w:t>
      </w:r>
      <w:r>
        <w:t>equipo</w:t>
      </w:r>
      <w:r>
        <w:rPr>
          <w:spacing w:val="-13"/>
        </w:rPr>
        <w:t xml:space="preserve"> </w:t>
      </w:r>
      <w:r>
        <w:rPr>
          <w:spacing w:val="-2"/>
        </w:rPr>
        <w:t>Directivo:</w:t>
      </w:r>
    </w:p>
    <w:p w14:paraId="3363BB81" w14:textId="77777777" w:rsidR="00AA5A5E" w:rsidRDefault="00024AAD" w:rsidP="00B72CAA">
      <w:pPr>
        <w:pStyle w:val="Prrafodelista"/>
        <w:numPr>
          <w:ilvl w:val="1"/>
          <w:numId w:val="60"/>
        </w:numPr>
        <w:tabs>
          <w:tab w:val="left" w:pos="941"/>
        </w:tabs>
        <w:spacing w:before="182" w:line="256" w:lineRule="auto"/>
        <w:ind w:left="941" w:right="1343"/>
        <w:rPr>
          <w:sz w:val="24"/>
        </w:rPr>
      </w:pPr>
      <w:r>
        <w:rPr>
          <w:sz w:val="24"/>
        </w:rPr>
        <w:t>A</w:t>
      </w:r>
      <w:r>
        <w:rPr>
          <w:spacing w:val="-17"/>
          <w:sz w:val="24"/>
        </w:rPr>
        <w:t xml:space="preserve"> </w:t>
      </w:r>
      <w:r>
        <w:rPr>
          <w:sz w:val="24"/>
        </w:rPr>
        <w:t>que</w:t>
      </w:r>
      <w:r>
        <w:rPr>
          <w:spacing w:val="-17"/>
          <w:sz w:val="24"/>
        </w:rPr>
        <w:t xml:space="preserve"> </w:t>
      </w:r>
      <w:r>
        <w:rPr>
          <w:sz w:val="24"/>
        </w:rPr>
        <w:t>se</w:t>
      </w:r>
      <w:r>
        <w:rPr>
          <w:spacing w:val="-16"/>
          <w:sz w:val="24"/>
        </w:rPr>
        <w:t xml:space="preserve"> </w:t>
      </w:r>
      <w:r>
        <w:rPr>
          <w:sz w:val="24"/>
        </w:rPr>
        <w:t>respete</w:t>
      </w:r>
      <w:r>
        <w:rPr>
          <w:spacing w:val="-17"/>
          <w:sz w:val="24"/>
        </w:rPr>
        <w:t xml:space="preserve"> </w:t>
      </w:r>
      <w:r>
        <w:rPr>
          <w:sz w:val="24"/>
        </w:rPr>
        <w:t>su</w:t>
      </w:r>
      <w:r>
        <w:rPr>
          <w:spacing w:val="-17"/>
          <w:sz w:val="24"/>
        </w:rPr>
        <w:t xml:space="preserve"> </w:t>
      </w:r>
      <w:r>
        <w:rPr>
          <w:sz w:val="24"/>
        </w:rPr>
        <w:t>integridad</w:t>
      </w:r>
      <w:r>
        <w:rPr>
          <w:spacing w:val="-17"/>
          <w:sz w:val="24"/>
        </w:rPr>
        <w:t xml:space="preserve"> </w:t>
      </w:r>
      <w:r>
        <w:rPr>
          <w:sz w:val="24"/>
        </w:rPr>
        <w:t>física</w:t>
      </w:r>
      <w:r>
        <w:rPr>
          <w:spacing w:val="-16"/>
          <w:sz w:val="24"/>
        </w:rPr>
        <w:t xml:space="preserve"> </w:t>
      </w:r>
      <w:r>
        <w:rPr>
          <w:sz w:val="24"/>
        </w:rPr>
        <w:t>y</w:t>
      </w:r>
      <w:r>
        <w:rPr>
          <w:spacing w:val="-17"/>
          <w:sz w:val="24"/>
        </w:rPr>
        <w:t xml:space="preserve"> </w:t>
      </w:r>
      <w:r>
        <w:rPr>
          <w:sz w:val="24"/>
        </w:rPr>
        <w:t>moral,</w:t>
      </w:r>
      <w:r>
        <w:rPr>
          <w:spacing w:val="-17"/>
          <w:sz w:val="24"/>
        </w:rPr>
        <w:t xml:space="preserve"> </w:t>
      </w:r>
      <w:r>
        <w:rPr>
          <w:sz w:val="24"/>
        </w:rPr>
        <w:t>no</w:t>
      </w:r>
      <w:r>
        <w:rPr>
          <w:spacing w:val="-16"/>
          <w:sz w:val="24"/>
        </w:rPr>
        <w:t xml:space="preserve"> </w:t>
      </w:r>
      <w:r>
        <w:rPr>
          <w:sz w:val="24"/>
        </w:rPr>
        <w:t>pudiendo</w:t>
      </w:r>
      <w:r>
        <w:rPr>
          <w:spacing w:val="-17"/>
          <w:sz w:val="24"/>
        </w:rPr>
        <w:t xml:space="preserve"> </w:t>
      </w:r>
      <w:r>
        <w:rPr>
          <w:sz w:val="24"/>
        </w:rPr>
        <w:t>ser</w:t>
      </w:r>
      <w:r>
        <w:rPr>
          <w:spacing w:val="-17"/>
          <w:sz w:val="24"/>
        </w:rPr>
        <w:t xml:space="preserve"> </w:t>
      </w:r>
      <w:r>
        <w:rPr>
          <w:sz w:val="24"/>
        </w:rPr>
        <w:t>objeto</w:t>
      </w:r>
      <w:r>
        <w:rPr>
          <w:spacing w:val="-16"/>
          <w:sz w:val="24"/>
        </w:rPr>
        <w:t xml:space="preserve"> </w:t>
      </w:r>
      <w:r>
        <w:rPr>
          <w:sz w:val="24"/>
        </w:rPr>
        <w:t>de</w:t>
      </w:r>
      <w:r>
        <w:rPr>
          <w:spacing w:val="-17"/>
          <w:sz w:val="24"/>
        </w:rPr>
        <w:t xml:space="preserve"> </w:t>
      </w:r>
      <w:r>
        <w:rPr>
          <w:sz w:val="24"/>
        </w:rPr>
        <w:t>tratos vejatorios o degradantes.</w:t>
      </w:r>
    </w:p>
    <w:p w14:paraId="141D1098" w14:textId="77777777" w:rsidR="00AA5A5E" w:rsidRDefault="00024AAD" w:rsidP="00B72CAA">
      <w:pPr>
        <w:pStyle w:val="Prrafodelista"/>
        <w:numPr>
          <w:ilvl w:val="1"/>
          <w:numId w:val="60"/>
        </w:numPr>
        <w:tabs>
          <w:tab w:val="left" w:pos="941"/>
        </w:tabs>
        <w:spacing w:before="3" w:line="256" w:lineRule="auto"/>
        <w:ind w:left="941" w:right="1346"/>
        <w:rPr>
          <w:sz w:val="24"/>
        </w:rPr>
      </w:pPr>
      <w:r>
        <w:rPr>
          <w:sz w:val="24"/>
        </w:rPr>
        <w:t>A recibir un trato respetuoso de parte de los demás integrantes de la comunidad escolar.</w:t>
      </w:r>
    </w:p>
    <w:p w14:paraId="3A124AB2" w14:textId="77777777" w:rsidR="00AA5A5E" w:rsidRDefault="00AA5A5E">
      <w:pPr>
        <w:spacing w:line="256" w:lineRule="auto"/>
        <w:jc w:val="both"/>
        <w:rPr>
          <w:sz w:val="24"/>
        </w:rPr>
        <w:sectPr w:rsidR="00AA5A5E">
          <w:pgSz w:w="12240" w:h="20160"/>
          <w:pgMar w:top="1420" w:right="360" w:bottom="280" w:left="1480" w:header="163" w:footer="0" w:gutter="0"/>
          <w:cols w:space="720"/>
        </w:sectPr>
      </w:pPr>
    </w:p>
    <w:p w14:paraId="6AC86055" w14:textId="77777777" w:rsidR="00AA5A5E" w:rsidRDefault="00024AAD" w:rsidP="00B72CAA">
      <w:pPr>
        <w:pStyle w:val="Prrafodelista"/>
        <w:numPr>
          <w:ilvl w:val="1"/>
          <w:numId w:val="60"/>
        </w:numPr>
        <w:tabs>
          <w:tab w:val="left" w:pos="941"/>
        </w:tabs>
        <w:spacing w:line="259" w:lineRule="auto"/>
        <w:ind w:left="941" w:right="1343"/>
        <w:jc w:val="left"/>
        <w:rPr>
          <w:sz w:val="24"/>
        </w:rPr>
      </w:pPr>
      <w:r>
        <w:rPr>
          <w:sz w:val="24"/>
        </w:rPr>
        <w:lastRenderedPageBreak/>
        <w:t>A</w:t>
      </w:r>
      <w:r>
        <w:rPr>
          <w:spacing w:val="80"/>
          <w:sz w:val="24"/>
        </w:rPr>
        <w:t xml:space="preserve"> </w:t>
      </w:r>
      <w:r>
        <w:rPr>
          <w:sz w:val="24"/>
        </w:rPr>
        <w:t>proponer</w:t>
      </w:r>
      <w:r>
        <w:rPr>
          <w:spacing w:val="80"/>
          <w:sz w:val="24"/>
        </w:rPr>
        <w:t xml:space="preserve"> </w:t>
      </w:r>
      <w:r>
        <w:rPr>
          <w:sz w:val="24"/>
        </w:rPr>
        <w:t>las</w:t>
      </w:r>
      <w:r>
        <w:rPr>
          <w:spacing w:val="80"/>
          <w:sz w:val="24"/>
        </w:rPr>
        <w:t xml:space="preserve"> </w:t>
      </w:r>
      <w:r>
        <w:rPr>
          <w:sz w:val="24"/>
        </w:rPr>
        <w:t>iniciativas</w:t>
      </w:r>
      <w:r>
        <w:rPr>
          <w:spacing w:val="80"/>
          <w:sz w:val="24"/>
        </w:rPr>
        <w:t xml:space="preserve"> </w:t>
      </w:r>
      <w:r>
        <w:rPr>
          <w:sz w:val="24"/>
        </w:rPr>
        <w:t>que</w:t>
      </w:r>
      <w:r>
        <w:rPr>
          <w:spacing w:val="80"/>
          <w:sz w:val="24"/>
        </w:rPr>
        <w:t xml:space="preserve"> </w:t>
      </w:r>
      <w:r>
        <w:rPr>
          <w:sz w:val="24"/>
        </w:rPr>
        <w:t>estimaren</w:t>
      </w:r>
      <w:r>
        <w:rPr>
          <w:spacing w:val="80"/>
          <w:sz w:val="24"/>
        </w:rPr>
        <w:t xml:space="preserve"> </w:t>
      </w:r>
      <w:r>
        <w:rPr>
          <w:sz w:val="24"/>
        </w:rPr>
        <w:t>útiles</w:t>
      </w:r>
      <w:r>
        <w:rPr>
          <w:spacing w:val="80"/>
          <w:sz w:val="24"/>
        </w:rPr>
        <w:t xml:space="preserve"> </w:t>
      </w:r>
      <w:r>
        <w:rPr>
          <w:sz w:val="24"/>
        </w:rPr>
        <w:t>para</w:t>
      </w:r>
      <w:r>
        <w:rPr>
          <w:spacing w:val="80"/>
          <w:sz w:val="24"/>
        </w:rPr>
        <w:t xml:space="preserve"> </w:t>
      </w:r>
      <w:r>
        <w:rPr>
          <w:sz w:val="24"/>
        </w:rPr>
        <w:t>el</w:t>
      </w:r>
      <w:r>
        <w:rPr>
          <w:spacing w:val="80"/>
          <w:sz w:val="24"/>
        </w:rPr>
        <w:t xml:space="preserve"> </w:t>
      </w:r>
      <w:r>
        <w:rPr>
          <w:sz w:val="24"/>
        </w:rPr>
        <w:t>progreso</w:t>
      </w:r>
      <w:r>
        <w:rPr>
          <w:spacing w:val="80"/>
          <w:sz w:val="24"/>
        </w:rPr>
        <w:t xml:space="preserve"> </w:t>
      </w:r>
      <w:r>
        <w:rPr>
          <w:sz w:val="24"/>
        </w:rPr>
        <w:t>del establecimiento, en los términos previstos por la normativa interna.</w:t>
      </w:r>
    </w:p>
    <w:p w14:paraId="24249CA2" w14:textId="77777777" w:rsidR="00AA5A5E" w:rsidRDefault="00024AAD" w:rsidP="00B72CAA">
      <w:pPr>
        <w:pStyle w:val="Prrafodelista"/>
        <w:numPr>
          <w:ilvl w:val="1"/>
          <w:numId w:val="60"/>
        </w:numPr>
        <w:tabs>
          <w:tab w:val="left" w:pos="941"/>
        </w:tabs>
        <w:ind w:left="941"/>
        <w:jc w:val="left"/>
        <w:rPr>
          <w:sz w:val="24"/>
        </w:rPr>
      </w:pPr>
      <w:r>
        <w:rPr>
          <w:sz w:val="24"/>
        </w:rPr>
        <w:t>A</w:t>
      </w:r>
      <w:r>
        <w:rPr>
          <w:spacing w:val="-2"/>
          <w:sz w:val="24"/>
        </w:rPr>
        <w:t xml:space="preserve"> </w:t>
      </w:r>
      <w:r>
        <w:rPr>
          <w:sz w:val="24"/>
        </w:rPr>
        <w:t>expresarse</w:t>
      </w:r>
      <w:r>
        <w:rPr>
          <w:spacing w:val="62"/>
          <w:sz w:val="24"/>
        </w:rPr>
        <w:t xml:space="preserve"> </w:t>
      </w:r>
      <w:r>
        <w:rPr>
          <w:sz w:val="24"/>
        </w:rPr>
        <w:t>con</w:t>
      </w:r>
      <w:r>
        <w:rPr>
          <w:spacing w:val="64"/>
          <w:sz w:val="24"/>
        </w:rPr>
        <w:t xml:space="preserve"> </w:t>
      </w:r>
      <w:r>
        <w:rPr>
          <w:sz w:val="24"/>
        </w:rPr>
        <w:t>respeto</w:t>
      </w:r>
      <w:r>
        <w:rPr>
          <w:spacing w:val="61"/>
          <w:sz w:val="24"/>
        </w:rPr>
        <w:t xml:space="preserve"> </w:t>
      </w:r>
      <w:r>
        <w:rPr>
          <w:sz w:val="24"/>
        </w:rPr>
        <w:t>frente</w:t>
      </w:r>
      <w:r>
        <w:rPr>
          <w:spacing w:val="61"/>
          <w:sz w:val="24"/>
        </w:rPr>
        <w:t xml:space="preserve"> </w:t>
      </w:r>
      <w:r>
        <w:rPr>
          <w:sz w:val="24"/>
        </w:rPr>
        <w:t>a</w:t>
      </w:r>
      <w:r>
        <w:rPr>
          <w:spacing w:val="-2"/>
          <w:sz w:val="24"/>
        </w:rPr>
        <w:t xml:space="preserve"> </w:t>
      </w:r>
      <w:r>
        <w:rPr>
          <w:sz w:val="24"/>
        </w:rPr>
        <w:t>la</w:t>
      </w:r>
      <w:r>
        <w:rPr>
          <w:spacing w:val="-2"/>
          <w:sz w:val="24"/>
        </w:rPr>
        <w:t xml:space="preserve"> </w:t>
      </w:r>
      <w:r>
        <w:rPr>
          <w:sz w:val="24"/>
        </w:rPr>
        <w:t>comunidad</w:t>
      </w:r>
      <w:r>
        <w:rPr>
          <w:spacing w:val="-4"/>
          <w:sz w:val="24"/>
        </w:rPr>
        <w:t xml:space="preserve"> </w:t>
      </w:r>
      <w:r>
        <w:rPr>
          <w:spacing w:val="-2"/>
          <w:sz w:val="24"/>
        </w:rPr>
        <w:t>Educativa.</w:t>
      </w:r>
    </w:p>
    <w:p w14:paraId="2B99C127" w14:textId="77777777" w:rsidR="00AA5A5E" w:rsidRDefault="00024AAD" w:rsidP="00B72CAA">
      <w:pPr>
        <w:pStyle w:val="Prrafodelista"/>
        <w:numPr>
          <w:ilvl w:val="1"/>
          <w:numId w:val="60"/>
        </w:numPr>
        <w:tabs>
          <w:tab w:val="left" w:pos="941"/>
        </w:tabs>
        <w:spacing w:before="15"/>
        <w:ind w:left="941"/>
        <w:jc w:val="left"/>
        <w:rPr>
          <w:sz w:val="24"/>
        </w:rPr>
      </w:pPr>
      <w:r>
        <w:rPr>
          <w:sz w:val="24"/>
        </w:rPr>
        <w:t>Poder</w:t>
      </w:r>
      <w:r>
        <w:rPr>
          <w:spacing w:val="56"/>
          <w:sz w:val="24"/>
        </w:rPr>
        <w:t xml:space="preserve"> </w:t>
      </w:r>
      <w:r>
        <w:rPr>
          <w:sz w:val="24"/>
        </w:rPr>
        <w:t>perfeccionarse</w:t>
      </w:r>
      <w:r>
        <w:rPr>
          <w:spacing w:val="-4"/>
          <w:sz w:val="24"/>
        </w:rPr>
        <w:t xml:space="preserve"> </w:t>
      </w:r>
      <w:r>
        <w:rPr>
          <w:sz w:val="24"/>
        </w:rPr>
        <w:t>para</w:t>
      </w:r>
      <w:r>
        <w:rPr>
          <w:spacing w:val="-2"/>
          <w:sz w:val="24"/>
        </w:rPr>
        <w:t xml:space="preserve"> </w:t>
      </w:r>
      <w:r>
        <w:rPr>
          <w:sz w:val="24"/>
        </w:rPr>
        <w:t>cumplir</w:t>
      </w:r>
      <w:r>
        <w:rPr>
          <w:spacing w:val="-2"/>
          <w:sz w:val="24"/>
        </w:rPr>
        <w:t xml:space="preserve"> </w:t>
      </w:r>
      <w:r>
        <w:rPr>
          <w:sz w:val="24"/>
        </w:rPr>
        <w:t>su</w:t>
      </w:r>
      <w:r>
        <w:rPr>
          <w:spacing w:val="-2"/>
          <w:sz w:val="24"/>
        </w:rPr>
        <w:t xml:space="preserve"> </w:t>
      </w:r>
      <w:r>
        <w:rPr>
          <w:sz w:val="24"/>
        </w:rPr>
        <w:t>rol</w:t>
      </w:r>
      <w:r>
        <w:rPr>
          <w:spacing w:val="-2"/>
          <w:sz w:val="24"/>
        </w:rPr>
        <w:t xml:space="preserve"> </w:t>
      </w:r>
      <w:r>
        <w:rPr>
          <w:sz w:val="24"/>
        </w:rPr>
        <w:t>en</w:t>
      </w:r>
      <w:r>
        <w:rPr>
          <w:spacing w:val="-4"/>
          <w:sz w:val="24"/>
        </w:rPr>
        <w:t xml:space="preserve"> </w:t>
      </w:r>
      <w:r>
        <w:rPr>
          <w:sz w:val="24"/>
        </w:rPr>
        <w:t>forma</w:t>
      </w:r>
      <w:r>
        <w:rPr>
          <w:spacing w:val="-4"/>
          <w:sz w:val="24"/>
        </w:rPr>
        <w:t xml:space="preserve"> </w:t>
      </w:r>
      <w:r>
        <w:rPr>
          <w:spacing w:val="-2"/>
          <w:sz w:val="24"/>
        </w:rPr>
        <w:t>eficaz.</w:t>
      </w:r>
    </w:p>
    <w:p w14:paraId="4493C7E4" w14:textId="77777777" w:rsidR="00AA5A5E" w:rsidRDefault="00024AAD">
      <w:pPr>
        <w:pStyle w:val="Textoindependiente"/>
        <w:spacing w:before="178" w:line="261" w:lineRule="auto"/>
        <w:ind w:left="222" w:right="1340"/>
        <w:jc w:val="left"/>
      </w:pPr>
      <w:r>
        <w:rPr>
          <w:b/>
        </w:rPr>
        <w:t>APOYO</w:t>
      </w:r>
      <w:r>
        <w:rPr>
          <w:b/>
          <w:spacing w:val="-1"/>
        </w:rPr>
        <w:t xml:space="preserve"> </w:t>
      </w:r>
      <w:r>
        <w:rPr>
          <w:b/>
        </w:rPr>
        <w:t>EDUCATIVO</w:t>
      </w:r>
      <w:r>
        <w:rPr>
          <w:b/>
          <w:spacing w:val="-3"/>
        </w:rPr>
        <w:t xml:space="preserve"> </w:t>
      </w:r>
      <w:r>
        <w:rPr>
          <w:b/>
        </w:rPr>
        <w:t>(DAE).</w:t>
      </w:r>
      <w:r>
        <w:rPr>
          <w:b/>
          <w:spacing w:val="40"/>
        </w:rPr>
        <w:t xml:space="preserve"> </w:t>
      </w:r>
      <w:r>
        <w:t>Son</w:t>
      </w:r>
      <w:r>
        <w:rPr>
          <w:spacing w:val="-1"/>
        </w:rPr>
        <w:t xml:space="preserve"> </w:t>
      </w:r>
      <w:r>
        <w:t>profesionales de la</w:t>
      </w:r>
      <w:r>
        <w:rPr>
          <w:spacing w:val="-1"/>
        </w:rPr>
        <w:t xml:space="preserve"> </w:t>
      </w:r>
      <w:r>
        <w:t>educación</w:t>
      </w:r>
      <w:r>
        <w:rPr>
          <w:spacing w:val="-1"/>
        </w:rPr>
        <w:t xml:space="preserve"> </w:t>
      </w:r>
      <w:r>
        <w:t>que</w:t>
      </w:r>
      <w:r>
        <w:rPr>
          <w:spacing w:val="-1"/>
        </w:rPr>
        <w:t xml:space="preserve"> </w:t>
      </w:r>
      <w:r>
        <w:t>apoyaban</w:t>
      </w:r>
      <w:r>
        <w:rPr>
          <w:spacing w:val="-1"/>
        </w:rPr>
        <w:t xml:space="preserve"> </w:t>
      </w:r>
      <w:r>
        <w:t>al proceso educativo, pedagógico, emocional, de nuestros alumnos y alumnas.</w:t>
      </w:r>
    </w:p>
    <w:p w14:paraId="74683DAE" w14:textId="77777777" w:rsidR="00AA5A5E" w:rsidRDefault="00024AAD">
      <w:pPr>
        <w:pStyle w:val="Textoindependiente"/>
        <w:spacing w:before="154" w:line="259" w:lineRule="auto"/>
        <w:ind w:left="222" w:right="1340"/>
        <w:jc w:val="left"/>
      </w:pPr>
      <w:r>
        <w:t>Deberes,</w:t>
      </w:r>
      <w:r>
        <w:rPr>
          <w:spacing w:val="-9"/>
        </w:rPr>
        <w:t xml:space="preserve"> </w:t>
      </w:r>
      <w:r>
        <w:t>Roles,</w:t>
      </w:r>
      <w:r>
        <w:rPr>
          <w:spacing w:val="-9"/>
        </w:rPr>
        <w:t xml:space="preserve"> </w:t>
      </w:r>
      <w:r>
        <w:t>Tareas,</w:t>
      </w:r>
      <w:r>
        <w:rPr>
          <w:spacing w:val="-9"/>
        </w:rPr>
        <w:t xml:space="preserve"> </w:t>
      </w:r>
      <w:r>
        <w:t>Funciones,</w:t>
      </w:r>
      <w:r>
        <w:rPr>
          <w:spacing w:val="-9"/>
        </w:rPr>
        <w:t xml:space="preserve"> </w:t>
      </w:r>
      <w:r>
        <w:t>Responsabilidades</w:t>
      </w:r>
      <w:r>
        <w:rPr>
          <w:spacing w:val="-10"/>
        </w:rPr>
        <w:t xml:space="preserve"> </w:t>
      </w:r>
      <w:r>
        <w:t>y</w:t>
      </w:r>
      <w:r>
        <w:rPr>
          <w:spacing w:val="-10"/>
        </w:rPr>
        <w:t xml:space="preserve"> </w:t>
      </w:r>
      <w:r>
        <w:t>Compromisos</w:t>
      </w:r>
      <w:r>
        <w:rPr>
          <w:spacing w:val="-10"/>
        </w:rPr>
        <w:t xml:space="preserve"> </w:t>
      </w:r>
      <w:r>
        <w:t>del</w:t>
      </w:r>
      <w:r>
        <w:rPr>
          <w:spacing w:val="-10"/>
        </w:rPr>
        <w:t xml:space="preserve"> </w:t>
      </w:r>
      <w:r>
        <w:t>Equipo de apoyo Educativo:</w:t>
      </w:r>
    </w:p>
    <w:p w14:paraId="5E1343D4" w14:textId="77777777" w:rsidR="00AA5A5E" w:rsidRDefault="00024AAD" w:rsidP="00B72CAA">
      <w:pPr>
        <w:pStyle w:val="Prrafodelista"/>
        <w:numPr>
          <w:ilvl w:val="1"/>
          <w:numId w:val="60"/>
        </w:numPr>
        <w:tabs>
          <w:tab w:val="left" w:pos="941"/>
        </w:tabs>
        <w:spacing w:before="160"/>
        <w:ind w:left="941"/>
        <w:jc w:val="left"/>
        <w:rPr>
          <w:sz w:val="24"/>
        </w:rPr>
      </w:pPr>
      <w:r>
        <w:rPr>
          <w:sz w:val="24"/>
        </w:rPr>
        <w:t>Evaluar,</w:t>
      </w:r>
      <w:r>
        <w:rPr>
          <w:spacing w:val="-9"/>
          <w:sz w:val="24"/>
        </w:rPr>
        <w:t xml:space="preserve"> </w:t>
      </w:r>
      <w:r>
        <w:rPr>
          <w:sz w:val="24"/>
        </w:rPr>
        <w:t>diagnosticar</w:t>
      </w:r>
      <w:r>
        <w:rPr>
          <w:spacing w:val="-6"/>
          <w:sz w:val="24"/>
        </w:rPr>
        <w:t xml:space="preserve"> </w:t>
      </w:r>
      <w:r>
        <w:rPr>
          <w:sz w:val="24"/>
        </w:rPr>
        <w:t>e</w:t>
      </w:r>
      <w:r>
        <w:rPr>
          <w:spacing w:val="-6"/>
          <w:sz w:val="24"/>
        </w:rPr>
        <w:t xml:space="preserve"> </w:t>
      </w:r>
      <w:r>
        <w:rPr>
          <w:sz w:val="24"/>
        </w:rPr>
        <w:t>intervenir</w:t>
      </w:r>
      <w:r>
        <w:rPr>
          <w:spacing w:val="-5"/>
          <w:sz w:val="24"/>
        </w:rPr>
        <w:t xml:space="preserve"> </w:t>
      </w:r>
      <w:r>
        <w:rPr>
          <w:sz w:val="24"/>
        </w:rPr>
        <w:t>las</w:t>
      </w:r>
      <w:r>
        <w:rPr>
          <w:spacing w:val="-6"/>
          <w:sz w:val="24"/>
        </w:rPr>
        <w:t xml:space="preserve"> </w:t>
      </w:r>
      <w:r>
        <w:rPr>
          <w:sz w:val="24"/>
        </w:rPr>
        <w:t>necesidades</w:t>
      </w:r>
      <w:r>
        <w:rPr>
          <w:spacing w:val="-3"/>
          <w:sz w:val="24"/>
        </w:rPr>
        <w:t xml:space="preserve"> </w:t>
      </w:r>
      <w:r>
        <w:rPr>
          <w:spacing w:val="-2"/>
          <w:sz w:val="24"/>
        </w:rPr>
        <w:t>educativas.</w:t>
      </w:r>
    </w:p>
    <w:p w14:paraId="241E1387" w14:textId="77777777" w:rsidR="00AA5A5E" w:rsidRDefault="00024AAD" w:rsidP="00B72CAA">
      <w:pPr>
        <w:pStyle w:val="Prrafodelista"/>
        <w:numPr>
          <w:ilvl w:val="1"/>
          <w:numId w:val="60"/>
        </w:numPr>
        <w:tabs>
          <w:tab w:val="left" w:pos="941"/>
        </w:tabs>
        <w:spacing w:before="20"/>
        <w:ind w:left="941"/>
        <w:jc w:val="left"/>
        <w:rPr>
          <w:sz w:val="24"/>
        </w:rPr>
      </w:pPr>
      <w:r>
        <w:rPr>
          <w:sz w:val="24"/>
        </w:rPr>
        <w:t>Apoyar</w:t>
      </w:r>
      <w:r>
        <w:rPr>
          <w:spacing w:val="-5"/>
          <w:sz w:val="24"/>
        </w:rPr>
        <w:t xml:space="preserve"> </w:t>
      </w:r>
      <w:r>
        <w:rPr>
          <w:sz w:val="24"/>
        </w:rPr>
        <w:t>el</w:t>
      </w:r>
      <w:r>
        <w:rPr>
          <w:spacing w:val="-2"/>
          <w:sz w:val="24"/>
        </w:rPr>
        <w:t xml:space="preserve"> </w:t>
      </w:r>
      <w:r>
        <w:rPr>
          <w:sz w:val="24"/>
        </w:rPr>
        <w:t>proceso</w:t>
      </w:r>
      <w:r>
        <w:rPr>
          <w:spacing w:val="-4"/>
          <w:sz w:val="24"/>
        </w:rPr>
        <w:t xml:space="preserve"> </w:t>
      </w:r>
      <w:r>
        <w:rPr>
          <w:sz w:val="24"/>
        </w:rPr>
        <w:t>de</w:t>
      </w:r>
      <w:r>
        <w:rPr>
          <w:spacing w:val="-4"/>
          <w:sz w:val="24"/>
        </w:rPr>
        <w:t xml:space="preserve"> </w:t>
      </w:r>
      <w:r>
        <w:rPr>
          <w:sz w:val="24"/>
        </w:rPr>
        <w:t>aprendizaje</w:t>
      </w:r>
      <w:r>
        <w:rPr>
          <w:spacing w:val="-4"/>
          <w:sz w:val="24"/>
        </w:rPr>
        <w:t xml:space="preserve"> </w:t>
      </w:r>
      <w:r>
        <w:rPr>
          <w:sz w:val="24"/>
        </w:rPr>
        <w:t>de</w:t>
      </w:r>
      <w:r>
        <w:rPr>
          <w:spacing w:val="-3"/>
          <w:sz w:val="24"/>
        </w:rPr>
        <w:t xml:space="preserve"> </w:t>
      </w:r>
      <w:r>
        <w:rPr>
          <w:sz w:val="24"/>
        </w:rPr>
        <w:t>los</w:t>
      </w:r>
      <w:r>
        <w:rPr>
          <w:spacing w:val="-3"/>
          <w:sz w:val="24"/>
        </w:rPr>
        <w:t xml:space="preserve"> </w:t>
      </w:r>
      <w:r>
        <w:rPr>
          <w:spacing w:val="-2"/>
          <w:sz w:val="24"/>
        </w:rPr>
        <w:t>alumnos.</w:t>
      </w:r>
    </w:p>
    <w:p w14:paraId="30DFF105" w14:textId="77777777" w:rsidR="00AA5A5E" w:rsidRDefault="00024AAD" w:rsidP="00B72CAA">
      <w:pPr>
        <w:pStyle w:val="Prrafodelista"/>
        <w:numPr>
          <w:ilvl w:val="1"/>
          <w:numId w:val="60"/>
        </w:numPr>
        <w:tabs>
          <w:tab w:val="left" w:pos="941"/>
        </w:tabs>
        <w:spacing w:before="20"/>
        <w:ind w:left="941"/>
        <w:jc w:val="left"/>
        <w:rPr>
          <w:sz w:val="24"/>
        </w:rPr>
      </w:pPr>
      <w:r>
        <w:rPr>
          <w:noProof/>
        </w:rPr>
        <mc:AlternateContent>
          <mc:Choice Requires="wpg">
            <w:drawing>
              <wp:anchor distT="0" distB="0" distL="0" distR="0" simplePos="0" relativeHeight="251628544" behindDoc="0" locked="0" layoutInCell="1" allowOverlap="1" wp14:anchorId="7440F8DC" wp14:editId="7B9806FB">
                <wp:simplePos x="0" y="0"/>
                <wp:positionH relativeFrom="page">
                  <wp:posOffset>6993508</wp:posOffset>
                </wp:positionH>
                <wp:positionV relativeFrom="paragraph">
                  <wp:posOffset>117433</wp:posOffset>
                </wp:positionV>
                <wp:extent cx="477520" cy="47752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21" name="Graphic 221"/>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22" name="Textbox 222"/>
                        <wps:cNvSpPr txBox="1"/>
                        <wps:spPr>
                          <a:xfrm>
                            <a:off x="0" y="0"/>
                            <a:ext cx="477520" cy="477520"/>
                          </a:xfrm>
                          <a:prstGeom prst="rect">
                            <a:avLst/>
                          </a:prstGeom>
                        </wps:spPr>
                        <wps:txbx>
                          <w:txbxContent>
                            <w:p w14:paraId="4AB83783" w14:textId="77777777" w:rsidR="00AA5A5E" w:rsidRDefault="00024AAD">
                              <w:pPr>
                                <w:spacing w:before="182"/>
                                <w:ind w:left="256"/>
                                <w:rPr>
                                  <w:rFonts w:ascii="Calibri"/>
                                  <w:b/>
                                  <w:sz w:val="24"/>
                                </w:rPr>
                              </w:pPr>
                              <w:r>
                                <w:rPr>
                                  <w:rFonts w:ascii="Calibri"/>
                                  <w:b/>
                                  <w:color w:val="FFFFFF"/>
                                  <w:spacing w:val="-5"/>
                                  <w:sz w:val="24"/>
                                </w:rPr>
                                <w:t>68</w:t>
                              </w:r>
                            </w:p>
                          </w:txbxContent>
                        </wps:txbx>
                        <wps:bodyPr wrap="square" lIns="0" tIns="0" rIns="0" bIns="0" rtlCol="0">
                          <a:noAutofit/>
                        </wps:bodyPr>
                      </wps:wsp>
                    </wpg:wgp>
                  </a:graphicData>
                </a:graphic>
              </wp:anchor>
            </w:drawing>
          </mc:Choice>
          <mc:Fallback>
            <w:pict>
              <v:group w14:anchorId="7440F8DC" id="Group 220" o:spid="_x0000_s1228" style="position:absolute;left:0;text-align:left;margin-left:550.65pt;margin-top:9.25pt;width:37.6pt;height:37.6pt;z-index:25162854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">
                <v:shape id="Graphic 221" o:spid="_x0000_s1229"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22" o:spid="_x0000_s1230"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AB83783" w14:textId="77777777" w:rsidR="00AA5A5E" w:rsidRDefault="00024AAD">
                        <w:pPr>
                          <w:spacing w:before="182"/>
                          <w:ind w:left="256"/>
                          <w:rPr>
                            <w:rFonts w:ascii="Calibri"/>
                            <w:b/>
                            <w:sz w:val="24"/>
                          </w:rPr>
                        </w:pPr>
                        <w:r>
                          <w:rPr>
                            <w:rFonts w:ascii="Calibri"/>
                            <w:b/>
                            <w:color w:val="FFFFFF"/>
                            <w:spacing w:val="-5"/>
                            <w:sz w:val="24"/>
                          </w:rPr>
                          <w:t>68</w:t>
                        </w:r>
                      </w:p>
                    </w:txbxContent>
                  </v:textbox>
                </v:shape>
                <w10:wrap anchorx="page"/>
              </v:group>
            </w:pict>
          </mc:Fallback>
        </mc:AlternateContent>
      </w:r>
      <w:r>
        <w:rPr>
          <w:sz w:val="24"/>
        </w:rPr>
        <w:t>Asistir</w:t>
      </w:r>
      <w:r>
        <w:rPr>
          <w:spacing w:val="-6"/>
          <w:sz w:val="24"/>
        </w:rPr>
        <w:t xml:space="preserve"> </w:t>
      </w:r>
      <w:r>
        <w:rPr>
          <w:sz w:val="24"/>
        </w:rPr>
        <w:t>a</w:t>
      </w:r>
      <w:r>
        <w:rPr>
          <w:spacing w:val="-1"/>
          <w:sz w:val="24"/>
        </w:rPr>
        <w:t xml:space="preserve"> </w:t>
      </w:r>
      <w:r>
        <w:rPr>
          <w:sz w:val="24"/>
        </w:rPr>
        <w:t>coordinaciones</w:t>
      </w:r>
      <w:r>
        <w:rPr>
          <w:spacing w:val="-2"/>
          <w:sz w:val="24"/>
        </w:rPr>
        <w:t xml:space="preserve"> </w:t>
      </w:r>
      <w:r>
        <w:rPr>
          <w:sz w:val="24"/>
        </w:rPr>
        <w:t>por</w:t>
      </w:r>
      <w:r>
        <w:rPr>
          <w:spacing w:val="-2"/>
          <w:sz w:val="24"/>
        </w:rPr>
        <w:t xml:space="preserve"> </w:t>
      </w:r>
      <w:r>
        <w:rPr>
          <w:sz w:val="24"/>
        </w:rPr>
        <w:t>ciclo</w:t>
      </w:r>
      <w:r>
        <w:rPr>
          <w:spacing w:val="-2"/>
          <w:sz w:val="24"/>
        </w:rPr>
        <w:t xml:space="preserve"> </w:t>
      </w:r>
      <w:r>
        <w:rPr>
          <w:sz w:val="24"/>
        </w:rPr>
        <w:t>y</w:t>
      </w:r>
      <w:r>
        <w:rPr>
          <w:spacing w:val="-4"/>
          <w:sz w:val="24"/>
        </w:rPr>
        <w:t xml:space="preserve"> </w:t>
      </w:r>
      <w:r>
        <w:rPr>
          <w:sz w:val="24"/>
        </w:rPr>
        <w:t>dejar</w:t>
      </w:r>
      <w:r>
        <w:rPr>
          <w:spacing w:val="-2"/>
          <w:sz w:val="24"/>
        </w:rPr>
        <w:t xml:space="preserve"> </w:t>
      </w:r>
      <w:r>
        <w:rPr>
          <w:sz w:val="24"/>
        </w:rPr>
        <w:t>registros</w:t>
      </w:r>
      <w:r>
        <w:rPr>
          <w:spacing w:val="-2"/>
          <w:sz w:val="24"/>
        </w:rPr>
        <w:t xml:space="preserve"> </w:t>
      </w:r>
      <w:r>
        <w:rPr>
          <w:sz w:val="24"/>
        </w:rPr>
        <w:t>en</w:t>
      </w:r>
      <w:r>
        <w:rPr>
          <w:spacing w:val="-3"/>
          <w:sz w:val="24"/>
        </w:rPr>
        <w:t xml:space="preserve"> </w:t>
      </w:r>
      <w:r>
        <w:rPr>
          <w:spacing w:val="-2"/>
          <w:sz w:val="24"/>
        </w:rPr>
        <w:t>acta.</w:t>
      </w:r>
    </w:p>
    <w:p w14:paraId="1A2E1187" w14:textId="77777777" w:rsidR="00AA5A5E" w:rsidRDefault="00024AAD" w:rsidP="00B72CAA">
      <w:pPr>
        <w:pStyle w:val="Prrafodelista"/>
        <w:numPr>
          <w:ilvl w:val="1"/>
          <w:numId w:val="60"/>
        </w:numPr>
        <w:tabs>
          <w:tab w:val="left" w:pos="941"/>
        </w:tabs>
        <w:spacing w:before="20"/>
        <w:ind w:left="941"/>
        <w:jc w:val="left"/>
        <w:rPr>
          <w:sz w:val="24"/>
        </w:rPr>
      </w:pPr>
      <w:r>
        <w:rPr>
          <w:sz w:val="24"/>
        </w:rPr>
        <w:t>Creación</w:t>
      </w:r>
      <w:r>
        <w:rPr>
          <w:spacing w:val="-2"/>
          <w:sz w:val="24"/>
        </w:rPr>
        <w:t xml:space="preserve"> </w:t>
      </w:r>
      <w:r>
        <w:rPr>
          <w:sz w:val="24"/>
        </w:rPr>
        <w:t>y</w:t>
      </w:r>
      <w:r>
        <w:rPr>
          <w:spacing w:val="-5"/>
          <w:sz w:val="24"/>
        </w:rPr>
        <w:t xml:space="preserve"> </w:t>
      </w:r>
      <w:r>
        <w:rPr>
          <w:sz w:val="24"/>
        </w:rPr>
        <w:t>ejecución</w:t>
      </w:r>
      <w:r>
        <w:rPr>
          <w:spacing w:val="-3"/>
          <w:sz w:val="24"/>
        </w:rPr>
        <w:t xml:space="preserve"> </w:t>
      </w:r>
      <w:r>
        <w:rPr>
          <w:sz w:val="24"/>
        </w:rPr>
        <w:t>de</w:t>
      </w:r>
      <w:r>
        <w:rPr>
          <w:spacing w:val="-2"/>
          <w:sz w:val="24"/>
        </w:rPr>
        <w:t xml:space="preserve"> </w:t>
      </w:r>
      <w:r>
        <w:rPr>
          <w:sz w:val="24"/>
        </w:rPr>
        <w:t>escuelas</w:t>
      </w:r>
      <w:r>
        <w:rPr>
          <w:spacing w:val="-3"/>
          <w:sz w:val="24"/>
        </w:rPr>
        <w:t xml:space="preserve"> </w:t>
      </w:r>
      <w:r>
        <w:rPr>
          <w:sz w:val="24"/>
        </w:rPr>
        <w:t>para</w:t>
      </w:r>
      <w:r>
        <w:rPr>
          <w:spacing w:val="-5"/>
          <w:sz w:val="24"/>
        </w:rPr>
        <w:t xml:space="preserve"> </w:t>
      </w:r>
      <w:r>
        <w:rPr>
          <w:sz w:val="24"/>
        </w:rPr>
        <w:t>padres</w:t>
      </w:r>
      <w:r>
        <w:rPr>
          <w:spacing w:val="-2"/>
          <w:sz w:val="24"/>
        </w:rPr>
        <w:t xml:space="preserve"> </w:t>
      </w:r>
      <w:r>
        <w:rPr>
          <w:sz w:val="24"/>
        </w:rPr>
        <w:t>a</w:t>
      </w:r>
      <w:r>
        <w:rPr>
          <w:spacing w:val="-2"/>
          <w:sz w:val="24"/>
        </w:rPr>
        <w:t xml:space="preserve"> </w:t>
      </w:r>
      <w:r>
        <w:rPr>
          <w:sz w:val="24"/>
        </w:rPr>
        <w:t>través</w:t>
      </w:r>
      <w:r>
        <w:rPr>
          <w:spacing w:val="-6"/>
          <w:sz w:val="24"/>
        </w:rPr>
        <w:t xml:space="preserve"> </w:t>
      </w:r>
      <w:r>
        <w:rPr>
          <w:sz w:val="24"/>
        </w:rPr>
        <w:t>de</w:t>
      </w:r>
      <w:r>
        <w:rPr>
          <w:spacing w:val="-4"/>
          <w:sz w:val="24"/>
        </w:rPr>
        <w:t xml:space="preserve"> </w:t>
      </w:r>
      <w:r>
        <w:rPr>
          <w:sz w:val="24"/>
        </w:rPr>
        <w:t>charlas</w:t>
      </w:r>
      <w:r>
        <w:rPr>
          <w:spacing w:val="-5"/>
          <w:sz w:val="24"/>
        </w:rPr>
        <w:t xml:space="preserve"> </w:t>
      </w:r>
      <w:r>
        <w:rPr>
          <w:spacing w:val="-10"/>
          <w:sz w:val="24"/>
        </w:rPr>
        <w:t>.</w:t>
      </w:r>
    </w:p>
    <w:p w14:paraId="7463312C" w14:textId="77777777" w:rsidR="00AA5A5E" w:rsidRDefault="00024AAD" w:rsidP="00B72CAA">
      <w:pPr>
        <w:pStyle w:val="Prrafodelista"/>
        <w:numPr>
          <w:ilvl w:val="1"/>
          <w:numId w:val="60"/>
        </w:numPr>
        <w:tabs>
          <w:tab w:val="left" w:pos="941"/>
        </w:tabs>
        <w:spacing w:before="22" w:line="259" w:lineRule="auto"/>
        <w:ind w:left="941" w:right="1346"/>
        <w:rPr>
          <w:sz w:val="24"/>
        </w:rPr>
      </w:pPr>
      <w:r>
        <w:rPr>
          <w:sz w:val="24"/>
        </w:rPr>
        <w:t xml:space="preserve">Analizar en equipo la postulación de estudiantes nuevos que presenten alguna necesidad educativa con el objetivo de crear estrategias para su </w:t>
      </w:r>
      <w:r>
        <w:rPr>
          <w:spacing w:val="-2"/>
          <w:sz w:val="24"/>
        </w:rPr>
        <w:t>ingreso.</w:t>
      </w:r>
    </w:p>
    <w:p w14:paraId="1C62499E" w14:textId="77777777" w:rsidR="00AA5A5E" w:rsidRDefault="00024AAD" w:rsidP="00B72CAA">
      <w:pPr>
        <w:pStyle w:val="Prrafodelista"/>
        <w:numPr>
          <w:ilvl w:val="1"/>
          <w:numId w:val="60"/>
        </w:numPr>
        <w:tabs>
          <w:tab w:val="left" w:pos="940"/>
        </w:tabs>
        <w:spacing w:line="275" w:lineRule="exact"/>
        <w:ind w:left="940" w:hanging="359"/>
        <w:rPr>
          <w:sz w:val="24"/>
        </w:rPr>
      </w:pPr>
      <w:r>
        <w:rPr>
          <w:sz w:val="24"/>
        </w:rPr>
        <w:t>Realizar</w:t>
      </w:r>
      <w:r>
        <w:rPr>
          <w:spacing w:val="-3"/>
          <w:sz w:val="24"/>
        </w:rPr>
        <w:t xml:space="preserve"> </w:t>
      </w:r>
      <w:r>
        <w:rPr>
          <w:sz w:val="24"/>
        </w:rPr>
        <w:t>acompañamiento</w:t>
      </w:r>
      <w:r>
        <w:rPr>
          <w:spacing w:val="-4"/>
          <w:sz w:val="24"/>
        </w:rPr>
        <w:t xml:space="preserve"> </w:t>
      </w:r>
      <w:r>
        <w:rPr>
          <w:sz w:val="24"/>
        </w:rPr>
        <w:t>a</w:t>
      </w:r>
      <w:r>
        <w:rPr>
          <w:spacing w:val="-3"/>
          <w:sz w:val="24"/>
        </w:rPr>
        <w:t xml:space="preserve"> </w:t>
      </w:r>
      <w:r>
        <w:rPr>
          <w:sz w:val="24"/>
        </w:rPr>
        <w:t>cursos</w:t>
      </w:r>
      <w:r>
        <w:rPr>
          <w:spacing w:val="-5"/>
          <w:sz w:val="24"/>
        </w:rPr>
        <w:t xml:space="preserve"> </w:t>
      </w:r>
      <w:r>
        <w:rPr>
          <w:sz w:val="24"/>
        </w:rPr>
        <w:t>en</w:t>
      </w:r>
      <w:r>
        <w:rPr>
          <w:spacing w:val="-3"/>
          <w:sz w:val="24"/>
        </w:rPr>
        <w:t xml:space="preserve"> </w:t>
      </w:r>
      <w:r>
        <w:rPr>
          <w:sz w:val="24"/>
        </w:rPr>
        <w:t>salidas</w:t>
      </w:r>
      <w:r>
        <w:rPr>
          <w:spacing w:val="-5"/>
          <w:sz w:val="24"/>
        </w:rPr>
        <w:t xml:space="preserve"> </w:t>
      </w:r>
      <w:r>
        <w:rPr>
          <w:spacing w:val="-2"/>
          <w:sz w:val="24"/>
        </w:rPr>
        <w:t>pedagógicas.</w:t>
      </w:r>
    </w:p>
    <w:p w14:paraId="01AEE3C8" w14:textId="77777777" w:rsidR="00AA5A5E" w:rsidRDefault="00024AAD" w:rsidP="00B72CAA">
      <w:pPr>
        <w:pStyle w:val="Prrafodelista"/>
        <w:numPr>
          <w:ilvl w:val="1"/>
          <w:numId w:val="60"/>
        </w:numPr>
        <w:tabs>
          <w:tab w:val="left" w:pos="941"/>
        </w:tabs>
        <w:spacing w:before="20" w:line="256" w:lineRule="auto"/>
        <w:ind w:left="941" w:right="1346"/>
        <w:jc w:val="left"/>
        <w:rPr>
          <w:sz w:val="24"/>
        </w:rPr>
      </w:pPr>
      <w:r>
        <w:rPr>
          <w:sz w:val="24"/>
        </w:rPr>
        <w:t>Ejecutar y evaluar proyectos relacionados con el apoyo para el adecuado</w:t>
      </w:r>
      <w:r>
        <w:rPr>
          <w:spacing w:val="40"/>
          <w:sz w:val="24"/>
        </w:rPr>
        <w:t xml:space="preserve"> </w:t>
      </w:r>
      <w:r>
        <w:rPr>
          <w:sz w:val="24"/>
        </w:rPr>
        <w:t>desempeño de los estudiantes.</w:t>
      </w:r>
    </w:p>
    <w:p w14:paraId="2D6517AB" w14:textId="77777777" w:rsidR="00AA5A5E" w:rsidRDefault="00024AAD" w:rsidP="00B72CAA">
      <w:pPr>
        <w:pStyle w:val="Prrafodelista"/>
        <w:numPr>
          <w:ilvl w:val="1"/>
          <w:numId w:val="60"/>
        </w:numPr>
        <w:tabs>
          <w:tab w:val="left" w:pos="941"/>
        </w:tabs>
        <w:spacing w:before="3"/>
        <w:ind w:left="941"/>
        <w:jc w:val="left"/>
        <w:rPr>
          <w:sz w:val="24"/>
        </w:rPr>
      </w:pPr>
      <w:r>
        <w:rPr>
          <w:sz w:val="24"/>
        </w:rPr>
        <w:t>Dictar</w:t>
      </w:r>
      <w:r>
        <w:rPr>
          <w:spacing w:val="-4"/>
          <w:sz w:val="24"/>
        </w:rPr>
        <w:t xml:space="preserve"> </w:t>
      </w:r>
      <w:r>
        <w:rPr>
          <w:sz w:val="24"/>
        </w:rPr>
        <w:t>charlas</w:t>
      </w:r>
      <w:r>
        <w:rPr>
          <w:spacing w:val="-4"/>
          <w:sz w:val="24"/>
        </w:rPr>
        <w:t xml:space="preserve"> </w:t>
      </w:r>
      <w:r>
        <w:rPr>
          <w:sz w:val="24"/>
        </w:rPr>
        <w:t>informativas</w:t>
      </w:r>
      <w:r>
        <w:rPr>
          <w:spacing w:val="-4"/>
          <w:sz w:val="24"/>
        </w:rPr>
        <w:t xml:space="preserve"> </w:t>
      </w:r>
      <w:r>
        <w:rPr>
          <w:sz w:val="24"/>
        </w:rPr>
        <w:t>a</w:t>
      </w:r>
      <w:r>
        <w:rPr>
          <w:spacing w:val="-2"/>
          <w:sz w:val="24"/>
        </w:rPr>
        <w:t xml:space="preserve"> </w:t>
      </w:r>
      <w:r>
        <w:rPr>
          <w:sz w:val="24"/>
        </w:rPr>
        <w:t>Docentes</w:t>
      </w:r>
      <w:r>
        <w:rPr>
          <w:spacing w:val="-4"/>
          <w:sz w:val="24"/>
        </w:rPr>
        <w:t xml:space="preserve"> </w:t>
      </w:r>
      <w:r>
        <w:rPr>
          <w:sz w:val="24"/>
        </w:rPr>
        <w:t>,</w:t>
      </w:r>
      <w:r>
        <w:rPr>
          <w:spacing w:val="-6"/>
          <w:sz w:val="24"/>
        </w:rPr>
        <w:t xml:space="preserve"> </w:t>
      </w:r>
      <w:r>
        <w:rPr>
          <w:sz w:val="24"/>
        </w:rPr>
        <w:t>Asistentes</w:t>
      </w:r>
      <w:r>
        <w:rPr>
          <w:spacing w:val="-6"/>
          <w:sz w:val="24"/>
        </w:rPr>
        <w:t xml:space="preserve"> </w:t>
      </w:r>
      <w:r>
        <w:rPr>
          <w:sz w:val="24"/>
        </w:rPr>
        <w:t>y</w:t>
      </w:r>
      <w:r>
        <w:rPr>
          <w:spacing w:val="-4"/>
          <w:sz w:val="24"/>
        </w:rPr>
        <w:t xml:space="preserve"> </w:t>
      </w:r>
      <w:r>
        <w:rPr>
          <w:spacing w:val="-2"/>
          <w:sz w:val="24"/>
        </w:rPr>
        <w:t>apoderados.</w:t>
      </w:r>
    </w:p>
    <w:p w14:paraId="1A49D4D1" w14:textId="77777777" w:rsidR="00AA5A5E" w:rsidRDefault="00024AAD" w:rsidP="00B72CAA">
      <w:pPr>
        <w:pStyle w:val="Prrafodelista"/>
        <w:numPr>
          <w:ilvl w:val="1"/>
          <w:numId w:val="60"/>
        </w:numPr>
        <w:tabs>
          <w:tab w:val="left" w:pos="941"/>
        </w:tabs>
        <w:spacing w:before="20"/>
        <w:ind w:left="941"/>
        <w:jc w:val="left"/>
        <w:rPr>
          <w:sz w:val="24"/>
        </w:rPr>
      </w:pPr>
      <w:r>
        <w:rPr>
          <w:sz w:val="24"/>
        </w:rPr>
        <w:t>Generar</w:t>
      </w:r>
      <w:r>
        <w:rPr>
          <w:spacing w:val="-5"/>
          <w:sz w:val="24"/>
        </w:rPr>
        <w:t xml:space="preserve"> </w:t>
      </w:r>
      <w:r>
        <w:rPr>
          <w:sz w:val="24"/>
        </w:rPr>
        <w:t>redes</w:t>
      </w:r>
      <w:r>
        <w:rPr>
          <w:spacing w:val="-2"/>
          <w:sz w:val="24"/>
        </w:rPr>
        <w:t xml:space="preserve"> </w:t>
      </w:r>
      <w:r>
        <w:rPr>
          <w:sz w:val="24"/>
        </w:rPr>
        <w:t>comunales</w:t>
      </w:r>
      <w:r>
        <w:rPr>
          <w:spacing w:val="-2"/>
          <w:sz w:val="24"/>
        </w:rPr>
        <w:t xml:space="preserve"> </w:t>
      </w:r>
      <w:r>
        <w:rPr>
          <w:sz w:val="24"/>
        </w:rPr>
        <w:t>(OPD,</w:t>
      </w:r>
      <w:r>
        <w:rPr>
          <w:spacing w:val="-3"/>
          <w:sz w:val="24"/>
        </w:rPr>
        <w:t xml:space="preserve"> </w:t>
      </w:r>
      <w:r>
        <w:rPr>
          <w:sz w:val="24"/>
        </w:rPr>
        <w:t>COSAM,</w:t>
      </w:r>
      <w:r>
        <w:rPr>
          <w:spacing w:val="-2"/>
          <w:sz w:val="24"/>
        </w:rPr>
        <w:t xml:space="preserve"> </w:t>
      </w:r>
      <w:r>
        <w:rPr>
          <w:sz w:val="24"/>
        </w:rPr>
        <w:t>PDI,</w:t>
      </w:r>
      <w:r>
        <w:rPr>
          <w:spacing w:val="-2"/>
          <w:sz w:val="24"/>
        </w:rPr>
        <w:t xml:space="preserve"> etc...)</w:t>
      </w:r>
    </w:p>
    <w:p w14:paraId="1D760A4E" w14:textId="77777777" w:rsidR="00AA5A5E" w:rsidRDefault="00024AAD" w:rsidP="00B72CAA">
      <w:pPr>
        <w:pStyle w:val="Prrafodelista"/>
        <w:numPr>
          <w:ilvl w:val="1"/>
          <w:numId w:val="60"/>
        </w:numPr>
        <w:tabs>
          <w:tab w:val="left" w:pos="941"/>
        </w:tabs>
        <w:spacing w:before="19" w:line="256" w:lineRule="auto"/>
        <w:ind w:left="941" w:right="1342"/>
        <w:rPr>
          <w:sz w:val="24"/>
        </w:rPr>
      </w:pPr>
      <w:r>
        <w:rPr>
          <w:sz w:val="24"/>
        </w:rPr>
        <w:t>Apoyo de educadora de párvulo, Educadora Diferencial, psicológico, psicopedagógico y fonoaudiológico; por medio de acompañamiento y estrategias entregadas a los alumnos, profesores y familia.</w:t>
      </w:r>
    </w:p>
    <w:p w14:paraId="54760489" w14:textId="77777777" w:rsidR="00AA5A5E" w:rsidRDefault="00024AAD" w:rsidP="00B72CAA">
      <w:pPr>
        <w:pStyle w:val="Prrafodelista"/>
        <w:numPr>
          <w:ilvl w:val="1"/>
          <w:numId w:val="60"/>
        </w:numPr>
        <w:tabs>
          <w:tab w:val="left" w:pos="941"/>
        </w:tabs>
        <w:spacing w:before="8" w:line="256" w:lineRule="auto"/>
        <w:ind w:left="941" w:right="1342"/>
        <w:rPr>
          <w:sz w:val="24"/>
        </w:rPr>
      </w:pPr>
      <w:r>
        <w:rPr>
          <w:sz w:val="24"/>
        </w:rPr>
        <w:t>Apoyar</w:t>
      </w:r>
      <w:r>
        <w:rPr>
          <w:spacing w:val="-17"/>
          <w:sz w:val="24"/>
        </w:rPr>
        <w:t xml:space="preserve"> </w:t>
      </w:r>
      <w:r>
        <w:rPr>
          <w:sz w:val="24"/>
        </w:rPr>
        <w:t>en</w:t>
      </w:r>
      <w:r>
        <w:rPr>
          <w:spacing w:val="-17"/>
          <w:sz w:val="24"/>
        </w:rPr>
        <w:t xml:space="preserve"> </w:t>
      </w:r>
      <w:r>
        <w:rPr>
          <w:sz w:val="24"/>
        </w:rPr>
        <w:t>potenciar</w:t>
      </w:r>
      <w:r>
        <w:rPr>
          <w:spacing w:val="-16"/>
          <w:sz w:val="24"/>
        </w:rPr>
        <w:t xml:space="preserve"> </w:t>
      </w:r>
      <w:r>
        <w:rPr>
          <w:sz w:val="24"/>
        </w:rPr>
        <w:t>el</w:t>
      </w:r>
      <w:r>
        <w:rPr>
          <w:spacing w:val="-17"/>
          <w:sz w:val="24"/>
        </w:rPr>
        <w:t xml:space="preserve"> </w:t>
      </w:r>
      <w:r>
        <w:rPr>
          <w:sz w:val="24"/>
        </w:rPr>
        <w:t>adecuado</w:t>
      </w:r>
      <w:r>
        <w:rPr>
          <w:spacing w:val="-17"/>
          <w:sz w:val="24"/>
        </w:rPr>
        <w:t xml:space="preserve"> </w:t>
      </w:r>
      <w:r>
        <w:rPr>
          <w:sz w:val="24"/>
        </w:rPr>
        <w:t>clima</w:t>
      </w:r>
      <w:r>
        <w:rPr>
          <w:spacing w:val="-17"/>
          <w:sz w:val="24"/>
        </w:rPr>
        <w:t xml:space="preserve"> </w:t>
      </w:r>
      <w:r>
        <w:rPr>
          <w:sz w:val="24"/>
        </w:rPr>
        <w:t>institucional.</w:t>
      </w:r>
      <w:r>
        <w:rPr>
          <w:spacing w:val="-16"/>
          <w:sz w:val="24"/>
        </w:rPr>
        <w:t xml:space="preserve"> </w:t>
      </w:r>
      <w:r>
        <w:rPr>
          <w:sz w:val="24"/>
        </w:rPr>
        <w:t>Conocer,</w:t>
      </w:r>
      <w:r>
        <w:rPr>
          <w:spacing w:val="-17"/>
          <w:sz w:val="24"/>
        </w:rPr>
        <w:t xml:space="preserve"> </w:t>
      </w:r>
      <w:r>
        <w:rPr>
          <w:sz w:val="24"/>
        </w:rPr>
        <w:t>indagar</w:t>
      </w:r>
      <w:r>
        <w:rPr>
          <w:spacing w:val="-17"/>
          <w:sz w:val="24"/>
        </w:rPr>
        <w:t xml:space="preserve"> </w:t>
      </w:r>
      <w:r>
        <w:rPr>
          <w:sz w:val="24"/>
        </w:rPr>
        <w:t>y</w:t>
      </w:r>
      <w:r>
        <w:rPr>
          <w:spacing w:val="-16"/>
          <w:sz w:val="24"/>
        </w:rPr>
        <w:t xml:space="preserve"> </w:t>
      </w:r>
      <w:r>
        <w:rPr>
          <w:sz w:val="24"/>
        </w:rPr>
        <w:t>crear estrategias de apoyo al mejoramiento de éste.</w:t>
      </w:r>
    </w:p>
    <w:p w14:paraId="4E98F06F" w14:textId="77777777" w:rsidR="00AA5A5E" w:rsidRDefault="00024AAD" w:rsidP="00B72CAA">
      <w:pPr>
        <w:pStyle w:val="Prrafodelista"/>
        <w:numPr>
          <w:ilvl w:val="1"/>
          <w:numId w:val="60"/>
        </w:numPr>
        <w:tabs>
          <w:tab w:val="left" w:pos="940"/>
        </w:tabs>
        <w:spacing w:before="3"/>
        <w:ind w:left="940" w:hanging="359"/>
        <w:rPr>
          <w:sz w:val="24"/>
        </w:rPr>
      </w:pPr>
      <w:r>
        <w:rPr>
          <w:sz w:val="24"/>
        </w:rPr>
        <w:t>Mantener</w:t>
      </w:r>
      <w:r>
        <w:rPr>
          <w:spacing w:val="-5"/>
          <w:sz w:val="24"/>
        </w:rPr>
        <w:t xml:space="preserve"> </w:t>
      </w:r>
      <w:r>
        <w:rPr>
          <w:sz w:val="24"/>
        </w:rPr>
        <w:t>actualizadas</w:t>
      </w:r>
      <w:r>
        <w:rPr>
          <w:spacing w:val="-6"/>
          <w:sz w:val="24"/>
        </w:rPr>
        <w:t xml:space="preserve"> </w:t>
      </w:r>
      <w:r>
        <w:rPr>
          <w:sz w:val="24"/>
        </w:rPr>
        <w:t>las</w:t>
      </w:r>
      <w:r>
        <w:rPr>
          <w:spacing w:val="-2"/>
          <w:sz w:val="24"/>
        </w:rPr>
        <w:t xml:space="preserve"> </w:t>
      </w:r>
      <w:r>
        <w:rPr>
          <w:sz w:val="24"/>
        </w:rPr>
        <w:t>fichas</w:t>
      </w:r>
      <w:r>
        <w:rPr>
          <w:spacing w:val="-6"/>
          <w:sz w:val="24"/>
        </w:rPr>
        <w:t xml:space="preserve"> </w:t>
      </w:r>
      <w:r>
        <w:rPr>
          <w:sz w:val="24"/>
        </w:rPr>
        <w:t>personales</w:t>
      </w:r>
      <w:r>
        <w:rPr>
          <w:spacing w:val="-6"/>
          <w:sz w:val="24"/>
        </w:rPr>
        <w:t xml:space="preserve"> </w:t>
      </w:r>
      <w:r>
        <w:rPr>
          <w:sz w:val="24"/>
        </w:rPr>
        <w:t>de</w:t>
      </w:r>
      <w:r>
        <w:rPr>
          <w:spacing w:val="-3"/>
          <w:sz w:val="24"/>
        </w:rPr>
        <w:t xml:space="preserve"> </w:t>
      </w:r>
      <w:r>
        <w:rPr>
          <w:sz w:val="24"/>
        </w:rPr>
        <w:t>los</w:t>
      </w:r>
      <w:r>
        <w:rPr>
          <w:spacing w:val="-4"/>
          <w:sz w:val="24"/>
        </w:rPr>
        <w:t xml:space="preserve"> </w:t>
      </w:r>
      <w:r>
        <w:rPr>
          <w:spacing w:val="-2"/>
          <w:sz w:val="24"/>
        </w:rPr>
        <w:t>estudiantes.</w:t>
      </w:r>
    </w:p>
    <w:p w14:paraId="5C4CA50B" w14:textId="77777777" w:rsidR="00AA5A5E" w:rsidRDefault="00024AAD" w:rsidP="00B72CAA">
      <w:pPr>
        <w:pStyle w:val="Prrafodelista"/>
        <w:numPr>
          <w:ilvl w:val="1"/>
          <w:numId w:val="60"/>
        </w:numPr>
        <w:tabs>
          <w:tab w:val="left" w:pos="941"/>
        </w:tabs>
        <w:spacing w:before="20" w:line="256" w:lineRule="auto"/>
        <w:ind w:left="941" w:right="1345"/>
        <w:rPr>
          <w:sz w:val="24"/>
        </w:rPr>
      </w:pPr>
      <w:r>
        <w:rPr>
          <w:sz w:val="24"/>
        </w:rPr>
        <w:t>Entregar</w:t>
      </w:r>
      <w:r>
        <w:rPr>
          <w:spacing w:val="40"/>
          <w:sz w:val="24"/>
        </w:rPr>
        <w:t xml:space="preserve"> </w:t>
      </w:r>
      <w:r>
        <w:rPr>
          <w:sz w:val="24"/>
        </w:rPr>
        <w:t>un informe</w:t>
      </w:r>
      <w:r>
        <w:rPr>
          <w:spacing w:val="-2"/>
          <w:sz w:val="24"/>
        </w:rPr>
        <w:t xml:space="preserve"> </w:t>
      </w:r>
      <w:r>
        <w:rPr>
          <w:sz w:val="24"/>
        </w:rPr>
        <w:t>de diagnóstico y</w:t>
      </w:r>
      <w:r>
        <w:rPr>
          <w:spacing w:val="-1"/>
          <w:sz w:val="24"/>
        </w:rPr>
        <w:t xml:space="preserve"> </w:t>
      </w:r>
      <w:r>
        <w:rPr>
          <w:sz w:val="24"/>
        </w:rPr>
        <w:t>de avance</w:t>
      </w:r>
      <w:r>
        <w:rPr>
          <w:spacing w:val="40"/>
          <w:sz w:val="24"/>
        </w:rPr>
        <w:t xml:space="preserve"> </w:t>
      </w:r>
      <w:r>
        <w:rPr>
          <w:sz w:val="24"/>
        </w:rPr>
        <w:t>de los</w:t>
      </w:r>
      <w:r>
        <w:rPr>
          <w:spacing w:val="-3"/>
          <w:sz w:val="24"/>
        </w:rPr>
        <w:t xml:space="preserve"> </w:t>
      </w:r>
      <w:r>
        <w:rPr>
          <w:sz w:val="24"/>
        </w:rPr>
        <w:t>alumnos</w:t>
      </w:r>
      <w:r>
        <w:rPr>
          <w:spacing w:val="-1"/>
          <w:sz w:val="24"/>
        </w:rPr>
        <w:t xml:space="preserve"> </w:t>
      </w:r>
      <w:r>
        <w:rPr>
          <w:sz w:val="24"/>
        </w:rPr>
        <w:t>o</w:t>
      </w:r>
      <w:r>
        <w:rPr>
          <w:spacing w:val="-3"/>
          <w:sz w:val="24"/>
        </w:rPr>
        <w:t xml:space="preserve"> </w:t>
      </w:r>
      <w:r>
        <w:rPr>
          <w:sz w:val="24"/>
        </w:rPr>
        <w:t>alumnas que necesitan apoyo pedagógico,</w:t>
      </w:r>
      <w:r>
        <w:rPr>
          <w:spacing w:val="40"/>
          <w:sz w:val="24"/>
        </w:rPr>
        <w:t xml:space="preserve"> </w:t>
      </w:r>
      <w:r>
        <w:rPr>
          <w:sz w:val="24"/>
        </w:rPr>
        <w:t>a los padres y</w:t>
      </w:r>
      <w:r>
        <w:rPr>
          <w:spacing w:val="40"/>
          <w:sz w:val="24"/>
        </w:rPr>
        <w:t xml:space="preserve"> </w:t>
      </w:r>
      <w:r>
        <w:rPr>
          <w:sz w:val="24"/>
        </w:rPr>
        <w:t>los docentes.</w:t>
      </w:r>
    </w:p>
    <w:p w14:paraId="03648538" w14:textId="77777777" w:rsidR="00AA5A5E" w:rsidRDefault="00024AAD">
      <w:pPr>
        <w:pStyle w:val="Ttulo2"/>
        <w:spacing w:before="164"/>
      </w:pPr>
      <w:r>
        <w:t>Derechos</w:t>
      </w:r>
      <w:r>
        <w:rPr>
          <w:spacing w:val="49"/>
        </w:rPr>
        <w:t xml:space="preserve"> </w:t>
      </w:r>
      <w:r>
        <w:t>Del</w:t>
      </w:r>
      <w:r>
        <w:rPr>
          <w:spacing w:val="-9"/>
        </w:rPr>
        <w:t xml:space="preserve"> </w:t>
      </w:r>
      <w:r>
        <w:t>equipo</w:t>
      </w:r>
      <w:r>
        <w:rPr>
          <w:spacing w:val="-8"/>
        </w:rPr>
        <w:t xml:space="preserve"> </w:t>
      </w:r>
      <w:r>
        <w:rPr>
          <w:spacing w:val="-5"/>
        </w:rPr>
        <w:t>DAE</w:t>
      </w:r>
    </w:p>
    <w:p w14:paraId="4257703D" w14:textId="77777777" w:rsidR="00AA5A5E" w:rsidRDefault="00024AAD" w:rsidP="00B72CAA">
      <w:pPr>
        <w:pStyle w:val="Prrafodelista"/>
        <w:numPr>
          <w:ilvl w:val="1"/>
          <w:numId w:val="60"/>
        </w:numPr>
        <w:tabs>
          <w:tab w:val="left" w:pos="941"/>
        </w:tabs>
        <w:spacing w:before="180"/>
        <w:ind w:left="941"/>
        <w:jc w:val="left"/>
        <w:rPr>
          <w:sz w:val="24"/>
        </w:rPr>
      </w:pPr>
      <w:r>
        <w:rPr>
          <w:sz w:val="24"/>
        </w:rPr>
        <w:t>Ser</w:t>
      </w:r>
      <w:r>
        <w:rPr>
          <w:spacing w:val="-2"/>
          <w:sz w:val="24"/>
        </w:rPr>
        <w:t xml:space="preserve"> </w:t>
      </w:r>
      <w:r>
        <w:rPr>
          <w:sz w:val="24"/>
        </w:rPr>
        <w:t>tratado</w:t>
      </w:r>
      <w:r>
        <w:rPr>
          <w:spacing w:val="-2"/>
          <w:sz w:val="24"/>
        </w:rPr>
        <w:t xml:space="preserve"> </w:t>
      </w:r>
      <w:r>
        <w:rPr>
          <w:sz w:val="24"/>
        </w:rPr>
        <w:t>con</w:t>
      </w:r>
      <w:r>
        <w:rPr>
          <w:spacing w:val="-1"/>
          <w:sz w:val="24"/>
        </w:rPr>
        <w:t xml:space="preserve"> </w:t>
      </w:r>
      <w:r>
        <w:rPr>
          <w:sz w:val="24"/>
        </w:rPr>
        <w:t>respeto</w:t>
      </w:r>
      <w:r>
        <w:rPr>
          <w:spacing w:val="63"/>
          <w:sz w:val="24"/>
        </w:rPr>
        <w:t xml:space="preserve"> </w:t>
      </w:r>
      <w:r>
        <w:rPr>
          <w:sz w:val="24"/>
        </w:rPr>
        <w:t>y</w:t>
      </w:r>
      <w:r>
        <w:rPr>
          <w:spacing w:val="-1"/>
          <w:sz w:val="24"/>
        </w:rPr>
        <w:t xml:space="preserve"> </w:t>
      </w:r>
      <w:r>
        <w:rPr>
          <w:spacing w:val="-2"/>
          <w:sz w:val="24"/>
        </w:rPr>
        <w:t>dignidad.</w:t>
      </w:r>
    </w:p>
    <w:p w14:paraId="2F79A529" w14:textId="77777777" w:rsidR="00AA5A5E" w:rsidRDefault="00024AAD" w:rsidP="00B72CAA">
      <w:pPr>
        <w:pStyle w:val="Prrafodelista"/>
        <w:numPr>
          <w:ilvl w:val="1"/>
          <w:numId w:val="60"/>
        </w:numPr>
        <w:tabs>
          <w:tab w:val="left" w:pos="941"/>
        </w:tabs>
        <w:spacing w:before="22"/>
        <w:ind w:left="941"/>
        <w:jc w:val="left"/>
        <w:rPr>
          <w:sz w:val="24"/>
        </w:rPr>
      </w:pPr>
      <w:r>
        <w:rPr>
          <w:sz w:val="24"/>
        </w:rPr>
        <w:t>Valorar</w:t>
      </w:r>
      <w:r>
        <w:rPr>
          <w:spacing w:val="-2"/>
          <w:sz w:val="24"/>
        </w:rPr>
        <w:t xml:space="preserve"> </w:t>
      </w:r>
      <w:r>
        <w:rPr>
          <w:sz w:val="24"/>
        </w:rPr>
        <w:t>el</w:t>
      </w:r>
      <w:r>
        <w:rPr>
          <w:spacing w:val="-2"/>
          <w:sz w:val="24"/>
        </w:rPr>
        <w:t xml:space="preserve"> </w:t>
      </w:r>
      <w:r>
        <w:rPr>
          <w:sz w:val="24"/>
        </w:rPr>
        <w:t>trabajo</w:t>
      </w:r>
      <w:r>
        <w:rPr>
          <w:spacing w:val="-4"/>
          <w:sz w:val="24"/>
        </w:rPr>
        <w:t xml:space="preserve"> </w:t>
      </w:r>
      <w:r>
        <w:rPr>
          <w:sz w:val="24"/>
        </w:rPr>
        <w:t>en</w:t>
      </w:r>
      <w:r>
        <w:rPr>
          <w:spacing w:val="-3"/>
          <w:sz w:val="24"/>
        </w:rPr>
        <w:t xml:space="preserve"> </w:t>
      </w:r>
      <w:r>
        <w:rPr>
          <w:spacing w:val="-2"/>
          <w:sz w:val="24"/>
        </w:rPr>
        <w:t>equipo.</w:t>
      </w:r>
    </w:p>
    <w:p w14:paraId="68C1D6EE" w14:textId="77777777" w:rsidR="00AA5A5E" w:rsidRDefault="00024AAD" w:rsidP="00B72CAA">
      <w:pPr>
        <w:pStyle w:val="Prrafodelista"/>
        <w:numPr>
          <w:ilvl w:val="1"/>
          <w:numId w:val="60"/>
        </w:numPr>
        <w:tabs>
          <w:tab w:val="left" w:pos="941"/>
        </w:tabs>
        <w:spacing w:before="20"/>
        <w:ind w:left="941"/>
        <w:jc w:val="left"/>
        <w:rPr>
          <w:sz w:val="24"/>
        </w:rPr>
      </w:pPr>
      <w:r>
        <w:rPr>
          <w:sz w:val="24"/>
        </w:rPr>
        <w:t>Tener</w:t>
      </w:r>
      <w:r>
        <w:rPr>
          <w:spacing w:val="-3"/>
          <w:sz w:val="24"/>
        </w:rPr>
        <w:t xml:space="preserve"> </w:t>
      </w:r>
      <w:r>
        <w:rPr>
          <w:sz w:val="24"/>
        </w:rPr>
        <w:t>un</w:t>
      </w:r>
      <w:r>
        <w:rPr>
          <w:spacing w:val="-3"/>
          <w:sz w:val="24"/>
        </w:rPr>
        <w:t xml:space="preserve"> </w:t>
      </w:r>
      <w:r>
        <w:rPr>
          <w:sz w:val="24"/>
        </w:rPr>
        <w:t>lugar</w:t>
      </w:r>
      <w:r>
        <w:rPr>
          <w:spacing w:val="-2"/>
          <w:sz w:val="24"/>
        </w:rPr>
        <w:t xml:space="preserve"> </w:t>
      </w:r>
      <w:r>
        <w:rPr>
          <w:sz w:val="24"/>
        </w:rPr>
        <w:t>físico</w:t>
      </w:r>
      <w:r>
        <w:rPr>
          <w:spacing w:val="-5"/>
          <w:sz w:val="24"/>
        </w:rPr>
        <w:t xml:space="preserve"> </w:t>
      </w:r>
      <w:r>
        <w:rPr>
          <w:sz w:val="24"/>
        </w:rPr>
        <w:t>adecuado</w:t>
      </w:r>
      <w:r>
        <w:rPr>
          <w:spacing w:val="59"/>
          <w:sz w:val="24"/>
        </w:rPr>
        <w:t xml:space="preserve"> </w:t>
      </w:r>
      <w:r>
        <w:rPr>
          <w:sz w:val="24"/>
        </w:rPr>
        <w:t>para</w:t>
      </w:r>
      <w:r>
        <w:rPr>
          <w:spacing w:val="-2"/>
          <w:sz w:val="24"/>
        </w:rPr>
        <w:t xml:space="preserve"> trabajar.</w:t>
      </w:r>
    </w:p>
    <w:p w14:paraId="6F5F5BC6" w14:textId="77777777" w:rsidR="00AA5A5E" w:rsidRDefault="00024AAD" w:rsidP="00B72CAA">
      <w:pPr>
        <w:pStyle w:val="Prrafodelista"/>
        <w:numPr>
          <w:ilvl w:val="1"/>
          <w:numId w:val="60"/>
        </w:numPr>
        <w:tabs>
          <w:tab w:val="left" w:pos="941"/>
        </w:tabs>
        <w:spacing w:before="20"/>
        <w:ind w:left="941"/>
        <w:jc w:val="left"/>
        <w:rPr>
          <w:sz w:val="24"/>
        </w:rPr>
      </w:pPr>
      <w:r>
        <w:rPr>
          <w:sz w:val="24"/>
        </w:rPr>
        <w:t>Tener</w:t>
      </w:r>
      <w:r>
        <w:rPr>
          <w:spacing w:val="-5"/>
          <w:sz w:val="24"/>
        </w:rPr>
        <w:t xml:space="preserve"> </w:t>
      </w:r>
      <w:r>
        <w:rPr>
          <w:sz w:val="24"/>
        </w:rPr>
        <w:t>los</w:t>
      </w:r>
      <w:r>
        <w:rPr>
          <w:spacing w:val="-5"/>
          <w:sz w:val="24"/>
        </w:rPr>
        <w:t xml:space="preserve"> </w:t>
      </w:r>
      <w:r>
        <w:rPr>
          <w:sz w:val="24"/>
        </w:rPr>
        <w:t>materiales</w:t>
      </w:r>
      <w:r>
        <w:rPr>
          <w:spacing w:val="-4"/>
          <w:sz w:val="24"/>
        </w:rPr>
        <w:t xml:space="preserve"> </w:t>
      </w:r>
      <w:r>
        <w:rPr>
          <w:sz w:val="24"/>
        </w:rPr>
        <w:t>necesarios</w:t>
      </w:r>
      <w:r>
        <w:rPr>
          <w:spacing w:val="-4"/>
          <w:sz w:val="24"/>
        </w:rPr>
        <w:t xml:space="preserve"> </w:t>
      </w:r>
      <w:r>
        <w:rPr>
          <w:sz w:val="24"/>
        </w:rPr>
        <w:t>para</w:t>
      </w:r>
      <w:r>
        <w:rPr>
          <w:spacing w:val="-5"/>
          <w:sz w:val="24"/>
        </w:rPr>
        <w:t xml:space="preserve"> </w:t>
      </w:r>
      <w:r>
        <w:rPr>
          <w:sz w:val="24"/>
        </w:rPr>
        <w:t>brindar</w:t>
      </w:r>
      <w:r>
        <w:rPr>
          <w:spacing w:val="-5"/>
          <w:sz w:val="24"/>
        </w:rPr>
        <w:t xml:space="preserve"> </w:t>
      </w:r>
      <w:r>
        <w:rPr>
          <w:sz w:val="24"/>
        </w:rPr>
        <w:t>el</w:t>
      </w:r>
      <w:r>
        <w:rPr>
          <w:spacing w:val="-3"/>
          <w:sz w:val="24"/>
        </w:rPr>
        <w:t xml:space="preserve"> </w:t>
      </w:r>
      <w:r>
        <w:rPr>
          <w:sz w:val="24"/>
        </w:rPr>
        <w:t>apoyo</w:t>
      </w:r>
      <w:r>
        <w:rPr>
          <w:spacing w:val="-2"/>
          <w:sz w:val="24"/>
        </w:rPr>
        <w:t xml:space="preserve"> educativo.</w:t>
      </w:r>
    </w:p>
    <w:p w14:paraId="3850A9AD" w14:textId="77777777" w:rsidR="00AA5A5E" w:rsidRDefault="00024AAD" w:rsidP="00B72CAA">
      <w:pPr>
        <w:pStyle w:val="Prrafodelista"/>
        <w:numPr>
          <w:ilvl w:val="1"/>
          <w:numId w:val="60"/>
        </w:numPr>
        <w:tabs>
          <w:tab w:val="left" w:pos="941"/>
        </w:tabs>
        <w:spacing w:before="20"/>
        <w:ind w:left="941"/>
        <w:jc w:val="left"/>
        <w:rPr>
          <w:sz w:val="24"/>
        </w:rPr>
      </w:pPr>
      <w:r>
        <w:rPr>
          <w:sz w:val="24"/>
        </w:rPr>
        <w:t>Realizar</w:t>
      </w:r>
      <w:r>
        <w:rPr>
          <w:spacing w:val="-4"/>
          <w:sz w:val="24"/>
        </w:rPr>
        <w:t xml:space="preserve"> </w:t>
      </w:r>
      <w:r>
        <w:rPr>
          <w:sz w:val="24"/>
        </w:rPr>
        <w:t>reuniones</w:t>
      </w:r>
      <w:r>
        <w:rPr>
          <w:spacing w:val="-5"/>
          <w:sz w:val="24"/>
        </w:rPr>
        <w:t xml:space="preserve"> </w:t>
      </w:r>
      <w:r>
        <w:rPr>
          <w:sz w:val="24"/>
        </w:rPr>
        <w:t>de</w:t>
      </w:r>
      <w:r>
        <w:rPr>
          <w:spacing w:val="-5"/>
          <w:sz w:val="24"/>
        </w:rPr>
        <w:t xml:space="preserve"> </w:t>
      </w:r>
      <w:r>
        <w:rPr>
          <w:sz w:val="24"/>
        </w:rPr>
        <w:t>coordinación</w:t>
      </w:r>
      <w:r>
        <w:rPr>
          <w:spacing w:val="-3"/>
          <w:sz w:val="24"/>
        </w:rPr>
        <w:t xml:space="preserve"> </w:t>
      </w:r>
      <w:r>
        <w:rPr>
          <w:sz w:val="24"/>
        </w:rPr>
        <w:t>y</w:t>
      </w:r>
      <w:r>
        <w:rPr>
          <w:spacing w:val="-5"/>
          <w:sz w:val="24"/>
        </w:rPr>
        <w:t xml:space="preserve"> </w:t>
      </w:r>
      <w:r>
        <w:rPr>
          <w:sz w:val="24"/>
        </w:rPr>
        <w:t>de</w:t>
      </w:r>
      <w:r>
        <w:rPr>
          <w:spacing w:val="-5"/>
          <w:sz w:val="24"/>
        </w:rPr>
        <w:t xml:space="preserve"> </w:t>
      </w:r>
      <w:r>
        <w:rPr>
          <w:sz w:val="24"/>
        </w:rPr>
        <w:t>planificación</w:t>
      </w:r>
      <w:r>
        <w:rPr>
          <w:spacing w:val="61"/>
          <w:sz w:val="24"/>
        </w:rPr>
        <w:t xml:space="preserve"> </w:t>
      </w:r>
      <w:r>
        <w:rPr>
          <w:sz w:val="24"/>
        </w:rPr>
        <w:t>cada</w:t>
      </w:r>
      <w:r>
        <w:rPr>
          <w:spacing w:val="-5"/>
          <w:sz w:val="24"/>
        </w:rPr>
        <w:t xml:space="preserve"> </w:t>
      </w:r>
      <w:r>
        <w:rPr>
          <w:sz w:val="24"/>
        </w:rPr>
        <w:t>15</w:t>
      </w:r>
      <w:r>
        <w:rPr>
          <w:spacing w:val="-5"/>
          <w:sz w:val="24"/>
        </w:rPr>
        <w:t xml:space="preserve"> </w:t>
      </w:r>
      <w:r>
        <w:rPr>
          <w:spacing w:val="-2"/>
          <w:sz w:val="24"/>
        </w:rPr>
        <w:t>días.</w:t>
      </w:r>
    </w:p>
    <w:p w14:paraId="098A174F" w14:textId="77777777" w:rsidR="00AA5A5E" w:rsidRDefault="00024AAD" w:rsidP="00B72CAA">
      <w:pPr>
        <w:pStyle w:val="Prrafodelista"/>
        <w:numPr>
          <w:ilvl w:val="1"/>
          <w:numId w:val="60"/>
        </w:numPr>
        <w:tabs>
          <w:tab w:val="left" w:pos="941"/>
        </w:tabs>
        <w:spacing w:before="20"/>
        <w:ind w:left="941"/>
        <w:jc w:val="left"/>
        <w:rPr>
          <w:sz w:val="24"/>
        </w:rPr>
      </w:pPr>
      <w:r>
        <w:rPr>
          <w:sz w:val="24"/>
        </w:rPr>
        <w:t>A</w:t>
      </w:r>
      <w:r>
        <w:rPr>
          <w:spacing w:val="-5"/>
          <w:sz w:val="24"/>
        </w:rPr>
        <w:t xml:space="preserve"> </w:t>
      </w:r>
      <w:r>
        <w:rPr>
          <w:sz w:val="24"/>
        </w:rPr>
        <w:t>trabajar</w:t>
      </w:r>
      <w:r>
        <w:rPr>
          <w:spacing w:val="-2"/>
          <w:sz w:val="24"/>
        </w:rPr>
        <w:t xml:space="preserve"> </w:t>
      </w:r>
      <w:r>
        <w:rPr>
          <w:sz w:val="24"/>
        </w:rPr>
        <w:t>en</w:t>
      </w:r>
      <w:r>
        <w:rPr>
          <w:spacing w:val="-5"/>
          <w:sz w:val="24"/>
        </w:rPr>
        <w:t xml:space="preserve"> </w:t>
      </w:r>
      <w:r>
        <w:rPr>
          <w:sz w:val="24"/>
        </w:rPr>
        <w:t>un</w:t>
      </w:r>
      <w:r>
        <w:rPr>
          <w:spacing w:val="-4"/>
          <w:sz w:val="24"/>
        </w:rPr>
        <w:t xml:space="preserve"> </w:t>
      </w:r>
      <w:r>
        <w:rPr>
          <w:sz w:val="24"/>
        </w:rPr>
        <w:t>ambiente</w:t>
      </w:r>
      <w:r>
        <w:rPr>
          <w:spacing w:val="-2"/>
          <w:sz w:val="24"/>
        </w:rPr>
        <w:t xml:space="preserve"> </w:t>
      </w:r>
      <w:r>
        <w:rPr>
          <w:sz w:val="24"/>
        </w:rPr>
        <w:t>tolerante</w:t>
      </w:r>
      <w:r>
        <w:rPr>
          <w:spacing w:val="-1"/>
          <w:sz w:val="24"/>
        </w:rPr>
        <w:t xml:space="preserve"> </w:t>
      </w:r>
      <w:r>
        <w:rPr>
          <w:sz w:val="24"/>
        </w:rPr>
        <w:t>y</w:t>
      </w:r>
      <w:r>
        <w:rPr>
          <w:spacing w:val="-5"/>
          <w:sz w:val="24"/>
        </w:rPr>
        <w:t xml:space="preserve"> </w:t>
      </w:r>
      <w:r>
        <w:rPr>
          <w:sz w:val="24"/>
        </w:rPr>
        <w:t>de</w:t>
      </w:r>
      <w:r>
        <w:rPr>
          <w:spacing w:val="-2"/>
          <w:sz w:val="24"/>
        </w:rPr>
        <w:t xml:space="preserve"> </w:t>
      </w:r>
      <w:r>
        <w:rPr>
          <w:sz w:val="24"/>
        </w:rPr>
        <w:t>respeto</w:t>
      </w:r>
      <w:r>
        <w:rPr>
          <w:spacing w:val="-3"/>
          <w:sz w:val="24"/>
        </w:rPr>
        <w:t xml:space="preserve"> </w:t>
      </w:r>
      <w:r>
        <w:rPr>
          <w:spacing w:val="-2"/>
          <w:sz w:val="24"/>
        </w:rPr>
        <w:t>mutuo.</w:t>
      </w:r>
    </w:p>
    <w:p w14:paraId="11ACF3CA" w14:textId="77777777" w:rsidR="00AA5A5E" w:rsidRDefault="00024AAD" w:rsidP="00B72CAA">
      <w:pPr>
        <w:pStyle w:val="Prrafodelista"/>
        <w:numPr>
          <w:ilvl w:val="1"/>
          <w:numId w:val="60"/>
        </w:numPr>
        <w:tabs>
          <w:tab w:val="left" w:pos="941"/>
        </w:tabs>
        <w:spacing w:before="19"/>
        <w:ind w:left="941"/>
        <w:jc w:val="left"/>
        <w:rPr>
          <w:sz w:val="24"/>
        </w:rPr>
      </w:pPr>
      <w:r>
        <w:rPr>
          <w:sz w:val="24"/>
        </w:rPr>
        <w:t>Tener</w:t>
      </w:r>
      <w:r>
        <w:rPr>
          <w:spacing w:val="63"/>
          <w:sz w:val="24"/>
        </w:rPr>
        <w:t xml:space="preserve"> </w:t>
      </w:r>
      <w:r>
        <w:rPr>
          <w:sz w:val="24"/>
        </w:rPr>
        <w:t>la</w:t>
      </w:r>
      <w:r>
        <w:rPr>
          <w:spacing w:val="-4"/>
          <w:sz w:val="24"/>
        </w:rPr>
        <w:t xml:space="preserve"> </w:t>
      </w:r>
      <w:r>
        <w:rPr>
          <w:sz w:val="24"/>
        </w:rPr>
        <w:t>oportunidad</w:t>
      </w:r>
      <w:r>
        <w:rPr>
          <w:spacing w:val="-5"/>
          <w:sz w:val="24"/>
        </w:rPr>
        <w:t xml:space="preserve"> </w:t>
      </w:r>
      <w:r>
        <w:rPr>
          <w:sz w:val="24"/>
        </w:rPr>
        <w:t>de</w:t>
      </w:r>
      <w:r>
        <w:rPr>
          <w:spacing w:val="-2"/>
          <w:sz w:val="24"/>
        </w:rPr>
        <w:t xml:space="preserve"> </w:t>
      </w:r>
      <w:r>
        <w:rPr>
          <w:sz w:val="24"/>
        </w:rPr>
        <w:t>crecer</w:t>
      </w:r>
      <w:r>
        <w:rPr>
          <w:spacing w:val="-5"/>
          <w:sz w:val="24"/>
        </w:rPr>
        <w:t xml:space="preserve"> </w:t>
      </w:r>
      <w:r>
        <w:rPr>
          <w:sz w:val="24"/>
        </w:rPr>
        <w:t>en</w:t>
      </w:r>
      <w:r>
        <w:rPr>
          <w:spacing w:val="-3"/>
          <w:sz w:val="24"/>
        </w:rPr>
        <w:t xml:space="preserve"> </w:t>
      </w:r>
      <w:r>
        <w:rPr>
          <w:sz w:val="24"/>
        </w:rPr>
        <w:t>el</w:t>
      </w:r>
      <w:r>
        <w:rPr>
          <w:spacing w:val="-2"/>
          <w:sz w:val="24"/>
        </w:rPr>
        <w:t xml:space="preserve"> </w:t>
      </w:r>
      <w:r>
        <w:rPr>
          <w:sz w:val="24"/>
        </w:rPr>
        <w:t>ámbito</w:t>
      </w:r>
      <w:r>
        <w:rPr>
          <w:spacing w:val="-4"/>
          <w:sz w:val="24"/>
        </w:rPr>
        <w:t xml:space="preserve"> </w:t>
      </w:r>
      <w:r>
        <w:rPr>
          <w:sz w:val="24"/>
        </w:rPr>
        <w:t>personal</w:t>
      </w:r>
      <w:r>
        <w:rPr>
          <w:spacing w:val="-1"/>
          <w:sz w:val="24"/>
        </w:rPr>
        <w:t xml:space="preserve"> </w:t>
      </w:r>
      <w:r>
        <w:rPr>
          <w:sz w:val="24"/>
        </w:rPr>
        <w:t>y</w:t>
      </w:r>
      <w:r>
        <w:rPr>
          <w:spacing w:val="63"/>
          <w:sz w:val="24"/>
        </w:rPr>
        <w:t xml:space="preserve"> </w:t>
      </w:r>
      <w:r>
        <w:rPr>
          <w:spacing w:val="-2"/>
          <w:sz w:val="24"/>
        </w:rPr>
        <w:t>laboral.</w:t>
      </w:r>
    </w:p>
    <w:p w14:paraId="331147CD" w14:textId="77777777" w:rsidR="00AA5A5E" w:rsidRDefault="00024AAD" w:rsidP="00B72CAA">
      <w:pPr>
        <w:pStyle w:val="Prrafodelista"/>
        <w:numPr>
          <w:ilvl w:val="1"/>
          <w:numId w:val="60"/>
        </w:numPr>
        <w:tabs>
          <w:tab w:val="left" w:pos="941"/>
        </w:tabs>
        <w:spacing w:before="20"/>
        <w:ind w:left="941"/>
        <w:jc w:val="left"/>
        <w:rPr>
          <w:sz w:val="24"/>
        </w:rPr>
      </w:pPr>
      <w:r>
        <w:rPr>
          <w:sz w:val="24"/>
        </w:rPr>
        <w:t>Ser</w:t>
      </w:r>
      <w:r>
        <w:rPr>
          <w:spacing w:val="-2"/>
          <w:sz w:val="24"/>
        </w:rPr>
        <w:t xml:space="preserve"> </w:t>
      </w:r>
      <w:r>
        <w:rPr>
          <w:sz w:val="24"/>
        </w:rPr>
        <w:t>escuchado</w:t>
      </w:r>
      <w:r>
        <w:rPr>
          <w:spacing w:val="64"/>
          <w:sz w:val="24"/>
        </w:rPr>
        <w:t xml:space="preserve"> </w:t>
      </w:r>
      <w:r>
        <w:rPr>
          <w:sz w:val="24"/>
        </w:rPr>
        <w:t>y</w:t>
      </w:r>
      <w:r>
        <w:rPr>
          <w:spacing w:val="-1"/>
          <w:sz w:val="24"/>
        </w:rPr>
        <w:t xml:space="preserve"> </w:t>
      </w:r>
      <w:r>
        <w:rPr>
          <w:sz w:val="24"/>
        </w:rPr>
        <w:t>valorado</w:t>
      </w:r>
      <w:r>
        <w:rPr>
          <w:spacing w:val="61"/>
          <w:sz w:val="24"/>
        </w:rPr>
        <w:t xml:space="preserve"> </w:t>
      </w:r>
      <w:r>
        <w:rPr>
          <w:sz w:val="24"/>
        </w:rPr>
        <w:t>en</w:t>
      </w:r>
      <w:r>
        <w:rPr>
          <w:spacing w:val="-4"/>
          <w:sz w:val="24"/>
        </w:rPr>
        <w:t xml:space="preserve"> </w:t>
      </w:r>
      <w:r>
        <w:rPr>
          <w:sz w:val="24"/>
        </w:rPr>
        <w:t>todos</w:t>
      </w:r>
      <w:r>
        <w:rPr>
          <w:spacing w:val="-1"/>
          <w:sz w:val="24"/>
        </w:rPr>
        <w:t xml:space="preserve"> </w:t>
      </w:r>
      <w:r>
        <w:rPr>
          <w:sz w:val="24"/>
        </w:rPr>
        <w:t>sus</w:t>
      </w:r>
      <w:r>
        <w:rPr>
          <w:spacing w:val="-4"/>
          <w:sz w:val="24"/>
        </w:rPr>
        <w:t xml:space="preserve"> </w:t>
      </w:r>
      <w:r>
        <w:rPr>
          <w:spacing w:val="-2"/>
          <w:sz w:val="24"/>
        </w:rPr>
        <w:t>ámbitos</w:t>
      </w:r>
    </w:p>
    <w:p w14:paraId="38FC5EE3" w14:textId="77777777" w:rsidR="00AA5A5E" w:rsidRDefault="00024AAD">
      <w:pPr>
        <w:pStyle w:val="Textoindependiente"/>
        <w:spacing w:before="181" w:line="259" w:lineRule="auto"/>
        <w:ind w:left="222" w:right="1340"/>
      </w:pPr>
      <w:r>
        <w:t>LAS</w:t>
      </w:r>
      <w:r>
        <w:rPr>
          <w:spacing w:val="-17"/>
        </w:rPr>
        <w:t xml:space="preserve"> </w:t>
      </w:r>
      <w:r>
        <w:t>DEMAS</w:t>
      </w:r>
      <w:r>
        <w:rPr>
          <w:spacing w:val="-17"/>
        </w:rPr>
        <w:t xml:space="preserve"> </w:t>
      </w:r>
      <w:r>
        <w:t>RESPONSABILIDADES</w:t>
      </w:r>
      <w:r>
        <w:rPr>
          <w:spacing w:val="-16"/>
        </w:rPr>
        <w:t xml:space="preserve"> </w:t>
      </w:r>
      <w:r>
        <w:t>Y</w:t>
      </w:r>
      <w:r>
        <w:rPr>
          <w:spacing w:val="-17"/>
        </w:rPr>
        <w:t xml:space="preserve"> </w:t>
      </w:r>
      <w:r>
        <w:t>COMPROMISOS</w:t>
      </w:r>
      <w:r>
        <w:rPr>
          <w:spacing w:val="-17"/>
        </w:rPr>
        <w:t xml:space="preserve"> </w:t>
      </w:r>
      <w:r>
        <w:t>DE</w:t>
      </w:r>
      <w:r>
        <w:rPr>
          <w:spacing w:val="-17"/>
        </w:rPr>
        <w:t xml:space="preserve"> </w:t>
      </w:r>
      <w:r>
        <w:t>CADA</w:t>
      </w:r>
      <w:r>
        <w:rPr>
          <w:spacing w:val="-16"/>
        </w:rPr>
        <w:t xml:space="preserve"> </w:t>
      </w:r>
      <w:r>
        <w:t>INTEGRANTE DE LA COMUNIDAD EDUCATIVA, EN LA CONVIVENCIA ESCOLAR ESTAN DESCRITAS EN EL REGLAMENTO INTERNO Y DE CONVIVENCIA ESCOLAR PARA</w:t>
      </w:r>
      <w:r>
        <w:rPr>
          <w:spacing w:val="-16"/>
        </w:rPr>
        <w:t xml:space="preserve"> </w:t>
      </w:r>
      <w:r>
        <w:t>LA</w:t>
      </w:r>
      <w:r>
        <w:rPr>
          <w:spacing w:val="-15"/>
        </w:rPr>
        <w:t xml:space="preserve"> </w:t>
      </w:r>
      <w:r>
        <w:t>ENSEÑANZA</w:t>
      </w:r>
      <w:r>
        <w:rPr>
          <w:spacing w:val="-15"/>
        </w:rPr>
        <w:t xml:space="preserve"> </w:t>
      </w:r>
      <w:r>
        <w:t>BÁSICA</w:t>
      </w:r>
      <w:r>
        <w:rPr>
          <w:spacing w:val="-16"/>
        </w:rPr>
        <w:t xml:space="preserve"> </w:t>
      </w:r>
      <w:r>
        <w:t>QUE</w:t>
      </w:r>
      <w:r>
        <w:rPr>
          <w:spacing w:val="-15"/>
        </w:rPr>
        <w:t xml:space="preserve"> </w:t>
      </w:r>
      <w:r>
        <w:t>ACTÚA</w:t>
      </w:r>
      <w:r>
        <w:rPr>
          <w:spacing w:val="-15"/>
        </w:rPr>
        <w:t xml:space="preserve"> </w:t>
      </w:r>
      <w:r>
        <w:t>SUPLETORIAMENTE</w:t>
      </w:r>
      <w:r>
        <w:rPr>
          <w:spacing w:val="-16"/>
        </w:rPr>
        <w:t xml:space="preserve"> </w:t>
      </w:r>
      <w:r>
        <w:t>EN</w:t>
      </w:r>
      <w:r>
        <w:rPr>
          <w:spacing w:val="-16"/>
        </w:rPr>
        <w:t xml:space="preserve"> </w:t>
      </w:r>
      <w:r>
        <w:t>CASO</w:t>
      </w:r>
      <w:r>
        <w:rPr>
          <w:spacing w:val="-15"/>
        </w:rPr>
        <w:t xml:space="preserve"> </w:t>
      </w:r>
      <w:r>
        <w:t>DE CONTROVERSIAS CON EL PRESENTE REGLAMENTO.</w:t>
      </w:r>
    </w:p>
    <w:p w14:paraId="44D0F505" w14:textId="77777777" w:rsidR="00AA5A5E" w:rsidRDefault="00024AAD">
      <w:pPr>
        <w:pStyle w:val="Ttulo1"/>
        <w:spacing w:before="159"/>
        <w:jc w:val="both"/>
      </w:pPr>
      <w:r>
        <w:t>REUNIONES</w:t>
      </w:r>
      <w:r>
        <w:rPr>
          <w:spacing w:val="-10"/>
        </w:rPr>
        <w:t xml:space="preserve"> </w:t>
      </w:r>
      <w:r>
        <w:t>DE</w:t>
      </w:r>
      <w:r>
        <w:rPr>
          <w:spacing w:val="-10"/>
        </w:rPr>
        <w:t xml:space="preserve"> </w:t>
      </w:r>
      <w:r>
        <w:t>PLANIFICACIÓN</w:t>
      </w:r>
      <w:r>
        <w:rPr>
          <w:spacing w:val="-9"/>
        </w:rPr>
        <w:t xml:space="preserve"> </w:t>
      </w:r>
      <w:r>
        <w:t>DE</w:t>
      </w:r>
      <w:r>
        <w:rPr>
          <w:spacing w:val="-10"/>
        </w:rPr>
        <w:t xml:space="preserve"> </w:t>
      </w:r>
      <w:r>
        <w:t>EDUCACIÓN</w:t>
      </w:r>
      <w:r>
        <w:rPr>
          <w:spacing w:val="49"/>
        </w:rPr>
        <w:t xml:space="preserve"> </w:t>
      </w:r>
      <w:r>
        <w:rPr>
          <w:spacing w:val="-2"/>
        </w:rPr>
        <w:t>PARVULARIA</w:t>
      </w:r>
    </w:p>
    <w:p w14:paraId="1F549064" w14:textId="77777777" w:rsidR="00AA5A5E" w:rsidRDefault="00024AAD" w:rsidP="00B72CAA">
      <w:pPr>
        <w:pStyle w:val="Prrafodelista"/>
        <w:numPr>
          <w:ilvl w:val="1"/>
          <w:numId w:val="60"/>
        </w:numPr>
        <w:tabs>
          <w:tab w:val="left" w:pos="941"/>
        </w:tabs>
        <w:spacing w:before="183" w:line="256" w:lineRule="auto"/>
        <w:ind w:left="941" w:right="1347"/>
        <w:jc w:val="left"/>
        <w:rPr>
          <w:sz w:val="24"/>
        </w:rPr>
      </w:pPr>
      <w:r>
        <w:rPr>
          <w:sz w:val="24"/>
        </w:rPr>
        <w:t>La coordinadora de párvulo es la encargada de informar a la jefe de UTP</w:t>
      </w:r>
      <w:r>
        <w:rPr>
          <w:spacing w:val="40"/>
          <w:sz w:val="24"/>
        </w:rPr>
        <w:t xml:space="preserve"> </w:t>
      </w:r>
      <w:r>
        <w:rPr>
          <w:sz w:val="24"/>
        </w:rPr>
        <w:t>o equipo de gestión.</w:t>
      </w:r>
    </w:p>
    <w:p w14:paraId="0A34226D" w14:textId="77777777" w:rsidR="00AA5A5E" w:rsidRDefault="00024AAD" w:rsidP="00B72CAA">
      <w:pPr>
        <w:pStyle w:val="Prrafodelista"/>
        <w:numPr>
          <w:ilvl w:val="1"/>
          <w:numId w:val="60"/>
        </w:numPr>
        <w:tabs>
          <w:tab w:val="left" w:pos="941"/>
        </w:tabs>
        <w:spacing w:before="2" w:line="256" w:lineRule="auto"/>
        <w:ind w:left="941" w:right="1344"/>
        <w:jc w:val="left"/>
        <w:rPr>
          <w:sz w:val="24"/>
        </w:rPr>
      </w:pPr>
      <w:r>
        <w:rPr>
          <w:sz w:val="24"/>
        </w:rPr>
        <w:t>El consejo escolar se reunirá una vez al mes, para resolver situaciones</w:t>
      </w:r>
      <w:r>
        <w:rPr>
          <w:spacing w:val="40"/>
          <w:sz w:val="24"/>
        </w:rPr>
        <w:t xml:space="preserve"> </w:t>
      </w:r>
      <w:r>
        <w:rPr>
          <w:sz w:val="24"/>
        </w:rPr>
        <w:t>de convivencia escolar y pedagógica.</w:t>
      </w:r>
    </w:p>
    <w:p w14:paraId="0D1957C3" w14:textId="77777777" w:rsidR="00AA5A5E" w:rsidRDefault="00024AAD" w:rsidP="00B72CAA">
      <w:pPr>
        <w:pStyle w:val="Prrafodelista"/>
        <w:numPr>
          <w:ilvl w:val="1"/>
          <w:numId w:val="60"/>
        </w:numPr>
        <w:tabs>
          <w:tab w:val="left" w:pos="941"/>
        </w:tabs>
        <w:spacing w:before="3"/>
        <w:ind w:left="941"/>
        <w:jc w:val="left"/>
        <w:rPr>
          <w:sz w:val="24"/>
        </w:rPr>
      </w:pPr>
      <w:r>
        <w:rPr>
          <w:sz w:val="24"/>
        </w:rPr>
        <w:t>Planificar</w:t>
      </w:r>
      <w:r>
        <w:rPr>
          <w:spacing w:val="-4"/>
          <w:sz w:val="24"/>
        </w:rPr>
        <w:t xml:space="preserve"> </w:t>
      </w:r>
      <w:r>
        <w:rPr>
          <w:sz w:val="24"/>
        </w:rPr>
        <w:t>actividades</w:t>
      </w:r>
      <w:r>
        <w:rPr>
          <w:spacing w:val="-3"/>
          <w:sz w:val="24"/>
        </w:rPr>
        <w:t xml:space="preserve"> </w:t>
      </w:r>
      <w:r>
        <w:rPr>
          <w:sz w:val="24"/>
        </w:rPr>
        <w:t>o</w:t>
      </w:r>
      <w:r>
        <w:rPr>
          <w:spacing w:val="-4"/>
          <w:sz w:val="24"/>
        </w:rPr>
        <w:t xml:space="preserve"> </w:t>
      </w:r>
      <w:r>
        <w:rPr>
          <w:sz w:val="24"/>
        </w:rPr>
        <w:t>salidas</w:t>
      </w:r>
      <w:r>
        <w:rPr>
          <w:spacing w:val="-4"/>
          <w:sz w:val="24"/>
        </w:rPr>
        <w:t xml:space="preserve"> </w:t>
      </w:r>
      <w:r>
        <w:rPr>
          <w:spacing w:val="-2"/>
          <w:sz w:val="24"/>
        </w:rPr>
        <w:t>pedagógicas.</w:t>
      </w:r>
    </w:p>
    <w:p w14:paraId="2048951B" w14:textId="77777777" w:rsidR="00AA5A5E" w:rsidRDefault="00024AAD" w:rsidP="00B72CAA">
      <w:pPr>
        <w:pStyle w:val="Prrafodelista"/>
        <w:numPr>
          <w:ilvl w:val="1"/>
          <w:numId w:val="60"/>
        </w:numPr>
        <w:tabs>
          <w:tab w:val="left" w:pos="941"/>
        </w:tabs>
        <w:spacing w:before="20"/>
        <w:ind w:left="941"/>
        <w:jc w:val="left"/>
        <w:rPr>
          <w:sz w:val="24"/>
        </w:rPr>
      </w:pPr>
      <w:r>
        <w:rPr>
          <w:sz w:val="24"/>
        </w:rPr>
        <w:t>Tomar</w:t>
      </w:r>
      <w:r>
        <w:rPr>
          <w:spacing w:val="-7"/>
          <w:sz w:val="24"/>
        </w:rPr>
        <w:t xml:space="preserve"> </w:t>
      </w:r>
      <w:r>
        <w:rPr>
          <w:sz w:val="24"/>
        </w:rPr>
        <w:t>acuerdos</w:t>
      </w:r>
      <w:r>
        <w:rPr>
          <w:spacing w:val="-3"/>
          <w:sz w:val="24"/>
        </w:rPr>
        <w:t xml:space="preserve"> </w:t>
      </w:r>
      <w:r>
        <w:rPr>
          <w:sz w:val="24"/>
        </w:rPr>
        <w:t>frente</w:t>
      </w:r>
      <w:r>
        <w:rPr>
          <w:spacing w:val="-4"/>
          <w:sz w:val="24"/>
        </w:rPr>
        <w:t xml:space="preserve"> </w:t>
      </w:r>
      <w:r>
        <w:rPr>
          <w:sz w:val="24"/>
        </w:rPr>
        <w:t>a</w:t>
      </w:r>
      <w:r>
        <w:rPr>
          <w:spacing w:val="-2"/>
          <w:sz w:val="24"/>
        </w:rPr>
        <w:t xml:space="preserve"> </w:t>
      </w:r>
      <w:r>
        <w:rPr>
          <w:sz w:val="24"/>
        </w:rPr>
        <w:t>situaciones</w:t>
      </w:r>
      <w:r>
        <w:rPr>
          <w:spacing w:val="-6"/>
          <w:sz w:val="24"/>
        </w:rPr>
        <w:t xml:space="preserve"> </w:t>
      </w:r>
      <w:r>
        <w:rPr>
          <w:spacing w:val="-2"/>
          <w:sz w:val="24"/>
        </w:rPr>
        <w:t>dadas.</w:t>
      </w:r>
    </w:p>
    <w:p w14:paraId="1B8CE84E" w14:textId="77777777" w:rsidR="00AA5A5E" w:rsidRDefault="00024AAD" w:rsidP="00B72CAA">
      <w:pPr>
        <w:pStyle w:val="Prrafodelista"/>
        <w:numPr>
          <w:ilvl w:val="1"/>
          <w:numId w:val="60"/>
        </w:numPr>
        <w:tabs>
          <w:tab w:val="left" w:pos="941"/>
        </w:tabs>
        <w:spacing w:before="20" w:line="256" w:lineRule="auto"/>
        <w:ind w:left="941" w:right="1345"/>
        <w:jc w:val="left"/>
        <w:rPr>
          <w:sz w:val="24"/>
        </w:rPr>
      </w:pPr>
      <w:r>
        <w:rPr>
          <w:sz w:val="24"/>
        </w:rPr>
        <w:t>Este</w:t>
      </w:r>
      <w:r>
        <w:rPr>
          <w:spacing w:val="40"/>
          <w:sz w:val="24"/>
        </w:rPr>
        <w:t xml:space="preserve"> </w:t>
      </w:r>
      <w:r>
        <w:rPr>
          <w:sz w:val="24"/>
        </w:rPr>
        <w:t>consejo</w:t>
      </w:r>
      <w:r>
        <w:rPr>
          <w:spacing w:val="40"/>
          <w:sz w:val="24"/>
        </w:rPr>
        <w:t xml:space="preserve"> </w:t>
      </w:r>
      <w:r>
        <w:rPr>
          <w:sz w:val="24"/>
        </w:rPr>
        <w:t>escolar</w:t>
      </w:r>
      <w:r>
        <w:rPr>
          <w:spacing w:val="40"/>
          <w:sz w:val="24"/>
        </w:rPr>
        <w:t xml:space="preserve"> </w:t>
      </w:r>
      <w:r>
        <w:rPr>
          <w:sz w:val="24"/>
        </w:rPr>
        <w:t>está</w:t>
      </w:r>
      <w:r>
        <w:rPr>
          <w:spacing w:val="40"/>
          <w:sz w:val="24"/>
        </w:rPr>
        <w:t xml:space="preserve"> </w:t>
      </w:r>
      <w:r>
        <w:rPr>
          <w:sz w:val="24"/>
        </w:rPr>
        <w:t>compuesto</w:t>
      </w:r>
      <w:r>
        <w:rPr>
          <w:spacing w:val="40"/>
          <w:sz w:val="24"/>
        </w:rPr>
        <w:t xml:space="preserve"> </w:t>
      </w:r>
      <w:r>
        <w:rPr>
          <w:sz w:val="24"/>
        </w:rPr>
        <w:t>por</w:t>
      </w:r>
      <w:r>
        <w:rPr>
          <w:spacing w:val="40"/>
          <w:sz w:val="24"/>
        </w:rPr>
        <w:t xml:space="preserve"> </w:t>
      </w:r>
      <w:r>
        <w:rPr>
          <w:sz w:val="24"/>
        </w:rPr>
        <w:t>la</w:t>
      </w:r>
      <w:r>
        <w:rPr>
          <w:spacing w:val="40"/>
          <w:sz w:val="24"/>
        </w:rPr>
        <w:t xml:space="preserve"> </w:t>
      </w:r>
      <w:r>
        <w:rPr>
          <w:sz w:val="24"/>
        </w:rPr>
        <w:t>coordinadora</w:t>
      </w:r>
      <w:r>
        <w:rPr>
          <w:spacing w:val="40"/>
          <w:sz w:val="24"/>
        </w:rPr>
        <w:t xml:space="preserve"> </w:t>
      </w:r>
      <w:r>
        <w:rPr>
          <w:sz w:val="24"/>
        </w:rPr>
        <w:t>de</w:t>
      </w:r>
      <w:r>
        <w:rPr>
          <w:spacing w:val="40"/>
          <w:sz w:val="24"/>
        </w:rPr>
        <w:t xml:space="preserve"> </w:t>
      </w:r>
      <w:r>
        <w:rPr>
          <w:sz w:val="24"/>
        </w:rPr>
        <w:t>párvulo</w:t>
      </w:r>
      <w:r>
        <w:rPr>
          <w:spacing w:val="40"/>
          <w:sz w:val="24"/>
        </w:rPr>
        <w:t xml:space="preserve"> </w:t>
      </w:r>
      <w:r>
        <w:rPr>
          <w:sz w:val="24"/>
        </w:rPr>
        <w:t>y educadoras y asistente de aula.</w:t>
      </w:r>
    </w:p>
    <w:p w14:paraId="07B8B45B" w14:textId="77777777" w:rsidR="00AA5A5E" w:rsidRDefault="00AA5A5E">
      <w:pPr>
        <w:spacing w:line="256" w:lineRule="auto"/>
        <w:rPr>
          <w:sz w:val="24"/>
        </w:rPr>
        <w:sectPr w:rsidR="00AA5A5E">
          <w:pgSz w:w="12240" w:h="20160"/>
          <w:pgMar w:top="1420" w:right="360" w:bottom="280" w:left="1480" w:header="163" w:footer="0" w:gutter="0"/>
          <w:cols w:space="720"/>
        </w:sectPr>
      </w:pPr>
    </w:p>
    <w:p w14:paraId="53EBCD7E" w14:textId="77777777" w:rsidR="00AA5A5E" w:rsidRDefault="00024AAD" w:rsidP="00B72CAA">
      <w:pPr>
        <w:pStyle w:val="Prrafodelista"/>
        <w:numPr>
          <w:ilvl w:val="1"/>
          <w:numId w:val="60"/>
        </w:numPr>
        <w:tabs>
          <w:tab w:val="left" w:pos="941"/>
        </w:tabs>
        <w:spacing w:line="259" w:lineRule="auto"/>
        <w:ind w:left="941" w:right="1343"/>
        <w:rPr>
          <w:sz w:val="24"/>
        </w:rPr>
      </w:pPr>
      <w:r>
        <w:rPr>
          <w:sz w:val="24"/>
        </w:rPr>
        <w:lastRenderedPageBreak/>
        <w:t>Las situaciones diarias de convivencia la resuelven la Educadora en una primera instancia, si no se resuelve la encargada de convivencia escolar de pre-básica. En última instancia equipo de gestión.</w:t>
      </w:r>
    </w:p>
    <w:p w14:paraId="18372ABA" w14:textId="77777777" w:rsidR="00AA5A5E" w:rsidRDefault="00024AAD">
      <w:pPr>
        <w:pStyle w:val="Ttulo1"/>
        <w:spacing w:before="153"/>
      </w:pPr>
      <w:r>
        <w:t>VIII</w:t>
      </w:r>
      <w:r>
        <w:rPr>
          <w:spacing w:val="-1"/>
        </w:rPr>
        <w:t xml:space="preserve"> </w:t>
      </w:r>
      <w:r>
        <w:t>.</w:t>
      </w:r>
      <w:r>
        <w:rPr>
          <w:spacing w:val="62"/>
        </w:rPr>
        <w:t xml:space="preserve"> </w:t>
      </w:r>
      <w:r>
        <w:t>DE</w:t>
      </w:r>
      <w:r>
        <w:rPr>
          <w:spacing w:val="-1"/>
        </w:rPr>
        <w:t xml:space="preserve"> </w:t>
      </w:r>
      <w:r>
        <w:t>LAS</w:t>
      </w:r>
      <w:r>
        <w:rPr>
          <w:spacing w:val="-3"/>
        </w:rPr>
        <w:t xml:space="preserve"> </w:t>
      </w:r>
      <w:r>
        <w:rPr>
          <w:spacing w:val="-2"/>
        </w:rPr>
        <w:t>EVALUACIONES.</w:t>
      </w:r>
    </w:p>
    <w:p w14:paraId="176ECDC8" w14:textId="77777777" w:rsidR="00AA5A5E" w:rsidRDefault="00024AAD" w:rsidP="00B72CAA">
      <w:pPr>
        <w:pStyle w:val="Prrafodelista"/>
        <w:numPr>
          <w:ilvl w:val="0"/>
          <w:numId w:val="64"/>
        </w:numPr>
        <w:tabs>
          <w:tab w:val="left" w:pos="941"/>
        </w:tabs>
        <w:spacing w:before="182" w:line="259" w:lineRule="auto"/>
        <w:ind w:left="941" w:right="1343"/>
        <w:rPr>
          <w:sz w:val="24"/>
        </w:rPr>
      </w:pPr>
      <w:r>
        <w:rPr>
          <w:sz w:val="24"/>
        </w:rPr>
        <w:t>El</w:t>
      </w:r>
      <w:r>
        <w:rPr>
          <w:spacing w:val="-9"/>
          <w:sz w:val="24"/>
        </w:rPr>
        <w:t xml:space="preserve"> </w:t>
      </w:r>
      <w:r>
        <w:rPr>
          <w:sz w:val="24"/>
        </w:rPr>
        <w:t>sistema</w:t>
      </w:r>
      <w:r>
        <w:rPr>
          <w:spacing w:val="-10"/>
          <w:sz w:val="24"/>
        </w:rPr>
        <w:t xml:space="preserve"> </w:t>
      </w:r>
      <w:r>
        <w:rPr>
          <w:sz w:val="24"/>
        </w:rPr>
        <w:t>de</w:t>
      </w:r>
      <w:r>
        <w:rPr>
          <w:spacing w:val="-10"/>
          <w:sz w:val="24"/>
        </w:rPr>
        <w:t xml:space="preserve"> </w:t>
      </w:r>
      <w:r>
        <w:rPr>
          <w:sz w:val="24"/>
        </w:rPr>
        <w:t>evaluación</w:t>
      </w:r>
      <w:r>
        <w:rPr>
          <w:spacing w:val="-8"/>
          <w:sz w:val="24"/>
        </w:rPr>
        <w:t xml:space="preserve"> </w:t>
      </w:r>
      <w:r>
        <w:rPr>
          <w:sz w:val="24"/>
        </w:rPr>
        <w:t>de</w:t>
      </w:r>
      <w:r>
        <w:rPr>
          <w:spacing w:val="-8"/>
          <w:sz w:val="24"/>
        </w:rPr>
        <w:t xml:space="preserve"> </w:t>
      </w:r>
      <w:r>
        <w:rPr>
          <w:sz w:val="24"/>
        </w:rPr>
        <w:t>las</w:t>
      </w:r>
      <w:r>
        <w:rPr>
          <w:spacing w:val="-9"/>
          <w:sz w:val="24"/>
        </w:rPr>
        <w:t xml:space="preserve"> </w:t>
      </w:r>
      <w:r>
        <w:rPr>
          <w:sz w:val="24"/>
        </w:rPr>
        <w:t>alumnas</w:t>
      </w:r>
      <w:r>
        <w:rPr>
          <w:spacing w:val="-9"/>
          <w:sz w:val="24"/>
        </w:rPr>
        <w:t xml:space="preserve"> </w:t>
      </w:r>
      <w:r>
        <w:rPr>
          <w:sz w:val="24"/>
        </w:rPr>
        <w:t>y</w:t>
      </w:r>
      <w:r>
        <w:rPr>
          <w:spacing w:val="-9"/>
          <w:sz w:val="24"/>
        </w:rPr>
        <w:t xml:space="preserve"> </w:t>
      </w:r>
      <w:r>
        <w:rPr>
          <w:sz w:val="24"/>
        </w:rPr>
        <w:t>alumnos</w:t>
      </w:r>
      <w:r>
        <w:rPr>
          <w:spacing w:val="-9"/>
          <w:sz w:val="24"/>
        </w:rPr>
        <w:t xml:space="preserve"> </w:t>
      </w:r>
      <w:r>
        <w:rPr>
          <w:sz w:val="24"/>
        </w:rPr>
        <w:t>de</w:t>
      </w:r>
      <w:r>
        <w:rPr>
          <w:spacing w:val="-8"/>
          <w:sz w:val="24"/>
        </w:rPr>
        <w:t xml:space="preserve"> </w:t>
      </w:r>
      <w:r>
        <w:rPr>
          <w:sz w:val="24"/>
        </w:rPr>
        <w:t>Educación</w:t>
      </w:r>
      <w:r>
        <w:rPr>
          <w:spacing w:val="-8"/>
          <w:sz w:val="24"/>
        </w:rPr>
        <w:t xml:space="preserve"> </w:t>
      </w:r>
      <w:r>
        <w:rPr>
          <w:sz w:val="24"/>
        </w:rPr>
        <w:t>Parvularia tendrán</w:t>
      </w:r>
      <w:r>
        <w:rPr>
          <w:spacing w:val="-9"/>
          <w:sz w:val="24"/>
        </w:rPr>
        <w:t xml:space="preserve"> </w:t>
      </w:r>
      <w:r>
        <w:rPr>
          <w:sz w:val="24"/>
        </w:rPr>
        <w:t>un</w:t>
      </w:r>
      <w:r>
        <w:rPr>
          <w:spacing w:val="-9"/>
          <w:sz w:val="24"/>
        </w:rPr>
        <w:t xml:space="preserve"> </w:t>
      </w:r>
      <w:r>
        <w:rPr>
          <w:sz w:val="24"/>
        </w:rPr>
        <w:t>sistema</w:t>
      </w:r>
      <w:r>
        <w:rPr>
          <w:spacing w:val="-9"/>
          <w:sz w:val="24"/>
        </w:rPr>
        <w:t xml:space="preserve"> </w:t>
      </w:r>
      <w:r>
        <w:rPr>
          <w:sz w:val="24"/>
        </w:rPr>
        <w:t>de</w:t>
      </w:r>
      <w:r>
        <w:rPr>
          <w:spacing w:val="-12"/>
          <w:sz w:val="24"/>
        </w:rPr>
        <w:t xml:space="preserve"> </w:t>
      </w:r>
      <w:r>
        <w:rPr>
          <w:sz w:val="24"/>
        </w:rPr>
        <w:t>evaluación</w:t>
      </w:r>
      <w:r>
        <w:rPr>
          <w:spacing w:val="-9"/>
          <w:sz w:val="24"/>
        </w:rPr>
        <w:t xml:space="preserve"> </w:t>
      </w:r>
      <w:r>
        <w:rPr>
          <w:sz w:val="24"/>
        </w:rPr>
        <w:t>basado</w:t>
      </w:r>
      <w:r>
        <w:rPr>
          <w:spacing w:val="-9"/>
          <w:sz w:val="24"/>
        </w:rPr>
        <w:t xml:space="preserve"> </w:t>
      </w:r>
      <w:r>
        <w:rPr>
          <w:sz w:val="24"/>
        </w:rPr>
        <w:t>en</w:t>
      </w:r>
      <w:r>
        <w:rPr>
          <w:spacing w:val="-12"/>
          <w:sz w:val="24"/>
        </w:rPr>
        <w:t xml:space="preserve"> </w:t>
      </w:r>
      <w:r>
        <w:rPr>
          <w:sz w:val="24"/>
        </w:rPr>
        <w:t>el</w:t>
      </w:r>
      <w:r>
        <w:rPr>
          <w:spacing w:val="-11"/>
          <w:sz w:val="24"/>
        </w:rPr>
        <w:t xml:space="preserve"> </w:t>
      </w:r>
      <w:r>
        <w:rPr>
          <w:sz w:val="24"/>
        </w:rPr>
        <w:t>Logro</w:t>
      </w:r>
      <w:r>
        <w:rPr>
          <w:spacing w:val="-10"/>
          <w:sz w:val="24"/>
        </w:rPr>
        <w:t xml:space="preserve"> </w:t>
      </w:r>
      <w:r>
        <w:rPr>
          <w:sz w:val="24"/>
        </w:rPr>
        <w:t>de</w:t>
      </w:r>
      <w:r>
        <w:rPr>
          <w:spacing w:val="-9"/>
          <w:sz w:val="24"/>
        </w:rPr>
        <w:t xml:space="preserve"> </w:t>
      </w:r>
      <w:r>
        <w:rPr>
          <w:sz w:val="24"/>
        </w:rPr>
        <w:t>Habilidades,</w:t>
      </w:r>
      <w:r>
        <w:rPr>
          <w:spacing w:val="-10"/>
          <w:sz w:val="24"/>
        </w:rPr>
        <w:t xml:space="preserve"> </w:t>
      </w:r>
      <w:r>
        <w:rPr>
          <w:sz w:val="24"/>
        </w:rPr>
        <w:t>el</w:t>
      </w:r>
      <w:r>
        <w:rPr>
          <w:spacing w:val="-11"/>
          <w:sz w:val="24"/>
        </w:rPr>
        <w:t xml:space="preserve"> </w:t>
      </w:r>
      <w:r>
        <w:rPr>
          <w:sz w:val="24"/>
        </w:rPr>
        <w:t>cual será entregado en un Informe al término de cada semestre, utilizando la escala de apreciación que se detalla a continuación. Las categorías de evaluación corresponden a:</w:t>
      </w:r>
    </w:p>
    <w:p w14:paraId="10D92B94" w14:textId="77777777" w:rsidR="00AA5A5E" w:rsidRDefault="00024AAD" w:rsidP="00B72CAA">
      <w:pPr>
        <w:pStyle w:val="Prrafodelista"/>
        <w:numPr>
          <w:ilvl w:val="0"/>
          <w:numId w:val="64"/>
        </w:numPr>
        <w:tabs>
          <w:tab w:val="left" w:pos="940"/>
        </w:tabs>
        <w:spacing w:line="276" w:lineRule="exact"/>
        <w:ind w:left="940" w:hanging="359"/>
        <w:rPr>
          <w:sz w:val="24"/>
        </w:rPr>
      </w:pPr>
      <w:r>
        <w:rPr>
          <w:sz w:val="24"/>
        </w:rPr>
        <w:t>L</w:t>
      </w:r>
      <w:r>
        <w:rPr>
          <w:spacing w:val="-3"/>
          <w:sz w:val="24"/>
        </w:rPr>
        <w:t xml:space="preserve"> </w:t>
      </w:r>
      <w:r>
        <w:rPr>
          <w:sz w:val="24"/>
        </w:rPr>
        <w:t>(Logrado</w:t>
      </w:r>
      <w:r>
        <w:rPr>
          <w:spacing w:val="-3"/>
          <w:sz w:val="24"/>
        </w:rPr>
        <w:t xml:space="preserve"> </w:t>
      </w:r>
      <w:r>
        <w:rPr>
          <w:sz w:val="24"/>
        </w:rPr>
        <w:t>)=</w:t>
      </w:r>
      <w:r>
        <w:rPr>
          <w:spacing w:val="-5"/>
          <w:sz w:val="24"/>
        </w:rPr>
        <w:t xml:space="preserve"> </w:t>
      </w:r>
      <w:r>
        <w:rPr>
          <w:sz w:val="24"/>
        </w:rPr>
        <w:t>la</w:t>
      </w:r>
      <w:r>
        <w:rPr>
          <w:spacing w:val="-3"/>
          <w:sz w:val="24"/>
        </w:rPr>
        <w:t xml:space="preserve"> </w:t>
      </w:r>
      <w:r>
        <w:rPr>
          <w:sz w:val="24"/>
        </w:rPr>
        <w:t>conducta</w:t>
      </w:r>
      <w:r>
        <w:rPr>
          <w:spacing w:val="-1"/>
          <w:sz w:val="24"/>
        </w:rPr>
        <w:t xml:space="preserve"> </w:t>
      </w:r>
      <w:r>
        <w:rPr>
          <w:sz w:val="24"/>
        </w:rPr>
        <w:t>ha</w:t>
      </w:r>
      <w:r>
        <w:rPr>
          <w:spacing w:val="-3"/>
          <w:sz w:val="24"/>
        </w:rPr>
        <w:t xml:space="preserve"> </w:t>
      </w:r>
      <w:r>
        <w:rPr>
          <w:sz w:val="24"/>
        </w:rPr>
        <w:t>sido</w:t>
      </w:r>
      <w:r>
        <w:rPr>
          <w:spacing w:val="-5"/>
          <w:sz w:val="24"/>
        </w:rPr>
        <w:t xml:space="preserve"> </w:t>
      </w:r>
      <w:r>
        <w:rPr>
          <w:spacing w:val="-2"/>
          <w:sz w:val="24"/>
        </w:rPr>
        <w:t>lograda</w:t>
      </w:r>
    </w:p>
    <w:p w14:paraId="76698FE6" w14:textId="77777777" w:rsidR="00AA5A5E" w:rsidRDefault="00024AAD" w:rsidP="00B72CAA">
      <w:pPr>
        <w:pStyle w:val="Prrafodelista"/>
        <w:numPr>
          <w:ilvl w:val="0"/>
          <w:numId w:val="64"/>
        </w:numPr>
        <w:tabs>
          <w:tab w:val="left" w:pos="940"/>
        </w:tabs>
        <w:spacing w:before="20"/>
        <w:ind w:left="940" w:hanging="359"/>
        <w:rPr>
          <w:sz w:val="24"/>
        </w:rPr>
      </w:pPr>
      <w:r>
        <w:rPr>
          <w:sz w:val="24"/>
        </w:rPr>
        <w:t>ML</w:t>
      </w:r>
      <w:r>
        <w:rPr>
          <w:spacing w:val="-3"/>
          <w:sz w:val="24"/>
        </w:rPr>
        <w:t xml:space="preserve"> </w:t>
      </w:r>
      <w:r>
        <w:rPr>
          <w:sz w:val="24"/>
        </w:rPr>
        <w:t>(medianamente</w:t>
      </w:r>
      <w:r>
        <w:rPr>
          <w:spacing w:val="-4"/>
          <w:sz w:val="24"/>
        </w:rPr>
        <w:t xml:space="preserve"> </w:t>
      </w:r>
      <w:r>
        <w:rPr>
          <w:sz w:val="24"/>
        </w:rPr>
        <w:t>logrado)</w:t>
      </w:r>
      <w:r>
        <w:rPr>
          <w:spacing w:val="-2"/>
          <w:sz w:val="24"/>
        </w:rPr>
        <w:t xml:space="preserve"> </w:t>
      </w:r>
      <w:r>
        <w:rPr>
          <w:sz w:val="24"/>
        </w:rPr>
        <w:t>la</w:t>
      </w:r>
      <w:r>
        <w:rPr>
          <w:spacing w:val="-3"/>
          <w:sz w:val="24"/>
        </w:rPr>
        <w:t xml:space="preserve"> </w:t>
      </w:r>
      <w:r>
        <w:rPr>
          <w:sz w:val="24"/>
        </w:rPr>
        <w:t>conducta</w:t>
      </w:r>
      <w:r>
        <w:rPr>
          <w:spacing w:val="-3"/>
          <w:sz w:val="24"/>
        </w:rPr>
        <w:t xml:space="preserve"> </w:t>
      </w:r>
      <w:r>
        <w:rPr>
          <w:sz w:val="24"/>
        </w:rPr>
        <w:t>está</w:t>
      </w:r>
      <w:r>
        <w:rPr>
          <w:spacing w:val="-6"/>
          <w:sz w:val="24"/>
        </w:rPr>
        <w:t xml:space="preserve"> </w:t>
      </w:r>
      <w:r>
        <w:rPr>
          <w:sz w:val="24"/>
        </w:rPr>
        <w:t>en</w:t>
      </w:r>
      <w:r>
        <w:rPr>
          <w:spacing w:val="-2"/>
          <w:sz w:val="24"/>
        </w:rPr>
        <w:t xml:space="preserve"> </w:t>
      </w:r>
      <w:r>
        <w:rPr>
          <w:sz w:val="24"/>
        </w:rPr>
        <w:t>vía</w:t>
      </w:r>
      <w:r>
        <w:rPr>
          <w:spacing w:val="-3"/>
          <w:sz w:val="24"/>
        </w:rPr>
        <w:t xml:space="preserve"> </w:t>
      </w:r>
      <w:r>
        <w:rPr>
          <w:sz w:val="24"/>
        </w:rPr>
        <w:t>de</w:t>
      </w:r>
      <w:r>
        <w:rPr>
          <w:spacing w:val="-2"/>
          <w:sz w:val="24"/>
        </w:rPr>
        <w:t xml:space="preserve"> </w:t>
      </w:r>
      <w:r>
        <w:rPr>
          <w:sz w:val="24"/>
        </w:rPr>
        <w:t>ser</w:t>
      </w:r>
      <w:r>
        <w:rPr>
          <w:spacing w:val="-3"/>
          <w:sz w:val="24"/>
        </w:rPr>
        <w:t xml:space="preserve"> </w:t>
      </w:r>
      <w:r>
        <w:rPr>
          <w:spacing w:val="-2"/>
          <w:sz w:val="24"/>
        </w:rPr>
        <w:t>lograda</w:t>
      </w:r>
    </w:p>
    <w:p w14:paraId="4AC2612A" w14:textId="77777777" w:rsidR="00AA5A5E" w:rsidRDefault="00024AAD" w:rsidP="00B72CAA">
      <w:pPr>
        <w:pStyle w:val="Prrafodelista"/>
        <w:numPr>
          <w:ilvl w:val="0"/>
          <w:numId w:val="64"/>
        </w:numPr>
        <w:tabs>
          <w:tab w:val="left" w:pos="940"/>
        </w:tabs>
        <w:spacing w:before="20"/>
        <w:ind w:left="940" w:hanging="359"/>
        <w:rPr>
          <w:sz w:val="24"/>
        </w:rPr>
      </w:pPr>
      <w:r>
        <w:rPr>
          <w:noProof/>
        </w:rPr>
        <mc:AlternateContent>
          <mc:Choice Requires="wpg">
            <w:drawing>
              <wp:anchor distT="0" distB="0" distL="0" distR="0" simplePos="0" relativeHeight="251629568" behindDoc="0" locked="0" layoutInCell="1" allowOverlap="1" wp14:anchorId="1250BD27" wp14:editId="3E753F49">
                <wp:simplePos x="0" y="0"/>
                <wp:positionH relativeFrom="page">
                  <wp:posOffset>6993508</wp:posOffset>
                </wp:positionH>
                <wp:positionV relativeFrom="paragraph">
                  <wp:posOffset>29026</wp:posOffset>
                </wp:positionV>
                <wp:extent cx="477520" cy="477520"/>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24" name="Graphic 224"/>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25" name="Textbox 225"/>
                        <wps:cNvSpPr txBox="1"/>
                        <wps:spPr>
                          <a:xfrm>
                            <a:off x="0" y="0"/>
                            <a:ext cx="477520" cy="477520"/>
                          </a:xfrm>
                          <a:prstGeom prst="rect">
                            <a:avLst/>
                          </a:prstGeom>
                        </wps:spPr>
                        <wps:txbx>
                          <w:txbxContent>
                            <w:p w14:paraId="7DC31C1C" w14:textId="77777777" w:rsidR="00AA5A5E" w:rsidRDefault="00024AAD">
                              <w:pPr>
                                <w:spacing w:before="182"/>
                                <w:ind w:left="256"/>
                                <w:rPr>
                                  <w:rFonts w:ascii="Calibri"/>
                                  <w:b/>
                                  <w:sz w:val="24"/>
                                </w:rPr>
                              </w:pPr>
                              <w:r>
                                <w:rPr>
                                  <w:rFonts w:ascii="Calibri"/>
                                  <w:b/>
                                  <w:color w:val="FFFFFF"/>
                                  <w:spacing w:val="-5"/>
                                  <w:sz w:val="24"/>
                                </w:rPr>
                                <w:t>69</w:t>
                              </w:r>
                            </w:p>
                          </w:txbxContent>
                        </wps:txbx>
                        <wps:bodyPr wrap="square" lIns="0" tIns="0" rIns="0" bIns="0" rtlCol="0">
                          <a:noAutofit/>
                        </wps:bodyPr>
                      </wps:wsp>
                    </wpg:wgp>
                  </a:graphicData>
                </a:graphic>
              </wp:anchor>
            </w:drawing>
          </mc:Choice>
          <mc:Fallback>
            <w:pict>
              <v:group w14:anchorId="1250BD27" id="Group 223" o:spid="_x0000_s1231" style="position:absolute;left:0;text-align:left;margin-left:550.65pt;margin-top:2.3pt;width:37.6pt;height:37.6pt;z-index:25162956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">
                <v:shape id="Graphic 224" o:spid="_x0000_s1232"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25" o:spid="_x0000_s1233"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DC31C1C" w14:textId="77777777" w:rsidR="00AA5A5E" w:rsidRDefault="00024AAD">
                        <w:pPr>
                          <w:spacing w:before="182"/>
                          <w:ind w:left="256"/>
                          <w:rPr>
                            <w:rFonts w:ascii="Calibri"/>
                            <w:b/>
                            <w:sz w:val="24"/>
                          </w:rPr>
                        </w:pPr>
                        <w:r>
                          <w:rPr>
                            <w:rFonts w:ascii="Calibri"/>
                            <w:b/>
                            <w:color w:val="FFFFFF"/>
                            <w:spacing w:val="-5"/>
                            <w:sz w:val="24"/>
                          </w:rPr>
                          <w:t>69</w:t>
                        </w:r>
                      </w:p>
                    </w:txbxContent>
                  </v:textbox>
                </v:shape>
                <w10:wrap anchorx="page"/>
              </v:group>
            </w:pict>
          </mc:Fallback>
        </mc:AlternateContent>
      </w:r>
      <w:r>
        <w:rPr>
          <w:sz w:val="24"/>
        </w:rPr>
        <w:t>PL</w:t>
      </w:r>
      <w:r>
        <w:rPr>
          <w:spacing w:val="-2"/>
          <w:sz w:val="24"/>
        </w:rPr>
        <w:t xml:space="preserve"> </w:t>
      </w:r>
      <w:r>
        <w:rPr>
          <w:sz w:val="24"/>
        </w:rPr>
        <w:t>(Por</w:t>
      </w:r>
      <w:r>
        <w:rPr>
          <w:spacing w:val="-2"/>
          <w:sz w:val="24"/>
        </w:rPr>
        <w:t xml:space="preserve"> </w:t>
      </w:r>
      <w:r>
        <w:rPr>
          <w:sz w:val="24"/>
        </w:rPr>
        <w:t>lograr)</w:t>
      </w:r>
      <w:r>
        <w:rPr>
          <w:spacing w:val="-4"/>
          <w:sz w:val="24"/>
        </w:rPr>
        <w:t xml:space="preserve"> </w:t>
      </w:r>
      <w:r>
        <w:rPr>
          <w:sz w:val="24"/>
        </w:rPr>
        <w:t>=</w:t>
      </w:r>
      <w:r>
        <w:rPr>
          <w:spacing w:val="-2"/>
          <w:sz w:val="24"/>
        </w:rPr>
        <w:t xml:space="preserve"> </w:t>
      </w:r>
      <w:r>
        <w:rPr>
          <w:sz w:val="24"/>
        </w:rPr>
        <w:t>La</w:t>
      </w:r>
      <w:r>
        <w:rPr>
          <w:spacing w:val="-2"/>
          <w:sz w:val="24"/>
        </w:rPr>
        <w:t xml:space="preserve"> </w:t>
      </w:r>
      <w:r>
        <w:rPr>
          <w:sz w:val="24"/>
        </w:rPr>
        <w:t>conducta</w:t>
      </w:r>
      <w:r>
        <w:rPr>
          <w:spacing w:val="-2"/>
          <w:sz w:val="24"/>
        </w:rPr>
        <w:t xml:space="preserve"> </w:t>
      </w:r>
      <w:r>
        <w:rPr>
          <w:sz w:val="24"/>
        </w:rPr>
        <w:t>se</w:t>
      </w:r>
      <w:r>
        <w:rPr>
          <w:spacing w:val="-3"/>
          <w:sz w:val="24"/>
        </w:rPr>
        <w:t xml:space="preserve"> </w:t>
      </w:r>
      <w:r>
        <w:rPr>
          <w:sz w:val="24"/>
        </w:rPr>
        <w:t>observa</w:t>
      </w:r>
      <w:r>
        <w:rPr>
          <w:spacing w:val="-2"/>
          <w:sz w:val="24"/>
        </w:rPr>
        <w:t xml:space="preserve"> </w:t>
      </w:r>
      <w:r>
        <w:rPr>
          <w:sz w:val="24"/>
        </w:rPr>
        <w:t>a</w:t>
      </w:r>
      <w:r>
        <w:rPr>
          <w:spacing w:val="-4"/>
          <w:sz w:val="24"/>
        </w:rPr>
        <w:t xml:space="preserve"> </w:t>
      </w:r>
      <w:r>
        <w:rPr>
          <w:spacing w:val="-2"/>
          <w:sz w:val="24"/>
        </w:rPr>
        <w:t>veces,</w:t>
      </w:r>
    </w:p>
    <w:p w14:paraId="1E1676C8" w14:textId="77777777" w:rsidR="00AA5A5E" w:rsidRDefault="00024AAD" w:rsidP="00B72CAA">
      <w:pPr>
        <w:pStyle w:val="Prrafodelista"/>
        <w:numPr>
          <w:ilvl w:val="0"/>
          <w:numId w:val="64"/>
        </w:numPr>
        <w:tabs>
          <w:tab w:val="left" w:pos="941"/>
        </w:tabs>
        <w:spacing w:before="20" w:line="256" w:lineRule="auto"/>
        <w:ind w:left="941" w:right="1338"/>
        <w:rPr>
          <w:sz w:val="24"/>
        </w:rPr>
      </w:pPr>
      <w:r>
        <w:rPr>
          <w:sz w:val="24"/>
        </w:rPr>
        <w:t>AD</w:t>
      </w:r>
      <w:r>
        <w:rPr>
          <w:spacing w:val="80"/>
          <w:sz w:val="24"/>
        </w:rPr>
        <w:t xml:space="preserve"> </w:t>
      </w:r>
      <w:r>
        <w:rPr>
          <w:sz w:val="24"/>
        </w:rPr>
        <w:t>(Aprendizaje</w:t>
      </w:r>
      <w:r>
        <w:rPr>
          <w:spacing w:val="-7"/>
          <w:sz w:val="24"/>
        </w:rPr>
        <w:t xml:space="preserve"> </w:t>
      </w:r>
      <w:r>
        <w:rPr>
          <w:sz w:val="24"/>
        </w:rPr>
        <w:t>en</w:t>
      </w:r>
      <w:r>
        <w:rPr>
          <w:spacing w:val="-7"/>
          <w:sz w:val="24"/>
        </w:rPr>
        <w:t xml:space="preserve"> </w:t>
      </w:r>
      <w:r>
        <w:rPr>
          <w:sz w:val="24"/>
        </w:rPr>
        <w:t>desarrollo</w:t>
      </w:r>
      <w:r>
        <w:rPr>
          <w:spacing w:val="-7"/>
          <w:sz w:val="24"/>
        </w:rPr>
        <w:t xml:space="preserve"> </w:t>
      </w:r>
      <w:r>
        <w:rPr>
          <w:sz w:val="24"/>
        </w:rPr>
        <w:t>=</w:t>
      </w:r>
      <w:r>
        <w:rPr>
          <w:spacing w:val="-9"/>
          <w:sz w:val="24"/>
        </w:rPr>
        <w:t xml:space="preserve"> </w:t>
      </w:r>
      <w:r>
        <w:rPr>
          <w:sz w:val="24"/>
        </w:rPr>
        <w:t>La</w:t>
      </w:r>
      <w:r>
        <w:rPr>
          <w:spacing w:val="-3"/>
          <w:sz w:val="24"/>
        </w:rPr>
        <w:t xml:space="preserve"> </w:t>
      </w:r>
      <w:r>
        <w:rPr>
          <w:sz w:val="24"/>
        </w:rPr>
        <w:t>conducta</w:t>
      </w:r>
      <w:r>
        <w:rPr>
          <w:spacing w:val="-7"/>
          <w:sz w:val="24"/>
        </w:rPr>
        <w:t xml:space="preserve"> </w:t>
      </w:r>
      <w:r>
        <w:rPr>
          <w:sz w:val="24"/>
        </w:rPr>
        <w:t>está</w:t>
      </w:r>
      <w:r>
        <w:rPr>
          <w:spacing w:val="-5"/>
          <w:sz w:val="24"/>
        </w:rPr>
        <w:t xml:space="preserve"> </w:t>
      </w:r>
      <w:r>
        <w:rPr>
          <w:sz w:val="24"/>
        </w:rPr>
        <w:t>en</w:t>
      </w:r>
      <w:r>
        <w:rPr>
          <w:spacing w:val="-7"/>
          <w:sz w:val="24"/>
        </w:rPr>
        <w:t xml:space="preserve"> </w:t>
      </w:r>
      <w:r>
        <w:rPr>
          <w:sz w:val="24"/>
        </w:rPr>
        <w:t>desarrollo.</w:t>
      </w:r>
      <w:r>
        <w:rPr>
          <w:spacing w:val="-7"/>
          <w:sz w:val="24"/>
        </w:rPr>
        <w:t xml:space="preserve"> </w:t>
      </w:r>
      <w:r>
        <w:rPr>
          <w:sz w:val="24"/>
        </w:rPr>
        <w:t>su</w:t>
      </w:r>
      <w:r>
        <w:rPr>
          <w:spacing w:val="-7"/>
          <w:sz w:val="24"/>
        </w:rPr>
        <w:t xml:space="preserve"> </w:t>
      </w:r>
      <w:r>
        <w:rPr>
          <w:sz w:val="24"/>
        </w:rPr>
        <w:t>nivel</w:t>
      </w:r>
      <w:r>
        <w:rPr>
          <w:spacing w:val="-8"/>
          <w:sz w:val="24"/>
        </w:rPr>
        <w:t xml:space="preserve"> </w:t>
      </w:r>
      <w:r>
        <w:rPr>
          <w:sz w:val="24"/>
        </w:rPr>
        <w:t>de logro es regular. Necesita mejorar. El nivel de exigencia es el 60 %.</w:t>
      </w:r>
    </w:p>
    <w:p w14:paraId="5ED7870F" w14:textId="77777777" w:rsidR="00AA5A5E" w:rsidRDefault="00024AAD" w:rsidP="00B72CAA">
      <w:pPr>
        <w:pStyle w:val="Prrafodelista"/>
        <w:numPr>
          <w:ilvl w:val="0"/>
          <w:numId w:val="64"/>
        </w:numPr>
        <w:tabs>
          <w:tab w:val="left" w:pos="941"/>
        </w:tabs>
        <w:spacing w:before="3" w:line="259" w:lineRule="auto"/>
        <w:ind w:left="941" w:right="1342"/>
        <w:rPr>
          <w:sz w:val="24"/>
        </w:rPr>
      </w:pPr>
      <w:r>
        <w:rPr>
          <w:sz w:val="24"/>
        </w:rPr>
        <w:t>Debe presentarse a todas las instancias de evaluación: controles, disertaciones, exposiciones, dictados, lecturas, etc. Que son programadas por la educadora del nivel.</w:t>
      </w:r>
    </w:p>
    <w:p w14:paraId="0D653154" w14:textId="77777777" w:rsidR="00AA5A5E" w:rsidRDefault="00024AAD" w:rsidP="00B72CAA">
      <w:pPr>
        <w:pStyle w:val="Prrafodelista"/>
        <w:numPr>
          <w:ilvl w:val="0"/>
          <w:numId w:val="64"/>
        </w:numPr>
        <w:tabs>
          <w:tab w:val="left" w:pos="941"/>
        </w:tabs>
        <w:spacing w:line="256" w:lineRule="auto"/>
        <w:ind w:left="941" w:right="1345"/>
        <w:rPr>
          <w:sz w:val="24"/>
        </w:rPr>
      </w:pPr>
      <w:r>
        <w:rPr>
          <w:sz w:val="24"/>
        </w:rPr>
        <w:t>Cada evaluación será entregada con anticipación al apoderado a través de una pauta con su respectivo puntaje.</w:t>
      </w:r>
    </w:p>
    <w:p w14:paraId="7E22260C" w14:textId="77777777" w:rsidR="00AA5A5E" w:rsidRDefault="00024AAD" w:rsidP="00B72CAA">
      <w:pPr>
        <w:pStyle w:val="Prrafodelista"/>
        <w:numPr>
          <w:ilvl w:val="0"/>
          <w:numId w:val="64"/>
        </w:numPr>
        <w:tabs>
          <w:tab w:val="left" w:pos="941"/>
        </w:tabs>
        <w:spacing w:before="2" w:line="259" w:lineRule="auto"/>
        <w:ind w:left="941" w:right="1344"/>
        <w:rPr>
          <w:sz w:val="24"/>
        </w:rPr>
      </w:pPr>
      <w:r>
        <w:rPr>
          <w:sz w:val="24"/>
        </w:rPr>
        <w:t>Si por razones de salud no se presenta, el apoderado deberá justificar con certificado</w:t>
      </w:r>
      <w:r>
        <w:rPr>
          <w:spacing w:val="-7"/>
          <w:sz w:val="24"/>
        </w:rPr>
        <w:t xml:space="preserve"> </w:t>
      </w:r>
      <w:r>
        <w:rPr>
          <w:sz w:val="24"/>
        </w:rPr>
        <w:t>médico,</w:t>
      </w:r>
      <w:r>
        <w:rPr>
          <w:spacing w:val="-5"/>
          <w:sz w:val="24"/>
        </w:rPr>
        <w:t xml:space="preserve"> </w:t>
      </w:r>
      <w:r>
        <w:rPr>
          <w:sz w:val="24"/>
        </w:rPr>
        <w:t>el</w:t>
      </w:r>
      <w:r>
        <w:rPr>
          <w:spacing w:val="-6"/>
          <w:sz w:val="24"/>
        </w:rPr>
        <w:t xml:space="preserve"> </w:t>
      </w:r>
      <w:r>
        <w:rPr>
          <w:sz w:val="24"/>
        </w:rPr>
        <w:t>cual</w:t>
      </w:r>
      <w:r>
        <w:rPr>
          <w:spacing w:val="-6"/>
          <w:sz w:val="24"/>
        </w:rPr>
        <w:t xml:space="preserve"> </w:t>
      </w:r>
      <w:r>
        <w:rPr>
          <w:sz w:val="24"/>
        </w:rPr>
        <w:t>debe</w:t>
      </w:r>
      <w:r>
        <w:rPr>
          <w:spacing w:val="-5"/>
          <w:sz w:val="24"/>
        </w:rPr>
        <w:t xml:space="preserve"> </w:t>
      </w:r>
      <w:r>
        <w:rPr>
          <w:sz w:val="24"/>
        </w:rPr>
        <w:t>ser</w:t>
      </w:r>
      <w:r>
        <w:rPr>
          <w:spacing w:val="-6"/>
          <w:sz w:val="24"/>
        </w:rPr>
        <w:t xml:space="preserve"> </w:t>
      </w:r>
      <w:r>
        <w:rPr>
          <w:sz w:val="24"/>
        </w:rPr>
        <w:t>presentado</w:t>
      </w:r>
      <w:r>
        <w:rPr>
          <w:spacing w:val="-5"/>
          <w:sz w:val="24"/>
        </w:rPr>
        <w:t xml:space="preserve"> </w:t>
      </w:r>
      <w:r>
        <w:rPr>
          <w:sz w:val="24"/>
        </w:rPr>
        <w:t>a</w:t>
      </w:r>
      <w:r>
        <w:rPr>
          <w:spacing w:val="-5"/>
          <w:sz w:val="24"/>
        </w:rPr>
        <w:t xml:space="preserve"> </w:t>
      </w:r>
      <w:r>
        <w:rPr>
          <w:sz w:val="24"/>
        </w:rPr>
        <w:t>la</w:t>
      </w:r>
      <w:r>
        <w:rPr>
          <w:spacing w:val="-5"/>
          <w:sz w:val="24"/>
        </w:rPr>
        <w:t xml:space="preserve"> </w:t>
      </w:r>
      <w:r>
        <w:rPr>
          <w:sz w:val="24"/>
        </w:rPr>
        <w:t>educadora</w:t>
      </w:r>
      <w:r>
        <w:rPr>
          <w:spacing w:val="-5"/>
          <w:sz w:val="24"/>
        </w:rPr>
        <w:t xml:space="preserve"> </w:t>
      </w:r>
      <w:r>
        <w:rPr>
          <w:sz w:val="24"/>
        </w:rPr>
        <w:t>el</w:t>
      </w:r>
      <w:r>
        <w:rPr>
          <w:spacing w:val="-6"/>
          <w:sz w:val="24"/>
        </w:rPr>
        <w:t xml:space="preserve"> </w:t>
      </w:r>
      <w:r>
        <w:rPr>
          <w:sz w:val="24"/>
        </w:rPr>
        <w:t>día</w:t>
      </w:r>
      <w:r>
        <w:rPr>
          <w:spacing w:val="-7"/>
          <w:sz w:val="24"/>
        </w:rPr>
        <w:t xml:space="preserve"> </w:t>
      </w:r>
      <w:r>
        <w:rPr>
          <w:sz w:val="24"/>
        </w:rPr>
        <w:t>en</w:t>
      </w:r>
      <w:r>
        <w:rPr>
          <w:spacing w:val="-5"/>
          <w:sz w:val="24"/>
        </w:rPr>
        <w:t xml:space="preserve"> </w:t>
      </w:r>
      <w:r>
        <w:rPr>
          <w:sz w:val="24"/>
        </w:rPr>
        <w:t>que el estudiante se reintegra a clases para que le dé una nueva fecha de evaluación manteniendo la nota máxima.</w:t>
      </w:r>
    </w:p>
    <w:p w14:paraId="7F1AA5F2" w14:textId="77777777" w:rsidR="00AA5A5E" w:rsidRDefault="00024AAD" w:rsidP="00B72CAA">
      <w:pPr>
        <w:pStyle w:val="Prrafodelista"/>
        <w:numPr>
          <w:ilvl w:val="0"/>
          <w:numId w:val="64"/>
        </w:numPr>
        <w:tabs>
          <w:tab w:val="left" w:pos="941"/>
        </w:tabs>
        <w:spacing w:line="256" w:lineRule="auto"/>
        <w:ind w:left="941" w:right="1344"/>
        <w:rPr>
          <w:sz w:val="24"/>
        </w:rPr>
      </w:pPr>
      <w:r>
        <w:rPr>
          <w:sz w:val="24"/>
        </w:rPr>
        <w:t>Por segunda vez se cita al apoderado para una entrevista con la jefe de la unidad técnica pedagógica,</w:t>
      </w:r>
      <w:r>
        <w:rPr>
          <w:spacing w:val="40"/>
          <w:sz w:val="24"/>
        </w:rPr>
        <w:t xml:space="preserve"> </w:t>
      </w:r>
      <w:r>
        <w:rPr>
          <w:sz w:val="24"/>
        </w:rPr>
        <w:t>se volverá a reagendar la evaluación,</w:t>
      </w:r>
      <w:r>
        <w:rPr>
          <w:spacing w:val="40"/>
          <w:sz w:val="24"/>
        </w:rPr>
        <w:t xml:space="preserve"> </w:t>
      </w:r>
      <w:r>
        <w:rPr>
          <w:sz w:val="24"/>
        </w:rPr>
        <w:t>si nuevamente no asiste se evaluará</w:t>
      </w:r>
      <w:r>
        <w:rPr>
          <w:spacing w:val="80"/>
          <w:sz w:val="24"/>
        </w:rPr>
        <w:t xml:space="preserve"> </w:t>
      </w:r>
      <w:r>
        <w:rPr>
          <w:sz w:val="24"/>
        </w:rPr>
        <w:t>con</w:t>
      </w:r>
      <w:r>
        <w:rPr>
          <w:spacing w:val="40"/>
          <w:sz w:val="24"/>
        </w:rPr>
        <w:t xml:space="preserve"> </w:t>
      </w:r>
      <w:r>
        <w:rPr>
          <w:sz w:val="24"/>
        </w:rPr>
        <w:t>aprendizaje en desarrollo.</w:t>
      </w:r>
    </w:p>
    <w:p w14:paraId="3C5D4467" w14:textId="77777777" w:rsidR="00AA5A5E" w:rsidRDefault="00AA5A5E">
      <w:pPr>
        <w:pStyle w:val="Textoindependiente"/>
        <w:ind w:left="0"/>
        <w:jc w:val="left"/>
      </w:pPr>
    </w:p>
    <w:p w14:paraId="6115F743" w14:textId="77777777" w:rsidR="00AA5A5E" w:rsidRDefault="00AA5A5E">
      <w:pPr>
        <w:pStyle w:val="Textoindependiente"/>
        <w:ind w:left="0"/>
        <w:jc w:val="left"/>
      </w:pPr>
    </w:p>
    <w:p w14:paraId="22BBA8FF" w14:textId="77777777" w:rsidR="00AA5A5E" w:rsidRDefault="00AA5A5E">
      <w:pPr>
        <w:pStyle w:val="Textoindependiente"/>
        <w:spacing w:before="249"/>
        <w:ind w:left="0"/>
        <w:jc w:val="left"/>
      </w:pPr>
    </w:p>
    <w:p w14:paraId="144F0872" w14:textId="77777777" w:rsidR="00AA5A5E" w:rsidRDefault="00024AAD">
      <w:pPr>
        <w:pStyle w:val="Ttulo1"/>
        <w:spacing w:before="1" w:line="398" w:lineRule="auto"/>
        <w:ind w:right="5361"/>
      </w:pPr>
      <w:r>
        <w:t>IX</w:t>
      </w:r>
      <w:r>
        <w:rPr>
          <w:spacing w:val="-9"/>
        </w:rPr>
        <w:t xml:space="preserve"> </w:t>
      </w:r>
      <w:r>
        <w:t>-</w:t>
      </w:r>
      <w:r>
        <w:rPr>
          <w:spacing w:val="-10"/>
        </w:rPr>
        <w:t xml:space="preserve"> </w:t>
      </w:r>
      <w:r>
        <w:t>NORMAS</w:t>
      </w:r>
      <w:r>
        <w:rPr>
          <w:spacing w:val="-10"/>
        </w:rPr>
        <w:t xml:space="preserve"> </w:t>
      </w:r>
      <w:r>
        <w:t>DE</w:t>
      </w:r>
      <w:r>
        <w:rPr>
          <w:spacing w:val="-10"/>
        </w:rPr>
        <w:t xml:space="preserve"> </w:t>
      </w:r>
      <w:r>
        <w:t>FUNCIONAMIENTO PROCESO DE ADMISIÓN</w:t>
      </w:r>
    </w:p>
    <w:p w14:paraId="3703ADAB" w14:textId="77777777" w:rsidR="00AA5A5E" w:rsidRDefault="00024AAD">
      <w:pPr>
        <w:pStyle w:val="Textoindependiente"/>
        <w:tabs>
          <w:tab w:val="left" w:pos="4491"/>
          <w:tab w:val="left" w:pos="6572"/>
          <w:tab w:val="left" w:pos="7586"/>
        </w:tabs>
        <w:spacing w:line="259" w:lineRule="auto"/>
        <w:ind w:left="222" w:right="1347"/>
        <w:jc w:val="left"/>
      </w:pPr>
      <w:r>
        <w:t>El</w:t>
      </w:r>
      <w:r>
        <w:rPr>
          <w:spacing w:val="40"/>
        </w:rPr>
        <w:t xml:space="preserve"> </w:t>
      </w:r>
      <w:r>
        <w:t>proceso</w:t>
      </w:r>
      <w:r>
        <w:rPr>
          <w:spacing w:val="40"/>
        </w:rPr>
        <w:t xml:space="preserve"> </w:t>
      </w:r>
      <w:r>
        <w:t>de</w:t>
      </w:r>
      <w:r>
        <w:rPr>
          <w:spacing w:val="40"/>
        </w:rPr>
        <w:t xml:space="preserve"> </w:t>
      </w:r>
      <w:r>
        <w:t>admisión</w:t>
      </w:r>
      <w:r>
        <w:rPr>
          <w:spacing w:val="40"/>
        </w:rPr>
        <w:t xml:space="preserve"> </w:t>
      </w:r>
      <w:r>
        <w:t>escolar</w:t>
      </w:r>
      <w:r>
        <w:rPr>
          <w:spacing w:val="40"/>
        </w:rPr>
        <w:t xml:space="preserve"> </w:t>
      </w:r>
      <w:r>
        <w:t>está</w:t>
      </w:r>
      <w:r>
        <w:tab/>
        <w:t>basado</w:t>
      </w:r>
      <w:r>
        <w:rPr>
          <w:spacing w:val="40"/>
        </w:rPr>
        <w:t xml:space="preserve"> </w:t>
      </w:r>
      <w:r>
        <w:t>en</w:t>
      </w:r>
      <w:r>
        <w:rPr>
          <w:spacing w:val="40"/>
        </w:rPr>
        <w:t xml:space="preserve"> </w:t>
      </w:r>
      <w:r>
        <w:t>la</w:t>
      </w:r>
      <w:r>
        <w:rPr>
          <w:spacing w:val="40"/>
        </w:rPr>
        <w:t xml:space="preserve"> </w:t>
      </w:r>
      <w:r>
        <w:t>ley</w:t>
      </w:r>
      <w:r>
        <w:tab/>
      </w:r>
      <w:r>
        <w:rPr>
          <w:spacing w:val="-2"/>
        </w:rPr>
        <w:t>20.845.</w:t>
      </w:r>
      <w:r>
        <w:tab/>
        <w:t>Donde</w:t>
      </w:r>
      <w:r>
        <w:rPr>
          <w:spacing w:val="1"/>
        </w:rPr>
        <w:t xml:space="preserve"> </w:t>
      </w:r>
      <w:r>
        <w:t xml:space="preserve">tienen </w:t>
      </w:r>
      <w:r>
        <w:rPr>
          <w:spacing w:val="-2"/>
        </w:rPr>
        <w:t>prioridad:</w:t>
      </w:r>
    </w:p>
    <w:p w14:paraId="232A5210" w14:textId="77777777" w:rsidR="00AA5A5E" w:rsidRDefault="00024AAD" w:rsidP="00B72CAA">
      <w:pPr>
        <w:pStyle w:val="Prrafodelista"/>
        <w:numPr>
          <w:ilvl w:val="0"/>
          <w:numId w:val="59"/>
        </w:numPr>
        <w:tabs>
          <w:tab w:val="left" w:pos="939"/>
          <w:tab w:val="left" w:pos="941"/>
        </w:tabs>
        <w:spacing w:before="160" w:line="259" w:lineRule="auto"/>
        <w:ind w:left="941" w:right="1345"/>
        <w:rPr>
          <w:sz w:val="24"/>
        </w:rPr>
      </w:pPr>
      <w:r>
        <w:rPr>
          <w:sz w:val="24"/>
        </w:rPr>
        <w:t>Existencia de</w:t>
      </w:r>
      <w:r>
        <w:rPr>
          <w:spacing w:val="40"/>
          <w:sz w:val="24"/>
        </w:rPr>
        <w:t xml:space="preserve"> </w:t>
      </w:r>
      <w:r>
        <w:rPr>
          <w:sz w:val="24"/>
        </w:rPr>
        <w:t>hermanos</w:t>
      </w:r>
      <w:r>
        <w:rPr>
          <w:spacing w:val="40"/>
          <w:sz w:val="24"/>
        </w:rPr>
        <w:t xml:space="preserve"> </w:t>
      </w:r>
      <w:r>
        <w:rPr>
          <w:sz w:val="24"/>
        </w:rPr>
        <w:t>o hermanas que postulen o se encuentran matriculados</w:t>
      </w:r>
      <w:r>
        <w:rPr>
          <w:spacing w:val="40"/>
          <w:sz w:val="24"/>
        </w:rPr>
        <w:t xml:space="preserve"> </w:t>
      </w:r>
      <w:r>
        <w:rPr>
          <w:sz w:val="24"/>
        </w:rPr>
        <w:t>en el mismo establecimiento.</w:t>
      </w:r>
    </w:p>
    <w:p w14:paraId="299AFA98" w14:textId="77777777" w:rsidR="00AA5A5E" w:rsidRDefault="00024AAD" w:rsidP="00B72CAA">
      <w:pPr>
        <w:pStyle w:val="Prrafodelista"/>
        <w:numPr>
          <w:ilvl w:val="0"/>
          <w:numId w:val="59"/>
        </w:numPr>
        <w:tabs>
          <w:tab w:val="left" w:pos="939"/>
        </w:tabs>
        <w:spacing w:line="275" w:lineRule="exact"/>
        <w:ind w:left="939" w:hanging="358"/>
        <w:rPr>
          <w:sz w:val="24"/>
        </w:rPr>
      </w:pPr>
      <w:r>
        <w:rPr>
          <w:sz w:val="24"/>
        </w:rPr>
        <w:t>Incorporación</w:t>
      </w:r>
      <w:r>
        <w:rPr>
          <w:spacing w:val="-5"/>
          <w:sz w:val="24"/>
        </w:rPr>
        <w:t xml:space="preserve"> </w:t>
      </w:r>
      <w:r>
        <w:rPr>
          <w:sz w:val="24"/>
        </w:rPr>
        <w:t>del</w:t>
      </w:r>
      <w:r>
        <w:rPr>
          <w:spacing w:val="-4"/>
          <w:sz w:val="24"/>
        </w:rPr>
        <w:t xml:space="preserve"> </w:t>
      </w:r>
      <w:r>
        <w:rPr>
          <w:sz w:val="24"/>
        </w:rPr>
        <w:t>15%</w:t>
      </w:r>
      <w:r>
        <w:rPr>
          <w:spacing w:val="-5"/>
          <w:sz w:val="24"/>
        </w:rPr>
        <w:t xml:space="preserve"> </w:t>
      </w:r>
      <w:r>
        <w:rPr>
          <w:sz w:val="24"/>
        </w:rPr>
        <w:t>de</w:t>
      </w:r>
      <w:r>
        <w:rPr>
          <w:spacing w:val="-4"/>
          <w:sz w:val="24"/>
        </w:rPr>
        <w:t xml:space="preserve"> </w:t>
      </w:r>
      <w:r>
        <w:rPr>
          <w:sz w:val="24"/>
        </w:rPr>
        <w:t>estudiantes</w:t>
      </w:r>
      <w:r>
        <w:rPr>
          <w:spacing w:val="57"/>
          <w:sz w:val="24"/>
        </w:rPr>
        <w:t xml:space="preserve"> </w:t>
      </w:r>
      <w:r>
        <w:rPr>
          <w:spacing w:val="-2"/>
          <w:sz w:val="24"/>
        </w:rPr>
        <w:t>prioritarios.</w:t>
      </w:r>
    </w:p>
    <w:p w14:paraId="398C5756" w14:textId="77777777" w:rsidR="00AA5A5E" w:rsidRDefault="00024AAD" w:rsidP="00B72CAA">
      <w:pPr>
        <w:pStyle w:val="Prrafodelista"/>
        <w:numPr>
          <w:ilvl w:val="0"/>
          <w:numId w:val="59"/>
        </w:numPr>
        <w:tabs>
          <w:tab w:val="left" w:pos="939"/>
          <w:tab w:val="left" w:pos="941"/>
        </w:tabs>
        <w:spacing w:before="22" w:line="259" w:lineRule="auto"/>
        <w:ind w:left="941" w:right="1345"/>
        <w:rPr>
          <w:sz w:val="24"/>
        </w:rPr>
      </w:pPr>
      <w:r>
        <w:rPr>
          <w:sz w:val="24"/>
        </w:rPr>
        <w:t>La condición</w:t>
      </w:r>
      <w:r>
        <w:rPr>
          <w:spacing w:val="80"/>
          <w:sz w:val="24"/>
        </w:rPr>
        <w:t xml:space="preserve"> </w:t>
      </w:r>
      <w:r>
        <w:rPr>
          <w:sz w:val="24"/>
        </w:rPr>
        <w:t>de hijo o hija de un docente, asistente de</w:t>
      </w:r>
      <w:r>
        <w:rPr>
          <w:spacing w:val="40"/>
          <w:sz w:val="24"/>
        </w:rPr>
        <w:t xml:space="preserve"> </w:t>
      </w:r>
      <w:r>
        <w:rPr>
          <w:sz w:val="24"/>
        </w:rPr>
        <w:t>la educación, asistente de aseo</w:t>
      </w:r>
      <w:r>
        <w:rPr>
          <w:spacing w:val="40"/>
          <w:sz w:val="24"/>
        </w:rPr>
        <w:t xml:space="preserve"> </w:t>
      </w:r>
      <w:r>
        <w:rPr>
          <w:sz w:val="24"/>
        </w:rPr>
        <w:t>o</w:t>
      </w:r>
      <w:r>
        <w:rPr>
          <w:spacing w:val="40"/>
          <w:sz w:val="24"/>
        </w:rPr>
        <w:t xml:space="preserve"> </w:t>
      </w:r>
      <w:r>
        <w:rPr>
          <w:sz w:val="24"/>
        </w:rPr>
        <w:t>cualquier otro trabajador que preste servicio permanente en el establecimiento.</w:t>
      </w:r>
    </w:p>
    <w:p w14:paraId="57FF47F8" w14:textId="77777777" w:rsidR="00AA5A5E" w:rsidRDefault="00024AAD" w:rsidP="00B72CAA">
      <w:pPr>
        <w:pStyle w:val="Prrafodelista"/>
        <w:numPr>
          <w:ilvl w:val="0"/>
          <w:numId w:val="59"/>
        </w:numPr>
        <w:tabs>
          <w:tab w:val="left" w:pos="939"/>
          <w:tab w:val="left" w:pos="941"/>
        </w:tabs>
        <w:spacing w:line="259" w:lineRule="auto"/>
        <w:ind w:left="941" w:right="1346"/>
        <w:rPr>
          <w:sz w:val="24"/>
        </w:rPr>
      </w:pPr>
      <w:r>
        <w:rPr>
          <w:sz w:val="24"/>
        </w:rPr>
        <w:t>En la circunstancia</w:t>
      </w:r>
      <w:r>
        <w:rPr>
          <w:spacing w:val="40"/>
          <w:sz w:val="24"/>
        </w:rPr>
        <w:t xml:space="preserve"> </w:t>
      </w:r>
      <w:r>
        <w:rPr>
          <w:sz w:val="24"/>
        </w:rPr>
        <w:t>de haber estado matriculado en el establecimiento, que postula, salvo que el postulante</w:t>
      </w:r>
      <w:r>
        <w:rPr>
          <w:spacing w:val="40"/>
          <w:sz w:val="24"/>
        </w:rPr>
        <w:t xml:space="preserve"> </w:t>
      </w:r>
      <w:r>
        <w:rPr>
          <w:sz w:val="24"/>
        </w:rPr>
        <w:t>hubiere sido expulsado con anterioridad.</w:t>
      </w:r>
    </w:p>
    <w:p w14:paraId="7778EB1A" w14:textId="77777777" w:rsidR="00AA5A5E" w:rsidRDefault="00024AAD">
      <w:pPr>
        <w:pStyle w:val="Textoindependiente"/>
        <w:spacing w:before="159" w:line="398" w:lineRule="auto"/>
        <w:ind w:left="222" w:right="4289"/>
        <w:jc w:val="left"/>
      </w:pPr>
      <w:r>
        <w:t>PREKINDER</w:t>
      </w:r>
      <w:r>
        <w:rPr>
          <w:spacing w:val="40"/>
        </w:rPr>
        <w:t xml:space="preserve"> </w:t>
      </w:r>
      <w:r>
        <w:t>4 años cumplidos al 31 de marzo KINDER 5 años cumplidos al 31 de marzo (PRIORIDAD</w:t>
      </w:r>
      <w:r>
        <w:rPr>
          <w:spacing w:val="-11"/>
        </w:rPr>
        <w:t xml:space="preserve"> </w:t>
      </w:r>
      <w:r>
        <w:t>ESTABLECIDA</w:t>
      </w:r>
      <w:r>
        <w:rPr>
          <w:spacing w:val="-11"/>
        </w:rPr>
        <w:t xml:space="preserve"> </w:t>
      </w:r>
      <w:r>
        <w:t>POR</w:t>
      </w:r>
      <w:r>
        <w:rPr>
          <w:spacing w:val="-11"/>
        </w:rPr>
        <w:t xml:space="preserve"> </w:t>
      </w:r>
      <w:r>
        <w:t>EL</w:t>
      </w:r>
      <w:r>
        <w:rPr>
          <w:spacing w:val="-11"/>
        </w:rPr>
        <w:t xml:space="preserve"> </w:t>
      </w:r>
      <w:r>
        <w:t>MINEDUC)</w:t>
      </w:r>
    </w:p>
    <w:p w14:paraId="74E047DE" w14:textId="77777777" w:rsidR="00AA5A5E" w:rsidRDefault="00024AAD">
      <w:pPr>
        <w:pStyle w:val="Ttulo1"/>
        <w:spacing w:line="274" w:lineRule="exact"/>
      </w:pPr>
      <w:r>
        <w:t>X.-</w:t>
      </w:r>
      <w:r>
        <w:rPr>
          <w:spacing w:val="56"/>
        </w:rPr>
        <w:t xml:space="preserve"> </w:t>
      </w:r>
      <w:r>
        <w:t>COMUNICACIÓN</w:t>
      </w:r>
      <w:r>
        <w:rPr>
          <w:spacing w:val="-5"/>
        </w:rPr>
        <w:t xml:space="preserve"> </w:t>
      </w:r>
      <w:r>
        <w:t>CON</w:t>
      </w:r>
      <w:r>
        <w:rPr>
          <w:spacing w:val="-4"/>
        </w:rPr>
        <w:t xml:space="preserve"> </w:t>
      </w:r>
      <w:r>
        <w:t>LOS</w:t>
      </w:r>
      <w:r>
        <w:rPr>
          <w:spacing w:val="-5"/>
        </w:rPr>
        <w:t xml:space="preserve"> </w:t>
      </w:r>
      <w:r>
        <w:t>PADRES</w:t>
      </w:r>
      <w:r>
        <w:rPr>
          <w:spacing w:val="-5"/>
        </w:rPr>
        <w:t xml:space="preserve"> </w:t>
      </w:r>
      <w:r>
        <w:t>Y</w:t>
      </w:r>
      <w:r>
        <w:rPr>
          <w:spacing w:val="-9"/>
        </w:rPr>
        <w:t xml:space="preserve"> </w:t>
      </w:r>
      <w:r>
        <w:rPr>
          <w:spacing w:val="-2"/>
        </w:rPr>
        <w:t>APODERADOS</w:t>
      </w:r>
    </w:p>
    <w:p w14:paraId="5B320090" w14:textId="77777777" w:rsidR="00AA5A5E" w:rsidRDefault="00024AAD">
      <w:pPr>
        <w:pStyle w:val="Textoindependiente"/>
        <w:spacing w:before="182" w:line="259" w:lineRule="auto"/>
        <w:ind w:left="222" w:right="1340"/>
        <w:jc w:val="left"/>
      </w:pPr>
      <w:r>
        <w:t>El medio oficial es la libreta de comunicaciones, redes sociales como</w:t>
      </w:r>
      <w:r>
        <w:rPr>
          <w:spacing w:val="40"/>
        </w:rPr>
        <w:t xml:space="preserve"> </w:t>
      </w:r>
      <w:r>
        <w:t>páginas del colegio, https://fundcaionepal.site123.me/</w:t>
      </w:r>
      <w:r>
        <w:rPr>
          <w:spacing w:val="40"/>
        </w:rPr>
        <w:t xml:space="preserve"> </w:t>
      </w:r>
      <w:r>
        <w:t>Facebook .</w:t>
      </w:r>
    </w:p>
    <w:p w14:paraId="284C8A54" w14:textId="77777777" w:rsidR="00AA5A5E" w:rsidRDefault="00024AAD">
      <w:pPr>
        <w:spacing w:before="160" w:line="259" w:lineRule="auto"/>
        <w:ind w:left="222" w:right="1340"/>
        <w:rPr>
          <w:b/>
          <w:sz w:val="24"/>
        </w:rPr>
      </w:pPr>
      <w:r>
        <w:rPr>
          <w:b/>
          <w:sz w:val="24"/>
        </w:rPr>
        <w:t>El</w:t>
      </w:r>
      <w:r>
        <w:rPr>
          <w:b/>
          <w:spacing w:val="-3"/>
          <w:sz w:val="24"/>
        </w:rPr>
        <w:t xml:space="preserve"> </w:t>
      </w:r>
      <w:r>
        <w:rPr>
          <w:b/>
          <w:sz w:val="24"/>
        </w:rPr>
        <w:t>uso</w:t>
      </w:r>
      <w:r>
        <w:rPr>
          <w:b/>
          <w:spacing w:val="-3"/>
          <w:sz w:val="24"/>
        </w:rPr>
        <w:t xml:space="preserve"> </w:t>
      </w:r>
      <w:r>
        <w:rPr>
          <w:b/>
          <w:sz w:val="24"/>
        </w:rPr>
        <w:t>de</w:t>
      </w:r>
      <w:r>
        <w:rPr>
          <w:b/>
          <w:spacing w:val="-3"/>
          <w:sz w:val="24"/>
        </w:rPr>
        <w:t xml:space="preserve"> </w:t>
      </w:r>
      <w:r>
        <w:rPr>
          <w:b/>
          <w:sz w:val="24"/>
        </w:rPr>
        <w:t>whatsapp</w:t>
      </w:r>
      <w:r>
        <w:rPr>
          <w:b/>
          <w:spacing w:val="-6"/>
          <w:sz w:val="24"/>
        </w:rPr>
        <w:t xml:space="preserve"> </w:t>
      </w:r>
      <w:r>
        <w:rPr>
          <w:b/>
          <w:sz w:val="24"/>
        </w:rPr>
        <w:t>No</w:t>
      </w:r>
      <w:r>
        <w:rPr>
          <w:b/>
          <w:spacing w:val="-4"/>
          <w:sz w:val="24"/>
        </w:rPr>
        <w:t xml:space="preserve"> </w:t>
      </w:r>
      <w:r>
        <w:rPr>
          <w:b/>
          <w:sz w:val="24"/>
        </w:rPr>
        <w:t>es</w:t>
      </w:r>
      <w:r>
        <w:rPr>
          <w:b/>
          <w:spacing w:val="-3"/>
          <w:sz w:val="24"/>
        </w:rPr>
        <w:t xml:space="preserve"> </w:t>
      </w:r>
      <w:r>
        <w:rPr>
          <w:b/>
          <w:sz w:val="24"/>
        </w:rPr>
        <w:t>el</w:t>
      </w:r>
      <w:r>
        <w:rPr>
          <w:b/>
          <w:spacing w:val="-3"/>
          <w:sz w:val="24"/>
        </w:rPr>
        <w:t xml:space="preserve"> </w:t>
      </w:r>
      <w:r>
        <w:rPr>
          <w:b/>
          <w:sz w:val="24"/>
        </w:rPr>
        <w:t>medio</w:t>
      </w:r>
      <w:r>
        <w:rPr>
          <w:b/>
          <w:spacing w:val="-3"/>
          <w:sz w:val="24"/>
        </w:rPr>
        <w:t xml:space="preserve"> </w:t>
      </w:r>
      <w:r>
        <w:rPr>
          <w:b/>
          <w:sz w:val="24"/>
        </w:rPr>
        <w:t>de</w:t>
      </w:r>
      <w:r>
        <w:rPr>
          <w:b/>
          <w:spacing w:val="-3"/>
          <w:sz w:val="24"/>
        </w:rPr>
        <w:t xml:space="preserve"> </w:t>
      </w:r>
      <w:r>
        <w:rPr>
          <w:b/>
          <w:sz w:val="24"/>
        </w:rPr>
        <w:t>comunicación</w:t>
      </w:r>
      <w:r>
        <w:rPr>
          <w:b/>
          <w:spacing w:val="40"/>
          <w:sz w:val="24"/>
        </w:rPr>
        <w:t xml:space="preserve"> </w:t>
      </w:r>
      <w:r>
        <w:rPr>
          <w:b/>
          <w:sz w:val="24"/>
        </w:rPr>
        <w:t>oficial</w:t>
      </w:r>
      <w:r>
        <w:rPr>
          <w:b/>
          <w:spacing w:val="-3"/>
          <w:sz w:val="24"/>
        </w:rPr>
        <w:t xml:space="preserve"> </w:t>
      </w:r>
      <w:r>
        <w:rPr>
          <w:b/>
          <w:sz w:val="24"/>
        </w:rPr>
        <w:t>del</w:t>
      </w:r>
      <w:r>
        <w:rPr>
          <w:b/>
          <w:spacing w:val="-3"/>
          <w:sz w:val="24"/>
        </w:rPr>
        <w:t xml:space="preserve"> </w:t>
      </w:r>
      <w:r>
        <w:rPr>
          <w:b/>
          <w:sz w:val="24"/>
        </w:rPr>
        <w:t>colegio.</w:t>
      </w:r>
      <w:r>
        <w:rPr>
          <w:b/>
          <w:spacing w:val="-2"/>
          <w:sz w:val="24"/>
        </w:rPr>
        <w:t xml:space="preserve"> </w:t>
      </w:r>
      <w:r>
        <w:rPr>
          <w:b/>
          <w:sz w:val="24"/>
        </w:rPr>
        <w:t>Solo se</w:t>
      </w:r>
      <w:r>
        <w:rPr>
          <w:b/>
          <w:spacing w:val="40"/>
          <w:sz w:val="24"/>
        </w:rPr>
        <w:t xml:space="preserve"> </w:t>
      </w:r>
      <w:r>
        <w:rPr>
          <w:b/>
          <w:sz w:val="24"/>
        </w:rPr>
        <w:t>usa en caso de pandemia</w:t>
      </w:r>
      <w:r>
        <w:rPr>
          <w:b/>
          <w:spacing w:val="40"/>
          <w:sz w:val="24"/>
        </w:rPr>
        <w:t xml:space="preserve"> </w:t>
      </w:r>
      <w:r>
        <w:rPr>
          <w:b/>
          <w:sz w:val="24"/>
        </w:rPr>
        <w:t>o clases vía on line.</w:t>
      </w:r>
    </w:p>
    <w:p w14:paraId="1B636F37" w14:textId="77777777" w:rsidR="00AA5A5E" w:rsidRDefault="00AA5A5E">
      <w:pPr>
        <w:spacing w:line="259" w:lineRule="auto"/>
        <w:rPr>
          <w:sz w:val="24"/>
        </w:rPr>
        <w:sectPr w:rsidR="00AA5A5E">
          <w:pgSz w:w="12240" w:h="20160"/>
          <w:pgMar w:top="1420" w:right="360" w:bottom="280" w:left="1480" w:header="163" w:footer="0" w:gutter="0"/>
          <w:cols w:space="720"/>
        </w:sectPr>
      </w:pPr>
    </w:p>
    <w:p w14:paraId="50AE5B62" w14:textId="77777777" w:rsidR="00AA5A5E" w:rsidRDefault="00024AAD">
      <w:pPr>
        <w:pStyle w:val="Ttulo1"/>
        <w:spacing w:line="268" w:lineRule="exact"/>
      </w:pPr>
      <w:r>
        <w:lastRenderedPageBreak/>
        <w:t>XI.-RECEPCIÓN</w:t>
      </w:r>
      <w:r>
        <w:rPr>
          <w:spacing w:val="-6"/>
        </w:rPr>
        <w:t xml:space="preserve"> </w:t>
      </w:r>
      <w:r>
        <w:t>Y</w:t>
      </w:r>
      <w:r>
        <w:rPr>
          <w:spacing w:val="-8"/>
        </w:rPr>
        <w:t xml:space="preserve"> </w:t>
      </w:r>
      <w:r>
        <w:t>RETIRO</w:t>
      </w:r>
      <w:r>
        <w:rPr>
          <w:spacing w:val="-5"/>
        </w:rPr>
        <w:t xml:space="preserve"> </w:t>
      </w:r>
      <w:r>
        <w:t>DE</w:t>
      </w:r>
      <w:r>
        <w:rPr>
          <w:spacing w:val="-7"/>
        </w:rPr>
        <w:t xml:space="preserve"> </w:t>
      </w:r>
      <w:r>
        <w:t>LOS</w:t>
      </w:r>
      <w:r>
        <w:rPr>
          <w:spacing w:val="-6"/>
        </w:rPr>
        <w:t xml:space="preserve"> </w:t>
      </w:r>
      <w:r>
        <w:rPr>
          <w:spacing w:val="-2"/>
        </w:rPr>
        <w:t>ESTUDIANTES</w:t>
      </w:r>
    </w:p>
    <w:p w14:paraId="4BF4A69A" w14:textId="77777777" w:rsidR="00AA5A5E" w:rsidRDefault="00024AAD">
      <w:pPr>
        <w:pStyle w:val="Textoindependiente"/>
        <w:spacing w:before="183" w:line="259" w:lineRule="auto"/>
        <w:ind w:left="222" w:right="1343"/>
      </w:pPr>
      <w:r>
        <w:t>En</w:t>
      </w:r>
      <w:r>
        <w:rPr>
          <w:spacing w:val="-15"/>
        </w:rPr>
        <w:t xml:space="preserve"> </w:t>
      </w:r>
      <w:r>
        <w:t>cada</w:t>
      </w:r>
      <w:r>
        <w:rPr>
          <w:spacing w:val="36"/>
        </w:rPr>
        <w:t xml:space="preserve"> </w:t>
      </w:r>
      <w:r>
        <w:t>jornada</w:t>
      </w:r>
      <w:r>
        <w:rPr>
          <w:spacing w:val="-15"/>
        </w:rPr>
        <w:t xml:space="preserve"> </w:t>
      </w:r>
      <w:r>
        <w:t>las</w:t>
      </w:r>
      <w:r>
        <w:rPr>
          <w:spacing w:val="-17"/>
        </w:rPr>
        <w:t xml:space="preserve"> </w:t>
      </w:r>
      <w:r>
        <w:t>asistentes</w:t>
      </w:r>
      <w:r>
        <w:rPr>
          <w:spacing w:val="-17"/>
        </w:rPr>
        <w:t xml:space="preserve"> </w:t>
      </w:r>
      <w:r>
        <w:t>de</w:t>
      </w:r>
      <w:r>
        <w:rPr>
          <w:spacing w:val="-16"/>
        </w:rPr>
        <w:t xml:space="preserve"> </w:t>
      </w:r>
      <w:r>
        <w:t>párvulo,</w:t>
      </w:r>
      <w:r>
        <w:rPr>
          <w:spacing w:val="-15"/>
        </w:rPr>
        <w:t xml:space="preserve"> </w:t>
      </w:r>
      <w:r>
        <w:t>a</w:t>
      </w:r>
      <w:r>
        <w:rPr>
          <w:spacing w:val="-17"/>
        </w:rPr>
        <w:t xml:space="preserve"> </w:t>
      </w:r>
      <w:r>
        <w:t>través</w:t>
      </w:r>
      <w:r>
        <w:rPr>
          <w:spacing w:val="-15"/>
        </w:rPr>
        <w:t xml:space="preserve"> </w:t>
      </w:r>
      <w:r>
        <w:t>de</w:t>
      </w:r>
      <w:r>
        <w:rPr>
          <w:spacing w:val="-15"/>
        </w:rPr>
        <w:t xml:space="preserve"> </w:t>
      </w:r>
      <w:r>
        <w:t>turnos,</w:t>
      </w:r>
      <w:r>
        <w:rPr>
          <w:spacing w:val="-15"/>
        </w:rPr>
        <w:t xml:space="preserve"> </w:t>
      </w:r>
      <w:r>
        <w:t>serán</w:t>
      </w:r>
      <w:r>
        <w:rPr>
          <w:spacing w:val="-15"/>
        </w:rPr>
        <w:t xml:space="preserve"> </w:t>
      </w:r>
      <w:r>
        <w:t>las</w:t>
      </w:r>
      <w:r>
        <w:rPr>
          <w:spacing w:val="-15"/>
        </w:rPr>
        <w:t xml:space="preserve"> </w:t>
      </w:r>
      <w:r>
        <w:t>encargadas de recepcionar y despachar a los niños y niñas.</w:t>
      </w:r>
    </w:p>
    <w:p w14:paraId="03A84049" w14:textId="77777777" w:rsidR="00AA5A5E" w:rsidRDefault="00024AAD">
      <w:pPr>
        <w:pStyle w:val="Textoindependiente"/>
        <w:spacing w:before="159" w:line="259" w:lineRule="auto"/>
        <w:ind w:left="222" w:right="1344"/>
      </w:pPr>
      <w:r>
        <w:t>No</w:t>
      </w:r>
      <w:r>
        <w:rPr>
          <w:spacing w:val="-10"/>
        </w:rPr>
        <w:t xml:space="preserve"> </w:t>
      </w:r>
      <w:r>
        <w:t>se</w:t>
      </w:r>
      <w:r>
        <w:rPr>
          <w:spacing w:val="-12"/>
        </w:rPr>
        <w:t xml:space="preserve"> </w:t>
      </w:r>
      <w:r>
        <w:t>entregará</w:t>
      </w:r>
      <w:r>
        <w:rPr>
          <w:spacing w:val="-12"/>
        </w:rPr>
        <w:t xml:space="preserve"> </w:t>
      </w:r>
      <w:r>
        <w:t>a</w:t>
      </w:r>
      <w:r>
        <w:rPr>
          <w:spacing w:val="-12"/>
        </w:rPr>
        <w:t xml:space="preserve"> </w:t>
      </w:r>
      <w:r>
        <w:t>ningún</w:t>
      </w:r>
      <w:r>
        <w:rPr>
          <w:spacing w:val="-12"/>
        </w:rPr>
        <w:t xml:space="preserve"> </w:t>
      </w:r>
      <w:r>
        <w:t>estudiante</w:t>
      </w:r>
      <w:r>
        <w:rPr>
          <w:spacing w:val="-9"/>
        </w:rPr>
        <w:t xml:space="preserve"> </w:t>
      </w:r>
      <w:r>
        <w:t>sin</w:t>
      </w:r>
      <w:r>
        <w:rPr>
          <w:spacing w:val="-12"/>
        </w:rPr>
        <w:t xml:space="preserve"> </w:t>
      </w:r>
      <w:r>
        <w:t>la</w:t>
      </w:r>
      <w:r>
        <w:rPr>
          <w:spacing w:val="-12"/>
        </w:rPr>
        <w:t xml:space="preserve"> </w:t>
      </w:r>
      <w:r>
        <w:t>autorización</w:t>
      </w:r>
      <w:r>
        <w:rPr>
          <w:spacing w:val="-11"/>
        </w:rPr>
        <w:t xml:space="preserve"> </w:t>
      </w:r>
      <w:r>
        <w:t>del</w:t>
      </w:r>
      <w:r>
        <w:rPr>
          <w:spacing w:val="-13"/>
        </w:rPr>
        <w:t xml:space="preserve"> </w:t>
      </w:r>
      <w:r>
        <w:t>apoderado</w:t>
      </w:r>
      <w:r>
        <w:rPr>
          <w:spacing w:val="-9"/>
        </w:rPr>
        <w:t xml:space="preserve"> </w:t>
      </w:r>
      <w:r>
        <w:t>por</w:t>
      </w:r>
      <w:r>
        <w:rPr>
          <w:spacing w:val="-11"/>
        </w:rPr>
        <w:t xml:space="preserve"> </w:t>
      </w:r>
      <w:r>
        <w:t>medio</w:t>
      </w:r>
      <w:r>
        <w:rPr>
          <w:spacing w:val="-12"/>
        </w:rPr>
        <w:t xml:space="preserve"> </w:t>
      </w:r>
      <w:r>
        <w:t>de una comunicación en la libreta informando el nombre, parentesco y RUT de la persona que retirará al menor. La persona indicada deberá presentarse con su cédula de identificación.</w:t>
      </w:r>
    </w:p>
    <w:p w14:paraId="68B6D7EE" w14:textId="77777777" w:rsidR="00AA5A5E" w:rsidRDefault="00024AAD">
      <w:pPr>
        <w:pStyle w:val="Ttulo1"/>
        <w:spacing w:before="159"/>
      </w:pPr>
      <w:r>
        <w:t>XII.-SALIDAS</w:t>
      </w:r>
      <w:r>
        <w:rPr>
          <w:spacing w:val="-14"/>
        </w:rPr>
        <w:t xml:space="preserve"> </w:t>
      </w:r>
      <w:r>
        <w:rPr>
          <w:spacing w:val="-2"/>
        </w:rPr>
        <w:t>PEDAGÓGICAS</w:t>
      </w:r>
    </w:p>
    <w:p w14:paraId="4986B421" w14:textId="77777777" w:rsidR="00AA5A5E" w:rsidRDefault="00024AAD" w:rsidP="00B72CAA">
      <w:pPr>
        <w:pStyle w:val="Prrafodelista"/>
        <w:numPr>
          <w:ilvl w:val="0"/>
          <w:numId w:val="58"/>
        </w:numPr>
        <w:tabs>
          <w:tab w:val="left" w:pos="941"/>
        </w:tabs>
        <w:spacing w:before="183" w:line="256" w:lineRule="auto"/>
        <w:ind w:left="941" w:right="1343"/>
        <w:rPr>
          <w:sz w:val="24"/>
        </w:rPr>
      </w:pPr>
      <w:r>
        <w:rPr>
          <w:noProof/>
        </w:rPr>
        <mc:AlternateContent>
          <mc:Choice Requires="wpg">
            <w:drawing>
              <wp:anchor distT="0" distB="0" distL="0" distR="0" simplePos="0" relativeHeight="251630592" behindDoc="0" locked="0" layoutInCell="1" allowOverlap="1" wp14:anchorId="33099D40" wp14:editId="12E26FE7">
                <wp:simplePos x="0" y="0"/>
                <wp:positionH relativeFrom="page">
                  <wp:posOffset>6993508</wp:posOffset>
                </wp:positionH>
                <wp:positionV relativeFrom="paragraph">
                  <wp:posOffset>496719</wp:posOffset>
                </wp:positionV>
                <wp:extent cx="477520" cy="477520"/>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27" name="Graphic 227"/>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28" name="Textbox 228"/>
                        <wps:cNvSpPr txBox="1"/>
                        <wps:spPr>
                          <a:xfrm>
                            <a:off x="0" y="0"/>
                            <a:ext cx="477520" cy="477520"/>
                          </a:xfrm>
                          <a:prstGeom prst="rect">
                            <a:avLst/>
                          </a:prstGeom>
                        </wps:spPr>
                        <wps:txbx>
                          <w:txbxContent>
                            <w:p w14:paraId="2C331428" w14:textId="77777777" w:rsidR="00AA5A5E" w:rsidRDefault="00024AAD">
                              <w:pPr>
                                <w:spacing w:before="182"/>
                                <w:ind w:left="256"/>
                                <w:rPr>
                                  <w:rFonts w:ascii="Calibri"/>
                                  <w:b/>
                                  <w:sz w:val="24"/>
                                </w:rPr>
                              </w:pPr>
                              <w:r>
                                <w:rPr>
                                  <w:rFonts w:ascii="Calibri"/>
                                  <w:b/>
                                  <w:color w:val="FFFFFF"/>
                                  <w:spacing w:val="-5"/>
                                  <w:sz w:val="24"/>
                                </w:rPr>
                                <w:t>70</w:t>
                              </w:r>
                            </w:p>
                          </w:txbxContent>
                        </wps:txbx>
                        <wps:bodyPr wrap="square" lIns="0" tIns="0" rIns="0" bIns="0" rtlCol="0">
                          <a:noAutofit/>
                        </wps:bodyPr>
                      </wps:wsp>
                    </wpg:wgp>
                  </a:graphicData>
                </a:graphic>
              </wp:anchor>
            </w:drawing>
          </mc:Choice>
          <mc:Fallback>
            <w:pict>
              <v:group w14:anchorId="33099D40" id="Group 226" o:spid="_x0000_s1234" style="position:absolute;left:0;text-align:left;margin-left:550.65pt;margin-top:39.1pt;width:37.6pt;height:37.6pt;z-index:25163059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">
                <v:shape id="Graphic 227" o:spid="_x0000_s1235"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28" o:spid="_x0000_s1236"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2C331428" w14:textId="77777777" w:rsidR="00AA5A5E" w:rsidRDefault="00024AAD">
                        <w:pPr>
                          <w:spacing w:before="182"/>
                          <w:ind w:left="256"/>
                          <w:rPr>
                            <w:rFonts w:ascii="Calibri"/>
                            <w:b/>
                            <w:sz w:val="24"/>
                          </w:rPr>
                        </w:pPr>
                        <w:r>
                          <w:rPr>
                            <w:rFonts w:ascii="Calibri"/>
                            <w:b/>
                            <w:color w:val="FFFFFF"/>
                            <w:spacing w:val="-5"/>
                            <w:sz w:val="24"/>
                          </w:rPr>
                          <w:t>70</w:t>
                        </w:r>
                      </w:p>
                    </w:txbxContent>
                  </v:textbox>
                </v:shape>
                <w10:wrap anchorx="page"/>
              </v:group>
            </w:pict>
          </mc:Fallback>
        </mc:AlternateContent>
      </w:r>
      <w:r>
        <w:rPr>
          <w:sz w:val="24"/>
        </w:rPr>
        <w:t>Las salidas pedagógicas que organicen tanto las educadoras como la escuela serán informadas a los padres y apoderados como mínimo tres semanas antes.</w:t>
      </w:r>
    </w:p>
    <w:p w14:paraId="4FB93AB1" w14:textId="77777777" w:rsidR="00AA5A5E" w:rsidRDefault="00024AAD" w:rsidP="00B72CAA">
      <w:pPr>
        <w:pStyle w:val="Prrafodelista"/>
        <w:numPr>
          <w:ilvl w:val="0"/>
          <w:numId w:val="58"/>
        </w:numPr>
        <w:tabs>
          <w:tab w:val="left" w:pos="941"/>
        </w:tabs>
        <w:spacing w:before="5" w:line="256" w:lineRule="auto"/>
        <w:ind w:left="941" w:right="1344"/>
        <w:rPr>
          <w:sz w:val="24"/>
        </w:rPr>
      </w:pPr>
      <w:r>
        <w:rPr>
          <w:sz w:val="24"/>
        </w:rPr>
        <w:t>Los</w:t>
      </w:r>
      <w:r>
        <w:rPr>
          <w:spacing w:val="-9"/>
          <w:sz w:val="24"/>
        </w:rPr>
        <w:t xml:space="preserve"> </w:t>
      </w:r>
      <w:r>
        <w:rPr>
          <w:sz w:val="24"/>
        </w:rPr>
        <w:t>cuales</w:t>
      </w:r>
      <w:r>
        <w:rPr>
          <w:spacing w:val="-11"/>
          <w:sz w:val="24"/>
        </w:rPr>
        <w:t xml:space="preserve"> </w:t>
      </w:r>
      <w:r>
        <w:rPr>
          <w:sz w:val="24"/>
        </w:rPr>
        <w:t>deberán</w:t>
      </w:r>
      <w:r>
        <w:rPr>
          <w:spacing w:val="-10"/>
          <w:sz w:val="24"/>
        </w:rPr>
        <w:t xml:space="preserve"> </w:t>
      </w:r>
      <w:r>
        <w:rPr>
          <w:sz w:val="24"/>
        </w:rPr>
        <w:t>autorizar</w:t>
      </w:r>
      <w:r>
        <w:rPr>
          <w:spacing w:val="-9"/>
          <w:sz w:val="24"/>
        </w:rPr>
        <w:t xml:space="preserve"> </w:t>
      </w:r>
      <w:r>
        <w:rPr>
          <w:sz w:val="24"/>
        </w:rPr>
        <w:t>a</w:t>
      </w:r>
      <w:r>
        <w:rPr>
          <w:spacing w:val="-8"/>
          <w:sz w:val="24"/>
        </w:rPr>
        <w:t xml:space="preserve"> </w:t>
      </w:r>
      <w:r>
        <w:rPr>
          <w:sz w:val="24"/>
        </w:rPr>
        <w:t>través</w:t>
      </w:r>
      <w:r>
        <w:rPr>
          <w:spacing w:val="-9"/>
          <w:sz w:val="24"/>
        </w:rPr>
        <w:t xml:space="preserve"> </w:t>
      </w:r>
      <w:r>
        <w:rPr>
          <w:sz w:val="24"/>
        </w:rPr>
        <w:t>de</w:t>
      </w:r>
      <w:r>
        <w:rPr>
          <w:spacing w:val="-10"/>
          <w:sz w:val="24"/>
        </w:rPr>
        <w:t xml:space="preserve"> </w:t>
      </w:r>
      <w:r>
        <w:rPr>
          <w:sz w:val="24"/>
        </w:rPr>
        <w:t>un</w:t>
      </w:r>
      <w:r>
        <w:rPr>
          <w:spacing w:val="-10"/>
          <w:sz w:val="24"/>
        </w:rPr>
        <w:t xml:space="preserve"> </w:t>
      </w:r>
      <w:r>
        <w:rPr>
          <w:sz w:val="24"/>
        </w:rPr>
        <w:t>documento</w:t>
      </w:r>
      <w:r>
        <w:rPr>
          <w:spacing w:val="-8"/>
          <w:sz w:val="24"/>
        </w:rPr>
        <w:t xml:space="preserve"> </w:t>
      </w:r>
      <w:r>
        <w:rPr>
          <w:sz w:val="24"/>
        </w:rPr>
        <w:t>firmado</w:t>
      </w:r>
      <w:r>
        <w:rPr>
          <w:spacing w:val="-8"/>
          <w:sz w:val="24"/>
        </w:rPr>
        <w:t xml:space="preserve"> </w:t>
      </w:r>
      <w:r>
        <w:rPr>
          <w:sz w:val="24"/>
        </w:rPr>
        <w:t>por</w:t>
      </w:r>
      <w:r>
        <w:rPr>
          <w:spacing w:val="-12"/>
          <w:sz w:val="24"/>
        </w:rPr>
        <w:t xml:space="preserve"> </w:t>
      </w:r>
      <w:r>
        <w:rPr>
          <w:sz w:val="24"/>
        </w:rPr>
        <w:t>ellos,</w:t>
      </w:r>
      <w:r>
        <w:rPr>
          <w:spacing w:val="-8"/>
          <w:sz w:val="24"/>
        </w:rPr>
        <w:t xml:space="preserve"> </w:t>
      </w:r>
      <w:r>
        <w:rPr>
          <w:sz w:val="24"/>
        </w:rPr>
        <w:t>en donde se especifica la fecha, lugar, horario de llegada y salida.</w:t>
      </w:r>
    </w:p>
    <w:p w14:paraId="100D76F0" w14:textId="77777777" w:rsidR="00AA5A5E" w:rsidRDefault="00024AAD" w:rsidP="00B72CAA">
      <w:pPr>
        <w:pStyle w:val="Prrafodelista"/>
        <w:numPr>
          <w:ilvl w:val="0"/>
          <w:numId w:val="58"/>
        </w:numPr>
        <w:tabs>
          <w:tab w:val="left" w:pos="941"/>
        </w:tabs>
        <w:spacing w:before="3" w:line="256" w:lineRule="auto"/>
        <w:ind w:left="941" w:right="1345"/>
        <w:rPr>
          <w:sz w:val="24"/>
        </w:rPr>
      </w:pPr>
      <w:r>
        <w:rPr>
          <w:sz w:val="24"/>
        </w:rPr>
        <w:t>Todas las salidas pedagógicas se realizarán con el buzo institucional y la educadora informará la colación si fuese necesaria.</w:t>
      </w:r>
    </w:p>
    <w:p w14:paraId="6F989878" w14:textId="77777777" w:rsidR="00AA5A5E" w:rsidRDefault="00024AAD" w:rsidP="00B72CAA">
      <w:pPr>
        <w:pStyle w:val="Prrafodelista"/>
        <w:numPr>
          <w:ilvl w:val="0"/>
          <w:numId w:val="58"/>
        </w:numPr>
        <w:tabs>
          <w:tab w:val="left" w:pos="941"/>
        </w:tabs>
        <w:spacing w:before="6" w:line="256" w:lineRule="auto"/>
        <w:ind w:left="941" w:right="1345"/>
        <w:rPr>
          <w:sz w:val="24"/>
        </w:rPr>
      </w:pPr>
      <w:r>
        <w:rPr>
          <w:sz w:val="24"/>
        </w:rPr>
        <w:t>Las salidas pedagógicas para alumnos de párvulos deben ser siempre en bus contratado</w:t>
      </w:r>
      <w:r>
        <w:rPr>
          <w:spacing w:val="-1"/>
          <w:sz w:val="24"/>
        </w:rPr>
        <w:t xml:space="preserve"> </w:t>
      </w:r>
      <w:r>
        <w:rPr>
          <w:sz w:val="24"/>
        </w:rPr>
        <w:t>para la</w:t>
      </w:r>
      <w:r>
        <w:rPr>
          <w:spacing w:val="-1"/>
          <w:sz w:val="24"/>
        </w:rPr>
        <w:t xml:space="preserve"> </w:t>
      </w:r>
      <w:r>
        <w:rPr>
          <w:sz w:val="24"/>
        </w:rPr>
        <w:t>ocasión y que cumpla</w:t>
      </w:r>
      <w:r>
        <w:rPr>
          <w:spacing w:val="-1"/>
          <w:sz w:val="24"/>
        </w:rPr>
        <w:t xml:space="preserve"> </w:t>
      </w:r>
      <w:r>
        <w:rPr>
          <w:sz w:val="24"/>
        </w:rPr>
        <w:t>con los requerimientos para el transporte de personas, con sus revisiones y autorizaciones al día.</w:t>
      </w:r>
    </w:p>
    <w:p w14:paraId="4C1E3824" w14:textId="77777777" w:rsidR="00AA5A5E" w:rsidRDefault="00024AAD" w:rsidP="00B72CAA">
      <w:pPr>
        <w:pStyle w:val="Prrafodelista"/>
        <w:numPr>
          <w:ilvl w:val="0"/>
          <w:numId w:val="58"/>
        </w:numPr>
        <w:tabs>
          <w:tab w:val="left" w:pos="941"/>
        </w:tabs>
        <w:spacing w:before="5" w:line="256" w:lineRule="auto"/>
        <w:ind w:left="941" w:right="1343"/>
        <w:rPr>
          <w:sz w:val="24"/>
        </w:rPr>
      </w:pPr>
      <w:r>
        <w:rPr>
          <w:sz w:val="24"/>
        </w:rPr>
        <w:t>Al</w:t>
      </w:r>
      <w:r>
        <w:rPr>
          <w:spacing w:val="-7"/>
          <w:sz w:val="24"/>
        </w:rPr>
        <w:t xml:space="preserve"> </w:t>
      </w:r>
      <w:r>
        <w:rPr>
          <w:sz w:val="24"/>
        </w:rPr>
        <w:t>interior</w:t>
      </w:r>
      <w:r>
        <w:rPr>
          <w:spacing w:val="-7"/>
          <w:sz w:val="24"/>
        </w:rPr>
        <w:t xml:space="preserve"> </w:t>
      </w:r>
      <w:r>
        <w:rPr>
          <w:sz w:val="24"/>
        </w:rPr>
        <w:t>de</w:t>
      </w:r>
      <w:r>
        <w:rPr>
          <w:spacing w:val="-6"/>
          <w:sz w:val="24"/>
        </w:rPr>
        <w:t xml:space="preserve"> </w:t>
      </w:r>
      <w:r>
        <w:rPr>
          <w:sz w:val="24"/>
        </w:rPr>
        <w:t>éste,</w:t>
      </w:r>
      <w:r>
        <w:rPr>
          <w:spacing w:val="-6"/>
          <w:sz w:val="24"/>
        </w:rPr>
        <w:t xml:space="preserve"> </w:t>
      </w:r>
      <w:r>
        <w:rPr>
          <w:sz w:val="24"/>
        </w:rPr>
        <w:t>los</w:t>
      </w:r>
      <w:r>
        <w:rPr>
          <w:spacing w:val="-8"/>
          <w:sz w:val="24"/>
        </w:rPr>
        <w:t xml:space="preserve"> </w:t>
      </w:r>
      <w:r>
        <w:rPr>
          <w:sz w:val="24"/>
        </w:rPr>
        <w:t>párvulos</w:t>
      </w:r>
      <w:r>
        <w:rPr>
          <w:spacing w:val="-6"/>
          <w:sz w:val="24"/>
        </w:rPr>
        <w:t xml:space="preserve"> </w:t>
      </w:r>
      <w:r>
        <w:rPr>
          <w:sz w:val="24"/>
        </w:rPr>
        <w:t>deberán</w:t>
      </w:r>
      <w:r>
        <w:rPr>
          <w:spacing w:val="-8"/>
          <w:sz w:val="24"/>
        </w:rPr>
        <w:t xml:space="preserve"> </w:t>
      </w:r>
      <w:r>
        <w:rPr>
          <w:sz w:val="24"/>
        </w:rPr>
        <w:t>mantener</w:t>
      </w:r>
      <w:r>
        <w:rPr>
          <w:spacing w:val="-7"/>
          <w:sz w:val="24"/>
        </w:rPr>
        <w:t xml:space="preserve"> </w:t>
      </w:r>
      <w:r>
        <w:rPr>
          <w:sz w:val="24"/>
        </w:rPr>
        <w:t>una</w:t>
      </w:r>
      <w:r>
        <w:rPr>
          <w:spacing w:val="-6"/>
          <w:sz w:val="24"/>
        </w:rPr>
        <w:t xml:space="preserve"> </w:t>
      </w:r>
      <w:r>
        <w:rPr>
          <w:sz w:val="24"/>
        </w:rPr>
        <w:t>conducta</w:t>
      </w:r>
      <w:r>
        <w:rPr>
          <w:spacing w:val="-5"/>
          <w:sz w:val="24"/>
        </w:rPr>
        <w:t xml:space="preserve"> </w:t>
      </w:r>
      <w:r>
        <w:rPr>
          <w:sz w:val="24"/>
        </w:rPr>
        <w:t>apropiada</w:t>
      </w:r>
      <w:r>
        <w:rPr>
          <w:spacing w:val="-6"/>
          <w:sz w:val="24"/>
        </w:rPr>
        <w:t xml:space="preserve"> </w:t>
      </w:r>
      <w:r>
        <w:rPr>
          <w:sz w:val="24"/>
        </w:rPr>
        <w:t>y respetuosa</w:t>
      </w:r>
      <w:r>
        <w:rPr>
          <w:spacing w:val="-3"/>
          <w:sz w:val="24"/>
        </w:rPr>
        <w:t xml:space="preserve"> </w:t>
      </w:r>
      <w:r>
        <w:rPr>
          <w:sz w:val="24"/>
        </w:rPr>
        <w:t>acorde</w:t>
      </w:r>
      <w:r>
        <w:rPr>
          <w:spacing w:val="-3"/>
          <w:sz w:val="24"/>
        </w:rPr>
        <w:t xml:space="preserve"> </w:t>
      </w:r>
      <w:r>
        <w:rPr>
          <w:sz w:val="24"/>
        </w:rPr>
        <w:t>a la</w:t>
      </w:r>
      <w:r>
        <w:rPr>
          <w:spacing w:val="-3"/>
          <w:sz w:val="24"/>
        </w:rPr>
        <w:t xml:space="preserve"> </w:t>
      </w:r>
      <w:r>
        <w:rPr>
          <w:sz w:val="24"/>
        </w:rPr>
        <w:t>normativa vigente. Además, el</w:t>
      </w:r>
      <w:r>
        <w:rPr>
          <w:spacing w:val="-1"/>
          <w:sz w:val="24"/>
        </w:rPr>
        <w:t xml:space="preserve"> </w:t>
      </w:r>
      <w:r>
        <w:rPr>
          <w:sz w:val="24"/>
        </w:rPr>
        <w:t>bus, debe salir</w:t>
      </w:r>
      <w:r>
        <w:rPr>
          <w:spacing w:val="-2"/>
          <w:sz w:val="24"/>
        </w:rPr>
        <w:t xml:space="preserve"> </w:t>
      </w:r>
      <w:r>
        <w:rPr>
          <w:sz w:val="24"/>
        </w:rPr>
        <w:t>desde el establecimiento y regresar al mismo.</w:t>
      </w:r>
    </w:p>
    <w:p w14:paraId="3E5CA35B" w14:textId="77777777" w:rsidR="00AA5A5E" w:rsidRDefault="00024AAD" w:rsidP="00B72CAA">
      <w:pPr>
        <w:pStyle w:val="Prrafodelista"/>
        <w:numPr>
          <w:ilvl w:val="0"/>
          <w:numId w:val="58"/>
        </w:numPr>
        <w:tabs>
          <w:tab w:val="left" w:pos="941"/>
        </w:tabs>
        <w:spacing w:before="5" w:line="259" w:lineRule="auto"/>
        <w:ind w:left="941" w:right="1342"/>
        <w:rPr>
          <w:sz w:val="24"/>
        </w:rPr>
      </w:pPr>
      <w:r>
        <w:rPr>
          <w:sz w:val="24"/>
        </w:rPr>
        <w:t>La</w:t>
      </w:r>
      <w:r>
        <w:rPr>
          <w:spacing w:val="-6"/>
          <w:sz w:val="24"/>
        </w:rPr>
        <w:t xml:space="preserve"> </w:t>
      </w:r>
      <w:r>
        <w:rPr>
          <w:sz w:val="24"/>
        </w:rPr>
        <w:t>Educadora</w:t>
      </w:r>
      <w:r>
        <w:rPr>
          <w:spacing w:val="-8"/>
          <w:sz w:val="24"/>
        </w:rPr>
        <w:t xml:space="preserve"> </w:t>
      </w:r>
      <w:r>
        <w:rPr>
          <w:sz w:val="24"/>
        </w:rPr>
        <w:t>a</w:t>
      </w:r>
      <w:r>
        <w:rPr>
          <w:spacing w:val="-8"/>
          <w:sz w:val="24"/>
        </w:rPr>
        <w:t xml:space="preserve"> </w:t>
      </w:r>
      <w:r>
        <w:rPr>
          <w:sz w:val="24"/>
        </w:rPr>
        <w:t>cargo</w:t>
      </w:r>
      <w:r>
        <w:rPr>
          <w:spacing w:val="-9"/>
          <w:sz w:val="24"/>
        </w:rPr>
        <w:t xml:space="preserve"> </w:t>
      </w:r>
      <w:r>
        <w:rPr>
          <w:sz w:val="24"/>
        </w:rPr>
        <w:t>será</w:t>
      </w:r>
      <w:r>
        <w:rPr>
          <w:spacing w:val="-6"/>
          <w:sz w:val="24"/>
        </w:rPr>
        <w:t xml:space="preserve"> </w:t>
      </w:r>
      <w:r>
        <w:rPr>
          <w:sz w:val="24"/>
        </w:rPr>
        <w:t>la</w:t>
      </w:r>
      <w:r>
        <w:rPr>
          <w:spacing w:val="-6"/>
          <w:sz w:val="24"/>
        </w:rPr>
        <w:t xml:space="preserve"> </w:t>
      </w:r>
      <w:r>
        <w:rPr>
          <w:sz w:val="24"/>
        </w:rPr>
        <w:t>responsable</w:t>
      </w:r>
      <w:r>
        <w:rPr>
          <w:spacing w:val="-6"/>
          <w:sz w:val="24"/>
        </w:rPr>
        <w:t xml:space="preserve"> </w:t>
      </w:r>
      <w:r>
        <w:rPr>
          <w:sz w:val="24"/>
        </w:rPr>
        <w:t>de</w:t>
      </w:r>
      <w:r>
        <w:rPr>
          <w:spacing w:val="-8"/>
          <w:sz w:val="24"/>
        </w:rPr>
        <w:t xml:space="preserve"> </w:t>
      </w:r>
      <w:r>
        <w:rPr>
          <w:sz w:val="24"/>
        </w:rPr>
        <w:t>la</w:t>
      </w:r>
      <w:r>
        <w:rPr>
          <w:spacing w:val="-6"/>
          <w:sz w:val="24"/>
        </w:rPr>
        <w:t xml:space="preserve"> </w:t>
      </w:r>
      <w:r>
        <w:rPr>
          <w:sz w:val="24"/>
        </w:rPr>
        <w:t>salida</w:t>
      </w:r>
      <w:r>
        <w:rPr>
          <w:spacing w:val="-6"/>
          <w:sz w:val="24"/>
        </w:rPr>
        <w:t xml:space="preserve"> </w:t>
      </w:r>
      <w:r>
        <w:rPr>
          <w:sz w:val="24"/>
        </w:rPr>
        <w:t>pedagógica</w:t>
      </w:r>
      <w:r>
        <w:rPr>
          <w:spacing w:val="-8"/>
          <w:sz w:val="24"/>
        </w:rPr>
        <w:t xml:space="preserve"> </w:t>
      </w:r>
      <w:r>
        <w:rPr>
          <w:sz w:val="24"/>
        </w:rPr>
        <w:t>desde</w:t>
      </w:r>
      <w:r>
        <w:rPr>
          <w:spacing w:val="-8"/>
          <w:sz w:val="24"/>
        </w:rPr>
        <w:t xml:space="preserve"> </w:t>
      </w:r>
      <w:r>
        <w:rPr>
          <w:sz w:val="24"/>
        </w:rPr>
        <w:t>su inicio hasta su término (regreso al colegio), por lo que debe tomar todas las medidas</w:t>
      </w:r>
      <w:r>
        <w:rPr>
          <w:spacing w:val="-10"/>
          <w:sz w:val="24"/>
        </w:rPr>
        <w:t xml:space="preserve"> </w:t>
      </w:r>
      <w:r>
        <w:rPr>
          <w:sz w:val="24"/>
        </w:rPr>
        <w:t>de</w:t>
      </w:r>
      <w:r>
        <w:rPr>
          <w:spacing w:val="-7"/>
          <w:sz w:val="24"/>
        </w:rPr>
        <w:t xml:space="preserve"> </w:t>
      </w:r>
      <w:r>
        <w:rPr>
          <w:sz w:val="24"/>
        </w:rPr>
        <w:t>seguridad,</w:t>
      </w:r>
      <w:r>
        <w:rPr>
          <w:spacing w:val="-10"/>
          <w:sz w:val="24"/>
        </w:rPr>
        <w:t xml:space="preserve"> </w:t>
      </w:r>
      <w:r>
        <w:rPr>
          <w:sz w:val="24"/>
        </w:rPr>
        <w:t>de</w:t>
      </w:r>
      <w:r>
        <w:rPr>
          <w:spacing w:val="-9"/>
          <w:sz w:val="24"/>
        </w:rPr>
        <w:t xml:space="preserve"> </w:t>
      </w:r>
      <w:r>
        <w:rPr>
          <w:sz w:val="24"/>
        </w:rPr>
        <w:t>tal</w:t>
      </w:r>
      <w:r>
        <w:rPr>
          <w:spacing w:val="-11"/>
          <w:sz w:val="24"/>
        </w:rPr>
        <w:t xml:space="preserve"> </w:t>
      </w:r>
      <w:r>
        <w:rPr>
          <w:sz w:val="24"/>
        </w:rPr>
        <w:t>manera</w:t>
      </w:r>
      <w:r>
        <w:rPr>
          <w:spacing w:val="-10"/>
          <w:sz w:val="24"/>
        </w:rPr>
        <w:t xml:space="preserve"> </w:t>
      </w:r>
      <w:r>
        <w:rPr>
          <w:sz w:val="24"/>
        </w:rPr>
        <w:t>de</w:t>
      </w:r>
      <w:r>
        <w:rPr>
          <w:spacing w:val="-9"/>
          <w:sz w:val="24"/>
        </w:rPr>
        <w:t xml:space="preserve"> </w:t>
      </w:r>
      <w:r>
        <w:rPr>
          <w:sz w:val="24"/>
        </w:rPr>
        <w:t>disminuir</w:t>
      </w:r>
      <w:r>
        <w:rPr>
          <w:spacing w:val="-9"/>
          <w:sz w:val="24"/>
        </w:rPr>
        <w:t xml:space="preserve"> </w:t>
      </w:r>
      <w:r>
        <w:rPr>
          <w:sz w:val="24"/>
        </w:rPr>
        <w:t>el</w:t>
      </w:r>
      <w:r>
        <w:rPr>
          <w:spacing w:val="-8"/>
          <w:sz w:val="24"/>
        </w:rPr>
        <w:t xml:space="preserve"> </w:t>
      </w:r>
      <w:r>
        <w:rPr>
          <w:sz w:val="24"/>
        </w:rPr>
        <w:t>riesgo</w:t>
      </w:r>
      <w:r>
        <w:rPr>
          <w:spacing w:val="-9"/>
          <w:sz w:val="24"/>
        </w:rPr>
        <w:t xml:space="preserve"> </w:t>
      </w:r>
      <w:r>
        <w:rPr>
          <w:sz w:val="24"/>
        </w:rPr>
        <w:t>de</w:t>
      </w:r>
      <w:r>
        <w:rPr>
          <w:spacing w:val="-9"/>
          <w:sz w:val="24"/>
        </w:rPr>
        <w:t xml:space="preserve"> </w:t>
      </w:r>
      <w:r>
        <w:rPr>
          <w:sz w:val="24"/>
        </w:rPr>
        <w:t>accidentes</w:t>
      </w:r>
      <w:r>
        <w:rPr>
          <w:spacing w:val="-10"/>
          <w:sz w:val="24"/>
        </w:rPr>
        <w:t xml:space="preserve"> </w:t>
      </w:r>
      <w:r>
        <w:rPr>
          <w:sz w:val="24"/>
        </w:rPr>
        <w:t>de los estudiantes.</w:t>
      </w:r>
    </w:p>
    <w:p w14:paraId="02F3B194" w14:textId="77777777" w:rsidR="00AA5A5E" w:rsidRDefault="00024AAD" w:rsidP="00B72CAA">
      <w:pPr>
        <w:pStyle w:val="Prrafodelista"/>
        <w:numPr>
          <w:ilvl w:val="0"/>
          <w:numId w:val="58"/>
        </w:numPr>
        <w:tabs>
          <w:tab w:val="left" w:pos="941"/>
        </w:tabs>
        <w:spacing w:line="259" w:lineRule="auto"/>
        <w:ind w:left="941" w:right="1345"/>
        <w:rPr>
          <w:sz w:val="24"/>
        </w:rPr>
      </w:pPr>
      <w:r>
        <w:rPr>
          <w:sz w:val="24"/>
        </w:rPr>
        <w:t>La educadora deberá llevar el listado de los alumnos con el número de teléfono del padre y/o apoderado para cualquier situación de emergencia.</w:t>
      </w:r>
    </w:p>
    <w:p w14:paraId="59F0343C" w14:textId="77777777" w:rsidR="00AA5A5E" w:rsidRDefault="00024AAD" w:rsidP="00B72CAA">
      <w:pPr>
        <w:pStyle w:val="Prrafodelista"/>
        <w:numPr>
          <w:ilvl w:val="0"/>
          <w:numId w:val="58"/>
        </w:numPr>
        <w:tabs>
          <w:tab w:val="left" w:pos="941"/>
        </w:tabs>
        <w:spacing w:line="256" w:lineRule="auto"/>
        <w:ind w:left="941" w:right="1346"/>
        <w:rPr>
          <w:sz w:val="24"/>
        </w:rPr>
      </w:pPr>
      <w:r>
        <w:rPr>
          <w:sz w:val="24"/>
        </w:rPr>
        <w:t>En cada salida deberán acompañar cuatro o cinco adultos apoderados por niños. (Depende de la salida pedagógica)</w:t>
      </w:r>
    </w:p>
    <w:p w14:paraId="6F10C7D9" w14:textId="77777777" w:rsidR="00AA5A5E" w:rsidRDefault="00024AAD" w:rsidP="00B72CAA">
      <w:pPr>
        <w:pStyle w:val="Prrafodelista"/>
        <w:numPr>
          <w:ilvl w:val="0"/>
          <w:numId w:val="58"/>
        </w:numPr>
        <w:tabs>
          <w:tab w:val="left" w:pos="941"/>
        </w:tabs>
        <w:spacing w:line="259" w:lineRule="auto"/>
        <w:ind w:left="941" w:right="1340"/>
        <w:rPr>
          <w:sz w:val="24"/>
        </w:rPr>
      </w:pPr>
      <w:r>
        <w:rPr>
          <w:sz w:val="24"/>
        </w:rPr>
        <w:t>Ningún alumno podrá salir sin contar con la autorización escrita de su apoderado, la que consiste en un documento con el nombre del alumno, nombre</w:t>
      </w:r>
      <w:r>
        <w:rPr>
          <w:spacing w:val="-10"/>
          <w:sz w:val="24"/>
        </w:rPr>
        <w:t xml:space="preserve"> </w:t>
      </w:r>
      <w:r>
        <w:rPr>
          <w:sz w:val="24"/>
        </w:rPr>
        <w:t>y</w:t>
      </w:r>
      <w:r>
        <w:rPr>
          <w:spacing w:val="-10"/>
          <w:sz w:val="24"/>
        </w:rPr>
        <w:t xml:space="preserve"> </w:t>
      </w:r>
      <w:r>
        <w:rPr>
          <w:sz w:val="24"/>
        </w:rPr>
        <w:t>firma</w:t>
      </w:r>
      <w:r>
        <w:rPr>
          <w:spacing w:val="-9"/>
          <w:sz w:val="24"/>
        </w:rPr>
        <w:t xml:space="preserve"> </w:t>
      </w:r>
      <w:r>
        <w:rPr>
          <w:sz w:val="24"/>
        </w:rPr>
        <w:t>del</w:t>
      </w:r>
      <w:r>
        <w:rPr>
          <w:spacing w:val="-13"/>
          <w:sz w:val="24"/>
        </w:rPr>
        <w:t xml:space="preserve"> </w:t>
      </w:r>
      <w:r>
        <w:rPr>
          <w:sz w:val="24"/>
        </w:rPr>
        <w:t>apoderado</w:t>
      </w:r>
      <w:r>
        <w:rPr>
          <w:spacing w:val="-9"/>
          <w:sz w:val="24"/>
        </w:rPr>
        <w:t xml:space="preserve"> </w:t>
      </w:r>
      <w:r>
        <w:rPr>
          <w:sz w:val="24"/>
        </w:rPr>
        <w:t>en</w:t>
      </w:r>
      <w:r>
        <w:rPr>
          <w:spacing w:val="-12"/>
          <w:sz w:val="24"/>
        </w:rPr>
        <w:t xml:space="preserve"> </w:t>
      </w:r>
      <w:r>
        <w:rPr>
          <w:sz w:val="24"/>
        </w:rPr>
        <w:t>el</w:t>
      </w:r>
      <w:r>
        <w:rPr>
          <w:spacing w:val="-11"/>
          <w:sz w:val="24"/>
        </w:rPr>
        <w:t xml:space="preserve"> </w:t>
      </w:r>
      <w:r>
        <w:rPr>
          <w:sz w:val="24"/>
        </w:rPr>
        <w:t>que</w:t>
      </w:r>
      <w:r>
        <w:rPr>
          <w:spacing w:val="-9"/>
          <w:sz w:val="24"/>
        </w:rPr>
        <w:t xml:space="preserve"> </w:t>
      </w:r>
      <w:r>
        <w:rPr>
          <w:sz w:val="24"/>
        </w:rPr>
        <w:t>autoriza</w:t>
      </w:r>
      <w:r>
        <w:rPr>
          <w:spacing w:val="-9"/>
          <w:sz w:val="24"/>
        </w:rPr>
        <w:t xml:space="preserve"> </w:t>
      </w:r>
      <w:r>
        <w:rPr>
          <w:sz w:val="24"/>
        </w:rPr>
        <w:t>la</w:t>
      </w:r>
      <w:r>
        <w:rPr>
          <w:spacing w:val="-10"/>
          <w:sz w:val="24"/>
        </w:rPr>
        <w:t xml:space="preserve"> </w:t>
      </w:r>
      <w:r>
        <w:rPr>
          <w:sz w:val="24"/>
        </w:rPr>
        <w:t>participación</w:t>
      </w:r>
      <w:r>
        <w:rPr>
          <w:spacing w:val="-9"/>
          <w:sz w:val="24"/>
        </w:rPr>
        <w:t xml:space="preserve"> </w:t>
      </w:r>
      <w:r>
        <w:rPr>
          <w:sz w:val="24"/>
        </w:rPr>
        <w:t>de</w:t>
      </w:r>
      <w:r>
        <w:rPr>
          <w:spacing w:val="-9"/>
          <w:sz w:val="24"/>
        </w:rPr>
        <w:t xml:space="preserve"> </w:t>
      </w:r>
      <w:r>
        <w:rPr>
          <w:sz w:val="24"/>
        </w:rPr>
        <w:t>su</w:t>
      </w:r>
      <w:r>
        <w:rPr>
          <w:spacing w:val="-9"/>
          <w:sz w:val="24"/>
        </w:rPr>
        <w:t xml:space="preserve"> </w:t>
      </w:r>
      <w:r>
        <w:rPr>
          <w:sz w:val="24"/>
        </w:rPr>
        <w:t>pupilo en dicha salida pedagógica. ( Entregar con un mínimo de tres días hábiles DE ANTICIPACIÓN)</w:t>
      </w:r>
    </w:p>
    <w:p w14:paraId="71CFCFCF" w14:textId="77777777" w:rsidR="00AA5A5E" w:rsidRDefault="00024AAD">
      <w:pPr>
        <w:pStyle w:val="Ttulo1"/>
        <w:spacing w:before="156"/>
      </w:pPr>
      <w:r>
        <w:t>XIII.-NORMAS</w:t>
      </w:r>
      <w:r>
        <w:rPr>
          <w:spacing w:val="-10"/>
        </w:rPr>
        <w:t xml:space="preserve"> </w:t>
      </w:r>
      <w:r>
        <w:t>DE</w:t>
      </w:r>
      <w:r>
        <w:rPr>
          <w:spacing w:val="-9"/>
        </w:rPr>
        <w:t xml:space="preserve"> </w:t>
      </w:r>
      <w:r>
        <w:rPr>
          <w:spacing w:val="-2"/>
        </w:rPr>
        <w:t>SEGURIDAD</w:t>
      </w:r>
    </w:p>
    <w:p w14:paraId="4C641B54" w14:textId="77777777" w:rsidR="00AA5A5E" w:rsidRDefault="00024AAD">
      <w:pPr>
        <w:spacing w:before="183"/>
        <w:ind w:left="222"/>
        <w:rPr>
          <w:b/>
          <w:sz w:val="24"/>
        </w:rPr>
      </w:pPr>
      <w:r>
        <w:rPr>
          <w:b/>
          <w:sz w:val="24"/>
        </w:rPr>
        <w:t>PROTOCOLO</w:t>
      </w:r>
      <w:r>
        <w:rPr>
          <w:b/>
          <w:spacing w:val="-9"/>
          <w:sz w:val="24"/>
        </w:rPr>
        <w:t xml:space="preserve"> </w:t>
      </w:r>
      <w:r>
        <w:rPr>
          <w:b/>
          <w:sz w:val="24"/>
        </w:rPr>
        <w:t>DE</w:t>
      </w:r>
      <w:r>
        <w:rPr>
          <w:b/>
          <w:spacing w:val="-8"/>
          <w:sz w:val="24"/>
        </w:rPr>
        <w:t xml:space="preserve"> </w:t>
      </w:r>
      <w:r>
        <w:rPr>
          <w:b/>
          <w:sz w:val="24"/>
        </w:rPr>
        <w:t>ACCIDENTES</w:t>
      </w:r>
      <w:r>
        <w:rPr>
          <w:b/>
          <w:spacing w:val="-10"/>
          <w:sz w:val="24"/>
        </w:rPr>
        <w:t xml:space="preserve"> </w:t>
      </w:r>
      <w:r>
        <w:rPr>
          <w:b/>
          <w:spacing w:val="-2"/>
          <w:sz w:val="24"/>
        </w:rPr>
        <w:t>ESCOLARES</w:t>
      </w:r>
    </w:p>
    <w:p w14:paraId="37794B58" w14:textId="77777777" w:rsidR="00AA5A5E" w:rsidRDefault="00024AAD">
      <w:pPr>
        <w:pStyle w:val="Textoindependiente"/>
        <w:spacing w:before="180" w:line="259" w:lineRule="auto"/>
        <w:ind w:left="222" w:right="1343"/>
      </w:pPr>
      <w:r>
        <w:t>El presente protocolo tiene por objeto establecer las normas generales de prevención</w:t>
      </w:r>
      <w:r>
        <w:rPr>
          <w:spacing w:val="-13"/>
        </w:rPr>
        <w:t xml:space="preserve"> </w:t>
      </w:r>
      <w:r>
        <w:t>e</w:t>
      </w:r>
      <w:r>
        <w:rPr>
          <w:spacing w:val="-13"/>
        </w:rPr>
        <w:t xml:space="preserve"> </w:t>
      </w:r>
      <w:r>
        <w:t>intervención,</w:t>
      </w:r>
      <w:r>
        <w:rPr>
          <w:spacing w:val="-13"/>
        </w:rPr>
        <w:t xml:space="preserve"> </w:t>
      </w:r>
      <w:r>
        <w:t>frente</w:t>
      </w:r>
      <w:r>
        <w:rPr>
          <w:spacing w:val="-15"/>
        </w:rPr>
        <w:t xml:space="preserve"> </w:t>
      </w:r>
      <w:r>
        <w:t>a</w:t>
      </w:r>
      <w:r>
        <w:rPr>
          <w:spacing w:val="-13"/>
        </w:rPr>
        <w:t xml:space="preserve"> </w:t>
      </w:r>
      <w:r>
        <w:t>la</w:t>
      </w:r>
      <w:r>
        <w:rPr>
          <w:spacing w:val="-13"/>
        </w:rPr>
        <w:t xml:space="preserve"> </w:t>
      </w:r>
      <w:r>
        <w:t>ocurrencia</w:t>
      </w:r>
      <w:r>
        <w:rPr>
          <w:spacing w:val="-13"/>
        </w:rPr>
        <w:t xml:space="preserve"> </w:t>
      </w:r>
      <w:r>
        <w:t>de</w:t>
      </w:r>
      <w:r>
        <w:rPr>
          <w:spacing w:val="-13"/>
        </w:rPr>
        <w:t xml:space="preserve"> </w:t>
      </w:r>
      <w:r>
        <w:t>accidentes</w:t>
      </w:r>
      <w:r>
        <w:rPr>
          <w:spacing w:val="-14"/>
        </w:rPr>
        <w:t xml:space="preserve"> </w:t>
      </w:r>
      <w:r>
        <w:t>de</w:t>
      </w:r>
      <w:r>
        <w:rPr>
          <w:spacing w:val="-13"/>
        </w:rPr>
        <w:t xml:space="preserve"> </w:t>
      </w:r>
      <w:r>
        <w:t>alguna</w:t>
      </w:r>
      <w:r>
        <w:rPr>
          <w:spacing w:val="-15"/>
        </w:rPr>
        <w:t xml:space="preserve"> </w:t>
      </w:r>
      <w:r>
        <w:t>alumna(a) del colegio PAL, tanto al interior del recinto del colegio o en actividades escolares fuera de él. Todo alumno</w:t>
      </w:r>
      <w:r>
        <w:rPr>
          <w:spacing w:val="80"/>
        </w:rPr>
        <w:t xml:space="preserve"> </w:t>
      </w:r>
      <w:r>
        <w:t>está cubierto por el Seguro de accidente</w:t>
      </w:r>
      <w:r>
        <w:rPr>
          <w:spacing w:val="80"/>
        </w:rPr>
        <w:t xml:space="preserve"> </w:t>
      </w:r>
      <w:r>
        <w:t>escolar, de acuerdo a las disposiciones de la Ley No 16.744 D.S. No 313.</w:t>
      </w:r>
    </w:p>
    <w:p w14:paraId="434C430A" w14:textId="77777777" w:rsidR="00AA5A5E" w:rsidRDefault="00024AAD">
      <w:pPr>
        <w:pStyle w:val="Ttulo1"/>
        <w:spacing w:before="161"/>
      </w:pPr>
      <w:r>
        <w:rPr>
          <w:spacing w:val="-2"/>
        </w:rPr>
        <w:t>1.-GENERALIDADES</w:t>
      </w:r>
    </w:p>
    <w:p w14:paraId="5FB4A8D4" w14:textId="77777777" w:rsidR="00AA5A5E" w:rsidRDefault="00024AAD" w:rsidP="00B72CAA">
      <w:pPr>
        <w:pStyle w:val="Prrafodelista"/>
        <w:numPr>
          <w:ilvl w:val="0"/>
          <w:numId w:val="58"/>
        </w:numPr>
        <w:tabs>
          <w:tab w:val="left" w:pos="941"/>
        </w:tabs>
        <w:spacing w:before="180" w:line="259" w:lineRule="auto"/>
        <w:ind w:left="941" w:right="1340"/>
        <w:rPr>
          <w:sz w:val="24"/>
        </w:rPr>
      </w:pPr>
      <w:r>
        <w:rPr>
          <w:sz w:val="24"/>
        </w:rPr>
        <w:t>Un accidente escolar es toda lesión física que un estudiante pueda sufrir a causa o en el desarrollo de actividades escolares que, por su gravedad, traigan</w:t>
      </w:r>
      <w:r>
        <w:rPr>
          <w:spacing w:val="-8"/>
          <w:sz w:val="24"/>
        </w:rPr>
        <w:t xml:space="preserve"> </w:t>
      </w:r>
      <w:r>
        <w:rPr>
          <w:sz w:val="24"/>
        </w:rPr>
        <w:t>como</w:t>
      </w:r>
      <w:r>
        <w:rPr>
          <w:spacing w:val="-8"/>
          <w:sz w:val="24"/>
        </w:rPr>
        <w:t xml:space="preserve"> </w:t>
      </w:r>
      <w:r>
        <w:rPr>
          <w:sz w:val="24"/>
        </w:rPr>
        <w:t>consecuencia</w:t>
      </w:r>
      <w:r>
        <w:rPr>
          <w:spacing w:val="-8"/>
          <w:sz w:val="24"/>
        </w:rPr>
        <w:t xml:space="preserve"> </w:t>
      </w:r>
      <w:r>
        <w:rPr>
          <w:sz w:val="24"/>
        </w:rPr>
        <w:t>incapacidad</w:t>
      </w:r>
      <w:r>
        <w:rPr>
          <w:spacing w:val="-10"/>
          <w:sz w:val="24"/>
        </w:rPr>
        <w:t xml:space="preserve"> </w:t>
      </w:r>
      <w:r>
        <w:rPr>
          <w:sz w:val="24"/>
        </w:rPr>
        <w:t>o</w:t>
      </w:r>
      <w:r>
        <w:rPr>
          <w:spacing w:val="-8"/>
          <w:sz w:val="24"/>
        </w:rPr>
        <w:t xml:space="preserve"> </w:t>
      </w:r>
      <w:r>
        <w:rPr>
          <w:sz w:val="24"/>
        </w:rPr>
        <w:t>daño.</w:t>
      </w:r>
      <w:r>
        <w:rPr>
          <w:spacing w:val="-8"/>
          <w:sz w:val="24"/>
        </w:rPr>
        <w:t xml:space="preserve"> </w:t>
      </w:r>
      <w:r>
        <w:rPr>
          <w:sz w:val="24"/>
        </w:rPr>
        <w:t>Dentro</w:t>
      </w:r>
      <w:r>
        <w:rPr>
          <w:spacing w:val="-11"/>
          <w:sz w:val="24"/>
        </w:rPr>
        <w:t xml:space="preserve"> </w:t>
      </w:r>
      <w:r>
        <w:rPr>
          <w:sz w:val="24"/>
        </w:rPr>
        <w:t>de</w:t>
      </w:r>
      <w:r>
        <w:rPr>
          <w:spacing w:val="-8"/>
          <w:sz w:val="24"/>
        </w:rPr>
        <w:t xml:space="preserve"> </w:t>
      </w:r>
      <w:r>
        <w:rPr>
          <w:sz w:val="24"/>
        </w:rPr>
        <w:t>esta</w:t>
      </w:r>
      <w:r>
        <w:rPr>
          <w:spacing w:val="-8"/>
          <w:sz w:val="24"/>
        </w:rPr>
        <w:t xml:space="preserve"> </w:t>
      </w:r>
      <w:r>
        <w:rPr>
          <w:sz w:val="24"/>
        </w:rPr>
        <w:t>categoría</w:t>
      </w:r>
      <w:r>
        <w:rPr>
          <w:spacing w:val="-10"/>
          <w:sz w:val="24"/>
        </w:rPr>
        <w:t xml:space="preserve"> </w:t>
      </w:r>
      <w:r>
        <w:rPr>
          <w:sz w:val="24"/>
        </w:rPr>
        <w:t>se considera también los accidentes que puedan sufrir los estudiantes en el trayecto</w:t>
      </w:r>
      <w:r>
        <w:rPr>
          <w:spacing w:val="-10"/>
          <w:sz w:val="24"/>
        </w:rPr>
        <w:t xml:space="preserve"> </w:t>
      </w:r>
      <w:r>
        <w:rPr>
          <w:sz w:val="24"/>
        </w:rPr>
        <w:t>desde</w:t>
      </w:r>
      <w:r>
        <w:rPr>
          <w:spacing w:val="-8"/>
          <w:sz w:val="24"/>
        </w:rPr>
        <w:t xml:space="preserve"> </w:t>
      </w:r>
      <w:r>
        <w:rPr>
          <w:sz w:val="24"/>
        </w:rPr>
        <w:t>su</w:t>
      </w:r>
      <w:r>
        <w:rPr>
          <w:spacing w:val="-10"/>
          <w:sz w:val="24"/>
        </w:rPr>
        <w:t xml:space="preserve"> </w:t>
      </w:r>
      <w:r>
        <w:rPr>
          <w:sz w:val="24"/>
        </w:rPr>
        <w:t>casa</w:t>
      </w:r>
      <w:r>
        <w:rPr>
          <w:spacing w:val="-10"/>
          <w:sz w:val="24"/>
        </w:rPr>
        <w:t xml:space="preserve"> </w:t>
      </w:r>
      <w:r>
        <w:rPr>
          <w:sz w:val="24"/>
        </w:rPr>
        <w:t>hasta</w:t>
      </w:r>
      <w:r>
        <w:rPr>
          <w:spacing w:val="-8"/>
          <w:sz w:val="24"/>
        </w:rPr>
        <w:t xml:space="preserve"> </w:t>
      </w:r>
      <w:r>
        <w:rPr>
          <w:sz w:val="24"/>
        </w:rPr>
        <w:t>el</w:t>
      </w:r>
      <w:r>
        <w:rPr>
          <w:spacing w:val="-9"/>
          <w:sz w:val="24"/>
        </w:rPr>
        <w:t xml:space="preserve"> </w:t>
      </w:r>
      <w:r>
        <w:rPr>
          <w:sz w:val="24"/>
        </w:rPr>
        <w:t>establecimiento</w:t>
      </w:r>
      <w:r>
        <w:rPr>
          <w:spacing w:val="-8"/>
          <w:sz w:val="24"/>
        </w:rPr>
        <w:t xml:space="preserve"> </w:t>
      </w:r>
      <w:r>
        <w:rPr>
          <w:sz w:val="24"/>
        </w:rPr>
        <w:t>educacional</w:t>
      </w:r>
      <w:r>
        <w:rPr>
          <w:spacing w:val="-12"/>
          <w:sz w:val="24"/>
        </w:rPr>
        <w:t xml:space="preserve"> </w:t>
      </w:r>
      <w:r>
        <w:rPr>
          <w:sz w:val="24"/>
        </w:rPr>
        <w:t>o</w:t>
      </w:r>
      <w:r>
        <w:rPr>
          <w:spacing w:val="-8"/>
          <w:sz w:val="24"/>
        </w:rPr>
        <w:t xml:space="preserve"> </w:t>
      </w:r>
      <w:r>
        <w:rPr>
          <w:sz w:val="24"/>
        </w:rPr>
        <w:t>viceversa.</w:t>
      </w:r>
      <w:r>
        <w:rPr>
          <w:spacing w:val="-8"/>
          <w:sz w:val="24"/>
        </w:rPr>
        <w:t xml:space="preserve"> </w:t>
      </w:r>
      <w:r>
        <w:rPr>
          <w:sz w:val="24"/>
        </w:rPr>
        <w:t>En caso</w:t>
      </w:r>
      <w:r>
        <w:rPr>
          <w:spacing w:val="-6"/>
          <w:sz w:val="24"/>
        </w:rPr>
        <w:t xml:space="preserve"> </w:t>
      </w:r>
      <w:r>
        <w:rPr>
          <w:sz w:val="24"/>
        </w:rPr>
        <w:t>de</w:t>
      </w:r>
      <w:r>
        <w:rPr>
          <w:spacing w:val="-8"/>
          <w:sz w:val="24"/>
        </w:rPr>
        <w:t xml:space="preserve"> </w:t>
      </w:r>
      <w:r>
        <w:rPr>
          <w:sz w:val="24"/>
        </w:rPr>
        <w:t>accidente</w:t>
      </w:r>
      <w:r>
        <w:rPr>
          <w:spacing w:val="-5"/>
          <w:sz w:val="24"/>
        </w:rPr>
        <w:t xml:space="preserve"> </w:t>
      </w:r>
      <w:r>
        <w:rPr>
          <w:sz w:val="24"/>
        </w:rPr>
        <w:t>la</w:t>
      </w:r>
      <w:r>
        <w:rPr>
          <w:spacing w:val="-6"/>
          <w:sz w:val="24"/>
        </w:rPr>
        <w:t xml:space="preserve"> </w:t>
      </w:r>
      <w:r>
        <w:rPr>
          <w:sz w:val="24"/>
        </w:rPr>
        <w:t>Educadora</w:t>
      </w:r>
      <w:r>
        <w:rPr>
          <w:spacing w:val="-6"/>
          <w:sz w:val="24"/>
        </w:rPr>
        <w:t xml:space="preserve"> </w:t>
      </w:r>
      <w:r>
        <w:rPr>
          <w:sz w:val="24"/>
        </w:rPr>
        <w:t>o</w:t>
      </w:r>
      <w:r>
        <w:rPr>
          <w:spacing w:val="-6"/>
          <w:sz w:val="24"/>
        </w:rPr>
        <w:t xml:space="preserve"> </w:t>
      </w:r>
      <w:r>
        <w:rPr>
          <w:sz w:val="24"/>
        </w:rPr>
        <w:t>la</w:t>
      </w:r>
      <w:r>
        <w:rPr>
          <w:spacing w:val="-8"/>
          <w:sz w:val="24"/>
        </w:rPr>
        <w:t xml:space="preserve"> </w:t>
      </w:r>
      <w:r>
        <w:rPr>
          <w:sz w:val="24"/>
        </w:rPr>
        <w:t>asistente</w:t>
      </w:r>
      <w:r>
        <w:rPr>
          <w:spacing w:val="-6"/>
          <w:sz w:val="24"/>
        </w:rPr>
        <w:t xml:space="preserve"> </w:t>
      </w:r>
      <w:r>
        <w:rPr>
          <w:sz w:val="24"/>
        </w:rPr>
        <w:t>se</w:t>
      </w:r>
      <w:r>
        <w:rPr>
          <w:spacing w:val="-6"/>
          <w:sz w:val="24"/>
        </w:rPr>
        <w:t xml:space="preserve"> </w:t>
      </w:r>
      <w:r>
        <w:rPr>
          <w:sz w:val="24"/>
        </w:rPr>
        <w:t>comunicarán</w:t>
      </w:r>
      <w:r>
        <w:rPr>
          <w:spacing w:val="-6"/>
          <w:sz w:val="24"/>
        </w:rPr>
        <w:t xml:space="preserve"> </w:t>
      </w:r>
      <w:r>
        <w:rPr>
          <w:sz w:val="24"/>
        </w:rPr>
        <w:t>vía</w:t>
      </w:r>
      <w:r>
        <w:rPr>
          <w:spacing w:val="-6"/>
          <w:sz w:val="24"/>
        </w:rPr>
        <w:t xml:space="preserve"> </w:t>
      </w:r>
      <w:r>
        <w:rPr>
          <w:sz w:val="24"/>
        </w:rPr>
        <w:t>telefónica con el apoderado</w:t>
      </w:r>
      <w:r>
        <w:rPr>
          <w:spacing w:val="40"/>
          <w:sz w:val="24"/>
        </w:rPr>
        <w:t xml:space="preserve"> </w:t>
      </w:r>
      <w:r>
        <w:rPr>
          <w:sz w:val="24"/>
        </w:rPr>
        <w:t>para informarle de</w:t>
      </w:r>
      <w:r>
        <w:rPr>
          <w:spacing w:val="40"/>
          <w:sz w:val="24"/>
        </w:rPr>
        <w:t xml:space="preserve"> </w:t>
      </w:r>
      <w:r>
        <w:rPr>
          <w:sz w:val="24"/>
        </w:rPr>
        <w:t>la situación.</w:t>
      </w:r>
    </w:p>
    <w:p w14:paraId="30BDB0D2" w14:textId="77777777" w:rsidR="00AA5A5E" w:rsidRDefault="00024AAD" w:rsidP="00B72CAA">
      <w:pPr>
        <w:pStyle w:val="Prrafodelista"/>
        <w:numPr>
          <w:ilvl w:val="0"/>
          <w:numId w:val="58"/>
        </w:numPr>
        <w:tabs>
          <w:tab w:val="left" w:pos="941"/>
        </w:tabs>
        <w:spacing w:line="256" w:lineRule="auto"/>
        <w:ind w:left="941" w:right="1343"/>
        <w:rPr>
          <w:sz w:val="24"/>
        </w:rPr>
      </w:pPr>
      <w:r>
        <w:rPr>
          <w:sz w:val="24"/>
        </w:rPr>
        <w:t>En</w:t>
      </w:r>
      <w:r>
        <w:rPr>
          <w:spacing w:val="-13"/>
          <w:sz w:val="24"/>
        </w:rPr>
        <w:t xml:space="preserve"> </w:t>
      </w:r>
      <w:r>
        <w:rPr>
          <w:sz w:val="24"/>
        </w:rPr>
        <w:t>caso</w:t>
      </w:r>
      <w:r>
        <w:rPr>
          <w:spacing w:val="-15"/>
          <w:sz w:val="24"/>
        </w:rPr>
        <w:t xml:space="preserve"> </w:t>
      </w:r>
      <w:r>
        <w:rPr>
          <w:sz w:val="24"/>
        </w:rPr>
        <w:t>de</w:t>
      </w:r>
      <w:r>
        <w:rPr>
          <w:spacing w:val="-15"/>
          <w:sz w:val="24"/>
        </w:rPr>
        <w:t xml:space="preserve"> </w:t>
      </w:r>
      <w:r>
        <w:rPr>
          <w:sz w:val="24"/>
        </w:rPr>
        <w:t>accidente</w:t>
      </w:r>
      <w:r>
        <w:rPr>
          <w:spacing w:val="-15"/>
          <w:sz w:val="24"/>
        </w:rPr>
        <w:t xml:space="preserve"> </w:t>
      </w:r>
      <w:r>
        <w:rPr>
          <w:sz w:val="24"/>
        </w:rPr>
        <w:t>escolar</w:t>
      </w:r>
      <w:r>
        <w:rPr>
          <w:spacing w:val="-14"/>
          <w:sz w:val="24"/>
        </w:rPr>
        <w:t xml:space="preserve"> </w:t>
      </w:r>
      <w:r>
        <w:rPr>
          <w:sz w:val="24"/>
        </w:rPr>
        <w:t>todos</w:t>
      </w:r>
      <w:r>
        <w:rPr>
          <w:spacing w:val="-14"/>
          <w:sz w:val="24"/>
        </w:rPr>
        <w:t xml:space="preserve"> </w:t>
      </w:r>
      <w:r>
        <w:rPr>
          <w:sz w:val="24"/>
        </w:rPr>
        <w:t>los/as</w:t>
      </w:r>
      <w:r>
        <w:rPr>
          <w:spacing w:val="-14"/>
          <w:sz w:val="24"/>
        </w:rPr>
        <w:t xml:space="preserve"> </w:t>
      </w:r>
      <w:r>
        <w:rPr>
          <w:sz w:val="24"/>
        </w:rPr>
        <w:t>estudiantes,</w:t>
      </w:r>
      <w:r>
        <w:rPr>
          <w:spacing w:val="-15"/>
          <w:sz w:val="24"/>
        </w:rPr>
        <w:t xml:space="preserve"> </w:t>
      </w:r>
      <w:r>
        <w:rPr>
          <w:sz w:val="24"/>
        </w:rPr>
        <w:t>tanto</w:t>
      </w:r>
      <w:r>
        <w:rPr>
          <w:spacing w:val="-12"/>
          <w:sz w:val="24"/>
        </w:rPr>
        <w:t xml:space="preserve"> </w:t>
      </w:r>
      <w:r>
        <w:rPr>
          <w:sz w:val="24"/>
        </w:rPr>
        <w:t>de</w:t>
      </w:r>
      <w:r>
        <w:rPr>
          <w:spacing w:val="-13"/>
          <w:sz w:val="24"/>
        </w:rPr>
        <w:t xml:space="preserve"> </w:t>
      </w:r>
      <w:r>
        <w:rPr>
          <w:sz w:val="24"/>
        </w:rPr>
        <w:t>la</w:t>
      </w:r>
      <w:r>
        <w:rPr>
          <w:spacing w:val="-13"/>
          <w:sz w:val="24"/>
        </w:rPr>
        <w:t xml:space="preserve"> </w:t>
      </w:r>
      <w:r>
        <w:rPr>
          <w:sz w:val="24"/>
        </w:rPr>
        <w:t>Educación Parvularia, Básica, están cubiertos por Seguro Escolar decretado por el Estado de Chile, desde el instante en que se matriculen en nuestro colegio.</w:t>
      </w:r>
    </w:p>
    <w:p w14:paraId="78354007" w14:textId="77777777" w:rsidR="00AA5A5E" w:rsidRDefault="00AA5A5E">
      <w:pPr>
        <w:spacing w:line="256" w:lineRule="auto"/>
        <w:jc w:val="both"/>
        <w:rPr>
          <w:sz w:val="24"/>
        </w:rPr>
        <w:sectPr w:rsidR="00AA5A5E">
          <w:pgSz w:w="12240" w:h="20160"/>
          <w:pgMar w:top="1420" w:right="360" w:bottom="280" w:left="1480" w:header="163" w:footer="0" w:gutter="0"/>
          <w:cols w:space="720"/>
        </w:sectPr>
      </w:pPr>
    </w:p>
    <w:p w14:paraId="2DE64148" w14:textId="77777777" w:rsidR="00AA5A5E" w:rsidRDefault="00024AAD" w:rsidP="00B72CAA">
      <w:pPr>
        <w:pStyle w:val="Prrafodelista"/>
        <w:numPr>
          <w:ilvl w:val="0"/>
          <w:numId w:val="58"/>
        </w:numPr>
        <w:tabs>
          <w:tab w:val="left" w:pos="941"/>
        </w:tabs>
        <w:spacing w:line="259" w:lineRule="auto"/>
        <w:ind w:left="941" w:right="1338"/>
        <w:rPr>
          <w:sz w:val="24"/>
        </w:rPr>
      </w:pPr>
      <w:r>
        <w:rPr>
          <w:sz w:val="24"/>
        </w:rPr>
        <w:lastRenderedPageBreak/>
        <w:t>Todo alumno al inicio del año escolar, en la primera entrevista con el apoderado deberá llenar una ficha médica con todos los datos solicitados, especialmente los que dicen relación con alguna afección, alergia a medicamentos o enfermedad que presente, para tener los antecedentes frente a una emergencia.</w:t>
      </w:r>
    </w:p>
    <w:p w14:paraId="756340FE" w14:textId="77777777" w:rsidR="00AA5A5E" w:rsidRDefault="00024AAD" w:rsidP="00B72CAA">
      <w:pPr>
        <w:pStyle w:val="Prrafodelista"/>
        <w:numPr>
          <w:ilvl w:val="0"/>
          <w:numId w:val="58"/>
        </w:numPr>
        <w:tabs>
          <w:tab w:val="left" w:pos="941"/>
        </w:tabs>
        <w:spacing w:line="256" w:lineRule="auto"/>
        <w:ind w:left="941" w:right="1341"/>
        <w:rPr>
          <w:sz w:val="24"/>
        </w:rPr>
      </w:pPr>
      <w:r>
        <w:rPr>
          <w:sz w:val="24"/>
        </w:rPr>
        <w:t>Cámaras:</w:t>
      </w:r>
      <w:r>
        <w:rPr>
          <w:spacing w:val="-7"/>
          <w:sz w:val="24"/>
        </w:rPr>
        <w:t xml:space="preserve"> </w:t>
      </w:r>
      <w:r>
        <w:rPr>
          <w:sz w:val="24"/>
        </w:rPr>
        <w:t>El</w:t>
      </w:r>
      <w:r>
        <w:rPr>
          <w:spacing w:val="-8"/>
          <w:sz w:val="24"/>
        </w:rPr>
        <w:t xml:space="preserve"> </w:t>
      </w:r>
      <w:r>
        <w:rPr>
          <w:sz w:val="24"/>
        </w:rPr>
        <w:t>uso</w:t>
      </w:r>
      <w:r>
        <w:rPr>
          <w:spacing w:val="-9"/>
          <w:sz w:val="24"/>
        </w:rPr>
        <w:t xml:space="preserve"> </w:t>
      </w:r>
      <w:r>
        <w:rPr>
          <w:sz w:val="24"/>
        </w:rPr>
        <w:t>de</w:t>
      </w:r>
      <w:r>
        <w:rPr>
          <w:spacing w:val="40"/>
          <w:sz w:val="24"/>
        </w:rPr>
        <w:t xml:space="preserve"> </w:t>
      </w:r>
      <w:r>
        <w:rPr>
          <w:sz w:val="24"/>
        </w:rPr>
        <w:t>cámara</w:t>
      </w:r>
      <w:r>
        <w:rPr>
          <w:spacing w:val="-7"/>
          <w:sz w:val="24"/>
        </w:rPr>
        <w:t xml:space="preserve"> </w:t>
      </w:r>
      <w:r>
        <w:rPr>
          <w:sz w:val="24"/>
        </w:rPr>
        <w:t>tienen</w:t>
      </w:r>
      <w:r>
        <w:rPr>
          <w:spacing w:val="-7"/>
          <w:sz w:val="24"/>
        </w:rPr>
        <w:t xml:space="preserve"> </w:t>
      </w:r>
      <w:r>
        <w:rPr>
          <w:sz w:val="24"/>
        </w:rPr>
        <w:t>el</w:t>
      </w:r>
      <w:r>
        <w:rPr>
          <w:spacing w:val="-11"/>
          <w:sz w:val="24"/>
        </w:rPr>
        <w:t xml:space="preserve"> </w:t>
      </w:r>
      <w:r>
        <w:rPr>
          <w:sz w:val="24"/>
        </w:rPr>
        <w:t>objetivo</w:t>
      </w:r>
      <w:r>
        <w:rPr>
          <w:spacing w:val="-7"/>
          <w:sz w:val="24"/>
        </w:rPr>
        <w:t xml:space="preserve"> </w:t>
      </w:r>
      <w:r>
        <w:rPr>
          <w:sz w:val="24"/>
        </w:rPr>
        <w:t>el</w:t>
      </w:r>
      <w:r>
        <w:rPr>
          <w:spacing w:val="-8"/>
          <w:sz w:val="24"/>
        </w:rPr>
        <w:t xml:space="preserve"> </w:t>
      </w:r>
      <w:r>
        <w:rPr>
          <w:sz w:val="24"/>
        </w:rPr>
        <w:t>resguardo</w:t>
      </w:r>
      <w:r>
        <w:rPr>
          <w:spacing w:val="-9"/>
          <w:sz w:val="24"/>
        </w:rPr>
        <w:t xml:space="preserve"> </w:t>
      </w:r>
      <w:r>
        <w:rPr>
          <w:sz w:val="24"/>
        </w:rPr>
        <w:t>de</w:t>
      </w:r>
      <w:r>
        <w:rPr>
          <w:spacing w:val="-7"/>
          <w:sz w:val="24"/>
        </w:rPr>
        <w:t xml:space="preserve"> </w:t>
      </w:r>
      <w:r>
        <w:rPr>
          <w:sz w:val="24"/>
        </w:rPr>
        <w:t>los</w:t>
      </w:r>
      <w:r>
        <w:rPr>
          <w:spacing w:val="-7"/>
          <w:sz w:val="24"/>
        </w:rPr>
        <w:t xml:space="preserve"> </w:t>
      </w:r>
      <w:r>
        <w:rPr>
          <w:sz w:val="24"/>
        </w:rPr>
        <w:t>alumnos</w:t>
      </w:r>
      <w:r>
        <w:rPr>
          <w:spacing w:val="-10"/>
          <w:sz w:val="24"/>
        </w:rPr>
        <w:t xml:space="preserve"> </w:t>
      </w:r>
      <w:r>
        <w:rPr>
          <w:sz w:val="24"/>
        </w:rPr>
        <w:t>y miembros</w:t>
      </w:r>
      <w:r>
        <w:rPr>
          <w:spacing w:val="-11"/>
          <w:sz w:val="24"/>
        </w:rPr>
        <w:t xml:space="preserve"> </w:t>
      </w:r>
      <w:r>
        <w:rPr>
          <w:sz w:val="24"/>
        </w:rPr>
        <w:t>de</w:t>
      </w:r>
      <w:r>
        <w:rPr>
          <w:spacing w:val="-11"/>
          <w:sz w:val="24"/>
        </w:rPr>
        <w:t xml:space="preserve"> </w:t>
      </w:r>
      <w:r>
        <w:rPr>
          <w:sz w:val="24"/>
        </w:rPr>
        <w:t>la</w:t>
      </w:r>
      <w:r>
        <w:rPr>
          <w:spacing w:val="-9"/>
          <w:sz w:val="24"/>
        </w:rPr>
        <w:t xml:space="preserve"> </w:t>
      </w:r>
      <w:r>
        <w:rPr>
          <w:sz w:val="24"/>
        </w:rPr>
        <w:t>comunidad,</w:t>
      </w:r>
      <w:r>
        <w:rPr>
          <w:spacing w:val="-11"/>
          <w:sz w:val="24"/>
        </w:rPr>
        <w:t xml:space="preserve"> </w:t>
      </w:r>
      <w:r>
        <w:rPr>
          <w:sz w:val="24"/>
        </w:rPr>
        <w:t>están</w:t>
      </w:r>
      <w:r>
        <w:rPr>
          <w:spacing w:val="40"/>
          <w:sz w:val="24"/>
        </w:rPr>
        <w:t xml:space="preserve"> </w:t>
      </w:r>
      <w:r>
        <w:rPr>
          <w:sz w:val="24"/>
        </w:rPr>
        <w:t>en</w:t>
      </w:r>
      <w:r>
        <w:rPr>
          <w:spacing w:val="-11"/>
          <w:sz w:val="24"/>
        </w:rPr>
        <w:t xml:space="preserve"> </w:t>
      </w:r>
      <w:r>
        <w:rPr>
          <w:sz w:val="24"/>
        </w:rPr>
        <w:t>el</w:t>
      </w:r>
      <w:r>
        <w:rPr>
          <w:spacing w:val="-10"/>
          <w:sz w:val="24"/>
        </w:rPr>
        <w:t xml:space="preserve"> </w:t>
      </w:r>
      <w:r>
        <w:rPr>
          <w:sz w:val="24"/>
        </w:rPr>
        <w:t>interior</w:t>
      </w:r>
      <w:r>
        <w:rPr>
          <w:spacing w:val="40"/>
          <w:sz w:val="24"/>
        </w:rPr>
        <w:t xml:space="preserve"> </w:t>
      </w:r>
      <w:r>
        <w:rPr>
          <w:sz w:val="24"/>
        </w:rPr>
        <w:t>del</w:t>
      </w:r>
      <w:r>
        <w:rPr>
          <w:spacing w:val="40"/>
          <w:sz w:val="24"/>
        </w:rPr>
        <w:t xml:space="preserve"> </w:t>
      </w:r>
      <w:r>
        <w:rPr>
          <w:sz w:val="24"/>
        </w:rPr>
        <w:t>colegio</w:t>
      </w:r>
      <w:r>
        <w:rPr>
          <w:spacing w:val="40"/>
          <w:sz w:val="24"/>
        </w:rPr>
        <w:t xml:space="preserve"> </w:t>
      </w:r>
      <w:r>
        <w:rPr>
          <w:sz w:val="24"/>
        </w:rPr>
        <w:t>es</w:t>
      </w:r>
      <w:r>
        <w:rPr>
          <w:spacing w:val="-12"/>
          <w:sz w:val="24"/>
        </w:rPr>
        <w:t xml:space="preserve"> </w:t>
      </w:r>
      <w:r>
        <w:rPr>
          <w:sz w:val="24"/>
        </w:rPr>
        <w:t>para</w:t>
      </w:r>
      <w:r>
        <w:rPr>
          <w:spacing w:val="-11"/>
          <w:sz w:val="24"/>
        </w:rPr>
        <w:t xml:space="preserve"> </w:t>
      </w:r>
      <w:r>
        <w:rPr>
          <w:sz w:val="24"/>
        </w:rPr>
        <w:t>verificar situaciones</w:t>
      </w:r>
      <w:r>
        <w:rPr>
          <w:spacing w:val="40"/>
          <w:sz w:val="24"/>
        </w:rPr>
        <w:t xml:space="preserve"> </w:t>
      </w:r>
      <w:r>
        <w:rPr>
          <w:sz w:val="24"/>
        </w:rPr>
        <w:t>en</w:t>
      </w:r>
      <w:r>
        <w:rPr>
          <w:spacing w:val="-7"/>
          <w:sz w:val="24"/>
        </w:rPr>
        <w:t xml:space="preserve"> </w:t>
      </w:r>
      <w:r>
        <w:rPr>
          <w:sz w:val="24"/>
        </w:rPr>
        <w:t>el</w:t>
      </w:r>
      <w:r>
        <w:rPr>
          <w:spacing w:val="-6"/>
          <w:sz w:val="24"/>
        </w:rPr>
        <w:t xml:space="preserve"> </w:t>
      </w:r>
      <w:r>
        <w:rPr>
          <w:sz w:val="24"/>
        </w:rPr>
        <w:t>recreo,</w:t>
      </w:r>
      <w:r>
        <w:rPr>
          <w:spacing w:val="-5"/>
          <w:sz w:val="24"/>
        </w:rPr>
        <w:t xml:space="preserve"> </w:t>
      </w:r>
      <w:r>
        <w:rPr>
          <w:sz w:val="24"/>
        </w:rPr>
        <w:t>sala</w:t>
      </w:r>
      <w:r>
        <w:rPr>
          <w:spacing w:val="-5"/>
          <w:sz w:val="24"/>
        </w:rPr>
        <w:t xml:space="preserve"> </w:t>
      </w:r>
      <w:r>
        <w:rPr>
          <w:sz w:val="24"/>
        </w:rPr>
        <w:t>de</w:t>
      </w:r>
      <w:r>
        <w:rPr>
          <w:spacing w:val="-5"/>
          <w:sz w:val="24"/>
        </w:rPr>
        <w:t xml:space="preserve"> </w:t>
      </w:r>
      <w:r>
        <w:rPr>
          <w:sz w:val="24"/>
        </w:rPr>
        <w:t>computación,</w:t>
      </w:r>
      <w:r>
        <w:rPr>
          <w:spacing w:val="-7"/>
          <w:sz w:val="24"/>
        </w:rPr>
        <w:t xml:space="preserve"> </w:t>
      </w:r>
      <w:r>
        <w:rPr>
          <w:sz w:val="24"/>
        </w:rPr>
        <w:t>biblioteca</w:t>
      </w:r>
      <w:r>
        <w:rPr>
          <w:spacing w:val="40"/>
          <w:sz w:val="24"/>
        </w:rPr>
        <w:t xml:space="preserve"> </w:t>
      </w:r>
      <w:r>
        <w:rPr>
          <w:sz w:val="24"/>
        </w:rPr>
        <w:t>o</w:t>
      </w:r>
      <w:r>
        <w:rPr>
          <w:spacing w:val="-5"/>
          <w:sz w:val="24"/>
        </w:rPr>
        <w:t xml:space="preserve"> </w:t>
      </w:r>
      <w:r>
        <w:rPr>
          <w:sz w:val="24"/>
        </w:rPr>
        <w:t>patio</w:t>
      </w:r>
      <w:r>
        <w:rPr>
          <w:spacing w:val="-7"/>
          <w:sz w:val="24"/>
        </w:rPr>
        <w:t xml:space="preserve"> </w:t>
      </w:r>
      <w:r>
        <w:rPr>
          <w:sz w:val="24"/>
        </w:rPr>
        <w:t>del</w:t>
      </w:r>
      <w:r>
        <w:rPr>
          <w:spacing w:val="-6"/>
          <w:sz w:val="24"/>
        </w:rPr>
        <w:t xml:space="preserve"> </w:t>
      </w:r>
      <w:r>
        <w:rPr>
          <w:sz w:val="24"/>
        </w:rPr>
        <w:t>colegio</w:t>
      </w:r>
    </w:p>
    <w:p w14:paraId="7BC1484E" w14:textId="77777777" w:rsidR="00AA5A5E" w:rsidRDefault="00024AAD">
      <w:pPr>
        <w:pStyle w:val="Textoindependiente"/>
      </w:pPr>
      <w:r>
        <w:t>.</w:t>
      </w:r>
      <w:r>
        <w:rPr>
          <w:spacing w:val="-1"/>
        </w:rPr>
        <w:t xml:space="preserve"> </w:t>
      </w:r>
      <w:r>
        <w:t>Es</w:t>
      </w:r>
      <w:r>
        <w:rPr>
          <w:spacing w:val="-1"/>
        </w:rPr>
        <w:t xml:space="preserve"> </w:t>
      </w:r>
      <w:r>
        <w:t>de</w:t>
      </w:r>
      <w:r>
        <w:rPr>
          <w:spacing w:val="-1"/>
        </w:rPr>
        <w:t xml:space="preserve"> </w:t>
      </w:r>
      <w:r>
        <w:t>uso</w:t>
      </w:r>
      <w:r>
        <w:rPr>
          <w:spacing w:val="-1"/>
        </w:rPr>
        <w:t xml:space="preserve"> </w:t>
      </w:r>
      <w:r>
        <w:t>exclusivo</w:t>
      </w:r>
      <w:r>
        <w:rPr>
          <w:spacing w:val="-1"/>
        </w:rPr>
        <w:t xml:space="preserve"> </w:t>
      </w:r>
      <w:r>
        <w:t>de</w:t>
      </w:r>
      <w:r>
        <w:rPr>
          <w:spacing w:val="-1"/>
        </w:rPr>
        <w:t xml:space="preserve"> </w:t>
      </w:r>
      <w:r>
        <w:t>la</w:t>
      </w:r>
      <w:r>
        <w:rPr>
          <w:spacing w:val="2"/>
        </w:rPr>
        <w:t xml:space="preserve"> </w:t>
      </w:r>
      <w:r>
        <w:rPr>
          <w:spacing w:val="-2"/>
        </w:rPr>
        <w:t>Directora.</w:t>
      </w:r>
    </w:p>
    <w:p w14:paraId="40FFD83D" w14:textId="77777777" w:rsidR="00AA5A5E" w:rsidRDefault="00024AAD" w:rsidP="00B72CAA">
      <w:pPr>
        <w:pStyle w:val="Prrafodelista"/>
        <w:numPr>
          <w:ilvl w:val="0"/>
          <w:numId w:val="58"/>
        </w:numPr>
        <w:tabs>
          <w:tab w:val="left" w:pos="941"/>
        </w:tabs>
        <w:spacing w:before="20" w:line="256" w:lineRule="auto"/>
        <w:ind w:left="941" w:right="1342"/>
        <w:rPr>
          <w:sz w:val="24"/>
        </w:rPr>
      </w:pPr>
      <w:r>
        <w:rPr>
          <w:sz w:val="24"/>
        </w:rPr>
        <w:t>Inspectoría será la encargada de Accidentes Escolar del colegio, lo que no excluye</w:t>
      </w:r>
      <w:r>
        <w:rPr>
          <w:spacing w:val="-5"/>
          <w:sz w:val="24"/>
        </w:rPr>
        <w:t xml:space="preserve"> </w:t>
      </w:r>
      <w:r>
        <w:rPr>
          <w:sz w:val="24"/>
        </w:rPr>
        <w:t>la</w:t>
      </w:r>
      <w:r>
        <w:rPr>
          <w:spacing w:val="-6"/>
          <w:sz w:val="24"/>
        </w:rPr>
        <w:t xml:space="preserve"> </w:t>
      </w:r>
      <w:r>
        <w:rPr>
          <w:sz w:val="24"/>
        </w:rPr>
        <w:t>preocupación</w:t>
      </w:r>
      <w:r>
        <w:rPr>
          <w:spacing w:val="-6"/>
          <w:sz w:val="24"/>
        </w:rPr>
        <w:t xml:space="preserve"> </w:t>
      </w:r>
      <w:r>
        <w:rPr>
          <w:sz w:val="24"/>
        </w:rPr>
        <w:t>e</w:t>
      </w:r>
      <w:r>
        <w:rPr>
          <w:spacing w:val="-6"/>
          <w:sz w:val="24"/>
        </w:rPr>
        <w:t xml:space="preserve"> </w:t>
      </w:r>
      <w:r>
        <w:rPr>
          <w:sz w:val="24"/>
        </w:rPr>
        <w:t>intervención,</w:t>
      </w:r>
      <w:r>
        <w:rPr>
          <w:spacing w:val="-6"/>
          <w:sz w:val="24"/>
        </w:rPr>
        <w:t xml:space="preserve"> </w:t>
      </w:r>
      <w:r>
        <w:rPr>
          <w:sz w:val="24"/>
        </w:rPr>
        <w:t>en</w:t>
      </w:r>
      <w:r>
        <w:rPr>
          <w:spacing w:val="-6"/>
          <w:sz w:val="24"/>
        </w:rPr>
        <w:t xml:space="preserve"> </w:t>
      </w:r>
      <w:r>
        <w:rPr>
          <w:sz w:val="24"/>
        </w:rPr>
        <w:t>caso</w:t>
      </w:r>
      <w:r>
        <w:rPr>
          <w:spacing w:val="-6"/>
          <w:sz w:val="24"/>
        </w:rPr>
        <w:t xml:space="preserve"> </w:t>
      </w:r>
      <w:r>
        <w:rPr>
          <w:sz w:val="24"/>
        </w:rPr>
        <w:t>de</w:t>
      </w:r>
      <w:r>
        <w:rPr>
          <w:spacing w:val="-6"/>
          <w:sz w:val="24"/>
        </w:rPr>
        <w:t xml:space="preserve"> </w:t>
      </w:r>
      <w:r>
        <w:rPr>
          <w:sz w:val="24"/>
        </w:rPr>
        <w:t>ser</w:t>
      </w:r>
      <w:r>
        <w:rPr>
          <w:spacing w:val="-7"/>
          <w:sz w:val="24"/>
        </w:rPr>
        <w:t xml:space="preserve"> </w:t>
      </w:r>
      <w:r>
        <w:rPr>
          <w:sz w:val="24"/>
        </w:rPr>
        <w:t>necesario,</w:t>
      </w:r>
      <w:r>
        <w:rPr>
          <w:spacing w:val="-6"/>
          <w:sz w:val="24"/>
        </w:rPr>
        <w:t xml:space="preserve"> </w:t>
      </w:r>
      <w:r>
        <w:rPr>
          <w:sz w:val="24"/>
        </w:rPr>
        <w:t>de</w:t>
      </w:r>
      <w:r>
        <w:rPr>
          <w:spacing w:val="-6"/>
          <w:sz w:val="24"/>
        </w:rPr>
        <w:t xml:space="preserve"> </w:t>
      </w:r>
      <w:r>
        <w:rPr>
          <w:sz w:val="24"/>
        </w:rPr>
        <w:t>todo</w:t>
      </w:r>
      <w:r>
        <w:rPr>
          <w:spacing w:val="-6"/>
          <w:sz w:val="24"/>
        </w:rPr>
        <w:t xml:space="preserve"> </w:t>
      </w:r>
      <w:r>
        <w:rPr>
          <w:sz w:val="24"/>
        </w:rPr>
        <w:t>el personal del establecimiento.</w:t>
      </w:r>
    </w:p>
    <w:p w14:paraId="32177866" w14:textId="77777777" w:rsidR="00AA5A5E" w:rsidRDefault="00024AAD" w:rsidP="00B72CAA">
      <w:pPr>
        <w:pStyle w:val="Prrafodelista"/>
        <w:numPr>
          <w:ilvl w:val="0"/>
          <w:numId w:val="58"/>
        </w:numPr>
        <w:tabs>
          <w:tab w:val="left" w:pos="941"/>
        </w:tabs>
        <w:spacing w:before="8" w:line="256" w:lineRule="auto"/>
        <w:ind w:left="941" w:right="1347"/>
        <w:rPr>
          <w:sz w:val="24"/>
        </w:rPr>
      </w:pPr>
      <w:r>
        <w:rPr>
          <w:noProof/>
        </w:rPr>
        <mc:AlternateContent>
          <mc:Choice Requires="wpg">
            <w:drawing>
              <wp:anchor distT="0" distB="0" distL="0" distR="0" simplePos="0" relativeHeight="251631616" behindDoc="0" locked="0" layoutInCell="1" allowOverlap="1" wp14:anchorId="13EBA79E" wp14:editId="528A22CD">
                <wp:simplePos x="0" y="0"/>
                <wp:positionH relativeFrom="page">
                  <wp:posOffset>6993508</wp:posOffset>
                </wp:positionH>
                <wp:positionV relativeFrom="paragraph">
                  <wp:posOffset>35042</wp:posOffset>
                </wp:positionV>
                <wp:extent cx="477520" cy="47752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30" name="Graphic 23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31" name="Textbox 231"/>
                        <wps:cNvSpPr txBox="1"/>
                        <wps:spPr>
                          <a:xfrm>
                            <a:off x="0" y="0"/>
                            <a:ext cx="477520" cy="477520"/>
                          </a:xfrm>
                          <a:prstGeom prst="rect">
                            <a:avLst/>
                          </a:prstGeom>
                        </wps:spPr>
                        <wps:txbx>
                          <w:txbxContent>
                            <w:p w14:paraId="11BA2782" w14:textId="77777777" w:rsidR="00AA5A5E" w:rsidRDefault="00024AAD">
                              <w:pPr>
                                <w:spacing w:before="182"/>
                                <w:ind w:left="256"/>
                                <w:rPr>
                                  <w:rFonts w:ascii="Calibri"/>
                                  <w:b/>
                                  <w:sz w:val="24"/>
                                </w:rPr>
                              </w:pPr>
                              <w:r>
                                <w:rPr>
                                  <w:rFonts w:ascii="Calibri"/>
                                  <w:b/>
                                  <w:color w:val="FFFFFF"/>
                                  <w:spacing w:val="-5"/>
                                  <w:sz w:val="24"/>
                                </w:rPr>
                                <w:t>71</w:t>
                              </w:r>
                            </w:p>
                          </w:txbxContent>
                        </wps:txbx>
                        <wps:bodyPr wrap="square" lIns="0" tIns="0" rIns="0" bIns="0" rtlCol="0">
                          <a:noAutofit/>
                        </wps:bodyPr>
                      </wps:wsp>
                    </wpg:wgp>
                  </a:graphicData>
                </a:graphic>
              </wp:anchor>
            </w:drawing>
          </mc:Choice>
          <mc:Fallback>
            <w:pict>
              <v:group w14:anchorId="13EBA79E" id="Group 229" o:spid="_x0000_s1237" style="position:absolute;left:0;text-align:left;margin-left:550.65pt;margin-top:2.75pt;width:37.6pt;height:37.6pt;z-index:25163161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">
                <v:shape id="Graphic 230" o:spid="_x0000_s1238"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31" o:spid="_x0000_s1239"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11BA2782" w14:textId="77777777" w:rsidR="00AA5A5E" w:rsidRDefault="00024AAD">
                        <w:pPr>
                          <w:spacing w:before="182"/>
                          <w:ind w:left="256"/>
                          <w:rPr>
                            <w:rFonts w:ascii="Calibri"/>
                            <w:b/>
                            <w:sz w:val="24"/>
                          </w:rPr>
                        </w:pPr>
                        <w:r>
                          <w:rPr>
                            <w:rFonts w:ascii="Calibri"/>
                            <w:b/>
                            <w:color w:val="FFFFFF"/>
                            <w:spacing w:val="-5"/>
                            <w:sz w:val="24"/>
                          </w:rPr>
                          <w:t>71</w:t>
                        </w:r>
                      </w:p>
                    </w:txbxContent>
                  </v:textbox>
                </v:shape>
                <w10:wrap anchorx="page"/>
              </v:group>
            </w:pict>
          </mc:Fallback>
        </mc:AlternateContent>
      </w:r>
      <w:r>
        <w:rPr>
          <w:sz w:val="24"/>
        </w:rPr>
        <w:t>El jardín mantendrá dentro del recinto un botiquín con implementos de primeros auxilios.</w:t>
      </w:r>
    </w:p>
    <w:p w14:paraId="4972AB88" w14:textId="77777777" w:rsidR="00AA5A5E" w:rsidRDefault="00024AAD" w:rsidP="00B72CAA">
      <w:pPr>
        <w:pStyle w:val="Prrafodelista"/>
        <w:numPr>
          <w:ilvl w:val="0"/>
          <w:numId w:val="58"/>
        </w:numPr>
        <w:tabs>
          <w:tab w:val="left" w:pos="941"/>
        </w:tabs>
        <w:spacing w:before="3" w:line="259" w:lineRule="auto"/>
        <w:ind w:left="941" w:right="1340"/>
        <w:rPr>
          <w:sz w:val="24"/>
        </w:rPr>
      </w:pPr>
      <w:r>
        <w:rPr>
          <w:sz w:val="24"/>
        </w:rPr>
        <w:t>Se establece que en el jardín</w:t>
      </w:r>
      <w:r>
        <w:rPr>
          <w:spacing w:val="40"/>
          <w:sz w:val="24"/>
        </w:rPr>
        <w:t xml:space="preserve"> </w:t>
      </w:r>
      <w:r>
        <w:rPr>
          <w:sz w:val="24"/>
        </w:rPr>
        <w:t>no se puede mantener ni suministrar ningún tipo de medicamentos a las o los alumnos. En el caso de alumnos(as) que, por</w:t>
      </w:r>
      <w:r>
        <w:rPr>
          <w:spacing w:val="-12"/>
          <w:sz w:val="24"/>
        </w:rPr>
        <w:t xml:space="preserve"> </w:t>
      </w:r>
      <w:r>
        <w:rPr>
          <w:sz w:val="24"/>
        </w:rPr>
        <w:t>prescripción</w:t>
      </w:r>
      <w:r>
        <w:rPr>
          <w:spacing w:val="-13"/>
          <w:sz w:val="24"/>
        </w:rPr>
        <w:t xml:space="preserve"> </w:t>
      </w:r>
      <w:r>
        <w:rPr>
          <w:sz w:val="24"/>
        </w:rPr>
        <w:t>médica,</w:t>
      </w:r>
      <w:r>
        <w:rPr>
          <w:spacing w:val="-11"/>
          <w:sz w:val="24"/>
        </w:rPr>
        <w:t xml:space="preserve"> </w:t>
      </w:r>
      <w:r>
        <w:rPr>
          <w:sz w:val="24"/>
        </w:rPr>
        <w:t>requieran</w:t>
      </w:r>
      <w:r>
        <w:rPr>
          <w:spacing w:val="-13"/>
          <w:sz w:val="24"/>
        </w:rPr>
        <w:t xml:space="preserve"> </w:t>
      </w:r>
      <w:r>
        <w:rPr>
          <w:sz w:val="24"/>
        </w:rPr>
        <w:t>medicamentos</w:t>
      </w:r>
      <w:r>
        <w:rPr>
          <w:spacing w:val="-14"/>
          <w:sz w:val="24"/>
        </w:rPr>
        <w:t xml:space="preserve"> </w:t>
      </w:r>
      <w:r>
        <w:rPr>
          <w:sz w:val="24"/>
        </w:rPr>
        <w:t>durante</w:t>
      </w:r>
      <w:r>
        <w:rPr>
          <w:spacing w:val="-12"/>
          <w:sz w:val="24"/>
        </w:rPr>
        <w:t xml:space="preserve"> </w:t>
      </w:r>
      <w:r>
        <w:rPr>
          <w:sz w:val="24"/>
        </w:rPr>
        <w:t>el</w:t>
      </w:r>
      <w:r>
        <w:rPr>
          <w:spacing w:val="-12"/>
          <w:sz w:val="24"/>
        </w:rPr>
        <w:t xml:space="preserve"> </w:t>
      </w:r>
      <w:r>
        <w:rPr>
          <w:sz w:val="24"/>
        </w:rPr>
        <w:t>horario</w:t>
      </w:r>
      <w:r>
        <w:rPr>
          <w:spacing w:val="-13"/>
          <w:sz w:val="24"/>
        </w:rPr>
        <w:t xml:space="preserve"> </w:t>
      </w:r>
      <w:r>
        <w:rPr>
          <w:sz w:val="24"/>
        </w:rPr>
        <w:t xml:space="preserve">escolar, estos deben ser suministrados exclusivamente por sus padres y/o apoderados. De no poder hacerse presente el apoderado la educadora lo </w:t>
      </w:r>
      <w:r>
        <w:rPr>
          <w:spacing w:val="-2"/>
          <w:sz w:val="24"/>
        </w:rPr>
        <w:t>dará.</w:t>
      </w:r>
    </w:p>
    <w:p w14:paraId="4F2B6F60" w14:textId="77777777" w:rsidR="00AA5A5E" w:rsidRDefault="00024AAD" w:rsidP="00B72CAA">
      <w:pPr>
        <w:pStyle w:val="Prrafodelista"/>
        <w:numPr>
          <w:ilvl w:val="0"/>
          <w:numId w:val="58"/>
        </w:numPr>
        <w:tabs>
          <w:tab w:val="left" w:pos="941"/>
        </w:tabs>
        <w:spacing w:line="256" w:lineRule="auto"/>
        <w:ind w:left="941" w:right="1344"/>
        <w:rPr>
          <w:sz w:val="24"/>
        </w:rPr>
      </w:pPr>
      <w:r>
        <w:rPr>
          <w:sz w:val="24"/>
        </w:rPr>
        <w:t>Todo alumno(a) tiene el deber de colaborar en la investigación de los accidentes que ocurran al interior de la Institución.</w:t>
      </w:r>
    </w:p>
    <w:p w14:paraId="505C9017" w14:textId="77777777" w:rsidR="00AA5A5E" w:rsidRDefault="00024AAD">
      <w:pPr>
        <w:pStyle w:val="Ttulo1"/>
        <w:spacing w:before="159"/>
      </w:pPr>
      <w:r>
        <w:rPr>
          <w:spacing w:val="-2"/>
        </w:rPr>
        <w:t>2.-PROCEDIMIENTO</w:t>
      </w:r>
    </w:p>
    <w:p w14:paraId="0A109082" w14:textId="77777777" w:rsidR="00AA5A5E" w:rsidRDefault="00024AAD" w:rsidP="00B72CAA">
      <w:pPr>
        <w:pStyle w:val="Prrafodelista"/>
        <w:numPr>
          <w:ilvl w:val="0"/>
          <w:numId w:val="58"/>
        </w:numPr>
        <w:tabs>
          <w:tab w:val="left" w:pos="941"/>
        </w:tabs>
        <w:spacing w:before="183" w:line="259" w:lineRule="auto"/>
        <w:ind w:left="941" w:right="1344"/>
        <w:rPr>
          <w:sz w:val="24"/>
        </w:rPr>
      </w:pPr>
      <w:r>
        <w:rPr>
          <w:sz w:val="24"/>
        </w:rPr>
        <w:t>Frente a la ocurrencia de un accidente, el propio alumno o alumna accidentada,</w:t>
      </w:r>
      <w:r>
        <w:rPr>
          <w:spacing w:val="-17"/>
          <w:sz w:val="24"/>
        </w:rPr>
        <w:t xml:space="preserve"> </w:t>
      </w:r>
      <w:r>
        <w:rPr>
          <w:sz w:val="24"/>
        </w:rPr>
        <w:t>sus</w:t>
      </w:r>
      <w:r>
        <w:rPr>
          <w:spacing w:val="-15"/>
          <w:sz w:val="24"/>
        </w:rPr>
        <w:t xml:space="preserve"> </w:t>
      </w:r>
      <w:r>
        <w:rPr>
          <w:sz w:val="24"/>
        </w:rPr>
        <w:t>compañeros</w:t>
      </w:r>
      <w:r>
        <w:rPr>
          <w:spacing w:val="-17"/>
          <w:sz w:val="24"/>
        </w:rPr>
        <w:t xml:space="preserve"> </w:t>
      </w:r>
      <w:r>
        <w:rPr>
          <w:sz w:val="24"/>
        </w:rPr>
        <w:t>o</w:t>
      </w:r>
      <w:r>
        <w:rPr>
          <w:spacing w:val="-15"/>
          <w:sz w:val="24"/>
        </w:rPr>
        <w:t xml:space="preserve"> </w:t>
      </w:r>
      <w:r>
        <w:rPr>
          <w:sz w:val="24"/>
        </w:rPr>
        <w:t>cualquier</w:t>
      </w:r>
      <w:r>
        <w:rPr>
          <w:spacing w:val="-16"/>
          <w:sz w:val="24"/>
        </w:rPr>
        <w:t xml:space="preserve"> </w:t>
      </w:r>
      <w:r>
        <w:rPr>
          <w:sz w:val="24"/>
        </w:rPr>
        <w:t>funcionario</w:t>
      </w:r>
      <w:r>
        <w:rPr>
          <w:spacing w:val="-15"/>
          <w:sz w:val="24"/>
        </w:rPr>
        <w:t xml:space="preserve"> </w:t>
      </w:r>
      <w:r>
        <w:rPr>
          <w:sz w:val="24"/>
        </w:rPr>
        <w:t>que</w:t>
      </w:r>
      <w:r>
        <w:rPr>
          <w:spacing w:val="-15"/>
          <w:sz w:val="24"/>
        </w:rPr>
        <w:t xml:space="preserve"> </w:t>
      </w:r>
      <w:r>
        <w:rPr>
          <w:sz w:val="24"/>
        </w:rPr>
        <w:t>lo</w:t>
      </w:r>
      <w:r>
        <w:rPr>
          <w:spacing w:val="-16"/>
          <w:sz w:val="24"/>
        </w:rPr>
        <w:t xml:space="preserve"> </w:t>
      </w:r>
      <w:r>
        <w:rPr>
          <w:sz w:val="24"/>
        </w:rPr>
        <w:t>detecte,</w:t>
      </w:r>
      <w:r>
        <w:rPr>
          <w:spacing w:val="-17"/>
          <w:sz w:val="24"/>
        </w:rPr>
        <w:t xml:space="preserve"> </w:t>
      </w:r>
      <w:r>
        <w:rPr>
          <w:sz w:val="24"/>
        </w:rPr>
        <w:t>por</w:t>
      </w:r>
      <w:r>
        <w:rPr>
          <w:spacing w:val="-17"/>
          <w:sz w:val="24"/>
        </w:rPr>
        <w:t xml:space="preserve"> </w:t>
      </w:r>
      <w:r>
        <w:rPr>
          <w:sz w:val="24"/>
        </w:rPr>
        <w:t>leve o sin importancia que parezca, deberá dar cuenta de inmediato a la educadora o asistente de párvulo para aplicar los primeros auxilios.</w:t>
      </w:r>
    </w:p>
    <w:p w14:paraId="38849003" w14:textId="77777777" w:rsidR="00AA5A5E" w:rsidRDefault="00024AAD" w:rsidP="00B72CAA">
      <w:pPr>
        <w:pStyle w:val="Prrafodelista"/>
        <w:numPr>
          <w:ilvl w:val="0"/>
          <w:numId w:val="58"/>
        </w:numPr>
        <w:tabs>
          <w:tab w:val="left" w:pos="940"/>
        </w:tabs>
        <w:spacing w:line="274" w:lineRule="exact"/>
        <w:ind w:left="940" w:hanging="359"/>
        <w:rPr>
          <w:sz w:val="24"/>
        </w:rPr>
      </w:pPr>
      <w:r>
        <w:rPr>
          <w:b/>
          <w:sz w:val="24"/>
        </w:rPr>
        <w:t>Accidente</w:t>
      </w:r>
      <w:r>
        <w:rPr>
          <w:b/>
          <w:spacing w:val="-2"/>
          <w:sz w:val="24"/>
        </w:rPr>
        <w:t xml:space="preserve"> </w:t>
      </w:r>
      <w:r>
        <w:rPr>
          <w:b/>
          <w:sz w:val="24"/>
        </w:rPr>
        <w:t>de</w:t>
      </w:r>
      <w:r>
        <w:rPr>
          <w:b/>
          <w:spacing w:val="30"/>
          <w:sz w:val="24"/>
        </w:rPr>
        <w:t xml:space="preserve">  </w:t>
      </w:r>
      <w:r>
        <w:rPr>
          <w:b/>
          <w:sz w:val="24"/>
        </w:rPr>
        <w:t>carácter</w:t>
      </w:r>
      <w:r>
        <w:rPr>
          <w:b/>
          <w:spacing w:val="-1"/>
          <w:sz w:val="24"/>
        </w:rPr>
        <w:t xml:space="preserve"> </w:t>
      </w:r>
      <w:r>
        <w:rPr>
          <w:b/>
          <w:sz w:val="24"/>
        </w:rPr>
        <w:t>leve</w:t>
      </w:r>
      <w:r>
        <w:rPr>
          <w:b/>
          <w:spacing w:val="32"/>
          <w:sz w:val="24"/>
        </w:rPr>
        <w:t xml:space="preserve">  </w:t>
      </w:r>
      <w:r>
        <w:rPr>
          <w:sz w:val="24"/>
        </w:rPr>
        <w:t>será</w:t>
      </w:r>
      <w:r>
        <w:rPr>
          <w:spacing w:val="-3"/>
          <w:sz w:val="24"/>
        </w:rPr>
        <w:t xml:space="preserve"> </w:t>
      </w:r>
      <w:r>
        <w:rPr>
          <w:sz w:val="24"/>
        </w:rPr>
        <w:t>atendido</w:t>
      </w:r>
      <w:r>
        <w:rPr>
          <w:spacing w:val="30"/>
          <w:sz w:val="24"/>
        </w:rPr>
        <w:t xml:space="preserve">  </w:t>
      </w:r>
      <w:r>
        <w:rPr>
          <w:sz w:val="24"/>
        </w:rPr>
        <w:t>por</w:t>
      </w:r>
      <w:r>
        <w:rPr>
          <w:spacing w:val="-4"/>
          <w:sz w:val="24"/>
        </w:rPr>
        <w:t xml:space="preserve"> </w:t>
      </w:r>
      <w:r>
        <w:rPr>
          <w:sz w:val="24"/>
        </w:rPr>
        <w:t>el</w:t>
      </w:r>
      <w:r>
        <w:rPr>
          <w:spacing w:val="-2"/>
          <w:sz w:val="24"/>
        </w:rPr>
        <w:t xml:space="preserve"> </w:t>
      </w:r>
      <w:r>
        <w:rPr>
          <w:sz w:val="24"/>
        </w:rPr>
        <w:t>encargado</w:t>
      </w:r>
      <w:r>
        <w:rPr>
          <w:spacing w:val="-3"/>
          <w:sz w:val="24"/>
        </w:rPr>
        <w:t xml:space="preserve"> </w:t>
      </w:r>
      <w:r>
        <w:rPr>
          <w:sz w:val="24"/>
        </w:rPr>
        <w:t>de</w:t>
      </w:r>
      <w:r>
        <w:rPr>
          <w:spacing w:val="-4"/>
          <w:sz w:val="24"/>
        </w:rPr>
        <w:t xml:space="preserve"> </w:t>
      </w:r>
      <w:r>
        <w:rPr>
          <w:sz w:val="24"/>
        </w:rPr>
        <w:t>salud</w:t>
      </w:r>
      <w:r>
        <w:rPr>
          <w:spacing w:val="30"/>
          <w:sz w:val="24"/>
        </w:rPr>
        <w:t xml:space="preserve">  </w:t>
      </w:r>
      <w:r>
        <w:rPr>
          <w:spacing w:val="-10"/>
          <w:sz w:val="24"/>
        </w:rPr>
        <w:t>.</w:t>
      </w:r>
    </w:p>
    <w:p w14:paraId="50959330" w14:textId="77777777" w:rsidR="00AA5A5E" w:rsidRDefault="00024AAD" w:rsidP="00B72CAA">
      <w:pPr>
        <w:pStyle w:val="Prrafodelista"/>
        <w:numPr>
          <w:ilvl w:val="0"/>
          <w:numId w:val="58"/>
        </w:numPr>
        <w:tabs>
          <w:tab w:val="left" w:pos="940"/>
        </w:tabs>
        <w:spacing w:before="20"/>
        <w:ind w:left="940" w:hanging="359"/>
        <w:rPr>
          <w:sz w:val="24"/>
        </w:rPr>
      </w:pPr>
      <w:r>
        <w:rPr>
          <w:sz w:val="24"/>
        </w:rPr>
        <w:t>Se</w:t>
      </w:r>
      <w:r>
        <w:rPr>
          <w:spacing w:val="-2"/>
          <w:sz w:val="24"/>
        </w:rPr>
        <w:t xml:space="preserve"> </w:t>
      </w:r>
      <w:r>
        <w:rPr>
          <w:sz w:val="24"/>
        </w:rPr>
        <w:t>llamará</w:t>
      </w:r>
      <w:r>
        <w:rPr>
          <w:spacing w:val="-4"/>
          <w:sz w:val="24"/>
        </w:rPr>
        <w:t xml:space="preserve"> </w:t>
      </w:r>
      <w:r>
        <w:rPr>
          <w:sz w:val="24"/>
        </w:rPr>
        <w:t>al</w:t>
      </w:r>
      <w:r>
        <w:rPr>
          <w:spacing w:val="-2"/>
          <w:sz w:val="24"/>
        </w:rPr>
        <w:t xml:space="preserve"> </w:t>
      </w:r>
      <w:r>
        <w:rPr>
          <w:sz w:val="24"/>
        </w:rPr>
        <w:t>apoderado</w:t>
      </w:r>
      <w:r>
        <w:rPr>
          <w:spacing w:val="63"/>
          <w:sz w:val="24"/>
        </w:rPr>
        <w:t xml:space="preserve">  </w:t>
      </w:r>
      <w:r>
        <w:rPr>
          <w:sz w:val="24"/>
        </w:rPr>
        <w:t>para</w:t>
      </w:r>
      <w:r>
        <w:rPr>
          <w:spacing w:val="-5"/>
          <w:sz w:val="24"/>
        </w:rPr>
        <w:t xml:space="preserve"> </w:t>
      </w:r>
      <w:r>
        <w:rPr>
          <w:sz w:val="24"/>
        </w:rPr>
        <w:t>ser</w:t>
      </w:r>
      <w:r>
        <w:rPr>
          <w:spacing w:val="-2"/>
          <w:sz w:val="24"/>
        </w:rPr>
        <w:t xml:space="preserve"> </w:t>
      </w:r>
      <w:r>
        <w:rPr>
          <w:sz w:val="24"/>
        </w:rPr>
        <w:t>trasladado</w:t>
      </w:r>
      <w:r>
        <w:rPr>
          <w:spacing w:val="30"/>
          <w:sz w:val="24"/>
        </w:rPr>
        <w:t xml:space="preserve">  </w:t>
      </w:r>
      <w:r>
        <w:rPr>
          <w:sz w:val="24"/>
        </w:rPr>
        <w:t>a</w:t>
      </w:r>
      <w:r>
        <w:rPr>
          <w:spacing w:val="-1"/>
          <w:sz w:val="24"/>
        </w:rPr>
        <w:t xml:space="preserve"> </w:t>
      </w:r>
      <w:r>
        <w:rPr>
          <w:sz w:val="24"/>
        </w:rPr>
        <w:t>un</w:t>
      </w:r>
      <w:r>
        <w:rPr>
          <w:spacing w:val="-2"/>
          <w:sz w:val="24"/>
        </w:rPr>
        <w:t xml:space="preserve"> </w:t>
      </w:r>
      <w:r>
        <w:rPr>
          <w:sz w:val="24"/>
        </w:rPr>
        <w:t>centro</w:t>
      </w:r>
      <w:r>
        <w:rPr>
          <w:spacing w:val="-2"/>
          <w:sz w:val="24"/>
        </w:rPr>
        <w:t xml:space="preserve"> salud.</w:t>
      </w:r>
    </w:p>
    <w:p w14:paraId="153C78F3" w14:textId="77777777" w:rsidR="00AA5A5E" w:rsidRDefault="00024AAD" w:rsidP="00B72CAA">
      <w:pPr>
        <w:pStyle w:val="Prrafodelista"/>
        <w:numPr>
          <w:ilvl w:val="0"/>
          <w:numId w:val="58"/>
        </w:numPr>
        <w:tabs>
          <w:tab w:val="left" w:pos="940"/>
        </w:tabs>
        <w:spacing w:before="20"/>
        <w:ind w:left="940" w:hanging="359"/>
        <w:rPr>
          <w:sz w:val="24"/>
        </w:rPr>
      </w:pPr>
      <w:r>
        <w:rPr>
          <w:sz w:val="24"/>
        </w:rPr>
        <w:t>Se</w:t>
      </w:r>
      <w:r>
        <w:rPr>
          <w:spacing w:val="-4"/>
          <w:sz w:val="24"/>
        </w:rPr>
        <w:t xml:space="preserve"> </w:t>
      </w:r>
      <w:r>
        <w:rPr>
          <w:sz w:val="24"/>
        </w:rPr>
        <w:t>completa</w:t>
      </w:r>
      <w:r>
        <w:rPr>
          <w:spacing w:val="-4"/>
          <w:sz w:val="24"/>
        </w:rPr>
        <w:t xml:space="preserve"> </w:t>
      </w:r>
      <w:r>
        <w:rPr>
          <w:sz w:val="24"/>
        </w:rPr>
        <w:t>el</w:t>
      </w:r>
      <w:r>
        <w:rPr>
          <w:spacing w:val="-3"/>
          <w:sz w:val="24"/>
        </w:rPr>
        <w:t xml:space="preserve"> </w:t>
      </w:r>
      <w:r>
        <w:rPr>
          <w:sz w:val="24"/>
        </w:rPr>
        <w:t>formulario</w:t>
      </w:r>
      <w:r>
        <w:rPr>
          <w:spacing w:val="-4"/>
          <w:sz w:val="24"/>
        </w:rPr>
        <w:t xml:space="preserve"> </w:t>
      </w:r>
      <w:r>
        <w:rPr>
          <w:sz w:val="24"/>
        </w:rPr>
        <w:t>de</w:t>
      </w:r>
      <w:r>
        <w:rPr>
          <w:spacing w:val="-3"/>
          <w:sz w:val="24"/>
        </w:rPr>
        <w:t xml:space="preserve"> </w:t>
      </w:r>
      <w:r>
        <w:rPr>
          <w:sz w:val="24"/>
        </w:rPr>
        <w:t>accidente</w:t>
      </w:r>
      <w:r>
        <w:rPr>
          <w:spacing w:val="-4"/>
          <w:sz w:val="24"/>
        </w:rPr>
        <w:t xml:space="preserve"> </w:t>
      </w:r>
      <w:r>
        <w:rPr>
          <w:spacing w:val="-2"/>
          <w:sz w:val="24"/>
        </w:rPr>
        <w:t>escolar.</w:t>
      </w:r>
    </w:p>
    <w:p w14:paraId="4BF8B3F4" w14:textId="77777777" w:rsidR="00AA5A5E" w:rsidRDefault="00024AAD">
      <w:pPr>
        <w:spacing w:before="181"/>
        <w:ind w:left="941"/>
        <w:jc w:val="both"/>
        <w:rPr>
          <w:sz w:val="24"/>
        </w:rPr>
      </w:pPr>
      <w:r>
        <w:rPr>
          <w:b/>
          <w:sz w:val="24"/>
        </w:rPr>
        <w:t>Accidente</w:t>
      </w:r>
      <w:r>
        <w:rPr>
          <w:b/>
          <w:spacing w:val="-5"/>
          <w:sz w:val="24"/>
        </w:rPr>
        <w:t xml:space="preserve"> </w:t>
      </w:r>
      <w:r>
        <w:rPr>
          <w:b/>
          <w:sz w:val="24"/>
        </w:rPr>
        <w:t>menos</w:t>
      </w:r>
      <w:r>
        <w:rPr>
          <w:b/>
          <w:spacing w:val="-5"/>
          <w:sz w:val="24"/>
        </w:rPr>
        <w:t xml:space="preserve"> </w:t>
      </w:r>
      <w:r>
        <w:rPr>
          <w:b/>
          <w:sz w:val="24"/>
        </w:rPr>
        <w:t>grave</w:t>
      </w:r>
      <w:r>
        <w:rPr>
          <w:b/>
          <w:spacing w:val="-2"/>
          <w:sz w:val="24"/>
        </w:rPr>
        <w:t xml:space="preserve"> </w:t>
      </w:r>
      <w:r>
        <w:rPr>
          <w:sz w:val="24"/>
        </w:rPr>
        <w:t>:</w:t>
      </w:r>
      <w:r>
        <w:rPr>
          <w:spacing w:val="55"/>
          <w:sz w:val="24"/>
        </w:rPr>
        <w:t xml:space="preserve"> </w:t>
      </w:r>
      <w:r>
        <w:rPr>
          <w:sz w:val="24"/>
        </w:rPr>
        <w:t>Es</w:t>
      </w:r>
      <w:r>
        <w:rPr>
          <w:spacing w:val="-6"/>
          <w:sz w:val="24"/>
        </w:rPr>
        <w:t xml:space="preserve"> </w:t>
      </w:r>
      <w:r>
        <w:rPr>
          <w:sz w:val="24"/>
        </w:rPr>
        <w:t>atendido</w:t>
      </w:r>
      <w:r>
        <w:rPr>
          <w:spacing w:val="-5"/>
          <w:sz w:val="24"/>
        </w:rPr>
        <w:t xml:space="preserve"> </w:t>
      </w:r>
      <w:r>
        <w:rPr>
          <w:sz w:val="24"/>
        </w:rPr>
        <w:t>por</w:t>
      </w:r>
      <w:r>
        <w:rPr>
          <w:spacing w:val="-7"/>
          <w:sz w:val="24"/>
        </w:rPr>
        <w:t xml:space="preserve"> </w:t>
      </w:r>
      <w:r>
        <w:rPr>
          <w:sz w:val="24"/>
        </w:rPr>
        <w:t>el</w:t>
      </w:r>
      <w:r>
        <w:rPr>
          <w:spacing w:val="-5"/>
          <w:sz w:val="24"/>
        </w:rPr>
        <w:t xml:space="preserve"> </w:t>
      </w:r>
      <w:r>
        <w:rPr>
          <w:sz w:val="24"/>
        </w:rPr>
        <w:t>encargado</w:t>
      </w:r>
      <w:r>
        <w:rPr>
          <w:spacing w:val="-6"/>
          <w:sz w:val="24"/>
        </w:rPr>
        <w:t xml:space="preserve"> </w:t>
      </w:r>
      <w:r>
        <w:rPr>
          <w:sz w:val="24"/>
        </w:rPr>
        <w:t>de</w:t>
      </w:r>
      <w:r>
        <w:rPr>
          <w:spacing w:val="-6"/>
          <w:sz w:val="24"/>
        </w:rPr>
        <w:t xml:space="preserve"> </w:t>
      </w:r>
      <w:r>
        <w:rPr>
          <w:spacing w:val="-2"/>
          <w:sz w:val="24"/>
        </w:rPr>
        <w:t>salud.</w:t>
      </w:r>
    </w:p>
    <w:p w14:paraId="1F1C81E4" w14:textId="77777777" w:rsidR="00AA5A5E" w:rsidRDefault="00024AAD" w:rsidP="00B72CAA">
      <w:pPr>
        <w:pStyle w:val="Prrafodelista"/>
        <w:numPr>
          <w:ilvl w:val="0"/>
          <w:numId w:val="58"/>
        </w:numPr>
        <w:tabs>
          <w:tab w:val="left" w:pos="941"/>
        </w:tabs>
        <w:spacing w:before="182"/>
        <w:ind w:left="941"/>
        <w:jc w:val="left"/>
        <w:rPr>
          <w:sz w:val="24"/>
        </w:rPr>
      </w:pPr>
      <w:r>
        <w:rPr>
          <w:sz w:val="24"/>
        </w:rPr>
        <w:t>Se</w:t>
      </w:r>
      <w:r>
        <w:rPr>
          <w:spacing w:val="-2"/>
          <w:sz w:val="24"/>
        </w:rPr>
        <w:t xml:space="preserve"> </w:t>
      </w:r>
      <w:r>
        <w:rPr>
          <w:sz w:val="24"/>
        </w:rPr>
        <w:t>Informará</w:t>
      </w:r>
      <w:r>
        <w:rPr>
          <w:spacing w:val="63"/>
          <w:sz w:val="24"/>
        </w:rPr>
        <w:t xml:space="preserve"> </w:t>
      </w:r>
      <w:r>
        <w:rPr>
          <w:sz w:val="24"/>
        </w:rPr>
        <w:t>la</w:t>
      </w:r>
      <w:r>
        <w:rPr>
          <w:spacing w:val="-2"/>
          <w:sz w:val="24"/>
        </w:rPr>
        <w:t xml:space="preserve"> apoderado.</w:t>
      </w:r>
    </w:p>
    <w:p w14:paraId="23AFD109" w14:textId="77777777" w:rsidR="00AA5A5E" w:rsidRDefault="00024AAD" w:rsidP="00B72CAA">
      <w:pPr>
        <w:pStyle w:val="Prrafodelista"/>
        <w:numPr>
          <w:ilvl w:val="0"/>
          <w:numId w:val="58"/>
        </w:numPr>
        <w:tabs>
          <w:tab w:val="left" w:pos="941"/>
          <w:tab w:val="left" w:pos="2476"/>
        </w:tabs>
        <w:spacing w:before="20"/>
        <w:ind w:left="941"/>
        <w:jc w:val="left"/>
        <w:rPr>
          <w:sz w:val="24"/>
        </w:rPr>
      </w:pPr>
      <w:r>
        <w:rPr>
          <w:sz w:val="24"/>
        </w:rPr>
        <w:t xml:space="preserve">Se </w:t>
      </w:r>
      <w:r>
        <w:rPr>
          <w:spacing w:val="-2"/>
          <w:sz w:val="24"/>
        </w:rPr>
        <w:t>completa</w:t>
      </w:r>
      <w:r>
        <w:rPr>
          <w:sz w:val="24"/>
        </w:rPr>
        <w:tab/>
        <w:t>el</w:t>
      </w:r>
      <w:r>
        <w:rPr>
          <w:spacing w:val="-3"/>
          <w:sz w:val="24"/>
        </w:rPr>
        <w:t xml:space="preserve"> </w:t>
      </w:r>
      <w:r>
        <w:rPr>
          <w:sz w:val="24"/>
        </w:rPr>
        <w:t>formulario</w:t>
      </w:r>
      <w:r>
        <w:rPr>
          <w:spacing w:val="-2"/>
          <w:sz w:val="24"/>
        </w:rPr>
        <w:t xml:space="preserve"> </w:t>
      </w:r>
      <w:r>
        <w:rPr>
          <w:sz w:val="24"/>
        </w:rPr>
        <w:t>de</w:t>
      </w:r>
      <w:r>
        <w:rPr>
          <w:spacing w:val="-4"/>
          <w:sz w:val="24"/>
        </w:rPr>
        <w:t xml:space="preserve"> </w:t>
      </w:r>
      <w:r>
        <w:rPr>
          <w:spacing w:val="-2"/>
          <w:sz w:val="24"/>
        </w:rPr>
        <w:t>accidente.</w:t>
      </w:r>
    </w:p>
    <w:p w14:paraId="2AF30B81" w14:textId="77777777" w:rsidR="00AA5A5E" w:rsidRDefault="00024AAD" w:rsidP="00B72CAA">
      <w:pPr>
        <w:pStyle w:val="Prrafodelista"/>
        <w:numPr>
          <w:ilvl w:val="0"/>
          <w:numId w:val="58"/>
        </w:numPr>
        <w:tabs>
          <w:tab w:val="left" w:pos="941"/>
        </w:tabs>
        <w:spacing w:before="20"/>
        <w:ind w:left="941"/>
        <w:jc w:val="left"/>
        <w:rPr>
          <w:sz w:val="24"/>
        </w:rPr>
      </w:pPr>
      <w:r>
        <w:rPr>
          <w:sz w:val="24"/>
        </w:rPr>
        <w:t>Se</w:t>
      </w:r>
      <w:r>
        <w:rPr>
          <w:spacing w:val="-3"/>
          <w:sz w:val="24"/>
        </w:rPr>
        <w:t xml:space="preserve"> </w:t>
      </w:r>
      <w:r>
        <w:rPr>
          <w:sz w:val="24"/>
        </w:rPr>
        <w:t>deriva</w:t>
      </w:r>
      <w:r>
        <w:rPr>
          <w:spacing w:val="29"/>
          <w:sz w:val="24"/>
        </w:rPr>
        <w:t xml:space="preserve">  </w:t>
      </w:r>
      <w:r>
        <w:rPr>
          <w:sz w:val="24"/>
        </w:rPr>
        <w:t>al</w:t>
      </w:r>
      <w:r>
        <w:rPr>
          <w:spacing w:val="-1"/>
          <w:sz w:val="24"/>
        </w:rPr>
        <w:t xml:space="preserve"> </w:t>
      </w:r>
      <w:r>
        <w:rPr>
          <w:sz w:val="24"/>
        </w:rPr>
        <w:t>centro</w:t>
      </w:r>
      <w:r>
        <w:rPr>
          <w:spacing w:val="-3"/>
          <w:sz w:val="24"/>
        </w:rPr>
        <w:t xml:space="preserve"> </w:t>
      </w:r>
      <w:r>
        <w:rPr>
          <w:sz w:val="24"/>
        </w:rPr>
        <w:t>de</w:t>
      </w:r>
      <w:r>
        <w:rPr>
          <w:spacing w:val="-2"/>
          <w:sz w:val="24"/>
        </w:rPr>
        <w:t xml:space="preserve"> </w:t>
      </w:r>
      <w:r>
        <w:rPr>
          <w:sz w:val="24"/>
        </w:rPr>
        <w:t>salud</w:t>
      </w:r>
      <w:r>
        <w:rPr>
          <w:spacing w:val="-2"/>
          <w:sz w:val="24"/>
        </w:rPr>
        <w:t xml:space="preserve"> </w:t>
      </w:r>
      <w:r>
        <w:rPr>
          <w:sz w:val="24"/>
        </w:rPr>
        <w:t>más</w:t>
      </w:r>
      <w:r>
        <w:rPr>
          <w:spacing w:val="-2"/>
          <w:sz w:val="24"/>
        </w:rPr>
        <w:t xml:space="preserve"> </w:t>
      </w:r>
      <w:r>
        <w:rPr>
          <w:sz w:val="24"/>
        </w:rPr>
        <w:t>cercano</w:t>
      </w:r>
      <w:r>
        <w:rPr>
          <w:spacing w:val="-5"/>
          <w:sz w:val="24"/>
        </w:rPr>
        <w:t xml:space="preserve"> </w:t>
      </w:r>
      <w:r>
        <w:rPr>
          <w:sz w:val="24"/>
        </w:rPr>
        <w:t>del</w:t>
      </w:r>
      <w:r>
        <w:rPr>
          <w:spacing w:val="-2"/>
          <w:sz w:val="24"/>
        </w:rPr>
        <w:t xml:space="preserve"> </w:t>
      </w:r>
      <w:r>
        <w:rPr>
          <w:sz w:val="24"/>
        </w:rPr>
        <w:t>establecimiento</w:t>
      </w:r>
      <w:r>
        <w:rPr>
          <w:spacing w:val="-3"/>
          <w:sz w:val="24"/>
        </w:rPr>
        <w:t xml:space="preserve"> </w:t>
      </w:r>
      <w:r>
        <w:rPr>
          <w:spacing w:val="-10"/>
          <w:sz w:val="24"/>
        </w:rPr>
        <w:t>.</w:t>
      </w:r>
    </w:p>
    <w:p w14:paraId="490D2768" w14:textId="77777777" w:rsidR="00AA5A5E" w:rsidRDefault="00024AAD" w:rsidP="00B72CAA">
      <w:pPr>
        <w:pStyle w:val="Prrafodelista"/>
        <w:numPr>
          <w:ilvl w:val="0"/>
          <w:numId w:val="58"/>
        </w:numPr>
        <w:tabs>
          <w:tab w:val="left" w:pos="941"/>
        </w:tabs>
        <w:spacing w:before="20"/>
        <w:ind w:left="941"/>
        <w:jc w:val="left"/>
        <w:rPr>
          <w:sz w:val="24"/>
        </w:rPr>
      </w:pPr>
      <w:r>
        <w:rPr>
          <w:b/>
          <w:sz w:val="24"/>
        </w:rPr>
        <w:t>Accidente</w:t>
      </w:r>
      <w:r>
        <w:rPr>
          <w:b/>
          <w:spacing w:val="-2"/>
          <w:sz w:val="24"/>
        </w:rPr>
        <w:t xml:space="preserve"> </w:t>
      </w:r>
      <w:r>
        <w:rPr>
          <w:b/>
          <w:sz w:val="24"/>
        </w:rPr>
        <w:t>Grave</w:t>
      </w:r>
      <w:r>
        <w:rPr>
          <w:b/>
          <w:spacing w:val="-2"/>
          <w:sz w:val="24"/>
        </w:rPr>
        <w:t xml:space="preserve"> </w:t>
      </w:r>
      <w:r>
        <w:rPr>
          <w:b/>
          <w:sz w:val="24"/>
        </w:rPr>
        <w:t>:</w:t>
      </w:r>
      <w:r>
        <w:rPr>
          <w:b/>
          <w:spacing w:val="65"/>
          <w:sz w:val="24"/>
        </w:rPr>
        <w:t xml:space="preserve"> </w:t>
      </w:r>
      <w:r>
        <w:rPr>
          <w:sz w:val="24"/>
        </w:rPr>
        <w:t>Será</w:t>
      </w:r>
      <w:r>
        <w:rPr>
          <w:spacing w:val="-2"/>
          <w:sz w:val="24"/>
        </w:rPr>
        <w:t xml:space="preserve"> </w:t>
      </w:r>
      <w:r>
        <w:rPr>
          <w:sz w:val="24"/>
        </w:rPr>
        <w:t>atendido</w:t>
      </w:r>
      <w:r>
        <w:rPr>
          <w:spacing w:val="30"/>
          <w:sz w:val="24"/>
        </w:rPr>
        <w:t xml:space="preserve">  </w:t>
      </w:r>
      <w:r>
        <w:rPr>
          <w:sz w:val="24"/>
        </w:rPr>
        <w:t>por</w:t>
      </w:r>
      <w:r>
        <w:rPr>
          <w:spacing w:val="60"/>
          <w:sz w:val="24"/>
        </w:rPr>
        <w:t xml:space="preserve"> </w:t>
      </w:r>
      <w:r>
        <w:rPr>
          <w:sz w:val="24"/>
        </w:rPr>
        <w:t>el</w:t>
      </w:r>
      <w:r>
        <w:rPr>
          <w:spacing w:val="-2"/>
          <w:sz w:val="24"/>
        </w:rPr>
        <w:t xml:space="preserve"> </w:t>
      </w:r>
      <w:r>
        <w:rPr>
          <w:sz w:val="24"/>
        </w:rPr>
        <w:t>encargado</w:t>
      </w:r>
      <w:r>
        <w:rPr>
          <w:spacing w:val="-3"/>
          <w:sz w:val="24"/>
        </w:rPr>
        <w:t xml:space="preserve"> </w:t>
      </w:r>
      <w:r>
        <w:rPr>
          <w:sz w:val="24"/>
        </w:rPr>
        <w:t>de</w:t>
      </w:r>
      <w:r>
        <w:rPr>
          <w:spacing w:val="-2"/>
          <w:sz w:val="24"/>
        </w:rPr>
        <w:t xml:space="preserve"> salud.</w:t>
      </w:r>
    </w:p>
    <w:p w14:paraId="18ADAEEE" w14:textId="77777777" w:rsidR="00AA5A5E" w:rsidRDefault="00024AAD" w:rsidP="00B72CAA">
      <w:pPr>
        <w:pStyle w:val="Prrafodelista"/>
        <w:numPr>
          <w:ilvl w:val="0"/>
          <w:numId w:val="58"/>
        </w:numPr>
        <w:tabs>
          <w:tab w:val="left" w:pos="941"/>
        </w:tabs>
        <w:spacing w:before="19"/>
        <w:ind w:left="941"/>
        <w:jc w:val="left"/>
        <w:rPr>
          <w:sz w:val="24"/>
        </w:rPr>
      </w:pPr>
      <w:r>
        <w:rPr>
          <w:sz w:val="24"/>
        </w:rPr>
        <w:t>Se</w:t>
      </w:r>
      <w:r>
        <w:rPr>
          <w:spacing w:val="-3"/>
          <w:sz w:val="24"/>
        </w:rPr>
        <w:t xml:space="preserve"> </w:t>
      </w:r>
      <w:r>
        <w:rPr>
          <w:sz w:val="24"/>
        </w:rPr>
        <w:t>informa</w:t>
      </w:r>
      <w:r>
        <w:rPr>
          <w:spacing w:val="-4"/>
          <w:sz w:val="24"/>
        </w:rPr>
        <w:t xml:space="preserve"> </w:t>
      </w:r>
      <w:r>
        <w:rPr>
          <w:sz w:val="24"/>
        </w:rPr>
        <w:t>al</w:t>
      </w:r>
      <w:r>
        <w:rPr>
          <w:spacing w:val="-3"/>
          <w:sz w:val="24"/>
        </w:rPr>
        <w:t xml:space="preserve"> </w:t>
      </w:r>
      <w:r>
        <w:rPr>
          <w:sz w:val="24"/>
        </w:rPr>
        <w:t>apoderado</w:t>
      </w:r>
      <w:r>
        <w:rPr>
          <w:spacing w:val="-2"/>
          <w:sz w:val="24"/>
        </w:rPr>
        <w:t xml:space="preserve"> </w:t>
      </w:r>
      <w:r>
        <w:rPr>
          <w:spacing w:val="-10"/>
          <w:sz w:val="24"/>
        </w:rPr>
        <w:t>.</w:t>
      </w:r>
    </w:p>
    <w:p w14:paraId="5A1C9463" w14:textId="77777777" w:rsidR="00AA5A5E" w:rsidRDefault="00024AAD" w:rsidP="00B72CAA">
      <w:pPr>
        <w:pStyle w:val="Prrafodelista"/>
        <w:numPr>
          <w:ilvl w:val="0"/>
          <w:numId w:val="58"/>
        </w:numPr>
        <w:tabs>
          <w:tab w:val="left" w:pos="941"/>
        </w:tabs>
        <w:spacing w:before="20"/>
        <w:ind w:left="941"/>
        <w:jc w:val="left"/>
        <w:rPr>
          <w:sz w:val="24"/>
        </w:rPr>
      </w:pPr>
      <w:r>
        <w:rPr>
          <w:sz w:val="24"/>
        </w:rPr>
        <w:t>Se</w:t>
      </w:r>
      <w:r>
        <w:rPr>
          <w:spacing w:val="-3"/>
          <w:sz w:val="24"/>
        </w:rPr>
        <w:t xml:space="preserve"> </w:t>
      </w:r>
      <w:r>
        <w:rPr>
          <w:sz w:val="24"/>
        </w:rPr>
        <w:t>solicita</w:t>
      </w:r>
      <w:r>
        <w:rPr>
          <w:spacing w:val="-4"/>
          <w:sz w:val="24"/>
        </w:rPr>
        <w:t xml:space="preserve"> </w:t>
      </w:r>
      <w:r>
        <w:rPr>
          <w:sz w:val="24"/>
        </w:rPr>
        <w:t>una</w:t>
      </w:r>
      <w:r>
        <w:rPr>
          <w:spacing w:val="-2"/>
          <w:sz w:val="24"/>
        </w:rPr>
        <w:t xml:space="preserve"> ambulancia.</w:t>
      </w:r>
    </w:p>
    <w:p w14:paraId="15756F16" w14:textId="77777777" w:rsidR="00AA5A5E" w:rsidRDefault="00024AAD" w:rsidP="00B72CAA">
      <w:pPr>
        <w:pStyle w:val="Prrafodelista"/>
        <w:numPr>
          <w:ilvl w:val="0"/>
          <w:numId w:val="58"/>
        </w:numPr>
        <w:tabs>
          <w:tab w:val="left" w:pos="941"/>
          <w:tab w:val="left" w:pos="2476"/>
          <w:tab w:val="left" w:pos="3995"/>
        </w:tabs>
        <w:spacing w:before="23"/>
        <w:ind w:left="941"/>
        <w:jc w:val="left"/>
        <w:rPr>
          <w:sz w:val="24"/>
        </w:rPr>
      </w:pPr>
      <w:r>
        <w:rPr>
          <w:sz w:val="24"/>
        </w:rPr>
        <w:t xml:space="preserve">Se </w:t>
      </w:r>
      <w:r>
        <w:rPr>
          <w:spacing w:val="-2"/>
          <w:sz w:val="24"/>
        </w:rPr>
        <w:t>completa</w:t>
      </w:r>
      <w:r>
        <w:rPr>
          <w:sz w:val="24"/>
        </w:rPr>
        <w:tab/>
        <w:t xml:space="preserve">el </w:t>
      </w:r>
      <w:r>
        <w:rPr>
          <w:spacing w:val="-2"/>
          <w:sz w:val="24"/>
        </w:rPr>
        <w:t>formulario</w:t>
      </w:r>
      <w:r>
        <w:rPr>
          <w:sz w:val="24"/>
        </w:rPr>
        <w:tab/>
        <w:t>de</w:t>
      </w:r>
      <w:r>
        <w:rPr>
          <w:spacing w:val="32"/>
          <w:sz w:val="24"/>
        </w:rPr>
        <w:t xml:space="preserve">  </w:t>
      </w:r>
      <w:r>
        <w:rPr>
          <w:spacing w:val="-2"/>
          <w:sz w:val="24"/>
        </w:rPr>
        <w:t>accidente.</w:t>
      </w:r>
    </w:p>
    <w:p w14:paraId="55335FA8" w14:textId="77777777" w:rsidR="00AA5A5E" w:rsidRDefault="00024AAD" w:rsidP="00B72CAA">
      <w:pPr>
        <w:pStyle w:val="Prrafodelista"/>
        <w:numPr>
          <w:ilvl w:val="0"/>
          <w:numId w:val="58"/>
        </w:numPr>
        <w:tabs>
          <w:tab w:val="left" w:pos="941"/>
          <w:tab w:val="left" w:pos="8183"/>
        </w:tabs>
        <w:spacing w:before="19" w:line="256" w:lineRule="auto"/>
        <w:ind w:left="941" w:right="1347"/>
        <w:jc w:val="left"/>
        <w:rPr>
          <w:sz w:val="24"/>
        </w:rPr>
      </w:pPr>
      <w:r>
        <w:rPr>
          <w:sz w:val="24"/>
        </w:rPr>
        <w:t>Si es necesario el encargado de salud acompaña al estudiante</w:t>
      </w:r>
      <w:r>
        <w:rPr>
          <w:sz w:val="24"/>
        </w:rPr>
        <w:tab/>
        <w:t>hasta</w:t>
      </w:r>
      <w:r>
        <w:rPr>
          <w:spacing w:val="-4"/>
          <w:sz w:val="24"/>
        </w:rPr>
        <w:t xml:space="preserve"> </w:t>
      </w:r>
      <w:r>
        <w:rPr>
          <w:sz w:val="24"/>
        </w:rPr>
        <w:t>la llegada de sus padres.</w:t>
      </w:r>
    </w:p>
    <w:p w14:paraId="2EE98081" w14:textId="77777777" w:rsidR="00AA5A5E" w:rsidRDefault="00024AAD" w:rsidP="00B72CAA">
      <w:pPr>
        <w:pStyle w:val="Ttulo2"/>
        <w:numPr>
          <w:ilvl w:val="0"/>
          <w:numId w:val="58"/>
        </w:numPr>
        <w:tabs>
          <w:tab w:val="left" w:pos="941"/>
        </w:tabs>
        <w:spacing w:before="3"/>
        <w:ind w:left="941"/>
      </w:pPr>
      <w:r>
        <w:t>Accidente</w:t>
      </w:r>
      <w:r>
        <w:rPr>
          <w:spacing w:val="-4"/>
        </w:rPr>
        <w:t xml:space="preserve"> </w:t>
      </w:r>
      <w:r>
        <w:t>de</w:t>
      </w:r>
      <w:r>
        <w:rPr>
          <w:spacing w:val="-5"/>
        </w:rPr>
        <w:t xml:space="preserve"> </w:t>
      </w:r>
      <w:r>
        <w:rPr>
          <w:spacing w:val="-2"/>
        </w:rPr>
        <w:t>Trayecto</w:t>
      </w:r>
    </w:p>
    <w:p w14:paraId="4EF3B1D9" w14:textId="77777777" w:rsidR="00AA5A5E" w:rsidRDefault="00024AAD" w:rsidP="00B72CAA">
      <w:pPr>
        <w:pStyle w:val="Prrafodelista"/>
        <w:numPr>
          <w:ilvl w:val="0"/>
          <w:numId w:val="58"/>
        </w:numPr>
        <w:tabs>
          <w:tab w:val="left" w:pos="941"/>
        </w:tabs>
        <w:spacing w:before="20"/>
        <w:ind w:left="941"/>
        <w:jc w:val="left"/>
        <w:rPr>
          <w:sz w:val="24"/>
        </w:rPr>
      </w:pPr>
      <w:r>
        <w:rPr>
          <w:sz w:val="24"/>
        </w:rPr>
        <w:t>El</w:t>
      </w:r>
      <w:r>
        <w:rPr>
          <w:spacing w:val="-3"/>
          <w:sz w:val="24"/>
        </w:rPr>
        <w:t xml:space="preserve"> </w:t>
      </w:r>
      <w:r>
        <w:rPr>
          <w:sz w:val="24"/>
        </w:rPr>
        <w:t>apoderado</w:t>
      </w:r>
      <w:r>
        <w:rPr>
          <w:spacing w:val="29"/>
          <w:sz w:val="24"/>
        </w:rPr>
        <w:t xml:space="preserve">  </w:t>
      </w:r>
      <w:r>
        <w:rPr>
          <w:sz w:val="24"/>
        </w:rPr>
        <w:t>informara</w:t>
      </w:r>
      <w:r>
        <w:rPr>
          <w:spacing w:val="-1"/>
          <w:sz w:val="24"/>
        </w:rPr>
        <w:t xml:space="preserve"> </w:t>
      </w:r>
      <w:r>
        <w:rPr>
          <w:sz w:val="24"/>
        </w:rPr>
        <w:t>vía</w:t>
      </w:r>
      <w:r>
        <w:rPr>
          <w:spacing w:val="-3"/>
          <w:sz w:val="24"/>
        </w:rPr>
        <w:t xml:space="preserve"> </w:t>
      </w:r>
      <w:r>
        <w:rPr>
          <w:sz w:val="24"/>
        </w:rPr>
        <w:t>telefónica</w:t>
      </w:r>
      <w:r>
        <w:rPr>
          <w:spacing w:val="-4"/>
          <w:sz w:val="24"/>
        </w:rPr>
        <w:t xml:space="preserve"> </w:t>
      </w:r>
      <w:r>
        <w:rPr>
          <w:sz w:val="24"/>
        </w:rPr>
        <w:t>del</w:t>
      </w:r>
      <w:r>
        <w:rPr>
          <w:spacing w:val="-2"/>
          <w:sz w:val="24"/>
        </w:rPr>
        <w:t xml:space="preserve"> </w:t>
      </w:r>
      <w:r>
        <w:rPr>
          <w:sz w:val="24"/>
        </w:rPr>
        <w:t>accidente</w:t>
      </w:r>
      <w:r>
        <w:rPr>
          <w:spacing w:val="-2"/>
          <w:sz w:val="24"/>
        </w:rPr>
        <w:t xml:space="preserve"> </w:t>
      </w:r>
      <w:r>
        <w:rPr>
          <w:sz w:val="24"/>
        </w:rPr>
        <w:t>o</w:t>
      </w:r>
      <w:r>
        <w:rPr>
          <w:spacing w:val="-4"/>
          <w:sz w:val="24"/>
        </w:rPr>
        <w:t xml:space="preserve"> </w:t>
      </w:r>
      <w:r>
        <w:rPr>
          <w:sz w:val="24"/>
        </w:rPr>
        <w:t>en</w:t>
      </w:r>
      <w:r>
        <w:rPr>
          <w:spacing w:val="-4"/>
          <w:sz w:val="24"/>
        </w:rPr>
        <w:t xml:space="preserve"> </w:t>
      </w:r>
      <w:r>
        <w:rPr>
          <w:sz w:val="24"/>
        </w:rPr>
        <w:t>forma</w:t>
      </w:r>
      <w:r>
        <w:rPr>
          <w:spacing w:val="-2"/>
          <w:sz w:val="24"/>
        </w:rPr>
        <w:t xml:space="preserve"> presencial.</w:t>
      </w:r>
    </w:p>
    <w:p w14:paraId="75FABBA1" w14:textId="77777777" w:rsidR="00AA5A5E" w:rsidRDefault="00024AAD" w:rsidP="00B72CAA">
      <w:pPr>
        <w:pStyle w:val="Prrafodelista"/>
        <w:numPr>
          <w:ilvl w:val="0"/>
          <w:numId w:val="58"/>
        </w:numPr>
        <w:tabs>
          <w:tab w:val="left" w:pos="941"/>
        </w:tabs>
        <w:spacing w:before="21"/>
        <w:ind w:left="941"/>
        <w:jc w:val="left"/>
        <w:rPr>
          <w:sz w:val="24"/>
        </w:rPr>
      </w:pPr>
      <w:r>
        <w:rPr>
          <w:sz w:val="24"/>
        </w:rPr>
        <w:t>Se</w:t>
      </w:r>
      <w:r>
        <w:rPr>
          <w:spacing w:val="-4"/>
          <w:sz w:val="24"/>
        </w:rPr>
        <w:t xml:space="preserve"> </w:t>
      </w:r>
      <w:r>
        <w:rPr>
          <w:sz w:val="24"/>
        </w:rPr>
        <w:t>completa</w:t>
      </w:r>
      <w:r>
        <w:rPr>
          <w:spacing w:val="-4"/>
          <w:sz w:val="24"/>
        </w:rPr>
        <w:t xml:space="preserve"> </w:t>
      </w:r>
      <w:r>
        <w:rPr>
          <w:sz w:val="24"/>
        </w:rPr>
        <w:t>el</w:t>
      </w:r>
      <w:r>
        <w:rPr>
          <w:spacing w:val="-3"/>
          <w:sz w:val="24"/>
        </w:rPr>
        <w:t xml:space="preserve"> </w:t>
      </w:r>
      <w:r>
        <w:rPr>
          <w:sz w:val="24"/>
        </w:rPr>
        <w:t>formulario</w:t>
      </w:r>
      <w:r>
        <w:rPr>
          <w:spacing w:val="-4"/>
          <w:sz w:val="24"/>
        </w:rPr>
        <w:t xml:space="preserve"> </w:t>
      </w:r>
      <w:r>
        <w:rPr>
          <w:sz w:val="24"/>
        </w:rPr>
        <w:t>de</w:t>
      </w:r>
      <w:r>
        <w:rPr>
          <w:spacing w:val="-3"/>
          <w:sz w:val="24"/>
        </w:rPr>
        <w:t xml:space="preserve"> </w:t>
      </w:r>
      <w:r>
        <w:rPr>
          <w:sz w:val="24"/>
        </w:rPr>
        <w:t>accidente</w:t>
      </w:r>
      <w:r>
        <w:rPr>
          <w:spacing w:val="-4"/>
          <w:sz w:val="24"/>
        </w:rPr>
        <w:t xml:space="preserve"> </w:t>
      </w:r>
      <w:r>
        <w:rPr>
          <w:spacing w:val="-2"/>
          <w:sz w:val="24"/>
        </w:rPr>
        <w:t>escolar.</w:t>
      </w:r>
    </w:p>
    <w:p w14:paraId="2EFCFB9C" w14:textId="77777777" w:rsidR="00AA5A5E" w:rsidRDefault="00024AAD" w:rsidP="00B72CAA">
      <w:pPr>
        <w:pStyle w:val="Prrafodelista"/>
        <w:numPr>
          <w:ilvl w:val="0"/>
          <w:numId w:val="58"/>
        </w:numPr>
        <w:tabs>
          <w:tab w:val="left" w:pos="941"/>
        </w:tabs>
        <w:spacing w:before="20" w:line="256" w:lineRule="auto"/>
        <w:ind w:left="941" w:right="1345"/>
        <w:jc w:val="left"/>
        <w:rPr>
          <w:sz w:val="24"/>
        </w:rPr>
      </w:pPr>
      <w:r>
        <w:rPr>
          <w:sz w:val="24"/>
        </w:rPr>
        <w:t>El</w:t>
      </w:r>
      <w:r>
        <w:rPr>
          <w:spacing w:val="80"/>
          <w:sz w:val="24"/>
        </w:rPr>
        <w:t xml:space="preserve"> </w:t>
      </w:r>
      <w:r>
        <w:rPr>
          <w:sz w:val="24"/>
        </w:rPr>
        <w:t>encargado</w:t>
      </w:r>
      <w:r>
        <w:rPr>
          <w:spacing w:val="80"/>
          <w:sz w:val="24"/>
        </w:rPr>
        <w:t xml:space="preserve"> </w:t>
      </w:r>
      <w:r>
        <w:rPr>
          <w:sz w:val="24"/>
        </w:rPr>
        <w:t>de</w:t>
      </w:r>
      <w:r>
        <w:rPr>
          <w:spacing w:val="80"/>
          <w:sz w:val="24"/>
        </w:rPr>
        <w:t xml:space="preserve"> </w:t>
      </w:r>
      <w:r>
        <w:rPr>
          <w:sz w:val="24"/>
        </w:rPr>
        <w:t>salud</w:t>
      </w:r>
      <w:r>
        <w:rPr>
          <w:spacing w:val="80"/>
          <w:sz w:val="24"/>
        </w:rPr>
        <w:t xml:space="preserve"> </w:t>
      </w:r>
      <w:r>
        <w:rPr>
          <w:sz w:val="24"/>
        </w:rPr>
        <w:t>acompaña</w:t>
      </w:r>
      <w:r>
        <w:rPr>
          <w:spacing w:val="80"/>
          <w:sz w:val="24"/>
        </w:rPr>
        <w:t xml:space="preserve"> </w:t>
      </w:r>
      <w:r>
        <w:rPr>
          <w:sz w:val="24"/>
        </w:rPr>
        <w:t>al</w:t>
      </w:r>
      <w:r>
        <w:rPr>
          <w:spacing w:val="80"/>
          <w:sz w:val="24"/>
        </w:rPr>
        <w:t xml:space="preserve"> </w:t>
      </w:r>
      <w:r>
        <w:rPr>
          <w:sz w:val="24"/>
        </w:rPr>
        <w:t>estudiante</w:t>
      </w:r>
      <w:r>
        <w:rPr>
          <w:spacing w:val="80"/>
          <w:sz w:val="24"/>
        </w:rPr>
        <w:t xml:space="preserve"> </w:t>
      </w:r>
      <w:r>
        <w:rPr>
          <w:sz w:val="24"/>
        </w:rPr>
        <w:t>hasta</w:t>
      </w:r>
      <w:r>
        <w:rPr>
          <w:spacing w:val="80"/>
          <w:sz w:val="24"/>
        </w:rPr>
        <w:t xml:space="preserve"> </w:t>
      </w:r>
      <w:r>
        <w:rPr>
          <w:sz w:val="24"/>
        </w:rPr>
        <w:t>que</w:t>
      </w:r>
      <w:r>
        <w:rPr>
          <w:spacing w:val="80"/>
          <w:sz w:val="24"/>
        </w:rPr>
        <w:t xml:space="preserve"> </w:t>
      </w:r>
      <w:r>
        <w:rPr>
          <w:sz w:val="24"/>
        </w:rPr>
        <w:t>llegue</w:t>
      </w:r>
      <w:r>
        <w:rPr>
          <w:spacing w:val="80"/>
          <w:sz w:val="24"/>
        </w:rPr>
        <w:t xml:space="preserve"> </w:t>
      </w:r>
      <w:r>
        <w:rPr>
          <w:sz w:val="24"/>
        </w:rPr>
        <w:t xml:space="preserve">el </w:t>
      </w:r>
      <w:r>
        <w:rPr>
          <w:spacing w:val="-2"/>
          <w:sz w:val="24"/>
        </w:rPr>
        <w:t>apoderado.</w:t>
      </w:r>
    </w:p>
    <w:p w14:paraId="3A4D6DB5" w14:textId="77777777" w:rsidR="00AA5A5E" w:rsidRDefault="00024AAD" w:rsidP="00B72CAA">
      <w:pPr>
        <w:pStyle w:val="Prrafodelista"/>
        <w:numPr>
          <w:ilvl w:val="0"/>
          <w:numId w:val="58"/>
        </w:numPr>
        <w:tabs>
          <w:tab w:val="left" w:pos="675"/>
        </w:tabs>
        <w:spacing w:before="7"/>
        <w:ind w:left="675" w:hanging="94"/>
        <w:jc w:val="left"/>
        <w:rPr>
          <w:rFonts w:ascii="Georgia" w:hAnsi="Georgia"/>
          <w:sz w:val="24"/>
        </w:rPr>
      </w:pPr>
      <w:r>
        <w:rPr>
          <w:rFonts w:ascii="Georgia" w:hAnsi="Georgia"/>
          <w:sz w:val="24"/>
        </w:rPr>
        <w:t>​</w:t>
      </w:r>
    </w:p>
    <w:p w14:paraId="47769105" w14:textId="77777777" w:rsidR="00AA5A5E" w:rsidRDefault="00024AAD" w:rsidP="00B72CAA">
      <w:pPr>
        <w:pStyle w:val="Ttulo2"/>
        <w:numPr>
          <w:ilvl w:val="0"/>
          <w:numId w:val="58"/>
        </w:numPr>
        <w:tabs>
          <w:tab w:val="left" w:pos="941"/>
        </w:tabs>
        <w:spacing w:before="20"/>
        <w:ind w:left="941"/>
      </w:pPr>
      <w:r>
        <w:t>Accidente</w:t>
      </w:r>
      <w:r>
        <w:rPr>
          <w:spacing w:val="30"/>
        </w:rPr>
        <w:t xml:space="preserve">  </w:t>
      </w:r>
      <w:r>
        <w:t>en</w:t>
      </w:r>
      <w:r>
        <w:rPr>
          <w:spacing w:val="-5"/>
        </w:rPr>
        <w:t xml:space="preserve"> </w:t>
      </w:r>
      <w:r>
        <w:t>salidas</w:t>
      </w:r>
      <w:r>
        <w:rPr>
          <w:spacing w:val="-1"/>
        </w:rPr>
        <w:t xml:space="preserve"> </w:t>
      </w:r>
      <w:r>
        <w:rPr>
          <w:spacing w:val="-2"/>
        </w:rPr>
        <w:t>pedagógicas</w:t>
      </w:r>
    </w:p>
    <w:p w14:paraId="2AA6459C" w14:textId="77777777" w:rsidR="00AA5A5E" w:rsidRDefault="00024AAD" w:rsidP="00B72CAA">
      <w:pPr>
        <w:pStyle w:val="Prrafodelista"/>
        <w:numPr>
          <w:ilvl w:val="0"/>
          <w:numId w:val="58"/>
        </w:numPr>
        <w:tabs>
          <w:tab w:val="left" w:pos="941"/>
          <w:tab w:val="left" w:pos="1009"/>
          <w:tab w:val="left" w:pos="1411"/>
        </w:tabs>
        <w:spacing w:before="23" w:line="256" w:lineRule="auto"/>
        <w:ind w:left="941" w:right="1346"/>
        <w:jc w:val="left"/>
        <w:rPr>
          <w:sz w:val="24"/>
        </w:rPr>
      </w:pPr>
      <w:r>
        <w:rPr>
          <w:rFonts w:ascii="Georgia" w:hAnsi="Georgia"/>
          <w:sz w:val="24"/>
        </w:rPr>
        <w:tab/>
      </w:r>
      <w:r>
        <w:rPr>
          <w:sz w:val="24"/>
        </w:rPr>
        <w:t>El</w:t>
      </w:r>
      <w:r>
        <w:rPr>
          <w:spacing w:val="-1"/>
          <w:sz w:val="24"/>
        </w:rPr>
        <w:t xml:space="preserve"> </w:t>
      </w:r>
      <w:r>
        <w:rPr>
          <w:sz w:val="24"/>
        </w:rPr>
        <w:t>profesor</w:t>
      </w:r>
      <w:r>
        <w:rPr>
          <w:spacing w:val="-2"/>
          <w:sz w:val="24"/>
        </w:rPr>
        <w:t xml:space="preserve"> </w:t>
      </w:r>
      <w:r>
        <w:rPr>
          <w:sz w:val="24"/>
        </w:rPr>
        <w:t>a cargo de</w:t>
      </w:r>
      <w:r>
        <w:rPr>
          <w:spacing w:val="-2"/>
          <w:sz w:val="24"/>
        </w:rPr>
        <w:t xml:space="preserve"> </w:t>
      </w:r>
      <w:r>
        <w:rPr>
          <w:sz w:val="24"/>
        </w:rPr>
        <w:t>la salida pedagógica,</w:t>
      </w:r>
      <w:r>
        <w:rPr>
          <w:spacing w:val="-3"/>
          <w:sz w:val="24"/>
        </w:rPr>
        <w:t xml:space="preserve"> </w:t>
      </w:r>
      <w:r>
        <w:rPr>
          <w:sz w:val="24"/>
        </w:rPr>
        <w:t>traslada</w:t>
      </w:r>
      <w:r>
        <w:rPr>
          <w:spacing w:val="-3"/>
          <w:sz w:val="24"/>
        </w:rPr>
        <w:t xml:space="preserve"> </w:t>
      </w:r>
      <w:r>
        <w:rPr>
          <w:sz w:val="24"/>
        </w:rPr>
        <w:t>al</w:t>
      </w:r>
      <w:r>
        <w:rPr>
          <w:spacing w:val="-1"/>
          <w:sz w:val="24"/>
        </w:rPr>
        <w:t xml:space="preserve"> </w:t>
      </w:r>
      <w:r>
        <w:rPr>
          <w:sz w:val="24"/>
        </w:rPr>
        <w:t>estudiante</w:t>
      </w:r>
      <w:r>
        <w:rPr>
          <w:spacing w:val="-2"/>
          <w:sz w:val="24"/>
        </w:rPr>
        <w:t xml:space="preserve"> </w:t>
      </w:r>
      <w:r>
        <w:rPr>
          <w:sz w:val="24"/>
        </w:rPr>
        <w:t>al</w:t>
      </w:r>
      <w:r>
        <w:rPr>
          <w:spacing w:val="-1"/>
          <w:sz w:val="24"/>
        </w:rPr>
        <w:t xml:space="preserve"> </w:t>
      </w:r>
      <w:r>
        <w:rPr>
          <w:sz w:val="24"/>
        </w:rPr>
        <w:t xml:space="preserve">centro </w:t>
      </w:r>
      <w:r>
        <w:rPr>
          <w:spacing w:val="-6"/>
          <w:sz w:val="24"/>
        </w:rPr>
        <w:t>de</w:t>
      </w:r>
      <w:r>
        <w:rPr>
          <w:sz w:val="24"/>
        </w:rPr>
        <w:tab/>
        <w:t>salud .</w:t>
      </w:r>
    </w:p>
    <w:p w14:paraId="47C92E83" w14:textId="77777777" w:rsidR="00AA5A5E" w:rsidRDefault="00024AAD" w:rsidP="00B72CAA">
      <w:pPr>
        <w:pStyle w:val="Prrafodelista"/>
        <w:numPr>
          <w:ilvl w:val="0"/>
          <w:numId w:val="58"/>
        </w:numPr>
        <w:tabs>
          <w:tab w:val="left" w:pos="941"/>
        </w:tabs>
        <w:spacing w:before="2" w:line="256" w:lineRule="auto"/>
        <w:ind w:left="941" w:right="1347"/>
        <w:jc w:val="left"/>
        <w:rPr>
          <w:sz w:val="24"/>
        </w:rPr>
      </w:pPr>
      <w:r>
        <w:rPr>
          <w:sz w:val="24"/>
        </w:rPr>
        <w:t>Se llamará al apoderado para explicar lo ocurrido y se traslade a centro de salud donde</w:t>
      </w:r>
      <w:r>
        <w:rPr>
          <w:spacing w:val="80"/>
          <w:sz w:val="24"/>
        </w:rPr>
        <w:t xml:space="preserve"> </w:t>
      </w:r>
      <w:r>
        <w:rPr>
          <w:sz w:val="24"/>
        </w:rPr>
        <w:t>está el estudiante.</w:t>
      </w:r>
    </w:p>
    <w:p w14:paraId="0C0A4450" w14:textId="77777777" w:rsidR="00AA5A5E" w:rsidRDefault="00024AAD" w:rsidP="00B72CAA">
      <w:pPr>
        <w:pStyle w:val="Prrafodelista"/>
        <w:numPr>
          <w:ilvl w:val="0"/>
          <w:numId w:val="58"/>
        </w:numPr>
        <w:tabs>
          <w:tab w:val="left" w:pos="941"/>
        </w:tabs>
        <w:spacing w:before="3"/>
        <w:ind w:left="941"/>
        <w:jc w:val="left"/>
        <w:rPr>
          <w:sz w:val="24"/>
        </w:rPr>
      </w:pPr>
      <w:r>
        <w:rPr>
          <w:sz w:val="24"/>
        </w:rPr>
        <w:t>El</w:t>
      </w:r>
      <w:r>
        <w:rPr>
          <w:spacing w:val="-5"/>
          <w:sz w:val="24"/>
        </w:rPr>
        <w:t xml:space="preserve"> </w:t>
      </w:r>
      <w:r>
        <w:rPr>
          <w:sz w:val="24"/>
        </w:rPr>
        <w:t>docente</w:t>
      </w:r>
      <w:r>
        <w:rPr>
          <w:spacing w:val="-4"/>
          <w:sz w:val="24"/>
        </w:rPr>
        <w:t xml:space="preserve"> </w:t>
      </w:r>
      <w:r>
        <w:rPr>
          <w:sz w:val="24"/>
        </w:rPr>
        <w:t>informará</w:t>
      </w:r>
      <w:r>
        <w:rPr>
          <w:spacing w:val="-4"/>
          <w:sz w:val="24"/>
        </w:rPr>
        <w:t xml:space="preserve"> </w:t>
      </w:r>
      <w:r>
        <w:rPr>
          <w:sz w:val="24"/>
        </w:rPr>
        <w:t>al</w:t>
      </w:r>
      <w:r>
        <w:rPr>
          <w:spacing w:val="-3"/>
          <w:sz w:val="24"/>
        </w:rPr>
        <w:t xml:space="preserve"> </w:t>
      </w:r>
      <w:r>
        <w:rPr>
          <w:sz w:val="24"/>
        </w:rPr>
        <w:t>equipo</w:t>
      </w:r>
      <w:r>
        <w:rPr>
          <w:spacing w:val="-2"/>
          <w:sz w:val="24"/>
        </w:rPr>
        <w:t xml:space="preserve"> </w:t>
      </w:r>
      <w:r>
        <w:rPr>
          <w:sz w:val="24"/>
        </w:rPr>
        <w:t>de</w:t>
      </w:r>
      <w:r>
        <w:rPr>
          <w:spacing w:val="-3"/>
          <w:sz w:val="24"/>
        </w:rPr>
        <w:t xml:space="preserve"> </w:t>
      </w:r>
      <w:r>
        <w:rPr>
          <w:sz w:val="24"/>
        </w:rPr>
        <w:t>gestión</w:t>
      </w:r>
      <w:r>
        <w:rPr>
          <w:spacing w:val="-4"/>
          <w:sz w:val="24"/>
        </w:rPr>
        <w:t xml:space="preserve"> </w:t>
      </w:r>
      <w:r>
        <w:rPr>
          <w:sz w:val="24"/>
        </w:rPr>
        <w:t>lo</w:t>
      </w:r>
      <w:r>
        <w:rPr>
          <w:spacing w:val="-4"/>
          <w:sz w:val="24"/>
        </w:rPr>
        <w:t xml:space="preserve"> </w:t>
      </w:r>
      <w:r>
        <w:rPr>
          <w:spacing w:val="-2"/>
          <w:sz w:val="24"/>
        </w:rPr>
        <w:t>ocurrido.</w:t>
      </w:r>
    </w:p>
    <w:p w14:paraId="00EB7A0C" w14:textId="77777777" w:rsidR="00AA5A5E" w:rsidRDefault="00024AAD" w:rsidP="00B72CAA">
      <w:pPr>
        <w:pStyle w:val="Prrafodelista"/>
        <w:numPr>
          <w:ilvl w:val="0"/>
          <w:numId w:val="58"/>
        </w:numPr>
        <w:tabs>
          <w:tab w:val="left" w:pos="941"/>
          <w:tab w:val="left" w:pos="7420"/>
        </w:tabs>
        <w:spacing w:before="20" w:line="256" w:lineRule="auto"/>
        <w:ind w:left="941" w:right="1348"/>
        <w:jc w:val="left"/>
        <w:rPr>
          <w:sz w:val="24"/>
        </w:rPr>
      </w:pPr>
      <w:r>
        <w:rPr>
          <w:sz w:val="24"/>
        </w:rPr>
        <w:t>El docente se quedará con el estudiante hasta que llegue</w:t>
      </w:r>
      <w:r>
        <w:rPr>
          <w:sz w:val="24"/>
        </w:rPr>
        <w:tab/>
        <w:t>el</w:t>
      </w:r>
      <w:r>
        <w:rPr>
          <w:spacing w:val="-4"/>
          <w:sz w:val="24"/>
        </w:rPr>
        <w:t xml:space="preserve"> </w:t>
      </w:r>
      <w:r>
        <w:rPr>
          <w:sz w:val="24"/>
        </w:rPr>
        <w:t>apoderado</w:t>
      </w:r>
      <w:r>
        <w:rPr>
          <w:spacing w:val="-6"/>
          <w:sz w:val="24"/>
        </w:rPr>
        <w:t xml:space="preserve"> </w:t>
      </w:r>
      <w:r>
        <w:rPr>
          <w:sz w:val="24"/>
        </w:rPr>
        <w:t>o los padres del estudiante.</w:t>
      </w:r>
    </w:p>
    <w:p w14:paraId="64B5CEB0" w14:textId="77777777" w:rsidR="00AA5A5E" w:rsidRDefault="00024AAD" w:rsidP="00B72CAA">
      <w:pPr>
        <w:pStyle w:val="Prrafodelista"/>
        <w:numPr>
          <w:ilvl w:val="0"/>
          <w:numId w:val="58"/>
        </w:numPr>
        <w:tabs>
          <w:tab w:val="left" w:pos="941"/>
        </w:tabs>
        <w:spacing w:before="3"/>
        <w:ind w:left="941"/>
        <w:jc w:val="left"/>
        <w:rPr>
          <w:sz w:val="24"/>
        </w:rPr>
      </w:pPr>
      <w:r>
        <w:rPr>
          <w:sz w:val="24"/>
        </w:rPr>
        <w:t>Detectado</w:t>
      </w:r>
      <w:r>
        <w:rPr>
          <w:spacing w:val="-6"/>
          <w:sz w:val="24"/>
        </w:rPr>
        <w:t xml:space="preserve"> </w:t>
      </w:r>
      <w:r>
        <w:rPr>
          <w:sz w:val="24"/>
        </w:rPr>
        <w:t>un</w:t>
      </w:r>
      <w:r>
        <w:rPr>
          <w:spacing w:val="-5"/>
          <w:sz w:val="24"/>
        </w:rPr>
        <w:t xml:space="preserve"> </w:t>
      </w:r>
      <w:r>
        <w:rPr>
          <w:sz w:val="24"/>
        </w:rPr>
        <w:t>accidente,</w:t>
      </w:r>
      <w:r>
        <w:rPr>
          <w:spacing w:val="-3"/>
          <w:sz w:val="24"/>
        </w:rPr>
        <w:t xml:space="preserve"> </w:t>
      </w:r>
      <w:r>
        <w:rPr>
          <w:sz w:val="24"/>
        </w:rPr>
        <w:t>se</w:t>
      </w:r>
      <w:r>
        <w:rPr>
          <w:spacing w:val="-5"/>
          <w:sz w:val="24"/>
        </w:rPr>
        <w:t xml:space="preserve"> </w:t>
      </w:r>
      <w:r>
        <w:rPr>
          <w:sz w:val="24"/>
        </w:rPr>
        <w:t>procederá</w:t>
      </w:r>
      <w:r>
        <w:rPr>
          <w:spacing w:val="-5"/>
          <w:sz w:val="24"/>
        </w:rPr>
        <w:t xml:space="preserve"> </w:t>
      </w:r>
      <w:r>
        <w:rPr>
          <w:sz w:val="24"/>
        </w:rPr>
        <w:t>de</w:t>
      </w:r>
      <w:r>
        <w:rPr>
          <w:spacing w:val="-5"/>
          <w:sz w:val="24"/>
        </w:rPr>
        <w:t xml:space="preserve"> </w:t>
      </w:r>
      <w:r>
        <w:rPr>
          <w:sz w:val="24"/>
        </w:rPr>
        <w:t>acuerdo</w:t>
      </w:r>
      <w:r>
        <w:rPr>
          <w:spacing w:val="-4"/>
          <w:sz w:val="24"/>
        </w:rPr>
        <w:t xml:space="preserve"> </w:t>
      </w:r>
      <w:r>
        <w:rPr>
          <w:sz w:val="24"/>
        </w:rPr>
        <w:t>con</w:t>
      </w:r>
      <w:r>
        <w:rPr>
          <w:spacing w:val="-3"/>
          <w:sz w:val="24"/>
        </w:rPr>
        <w:t xml:space="preserve"> </w:t>
      </w:r>
      <w:r>
        <w:rPr>
          <w:sz w:val="24"/>
        </w:rPr>
        <w:t>lo</w:t>
      </w:r>
      <w:r>
        <w:rPr>
          <w:spacing w:val="-3"/>
          <w:sz w:val="24"/>
        </w:rPr>
        <w:t xml:space="preserve"> </w:t>
      </w:r>
      <w:r>
        <w:rPr>
          <w:spacing w:val="-2"/>
          <w:sz w:val="24"/>
        </w:rPr>
        <w:t>siguiente:</w:t>
      </w:r>
    </w:p>
    <w:p w14:paraId="2DC715D9" w14:textId="77777777" w:rsidR="00AA5A5E" w:rsidRDefault="00024AAD" w:rsidP="00B72CAA">
      <w:pPr>
        <w:pStyle w:val="Prrafodelista"/>
        <w:numPr>
          <w:ilvl w:val="0"/>
          <w:numId w:val="58"/>
        </w:numPr>
        <w:tabs>
          <w:tab w:val="left" w:pos="941"/>
        </w:tabs>
        <w:spacing w:before="20"/>
        <w:ind w:left="941"/>
        <w:jc w:val="left"/>
        <w:rPr>
          <w:sz w:val="24"/>
        </w:rPr>
      </w:pPr>
      <w:r>
        <w:rPr>
          <w:sz w:val="24"/>
        </w:rPr>
        <w:t>Ubicación</w:t>
      </w:r>
      <w:r>
        <w:rPr>
          <w:spacing w:val="-3"/>
          <w:sz w:val="24"/>
        </w:rPr>
        <w:t xml:space="preserve"> </w:t>
      </w:r>
      <w:r>
        <w:rPr>
          <w:sz w:val="24"/>
        </w:rPr>
        <w:t>y</w:t>
      </w:r>
      <w:r>
        <w:rPr>
          <w:spacing w:val="-5"/>
          <w:sz w:val="24"/>
        </w:rPr>
        <w:t xml:space="preserve"> </w:t>
      </w:r>
      <w:r>
        <w:rPr>
          <w:sz w:val="24"/>
        </w:rPr>
        <w:t>aislamiento</w:t>
      </w:r>
      <w:r>
        <w:rPr>
          <w:spacing w:val="-3"/>
          <w:sz w:val="24"/>
        </w:rPr>
        <w:t xml:space="preserve"> </w:t>
      </w:r>
      <w:r>
        <w:rPr>
          <w:sz w:val="24"/>
        </w:rPr>
        <w:t>del</w:t>
      </w:r>
      <w:r>
        <w:rPr>
          <w:spacing w:val="-6"/>
          <w:sz w:val="24"/>
        </w:rPr>
        <w:t xml:space="preserve"> </w:t>
      </w:r>
      <w:r>
        <w:rPr>
          <w:spacing w:val="-2"/>
          <w:sz w:val="24"/>
        </w:rPr>
        <w:t>accidentado.</w:t>
      </w:r>
    </w:p>
    <w:p w14:paraId="499DF7F4" w14:textId="77777777" w:rsidR="00AA5A5E" w:rsidRDefault="00AA5A5E">
      <w:pPr>
        <w:rPr>
          <w:sz w:val="24"/>
        </w:rPr>
        <w:sectPr w:rsidR="00AA5A5E">
          <w:pgSz w:w="12240" w:h="20160"/>
          <w:pgMar w:top="1420" w:right="360" w:bottom="280" w:left="1480" w:header="163" w:footer="0" w:gutter="0"/>
          <w:cols w:space="720"/>
        </w:sectPr>
      </w:pPr>
    </w:p>
    <w:p w14:paraId="4C3E287A" w14:textId="77777777" w:rsidR="00AA5A5E" w:rsidRDefault="00024AAD" w:rsidP="00B72CAA">
      <w:pPr>
        <w:pStyle w:val="Prrafodelista"/>
        <w:numPr>
          <w:ilvl w:val="0"/>
          <w:numId w:val="58"/>
        </w:numPr>
        <w:tabs>
          <w:tab w:val="left" w:pos="941"/>
        </w:tabs>
        <w:spacing w:line="259" w:lineRule="auto"/>
        <w:ind w:left="941" w:right="1345"/>
        <w:rPr>
          <w:sz w:val="24"/>
        </w:rPr>
      </w:pPr>
      <w:r>
        <w:rPr>
          <w:sz w:val="24"/>
        </w:rPr>
        <w:lastRenderedPageBreak/>
        <w:t>Evaluación de la lesión y de acuerdo al grado de ella, se determinará la necesidad</w:t>
      </w:r>
      <w:r>
        <w:rPr>
          <w:spacing w:val="-5"/>
          <w:sz w:val="24"/>
        </w:rPr>
        <w:t xml:space="preserve"> </w:t>
      </w:r>
      <w:r>
        <w:rPr>
          <w:sz w:val="24"/>
        </w:rPr>
        <w:t>de</w:t>
      </w:r>
      <w:r>
        <w:rPr>
          <w:spacing w:val="-5"/>
          <w:sz w:val="24"/>
        </w:rPr>
        <w:t xml:space="preserve"> </w:t>
      </w:r>
      <w:r>
        <w:rPr>
          <w:sz w:val="24"/>
        </w:rPr>
        <w:t>mantener</w:t>
      </w:r>
      <w:r>
        <w:rPr>
          <w:spacing w:val="-3"/>
          <w:sz w:val="24"/>
        </w:rPr>
        <w:t xml:space="preserve"> </w:t>
      </w:r>
      <w:r>
        <w:rPr>
          <w:sz w:val="24"/>
        </w:rPr>
        <w:t>al</w:t>
      </w:r>
      <w:r>
        <w:rPr>
          <w:spacing w:val="-3"/>
          <w:sz w:val="24"/>
        </w:rPr>
        <w:t xml:space="preserve"> </w:t>
      </w:r>
      <w:r>
        <w:rPr>
          <w:sz w:val="24"/>
        </w:rPr>
        <w:t>o</w:t>
      </w:r>
      <w:r>
        <w:rPr>
          <w:spacing w:val="-5"/>
          <w:sz w:val="24"/>
        </w:rPr>
        <w:t xml:space="preserve"> </w:t>
      </w:r>
      <w:r>
        <w:rPr>
          <w:sz w:val="24"/>
        </w:rPr>
        <w:t>la</w:t>
      </w:r>
      <w:r>
        <w:rPr>
          <w:spacing w:val="-5"/>
          <w:sz w:val="24"/>
        </w:rPr>
        <w:t xml:space="preserve"> </w:t>
      </w:r>
      <w:r>
        <w:rPr>
          <w:sz w:val="24"/>
        </w:rPr>
        <w:t>accidentada</w:t>
      </w:r>
      <w:r>
        <w:rPr>
          <w:spacing w:val="-5"/>
          <w:sz w:val="24"/>
        </w:rPr>
        <w:t xml:space="preserve"> </w:t>
      </w:r>
      <w:r>
        <w:rPr>
          <w:sz w:val="24"/>
        </w:rPr>
        <w:t>en</w:t>
      </w:r>
      <w:r>
        <w:rPr>
          <w:spacing w:val="-3"/>
          <w:sz w:val="24"/>
        </w:rPr>
        <w:t xml:space="preserve"> </w:t>
      </w:r>
      <w:r>
        <w:rPr>
          <w:sz w:val="24"/>
        </w:rPr>
        <w:t>el</w:t>
      </w:r>
      <w:r>
        <w:rPr>
          <w:spacing w:val="-6"/>
          <w:sz w:val="24"/>
        </w:rPr>
        <w:t xml:space="preserve"> </w:t>
      </w:r>
      <w:r>
        <w:rPr>
          <w:sz w:val="24"/>
        </w:rPr>
        <w:t>mismo</w:t>
      </w:r>
      <w:r>
        <w:rPr>
          <w:spacing w:val="-3"/>
          <w:sz w:val="24"/>
        </w:rPr>
        <w:t xml:space="preserve"> </w:t>
      </w:r>
      <w:r>
        <w:rPr>
          <w:sz w:val="24"/>
        </w:rPr>
        <w:t>lugar</w:t>
      </w:r>
      <w:r>
        <w:rPr>
          <w:spacing w:val="-6"/>
          <w:sz w:val="24"/>
        </w:rPr>
        <w:t xml:space="preserve"> </w:t>
      </w:r>
      <w:r>
        <w:rPr>
          <w:sz w:val="24"/>
        </w:rPr>
        <w:t>o</w:t>
      </w:r>
      <w:r>
        <w:rPr>
          <w:spacing w:val="-3"/>
          <w:sz w:val="24"/>
        </w:rPr>
        <w:t xml:space="preserve"> </w:t>
      </w:r>
      <w:r>
        <w:rPr>
          <w:sz w:val="24"/>
        </w:rPr>
        <w:t>trasladarlo</w:t>
      </w:r>
      <w:r>
        <w:rPr>
          <w:spacing w:val="-5"/>
          <w:sz w:val="24"/>
        </w:rPr>
        <w:t xml:space="preserve"> </w:t>
      </w:r>
      <w:r>
        <w:rPr>
          <w:sz w:val="24"/>
        </w:rPr>
        <w:t>a la Sala de Primeros Auxilios.</w:t>
      </w:r>
    </w:p>
    <w:p w14:paraId="07A3AC30" w14:textId="77777777" w:rsidR="00AA5A5E" w:rsidRDefault="00024AAD" w:rsidP="00B72CAA">
      <w:pPr>
        <w:pStyle w:val="Prrafodelista"/>
        <w:numPr>
          <w:ilvl w:val="0"/>
          <w:numId w:val="58"/>
        </w:numPr>
        <w:tabs>
          <w:tab w:val="left" w:pos="941"/>
        </w:tabs>
        <w:spacing w:line="256" w:lineRule="auto"/>
        <w:ind w:left="941" w:right="1344"/>
        <w:rPr>
          <w:sz w:val="24"/>
        </w:rPr>
      </w:pPr>
      <w:r>
        <w:rPr>
          <w:sz w:val="24"/>
        </w:rPr>
        <w:t xml:space="preserve">En cualquiera de los dos casos, se realizarán los primeros auxilios </w:t>
      </w:r>
      <w:r>
        <w:rPr>
          <w:spacing w:val="-2"/>
          <w:sz w:val="24"/>
        </w:rPr>
        <w:t>correspondientes.</w:t>
      </w:r>
    </w:p>
    <w:p w14:paraId="2D115513" w14:textId="77777777" w:rsidR="00AA5A5E" w:rsidRDefault="00024AAD" w:rsidP="00B72CAA">
      <w:pPr>
        <w:pStyle w:val="Prrafodelista"/>
        <w:numPr>
          <w:ilvl w:val="0"/>
          <w:numId w:val="58"/>
        </w:numPr>
        <w:tabs>
          <w:tab w:val="left" w:pos="941"/>
        </w:tabs>
        <w:spacing w:line="256" w:lineRule="auto"/>
        <w:ind w:left="941" w:right="1342"/>
        <w:rPr>
          <w:sz w:val="24"/>
        </w:rPr>
      </w:pPr>
      <w:r>
        <w:rPr>
          <w:sz w:val="24"/>
        </w:rPr>
        <w:t>Una</w:t>
      </w:r>
      <w:r>
        <w:rPr>
          <w:spacing w:val="-17"/>
          <w:sz w:val="24"/>
        </w:rPr>
        <w:t xml:space="preserve"> </w:t>
      </w:r>
      <w:r>
        <w:rPr>
          <w:sz w:val="24"/>
        </w:rPr>
        <w:t>vez</w:t>
      </w:r>
      <w:r>
        <w:rPr>
          <w:spacing w:val="-17"/>
          <w:sz w:val="24"/>
        </w:rPr>
        <w:t xml:space="preserve"> </w:t>
      </w:r>
      <w:r>
        <w:rPr>
          <w:sz w:val="24"/>
        </w:rPr>
        <w:t>realizada</w:t>
      </w:r>
      <w:r>
        <w:rPr>
          <w:spacing w:val="-16"/>
          <w:sz w:val="24"/>
        </w:rPr>
        <w:t xml:space="preserve"> </w:t>
      </w:r>
      <w:r>
        <w:rPr>
          <w:sz w:val="24"/>
        </w:rPr>
        <w:t>la</w:t>
      </w:r>
      <w:r>
        <w:rPr>
          <w:spacing w:val="-17"/>
          <w:sz w:val="24"/>
        </w:rPr>
        <w:t xml:space="preserve"> </w:t>
      </w:r>
      <w:r>
        <w:rPr>
          <w:sz w:val="24"/>
        </w:rPr>
        <w:t>evaluación</w:t>
      </w:r>
      <w:r>
        <w:rPr>
          <w:spacing w:val="-17"/>
          <w:sz w:val="24"/>
        </w:rPr>
        <w:t xml:space="preserve"> </w:t>
      </w:r>
      <w:r>
        <w:rPr>
          <w:sz w:val="24"/>
        </w:rPr>
        <w:t>del</w:t>
      </w:r>
      <w:r>
        <w:rPr>
          <w:spacing w:val="-17"/>
          <w:sz w:val="24"/>
        </w:rPr>
        <w:t xml:space="preserve"> </w:t>
      </w:r>
      <w:r>
        <w:rPr>
          <w:sz w:val="24"/>
        </w:rPr>
        <w:t>o</w:t>
      </w:r>
      <w:r>
        <w:rPr>
          <w:spacing w:val="-16"/>
          <w:sz w:val="24"/>
        </w:rPr>
        <w:t xml:space="preserve"> </w:t>
      </w:r>
      <w:r>
        <w:rPr>
          <w:sz w:val="24"/>
        </w:rPr>
        <w:t>la</w:t>
      </w:r>
      <w:r>
        <w:rPr>
          <w:spacing w:val="-17"/>
          <w:sz w:val="24"/>
        </w:rPr>
        <w:t xml:space="preserve"> </w:t>
      </w:r>
      <w:r>
        <w:rPr>
          <w:sz w:val="24"/>
        </w:rPr>
        <w:t>accidentada</w:t>
      </w:r>
      <w:r>
        <w:rPr>
          <w:spacing w:val="-17"/>
          <w:sz w:val="24"/>
        </w:rPr>
        <w:t xml:space="preserve"> </w:t>
      </w:r>
      <w:r>
        <w:rPr>
          <w:sz w:val="24"/>
        </w:rPr>
        <w:t>que</w:t>
      </w:r>
      <w:r>
        <w:rPr>
          <w:spacing w:val="-16"/>
          <w:sz w:val="24"/>
        </w:rPr>
        <w:t xml:space="preserve"> </w:t>
      </w:r>
      <w:r>
        <w:rPr>
          <w:sz w:val="24"/>
        </w:rPr>
        <w:t>no</w:t>
      </w:r>
      <w:r>
        <w:rPr>
          <w:spacing w:val="-17"/>
          <w:sz w:val="24"/>
        </w:rPr>
        <w:t xml:space="preserve"> </w:t>
      </w:r>
      <w:r>
        <w:rPr>
          <w:sz w:val="24"/>
        </w:rPr>
        <w:t>sea</w:t>
      </w:r>
      <w:r>
        <w:rPr>
          <w:spacing w:val="-17"/>
          <w:sz w:val="24"/>
        </w:rPr>
        <w:t xml:space="preserve"> </w:t>
      </w:r>
      <w:r>
        <w:rPr>
          <w:sz w:val="24"/>
        </w:rPr>
        <w:t>de</w:t>
      </w:r>
      <w:r>
        <w:rPr>
          <w:spacing w:val="-16"/>
          <w:sz w:val="24"/>
        </w:rPr>
        <w:t xml:space="preserve"> </w:t>
      </w:r>
      <w:r>
        <w:rPr>
          <w:sz w:val="24"/>
        </w:rPr>
        <w:t>asistencia inmediata a un centro hospitalario se enviará comunicación al apoderado informando sobre los hechos.</w:t>
      </w:r>
    </w:p>
    <w:p w14:paraId="0CF9971E" w14:textId="77777777" w:rsidR="00AA5A5E" w:rsidRDefault="00024AAD" w:rsidP="00B72CAA">
      <w:pPr>
        <w:pStyle w:val="Prrafodelista"/>
        <w:numPr>
          <w:ilvl w:val="0"/>
          <w:numId w:val="58"/>
        </w:numPr>
        <w:tabs>
          <w:tab w:val="left" w:pos="941"/>
        </w:tabs>
        <w:spacing w:before="2" w:line="259" w:lineRule="auto"/>
        <w:ind w:left="941" w:right="1338"/>
        <w:rPr>
          <w:sz w:val="24"/>
        </w:rPr>
      </w:pPr>
      <w:r>
        <w:rPr>
          <w:noProof/>
        </w:rPr>
        <mc:AlternateContent>
          <mc:Choice Requires="wpg">
            <w:drawing>
              <wp:anchor distT="0" distB="0" distL="0" distR="0" simplePos="0" relativeHeight="251632640" behindDoc="0" locked="0" layoutInCell="1" allowOverlap="1" wp14:anchorId="1865FA7A" wp14:editId="1B46D24B">
                <wp:simplePos x="0" y="0"/>
                <wp:positionH relativeFrom="page">
                  <wp:posOffset>6993508</wp:posOffset>
                </wp:positionH>
                <wp:positionV relativeFrom="paragraph">
                  <wp:posOffset>789029</wp:posOffset>
                </wp:positionV>
                <wp:extent cx="477520" cy="477520"/>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33" name="Graphic 233"/>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34" name="Textbox 234"/>
                        <wps:cNvSpPr txBox="1"/>
                        <wps:spPr>
                          <a:xfrm>
                            <a:off x="0" y="0"/>
                            <a:ext cx="477520" cy="477520"/>
                          </a:xfrm>
                          <a:prstGeom prst="rect">
                            <a:avLst/>
                          </a:prstGeom>
                        </wps:spPr>
                        <wps:txbx>
                          <w:txbxContent>
                            <w:p w14:paraId="2FEDBC92" w14:textId="77777777" w:rsidR="00AA5A5E" w:rsidRDefault="00024AAD">
                              <w:pPr>
                                <w:spacing w:before="182"/>
                                <w:ind w:left="256"/>
                                <w:rPr>
                                  <w:rFonts w:ascii="Calibri"/>
                                  <w:b/>
                                  <w:sz w:val="24"/>
                                </w:rPr>
                              </w:pPr>
                              <w:r>
                                <w:rPr>
                                  <w:rFonts w:ascii="Calibri"/>
                                  <w:b/>
                                  <w:color w:val="FFFFFF"/>
                                  <w:spacing w:val="-5"/>
                                  <w:sz w:val="24"/>
                                </w:rPr>
                                <w:t>72</w:t>
                              </w:r>
                            </w:p>
                          </w:txbxContent>
                        </wps:txbx>
                        <wps:bodyPr wrap="square" lIns="0" tIns="0" rIns="0" bIns="0" rtlCol="0">
                          <a:noAutofit/>
                        </wps:bodyPr>
                      </wps:wsp>
                    </wpg:wgp>
                  </a:graphicData>
                </a:graphic>
              </wp:anchor>
            </w:drawing>
          </mc:Choice>
          <mc:Fallback>
            <w:pict>
              <v:group w14:anchorId="1865FA7A" id="Group 232" o:spid="_x0000_s1240" style="position:absolute;left:0;text-align:left;margin-left:550.65pt;margin-top:62.15pt;width:37.6pt;height:37.6pt;z-index:25163264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">
                <v:shape id="Graphic 233" o:spid="_x0000_s1241"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34" o:spid="_x0000_s1242"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2FEDBC92" w14:textId="77777777" w:rsidR="00AA5A5E" w:rsidRDefault="00024AAD">
                        <w:pPr>
                          <w:spacing w:before="182"/>
                          <w:ind w:left="256"/>
                          <w:rPr>
                            <w:rFonts w:ascii="Calibri"/>
                            <w:b/>
                            <w:sz w:val="24"/>
                          </w:rPr>
                        </w:pPr>
                        <w:r>
                          <w:rPr>
                            <w:rFonts w:ascii="Calibri"/>
                            <w:b/>
                            <w:color w:val="FFFFFF"/>
                            <w:spacing w:val="-5"/>
                            <w:sz w:val="24"/>
                          </w:rPr>
                          <w:t>72</w:t>
                        </w:r>
                      </w:p>
                    </w:txbxContent>
                  </v:textbox>
                </v:shape>
                <w10:wrap anchorx="page"/>
              </v:group>
            </w:pict>
          </mc:Fallback>
        </mc:AlternateContent>
      </w:r>
      <w:r>
        <w:rPr>
          <w:sz w:val="24"/>
        </w:rPr>
        <w:t>En</w:t>
      </w:r>
      <w:r>
        <w:rPr>
          <w:spacing w:val="-8"/>
          <w:sz w:val="24"/>
        </w:rPr>
        <w:t xml:space="preserve"> </w:t>
      </w:r>
      <w:r>
        <w:rPr>
          <w:sz w:val="24"/>
        </w:rPr>
        <w:t>aquellos</w:t>
      </w:r>
      <w:r>
        <w:rPr>
          <w:spacing w:val="-9"/>
          <w:sz w:val="24"/>
        </w:rPr>
        <w:t xml:space="preserve"> </w:t>
      </w:r>
      <w:r>
        <w:rPr>
          <w:sz w:val="24"/>
        </w:rPr>
        <w:t>accidentes</w:t>
      </w:r>
      <w:r>
        <w:rPr>
          <w:spacing w:val="-9"/>
          <w:sz w:val="24"/>
        </w:rPr>
        <w:t xml:space="preserve"> </w:t>
      </w:r>
      <w:r>
        <w:rPr>
          <w:sz w:val="24"/>
        </w:rPr>
        <w:t>que</w:t>
      </w:r>
      <w:r>
        <w:rPr>
          <w:spacing w:val="-8"/>
          <w:sz w:val="24"/>
        </w:rPr>
        <w:t xml:space="preserve"> </w:t>
      </w:r>
      <w:r>
        <w:rPr>
          <w:sz w:val="24"/>
        </w:rPr>
        <w:t>requieran</w:t>
      </w:r>
      <w:r>
        <w:rPr>
          <w:spacing w:val="-8"/>
          <w:sz w:val="24"/>
        </w:rPr>
        <w:t xml:space="preserve"> </w:t>
      </w:r>
      <w:r>
        <w:rPr>
          <w:sz w:val="24"/>
        </w:rPr>
        <w:t>de</w:t>
      </w:r>
      <w:r>
        <w:rPr>
          <w:spacing w:val="-8"/>
          <w:sz w:val="24"/>
        </w:rPr>
        <w:t xml:space="preserve"> </w:t>
      </w:r>
      <w:r>
        <w:rPr>
          <w:sz w:val="24"/>
        </w:rPr>
        <w:t>asistencia</w:t>
      </w:r>
      <w:r>
        <w:rPr>
          <w:spacing w:val="-11"/>
          <w:sz w:val="24"/>
        </w:rPr>
        <w:t xml:space="preserve"> </w:t>
      </w:r>
      <w:r>
        <w:rPr>
          <w:sz w:val="24"/>
        </w:rPr>
        <w:t>médica</w:t>
      </w:r>
      <w:r>
        <w:rPr>
          <w:spacing w:val="-8"/>
          <w:sz w:val="24"/>
        </w:rPr>
        <w:t xml:space="preserve"> </w:t>
      </w:r>
      <w:r>
        <w:rPr>
          <w:sz w:val="24"/>
        </w:rPr>
        <w:t>inmediata,</w:t>
      </w:r>
      <w:r>
        <w:rPr>
          <w:spacing w:val="-8"/>
          <w:sz w:val="24"/>
        </w:rPr>
        <w:t xml:space="preserve"> </w:t>
      </w:r>
      <w:r>
        <w:rPr>
          <w:sz w:val="24"/>
        </w:rPr>
        <w:t>como heridas sangrantes por cortes profundos, fracturas expuestas, pérdida del conocimiento por golpe en la cabeza, quemaduras, u otros, se llamará de inmediato al apoderado para que lo lleve al centro asistencial correspondiente con el formulario de accidente escolar.</w:t>
      </w:r>
    </w:p>
    <w:p w14:paraId="5E270BE0" w14:textId="77777777" w:rsidR="00AA5A5E" w:rsidRDefault="00024AAD" w:rsidP="00B72CAA">
      <w:pPr>
        <w:pStyle w:val="Prrafodelista"/>
        <w:numPr>
          <w:ilvl w:val="0"/>
          <w:numId w:val="58"/>
        </w:numPr>
        <w:tabs>
          <w:tab w:val="left" w:pos="941"/>
        </w:tabs>
        <w:spacing w:line="259" w:lineRule="auto"/>
        <w:ind w:left="941" w:right="1336"/>
        <w:rPr>
          <w:sz w:val="24"/>
        </w:rPr>
      </w:pPr>
      <w:r>
        <w:rPr>
          <w:sz w:val="24"/>
        </w:rPr>
        <w:t>En el caso que el accidente ocurra fuera del establecimiento, en alguna actividad escolar, uno de los profesores o asistentes de la educación acompañantes, deben trasladar de inmediato a la o a el alumno a un centro de salud más cercano. Simultáneamente, debe informar el hecho a secretaría, quien lo comunicará al apoderado y solicitará la elaboración del formulario del seguro escolar. Este formulario, se debe llevar al Hospital, Si el</w:t>
      </w:r>
      <w:r>
        <w:rPr>
          <w:spacing w:val="-6"/>
          <w:sz w:val="24"/>
        </w:rPr>
        <w:t xml:space="preserve"> </w:t>
      </w:r>
      <w:r>
        <w:rPr>
          <w:sz w:val="24"/>
        </w:rPr>
        <w:t>accidente</w:t>
      </w:r>
      <w:r>
        <w:rPr>
          <w:spacing w:val="-4"/>
          <w:sz w:val="24"/>
        </w:rPr>
        <w:t xml:space="preserve"> </w:t>
      </w:r>
      <w:r>
        <w:rPr>
          <w:sz w:val="24"/>
        </w:rPr>
        <w:t>ocurre</w:t>
      </w:r>
      <w:r>
        <w:rPr>
          <w:spacing w:val="-5"/>
          <w:sz w:val="24"/>
        </w:rPr>
        <w:t xml:space="preserve"> </w:t>
      </w:r>
      <w:r>
        <w:rPr>
          <w:sz w:val="24"/>
        </w:rPr>
        <w:t>fuera</w:t>
      </w:r>
      <w:r>
        <w:rPr>
          <w:spacing w:val="-5"/>
          <w:sz w:val="24"/>
        </w:rPr>
        <w:t xml:space="preserve"> </w:t>
      </w:r>
      <w:r>
        <w:rPr>
          <w:sz w:val="24"/>
        </w:rPr>
        <w:t>de</w:t>
      </w:r>
      <w:r>
        <w:rPr>
          <w:spacing w:val="-5"/>
          <w:sz w:val="24"/>
        </w:rPr>
        <w:t xml:space="preserve"> </w:t>
      </w:r>
      <w:r>
        <w:rPr>
          <w:sz w:val="24"/>
        </w:rPr>
        <w:t>Santiago,</w:t>
      </w:r>
      <w:r>
        <w:rPr>
          <w:spacing w:val="-5"/>
          <w:sz w:val="24"/>
        </w:rPr>
        <w:t xml:space="preserve"> </w:t>
      </w:r>
      <w:r>
        <w:rPr>
          <w:sz w:val="24"/>
        </w:rPr>
        <w:t>secretaría</w:t>
      </w:r>
      <w:r>
        <w:rPr>
          <w:spacing w:val="-5"/>
          <w:sz w:val="24"/>
        </w:rPr>
        <w:t xml:space="preserve"> </w:t>
      </w:r>
      <w:r>
        <w:rPr>
          <w:sz w:val="24"/>
        </w:rPr>
        <w:t>se</w:t>
      </w:r>
      <w:r>
        <w:rPr>
          <w:spacing w:val="-5"/>
          <w:sz w:val="24"/>
        </w:rPr>
        <w:t xml:space="preserve"> </w:t>
      </w:r>
      <w:r>
        <w:rPr>
          <w:sz w:val="24"/>
        </w:rPr>
        <w:t>contactará</w:t>
      </w:r>
      <w:r>
        <w:rPr>
          <w:spacing w:val="-5"/>
          <w:sz w:val="24"/>
        </w:rPr>
        <w:t xml:space="preserve"> </w:t>
      </w:r>
      <w:r>
        <w:rPr>
          <w:sz w:val="24"/>
        </w:rPr>
        <w:t>con</w:t>
      </w:r>
      <w:r>
        <w:rPr>
          <w:spacing w:val="-7"/>
          <w:sz w:val="24"/>
        </w:rPr>
        <w:t xml:space="preserve"> </w:t>
      </w:r>
      <w:r>
        <w:rPr>
          <w:sz w:val="24"/>
        </w:rPr>
        <w:t>el</w:t>
      </w:r>
      <w:r>
        <w:rPr>
          <w:spacing w:val="-6"/>
          <w:sz w:val="24"/>
        </w:rPr>
        <w:t xml:space="preserve"> </w:t>
      </w:r>
      <w:r>
        <w:rPr>
          <w:sz w:val="24"/>
        </w:rPr>
        <w:t>centro asistencial al cual fue trasladado el accidentado, para requerir información sobre la tramitación del seguro</w:t>
      </w:r>
      <w:r>
        <w:rPr>
          <w:spacing w:val="-1"/>
          <w:sz w:val="24"/>
        </w:rPr>
        <w:t xml:space="preserve"> </w:t>
      </w:r>
      <w:r>
        <w:rPr>
          <w:sz w:val="24"/>
        </w:rPr>
        <w:t>escolar.</w:t>
      </w:r>
      <w:r>
        <w:rPr>
          <w:spacing w:val="-1"/>
          <w:sz w:val="24"/>
        </w:rPr>
        <w:t xml:space="preserve"> </w:t>
      </w:r>
      <w:r>
        <w:rPr>
          <w:sz w:val="24"/>
        </w:rPr>
        <w:t>La educadora o profesor encargado de la salida, debe permanecer con él o la alumna, hasta la concurrencia de sus padres.</w:t>
      </w:r>
    </w:p>
    <w:p w14:paraId="1AFF7023" w14:textId="77777777" w:rsidR="00AA5A5E" w:rsidRDefault="00024AAD" w:rsidP="00B72CAA">
      <w:pPr>
        <w:pStyle w:val="Prrafodelista"/>
        <w:numPr>
          <w:ilvl w:val="0"/>
          <w:numId w:val="58"/>
        </w:numPr>
        <w:tabs>
          <w:tab w:val="left" w:pos="941"/>
        </w:tabs>
        <w:spacing w:line="259" w:lineRule="auto"/>
        <w:ind w:left="941" w:right="1343"/>
        <w:rPr>
          <w:sz w:val="24"/>
        </w:rPr>
      </w:pPr>
      <w:r>
        <w:rPr>
          <w:sz w:val="24"/>
        </w:rPr>
        <w:t>En el caso de accidentes de trayecto, es responsabilidad de los padres y/o apoderados el traslado de su pupilo(a) al Hospital, lo que deben comunicar al</w:t>
      </w:r>
      <w:r>
        <w:rPr>
          <w:spacing w:val="-2"/>
          <w:sz w:val="24"/>
        </w:rPr>
        <w:t xml:space="preserve"> </w:t>
      </w:r>
      <w:r>
        <w:rPr>
          <w:sz w:val="24"/>
        </w:rPr>
        <w:t>colegio</w:t>
      </w:r>
      <w:r>
        <w:rPr>
          <w:spacing w:val="-3"/>
          <w:sz w:val="24"/>
        </w:rPr>
        <w:t xml:space="preserve"> </w:t>
      </w:r>
      <w:r>
        <w:rPr>
          <w:sz w:val="24"/>
        </w:rPr>
        <w:t>para</w:t>
      </w:r>
      <w:r>
        <w:rPr>
          <w:spacing w:val="-3"/>
          <w:sz w:val="24"/>
        </w:rPr>
        <w:t xml:space="preserve"> </w:t>
      </w:r>
      <w:r>
        <w:rPr>
          <w:sz w:val="24"/>
        </w:rPr>
        <w:t>elaborar</w:t>
      </w:r>
      <w:r>
        <w:rPr>
          <w:spacing w:val="-3"/>
          <w:sz w:val="24"/>
        </w:rPr>
        <w:t xml:space="preserve"> </w:t>
      </w:r>
      <w:r>
        <w:rPr>
          <w:sz w:val="24"/>
        </w:rPr>
        <w:t>el</w:t>
      </w:r>
      <w:r>
        <w:rPr>
          <w:spacing w:val="-2"/>
          <w:sz w:val="24"/>
        </w:rPr>
        <w:t xml:space="preserve"> </w:t>
      </w:r>
      <w:r>
        <w:rPr>
          <w:sz w:val="24"/>
        </w:rPr>
        <w:t>formulario</w:t>
      </w:r>
      <w:r>
        <w:rPr>
          <w:spacing w:val="-3"/>
          <w:sz w:val="24"/>
        </w:rPr>
        <w:t xml:space="preserve"> </w:t>
      </w:r>
      <w:r>
        <w:rPr>
          <w:sz w:val="24"/>
        </w:rPr>
        <w:t>de</w:t>
      </w:r>
      <w:r>
        <w:rPr>
          <w:spacing w:val="-3"/>
          <w:sz w:val="24"/>
        </w:rPr>
        <w:t xml:space="preserve"> </w:t>
      </w:r>
      <w:r>
        <w:rPr>
          <w:sz w:val="24"/>
        </w:rPr>
        <w:t>accidentes</w:t>
      </w:r>
      <w:r>
        <w:rPr>
          <w:spacing w:val="-3"/>
          <w:sz w:val="24"/>
        </w:rPr>
        <w:t xml:space="preserve"> </w:t>
      </w:r>
      <w:r>
        <w:rPr>
          <w:sz w:val="24"/>
        </w:rPr>
        <w:t>escolares,</w:t>
      </w:r>
      <w:r>
        <w:rPr>
          <w:spacing w:val="-3"/>
          <w:sz w:val="24"/>
        </w:rPr>
        <w:t xml:space="preserve"> </w:t>
      </w:r>
      <w:r>
        <w:rPr>
          <w:sz w:val="24"/>
        </w:rPr>
        <w:t>el</w:t>
      </w:r>
      <w:r>
        <w:rPr>
          <w:spacing w:val="-2"/>
          <w:sz w:val="24"/>
        </w:rPr>
        <w:t xml:space="preserve"> </w:t>
      </w:r>
      <w:r>
        <w:rPr>
          <w:sz w:val="24"/>
        </w:rPr>
        <w:t>cual</w:t>
      </w:r>
      <w:r>
        <w:rPr>
          <w:spacing w:val="-2"/>
          <w:sz w:val="24"/>
        </w:rPr>
        <w:t xml:space="preserve"> </w:t>
      </w:r>
      <w:r>
        <w:rPr>
          <w:sz w:val="24"/>
        </w:rPr>
        <w:t>deben retirar de Inspectoría.</w:t>
      </w:r>
    </w:p>
    <w:p w14:paraId="547DA76F" w14:textId="77777777" w:rsidR="00AA5A5E" w:rsidRDefault="00AA5A5E">
      <w:pPr>
        <w:pStyle w:val="Textoindependiente"/>
        <w:spacing w:before="174"/>
        <w:ind w:left="0"/>
        <w:jc w:val="left"/>
      </w:pPr>
    </w:p>
    <w:p w14:paraId="738D3A6B" w14:textId="77777777" w:rsidR="00AA5A5E" w:rsidRDefault="00024AAD">
      <w:pPr>
        <w:pStyle w:val="Ttulo1"/>
      </w:pPr>
      <w:r>
        <w:rPr>
          <w:spacing w:val="-2"/>
        </w:rPr>
        <w:t>3.-SISMOS</w:t>
      </w:r>
    </w:p>
    <w:p w14:paraId="0C0706B2" w14:textId="77777777" w:rsidR="00AA5A5E" w:rsidRDefault="00024AAD">
      <w:pPr>
        <w:pStyle w:val="Textoindependiente"/>
        <w:spacing w:before="183" w:line="259" w:lineRule="auto"/>
        <w:ind w:left="222" w:right="1343"/>
      </w:pPr>
      <w:r>
        <w:t>El jardín realiza al menos 2 simulacros de sismo por semestre, enseñando a los párvulos las medidas de prevención y acciones a seguir durante y después de un fenómeno telúrico.</w:t>
      </w:r>
    </w:p>
    <w:p w14:paraId="04989CD4" w14:textId="77777777" w:rsidR="00AA5A5E" w:rsidRDefault="00024AAD" w:rsidP="00B72CAA">
      <w:pPr>
        <w:pStyle w:val="Prrafodelista"/>
        <w:numPr>
          <w:ilvl w:val="0"/>
          <w:numId w:val="58"/>
        </w:numPr>
        <w:tabs>
          <w:tab w:val="left" w:pos="941"/>
        </w:tabs>
        <w:spacing w:before="159" w:line="256" w:lineRule="auto"/>
        <w:ind w:left="941" w:right="1343"/>
        <w:jc w:val="left"/>
        <w:rPr>
          <w:sz w:val="24"/>
        </w:rPr>
      </w:pPr>
      <w:r>
        <w:rPr>
          <w:sz w:val="24"/>
        </w:rPr>
        <w:t>Los</w:t>
      </w:r>
      <w:r>
        <w:rPr>
          <w:spacing w:val="-11"/>
          <w:sz w:val="24"/>
        </w:rPr>
        <w:t xml:space="preserve"> </w:t>
      </w:r>
      <w:r>
        <w:rPr>
          <w:sz w:val="24"/>
        </w:rPr>
        <w:t>alumnos</w:t>
      </w:r>
      <w:r>
        <w:rPr>
          <w:spacing w:val="-11"/>
          <w:sz w:val="24"/>
        </w:rPr>
        <w:t xml:space="preserve"> </w:t>
      </w:r>
      <w:r>
        <w:rPr>
          <w:sz w:val="24"/>
        </w:rPr>
        <w:t>deberán</w:t>
      </w:r>
      <w:r>
        <w:rPr>
          <w:spacing w:val="-10"/>
          <w:sz w:val="24"/>
        </w:rPr>
        <w:t xml:space="preserve"> </w:t>
      </w:r>
      <w:r>
        <w:rPr>
          <w:sz w:val="24"/>
        </w:rPr>
        <w:t>resguardarse</w:t>
      </w:r>
      <w:r>
        <w:rPr>
          <w:spacing w:val="-11"/>
          <w:sz w:val="24"/>
        </w:rPr>
        <w:t xml:space="preserve"> </w:t>
      </w:r>
      <w:r>
        <w:rPr>
          <w:sz w:val="24"/>
        </w:rPr>
        <w:t>bajo</w:t>
      </w:r>
      <w:r>
        <w:rPr>
          <w:spacing w:val="-11"/>
          <w:sz w:val="24"/>
        </w:rPr>
        <w:t xml:space="preserve"> </w:t>
      </w:r>
      <w:r>
        <w:rPr>
          <w:sz w:val="24"/>
        </w:rPr>
        <w:t>sus</w:t>
      </w:r>
      <w:r>
        <w:rPr>
          <w:spacing w:val="-11"/>
          <w:sz w:val="24"/>
        </w:rPr>
        <w:t xml:space="preserve"> </w:t>
      </w:r>
      <w:r>
        <w:rPr>
          <w:sz w:val="24"/>
        </w:rPr>
        <w:t>escritorios,</w:t>
      </w:r>
      <w:r>
        <w:rPr>
          <w:spacing w:val="-8"/>
          <w:sz w:val="24"/>
        </w:rPr>
        <w:t xml:space="preserve"> </w:t>
      </w:r>
      <w:r>
        <w:rPr>
          <w:sz w:val="24"/>
        </w:rPr>
        <w:t>previa</w:t>
      </w:r>
      <w:r>
        <w:rPr>
          <w:spacing w:val="-8"/>
          <w:sz w:val="24"/>
        </w:rPr>
        <w:t xml:space="preserve"> </w:t>
      </w:r>
      <w:r>
        <w:rPr>
          <w:sz w:val="24"/>
        </w:rPr>
        <w:t>indicación</w:t>
      </w:r>
      <w:r>
        <w:rPr>
          <w:spacing w:val="-10"/>
          <w:sz w:val="24"/>
        </w:rPr>
        <w:t xml:space="preserve"> </w:t>
      </w:r>
      <w:r>
        <w:rPr>
          <w:sz w:val="24"/>
        </w:rPr>
        <w:t>de la Educadora.</w:t>
      </w:r>
    </w:p>
    <w:p w14:paraId="6DC53366" w14:textId="77777777" w:rsidR="00AA5A5E" w:rsidRDefault="00024AAD" w:rsidP="00B72CAA">
      <w:pPr>
        <w:pStyle w:val="Prrafodelista"/>
        <w:numPr>
          <w:ilvl w:val="0"/>
          <w:numId w:val="58"/>
        </w:numPr>
        <w:tabs>
          <w:tab w:val="left" w:pos="941"/>
        </w:tabs>
        <w:spacing w:before="3" w:line="256" w:lineRule="auto"/>
        <w:ind w:left="941" w:right="1345"/>
        <w:jc w:val="left"/>
        <w:rPr>
          <w:sz w:val="24"/>
        </w:rPr>
      </w:pPr>
      <w:r>
        <w:rPr>
          <w:sz w:val="24"/>
        </w:rPr>
        <w:t>Una</w:t>
      </w:r>
      <w:r>
        <w:rPr>
          <w:spacing w:val="33"/>
          <w:sz w:val="24"/>
        </w:rPr>
        <w:t xml:space="preserve"> </w:t>
      </w:r>
      <w:r>
        <w:rPr>
          <w:sz w:val="24"/>
        </w:rPr>
        <w:t>vez</w:t>
      </w:r>
      <w:r>
        <w:rPr>
          <w:spacing w:val="32"/>
          <w:sz w:val="24"/>
        </w:rPr>
        <w:t xml:space="preserve"> </w:t>
      </w:r>
      <w:r>
        <w:rPr>
          <w:sz w:val="24"/>
        </w:rPr>
        <w:t>terminado</w:t>
      </w:r>
      <w:r>
        <w:rPr>
          <w:spacing w:val="31"/>
          <w:sz w:val="24"/>
        </w:rPr>
        <w:t xml:space="preserve"> </w:t>
      </w:r>
      <w:r>
        <w:rPr>
          <w:sz w:val="24"/>
        </w:rPr>
        <w:t>el</w:t>
      </w:r>
      <w:r>
        <w:rPr>
          <w:spacing w:val="29"/>
          <w:sz w:val="24"/>
        </w:rPr>
        <w:t xml:space="preserve"> </w:t>
      </w:r>
      <w:r>
        <w:rPr>
          <w:sz w:val="24"/>
        </w:rPr>
        <w:t>evento</w:t>
      </w:r>
      <w:r>
        <w:rPr>
          <w:spacing w:val="31"/>
          <w:sz w:val="24"/>
        </w:rPr>
        <w:t xml:space="preserve"> </w:t>
      </w:r>
      <w:r>
        <w:rPr>
          <w:sz w:val="24"/>
        </w:rPr>
        <w:t>la</w:t>
      </w:r>
      <w:r>
        <w:rPr>
          <w:spacing w:val="30"/>
          <w:sz w:val="24"/>
        </w:rPr>
        <w:t xml:space="preserve"> </w:t>
      </w:r>
      <w:r>
        <w:rPr>
          <w:sz w:val="24"/>
        </w:rPr>
        <w:t>orden</w:t>
      </w:r>
      <w:r>
        <w:rPr>
          <w:spacing w:val="31"/>
          <w:sz w:val="24"/>
        </w:rPr>
        <w:t xml:space="preserve"> </w:t>
      </w:r>
      <w:r>
        <w:rPr>
          <w:sz w:val="24"/>
        </w:rPr>
        <w:t>de</w:t>
      </w:r>
      <w:r>
        <w:rPr>
          <w:spacing w:val="31"/>
          <w:sz w:val="24"/>
        </w:rPr>
        <w:t xml:space="preserve"> </w:t>
      </w:r>
      <w:r>
        <w:rPr>
          <w:sz w:val="24"/>
        </w:rPr>
        <w:t>evacuación</w:t>
      </w:r>
      <w:r>
        <w:rPr>
          <w:spacing w:val="33"/>
          <w:sz w:val="24"/>
        </w:rPr>
        <w:t xml:space="preserve"> </w:t>
      </w:r>
      <w:r>
        <w:rPr>
          <w:sz w:val="24"/>
        </w:rPr>
        <w:t>se</w:t>
      </w:r>
      <w:r>
        <w:rPr>
          <w:spacing w:val="33"/>
          <w:sz w:val="24"/>
        </w:rPr>
        <w:t xml:space="preserve"> </w:t>
      </w:r>
      <w:r>
        <w:rPr>
          <w:sz w:val="24"/>
        </w:rPr>
        <w:t>realizará</w:t>
      </w:r>
      <w:r>
        <w:rPr>
          <w:spacing w:val="32"/>
          <w:sz w:val="24"/>
        </w:rPr>
        <w:t xml:space="preserve"> </w:t>
      </w:r>
      <w:r>
        <w:rPr>
          <w:sz w:val="24"/>
        </w:rPr>
        <w:t>con</w:t>
      </w:r>
      <w:r>
        <w:rPr>
          <w:spacing w:val="29"/>
          <w:sz w:val="24"/>
        </w:rPr>
        <w:t xml:space="preserve"> </w:t>
      </w:r>
      <w:r>
        <w:rPr>
          <w:sz w:val="24"/>
        </w:rPr>
        <w:t>un timbre largo o altavoz.</w:t>
      </w:r>
    </w:p>
    <w:p w14:paraId="4151CDB6" w14:textId="77777777" w:rsidR="00AA5A5E" w:rsidRDefault="00024AAD" w:rsidP="00B72CAA">
      <w:pPr>
        <w:pStyle w:val="Prrafodelista"/>
        <w:numPr>
          <w:ilvl w:val="0"/>
          <w:numId w:val="58"/>
        </w:numPr>
        <w:tabs>
          <w:tab w:val="left" w:pos="941"/>
        </w:tabs>
        <w:spacing w:before="3"/>
        <w:ind w:left="941"/>
        <w:jc w:val="left"/>
        <w:rPr>
          <w:sz w:val="24"/>
        </w:rPr>
      </w:pPr>
      <w:r>
        <w:rPr>
          <w:sz w:val="24"/>
        </w:rPr>
        <w:t>Formarse</w:t>
      </w:r>
      <w:r>
        <w:rPr>
          <w:spacing w:val="-5"/>
          <w:sz w:val="24"/>
        </w:rPr>
        <w:t xml:space="preserve"> </w:t>
      </w:r>
      <w:r>
        <w:rPr>
          <w:sz w:val="24"/>
        </w:rPr>
        <w:t>en</w:t>
      </w:r>
      <w:r>
        <w:rPr>
          <w:spacing w:val="-4"/>
          <w:sz w:val="24"/>
        </w:rPr>
        <w:t xml:space="preserve"> </w:t>
      </w:r>
      <w:r>
        <w:rPr>
          <w:sz w:val="24"/>
        </w:rPr>
        <w:t>el</w:t>
      </w:r>
      <w:r>
        <w:rPr>
          <w:spacing w:val="-3"/>
          <w:sz w:val="24"/>
        </w:rPr>
        <w:t xml:space="preserve"> </w:t>
      </w:r>
      <w:r>
        <w:rPr>
          <w:sz w:val="24"/>
        </w:rPr>
        <w:t>patio</w:t>
      </w:r>
      <w:r>
        <w:rPr>
          <w:spacing w:val="-2"/>
          <w:sz w:val="24"/>
        </w:rPr>
        <w:t xml:space="preserve"> </w:t>
      </w:r>
      <w:r>
        <w:rPr>
          <w:sz w:val="24"/>
        </w:rPr>
        <w:t>en</w:t>
      </w:r>
      <w:r>
        <w:rPr>
          <w:spacing w:val="-2"/>
          <w:sz w:val="24"/>
        </w:rPr>
        <w:t xml:space="preserve"> </w:t>
      </w:r>
      <w:r>
        <w:rPr>
          <w:sz w:val="24"/>
        </w:rPr>
        <w:t>el</w:t>
      </w:r>
      <w:r>
        <w:rPr>
          <w:spacing w:val="-3"/>
          <w:sz w:val="24"/>
        </w:rPr>
        <w:t xml:space="preserve"> </w:t>
      </w:r>
      <w:r>
        <w:rPr>
          <w:sz w:val="24"/>
        </w:rPr>
        <w:t>área</w:t>
      </w:r>
      <w:r>
        <w:rPr>
          <w:spacing w:val="-2"/>
          <w:sz w:val="24"/>
        </w:rPr>
        <w:t xml:space="preserve"> </w:t>
      </w:r>
      <w:r>
        <w:rPr>
          <w:sz w:val="24"/>
        </w:rPr>
        <w:t>previamente</w:t>
      </w:r>
      <w:r>
        <w:rPr>
          <w:spacing w:val="-4"/>
          <w:sz w:val="24"/>
        </w:rPr>
        <w:t xml:space="preserve"> </w:t>
      </w:r>
      <w:r>
        <w:rPr>
          <w:spacing w:val="-2"/>
          <w:sz w:val="24"/>
        </w:rPr>
        <w:t>señalada.</w:t>
      </w:r>
    </w:p>
    <w:p w14:paraId="7A4D8A1E" w14:textId="77777777" w:rsidR="00AA5A5E" w:rsidRDefault="00024AAD" w:rsidP="00B72CAA">
      <w:pPr>
        <w:pStyle w:val="Prrafodelista"/>
        <w:numPr>
          <w:ilvl w:val="0"/>
          <w:numId w:val="58"/>
        </w:numPr>
        <w:tabs>
          <w:tab w:val="left" w:pos="941"/>
        </w:tabs>
        <w:spacing w:before="20" w:line="256" w:lineRule="auto"/>
        <w:ind w:left="941" w:right="1341"/>
        <w:jc w:val="left"/>
        <w:rPr>
          <w:sz w:val="24"/>
        </w:rPr>
      </w:pPr>
      <w:r>
        <w:rPr>
          <w:sz w:val="24"/>
        </w:rPr>
        <w:t>Ubicarse</w:t>
      </w:r>
      <w:r>
        <w:rPr>
          <w:spacing w:val="-8"/>
          <w:sz w:val="24"/>
        </w:rPr>
        <w:t xml:space="preserve"> </w:t>
      </w:r>
      <w:r>
        <w:rPr>
          <w:sz w:val="24"/>
        </w:rPr>
        <w:t>en</w:t>
      </w:r>
      <w:r>
        <w:rPr>
          <w:spacing w:val="-9"/>
          <w:sz w:val="24"/>
        </w:rPr>
        <w:t xml:space="preserve"> </w:t>
      </w:r>
      <w:r>
        <w:rPr>
          <w:sz w:val="24"/>
        </w:rPr>
        <w:t>la</w:t>
      </w:r>
      <w:r>
        <w:rPr>
          <w:spacing w:val="-7"/>
          <w:sz w:val="24"/>
        </w:rPr>
        <w:t xml:space="preserve"> </w:t>
      </w:r>
      <w:r>
        <w:rPr>
          <w:sz w:val="24"/>
        </w:rPr>
        <w:t>zona</w:t>
      </w:r>
      <w:r>
        <w:rPr>
          <w:spacing w:val="-9"/>
          <w:sz w:val="24"/>
        </w:rPr>
        <w:t xml:space="preserve"> </w:t>
      </w:r>
      <w:r>
        <w:rPr>
          <w:sz w:val="24"/>
        </w:rPr>
        <w:t>de</w:t>
      </w:r>
      <w:r>
        <w:rPr>
          <w:spacing w:val="-9"/>
          <w:sz w:val="24"/>
        </w:rPr>
        <w:t xml:space="preserve"> </w:t>
      </w:r>
      <w:r>
        <w:rPr>
          <w:sz w:val="24"/>
        </w:rPr>
        <w:t>seguridad</w:t>
      </w:r>
      <w:r>
        <w:rPr>
          <w:spacing w:val="-7"/>
          <w:sz w:val="24"/>
        </w:rPr>
        <w:t xml:space="preserve"> </w:t>
      </w:r>
      <w:r>
        <w:rPr>
          <w:sz w:val="24"/>
        </w:rPr>
        <w:t>y</w:t>
      </w:r>
      <w:r>
        <w:rPr>
          <w:spacing w:val="-10"/>
          <w:sz w:val="24"/>
        </w:rPr>
        <w:t xml:space="preserve"> </w:t>
      </w:r>
      <w:r>
        <w:rPr>
          <w:sz w:val="24"/>
        </w:rPr>
        <w:t>seguir</w:t>
      </w:r>
      <w:r>
        <w:rPr>
          <w:spacing w:val="-9"/>
          <w:sz w:val="24"/>
        </w:rPr>
        <w:t xml:space="preserve"> </w:t>
      </w:r>
      <w:r>
        <w:rPr>
          <w:sz w:val="24"/>
        </w:rPr>
        <w:t>las</w:t>
      </w:r>
      <w:r>
        <w:rPr>
          <w:spacing w:val="-10"/>
          <w:sz w:val="24"/>
        </w:rPr>
        <w:t xml:space="preserve"> </w:t>
      </w:r>
      <w:r>
        <w:rPr>
          <w:sz w:val="24"/>
        </w:rPr>
        <w:t>instrucciones</w:t>
      </w:r>
      <w:r>
        <w:rPr>
          <w:spacing w:val="-10"/>
          <w:sz w:val="24"/>
        </w:rPr>
        <w:t xml:space="preserve"> </w:t>
      </w:r>
      <w:r>
        <w:rPr>
          <w:sz w:val="24"/>
        </w:rPr>
        <w:t>emanadas</w:t>
      </w:r>
      <w:r>
        <w:rPr>
          <w:spacing w:val="-8"/>
          <w:sz w:val="24"/>
        </w:rPr>
        <w:t xml:space="preserve"> </w:t>
      </w:r>
      <w:r>
        <w:rPr>
          <w:sz w:val="24"/>
        </w:rPr>
        <w:t>por</w:t>
      </w:r>
      <w:r>
        <w:rPr>
          <w:spacing w:val="-11"/>
          <w:sz w:val="24"/>
        </w:rPr>
        <w:t xml:space="preserve"> </w:t>
      </w:r>
      <w:r>
        <w:rPr>
          <w:sz w:val="24"/>
        </w:rPr>
        <w:t xml:space="preserve">el </w:t>
      </w:r>
      <w:r>
        <w:rPr>
          <w:spacing w:val="-2"/>
          <w:sz w:val="24"/>
        </w:rPr>
        <w:t>encargado.</w:t>
      </w:r>
    </w:p>
    <w:p w14:paraId="0BB89A49" w14:textId="77777777" w:rsidR="00AA5A5E" w:rsidRDefault="00024AAD">
      <w:pPr>
        <w:pStyle w:val="Textoindependiente"/>
        <w:spacing w:before="163" w:line="259" w:lineRule="auto"/>
        <w:ind w:left="222" w:right="1344"/>
      </w:pPr>
      <w:r>
        <w:t>El colegio PAL cuenta con zonas de seguridad delimitadas por si el simulacro o sismo se presentara cuando ellos estén el Biblioteca o Sala de computación.</w:t>
      </w:r>
    </w:p>
    <w:p w14:paraId="44039FE3" w14:textId="77777777" w:rsidR="00AA5A5E" w:rsidRDefault="00024AAD">
      <w:pPr>
        <w:pStyle w:val="Ttulo1"/>
        <w:spacing w:before="161"/>
      </w:pPr>
      <w:r>
        <w:t>XIV.-NORMAS</w:t>
      </w:r>
      <w:r>
        <w:rPr>
          <w:spacing w:val="-8"/>
        </w:rPr>
        <w:t xml:space="preserve"> </w:t>
      </w:r>
      <w:r>
        <w:t>DE</w:t>
      </w:r>
      <w:r>
        <w:rPr>
          <w:spacing w:val="-7"/>
        </w:rPr>
        <w:t xml:space="preserve"> </w:t>
      </w:r>
      <w:r>
        <w:t>HIGIENE</w:t>
      </w:r>
      <w:r>
        <w:rPr>
          <w:spacing w:val="-7"/>
        </w:rPr>
        <w:t xml:space="preserve"> </w:t>
      </w:r>
      <w:r>
        <w:t>Y</w:t>
      </w:r>
      <w:r>
        <w:rPr>
          <w:spacing w:val="-8"/>
        </w:rPr>
        <w:t xml:space="preserve"> </w:t>
      </w:r>
      <w:r>
        <w:rPr>
          <w:spacing w:val="-4"/>
        </w:rPr>
        <w:t>SALUD</w:t>
      </w:r>
    </w:p>
    <w:p w14:paraId="5A19983C" w14:textId="77777777" w:rsidR="00AA5A5E" w:rsidRDefault="00024AAD" w:rsidP="00B72CAA">
      <w:pPr>
        <w:pStyle w:val="Prrafodelista"/>
        <w:numPr>
          <w:ilvl w:val="0"/>
          <w:numId w:val="58"/>
        </w:numPr>
        <w:tabs>
          <w:tab w:val="left" w:pos="941"/>
        </w:tabs>
        <w:spacing w:before="180" w:line="259" w:lineRule="auto"/>
        <w:ind w:left="941" w:right="1340"/>
        <w:rPr>
          <w:sz w:val="24"/>
        </w:rPr>
      </w:pPr>
      <w:r>
        <w:rPr>
          <w:sz w:val="24"/>
        </w:rPr>
        <w:t>El jardín cuenta con una minuta de colación saludable en todos los niveles, la</w:t>
      </w:r>
      <w:r>
        <w:rPr>
          <w:spacing w:val="-17"/>
          <w:sz w:val="24"/>
        </w:rPr>
        <w:t xml:space="preserve"> </w:t>
      </w:r>
      <w:r>
        <w:rPr>
          <w:sz w:val="24"/>
        </w:rPr>
        <w:t>cual</w:t>
      </w:r>
      <w:r>
        <w:rPr>
          <w:spacing w:val="-17"/>
          <w:sz w:val="24"/>
        </w:rPr>
        <w:t xml:space="preserve"> </w:t>
      </w:r>
      <w:r>
        <w:rPr>
          <w:sz w:val="24"/>
        </w:rPr>
        <w:t>debe</w:t>
      </w:r>
      <w:r>
        <w:rPr>
          <w:spacing w:val="-16"/>
          <w:sz w:val="24"/>
        </w:rPr>
        <w:t xml:space="preserve"> </w:t>
      </w:r>
      <w:r>
        <w:rPr>
          <w:sz w:val="24"/>
        </w:rPr>
        <w:t>ser</w:t>
      </w:r>
      <w:r>
        <w:rPr>
          <w:spacing w:val="-17"/>
          <w:sz w:val="24"/>
        </w:rPr>
        <w:t xml:space="preserve"> </w:t>
      </w:r>
      <w:r>
        <w:rPr>
          <w:sz w:val="24"/>
        </w:rPr>
        <w:t>respetada</w:t>
      </w:r>
      <w:r>
        <w:rPr>
          <w:spacing w:val="-16"/>
          <w:sz w:val="24"/>
        </w:rPr>
        <w:t xml:space="preserve"> </w:t>
      </w:r>
      <w:r>
        <w:rPr>
          <w:sz w:val="24"/>
        </w:rPr>
        <w:t>por</w:t>
      </w:r>
      <w:r>
        <w:rPr>
          <w:spacing w:val="-17"/>
          <w:sz w:val="24"/>
        </w:rPr>
        <w:t xml:space="preserve"> </w:t>
      </w:r>
      <w:r>
        <w:rPr>
          <w:sz w:val="24"/>
        </w:rPr>
        <w:t>los</w:t>
      </w:r>
      <w:r>
        <w:rPr>
          <w:spacing w:val="-17"/>
          <w:sz w:val="24"/>
        </w:rPr>
        <w:t xml:space="preserve"> </w:t>
      </w:r>
      <w:r>
        <w:rPr>
          <w:sz w:val="24"/>
        </w:rPr>
        <w:t>apoderados.</w:t>
      </w:r>
      <w:r>
        <w:rPr>
          <w:spacing w:val="-14"/>
          <w:sz w:val="24"/>
        </w:rPr>
        <w:t xml:space="preserve"> </w:t>
      </w:r>
      <w:r>
        <w:rPr>
          <w:sz w:val="24"/>
        </w:rPr>
        <w:t>Se</w:t>
      </w:r>
      <w:r>
        <w:rPr>
          <w:spacing w:val="-16"/>
          <w:sz w:val="24"/>
        </w:rPr>
        <w:t xml:space="preserve"> </w:t>
      </w:r>
      <w:r>
        <w:rPr>
          <w:sz w:val="24"/>
        </w:rPr>
        <w:t>sugiere</w:t>
      </w:r>
      <w:r>
        <w:rPr>
          <w:spacing w:val="-17"/>
          <w:sz w:val="24"/>
        </w:rPr>
        <w:t xml:space="preserve"> </w:t>
      </w:r>
      <w:r>
        <w:rPr>
          <w:sz w:val="24"/>
        </w:rPr>
        <w:t>que</w:t>
      </w:r>
      <w:r>
        <w:rPr>
          <w:spacing w:val="-14"/>
          <w:sz w:val="24"/>
        </w:rPr>
        <w:t xml:space="preserve"> </w:t>
      </w:r>
      <w:r>
        <w:rPr>
          <w:sz w:val="24"/>
        </w:rPr>
        <w:t>las</w:t>
      </w:r>
      <w:r>
        <w:rPr>
          <w:spacing w:val="-17"/>
          <w:sz w:val="24"/>
        </w:rPr>
        <w:t xml:space="preserve"> </w:t>
      </w:r>
      <w:r>
        <w:rPr>
          <w:sz w:val="24"/>
        </w:rPr>
        <w:t>colaciones no tengan sellos.</w:t>
      </w:r>
    </w:p>
    <w:p w14:paraId="22F22EA9" w14:textId="77777777" w:rsidR="00AA5A5E" w:rsidRDefault="00024AAD" w:rsidP="00B72CAA">
      <w:pPr>
        <w:pStyle w:val="Prrafodelista"/>
        <w:numPr>
          <w:ilvl w:val="0"/>
          <w:numId w:val="58"/>
        </w:numPr>
        <w:tabs>
          <w:tab w:val="left" w:pos="941"/>
        </w:tabs>
        <w:spacing w:line="256" w:lineRule="auto"/>
        <w:ind w:left="941" w:right="1346"/>
        <w:rPr>
          <w:sz w:val="24"/>
        </w:rPr>
      </w:pPr>
      <w:r>
        <w:rPr>
          <w:sz w:val="24"/>
        </w:rPr>
        <w:t>El</w:t>
      </w:r>
      <w:r>
        <w:rPr>
          <w:spacing w:val="-2"/>
          <w:sz w:val="24"/>
        </w:rPr>
        <w:t xml:space="preserve"> </w:t>
      </w:r>
      <w:r>
        <w:rPr>
          <w:sz w:val="24"/>
        </w:rPr>
        <w:t>jardín</w:t>
      </w:r>
      <w:r>
        <w:rPr>
          <w:spacing w:val="-1"/>
          <w:sz w:val="24"/>
        </w:rPr>
        <w:t xml:space="preserve"> </w:t>
      </w:r>
      <w:r>
        <w:rPr>
          <w:sz w:val="24"/>
        </w:rPr>
        <w:t>cuenta</w:t>
      </w:r>
      <w:r>
        <w:rPr>
          <w:spacing w:val="-1"/>
          <w:sz w:val="24"/>
        </w:rPr>
        <w:t xml:space="preserve"> </w:t>
      </w:r>
      <w:r>
        <w:rPr>
          <w:sz w:val="24"/>
        </w:rPr>
        <w:t>con</w:t>
      </w:r>
      <w:r>
        <w:rPr>
          <w:spacing w:val="-1"/>
          <w:sz w:val="24"/>
        </w:rPr>
        <w:t xml:space="preserve"> </w:t>
      </w:r>
      <w:r>
        <w:rPr>
          <w:sz w:val="24"/>
        </w:rPr>
        <w:t>calefacción</w:t>
      </w:r>
      <w:r>
        <w:rPr>
          <w:spacing w:val="-1"/>
          <w:sz w:val="24"/>
        </w:rPr>
        <w:t xml:space="preserve"> </w:t>
      </w:r>
      <w:r>
        <w:rPr>
          <w:sz w:val="24"/>
        </w:rPr>
        <w:t>y</w:t>
      </w:r>
      <w:r>
        <w:rPr>
          <w:spacing w:val="-2"/>
          <w:sz w:val="24"/>
        </w:rPr>
        <w:t xml:space="preserve"> </w:t>
      </w:r>
      <w:r>
        <w:rPr>
          <w:sz w:val="24"/>
        </w:rPr>
        <w:t>ventilación</w:t>
      </w:r>
      <w:r>
        <w:rPr>
          <w:spacing w:val="-4"/>
          <w:sz w:val="24"/>
        </w:rPr>
        <w:t xml:space="preserve"> </w:t>
      </w:r>
      <w:r>
        <w:rPr>
          <w:sz w:val="24"/>
        </w:rPr>
        <w:t>adecuada</w:t>
      </w:r>
      <w:r>
        <w:rPr>
          <w:spacing w:val="-1"/>
          <w:sz w:val="24"/>
        </w:rPr>
        <w:t xml:space="preserve"> </w:t>
      </w:r>
      <w:r>
        <w:rPr>
          <w:sz w:val="24"/>
        </w:rPr>
        <w:t>para</w:t>
      </w:r>
      <w:r>
        <w:rPr>
          <w:spacing w:val="-4"/>
          <w:sz w:val="24"/>
        </w:rPr>
        <w:t xml:space="preserve"> </w:t>
      </w:r>
      <w:r>
        <w:rPr>
          <w:sz w:val="24"/>
        </w:rPr>
        <w:t>el</w:t>
      </w:r>
      <w:r>
        <w:rPr>
          <w:spacing w:val="-2"/>
          <w:sz w:val="24"/>
        </w:rPr>
        <w:t xml:space="preserve"> </w:t>
      </w:r>
      <w:r>
        <w:rPr>
          <w:sz w:val="24"/>
        </w:rPr>
        <w:t>bienestar</w:t>
      </w:r>
      <w:r>
        <w:rPr>
          <w:spacing w:val="-3"/>
          <w:sz w:val="24"/>
        </w:rPr>
        <w:t xml:space="preserve"> </w:t>
      </w:r>
      <w:r>
        <w:rPr>
          <w:sz w:val="24"/>
        </w:rPr>
        <w:t>de los párvulos.</w:t>
      </w:r>
    </w:p>
    <w:p w14:paraId="3FF4BC59" w14:textId="77777777" w:rsidR="00AA5A5E" w:rsidRDefault="00024AAD" w:rsidP="00B72CAA">
      <w:pPr>
        <w:pStyle w:val="Prrafodelista"/>
        <w:numPr>
          <w:ilvl w:val="0"/>
          <w:numId w:val="58"/>
        </w:numPr>
        <w:tabs>
          <w:tab w:val="left" w:pos="941"/>
        </w:tabs>
        <w:spacing w:before="2" w:line="256" w:lineRule="auto"/>
        <w:ind w:left="941" w:right="1347"/>
        <w:rPr>
          <w:sz w:val="24"/>
        </w:rPr>
      </w:pPr>
      <w:r>
        <w:rPr>
          <w:sz w:val="24"/>
        </w:rPr>
        <w:t>El alumno que se ausente por enfermedades deberá reintegrarse</w:t>
      </w:r>
      <w:r>
        <w:rPr>
          <w:spacing w:val="-1"/>
          <w:sz w:val="24"/>
        </w:rPr>
        <w:t xml:space="preserve"> </w:t>
      </w:r>
      <w:r>
        <w:rPr>
          <w:sz w:val="24"/>
        </w:rPr>
        <w:t>cuando la licencia haya finalizado, respaldado con el certificado médico.</w:t>
      </w:r>
    </w:p>
    <w:p w14:paraId="2AEA6997" w14:textId="77777777" w:rsidR="00AA5A5E" w:rsidRDefault="00024AAD" w:rsidP="00B72CAA">
      <w:pPr>
        <w:pStyle w:val="Prrafodelista"/>
        <w:numPr>
          <w:ilvl w:val="0"/>
          <w:numId w:val="58"/>
        </w:numPr>
        <w:tabs>
          <w:tab w:val="left" w:pos="941"/>
        </w:tabs>
        <w:spacing w:before="3" w:line="259" w:lineRule="auto"/>
        <w:ind w:left="941" w:right="1342"/>
        <w:rPr>
          <w:sz w:val="24"/>
        </w:rPr>
      </w:pPr>
      <w:r>
        <w:rPr>
          <w:sz w:val="24"/>
        </w:rPr>
        <w:t>Ante</w:t>
      </w:r>
      <w:r>
        <w:rPr>
          <w:spacing w:val="-6"/>
          <w:sz w:val="24"/>
        </w:rPr>
        <w:t xml:space="preserve"> </w:t>
      </w:r>
      <w:r>
        <w:rPr>
          <w:sz w:val="24"/>
        </w:rPr>
        <w:t>cualquier</w:t>
      </w:r>
      <w:r>
        <w:rPr>
          <w:spacing w:val="-8"/>
          <w:sz w:val="24"/>
        </w:rPr>
        <w:t xml:space="preserve"> </w:t>
      </w:r>
      <w:r>
        <w:rPr>
          <w:sz w:val="24"/>
        </w:rPr>
        <w:t>enfermedad</w:t>
      </w:r>
      <w:r>
        <w:rPr>
          <w:spacing w:val="-5"/>
          <w:sz w:val="24"/>
        </w:rPr>
        <w:t xml:space="preserve"> </w:t>
      </w:r>
      <w:r>
        <w:rPr>
          <w:sz w:val="24"/>
        </w:rPr>
        <w:t>infectocontagiosa</w:t>
      </w:r>
      <w:r>
        <w:rPr>
          <w:spacing w:val="-5"/>
          <w:sz w:val="24"/>
        </w:rPr>
        <w:t xml:space="preserve"> </w:t>
      </w:r>
      <w:r>
        <w:rPr>
          <w:sz w:val="24"/>
        </w:rPr>
        <w:t>detectada</w:t>
      </w:r>
      <w:r>
        <w:rPr>
          <w:spacing w:val="-7"/>
          <w:sz w:val="24"/>
        </w:rPr>
        <w:t xml:space="preserve"> </w:t>
      </w:r>
      <w:r>
        <w:rPr>
          <w:sz w:val="24"/>
        </w:rPr>
        <w:t>en</w:t>
      </w:r>
      <w:r>
        <w:rPr>
          <w:spacing w:val="-7"/>
          <w:sz w:val="24"/>
        </w:rPr>
        <w:t xml:space="preserve"> </w:t>
      </w:r>
      <w:r>
        <w:rPr>
          <w:sz w:val="24"/>
        </w:rPr>
        <w:t>el</w:t>
      </w:r>
      <w:r>
        <w:rPr>
          <w:spacing w:val="-5"/>
          <w:sz w:val="24"/>
        </w:rPr>
        <w:t xml:space="preserve"> </w:t>
      </w:r>
      <w:r>
        <w:rPr>
          <w:sz w:val="24"/>
        </w:rPr>
        <w:t>jardín,</w:t>
      </w:r>
      <w:r>
        <w:rPr>
          <w:spacing w:val="-5"/>
          <w:sz w:val="24"/>
        </w:rPr>
        <w:t xml:space="preserve"> </w:t>
      </w:r>
      <w:r>
        <w:rPr>
          <w:sz w:val="24"/>
        </w:rPr>
        <w:t>se</w:t>
      </w:r>
      <w:r>
        <w:rPr>
          <w:spacing w:val="-5"/>
          <w:sz w:val="24"/>
        </w:rPr>
        <w:t xml:space="preserve"> </w:t>
      </w:r>
      <w:r>
        <w:rPr>
          <w:sz w:val="24"/>
        </w:rPr>
        <w:t>dará aviso a Dirección y a los apoderados con el objetivo de evitar una propagación</w:t>
      </w:r>
      <w:r>
        <w:rPr>
          <w:spacing w:val="-9"/>
          <w:sz w:val="24"/>
        </w:rPr>
        <w:t xml:space="preserve"> </w:t>
      </w:r>
      <w:r>
        <w:rPr>
          <w:sz w:val="24"/>
        </w:rPr>
        <w:t>de</w:t>
      </w:r>
      <w:r>
        <w:rPr>
          <w:spacing w:val="-9"/>
          <w:sz w:val="24"/>
        </w:rPr>
        <w:t xml:space="preserve"> </w:t>
      </w:r>
      <w:r>
        <w:rPr>
          <w:sz w:val="24"/>
        </w:rPr>
        <w:t>la</w:t>
      </w:r>
      <w:r>
        <w:rPr>
          <w:spacing w:val="-12"/>
          <w:sz w:val="24"/>
        </w:rPr>
        <w:t xml:space="preserve"> </w:t>
      </w:r>
      <w:r>
        <w:rPr>
          <w:sz w:val="24"/>
        </w:rPr>
        <w:t>misma.</w:t>
      </w:r>
      <w:r>
        <w:rPr>
          <w:spacing w:val="-9"/>
          <w:sz w:val="24"/>
        </w:rPr>
        <w:t xml:space="preserve"> </w:t>
      </w:r>
      <w:r>
        <w:rPr>
          <w:sz w:val="24"/>
        </w:rPr>
        <w:t>(peste,</w:t>
      </w:r>
      <w:r>
        <w:rPr>
          <w:spacing w:val="-9"/>
          <w:sz w:val="24"/>
        </w:rPr>
        <w:t xml:space="preserve"> </w:t>
      </w:r>
      <w:r>
        <w:rPr>
          <w:sz w:val="24"/>
        </w:rPr>
        <w:t>impétigo,</w:t>
      </w:r>
      <w:r>
        <w:rPr>
          <w:spacing w:val="-9"/>
          <w:sz w:val="24"/>
        </w:rPr>
        <w:t xml:space="preserve"> </w:t>
      </w:r>
      <w:r>
        <w:rPr>
          <w:sz w:val="24"/>
        </w:rPr>
        <w:t>pediculosis,</w:t>
      </w:r>
      <w:r>
        <w:rPr>
          <w:spacing w:val="-10"/>
          <w:sz w:val="24"/>
        </w:rPr>
        <w:t xml:space="preserve"> </w:t>
      </w:r>
      <w:r>
        <w:rPr>
          <w:sz w:val="24"/>
        </w:rPr>
        <w:t>conjuntivitis,</w:t>
      </w:r>
      <w:r>
        <w:rPr>
          <w:spacing w:val="-10"/>
          <w:sz w:val="24"/>
        </w:rPr>
        <w:t xml:space="preserve"> </w:t>
      </w:r>
      <w:r>
        <w:rPr>
          <w:sz w:val="24"/>
        </w:rPr>
        <w:t>herpes, orzuelo, etc)</w:t>
      </w:r>
    </w:p>
    <w:p w14:paraId="7DE195BA" w14:textId="77777777" w:rsidR="00AA5A5E" w:rsidRDefault="00024AAD" w:rsidP="00B72CAA">
      <w:pPr>
        <w:pStyle w:val="Prrafodelista"/>
        <w:numPr>
          <w:ilvl w:val="0"/>
          <w:numId w:val="58"/>
        </w:numPr>
        <w:tabs>
          <w:tab w:val="left" w:pos="940"/>
        </w:tabs>
        <w:spacing w:line="276" w:lineRule="exact"/>
        <w:ind w:left="940" w:hanging="359"/>
        <w:rPr>
          <w:sz w:val="24"/>
        </w:rPr>
      </w:pPr>
      <w:r>
        <w:rPr>
          <w:sz w:val="24"/>
        </w:rPr>
        <w:t>El</w:t>
      </w:r>
      <w:r>
        <w:rPr>
          <w:spacing w:val="-2"/>
          <w:sz w:val="24"/>
        </w:rPr>
        <w:t xml:space="preserve"> </w:t>
      </w:r>
      <w:r>
        <w:rPr>
          <w:sz w:val="24"/>
        </w:rPr>
        <w:t>lavado</w:t>
      </w:r>
      <w:r>
        <w:rPr>
          <w:spacing w:val="-1"/>
          <w:sz w:val="24"/>
        </w:rPr>
        <w:t xml:space="preserve"> </w:t>
      </w:r>
      <w:r>
        <w:rPr>
          <w:sz w:val="24"/>
        </w:rPr>
        <w:t>de</w:t>
      </w:r>
      <w:r>
        <w:rPr>
          <w:spacing w:val="-2"/>
          <w:sz w:val="24"/>
        </w:rPr>
        <w:t xml:space="preserve"> </w:t>
      </w:r>
      <w:r>
        <w:rPr>
          <w:sz w:val="24"/>
        </w:rPr>
        <w:t>mano</w:t>
      </w:r>
      <w:r>
        <w:rPr>
          <w:spacing w:val="-1"/>
          <w:sz w:val="24"/>
        </w:rPr>
        <w:t xml:space="preserve"> </w:t>
      </w:r>
      <w:r>
        <w:rPr>
          <w:sz w:val="24"/>
        </w:rPr>
        <w:t>es</w:t>
      </w:r>
      <w:r>
        <w:rPr>
          <w:spacing w:val="-4"/>
          <w:sz w:val="24"/>
        </w:rPr>
        <w:t xml:space="preserve"> </w:t>
      </w:r>
      <w:r>
        <w:rPr>
          <w:sz w:val="24"/>
        </w:rPr>
        <w:t>obligatorio,</w:t>
      </w:r>
      <w:r>
        <w:rPr>
          <w:spacing w:val="61"/>
          <w:sz w:val="24"/>
        </w:rPr>
        <w:t xml:space="preserve"> </w:t>
      </w:r>
      <w:r>
        <w:rPr>
          <w:sz w:val="24"/>
        </w:rPr>
        <w:t>antes</w:t>
      </w:r>
      <w:r>
        <w:rPr>
          <w:spacing w:val="64"/>
          <w:sz w:val="24"/>
        </w:rPr>
        <w:t xml:space="preserve"> </w:t>
      </w:r>
      <w:r>
        <w:rPr>
          <w:sz w:val="24"/>
        </w:rPr>
        <w:t>y</w:t>
      </w:r>
      <w:r>
        <w:rPr>
          <w:spacing w:val="61"/>
          <w:sz w:val="24"/>
        </w:rPr>
        <w:t xml:space="preserve"> </w:t>
      </w:r>
      <w:r>
        <w:rPr>
          <w:sz w:val="24"/>
        </w:rPr>
        <w:t>después</w:t>
      </w:r>
      <w:r>
        <w:rPr>
          <w:spacing w:val="-1"/>
          <w:sz w:val="24"/>
        </w:rPr>
        <w:t xml:space="preserve"> </w:t>
      </w:r>
      <w:r>
        <w:rPr>
          <w:sz w:val="24"/>
        </w:rPr>
        <w:t>de</w:t>
      </w:r>
      <w:r>
        <w:rPr>
          <w:spacing w:val="-4"/>
          <w:sz w:val="24"/>
        </w:rPr>
        <w:t xml:space="preserve"> </w:t>
      </w:r>
      <w:r>
        <w:rPr>
          <w:sz w:val="24"/>
        </w:rPr>
        <w:t>comer</w:t>
      </w:r>
      <w:r>
        <w:rPr>
          <w:spacing w:val="-1"/>
          <w:sz w:val="24"/>
        </w:rPr>
        <w:t xml:space="preserve"> </w:t>
      </w:r>
      <w:r>
        <w:rPr>
          <w:sz w:val="24"/>
        </w:rPr>
        <w:t>la</w:t>
      </w:r>
      <w:r>
        <w:rPr>
          <w:spacing w:val="-2"/>
          <w:sz w:val="24"/>
        </w:rPr>
        <w:t xml:space="preserve"> colación.</w:t>
      </w:r>
    </w:p>
    <w:p w14:paraId="5239F289" w14:textId="77777777" w:rsidR="00AA5A5E" w:rsidRDefault="00AA5A5E">
      <w:pPr>
        <w:spacing w:line="276" w:lineRule="exact"/>
        <w:jc w:val="both"/>
        <w:rPr>
          <w:sz w:val="24"/>
        </w:rPr>
        <w:sectPr w:rsidR="00AA5A5E">
          <w:pgSz w:w="12240" w:h="20160"/>
          <w:pgMar w:top="1420" w:right="360" w:bottom="280" w:left="1480" w:header="163" w:footer="0" w:gutter="0"/>
          <w:cols w:space="720"/>
        </w:sectPr>
      </w:pPr>
    </w:p>
    <w:p w14:paraId="141A5640" w14:textId="77777777" w:rsidR="00AA5A5E" w:rsidRDefault="00024AAD" w:rsidP="00B72CAA">
      <w:pPr>
        <w:pStyle w:val="Prrafodelista"/>
        <w:numPr>
          <w:ilvl w:val="0"/>
          <w:numId w:val="58"/>
        </w:numPr>
        <w:tabs>
          <w:tab w:val="left" w:pos="941"/>
        </w:tabs>
        <w:spacing w:line="259" w:lineRule="auto"/>
        <w:ind w:left="941" w:right="1345"/>
        <w:jc w:val="left"/>
        <w:rPr>
          <w:sz w:val="24"/>
        </w:rPr>
      </w:pPr>
      <w:r>
        <w:rPr>
          <w:sz w:val="24"/>
        </w:rPr>
        <w:lastRenderedPageBreak/>
        <w:t>El</w:t>
      </w:r>
      <w:r>
        <w:rPr>
          <w:spacing w:val="40"/>
          <w:sz w:val="24"/>
        </w:rPr>
        <w:t xml:space="preserve"> </w:t>
      </w:r>
      <w:r>
        <w:rPr>
          <w:sz w:val="24"/>
        </w:rPr>
        <w:t>lavado</w:t>
      </w:r>
      <w:r>
        <w:rPr>
          <w:spacing w:val="40"/>
          <w:sz w:val="24"/>
        </w:rPr>
        <w:t xml:space="preserve"> </w:t>
      </w:r>
      <w:r>
        <w:rPr>
          <w:sz w:val="24"/>
        </w:rPr>
        <w:t>de</w:t>
      </w:r>
      <w:r>
        <w:rPr>
          <w:spacing w:val="40"/>
          <w:sz w:val="24"/>
        </w:rPr>
        <w:t xml:space="preserve"> </w:t>
      </w:r>
      <w:r>
        <w:rPr>
          <w:sz w:val="24"/>
        </w:rPr>
        <w:t>mano</w:t>
      </w:r>
      <w:r>
        <w:rPr>
          <w:spacing w:val="40"/>
          <w:sz w:val="24"/>
        </w:rPr>
        <w:t xml:space="preserve"> </w:t>
      </w:r>
      <w:r>
        <w:rPr>
          <w:sz w:val="24"/>
        </w:rPr>
        <w:t>después</w:t>
      </w:r>
      <w:r>
        <w:rPr>
          <w:spacing w:val="40"/>
          <w:sz w:val="24"/>
        </w:rPr>
        <w:t xml:space="preserve"> </w:t>
      </w:r>
      <w:r>
        <w:rPr>
          <w:sz w:val="24"/>
        </w:rPr>
        <w:t>del</w:t>
      </w:r>
      <w:r>
        <w:rPr>
          <w:spacing w:val="40"/>
          <w:sz w:val="24"/>
        </w:rPr>
        <w:t xml:space="preserve"> </w:t>
      </w:r>
      <w:r>
        <w:rPr>
          <w:sz w:val="24"/>
        </w:rPr>
        <w:t>recreo,</w:t>
      </w:r>
      <w:r>
        <w:rPr>
          <w:spacing w:val="40"/>
          <w:sz w:val="24"/>
        </w:rPr>
        <w:t xml:space="preserve"> </w:t>
      </w:r>
      <w:r>
        <w:rPr>
          <w:sz w:val="24"/>
        </w:rPr>
        <w:t>tener</w:t>
      </w:r>
      <w:r>
        <w:rPr>
          <w:spacing w:val="40"/>
          <w:sz w:val="24"/>
        </w:rPr>
        <w:t xml:space="preserve"> </w:t>
      </w:r>
      <w:r>
        <w:rPr>
          <w:sz w:val="24"/>
        </w:rPr>
        <w:t>la</w:t>
      </w:r>
      <w:r>
        <w:rPr>
          <w:spacing w:val="40"/>
          <w:sz w:val="24"/>
        </w:rPr>
        <w:t xml:space="preserve"> </w:t>
      </w:r>
      <w:r>
        <w:rPr>
          <w:sz w:val="24"/>
        </w:rPr>
        <w:t>precaución</w:t>
      </w:r>
      <w:r>
        <w:rPr>
          <w:spacing w:val="40"/>
          <w:sz w:val="24"/>
        </w:rPr>
        <w:t xml:space="preserve"> </w:t>
      </w:r>
      <w:r>
        <w:rPr>
          <w:sz w:val="24"/>
        </w:rPr>
        <w:t>de</w:t>
      </w:r>
      <w:r>
        <w:rPr>
          <w:spacing w:val="40"/>
          <w:sz w:val="24"/>
        </w:rPr>
        <w:t xml:space="preserve"> </w:t>
      </w:r>
      <w:r>
        <w:rPr>
          <w:sz w:val="24"/>
        </w:rPr>
        <w:t>subir</w:t>
      </w:r>
      <w:r>
        <w:rPr>
          <w:spacing w:val="40"/>
          <w:sz w:val="24"/>
        </w:rPr>
        <w:t xml:space="preserve"> </w:t>
      </w:r>
      <w:r>
        <w:rPr>
          <w:sz w:val="24"/>
        </w:rPr>
        <w:t>las mangas para no mojarse.</w:t>
      </w:r>
    </w:p>
    <w:p w14:paraId="516B9EFB" w14:textId="77777777" w:rsidR="00AA5A5E" w:rsidRDefault="00024AAD" w:rsidP="00B72CAA">
      <w:pPr>
        <w:pStyle w:val="Prrafodelista"/>
        <w:numPr>
          <w:ilvl w:val="0"/>
          <w:numId w:val="58"/>
        </w:numPr>
        <w:tabs>
          <w:tab w:val="left" w:pos="941"/>
          <w:tab w:val="left" w:pos="1682"/>
        </w:tabs>
        <w:spacing w:line="256" w:lineRule="auto"/>
        <w:ind w:left="941" w:right="1345"/>
        <w:jc w:val="left"/>
        <w:rPr>
          <w:sz w:val="24"/>
        </w:rPr>
      </w:pPr>
      <w:r>
        <w:rPr>
          <w:spacing w:val="-4"/>
          <w:sz w:val="24"/>
        </w:rPr>
        <w:t>Usar</w:t>
      </w:r>
      <w:r>
        <w:rPr>
          <w:sz w:val="24"/>
        </w:rPr>
        <w:tab/>
        <w:t xml:space="preserve">carteles en el baño con imágenes, rutinas con pasos para el uso del </w:t>
      </w:r>
      <w:r>
        <w:rPr>
          <w:spacing w:val="-2"/>
          <w:sz w:val="24"/>
        </w:rPr>
        <w:t>baño.</w:t>
      </w:r>
    </w:p>
    <w:p w14:paraId="28BED2D6" w14:textId="77777777" w:rsidR="00AA5A5E" w:rsidRDefault="00024AAD">
      <w:pPr>
        <w:pStyle w:val="Textoindependiente"/>
        <w:spacing w:before="156"/>
        <w:ind w:left="222"/>
        <w:jc w:val="left"/>
      </w:pPr>
      <w:r>
        <w:t>Pasos</w:t>
      </w:r>
      <w:r>
        <w:rPr>
          <w:spacing w:val="-3"/>
        </w:rPr>
        <w:t xml:space="preserve"> </w:t>
      </w:r>
      <w:r>
        <w:t xml:space="preserve">a </w:t>
      </w:r>
      <w:r>
        <w:rPr>
          <w:spacing w:val="-2"/>
        </w:rPr>
        <w:t>seguir:</w:t>
      </w:r>
    </w:p>
    <w:p w14:paraId="3BAB1271" w14:textId="77777777" w:rsidR="00AA5A5E" w:rsidRDefault="00024AAD" w:rsidP="00B72CAA">
      <w:pPr>
        <w:pStyle w:val="Prrafodelista"/>
        <w:numPr>
          <w:ilvl w:val="0"/>
          <w:numId w:val="57"/>
        </w:numPr>
        <w:tabs>
          <w:tab w:val="left" w:pos="939"/>
        </w:tabs>
        <w:spacing w:before="182"/>
        <w:ind w:left="939" w:hanging="358"/>
        <w:rPr>
          <w:sz w:val="24"/>
        </w:rPr>
      </w:pPr>
      <w:r>
        <w:rPr>
          <w:sz w:val="24"/>
        </w:rPr>
        <w:t>Orinar</w:t>
      </w:r>
      <w:r>
        <w:rPr>
          <w:spacing w:val="-3"/>
          <w:sz w:val="24"/>
        </w:rPr>
        <w:t xml:space="preserve"> </w:t>
      </w:r>
      <w:r>
        <w:rPr>
          <w:sz w:val="24"/>
        </w:rPr>
        <w:t>dentro</w:t>
      </w:r>
      <w:r>
        <w:rPr>
          <w:spacing w:val="-3"/>
          <w:sz w:val="24"/>
        </w:rPr>
        <w:t xml:space="preserve"> </w:t>
      </w:r>
      <w:r>
        <w:rPr>
          <w:sz w:val="24"/>
        </w:rPr>
        <w:t>del</w:t>
      </w:r>
      <w:r>
        <w:rPr>
          <w:spacing w:val="-2"/>
          <w:sz w:val="24"/>
        </w:rPr>
        <w:t xml:space="preserve"> escusado</w:t>
      </w:r>
    </w:p>
    <w:p w14:paraId="2CEF4375" w14:textId="77777777" w:rsidR="00AA5A5E" w:rsidRDefault="00024AAD" w:rsidP="00B72CAA">
      <w:pPr>
        <w:pStyle w:val="Prrafodelista"/>
        <w:numPr>
          <w:ilvl w:val="0"/>
          <w:numId w:val="57"/>
        </w:numPr>
        <w:tabs>
          <w:tab w:val="left" w:pos="939"/>
        </w:tabs>
        <w:spacing w:before="22"/>
        <w:ind w:left="939" w:hanging="358"/>
        <w:rPr>
          <w:sz w:val="24"/>
        </w:rPr>
      </w:pPr>
      <w:r>
        <w:rPr>
          <w:sz w:val="24"/>
        </w:rPr>
        <w:t>Tirar</w:t>
      </w:r>
      <w:r>
        <w:rPr>
          <w:spacing w:val="-2"/>
          <w:sz w:val="24"/>
        </w:rPr>
        <w:t xml:space="preserve"> </w:t>
      </w:r>
      <w:r>
        <w:rPr>
          <w:sz w:val="24"/>
        </w:rPr>
        <w:t>la</w:t>
      </w:r>
      <w:r>
        <w:rPr>
          <w:spacing w:val="-1"/>
          <w:sz w:val="24"/>
        </w:rPr>
        <w:t xml:space="preserve"> </w:t>
      </w:r>
      <w:r>
        <w:rPr>
          <w:spacing w:val="-2"/>
          <w:sz w:val="24"/>
        </w:rPr>
        <w:t>cadena</w:t>
      </w:r>
    </w:p>
    <w:p w14:paraId="71FBA123" w14:textId="77777777" w:rsidR="00AA5A5E" w:rsidRDefault="00024AAD" w:rsidP="00B72CAA">
      <w:pPr>
        <w:pStyle w:val="Prrafodelista"/>
        <w:numPr>
          <w:ilvl w:val="0"/>
          <w:numId w:val="57"/>
        </w:numPr>
        <w:tabs>
          <w:tab w:val="left" w:pos="939"/>
        </w:tabs>
        <w:spacing w:before="22"/>
        <w:ind w:left="939" w:hanging="358"/>
        <w:rPr>
          <w:sz w:val="24"/>
        </w:rPr>
      </w:pPr>
      <w:r>
        <w:rPr>
          <w:sz w:val="24"/>
        </w:rPr>
        <w:t>Lavarse</w:t>
      </w:r>
      <w:r>
        <w:rPr>
          <w:spacing w:val="-4"/>
          <w:sz w:val="24"/>
        </w:rPr>
        <w:t xml:space="preserve"> </w:t>
      </w:r>
      <w:r>
        <w:rPr>
          <w:sz w:val="24"/>
        </w:rPr>
        <w:t>las</w:t>
      </w:r>
      <w:r>
        <w:rPr>
          <w:spacing w:val="-4"/>
          <w:sz w:val="24"/>
        </w:rPr>
        <w:t xml:space="preserve"> </w:t>
      </w:r>
      <w:r>
        <w:rPr>
          <w:spacing w:val="-2"/>
          <w:sz w:val="24"/>
        </w:rPr>
        <w:t>manos</w:t>
      </w:r>
    </w:p>
    <w:p w14:paraId="5D61C069" w14:textId="77777777" w:rsidR="00AA5A5E" w:rsidRDefault="00024AAD" w:rsidP="00B72CAA">
      <w:pPr>
        <w:pStyle w:val="Prrafodelista"/>
        <w:numPr>
          <w:ilvl w:val="0"/>
          <w:numId w:val="57"/>
        </w:numPr>
        <w:tabs>
          <w:tab w:val="left" w:pos="939"/>
        </w:tabs>
        <w:spacing w:before="24"/>
        <w:ind w:left="939" w:hanging="358"/>
        <w:rPr>
          <w:sz w:val="24"/>
        </w:rPr>
      </w:pPr>
      <w:r>
        <w:rPr>
          <w:sz w:val="24"/>
        </w:rPr>
        <w:t>Tomar</w:t>
      </w:r>
      <w:r>
        <w:rPr>
          <w:spacing w:val="-3"/>
          <w:sz w:val="24"/>
        </w:rPr>
        <w:t xml:space="preserve"> </w:t>
      </w:r>
      <w:r>
        <w:rPr>
          <w:spacing w:val="-2"/>
          <w:sz w:val="24"/>
        </w:rPr>
        <w:t>agua.</w:t>
      </w:r>
    </w:p>
    <w:p w14:paraId="0A1F705D" w14:textId="77777777" w:rsidR="00AA5A5E" w:rsidRDefault="00024AAD" w:rsidP="00B72CAA">
      <w:pPr>
        <w:pStyle w:val="Prrafodelista"/>
        <w:numPr>
          <w:ilvl w:val="0"/>
          <w:numId w:val="57"/>
        </w:numPr>
        <w:tabs>
          <w:tab w:val="left" w:pos="780"/>
        </w:tabs>
        <w:spacing w:before="180"/>
        <w:ind w:left="780" w:hanging="199"/>
        <w:rPr>
          <w:sz w:val="24"/>
        </w:rPr>
      </w:pPr>
      <w:r>
        <w:rPr>
          <w:sz w:val="24"/>
        </w:rPr>
        <w:t>Como</w:t>
      </w:r>
      <w:r>
        <w:rPr>
          <w:spacing w:val="-5"/>
          <w:sz w:val="24"/>
        </w:rPr>
        <w:t xml:space="preserve"> </w:t>
      </w:r>
      <w:r>
        <w:rPr>
          <w:sz w:val="24"/>
        </w:rPr>
        <w:t>precaución</w:t>
      </w:r>
      <w:r>
        <w:rPr>
          <w:spacing w:val="-6"/>
          <w:sz w:val="24"/>
        </w:rPr>
        <w:t xml:space="preserve"> </w:t>
      </w:r>
      <w:r>
        <w:rPr>
          <w:sz w:val="24"/>
        </w:rPr>
        <w:t>mantendrán</w:t>
      </w:r>
      <w:r>
        <w:rPr>
          <w:spacing w:val="-5"/>
          <w:sz w:val="24"/>
        </w:rPr>
        <w:t xml:space="preserve"> </w:t>
      </w:r>
      <w:r>
        <w:rPr>
          <w:sz w:val="24"/>
        </w:rPr>
        <w:t>la</w:t>
      </w:r>
      <w:r>
        <w:rPr>
          <w:spacing w:val="-6"/>
          <w:sz w:val="24"/>
        </w:rPr>
        <w:t xml:space="preserve"> </w:t>
      </w:r>
      <w:r>
        <w:rPr>
          <w:sz w:val="24"/>
        </w:rPr>
        <w:t>bodega,</w:t>
      </w:r>
      <w:r>
        <w:rPr>
          <w:spacing w:val="-7"/>
          <w:sz w:val="24"/>
        </w:rPr>
        <w:t xml:space="preserve"> </w:t>
      </w:r>
      <w:r>
        <w:rPr>
          <w:sz w:val="24"/>
        </w:rPr>
        <w:t>patio</w:t>
      </w:r>
      <w:r>
        <w:rPr>
          <w:spacing w:val="-6"/>
          <w:sz w:val="24"/>
        </w:rPr>
        <w:t xml:space="preserve"> </w:t>
      </w:r>
      <w:r>
        <w:rPr>
          <w:sz w:val="24"/>
        </w:rPr>
        <w:t>ordenado</w:t>
      </w:r>
      <w:r>
        <w:rPr>
          <w:spacing w:val="-5"/>
          <w:sz w:val="24"/>
        </w:rPr>
        <w:t xml:space="preserve"> </w:t>
      </w:r>
      <w:r>
        <w:rPr>
          <w:spacing w:val="-2"/>
          <w:sz w:val="24"/>
        </w:rPr>
        <w:t>limpio.</w:t>
      </w:r>
    </w:p>
    <w:p w14:paraId="732648B1" w14:textId="77777777" w:rsidR="00AA5A5E" w:rsidRDefault="00024AAD" w:rsidP="00B72CAA">
      <w:pPr>
        <w:pStyle w:val="Prrafodelista"/>
        <w:numPr>
          <w:ilvl w:val="0"/>
          <w:numId w:val="57"/>
        </w:numPr>
        <w:tabs>
          <w:tab w:val="left" w:pos="781"/>
        </w:tabs>
        <w:spacing w:before="182"/>
        <w:ind w:left="781" w:hanging="200"/>
        <w:rPr>
          <w:sz w:val="24"/>
        </w:rPr>
      </w:pPr>
      <w:r>
        <w:rPr>
          <w:noProof/>
        </w:rPr>
        <mc:AlternateContent>
          <mc:Choice Requires="wpg">
            <w:drawing>
              <wp:anchor distT="0" distB="0" distL="0" distR="0" simplePos="0" relativeHeight="251633664" behindDoc="0" locked="0" layoutInCell="1" allowOverlap="1" wp14:anchorId="06FE5507" wp14:editId="66108F7C">
                <wp:simplePos x="0" y="0"/>
                <wp:positionH relativeFrom="page">
                  <wp:posOffset>6993508</wp:posOffset>
                </wp:positionH>
                <wp:positionV relativeFrom="paragraph">
                  <wp:posOffset>118366</wp:posOffset>
                </wp:positionV>
                <wp:extent cx="477520" cy="477520"/>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36" name="Graphic 236"/>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37" name="Textbox 237"/>
                        <wps:cNvSpPr txBox="1"/>
                        <wps:spPr>
                          <a:xfrm>
                            <a:off x="0" y="0"/>
                            <a:ext cx="477520" cy="477520"/>
                          </a:xfrm>
                          <a:prstGeom prst="rect">
                            <a:avLst/>
                          </a:prstGeom>
                        </wps:spPr>
                        <wps:txbx>
                          <w:txbxContent>
                            <w:p w14:paraId="085E1198" w14:textId="77777777" w:rsidR="00AA5A5E" w:rsidRDefault="00024AAD">
                              <w:pPr>
                                <w:spacing w:before="182"/>
                                <w:ind w:left="256"/>
                                <w:rPr>
                                  <w:rFonts w:ascii="Calibri"/>
                                  <w:b/>
                                  <w:sz w:val="24"/>
                                </w:rPr>
                              </w:pPr>
                              <w:r>
                                <w:rPr>
                                  <w:rFonts w:ascii="Calibri"/>
                                  <w:b/>
                                  <w:color w:val="FFFFFF"/>
                                  <w:spacing w:val="-5"/>
                                  <w:sz w:val="24"/>
                                </w:rPr>
                                <w:t>73</w:t>
                              </w:r>
                            </w:p>
                          </w:txbxContent>
                        </wps:txbx>
                        <wps:bodyPr wrap="square" lIns="0" tIns="0" rIns="0" bIns="0" rtlCol="0">
                          <a:noAutofit/>
                        </wps:bodyPr>
                      </wps:wsp>
                    </wpg:wgp>
                  </a:graphicData>
                </a:graphic>
              </wp:anchor>
            </w:drawing>
          </mc:Choice>
          <mc:Fallback>
            <w:pict>
              <v:group w14:anchorId="06FE5507" id="Group 235" o:spid="_x0000_s1243" style="position:absolute;left:0;text-align:left;margin-left:550.65pt;margin-top:9.3pt;width:37.6pt;height:37.6pt;z-index:25163366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">
                <v:shape id="Graphic 236" o:spid="_x0000_s1244"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37" o:spid="_x0000_s1245"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085E1198" w14:textId="77777777" w:rsidR="00AA5A5E" w:rsidRDefault="00024AAD">
                        <w:pPr>
                          <w:spacing w:before="182"/>
                          <w:ind w:left="256"/>
                          <w:rPr>
                            <w:rFonts w:ascii="Calibri"/>
                            <w:b/>
                            <w:sz w:val="24"/>
                          </w:rPr>
                        </w:pPr>
                        <w:r>
                          <w:rPr>
                            <w:rFonts w:ascii="Calibri"/>
                            <w:b/>
                            <w:color w:val="FFFFFF"/>
                            <w:spacing w:val="-5"/>
                            <w:sz w:val="24"/>
                          </w:rPr>
                          <w:t>73</w:t>
                        </w:r>
                      </w:p>
                    </w:txbxContent>
                  </v:textbox>
                </v:shape>
                <w10:wrap anchorx="page"/>
              </v:group>
            </w:pict>
          </mc:Fallback>
        </mc:AlternateContent>
      </w:r>
      <w:r>
        <w:rPr>
          <w:sz w:val="24"/>
        </w:rPr>
        <w:t>La</w:t>
      </w:r>
      <w:r>
        <w:rPr>
          <w:spacing w:val="-4"/>
          <w:sz w:val="24"/>
        </w:rPr>
        <w:t xml:space="preserve"> </w:t>
      </w:r>
      <w:r>
        <w:rPr>
          <w:sz w:val="24"/>
        </w:rPr>
        <w:t>bodega</w:t>
      </w:r>
      <w:r>
        <w:rPr>
          <w:spacing w:val="-2"/>
          <w:sz w:val="24"/>
        </w:rPr>
        <w:t xml:space="preserve"> </w:t>
      </w:r>
      <w:r>
        <w:rPr>
          <w:sz w:val="24"/>
        </w:rPr>
        <w:t>debe</w:t>
      </w:r>
      <w:r>
        <w:rPr>
          <w:spacing w:val="-2"/>
          <w:sz w:val="24"/>
        </w:rPr>
        <w:t xml:space="preserve"> </w:t>
      </w:r>
      <w:r>
        <w:rPr>
          <w:sz w:val="24"/>
        </w:rPr>
        <w:t>mantenerse</w:t>
      </w:r>
      <w:r>
        <w:rPr>
          <w:spacing w:val="-2"/>
          <w:sz w:val="24"/>
        </w:rPr>
        <w:t xml:space="preserve"> </w:t>
      </w:r>
      <w:r>
        <w:rPr>
          <w:sz w:val="24"/>
        </w:rPr>
        <w:t>ordena</w:t>
      </w:r>
      <w:r>
        <w:rPr>
          <w:spacing w:val="-2"/>
          <w:sz w:val="24"/>
        </w:rPr>
        <w:t xml:space="preserve"> </w:t>
      </w:r>
      <w:r>
        <w:rPr>
          <w:sz w:val="24"/>
        </w:rPr>
        <w:t>limpia</w:t>
      </w:r>
      <w:r>
        <w:rPr>
          <w:spacing w:val="61"/>
          <w:sz w:val="24"/>
        </w:rPr>
        <w:t xml:space="preserve"> </w:t>
      </w:r>
      <w:r>
        <w:rPr>
          <w:sz w:val="24"/>
        </w:rPr>
        <w:t>para</w:t>
      </w:r>
      <w:r>
        <w:rPr>
          <w:spacing w:val="60"/>
          <w:sz w:val="24"/>
        </w:rPr>
        <w:t xml:space="preserve"> </w:t>
      </w:r>
      <w:r>
        <w:rPr>
          <w:sz w:val="24"/>
        </w:rPr>
        <w:t>un</w:t>
      </w:r>
      <w:r>
        <w:rPr>
          <w:spacing w:val="-4"/>
          <w:sz w:val="24"/>
        </w:rPr>
        <w:t xml:space="preserve"> </w:t>
      </w:r>
      <w:r>
        <w:rPr>
          <w:sz w:val="24"/>
        </w:rPr>
        <w:t>mejor</w:t>
      </w:r>
      <w:r>
        <w:rPr>
          <w:spacing w:val="63"/>
          <w:sz w:val="24"/>
        </w:rPr>
        <w:t xml:space="preserve"> </w:t>
      </w:r>
      <w:r>
        <w:rPr>
          <w:sz w:val="24"/>
        </w:rPr>
        <w:t>uso</w:t>
      </w:r>
      <w:r>
        <w:rPr>
          <w:spacing w:val="-2"/>
          <w:sz w:val="24"/>
        </w:rPr>
        <w:t xml:space="preserve"> </w:t>
      </w:r>
      <w:r>
        <w:rPr>
          <w:spacing w:val="-10"/>
          <w:sz w:val="24"/>
        </w:rPr>
        <w:t>.</w:t>
      </w:r>
    </w:p>
    <w:p w14:paraId="1EBFB540" w14:textId="77777777" w:rsidR="00AA5A5E" w:rsidRDefault="00AA5A5E">
      <w:pPr>
        <w:pStyle w:val="Textoindependiente"/>
        <w:ind w:left="0"/>
        <w:jc w:val="left"/>
      </w:pPr>
    </w:p>
    <w:p w14:paraId="3B9910F9" w14:textId="77777777" w:rsidR="00AA5A5E" w:rsidRDefault="00AA5A5E">
      <w:pPr>
        <w:pStyle w:val="Textoindependiente"/>
        <w:spacing w:before="89"/>
        <w:ind w:left="0"/>
        <w:jc w:val="left"/>
      </w:pPr>
    </w:p>
    <w:p w14:paraId="7A2CE730" w14:textId="77777777" w:rsidR="00AA5A5E" w:rsidRDefault="00024AAD">
      <w:pPr>
        <w:pStyle w:val="Ttulo1"/>
      </w:pPr>
      <w:r>
        <w:t>XV.-NORMAS</w:t>
      </w:r>
      <w:r>
        <w:rPr>
          <w:spacing w:val="-10"/>
        </w:rPr>
        <w:t xml:space="preserve"> </w:t>
      </w:r>
      <w:r>
        <w:t>DE</w:t>
      </w:r>
      <w:r>
        <w:rPr>
          <w:spacing w:val="-10"/>
        </w:rPr>
        <w:t xml:space="preserve"> </w:t>
      </w:r>
      <w:r>
        <w:rPr>
          <w:spacing w:val="-2"/>
        </w:rPr>
        <w:t>CONVIVENCIA</w:t>
      </w:r>
    </w:p>
    <w:p w14:paraId="27AE0843" w14:textId="77777777" w:rsidR="00AA5A5E" w:rsidRDefault="00024AAD">
      <w:pPr>
        <w:pStyle w:val="Ttulo2"/>
        <w:spacing w:before="181"/>
      </w:pPr>
      <w:r>
        <w:rPr>
          <w:spacing w:val="-2"/>
        </w:rPr>
        <w:t>Conceptos</w:t>
      </w:r>
    </w:p>
    <w:p w14:paraId="5A7FB480" w14:textId="77777777" w:rsidR="00AA5A5E" w:rsidRDefault="00024AAD">
      <w:pPr>
        <w:tabs>
          <w:tab w:val="left" w:pos="929"/>
        </w:tabs>
        <w:spacing w:before="182"/>
        <w:ind w:left="222"/>
        <w:rPr>
          <w:b/>
          <w:sz w:val="24"/>
        </w:rPr>
      </w:pPr>
      <w:r>
        <w:rPr>
          <w:b/>
          <w:spacing w:val="-5"/>
          <w:sz w:val="24"/>
        </w:rPr>
        <w:t>1.-</w:t>
      </w:r>
      <w:r>
        <w:rPr>
          <w:b/>
          <w:sz w:val="24"/>
        </w:rPr>
        <w:tab/>
        <w:t>Agresividad</w:t>
      </w:r>
      <w:r>
        <w:rPr>
          <w:b/>
          <w:spacing w:val="-9"/>
          <w:sz w:val="24"/>
        </w:rPr>
        <w:t xml:space="preserve"> </w:t>
      </w:r>
      <w:r>
        <w:rPr>
          <w:b/>
          <w:spacing w:val="-2"/>
          <w:sz w:val="24"/>
        </w:rPr>
        <w:t>infantil</w:t>
      </w:r>
    </w:p>
    <w:p w14:paraId="703C7B3F" w14:textId="77777777" w:rsidR="00AA5A5E" w:rsidRDefault="00024AAD">
      <w:pPr>
        <w:pStyle w:val="Textoindependiente"/>
        <w:spacing w:before="183" w:line="259" w:lineRule="auto"/>
        <w:ind w:left="222" w:right="1341"/>
      </w:pPr>
      <w:r>
        <w:t>Hablamos de agresividad cuando provocamos daño a una persona u objeto. La conducta</w:t>
      </w:r>
      <w:r>
        <w:rPr>
          <w:spacing w:val="-9"/>
        </w:rPr>
        <w:t xml:space="preserve"> </w:t>
      </w:r>
      <w:r>
        <w:t>agresiva</w:t>
      </w:r>
      <w:r>
        <w:rPr>
          <w:spacing w:val="-7"/>
        </w:rPr>
        <w:t xml:space="preserve"> </w:t>
      </w:r>
      <w:r>
        <w:t>es</w:t>
      </w:r>
      <w:r>
        <w:rPr>
          <w:spacing w:val="-10"/>
        </w:rPr>
        <w:t xml:space="preserve"> </w:t>
      </w:r>
      <w:r>
        <w:t>intencionada</w:t>
      </w:r>
      <w:r>
        <w:rPr>
          <w:spacing w:val="-7"/>
        </w:rPr>
        <w:t xml:space="preserve"> </w:t>
      </w:r>
      <w:r>
        <w:t>y</w:t>
      </w:r>
      <w:r>
        <w:rPr>
          <w:spacing w:val="-10"/>
        </w:rPr>
        <w:t xml:space="preserve"> </w:t>
      </w:r>
      <w:r>
        <w:t>el</w:t>
      </w:r>
      <w:r>
        <w:rPr>
          <w:spacing w:val="-11"/>
        </w:rPr>
        <w:t xml:space="preserve"> </w:t>
      </w:r>
      <w:r>
        <w:t>daño</w:t>
      </w:r>
      <w:r>
        <w:rPr>
          <w:spacing w:val="-9"/>
        </w:rPr>
        <w:t xml:space="preserve"> </w:t>
      </w:r>
      <w:r>
        <w:t>puede</w:t>
      </w:r>
      <w:r>
        <w:rPr>
          <w:spacing w:val="-7"/>
        </w:rPr>
        <w:t xml:space="preserve"> </w:t>
      </w:r>
      <w:r>
        <w:t>ser</w:t>
      </w:r>
      <w:r>
        <w:rPr>
          <w:spacing w:val="-8"/>
        </w:rPr>
        <w:t xml:space="preserve"> </w:t>
      </w:r>
      <w:r>
        <w:t>físico</w:t>
      </w:r>
      <w:r>
        <w:rPr>
          <w:spacing w:val="-10"/>
        </w:rPr>
        <w:t xml:space="preserve"> </w:t>
      </w:r>
      <w:r>
        <w:t>o</w:t>
      </w:r>
      <w:r>
        <w:rPr>
          <w:spacing w:val="-9"/>
        </w:rPr>
        <w:t xml:space="preserve"> </w:t>
      </w:r>
      <w:r>
        <w:t>psíquico.</w:t>
      </w:r>
      <w:r>
        <w:rPr>
          <w:spacing w:val="-7"/>
        </w:rPr>
        <w:t xml:space="preserve"> </w:t>
      </w:r>
      <w:r>
        <w:t>En</w:t>
      </w:r>
      <w:r>
        <w:rPr>
          <w:spacing w:val="-9"/>
        </w:rPr>
        <w:t xml:space="preserve"> </w:t>
      </w:r>
      <w:r>
        <w:t>el</w:t>
      </w:r>
      <w:r>
        <w:rPr>
          <w:spacing w:val="-8"/>
        </w:rPr>
        <w:t xml:space="preserve"> </w:t>
      </w:r>
      <w:r>
        <w:t>caso de los niños la agresividad se presenta generalmente en forma directa ya sea en forma de acto violento físico (patadas, empujones,...) como verbal (insultos, palabrotas,...). Pero también podemos encontrar agresividad indirecta o desplazada, según la cual el niño agrede contra los objetos de la persona que ha sido el origen del conflicto, o agresividad contenida según la cual el niño gesticula, grita o produce expresiones faciales de frustración.</w:t>
      </w:r>
    </w:p>
    <w:p w14:paraId="5B511D8A" w14:textId="77777777" w:rsidR="00AA5A5E" w:rsidRDefault="00024AAD">
      <w:pPr>
        <w:pStyle w:val="Ttulo2"/>
        <w:spacing w:before="157"/>
      </w:pPr>
      <w:r>
        <w:rPr>
          <w:spacing w:val="-2"/>
        </w:rPr>
        <w:t>2.-Conflicto</w:t>
      </w:r>
    </w:p>
    <w:p w14:paraId="51E72880" w14:textId="77777777" w:rsidR="00AA5A5E" w:rsidRDefault="00024AAD">
      <w:pPr>
        <w:pStyle w:val="Textoindependiente"/>
        <w:spacing w:before="183" w:line="259" w:lineRule="auto"/>
        <w:ind w:left="222" w:right="1341"/>
      </w:pPr>
      <w:r>
        <w:t>Involucra a dos o más personas que entran en oposición o desacuerdo debido a intereses,</w:t>
      </w:r>
      <w:r>
        <w:rPr>
          <w:spacing w:val="-12"/>
        </w:rPr>
        <w:t xml:space="preserve"> </w:t>
      </w:r>
      <w:r>
        <w:t>verdadera</w:t>
      </w:r>
      <w:r>
        <w:rPr>
          <w:spacing w:val="-12"/>
        </w:rPr>
        <w:t xml:space="preserve"> </w:t>
      </w:r>
      <w:r>
        <w:t>o</w:t>
      </w:r>
      <w:r>
        <w:rPr>
          <w:spacing w:val="-12"/>
        </w:rPr>
        <w:t xml:space="preserve"> </w:t>
      </w:r>
      <w:r>
        <w:t>aparentemente</w:t>
      </w:r>
      <w:r>
        <w:rPr>
          <w:spacing w:val="-11"/>
        </w:rPr>
        <w:t xml:space="preserve"> </w:t>
      </w:r>
      <w:r>
        <w:t>incompatibles.</w:t>
      </w:r>
      <w:r>
        <w:rPr>
          <w:spacing w:val="-12"/>
        </w:rPr>
        <w:t xml:space="preserve"> </w:t>
      </w:r>
      <w:r>
        <w:t>El</w:t>
      </w:r>
      <w:r>
        <w:rPr>
          <w:spacing w:val="-11"/>
        </w:rPr>
        <w:t xml:space="preserve"> </w:t>
      </w:r>
      <w:r>
        <w:t>conflicto</w:t>
      </w:r>
      <w:r>
        <w:rPr>
          <w:spacing w:val="-12"/>
        </w:rPr>
        <w:t xml:space="preserve"> </w:t>
      </w:r>
      <w:r>
        <w:t>no</w:t>
      </w:r>
      <w:r>
        <w:rPr>
          <w:spacing w:val="-12"/>
        </w:rPr>
        <w:t xml:space="preserve"> </w:t>
      </w:r>
      <w:r>
        <w:t>es</w:t>
      </w:r>
      <w:r>
        <w:rPr>
          <w:spacing w:val="-10"/>
        </w:rPr>
        <w:t xml:space="preserve"> </w:t>
      </w:r>
      <w:r>
        <w:t>sinónimo</w:t>
      </w:r>
      <w:r>
        <w:rPr>
          <w:spacing w:val="-12"/>
        </w:rPr>
        <w:t xml:space="preserve"> </w:t>
      </w:r>
      <w:r>
        <w:t>de violencia, pero un conflicto mal abordado o que no es resuelto a tiempo puede derivar en situaciones de violencia. Es un hecho social. Debe ser abordado y resuelto, no ignorado y para ello existen mecanismos como la mediación, la negociación y el arbitraje.</w:t>
      </w:r>
    </w:p>
    <w:p w14:paraId="2C098986" w14:textId="77777777" w:rsidR="00AA5A5E" w:rsidRDefault="00024AAD">
      <w:pPr>
        <w:pStyle w:val="Ttulo2"/>
        <w:spacing w:before="158"/>
      </w:pPr>
      <w:r>
        <w:rPr>
          <w:spacing w:val="-2"/>
        </w:rPr>
        <w:t>3.-Violencia</w:t>
      </w:r>
    </w:p>
    <w:p w14:paraId="04ED970D" w14:textId="77777777" w:rsidR="00AA5A5E" w:rsidRDefault="00024AAD">
      <w:pPr>
        <w:pStyle w:val="Textoindependiente"/>
        <w:spacing w:before="182" w:line="259" w:lineRule="auto"/>
        <w:ind w:left="222" w:right="1347"/>
      </w:pPr>
      <w:r>
        <w:t xml:space="preserve">Uso ilegítimo del poder o de la fuerza, física o psicológica; daño al otro como una </w:t>
      </w:r>
      <w:r>
        <w:rPr>
          <w:spacing w:val="-2"/>
        </w:rPr>
        <w:t>consecuencia.</w:t>
      </w:r>
    </w:p>
    <w:p w14:paraId="29C87822" w14:textId="77777777" w:rsidR="00AA5A5E" w:rsidRDefault="00AA5A5E">
      <w:pPr>
        <w:pStyle w:val="Textoindependiente"/>
        <w:ind w:left="0"/>
        <w:jc w:val="left"/>
      </w:pPr>
    </w:p>
    <w:p w14:paraId="0AB582DA" w14:textId="77777777" w:rsidR="00AA5A5E" w:rsidRDefault="00AA5A5E">
      <w:pPr>
        <w:pStyle w:val="Textoindependiente"/>
        <w:spacing w:before="66"/>
        <w:ind w:left="0"/>
        <w:jc w:val="left"/>
      </w:pPr>
    </w:p>
    <w:p w14:paraId="70699825" w14:textId="77777777" w:rsidR="00AA5A5E" w:rsidRDefault="00024AAD">
      <w:pPr>
        <w:pStyle w:val="Ttulo2"/>
      </w:pPr>
      <w:r>
        <w:t>3.1.-Tipos</w:t>
      </w:r>
      <w:r>
        <w:rPr>
          <w:spacing w:val="-6"/>
        </w:rPr>
        <w:t xml:space="preserve"> </w:t>
      </w:r>
      <w:r>
        <w:t>de</w:t>
      </w:r>
      <w:r>
        <w:rPr>
          <w:spacing w:val="-5"/>
        </w:rPr>
        <w:t xml:space="preserve"> </w:t>
      </w:r>
      <w:r>
        <w:rPr>
          <w:spacing w:val="-2"/>
        </w:rPr>
        <w:t>violencia</w:t>
      </w:r>
    </w:p>
    <w:p w14:paraId="1DFEB110" w14:textId="77777777" w:rsidR="00AA5A5E" w:rsidRDefault="00024AAD">
      <w:pPr>
        <w:pStyle w:val="Textoindependiente"/>
        <w:spacing w:before="180" w:line="259" w:lineRule="auto"/>
        <w:ind w:right="1343"/>
      </w:pPr>
      <w:r>
        <w:t>a.-Violencia psicológica: incluye humillaciones, insultos, amenazas, burlas, rumores mal intencionados, aislamiento, discriminación en base a la orientación sexual, étnica, religiosa, etc. También considera las agresiones psicológicas de carácter permanente, que constituyen el acoso escolar</w:t>
      </w:r>
    </w:p>
    <w:p w14:paraId="4EDB82C3" w14:textId="77777777" w:rsidR="00AA5A5E" w:rsidRDefault="00024AAD">
      <w:pPr>
        <w:pStyle w:val="Textoindependiente"/>
        <w:spacing w:before="2" w:line="259" w:lineRule="auto"/>
        <w:ind w:right="1340"/>
      </w:pPr>
      <w:r>
        <w:t>b.- Violencia física: es toda agresión física que provoca daño o malestar: patadas,</w:t>
      </w:r>
      <w:r>
        <w:rPr>
          <w:spacing w:val="-7"/>
        </w:rPr>
        <w:t xml:space="preserve"> </w:t>
      </w:r>
      <w:r>
        <w:t>empujones,</w:t>
      </w:r>
      <w:r>
        <w:rPr>
          <w:spacing w:val="-7"/>
        </w:rPr>
        <w:t xml:space="preserve"> </w:t>
      </w:r>
      <w:r>
        <w:t>cachetadas,</w:t>
      </w:r>
      <w:r>
        <w:rPr>
          <w:spacing w:val="-7"/>
        </w:rPr>
        <w:t xml:space="preserve"> </w:t>
      </w:r>
      <w:r>
        <w:t>manotazos,</w:t>
      </w:r>
      <w:r>
        <w:rPr>
          <w:spacing w:val="-7"/>
        </w:rPr>
        <w:t xml:space="preserve"> </w:t>
      </w:r>
      <w:r>
        <w:t>mordidas,</w:t>
      </w:r>
      <w:r>
        <w:rPr>
          <w:spacing w:val="-7"/>
        </w:rPr>
        <w:t xml:space="preserve"> </w:t>
      </w:r>
      <w:r>
        <w:t>arañazos,</w:t>
      </w:r>
      <w:r>
        <w:rPr>
          <w:spacing w:val="-9"/>
        </w:rPr>
        <w:t xml:space="preserve"> </w:t>
      </w:r>
      <w:r>
        <w:t>etc.,</w:t>
      </w:r>
      <w:r>
        <w:rPr>
          <w:spacing w:val="-7"/>
        </w:rPr>
        <w:t xml:space="preserve"> </w:t>
      </w:r>
      <w:r>
        <w:t>que pueden</w:t>
      </w:r>
      <w:r>
        <w:rPr>
          <w:spacing w:val="-12"/>
        </w:rPr>
        <w:t xml:space="preserve"> </w:t>
      </w:r>
      <w:r>
        <w:t>ser</w:t>
      </w:r>
      <w:r>
        <w:rPr>
          <w:spacing w:val="-13"/>
        </w:rPr>
        <w:t xml:space="preserve"> </w:t>
      </w:r>
      <w:r>
        <w:t>realizadas</w:t>
      </w:r>
      <w:r>
        <w:rPr>
          <w:spacing w:val="-15"/>
        </w:rPr>
        <w:t xml:space="preserve"> </w:t>
      </w:r>
      <w:r>
        <w:t>con</w:t>
      </w:r>
      <w:r>
        <w:rPr>
          <w:spacing w:val="-12"/>
        </w:rPr>
        <w:t xml:space="preserve"> </w:t>
      </w:r>
      <w:r>
        <w:t>el</w:t>
      </w:r>
      <w:r>
        <w:rPr>
          <w:spacing w:val="-13"/>
        </w:rPr>
        <w:t xml:space="preserve"> </w:t>
      </w:r>
      <w:r>
        <w:t>cuerpo</w:t>
      </w:r>
      <w:r>
        <w:rPr>
          <w:spacing w:val="-12"/>
        </w:rPr>
        <w:t xml:space="preserve"> </w:t>
      </w:r>
      <w:r>
        <w:t>o</w:t>
      </w:r>
      <w:r>
        <w:rPr>
          <w:spacing w:val="-9"/>
        </w:rPr>
        <w:t xml:space="preserve"> </w:t>
      </w:r>
      <w:r>
        <w:t>con</w:t>
      </w:r>
      <w:r>
        <w:rPr>
          <w:spacing w:val="-12"/>
        </w:rPr>
        <w:t xml:space="preserve"> </w:t>
      </w:r>
      <w:r>
        <w:t>algún</w:t>
      </w:r>
      <w:r>
        <w:rPr>
          <w:spacing w:val="-12"/>
        </w:rPr>
        <w:t xml:space="preserve"> </w:t>
      </w:r>
      <w:r>
        <w:t>objeto.</w:t>
      </w:r>
      <w:r>
        <w:rPr>
          <w:spacing w:val="-12"/>
        </w:rPr>
        <w:t xml:space="preserve"> </w:t>
      </w:r>
      <w:r>
        <w:t>Considera</w:t>
      </w:r>
      <w:r>
        <w:rPr>
          <w:spacing w:val="-12"/>
        </w:rPr>
        <w:t xml:space="preserve"> </w:t>
      </w:r>
      <w:r>
        <w:t>desde</w:t>
      </w:r>
      <w:r>
        <w:rPr>
          <w:spacing w:val="-12"/>
        </w:rPr>
        <w:t xml:space="preserve"> </w:t>
      </w:r>
      <w:r>
        <w:t>las agresiones físicas ocasionales, hasta las agresiones sistemáticas que constituyen el acoso escolar</w:t>
      </w:r>
    </w:p>
    <w:p w14:paraId="56344569" w14:textId="77777777" w:rsidR="00AA5A5E" w:rsidRDefault="00024AAD">
      <w:pPr>
        <w:pStyle w:val="Ttulo2"/>
        <w:spacing w:before="158"/>
      </w:pPr>
      <w:r>
        <w:rPr>
          <w:spacing w:val="-2"/>
        </w:rPr>
        <w:t>4.-Bullying</w:t>
      </w:r>
    </w:p>
    <w:p w14:paraId="2E57AD6E" w14:textId="77777777" w:rsidR="00AA5A5E" w:rsidRDefault="00024AAD">
      <w:pPr>
        <w:pStyle w:val="Textoindependiente"/>
        <w:spacing w:before="183" w:line="259" w:lineRule="auto"/>
        <w:ind w:left="222" w:right="1344"/>
      </w:pPr>
      <w:r>
        <w:t>Es una manifestación de violencia en la que un estudiante es agredido/a y se convierte en víctima al ser expuesta, de forma repetida y durante un tiempo, a acciones negativas por parte de uno o más compañeros/as. Se puede manifestar</w:t>
      </w:r>
    </w:p>
    <w:p w14:paraId="74A51818" w14:textId="77777777" w:rsidR="00AA5A5E" w:rsidRDefault="00AA5A5E">
      <w:pPr>
        <w:spacing w:line="259" w:lineRule="auto"/>
        <w:sectPr w:rsidR="00AA5A5E">
          <w:pgSz w:w="12240" w:h="20160"/>
          <w:pgMar w:top="1420" w:right="360" w:bottom="280" w:left="1480" w:header="163" w:footer="0" w:gutter="0"/>
          <w:cols w:space="720"/>
        </w:sectPr>
      </w:pPr>
    </w:p>
    <w:p w14:paraId="7C9A4754" w14:textId="77777777" w:rsidR="00AA5A5E" w:rsidRDefault="00024AAD">
      <w:pPr>
        <w:pStyle w:val="Textoindependiente"/>
        <w:spacing w:line="259" w:lineRule="auto"/>
        <w:ind w:left="222" w:right="1343"/>
      </w:pPr>
      <w:r>
        <w:lastRenderedPageBreak/>
        <w:t>como</w:t>
      </w:r>
      <w:r>
        <w:rPr>
          <w:spacing w:val="-17"/>
        </w:rPr>
        <w:t xml:space="preserve"> </w:t>
      </w:r>
      <w:r>
        <w:t>maltrato</w:t>
      </w:r>
      <w:r>
        <w:rPr>
          <w:spacing w:val="-17"/>
        </w:rPr>
        <w:t xml:space="preserve"> </w:t>
      </w:r>
      <w:r>
        <w:t>psicológico,</w:t>
      </w:r>
      <w:r>
        <w:rPr>
          <w:spacing w:val="-13"/>
        </w:rPr>
        <w:t xml:space="preserve"> </w:t>
      </w:r>
      <w:r>
        <w:t>verbal</w:t>
      </w:r>
      <w:r>
        <w:rPr>
          <w:spacing w:val="-17"/>
        </w:rPr>
        <w:t xml:space="preserve"> </w:t>
      </w:r>
      <w:r>
        <w:t>o</w:t>
      </w:r>
      <w:r>
        <w:rPr>
          <w:spacing w:val="-13"/>
        </w:rPr>
        <w:t xml:space="preserve"> </w:t>
      </w:r>
      <w:r>
        <w:t>físico</w:t>
      </w:r>
      <w:r>
        <w:rPr>
          <w:spacing w:val="-17"/>
        </w:rPr>
        <w:t xml:space="preserve"> </w:t>
      </w:r>
      <w:r>
        <w:t>que</w:t>
      </w:r>
      <w:r>
        <w:rPr>
          <w:spacing w:val="-16"/>
        </w:rPr>
        <w:t xml:space="preserve"> </w:t>
      </w:r>
      <w:r>
        <w:t>puede</w:t>
      </w:r>
      <w:r>
        <w:rPr>
          <w:spacing w:val="-14"/>
        </w:rPr>
        <w:t xml:space="preserve"> </w:t>
      </w:r>
      <w:r>
        <w:t>ser</w:t>
      </w:r>
      <w:r>
        <w:rPr>
          <w:spacing w:val="-16"/>
        </w:rPr>
        <w:t xml:space="preserve"> </w:t>
      </w:r>
      <w:r>
        <w:t>presencial,</w:t>
      </w:r>
      <w:r>
        <w:rPr>
          <w:spacing w:val="-17"/>
        </w:rPr>
        <w:t xml:space="preserve"> </w:t>
      </w:r>
      <w:r>
        <w:t>es</w:t>
      </w:r>
      <w:r>
        <w:rPr>
          <w:spacing w:val="-14"/>
        </w:rPr>
        <w:t xml:space="preserve"> </w:t>
      </w:r>
      <w:r>
        <w:t>decir</w:t>
      </w:r>
      <w:r>
        <w:rPr>
          <w:spacing w:val="-16"/>
        </w:rPr>
        <w:t xml:space="preserve"> </w:t>
      </w:r>
      <w:r>
        <w:t>directo, o mediante el uso de medios tecnológicos como mensajes de texto, amenazas telefónicas</w:t>
      </w:r>
      <w:r>
        <w:rPr>
          <w:spacing w:val="-17"/>
        </w:rPr>
        <w:t xml:space="preserve"> </w:t>
      </w:r>
      <w:r>
        <w:t>o</w:t>
      </w:r>
      <w:r>
        <w:rPr>
          <w:spacing w:val="-17"/>
        </w:rPr>
        <w:t xml:space="preserve"> </w:t>
      </w:r>
      <w:r>
        <w:t>a</w:t>
      </w:r>
      <w:r>
        <w:rPr>
          <w:spacing w:val="-16"/>
        </w:rPr>
        <w:t xml:space="preserve"> </w:t>
      </w:r>
      <w:r>
        <w:t>través</w:t>
      </w:r>
      <w:r>
        <w:rPr>
          <w:spacing w:val="-17"/>
        </w:rPr>
        <w:t xml:space="preserve"> </w:t>
      </w:r>
      <w:r>
        <w:t>de</w:t>
      </w:r>
      <w:r>
        <w:rPr>
          <w:spacing w:val="-17"/>
        </w:rPr>
        <w:t xml:space="preserve"> </w:t>
      </w:r>
      <w:r>
        <w:t>las</w:t>
      </w:r>
      <w:r>
        <w:rPr>
          <w:spacing w:val="-17"/>
        </w:rPr>
        <w:t xml:space="preserve"> </w:t>
      </w:r>
      <w:r>
        <w:t>redes</w:t>
      </w:r>
      <w:r>
        <w:rPr>
          <w:spacing w:val="-16"/>
        </w:rPr>
        <w:t xml:space="preserve"> </w:t>
      </w:r>
      <w:r>
        <w:t>sociales</w:t>
      </w:r>
      <w:r>
        <w:rPr>
          <w:spacing w:val="-17"/>
        </w:rPr>
        <w:t xml:space="preserve"> </w:t>
      </w:r>
      <w:r>
        <w:t>de</w:t>
      </w:r>
      <w:r>
        <w:rPr>
          <w:spacing w:val="-17"/>
        </w:rPr>
        <w:t xml:space="preserve"> </w:t>
      </w:r>
      <w:r>
        <w:t>Internet.</w:t>
      </w:r>
      <w:r>
        <w:rPr>
          <w:spacing w:val="-16"/>
        </w:rPr>
        <w:t xml:space="preserve"> </w:t>
      </w:r>
      <w:r>
        <w:t>En</w:t>
      </w:r>
      <w:r>
        <w:rPr>
          <w:spacing w:val="-17"/>
        </w:rPr>
        <w:t xml:space="preserve"> </w:t>
      </w:r>
      <w:r>
        <w:t>estos</w:t>
      </w:r>
      <w:r>
        <w:rPr>
          <w:spacing w:val="-17"/>
        </w:rPr>
        <w:t xml:space="preserve"> </w:t>
      </w:r>
      <w:r>
        <w:t>casos</w:t>
      </w:r>
      <w:r>
        <w:rPr>
          <w:spacing w:val="-16"/>
        </w:rPr>
        <w:t xml:space="preserve"> </w:t>
      </w:r>
      <w:r>
        <w:t>se</w:t>
      </w:r>
      <w:r>
        <w:rPr>
          <w:spacing w:val="-17"/>
        </w:rPr>
        <w:t xml:space="preserve"> </w:t>
      </w:r>
      <w:r>
        <w:t>dará</w:t>
      </w:r>
      <w:r>
        <w:rPr>
          <w:spacing w:val="-17"/>
        </w:rPr>
        <w:t xml:space="preserve"> </w:t>
      </w:r>
      <w:r>
        <w:t>aviso al Encargado de Convivencia para que haga el seguimiento correspondiente.</w:t>
      </w:r>
    </w:p>
    <w:p w14:paraId="45AF5009" w14:textId="77777777" w:rsidR="00AA5A5E" w:rsidRDefault="00024AAD">
      <w:pPr>
        <w:pStyle w:val="Ttulo2"/>
        <w:spacing w:before="151"/>
      </w:pPr>
      <w:r>
        <w:t>5.-Acoso</w:t>
      </w:r>
      <w:r>
        <w:rPr>
          <w:spacing w:val="-4"/>
        </w:rPr>
        <w:t xml:space="preserve"> </w:t>
      </w:r>
      <w:r>
        <w:rPr>
          <w:spacing w:val="-2"/>
        </w:rPr>
        <w:t>escolar</w:t>
      </w:r>
    </w:p>
    <w:p w14:paraId="719E401C" w14:textId="77777777" w:rsidR="00AA5A5E" w:rsidRDefault="00024AAD">
      <w:pPr>
        <w:pStyle w:val="Textoindependiente"/>
        <w:spacing w:before="183" w:line="259" w:lineRule="auto"/>
        <w:ind w:left="222" w:right="1341"/>
      </w:pPr>
      <w:r>
        <w:rPr>
          <w:noProof/>
        </w:rPr>
        <mc:AlternateContent>
          <mc:Choice Requires="wpg">
            <w:drawing>
              <wp:anchor distT="0" distB="0" distL="0" distR="0" simplePos="0" relativeHeight="251634688" behindDoc="0" locked="0" layoutInCell="1" allowOverlap="1" wp14:anchorId="245D6CC1" wp14:editId="2F21E063">
                <wp:simplePos x="0" y="0"/>
                <wp:positionH relativeFrom="page">
                  <wp:posOffset>6993508</wp:posOffset>
                </wp:positionH>
                <wp:positionV relativeFrom="paragraph">
                  <wp:posOffset>1267758</wp:posOffset>
                </wp:positionV>
                <wp:extent cx="477520" cy="477520"/>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39" name="Graphic 239"/>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40" name="Textbox 240"/>
                        <wps:cNvSpPr txBox="1"/>
                        <wps:spPr>
                          <a:xfrm>
                            <a:off x="0" y="0"/>
                            <a:ext cx="477520" cy="477520"/>
                          </a:xfrm>
                          <a:prstGeom prst="rect">
                            <a:avLst/>
                          </a:prstGeom>
                        </wps:spPr>
                        <wps:txbx>
                          <w:txbxContent>
                            <w:p w14:paraId="6F723F1E" w14:textId="77777777" w:rsidR="00AA5A5E" w:rsidRDefault="00024AAD">
                              <w:pPr>
                                <w:spacing w:before="182"/>
                                <w:ind w:left="256"/>
                                <w:rPr>
                                  <w:rFonts w:ascii="Calibri"/>
                                  <w:b/>
                                  <w:sz w:val="24"/>
                                </w:rPr>
                              </w:pPr>
                              <w:r>
                                <w:rPr>
                                  <w:rFonts w:ascii="Calibri"/>
                                  <w:b/>
                                  <w:color w:val="FFFFFF"/>
                                  <w:spacing w:val="-5"/>
                                  <w:sz w:val="24"/>
                                </w:rPr>
                                <w:t>74</w:t>
                              </w:r>
                            </w:p>
                          </w:txbxContent>
                        </wps:txbx>
                        <wps:bodyPr wrap="square" lIns="0" tIns="0" rIns="0" bIns="0" rtlCol="0">
                          <a:noAutofit/>
                        </wps:bodyPr>
                      </wps:wsp>
                    </wpg:wgp>
                  </a:graphicData>
                </a:graphic>
              </wp:anchor>
            </w:drawing>
          </mc:Choice>
          <mc:Fallback>
            <w:pict>
              <v:group w14:anchorId="245D6CC1" id="Group 238" o:spid="_x0000_s1246" style="position:absolute;left:0;text-align:left;margin-left:550.65pt;margin-top:99.8pt;width:37.6pt;height:37.6pt;z-index:25163468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">
                <v:shape id="Graphic 239" o:spid="_x0000_s1247"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40" o:spid="_x0000_s1248"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6F723F1E" w14:textId="77777777" w:rsidR="00AA5A5E" w:rsidRDefault="00024AAD">
                        <w:pPr>
                          <w:spacing w:before="182"/>
                          <w:ind w:left="256"/>
                          <w:rPr>
                            <w:rFonts w:ascii="Calibri"/>
                            <w:b/>
                            <w:sz w:val="24"/>
                          </w:rPr>
                        </w:pPr>
                        <w:r>
                          <w:rPr>
                            <w:rFonts w:ascii="Calibri"/>
                            <w:b/>
                            <w:color w:val="FFFFFF"/>
                            <w:spacing w:val="-5"/>
                            <w:sz w:val="24"/>
                          </w:rPr>
                          <w:t>74</w:t>
                        </w:r>
                      </w:p>
                    </w:txbxContent>
                  </v:textbox>
                </v:shape>
                <w10:wrap anchorx="page"/>
              </v:group>
            </w:pict>
          </mc:Fallback>
        </mc:AlternateContent>
      </w:r>
      <w:r>
        <w:t>La violencia escolar incluye agresiones físicas (golpes, puñetazos, patadas), agresiones verbales (amenazas, burlas, apodos, rumores, entre otros), exclusión social y pueden presentarse agresiones sexuales (tocamientos no consentidos, relaciones</w:t>
      </w:r>
      <w:r>
        <w:rPr>
          <w:spacing w:val="-2"/>
        </w:rPr>
        <w:t xml:space="preserve"> </w:t>
      </w:r>
      <w:r>
        <w:t>sexuales</w:t>
      </w:r>
      <w:r>
        <w:rPr>
          <w:spacing w:val="-1"/>
        </w:rPr>
        <w:t xml:space="preserve"> </w:t>
      </w:r>
      <w:r>
        <w:t>forzadas).</w:t>
      </w:r>
      <w:r>
        <w:rPr>
          <w:spacing w:val="-1"/>
        </w:rPr>
        <w:t xml:space="preserve"> </w:t>
      </w:r>
      <w:r>
        <w:t>Cuando</w:t>
      </w:r>
      <w:r>
        <w:rPr>
          <w:spacing w:val="-1"/>
        </w:rPr>
        <w:t xml:space="preserve"> </w:t>
      </w:r>
      <w:r>
        <w:t>estas</w:t>
      </w:r>
      <w:r>
        <w:rPr>
          <w:spacing w:val="-2"/>
        </w:rPr>
        <w:t xml:space="preserve"> </w:t>
      </w:r>
      <w:r>
        <w:t>violencias se</w:t>
      </w:r>
      <w:r>
        <w:rPr>
          <w:spacing w:val="-1"/>
        </w:rPr>
        <w:t xml:space="preserve"> </w:t>
      </w:r>
      <w:r>
        <w:t>manifiestan</w:t>
      </w:r>
      <w:r>
        <w:rPr>
          <w:spacing w:val="-1"/>
        </w:rPr>
        <w:t xml:space="preserve"> </w:t>
      </w:r>
      <w:r>
        <w:t>entre</w:t>
      </w:r>
      <w:r>
        <w:rPr>
          <w:spacing w:val="-1"/>
        </w:rPr>
        <w:t xml:space="preserve"> </w:t>
      </w:r>
      <w:r>
        <w:t>pares de manera repetida (por lo menos una vez a la semana durante seis meses) y contemplan un desequilibrio en el poder entre quien ejerce el maltrato y quien lo recibe, con la intención de lastimar</w:t>
      </w:r>
      <w:r>
        <w:rPr>
          <w:spacing w:val="-2"/>
        </w:rPr>
        <w:t xml:space="preserve"> </w:t>
      </w:r>
      <w:r>
        <w:t>cuando</w:t>
      </w:r>
      <w:r>
        <w:rPr>
          <w:spacing w:val="-2"/>
        </w:rPr>
        <w:t xml:space="preserve"> </w:t>
      </w:r>
      <w:r>
        <w:t>las diversas</w:t>
      </w:r>
      <w:r>
        <w:rPr>
          <w:spacing w:val="-1"/>
        </w:rPr>
        <w:t xml:space="preserve"> </w:t>
      </w:r>
      <w:r>
        <w:t>formas</w:t>
      </w:r>
      <w:r>
        <w:rPr>
          <w:spacing w:val="-1"/>
        </w:rPr>
        <w:t xml:space="preserve"> </w:t>
      </w:r>
      <w:r>
        <w:t>de</w:t>
      </w:r>
      <w:r>
        <w:rPr>
          <w:spacing w:val="-3"/>
        </w:rPr>
        <w:t xml:space="preserve"> </w:t>
      </w:r>
      <w:r>
        <w:t>violencia se</w:t>
      </w:r>
      <w:r>
        <w:rPr>
          <w:spacing w:val="-2"/>
        </w:rPr>
        <w:t xml:space="preserve"> </w:t>
      </w:r>
      <w:r>
        <w:t>dan entre alumnos y maestros, así como entre todos los actores presentes en las escuelas, se trata de violencia escolar.</w:t>
      </w:r>
    </w:p>
    <w:p w14:paraId="5F0E6004" w14:textId="77777777" w:rsidR="00AA5A5E" w:rsidRDefault="00AA5A5E">
      <w:pPr>
        <w:pStyle w:val="Textoindependiente"/>
        <w:ind w:left="0"/>
        <w:jc w:val="left"/>
      </w:pPr>
    </w:p>
    <w:p w14:paraId="45865E62" w14:textId="77777777" w:rsidR="00AA5A5E" w:rsidRDefault="00AA5A5E">
      <w:pPr>
        <w:pStyle w:val="Textoindependiente"/>
        <w:spacing w:before="66"/>
        <w:ind w:left="0"/>
        <w:jc w:val="left"/>
      </w:pPr>
    </w:p>
    <w:p w14:paraId="4EDFA2C7" w14:textId="77777777" w:rsidR="00AA5A5E" w:rsidRDefault="00024AAD">
      <w:pPr>
        <w:pStyle w:val="Ttulo2"/>
      </w:pPr>
      <w:r>
        <w:t>6.-Maltrato</w:t>
      </w:r>
      <w:r>
        <w:rPr>
          <w:spacing w:val="-6"/>
        </w:rPr>
        <w:t xml:space="preserve"> </w:t>
      </w:r>
      <w:r>
        <w:rPr>
          <w:spacing w:val="-2"/>
        </w:rPr>
        <w:t>escolar</w:t>
      </w:r>
    </w:p>
    <w:p w14:paraId="74748993" w14:textId="77777777" w:rsidR="00AA5A5E" w:rsidRDefault="00024AAD">
      <w:pPr>
        <w:pStyle w:val="Textoindependiente"/>
        <w:spacing w:before="180" w:line="259" w:lineRule="auto"/>
        <w:ind w:left="222" w:right="1344"/>
      </w:pPr>
      <w:r>
        <w:t>El maltrato escolar es todo tipo de violencia física o psicológica, cometida por cualquier medio, en contra de un estudiante o un integrante de la comunidad educativa, realizada por otro miembro de la comunidad. El maltrato escolar puede ser tanto físico como psicológico y puede ser efectuado por cualquier medio e incluso por medios tecnológicos.</w:t>
      </w:r>
    </w:p>
    <w:p w14:paraId="35CED213" w14:textId="77777777" w:rsidR="00AA5A5E" w:rsidRDefault="00AA5A5E">
      <w:pPr>
        <w:pStyle w:val="Textoindependiente"/>
        <w:ind w:left="0"/>
        <w:jc w:val="left"/>
      </w:pPr>
    </w:p>
    <w:p w14:paraId="5A5DFE8A" w14:textId="77777777" w:rsidR="00AA5A5E" w:rsidRDefault="00AA5A5E">
      <w:pPr>
        <w:pStyle w:val="Textoindependiente"/>
        <w:spacing w:before="65"/>
        <w:ind w:left="0"/>
        <w:jc w:val="left"/>
      </w:pPr>
    </w:p>
    <w:p w14:paraId="62FAD397" w14:textId="77777777" w:rsidR="00AA5A5E" w:rsidRDefault="00024AAD">
      <w:pPr>
        <w:pStyle w:val="Ttulo1"/>
        <w:spacing w:line="259" w:lineRule="auto"/>
        <w:ind w:right="1338"/>
        <w:jc w:val="both"/>
      </w:pPr>
      <w:r>
        <w:t>XVI.-PROTOCOLOS</w:t>
      </w:r>
      <w:r>
        <w:rPr>
          <w:spacing w:val="-12"/>
        </w:rPr>
        <w:t xml:space="preserve"> </w:t>
      </w:r>
      <w:r>
        <w:t>DE</w:t>
      </w:r>
      <w:r>
        <w:rPr>
          <w:spacing w:val="-10"/>
        </w:rPr>
        <w:t xml:space="preserve"> </w:t>
      </w:r>
      <w:r>
        <w:t>ACTUACIÓN</w:t>
      </w:r>
      <w:r>
        <w:rPr>
          <w:spacing w:val="-10"/>
        </w:rPr>
        <w:t xml:space="preserve"> </w:t>
      </w:r>
      <w:r>
        <w:t>ANTE</w:t>
      </w:r>
      <w:r>
        <w:rPr>
          <w:spacing w:val="-9"/>
        </w:rPr>
        <w:t xml:space="preserve"> </w:t>
      </w:r>
      <w:r>
        <w:t>HECHOS</w:t>
      </w:r>
      <w:r>
        <w:rPr>
          <w:spacing w:val="-9"/>
        </w:rPr>
        <w:t xml:space="preserve"> </w:t>
      </w:r>
      <w:r>
        <w:t>QUE</w:t>
      </w:r>
      <w:r>
        <w:rPr>
          <w:spacing w:val="-9"/>
        </w:rPr>
        <w:t xml:space="preserve"> </w:t>
      </w:r>
      <w:r>
        <w:t>AFECTEN</w:t>
      </w:r>
      <w:r>
        <w:rPr>
          <w:spacing w:val="-10"/>
        </w:rPr>
        <w:t xml:space="preserve"> </w:t>
      </w:r>
      <w:r>
        <w:t>LA</w:t>
      </w:r>
      <w:r>
        <w:rPr>
          <w:spacing w:val="-13"/>
        </w:rPr>
        <w:t xml:space="preserve"> </w:t>
      </w:r>
      <w:r>
        <w:t>SANA CONVIVENCIA Y A LA SEGURIDAD DE LOS INTEGRANTES DE LA COMUNIDAD EDUCATIVA.</w:t>
      </w:r>
    </w:p>
    <w:p w14:paraId="4B94316E" w14:textId="77777777" w:rsidR="00AA5A5E" w:rsidRDefault="00024AAD">
      <w:pPr>
        <w:spacing w:before="159"/>
        <w:ind w:left="222"/>
        <w:rPr>
          <w:b/>
          <w:sz w:val="24"/>
        </w:rPr>
      </w:pPr>
      <w:r>
        <w:rPr>
          <w:b/>
          <w:spacing w:val="-2"/>
          <w:sz w:val="24"/>
        </w:rPr>
        <w:t>1.-INTRODUCCIÓN</w:t>
      </w:r>
    </w:p>
    <w:p w14:paraId="0F39202E" w14:textId="77777777" w:rsidR="00AA5A5E" w:rsidRDefault="00024AAD">
      <w:pPr>
        <w:pStyle w:val="Textoindependiente"/>
        <w:spacing w:before="183" w:line="259" w:lineRule="auto"/>
        <w:ind w:left="222" w:right="1343"/>
      </w:pPr>
      <w:r>
        <w:t>Según la normativa vigente para todas las instituciones escolares del país, “los directores, inspectores y profesores deberán denunciar cualquier acción u omisión que revista caracteres de delito y que afecte a un miembro de la comunidad educativa,</w:t>
      </w:r>
      <w:r>
        <w:rPr>
          <w:spacing w:val="-6"/>
        </w:rPr>
        <w:t xml:space="preserve"> </w:t>
      </w:r>
      <w:r>
        <w:t>tales</w:t>
      </w:r>
      <w:r>
        <w:rPr>
          <w:spacing w:val="-6"/>
        </w:rPr>
        <w:t xml:space="preserve"> </w:t>
      </w:r>
      <w:r>
        <w:t>como</w:t>
      </w:r>
      <w:r>
        <w:rPr>
          <w:spacing w:val="-6"/>
        </w:rPr>
        <w:t xml:space="preserve"> </w:t>
      </w:r>
      <w:r>
        <w:t>lesiones,</w:t>
      </w:r>
      <w:r>
        <w:rPr>
          <w:spacing w:val="-4"/>
        </w:rPr>
        <w:t xml:space="preserve"> </w:t>
      </w:r>
      <w:r>
        <w:t>amenazas,</w:t>
      </w:r>
      <w:r>
        <w:rPr>
          <w:spacing w:val="-4"/>
        </w:rPr>
        <w:t xml:space="preserve"> </w:t>
      </w:r>
      <w:r>
        <w:t>robos,</w:t>
      </w:r>
      <w:r>
        <w:rPr>
          <w:spacing w:val="-6"/>
        </w:rPr>
        <w:t xml:space="preserve"> </w:t>
      </w:r>
      <w:r>
        <w:t>hurtos,</w:t>
      </w:r>
      <w:r>
        <w:rPr>
          <w:spacing w:val="-6"/>
        </w:rPr>
        <w:t xml:space="preserve"> </w:t>
      </w:r>
      <w:r>
        <w:t>abusos</w:t>
      </w:r>
      <w:r>
        <w:rPr>
          <w:spacing w:val="-4"/>
        </w:rPr>
        <w:t xml:space="preserve"> </w:t>
      </w:r>
      <w:r>
        <w:t>sexuales,</w:t>
      </w:r>
      <w:r>
        <w:rPr>
          <w:spacing w:val="-6"/>
        </w:rPr>
        <w:t xml:space="preserve"> </w:t>
      </w:r>
      <w:r>
        <w:t>porte</w:t>
      </w:r>
      <w:r>
        <w:rPr>
          <w:spacing w:val="-6"/>
        </w:rPr>
        <w:t xml:space="preserve"> </w:t>
      </w:r>
      <w:r>
        <w:t>o tenencia</w:t>
      </w:r>
      <w:r>
        <w:rPr>
          <w:spacing w:val="-1"/>
        </w:rPr>
        <w:t xml:space="preserve"> </w:t>
      </w:r>
      <w:r>
        <w:t>ilegal</w:t>
      </w:r>
      <w:r>
        <w:rPr>
          <w:spacing w:val="-3"/>
        </w:rPr>
        <w:t xml:space="preserve"> </w:t>
      </w:r>
      <w:r>
        <w:t>de</w:t>
      </w:r>
      <w:r>
        <w:rPr>
          <w:spacing w:val="-3"/>
        </w:rPr>
        <w:t xml:space="preserve"> </w:t>
      </w:r>
      <w:r>
        <w:t>armas,</w:t>
      </w:r>
      <w:r>
        <w:rPr>
          <w:spacing w:val="-1"/>
        </w:rPr>
        <w:t xml:space="preserve"> </w:t>
      </w:r>
      <w:r>
        <w:t>tráfico</w:t>
      </w:r>
      <w:r>
        <w:rPr>
          <w:spacing w:val="-3"/>
        </w:rPr>
        <w:t xml:space="preserve"> </w:t>
      </w:r>
      <w:r>
        <w:t>de</w:t>
      </w:r>
      <w:r>
        <w:rPr>
          <w:spacing w:val="-3"/>
        </w:rPr>
        <w:t xml:space="preserve"> </w:t>
      </w:r>
      <w:r>
        <w:t>sustancias</w:t>
      </w:r>
      <w:r>
        <w:rPr>
          <w:spacing w:val="-2"/>
        </w:rPr>
        <w:t xml:space="preserve"> </w:t>
      </w:r>
      <w:r>
        <w:t>ilícitas</w:t>
      </w:r>
      <w:r>
        <w:rPr>
          <w:spacing w:val="-3"/>
        </w:rPr>
        <w:t xml:space="preserve"> </w:t>
      </w:r>
      <w:r>
        <w:t>u</w:t>
      </w:r>
      <w:r>
        <w:rPr>
          <w:spacing w:val="-3"/>
        </w:rPr>
        <w:t xml:space="preserve"> </w:t>
      </w:r>
      <w:r>
        <w:t>otros.</w:t>
      </w:r>
      <w:r>
        <w:rPr>
          <w:spacing w:val="-3"/>
        </w:rPr>
        <w:t xml:space="preserve"> </w:t>
      </w:r>
      <w:r>
        <w:t>Se</w:t>
      </w:r>
      <w:r>
        <w:rPr>
          <w:spacing w:val="-1"/>
        </w:rPr>
        <w:t xml:space="preserve"> </w:t>
      </w:r>
      <w:r>
        <w:t>deberá</w:t>
      </w:r>
      <w:r>
        <w:rPr>
          <w:spacing w:val="-3"/>
        </w:rPr>
        <w:t xml:space="preserve"> </w:t>
      </w:r>
      <w:r>
        <w:t>denunciar ante</w:t>
      </w:r>
      <w:r>
        <w:rPr>
          <w:spacing w:val="-1"/>
        </w:rPr>
        <w:t xml:space="preserve"> </w:t>
      </w:r>
      <w:r>
        <w:t>Carabineros</w:t>
      </w:r>
      <w:r>
        <w:rPr>
          <w:spacing w:val="-2"/>
        </w:rPr>
        <w:t xml:space="preserve"> </w:t>
      </w:r>
      <w:r>
        <w:t>de</w:t>
      </w:r>
      <w:r>
        <w:rPr>
          <w:spacing w:val="-1"/>
        </w:rPr>
        <w:t xml:space="preserve"> </w:t>
      </w:r>
      <w:r>
        <w:t>Chile,</w:t>
      </w:r>
      <w:r>
        <w:rPr>
          <w:spacing w:val="-1"/>
        </w:rPr>
        <w:t xml:space="preserve"> </w:t>
      </w:r>
      <w:r>
        <w:t>la</w:t>
      </w:r>
      <w:r>
        <w:rPr>
          <w:spacing w:val="-1"/>
        </w:rPr>
        <w:t xml:space="preserve"> </w:t>
      </w:r>
      <w:r>
        <w:t>Policía</w:t>
      </w:r>
      <w:r>
        <w:rPr>
          <w:spacing w:val="-3"/>
        </w:rPr>
        <w:t xml:space="preserve"> </w:t>
      </w:r>
      <w:r>
        <w:t>de</w:t>
      </w:r>
      <w:r>
        <w:rPr>
          <w:spacing w:val="-1"/>
        </w:rPr>
        <w:t xml:space="preserve"> </w:t>
      </w:r>
      <w:r>
        <w:t>Investigaciones,</w:t>
      </w:r>
      <w:r>
        <w:rPr>
          <w:spacing w:val="-1"/>
        </w:rPr>
        <w:t xml:space="preserve"> </w:t>
      </w:r>
      <w:r>
        <w:t>las</w:t>
      </w:r>
      <w:r>
        <w:rPr>
          <w:spacing w:val="-1"/>
        </w:rPr>
        <w:t xml:space="preserve"> </w:t>
      </w:r>
      <w:r>
        <w:t>fiscalías</w:t>
      </w:r>
      <w:r>
        <w:rPr>
          <w:spacing w:val="-2"/>
        </w:rPr>
        <w:t xml:space="preserve"> </w:t>
      </w:r>
      <w:r>
        <w:t>del</w:t>
      </w:r>
      <w:r>
        <w:rPr>
          <w:spacing w:val="-2"/>
        </w:rPr>
        <w:t xml:space="preserve"> </w:t>
      </w:r>
      <w:r>
        <w:t>Ministerio Público o los tribunales competentes, dentro del plazo de 24 horas desde que se tome</w:t>
      </w:r>
      <w:r>
        <w:rPr>
          <w:spacing w:val="-7"/>
        </w:rPr>
        <w:t xml:space="preserve"> </w:t>
      </w:r>
      <w:r>
        <w:t>conocimiento</w:t>
      </w:r>
      <w:r>
        <w:rPr>
          <w:spacing w:val="-7"/>
        </w:rPr>
        <w:t xml:space="preserve"> </w:t>
      </w:r>
      <w:r>
        <w:t>del</w:t>
      </w:r>
      <w:r>
        <w:rPr>
          <w:spacing w:val="-8"/>
        </w:rPr>
        <w:t xml:space="preserve"> </w:t>
      </w:r>
      <w:r>
        <w:t>hecho,</w:t>
      </w:r>
      <w:r>
        <w:rPr>
          <w:spacing w:val="-7"/>
        </w:rPr>
        <w:t xml:space="preserve"> </w:t>
      </w:r>
      <w:r>
        <w:t>sin</w:t>
      </w:r>
      <w:r>
        <w:rPr>
          <w:spacing w:val="-7"/>
        </w:rPr>
        <w:t xml:space="preserve"> </w:t>
      </w:r>
      <w:r>
        <w:t>perjuicio</w:t>
      </w:r>
      <w:r>
        <w:rPr>
          <w:spacing w:val="-7"/>
        </w:rPr>
        <w:t xml:space="preserve"> </w:t>
      </w:r>
      <w:r>
        <w:t>de</w:t>
      </w:r>
      <w:r>
        <w:rPr>
          <w:spacing w:val="-9"/>
        </w:rPr>
        <w:t xml:space="preserve"> </w:t>
      </w:r>
      <w:r>
        <w:t>lo</w:t>
      </w:r>
      <w:r>
        <w:rPr>
          <w:spacing w:val="-7"/>
        </w:rPr>
        <w:t xml:space="preserve"> </w:t>
      </w:r>
      <w:r>
        <w:t>dispuesto</w:t>
      </w:r>
      <w:r>
        <w:rPr>
          <w:spacing w:val="-7"/>
        </w:rPr>
        <w:t xml:space="preserve"> </w:t>
      </w:r>
      <w:r>
        <w:t>en</w:t>
      </w:r>
      <w:r>
        <w:rPr>
          <w:spacing w:val="-7"/>
        </w:rPr>
        <w:t xml:space="preserve"> </w:t>
      </w:r>
      <w:r>
        <w:t>los</w:t>
      </w:r>
      <w:r>
        <w:rPr>
          <w:spacing w:val="-7"/>
        </w:rPr>
        <w:t xml:space="preserve"> </w:t>
      </w:r>
      <w:r>
        <w:t>artículos</w:t>
      </w:r>
      <w:r>
        <w:rPr>
          <w:spacing w:val="-7"/>
        </w:rPr>
        <w:t xml:space="preserve"> </w:t>
      </w:r>
      <w:r>
        <w:t>175</w:t>
      </w:r>
      <w:r>
        <w:rPr>
          <w:spacing w:val="-7"/>
        </w:rPr>
        <w:t xml:space="preserve"> </w:t>
      </w:r>
      <w:r>
        <w:t>letra</w:t>
      </w:r>
    </w:p>
    <w:p w14:paraId="1D9448AC" w14:textId="77777777" w:rsidR="00AA5A5E" w:rsidRDefault="00024AAD">
      <w:pPr>
        <w:pStyle w:val="Textoindependiente"/>
        <w:spacing w:line="275" w:lineRule="exact"/>
        <w:ind w:left="222"/>
      </w:pPr>
      <w:r>
        <w:t>e)</w:t>
      </w:r>
      <w:r>
        <w:rPr>
          <w:spacing w:val="-3"/>
        </w:rPr>
        <w:t xml:space="preserve"> </w:t>
      </w:r>
      <w:r>
        <w:t>y</w:t>
      </w:r>
      <w:r>
        <w:rPr>
          <w:spacing w:val="-2"/>
        </w:rPr>
        <w:t xml:space="preserve"> </w:t>
      </w:r>
      <w:r>
        <w:t>176</w:t>
      </w:r>
      <w:r>
        <w:rPr>
          <w:spacing w:val="-3"/>
        </w:rPr>
        <w:t xml:space="preserve"> </w:t>
      </w:r>
      <w:r>
        <w:t>del</w:t>
      </w:r>
      <w:r>
        <w:rPr>
          <w:spacing w:val="-2"/>
        </w:rPr>
        <w:t xml:space="preserve"> </w:t>
      </w:r>
      <w:r>
        <w:t>Código</w:t>
      </w:r>
      <w:r>
        <w:rPr>
          <w:spacing w:val="-3"/>
        </w:rPr>
        <w:t xml:space="preserve"> </w:t>
      </w:r>
      <w:r>
        <w:t>Procesal</w:t>
      </w:r>
      <w:r>
        <w:rPr>
          <w:spacing w:val="-2"/>
        </w:rPr>
        <w:t xml:space="preserve"> </w:t>
      </w:r>
      <w:r>
        <w:t>Penal</w:t>
      </w:r>
      <w:r>
        <w:rPr>
          <w:spacing w:val="-2"/>
        </w:rPr>
        <w:t xml:space="preserve"> </w:t>
      </w:r>
      <w:r>
        <w:rPr>
          <w:spacing w:val="-5"/>
        </w:rPr>
        <w:t>“.</w:t>
      </w:r>
    </w:p>
    <w:p w14:paraId="5CB4BEA8" w14:textId="77777777" w:rsidR="00AA5A5E" w:rsidRDefault="00024AAD">
      <w:pPr>
        <w:pStyle w:val="Textoindependiente"/>
        <w:spacing w:before="180" w:line="259" w:lineRule="auto"/>
        <w:ind w:left="222" w:right="1341"/>
      </w:pPr>
      <w:r>
        <w:t>De</w:t>
      </w:r>
      <w:r>
        <w:rPr>
          <w:spacing w:val="-5"/>
        </w:rPr>
        <w:t xml:space="preserve"> </w:t>
      </w:r>
      <w:r>
        <w:t>acuerdo</w:t>
      </w:r>
      <w:r>
        <w:rPr>
          <w:spacing w:val="-5"/>
        </w:rPr>
        <w:t xml:space="preserve"> </w:t>
      </w:r>
      <w:r>
        <w:t>con</w:t>
      </w:r>
      <w:r>
        <w:rPr>
          <w:spacing w:val="-5"/>
        </w:rPr>
        <w:t xml:space="preserve"> </w:t>
      </w:r>
      <w:r>
        <w:t>esto,</w:t>
      </w:r>
      <w:r>
        <w:rPr>
          <w:spacing w:val="-5"/>
        </w:rPr>
        <w:t xml:space="preserve"> </w:t>
      </w:r>
      <w:r>
        <w:t>la</w:t>
      </w:r>
      <w:r>
        <w:rPr>
          <w:spacing w:val="-5"/>
        </w:rPr>
        <w:t xml:space="preserve"> </w:t>
      </w:r>
      <w:r>
        <w:t>escuela</w:t>
      </w:r>
      <w:r>
        <w:rPr>
          <w:spacing w:val="-5"/>
        </w:rPr>
        <w:t xml:space="preserve"> </w:t>
      </w:r>
      <w:r>
        <w:t>PAL,</w:t>
      </w:r>
      <w:r>
        <w:rPr>
          <w:spacing w:val="40"/>
        </w:rPr>
        <w:t xml:space="preserve"> </w:t>
      </w:r>
      <w:r>
        <w:t>cualquier</w:t>
      </w:r>
      <w:r>
        <w:rPr>
          <w:spacing w:val="-6"/>
        </w:rPr>
        <w:t xml:space="preserve"> </w:t>
      </w:r>
      <w:r>
        <w:t>miembro</w:t>
      </w:r>
      <w:r>
        <w:rPr>
          <w:spacing w:val="-5"/>
        </w:rPr>
        <w:t xml:space="preserve"> </w:t>
      </w:r>
      <w:r>
        <w:t>de</w:t>
      </w:r>
      <w:r>
        <w:rPr>
          <w:spacing w:val="-5"/>
        </w:rPr>
        <w:t xml:space="preserve"> </w:t>
      </w:r>
      <w:r>
        <w:t>la</w:t>
      </w:r>
      <w:r>
        <w:rPr>
          <w:spacing w:val="-5"/>
        </w:rPr>
        <w:t xml:space="preserve"> </w:t>
      </w:r>
      <w:r>
        <w:t>comunidad</w:t>
      </w:r>
      <w:r>
        <w:rPr>
          <w:spacing w:val="-5"/>
        </w:rPr>
        <w:t xml:space="preserve"> </w:t>
      </w:r>
      <w:r>
        <w:t>escolar, frente a alguna situación de maltrato y/o abandono infantil, maltrato físico y/o psicológico entre alumnos y/o abuso sexual, deberá comunicarla a la persona designada por el Colegio para tales efectos, que en este caso corresponde al Encargado de Convivencia Escolar, quien activará los respectivos protocolos.</w:t>
      </w:r>
    </w:p>
    <w:p w14:paraId="1D031A82" w14:textId="77777777" w:rsidR="00AA5A5E" w:rsidRDefault="00024AAD">
      <w:pPr>
        <w:pStyle w:val="Ttulo2"/>
        <w:spacing w:before="162"/>
      </w:pPr>
      <w:r>
        <w:t>2.-Protocolo</w:t>
      </w:r>
      <w:r>
        <w:rPr>
          <w:spacing w:val="-2"/>
        </w:rPr>
        <w:t xml:space="preserve"> General</w:t>
      </w:r>
    </w:p>
    <w:p w14:paraId="1B1CC126" w14:textId="77777777" w:rsidR="00AA5A5E" w:rsidRDefault="00024AAD">
      <w:pPr>
        <w:pStyle w:val="Textoindependiente"/>
        <w:spacing w:before="180" w:line="259" w:lineRule="auto"/>
        <w:ind w:left="222" w:right="1348"/>
      </w:pPr>
      <w:r>
        <w:t>Las personas podrán entregar su información, ya sea personalmente o vía correo electrónico y se regirá por el siguiente procedimiento:</w:t>
      </w:r>
    </w:p>
    <w:p w14:paraId="392A9311" w14:textId="77777777" w:rsidR="00AA5A5E" w:rsidRDefault="00024AAD" w:rsidP="00B72CAA">
      <w:pPr>
        <w:pStyle w:val="Prrafodelista"/>
        <w:numPr>
          <w:ilvl w:val="0"/>
          <w:numId w:val="56"/>
        </w:numPr>
        <w:tabs>
          <w:tab w:val="left" w:pos="1072"/>
          <w:tab w:val="left" w:pos="1074"/>
        </w:tabs>
        <w:spacing w:before="160" w:line="259" w:lineRule="auto"/>
        <w:ind w:right="1342"/>
        <w:rPr>
          <w:sz w:val="24"/>
        </w:rPr>
      </w:pPr>
      <w:r>
        <w:rPr>
          <w:sz w:val="24"/>
        </w:rPr>
        <w:t>Recibir la información y anotarla en el Libro de Convivencia Escolar. En este, se deberá señalar claramente quién o quiénes serían los implicados, la fecha, el lugar y si el hecho ocurrió dentro o fuera del establecimiento.</w:t>
      </w:r>
    </w:p>
    <w:p w14:paraId="3158B8DC" w14:textId="77777777" w:rsidR="00AA5A5E" w:rsidRDefault="00024AAD" w:rsidP="00B72CAA">
      <w:pPr>
        <w:pStyle w:val="Prrafodelista"/>
        <w:numPr>
          <w:ilvl w:val="0"/>
          <w:numId w:val="56"/>
        </w:numPr>
        <w:tabs>
          <w:tab w:val="left" w:pos="1072"/>
          <w:tab w:val="left" w:pos="1074"/>
        </w:tabs>
        <w:spacing w:line="259" w:lineRule="auto"/>
        <w:ind w:right="1342"/>
        <w:rPr>
          <w:sz w:val="24"/>
        </w:rPr>
      </w:pPr>
      <w:r>
        <w:rPr>
          <w:sz w:val="24"/>
        </w:rPr>
        <w:t>Si</w:t>
      </w:r>
      <w:r>
        <w:rPr>
          <w:spacing w:val="-17"/>
          <w:sz w:val="24"/>
        </w:rPr>
        <w:t xml:space="preserve"> </w:t>
      </w:r>
      <w:r>
        <w:rPr>
          <w:sz w:val="24"/>
        </w:rPr>
        <w:t>el</w:t>
      </w:r>
      <w:r>
        <w:rPr>
          <w:spacing w:val="-17"/>
          <w:sz w:val="24"/>
        </w:rPr>
        <w:t xml:space="preserve"> </w:t>
      </w:r>
      <w:r>
        <w:rPr>
          <w:sz w:val="24"/>
        </w:rPr>
        <w:t>denunciante</w:t>
      </w:r>
      <w:r>
        <w:rPr>
          <w:spacing w:val="-16"/>
          <w:sz w:val="24"/>
        </w:rPr>
        <w:t xml:space="preserve"> </w:t>
      </w:r>
      <w:r>
        <w:rPr>
          <w:sz w:val="24"/>
        </w:rPr>
        <w:t>declara</w:t>
      </w:r>
      <w:r>
        <w:rPr>
          <w:spacing w:val="-17"/>
          <w:sz w:val="24"/>
        </w:rPr>
        <w:t xml:space="preserve"> </w:t>
      </w:r>
      <w:r>
        <w:rPr>
          <w:sz w:val="24"/>
        </w:rPr>
        <w:t>que</w:t>
      </w:r>
      <w:r>
        <w:rPr>
          <w:spacing w:val="-17"/>
          <w:sz w:val="24"/>
        </w:rPr>
        <w:t xml:space="preserve"> </w:t>
      </w:r>
      <w:r>
        <w:rPr>
          <w:sz w:val="24"/>
        </w:rPr>
        <w:t>el</w:t>
      </w:r>
      <w:r>
        <w:rPr>
          <w:spacing w:val="-15"/>
          <w:sz w:val="24"/>
        </w:rPr>
        <w:t xml:space="preserve"> </w:t>
      </w:r>
      <w:r>
        <w:rPr>
          <w:sz w:val="24"/>
        </w:rPr>
        <w:t>hecho</w:t>
      </w:r>
      <w:r>
        <w:rPr>
          <w:spacing w:val="-17"/>
          <w:sz w:val="24"/>
        </w:rPr>
        <w:t xml:space="preserve"> </w:t>
      </w:r>
      <w:r>
        <w:rPr>
          <w:sz w:val="24"/>
        </w:rPr>
        <w:t>se</w:t>
      </w:r>
      <w:r>
        <w:rPr>
          <w:spacing w:val="-16"/>
          <w:sz w:val="24"/>
        </w:rPr>
        <w:t xml:space="preserve"> </w:t>
      </w:r>
      <w:r>
        <w:rPr>
          <w:sz w:val="24"/>
        </w:rPr>
        <w:t>produjo</w:t>
      </w:r>
      <w:r>
        <w:rPr>
          <w:spacing w:val="-17"/>
          <w:sz w:val="24"/>
        </w:rPr>
        <w:t xml:space="preserve"> </w:t>
      </w:r>
      <w:r>
        <w:rPr>
          <w:sz w:val="24"/>
        </w:rPr>
        <w:t>fuera</w:t>
      </w:r>
      <w:r>
        <w:rPr>
          <w:spacing w:val="-17"/>
          <w:sz w:val="24"/>
        </w:rPr>
        <w:t xml:space="preserve"> </w:t>
      </w:r>
      <w:r>
        <w:rPr>
          <w:sz w:val="24"/>
        </w:rPr>
        <w:t>del</w:t>
      </w:r>
      <w:r>
        <w:rPr>
          <w:spacing w:val="-15"/>
          <w:sz w:val="24"/>
        </w:rPr>
        <w:t xml:space="preserve"> </w:t>
      </w:r>
      <w:r>
        <w:rPr>
          <w:sz w:val="24"/>
        </w:rPr>
        <w:t>establecimiento, se deberá especificar si se hizo una denuncia previa en Fiscalía, en Carabineros o en otra autoridad, y registrarla en el documento.</w:t>
      </w:r>
    </w:p>
    <w:p w14:paraId="33B8A6EA" w14:textId="77777777" w:rsidR="00AA5A5E" w:rsidRDefault="00024AAD" w:rsidP="00B72CAA">
      <w:pPr>
        <w:pStyle w:val="Prrafodelista"/>
        <w:numPr>
          <w:ilvl w:val="0"/>
          <w:numId w:val="56"/>
        </w:numPr>
        <w:tabs>
          <w:tab w:val="left" w:pos="1072"/>
          <w:tab w:val="left" w:pos="1074"/>
        </w:tabs>
        <w:spacing w:line="259" w:lineRule="auto"/>
        <w:ind w:right="1344"/>
        <w:rPr>
          <w:sz w:val="24"/>
        </w:rPr>
      </w:pPr>
      <w:r>
        <w:rPr>
          <w:sz w:val="24"/>
        </w:rPr>
        <w:t>Recabada</w:t>
      </w:r>
      <w:r>
        <w:rPr>
          <w:spacing w:val="-5"/>
          <w:sz w:val="24"/>
        </w:rPr>
        <w:t xml:space="preserve"> </w:t>
      </w:r>
      <w:r>
        <w:rPr>
          <w:sz w:val="24"/>
        </w:rPr>
        <w:t>la</w:t>
      </w:r>
      <w:r>
        <w:rPr>
          <w:spacing w:val="-5"/>
          <w:sz w:val="24"/>
        </w:rPr>
        <w:t xml:space="preserve"> </w:t>
      </w:r>
      <w:r>
        <w:rPr>
          <w:sz w:val="24"/>
        </w:rPr>
        <w:t>información</w:t>
      </w:r>
      <w:r>
        <w:rPr>
          <w:spacing w:val="-5"/>
          <w:sz w:val="24"/>
        </w:rPr>
        <w:t xml:space="preserve"> </w:t>
      </w:r>
      <w:r>
        <w:rPr>
          <w:sz w:val="24"/>
        </w:rPr>
        <w:t>pertinente,</w:t>
      </w:r>
      <w:r>
        <w:rPr>
          <w:spacing w:val="-5"/>
          <w:sz w:val="24"/>
        </w:rPr>
        <w:t xml:space="preserve"> </w:t>
      </w:r>
      <w:r>
        <w:rPr>
          <w:sz w:val="24"/>
        </w:rPr>
        <w:t>el</w:t>
      </w:r>
      <w:r>
        <w:rPr>
          <w:spacing w:val="-5"/>
          <w:sz w:val="24"/>
        </w:rPr>
        <w:t xml:space="preserve"> </w:t>
      </w:r>
      <w:r>
        <w:rPr>
          <w:sz w:val="24"/>
        </w:rPr>
        <w:t>Encargado</w:t>
      </w:r>
      <w:r>
        <w:rPr>
          <w:spacing w:val="-5"/>
          <w:sz w:val="24"/>
        </w:rPr>
        <w:t xml:space="preserve"> </w:t>
      </w:r>
      <w:r>
        <w:rPr>
          <w:sz w:val="24"/>
        </w:rPr>
        <w:t>de</w:t>
      </w:r>
      <w:r>
        <w:rPr>
          <w:spacing w:val="-5"/>
          <w:sz w:val="24"/>
        </w:rPr>
        <w:t xml:space="preserve"> </w:t>
      </w:r>
      <w:r>
        <w:rPr>
          <w:sz w:val="24"/>
        </w:rPr>
        <w:t>Convivencia</w:t>
      </w:r>
      <w:r>
        <w:rPr>
          <w:spacing w:val="-6"/>
          <w:sz w:val="24"/>
        </w:rPr>
        <w:t xml:space="preserve"> </w:t>
      </w:r>
      <w:r>
        <w:rPr>
          <w:sz w:val="24"/>
        </w:rPr>
        <w:t>Escolar, deberá comunicar a la directora sobre la denuncia realizada.</w:t>
      </w:r>
    </w:p>
    <w:p w14:paraId="4DE8346D"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60301622" w14:textId="77777777" w:rsidR="00AA5A5E" w:rsidRDefault="00024AAD" w:rsidP="00B72CAA">
      <w:pPr>
        <w:pStyle w:val="Prrafodelista"/>
        <w:numPr>
          <w:ilvl w:val="0"/>
          <w:numId w:val="56"/>
        </w:numPr>
        <w:tabs>
          <w:tab w:val="left" w:pos="1072"/>
          <w:tab w:val="left" w:pos="1074"/>
        </w:tabs>
        <w:spacing w:line="259" w:lineRule="auto"/>
        <w:ind w:right="1342"/>
        <w:rPr>
          <w:sz w:val="24"/>
        </w:rPr>
      </w:pPr>
      <w:r>
        <w:rPr>
          <w:sz w:val="24"/>
        </w:rPr>
        <w:lastRenderedPageBreak/>
        <w:t>El Encargado de Convivencia Escolar, además, se comunicará con la educadora</w:t>
      </w:r>
      <w:r>
        <w:rPr>
          <w:spacing w:val="-4"/>
          <w:sz w:val="24"/>
        </w:rPr>
        <w:t xml:space="preserve"> </w:t>
      </w:r>
      <w:r>
        <w:rPr>
          <w:sz w:val="24"/>
        </w:rPr>
        <w:t>correspondiente</w:t>
      </w:r>
      <w:r>
        <w:rPr>
          <w:spacing w:val="-3"/>
          <w:sz w:val="24"/>
        </w:rPr>
        <w:t xml:space="preserve"> </w:t>
      </w:r>
      <w:r>
        <w:rPr>
          <w:sz w:val="24"/>
        </w:rPr>
        <w:t>para</w:t>
      </w:r>
      <w:r>
        <w:rPr>
          <w:spacing w:val="-4"/>
          <w:sz w:val="24"/>
        </w:rPr>
        <w:t xml:space="preserve"> </w:t>
      </w:r>
      <w:r>
        <w:rPr>
          <w:sz w:val="24"/>
        </w:rPr>
        <w:t>informarles</w:t>
      </w:r>
      <w:r>
        <w:rPr>
          <w:spacing w:val="-6"/>
          <w:sz w:val="24"/>
        </w:rPr>
        <w:t xml:space="preserve"> </w:t>
      </w:r>
      <w:r>
        <w:rPr>
          <w:sz w:val="24"/>
        </w:rPr>
        <w:t>sobre</w:t>
      </w:r>
      <w:r>
        <w:rPr>
          <w:spacing w:val="-4"/>
          <w:sz w:val="24"/>
        </w:rPr>
        <w:t xml:space="preserve"> </w:t>
      </w:r>
      <w:r>
        <w:rPr>
          <w:sz w:val="24"/>
        </w:rPr>
        <w:t>la</w:t>
      </w:r>
      <w:r>
        <w:rPr>
          <w:spacing w:val="-3"/>
          <w:sz w:val="24"/>
        </w:rPr>
        <w:t xml:space="preserve"> </w:t>
      </w:r>
      <w:r>
        <w:rPr>
          <w:sz w:val="24"/>
        </w:rPr>
        <w:t>situación</w:t>
      </w:r>
      <w:r>
        <w:rPr>
          <w:spacing w:val="-3"/>
          <w:sz w:val="24"/>
        </w:rPr>
        <w:t xml:space="preserve"> </w:t>
      </w:r>
      <w:r>
        <w:rPr>
          <w:sz w:val="24"/>
        </w:rPr>
        <w:t>denunciada y de esta manera accionar mecanismos de protección hacia el/ los afectado/informando a Inspectoría General.</w:t>
      </w:r>
    </w:p>
    <w:p w14:paraId="2FCDFCB4" w14:textId="77777777" w:rsidR="00AA5A5E" w:rsidRDefault="00024AAD">
      <w:pPr>
        <w:pStyle w:val="Textoindependiente"/>
        <w:spacing w:before="151" w:line="259" w:lineRule="auto"/>
        <w:ind w:left="222" w:right="1341"/>
      </w:pPr>
      <w:r>
        <w:t>En todo momento del procedimiento, el Encargado de Convivencia Escolar mantendrá informado a la directora, propiciando además que se resguarde la confidencialidad</w:t>
      </w:r>
      <w:r>
        <w:rPr>
          <w:spacing w:val="-13"/>
        </w:rPr>
        <w:t xml:space="preserve"> </w:t>
      </w:r>
      <w:r>
        <w:t>de</w:t>
      </w:r>
      <w:r>
        <w:rPr>
          <w:spacing w:val="-13"/>
        </w:rPr>
        <w:t xml:space="preserve"> </w:t>
      </w:r>
      <w:r>
        <w:t>los</w:t>
      </w:r>
      <w:r>
        <w:rPr>
          <w:spacing w:val="-15"/>
        </w:rPr>
        <w:t xml:space="preserve"> </w:t>
      </w:r>
      <w:r>
        <w:t>involucrados,</w:t>
      </w:r>
      <w:r>
        <w:rPr>
          <w:spacing w:val="-13"/>
        </w:rPr>
        <w:t xml:space="preserve"> </w:t>
      </w:r>
      <w:r>
        <w:t>con</w:t>
      </w:r>
      <w:r>
        <w:rPr>
          <w:spacing w:val="-13"/>
        </w:rPr>
        <w:t xml:space="preserve"> </w:t>
      </w:r>
      <w:r>
        <w:t>la</w:t>
      </w:r>
      <w:r>
        <w:rPr>
          <w:spacing w:val="-13"/>
        </w:rPr>
        <w:t xml:space="preserve"> </w:t>
      </w:r>
      <w:r>
        <w:t>finalidad</w:t>
      </w:r>
      <w:r>
        <w:rPr>
          <w:spacing w:val="-15"/>
        </w:rPr>
        <w:t xml:space="preserve"> </w:t>
      </w:r>
      <w:r>
        <w:t>de</w:t>
      </w:r>
      <w:r>
        <w:rPr>
          <w:spacing w:val="-15"/>
        </w:rPr>
        <w:t xml:space="preserve"> </w:t>
      </w:r>
      <w:r>
        <w:t>proteger</w:t>
      </w:r>
      <w:r>
        <w:rPr>
          <w:spacing w:val="-14"/>
        </w:rPr>
        <w:t xml:space="preserve"> </w:t>
      </w:r>
      <w:r>
        <w:t>su</w:t>
      </w:r>
      <w:r>
        <w:rPr>
          <w:spacing w:val="-15"/>
        </w:rPr>
        <w:t xml:space="preserve"> </w:t>
      </w:r>
      <w:r>
        <w:t>integridad</w:t>
      </w:r>
      <w:r>
        <w:rPr>
          <w:spacing w:val="-13"/>
        </w:rPr>
        <w:t xml:space="preserve"> </w:t>
      </w:r>
      <w:r>
        <w:t>física y psicológica.</w:t>
      </w:r>
    </w:p>
    <w:p w14:paraId="0C6463E1" w14:textId="77777777" w:rsidR="00AA5A5E" w:rsidRDefault="00024AAD">
      <w:pPr>
        <w:pStyle w:val="Textoindependiente"/>
        <w:spacing w:before="162"/>
        <w:ind w:left="222"/>
        <w:jc w:val="left"/>
      </w:pPr>
      <w:r>
        <w:t>En</w:t>
      </w:r>
      <w:r>
        <w:rPr>
          <w:spacing w:val="-6"/>
        </w:rPr>
        <w:t xml:space="preserve"> </w:t>
      </w:r>
      <w:r>
        <w:t>caso</w:t>
      </w:r>
      <w:r>
        <w:rPr>
          <w:spacing w:val="-3"/>
        </w:rPr>
        <w:t xml:space="preserve"> </w:t>
      </w:r>
      <w:r>
        <w:t>de</w:t>
      </w:r>
      <w:r>
        <w:rPr>
          <w:spacing w:val="-3"/>
        </w:rPr>
        <w:t xml:space="preserve"> </w:t>
      </w:r>
      <w:r>
        <w:t>conflictos</w:t>
      </w:r>
      <w:r>
        <w:rPr>
          <w:spacing w:val="-5"/>
        </w:rPr>
        <w:t xml:space="preserve"> </w:t>
      </w:r>
      <w:r>
        <w:t>entre</w:t>
      </w:r>
      <w:r>
        <w:rPr>
          <w:spacing w:val="-3"/>
        </w:rPr>
        <w:t xml:space="preserve"> </w:t>
      </w:r>
      <w:r>
        <w:t>terceros,</w:t>
      </w:r>
      <w:r>
        <w:rPr>
          <w:spacing w:val="-3"/>
        </w:rPr>
        <w:t xml:space="preserve"> </w:t>
      </w:r>
      <w:r>
        <w:t>se</w:t>
      </w:r>
      <w:r>
        <w:rPr>
          <w:spacing w:val="-3"/>
        </w:rPr>
        <w:t xml:space="preserve"> </w:t>
      </w:r>
      <w:r>
        <w:t>resguardará</w:t>
      </w:r>
      <w:r>
        <w:rPr>
          <w:spacing w:val="-6"/>
        </w:rPr>
        <w:t xml:space="preserve"> </w:t>
      </w:r>
      <w:r>
        <w:t>la</w:t>
      </w:r>
      <w:r>
        <w:rPr>
          <w:spacing w:val="-3"/>
        </w:rPr>
        <w:t xml:space="preserve"> </w:t>
      </w:r>
      <w:r>
        <w:t>identidad</w:t>
      </w:r>
      <w:r>
        <w:rPr>
          <w:spacing w:val="-5"/>
        </w:rPr>
        <w:t xml:space="preserve"> </w:t>
      </w:r>
      <w:r>
        <w:t>del</w:t>
      </w:r>
      <w:r>
        <w:rPr>
          <w:spacing w:val="-3"/>
        </w:rPr>
        <w:t xml:space="preserve"> </w:t>
      </w:r>
      <w:r>
        <w:rPr>
          <w:spacing w:val="-2"/>
        </w:rPr>
        <w:t>denunciante.</w:t>
      </w:r>
    </w:p>
    <w:p w14:paraId="02586417" w14:textId="77777777" w:rsidR="00AA5A5E" w:rsidRDefault="00024AAD">
      <w:pPr>
        <w:pStyle w:val="Ttulo1"/>
        <w:spacing w:before="180" w:line="259" w:lineRule="auto"/>
        <w:ind w:right="1340"/>
      </w:pPr>
      <w:r>
        <w:rPr>
          <w:noProof/>
        </w:rPr>
        <mc:AlternateContent>
          <mc:Choice Requires="wpg">
            <w:drawing>
              <wp:anchor distT="0" distB="0" distL="0" distR="0" simplePos="0" relativeHeight="251635712" behindDoc="0" locked="0" layoutInCell="1" allowOverlap="1" wp14:anchorId="41A9F940" wp14:editId="30CBEA70">
                <wp:simplePos x="0" y="0"/>
                <wp:positionH relativeFrom="page">
                  <wp:posOffset>6993508</wp:posOffset>
                </wp:positionH>
                <wp:positionV relativeFrom="paragraph">
                  <wp:posOffset>407829</wp:posOffset>
                </wp:positionV>
                <wp:extent cx="477520" cy="47752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42" name="Graphic 242"/>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43" name="Textbox 243"/>
                        <wps:cNvSpPr txBox="1"/>
                        <wps:spPr>
                          <a:xfrm>
                            <a:off x="0" y="0"/>
                            <a:ext cx="477520" cy="477520"/>
                          </a:xfrm>
                          <a:prstGeom prst="rect">
                            <a:avLst/>
                          </a:prstGeom>
                        </wps:spPr>
                        <wps:txbx>
                          <w:txbxContent>
                            <w:p w14:paraId="609F5218" w14:textId="77777777" w:rsidR="00AA5A5E" w:rsidRDefault="00024AAD">
                              <w:pPr>
                                <w:spacing w:before="182"/>
                                <w:ind w:left="256"/>
                                <w:rPr>
                                  <w:rFonts w:ascii="Calibri"/>
                                  <w:b/>
                                  <w:sz w:val="24"/>
                                </w:rPr>
                              </w:pPr>
                              <w:r>
                                <w:rPr>
                                  <w:rFonts w:ascii="Calibri"/>
                                  <w:b/>
                                  <w:color w:val="FFFFFF"/>
                                  <w:spacing w:val="-5"/>
                                  <w:sz w:val="24"/>
                                </w:rPr>
                                <w:t>75</w:t>
                              </w:r>
                            </w:p>
                          </w:txbxContent>
                        </wps:txbx>
                        <wps:bodyPr wrap="square" lIns="0" tIns="0" rIns="0" bIns="0" rtlCol="0">
                          <a:noAutofit/>
                        </wps:bodyPr>
                      </wps:wsp>
                    </wpg:wgp>
                  </a:graphicData>
                </a:graphic>
              </wp:anchor>
            </w:drawing>
          </mc:Choice>
          <mc:Fallback>
            <w:pict>
              <v:group w14:anchorId="41A9F940" id="Group 241" o:spid="_x0000_s1249" style="position:absolute;left:0;text-align:left;margin-left:550.65pt;margin-top:32.1pt;width:37.6pt;height:37.6pt;z-index:25163571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">
                <v:shape id="Graphic 242" o:spid="_x0000_s1250"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43" o:spid="_x0000_s1251"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609F5218" w14:textId="77777777" w:rsidR="00AA5A5E" w:rsidRDefault="00024AAD">
                        <w:pPr>
                          <w:spacing w:before="182"/>
                          <w:ind w:left="256"/>
                          <w:rPr>
                            <w:rFonts w:ascii="Calibri"/>
                            <w:b/>
                            <w:sz w:val="24"/>
                          </w:rPr>
                        </w:pPr>
                        <w:r>
                          <w:rPr>
                            <w:rFonts w:ascii="Calibri"/>
                            <w:b/>
                            <w:color w:val="FFFFFF"/>
                            <w:spacing w:val="-5"/>
                            <w:sz w:val="24"/>
                          </w:rPr>
                          <w:t>75</w:t>
                        </w:r>
                      </w:p>
                    </w:txbxContent>
                  </v:textbox>
                </v:shape>
                <w10:wrap anchorx="page"/>
              </v:group>
            </w:pict>
          </mc:Fallback>
        </mc:AlternateContent>
      </w:r>
      <w:r>
        <w:t>2-</w:t>
      </w:r>
      <w:r>
        <w:rPr>
          <w:spacing w:val="80"/>
        </w:rPr>
        <w:t xml:space="preserve"> </w:t>
      </w:r>
      <w:r>
        <w:t>PROTOCOLO</w:t>
      </w:r>
      <w:r>
        <w:rPr>
          <w:spacing w:val="80"/>
        </w:rPr>
        <w:t xml:space="preserve"> </w:t>
      </w:r>
      <w:r>
        <w:t>DE</w:t>
      </w:r>
      <w:r>
        <w:rPr>
          <w:spacing w:val="80"/>
        </w:rPr>
        <w:t xml:space="preserve"> </w:t>
      </w:r>
      <w:r>
        <w:t>ACTUACIÓN</w:t>
      </w:r>
      <w:r>
        <w:rPr>
          <w:spacing w:val="80"/>
        </w:rPr>
        <w:t xml:space="preserve"> </w:t>
      </w:r>
      <w:r>
        <w:t>Y</w:t>
      </w:r>
      <w:r>
        <w:rPr>
          <w:spacing w:val="80"/>
        </w:rPr>
        <w:t xml:space="preserve"> </w:t>
      </w:r>
      <w:r>
        <w:t>PREVENCIÓN</w:t>
      </w:r>
      <w:r>
        <w:rPr>
          <w:spacing w:val="80"/>
        </w:rPr>
        <w:t xml:space="preserve"> </w:t>
      </w:r>
      <w:r>
        <w:t>FRENTE</w:t>
      </w:r>
      <w:r>
        <w:rPr>
          <w:spacing w:val="80"/>
        </w:rPr>
        <w:t xml:space="preserve"> </w:t>
      </w:r>
      <w:r>
        <w:t>AL</w:t>
      </w:r>
      <w:r>
        <w:rPr>
          <w:spacing w:val="80"/>
        </w:rPr>
        <w:t xml:space="preserve"> </w:t>
      </w:r>
      <w:r>
        <w:t xml:space="preserve">ABUSO </w:t>
      </w:r>
      <w:r>
        <w:rPr>
          <w:spacing w:val="-2"/>
        </w:rPr>
        <w:t>SEXUAL</w:t>
      </w:r>
    </w:p>
    <w:p w14:paraId="1404866C" w14:textId="77777777" w:rsidR="00AA5A5E" w:rsidRDefault="00024AAD">
      <w:pPr>
        <w:pStyle w:val="Textoindependiente"/>
        <w:spacing w:before="160"/>
        <w:ind w:left="222"/>
        <w:jc w:val="left"/>
      </w:pPr>
      <w:r>
        <w:t>Protocolo</w:t>
      </w:r>
      <w:r>
        <w:rPr>
          <w:spacing w:val="-4"/>
        </w:rPr>
        <w:t xml:space="preserve"> </w:t>
      </w:r>
      <w:r>
        <w:t>de</w:t>
      </w:r>
      <w:r>
        <w:rPr>
          <w:spacing w:val="-5"/>
        </w:rPr>
        <w:t xml:space="preserve"> </w:t>
      </w:r>
      <w:r>
        <w:t>Prevención</w:t>
      </w:r>
      <w:r>
        <w:rPr>
          <w:spacing w:val="-4"/>
        </w:rPr>
        <w:t xml:space="preserve"> </w:t>
      </w:r>
      <w:r>
        <w:t>de</w:t>
      </w:r>
      <w:r>
        <w:rPr>
          <w:spacing w:val="-4"/>
        </w:rPr>
        <w:t xml:space="preserve"> </w:t>
      </w:r>
      <w:r>
        <w:t>Abuso</w:t>
      </w:r>
      <w:r>
        <w:rPr>
          <w:spacing w:val="-5"/>
        </w:rPr>
        <w:t xml:space="preserve"> </w:t>
      </w:r>
      <w:r>
        <w:t>Sexual</w:t>
      </w:r>
      <w:r>
        <w:rPr>
          <w:spacing w:val="-3"/>
        </w:rPr>
        <w:t xml:space="preserve"> </w:t>
      </w:r>
      <w:r>
        <w:rPr>
          <w:spacing w:val="-2"/>
        </w:rPr>
        <w:t>Infantil</w:t>
      </w:r>
    </w:p>
    <w:p w14:paraId="0CA59C54" w14:textId="77777777" w:rsidR="00AA5A5E" w:rsidRDefault="00024AAD">
      <w:pPr>
        <w:pStyle w:val="Textoindependiente"/>
        <w:spacing w:before="182" w:line="259" w:lineRule="auto"/>
        <w:ind w:left="222" w:right="1342"/>
      </w:pPr>
      <w:r>
        <w:t>Prevenir</w:t>
      </w:r>
      <w:r>
        <w:rPr>
          <w:spacing w:val="-14"/>
        </w:rPr>
        <w:t xml:space="preserve"> </w:t>
      </w:r>
      <w:r>
        <w:t>en</w:t>
      </w:r>
      <w:r>
        <w:rPr>
          <w:spacing w:val="-12"/>
        </w:rPr>
        <w:t xml:space="preserve"> </w:t>
      </w:r>
      <w:r>
        <w:t>Abuso</w:t>
      </w:r>
      <w:r>
        <w:rPr>
          <w:spacing w:val="-12"/>
        </w:rPr>
        <w:t xml:space="preserve"> </w:t>
      </w:r>
      <w:r>
        <w:t>Sexual</w:t>
      </w:r>
      <w:r>
        <w:rPr>
          <w:spacing w:val="-11"/>
        </w:rPr>
        <w:t xml:space="preserve"> </w:t>
      </w:r>
      <w:r>
        <w:t>Infantil</w:t>
      </w:r>
      <w:r>
        <w:rPr>
          <w:spacing w:val="-11"/>
        </w:rPr>
        <w:t xml:space="preserve"> </w:t>
      </w:r>
      <w:r>
        <w:t>supone</w:t>
      </w:r>
      <w:r>
        <w:rPr>
          <w:spacing w:val="-12"/>
        </w:rPr>
        <w:t xml:space="preserve"> </w:t>
      </w:r>
      <w:r>
        <w:t>reducir</w:t>
      </w:r>
      <w:r>
        <w:rPr>
          <w:spacing w:val="-11"/>
        </w:rPr>
        <w:t xml:space="preserve"> </w:t>
      </w:r>
      <w:r>
        <w:t>los</w:t>
      </w:r>
      <w:r>
        <w:rPr>
          <w:spacing w:val="-12"/>
        </w:rPr>
        <w:t xml:space="preserve"> </w:t>
      </w:r>
      <w:r>
        <w:t>factores</w:t>
      </w:r>
      <w:r>
        <w:rPr>
          <w:spacing w:val="-12"/>
        </w:rPr>
        <w:t xml:space="preserve"> </w:t>
      </w:r>
      <w:r>
        <w:t>de</w:t>
      </w:r>
      <w:r>
        <w:rPr>
          <w:spacing w:val="-12"/>
        </w:rPr>
        <w:t xml:space="preserve"> </w:t>
      </w:r>
      <w:r>
        <w:t>riesgos</w:t>
      </w:r>
      <w:r>
        <w:rPr>
          <w:spacing w:val="-10"/>
        </w:rPr>
        <w:t xml:space="preserve"> </w:t>
      </w:r>
      <w:r>
        <w:t>y</w:t>
      </w:r>
      <w:r>
        <w:rPr>
          <w:spacing w:val="-15"/>
        </w:rPr>
        <w:t xml:space="preserve"> </w:t>
      </w:r>
      <w:r>
        <w:t>aumentar los factores de protección. La idea es evitar el abuso y detectarlo tempranamente.</w:t>
      </w:r>
    </w:p>
    <w:p w14:paraId="486B0ABF" w14:textId="77777777" w:rsidR="00AA5A5E" w:rsidRDefault="00024AAD">
      <w:pPr>
        <w:pStyle w:val="Textoindependiente"/>
        <w:spacing w:before="160" w:line="259" w:lineRule="auto"/>
        <w:ind w:left="222" w:right="1345"/>
      </w:pPr>
      <w:r>
        <w:t>Para evitar situaciones de Abuso Sexual Infantil desde el contexto educativo, el objetivo debe estar centrado en el trabajo preventivo psico-social educacional.</w:t>
      </w:r>
    </w:p>
    <w:p w14:paraId="4D881F1F" w14:textId="77777777" w:rsidR="00AA5A5E" w:rsidRDefault="00024AAD">
      <w:pPr>
        <w:pStyle w:val="Textoindependiente"/>
        <w:spacing w:before="160" w:line="259" w:lineRule="auto"/>
        <w:ind w:left="222" w:right="1346"/>
      </w:pPr>
      <w:r>
        <w:t>Para esto “todos” los adultos pertenecientes a la comunidad escolar son piezas fundamentales para el trabajo de prevención, capacitación y conocimiento frente</w:t>
      </w:r>
      <w:r>
        <w:rPr>
          <w:spacing w:val="-1"/>
        </w:rPr>
        <w:t xml:space="preserve"> </w:t>
      </w:r>
      <w:r>
        <w:t>a una posible eventualidad de este tipo.</w:t>
      </w:r>
    </w:p>
    <w:p w14:paraId="7A1ECB04" w14:textId="77777777" w:rsidR="00AA5A5E" w:rsidRDefault="00024AAD">
      <w:pPr>
        <w:pStyle w:val="Textoindependiente"/>
        <w:spacing w:before="160" w:line="259" w:lineRule="auto"/>
        <w:ind w:left="222" w:right="1341"/>
      </w:pPr>
      <w:r>
        <w:t>Es</w:t>
      </w:r>
      <w:r>
        <w:rPr>
          <w:spacing w:val="-12"/>
        </w:rPr>
        <w:t xml:space="preserve"> </w:t>
      </w:r>
      <w:r>
        <w:t>importante</w:t>
      </w:r>
      <w:r>
        <w:rPr>
          <w:spacing w:val="-13"/>
        </w:rPr>
        <w:t xml:space="preserve"> </w:t>
      </w:r>
      <w:r>
        <w:t>destacar</w:t>
      </w:r>
      <w:r>
        <w:rPr>
          <w:spacing w:val="-13"/>
        </w:rPr>
        <w:t xml:space="preserve"> </w:t>
      </w:r>
      <w:r>
        <w:t>que</w:t>
      </w:r>
      <w:r>
        <w:rPr>
          <w:spacing w:val="-11"/>
        </w:rPr>
        <w:t xml:space="preserve"> </w:t>
      </w:r>
      <w:r>
        <w:t>las</w:t>
      </w:r>
      <w:r>
        <w:rPr>
          <w:spacing w:val="-14"/>
        </w:rPr>
        <w:t xml:space="preserve"> </w:t>
      </w:r>
      <w:r>
        <w:t>estrategias</w:t>
      </w:r>
      <w:r>
        <w:rPr>
          <w:spacing w:val="-14"/>
        </w:rPr>
        <w:t xml:space="preserve"> </w:t>
      </w:r>
      <w:r>
        <w:t>de</w:t>
      </w:r>
      <w:r>
        <w:rPr>
          <w:spacing w:val="-15"/>
        </w:rPr>
        <w:t xml:space="preserve"> </w:t>
      </w:r>
      <w:r>
        <w:t>prevención</w:t>
      </w:r>
      <w:r>
        <w:rPr>
          <w:spacing w:val="-14"/>
        </w:rPr>
        <w:t xml:space="preserve"> </w:t>
      </w:r>
      <w:r>
        <w:t>efectivas</w:t>
      </w:r>
      <w:r>
        <w:rPr>
          <w:spacing w:val="-14"/>
        </w:rPr>
        <w:t xml:space="preserve"> </w:t>
      </w:r>
      <w:r>
        <w:t>necesariamente deben involucrar a los adultos y no deben descansar exclusivamente en la capacidad de autoprotección de niños/as y jóvenes. Se debe beneficiar la responsabilidad</w:t>
      </w:r>
      <w:r>
        <w:rPr>
          <w:spacing w:val="-2"/>
        </w:rPr>
        <w:t xml:space="preserve"> </w:t>
      </w:r>
      <w:r>
        <w:t>de</w:t>
      </w:r>
      <w:r>
        <w:rPr>
          <w:spacing w:val="-2"/>
        </w:rPr>
        <w:t xml:space="preserve"> </w:t>
      </w:r>
      <w:r>
        <w:t>la</w:t>
      </w:r>
      <w:r>
        <w:rPr>
          <w:spacing w:val="-3"/>
        </w:rPr>
        <w:t xml:space="preserve"> </w:t>
      </w:r>
      <w:r>
        <w:t>prevención del</w:t>
      </w:r>
      <w:r>
        <w:rPr>
          <w:spacing w:val="-1"/>
        </w:rPr>
        <w:t xml:space="preserve"> </w:t>
      </w:r>
      <w:r>
        <w:t>abuso</w:t>
      </w:r>
      <w:r>
        <w:rPr>
          <w:spacing w:val="-3"/>
        </w:rPr>
        <w:t xml:space="preserve"> </w:t>
      </w:r>
      <w:r>
        <w:t>sexual</w:t>
      </w:r>
      <w:r>
        <w:rPr>
          <w:spacing w:val="-1"/>
        </w:rPr>
        <w:t xml:space="preserve"> </w:t>
      </w:r>
      <w:r>
        <w:t>en el</w:t>
      </w:r>
      <w:r>
        <w:rPr>
          <w:spacing w:val="-3"/>
        </w:rPr>
        <w:t xml:space="preserve"> </w:t>
      </w:r>
      <w:r>
        <w:t>mundo adulto,</w:t>
      </w:r>
      <w:r>
        <w:rPr>
          <w:spacing w:val="-3"/>
        </w:rPr>
        <w:t xml:space="preserve"> </w:t>
      </w:r>
      <w:r>
        <w:t>a través</w:t>
      </w:r>
      <w:r>
        <w:rPr>
          <w:spacing w:val="-3"/>
        </w:rPr>
        <w:t xml:space="preserve"> </w:t>
      </w:r>
      <w:r>
        <w:t>de acciones específicas, tales como: desarrollo de destrezas de detección y primer apoyo, construcción de pautas de supervisión y acompañamiento de los niños/as, orientaciones</w:t>
      </w:r>
      <w:r>
        <w:rPr>
          <w:spacing w:val="-5"/>
        </w:rPr>
        <w:t xml:space="preserve"> </w:t>
      </w:r>
      <w:r>
        <w:t>para</w:t>
      </w:r>
      <w:r>
        <w:rPr>
          <w:spacing w:val="-3"/>
        </w:rPr>
        <w:t xml:space="preserve"> </w:t>
      </w:r>
      <w:r>
        <w:t>la</w:t>
      </w:r>
      <w:r>
        <w:rPr>
          <w:spacing w:val="-4"/>
        </w:rPr>
        <w:t xml:space="preserve"> </w:t>
      </w:r>
      <w:r>
        <w:t>educación</w:t>
      </w:r>
      <w:r>
        <w:rPr>
          <w:spacing w:val="-3"/>
        </w:rPr>
        <w:t xml:space="preserve"> </w:t>
      </w:r>
      <w:r>
        <w:t>sexual</w:t>
      </w:r>
      <w:r>
        <w:rPr>
          <w:spacing w:val="-3"/>
        </w:rPr>
        <w:t xml:space="preserve"> </w:t>
      </w:r>
      <w:r>
        <w:t>de</w:t>
      </w:r>
      <w:r>
        <w:rPr>
          <w:spacing w:val="-3"/>
        </w:rPr>
        <w:t xml:space="preserve"> </w:t>
      </w:r>
      <w:r>
        <w:t>los</w:t>
      </w:r>
      <w:r>
        <w:rPr>
          <w:spacing w:val="-6"/>
        </w:rPr>
        <w:t xml:space="preserve"> </w:t>
      </w:r>
      <w:r>
        <w:t>niños/as</w:t>
      </w:r>
      <w:r>
        <w:rPr>
          <w:spacing w:val="-3"/>
        </w:rPr>
        <w:t xml:space="preserve"> </w:t>
      </w:r>
      <w:r>
        <w:t>y</w:t>
      </w:r>
      <w:r>
        <w:rPr>
          <w:spacing w:val="-3"/>
        </w:rPr>
        <w:t xml:space="preserve"> </w:t>
      </w:r>
      <w:r>
        <w:t>pautas</w:t>
      </w:r>
      <w:r>
        <w:rPr>
          <w:spacing w:val="-5"/>
        </w:rPr>
        <w:t xml:space="preserve"> </w:t>
      </w:r>
      <w:r>
        <w:t>para</w:t>
      </w:r>
      <w:r>
        <w:rPr>
          <w:spacing w:val="-3"/>
        </w:rPr>
        <w:t xml:space="preserve"> </w:t>
      </w:r>
      <w:r>
        <w:t>la</w:t>
      </w:r>
      <w:r>
        <w:rPr>
          <w:spacing w:val="-3"/>
        </w:rPr>
        <w:t xml:space="preserve"> </w:t>
      </w:r>
      <w:r>
        <w:t>enseñanza de destrezas de autoprotección a los niños/as.</w:t>
      </w:r>
    </w:p>
    <w:p w14:paraId="0A5F41BB" w14:textId="77777777" w:rsidR="00AA5A5E" w:rsidRDefault="00024AAD">
      <w:pPr>
        <w:pStyle w:val="Textoindependiente"/>
        <w:spacing w:before="157" w:line="259" w:lineRule="auto"/>
        <w:ind w:left="222" w:right="1344"/>
      </w:pPr>
      <w:r>
        <w:t>En relación a</w:t>
      </w:r>
      <w:r>
        <w:rPr>
          <w:spacing w:val="-2"/>
        </w:rPr>
        <w:t xml:space="preserve"> </w:t>
      </w:r>
      <w:r>
        <w:t>este último</w:t>
      </w:r>
      <w:r>
        <w:rPr>
          <w:spacing w:val="-3"/>
        </w:rPr>
        <w:t xml:space="preserve"> </w:t>
      </w:r>
      <w:r>
        <w:t>punto,</w:t>
      </w:r>
      <w:r>
        <w:rPr>
          <w:spacing w:val="-3"/>
        </w:rPr>
        <w:t xml:space="preserve"> </w:t>
      </w:r>
      <w:r>
        <w:t>la teoría señala</w:t>
      </w:r>
      <w:r>
        <w:rPr>
          <w:spacing w:val="-3"/>
        </w:rPr>
        <w:t xml:space="preserve"> </w:t>
      </w:r>
      <w:r>
        <w:t>que</w:t>
      </w:r>
      <w:r>
        <w:rPr>
          <w:spacing w:val="-2"/>
        </w:rPr>
        <w:t xml:space="preserve"> </w:t>
      </w:r>
      <w:r>
        <w:t>las intervenciones</w:t>
      </w:r>
      <w:r>
        <w:rPr>
          <w:spacing w:val="-1"/>
        </w:rPr>
        <w:t xml:space="preserve"> </w:t>
      </w:r>
      <w:r>
        <w:t>ligadas</w:t>
      </w:r>
      <w:r>
        <w:rPr>
          <w:spacing w:val="-3"/>
        </w:rPr>
        <w:t xml:space="preserve"> </w:t>
      </w:r>
      <w:r>
        <w:t>a la prevención</w:t>
      </w:r>
      <w:r>
        <w:rPr>
          <w:spacing w:val="-10"/>
        </w:rPr>
        <w:t xml:space="preserve"> </w:t>
      </w:r>
      <w:r>
        <w:t>del</w:t>
      </w:r>
      <w:r>
        <w:rPr>
          <w:spacing w:val="-12"/>
        </w:rPr>
        <w:t xml:space="preserve"> </w:t>
      </w:r>
      <w:r>
        <w:t>abuso</w:t>
      </w:r>
      <w:r>
        <w:rPr>
          <w:spacing w:val="-10"/>
        </w:rPr>
        <w:t xml:space="preserve"> </w:t>
      </w:r>
      <w:r>
        <w:t>sexual</w:t>
      </w:r>
      <w:r>
        <w:rPr>
          <w:spacing w:val="-12"/>
        </w:rPr>
        <w:t xml:space="preserve"> </w:t>
      </w:r>
      <w:r>
        <w:t>deben</w:t>
      </w:r>
      <w:r>
        <w:rPr>
          <w:spacing w:val="-10"/>
        </w:rPr>
        <w:t xml:space="preserve"> </w:t>
      </w:r>
      <w:r>
        <w:t>tratar</w:t>
      </w:r>
      <w:r>
        <w:rPr>
          <w:spacing w:val="-12"/>
        </w:rPr>
        <w:t xml:space="preserve"> </w:t>
      </w:r>
      <w:r>
        <w:t>el</w:t>
      </w:r>
      <w:r>
        <w:rPr>
          <w:spacing w:val="-12"/>
        </w:rPr>
        <w:t xml:space="preserve"> </w:t>
      </w:r>
      <w:r>
        <w:t>tema</w:t>
      </w:r>
      <w:r>
        <w:rPr>
          <w:spacing w:val="-10"/>
        </w:rPr>
        <w:t xml:space="preserve"> </w:t>
      </w:r>
      <w:r>
        <w:t>de</w:t>
      </w:r>
      <w:r>
        <w:rPr>
          <w:spacing w:val="-10"/>
        </w:rPr>
        <w:t xml:space="preserve"> </w:t>
      </w:r>
      <w:r>
        <w:t>la</w:t>
      </w:r>
      <w:r>
        <w:rPr>
          <w:spacing w:val="-11"/>
        </w:rPr>
        <w:t xml:space="preserve"> </w:t>
      </w:r>
      <w:r>
        <w:t>sexualidad</w:t>
      </w:r>
      <w:r>
        <w:rPr>
          <w:spacing w:val="-10"/>
        </w:rPr>
        <w:t xml:space="preserve"> </w:t>
      </w:r>
      <w:r>
        <w:t>desde</w:t>
      </w:r>
      <w:r>
        <w:rPr>
          <w:spacing w:val="-10"/>
        </w:rPr>
        <w:t xml:space="preserve"> </w:t>
      </w:r>
      <w:r>
        <w:t>la</w:t>
      </w:r>
      <w:r>
        <w:rPr>
          <w:spacing w:val="-11"/>
        </w:rPr>
        <w:t xml:space="preserve"> </w:t>
      </w:r>
      <w:r>
        <w:t>infancia y luego debe hablarse sobre los abusos sexuales desde una mirada adaptada a la edad de los estudiantes.</w:t>
      </w:r>
    </w:p>
    <w:p w14:paraId="03695E5B" w14:textId="77777777" w:rsidR="00AA5A5E" w:rsidRDefault="00024AAD">
      <w:pPr>
        <w:pStyle w:val="Ttulo1"/>
        <w:spacing w:before="159"/>
      </w:pPr>
      <w:r>
        <w:t>2.1.-PROCEDIMIENTO</w:t>
      </w:r>
      <w:r>
        <w:rPr>
          <w:spacing w:val="-6"/>
        </w:rPr>
        <w:t xml:space="preserve"> </w:t>
      </w:r>
      <w:r>
        <w:t>DE</w:t>
      </w:r>
      <w:r>
        <w:rPr>
          <w:spacing w:val="-6"/>
        </w:rPr>
        <w:t xml:space="preserve"> </w:t>
      </w:r>
      <w:r>
        <w:t>ACCION</w:t>
      </w:r>
      <w:r>
        <w:rPr>
          <w:spacing w:val="-5"/>
        </w:rPr>
        <w:t xml:space="preserve"> </w:t>
      </w:r>
      <w:r>
        <w:t>ANTE</w:t>
      </w:r>
      <w:r>
        <w:rPr>
          <w:spacing w:val="-8"/>
        </w:rPr>
        <w:t xml:space="preserve"> </w:t>
      </w:r>
      <w:r>
        <w:t>EL</w:t>
      </w:r>
      <w:r>
        <w:rPr>
          <w:spacing w:val="-5"/>
        </w:rPr>
        <w:t xml:space="preserve"> </w:t>
      </w:r>
      <w:r>
        <w:t>ABUSO</w:t>
      </w:r>
      <w:r>
        <w:rPr>
          <w:spacing w:val="-6"/>
        </w:rPr>
        <w:t xml:space="preserve"> </w:t>
      </w:r>
      <w:r>
        <w:rPr>
          <w:spacing w:val="-2"/>
        </w:rPr>
        <w:t>SEXUAL</w:t>
      </w:r>
    </w:p>
    <w:p w14:paraId="7C557E1B" w14:textId="77777777" w:rsidR="00AA5A5E" w:rsidRDefault="00024AAD">
      <w:pPr>
        <w:pStyle w:val="Textoindependiente"/>
        <w:spacing w:before="183"/>
        <w:ind w:left="222"/>
        <w:jc w:val="left"/>
      </w:pPr>
      <w:r>
        <w:t>Consideraciones</w:t>
      </w:r>
      <w:r>
        <w:rPr>
          <w:spacing w:val="-13"/>
        </w:rPr>
        <w:t xml:space="preserve"> </w:t>
      </w:r>
      <w:r>
        <w:t>Relevantes</w:t>
      </w:r>
      <w:r>
        <w:rPr>
          <w:spacing w:val="-15"/>
        </w:rPr>
        <w:t xml:space="preserve"> </w:t>
      </w:r>
      <w:r>
        <w:t>a</w:t>
      </w:r>
      <w:r>
        <w:rPr>
          <w:spacing w:val="-12"/>
        </w:rPr>
        <w:t xml:space="preserve"> </w:t>
      </w:r>
      <w:r>
        <w:t>tener</w:t>
      </w:r>
      <w:r>
        <w:rPr>
          <w:spacing w:val="-13"/>
        </w:rPr>
        <w:t xml:space="preserve"> </w:t>
      </w:r>
      <w:r>
        <w:t>en</w:t>
      </w:r>
      <w:r>
        <w:rPr>
          <w:spacing w:val="-12"/>
        </w:rPr>
        <w:t xml:space="preserve"> </w:t>
      </w:r>
      <w:r>
        <w:rPr>
          <w:spacing w:val="-2"/>
        </w:rPr>
        <w:t>cuenta:</w:t>
      </w:r>
    </w:p>
    <w:p w14:paraId="76D3C2B9" w14:textId="77777777" w:rsidR="00AA5A5E" w:rsidRDefault="00024AAD">
      <w:pPr>
        <w:pStyle w:val="Textoindependiente"/>
        <w:spacing w:before="182" w:line="259" w:lineRule="auto"/>
        <w:ind w:left="222" w:right="1346"/>
      </w:pPr>
      <w:r>
        <w:t>No</w:t>
      </w:r>
      <w:r>
        <w:rPr>
          <w:spacing w:val="-1"/>
        </w:rPr>
        <w:t xml:space="preserve"> </w:t>
      </w:r>
      <w:r>
        <w:t>notificar</w:t>
      </w:r>
      <w:r>
        <w:rPr>
          <w:spacing w:val="-3"/>
        </w:rPr>
        <w:t xml:space="preserve"> </w:t>
      </w:r>
      <w:r>
        <w:t>un</w:t>
      </w:r>
      <w:r>
        <w:rPr>
          <w:spacing w:val="-1"/>
        </w:rPr>
        <w:t xml:space="preserve"> </w:t>
      </w:r>
      <w:r>
        <w:t>caso</w:t>
      </w:r>
      <w:r>
        <w:rPr>
          <w:spacing w:val="-3"/>
        </w:rPr>
        <w:t xml:space="preserve"> </w:t>
      </w:r>
      <w:r>
        <w:t>de</w:t>
      </w:r>
      <w:r>
        <w:rPr>
          <w:spacing w:val="-1"/>
        </w:rPr>
        <w:t xml:space="preserve"> </w:t>
      </w:r>
      <w:r>
        <w:t>abuso</w:t>
      </w:r>
      <w:r>
        <w:rPr>
          <w:spacing w:val="-1"/>
        </w:rPr>
        <w:t xml:space="preserve"> </w:t>
      </w:r>
      <w:r>
        <w:t>sexual</w:t>
      </w:r>
      <w:r>
        <w:rPr>
          <w:spacing w:val="-2"/>
        </w:rPr>
        <w:t xml:space="preserve"> </w:t>
      </w:r>
      <w:r>
        <w:t>infantil</w:t>
      </w:r>
      <w:r>
        <w:rPr>
          <w:spacing w:val="-2"/>
        </w:rPr>
        <w:t xml:space="preserve"> </w:t>
      </w:r>
      <w:r>
        <w:t>nos</w:t>
      </w:r>
      <w:r>
        <w:rPr>
          <w:spacing w:val="-2"/>
        </w:rPr>
        <w:t xml:space="preserve"> </w:t>
      </w:r>
      <w:r>
        <w:t>hace</w:t>
      </w:r>
      <w:r>
        <w:rPr>
          <w:spacing w:val="-1"/>
        </w:rPr>
        <w:t xml:space="preserve"> </w:t>
      </w:r>
      <w:r>
        <w:t>cómplices</w:t>
      </w:r>
      <w:r>
        <w:rPr>
          <w:spacing w:val="-2"/>
        </w:rPr>
        <w:t xml:space="preserve"> </w:t>
      </w:r>
      <w:r>
        <w:t>de</w:t>
      </w:r>
      <w:r>
        <w:rPr>
          <w:spacing w:val="-3"/>
        </w:rPr>
        <w:t xml:space="preserve"> </w:t>
      </w:r>
      <w:r>
        <w:t>esta</w:t>
      </w:r>
      <w:r>
        <w:rPr>
          <w:spacing w:val="-1"/>
        </w:rPr>
        <w:t xml:space="preserve"> </w:t>
      </w:r>
      <w:r>
        <w:t>situación. La conducta pasiva de los equipos frente a la sospecha de abuso puede significar la pérdida de la vida del niño/a o la mantención de la situación de abuso, la cual puede tener consecuencias nefastas para él/ella.</w:t>
      </w:r>
    </w:p>
    <w:p w14:paraId="34E22938" w14:textId="77777777" w:rsidR="00AA5A5E" w:rsidRDefault="00024AAD">
      <w:pPr>
        <w:pStyle w:val="Textoindependiente"/>
        <w:spacing w:before="160" w:line="259" w:lineRule="auto"/>
        <w:ind w:left="222" w:right="1344"/>
      </w:pPr>
      <w:r>
        <w:t>Revelar una situación de abuso no implica denunciar a</w:t>
      </w:r>
      <w:r>
        <w:rPr>
          <w:spacing w:val="-1"/>
        </w:rPr>
        <w:t xml:space="preserve"> </w:t>
      </w:r>
      <w:r>
        <w:t>otra persona, sino informar la situación y trasladar la información del ámbito privado de la familia del niño/a al ámbito público, facilitando así las intervenciones que permiten detener la violencia y reparar el daño causado.</w:t>
      </w:r>
    </w:p>
    <w:p w14:paraId="6354267A" w14:textId="77777777" w:rsidR="00AA5A5E" w:rsidRDefault="00024AAD">
      <w:pPr>
        <w:pStyle w:val="Textoindependiente"/>
        <w:spacing w:before="159"/>
        <w:ind w:left="222"/>
        <w:jc w:val="left"/>
      </w:pPr>
      <w:r>
        <w:t>Frente</w:t>
      </w:r>
      <w:r>
        <w:rPr>
          <w:spacing w:val="-3"/>
        </w:rPr>
        <w:t xml:space="preserve"> </w:t>
      </w:r>
      <w:r>
        <w:t>a</w:t>
      </w:r>
      <w:r>
        <w:rPr>
          <w:spacing w:val="-2"/>
        </w:rPr>
        <w:t xml:space="preserve"> </w:t>
      </w:r>
      <w:r>
        <w:t>la</w:t>
      </w:r>
      <w:r>
        <w:rPr>
          <w:spacing w:val="-2"/>
        </w:rPr>
        <w:t xml:space="preserve"> </w:t>
      </w:r>
      <w:r>
        <w:t>sospecha</w:t>
      </w:r>
      <w:r>
        <w:rPr>
          <w:spacing w:val="-4"/>
        </w:rPr>
        <w:t xml:space="preserve"> </w:t>
      </w:r>
      <w:r>
        <w:t>de</w:t>
      </w:r>
      <w:r>
        <w:rPr>
          <w:spacing w:val="-2"/>
        </w:rPr>
        <w:t xml:space="preserve"> </w:t>
      </w:r>
      <w:r>
        <w:t>Abuso</w:t>
      </w:r>
      <w:r>
        <w:rPr>
          <w:spacing w:val="-4"/>
        </w:rPr>
        <w:t xml:space="preserve"> </w:t>
      </w:r>
      <w:r>
        <w:t>Sexual</w:t>
      </w:r>
      <w:r>
        <w:rPr>
          <w:spacing w:val="-2"/>
        </w:rPr>
        <w:t xml:space="preserve"> </w:t>
      </w:r>
      <w:r>
        <w:t>a</w:t>
      </w:r>
      <w:r>
        <w:rPr>
          <w:spacing w:val="-4"/>
        </w:rPr>
        <w:t xml:space="preserve"> </w:t>
      </w:r>
      <w:r>
        <w:t>un</w:t>
      </w:r>
      <w:r>
        <w:rPr>
          <w:spacing w:val="-4"/>
        </w:rPr>
        <w:t xml:space="preserve"> </w:t>
      </w:r>
      <w:r>
        <w:t>o</w:t>
      </w:r>
      <w:r>
        <w:rPr>
          <w:spacing w:val="-4"/>
        </w:rPr>
        <w:t xml:space="preserve"> </w:t>
      </w:r>
      <w:r>
        <w:t>una</w:t>
      </w:r>
      <w:r>
        <w:rPr>
          <w:spacing w:val="-4"/>
        </w:rPr>
        <w:t xml:space="preserve"> </w:t>
      </w:r>
      <w:r>
        <w:t>Estudiante,</w:t>
      </w:r>
      <w:r>
        <w:rPr>
          <w:spacing w:val="-2"/>
        </w:rPr>
        <w:t xml:space="preserve"> </w:t>
      </w:r>
      <w:r>
        <w:t>se</w:t>
      </w:r>
      <w:r>
        <w:rPr>
          <w:spacing w:val="-1"/>
        </w:rPr>
        <w:t xml:space="preserve"> </w:t>
      </w:r>
      <w:r>
        <w:rPr>
          <w:spacing w:val="-2"/>
        </w:rPr>
        <w:t>sugiere:</w:t>
      </w:r>
    </w:p>
    <w:p w14:paraId="2E550E0F" w14:textId="77777777" w:rsidR="00AA5A5E" w:rsidRDefault="00024AAD" w:rsidP="00B72CAA">
      <w:pPr>
        <w:pStyle w:val="Prrafodelista"/>
        <w:numPr>
          <w:ilvl w:val="0"/>
          <w:numId w:val="55"/>
        </w:numPr>
        <w:tabs>
          <w:tab w:val="left" w:pos="1072"/>
          <w:tab w:val="left" w:pos="1074"/>
        </w:tabs>
        <w:spacing w:before="180" w:line="259" w:lineRule="auto"/>
        <w:ind w:right="1343"/>
        <w:rPr>
          <w:sz w:val="24"/>
        </w:rPr>
      </w:pPr>
      <w:r>
        <w:rPr>
          <w:sz w:val="24"/>
        </w:rPr>
        <w:t>Si un niño/a le entrega señales que desea comunicarle algo delicado y lo hace espontáneamente, invítelo a conversar en un espacio que resguarde su privacidad.</w:t>
      </w:r>
    </w:p>
    <w:p w14:paraId="100912F8" w14:textId="77777777" w:rsidR="00AA5A5E" w:rsidRDefault="00024AAD" w:rsidP="00B72CAA">
      <w:pPr>
        <w:pStyle w:val="Prrafodelista"/>
        <w:numPr>
          <w:ilvl w:val="1"/>
          <w:numId w:val="55"/>
        </w:numPr>
        <w:tabs>
          <w:tab w:val="left" w:pos="2065"/>
        </w:tabs>
        <w:spacing w:before="1" w:line="259" w:lineRule="auto"/>
        <w:ind w:right="1345"/>
        <w:rPr>
          <w:sz w:val="24"/>
        </w:rPr>
      </w:pPr>
      <w:r>
        <w:rPr>
          <w:sz w:val="24"/>
        </w:rPr>
        <w:t>Manténgase a la altura física del niño/a. Por ejemplo, invítelo a tomar asiento.</w:t>
      </w:r>
    </w:p>
    <w:p w14:paraId="47296C71" w14:textId="77777777" w:rsidR="00AA5A5E" w:rsidRDefault="00024AAD" w:rsidP="00B72CAA">
      <w:pPr>
        <w:pStyle w:val="Prrafodelista"/>
        <w:numPr>
          <w:ilvl w:val="1"/>
          <w:numId w:val="55"/>
        </w:numPr>
        <w:tabs>
          <w:tab w:val="left" w:pos="2065"/>
        </w:tabs>
        <w:spacing w:line="259" w:lineRule="auto"/>
        <w:ind w:right="1345"/>
        <w:rPr>
          <w:sz w:val="24"/>
        </w:rPr>
      </w:pPr>
      <w:r>
        <w:rPr>
          <w:sz w:val="24"/>
        </w:rPr>
        <w:t xml:space="preserve">Haga todo lo posible por ser empático y mantenga una actitud </w:t>
      </w:r>
      <w:r>
        <w:rPr>
          <w:spacing w:val="-2"/>
          <w:sz w:val="24"/>
        </w:rPr>
        <w:t>tranquila.</w:t>
      </w:r>
    </w:p>
    <w:p w14:paraId="1B31F54F"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669C8B66" w14:textId="77777777" w:rsidR="00AA5A5E" w:rsidRDefault="00024AAD" w:rsidP="00B72CAA">
      <w:pPr>
        <w:pStyle w:val="Prrafodelista"/>
        <w:numPr>
          <w:ilvl w:val="1"/>
          <w:numId w:val="55"/>
        </w:numPr>
        <w:tabs>
          <w:tab w:val="left" w:pos="2065"/>
        </w:tabs>
        <w:spacing w:line="259" w:lineRule="auto"/>
        <w:ind w:right="1343"/>
        <w:rPr>
          <w:sz w:val="24"/>
        </w:rPr>
      </w:pPr>
      <w:r>
        <w:rPr>
          <w:sz w:val="24"/>
        </w:rPr>
        <w:lastRenderedPageBreak/>
        <w:t xml:space="preserve">Procure que el niño/a se sienta escuchado, acogido, creído y respetado a medida que va relatando los hechos. No interrumpa, no lo presione, no haga preguntas innecesarias respecto a </w:t>
      </w:r>
      <w:r>
        <w:rPr>
          <w:spacing w:val="-2"/>
          <w:sz w:val="24"/>
        </w:rPr>
        <w:t>detalles.</w:t>
      </w:r>
    </w:p>
    <w:p w14:paraId="1E9CAEA2" w14:textId="77777777" w:rsidR="00AA5A5E" w:rsidRDefault="00024AAD" w:rsidP="00B72CAA">
      <w:pPr>
        <w:pStyle w:val="Prrafodelista"/>
        <w:numPr>
          <w:ilvl w:val="1"/>
          <w:numId w:val="55"/>
        </w:numPr>
        <w:tabs>
          <w:tab w:val="left" w:pos="2065"/>
        </w:tabs>
        <w:ind w:hanging="991"/>
        <w:rPr>
          <w:sz w:val="24"/>
        </w:rPr>
      </w:pPr>
      <w:r>
        <w:rPr>
          <w:sz w:val="24"/>
        </w:rPr>
        <w:t>Intente</w:t>
      </w:r>
      <w:r>
        <w:rPr>
          <w:spacing w:val="-6"/>
          <w:sz w:val="24"/>
        </w:rPr>
        <w:t xml:space="preserve"> </w:t>
      </w:r>
      <w:r>
        <w:rPr>
          <w:sz w:val="24"/>
        </w:rPr>
        <w:t>trasmitirle</w:t>
      </w:r>
      <w:r>
        <w:rPr>
          <w:spacing w:val="-4"/>
          <w:sz w:val="24"/>
        </w:rPr>
        <w:t xml:space="preserve"> </w:t>
      </w:r>
      <w:r>
        <w:rPr>
          <w:sz w:val="24"/>
        </w:rPr>
        <w:t>al</w:t>
      </w:r>
      <w:r>
        <w:rPr>
          <w:spacing w:val="-2"/>
          <w:sz w:val="24"/>
        </w:rPr>
        <w:t xml:space="preserve"> </w:t>
      </w:r>
      <w:r>
        <w:rPr>
          <w:sz w:val="24"/>
        </w:rPr>
        <w:t>niño/a</w:t>
      </w:r>
      <w:r>
        <w:rPr>
          <w:spacing w:val="-3"/>
          <w:sz w:val="24"/>
        </w:rPr>
        <w:t xml:space="preserve"> </w:t>
      </w:r>
      <w:r>
        <w:rPr>
          <w:sz w:val="24"/>
        </w:rPr>
        <w:t>que</w:t>
      </w:r>
      <w:r>
        <w:rPr>
          <w:spacing w:val="-2"/>
          <w:sz w:val="24"/>
        </w:rPr>
        <w:t xml:space="preserve"> </w:t>
      </w:r>
      <w:r>
        <w:rPr>
          <w:sz w:val="24"/>
        </w:rPr>
        <w:t>lo</w:t>
      </w:r>
      <w:r>
        <w:rPr>
          <w:spacing w:val="-3"/>
          <w:sz w:val="24"/>
        </w:rPr>
        <w:t xml:space="preserve"> </w:t>
      </w:r>
      <w:r>
        <w:rPr>
          <w:sz w:val="24"/>
        </w:rPr>
        <w:t>sucedido</w:t>
      </w:r>
      <w:r>
        <w:rPr>
          <w:spacing w:val="-4"/>
          <w:sz w:val="24"/>
        </w:rPr>
        <w:t xml:space="preserve"> </w:t>
      </w:r>
      <w:r>
        <w:rPr>
          <w:sz w:val="24"/>
        </w:rPr>
        <w:t>no</w:t>
      </w:r>
      <w:r>
        <w:rPr>
          <w:spacing w:val="-2"/>
          <w:sz w:val="24"/>
        </w:rPr>
        <w:t xml:space="preserve"> </w:t>
      </w:r>
      <w:r>
        <w:rPr>
          <w:sz w:val="24"/>
        </w:rPr>
        <w:t>ha</w:t>
      </w:r>
      <w:r>
        <w:rPr>
          <w:spacing w:val="-4"/>
          <w:sz w:val="24"/>
        </w:rPr>
        <w:t xml:space="preserve"> </w:t>
      </w:r>
      <w:r>
        <w:rPr>
          <w:sz w:val="24"/>
        </w:rPr>
        <w:t>sido</w:t>
      </w:r>
      <w:r>
        <w:rPr>
          <w:spacing w:val="-2"/>
          <w:sz w:val="24"/>
        </w:rPr>
        <w:t xml:space="preserve"> </w:t>
      </w:r>
      <w:r>
        <w:rPr>
          <w:sz w:val="24"/>
        </w:rPr>
        <w:t>su</w:t>
      </w:r>
      <w:r>
        <w:rPr>
          <w:spacing w:val="-2"/>
          <w:sz w:val="24"/>
        </w:rPr>
        <w:t xml:space="preserve"> culpa.</w:t>
      </w:r>
    </w:p>
    <w:p w14:paraId="7BE449E0" w14:textId="77777777" w:rsidR="00AA5A5E" w:rsidRDefault="00024AAD" w:rsidP="00B72CAA">
      <w:pPr>
        <w:pStyle w:val="Prrafodelista"/>
        <w:numPr>
          <w:ilvl w:val="1"/>
          <w:numId w:val="55"/>
        </w:numPr>
        <w:tabs>
          <w:tab w:val="left" w:pos="2065"/>
        </w:tabs>
        <w:spacing w:before="14"/>
        <w:ind w:hanging="991"/>
        <w:rPr>
          <w:sz w:val="24"/>
        </w:rPr>
      </w:pPr>
      <w:r>
        <w:rPr>
          <w:sz w:val="24"/>
        </w:rPr>
        <w:t>No</w:t>
      </w:r>
      <w:r>
        <w:rPr>
          <w:spacing w:val="-4"/>
          <w:sz w:val="24"/>
        </w:rPr>
        <w:t xml:space="preserve"> </w:t>
      </w:r>
      <w:r>
        <w:rPr>
          <w:sz w:val="24"/>
        </w:rPr>
        <w:t>cuestione</w:t>
      </w:r>
      <w:r>
        <w:rPr>
          <w:spacing w:val="-5"/>
          <w:sz w:val="24"/>
        </w:rPr>
        <w:t xml:space="preserve"> </w:t>
      </w:r>
      <w:r>
        <w:rPr>
          <w:sz w:val="24"/>
        </w:rPr>
        <w:t>el</w:t>
      </w:r>
      <w:r>
        <w:rPr>
          <w:spacing w:val="-3"/>
          <w:sz w:val="24"/>
        </w:rPr>
        <w:t xml:space="preserve"> </w:t>
      </w:r>
      <w:r>
        <w:rPr>
          <w:sz w:val="24"/>
        </w:rPr>
        <w:t>relato</w:t>
      </w:r>
      <w:r>
        <w:rPr>
          <w:spacing w:val="-5"/>
          <w:sz w:val="24"/>
        </w:rPr>
        <w:t xml:space="preserve"> </w:t>
      </w:r>
      <w:r>
        <w:rPr>
          <w:sz w:val="24"/>
        </w:rPr>
        <w:t>del</w:t>
      </w:r>
      <w:r>
        <w:rPr>
          <w:spacing w:val="-3"/>
          <w:sz w:val="24"/>
        </w:rPr>
        <w:t xml:space="preserve"> </w:t>
      </w:r>
      <w:r>
        <w:rPr>
          <w:sz w:val="24"/>
        </w:rPr>
        <w:t>niño.</w:t>
      </w:r>
      <w:r>
        <w:rPr>
          <w:spacing w:val="-4"/>
          <w:sz w:val="24"/>
        </w:rPr>
        <w:t xml:space="preserve"> </w:t>
      </w:r>
      <w:r>
        <w:rPr>
          <w:sz w:val="24"/>
        </w:rPr>
        <w:t>No</w:t>
      </w:r>
      <w:r>
        <w:rPr>
          <w:spacing w:val="-5"/>
          <w:sz w:val="24"/>
        </w:rPr>
        <w:t xml:space="preserve"> </w:t>
      </w:r>
      <w:r>
        <w:rPr>
          <w:spacing w:val="-2"/>
          <w:sz w:val="24"/>
        </w:rPr>
        <w:t>enjuicie.</w:t>
      </w:r>
    </w:p>
    <w:p w14:paraId="7FF30C15" w14:textId="77777777" w:rsidR="00AA5A5E" w:rsidRDefault="00024AAD" w:rsidP="00B72CAA">
      <w:pPr>
        <w:pStyle w:val="Prrafodelista"/>
        <w:numPr>
          <w:ilvl w:val="1"/>
          <w:numId w:val="55"/>
        </w:numPr>
        <w:tabs>
          <w:tab w:val="left" w:pos="2065"/>
        </w:tabs>
        <w:spacing w:before="22" w:line="259" w:lineRule="auto"/>
        <w:ind w:right="1342"/>
        <w:rPr>
          <w:sz w:val="24"/>
        </w:rPr>
      </w:pPr>
      <w:r>
        <w:rPr>
          <w:spacing w:val="-2"/>
          <w:sz w:val="24"/>
        </w:rPr>
        <w:t>No</w:t>
      </w:r>
      <w:r>
        <w:rPr>
          <w:spacing w:val="-10"/>
          <w:sz w:val="24"/>
        </w:rPr>
        <w:t xml:space="preserve"> </w:t>
      </w:r>
      <w:r>
        <w:rPr>
          <w:spacing w:val="-2"/>
          <w:sz w:val="24"/>
        </w:rPr>
        <w:t>induzca</w:t>
      </w:r>
      <w:r>
        <w:rPr>
          <w:spacing w:val="-10"/>
          <w:sz w:val="24"/>
        </w:rPr>
        <w:t xml:space="preserve"> </w:t>
      </w:r>
      <w:r>
        <w:rPr>
          <w:spacing w:val="-2"/>
          <w:sz w:val="24"/>
        </w:rPr>
        <w:t>el</w:t>
      </w:r>
      <w:r>
        <w:rPr>
          <w:spacing w:val="-11"/>
          <w:sz w:val="24"/>
        </w:rPr>
        <w:t xml:space="preserve"> </w:t>
      </w:r>
      <w:r>
        <w:rPr>
          <w:spacing w:val="-2"/>
          <w:sz w:val="24"/>
        </w:rPr>
        <w:t>relato</w:t>
      </w:r>
      <w:r>
        <w:rPr>
          <w:spacing w:val="-10"/>
          <w:sz w:val="24"/>
        </w:rPr>
        <w:t xml:space="preserve"> </w:t>
      </w:r>
      <w:r>
        <w:rPr>
          <w:spacing w:val="-2"/>
          <w:sz w:val="24"/>
        </w:rPr>
        <w:t>del</w:t>
      </w:r>
      <w:r>
        <w:rPr>
          <w:spacing w:val="-15"/>
          <w:sz w:val="24"/>
        </w:rPr>
        <w:t xml:space="preserve"> </w:t>
      </w:r>
      <w:r>
        <w:rPr>
          <w:spacing w:val="-2"/>
          <w:sz w:val="24"/>
        </w:rPr>
        <w:t>niño/a</w:t>
      </w:r>
      <w:r>
        <w:rPr>
          <w:spacing w:val="-10"/>
          <w:sz w:val="24"/>
        </w:rPr>
        <w:t xml:space="preserve"> </w:t>
      </w:r>
      <w:r>
        <w:rPr>
          <w:spacing w:val="-2"/>
          <w:sz w:val="24"/>
        </w:rPr>
        <w:t>con</w:t>
      </w:r>
      <w:r>
        <w:rPr>
          <w:spacing w:val="-10"/>
          <w:sz w:val="24"/>
        </w:rPr>
        <w:t xml:space="preserve"> </w:t>
      </w:r>
      <w:r>
        <w:rPr>
          <w:spacing w:val="-2"/>
          <w:sz w:val="24"/>
        </w:rPr>
        <w:t>preguntas</w:t>
      </w:r>
      <w:r>
        <w:rPr>
          <w:spacing w:val="-11"/>
          <w:sz w:val="24"/>
        </w:rPr>
        <w:t xml:space="preserve"> </w:t>
      </w:r>
      <w:r>
        <w:rPr>
          <w:spacing w:val="-2"/>
          <w:sz w:val="24"/>
        </w:rPr>
        <w:t>que</w:t>
      </w:r>
      <w:r>
        <w:rPr>
          <w:spacing w:val="-10"/>
          <w:sz w:val="24"/>
        </w:rPr>
        <w:t xml:space="preserve"> </w:t>
      </w:r>
      <w:r>
        <w:rPr>
          <w:spacing w:val="-2"/>
          <w:sz w:val="24"/>
        </w:rPr>
        <w:t>le</w:t>
      </w:r>
      <w:r>
        <w:rPr>
          <w:spacing w:val="-10"/>
          <w:sz w:val="24"/>
        </w:rPr>
        <w:t xml:space="preserve"> </w:t>
      </w:r>
      <w:r>
        <w:rPr>
          <w:spacing w:val="-2"/>
          <w:sz w:val="24"/>
        </w:rPr>
        <w:t>sugieran</w:t>
      </w:r>
      <w:r>
        <w:rPr>
          <w:spacing w:val="-10"/>
          <w:sz w:val="24"/>
        </w:rPr>
        <w:t xml:space="preserve"> </w:t>
      </w:r>
      <w:r>
        <w:rPr>
          <w:spacing w:val="-2"/>
          <w:sz w:val="24"/>
        </w:rPr>
        <w:t xml:space="preserve">quién </w:t>
      </w:r>
      <w:r>
        <w:rPr>
          <w:sz w:val="24"/>
        </w:rPr>
        <w:t>es el abusador/a.</w:t>
      </w:r>
    </w:p>
    <w:p w14:paraId="2A238F9F" w14:textId="77777777" w:rsidR="00AA5A5E" w:rsidRDefault="00024AAD" w:rsidP="00B72CAA">
      <w:pPr>
        <w:pStyle w:val="Prrafodelista"/>
        <w:numPr>
          <w:ilvl w:val="1"/>
          <w:numId w:val="55"/>
        </w:numPr>
        <w:tabs>
          <w:tab w:val="left" w:pos="2065"/>
        </w:tabs>
        <w:spacing w:line="275" w:lineRule="exact"/>
        <w:ind w:hanging="991"/>
        <w:rPr>
          <w:sz w:val="24"/>
        </w:rPr>
      </w:pPr>
      <w:r>
        <w:rPr>
          <w:sz w:val="24"/>
        </w:rPr>
        <w:t>Si</w:t>
      </w:r>
      <w:r>
        <w:rPr>
          <w:spacing w:val="-4"/>
          <w:sz w:val="24"/>
        </w:rPr>
        <w:t xml:space="preserve"> </w:t>
      </w:r>
      <w:r>
        <w:rPr>
          <w:sz w:val="24"/>
        </w:rPr>
        <w:t>el</w:t>
      </w:r>
      <w:r>
        <w:rPr>
          <w:spacing w:val="-2"/>
          <w:sz w:val="24"/>
        </w:rPr>
        <w:t xml:space="preserve"> </w:t>
      </w:r>
      <w:r>
        <w:rPr>
          <w:sz w:val="24"/>
        </w:rPr>
        <w:t>niño/a</w:t>
      </w:r>
      <w:r>
        <w:rPr>
          <w:spacing w:val="-3"/>
          <w:sz w:val="24"/>
        </w:rPr>
        <w:t xml:space="preserve"> </w:t>
      </w:r>
      <w:r>
        <w:rPr>
          <w:sz w:val="24"/>
        </w:rPr>
        <w:t>no</w:t>
      </w:r>
      <w:r>
        <w:rPr>
          <w:spacing w:val="-4"/>
          <w:sz w:val="24"/>
        </w:rPr>
        <w:t xml:space="preserve"> </w:t>
      </w:r>
      <w:r>
        <w:rPr>
          <w:sz w:val="24"/>
        </w:rPr>
        <w:t>quiere</w:t>
      </w:r>
      <w:r>
        <w:rPr>
          <w:spacing w:val="-4"/>
          <w:sz w:val="24"/>
        </w:rPr>
        <w:t xml:space="preserve"> </w:t>
      </w:r>
      <w:r>
        <w:rPr>
          <w:sz w:val="24"/>
        </w:rPr>
        <w:t>hablar,</w:t>
      </w:r>
      <w:r>
        <w:rPr>
          <w:spacing w:val="-2"/>
          <w:sz w:val="24"/>
        </w:rPr>
        <w:t xml:space="preserve"> </w:t>
      </w:r>
      <w:r>
        <w:rPr>
          <w:sz w:val="24"/>
        </w:rPr>
        <w:t>no</w:t>
      </w:r>
      <w:r>
        <w:rPr>
          <w:spacing w:val="-2"/>
          <w:sz w:val="24"/>
        </w:rPr>
        <w:t xml:space="preserve"> </w:t>
      </w:r>
      <w:r>
        <w:rPr>
          <w:sz w:val="24"/>
        </w:rPr>
        <w:t>lo</w:t>
      </w:r>
      <w:r>
        <w:rPr>
          <w:spacing w:val="-4"/>
          <w:sz w:val="24"/>
        </w:rPr>
        <w:t xml:space="preserve"> </w:t>
      </w:r>
      <w:r>
        <w:rPr>
          <w:sz w:val="24"/>
        </w:rPr>
        <w:t>presione.</w:t>
      </w:r>
      <w:r>
        <w:rPr>
          <w:spacing w:val="-4"/>
          <w:sz w:val="24"/>
        </w:rPr>
        <w:t xml:space="preserve"> </w:t>
      </w:r>
      <w:r>
        <w:rPr>
          <w:sz w:val="24"/>
        </w:rPr>
        <w:t>Respete</w:t>
      </w:r>
      <w:r>
        <w:rPr>
          <w:spacing w:val="-2"/>
          <w:sz w:val="24"/>
        </w:rPr>
        <w:t xml:space="preserve"> </w:t>
      </w:r>
      <w:r>
        <w:rPr>
          <w:sz w:val="24"/>
        </w:rPr>
        <w:t xml:space="preserve">su </w:t>
      </w:r>
      <w:r>
        <w:rPr>
          <w:spacing w:val="-2"/>
          <w:sz w:val="24"/>
        </w:rPr>
        <w:t>silencio.</w:t>
      </w:r>
    </w:p>
    <w:p w14:paraId="31498255" w14:textId="77777777" w:rsidR="00AA5A5E" w:rsidRDefault="00024AAD" w:rsidP="00B72CAA">
      <w:pPr>
        <w:pStyle w:val="Prrafodelista"/>
        <w:numPr>
          <w:ilvl w:val="1"/>
          <w:numId w:val="55"/>
        </w:numPr>
        <w:tabs>
          <w:tab w:val="left" w:pos="2065"/>
        </w:tabs>
        <w:spacing w:before="22" w:line="259" w:lineRule="auto"/>
        <w:ind w:right="1343"/>
        <w:rPr>
          <w:sz w:val="24"/>
        </w:rPr>
      </w:pPr>
      <w:r>
        <w:rPr>
          <w:sz w:val="24"/>
        </w:rPr>
        <w:t>Registre</w:t>
      </w:r>
      <w:r>
        <w:rPr>
          <w:spacing w:val="-17"/>
          <w:sz w:val="24"/>
        </w:rPr>
        <w:t xml:space="preserve"> </w:t>
      </w:r>
      <w:r>
        <w:rPr>
          <w:sz w:val="24"/>
        </w:rPr>
        <w:t>en</w:t>
      </w:r>
      <w:r>
        <w:rPr>
          <w:spacing w:val="-17"/>
          <w:sz w:val="24"/>
        </w:rPr>
        <w:t xml:space="preserve"> </w:t>
      </w:r>
      <w:r>
        <w:rPr>
          <w:sz w:val="24"/>
        </w:rPr>
        <w:t>forma</w:t>
      </w:r>
      <w:r>
        <w:rPr>
          <w:spacing w:val="-16"/>
          <w:sz w:val="24"/>
        </w:rPr>
        <w:t xml:space="preserve"> </w:t>
      </w:r>
      <w:r>
        <w:rPr>
          <w:sz w:val="24"/>
        </w:rPr>
        <w:t>textual</w:t>
      </w:r>
      <w:r>
        <w:rPr>
          <w:spacing w:val="-17"/>
          <w:sz w:val="24"/>
        </w:rPr>
        <w:t xml:space="preserve"> </w:t>
      </w:r>
      <w:r>
        <w:rPr>
          <w:sz w:val="24"/>
        </w:rPr>
        <w:t>el</w:t>
      </w:r>
      <w:r>
        <w:rPr>
          <w:spacing w:val="-17"/>
          <w:sz w:val="24"/>
        </w:rPr>
        <w:t xml:space="preserve"> </w:t>
      </w:r>
      <w:r>
        <w:rPr>
          <w:sz w:val="24"/>
        </w:rPr>
        <w:t>relato</w:t>
      </w:r>
      <w:r>
        <w:rPr>
          <w:spacing w:val="-17"/>
          <w:sz w:val="24"/>
        </w:rPr>
        <w:t xml:space="preserve"> </w:t>
      </w:r>
      <w:r>
        <w:rPr>
          <w:sz w:val="24"/>
        </w:rPr>
        <w:t>del</w:t>
      </w:r>
      <w:r>
        <w:rPr>
          <w:spacing w:val="-16"/>
          <w:sz w:val="24"/>
        </w:rPr>
        <w:t xml:space="preserve"> </w:t>
      </w:r>
      <w:r>
        <w:rPr>
          <w:sz w:val="24"/>
        </w:rPr>
        <w:t>niño</w:t>
      </w:r>
      <w:r>
        <w:rPr>
          <w:spacing w:val="-17"/>
          <w:sz w:val="24"/>
        </w:rPr>
        <w:t xml:space="preserve"> </w:t>
      </w:r>
      <w:r>
        <w:rPr>
          <w:sz w:val="24"/>
        </w:rPr>
        <w:t>(esto</w:t>
      </w:r>
      <w:r>
        <w:rPr>
          <w:spacing w:val="-17"/>
          <w:sz w:val="24"/>
        </w:rPr>
        <w:t xml:space="preserve"> </w:t>
      </w:r>
      <w:r>
        <w:rPr>
          <w:sz w:val="24"/>
        </w:rPr>
        <w:t>puede</w:t>
      </w:r>
      <w:r>
        <w:rPr>
          <w:spacing w:val="-16"/>
          <w:sz w:val="24"/>
        </w:rPr>
        <w:t xml:space="preserve"> </w:t>
      </w:r>
      <w:r>
        <w:rPr>
          <w:sz w:val="24"/>
        </w:rPr>
        <w:t>servir</w:t>
      </w:r>
      <w:r>
        <w:rPr>
          <w:spacing w:val="-17"/>
          <w:sz w:val="24"/>
        </w:rPr>
        <w:t xml:space="preserve"> </w:t>
      </w:r>
      <w:r>
        <w:rPr>
          <w:sz w:val="24"/>
        </w:rPr>
        <w:t>como evidencia al momento de denunciar).</w:t>
      </w:r>
    </w:p>
    <w:p w14:paraId="6C19B9DD" w14:textId="77777777" w:rsidR="00AA5A5E" w:rsidRDefault="00024AAD" w:rsidP="00B72CAA">
      <w:pPr>
        <w:pStyle w:val="Prrafodelista"/>
        <w:numPr>
          <w:ilvl w:val="0"/>
          <w:numId w:val="55"/>
        </w:numPr>
        <w:tabs>
          <w:tab w:val="left" w:pos="1072"/>
          <w:tab w:val="left" w:pos="1074"/>
        </w:tabs>
        <w:spacing w:line="259" w:lineRule="auto"/>
        <w:ind w:right="1339"/>
        <w:rPr>
          <w:sz w:val="24"/>
        </w:rPr>
      </w:pPr>
      <w:r>
        <w:rPr>
          <w:noProof/>
        </w:rPr>
        <mc:AlternateContent>
          <mc:Choice Requires="wpg">
            <w:drawing>
              <wp:anchor distT="0" distB="0" distL="0" distR="0" simplePos="0" relativeHeight="251636736" behindDoc="0" locked="0" layoutInCell="1" allowOverlap="1" wp14:anchorId="19ED8A87" wp14:editId="48E82D97">
                <wp:simplePos x="0" y="0"/>
                <wp:positionH relativeFrom="page">
                  <wp:posOffset>6993508</wp:posOffset>
                </wp:positionH>
                <wp:positionV relativeFrom="paragraph">
                  <wp:posOffset>219841</wp:posOffset>
                </wp:positionV>
                <wp:extent cx="477520" cy="477520"/>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45" name="Graphic 245"/>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46" name="Textbox 246"/>
                        <wps:cNvSpPr txBox="1"/>
                        <wps:spPr>
                          <a:xfrm>
                            <a:off x="0" y="0"/>
                            <a:ext cx="477520" cy="477520"/>
                          </a:xfrm>
                          <a:prstGeom prst="rect">
                            <a:avLst/>
                          </a:prstGeom>
                        </wps:spPr>
                        <wps:txbx>
                          <w:txbxContent>
                            <w:p w14:paraId="0DD99268" w14:textId="77777777" w:rsidR="00AA5A5E" w:rsidRDefault="00024AAD">
                              <w:pPr>
                                <w:spacing w:before="182"/>
                                <w:ind w:left="256"/>
                                <w:rPr>
                                  <w:rFonts w:ascii="Calibri"/>
                                  <w:b/>
                                  <w:sz w:val="24"/>
                                </w:rPr>
                              </w:pPr>
                              <w:r>
                                <w:rPr>
                                  <w:rFonts w:ascii="Calibri"/>
                                  <w:b/>
                                  <w:color w:val="FFFFFF"/>
                                  <w:spacing w:val="-5"/>
                                  <w:sz w:val="24"/>
                                </w:rPr>
                                <w:t>76</w:t>
                              </w:r>
                            </w:p>
                          </w:txbxContent>
                        </wps:txbx>
                        <wps:bodyPr wrap="square" lIns="0" tIns="0" rIns="0" bIns="0" rtlCol="0">
                          <a:noAutofit/>
                        </wps:bodyPr>
                      </wps:wsp>
                    </wpg:wgp>
                  </a:graphicData>
                </a:graphic>
              </wp:anchor>
            </w:drawing>
          </mc:Choice>
          <mc:Fallback>
            <w:pict>
              <v:group w14:anchorId="19ED8A87" id="Group 244" o:spid="_x0000_s1252" style="position:absolute;left:0;text-align:left;margin-left:550.65pt;margin-top:17.3pt;width:37.6pt;height:37.6pt;z-index:25163673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">
                <v:shape id="Graphic 245" o:spid="_x0000_s1253"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46" o:spid="_x0000_s1254"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0DD99268" w14:textId="77777777" w:rsidR="00AA5A5E" w:rsidRDefault="00024AAD">
                        <w:pPr>
                          <w:spacing w:before="182"/>
                          <w:ind w:left="256"/>
                          <w:rPr>
                            <w:rFonts w:ascii="Calibri"/>
                            <w:b/>
                            <w:sz w:val="24"/>
                          </w:rPr>
                        </w:pPr>
                        <w:r>
                          <w:rPr>
                            <w:rFonts w:ascii="Calibri"/>
                            <w:b/>
                            <w:color w:val="FFFFFF"/>
                            <w:spacing w:val="-5"/>
                            <w:sz w:val="24"/>
                          </w:rPr>
                          <w:t>76</w:t>
                        </w:r>
                      </w:p>
                    </w:txbxContent>
                  </v:textbox>
                </v:shape>
                <w10:wrap anchorx="page"/>
              </v:group>
            </w:pict>
          </mc:Fallback>
        </mc:AlternateContent>
      </w:r>
      <w:r>
        <w:rPr>
          <w:sz w:val="24"/>
        </w:rPr>
        <w:t>Pedir</w:t>
      </w:r>
      <w:r>
        <w:rPr>
          <w:spacing w:val="-14"/>
          <w:sz w:val="24"/>
        </w:rPr>
        <w:t xml:space="preserve"> </w:t>
      </w:r>
      <w:r>
        <w:rPr>
          <w:sz w:val="24"/>
        </w:rPr>
        <w:t>apoyo</w:t>
      </w:r>
      <w:r>
        <w:rPr>
          <w:spacing w:val="-12"/>
          <w:sz w:val="24"/>
        </w:rPr>
        <w:t xml:space="preserve"> </w:t>
      </w:r>
      <w:r>
        <w:rPr>
          <w:sz w:val="24"/>
        </w:rPr>
        <w:t>o</w:t>
      </w:r>
      <w:r>
        <w:rPr>
          <w:spacing w:val="-12"/>
          <w:sz w:val="24"/>
        </w:rPr>
        <w:t xml:space="preserve"> </w:t>
      </w:r>
      <w:r>
        <w:rPr>
          <w:sz w:val="24"/>
        </w:rPr>
        <w:t>informar</w:t>
      </w:r>
      <w:r>
        <w:rPr>
          <w:spacing w:val="-13"/>
          <w:sz w:val="24"/>
        </w:rPr>
        <w:t xml:space="preserve"> </w:t>
      </w:r>
      <w:r>
        <w:rPr>
          <w:sz w:val="24"/>
        </w:rPr>
        <w:t>de</w:t>
      </w:r>
      <w:r>
        <w:rPr>
          <w:spacing w:val="-12"/>
          <w:sz w:val="24"/>
        </w:rPr>
        <w:t xml:space="preserve"> </w:t>
      </w:r>
      <w:r>
        <w:rPr>
          <w:sz w:val="24"/>
        </w:rPr>
        <w:t>la</w:t>
      </w:r>
      <w:r>
        <w:rPr>
          <w:spacing w:val="-12"/>
          <w:sz w:val="24"/>
        </w:rPr>
        <w:t xml:space="preserve"> </w:t>
      </w:r>
      <w:r>
        <w:rPr>
          <w:sz w:val="24"/>
        </w:rPr>
        <w:t>situación</w:t>
      </w:r>
      <w:r>
        <w:rPr>
          <w:spacing w:val="-12"/>
          <w:sz w:val="24"/>
        </w:rPr>
        <w:t xml:space="preserve"> </w:t>
      </w:r>
      <w:r>
        <w:rPr>
          <w:sz w:val="24"/>
        </w:rPr>
        <w:t>al</w:t>
      </w:r>
      <w:r>
        <w:rPr>
          <w:spacing w:val="-13"/>
          <w:sz w:val="24"/>
        </w:rPr>
        <w:t xml:space="preserve"> </w:t>
      </w:r>
      <w:r>
        <w:rPr>
          <w:sz w:val="24"/>
        </w:rPr>
        <w:t>Encargado</w:t>
      </w:r>
      <w:r>
        <w:rPr>
          <w:spacing w:val="-14"/>
          <w:sz w:val="24"/>
        </w:rPr>
        <w:t xml:space="preserve"> </w:t>
      </w:r>
      <w:r>
        <w:rPr>
          <w:sz w:val="24"/>
        </w:rPr>
        <w:t>de</w:t>
      </w:r>
      <w:r>
        <w:rPr>
          <w:spacing w:val="-12"/>
          <w:sz w:val="24"/>
        </w:rPr>
        <w:t xml:space="preserve"> </w:t>
      </w:r>
      <w:r>
        <w:rPr>
          <w:sz w:val="24"/>
        </w:rPr>
        <w:t>Convivencia</w:t>
      </w:r>
      <w:r>
        <w:rPr>
          <w:spacing w:val="-15"/>
          <w:sz w:val="24"/>
        </w:rPr>
        <w:t xml:space="preserve"> </w:t>
      </w:r>
      <w:r>
        <w:rPr>
          <w:sz w:val="24"/>
        </w:rPr>
        <w:t>Escolar o a los profesionales del área Psico Educativa, ya que ellos son personas competentes para manejar este tipo de situaciones. Es muy importante evitar</w:t>
      </w:r>
      <w:r>
        <w:rPr>
          <w:spacing w:val="-6"/>
          <w:sz w:val="24"/>
        </w:rPr>
        <w:t xml:space="preserve"> </w:t>
      </w:r>
      <w:r>
        <w:rPr>
          <w:sz w:val="24"/>
        </w:rPr>
        <w:t>-en</w:t>
      </w:r>
      <w:r>
        <w:rPr>
          <w:spacing w:val="-7"/>
          <w:sz w:val="24"/>
        </w:rPr>
        <w:t xml:space="preserve"> </w:t>
      </w:r>
      <w:r>
        <w:rPr>
          <w:sz w:val="24"/>
        </w:rPr>
        <w:t>todo</w:t>
      </w:r>
      <w:r>
        <w:rPr>
          <w:spacing w:val="-7"/>
          <w:sz w:val="24"/>
        </w:rPr>
        <w:t xml:space="preserve"> </w:t>
      </w:r>
      <w:r>
        <w:rPr>
          <w:sz w:val="24"/>
        </w:rPr>
        <w:t>momento-</w:t>
      </w:r>
      <w:r>
        <w:rPr>
          <w:spacing w:val="-6"/>
          <w:sz w:val="24"/>
        </w:rPr>
        <w:t xml:space="preserve"> </w:t>
      </w:r>
      <w:r>
        <w:rPr>
          <w:sz w:val="24"/>
        </w:rPr>
        <w:t>contaminar</w:t>
      </w:r>
      <w:r>
        <w:rPr>
          <w:spacing w:val="-8"/>
          <w:sz w:val="24"/>
        </w:rPr>
        <w:t xml:space="preserve"> </w:t>
      </w:r>
      <w:r>
        <w:rPr>
          <w:sz w:val="24"/>
        </w:rPr>
        <w:t>el</w:t>
      </w:r>
      <w:r>
        <w:rPr>
          <w:spacing w:val="-5"/>
          <w:sz w:val="24"/>
        </w:rPr>
        <w:t xml:space="preserve"> </w:t>
      </w:r>
      <w:r>
        <w:rPr>
          <w:sz w:val="24"/>
        </w:rPr>
        <w:t>discurso</w:t>
      </w:r>
      <w:r>
        <w:rPr>
          <w:spacing w:val="-5"/>
          <w:sz w:val="24"/>
        </w:rPr>
        <w:t xml:space="preserve"> </w:t>
      </w:r>
      <w:r>
        <w:rPr>
          <w:sz w:val="24"/>
        </w:rPr>
        <w:t>del</w:t>
      </w:r>
      <w:r>
        <w:rPr>
          <w:spacing w:val="-8"/>
          <w:sz w:val="24"/>
        </w:rPr>
        <w:t xml:space="preserve"> </w:t>
      </w:r>
      <w:r>
        <w:rPr>
          <w:sz w:val="24"/>
        </w:rPr>
        <w:t>niño/a,</w:t>
      </w:r>
      <w:r>
        <w:rPr>
          <w:spacing w:val="-7"/>
          <w:sz w:val="24"/>
        </w:rPr>
        <w:t xml:space="preserve"> </w:t>
      </w:r>
      <w:r>
        <w:rPr>
          <w:sz w:val="24"/>
        </w:rPr>
        <w:t>por</w:t>
      </w:r>
      <w:r>
        <w:rPr>
          <w:spacing w:val="-6"/>
          <w:sz w:val="24"/>
        </w:rPr>
        <w:t xml:space="preserve"> </w:t>
      </w:r>
      <w:r>
        <w:rPr>
          <w:sz w:val="24"/>
        </w:rPr>
        <w:t>lo</w:t>
      </w:r>
      <w:r>
        <w:rPr>
          <w:spacing w:val="-5"/>
          <w:sz w:val="24"/>
        </w:rPr>
        <w:t xml:space="preserve"> </w:t>
      </w:r>
      <w:r>
        <w:rPr>
          <w:sz w:val="24"/>
        </w:rPr>
        <w:t>cual</w:t>
      </w:r>
      <w:r>
        <w:rPr>
          <w:spacing w:val="-6"/>
          <w:sz w:val="24"/>
        </w:rPr>
        <w:t xml:space="preserve"> </w:t>
      </w:r>
      <w:r>
        <w:rPr>
          <w:sz w:val="24"/>
        </w:rPr>
        <w:t>este procedimiento requiere de un delicado abordaje.</w:t>
      </w:r>
    </w:p>
    <w:p w14:paraId="31FC3BF6" w14:textId="77777777" w:rsidR="00AA5A5E" w:rsidRDefault="00024AAD" w:rsidP="00B72CAA">
      <w:pPr>
        <w:pStyle w:val="Prrafodelista"/>
        <w:numPr>
          <w:ilvl w:val="0"/>
          <w:numId w:val="55"/>
        </w:numPr>
        <w:tabs>
          <w:tab w:val="left" w:pos="1072"/>
          <w:tab w:val="left" w:pos="1074"/>
        </w:tabs>
        <w:spacing w:line="259" w:lineRule="auto"/>
        <w:ind w:right="1340"/>
        <w:rPr>
          <w:sz w:val="24"/>
        </w:rPr>
      </w:pPr>
      <w:r>
        <w:rPr>
          <w:sz w:val="24"/>
        </w:rPr>
        <w:t>Informar</w:t>
      </w:r>
      <w:r>
        <w:rPr>
          <w:spacing w:val="-4"/>
          <w:sz w:val="24"/>
        </w:rPr>
        <w:t xml:space="preserve"> </w:t>
      </w:r>
      <w:r>
        <w:rPr>
          <w:sz w:val="24"/>
        </w:rPr>
        <w:t>inmediatamente</w:t>
      </w:r>
      <w:r>
        <w:rPr>
          <w:spacing w:val="-5"/>
          <w:sz w:val="24"/>
        </w:rPr>
        <w:t xml:space="preserve"> </w:t>
      </w:r>
      <w:r>
        <w:rPr>
          <w:sz w:val="24"/>
        </w:rPr>
        <w:t>a</w:t>
      </w:r>
      <w:r>
        <w:rPr>
          <w:spacing w:val="-4"/>
          <w:sz w:val="24"/>
        </w:rPr>
        <w:t xml:space="preserve"> </w:t>
      </w:r>
      <w:r>
        <w:rPr>
          <w:sz w:val="24"/>
        </w:rPr>
        <w:t>Dirección</w:t>
      </w:r>
      <w:r>
        <w:rPr>
          <w:spacing w:val="-5"/>
          <w:sz w:val="24"/>
        </w:rPr>
        <w:t xml:space="preserve"> </w:t>
      </w:r>
      <w:r>
        <w:rPr>
          <w:sz w:val="24"/>
        </w:rPr>
        <w:t>quien</w:t>
      </w:r>
      <w:r>
        <w:rPr>
          <w:spacing w:val="-4"/>
          <w:sz w:val="24"/>
        </w:rPr>
        <w:t xml:space="preserve"> </w:t>
      </w:r>
      <w:r>
        <w:rPr>
          <w:sz w:val="24"/>
        </w:rPr>
        <w:t>junto</w:t>
      </w:r>
      <w:r>
        <w:rPr>
          <w:spacing w:val="-5"/>
          <w:sz w:val="24"/>
        </w:rPr>
        <w:t xml:space="preserve"> </w:t>
      </w:r>
      <w:r>
        <w:rPr>
          <w:sz w:val="24"/>
        </w:rPr>
        <w:t>al</w:t>
      </w:r>
      <w:r>
        <w:rPr>
          <w:spacing w:val="-7"/>
          <w:sz w:val="24"/>
        </w:rPr>
        <w:t xml:space="preserve"> </w:t>
      </w:r>
      <w:r>
        <w:rPr>
          <w:sz w:val="24"/>
        </w:rPr>
        <w:t>equipo</w:t>
      </w:r>
      <w:r>
        <w:rPr>
          <w:spacing w:val="-6"/>
          <w:sz w:val="24"/>
        </w:rPr>
        <w:t xml:space="preserve"> </w:t>
      </w:r>
      <w:r>
        <w:rPr>
          <w:sz w:val="24"/>
        </w:rPr>
        <w:t>directivo</w:t>
      </w:r>
      <w:r>
        <w:rPr>
          <w:spacing w:val="-4"/>
          <w:sz w:val="24"/>
        </w:rPr>
        <w:t xml:space="preserve"> </w:t>
      </w:r>
      <w:r>
        <w:rPr>
          <w:sz w:val="24"/>
        </w:rPr>
        <w:t>y</w:t>
      </w:r>
      <w:r>
        <w:rPr>
          <w:spacing w:val="-6"/>
          <w:sz w:val="24"/>
        </w:rPr>
        <w:t xml:space="preserve"> </w:t>
      </w:r>
      <w:r>
        <w:rPr>
          <w:sz w:val="24"/>
        </w:rPr>
        <w:t>psico educativo</w:t>
      </w:r>
      <w:r>
        <w:rPr>
          <w:spacing w:val="-8"/>
          <w:sz w:val="24"/>
        </w:rPr>
        <w:t xml:space="preserve"> </w:t>
      </w:r>
      <w:r>
        <w:rPr>
          <w:sz w:val="24"/>
        </w:rPr>
        <w:t>definirán</w:t>
      </w:r>
      <w:r>
        <w:rPr>
          <w:spacing w:val="-8"/>
          <w:sz w:val="24"/>
        </w:rPr>
        <w:t xml:space="preserve"> </w:t>
      </w:r>
      <w:r>
        <w:rPr>
          <w:sz w:val="24"/>
        </w:rPr>
        <w:t>líneas</w:t>
      </w:r>
      <w:r>
        <w:rPr>
          <w:spacing w:val="-9"/>
          <w:sz w:val="24"/>
        </w:rPr>
        <w:t xml:space="preserve"> </w:t>
      </w:r>
      <w:r>
        <w:rPr>
          <w:sz w:val="24"/>
        </w:rPr>
        <w:t>a</w:t>
      </w:r>
      <w:r>
        <w:rPr>
          <w:spacing w:val="-8"/>
          <w:sz w:val="24"/>
        </w:rPr>
        <w:t xml:space="preserve"> </w:t>
      </w:r>
      <w:r>
        <w:rPr>
          <w:sz w:val="24"/>
        </w:rPr>
        <w:t>seguir</w:t>
      </w:r>
      <w:r>
        <w:rPr>
          <w:spacing w:val="-10"/>
          <w:sz w:val="24"/>
        </w:rPr>
        <w:t xml:space="preserve"> </w:t>
      </w:r>
      <w:r>
        <w:rPr>
          <w:sz w:val="24"/>
        </w:rPr>
        <w:t>(denuncia,</w:t>
      </w:r>
      <w:r>
        <w:rPr>
          <w:spacing w:val="-8"/>
          <w:sz w:val="24"/>
        </w:rPr>
        <w:t xml:space="preserve"> </w:t>
      </w:r>
      <w:r>
        <w:rPr>
          <w:sz w:val="24"/>
        </w:rPr>
        <w:t>redacción</w:t>
      </w:r>
      <w:r>
        <w:rPr>
          <w:spacing w:val="-8"/>
          <w:sz w:val="24"/>
        </w:rPr>
        <w:t xml:space="preserve"> </w:t>
      </w:r>
      <w:r>
        <w:rPr>
          <w:sz w:val="24"/>
        </w:rPr>
        <w:t>de</w:t>
      </w:r>
      <w:r>
        <w:rPr>
          <w:spacing w:val="-10"/>
          <w:sz w:val="24"/>
        </w:rPr>
        <w:t xml:space="preserve"> </w:t>
      </w:r>
      <w:r>
        <w:rPr>
          <w:sz w:val="24"/>
        </w:rPr>
        <w:t>oficio</w:t>
      </w:r>
      <w:r>
        <w:rPr>
          <w:spacing w:val="-11"/>
          <w:sz w:val="24"/>
        </w:rPr>
        <w:t xml:space="preserve"> </w:t>
      </w:r>
      <w:r>
        <w:rPr>
          <w:sz w:val="24"/>
        </w:rPr>
        <w:t>u</w:t>
      </w:r>
      <w:r>
        <w:rPr>
          <w:spacing w:val="-8"/>
          <w:sz w:val="24"/>
        </w:rPr>
        <w:t xml:space="preserve"> </w:t>
      </w:r>
      <w:r>
        <w:rPr>
          <w:sz w:val="24"/>
        </w:rPr>
        <w:t>informe, traslado al hospital si corresponde). La denuncia se realizará a la fiscalía, policía</w:t>
      </w:r>
      <w:r>
        <w:rPr>
          <w:spacing w:val="-17"/>
          <w:sz w:val="24"/>
        </w:rPr>
        <w:t xml:space="preserve"> </w:t>
      </w:r>
      <w:r>
        <w:rPr>
          <w:sz w:val="24"/>
        </w:rPr>
        <w:t>de</w:t>
      </w:r>
      <w:r>
        <w:rPr>
          <w:spacing w:val="-17"/>
          <w:sz w:val="24"/>
        </w:rPr>
        <w:t xml:space="preserve"> </w:t>
      </w:r>
      <w:r>
        <w:rPr>
          <w:sz w:val="24"/>
        </w:rPr>
        <w:t>investigaciones</w:t>
      </w:r>
      <w:r>
        <w:rPr>
          <w:spacing w:val="-16"/>
          <w:sz w:val="24"/>
        </w:rPr>
        <w:t xml:space="preserve"> </w:t>
      </w:r>
      <w:r>
        <w:rPr>
          <w:sz w:val="24"/>
        </w:rPr>
        <w:t>o</w:t>
      </w:r>
      <w:r>
        <w:rPr>
          <w:spacing w:val="-17"/>
          <w:sz w:val="24"/>
        </w:rPr>
        <w:t xml:space="preserve"> </w:t>
      </w:r>
      <w:r>
        <w:rPr>
          <w:sz w:val="24"/>
        </w:rPr>
        <w:t>Tribunal</w:t>
      </w:r>
      <w:r>
        <w:rPr>
          <w:spacing w:val="-17"/>
          <w:sz w:val="24"/>
        </w:rPr>
        <w:t xml:space="preserve"> </w:t>
      </w:r>
      <w:r>
        <w:rPr>
          <w:sz w:val="24"/>
        </w:rPr>
        <w:t>de</w:t>
      </w:r>
      <w:r>
        <w:rPr>
          <w:spacing w:val="-17"/>
          <w:sz w:val="24"/>
        </w:rPr>
        <w:t xml:space="preserve"> </w:t>
      </w:r>
      <w:r>
        <w:rPr>
          <w:sz w:val="24"/>
        </w:rPr>
        <w:t>la</w:t>
      </w:r>
      <w:r>
        <w:rPr>
          <w:spacing w:val="-16"/>
          <w:sz w:val="24"/>
        </w:rPr>
        <w:t xml:space="preserve"> </w:t>
      </w:r>
      <w:r>
        <w:rPr>
          <w:sz w:val="24"/>
        </w:rPr>
        <w:t>Familia,</w:t>
      </w:r>
      <w:r>
        <w:rPr>
          <w:spacing w:val="-17"/>
          <w:sz w:val="24"/>
        </w:rPr>
        <w:t xml:space="preserve"> </w:t>
      </w:r>
      <w:r>
        <w:rPr>
          <w:sz w:val="24"/>
        </w:rPr>
        <w:t>según</w:t>
      </w:r>
      <w:r>
        <w:rPr>
          <w:spacing w:val="-17"/>
          <w:sz w:val="24"/>
        </w:rPr>
        <w:t xml:space="preserve"> </w:t>
      </w:r>
      <w:r>
        <w:rPr>
          <w:sz w:val="24"/>
        </w:rPr>
        <w:t>la</w:t>
      </w:r>
      <w:r>
        <w:rPr>
          <w:spacing w:val="-16"/>
          <w:sz w:val="24"/>
        </w:rPr>
        <w:t xml:space="preserve"> </w:t>
      </w:r>
      <w:r>
        <w:rPr>
          <w:sz w:val="24"/>
        </w:rPr>
        <w:t>decisión</w:t>
      </w:r>
      <w:r>
        <w:rPr>
          <w:spacing w:val="-17"/>
          <w:sz w:val="24"/>
        </w:rPr>
        <w:t xml:space="preserve"> </w:t>
      </w:r>
      <w:r>
        <w:rPr>
          <w:sz w:val="24"/>
        </w:rPr>
        <w:t>tomada en conjunto y procurando ser eficaces en el procedimiento. También se determinará en conjunto con el apoderado/a (cuando así corresponda) quién realizará la denuncia.</w:t>
      </w:r>
    </w:p>
    <w:p w14:paraId="34951CC4" w14:textId="77777777" w:rsidR="00AA5A5E" w:rsidRDefault="00024AAD">
      <w:pPr>
        <w:pStyle w:val="Ttulo2"/>
        <w:spacing w:before="157"/>
      </w:pPr>
      <w:r>
        <w:t>Estrategias</w:t>
      </w:r>
      <w:r>
        <w:rPr>
          <w:spacing w:val="-5"/>
        </w:rPr>
        <w:t xml:space="preserve"> </w:t>
      </w:r>
      <w:r>
        <w:t>Específicas</w:t>
      </w:r>
      <w:r>
        <w:rPr>
          <w:spacing w:val="-5"/>
        </w:rPr>
        <w:t xml:space="preserve"> </w:t>
      </w:r>
      <w:r>
        <w:t>para</w:t>
      </w:r>
      <w:r>
        <w:rPr>
          <w:spacing w:val="-5"/>
        </w:rPr>
        <w:t xml:space="preserve"> </w:t>
      </w:r>
      <w:r>
        <w:t>Fortalecer</w:t>
      </w:r>
      <w:r>
        <w:rPr>
          <w:spacing w:val="-8"/>
        </w:rPr>
        <w:t xml:space="preserve"> </w:t>
      </w:r>
      <w:r>
        <w:t>la</w:t>
      </w:r>
      <w:r>
        <w:rPr>
          <w:spacing w:val="-6"/>
        </w:rPr>
        <w:t xml:space="preserve"> </w:t>
      </w:r>
      <w:r>
        <w:rPr>
          <w:spacing w:val="-2"/>
        </w:rPr>
        <w:t>Prevención</w:t>
      </w:r>
    </w:p>
    <w:p w14:paraId="577D6138" w14:textId="77777777" w:rsidR="00AA5A5E" w:rsidRDefault="00024AAD" w:rsidP="00B72CAA">
      <w:pPr>
        <w:pStyle w:val="Prrafodelista"/>
        <w:numPr>
          <w:ilvl w:val="0"/>
          <w:numId w:val="54"/>
        </w:numPr>
        <w:tabs>
          <w:tab w:val="left" w:pos="941"/>
        </w:tabs>
        <w:spacing w:before="183" w:line="259" w:lineRule="auto"/>
        <w:ind w:left="941" w:right="1343"/>
        <w:rPr>
          <w:sz w:val="24"/>
        </w:rPr>
      </w:pPr>
      <w:r>
        <w:rPr>
          <w:sz w:val="24"/>
        </w:rPr>
        <w:t>En relación a lo anterior el uso de los baños de los alumnos(as) está estrictamente prohibido tanto para las personas externas al colegio como para</w:t>
      </w:r>
      <w:r>
        <w:rPr>
          <w:spacing w:val="-1"/>
          <w:sz w:val="24"/>
        </w:rPr>
        <w:t xml:space="preserve"> </w:t>
      </w:r>
      <w:r>
        <w:rPr>
          <w:sz w:val="24"/>
        </w:rPr>
        <w:t>funcionarios</w:t>
      </w:r>
      <w:r>
        <w:rPr>
          <w:spacing w:val="-1"/>
          <w:sz w:val="24"/>
        </w:rPr>
        <w:t xml:space="preserve"> </w:t>
      </w:r>
      <w:r>
        <w:rPr>
          <w:sz w:val="24"/>
        </w:rPr>
        <w:t>así</w:t>
      </w:r>
      <w:r>
        <w:rPr>
          <w:spacing w:val="-3"/>
          <w:sz w:val="24"/>
        </w:rPr>
        <w:t xml:space="preserve"> </w:t>
      </w:r>
      <w:r>
        <w:rPr>
          <w:sz w:val="24"/>
        </w:rPr>
        <w:t>mismo, los baños</w:t>
      </w:r>
      <w:r>
        <w:rPr>
          <w:spacing w:val="-1"/>
          <w:sz w:val="24"/>
        </w:rPr>
        <w:t xml:space="preserve"> </w:t>
      </w:r>
      <w:r>
        <w:rPr>
          <w:sz w:val="24"/>
        </w:rPr>
        <w:t>de</w:t>
      </w:r>
      <w:r>
        <w:rPr>
          <w:spacing w:val="-3"/>
          <w:sz w:val="24"/>
        </w:rPr>
        <w:t xml:space="preserve"> </w:t>
      </w:r>
      <w:r>
        <w:rPr>
          <w:sz w:val="24"/>
        </w:rPr>
        <w:t>adultos</w:t>
      </w:r>
      <w:r>
        <w:rPr>
          <w:spacing w:val="-1"/>
          <w:sz w:val="24"/>
        </w:rPr>
        <w:t xml:space="preserve"> </w:t>
      </w:r>
      <w:r>
        <w:rPr>
          <w:sz w:val="24"/>
        </w:rPr>
        <w:t xml:space="preserve">son de uso exclusivos de </w:t>
      </w:r>
      <w:r>
        <w:rPr>
          <w:spacing w:val="-2"/>
          <w:sz w:val="24"/>
        </w:rPr>
        <w:t>estos.</w:t>
      </w:r>
    </w:p>
    <w:p w14:paraId="00078F45" w14:textId="77777777" w:rsidR="00AA5A5E" w:rsidRDefault="00024AAD" w:rsidP="00B72CAA">
      <w:pPr>
        <w:pStyle w:val="Prrafodelista"/>
        <w:numPr>
          <w:ilvl w:val="0"/>
          <w:numId w:val="54"/>
        </w:numPr>
        <w:tabs>
          <w:tab w:val="left" w:pos="941"/>
        </w:tabs>
        <w:spacing w:line="256" w:lineRule="auto"/>
        <w:ind w:left="941" w:right="1345"/>
        <w:rPr>
          <w:sz w:val="24"/>
        </w:rPr>
      </w:pPr>
      <w:r>
        <w:rPr>
          <w:sz w:val="24"/>
        </w:rPr>
        <w:t xml:space="preserve">Restringir el acceso a personas que no forman parte de la Comunidad </w:t>
      </w:r>
      <w:r>
        <w:rPr>
          <w:spacing w:val="-2"/>
          <w:sz w:val="24"/>
        </w:rPr>
        <w:t>Educativa.</w:t>
      </w:r>
    </w:p>
    <w:p w14:paraId="3D0FE916" w14:textId="77777777" w:rsidR="00AA5A5E" w:rsidRDefault="00024AAD" w:rsidP="00B72CAA">
      <w:pPr>
        <w:pStyle w:val="Prrafodelista"/>
        <w:numPr>
          <w:ilvl w:val="0"/>
          <w:numId w:val="54"/>
        </w:numPr>
        <w:tabs>
          <w:tab w:val="left" w:pos="941"/>
        </w:tabs>
        <w:spacing w:before="2" w:line="256" w:lineRule="auto"/>
        <w:ind w:left="941" w:right="1346"/>
        <w:rPr>
          <w:sz w:val="24"/>
        </w:rPr>
      </w:pPr>
      <w:r>
        <w:rPr>
          <w:sz w:val="24"/>
        </w:rPr>
        <w:t>Realizar anualmente charlas a funcionarios y apoderados en la prevención de los abusos sexuales.</w:t>
      </w:r>
    </w:p>
    <w:p w14:paraId="266DD27A" w14:textId="77777777" w:rsidR="00AA5A5E" w:rsidRDefault="00024AAD" w:rsidP="00B72CAA">
      <w:pPr>
        <w:pStyle w:val="Prrafodelista"/>
        <w:numPr>
          <w:ilvl w:val="0"/>
          <w:numId w:val="54"/>
        </w:numPr>
        <w:tabs>
          <w:tab w:val="left" w:pos="941"/>
        </w:tabs>
        <w:spacing w:before="2" w:line="256" w:lineRule="auto"/>
        <w:ind w:left="941" w:right="1348"/>
        <w:rPr>
          <w:sz w:val="24"/>
        </w:rPr>
      </w:pPr>
      <w:r>
        <w:rPr>
          <w:sz w:val="24"/>
        </w:rPr>
        <w:t>Clarificar quienes son los adultos que se encuentran autorizados a retirar a los alumnos y alumnas del Establecimiento.</w:t>
      </w:r>
    </w:p>
    <w:p w14:paraId="5E305F7F" w14:textId="77777777" w:rsidR="00AA5A5E" w:rsidRDefault="00024AAD" w:rsidP="00B72CAA">
      <w:pPr>
        <w:pStyle w:val="Prrafodelista"/>
        <w:numPr>
          <w:ilvl w:val="0"/>
          <w:numId w:val="54"/>
        </w:numPr>
        <w:tabs>
          <w:tab w:val="left" w:pos="941"/>
        </w:tabs>
        <w:spacing w:before="3" w:line="256" w:lineRule="auto"/>
        <w:ind w:left="941" w:right="1343"/>
        <w:rPr>
          <w:sz w:val="24"/>
        </w:rPr>
      </w:pPr>
      <w:r>
        <w:rPr>
          <w:sz w:val="24"/>
        </w:rPr>
        <w:t xml:space="preserve">Realizar periódicamente observaciones a zonas poco visibles al </w:t>
      </w:r>
      <w:r>
        <w:rPr>
          <w:spacing w:val="-2"/>
          <w:sz w:val="24"/>
        </w:rPr>
        <w:t>Establecimiento.</w:t>
      </w:r>
    </w:p>
    <w:p w14:paraId="00CC686D" w14:textId="77777777" w:rsidR="00AA5A5E" w:rsidRDefault="00024AAD" w:rsidP="00B72CAA">
      <w:pPr>
        <w:pStyle w:val="Prrafodelista"/>
        <w:numPr>
          <w:ilvl w:val="0"/>
          <w:numId w:val="54"/>
        </w:numPr>
        <w:tabs>
          <w:tab w:val="left" w:pos="941"/>
        </w:tabs>
        <w:spacing w:before="3" w:line="256" w:lineRule="auto"/>
        <w:ind w:left="941" w:right="1344"/>
        <w:rPr>
          <w:sz w:val="24"/>
        </w:rPr>
      </w:pPr>
      <w:r>
        <w:rPr>
          <w:sz w:val="24"/>
        </w:rPr>
        <w:t>Las Educadoras realizarán entrevistas personales que permitan obtener información relevante a lo señalado.</w:t>
      </w:r>
    </w:p>
    <w:p w14:paraId="3CCED68B" w14:textId="77777777" w:rsidR="00AA5A5E" w:rsidRDefault="00AA5A5E">
      <w:pPr>
        <w:pStyle w:val="Textoindependiente"/>
        <w:ind w:left="0"/>
        <w:jc w:val="left"/>
      </w:pPr>
    </w:p>
    <w:p w14:paraId="66096E22" w14:textId="77777777" w:rsidR="00AA5A5E" w:rsidRDefault="00AA5A5E">
      <w:pPr>
        <w:pStyle w:val="Textoindependiente"/>
        <w:spacing w:before="70"/>
        <w:ind w:left="0"/>
        <w:jc w:val="left"/>
      </w:pPr>
    </w:p>
    <w:p w14:paraId="12D2F947" w14:textId="77777777" w:rsidR="00AA5A5E" w:rsidRDefault="00024AAD">
      <w:pPr>
        <w:pStyle w:val="Ttulo2"/>
      </w:pPr>
      <w:r>
        <w:t>3.-</w:t>
      </w:r>
      <w:r>
        <w:rPr>
          <w:spacing w:val="-3"/>
        </w:rPr>
        <w:t xml:space="preserve"> </w:t>
      </w:r>
      <w:r>
        <w:t>Protocolo</w:t>
      </w:r>
      <w:r>
        <w:rPr>
          <w:spacing w:val="-1"/>
        </w:rPr>
        <w:t xml:space="preserve"> </w:t>
      </w:r>
      <w:r>
        <w:t>de</w:t>
      </w:r>
      <w:r>
        <w:rPr>
          <w:spacing w:val="-4"/>
        </w:rPr>
        <w:t xml:space="preserve"> </w:t>
      </w:r>
      <w:r>
        <w:t>actuación</w:t>
      </w:r>
      <w:r>
        <w:rPr>
          <w:spacing w:val="-1"/>
        </w:rPr>
        <w:t xml:space="preserve"> </w:t>
      </w:r>
      <w:r>
        <w:t>frente</w:t>
      </w:r>
      <w:r>
        <w:rPr>
          <w:spacing w:val="-3"/>
        </w:rPr>
        <w:t xml:space="preserve"> </w:t>
      </w:r>
      <w:r>
        <w:t>al</w:t>
      </w:r>
      <w:r>
        <w:rPr>
          <w:spacing w:val="-3"/>
        </w:rPr>
        <w:t xml:space="preserve"> </w:t>
      </w:r>
      <w:r>
        <w:t>acoso</w:t>
      </w:r>
      <w:r>
        <w:rPr>
          <w:spacing w:val="-5"/>
        </w:rPr>
        <w:t xml:space="preserve"> </w:t>
      </w:r>
      <w:r>
        <w:t>o</w:t>
      </w:r>
      <w:r>
        <w:rPr>
          <w:spacing w:val="-1"/>
        </w:rPr>
        <w:t xml:space="preserve"> </w:t>
      </w:r>
      <w:r>
        <w:t>maltrato</w:t>
      </w:r>
      <w:r>
        <w:rPr>
          <w:spacing w:val="-2"/>
        </w:rPr>
        <w:t xml:space="preserve"> escolar</w:t>
      </w:r>
    </w:p>
    <w:p w14:paraId="42B1D3FD" w14:textId="77777777" w:rsidR="00AA5A5E" w:rsidRDefault="00024AAD">
      <w:pPr>
        <w:pStyle w:val="Textoindependiente"/>
        <w:spacing w:before="183" w:line="259" w:lineRule="auto"/>
        <w:ind w:left="222" w:right="1340"/>
      </w:pPr>
      <w:r>
        <w:t>En caso que ocurra dentro del Establecimiento una agresión sea física, verbal y/o psicológica</w:t>
      </w:r>
      <w:r>
        <w:rPr>
          <w:spacing w:val="-11"/>
        </w:rPr>
        <w:t xml:space="preserve"> </w:t>
      </w:r>
      <w:r>
        <w:t>el</w:t>
      </w:r>
      <w:r>
        <w:rPr>
          <w:spacing w:val="-10"/>
        </w:rPr>
        <w:t xml:space="preserve"> </w:t>
      </w:r>
      <w:r>
        <w:t>Establecimiento</w:t>
      </w:r>
      <w:r>
        <w:rPr>
          <w:spacing w:val="-9"/>
        </w:rPr>
        <w:t xml:space="preserve"> </w:t>
      </w:r>
      <w:r>
        <w:t>tiene</w:t>
      </w:r>
      <w:r>
        <w:rPr>
          <w:spacing w:val="-9"/>
        </w:rPr>
        <w:t xml:space="preserve"> </w:t>
      </w:r>
      <w:r>
        <w:t>en</w:t>
      </w:r>
      <w:r>
        <w:rPr>
          <w:spacing w:val="-9"/>
        </w:rPr>
        <w:t xml:space="preserve"> </w:t>
      </w:r>
      <w:r>
        <w:t>su</w:t>
      </w:r>
      <w:r>
        <w:rPr>
          <w:spacing w:val="-11"/>
        </w:rPr>
        <w:t xml:space="preserve"> </w:t>
      </w:r>
      <w:r>
        <w:t>Reglamento</w:t>
      </w:r>
      <w:r>
        <w:rPr>
          <w:spacing w:val="-9"/>
        </w:rPr>
        <w:t xml:space="preserve"> </w:t>
      </w:r>
      <w:r>
        <w:t>de</w:t>
      </w:r>
      <w:r>
        <w:rPr>
          <w:spacing w:val="-9"/>
        </w:rPr>
        <w:t xml:space="preserve"> </w:t>
      </w:r>
      <w:r>
        <w:t>Convivencia</w:t>
      </w:r>
      <w:r>
        <w:rPr>
          <w:spacing w:val="-9"/>
        </w:rPr>
        <w:t xml:space="preserve"> </w:t>
      </w:r>
      <w:r>
        <w:t>protocolos</w:t>
      </w:r>
      <w:r>
        <w:rPr>
          <w:spacing w:val="-9"/>
        </w:rPr>
        <w:t xml:space="preserve"> </w:t>
      </w:r>
      <w:r>
        <w:t xml:space="preserve">a </w:t>
      </w:r>
      <w:r>
        <w:rPr>
          <w:spacing w:val="-2"/>
        </w:rPr>
        <w:t>seguir:</w:t>
      </w:r>
    </w:p>
    <w:p w14:paraId="3B1E576B" w14:textId="77777777" w:rsidR="00AA5A5E" w:rsidRDefault="00024AAD">
      <w:pPr>
        <w:pStyle w:val="Ttulo2"/>
        <w:spacing w:before="157"/>
        <w:jc w:val="both"/>
      </w:pPr>
      <w:r>
        <w:t>a.-</w:t>
      </w:r>
      <w:r>
        <w:rPr>
          <w:spacing w:val="-7"/>
        </w:rPr>
        <w:t xml:space="preserve"> </w:t>
      </w:r>
      <w:r>
        <w:t>ESTRATEGIAS</w:t>
      </w:r>
      <w:r>
        <w:rPr>
          <w:spacing w:val="-5"/>
        </w:rPr>
        <w:t xml:space="preserve"> </w:t>
      </w:r>
      <w:r>
        <w:t>DE</w:t>
      </w:r>
      <w:r>
        <w:rPr>
          <w:spacing w:val="-6"/>
        </w:rPr>
        <w:t xml:space="preserve"> </w:t>
      </w:r>
      <w:r>
        <w:rPr>
          <w:spacing w:val="-2"/>
        </w:rPr>
        <w:t>PREVENCIÓN</w:t>
      </w:r>
    </w:p>
    <w:p w14:paraId="160C7ACA" w14:textId="77777777" w:rsidR="00AA5A5E" w:rsidRDefault="00024AAD" w:rsidP="00B72CAA">
      <w:pPr>
        <w:pStyle w:val="Prrafodelista"/>
        <w:numPr>
          <w:ilvl w:val="0"/>
          <w:numId w:val="54"/>
        </w:numPr>
        <w:tabs>
          <w:tab w:val="left" w:pos="941"/>
          <w:tab w:val="left" w:pos="2414"/>
          <w:tab w:val="left" w:pos="3443"/>
          <w:tab w:val="left" w:pos="3968"/>
          <w:tab w:val="left" w:pos="5052"/>
          <w:tab w:val="left" w:pos="5867"/>
          <w:tab w:val="left" w:pos="6525"/>
          <w:tab w:val="left" w:pos="7011"/>
          <w:tab w:val="left" w:pos="7973"/>
        </w:tabs>
        <w:spacing w:before="183" w:line="256" w:lineRule="auto"/>
        <w:ind w:left="941" w:right="1342"/>
        <w:jc w:val="left"/>
        <w:rPr>
          <w:sz w:val="24"/>
        </w:rPr>
      </w:pPr>
      <w:r>
        <w:rPr>
          <w:spacing w:val="-2"/>
          <w:sz w:val="24"/>
        </w:rPr>
        <w:t>Supervisión</w:t>
      </w:r>
      <w:r>
        <w:rPr>
          <w:sz w:val="24"/>
        </w:rPr>
        <w:tab/>
      </w:r>
      <w:r>
        <w:rPr>
          <w:spacing w:val="-2"/>
          <w:sz w:val="24"/>
        </w:rPr>
        <w:t>durante</w:t>
      </w:r>
      <w:r>
        <w:rPr>
          <w:sz w:val="24"/>
        </w:rPr>
        <w:tab/>
      </w:r>
      <w:r>
        <w:rPr>
          <w:spacing w:val="-4"/>
          <w:sz w:val="24"/>
        </w:rPr>
        <w:t>los</w:t>
      </w:r>
      <w:r>
        <w:rPr>
          <w:sz w:val="24"/>
        </w:rPr>
        <w:tab/>
      </w:r>
      <w:r>
        <w:rPr>
          <w:spacing w:val="-2"/>
          <w:sz w:val="24"/>
        </w:rPr>
        <w:t>recreos,</w:t>
      </w:r>
      <w:r>
        <w:rPr>
          <w:sz w:val="24"/>
        </w:rPr>
        <w:tab/>
      </w:r>
      <w:r>
        <w:rPr>
          <w:spacing w:val="-4"/>
          <w:sz w:val="24"/>
        </w:rPr>
        <w:t>baño,</w:t>
      </w:r>
      <w:r>
        <w:rPr>
          <w:sz w:val="24"/>
        </w:rPr>
        <w:tab/>
      </w:r>
      <w:r>
        <w:rPr>
          <w:spacing w:val="-4"/>
          <w:sz w:val="24"/>
        </w:rPr>
        <w:t>sala</w:t>
      </w:r>
      <w:r>
        <w:rPr>
          <w:sz w:val="24"/>
        </w:rPr>
        <w:tab/>
      </w:r>
      <w:r>
        <w:rPr>
          <w:spacing w:val="-6"/>
          <w:sz w:val="24"/>
        </w:rPr>
        <w:t>de</w:t>
      </w:r>
      <w:r>
        <w:rPr>
          <w:sz w:val="24"/>
        </w:rPr>
        <w:tab/>
      </w:r>
      <w:r>
        <w:rPr>
          <w:spacing w:val="-2"/>
          <w:sz w:val="24"/>
        </w:rPr>
        <w:t>clases,</w:t>
      </w:r>
      <w:r>
        <w:rPr>
          <w:sz w:val="24"/>
        </w:rPr>
        <w:tab/>
      </w:r>
      <w:r>
        <w:rPr>
          <w:spacing w:val="-2"/>
          <w:sz w:val="24"/>
        </w:rPr>
        <w:t>biblioteca, computación</w:t>
      </w:r>
    </w:p>
    <w:p w14:paraId="77CF65D4" w14:textId="77777777" w:rsidR="00AA5A5E" w:rsidRDefault="00024AAD" w:rsidP="00B72CAA">
      <w:pPr>
        <w:pStyle w:val="Prrafodelista"/>
        <w:numPr>
          <w:ilvl w:val="0"/>
          <w:numId w:val="54"/>
        </w:numPr>
        <w:tabs>
          <w:tab w:val="left" w:pos="941"/>
        </w:tabs>
        <w:spacing w:before="3"/>
        <w:ind w:left="941"/>
        <w:jc w:val="left"/>
        <w:rPr>
          <w:sz w:val="24"/>
        </w:rPr>
      </w:pPr>
      <w:r>
        <w:rPr>
          <w:sz w:val="24"/>
        </w:rPr>
        <w:t>Utilizar</w:t>
      </w:r>
      <w:r>
        <w:rPr>
          <w:spacing w:val="-4"/>
          <w:sz w:val="24"/>
        </w:rPr>
        <w:t xml:space="preserve"> </w:t>
      </w:r>
      <w:r>
        <w:rPr>
          <w:sz w:val="24"/>
        </w:rPr>
        <w:t>recursos</w:t>
      </w:r>
      <w:r>
        <w:rPr>
          <w:spacing w:val="-3"/>
          <w:sz w:val="24"/>
        </w:rPr>
        <w:t xml:space="preserve"> </w:t>
      </w:r>
      <w:r>
        <w:rPr>
          <w:sz w:val="24"/>
        </w:rPr>
        <w:t>como:</w:t>
      </w:r>
      <w:r>
        <w:rPr>
          <w:spacing w:val="-6"/>
          <w:sz w:val="24"/>
        </w:rPr>
        <w:t xml:space="preserve"> </w:t>
      </w:r>
      <w:r>
        <w:rPr>
          <w:sz w:val="24"/>
        </w:rPr>
        <w:t>libro</w:t>
      </w:r>
      <w:r>
        <w:rPr>
          <w:spacing w:val="-3"/>
          <w:sz w:val="24"/>
        </w:rPr>
        <w:t xml:space="preserve"> </w:t>
      </w:r>
      <w:r>
        <w:rPr>
          <w:sz w:val="24"/>
        </w:rPr>
        <w:t>de</w:t>
      </w:r>
      <w:r>
        <w:rPr>
          <w:spacing w:val="-4"/>
          <w:sz w:val="24"/>
        </w:rPr>
        <w:t xml:space="preserve"> </w:t>
      </w:r>
      <w:r>
        <w:rPr>
          <w:sz w:val="24"/>
        </w:rPr>
        <w:t>los</w:t>
      </w:r>
      <w:r>
        <w:rPr>
          <w:spacing w:val="-3"/>
          <w:sz w:val="24"/>
        </w:rPr>
        <w:t xml:space="preserve"> </w:t>
      </w:r>
      <w:r>
        <w:rPr>
          <w:sz w:val="24"/>
        </w:rPr>
        <w:t>valores,</w:t>
      </w:r>
      <w:r>
        <w:rPr>
          <w:spacing w:val="-4"/>
          <w:sz w:val="24"/>
        </w:rPr>
        <w:t xml:space="preserve"> </w:t>
      </w:r>
      <w:r>
        <w:rPr>
          <w:sz w:val="24"/>
        </w:rPr>
        <w:t>videos,</w:t>
      </w:r>
      <w:r>
        <w:rPr>
          <w:spacing w:val="-5"/>
          <w:sz w:val="24"/>
        </w:rPr>
        <w:t xml:space="preserve"> </w:t>
      </w:r>
      <w:r>
        <w:rPr>
          <w:spacing w:val="-2"/>
          <w:sz w:val="24"/>
        </w:rPr>
        <w:t>cuentos</w:t>
      </w:r>
    </w:p>
    <w:p w14:paraId="6A827D09" w14:textId="77777777" w:rsidR="00AA5A5E" w:rsidRDefault="00024AAD" w:rsidP="00B72CAA">
      <w:pPr>
        <w:pStyle w:val="Prrafodelista"/>
        <w:numPr>
          <w:ilvl w:val="0"/>
          <w:numId w:val="54"/>
        </w:numPr>
        <w:tabs>
          <w:tab w:val="left" w:pos="941"/>
        </w:tabs>
        <w:spacing w:before="22"/>
        <w:ind w:left="941"/>
        <w:jc w:val="left"/>
        <w:rPr>
          <w:sz w:val="24"/>
        </w:rPr>
      </w:pPr>
      <w:r>
        <w:rPr>
          <w:sz w:val="24"/>
        </w:rPr>
        <w:t>Recreos</w:t>
      </w:r>
      <w:r>
        <w:rPr>
          <w:spacing w:val="-3"/>
          <w:sz w:val="24"/>
        </w:rPr>
        <w:t xml:space="preserve"> </w:t>
      </w:r>
      <w:r>
        <w:rPr>
          <w:sz w:val="24"/>
        </w:rPr>
        <w:t>dirigidos</w:t>
      </w:r>
      <w:r>
        <w:rPr>
          <w:spacing w:val="-6"/>
          <w:sz w:val="24"/>
        </w:rPr>
        <w:t xml:space="preserve"> </w:t>
      </w:r>
      <w:r>
        <w:rPr>
          <w:sz w:val="24"/>
        </w:rPr>
        <w:t>2</w:t>
      </w:r>
      <w:r>
        <w:rPr>
          <w:spacing w:val="-2"/>
          <w:sz w:val="24"/>
        </w:rPr>
        <w:t xml:space="preserve"> </w:t>
      </w:r>
      <w:r>
        <w:rPr>
          <w:sz w:val="24"/>
        </w:rPr>
        <w:t>veces</w:t>
      </w:r>
      <w:r>
        <w:rPr>
          <w:spacing w:val="-2"/>
          <w:sz w:val="24"/>
        </w:rPr>
        <w:t xml:space="preserve"> </w:t>
      </w:r>
      <w:r>
        <w:rPr>
          <w:sz w:val="24"/>
        </w:rPr>
        <w:t>a</w:t>
      </w:r>
      <w:r>
        <w:rPr>
          <w:spacing w:val="-2"/>
          <w:sz w:val="24"/>
        </w:rPr>
        <w:t xml:space="preserve"> </w:t>
      </w:r>
      <w:r>
        <w:rPr>
          <w:sz w:val="24"/>
        </w:rPr>
        <w:t>la</w:t>
      </w:r>
      <w:r>
        <w:rPr>
          <w:spacing w:val="-5"/>
          <w:sz w:val="24"/>
        </w:rPr>
        <w:t xml:space="preserve"> </w:t>
      </w:r>
      <w:r>
        <w:rPr>
          <w:sz w:val="24"/>
        </w:rPr>
        <w:t>semana</w:t>
      </w:r>
      <w:r>
        <w:rPr>
          <w:spacing w:val="-3"/>
          <w:sz w:val="24"/>
        </w:rPr>
        <w:t xml:space="preserve"> </w:t>
      </w:r>
      <w:r>
        <w:rPr>
          <w:sz w:val="24"/>
        </w:rPr>
        <w:t>(días</w:t>
      </w:r>
      <w:r>
        <w:rPr>
          <w:spacing w:val="-4"/>
          <w:sz w:val="24"/>
        </w:rPr>
        <w:t xml:space="preserve"> </w:t>
      </w:r>
      <w:r>
        <w:rPr>
          <w:sz w:val="24"/>
        </w:rPr>
        <w:t>de</w:t>
      </w:r>
      <w:r>
        <w:rPr>
          <w:spacing w:val="-5"/>
          <w:sz w:val="24"/>
        </w:rPr>
        <w:t xml:space="preserve"> </w:t>
      </w:r>
      <w:r>
        <w:rPr>
          <w:sz w:val="24"/>
        </w:rPr>
        <w:t>motricidad</w:t>
      </w:r>
      <w:r>
        <w:rPr>
          <w:spacing w:val="-3"/>
          <w:sz w:val="24"/>
        </w:rPr>
        <w:t xml:space="preserve"> </w:t>
      </w:r>
      <w:r>
        <w:rPr>
          <w:spacing w:val="-2"/>
          <w:sz w:val="24"/>
        </w:rPr>
        <w:t>Gruesa)</w:t>
      </w:r>
    </w:p>
    <w:p w14:paraId="2B03A866" w14:textId="77777777" w:rsidR="00AA5A5E" w:rsidRDefault="00024AAD" w:rsidP="00B72CAA">
      <w:pPr>
        <w:pStyle w:val="Prrafodelista"/>
        <w:numPr>
          <w:ilvl w:val="0"/>
          <w:numId w:val="54"/>
        </w:numPr>
        <w:tabs>
          <w:tab w:val="left" w:pos="941"/>
        </w:tabs>
        <w:spacing w:before="20" w:line="256" w:lineRule="auto"/>
        <w:ind w:left="941" w:right="1345"/>
        <w:jc w:val="left"/>
        <w:rPr>
          <w:sz w:val="24"/>
        </w:rPr>
      </w:pPr>
      <w:r>
        <w:rPr>
          <w:sz w:val="24"/>
        </w:rPr>
        <w:t>Implementación</w:t>
      </w:r>
      <w:r>
        <w:rPr>
          <w:spacing w:val="80"/>
          <w:sz w:val="24"/>
        </w:rPr>
        <w:t xml:space="preserve"> </w:t>
      </w:r>
      <w:r>
        <w:rPr>
          <w:sz w:val="24"/>
        </w:rPr>
        <w:t>de</w:t>
      </w:r>
      <w:r>
        <w:rPr>
          <w:spacing w:val="80"/>
          <w:sz w:val="24"/>
        </w:rPr>
        <w:t xml:space="preserve"> </w:t>
      </w:r>
      <w:r>
        <w:rPr>
          <w:sz w:val="24"/>
        </w:rPr>
        <w:t>materiales</w:t>
      </w:r>
      <w:r>
        <w:rPr>
          <w:spacing w:val="80"/>
          <w:sz w:val="24"/>
        </w:rPr>
        <w:t xml:space="preserve"> </w:t>
      </w:r>
      <w:r>
        <w:rPr>
          <w:sz w:val="24"/>
        </w:rPr>
        <w:t>para</w:t>
      </w:r>
      <w:r>
        <w:rPr>
          <w:spacing w:val="80"/>
          <w:sz w:val="24"/>
        </w:rPr>
        <w:t xml:space="preserve"> </w:t>
      </w:r>
      <w:r>
        <w:rPr>
          <w:sz w:val="24"/>
        </w:rPr>
        <w:t>el</w:t>
      </w:r>
      <w:r>
        <w:rPr>
          <w:spacing w:val="80"/>
          <w:sz w:val="24"/>
        </w:rPr>
        <w:t xml:space="preserve"> </w:t>
      </w:r>
      <w:r>
        <w:rPr>
          <w:sz w:val="24"/>
        </w:rPr>
        <w:t>patio</w:t>
      </w:r>
      <w:r>
        <w:rPr>
          <w:spacing w:val="80"/>
          <w:sz w:val="24"/>
        </w:rPr>
        <w:t xml:space="preserve"> </w:t>
      </w:r>
      <w:r>
        <w:rPr>
          <w:sz w:val="24"/>
        </w:rPr>
        <w:t>para</w:t>
      </w:r>
      <w:r>
        <w:rPr>
          <w:spacing w:val="80"/>
          <w:sz w:val="24"/>
        </w:rPr>
        <w:t xml:space="preserve"> </w:t>
      </w:r>
      <w:r>
        <w:rPr>
          <w:sz w:val="24"/>
        </w:rPr>
        <w:t>desarrollar</w:t>
      </w:r>
      <w:r>
        <w:rPr>
          <w:spacing w:val="80"/>
          <w:sz w:val="24"/>
        </w:rPr>
        <w:t xml:space="preserve"> </w:t>
      </w:r>
      <w:r>
        <w:rPr>
          <w:sz w:val="24"/>
        </w:rPr>
        <w:t>la</w:t>
      </w:r>
      <w:r>
        <w:rPr>
          <w:spacing w:val="80"/>
          <w:sz w:val="24"/>
        </w:rPr>
        <w:t xml:space="preserve"> </w:t>
      </w:r>
      <w:r>
        <w:rPr>
          <w:sz w:val="24"/>
        </w:rPr>
        <w:t>sana convivencia como es compartir y el trabajo en equipo.</w:t>
      </w:r>
    </w:p>
    <w:p w14:paraId="46601AA2" w14:textId="77777777" w:rsidR="00AA5A5E" w:rsidRDefault="00024AAD">
      <w:pPr>
        <w:pStyle w:val="Textoindependiente"/>
        <w:spacing w:before="161" w:line="261" w:lineRule="auto"/>
        <w:ind w:left="222" w:right="1348"/>
      </w:pPr>
      <w:r>
        <w:t>Las</w:t>
      </w:r>
      <w:r>
        <w:rPr>
          <w:spacing w:val="-2"/>
        </w:rPr>
        <w:t xml:space="preserve"> </w:t>
      </w:r>
      <w:r>
        <w:t>educadoras</w:t>
      </w:r>
      <w:r>
        <w:rPr>
          <w:spacing w:val="-4"/>
        </w:rPr>
        <w:t xml:space="preserve"> </w:t>
      </w:r>
      <w:r>
        <w:t>o</w:t>
      </w:r>
      <w:r>
        <w:rPr>
          <w:spacing w:val="-1"/>
        </w:rPr>
        <w:t xml:space="preserve"> </w:t>
      </w:r>
      <w:r>
        <w:t>asistentes</w:t>
      </w:r>
      <w:r>
        <w:rPr>
          <w:spacing w:val="-2"/>
        </w:rPr>
        <w:t xml:space="preserve"> </w:t>
      </w:r>
      <w:r>
        <w:t>deberán</w:t>
      </w:r>
      <w:r>
        <w:rPr>
          <w:spacing w:val="-1"/>
        </w:rPr>
        <w:t xml:space="preserve"> </w:t>
      </w:r>
      <w:r>
        <w:t>informar</w:t>
      </w:r>
      <w:r>
        <w:rPr>
          <w:spacing w:val="-3"/>
        </w:rPr>
        <w:t xml:space="preserve"> </w:t>
      </w:r>
      <w:r>
        <w:t>de</w:t>
      </w:r>
      <w:r>
        <w:rPr>
          <w:spacing w:val="-1"/>
        </w:rPr>
        <w:t xml:space="preserve"> </w:t>
      </w:r>
      <w:r>
        <w:t>forma</w:t>
      </w:r>
      <w:r>
        <w:rPr>
          <w:spacing w:val="-1"/>
        </w:rPr>
        <w:t xml:space="preserve"> </w:t>
      </w:r>
      <w:r>
        <w:t>inmediata</w:t>
      </w:r>
      <w:r>
        <w:rPr>
          <w:spacing w:val="-4"/>
        </w:rPr>
        <w:t xml:space="preserve"> </w:t>
      </w:r>
      <w:r>
        <w:t>o</w:t>
      </w:r>
      <w:r>
        <w:rPr>
          <w:spacing w:val="-1"/>
        </w:rPr>
        <w:t xml:space="preserve"> </w:t>
      </w:r>
      <w:r>
        <w:t>dentro</w:t>
      </w:r>
      <w:r>
        <w:rPr>
          <w:spacing w:val="-1"/>
        </w:rPr>
        <w:t xml:space="preserve"> </w:t>
      </w:r>
      <w:r>
        <w:t>del</w:t>
      </w:r>
      <w:r>
        <w:rPr>
          <w:spacing w:val="-2"/>
        </w:rPr>
        <w:t xml:space="preserve"> </w:t>
      </w:r>
      <w:r>
        <w:t>día en que ocurrieron los hechos a la educadora responsable del nivel</w:t>
      </w:r>
    </w:p>
    <w:p w14:paraId="6FEAA0ED" w14:textId="77777777" w:rsidR="00AA5A5E" w:rsidRDefault="00AA5A5E">
      <w:pPr>
        <w:spacing w:line="261" w:lineRule="auto"/>
        <w:sectPr w:rsidR="00AA5A5E">
          <w:pgSz w:w="12240" w:h="20160"/>
          <w:pgMar w:top="1420" w:right="360" w:bottom="280" w:left="1480" w:header="163" w:footer="0" w:gutter="0"/>
          <w:cols w:space="720"/>
        </w:sectPr>
      </w:pPr>
    </w:p>
    <w:p w14:paraId="172C8967" w14:textId="77777777" w:rsidR="00AA5A5E" w:rsidRDefault="00024AAD">
      <w:pPr>
        <w:pStyle w:val="Ttulo1"/>
        <w:spacing w:line="268" w:lineRule="exact"/>
      </w:pPr>
      <w:r>
        <w:lastRenderedPageBreak/>
        <w:t>XVII.-TIPIFICACIÓN</w:t>
      </w:r>
      <w:r>
        <w:rPr>
          <w:spacing w:val="-6"/>
        </w:rPr>
        <w:t xml:space="preserve"> </w:t>
      </w:r>
      <w:r>
        <w:t>DE</w:t>
      </w:r>
      <w:r>
        <w:rPr>
          <w:spacing w:val="-5"/>
        </w:rPr>
        <w:t xml:space="preserve"> </w:t>
      </w:r>
      <w:r>
        <w:rPr>
          <w:spacing w:val="-2"/>
        </w:rPr>
        <w:t>FALTAS:</w:t>
      </w:r>
    </w:p>
    <w:p w14:paraId="229FFE13" w14:textId="77777777" w:rsidR="00AA5A5E" w:rsidRDefault="00024AAD">
      <w:pPr>
        <w:pStyle w:val="Textoindependiente"/>
        <w:spacing w:before="183" w:line="259" w:lineRule="auto"/>
        <w:ind w:left="222" w:right="1345"/>
      </w:pPr>
      <w:r>
        <w:t>Para favorecer las relaciones bien tratantes entre los equipos pedagógicos y los párvulos, se sugiere:</w:t>
      </w:r>
    </w:p>
    <w:p w14:paraId="6EE2E795" w14:textId="77777777" w:rsidR="00AA5A5E" w:rsidRDefault="00024AAD" w:rsidP="00B72CAA">
      <w:pPr>
        <w:pStyle w:val="Prrafodelista"/>
        <w:numPr>
          <w:ilvl w:val="0"/>
          <w:numId w:val="54"/>
        </w:numPr>
        <w:tabs>
          <w:tab w:val="left" w:pos="941"/>
        </w:tabs>
        <w:spacing w:before="159" w:line="256" w:lineRule="auto"/>
        <w:ind w:left="941" w:right="1343"/>
        <w:rPr>
          <w:sz w:val="24"/>
        </w:rPr>
      </w:pPr>
      <w:r>
        <w:rPr>
          <w:sz w:val="24"/>
        </w:rPr>
        <w:t>Reconocer que todos</w:t>
      </w:r>
      <w:r>
        <w:rPr>
          <w:spacing w:val="-1"/>
          <w:sz w:val="24"/>
        </w:rPr>
        <w:t xml:space="preserve"> </w:t>
      </w:r>
      <w:r>
        <w:rPr>
          <w:sz w:val="24"/>
        </w:rPr>
        <w:t>los niños</w:t>
      </w:r>
      <w:r>
        <w:rPr>
          <w:spacing w:val="-1"/>
          <w:sz w:val="24"/>
        </w:rPr>
        <w:t xml:space="preserve"> </w:t>
      </w:r>
      <w:r>
        <w:rPr>
          <w:sz w:val="24"/>
        </w:rPr>
        <w:t>son distintos</w:t>
      </w:r>
      <w:r>
        <w:rPr>
          <w:spacing w:val="-3"/>
          <w:sz w:val="24"/>
        </w:rPr>
        <w:t xml:space="preserve"> </w:t>
      </w:r>
      <w:r>
        <w:rPr>
          <w:sz w:val="24"/>
        </w:rPr>
        <w:t>y singulares y</w:t>
      </w:r>
      <w:r>
        <w:rPr>
          <w:spacing w:val="-1"/>
          <w:sz w:val="24"/>
        </w:rPr>
        <w:t xml:space="preserve"> </w:t>
      </w:r>
      <w:r>
        <w:rPr>
          <w:sz w:val="24"/>
        </w:rPr>
        <w:t>que todos tienen los mismos derechos</w:t>
      </w:r>
    </w:p>
    <w:p w14:paraId="11DB2050" w14:textId="77777777" w:rsidR="00AA5A5E" w:rsidRDefault="00024AAD" w:rsidP="00B72CAA">
      <w:pPr>
        <w:pStyle w:val="Prrafodelista"/>
        <w:numPr>
          <w:ilvl w:val="0"/>
          <w:numId w:val="54"/>
        </w:numPr>
        <w:tabs>
          <w:tab w:val="left" w:pos="941"/>
        </w:tabs>
        <w:spacing w:before="3" w:line="256" w:lineRule="auto"/>
        <w:ind w:left="941" w:right="1344"/>
        <w:rPr>
          <w:sz w:val="24"/>
        </w:rPr>
      </w:pPr>
      <w:r>
        <w:rPr>
          <w:sz w:val="24"/>
        </w:rPr>
        <w:t>Identificar las características de los</w:t>
      </w:r>
      <w:r>
        <w:rPr>
          <w:spacing w:val="-1"/>
          <w:sz w:val="24"/>
        </w:rPr>
        <w:t xml:space="preserve"> </w:t>
      </w:r>
      <w:r>
        <w:rPr>
          <w:sz w:val="24"/>
        </w:rPr>
        <w:t>párvulos,</w:t>
      </w:r>
      <w:r>
        <w:rPr>
          <w:spacing w:val="-1"/>
          <w:sz w:val="24"/>
        </w:rPr>
        <w:t xml:space="preserve"> </w:t>
      </w:r>
      <w:r>
        <w:rPr>
          <w:sz w:val="24"/>
        </w:rPr>
        <w:t>reconociendo aquellos</w:t>
      </w:r>
      <w:r>
        <w:rPr>
          <w:spacing w:val="-2"/>
          <w:sz w:val="24"/>
        </w:rPr>
        <w:t xml:space="preserve"> </w:t>
      </w:r>
      <w:r>
        <w:rPr>
          <w:sz w:val="24"/>
        </w:rPr>
        <w:t>con los que resulta más complejo vincularse</w:t>
      </w:r>
    </w:p>
    <w:p w14:paraId="1E73672B" w14:textId="77777777" w:rsidR="00AA5A5E" w:rsidRDefault="00024AAD" w:rsidP="00B72CAA">
      <w:pPr>
        <w:pStyle w:val="Prrafodelista"/>
        <w:numPr>
          <w:ilvl w:val="0"/>
          <w:numId w:val="54"/>
        </w:numPr>
        <w:tabs>
          <w:tab w:val="left" w:pos="941"/>
        </w:tabs>
        <w:spacing w:before="3" w:line="259" w:lineRule="auto"/>
        <w:ind w:left="941" w:right="1346"/>
        <w:rPr>
          <w:sz w:val="24"/>
        </w:rPr>
      </w:pPr>
      <w:r>
        <w:rPr>
          <w:sz w:val="24"/>
        </w:rPr>
        <w:t>Desarrollar experiencias que promuevan espacios para conocer a cada uno de los párvulos, creando vínculos entre padres y adultos responsables.</w:t>
      </w:r>
    </w:p>
    <w:p w14:paraId="4C49A8BF" w14:textId="77777777" w:rsidR="00AA5A5E" w:rsidRDefault="00024AAD" w:rsidP="00B72CAA">
      <w:pPr>
        <w:pStyle w:val="Prrafodelista"/>
        <w:numPr>
          <w:ilvl w:val="0"/>
          <w:numId w:val="54"/>
        </w:numPr>
        <w:tabs>
          <w:tab w:val="left" w:pos="941"/>
        </w:tabs>
        <w:spacing w:line="256" w:lineRule="auto"/>
        <w:ind w:left="941" w:right="1345"/>
        <w:rPr>
          <w:sz w:val="24"/>
        </w:rPr>
      </w:pPr>
      <w:r>
        <w:rPr>
          <w:noProof/>
        </w:rPr>
        <mc:AlternateContent>
          <mc:Choice Requires="wpg">
            <w:drawing>
              <wp:anchor distT="0" distB="0" distL="0" distR="0" simplePos="0" relativeHeight="251637760" behindDoc="0" locked="0" layoutInCell="1" allowOverlap="1" wp14:anchorId="0E29DDD0" wp14:editId="772F33E0">
                <wp:simplePos x="0" y="0"/>
                <wp:positionH relativeFrom="page">
                  <wp:posOffset>6993508</wp:posOffset>
                </wp:positionH>
                <wp:positionV relativeFrom="paragraph">
                  <wp:posOffset>394251</wp:posOffset>
                </wp:positionV>
                <wp:extent cx="477520" cy="47752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48" name="Graphic 248"/>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49" name="Textbox 249"/>
                        <wps:cNvSpPr txBox="1"/>
                        <wps:spPr>
                          <a:xfrm>
                            <a:off x="0" y="0"/>
                            <a:ext cx="477520" cy="477520"/>
                          </a:xfrm>
                          <a:prstGeom prst="rect">
                            <a:avLst/>
                          </a:prstGeom>
                        </wps:spPr>
                        <wps:txbx>
                          <w:txbxContent>
                            <w:p w14:paraId="160D39EF" w14:textId="77777777" w:rsidR="00AA5A5E" w:rsidRDefault="00024AAD">
                              <w:pPr>
                                <w:spacing w:before="182"/>
                                <w:ind w:left="256"/>
                                <w:rPr>
                                  <w:rFonts w:ascii="Calibri"/>
                                  <w:b/>
                                  <w:sz w:val="24"/>
                                </w:rPr>
                              </w:pPr>
                              <w:r>
                                <w:rPr>
                                  <w:rFonts w:ascii="Calibri"/>
                                  <w:b/>
                                  <w:color w:val="FFFFFF"/>
                                  <w:spacing w:val="-5"/>
                                  <w:sz w:val="24"/>
                                </w:rPr>
                                <w:t>77</w:t>
                              </w:r>
                            </w:p>
                          </w:txbxContent>
                        </wps:txbx>
                        <wps:bodyPr wrap="square" lIns="0" tIns="0" rIns="0" bIns="0" rtlCol="0">
                          <a:noAutofit/>
                        </wps:bodyPr>
                      </wps:wsp>
                    </wpg:wgp>
                  </a:graphicData>
                </a:graphic>
              </wp:anchor>
            </w:drawing>
          </mc:Choice>
          <mc:Fallback>
            <w:pict>
              <v:group w14:anchorId="0E29DDD0" id="Group 247" o:spid="_x0000_s1255" style="position:absolute;left:0;text-align:left;margin-left:550.65pt;margin-top:31.05pt;width:37.6pt;height:37.6pt;z-index:25163776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">
                <v:shape id="Graphic 248" o:spid="_x0000_s125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49" o:spid="_x0000_s125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160D39EF" w14:textId="77777777" w:rsidR="00AA5A5E" w:rsidRDefault="00024AAD">
                        <w:pPr>
                          <w:spacing w:before="182"/>
                          <w:ind w:left="256"/>
                          <w:rPr>
                            <w:rFonts w:ascii="Calibri"/>
                            <w:b/>
                            <w:sz w:val="24"/>
                          </w:rPr>
                        </w:pPr>
                        <w:r>
                          <w:rPr>
                            <w:rFonts w:ascii="Calibri"/>
                            <w:b/>
                            <w:color w:val="FFFFFF"/>
                            <w:spacing w:val="-5"/>
                            <w:sz w:val="24"/>
                          </w:rPr>
                          <w:t>77</w:t>
                        </w:r>
                      </w:p>
                    </w:txbxContent>
                  </v:textbox>
                </v:shape>
                <w10:wrap anchorx="page"/>
              </v:group>
            </w:pict>
          </mc:Fallback>
        </mc:AlternateContent>
      </w:r>
      <w:r>
        <w:rPr>
          <w:sz w:val="24"/>
        </w:rPr>
        <w:t>Respetar la expresión de emociones de niños y niñas, generando un ambiente seguro y contenedor, en el cual el adulto cumple el rol de acompañar al párvulo en la regulación de sus emociones.</w:t>
      </w:r>
    </w:p>
    <w:p w14:paraId="40DB9635" w14:textId="77777777" w:rsidR="00AA5A5E" w:rsidRDefault="00024AAD" w:rsidP="00B72CAA">
      <w:pPr>
        <w:pStyle w:val="Prrafodelista"/>
        <w:numPr>
          <w:ilvl w:val="0"/>
          <w:numId w:val="54"/>
        </w:numPr>
        <w:tabs>
          <w:tab w:val="left" w:pos="941"/>
        </w:tabs>
        <w:spacing w:before="5" w:line="256" w:lineRule="auto"/>
        <w:ind w:left="941" w:right="1345"/>
        <w:rPr>
          <w:sz w:val="24"/>
        </w:rPr>
      </w:pPr>
      <w:r>
        <w:rPr>
          <w:sz w:val="24"/>
        </w:rPr>
        <w:t xml:space="preserve">Generar normativa de normas entre pares y adultos en forma positiva y </w:t>
      </w:r>
      <w:r>
        <w:rPr>
          <w:spacing w:val="-2"/>
          <w:sz w:val="24"/>
        </w:rPr>
        <w:t>consensuada.</w:t>
      </w:r>
    </w:p>
    <w:p w14:paraId="431E3B88" w14:textId="77777777" w:rsidR="00AA5A5E" w:rsidRDefault="00024AAD" w:rsidP="00B72CAA">
      <w:pPr>
        <w:pStyle w:val="Prrafodelista"/>
        <w:numPr>
          <w:ilvl w:val="0"/>
          <w:numId w:val="54"/>
        </w:numPr>
        <w:tabs>
          <w:tab w:val="left" w:pos="941"/>
        </w:tabs>
        <w:spacing w:before="3" w:line="259" w:lineRule="auto"/>
        <w:ind w:left="941" w:right="1342"/>
        <w:rPr>
          <w:sz w:val="24"/>
        </w:rPr>
      </w:pPr>
      <w:r>
        <w:rPr>
          <w:sz w:val="24"/>
        </w:rPr>
        <w:t>Durante el período de adaptación (marzo) se reconoce el error como oportunidad de aprendizaje y crecimiento, por lo tanto las faltas no se castigan, sino que se resignifican a través del diálogo y análisis de la situación en conflicto.</w:t>
      </w:r>
    </w:p>
    <w:p w14:paraId="79DEA6CC" w14:textId="77777777" w:rsidR="00AA5A5E" w:rsidRDefault="00024AAD">
      <w:pPr>
        <w:pStyle w:val="Textoindependiente"/>
        <w:spacing w:before="158" w:line="259" w:lineRule="auto"/>
        <w:ind w:left="222" w:right="1344"/>
      </w:pPr>
      <w:r>
        <w:t>Para evaluar adecuadamente la gravedad de una falta, es decir, definir si se trata de una falta leve, grave o muy grave, es necesario haber definido previamente algunos criterios generales de evaluación las que deben ser conocidas por todos los miembros de la comunidad escolar. Se definen como:</w:t>
      </w:r>
    </w:p>
    <w:p w14:paraId="6DB1CA81" w14:textId="77777777" w:rsidR="00AA5A5E" w:rsidRDefault="00024AAD">
      <w:pPr>
        <w:pStyle w:val="Textoindependiente"/>
        <w:spacing w:before="159" w:line="259" w:lineRule="auto"/>
        <w:ind w:left="222" w:right="1345"/>
      </w:pPr>
      <w:r>
        <w:t>FALTA LEVE: actitudes y comportamientos que alteren el normal desarrollo del proceso enseñanza aprendizaje, que no involucren daño físico o psíquico a otros miembros de la comunidad.</w:t>
      </w:r>
    </w:p>
    <w:p w14:paraId="58B2B45E" w14:textId="77777777" w:rsidR="00AA5A5E" w:rsidRDefault="00024AAD">
      <w:pPr>
        <w:pStyle w:val="Ttulo1"/>
        <w:spacing w:before="159"/>
      </w:pPr>
      <w:r>
        <w:t>1.-SE</w:t>
      </w:r>
      <w:r>
        <w:rPr>
          <w:spacing w:val="-4"/>
        </w:rPr>
        <w:t xml:space="preserve"> </w:t>
      </w:r>
      <w:r>
        <w:t>CONSIDERAN</w:t>
      </w:r>
      <w:r>
        <w:rPr>
          <w:spacing w:val="-6"/>
        </w:rPr>
        <w:t xml:space="preserve"> </w:t>
      </w:r>
      <w:r>
        <w:t>FALTAS</w:t>
      </w:r>
      <w:r>
        <w:rPr>
          <w:spacing w:val="-4"/>
        </w:rPr>
        <w:t xml:space="preserve"> LEVES</w:t>
      </w:r>
    </w:p>
    <w:p w14:paraId="5ABE5D94" w14:textId="77777777" w:rsidR="00AA5A5E" w:rsidRDefault="00024AAD" w:rsidP="00B72CAA">
      <w:pPr>
        <w:pStyle w:val="Prrafodelista"/>
        <w:numPr>
          <w:ilvl w:val="0"/>
          <w:numId w:val="54"/>
        </w:numPr>
        <w:tabs>
          <w:tab w:val="left" w:pos="941"/>
        </w:tabs>
        <w:spacing w:before="183"/>
        <w:ind w:left="941"/>
        <w:jc w:val="left"/>
        <w:rPr>
          <w:sz w:val="24"/>
        </w:rPr>
      </w:pPr>
      <w:r>
        <w:rPr>
          <w:sz w:val="24"/>
        </w:rPr>
        <w:t>Interrumpir</w:t>
      </w:r>
      <w:r>
        <w:rPr>
          <w:spacing w:val="-6"/>
          <w:sz w:val="24"/>
        </w:rPr>
        <w:t xml:space="preserve"> </w:t>
      </w:r>
      <w:r>
        <w:rPr>
          <w:sz w:val="24"/>
        </w:rPr>
        <w:t>el</w:t>
      </w:r>
      <w:r>
        <w:rPr>
          <w:spacing w:val="-3"/>
          <w:sz w:val="24"/>
        </w:rPr>
        <w:t xml:space="preserve"> </w:t>
      </w:r>
      <w:r>
        <w:rPr>
          <w:sz w:val="24"/>
        </w:rPr>
        <w:t>funcionamiento</w:t>
      </w:r>
      <w:r>
        <w:rPr>
          <w:spacing w:val="-4"/>
          <w:sz w:val="24"/>
        </w:rPr>
        <w:t xml:space="preserve"> </w:t>
      </w:r>
      <w:r>
        <w:rPr>
          <w:sz w:val="24"/>
        </w:rPr>
        <w:t>normal</w:t>
      </w:r>
      <w:r>
        <w:rPr>
          <w:spacing w:val="-3"/>
          <w:sz w:val="24"/>
        </w:rPr>
        <w:t xml:space="preserve"> </w:t>
      </w:r>
      <w:r>
        <w:rPr>
          <w:sz w:val="24"/>
        </w:rPr>
        <w:t>de</w:t>
      </w:r>
      <w:r>
        <w:rPr>
          <w:spacing w:val="-6"/>
          <w:sz w:val="24"/>
        </w:rPr>
        <w:t xml:space="preserve"> </w:t>
      </w:r>
      <w:r>
        <w:rPr>
          <w:sz w:val="24"/>
        </w:rPr>
        <w:t>clases.</w:t>
      </w:r>
      <w:r>
        <w:rPr>
          <w:spacing w:val="-3"/>
          <w:sz w:val="24"/>
        </w:rPr>
        <w:t xml:space="preserve"> </w:t>
      </w:r>
      <w:r>
        <w:rPr>
          <w:sz w:val="24"/>
        </w:rPr>
        <w:t>(gritos,</w:t>
      </w:r>
      <w:r>
        <w:rPr>
          <w:spacing w:val="-3"/>
          <w:sz w:val="24"/>
        </w:rPr>
        <w:t xml:space="preserve"> </w:t>
      </w:r>
      <w:r>
        <w:rPr>
          <w:spacing w:val="-2"/>
          <w:sz w:val="24"/>
        </w:rPr>
        <w:t>correr)</w:t>
      </w:r>
    </w:p>
    <w:p w14:paraId="5418D207" w14:textId="77777777" w:rsidR="00AA5A5E" w:rsidRDefault="00024AAD" w:rsidP="00B72CAA">
      <w:pPr>
        <w:pStyle w:val="Prrafodelista"/>
        <w:numPr>
          <w:ilvl w:val="0"/>
          <w:numId w:val="54"/>
        </w:numPr>
        <w:tabs>
          <w:tab w:val="left" w:pos="941"/>
        </w:tabs>
        <w:spacing w:before="20"/>
        <w:ind w:left="941"/>
        <w:jc w:val="left"/>
        <w:rPr>
          <w:sz w:val="24"/>
        </w:rPr>
      </w:pPr>
      <w:r>
        <w:rPr>
          <w:sz w:val="24"/>
        </w:rPr>
        <w:t>Negarse</w:t>
      </w:r>
      <w:r>
        <w:rPr>
          <w:spacing w:val="-5"/>
          <w:sz w:val="24"/>
        </w:rPr>
        <w:t xml:space="preserve"> </w:t>
      </w:r>
      <w:r>
        <w:rPr>
          <w:sz w:val="24"/>
        </w:rPr>
        <w:t>a</w:t>
      </w:r>
      <w:r>
        <w:rPr>
          <w:spacing w:val="-3"/>
          <w:sz w:val="24"/>
        </w:rPr>
        <w:t xml:space="preserve"> </w:t>
      </w:r>
      <w:r>
        <w:rPr>
          <w:sz w:val="24"/>
        </w:rPr>
        <w:t>realizar</w:t>
      </w:r>
      <w:r>
        <w:rPr>
          <w:spacing w:val="-2"/>
          <w:sz w:val="24"/>
        </w:rPr>
        <w:t xml:space="preserve"> </w:t>
      </w:r>
      <w:r>
        <w:rPr>
          <w:sz w:val="24"/>
        </w:rPr>
        <w:t>las</w:t>
      </w:r>
      <w:r>
        <w:rPr>
          <w:spacing w:val="-5"/>
          <w:sz w:val="24"/>
        </w:rPr>
        <w:t xml:space="preserve"> </w:t>
      </w:r>
      <w:r>
        <w:rPr>
          <w:sz w:val="24"/>
        </w:rPr>
        <w:t>actividades</w:t>
      </w:r>
      <w:r>
        <w:rPr>
          <w:spacing w:val="-3"/>
          <w:sz w:val="24"/>
        </w:rPr>
        <w:t xml:space="preserve"> </w:t>
      </w:r>
      <w:r>
        <w:rPr>
          <w:sz w:val="24"/>
        </w:rPr>
        <w:t>propuestas</w:t>
      </w:r>
      <w:r>
        <w:rPr>
          <w:spacing w:val="-5"/>
          <w:sz w:val="24"/>
        </w:rPr>
        <w:t xml:space="preserve"> </w:t>
      </w:r>
      <w:r>
        <w:rPr>
          <w:sz w:val="24"/>
        </w:rPr>
        <w:t>en</w:t>
      </w:r>
      <w:r>
        <w:rPr>
          <w:spacing w:val="-3"/>
          <w:sz w:val="24"/>
        </w:rPr>
        <w:t xml:space="preserve"> </w:t>
      </w:r>
      <w:r>
        <w:rPr>
          <w:sz w:val="24"/>
        </w:rPr>
        <w:t>las</w:t>
      </w:r>
      <w:r>
        <w:rPr>
          <w:spacing w:val="-5"/>
          <w:sz w:val="24"/>
        </w:rPr>
        <w:t xml:space="preserve"> </w:t>
      </w:r>
      <w:r>
        <w:rPr>
          <w:spacing w:val="-2"/>
          <w:sz w:val="24"/>
        </w:rPr>
        <w:t>clases</w:t>
      </w:r>
    </w:p>
    <w:p w14:paraId="573E3986" w14:textId="77777777" w:rsidR="00AA5A5E" w:rsidRDefault="00024AAD" w:rsidP="00B72CAA">
      <w:pPr>
        <w:pStyle w:val="Prrafodelista"/>
        <w:numPr>
          <w:ilvl w:val="0"/>
          <w:numId w:val="54"/>
        </w:numPr>
        <w:tabs>
          <w:tab w:val="left" w:pos="941"/>
        </w:tabs>
        <w:spacing w:before="20"/>
        <w:ind w:left="941"/>
        <w:jc w:val="left"/>
        <w:rPr>
          <w:sz w:val="24"/>
        </w:rPr>
      </w:pPr>
      <w:r>
        <w:rPr>
          <w:sz w:val="24"/>
        </w:rPr>
        <w:t>Salir</w:t>
      </w:r>
      <w:r>
        <w:rPr>
          <w:spacing w:val="-3"/>
          <w:sz w:val="24"/>
        </w:rPr>
        <w:t xml:space="preserve"> </w:t>
      </w:r>
      <w:r>
        <w:rPr>
          <w:sz w:val="24"/>
        </w:rPr>
        <w:t>a</w:t>
      </w:r>
      <w:r>
        <w:rPr>
          <w:spacing w:val="-2"/>
          <w:sz w:val="24"/>
        </w:rPr>
        <w:t xml:space="preserve"> </w:t>
      </w:r>
      <w:r>
        <w:rPr>
          <w:sz w:val="24"/>
        </w:rPr>
        <w:t>recreo</w:t>
      </w:r>
      <w:r>
        <w:rPr>
          <w:spacing w:val="-2"/>
          <w:sz w:val="24"/>
        </w:rPr>
        <w:t xml:space="preserve"> </w:t>
      </w:r>
      <w:r>
        <w:rPr>
          <w:sz w:val="24"/>
        </w:rPr>
        <w:t>sin</w:t>
      </w:r>
      <w:r>
        <w:rPr>
          <w:spacing w:val="-2"/>
          <w:sz w:val="24"/>
        </w:rPr>
        <w:t xml:space="preserve"> </w:t>
      </w:r>
      <w:r>
        <w:rPr>
          <w:sz w:val="24"/>
        </w:rPr>
        <w:t>dar</w:t>
      </w:r>
      <w:r>
        <w:rPr>
          <w:spacing w:val="-2"/>
          <w:sz w:val="24"/>
        </w:rPr>
        <w:t xml:space="preserve"> </w:t>
      </w:r>
      <w:r>
        <w:rPr>
          <w:sz w:val="24"/>
        </w:rPr>
        <w:t>término</w:t>
      </w:r>
      <w:r>
        <w:rPr>
          <w:spacing w:val="-3"/>
          <w:sz w:val="24"/>
        </w:rPr>
        <w:t xml:space="preserve"> </w:t>
      </w:r>
      <w:r>
        <w:rPr>
          <w:sz w:val="24"/>
        </w:rPr>
        <w:t>a</w:t>
      </w:r>
      <w:r>
        <w:rPr>
          <w:spacing w:val="-1"/>
          <w:sz w:val="24"/>
        </w:rPr>
        <w:t xml:space="preserve"> </w:t>
      </w:r>
      <w:r>
        <w:rPr>
          <w:sz w:val="24"/>
        </w:rPr>
        <w:t>la</w:t>
      </w:r>
      <w:r>
        <w:rPr>
          <w:spacing w:val="-4"/>
          <w:sz w:val="24"/>
        </w:rPr>
        <w:t xml:space="preserve"> </w:t>
      </w:r>
      <w:r>
        <w:rPr>
          <w:spacing w:val="-2"/>
          <w:sz w:val="24"/>
        </w:rPr>
        <w:t>actividad.</w:t>
      </w:r>
    </w:p>
    <w:p w14:paraId="0931A180" w14:textId="77777777" w:rsidR="00AA5A5E" w:rsidRDefault="00024AAD" w:rsidP="00B72CAA">
      <w:pPr>
        <w:pStyle w:val="Prrafodelista"/>
        <w:numPr>
          <w:ilvl w:val="0"/>
          <w:numId w:val="54"/>
        </w:numPr>
        <w:tabs>
          <w:tab w:val="left" w:pos="941"/>
        </w:tabs>
        <w:spacing w:before="20"/>
        <w:ind w:left="941"/>
        <w:jc w:val="left"/>
        <w:rPr>
          <w:sz w:val="24"/>
        </w:rPr>
      </w:pPr>
      <w:r>
        <w:rPr>
          <w:sz w:val="24"/>
        </w:rPr>
        <w:t>No</w:t>
      </w:r>
      <w:r>
        <w:rPr>
          <w:spacing w:val="-2"/>
          <w:sz w:val="24"/>
        </w:rPr>
        <w:t xml:space="preserve"> </w:t>
      </w:r>
      <w:r>
        <w:rPr>
          <w:sz w:val="24"/>
        </w:rPr>
        <w:t>usar</w:t>
      </w:r>
      <w:r>
        <w:rPr>
          <w:spacing w:val="-2"/>
          <w:sz w:val="24"/>
        </w:rPr>
        <w:t xml:space="preserve"> </w:t>
      </w:r>
      <w:r>
        <w:rPr>
          <w:sz w:val="24"/>
        </w:rPr>
        <w:t>el</w:t>
      </w:r>
      <w:r>
        <w:rPr>
          <w:spacing w:val="-5"/>
          <w:sz w:val="24"/>
        </w:rPr>
        <w:t xml:space="preserve"> </w:t>
      </w:r>
      <w:r>
        <w:rPr>
          <w:sz w:val="24"/>
        </w:rPr>
        <w:t>delantal</w:t>
      </w:r>
      <w:r>
        <w:rPr>
          <w:spacing w:val="-4"/>
          <w:sz w:val="24"/>
        </w:rPr>
        <w:t xml:space="preserve"> </w:t>
      </w:r>
      <w:r>
        <w:rPr>
          <w:sz w:val="24"/>
        </w:rPr>
        <w:t>o</w:t>
      </w:r>
      <w:r>
        <w:rPr>
          <w:spacing w:val="-2"/>
          <w:sz w:val="24"/>
        </w:rPr>
        <w:t xml:space="preserve"> </w:t>
      </w:r>
      <w:r>
        <w:rPr>
          <w:sz w:val="24"/>
        </w:rPr>
        <w:t>la</w:t>
      </w:r>
      <w:r>
        <w:rPr>
          <w:spacing w:val="-4"/>
          <w:sz w:val="24"/>
        </w:rPr>
        <w:t xml:space="preserve"> </w:t>
      </w:r>
      <w:r>
        <w:rPr>
          <w:sz w:val="24"/>
        </w:rPr>
        <w:t>cotona</w:t>
      </w:r>
      <w:r>
        <w:rPr>
          <w:spacing w:val="-3"/>
          <w:sz w:val="24"/>
        </w:rPr>
        <w:t xml:space="preserve"> </w:t>
      </w:r>
      <w:r>
        <w:rPr>
          <w:sz w:val="24"/>
        </w:rPr>
        <w:t>en</w:t>
      </w:r>
      <w:r>
        <w:rPr>
          <w:spacing w:val="-2"/>
          <w:sz w:val="24"/>
        </w:rPr>
        <w:t xml:space="preserve"> </w:t>
      </w:r>
      <w:r>
        <w:rPr>
          <w:sz w:val="24"/>
        </w:rPr>
        <w:t>la</w:t>
      </w:r>
      <w:r>
        <w:rPr>
          <w:spacing w:val="-4"/>
          <w:sz w:val="24"/>
        </w:rPr>
        <w:t xml:space="preserve"> </w:t>
      </w:r>
      <w:r>
        <w:rPr>
          <w:sz w:val="24"/>
        </w:rPr>
        <w:t>jornada</w:t>
      </w:r>
      <w:r>
        <w:rPr>
          <w:spacing w:val="-2"/>
          <w:sz w:val="24"/>
        </w:rPr>
        <w:t xml:space="preserve"> escolar.</w:t>
      </w:r>
    </w:p>
    <w:p w14:paraId="500D5A7B" w14:textId="77777777" w:rsidR="00AA5A5E" w:rsidRDefault="00024AAD" w:rsidP="00B72CAA">
      <w:pPr>
        <w:pStyle w:val="Prrafodelista"/>
        <w:numPr>
          <w:ilvl w:val="0"/>
          <w:numId w:val="54"/>
        </w:numPr>
        <w:tabs>
          <w:tab w:val="left" w:pos="941"/>
        </w:tabs>
        <w:spacing w:before="19"/>
        <w:ind w:left="941"/>
        <w:jc w:val="left"/>
        <w:rPr>
          <w:sz w:val="24"/>
        </w:rPr>
      </w:pPr>
      <w:r>
        <w:rPr>
          <w:sz w:val="24"/>
        </w:rPr>
        <w:t>Molestar</w:t>
      </w:r>
      <w:r>
        <w:rPr>
          <w:spacing w:val="-3"/>
          <w:sz w:val="24"/>
        </w:rPr>
        <w:t xml:space="preserve"> </w:t>
      </w:r>
      <w:r>
        <w:rPr>
          <w:sz w:val="24"/>
        </w:rPr>
        <w:t>a</w:t>
      </w:r>
      <w:r>
        <w:rPr>
          <w:spacing w:val="-3"/>
          <w:sz w:val="24"/>
        </w:rPr>
        <w:t xml:space="preserve"> </w:t>
      </w:r>
      <w:r>
        <w:rPr>
          <w:sz w:val="24"/>
        </w:rPr>
        <w:t>un</w:t>
      </w:r>
      <w:r>
        <w:rPr>
          <w:spacing w:val="-2"/>
          <w:sz w:val="24"/>
        </w:rPr>
        <w:t xml:space="preserve"> </w:t>
      </w:r>
      <w:r>
        <w:rPr>
          <w:sz w:val="24"/>
        </w:rPr>
        <w:t>compañero(a)</w:t>
      </w:r>
      <w:r>
        <w:rPr>
          <w:spacing w:val="-2"/>
          <w:sz w:val="24"/>
        </w:rPr>
        <w:t xml:space="preserve"> verbalmente.</w:t>
      </w:r>
    </w:p>
    <w:p w14:paraId="2B54F641" w14:textId="77777777" w:rsidR="00AA5A5E" w:rsidRDefault="00024AAD" w:rsidP="00B72CAA">
      <w:pPr>
        <w:pStyle w:val="Prrafodelista"/>
        <w:numPr>
          <w:ilvl w:val="0"/>
          <w:numId w:val="54"/>
        </w:numPr>
        <w:tabs>
          <w:tab w:val="left" w:pos="941"/>
        </w:tabs>
        <w:spacing w:before="20"/>
        <w:ind w:left="941"/>
        <w:jc w:val="left"/>
        <w:rPr>
          <w:sz w:val="24"/>
        </w:rPr>
      </w:pPr>
      <w:r>
        <w:rPr>
          <w:sz w:val="24"/>
        </w:rPr>
        <w:t>Llevarse</w:t>
      </w:r>
      <w:r>
        <w:rPr>
          <w:spacing w:val="-5"/>
          <w:sz w:val="24"/>
        </w:rPr>
        <w:t xml:space="preserve"> </w:t>
      </w:r>
      <w:r>
        <w:rPr>
          <w:sz w:val="24"/>
        </w:rPr>
        <w:t>pertenencias</w:t>
      </w:r>
      <w:r>
        <w:rPr>
          <w:spacing w:val="-5"/>
          <w:sz w:val="24"/>
        </w:rPr>
        <w:t xml:space="preserve"> </w:t>
      </w:r>
      <w:r>
        <w:rPr>
          <w:sz w:val="24"/>
        </w:rPr>
        <w:t>de</w:t>
      </w:r>
      <w:r>
        <w:rPr>
          <w:spacing w:val="-3"/>
          <w:sz w:val="24"/>
        </w:rPr>
        <w:t xml:space="preserve"> </w:t>
      </w:r>
      <w:r>
        <w:rPr>
          <w:sz w:val="24"/>
        </w:rPr>
        <w:t>la</w:t>
      </w:r>
      <w:r>
        <w:rPr>
          <w:spacing w:val="-5"/>
          <w:sz w:val="24"/>
        </w:rPr>
        <w:t xml:space="preserve"> </w:t>
      </w:r>
      <w:r>
        <w:rPr>
          <w:sz w:val="24"/>
        </w:rPr>
        <w:t>escuela</w:t>
      </w:r>
      <w:r>
        <w:rPr>
          <w:spacing w:val="-2"/>
          <w:sz w:val="24"/>
        </w:rPr>
        <w:t xml:space="preserve"> </w:t>
      </w:r>
      <w:r>
        <w:rPr>
          <w:sz w:val="24"/>
        </w:rPr>
        <w:t>o</w:t>
      </w:r>
      <w:r>
        <w:rPr>
          <w:spacing w:val="-4"/>
          <w:sz w:val="24"/>
        </w:rPr>
        <w:t xml:space="preserve"> </w:t>
      </w:r>
      <w:r>
        <w:rPr>
          <w:sz w:val="24"/>
        </w:rPr>
        <w:t>de</w:t>
      </w:r>
      <w:r>
        <w:rPr>
          <w:spacing w:val="-3"/>
          <w:sz w:val="24"/>
        </w:rPr>
        <w:t xml:space="preserve"> </w:t>
      </w:r>
      <w:r>
        <w:rPr>
          <w:sz w:val="24"/>
        </w:rPr>
        <w:t>los</w:t>
      </w:r>
      <w:r>
        <w:rPr>
          <w:spacing w:val="-5"/>
          <w:sz w:val="24"/>
        </w:rPr>
        <w:t xml:space="preserve"> </w:t>
      </w:r>
      <w:r>
        <w:rPr>
          <w:spacing w:val="-2"/>
          <w:sz w:val="24"/>
        </w:rPr>
        <w:t>compañeros.</w:t>
      </w:r>
    </w:p>
    <w:p w14:paraId="7577DFB8" w14:textId="77777777" w:rsidR="00AA5A5E" w:rsidRDefault="00024AAD" w:rsidP="00B72CAA">
      <w:pPr>
        <w:pStyle w:val="Prrafodelista"/>
        <w:numPr>
          <w:ilvl w:val="0"/>
          <w:numId w:val="54"/>
        </w:numPr>
        <w:tabs>
          <w:tab w:val="left" w:pos="941"/>
        </w:tabs>
        <w:spacing w:before="20"/>
        <w:ind w:left="941"/>
        <w:jc w:val="left"/>
        <w:rPr>
          <w:sz w:val="24"/>
        </w:rPr>
      </w:pPr>
      <w:r>
        <w:rPr>
          <w:sz w:val="24"/>
        </w:rPr>
        <w:t>Rayar</w:t>
      </w:r>
      <w:r>
        <w:rPr>
          <w:spacing w:val="-5"/>
          <w:sz w:val="24"/>
        </w:rPr>
        <w:t xml:space="preserve"> </w:t>
      </w:r>
      <w:r>
        <w:rPr>
          <w:sz w:val="24"/>
        </w:rPr>
        <w:t>infraestructura</w:t>
      </w:r>
      <w:r>
        <w:rPr>
          <w:spacing w:val="-6"/>
          <w:sz w:val="24"/>
        </w:rPr>
        <w:t xml:space="preserve"> </w:t>
      </w:r>
      <w:r>
        <w:rPr>
          <w:sz w:val="24"/>
        </w:rPr>
        <w:t>del</w:t>
      </w:r>
      <w:r>
        <w:rPr>
          <w:spacing w:val="-4"/>
          <w:sz w:val="24"/>
        </w:rPr>
        <w:t xml:space="preserve"> </w:t>
      </w:r>
      <w:r>
        <w:rPr>
          <w:sz w:val="24"/>
        </w:rPr>
        <w:t>jardín</w:t>
      </w:r>
      <w:r>
        <w:rPr>
          <w:spacing w:val="-4"/>
          <w:sz w:val="24"/>
        </w:rPr>
        <w:t xml:space="preserve"> </w:t>
      </w:r>
      <w:r>
        <w:rPr>
          <w:sz w:val="24"/>
        </w:rPr>
        <w:t>(murallas,</w:t>
      </w:r>
      <w:r>
        <w:rPr>
          <w:spacing w:val="-6"/>
          <w:sz w:val="24"/>
        </w:rPr>
        <w:t xml:space="preserve"> </w:t>
      </w:r>
      <w:r>
        <w:rPr>
          <w:sz w:val="24"/>
        </w:rPr>
        <w:t>mesas,</w:t>
      </w:r>
      <w:r>
        <w:rPr>
          <w:spacing w:val="-4"/>
          <w:sz w:val="24"/>
        </w:rPr>
        <w:t xml:space="preserve"> etc)</w:t>
      </w:r>
    </w:p>
    <w:p w14:paraId="12CE9A52" w14:textId="77777777" w:rsidR="00AA5A5E" w:rsidRDefault="00024AAD" w:rsidP="00B72CAA">
      <w:pPr>
        <w:pStyle w:val="Prrafodelista"/>
        <w:numPr>
          <w:ilvl w:val="0"/>
          <w:numId w:val="54"/>
        </w:numPr>
        <w:tabs>
          <w:tab w:val="left" w:pos="941"/>
        </w:tabs>
        <w:spacing w:before="22"/>
        <w:ind w:left="941"/>
        <w:jc w:val="left"/>
        <w:rPr>
          <w:sz w:val="24"/>
        </w:rPr>
      </w:pPr>
      <w:r>
        <w:rPr>
          <w:sz w:val="24"/>
        </w:rPr>
        <w:t>Llegar</w:t>
      </w:r>
      <w:r>
        <w:rPr>
          <w:spacing w:val="-7"/>
          <w:sz w:val="24"/>
        </w:rPr>
        <w:t xml:space="preserve"> </w:t>
      </w:r>
      <w:r>
        <w:rPr>
          <w:sz w:val="24"/>
        </w:rPr>
        <w:t>continuamente</w:t>
      </w:r>
      <w:r>
        <w:rPr>
          <w:spacing w:val="-8"/>
          <w:sz w:val="24"/>
        </w:rPr>
        <w:t xml:space="preserve"> </w:t>
      </w:r>
      <w:r>
        <w:rPr>
          <w:spacing w:val="-2"/>
          <w:sz w:val="24"/>
        </w:rPr>
        <w:t>atrasado.</w:t>
      </w:r>
    </w:p>
    <w:p w14:paraId="1B02F4AA" w14:textId="77777777" w:rsidR="00AA5A5E" w:rsidRDefault="00024AAD" w:rsidP="00B72CAA">
      <w:pPr>
        <w:pStyle w:val="Prrafodelista"/>
        <w:numPr>
          <w:ilvl w:val="0"/>
          <w:numId w:val="54"/>
        </w:numPr>
        <w:tabs>
          <w:tab w:val="left" w:pos="941"/>
        </w:tabs>
        <w:spacing w:before="20"/>
        <w:ind w:left="941"/>
        <w:jc w:val="left"/>
        <w:rPr>
          <w:sz w:val="24"/>
        </w:rPr>
      </w:pPr>
      <w:r>
        <w:rPr>
          <w:sz w:val="24"/>
        </w:rPr>
        <w:t>Verbalizar</w:t>
      </w:r>
      <w:r>
        <w:rPr>
          <w:spacing w:val="-5"/>
          <w:sz w:val="24"/>
        </w:rPr>
        <w:t xml:space="preserve"> </w:t>
      </w:r>
      <w:r>
        <w:rPr>
          <w:spacing w:val="-2"/>
          <w:sz w:val="24"/>
        </w:rPr>
        <w:t>groserías.</w:t>
      </w:r>
    </w:p>
    <w:p w14:paraId="5B70CC10" w14:textId="77777777" w:rsidR="00AA5A5E" w:rsidRDefault="00024AAD" w:rsidP="00B72CAA">
      <w:pPr>
        <w:pStyle w:val="Prrafodelista"/>
        <w:numPr>
          <w:ilvl w:val="0"/>
          <w:numId w:val="54"/>
        </w:numPr>
        <w:tabs>
          <w:tab w:val="left" w:pos="941"/>
        </w:tabs>
        <w:spacing w:before="20"/>
        <w:ind w:left="941"/>
        <w:jc w:val="left"/>
        <w:rPr>
          <w:sz w:val="24"/>
        </w:rPr>
      </w:pPr>
      <w:r>
        <w:rPr>
          <w:sz w:val="24"/>
        </w:rPr>
        <w:t>Empujar</w:t>
      </w:r>
      <w:r>
        <w:rPr>
          <w:spacing w:val="30"/>
          <w:sz w:val="24"/>
        </w:rPr>
        <w:t xml:space="preserve">  </w:t>
      </w:r>
      <w:r>
        <w:rPr>
          <w:sz w:val="24"/>
        </w:rPr>
        <w:t>a los</w:t>
      </w:r>
      <w:r>
        <w:rPr>
          <w:spacing w:val="-1"/>
          <w:sz w:val="24"/>
        </w:rPr>
        <w:t xml:space="preserve"> </w:t>
      </w:r>
      <w:r>
        <w:rPr>
          <w:sz w:val="24"/>
        </w:rPr>
        <w:t>compañeros</w:t>
      </w:r>
      <w:r>
        <w:rPr>
          <w:spacing w:val="-1"/>
          <w:sz w:val="24"/>
        </w:rPr>
        <w:t xml:space="preserve"> </w:t>
      </w:r>
      <w:r>
        <w:rPr>
          <w:sz w:val="24"/>
        </w:rPr>
        <w:t>o</w:t>
      </w:r>
      <w:r>
        <w:rPr>
          <w:spacing w:val="-3"/>
          <w:sz w:val="24"/>
        </w:rPr>
        <w:t xml:space="preserve"> </w:t>
      </w:r>
      <w:r>
        <w:rPr>
          <w:spacing w:val="-2"/>
          <w:sz w:val="24"/>
        </w:rPr>
        <w:t>compañeras.</w:t>
      </w:r>
    </w:p>
    <w:p w14:paraId="11516565" w14:textId="77777777" w:rsidR="00AA5A5E" w:rsidRDefault="00024AAD" w:rsidP="00B72CAA">
      <w:pPr>
        <w:pStyle w:val="Prrafodelista"/>
        <w:numPr>
          <w:ilvl w:val="0"/>
          <w:numId w:val="54"/>
        </w:numPr>
        <w:tabs>
          <w:tab w:val="left" w:pos="941"/>
          <w:tab w:val="left" w:pos="1450"/>
        </w:tabs>
        <w:spacing w:before="20"/>
        <w:ind w:left="941"/>
        <w:jc w:val="left"/>
        <w:rPr>
          <w:sz w:val="24"/>
        </w:rPr>
      </w:pPr>
      <w:r>
        <w:rPr>
          <w:spacing w:val="-5"/>
          <w:sz w:val="24"/>
        </w:rPr>
        <w:t>No</w:t>
      </w:r>
      <w:r>
        <w:rPr>
          <w:sz w:val="24"/>
        </w:rPr>
        <w:tab/>
        <w:t>traer</w:t>
      </w:r>
      <w:r>
        <w:rPr>
          <w:spacing w:val="-5"/>
          <w:sz w:val="24"/>
        </w:rPr>
        <w:t xml:space="preserve"> </w:t>
      </w:r>
      <w:r>
        <w:rPr>
          <w:sz w:val="24"/>
        </w:rPr>
        <w:t>su</w:t>
      </w:r>
      <w:r>
        <w:rPr>
          <w:spacing w:val="-4"/>
          <w:sz w:val="24"/>
        </w:rPr>
        <w:t xml:space="preserve"> </w:t>
      </w:r>
      <w:r>
        <w:rPr>
          <w:sz w:val="24"/>
        </w:rPr>
        <w:t>libreta</w:t>
      </w:r>
      <w:r>
        <w:rPr>
          <w:spacing w:val="-4"/>
          <w:sz w:val="24"/>
        </w:rPr>
        <w:t xml:space="preserve"> </w:t>
      </w:r>
      <w:r>
        <w:rPr>
          <w:sz w:val="24"/>
        </w:rPr>
        <w:t>de</w:t>
      </w:r>
      <w:r>
        <w:rPr>
          <w:spacing w:val="-6"/>
          <w:sz w:val="24"/>
        </w:rPr>
        <w:t xml:space="preserve"> </w:t>
      </w:r>
      <w:r>
        <w:rPr>
          <w:sz w:val="24"/>
        </w:rPr>
        <w:t>comunicación</w:t>
      </w:r>
      <w:r>
        <w:rPr>
          <w:spacing w:val="-4"/>
          <w:sz w:val="24"/>
        </w:rPr>
        <w:t xml:space="preserve"> </w:t>
      </w:r>
      <w:r>
        <w:rPr>
          <w:spacing w:val="-2"/>
          <w:sz w:val="24"/>
        </w:rPr>
        <w:t>diariamente.</w:t>
      </w:r>
    </w:p>
    <w:p w14:paraId="7AAB9686" w14:textId="77777777" w:rsidR="00AA5A5E" w:rsidRDefault="00024AAD" w:rsidP="00B72CAA">
      <w:pPr>
        <w:pStyle w:val="Prrafodelista"/>
        <w:numPr>
          <w:ilvl w:val="0"/>
          <w:numId w:val="54"/>
        </w:numPr>
        <w:tabs>
          <w:tab w:val="left" w:pos="941"/>
        </w:tabs>
        <w:spacing w:before="20"/>
        <w:ind w:left="941"/>
        <w:jc w:val="left"/>
        <w:rPr>
          <w:sz w:val="24"/>
        </w:rPr>
      </w:pPr>
      <w:r>
        <w:rPr>
          <w:sz w:val="24"/>
        </w:rPr>
        <w:t>Quitar</w:t>
      </w:r>
      <w:r>
        <w:rPr>
          <w:spacing w:val="-3"/>
          <w:sz w:val="24"/>
        </w:rPr>
        <w:t xml:space="preserve"> </w:t>
      </w:r>
      <w:r>
        <w:rPr>
          <w:sz w:val="24"/>
        </w:rPr>
        <w:t>la</w:t>
      </w:r>
      <w:r>
        <w:rPr>
          <w:spacing w:val="-3"/>
          <w:sz w:val="24"/>
        </w:rPr>
        <w:t xml:space="preserve"> </w:t>
      </w:r>
      <w:r>
        <w:rPr>
          <w:sz w:val="24"/>
        </w:rPr>
        <w:t>colación</w:t>
      </w:r>
      <w:r>
        <w:rPr>
          <w:spacing w:val="-4"/>
          <w:sz w:val="24"/>
        </w:rPr>
        <w:t xml:space="preserve"> </w:t>
      </w:r>
      <w:r>
        <w:rPr>
          <w:sz w:val="24"/>
        </w:rPr>
        <w:t>aun</w:t>
      </w:r>
      <w:r>
        <w:rPr>
          <w:spacing w:val="-4"/>
          <w:sz w:val="24"/>
        </w:rPr>
        <w:t xml:space="preserve"> </w:t>
      </w:r>
      <w:r>
        <w:rPr>
          <w:sz w:val="24"/>
        </w:rPr>
        <w:t>compañero</w:t>
      </w:r>
      <w:r>
        <w:rPr>
          <w:spacing w:val="-3"/>
          <w:sz w:val="24"/>
        </w:rPr>
        <w:t xml:space="preserve"> </w:t>
      </w:r>
      <w:r>
        <w:rPr>
          <w:sz w:val="24"/>
        </w:rPr>
        <w:t>o</w:t>
      </w:r>
      <w:r>
        <w:rPr>
          <w:spacing w:val="-1"/>
          <w:sz w:val="24"/>
        </w:rPr>
        <w:t xml:space="preserve"> </w:t>
      </w:r>
      <w:r>
        <w:rPr>
          <w:spacing w:val="-2"/>
          <w:sz w:val="24"/>
        </w:rPr>
        <w:t>compañera.</w:t>
      </w:r>
    </w:p>
    <w:p w14:paraId="23BA93C8" w14:textId="77777777" w:rsidR="00AA5A5E" w:rsidRDefault="00AA5A5E">
      <w:pPr>
        <w:pStyle w:val="Textoindependiente"/>
        <w:ind w:left="0"/>
        <w:jc w:val="left"/>
      </w:pPr>
    </w:p>
    <w:p w14:paraId="47C4384C" w14:textId="77777777" w:rsidR="00AA5A5E" w:rsidRDefault="00AA5A5E">
      <w:pPr>
        <w:pStyle w:val="Textoindependiente"/>
        <w:spacing w:before="84"/>
        <w:ind w:left="0"/>
        <w:jc w:val="left"/>
      </w:pPr>
    </w:p>
    <w:p w14:paraId="4DB090E1" w14:textId="77777777" w:rsidR="00AA5A5E" w:rsidRDefault="00024AAD">
      <w:pPr>
        <w:pStyle w:val="Ttulo1"/>
        <w:spacing w:before="1"/>
      </w:pPr>
      <w:r>
        <w:t>2.-FALTA</w:t>
      </w:r>
      <w:r>
        <w:rPr>
          <w:spacing w:val="-3"/>
        </w:rPr>
        <w:t xml:space="preserve"> </w:t>
      </w:r>
      <w:r>
        <w:rPr>
          <w:spacing w:val="-2"/>
        </w:rPr>
        <w:t>GRAVE:</w:t>
      </w:r>
    </w:p>
    <w:p w14:paraId="09B2D657" w14:textId="77777777" w:rsidR="00AA5A5E" w:rsidRDefault="00024AAD">
      <w:pPr>
        <w:pStyle w:val="Textoindependiente"/>
        <w:spacing w:before="183" w:line="259" w:lineRule="auto"/>
        <w:ind w:left="222" w:right="1345"/>
      </w:pPr>
      <w:r>
        <w:t>Actitudes y comportamientos que atenten contra la integridad física y/psíquica de otro miembro de la comunidad escolar y del bien común; así como acciones deshonestas que alteren el normal proceso de aprendizaje.</w:t>
      </w:r>
    </w:p>
    <w:p w14:paraId="2CD58FD6" w14:textId="77777777" w:rsidR="00AA5A5E" w:rsidRDefault="00024AAD" w:rsidP="00B72CAA">
      <w:pPr>
        <w:pStyle w:val="Prrafodelista"/>
        <w:numPr>
          <w:ilvl w:val="0"/>
          <w:numId w:val="54"/>
        </w:numPr>
        <w:tabs>
          <w:tab w:val="left" w:pos="941"/>
        </w:tabs>
        <w:spacing w:before="159" w:line="259" w:lineRule="auto"/>
        <w:ind w:left="941" w:right="1344"/>
        <w:rPr>
          <w:sz w:val="24"/>
        </w:rPr>
      </w:pPr>
      <w:r>
        <w:rPr>
          <w:sz w:val="24"/>
        </w:rPr>
        <w:t>Agredir en forma</w:t>
      </w:r>
      <w:r>
        <w:rPr>
          <w:spacing w:val="40"/>
          <w:sz w:val="24"/>
        </w:rPr>
        <w:t xml:space="preserve"> </w:t>
      </w:r>
      <w:r>
        <w:rPr>
          <w:sz w:val="24"/>
        </w:rPr>
        <w:t>INTENSIONAL física, verbal</w:t>
      </w:r>
      <w:r>
        <w:rPr>
          <w:spacing w:val="40"/>
          <w:sz w:val="24"/>
        </w:rPr>
        <w:t xml:space="preserve"> </w:t>
      </w:r>
      <w:r>
        <w:rPr>
          <w:sz w:val="24"/>
        </w:rPr>
        <w:t>a profesores, funcionarios, compañeros o apoderados. (pegar combos, cachetadas, patadas, jalar el cabello,</w:t>
      </w:r>
      <w:r>
        <w:rPr>
          <w:spacing w:val="-17"/>
          <w:sz w:val="24"/>
        </w:rPr>
        <w:t xml:space="preserve"> </w:t>
      </w:r>
      <w:r>
        <w:rPr>
          <w:sz w:val="24"/>
        </w:rPr>
        <w:t>morder,</w:t>
      </w:r>
      <w:r>
        <w:rPr>
          <w:spacing w:val="-17"/>
          <w:sz w:val="24"/>
        </w:rPr>
        <w:t xml:space="preserve"> </w:t>
      </w:r>
      <w:r>
        <w:rPr>
          <w:sz w:val="24"/>
        </w:rPr>
        <w:t>rasguñar,</w:t>
      </w:r>
      <w:r>
        <w:rPr>
          <w:spacing w:val="-16"/>
          <w:sz w:val="24"/>
        </w:rPr>
        <w:t xml:space="preserve"> </w:t>
      </w:r>
      <w:r>
        <w:rPr>
          <w:sz w:val="24"/>
        </w:rPr>
        <w:t>escupir,</w:t>
      </w:r>
      <w:r>
        <w:rPr>
          <w:spacing w:val="-17"/>
          <w:sz w:val="24"/>
        </w:rPr>
        <w:t xml:space="preserve"> </w:t>
      </w:r>
      <w:r>
        <w:rPr>
          <w:sz w:val="24"/>
        </w:rPr>
        <w:t>agredir</w:t>
      </w:r>
      <w:r>
        <w:rPr>
          <w:spacing w:val="-17"/>
          <w:sz w:val="24"/>
        </w:rPr>
        <w:t xml:space="preserve"> </w:t>
      </w:r>
      <w:r>
        <w:rPr>
          <w:sz w:val="24"/>
        </w:rPr>
        <w:t>con</w:t>
      </w:r>
      <w:r>
        <w:rPr>
          <w:spacing w:val="-17"/>
          <w:sz w:val="24"/>
        </w:rPr>
        <w:t xml:space="preserve"> </w:t>
      </w:r>
      <w:r>
        <w:rPr>
          <w:sz w:val="24"/>
        </w:rPr>
        <w:t>objetos</w:t>
      </w:r>
      <w:r>
        <w:rPr>
          <w:spacing w:val="-16"/>
          <w:sz w:val="24"/>
        </w:rPr>
        <w:t xml:space="preserve"> </w:t>
      </w:r>
      <w:r>
        <w:rPr>
          <w:sz w:val="24"/>
        </w:rPr>
        <w:t>corto</w:t>
      </w:r>
      <w:r>
        <w:rPr>
          <w:spacing w:val="-17"/>
          <w:sz w:val="24"/>
        </w:rPr>
        <w:t xml:space="preserve"> </w:t>
      </w:r>
      <w:r>
        <w:rPr>
          <w:sz w:val="24"/>
        </w:rPr>
        <w:t>punzantes</w:t>
      </w:r>
      <w:r>
        <w:rPr>
          <w:spacing w:val="-17"/>
          <w:sz w:val="24"/>
        </w:rPr>
        <w:t xml:space="preserve"> </w:t>
      </w:r>
      <w:r>
        <w:rPr>
          <w:sz w:val="24"/>
        </w:rPr>
        <w:t>como lápices, tijera, etc)</w:t>
      </w:r>
    </w:p>
    <w:p w14:paraId="17FBE27B" w14:textId="77777777" w:rsidR="00AA5A5E" w:rsidRDefault="00024AAD" w:rsidP="00B72CAA">
      <w:pPr>
        <w:pStyle w:val="Prrafodelista"/>
        <w:numPr>
          <w:ilvl w:val="0"/>
          <w:numId w:val="54"/>
        </w:numPr>
        <w:tabs>
          <w:tab w:val="left" w:pos="941"/>
        </w:tabs>
        <w:spacing w:line="256" w:lineRule="auto"/>
        <w:ind w:left="941" w:right="1344"/>
        <w:rPr>
          <w:sz w:val="24"/>
        </w:rPr>
      </w:pPr>
      <w:r>
        <w:rPr>
          <w:sz w:val="24"/>
        </w:rPr>
        <w:t>Destrozar mobiliario o documentación escolar. (libros de clases, cuadernos, libros de cuentos etc.)</w:t>
      </w:r>
    </w:p>
    <w:p w14:paraId="352C4514" w14:textId="77777777" w:rsidR="00AA5A5E" w:rsidRDefault="00024AAD" w:rsidP="00B72CAA">
      <w:pPr>
        <w:pStyle w:val="Prrafodelista"/>
        <w:numPr>
          <w:ilvl w:val="0"/>
          <w:numId w:val="54"/>
        </w:numPr>
        <w:tabs>
          <w:tab w:val="left" w:pos="941"/>
        </w:tabs>
        <w:spacing w:before="2" w:line="256" w:lineRule="auto"/>
        <w:ind w:left="941" w:right="1345"/>
        <w:rPr>
          <w:sz w:val="24"/>
        </w:rPr>
      </w:pPr>
      <w:r>
        <w:rPr>
          <w:sz w:val="24"/>
        </w:rPr>
        <w:t>Dañar o destruir intencionalmente cualquier material espacios comunes o infraestructura del colegio.</w:t>
      </w:r>
    </w:p>
    <w:p w14:paraId="7E62D32C" w14:textId="77777777" w:rsidR="00AA5A5E" w:rsidRDefault="00024AAD" w:rsidP="00B72CAA">
      <w:pPr>
        <w:pStyle w:val="Prrafodelista"/>
        <w:numPr>
          <w:ilvl w:val="0"/>
          <w:numId w:val="54"/>
        </w:numPr>
        <w:tabs>
          <w:tab w:val="left" w:pos="940"/>
        </w:tabs>
        <w:spacing w:before="2"/>
        <w:ind w:left="940" w:hanging="359"/>
        <w:rPr>
          <w:sz w:val="24"/>
        </w:rPr>
      </w:pPr>
      <w:r>
        <w:rPr>
          <w:sz w:val="24"/>
        </w:rPr>
        <w:t>Realizar</w:t>
      </w:r>
      <w:r>
        <w:rPr>
          <w:spacing w:val="-6"/>
          <w:sz w:val="24"/>
        </w:rPr>
        <w:t xml:space="preserve"> </w:t>
      </w:r>
      <w:r>
        <w:rPr>
          <w:sz w:val="24"/>
        </w:rPr>
        <w:t>y/o</w:t>
      </w:r>
      <w:r>
        <w:rPr>
          <w:spacing w:val="-5"/>
          <w:sz w:val="24"/>
        </w:rPr>
        <w:t xml:space="preserve"> </w:t>
      </w:r>
      <w:r>
        <w:rPr>
          <w:sz w:val="24"/>
        </w:rPr>
        <w:t>incitar</w:t>
      </w:r>
      <w:r>
        <w:rPr>
          <w:spacing w:val="-5"/>
          <w:sz w:val="24"/>
        </w:rPr>
        <w:t xml:space="preserve"> </w:t>
      </w:r>
      <w:r>
        <w:rPr>
          <w:sz w:val="24"/>
        </w:rPr>
        <w:t>autoagresión</w:t>
      </w:r>
      <w:r>
        <w:rPr>
          <w:spacing w:val="-6"/>
          <w:sz w:val="24"/>
        </w:rPr>
        <w:t xml:space="preserve"> </w:t>
      </w:r>
      <w:r>
        <w:rPr>
          <w:sz w:val="24"/>
        </w:rPr>
        <w:t>física.</w:t>
      </w:r>
      <w:r>
        <w:rPr>
          <w:spacing w:val="-5"/>
          <w:sz w:val="24"/>
        </w:rPr>
        <w:t xml:space="preserve"> </w:t>
      </w:r>
      <w:r>
        <w:rPr>
          <w:sz w:val="24"/>
        </w:rPr>
        <w:t>(Conducta</w:t>
      </w:r>
      <w:r>
        <w:rPr>
          <w:spacing w:val="-6"/>
          <w:sz w:val="24"/>
        </w:rPr>
        <w:t xml:space="preserve"> </w:t>
      </w:r>
      <w:r>
        <w:rPr>
          <w:spacing w:val="-2"/>
          <w:sz w:val="24"/>
        </w:rPr>
        <w:t>autolesivas)</w:t>
      </w:r>
    </w:p>
    <w:p w14:paraId="304C470E" w14:textId="77777777" w:rsidR="00AA5A5E" w:rsidRDefault="00AA5A5E">
      <w:pPr>
        <w:jc w:val="both"/>
        <w:rPr>
          <w:sz w:val="24"/>
        </w:rPr>
        <w:sectPr w:rsidR="00AA5A5E">
          <w:pgSz w:w="12240" w:h="20160"/>
          <w:pgMar w:top="1420" w:right="360" w:bottom="280" w:left="1480" w:header="163" w:footer="0" w:gutter="0"/>
          <w:cols w:space="720"/>
        </w:sectPr>
      </w:pPr>
    </w:p>
    <w:p w14:paraId="794EB887" w14:textId="77777777" w:rsidR="00AA5A5E" w:rsidRDefault="00024AAD" w:rsidP="00B72CAA">
      <w:pPr>
        <w:pStyle w:val="Prrafodelista"/>
        <w:numPr>
          <w:ilvl w:val="0"/>
          <w:numId w:val="54"/>
        </w:numPr>
        <w:tabs>
          <w:tab w:val="left" w:pos="941"/>
        </w:tabs>
        <w:spacing w:line="273" w:lineRule="exact"/>
        <w:ind w:left="941"/>
        <w:jc w:val="left"/>
        <w:rPr>
          <w:sz w:val="24"/>
        </w:rPr>
      </w:pPr>
      <w:r>
        <w:rPr>
          <w:sz w:val="24"/>
        </w:rPr>
        <w:lastRenderedPageBreak/>
        <w:t>Salir</w:t>
      </w:r>
      <w:r>
        <w:rPr>
          <w:spacing w:val="-5"/>
          <w:sz w:val="24"/>
        </w:rPr>
        <w:t xml:space="preserve"> </w:t>
      </w:r>
      <w:r>
        <w:rPr>
          <w:sz w:val="24"/>
        </w:rPr>
        <w:t>del</w:t>
      </w:r>
      <w:r>
        <w:rPr>
          <w:spacing w:val="-3"/>
          <w:sz w:val="24"/>
        </w:rPr>
        <w:t xml:space="preserve"> </w:t>
      </w:r>
      <w:r>
        <w:rPr>
          <w:sz w:val="24"/>
        </w:rPr>
        <w:t>aula</w:t>
      </w:r>
      <w:r>
        <w:rPr>
          <w:spacing w:val="-2"/>
          <w:sz w:val="24"/>
        </w:rPr>
        <w:t xml:space="preserve"> </w:t>
      </w:r>
      <w:r>
        <w:rPr>
          <w:sz w:val="24"/>
        </w:rPr>
        <w:t>sin</w:t>
      </w:r>
      <w:r>
        <w:rPr>
          <w:spacing w:val="-5"/>
          <w:sz w:val="24"/>
        </w:rPr>
        <w:t xml:space="preserve"> </w:t>
      </w:r>
      <w:r>
        <w:rPr>
          <w:sz w:val="24"/>
        </w:rPr>
        <w:t>autorización</w:t>
      </w:r>
      <w:r>
        <w:rPr>
          <w:spacing w:val="-3"/>
          <w:sz w:val="24"/>
        </w:rPr>
        <w:t xml:space="preserve"> </w:t>
      </w:r>
      <w:r>
        <w:rPr>
          <w:sz w:val="24"/>
        </w:rPr>
        <w:t>de</w:t>
      </w:r>
      <w:r>
        <w:rPr>
          <w:spacing w:val="-3"/>
          <w:sz w:val="24"/>
        </w:rPr>
        <w:t xml:space="preserve"> </w:t>
      </w:r>
      <w:r>
        <w:rPr>
          <w:sz w:val="24"/>
        </w:rPr>
        <w:t>la</w:t>
      </w:r>
      <w:r>
        <w:rPr>
          <w:spacing w:val="-4"/>
          <w:sz w:val="24"/>
        </w:rPr>
        <w:t xml:space="preserve"> </w:t>
      </w:r>
      <w:r>
        <w:rPr>
          <w:sz w:val="24"/>
        </w:rPr>
        <w:t>Educadora</w:t>
      </w:r>
      <w:r>
        <w:rPr>
          <w:spacing w:val="62"/>
          <w:sz w:val="24"/>
        </w:rPr>
        <w:t xml:space="preserve"> </w:t>
      </w:r>
      <w:r>
        <w:rPr>
          <w:spacing w:val="-10"/>
          <w:sz w:val="24"/>
        </w:rPr>
        <w:t>.</w:t>
      </w:r>
    </w:p>
    <w:p w14:paraId="5C0A0814" w14:textId="77777777" w:rsidR="00AA5A5E" w:rsidRDefault="00024AAD" w:rsidP="00B72CAA">
      <w:pPr>
        <w:pStyle w:val="Prrafodelista"/>
        <w:numPr>
          <w:ilvl w:val="0"/>
          <w:numId w:val="54"/>
        </w:numPr>
        <w:tabs>
          <w:tab w:val="left" w:pos="941"/>
        </w:tabs>
        <w:spacing w:before="22"/>
        <w:ind w:left="941"/>
        <w:jc w:val="left"/>
        <w:rPr>
          <w:sz w:val="24"/>
        </w:rPr>
      </w:pPr>
      <w:r>
        <w:rPr>
          <w:sz w:val="24"/>
        </w:rPr>
        <w:t>No</w:t>
      </w:r>
      <w:r>
        <w:rPr>
          <w:spacing w:val="-3"/>
          <w:sz w:val="24"/>
        </w:rPr>
        <w:t xml:space="preserve"> </w:t>
      </w:r>
      <w:r>
        <w:rPr>
          <w:sz w:val="24"/>
        </w:rPr>
        <w:t>entrar</w:t>
      </w:r>
      <w:r>
        <w:rPr>
          <w:spacing w:val="-5"/>
          <w:sz w:val="24"/>
        </w:rPr>
        <w:t xml:space="preserve"> </w:t>
      </w:r>
      <w:r>
        <w:rPr>
          <w:sz w:val="24"/>
        </w:rPr>
        <w:t>a</w:t>
      </w:r>
      <w:r>
        <w:rPr>
          <w:spacing w:val="-2"/>
          <w:sz w:val="24"/>
        </w:rPr>
        <w:t xml:space="preserve"> </w:t>
      </w:r>
      <w:r>
        <w:rPr>
          <w:sz w:val="24"/>
        </w:rPr>
        <w:t>la</w:t>
      </w:r>
      <w:r>
        <w:rPr>
          <w:spacing w:val="-2"/>
          <w:sz w:val="24"/>
        </w:rPr>
        <w:t xml:space="preserve"> </w:t>
      </w:r>
      <w:r>
        <w:rPr>
          <w:sz w:val="24"/>
        </w:rPr>
        <w:t>sala</w:t>
      </w:r>
      <w:r>
        <w:rPr>
          <w:spacing w:val="-2"/>
          <w:sz w:val="24"/>
        </w:rPr>
        <w:t xml:space="preserve"> </w:t>
      </w:r>
      <w:r>
        <w:rPr>
          <w:sz w:val="24"/>
        </w:rPr>
        <w:t>después</w:t>
      </w:r>
      <w:r>
        <w:rPr>
          <w:spacing w:val="-4"/>
          <w:sz w:val="24"/>
        </w:rPr>
        <w:t xml:space="preserve"> </w:t>
      </w:r>
      <w:r>
        <w:rPr>
          <w:sz w:val="24"/>
        </w:rPr>
        <w:t>del</w:t>
      </w:r>
      <w:r>
        <w:rPr>
          <w:spacing w:val="-3"/>
          <w:sz w:val="24"/>
        </w:rPr>
        <w:t xml:space="preserve"> </w:t>
      </w:r>
      <w:r>
        <w:rPr>
          <w:spacing w:val="-2"/>
          <w:sz w:val="24"/>
        </w:rPr>
        <w:t>recreo.</w:t>
      </w:r>
    </w:p>
    <w:p w14:paraId="07E4DCFB" w14:textId="77777777" w:rsidR="00AA5A5E" w:rsidRDefault="00024AAD" w:rsidP="00B72CAA">
      <w:pPr>
        <w:pStyle w:val="Prrafodelista"/>
        <w:numPr>
          <w:ilvl w:val="0"/>
          <w:numId w:val="54"/>
        </w:numPr>
        <w:tabs>
          <w:tab w:val="left" w:pos="941"/>
        </w:tabs>
        <w:spacing w:before="20"/>
        <w:ind w:left="941"/>
        <w:jc w:val="left"/>
        <w:rPr>
          <w:sz w:val="24"/>
        </w:rPr>
      </w:pPr>
      <w:r>
        <w:rPr>
          <w:sz w:val="24"/>
        </w:rPr>
        <w:t>Realizar</w:t>
      </w:r>
      <w:r>
        <w:rPr>
          <w:spacing w:val="-6"/>
          <w:sz w:val="24"/>
        </w:rPr>
        <w:t xml:space="preserve"> </w:t>
      </w:r>
      <w:r>
        <w:rPr>
          <w:sz w:val="24"/>
        </w:rPr>
        <w:t>tocaciones</w:t>
      </w:r>
      <w:r>
        <w:rPr>
          <w:spacing w:val="-6"/>
          <w:sz w:val="24"/>
        </w:rPr>
        <w:t xml:space="preserve"> </w:t>
      </w:r>
      <w:r>
        <w:rPr>
          <w:sz w:val="24"/>
        </w:rPr>
        <w:t>a</w:t>
      </w:r>
      <w:r>
        <w:rPr>
          <w:spacing w:val="-6"/>
          <w:sz w:val="24"/>
        </w:rPr>
        <w:t xml:space="preserve"> </w:t>
      </w:r>
      <w:r>
        <w:rPr>
          <w:sz w:val="24"/>
        </w:rPr>
        <w:t>compañeros</w:t>
      </w:r>
      <w:r>
        <w:rPr>
          <w:spacing w:val="-3"/>
          <w:sz w:val="24"/>
        </w:rPr>
        <w:t xml:space="preserve"> </w:t>
      </w:r>
      <w:r>
        <w:rPr>
          <w:sz w:val="24"/>
        </w:rPr>
        <w:t>(as)</w:t>
      </w:r>
      <w:r>
        <w:rPr>
          <w:spacing w:val="-4"/>
          <w:sz w:val="24"/>
        </w:rPr>
        <w:t xml:space="preserve"> </w:t>
      </w:r>
      <w:r>
        <w:rPr>
          <w:sz w:val="24"/>
        </w:rPr>
        <w:t>con</w:t>
      </w:r>
      <w:r>
        <w:rPr>
          <w:spacing w:val="-4"/>
          <w:sz w:val="24"/>
        </w:rPr>
        <w:t xml:space="preserve"> </w:t>
      </w:r>
      <w:r>
        <w:rPr>
          <w:sz w:val="24"/>
        </w:rPr>
        <w:t>demostraciones</w:t>
      </w:r>
      <w:r>
        <w:rPr>
          <w:spacing w:val="-3"/>
          <w:sz w:val="24"/>
        </w:rPr>
        <w:t xml:space="preserve"> </w:t>
      </w:r>
      <w:r>
        <w:rPr>
          <w:spacing w:val="-2"/>
          <w:sz w:val="24"/>
        </w:rPr>
        <w:t>sexuales</w:t>
      </w:r>
    </w:p>
    <w:p w14:paraId="71FE4A5E" w14:textId="77777777" w:rsidR="00AA5A5E" w:rsidRDefault="00024AAD" w:rsidP="00B72CAA">
      <w:pPr>
        <w:pStyle w:val="Prrafodelista"/>
        <w:numPr>
          <w:ilvl w:val="0"/>
          <w:numId w:val="54"/>
        </w:numPr>
        <w:tabs>
          <w:tab w:val="left" w:pos="941"/>
          <w:tab w:val="left" w:pos="2023"/>
        </w:tabs>
        <w:spacing w:before="20"/>
        <w:ind w:left="941"/>
        <w:jc w:val="left"/>
        <w:rPr>
          <w:sz w:val="24"/>
        </w:rPr>
      </w:pPr>
      <w:r>
        <w:rPr>
          <w:spacing w:val="-2"/>
          <w:sz w:val="24"/>
        </w:rPr>
        <w:t>Realizar</w:t>
      </w:r>
      <w:r>
        <w:rPr>
          <w:sz w:val="24"/>
        </w:rPr>
        <w:tab/>
        <w:t>golpes</w:t>
      </w:r>
      <w:r>
        <w:rPr>
          <w:spacing w:val="-3"/>
          <w:sz w:val="24"/>
        </w:rPr>
        <w:t xml:space="preserve"> </w:t>
      </w:r>
      <w:r>
        <w:rPr>
          <w:sz w:val="24"/>
        </w:rPr>
        <w:t>a</w:t>
      </w:r>
      <w:r>
        <w:rPr>
          <w:spacing w:val="-1"/>
          <w:sz w:val="24"/>
        </w:rPr>
        <w:t xml:space="preserve"> </w:t>
      </w:r>
      <w:r>
        <w:rPr>
          <w:sz w:val="24"/>
        </w:rPr>
        <w:t>ellos</w:t>
      </w:r>
      <w:r>
        <w:rPr>
          <w:spacing w:val="-1"/>
          <w:sz w:val="24"/>
        </w:rPr>
        <w:t xml:space="preserve"> </w:t>
      </w:r>
      <w:r>
        <w:rPr>
          <w:sz w:val="24"/>
        </w:rPr>
        <w:t>mismos</w:t>
      </w:r>
      <w:r>
        <w:rPr>
          <w:spacing w:val="62"/>
          <w:sz w:val="24"/>
        </w:rPr>
        <w:t xml:space="preserve"> </w:t>
      </w:r>
      <w:r>
        <w:rPr>
          <w:sz w:val="24"/>
        </w:rPr>
        <w:t>o</w:t>
      </w:r>
      <w:r>
        <w:rPr>
          <w:spacing w:val="-1"/>
          <w:sz w:val="24"/>
        </w:rPr>
        <w:t xml:space="preserve"> </w:t>
      </w:r>
      <w:r>
        <w:rPr>
          <w:sz w:val="24"/>
        </w:rPr>
        <w:t>a sus</w:t>
      </w:r>
      <w:r>
        <w:rPr>
          <w:spacing w:val="-1"/>
          <w:sz w:val="24"/>
        </w:rPr>
        <w:t xml:space="preserve"> </w:t>
      </w:r>
      <w:r>
        <w:rPr>
          <w:spacing w:val="-2"/>
          <w:sz w:val="24"/>
        </w:rPr>
        <w:t>compañeros.</w:t>
      </w:r>
    </w:p>
    <w:p w14:paraId="4377F966" w14:textId="77777777" w:rsidR="00AA5A5E" w:rsidRDefault="00024AAD" w:rsidP="00B72CAA">
      <w:pPr>
        <w:pStyle w:val="Prrafodelista"/>
        <w:numPr>
          <w:ilvl w:val="0"/>
          <w:numId w:val="54"/>
        </w:numPr>
        <w:tabs>
          <w:tab w:val="left" w:pos="941"/>
        </w:tabs>
        <w:spacing w:before="20"/>
        <w:ind w:left="941"/>
        <w:jc w:val="left"/>
        <w:rPr>
          <w:sz w:val="24"/>
        </w:rPr>
      </w:pPr>
      <w:r>
        <w:rPr>
          <w:sz w:val="24"/>
        </w:rPr>
        <w:t>Maltratar</w:t>
      </w:r>
      <w:r>
        <w:rPr>
          <w:spacing w:val="64"/>
          <w:sz w:val="24"/>
        </w:rPr>
        <w:t xml:space="preserve"> </w:t>
      </w:r>
      <w:r>
        <w:rPr>
          <w:sz w:val="24"/>
        </w:rPr>
        <w:t>a</w:t>
      </w:r>
      <w:r>
        <w:rPr>
          <w:spacing w:val="-2"/>
          <w:sz w:val="24"/>
        </w:rPr>
        <w:t xml:space="preserve"> </w:t>
      </w:r>
      <w:r>
        <w:rPr>
          <w:sz w:val="24"/>
        </w:rPr>
        <w:t>sus</w:t>
      </w:r>
      <w:r>
        <w:rPr>
          <w:spacing w:val="-1"/>
          <w:sz w:val="24"/>
        </w:rPr>
        <w:t xml:space="preserve"> </w:t>
      </w:r>
      <w:r>
        <w:rPr>
          <w:sz w:val="24"/>
        </w:rPr>
        <w:t>compañeros</w:t>
      </w:r>
      <w:r>
        <w:rPr>
          <w:spacing w:val="-2"/>
          <w:sz w:val="24"/>
        </w:rPr>
        <w:t xml:space="preserve"> </w:t>
      </w:r>
      <w:r>
        <w:rPr>
          <w:sz w:val="24"/>
        </w:rPr>
        <w:t>o</w:t>
      </w:r>
      <w:r>
        <w:rPr>
          <w:spacing w:val="-3"/>
          <w:sz w:val="24"/>
        </w:rPr>
        <w:t xml:space="preserve"> </w:t>
      </w:r>
      <w:r>
        <w:rPr>
          <w:spacing w:val="-2"/>
          <w:sz w:val="24"/>
        </w:rPr>
        <w:t>compañeras.</w:t>
      </w:r>
    </w:p>
    <w:p w14:paraId="6CA7A4A1" w14:textId="77777777" w:rsidR="00AA5A5E" w:rsidRDefault="00024AAD" w:rsidP="00B72CAA">
      <w:pPr>
        <w:pStyle w:val="Prrafodelista"/>
        <w:numPr>
          <w:ilvl w:val="0"/>
          <w:numId w:val="54"/>
        </w:numPr>
        <w:tabs>
          <w:tab w:val="left" w:pos="941"/>
        </w:tabs>
        <w:spacing w:before="20"/>
        <w:ind w:left="941"/>
        <w:jc w:val="left"/>
        <w:rPr>
          <w:sz w:val="24"/>
        </w:rPr>
      </w:pPr>
      <w:r>
        <w:rPr>
          <w:sz w:val="24"/>
        </w:rPr>
        <w:t>Molestar</w:t>
      </w:r>
      <w:r>
        <w:rPr>
          <w:spacing w:val="-3"/>
          <w:sz w:val="24"/>
        </w:rPr>
        <w:t xml:space="preserve"> </w:t>
      </w:r>
      <w:r>
        <w:rPr>
          <w:sz w:val="24"/>
        </w:rPr>
        <w:t>continuamente</w:t>
      </w:r>
      <w:r>
        <w:rPr>
          <w:spacing w:val="-3"/>
          <w:sz w:val="24"/>
        </w:rPr>
        <w:t xml:space="preserve"> </w:t>
      </w:r>
      <w:r>
        <w:rPr>
          <w:sz w:val="24"/>
        </w:rPr>
        <w:t>a</w:t>
      </w:r>
      <w:r>
        <w:rPr>
          <w:spacing w:val="-4"/>
          <w:sz w:val="24"/>
        </w:rPr>
        <w:t xml:space="preserve"> </w:t>
      </w:r>
      <w:r>
        <w:rPr>
          <w:sz w:val="24"/>
        </w:rPr>
        <w:t>un</w:t>
      </w:r>
      <w:r>
        <w:rPr>
          <w:spacing w:val="-2"/>
          <w:sz w:val="24"/>
        </w:rPr>
        <w:t xml:space="preserve"> compañero.</w:t>
      </w:r>
    </w:p>
    <w:p w14:paraId="7663A7E0" w14:textId="77777777" w:rsidR="00AA5A5E" w:rsidRDefault="00024AAD">
      <w:pPr>
        <w:pStyle w:val="Ttulo1"/>
        <w:spacing w:before="180"/>
        <w:jc w:val="both"/>
      </w:pPr>
      <w:r>
        <w:t>3.-FALTA</w:t>
      </w:r>
      <w:r>
        <w:rPr>
          <w:spacing w:val="-3"/>
        </w:rPr>
        <w:t xml:space="preserve"> </w:t>
      </w:r>
      <w:r>
        <w:rPr>
          <w:spacing w:val="-2"/>
        </w:rPr>
        <w:t>GRAVÍSIMA</w:t>
      </w:r>
    </w:p>
    <w:p w14:paraId="682C3216" w14:textId="77777777" w:rsidR="00AA5A5E" w:rsidRDefault="00024AAD">
      <w:pPr>
        <w:pStyle w:val="Textoindependiente"/>
        <w:spacing w:before="181" w:line="261" w:lineRule="auto"/>
        <w:ind w:left="222" w:right="1346"/>
      </w:pPr>
      <w:r>
        <w:t>Actitudes y comportamientos que atenten gravemente al derecho de terceros en cuanto a su integridad física y psíquica, como a la propiedad privada.</w:t>
      </w:r>
    </w:p>
    <w:p w14:paraId="028A5D9F" w14:textId="77777777" w:rsidR="00AA5A5E" w:rsidRDefault="00024AAD" w:rsidP="00B72CAA">
      <w:pPr>
        <w:pStyle w:val="Prrafodelista"/>
        <w:numPr>
          <w:ilvl w:val="0"/>
          <w:numId w:val="54"/>
        </w:numPr>
        <w:tabs>
          <w:tab w:val="left" w:pos="940"/>
        </w:tabs>
        <w:spacing w:before="154"/>
        <w:ind w:left="940" w:hanging="359"/>
        <w:rPr>
          <w:sz w:val="24"/>
        </w:rPr>
      </w:pPr>
      <w:r>
        <w:rPr>
          <w:sz w:val="24"/>
        </w:rPr>
        <w:t>Agredir</w:t>
      </w:r>
      <w:r>
        <w:rPr>
          <w:spacing w:val="-4"/>
          <w:sz w:val="24"/>
        </w:rPr>
        <w:t xml:space="preserve"> </w:t>
      </w:r>
      <w:r>
        <w:rPr>
          <w:sz w:val="24"/>
        </w:rPr>
        <w:t>en</w:t>
      </w:r>
      <w:r>
        <w:rPr>
          <w:spacing w:val="-3"/>
          <w:sz w:val="24"/>
        </w:rPr>
        <w:t xml:space="preserve"> </w:t>
      </w:r>
      <w:r>
        <w:rPr>
          <w:sz w:val="24"/>
        </w:rPr>
        <w:t>forma</w:t>
      </w:r>
      <w:r>
        <w:rPr>
          <w:spacing w:val="-2"/>
          <w:sz w:val="24"/>
        </w:rPr>
        <w:t xml:space="preserve"> </w:t>
      </w:r>
      <w:r>
        <w:rPr>
          <w:sz w:val="24"/>
        </w:rPr>
        <w:t>reiterada</w:t>
      </w:r>
      <w:r>
        <w:rPr>
          <w:spacing w:val="-4"/>
          <w:sz w:val="24"/>
        </w:rPr>
        <w:t xml:space="preserve"> </w:t>
      </w:r>
      <w:r>
        <w:rPr>
          <w:sz w:val="24"/>
        </w:rPr>
        <w:t>a</w:t>
      </w:r>
      <w:r>
        <w:rPr>
          <w:spacing w:val="-2"/>
          <w:sz w:val="24"/>
        </w:rPr>
        <w:t xml:space="preserve"> </w:t>
      </w:r>
      <w:r>
        <w:rPr>
          <w:sz w:val="24"/>
        </w:rPr>
        <w:t>sus</w:t>
      </w:r>
      <w:r>
        <w:rPr>
          <w:spacing w:val="-5"/>
          <w:sz w:val="24"/>
        </w:rPr>
        <w:t xml:space="preserve"> </w:t>
      </w:r>
      <w:r>
        <w:rPr>
          <w:sz w:val="24"/>
        </w:rPr>
        <w:t>pares</w:t>
      </w:r>
      <w:r>
        <w:rPr>
          <w:spacing w:val="-5"/>
          <w:sz w:val="24"/>
        </w:rPr>
        <w:t xml:space="preserve"> </w:t>
      </w:r>
      <w:r>
        <w:rPr>
          <w:sz w:val="24"/>
        </w:rPr>
        <w:t>(</w:t>
      </w:r>
      <w:r>
        <w:rPr>
          <w:spacing w:val="-2"/>
          <w:sz w:val="24"/>
        </w:rPr>
        <w:t xml:space="preserve"> </w:t>
      </w:r>
      <w:r>
        <w:rPr>
          <w:sz w:val="24"/>
        </w:rPr>
        <w:t>3</w:t>
      </w:r>
      <w:r>
        <w:rPr>
          <w:spacing w:val="-1"/>
          <w:sz w:val="24"/>
        </w:rPr>
        <w:t xml:space="preserve"> </w:t>
      </w:r>
      <w:r>
        <w:rPr>
          <w:sz w:val="24"/>
        </w:rPr>
        <w:t>situaciones</w:t>
      </w:r>
      <w:r>
        <w:rPr>
          <w:spacing w:val="-2"/>
          <w:sz w:val="24"/>
        </w:rPr>
        <w:t xml:space="preserve"> </w:t>
      </w:r>
      <w:r>
        <w:rPr>
          <w:spacing w:val="-10"/>
          <w:sz w:val="24"/>
        </w:rPr>
        <w:t>)</w:t>
      </w:r>
    </w:p>
    <w:p w14:paraId="11365842" w14:textId="77777777" w:rsidR="00AA5A5E" w:rsidRDefault="00024AAD" w:rsidP="00B72CAA">
      <w:pPr>
        <w:pStyle w:val="Prrafodelista"/>
        <w:numPr>
          <w:ilvl w:val="0"/>
          <w:numId w:val="54"/>
        </w:numPr>
        <w:tabs>
          <w:tab w:val="left" w:pos="941"/>
        </w:tabs>
        <w:spacing w:before="20" w:line="259" w:lineRule="auto"/>
        <w:ind w:left="941" w:right="1343"/>
        <w:rPr>
          <w:sz w:val="24"/>
        </w:rPr>
      </w:pPr>
      <w:r>
        <w:rPr>
          <w:noProof/>
        </w:rPr>
        <mc:AlternateContent>
          <mc:Choice Requires="wpg">
            <w:drawing>
              <wp:anchor distT="0" distB="0" distL="0" distR="0" simplePos="0" relativeHeight="251638784" behindDoc="0" locked="0" layoutInCell="1" allowOverlap="1" wp14:anchorId="68E604DE" wp14:editId="5B55B973">
                <wp:simplePos x="0" y="0"/>
                <wp:positionH relativeFrom="page">
                  <wp:posOffset>6993508</wp:posOffset>
                </wp:positionH>
                <wp:positionV relativeFrom="paragraph">
                  <wp:posOffset>117329</wp:posOffset>
                </wp:positionV>
                <wp:extent cx="477520" cy="477520"/>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51" name="Graphic 251"/>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52" name="Textbox 252"/>
                        <wps:cNvSpPr txBox="1"/>
                        <wps:spPr>
                          <a:xfrm>
                            <a:off x="0" y="0"/>
                            <a:ext cx="477520" cy="477520"/>
                          </a:xfrm>
                          <a:prstGeom prst="rect">
                            <a:avLst/>
                          </a:prstGeom>
                        </wps:spPr>
                        <wps:txbx>
                          <w:txbxContent>
                            <w:p w14:paraId="4DFFE004" w14:textId="77777777" w:rsidR="00AA5A5E" w:rsidRDefault="00024AAD">
                              <w:pPr>
                                <w:spacing w:before="182"/>
                                <w:ind w:left="256"/>
                                <w:rPr>
                                  <w:rFonts w:ascii="Calibri"/>
                                  <w:b/>
                                  <w:sz w:val="24"/>
                                </w:rPr>
                              </w:pPr>
                              <w:r>
                                <w:rPr>
                                  <w:rFonts w:ascii="Calibri"/>
                                  <w:b/>
                                  <w:color w:val="FFFFFF"/>
                                  <w:spacing w:val="-5"/>
                                  <w:sz w:val="24"/>
                                </w:rPr>
                                <w:t>78</w:t>
                              </w:r>
                            </w:p>
                          </w:txbxContent>
                        </wps:txbx>
                        <wps:bodyPr wrap="square" lIns="0" tIns="0" rIns="0" bIns="0" rtlCol="0">
                          <a:noAutofit/>
                        </wps:bodyPr>
                      </wps:wsp>
                    </wpg:wgp>
                  </a:graphicData>
                </a:graphic>
              </wp:anchor>
            </w:drawing>
          </mc:Choice>
          <mc:Fallback>
            <w:pict>
              <v:group w14:anchorId="68E604DE" id="Group 250" o:spid="_x0000_s1258" style="position:absolute;left:0;text-align:left;margin-left:550.65pt;margin-top:9.25pt;width:37.6pt;height:37.6pt;z-index:25163878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">
                <v:shape id="Graphic 251" o:spid="_x0000_s1259"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52" o:spid="_x0000_s1260"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4DFFE004" w14:textId="77777777" w:rsidR="00AA5A5E" w:rsidRDefault="00024AAD">
                        <w:pPr>
                          <w:spacing w:before="182"/>
                          <w:ind w:left="256"/>
                          <w:rPr>
                            <w:rFonts w:ascii="Calibri"/>
                            <w:b/>
                            <w:sz w:val="24"/>
                          </w:rPr>
                        </w:pPr>
                        <w:r>
                          <w:rPr>
                            <w:rFonts w:ascii="Calibri"/>
                            <w:b/>
                            <w:color w:val="FFFFFF"/>
                            <w:spacing w:val="-5"/>
                            <w:sz w:val="24"/>
                          </w:rPr>
                          <w:t>78</w:t>
                        </w:r>
                      </w:p>
                    </w:txbxContent>
                  </v:textbox>
                </v:shape>
                <w10:wrap anchorx="page"/>
              </v:group>
            </w:pict>
          </mc:Fallback>
        </mc:AlternateContent>
      </w:r>
      <w:r>
        <w:rPr>
          <w:sz w:val="24"/>
        </w:rPr>
        <w:t>Conductas o actitudes de los alumnos que los hagan poner en riesgo su propia</w:t>
      </w:r>
      <w:r>
        <w:rPr>
          <w:spacing w:val="40"/>
          <w:sz w:val="24"/>
        </w:rPr>
        <w:t xml:space="preserve">  </w:t>
      </w:r>
      <w:r>
        <w:rPr>
          <w:sz w:val="24"/>
        </w:rPr>
        <w:t>integridad</w:t>
      </w:r>
      <w:r>
        <w:rPr>
          <w:spacing w:val="80"/>
          <w:w w:val="150"/>
          <w:sz w:val="24"/>
        </w:rPr>
        <w:t xml:space="preserve"> </w:t>
      </w:r>
      <w:r>
        <w:rPr>
          <w:sz w:val="24"/>
        </w:rPr>
        <w:t>física o la de los demás. (tirar objetos contundentes, cortar con tijeras)</w:t>
      </w:r>
    </w:p>
    <w:p w14:paraId="6CE497FE" w14:textId="77777777" w:rsidR="00AA5A5E" w:rsidRDefault="00024AAD" w:rsidP="00B72CAA">
      <w:pPr>
        <w:pStyle w:val="Prrafodelista"/>
        <w:numPr>
          <w:ilvl w:val="0"/>
          <w:numId w:val="54"/>
        </w:numPr>
        <w:tabs>
          <w:tab w:val="left" w:pos="940"/>
        </w:tabs>
        <w:spacing w:line="277" w:lineRule="exact"/>
        <w:ind w:left="940" w:hanging="359"/>
        <w:rPr>
          <w:sz w:val="24"/>
        </w:rPr>
      </w:pPr>
      <w:r>
        <w:rPr>
          <w:sz w:val="24"/>
        </w:rPr>
        <w:t>Lanzar</w:t>
      </w:r>
      <w:r>
        <w:rPr>
          <w:spacing w:val="-2"/>
          <w:sz w:val="24"/>
        </w:rPr>
        <w:t xml:space="preserve"> </w:t>
      </w:r>
      <w:r>
        <w:rPr>
          <w:sz w:val="24"/>
        </w:rPr>
        <w:t>objetos</w:t>
      </w:r>
      <w:r>
        <w:rPr>
          <w:spacing w:val="29"/>
          <w:sz w:val="24"/>
        </w:rPr>
        <w:t xml:space="preserve">  </w:t>
      </w:r>
      <w:r>
        <w:rPr>
          <w:sz w:val="24"/>
        </w:rPr>
        <w:t>con</w:t>
      </w:r>
      <w:r>
        <w:rPr>
          <w:spacing w:val="-3"/>
          <w:sz w:val="24"/>
        </w:rPr>
        <w:t xml:space="preserve"> </w:t>
      </w:r>
      <w:r>
        <w:rPr>
          <w:sz w:val="24"/>
        </w:rPr>
        <w:t>la</w:t>
      </w:r>
      <w:r>
        <w:rPr>
          <w:spacing w:val="-4"/>
          <w:sz w:val="24"/>
        </w:rPr>
        <w:t xml:space="preserve"> </w:t>
      </w:r>
      <w:r>
        <w:rPr>
          <w:sz w:val="24"/>
        </w:rPr>
        <w:t>intención</w:t>
      </w:r>
      <w:r>
        <w:rPr>
          <w:spacing w:val="-2"/>
          <w:sz w:val="24"/>
        </w:rPr>
        <w:t xml:space="preserve"> </w:t>
      </w:r>
      <w:r>
        <w:rPr>
          <w:sz w:val="24"/>
        </w:rPr>
        <w:t>de</w:t>
      </w:r>
      <w:r>
        <w:rPr>
          <w:spacing w:val="-2"/>
          <w:sz w:val="24"/>
        </w:rPr>
        <w:t xml:space="preserve"> agredir.</w:t>
      </w:r>
    </w:p>
    <w:p w14:paraId="18A7EF13" w14:textId="77777777" w:rsidR="00AA5A5E" w:rsidRDefault="00024AAD" w:rsidP="00B72CAA">
      <w:pPr>
        <w:pStyle w:val="Prrafodelista"/>
        <w:numPr>
          <w:ilvl w:val="0"/>
          <w:numId w:val="54"/>
        </w:numPr>
        <w:tabs>
          <w:tab w:val="left" w:pos="940"/>
        </w:tabs>
        <w:spacing w:before="20"/>
        <w:ind w:left="940" w:hanging="359"/>
        <w:rPr>
          <w:sz w:val="24"/>
        </w:rPr>
      </w:pPr>
      <w:r>
        <w:rPr>
          <w:sz w:val="24"/>
        </w:rPr>
        <w:t>Negase</w:t>
      </w:r>
      <w:r>
        <w:rPr>
          <w:spacing w:val="-4"/>
          <w:sz w:val="24"/>
        </w:rPr>
        <w:t xml:space="preserve"> </w:t>
      </w:r>
      <w:r>
        <w:rPr>
          <w:sz w:val="24"/>
        </w:rPr>
        <w:t>a</w:t>
      </w:r>
      <w:r>
        <w:rPr>
          <w:spacing w:val="-1"/>
          <w:sz w:val="24"/>
        </w:rPr>
        <w:t xml:space="preserve"> </w:t>
      </w:r>
      <w:r>
        <w:rPr>
          <w:sz w:val="24"/>
        </w:rPr>
        <w:t>ser</w:t>
      </w:r>
      <w:r>
        <w:rPr>
          <w:spacing w:val="-5"/>
          <w:sz w:val="24"/>
        </w:rPr>
        <w:t xml:space="preserve"> </w:t>
      </w:r>
      <w:r>
        <w:rPr>
          <w:sz w:val="24"/>
        </w:rPr>
        <w:t>evaluado</w:t>
      </w:r>
      <w:r>
        <w:rPr>
          <w:spacing w:val="-2"/>
          <w:sz w:val="24"/>
        </w:rPr>
        <w:t xml:space="preserve"> </w:t>
      </w:r>
      <w:r>
        <w:rPr>
          <w:sz w:val="24"/>
        </w:rPr>
        <w:t>o</w:t>
      </w:r>
      <w:r>
        <w:rPr>
          <w:spacing w:val="-3"/>
          <w:sz w:val="24"/>
        </w:rPr>
        <w:t xml:space="preserve"> </w:t>
      </w:r>
      <w:r>
        <w:rPr>
          <w:sz w:val="24"/>
        </w:rPr>
        <w:t>no</w:t>
      </w:r>
      <w:r>
        <w:rPr>
          <w:spacing w:val="-4"/>
          <w:sz w:val="24"/>
        </w:rPr>
        <w:t xml:space="preserve"> </w:t>
      </w:r>
      <w:r>
        <w:rPr>
          <w:sz w:val="24"/>
        </w:rPr>
        <w:t>presentar</w:t>
      </w:r>
      <w:r>
        <w:rPr>
          <w:spacing w:val="-1"/>
          <w:sz w:val="24"/>
        </w:rPr>
        <w:t xml:space="preserve"> </w:t>
      </w:r>
      <w:r>
        <w:rPr>
          <w:spacing w:val="-2"/>
          <w:sz w:val="24"/>
        </w:rPr>
        <w:t>trabajo.</w:t>
      </w:r>
    </w:p>
    <w:p w14:paraId="7D8B72DB" w14:textId="77777777" w:rsidR="00AA5A5E" w:rsidRDefault="00024AAD" w:rsidP="00B72CAA">
      <w:pPr>
        <w:pStyle w:val="Prrafodelista"/>
        <w:numPr>
          <w:ilvl w:val="0"/>
          <w:numId w:val="54"/>
        </w:numPr>
        <w:tabs>
          <w:tab w:val="left" w:pos="940"/>
        </w:tabs>
        <w:spacing w:before="20"/>
        <w:ind w:left="940" w:hanging="359"/>
        <w:rPr>
          <w:sz w:val="24"/>
        </w:rPr>
      </w:pPr>
      <w:r>
        <w:rPr>
          <w:sz w:val="24"/>
        </w:rPr>
        <w:t>Escarparse</w:t>
      </w:r>
      <w:r>
        <w:rPr>
          <w:spacing w:val="-6"/>
          <w:sz w:val="24"/>
        </w:rPr>
        <w:t xml:space="preserve"> </w:t>
      </w:r>
      <w:r>
        <w:rPr>
          <w:sz w:val="24"/>
        </w:rPr>
        <w:t>del</w:t>
      </w:r>
      <w:r>
        <w:rPr>
          <w:spacing w:val="-5"/>
          <w:sz w:val="24"/>
        </w:rPr>
        <w:t xml:space="preserve"> </w:t>
      </w:r>
      <w:r>
        <w:rPr>
          <w:spacing w:val="-2"/>
          <w:sz w:val="24"/>
        </w:rPr>
        <w:t>establecimiento.</w:t>
      </w:r>
    </w:p>
    <w:p w14:paraId="69C23C48" w14:textId="77777777" w:rsidR="00AA5A5E" w:rsidRDefault="00024AAD" w:rsidP="00B72CAA">
      <w:pPr>
        <w:pStyle w:val="Prrafodelista"/>
        <w:numPr>
          <w:ilvl w:val="0"/>
          <w:numId w:val="54"/>
        </w:numPr>
        <w:tabs>
          <w:tab w:val="left" w:pos="941"/>
        </w:tabs>
        <w:spacing w:before="20" w:line="259" w:lineRule="auto"/>
        <w:ind w:left="941" w:right="1341"/>
        <w:rPr>
          <w:sz w:val="24"/>
        </w:rPr>
      </w:pPr>
      <w:r>
        <w:rPr>
          <w:sz w:val="24"/>
        </w:rPr>
        <w:t>Si</w:t>
      </w:r>
      <w:r>
        <w:rPr>
          <w:spacing w:val="-8"/>
          <w:sz w:val="24"/>
        </w:rPr>
        <w:t xml:space="preserve"> </w:t>
      </w:r>
      <w:r>
        <w:rPr>
          <w:sz w:val="24"/>
        </w:rPr>
        <w:t>no</w:t>
      </w:r>
      <w:r>
        <w:rPr>
          <w:spacing w:val="-9"/>
          <w:sz w:val="24"/>
        </w:rPr>
        <w:t xml:space="preserve"> </w:t>
      </w:r>
      <w:r>
        <w:rPr>
          <w:sz w:val="24"/>
        </w:rPr>
        <w:t>existen</w:t>
      </w:r>
      <w:r>
        <w:rPr>
          <w:spacing w:val="-9"/>
          <w:sz w:val="24"/>
        </w:rPr>
        <w:t xml:space="preserve"> </w:t>
      </w:r>
      <w:r>
        <w:rPr>
          <w:sz w:val="24"/>
        </w:rPr>
        <w:t>cambios</w:t>
      </w:r>
      <w:r>
        <w:rPr>
          <w:spacing w:val="-12"/>
          <w:sz w:val="24"/>
        </w:rPr>
        <w:t xml:space="preserve"> </w:t>
      </w:r>
      <w:r>
        <w:rPr>
          <w:sz w:val="24"/>
        </w:rPr>
        <w:t>positivos,</w:t>
      </w:r>
      <w:r>
        <w:rPr>
          <w:spacing w:val="-9"/>
          <w:sz w:val="24"/>
        </w:rPr>
        <w:t xml:space="preserve"> </w:t>
      </w:r>
      <w:r>
        <w:rPr>
          <w:sz w:val="24"/>
        </w:rPr>
        <w:t>implica</w:t>
      </w:r>
      <w:r>
        <w:rPr>
          <w:spacing w:val="-7"/>
          <w:sz w:val="24"/>
        </w:rPr>
        <w:t xml:space="preserve"> </w:t>
      </w:r>
      <w:r>
        <w:rPr>
          <w:sz w:val="24"/>
        </w:rPr>
        <w:t>daño</w:t>
      </w:r>
      <w:r>
        <w:rPr>
          <w:spacing w:val="-9"/>
          <w:sz w:val="24"/>
        </w:rPr>
        <w:t xml:space="preserve"> </w:t>
      </w:r>
      <w:r>
        <w:rPr>
          <w:sz w:val="24"/>
        </w:rPr>
        <w:t>para</w:t>
      </w:r>
      <w:r>
        <w:rPr>
          <w:spacing w:val="-10"/>
          <w:sz w:val="24"/>
        </w:rPr>
        <w:t xml:space="preserve"> </w:t>
      </w:r>
      <w:r>
        <w:rPr>
          <w:sz w:val="24"/>
        </w:rPr>
        <w:t>él</w:t>
      </w:r>
      <w:r>
        <w:rPr>
          <w:spacing w:val="-11"/>
          <w:sz w:val="24"/>
        </w:rPr>
        <w:t xml:space="preserve"> </w:t>
      </w:r>
      <w:r>
        <w:rPr>
          <w:sz w:val="24"/>
        </w:rPr>
        <w:t>o</w:t>
      </w:r>
      <w:r>
        <w:rPr>
          <w:spacing w:val="-9"/>
          <w:sz w:val="24"/>
        </w:rPr>
        <w:t xml:space="preserve"> </w:t>
      </w:r>
      <w:r>
        <w:rPr>
          <w:sz w:val="24"/>
        </w:rPr>
        <w:t>algún</w:t>
      </w:r>
      <w:r>
        <w:rPr>
          <w:spacing w:val="-9"/>
          <w:sz w:val="24"/>
        </w:rPr>
        <w:t xml:space="preserve"> </w:t>
      </w:r>
      <w:r>
        <w:rPr>
          <w:sz w:val="24"/>
        </w:rPr>
        <w:t>integrante</w:t>
      </w:r>
      <w:r>
        <w:rPr>
          <w:spacing w:val="-9"/>
          <w:sz w:val="24"/>
        </w:rPr>
        <w:t xml:space="preserve"> </w:t>
      </w:r>
      <w:r>
        <w:rPr>
          <w:sz w:val="24"/>
        </w:rPr>
        <w:t>de</w:t>
      </w:r>
      <w:r>
        <w:rPr>
          <w:spacing w:val="-9"/>
          <w:sz w:val="24"/>
        </w:rPr>
        <w:t xml:space="preserve"> </w:t>
      </w:r>
      <w:r>
        <w:rPr>
          <w:sz w:val="24"/>
        </w:rPr>
        <w:t>la Comunidad</w:t>
      </w:r>
      <w:r>
        <w:rPr>
          <w:spacing w:val="-11"/>
          <w:sz w:val="24"/>
        </w:rPr>
        <w:t xml:space="preserve"> </w:t>
      </w:r>
      <w:r>
        <w:rPr>
          <w:sz w:val="24"/>
        </w:rPr>
        <w:t>y/o</w:t>
      </w:r>
      <w:r>
        <w:rPr>
          <w:spacing w:val="-11"/>
          <w:sz w:val="24"/>
        </w:rPr>
        <w:t xml:space="preserve"> </w:t>
      </w:r>
      <w:r>
        <w:rPr>
          <w:sz w:val="24"/>
        </w:rPr>
        <w:t>llega</w:t>
      </w:r>
      <w:r>
        <w:rPr>
          <w:spacing w:val="-14"/>
          <w:sz w:val="24"/>
        </w:rPr>
        <w:t xml:space="preserve"> </w:t>
      </w:r>
      <w:r>
        <w:rPr>
          <w:sz w:val="24"/>
        </w:rPr>
        <w:t>a</w:t>
      </w:r>
      <w:r>
        <w:rPr>
          <w:spacing w:val="-16"/>
          <w:sz w:val="24"/>
        </w:rPr>
        <w:t xml:space="preserve"> </w:t>
      </w:r>
      <w:r>
        <w:rPr>
          <w:sz w:val="24"/>
        </w:rPr>
        <w:t>reiteradas</w:t>
      </w:r>
      <w:r>
        <w:rPr>
          <w:spacing w:val="-15"/>
          <w:sz w:val="24"/>
        </w:rPr>
        <w:t xml:space="preserve"> </w:t>
      </w:r>
      <w:r>
        <w:rPr>
          <w:sz w:val="24"/>
        </w:rPr>
        <w:t>suspensiones,</w:t>
      </w:r>
      <w:r>
        <w:rPr>
          <w:spacing w:val="-12"/>
          <w:sz w:val="24"/>
        </w:rPr>
        <w:t xml:space="preserve"> </w:t>
      </w:r>
      <w:r>
        <w:rPr>
          <w:sz w:val="24"/>
        </w:rPr>
        <w:t>como</w:t>
      </w:r>
      <w:r>
        <w:rPr>
          <w:spacing w:val="-14"/>
          <w:sz w:val="24"/>
        </w:rPr>
        <w:t xml:space="preserve"> </w:t>
      </w:r>
      <w:r>
        <w:rPr>
          <w:sz w:val="24"/>
        </w:rPr>
        <w:t>medida</w:t>
      </w:r>
      <w:r>
        <w:rPr>
          <w:spacing w:val="-13"/>
          <w:sz w:val="24"/>
        </w:rPr>
        <w:t xml:space="preserve"> </w:t>
      </w:r>
      <w:r>
        <w:rPr>
          <w:sz w:val="24"/>
        </w:rPr>
        <w:t>reparadora</w:t>
      </w:r>
      <w:r>
        <w:rPr>
          <w:spacing w:val="-14"/>
          <w:sz w:val="24"/>
        </w:rPr>
        <w:t xml:space="preserve"> </w:t>
      </w:r>
      <w:r>
        <w:rPr>
          <w:sz w:val="24"/>
        </w:rPr>
        <w:t>se podrá cambiar de curso y de jornada</w:t>
      </w:r>
      <w:r>
        <w:rPr>
          <w:spacing w:val="40"/>
          <w:sz w:val="24"/>
        </w:rPr>
        <w:t xml:space="preserve"> </w:t>
      </w:r>
      <w:r>
        <w:rPr>
          <w:sz w:val="24"/>
        </w:rPr>
        <w:t>A pesar de esta</w:t>
      </w:r>
      <w:r>
        <w:rPr>
          <w:spacing w:val="40"/>
          <w:sz w:val="24"/>
        </w:rPr>
        <w:t xml:space="preserve"> </w:t>
      </w:r>
      <w:r>
        <w:rPr>
          <w:sz w:val="24"/>
        </w:rPr>
        <w:t>medida</w:t>
      </w:r>
      <w:r>
        <w:rPr>
          <w:spacing w:val="40"/>
          <w:sz w:val="24"/>
        </w:rPr>
        <w:t xml:space="preserve"> </w:t>
      </w:r>
      <w:r>
        <w:rPr>
          <w:sz w:val="24"/>
        </w:rPr>
        <w:t>no hay cambios positivos .El alumno/a, solo asistirá</w:t>
      </w:r>
      <w:r>
        <w:rPr>
          <w:spacing w:val="40"/>
          <w:sz w:val="24"/>
        </w:rPr>
        <w:t xml:space="preserve"> </w:t>
      </w:r>
      <w:r>
        <w:rPr>
          <w:sz w:val="24"/>
        </w:rPr>
        <w:t>a dar pruebas establecidas previa entrega de guías con los contenidos a evaluar</w:t>
      </w:r>
      <w:r>
        <w:rPr>
          <w:spacing w:val="40"/>
          <w:sz w:val="24"/>
        </w:rPr>
        <w:t xml:space="preserve"> </w:t>
      </w:r>
      <w:r>
        <w:rPr>
          <w:sz w:val="24"/>
        </w:rPr>
        <w:t>firmando el compromiso para el año siguiente.</w:t>
      </w:r>
    </w:p>
    <w:p w14:paraId="5B8F98C1" w14:textId="77777777" w:rsidR="00AA5A5E" w:rsidRDefault="00024AAD" w:rsidP="00B72CAA">
      <w:pPr>
        <w:pStyle w:val="Prrafodelista"/>
        <w:numPr>
          <w:ilvl w:val="0"/>
          <w:numId w:val="54"/>
        </w:numPr>
        <w:tabs>
          <w:tab w:val="left" w:pos="941"/>
        </w:tabs>
        <w:spacing w:line="259" w:lineRule="auto"/>
        <w:ind w:left="941" w:right="1334"/>
        <w:rPr>
          <w:sz w:val="24"/>
        </w:rPr>
      </w:pPr>
      <w:r>
        <w:rPr>
          <w:sz w:val="24"/>
        </w:rPr>
        <w:t>Si</w:t>
      </w:r>
      <w:r>
        <w:rPr>
          <w:spacing w:val="-6"/>
          <w:sz w:val="24"/>
        </w:rPr>
        <w:t xml:space="preserve"> </w:t>
      </w:r>
      <w:r>
        <w:rPr>
          <w:sz w:val="24"/>
        </w:rPr>
        <w:t>el</w:t>
      </w:r>
      <w:r>
        <w:rPr>
          <w:spacing w:val="-6"/>
          <w:sz w:val="24"/>
        </w:rPr>
        <w:t xml:space="preserve"> </w:t>
      </w:r>
      <w:r>
        <w:rPr>
          <w:sz w:val="24"/>
        </w:rPr>
        <w:t>caso</w:t>
      </w:r>
      <w:r>
        <w:rPr>
          <w:spacing w:val="-5"/>
          <w:sz w:val="24"/>
        </w:rPr>
        <w:t xml:space="preserve"> </w:t>
      </w:r>
      <w:r>
        <w:rPr>
          <w:sz w:val="24"/>
        </w:rPr>
        <w:t>lo</w:t>
      </w:r>
      <w:r>
        <w:rPr>
          <w:spacing w:val="-7"/>
          <w:sz w:val="24"/>
        </w:rPr>
        <w:t xml:space="preserve"> </w:t>
      </w:r>
      <w:r>
        <w:rPr>
          <w:sz w:val="24"/>
        </w:rPr>
        <w:t>merita</w:t>
      </w:r>
      <w:r>
        <w:rPr>
          <w:spacing w:val="-4"/>
          <w:sz w:val="24"/>
        </w:rPr>
        <w:t xml:space="preserve"> </w:t>
      </w:r>
      <w:r>
        <w:rPr>
          <w:sz w:val="24"/>
        </w:rPr>
        <w:t>se</w:t>
      </w:r>
      <w:r>
        <w:rPr>
          <w:spacing w:val="-9"/>
          <w:sz w:val="24"/>
        </w:rPr>
        <w:t xml:space="preserve"> </w:t>
      </w:r>
      <w:r>
        <w:rPr>
          <w:sz w:val="24"/>
        </w:rPr>
        <w:t>podrá</w:t>
      </w:r>
      <w:r>
        <w:rPr>
          <w:spacing w:val="-8"/>
          <w:sz w:val="24"/>
        </w:rPr>
        <w:t xml:space="preserve"> </w:t>
      </w:r>
      <w:r>
        <w:rPr>
          <w:sz w:val="24"/>
        </w:rPr>
        <w:t>solicitar</w:t>
      </w:r>
      <w:r>
        <w:rPr>
          <w:spacing w:val="-6"/>
          <w:sz w:val="24"/>
        </w:rPr>
        <w:t xml:space="preserve"> </w:t>
      </w:r>
      <w:r>
        <w:rPr>
          <w:sz w:val="24"/>
        </w:rPr>
        <w:t>evaluación</w:t>
      </w:r>
      <w:r>
        <w:rPr>
          <w:spacing w:val="-5"/>
          <w:sz w:val="24"/>
        </w:rPr>
        <w:t xml:space="preserve"> </w:t>
      </w:r>
      <w:r>
        <w:rPr>
          <w:sz w:val="24"/>
        </w:rPr>
        <w:t>de</w:t>
      </w:r>
      <w:r>
        <w:rPr>
          <w:spacing w:val="-7"/>
          <w:sz w:val="24"/>
        </w:rPr>
        <w:t xml:space="preserve"> </w:t>
      </w:r>
      <w:r>
        <w:rPr>
          <w:sz w:val="24"/>
        </w:rPr>
        <w:t>especialista</w:t>
      </w:r>
      <w:r>
        <w:rPr>
          <w:spacing w:val="-4"/>
          <w:sz w:val="24"/>
        </w:rPr>
        <w:t xml:space="preserve"> </w:t>
      </w:r>
      <w:r>
        <w:rPr>
          <w:sz w:val="24"/>
        </w:rPr>
        <w:t>(</w:t>
      </w:r>
      <w:r>
        <w:rPr>
          <w:spacing w:val="-6"/>
          <w:sz w:val="24"/>
        </w:rPr>
        <w:t xml:space="preserve"> </w:t>
      </w:r>
      <w:r>
        <w:rPr>
          <w:sz w:val="24"/>
        </w:rPr>
        <w:t>psicólogo.- neurólogo, psiquiatra, )</w:t>
      </w:r>
    </w:p>
    <w:p w14:paraId="2EE414F5" w14:textId="77777777" w:rsidR="00AA5A5E" w:rsidRDefault="00AA5A5E">
      <w:pPr>
        <w:pStyle w:val="Textoindependiente"/>
        <w:ind w:left="0"/>
        <w:jc w:val="left"/>
      </w:pPr>
    </w:p>
    <w:p w14:paraId="7F04C39B" w14:textId="77777777" w:rsidR="00AA5A5E" w:rsidRDefault="00AA5A5E">
      <w:pPr>
        <w:pStyle w:val="Textoindependiente"/>
        <w:spacing w:before="60"/>
        <w:ind w:left="0"/>
        <w:jc w:val="left"/>
      </w:pPr>
    </w:p>
    <w:p w14:paraId="74D111E2" w14:textId="77777777" w:rsidR="00AA5A5E" w:rsidRDefault="00024AAD">
      <w:pPr>
        <w:pStyle w:val="Ttulo1"/>
        <w:jc w:val="both"/>
      </w:pPr>
      <w:r>
        <w:t>XVIII.-DIÁLOGO</w:t>
      </w:r>
      <w:r>
        <w:rPr>
          <w:spacing w:val="-7"/>
        </w:rPr>
        <w:t xml:space="preserve"> </w:t>
      </w:r>
      <w:r>
        <w:t>Y</w:t>
      </w:r>
      <w:r>
        <w:rPr>
          <w:spacing w:val="-4"/>
        </w:rPr>
        <w:t xml:space="preserve"> </w:t>
      </w:r>
      <w:r>
        <w:t>MEDIDAS</w:t>
      </w:r>
      <w:r>
        <w:rPr>
          <w:spacing w:val="-5"/>
        </w:rPr>
        <w:t xml:space="preserve"> </w:t>
      </w:r>
      <w:r>
        <w:t>DE</w:t>
      </w:r>
      <w:r>
        <w:rPr>
          <w:spacing w:val="-5"/>
        </w:rPr>
        <w:t xml:space="preserve"> </w:t>
      </w:r>
      <w:r>
        <w:rPr>
          <w:spacing w:val="-2"/>
        </w:rPr>
        <w:t>REPARACIÓN.</w:t>
      </w:r>
    </w:p>
    <w:p w14:paraId="13A7FF9E" w14:textId="77777777" w:rsidR="00AA5A5E" w:rsidRDefault="00024AAD">
      <w:pPr>
        <w:pStyle w:val="Textoindependiente"/>
        <w:spacing w:before="182"/>
        <w:ind w:left="222"/>
        <w:jc w:val="left"/>
      </w:pPr>
      <w:r>
        <w:t>Diálogo</w:t>
      </w:r>
      <w:r>
        <w:rPr>
          <w:spacing w:val="-5"/>
        </w:rPr>
        <w:t xml:space="preserve"> </w:t>
      </w:r>
      <w:r>
        <w:t>individual</w:t>
      </w:r>
      <w:r>
        <w:rPr>
          <w:spacing w:val="-4"/>
        </w:rPr>
        <w:t xml:space="preserve"> </w:t>
      </w:r>
      <w:r>
        <w:t>y/o</w:t>
      </w:r>
      <w:r>
        <w:rPr>
          <w:spacing w:val="-5"/>
        </w:rPr>
        <w:t xml:space="preserve"> </w:t>
      </w:r>
      <w:r>
        <w:t>diálogo</w:t>
      </w:r>
      <w:r>
        <w:rPr>
          <w:spacing w:val="-6"/>
        </w:rPr>
        <w:t xml:space="preserve"> </w:t>
      </w:r>
      <w:r>
        <w:t>grupal.</w:t>
      </w:r>
      <w:r>
        <w:rPr>
          <w:spacing w:val="-4"/>
        </w:rPr>
        <w:t xml:space="preserve"> </w:t>
      </w:r>
      <w:r>
        <w:t>Según</w:t>
      </w:r>
      <w:r>
        <w:rPr>
          <w:spacing w:val="-4"/>
        </w:rPr>
        <w:t xml:space="preserve"> </w:t>
      </w:r>
      <w:r>
        <w:t>las</w:t>
      </w:r>
      <w:r>
        <w:rPr>
          <w:spacing w:val="-4"/>
        </w:rPr>
        <w:t xml:space="preserve"> </w:t>
      </w:r>
      <w:r>
        <w:rPr>
          <w:spacing w:val="-2"/>
        </w:rPr>
        <w:t>circunstancias.</w:t>
      </w:r>
    </w:p>
    <w:p w14:paraId="2F061542" w14:textId="77777777" w:rsidR="00AA5A5E" w:rsidRDefault="00024AAD">
      <w:pPr>
        <w:pStyle w:val="Textoindependiente"/>
        <w:spacing w:before="183"/>
        <w:ind w:left="222"/>
        <w:jc w:val="left"/>
      </w:pPr>
      <w:r>
        <w:t>Anotación</w:t>
      </w:r>
      <w:r>
        <w:rPr>
          <w:spacing w:val="-4"/>
        </w:rPr>
        <w:t xml:space="preserve"> </w:t>
      </w:r>
      <w:r>
        <w:t>en</w:t>
      </w:r>
      <w:r>
        <w:rPr>
          <w:spacing w:val="-4"/>
        </w:rPr>
        <w:t xml:space="preserve"> </w:t>
      </w:r>
      <w:r>
        <w:t>el</w:t>
      </w:r>
      <w:r>
        <w:rPr>
          <w:spacing w:val="-2"/>
        </w:rPr>
        <w:t xml:space="preserve"> </w:t>
      </w:r>
      <w:r>
        <w:t>Libro</w:t>
      </w:r>
      <w:r>
        <w:rPr>
          <w:spacing w:val="-4"/>
        </w:rPr>
        <w:t xml:space="preserve"> </w:t>
      </w:r>
      <w:r>
        <w:t>de</w:t>
      </w:r>
      <w:r>
        <w:rPr>
          <w:spacing w:val="-2"/>
        </w:rPr>
        <w:t xml:space="preserve"> </w:t>
      </w:r>
      <w:r>
        <w:t>clase</w:t>
      </w:r>
      <w:r>
        <w:rPr>
          <w:spacing w:val="-3"/>
        </w:rPr>
        <w:t xml:space="preserve"> </w:t>
      </w:r>
      <w:r>
        <w:t>y</w:t>
      </w:r>
      <w:r>
        <w:rPr>
          <w:spacing w:val="-4"/>
        </w:rPr>
        <w:t xml:space="preserve"> </w:t>
      </w:r>
      <w:r>
        <w:t>o</w:t>
      </w:r>
      <w:r>
        <w:rPr>
          <w:spacing w:val="-1"/>
        </w:rPr>
        <w:t xml:space="preserve"> </w:t>
      </w:r>
      <w:r>
        <w:t>libro</w:t>
      </w:r>
      <w:r>
        <w:rPr>
          <w:spacing w:val="-4"/>
        </w:rPr>
        <w:t xml:space="preserve"> </w:t>
      </w:r>
      <w:r>
        <w:t>de</w:t>
      </w:r>
      <w:r>
        <w:rPr>
          <w:spacing w:val="-4"/>
        </w:rPr>
        <w:t xml:space="preserve"> </w:t>
      </w:r>
      <w:r>
        <w:t>mediaciones</w:t>
      </w:r>
      <w:r>
        <w:rPr>
          <w:spacing w:val="-5"/>
        </w:rPr>
        <w:t xml:space="preserve"> </w:t>
      </w:r>
      <w:r>
        <w:t>de</w:t>
      </w:r>
      <w:r>
        <w:rPr>
          <w:spacing w:val="-5"/>
        </w:rPr>
        <w:t xml:space="preserve"> </w:t>
      </w:r>
      <w:r>
        <w:t>convivencia</w:t>
      </w:r>
      <w:r>
        <w:rPr>
          <w:spacing w:val="-2"/>
        </w:rPr>
        <w:t xml:space="preserve"> escolar.</w:t>
      </w:r>
    </w:p>
    <w:p w14:paraId="176A5C0C" w14:textId="77777777" w:rsidR="00AA5A5E" w:rsidRDefault="00024AAD">
      <w:pPr>
        <w:pStyle w:val="Textoindependiente"/>
        <w:spacing w:before="180" w:line="259" w:lineRule="auto"/>
        <w:ind w:left="222" w:right="1343"/>
      </w:pPr>
      <w:r>
        <w:t>Amonestación verbal por parte del encargado de convivencia y /o comité de convivencia.</w:t>
      </w:r>
      <w:r>
        <w:rPr>
          <w:spacing w:val="-11"/>
        </w:rPr>
        <w:t xml:space="preserve"> </w:t>
      </w:r>
      <w:r>
        <w:t>De</w:t>
      </w:r>
      <w:r>
        <w:rPr>
          <w:spacing w:val="-11"/>
        </w:rPr>
        <w:t xml:space="preserve"> </w:t>
      </w:r>
      <w:r>
        <w:t>ella</w:t>
      </w:r>
      <w:r>
        <w:rPr>
          <w:spacing w:val="-13"/>
        </w:rPr>
        <w:t xml:space="preserve"> </w:t>
      </w:r>
      <w:r>
        <w:t>quedará</w:t>
      </w:r>
      <w:r>
        <w:rPr>
          <w:spacing w:val="-11"/>
        </w:rPr>
        <w:t xml:space="preserve"> </w:t>
      </w:r>
      <w:r>
        <w:t>siempre</w:t>
      </w:r>
      <w:r>
        <w:rPr>
          <w:spacing w:val="-10"/>
        </w:rPr>
        <w:t xml:space="preserve"> </w:t>
      </w:r>
      <w:r>
        <w:t>constancia</w:t>
      </w:r>
      <w:r>
        <w:rPr>
          <w:spacing w:val="-11"/>
        </w:rPr>
        <w:t xml:space="preserve"> </w:t>
      </w:r>
      <w:r>
        <w:t>escrita</w:t>
      </w:r>
      <w:r>
        <w:rPr>
          <w:spacing w:val="-10"/>
        </w:rPr>
        <w:t xml:space="preserve"> </w:t>
      </w:r>
      <w:r>
        <w:t>en</w:t>
      </w:r>
      <w:r>
        <w:rPr>
          <w:spacing w:val="-13"/>
        </w:rPr>
        <w:t xml:space="preserve"> </w:t>
      </w:r>
      <w:r>
        <w:t>el</w:t>
      </w:r>
      <w:r>
        <w:rPr>
          <w:spacing w:val="-12"/>
        </w:rPr>
        <w:t xml:space="preserve"> </w:t>
      </w:r>
      <w:r>
        <w:t>libro</w:t>
      </w:r>
      <w:r>
        <w:rPr>
          <w:spacing w:val="-11"/>
        </w:rPr>
        <w:t xml:space="preserve"> </w:t>
      </w:r>
      <w:r>
        <w:t>de</w:t>
      </w:r>
      <w:r>
        <w:rPr>
          <w:spacing w:val="-10"/>
        </w:rPr>
        <w:t xml:space="preserve"> </w:t>
      </w:r>
      <w:r>
        <w:t>mediaciones.</w:t>
      </w:r>
    </w:p>
    <w:p w14:paraId="6659EE61" w14:textId="77777777" w:rsidR="00AA5A5E" w:rsidRDefault="00024AAD">
      <w:pPr>
        <w:pStyle w:val="Ttulo2"/>
        <w:spacing w:before="160"/>
      </w:pPr>
      <w:r>
        <w:t>XIX.-Comunicación</w:t>
      </w:r>
      <w:r>
        <w:rPr>
          <w:spacing w:val="-7"/>
        </w:rPr>
        <w:t xml:space="preserve"> </w:t>
      </w:r>
      <w:r>
        <w:t>al</w:t>
      </w:r>
      <w:r>
        <w:rPr>
          <w:spacing w:val="-8"/>
        </w:rPr>
        <w:t xml:space="preserve"> </w:t>
      </w:r>
      <w:r>
        <w:rPr>
          <w:spacing w:val="-2"/>
        </w:rPr>
        <w:t>apoderado.</w:t>
      </w:r>
    </w:p>
    <w:p w14:paraId="231AFE05" w14:textId="77777777" w:rsidR="00AA5A5E" w:rsidRDefault="00024AAD">
      <w:pPr>
        <w:pStyle w:val="Textoindependiente"/>
        <w:spacing w:before="183" w:line="259" w:lineRule="auto"/>
        <w:ind w:left="222" w:right="1340"/>
      </w:pPr>
      <w:r>
        <w:rPr>
          <w:b/>
        </w:rPr>
        <w:t xml:space="preserve">1.-Citación al apoderado: </w:t>
      </w:r>
      <w:r>
        <w:t>En situaciones especiales o ante la reiteración de observaciones negativas, el profesor(a) jefe(a) citará al apoderado para informarle de la situación y buscar remediales.</w:t>
      </w:r>
    </w:p>
    <w:p w14:paraId="5D8FC62E" w14:textId="77777777" w:rsidR="00AA5A5E" w:rsidRDefault="00024AAD">
      <w:pPr>
        <w:spacing w:before="159"/>
        <w:ind w:left="222"/>
        <w:rPr>
          <w:sz w:val="24"/>
        </w:rPr>
      </w:pPr>
      <w:r>
        <w:rPr>
          <w:b/>
          <w:spacing w:val="-2"/>
          <w:sz w:val="24"/>
        </w:rPr>
        <w:t>2.-Retiro</w:t>
      </w:r>
      <w:r>
        <w:rPr>
          <w:b/>
          <w:spacing w:val="-6"/>
          <w:sz w:val="24"/>
        </w:rPr>
        <w:t xml:space="preserve"> </w:t>
      </w:r>
      <w:r>
        <w:rPr>
          <w:b/>
          <w:spacing w:val="-2"/>
          <w:sz w:val="24"/>
        </w:rPr>
        <w:t>de</w:t>
      </w:r>
      <w:r>
        <w:rPr>
          <w:b/>
          <w:spacing w:val="-6"/>
          <w:sz w:val="24"/>
        </w:rPr>
        <w:t xml:space="preserve"> </w:t>
      </w:r>
      <w:r>
        <w:rPr>
          <w:b/>
          <w:spacing w:val="-2"/>
          <w:sz w:val="24"/>
        </w:rPr>
        <w:t>objetos:</w:t>
      </w:r>
      <w:r>
        <w:rPr>
          <w:b/>
          <w:spacing w:val="-10"/>
          <w:sz w:val="24"/>
        </w:rPr>
        <w:t xml:space="preserve"> </w:t>
      </w:r>
      <w:r>
        <w:rPr>
          <w:spacing w:val="-2"/>
          <w:sz w:val="24"/>
        </w:rPr>
        <w:t>Todo</w:t>
      </w:r>
      <w:r>
        <w:rPr>
          <w:spacing w:val="-5"/>
          <w:sz w:val="24"/>
        </w:rPr>
        <w:t xml:space="preserve"> </w:t>
      </w:r>
      <w:r>
        <w:rPr>
          <w:spacing w:val="-2"/>
          <w:sz w:val="24"/>
        </w:rPr>
        <w:t>objeto</w:t>
      </w:r>
      <w:r>
        <w:rPr>
          <w:spacing w:val="-6"/>
          <w:sz w:val="24"/>
        </w:rPr>
        <w:t xml:space="preserve"> </w:t>
      </w:r>
      <w:r>
        <w:rPr>
          <w:spacing w:val="-2"/>
          <w:sz w:val="24"/>
        </w:rPr>
        <w:t>que</w:t>
      </w:r>
      <w:r>
        <w:rPr>
          <w:spacing w:val="-6"/>
          <w:sz w:val="24"/>
        </w:rPr>
        <w:t xml:space="preserve"> </w:t>
      </w:r>
      <w:r>
        <w:rPr>
          <w:spacing w:val="-2"/>
          <w:sz w:val="24"/>
        </w:rPr>
        <w:t>los</w:t>
      </w:r>
      <w:r>
        <w:rPr>
          <w:spacing w:val="-6"/>
          <w:sz w:val="24"/>
        </w:rPr>
        <w:t xml:space="preserve"> </w:t>
      </w:r>
      <w:r>
        <w:rPr>
          <w:spacing w:val="-2"/>
          <w:sz w:val="24"/>
        </w:rPr>
        <w:t>alumnos</w:t>
      </w:r>
      <w:r>
        <w:rPr>
          <w:spacing w:val="-9"/>
          <w:sz w:val="24"/>
        </w:rPr>
        <w:t xml:space="preserve"> </w:t>
      </w:r>
      <w:r>
        <w:rPr>
          <w:spacing w:val="-2"/>
          <w:sz w:val="24"/>
        </w:rPr>
        <w:t>porten</w:t>
      </w:r>
      <w:r>
        <w:rPr>
          <w:spacing w:val="-6"/>
          <w:sz w:val="24"/>
        </w:rPr>
        <w:t xml:space="preserve"> </w:t>
      </w:r>
      <w:r>
        <w:rPr>
          <w:spacing w:val="-2"/>
          <w:sz w:val="24"/>
        </w:rPr>
        <w:t>al</w:t>
      </w:r>
      <w:r>
        <w:rPr>
          <w:spacing w:val="-7"/>
          <w:sz w:val="24"/>
        </w:rPr>
        <w:t xml:space="preserve"> </w:t>
      </w:r>
      <w:r>
        <w:rPr>
          <w:spacing w:val="-2"/>
          <w:sz w:val="24"/>
        </w:rPr>
        <w:t>Colegio</w:t>
      </w:r>
      <w:r>
        <w:rPr>
          <w:spacing w:val="-8"/>
          <w:sz w:val="24"/>
        </w:rPr>
        <w:t xml:space="preserve"> </w:t>
      </w:r>
      <w:r>
        <w:rPr>
          <w:spacing w:val="-2"/>
          <w:sz w:val="24"/>
        </w:rPr>
        <w:t>indebidamente</w:t>
      </w:r>
    </w:p>
    <w:p w14:paraId="6FB2ADAC" w14:textId="77777777" w:rsidR="00AA5A5E" w:rsidRDefault="00024AAD">
      <w:pPr>
        <w:pStyle w:val="Textoindependiente"/>
        <w:spacing w:before="22"/>
        <w:ind w:left="222"/>
        <w:jc w:val="left"/>
      </w:pPr>
      <w:r>
        <w:t>o</w:t>
      </w:r>
      <w:r>
        <w:rPr>
          <w:spacing w:val="3"/>
        </w:rPr>
        <w:t xml:space="preserve"> </w:t>
      </w:r>
      <w:r>
        <w:t>que</w:t>
      </w:r>
      <w:r>
        <w:rPr>
          <w:spacing w:val="3"/>
        </w:rPr>
        <w:t xml:space="preserve"> </w:t>
      </w:r>
      <w:r>
        <w:t>sea</w:t>
      </w:r>
      <w:r>
        <w:rPr>
          <w:spacing w:val="2"/>
        </w:rPr>
        <w:t xml:space="preserve"> </w:t>
      </w:r>
      <w:r>
        <w:t>usado</w:t>
      </w:r>
      <w:r>
        <w:rPr>
          <w:spacing w:val="3"/>
        </w:rPr>
        <w:t xml:space="preserve"> </w:t>
      </w:r>
      <w:r>
        <w:t>de</w:t>
      </w:r>
      <w:r>
        <w:rPr>
          <w:spacing w:val="1"/>
        </w:rPr>
        <w:t xml:space="preserve"> </w:t>
      </w:r>
      <w:r>
        <w:t>manera</w:t>
      </w:r>
      <w:r>
        <w:rPr>
          <w:spacing w:val="2"/>
        </w:rPr>
        <w:t xml:space="preserve"> </w:t>
      </w:r>
      <w:r>
        <w:t>improcedente,</w:t>
      </w:r>
      <w:r>
        <w:rPr>
          <w:spacing w:val="2"/>
        </w:rPr>
        <w:t xml:space="preserve"> </w:t>
      </w:r>
      <w:r>
        <w:t>podrá</w:t>
      </w:r>
      <w:r>
        <w:rPr>
          <w:spacing w:val="3"/>
        </w:rPr>
        <w:t xml:space="preserve"> </w:t>
      </w:r>
      <w:r>
        <w:t>ser</w:t>
      </w:r>
      <w:r>
        <w:rPr>
          <w:spacing w:val="3"/>
        </w:rPr>
        <w:t xml:space="preserve"> </w:t>
      </w:r>
      <w:r>
        <w:t>requisado</w:t>
      </w:r>
      <w:r>
        <w:rPr>
          <w:spacing w:val="3"/>
        </w:rPr>
        <w:t xml:space="preserve"> </w:t>
      </w:r>
      <w:r>
        <w:t>por</w:t>
      </w:r>
      <w:r>
        <w:rPr>
          <w:spacing w:val="3"/>
        </w:rPr>
        <w:t xml:space="preserve"> </w:t>
      </w:r>
      <w:r>
        <w:t>los</w:t>
      </w:r>
      <w:r>
        <w:rPr>
          <w:spacing w:val="3"/>
        </w:rPr>
        <w:t xml:space="preserve"> </w:t>
      </w:r>
      <w:r>
        <w:rPr>
          <w:spacing w:val="-2"/>
        </w:rPr>
        <w:t>profesores</w:t>
      </w:r>
    </w:p>
    <w:p w14:paraId="34BD8CF5" w14:textId="77777777" w:rsidR="00AA5A5E" w:rsidRDefault="00024AAD">
      <w:pPr>
        <w:pStyle w:val="Textoindependiente"/>
        <w:spacing w:before="21"/>
        <w:ind w:left="222"/>
        <w:jc w:val="left"/>
      </w:pPr>
      <w:r>
        <w:t>o</w:t>
      </w:r>
      <w:r>
        <w:rPr>
          <w:spacing w:val="-6"/>
        </w:rPr>
        <w:t xml:space="preserve"> </w:t>
      </w:r>
      <w:r>
        <w:t>directivos.</w:t>
      </w:r>
      <w:r>
        <w:rPr>
          <w:spacing w:val="-5"/>
        </w:rPr>
        <w:t xml:space="preserve"> </w:t>
      </w:r>
      <w:r>
        <w:t>Posteriormente</w:t>
      </w:r>
      <w:r>
        <w:rPr>
          <w:spacing w:val="-3"/>
        </w:rPr>
        <w:t xml:space="preserve"> </w:t>
      </w:r>
      <w:r>
        <w:t>será</w:t>
      </w:r>
      <w:r>
        <w:rPr>
          <w:spacing w:val="-4"/>
        </w:rPr>
        <w:t xml:space="preserve"> </w:t>
      </w:r>
      <w:r>
        <w:t>devuelto</w:t>
      </w:r>
      <w:r>
        <w:rPr>
          <w:spacing w:val="-3"/>
        </w:rPr>
        <w:t xml:space="preserve"> </w:t>
      </w:r>
      <w:r>
        <w:t>al</w:t>
      </w:r>
      <w:r>
        <w:rPr>
          <w:spacing w:val="-6"/>
        </w:rPr>
        <w:t xml:space="preserve"> </w:t>
      </w:r>
      <w:r>
        <w:rPr>
          <w:spacing w:val="-2"/>
        </w:rPr>
        <w:t>apoderado.</w:t>
      </w:r>
    </w:p>
    <w:p w14:paraId="66D55504" w14:textId="77777777" w:rsidR="00AA5A5E" w:rsidRDefault="00024AAD">
      <w:pPr>
        <w:pStyle w:val="Textoindependiente"/>
        <w:spacing w:before="183" w:line="259" w:lineRule="auto"/>
        <w:ind w:left="222" w:right="1341"/>
      </w:pPr>
      <w:r>
        <w:rPr>
          <w:b/>
        </w:rPr>
        <w:t xml:space="preserve">3.-Derivación psicosocial: </w:t>
      </w:r>
      <w:r>
        <w:t>Terapia personal, familiar o grupal; talleres de reforzamiento, de educación o de control de conductas perjudiciales para la convivencia con otros/as.</w:t>
      </w:r>
    </w:p>
    <w:p w14:paraId="212B5545" w14:textId="77777777" w:rsidR="00AA5A5E" w:rsidRDefault="00024AAD">
      <w:pPr>
        <w:spacing w:before="160" w:line="259" w:lineRule="auto"/>
        <w:ind w:left="222" w:right="1343"/>
        <w:jc w:val="both"/>
        <w:rPr>
          <w:sz w:val="24"/>
        </w:rPr>
      </w:pPr>
      <w:r>
        <w:rPr>
          <w:b/>
          <w:sz w:val="24"/>
        </w:rPr>
        <w:t>4.-Suspensión</w:t>
      </w:r>
      <w:r>
        <w:rPr>
          <w:b/>
          <w:spacing w:val="-17"/>
          <w:sz w:val="24"/>
        </w:rPr>
        <w:t xml:space="preserve"> </w:t>
      </w:r>
      <w:r>
        <w:rPr>
          <w:b/>
          <w:sz w:val="24"/>
        </w:rPr>
        <w:t>temporal</w:t>
      </w:r>
      <w:r>
        <w:rPr>
          <w:b/>
          <w:spacing w:val="-15"/>
          <w:sz w:val="24"/>
        </w:rPr>
        <w:t xml:space="preserve"> </w:t>
      </w:r>
      <w:r>
        <w:rPr>
          <w:b/>
          <w:sz w:val="24"/>
        </w:rPr>
        <w:t>del</w:t>
      </w:r>
      <w:r>
        <w:rPr>
          <w:b/>
          <w:spacing w:val="-15"/>
          <w:sz w:val="24"/>
        </w:rPr>
        <w:t xml:space="preserve"> </w:t>
      </w:r>
      <w:r>
        <w:rPr>
          <w:b/>
          <w:sz w:val="24"/>
        </w:rPr>
        <w:t>derecho</w:t>
      </w:r>
      <w:r>
        <w:rPr>
          <w:b/>
          <w:spacing w:val="-16"/>
          <w:sz w:val="24"/>
        </w:rPr>
        <w:t xml:space="preserve"> </w:t>
      </w:r>
      <w:r>
        <w:rPr>
          <w:b/>
          <w:sz w:val="24"/>
        </w:rPr>
        <w:t>de</w:t>
      </w:r>
      <w:r>
        <w:rPr>
          <w:b/>
          <w:spacing w:val="-15"/>
          <w:sz w:val="24"/>
        </w:rPr>
        <w:t xml:space="preserve"> </w:t>
      </w:r>
      <w:r>
        <w:rPr>
          <w:b/>
          <w:sz w:val="24"/>
        </w:rPr>
        <w:t>asistir</w:t>
      </w:r>
      <w:r>
        <w:rPr>
          <w:b/>
          <w:spacing w:val="-16"/>
          <w:sz w:val="24"/>
        </w:rPr>
        <w:t xml:space="preserve"> </w:t>
      </w:r>
      <w:r>
        <w:rPr>
          <w:b/>
          <w:sz w:val="24"/>
        </w:rPr>
        <w:t>a</w:t>
      </w:r>
      <w:r>
        <w:rPr>
          <w:b/>
          <w:spacing w:val="-15"/>
          <w:sz w:val="24"/>
        </w:rPr>
        <w:t xml:space="preserve"> </w:t>
      </w:r>
      <w:r>
        <w:rPr>
          <w:b/>
          <w:sz w:val="24"/>
        </w:rPr>
        <w:t>clase</w:t>
      </w:r>
      <w:r>
        <w:rPr>
          <w:b/>
          <w:spacing w:val="-15"/>
          <w:sz w:val="24"/>
        </w:rPr>
        <w:t xml:space="preserve"> </w:t>
      </w:r>
      <w:r>
        <w:rPr>
          <w:b/>
          <w:sz w:val="24"/>
        </w:rPr>
        <w:t>o</w:t>
      </w:r>
      <w:r>
        <w:rPr>
          <w:b/>
          <w:spacing w:val="-16"/>
          <w:sz w:val="24"/>
        </w:rPr>
        <w:t xml:space="preserve"> </w:t>
      </w:r>
      <w:r>
        <w:rPr>
          <w:b/>
          <w:sz w:val="24"/>
        </w:rPr>
        <w:t>a</w:t>
      </w:r>
      <w:r>
        <w:rPr>
          <w:b/>
          <w:spacing w:val="-15"/>
          <w:sz w:val="24"/>
        </w:rPr>
        <w:t xml:space="preserve"> </w:t>
      </w:r>
      <w:r>
        <w:rPr>
          <w:b/>
          <w:sz w:val="24"/>
        </w:rPr>
        <w:t>otras</w:t>
      </w:r>
      <w:r>
        <w:rPr>
          <w:b/>
          <w:spacing w:val="-17"/>
          <w:sz w:val="24"/>
        </w:rPr>
        <w:t xml:space="preserve"> </w:t>
      </w:r>
      <w:r>
        <w:rPr>
          <w:b/>
          <w:sz w:val="24"/>
        </w:rPr>
        <w:t>actividades</w:t>
      </w:r>
      <w:r>
        <w:rPr>
          <w:b/>
          <w:spacing w:val="-15"/>
          <w:sz w:val="24"/>
        </w:rPr>
        <w:t xml:space="preserve"> </w:t>
      </w:r>
      <w:r>
        <w:rPr>
          <w:b/>
          <w:sz w:val="24"/>
        </w:rPr>
        <w:t xml:space="preserve">del Colegio: </w:t>
      </w:r>
      <w:r>
        <w:rPr>
          <w:sz w:val="24"/>
        </w:rPr>
        <w:t>El inspector</w:t>
      </w:r>
      <w:r>
        <w:rPr>
          <w:spacing w:val="-2"/>
          <w:sz w:val="24"/>
        </w:rPr>
        <w:t xml:space="preserve"> </w:t>
      </w:r>
      <w:r>
        <w:rPr>
          <w:sz w:val="24"/>
        </w:rPr>
        <w:t>general o equipo de convivencia</w:t>
      </w:r>
      <w:r>
        <w:rPr>
          <w:spacing w:val="40"/>
          <w:sz w:val="24"/>
        </w:rPr>
        <w:t xml:space="preserve"> </w:t>
      </w:r>
      <w:r>
        <w:rPr>
          <w:sz w:val="24"/>
        </w:rPr>
        <w:t>podrá</w:t>
      </w:r>
      <w:r>
        <w:rPr>
          <w:spacing w:val="-1"/>
          <w:sz w:val="24"/>
        </w:rPr>
        <w:t xml:space="preserve"> </w:t>
      </w:r>
      <w:r>
        <w:rPr>
          <w:sz w:val="24"/>
        </w:rPr>
        <w:t>aplicar esta sanción, que puede durar de uno a tres días como máximo. Deberá ser comunicada al apoderado con antelación.</w:t>
      </w:r>
    </w:p>
    <w:p w14:paraId="1672F13D" w14:textId="77777777" w:rsidR="00AA5A5E" w:rsidRDefault="00024AAD">
      <w:pPr>
        <w:pStyle w:val="Textoindependiente"/>
        <w:spacing w:before="159" w:line="259" w:lineRule="auto"/>
        <w:ind w:left="222" w:right="1340"/>
      </w:pPr>
      <w:r>
        <w:rPr>
          <w:b/>
        </w:rPr>
        <w:t xml:space="preserve">5.-Realización de tareas reparadoras: </w:t>
      </w:r>
      <w:r>
        <w:t>Ante determinadas faltas, puede resultar conveniente</w:t>
      </w:r>
      <w:r>
        <w:rPr>
          <w:spacing w:val="-17"/>
        </w:rPr>
        <w:t xml:space="preserve"> </w:t>
      </w:r>
      <w:r>
        <w:t>imponer</w:t>
      </w:r>
      <w:r>
        <w:rPr>
          <w:spacing w:val="-17"/>
        </w:rPr>
        <w:t xml:space="preserve"> </w:t>
      </w:r>
      <w:r>
        <w:t>la</w:t>
      </w:r>
      <w:r>
        <w:rPr>
          <w:spacing w:val="-16"/>
        </w:rPr>
        <w:t xml:space="preserve"> </w:t>
      </w:r>
      <w:r>
        <w:t>obligación</w:t>
      </w:r>
      <w:r>
        <w:rPr>
          <w:spacing w:val="-17"/>
        </w:rPr>
        <w:t xml:space="preserve"> </w:t>
      </w:r>
      <w:r>
        <w:t>de</w:t>
      </w:r>
      <w:r>
        <w:rPr>
          <w:spacing w:val="-17"/>
        </w:rPr>
        <w:t xml:space="preserve"> </w:t>
      </w:r>
      <w:r>
        <w:t>reparar</w:t>
      </w:r>
      <w:r>
        <w:rPr>
          <w:spacing w:val="-17"/>
        </w:rPr>
        <w:t xml:space="preserve"> </w:t>
      </w:r>
      <w:r>
        <w:t>o</w:t>
      </w:r>
      <w:r>
        <w:rPr>
          <w:spacing w:val="-16"/>
        </w:rPr>
        <w:t xml:space="preserve"> </w:t>
      </w:r>
      <w:r>
        <w:t>compensar</w:t>
      </w:r>
      <w:r>
        <w:rPr>
          <w:spacing w:val="-17"/>
        </w:rPr>
        <w:t xml:space="preserve"> </w:t>
      </w:r>
      <w:r>
        <w:t>el</w:t>
      </w:r>
      <w:r>
        <w:rPr>
          <w:spacing w:val="-17"/>
        </w:rPr>
        <w:t xml:space="preserve"> </w:t>
      </w:r>
      <w:r>
        <w:t>daño</w:t>
      </w:r>
      <w:r>
        <w:rPr>
          <w:spacing w:val="-16"/>
        </w:rPr>
        <w:t xml:space="preserve"> </w:t>
      </w:r>
      <w:r>
        <w:t>causado</w:t>
      </w:r>
      <w:r>
        <w:rPr>
          <w:spacing w:val="-17"/>
        </w:rPr>
        <w:t xml:space="preserve"> </w:t>
      </w:r>
      <w:r>
        <w:t>(limpiar, pintar,</w:t>
      </w:r>
      <w:r>
        <w:rPr>
          <w:spacing w:val="-16"/>
        </w:rPr>
        <w:t xml:space="preserve"> </w:t>
      </w:r>
      <w:r>
        <w:t>reparar,</w:t>
      </w:r>
      <w:r>
        <w:rPr>
          <w:spacing w:val="-15"/>
        </w:rPr>
        <w:t xml:space="preserve"> </w:t>
      </w:r>
      <w:r>
        <w:t>etc.).</w:t>
      </w:r>
      <w:r>
        <w:rPr>
          <w:spacing w:val="-15"/>
        </w:rPr>
        <w:t xml:space="preserve"> </w:t>
      </w:r>
      <w:r>
        <w:t>Estas</w:t>
      </w:r>
      <w:r>
        <w:rPr>
          <w:spacing w:val="-15"/>
        </w:rPr>
        <w:t xml:space="preserve"> </w:t>
      </w:r>
      <w:r>
        <w:t>sanciones</w:t>
      </w:r>
      <w:r>
        <w:rPr>
          <w:spacing w:val="-15"/>
        </w:rPr>
        <w:t xml:space="preserve"> </w:t>
      </w:r>
      <w:r>
        <w:t>sólo</w:t>
      </w:r>
      <w:r>
        <w:rPr>
          <w:spacing w:val="-15"/>
        </w:rPr>
        <w:t xml:space="preserve"> </w:t>
      </w:r>
      <w:r>
        <w:t>las</w:t>
      </w:r>
      <w:r>
        <w:rPr>
          <w:spacing w:val="-17"/>
        </w:rPr>
        <w:t xml:space="preserve"> </w:t>
      </w:r>
      <w:r>
        <w:t>pueden</w:t>
      </w:r>
      <w:r>
        <w:rPr>
          <w:spacing w:val="-14"/>
        </w:rPr>
        <w:t xml:space="preserve"> </w:t>
      </w:r>
      <w:r>
        <w:t>imponer</w:t>
      </w:r>
      <w:r>
        <w:rPr>
          <w:spacing w:val="-17"/>
        </w:rPr>
        <w:t xml:space="preserve"> </w:t>
      </w:r>
      <w:r>
        <w:t>el</w:t>
      </w:r>
      <w:r>
        <w:rPr>
          <w:spacing w:val="-15"/>
        </w:rPr>
        <w:t xml:space="preserve"> </w:t>
      </w:r>
      <w:r>
        <w:t>mediador,</w:t>
      </w:r>
      <w:r>
        <w:rPr>
          <w:spacing w:val="-15"/>
        </w:rPr>
        <w:t xml:space="preserve"> </w:t>
      </w:r>
      <w:r>
        <w:t>y</w:t>
      </w:r>
      <w:r>
        <w:rPr>
          <w:spacing w:val="-17"/>
        </w:rPr>
        <w:t xml:space="preserve"> </w:t>
      </w:r>
      <w:r>
        <w:t>deben ser conocidas previamente por el Apoderado.</w:t>
      </w:r>
    </w:p>
    <w:p w14:paraId="529D7B57" w14:textId="77777777" w:rsidR="00AA5A5E" w:rsidRDefault="00024AAD">
      <w:pPr>
        <w:spacing w:before="159" w:line="259" w:lineRule="auto"/>
        <w:ind w:left="222" w:right="1335"/>
        <w:jc w:val="both"/>
        <w:rPr>
          <w:sz w:val="24"/>
        </w:rPr>
      </w:pPr>
      <w:r>
        <w:rPr>
          <w:b/>
          <w:sz w:val="24"/>
        </w:rPr>
        <w:t xml:space="preserve">6.-Adecuaciones curriculares dentro de la jornada escolar: </w:t>
      </w:r>
      <w:r>
        <w:rPr>
          <w:sz w:val="24"/>
        </w:rPr>
        <w:t>si persisten las agresiones o empeora</w:t>
      </w:r>
      <w:r>
        <w:rPr>
          <w:spacing w:val="-2"/>
          <w:sz w:val="24"/>
        </w:rPr>
        <w:t xml:space="preserve"> </w:t>
      </w:r>
      <w:r>
        <w:rPr>
          <w:sz w:val="24"/>
        </w:rPr>
        <w:t>la situación poniendo</w:t>
      </w:r>
      <w:r>
        <w:rPr>
          <w:spacing w:val="-2"/>
          <w:sz w:val="24"/>
        </w:rPr>
        <w:t xml:space="preserve"> </w:t>
      </w:r>
      <w:r>
        <w:rPr>
          <w:sz w:val="24"/>
        </w:rPr>
        <w:t>en peligro a sus pares</w:t>
      </w:r>
      <w:r>
        <w:rPr>
          <w:spacing w:val="-2"/>
          <w:sz w:val="24"/>
        </w:rPr>
        <w:t xml:space="preserve"> </w:t>
      </w:r>
      <w:r>
        <w:rPr>
          <w:sz w:val="24"/>
        </w:rPr>
        <w:t>o miembros de</w:t>
      </w:r>
    </w:p>
    <w:p w14:paraId="7E918BB3"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30A93CBA" w14:textId="77777777" w:rsidR="00AA5A5E" w:rsidRDefault="00024AAD">
      <w:pPr>
        <w:pStyle w:val="Textoindependiente"/>
        <w:spacing w:line="259" w:lineRule="auto"/>
        <w:ind w:left="222" w:right="1343"/>
      </w:pPr>
      <w:r>
        <w:lastRenderedPageBreak/>
        <w:t>la comunidad, las medidas disciplinarias se tomarán de la siguiente manera:</w:t>
      </w:r>
      <w:r>
        <w:rPr>
          <w:spacing w:val="80"/>
        </w:rPr>
        <w:t xml:space="preserve"> </w:t>
      </w:r>
      <w:r>
        <w:t>1) reducción de jornada</w:t>
      </w:r>
      <w:r>
        <w:rPr>
          <w:spacing w:val="40"/>
        </w:rPr>
        <w:t xml:space="preserve"> </w:t>
      </w:r>
      <w:r>
        <w:t>2) Si no hay cambios</w:t>
      </w:r>
      <w:r>
        <w:rPr>
          <w:spacing w:val="80"/>
        </w:rPr>
        <w:t xml:space="preserve"> </w:t>
      </w:r>
      <w:r>
        <w:t>se</w:t>
      </w:r>
      <w:r>
        <w:rPr>
          <w:spacing w:val="40"/>
        </w:rPr>
        <w:t xml:space="preserve"> </w:t>
      </w:r>
      <w:r>
        <w:t>solicitará cambio de curso previa evaluación</w:t>
      </w:r>
      <w:r>
        <w:rPr>
          <w:spacing w:val="-5"/>
        </w:rPr>
        <w:t xml:space="preserve"> </w:t>
      </w:r>
      <w:r>
        <w:t>de</w:t>
      </w:r>
      <w:r>
        <w:rPr>
          <w:spacing w:val="-5"/>
        </w:rPr>
        <w:t xml:space="preserve"> </w:t>
      </w:r>
      <w:r>
        <w:t>la</w:t>
      </w:r>
      <w:r>
        <w:rPr>
          <w:spacing w:val="-7"/>
        </w:rPr>
        <w:t xml:space="preserve"> </w:t>
      </w:r>
      <w:r>
        <w:t>psicóloga</w:t>
      </w:r>
      <w:r>
        <w:rPr>
          <w:spacing w:val="40"/>
        </w:rPr>
        <w:t xml:space="preserve"> </w:t>
      </w:r>
      <w:r>
        <w:t>u</w:t>
      </w:r>
      <w:r>
        <w:rPr>
          <w:spacing w:val="-7"/>
        </w:rPr>
        <w:t xml:space="preserve"> </w:t>
      </w:r>
      <w:r>
        <w:t>otro</w:t>
      </w:r>
      <w:r>
        <w:rPr>
          <w:spacing w:val="40"/>
        </w:rPr>
        <w:t xml:space="preserve"> </w:t>
      </w:r>
      <w:r>
        <w:t>especialista.</w:t>
      </w:r>
      <w:r>
        <w:rPr>
          <w:spacing w:val="-5"/>
        </w:rPr>
        <w:t xml:space="preserve"> </w:t>
      </w:r>
      <w:r>
        <w:t>3)</w:t>
      </w:r>
      <w:r>
        <w:rPr>
          <w:spacing w:val="-6"/>
        </w:rPr>
        <w:t xml:space="preserve"> </w:t>
      </w:r>
      <w:r>
        <w:t>Cancelación</w:t>
      </w:r>
      <w:r>
        <w:rPr>
          <w:spacing w:val="-5"/>
        </w:rPr>
        <w:t xml:space="preserve"> </w:t>
      </w:r>
      <w:r>
        <w:t>de</w:t>
      </w:r>
      <w:r>
        <w:rPr>
          <w:spacing w:val="-7"/>
        </w:rPr>
        <w:t xml:space="preserve"> </w:t>
      </w:r>
      <w:r>
        <w:t>matrícula</w:t>
      </w:r>
      <w:r>
        <w:rPr>
          <w:spacing w:val="-5"/>
        </w:rPr>
        <w:t xml:space="preserve"> </w:t>
      </w:r>
      <w:r>
        <w:t>para</w:t>
      </w:r>
      <w:r>
        <w:rPr>
          <w:spacing w:val="-5"/>
        </w:rPr>
        <w:t xml:space="preserve"> </w:t>
      </w:r>
      <w:r>
        <w:t>el siguiente año.</w:t>
      </w:r>
    </w:p>
    <w:p w14:paraId="678B7838" w14:textId="77777777" w:rsidR="00AA5A5E" w:rsidRDefault="00024AAD">
      <w:pPr>
        <w:pStyle w:val="Textoindependiente"/>
        <w:spacing w:before="151" w:line="259" w:lineRule="auto"/>
        <w:ind w:left="222" w:right="1341"/>
      </w:pPr>
      <w:r>
        <w:rPr>
          <w:b/>
        </w:rPr>
        <w:t xml:space="preserve">7.-Compromiso de mejora: </w:t>
      </w:r>
      <w:r>
        <w:t>Ante repetidos comportamientos inadecuados de un alumno, la Directora puede declarar la condicionalidad de su matrícula en colegio. Ello exige, de parte del alumno, una clara superación de los aspectos deficitarios del</w:t>
      </w:r>
      <w:r>
        <w:rPr>
          <w:spacing w:val="-9"/>
        </w:rPr>
        <w:t xml:space="preserve"> </w:t>
      </w:r>
      <w:r>
        <w:t>estudiante</w:t>
      </w:r>
      <w:r>
        <w:rPr>
          <w:spacing w:val="-8"/>
        </w:rPr>
        <w:t xml:space="preserve"> </w:t>
      </w:r>
      <w:r>
        <w:t>para</w:t>
      </w:r>
      <w:r>
        <w:rPr>
          <w:spacing w:val="-9"/>
        </w:rPr>
        <w:t xml:space="preserve"> </w:t>
      </w:r>
      <w:r>
        <w:t>poder</w:t>
      </w:r>
      <w:r>
        <w:rPr>
          <w:spacing w:val="-7"/>
        </w:rPr>
        <w:t xml:space="preserve"> </w:t>
      </w:r>
      <w:r>
        <w:t>continuar</w:t>
      </w:r>
      <w:r>
        <w:rPr>
          <w:spacing w:val="-9"/>
        </w:rPr>
        <w:t xml:space="preserve"> </w:t>
      </w:r>
      <w:r>
        <w:t>en</w:t>
      </w:r>
      <w:r>
        <w:rPr>
          <w:spacing w:val="-8"/>
        </w:rPr>
        <w:t xml:space="preserve"> </w:t>
      </w:r>
      <w:r>
        <w:t>el</w:t>
      </w:r>
      <w:r>
        <w:rPr>
          <w:spacing w:val="-9"/>
        </w:rPr>
        <w:t xml:space="preserve"> </w:t>
      </w:r>
      <w:r>
        <w:t>colegio.</w:t>
      </w:r>
      <w:r>
        <w:rPr>
          <w:spacing w:val="-8"/>
        </w:rPr>
        <w:t xml:space="preserve"> </w:t>
      </w:r>
      <w:r>
        <w:t>Será</w:t>
      </w:r>
      <w:r>
        <w:rPr>
          <w:spacing w:val="-6"/>
        </w:rPr>
        <w:t xml:space="preserve"> </w:t>
      </w:r>
      <w:r>
        <w:t>comunicada</w:t>
      </w:r>
      <w:r>
        <w:rPr>
          <w:spacing w:val="-8"/>
        </w:rPr>
        <w:t xml:space="preserve"> </w:t>
      </w:r>
      <w:r>
        <w:t>oportunamente al apoderado.</w:t>
      </w:r>
    </w:p>
    <w:p w14:paraId="6C8FF593" w14:textId="77777777" w:rsidR="00AA5A5E" w:rsidRDefault="00024AAD">
      <w:pPr>
        <w:pStyle w:val="Textoindependiente"/>
        <w:spacing w:before="161" w:line="259" w:lineRule="auto"/>
        <w:ind w:left="222" w:right="1343"/>
      </w:pPr>
      <w:r>
        <w:rPr>
          <w:noProof/>
        </w:rPr>
        <mc:AlternateContent>
          <mc:Choice Requires="wpg">
            <w:drawing>
              <wp:anchor distT="0" distB="0" distL="0" distR="0" simplePos="0" relativeHeight="251639808" behindDoc="0" locked="0" layoutInCell="1" allowOverlap="1" wp14:anchorId="02B853D6" wp14:editId="7474F129">
                <wp:simplePos x="0" y="0"/>
                <wp:positionH relativeFrom="page">
                  <wp:posOffset>6993508</wp:posOffset>
                </wp:positionH>
                <wp:positionV relativeFrom="paragraph">
                  <wp:posOffset>496680</wp:posOffset>
                </wp:positionV>
                <wp:extent cx="477520" cy="477520"/>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54" name="Graphic 254"/>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55" name="Textbox 255"/>
                        <wps:cNvSpPr txBox="1"/>
                        <wps:spPr>
                          <a:xfrm>
                            <a:off x="0" y="0"/>
                            <a:ext cx="477520" cy="477520"/>
                          </a:xfrm>
                          <a:prstGeom prst="rect">
                            <a:avLst/>
                          </a:prstGeom>
                        </wps:spPr>
                        <wps:txbx>
                          <w:txbxContent>
                            <w:p w14:paraId="37C34E58" w14:textId="77777777" w:rsidR="00AA5A5E" w:rsidRDefault="00024AAD">
                              <w:pPr>
                                <w:spacing w:before="182"/>
                                <w:ind w:left="256"/>
                                <w:rPr>
                                  <w:rFonts w:ascii="Calibri"/>
                                  <w:b/>
                                  <w:sz w:val="24"/>
                                </w:rPr>
                              </w:pPr>
                              <w:r>
                                <w:rPr>
                                  <w:rFonts w:ascii="Calibri"/>
                                  <w:b/>
                                  <w:color w:val="FFFFFF"/>
                                  <w:spacing w:val="-5"/>
                                  <w:sz w:val="24"/>
                                </w:rPr>
                                <w:t>79</w:t>
                              </w:r>
                            </w:p>
                          </w:txbxContent>
                        </wps:txbx>
                        <wps:bodyPr wrap="square" lIns="0" tIns="0" rIns="0" bIns="0" rtlCol="0">
                          <a:noAutofit/>
                        </wps:bodyPr>
                      </wps:wsp>
                    </wpg:wgp>
                  </a:graphicData>
                </a:graphic>
              </wp:anchor>
            </w:drawing>
          </mc:Choice>
          <mc:Fallback>
            <w:pict>
              <v:group w14:anchorId="02B853D6" id="Group 253" o:spid="_x0000_s1261" style="position:absolute;left:0;text-align:left;margin-left:550.65pt;margin-top:39.1pt;width:37.6pt;height:37.6pt;z-index:25163980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">
                <v:shape id="Graphic 254" o:spid="_x0000_s1262"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55" o:spid="_x0000_s1263"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37C34E58" w14:textId="77777777" w:rsidR="00AA5A5E" w:rsidRDefault="00024AAD">
                        <w:pPr>
                          <w:spacing w:before="182"/>
                          <w:ind w:left="256"/>
                          <w:rPr>
                            <w:rFonts w:ascii="Calibri"/>
                            <w:b/>
                            <w:sz w:val="24"/>
                          </w:rPr>
                        </w:pPr>
                        <w:r>
                          <w:rPr>
                            <w:rFonts w:ascii="Calibri"/>
                            <w:b/>
                            <w:color w:val="FFFFFF"/>
                            <w:spacing w:val="-5"/>
                            <w:sz w:val="24"/>
                          </w:rPr>
                          <w:t>79</w:t>
                        </w:r>
                      </w:p>
                    </w:txbxContent>
                  </v:textbox>
                </v:shape>
                <w10:wrap anchorx="page"/>
              </v:group>
            </w:pict>
          </mc:Fallback>
        </mc:AlternateContent>
      </w:r>
      <w:r>
        <w:rPr>
          <w:b/>
        </w:rPr>
        <w:t xml:space="preserve">8.-Cancelación de matrícula: </w:t>
      </w:r>
      <w:r>
        <w:t>Ante situaciones graves y gravísimas que no se revierten pese a las reiteradas medidas previamente tomadas, o por faltas especialmente</w:t>
      </w:r>
      <w:r>
        <w:rPr>
          <w:spacing w:val="-16"/>
        </w:rPr>
        <w:t xml:space="preserve"> </w:t>
      </w:r>
      <w:r>
        <w:t>graves</w:t>
      </w:r>
      <w:r>
        <w:rPr>
          <w:spacing w:val="-17"/>
        </w:rPr>
        <w:t xml:space="preserve"> </w:t>
      </w:r>
      <w:r>
        <w:t>o</w:t>
      </w:r>
      <w:r>
        <w:rPr>
          <w:spacing w:val="-13"/>
        </w:rPr>
        <w:t xml:space="preserve"> </w:t>
      </w:r>
      <w:r>
        <w:t>gravísima,</w:t>
      </w:r>
      <w:r>
        <w:rPr>
          <w:spacing w:val="-15"/>
        </w:rPr>
        <w:t xml:space="preserve"> </w:t>
      </w:r>
      <w:r>
        <w:t>podrá</w:t>
      </w:r>
      <w:r>
        <w:rPr>
          <w:spacing w:val="-16"/>
        </w:rPr>
        <w:t xml:space="preserve"> </w:t>
      </w:r>
      <w:r>
        <w:t>aplicarse</w:t>
      </w:r>
      <w:r>
        <w:rPr>
          <w:spacing w:val="-13"/>
        </w:rPr>
        <w:t xml:space="preserve"> </w:t>
      </w:r>
      <w:r>
        <w:t>la</w:t>
      </w:r>
      <w:r>
        <w:rPr>
          <w:spacing w:val="-13"/>
        </w:rPr>
        <w:t xml:space="preserve"> </w:t>
      </w:r>
      <w:r>
        <w:t>cancelación</w:t>
      </w:r>
      <w:r>
        <w:rPr>
          <w:spacing w:val="-15"/>
        </w:rPr>
        <w:t xml:space="preserve"> </w:t>
      </w:r>
      <w:r>
        <w:t>de</w:t>
      </w:r>
      <w:r>
        <w:rPr>
          <w:spacing w:val="-13"/>
        </w:rPr>
        <w:t xml:space="preserve"> </w:t>
      </w:r>
      <w:r>
        <w:t>matrícula</w:t>
      </w:r>
      <w:r>
        <w:rPr>
          <w:spacing w:val="-16"/>
        </w:rPr>
        <w:t xml:space="preserve"> </w:t>
      </w:r>
      <w:r>
        <w:t>para el año siguiente. Sólo el/la Director/a puede imponerla.</w:t>
      </w:r>
    </w:p>
    <w:p w14:paraId="69CD048E" w14:textId="77777777" w:rsidR="00AA5A5E" w:rsidRDefault="00024AAD">
      <w:pPr>
        <w:pStyle w:val="Textoindependiente"/>
        <w:spacing w:before="159" w:line="259" w:lineRule="auto"/>
        <w:ind w:left="222" w:right="1342"/>
      </w:pPr>
      <w:r>
        <w:t>Expulsión inmediata y definitiva del Colegio, sólo aplicable en casos de extrema gravedad</w:t>
      </w:r>
      <w:r>
        <w:rPr>
          <w:spacing w:val="-6"/>
        </w:rPr>
        <w:t xml:space="preserve"> </w:t>
      </w:r>
      <w:r>
        <w:t>y</w:t>
      </w:r>
      <w:r>
        <w:rPr>
          <w:spacing w:val="-9"/>
        </w:rPr>
        <w:t xml:space="preserve"> </w:t>
      </w:r>
      <w:r>
        <w:t>urgencia,</w:t>
      </w:r>
      <w:r>
        <w:rPr>
          <w:spacing w:val="-6"/>
        </w:rPr>
        <w:t xml:space="preserve"> </w:t>
      </w:r>
      <w:r>
        <w:t>debidamente</w:t>
      </w:r>
      <w:r>
        <w:rPr>
          <w:spacing w:val="-8"/>
        </w:rPr>
        <w:t xml:space="preserve"> </w:t>
      </w:r>
      <w:r>
        <w:t>fundamentados,</w:t>
      </w:r>
      <w:r>
        <w:rPr>
          <w:spacing w:val="-6"/>
        </w:rPr>
        <w:t xml:space="preserve"> </w:t>
      </w:r>
      <w:r>
        <w:t>y</w:t>
      </w:r>
      <w:r>
        <w:rPr>
          <w:spacing w:val="-9"/>
        </w:rPr>
        <w:t xml:space="preserve"> </w:t>
      </w:r>
      <w:r>
        <w:t>con</w:t>
      </w:r>
      <w:r>
        <w:rPr>
          <w:spacing w:val="-8"/>
        </w:rPr>
        <w:t xml:space="preserve"> </w:t>
      </w:r>
      <w:r>
        <w:t>pleno</w:t>
      </w:r>
      <w:r>
        <w:rPr>
          <w:spacing w:val="-6"/>
        </w:rPr>
        <w:t xml:space="preserve"> </w:t>
      </w:r>
      <w:r>
        <w:t>respeto</w:t>
      </w:r>
      <w:r>
        <w:rPr>
          <w:spacing w:val="-5"/>
        </w:rPr>
        <w:t xml:space="preserve"> </w:t>
      </w:r>
      <w:r>
        <w:t>al</w:t>
      </w:r>
      <w:r>
        <w:rPr>
          <w:spacing w:val="-9"/>
        </w:rPr>
        <w:t xml:space="preserve"> </w:t>
      </w:r>
      <w:r>
        <w:t>principio del debido proceso. La Directora en conjunto con el equipo de</w:t>
      </w:r>
      <w:r>
        <w:rPr>
          <w:spacing w:val="40"/>
        </w:rPr>
        <w:t xml:space="preserve"> </w:t>
      </w:r>
      <w:r>
        <w:t>gestión y acuerdo con equipo de convivencia y consejo de profesores pueden asignar esta media. Al aplicar</w:t>
      </w:r>
      <w:r>
        <w:rPr>
          <w:spacing w:val="-13"/>
        </w:rPr>
        <w:t xml:space="preserve"> </w:t>
      </w:r>
      <w:r>
        <w:t>esta</w:t>
      </w:r>
      <w:r>
        <w:rPr>
          <w:spacing w:val="40"/>
        </w:rPr>
        <w:t xml:space="preserve"> </w:t>
      </w:r>
      <w:r>
        <w:t>medida</w:t>
      </w:r>
      <w:r>
        <w:rPr>
          <w:spacing w:val="-12"/>
        </w:rPr>
        <w:t xml:space="preserve"> </w:t>
      </w:r>
      <w:r>
        <w:t>se</w:t>
      </w:r>
      <w:r>
        <w:rPr>
          <w:spacing w:val="-14"/>
        </w:rPr>
        <w:t xml:space="preserve"> </w:t>
      </w:r>
      <w:r>
        <w:t>informara</w:t>
      </w:r>
      <w:r>
        <w:rPr>
          <w:spacing w:val="-15"/>
        </w:rPr>
        <w:t xml:space="preserve"> </w:t>
      </w:r>
      <w:r>
        <w:t>a</w:t>
      </w:r>
      <w:r>
        <w:rPr>
          <w:spacing w:val="-12"/>
        </w:rPr>
        <w:t xml:space="preserve"> </w:t>
      </w:r>
      <w:r>
        <w:t>la</w:t>
      </w:r>
      <w:r>
        <w:rPr>
          <w:spacing w:val="40"/>
        </w:rPr>
        <w:t xml:space="preserve"> </w:t>
      </w:r>
      <w:r>
        <w:t>superintendencia</w:t>
      </w:r>
      <w:r>
        <w:rPr>
          <w:spacing w:val="-12"/>
        </w:rPr>
        <w:t xml:space="preserve"> </w:t>
      </w:r>
      <w:r>
        <w:t>con</w:t>
      </w:r>
      <w:r>
        <w:rPr>
          <w:spacing w:val="-12"/>
        </w:rPr>
        <w:t xml:space="preserve"> </w:t>
      </w:r>
      <w:r>
        <w:t>todos</w:t>
      </w:r>
      <w:r>
        <w:rPr>
          <w:spacing w:val="-13"/>
        </w:rPr>
        <w:t xml:space="preserve"> </w:t>
      </w:r>
      <w:r>
        <w:t>los</w:t>
      </w:r>
      <w:r>
        <w:rPr>
          <w:spacing w:val="-13"/>
        </w:rPr>
        <w:t xml:space="preserve"> </w:t>
      </w:r>
      <w:r>
        <w:t>antecedentes y al apoderado.</w:t>
      </w:r>
    </w:p>
    <w:p w14:paraId="7934BB09" w14:textId="77777777" w:rsidR="00AA5A5E" w:rsidRDefault="00024AAD">
      <w:pPr>
        <w:pStyle w:val="Ttulo1"/>
        <w:spacing w:before="159"/>
      </w:pPr>
      <w:r>
        <w:t>XX.-MEDIDAS</w:t>
      </w:r>
      <w:r>
        <w:rPr>
          <w:spacing w:val="-9"/>
        </w:rPr>
        <w:t xml:space="preserve"> </w:t>
      </w:r>
      <w:r>
        <w:t>DE</w:t>
      </w:r>
      <w:r>
        <w:rPr>
          <w:spacing w:val="-8"/>
        </w:rPr>
        <w:t xml:space="preserve"> </w:t>
      </w:r>
      <w:r>
        <w:rPr>
          <w:spacing w:val="-2"/>
        </w:rPr>
        <w:t>REPARACIÓN:</w:t>
      </w:r>
    </w:p>
    <w:p w14:paraId="76F84758" w14:textId="77777777" w:rsidR="00AA5A5E" w:rsidRDefault="00024AAD">
      <w:pPr>
        <w:pStyle w:val="Textoindependiente"/>
        <w:spacing w:before="182" w:line="259" w:lineRule="auto"/>
        <w:ind w:left="222" w:right="1346"/>
      </w:pPr>
      <w:r>
        <w:t>En la resolución se deberán especificar las medidas de reparación adoptadas a favor del afectado, así como la forma en que se supervisará su efectivo cumplimiento. Tales medidas podrán consistir, por ejemplo,</w:t>
      </w:r>
    </w:p>
    <w:p w14:paraId="2DD5FD92" w14:textId="77777777" w:rsidR="00AA5A5E" w:rsidRDefault="00024AAD" w:rsidP="00B72CAA">
      <w:pPr>
        <w:pStyle w:val="Prrafodelista"/>
        <w:numPr>
          <w:ilvl w:val="0"/>
          <w:numId w:val="54"/>
        </w:numPr>
        <w:tabs>
          <w:tab w:val="left" w:pos="941"/>
        </w:tabs>
        <w:spacing w:before="160"/>
        <w:ind w:left="941"/>
        <w:jc w:val="left"/>
        <w:rPr>
          <w:sz w:val="24"/>
        </w:rPr>
      </w:pPr>
      <w:r>
        <w:rPr>
          <w:sz w:val="24"/>
        </w:rPr>
        <w:t>Conversación</w:t>
      </w:r>
      <w:r>
        <w:rPr>
          <w:spacing w:val="57"/>
          <w:sz w:val="24"/>
        </w:rPr>
        <w:t xml:space="preserve"> </w:t>
      </w:r>
      <w:r>
        <w:rPr>
          <w:sz w:val="24"/>
        </w:rPr>
        <w:t>individual</w:t>
      </w:r>
      <w:r>
        <w:rPr>
          <w:spacing w:val="-5"/>
          <w:sz w:val="24"/>
        </w:rPr>
        <w:t xml:space="preserve"> </w:t>
      </w:r>
      <w:r>
        <w:rPr>
          <w:sz w:val="24"/>
        </w:rPr>
        <w:t>y/o</w:t>
      </w:r>
      <w:r>
        <w:rPr>
          <w:spacing w:val="-5"/>
          <w:sz w:val="24"/>
        </w:rPr>
        <w:t xml:space="preserve"> </w:t>
      </w:r>
      <w:r>
        <w:rPr>
          <w:spacing w:val="-2"/>
          <w:sz w:val="24"/>
        </w:rPr>
        <w:t>grupal.</w:t>
      </w:r>
    </w:p>
    <w:p w14:paraId="056D9499" w14:textId="77777777" w:rsidR="00AA5A5E" w:rsidRDefault="00024AAD" w:rsidP="00B72CAA">
      <w:pPr>
        <w:pStyle w:val="Prrafodelista"/>
        <w:numPr>
          <w:ilvl w:val="0"/>
          <w:numId w:val="54"/>
        </w:numPr>
        <w:tabs>
          <w:tab w:val="left" w:pos="941"/>
        </w:tabs>
        <w:spacing w:before="20"/>
        <w:ind w:left="941"/>
        <w:jc w:val="left"/>
        <w:rPr>
          <w:sz w:val="24"/>
        </w:rPr>
      </w:pPr>
      <w:r>
        <w:rPr>
          <w:sz w:val="24"/>
        </w:rPr>
        <w:t>En</w:t>
      </w:r>
      <w:r>
        <w:rPr>
          <w:spacing w:val="-3"/>
          <w:sz w:val="24"/>
        </w:rPr>
        <w:t xml:space="preserve"> </w:t>
      </w:r>
      <w:r>
        <w:rPr>
          <w:sz w:val="24"/>
        </w:rPr>
        <w:t>disculpas</w:t>
      </w:r>
      <w:r>
        <w:rPr>
          <w:spacing w:val="-4"/>
          <w:sz w:val="24"/>
        </w:rPr>
        <w:t xml:space="preserve"> </w:t>
      </w:r>
      <w:r>
        <w:rPr>
          <w:sz w:val="24"/>
        </w:rPr>
        <w:t>privadas</w:t>
      </w:r>
      <w:r>
        <w:rPr>
          <w:spacing w:val="-5"/>
          <w:sz w:val="24"/>
        </w:rPr>
        <w:t xml:space="preserve"> </w:t>
      </w:r>
      <w:r>
        <w:rPr>
          <w:sz w:val="24"/>
        </w:rPr>
        <w:t>o</w:t>
      </w:r>
      <w:r>
        <w:rPr>
          <w:spacing w:val="-2"/>
          <w:sz w:val="24"/>
        </w:rPr>
        <w:t xml:space="preserve"> públicas.</w:t>
      </w:r>
    </w:p>
    <w:p w14:paraId="57EA5ACB" w14:textId="77777777" w:rsidR="00AA5A5E" w:rsidRDefault="00024AAD" w:rsidP="00B72CAA">
      <w:pPr>
        <w:pStyle w:val="Prrafodelista"/>
        <w:numPr>
          <w:ilvl w:val="0"/>
          <w:numId w:val="54"/>
        </w:numPr>
        <w:tabs>
          <w:tab w:val="left" w:pos="941"/>
        </w:tabs>
        <w:spacing w:before="19"/>
        <w:ind w:left="941"/>
        <w:jc w:val="left"/>
        <w:rPr>
          <w:sz w:val="24"/>
        </w:rPr>
      </w:pPr>
      <w:r>
        <w:rPr>
          <w:sz w:val="24"/>
        </w:rPr>
        <w:t>Restablecimiento</w:t>
      </w:r>
      <w:r>
        <w:rPr>
          <w:spacing w:val="-4"/>
          <w:sz w:val="24"/>
        </w:rPr>
        <w:t xml:space="preserve"> </w:t>
      </w:r>
      <w:r>
        <w:rPr>
          <w:sz w:val="24"/>
        </w:rPr>
        <w:t>de</w:t>
      </w:r>
      <w:r>
        <w:rPr>
          <w:spacing w:val="-5"/>
          <w:sz w:val="24"/>
        </w:rPr>
        <w:t xml:space="preserve"> </w:t>
      </w:r>
      <w:r>
        <w:rPr>
          <w:sz w:val="24"/>
        </w:rPr>
        <w:t>efectos</w:t>
      </w:r>
      <w:r>
        <w:rPr>
          <w:spacing w:val="-6"/>
          <w:sz w:val="24"/>
        </w:rPr>
        <w:t xml:space="preserve"> </w:t>
      </w:r>
      <w:r>
        <w:rPr>
          <w:spacing w:val="-2"/>
          <w:sz w:val="24"/>
        </w:rPr>
        <w:t>personales.</w:t>
      </w:r>
    </w:p>
    <w:p w14:paraId="54A9F3D6" w14:textId="77777777" w:rsidR="00AA5A5E" w:rsidRDefault="00024AAD" w:rsidP="00B72CAA">
      <w:pPr>
        <w:pStyle w:val="Prrafodelista"/>
        <w:numPr>
          <w:ilvl w:val="0"/>
          <w:numId w:val="54"/>
        </w:numPr>
        <w:tabs>
          <w:tab w:val="left" w:pos="941"/>
        </w:tabs>
        <w:spacing w:before="20"/>
        <w:ind w:left="941"/>
        <w:jc w:val="left"/>
        <w:rPr>
          <w:sz w:val="24"/>
        </w:rPr>
      </w:pPr>
      <w:r>
        <w:rPr>
          <w:sz w:val="24"/>
        </w:rPr>
        <w:t>Adecuación</w:t>
      </w:r>
      <w:r>
        <w:rPr>
          <w:spacing w:val="-7"/>
          <w:sz w:val="24"/>
        </w:rPr>
        <w:t xml:space="preserve"> </w:t>
      </w:r>
      <w:r>
        <w:rPr>
          <w:sz w:val="24"/>
        </w:rPr>
        <w:t>curricular</w:t>
      </w:r>
      <w:r>
        <w:rPr>
          <w:spacing w:val="-6"/>
          <w:sz w:val="24"/>
        </w:rPr>
        <w:t xml:space="preserve"> </w:t>
      </w:r>
      <w:r>
        <w:rPr>
          <w:sz w:val="24"/>
        </w:rPr>
        <w:t>en</w:t>
      </w:r>
      <w:r>
        <w:rPr>
          <w:spacing w:val="-3"/>
          <w:sz w:val="24"/>
        </w:rPr>
        <w:t xml:space="preserve"> </w:t>
      </w:r>
      <w:r>
        <w:rPr>
          <w:sz w:val="24"/>
        </w:rPr>
        <w:t>cambios</w:t>
      </w:r>
      <w:r>
        <w:rPr>
          <w:spacing w:val="-4"/>
          <w:sz w:val="24"/>
        </w:rPr>
        <w:t xml:space="preserve"> </w:t>
      </w:r>
      <w:r>
        <w:rPr>
          <w:sz w:val="24"/>
        </w:rPr>
        <w:t>de</w:t>
      </w:r>
      <w:r>
        <w:rPr>
          <w:spacing w:val="-3"/>
          <w:sz w:val="24"/>
        </w:rPr>
        <w:t xml:space="preserve"> </w:t>
      </w:r>
      <w:r>
        <w:rPr>
          <w:sz w:val="24"/>
        </w:rPr>
        <w:t>asignatura</w:t>
      </w:r>
      <w:r>
        <w:rPr>
          <w:spacing w:val="-3"/>
          <w:sz w:val="24"/>
        </w:rPr>
        <w:t xml:space="preserve"> </w:t>
      </w:r>
      <w:r>
        <w:rPr>
          <w:sz w:val="24"/>
        </w:rPr>
        <w:t>o</w:t>
      </w:r>
      <w:r>
        <w:rPr>
          <w:spacing w:val="-4"/>
          <w:sz w:val="24"/>
        </w:rPr>
        <w:t xml:space="preserve"> </w:t>
      </w:r>
      <w:r>
        <w:rPr>
          <w:spacing w:val="-2"/>
          <w:sz w:val="24"/>
        </w:rPr>
        <w:t>mediación.</w:t>
      </w:r>
    </w:p>
    <w:p w14:paraId="16FC4DA2" w14:textId="77777777" w:rsidR="00AA5A5E" w:rsidRDefault="00024AAD" w:rsidP="00B72CAA">
      <w:pPr>
        <w:pStyle w:val="Prrafodelista"/>
        <w:numPr>
          <w:ilvl w:val="0"/>
          <w:numId w:val="54"/>
        </w:numPr>
        <w:tabs>
          <w:tab w:val="left" w:pos="941"/>
        </w:tabs>
        <w:spacing w:before="21"/>
        <w:ind w:left="941"/>
        <w:jc w:val="left"/>
        <w:rPr>
          <w:sz w:val="24"/>
        </w:rPr>
      </w:pPr>
      <w:r>
        <w:rPr>
          <w:sz w:val="24"/>
        </w:rPr>
        <w:t>Reparar</w:t>
      </w:r>
      <w:r>
        <w:rPr>
          <w:spacing w:val="-1"/>
          <w:sz w:val="24"/>
        </w:rPr>
        <w:t xml:space="preserve"> </w:t>
      </w:r>
      <w:r>
        <w:rPr>
          <w:sz w:val="24"/>
        </w:rPr>
        <w:t>el</w:t>
      </w:r>
      <w:r>
        <w:rPr>
          <w:spacing w:val="-3"/>
          <w:sz w:val="24"/>
        </w:rPr>
        <w:t xml:space="preserve"> </w:t>
      </w:r>
      <w:r>
        <w:rPr>
          <w:sz w:val="24"/>
        </w:rPr>
        <w:t>daño</w:t>
      </w:r>
      <w:r>
        <w:rPr>
          <w:spacing w:val="64"/>
          <w:sz w:val="24"/>
        </w:rPr>
        <w:t xml:space="preserve"> </w:t>
      </w:r>
      <w:r>
        <w:rPr>
          <w:sz w:val="24"/>
        </w:rPr>
        <w:t>a</w:t>
      </w:r>
      <w:r>
        <w:rPr>
          <w:spacing w:val="64"/>
          <w:sz w:val="24"/>
        </w:rPr>
        <w:t xml:space="preserve"> </w:t>
      </w:r>
      <w:r>
        <w:rPr>
          <w:spacing w:val="-2"/>
          <w:sz w:val="24"/>
        </w:rPr>
        <w:t>materiales</w:t>
      </w:r>
    </w:p>
    <w:p w14:paraId="683B011D" w14:textId="77777777" w:rsidR="00AA5A5E" w:rsidRDefault="00024AAD" w:rsidP="00B72CAA">
      <w:pPr>
        <w:pStyle w:val="Prrafodelista"/>
        <w:numPr>
          <w:ilvl w:val="0"/>
          <w:numId w:val="54"/>
        </w:numPr>
        <w:tabs>
          <w:tab w:val="left" w:pos="941"/>
        </w:tabs>
        <w:spacing w:before="19"/>
        <w:ind w:left="941"/>
        <w:jc w:val="left"/>
        <w:rPr>
          <w:sz w:val="24"/>
        </w:rPr>
      </w:pPr>
      <w:r>
        <w:rPr>
          <w:sz w:val="24"/>
        </w:rPr>
        <w:t>Medidas</w:t>
      </w:r>
      <w:r>
        <w:rPr>
          <w:spacing w:val="-6"/>
          <w:sz w:val="24"/>
        </w:rPr>
        <w:t xml:space="preserve"> </w:t>
      </w:r>
      <w:r>
        <w:rPr>
          <w:sz w:val="24"/>
        </w:rPr>
        <w:t>de</w:t>
      </w:r>
      <w:r>
        <w:rPr>
          <w:spacing w:val="-3"/>
          <w:sz w:val="24"/>
        </w:rPr>
        <w:t xml:space="preserve"> </w:t>
      </w:r>
      <w:r>
        <w:rPr>
          <w:sz w:val="24"/>
        </w:rPr>
        <w:t>reparación</w:t>
      </w:r>
      <w:r>
        <w:rPr>
          <w:spacing w:val="-5"/>
          <w:sz w:val="24"/>
        </w:rPr>
        <w:t xml:space="preserve"> </w:t>
      </w:r>
      <w:r>
        <w:rPr>
          <w:sz w:val="24"/>
        </w:rPr>
        <w:t>disciplinaria</w:t>
      </w:r>
      <w:r>
        <w:rPr>
          <w:spacing w:val="-3"/>
          <w:sz w:val="24"/>
        </w:rPr>
        <w:t xml:space="preserve"> </w:t>
      </w:r>
      <w:r>
        <w:rPr>
          <w:sz w:val="24"/>
        </w:rPr>
        <w:t>puede</w:t>
      </w:r>
      <w:r>
        <w:rPr>
          <w:spacing w:val="-3"/>
          <w:sz w:val="24"/>
        </w:rPr>
        <w:t xml:space="preserve"> </w:t>
      </w:r>
      <w:r>
        <w:rPr>
          <w:sz w:val="24"/>
        </w:rPr>
        <w:t>ser</w:t>
      </w:r>
      <w:r>
        <w:rPr>
          <w:spacing w:val="-7"/>
          <w:sz w:val="24"/>
        </w:rPr>
        <w:t xml:space="preserve"> </w:t>
      </w:r>
      <w:r>
        <w:rPr>
          <w:sz w:val="24"/>
        </w:rPr>
        <w:t>limpiar,</w:t>
      </w:r>
      <w:r>
        <w:rPr>
          <w:spacing w:val="-5"/>
          <w:sz w:val="24"/>
        </w:rPr>
        <w:t xml:space="preserve"> </w:t>
      </w:r>
      <w:r>
        <w:rPr>
          <w:sz w:val="24"/>
        </w:rPr>
        <w:t>barrer,</w:t>
      </w:r>
      <w:r>
        <w:rPr>
          <w:spacing w:val="-3"/>
          <w:sz w:val="24"/>
        </w:rPr>
        <w:t xml:space="preserve"> </w:t>
      </w:r>
      <w:r>
        <w:rPr>
          <w:sz w:val="24"/>
        </w:rPr>
        <w:t>secar,</w:t>
      </w:r>
      <w:r>
        <w:rPr>
          <w:spacing w:val="-6"/>
          <w:sz w:val="24"/>
        </w:rPr>
        <w:t xml:space="preserve"> </w:t>
      </w:r>
      <w:r>
        <w:rPr>
          <w:spacing w:val="-5"/>
          <w:sz w:val="24"/>
        </w:rPr>
        <w:t>etc</w:t>
      </w:r>
    </w:p>
    <w:p w14:paraId="3AA69764" w14:textId="77777777" w:rsidR="00AA5A5E" w:rsidRDefault="00024AAD" w:rsidP="00B72CAA">
      <w:pPr>
        <w:pStyle w:val="Prrafodelista"/>
        <w:numPr>
          <w:ilvl w:val="0"/>
          <w:numId w:val="54"/>
        </w:numPr>
        <w:tabs>
          <w:tab w:val="left" w:pos="941"/>
          <w:tab w:val="left" w:pos="3587"/>
          <w:tab w:val="left" w:pos="4649"/>
          <w:tab w:val="left" w:pos="5461"/>
          <w:tab w:val="left" w:pos="8787"/>
        </w:tabs>
        <w:spacing w:before="20" w:line="256" w:lineRule="auto"/>
        <w:ind w:left="941" w:right="1342"/>
        <w:jc w:val="left"/>
        <w:rPr>
          <w:sz w:val="24"/>
        </w:rPr>
      </w:pPr>
      <w:r>
        <w:rPr>
          <w:sz w:val="24"/>
        </w:rPr>
        <w:t>Reducción</w:t>
      </w:r>
      <w:r>
        <w:rPr>
          <w:spacing w:val="40"/>
          <w:sz w:val="24"/>
        </w:rPr>
        <w:t xml:space="preserve"> </w:t>
      </w:r>
      <w:r>
        <w:rPr>
          <w:sz w:val="24"/>
        </w:rPr>
        <w:t>de</w:t>
      </w:r>
      <w:r>
        <w:rPr>
          <w:spacing w:val="40"/>
          <w:sz w:val="24"/>
        </w:rPr>
        <w:t xml:space="preserve"> </w:t>
      </w:r>
      <w:r>
        <w:rPr>
          <w:sz w:val="24"/>
        </w:rPr>
        <w:t>jornada</w:t>
      </w:r>
      <w:r>
        <w:rPr>
          <w:sz w:val="24"/>
        </w:rPr>
        <w:tab/>
      </w:r>
      <w:r>
        <w:rPr>
          <w:spacing w:val="-2"/>
          <w:sz w:val="24"/>
        </w:rPr>
        <w:t>escolar.</w:t>
      </w:r>
      <w:r>
        <w:rPr>
          <w:sz w:val="24"/>
        </w:rPr>
        <w:tab/>
      </w:r>
      <w:r>
        <w:rPr>
          <w:spacing w:val="-4"/>
          <w:sz w:val="24"/>
        </w:rPr>
        <w:t>Sólo</w:t>
      </w:r>
      <w:r>
        <w:rPr>
          <w:sz w:val="24"/>
        </w:rPr>
        <w:tab/>
        <w:t>Previo</w:t>
      </w:r>
      <w:r>
        <w:rPr>
          <w:spacing w:val="40"/>
          <w:sz w:val="24"/>
        </w:rPr>
        <w:t xml:space="preserve"> </w:t>
      </w:r>
      <w:r>
        <w:rPr>
          <w:sz w:val="24"/>
        </w:rPr>
        <w:t>informe</w:t>
      </w:r>
      <w:r>
        <w:rPr>
          <w:spacing w:val="40"/>
          <w:sz w:val="24"/>
        </w:rPr>
        <w:t xml:space="preserve"> </w:t>
      </w:r>
      <w:r>
        <w:rPr>
          <w:sz w:val="24"/>
        </w:rPr>
        <w:t>y</w:t>
      </w:r>
      <w:r>
        <w:rPr>
          <w:spacing w:val="40"/>
          <w:sz w:val="24"/>
        </w:rPr>
        <w:t xml:space="preserve"> </w:t>
      </w:r>
      <w:r>
        <w:rPr>
          <w:sz w:val="24"/>
        </w:rPr>
        <w:t>sugerencia</w:t>
      </w:r>
      <w:r>
        <w:rPr>
          <w:sz w:val="24"/>
        </w:rPr>
        <w:tab/>
      </w:r>
      <w:r>
        <w:rPr>
          <w:spacing w:val="-6"/>
          <w:sz w:val="24"/>
        </w:rPr>
        <w:t xml:space="preserve">de </w:t>
      </w:r>
      <w:r>
        <w:rPr>
          <w:spacing w:val="-2"/>
          <w:sz w:val="24"/>
        </w:rPr>
        <w:t>especialista.</w:t>
      </w:r>
    </w:p>
    <w:p w14:paraId="240AB9B6" w14:textId="77777777" w:rsidR="00AA5A5E" w:rsidRDefault="00024AAD" w:rsidP="00B72CAA">
      <w:pPr>
        <w:pStyle w:val="Prrafodelista"/>
        <w:numPr>
          <w:ilvl w:val="0"/>
          <w:numId w:val="54"/>
        </w:numPr>
        <w:tabs>
          <w:tab w:val="left" w:pos="941"/>
        </w:tabs>
        <w:spacing w:before="3" w:line="256" w:lineRule="auto"/>
        <w:ind w:left="941" w:right="1342"/>
        <w:jc w:val="left"/>
        <w:rPr>
          <w:sz w:val="24"/>
        </w:rPr>
      </w:pPr>
      <w:r>
        <w:rPr>
          <w:sz w:val="24"/>
        </w:rPr>
        <w:t>Cambio de curso, previa evaluación de la psicóloga del Establecimiento u</w:t>
      </w:r>
      <w:r>
        <w:rPr>
          <w:spacing w:val="40"/>
          <w:sz w:val="24"/>
        </w:rPr>
        <w:t xml:space="preserve"> </w:t>
      </w:r>
      <w:r>
        <w:rPr>
          <w:sz w:val="24"/>
        </w:rPr>
        <w:t>otro especialista.</w:t>
      </w:r>
    </w:p>
    <w:p w14:paraId="4A83418D" w14:textId="77777777" w:rsidR="00AA5A5E" w:rsidRDefault="00AA5A5E">
      <w:pPr>
        <w:pStyle w:val="Textoindependiente"/>
        <w:ind w:left="0"/>
        <w:jc w:val="left"/>
      </w:pPr>
    </w:p>
    <w:p w14:paraId="28768E2C" w14:textId="77777777" w:rsidR="00AA5A5E" w:rsidRDefault="00AA5A5E">
      <w:pPr>
        <w:pStyle w:val="Textoindependiente"/>
        <w:spacing w:before="70"/>
        <w:ind w:left="0"/>
        <w:jc w:val="left"/>
      </w:pPr>
    </w:p>
    <w:p w14:paraId="6739008E" w14:textId="77777777" w:rsidR="00AA5A5E" w:rsidRDefault="00024AAD">
      <w:pPr>
        <w:pStyle w:val="Ttulo1"/>
      </w:pPr>
      <w:r>
        <w:t>XXI.-RECLAMOS</w:t>
      </w:r>
      <w:r>
        <w:rPr>
          <w:spacing w:val="-6"/>
        </w:rPr>
        <w:t xml:space="preserve"> </w:t>
      </w:r>
      <w:r>
        <w:t>Y</w:t>
      </w:r>
      <w:r>
        <w:rPr>
          <w:spacing w:val="-6"/>
        </w:rPr>
        <w:t xml:space="preserve"> </w:t>
      </w:r>
      <w:r>
        <w:rPr>
          <w:spacing w:val="-2"/>
        </w:rPr>
        <w:t>APELACIONES.</w:t>
      </w:r>
    </w:p>
    <w:p w14:paraId="10D727DF" w14:textId="77777777" w:rsidR="00AA5A5E" w:rsidRDefault="00024AAD">
      <w:pPr>
        <w:pStyle w:val="Textoindependiente"/>
        <w:spacing w:before="183" w:line="259" w:lineRule="auto"/>
        <w:ind w:left="222" w:right="1343"/>
      </w:pPr>
      <w:r>
        <w:t>Ante faltas graves o muy graves, como cancelación de matrícula, expulsión, entre otros, el apoderado podrá apelar, si considera que la sanción ha sido injusta o desproporcionada. Deberá, sin embargo, cumplir con ciertos requisitos, a saber:</w:t>
      </w:r>
    </w:p>
    <w:p w14:paraId="29215926" w14:textId="77777777" w:rsidR="00AA5A5E" w:rsidRDefault="00024AAD" w:rsidP="00B72CAA">
      <w:pPr>
        <w:pStyle w:val="Prrafodelista"/>
        <w:numPr>
          <w:ilvl w:val="0"/>
          <w:numId w:val="54"/>
        </w:numPr>
        <w:tabs>
          <w:tab w:val="left" w:pos="941"/>
        </w:tabs>
        <w:spacing w:before="159" w:line="256" w:lineRule="auto"/>
        <w:ind w:left="941" w:right="1345"/>
        <w:jc w:val="left"/>
        <w:rPr>
          <w:sz w:val="24"/>
        </w:rPr>
      </w:pPr>
      <w:r>
        <w:rPr>
          <w:sz w:val="24"/>
        </w:rPr>
        <w:t>Deberá presentarse por escrito, conjuntamente a todos los antecedentes y medios de prueba que aminoren o eximan de responsabilidad.</w:t>
      </w:r>
    </w:p>
    <w:p w14:paraId="7F65D70D" w14:textId="77777777" w:rsidR="00AA5A5E" w:rsidRDefault="00024AAD" w:rsidP="00B72CAA">
      <w:pPr>
        <w:pStyle w:val="Prrafodelista"/>
        <w:numPr>
          <w:ilvl w:val="0"/>
          <w:numId w:val="54"/>
        </w:numPr>
        <w:tabs>
          <w:tab w:val="left" w:pos="941"/>
        </w:tabs>
        <w:spacing w:before="4" w:line="256" w:lineRule="auto"/>
        <w:ind w:left="941" w:right="1343"/>
        <w:jc w:val="left"/>
        <w:rPr>
          <w:sz w:val="24"/>
        </w:rPr>
      </w:pPr>
      <w:r>
        <w:rPr>
          <w:sz w:val="24"/>
        </w:rPr>
        <w:t>El</w:t>
      </w:r>
      <w:r>
        <w:rPr>
          <w:spacing w:val="-17"/>
          <w:sz w:val="24"/>
        </w:rPr>
        <w:t xml:space="preserve"> </w:t>
      </w:r>
      <w:r>
        <w:rPr>
          <w:sz w:val="24"/>
        </w:rPr>
        <w:t>apoderado</w:t>
      </w:r>
      <w:r>
        <w:rPr>
          <w:spacing w:val="-17"/>
          <w:sz w:val="24"/>
        </w:rPr>
        <w:t xml:space="preserve"> </w:t>
      </w:r>
      <w:r>
        <w:rPr>
          <w:sz w:val="24"/>
        </w:rPr>
        <w:t>del</w:t>
      </w:r>
      <w:r>
        <w:rPr>
          <w:spacing w:val="-17"/>
          <w:sz w:val="24"/>
        </w:rPr>
        <w:t xml:space="preserve"> </w:t>
      </w:r>
      <w:r>
        <w:rPr>
          <w:sz w:val="24"/>
        </w:rPr>
        <w:t>momento</w:t>
      </w:r>
      <w:r>
        <w:rPr>
          <w:spacing w:val="-16"/>
          <w:sz w:val="24"/>
        </w:rPr>
        <w:t xml:space="preserve"> </w:t>
      </w:r>
      <w:r>
        <w:rPr>
          <w:sz w:val="24"/>
        </w:rPr>
        <w:t>de</w:t>
      </w:r>
      <w:r>
        <w:rPr>
          <w:spacing w:val="-17"/>
          <w:sz w:val="24"/>
        </w:rPr>
        <w:t xml:space="preserve"> </w:t>
      </w:r>
      <w:r>
        <w:rPr>
          <w:sz w:val="24"/>
        </w:rPr>
        <w:t>la</w:t>
      </w:r>
      <w:r>
        <w:rPr>
          <w:spacing w:val="-17"/>
          <w:sz w:val="24"/>
        </w:rPr>
        <w:t xml:space="preserve"> </w:t>
      </w:r>
      <w:r>
        <w:rPr>
          <w:sz w:val="24"/>
        </w:rPr>
        <w:t>notificación</w:t>
      </w:r>
      <w:r>
        <w:rPr>
          <w:spacing w:val="-17"/>
          <w:sz w:val="24"/>
        </w:rPr>
        <w:t xml:space="preserve"> </w:t>
      </w:r>
      <w:r>
        <w:rPr>
          <w:sz w:val="24"/>
        </w:rPr>
        <w:t>tiene</w:t>
      </w:r>
      <w:r>
        <w:rPr>
          <w:spacing w:val="-16"/>
          <w:sz w:val="24"/>
        </w:rPr>
        <w:t xml:space="preserve"> </w:t>
      </w:r>
      <w:r>
        <w:rPr>
          <w:sz w:val="24"/>
        </w:rPr>
        <w:t>un</w:t>
      </w:r>
      <w:r>
        <w:rPr>
          <w:spacing w:val="-17"/>
          <w:sz w:val="24"/>
        </w:rPr>
        <w:t xml:space="preserve"> </w:t>
      </w:r>
      <w:r>
        <w:rPr>
          <w:sz w:val="24"/>
        </w:rPr>
        <w:t>plazo</w:t>
      </w:r>
      <w:r>
        <w:rPr>
          <w:spacing w:val="-17"/>
          <w:sz w:val="24"/>
        </w:rPr>
        <w:t xml:space="preserve"> </w:t>
      </w:r>
      <w:r>
        <w:rPr>
          <w:sz w:val="24"/>
        </w:rPr>
        <w:t>de</w:t>
      </w:r>
      <w:r>
        <w:rPr>
          <w:spacing w:val="-16"/>
          <w:sz w:val="24"/>
        </w:rPr>
        <w:t xml:space="preserve"> </w:t>
      </w:r>
      <w:r>
        <w:rPr>
          <w:sz w:val="24"/>
        </w:rPr>
        <w:t>15</w:t>
      </w:r>
      <w:r>
        <w:rPr>
          <w:spacing w:val="-17"/>
          <w:sz w:val="24"/>
        </w:rPr>
        <w:t xml:space="preserve"> </w:t>
      </w:r>
      <w:r>
        <w:rPr>
          <w:sz w:val="24"/>
        </w:rPr>
        <w:t>días</w:t>
      </w:r>
      <w:r>
        <w:rPr>
          <w:spacing w:val="-17"/>
          <w:sz w:val="24"/>
        </w:rPr>
        <w:t xml:space="preserve"> </w:t>
      </w:r>
      <w:r>
        <w:rPr>
          <w:sz w:val="24"/>
        </w:rPr>
        <w:t>hábiles para su descargo o su apelación.</w:t>
      </w:r>
    </w:p>
    <w:p w14:paraId="00F7FC2C" w14:textId="77777777" w:rsidR="00AA5A5E" w:rsidRDefault="00024AAD" w:rsidP="00B72CAA">
      <w:pPr>
        <w:pStyle w:val="Prrafodelista"/>
        <w:numPr>
          <w:ilvl w:val="0"/>
          <w:numId w:val="54"/>
        </w:numPr>
        <w:tabs>
          <w:tab w:val="left" w:pos="941"/>
        </w:tabs>
        <w:spacing w:before="2" w:line="256" w:lineRule="auto"/>
        <w:ind w:left="941" w:right="1346"/>
        <w:jc w:val="left"/>
        <w:rPr>
          <w:sz w:val="24"/>
        </w:rPr>
      </w:pPr>
      <w:r>
        <w:rPr>
          <w:sz w:val="24"/>
        </w:rPr>
        <w:t>Deberá enviarse al/la directora/a del Colegio, quien tendrá un plazo de 15 días hábiles para resolver la apelación presentada.</w:t>
      </w:r>
    </w:p>
    <w:p w14:paraId="4491CD92" w14:textId="77777777" w:rsidR="00AA5A5E" w:rsidRDefault="00AA5A5E">
      <w:pPr>
        <w:pStyle w:val="Textoindependiente"/>
        <w:ind w:left="0"/>
        <w:jc w:val="left"/>
      </w:pPr>
    </w:p>
    <w:p w14:paraId="28882C9D" w14:textId="77777777" w:rsidR="00AA5A5E" w:rsidRDefault="00AA5A5E">
      <w:pPr>
        <w:pStyle w:val="Textoindependiente"/>
        <w:spacing w:before="164"/>
        <w:ind w:left="0"/>
        <w:jc w:val="left"/>
      </w:pPr>
    </w:p>
    <w:p w14:paraId="0B24486C" w14:textId="77777777" w:rsidR="00AA5A5E" w:rsidRDefault="00024AAD">
      <w:pPr>
        <w:ind w:left="222" w:right="1340" w:firstLine="67"/>
        <w:rPr>
          <w:sz w:val="24"/>
        </w:rPr>
      </w:pPr>
      <w:r>
        <w:rPr>
          <w:b/>
          <w:sz w:val="24"/>
        </w:rPr>
        <w:t>XXII.-</w:t>
      </w:r>
      <w:r>
        <w:rPr>
          <w:b/>
          <w:spacing w:val="40"/>
          <w:sz w:val="24"/>
        </w:rPr>
        <w:t xml:space="preserve"> </w:t>
      </w:r>
      <w:r>
        <w:rPr>
          <w:b/>
          <w:sz w:val="24"/>
        </w:rPr>
        <w:t>PROTOCOLO FRENTE A SOSPECHA</w:t>
      </w:r>
      <w:r>
        <w:rPr>
          <w:b/>
          <w:spacing w:val="40"/>
          <w:sz w:val="24"/>
        </w:rPr>
        <w:t xml:space="preserve"> </w:t>
      </w:r>
      <w:r>
        <w:rPr>
          <w:b/>
          <w:sz w:val="24"/>
        </w:rPr>
        <w:t>DE DROGAS</w:t>
      </w:r>
      <w:r>
        <w:rPr>
          <w:b/>
          <w:spacing w:val="40"/>
          <w:sz w:val="24"/>
        </w:rPr>
        <w:t xml:space="preserve"> </w:t>
      </w:r>
      <w:r>
        <w:rPr>
          <w:b/>
          <w:sz w:val="24"/>
        </w:rPr>
        <w:t>y</w:t>
      </w:r>
      <w:r>
        <w:rPr>
          <w:b/>
          <w:spacing w:val="40"/>
          <w:sz w:val="24"/>
        </w:rPr>
        <w:t xml:space="preserve"> </w:t>
      </w:r>
      <w:r>
        <w:rPr>
          <w:b/>
          <w:sz w:val="24"/>
        </w:rPr>
        <w:t>ALCOHOL</w:t>
      </w:r>
      <w:r>
        <w:rPr>
          <w:sz w:val="24"/>
        </w:rPr>
        <w:t xml:space="preserve">. SITUACIÓN DE SOSPECHA, PORTE, CONSUMO, HALLAZGO O TRÁFICO DE </w:t>
      </w:r>
      <w:r>
        <w:rPr>
          <w:spacing w:val="-2"/>
          <w:sz w:val="24"/>
        </w:rPr>
        <w:t>DROGAS</w:t>
      </w:r>
    </w:p>
    <w:p w14:paraId="09FB125B" w14:textId="77777777" w:rsidR="00AA5A5E" w:rsidRDefault="00AA5A5E">
      <w:pPr>
        <w:pStyle w:val="Textoindependiente"/>
        <w:spacing w:before="12"/>
        <w:ind w:left="0"/>
        <w:jc w:val="left"/>
      </w:pPr>
    </w:p>
    <w:p w14:paraId="7FFBEC98" w14:textId="77777777" w:rsidR="00AA5A5E" w:rsidRDefault="00024AAD">
      <w:pPr>
        <w:pStyle w:val="Ttulo2"/>
        <w:jc w:val="both"/>
      </w:pPr>
      <w:r>
        <w:t>Prevención</w:t>
      </w:r>
      <w:r>
        <w:rPr>
          <w:spacing w:val="-4"/>
        </w:rPr>
        <w:t xml:space="preserve"> </w:t>
      </w:r>
      <w:r>
        <w:rPr>
          <w:spacing w:val="-2"/>
        </w:rPr>
        <w:t>escolar</w:t>
      </w:r>
    </w:p>
    <w:p w14:paraId="7EB0849E" w14:textId="77777777" w:rsidR="00AA5A5E" w:rsidRDefault="00AA5A5E">
      <w:pPr>
        <w:jc w:val="both"/>
        <w:sectPr w:rsidR="00AA5A5E">
          <w:pgSz w:w="12240" w:h="20160"/>
          <w:pgMar w:top="1420" w:right="360" w:bottom="280" w:left="1480" w:header="163" w:footer="0" w:gutter="0"/>
          <w:cols w:space="720"/>
        </w:sectPr>
      </w:pPr>
    </w:p>
    <w:p w14:paraId="54DC95E9" w14:textId="77777777" w:rsidR="00AA5A5E" w:rsidRDefault="00024AAD">
      <w:pPr>
        <w:pStyle w:val="Textoindependiente"/>
        <w:spacing w:line="249" w:lineRule="auto"/>
        <w:ind w:left="222" w:right="1338"/>
      </w:pPr>
      <w:r>
        <w:lastRenderedPageBreak/>
        <w:t>Contribuir</w:t>
      </w:r>
      <w:r>
        <w:rPr>
          <w:spacing w:val="-2"/>
        </w:rPr>
        <w:t xml:space="preserve"> </w:t>
      </w:r>
      <w:r>
        <w:t>a</w:t>
      </w:r>
      <w:r>
        <w:rPr>
          <w:spacing w:val="-3"/>
        </w:rPr>
        <w:t xml:space="preserve"> </w:t>
      </w:r>
      <w:r>
        <w:t>mejorar</w:t>
      </w:r>
      <w:r>
        <w:rPr>
          <w:spacing w:val="-2"/>
        </w:rPr>
        <w:t xml:space="preserve"> </w:t>
      </w:r>
      <w:r>
        <w:t>la</w:t>
      </w:r>
      <w:r>
        <w:rPr>
          <w:spacing w:val="-3"/>
        </w:rPr>
        <w:t xml:space="preserve"> </w:t>
      </w:r>
      <w:r>
        <w:t>calidad</w:t>
      </w:r>
      <w:r>
        <w:rPr>
          <w:spacing w:val="-3"/>
        </w:rPr>
        <w:t xml:space="preserve"> </w:t>
      </w:r>
      <w:r>
        <w:t>de vida de los</w:t>
      </w:r>
      <w:r>
        <w:rPr>
          <w:spacing w:val="-3"/>
        </w:rPr>
        <w:t xml:space="preserve"> </w:t>
      </w:r>
      <w:r>
        <w:t>estudiantes promoviendo el</w:t>
      </w:r>
      <w:r>
        <w:rPr>
          <w:spacing w:val="-1"/>
        </w:rPr>
        <w:t xml:space="preserve"> </w:t>
      </w:r>
      <w:r>
        <w:t>bienestar a través</w:t>
      </w:r>
      <w:r>
        <w:rPr>
          <w:spacing w:val="-1"/>
        </w:rPr>
        <w:t xml:space="preserve"> </w:t>
      </w:r>
      <w:r>
        <w:t>de acciones</w:t>
      </w:r>
      <w:r>
        <w:rPr>
          <w:spacing w:val="-1"/>
        </w:rPr>
        <w:t xml:space="preserve"> </w:t>
      </w:r>
      <w:r>
        <w:t>de prevención para fortalecer factores</w:t>
      </w:r>
      <w:r>
        <w:rPr>
          <w:spacing w:val="-1"/>
        </w:rPr>
        <w:t xml:space="preserve"> </w:t>
      </w:r>
      <w:r>
        <w:t>protectores y</w:t>
      </w:r>
      <w:r>
        <w:rPr>
          <w:spacing w:val="-1"/>
        </w:rPr>
        <w:t xml:space="preserve"> </w:t>
      </w:r>
      <w:r>
        <w:t xml:space="preserve">disminuir los de riesgo, a fin de evitar el consumo de alcohol y drogas en población escolar </w:t>
      </w:r>
      <w:r>
        <w:rPr>
          <w:spacing w:val="-2"/>
        </w:rPr>
        <w:t>(SENDA).</w:t>
      </w:r>
    </w:p>
    <w:p w14:paraId="2D6FF6DE" w14:textId="77777777" w:rsidR="00AA5A5E" w:rsidRDefault="00024AAD" w:rsidP="00B72CAA">
      <w:pPr>
        <w:pStyle w:val="Ttulo2"/>
        <w:numPr>
          <w:ilvl w:val="0"/>
          <w:numId w:val="53"/>
        </w:numPr>
        <w:tabs>
          <w:tab w:val="left" w:pos="939"/>
        </w:tabs>
        <w:spacing w:before="157"/>
        <w:ind w:left="939" w:hanging="358"/>
        <w:jc w:val="both"/>
      </w:pPr>
      <w:r>
        <w:rPr>
          <w:spacing w:val="-2"/>
        </w:rPr>
        <w:t>Detección</w:t>
      </w:r>
    </w:p>
    <w:p w14:paraId="3B5E79B7" w14:textId="77777777" w:rsidR="00AA5A5E" w:rsidRDefault="00024AAD">
      <w:pPr>
        <w:pStyle w:val="Textoindependiente"/>
        <w:spacing w:before="173" w:line="249" w:lineRule="auto"/>
        <w:ind w:left="222" w:right="1346"/>
      </w:pPr>
      <w:r>
        <w:t>Todo</w:t>
      </w:r>
      <w:r>
        <w:rPr>
          <w:spacing w:val="-13"/>
        </w:rPr>
        <w:t xml:space="preserve"> </w:t>
      </w:r>
      <w:r>
        <w:t>funcionario</w:t>
      </w:r>
      <w:r>
        <w:rPr>
          <w:spacing w:val="-13"/>
        </w:rPr>
        <w:t xml:space="preserve"> </w:t>
      </w:r>
      <w:r>
        <w:t>que</w:t>
      </w:r>
      <w:r>
        <w:rPr>
          <w:spacing w:val="-13"/>
        </w:rPr>
        <w:t xml:space="preserve"> </w:t>
      </w:r>
      <w:r>
        <w:t>tiene</w:t>
      </w:r>
      <w:r>
        <w:rPr>
          <w:spacing w:val="-13"/>
        </w:rPr>
        <w:t xml:space="preserve"> </w:t>
      </w:r>
      <w:r>
        <w:t>sospecha</w:t>
      </w:r>
      <w:r>
        <w:rPr>
          <w:spacing w:val="-15"/>
        </w:rPr>
        <w:t xml:space="preserve"> </w:t>
      </w:r>
      <w:r>
        <w:t>o</w:t>
      </w:r>
      <w:r>
        <w:rPr>
          <w:spacing w:val="-13"/>
        </w:rPr>
        <w:t xml:space="preserve"> </w:t>
      </w:r>
      <w:r>
        <w:t>recibe</w:t>
      </w:r>
      <w:r>
        <w:rPr>
          <w:spacing w:val="-15"/>
        </w:rPr>
        <w:t xml:space="preserve"> </w:t>
      </w:r>
      <w:r>
        <w:t>información</w:t>
      </w:r>
      <w:r>
        <w:rPr>
          <w:spacing w:val="-15"/>
        </w:rPr>
        <w:t xml:space="preserve"> </w:t>
      </w:r>
      <w:r>
        <w:t>de</w:t>
      </w:r>
      <w:r>
        <w:rPr>
          <w:spacing w:val="-13"/>
        </w:rPr>
        <w:t xml:space="preserve"> </w:t>
      </w:r>
      <w:r>
        <w:t>que</w:t>
      </w:r>
      <w:r>
        <w:rPr>
          <w:spacing w:val="-15"/>
        </w:rPr>
        <w:t xml:space="preserve"> </w:t>
      </w:r>
      <w:r>
        <w:t>un/una</w:t>
      </w:r>
      <w:r>
        <w:rPr>
          <w:spacing w:val="-15"/>
        </w:rPr>
        <w:t xml:space="preserve"> </w:t>
      </w:r>
      <w:r>
        <w:t>estudiante está consumiendo drogas</w:t>
      </w:r>
      <w:r>
        <w:rPr>
          <w:spacing w:val="-1"/>
        </w:rPr>
        <w:t xml:space="preserve"> </w:t>
      </w:r>
      <w:r>
        <w:t>al</w:t>
      </w:r>
      <w:r>
        <w:rPr>
          <w:spacing w:val="-1"/>
        </w:rPr>
        <w:t xml:space="preserve"> </w:t>
      </w:r>
      <w:r>
        <w:t>interior</w:t>
      </w:r>
      <w:r>
        <w:rPr>
          <w:spacing w:val="-1"/>
        </w:rPr>
        <w:t xml:space="preserve"> </w:t>
      </w:r>
      <w:r>
        <w:t>o fuera</w:t>
      </w:r>
      <w:r>
        <w:rPr>
          <w:spacing w:val="-1"/>
        </w:rPr>
        <w:t xml:space="preserve"> </w:t>
      </w:r>
      <w:r>
        <w:t>del</w:t>
      </w:r>
      <w:r>
        <w:rPr>
          <w:spacing w:val="-1"/>
        </w:rPr>
        <w:t xml:space="preserve"> </w:t>
      </w:r>
      <w:r>
        <w:t>colegio, deberá</w:t>
      </w:r>
      <w:r>
        <w:rPr>
          <w:spacing w:val="-1"/>
        </w:rPr>
        <w:t xml:space="preserve"> </w:t>
      </w:r>
      <w:r>
        <w:t>reportar</w:t>
      </w:r>
      <w:r>
        <w:rPr>
          <w:spacing w:val="-1"/>
        </w:rPr>
        <w:t xml:space="preserve"> </w:t>
      </w:r>
      <w:r>
        <w:t>el</w:t>
      </w:r>
      <w:r>
        <w:rPr>
          <w:spacing w:val="-1"/>
        </w:rPr>
        <w:t xml:space="preserve"> </w:t>
      </w:r>
      <w:r>
        <w:t>hecho</w:t>
      </w:r>
      <w:r>
        <w:rPr>
          <w:spacing w:val="-2"/>
        </w:rPr>
        <w:t xml:space="preserve"> </w:t>
      </w:r>
      <w:r>
        <w:t>a profesor jefe y/o Inspector/a General o encargado de convivencia escolar.</w:t>
      </w:r>
    </w:p>
    <w:p w14:paraId="32703DDE" w14:textId="77777777" w:rsidR="00AA5A5E" w:rsidRDefault="00024AAD">
      <w:pPr>
        <w:pStyle w:val="Textoindependiente"/>
        <w:spacing w:before="161" w:line="249" w:lineRule="auto"/>
        <w:ind w:left="222" w:right="1346"/>
      </w:pPr>
      <w:r>
        <w:rPr>
          <w:noProof/>
        </w:rPr>
        <mc:AlternateContent>
          <mc:Choice Requires="wpg">
            <w:drawing>
              <wp:anchor distT="0" distB="0" distL="0" distR="0" simplePos="0" relativeHeight="251640832" behindDoc="0" locked="0" layoutInCell="1" allowOverlap="1" wp14:anchorId="4554A97C" wp14:editId="5BF6C0B4">
                <wp:simplePos x="0" y="0"/>
                <wp:positionH relativeFrom="page">
                  <wp:posOffset>6993508</wp:posOffset>
                </wp:positionH>
                <wp:positionV relativeFrom="paragraph">
                  <wp:posOffset>627872</wp:posOffset>
                </wp:positionV>
                <wp:extent cx="477520" cy="477520"/>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57" name="Graphic 257"/>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58" name="Textbox 258"/>
                        <wps:cNvSpPr txBox="1"/>
                        <wps:spPr>
                          <a:xfrm>
                            <a:off x="0" y="0"/>
                            <a:ext cx="477520" cy="477520"/>
                          </a:xfrm>
                          <a:prstGeom prst="rect">
                            <a:avLst/>
                          </a:prstGeom>
                        </wps:spPr>
                        <wps:txbx>
                          <w:txbxContent>
                            <w:p w14:paraId="7C91D21C" w14:textId="77777777" w:rsidR="00AA5A5E" w:rsidRDefault="00024AAD">
                              <w:pPr>
                                <w:spacing w:before="182"/>
                                <w:ind w:left="256"/>
                                <w:rPr>
                                  <w:rFonts w:ascii="Calibri"/>
                                  <w:b/>
                                  <w:sz w:val="24"/>
                                </w:rPr>
                              </w:pPr>
                              <w:r>
                                <w:rPr>
                                  <w:rFonts w:ascii="Calibri"/>
                                  <w:b/>
                                  <w:color w:val="FFFFFF"/>
                                  <w:spacing w:val="-5"/>
                                  <w:sz w:val="24"/>
                                </w:rPr>
                                <w:t>80</w:t>
                              </w:r>
                            </w:p>
                          </w:txbxContent>
                        </wps:txbx>
                        <wps:bodyPr wrap="square" lIns="0" tIns="0" rIns="0" bIns="0" rtlCol="0">
                          <a:noAutofit/>
                        </wps:bodyPr>
                      </wps:wsp>
                    </wpg:wgp>
                  </a:graphicData>
                </a:graphic>
              </wp:anchor>
            </w:drawing>
          </mc:Choice>
          <mc:Fallback>
            <w:pict>
              <v:group w14:anchorId="4554A97C" id="Group 256" o:spid="_x0000_s1264" style="position:absolute;left:0;text-align:left;margin-left:550.65pt;margin-top:49.45pt;width:37.6pt;height:37.6pt;z-index:25164083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">
                <v:shape id="Graphic 257" o:spid="_x0000_s1265"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58" o:spid="_x0000_s1266"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7C91D21C" w14:textId="77777777" w:rsidR="00AA5A5E" w:rsidRDefault="00024AAD">
                        <w:pPr>
                          <w:spacing w:before="182"/>
                          <w:ind w:left="256"/>
                          <w:rPr>
                            <w:rFonts w:ascii="Calibri"/>
                            <w:b/>
                            <w:sz w:val="24"/>
                          </w:rPr>
                        </w:pPr>
                        <w:r>
                          <w:rPr>
                            <w:rFonts w:ascii="Calibri"/>
                            <w:b/>
                            <w:color w:val="FFFFFF"/>
                            <w:spacing w:val="-5"/>
                            <w:sz w:val="24"/>
                          </w:rPr>
                          <w:t>80</w:t>
                        </w:r>
                      </w:p>
                    </w:txbxContent>
                  </v:textbox>
                </v:shape>
                <w10:wrap anchorx="page"/>
              </v:group>
            </w:pict>
          </mc:Fallback>
        </mc:AlternateContent>
      </w:r>
      <w:r>
        <w:t>En el caso que sea un estudiante quien observe dicho acto y prefiera compartirlo con</w:t>
      </w:r>
      <w:r>
        <w:rPr>
          <w:spacing w:val="-6"/>
        </w:rPr>
        <w:t xml:space="preserve"> </w:t>
      </w:r>
      <w:r>
        <w:t>algún</w:t>
      </w:r>
      <w:r>
        <w:rPr>
          <w:spacing w:val="-6"/>
        </w:rPr>
        <w:t xml:space="preserve"> </w:t>
      </w:r>
      <w:r>
        <w:t>funcionario</w:t>
      </w:r>
      <w:r>
        <w:rPr>
          <w:spacing w:val="-8"/>
        </w:rPr>
        <w:t xml:space="preserve"> </w:t>
      </w:r>
      <w:r>
        <w:t>del</w:t>
      </w:r>
      <w:r>
        <w:rPr>
          <w:spacing w:val="-7"/>
        </w:rPr>
        <w:t xml:space="preserve"> </w:t>
      </w:r>
      <w:r>
        <w:t>establecimiento</w:t>
      </w:r>
      <w:r>
        <w:rPr>
          <w:spacing w:val="-6"/>
        </w:rPr>
        <w:t xml:space="preserve"> </w:t>
      </w:r>
      <w:r>
        <w:t>de</w:t>
      </w:r>
      <w:r>
        <w:rPr>
          <w:spacing w:val="-8"/>
        </w:rPr>
        <w:t xml:space="preserve"> </w:t>
      </w:r>
      <w:r>
        <w:t>su</w:t>
      </w:r>
      <w:r>
        <w:rPr>
          <w:spacing w:val="-6"/>
        </w:rPr>
        <w:t xml:space="preserve"> </w:t>
      </w:r>
      <w:r>
        <w:t>confianza,</w:t>
      </w:r>
      <w:r>
        <w:rPr>
          <w:spacing w:val="-8"/>
        </w:rPr>
        <w:t xml:space="preserve"> </w:t>
      </w:r>
      <w:r>
        <w:t>este</w:t>
      </w:r>
      <w:r>
        <w:rPr>
          <w:spacing w:val="-8"/>
        </w:rPr>
        <w:t xml:space="preserve"> </w:t>
      </w:r>
      <w:r>
        <w:t>de</w:t>
      </w:r>
      <w:r>
        <w:rPr>
          <w:spacing w:val="-6"/>
        </w:rPr>
        <w:t xml:space="preserve"> </w:t>
      </w:r>
      <w:r>
        <w:t>forma</w:t>
      </w:r>
      <w:r>
        <w:rPr>
          <w:spacing w:val="-6"/>
        </w:rPr>
        <w:t xml:space="preserve"> </w:t>
      </w:r>
      <w:r>
        <w:t xml:space="preserve">inmediata debe entregar la información al Inspector/a General o encargado de convivencia </w:t>
      </w:r>
      <w:r>
        <w:rPr>
          <w:spacing w:val="-2"/>
        </w:rPr>
        <w:t>escolar.</w:t>
      </w:r>
    </w:p>
    <w:p w14:paraId="17024611" w14:textId="77777777" w:rsidR="00AA5A5E" w:rsidRDefault="00024AAD" w:rsidP="00B72CAA">
      <w:pPr>
        <w:pStyle w:val="Ttulo2"/>
        <w:numPr>
          <w:ilvl w:val="0"/>
          <w:numId w:val="53"/>
        </w:numPr>
        <w:tabs>
          <w:tab w:val="left" w:pos="939"/>
        </w:tabs>
        <w:spacing w:before="153"/>
        <w:ind w:left="939" w:hanging="358"/>
        <w:jc w:val="both"/>
      </w:pPr>
      <w:r>
        <w:rPr>
          <w:spacing w:val="-2"/>
        </w:rPr>
        <w:t>Procedimiento:</w:t>
      </w:r>
    </w:p>
    <w:p w14:paraId="4D46BA8A" w14:textId="77777777" w:rsidR="00AA5A5E" w:rsidRDefault="00AA5A5E">
      <w:pPr>
        <w:pStyle w:val="Textoindependiente"/>
        <w:spacing w:before="1"/>
        <w:ind w:left="0"/>
        <w:jc w:val="left"/>
        <w:rPr>
          <w:b/>
        </w:rPr>
      </w:pPr>
    </w:p>
    <w:p w14:paraId="2D6F1B19" w14:textId="77777777" w:rsidR="00AA5A5E" w:rsidRDefault="00024AAD">
      <w:pPr>
        <w:pStyle w:val="Textoindependiente"/>
        <w:ind w:left="222" w:right="1345"/>
      </w:pPr>
      <w:r>
        <w:t>El funcionario que recibió la información deberá dejar por escrito dicho acto en el cuadernillo de convivencia escolar.</w:t>
      </w:r>
    </w:p>
    <w:p w14:paraId="1A6F5531" w14:textId="77777777" w:rsidR="00AA5A5E" w:rsidRDefault="00AA5A5E">
      <w:pPr>
        <w:pStyle w:val="Textoindependiente"/>
        <w:ind w:left="0"/>
        <w:jc w:val="left"/>
      </w:pPr>
    </w:p>
    <w:p w14:paraId="3C23FABD" w14:textId="77777777" w:rsidR="00AA5A5E" w:rsidRDefault="00024AAD" w:rsidP="00B72CAA">
      <w:pPr>
        <w:pStyle w:val="Ttulo2"/>
        <w:numPr>
          <w:ilvl w:val="0"/>
          <w:numId w:val="53"/>
        </w:numPr>
        <w:tabs>
          <w:tab w:val="left" w:pos="939"/>
        </w:tabs>
        <w:ind w:left="939" w:hanging="358"/>
        <w:jc w:val="both"/>
      </w:pPr>
      <w:r>
        <w:rPr>
          <w:spacing w:val="-2"/>
        </w:rPr>
        <w:t>Entrevista:</w:t>
      </w:r>
    </w:p>
    <w:p w14:paraId="4B56F881" w14:textId="77777777" w:rsidR="00AA5A5E" w:rsidRDefault="00024AAD">
      <w:pPr>
        <w:pStyle w:val="Textoindependiente"/>
        <w:ind w:left="222" w:right="1342"/>
      </w:pPr>
      <w:r>
        <w:rPr>
          <w:b/>
        </w:rPr>
        <w:t xml:space="preserve">Estudiantes: </w:t>
      </w:r>
      <w:r>
        <w:t>El Inspector y el encargado de Convivencia Escolar entrevistarán a él/la los/las estudiantes/s involucrado/s. Se resguardará el derecho de todas las partes a ser oídos y presentar los antecedentes que permitan acreditar su versión de los hechos, protegiendo en todo momento su intimidad e identidad.</w:t>
      </w:r>
    </w:p>
    <w:p w14:paraId="62885084" w14:textId="77777777" w:rsidR="00AA5A5E" w:rsidRDefault="00AA5A5E">
      <w:pPr>
        <w:pStyle w:val="Textoindependiente"/>
        <w:ind w:left="0"/>
        <w:jc w:val="left"/>
      </w:pPr>
    </w:p>
    <w:p w14:paraId="2285C81F" w14:textId="77777777" w:rsidR="00AA5A5E" w:rsidRDefault="00024AAD">
      <w:pPr>
        <w:pStyle w:val="Textoindependiente"/>
        <w:ind w:left="222" w:right="1341"/>
      </w:pPr>
      <w:r>
        <w:rPr>
          <w:b/>
          <w:u w:val="single"/>
        </w:rPr>
        <w:t>Si el/la estudiante confirma</w:t>
      </w:r>
      <w:r>
        <w:rPr>
          <w:b/>
        </w:rPr>
        <w:t xml:space="preserve"> </w:t>
      </w:r>
      <w:r>
        <w:t>la veracidad de los hechos se le entregarán las orientaciones necesarias entre ella derivación y apoyo del psicólogo de nuestro establecimiento y sesiones con la encargada de convivencia escolar.</w:t>
      </w:r>
    </w:p>
    <w:p w14:paraId="015B23E2" w14:textId="77777777" w:rsidR="00AA5A5E" w:rsidRDefault="00AA5A5E">
      <w:pPr>
        <w:pStyle w:val="Textoindependiente"/>
        <w:ind w:left="0"/>
        <w:jc w:val="left"/>
      </w:pPr>
    </w:p>
    <w:p w14:paraId="207C47AE" w14:textId="77777777" w:rsidR="00AA5A5E" w:rsidRDefault="00024AAD">
      <w:pPr>
        <w:pStyle w:val="Textoindependiente"/>
        <w:ind w:left="222" w:right="1337"/>
      </w:pPr>
      <w:r>
        <w:t xml:space="preserve">Ya confirmada la situación se procederá a </w:t>
      </w:r>
      <w:r>
        <w:rPr>
          <w:b/>
          <w:u w:val="single"/>
        </w:rPr>
        <w:t>entrevistar a la apoderada</w:t>
      </w:r>
      <w:r>
        <w:rPr>
          <w:b/>
        </w:rPr>
        <w:t xml:space="preserve"> </w:t>
      </w:r>
      <w:r>
        <w:t>para dar a conocer lo ocurrido y se le mencionará el apoyo que entrega nuestro establecimiento,</w:t>
      </w:r>
      <w:r>
        <w:rPr>
          <w:spacing w:val="-17"/>
        </w:rPr>
        <w:t xml:space="preserve"> </w:t>
      </w:r>
      <w:r>
        <w:t>con</w:t>
      </w:r>
      <w:r>
        <w:rPr>
          <w:spacing w:val="-17"/>
        </w:rPr>
        <w:t xml:space="preserve"> </w:t>
      </w:r>
      <w:r>
        <w:t>el</w:t>
      </w:r>
      <w:r>
        <w:rPr>
          <w:spacing w:val="-16"/>
        </w:rPr>
        <w:t xml:space="preserve"> </w:t>
      </w:r>
      <w:r>
        <w:t>fin,</w:t>
      </w:r>
      <w:r>
        <w:rPr>
          <w:spacing w:val="-17"/>
        </w:rPr>
        <w:t xml:space="preserve"> </w:t>
      </w:r>
      <w:r>
        <w:t>de</w:t>
      </w:r>
      <w:r>
        <w:rPr>
          <w:spacing w:val="-17"/>
        </w:rPr>
        <w:t xml:space="preserve"> </w:t>
      </w:r>
      <w:r>
        <w:t>ayudar</w:t>
      </w:r>
      <w:r>
        <w:rPr>
          <w:spacing w:val="-17"/>
        </w:rPr>
        <w:t xml:space="preserve"> </w:t>
      </w:r>
      <w:r>
        <w:t>a</w:t>
      </w:r>
      <w:r>
        <w:rPr>
          <w:spacing w:val="-16"/>
        </w:rPr>
        <w:t xml:space="preserve"> </w:t>
      </w:r>
      <w:r>
        <w:t>nuestro</w:t>
      </w:r>
      <w:r>
        <w:rPr>
          <w:spacing w:val="-17"/>
        </w:rPr>
        <w:t xml:space="preserve"> </w:t>
      </w:r>
      <w:r>
        <w:t>estudiante,</w:t>
      </w:r>
      <w:r>
        <w:rPr>
          <w:spacing w:val="-17"/>
        </w:rPr>
        <w:t xml:space="preserve"> </w:t>
      </w:r>
      <w:r>
        <w:t>pero</w:t>
      </w:r>
      <w:r>
        <w:rPr>
          <w:spacing w:val="-16"/>
        </w:rPr>
        <w:t xml:space="preserve"> </w:t>
      </w:r>
      <w:r>
        <w:t>a</w:t>
      </w:r>
      <w:r>
        <w:rPr>
          <w:spacing w:val="-17"/>
        </w:rPr>
        <w:t xml:space="preserve"> </w:t>
      </w:r>
      <w:r>
        <w:t>la</w:t>
      </w:r>
      <w:r>
        <w:rPr>
          <w:spacing w:val="-17"/>
        </w:rPr>
        <w:t xml:space="preserve"> </w:t>
      </w:r>
      <w:r>
        <w:t>vez</w:t>
      </w:r>
      <w:r>
        <w:rPr>
          <w:spacing w:val="-16"/>
        </w:rPr>
        <w:t xml:space="preserve"> </w:t>
      </w:r>
      <w:r>
        <w:t>se</w:t>
      </w:r>
      <w:r>
        <w:rPr>
          <w:spacing w:val="-17"/>
        </w:rPr>
        <w:t xml:space="preserve"> </w:t>
      </w:r>
      <w:r>
        <w:t>solicitará al apoderado evaluación y apoyo con especialistas externos, para resguardar la situación emocional del estudiante.</w:t>
      </w:r>
    </w:p>
    <w:p w14:paraId="5AD6A8FD" w14:textId="77777777" w:rsidR="00AA5A5E" w:rsidRDefault="00AA5A5E">
      <w:pPr>
        <w:pStyle w:val="Textoindependiente"/>
        <w:ind w:left="0"/>
        <w:jc w:val="left"/>
      </w:pPr>
    </w:p>
    <w:p w14:paraId="781DE1E3" w14:textId="77777777" w:rsidR="00AA5A5E" w:rsidRDefault="00024AAD">
      <w:pPr>
        <w:pStyle w:val="Textoindependiente"/>
        <w:spacing w:before="1"/>
        <w:ind w:left="222" w:right="1343"/>
      </w:pPr>
      <w:r>
        <w:t xml:space="preserve">Si los padres se opusieran a la derivación, la Coord. Convivencia Escolar. del establecimiento deberá interponer una medida de protección en favor del </w:t>
      </w:r>
      <w:r>
        <w:rPr>
          <w:spacing w:val="-2"/>
        </w:rPr>
        <w:t>estudiante.</w:t>
      </w:r>
    </w:p>
    <w:p w14:paraId="2D6FC03F" w14:textId="77777777" w:rsidR="00AA5A5E" w:rsidRDefault="00024AAD">
      <w:pPr>
        <w:spacing w:before="276"/>
        <w:ind w:left="222" w:right="1342"/>
        <w:jc w:val="both"/>
        <w:rPr>
          <w:sz w:val="24"/>
        </w:rPr>
      </w:pPr>
      <w:r>
        <w:rPr>
          <w:b/>
          <w:sz w:val="24"/>
          <w:u w:val="single"/>
        </w:rPr>
        <w:t>Si el/la estudiante no reconoce</w:t>
      </w:r>
      <w:r>
        <w:rPr>
          <w:b/>
          <w:sz w:val="24"/>
        </w:rPr>
        <w:t xml:space="preserve"> </w:t>
      </w:r>
      <w:r>
        <w:rPr>
          <w:sz w:val="24"/>
        </w:rPr>
        <w:t>la veracidad de los hechos, de igual forma se informará a su apoderado para que tome conocimiento de la situación.</w:t>
      </w:r>
    </w:p>
    <w:p w14:paraId="332EF140" w14:textId="77777777" w:rsidR="00AA5A5E" w:rsidRDefault="00AA5A5E">
      <w:pPr>
        <w:pStyle w:val="Textoindependiente"/>
        <w:ind w:left="0"/>
        <w:jc w:val="left"/>
      </w:pPr>
    </w:p>
    <w:p w14:paraId="2AE9FF37" w14:textId="77777777" w:rsidR="00AA5A5E" w:rsidRDefault="00024AAD" w:rsidP="00B72CAA">
      <w:pPr>
        <w:pStyle w:val="Ttulo2"/>
        <w:numPr>
          <w:ilvl w:val="0"/>
          <w:numId w:val="53"/>
        </w:numPr>
        <w:tabs>
          <w:tab w:val="left" w:pos="939"/>
        </w:tabs>
        <w:ind w:left="939" w:hanging="358"/>
        <w:jc w:val="both"/>
      </w:pPr>
      <w:r>
        <w:rPr>
          <w:spacing w:val="-2"/>
        </w:rPr>
        <w:t>Seguimiento:</w:t>
      </w:r>
    </w:p>
    <w:p w14:paraId="6DF0A816" w14:textId="77777777" w:rsidR="00AA5A5E" w:rsidRDefault="00024AAD">
      <w:pPr>
        <w:pStyle w:val="Textoindependiente"/>
        <w:ind w:left="222" w:right="1343"/>
      </w:pPr>
      <w:r>
        <w:t>El departamento de Convivencia Escolar mantendrá un registro de acciones realizadas, las cuales considerarán el seguimiento del caso durante al menos un año, con reuniones con el estudiante, padres, apoderados, profesor jefe y quienes corresponda.</w:t>
      </w:r>
      <w:r>
        <w:rPr>
          <w:spacing w:val="-5"/>
        </w:rPr>
        <w:t xml:space="preserve"> </w:t>
      </w:r>
      <w:r>
        <w:t>De</w:t>
      </w:r>
      <w:r>
        <w:rPr>
          <w:spacing w:val="-3"/>
        </w:rPr>
        <w:t xml:space="preserve"> </w:t>
      </w:r>
      <w:r>
        <w:t>la</w:t>
      </w:r>
      <w:r>
        <w:rPr>
          <w:spacing w:val="-7"/>
        </w:rPr>
        <w:t xml:space="preserve"> </w:t>
      </w:r>
      <w:r>
        <w:t>misma</w:t>
      </w:r>
      <w:r>
        <w:rPr>
          <w:spacing w:val="-5"/>
        </w:rPr>
        <w:t xml:space="preserve"> </w:t>
      </w:r>
      <w:r>
        <w:t>forma</w:t>
      </w:r>
      <w:r>
        <w:rPr>
          <w:spacing w:val="-5"/>
        </w:rPr>
        <w:t xml:space="preserve"> </w:t>
      </w:r>
      <w:r>
        <w:t>monitoreará</w:t>
      </w:r>
      <w:r>
        <w:rPr>
          <w:spacing w:val="-3"/>
        </w:rPr>
        <w:t xml:space="preserve"> </w:t>
      </w:r>
      <w:r>
        <w:t>las</w:t>
      </w:r>
      <w:r>
        <w:rPr>
          <w:spacing w:val="-5"/>
        </w:rPr>
        <w:t xml:space="preserve"> </w:t>
      </w:r>
      <w:r>
        <w:t>gestiones</w:t>
      </w:r>
      <w:r>
        <w:rPr>
          <w:spacing w:val="-6"/>
        </w:rPr>
        <w:t xml:space="preserve"> </w:t>
      </w:r>
      <w:r>
        <w:t>internas</w:t>
      </w:r>
      <w:r>
        <w:rPr>
          <w:spacing w:val="-3"/>
        </w:rPr>
        <w:t xml:space="preserve"> </w:t>
      </w:r>
      <w:r>
        <w:t>y</w:t>
      </w:r>
      <w:r>
        <w:rPr>
          <w:spacing w:val="-3"/>
        </w:rPr>
        <w:t xml:space="preserve"> </w:t>
      </w:r>
      <w:r>
        <w:t>externas</w:t>
      </w:r>
      <w:r>
        <w:rPr>
          <w:spacing w:val="-6"/>
        </w:rPr>
        <w:t xml:space="preserve"> </w:t>
      </w:r>
      <w:r>
        <w:t>con la red comunal para ayudar al estudiante y su grupo familiar.</w:t>
      </w:r>
    </w:p>
    <w:p w14:paraId="446D3C4B" w14:textId="77777777" w:rsidR="00AA5A5E" w:rsidRDefault="00AA5A5E">
      <w:pPr>
        <w:pStyle w:val="Textoindependiente"/>
        <w:ind w:left="0"/>
        <w:jc w:val="left"/>
      </w:pPr>
    </w:p>
    <w:p w14:paraId="2DAEDD18" w14:textId="77777777" w:rsidR="00AA5A5E" w:rsidRDefault="00AA5A5E">
      <w:pPr>
        <w:pStyle w:val="Textoindependiente"/>
        <w:ind w:left="0"/>
        <w:jc w:val="left"/>
      </w:pPr>
    </w:p>
    <w:p w14:paraId="28649F03" w14:textId="77777777" w:rsidR="00AA5A5E" w:rsidRDefault="00024AAD">
      <w:pPr>
        <w:pStyle w:val="Ttulo1"/>
        <w:spacing w:before="1"/>
        <w:ind w:right="1341"/>
        <w:jc w:val="both"/>
      </w:pPr>
      <w:r>
        <w:t xml:space="preserve">PROTOCOLO FRENTE A SITUACIONES DE CONSUMO DE DROGAS Y/O </w:t>
      </w:r>
      <w:r>
        <w:rPr>
          <w:spacing w:val="-2"/>
        </w:rPr>
        <w:t>ALCOHOL</w:t>
      </w:r>
    </w:p>
    <w:p w14:paraId="3734FFE5" w14:textId="77777777" w:rsidR="00AA5A5E" w:rsidRDefault="00024AAD">
      <w:pPr>
        <w:pStyle w:val="Textoindependiente"/>
        <w:spacing w:before="276"/>
        <w:ind w:left="222" w:right="1343"/>
      </w:pPr>
      <w:r>
        <w:t>En</w:t>
      </w:r>
      <w:r>
        <w:rPr>
          <w:spacing w:val="-8"/>
        </w:rPr>
        <w:t xml:space="preserve"> </w:t>
      </w:r>
      <w:r>
        <w:t>situaciones</w:t>
      </w:r>
      <w:r>
        <w:rPr>
          <w:spacing w:val="-9"/>
        </w:rPr>
        <w:t xml:space="preserve"> </w:t>
      </w:r>
      <w:r>
        <w:t>en</w:t>
      </w:r>
      <w:r>
        <w:rPr>
          <w:spacing w:val="-8"/>
        </w:rPr>
        <w:t xml:space="preserve"> </w:t>
      </w:r>
      <w:r>
        <w:t>las</w:t>
      </w:r>
      <w:r>
        <w:rPr>
          <w:spacing w:val="-8"/>
        </w:rPr>
        <w:t xml:space="preserve"> </w:t>
      </w:r>
      <w:r>
        <w:t>cuales</w:t>
      </w:r>
      <w:r>
        <w:rPr>
          <w:spacing w:val="-8"/>
        </w:rPr>
        <w:t xml:space="preserve"> </w:t>
      </w:r>
      <w:r>
        <w:t>se</w:t>
      </w:r>
      <w:r>
        <w:rPr>
          <w:spacing w:val="-8"/>
        </w:rPr>
        <w:t xml:space="preserve"> </w:t>
      </w:r>
      <w:r>
        <w:t>sorprenda</w:t>
      </w:r>
      <w:r>
        <w:rPr>
          <w:spacing w:val="-8"/>
        </w:rPr>
        <w:t xml:space="preserve"> </w:t>
      </w:r>
      <w:r>
        <w:t>a</w:t>
      </w:r>
      <w:r>
        <w:rPr>
          <w:spacing w:val="-8"/>
        </w:rPr>
        <w:t xml:space="preserve"> </w:t>
      </w:r>
      <w:r>
        <w:t>un</w:t>
      </w:r>
      <w:r>
        <w:rPr>
          <w:spacing w:val="-8"/>
        </w:rPr>
        <w:t xml:space="preserve"> </w:t>
      </w:r>
      <w:r>
        <w:t>estudiante</w:t>
      </w:r>
      <w:r>
        <w:rPr>
          <w:spacing w:val="-8"/>
        </w:rPr>
        <w:t xml:space="preserve"> </w:t>
      </w:r>
      <w:r>
        <w:t>consumiendo</w:t>
      </w:r>
      <w:r>
        <w:rPr>
          <w:spacing w:val="-8"/>
        </w:rPr>
        <w:t xml:space="preserve"> </w:t>
      </w:r>
      <w:r>
        <w:t>drogas</w:t>
      </w:r>
      <w:r>
        <w:rPr>
          <w:spacing w:val="-9"/>
        </w:rPr>
        <w:t xml:space="preserve"> </w:t>
      </w:r>
      <w:r>
        <w:t>y/o alcohol dentro del establecimiento educacional, en las inmediaciones cercanas de éste o fuera del establecimiento, se procederá de la siguiente forma:</w:t>
      </w:r>
    </w:p>
    <w:p w14:paraId="0749CAD0" w14:textId="77777777" w:rsidR="00AA5A5E" w:rsidRDefault="00024AAD" w:rsidP="00B72CAA">
      <w:pPr>
        <w:pStyle w:val="Ttulo2"/>
        <w:numPr>
          <w:ilvl w:val="0"/>
          <w:numId w:val="52"/>
        </w:numPr>
        <w:tabs>
          <w:tab w:val="left" w:pos="939"/>
        </w:tabs>
        <w:spacing w:before="276"/>
        <w:ind w:left="939" w:hanging="358"/>
        <w:jc w:val="both"/>
      </w:pPr>
      <w:r>
        <w:rPr>
          <w:spacing w:val="-2"/>
        </w:rPr>
        <w:t>Detección</w:t>
      </w:r>
    </w:p>
    <w:p w14:paraId="34F64024" w14:textId="77777777" w:rsidR="00AA5A5E" w:rsidRDefault="00024AAD">
      <w:pPr>
        <w:pStyle w:val="Textoindependiente"/>
        <w:ind w:left="222" w:right="1346"/>
      </w:pPr>
      <w:r>
        <w:t>Toda persona que sorprenda a un/una estudiante bajo los efectos</w:t>
      </w:r>
      <w:r>
        <w:rPr>
          <w:spacing w:val="-2"/>
        </w:rPr>
        <w:t xml:space="preserve"> </w:t>
      </w:r>
      <w:r>
        <w:t>de consumo y/o flagrancia de consumo de drogas y/o alcohol al interior o en las inmediaciones del</w:t>
      </w:r>
    </w:p>
    <w:p w14:paraId="66076FDB" w14:textId="77777777" w:rsidR="00AA5A5E" w:rsidRDefault="00AA5A5E">
      <w:pPr>
        <w:sectPr w:rsidR="00AA5A5E">
          <w:pgSz w:w="12240" w:h="20160"/>
          <w:pgMar w:top="1420" w:right="360" w:bottom="280" w:left="1480" w:header="163" w:footer="0" w:gutter="0"/>
          <w:cols w:space="720"/>
        </w:sectPr>
      </w:pPr>
    </w:p>
    <w:p w14:paraId="465B090A" w14:textId="77777777" w:rsidR="00AA5A5E" w:rsidRDefault="00024AAD">
      <w:pPr>
        <w:pStyle w:val="Textoindependiente"/>
        <w:ind w:left="222" w:right="1347"/>
      </w:pPr>
      <w:r>
        <w:lastRenderedPageBreak/>
        <w:t>establecimiento,</w:t>
      </w:r>
      <w:r>
        <w:rPr>
          <w:spacing w:val="-17"/>
        </w:rPr>
        <w:t xml:space="preserve"> </w:t>
      </w:r>
      <w:r>
        <w:t>deberá</w:t>
      </w:r>
      <w:r>
        <w:rPr>
          <w:spacing w:val="-17"/>
        </w:rPr>
        <w:t xml:space="preserve"> </w:t>
      </w:r>
      <w:r>
        <w:t>reportar</w:t>
      </w:r>
      <w:r>
        <w:rPr>
          <w:spacing w:val="-16"/>
        </w:rPr>
        <w:t xml:space="preserve"> </w:t>
      </w:r>
      <w:r>
        <w:t>el</w:t>
      </w:r>
      <w:r>
        <w:rPr>
          <w:spacing w:val="-17"/>
        </w:rPr>
        <w:t xml:space="preserve"> </w:t>
      </w:r>
      <w:r>
        <w:t>hecho</w:t>
      </w:r>
      <w:r>
        <w:rPr>
          <w:spacing w:val="-17"/>
        </w:rPr>
        <w:t xml:space="preserve"> </w:t>
      </w:r>
      <w:r>
        <w:t>a</w:t>
      </w:r>
      <w:r>
        <w:rPr>
          <w:spacing w:val="-17"/>
        </w:rPr>
        <w:t xml:space="preserve"> </w:t>
      </w:r>
      <w:r>
        <w:t>Inspector</w:t>
      </w:r>
      <w:r>
        <w:rPr>
          <w:spacing w:val="-16"/>
        </w:rPr>
        <w:t xml:space="preserve"> </w:t>
      </w:r>
      <w:r>
        <w:t>y/o</w:t>
      </w:r>
      <w:r>
        <w:rPr>
          <w:spacing w:val="-17"/>
        </w:rPr>
        <w:t xml:space="preserve"> </w:t>
      </w:r>
      <w:r>
        <w:t>encargado</w:t>
      </w:r>
      <w:r>
        <w:rPr>
          <w:spacing w:val="-17"/>
        </w:rPr>
        <w:t xml:space="preserve"> </w:t>
      </w:r>
      <w:r>
        <w:t>de</w:t>
      </w:r>
      <w:r>
        <w:rPr>
          <w:spacing w:val="-16"/>
        </w:rPr>
        <w:t xml:space="preserve"> </w:t>
      </w:r>
      <w:r>
        <w:t xml:space="preserve">Convivencia </w:t>
      </w:r>
      <w:r>
        <w:rPr>
          <w:spacing w:val="-2"/>
        </w:rPr>
        <w:t>escolar.</w:t>
      </w:r>
    </w:p>
    <w:p w14:paraId="2D768E5D" w14:textId="77777777" w:rsidR="00AA5A5E" w:rsidRDefault="00024AAD">
      <w:pPr>
        <w:pStyle w:val="Textoindependiente"/>
        <w:spacing w:before="4" w:line="249" w:lineRule="auto"/>
        <w:ind w:left="222" w:right="1336"/>
      </w:pPr>
      <w:r>
        <w:t>En el caso que sea un estudiante quien observe dicho acto y prefiera compartirlo con</w:t>
      </w:r>
      <w:r>
        <w:rPr>
          <w:spacing w:val="-5"/>
        </w:rPr>
        <w:t xml:space="preserve"> </w:t>
      </w:r>
      <w:r>
        <w:t>algún</w:t>
      </w:r>
      <w:r>
        <w:rPr>
          <w:spacing w:val="-5"/>
        </w:rPr>
        <w:t xml:space="preserve"> </w:t>
      </w:r>
      <w:r>
        <w:t>funcionario</w:t>
      </w:r>
      <w:r>
        <w:rPr>
          <w:spacing w:val="-7"/>
        </w:rPr>
        <w:t xml:space="preserve"> </w:t>
      </w:r>
      <w:r>
        <w:t>del</w:t>
      </w:r>
      <w:r>
        <w:rPr>
          <w:spacing w:val="-6"/>
        </w:rPr>
        <w:t xml:space="preserve"> </w:t>
      </w:r>
      <w:r>
        <w:t>establecimiento</w:t>
      </w:r>
      <w:r>
        <w:rPr>
          <w:spacing w:val="-5"/>
        </w:rPr>
        <w:t xml:space="preserve"> </w:t>
      </w:r>
      <w:r>
        <w:t>de</w:t>
      </w:r>
      <w:r>
        <w:rPr>
          <w:spacing w:val="-7"/>
        </w:rPr>
        <w:t xml:space="preserve"> </w:t>
      </w:r>
      <w:r>
        <w:t>su</w:t>
      </w:r>
      <w:r>
        <w:rPr>
          <w:spacing w:val="-5"/>
        </w:rPr>
        <w:t xml:space="preserve"> </w:t>
      </w:r>
      <w:r>
        <w:t>confianza,</w:t>
      </w:r>
      <w:r>
        <w:rPr>
          <w:spacing w:val="-7"/>
        </w:rPr>
        <w:t xml:space="preserve"> </w:t>
      </w:r>
      <w:r>
        <w:t>este</w:t>
      </w:r>
      <w:r>
        <w:rPr>
          <w:spacing w:val="-7"/>
        </w:rPr>
        <w:t xml:space="preserve"> </w:t>
      </w:r>
      <w:r>
        <w:t>de</w:t>
      </w:r>
      <w:r>
        <w:rPr>
          <w:spacing w:val="-5"/>
        </w:rPr>
        <w:t xml:space="preserve"> </w:t>
      </w:r>
      <w:r>
        <w:t>forma</w:t>
      </w:r>
      <w:r>
        <w:rPr>
          <w:spacing w:val="-5"/>
        </w:rPr>
        <w:t xml:space="preserve"> </w:t>
      </w:r>
      <w:r>
        <w:t>inmediata debe entregar la información al Inspector/a General o encargado de convivencia escolar una vez confirmado el hecho pueden dejar registro en la hoja de vida del estudiante haciendo referencia a la falta sin explicitar.</w:t>
      </w:r>
    </w:p>
    <w:p w14:paraId="3840556F" w14:textId="77777777" w:rsidR="00AA5A5E" w:rsidRDefault="00024AAD" w:rsidP="00B72CAA">
      <w:pPr>
        <w:pStyle w:val="Ttulo2"/>
        <w:numPr>
          <w:ilvl w:val="0"/>
          <w:numId w:val="52"/>
        </w:numPr>
        <w:tabs>
          <w:tab w:val="left" w:pos="939"/>
        </w:tabs>
        <w:spacing w:before="166"/>
        <w:ind w:left="939" w:hanging="358"/>
      </w:pPr>
      <w:r>
        <w:rPr>
          <w:spacing w:val="-2"/>
        </w:rPr>
        <w:t>Procedimiento:</w:t>
      </w:r>
    </w:p>
    <w:p w14:paraId="171A6063" w14:textId="77777777" w:rsidR="00AA5A5E" w:rsidRDefault="00024AAD">
      <w:pPr>
        <w:pStyle w:val="Textoindependiente"/>
        <w:spacing w:before="173"/>
        <w:ind w:left="222"/>
        <w:jc w:val="left"/>
      </w:pPr>
      <w:r>
        <w:rPr>
          <w:u w:val="single"/>
        </w:rPr>
        <w:t>Llamada</w:t>
      </w:r>
      <w:r>
        <w:rPr>
          <w:spacing w:val="-4"/>
          <w:u w:val="single"/>
        </w:rPr>
        <w:t xml:space="preserve"> </w:t>
      </w:r>
      <w:r>
        <w:rPr>
          <w:u w:val="single"/>
        </w:rPr>
        <w:t>al</w:t>
      </w:r>
      <w:r>
        <w:rPr>
          <w:spacing w:val="-2"/>
          <w:u w:val="single"/>
        </w:rPr>
        <w:t xml:space="preserve"> hogar</w:t>
      </w:r>
    </w:p>
    <w:p w14:paraId="69F0805E" w14:textId="77777777" w:rsidR="00AA5A5E" w:rsidRDefault="00024AAD">
      <w:pPr>
        <w:pStyle w:val="Textoindependiente"/>
        <w:spacing w:before="12" w:line="249" w:lineRule="auto"/>
        <w:ind w:left="222" w:right="1340"/>
        <w:jc w:val="left"/>
      </w:pPr>
      <w:r>
        <w:rPr>
          <w:noProof/>
        </w:rPr>
        <mc:AlternateContent>
          <mc:Choice Requires="wpg">
            <w:drawing>
              <wp:anchor distT="0" distB="0" distL="0" distR="0" simplePos="0" relativeHeight="251641856" behindDoc="0" locked="0" layoutInCell="1" allowOverlap="1" wp14:anchorId="244B9E3F" wp14:editId="04029D19">
                <wp:simplePos x="0" y="0"/>
                <wp:positionH relativeFrom="page">
                  <wp:posOffset>6993508</wp:posOffset>
                </wp:positionH>
                <wp:positionV relativeFrom="paragraph">
                  <wp:posOffset>465887</wp:posOffset>
                </wp:positionV>
                <wp:extent cx="477520" cy="477520"/>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60" name="Graphic 26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61" name="Textbox 261"/>
                        <wps:cNvSpPr txBox="1"/>
                        <wps:spPr>
                          <a:xfrm>
                            <a:off x="0" y="0"/>
                            <a:ext cx="477520" cy="477520"/>
                          </a:xfrm>
                          <a:prstGeom prst="rect">
                            <a:avLst/>
                          </a:prstGeom>
                        </wps:spPr>
                        <wps:txbx>
                          <w:txbxContent>
                            <w:p w14:paraId="1FAD9EE3" w14:textId="77777777" w:rsidR="00AA5A5E" w:rsidRDefault="00024AAD">
                              <w:pPr>
                                <w:spacing w:before="182"/>
                                <w:ind w:left="256"/>
                                <w:rPr>
                                  <w:rFonts w:ascii="Calibri"/>
                                  <w:b/>
                                  <w:sz w:val="24"/>
                                </w:rPr>
                              </w:pPr>
                              <w:r>
                                <w:rPr>
                                  <w:rFonts w:ascii="Calibri"/>
                                  <w:b/>
                                  <w:color w:val="FFFFFF"/>
                                  <w:spacing w:val="-5"/>
                                  <w:sz w:val="24"/>
                                </w:rPr>
                                <w:t>81</w:t>
                              </w:r>
                            </w:p>
                          </w:txbxContent>
                        </wps:txbx>
                        <wps:bodyPr wrap="square" lIns="0" tIns="0" rIns="0" bIns="0" rtlCol="0">
                          <a:noAutofit/>
                        </wps:bodyPr>
                      </wps:wsp>
                    </wpg:wgp>
                  </a:graphicData>
                </a:graphic>
              </wp:anchor>
            </w:drawing>
          </mc:Choice>
          <mc:Fallback>
            <w:pict>
              <v:group w14:anchorId="244B9E3F" id="Group 259" o:spid="_x0000_s1267" style="position:absolute;left:0;text-align:left;margin-left:550.65pt;margin-top:36.7pt;width:37.6pt;height:37.6pt;z-index:25164185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">
                <v:shape id="Graphic 260" o:spid="_x0000_s1268"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61" o:spid="_x0000_s1269"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1FAD9EE3" w14:textId="77777777" w:rsidR="00AA5A5E" w:rsidRDefault="00024AAD">
                        <w:pPr>
                          <w:spacing w:before="182"/>
                          <w:ind w:left="256"/>
                          <w:rPr>
                            <w:rFonts w:ascii="Calibri"/>
                            <w:b/>
                            <w:sz w:val="24"/>
                          </w:rPr>
                        </w:pPr>
                        <w:r>
                          <w:rPr>
                            <w:rFonts w:ascii="Calibri"/>
                            <w:b/>
                            <w:color w:val="FFFFFF"/>
                            <w:spacing w:val="-5"/>
                            <w:sz w:val="24"/>
                          </w:rPr>
                          <w:t>81</w:t>
                        </w:r>
                      </w:p>
                    </w:txbxContent>
                  </v:textbox>
                </v:shape>
                <w10:wrap anchorx="page"/>
              </v:group>
            </w:pict>
          </mc:Fallback>
        </mc:AlternateContent>
      </w:r>
      <w:r>
        <w:t>La</w:t>
      </w:r>
      <w:r>
        <w:rPr>
          <w:spacing w:val="-9"/>
        </w:rPr>
        <w:t xml:space="preserve"> </w:t>
      </w:r>
      <w:r>
        <w:t>Inspector/a</w:t>
      </w:r>
      <w:r>
        <w:rPr>
          <w:spacing w:val="-7"/>
        </w:rPr>
        <w:t xml:space="preserve"> </w:t>
      </w:r>
      <w:r>
        <w:t>General</w:t>
      </w:r>
      <w:r>
        <w:rPr>
          <w:spacing w:val="-8"/>
        </w:rPr>
        <w:t xml:space="preserve"> </w:t>
      </w:r>
      <w:r>
        <w:t>y/o</w:t>
      </w:r>
      <w:r>
        <w:rPr>
          <w:spacing w:val="-8"/>
        </w:rPr>
        <w:t xml:space="preserve"> </w:t>
      </w:r>
      <w:r>
        <w:t>Encargada</w:t>
      </w:r>
      <w:r>
        <w:rPr>
          <w:spacing w:val="-9"/>
        </w:rPr>
        <w:t xml:space="preserve"> </w:t>
      </w:r>
      <w:r>
        <w:t>de</w:t>
      </w:r>
      <w:r>
        <w:rPr>
          <w:spacing w:val="-9"/>
        </w:rPr>
        <w:t xml:space="preserve"> </w:t>
      </w:r>
      <w:r>
        <w:t>Convivencia</w:t>
      </w:r>
      <w:r>
        <w:rPr>
          <w:spacing w:val="-9"/>
        </w:rPr>
        <w:t xml:space="preserve"> </w:t>
      </w:r>
      <w:r>
        <w:t>Escolar.</w:t>
      </w:r>
      <w:r>
        <w:rPr>
          <w:spacing w:val="-10"/>
        </w:rPr>
        <w:t xml:space="preserve"> </w:t>
      </w:r>
      <w:r>
        <w:t>tomará</w:t>
      </w:r>
      <w:r>
        <w:rPr>
          <w:spacing w:val="-7"/>
        </w:rPr>
        <w:t xml:space="preserve"> </w:t>
      </w:r>
      <w:r>
        <w:t>contacto</w:t>
      </w:r>
      <w:r>
        <w:rPr>
          <w:spacing w:val="-7"/>
        </w:rPr>
        <w:t xml:space="preserve"> </w:t>
      </w:r>
      <w:r>
        <w:t>vía telefónica con apoderado o adulto responsable solicitando su presencia de forma inmediata en el establecimiento. Esta acción cumple la finalidad de informar la situación en la que se ve involucrado/a el estudiante.</w:t>
      </w:r>
    </w:p>
    <w:p w14:paraId="4A797E26" w14:textId="77777777" w:rsidR="00AA5A5E" w:rsidRDefault="00AA5A5E">
      <w:pPr>
        <w:pStyle w:val="Textoindependiente"/>
        <w:spacing w:before="16"/>
        <w:ind w:left="0"/>
        <w:jc w:val="left"/>
      </w:pPr>
    </w:p>
    <w:p w14:paraId="31E95624" w14:textId="77777777" w:rsidR="00AA5A5E" w:rsidRDefault="00024AAD">
      <w:pPr>
        <w:pStyle w:val="Textoindependiente"/>
        <w:spacing w:line="252" w:lineRule="auto"/>
        <w:ind w:left="222" w:right="1340"/>
        <w:jc w:val="left"/>
      </w:pPr>
      <w:r>
        <w:t>Si</w:t>
      </w:r>
      <w:r>
        <w:rPr>
          <w:spacing w:val="-4"/>
        </w:rPr>
        <w:t xml:space="preserve"> </w:t>
      </w:r>
      <w:r>
        <w:t>el</w:t>
      </w:r>
      <w:r>
        <w:rPr>
          <w:spacing w:val="-4"/>
        </w:rPr>
        <w:t xml:space="preserve"> </w:t>
      </w:r>
      <w:r>
        <w:t>apoderado/a</w:t>
      </w:r>
      <w:r>
        <w:rPr>
          <w:spacing w:val="-4"/>
        </w:rPr>
        <w:t xml:space="preserve"> </w:t>
      </w:r>
      <w:r>
        <w:t>o</w:t>
      </w:r>
      <w:r>
        <w:rPr>
          <w:spacing w:val="-3"/>
        </w:rPr>
        <w:t xml:space="preserve"> </w:t>
      </w:r>
      <w:r>
        <w:t>adulto</w:t>
      </w:r>
      <w:r>
        <w:rPr>
          <w:spacing w:val="-4"/>
        </w:rPr>
        <w:t xml:space="preserve"> </w:t>
      </w:r>
      <w:r>
        <w:t>responsable</w:t>
      </w:r>
      <w:r>
        <w:rPr>
          <w:spacing w:val="-4"/>
        </w:rPr>
        <w:t xml:space="preserve"> </w:t>
      </w:r>
      <w:r>
        <w:t>no</w:t>
      </w:r>
      <w:r>
        <w:rPr>
          <w:spacing w:val="-4"/>
        </w:rPr>
        <w:t xml:space="preserve"> </w:t>
      </w:r>
      <w:r>
        <w:t>puedan</w:t>
      </w:r>
      <w:r>
        <w:rPr>
          <w:spacing w:val="-4"/>
        </w:rPr>
        <w:t xml:space="preserve"> </w:t>
      </w:r>
      <w:r>
        <w:t>presentarse</w:t>
      </w:r>
      <w:r>
        <w:rPr>
          <w:spacing w:val="-6"/>
        </w:rPr>
        <w:t xml:space="preserve"> </w:t>
      </w:r>
      <w:r>
        <w:t>de</w:t>
      </w:r>
      <w:r>
        <w:rPr>
          <w:spacing w:val="-4"/>
        </w:rPr>
        <w:t xml:space="preserve"> </w:t>
      </w:r>
      <w:r>
        <w:t>forma</w:t>
      </w:r>
      <w:r>
        <w:rPr>
          <w:spacing w:val="-4"/>
        </w:rPr>
        <w:t xml:space="preserve"> </w:t>
      </w:r>
      <w:r>
        <w:t xml:space="preserve">inmediata </w:t>
      </w:r>
      <w:r>
        <w:rPr>
          <w:spacing w:val="-6"/>
        </w:rPr>
        <w:t>al</w:t>
      </w:r>
    </w:p>
    <w:p w14:paraId="5F9A70DA" w14:textId="77777777" w:rsidR="00AA5A5E" w:rsidRDefault="00024AAD">
      <w:pPr>
        <w:pStyle w:val="Textoindependiente"/>
        <w:spacing w:line="249" w:lineRule="auto"/>
        <w:ind w:left="222" w:right="1340"/>
        <w:jc w:val="left"/>
      </w:pPr>
      <w:r>
        <w:t>establecimiento,</w:t>
      </w:r>
      <w:r>
        <w:rPr>
          <w:spacing w:val="40"/>
        </w:rPr>
        <w:t xml:space="preserve"> </w:t>
      </w:r>
      <w:r>
        <w:t>un</w:t>
      </w:r>
      <w:r>
        <w:rPr>
          <w:spacing w:val="40"/>
        </w:rPr>
        <w:t xml:space="preserve"> </w:t>
      </w:r>
      <w:r>
        <w:t>funcionario</w:t>
      </w:r>
      <w:r>
        <w:rPr>
          <w:spacing w:val="40"/>
        </w:rPr>
        <w:t xml:space="preserve"> </w:t>
      </w:r>
      <w:r>
        <w:t>designado</w:t>
      </w:r>
      <w:r>
        <w:rPr>
          <w:spacing w:val="40"/>
        </w:rPr>
        <w:t xml:space="preserve"> </w:t>
      </w:r>
      <w:r>
        <w:t>por</w:t>
      </w:r>
      <w:r>
        <w:rPr>
          <w:spacing w:val="40"/>
        </w:rPr>
        <w:t xml:space="preserve"> </w:t>
      </w:r>
      <w:r>
        <w:t>Inspectoría</w:t>
      </w:r>
      <w:r>
        <w:rPr>
          <w:spacing w:val="40"/>
        </w:rPr>
        <w:t xml:space="preserve"> </w:t>
      </w:r>
      <w:r>
        <w:t>General</w:t>
      </w:r>
      <w:r>
        <w:rPr>
          <w:spacing w:val="40"/>
        </w:rPr>
        <w:t xml:space="preserve"> </w:t>
      </w:r>
      <w:r>
        <w:t xml:space="preserve">acompañará </w:t>
      </w:r>
      <w:r>
        <w:rPr>
          <w:spacing w:val="-2"/>
        </w:rPr>
        <w:t>al/la</w:t>
      </w:r>
    </w:p>
    <w:p w14:paraId="42E849DD" w14:textId="77777777" w:rsidR="00AA5A5E" w:rsidRDefault="00024AAD">
      <w:pPr>
        <w:pStyle w:val="Textoindependiente"/>
        <w:spacing w:line="249" w:lineRule="auto"/>
        <w:ind w:left="222" w:right="1340"/>
        <w:jc w:val="left"/>
      </w:pPr>
      <w:r>
        <w:t>estudiante</w:t>
      </w:r>
      <w:r>
        <w:rPr>
          <w:spacing w:val="-6"/>
        </w:rPr>
        <w:t xml:space="preserve"> </w:t>
      </w:r>
      <w:r>
        <w:t>al</w:t>
      </w:r>
      <w:r>
        <w:rPr>
          <w:spacing w:val="-8"/>
        </w:rPr>
        <w:t xml:space="preserve"> </w:t>
      </w:r>
      <w:r>
        <w:t>centro</w:t>
      </w:r>
      <w:r>
        <w:rPr>
          <w:spacing w:val="-7"/>
        </w:rPr>
        <w:t xml:space="preserve"> </w:t>
      </w:r>
      <w:r>
        <w:t>de</w:t>
      </w:r>
      <w:r>
        <w:rPr>
          <w:spacing w:val="-7"/>
        </w:rPr>
        <w:t xml:space="preserve"> </w:t>
      </w:r>
      <w:r>
        <w:t>salud</w:t>
      </w:r>
      <w:r>
        <w:rPr>
          <w:spacing w:val="-5"/>
        </w:rPr>
        <w:t xml:space="preserve"> </w:t>
      </w:r>
      <w:r>
        <w:t>local</w:t>
      </w:r>
      <w:r>
        <w:rPr>
          <w:spacing w:val="-8"/>
        </w:rPr>
        <w:t xml:space="preserve"> </w:t>
      </w:r>
      <w:r>
        <w:t>más</w:t>
      </w:r>
      <w:r>
        <w:rPr>
          <w:spacing w:val="-8"/>
        </w:rPr>
        <w:t xml:space="preserve"> </w:t>
      </w:r>
      <w:r>
        <w:t>cercano,</w:t>
      </w:r>
      <w:r>
        <w:rPr>
          <w:spacing w:val="-7"/>
        </w:rPr>
        <w:t xml:space="preserve"> </w:t>
      </w:r>
      <w:r>
        <w:t>velando</w:t>
      </w:r>
      <w:r>
        <w:rPr>
          <w:spacing w:val="-7"/>
        </w:rPr>
        <w:t xml:space="preserve"> </w:t>
      </w:r>
      <w:r>
        <w:t>de</w:t>
      </w:r>
      <w:r>
        <w:rPr>
          <w:spacing w:val="-7"/>
        </w:rPr>
        <w:t xml:space="preserve"> </w:t>
      </w:r>
      <w:r>
        <w:t>esta</w:t>
      </w:r>
      <w:r>
        <w:rPr>
          <w:spacing w:val="-6"/>
        </w:rPr>
        <w:t xml:space="preserve"> </w:t>
      </w:r>
      <w:r>
        <w:t>forma</w:t>
      </w:r>
      <w:r>
        <w:rPr>
          <w:spacing w:val="-7"/>
        </w:rPr>
        <w:t xml:space="preserve"> </w:t>
      </w:r>
      <w:r>
        <w:t>por</w:t>
      </w:r>
      <w:r>
        <w:rPr>
          <w:spacing w:val="-8"/>
        </w:rPr>
        <w:t xml:space="preserve"> </w:t>
      </w:r>
      <w:r>
        <w:t>la</w:t>
      </w:r>
      <w:r>
        <w:rPr>
          <w:spacing w:val="-7"/>
        </w:rPr>
        <w:t xml:space="preserve"> </w:t>
      </w:r>
      <w:r>
        <w:t>salud del estudiante.</w:t>
      </w:r>
    </w:p>
    <w:p w14:paraId="646687FD" w14:textId="77777777" w:rsidR="00AA5A5E" w:rsidRDefault="00024AAD">
      <w:pPr>
        <w:pStyle w:val="Ttulo2"/>
        <w:spacing w:before="1"/>
      </w:pPr>
      <w:r>
        <w:t>Control</w:t>
      </w:r>
      <w:r>
        <w:rPr>
          <w:spacing w:val="-4"/>
        </w:rPr>
        <w:t xml:space="preserve"> </w:t>
      </w:r>
      <w:r>
        <w:t>de</w:t>
      </w:r>
      <w:r>
        <w:rPr>
          <w:spacing w:val="-3"/>
        </w:rPr>
        <w:t xml:space="preserve"> </w:t>
      </w:r>
      <w:r>
        <w:rPr>
          <w:spacing w:val="-2"/>
        </w:rPr>
        <w:t>salud</w:t>
      </w:r>
    </w:p>
    <w:p w14:paraId="4C7BD38B" w14:textId="77777777" w:rsidR="00AA5A5E" w:rsidRDefault="00AA5A5E">
      <w:pPr>
        <w:pStyle w:val="Textoindependiente"/>
        <w:spacing w:before="24"/>
        <w:ind w:left="0"/>
        <w:jc w:val="left"/>
        <w:rPr>
          <w:b/>
        </w:rPr>
      </w:pPr>
    </w:p>
    <w:p w14:paraId="456F6525" w14:textId="77777777" w:rsidR="00AA5A5E" w:rsidRDefault="00024AAD">
      <w:pPr>
        <w:pStyle w:val="Textoindependiente"/>
        <w:spacing w:line="249" w:lineRule="auto"/>
        <w:ind w:left="222" w:right="1341"/>
        <w:jc w:val="left"/>
      </w:pPr>
      <w:r>
        <w:t>Los</w:t>
      </w:r>
      <w:r>
        <w:rPr>
          <w:spacing w:val="-17"/>
        </w:rPr>
        <w:t xml:space="preserve"> </w:t>
      </w:r>
      <w:r>
        <w:t>estudiantes</w:t>
      </w:r>
      <w:r>
        <w:rPr>
          <w:spacing w:val="-17"/>
        </w:rPr>
        <w:t xml:space="preserve"> </w:t>
      </w:r>
      <w:r>
        <w:t>serán</w:t>
      </w:r>
      <w:r>
        <w:rPr>
          <w:spacing w:val="-17"/>
        </w:rPr>
        <w:t xml:space="preserve"> </w:t>
      </w:r>
      <w:r>
        <w:t>trasladados</w:t>
      </w:r>
      <w:r>
        <w:rPr>
          <w:spacing w:val="-17"/>
        </w:rPr>
        <w:t xml:space="preserve"> </w:t>
      </w:r>
      <w:r>
        <w:t>al</w:t>
      </w:r>
      <w:r>
        <w:rPr>
          <w:spacing w:val="-16"/>
        </w:rPr>
        <w:t xml:space="preserve"> </w:t>
      </w:r>
      <w:r>
        <w:t>centro</w:t>
      </w:r>
      <w:r>
        <w:rPr>
          <w:spacing w:val="-17"/>
        </w:rPr>
        <w:t xml:space="preserve"> </w:t>
      </w:r>
      <w:r>
        <w:t>de</w:t>
      </w:r>
      <w:r>
        <w:rPr>
          <w:spacing w:val="-17"/>
        </w:rPr>
        <w:t xml:space="preserve"> </w:t>
      </w:r>
      <w:r>
        <w:t>salud</w:t>
      </w:r>
      <w:r>
        <w:rPr>
          <w:spacing w:val="-17"/>
        </w:rPr>
        <w:t xml:space="preserve"> </w:t>
      </w:r>
      <w:r>
        <w:t>local</w:t>
      </w:r>
      <w:r>
        <w:rPr>
          <w:spacing w:val="-17"/>
        </w:rPr>
        <w:t xml:space="preserve"> </w:t>
      </w:r>
      <w:r>
        <w:t>más</w:t>
      </w:r>
      <w:r>
        <w:rPr>
          <w:spacing w:val="-16"/>
        </w:rPr>
        <w:t xml:space="preserve"> </w:t>
      </w:r>
      <w:r>
        <w:t>cercano</w:t>
      </w:r>
      <w:r>
        <w:rPr>
          <w:spacing w:val="-17"/>
        </w:rPr>
        <w:t xml:space="preserve"> </w:t>
      </w:r>
      <w:r>
        <w:t>para</w:t>
      </w:r>
      <w:r>
        <w:rPr>
          <w:spacing w:val="-17"/>
        </w:rPr>
        <w:t xml:space="preserve"> </w:t>
      </w:r>
      <w:r>
        <w:t>realizar control de salud general y descartar cualquier dificultad generada por encontrarse bajo los efectos del consumo de alcohol o droga.</w:t>
      </w:r>
    </w:p>
    <w:p w14:paraId="5D881AA0" w14:textId="77777777" w:rsidR="00AA5A5E" w:rsidRDefault="00AA5A5E">
      <w:pPr>
        <w:pStyle w:val="Textoindependiente"/>
        <w:spacing w:before="15"/>
        <w:ind w:left="0"/>
        <w:jc w:val="left"/>
      </w:pPr>
    </w:p>
    <w:p w14:paraId="49725254" w14:textId="77777777" w:rsidR="00AA5A5E" w:rsidRDefault="00024AAD" w:rsidP="00B72CAA">
      <w:pPr>
        <w:pStyle w:val="Ttulo2"/>
        <w:numPr>
          <w:ilvl w:val="0"/>
          <w:numId w:val="52"/>
        </w:numPr>
        <w:tabs>
          <w:tab w:val="left" w:pos="939"/>
        </w:tabs>
        <w:ind w:left="939" w:hanging="358"/>
      </w:pPr>
      <w:r>
        <w:rPr>
          <w:spacing w:val="-2"/>
        </w:rPr>
        <w:t>Sanción</w:t>
      </w:r>
    </w:p>
    <w:p w14:paraId="41CD3110" w14:textId="77777777" w:rsidR="00AA5A5E" w:rsidRDefault="00024AAD">
      <w:pPr>
        <w:pStyle w:val="Textoindependiente"/>
        <w:spacing w:before="12" w:line="249" w:lineRule="auto"/>
        <w:ind w:left="222" w:right="1340"/>
        <w:jc w:val="left"/>
      </w:pPr>
      <w:r>
        <w:t>Los</w:t>
      </w:r>
      <w:r>
        <w:rPr>
          <w:spacing w:val="-3"/>
        </w:rPr>
        <w:t xml:space="preserve"> </w:t>
      </w:r>
      <w:r>
        <w:t>estudiantes</w:t>
      </w:r>
      <w:r>
        <w:rPr>
          <w:spacing w:val="-6"/>
        </w:rPr>
        <w:t xml:space="preserve"> </w:t>
      </w:r>
      <w:r>
        <w:t>sorprendidos</w:t>
      </w:r>
      <w:r>
        <w:rPr>
          <w:spacing w:val="-6"/>
        </w:rPr>
        <w:t xml:space="preserve"> </w:t>
      </w:r>
      <w:r>
        <w:t>bajo</w:t>
      </w:r>
      <w:r>
        <w:rPr>
          <w:spacing w:val="-5"/>
        </w:rPr>
        <w:t xml:space="preserve"> </w:t>
      </w:r>
      <w:r>
        <w:t>los</w:t>
      </w:r>
      <w:r>
        <w:rPr>
          <w:spacing w:val="-3"/>
        </w:rPr>
        <w:t xml:space="preserve"> </w:t>
      </w:r>
      <w:r>
        <w:t>efectos</w:t>
      </w:r>
      <w:r>
        <w:rPr>
          <w:spacing w:val="-6"/>
        </w:rPr>
        <w:t xml:space="preserve"> </w:t>
      </w:r>
      <w:r>
        <w:t>del</w:t>
      </w:r>
      <w:r>
        <w:rPr>
          <w:spacing w:val="-3"/>
        </w:rPr>
        <w:t xml:space="preserve"> </w:t>
      </w:r>
      <w:r>
        <w:t>consumo</w:t>
      </w:r>
      <w:r>
        <w:rPr>
          <w:spacing w:val="-5"/>
        </w:rPr>
        <w:t xml:space="preserve"> </w:t>
      </w:r>
      <w:r>
        <w:t>de</w:t>
      </w:r>
      <w:r>
        <w:rPr>
          <w:spacing w:val="-5"/>
        </w:rPr>
        <w:t xml:space="preserve"> </w:t>
      </w:r>
      <w:r>
        <w:t>drogas</w:t>
      </w:r>
      <w:r>
        <w:rPr>
          <w:spacing w:val="-3"/>
        </w:rPr>
        <w:t xml:space="preserve"> </w:t>
      </w:r>
      <w:r>
        <w:t>y/o</w:t>
      </w:r>
      <w:r>
        <w:rPr>
          <w:spacing w:val="-3"/>
        </w:rPr>
        <w:t xml:space="preserve"> </w:t>
      </w:r>
      <w:r>
        <w:t xml:space="preserve">alcohol, serán sancionados según se contempla la tipificación de estas faltas como </w:t>
      </w:r>
      <w:r>
        <w:rPr>
          <w:spacing w:val="-2"/>
        </w:rPr>
        <w:t>gravísimas.</w:t>
      </w:r>
    </w:p>
    <w:p w14:paraId="77E016C4" w14:textId="77777777" w:rsidR="00AA5A5E" w:rsidRDefault="00AA5A5E">
      <w:pPr>
        <w:pStyle w:val="Textoindependiente"/>
        <w:spacing w:before="15"/>
        <w:ind w:left="0"/>
        <w:jc w:val="left"/>
      </w:pPr>
    </w:p>
    <w:p w14:paraId="6AD642E1" w14:textId="77777777" w:rsidR="00AA5A5E" w:rsidRDefault="00024AAD" w:rsidP="00B72CAA">
      <w:pPr>
        <w:pStyle w:val="Ttulo2"/>
        <w:numPr>
          <w:ilvl w:val="0"/>
          <w:numId w:val="52"/>
        </w:numPr>
        <w:tabs>
          <w:tab w:val="left" w:pos="939"/>
        </w:tabs>
        <w:spacing w:line="275" w:lineRule="exact"/>
        <w:ind w:left="939" w:hanging="358"/>
        <w:jc w:val="both"/>
      </w:pPr>
      <w:r>
        <w:rPr>
          <w:spacing w:val="-2"/>
        </w:rPr>
        <w:t>Seguimiento</w:t>
      </w:r>
    </w:p>
    <w:p w14:paraId="38D09E4F" w14:textId="77777777" w:rsidR="00AA5A5E" w:rsidRDefault="00024AAD" w:rsidP="00B72CAA">
      <w:pPr>
        <w:pStyle w:val="Prrafodelista"/>
        <w:numPr>
          <w:ilvl w:val="1"/>
          <w:numId w:val="52"/>
        </w:numPr>
        <w:tabs>
          <w:tab w:val="left" w:pos="941"/>
        </w:tabs>
        <w:spacing w:line="249" w:lineRule="auto"/>
        <w:ind w:left="941" w:right="1344"/>
        <w:rPr>
          <w:sz w:val="24"/>
        </w:rPr>
      </w:pPr>
      <w:r>
        <w:rPr>
          <w:sz w:val="24"/>
        </w:rPr>
        <w:t>El</w:t>
      </w:r>
      <w:r>
        <w:rPr>
          <w:spacing w:val="-13"/>
          <w:sz w:val="24"/>
        </w:rPr>
        <w:t xml:space="preserve"> </w:t>
      </w:r>
      <w:r>
        <w:rPr>
          <w:sz w:val="24"/>
        </w:rPr>
        <w:t>establecimiento</w:t>
      </w:r>
      <w:r>
        <w:rPr>
          <w:spacing w:val="-14"/>
          <w:sz w:val="24"/>
        </w:rPr>
        <w:t xml:space="preserve"> </w:t>
      </w:r>
      <w:r>
        <w:rPr>
          <w:sz w:val="24"/>
        </w:rPr>
        <w:t>por</w:t>
      </w:r>
      <w:r>
        <w:rPr>
          <w:spacing w:val="-15"/>
          <w:sz w:val="24"/>
        </w:rPr>
        <w:t xml:space="preserve"> </w:t>
      </w:r>
      <w:r>
        <w:rPr>
          <w:sz w:val="24"/>
        </w:rPr>
        <w:t>medio</w:t>
      </w:r>
      <w:r>
        <w:rPr>
          <w:spacing w:val="-14"/>
          <w:sz w:val="24"/>
        </w:rPr>
        <w:t xml:space="preserve"> </w:t>
      </w:r>
      <w:r>
        <w:rPr>
          <w:sz w:val="24"/>
        </w:rPr>
        <w:t>del</w:t>
      </w:r>
      <w:r>
        <w:rPr>
          <w:spacing w:val="-15"/>
          <w:sz w:val="24"/>
        </w:rPr>
        <w:t xml:space="preserve"> </w:t>
      </w:r>
      <w:r>
        <w:rPr>
          <w:sz w:val="24"/>
        </w:rPr>
        <w:t>departamento</w:t>
      </w:r>
      <w:r>
        <w:rPr>
          <w:spacing w:val="-11"/>
          <w:sz w:val="24"/>
        </w:rPr>
        <w:t xml:space="preserve"> </w:t>
      </w:r>
      <w:r>
        <w:rPr>
          <w:sz w:val="24"/>
        </w:rPr>
        <w:t>de</w:t>
      </w:r>
      <w:r>
        <w:rPr>
          <w:spacing w:val="-11"/>
          <w:sz w:val="24"/>
        </w:rPr>
        <w:t xml:space="preserve"> </w:t>
      </w:r>
      <w:r>
        <w:rPr>
          <w:sz w:val="24"/>
        </w:rPr>
        <w:t>Convivencia</w:t>
      </w:r>
      <w:r>
        <w:rPr>
          <w:spacing w:val="-14"/>
          <w:sz w:val="24"/>
        </w:rPr>
        <w:t xml:space="preserve"> </w:t>
      </w:r>
      <w:r>
        <w:rPr>
          <w:sz w:val="24"/>
        </w:rPr>
        <w:t>Escolar</w:t>
      </w:r>
      <w:r>
        <w:rPr>
          <w:spacing w:val="-12"/>
          <w:sz w:val="24"/>
        </w:rPr>
        <w:t xml:space="preserve"> </w:t>
      </w:r>
      <w:r>
        <w:rPr>
          <w:sz w:val="24"/>
        </w:rPr>
        <w:t>debe garantizar el apoyo profesional al estudiante y a sus padres, entregando alternativas de atención con nuestros profesionales del establecimiento.</w:t>
      </w:r>
    </w:p>
    <w:p w14:paraId="36561E2F" w14:textId="77777777" w:rsidR="00AA5A5E" w:rsidRDefault="00024AAD" w:rsidP="00B72CAA">
      <w:pPr>
        <w:pStyle w:val="Prrafodelista"/>
        <w:numPr>
          <w:ilvl w:val="1"/>
          <w:numId w:val="52"/>
        </w:numPr>
        <w:tabs>
          <w:tab w:val="left" w:pos="941"/>
        </w:tabs>
        <w:spacing w:line="249" w:lineRule="auto"/>
        <w:ind w:left="941" w:right="1343"/>
        <w:rPr>
          <w:sz w:val="24"/>
        </w:rPr>
      </w:pPr>
      <w:r>
        <w:rPr>
          <w:sz w:val="24"/>
        </w:rPr>
        <w:t>Cuando</w:t>
      </w:r>
      <w:r>
        <w:rPr>
          <w:spacing w:val="-4"/>
          <w:sz w:val="24"/>
        </w:rPr>
        <w:t xml:space="preserve"> </w:t>
      </w:r>
      <w:r>
        <w:rPr>
          <w:sz w:val="24"/>
        </w:rPr>
        <w:t>el/la</w:t>
      </w:r>
      <w:r>
        <w:rPr>
          <w:spacing w:val="-4"/>
          <w:sz w:val="24"/>
        </w:rPr>
        <w:t xml:space="preserve"> </w:t>
      </w:r>
      <w:r>
        <w:rPr>
          <w:sz w:val="24"/>
        </w:rPr>
        <w:t>estudiante</w:t>
      </w:r>
      <w:r>
        <w:rPr>
          <w:spacing w:val="-1"/>
          <w:sz w:val="24"/>
        </w:rPr>
        <w:t xml:space="preserve"> </w:t>
      </w:r>
      <w:r>
        <w:rPr>
          <w:sz w:val="24"/>
        </w:rPr>
        <w:t>retorne</w:t>
      </w:r>
      <w:r>
        <w:rPr>
          <w:spacing w:val="-4"/>
          <w:sz w:val="24"/>
        </w:rPr>
        <w:t xml:space="preserve"> </w:t>
      </w:r>
      <w:r>
        <w:rPr>
          <w:sz w:val="24"/>
        </w:rPr>
        <w:t>de</w:t>
      </w:r>
      <w:r>
        <w:rPr>
          <w:spacing w:val="-3"/>
          <w:sz w:val="24"/>
        </w:rPr>
        <w:t xml:space="preserve"> </w:t>
      </w:r>
      <w:r>
        <w:rPr>
          <w:sz w:val="24"/>
        </w:rPr>
        <w:t>su</w:t>
      </w:r>
      <w:r>
        <w:rPr>
          <w:spacing w:val="-3"/>
          <w:sz w:val="24"/>
        </w:rPr>
        <w:t xml:space="preserve"> </w:t>
      </w:r>
      <w:r>
        <w:rPr>
          <w:sz w:val="24"/>
        </w:rPr>
        <w:t>sanción</w:t>
      </w:r>
      <w:r>
        <w:rPr>
          <w:spacing w:val="-1"/>
          <w:sz w:val="24"/>
        </w:rPr>
        <w:t xml:space="preserve"> </w:t>
      </w:r>
      <w:r>
        <w:rPr>
          <w:sz w:val="24"/>
        </w:rPr>
        <w:t>será</w:t>
      </w:r>
      <w:r>
        <w:rPr>
          <w:spacing w:val="-4"/>
          <w:sz w:val="24"/>
        </w:rPr>
        <w:t xml:space="preserve"> </w:t>
      </w:r>
      <w:r>
        <w:rPr>
          <w:sz w:val="24"/>
        </w:rPr>
        <w:t>derivado</w:t>
      </w:r>
      <w:r>
        <w:rPr>
          <w:spacing w:val="-3"/>
          <w:sz w:val="24"/>
        </w:rPr>
        <w:t xml:space="preserve"> </w:t>
      </w:r>
      <w:r>
        <w:rPr>
          <w:sz w:val="24"/>
        </w:rPr>
        <w:t>a</w:t>
      </w:r>
      <w:r>
        <w:rPr>
          <w:spacing w:val="-3"/>
          <w:sz w:val="24"/>
        </w:rPr>
        <w:t xml:space="preserve"> </w:t>
      </w:r>
      <w:r>
        <w:rPr>
          <w:sz w:val="24"/>
        </w:rPr>
        <w:t>la</w:t>
      </w:r>
      <w:r>
        <w:rPr>
          <w:spacing w:val="-1"/>
          <w:sz w:val="24"/>
        </w:rPr>
        <w:t xml:space="preserve"> </w:t>
      </w:r>
      <w:r>
        <w:rPr>
          <w:sz w:val="24"/>
        </w:rPr>
        <w:t>Encargada de Convivencia Escolar para establecer un primer vínculo. Este primer contacto es importante para demostrar la preocupación que se tiene hacia el/la estudiante, además de recoger información y abordar el tema.</w:t>
      </w:r>
    </w:p>
    <w:p w14:paraId="20D0B09E" w14:textId="77777777" w:rsidR="00AA5A5E" w:rsidRDefault="00024AAD" w:rsidP="00B72CAA">
      <w:pPr>
        <w:pStyle w:val="Prrafodelista"/>
        <w:numPr>
          <w:ilvl w:val="1"/>
          <w:numId w:val="52"/>
        </w:numPr>
        <w:tabs>
          <w:tab w:val="left" w:pos="941"/>
        </w:tabs>
        <w:spacing w:line="249" w:lineRule="auto"/>
        <w:ind w:left="941" w:right="1345"/>
        <w:rPr>
          <w:sz w:val="24"/>
        </w:rPr>
      </w:pPr>
      <w:r>
        <w:rPr>
          <w:sz w:val="24"/>
        </w:rPr>
        <w:t>Luego</w:t>
      </w:r>
      <w:r>
        <w:rPr>
          <w:spacing w:val="-14"/>
          <w:sz w:val="24"/>
        </w:rPr>
        <w:t xml:space="preserve"> </w:t>
      </w:r>
      <w:r>
        <w:rPr>
          <w:sz w:val="24"/>
        </w:rPr>
        <w:t>la</w:t>
      </w:r>
      <w:r>
        <w:rPr>
          <w:spacing w:val="-17"/>
          <w:sz w:val="24"/>
        </w:rPr>
        <w:t xml:space="preserve"> </w:t>
      </w:r>
      <w:r>
        <w:rPr>
          <w:sz w:val="24"/>
        </w:rPr>
        <w:t>psicóloga</w:t>
      </w:r>
      <w:r>
        <w:rPr>
          <w:spacing w:val="-15"/>
          <w:sz w:val="24"/>
        </w:rPr>
        <w:t xml:space="preserve"> </w:t>
      </w:r>
      <w:r>
        <w:rPr>
          <w:sz w:val="24"/>
        </w:rPr>
        <w:t>del</w:t>
      </w:r>
      <w:r>
        <w:rPr>
          <w:spacing w:val="-17"/>
          <w:sz w:val="24"/>
        </w:rPr>
        <w:t xml:space="preserve"> </w:t>
      </w:r>
      <w:r>
        <w:rPr>
          <w:sz w:val="24"/>
        </w:rPr>
        <w:t>establecimiento</w:t>
      </w:r>
      <w:r>
        <w:rPr>
          <w:spacing w:val="-15"/>
          <w:sz w:val="24"/>
        </w:rPr>
        <w:t xml:space="preserve"> </w:t>
      </w:r>
      <w:r>
        <w:rPr>
          <w:sz w:val="24"/>
        </w:rPr>
        <w:t>se</w:t>
      </w:r>
      <w:r>
        <w:rPr>
          <w:spacing w:val="-16"/>
          <w:sz w:val="24"/>
        </w:rPr>
        <w:t xml:space="preserve"> </w:t>
      </w:r>
      <w:r>
        <w:rPr>
          <w:sz w:val="24"/>
        </w:rPr>
        <w:t>hará</w:t>
      </w:r>
      <w:r>
        <w:rPr>
          <w:spacing w:val="-14"/>
          <w:sz w:val="24"/>
        </w:rPr>
        <w:t xml:space="preserve"> </w:t>
      </w:r>
      <w:r>
        <w:rPr>
          <w:sz w:val="24"/>
        </w:rPr>
        <w:t>cargo</w:t>
      </w:r>
      <w:r>
        <w:rPr>
          <w:spacing w:val="-14"/>
          <w:sz w:val="24"/>
        </w:rPr>
        <w:t xml:space="preserve"> </w:t>
      </w:r>
      <w:r>
        <w:rPr>
          <w:sz w:val="24"/>
        </w:rPr>
        <w:t>de</w:t>
      </w:r>
      <w:r>
        <w:rPr>
          <w:spacing w:val="-14"/>
          <w:sz w:val="24"/>
        </w:rPr>
        <w:t xml:space="preserve"> </w:t>
      </w:r>
      <w:r>
        <w:rPr>
          <w:sz w:val="24"/>
        </w:rPr>
        <w:t>su</w:t>
      </w:r>
      <w:r>
        <w:rPr>
          <w:spacing w:val="-14"/>
          <w:sz w:val="24"/>
        </w:rPr>
        <w:t xml:space="preserve"> </w:t>
      </w:r>
      <w:r>
        <w:rPr>
          <w:sz w:val="24"/>
        </w:rPr>
        <w:t>acompañamiento y atención especializada durante el año. Adicionalmente, si es requerido, puede</w:t>
      </w:r>
      <w:r>
        <w:rPr>
          <w:spacing w:val="-2"/>
          <w:sz w:val="24"/>
        </w:rPr>
        <w:t xml:space="preserve"> </w:t>
      </w:r>
      <w:r>
        <w:rPr>
          <w:sz w:val="24"/>
        </w:rPr>
        <w:t>ser</w:t>
      </w:r>
      <w:r>
        <w:rPr>
          <w:spacing w:val="-5"/>
          <w:sz w:val="24"/>
        </w:rPr>
        <w:t xml:space="preserve"> </w:t>
      </w:r>
      <w:r>
        <w:rPr>
          <w:sz w:val="24"/>
        </w:rPr>
        <w:t>derivado</w:t>
      </w:r>
      <w:r>
        <w:rPr>
          <w:spacing w:val="-2"/>
          <w:sz w:val="24"/>
        </w:rPr>
        <w:t xml:space="preserve"> </w:t>
      </w:r>
      <w:r>
        <w:rPr>
          <w:sz w:val="24"/>
        </w:rPr>
        <w:t>a</w:t>
      </w:r>
      <w:r>
        <w:rPr>
          <w:spacing w:val="-3"/>
          <w:sz w:val="24"/>
        </w:rPr>
        <w:t xml:space="preserve"> </w:t>
      </w:r>
      <w:r>
        <w:rPr>
          <w:sz w:val="24"/>
        </w:rPr>
        <w:t>programas</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red</w:t>
      </w:r>
      <w:r>
        <w:rPr>
          <w:spacing w:val="-2"/>
          <w:sz w:val="24"/>
        </w:rPr>
        <w:t xml:space="preserve"> </w:t>
      </w:r>
      <w:r>
        <w:rPr>
          <w:sz w:val="24"/>
        </w:rPr>
        <w:t>de</w:t>
      </w:r>
      <w:r>
        <w:rPr>
          <w:spacing w:val="-4"/>
          <w:sz w:val="24"/>
        </w:rPr>
        <w:t xml:space="preserve"> </w:t>
      </w:r>
      <w:r>
        <w:rPr>
          <w:sz w:val="24"/>
        </w:rPr>
        <w:t>apoyo</w:t>
      </w:r>
      <w:r>
        <w:rPr>
          <w:spacing w:val="-2"/>
          <w:sz w:val="24"/>
        </w:rPr>
        <w:t xml:space="preserve"> </w:t>
      </w:r>
      <w:r>
        <w:rPr>
          <w:sz w:val="24"/>
        </w:rPr>
        <w:t>especializado</w:t>
      </w:r>
      <w:r>
        <w:rPr>
          <w:spacing w:val="-2"/>
          <w:sz w:val="24"/>
        </w:rPr>
        <w:t xml:space="preserve"> </w:t>
      </w:r>
      <w:r>
        <w:rPr>
          <w:sz w:val="24"/>
        </w:rPr>
        <w:t>(SENDA)</w:t>
      </w:r>
    </w:p>
    <w:p w14:paraId="01145214" w14:textId="77777777" w:rsidR="00AA5A5E" w:rsidRDefault="00024AAD" w:rsidP="00B72CAA">
      <w:pPr>
        <w:pStyle w:val="Prrafodelista"/>
        <w:numPr>
          <w:ilvl w:val="1"/>
          <w:numId w:val="52"/>
        </w:numPr>
        <w:tabs>
          <w:tab w:val="left" w:pos="941"/>
        </w:tabs>
        <w:spacing w:line="249" w:lineRule="auto"/>
        <w:ind w:left="941" w:right="1340"/>
        <w:rPr>
          <w:sz w:val="24"/>
        </w:rPr>
      </w:pPr>
      <w:r>
        <w:rPr>
          <w:sz w:val="24"/>
        </w:rPr>
        <w:t>El</w:t>
      </w:r>
      <w:r>
        <w:rPr>
          <w:spacing w:val="-2"/>
          <w:sz w:val="24"/>
        </w:rPr>
        <w:t xml:space="preserve"> </w:t>
      </w:r>
      <w:r>
        <w:rPr>
          <w:sz w:val="24"/>
        </w:rPr>
        <w:t>departamento</w:t>
      </w:r>
      <w:r>
        <w:rPr>
          <w:spacing w:val="-3"/>
          <w:sz w:val="24"/>
        </w:rPr>
        <w:t xml:space="preserve"> </w:t>
      </w:r>
      <w:r>
        <w:rPr>
          <w:sz w:val="24"/>
        </w:rPr>
        <w:t>de</w:t>
      </w:r>
      <w:r>
        <w:rPr>
          <w:spacing w:val="-3"/>
          <w:sz w:val="24"/>
        </w:rPr>
        <w:t xml:space="preserve"> </w:t>
      </w:r>
      <w:r>
        <w:rPr>
          <w:sz w:val="24"/>
        </w:rPr>
        <w:t>Convivencia</w:t>
      </w:r>
      <w:r>
        <w:rPr>
          <w:spacing w:val="-4"/>
          <w:sz w:val="24"/>
        </w:rPr>
        <w:t xml:space="preserve"> </w:t>
      </w:r>
      <w:r>
        <w:rPr>
          <w:sz w:val="24"/>
        </w:rPr>
        <w:t>Escolar</w:t>
      </w:r>
      <w:r>
        <w:rPr>
          <w:spacing w:val="-3"/>
          <w:sz w:val="24"/>
        </w:rPr>
        <w:t xml:space="preserve"> </w:t>
      </w:r>
      <w:r>
        <w:rPr>
          <w:sz w:val="24"/>
        </w:rPr>
        <w:t>mantendrá</w:t>
      </w:r>
      <w:r>
        <w:rPr>
          <w:spacing w:val="-2"/>
          <w:sz w:val="24"/>
        </w:rPr>
        <w:t xml:space="preserve"> </w:t>
      </w:r>
      <w:r>
        <w:rPr>
          <w:sz w:val="24"/>
        </w:rPr>
        <w:t>un</w:t>
      </w:r>
      <w:r>
        <w:rPr>
          <w:spacing w:val="-1"/>
          <w:sz w:val="24"/>
        </w:rPr>
        <w:t xml:space="preserve"> </w:t>
      </w:r>
      <w:r>
        <w:rPr>
          <w:sz w:val="24"/>
        </w:rPr>
        <w:t>registro</w:t>
      </w:r>
      <w:r>
        <w:rPr>
          <w:spacing w:val="-2"/>
          <w:sz w:val="24"/>
        </w:rPr>
        <w:t xml:space="preserve"> </w:t>
      </w:r>
      <w:r>
        <w:rPr>
          <w:sz w:val="24"/>
        </w:rPr>
        <w:t>de</w:t>
      </w:r>
      <w:r>
        <w:rPr>
          <w:spacing w:val="-4"/>
          <w:sz w:val="24"/>
        </w:rPr>
        <w:t xml:space="preserve"> </w:t>
      </w:r>
      <w:r>
        <w:rPr>
          <w:sz w:val="24"/>
        </w:rPr>
        <w:t>acciones realizadas,</w:t>
      </w:r>
      <w:r>
        <w:rPr>
          <w:spacing w:val="-17"/>
          <w:sz w:val="24"/>
        </w:rPr>
        <w:t xml:space="preserve"> </w:t>
      </w:r>
      <w:r>
        <w:rPr>
          <w:sz w:val="24"/>
        </w:rPr>
        <w:t>las</w:t>
      </w:r>
      <w:r>
        <w:rPr>
          <w:spacing w:val="-17"/>
          <w:sz w:val="24"/>
        </w:rPr>
        <w:t xml:space="preserve"> </w:t>
      </w:r>
      <w:r>
        <w:rPr>
          <w:sz w:val="24"/>
        </w:rPr>
        <w:t>cuales</w:t>
      </w:r>
      <w:r>
        <w:rPr>
          <w:spacing w:val="-16"/>
          <w:sz w:val="24"/>
        </w:rPr>
        <w:t xml:space="preserve"> </w:t>
      </w:r>
      <w:r>
        <w:rPr>
          <w:sz w:val="24"/>
        </w:rPr>
        <w:t>considerarán</w:t>
      </w:r>
      <w:r>
        <w:rPr>
          <w:spacing w:val="-17"/>
          <w:sz w:val="24"/>
        </w:rPr>
        <w:t xml:space="preserve"> </w:t>
      </w:r>
      <w:r>
        <w:rPr>
          <w:sz w:val="24"/>
        </w:rPr>
        <w:t>el</w:t>
      </w:r>
      <w:r>
        <w:rPr>
          <w:spacing w:val="-17"/>
          <w:sz w:val="24"/>
        </w:rPr>
        <w:t xml:space="preserve"> </w:t>
      </w:r>
      <w:r>
        <w:rPr>
          <w:sz w:val="24"/>
        </w:rPr>
        <w:t>seguimiento</w:t>
      </w:r>
      <w:r>
        <w:rPr>
          <w:spacing w:val="-17"/>
          <w:sz w:val="24"/>
        </w:rPr>
        <w:t xml:space="preserve"> </w:t>
      </w:r>
      <w:r>
        <w:rPr>
          <w:sz w:val="24"/>
        </w:rPr>
        <w:t>del</w:t>
      </w:r>
      <w:r>
        <w:rPr>
          <w:spacing w:val="-16"/>
          <w:sz w:val="24"/>
        </w:rPr>
        <w:t xml:space="preserve"> </w:t>
      </w:r>
      <w:r>
        <w:rPr>
          <w:sz w:val="24"/>
        </w:rPr>
        <w:t>caso</w:t>
      </w:r>
      <w:r>
        <w:rPr>
          <w:spacing w:val="-17"/>
          <w:sz w:val="24"/>
        </w:rPr>
        <w:t xml:space="preserve"> </w:t>
      </w:r>
      <w:r>
        <w:rPr>
          <w:sz w:val="24"/>
        </w:rPr>
        <w:t>durante</w:t>
      </w:r>
      <w:r>
        <w:rPr>
          <w:spacing w:val="-17"/>
          <w:sz w:val="24"/>
        </w:rPr>
        <w:t xml:space="preserve"> </w:t>
      </w:r>
      <w:r>
        <w:rPr>
          <w:sz w:val="24"/>
        </w:rPr>
        <w:t>al</w:t>
      </w:r>
      <w:r>
        <w:rPr>
          <w:spacing w:val="-15"/>
          <w:sz w:val="24"/>
        </w:rPr>
        <w:t xml:space="preserve"> </w:t>
      </w:r>
      <w:r>
        <w:rPr>
          <w:sz w:val="24"/>
        </w:rPr>
        <w:t>menos un</w:t>
      </w:r>
      <w:r>
        <w:rPr>
          <w:spacing w:val="-10"/>
          <w:sz w:val="24"/>
        </w:rPr>
        <w:t xml:space="preserve"> </w:t>
      </w:r>
      <w:r>
        <w:rPr>
          <w:sz w:val="24"/>
        </w:rPr>
        <w:t>año,</w:t>
      </w:r>
      <w:r>
        <w:rPr>
          <w:spacing w:val="-8"/>
          <w:sz w:val="24"/>
        </w:rPr>
        <w:t xml:space="preserve"> </w:t>
      </w:r>
      <w:r>
        <w:rPr>
          <w:sz w:val="24"/>
        </w:rPr>
        <w:t>con</w:t>
      </w:r>
      <w:r>
        <w:rPr>
          <w:spacing w:val="-8"/>
          <w:sz w:val="24"/>
        </w:rPr>
        <w:t xml:space="preserve"> </w:t>
      </w:r>
      <w:r>
        <w:rPr>
          <w:sz w:val="24"/>
        </w:rPr>
        <w:t>reuniones</w:t>
      </w:r>
      <w:r>
        <w:rPr>
          <w:spacing w:val="-14"/>
          <w:sz w:val="24"/>
        </w:rPr>
        <w:t xml:space="preserve"> </w:t>
      </w:r>
      <w:r>
        <w:rPr>
          <w:sz w:val="24"/>
        </w:rPr>
        <w:t>con</w:t>
      </w:r>
      <w:r>
        <w:rPr>
          <w:spacing w:val="-10"/>
          <w:sz w:val="24"/>
        </w:rPr>
        <w:t xml:space="preserve"> </w:t>
      </w:r>
      <w:r>
        <w:rPr>
          <w:sz w:val="24"/>
        </w:rPr>
        <w:t>el</w:t>
      </w:r>
      <w:r>
        <w:rPr>
          <w:spacing w:val="-9"/>
          <w:sz w:val="24"/>
        </w:rPr>
        <w:t xml:space="preserve"> </w:t>
      </w:r>
      <w:r>
        <w:rPr>
          <w:sz w:val="24"/>
        </w:rPr>
        <w:t>estudiante,</w:t>
      </w:r>
      <w:r>
        <w:rPr>
          <w:spacing w:val="-11"/>
          <w:sz w:val="24"/>
        </w:rPr>
        <w:t xml:space="preserve"> </w:t>
      </w:r>
      <w:r>
        <w:rPr>
          <w:sz w:val="24"/>
        </w:rPr>
        <w:t>padres,</w:t>
      </w:r>
      <w:r>
        <w:rPr>
          <w:spacing w:val="-8"/>
          <w:sz w:val="24"/>
        </w:rPr>
        <w:t xml:space="preserve"> </w:t>
      </w:r>
      <w:r>
        <w:rPr>
          <w:sz w:val="24"/>
        </w:rPr>
        <w:t>apoderados,</w:t>
      </w:r>
      <w:r>
        <w:rPr>
          <w:spacing w:val="-11"/>
          <w:sz w:val="24"/>
        </w:rPr>
        <w:t xml:space="preserve"> </w:t>
      </w:r>
      <w:r>
        <w:rPr>
          <w:sz w:val="24"/>
        </w:rPr>
        <w:t>profesor</w:t>
      </w:r>
      <w:r>
        <w:rPr>
          <w:spacing w:val="-9"/>
          <w:sz w:val="24"/>
        </w:rPr>
        <w:t xml:space="preserve"> </w:t>
      </w:r>
      <w:r>
        <w:rPr>
          <w:sz w:val="24"/>
        </w:rPr>
        <w:t>jefe</w:t>
      </w:r>
      <w:r>
        <w:rPr>
          <w:spacing w:val="-10"/>
          <w:sz w:val="24"/>
        </w:rPr>
        <w:t xml:space="preserve"> </w:t>
      </w:r>
      <w:r>
        <w:rPr>
          <w:sz w:val="24"/>
        </w:rPr>
        <w:t>y quienes corresponda.</w:t>
      </w:r>
    </w:p>
    <w:p w14:paraId="039D70FB" w14:textId="77777777" w:rsidR="00AA5A5E" w:rsidRDefault="00024AAD" w:rsidP="00B72CAA">
      <w:pPr>
        <w:pStyle w:val="Prrafodelista"/>
        <w:numPr>
          <w:ilvl w:val="1"/>
          <w:numId w:val="52"/>
        </w:numPr>
        <w:tabs>
          <w:tab w:val="left" w:pos="941"/>
        </w:tabs>
        <w:spacing w:before="243" w:line="249" w:lineRule="auto"/>
        <w:ind w:left="941" w:right="1341"/>
        <w:rPr>
          <w:sz w:val="24"/>
        </w:rPr>
      </w:pPr>
      <w:r>
        <w:rPr>
          <w:sz w:val="24"/>
        </w:rPr>
        <w:t xml:space="preserve">Si el apoderado </w:t>
      </w:r>
      <w:r>
        <w:rPr>
          <w:b/>
          <w:sz w:val="24"/>
        </w:rPr>
        <w:t xml:space="preserve">no cumple </w:t>
      </w:r>
      <w:r>
        <w:rPr>
          <w:sz w:val="24"/>
        </w:rPr>
        <w:t>con las derivaciones del estudiante, se les comunicará</w:t>
      </w:r>
      <w:r>
        <w:rPr>
          <w:spacing w:val="-11"/>
          <w:sz w:val="24"/>
        </w:rPr>
        <w:t xml:space="preserve"> </w:t>
      </w:r>
      <w:r>
        <w:rPr>
          <w:sz w:val="24"/>
        </w:rPr>
        <w:t>que</w:t>
      </w:r>
      <w:r>
        <w:rPr>
          <w:spacing w:val="-10"/>
          <w:sz w:val="24"/>
        </w:rPr>
        <w:t xml:space="preserve"> </w:t>
      </w:r>
      <w:r>
        <w:rPr>
          <w:sz w:val="24"/>
        </w:rPr>
        <w:t>serán</w:t>
      </w:r>
      <w:r>
        <w:rPr>
          <w:spacing w:val="-11"/>
          <w:sz w:val="24"/>
        </w:rPr>
        <w:t xml:space="preserve"> </w:t>
      </w:r>
      <w:r>
        <w:rPr>
          <w:sz w:val="24"/>
        </w:rPr>
        <w:t>denunciados</w:t>
      </w:r>
      <w:r>
        <w:rPr>
          <w:spacing w:val="-9"/>
          <w:sz w:val="24"/>
        </w:rPr>
        <w:t xml:space="preserve"> </w:t>
      </w:r>
      <w:r>
        <w:rPr>
          <w:sz w:val="24"/>
        </w:rPr>
        <w:t>a</w:t>
      </w:r>
      <w:r>
        <w:rPr>
          <w:spacing w:val="-10"/>
          <w:sz w:val="24"/>
        </w:rPr>
        <w:t xml:space="preserve"> </w:t>
      </w:r>
      <w:r>
        <w:rPr>
          <w:sz w:val="24"/>
        </w:rPr>
        <w:t>OPD,</w:t>
      </w:r>
      <w:r>
        <w:rPr>
          <w:spacing w:val="-11"/>
          <w:sz w:val="24"/>
        </w:rPr>
        <w:t xml:space="preserve"> </w:t>
      </w:r>
      <w:r>
        <w:rPr>
          <w:sz w:val="24"/>
        </w:rPr>
        <w:t>por</w:t>
      </w:r>
      <w:r>
        <w:rPr>
          <w:spacing w:val="-9"/>
          <w:sz w:val="24"/>
        </w:rPr>
        <w:t xml:space="preserve"> </w:t>
      </w:r>
      <w:r>
        <w:rPr>
          <w:sz w:val="24"/>
        </w:rPr>
        <w:t>vulneración</w:t>
      </w:r>
      <w:r>
        <w:rPr>
          <w:spacing w:val="-8"/>
          <w:sz w:val="24"/>
        </w:rPr>
        <w:t xml:space="preserve"> </w:t>
      </w:r>
      <w:r>
        <w:rPr>
          <w:sz w:val="24"/>
        </w:rPr>
        <w:t>de</w:t>
      </w:r>
      <w:r>
        <w:rPr>
          <w:spacing w:val="-8"/>
          <w:sz w:val="24"/>
        </w:rPr>
        <w:t xml:space="preserve"> </w:t>
      </w:r>
      <w:r>
        <w:rPr>
          <w:sz w:val="24"/>
        </w:rPr>
        <w:t>los</w:t>
      </w:r>
      <w:r>
        <w:rPr>
          <w:spacing w:val="-8"/>
          <w:sz w:val="24"/>
        </w:rPr>
        <w:t xml:space="preserve"> </w:t>
      </w:r>
      <w:r>
        <w:rPr>
          <w:sz w:val="24"/>
        </w:rPr>
        <w:t>Derechos del Niño, por no proporcionar su derecho a la salud.</w:t>
      </w:r>
    </w:p>
    <w:p w14:paraId="4A040B00" w14:textId="77777777" w:rsidR="00AA5A5E" w:rsidRDefault="00024AAD" w:rsidP="00B72CAA">
      <w:pPr>
        <w:pStyle w:val="Prrafodelista"/>
        <w:numPr>
          <w:ilvl w:val="1"/>
          <w:numId w:val="52"/>
        </w:numPr>
        <w:tabs>
          <w:tab w:val="left" w:pos="941"/>
        </w:tabs>
        <w:spacing w:line="237" w:lineRule="auto"/>
        <w:ind w:left="941" w:right="1344"/>
        <w:rPr>
          <w:sz w:val="24"/>
        </w:rPr>
      </w:pPr>
      <w:r>
        <w:rPr>
          <w:sz w:val="24"/>
        </w:rPr>
        <w:t>Se asegurará el Derecho que tienen los/las niños/as, adolescentes a continuar sus estudios.</w:t>
      </w:r>
    </w:p>
    <w:p w14:paraId="1826DEB8" w14:textId="77777777" w:rsidR="00AA5A5E" w:rsidRDefault="00024AAD" w:rsidP="00B72CAA">
      <w:pPr>
        <w:pStyle w:val="Prrafodelista"/>
        <w:numPr>
          <w:ilvl w:val="1"/>
          <w:numId w:val="52"/>
        </w:numPr>
        <w:tabs>
          <w:tab w:val="left" w:pos="941"/>
        </w:tabs>
        <w:spacing w:line="249" w:lineRule="auto"/>
        <w:ind w:left="941" w:right="1343"/>
        <w:rPr>
          <w:sz w:val="24"/>
        </w:rPr>
      </w:pPr>
      <w:r>
        <w:rPr>
          <w:sz w:val="24"/>
        </w:rPr>
        <w:t>Si sigue el plan de acción el establecimiento deberá otorgar todas las facilidades al estudiante para asistir al proceso terapéutico u otra acción contemplada en el plan de acción.</w:t>
      </w:r>
    </w:p>
    <w:p w14:paraId="263AF9A9" w14:textId="77777777" w:rsidR="00AA5A5E" w:rsidRDefault="00024AAD" w:rsidP="00B72CAA">
      <w:pPr>
        <w:pStyle w:val="Prrafodelista"/>
        <w:numPr>
          <w:ilvl w:val="1"/>
          <w:numId w:val="52"/>
        </w:numPr>
        <w:tabs>
          <w:tab w:val="left" w:pos="941"/>
        </w:tabs>
        <w:spacing w:line="249" w:lineRule="auto"/>
        <w:ind w:left="941" w:right="1340"/>
        <w:rPr>
          <w:sz w:val="24"/>
        </w:rPr>
      </w:pPr>
      <w:r>
        <w:rPr>
          <w:sz w:val="24"/>
        </w:rPr>
        <w:t>Será responsabilidad del equipo de convivencia escolar y de la psicóloga realizar</w:t>
      </w:r>
      <w:r>
        <w:rPr>
          <w:spacing w:val="-3"/>
          <w:sz w:val="24"/>
        </w:rPr>
        <w:t xml:space="preserve"> </w:t>
      </w:r>
      <w:r>
        <w:rPr>
          <w:sz w:val="24"/>
        </w:rPr>
        <w:t>temática</w:t>
      </w:r>
      <w:r>
        <w:rPr>
          <w:spacing w:val="-1"/>
          <w:sz w:val="24"/>
        </w:rPr>
        <w:t xml:space="preserve"> </w:t>
      </w:r>
      <w:r>
        <w:rPr>
          <w:sz w:val="24"/>
        </w:rPr>
        <w:t>de</w:t>
      </w:r>
      <w:r>
        <w:rPr>
          <w:spacing w:val="-1"/>
          <w:sz w:val="24"/>
        </w:rPr>
        <w:t xml:space="preserve"> </w:t>
      </w:r>
      <w:r>
        <w:rPr>
          <w:sz w:val="24"/>
        </w:rPr>
        <w:t>consumo</w:t>
      </w:r>
      <w:r>
        <w:rPr>
          <w:spacing w:val="-4"/>
          <w:sz w:val="24"/>
        </w:rPr>
        <w:t xml:space="preserve"> </w:t>
      </w:r>
      <w:r>
        <w:rPr>
          <w:sz w:val="24"/>
        </w:rPr>
        <w:t>de</w:t>
      </w:r>
      <w:r>
        <w:rPr>
          <w:spacing w:val="-4"/>
          <w:sz w:val="24"/>
        </w:rPr>
        <w:t xml:space="preserve"> </w:t>
      </w:r>
      <w:r>
        <w:rPr>
          <w:sz w:val="24"/>
        </w:rPr>
        <w:t>drogas</w:t>
      </w:r>
      <w:r>
        <w:rPr>
          <w:spacing w:val="-2"/>
          <w:sz w:val="24"/>
        </w:rPr>
        <w:t xml:space="preserve"> </w:t>
      </w:r>
      <w:r>
        <w:rPr>
          <w:sz w:val="24"/>
        </w:rPr>
        <w:t>y/o</w:t>
      </w:r>
      <w:r>
        <w:rPr>
          <w:spacing w:val="-4"/>
          <w:sz w:val="24"/>
        </w:rPr>
        <w:t xml:space="preserve"> </w:t>
      </w:r>
      <w:r>
        <w:rPr>
          <w:sz w:val="24"/>
        </w:rPr>
        <w:t>alcohol</w:t>
      </w:r>
      <w:r>
        <w:rPr>
          <w:spacing w:val="-2"/>
          <w:sz w:val="24"/>
        </w:rPr>
        <w:t xml:space="preserve"> </w:t>
      </w:r>
      <w:r>
        <w:rPr>
          <w:sz w:val="24"/>
        </w:rPr>
        <w:t>las</w:t>
      </w:r>
      <w:r>
        <w:rPr>
          <w:spacing w:val="-4"/>
          <w:sz w:val="24"/>
        </w:rPr>
        <w:t xml:space="preserve"> </w:t>
      </w:r>
      <w:r>
        <w:rPr>
          <w:sz w:val="24"/>
        </w:rPr>
        <w:t>cuales</w:t>
      </w:r>
      <w:r>
        <w:rPr>
          <w:spacing w:val="-1"/>
          <w:sz w:val="24"/>
        </w:rPr>
        <w:t xml:space="preserve"> </w:t>
      </w:r>
      <w:r>
        <w:rPr>
          <w:sz w:val="24"/>
        </w:rPr>
        <w:t>se</w:t>
      </w:r>
      <w:r>
        <w:rPr>
          <w:spacing w:val="-1"/>
          <w:sz w:val="24"/>
        </w:rPr>
        <w:t xml:space="preserve"> </w:t>
      </w:r>
      <w:r>
        <w:rPr>
          <w:sz w:val="24"/>
        </w:rPr>
        <w:t>abordarán por las y los docentes en las horas de orientación o consejo de curso, generando</w:t>
      </w:r>
      <w:r>
        <w:rPr>
          <w:spacing w:val="40"/>
          <w:sz w:val="24"/>
        </w:rPr>
        <w:t xml:space="preserve"> </w:t>
      </w:r>
      <w:r>
        <w:rPr>
          <w:sz w:val="24"/>
        </w:rPr>
        <w:t>pensamiento</w:t>
      </w:r>
      <w:r>
        <w:rPr>
          <w:spacing w:val="40"/>
          <w:sz w:val="24"/>
        </w:rPr>
        <w:t xml:space="preserve"> </w:t>
      </w:r>
      <w:r>
        <w:rPr>
          <w:sz w:val="24"/>
        </w:rPr>
        <w:t>reflexivo</w:t>
      </w:r>
      <w:r>
        <w:rPr>
          <w:spacing w:val="40"/>
          <w:sz w:val="24"/>
        </w:rPr>
        <w:t xml:space="preserve"> </w:t>
      </w:r>
      <w:r>
        <w:rPr>
          <w:sz w:val="24"/>
        </w:rPr>
        <w:t>con</w:t>
      </w:r>
      <w:r>
        <w:rPr>
          <w:spacing w:val="40"/>
          <w:sz w:val="24"/>
        </w:rPr>
        <w:t xml:space="preserve"> </w:t>
      </w:r>
      <w:r>
        <w:rPr>
          <w:sz w:val="24"/>
        </w:rPr>
        <w:t>el</w:t>
      </w:r>
      <w:r>
        <w:rPr>
          <w:spacing w:val="40"/>
          <w:sz w:val="24"/>
        </w:rPr>
        <w:t xml:space="preserve"> </w:t>
      </w:r>
      <w:r>
        <w:rPr>
          <w:sz w:val="24"/>
        </w:rPr>
        <w:t>grupo</w:t>
      </w:r>
      <w:r>
        <w:rPr>
          <w:spacing w:val="40"/>
          <w:sz w:val="24"/>
        </w:rPr>
        <w:t xml:space="preserve"> </w:t>
      </w:r>
      <w:r>
        <w:rPr>
          <w:sz w:val="24"/>
        </w:rPr>
        <w:t>curso</w:t>
      </w:r>
      <w:r>
        <w:rPr>
          <w:spacing w:val="40"/>
          <w:sz w:val="24"/>
        </w:rPr>
        <w:t xml:space="preserve"> </w:t>
      </w:r>
      <w:r>
        <w:rPr>
          <w:sz w:val="24"/>
        </w:rPr>
        <w:t>y/o</w:t>
      </w:r>
      <w:r>
        <w:rPr>
          <w:spacing w:val="40"/>
          <w:sz w:val="24"/>
        </w:rPr>
        <w:t xml:space="preserve"> </w:t>
      </w:r>
      <w:r>
        <w:rPr>
          <w:sz w:val="24"/>
        </w:rPr>
        <w:t>nivel</w:t>
      </w:r>
      <w:r>
        <w:rPr>
          <w:spacing w:val="40"/>
          <w:sz w:val="24"/>
        </w:rPr>
        <w:t xml:space="preserve"> </w:t>
      </w:r>
      <w:r>
        <w:rPr>
          <w:sz w:val="24"/>
        </w:rPr>
        <w:t>donde</w:t>
      </w:r>
      <w:r>
        <w:rPr>
          <w:spacing w:val="40"/>
          <w:sz w:val="24"/>
        </w:rPr>
        <w:t xml:space="preserve"> </w:t>
      </w:r>
      <w:r>
        <w:rPr>
          <w:sz w:val="24"/>
        </w:rPr>
        <w:t>se</w:t>
      </w:r>
    </w:p>
    <w:p w14:paraId="3F888071" w14:textId="77777777" w:rsidR="00AA5A5E" w:rsidRDefault="00AA5A5E">
      <w:pPr>
        <w:spacing w:line="249" w:lineRule="auto"/>
        <w:jc w:val="both"/>
        <w:rPr>
          <w:sz w:val="24"/>
        </w:rPr>
        <w:sectPr w:rsidR="00AA5A5E">
          <w:pgSz w:w="12240" w:h="20160"/>
          <w:pgMar w:top="1420" w:right="360" w:bottom="280" w:left="1480" w:header="163" w:footer="0" w:gutter="0"/>
          <w:cols w:space="720"/>
        </w:sectPr>
      </w:pPr>
    </w:p>
    <w:p w14:paraId="72B443CB" w14:textId="77777777" w:rsidR="00AA5A5E" w:rsidRDefault="00024AAD">
      <w:pPr>
        <w:pStyle w:val="Textoindependiente"/>
        <w:spacing w:line="249" w:lineRule="auto"/>
        <w:ind w:right="1340"/>
        <w:jc w:val="left"/>
      </w:pPr>
      <w:r>
        <w:lastRenderedPageBreak/>
        <w:t>detectó</w:t>
      </w:r>
      <w:r>
        <w:rPr>
          <w:spacing w:val="-9"/>
        </w:rPr>
        <w:t xml:space="preserve"> </w:t>
      </w:r>
      <w:r>
        <w:t>el</w:t>
      </w:r>
      <w:r>
        <w:rPr>
          <w:spacing w:val="-10"/>
        </w:rPr>
        <w:t xml:space="preserve"> </w:t>
      </w:r>
      <w:r>
        <w:t>consumo.</w:t>
      </w:r>
      <w:r>
        <w:rPr>
          <w:spacing w:val="-9"/>
        </w:rPr>
        <w:t xml:space="preserve"> </w:t>
      </w:r>
      <w:r>
        <w:t>Este</w:t>
      </w:r>
      <w:r>
        <w:rPr>
          <w:spacing w:val="-9"/>
        </w:rPr>
        <w:t xml:space="preserve"> </w:t>
      </w:r>
      <w:r>
        <w:t>abordaje</w:t>
      </w:r>
      <w:r>
        <w:rPr>
          <w:spacing w:val="-9"/>
        </w:rPr>
        <w:t xml:space="preserve"> </w:t>
      </w:r>
      <w:r>
        <w:t>se</w:t>
      </w:r>
      <w:r>
        <w:rPr>
          <w:spacing w:val="-9"/>
        </w:rPr>
        <w:t xml:space="preserve"> </w:t>
      </w:r>
      <w:r>
        <w:t>realizará</w:t>
      </w:r>
      <w:r>
        <w:rPr>
          <w:spacing w:val="-10"/>
        </w:rPr>
        <w:t xml:space="preserve"> </w:t>
      </w:r>
      <w:r>
        <w:t>sin</w:t>
      </w:r>
      <w:r>
        <w:rPr>
          <w:spacing w:val="-9"/>
        </w:rPr>
        <w:t xml:space="preserve"> </w:t>
      </w:r>
      <w:r>
        <w:t>hacer</w:t>
      </w:r>
      <w:r>
        <w:rPr>
          <w:spacing w:val="-10"/>
        </w:rPr>
        <w:t xml:space="preserve"> </w:t>
      </w:r>
      <w:r>
        <w:t>mención</w:t>
      </w:r>
      <w:r>
        <w:rPr>
          <w:spacing w:val="-9"/>
        </w:rPr>
        <w:t xml:space="preserve"> </w:t>
      </w:r>
      <w:r>
        <w:t>específica al caso detectado.</w:t>
      </w:r>
    </w:p>
    <w:p w14:paraId="0899AD4C" w14:textId="77777777" w:rsidR="00AA5A5E" w:rsidRDefault="00AA5A5E">
      <w:pPr>
        <w:pStyle w:val="Textoindependiente"/>
        <w:spacing w:before="155"/>
        <w:ind w:left="0"/>
        <w:jc w:val="left"/>
      </w:pPr>
    </w:p>
    <w:p w14:paraId="0A99FB7A" w14:textId="77777777" w:rsidR="00AA5A5E" w:rsidRDefault="00024AAD">
      <w:pPr>
        <w:pStyle w:val="Textoindependiente"/>
        <w:ind w:left="222" w:right="1338"/>
      </w:pPr>
      <w:r>
        <w:t>PROTOCOLO</w:t>
      </w:r>
      <w:r>
        <w:rPr>
          <w:spacing w:val="-12"/>
        </w:rPr>
        <w:t xml:space="preserve"> </w:t>
      </w:r>
      <w:r>
        <w:t>FRENTE</w:t>
      </w:r>
      <w:r>
        <w:rPr>
          <w:spacing w:val="-12"/>
        </w:rPr>
        <w:t xml:space="preserve"> </w:t>
      </w:r>
      <w:r>
        <w:t>A</w:t>
      </w:r>
      <w:r>
        <w:rPr>
          <w:spacing w:val="-12"/>
        </w:rPr>
        <w:t xml:space="preserve"> </w:t>
      </w:r>
      <w:r>
        <w:t>TRÁFICO,</w:t>
      </w:r>
      <w:r>
        <w:rPr>
          <w:spacing w:val="-11"/>
        </w:rPr>
        <w:t xml:space="preserve"> </w:t>
      </w:r>
      <w:r>
        <w:t>MICROTRÁFICO</w:t>
      </w:r>
      <w:r>
        <w:rPr>
          <w:spacing w:val="-12"/>
        </w:rPr>
        <w:t xml:space="preserve"> </w:t>
      </w:r>
      <w:r>
        <w:t>O</w:t>
      </w:r>
      <w:r>
        <w:rPr>
          <w:spacing w:val="-12"/>
        </w:rPr>
        <w:t xml:space="preserve"> </w:t>
      </w:r>
      <w:r>
        <w:t>PORTE</w:t>
      </w:r>
      <w:r>
        <w:rPr>
          <w:spacing w:val="-12"/>
        </w:rPr>
        <w:t xml:space="preserve"> </w:t>
      </w:r>
      <w:r>
        <w:t>DE</w:t>
      </w:r>
      <w:r>
        <w:rPr>
          <w:spacing w:val="-12"/>
        </w:rPr>
        <w:t xml:space="preserve"> </w:t>
      </w:r>
      <w:r>
        <w:t>DROGAS</w:t>
      </w:r>
      <w:r>
        <w:rPr>
          <w:spacing w:val="-14"/>
        </w:rPr>
        <w:t xml:space="preserve"> </w:t>
      </w:r>
      <w:r>
        <w:t>AL INTERIOR DEL ESTABLECIMIENTO</w:t>
      </w:r>
    </w:p>
    <w:p w14:paraId="50513A01" w14:textId="77777777" w:rsidR="00AA5A5E" w:rsidRDefault="00AA5A5E">
      <w:pPr>
        <w:pStyle w:val="Textoindependiente"/>
        <w:ind w:left="0"/>
        <w:jc w:val="left"/>
      </w:pPr>
    </w:p>
    <w:p w14:paraId="572B2B87" w14:textId="77777777" w:rsidR="00AA5A5E" w:rsidRDefault="00024AAD">
      <w:pPr>
        <w:pStyle w:val="Textoindependiente"/>
        <w:ind w:left="222" w:right="1341"/>
      </w:pPr>
      <w:r>
        <w:rPr>
          <w:noProof/>
        </w:rPr>
        <mc:AlternateContent>
          <mc:Choice Requires="wpg">
            <w:drawing>
              <wp:anchor distT="0" distB="0" distL="0" distR="0" simplePos="0" relativeHeight="251642880" behindDoc="0" locked="0" layoutInCell="1" allowOverlap="1" wp14:anchorId="7351831F" wp14:editId="19204190">
                <wp:simplePos x="0" y="0"/>
                <wp:positionH relativeFrom="page">
                  <wp:posOffset>6993508</wp:posOffset>
                </wp:positionH>
                <wp:positionV relativeFrom="paragraph">
                  <wp:posOffset>1124536</wp:posOffset>
                </wp:positionV>
                <wp:extent cx="477520" cy="477520"/>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63" name="Graphic 263"/>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64" name="Textbox 264"/>
                        <wps:cNvSpPr txBox="1"/>
                        <wps:spPr>
                          <a:xfrm>
                            <a:off x="0" y="0"/>
                            <a:ext cx="477520" cy="477520"/>
                          </a:xfrm>
                          <a:prstGeom prst="rect">
                            <a:avLst/>
                          </a:prstGeom>
                        </wps:spPr>
                        <wps:txbx>
                          <w:txbxContent>
                            <w:p w14:paraId="5B0DCF6B" w14:textId="77777777" w:rsidR="00AA5A5E" w:rsidRDefault="00024AAD">
                              <w:pPr>
                                <w:spacing w:before="182"/>
                                <w:ind w:left="256"/>
                                <w:rPr>
                                  <w:rFonts w:ascii="Calibri"/>
                                  <w:b/>
                                  <w:sz w:val="24"/>
                                </w:rPr>
                              </w:pPr>
                              <w:r>
                                <w:rPr>
                                  <w:rFonts w:ascii="Calibri"/>
                                  <w:b/>
                                  <w:color w:val="FFFFFF"/>
                                  <w:spacing w:val="-5"/>
                                  <w:sz w:val="24"/>
                                </w:rPr>
                                <w:t>82</w:t>
                              </w:r>
                            </w:p>
                          </w:txbxContent>
                        </wps:txbx>
                        <wps:bodyPr wrap="square" lIns="0" tIns="0" rIns="0" bIns="0" rtlCol="0">
                          <a:noAutofit/>
                        </wps:bodyPr>
                      </wps:wsp>
                    </wpg:wgp>
                  </a:graphicData>
                </a:graphic>
              </wp:anchor>
            </w:drawing>
          </mc:Choice>
          <mc:Fallback>
            <w:pict>
              <v:group w14:anchorId="7351831F" id="Group 262" o:spid="_x0000_s1270" style="position:absolute;left:0;text-align:left;margin-left:550.65pt;margin-top:88.55pt;width:37.6pt;height:37.6pt;z-index:25164288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">
                <v:shape id="Graphic 263" o:spid="_x0000_s1271"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64" o:spid="_x0000_s1272"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5B0DCF6B" w14:textId="77777777" w:rsidR="00AA5A5E" w:rsidRDefault="00024AAD">
                        <w:pPr>
                          <w:spacing w:before="182"/>
                          <w:ind w:left="256"/>
                          <w:rPr>
                            <w:rFonts w:ascii="Calibri"/>
                            <w:b/>
                            <w:sz w:val="24"/>
                          </w:rPr>
                        </w:pPr>
                        <w:r>
                          <w:rPr>
                            <w:rFonts w:ascii="Calibri"/>
                            <w:b/>
                            <w:color w:val="FFFFFF"/>
                            <w:spacing w:val="-5"/>
                            <w:sz w:val="24"/>
                          </w:rPr>
                          <w:t>82</w:t>
                        </w:r>
                      </w:p>
                    </w:txbxContent>
                  </v:textbox>
                </v:shape>
                <w10:wrap anchorx="page"/>
              </v:group>
            </w:pict>
          </mc:Fallback>
        </mc:AlternateContent>
      </w:r>
      <w:r>
        <w:t>El microtráfico es un delito, que puede darse en los Establecimientos Educacionales. Se configura por el acto de poseer (que es tener en calidad de dueño); portar (llevar drogas consigo independiente de quién sea el dueño); transportar (entendido como el traslado en algún medio de transporte) o guardar pequeñas cantidades de drogas, a menos que justifique que están destinadas a la atención de tratamiento médico o a su uso o consumo personal y exclusivo y próximo en el tiempo. (Art. 4° Ley 20.000)</w:t>
      </w:r>
    </w:p>
    <w:p w14:paraId="2E31BADA" w14:textId="77777777" w:rsidR="00AA5A5E" w:rsidRDefault="00AA5A5E">
      <w:pPr>
        <w:pStyle w:val="Textoindependiente"/>
        <w:ind w:left="0"/>
        <w:jc w:val="left"/>
      </w:pPr>
    </w:p>
    <w:p w14:paraId="44DA0ABF" w14:textId="77777777" w:rsidR="00AA5A5E" w:rsidRDefault="00024AAD">
      <w:pPr>
        <w:pStyle w:val="Textoindependiente"/>
        <w:ind w:left="222" w:right="1344"/>
      </w:pPr>
      <w:r>
        <w:t>En situaciones en las cuales se sorprenda a un estudiante portando, vendiendo, facilitando,</w:t>
      </w:r>
      <w:r>
        <w:rPr>
          <w:spacing w:val="-17"/>
        </w:rPr>
        <w:t xml:space="preserve"> </w:t>
      </w:r>
      <w:r>
        <w:t>distribuyendo</w:t>
      </w:r>
      <w:r>
        <w:rPr>
          <w:spacing w:val="-17"/>
        </w:rPr>
        <w:t xml:space="preserve"> </w:t>
      </w:r>
      <w:r>
        <w:t>drogas</w:t>
      </w:r>
      <w:r>
        <w:rPr>
          <w:spacing w:val="-16"/>
        </w:rPr>
        <w:t xml:space="preserve"> </w:t>
      </w:r>
      <w:r>
        <w:t>y/o</w:t>
      </w:r>
      <w:r>
        <w:rPr>
          <w:spacing w:val="-17"/>
        </w:rPr>
        <w:t xml:space="preserve"> </w:t>
      </w:r>
      <w:r>
        <w:t>alcohol</w:t>
      </w:r>
      <w:r>
        <w:rPr>
          <w:spacing w:val="-17"/>
        </w:rPr>
        <w:t xml:space="preserve"> </w:t>
      </w:r>
      <w:r>
        <w:t>dentro</w:t>
      </w:r>
      <w:r>
        <w:rPr>
          <w:spacing w:val="-17"/>
        </w:rPr>
        <w:t xml:space="preserve"> </w:t>
      </w:r>
      <w:r>
        <w:t>del</w:t>
      </w:r>
      <w:r>
        <w:rPr>
          <w:spacing w:val="-16"/>
        </w:rPr>
        <w:t xml:space="preserve"> </w:t>
      </w:r>
      <w:r>
        <w:t>establecimiento</w:t>
      </w:r>
      <w:r>
        <w:rPr>
          <w:spacing w:val="-17"/>
        </w:rPr>
        <w:t xml:space="preserve"> </w:t>
      </w:r>
      <w:r>
        <w:t>educacional, se procederá de la siguiente forma:</w:t>
      </w:r>
    </w:p>
    <w:p w14:paraId="7BDB1B26" w14:textId="77777777" w:rsidR="00AA5A5E" w:rsidRDefault="00AA5A5E">
      <w:pPr>
        <w:pStyle w:val="Textoindependiente"/>
        <w:spacing w:before="1"/>
        <w:ind w:left="0"/>
        <w:jc w:val="left"/>
      </w:pPr>
    </w:p>
    <w:p w14:paraId="1FAD71E0" w14:textId="77777777" w:rsidR="00AA5A5E" w:rsidRDefault="00024AAD" w:rsidP="00B72CAA">
      <w:pPr>
        <w:pStyle w:val="Ttulo2"/>
        <w:numPr>
          <w:ilvl w:val="0"/>
          <w:numId w:val="51"/>
        </w:numPr>
        <w:tabs>
          <w:tab w:val="left" w:pos="939"/>
        </w:tabs>
        <w:ind w:left="939" w:hanging="358"/>
        <w:jc w:val="both"/>
      </w:pPr>
      <w:r>
        <w:rPr>
          <w:spacing w:val="-2"/>
        </w:rPr>
        <w:t>Detección</w:t>
      </w:r>
    </w:p>
    <w:p w14:paraId="5BF65599" w14:textId="77777777" w:rsidR="00AA5A5E" w:rsidRDefault="00024AAD">
      <w:pPr>
        <w:pStyle w:val="Textoindependiente"/>
        <w:ind w:left="222" w:right="1340"/>
      </w:pPr>
      <w:r>
        <w:t>Si</w:t>
      </w:r>
      <w:r>
        <w:rPr>
          <w:spacing w:val="-12"/>
        </w:rPr>
        <w:t xml:space="preserve"> </w:t>
      </w:r>
      <w:r>
        <w:t>un</w:t>
      </w:r>
      <w:r>
        <w:rPr>
          <w:spacing w:val="-13"/>
        </w:rPr>
        <w:t xml:space="preserve"> </w:t>
      </w:r>
      <w:r>
        <w:t>docente</w:t>
      </w:r>
      <w:r>
        <w:rPr>
          <w:spacing w:val="-12"/>
        </w:rPr>
        <w:t xml:space="preserve"> </w:t>
      </w:r>
      <w:r>
        <w:t>o</w:t>
      </w:r>
      <w:r>
        <w:rPr>
          <w:spacing w:val="-13"/>
        </w:rPr>
        <w:t xml:space="preserve"> </w:t>
      </w:r>
      <w:r>
        <w:t>cualquier</w:t>
      </w:r>
      <w:r>
        <w:rPr>
          <w:spacing w:val="-11"/>
        </w:rPr>
        <w:t xml:space="preserve"> </w:t>
      </w:r>
      <w:r>
        <w:t>funcionario</w:t>
      </w:r>
      <w:r>
        <w:rPr>
          <w:spacing w:val="-13"/>
        </w:rPr>
        <w:t xml:space="preserve"> </w:t>
      </w:r>
      <w:r>
        <w:t>del</w:t>
      </w:r>
      <w:r>
        <w:rPr>
          <w:spacing w:val="-14"/>
        </w:rPr>
        <w:t xml:space="preserve"> </w:t>
      </w:r>
      <w:r>
        <w:t>establecimiento</w:t>
      </w:r>
      <w:r>
        <w:rPr>
          <w:spacing w:val="-12"/>
        </w:rPr>
        <w:t xml:space="preserve"> </w:t>
      </w:r>
      <w:r>
        <w:t>sorprende</w:t>
      </w:r>
      <w:r>
        <w:rPr>
          <w:spacing w:val="-14"/>
        </w:rPr>
        <w:t xml:space="preserve"> </w:t>
      </w:r>
      <w:r>
        <w:t>a</w:t>
      </w:r>
      <w:r>
        <w:rPr>
          <w:spacing w:val="-10"/>
        </w:rPr>
        <w:t xml:space="preserve"> </w:t>
      </w:r>
      <w:r>
        <w:t>un</w:t>
      </w:r>
      <w:r>
        <w:rPr>
          <w:spacing w:val="-13"/>
        </w:rPr>
        <w:t xml:space="preserve"> </w:t>
      </w:r>
      <w:r>
        <w:t xml:space="preserve">estudiante portando, vendiendo, facilitando, regalando, distribuyendo, permutando drogas, </w:t>
      </w:r>
      <w:r>
        <w:rPr>
          <w:spacing w:val="-4"/>
        </w:rPr>
        <w:t>debe</w:t>
      </w:r>
    </w:p>
    <w:p w14:paraId="143EA367" w14:textId="77777777" w:rsidR="00AA5A5E" w:rsidRDefault="00024AAD">
      <w:pPr>
        <w:pStyle w:val="Textoindependiente"/>
        <w:ind w:left="222" w:right="1346"/>
      </w:pPr>
      <w:r>
        <w:t xml:space="preserve">informar inmediatamente a la directora, Inspectora o encargada de convivencia </w:t>
      </w:r>
      <w:r>
        <w:rPr>
          <w:spacing w:val="-2"/>
        </w:rPr>
        <w:t>escolar.</w:t>
      </w:r>
    </w:p>
    <w:p w14:paraId="420F7192" w14:textId="77777777" w:rsidR="00AA5A5E" w:rsidRDefault="00AA5A5E">
      <w:pPr>
        <w:pStyle w:val="Textoindependiente"/>
        <w:ind w:left="0"/>
        <w:jc w:val="left"/>
      </w:pPr>
    </w:p>
    <w:p w14:paraId="6584CEFF" w14:textId="77777777" w:rsidR="00AA5A5E" w:rsidRDefault="00024AAD">
      <w:pPr>
        <w:pStyle w:val="Textoindependiente"/>
        <w:ind w:left="222" w:right="1342"/>
      </w:pPr>
      <w:r>
        <w:t>Si un docente o cualquier funcionario del establecimiento es informado de un estudiante portando, vendiendo, facilitando, regalando, distribuyendo, permutando drogas, debe resguardar el principio de inocencia.</w:t>
      </w:r>
    </w:p>
    <w:p w14:paraId="3305E820" w14:textId="77777777" w:rsidR="00AA5A5E" w:rsidRDefault="00AA5A5E">
      <w:pPr>
        <w:pStyle w:val="Textoindependiente"/>
        <w:ind w:left="0"/>
        <w:jc w:val="left"/>
      </w:pPr>
    </w:p>
    <w:p w14:paraId="04A6E527" w14:textId="77777777" w:rsidR="00AA5A5E" w:rsidRDefault="00024AAD">
      <w:pPr>
        <w:pStyle w:val="Textoindependiente"/>
        <w:ind w:left="222" w:right="1346"/>
      </w:pPr>
      <w:r>
        <w:t>Cuando evidencia de microtráfico de drogas, la Inspectora o encargada de convivencia deberá recabar toda la información relevante de manera reservada y oportuna informando inmediatamente a la directora.</w:t>
      </w:r>
    </w:p>
    <w:p w14:paraId="11B1AE43" w14:textId="77777777" w:rsidR="00AA5A5E" w:rsidRDefault="00AA5A5E">
      <w:pPr>
        <w:pStyle w:val="Textoindependiente"/>
        <w:spacing w:before="1"/>
        <w:ind w:left="0"/>
        <w:jc w:val="left"/>
      </w:pPr>
    </w:p>
    <w:p w14:paraId="6876F071" w14:textId="77777777" w:rsidR="00AA5A5E" w:rsidRDefault="00024AAD">
      <w:pPr>
        <w:pStyle w:val="Textoindependiente"/>
        <w:ind w:left="222" w:right="1340"/>
        <w:jc w:val="left"/>
      </w:pPr>
      <w:r>
        <w:t>Los estudiantes involucrados/as serán trasladados a una oficina o sala acompañados</w:t>
      </w:r>
      <w:r>
        <w:rPr>
          <w:spacing w:val="40"/>
        </w:rPr>
        <w:t xml:space="preserve"> </w:t>
      </w:r>
      <w:r>
        <w:t>por</w:t>
      </w:r>
      <w:r>
        <w:rPr>
          <w:spacing w:val="40"/>
        </w:rPr>
        <w:t xml:space="preserve"> </w:t>
      </w:r>
      <w:r>
        <w:t>la</w:t>
      </w:r>
      <w:r>
        <w:rPr>
          <w:spacing w:val="40"/>
        </w:rPr>
        <w:t xml:space="preserve"> </w:t>
      </w:r>
      <w:r>
        <w:t>encargada</w:t>
      </w:r>
      <w:r>
        <w:rPr>
          <w:spacing w:val="40"/>
        </w:rPr>
        <w:t xml:space="preserve"> </w:t>
      </w:r>
      <w:r>
        <w:t>de</w:t>
      </w:r>
      <w:r>
        <w:rPr>
          <w:spacing w:val="40"/>
        </w:rPr>
        <w:t xml:space="preserve"> </w:t>
      </w:r>
      <w:r>
        <w:t>convivencia</w:t>
      </w:r>
      <w:r>
        <w:rPr>
          <w:spacing w:val="40"/>
        </w:rPr>
        <w:t xml:space="preserve"> </w:t>
      </w:r>
      <w:r>
        <w:t>o</w:t>
      </w:r>
      <w:r>
        <w:rPr>
          <w:spacing w:val="40"/>
        </w:rPr>
        <w:t xml:space="preserve"> </w:t>
      </w:r>
      <w:r>
        <w:t>inspectoría,</w:t>
      </w:r>
      <w:r>
        <w:rPr>
          <w:spacing w:val="40"/>
        </w:rPr>
        <w:t xml:space="preserve"> </w:t>
      </w:r>
      <w:r>
        <w:t>con</w:t>
      </w:r>
      <w:r>
        <w:rPr>
          <w:spacing w:val="40"/>
        </w:rPr>
        <w:t xml:space="preserve"> </w:t>
      </w:r>
      <w:r>
        <w:t>el</w:t>
      </w:r>
      <w:r>
        <w:rPr>
          <w:spacing w:val="40"/>
        </w:rPr>
        <w:t xml:space="preserve"> </w:t>
      </w:r>
      <w:r>
        <w:t>objeto</w:t>
      </w:r>
      <w:r>
        <w:rPr>
          <w:spacing w:val="40"/>
        </w:rPr>
        <w:t xml:space="preserve"> </w:t>
      </w:r>
      <w:r>
        <w:t>de resguardar</w:t>
      </w:r>
      <w:r>
        <w:rPr>
          <w:spacing w:val="80"/>
        </w:rPr>
        <w:t xml:space="preserve"> </w:t>
      </w:r>
      <w:r>
        <w:t>la</w:t>
      </w:r>
      <w:r>
        <w:rPr>
          <w:spacing w:val="80"/>
        </w:rPr>
        <w:t xml:space="preserve"> </w:t>
      </w:r>
      <w:r>
        <w:t>información</w:t>
      </w:r>
      <w:r>
        <w:rPr>
          <w:spacing w:val="80"/>
        </w:rPr>
        <w:t xml:space="preserve"> </w:t>
      </w:r>
      <w:r>
        <w:t>y</w:t>
      </w:r>
      <w:r>
        <w:rPr>
          <w:spacing w:val="80"/>
        </w:rPr>
        <w:t xml:space="preserve"> </w:t>
      </w:r>
      <w:r>
        <w:t>a</w:t>
      </w:r>
      <w:r>
        <w:rPr>
          <w:spacing w:val="80"/>
        </w:rPr>
        <w:t xml:space="preserve"> </w:t>
      </w:r>
      <w:r>
        <w:t>los</w:t>
      </w:r>
      <w:r>
        <w:rPr>
          <w:spacing w:val="80"/>
        </w:rPr>
        <w:t xml:space="preserve"> </w:t>
      </w:r>
      <w:r>
        <w:t>estudiantes</w:t>
      </w:r>
      <w:r>
        <w:rPr>
          <w:spacing w:val="80"/>
        </w:rPr>
        <w:t xml:space="preserve"> </w:t>
      </w:r>
      <w:r>
        <w:t>hasta</w:t>
      </w:r>
      <w:r>
        <w:rPr>
          <w:spacing w:val="80"/>
        </w:rPr>
        <w:t xml:space="preserve"> </w:t>
      </w:r>
      <w:r>
        <w:t>que</w:t>
      </w:r>
      <w:r>
        <w:rPr>
          <w:spacing w:val="80"/>
        </w:rPr>
        <w:t xml:space="preserve"> </w:t>
      </w:r>
      <w:r>
        <w:t>se</w:t>
      </w:r>
      <w:r>
        <w:rPr>
          <w:spacing w:val="80"/>
        </w:rPr>
        <w:t xml:space="preserve"> </w:t>
      </w:r>
      <w:r>
        <w:t>presenten</w:t>
      </w:r>
      <w:r>
        <w:rPr>
          <w:spacing w:val="80"/>
        </w:rPr>
        <w:t xml:space="preserve"> </w:t>
      </w:r>
      <w:r>
        <w:t>las autoridades competentes (PDI – Carabineros).</w:t>
      </w:r>
    </w:p>
    <w:p w14:paraId="35F3106B" w14:textId="77777777" w:rsidR="00AA5A5E" w:rsidRDefault="00AA5A5E">
      <w:pPr>
        <w:pStyle w:val="Textoindependiente"/>
        <w:ind w:left="0"/>
        <w:jc w:val="left"/>
      </w:pPr>
    </w:p>
    <w:p w14:paraId="48C9ABE4" w14:textId="77777777" w:rsidR="00AA5A5E" w:rsidRDefault="00AA5A5E">
      <w:pPr>
        <w:pStyle w:val="Textoindependiente"/>
        <w:ind w:left="0"/>
        <w:jc w:val="left"/>
      </w:pPr>
    </w:p>
    <w:p w14:paraId="7BD42D8E" w14:textId="77777777" w:rsidR="00AA5A5E" w:rsidRDefault="00024AAD" w:rsidP="00B72CAA">
      <w:pPr>
        <w:pStyle w:val="Ttulo2"/>
        <w:numPr>
          <w:ilvl w:val="0"/>
          <w:numId w:val="51"/>
        </w:numPr>
        <w:tabs>
          <w:tab w:val="left" w:pos="939"/>
        </w:tabs>
        <w:ind w:left="939" w:hanging="358"/>
        <w:jc w:val="both"/>
        <w:rPr>
          <w:b w:val="0"/>
        </w:rPr>
      </w:pPr>
      <w:r>
        <w:t>Llamada</w:t>
      </w:r>
      <w:r>
        <w:rPr>
          <w:spacing w:val="-6"/>
        </w:rPr>
        <w:t xml:space="preserve"> </w:t>
      </w:r>
      <w:r>
        <w:t>al</w:t>
      </w:r>
      <w:r>
        <w:rPr>
          <w:spacing w:val="-2"/>
        </w:rPr>
        <w:t xml:space="preserve"> hogar</w:t>
      </w:r>
    </w:p>
    <w:p w14:paraId="15E497BA" w14:textId="77777777" w:rsidR="00AA5A5E" w:rsidRDefault="00024AAD">
      <w:pPr>
        <w:pStyle w:val="Textoindependiente"/>
        <w:ind w:left="222" w:right="1343"/>
      </w:pPr>
      <w:r>
        <w:t>La</w:t>
      </w:r>
      <w:r>
        <w:rPr>
          <w:spacing w:val="-6"/>
        </w:rPr>
        <w:t xml:space="preserve"> </w:t>
      </w:r>
      <w:r>
        <w:t>inspectora</w:t>
      </w:r>
      <w:r>
        <w:rPr>
          <w:spacing w:val="-9"/>
        </w:rPr>
        <w:t xml:space="preserve"> </w:t>
      </w:r>
      <w:r>
        <w:t>o</w:t>
      </w:r>
      <w:r>
        <w:rPr>
          <w:spacing w:val="-6"/>
        </w:rPr>
        <w:t xml:space="preserve"> </w:t>
      </w:r>
      <w:r>
        <w:t>la</w:t>
      </w:r>
      <w:r>
        <w:rPr>
          <w:spacing w:val="-6"/>
        </w:rPr>
        <w:t xml:space="preserve"> </w:t>
      </w:r>
      <w:r>
        <w:t>encargada</w:t>
      </w:r>
      <w:r>
        <w:rPr>
          <w:spacing w:val="-6"/>
        </w:rPr>
        <w:t xml:space="preserve"> </w:t>
      </w:r>
      <w:r>
        <w:t>de</w:t>
      </w:r>
      <w:r>
        <w:rPr>
          <w:spacing w:val="-6"/>
        </w:rPr>
        <w:t xml:space="preserve"> </w:t>
      </w:r>
      <w:r>
        <w:t>convivencia</w:t>
      </w:r>
      <w:r>
        <w:rPr>
          <w:spacing w:val="-8"/>
        </w:rPr>
        <w:t xml:space="preserve"> </w:t>
      </w:r>
      <w:r>
        <w:t>escolar</w:t>
      </w:r>
      <w:r>
        <w:rPr>
          <w:spacing w:val="-7"/>
        </w:rPr>
        <w:t xml:space="preserve"> </w:t>
      </w:r>
      <w:r>
        <w:t>tomará</w:t>
      </w:r>
      <w:r>
        <w:rPr>
          <w:spacing w:val="-6"/>
        </w:rPr>
        <w:t xml:space="preserve"> </w:t>
      </w:r>
      <w:r>
        <w:t>contacto</w:t>
      </w:r>
      <w:r>
        <w:rPr>
          <w:spacing w:val="-5"/>
        </w:rPr>
        <w:t xml:space="preserve"> </w:t>
      </w:r>
      <w:r>
        <w:t>vía</w:t>
      </w:r>
      <w:r>
        <w:rPr>
          <w:spacing w:val="-5"/>
        </w:rPr>
        <w:t xml:space="preserve"> </w:t>
      </w:r>
      <w:r>
        <w:t xml:space="preserve">telefónica con el/los padres/s, apoderado/s o adulto responsable solicitando su presencia de </w:t>
      </w:r>
      <w:r>
        <w:rPr>
          <w:spacing w:val="-4"/>
        </w:rPr>
        <w:t>forma</w:t>
      </w:r>
    </w:p>
    <w:p w14:paraId="7D9D66D9" w14:textId="77777777" w:rsidR="00AA5A5E" w:rsidRDefault="00024AAD">
      <w:pPr>
        <w:pStyle w:val="Textoindependiente"/>
        <w:ind w:left="222" w:right="1815"/>
      </w:pPr>
      <w:r>
        <w:t>inmediata</w:t>
      </w:r>
      <w:r>
        <w:rPr>
          <w:spacing w:val="-2"/>
        </w:rPr>
        <w:t xml:space="preserve"> </w:t>
      </w:r>
      <w:r>
        <w:t>en</w:t>
      </w:r>
      <w:r>
        <w:rPr>
          <w:spacing w:val="-2"/>
        </w:rPr>
        <w:t xml:space="preserve"> </w:t>
      </w:r>
      <w:r>
        <w:t>el establecimiento.</w:t>
      </w:r>
      <w:r>
        <w:rPr>
          <w:spacing w:val="-2"/>
        </w:rPr>
        <w:t xml:space="preserve"> </w:t>
      </w:r>
      <w:r>
        <w:t>Esta</w:t>
      </w:r>
      <w:r>
        <w:rPr>
          <w:spacing w:val="-1"/>
        </w:rPr>
        <w:t xml:space="preserve"> </w:t>
      </w:r>
      <w:r>
        <w:t>acción</w:t>
      </w:r>
      <w:r>
        <w:rPr>
          <w:spacing w:val="-1"/>
        </w:rPr>
        <w:t xml:space="preserve"> </w:t>
      </w:r>
      <w:r>
        <w:t>cumple la</w:t>
      </w:r>
      <w:r>
        <w:rPr>
          <w:spacing w:val="-2"/>
        </w:rPr>
        <w:t xml:space="preserve"> </w:t>
      </w:r>
      <w:r>
        <w:t>finalidad de</w:t>
      </w:r>
      <w:r>
        <w:rPr>
          <w:spacing w:val="-2"/>
        </w:rPr>
        <w:t xml:space="preserve"> </w:t>
      </w:r>
      <w:r>
        <w:t>informar la situación</w:t>
      </w:r>
      <w:r>
        <w:rPr>
          <w:spacing w:val="-4"/>
        </w:rPr>
        <w:t xml:space="preserve"> </w:t>
      </w:r>
      <w:r>
        <w:t>en</w:t>
      </w:r>
      <w:r>
        <w:rPr>
          <w:spacing w:val="-3"/>
        </w:rPr>
        <w:t xml:space="preserve"> </w:t>
      </w:r>
      <w:r>
        <w:t>la</w:t>
      </w:r>
      <w:r>
        <w:rPr>
          <w:spacing w:val="-3"/>
        </w:rPr>
        <w:t xml:space="preserve"> </w:t>
      </w:r>
      <w:r>
        <w:t>que</w:t>
      </w:r>
      <w:r>
        <w:rPr>
          <w:spacing w:val="-3"/>
        </w:rPr>
        <w:t xml:space="preserve"> </w:t>
      </w:r>
      <w:r>
        <w:t>se</w:t>
      </w:r>
      <w:r>
        <w:rPr>
          <w:spacing w:val="-5"/>
        </w:rPr>
        <w:t xml:space="preserve"> </w:t>
      </w:r>
      <w:r>
        <w:t>ve</w:t>
      </w:r>
      <w:r>
        <w:rPr>
          <w:spacing w:val="-3"/>
        </w:rPr>
        <w:t xml:space="preserve"> </w:t>
      </w:r>
      <w:r>
        <w:t>involucrado/a</w:t>
      </w:r>
      <w:r>
        <w:rPr>
          <w:spacing w:val="-3"/>
        </w:rPr>
        <w:t xml:space="preserve"> </w:t>
      </w:r>
      <w:r>
        <w:t>su</w:t>
      </w:r>
      <w:r>
        <w:rPr>
          <w:spacing w:val="-4"/>
        </w:rPr>
        <w:t xml:space="preserve"> </w:t>
      </w:r>
      <w:r>
        <w:t>hijo/a,</w:t>
      </w:r>
      <w:r>
        <w:rPr>
          <w:spacing w:val="-5"/>
        </w:rPr>
        <w:t xml:space="preserve"> </w:t>
      </w:r>
      <w:r>
        <w:t>así</w:t>
      </w:r>
      <w:r>
        <w:rPr>
          <w:spacing w:val="-3"/>
        </w:rPr>
        <w:t xml:space="preserve"> </w:t>
      </w:r>
      <w:r>
        <w:t>como</w:t>
      </w:r>
      <w:r>
        <w:rPr>
          <w:spacing w:val="-3"/>
        </w:rPr>
        <w:t xml:space="preserve"> </w:t>
      </w:r>
      <w:r>
        <w:t>la</w:t>
      </w:r>
      <w:r>
        <w:rPr>
          <w:spacing w:val="-5"/>
        </w:rPr>
        <w:t xml:space="preserve"> </w:t>
      </w:r>
      <w:r>
        <w:t>obligatoriedad</w:t>
      </w:r>
      <w:r>
        <w:rPr>
          <w:spacing w:val="-3"/>
        </w:rPr>
        <w:t xml:space="preserve"> </w:t>
      </w:r>
      <w:r>
        <w:t>de denunciar por parte del establecimiento, de acuerdo con la ley 20.000.</w:t>
      </w:r>
    </w:p>
    <w:p w14:paraId="1A7FA073" w14:textId="77777777" w:rsidR="00AA5A5E" w:rsidRDefault="00AA5A5E">
      <w:pPr>
        <w:pStyle w:val="Textoindependiente"/>
        <w:ind w:left="0"/>
        <w:jc w:val="left"/>
      </w:pPr>
    </w:p>
    <w:p w14:paraId="2D3B1AF2" w14:textId="77777777" w:rsidR="00AA5A5E" w:rsidRDefault="00AA5A5E">
      <w:pPr>
        <w:pStyle w:val="Textoindependiente"/>
        <w:spacing w:before="1"/>
        <w:ind w:left="0"/>
        <w:jc w:val="left"/>
      </w:pPr>
    </w:p>
    <w:p w14:paraId="4F856E1C" w14:textId="77777777" w:rsidR="00AA5A5E" w:rsidRDefault="00024AAD" w:rsidP="00B72CAA">
      <w:pPr>
        <w:pStyle w:val="Ttulo2"/>
        <w:numPr>
          <w:ilvl w:val="0"/>
          <w:numId w:val="51"/>
        </w:numPr>
        <w:tabs>
          <w:tab w:val="left" w:pos="939"/>
        </w:tabs>
        <w:ind w:left="939" w:hanging="358"/>
        <w:jc w:val="both"/>
      </w:pPr>
      <w:r>
        <w:rPr>
          <w:spacing w:val="-2"/>
        </w:rPr>
        <w:t>Denuncia</w:t>
      </w:r>
    </w:p>
    <w:p w14:paraId="4CDE0ADA" w14:textId="77777777" w:rsidR="00AA5A5E" w:rsidRDefault="00024AAD">
      <w:pPr>
        <w:pStyle w:val="Textoindependiente"/>
        <w:ind w:left="222" w:right="1340"/>
      </w:pPr>
      <w:r>
        <w:t>La</w:t>
      </w:r>
      <w:r>
        <w:rPr>
          <w:spacing w:val="-5"/>
        </w:rPr>
        <w:t xml:space="preserve"> </w:t>
      </w:r>
      <w:r>
        <w:t>inspectora</w:t>
      </w:r>
      <w:r>
        <w:rPr>
          <w:spacing w:val="-8"/>
        </w:rPr>
        <w:t xml:space="preserve"> </w:t>
      </w:r>
      <w:r>
        <w:t>o</w:t>
      </w:r>
      <w:r>
        <w:rPr>
          <w:spacing w:val="-5"/>
        </w:rPr>
        <w:t xml:space="preserve"> </w:t>
      </w:r>
      <w:r>
        <w:t>encargada</w:t>
      </w:r>
      <w:r>
        <w:rPr>
          <w:spacing w:val="-7"/>
        </w:rPr>
        <w:t xml:space="preserve"> </w:t>
      </w:r>
      <w:r>
        <w:t>de</w:t>
      </w:r>
      <w:r>
        <w:rPr>
          <w:spacing w:val="-7"/>
        </w:rPr>
        <w:t xml:space="preserve"> </w:t>
      </w:r>
      <w:r>
        <w:t>convivencia</w:t>
      </w:r>
      <w:r>
        <w:rPr>
          <w:spacing w:val="-7"/>
        </w:rPr>
        <w:t xml:space="preserve"> </w:t>
      </w:r>
      <w:r>
        <w:t>escolar</w:t>
      </w:r>
      <w:r>
        <w:rPr>
          <w:spacing w:val="-6"/>
        </w:rPr>
        <w:t xml:space="preserve"> </w:t>
      </w:r>
      <w:r>
        <w:t>tendrán</w:t>
      </w:r>
      <w:r>
        <w:rPr>
          <w:spacing w:val="-7"/>
        </w:rPr>
        <w:t xml:space="preserve"> </w:t>
      </w:r>
      <w:r>
        <w:t>24</w:t>
      </w:r>
      <w:r>
        <w:rPr>
          <w:spacing w:val="-5"/>
        </w:rPr>
        <w:t xml:space="preserve"> </w:t>
      </w:r>
      <w:r>
        <w:t>horas</w:t>
      </w:r>
      <w:r>
        <w:rPr>
          <w:spacing w:val="-8"/>
        </w:rPr>
        <w:t xml:space="preserve"> </w:t>
      </w:r>
      <w:r>
        <w:t>para</w:t>
      </w:r>
      <w:r>
        <w:rPr>
          <w:spacing w:val="-8"/>
        </w:rPr>
        <w:t xml:space="preserve"> </w:t>
      </w:r>
      <w:r>
        <w:t>realizar</w:t>
      </w:r>
      <w:r>
        <w:rPr>
          <w:spacing w:val="-6"/>
        </w:rPr>
        <w:t xml:space="preserve"> </w:t>
      </w:r>
      <w:r>
        <w:t>la denuncia correspondiente en Carabineros de Chile, constatando de la falta cometida</w:t>
      </w:r>
      <w:r>
        <w:rPr>
          <w:spacing w:val="-10"/>
        </w:rPr>
        <w:t xml:space="preserve"> </w:t>
      </w:r>
      <w:r>
        <w:t>por</w:t>
      </w:r>
      <w:r>
        <w:rPr>
          <w:spacing w:val="-9"/>
        </w:rPr>
        <w:t xml:space="preserve"> </w:t>
      </w:r>
      <w:r>
        <w:t>el/la</w:t>
      </w:r>
      <w:r>
        <w:rPr>
          <w:spacing w:val="-8"/>
        </w:rPr>
        <w:t xml:space="preserve"> </w:t>
      </w:r>
      <w:r>
        <w:t>los/las</w:t>
      </w:r>
      <w:r>
        <w:rPr>
          <w:spacing w:val="-9"/>
        </w:rPr>
        <w:t xml:space="preserve"> </w:t>
      </w:r>
      <w:r>
        <w:t>estudiantes</w:t>
      </w:r>
      <w:r>
        <w:rPr>
          <w:spacing w:val="-9"/>
        </w:rPr>
        <w:t xml:space="preserve"> </w:t>
      </w:r>
      <w:r>
        <w:t>denunciando</w:t>
      </w:r>
      <w:r>
        <w:rPr>
          <w:spacing w:val="-8"/>
        </w:rPr>
        <w:t xml:space="preserve"> </w:t>
      </w:r>
      <w:r>
        <w:t>el</w:t>
      </w:r>
      <w:r>
        <w:rPr>
          <w:spacing w:val="-9"/>
        </w:rPr>
        <w:t xml:space="preserve"> </w:t>
      </w:r>
      <w:r>
        <w:t>delito</w:t>
      </w:r>
      <w:r>
        <w:rPr>
          <w:spacing w:val="-8"/>
        </w:rPr>
        <w:t xml:space="preserve"> </w:t>
      </w:r>
      <w:r>
        <w:t>que</w:t>
      </w:r>
      <w:r>
        <w:rPr>
          <w:spacing w:val="-8"/>
        </w:rPr>
        <w:t xml:space="preserve"> </w:t>
      </w:r>
      <w:r>
        <w:t>se</w:t>
      </w:r>
      <w:r>
        <w:rPr>
          <w:spacing w:val="-10"/>
        </w:rPr>
        <w:t xml:space="preserve"> </w:t>
      </w:r>
      <w:r>
        <w:t>está</w:t>
      </w:r>
      <w:r>
        <w:rPr>
          <w:spacing w:val="-8"/>
        </w:rPr>
        <w:t xml:space="preserve"> </w:t>
      </w:r>
      <w:r>
        <w:t>cometiendo (Ley 20.000 de Drogas y Ley 20.048. Responsabilidad).</w:t>
      </w:r>
    </w:p>
    <w:p w14:paraId="7D532F7F" w14:textId="77777777" w:rsidR="00AA5A5E" w:rsidRDefault="00AA5A5E">
      <w:pPr>
        <w:pStyle w:val="Textoindependiente"/>
        <w:ind w:left="0"/>
        <w:jc w:val="left"/>
      </w:pPr>
    </w:p>
    <w:p w14:paraId="7B522753" w14:textId="77777777" w:rsidR="00AA5A5E" w:rsidRDefault="00024AAD">
      <w:pPr>
        <w:pStyle w:val="Textoindependiente"/>
        <w:ind w:left="222" w:right="1340"/>
        <w:jc w:val="left"/>
      </w:pPr>
      <w:r>
        <w:t>Penal</w:t>
      </w:r>
      <w:r>
        <w:rPr>
          <w:spacing w:val="-10"/>
        </w:rPr>
        <w:t xml:space="preserve"> </w:t>
      </w:r>
      <w:r>
        <w:t>adolescente</w:t>
      </w:r>
      <w:r>
        <w:rPr>
          <w:spacing w:val="-7"/>
        </w:rPr>
        <w:t xml:space="preserve"> </w:t>
      </w:r>
      <w:r>
        <w:t>(Son</w:t>
      </w:r>
      <w:r>
        <w:rPr>
          <w:spacing w:val="-7"/>
        </w:rPr>
        <w:t xml:space="preserve"> </w:t>
      </w:r>
      <w:r>
        <w:t>responsables</w:t>
      </w:r>
      <w:r>
        <w:rPr>
          <w:spacing w:val="-9"/>
        </w:rPr>
        <w:t xml:space="preserve"> </w:t>
      </w:r>
      <w:r>
        <w:t>penalmente</w:t>
      </w:r>
      <w:r>
        <w:rPr>
          <w:spacing w:val="-8"/>
        </w:rPr>
        <w:t xml:space="preserve"> </w:t>
      </w:r>
      <w:r>
        <w:t>los</w:t>
      </w:r>
      <w:r>
        <w:rPr>
          <w:spacing w:val="-9"/>
        </w:rPr>
        <w:t xml:space="preserve"> </w:t>
      </w:r>
      <w:r>
        <w:t>jóvenes</w:t>
      </w:r>
      <w:r>
        <w:rPr>
          <w:spacing w:val="-10"/>
        </w:rPr>
        <w:t xml:space="preserve"> </w:t>
      </w:r>
      <w:r>
        <w:t>mayores</w:t>
      </w:r>
      <w:r>
        <w:rPr>
          <w:spacing w:val="-7"/>
        </w:rPr>
        <w:t xml:space="preserve"> </w:t>
      </w:r>
      <w:r>
        <w:t>de</w:t>
      </w:r>
      <w:r>
        <w:rPr>
          <w:spacing w:val="-9"/>
        </w:rPr>
        <w:t xml:space="preserve"> </w:t>
      </w:r>
      <w:r>
        <w:t>14</w:t>
      </w:r>
      <w:r>
        <w:rPr>
          <w:spacing w:val="-9"/>
        </w:rPr>
        <w:t xml:space="preserve"> </w:t>
      </w:r>
      <w:r>
        <w:t>años y menores de 18 años).</w:t>
      </w:r>
    </w:p>
    <w:p w14:paraId="19BB95AA" w14:textId="77777777" w:rsidR="00AA5A5E" w:rsidRDefault="00AA5A5E">
      <w:pPr>
        <w:pStyle w:val="Textoindependiente"/>
        <w:ind w:left="0"/>
        <w:jc w:val="left"/>
      </w:pPr>
    </w:p>
    <w:p w14:paraId="4C694DA2" w14:textId="77777777" w:rsidR="00AA5A5E" w:rsidRDefault="00024AAD">
      <w:pPr>
        <w:pStyle w:val="Textoindependiente"/>
        <w:ind w:left="222" w:right="1340"/>
        <w:jc w:val="left"/>
      </w:pPr>
      <w:r>
        <w:t>De la misma forma, el establecimiento procederá a realizar una denuncia en el Tribunal de Familia y/o la OPD con el</w:t>
      </w:r>
      <w:r>
        <w:rPr>
          <w:spacing w:val="-2"/>
        </w:rPr>
        <w:t xml:space="preserve"> </w:t>
      </w:r>
      <w:r>
        <w:t>objeto de resguardar los derechos del niño y la</w:t>
      </w:r>
      <w:r>
        <w:rPr>
          <w:spacing w:val="40"/>
        </w:rPr>
        <w:t xml:space="preserve"> </w:t>
      </w:r>
      <w:r>
        <w:t>niña,</w:t>
      </w:r>
      <w:r>
        <w:rPr>
          <w:spacing w:val="40"/>
        </w:rPr>
        <w:t xml:space="preserve"> </w:t>
      </w:r>
      <w:r>
        <w:t>considerando</w:t>
      </w:r>
      <w:r>
        <w:rPr>
          <w:spacing w:val="40"/>
        </w:rPr>
        <w:t xml:space="preserve"> </w:t>
      </w:r>
      <w:r>
        <w:t>que</w:t>
      </w:r>
      <w:r>
        <w:rPr>
          <w:spacing w:val="40"/>
        </w:rPr>
        <w:t xml:space="preserve"> </w:t>
      </w:r>
      <w:r>
        <w:t>podría</w:t>
      </w:r>
      <w:r>
        <w:rPr>
          <w:spacing w:val="40"/>
        </w:rPr>
        <w:t xml:space="preserve"> </w:t>
      </w:r>
      <w:r>
        <w:t>ser</w:t>
      </w:r>
      <w:r>
        <w:rPr>
          <w:spacing w:val="40"/>
        </w:rPr>
        <w:t xml:space="preserve"> </w:t>
      </w:r>
      <w:r>
        <w:t>víctima</w:t>
      </w:r>
      <w:r>
        <w:rPr>
          <w:spacing w:val="40"/>
        </w:rPr>
        <w:t xml:space="preserve"> </w:t>
      </w:r>
      <w:r>
        <w:t>de</w:t>
      </w:r>
      <w:r>
        <w:rPr>
          <w:spacing w:val="40"/>
        </w:rPr>
        <w:t xml:space="preserve"> </w:t>
      </w:r>
      <w:r>
        <w:t>explotación</w:t>
      </w:r>
      <w:r>
        <w:rPr>
          <w:spacing w:val="40"/>
        </w:rPr>
        <w:t xml:space="preserve"> </w:t>
      </w:r>
      <w:r>
        <w:t>o</w:t>
      </w:r>
      <w:r>
        <w:rPr>
          <w:spacing w:val="40"/>
        </w:rPr>
        <w:t xml:space="preserve"> </w:t>
      </w:r>
      <w:r>
        <w:t>engaño,</w:t>
      </w:r>
      <w:r>
        <w:rPr>
          <w:spacing w:val="40"/>
        </w:rPr>
        <w:t xml:space="preserve"> </w:t>
      </w:r>
      <w:r>
        <w:t>o</w:t>
      </w:r>
      <w:r>
        <w:rPr>
          <w:spacing w:val="40"/>
        </w:rPr>
        <w:t xml:space="preserve"> </w:t>
      </w:r>
      <w:r>
        <w:t>ser</w:t>
      </w:r>
      <w:r>
        <w:rPr>
          <w:spacing w:val="40"/>
        </w:rPr>
        <w:t xml:space="preserve"> </w:t>
      </w:r>
      <w:r>
        <w:t>instrumento de un adulto o banda delictual.</w:t>
      </w:r>
    </w:p>
    <w:p w14:paraId="7ED42680" w14:textId="77777777" w:rsidR="00AA5A5E" w:rsidRDefault="00AA5A5E">
      <w:pPr>
        <w:sectPr w:rsidR="00AA5A5E">
          <w:pgSz w:w="12240" w:h="20160"/>
          <w:pgMar w:top="1420" w:right="360" w:bottom="280" w:left="1480" w:header="163" w:footer="0" w:gutter="0"/>
          <w:cols w:space="720"/>
        </w:sectPr>
      </w:pPr>
    </w:p>
    <w:p w14:paraId="2BD5F6DC" w14:textId="77777777" w:rsidR="00AA5A5E" w:rsidRDefault="00024AAD">
      <w:pPr>
        <w:pStyle w:val="Textoindependiente"/>
        <w:ind w:left="222" w:right="1334"/>
      </w:pPr>
      <w:r>
        <w:lastRenderedPageBreak/>
        <w:t xml:space="preserve">Cuando el caso evidencia al de microtráfico de drogas es realizada por un </w:t>
      </w:r>
      <w:r>
        <w:rPr>
          <w:u w:val="single"/>
        </w:rPr>
        <w:t>menor</w:t>
      </w:r>
      <w:r>
        <w:t xml:space="preserve"> </w:t>
      </w:r>
      <w:r>
        <w:rPr>
          <w:u w:val="single"/>
        </w:rPr>
        <w:t>de 14</w:t>
      </w:r>
      <w:r>
        <w:t xml:space="preserve"> años, se debe mencionar que ellos </w:t>
      </w:r>
      <w:r>
        <w:rPr>
          <w:u w:val="single"/>
        </w:rPr>
        <w:t>están exentos</w:t>
      </w:r>
      <w:r>
        <w:t xml:space="preserve"> de responsabilidad penal, por lo que el encargado de convivencia o inspectoría deberá solicitar medida de protección ante los</w:t>
      </w:r>
    </w:p>
    <w:p w14:paraId="4A6C2139" w14:textId="77777777" w:rsidR="00AA5A5E" w:rsidRDefault="00024AAD">
      <w:pPr>
        <w:pStyle w:val="Textoindependiente"/>
        <w:ind w:left="222"/>
      </w:pPr>
      <w:r>
        <w:t>Tribunales</w:t>
      </w:r>
      <w:r>
        <w:rPr>
          <w:spacing w:val="-3"/>
        </w:rPr>
        <w:t xml:space="preserve"> </w:t>
      </w:r>
      <w:r>
        <w:t>de</w:t>
      </w:r>
      <w:r>
        <w:rPr>
          <w:spacing w:val="-1"/>
        </w:rPr>
        <w:t xml:space="preserve"> </w:t>
      </w:r>
      <w:r>
        <w:rPr>
          <w:spacing w:val="-2"/>
        </w:rPr>
        <w:t>Familia.</w:t>
      </w:r>
    </w:p>
    <w:p w14:paraId="3143769A" w14:textId="77777777" w:rsidR="00AA5A5E" w:rsidRDefault="00024AAD" w:rsidP="00B72CAA">
      <w:pPr>
        <w:pStyle w:val="Prrafodelista"/>
        <w:numPr>
          <w:ilvl w:val="0"/>
          <w:numId w:val="51"/>
        </w:numPr>
        <w:tabs>
          <w:tab w:val="left" w:pos="939"/>
        </w:tabs>
        <w:spacing w:before="268"/>
        <w:ind w:left="939" w:hanging="358"/>
        <w:rPr>
          <w:b/>
          <w:sz w:val="24"/>
        </w:rPr>
      </w:pPr>
      <w:r>
        <w:rPr>
          <w:b/>
          <w:sz w:val="24"/>
          <w:u w:val="single"/>
        </w:rPr>
        <w:t xml:space="preserve"> </w:t>
      </w:r>
      <w:r>
        <w:rPr>
          <w:b/>
          <w:spacing w:val="-2"/>
          <w:sz w:val="24"/>
          <w:u w:val="single"/>
        </w:rPr>
        <w:t>Sanción</w:t>
      </w:r>
    </w:p>
    <w:p w14:paraId="0429C532" w14:textId="77777777" w:rsidR="00AA5A5E" w:rsidRDefault="00024AAD">
      <w:pPr>
        <w:pStyle w:val="Textoindependiente"/>
        <w:ind w:left="222" w:right="1340"/>
        <w:jc w:val="left"/>
      </w:pPr>
      <w:r>
        <w:t>En caso de microtráfico dentro del establecimiento se aplicará sanción respectiva de</w:t>
      </w:r>
      <w:r>
        <w:rPr>
          <w:spacing w:val="40"/>
        </w:rPr>
        <w:t xml:space="preserve"> </w:t>
      </w:r>
      <w:r>
        <w:t>acuerdo</w:t>
      </w:r>
      <w:r>
        <w:rPr>
          <w:spacing w:val="40"/>
        </w:rPr>
        <w:t xml:space="preserve"> </w:t>
      </w:r>
      <w:r>
        <w:t>con</w:t>
      </w:r>
      <w:r>
        <w:rPr>
          <w:spacing w:val="40"/>
        </w:rPr>
        <w:t xml:space="preserve"> </w:t>
      </w:r>
      <w:r>
        <w:t>el</w:t>
      </w:r>
      <w:r>
        <w:rPr>
          <w:spacing w:val="40"/>
        </w:rPr>
        <w:t xml:space="preserve"> </w:t>
      </w:r>
      <w:r>
        <w:t>Reglamento</w:t>
      </w:r>
      <w:r>
        <w:rPr>
          <w:spacing w:val="40"/>
        </w:rPr>
        <w:t xml:space="preserve"> </w:t>
      </w:r>
      <w:r>
        <w:t>Interno</w:t>
      </w:r>
      <w:r>
        <w:rPr>
          <w:spacing w:val="40"/>
        </w:rPr>
        <w:t xml:space="preserve"> </w:t>
      </w:r>
      <w:r>
        <w:t>el</w:t>
      </w:r>
      <w:r>
        <w:rPr>
          <w:spacing w:val="40"/>
        </w:rPr>
        <w:t xml:space="preserve"> </w:t>
      </w:r>
      <w:r>
        <w:t>cual</w:t>
      </w:r>
      <w:r>
        <w:rPr>
          <w:spacing w:val="40"/>
        </w:rPr>
        <w:t xml:space="preserve"> </w:t>
      </w:r>
      <w:r>
        <w:t>considera</w:t>
      </w:r>
      <w:r>
        <w:rPr>
          <w:spacing w:val="40"/>
        </w:rPr>
        <w:t xml:space="preserve"> </w:t>
      </w:r>
      <w:r>
        <w:t>esta</w:t>
      </w:r>
      <w:r>
        <w:rPr>
          <w:spacing w:val="40"/>
        </w:rPr>
        <w:t xml:space="preserve"> </w:t>
      </w:r>
      <w:r>
        <w:t>como</w:t>
      </w:r>
      <w:r>
        <w:rPr>
          <w:spacing w:val="40"/>
        </w:rPr>
        <w:t xml:space="preserve"> </w:t>
      </w:r>
      <w:r>
        <w:t>una</w:t>
      </w:r>
      <w:r>
        <w:rPr>
          <w:spacing w:val="40"/>
        </w:rPr>
        <w:t xml:space="preserve"> </w:t>
      </w:r>
      <w:r>
        <w:t xml:space="preserve">falta </w:t>
      </w:r>
      <w:r>
        <w:rPr>
          <w:spacing w:val="-2"/>
        </w:rPr>
        <w:t>gravísima.</w:t>
      </w:r>
    </w:p>
    <w:p w14:paraId="517EBB12" w14:textId="77777777" w:rsidR="00AA5A5E" w:rsidRDefault="00AA5A5E">
      <w:pPr>
        <w:pStyle w:val="Textoindependiente"/>
        <w:ind w:left="0"/>
        <w:jc w:val="left"/>
      </w:pPr>
    </w:p>
    <w:p w14:paraId="05DB8C51" w14:textId="77777777" w:rsidR="00AA5A5E" w:rsidRDefault="00024AAD">
      <w:pPr>
        <w:pStyle w:val="Textoindependiente"/>
        <w:ind w:left="222" w:right="1340"/>
        <w:jc w:val="left"/>
      </w:pPr>
      <w:r>
        <w:rPr>
          <w:noProof/>
        </w:rPr>
        <mc:AlternateContent>
          <mc:Choice Requires="wpg">
            <w:drawing>
              <wp:anchor distT="0" distB="0" distL="0" distR="0" simplePos="0" relativeHeight="251643904" behindDoc="0" locked="0" layoutInCell="1" allowOverlap="1" wp14:anchorId="057FEA30" wp14:editId="1747E1BF">
                <wp:simplePos x="0" y="0"/>
                <wp:positionH relativeFrom="page">
                  <wp:posOffset>6993508</wp:posOffset>
                </wp:positionH>
                <wp:positionV relativeFrom="paragraph">
                  <wp:posOffset>373316</wp:posOffset>
                </wp:positionV>
                <wp:extent cx="477520" cy="477520"/>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66" name="Graphic 266"/>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67" name="Textbox 267"/>
                        <wps:cNvSpPr txBox="1"/>
                        <wps:spPr>
                          <a:xfrm>
                            <a:off x="0" y="0"/>
                            <a:ext cx="477520" cy="477520"/>
                          </a:xfrm>
                          <a:prstGeom prst="rect">
                            <a:avLst/>
                          </a:prstGeom>
                        </wps:spPr>
                        <wps:txbx>
                          <w:txbxContent>
                            <w:p w14:paraId="61C5374B" w14:textId="77777777" w:rsidR="00AA5A5E" w:rsidRDefault="00024AAD">
                              <w:pPr>
                                <w:spacing w:before="182"/>
                                <w:ind w:left="256"/>
                                <w:rPr>
                                  <w:rFonts w:ascii="Calibri"/>
                                  <w:b/>
                                  <w:sz w:val="24"/>
                                </w:rPr>
                              </w:pPr>
                              <w:r>
                                <w:rPr>
                                  <w:rFonts w:ascii="Calibri"/>
                                  <w:b/>
                                  <w:color w:val="FFFFFF"/>
                                  <w:spacing w:val="-5"/>
                                  <w:sz w:val="24"/>
                                </w:rPr>
                                <w:t>83</w:t>
                              </w:r>
                            </w:p>
                          </w:txbxContent>
                        </wps:txbx>
                        <wps:bodyPr wrap="square" lIns="0" tIns="0" rIns="0" bIns="0" rtlCol="0">
                          <a:noAutofit/>
                        </wps:bodyPr>
                      </wps:wsp>
                    </wpg:wgp>
                  </a:graphicData>
                </a:graphic>
              </wp:anchor>
            </w:drawing>
          </mc:Choice>
          <mc:Fallback>
            <w:pict>
              <v:group w14:anchorId="057FEA30" id="Group 265" o:spid="_x0000_s1273" style="position:absolute;left:0;text-align:left;margin-left:550.65pt;margin-top:29.4pt;width:37.6pt;height:37.6pt;z-index:25164390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">
                <v:shape id="Graphic 266" o:spid="_x0000_s1274"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67" o:spid="_x0000_s1275"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61C5374B" w14:textId="77777777" w:rsidR="00AA5A5E" w:rsidRDefault="00024AAD">
                        <w:pPr>
                          <w:spacing w:before="182"/>
                          <w:ind w:left="256"/>
                          <w:rPr>
                            <w:rFonts w:ascii="Calibri"/>
                            <w:b/>
                            <w:sz w:val="24"/>
                          </w:rPr>
                        </w:pPr>
                        <w:r>
                          <w:rPr>
                            <w:rFonts w:ascii="Calibri"/>
                            <w:b/>
                            <w:color w:val="FFFFFF"/>
                            <w:spacing w:val="-5"/>
                            <w:sz w:val="24"/>
                          </w:rPr>
                          <w:t>83</w:t>
                        </w:r>
                      </w:p>
                    </w:txbxContent>
                  </v:textbox>
                </v:shape>
                <w10:wrap anchorx="page"/>
              </v:group>
            </w:pict>
          </mc:Fallback>
        </mc:AlternateContent>
      </w:r>
      <w:r>
        <w:t>La</w:t>
      </w:r>
      <w:r>
        <w:rPr>
          <w:spacing w:val="80"/>
        </w:rPr>
        <w:t xml:space="preserve"> </w:t>
      </w:r>
      <w:r>
        <w:t>inspectora</w:t>
      </w:r>
      <w:r>
        <w:rPr>
          <w:spacing w:val="80"/>
        </w:rPr>
        <w:t xml:space="preserve"> </w:t>
      </w:r>
      <w:r>
        <w:t>o</w:t>
      </w:r>
      <w:r>
        <w:rPr>
          <w:spacing w:val="80"/>
        </w:rPr>
        <w:t xml:space="preserve"> </w:t>
      </w:r>
      <w:r>
        <w:t>la</w:t>
      </w:r>
      <w:r>
        <w:rPr>
          <w:spacing w:val="80"/>
        </w:rPr>
        <w:t xml:space="preserve"> </w:t>
      </w:r>
      <w:r>
        <w:t>encargada</w:t>
      </w:r>
      <w:r>
        <w:rPr>
          <w:spacing w:val="80"/>
        </w:rPr>
        <w:t xml:space="preserve"> </w:t>
      </w:r>
      <w:r>
        <w:t>de</w:t>
      </w:r>
      <w:r>
        <w:rPr>
          <w:spacing w:val="80"/>
        </w:rPr>
        <w:t xml:space="preserve"> </w:t>
      </w:r>
      <w:r>
        <w:t>convivencia</w:t>
      </w:r>
      <w:r>
        <w:rPr>
          <w:spacing w:val="80"/>
        </w:rPr>
        <w:t xml:space="preserve"> </w:t>
      </w:r>
      <w:r>
        <w:t>deberá</w:t>
      </w:r>
      <w:r>
        <w:rPr>
          <w:spacing w:val="80"/>
        </w:rPr>
        <w:t xml:space="preserve"> </w:t>
      </w:r>
      <w:r>
        <w:t>aplicar</w:t>
      </w:r>
      <w:r>
        <w:rPr>
          <w:spacing w:val="80"/>
        </w:rPr>
        <w:t xml:space="preserve"> </w:t>
      </w:r>
      <w:r>
        <w:t>las</w:t>
      </w:r>
      <w:r>
        <w:rPr>
          <w:spacing w:val="80"/>
        </w:rPr>
        <w:t xml:space="preserve"> </w:t>
      </w:r>
      <w:r>
        <w:t>medidas</w:t>
      </w:r>
      <w:r>
        <w:rPr>
          <w:spacing w:val="80"/>
          <w:w w:val="150"/>
        </w:rPr>
        <w:t xml:space="preserve"> </w:t>
      </w:r>
      <w:r>
        <w:t>pedagógicas y disciplinarias señaladas para estos casos en este documento.</w:t>
      </w:r>
    </w:p>
    <w:p w14:paraId="52A2ACAF" w14:textId="77777777" w:rsidR="00AA5A5E" w:rsidRDefault="00AA5A5E">
      <w:pPr>
        <w:pStyle w:val="Textoindependiente"/>
        <w:ind w:left="0"/>
        <w:jc w:val="left"/>
      </w:pPr>
    </w:p>
    <w:p w14:paraId="45C78453" w14:textId="77777777" w:rsidR="00AA5A5E" w:rsidRDefault="00024AAD">
      <w:pPr>
        <w:pStyle w:val="Textoindependiente"/>
        <w:spacing w:before="1"/>
        <w:ind w:left="222" w:right="1340"/>
        <w:jc w:val="left"/>
      </w:pPr>
      <w:r>
        <w:t>Se</w:t>
      </w:r>
      <w:r>
        <w:rPr>
          <w:spacing w:val="-4"/>
        </w:rPr>
        <w:t xml:space="preserve"> </w:t>
      </w:r>
      <w:r>
        <w:t>asegurará</w:t>
      </w:r>
      <w:r>
        <w:rPr>
          <w:spacing w:val="-4"/>
        </w:rPr>
        <w:t xml:space="preserve"> </w:t>
      </w:r>
      <w:r>
        <w:t>el</w:t>
      </w:r>
      <w:r>
        <w:rPr>
          <w:spacing w:val="-4"/>
        </w:rPr>
        <w:t xml:space="preserve"> </w:t>
      </w:r>
      <w:r>
        <w:t>Derecho</w:t>
      </w:r>
      <w:r>
        <w:rPr>
          <w:spacing w:val="-4"/>
        </w:rPr>
        <w:t xml:space="preserve"> </w:t>
      </w:r>
      <w:r>
        <w:t>que</w:t>
      </w:r>
      <w:r>
        <w:rPr>
          <w:spacing w:val="-6"/>
        </w:rPr>
        <w:t xml:space="preserve"> </w:t>
      </w:r>
      <w:r>
        <w:t>tienen</w:t>
      </w:r>
      <w:r>
        <w:rPr>
          <w:spacing w:val="-4"/>
        </w:rPr>
        <w:t xml:space="preserve"> </w:t>
      </w:r>
      <w:r>
        <w:t>los/las</w:t>
      </w:r>
      <w:r>
        <w:rPr>
          <w:spacing w:val="-4"/>
        </w:rPr>
        <w:t xml:space="preserve"> </w:t>
      </w:r>
      <w:r>
        <w:t>niños/as,</w:t>
      </w:r>
      <w:r>
        <w:rPr>
          <w:spacing w:val="-4"/>
        </w:rPr>
        <w:t xml:space="preserve"> </w:t>
      </w:r>
      <w:r>
        <w:t>adolescentes</w:t>
      </w:r>
      <w:r>
        <w:rPr>
          <w:spacing w:val="-7"/>
        </w:rPr>
        <w:t xml:space="preserve"> </w:t>
      </w:r>
      <w:r>
        <w:t>a</w:t>
      </w:r>
      <w:r>
        <w:rPr>
          <w:spacing w:val="-5"/>
        </w:rPr>
        <w:t xml:space="preserve"> </w:t>
      </w:r>
      <w:r>
        <w:t>continuar</w:t>
      </w:r>
      <w:r>
        <w:rPr>
          <w:spacing w:val="-4"/>
        </w:rPr>
        <w:t xml:space="preserve"> </w:t>
      </w:r>
      <w:r>
        <w:t xml:space="preserve">sus </w:t>
      </w:r>
      <w:r>
        <w:rPr>
          <w:spacing w:val="-2"/>
        </w:rPr>
        <w:t>estudios.</w:t>
      </w:r>
    </w:p>
    <w:p w14:paraId="122C3A53" w14:textId="77777777" w:rsidR="00AA5A5E" w:rsidRDefault="00AA5A5E">
      <w:pPr>
        <w:pStyle w:val="Textoindependiente"/>
        <w:ind w:left="0"/>
        <w:jc w:val="left"/>
      </w:pPr>
    </w:p>
    <w:p w14:paraId="45C63148" w14:textId="77777777" w:rsidR="00AA5A5E" w:rsidRDefault="00024AAD" w:rsidP="00B72CAA">
      <w:pPr>
        <w:pStyle w:val="Prrafodelista"/>
        <w:numPr>
          <w:ilvl w:val="0"/>
          <w:numId w:val="51"/>
        </w:numPr>
        <w:tabs>
          <w:tab w:val="left" w:pos="939"/>
        </w:tabs>
        <w:ind w:left="939" w:hanging="358"/>
        <w:rPr>
          <w:b/>
          <w:sz w:val="24"/>
        </w:rPr>
      </w:pPr>
      <w:r>
        <w:rPr>
          <w:b/>
          <w:spacing w:val="-2"/>
          <w:sz w:val="24"/>
          <w:u w:val="single"/>
        </w:rPr>
        <w:t>Seguimiento</w:t>
      </w:r>
    </w:p>
    <w:p w14:paraId="5F5D7AA9" w14:textId="77777777" w:rsidR="00AA5A5E" w:rsidRDefault="00024AAD">
      <w:pPr>
        <w:pStyle w:val="Textoindependiente"/>
        <w:ind w:left="222" w:right="1343"/>
      </w:pPr>
      <w:r>
        <w:t>El establecimiento por medio del departamento de Convivencia Escolar debe garantizar</w:t>
      </w:r>
      <w:r>
        <w:rPr>
          <w:spacing w:val="-17"/>
        </w:rPr>
        <w:t xml:space="preserve"> </w:t>
      </w:r>
      <w:r>
        <w:t>el</w:t>
      </w:r>
      <w:r>
        <w:rPr>
          <w:spacing w:val="-17"/>
        </w:rPr>
        <w:t xml:space="preserve"> </w:t>
      </w:r>
      <w:r>
        <w:t>apoyo</w:t>
      </w:r>
      <w:r>
        <w:rPr>
          <w:spacing w:val="-16"/>
        </w:rPr>
        <w:t xml:space="preserve"> </w:t>
      </w:r>
      <w:r>
        <w:t>profesional</w:t>
      </w:r>
      <w:r>
        <w:rPr>
          <w:spacing w:val="-17"/>
        </w:rPr>
        <w:t xml:space="preserve"> </w:t>
      </w:r>
      <w:r>
        <w:t>al</w:t>
      </w:r>
      <w:r>
        <w:rPr>
          <w:spacing w:val="-17"/>
        </w:rPr>
        <w:t xml:space="preserve"> </w:t>
      </w:r>
      <w:r>
        <w:t>estudiante</w:t>
      </w:r>
      <w:r>
        <w:rPr>
          <w:spacing w:val="-17"/>
        </w:rPr>
        <w:t xml:space="preserve"> </w:t>
      </w:r>
      <w:r>
        <w:t>y</w:t>
      </w:r>
      <w:r>
        <w:rPr>
          <w:spacing w:val="-16"/>
        </w:rPr>
        <w:t xml:space="preserve"> </w:t>
      </w:r>
      <w:r>
        <w:t>a</w:t>
      </w:r>
      <w:r>
        <w:rPr>
          <w:spacing w:val="-17"/>
        </w:rPr>
        <w:t xml:space="preserve"> </w:t>
      </w:r>
      <w:r>
        <w:t>sus</w:t>
      </w:r>
      <w:r>
        <w:rPr>
          <w:spacing w:val="-17"/>
        </w:rPr>
        <w:t xml:space="preserve"> </w:t>
      </w:r>
      <w:r>
        <w:t>padres,</w:t>
      </w:r>
      <w:r>
        <w:rPr>
          <w:spacing w:val="-16"/>
        </w:rPr>
        <w:t xml:space="preserve"> </w:t>
      </w:r>
      <w:r>
        <w:t>entregando</w:t>
      </w:r>
      <w:r>
        <w:rPr>
          <w:spacing w:val="-17"/>
        </w:rPr>
        <w:t xml:space="preserve"> </w:t>
      </w:r>
      <w:r>
        <w:t>alternativas de atención por instituciones especializadas, así como la disponibilidad de los especialistas del establecimiento.</w:t>
      </w:r>
    </w:p>
    <w:p w14:paraId="203787A1" w14:textId="77777777" w:rsidR="00AA5A5E" w:rsidRDefault="00AA5A5E">
      <w:pPr>
        <w:pStyle w:val="Textoindependiente"/>
        <w:ind w:left="0"/>
        <w:jc w:val="left"/>
      </w:pPr>
    </w:p>
    <w:p w14:paraId="0D5AE3FD" w14:textId="77777777" w:rsidR="00AA5A5E" w:rsidRDefault="00024AAD">
      <w:pPr>
        <w:pStyle w:val="Textoindependiente"/>
        <w:ind w:left="222" w:right="1340"/>
        <w:jc w:val="left"/>
      </w:pPr>
      <w:r>
        <w:t>Cuando el/la estudiante retorne de su sanción, ya sean estas en base al Reglamento Interno o en su defecto de tipo penales, debe presentarse con su apoderado/a</w:t>
      </w:r>
      <w:r>
        <w:rPr>
          <w:spacing w:val="-4"/>
        </w:rPr>
        <w:t xml:space="preserve"> </w:t>
      </w:r>
      <w:r>
        <w:t>y/o</w:t>
      </w:r>
      <w:r>
        <w:rPr>
          <w:spacing w:val="-5"/>
        </w:rPr>
        <w:t xml:space="preserve"> </w:t>
      </w:r>
      <w:r>
        <w:t>adulto</w:t>
      </w:r>
      <w:r>
        <w:rPr>
          <w:spacing w:val="-5"/>
        </w:rPr>
        <w:t xml:space="preserve"> </w:t>
      </w:r>
      <w:r>
        <w:t>responsable</w:t>
      </w:r>
      <w:r>
        <w:rPr>
          <w:spacing w:val="-5"/>
        </w:rPr>
        <w:t xml:space="preserve"> </w:t>
      </w:r>
      <w:r>
        <w:t>o</w:t>
      </w:r>
      <w:r>
        <w:rPr>
          <w:spacing w:val="-3"/>
        </w:rPr>
        <w:t xml:space="preserve"> </w:t>
      </w:r>
      <w:r>
        <w:t>tutor</w:t>
      </w:r>
      <w:r>
        <w:rPr>
          <w:spacing w:val="-6"/>
        </w:rPr>
        <w:t xml:space="preserve"> </w:t>
      </w:r>
      <w:r>
        <w:t>en</w:t>
      </w:r>
      <w:r>
        <w:rPr>
          <w:spacing w:val="-5"/>
        </w:rPr>
        <w:t xml:space="preserve"> </w:t>
      </w:r>
      <w:r>
        <w:t>Inspectoría</w:t>
      </w:r>
      <w:r>
        <w:rPr>
          <w:spacing w:val="-5"/>
        </w:rPr>
        <w:t xml:space="preserve"> </w:t>
      </w:r>
      <w:r>
        <w:t>General</w:t>
      </w:r>
      <w:r>
        <w:rPr>
          <w:spacing w:val="-3"/>
        </w:rPr>
        <w:t xml:space="preserve"> </w:t>
      </w:r>
      <w:r>
        <w:t>para</w:t>
      </w:r>
      <w:r>
        <w:rPr>
          <w:spacing w:val="-3"/>
        </w:rPr>
        <w:t xml:space="preserve"> </w:t>
      </w:r>
      <w:r>
        <w:t>entrevista conjunta con la encargada de Convivencia escolar.</w:t>
      </w:r>
    </w:p>
    <w:p w14:paraId="72E912BC" w14:textId="77777777" w:rsidR="00AA5A5E" w:rsidRDefault="00AA5A5E">
      <w:pPr>
        <w:pStyle w:val="Textoindependiente"/>
        <w:ind w:left="0"/>
        <w:jc w:val="left"/>
      </w:pPr>
    </w:p>
    <w:p w14:paraId="7280AE7B" w14:textId="77777777" w:rsidR="00AA5A5E" w:rsidRDefault="00024AAD">
      <w:pPr>
        <w:pStyle w:val="Textoindependiente"/>
        <w:ind w:left="222" w:right="1344"/>
      </w:pPr>
      <w:r>
        <w:t>El equipo de profesionales de convivencia del establecimiento entregará las orientaciones, así como también un apoyo psicológico para ayudar al estudiante a enmendar</w:t>
      </w:r>
      <w:r>
        <w:rPr>
          <w:spacing w:val="-3"/>
        </w:rPr>
        <w:t xml:space="preserve"> </w:t>
      </w:r>
      <w:r>
        <w:t>sus</w:t>
      </w:r>
      <w:r>
        <w:rPr>
          <w:spacing w:val="-2"/>
        </w:rPr>
        <w:t xml:space="preserve"> </w:t>
      </w:r>
      <w:r>
        <w:t>errores</w:t>
      </w:r>
      <w:r>
        <w:rPr>
          <w:spacing w:val="-6"/>
        </w:rPr>
        <w:t xml:space="preserve"> </w:t>
      </w:r>
      <w:r>
        <w:t>y</w:t>
      </w:r>
      <w:r>
        <w:rPr>
          <w:spacing w:val="-1"/>
        </w:rPr>
        <w:t xml:space="preserve"> </w:t>
      </w:r>
      <w:r>
        <w:t>reflexionar</w:t>
      </w:r>
      <w:r>
        <w:rPr>
          <w:spacing w:val="-3"/>
        </w:rPr>
        <w:t xml:space="preserve"> </w:t>
      </w:r>
      <w:r>
        <w:t>sobre</w:t>
      </w:r>
      <w:r>
        <w:rPr>
          <w:spacing w:val="-2"/>
        </w:rPr>
        <w:t xml:space="preserve"> </w:t>
      </w:r>
      <w:r>
        <w:t>las</w:t>
      </w:r>
      <w:r>
        <w:rPr>
          <w:spacing w:val="-3"/>
        </w:rPr>
        <w:t xml:space="preserve"> </w:t>
      </w:r>
      <w:r>
        <w:t>acciones</w:t>
      </w:r>
      <w:r>
        <w:rPr>
          <w:spacing w:val="-3"/>
        </w:rPr>
        <w:t xml:space="preserve"> </w:t>
      </w:r>
      <w:r>
        <w:t>que</w:t>
      </w:r>
      <w:r>
        <w:rPr>
          <w:spacing w:val="-1"/>
        </w:rPr>
        <w:t xml:space="preserve"> </w:t>
      </w:r>
      <w:r>
        <w:t>lo</w:t>
      </w:r>
      <w:r>
        <w:rPr>
          <w:spacing w:val="-3"/>
        </w:rPr>
        <w:t xml:space="preserve"> </w:t>
      </w:r>
      <w:r>
        <w:t>puedan</w:t>
      </w:r>
      <w:r>
        <w:rPr>
          <w:spacing w:val="-1"/>
        </w:rPr>
        <w:t xml:space="preserve"> </w:t>
      </w:r>
      <w:r>
        <w:t>perjudicar</w:t>
      </w:r>
      <w:r>
        <w:rPr>
          <w:spacing w:val="-3"/>
        </w:rPr>
        <w:t xml:space="preserve"> </w:t>
      </w:r>
      <w:r>
        <w:t>en el futuro y que puedan comprometer su libertad o su salud física y psíquica.</w:t>
      </w:r>
    </w:p>
    <w:p w14:paraId="4DB28C02" w14:textId="77777777" w:rsidR="00AA5A5E" w:rsidRDefault="00AA5A5E">
      <w:pPr>
        <w:pStyle w:val="Textoindependiente"/>
        <w:spacing w:before="1"/>
        <w:ind w:left="0"/>
        <w:jc w:val="left"/>
      </w:pPr>
    </w:p>
    <w:p w14:paraId="55B21526" w14:textId="77777777" w:rsidR="00AA5A5E" w:rsidRDefault="00024AAD">
      <w:pPr>
        <w:pStyle w:val="Textoindependiente"/>
        <w:ind w:left="222" w:right="1340"/>
        <w:jc w:val="left"/>
      </w:pPr>
      <w:r>
        <w:t>Adicionalmente,</w:t>
      </w:r>
      <w:r>
        <w:rPr>
          <w:spacing w:val="-5"/>
        </w:rPr>
        <w:t xml:space="preserve"> </w:t>
      </w:r>
      <w:r>
        <w:t>si</w:t>
      </w:r>
      <w:r>
        <w:rPr>
          <w:spacing w:val="-3"/>
        </w:rPr>
        <w:t xml:space="preserve"> </w:t>
      </w:r>
      <w:r>
        <w:t>es</w:t>
      </w:r>
      <w:r>
        <w:rPr>
          <w:spacing w:val="-3"/>
        </w:rPr>
        <w:t xml:space="preserve"> </w:t>
      </w:r>
      <w:r>
        <w:t>requerido,</w:t>
      </w:r>
      <w:r>
        <w:rPr>
          <w:spacing w:val="-5"/>
        </w:rPr>
        <w:t xml:space="preserve"> </w:t>
      </w:r>
      <w:r>
        <w:t>puede</w:t>
      </w:r>
      <w:r>
        <w:rPr>
          <w:spacing w:val="-3"/>
        </w:rPr>
        <w:t xml:space="preserve"> </w:t>
      </w:r>
      <w:r>
        <w:t>ser</w:t>
      </w:r>
      <w:r>
        <w:rPr>
          <w:spacing w:val="-3"/>
        </w:rPr>
        <w:t xml:space="preserve"> </w:t>
      </w:r>
      <w:r>
        <w:t>derivado</w:t>
      </w:r>
      <w:r>
        <w:rPr>
          <w:spacing w:val="-5"/>
        </w:rPr>
        <w:t xml:space="preserve"> </w:t>
      </w:r>
      <w:r>
        <w:t>a</w:t>
      </w:r>
      <w:r>
        <w:rPr>
          <w:spacing w:val="-3"/>
        </w:rPr>
        <w:t xml:space="preserve"> </w:t>
      </w:r>
      <w:r>
        <w:t>programas</w:t>
      </w:r>
      <w:r>
        <w:rPr>
          <w:spacing w:val="-3"/>
        </w:rPr>
        <w:t xml:space="preserve"> </w:t>
      </w:r>
      <w:r>
        <w:t>de</w:t>
      </w:r>
      <w:r>
        <w:rPr>
          <w:spacing w:val="-3"/>
        </w:rPr>
        <w:t xml:space="preserve"> </w:t>
      </w:r>
      <w:r>
        <w:t>la</w:t>
      </w:r>
      <w:r>
        <w:rPr>
          <w:spacing w:val="-3"/>
        </w:rPr>
        <w:t xml:space="preserve"> </w:t>
      </w:r>
      <w:r>
        <w:t>red</w:t>
      </w:r>
      <w:r>
        <w:rPr>
          <w:spacing w:val="-5"/>
        </w:rPr>
        <w:t xml:space="preserve"> </w:t>
      </w:r>
      <w:r>
        <w:t>de apoyo especializado (SENDA).</w:t>
      </w:r>
    </w:p>
    <w:p w14:paraId="2BE22647" w14:textId="77777777" w:rsidR="00AA5A5E" w:rsidRDefault="00AA5A5E">
      <w:pPr>
        <w:pStyle w:val="Textoindependiente"/>
        <w:ind w:left="0"/>
        <w:jc w:val="left"/>
      </w:pPr>
    </w:p>
    <w:p w14:paraId="1DE3329C" w14:textId="77777777" w:rsidR="00AA5A5E" w:rsidRDefault="00024AAD">
      <w:pPr>
        <w:pStyle w:val="Textoindependiente"/>
        <w:ind w:left="222" w:right="1345"/>
      </w:pPr>
      <w:r>
        <w:t>El departamento de Convivencia Escolar la psicóloga mantendrá un registro de acciones realizadas, las cuales considerarán el seguimiento del caso durante al menos un año, con reuniones con</w:t>
      </w:r>
      <w:r>
        <w:rPr>
          <w:spacing w:val="-1"/>
        </w:rPr>
        <w:t xml:space="preserve"> </w:t>
      </w:r>
      <w:r>
        <w:t>el estudiante,</w:t>
      </w:r>
      <w:r>
        <w:rPr>
          <w:spacing w:val="-1"/>
        </w:rPr>
        <w:t xml:space="preserve"> </w:t>
      </w:r>
      <w:r>
        <w:t>padres, apoderados, profesor jefe y quienes</w:t>
      </w:r>
    </w:p>
    <w:p w14:paraId="301942B8" w14:textId="77777777" w:rsidR="00AA5A5E" w:rsidRDefault="00024AAD">
      <w:pPr>
        <w:pStyle w:val="Textoindependiente"/>
        <w:ind w:left="222" w:right="1790"/>
      </w:pPr>
      <w:r>
        <w:t>corresponda.</w:t>
      </w:r>
      <w:r>
        <w:rPr>
          <w:spacing w:val="-4"/>
        </w:rPr>
        <w:t xml:space="preserve"> </w:t>
      </w:r>
      <w:r>
        <w:t>De</w:t>
      </w:r>
      <w:r>
        <w:rPr>
          <w:spacing w:val="-4"/>
        </w:rPr>
        <w:t xml:space="preserve"> </w:t>
      </w:r>
      <w:r>
        <w:t>la</w:t>
      </w:r>
      <w:r>
        <w:rPr>
          <w:spacing w:val="-6"/>
        </w:rPr>
        <w:t xml:space="preserve"> </w:t>
      </w:r>
      <w:r>
        <w:t>misma</w:t>
      </w:r>
      <w:r>
        <w:rPr>
          <w:spacing w:val="-4"/>
        </w:rPr>
        <w:t xml:space="preserve"> </w:t>
      </w:r>
      <w:r>
        <w:t>forma</w:t>
      </w:r>
      <w:r>
        <w:rPr>
          <w:spacing w:val="-6"/>
        </w:rPr>
        <w:t xml:space="preserve"> </w:t>
      </w:r>
      <w:r>
        <w:t>monitoreará</w:t>
      </w:r>
      <w:r>
        <w:rPr>
          <w:spacing w:val="-4"/>
        </w:rPr>
        <w:t xml:space="preserve"> </w:t>
      </w:r>
      <w:r>
        <w:t>las</w:t>
      </w:r>
      <w:r>
        <w:rPr>
          <w:spacing w:val="-4"/>
        </w:rPr>
        <w:t xml:space="preserve"> </w:t>
      </w:r>
      <w:r>
        <w:t>gestiones</w:t>
      </w:r>
      <w:r>
        <w:rPr>
          <w:spacing w:val="-4"/>
        </w:rPr>
        <w:t xml:space="preserve"> </w:t>
      </w:r>
      <w:r>
        <w:t>internas</w:t>
      </w:r>
      <w:r>
        <w:rPr>
          <w:spacing w:val="-4"/>
        </w:rPr>
        <w:t xml:space="preserve"> </w:t>
      </w:r>
      <w:r>
        <w:t>y</w:t>
      </w:r>
      <w:r>
        <w:rPr>
          <w:spacing w:val="-4"/>
        </w:rPr>
        <w:t xml:space="preserve"> </w:t>
      </w:r>
      <w:r>
        <w:t>externas con la red comunal para ayudar al estudiante y su grupo familiar.</w:t>
      </w:r>
    </w:p>
    <w:p w14:paraId="54216196" w14:textId="77777777" w:rsidR="00AA5A5E" w:rsidRDefault="00AA5A5E">
      <w:pPr>
        <w:pStyle w:val="Textoindependiente"/>
        <w:ind w:left="0"/>
        <w:jc w:val="left"/>
      </w:pPr>
    </w:p>
    <w:p w14:paraId="1FA9A20B" w14:textId="77777777" w:rsidR="00AA5A5E" w:rsidRDefault="00024AAD">
      <w:pPr>
        <w:pStyle w:val="Textoindependiente"/>
        <w:ind w:left="222" w:right="1341" w:firstLine="67"/>
      </w:pPr>
      <w:r>
        <w:t>El</w:t>
      </w:r>
      <w:r>
        <w:rPr>
          <w:spacing w:val="-13"/>
        </w:rPr>
        <w:t xml:space="preserve"> </w:t>
      </w:r>
      <w:r>
        <w:t>incumplimiento</w:t>
      </w:r>
      <w:r>
        <w:rPr>
          <w:spacing w:val="-14"/>
        </w:rPr>
        <w:t xml:space="preserve"> </w:t>
      </w:r>
      <w:r>
        <w:t>por</w:t>
      </w:r>
      <w:r>
        <w:rPr>
          <w:spacing w:val="-16"/>
        </w:rPr>
        <w:t xml:space="preserve"> </w:t>
      </w:r>
      <w:r>
        <w:t>parte</w:t>
      </w:r>
      <w:r>
        <w:rPr>
          <w:spacing w:val="-12"/>
        </w:rPr>
        <w:t xml:space="preserve"> </w:t>
      </w:r>
      <w:r>
        <w:t>de</w:t>
      </w:r>
      <w:r>
        <w:rPr>
          <w:spacing w:val="-12"/>
        </w:rPr>
        <w:t xml:space="preserve"> </w:t>
      </w:r>
      <w:r>
        <w:t>los</w:t>
      </w:r>
      <w:r>
        <w:rPr>
          <w:spacing w:val="-12"/>
        </w:rPr>
        <w:t xml:space="preserve"> </w:t>
      </w:r>
      <w:r>
        <w:t>padres,</w:t>
      </w:r>
      <w:r>
        <w:rPr>
          <w:spacing w:val="-14"/>
        </w:rPr>
        <w:t xml:space="preserve"> </w:t>
      </w:r>
      <w:r>
        <w:t>apoderados</w:t>
      </w:r>
      <w:r>
        <w:rPr>
          <w:spacing w:val="-13"/>
        </w:rPr>
        <w:t xml:space="preserve"> </w:t>
      </w:r>
      <w:r>
        <w:t>y/o</w:t>
      </w:r>
      <w:r>
        <w:rPr>
          <w:spacing w:val="-12"/>
        </w:rPr>
        <w:t xml:space="preserve"> </w:t>
      </w:r>
      <w:r>
        <w:t>adultos</w:t>
      </w:r>
      <w:r>
        <w:rPr>
          <w:spacing w:val="-13"/>
        </w:rPr>
        <w:t xml:space="preserve"> </w:t>
      </w:r>
      <w:r>
        <w:t>responsables</w:t>
      </w:r>
      <w:r>
        <w:rPr>
          <w:spacing w:val="-14"/>
        </w:rPr>
        <w:t xml:space="preserve"> </w:t>
      </w:r>
      <w:r>
        <w:t>de enviar</w:t>
      </w:r>
      <w:r>
        <w:rPr>
          <w:spacing w:val="-8"/>
        </w:rPr>
        <w:t xml:space="preserve"> </w:t>
      </w:r>
      <w:r>
        <w:t>a</w:t>
      </w:r>
      <w:r>
        <w:rPr>
          <w:spacing w:val="-9"/>
        </w:rPr>
        <w:t xml:space="preserve"> </w:t>
      </w:r>
      <w:r>
        <w:t>su</w:t>
      </w:r>
      <w:r>
        <w:rPr>
          <w:spacing w:val="-9"/>
        </w:rPr>
        <w:t xml:space="preserve"> </w:t>
      </w:r>
      <w:r>
        <w:t>hijo/a</w:t>
      </w:r>
      <w:r>
        <w:rPr>
          <w:spacing w:val="-7"/>
        </w:rPr>
        <w:t xml:space="preserve"> </w:t>
      </w:r>
      <w:r>
        <w:t>a</w:t>
      </w:r>
      <w:r>
        <w:rPr>
          <w:spacing w:val="-9"/>
        </w:rPr>
        <w:t xml:space="preserve"> </w:t>
      </w:r>
      <w:r>
        <w:t>los</w:t>
      </w:r>
      <w:r>
        <w:rPr>
          <w:spacing w:val="-10"/>
        </w:rPr>
        <w:t xml:space="preserve"> </w:t>
      </w:r>
      <w:r>
        <w:t>programas</w:t>
      </w:r>
      <w:r>
        <w:rPr>
          <w:spacing w:val="-10"/>
        </w:rPr>
        <w:t xml:space="preserve"> </w:t>
      </w:r>
      <w:r>
        <w:t>donde</w:t>
      </w:r>
      <w:r>
        <w:rPr>
          <w:spacing w:val="-9"/>
        </w:rPr>
        <w:t xml:space="preserve"> </w:t>
      </w:r>
      <w:r>
        <w:t>haya</w:t>
      </w:r>
      <w:r>
        <w:rPr>
          <w:spacing w:val="-7"/>
        </w:rPr>
        <w:t xml:space="preserve"> </w:t>
      </w:r>
      <w:r>
        <w:t>sido</w:t>
      </w:r>
      <w:r>
        <w:rPr>
          <w:spacing w:val="-9"/>
        </w:rPr>
        <w:t xml:space="preserve"> </w:t>
      </w:r>
      <w:r>
        <w:t>derivado/a,</w:t>
      </w:r>
      <w:r>
        <w:rPr>
          <w:spacing w:val="-10"/>
        </w:rPr>
        <w:t xml:space="preserve"> </w:t>
      </w:r>
      <w:r>
        <w:t>puede</w:t>
      </w:r>
      <w:r>
        <w:rPr>
          <w:spacing w:val="-7"/>
        </w:rPr>
        <w:t xml:space="preserve"> </w:t>
      </w:r>
      <w:r>
        <w:t>ser</w:t>
      </w:r>
      <w:r>
        <w:rPr>
          <w:spacing w:val="-8"/>
        </w:rPr>
        <w:t xml:space="preserve"> </w:t>
      </w:r>
      <w:r>
        <w:t>causal</w:t>
      </w:r>
      <w:r>
        <w:rPr>
          <w:spacing w:val="-8"/>
        </w:rPr>
        <w:t xml:space="preserve"> </w:t>
      </w:r>
      <w:r>
        <w:t>de denuncia</w:t>
      </w:r>
      <w:r>
        <w:rPr>
          <w:spacing w:val="-4"/>
        </w:rPr>
        <w:t xml:space="preserve"> </w:t>
      </w:r>
      <w:r>
        <w:t>a</w:t>
      </w:r>
      <w:r>
        <w:rPr>
          <w:spacing w:val="-2"/>
        </w:rPr>
        <w:t xml:space="preserve"> </w:t>
      </w:r>
      <w:r>
        <w:t>OPD,</w:t>
      </w:r>
      <w:r>
        <w:rPr>
          <w:spacing w:val="-5"/>
        </w:rPr>
        <w:t xml:space="preserve"> </w:t>
      </w:r>
      <w:r>
        <w:t>por</w:t>
      </w:r>
      <w:r>
        <w:rPr>
          <w:spacing w:val="-2"/>
        </w:rPr>
        <w:t xml:space="preserve"> </w:t>
      </w:r>
      <w:r>
        <w:t>vulneración</w:t>
      </w:r>
      <w:r>
        <w:rPr>
          <w:spacing w:val="-2"/>
        </w:rPr>
        <w:t xml:space="preserve"> </w:t>
      </w:r>
      <w:r>
        <w:t>de</w:t>
      </w:r>
      <w:r>
        <w:rPr>
          <w:spacing w:val="-2"/>
        </w:rPr>
        <w:t xml:space="preserve"> </w:t>
      </w:r>
      <w:r>
        <w:t>los</w:t>
      </w:r>
      <w:r>
        <w:rPr>
          <w:spacing w:val="-2"/>
        </w:rPr>
        <w:t xml:space="preserve"> </w:t>
      </w:r>
      <w:r>
        <w:t>Derechos</w:t>
      </w:r>
      <w:r>
        <w:rPr>
          <w:spacing w:val="-2"/>
        </w:rPr>
        <w:t xml:space="preserve"> </w:t>
      </w:r>
      <w:r>
        <w:t>del</w:t>
      </w:r>
      <w:r>
        <w:rPr>
          <w:spacing w:val="-2"/>
        </w:rPr>
        <w:t xml:space="preserve"> </w:t>
      </w:r>
      <w:r>
        <w:t>Niño,</w:t>
      </w:r>
      <w:r>
        <w:rPr>
          <w:spacing w:val="-4"/>
        </w:rPr>
        <w:t xml:space="preserve"> </w:t>
      </w:r>
      <w:r>
        <w:t>por</w:t>
      </w:r>
      <w:r>
        <w:rPr>
          <w:spacing w:val="-5"/>
        </w:rPr>
        <w:t xml:space="preserve"> </w:t>
      </w:r>
      <w:r>
        <w:t>no</w:t>
      </w:r>
      <w:r>
        <w:rPr>
          <w:spacing w:val="-4"/>
        </w:rPr>
        <w:t xml:space="preserve"> </w:t>
      </w:r>
      <w:r>
        <w:t>proporcionar</w:t>
      </w:r>
      <w:r>
        <w:rPr>
          <w:spacing w:val="-2"/>
        </w:rPr>
        <w:t xml:space="preserve"> </w:t>
      </w:r>
      <w:r>
        <w:t>su derecho a la salud.</w:t>
      </w:r>
    </w:p>
    <w:p w14:paraId="49BA3EB6" w14:textId="77777777" w:rsidR="00AA5A5E" w:rsidRDefault="00AA5A5E">
      <w:pPr>
        <w:pStyle w:val="Textoindependiente"/>
        <w:spacing w:before="1"/>
        <w:ind w:left="0"/>
        <w:jc w:val="left"/>
      </w:pPr>
    </w:p>
    <w:p w14:paraId="0904A73C" w14:textId="77777777" w:rsidR="00AA5A5E" w:rsidRDefault="00024AAD">
      <w:pPr>
        <w:pStyle w:val="Textoindependiente"/>
        <w:ind w:left="222" w:right="1344"/>
      </w:pPr>
      <w:r>
        <w:t xml:space="preserve">Se mantendrá matricula mientras se lleve a cabo el plan de acción. El </w:t>
      </w:r>
      <w:r>
        <w:rPr>
          <w:spacing w:val="-2"/>
        </w:rPr>
        <w:t>establecimiento</w:t>
      </w:r>
    </w:p>
    <w:p w14:paraId="1290577B" w14:textId="77777777" w:rsidR="00AA5A5E" w:rsidRDefault="00024AAD">
      <w:pPr>
        <w:pStyle w:val="Textoindependiente"/>
        <w:ind w:left="222" w:right="1341"/>
      </w:pPr>
      <w:r>
        <w:t>deberá</w:t>
      </w:r>
      <w:r>
        <w:rPr>
          <w:spacing w:val="-9"/>
        </w:rPr>
        <w:t xml:space="preserve"> </w:t>
      </w:r>
      <w:r>
        <w:t>otorgar</w:t>
      </w:r>
      <w:r>
        <w:rPr>
          <w:spacing w:val="-9"/>
        </w:rPr>
        <w:t xml:space="preserve"> </w:t>
      </w:r>
      <w:r>
        <w:t>todas</w:t>
      </w:r>
      <w:r>
        <w:rPr>
          <w:spacing w:val="-11"/>
        </w:rPr>
        <w:t xml:space="preserve"> </w:t>
      </w:r>
      <w:r>
        <w:t>las</w:t>
      </w:r>
      <w:r>
        <w:rPr>
          <w:spacing w:val="-8"/>
        </w:rPr>
        <w:t xml:space="preserve"> </w:t>
      </w:r>
      <w:r>
        <w:t>facilidades</w:t>
      </w:r>
      <w:r>
        <w:rPr>
          <w:spacing w:val="-11"/>
        </w:rPr>
        <w:t xml:space="preserve"> </w:t>
      </w:r>
      <w:r>
        <w:t>al</w:t>
      </w:r>
      <w:r>
        <w:rPr>
          <w:spacing w:val="-12"/>
        </w:rPr>
        <w:t xml:space="preserve"> </w:t>
      </w:r>
      <w:r>
        <w:t>estudiante</w:t>
      </w:r>
      <w:r>
        <w:rPr>
          <w:spacing w:val="-10"/>
        </w:rPr>
        <w:t xml:space="preserve"> </w:t>
      </w:r>
      <w:r>
        <w:t>para</w:t>
      </w:r>
      <w:r>
        <w:rPr>
          <w:spacing w:val="-11"/>
        </w:rPr>
        <w:t xml:space="preserve"> </w:t>
      </w:r>
      <w:r>
        <w:t>asistir</w:t>
      </w:r>
      <w:r>
        <w:rPr>
          <w:spacing w:val="-10"/>
        </w:rPr>
        <w:t xml:space="preserve"> </w:t>
      </w:r>
      <w:r>
        <w:t>al</w:t>
      </w:r>
      <w:r>
        <w:rPr>
          <w:spacing w:val="-12"/>
        </w:rPr>
        <w:t xml:space="preserve"> </w:t>
      </w:r>
      <w:r>
        <w:t>proceso</w:t>
      </w:r>
      <w:r>
        <w:rPr>
          <w:spacing w:val="-8"/>
        </w:rPr>
        <w:t xml:space="preserve"> </w:t>
      </w:r>
      <w:r>
        <w:t>terapéutico u otra acción contemplada en la intervención individual con programas de la red. Será</w:t>
      </w:r>
      <w:r>
        <w:rPr>
          <w:spacing w:val="-16"/>
        </w:rPr>
        <w:t xml:space="preserve"> </w:t>
      </w:r>
      <w:r>
        <w:t>responsable</w:t>
      </w:r>
      <w:r>
        <w:rPr>
          <w:spacing w:val="-15"/>
        </w:rPr>
        <w:t xml:space="preserve"> </w:t>
      </w:r>
      <w:r>
        <w:t>de</w:t>
      </w:r>
      <w:r>
        <w:rPr>
          <w:spacing w:val="-15"/>
        </w:rPr>
        <w:t xml:space="preserve"> </w:t>
      </w:r>
      <w:r>
        <w:t>esta</w:t>
      </w:r>
      <w:r>
        <w:rPr>
          <w:spacing w:val="-15"/>
        </w:rPr>
        <w:t xml:space="preserve"> </w:t>
      </w:r>
      <w:r>
        <w:t>acción</w:t>
      </w:r>
      <w:r>
        <w:rPr>
          <w:spacing w:val="-15"/>
        </w:rPr>
        <w:t xml:space="preserve"> </w:t>
      </w:r>
      <w:r>
        <w:t>la</w:t>
      </w:r>
      <w:r>
        <w:rPr>
          <w:spacing w:val="-16"/>
        </w:rPr>
        <w:t xml:space="preserve"> </w:t>
      </w:r>
      <w:r>
        <w:t>encargada</w:t>
      </w:r>
      <w:r>
        <w:rPr>
          <w:spacing w:val="-13"/>
        </w:rPr>
        <w:t xml:space="preserve"> </w:t>
      </w:r>
      <w:r>
        <w:t>de</w:t>
      </w:r>
      <w:r>
        <w:rPr>
          <w:spacing w:val="-13"/>
        </w:rPr>
        <w:t xml:space="preserve"> </w:t>
      </w:r>
      <w:r>
        <w:t>convivencia</w:t>
      </w:r>
      <w:r>
        <w:rPr>
          <w:spacing w:val="-16"/>
        </w:rPr>
        <w:t xml:space="preserve"> </w:t>
      </w:r>
      <w:r>
        <w:t>escolar</w:t>
      </w:r>
      <w:r>
        <w:rPr>
          <w:spacing w:val="-14"/>
        </w:rPr>
        <w:t xml:space="preserve"> </w:t>
      </w:r>
      <w:r>
        <w:t>e</w:t>
      </w:r>
      <w:r>
        <w:rPr>
          <w:spacing w:val="-14"/>
        </w:rPr>
        <w:t xml:space="preserve"> </w:t>
      </w:r>
      <w:r>
        <w:rPr>
          <w:spacing w:val="-2"/>
        </w:rPr>
        <w:t>inspectoría.</w:t>
      </w:r>
    </w:p>
    <w:p w14:paraId="4678C361" w14:textId="77777777" w:rsidR="00AA5A5E" w:rsidRDefault="00AA5A5E">
      <w:pPr>
        <w:pStyle w:val="Textoindependiente"/>
        <w:ind w:left="0"/>
        <w:jc w:val="left"/>
      </w:pPr>
    </w:p>
    <w:p w14:paraId="21EC34D6" w14:textId="77777777" w:rsidR="00AA5A5E" w:rsidRDefault="00024AAD">
      <w:pPr>
        <w:pStyle w:val="Textoindependiente"/>
        <w:ind w:left="222" w:right="1340"/>
        <w:jc w:val="left"/>
      </w:pPr>
      <w:r>
        <w:t xml:space="preserve">Adicionalmente, la temática de consumo y tráfico de drogas se abordará por las y </w:t>
      </w:r>
      <w:r>
        <w:rPr>
          <w:spacing w:val="-4"/>
        </w:rPr>
        <w:t>los</w:t>
      </w:r>
    </w:p>
    <w:p w14:paraId="7DB3ABFD" w14:textId="77777777" w:rsidR="00AA5A5E" w:rsidRDefault="00024AAD">
      <w:pPr>
        <w:pStyle w:val="Textoindependiente"/>
        <w:ind w:left="222" w:right="1340"/>
        <w:jc w:val="left"/>
      </w:pPr>
      <w:r>
        <w:t>docentes en las horas de orientación o consejo de curso, generando pensamiento reflexivo</w:t>
      </w:r>
      <w:r>
        <w:rPr>
          <w:spacing w:val="27"/>
        </w:rPr>
        <w:t xml:space="preserve"> </w:t>
      </w:r>
      <w:r>
        <w:t>con</w:t>
      </w:r>
      <w:r>
        <w:rPr>
          <w:spacing w:val="27"/>
        </w:rPr>
        <w:t xml:space="preserve"> </w:t>
      </w:r>
      <w:r>
        <w:t>el</w:t>
      </w:r>
      <w:r>
        <w:rPr>
          <w:spacing w:val="26"/>
        </w:rPr>
        <w:t xml:space="preserve"> </w:t>
      </w:r>
      <w:r>
        <w:t>grupo</w:t>
      </w:r>
      <w:r>
        <w:rPr>
          <w:spacing w:val="25"/>
        </w:rPr>
        <w:t xml:space="preserve"> </w:t>
      </w:r>
      <w:r>
        <w:t>curso</w:t>
      </w:r>
      <w:r>
        <w:rPr>
          <w:spacing w:val="27"/>
        </w:rPr>
        <w:t xml:space="preserve"> </w:t>
      </w:r>
      <w:r>
        <w:t>y/o</w:t>
      </w:r>
      <w:r>
        <w:rPr>
          <w:spacing w:val="28"/>
        </w:rPr>
        <w:t xml:space="preserve"> </w:t>
      </w:r>
      <w:r>
        <w:t>nivel</w:t>
      </w:r>
      <w:r>
        <w:rPr>
          <w:spacing w:val="27"/>
        </w:rPr>
        <w:t xml:space="preserve"> </w:t>
      </w:r>
      <w:r>
        <w:t>donde</w:t>
      </w:r>
      <w:r>
        <w:rPr>
          <w:spacing w:val="25"/>
        </w:rPr>
        <w:t xml:space="preserve"> </w:t>
      </w:r>
      <w:r>
        <w:t>se</w:t>
      </w:r>
      <w:r>
        <w:rPr>
          <w:spacing w:val="27"/>
        </w:rPr>
        <w:t xml:space="preserve"> </w:t>
      </w:r>
      <w:r>
        <w:t>detectó</w:t>
      </w:r>
      <w:r>
        <w:rPr>
          <w:spacing w:val="27"/>
        </w:rPr>
        <w:t xml:space="preserve"> </w:t>
      </w:r>
      <w:r>
        <w:t>el</w:t>
      </w:r>
      <w:r>
        <w:rPr>
          <w:spacing w:val="26"/>
        </w:rPr>
        <w:t xml:space="preserve"> </w:t>
      </w:r>
      <w:r>
        <w:t>consumo</w:t>
      </w:r>
      <w:r>
        <w:rPr>
          <w:spacing w:val="27"/>
        </w:rPr>
        <w:t xml:space="preserve"> </w:t>
      </w:r>
      <w:r>
        <w:t>de</w:t>
      </w:r>
      <w:r>
        <w:rPr>
          <w:spacing w:val="27"/>
        </w:rPr>
        <w:t xml:space="preserve"> </w:t>
      </w:r>
      <w:r>
        <w:t>drogas</w:t>
      </w:r>
      <w:r>
        <w:rPr>
          <w:spacing w:val="24"/>
        </w:rPr>
        <w:t xml:space="preserve"> </w:t>
      </w:r>
      <w:r>
        <w:t xml:space="preserve">o </w:t>
      </w:r>
      <w:r>
        <w:rPr>
          <w:spacing w:val="-2"/>
        </w:rPr>
        <w:t>micro</w:t>
      </w:r>
    </w:p>
    <w:p w14:paraId="70D9F63A" w14:textId="77777777" w:rsidR="00AA5A5E" w:rsidRDefault="00024AAD">
      <w:pPr>
        <w:pStyle w:val="Textoindependiente"/>
        <w:ind w:left="222"/>
        <w:jc w:val="left"/>
      </w:pPr>
      <w:r>
        <w:t>tráfico.</w:t>
      </w:r>
      <w:r>
        <w:rPr>
          <w:spacing w:val="-6"/>
        </w:rPr>
        <w:t xml:space="preserve"> </w:t>
      </w:r>
      <w:r>
        <w:t>Este</w:t>
      </w:r>
      <w:r>
        <w:rPr>
          <w:spacing w:val="-4"/>
        </w:rPr>
        <w:t xml:space="preserve"> </w:t>
      </w:r>
      <w:r>
        <w:t>abordaje</w:t>
      </w:r>
      <w:r>
        <w:rPr>
          <w:spacing w:val="-4"/>
        </w:rPr>
        <w:t xml:space="preserve"> </w:t>
      </w:r>
      <w:r>
        <w:t>se</w:t>
      </w:r>
      <w:r>
        <w:rPr>
          <w:spacing w:val="-3"/>
        </w:rPr>
        <w:t xml:space="preserve"> </w:t>
      </w:r>
      <w:r>
        <w:t>realizará</w:t>
      </w:r>
      <w:r>
        <w:rPr>
          <w:spacing w:val="-4"/>
        </w:rPr>
        <w:t xml:space="preserve"> </w:t>
      </w:r>
      <w:r>
        <w:t>sin</w:t>
      </w:r>
      <w:r>
        <w:rPr>
          <w:spacing w:val="-5"/>
        </w:rPr>
        <w:t xml:space="preserve"> </w:t>
      </w:r>
      <w:r>
        <w:t>hacer</w:t>
      </w:r>
      <w:r>
        <w:rPr>
          <w:spacing w:val="-4"/>
        </w:rPr>
        <w:t xml:space="preserve"> </w:t>
      </w:r>
      <w:r>
        <w:t>mención</w:t>
      </w:r>
      <w:r>
        <w:rPr>
          <w:spacing w:val="-4"/>
        </w:rPr>
        <w:t xml:space="preserve"> </w:t>
      </w:r>
      <w:r>
        <w:t>específica</w:t>
      </w:r>
      <w:r>
        <w:rPr>
          <w:spacing w:val="-6"/>
        </w:rPr>
        <w:t xml:space="preserve"> </w:t>
      </w:r>
      <w:r>
        <w:t>al</w:t>
      </w:r>
      <w:r>
        <w:rPr>
          <w:spacing w:val="-3"/>
        </w:rPr>
        <w:t xml:space="preserve"> </w:t>
      </w:r>
      <w:r>
        <w:t>caso</w:t>
      </w:r>
      <w:r>
        <w:rPr>
          <w:spacing w:val="-3"/>
        </w:rPr>
        <w:t xml:space="preserve"> </w:t>
      </w:r>
      <w:r>
        <w:rPr>
          <w:spacing w:val="-2"/>
        </w:rPr>
        <w:t>detectado.</w:t>
      </w:r>
    </w:p>
    <w:p w14:paraId="74C80FDF" w14:textId="77777777" w:rsidR="00AA5A5E" w:rsidRDefault="00AA5A5E">
      <w:pPr>
        <w:sectPr w:rsidR="00AA5A5E">
          <w:pgSz w:w="12240" w:h="20160"/>
          <w:pgMar w:top="1420" w:right="360" w:bottom="280" w:left="1480" w:header="163" w:footer="0" w:gutter="0"/>
          <w:cols w:space="720"/>
        </w:sectPr>
      </w:pPr>
    </w:p>
    <w:p w14:paraId="3A15C124" w14:textId="77777777" w:rsidR="00AA5A5E" w:rsidRDefault="00AA5A5E">
      <w:pPr>
        <w:pStyle w:val="Textoindependiente"/>
        <w:spacing w:before="242"/>
        <w:ind w:left="0"/>
        <w:jc w:val="left"/>
      </w:pPr>
    </w:p>
    <w:p w14:paraId="6F9F67E7" w14:textId="77777777" w:rsidR="00AA5A5E" w:rsidRDefault="00024AAD">
      <w:pPr>
        <w:ind w:left="222"/>
        <w:rPr>
          <w:b/>
          <w:sz w:val="24"/>
        </w:rPr>
      </w:pPr>
      <w:r>
        <w:rPr>
          <w:b/>
          <w:color w:val="2D74B5"/>
          <w:sz w:val="24"/>
        </w:rPr>
        <w:t>LIBRO</w:t>
      </w:r>
      <w:r>
        <w:rPr>
          <w:b/>
          <w:color w:val="2D74B5"/>
          <w:spacing w:val="-1"/>
          <w:sz w:val="24"/>
        </w:rPr>
        <w:t xml:space="preserve"> </w:t>
      </w:r>
      <w:r>
        <w:rPr>
          <w:b/>
          <w:color w:val="2D74B5"/>
          <w:spacing w:val="-2"/>
          <w:sz w:val="24"/>
        </w:rPr>
        <w:t>CUARTO</w:t>
      </w:r>
    </w:p>
    <w:p w14:paraId="5162035A" w14:textId="77777777" w:rsidR="00AA5A5E" w:rsidRDefault="00024AAD">
      <w:pPr>
        <w:spacing w:before="264" w:line="259" w:lineRule="auto"/>
        <w:ind w:left="222" w:right="1340"/>
        <w:rPr>
          <w:b/>
          <w:sz w:val="24"/>
        </w:rPr>
      </w:pPr>
      <w:r>
        <w:rPr>
          <w:b/>
          <w:color w:val="2D74B5"/>
          <w:sz w:val="24"/>
        </w:rPr>
        <w:t>REGLAMENTO</w:t>
      </w:r>
      <w:r>
        <w:rPr>
          <w:b/>
          <w:color w:val="2D74B5"/>
          <w:spacing w:val="80"/>
          <w:sz w:val="24"/>
        </w:rPr>
        <w:t xml:space="preserve"> </w:t>
      </w:r>
      <w:r>
        <w:rPr>
          <w:b/>
          <w:color w:val="2D74B5"/>
          <w:sz w:val="24"/>
        </w:rPr>
        <w:t>DE</w:t>
      </w:r>
      <w:r>
        <w:rPr>
          <w:b/>
          <w:color w:val="2D74B5"/>
          <w:spacing w:val="80"/>
          <w:sz w:val="24"/>
        </w:rPr>
        <w:t xml:space="preserve"> </w:t>
      </w:r>
      <w:r>
        <w:rPr>
          <w:b/>
          <w:color w:val="2D74B5"/>
          <w:sz w:val="24"/>
        </w:rPr>
        <w:t>EVALUACIÓN</w:t>
      </w:r>
      <w:r>
        <w:rPr>
          <w:b/>
          <w:color w:val="2D74B5"/>
          <w:spacing w:val="80"/>
          <w:sz w:val="24"/>
        </w:rPr>
        <w:t xml:space="preserve"> </w:t>
      </w:r>
      <w:r>
        <w:rPr>
          <w:b/>
          <w:color w:val="2D74B5"/>
          <w:sz w:val="24"/>
        </w:rPr>
        <w:t>CALIFICACIÓN</w:t>
      </w:r>
      <w:r>
        <w:rPr>
          <w:b/>
          <w:color w:val="2D74B5"/>
          <w:spacing w:val="80"/>
          <w:sz w:val="24"/>
        </w:rPr>
        <w:t xml:space="preserve"> </w:t>
      </w:r>
      <w:r>
        <w:rPr>
          <w:b/>
          <w:color w:val="2D74B5"/>
          <w:sz w:val="24"/>
        </w:rPr>
        <w:t>Y</w:t>
      </w:r>
      <w:r>
        <w:rPr>
          <w:b/>
          <w:color w:val="2D74B5"/>
          <w:spacing w:val="80"/>
          <w:sz w:val="24"/>
        </w:rPr>
        <w:t xml:space="preserve"> </w:t>
      </w:r>
      <w:r>
        <w:rPr>
          <w:b/>
          <w:color w:val="2D74B5"/>
          <w:sz w:val="24"/>
        </w:rPr>
        <w:t>PROMOCIÓN</w:t>
      </w:r>
      <w:r>
        <w:rPr>
          <w:b/>
          <w:color w:val="2D74B5"/>
          <w:spacing w:val="80"/>
          <w:sz w:val="24"/>
        </w:rPr>
        <w:t xml:space="preserve"> </w:t>
      </w:r>
      <w:r>
        <w:rPr>
          <w:b/>
          <w:color w:val="2D74B5"/>
          <w:sz w:val="24"/>
        </w:rPr>
        <w:t>PARA</w:t>
      </w:r>
      <w:r>
        <w:rPr>
          <w:b/>
          <w:color w:val="2D74B5"/>
          <w:spacing w:val="40"/>
          <w:sz w:val="24"/>
        </w:rPr>
        <w:t xml:space="preserve"> </w:t>
      </w:r>
      <w:r>
        <w:rPr>
          <w:b/>
          <w:color w:val="2D74B5"/>
          <w:sz w:val="24"/>
        </w:rPr>
        <w:t>ENSEÑANZA BÁSICA AÑO 2024</w:t>
      </w:r>
    </w:p>
    <w:p w14:paraId="3827660B" w14:textId="77777777" w:rsidR="00AA5A5E" w:rsidRDefault="00AA5A5E">
      <w:pPr>
        <w:pStyle w:val="Textoindependiente"/>
        <w:spacing w:before="181"/>
        <w:ind w:left="0"/>
        <w:jc w:val="left"/>
        <w:rPr>
          <w:b/>
        </w:rPr>
      </w:pPr>
    </w:p>
    <w:p w14:paraId="5A827F5F" w14:textId="77777777" w:rsidR="00AA5A5E" w:rsidRDefault="00024AAD">
      <w:pPr>
        <w:pStyle w:val="Ttulo1"/>
        <w:spacing w:before="1"/>
      </w:pPr>
      <w:r>
        <w:rPr>
          <w:spacing w:val="-2"/>
        </w:rPr>
        <w:t>INTRODUCCIÓN</w:t>
      </w:r>
    </w:p>
    <w:p w14:paraId="5B5D555F" w14:textId="77777777" w:rsidR="00AA5A5E" w:rsidRDefault="00024AAD">
      <w:pPr>
        <w:pStyle w:val="Textoindependiente"/>
        <w:spacing w:before="180" w:line="259" w:lineRule="auto"/>
        <w:ind w:left="222" w:right="1342"/>
      </w:pPr>
      <w:r>
        <w:rPr>
          <w:noProof/>
        </w:rPr>
        <mc:AlternateContent>
          <mc:Choice Requires="wpg">
            <w:drawing>
              <wp:anchor distT="0" distB="0" distL="0" distR="0" simplePos="0" relativeHeight="251644928" behindDoc="0" locked="0" layoutInCell="1" allowOverlap="1" wp14:anchorId="3BAC199B" wp14:editId="545F1225">
                <wp:simplePos x="0" y="0"/>
                <wp:positionH relativeFrom="page">
                  <wp:posOffset>6993508</wp:posOffset>
                </wp:positionH>
                <wp:positionV relativeFrom="paragraph">
                  <wp:posOffset>772062</wp:posOffset>
                </wp:positionV>
                <wp:extent cx="477520" cy="477520"/>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69" name="Graphic 269"/>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70" name="Textbox 270"/>
                        <wps:cNvSpPr txBox="1"/>
                        <wps:spPr>
                          <a:xfrm>
                            <a:off x="0" y="0"/>
                            <a:ext cx="477520" cy="477520"/>
                          </a:xfrm>
                          <a:prstGeom prst="rect">
                            <a:avLst/>
                          </a:prstGeom>
                        </wps:spPr>
                        <wps:txbx>
                          <w:txbxContent>
                            <w:p w14:paraId="6DA1FCAB" w14:textId="77777777" w:rsidR="00AA5A5E" w:rsidRDefault="00024AAD">
                              <w:pPr>
                                <w:spacing w:before="182"/>
                                <w:ind w:left="256"/>
                                <w:rPr>
                                  <w:rFonts w:ascii="Calibri"/>
                                  <w:b/>
                                  <w:sz w:val="24"/>
                                </w:rPr>
                              </w:pPr>
                              <w:r>
                                <w:rPr>
                                  <w:rFonts w:ascii="Calibri"/>
                                  <w:b/>
                                  <w:color w:val="FFFFFF"/>
                                  <w:spacing w:val="-5"/>
                                  <w:sz w:val="24"/>
                                </w:rPr>
                                <w:t>84</w:t>
                              </w:r>
                            </w:p>
                          </w:txbxContent>
                        </wps:txbx>
                        <wps:bodyPr wrap="square" lIns="0" tIns="0" rIns="0" bIns="0" rtlCol="0">
                          <a:noAutofit/>
                        </wps:bodyPr>
                      </wps:wsp>
                    </wpg:wgp>
                  </a:graphicData>
                </a:graphic>
              </wp:anchor>
            </w:drawing>
          </mc:Choice>
          <mc:Fallback>
            <w:pict>
              <v:group w14:anchorId="3BAC199B" id="Group 268" o:spid="_x0000_s1276" style="position:absolute;left:0;text-align:left;margin-left:550.65pt;margin-top:60.8pt;width:37.6pt;height:37.6pt;z-index:25164492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">
                <v:shape id="Graphic 269" o:spid="_x0000_s1277"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70" o:spid="_x0000_s1278"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6DA1FCAB" w14:textId="77777777" w:rsidR="00AA5A5E" w:rsidRDefault="00024AAD">
                        <w:pPr>
                          <w:spacing w:before="182"/>
                          <w:ind w:left="256"/>
                          <w:rPr>
                            <w:rFonts w:ascii="Calibri"/>
                            <w:b/>
                            <w:sz w:val="24"/>
                          </w:rPr>
                        </w:pPr>
                        <w:r>
                          <w:rPr>
                            <w:rFonts w:ascii="Calibri"/>
                            <w:b/>
                            <w:color w:val="FFFFFF"/>
                            <w:spacing w:val="-5"/>
                            <w:sz w:val="24"/>
                          </w:rPr>
                          <w:t>84</w:t>
                        </w:r>
                      </w:p>
                    </w:txbxContent>
                  </v:textbox>
                </v:shape>
                <w10:wrap anchorx="page"/>
              </v:group>
            </w:pict>
          </mc:Fallback>
        </mc:AlternateContent>
      </w:r>
      <w:r>
        <w:t>El presente Reglamento busca orientar la puesta en práctica del Decreto 67/2018, que</w:t>
      </w:r>
      <w:r>
        <w:rPr>
          <w:spacing w:val="-17"/>
        </w:rPr>
        <w:t xml:space="preserve"> </w:t>
      </w:r>
      <w:r>
        <w:t>aprueba</w:t>
      </w:r>
      <w:r>
        <w:rPr>
          <w:spacing w:val="-17"/>
        </w:rPr>
        <w:t xml:space="preserve"> </w:t>
      </w:r>
      <w:r>
        <w:t>normas</w:t>
      </w:r>
      <w:r>
        <w:rPr>
          <w:spacing w:val="-16"/>
        </w:rPr>
        <w:t xml:space="preserve"> </w:t>
      </w:r>
      <w:r>
        <w:t>mínimas</w:t>
      </w:r>
      <w:r>
        <w:rPr>
          <w:spacing w:val="-17"/>
        </w:rPr>
        <w:t xml:space="preserve"> </w:t>
      </w:r>
      <w:r>
        <w:t>nacionales</w:t>
      </w:r>
      <w:r>
        <w:rPr>
          <w:spacing w:val="-17"/>
        </w:rPr>
        <w:t xml:space="preserve"> </w:t>
      </w:r>
      <w:r>
        <w:t>sobre</w:t>
      </w:r>
      <w:r>
        <w:rPr>
          <w:spacing w:val="-17"/>
        </w:rPr>
        <w:t xml:space="preserve"> </w:t>
      </w:r>
      <w:r>
        <w:t>evaluación,</w:t>
      </w:r>
      <w:r>
        <w:rPr>
          <w:spacing w:val="-16"/>
        </w:rPr>
        <w:t xml:space="preserve"> </w:t>
      </w:r>
      <w:r>
        <w:t>calificación</w:t>
      </w:r>
      <w:r>
        <w:rPr>
          <w:spacing w:val="-17"/>
        </w:rPr>
        <w:t xml:space="preserve"> </w:t>
      </w:r>
      <w:r>
        <w:t>y</w:t>
      </w:r>
      <w:r>
        <w:rPr>
          <w:spacing w:val="-17"/>
        </w:rPr>
        <w:t xml:space="preserve"> </w:t>
      </w:r>
      <w:r>
        <w:t>promoción para</w:t>
      </w:r>
      <w:r>
        <w:rPr>
          <w:spacing w:val="-11"/>
        </w:rPr>
        <w:t xml:space="preserve"> </w:t>
      </w:r>
      <w:r>
        <w:t>estudiantes</w:t>
      </w:r>
      <w:r>
        <w:rPr>
          <w:spacing w:val="-11"/>
        </w:rPr>
        <w:t xml:space="preserve"> </w:t>
      </w:r>
      <w:r>
        <w:t>de</w:t>
      </w:r>
      <w:r>
        <w:rPr>
          <w:spacing w:val="-10"/>
        </w:rPr>
        <w:t xml:space="preserve"> </w:t>
      </w:r>
      <w:r>
        <w:t>educación</w:t>
      </w:r>
      <w:r>
        <w:rPr>
          <w:spacing w:val="-10"/>
        </w:rPr>
        <w:t xml:space="preserve"> </w:t>
      </w:r>
      <w:r>
        <w:t>regular,</w:t>
      </w:r>
      <w:r>
        <w:rPr>
          <w:spacing w:val="-9"/>
        </w:rPr>
        <w:t xml:space="preserve"> </w:t>
      </w:r>
      <w:r>
        <w:t>fomentando</w:t>
      </w:r>
      <w:r>
        <w:rPr>
          <w:spacing w:val="-8"/>
        </w:rPr>
        <w:t xml:space="preserve"> </w:t>
      </w:r>
      <w:r>
        <w:t>la</w:t>
      </w:r>
      <w:r>
        <w:rPr>
          <w:spacing w:val="-11"/>
        </w:rPr>
        <w:t xml:space="preserve"> </w:t>
      </w:r>
      <w:r>
        <w:t>apropiación</w:t>
      </w:r>
      <w:r>
        <w:rPr>
          <w:spacing w:val="-10"/>
        </w:rPr>
        <w:t xml:space="preserve"> </w:t>
      </w:r>
      <w:r>
        <w:t>de</w:t>
      </w:r>
      <w:r>
        <w:rPr>
          <w:spacing w:val="-8"/>
        </w:rPr>
        <w:t xml:space="preserve"> </w:t>
      </w:r>
      <w:r>
        <w:t>los</w:t>
      </w:r>
      <w:r>
        <w:rPr>
          <w:spacing w:val="-11"/>
        </w:rPr>
        <w:t xml:space="preserve"> </w:t>
      </w:r>
      <w:r>
        <w:t>sentidos</w:t>
      </w:r>
      <w:r>
        <w:rPr>
          <w:spacing w:val="-13"/>
        </w:rPr>
        <w:t xml:space="preserve"> </w:t>
      </w:r>
      <w:r>
        <w:t>y el enfoque evaluativo que están a la base de este decreto, para fortalecer las prácticas que se desarrollan al interior de nuestra comunidad</w:t>
      </w:r>
      <w:r>
        <w:rPr>
          <w:spacing w:val="40"/>
        </w:rPr>
        <w:t xml:space="preserve"> </w:t>
      </w:r>
      <w:r>
        <w:t>educativa y los procesos de toma de decisiones relativos a la evaluación, calificación y promoción de nuestros</w:t>
      </w:r>
      <w:r>
        <w:rPr>
          <w:spacing w:val="40"/>
        </w:rPr>
        <w:t xml:space="preserve"> </w:t>
      </w:r>
      <w:r>
        <w:t>estudiantes.</w:t>
      </w:r>
    </w:p>
    <w:p w14:paraId="26A11300" w14:textId="77777777" w:rsidR="00AA5A5E" w:rsidRDefault="00024AAD">
      <w:pPr>
        <w:pStyle w:val="Textoindependiente"/>
        <w:spacing w:before="160" w:line="259" w:lineRule="auto"/>
        <w:ind w:left="222" w:right="1342"/>
      </w:pPr>
      <w:r>
        <w:t>El</w:t>
      </w:r>
      <w:r>
        <w:rPr>
          <w:spacing w:val="-9"/>
        </w:rPr>
        <w:t xml:space="preserve"> </w:t>
      </w:r>
      <w:r>
        <w:t>decreto</w:t>
      </w:r>
      <w:r>
        <w:rPr>
          <w:spacing w:val="-10"/>
        </w:rPr>
        <w:t xml:space="preserve"> </w:t>
      </w:r>
      <w:r>
        <w:t>67/2018</w:t>
      </w:r>
      <w:r>
        <w:rPr>
          <w:spacing w:val="-10"/>
        </w:rPr>
        <w:t xml:space="preserve"> </w:t>
      </w:r>
      <w:r>
        <w:t>actualiza</w:t>
      </w:r>
      <w:r>
        <w:rPr>
          <w:spacing w:val="-8"/>
        </w:rPr>
        <w:t xml:space="preserve"> </w:t>
      </w:r>
      <w:r>
        <w:t>la</w:t>
      </w:r>
      <w:r>
        <w:rPr>
          <w:spacing w:val="-11"/>
        </w:rPr>
        <w:t xml:space="preserve"> </w:t>
      </w:r>
      <w:r>
        <w:t>normativa</w:t>
      </w:r>
      <w:r>
        <w:rPr>
          <w:spacing w:val="-10"/>
        </w:rPr>
        <w:t xml:space="preserve"> </w:t>
      </w:r>
      <w:r>
        <w:t>que</w:t>
      </w:r>
      <w:r>
        <w:rPr>
          <w:spacing w:val="-10"/>
        </w:rPr>
        <w:t xml:space="preserve"> </w:t>
      </w:r>
      <w:r>
        <w:t>regulaba</w:t>
      </w:r>
      <w:r>
        <w:rPr>
          <w:spacing w:val="-10"/>
        </w:rPr>
        <w:t xml:space="preserve"> </w:t>
      </w:r>
      <w:r>
        <w:t>estos</w:t>
      </w:r>
      <w:r>
        <w:rPr>
          <w:spacing w:val="-11"/>
        </w:rPr>
        <w:t xml:space="preserve"> </w:t>
      </w:r>
      <w:r>
        <w:t>temas</w:t>
      </w:r>
      <w:r>
        <w:rPr>
          <w:spacing w:val="-11"/>
        </w:rPr>
        <w:t xml:space="preserve"> </w:t>
      </w:r>
      <w:r>
        <w:t>(derogando</w:t>
      </w:r>
      <w:r>
        <w:rPr>
          <w:spacing w:val="-10"/>
        </w:rPr>
        <w:t xml:space="preserve"> </w:t>
      </w:r>
      <w:r>
        <w:t>los decretos</w:t>
      </w:r>
      <w:r>
        <w:rPr>
          <w:spacing w:val="-5"/>
        </w:rPr>
        <w:t xml:space="preserve"> </w:t>
      </w:r>
      <w:r>
        <w:t>511/97,</w:t>
      </w:r>
      <w:r>
        <w:rPr>
          <w:spacing w:val="-3"/>
        </w:rPr>
        <w:t xml:space="preserve"> </w:t>
      </w:r>
      <w:r>
        <w:t>112/99,</w:t>
      </w:r>
      <w:r>
        <w:rPr>
          <w:spacing w:val="-3"/>
        </w:rPr>
        <w:t xml:space="preserve"> </w:t>
      </w:r>
      <w:r>
        <w:t>83/01)</w:t>
      </w:r>
      <w:r>
        <w:rPr>
          <w:spacing w:val="-4"/>
        </w:rPr>
        <w:t xml:space="preserve"> </w:t>
      </w:r>
      <w:r>
        <w:t>y</w:t>
      </w:r>
      <w:r>
        <w:rPr>
          <w:spacing w:val="-4"/>
        </w:rPr>
        <w:t xml:space="preserve"> </w:t>
      </w:r>
      <w:r>
        <w:t>responde</w:t>
      </w:r>
      <w:r>
        <w:rPr>
          <w:spacing w:val="-4"/>
        </w:rPr>
        <w:t xml:space="preserve"> </w:t>
      </w:r>
      <w:r>
        <w:t>a</w:t>
      </w:r>
      <w:r>
        <w:rPr>
          <w:spacing w:val="-5"/>
        </w:rPr>
        <w:t xml:space="preserve"> </w:t>
      </w:r>
      <w:r>
        <w:t>una</w:t>
      </w:r>
      <w:r>
        <w:rPr>
          <w:spacing w:val="-6"/>
        </w:rPr>
        <w:t xml:space="preserve"> </w:t>
      </w:r>
      <w:r>
        <w:t>necesidad</w:t>
      </w:r>
      <w:r>
        <w:rPr>
          <w:spacing w:val="-4"/>
        </w:rPr>
        <w:t xml:space="preserve"> </w:t>
      </w:r>
      <w:r>
        <w:t>relevada</w:t>
      </w:r>
      <w:r>
        <w:rPr>
          <w:spacing w:val="-4"/>
        </w:rPr>
        <w:t xml:space="preserve"> </w:t>
      </w:r>
      <w:r>
        <w:t>por</w:t>
      </w:r>
      <w:r>
        <w:rPr>
          <w:spacing w:val="-4"/>
        </w:rPr>
        <w:t xml:space="preserve"> </w:t>
      </w:r>
      <w:r>
        <w:t>distintos actores</w:t>
      </w:r>
      <w:r>
        <w:rPr>
          <w:spacing w:val="-17"/>
        </w:rPr>
        <w:t xml:space="preserve"> </w:t>
      </w:r>
      <w:r>
        <w:t>del</w:t>
      </w:r>
      <w:r>
        <w:rPr>
          <w:spacing w:val="-17"/>
        </w:rPr>
        <w:t xml:space="preserve"> </w:t>
      </w:r>
      <w:r>
        <w:t>sistema</w:t>
      </w:r>
      <w:r>
        <w:rPr>
          <w:spacing w:val="-16"/>
        </w:rPr>
        <w:t xml:space="preserve"> </w:t>
      </w:r>
      <w:r>
        <w:t>escolar,</w:t>
      </w:r>
      <w:r>
        <w:rPr>
          <w:spacing w:val="-17"/>
        </w:rPr>
        <w:t xml:space="preserve"> </w:t>
      </w:r>
      <w:r>
        <w:t>de</w:t>
      </w:r>
      <w:r>
        <w:rPr>
          <w:spacing w:val="-17"/>
        </w:rPr>
        <w:t xml:space="preserve"> </w:t>
      </w:r>
      <w:r>
        <w:t>facilitar</w:t>
      </w:r>
      <w:r>
        <w:rPr>
          <w:spacing w:val="-17"/>
        </w:rPr>
        <w:t xml:space="preserve"> </w:t>
      </w:r>
      <w:r>
        <w:t>las</w:t>
      </w:r>
      <w:r>
        <w:rPr>
          <w:spacing w:val="-16"/>
        </w:rPr>
        <w:t xml:space="preserve"> </w:t>
      </w:r>
      <w:r>
        <w:t>condiciones</w:t>
      </w:r>
      <w:r>
        <w:rPr>
          <w:spacing w:val="-17"/>
        </w:rPr>
        <w:t xml:space="preserve"> </w:t>
      </w:r>
      <w:r>
        <w:t>necesarias</w:t>
      </w:r>
      <w:r>
        <w:rPr>
          <w:spacing w:val="-17"/>
        </w:rPr>
        <w:t xml:space="preserve"> </w:t>
      </w:r>
      <w:r>
        <w:t>para</w:t>
      </w:r>
      <w:r>
        <w:rPr>
          <w:spacing w:val="-16"/>
        </w:rPr>
        <w:t xml:space="preserve"> </w:t>
      </w:r>
      <w:r>
        <w:t>que</w:t>
      </w:r>
      <w:r>
        <w:rPr>
          <w:spacing w:val="-17"/>
        </w:rPr>
        <w:t xml:space="preserve"> </w:t>
      </w:r>
      <w:r>
        <w:t>en</w:t>
      </w:r>
      <w:r>
        <w:rPr>
          <w:spacing w:val="-17"/>
        </w:rPr>
        <w:t xml:space="preserve"> </w:t>
      </w:r>
      <w:r>
        <w:t>cada establecimiento</w:t>
      </w:r>
      <w:r>
        <w:rPr>
          <w:spacing w:val="-17"/>
        </w:rPr>
        <w:t xml:space="preserve"> </w:t>
      </w:r>
      <w:r>
        <w:t>y</w:t>
      </w:r>
      <w:r>
        <w:rPr>
          <w:spacing w:val="-17"/>
        </w:rPr>
        <w:t xml:space="preserve"> </w:t>
      </w:r>
      <w:r>
        <w:t>en</w:t>
      </w:r>
      <w:r>
        <w:rPr>
          <w:spacing w:val="-16"/>
        </w:rPr>
        <w:t xml:space="preserve"> </w:t>
      </w:r>
      <w:r>
        <w:t>cada</w:t>
      </w:r>
      <w:r>
        <w:rPr>
          <w:spacing w:val="-17"/>
        </w:rPr>
        <w:t xml:space="preserve"> </w:t>
      </w:r>
      <w:r>
        <w:t>sala</w:t>
      </w:r>
      <w:r>
        <w:rPr>
          <w:spacing w:val="-17"/>
        </w:rPr>
        <w:t xml:space="preserve"> </w:t>
      </w:r>
      <w:r>
        <w:t>de</w:t>
      </w:r>
      <w:r>
        <w:rPr>
          <w:spacing w:val="-15"/>
        </w:rPr>
        <w:t xml:space="preserve"> </w:t>
      </w:r>
      <w:r>
        <w:t>clases</w:t>
      </w:r>
      <w:r>
        <w:rPr>
          <w:spacing w:val="-16"/>
        </w:rPr>
        <w:t xml:space="preserve"> </w:t>
      </w:r>
      <w:r>
        <w:t>se</w:t>
      </w:r>
      <w:r>
        <w:rPr>
          <w:spacing w:val="-17"/>
        </w:rPr>
        <w:t xml:space="preserve"> </w:t>
      </w:r>
      <w:r>
        <w:t>promuevan</w:t>
      </w:r>
      <w:r>
        <w:rPr>
          <w:spacing w:val="-16"/>
        </w:rPr>
        <w:t xml:space="preserve"> </w:t>
      </w:r>
      <w:r>
        <w:t>procesos</w:t>
      </w:r>
      <w:r>
        <w:rPr>
          <w:spacing w:val="-17"/>
        </w:rPr>
        <w:t xml:space="preserve"> </w:t>
      </w:r>
      <w:r>
        <w:t>de</w:t>
      </w:r>
      <w:r>
        <w:rPr>
          <w:spacing w:val="-16"/>
        </w:rPr>
        <w:t xml:space="preserve"> </w:t>
      </w:r>
      <w:r>
        <w:t>evaluación</w:t>
      </w:r>
      <w:r>
        <w:rPr>
          <w:spacing w:val="-17"/>
        </w:rPr>
        <w:t xml:space="preserve"> </w:t>
      </w:r>
      <w:r>
        <w:t>con un fuerte sentido pedagógico.</w:t>
      </w:r>
    </w:p>
    <w:p w14:paraId="0C62B9A6" w14:textId="77777777" w:rsidR="00AA5A5E" w:rsidRDefault="00024AAD">
      <w:pPr>
        <w:pStyle w:val="Textoindependiente"/>
        <w:spacing w:before="159" w:line="259" w:lineRule="auto"/>
        <w:ind w:left="222" w:right="1340"/>
      </w:pPr>
      <w:r>
        <w:t>El Decreto 67/2018, busca promover una visión de la evaluación, en contextos pedagógicos,</w:t>
      </w:r>
      <w:r>
        <w:rPr>
          <w:spacing w:val="-17"/>
        </w:rPr>
        <w:t xml:space="preserve"> </w:t>
      </w:r>
      <w:r>
        <w:t>como</w:t>
      </w:r>
      <w:r>
        <w:rPr>
          <w:spacing w:val="-17"/>
        </w:rPr>
        <w:t xml:space="preserve"> </w:t>
      </w:r>
      <w:r>
        <w:t>un</w:t>
      </w:r>
      <w:r>
        <w:rPr>
          <w:spacing w:val="-16"/>
        </w:rPr>
        <w:t xml:space="preserve"> </w:t>
      </w:r>
      <w:r>
        <w:t>aspecto</w:t>
      </w:r>
      <w:r>
        <w:rPr>
          <w:spacing w:val="-17"/>
        </w:rPr>
        <w:t xml:space="preserve"> </w:t>
      </w:r>
      <w:r>
        <w:t>intrínseco</w:t>
      </w:r>
      <w:r>
        <w:rPr>
          <w:spacing w:val="-17"/>
        </w:rPr>
        <w:t xml:space="preserve"> </w:t>
      </w:r>
      <w:r>
        <w:t>a</w:t>
      </w:r>
      <w:r>
        <w:rPr>
          <w:spacing w:val="-17"/>
        </w:rPr>
        <w:t xml:space="preserve"> </w:t>
      </w:r>
      <w:r>
        <w:t>la</w:t>
      </w:r>
      <w:r>
        <w:rPr>
          <w:spacing w:val="-16"/>
        </w:rPr>
        <w:t xml:space="preserve"> </w:t>
      </w:r>
      <w:r>
        <w:t>enseñanza,</w:t>
      </w:r>
      <w:r>
        <w:rPr>
          <w:spacing w:val="-17"/>
        </w:rPr>
        <w:t xml:space="preserve"> </w:t>
      </w:r>
      <w:r>
        <w:t>cuyo</w:t>
      </w:r>
      <w:r>
        <w:rPr>
          <w:spacing w:val="-17"/>
        </w:rPr>
        <w:t xml:space="preserve"> </w:t>
      </w:r>
      <w:r>
        <w:t>sentido</w:t>
      </w:r>
      <w:r>
        <w:rPr>
          <w:spacing w:val="-16"/>
        </w:rPr>
        <w:t xml:space="preserve"> </w:t>
      </w:r>
      <w:r>
        <w:t>fundamental es propiciar y apoyar los aprendizajes de los estudiantes. Desde esta perspectiva, la evaluación cumple un rol crucial en el monitoreo y acompañamiento del aprendizaje</w:t>
      </w:r>
      <w:r>
        <w:rPr>
          <w:spacing w:val="-5"/>
        </w:rPr>
        <w:t xml:space="preserve"> </w:t>
      </w:r>
      <w:r>
        <w:t>de</w:t>
      </w:r>
      <w:r>
        <w:rPr>
          <w:spacing w:val="-5"/>
        </w:rPr>
        <w:t xml:space="preserve"> </w:t>
      </w:r>
      <w:r>
        <w:t>los</w:t>
      </w:r>
      <w:r>
        <w:rPr>
          <w:spacing w:val="-5"/>
        </w:rPr>
        <w:t xml:space="preserve"> </w:t>
      </w:r>
      <w:r>
        <w:t>estudiantes</w:t>
      </w:r>
      <w:r>
        <w:rPr>
          <w:spacing w:val="-3"/>
        </w:rPr>
        <w:t xml:space="preserve"> </w:t>
      </w:r>
      <w:r>
        <w:t>y</w:t>
      </w:r>
      <w:r>
        <w:rPr>
          <w:spacing w:val="-5"/>
        </w:rPr>
        <w:t xml:space="preserve"> </w:t>
      </w:r>
      <w:r>
        <w:t>en</w:t>
      </w:r>
      <w:r>
        <w:rPr>
          <w:spacing w:val="-3"/>
        </w:rPr>
        <w:t xml:space="preserve"> </w:t>
      </w:r>
      <w:r>
        <w:t>la</w:t>
      </w:r>
      <w:r>
        <w:rPr>
          <w:spacing w:val="-5"/>
        </w:rPr>
        <w:t xml:space="preserve"> </w:t>
      </w:r>
      <w:r>
        <w:t>reflexión</w:t>
      </w:r>
      <w:r>
        <w:rPr>
          <w:spacing w:val="-5"/>
        </w:rPr>
        <w:t xml:space="preserve"> </w:t>
      </w:r>
      <w:r>
        <w:t>docente</w:t>
      </w:r>
      <w:r>
        <w:rPr>
          <w:spacing w:val="-4"/>
        </w:rPr>
        <w:t xml:space="preserve"> </w:t>
      </w:r>
      <w:r>
        <w:t>para</w:t>
      </w:r>
      <w:r>
        <w:rPr>
          <w:spacing w:val="-3"/>
        </w:rPr>
        <w:t xml:space="preserve"> </w:t>
      </w:r>
      <w:r>
        <w:t>la</w:t>
      </w:r>
      <w:r>
        <w:rPr>
          <w:spacing w:val="-5"/>
        </w:rPr>
        <w:t xml:space="preserve"> </w:t>
      </w:r>
      <w:r>
        <w:t>toma</w:t>
      </w:r>
      <w:r>
        <w:rPr>
          <w:spacing w:val="-3"/>
        </w:rPr>
        <w:t xml:space="preserve"> </w:t>
      </w:r>
      <w:r>
        <w:t>de</w:t>
      </w:r>
      <w:r>
        <w:rPr>
          <w:spacing w:val="-3"/>
        </w:rPr>
        <w:t xml:space="preserve"> </w:t>
      </w:r>
      <w:r>
        <w:t xml:space="preserve">decisiones pertinentes y oportunas respecto a la enseñanza. En concordancia con lo anterior, se busca dar un lugar preponderante a la retroalimentación en los procesos </w:t>
      </w:r>
      <w:r>
        <w:rPr>
          <w:spacing w:val="-2"/>
        </w:rPr>
        <w:t>pedagógicos.</w:t>
      </w:r>
    </w:p>
    <w:p w14:paraId="4278D631" w14:textId="77777777" w:rsidR="00AA5A5E" w:rsidRDefault="00024AAD">
      <w:pPr>
        <w:pStyle w:val="Textoindependiente"/>
        <w:spacing w:before="157" w:line="259" w:lineRule="auto"/>
        <w:ind w:left="222" w:right="1343"/>
      </w:pPr>
      <w:r>
        <w:t>A partir de las orientaciones y criterios propuestos, se procura fomentar prácticas evaluativas que propicien que los estudiantes pongan en acción sus aprendizajes, les encuentren sentido y relevancia, y se motiven por seguir aprendiendo, resguardando que las formas de evaluar y calificar estén alineadas con el Currículum Nacional y nuestro PEI.</w:t>
      </w:r>
    </w:p>
    <w:p w14:paraId="30BDFB2E" w14:textId="77777777" w:rsidR="00AA5A5E" w:rsidRDefault="00024AAD" w:rsidP="00B72CAA">
      <w:pPr>
        <w:pStyle w:val="Ttulo1"/>
        <w:numPr>
          <w:ilvl w:val="0"/>
          <w:numId w:val="50"/>
        </w:numPr>
        <w:tabs>
          <w:tab w:val="left" w:pos="929"/>
        </w:tabs>
        <w:spacing w:before="159" w:line="259" w:lineRule="auto"/>
        <w:ind w:right="1340" w:firstLine="0"/>
      </w:pPr>
      <w:r>
        <w:t>PRINCIPIOS</w:t>
      </w:r>
      <w:r>
        <w:rPr>
          <w:spacing w:val="40"/>
        </w:rPr>
        <w:t xml:space="preserve"> </w:t>
      </w:r>
      <w:r>
        <w:t>Y</w:t>
      </w:r>
      <w:r>
        <w:rPr>
          <w:spacing w:val="40"/>
        </w:rPr>
        <w:t xml:space="preserve"> </w:t>
      </w:r>
      <w:r>
        <w:t>DEFINICIONES</w:t>
      </w:r>
      <w:r>
        <w:rPr>
          <w:spacing w:val="40"/>
        </w:rPr>
        <w:t xml:space="preserve"> </w:t>
      </w:r>
      <w:r>
        <w:t>QUE</w:t>
      </w:r>
      <w:r>
        <w:rPr>
          <w:spacing w:val="40"/>
        </w:rPr>
        <w:t xml:space="preserve"> </w:t>
      </w:r>
      <w:r>
        <w:t>ORIENTAN</w:t>
      </w:r>
      <w:r>
        <w:rPr>
          <w:spacing w:val="40"/>
        </w:rPr>
        <w:t xml:space="preserve"> </w:t>
      </w:r>
      <w:r>
        <w:t>LA</w:t>
      </w:r>
      <w:r>
        <w:rPr>
          <w:spacing w:val="40"/>
        </w:rPr>
        <w:t xml:space="preserve"> </w:t>
      </w:r>
      <w:r>
        <w:t>EVALUACIÓN</w:t>
      </w:r>
      <w:r>
        <w:rPr>
          <w:spacing w:val="40"/>
        </w:rPr>
        <w:t xml:space="preserve"> </w:t>
      </w:r>
      <w:r>
        <w:t xml:space="preserve">EN </w:t>
      </w:r>
      <w:r>
        <w:rPr>
          <w:spacing w:val="-4"/>
        </w:rPr>
        <w:t>AULA</w:t>
      </w:r>
    </w:p>
    <w:p w14:paraId="0359E456" w14:textId="77777777" w:rsidR="00AA5A5E" w:rsidRDefault="00024AAD">
      <w:pPr>
        <w:pStyle w:val="Textoindependiente"/>
        <w:spacing w:before="160" w:line="259" w:lineRule="auto"/>
        <w:ind w:left="222" w:right="1345"/>
      </w:pPr>
      <w:r>
        <w:t>La</w:t>
      </w:r>
      <w:r>
        <w:rPr>
          <w:spacing w:val="-4"/>
        </w:rPr>
        <w:t xml:space="preserve"> </w:t>
      </w:r>
      <w:r>
        <w:t>evaluación,</w:t>
      </w:r>
      <w:r>
        <w:rPr>
          <w:spacing w:val="-4"/>
        </w:rPr>
        <w:t xml:space="preserve"> </w:t>
      </w:r>
      <w:r>
        <w:t>como</w:t>
      </w:r>
      <w:r>
        <w:rPr>
          <w:spacing w:val="-3"/>
        </w:rPr>
        <w:t xml:space="preserve"> </w:t>
      </w:r>
      <w:r>
        <w:t>parte</w:t>
      </w:r>
      <w:r>
        <w:rPr>
          <w:spacing w:val="-1"/>
        </w:rPr>
        <w:t xml:space="preserve"> </w:t>
      </w:r>
      <w:r>
        <w:t>inherente</w:t>
      </w:r>
      <w:r>
        <w:rPr>
          <w:spacing w:val="-3"/>
        </w:rPr>
        <w:t xml:space="preserve"> </w:t>
      </w:r>
      <w:r>
        <w:t>de</w:t>
      </w:r>
      <w:r>
        <w:rPr>
          <w:spacing w:val="-1"/>
        </w:rPr>
        <w:t xml:space="preserve"> </w:t>
      </w:r>
      <w:r>
        <w:t>la</w:t>
      </w:r>
      <w:r>
        <w:rPr>
          <w:spacing w:val="-4"/>
        </w:rPr>
        <w:t xml:space="preserve"> </w:t>
      </w:r>
      <w:r>
        <w:t>enseñanza,</w:t>
      </w:r>
      <w:r>
        <w:rPr>
          <w:spacing w:val="-4"/>
        </w:rPr>
        <w:t xml:space="preserve"> </w:t>
      </w:r>
      <w:r>
        <w:t>cumple</w:t>
      </w:r>
      <w:r>
        <w:rPr>
          <w:spacing w:val="-4"/>
        </w:rPr>
        <w:t xml:space="preserve"> </w:t>
      </w:r>
      <w:r>
        <w:t>un</w:t>
      </w:r>
      <w:r>
        <w:rPr>
          <w:spacing w:val="-1"/>
        </w:rPr>
        <w:t xml:space="preserve"> </w:t>
      </w:r>
      <w:r>
        <w:t>rol</w:t>
      </w:r>
      <w:r>
        <w:rPr>
          <w:spacing w:val="-2"/>
        </w:rPr>
        <w:t xml:space="preserve"> </w:t>
      </w:r>
      <w:r>
        <w:t>esencial</w:t>
      </w:r>
      <w:r>
        <w:rPr>
          <w:spacing w:val="-2"/>
        </w:rPr>
        <w:t xml:space="preserve"> </w:t>
      </w:r>
      <w:r>
        <w:t>en</w:t>
      </w:r>
      <w:r>
        <w:rPr>
          <w:spacing w:val="-1"/>
        </w:rPr>
        <w:t xml:space="preserve"> </w:t>
      </w:r>
      <w:r>
        <w:t xml:space="preserve">la práctica pedagógica de los docentes, pues permite ir recolectando valiosa información respecto de cómo progresan los estudiantes en el aprendizaje, la cual es un insumo imprescindible para acompañarlos en este proceso, de manera que todos puedan alcanzar los objetivos de aprendizaje definidos en el Currículum </w:t>
      </w:r>
      <w:r>
        <w:rPr>
          <w:spacing w:val="-2"/>
        </w:rPr>
        <w:t>Nacional.</w:t>
      </w:r>
    </w:p>
    <w:p w14:paraId="2A997BCE" w14:textId="77777777" w:rsidR="00AA5A5E" w:rsidRDefault="00024AAD">
      <w:pPr>
        <w:pStyle w:val="Textoindependiente"/>
        <w:spacing w:before="158" w:line="259" w:lineRule="auto"/>
        <w:ind w:left="222" w:right="1343"/>
      </w:pPr>
      <w:r>
        <w:t>Para</w:t>
      </w:r>
      <w:r>
        <w:rPr>
          <w:spacing w:val="-3"/>
        </w:rPr>
        <w:t xml:space="preserve"> </w:t>
      </w:r>
      <w:r>
        <w:t>que</w:t>
      </w:r>
      <w:r>
        <w:rPr>
          <w:spacing w:val="-3"/>
        </w:rPr>
        <w:t xml:space="preserve"> </w:t>
      </w:r>
      <w:r>
        <w:t>lo</w:t>
      </w:r>
      <w:r>
        <w:rPr>
          <w:spacing w:val="-5"/>
        </w:rPr>
        <w:t xml:space="preserve"> </w:t>
      </w:r>
      <w:r>
        <w:t>anterior</w:t>
      </w:r>
      <w:r>
        <w:rPr>
          <w:spacing w:val="-3"/>
        </w:rPr>
        <w:t xml:space="preserve"> </w:t>
      </w:r>
      <w:r>
        <w:t>ocurra,</w:t>
      </w:r>
      <w:r>
        <w:rPr>
          <w:spacing w:val="-3"/>
        </w:rPr>
        <w:t xml:space="preserve"> </w:t>
      </w:r>
      <w:r>
        <w:t>es</w:t>
      </w:r>
      <w:r>
        <w:rPr>
          <w:spacing w:val="-3"/>
        </w:rPr>
        <w:t xml:space="preserve"> </w:t>
      </w:r>
      <w:r>
        <w:t>necesario</w:t>
      </w:r>
      <w:r>
        <w:rPr>
          <w:spacing w:val="-5"/>
        </w:rPr>
        <w:t xml:space="preserve"> </w:t>
      </w:r>
      <w:r>
        <w:t>entender</w:t>
      </w:r>
      <w:r>
        <w:rPr>
          <w:spacing w:val="-3"/>
        </w:rPr>
        <w:t xml:space="preserve"> </w:t>
      </w:r>
      <w:r>
        <w:t>y</w:t>
      </w:r>
      <w:r>
        <w:rPr>
          <w:spacing w:val="-3"/>
        </w:rPr>
        <w:t xml:space="preserve"> </w:t>
      </w:r>
      <w:r>
        <w:t>utilizar</w:t>
      </w:r>
      <w:r>
        <w:rPr>
          <w:spacing w:val="-3"/>
        </w:rPr>
        <w:t xml:space="preserve"> </w:t>
      </w:r>
      <w:r>
        <w:t>la</w:t>
      </w:r>
      <w:r>
        <w:rPr>
          <w:spacing w:val="-3"/>
        </w:rPr>
        <w:t xml:space="preserve"> </w:t>
      </w:r>
      <w:r>
        <w:t>evaluación</w:t>
      </w:r>
      <w:r>
        <w:rPr>
          <w:spacing w:val="-2"/>
        </w:rPr>
        <w:t xml:space="preserve"> </w:t>
      </w:r>
      <w:r>
        <w:t>desde</w:t>
      </w:r>
      <w:r>
        <w:rPr>
          <w:spacing w:val="-5"/>
        </w:rPr>
        <w:t xml:space="preserve"> </w:t>
      </w:r>
      <w:r>
        <w:t>un foco pedagógico. Disponer de un marco de comprensión compartido permitirá orientar</w:t>
      </w:r>
      <w:r>
        <w:rPr>
          <w:spacing w:val="-8"/>
        </w:rPr>
        <w:t xml:space="preserve"> </w:t>
      </w:r>
      <w:r>
        <w:t>las</w:t>
      </w:r>
      <w:r>
        <w:rPr>
          <w:spacing w:val="-10"/>
        </w:rPr>
        <w:t xml:space="preserve"> </w:t>
      </w:r>
      <w:r>
        <w:t>prácticas</w:t>
      </w:r>
      <w:r>
        <w:rPr>
          <w:spacing w:val="-8"/>
        </w:rPr>
        <w:t xml:space="preserve"> </w:t>
      </w:r>
      <w:r>
        <w:t>evaluativas</w:t>
      </w:r>
      <w:r>
        <w:rPr>
          <w:spacing w:val="-10"/>
        </w:rPr>
        <w:t xml:space="preserve"> </w:t>
      </w:r>
      <w:r>
        <w:t>que</w:t>
      </w:r>
      <w:r>
        <w:rPr>
          <w:spacing w:val="-7"/>
        </w:rPr>
        <w:t xml:space="preserve"> </w:t>
      </w:r>
      <w:r>
        <w:t>se</w:t>
      </w:r>
      <w:r>
        <w:rPr>
          <w:spacing w:val="-9"/>
        </w:rPr>
        <w:t xml:space="preserve"> </w:t>
      </w:r>
      <w:r>
        <w:t>realizan</w:t>
      </w:r>
      <w:r>
        <w:rPr>
          <w:spacing w:val="-7"/>
        </w:rPr>
        <w:t xml:space="preserve"> </w:t>
      </w:r>
      <w:r>
        <w:t>al</w:t>
      </w:r>
      <w:r>
        <w:rPr>
          <w:spacing w:val="-11"/>
        </w:rPr>
        <w:t xml:space="preserve"> </w:t>
      </w:r>
      <w:r>
        <w:t>interior</w:t>
      </w:r>
      <w:r>
        <w:rPr>
          <w:spacing w:val="-11"/>
        </w:rPr>
        <w:t xml:space="preserve"> </w:t>
      </w:r>
      <w:r>
        <w:t>de</w:t>
      </w:r>
      <w:r>
        <w:rPr>
          <w:spacing w:val="-9"/>
        </w:rPr>
        <w:t xml:space="preserve"> </w:t>
      </w:r>
      <w:r>
        <w:t>nuestro</w:t>
      </w:r>
      <w:r>
        <w:rPr>
          <w:spacing w:val="-8"/>
        </w:rPr>
        <w:t xml:space="preserve"> </w:t>
      </w:r>
      <w:r>
        <w:t>colegio</w:t>
      </w:r>
      <w:r>
        <w:rPr>
          <w:spacing w:val="-10"/>
        </w:rPr>
        <w:t xml:space="preserve"> </w:t>
      </w:r>
      <w:r>
        <w:t>hacia dicho foco.</w:t>
      </w:r>
    </w:p>
    <w:p w14:paraId="5D2F4907" w14:textId="77777777" w:rsidR="00AA5A5E" w:rsidRDefault="00024AAD">
      <w:pPr>
        <w:pStyle w:val="Textoindependiente"/>
        <w:spacing w:before="159" w:line="259" w:lineRule="auto"/>
        <w:ind w:left="222" w:right="1344"/>
      </w:pPr>
      <w:r>
        <w:t>A continuación, veremos definiciones y principios fundamentales sobre la evaluación</w:t>
      </w:r>
      <w:r>
        <w:rPr>
          <w:spacing w:val="-14"/>
        </w:rPr>
        <w:t xml:space="preserve"> </w:t>
      </w:r>
      <w:r>
        <w:t>en</w:t>
      </w:r>
      <w:r>
        <w:rPr>
          <w:spacing w:val="-14"/>
        </w:rPr>
        <w:t xml:space="preserve"> </w:t>
      </w:r>
      <w:r>
        <w:t>aula,</w:t>
      </w:r>
      <w:r>
        <w:rPr>
          <w:spacing w:val="-14"/>
        </w:rPr>
        <w:t xml:space="preserve"> </w:t>
      </w:r>
      <w:r>
        <w:t>de</w:t>
      </w:r>
      <w:r>
        <w:rPr>
          <w:spacing w:val="-16"/>
        </w:rPr>
        <w:t xml:space="preserve"> </w:t>
      </w:r>
      <w:r>
        <w:t>forma</w:t>
      </w:r>
      <w:r>
        <w:rPr>
          <w:spacing w:val="-14"/>
        </w:rPr>
        <w:t xml:space="preserve"> </w:t>
      </w:r>
      <w:r>
        <w:t>de</w:t>
      </w:r>
      <w:r>
        <w:rPr>
          <w:spacing w:val="-14"/>
        </w:rPr>
        <w:t xml:space="preserve"> </w:t>
      </w:r>
      <w:r>
        <w:t>contar</w:t>
      </w:r>
      <w:r>
        <w:rPr>
          <w:spacing w:val="-13"/>
        </w:rPr>
        <w:t xml:space="preserve"> </w:t>
      </w:r>
      <w:r>
        <w:t>con</w:t>
      </w:r>
      <w:r>
        <w:rPr>
          <w:spacing w:val="-14"/>
        </w:rPr>
        <w:t xml:space="preserve"> </w:t>
      </w:r>
      <w:r>
        <w:t>un</w:t>
      </w:r>
      <w:r>
        <w:rPr>
          <w:spacing w:val="-14"/>
        </w:rPr>
        <w:t xml:space="preserve"> </w:t>
      </w:r>
      <w:r>
        <w:t>lenguaje</w:t>
      </w:r>
      <w:r>
        <w:rPr>
          <w:spacing w:val="-12"/>
        </w:rPr>
        <w:t xml:space="preserve"> </w:t>
      </w:r>
      <w:r>
        <w:t>común</w:t>
      </w:r>
      <w:r>
        <w:rPr>
          <w:spacing w:val="-14"/>
        </w:rPr>
        <w:t xml:space="preserve"> </w:t>
      </w:r>
      <w:r>
        <w:t>para</w:t>
      </w:r>
      <w:r>
        <w:rPr>
          <w:spacing w:val="-15"/>
        </w:rPr>
        <w:t xml:space="preserve"> </w:t>
      </w:r>
      <w:r>
        <w:t>comprender</w:t>
      </w:r>
      <w:r>
        <w:rPr>
          <w:spacing w:val="-13"/>
        </w:rPr>
        <w:t xml:space="preserve"> </w:t>
      </w:r>
      <w:r>
        <w:t>las disposiciones del Decreto 67/2018, facilitando la apropiación de la normativa y aportando a la precisión conceptual de estas orientaciones.</w:t>
      </w:r>
    </w:p>
    <w:p w14:paraId="7A117E69" w14:textId="77777777" w:rsidR="00AA5A5E" w:rsidRDefault="00024AAD" w:rsidP="00B72CAA">
      <w:pPr>
        <w:pStyle w:val="Ttulo2"/>
        <w:numPr>
          <w:ilvl w:val="1"/>
          <w:numId w:val="50"/>
        </w:numPr>
        <w:tabs>
          <w:tab w:val="left" w:pos="928"/>
        </w:tabs>
        <w:spacing w:before="162" w:line="396" w:lineRule="auto"/>
        <w:ind w:right="6278" w:firstLine="0"/>
        <w:jc w:val="both"/>
      </w:pPr>
      <w:r>
        <w:t>Definiciones</w:t>
      </w:r>
      <w:r>
        <w:rPr>
          <w:spacing w:val="-17"/>
        </w:rPr>
        <w:t xml:space="preserve"> </w:t>
      </w:r>
      <w:r>
        <w:t>fundamentales EVALUACIÓN EN EL AULA</w:t>
      </w:r>
    </w:p>
    <w:p w14:paraId="0C2B7F6E" w14:textId="77777777" w:rsidR="00AA5A5E" w:rsidRDefault="00AA5A5E">
      <w:pPr>
        <w:spacing w:line="396" w:lineRule="auto"/>
        <w:jc w:val="both"/>
        <w:sectPr w:rsidR="00AA5A5E">
          <w:pgSz w:w="12240" w:h="20160"/>
          <w:pgMar w:top="1420" w:right="360" w:bottom="280" w:left="1480" w:header="163" w:footer="0" w:gutter="0"/>
          <w:cols w:space="720"/>
        </w:sectPr>
      </w:pPr>
    </w:p>
    <w:p w14:paraId="7BC4470B" w14:textId="77777777" w:rsidR="00AA5A5E" w:rsidRDefault="00024AAD">
      <w:pPr>
        <w:pStyle w:val="Textoindependiente"/>
        <w:spacing w:line="259" w:lineRule="auto"/>
        <w:ind w:left="222" w:right="1341"/>
      </w:pPr>
      <w:r>
        <w:lastRenderedPageBreak/>
        <w:t>Se</w:t>
      </w:r>
      <w:r>
        <w:rPr>
          <w:spacing w:val="-9"/>
        </w:rPr>
        <w:t xml:space="preserve"> </w:t>
      </w:r>
      <w:r>
        <w:t>refiere</w:t>
      </w:r>
      <w:r>
        <w:rPr>
          <w:spacing w:val="-12"/>
        </w:rPr>
        <w:t xml:space="preserve"> </w:t>
      </w:r>
      <w:r>
        <w:t>a</w:t>
      </w:r>
      <w:r>
        <w:rPr>
          <w:spacing w:val="-9"/>
        </w:rPr>
        <w:t xml:space="preserve"> </w:t>
      </w:r>
      <w:r>
        <w:t>una</w:t>
      </w:r>
      <w:r>
        <w:rPr>
          <w:spacing w:val="-9"/>
        </w:rPr>
        <w:t xml:space="preserve"> </w:t>
      </w:r>
      <w:r>
        <w:t>amplia</w:t>
      </w:r>
      <w:r>
        <w:rPr>
          <w:spacing w:val="-12"/>
        </w:rPr>
        <w:t xml:space="preserve"> </w:t>
      </w:r>
      <w:r>
        <w:t>gama</w:t>
      </w:r>
      <w:r>
        <w:rPr>
          <w:spacing w:val="-9"/>
        </w:rPr>
        <w:t xml:space="preserve"> </w:t>
      </w:r>
      <w:r>
        <w:t>de</w:t>
      </w:r>
      <w:r>
        <w:rPr>
          <w:spacing w:val="-9"/>
        </w:rPr>
        <w:t xml:space="preserve"> </w:t>
      </w:r>
      <w:r>
        <w:t>acciones</w:t>
      </w:r>
      <w:r>
        <w:rPr>
          <w:spacing w:val="-10"/>
        </w:rPr>
        <w:t xml:space="preserve"> </w:t>
      </w:r>
      <w:r>
        <w:t>lideradas</w:t>
      </w:r>
      <w:r>
        <w:rPr>
          <w:spacing w:val="-10"/>
        </w:rPr>
        <w:t xml:space="preserve"> </w:t>
      </w:r>
      <w:r>
        <w:t>por</w:t>
      </w:r>
      <w:r>
        <w:rPr>
          <w:spacing w:val="-11"/>
        </w:rPr>
        <w:t xml:space="preserve"> </w:t>
      </w:r>
      <w:r>
        <w:t>los</w:t>
      </w:r>
      <w:r>
        <w:rPr>
          <w:spacing w:val="-10"/>
        </w:rPr>
        <w:t xml:space="preserve"> </w:t>
      </w:r>
      <w:r>
        <w:t>y</w:t>
      </w:r>
      <w:r>
        <w:rPr>
          <w:spacing w:val="-10"/>
        </w:rPr>
        <w:t xml:space="preserve"> </w:t>
      </w:r>
      <w:r>
        <w:t>las</w:t>
      </w:r>
      <w:r>
        <w:rPr>
          <w:spacing w:val="-10"/>
        </w:rPr>
        <w:t xml:space="preserve"> </w:t>
      </w:r>
      <w:r>
        <w:t>docentes</w:t>
      </w:r>
      <w:r>
        <w:rPr>
          <w:spacing w:val="-13"/>
        </w:rPr>
        <w:t xml:space="preserve"> </w:t>
      </w:r>
      <w:r>
        <w:t>para</w:t>
      </w:r>
      <w:r>
        <w:rPr>
          <w:spacing w:val="-12"/>
        </w:rPr>
        <w:t xml:space="preserve"> </w:t>
      </w:r>
      <w:r>
        <w:t>que tanto ellos como sus estudiantes puedan obtener evidencia sobre el aprendizaje e interpretarla</w:t>
      </w:r>
      <w:r>
        <w:rPr>
          <w:spacing w:val="-6"/>
        </w:rPr>
        <w:t xml:space="preserve"> </w:t>
      </w:r>
      <w:r>
        <w:t>para</w:t>
      </w:r>
      <w:r>
        <w:rPr>
          <w:spacing w:val="-6"/>
        </w:rPr>
        <w:t xml:space="preserve"> </w:t>
      </w:r>
      <w:r>
        <w:t>tomar</w:t>
      </w:r>
      <w:r>
        <w:rPr>
          <w:spacing w:val="-7"/>
        </w:rPr>
        <w:t xml:space="preserve"> </w:t>
      </w:r>
      <w:r>
        <w:t>decisiones</w:t>
      </w:r>
      <w:r>
        <w:rPr>
          <w:spacing w:val="-6"/>
        </w:rPr>
        <w:t xml:space="preserve"> </w:t>
      </w:r>
      <w:r>
        <w:t>que</w:t>
      </w:r>
      <w:r>
        <w:rPr>
          <w:spacing w:val="-8"/>
        </w:rPr>
        <w:t xml:space="preserve"> </w:t>
      </w:r>
      <w:r>
        <w:t>permitan</w:t>
      </w:r>
      <w:r>
        <w:rPr>
          <w:spacing w:val="-8"/>
        </w:rPr>
        <w:t xml:space="preserve"> </w:t>
      </w:r>
      <w:r>
        <w:t>promover</w:t>
      </w:r>
      <w:r>
        <w:rPr>
          <w:spacing w:val="-9"/>
        </w:rPr>
        <w:t xml:space="preserve"> </w:t>
      </w:r>
      <w:r>
        <w:t>el</w:t>
      </w:r>
      <w:r>
        <w:rPr>
          <w:spacing w:val="-7"/>
        </w:rPr>
        <w:t xml:space="preserve"> </w:t>
      </w:r>
      <w:r>
        <w:t>progreso</w:t>
      </w:r>
      <w:r>
        <w:rPr>
          <w:spacing w:val="-6"/>
        </w:rPr>
        <w:t xml:space="preserve"> </w:t>
      </w:r>
      <w:r>
        <w:t>del</w:t>
      </w:r>
      <w:r>
        <w:rPr>
          <w:spacing w:val="-9"/>
        </w:rPr>
        <w:t xml:space="preserve"> </w:t>
      </w:r>
      <w:r>
        <w:t>mismo</w:t>
      </w:r>
      <w:r>
        <w:rPr>
          <w:spacing w:val="-8"/>
        </w:rPr>
        <w:t xml:space="preserve"> </w:t>
      </w:r>
      <w:r>
        <w:t>y mejorar los procesos de enseñanza.</w:t>
      </w:r>
    </w:p>
    <w:p w14:paraId="33E67805" w14:textId="77777777" w:rsidR="00AA5A5E" w:rsidRDefault="00024AAD">
      <w:pPr>
        <w:pStyle w:val="Textoindependiente"/>
        <w:spacing w:before="151"/>
        <w:ind w:left="222"/>
      </w:pPr>
      <w:r>
        <w:t>Para</w:t>
      </w:r>
      <w:r>
        <w:rPr>
          <w:spacing w:val="-7"/>
        </w:rPr>
        <w:t xml:space="preserve"> </w:t>
      </w:r>
      <w:r>
        <w:t>entender</w:t>
      </w:r>
      <w:r>
        <w:rPr>
          <w:spacing w:val="-7"/>
        </w:rPr>
        <w:t xml:space="preserve"> </w:t>
      </w:r>
      <w:r>
        <w:t>esta</w:t>
      </w:r>
      <w:r>
        <w:rPr>
          <w:spacing w:val="-5"/>
        </w:rPr>
        <w:t xml:space="preserve"> </w:t>
      </w:r>
      <w:r>
        <w:t>definición</w:t>
      </w:r>
      <w:r>
        <w:rPr>
          <w:spacing w:val="-3"/>
        </w:rPr>
        <w:t xml:space="preserve"> </w:t>
      </w:r>
      <w:r>
        <w:t>es</w:t>
      </w:r>
      <w:r>
        <w:rPr>
          <w:spacing w:val="-4"/>
        </w:rPr>
        <w:t xml:space="preserve"> </w:t>
      </w:r>
      <w:r>
        <w:t>importante</w:t>
      </w:r>
      <w:r>
        <w:rPr>
          <w:spacing w:val="-4"/>
        </w:rPr>
        <w:t xml:space="preserve"> </w:t>
      </w:r>
      <w:r>
        <w:t>comprender</w:t>
      </w:r>
      <w:r>
        <w:rPr>
          <w:spacing w:val="-4"/>
        </w:rPr>
        <w:t xml:space="preserve"> </w:t>
      </w:r>
      <w:r>
        <w:t>los</w:t>
      </w:r>
      <w:r>
        <w:rPr>
          <w:spacing w:val="-4"/>
        </w:rPr>
        <w:t xml:space="preserve"> </w:t>
      </w:r>
      <w:r>
        <w:t>siguientes</w:t>
      </w:r>
      <w:r>
        <w:rPr>
          <w:spacing w:val="-4"/>
        </w:rPr>
        <w:t xml:space="preserve"> </w:t>
      </w:r>
      <w:r>
        <w:rPr>
          <w:spacing w:val="-2"/>
        </w:rPr>
        <w:t>conceptos:</w:t>
      </w:r>
    </w:p>
    <w:p w14:paraId="2B971795" w14:textId="77777777" w:rsidR="00AA5A5E" w:rsidRDefault="00024AAD" w:rsidP="00B72CAA">
      <w:pPr>
        <w:pStyle w:val="Prrafodelista"/>
        <w:numPr>
          <w:ilvl w:val="2"/>
          <w:numId w:val="50"/>
        </w:numPr>
        <w:tabs>
          <w:tab w:val="left" w:pos="941"/>
        </w:tabs>
        <w:spacing w:before="183" w:line="256" w:lineRule="auto"/>
        <w:ind w:left="941" w:right="1344"/>
        <w:rPr>
          <w:sz w:val="24"/>
        </w:rPr>
      </w:pPr>
      <w:r>
        <w:rPr>
          <w:b/>
          <w:sz w:val="24"/>
        </w:rPr>
        <w:t xml:space="preserve">a) Aula: </w:t>
      </w:r>
      <w:r>
        <w:rPr>
          <w:sz w:val="24"/>
        </w:rPr>
        <w:t>cualquier espacio de aprendizaje en el que hay interacción entre docentes y estudiantes, por tanto, no refiere solo a la sala de clases.</w:t>
      </w:r>
    </w:p>
    <w:p w14:paraId="5E7078B5" w14:textId="77777777" w:rsidR="00AA5A5E" w:rsidRDefault="00024AAD" w:rsidP="00B72CAA">
      <w:pPr>
        <w:pStyle w:val="Prrafodelista"/>
        <w:numPr>
          <w:ilvl w:val="2"/>
          <w:numId w:val="50"/>
        </w:numPr>
        <w:tabs>
          <w:tab w:val="left" w:pos="941"/>
        </w:tabs>
        <w:spacing w:before="3" w:line="259" w:lineRule="auto"/>
        <w:ind w:left="941" w:right="1343"/>
        <w:rPr>
          <w:sz w:val="24"/>
        </w:rPr>
      </w:pPr>
      <w:r>
        <w:rPr>
          <w:b/>
          <w:sz w:val="24"/>
        </w:rPr>
        <w:t xml:space="preserve">b) Evidencia: </w:t>
      </w:r>
      <w:r>
        <w:rPr>
          <w:sz w:val="24"/>
        </w:rPr>
        <w:t>refiere</w:t>
      </w:r>
      <w:r>
        <w:rPr>
          <w:spacing w:val="-1"/>
          <w:sz w:val="24"/>
        </w:rPr>
        <w:t xml:space="preserve"> </w:t>
      </w:r>
      <w:r>
        <w:rPr>
          <w:sz w:val="24"/>
        </w:rPr>
        <w:t>a aquello que los estudiantes</w:t>
      </w:r>
      <w:r>
        <w:rPr>
          <w:spacing w:val="-1"/>
          <w:sz w:val="24"/>
        </w:rPr>
        <w:t xml:space="preserve"> </w:t>
      </w:r>
      <w:r>
        <w:rPr>
          <w:sz w:val="24"/>
        </w:rPr>
        <w:t>escriben, dicen, hacen y crean para mostrar su aprendizaje.</w:t>
      </w:r>
    </w:p>
    <w:p w14:paraId="1BD39FD5" w14:textId="77777777" w:rsidR="00AA5A5E" w:rsidRDefault="00024AAD" w:rsidP="00B72CAA">
      <w:pPr>
        <w:pStyle w:val="Prrafodelista"/>
        <w:numPr>
          <w:ilvl w:val="2"/>
          <w:numId w:val="50"/>
        </w:numPr>
        <w:tabs>
          <w:tab w:val="left" w:pos="941"/>
        </w:tabs>
        <w:spacing w:line="259" w:lineRule="auto"/>
        <w:ind w:left="941" w:right="1342"/>
        <w:rPr>
          <w:sz w:val="24"/>
        </w:rPr>
      </w:pPr>
      <w:r>
        <w:rPr>
          <w:noProof/>
        </w:rPr>
        <mc:AlternateContent>
          <mc:Choice Requires="wpg">
            <w:drawing>
              <wp:anchor distT="0" distB="0" distL="0" distR="0" simplePos="0" relativeHeight="251645952" behindDoc="0" locked="0" layoutInCell="1" allowOverlap="1" wp14:anchorId="5E47F02E" wp14:editId="08D5ED48">
                <wp:simplePos x="0" y="0"/>
                <wp:positionH relativeFrom="page">
                  <wp:posOffset>6993508</wp:posOffset>
                </wp:positionH>
                <wp:positionV relativeFrom="paragraph">
                  <wp:posOffset>393862</wp:posOffset>
                </wp:positionV>
                <wp:extent cx="477520" cy="477520"/>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72" name="Graphic 272"/>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73" name="Textbox 273"/>
                        <wps:cNvSpPr txBox="1"/>
                        <wps:spPr>
                          <a:xfrm>
                            <a:off x="0" y="0"/>
                            <a:ext cx="477520" cy="477520"/>
                          </a:xfrm>
                          <a:prstGeom prst="rect">
                            <a:avLst/>
                          </a:prstGeom>
                        </wps:spPr>
                        <wps:txbx>
                          <w:txbxContent>
                            <w:p w14:paraId="624A676A" w14:textId="77777777" w:rsidR="00AA5A5E" w:rsidRDefault="00024AAD">
                              <w:pPr>
                                <w:spacing w:before="182"/>
                                <w:ind w:left="256"/>
                                <w:rPr>
                                  <w:rFonts w:ascii="Calibri"/>
                                  <w:b/>
                                  <w:sz w:val="24"/>
                                </w:rPr>
                              </w:pPr>
                              <w:r>
                                <w:rPr>
                                  <w:rFonts w:ascii="Calibri"/>
                                  <w:b/>
                                  <w:color w:val="FFFFFF"/>
                                  <w:spacing w:val="-5"/>
                                  <w:sz w:val="24"/>
                                </w:rPr>
                                <w:t>85</w:t>
                              </w:r>
                            </w:p>
                          </w:txbxContent>
                        </wps:txbx>
                        <wps:bodyPr wrap="square" lIns="0" tIns="0" rIns="0" bIns="0" rtlCol="0">
                          <a:noAutofit/>
                        </wps:bodyPr>
                      </wps:wsp>
                    </wpg:wgp>
                  </a:graphicData>
                </a:graphic>
              </wp:anchor>
            </w:drawing>
          </mc:Choice>
          <mc:Fallback>
            <w:pict>
              <v:group w14:anchorId="5E47F02E" id="Group 271" o:spid="_x0000_s1279" style="position:absolute;left:0;text-align:left;margin-left:550.65pt;margin-top:31pt;width:37.6pt;height:37.6pt;z-index:25164595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">
                <v:shape id="Graphic 272" o:spid="_x0000_s1280"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73" o:spid="_x0000_s1281"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624A676A" w14:textId="77777777" w:rsidR="00AA5A5E" w:rsidRDefault="00024AAD">
                        <w:pPr>
                          <w:spacing w:before="182"/>
                          <w:ind w:left="256"/>
                          <w:rPr>
                            <w:rFonts w:ascii="Calibri"/>
                            <w:b/>
                            <w:sz w:val="24"/>
                          </w:rPr>
                        </w:pPr>
                        <w:r>
                          <w:rPr>
                            <w:rFonts w:ascii="Calibri"/>
                            <w:b/>
                            <w:color w:val="FFFFFF"/>
                            <w:spacing w:val="-5"/>
                            <w:sz w:val="24"/>
                          </w:rPr>
                          <w:t>85</w:t>
                        </w:r>
                      </w:p>
                    </w:txbxContent>
                  </v:textbox>
                </v:shape>
                <w10:wrap anchorx="page"/>
              </v:group>
            </w:pict>
          </mc:Fallback>
        </mc:AlternateContent>
      </w:r>
      <w:r>
        <w:rPr>
          <w:b/>
          <w:sz w:val="24"/>
        </w:rPr>
        <w:t>C)</w:t>
      </w:r>
      <w:r>
        <w:rPr>
          <w:b/>
          <w:spacing w:val="-15"/>
          <w:sz w:val="24"/>
        </w:rPr>
        <w:t xml:space="preserve"> </w:t>
      </w:r>
      <w:r>
        <w:rPr>
          <w:b/>
          <w:sz w:val="24"/>
        </w:rPr>
        <w:t>Interpretar:</w:t>
      </w:r>
      <w:r>
        <w:rPr>
          <w:b/>
          <w:spacing w:val="-13"/>
          <w:sz w:val="24"/>
        </w:rPr>
        <w:t xml:space="preserve"> </w:t>
      </w:r>
      <w:r>
        <w:rPr>
          <w:sz w:val="24"/>
        </w:rPr>
        <w:t>en</w:t>
      </w:r>
      <w:r>
        <w:rPr>
          <w:spacing w:val="-13"/>
          <w:sz w:val="24"/>
        </w:rPr>
        <w:t xml:space="preserve"> </w:t>
      </w:r>
      <w:r>
        <w:rPr>
          <w:sz w:val="24"/>
        </w:rPr>
        <w:t>este</w:t>
      </w:r>
      <w:r>
        <w:rPr>
          <w:spacing w:val="-15"/>
          <w:sz w:val="24"/>
        </w:rPr>
        <w:t xml:space="preserve"> </w:t>
      </w:r>
      <w:r>
        <w:rPr>
          <w:sz w:val="24"/>
        </w:rPr>
        <w:t>contexto,</w:t>
      </w:r>
      <w:r>
        <w:rPr>
          <w:spacing w:val="-13"/>
          <w:sz w:val="24"/>
        </w:rPr>
        <w:t xml:space="preserve"> </w:t>
      </w:r>
      <w:r>
        <w:rPr>
          <w:sz w:val="24"/>
        </w:rPr>
        <w:t>se</w:t>
      </w:r>
      <w:r>
        <w:rPr>
          <w:spacing w:val="-13"/>
          <w:sz w:val="24"/>
        </w:rPr>
        <w:t xml:space="preserve"> </w:t>
      </w:r>
      <w:r>
        <w:rPr>
          <w:sz w:val="24"/>
        </w:rPr>
        <w:t>entiende</w:t>
      </w:r>
      <w:r>
        <w:rPr>
          <w:spacing w:val="-15"/>
          <w:sz w:val="24"/>
        </w:rPr>
        <w:t xml:space="preserve"> </w:t>
      </w:r>
      <w:r>
        <w:rPr>
          <w:sz w:val="24"/>
        </w:rPr>
        <w:t>como</w:t>
      </w:r>
      <w:r>
        <w:rPr>
          <w:spacing w:val="-15"/>
          <w:sz w:val="24"/>
        </w:rPr>
        <w:t xml:space="preserve"> </w:t>
      </w:r>
      <w:r>
        <w:rPr>
          <w:sz w:val="24"/>
        </w:rPr>
        <w:t>una</w:t>
      </w:r>
      <w:r>
        <w:rPr>
          <w:spacing w:val="-13"/>
          <w:sz w:val="24"/>
        </w:rPr>
        <w:t xml:space="preserve"> </w:t>
      </w:r>
      <w:r>
        <w:rPr>
          <w:sz w:val="24"/>
        </w:rPr>
        <w:t>inferencia</w:t>
      </w:r>
      <w:r>
        <w:rPr>
          <w:spacing w:val="-13"/>
          <w:sz w:val="24"/>
        </w:rPr>
        <w:t xml:space="preserve"> </w:t>
      </w:r>
      <w:r>
        <w:rPr>
          <w:sz w:val="24"/>
        </w:rPr>
        <w:t>que</w:t>
      </w:r>
      <w:r>
        <w:rPr>
          <w:spacing w:val="-13"/>
          <w:sz w:val="24"/>
        </w:rPr>
        <w:t xml:space="preserve"> </w:t>
      </w:r>
      <w:r>
        <w:rPr>
          <w:sz w:val="24"/>
        </w:rPr>
        <w:t>deriva en un juicio evaluativo sobre el aprendizaje, juicio construido a partir de la evidencia</w:t>
      </w:r>
      <w:r>
        <w:rPr>
          <w:spacing w:val="-7"/>
          <w:sz w:val="24"/>
        </w:rPr>
        <w:t xml:space="preserve"> </w:t>
      </w:r>
      <w:r>
        <w:rPr>
          <w:sz w:val="24"/>
        </w:rPr>
        <w:t>del</w:t>
      </w:r>
      <w:r>
        <w:rPr>
          <w:spacing w:val="-6"/>
          <w:sz w:val="24"/>
        </w:rPr>
        <w:t xml:space="preserve"> </w:t>
      </w:r>
      <w:r>
        <w:rPr>
          <w:sz w:val="24"/>
        </w:rPr>
        <w:t>desempeño</w:t>
      </w:r>
      <w:r>
        <w:rPr>
          <w:spacing w:val="-5"/>
          <w:sz w:val="24"/>
        </w:rPr>
        <w:t xml:space="preserve"> </w:t>
      </w:r>
      <w:r>
        <w:rPr>
          <w:sz w:val="24"/>
        </w:rPr>
        <w:t>de</w:t>
      </w:r>
      <w:r>
        <w:rPr>
          <w:spacing w:val="-5"/>
          <w:sz w:val="24"/>
        </w:rPr>
        <w:t xml:space="preserve"> </w:t>
      </w:r>
      <w:r>
        <w:rPr>
          <w:sz w:val="24"/>
        </w:rPr>
        <w:t>los</w:t>
      </w:r>
      <w:r>
        <w:rPr>
          <w:spacing w:val="-5"/>
          <w:sz w:val="24"/>
        </w:rPr>
        <w:t xml:space="preserve"> </w:t>
      </w:r>
      <w:r>
        <w:rPr>
          <w:sz w:val="24"/>
        </w:rPr>
        <w:t>estudiantes</w:t>
      </w:r>
      <w:r>
        <w:rPr>
          <w:spacing w:val="-8"/>
          <w:sz w:val="24"/>
        </w:rPr>
        <w:t xml:space="preserve"> </w:t>
      </w:r>
      <w:r>
        <w:rPr>
          <w:sz w:val="24"/>
        </w:rPr>
        <w:t>en</w:t>
      </w:r>
      <w:r>
        <w:rPr>
          <w:spacing w:val="-5"/>
          <w:sz w:val="24"/>
        </w:rPr>
        <w:t xml:space="preserve"> </w:t>
      </w:r>
      <w:r>
        <w:rPr>
          <w:sz w:val="24"/>
        </w:rPr>
        <w:t>relación</w:t>
      </w:r>
      <w:r>
        <w:rPr>
          <w:spacing w:val="-5"/>
          <w:sz w:val="24"/>
        </w:rPr>
        <w:t xml:space="preserve"> </w:t>
      </w:r>
      <w:r>
        <w:rPr>
          <w:sz w:val="24"/>
        </w:rPr>
        <w:t>con</w:t>
      </w:r>
      <w:r>
        <w:rPr>
          <w:spacing w:val="-5"/>
          <w:sz w:val="24"/>
        </w:rPr>
        <w:t xml:space="preserve"> </w:t>
      </w:r>
      <w:r>
        <w:rPr>
          <w:sz w:val="24"/>
        </w:rPr>
        <w:t>los</w:t>
      </w:r>
      <w:r>
        <w:rPr>
          <w:spacing w:val="-7"/>
          <w:sz w:val="24"/>
        </w:rPr>
        <w:t xml:space="preserve"> </w:t>
      </w:r>
      <w:r>
        <w:rPr>
          <w:sz w:val="24"/>
        </w:rPr>
        <w:t>objetivos</w:t>
      </w:r>
      <w:r>
        <w:rPr>
          <w:spacing w:val="-5"/>
          <w:sz w:val="24"/>
        </w:rPr>
        <w:t xml:space="preserve"> </w:t>
      </w:r>
      <w:r>
        <w:rPr>
          <w:sz w:val="24"/>
        </w:rPr>
        <w:t xml:space="preserve">de </w:t>
      </w:r>
      <w:r>
        <w:rPr>
          <w:spacing w:val="-2"/>
          <w:sz w:val="24"/>
        </w:rPr>
        <w:t>aprendizaje.</w:t>
      </w:r>
    </w:p>
    <w:p w14:paraId="20A76D52" w14:textId="77777777" w:rsidR="00AA5A5E" w:rsidRDefault="00024AAD">
      <w:pPr>
        <w:pStyle w:val="Textoindependiente"/>
        <w:spacing w:before="156" w:line="259" w:lineRule="auto"/>
        <w:ind w:left="222" w:right="1344"/>
      </w:pPr>
      <w:r>
        <w:t>Además,</w:t>
      </w:r>
      <w:r>
        <w:rPr>
          <w:spacing w:val="-3"/>
        </w:rPr>
        <w:t xml:space="preserve"> </w:t>
      </w:r>
      <w:r>
        <w:t>es</w:t>
      </w:r>
      <w:r>
        <w:rPr>
          <w:spacing w:val="-3"/>
        </w:rPr>
        <w:t xml:space="preserve"> </w:t>
      </w:r>
      <w:r>
        <w:t>importante precisar</w:t>
      </w:r>
      <w:r>
        <w:rPr>
          <w:spacing w:val="-2"/>
        </w:rPr>
        <w:t xml:space="preserve"> </w:t>
      </w:r>
      <w:r>
        <w:t>que</w:t>
      </w:r>
      <w:r>
        <w:rPr>
          <w:spacing w:val="-2"/>
        </w:rPr>
        <w:t xml:space="preserve"> </w:t>
      </w:r>
      <w:r>
        <w:t>la</w:t>
      </w:r>
      <w:r>
        <w:rPr>
          <w:spacing w:val="-3"/>
        </w:rPr>
        <w:t xml:space="preserve"> </w:t>
      </w:r>
      <w:r>
        <w:t>evaluación</w:t>
      </w:r>
      <w:r>
        <w:rPr>
          <w:spacing w:val="-2"/>
        </w:rPr>
        <w:t xml:space="preserve"> </w:t>
      </w:r>
      <w:r>
        <w:t>en</w:t>
      </w:r>
      <w:r>
        <w:rPr>
          <w:spacing w:val="-2"/>
        </w:rPr>
        <w:t xml:space="preserve"> </w:t>
      </w:r>
      <w:r>
        <w:t>aula</w:t>
      </w:r>
      <w:r>
        <w:rPr>
          <w:spacing w:val="-3"/>
        </w:rPr>
        <w:t xml:space="preserve"> </w:t>
      </w:r>
      <w:r>
        <w:t>no</w:t>
      </w:r>
      <w:r>
        <w:rPr>
          <w:spacing w:val="-2"/>
        </w:rPr>
        <w:t xml:space="preserve"> </w:t>
      </w:r>
      <w:r>
        <w:t>se</w:t>
      </w:r>
      <w:r>
        <w:rPr>
          <w:spacing w:val="-2"/>
        </w:rPr>
        <w:t xml:space="preserve"> </w:t>
      </w:r>
      <w:r>
        <w:t>restringe</w:t>
      </w:r>
      <w:r>
        <w:rPr>
          <w:spacing w:val="-3"/>
        </w:rPr>
        <w:t xml:space="preserve"> </w:t>
      </w:r>
      <w:r>
        <w:t>a</w:t>
      </w:r>
      <w:r>
        <w:rPr>
          <w:spacing w:val="-2"/>
        </w:rPr>
        <w:t xml:space="preserve"> </w:t>
      </w:r>
      <w:r>
        <w:t>ningún tipo de situación, metodología, estrategia, técnica o instrumento, y comprende desde acciones planificadas previamente, hasta otras que se generen en el momento de la interacción pedagógica cotidiana con los estudiantes.</w:t>
      </w:r>
    </w:p>
    <w:p w14:paraId="5219AC71" w14:textId="77777777" w:rsidR="00AA5A5E" w:rsidRDefault="00024AAD">
      <w:pPr>
        <w:pStyle w:val="Textoindependiente"/>
        <w:spacing w:before="160"/>
        <w:ind w:left="222"/>
      </w:pPr>
      <w:r>
        <w:t>Es</w:t>
      </w:r>
      <w:r>
        <w:rPr>
          <w:spacing w:val="-5"/>
        </w:rPr>
        <w:t xml:space="preserve"> </w:t>
      </w:r>
      <w:r>
        <w:t>posible</w:t>
      </w:r>
      <w:r>
        <w:rPr>
          <w:spacing w:val="-3"/>
        </w:rPr>
        <w:t xml:space="preserve"> </w:t>
      </w:r>
      <w:r>
        <w:t>distinguir</w:t>
      </w:r>
      <w:r>
        <w:rPr>
          <w:spacing w:val="-5"/>
        </w:rPr>
        <w:t xml:space="preserve"> </w:t>
      </w:r>
      <w:r>
        <w:t>la</w:t>
      </w:r>
      <w:r>
        <w:rPr>
          <w:spacing w:val="-5"/>
        </w:rPr>
        <w:t xml:space="preserve"> </w:t>
      </w:r>
      <w:r>
        <w:t>evaluación</w:t>
      </w:r>
      <w:r>
        <w:rPr>
          <w:spacing w:val="-3"/>
        </w:rPr>
        <w:t xml:space="preserve"> </w:t>
      </w:r>
      <w:r>
        <w:t>en</w:t>
      </w:r>
      <w:r>
        <w:rPr>
          <w:spacing w:val="-3"/>
        </w:rPr>
        <w:t xml:space="preserve"> </w:t>
      </w:r>
      <w:r>
        <w:t>aula</w:t>
      </w:r>
      <w:r>
        <w:rPr>
          <w:spacing w:val="-3"/>
        </w:rPr>
        <w:t xml:space="preserve"> </w:t>
      </w:r>
      <w:r>
        <w:t>según</w:t>
      </w:r>
      <w:r>
        <w:rPr>
          <w:spacing w:val="-3"/>
        </w:rPr>
        <w:t xml:space="preserve"> </w:t>
      </w:r>
      <w:r>
        <w:t>su</w:t>
      </w:r>
      <w:r>
        <w:rPr>
          <w:spacing w:val="-4"/>
        </w:rPr>
        <w:t xml:space="preserve"> </w:t>
      </w:r>
      <w:r>
        <w:t>propósito</w:t>
      </w:r>
      <w:r>
        <w:rPr>
          <w:spacing w:val="-5"/>
        </w:rPr>
        <w:t xml:space="preserve"> </w:t>
      </w:r>
      <w:r>
        <w:t>o</w:t>
      </w:r>
      <w:r>
        <w:rPr>
          <w:spacing w:val="-2"/>
        </w:rPr>
        <w:t xml:space="preserve"> intencionalidad:</w:t>
      </w:r>
    </w:p>
    <w:p w14:paraId="3DF95A18" w14:textId="77777777" w:rsidR="00AA5A5E" w:rsidRDefault="00024AAD">
      <w:pPr>
        <w:pStyle w:val="Textoindependiente"/>
        <w:spacing w:before="180" w:line="259" w:lineRule="auto"/>
        <w:ind w:left="222" w:right="1338"/>
      </w:pPr>
      <w:r>
        <w:rPr>
          <w:b/>
        </w:rPr>
        <w:t xml:space="preserve">Evaluación formativa </w:t>
      </w:r>
      <w:r>
        <w:t>la evaluación cumple un propósito formativo cuando se utiliza para monitorear y acompañar el aprendizaje de los estudiantes, es decir, cuando la evidencia de su desempeño se obtiene, interpreta y usa por docentes y estudiantes</w:t>
      </w:r>
      <w:r>
        <w:rPr>
          <w:spacing w:val="-3"/>
        </w:rPr>
        <w:t xml:space="preserve"> </w:t>
      </w:r>
      <w:r>
        <w:t>para</w:t>
      </w:r>
      <w:r>
        <w:rPr>
          <w:spacing w:val="-1"/>
        </w:rPr>
        <w:t xml:space="preserve"> </w:t>
      </w:r>
      <w:r>
        <w:t>tomar</w:t>
      </w:r>
      <w:r>
        <w:rPr>
          <w:spacing w:val="-2"/>
        </w:rPr>
        <w:t xml:space="preserve"> </w:t>
      </w:r>
      <w:r>
        <w:t>decisiones</w:t>
      </w:r>
      <w:r>
        <w:rPr>
          <w:spacing w:val="-1"/>
        </w:rPr>
        <w:t xml:space="preserve"> </w:t>
      </w:r>
      <w:r>
        <w:t>acerca de</w:t>
      </w:r>
      <w:r>
        <w:rPr>
          <w:spacing w:val="-2"/>
        </w:rPr>
        <w:t xml:space="preserve"> </w:t>
      </w:r>
      <w:r>
        <w:t>los siguientes</w:t>
      </w:r>
      <w:r>
        <w:rPr>
          <w:spacing w:val="-1"/>
        </w:rPr>
        <w:t xml:space="preserve"> </w:t>
      </w:r>
      <w:r>
        <w:t>pasos</w:t>
      </w:r>
      <w:r>
        <w:rPr>
          <w:spacing w:val="-1"/>
        </w:rPr>
        <w:t xml:space="preserve"> </w:t>
      </w:r>
      <w:r>
        <w:t>para</w:t>
      </w:r>
      <w:r>
        <w:rPr>
          <w:spacing w:val="-1"/>
        </w:rPr>
        <w:t xml:space="preserve"> </w:t>
      </w:r>
      <w:r>
        <w:t>avanzar</w:t>
      </w:r>
      <w:r>
        <w:rPr>
          <w:spacing w:val="-2"/>
        </w:rPr>
        <w:t xml:space="preserve"> </w:t>
      </w:r>
      <w:r>
        <w:t>en el proceso de enseñanza- aprendizaje.</w:t>
      </w:r>
    </w:p>
    <w:p w14:paraId="22022BE7" w14:textId="77777777" w:rsidR="00AA5A5E" w:rsidRDefault="00024AAD">
      <w:pPr>
        <w:pStyle w:val="Textoindependiente"/>
        <w:spacing w:before="161" w:line="259" w:lineRule="auto"/>
        <w:ind w:left="222" w:right="1341"/>
      </w:pPr>
      <w:r>
        <w:rPr>
          <w:b/>
        </w:rPr>
        <w:t>Evaluación</w:t>
      </w:r>
      <w:r>
        <w:rPr>
          <w:b/>
          <w:spacing w:val="-4"/>
        </w:rPr>
        <w:t xml:space="preserve"> </w:t>
      </w:r>
      <w:r>
        <w:rPr>
          <w:b/>
        </w:rPr>
        <w:t>sumativa</w:t>
      </w:r>
      <w:r>
        <w:rPr>
          <w:b/>
          <w:spacing w:val="-3"/>
        </w:rPr>
        <w:t xml:space="preserve"> </w:t>
      </w:r>
      <w:r>
        <w:t>la</w:t>
      </w:r>
      <w:r>
        <w:rPr>
          <w:spacing w:val="-4"/>
        </w:rPr>
        <w:t xml:space="preserve"> </w:t>
      </w:r>
      <w:r>
        <w:t>evaluación</w:t>
      </w:r>
      <w:r>
        <w:rPr>
          <w:spacing w:val="-4"/>
        </w:rPr>
        <w:t xml:space="preserve"> </w:t>
      </w:r>
      <w:r>
        <w:t>cumple</w:t>
      </w:r>
      <w:r>
        <w:rPr>
          <w:spacing w:val="-6"/>
        </w:rPr>
        <w:t xml:space="preserve"> </w:t>
      </w:r>
      <w:r>
        <w:t>un</w:t>
      </w:r>
      <w:r>
        <w:rPr>
          <w:spacing w:val="-4"/>
        </w:rPr>
        <w:t xml:space="preserve"> </w:t>
      </w:r>
      <w:r>
        <w:t>propósito</w:t>
      </w:r>
      <w:r>
        <w:rPr>
          <w:spacing w:val="-4"/>
        </w:rPr>
        <w:t xml:space="preserve"> </w:t>
      </w:r>
      <w:r>
        <w:t>sumativo</w:t>
      </w:r>
      <w:r>
        <w:rPr>
          <w:spacing w:val="-4"/>
        </w:rPr>
        <w:t xml:space="preserve"> </w:t>
      </w:r>
      <w:r>
        <w:t>cuando</w:t>
      </w:r>
      <w:r>
        <w:rPr>
          <w:spacing w:val="-4"/>
        </w:rPr>
        <w:t xml:space="preserve"> </w:t>
      </w:r>
      <w:r>
        <w:t>entrega información acerca de hasta qué punto los estudiantes lograron determinados objetivos</w:t>
      </w:r>
      <w:r>
        <w:rPr>
          <w:spacing w:val="-12"/>
        </w:rPr>
        <w:t xml:space="preserve"> </w:t>
      </w:r>
      <w:r>
        <w:t>de</w:t>
      </w:r>
      <w:r>
        <w:rPr>
          <w:spacing w:val="-12"/>
        </w:rPr>
        <w:t xml:space="preserve"> </w:t>
      </w:r>
      <w:r>
        <w:t>aprendizaje</w:t>
      </w:r>
      <w:r>
        <w:rPr>
          <w:spacing w:val="-9"/>
        </w:rPr>
        <w:t xml:space="preserve"> </w:t>
      </w:r>
      <w:r>
        <w:t>luego</w:t>
      </w:r>
      <w:r>
        <w:rPr>
          <w:spacing w:val="-9"/>
        </w:rPr>
        <w:t xml:space="preserve"> </w:t>
      </w:r>
      <w:r>
        <w:t>de</w:t>
      </w:r>
      <w:r>
        <w:rPr>
          <w:spacing w:val="-9"/>
        </w:rPr>
        <w:t xml:space="preserve"> </w:t>
      </w:r>
      <w:r>
        <w:t>un</w:t>
      </w:r>
      <w:r>
        <w:rPr>
          <w:spacing w:val="-12"/>
        </w:rPr>
        <w:t xml:space="preserve"> </w:t>
      </w:r>
      <w:r>
        <w:t>determinado</w:t>
      </w:r>
      <w:r>
        <w:rPr>
          <w:spacing w:val="-12"/>
        </w:rPr>
        <w:t xml:space="preserve"> </w:t>
      </w:r>
      <w:r>
        <w:t>proceso</w:t>
      </w:r>
      <w:r>
        <w:rPr>
          <w:spacing w:val="-12"/>
        </w:rPr>
        <w:t xml:space="preserve"> </w:t>
      </w:r>
      <w:r>
        <w:t>de</w:t>
      </w:r>
      <w:r>
        <w:rPr>
          <w:spacing w:val="-12"/>
        </w:rPr>
        <w:t xml:space="preserve"> </w:t>
      </w:r>
      <w:r>
        <w:t>enseñanza.</w:t>
      </w:r>
      <w:r>
        <w:rPr>
          <w:spacing w:val="-12"/>
        </w:rPr>
        <w:t xml:space="preserve"> </w:t>
      </w:r>
      <w:r>
        <w:t>Se</w:t>
      </w:r>
      <w:r>
        <w:rPr>
          <w:spacing w:val="-12"/>
        </w:rPr>
        <w:t xml:space="preserve"> </w:t>
      </w:r>
      <w:r>
        <w:t>utiliza para certificar los aprendizajes logrados, comunicándose, generalmente, mediante una calificación.</w:t>
      </w:r>
    </w:p>
    <w:p w14:paraId="485B06F2" w14:textId="77777777" w:rsidR="00AA5A5E" w:rsidRDefault="00024AAD">
      <w:pPr>
        <w:spacing w:before="159" w:line="259" w:lineRule="auto"/>
        <w:ind w:left="222" w:right="1340"/>
        <w:jc w:val="both"/>
        <w:rPr>
          <w:b/>
          <w:sz w:val="24"/>
        </w:rPr>
      </w:pPr>
      <w:r>
        <w:rPr>
          <w:sz w:val="24"/>
        </w:rPr>
        <w:t>Sin</w:t>
      </w:r>
      <w:r>
        <w:rPr>
          <w:spacing w:val="-5"/>
          <w:sz w:val="24"/>
        </w:rPr>
        <w:t xml:space="preserve"> </w:t>
      </w:r>
      <w:r>
        <w:rPr>
          <w:sz w:val="24"/>
        </w:rPr>
        <w:t>embargo,</w:t>
      </w:r>
      <w:r>
        <w:rPr>
          <w:spacing w:val="-7"/>
          <w:sz w:val="24"/>
        </w:rPr>
        <w:t xml:space="preserve"> </w:t>
      </w:r>
      <w:r>
        <w:rPr>
          <w:sz w:val="24"/>
        </w:rPr>
        <w:t>el</w:t>
      </w:r>
      <w:r>
        <w:rPr>
          <w:spacing w:val="-6"/>
          <w:sz w:val="24"/>
        </w:rPr>
        <w:t xml:space="preserve"> </w:t>
      </w:r>
      <w:r>
        <w:rPr>
          <w:sz w:val="24"/>
        </w:rPr>
        <w:t>propósito</w:t>
      </w:r>
      <w:r>
        <w:rPr>
          <w:spacing w:val="-5"/>
          <w:sz w:val="24"/>
        </w:rPr>
        <w:t xml:space="preserve"> </w:t>
      </w:r>
      <w:r>
        <w:rPr>
          <w:sz w:val="24"/>
        </w:rPr>
        <w:t>formativo</w:t>
      </w:r>
      <w:r>
        <w:rPr>
          <w:spacing w:val="-7"/>
          <w:sz w:val="24"/>
        </w:rPr>
        <w:t xml:space="preserve"> </w:t>
      </w:r>
      <w:r>
        <w:rPr>
          <w:sz w:val="24"/>
        </w:rPr>
        <w:t>y</w:t>
      </w:r>
      <w:r>
        <w:rPr>
          <w:spacing w:val="-5"/>
          <w:sz w:val="24"/>
        </w:rPr>
        <w:t xml:space="preserve"> </w:t>
      </w:r>
      <w:r>
        <w:rPr>
          <w:sz w:val="24"/>
        </w:rPr>
        <w:t>sumativo</w:t>
      </w:r>
      <w:r>
        <w:rPr>
          <w:spacing w:val="-5"/>
          <w:sz w:val="24"/>
        </w:rPr>
        <w:t xml:space="preserve"> </w:t>
      </w:r>
      <w:r>
        <w:rPr>
          <w:sz w:val="24"/>
        </w:rPr>
        <w:t>no</w:t>
      </w:r>
      <w:r>
        <w:rPr>
          <w:spacing w:val="-7"/>
          <w:sz w:val="24"/>
        </w:rPr>
        <w:t xml:space="preserve"> </w:t>
      </w:r>
      <w:r>
        <w:rPr>
          <w:sz w:val="24"/>
        </w:rPr>
        <w:t>son</w:t>
      </w:r>
      <w:r>
        <w:rPr>
          <w:spacing w:val="-7"/>
          <w:sz w:val="24"/>
        </w:rPr>
        <w:t xml:space="preserve"> </w:t>
      </w:r>
      <w:r>
        <w:rPr>
          <w:sz w:val="24"/>
        </w:rPr>
        <w:t>excluyentes,</w:t>
      </w:r>
      <w:r>
        <w:rPr>
          <w:spacing w:val="-7"/>
          <w:sz w:val="24"/>
        </w:rPr>
        <w:t xml:space="preserve"> </w:t>
      </w:r>
      <w:r>
        <w:rPr>
          <w:sz w:val="24"/>
        </w:rPr>
        <w:t>y</w:t>
      </w:r>
      <w:r>
        <w:rPr>
          <w:spacing w:val="-5"/>
          <w:sz w:val="24"/>
        </w:rPr>
        <w:t xml:space="preserve"> </w:t>
      </w:r>
      <w:r>
        <w:rPr>
          <w:sz w:val="24"/>
        </w:rPr>
        <w:t>en</w:t>
      </w:r>
      <w:r>
        <w:rPr>
          <w:spacing w:val="-7"/>
          <w:sz w:val="24"/>
        </w:rPr>
        <w:t xml:space="preserve"> </w:t>
      </w:r>
      <w:r>
        <w:rPr>
          <w:sz w:val="24"/>
        </w:rPr>
        <w:t>el</w:t>
      </w:r>
      <w:r>
        <w:rPr>
          <w:spacing w:val="-6"/>
          <w:sz w:val="24"/>
        </w:rPr>
        <w:t xml:space="preserve"> </w:t>
      </w:r>
      <w:r>
        <w:rPr>
          <w:sz w:val="24"/>
        </w:rPr>
        <w:t>caso</w:t>
      </w:r>
      <w:r>
        <w:rPr>
          <w:spacing w:val="-7"/>
          <w:sz w:val="24"/>
        </w:rPr>
        <w:t xml:space="preserve"> </w:t>
      </w:r>
      <w:r>
        <w:rPr>
          <w:sz w:val="24"/>
        </w:rPr>
        <w:t>de las evaluaciones sumativas, tanto la forma en que se diseñen como la manera en que</w:t>
      </w:r>
      <w:r>
        <w:rPr>
          <w:spacing w:val="-14"/>
          <w:sz w:val="24"/>
        </w:rPr>
        <w:t xml:space="preserve"> </w:t>
      </w:r>
      <w:r>
        <w:rPr>
          <w:sz w:val="24"/>
        </w:rPr>
        <w:t>se</w:t>
      </w:r>
      <w:r>
        <w:rPr>
          <w:spacing w:val="-14"/>
          <w:sz w:val="24"/>
        </w:rPr>
        <w:t xml:space="preserve"> </w:t>
      </w:r>
      <w:r>
        <w:rPr>
          <w:sz w:val="24"/>
        </w:rPr>
        <w:t>registre</w:t>
      </w:r>
      <w:r>
        <w:rPr>
          <w:spacing w:val="-14"/>
          <w:sz w:val="24"/>
        </w:rPr>
        <w:t xml:space="preserve"> </w:t>
      </w:r>
      <w:r>
        <w:rPr>
          <w:sz w:val="24"/>
        </w:rPr>
        <w:t>y</w:t>
      </w:r>
      <w:r>
        <w:rPr>
          <w:spacing w:val="-15"/>
          <w:sz w:val="24"/>
        </w:rPr>
        <w:t xml:space="preserve"> </w:t>
      </w:r>
      <w:r>
        <w:rPr>
          <w:sz w:val="24"/>
        </w:rPr>
        <w:t>comunique</w:t>
      </w:r>
      <w:r>
        <w:rPr>
          <w:spacing w:val="-14"/>
          <w:sz w:val="24"/>
        </w:rPr>
        <w:t xml:space="preserve"> </w:t>
      </w:r>
      <w:r>
        <w:rPr>
          <w:sz w:val="24"/>
        </w:rPr>
        <w:t>la</w:t>
      </w:r>
      <w:r>
        <w:rPr>
          <w:spacing w:val="-15"/>
          <w:sz w:val="24"/>
        </w:rPr>
        <w:t xml:space="preserve"> </w:t>
      </w:r>
      <w:r>
        <w:rPr>
          <w:sz w:val="24"/>
        </w:rPr>
        <w:t>información</w:t>
      </w:r>
      <w:r>
        <w:rPr>
          <w:spacing w:val="-14"/>
          <w:sz w:val="24"/>
        </w:rPr>
        <w:t xml:space="preserve"> </w:t>
      </w:r>
      <w:r>
        <w:rPr>
          <w:sz w:val="24"/>
        </w:rPr>
        <w:t>que</w:t>
      </w:r>
      <w:r>
        <w:rPr>
          <w:spacing w:val="-14"/>
          <w:sz w:val="24"/>
        </w:rPr>
        <w:t xml:space="preserve"> </w:t>
      </w:r>
      <w:r>
        <w:rPr>
          <w:sz w:val="24"/>
        </w:rPr>
        <w:t>se</w:t>
      </w:r>
      <w:r>
        <w:rPr>
          <w:spacing w:val="-14"/>
          <w:sz w:val="24"/>
        </w:rPr>
        <w:t xml:space="preserve"> </w:t>
      </w:r>
      <w:r>
        <w:rPr>
          <w:sz w:val="24"/>
        </w:rPr>
        <w:t>obtenga</w:t>
      </w:r>
      <w:r>
        <w:rPr>
          <w:spacing w:val="-14"/>
          <w:sz w:val="24"/>
        </w:rPr>
        <w:t xml:space="preserve"> </w:t>
      </w:r>
      <w:r>
        <w:rPr>
          <w:sz w:val="24"/>
        </w:rPr>
        <w:t>de</w:t>
      </w:r>
      <w:r>
        <w:rPr>
          <w:spacing w:val="-14"/>
          <w:sz w:val="24"/>
        </w:rPr>
        <w:t xml:space="preserve"> </w:t>
      </w:r>
      <w:r>
        <w:rPr>
          <w:sz w:val="24"/>
        </w:rPr>
        <w:t>ellas</w:t>
      </w:r>
      <w:r>
        <w:rPr>
          <w:spacing w:val="-15"/>
          <w:sz w:val="24"/>
        </w:rPr>
        <w:t xml:space="preserve"> </w:t>
      </w:r>
      <w:r>
        <w:rPr>
          <w:sz w:val="24"/>
        </w:rPr>
        <w:t>también</w:t>
      </w:r>
      <w:r>
        <w:rPr>
          <w:spacing w:val="-14"/>
          <w:sz w:val="24"/>
        </w:rPr>
        <w:t xml:space="preserve"> </w:t>
      </w:r>
      <w:r>
        <w:rPr>
          <w:sz w:val="24"/>
        </w:rPr>
        <w:t>pueden usarse formativamente. Así, una evaluación sumativa, cuyo foco está en certificar logros, puede permitir también aclarar objetivos de aprendizaje y retroalimentar la enseñanza y el aprendizaje</w:t>
      </w:r>
      <w:r>
        <w:rPr>
          <w:b/>
          <w:sz w:val="24"/>
        </w:rPr>
        <w:t>. Esto sucede, por ejemplo, cuando a raíz de una prueba calificada el docente decide hacer ajustes en la planificación, puesto que esta evaluación puso de manifiesto que sus estudiantes no aprendieron lo que se esperaba y, por lo tanto, requieren abordarlo nuevamente antes de seguir adelante con otros aprendizajes.</w:t>
      </w:r>
    </w:p>
    <w:p w14:paraId="67265D6F" w14:textId="77777777" w:rsidR="00AA5A5E" w:rsidRDefault="00024AAD">
      <w:pPr>
        <w:pStyle w:val="Textoindependiente"/>
        <w:spacing w:before="156" w:line="259" w:lineRule="auto"/>
        <w:ind w:left="222" w:right="1349"/>
      </w:pPr>
      <w:r>
        <w:t>También</w:t>
      </w:r>
      <w:r>
        <w:rPr>
          <w:spacing w:val="-2"/>
        </w:rPr>
        <w:t xml:space="preserve"> </w:t>
      </w:r>
      <w:r>
        <w:t>se</w:t>
      </w:r>
      <w:r>
        <w:rPr>
          <w:spacing w:val="-2"/>
        </w:rPr>
        <w:t xml:space="preserve"> </w:t>
      </w:r>
      <w:r>
        <w:t>puede</w:t>
      </w:r>
      <w:r>
        <w:rPr>
          <w:spacing w:val="-2"/>
        </w:rPr>
        <w:t xml:space="preserve"> </w:t>
      </w:r>
      <w:r>
        <w:t>diferenciar</w:t>
      </w:r>
      <w:r>
        <w:rPr>
          <w:spacing w:val="-3"/>
        </w:rPr>
        <w:t xml:space="preserve"> </w:t>
      </w:r>
      <w:r>
        <w:t>la</w:t>
      </w:r>
      <w:r>
        <w:rPr>
          <w:spacing w:val="-2"/>
        </w:rPr>
        <w:t xml:space="preserve"> </w:t>
      </w:r>
      <w:r>
        <w:t>evaluación</w:t>
      </w:r>
      <w:r>
        <w:rPr>
          <w:spacing w:val="-2"/>
        </w:rPr>
        <w:t xml:space="preserve"> </w:t>
      </w:r>
      <w:r>
        <w:t>según</w:t>
      </w:r>
      <w:r>
        <w:rPr>
          <w:spacing w:val="-2"/>
        </w:rPr>
        <w:t xml:space="preserve"> </w:t>
      </w:r>
      <w:r>
        <w:t>su</w:t>
      </w:r>
      <w:r>
        <w:rPr>
          <w:spacing w:val="-2"/>
        </w:rPr>
        <w:t xml:space="preserve"> </w:t>
      </w:r>
      <w:r>
        <w:t>objeto,</w:t>
      </w:r>
      <w:r>
        <w:rPr>
          <w:spacing w:val="-5"/>
        </w:rPr>
        <w:t xml:space="preserve"> </w:t>
      </w:r>
      <w:r>
        <w:t>pudiendo</w:t>
      </w:r>
      <w:r>
        <w:rPr>
          <w:spacing w:val="-2"/>
        </w:rPr>
        <w:t xml:space="preserve"> </w:t>
      </w:r>
      <w:r>
        <w:t>distinguirse tres aspectos a evaluar:</w:t>
      </w:r>
    </w:p>
    <w:p w14:paraId="45DB5E44" w14:textId="77777777" w:rsidR="00AA5A5E" w:rsidRDefault="00AA5A5E">
      <w:pPr>
        <w:pStyle w:val="Textoindependiente"/>
        <w:spacing w:before="214" w:after="1"/>
        <w:ind w:left="0"/>
        <w:jc w:val="left"/>
        <w:rPr>
          <w:sz w:val="20"/>
        </w:rPr>
      </w:pPr>
    </w:p>
    <w:tbl>
      <w:tblPr>
        <w:tblStyle w:val="TableNormal"/>
        <w:tblW w:w="0" w:type="auto"/>
        <w:tblInd w:w="287" w:type="dxa"/>
        <w:tblLayout w:type="fixed"/>
        <w:tblLook w:val="01E0" w:firstRow="1" w:lastRow="1" w:firstColumn="1" w:lastColumn="1" w:noHBand="0" w:noVBand="0"/>
      </w:tblPr>
      <w:tblGrid>
        <w:gridCol w:w="2773"/>
        <w:gridCol w:w="2831"/>
        <w:gridCol w:w="2774"/>
      </w:tblGrid>
      <w:tr w:rsidR="00AA5A5E" w14:paraId="47C81917" w14:textId="77777777">
        <w:trPr>
          <w:trHeight w:val="2476"/>
        </w:trPr>
        <w:tc>
          <w:tcPr>
            <w:tcW w:w="2773" w:type="dxa"/>
          </w:tcPr>
          <w:p w14:paraId="0BBC229C" w14:textId="77777777" w:rsidR="00AA5A5E" w:rsidRDefault="00024AAD">
            <w:pPr>
              <w:pStyle w:val="TableParagraph"/>
              <w:ind w:left="50" w:right="1146"/>
              <w:jc w:val="both"/>
              <w:rPr>
                <w:b/>
                <w:i/>
                <w:sz w:val="24"/>
              </w:rPr>
            </w:pPr>
            <w:r>
              <w:rPr>
                <w:b/>
                <w:i/>
                <w:sz w:val="24"/>
              </w:rPr>
              <w:t>El</w:t>
            </w:r>
            <w:r>
              <w:rPr>
                <w:b/>
                <w:i/>
                <w:spacing w:val="-17"/>
                <w:sz w:val="24"/>
              </w:rPr>
              <w:t xml:space="preserve"> </w:t>
            </w:r>
            <w:r>
              <w:rPr>
                <w:b/>
                <w:i/>
                <w:sz w:val="24"/>
              </w:rPr>
              <w:t>proceso</w:t>
            </w:r>
            <w:r>
              <w:rPr>
                <w:b/>
                <w:i/>
                <w:spacing w:val="-17"/>
                <w:sz w:val="24"/>
              </w:rPr>
              <w:t xml:space="preserve"> </w:t>
            </w:r>
            <w:r>
              <w:rPr>
                <w:b/>
                <w:i/>
                <w:sz w:val="24"/>
              </w:rPr>
              <w:t xml:space="preserve">de </w:t>
            </w:r>
            <w:r>
              <w:rPr>
                <w:b/>
                <w:i/>
                <w:spacing w:val="-2"/>
                <w:sz w:val="24"/>
              </w:rPr>
              <w:t>aprendizaje</w:t>
            </w:r>
          </w:p>
          <w:p w14:paraId="4B886E39" w14:textId="77777777" w:rsidR="00AA5A5E" w:rsidRDefault="00024AAD">
            <w:pPr>
              <w:pStyle w:val="TableParagraph"/>
              <w:tabs>
                <w:tab w:val="left" w:pos="1772"/>
              </w:tabs>
              <w:spacing w:line="270" w:lineRule="atLeast"/>
              <w:ind w:left="50" w:right="105"/>
              <w:jc w:val="both"/>
              <w:rPr>
                <w:i/>
                <w:sz w:val="24"/>
              </w:rPr>
            </w:pPr>
            <w:r>
              <w:rPr>
                <w:i/>
                <w:sz w:val="24"/>
              </w:rPr>
              <w:t xml:space="preserve">(Aspectos que reflejan cómo los estudiantes van aprendiendo, por </w:t>
            </w:r>
            <w:r>
              <w:rPr>
                <w:i/>
                <w:spacing w:val="-2"/>
                <w:sz w:val="24"/>
              </w:rPr>
              <w:t>ejemplo,</w:t>
            </w:r>
            <w:r>
              <w:rPr>
                <w:i/>
                <w:sz w:val="24"/>
              </w:rPr>
              <w:tab/>
            </w:r>
            <w:r>
              <w:rPr>
                <w:i/>
                <w:spacing w:val="-2"/>
                <w:sz w:val="24"/>
              </w:rPr>
              <w:t xml:space="preserve">entregar </w:t>
            </w:r>
            <w:r>
              <w:rPr>
                <w:i/>
                <w:sz w:val="24"/>
              </w:rPr>
              <w:t>productos a tiempo, participar en clases,</w:t>
            </w:r>
            <w:r>
              <w:rPr>
                <w:i/>
                <w:spacing w:val="40"/>
                <w:sz w:val="24"/>
              </w:rPr>
              <w:t xml:space="preserve"> </w:t>
            </w:r>
            <w:r>
              <w:rPr>
                <w:i/>
                <w:spacing w:val="-2"/>
                <w:sz w:val="24"/>
              </w:rPr>
              <w:t>etc.)</w:t>
            </w:r>
          </w:p>
        </w:tc>
        <w:tc>
          <w:tcPr>
            <w:tcW w:w="2831" w:type="dxa"/>
          </w:tcPr>
          <w:p w14:paraId="4BF95959" w14:textId="77777777" w:rsidR="00AA5A5E" w:rsidRDefault="00024AAD">
            <w:pPr>
              <w:pStyle w:val="TableParagraph"/>
              <w:ind w:right="107"/>
              <w:jc w:val="both"/>
              <w:rPr>
                <w:b/>
                <w:i/>
                <w:sz w:val="24"/>
              </w:rPr>
            </w:pPr>
            <w:r>
              <w:rPr>
                <w:b/>
                <w:i/>
                <w:sz w:val="24"/>
              </w:rPr>
              <w:t xml:space="preserve">El progreso del </w:t>
            </w:r>
            <w:r>
              <w:rPr>
                <w:b/>
                <w:i/>
                <w:spacing w:val="-2"/>
                <w:sz w:val="24"/>
              </w:rPr>
              <w:t>aprendizaje</w:t>
            </w:r>
          </w:p>
          <w:p w14:paraId="37E5809A" w14:textId="77777777" w:rsidR="00AA5A5E" w:rsidRDefault="00024AAD">
            <w:pPr>
              <w:pStyle w:val="TableParagraph"/>
              <w:ind w:right="109"/>
              <w:jc w:val="both"/>
              <w:rPr>
                <w:i/>
                <w:sz w:val="24"/>
              </w:rPr>
            </w:pPr>
            <w:r>
              <w:rPr>
                <w:i/>
                <w:sz w:val="24"/>
              </w:rPr>
              <w:t>(El avance que tiene un estudiante respecto de su propio aprendizaje)</w:t>
            </w:r>
          </w:p>
        </w:tc>
        <w:tc>
          <w:tcPr>
            <w:tcW w:w="2774" w:type="dxa"/>
          </w:tcPr>
          <w:p w14:paraId="7A83628B" w14:textId="77777777" w:rsidR="00AA5A5E" w:rsidRDefault="00024AAD">
            <w:pPr>
              <w:pStyle w:val="TableParagraph"/>
              <w:ind w:left="108" w:right="49"/>
              <w:jc w:val="both"/>
              <w:rPr>
                <w:b/>
                <w:i/>
                <w:sz w:val="24"/>
              </w:rPr>
            </w:pPr>
            <w:r>
              <w:rPr>
                <w:b/>
                <w:i/>
                <w:sz w:val="24"/>
              </w:rPr>
              <w:t xml:space="preserve">El producto o logro de </w:t>
            </w:r>
            <w:r>
              <w:rPr>
                <w:b/>
                <w:i/>
                <w:spacing w:val="-2"/>
                <w:sz w:val="24"/>
              </w:rPr>
              <w:t>aprendizaje</w:t>
            </w:r>
          </w:p>
          <w:p w14:paraId="1D685D18" w14:textId="77777777" w:rsidR="00AA5A5E" w:rsidRDefault="00024AAD">
            <w:pPr>
              <w:pStyle w:val="TableParagraph"/>
              <w:ind w:left="108" w:right="49"/>
              <w:jc w:val="both"/>
              <w:rPr>
                <w:i/>
                <w:sz w:val="24"/>
              </w:rPr>
            </w:pPr>
            <w:r>
              <w:rPr>
                <w:i/>
                <w:sz w:val="24"/>
              </w:rPr>
              <w:t>(Las cosas que los estudiantes</w:t>
            </w:r>
            <w:r>
              <w:rPr>
                <w:i/>
                <w:spacing w:val="-17"/>
                <w:sz w:val="24"/>
              </w:rPr>
              <w:t xml:space="preserve"> </w:t>
            </w:r>
            <w:r>
              <w:rPr>
                <w:i/>
                <w:sz w:val="24"/>
              </w:rPr>
              <w:t>logran</w:t>
            </w:r>
            <w:r>
              <w:rPr>
                <w:i/>
                <w:spacing w:val="-17"/>
                <w:sz w:val="24"/>
              </w:rPr>
              <w:t xml:space="preserve"> </w:t>
            </w:r>
            <w:r>
              <w:rPr>
                <w:i/>
                <w:sz w:val="24"/>
              </w:rPr>
              <w:t>saber o hacer)</w:t>
            </w:r>
          </w:p>
        </w:tc>
      </w:tr>
    </w:tbl>
    <w:p w14:paraId="62776A1C" w14:textId="77777777" w:rsidR="00AA5A5E" w:rsidRDefault="00024AAD">
      <w:pPr>
        <w:pStyle w:val="Textoindependiente"/>
        <w:spacing w:before="21"/>
        <w:ind w:left="0"/>
        <w:jc w:val="left"/>
        <w:rPr>
          <w:sz w:val="20"/>
        </w:rPr>
      </w:pPr>
      <w:r>
        <w:rPr>
          <w:noProof/>
        </w:rPr>
        <mc:AlternateContent>
          <mc:Choice Requires="wps">
            <w:drawing>
              <wp:anchor distT="0" distB="0" distL="0" distR="0" simplePos="0" relativeHeight="251737088" behindDoc="1" locked="0" layoutInCell="1" allowOverlap="1" wp14:anchorId="11FC8B19" wp14:editId="2070EA71">
                <wp:simplePos x="0" y="0"/>
                <wp:positionH relativeFrom="page">
                  <wp:posOffset>1071676</wp:posOffset>
                </wp:positionH>
                <wp:positionV relativeFrom="paragraph">
                  <wp:posOffset>174624</wp:posOffset>
                </wp:positionV>
                <wp:extent cx="5403850" cy="6350"/>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0" cy="6350"/>
                        </a:xfrm>
                        <a:custGeom>
                          <a:avLst/>
                          <a:gdLst/>
                          <a:ahLst/>
                          <a:cxnLst/>
                          <a:rect l="l" t="t" r="r" b="b"/>
                          <a:pathLst>
                            <a:path w="5403850" h="6350">
                              <a:moveTo>
                                <a:pt x="5403418" y="0"/>
                              </a:moveTo>
                              <a:lnTo>
                                <a:pt x="5403418" y="0"/>
                              </a:lnTo>
                              <a:lnTo>
                                <a:pt x="0" y="0"/>
                              </a:lnTo>
                              <a:lnTo>
                                <a:pt x="0" y="6083"/>
                              </a:lnTo>
                              <a:lnTo>
                                <a:pt x="5403418" y="6083"/>
                              </a:lnTo>
                              <a:lnTo>
                                <a:pt x="540341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07A943EB" id="Graphic 274" o:spid="_x0000_s1026" style="position:absolute;margin-left:84.4pt;margin-top:13.75pt;width:425.5pt;height:.5pt;z-index:-251579392;visibility:visible;mso-wrap-style:square;mso-wrap-distance-left:0;mso-wrap-distance-top:0;mso-wrap-distance-right:0;mso-wrap-distance-bottom:0;mso-position-horizontal:absolute;mso-position-horizontal-relative:page;mso-position-vertical:absolute;mso-position-vertical-relative:text;v-text-anchor:top" coordsize="54038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" path="m5403418,r,l,,,6083r5403418,l5403418,xe" fillcolor="#7e7e7e" stroked="f">
                <v:path arrowok="t"/>
                <w10:wrap type="topAndBottom" anchorx="page"/>
              </v:shape>
            </w:pict>
          </mc:Fallback>
        </mc:AlternateContent>
      </w:r>
    </w:p>
    <w:p w14:paraId="1A2E9D73" w14:textId="77777777" w:rsidR="00AA5A5E" w:rsidRDefault="00AA5A5E">
      <w:pPr>
        <w:rPr>
          <w:sz w:val="20"/>
        </w:rPr>
        <w:sectPr w:rsidR="00AA5A5E">
          <w:pgSz w:w="12240" w:h="20160"/>
          <w:pgMar w:top="1420" w:right="360" w:bottom="280" w:left="1480" w:header="163" w:footer="0" w:gutter="0"/>
          <w:cols w:space="720"/>
        </w:sectPr>
      </w:pPr>
    </w:p>
    <w:p w14:paraId="095B0020" w14:textId="77777777" w:rsidR="00AA5A5E" w:rsidRDefault="00024AAD">
      <w:pPr>
        <w:pStyle w:val="Textoindependiente"/>
        <w:spacing w:line="259" w:lineRule="auto"/>
        <w:ind w:left="222" w:right="1337"/>
      </w:pPr>
      <w:r>
        <w:lastRenderedPageBreak/>
        <w:t>La</w:t>
      </w:r>
      <w:r>
        <w:rPr>
          <w:spacing w:val="-15"/>
        </w:rPr>
        <w:t xml:space="preserve"> </w:t>
      </w:r>
      <w:r>
        <w:t>idea</w:t>
      </w:r>
      <w:r>
        <w:rPr>
          <w:spacing w:val="-14"/>
        </w:rPr>
        <w:t xml:space="preserve"> </w:t>
      </w:r>
      <w:r>
        <w:t>fundamental</w:t>
      </w:r>
      <w:r>
        <w:rPr>
          <w:spacing w:val="-15"/>
        </w:rPr>
        <w:t xml:space="preserve"> </w:t>
      </w:r>
      <w:r>
        <w:t>por</w:t>
      </w:r>
      <w:r>
        <w:rPr>
          <w:spacing w:val="-16"/>
        </w:rPr>
        <w:t xml:space="preserve"> </w:t>
      </w:r>
      <w:r>
        <w:t>destacar</w:t>
      </w:r>
      <w:r>
        <w:rPr>
          <w:spacing w:val="-16"/>
        </w:rPr>
        <w:t xml:space="preserve"> </w:t>
      </w:r>
      <w:r>
        <w:t>es</w:t>
      </w:r>
      <w:r>
        <w:rPr>
          <w:spacing w:val="-15"/>
        </w:rPr>
        <w:t xml:space="preserve"> </w:t>
      </w:r>
      <w:r>
        <w:t>la</w:t>
      </w:r>
      <w:r>
        <w:rPr>
          <w:spacing w:val="-14"/>
        </w:rPr>
        <w:t xml:space="preserve"> </w:t>
      </w:r>
      <w:r>
        <w:t>necesidad</w:t>
      </w:r>
      <w:r>
        <w:rPr>
          <w:spacing w:val="-14"/>
        </w:rPr>
        <w:t xml:space="preserve"> </w:t>
      </w:r>
      <w:r>
        <w:t>de</w:t>
      </w:r>
      <w:r>
        <w:rPr>
          <w:spacing w:val="-14"/>
        </w:rPr>
        <w:t xml:space="preserve"> </w:t>
      </w:r>
      <w:r>
        <w:t>darle</w:t>
      </w:r>
      <w:r>
        <w:rPr>
          <w:spacing w:val="-14"/>
        </w:rPr>
        <w:t xml:space="preserve"> </w:t>
      </w:r>
      <w:r>
        <w:t>el</w:t>
      </w:r>
      <w:r>
        <w:rPr>
          <w:spacing w:val="-17"/>
        </w:rPr>
        <w:t xml:space="preserve"> </w:t>
      </w:r>
      <w:r>
        <w:t>mayor</w:t>
      </w:r>
      <w:r>
        <w:rPr>
          <w:spacing w:val="-16"/>
        </w:rPr>
        <w:t xml:space="preserve"> </w:t>
      </w:r>
      <w:r>
        <w:t>uso</w:t>
      </w:r>
      <w:r>
        <w:rPr>
          <w:spacing w:val="-14"/>
        </w:rPr>
        <w:t xml:space="preserve"> </w:t>
      </w:r>
      <w:r>
        <w:t>pedagógico posible</w:t>
      </w:r>
      <w:r>
        <w:rPr>
          <w:spacing w:val="-12"/>
        </w:rPr>
        <w:t xml:space="preserve"> </w:t>
      </w:r>
      <w:r>
        <w:t>a</w:t>
      </w:r>
      <w:r>
        <w:rPr>
          <w:spacing w:val="-12"/>
        </w:rPr>
        <w:t xml:space="preserve"> </w:t>
      </w:r>
      <w:r>
        <w:t>la</w:t>
      </w:r>
      <w:r>
        <w:rPr>
          <w:spacing w:val="-12"/>
        </w:rPr>
        <w:t xml:space="preserve"> </w:t>
      </w:r>
      <w:r>
        <w:t>evaluación.</w:t>
      </w:r>
      <w:r>
        <w:rPr>
          <w:spacing w:val="-10"/>
        </w:rPr>
        <w:t xml:space="preserve"> </w:t>
      </w:r>
      <w:r>
        <w:t>Por</w:t>
      </w:r>
      <w:r>
        <w:rPr>
          <w:spacing w:val="-11"/>
        </w:rPr>
        <w:t xml:space="preserve"> </w:t>
      </w:r>
      <w:r>
        <w:t>ello,</w:t>
      </w:r>
      <w:r>
        <w:rPr>
          <w:spacing w:val="-10"/>
        </w:rPr>
        <w:t xml:space="preserve"> </w:t>
      </w:r>
      <w:r>
        <w:t>y</w:t>
      </w:r>
      <w:r>
        <w:rPr>
          <w:spacing w:val="-13"/>
        </w:rPr>
        <w:t xml:space="preserve"> </w:t>
      </w:r>
      <w:r>
        <w:t>considerando</w:t>
      </w:r>
      <w:r>
        <w:rPr>
          <w:spacing w:val="-12"/>
        </w:rPr>
        <w:t xml:space="preserve"> </w:t>
      </w:r>
      <w:r>
        <w:t>estas</w:t>
      </w:r>
      <w:r>
        <w:rPr>
          <w:spacing w:val="-15"/>
        </w:rPr>
        <w:t xml:space="preserve"> </w:t>
      </w:r>
      <w:r>
        <w:t>definiciones,</w:t>
      </w:r>
      <w:r>
        <w:rPr>
          <w:spacing w:val="-14"/>
        </w:rPr>
        <w:t xml:space="preserve"> </w:t>
      </w:r>
      <w:r>
        <w:t>el</w:t>
      </w:r>
      <w:r>
        <w:rPr>
          <w:spacing w:val="-11"/>
        </w:rPr>
        <w:t xml:space="preserve"> </w:t>
      </w:r>
      <w:r>
        <w:t>uso</w:t>
      </w:r>
      <w:r>
        <w:rPr>
          <w:spacing w:val="-12"/>
        </w:rPr>
        <w:t xml:space="preserve"> </w:t>
      </w:r>
      <w:r>
        <w:t>formativo de la evaluación es el que debiera preponderar en nuestras aulas, y las evaluaciones utilizarse, por tanto, mayoritaria y sistemáticamente para reflexionar sobre el aprendizaje, la enseñanza y para tomar decisiones pedagógicas pertinentes y oportunas, buscando promover el progreso del aprendizaje de la totalidad de estudiantes, considerando la diversidad presente en todas nuestras salas de clase.</w:t>
      </w:r>
    </w:p>
    <w:p w14:paraId="032079B6" w14:textId="77777777" w:rsidR="00AA5A5E" w:rsidRDefault="00024AAD">
      <w:pPr>
        <w:pStyle w:val="Textoindependiente"/>
        <w:spacing w:before="152" w:line="259" w:lineRule="auto"/>
        <w:ind w:left="222" w:right="1343"/>
      </w:pPr>
      <w:r>
        <w:rPr>
          <w:noProof/>
        </w:rPr>
        <mc:AlternateContent>
          <mc:Choice Requires="wpg">
            <w:drawing>
              <wp:anchor distT="0" distB="0" distL="0" distR="0" simplePos="0" relativeHeight="251646976" behindDoc="0" locked="0" layoutInCell="1" allowOverlap="1" wp14:anchorId="26DEB8E9" wp14:editId="49687D8A">
                <wp:simplePos x="0" y="0"/>
                <wp:positionH relativeFrom="page">
                  <wp:posOffset>6993508</wp:posOffset>
                </wp:positionH>
                <wp:positionV relativeFrom="paragraph">
                  <wp:posOffset>781829</wp:posOffset>
                </wp:positionV>
                <wp:extent cx="477520" cy="477520"/>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76" name="Graphic 276"/>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77" name="Textbox 277"/>
                        <wps:cNvSpPr txBox="1"/>
                        <wps:spPr>
                          <a:xfrm>
                            <a:off x="0" y="0"/>
                            <a:ext cx="477520" cy="477520"/>
                          </a:xfrm>
                          <a:prstGeom prst="rect">
                            <a:avLst/>
                          </a:prstGeom>
                        </wps:spPr>
                        <wps:txbx>
                          <w:txbxContent>
                            <w:p w14:paraId="2D07C613" w14:textId="77777777" w:rsidR="00AA5A5E" w:rsidRDefault="00024AAD">
                              <w:pPr>
                                <w:spacing w:before="182"/>
                                <w:ind w:left="256"/>
                                <w:rPr>
                                  <w:rFonts w:ascii="Calibri"/>
                                  <w:b/>
                                  <w:sz w:val="24"/>
                                </w:rPr>
                              </w:pPr>
                              <w:r>
                                <w:rPr>
                                  <w:rFonts w:ascii="Calibri"/>
                                  <w:b/>
                                  <w:color w:val="FFFFFF"/>
                                  <w:spacing w:val="-5"/>
                                  <w:sz w:val="24"/>
                                </w:rPr>
                                <w:t>86</w:t>
                              </w:r>
                            </w:p>
                          </w:txbxContent>
                        </wps:txbx>
                        <wps:bodyPr wrap="square" lIns="0" tIns="0" rIns="0" bIns="0" rtlCol="0">
                          <a:noAutofit/>
                        </wps:bodyPr>
                      </wps:wsp>
                    </wpg:wgp>
                  </a:graphicData>
                </a:graphic>
              </wp:anchor>
            </w:drawing>
          </mc:Choice>
          <mc:Fallback>
            <w:pict>
              <v:group w14:anchorId="26DEB8E9" id="Group 275" o:spid="_x0000_s1282" style="position:absolute;left:0;text-align:left;margin-left:550.65pt;margin-top:61.55pt;width:37.6pt;height:37.6pt;z-index:25164697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">
                <v:shape id="Graphic 276" o:spid="_x0000_s1283"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77" o:spid="_x0000_s1284"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2D07C613" w14:textId="77777777" w:rsidR="00AA5A5E" w:rsidRDefault="00024AAD">
                        <w:pPr>
                          <w:spacing w:before="182"/>
                          <w:ind w:left="256"/>
                          <w:rPr>
                            <w:rFonts w:ascii="Calibri"/>
                            <w:b/>
                            <w:sz w:val="24"/>
                          </w:rPr>
                        </w:pPr>
                        <w:r>
                          <w:rPr>
                            <w:rFonts w:ascii="Calibri"/>
                            <w:b/>
                            <w:color w:val="FFFFFF"/>
                            <w:spacing w:val="-5"/>
                            <w:sz w:val="24"/>
                          </w:rPr>
                          <w:t>86</w:t>
                        </w:r>
                      </w:p>
                    </w:txbxContent>
                  </v:textbox>
                </v:shape>
                <w10:wrap anchorx="page"/>
              </v:group>
            </w:pict>
          </mc:Fallback>
        </mc:AlternateContent>
      </w:r>
      <w:r>
        <w:t>Sin embargo, no es solo el uso de la información que entregan las evaluaciones lo que permite fomentar el aprendizaje: las evaluaciones en sí mismas debiesen ser instancias que promuevan aprendizajes, y que motiven a los estudiantes a seguir aprendiendo. Para ello, las situaciones evaluativas deben ser instancias donde los estudiantes puedan aplicar e integrar lo que aprenden, y donde puedan encontrar el sentido y la relevancia a sus aprendizajes.</w:t>
      </w:r>
    </w:p>
    <w:p w14:paraId="0FE9E36F" w14:textId="77777777" w:rsidR="00AA5A5E" w:rsidRDefault="00024AAD">
      <w:pPr>
        <w:pStyle w:val="Textoindependiente"/>
        <w:spacing w:before="158" w:line="259" w:lineRule="auto"/>
        <w:ind w:left="222" w:right="1339"/>
      </w:pPr>
      <w:r>
        <w:t>Para</w:t>
      </w:r>
      <w:r>
        <w:rPr>
          <w:spacing w:val="-3"/>
        </w:rPr>
        <w:t xml:space="preserve"> </w:t>
      </w:r>
      <w:r>
        <w:t>resguardar</w:t>
      </w:r>
      <w:r>
        <w:rPr>
          <w:spacing w:val="-3"/>
        </w:rPr>
        <w:t xml:space="preserve"> </w:t>
      </w:r>
      <w:r>
        <w:t>que</w:t>
      </w:r>
      <w:r>
        <w:rPr>
          <w:spacing w:val="-3"/>
        </w:rPr>
        <w:t xml:space="preserve"> </w:t>
      </w:r>
      <w:r>
        <w:t>la</w:t>
      </w:r>
      <w:r>
        <w:rPr>
          <w:spacing w:val="-3"/>
        </w:rPr>
        <w:t xml:space="preserve"> </w:t>
      </w:r>
      <w:r>
        <w:t>evaluación</w:t>
      </w:r>
      <w:r>
        <w:rPr>
          <w:spacing w:val="-4"/>
        </w:rPr>
        <w:t xml:space="preserve"> </w:t>
      </w:r>
      <w:r>
        <w:t>esté</w:t>
      </w:r>
      <w:r>
        <w:rPr>
          <w:spacing w:val="-4"/>
        </w:rPr>
        <w:t xml:space="preserve"> </w:t>
      </w:r>
      <w:r>
        <w:t>al</w:t>
      </w:r>
      <w:r>
        <w:rPr>
          <w:spacing w:val="-3"/>
        </w:rPr>
        <w:t xml:space="preserve"> </w:t>
      </w:r>
      <w:r>
        <w:t>servicio</w:t>
      </w:r>
      <w:r>
        <w:rPr>
          <w:spacing w:val="-3"/>
        </w:rPr>
        <w:t xml:space="preserve"> </w:t>
      </w:r>
      <w:r>
        <w:t>del</w:t>
      </w:r>
      <w:r>
        <w:rPr>
          <w:spacing w:val="-3"/>
        </w:rPr>
        <w:t xml:space="preserve"> </w:t>
      </w:r>
      <w:r>
        <w:t>aprendizaje,</w:t>
      </w:r>
      <w:r>
        <w:rPr>
          <w:spacing w:val="-5"/>
        </w:rPr>
        <w:t xml:space="preserve"> </w:t>
      </w:r>
      <w:r>
        <w:t>toda</w:t>
      </w:r>
      <w:r>
        <w:rPr>
          <w:spacing w:val="-5"/>
        </w:rPr>
        <w:t xml:space="preserve"> </w:t>
      </w:r>
      <w:r>
        <w:t>evaluación que se realice</w:t>
      </w:r>
      <w:r>
        <w:rPr>
          <w:spacing w:val="40"/>
        </w:rPr>
        <w:t xml:space="preserve"> </w:t>
      </w:r>
      <w:r>
        <w:t>en nuestro colegio –tanto la diseñada por docentes como también aquella establecida por , equipos directivos o técnicos– se debería utilizar para la reflexión</w:t>
      </w:r>
      <w:r>
        <w:rPr>
          <w:spacing w:val="-3"/>
        </w:rPr>
        <w:t xml:space="preserve"> </w:t>
      </w:r>
      <w:r>
        <w:t>y</w:t>
      </w:r>
      <w:r>
        <w:rPr>
          <w:spacing w:val="-3"/>
        </w:rPr>
        <w:t xml:space="preserve"> </w:t>
      </w:r>
      <w:r>
        <w:t>la</w:t>
      </w:r>
      <w:r>
        <w:rPr>
          <w:spacing w:val="-3"/>
        </w:rPr>
        <w:t xml:space="preserve"> </w:t>
      </w:r>
      <w:r>
        <w:t>toma</w:t>
      </w:r>
      <w:r>
        <w:rPr>
          <w:spacing w:val="-3"/>
        </w:rPr>
        <w:t xml:space="preserve"> </w:t>
      </w:r>
      <w:r>
        <w:t>de</w:t>
      </w:r>
      <w:r>
        <w:rPr>
          <w:spacing w:val="-5"/>
        </w:rPr>
        <w:t xml:space="preserve"> </w:t>
      </w:r>
      <w:r>
        <w:t>decisiones</w:t>
      </w:r>
      <w:r>
        <w:rPr>
          <w:spacing w:val="-5"/>
        </w:rPr>
        <w:t xml:space="preserve"> </w:t>
      </w:r>
      <w:r>
        <w:t>pedagógicas,</w:t>
      </w:r>
      <w:r>
        <w:rPr>
          <w:spacing w:val="-3"/>
        </w:rPr>
        <w:t xml:space="preserve"> </w:t>
      </w:r>
      <w:r>
        <w:t>tales</w:t>
      </w:r>
      <w:r>
        <w:rPr>
          <w:spacing w:val="-3"/>
        </w:rPr>
        <w:t xml:space="preserve"> </w:t>
      </w:r>
      <w:r>
        <w:t>como</w:t>
      </w:r>
      <w:r>
        <w:rPr>
          <w:spacing w:val="-3"/>
        </w:rPr>
        <w:t xml:space="preserve"> </w:t>
      </w:r>
      <w:r>
        <w:t>los</w:t>
      </w:r>
      <w:r>
        <w:rPr>
          <w:spacing w:val="-3"/>
        </w:rPr>
        <w:t xml:space="preserve"> </w:t>
      </w:r>
      <w:r>
        <w:t>ajustes</w:t>
      </w:r>
      <w:r>
        <w:rPr>
          <w:spacing w:val="-3"/>
        </w:rPr>
        <w:t xml:space="preserve"> </w:t>
      </w:r>
      <w:r>
        <w:t>necesarios</w:t>
      </w:r>
      <w:r>
        <w:rPr>
          <w:spacing w:val="-5"/>
        </w:rPr>
        <w:t xml:space="preserve"> </w:t>
      </w:r>
      <w:r>
        <w:t>a las estrategias o actividades ya planificadas y las gestiones que realice nuestro colegio en distintos</w:t>
      </w:r>
      <w:r>
        <w:rPr>
          <w:spacing w:val="-1"/>
        </w:rPr>
        <w:t xml:space="preserve"> </w:t>
      </w:r>
      <w:r>
        <w:t>niveles, como programas</w:t>
      </w:r>
      <w:r>
        <w:rPr>
          <w:spacing w:val="-3"/>
        </w:rPr>
        <w:t xml:space="preserve"> </w:t>
      </w:r>
      <w:r>
        <w:t>de apoyo y</w:t>
      </w:r>
      <w:r>
        <w:rPr>
          <w:spacing w:val="-1"/>
        </w:rPr>
        <w:t xml:space="preserve"> </w:t>
      </w:r>
      <w:r>
        <w:t>recursos</w:t>
      </w:r>
      <w:r>
        <w:rPr>
          <w:spacing w:val="-1"/>
        </w:rPr>
        <w:t xml:space="preserve"> </w:t>
      </w:r>
      <w:r>
        <w:t>necesarios</w:t>
      </w:r>
      <w:r>
        <w:rPr>
          <w:spacing w:val="-1"/>
        </w:rPr>
        <w:t xml:space="preserve"> </w:t>
      </w:r>
      <w:r>
        <w:t>para promover el progreso del aprendizaje de nuestros estudiantes.</w:t>
      </w:r>
    </w:p>
    <w:p w14:paraId="1AC6C22A" w14:textId="77777777" w:rsidR="00AA5A5E" w:rsidRDefault="00024AAD">
      <w:pPr>
        <w:pStyle w:val="Textoindependiente"/>
        <w:tabs>
          <w:tab w:val="left" w:pos="929"/>
        </w:tabs>
        <w:spacing w:before="158"/>
        <w:ind w:left="222"/>
        <w:jc w:val="left"/>
      </w:pPr>
      <w:r>
        <w:rPr>
          <w:spacing w:val="-4"/>
        </w:rPr>
        <w:t>1.2)</w:t>
      </w:r>
      <w:r>
        <w:tab/>
        <w:t>Principios</w:t>
      </w:r>
      <w:r>
        <w:rPr>
          <w:spacing w:val="-6"/>
        </w:rPr>
        <w:t xml:space="preserve"> </w:t>
      </w:r>
      <w:r>
        <w:t>que</w:t>
      </w:r>
      <w:r>
        <w:rPr>
          <w:spacing w:val="-4"/>
        </w:rPr>
        <w:t xml:space="preserve"> </w:t>
      </w:r>
      <w:r>
        <w:t>sustentan</w:t>
      </w:r>
      <w:r>
        <w:rPr>
          <w:spacing w:val="-4"/>
        </w:rPr>
        <w:t xml:space="preserve"> </w:t>
      </w:r>
      <w:r>
        <w:t>el</w:t>
      </w:r>
      <w:r>
        <w:rPr>
          <w:spacing w:val="-6"/>
        </w:rPr>
        <w:t xml:space="preserve"> </w:t>
      </w:r>
      <w:r>
        <w:t>enfoque</w:t>
      </w:r>
      <w:r>
        <w:rPr>
          <w:spacing w:val="-4"/>
        </w:rPr>
        <w:t xml:space="preserve"> </w:t>
      </w:r>
      <w:r>
        <w:t>de</w:t>
      </w:r>
      <w:r>
        <w:rPr>
          <w:spacing w:val="-3"/>
        </w:rPr>
        <w:t xml:space="preserve"> </w:t>
      </w:r>
      <w:r>
        <w:t>evaluación</w:t>
      </w:r>
      <w:r>
        <w:rPr>
          <w:spacing w:val="-5"/>
        </w:rPr>
        <w:t xml:space="preserve"> </w:t>
      </w:r>
      <w:r>
        <w:t>del</w:t>
      </w:r>
      <w:r>
        <w:rPr>
          <w:spacing w:val="-4"/>
        </w:rPr>
        <w:t xml:space="preserve"> </w:t>
      </w:r>
      <w:r>
        <w:t>Decreto</w:t>
      </w:r>
      <w:r>
        <w:rPr>
          <w:spacing w:val="-3"/>
        </w:rPr>
        <w:t xml:space="preserve"> </w:t>
      </w:r>
      <w:r>
        <w:rPr>
          <w:spacing w:val="-2"/>
        </w:rPr>
        <w:t>67/2018</w:t>
      </w:r>
    </w:p>
    <w:p w14:paraId="56138F83" w14:textId="77777777" w:rsidR="00AA5A5E" w:rsidRDefault="00024AAD">
      <w:pPr>
        <w:pStyle w:val="Textoindependiente"/>
        <w:spacing w:before="183" w:line="259" w:lineRule="auto"/>
        <w:ind w:left="222" w:right="1341"/>
      </w:pPr>
      <w:r>
        <w:t>El Decreto 67/2018 se enmarca en un enfoque según el cual la evaluación que se realiza al interior de los establecimientos educacionales por lo que; es parte intrínseca del proceso de enseñanza y, por lo tanto, tiene un rol pedagógico, cuyo objetivo es promover el progreso del aprendizaje de todos los estudiantes, considerando la diversidad como un aspecto inherente a todas las aulas.</w:t>
      </w:r>
    </w:p>
    <w:p w14:paraId="47756EA7" w14:textId="77777777" w:rsidR="00AA5A5E" w:rsidRDefault="00024AAD">
      <w:pPr>
        <w:pStyle w:val="Textoindependiente"/>
        <w:spacing w:before="158" w:line="259" w:lineRule="auto"/>
        <w:ind w:left="222" w:right="1346"/>
      </w:pPr>
      <w:r>
        <w:t>Con el propósito de orientar la labor pedagógica, se enuncian a continuación algunos de los principios que se consideran más relevantes sobre la evaluación y que son la base de este Decreto.</w:t>
      </w:r>
    </w:p>
    <w:p w14:paraId="7F22E33E" w14:textId="77777777" w:rsidR="00AA5A5E" w:rsidRDefault="00024AAD" w:rsidP="00B72CAA">
      <w:pPr>
        <w:pStyle w:val="Prrafodelista"/>
        <w:numPr>
          <w:ilvl w:val="0"/>
          <w:numId w:val="49"/>
        </w:numPr>
        <w:tabs>
          <w:tab w:val="left" w:pos="1072"/>
          <w:tab w:val="left" w:pos="1074"/>
        </w:tabs>
        <w:spacing w:before="160" w:line="259" w:lineRule="auto"/>
        <w:ind w:right="1337"/>
        <w:rPr>
          <w:sz w:val="24"/>
        </w:rPr>
      </w:pPr>
      <w:r>
        <w:rPr>
          <w:sz w:val="24"/>
        </w:rPr>
        <w:t>Lo que se evalúa debe ser qué y cómo los estudiantes están aprendiendo lo definido en el Currículum Nacional y aquellos elementos que nuestro establecimiento ha incorporado al currículum como parte de su sello institucional, es decir, conocimientos, habilidades y actitudes que deberían ir</w:t>
      </w:r>
      <w:r>
        <w:rPr>
          <w:spacing w:val="-5"/>
          <w:sz w:val="24"/>
        </w:rPr>
        <w:t xml:space="preserve"> </w:t>
      </w:r>
      <w:r>
        <w:rPr>
          <w:sz w:val="24"/>
        </w:rPr>
        <w:t>profundizándose</w:t>
      </w:r>
      <w:r>
        <w:rPr>
          <w:spacing w:val="-5"/>
          <w:sz w:val="24"/>
        </w:rPr>
        <w:t xml:space="preserve"> </w:t>
      </w:r>
      <w:r>
        <w:rPr>
          <w:sz w:val="24"/>
        </w:rPr>
        <w:t>conforme</w:t>
      </w:r>
      <w:r>
        <w:rPr>
          <w:spacing w:val="-2"/>
          <w:sz w:val="24"/>
        </w:rPr>
        <w:t xml:space="preserve"> </w:t>
      </w:r>
      <w:r>
        <w:rPr>
          <w:sz w:val="24"/>
        </w:rPr>
        <w:t>se</w:t>
      </w:r>
      <w:r>
        <w:rPr>
          <w:spacing w:val="-5"/>
          <w:sz w:val="24"/>
        </w:rPr>
        <w:t xml:space="preserve"> </w:t>
      </w:r>
      <w:r>
        <w:rPr>
          <w:sz w:val="24"/>
        </w:rPr>
        <w:t>avanza</w:t>
      </w:r>
      <w:r>
        <w:rPr>
          <w:spacing w:val="-5"/>
          <w:sz w:val="24"/>
        </w:rPr>
        <w:t xml:space="preserve"> </w:t>
      </w:r>
      <w:r>
        <w:rPr>
          <w:sz w:val="24"/>
        </w:rPr>
        <w:t>en</w:t>
      </w:r>
      <w:r>
        <w:rPr>
          <w:spacing w:val="-5"/>
          <w:sz w:val="24"/>
        </w:rPr>
        <w:t xml:space="preserve"> </w:t>
      </w:r>
      <w:r>
        <w:rPr>
          <w:sz w:val="24"/>
        </w:rPr>
        <w:t>la</w:t>
      </w:r>
      <w:r>
        <w:rPr>
          <w:spacing w:val="-5"/>
          <w:sz w:val="24"/>
        </w:rPr>
        <w:t xml:space="preserve"> </w:t>
      </w:r>
      <w:r>
        <w:rPr>
          <w:sz w:val="24"/>
        </w:rPr>
        <w:t>trayectoria</w:t>
      </w:r>
      <w:r>
        <w:rPr>
          <w:spacing w:val="-5"/>
          <w:sz w:val="24"/>
        </w:rPr>
        <w:t xml:space="preserve"> </w:t>
      </w:r>
      <w:r>
        <w:rPr>
          <w:sz w:val="24"/>
        </w:rPr>
        <w:t>escolar.</w:t>
      </w:r>
      <w:r>
        <w:rPr>
          <w:spacing w:val="-6"/>
          <w:sz w:val="24"/>
        </w:rPr>
        <w:t xml:space="preserve"> </w:t>
      </w:r>
      <w:r>
        <w:rPr>
          <w:sz w:val="24"/>
        </w:rPr>
        <w:t>Por</w:t>
      </w:r>
      <w:r>
        <w:rPr>
          <w:spacing w:val="-3"/>
          <w:sz w:val="24"/>
        </w:rPr>
        <w:t xml:space="preserve"> </w:t>
      </w:r>
      <w:r>
        <w:rPr>
          <w:sz w:val="24"/>
        </w:rPr>
        <w:t>tanto, se evalúa la evidencia del desempeño de los estudiantes, es decir, lo que dicen, escriben, hacen y crean que muestra lo que están aprendiendo.</w:t>
      </w:r>
    </w:p>
    <w:p w14:paraId="7874B4E9" w14:textId="77777777" w:rsidR="00AA5A5E" w:rsidRDefault="00024AAD" w:rsidP="00B72CAA">
      <w:pPr>
        <w:pStyle w:val="Prrafodelista"/>
        <w:numPr>
          <w:ilvl w:val="0"/>
          <w:numId w:val="49"/>
        </w:numPr>
        <w:tabs>
          <w:tab w:val="left" w:pos="1072"/>
          <w:tab w:val="left" w:pos="1074"/>
        </w:tabs>
        <w:spacing w:line="259" w:lineRule="auto"/>
        <w:ind w:right="1343"/>
        <w:rPr>
          <w:sz w:val="24"/>
        </w:rPr>
      </w:pPr>
      <w:r>
        <w:rPr>
          <w:sz w:val="24"/>
        </w:rPr>
        <w:t>Tanto los docentes como los estudiantes de nuestro colegio deben tener claridad,</w:t>
      </w:r>
      <w:r>
        <w:rPr>
          <w:spacing w:val="-14"/>
          <w:sz w:val="24"/>
        </w:rPr>
        <w:t xml:space="preserve"> </w:t>
      </w:r>
      <w:r>
        <w:rPr>
          <w:sz w:val="24"/>
        </w:rPr>
        <w:t>desde</w:t>
      </w:r>
      <w:r>
        <w:rPr>
          <w:spacing w:val="-14"/>
          <w:sz w:val="24"/>
        </w:rPr>
        <w:t xml:space="preserve"> </w:t>
      </w:r>
      <w:r>
        <w:rPr>
          <w:sz w:val="24"/>
        </w:rPr>
        <w:t>el</w:t>
      </w:r>
      <w:r>
        <w:rPr>
          <w:spacing w:val="-14"/>
          <w:sz w:val="24"/>
        </w:rPr>
        <w:t xml:space="preserve"> </w:t>
      </w:r>
      <w:r>
        <w:rPr>
          <w:sz w:val="24"/>
        </w:rPr>
        <w:t>comienzo</w:t>
      </w:r>
      <w:r>
        <w:rPr>
          <w:spacing w:val="-14"/>
          <w:sz w:val="24"/>
        </w:rPr>
        <w:t xml:space="preserve"> </w:t>
      </w:r>
      <w:r>
        <w:rPr>
          <w:sz w:val="24"/>
        </w:rPr>
        <w:t>del</w:t>
      </w:r>
      <w:r>
        <w:rPr>
          <w:spacing w:val="-15"/>
          <w:sz w:val="24"/>
        </w:rPr>
        <w:t xml:space="preserve"> </w:t>
      </w:r>
      <w:r>
        <w:rPr>
          <w:sz w:val="24"/>
        </w:rPr>
        <w:t>proceso</w:t>
      </w:r>
      <w:r>
        <w:rPr>
          <w:spacing w:val="-14"/>
          <w:sz w:val="24"/>
        </w:rPr>
        <w:t xml:space="preserve"> </w:t>
      </w:r>
      <w:r>
        <w:rPr>
          <w:sz w:val="24"/>
        </w:rPr>
        <w:t>de</w:t>
      </w:r>
      <w:r>
        <w:rPr>
          <w:spacing w:val="-14"/>
          <w:sz w:val="24"/>
        </w:rPr>
        <w:t xml:space="preserve"> </w:t>
      </w:r>
      <w:r>
        <w:rPr>
          <w:sz w:val="24"/>
        </w:rPr>
        <w:t>aprendizaje,</w:t>
      </w:r>
      <w:r>
        <w:rPr>
          <w:spacing w:val="-14"/>
          <w:sz w:val="24"/>
        </w:rPr>
        <w:t xml:space="preserve"> </w:t>
      </w:r>
      <w:r>
        <w:rPr>
          <w:sz w:val="24"/>
        </w:rPr>
        <w:t>respecto</w:t>
      </w:r>
      <w:r>
        <w:rPr>
          <w:spacing w:val="-14"/>
          <w:sz w:val="24"/>
        </w:rPr>
        <w:t xml:space="preserve"> </w:t>
      </w:r>
      <w:r>
        <w:rPr>
          <w:sz w:val="24"/>
        </w:rPr>
        <w:t>de</w:t>
      </w:r>
      <w:r>
        <w:rPr>
          <w:spacing w:val="-16"/>
          <w:sz w:val="24"/>
        </w:rPr>
        <w:t xml:space="preserve"> </w:t>
      </w:r>
      <w:r>
        <w:rPr>
          <w:sz w:val="24"/>
        </w:rPr>
        <w:t>qué</w:t>
      </w:r>
      <w:r>
        <w:rPr>
          <w:spacing w:val="-14"/>
          <w:sz w:val="24"/>
        </w:rPr>
        <w:t xml:space="preserve"> </w:t>
      </w:r>
      <w:r>
        <w:rPr>
          <w:sz w:val="24"/>
        </w:rPr>
        <w:t>es lo que se espera que aprendan y qué criterios permiten evidenciar los progresos y logros de esos aprendizajes.</w:t>
      </w:r>
    </w:p>
    <w:p w14:paraId="304D445C" w14:textId="77777777" w:rsidR="00AA5A5E" w:rsidRDefault="00024AAD" w:rsidP="00B72CAA">
      <w:pPr>
        <w:pStyle w:val="Prrafodelista"/>
        <w:numPr>
          <w:ilvl w:val="0"/>
          <w:numId w:val="49"/>
        </w:numPr>
        <w:tabs>
          <w:tab w:val="left" w:pos="1074"/>
        </w:tabs>
        <w:spacing w:line="259" w:lineRule="auto"/>
        <w:ind w:right="1336"/>
        <w:rPr>
          <w:sz w:val="24"/>
        </w:rPr>
      </w:pPr>
      <w:r>
        <w:rPr>
          <w:sz w:val="24"/>
        </w:rPr>
        <w:t>Dado</w:t>
      </w:r>
      <w:r>
        <w:rPr>
          <w:spacing w:val="-5"/>
          <w:sz w:val="24"/>
        </w:rPr>
        <w:t xml:space="preserve"> </w:t>
      </w:r>
      <w:r>
        <w:rPr>
          <w:sz w:val="24"/>
        </w:rPr>
        <w:t>que</w:t>
      </w:r>
      <w:r>
        <w:rPr>
          <w:spacing w:val="-5"/>
          <w:sz w:val="24"/>
        </w:rPr>
        <w:t xml:space="preserve"> </w:t>
      </w:r>
      <w:r>
        <w:rPr>
          <w:sz w:val="24"/>
        </w:rPr>
        <w:t>el</w:t>
      </w:r>
      <w:r>
        <w:rPr>
          <w:spacing w:val="-6"/>
          <w:sz w:val="24"/>
        </w:rPr>
        <w:t xml:space="preserve"> </w:t>
      </w:r>
      <w:r>
        <w:rPr>
          <w:sz w:val="24"/>
        </w:rPr>
        <w:t>propósito</w:t>
      </w:r>
      <w:r>
        <w:rPr>
          <w:spacing w:val="-5"/>
          <w:sz w:val="24"/>
        </w:rPr>
        <w:t xml:space="preserve"> </w:t>
      </w:r>
      <w:r>
        <w:rPr>
          <w:sz w:val="24"/>
        </w:rPr>
        <w:t>principal</w:t>
      </w:r>
      <w:r>
        <w:rPr>
          <w:spacing w:val="-3"/>
          <w:sz w:val="24"/>
        </w:rPr>
        <w:t xml:space="preserve"> </w:t>
      </w:r>
      <w:r>
        <w:rPr>
          <w:sz w:val="24"/>
        </w:rPr>
        <w:t>de</w:t>
      </w:r>
      <w:r>
        <w:rPr>
          <w:spacing w:val="-3"/>
          <w:sz w:val="24"/>
        </w:rPr>
        <w:t xml:space="preserve"> </w:t>
      </w:r>
      <w:r>
        <w:rPr>
          <w:sz w:val="24"/>
        </w:rPr>
        <w:t>la</w:t>
      </w:r>
      <w:r>
        <w:rPr>
          <w:spacing w:val="-5"/>
          <w:sz w:val="24"/>
        </w:rPr>
        <w:t xml:space="preserve"> </w:t>
      </w:r>
      <w:r>
        <w:rPr>
          <w:sz w:val="24"/>
        </w:rPr>
        <w:t>evaluación</w:t>
      </w:r>
      <w:r>
        <w:rPr>
          <w:spacing w:val="-5"/>
          <w:sz w:val="24"/>
        </w:rPr>
        <w:t xml:space="preserve"> </w:t>
      </w:r>
      <w:r>
        <w:rPr>
          <w:sz w:val="24"/>
        </w:rPr>
        <w:t>es</w:t>
      </w:r>
      <w:r>
        <w:rPr>
          <w:spacing w:val="-3"/>
          <w:sz w:val="24"/>
        </w:rPr>
        <w:t xml:space="preserve"> </w:t>
      </w:r>
      <w:r>
        <w:rPr>
          <w:sz w:val="24"/>
        </w:rPr>
        <w:t>fortalecer</w:t>
      </w:r>
      <w:r>
        <w:rPr>
          <w:spacing w:val="-3"/>
          <w:sz w:val="24"/>
        </w:rPr>
        <w:t xml:space="preserve"> </w:t>
      </w:r>
      <w:r>
        <w:rPr>
          <w:sz w:val="24"/>
        </w:rPr>
        <w:t>la</w:t>
      </w:r>
      <w:r>
        <w:rPr>
          <w:spacing w:val="-3"/>
          <w:sz w:val="24"/>
        </w:rPr>
        <w:t xml:space="preserve"> </w:t>
      </w:r>
      <w:r>
        <w:rPr>
          <w:sz w:val="24"/>
        </w:rPr>
        <w:t xml:space="preserve">enseñanza y los aprendizajes de los estudiantes, </w:t>
      </w:r>
      <w:r>
        <w:rPr>
          <w:b/>
          <w:sz w:val="24"/>
        </w:rPr>
        <w:t>se entenderá la retroalimentación como</w:t>
      </w:r>
      <w:r>
        <w:rPr>
          <w:b/>
          <w:spacing w:val="-10"/>
          <w:sz w:val="24"/>
        </w:rPr>
        <w:t xml:space="preserve"> </w:t>
      </w:r>
      <w:r>
        <w:rPr>
          <w:b/>
          <w:sz w:val="24"/>
        </w:rPr>
        <w:t>parte</w:t>
      </w:r>
      <w:r>
        <w:rPr>
          <w:b/>
          <w:spacing w:val="-9"/>
          <w:sz w:val="24"/>
        </w:rPr>
        <w:t xml:space="preserve"> </w:t>
      </w:r>
      <w:r>
        <w:rPr>
          <w:b/>
          <w:sz w:val="24"/>
        </w:rPr>
        <w:t>fundamental</w:t>
      </w:r>
      <w:r>
        <w:rPr>
          <w:b/>
          <w:spacing w:val="-9"/>
          <w:sz w:val="24"/>
        </w:rPr>
        <w:t xml:space="preserve"> </w:t>
      </w:r>
      <w:r>
        <w:rPr>
          <w:b/>
          <w:sz w:val="24"/>
        </w:rPr>
        <w:t>de</w:t>
      </w:r>
      <w:r>
        <w:rPr>
          <w:b/>
          <w:spacing w:val="-9"/>
          <w:sz w:val="24"/>
        </w:rPr>
        <w:t xml:space="preserve"> </w:t>
      </w:r>
      <w:r>
        <w:rPr>
          <w:b/>
          <w:sz w:val="24"/>
        </w:rPr>
        <w:t>cada</w:t>
      </w:r>
      <w:r>
        <w:rPr>
          <w:b/>
          <w:spacing w:val="-9"/>
          <w:sz w:val="24"/>
        </w:rPr>
        <w:t xml:space="preserve"> </w:t>
      </w:r>
      <w:r>
        <w:rPr>
          <w:b/>
          <w:sz w:val="24"/>
        </w:rPr>
        <w:t>proceso</w:t>
      </w:r>
      <w:r>
        <w:rPr>
          <w:b/>
          <w:spacing w:val="-12"/>
          <w:sz w:val="24"/>
        </w:rPr>
        <w:t xml:space="preserve"> </w:t>
      </w:r>
      <w:r>
        <w:rPr>
          <w:b/>
          <w:sz w:val="24"/>
        </w:rPr>
        <w:t>evaluativo.</w:t>
      </w:r>
      <w:r>
        <w:rPr>
          <w:b/>
          <w:spacing w:val="-7"/>
          <w:sz w:val="24"/>
        </w:rPr>
        <w:t xml:space="preserve"> </w:t>
      </w:r>
      <w:r>
        <w:rPr>
          <w:sz w:val="24"/>
        </w:rPr>
        <w:t>Esta</w:t>
      </w:r>
      <w:r>
        <w:rPr>
          <w:spacing w:val="-9"/>
          <w:sz w:val="24"/>
        </w:rPr>
        <w:t xml:space="preserve"> </w:t>
      </w:r>
      <w:r>
        <w:rPr>
          <w:sz w:val="24"/>
        </w:rPr>
        <w:t>consiste,</w:t>
      </w:r>
      <w:r>
        <w:rPr>
          <w:spacing w:val="-9"/>
          <w:sz w:val="24"/>
        </w:rPr>
        <w:t xml:space="preserve"> </w:t>
      </w:r>
      <w:r>
        <w:rPr>
          <w:sz w:val="24"/>
        </w:rPr>
        <w:t>por una parte, en asegurar que cada estudiante pueda tener información relevante</w:t>
      </w:r>
      <w:r>
        <w:rPr>
          <w:spacing w:val="-10"/>
          <w:sz w:val="24"/>
        </w:rPr>
        <w:t xml:space="preserve"> </w:t>
      </w:r>
      <w:r>
        <w:rPr>
          <w:sz w:val="24"/>
        </w:rPr>
        <w:t>sobre</w:t>
      </w:r>
      <w:r>
        <w:rPr>
          <w:spacing w:val="-11"/>
          <w:sz w:val="24"/>
        </w:rPr>
        <w:t xml:space="preserve"> </w:t>
      </w:r>
      <w:r>
        <w:rPr>
          <w:sz w:val="24"/>
        </w:rPr>
        <w:t>su</w:t>
      </w:r>
      <w:r>
        <w:rPr>
          <w:spacing w:val="-10"/>
          <w:sz w:val="24"/>
        </w:rPr>
        <w:t xml:space="preserve"> </w:t>
      </w:r>
      <w:r>
        <w:rPr>
          <w:sz w:val="24"/>
        </w:rPr>
        <w:t>propio</w:t>
      </w:r>
      <w:r>
        <w:rPr>
          <w:spacing w:val="-11"/>
          <w:sz w:val="24"/>
        </w:rPr>
        <w:t xml:space="preserve"> </w:t>
      </w:r>
      <w:r>
        <w:rPr>
          <w:sz w:val="24"/>
        </w:rPr>
        <w:t>proceso</w:t>
      </w:r>
      <w:r>
        <w:rPr>
          <w:spacing w:val="-13"/>
          <w:sz w:val="24"/>
        </w:rPr>
        <w:t xml:space="preserve"> </w:t>
      </w:r>
      <w:r>
        <w:rPr>
          <w:sz w:val="24"/>
        </w:rPr>
        <w:t>de</w:t>
      </w:r>
      <w:r>
        <w:rPr>
          <w:spacing w:val="-13"/>
          <w:sz w:val="24"/>
        </w:rPr>
        <w:t xml:space="preserve"> </w:t>
      </w:r>
      <w:r>
        <w:rPr>
          <w:sz w:val="24"/>
        </w:rPr>
        <w:t>aprendizaje,</w:t>
      </w:r>
      <w:r>
        <w:rPr>
          <w:spacing w:val="-13"/>
          <w:sz w:val="24"/>
        </w:rPr>
        <w:t xml:space="preserve"> </w:t>
      </w:r>
      <w:r>
        <w:rPr>
          <w:sz w:val="24"/>
        </w:rPr>
        <w:t>que</w:t>
      </w:r>
      <w:r>
        <w:rPr>
          <w:spacing w:val="-13"/>
          <w:sz w:val="24"/>
        </w:rPr>
        <w:t xml:space="preserve"> </w:t>
      </w:r>
      <w:r>
        <w:rPr>
          <w:sz w:val="24"/>
        </w:rPr>
        <w:t>lo</w:t>
      </w:r>
      <w:r>
        <w:rPr>
          <w:spacing w:val="-13"/>
          <w:sz w:val="24"/>
        </w:rPr>
        <w:t xml:space="preserve"> </w:t>
      </w:r>
      <w:r>
        <w:rPr>
          <w:sz w:val="24"/>
        </w:rPr>
        <w:t>ayude</w:t>
      </w:r>
      <w:r>
        <w:rPr>
          <w:spacing w:val="-13"/>
          <w:sz w:val="24"/>
        </w:rPr>
        <w:t xml:space="preserve"> </w:t>
      </w:r>
      <w:r>
        <w:rPr>
          <w:sz w:val="24"/>
        </w:rPr>
        <w:t>a</w:t>
      </w:r>
      <w:r>
        <w:rPr>
          <w:spacing w:val="-10"/>
          <w:sz w:val="24"/>
        </w:rPr>
        <w:t xml:space="preserve"> </w:t>
      </w:r>
      <w:r>
        <w:rPr>
          <w:sz w:val="24"/>
        </w:rPr>
        <w:t xml:space="preserve">progresar hacía, o incluso más allá de, los objetivos evaluados; y, por otra, en que el docente profundice la reflexión respecto de cómo su práctica pedagógica influye sobre el progreso de los estudiantes y la ajuste en función de esa </w:t>
      </w:r>
      <w:r>
        <w:rPr>
          <w:spacing w:val="-2"/>
          <w:sz w:val="24"/>
        </w:rPr>
        <w:t>reflexión.</w:t>
      </w:r>
    </w:p>
    <w:p w14:paraId="1F443EB0" w14:textId="77777777" w:rsidR="00AA5A5E" w:rsidRDefault="00024AAD" w:rsidP="00B72CAA">
      <w:pPr>
        <w:pStyle w:val="Ttulo2"/>
        <w:numPr>
          <w:ilvl w:val="0"/>
          <w:numId w:val="49"/>
        </w:numPr>
        <w:tabs>
          <w:tab w:val="left" w:pos="1074"/>
        </w:tabs>
        <w:spacing w:line="259" w:lineRule="auto"/>
        <w:ind w:right="1346"/>
        <w:jc w:val="both"/>
      </w:pPr>
      <w:r>
        <w:t>Los procesos y</w:t>
      </w:r>
      <w:r>
        <w:rPr>
          <w:spacing w:val="-1"/>
        </w:rPr>
        <w:t xml:space="preserve"> </w:t>
      </w:r>
      <w:r>
        <w:t>situaciones de evaluación</w:t>
      </w:r>
      <w:r>
        <w:rPr>
          <w:spacing w:val="-2"/>
        </w:rPr>
        <w:t xml:space="preserve"> </w:t>
      </w:r>
      <w:r>
        <w:t>deben propender</w:t>
      </w:r>
      <w:r>
        <w:rPr>
          <w:spacing w:val="-2"/>
        </w:rPr>
        <w:t xml:space="preserve"> </w:t>
      </w:r>
      <w:r>
        <w:t>a</w:t>
      </w:r>
      <w:r>
        <w:rPr>
          <w:spacing w:val="-1"/>
        </w:rPr>
        <w:t xml:space="preserve"> </w:t>
      </w:r>
      <w:r>
        <w:t>que los estudiantes se motiven a seguir aprendiendo.</w:t>
      </w:r>
    </w:p>
    <w:p w14:paraId="1825A16F" w14:textId="77777777" w:rsidR="00AA5A5E" w:rsidRDefault="00024AAD" w:rsidP="00B72CAA">
      <w:pPr>
        <w:pStyle w:val="Prrafodelista"/>
        <w:numPr>
          <w:ilvl w:val="0"/>
          <w:numId w:val="49"/>
        </w:numPr>
        <w:tabs>
          <w:tab w:val="left" w:pos="1072"/>
          <w:tab w:val="left" w:pos="1074"/>
        </w:tabs>
        <w:spacing w:line="259" w:lineRule="auto"/>
        <w:ind w:right="1344"/>
        <w:rPr>
          <w:sz w:val="24"/>
        </w:rPr>
      </w:pPr>
      <w:r>
        <w:rPr>
          <w:sz w:val="24"/>
        </w:rPr>
        <w:t>Las experiencias de evaluación se deben diseñar de modo que ayuden a los estudiantes a poner en práctica lo aprendido en situaciones que muestren la relevancia o utilidad de ese aprendizaje.</w:t>
      </w:r>
    </w:p>
    <w:p w14:paraId="76AEDB57"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2D218567" w14:textId="77777777" w:rsidR="00AA5A5E" w:rsidRDefault="00024AAD" w:rsidP="00B72CAA">
      <w:pPr>
        <w:pStyle w:val="Prrafodelista"/>
        <w:numPr>
          <w:ilvl w:val="0"/>
          <w:numId w:val="49"/>
        </w:numPr>
        <w:tabs>
          <w:tab w:val="left" w:pos="1074"/>
        </w:tabs>
        <w:spacing w:line="259" w:lineRule="auto"/>
        <w:ind w:right="1333"/>
        <w:rPr>
          <w:sz w:val="24"/>
        </w:rPr>
      </w:pPr>
      <w:r>
        <w:rPr>
          <w:noProof/>
        </w:rPr>
        <w:lastRenderedPageBreak/>
        <mc:AlternateContent>
          <mc:Choice Requires="wpg">
            <w:drawing>
              <wp:anchor distT="0" distB="0" distL="0" distR="0" simplePos="0" relativeHeight="251648000" behindDoc="0" locked="0" layoutInCell="1" allowOverlap="1" wp14:anchorId="48A4E821" wp14:editId="796A2163">
                <wp:simplePos x="0" y="0"/>
                <wp:positionH relativeFrom="page">
                  <wp:posOffset>6993508</wp:posOffset>
                </wp:positionH>
                <wp:positionV relativeFrom="paragraph">
                  <wp:posOffset>2295947</wp:posOffset>
                </wp:positionV>
                <wp:extent cx="477520" cy="477520"/>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79" name="Graphic 279"/>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80" name="Textbox 280"/>
                        <wps:cNvSpPr txBox="1"/>
                        <wps:spPr>
                          <a:xfrm>
                            <a:off x="0" y="0"/>
                            <a:ext cx="477520" cy="477520"/>
                          </a:xfrm>
                          <a:prstGeom prst="rect">
                            <a:avLst/>
                          </a:prstGeom>
                        </wps:spPr>
                        <wps:txbx>
                          <w:txbxContent>
                            <w:p w14:paraId="123BDC9E" w14:textId="77777777" w:rsidR="00AA5A5E" w:rsidRDefault="00024AAD">
                              <w:pPr>
                                <w:spacing w:before="182"/>
                                <w:ind w:left="256"/>
                                <w:rPr>
                                  <w:rFonts w:ascii="Calibri"/>
                                  <w:b/>
                                  <w:sz w:val="24"/>
                                </w:rPr>
                              </w:pPr>
                              <w:r>
                                <w:rPr>
                                  <w:rFonts w:ascii="Calibri"/>
                                  <w:b/>
                                  <w:color w:val="FFFFFF"/>
                                  <w:spacing w:val="-5"/>
                                  <w:sz w:val="24"/>
                                </w:rPr>
                                <w:t>87</w:t>
                              </w:r>
                            </w:p>
                          </w:txbxContent>
                        </wps:txbx>
                        <wps:bodyPr wrap="square" lIns="0" tIns="0" rIns="0" bIns="0" rtlCol="0">
                          <a:noAutofit/>
                        </wps:bodyPr>
                      </wps:wsp>
                    </wpg:wgp>
                  </a:graphicData>
                </a:graphic>
              </wp:anchor>
            </w:drawing>
          </mc:Choice>
          <mc:Fallback>
            <w:pict>
              <v:group w14:anchorId="48A4E821" id="Group 278" o:spid="_x0000_s1285" style="position:absolute;left:0;text-align:left;margin-left:550.65pt;margin-top:180.8pt;width:37.6pt;height:37.6pt;z-index:25164800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">
                <v:shape id="Graphic 279" o:spid="_x0000_s128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80" o:spid="_x0000_s128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123BDC9E" w14:textId="77777777" w:rsidR="00AA5A5E" w:rsidRDefault="00024AAD">
                        <w:pPr>
                          <w:spacing w:before="182"/>
                          <w:ind w:left="256"/>
                          <w:rPr>
                            <w:rFonts w:ascii="Calibri"/>
                            <w:b/>
                            <w:sz w:val="24"/>
                          </w:rPr>
                        </w:pPr>
                        <w:r>
                          <w:rPr>
                            <w:rFonts w:ascii="Calibri"/>
                            <w:b/>
                            <w:color w:val="FFFFFF"/>
                            <w:spacing w:val="-5"/>
                            <w:sz w:val="24"/>
                          </w:rPr>
                          <w:t>87</w:t>
                        </w:r>
                      </w:p>
                    </w:txbxContent>
                  </v:textbox>
                </v:shape>
                <w10:wrap anchorx="page"/>
              </v:group>
            </w:pict>
          </mc:Fallback>
        </mc:AlternateContent>
      </w:r>
      <w:r>
        <w:rPr>
          <w:b/>
          <w:sz w:val="24"/>
        </w:rPr>
        <w:t>No</w:t>
      </w:r>
      <w:r>
        <w:rPr>
          <w:b/>
          <w:spacing w:val="-8"/>
          <w:sz w:val="24"/>
        </w:rPr>
        <w:t xml:space="preserve"> </w:t>
      </w:r>
      <w:r>
        <w:rPr>
          <w:b/>
          <w:sz w:val="24"/>
        </w:rPr>
        <w:t>toda</w:t>
      </w:r>
      <w:r>
        <w:rPr>
          <w:b/>
          <w:spacing w:val="-7"/>
          <w:sz w:val="24"/>
        </w:rPr>
        <w:t xml:space="preserve"> </w:t>
      </w:r>
      <w:r>
        <w:rPr>
          <w:b/>
          <w:sz w:val="24"/>
        </w:rPr>
        <w:t>evaluación</w:t>
      </w:r>
      <w:r>
        <w:rPr>
          <w:b/>
          <w:spacing w:val="-8"/>
          <w:sz w:val="24"/>
        </w:rPr>
        <w:t xml:space="preserve"> </w:t>
      </w:r>
      <w:r>
        <w:rPr>
          <w:b/>
          <w:sz w:val="24"/>
        </w:rPr>
        <w:t>debe</w:t>
      </w:r>
      <w:r>
        <w:rPr>
          <w:b/>
          <w:spacing w:val="-7"/>
          <w:sz w:val="24"/>
        </w:rPr>
        <w:t xml:space="preserve"> </w:t>
      </w:r>
      <w:r>
        <w:rPr>
          <w:b/>
          <w:sz w:val="24"/>
        </w:rPr>
        <w:t>conducir</w:t>
      </w:r>
      <w:r>
        <w:rPr>
          <w:b/>
          <w:spacing w:val="-7"/>
          <w:sz w:val="24"/>
        </w:rPr>
        <w:t xml:space="preserve"> </w:t>
      </w:r>
      <w:r>
        <w:rPr>
          <w:b/>
          <w:sz w:val="24"/>
        </w:rPr>
        <w:t>a</w:t>
      </w:r>
      <w:r>
        <w:rPr>
          <w:b/>
          <w:spacing w:val="-7"/>
          <w:sz w:val="24"/>
        </w:rPr>
        <w:t xml:space="preserve"> </w:t>
      </w:r>
      <w:r>
        <w:rPr>
          <w:b/>
          <w:sz w:val="24"/>
        </w:rPr>
        <w:t>una</w:t>
      </w:r>
      <w:r>
        <w:rPr>
          <w:b/>
          <w:spacing w:val="-10"/>
          <w:sz w:val="24"/>
        </w:rPr>
        <w:t xml:space="preserve"> </w:t>
      </w:r>
      <w:r>
        <w:rPr>
          <w:b/>
          <w:sz w:val="24"/>
        </w:rPr>
        <w:t>calificación.</w:t>
      </w:r>
      <w:r>
        <w:rPr>
          <w:b/>
          <w:spacing w:val="-3"/>
          <w:sz w:val="24"/>
        </w:rPr>
        <w:t xml:space="preserve"> </w:t>
      </w:r>
      <w:r>
        <w:rPr>
          <w:sz w:val="24"/>
        </w:rPr>
        <w:t>La</w:t>
      </w:r>
      <w:r>
        <w:rPr>
          <w:spacing w:val="-7"/>
          <w:sz w:val="24"/>
        </w:rPr>
        <w:t xml:space="preserve"> </w:t>
      </w:r>
      <w:r>
        <w:rPr>
          <w:sz w:val="24"/>
        </w:rPr>
        <w:t>evaluación</w:t>
      </w:r>
      <w:r>
        <w:rPr>
          <w:spacing w:val="-7"/>
          <w:sz w:val="24"/>
        </w:rPr>
        <w:t xml:space="preserve"> </w:t>
      </w:r>
      <w:r>
        <w:rPr>
          <w:sz w:val="24"/>
        </w:rPr>
        <w:t>y</w:t>
      </w:r>
      <w:r>
        <w:rPr>
          <w:spacing w:val="-8"/>
          <w:sz w:val="24"/>
        </w:rPr>
        <w:t xml:space="preserve"> </w:t>
      </w:r>
      <w:r>
        <w:rPr>
          <w:sz w:val="24"/>
        </w:rPr>
        <w:t>la calificación</w:t>
      </w:r>
      <w:r>
        <w:rPr>
          <w:spacing w:val="-2"/>
          <w:sz w:val="24"/>
        </w:rPr>
        <w:t xml:space="preserve"> </w:t>
      </w:r>
      <w:r>
        <w:rPr>
          <w:sz w:val="24"/>
        </w:rPr>
        <w:t>son</w:t>
      </w:r>
      <w:r>
        <w:rPr>
          <w:spacing w:val="-5"/>
          <w:sz w:val="24"/>
        </w:rPr>
        <w:t xml:space="preserve"> </w:t>
      </w:r>
      <w:r>
        <w:rPr>
          <w:sz w:val="24"/>
        </w:rPr>
        <w:t>procesos</w:t>
      </w:r>
      <w:r>
        <w:rPr>
          <w:spacing w:val="-3"/>
          <w:sz w:val="24"/>
        </w:rPr>
        <w:t xml:space="preserve"> </w:t>
      </w:r>
      <w:r>
        <w:rPr>
          <w:sz w:val="24"/>
        </w:rPr>
        <w:t>que,</w:t>
      </w:r>
      <w:r>
        <w:rPr>
          <w:spacing w:val="-3"/>
          <w:sz w:val="24"/>
        </w:rPr>
        <w:t xml:space="preserve"> </w:t>
      </w:r>
      <w:r>
        <w:rPr>
          <w:sz w:val="24"/>
        </w:rPr>
        <w:t>si</w:t>
      </w:r>
      <w:r>
        <w:rPr>
          <w:spacing w:val="-3"/>
          <w:sz w:val="24"/>
        </w:rPr>
        <w:t xml:space="preserve"> </w:t>
      </w:r>
      <w:r>
        <w:rPr>
          <w:sz w:val="24"/>
        </w:rPr>
        <w:t>bien</w:t>
      </w:r>
      <w:r>
        <w:rPr>
          <w:spacing w:val="-2"/>
          <w:sz w:val="24"/>
        </w:rPr>
        <w:t xml:space="preserve"> </w:t>
      </w:r>
      <w:r>
        <w:rPr>
          <w:sz w:val="24"/>
        </w:rPr>
        <w:t>relacionados,</w:t>
      </w:r>
      <w:r>
        <w:rPr>
          <w:spacing w:val="-3"/>
          <w:sz w:val="24"/>
        </w:rPr>
        <w:t xml:space="preserve"> </w:t>
      </w:r>
      <w:r>
        <w:rPr>
          <w:sz w:val="24"/>
        </w:rPr>
        <w:t>es</w:t>
      </w:r>
      <w:r>
        <w:rPr>
          <w:spacing w:val="-3"/>
          <w:sz w:val="24"/>
        </w:rPr>
        <w:t xml:space="preserve"> </w:t>
      </w:r>
      <w:r>
        <w:rPr>
          <w:sz w:val="24"/>
        </w:rPr>
        <w:t>necesario</w:t>
      </w:r>
      <w:r>
        <w:rPr>
          <w:spacing w:val="-3"/>
          <w:sz w:val="24"/>
        </w:rPr>
        <w:t xml:space="preserve"> </w:t>
      </w:r>
      <w:r>
        <w:rPr>
          <w:sz w:val="24"/>
        </w:rPr>
        <w:t>distinguir. La</w:t>
      </w:r>
      <w:r>
        <w:rPr>
          <w:spacing w:val="-15"/>
          <w:sz w:val="24"/>
        </w:rPr>
        <w:t xml:space="preserve"> </w:t>
      </w:r>
      <w:r>
        <w:rPr>
          <w:sz w:val="24"/>
        </w:rPr>
        <w:t>evaluación,</w:t>
      </w:r>
      <w:r>
        <w:rPr>
          <w:spacing w:val="-15"/>
          <w:sz w:val="24"/>
        </w:rPr>
        <w:t xml:space="preserve"> </w:t>
      </w:r>
      <w:r>
        <w:rPr>
          <w:sz w:val="24"/>
        </w:rPr>
        <w:t>como</w:t>
      </w:r>
      <w:r>
        <w:rPr>
          <w:spacing w:val="-15"/>
          <w:sz w:val="24"/>
        </w:rPr>
        <w:t xml:space="preserve"> </w:t>
      </w:r>
      <w:r>
        <w:rPr>
          <w:sz w:val="24"/>
        </w:rPr>
        <w:t>proceso</w:t>
      </w:r>
      <w:r>
        <w:rPr>
          <w:spacing w:val="-15"/>
          <w:sz w:val="24"/>
        </w:rPr>
        <w:t xml:space="preserve"> </w:t>
      </w:r>
      <w:r>
        <w:rPr>
          <w:sz w:val="24"/>
        </w:rPr>
        <w:t>de</w:t>
      </w:r>
      <w:r>
        <w:rPr>
          <w:spacing w:val="-15"/>
          <w:sz w:val="24"/>
        </w:rPr>
        <w:t xml:space="preserve"> </w:t>
      </w:r>
      <w:r>
        <w:rPr>
          <w:sz w:val="24"/>
        </w:rPr>
        <w:t>recogida</w:t>
      </w:r>
      <w:r>
        <w:rPr>
          <w:spacing w:val="-15"/>
          <w:sz w:val="24"/>
        </w:rPr>
        <w:t xml:space="preserve"> </w:t>
      </w:r>
      <w:r>
        <w:rPr>
          <w:sz w:val="24"/>
        </w:rPr>
        <w:t>de</w:t>
      </w:r>
      <w:r>
        <w:rPr>
          <w:spacing w:val="-15"/>
          <w:sz w:val="24"/>
        </w:rPr>
        <w:t xml:space="preserve"> </w:t>
      </w:r>
      <w:r>
        <w:rPr>
          <w:sz w:val="24"/>
        </w:rPr>
        <w:t>evidencia</w:t>
      </w:r>
      <w:r>
        <w:rPr>
          <w:spacing w:val="-16"/>
          <w:sz w:val="24"/>
        </w:rPr>
        <w:t xml:space="preserve"> </w:t>
      </w:r>
      <w:r>
        <w:rPr>
          <w:sz w:val="24"/>
        </w:rPr>
        <w:t>del</w:t>
      </w:r>
      <w:r>
        <w:rPr>
          <w:spacing w:val="-16"/>
          <w:sz w:val="24"/>
        </w:rPr>
        <w:t xml:space="preserve"> </w:t>
      </w:r>
      <w:r>
        <w:rPr>
          <w:sz w:val="24"/>
        </w:rPr>
        <w:t>aprendizaje</w:t>
      </w:r>
      <w:r>
        <w:rPr>
          <w:spacing w:val="-15"/>
          <w:sz w:val="24"/>
        </w:rPr>
        <w:t xml:space="preserve"> </w:t>
      </w:r>
      <w:r>
        <w:rPr>
          <w:sz w:val="24"/>
        </w:rPr>
        <w:t>para tomar decisiones pedagógicas, no siempre implica una calificación. La calificación, por su parte, se entiende como la representación del logro del aprendizaje en un número, símbolo o concepto, que permita transmitir un significado compartido respecto a dicho aprendizaje, por lo que siempre conlleva un proceso de evaluación. Con todo, las calificaciones deben ser una forma precisa de representar el logro de los aprendizajes para comunicar esto a los estudiantes y sus familias y apoderados, así como a otros docentes, en función de apoyar el aprendizaje. Las calificaciones no deben usarse con fines punitivos ni como reconocimientos por méritos distintos a logros de aprendizaje, pues de lo contrario se distorsiona su comprensión, propósito y uso.</w:t>
      </w:r>
    </w:p>
    <w:p w14:paraId="7A07905D" w14:textId="77777777" w:rsidR="00AA5A5E" w:rsidRDefault="00024AAD" w:rsidP="00B72CAA">
      <w:pPr>
        <w:pStyle w:val="Prrafodelista"/>
        <w:numPr>
          <w:ilvl w:val="0"/>
          <w:numId w:val="49"/>
        </w:numPr>
        <w:tabs>
          <w:tab w:val="left" w:pos="1072"/>
          <w:tab w:val="left" w:pos="1074"/>
        </w:tabs>
        <w:spacing w:line="259" w:lineRule="auto"/>
        <w:ind w:right="1344"/>
        <w:rPr>
          <w:sz w:val="24"/>
        </w:rPr>
      </w:pPr>
      <w:r>
        <w:rPr>
          <w:sz w:val="24"/>
        </w:rPr>
        <w:t>Se</w:t>
      </w:r>
      <w:r>
        <w:rPr>
          <w:spacing w:val="-2"/>
          <w:sz w:val="24"/>
        </w:rPr>
        <w:t xml:space="preserve"> </w:t>
      </w:r>
      <w:r>
        <w:rPr>
          <w:sz w:val="24"/>
        </w:rPr>
        <w:t>debe calificar</w:t>
      </w:r>
      <w:r>
        <w:rPr>
          <w:spacing w:val="-1"/>
          <w:sz w:val="24"/>
        </w:rPr>
        <w:t xml:space="preserve"> </w:t>
      </w:r>
      <w:r>
        <w:rPr>
          <w:sz w:val="24"/>
        </w:rPr>
        <w:t>solamente</w:t>
      </w:r>
      <w:r>
        <w:rPr>
          <w:spacing w:val="-1"/>
          <w:sz w:val="24"/>
        </w:rPr>
        <w:t xml:space="preserve"> </w:t>
      </w:r>
      <w:r>
        <w:rPr>
          <w:sz w:val="24"/>
        </w:rPr>
        <w:t>aquello</w:t>
      </w:r>
      <w:r>
        <w:rPr>
          <w:spacing w:val="-2"/>
          <w:sz w:val="24"/>
        </w:rPr>
        <w:t xml:space="preserve"> </w:t>
      </w:r>
      <w:r>
        <w:rPr>
          <w:sz w:val="24"/>
        </w:rPr>
        <w:t>que los</w:t>
      </w:r>
      <w:r>
        <w:rPr>
          <w:spacing w:val="-3"/>
          <w:sz w:val="24"/>
        </w:rPr>
        <w:t xml:space="preserve"> </w:t>
      </w:r>
      <w:r>
        <w:rPr>
          <w:sz w:val="24"/>
        </w:rPr>
        <w:t>estudiantes</w:t>
      </w:r>
      <w:r>
        <w:rPr>
          <w:spacing w:val="-3"/>
          <w:sz w:val="24"/>
        </w:rPr>
        <w:t xml:space="preserve"> </w:t>
      </w:r>
      <w:r>
        <w:rPr>
          <w:sz w:val="24"/>
        </w:rPr>
        <w:t>efectivamente</w:t>
      </w:r>
      <w:r>
        <w:rPr>
          <w:spacing w:val="-1"/>
          <w:sz w:val="24"/>
        </w:rPr>
        <w:t xml:space="preserve"> </w:t>
      </w:r>
      <w:r>
        <w:rPr>
          <w:sz w:val="24"/>
        </w:rPr>
        <w:t>han tenido</w:t>
      </w:r>
      <w:r>
        <w:rPr>
          <w:spacing w:val="-17"/>
          <w:sz w:val="24"/>
        </w:rPr>
        <w:t xml:space="preserve"> </w:t>
      </w:r>
      <w:r>
        <w:rPr>
          <w:sz w:val="24"/>
        </w:rPr>
        <w:t>la</w:t>
      </w:r>
      <w:r>
        <w:rPr>
          <w:spacing w:val="-16"/>
          <w:sz w:val="24"/>
        </w:rPr>
        <w:t xml:space="preserve"> </w:t>
      </w:r>
      <w:r>
        <w:rPr>
          <w:sz w:val="24"/>
        </w:rPr>
        <w:t>oportunidad</w:t>
      </w:r>
      <w:r>
        <w:rPr>
          <w:spacing w:val="-16"/>
          <w:sz w:val="24"/>
        </w:rPr>
        <w:t xml:space="preserve"> </w:t>
      </w:r>
      <w:r>
        <w:rPr>
          <w:sz w:val="24"/>
        </w:rPr>
        <w:t>de</w:t>
      </w:r>
      <w:r>
        <w:rPr>
          <w:spacing w:val="-16"/>
          <w:sz w:val="24"/>
        </w:rPr>
        <w:t xml:space="preserve"> </w:t>
      </w:r>
      <w:r>
        <w:rPr>
          <w:sz w:val="24"/>
        </w:rPr>
        <w:t>aprender</w:t>
      </w:r>
      <w:r>
        <w:rPr>
          <w:spacing w:val="-17"/>
          <w:sz w:val="24"/>
        </w:rPr>
        <w:t xml:space="preserve"> </w:t>
      </w:r>
      <w:r>
        <w:rPr>
          <w:sz w:val="24"/>
        </w:rPr>
        <w:t>mediante</w:t>
      </w:r>
      <w:r>
        <w:rPr>
          <w:spacing w:val="-16"/>
          <w:sz w:val="24"/>
        </w:rPr>
        <w:t xml:space="preserve"> </w:t>
      </w:r>
      <w:r>
        <w:rPr>
          <w:sz w:val="24"/>
        </w:rPr>
        <w:t>las</w:t>
      </w:r>
      <w:r>
        <w:rPr>
          <w:spacing w:val="-17"/>
          <w:sz w:val="24"/>
        </w:rPr>
        <w:t xml:space="preserve"> </w:t>
      </w:r>
      <w:r>
        <w:rPr>
          <w:sz w:val="24"/>
        </w:rPr>
        <w:t>experiencias</w:t>
      </w:r>
      <w:r>
        <w:rPr>
          <w:spacing w:val="-16"/>
          <w:sz w:val="24"/>
        </w:rPr>
        <w:t xml:space="preserve"> </w:t>
      </w:r>
      <w:r>
        <w:rPr>
          <w:sz w:val="24"/>
        </w:rPr>
        <w:t>de</w:t>
      </w:r>
      <w:r>
        <w:rPr>
          <w:spacing w:val="-16"/>
          <w:sz w:val="24"/>
        </w:rPr>
        <w:t xml:space="preserve"> </w:t>
      </w:r>
      <w:r>
        <w:rPr>
          <w:sz w:val="24"/>
        </w:rPr>
        <w:t>aprendizaje que el docente haya realizado con ellos.</w:t>
      </w:r>
    </w:p>
    <w:p w14:paraId="0F3A38B9" w14:textId="77777777" w:rsidR="00AA5A5E" w:rsidRDefault="00024AAD" w:rsidP="00B72CAA">
      <w:pPr>
        <w:pStyle w:val="Prrafodelista"/>
        <w:numPr>
          <w:ilvl w:val="0"/>
          <w:numId w:val="49"/>
        </w:numPr>
        <w:tabs>
          <w:tab w:val="left" w:pos="1072"/>
          <w:tab w:val="left" w:pos="1074"/>
        </w:tabs>
        <w:spacing w:line="259" w:lineRule="auto"/>
        <w:ind w:right="1335"/>
        <w:rPr>
          <w:sz w:val="24"/>
        </w:rPr>
      </w:pPr>
      <w:r>
        <w:rPr>
          <w:sz w:val="24"/>
        </w:rPr>
        <w:t>En</w:t>
      </w:r>
      <w:r>
        <w:rPr>
          <w:spacing w:val="-17"/>
          <w:sz w:val="24"/>
        </w:rPr>
        <w:t xml:space="preserve"> </w:t>
      </w:r>
      <w:r>
        <w:rPr>
          <w:sz w:val="24"/>
        </w:rPr>
        <w:t>el</w:t>
      </w:r>
      <w:r>
        <w:rPr>
          <w:spacing w:val="-17"/>
          <w:sz w:val="24"/>
        </w:rPr>
        <w:t xml:space="preserve"> </w:t>
      </w:r>
      <w:r>
        <w:rPr>
          <w:sz w:val="24"/>
        </w:rPr>
        <w:t>marco</w:t>
      </w:r>
      <w:r>
        <w:rPr>
          <w:spacing w:val="-16"/>
          <w:sz w:val="24"/>
        </w:rPr>
        <w:t xml:space="preserve"> </w:t>
      </w:r>
      <w:r>
        <w:rPr>
          <w:sz w:val="24"/>
        </w:rPr>
        <w:t>de</w:t>
      </w:r>
      <w:r>
        <w:rPr>
          <w:spacing w:val="-17"/>
          <w:sz w:val="24"/>
        </w:rPr>
        <w:t xml:space="preserve"> </w:t>
      </w:r>
      <w:r>
        <w:rPr>
          <w:sz w:val="24"/>
        </w:rPr>
        <w:t>un</w:t>
      </w:r>
      <w:r>
        <w:rPr>
          <w:spacing w:val="-17"/>
          <w:sz w:val="24"/>
        </w:rPr>
        <w:t xml:space="preserve"> </w:t>
      </w:r>
      <w:r>
        <w:rPr>
          <w:sz w:val="24"/>
        </w:rPr>
        <w:t>enfoque</w:t>
      </w:r>
      <w:r>
        <w:rPr>
          <w:spacing w:val="-17"/>
          <w:sz w:val="24"/>
        </w:rPr>
        <w:t xml:space="preserve"> </w:t>
      </w:r>
      <w:r>
        <w:rPr>
          <w:sz w:val="24"/>
        </w:rPr>
        <w:t>inclusivo,</w:t>
      </w:r>
      <w:r>
        <w:rPr>
          <w:spacing w:val="-16"/>
          <w:sz w:val="24"/>
        </w:rPr>
        <w:t xml:space="preserve"> </w:t>
      </w:r>
      <w:r>
        <w:rPr>
          <w:sz w:val="24"/>
        </w:rPr>
        <w:t>se</w:t>
      </w:r>
      <w:r>
        <w:rPr>
          <w:spacing w:val="-17"/>
          <w:sz w:val="24"/>
        </w:rPr>
        <w:t xml:space="preserve"> </w:t>
      </w:r>
      <w:r>
        <w:rPr>
          <w:sz w:val="24"/>
        </w:rPr>
        <w:t>considera</w:t>
      </w:r>
      <w:r>
        <w:rPr>
          <w:spacing w:val="-16"/>
          <w:sz w:val="24"/>
        </w:rPr>
        <w:t xml:space="preserve"> </w:t>
      </w:r>
      <w:r>
        <w:rPr>
          <w:sz w:val="24"/>
        </w:rPr>
        <w:t>que</w:t>
      </w:r>
      <w:r>
        <w:rPr>
          <w:spacing w:val="-17"/>
          <w:sz w:val="24"/>
        </w:rPr>
        <w:t xml:space="preserve"> </w:t>
      </w:r>
      <w:r>
        <w:rPr>
          <w:sz w:val="24"/>
        </w:rPr>
        <w:t>todos</w:t>
      </w:r>
      <w:r>
        <w:rPr>
          <w:spacing w:val="-16"/>
          <w:sz w:val="24"/>
        </w:rPr>
        <w:t xml:space="preserve"> </w:t>
      </w:r>
      <w:r>
        <w:rPr>
          <w:sz w:val="24"/>
        </w:rPr>
        <w:t>los</w:t>
      </w:r>
      <w:r>
        <w:rPr>
          <w:spacing w:val="-17"/>
          <w:sz w:val="24"/>
        </w:rPr>
        <w:t xml:space="preserve"> </w:t>
      </w:r>
      <w:r>
        <w:rPr>
          <w:sz w:val="24"/>
        </w:rPr>
        <w:t>estudiantes son</w:t>
      </w:r>
      <w:r>
        <w:rPr>
          <w:spacing w:val="-3"/>
          <w:sz w:val="24"/>
        </w:rPr>
        <w:t xml:space="preserve"> </w:t>
      </w:r>
      <w:r>
        <w:rPr>
          <w:sz w:val="24"/>
        </w:rPr>
        <w:t>diferentes</w:t>
      </w:r>
      <w:r>
        <w:rPr>
          <w:spacing w:val="-3"/>
          <w:sz w:val="24"/>
        </w:rPr>
        <w:t xml:space="preserve"> </w:t>
      </w:r>
      <w:r>
        <w:rPr>
          <w:sz w:val="24"/>
        </w:rPr>
        <w:t>y</w:t>
      </w:r>
      <w:r>
        <w:rPr>
          <w:spacing w:val="-3"/>
          <w:sz w:val="24"/>
        </w:rPr>
        <w:t xml:space="preserve"> </w:t>
      </w:r>
      <w:r>
        <w:rPr>
          <w:sz w:val="24"/>
        </w:rPr>
        <w:t>presentan</w:t>
      </w:r>
      <w:r>
        <w:rPr>
          <w:spacing w:val="-5"/>
          <w:sz w:val="24"/>
        </w:rPr>
        <w:t xml:space="preserve"> </w:t>
      </w:r>
      <w:r>
        <w:rPr>
          <w:sz w:val="24"/>
        </w:rPr>
        <w:t>necesidades</w:t>
      </w:r>
      <w:r>
        <w:rPr>
          <w:spacing w:val="-3"/>
          <w:sz w:val="24"/>
        </w:rPr>
        <w:t xml:space="preserve"> </w:t>
      </w:r>
      <w:r>
        <w:rPr>
          <w:sz w:val="24"/>
        </w:rPr>
        <w:t>educativas</w:t>
      </w:r>
      <w:r>
        <w:rPr>
          <w:spacing w:val="-3"/>
          <w:sz w:val="24"/>
        </w:rPr>
        <w:t xml:space="preserve"> </w:t>
      </w:r>
      <w:r>
        <w:rPr>
          <w:sz w:val="24"/>
        </w:rPr>
        <w:t>que</w:t>
      </w:r>
      <w:r>
        <w:rPr>
          <w:spacing w:val="-3"/>
          <w:sz w:val="24"/>
        </w:rPr>
        <w:t xml:space="preserve"> </w:t>
      </w:r>
      <w:r>
        <w:rPr>
          <w:sz w:val="24"/>
        </w:rPr>
        <w:t>pueden</w:t>
      </w:r>
      <w:r>
        <w:rPr>
          <w:spacing w:val="-3"/>
          <w:sz w:val="24"/>
        </w:rPr>
        <w:t xml:space="preserve"> </w:t>
      </w:r>
      <w:r>
        <w:rPr>
          <w:sz w:val="24"/>
        </w:rPr>
        <w:t>ir</w:t>
      </w:r>
      <w:r>
        <w:rPr>
          <w:spacing w:val="-3"/>
          <w:sz w:val="24"/>
        </w:rPr>
        <w:t xml:space="preserve"> </w:t>
      </w:r>
      <w:r>
        <w:rPr>
          <w:sz w:val="24"/>
        </w:rPr>
        <w:t>variando a</w:t>
      </w:r>
      <w:r>
        <w:rPr>
          <w:spacing w:val="-10"/>
          <w:sz w:val="24"/>
        </w:rPr>
        <w:t xml:space="preserve"> </w:t>
      </w:r>
      <w:r>
        <w:rPr>
          <w:sz w:val="24"/>
        </w:rPr>
        <w:t>lo</w:t>
      </w:r>
      <w:r>
        <w:rPr>
          <w:spacing w:val="-11"/>
          <w:sz w:val="24"/>
        </w:rPr>
        <w:t xml:space="preserve"> </w:t>
      </w:r>
      <w:r>
        <w:rPr>
          <w:sz w:val="24"/>
        </w:rPr>
        <w:t>largo</w:t>
      </w:r>
      <w:r>
        <w:rPr>
          <w:spacing w:val="-12"/>
          <w:sz w:val="24"/>
        </w:rPr>
        <w:t xml:space="preserve"> </w:t>
      </w:r>
      <w:r>
        <w:rPr>
          <w:sz w:val="24"/>
        </w:rPr>
        <w:t>de</w:t>
      </w:r>
      <w:r>
        <w:rPr>
          <w:spacing w:val="-10"/>
          <w:sz w:val="24"/>
        </w:rPr>
        <w:t xml:space="preserve"> </w:t>
      </w:r>
      <w:r>
        <w:rPr>
          <w:sz w:val="24"/>
        </w:rPr>
        <w:t>su</w:t>
      </w:r>
      <w:r>
        <w:rPr>
          <w:spacing w:val="-10"/>
          <w:sz w:val="24"/>
        </w:rPr>
        <w:t xml:space="preserve"> </w:t>
      </w:r>
      <w:r>
        <w:rPr>
          <w:sz w:val="24"/>
        </w:rPr>
        <w:t>trayectoria</w:t>
      </w:r>
      <w:r>
        <w:rPr>
          <w:spacing w:val="-10"/>
          <w:sz w:val="24"/>
        </w:rPr>
        <w:t xml:space="preserve"> </w:t>
      </w:r>
      <w:r>
        <w:rPr>
          <w:sz w:val="24"/>
        </w:rPr>
        <w:t>escolar.</w:t>
      </w:r>
      <w:r>
        <w:rPr>
          <w:spacing w:val="-11"/>
          <w:sz w:val="24"/>
        </w:rPr>
        <w:t xml:space="preserve"> </w:t>
      </w:r>
      <w:r>
        <w:rPr>
          <w:sz w:val="24"/>
        </w:rPr>
        <w:t>Dado</w:t>
      </w:r>
      <w:r>
        <w:rPr>
          <w:spacing w:val="-10"/>
          <w:sz w:val="24"/>
        </w:rPr>
        <w:t xml:space="preserve"> </w:t>
      </w:r>
      <w:r>
        <w:rPr>
          <w:sz w:val="24"/>
        </w:rPr>
        <w:t>que</w:t>
      </w:r>
      <w:r>
        <w:rPr>
          <w:spacing w:val="-14"/>
          <w:sz w:val="24"/>
        </w:rPr>
        <w:t xml:space="preserve"> </w:t>
      </w:r>
      <w:r>
        <w:rPr>
          <w:sz w:val="24"/>
        </w:rPr>
        <w:t>en</w:t>
      </w:r>
      <w:r>
        <w:rPr>
          <w:spacing w:val="-10"/>
          <w:sz w:val="24"/>
        </w:rPr>
        <w:t xml:space="preserve"> </w:t>
      </w:r>
      <w:r>
        <w:rPr>
          <w:sz w:val="24"/>
        </w:rPr>
        <w:t>toda</w:t>
      </w:r>
      <w:r>
        <w:rPr>
          <w:spacing w:val="-12"/>
          <w:sz w:val="24"/>
        </w:rPr>
        <w:t xml:space="preserve"> </w:t>
      </w:r>
      <w:r>
        <w:rPr>
          <w:sz w:val="24"/>
        </w:rPr>
        <w:t>aula</w:t>
      </w:r>
      <w:r>
        <w:rPr>
          <w:spacing w:val="-11"/>
          <w:sz w:val="24"/>
        </w:rPr>
        <w:t xml:space="preserve"> </w:t>
      </w:r>
      <w:r>
        <w:rPr>
          <w:sz w:val="24"/>
        </w:rPr>
        <w:t>existe</w:t>
      </w:r>
      <w:r>
        <w:rPr>
          <w:spacing w:val="-12"/>
          <w:sz w:val="24"/>
        </w:rPr>
        <w:t xml:space="preserve"> </w:t>
      </w:r>
      <w:r>
        <w:rPr>
          <w:sz w:val="24"/>
        </w:rPr>
        <w:t>diversidad de estudiantes, la evaluación se entiende como una herramienta esencial para visibilizarla y posibilitar hacerse cargo de ella, diversificando tanto las experiencias de aprendizaje como las formas en que se evalúan los objetivos de aprendizaje. Esto implica que los procesos de aprendizaje y evaluación pueden ser diferentes, pero siempre considerando que dichos objetivos refieren a metas comunes para todos.</w:t>
      </w:r>
    </w:p>
    <w:p w14:paraId="479ECB47" w14:textId="77777777" w:rsidR="00AA5A5E" w:rsidRDefault="00024AAD">
      <w:pPr>
        <w:pStyle w:val="Textoindependiente"/>
        <w:spacing w:line="259" w:lineRule="auto"/>
        <w:ind w:left="1074" w:right="1343"/>
      </w:pPr>
      <w:r>
        <w:t>En línea con lo anterior, se debe procurar que se utilicen diversas formas de evaluar,</w:t>
      </w:r>
      <w:r>
        <w:rPr>
          <w:spacing w:val="-2"/>
        </w:rPr>
        <w:t xml:space="preserve"> </w:t>
      </w:r>
      <w:r>
        <w:t>que consideren las</w:t>
      </w:r>
      <w:r>
        <w:rPr>
          <w:spacing w:val="-1"/>
        </w:rPr>
        <w:t xml:space="preserve"> </w:t>
      </w:r>
      <w:r>
        <w:t>distintas características, ritmos y formas</w:t>
      </w:r>
      <w:r>
        <w:rPr>
          <w:spacing w:val="-2"/>
        </w:rPr>
        <w:t xml:space="preserve"> </w:t>
      </w:r>
      <w:r>
        <w:t>de aprender, necesidades e intereses de los estudiantes, evitando posibles sesgos y problemas de accesibilidad para los estudiantes.</w:t>
      </w:r>
    </w:p>
    <w:p w14:paraId="31E933DE" w14:textId="77777777" w:rsidR="00AA5A5E" w:rsidRDefault="00024AAD" w:rsidP="00B72CAA">
      <w:pPr>
        <w:pStyle w:val="Prrafodelista"/>
        <w:numPr>
          <w:ilvl w:val="0"/>
          <w:numId w:val="49"/>
        </w:numPr>
        <w:tabs>
          <w:tab w:val="left" w:pos="1074"/>
        </w:tabs>
        <w:spacing w:line="259" w:lineRule="auto"/>
        <w:ind w:right="1335"/>
        <w:rPr>
          <w:sz w:val="24"/>
        </w:rPr>
      </w:pPr>
      <w:r>
        <w:rPr>
          <w:sz w:val="24"/>
        </w:rPr>
        <w:t>Se debe procurar que el estudiante tenga una participación activa en los procesos de evaluación. Esto se promueve, por una parte, creando instancias</w:t>
      </w:r>
      <w:r>
        <w:rPr>
          <w:spacing w:val="-14"/>
          <w:sz w:val="24"/>
        </w:rPr>
        <w:t xml:space="preserve"> </w:t>
      </w:r>
      <w:r>
        <w:rPr>
          <w:sz w:val="24"/>
        </w:rPr>
        <w:t>en</w:t>
      </w:r>
      <w:r>
        <w:rPr>
          <w:spacing w:val="-14"/>
          <w:sz w:val="24"/>
        </w:rPr>
        <w:t xml:space="preserve"> </w:t>
      </w:r>
      <w:r>
        <w:rPr>
          <w:sz w:val="24"/>
        </w:rPr>
        <w:t>que</w:t>
      </w:r>
      <w:r>
        <w:rPr>
          <w:spacing w:val="-12"/>
          <w:sz w:val="24"/>
        </w:rPr>
        <w:t xml:space="preserve"> </w:t>
      </w:r>
      <w:r>
        <w:rPr>
          <w:sz w:val="24"/>
        </w:rPr>
        <w:t>los</w:t>
      </w:r>
      <w:r>
        <w:rPr>
          <w:spacing w:val="-14"/>
          <w:sz w:val="24"/>
        </w:rPr>
        <w:t xml:space="preserve"> </w:t>
      </w:r>
      <w:r>
        <w:rPr>
          <w:sz w:val="24"/>
        </w:rPr>
        <w:t>estudiantes</w:t>
      </w:r>
      <w:r>
        <w:rPr>
          <w:spacing w:val="-15"/>
          <w:sz w:val="24"/>
        </w:rPr>
        <w:t xml:space="preserve"> </w:t>
      </w:r>
      <w:r>
        <w:rPr>
          <w:sz w:val="24"/>
        </w:rPr>
        <w:t>puedan</w:t>
      </w:r>
      <w:r>
        <w:rPr>
          <w:spacing w:val="-12"/>
          <w:sz w:val="24"/>
        </w:rPr>
        <w:t xml:space="preserve"> </w:t>
      </w:r>
      <w:r>
        <w:rPr>
          <w:sz w:val="24"/>
        </w:rPr>
        <w:t>involucrarse</w:t>
      </w:r>
      <w:r>
        <w:rPr>
          <w:spacing w:val="-12"/>
          <w:sz w:val="24"/>
        </w:rPr>
        <w:t xml:space="preserve"> </w:t>
      </w:r>
      <w:r>
        <w:rPr>
          <w:sz w:val="24"/>
        </w:rPr>
        <w:t>de</w:t>
      </w:r>
      <w:r>
        <w:rPr>
          <w:spacing w:val="-14"/>
          <w:sz w:val="24"/>
        </w:rPr>
        <w:t xml:space="preserve"> </w:t>
      </w:r>
      <w:r>
        <w:rPr>
          <w:sz w:val="24"/>
        </w:rPr>
        <w:t>forma</w:t>
      </w:r>
      <w:r>
        <w:rPr>
          <w:spacing w:val="-14"/>
          <w:sz w:val="24"/>
        </w:rPr>
        <w:t xml:space="preserve"> </w:t>
      </w:r>
      <w:r>
        <w:rPr>
          <w:sz w:val="24"/>
        </w:rPr>
        <w:t>más</w:t>
      </w:r>
      <w:r>
        <w:rPr>
          <w:spacing w:val="-17"/>
          <w:sz w:val="24"/>
        </w:rPr>
        <w:t xml:space="preserve"> </w:t>
      </w:r>
      <w:r>
        <w:rPr>
          <w:sz w:val="24"/>
        </w:rPr>
        <w:t>directa en la evaluación, por ejemplo, al elegir temas sobre los cuales les interese realizar una actividad de evaluación o sugerir la forma en que presentarán a otros un producto; y, por otra, generando experiencias de auto- y coevaluación</w:t>
      </w:r>
      <w:r>
        <w:rPr>
          <w:spacing w:val="-3"/>
          <w:sz w:val="24"/>
        </w:rPr>
        <w:t xml:space="preserve"> </w:t>
      </w:r>
      <w:r>
        <w:rPr>
          <w:sz w:val="24"/>
        </w:rPr>
        <w:t>que</w:t>
      </w:r>
      <w:r>
        <w:rPr>
          <w:spacing w:val="-1"/>
          <w:sz w:val="24"/>
        </w:rPr>
        <w:t xml:space="preserve"> </w:t>
      </w:r>
      <w:r>
        <w:rPr>
          <w:sz w:val="24"/>
        </w:rPr>
        <w:t>permitan</w:t>
      </w:r>
      <w:r>
        <w:rPr>
          <w:spacing w:val="-3"/>
          <w:sz w:val="24"/>
        </w:rPr>
        <w:t xml:space="preserve"> </w:t>
      </w:r>
      <w:r>
        <w:rPr>
          <w:sz w:val="24"/>
        </w:rPr>
        <w:t>a</w:t>
      </w:r>
      <w:r>
        <w:rPr>
          <w:spacing w:val="-1"/>
          <w:sz w:val="24"/>
        </w:rPr>
        <w:t xml:space="preserve"> </w:t>
      </w:r>
      <w:r>
        <w:rPr>
          <w:sz w:val="24"/>
        </w:rPr>
        <w:t>los</w:t>
      </w:r>
      <w:r>
        <w:rPr>
          <w:spacing w:val="-4"/>
          <w:sz w:val="24"/>
        </w:rPr>
        <w:t xml:space="preserve"> </w:t>
      </w:r>
      <w:r>
        <w:rPr>
          <w:sz w:val="24"/>
        </w:rPr>
        <w:t>estudiantes</w:t>
      </w:r>
      <w:r>
        <w:rPr>
          <w:spacing w:val="-2"/>
          <w:sz w:val="24"/>
        </w:rPr>
        <w:t xml:space="preserve"> </w:t>
      </w:r>
      <w:r>
        <w:rPr>
          <w:sz w:val="24"/>
        </w:rPr>
        <w:t>desarrollar</w:t>
      </w:r>
      <w:r>
        <w:rPr>
          <w:spacing w:val="-3"/>
          <w:sz w:val="24"/>
        </w:rPr>
        <w:t xml:space="preserve"> </w:t>
      </w:r>
      <w:r>
        <w:rPr>
          <w:sz w:val="24"/>
        </w:rPr>
        <w:t>su</w:t>
      </w:r>
      <w:r>
        <w:rPr>
          <w:spacing w:val="-1"/>
          <w:sz w:val="24"/>
        </w:rPr>
        <w:t xml:space="preserve"> </w:t>
      </w:r>
      <w:r>
        <w:rPr>
          <w:sz w:val="24"/>
        </w:rPr>
        <w:t>capacidad</w:t>
      </w:r>
      <w:r>
        <w:rPr>
          <w:spacing w:val="-4"/>
          <w:sz w:val="24"/>
        </w:rPr>
        <w:t xml:space="preserve"> </w:t>
      </w:r>
      <w:r>
        <w:rPr>
          <w:sz w:val="24"/>
        </w:rPr>
        <w:t>para reflexionar sobre sus procesos, progresos y logros de aprendizaje.</w:t>
      </w:r>
    </w:p>
    <w:p w14:paraId="5A7793A7" w14:textId="77777777" w:rsidR="00AA5A5E" w:rsidRDefault="00024AAD" w:rsidP="00B72CAA">
      <w:pPr>
        <w:pStyle w:val="Prrafodelista"/>
        <w:numPr>
          <w:ilvl w:val="0"/>
          <w:numId w:val="49"/>
        </w:numPr>
        <w:tabs>
          <w:tab w:val="left" w:pos="1074"/>
        </w:tabs>
        <w:spacing w:line="259" w:lineRule="auto"/>
        <w:ind w:right="1338"/>
        <w:rPr>
          <w:sz w:val="24"/>
        </w:rPr>
      </w:pPr>
      <w:r>
        <w:rPr>
          <w:sz w:val="24"/>
        </w:rPr>
        <w:t>Las planificaciones, y las oportunidades de aprendizaje que estas contemplan, deben considerar espacios para evaluar formativamente aquellos aprendizajes que se busca desarrollar, dando mayor cabida a la retroalimentación en los procesos de enseñanza y aprendizaje. Así, se espera que se contemplen acciones para monitorear los procesos, progresos y logros de aprendizaje con los estudiantes, reflexionar y tomar decisiones de forma oportuna que permitan a los estudiantes ajustar sus estrategias de aprendizaje y los docentes adecuar sus prácticas y lo planificado para acompañarlos de mejor manera.</w:t>
      </w:r>
    </w:p>
    <w:p w14:paraId="38685CDD" w14:textId="77777777" w:rsidR="00AA5A5E" w:rsidRDefault="00024AAD" w:rsidP="00B72CAA">
      <w:pPr>
        <w:pStyle w:val="Prrafodelista"/>
        <w:numPr>
          <w:ilvl w:val="0"/>
          <w:numId w:val="49"/>
        </w:numPr>
        <w:tabs>
          <w:tab w:val="left" w:pos="1074"/>
        </w:tabs>
        <w:spacing w:line="259" w:lineRule="auto"/>
        <w:ind w:right="1339"/>
        <w:rPr>
          <w:sz w:val="24"/>
        </w:rPr>
      </w:pPr>
      <w:r>
        <w:rPr>
          <w:sz w:val="24"/>
        </w:rPr>
        <w:t>La evidencia de los aprendizajes de los estudiantes que se recoja en los procesos de enseñanza- aprendizaje, debe usarse para analizar continuamente, y ajustar, cuando se considere necesario, las planificaciones y estrategias pedagógicas.</w:t>
      </w:r>
    </w:p>
    <w:p w14:paraId="16BF530B" w14:textId="77777777" w:rsidR="00AA5A5E" w:rsidRDefault="00024AAD" w:rsidP="00B72CAA">
      <w:pPr>
        <w:pStyle w:val="Prrafodelista"/>
        <w:numPr>
          <w:ilvl w:val="0"/>
          <w:numId w:val="49"/>
        </w:numPr>
        <w:tabs>
          <w:tab w:val="left" w:pos="1074"/>
        </w:tabs>
        <w:spacing w:line="259" w:lineRule="auto"/>
        <w:ind w:right="1341"/>
        <w:rPr>
          <w:sz w:val="24"/>
        </w:rPr>
      </w:pPr>
      <w:r>
        <w:rPr>
          <w:sz w:val="24"/>
        </w:rPr>
        <w:t>Las</w:t>
      </w:r>
      <w:r>
        <w:rPr>
          <w:spacing w:val="-17"/>
          <w:sz w:val="24"/>
        </w:rPr>
        <w:t xml:space="preserve"> </w:t>
      </w:r>
      <w:r>
        <w:rPr>
          <w:sz w:val="24"/>
        </w:rPr>
        <w:t>evaluaciones</w:t>
      </w:r>
      <w:r>
        <w:rPr>
          <w:spacing w:val="-17"/>
          <w:sz w:val="24"/>
        </w:rPr>
        <w:t xml:space="preserve"> </w:t>
      </w:r>
      <w:r>
        <w:rPr>
          <w:sz w:val="24"/>
        </w:rPr>
        <w:t>que</w:t>
      </w:r>
      <w:r>
        <w:rPr>
          <w:spacing w:val="-16"/>
          <w:sz w:val="24"/>
        </w:rPr>
        <w:t xml:space="preserve"> </w:t>
      </w:r>
      <w:r>
        <w:rPr>
          <w:sz w:val="24"/>
        </w:rPr>
        <w:t>realizan</w:t>
      </w:r>
      <w:r>
        <w:rPr>
          <w:spacing w:val="-17"/>
          <w:sz w:val="24"/>
        </w:rPr>
        <w:t xml:space="preserve"> </w:t>
      </w:r>
      <w:r>
        <w:rPr>
          <w:sz w:val="24"/>
        </w:rPr>
        <w:t>los</w:t>
      </w:r>
      <w:r>
        <w:rPr>
          <w:spacing w:val="-17"/>
          <w:sz w:val="24"/>
        </w:rPr>
        <w:t xml:space="preserve"> </w:t>
      </w:r>
      <w:r>
        <w:rPr>
          <w:sz w:val="24"/>
        </w:rPr>
        <w:t>docentes</w:t>
      </w:r>
      <w:r>
        <w:rPr>
          <w:spacing w:val="-17"/>
          <w:sz w:val="24"/>
        </w:rPr>
        <w:t xml:space="preserve"> </w:t>
      </w:r>
      <w:r>
        <w:rPr>
          <w:sz w:val="24"/>
        </w:rPr>
        <w:t>deben</w:t>
      </w:r>
      <w:r>
        <w:rPr>
          <w:spacing w:val="-16"/>
          <w:sz w:val="24"/>
        </w:rPr>
        <w:t xml:space="preserve"> </w:t>
      </w:r>
      <w:r>
        <w:rPr>
          <w:sz w:val="24"/>
        </w:rPr>
        <w:t>ser</w:t>
      </w:r>
      <w:r>
        <w:rPr>
          <w:spacing w:val="-17"/>
          <w:sz w:val="24"/>
        </w:rPr>
        <w:t xml:space="preserve"> </w:t>
      </w:r>
      <w:r>
        <w:rPr>
          <w:sz w:val="24"/>
        </w:rPr>
        <w:t>de</w:t>
      </w:r>
      <w:r>
        <w:rPr>
          <w:spacing w:val="-17"/>
          <w:sz w:val="24"/>
        </w:rPr>
        <w:t xml:space="preserve"> </w:t>
      </w:r>
      <w:r>
        <w:rPr>
          <w:sz w:val="24"/>
        </w:rPr>
        <w:t>la</w:t>
      </w:r>
      <w:r>
        <w:rPr>
          <w:spacing w:val="-16"/>
          <w:sz w:val="24"/>
        </w:rPr>
        <w:t xml:space="preserve"> </w:t>
      </w:r>
      <w:r>
        <w:rPr>
          <w:sz w:val="24"/>
        </w:rPr>
        <w:t>más</w:t>
      </w:r>
      <w:r>
        <w:rPr>
          <w:spacing w:val="-17"/>
          <w:sz w:val="24"/>
        </w:rPr>
        <w:t xml:space="preserve"> </w:t>
      </w:r>
      <w:r>
        <w:rPr>
          <w:sz w:val="24"/>
        </w:rPr>
        <w:t>alta</w:t>
      </w:r>
      <w:r>
        <w:rPr>
          <w:spacing w:val="-17"/>
          <w:sz w:val="24"/>
        </w:rPr>
        <w:t xml:space="preserve"> </w:t>
      </w:r>
      <w:r>
        <w:rPr>
          <w:sz w:val="24"/>
        </w:rPr>
        <w:t>calidad posible, cumpliendo, al menos, dos criterios. Por una parte, estas deben representar</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forma</w:t>
      </w:r>
      <w:r>
        <w:rPr>
          <w:spacing w:val="-3"/>
          <w:sz w:val="24"/>
        </w:rPr>
        <w:t xml:space="preserve"> </w:t>
      </w:r>
      <w:r>
        <w:rPr>
          <w:sz w:val="24"/>
        </w:rPr>
        <w:t>más</w:t>
      </w:r>
      <w:r>
        <w:rPr>
          <w:spacing w:val="-5"/>
          <w:sz w:val="24"/>
        </w:rPr>
        <w:t xml:space="preserve"> </w:t>
      </w:r>
      <w:r>
        <w:rPr>
          <w:sz w:val="24"/>
        </w:rPr>
        <w:t>precisa</w:t>
      </w:r>
      <w:r>
        <w:rPr>
          <w:spacing w:val="-3"/>
          <w:sz w:val="24"/>
        </w:rPr>
        <w:t xml:space="preserve"> </w:t>
      </w:r>
      <w:r>
        <w:rPr>
          <w:sz w:val="24"/>
        </w:rPr>
        <w:t>posible</w:t>
      </w:r>
      <w:r>
        <w:rPr>
          <w:spacing w:val="-3"/>
          <w:sz w:val="24"/>
        </w:rPr>
        <w:t xml:space="preserve"> </w:t>
      </w:r>
      <w:r>
        <w:rPr>
          <w:sz w:val="24"/>
        </w:rPr>
        <w:t>los</w:t>
      </w:r>
      <w:r>
        <w:rPr>
          <w:spacing w:val="-3"/>
          <w:sz w:val="24"/>
        </w:rPr>
        <w:t xml:space="preserve"> </w:t>
      </w:r>
      <w:r>
        <w:rPr>
          <w:sz w:val="24"/>
        </w:rPr>
        <w:t>aprendizajes</w:t>
      </w:r>
      <w:r>
        <w:rPr>
          <w:spacing w:val="-3"/>
          <w:sz w:val="24"/>
        </w:rPr>
        <w:t xml:space="preserve"> </w:t>
      </w:r>
      <w:r>
        <w:rPr>
          <w:sz w:val="24"/>
        </w:rPr>
        <w:t>que</w:t>
      </w:r>
      <w:r>
        <w:rPr>
          <w:spacing w:val="-3"/>
          <w:sz w:val="24"/>
        </w:rPr>
        <w:t xml:space="preserve"> </w:t>
      </w:r>
      <w:r>
        <w:rPr>
          <w:sz w:val="24"/>
        </w:rPr>
        <w:t>se</w:t>
      </w:r>
      <w:r>
        <w:rPr>
          <w:spacing w:val="-3"/>
          <w:sz w:val="24"/>
        </w:rPr>
        <w:t xml:space="preserve"> </w:t>
      </w:r>
      <w:r>
        <w:rPr>
          <w:sz w:val="24"/>
        </w:rPr>
        <w:t>busca evaluar y no aspectos ajenos o accesorios a dichos aprendizajes. Por otra parte, las evidencias que se levantan y que dan soporte a las interpretaciones respecto de los procesos, progresos o logros de aprendizajes</w:t>
      </w:r>
      <w:r>
        <w:rPr>
          <w:spacing w:val="-3"/>
          <w:sz w:val="24"/>
        </w:rPr>
        <w:t xml:space="preserve"> </w:t>
      </w:r>
      <w:r>
        <w:rPr>
          <w:sz w:val="24"/>
        </w:rPr>
        <w:t>de</w:t>
      </w:r>
      <w:r>
        <w:rPr>
          <w:spacing w:val="-2"/>
          <w:sz w:val="24"/>
        </w:rPr>
        <w:t xml:space="preserve"> </w:t>
      </w:r>
      <w:r>
        <w:rPr>
          <w:sz w:val="24"/>
        </w:rPr>
        <w:t>los</w:t>
      </w:r>
      <w:r>
        <w:rPr>
          <w:spacing w:val="-2"/>
          <w:sz w:val="24"/>
        </w:rPr>
        <w:t xml:space="preserve"> </w:t>
      </w:r>
      <w:r>
        <w:rPr>
          <w:sz w:val="24"/>
        </w:rPr>
        <w:t>estudiantes,</w:t>
      </w:r>
      <w:r>
        <w:rPr>
          <w:spacing w:val="-2"/>
          <w:sz w:val="24"/>
        </w:rPr>
        <w:t xml:space="preserve"> </w:t>
      </w:r>
      <w:r>
        <w:rPr>
          <w:sz w:val="24"/>
        </w:rPr>
        <w:t>deben ser</w:t>
      </w:r>
      <w:r>
        <w:rPr>
          <w:spacing w:val="-1"/>
          <w:sz w:val="24"/>
        </w:rPr>
        <w:t xml:space="preserve"> </w:t>
      </w:r>
      <w:r>
        <w:rPr>
          <w:sz w:val="24"/>
        </w:rPr>
        <w:t>suficientes como para sostener</w:t>
      </w:r>
    </w:p>
    <w:p w14:paraId="44E18EC8"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1C2F7AEE" w14:textId="77777777" w:rsidR="00AA5A5E" w:rsidRDefault="00024AAD">
      <w:pPr>
        <w:pStyle w:val="Textoindependiente"/>
        <w:spacing w:line="259" w:lineRule="auto"/>
        <w:ind w:left="1074" w:right="1338"/>
      </w:pPr>
      <w:r>
        <w:lastRenderedPageBreak/>
        <w:t>de forma consistente esas interpretaciones evaluativas. Esto implica evaluar</w:t>
      </w:r>
      <w:r>
        <w:rPr>
          <w:spacing w:val="-2"/>
        </w:rPr>
        <w:t xml:space="preserve"> </w:t>
      </w:r>
      <w:r>
        <w:t>los</w:t>
      </w:r>
      <w:r>
        <w:rPr>
          <w:spacing w:val="-3"/>
        </w:rPr>
        <w:t xml:space="preserve"> </w:t>
      </w:r>
      <w:r>
        <w:t>aprendizajes</w:t>
      </w:r>
      <w:r>
        <w:rPr>
          <w:spacing w:val="-1"/>
        </w:rPr>
        <w:t xml:space="preserve"> </w:t>
      </w:r>
      <w:r>
        <w:t>de</w:t>
      </w:r>
      <w:r>
        <w:rPr>
          <w:spacing w:val="-3"/>
        </w:rPr>
        <w:t xml:space="preserve"> </w:t>
      </w:r>
      <w:r>
        <w:t>diferentes</w:t>
      </w:r>
      <w:r>
        <w:rPr>
          <w:spacing w:val="-3"/>
        </w:rPr>
        <w:t xml:space="preserve"> </w:t>
      </w:r>
      <w:r>
        <w:t>formas</w:t>
      </w:r>
      <w:r>
        <w:rPr>
          <w:spacing w:val="-1"/>
        </w:rPr>
        <w:t xml:space="preserve"> </w:t>
      </w:r>
      <w:r>
        <w:t>y</w:t>
      </w:r>
      <w:r>
        <w:rPr>
          <w:spacing w:val="-1"/>
        </w:rPr>
        <w:t xml:space="preserve"> </w:t>
      </w:r>
      <w:r>
        <w:t>en</w:t>
      </w:r>
      <w:r>
        <w:rPr>
          <w:spacing w:val="-3"/>
        </w:rPr>
        <w:t xml:space="preserve"> </w:t>
      </w:r>
      <w:r>
        <w:t>distintas</w:t>
      </w:r>
      <w:r>
        <w:rPr>
          <w:spacing w:val="-3"/>
        </w:rPr>
        <w:t xml:space="preserve"> </w:t>
      </w:r>
      <w:r>
        <w:t>oportunidades, permitiendo que las conclusiones que se formulen sobre los aprendizajes de</w:t>
      </w:r>
      <w:r>
        <w:rPr>
          <w:spacing w:val="-16"/>
        </w:rPr>
        <w:t xml:space="preserve"> </w:t>
      </w:r>
      <w:r>
        <w:t>los</w:t>
      </w:r>
      <w:r>
        <w:rPr>
          <w:spacing w:val="-15"/>
        </w:rPr>
        <w:t xml:space="preserve"> </w:t>
      </w:r>
      <w:r>
        <w:t>estudiantes</w:t>
      </w:r>
      <w:r>
        <w:rPr>
          <w:spacing w:val="-16"/>
        </w:rPr>
        <w:t xml:space="preserve"> </w:t>
      </w:r>
      <w:r>
        <w:t>sean</w:t>
      </w:r>
      <w:r>
        <w:rPr>
          <w:spacing w:val="-15"/>
        </w:rPr>
        <w:t xml:space="preserve"> </w:t>
      </w:r>
      <w:r>
        <w:t>más</w:t>
      </w:r>
      <w:r>
        <w:rPr>
          <w:spacing w:val="-16"/>
        </w:rPr>
        <w:t xml:space="preserve"> </w:t>
      </w:r>
      <w:r>
        <w:t>robustas,</w:t>
      </w:r>
      <w:r>
        <w:rPr>
          <w:spacing w:val="-15"/>
        </w:rPr>
        <w:t xml:space="preserve"> </w:t>
      </w:r>
      <w:r>
        <w:t>y</w:t>
      </w:r>
      <w:r>
        <w:rPr>
          <w:spacing w:val="-11"/>
        </w:rPr>
        <w:t xml:space="preserve"> </w:t>
      </w:r>
      <w:r>
        <w:t>que</w:t>
      </w:r>
      <w:r>
        <w:rPr>
          <w:spacing w:val="-15"/>
        </w:rPr>
        <w:t xml:space="preserve"> </w:t>
      </w:r>
      <w:r>
        <w:t>las</w:t>
      </w:r>
      <w:r>
        <w:rPr>
          <w:spacing w:val="-16"/>
        </w:rPr>
        <w:t xml:space="preserve"> </w:t>
      </w:r>
      <w:r>
        <w:t>decisiones</w:t>
      </w:r>
      <w:r>
        <w:rPr>
          <w:spacing w:val="-16"/>
        </w:rPr>
        <w:t xml:space="preserve"> </w:t>
      </w:r>
      <w:r>
        <w:t>tomadas</w:t>
      </w:r>
      <w:r>
        <w:rPr>
          <w:spacing w:val="-17"/>
        </w:rPr>
        <w:t xml:space="preserve"> </w:t>
      </w:r>
      <w:r>
        <w:t>a</w:t>
      </w:r>
      <w:r>
        <w:rPr>
          <w:spacing w:val="-15"/>
        </w:rPr>
        <w:t xml:space="preserve"> </w:t>
      </w:r>
      <w:r>
        <w:t>partir de esta evidencia sean más confiables y justas.</w:t>
      </w:r>
    </w:p>
    <w:p w14:paraId="648BC1FE" w14:textId="77777777" w:rsidR="00AA5A5E" w:rsidRDefault="00024AAD">
      <w:pPr>
        <w:pStyle w:val="Textoindependiente"/>
        <w:spacing w:before="153" w:line="259" w:lineRule="auto"/>
        <w:ind w:left="222" w:right="1341"/>
      </w:pPr>
      <w:r>
        <w:rPr>
          <w:noProof/>
        </w:rPr>
        <mc:AlternateContent>
          <mc:Choice Requires="wpg">
            <w:drawing>
              <wp:anchor distT="0" distB="0" distL="0" distR="0" simplePos="0" relativeHeight="251649024" behindDoc="0" locked="0" layoutInCell="1" allowOverlap="1" wp14:anchorId="778FC647" wp14:editId="61B6809C">
                <wp:simplePos x="0" y="0"/>
                <wp:positionH relativeFrom="page">
                  <wp:posOffset>6993508</wp:posOffset>
                </wp:positionH>
                <wp:positionV relativeFrom="paragraph">
                  <wp:posOffset>1349624</wp:posOffset>
                </wp:positionV>
                <wp:extent cx="477520" cy="477520"/>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82" name="Graphic 282"/>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83" name="Textbox 283"/>
                        <wps:cNvSpPr txBox="1"/>
                        <wps:spPr>
                          <a:xfrm>
                            <a:off x="0" y="0"/>
                            <a:ext cx="477520" cy="477520"/>
                          </a:xfrm>
                          <a:prstGeom prst="rect">
                            <a:avLst/>
                          </a:prstGeom>
                        </wps:spPr>
                        <wps:txbx>
                          <w:txbxContent>
                            <w:p w14:paraId="06ABE10C" w14:textId="77777777" w:rsidR="00AA5A5E" w:rsidRDefault="00024AAD">
                              <w:pPr>
                                <w:spacing w:before="182"/>
                                <w:ind w:left="256"/>
                                <w:rPr>
                                  <w:rFonts w:ascii="Calibri"/>
                                  <w:b/>
                                  <w:sz w:val="24"/>
                                </w:rPr>
                              </w:pPr>
                              <w:r>
                                <w:rPr>
                                  <w:rFonts w:ascii="Calibri"/>
                                  <w:b/>
                                  <w:color w:val="FFFFFF"/>
                                  <w:spacing w:val="-5"/>
                                  <w:sz w:val="24"/>
                                </w:rPr>
                                <w:t>88</w:t>
                              </w:r>
                            </w:p>
                          </w:txbxContent>
                        </wps:txbx>
                        <wps:bodyPr wrap="square" lIns="0" tIns="0" rIns="0" bIns="0" rtlCol="0">
                          <a:noAutofit/>
                        </wps:bodyPr>
                      </wps:wsp>
                    </wpg:wgp>
                  </a:graphicData>
                </a:graphic>
              </wp:anchor>
            </w:drawing>
          </mc:Choice>
          <mc:Fallback>
            <w:pict>
              <v:group w14:anchorId="778FC647" id="Group 281" o:spid="_x0000_s1288" style="position:absolute;left:0;text-align:left;margin-left:550.65pt;margin-top:106.25pt;width:37.6pt;height:37.6pt;z-index:25164902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">
                <v:shape id="Graphic 282" o:spid="_x0000_s1289"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83" o:spid="_x0000_s1290"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06ABE10C" w14:textId="77777777" w:rsidR="00AA5A5E" w:rsidRDefault="00024AAD">
                        <w:pPr>
                          <w:spacing w:before="182"/>
                          <w:ind w:left="256"/>
                          <w:rPr>
                            <w:rFonts w:ascii="Calibri"/>
                            <w:b/>
                            <w:sz w:val="24"/>
                          </w:rPr>
                        </w:pPr>
                        <w:r>
                          <w:rPr>
                            <w:rFonts w:ascii="Calibri"/>
                            <w:b/>
                            <w:color w:val="FFFFFF"/>
                            <w:spacing w:val="-5"/>
                            <w:sz w:val="24"/>
                          </w:rPr>
                          <w:t>88</w:t>
                        </w:r>
                      </w:p>
                    </w:txbxContent>
                  </v:textbox>
                </v:shape>
                <w10:wrap anchorx="page"/>
              </v:group>
            </w:pict>
          </mc:Fallback>
        </mc:AlternateContent>
      </w:r>
      <w:r>
        <w:t>Estos</w:t>
      </w:r>
      <w:r>
        <w:rPr>
          <w:spacing w:val="-15"/>
        </w:rPr>
        <w:t xml:space="preserve"> </w:t>
      </w:r>
      <w:r>
        <w:t>principios</w:t>
      </w:r>
      <w:r>
        <w:rPr>
          <w:spacing w:val="-15"/>
        </w:rPr>
        <w:t xml:space="preserve"> </w:t>
      </w:r>
      <w:r>
        <w:t>apuntan</w:t>
      </w:r>
      <w:r>
        <w:rPr>
          <w:spacing w:val="-14"/>
        </w:rPr>
        <w:t xml:space="preserve"> </w:t>
      </w:r>
      <w:r>
        <w:t>al</w:t>
      </w:r>
      <w:r>
        <w:rPr>
          <w:spacing w:val="-15"/>
        </w:rPr>
        <w:t xml:space="preserve"> </w:t>
      </w:r>
      <w:r>
        <w:t>mejoramiento</w:t>
      </w:r>
      <w:r>
        <w:rPr>
          <w:spacing w:val="-14"/>
        </w:rPr>
        <w:t xml:space="preserve"> </w:t>
      </w:r>
      <w:r>
        <w:t>de</w:t>
      </w:r>
      <w:r>
        <w:rPr>
          <w:spacing w:val="-14"/>
        </w:rPr>
        <w:t xml:space="preserve"> </w:t>
      </w:r>
      <w:r>
        <w:t>las</w:t>
      </w:r>
      <w:r>
        <w:rPr>
          <w:spacing w:val="-13"/>
        </w:rPr>
        <w:t xml:space="preserve"> </w:t>
      </w:r>
      <w:r>
        <w:t>prácticas</w:t>
      </w:r>
      <w:r>
        <w:rPr>
          <w:spacing w:val="-15"/>
        </w:rPr>
        <w:t xml:space="preserve"> </w:t>
      </w:r>
      <w:r>
        <w:t>evaluativas</w:t>
      </w:r>
      <w:r>
        <w:rPr>
          <w:spacing w:val="-13"/>
        </w:rPr>
        <w:t xml:space="preserve"> </w:t>
      </w:r>
      <w:r>
        <w:t>en</w:t>
      </w:r>
      <w:r>
        <w:rPr>
          <w:spacing w:val="-14"/>
        </w:rPr>
        <w:t xml:space="preserve"> </w:t>
      </w:r>
      <w:r>
        <w:t>función</w:t>
      </w:r>
      <w:r>
        <w:rPr>
          <w:spacing w:val="-14"/>
        </w:rPr>
        <w:t xml:space="preserve"> </w:t>
      </w:r>
      <w:r>
        <w:t>del desarrollo de los aprendizajes de los estudiantes del país y se espera que sean parte de la conversación y reflexión respecto de la evaluación que realizan los docentes. En particular, se consideran un insumo valioso para dar inicio a los procesos de construcción o actualización del reglamento de evaluación, constituyéndose</w:t>
      </w:r>
      <w:r>
        <w:rPr>
          <w:spacing w:val="-2"/>
        </w:rPr>
        <w:t xml:space="preserve"> </w:t>
      </w:r>
      <w:r>
        <w:t>en</w:t>
      </w:r>
      <w:r>
        <w:rPr>
          <w:spacing w:val="-2"/>
        </w:rPr>
        <w:t xml:space="preserve"> </w:t>
      </w:r>
      <w:r>
        <w:t>un</w:t>
      </w:r>
      <w:r>
        <w:rPr>
          <w:spacing w:val="-2"/>
        </w:rPr>
        <w:t xml:space="preserve"> </w:t>
      </w:r>
      <w:r>
        <w:t>aporte</w:t>
      </w:r>
      <w:r>
        <w:rPr>
          <w:spacing w:val="-3"/>
        </w:rPr>
        <w:t xml:space="preserve"> </w:t>
      </w:r>
      <w:r>
        <w:t>a la</w:t>
      </w:r>
      <w:r>
        <w:rPr>
          <w:spacing w:val="-3"/>
        </w:rPr>
        <w:t xml:space="preserve"> </w:t>
      </w:r>
      <w:r>
        <w:t>definición</w:t>
      </w:r>
      <w:r>
        <w:rPr>
          <w:spacing w:val="-5"/>
        </w:rPr>
        <w:t xml:space="preserve"> </w:t>
      </w:r>
      <w:r>
        <w:t>que</w:t>
      </w:r>
      <w:r>
        <w:rPr>
          <w:spacing w:val="-2"/>
        </w:rPr>
        <w:t xml:space="preserve"> </w:t>
      </w:r>
      <w:r>
        <w:t>cada</w:t>
      </w:r>
      <w:r>
        <w:rPr>
          <w:spacing w:val="-3"/>
        </w:rPr>
        <w:t xml:space="preserve"> </w:t>
      </w:r>
      <w:r>
        <w:t>establecimiento</w:t>
      </w:r>
      <w:r>
        <w:rPr>
          <w:spacing w:val="-2"/>
        </w:rPr>
        <w:t xml:space="preserve"> </w:t>
      </w:r>
      <w:r>
        <w:t>educacional haga respecto de sus procesos evaluativos y de promoción, resguardando que se respeten las características de cada contexto y la autonomía docente.</w:t>
      </w:r>
    </w:p>
    <w:p w14:paraId="609E1CB1" w14:textId="77777777" w:rsidR="00AA5A5E" w:rsidRDefault="00024AAD" w:rsidP="00B72CAA">
      <w:pPr>
        <w:pStyle w:val="Ttulo1"/>
        <w:numPr>
          <w:ilvl w:val="0"/>
          <w:numId w:val="50"/>
        </w:numPr>
        <w:tabs>
          <w:tab w:val="left" w:pos="929"/>
        </w:tabs>
        <w:spacing w:before="157" w:line="259" w:lineRule="auto"/>
        <w:ind w:right="1340" w:firstLine="0"/>
      </w:pPr>
      <w:r>
        <w:t>INTEGRANDO</w:t>
      </w:r>
      <w:r>
        <w:rPr>
          <w:spacing w:val="80"/>
        </w:rPr>
        <w:t xml:space="preserve"> </w:t>
      </w:r>
      <w:r>
        <w:t>LA</w:t>
      </w:r>
      <w:r>
        <w:rPr>
          <w:spacing w:val="80"/>
        </w:rPr>
        <w:t xml:space="preserve"> </w:t>
      </w:r>
      <w:r>
        <w:t>EVALUACIÓN</w:t>
      </w:r>
      <w:r>
        <w:rPr>
          <w:spacing w:val="80"/>
        </w:rPr>
        <w:t xml:space="preserve"> </w:t>
      </w:r>
      <w:r>
        <w:t>FORMATIVA</w:t>
      </w:r>
      <w:r>
        <w:rPr>
          <w:spacing w:val="80"/>
        </w:rPr>
        <w:t xml:space="preserve"> </w:t>
      </w:r>
      <w:r>
        <w:t>Y</w:t>
      </w:r>
      <w:r>
        <w:rPr>
          <w:spacing w:val="80"/>
        </w:rPr>
        <w:t xml:space="preserve"> </w:t>
      </w:r>
      <w:r>
        <w:t>SUMATIVA</w:t>
      </w:r>
      <w:r>
        <w:rPr>
          <w:spacing w:val="80"/>
        </w:rPr>
        <w:t xml:space="preserve"> </w:t>
      </w:r>
      <w:r>
        <w:t>EN</w:t>
      </w:r>
      <w:r>
        <w:rPr>
          <w:spacing w:val="80"/>
        </w:rPr>
        <w:t xml:space="preserve"> </w:t>
      </w:r>
      <w:r>
        <w:t xml:space="preserve">LA </w:t>
      </w:r>
      <w:r>
        <w:rPr>
          <w:spacing w:val="-2"/>
        </w:rPr>
        <w:t>PLANIFICACIÓN</w:t>
      </w:r>
    </w:p>
    <w:p w14:paraId="2CBF8FF6" w14:textId="77777777" w:rsidR="00AA5A5E" w:rsidRDefault="00024AAD">
      <w:pPr>
        <w:pStyle w:val="Textoindependiente"/>
        <w:spacing w:before="161" w:line="259" w:lineRule="auto"/>
        <w:ind w:left="222" w:right="1341"/>
      </w:pPr>
      <w:r>
        <w:t>Como lo establece el artículo 2° del Decreto 67/2018, el propósito primordial de la evaluación</w:t>
      </w:r>
      <w:r>
        <w:rPr>
          <w:spacing w:val="-6"/>
        </w:rPr>
        <w:t xml:space="preserve"> </w:t>
      </w:r>
      <w:r>
        <w:t>que</w:t>
      </w:r>
      <w:r>
        <w:rPr>
          <w:spacing w:val="-6"/>
        </w:rPr>
        <w:t xml:space="preserve"> </w:t>
      </w:r>
      <w:r>
        <w:t>se</w:t>
      </w:r>
      <w:r>
        <w:rPr>
          <w:spacing w:val="-6"/>
        </w:rPr>
        <w:t xml:space="preserve"> </w:t>
      </w:r>
      <w:r>
        <w:t>realiza</w:t>
      </w:r>
      <w:r>
        <w:rPr>
          <w:spacing w:val="-6"/>
        </w:rPr>
        <w:t xml:space="preserve"> </w:t>
      </w:r>
      <w:r>
        <w:t>al</w:t>
      </w:r>
      <w:r>
        <w:rPr>
          <w:spacing w:val="-7"/>
        </w:rPr>
        <w:t xml:space="preserve"> </w:t>
      </w:r>
      <w:r>
        <w:t>interior</w:t>
      </w:r>
      <w:r>
        <w:rPr>
          <w:spacing w:val="-7"/>
        </w:rPr>
        <w:t xml:space="preserve"> </w:t>
      </w:r>
      <w:r>
        <w:t>de</w:t>
      </w:r>
      <w:r>
        <w:rPr>
          <w:spacing w:val="-6"/>
        </w:rPr>
        <w:t xml:space="preserve"> </w:t>
      </w:r>
      <w:r>
        <w:t>los</w:t>
      </w:r>
      <w:r>
        <w:rPr>
          <w:spacing w:val="-6"/>
        </w:rPr>
        <w:t xml:space="preserve"> </w:t>
      </w:r>
      <w:r>
        <w:t>establecimientos</w:t>
      </w:r>
      <w:r>
        <w:rPr>
          <w:spacing w:val="-6"/>
        </w:rPr>
        <w:t xml:space="preserve"> </w:t>
      </w:r>
      <w:r>
        <w:t>es</w:t>
      </w:r>
      <w:r>
        <w:rPr>
          <w:spacing w:val="-6"/>
        </w:rPr>
        <w:t xml:space="preserve"> </w:t>
      </w:r>
      <w:r>
        <w:t>promover</w:t>
      </w:r>
      <w:r>
        <w:rPr>
          <w:spacing w:val="-7"/>
        </w:rPr>
        <w:t xml:space="preserve"> </w:t>
      </w:r>
      <w:r>
        <w:t>progresos en el aprendizaje y retroalimentar los procesos de enseñanza. Esto plantea dos importantes desafíos para las prácticas pedagógicas: por una parte, fortalecer la integración de la evaluación formativa a la enseñanza para diagnosticar y monitorear de modo más constante y sistemático los aprendizajes de los estudiantes, tomando decisiones pedagógicas de forma oportuna; y, por otra, enriquecer</w:t>
      </w:r>
      <w:r>
        <w:rPr>
          <w:spacing w:val="-6"/>
        </w:rPr>
        <w:t xml:space="preserve"> </w:t>
      </w:r>
      <w:r>
        <w:t>el</w:t>
      </w:r>
      <w:r>
        <w:rPr>
          <w:spacing w:val="-6"/>
        </w:rPr>
        <w:t xml:space="preserve"> </w:t>
      </w:r>
      <w:r>
        <w:t>modo</w:t>
      </w:r>
      <w:r>
        <w:rPr>
          <w:spacing w:val="-7"/>
        </w:rPr>
        <w:t xml:space="preserve"> </w:t>
      </w:r>
      <w:r>
        <w:t>en</w:t>
      </w:r>
      <w:r>
        <w:rPr>
          <w:spacing w:val="-7"/>
        </w:rPr>
        <w:t xml:space="preserve"> </w:t>
      </w:r>
      <w:r>
        <w:t>que</w:t>
      </w:r>
      <w:r>
        <w:rPr>
          <w:spacing w:val="-5"/>
        </w:rPr>
        <w:t xml:space="preserve"> </w:t>
      </w:r>
      <w:r>
        <w:t>se</w:t>
      </w:r>
      <w:r>
        <w:rPr>
          <w:spacing w:val="-7"/>
        </w:rPr>
        <w:t xml:space="preserve"> </w:t>
      </w:r>
      <w:r>
        <w:t>evalúa</w:t>
      </w:r>
      <w:r>
        <w:rPr>
          <w:spacing w:val="-5"/>
        </w:rPr>
        <w:t xml:space="preserve"> </w:t>
      </w:r>
      <w:r>
        <w:t>sumativamente</w:t>
      </w:r>
      <w:r>
        <w:rPr>
          <w:spacing w:val="-4"/>
        </w:rPr>
        <w:t xml:space="preserve"> </w:t>
      </w:r>
      <w:r>
        <w:t>y</w:t>
      </w:r>
      <w:r>
        <w:rPr>
          <w:spacing w:val="-5"/>
        </w:rPr>
        <w:t xml:space="preserve"> </w:t>
      </w:r>
      <w:r>
        <w:t>se</w:t>
      </w:r>
      <w:r>
        <w:rPr>
          <w:spacing w:val="-5"/>
        </w:rPr>
        <w:t xml:space="preserve"> </w:t>
      </w:r>
      <w:r>
        <w:t>califica,</w:t>
      </w:r>
      <w:r>
        <w:rPr>
          <w:spacing w:val="-5"/>
        </w:rPr>
        <w:t xml:space="preserve"> </w:t>
      </w:r>
      <w:r>
        <w:t>para</w:t>
      </w:r>
      <w:r>
        <w:rPr>
          <w:spacing w:val="-5"/>
        </w:rPr>
        <w:t xml:space="preserve"> </w:t>
      </w:r>
      <w:r>
        <w:t>representar y comunicar de mejor manera el aprendizaje y para aportar a motivar y apoyar el aprendizaje de los estudiantes.</w:t>
      </w:r>
    </w:p>
    <w:p w14:paraId="4C02AC27" w14:textId="77777777" w:rsidR="00AA5A5E" w:rsidRDefault="00024AAD">
      <w:pPr>
        <w:pStyle w:val="Textoindependiente"/>
        <w:spacing w:before="156" w:line="259" w:lineRule="auto"/>
        <w:ind w:left="222" w:right="1342"/>
      </w:pPr>
      <w:r>
        <w:t xml:space="preserve">Para reflexionar sobre cómo enfrentar estos dos desafíos de una forma integrada con la planificación. Para eso, en primer lugar, se aborda el tema de la calidad de las evaluaciones, de manera de promover procesos evaluativos alineados con el aprendizaje, relevantes y motivantes. A continuación, se presentan algunas orientaciones sobre cómo incorporar estrategias de evaluación formativa a la enseñanza, luego se desarrollan formas de trabajar la evaluación sumativa y su calificación, y se termina con una visión global e integrada de ambas desde la </w:t>
      </w:r>
      <w:r>
        <w:rPr>
          <w:spacing w:val="-2"/>
        </w:rPr>
        <w:t>planificación.</w:t>
      </w:r>
    </w:p>
    <w:p w14:paraId="1D934191" w14:textId="77777777" w:rsidR="00AA5A5E" w:rsidRDefault="00024AAD" w:rsidP="00B72CAA">
      <w:pPr>
        <w:pStyle w:val="Ttulo2"/>
        <w:numPr>
          <w:ilvl w:val="1"/>
          <w:numId w:val="48"/>
        </w:numPr>
        <w:tabs>
          <w:tab w:val="left" w:pos="929"/>
        </w:tabs>
        <w:spacing w:before="160" w:line="259" w:lineRule="auto"/>
        <w:ind w:right="1344" w:firstLine="0"/>
      </w:pPr>
      <w:r>
        <w:t>Diseñar</w:t>
      </w:r>
      <w:r>
        <w:rPr>
          <w:spacing w:val="-14"/>
        </w:rPr>
        <w:t xml:space="preserve"> </w:t>
      </w:r>
      <w:r>
        <w:t>estrategias</w:t>
      </w:r>
      <w:r>
        <w:rPr>
          <w:spacing w:val="-14"/>
        </w:rPr>
        <w:t xml:space="preserve"> </w:t>
      </w:r>
      <w:r>
        <w:t>evaluativas</w:t>
      </w:r>
      <w:r>
        <w:rPr>
          <w:spacing w:val="-14"/>
        </w:rPr>
        <w:t xml:space="preserve"> </w:t>
      </w:r>
      <w:r>
        <w:t>de</w:t>
      </w:r>
      <w:r>
        <w:rPr>
          <w:spacing w:val="-14"/>
        </w:rPr>
        <w:t xml:space="preserve"> </w:t>
      </w:r>
      <w:r>
        <w:t>calidad</w:t>
      </w:r>
      <w:r>
        <w:rPr>
          <w:spacing w:val="-15"/>
        </w:rPr>
        <w:t xml:space="preserve"> </w:t>
      </w:r>
      <w:r>
        <w:t>alineadas</w:t>
      </w:r>
      <w:r>
        <w:rPr>
          <w:spacing w:val="-14"/>
        </w:rPr>
        <w:t xml:space="preserve"> </w:t>
      </w:r>
      <w:r>
        <w:t>con</w:t>
      </w:r>
      <w:r>
        <w:rPr>
          <w:spacing w:val="-13"/>
        </w:rPr>
        <w:t xml:space="preserve"> </w:t>
      </w:r>
      <w:r>
        <w:t>el</w:t>
      </w:r>
      <w:r>
        <w:rPr>
          <w:spacing w:val="-12"/>
        </w:rPr>
        <w:t xml:space="preserve"> </w:t>
      </w:r>
      <w:r>
        <w:t>aprendizaje, relevantes y motivantes</w:t>
      </w:r>
    </w:p>
    <w:p w14:paraId="354712A5" w14:textId="77777777" w:rsidR="00AA5A5E" w:rsidRDefault="00024AAD">
      <w:pPr>
        <w:pStyle w:val="Textoindependiente"/>
        <w:spacing w:before="160" w:line="259" w:lineRule="auto"/>
        <w:ind w:left="222" w:right="1340"/>
      </w:pPr>
      <w:r>
        <w:t>Es fundamental que el diseño de las estrategias de evaluación que permiten formular juicios sobre los aprendizajes de los estudiantes sean de la más alta calidad</w:t>
      </w:r>
      <w:r>
        <w:rPr>
          <w:spacing w:val="-17"/>
        </w:rPr>
        <w:t xml:space="preserve"> </w:t>
      </w:r>
      <w:r>
        <w:t>posible,</w:t>
      </w:r>
      <w:r>
        <w:rPr>
          <w:spacing w:val="-17"/>
        </w:rPr>
        <w:t xml:space="preserve"> </w:t>
      </w:r>
      <w:r>
        <w:t>estén</w:t>
      </w:r>
      <w:r>
        <w:rPr>
          <w:spacing w:val="-16"/>
        </w:rPr>
        <w:t xml:space="preserve"> </w:t>
      </w:r>
      <w:r>
        <w:t>lo</w:t>
      </w:r>
      <w:r>
        <w:rPr>
          <w:spacing w:val="-17"/>
        </w:rPr>
        <w:t xml:space="preserve"> </w:t>
      </w:r>
      <w:r>
        <w:t>más</w:t>
      </w:r>
      <w:r>
        <w:rPr>
          <w:spacing w:val="-17"/>
        </w:rPr>
        <w:t xml:space="preserve"> </w:t>
      </w:r>
      <w:r>
        <w:t>claramente</w:t>
      </w:r>
      <w:r>
        <w:rPr>
          <w:spacing w:val="-17"/>
        </w:rPr>
        <w:t xml:space="preserve"> </w:t>
      </w:r>
      <w:r>
        <w:t>alineadas</w:t>
      </w:r>
      <w:r>
        <w:rPr>
          <w:spacing w:val="-16"/>
        </w:rPr>
        <w:t xml:space="preserve"> </w:t>
      </w:r>
      <w:r>
        <w:t>con</w:t>
      </w:r>
      <w:r>
        <w:rPr>
          <w:spacing w:val="-17"/>
        </w:rPr>
        <w:t xml:space="preserve"> </w:t>
      </w:r>
      <w:r>
        <w:t>aprendizajes</w:t>
      </w:r>
      <w:r>
        <w:rPr>
          <w:spacing w:val="-17"/>
        </w:rPr>
        <w:t xml:space="preserve"> </w:t>
      </w:r>
      <w:r>
        <w:t>fundamentales y relevantes, y que promuevan la motivación de los estudiantes por seguir aprendiendo,</w:t>
      </w:r>
      <w:r>
        <w:rPr>
          <w:spacing w:val="-3"/>
        </w:rPr>
        <w:t xml:space="preserve"> </w:t>
      </w:r>
      <w:r>
        <w:t>ya</w:t>
      </w:r>
      <w:r>
        <w:rPr>
          <w:spacing w:val="-2"/>
        </w:rPr>
        <w:t xml:space="preserve"> </w:t>
      </w:r>
      <w:r>
        <w:t>que</w:t>
      </w:r>
      <w:r>
        <w:rPr>
          <w:spacing w:val="-3"/>
        </w:rPr>
        <w:t xml:space="preserve"> </w:t>
      </w:r>
      <w:r>
        <w:t>a</w:t>
      </w:r>
      <w:r>
        <w:rPr>
          <w:spacing w:val="-2"/>
        </w:rPr>
        <w:t xml:space="preserve"> </w:t>
      </w:r>
      <w:r>
        <w:t>partir</w:t>
      </w:r>
      <w:r>
        <w:rPr>
          <w:spacing w:val="-3"/>
        </w:rPr>
        <w:t xml:space="preserve"> </w:t>
      </w:r>
      <w:r>
        <w:t>de</w:t>
      </w:r>
      <w:r>
        <w:rPr>
          <w:spacing w:val="-2"/>
        </w:rPr>
        <w:t xml:space="preserve"> </w:t>
      </w:r>
      <w:r>
        <w:t>sus</w:t>
      </w:r>
      <w:r>
        <w:rPr>
          <w:spacing w:val="-1"/>
        </w:rPr>
        <w:t xml:space="preserve"> </w:t>
      </w:r>
      <w:r>
        <w:t>resultados</w:t>
      </w:r>
      <w:r>
        <w:rPr>
          <w:spacing w:val="-1"/>
        </w:rPr>
        <w:t xml:space="preserve"> </w:t>
      </w:r>
      <w:r>
        <w:t>se</w:t>
      </w:r>
      <w:r>
        <w:rPr>
          <w:spacing w:val="-3"/>
        </w:rPr>
        <w:t xml:space="preserve"> </w:t>
      </w:r>
      <w:r>
        <w:t>toman decisiones</w:t>
      </w:r>
      <w:r>
        <w:rPr>
          <w:spacing w:val="-3"/>
        </w:rPr>
        <w:t xml:space="preserve"> </w:t>
      </w:r>
      <w:r>
        <w:t>pedagógicas y se definen calificaciones que luego tienen consecuencias para ellos. Para que la evaluación,</w:t>
      </w:r>
      <w:r>
        <w:rPr>
          <w:spacing w:val="-1"/>
        </w:rPr>
        <w:t xml:space="preserve"> </w:t>
      </w:r>
      <w:r>
        <w:t>como</w:t>
      </w:r>
      <w:r>
        <w:rPr>
          <w:spacing w:val="-4"/>
        </w:rPr>
        <w:t xml:space="preserve"> </w:t>
      </w:r>
      <w:r>
        <w:t>herramienta</w:t>
      </w:r>
      <w:r>
        <w:rPr>
          <w:spacing w:val="-1"/>
        </w:rPr>
        <w:t xml:space="preserve"> </w:t>
      </w:r>
      <w:r>
        <w:t>pedagógica, pueda</w:t>
      </w:r>
      <w:r>
        <w:rPr>
          <w:spacing w:val="-1"/>
        </w:rPr>
        <w:t xml:space="preserve"> </w:t>
      </w:r>
      <w:r>
        <w:t>fortalecerse</w:t>
      </w:r>
      <w:r>
        <w:rPr>
          <w:spacing w:val="-2"/>
        </w:rPr>
        <w:t xml:space="preserve"> </w:t>
      </w:r>
      <w:r>
        <w:t>y</w:t>
      </w:r>
      <w:r>
        <w:rPr>
          <w:spacing w:val="-2"/>
        </w:rPr>
        <w:t xml:space="preserve"> </w:t>
      </w:r>
      <w:r>
        <w:t>sea</w:t>
      </w:r>
      <w:r>
        <w:rPr>
          <w:spacing w:val="-1"/>
        </w:rPr>
        <w:t xml:space="preserve"> </w:t>
      </w:r>
      <w:r>
        <w:t>apoyo</w:t>
      </w:r>
      <w:r>
        <w:rPr>
          <w:spacing w:val="-1"/>
        </w:rPr>
        <w:t xml:space="preserve"> </w:t>
      </w:r>
      <w:r>
        <w:t>para</w:t>
      </w:r>
      <w:r>
        <w:rPr>
          <w:spacing w:val="-4"/>
        </w:rPr>
        <w:t xml:space="preserve"> </w:t>
      </w:r>
      <w:r>
        <w:t xml:space="preserve">el aprendizaje de los estudiantes, se promueven los siguientes criterios de calidad </w:t>
      </w:r>
      <w:r>
        <w:rPr>
          <w:spacing w:val="-2"/>
        </w:rPr>
        <w:t>mínimos:</w:t>
      </w:r>
    </w:p>
    <w:p w14:paraId="02A31BE9" w14:textId="77777777" w:rsidR="00AA5A5E" w:rsidRDefault="00024AAD" w:rsidP="00B72CAA">
      <w:pPr>
        <w:pStyle w:val="Prrafodelista"/>
        <w:numPr>
          <w:ilvl w:val="2"/>
          <w:numId w:val="48"/>
        </w:numPr>
        <w:tabs>
          <w:tab w:val="left" w:pos="941"/>
        </w:tabs>
        <w:spacing w:before="158" w:line="259" w:lineRule="auto"/>
        <w:ind w:left="941" w:right="1336"/>
        <w:rPr>
          <w:sz w:val="24"/>
        </w:rPr>
      </w:pPr>
      <w:r>
        <w:rPr>
          <w:sz w:val="24"/>
        </w:rPr>
        <w:t>Para trabajar el alineamiento con los aprendizajes, es importante asegurar que se esté evaluando lo fundamental de la asignatura abordado en el currículum</w:t>
      </w:r>
      <w:r>
        <w:rPr>
          <w:spacing w:val="-17"/>
          <w:sz w:val="24"/>
        </w:rPr>
        <w:t xml:space="preserve"> </w:t>
      </w:r>
      <w:r>
        <w:rPr>
          <w:sz w:val="24"/>
        </w:rPr>
        <w:t>y</w:t>
      </w:r>
      <w:r>
        <w:rPr>
          <w:spacing w:val="-17"/>
          <w:sz w:val="24"/>
        </w:rPr>
        <w:t xml:space="preserve"> </w:t>
      </w:r>
      <w:r>
        <w:rPr>
          <w:sz w:val="24"/>
        </w:rPr>
        <w:t>que</w:t>
      </w:r>
      <w:r>
        <w:rPr>
          <w:spacing w:val="-16"/>
          <w:sz w:val="24"/>
        </w:rPr>
        <w:t xml:space="preserve"> </w:t>
      </w:r>
      <w:r>
        <w:rPr>
          <w:sz w:val="24"/>
        </w:rPr>
        <w:t>implica</w:t>
      </w:r>
      <w:r>
        <w:rPr>
          <w:spacing w:val="-17"/>
          <w:sz w:val="24"/>
        </w:rPr>
        <w:t xml:space="preserve"> </w:t>
      </w:r>
      <w:r>
        <w:rPr>
          <w:sz w:val="24"/>
        </w:rPr>
        <w:t>el</w:t>
      </w:r>
      <w:r>
        <w:rPr>
          <w:spacing w:val="-17"/>
          <w:sz w:val="24"/>
        </w:rPr>
        <w:t xml:space="preserve"> </w:t>
      </w:r>
      <w:r>
        <w:rPr>
          <w:sz w:val="24"/>
        </w:rPr>
        <w:t>logro</w:t>
      </w:r>
      <w:r>
        <w:rPr>
          <w:spacing w:val="-17"/>
          <w:sz w:val="24"/>
        </w:rPr>
        <w:t xml:space="preserve"> </w:t>
      </w:r>
      <w:r>
        <w:rPr>
          <w:sz w:val="24"/>
        </w:rPr>
        <w:t>de</w:t>
      </w:r>
      <w:r>
        <w:rPr>
          <w:spacing w:val="-16"/>
          <w:sz w:val="24"/>
        </w:rPr>
        <w:t xml:space="preserve"> </w:t>
      </w:r>
      <w:r>
        <w:rPr>
          <w:sz w:val="24"/>
        </w:rPr>
        <w:t>aprendizajes</w:t>
      </w:r>
      <w:r>
        <w:rPr>
          <w:spacing w:val="-17"/>
          <w:sz w:val="24"/>
        </w:rPr>
        <w:t xml:space="preserve"> </w:t>
      </w:r>
      <w:r>
        <w:rPr>
          <w:sz w:val="24"/>
        </w:rPr>
        <w:t>profundos</w:t>
      </w:r>
      <w:r>
        <w:rPr>
          <w:spacing w:val="-17"/>
          <w:sz w:val="24"/>
        </w:rPr>
        <w:t xml:space="preserve"> </w:t>
      </w:r>
      <w:r>
        <w:rPr>
          <w:sz w:val="24"/>
        </w:rPr>
        <w:t>y</w:t>
      </w:r>
      <w:r>
        <w:rPr>
          <w:spacing w:val="-16"/>
          <w:sz w:val="24"/>
        </w:rPr>
        <w:t xml:space="preserve"> </w:t>
      </w:r>
      <w:r>
        <w:rPr>
          <w:sz w:val="24"/>
        </w:rPr>
        <w:t>duraderos.</w:t>
      </w:r>
      <w:r>
        <w:rPr>
          <w:spacing w:val="-17"/>
          <w:sz w:val="24"/>
        </w:rPr>
        <w:t xml:space="preserve"> </w:t>
      </w:r>
      <w:r>
        <w:rPr>
          <w:sz w:val="24"/>
        </w:rPr>
        <w:t>Este es</w:t>
      </w:r>
      <w:r>
        <w:rPr>
          <w:spacing w:val="-1"/>
          <w:sz w:val="24"/>
        </w:rPr>
        <w:t xml:space="preserve"> </w:t>
      </w:r>
      <w:r>
        <w:rPr>
          <w:sz w:val="24"/>
        </w:rPr>
        <w:t>un criterio</w:t>
      </w:r>
      <w:r>
        <w:rPr>
          <w:spacing w:val="-2"/>
          <w:sz w:val="24"/>
        </w:rPr>
        <w:t xml:space="preserve"> </w:t>
      </w:r>
      <w:r>
        <w:rPr>
          <w:sz w:val="24"/>
        </w:rPr>
        <w:t>central</w:t>
      </w:r>
      <w:r>
        <w:rPr>
          <w:spacing w:val="-1"/>
          <w:sz w:val="24"/>
        </w:rPr>
        <w:t xml:space="preserve"> </w:t>
      </w:r>
      <w:r>
        <w:rPr>
          <w:sz w:val="24"/>
        </w:rPr>
        <w:t>de la validez</w:t>
      </w:r>
      <w:r>
        <w:rPr>
          <w:spacing w:val="-1"/>
          <w:sz w:val="24"/>
        </w:rPr>
        <w:t xml:space="preserve"> </w:t>
      </w:r>
      <w:r>
        <w:rPr>
          <w:sz w:val="24"/>
        </w:rPr>
        <w:t>de</w:t>
      </w:r>
      <w:r>
        <w:rPr>
          <w:spacing w:val="-2"/>
          <w:sz w:val="24"/>
        </w:rPr>
        <w:t xml:space="preserve"> </w:t>
      </w:r>
      <w:r>
        <w:rPr>
          <w:sz w:val="24"/>
        </w:rPr>
        <w:t>las evaluaciones</w:t>
      </w:r>
      <w:r>
        <w:rPr>
          <w:spacing w:val="-1"/>
          <w:sz w:val="24"/>
        </w:rPr>
        <w:t xml:space="preserve"> </w:t>
      </w:r>
      <w:r>
        <w:rPr>
          <w:sz w:val="24"/>
        </w:rPr>
        <w:t>y</w:t>
      </w:r>
      <w:r>
        <w:rPr>
          <w:spacing w:val="-1"/>
          <w:sz w:val="24"/>
        </w:rPr>
        <w:t xml:space="preserve"> </w:t>
      </w:r>
      <w:r>
        <w:rPr>
          <w:sz w:val="24"/>
        </w:rPr>
        <w:t>por</w:t>
      </w:r>
      <w:r>
        <w:rPr>
          <w:spacing w:val="-2"/>
          <w:sz w:val="24"/>
        </w:rPr>
        <w:t xml:space="preserve"> </w:t>
      </w:r>
      <w:r>
        <w:rPr>
          <w:sz w:val="24"/>
        </w:rPr>
        <w:t>tanto resguarda su calidad. Una manera de cuidar que esto ocurra es diseñar colaborativamente</w:t>
      </w:r>
      <w:r>
        <w:rPr>
          <w:spacing w:val="-17"/>
          <w:sz w:val="24"/>
        </w:rPr>
        <w:t xml:space="preserve"> </w:t>
      </w:r>
      <w:r>
        <w:rPr>
          <w:sz w:val="24"/>
        </w:rPr>
        <w:t>entre</w:t>
      </w:r>
      <w:r>
        <w:rPr>
          <w:spacing w:val="-17"/>
          <w:sz w:val="24"/>
        </w:rPr>
        <w:t xml:space="preserve"> </w:t>
      </w:r>
      <w:r>
        <w:rPr>
          <w:sz w:val="24"/>
        </w:rPr>
        <w:t>docentes</w:t>
      </w:r>
      <w:r>
        <w:rPr>
          <w:spacing w:val="-16"/>
          <w:sz w:val="24"/>
        </w:rPr>
        <w:t xml:space="preserve"> </w:t>
      </w:r>
      <w:r>
        <w:rPr>
          <w:sz w:val="24"/>
        </w:rPr>
        <w:t>las</w:t>
      </w:r>
      <w:r>
        <w:rPr>
          <w:spacing w:val="-17"/>
          <w:sz w:val="24"/>
        </w:rPr>
        <w:t xml:space="preserve"> </w:t>
      </w:r>
      <w:r>
        <w:rPr>
          <w:sz w:val="24"/>
        </w:rPr>
        <w:t>evaluaciones</w:t>
      </w:r>
      <w:r>
        <w:rPr>
          <w:spacing w:val="-17"/>
          <w:sz w:val="24"/>
        </w:rPr>
        <w:t xml:space="preserve"> </w:t>
      </w:r>
      <w:r>
        <w:rPr>
          <w:sz w:val="24"/>
        </w:rPr>
        <w:t>centrales</w:t>
      </w:r>
      <w:r>
        <w:rPr>
          <w:spacing w:val="-17"/>
          <w:sz w:val="24"/>
        </w:rPr>
        <w:t xml:space="preserve"> </w:t>
      </w:r>
      <w:r>
        <w:rPr>
          <w:sz w:val="24"/>
        </w:rPr>
        <w:t>de</w:t>
      </w:r>
      <w:r>
        <w:rPr>
          <w:spacing w:val="-16"/>
          <w:sz w:val="24"/>
        </w:rPr>
        <w:t xml:space="preserve"> </w:t>
      </w:r>
      <w:r>
        <w:rPr>
          <w:sz w:val="24"/>
        </w:rPr>
        <w:t>las</w:t>
      </w:r>
      <w:r>
        <w:rPr>
          <w:spacing w:val="-17"/>
          <w:sz w:val="24"/>
        </w:rPr>
        <w:t xml:space="preserve"> </w:t>
      </w:r>
      <w:r>
        <w:rPr>
          <w:sz w:val="24"/>
        </w:rPr>
        <w:t>unidades o módulos, o tener espacios para revisarlas entre pares con este criterio en consideración. Es importante evaluar los aprendizajes centrales porque es un</w:t>
      </w:r>
      <w:r>
        <w:rPr>
          <w:spacing w:val="-14"/>
          <w:sz w:val="24"/>
        </w:rPr>
        <w:t xml:space="preserve"> </w:t>
      </w:r>
      <w:r>
        <w:rPr>
          <w:sz w:val="24"/>
        </w:rPr>
        <w:t>mensaje</w:t>
      </w:r>
      <w:r>
        <w:rPr>
          <w:spacing w:val="-12"/>
          <w:sz w:val="24"/>
        </w:rPr>
        <w:t xml:space="preserve"> </w:t>
      </w:r>
      <w:r>
        <w:rPr>
          <w:sz w:val="24"/>
        </w:rPr>
        <w:t>que</w:t>
      </w:r>
      <w:r>
        <w:rPr>
          <w:spacing w:val="-12"/>
          <w:sz w:val="24"/>
        </w:rPr>
        <w:t xml:space="preserve"> </w:t>
      </w:r>
      <w:r>
        <w:rPr>
          <w:sz w:val="24"/>
        </w:rPr>
        <w:t>se</w:t>
      </w:r>
      <w:r>
        <w:rPr>
          <w:spacing w:val="-12"/>
          <w:sz w:val="24"/>
        </w:rPr>
        <w:t xml:space="preserve"> </w:t>
      </w:r>
      <w:r>
        <w:rPr>
          <w:sz w:val="24"/>
        </w:rPr>
        <w:t>transmite</w:t>
      </w:r>
      <w:r>
        <w:rPr>
          <w:spacing w:val="-14"/>
          <w:sz w:val="24"/>
        </w:rPr>
        <w:t xml:space="preserve"> </w:t>
      </w:r>
      <w:r>
        <w:rPr>
          <w:sz w:val="24"/>
        </w:rPr>
        <w:t>a</w:t>
      </w:r>
      <w:r>
        <w:rPr>
          <w:spacing w:val="-12"/>
          <w:sz w:val="24"/>
        </w:rPr>
        <w:t xml:space="preserve"> </w:t>
      </w:r>
      <w:r>
        <w:rPr>
          <w:sz w:val="24"/>
        </w:rPr>
        <w:t>los</w:t>
      </w:r>
      <w:r>
        <w:rPr>
          <w:spacing w:val="-14"/>
          <w:sz w:val="24"/>
        </w:rPr>
        <w:t xml:space="preserve"> </w:t>
      </w:r>
      <w:r>
        <w:rPr>
          <w:sz w:val="24"/>
        </w:rPr>
        <w:t>estudiantes,</w:t>
      </w:r>
      <w:r>
        <w:rPr>
          <w:spacing w:val="-12"/>
          <w:sz w:val="24"/>
        </w:rPr>
        <w:t xml:space="preserve"> </w:t>
      </w:r>
      <w:r>
        <w:rPr>
          <w:sz w:val="24"/>
        </w:rPr>
        <w:t>quienes</w:t>
      </w:r>
      <w:r>
        <w:rPr>
          <w:spacing w:val="-15"/>
          <w:sz w:val="24"/>
        </w:rPr>
        <w:t xml:space="preserve"> </w:t>
      </w:r>
      <w:r>
        <w:rPr>
          <w:sz w:val="24"/>
        </w:rPr>
        <w:t>entienden</w:t>
      </w:r>
      <w:r>
        <w:rPr>
          <w:spacing w:val="-12"/>
          <w:sz w:val="24"/>
        </w:rPr>
        <w:t xml:space="preserve"> </w:t>
      </w:r>
      <w:r>
        <w:rPr>
          <w:sz w:val="24"/>
        </w:rPr>
        <w:t>que</w:t>
      </w:r>
      <w:r>
        <w:rPr>
          <w:spacing w:val="-12"/>
          <w:sz w:val="24"/>
        </w:rPr>
        <w:t xml:space="preserve"> </w:t>
      </w:r>
      <w:r>
        <w:rPr>
          <w:sz w:val="24"/>
        </w:rPr>
        <w:t>lo</w:t>
      </w:r>
      <w:r>
        <w:rPr>
          <w:spacing w:val="-15"/>
          <w:sz w:val="24"/>
        </w:rPr>
        <w:t xml:space="preserve"> </w:t>
      </w:r>
      <w:r>
        <w:rPr>
          <w:sz w:val="24"/>
        </w:rPr>
        <w:t>que se</w:t>
      </w:r>
      <w:r>
        <w:rPr>
          <w:spacing w:val="40"/>
          <w:sz w:val="24"/>
        </w:rPr>
        <w:t xml:space="preserve"> </w:t>
      </w:r>
      <w:r>
        <w:rPr>
          <w:sz w:val="24"/>
        </w:rPr>
        <w:t>evalúa</w:t>
      </w:r>
      <w:r>
        <w:rPr>
          <w:spacing w:val="39"/>
          <w:sz w:val="24"/>
        </w:rPr>
        <w:t xml:space="preserve"> </w:t>
      </w:r>
      <w:r>
        <w:rPr>
          <w:sz w:val="24"/>
        </w:rPr>
        <w:t>es</w:t>
      </w:r>
      <w:r>
        <w:rPr>
          <w:spacing w:val="40"/>
          <w:sz w:val="24"/>
        </w:rPr>
        <w:t xml:space="preserve"> </w:t>
      </w:r>
      <w:r>
        <w:rPr>
          <w:sz w:val="24"/>
        </w:rPr>
        <w:t>lo</w:t>
      </w:r>
      <w:r>
        <w:rPr>
          <w:spacing w:val="40"/>
          <w:sz w:val="24"/>
        </w:rPr>
        <w:t xml:space="preserve"> </w:t>
      </w:r>
      <w:r>
        <w:rPr>
          <w:sz w:val="24"/>
        </w:rPr>
        <w:t>que</w:t>
      </w:r>
      <w:r>
        <w:rPr>
          <w:spacing w:val="36"/>
          <w:sz w:val="24"/>
        </w:rPr>
        <w:t xml:space="preserve"> </w:t>
      </w:r>
      <w:r>
        <w:rPr>
          <w:sz w:val="24"/>
        </w:rPr>
        <w:t>se</w:t>
      </w:r>
      <w:r>
        <w:rPr>
          <w:spacing w:val="40"/>
          <w:sz w:val="24"/>
        </w:rPr>
        <w:t xml:space="preserve"> </w:t>
      </w:r>
      <w:r>
        <w:rPr>
          <w:sz w:val="24"/>
        </w:rPr>
        <w:t>considera</w:t>
      </w:r>
      <w:r>
        <w:rPr>
          <w:spacing w:val="38"/>
          <w:sz w:val="24"/>
        </w:rPr>
        <w:t xml:space="preserve"> </w:t>
      </w:r>
      <w:r>
        <w:rPr>
          <w:sz w:val="24"/>
        </w:rPr>
        <w:t>relevante.</w:t>
      </w:r>
      <w:r>
        <w:rPr>
          <w:spacing w:val="40"/>
          <w:sz w:val="24"/>
        </w:rPr>
        <w:t xml:space="preserve"> </w:t>
      </w:r>
      <w:r>
        <w:rPr>
          <w:sz w:val="24"/>
        </w:rPr>
        <w:t>Por</w:t>
      </w:r>
      <w:r>
        <w:rPr>
          <w:spacing w:val="40"/>
          <w:sz w:val="24"/>
        </w:rPr>
        <w:t xml:space="preserve"> </w:t>
      </w:r>
      <w:r>
        <w:rPr>
          <w:sz w:val="24"/>
        </w:rPr>
        <w:t>ejemplo,</w:t>
      </w:r>
      <w:r>
        <w:rPr>
          <w:spacing w:val="40"/>
          <w:sz w:val="24"/>
        </w:rPr>
        <w:t xml:space="preserve"> </w:t>
      </w:r>
      <w:r>
        <w:rPr>
          <w:sz w:val="24"/>
        </w:rPr>
        <w:t>si</w:t>
      </w:r>
      <w:r>
        <w:rPr>
          <w:spacing w:val="37"/>
          <w:sz w:val="24"/>
        </w:rPr>
        <w:t xml:space="preserve"> </w:t>
      </w:r>
      <w:r>
        <w:rPr>
          <w:sz w:val="24"/>
        </w:rPr>
        <w:t>se</w:t>
      </w:r>
      <w:r>
        <w:rPr>
          <w:spacing w:val="39"/>
          <w:sz w:val="24"/>
        </w:rPr>
        <w:t xml:space="preserve"> </w:t>
      </w:r>
      <w:r>
        <w:rPr>
          <w:sz w:val="24"/>
        </w:rPr>
        <w:t>valora</w:t>
      </w:r>
      <w:r>
        <w:rPr>
          <w:spacing w:val="40"/>
          <w:sz w:val="24"/>
        </w:rPr>
        <w:t xml:space="preserve"> </w:t>
      </w:r>
      <w:r>
        <w:rPr>
          <w:sz w:val="24"/>
        </w:rPr>
        <w:t>el</w:t>
      </w:r>
    </w:p>
    <w:p w14:paraId="46727690"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303B3FA4" w14:textId="77777777" w:rsidR="00AA5A5E" w:rsidRDefault="00024AAD">
      <w:pPr>
        <w:pStyle w:val="Textoindependiente"/>
        <w:spacing w:line="259" w:lineRule="auto"/>
        <w:ind w:right="1337"/>
      </w:pPr>
      <w:r>
        <w:lastRenderedPageBreak/>
        <w:t>aprendizaje de la historia como proceso y la importancia de que esos procesos históricos sirvan para entender la sociedad actual, se estaría enviando un mensaje contradictorio a los estudiantes si en la evaluación sumativa solo se pregunta por fechas y personajes de algunos acontecimientos del pasado.</w:t>
      </w:r>
    </w:p>
    <w:p w14:paraId="6C055270" w14:textId="77777777" w:rsidR="00AA5A5E" w:rsidRDefault="00024AAD" w:rsidP="00B72CAA">
      <w:pPr>
        <w:pStyle w:val="Prrafodelista"/>
        <w:numPr>
          <w:ilvl w:val="2"/>
          <w:numId w:val="48"/>
        </w:numPr>
        <w:tabs>
          <w:tab w:val="left" w:pos="941"/>
        </w:tabs>
        <w:spacing w:line="256" w:lineRule="auto"/>
        <w:ind w:left="941" w:right="1343"/>
        <w:rPr>
          <w:sz w:val="24"/>
        </w:rPr>
      </w:pPr>
      <w:r>
        <w:rPr>
          <w:sz w:val="24"/>
        </w:rPr>
        <w:t>Por</w:t>
      </w:r>
      <w:r>
        <w:rPr>
          <w:spacing w:val="-12"/>
          <w:sz w:val="24"/>
        </w:rPr>
        <w:t xml:space="preserve"> </w:t>
      </w:r>
      <w:r>
        <w:rPr>
          <w:sz w:val="24"/>
        </w:rPr>
        <w:t>otra</w:t>
      </w:r>
      <w:r>
        <w:rPr>
          <w:spacing w:val="-10"/>
          <w:sz w:val="24"/>
        </w:rPr>
        <w:t xml:space="preserve"> </w:t>
      </w:r>
      <w:r>
        <w:rPr>
          <w:sz w:val="24"/>
        </w:rPr>
        <w:t>parte,</w:t>
      </w:r>
      <w:r>
        <w:rPr>
          <w:spacing w:val="-13"/>
          <w:sz w:val="24"/>
        </w:rPr>
        <w:t xml:space="preserve"> </w:t>
      </w:r>
      <w:r>
        <w:rPr>
          <w:sz w:val="24"/>
        </w:rPr>
        <w:t>es</w:t>
      </w:r>
      <w:r>
        <w:rPr>
          <w:spacing w:val="-14"/>
          <w:sz w:val="24"/>
        </w:rPr>
        <w:t xml:space="preserve"> </w:t>
      </w:r>
      <w:r>
        <w:rPr>
          <w:sz w:val="24"/>
        </w:rPr>
        <w:t>importante</w:t>
      </w:r>
      <w:r>
        <w:rPr>
          <w:spacing w:val="-12"/>
          <w:sz w:val="24"/>
        </w:rPr>
        <w:t xml:space="preserve"> </w:t>
      </w:r>
      <w:r>
        <w:rPr>
          <w:sz w:val="24"/>
        </w:rPr>
        <w:t>respetar</w:t>
      </w:r>
      <w:r>
        <w:rPr>
          <w:spacing w:val="-12"/>
          <w:sz w:val="24"/>
        </w:rPr>
        <w:t xml:space="preserve"> </w:t>
      </w:r>
      <w:r>
        <w:rPr>
          <w:sz w:val="24"/>
        </w:rPr>
        <w:t>la</w:t>
      </w:r>
      <w:r>
        <w:rPr>
          <w:spacing w:val="-10"/>
          <w:sz w:val="24"/>
        </w:rPr>
        <w:t xml:space="preserve"> </w:t>
      </w:r>
      <w:r>
        <w:rPr>
          <w:sz w:val="24"/>
        </w:rPr>
        <w:t>naturaleza</w:t>
      </w:r>
      <w:r>
        <w:rPr>
          <w:spacing w:val="-12"/>
          <w:sz w:val="24"/>
        </w:rPr>
        <w:t xml:space="preserve"> </w:t>
      </w:r>
      <w:r>
        <w:rPr>
          <w:sz w:val="24"/>
        </w:rPr>
        <w:t>del</w:t>
      </w:r>
      <w:r>
        <w:rPr>
          <w:spacing w:val="-14"/>
          <w:sz w:val="24"/>
        </w:rPr>
        <w:t xml:space="preserve"> </w:t>
      </w:r>
      <w:r>
        <w:rPr>
          <w:sz w:val="24"/>
        </w:rPr>
        <w:t>aprendizaje,</w:t>
      </w:r>
      <w:r>
        <w:rPr>
          <w:spacing w:val="-13"/>
          <w:sz w:val="24"/>
        </w:rPr>
        <w:t xml:space="preserve"> </w:t>
      </w:r>
      <w:r>
        <w:rPr>
          <w:sz w:val="24"/>
        </w:rPr>
        <w:t>de</w:t>
      </w:r>
      <w:r>
        <w:rPr>
          <w:spacing w:val="-13"/>
          <w:sz w:val="24"/>
        </w:rPr>
        <w:t xml:space="preserve"> </w:t>
      </w:r>
      <w:r>
        <w:rPr>
          <w:sz w:val="24"/>
        </w:rPr>
        <w:t>modo de</w:t>
      </w:r>
      <w:r>
        <w:rPr>
          <w:spacing w:val="-14"/>
          <w:sz w:val="24"/>
        </w:rPr>
        <w:t xml:space="preserve"> </w:t>
      </w:r>
      <w:r>
        <w:rPr>
          <w:sz w:val="24"/>
        </w:rPr>
        <w:t>evaluarlo</w:t>
      </w:r>
      <w:r>
        <w:rPr>
          <w:spacing w:val="-14"/>
          <w:sz w:val="24"/>
        </w:rPr>
        <w:t xml:space="preserve"> </w:t>
      </w:r>
      <w:r>
        <w:rPr>
          <w:sz w:val="24"/>
        </w:rPr>
        <w:t>de</w:t>
      </w:r>
      <w:r>
        <w:rPr>
          <w:spacing w:val="-14"/>
          <w:sz w:val="24"/>
        </w:rPr>
        <w:t xml:space="preserve"> </w:t>
      </w:r>
      <w:r>
        <w:rPr>
          <w:sz w:val="24"/>
        </w:rPr>
        <w:t>la</w:t>
      </w:r>
      <w:r>
        <w:rPr>
          <w:spacing w:val="-15"/>
          <w:sz w:val="24"/>
        </w:rPr>
        <w:t xml:space="preserve"> </w:t>
      </w:r>
      <w:r>
        <w:rPr>
          <w:sz w:val="24"/>
        </w:rPr>
        <w:t>manera</w:t>
      </w:r>
      <w:r>
        <w:rPr>
          <w:spacing w:val="-15"/>
          <w:sz w:val="24"/>
        </w:rPr>
        <w:t xml:space="preserve"> </w:t>
      </w:r>
      <w:r>
        <w:rPr>
          <w:sz w:val="24"/>
        </w:rPr>
        <w:t>más</w:t>
      </w:r>
      <w:r>
        <w:rPr>
          <w:spacing w:val="-15"/>
          <w:sz w:val="24"/>
        </w:rPr>
        <w:t xml:space="preserve"> </w:t>
      </w:r>
      <w:r>
        <w:rPr>
          <w:sz w:val="24"/>
        </w:rPr>
        <w:t>coherente</w:t>
      </w:r>
      <w:r>
        <w:rPr>
          <w:spacing w:val="-14"/>
          <w:sz w:val="24"/>
        </w:rPr>
        <w:t xml:space="preserve"> </w:t>
      </w:r>
      <w:r>
        <w:rPr>
          <w:sz w:val="24"/>
        </w:rPr>
        <w:t>posible.</w:t>
      </w:r>
      <w:r>
        <w:rPr>
          <w:spacing w:val="-12"/>
          <w:sz w:val="24"/>
        </w:rPr>
        <w:t xml:space="preserve"> </w:t>
      </w:r>
      <w:r>
        <w:rPr>
          <w:sz w:val="24"/>
        </w:rPr>
        <w:t>En</w:t>
      </w:r>
      <w:r>
        <w:rPr>
          <w:spacing w:val="-14"/>
          <w:sz w:val="24"/>
        </w:rPr>
        <w:t xml:space="preserve"> </w:t>
      </w:r>
      <w:r>
        <w:rPr>
          <w:sz w:val="24"/>
        </w:rPr>
        <w:t>esta</w:t>
      </w:r>
      <w:r>
        <w:rPr>
          <w:spacing w:val="-14"/>
          <w:sz w:val="24"/>
        </w:rPr>
        <w:t xml:space="preserve"> </w:t>
      </w:r>
      <w:r>
        <w:rPr>
          <w:sz w:val="24"/>
        </w:rPr>
        <w:t>línea,</w:t>
      </w:r>
      <w:r>
        <w:rPr>
          <w:spacing w:val="-14"/>
          <w:sz w:val="24"/>
        </w:rPr>
        <w:t xml:space="preserve"> </w:t>
      </w:r>
      <w:r>
        <w:rPr>
          <w:sz w:val="24"/>
        </w:rPr>
        <w:t>por</w:t>
      </w:r>
      <w:r>
        <w:rPr>
          <w:spacing w:val="-16"/>
          <w:sz w:val="24"/>
        </w:rPr>
        <w:t xml:space="preserve"> </w:t>
      </w:r>
      <w:r>
        <w:rPr>
          <w:sz w:val="24"/>
        </w:rPr>
        <w:t>ejemplo, es</w:t>
      </w:r>
      <w:r>
        <w:rPr>
          <w:spacing w:val="-16"/>
          <w:sz w:val="24"/>
        </w:rPr>
        <w:t xml:space="preserve"> </w:t>
      </w:r>
      <w:r>
        <w:rPr>
          <w:sz w:val="24"/>
        </w:rPr>
        <w:t>más</w:t>
      </w:r>
      <w:r>
        <w:rPr>
          <w:spacing w:val="-17"/>
          <w:sz w:val="24"/>
        </w:rPr>
        <w:t xml:space="preserve"> </w:t>
      </w:r>
      <w:r>
        <w:rPr>
          <w:sz w:val="24"/>
        </w:rPr>
        <w:t>pertinente</w:t>
      </w:r>
      <w:r>
        <w:rPr>
          <w:spacing w:val="-14"/>
          <w:sz w:val="24"/>
        </w:rPr>
        <w:t xml:space="preserve"> </w:t>
      </w:r>
      <w:r>
        <w:rPr>
          <w:sz w:val="24"/>
        </w:rPr>
        <w:t>evaluar</w:t>
      </w:r>
      <w:r>
        <w:rPr>
          <w:spacing w:val="-16"/>
          <w:sz w:val="24"/>
        </w:rPr>
        <w:t xml:space="preserve"> </w:t>
      </w:r>
      <w:r>
        <w:rPr>
          <w:sz w:val="24"/>
        </w:rPr>
        <w:t>expresión</w:t>
      </w:r>
      <w:r>
        <w:rPr>
          <w:spacing w:val="-14"/>
          <w:sz w:val="24"/>
        </w:rPr>
        <w:t xml:space="preserve"> </w:t>
      </w:r>
      <w:r>
        <w:rPr>
          <w:sz w:val="24"/>
        </w:rPr>
        <w:t>oral</w:t>
      </w:r>
      <w:r>
        <w:rPr>
          <w:spacing w:val="-17"/>
          <w:sz w:val="24"/>
        </w:rPr>
        <w:t xml:space="preserve"> </w:t>
      </w:r>
      <w:r>
        <w:rPr>
          <w:sz w:val="24"/>
        </w:rPr>
        <w:t>a</w:t>
      </w:r>
      <w:r>
        <w:rPr>
          <w:spacing w:val="-14"/>
          <w:sz w:val="24"/>
        </w:rPr>
        <w:t xml:space="preserve"> </w:t>
      </w:r>
      <w:r>
        <w:rPr>
          <w:sz w:val="24"/>
        </w:rPr>
        <w:t>través</w:t>
      </w:r>
      <w:r>
        <w:rPr>
          <w:spacing w:val="-15"/>
          <w:sz w:val="24"/>
        </w:rPr>
        <w:t xml:space="preserve"> </w:t>
      </w:r>
      <w:r>
        <w:rPr>
          <w:sz w:val="24"/>
        </w:rPr>
        <w:t>de</w:t>
      </w:r>
      <w:r>
        <w:rPr>
          <w:spacing w:val="-17"/>
          <w:sz w:val="24"/>
        </w:rPr>
        <w:t xml:space="preserve"> </w:t>
      </w:r>
      <w:r>
        <w:rPr>
          <w:sz w:val="24"/>
        </w:rPr>
        <w:t>evaluaciones</w:t>
      </w:r>
      <w:r>
        <w:rPr>
          <w:spacing w:val="-17"/>
          <w:sz w:val="24"/>
        </w:rPr>
        <w:t xml:space="preserve"> </w:t>
      </w:r>
      <w:r>
        <w:rPr>
          <w:sz w:val="24"/>
        </w:rPr>
        <w:t>orales</w:t>
      </w:r>
      <w:r>
        <w:rPr>
          <w:spacing w:val="-15"/>
          <w:sz w:val="24"/>
        </w:rPr>
        <w:t xml:space="preserve"> </w:t>
      </w:r>
      <w:r>
        <w:rPr>
          <w:sz w:val="24"/>
        </w:rPr>
        <w:t>que a través de evaluaciones escritas.</w:t>
      </w:r>
    </w:p>
    <w:p w14:paraId="2338870E" w14:textId="77777777" w:rsidR="00AA5A5E" w:rsidRDefault="00024AAD" w:rsidP="00B72CAA">
      <w:pPr>
        <w:pStyle w:val="Prrafodelista"/>
        <w:numPr>
          <w:ilvl w:val="2"/>
          <w:numId w:val="48"/>
        </w:numPr>
        <w:tabs>
          <w:tab w:val="left" w:pos="941"/>
        </w:tabs>
        <w:spacing w:line="259" w:lineRule="auto"/>
        <w:ind w:left="941" w:right="1334"/>
        <w:rPr>
          <w:sz w:val="24"/>
        </w:rPr>
      </w:pPr>
      <w:r>
        <w:rPr>
          <w:noProof/>
        </w:rPr>
        <mc:AlternateContent>
          <mc:Choice Requires="wpg">
            <w:drawing>
              <wp:anchor distT="0" distB="0" distL="0" distR="0" simplePos="0" relativeHeight="251650048" behindDoc="0" locked="0" layoutInCell="1" allowOverlap="1" wp14:anchorId="3170D363" wp14:editId="506A5A53">
                <wp:simplePos x="0" y="0"/>
                <wp:positionH relativeFrom="page">
                  <wp:posOffset>6993508</wp:posOffset>
                </wp:positionH>
                <wp:positionV relativeFrom="paragraph">
                  <wp:posOffset>587312</wp:posOffset>
                </wp:positionV>
                <wp:extent cx="477520" cy="477520"/>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85" name="Graphic 285"/>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86" name="Textbox 286"/>
                        <wps:cNvSpPr txBox="1"/>
                        <wps:spPr>
                          <a:xfrm>
                            <a:off x="0" y="0"/>
                            <a:ext cx="477520" cy="477520"/>
                          </a:xfrm>
                          <a:prstGeom prst="rect">
                            <a:avLst/>
                          </a:prstGeom>
                        </wps:spPr>
                        <wps:txbx>
                          <w:txbxContent>
                            <w:p w14:paraId="17BD6B05" w14:textId="77777777" w:rsidR="00AA5A5E" w:rsidRDefault="00024AAD">
                              <w:pPr>
                                <w:spacing w:before="182"/>
                                <w:ind w:left="256"/>
                                <w:rPr>
                                  <w:rFonts w:ascii="Calibri"/>
                                  <w:b/>
                                  <w:sz w:val="24"/>
                                </w:rPr>
                              </w:pPr>
                              <w:r>
                                <w:rPr>
                                  <w:rFonts w:ascii="Calibri"/>
                                  <w:b/>
                                  <w:color w:val="FFFFFF"/>
                                  <w:spacing w:val="-5"/>
                                  <w:sz w:val="24"/>
                                </w:rPr>
                                <w:t>89</w:t>
                              </w:r>
                            </w:p>
                          </w:txbxContent>
                        </wps:txbx>
                        <wps:bodyPr wrap="square" lIns="0" tIns="0" rIns="0" bIns="0" rtlCol="0">
                          <a:noAutofit/>
                        </wps:bodyPr>
                      </wps:wsp>
                    </wpg:wgp>
                  </a:graphicData>
                </a:graphic>
              </wp:anchor>
            </w:drawing>
          </mc:Choice>
          <mc:Fallback>
            <w:pict>
              <v:group w14:anchorId="3170D363" id="Group 284" o:spid="_x0000_s1291" style="position:absolute;left:0;text-align:left;margin-left:550.65pt;margin-top:46.25pt;width:37.6pt;height:37.6pt;z-index:25165004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">
                <v:shape id="Graphic 285" o:spid="_x0000_s1292"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86" o:spid="_x0000_s1293"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17BD6B05" w14:textId="77777777" w:rsidR="00AA5A5E" w:rsidRDefault="00024AAD">
                        <w:pPr>
                          <w:spacing w:before="182"/>
                          <w:ind w:left="256"/>
                          <w:rPr>
                            <w:rFonts w:ascii="Calibri"/>
                            <w:b/>
                            <w:sz w:val="24"/>
                          </w:rPr>
                        </w:pPr>
                        <w:r>
                          <w:rPr>
                            <w:rFonts w:ascii="Calibri"/>
                            <w:b/>
                            <w:color w:val="FFFFFF"/>
                            <w:spacing w:val="-5"/>
                            <w:sz w:val="24"/>
                          </w:rPr>
                          <w:t>89</w:t>
                        </w:r>
                      </w:p>
                    </w:txbxContent>
                  </v:textbox>
                </v:shape>
                <w10:wrap anchorx="page"/>
              </v:group>
            </w:pict>
          </mc:Fallback>
        </mc:AlternateContent>
      </w:r>
      <w:r>
        <w:rPr>
          <w:sz w:val="24"/>
        </w:rPr>
        <w:t>Otro aspecto crucial para contar con evaluaciones de calidad es asegurar que exista evidencia evaluativa suficiente y variada. Esto implica que es preferible contar con múltiples evidencias que con una o pocas evidencias del aprendizaje, y se refiere a utilizar distintos agentes evaluativos y diferentes formas de evaluar a los estudiantes. Lo primero se refiere a levantar</w:t>
      </w:r>
      <w:r>
        <w:rPr>
          <w:spacing w:val="-7"/>
          <w:sz w:val="24"/>
        </w:rPr>
        <w:t xml:space="preserve"> </w:t>
      </w:r>
      <w:r>
        <w:rPr>
          <w:sz w:val="24"/>
        </w:rPr>
        <w:t>información</w:t>
      </w:r>
      <w:r>
        <w:rPr>
          <w:spacing w:val="-8"/>
          <w:sz w:val="24"/>
        </w:rPr>
        <w:t xml:space="preserve"> </w:t>
      </w:r>
      <w:r>
        <w:rPr>
          <w:sz w:val="24"/>
        </w:rPr>
        <w:t>a</w:t>
      </w:r>
      <w:r>
        <w:rPr>
          <w:spacing w:val="-8"/>
          <w:sz w:val="24"/>
        </w:rPr>
        <w:t xml:space="preserve"> </w:t>
      </w:r>
      <w:r>
        <w:rPr>
          <w:sz w:val="24"/>
        </w:rPr>
        <w:t>través</w:t>
      </w:r>
      <w:r>
        <w:rPr>
          <w:spacing w:val="-7"/>
          <w:sz w:val="24"/>
        </w:rPr>
        <w:t xml:space="preserve"> </w:t>
      </w:r>
      <w:r>
        <w:rPr>
          <w:sz w:val="24"/>
        </w:rPr>
        <w:t>de</w:t>
      </w:r>
      <w:r>
        <w:rPr>
          <w:spacing w:val="-8"/>
          <w:sz w:val="24"/>
        </w:rPr>
        <w:t xml:space="preserve"> </w:t>
      </w:r>
      <w:r>
        <w:rPr>
          <w:sz w:val="24"/>
        </w:rPr>
        <w:t>hetero,</w:t>
      </w:r>
      <w:r>
        <w:rPr>
          <w:spacing w:val="-6"/>
          <w:sz w:val="24"/>
        </w:rPr>
        <w:t xml:space="preserve"> </w:t>
      </w:r>
      <w:r>
        <w:rPr>
          <w:sz w:val="24"/>
        </w:rPr>
        <w:t>auto-</w:t>
      </w:r>
      <w:r>
        <w:rPr>
          <w:spacing w:val="-10"/>
          <w:sz w:val="24"/>
        </w:rPr>
        <w:t xml:space="preserve"> </w:t>
      </w:r>
      <w:r>
        <w:rPr>
          <w:sz w:val="24"/>
        </w:rPr>
        <w:t>y</w:t>
      </w:r>
      <w:r>
        <w:rPr>
          <w:spacing w:val="-7"/>
          <w:sz w:val="24"/>
        </w:rPr>
        <w:t xml:space="preserve"> </w:t>
      </w:r>
      <w:r>
        <w:rPr>
          <w:sz w:val="24"/>
        </w:rPr>
        <w:t>coevaluaciones</w:t>
      </w:r>
      <w:r>
        <w:rPr>
          <w:spacing w:val="-7"/>
          <w:sz w:val="24"/>
        </w:rPr>
        <w:t xml:space="preserve"> </w:t>
      </w:r>
      <w:r>
        <w:rPr>
          <w:sz w:val="24"/>
        </w:rPr>
        <w:t>(en</w:t>
      </w:r>
      <w:r>
        <w:rPr>
          <w:spacing w:val="-8"/>
          <w:sz w:val="24"/>
        </w:rPr>
        <w:t xml:space="preserve"> </w:t>
      </w:r>
      <w:r>
        <w:rPr>
          <w:sz w:val="24"/>
        </w:rPr>
        <w:t>el</w:t>
      </w:r>
      <w:r>
        <w:rPr>
          <w:spacing w:val="-7"/>
          <w:sz w:val="24"/>
        </w:rPr>
        <w:t xml:space="preserve"> </w:t>
      </w:r>
      <w:r>
        <w:rPr>
          <w:sz w:val="24"/>
        </w:rPr>
        <w:t>primer caso,</w:t>
      </w:r>
      <w:r>
        <w:rPr>
          <w:spacing w:val="-3"/>
          <w:sz w:val="24"/>
        </w:rPr>
        <w:t xml:space="preserve"> </w:t>
      </w:r>
      <w:r>
        <w:rPr>
          <w:sz w:val="24"/>
        </w:rPr>
        <w:t>el</w:t>
      </w:r>
      <w:r>
        <w:rPr>
          <w:spacing w:val="-1"/>
          <w:sz w:val="24"/>
        </w:rPr>
        <w:t xml:space="preserve"> </w:t>
      </w:r>
      <w:r>
        <w:rPr>
          <w:sz w:val="24"/>
        </w:rPr>
        <w:t>docente es</w:t>
      </w:r>
      <w:r>
        <w:rPr>
          <w:spacing w:val="-3"/>
          <w:sz w:val="24"/>
        </w:rPr>
        <w:t xml:space="preserve"> </w:t>
      </w:r>
      <w:r>
        <w:rPr>
          <w:sz w:val="24"/>
        </w:rPr>
        <w:t>quien evalúa</w:t>
      </w:r>
      <w:r>
        <w:rPr>
          <w:spacing w:val="-3"/>
          <w:sz w:val="24"/>
        </w:rPr>
        <w:t xml:space="preserve"> </w:t>
      </w:r>
      <w:r>
        <w:rPr>
          <w:sz w:val="24"/>
        </w:rPr>
        <w:t>a los estudiantes, mientras</w:t>
      </w:r>
      <w:r>
        <w:rPr>
          <w:spacing w:val="-3"/>
          <w:sz w:val="24"/>
        </w:rPr>
        <w:t xml:space="preserve"> </w:t>
      </w:r>
      <w:r>
        <w:rPr>
          <w:sz w:val="24"/>
        </w:rPr>
        <w:t>que en la auto- y coevaluación son los propios estudiantes quienes se evalúan a sí mismos y</w:t>
      </w:r>
      <w:r>
        <w:rPr>
          <w:spacing w:val="-17"/>
          <w:sz w:val="24"/>
        </w:rPr>
        <w:t xml:space="preserve"> </w:t>
      </w:r>
      <w:r>
        <w:rPr>
          <w:sz w:val="24"/>
        </w:rPr>
        <w:t>a</w:t>
      </w:r>
      <w:r>
        <w:rPr>
          <w:spacing w:val="-17"/>
          <w:sz w:val="24"/>
        </w:rPr>
        <w:t xml:space="preserve"> </w:t>
      </w:r>
      <w:r>
        <w:rPr>
          <w:sz w:val="24"/>
        </w:rPr>
        <w:t>sus</w:t>
      </w:r>
      <w:r>
        <w:rPr>
          <w:spacing w:val="-16"/>
          <w:sz w:val="24"/>
        </w:rPr>
        <w:t xml:space="preserve"> </w:t>
      </w:r>
      <w:r>
        <w:rPr>
          <w:sz w:val="24"/>
        </w:rPr>
        <w:t>pares).</w:t>
      </w:r>
      <w:r>
        <w:rPr>
          <w:spacing w:val="-17"/>
          <w:sz w:val="24"/>
        </w:rPr>
        <w:t xml:space="preserve"> </w:t>
      </w:r>
      <w:r>
        <w:rPr>
          <w:sz w:val="24"/>
        </w:rPr>
        <w:t>Lo</w:t>
      </w:r>
      <w:r>
        <w:rPr>
          <w:spacing w:val="-17"/>
          <w:sz w:val="24"/>
        </w:rPr>
        <w:t xml:space="preserve"> </w:t>
      </w:r>
      <w:r>
        <w:rPr>
          <w:sz w:val="24"/>
        </w:rPr>
        <w:t>segundo</w:t>
      </w:r>
      <w:r>
        <w:rPr>
          <w:spacing w:val="-17"/>
          <w:sz w:val="24"/>
        </w:rPr>
        <w:t xml:space="preserve"> </w:t>
      </w:r>
      <w:r>
        <w:rPr>
          <w:sz w:val="24"/>
        </w:rPr>
        <w:t>implica,</w:t>
      </w:r>
      <w:r>
        <w:rPr>
          <w:spacing w:val="-16"/>
          <w:sz w:val="24"/>
        </w:rPr>
        <w:t xml:space="preserve"> </w:t>
      </w:r>
      <w:r>
        <w:rPr>
          <w:sz w:val="24"/>
        </w:rPr>
        <w:t>por</w:t>
      </w:r>
      <w:r>
        <w:rPr>
          <w:spacing w:val="-17"/>
          <w:sz w:val="24"/>
        </w:rPr>
        <w:t xml:space="preserve"> </w:t>
      </w:r>
      <w:r>
        <w:rPr>
          <w:sz w:val="24"/>
        </w:rPr>
        <w:t>ejemplo,</w:t>
      </w:r>
      <w:r>
        <w:rPr>
          <w:spacing w:val="-17"/>
          <w:sz w:val="24"/>
        </w:rPr>
        <w:t xml:space="preserve"> </w:t>
      </w:r>
      <w:r>
        <w:rPr>
          <w:sz w:val="24"/>
        </w:rPr>
        <w:t>análisis</w:t>
      </w:r>
      <w:r>
        <w:rPr>
          <w:spacing w:val="-16"/>
          <w:sz w:val="24"/>
        </w:rPr>
        <w:t xml:space="preserve"> </w:t>
      </w:r>
      <w:r>
        <w:rPr>
          <w:sz w:val="24"/>
        </w:rPr>
        <w:t>de</w:t>
      </w:r>
      <w:r>
        <w:rPr>
          <w:spacing w:val="-17"/>
          <w:sz w:val="24"/>
        </w:rPr>
        <w:t xml:space="preserve"> </w:t>
      </w:r>
      <w:r>
        <w:rPr>
          <w:sz w:val="24"/>
        </w:rPr>
        <w:t>casos,</w:t>
      </w:r>
      <w:r>
        <w:rPr>
          <w:spacing w:val="-16"/>
          <w:sz w:val="24"/>
        </w:rPr>
        <w:t xml:space="preserve"> </w:t>
      </w:r>
      <w:r>
        <w:rPr>
          <w:sz w:val="24"/>
        </w:rPr>
        <w:t>resolución de</w:t>
      </w:r>
      <w:r>
        <w:rPr>
          <w:spacing w:val="-6"/>
          <w:sz w:val="24"/>
        </w:rPr>
        <w:t xml:space="preserve"> </w:t>
      </w:r>
      <w:r>
        <w:rPr>
          <w:sz w:val="24"/>
        </w:rPr>
        <w:t>problemas</w:t>
      </w:r>
      <w:r>
        <w:rPr>
          <w:spacing w:val="-6"/>
          <w:sz w:val="24"/>
        </w:rPr>
        <w:t xml:space="preserve"> </w:t>
      </w:r>
      <w:r>
        <w:rPr>
          <w:sz w:val="24"/>
        </w:rPr>
        <w:t>o</w:t>
      </w:r>
      <w:r>
        <w:rPr>
          <w:spacing w:val="-8"/>
          <w:sz w:val="24"/>
        </w:rPr>
        <w:t xml:space="preserve"> </w:t>
      </w:r>
      <w:r>
        <w:rPr>
          <w:sz w:val="24"/>
        </w:rPr>
        <w:t>situaciones</w:t>
      </w:r>
      <w:r>
        <w:rPr>
          <w:spacing w:val="-6"/>
          <w:sz w:val="24"/>
        </w:rPr>
        <w:t xml:space="preserve"> </w:t>
      </w:r>
      <w:r>
        <w:rPr>
          <w:sz w:val="24"/>
        </w:rPr>
        <w:t>complejas,</w:t>
      </w:r>
      <w:r>
        <w:rPr>
          <w:spacing w:val="-8"/>
          <w:sz w:val="24"/>
        </w:rPr>
        <w:t xml:space="preserve"> </w:t>
      </w:r>
      <w:r>
        <w:rPr>
          <w:sz w:val="24"/>
        </w:rPr>
        <w:t>portafolios,</w:t>
      </w:r>
      <w:r>
        <w:rPr>
          <w:spacing w:val="-6"/>
          <w:sz w:val="24"/>
        </w:rPr>
        <w:t xml:space="preserve"> </w:t>
      </w:r>
      <w:r>
        <w:rPr>
          <w:sz w:val="24"/>
        </w:rPr>
        <w:t>bitácoras</w:t>
      </w:r>
      <w:r>
        <w:rPr>
          <w:spacing w:val="-6"/>
          <w:sz w:val="24"/>
        </w:rPr>
        <w:t xml:space="preserve"> </w:t>
      </w:r>
      <w:r>
        <w:rPr>
          <w:sz w:val="24"/>
        </w:rPr>
        <w:t>o</w:t>
      </w:r>
      <w:r>
        <w:rPr>
          <w:spacing w:val="-8"/>
          <w:sz w:val="24"/>
        </w:rPr>
        <w:t xml:space="preserve"> </w:t>
      </w:r>
      <w:r>
        <w:rPr>
          <w:sz w:val="24"/>
        </w:rPr>
        <w:t>cuadernos</w:t>
      </w:r>
      <w:r>
        <w:rPr>
          <w:spacing w:val="-6"/>
          <w:sz w:val="24"/>
        </w:rPr>
        <w:t xml:space="preserve"> </w:t>
      </w:r>
      <w:r>
        <w:rPr>
          <w:sz w:val="24"/>
        </w:rPr>
        <w:t>de campo, pruebas o controles con distintos tipos de preguntas, evaluaciones de</w:t>
      </w:r>
      <w:r>
        <w:rPr>
          <w:spacing w:val="-9"/>
          <w:sz w:val="24"/>
        </w:rPr>
        <w:t xml:space="preserve"> </w:t>
      </w:r>
      <w:r>
        <w:rPr>
          <w:sz w:val="24"/>
        </w:rPr>
        <w:t>desempeño</w:t>
      </w:r>
      <w:r>
        <w:rPr>
          <w:spacing w:val="-7"/>
          <w:sz w:val="24"/>
        </w:rPr>
        <w:t xml:space="preserve"> </w:t>
      </w:r>
      <w:r>
        <w:rPr>
          <w:sz w:val="24"/>
        </w:rPr>
        <w:t>como</w:t>
      </w:r>
      <w:r>
        <w:rPr>
          <w:spacing w:val="-9"/>
          <w:sz w:val="24"/>
        </w:rPr>
        <w:t xml:space="preserve"> </w:t>
      </w:r>
      <w:r>
        <w:rPr>
          <w:sz w:val="24"/>
        </w:rPr>
        <w:t>demostraciones,</w:t>
      </w:r>
      <w:r>
        <w:rPr>
          <w:spacing w:val="-7"/>
          <w:sz w:val="24"/>
        </w:rPr>
        <w:t xml:space="preserve"> </w:t>
      </w:r>
      <w:r>
        <w:rPr>
          <w:sz w:val="24"/>
        </w:rPr>
        <w:t>representaciones</w:t>
      </w:r>
      <w:r>
        <w:rPr>
          <w:spacing w:val="-10"/>
          <w:sz w:val="24"/>
        </w:rPr>
        <w:t xml:space="preserve"> </w:t>
      </w:r>
      <w:r>
        <w:rPr>
          <w:sz w:val="24"/>
        </w:rPr>
        <w:t>teatrales,</w:t>
      </w:r>
      <w:r>
        <w:rPr>
          <w:spacing w:val="-9"/>
          <w:sz w:val="24"/>
        </w:rPr>
        <w:t xml:space="preserve"> </w:t>
      </w:r>
      <w:r>
        <w:rPr>
          <w:sz w:val="24"/>
        </w:rPr>
        <w:t>juegos</w:t>
      </w:r>
      <w:r>
        <w:rPr>
          <w:spacing w:val="-7"/>
          <w:sz w:val="24"/>
        </w:rPr>
        <w:t xml:space="preserve"> </w:t>
      </w:r>
      <w:r>
        <w:rPr>
          <w:sz w:val="24"/>
        </w:rPr>
        <w:t>de roles, simulaciones, interpretaciones musicales, presentaciones de investigaciones, de productos artísticos o técnicos, etc.</w:t>
      </w:r>
    </w:p>
    <w:p w14:paraId="4AA1DB02" w14:textId="77777777" w:rsidR="00AA5A5E" w:rsidRDefault="00024AAD" w:rsidP="00B72CAA">
      <w:pPr>
        <w:pStyle w:val="Prrafodelista"/>
        <w:numPr>
          <w:ilvl w:val="2"/>
          <w:numId w:val="48"/>
        </w:numPr>
        <w:tabs>
          <w:tab w:val="left" w:pos="941"/>
        </w:tabs>
        <w:spacing w:line="259" w:lineRule="auto"/>
        <w:ind w:left="941" w:right="1335"/>
        <w:rPr>
          <w:sz w:val="24"/>
        </w:rPr>
      </w:pPr>
      <w:r>
        <w:rPr>
          <w:sz w:val="24"/>
        </w:rPr>
        <w:t>Esto es importante por dos</w:t>
      </w:r>
      <w:r>
        <w:rPr>
          <w:spacing w:val="-1"/>
          <w:sz w:val="24"/>
        </w:rPr>
        <w:t xml:space="preserve"> </w:t>
      </w:r>
      <w:r>
        <w:rPr>
          <w:sz w:val="24"/>
        </w:rPr>
        <w:t>motivos: en primer lugar</w:t>
      </w:r>
      <w:r>
        <w:rPr>
          <w:spacing w:val="-1"/>
          <w:sz w:val="24"/>
        </w:rPr>
        <w:t xml:space="preserve"> </w:t>
      </w:r>
      <w:r>
        <w:rPr>
          <w:sz w:val="24"/>
        </w:rPr>
        <w:t>porque permite trabajar con</w:t>
      </w:r>
      <w:r>
        <w:rPr>
          <w:spacing w:val="-15"/>
          <w:sz w:val="24"/>
        </w:rPr>
        <w:t xml:space="preserve"> </w:t>
      </w:r>
      <w:r>
        <w:rPr>
          <w:sz w:val="24"/>
        </w:rPr>
        <w:t>grupos</w:t>
      </w:r>
      <w:r>
        <w:rPr>
          <w:spacing w:val="-15"/>
          <w:sz w:val="24"/>
        </w:rPr>
        <w:t xml:space="preserve"> </w:t>
      </w:r>
      <w:r>
        <w:rPr>
          <w:sz w:val="24"/>
        </w:rPr>
        <w:t>heterogéneos</w:t>
      </w:r>
      <w:r>
        <w:rPr>
          <w:spacing w:val="-15"/>
          <w:sz w:val="24"/>
        </w:rPr>
        <w:t xml:space="preserve"> </w:t>
      </w:r>
      <w:r>
        <w:rPr>
          <w:sz w:val="24"/>
        </w:rPr>
        <w:t>de</w:t>
      </w:r>
      <w:r>
        <w:rPr>
          <w:spacing w:val="-17"/>
          <w:sz w:val="24"/>
        </w:rPr>
        <w:t xml:space="preserve"> </w:t>
      </w:r>
      <w:r>
        <w:rPr>
          <w:sz w:val="24"/>
        </w:rPr>
        <w:t>estudiantes,</w:t>
      </w:r>
      <w:r>
        <w:rPr>
          <w:spacing w:val="-14"/>
          <w:sz w:val="24"/>
        </w:rPr>
        <w:t xml:space="preserve"> </w:t>
      </w:r>
      <w:r>
        <w:rPr>
          <w:sz w:val="24"/>
        </w:rPr>
        <w:t>dándoles</w:t>
      </w:r>
      <w:r>
        <w:rPr>
          <w:spacing w:val="-15"/>
          <w:sz w:val="24"/>
        </w:rPr>
        <w:t xml:space="preserve"> </w:t>
      </w:r>
      <w:r>
        <w:rPr>
          <w:sz w:val="24"/>
        </w:rPr>
        <w:t>la</w:t>
      </w:r>
      <w:r>
        <w:rPr>
          <w:spacing w:val="-15"/>
          <w:sz w:val="24"/>
        </w:rPr>
        <w:t xml:space="preserve"> </w:t>
      </w:r>
      <w:r>
        <w:rPr>
          <w:sz w:val="24"/>
        </w:rPr>
        <w:t>oportunidad</w:t>
      </w:r>
      <w:r>
        <w:rPr>
          <w:spacing w:val="-15"/>
          <w:sz w:val="24"/>
        </w:rPr>
        <w:t xml:space="preserve"> </w:t>
      </w:r>
      <w:r>
        <w:rPr>
          <w:sz w:val="24"/>
        </w:rPr>
        <w:t>a</w:t>
      </w:r>
      <w:r>
        <w:rPr>
          <w:spacing w:val="-15"/>
          <w:sz w:val="24"/>
        </w:rPr>
        <w:t xml:space="preserve"> </w:t>
      </w:r>
      <w:r>
        <w:rPr>
          <w:sz w:val="24"/>
        </w:rPr>
        <w:t>todos</w:t>
      </w:r>
      <w:r>
        <w:rPr>
          <w:spacing w:val="-17"/>
          <w:sz w:val="24"/>
        </w:rPr>
        <w:t xml:space="preserve"> </w:t>
      </w:r>
      <w:r>
        <w:rPr>
          <w:sz w:val="24"/>
        </w:rPr>
        <w:t>de mostrar</w:t>
      </w:r>
      <w:r>
        <w:rPr>
          <w:spacing w:val="-6"/>
          <w:sz w:val="24"/>
        </w:rPr>
        <w:t xml:space="preserve"> </w:t>
      </w:r>
      <w:r>
        <w:rPr>
          <w:sz w:val="24"/>
        </w:rPr>
        <w:t>lo</w:t>
      </w:r>
      <w:r>
        <w:rPr>
          <w:spacing w:val="-7"/>
          <w:sz w:val="24"/>
        </w:rPr>
        <w:t xml:space="preserve"> </w:t>
      </w:r>
      <w:r>
        <w:rPr>
          <w:sz w:val="24"/>
        </w:rPr>
        <w:t>que</w:t>
      </w:r>
      <w:r>
        <w:rPr>
          <w:spacing w:val="-7"/>
          <w:sz w:val="24"/>
        </w:rPr>
        <w:t xml:space="preserve"> </w:t>
      </w:r>
      <w:r>
        <w:rPr>
          <w:sz w:val="24"/>
        </w:rPr>
        <w:t>han</w:t>
      </w:r>
      <w:r>
        <w:rPr>
          <w:spacing w:val="-7"/>
          <w:sz w:val="24"/>
        </w:rPr>
        <w:t xml:space="preserve"> </w:t>
      </w:r>
      <w:r>
        <w:rPr>
          <w:sz w:val="24"/>
        </w:rPr>
        <w:t>aprendido</w:t>
      </w:r>
      <w:r>
        <w:rPr>
          <w:spacing w:val="-5"/>
          <w:sz w:val="24"/>
        </w:rPr>
        <w:t xml:space="preserve"> </w:t>
      </w:r>
      <w:r>
        <w:rPr>
          <w:sz w:val="24"/>
        </w:rPr>
        <w:t>a</w:t>
      </w:r>
      <w:r>
        <w:rPr>
          <w:spacing w:val="-5"/>
          <w:sz w:val="24"/>
        </w:rPr>
        <w:t xml:space="preserve"> </w:t>
      </w:r>
      <w:r>
        <w:rPr>
          <w:sz w:val="24"/>
        </w:rPr>
        <w:t>través</w:t>
      </w:r>
      <w:r>
        <w:rPr>
          <w:spacing w:val="-5"/>
          <w:sz w:val="24"/>
        </w:rPr>
        <w:t xml:space="preserve"> </w:t>
      </w:r>
      <w:r>
        <w:rPr>
          <w:sz w:val="24"/>
        </w:rPr>
        <w:t>de</w:t>
      </w:r>
      <w:r>
        <w:rPr>
          <w:spacing w:val="-7"/>
          <w:sz w:val="24"/>
        </w:rPr>
        <w:t xml:space="preserve"> </w:t>
      </w:r>
      <w:r>
        <w:rPr>
          <w:sz w:val="24"/>
        </w:rPr>
        <w:t>diferentes</w:t>
      </w:r>
      <w:r>
        <w:rPr>
          <w:spacing w:val="-5"/>
          <w:sz w:val="24"/>
        </w:rPr>
        <w:t xml:space="preserve"> </w:t>
      </w:r>
      <w:r>
        <w:rPr>
          <w:sz w:val="24"/>
        </w:rPr>
        <w:t>formas,</w:t>
      </w:r>
      <w:r>
        <w:rPr>
          <w:spacing w:val="-5"/>
          <w:sz w:val="24"/>
        </w:rPr>
        <w:t xml:space="preserve"> </w:t>
      </w:r>
      <w:r>
        <w:rPr>
          <w:sz w:val="24"/>
        </w:rPr>
        <w:t>evitando</w:t>
      </w:r>
      <w:r>
        <w:rPr>
          <w:spacing w:val="-5"/>
          <w:sz w:val="24"/>
        </w:rPr>
        <w:t xml:space="preserve"> </w:t>
      </w:r>
      <w:r>
        <w:rPr>
          <w:sz w:val="24"/>
        </w:rPr>
        <w:t>sesgar estas instancias, haciéndolas siempre de la misma manera; y, en segundo lugar, porque aporta una imagen del aprendizaje que es más rica que si se usara un solo tipo de evidencia, dando por lo tanto mayor robustez a la interpretación o inferencia que realizan tanto docentes como estudiantes sobre el aprendizaje logrado. Esto último es un aspecto central de la confiabilidad</w:t>
      </w:r>
      <w:r>
        <w:rPr>
          <w:spacing w:val="-12"/>
          <w:sz w:val="24"/>
        </w:rPr>
        <w:t xml:space="preserve"> </w:t>
      </w:r>
      <w:r>
        <w:rPr>
          <w:sz w:val="24"/>
        </w:rPr>
        <w:t>de</w:t>
      </w:r>
      <w:r>
        <w:rPr>
          <w:spacing w:val="-9"/>
          <w:sz w:val="24"/>
        </w:rPr>
        <w:t xml:space="preserve"> </w:t>
      </w:r>
      <w:r>
        <w:rPr>
          <w:sz w:val="24"/>
        </w:rPr>
        <w:t>las</w:t>
      </w:r>
      <w:r>
        <w:rPr>
          <w:spacing w:val="-12"/>
          <w:sz w:val="24"/>
        </w:rPr>
        <w:t xml:space="preserve"> </w:t>
      </w:r>
      <w:r>
        <w:rPr>
          <w:sz w:val="24"/>
        </w:rPr>
        <w:t>evaluaciones</w:t>
      </w:r>
      <w:r>
        <w:rPr>
          <w:spacing w:val="-10"/>
          <w:sz w:val="24"/>
        </w:rPr>
        <w:t xml:space="preserve"> </w:t>
      </w:r>
      <w:r>
        <w:rPr>
          <w:sz w:val="24"/>
        </w:rPr>
        <w:t>y,</w:t>
      </w:r>
      <w:r>
        <w:rPr>
          <w:spacing w:val="-12"/>
          <w:sz w:val="24"/>
        </w:rPr>
        <w:t xml:space="preserve"> </w:t>
      </w:r>
      <w:r>
        <w:rPr>
          <w:sz w:val="24"/>
        </w:rPr>
        <w:t>al</w:t>
      </w:r>
      <w:r>
        <w:rPr>
          <w:spacing w:val="-12"/>
          <w:sz w:val="24"/>
        </w:rPr>
        <w:t xml:space="preserve"> </w:t>
      </w:r>
      <w:r>
        <w:rPr>
          <w:sz w:val="24"/>
        </w:rPr>
        <w:t>mismo</w:t>
      </w:r>
      <w:r>
        <w:rPr>
          <w:spacing w:val="-12"/>
          <w:sz w:val="24"/>
        </w:rPr>
        <w:t xml:space="preserve"> </w:t>
      </w:r>
      <w:r>
        <w:rPr>
          <w:sz w:val="24"/>
        </w:rPr>
        <w:t>tiempo,</w:t>
      </w:r>
      <w:r>
        <w:rPr>
          <w:spacing w:val="-12"/>
          <w:sz w:val="24"/>
        </w:rPr>
        <w:t xml:space="preserve"> </w:t>
      </w:r>
      <w:r>
        <w:rPr>
          <w:sz w:val="24"/>
        </w:rPr>
        <w:t>aporta</w:t>
      </w:r>
      <w:r>
        <w:rPr>
          <w:spacing w:val="-12"/>
          <w:sz w:val="24"/>
        </w:rPr>
        <w:t xml:space="preserve"> </w:t>
      </w:r>
      <w:r>
        <w:rPr>
          <w:sz w:val="24"/>
        </w:rPr>
        <w:t>a</w:t>
      </w:r>
      <w:r>
        <w:rPr>
          <w:spacing w:val="-9"/>
          <w:sz w:val="24"/>
        </w:rPr>
        <w:t xml:space="preserve"> </w:t>
      </w:r>
      <w:r>
        <w:rPr>
          <w:sz w:val="24"/>
        </w:rPr>
        <w:t>su</w:t>
      </w:r>
      <w:r>
        <w:rPr>
          <w:spacing w:val="-9"/>
          <w:sz w:val="24"/>
        </w:rPr>
        <w:t xml:space="preserve"> </w:t>
      </w:r>
      <w:r>
        <w:rPr>
          <w:sz w:val="24"/>
        </w:rPr>
        <w:t>validez,</w:t>
      </w:r>
      <w:r>
        <w:rPr>
          <w:spacing w:val="-10"/>
          <w:sz w:val="24"/>
        </w:rPr>
        <w:t xml:space="preserve"> </w:t>
      </w:r>
      <w:r>
        <w:rPr>
          <w:sz w:val="24"/>
        </w:rPr>
        <w:t>por lo que también es un criterio que resguarda la calidad de estos procesos.</w:t>
      </w:r>
    </w:p>
    <w:p w14:paraId="3E5BBB09" w14:textId="77777777" w:rsidR="00AA5A5E" w:rsidRDefault="00024AAD" w:rsidP="00B72CAA">
      <w:pPr>
        <w:pStyle w:val="Prrafodelista"/>
        <w:numPr>
          <w:ilvl w:val="2"/>
          <w:numId w:val="48"/>
        </w:numPr>
        <w:tabs>
          <w:tab w:val="left" w:pos="941"/>
        </w:tabs>
        <w:spacing w:line="259" w:lineRule="auto"/>
        <w:ind w:left="941" w:right="1338"/>
        <w:rPr>
          <w:sz w:val="24"/>
        </w:rPr>
      </w:pPr>
      <w:r>
        <w:rPr>
          <w:sz w:val="24"/>
        </w:rPr>
        <w:t>Es importante evaluar a los estudiantes en su mayor amplitud posible, para lograr conocerlos</w:t>
      </w:r>
      <w:r>
        <w:rPr>
          <w:spacing w:val="-1"/>
          <w:sz w:val="24"/>
        </w:rPr>
        <w:t xml:space="preserve"> </w:t>
      </w:r>
      <w:r>
        <w:rPr>
          <w:sz w:val="24"/>
        </w:rPr>
        <w:t>bien. De esta manera</w:t>
      </w:r>
      <w:r>
        <w:rPr>
          <w:spacing w:val="-1"/>
          <w:sz w:val="24"/>
        </w:rPr>
        <w:t xml:space="preserve"> </w:t>
      </w:r>
      <w:r>
        <w:rPr>
          <w:sz w:val="24"/>
        </w:rPr>
        <w:t>se puede identificar dónde están en sus aprendizajes e ir adecuando la enseñanza a sus necesidades. Los docentes evalúan aspectos del proceso, los progresos y los logros de los estudiantes, pero se debe calificar solo aquellos logros de aprendizajes que los estudiantes han tenido oportunidades para aprender.</w:t>
      </w:r>
    </w:p>
    <w:p w14:paraId="602323E8" w14:textId="77777777" w:rsidR="00AA5A5E" w:rsidRDefault="00024AAD" w:rsidP="00B72CAA">
      <w:pPr>
        <w:pStyle w:val="Prrafodelista"/>
        <w:numPr>
          <w:ilvl w:val="2"/>
          <w:numId w:val="48"/>
        </w:numPr>
        <w:tabs>
          <w:tab w:val="left" w:pos="941"/>
        </w:tabs>
        <w:spacing w:line="259" w:lineRule="auto"/>
        <w:ind w:left="941" w:right="1335"/>
        <w:rPr>
          <w:sz w:val="24"/>
        </w:rPr>
      </w:pPr>
      <w:r>
        <w:rPr>
          <w:sz w:val="24"/>
        </w:rPr>
        <w:t>Calificar solo aquello que los estudiantes han tenido oportunidad de aprender, aquellas cosas que se han intencionado y trabajado durante los procesos de enseñanza-aprendizaje, es fundamental sobre todo considerando</w:t>
      </w:r>
      <w:r>
        <w:rPr>
          <w:spacing w:val="-17"/>
          <w:sz w:val="24"/>
        </w:rPr>
        <w:t xml:space="preserve"> </w:t>
      </w:r>
      <w:r>
        <w:rPr>
          <w:sz w:val="24"/>
        </w:rPr>
        <w:t>las</w:t>
      </w:r>
      <w:r>
        <w:rPr>
          <w:spacing w:val="-17"/>
          <w:sz w:val="24"/>
        </w:rPr>
        <w:t xml:space="preserve"> </w:t>
      </w:r>
      <w:r>
        <w:rPr>
          <w:sz w:val="24"/>
        </w:rPr>
        <w:t>consecuencias</w:t>
      </w:r>
      <w:r>
        <w:rPr>
          <w:spacing w:val="-16"/>
          <w:sz w:val="24"/>
        </w:rPr>
        <w:t xml:space="preserve"> </w:t>
      </w:r>
      <w:r>
        <w:rPr>
          <w:sz w:val="24"/>
        </w:rPr>
        <w:t>que</w:t>
      </w:r>
      <w:r>
        <w:rPr>
          <w:spacing w:val="-17"/>
          <w:sz w:val="24"/>
        </w:rPr>
        <w:t xml:space="preserve"> </w:t>
      </w:r>
      <w:r>
        <w:rPr>
          <w:sz w:val="24"/>
        </w:rPr>
        <w:t>hoy</w:t>
      </w:r>
      <w:r>
        <w:rPr>
          <w:spacing w:val="-17"/>
          <w:sz w:val="24"/>
        </w:rPr>
        <w:t xml:space="preserve"> </w:t>
      </w:r>
      <w:r>
        <w:rPr>
          <w:sz w:val="24"/>
        </w:rPr>
        <w:t>en</w:t>
      </w:r>
      <w:r>
        <w:rPr>
          <w:spacing w:val="-17"/>
          <w:sz w:val="24"/>
        </w:rPr>
        <w:t xml:space="preserve"> </w:t>
      </w:r>
      <w:r>
        <w:rPr>
          <w:sz w:val="24"/>
        </w:rPr>
        <w:t>día</w:t>
      </w:r>
      <w:r>
        <w:rPr>
          <w:spacing w:val="-16"/>
          <w:sz w:val="24"/>
        </w:rPr>
        <w:t xml:space="preserve"> </w:t>
      </w:r>
      <w:r>
        <w:rPr>
          <w:sz w:val="24"/>
        </w:rPr>
        <w:t>tienen</w:t>
      </w:r>
      <w:r>
        <w:rPr>
          <w:spacing w:val="-17"/>
          <w:sz w:val="24"/>
        </w:rPr>
        <w:t xml:space="preserve"> </w:t>
      </w:r>
      <w:r>
        <w:rPr>
          <w:sz w:val="24"/>
        </w:rPr>
        <w:t>las</w:t>
      </w:r>
      <w:r>
        <w:rPr>
          <w:spacing w:val="-17"/>
          <w:sz w:val="24"/>
        </w:rPr>
        <w:t xml:space="preserve"> </w:t>
      </w:r>
      <w:r>
        <w:rPr>
          <w:sz w:val="24"/>
        </w:rPr>
        <w:t>calificaciones</w:t>
      </w:r>
      <w:r>
        <w:rPr>
          <w:spacing w:val="-16"/>
          <w:sz w:val="24"/>
        </w:rPr>
        <w:t xml:space="preserve"> </w:t>
      </w:r>
      <w:r>
        <w:rPr>
          <w:sz w:val="24"/>
        </w:rPr>
        <w:t>para los</w:t>
      </w:r>
      <w:r>
        <w:rPr>
          <w:spacing w:val="-10"/>
          <w:sz w:val="24"/>
        </w:rPr>
        <w:t xml:space="preserve"> </w:t>
      </w:r>
      <w:r>
        <w:rPr>
          <w:sz w:val="24"/>
        </w:rPr>
        <w:t>estudiantes.</w:t>
      </w:r>
      <w:r>
        <w:rPr>
          <w:spacing w:val="-12"/>
          <w:sz w:val="24"/>
        </w:rPr>
        <w:t xml:space="preserve"> </w:t>
      </w:r>
      <w:r>
        <w:rPr>
          <w:sz w:val="24"/>
        </w:rPr>
        <w:t>Sería</w:t>
      </w:r>
      <w:r>
        <w:rPr>
          <w:spacing w:val="-12"/>
          <w:sz w:val="24"/>
        </w:rPr>
        <w:t xml:space="preserve"> </w:t>
      </w:r>
      <w:r>
        <w:rPr>
          <w:sz w:val="24"/>
        </w:rPr>
        <w:t>injusto</w:t>
      </w:r>
      <w:r>
        <w:rPr>
          <w:spacing w:val="-9"/>
          <w:sz w:val="24"/>
        </w:rPr>
        <w:t xml:space="preserve"> </w:t>
      </w:r>
      <w:r>
        <w:rPr>
          <w:sz w:val="24"/>
        </w:rPr>
        <w:t>calificar</w:t>
      </w:r>
      <w:r>
        <w:rPr>
          <w:spacing w:val="-11"/>
          <w:sz w:val="24"/>
        </w:rPr>
        <w:t xml:space="preserve"> </w:t>
      </w:r>
      <w:r>
        <w:rPr>
          <w:sz w:val="24"/>
        </w:rPr>
        <w:t>a</w:t>
      </w:r>
      <w:r>
        <w:rPr>
          <w:spacing w:val="-9"/>
          <w:sz w:val="24"/>
        </w:rPr>
        <w:t xml:space="preserve"> </w:t>
      </w:r>
      <w:r>
        <w:rPr>
          <w:sz w:val="24"/>
        </w:rPr>
        <w:t>los</w:t>
      </w:r>
      <w:r>
        <w:rPr>
          <w:spacing w:val="-12"/>
          <w:sz w:val="24"/>
        </w:rPr>
        <w:t xml:space="preserve"> </w:t>
      </w:r>
      <w:r>
        <w:rPr>
          <w:sz w:val="24"/>
        </w:rPr>
        <w:t>estudiantes</w:t>
      </w:r>
      <w:r>
        <w:rPr>
          <w:spacing w:val="-13"/>
          <w:sz w:val="24"/>
        </w:rPr>
        <w:t xml:space="preserve"> </w:t>
      </w:r>
      <w:r>
        <w:rPr>
          <w:sz w:val="24"/>
        </w:rPr>
        <w:t>por</w:t>
      </w:r>
      <w:r>
        <w:rPr>
          <w:spacing w:val="-11"/>
          <w:sz w:val="24"/>
        </w:rPr>
        <w:t xml:space="preserve"> </w:t>
      </w:r>
      <w:r>
        <w:rPr>
          <w:sz w:val="24"/>
        </w:rPr>
        <w:t>algo</w:t>
      </w:r>
      <w:r>
        <w:rPr>
          <w:spacing w:val="-9"/>
          <w:sz w:val="24"/>
        </w:rPr>
        <w:t xml:space="preserve"> </w:t>
      </w:r>
      <w:r>
        <w:rPr>
          <w:sz w:val="24"/>
        </w:rPr>
        <w:t>que</w:t>
      </w:r>
      <w:r>
        <w:rPr>
          <w:spacing w:val="-12"/>
          <w:sz w:val="24"/>
        </w:rPr>
        <w:t xml:space="preserve"> </w:t>
      </w:r>
      <w:r>
        <w:rPr>
          <w:sz w:val="24"/>
        </w:rPr>
        <w:t>no</w:t>
      </w:r>
      <w:r>
        <w:rPr>
          <w:spacing w:val="-9"/>
          <w:sz w:val="24"/>
        </w:rPr>
        <w:t xml:space="preserve"> </w:t>
      </w:r>
      <w:r>
        <w:rPr>
          <w:sz w:val="24"/>
        </w:rPr>
        <w:t>todos han</w:t>
      </w:r>
      <w:r>
        <w:rPr>
          <w:spacing w:val="-15"/>
          <w:sz w:val="24"/>
        </w:rPr>
        <w:t xml:space="preserve"> </w:t>
      </w:r>
      <w:r>
        <w:rPr>
          <w:sz w:val="24"/>
        </w:rPr>
        <w:t>tenido</w:t>
      </w:r>
      <w:r>
        <w:rPr>
          <w:spacing w:val="-14"/>
          <w:sz w:val="24"/>
        </w:rPr>
        <w:t xml:space="preserve"> </w:t>
      </w:r>
      <w:r>
        <w:rPr>
          <w:sz w:val="24"/>
        </w:rPr>
        <w:t>la</w:t>
      </w:r>
      <w:r>
        <w:rPr>
          <w:spacing w:val="-15"/>
          <w:sz w:val="24"/>
        </w:rPr>
        <w:t xml:space="preserve"> </w:t>
      </w:r>
      <w:r>
        <w:rPr>
          <w:sz w:val="24"/>
        </w:rPr>
        <w:t>misma</w:t>
      </w:r>
      <w:r>
        <w:rPr>
          <w:spacing w:val="-14"/>
          <w:sz w:val="24"/>
        </w:rPr>
        <w:t xml:space="preserve"> </w:t>
      </w:r>
      <w:r>
        <w:rPr>
          <w:sz w:val="24"/>
        </w:rPr>
        <w:t>oportunidad</w:t>
      </w:r>
      <w:r>
        <w:rPr>
          <w:spacing w:val="-14"/>
          <w:sz w:val="24"/>
        </w:rPr>
        <w:t xml:space="preserve"> </w:t>
      </w:r>
      <w:r>
        <w:rPr>
          <w:sz w:val="24"/>
        </w:rPr>
        <w:t>de</w:t>
      </w:r>
      <w:r>
        <w:rPr>
          <w:spacing w:val="-14"/>
          <w:sz w:val="24"/>
        </w:rPr>
        <w:t xml:space="preserve"> </w:t>
      </w:r>
      <w:r>
        <w:rPr>
          <w:sz w:val="24"/>
        </w:rPr>
        <w:t>aprender.</w:t>
      </w:r>
      <w:r>
        <w:rPr>
          <w:spacing w:val="-17"/>
          <w:sz w:val="24"/>
        </w:rPr>
        <w:t xml:space="preserve"> </w:t>
      </w:r>
      <w:r>
        <w:rPr>
          <w:sz w:val="24"/>
        </w:rPr>
        <w:t>Por</w:t>
      </w:r>
      <w:r>
        <w:rPr>
          <w:spacing w:val="-16"/>
          <w:sz w:val="24"/>
        </w:rPr>
        <w:t xml:space="preserve"> </w:t>
      </w:r>
      <w:r>
        <w:rPr>
          <w:sz w:val="24"/>
        </w:rPr>
        <w:t>ejemplo,</w:t>
      </w:r>
      <w:r>
        <w:rPr>
          <w:spacing w:val="-14"/>
          <w:sz w:val="24"/>
        </w:rPr>
        <w:t xml:space="preserve"> </w:t>
      </w:r>
      <w:r>
        <w:rPr>
          <w:sz w:val="24"/>
        </w:rPr>
        <w:t>calificar</w:t>
      </w:r>
      <w:r>
        <w:rPr>
          <w:spacing w:val="-16"/>
          <w:sz w:val="24"/>
        </w:rPr>
        <w:t xml:space="preserve"> </w:t>
      </w:r>
      <w:r>
        <w:rPr>
          <w:sz w:val="24"/>
        </w:rPr>
        <w:t>aspectos de</w:t>
      </w:r>
      <w:r>
        <w:rPr>
          <w:spacing w:val="-17"/>
          <w:sz w:val="24"/>
        </w:rPr>
        <w:t xml:space="preserve"> </w:t>
      </w:r>
      <w:r>
        <w:rPr>
          <w:sz w:val="24"/>
        </w:rPr>
        <w:t>la</w:t>
      </w:r>
      <w:r>
        <w:rPr>
          <w:spacing w:val="-17"/>
          <w:sz w:val="24"/>
        </w:rPr>
        <w:t xml:space="preserve"> </w:t>
      </w:r>
      <w:r>
        <w:rPr>
          <w:sz w:val="24"/>
        </w:rPr>
        <w:t>escritura</w:t>
      </w:r>
      <w:r>
        <w:rPr>
          <w:spacing w:val="-16"/>
          <w:sz w:val="24"/>
        </w:rPr>
        <w:t xml:space="preserve"> </w:t>
      </w:r>
      <w:r>
        <w:rPr>
          <w:sz w:val="24"/>
        </w:rPr>
        <w:t>sin</w:t>
      </w:r>
      <w:r>
        <w:rPr>
          <w:spacing w:val="-17"/>
          <w:sz w:val="24"/>
        </w:rPr>
        <w:t xml:space="preserve"> </w:t>
      </w:r>
      <w:r>
        <w:rPr>
          <w:sz w:val="24"/>
        </w:rPr>
        <w:t>haberlos</w:t>
      </w:r>
      <w:r>
        <w:rPr>
          <w:spacing w:val="-17"/>
          <w:sz w:val="24"/>
        </w:rPr>
        <w:t xml:space="preserve"> </w:t>
      </w:r>
      <w:r>
        <w:rPr>
          <w:sz w:val="24"/>
        </w:rPr>
        <w:t>trabajado</w:t>
      </w:r>
      <w:r>
        <w:rPr>
          <w:spacing w:val="-17"/>
          <w:sz w:val="24"/>
        </w:rPr>
        <w:t xml:space="preserve"> </w:t>
      </w:r>
      <w:r>
        <w:rPr>
          <w:sz w:val="24"/>
        </w:rPr>
        <w:t>en</w:t>
      </w:r>
      <w:r>
        <w:rPr>
          <w:spacing w:val="-16"/>
          <w:sz w:val="24"/>
        </w:rPr>
        <w:t xml:space="preserve"> </w:t>
      </w:r>
      <w:r>
        <w:rPr>
          <w:sz w:val="24"/>
        </w:rPr>
        <w:t>clases</w:t>
      </w:r>
      <w:r>
        <w:rPr>
          <w:spacing w:val="-17"/>
          <w:sz w:val="24"/>
        </w:rPr>
        <w:t xml:space="preserve"> </w:t>
      </w:r>
      <w:r>
        <w:rPr>
          <w:sz w:val="24"/>
        </w:rPr>
        <w:t>con</w:t>
      </w:r>
      <w:r>
        <w:rPr>
          <w:spacing w:val="-17"/>
          <w:sz w:val="24"/>
        </w:rPr>
        <w:t xml:space="preserve"> </w:t>
      </w:r>
      <w:r>
        <w:rPr>
          <w:sz w:val="24"/>
        </w:rPr>
        <w:t>los</w:t>
      </w:r>
      <w:r>
        <w:rPr>
          <w:spacing w:val="-16"/>
          <w:sz w:val="24"/>
        </w:rPr>
        <w:t xml:space="preserve"> </w:t>
      </w:r>
      <w:r>
        <w:rPr>
          <w:sz w:val="24"/>
        </w:rPr>
        <w:t>estudiantes</w:t>
      </w:r>
      <w:r>
        <w:rPr>
          <w:spacing w:val="-17"/>
          <w:sz w:val="24"/>
        </w:rPr>
        <w:t xml:space="preserve"> </w:t>
      </w:r>
      <w:r>
        <w:rPr>
          <w:sz w:val="24"/>
        </w:rPr>
        <w:t>es</w:t>
      </w:r>
      <w:r>
        <w:rPr>
          <w:spacing w:val="-17"/>
          <w:sz w:val="24"/>
        </w:rPr>
        <w:t xml:space="preserve"> </w:t>
      </w:r>
      <w:r>
        <w:rPr>
          <w:sz w:val="24"/>
        </w:rPr>
        <w:t>injusto, puesto que no se ha dado a todos la oportunidad de aprender los conocimientos</w:t>
      </w:r>
      <w:r>
        <w:rPr>
          <w:spacing w:val="-3"/>
          <w:sz w:val="24"/>
        </w:rPr>
        <w:t xml:space="preserve"> </w:t>
      </w:r>
      <w:r>
        <w:rPr>
          <w:sz w:val="24"/>
        </w:rPr>
        <w:t>y</w:t>
      </w:r>
      <w:r>
        <w:rPr>
          <w:spacing w:val="-5"/>
          <w:sz w:val="24"/>
        </w:rPr>
        <w:t xml:space="preserve"> </w:t>
      </w:r>
      <w:r>
        <w:rPr>
          <w:sz w:val="24"/>
        </w:rPr>
        <w:t>habilidades</w:t>
      </w:r>
      <w:r>
        <w:rPr>
          <w:spacing w:val="-3"/>
          <w:sz w:val="24"/>
        </w:rPr>
        <w:t xml:space="preserve"> </w:t>
      </w:r>
      <w:r>
        <w:rPr>
          <w:sz w:val="24"/>
        </w:rPr>
        <w:t>para</w:t>
      </w:r>
      <w:r>
        <w:rPr>
          <w:spacing w:val="-5"/>
          <w:sz w:val="24"/>
        </w:rPr>
        <w:t xml:space="preserve"> </w:t>
      </w:r>
      <w:r>
        <w:rPr>
          <w:sz w:val="24"/>
        </w:rPr>
        <w:t>escribir</w:t>
      </w:r>
      <w:r>
        <w:rPr>
          <w:spacing w:val="-5"/>
          <w:sz w:val="24"/>
        </w:rPr>
        <w:t xml:space="preserve"> </w:t>
      </w:r>
      <w:r>
        <w:rPr>
          <w:sz w:val="24"/>
        </w:rPr>
        <w:t>un</w:t>
      </w:r>
      <w:r>
        <w:rPr>
          <w:spacing w:val="-7"/>
          <w:sz w:val="24"/>
        </w:rPr>
        <w:t xml:space="preserve"> </w:t>
      </w:r>
      <w:r>
        <w:rPr>
          <w:sz w:val="24"/>
        </w:rPr>
        <w:t>texto</w:t>
      </w:r>
      <w:r>
        <w:rPr>
          <w:spacing w:val="-4"/>
          <w:sz w:val="24"/>
        </w:rPr>
        <w:t xml:space="preserve"> </w:t>
      </w:r>
      <w:r>
        <w:rPr>
          <w:sz w:val="24"/>
        </w:rPr>
        <w:t>de</w:t>
      </w:r>
      <w:r>
        <w:rPr>
          <w:spacing w:val="-7"/>
          <w:sz w:val="24"/>
        </w:rPr>
        <w:t xml:space="preserve"> </w:t>
      </w:r>
      <w:r>
        <w:rPr>
          <w:sz w:val="24"/>
        </w:rPr>
        <w:t>manera</w:t>
      </w:r>
      <w:r>
        <w:rPr>
          <w:spacing w:val="-5"/>
          <w:sz w:val="24"/>
        </w:rPr>
        <w:t xml:space="preserve"> </w:t>
      </w:r>
      <w:r>
        <w:rPr>
          <w:sz w:val="24"/>
        </w:rPr>
        <w:t>adecuada.</w:t>
      </w:r>
      <w:r>
        <w:rPr>
          <w:spacing w:val="-5"/>
          <w:sz w:val="24"/>
        </w:rPr>
        <w:t xml:space="preserve"> </w:t>
      </w:r>
      <w:r>
        <w:rPr>
          <w:sz w:val="24"/>
        </w:rPr>
        <w:t>Así también, evaluar algo de una forma muy distinta a como se ha trabajado en clases puede ser confuso e injusto para los estudiantes.</w:t>
      </w:r>
    </w:p>
    <w:p w14:paraId="3F255ABE" w14:textId="77777777" w:rsidR="00AA5A5E" w:rsidRDefault="00024AAD" w:rsidP="00B72CAA">
      <w:pPr>
        <w:pStyle w:val="Prrafodelista"/>
        <w:numPr>
          <w:ilvl w:val="2"/>
          <w:numId w:val="48"/>
        </w:numPr>
        <w:tabs>
          <w:tab w:val="left" w:pos="941"/>
        </w:tabs>
        <w:spacing w:line="259" w:lineRule="auto"/>
        <w:ind w:left="941" w:right="1341"/>
        <w:rPr>
          <w:sz w:val="24"/>
        </w:rPr>
      </w:pPr>
      <w:r>
        <w:rPr>
          <w:sz w:val="24"/>
        </w:rPr>
        <w:t>Otro</w:t>
      </w:r>
      <w:r>
        <w:rPr>
          <w:spacing w:val="-8"/>
          <w:sz w:val="24"/>
        </w:rPr>
        <w:t xml:space="preserve"> </w:t>
      </w:r>
      <w:r>
        <w:rPr>
          <w:sz w:val="24"/>
        </w:rPr>
        <w:t>aspecto</w:t>
      </w:r>
      <w:r>
        <w:rPr>
          <w:spacing w:val="-9"/>
          <w:sz w:val="24"/>
        </w:rPr>
        <w:t xml:space="preserve"> </w:t>
      </w:r>
      <w:r>
        <w:rPr>
          <w:sz w:val="24"/>
        </w:rPr>
        <w:t>para</w:t>
      </w:r>
      <w:r>
        <w:rPr>
          <w:spacing w:val="-8"/>
          <w:sz w:val="24"/>
        </w:rPr>
        <w:t xml:space="preserve"> </w:t>
      </w:r>
      <w:r>
        <w:rPr>
          <w:sz w:val="24"/>
        </w:rPr>
        <w:t>considerar</w:t>
      </w:r>
      <w:r>
        <w:rPr>
          <w:spacing w:val="-8"/>
          <w:sz w:val="24"/>
        </w:rPr>
        <w:t xml:space="preserve"> </w:t>
      </w:r>
      <w:r>
        <w:rPr>
          <w:sz w:val="24"/>
        </w:rPr>
        <w:t>al</w:t>
      </w:r>
      <w:r>
        <w:rPr>
          <w:spacing w:val="-8"/>
          <w:sz w:val="24"/>
        </w:rPr>
        <w:t xml:space="preserve"> </w:t>
      </w:r>
      <w:r>
        <w:rPr>
          <w:sz w:val="24"/>
        </w:rPr>
        <w:t>diseñar</w:t>
      </w:r>
      <w:r>
        <w:rPr>
          <w:spacing w:val="-8"/>
          <w:sz w:val="24"/>
        </w:rPr>
        <w:t xml:space="preserve"> </w:t>
      </w:r>
      <w:r>
        <w:rPr>
          <w:sz w:val="24"/>
        </w:rPr>
        <w:t>las</w:t>
      </w:r>
      <w:r>
        <w:rPr>
          <w:spacing w:val="-7"/>
          <w:sz w:val="24"/>
        </w:rPr>
        <w:t xml:space="preserve"> </w:t>
      </w:r>
      <w:r>
        <w:rPr>
          <w:sz w:val="24"/>
        </w:rPr>
        <w:t>evaluaciones</w:t>
      </w:r>
      <w:r>
        <w:rPr>
          <w:spacing w:val="-8"/>
          <w:sz w:val="24"/>
        </w:rPr>
        <w:t xml:space="preserve"> </w:t>
      </w:r>
      <w:r>
        <w:rPr>
          <w:sz w:val="24"/>
        </w:rPr>
        <w:t>es</w:t>
      </w:r>
      <w:r>
        <w:rPr>
          <w:spacing w:val="-10"/>
          <w:sz w:val="24"/>
        </w:rPr>
        <w:t xml:space="preserve"> </w:t>
      </w:r>
      <w:r>
        <w:rPr>
          <w:sz w:val="24"/>
        </w:rPr>
        <w:t>que</w:t>
      </w:r>
      <w:r>
        <w:rPr>
          <w:spacing w:val="-9"/>
          <w:sz w:val="24"/>
        </w:rPr>
        <w:t xml:space="preserve"> </w:t>
      </w:r>
      <w:r>
        <w:rPr>
          <w:sz w:val="24"/>
        </w:rPr>
        <w:t>muestren</w:t>
      </w:r>
      <w:r>
        <w:rPr>
          <w:spacing w:val="-7"/>
          <w:sz w:val="24"/>
        </w:rPr>
        <w:t xml:space="preserve"> </w:t>
      </w:r>
      <w:r>
        <w:rPr>
          <w:sz w:val="24"/>
        </w:rPr>
        <w:t>al estudiante</w:t>
      </w:r>
      <w:r>
        <w:rPr>
          <w:spacing w:val="-2"/>
          <w:sz w:val="24"/>
        </w:rPr>
        <w:t xml:space="preserve"> </w:t>
      </w:r>
      <w:r>
        <w:rPr>
          <w:sz w:val="24"/>
        </w:rPr>
        <w:t>el</w:t>
      </w:r>
      <w:r>
        <w:rPr>
          <w:spacing w:val="-1"/>
          <w:sz w:val="24"/>
        </w:rPr>
        <w:t xml:space="preserve"> </w:t>
      </w:r>
      <w:r>
        <w:rPr>
          <w:sz w:val="24"/>
        </w:rPr>
        <w:t>sentido, la relevancia o la utilidad del</w:t>
      </w:r>
      <w:r>
        <w:rPr>
          <w:spacing w:val="-3"/>
          <w:sz w:val="24"/>
        </w:rPr>
        <w:t xml:space="preserve"> </w:t>
      </w:r>
      <w:r>
        <w:rPr>
          <w:sz w:val="24"/>
        </w:rPr>
        <w:t>aprendizaje,</w:t>
      </w:r>
      <w:r>
        <w:rPr>
          <w:spacing w:val="-3"/>
          <w:sz w:val="24"/>
        </w:rPr>
        <w:t xml:space="preserve"> </w:t>
      </w:r>
      <w:r>
        <w:rPr>
          <w:sz w:val="24"/>
        </w:rPr>
        <w:t>y</w:t>
      </w:r>
      <w:r>
        <w:rPr>
          <w:spacing w:val="-1"/>
          <w:sz w:val="24"/>
        </w:rPr>
        <w:t xml:space="preserve"> </w:t>
      </w:r>
      <w:r>
        <w:rPr>
          <w:sz w:val="24"/>
        </w:rPr>
        <w:t>que así se interesen</w:t>
      </w:r>
      <w:r>
        <w:rPr>
          <w:spacing w:val="-3"/>
          <w:sz w:val="24"/>
        </w:rPr>
        <w:t xml:space="preserve"> </w:t>
      </w:r>
      <w:r>
        <w:rPr>
          <w:sz w:val="24"/>
        </w:rPr>
        <w:t>y</w:t>
      </w:r>
      <w:r>
        <w:rPr>
          <w:spacing w:val="-3"/>
          <w:sz w:val="24"/>
        </w:rPr>
        <w:t xml:space="preserve"> </w:t>
      </w:r>
      <w:r>
        <w:rPr>
          <w:sz w:val="24"/>
        </w:rPr>
        <w:t>motiven</w:t>
      </w:r>
      <w:r>
        <w:rPr>
          <w:spacing w:val="-5"/>
          <w:sz w:val="24"/>
        </w:rPr>
        <w:t xml:space="preserve"> </w:t>
      </w:r>
      <w:r>
        <w:rPr>
          <w:sz w:val="24"/>
        </w:rPr>
        <w:t>por</w:t>
      </w:r>
      <w:r>
        <w:rPr>
          <w:spacing w:val="-3"/>
          <w:sz w:val="24"/>
        </w:rPr>
        <w:t xml:space="preserve"> </w:t>
      </w:r>
      <w:r>
        <w:rPr>
          <w:sz w:val="24"/>
        </w:rPr>
        <w:t>seguir</w:t>
      </w:r>
      <w:r>
        <w:rPr>
          <w:spacing w:val="-5"/>
          <w:sz w:val="24"/>
        </w:rPr>
        <w:t xml:space="preserve"> </w:t>
      </w:r>
      <w:r>
        <w:rPr>
          <w:sz w:val="24"/>
        </w:rPr>
        <w:t>aprendiendo.</w:t>
      </w:r>
      <w:r>
        <w:rPr>
          <w:spacing w:val="-5"/>
          <w:sz w:val="24"/>
        </w:rPr>
        <w:t xml:space="preserve"> </w:t>
      </w:r>
      <w:r>
        <w:rPr>
          <w:sz w:val="24"/>
        </w:rPr>
        <w:t>Para</w:t>
      </w:r>
      <w:r>
        <w:rPr>
          <w:spacing w:val="-3"/>
          <w:sz w:val="24"/>
        </w:rPr>
        <w:t xml:space="preserve"> </w:t>
      </w:r>
      <w:r>
        <w:rPr>
          <w:sz w:val="24"/>
        </w:rPr>
        <w:t>esto,</w:t>
      </w:r>
      <w:r>
        <w:rPr>
          <w:spacing w:val="-3"/>
          <w:sz w:val="24"/>
        </w:rPr>
        <w:t xml:space="preserve"> </w:t>
      </w:r>
      <w:r>
        <w:rPr>
          <w:sz w:val="24"/>
        </w:rPr>
        <w:t>algo</w:t>
      </w:r>
      <w:r>
        <w:rPr>
          <w:spacing w:val="-3"/>
          <w:sz w:val="24"/>
        </w:rPr>
        <w:t xml:space="preserve"> </w:t>
      </w:r>
      <w:r>
        <w:rPr>
          <w:sz w:val="24"/>
        </w:rPr>
        <w:t>importante</w:t>
      </w:r>
      <w:r>
        <w:rPr>
          <w:spacing w:val="-4"/>
          <w:sz w:val="24"/>
        </w:rPr>
        <w:t xml:space="preserve"> </w:t>
      </w:r>
      <w:r>
        <w:rPr>
          <w:sz w:val="24"/>
        </w:rPr>
        <w:t>para incorporar</w:t>
      </w:r>
      <w:r>
        <w:rPr>
          <w:spacing w:val="-1"/>
          <w:sz w:val="24"/>
        </w:rPr>
        <w:t xml:space="preserve"> </w:t>
      </w:r>
      <w:r>
        <w:rPr>
          <w:sz w:val="24"/>
        </w:rPr>
        <w:t>en</w:t>
      </w:r>
      <w:r>
        <w:rPr>
          <w:spacing w:val="-3"/>
          <w:sz w:val="24"/>
        </w:rPr>
        <w:t xml:space="preserve"> </w:t>
      </w:r>
      <w:r>
        <w:rPr>
          <w:sz w:val="24"/>
        </w:rPr>
        <w:t>el</w:t>
      </w:r>
      <w:r>
        <w:rPr>
          <w:spacing w:val="-1"/>
          <w:sz w:val="24"/>
        </w:rPr>
        <w:t xml:space="preserve"> </w:t>
      </w:r>
      <w:r>
        <w:rPr>
          <w:sz w:val="24"/>
        </w:rPr>
        <w:t>repertorio</w:t>
      </w:r>
      <w:r>
        <w:rPr>
          <w:spacing w:val="-1"/>
          <w:sz w:val="24"/>
        </w:rPr>
        <w:t xml:space="preserve"> </w:t>
      </w:r>
      <w:r>
        <w:rPr>
          <w:sz w:val="24"/>
        </w:rPr>
        <w:t>de</w:t>
      </w:r>
      <w:r>
        <w:rPr>
          <w:spacing w:val="-1"/>
          <w:sz w:val="24"/>
        </w:rPr>
        <w:t xml:space="preserve"> </w:t>
      </w:r>
      <w:r>
        <w:rPr>
          <w:sz w:val="24"/>
        </w:rPr>
        <w:t>evaluaciones</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utilizan</w:t>
      </w:r>
      <w:r>
        <w:rPr>
          <w:spacing w:val="-1"/>
          <w:sz w:val="24"/>
        </w:rPr>
        <w:t xml:space="preserve"> </w:t>
      </w:r>
      <w:r>
        <w:rPr>
          <w:sz w:val="24"/>
        </w:rPr>
        <w:t>son</w:t>
      </w:r>
      <w:r>
        <w:rPr>
          <w:spacing w:val="-1"/>
          <w:sz w:val="24"/>
        </w:rPr>
        <w:t xml:space="preserve"> </w:t>
      </w:r>
      <w:r>
        <w:rPr>
          <w:sz w:val="24"/>
        </w:rPr>
        <w:t>los</w:t>
      </w:r>
      <w:r>
        <w:rPr>
          <w:spacing w:val="-1"/>
          <w:sz w:val="24"/>
        </w:rPr>
        <w:t xml:space="preserve"> </w:t>
      </w:r>
      <w:r>
        <w:rPr>
          <w:sz w:val="24"/>
        </w:rPr>
        <w:t>contextos auténticos. Los contextos auténticos se caracterizan por tener, en algún grado, lo siguiente:</w:t>
      </w:r>
    </w:p>
    <w:p w14:paraId="1716EE3D"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65BE4B03" w14:textId="77777777" w:rsidR="00AA5A5E" w:rsidRDefault="00024AAD" w:rsidP="00B72CAA">
      <w:pPr>
        <w:pStyle w:val="Prrafodelista"/>
        <w:numPr>
          <w:ilvl w:val="0"/>
          <w:numId w:val="47"/>
        </w:numPr>
        <w:tabs>
          <w:tab w:val="left" w:pos="941"/>
        </w:tabs>
        <w:spacing w:line="259" w:lineRule="auto"/>
        <w:ind w:left="941" w:right="1345"/>
        <w:rPr>
          <w:sz w:val="24"/>
        </w:rPr>
      </w:pPr>
      <w:r>
        <w:rPr>
          <w:sz w:val="24"/>
        </w:rPr>
        <w:lastRenderedPageBreak/>
        <w:t>Proponen situaciones semejantes a aquellas en las cuales serían utilizados los aprendizajes en la vida real;</w:t>
      </w:r>
    </w:p>
    <w:p w14:paraId="50509C6A" w14:textId="77777777" w:rsidR="00AA5A5E" w:rsidRDefault="00024AAD" w:rsidP="00B72CAA">
      <w:pPr>
        <w:pStyle w:val="Prrafodelista"/>
        <w:numPr>
          <w:ilvl w:val="0"/>
          <w:numId w:val="47"/>
        </w:numPr>
        <w:tabs>
          <w:tab w:val="left" w:pos="941"/>
        </w:tabs>
        <w:spacing w:line="259" w:lineRule="auto"/>
        <w:ind w:left="941" w:right="1343"/>
        <w:rPr>
          <w:sz w:val="24"/>
        </w:rPr>
      </w:pPr>
      <w:r>
        <w:rPr>
          <w:sz w:val="24"/>
        </w:rPr>
        <w:t>Requieren que los estudiantes emitan juicios e innoven, dado que poder enfrentar la complejidad natural de las situaciones reales necesitará poner en</w:t>
      </w:r>
      <w:r>
        <w:rPr>
          <w:spacing w:val="-4"/>
          <w:sz w:val="24"/>
        </w:rPr>
        <w:t xml:space="preserve"> </w:t>
      </w:r>
      <w:r>
        <w:rPr>
          <w:sz w:val="24"/>
        </w:rPr>
        <w:t>juego</w:t>
      </w:r>
      <w:r>
        <w:rPr>
          <w:spacing w:val="-4"/>
          <w:sz w:val="24"/>
        </w:rPr>
        <w:t xml:space="preserve"> </w:t>
      </w:r>
      <w:r>
        <w:rPr>
          <w:sz w:val="24"/>
        </w:rPr>
        <w:t>habilidades</w:t>
      </w:r>
      <w:r>
        <w:rPr>
          <w:spacing w:val="-6"/>
          <w:sz w:val="24"/>
        </w:rPr>
        <w:t xml:space="preserve"> </w:t>
      </w:r>
      <w:r>
        <w:rPr>
          <w:sz w:val="24"/>
        </w:rPr>
        <w:t>analíticas,</w:t>
      </w:r>
      <w:r>
        <w:rPr>
          <w:spacing w:val="-5"/>
          <w:sz w:val="24"/>
        </w:rPr>
        <w:t xml:space="preserve"> </w:t>
      </w:r>
      <w:r>
        <w:rPr>
          <w:sz w:val="24"/>
        </w:rPr>
        <w:t>prácticas</w:t>
      </w:r>
      <w:r>
        <w:rPr>
          <w:spacing w:val="-4"/>
          <w:sz w:val="24"/>
        </w:rPr>
        <w:t xml:space="preserve"> </w:t>
      </w:r>
      <w:r>
        <w:rPr>
          <w:sz w:val="24"/>
        </w:rPr>
        <w:t>y</w:t>
      </w:r>
      <w:r>
        <w:rPr>
          <w:spacing w:val="-5"/>
          <w:sz w:val="24"/>
        </w:rPr>
        <w:t xml:space="preserve"> </w:t>
      </w:r>
      <w:r>
        <w:rPr>
          <w:sz w:val="24"/>
        </w:rPr>
        <w:t>creativas,</w:t>
      </w:r>
      <w:r>
        <w:rPr>
          <w:spacing w:val="-5"/>
          <w:sz w:val="24"/>
        </w:rPr>
        <w:t xml:space="preserve"> </w:t>
      </w:r>
      <w:r>
        <w:rPr>
          <w:sz w:val="24"/>
        </w:rPr>
        <w:t>además</w:t>
      </w:r>
      <w:r>
        <w:rPr>
          <w:spacing w:val="-6"/>
          <w:sz w:val="24"/>
        </w:rPr>
        <w:t xml:space="preserve"> </w:t>
      </w:r>
      <w:r>
        <w:rPr>
          <w:sz w:val="24"/>
        </w:rPr>
        <w:t>de</w:t>
      </w:r>
      <w:r>
        <w:rPr>
          <w:spacing w:val="-5"/>
          <w:sz w:val="24"/>
        </w:rPr>
        <w:t xml:space="preserve"> </w:t>
      </w:r>
      <w:r>
        <w:rPr>
          <w:sz w:val="24"/>
        </w:rPr>
        <w:t>actitudes</w:t>
      </w:r>
      <w:r>
        <w:rPr>
          <w:spacing w:val="-8"/>
          <w:sz w:val="24"/>
        </w:rPr>
        <w:t xml:space="preserve"> </w:t>
      </w:r>
      <w:r>
        <w:rPr>
          <w:sz w:val="24"/>
        </w:rPr>
        <w:t xml:space="preserve">y </w:t>
      </w:r>
      <w:r>
        <w:rPr>
          <w:spacing w:val="-2"/>
          <w:sz w:val="24"/>
        </w:rPr>
        <w:t>valores;</w:t>
      </w:r>
    </w:p>
    <w:p w14:paraId="3F8D5EAE" w14:textId="77777777" w:rsidR="00AA5A5E" w:rsidRDefault="00024AAD" w:rsidP="00B72CAA">
      <w:pPr>
        <w:pStyle w:val="Prrafodelista"/>
        <w:numPr>
          <w:ilvl w:val="0"/>
          <w:numId w:val="47"/>
        </w:numPr>
        <w:tabs>
          <w:tab w:val="left" w:pos="941"/>
        </w:tabs>
        <w:spacing w:line="256" w:lineRule="auto"/>
        <w:ind w:left="941" w:right="1346"/>
        <w:rPr>
          <w:sz w:val="24"/>
        </w:rPr>
      </w:pPr>
      <w:r>
        <w:rPr>
          <w:sz w:val="24"/>
        </w:rPr>
        <w:t>Replican situaciones clave en que se presentan desafíos en lo personal, cívico o laboral;</w:t>
      </w:r>
    </w:p>
    <w:p w14:paraId="2D7620B0" w14:textId="77777777" w:rsidR="00AA5A5E" w:rsidRDefault="00024AAD" w:rsidP="00B72CAA">
      <w:pPr>
        <w:pStyle w:val="Prrafodelista"/>
        <w:numPr>
          <w:ilvl w:val="0"/>
          <w:numId w:val="47"/>
        </w:numPr>
        <w:tabs>
          <w:tab w:val="left" w:pos="941"/>
        </w:tabs>
        <w:spacing w:line="256" w:lineRule="auto"/>
        <w:ind w:left="941" w:right="1345"/>
        <w:rPr>
          <w:sz w:val="24"/>
        </w:rPr>
      </w:pPr>
      <w:r>
        <w:rPr>
          <w:sz w:val="24"/>
        </w:rPr>
        <w:t>Requieren que el estudiante ponga en práctica los aprendizajes de la asignatura o módulo; permite aplicarlo a situaciones personales, sociales o laborales donde ese conocimiento resulta relevante;</w:t>
      </w:r>
    </w:p>
    <w:p w14:paraId="27D0D3DC" w14:textId="77777777" w:rsidR="00AA5A5E" w:rsidRDefault="00024AAD" w:rsidP="00B72CAA">
      <w:pPr>
        <w:pStyle w:val="Prrafodelista"/>
        <w:numPr>
          <w:ilvl w:val="0"/>
          <w:numId w:val="47"/>
        </w:numPr>
        <w:tabs>
          <w:tab w:val="left" w:pos="941"/>
        </w:tabs>
        <w:spacing w:line="259" w:lineRule="auto"/>
        <w:ind w:left="941" w:right="1345"/>
        <w:rPr>
          <w:sz w:val="24"/>
        </w:rPr>
      </w:pPr>
      <w:r>
        <w:rPr>
          <w:noProof/>
        </w:rPr>
        <mc:AlternateContent>
          <mc:Choice Requires="wpg">
            <w:drawing>
              <wp:anchor distT="0" distB="0" distL="0" distR="0" simplePos="0" relativeHeight="251651072" behindDoc="0" locked="0" layoutInCell="1" allowOverlap="1" wp14:anchorId="1B18086F" wp14:editId="04083B7B">
                <wp:simplePos x="0" y="0"/>
                <wp:positionH relativeFrom="page">
                  <wp:posOffset>6993508</wp:posOffset>
                </wp:positionH>
                <wp:positionV relativeFrom="paragraph">
                  <wp:posOffset>220119</wp:posOffset>
                </wp:positionV>
                <wp:extent cx="477520" cy="477520"/>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88" name="Graphic 288"/>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89" name="Textbox 289"/>
                        <wps:cNvSpPr txBox="1"/>
                        <wps:spPr>
                          <a:xfrm>
                            <a:off x="0" y="0"/>
                            <a:ext cx="477520" cy="477520"/>
                          </a:xfrm>
                          <a:prstGeom prst="rect">
                            <a:avLst/>
                          </a:prstGeom>
                        </wps:spPr>
                        <wps:txbx>
                          <w:txbxContent>
                            <w:p w14:paraId="40B342AD" w14:textId="77777777" w:rsidR="00AA5A5E" w:rsidRDefault="00024AAD">
                              <w:pPr>
                                <w:spacing w:before="182"/>
                                <w:ind w:left="256"/>
                                <w:rPr>
                                  <w:rFonts w:ascii="Calibri"/>
                                  <w:b/>
                                  <w:sz w:val="24"/>
                                </w:rPr>
                              </w:pPr>
                              <w:r>
                                <w:rPr>
                                  <w:rFonts w:ascii="Calibri"/>
                                  <w:b/>
                                  <w:color w:val="FFFFFF"/>
                                  <w:spacing w:val="-5"/>
                                  <w:sz w:val="24"/>
                                </w:rPr>
                                <w:t>90</w:t>
                              </w:r>
                            </w:p>
                          </w:txbxContent>
                        </wps:txbx>
                        <wps:bodyPr wrap="square" lIns="0" tIns="0" rIns="0" bIns="0" rtlCol="0">
                          <a:noAutofit/>
                        </wps:bodyPr>
                      </wps:wsp>
                    </wpg:wgp>
                  </a:graphicData>
                </a:graphic>
              </wp:anchor>
            </w:drawing>
          </mc:Choice>
          <mc:Fallback>
            <w:pict>
              <v:group w14:anchorId="1B18086F" id="Group 287" o:spid="_x0000_s1294" style="position:absolute;left:0;text-align:left;margin-left:550.65pt;margin-top:17.35pt;width:37.6pt;height:37.6pt;z-index:25165107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">
                <v:shape id="Graphic 288" o:spid="_x0000_s1295"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89" o:spid="_x0000_s1296"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40B342AD" w14:textId="77777777" w:rsidR="00AA5A5E" w:rsidRDefault="00024AAD">
                        <w:pPr>
                          <w:spacing w:before="182"/>
                          <w:ind w:left="256"/>
                          <w:rPr>
                            <w:rFonts w:ascii="Calibri"/>
                            <w:b/>
                            <w:sz w:val="24"/>
                          </w:rPr>
                        </w:pPr>
                        <w:r>
                          <w:rPr>
                            <w:rFonts w:ascii="Calibri"/>
                            <w:b/>
                            <w:color w:val="FFFFFF"/>
                            <w:spacing w:val="-5"/>
                            <w:sz w:val="24"/>
                          </w:rPr>
                          <w:t>90</w:t>
                        </w:r>
                      </w:p>
                    </w:txbxContent>
                  </v:textbox>
                </v:shape>
                <w10:wrap anchorx="page"/>
              </v:group>
            </w:pict>
          </mc:Fallback>
        </mc:AlternateContent>
      </w:r>
      <w:r>
        <w:rPr>
          <w:sz w:val="24"/>
        </w:rPr>
        <w:t>Evalúan la capacidad del estudiante para usar un amplio repertorio de conocimientos, habilidades y actitudes de manera integrada para lidiar con una tarea compleja;</w:t>
      </w:r>
    </w:p>
    <w:p w14:paraId="115C632F" w14:textId="77777777" w:rsidR="00AA5A5E" w:rsidRDefault="00024AAD" w:rsidP="00B72CAA">
      <w:pPr>
        <w:pStyle w:val="Prrafodelista"/>
        <w:numPr>
          <w:ilvl w:val="0"/>
          <w:numId w:val="47"/>
        </w:numPr>
        <w:tabs>
          <w:tab w:val="left" w:pos="941"/>
        </w:tabs>
        <w:spacing w:line="256" w:lineRule="auto"/>
        <w:ind w:left="941" w:right="1342"/>
        <w:rPr>
          <w:sz w:val="24"/>
        </w:rPr>
      </w:pPr>
      <w:r>
        <w:rPr>
          <w:sz w:val="24"/>
        </w:rPr>
        <w:t>Proveen oportunidades para practicar, consultar fuentes, utilizar diferentes recursos, recibir retroalimentación y refinar desempeños y productos.</w:t>
      </w:r>
    </w:p>
    <w:p w14:paraId="2055C7C3" w14:textId="77777777" w:rsidR="00AA5A5E" w:rsidRDefault="00024AAD" w:rsidP="00B72CAA">
      <w:pPr>
        <w:pStyle w:val="Prrafodelista"/>
        <w:numPr>
          <w:ilvl w:val="0"/>
          <w:numId w:val="47"/>
        </w:numPr>
        <w:tabs>
          <w:tab w:val="left" w:pos="941"/>
        </w:tabs>
        <w:spacing w:before="2" w:line="259" w:lineRule="auto"/>
        <w:ind w:left="941" w:right="1337"/>
        <w:rPr>
          <w:sz w:val="24"/>
        </w:rPr>
      </w:pPr>
      <w:r>
        <w:rPr>
          <w:sz w:val="24"/>
        </w:rPr>
        <w:t>Como ya se mencionó, incorporar instancias evaluativas en las que los estudiantes puedan poner en práctica lo que han aprendido en situaciones que se parezcan en alguna medida a contextos reales en los cuales esos aprendizajes son usados, ayuda a que comprendan su importancia o aplicabilidad</w:t>
      </w:r>
      <w:r>
        <w:rPr>
          <w:spacing w:val="-1"/>
          <w:sz w:val="24"/>
        </w:rPr>
        <w:t xml:space="preserve"> </w:t>
      </w:r>
      <w:r>
        <w:rPr>
          <w:sz w:val="24"/>
        </w:rPr>
        <w:t>y</w:t>
      </w:r>
      <w:r>
        <w:rPr>
          <w:spacing w:val="-3"/>
          <w:sz w:val="24"/>
        </w:rPr>
        <w:t xml:space="preserve"> </w:t>
      </w:r>
      <w:r>
        <w:rPr>
          <w:sz w:val="24"/>
        </w:rPr>
        <w:t>fomentan</w:t>
      </w:r>
      <w:r>
        <w:rPr>
          <w:spacing w:val="-1"/>
          <w:sz w:val="24"/>
        </w:rPr>
        <w:t xml:space="preserve"> </w:t>
      </w:r>
      <w:r>
        <w:rPr>
          <w:sz w:val="24"/>
        </w:rPr>
        <w:t>su</w:t>
      </w:r>
      <w:r>
        <w:rPr>
          <w:spacing w:val="-3"/>
          <w:sz w:val="24"/>
        </w:rPr>
        <w:t xml:space="preserve"> </w:t>
      </w:r>
      <w:r>
        <w:rPr>
          <w:sz w:val="24"/>
        </w:rPr>
        <w:t>interés</w:t>
      </w:r>
      <w:r>
        <w:rPr>
          <w:spacing w:val="-2"/>
          <w:sz w:val="24"/>
        </w:rPr>
        <w:t xml:space="preserve"> </w:t>
      </w:r>
      <w:r>
        <w:rPr>
          <w:sz w:val="24"/>
        </w:rPr>
        <w:t>por</w:t>
      </w:r>
      <w:r>
        <w:rPr>
          <w:spacing w:val="-3"/>
          <w:sz w:val="24"/>
        </w:rPr>
        <w:t xml:space="preserve"> </w:t>
      </w:r>
      <w:r>
        <w:rPr>
          <w:sz w:val="24"/>
        </w:rPr>
        <w:t>una</w:t>
      </w:r>
      <w:r>
        <w:rPr>
          <w:spacing w:val="-3"/>
          <w:sz w:val="24"/>
        </w:rPr>
        <w:t xml:space="preserve"> </w:t>
      </w:r>
      <w:r>
        <w:rPr>
          <w:sz w:val="24"/>
        </w:rPr>
        <w:t>asignatura</w:t>
      </w:r>
      <w:r>
        <w:rPr>
          <w:spacing w:val="-2"/>
          <w:sz w:val="24"/>
        </w:rPr>
        <w:t xml:space="preserve"> </w:t>
      </w:r>
      <w:r>
        <w:rPr>
          <w:sz w:val="24"/>
        </w:rPr>
        <w:t>o</w:t>
      </w:r>
      <w:r>
        <w:rPr>
          <w:spacing w:val="-3"/>
          <w:sz w:val="24"/>
        </w:rPr>
        <w:t xml:space="preserve"> </w:t>
      </w:r>
      <w:r>
        <w:rPr>
          <w:sz w:val="24"/>
        </w:rPr>
        <w:t>área.</w:t>
      </w:r>
      <w:r>
        <w:rPr>
          <w:spacing w:val="-3"/>
          <w:sz w:val="24"/>
        </w:rPr>
        <w:t xml:space="preserve"> </w:t>
      </w:r>
      <w:r>
        <w:rPr>
          <w:sz w:val="24"/>
        </w:rPr>
        <w:t>Además,</w:t>
      </w:r>
      <w:r>
        <w:rPr>
          <w:spacing w:val="-1"/>
          <w:sz w:val="24"/>
        </w:rPr>
        <w:t xml:space="preserve"> </w:t>
      </w:r>
      <w:r>
        <w:rPr>
          <w:sz w:val="24"/>
        </w:rPr>
        <w:t>esta forma de evaluar es fundamental para desarrollar su capacidad de transferencia, es decir, su habilidad para aplicar los aprendizajes en contextos diferentes a los cuales fueron aprendidos.</w:t>
      </w:r>
    </w:p>
    <w:p w14:paraId="15DD3479" w14:textId="77777777" w:rsidR="00AA5A5E" w:rsidRDefault="00024AAD" w:rsidP="00B72CAA">
      <w:pPr>
        <w:pStyle w:val="Prrafodelista"/>
        <w:numPr>
          <w:ilvl w:val="2"/>
          <w:numId w:val="48"/>
        </w:numPr>
        <w:tabs>
          <w:tab w:val="left" w:pos="941"/>
        </w:tabs>
        <w:spacing w:line="259" w:lineRule="auto"/>
        <w:ind w:left="941" w:right="1333"/>
        <w:rPr>
          <w:sz w:val="24"/>
        </w:rPr>
      </w:pPr>
      <w:r>
        <w:rPr>
          <w:sz w:val="24"/>
        </w:rPr>
        <w:t>Por último, un criterio central a resguardar en las evaluaciones es su diversificación. Por diversificación de la evaluación se entiende responder adecuadamente a las distintas necesidades y características de los estudiantes de modo que puedan mostrar lo que han aprendido. En coherencia con un enfoque de inclusión y valoración de la diversidad, se busca transitar desde una noción de diferenciación de la enseñanza y de la evaluación, generalmente referida de manera exclusiva a estudiantes con necesidades educativas especiales, a una noción de diversificación, que considera</w:t>
      </w:r>
      <w:r>
        <w:rPr>
          <w:spacing w:val="-10"/>
          <w:sz w:val="24"/>
        </w:rPr>
        <w:t xml:space="preserve"> </w:t>
      </w:r>
      <w:r>
        <w:rPr>
          <w:sz w:val="24"/>
        </w:rPr>
        <w:t>la</w:t>
      </w:r>
      <w:r>
        <w:rPr>
          <w:spacing w:val="-10"/>
          <w:sz w:val="24"/>
        </w:rPr>
        <w:t xml:space="preserve"> </w:t>
      </w:r>
      <w:r>
        <w:rPr>
          <w:sz w:val="24"/>
        </w:rPr>
        <w:t>diversidad</w:t>
      </w:r>
      <w:r>
        <w:rPr>
          <w:spacing w:val="-12"/>
          <w:sz w:val="24"/>
        </w:rPr>
        <w:t xml:space="preserve"> </w:t>
      </w:r>
      <w:r>
        <w:rPr>
          <w:sz w:val="24"/>
        </w:rPr>
        <w:t>presente</w:t>
      </w:r>
      <w:r>
        <w:rPr>
          <w:spacing w:val="-9"/>
          <w:sz w:val="24"/>
        </w:rPr>
        <w:t xml:space="preserve"> </w:t>
      </w:r>
      <w:r>
        <w:rPr>
          <w:sz w:val="24"/>
        </w:rPr>
        <w:t>en</w:t>
      </w:r>
      <w:r>
        <w:rPr>
          <w:spacing w:val="-9"/>
          <w:sz w:val="24"/>
        </w:rPr>
        <w:t xml:space="preserve"> </w:t>
      </w:r>
      <w:r>
        <w:rPr>
          <w:sz w:val="24"/>
        </w:rPr>
        <w:t>la</w:t>
      </w:r>
      <w:r>
        <w:rPr>
          <w:spacing w:val="-10"/>
          <w:sz w:val="24"/>
        </w:rPr>
        <w:t xml:space="preserve"> </w:t>
      </w:r>
      <w:r>
        <w:rPr>
          <w:sz w:val="24"/>
        </w:rPr>
        <w:t>sociedad</w:t>
      </w:r>
      <w:r>
        <w:rPr>
          <w:spacing w:val="-9"/>
          <w:sz w:val="24"/>
        </w:rPr>
        <w:t xml:space="preserve"> </w:t>
      </w:r>
      <w:r>
        <w:rPr>
          <w:sz w:val="24"/>
        </w:rPr>
        <w:t>y</w:t>
      </w:r>
      <w:r>
        <w:rPr>
          <w:spacing w:val="-10"/>
          <w:sz w:val="24"/>
        </w:rPr>
        <w:t xml:space="preserve"> </w:t>
      </w:r>
      <w:r>
        <w:rPr>
          <w:sz w:val="24"/>
        </w:rPr>
        <w:t>por</w:t>
      </w:r>
      <w:r>
        <w:rPr>
          <w:spacing w:val="-11"/>
          <w:sz w:val="24"/>
        </w:rPr>
        <w:t xml:space="preserve"> </w:t>
      </w:r>
      <w:r>
        <w:rPr>
          <w:sz w:val="24"/>
        </w:rPr>
        <w:t>tanto</w:t>
      </w:r>
      <w:r>
        <w:rPr>
          <w:spacing w:val="-9"/>
          <w:sz w:val="24"/>
        </w:rPr>
        <w:t xml:space="preserve"> </w:t>
      </w:r>
      <w:r>
        <w:rPr>
          <w:sz w:val="24"/>
        </w:rPr>
        <w:t>inherente</w:t>
      </w:r>
      <w:r>
        <w:rPr>
          <w:spacing w:val="-9"/>
          <w:sz w:val="24"/>
        </w:rPr>
        <w:t xml:space="preserve"> </w:t>
      </w:r>
      <w:r>
        <w:rPr>
          <w:sz w:val="24"/>
        </w:rPr>
        <w:t>a</w:t>
      </w:r>
      <w:r>
        <w:rPr>
          <w:spacing w:val="-9"/>
          <w:sz w:val="24"/>
        </w:rPr>
        <w:t xml:space="preserve"> </w:t>
      </w:r>
      <w:r>
        <w:rPr>
          <w:sz w:val="24"/>
        </w:rPr>
        <w:t>todas las</w:t>
      </w:r>
      <w:r>
        <w:rPr>
          <w:spacing w:val="-11"/>
          <w:sz w:val="24"/>
        </w:rPr>
        <w:t xml:space="preserve"> </w:t>
      </w:r>
      <w:r>
        <w:rPr>
          <w:sz w:val="24"/>
        </w:rPr>
        <w:t>aulas.</w:t>
      </w:r>
      <w:r>
        <w:rPr>
          <w:spacing w:val="-11"/>
          <w:sz w:val="24"/>
        </w:rPr>
        <w:t xml:space="preserve"> </w:t>
      </w:r>
      <w:r>
        <w:rPr>
          <w:sz w:val="24"/>
        </w:rPr>
        <w:t>Así,</w:t>
      </w:r>
      <w:r>
        <w:rPr>
          <w:spacing w:val="-10"/>
          <w:sz w:val="24"/>
        </w:rPr>
        <w:t xml:space="preserve"> </w:t>
      </w:r>
      <w:r>
        <w:rPr>
          <w:sz w:val="24"/>
        </w:rPr>
        <w:t>se</w:t>
      </w:r>
      <w:r>
        <w:rPr>
          <w:spacing w:val="-10"/>
          <w:sz w:val="24"/>
        </w:rPr>
        <w:t xml:space="preserve"> </w:t>
      </w:r>
      <w:r>
        <w:rPr>
          <w:sz w:val="24"/>
        </w:rPr>
        <w:t>apunta</w:t>
      </w:r>
      <w:r>
        <w:rPr>
          <w:spacing w:val="-10"/>
          <w:sz w:val="24"/>
        </w:rPr>
        <w:t xml:space="preserve"> </w:t>
      </w:r>
      <w:r>
        <w:rPr>
          <w:sz w:val="24"/>
        </w:rPr>
        <w:t>a</w:t>
      </w:r>
      <w:r>
        <w:rPr>
          <w:spacing w:val="-12"/>
          <w:sz w:val="24"/>
        </w:rPr>
        <w:t xml:space="preserve"> </w:t>
      </w:r>
      <w:r>
        <w:rPr>
          <w:sz w:val="24"/>
        </w:rPr>
        <w:t>diversificar</w:t>
      </w:r>
      <w:r>
        <w:rPr>
          <w:spacing w:val="-11"/>
          <w:sz w:val="24"/>
        </w:rPr>
        <w:t xml:space="preserve"> </w:t>
      </w:r>
      <w:r>
        <w:rPr>
          <w:sz w:val="24"/>
        </w:rPr>
        <w:t>la</w:t>
      </w:r>
      <w:r>
        <w:rPr>
          <w:spacing w:val="-12"/>
          <w:sz w:val="24"/>
        </w:rPr>
        <w:t xml:space="preserve"> </w:t>
      </w:r>
      <w:r>
        <w:rPr>
          <w:sz w:val="24"/>
        </w:rPr>
        <w:t>enseñanza</w:t>
      </w:r>
      <w:r>
        <w:rPr>
          <w:spacing w:val="-10"/>
          <w:sz w:val="24"/>
        </w:rPr>
        <w:t xml:space="preserve"> </w:t>
      </w:r>
      <w:r>
        <w:rPr>
          <w:sz w:val="24"/>
        </w:rPr>
        <w:t>y</w:t>
      </w:r>
      <w:r>
        <w:rPr>
          <w:spacing w:val="-11"/>
          <w:sz w:val="24"/>
        </w:rPr>
        <w:t xml:space="preserve"> </w:t>
      </w:r>
      <w:r>
        <w:rPr>
          <w:sz w:val="24"/>
        </w:rPr>
        <w:t>la</w:t>
      </w:r>
      <w:r>
        <w:rPr>
          <w:spacing w:val="-10"/>
          <w:sz w:val="24"/>
        </w:rPr>
        <w:t xml:space="preserve"> </w:t>
      </w:r>
      <w:r>
        <w:rPr>
          <w:sz w:val="24"/>
        </w:rPr>
        <w:t>evaluación,</w:t>
      </w:r>
      <w:r>
        <w:rPr>
          <w:spacing w:val="-12"/>
          <w:sz w:val="24"/>
        </w:rPr>
        <w:t xml:space="preserve"> </w:t>
      </w:r>
      <w:r>
        <w:rPr>
          <w:sz w:val="24"/>
        </w:rPr>
        <w:t>es</w:t>
      </w:r>
      <w:r>
        <w:rPr>
          <w:spacing w:val="-11"/>
          <w:sz w:val="24"/>
        </w:rPr>
        <w:t xml:space="preserve"> </w:t>
      </w:r>
      <w:r>
        <w:rPr>
          <w:sz w:val="24"/>
        </w:rPr>
        <w:t>decir, abordar</w:t>
      </w:r>
      <w:r>
        <w:rPr>
          <w:spacing w:val="-17"/>
          <w:sz w:val="24"/>
        </w:rPr>
        <w:t xml:space="preserve"> </w:t>
      </w:r>
      <w:r>
        <w:rPr>
          <w:sz w:val="24"/>
        </w:rPr>
        <w:t>lo</w:t>
      </w:r>
      <w:r>
        <w:rPr>
          <w:spacing w:val="-17"/>
          <w:sz w:val="24"/>
        </w:rPr>
        <w:t xml:space="preserve"> </w:t>
      </w:r>
      <w:r>
        <w:rPr>
          <w:sz w:val="24"/>
        </w:rPr>
        <w:t>que</w:t>
      </w:r>
      <w:r>
        <w:rPr>
          <w:spacing w:val="-16"/>
          <w:sz w:val="24"/>
        </w:rPr>
        <w:t xml:space="preserve"> </w:t>
      </w:r>
      <w:r>
        <w:rPr>
          <w:sz w:val="24"/>
        </w:rPr>
        <w:t>necesitan</w:t>
      </w:r>
      <w:r>
        <w:rPr>
          <w:spacing w:val="-17"/>
          <w:sz w:val="24"/>
        </w:rPr>
        <w:t xml:space="preserve"> </w:t>
      </w:r>
      <w:r>
        <w:rPr>
          <w:sz w:val="24"/>
        </w:rPr>
        <w:t>todos</w:t>
      </w:r>
      <w:r>
        <w:rPr>
          <w:spacing w:val="-17"/>
          <w:sz w:val="24"/>
        </w:rPr>
        <w:t xml:space="preserve"> </w:t>
      </w:r>
      <w:r>
        <w:rPr>
          <w:sz w:val="24"/>
        </w:rPr>
        <w:t>los</w:t>
      </w:r>
      <w:r>
        <w:rPr>
          <w:spacing w:val="-17"/>
          <w:sz w:val="24"/>
        </w:rPr>
        <w:t xml:space="preserve"> </w:t>
      </w:r>
      <w:r>
        <w:rPr>
          <w:sz w:val="24"/>
        </w:rPr>
        <w:t>estudiantes,</w:t>
      </w:r>
      <w:r>
        <w:rPr>
          <w:spacing w:val="-16"/>
          <w:sz w:val="24"/>
        </w:rPr>
        <w:t xml:space="preserve"> </w:t>
      </w:r>
      <w:r>
        <w:rPr>
          <w:sz w:val="24"/>
        </w:rPr>
        <w:t>considerando</w:t>
      </w:r>
      <w:r>
        <w:rPr>
          <w:spacing w:val="-17"/>
          <w:sz w:val="24"/>
        </w:rPr>
        <w:t xml:space="preserve"> </w:t>
      </w:r>
      <w:r>
        <w:rPr>
          <w:sz w:val="24"/>
        </w:rPr>
        <w:t>su</w:t>
      </w:r>
      <w:r>
        <w:rPr>
          <w:spacing w:val="-17"/>
          <w:sz w:val="24"/>
        </w:rPr>
        <w:t xml:space="preserve"> </w:t>
      </w:r>
      <w:r>
        <w:rPr>
          <w:sz w:val="24"/>
        </w:rPr>
        <w:t>multiplicidad de intereses, niveles de aprendizaje, formas</w:t>
      </w:r>
      <w:r>
        <w:rPr>
          <w:spacing w:val="-2"/>
          <w:sz w:val="24"/>
        </w:rPr>
        <w:t xml:space="preserve"> </w:t>
      </w:r>
      <w:r>
        <w:rPr>
          <w:sz w:val="24"/>
        </w:rPr>
        <w:t>de aprender y características – culturales,</w:t>
      </w:r>
      <w:r>
        <w:rPr>
          <w:spacing w:val="-3"/>
          <w:sz w:val="24"/>
        </w:rPr>
        <w:t xml:space="preserve"> </w:t>
      </w:r>
      <w:r>
        <w:rPr>
          <w:sz w:val="24"/>
        </w:rPr>
        <w:t>sociales,</w:t>
      </w:r>
      <w:r>
        <w:rPr>
          <w:spacing w:val="-3"/>
          <w:sz w:val="24"/>
        </w:rPr>
        <w:t xml:space="preserve"> </w:t>
      </w:r>
      <w:r>
        <w:rPr>
          <w:sz w:val="24"/>
        </w:rPr>
        <w:t>emocionales,</w:t>
      </w:r>
      <w:r>
        <w:rPr>
          <w:spacing w:val="-5"/>
          <w:sz w:val="24"/>
        </w:rPr>
        <w:t xml:space="preserve"> </w:t>
      </w:r>
      <w:r>
        <w:rPr>
          <w:sz w:val="24"/>
        </w:rPr>
        <w:t>entre</w:t>
      </w:r>
      <w:r>
        <w:rPr>
          <w:spacing w:val="-5"/>
          <w:sz w:val="24"/>
        </w:rPr>
        <w:t xml:space="preserve"> </w:t>
      </w:r>
      <w:r>
        <w:rPr>
          <w:sz w:val="24"/>
        </w:rPr>
        <w:t>otras.</w:t>
      </w:r>
      <w:r>
        <w:rPr>
          <w:spacing w:val="-3"/>
          <w:sz w:val="24"/>
        </w:rPr>
        <w:t xml:space="preserve"> </w:t>
      </w:r>
      <w:r>
        <w:rPr>
          <w:sz w:val="24"/>
        </w:rPr>
        <w:t>En</w:t>
      </w:r>
      <w:r>
        <w:rPr>
          <w:spacing w:val="-3"/>
          <w:sz w:val="24"/>
        </w:rPr>
        <w:t xml:space="preserve"> </w:t>
      </w:r>
      <w:r>
        <w:rPr>
          <w:sz w:val="24"/>
        </w:rPr>
        <w:t>este</w:t>
      </w:r>
      <w:r>
        <w:rPr>
          <w:spacing w:val="-3"/>
          <w:sz w:val="24"/>
        </w:rPr>
        <w:t xml:space="preserve"> </w:t>
      </w:r>
      <w:r>
        <w:rPr>
          <w:sz w:val="24"/>
        </w:rPr>
        <w:t>sentido,</w:t>
      </w:r>
      <w:r>
        <w:rPr>
          <w:spacing w:val="-3"/>
          <w:sz w:val="24"/>
        </w:rPr>
        <w:t xml:space="preserve"> </w:t>
      </w:r>
      <w:r>
        <w:rPr>
          <w:sz w:val="24"/>
        </w:rPr>
        <w:t>la</w:t>
      </w:r>
      <w:r>
        <w:rPr>
          <w:spacing w:val="-5"/>
          <w:sz w:val="24"/>
        </w:rPr>
        <w:t xml:space="preserve"> </w:t>
      </w:r>
      <w:r>
        <w:rPr>
          <w:sz w:val="24"/>
        </w:rPr>
        <w:t>evaluación provee información que permite visibilizar la diversidad y adecuar los procesos de enseñanza-aprendizaje a los distintos estudiantes, ayudando a identificar y proveer apoyos de forma temprana.</w:t>
      </w:r>
    </w:p>
    <w:p w14:paraId="6232B503" w14:textId="77777777" w:rsidR="00AA5A5E" w:rsidRDefault="00024AAD">
      <w:pPr>
        <w:pStyle w:val="Textoindependiente"/>
        <w:spacing w:line="259" w:lineRule="auto"/>
        <w:ind w:right="1342"/>
      </w:pPr>
      <w:r>
        <w:t>Este</w:t>
      </w:r>
      <w:r>
        <w:rPr>
          <w:spacing w:val="-9"/>
        </w:rPr>
        <w:t xml:space="preserve"> </w:t>
      </w:r>
      <w:r>
        <w:t>criterio</w:t>
      </w:r>
      <w:r>
        <w:rPr>
          <w:spacing w:val="-9"/>
        </w:rPr>
        <w:t xml:space="preserve"> </w:t>
      </w:r>
      <w:r>
        <w:t>se</w:t>
      </w:r>
      <w:r>
        <w:rPr>
          <w:spacing w:val="-9"/>
        </w:rPr>
        <w:t xml:space="preserve"> </w:t>
      </w:r>
      <w:r>
        <w:t>resguarda</w:t>
      </w:r>
      <w:r>
        <w:rPr>
          <w:spacing w:val="-9"/>
        </w:rPr>
        <w:t xml:space="preserve"> </w:t>
      </w:r>
      <w:r>
        <w:t>en</w:t>
      </w:r>
      <w:r>
        <w:rPr>
          <w:spacing w:val="-12"/>
        </w:rPr>
        <w:t xml:space="preserve"> </w:t>
      </w:r>
      <w:r>
        <w:t>gran</w:t>
      </w:r>
      <w:r>
        <w:rPr>
          <w:spacing w:val="-12"/>
        </w:rPr>
        <w:t xml:space="preserve"> </w:t>
      </w:r>
      <w:r>
        <w:t>medida</w:t>
      </w:r>
      <w:r>
        <w:rPr>
          <w:spacing w:val="-9"/>
        </w:rPr>
        <w:t xml:space="preserve"> </w:t>
      </w:r>
      <w:r>
        <w:t>con</w:t>
      </w:r>
      <w:r>
        <w:rPr>
          <w:spacing w:val="-12"/>
        </w:rPr>
        <w:t xml:space="preserve"> </w:t>
      </w:r>
      <w:r>
        <w:t>el</w:t>
      </w:r>
      <w:r>
        <w:rPr>
          <w:spacing w:val="-11"/>
        </w:rPr>
        <w:t xml:space="preserve"> </w:t>
      </w:r>
      <w:r>
        <w:t>criterio</w:t>
      </w:r>
      <w:r>
        <w:rPr>
          <w:spacing w:val="-9"/>
        </w:rPr>
        <w:t xml:space="preserve"> </w:t>
      </w:r>
      <w:r>
        <w:t>respecto</w:t>
      </w:r>
      <w:r>
        <w:rPr>
          <w:spacing w:val="-11"/>
        </w:rPr>
        <w:t xml:space="preserve"> </w:t>
      </w:r>
      <w:r>
        <w:t>de</w:t>
      </w:r>
      <w:r>
        <w:rPr>
          <w:spacing w:val="-12"/>
        </w:rPr>
        <w:t xml:space="preserve"> </w:t>
      </w:r>
      <w:r>
        <w:t>variar</w:t>
      </w:r>
      <w:r>
        <w:rPr>
          <w:spacing w:val="-11"/>
        </w:rPr>
        <w:t xml:space="preserve"> </w:t>
      </w:r>
      <w:r>
        <w:t>la forma</w:t>
      </w:r>
      <w:r>
        <w:rPr>
          <w:spacing w:val="-3"/>
        </w:rPr>
        <w:t xml:space="preserve"> </w:t>
      </w:r>
      <w:r>
        <w:t>en</w:t>
      </w:r>
      <w:r>
        <w:rPr>
          <w:spacing w:val="-3"/>
        </w:rPr>
        <w:t xml:space="preserve"> </w:t>
      </w:r>
      <w:r>
        <w:t>que se evalúa; sin embargo,</w:t>
      </w:r>
      <w:r>
        <w:rPr>
          <w:spacing w:val="-3"/>
        </w:rPr>
        <w:t xml:space="preserve"> </w:t>
      </w:r>
      <w:r>
        <w:t>aquí cabe</w:t>
      </w:r>
      <w:r>
        <w:rPr>
          <w:spacing w:val="-3"/>
        </w:rPr>
        <w:t xml:space="preserve"> </w:t>
      </w:r>
      <w:r>
        <w:t>enfatizar</w:t>
      </w:r>
      <w:r>
        <w:rPr>
          <w:spacing w:val="-2"/>
        </w:rPr>
        <w:t xml:space="preserve"> </w:t>
      </w:r>
      <w:r>
        <w:t>que en ocasiones es</w:t>
      </w:r>
      <w:r>
        <w:rPr>
          <w:spacing w:val="-10"/>
        </w:rPr>
        <w:t xml:space="preserve"> </w:t>
      </w:r>
      <w:r>
        <w:t>posible</w:t>
      </w:r>
      <w:r>
        <w:rPr>
          <w:spacing w:val="-9"/>
        </w:rPr>
        <w:t xml:space="preserve"> </w:t>
      </w:r>
      <w:r>
        <w:t>y</w:t>
      </w:r>
      <w:r>
        <w:rPr>
          <w:spacing w:val="-10"/>
        </w:rPr>
        <w:t xml:space="preserve"> </w:t>
      </w:r>
      <w:r>
        <w:t>deseable</w:t>
      </w:r>
      <w:r>
        <w:rPr>
          <w:spacing w:val="-10"/>
        </w:rPr>
        <w:t xml:space="preserve"> </w:t>
      </w:r>
      <w:r>
        <w:t>hacer</w:t>
      </w:r>
      <w:r>
        <w:rPr>
          <w:spacing w:val="-11"/>
        </w:rPr>
        <w:t xml:space="preserve"> </w:t>
      </w:r>
      <w:r>
        <w:t>evaluaciones</w:t>
      </w:r>
      <w:r>
        <w:rPr>
          <w:spacing w:val="-10"/>
        </w:rPr>
        <w:t xml:space="preserve"> </w:t>
      </w:r>
      <w:r>
        <w:t>diferentes</w:t>
      </w:r>
      <w:r>
        <w:rPr>
          <w:spacing w:val="-13"/>
        </w:rPr>
        <w:t xml:space="preserve"> </w:t>
      </w:r>
      <w:r>
        <w:t>entre</w:t>
      </w:r>
      <w:r>
        <w:rPr>
          <w:spacing w:val="-10"/>
        </w:rPr>
        <w:t xml:space="preserve"> </w:t>
      </w:r>
      <w:r>
        <w:t>los</w:t>
      </w:r>
      <w:r>
        <w:rPr>
          <w:spacing w:val="-10"/>
        </w:rPr>
        <w:t xml:space="preserve"> </w:t>
      </w:r>
      <w:r>
        <w:t>estudiantes</w:t>
      </w:r>
      <w:r>
        <w:rPr>
          <w:spacing w:val="-10"/>
        </w:rPr>
        <w:t xml:space="preserve"> </w:t>
      </w:r>
      <w:r>
        <w:t xml:space="preserve">en un mismo momento, por ejemplo, permitiendo que elijan diferentes temas a abordar o que los presenten en diferentes formas (oral, escrita, multimedia, </w:t>
      </w:r>
      <w:r>
        <w:rPr>
          <w:spacing w:val="-2"/>
        </w:rPr>
        <w:t>etc.).</w:t>
      </w:r>
    </w:p>
    <w:p w14:paraId="4E5710A0" w14:textId="77777777" w:rsidR="00AA5A5E" w:rsidRDefault="00024AAD">
      <w:pPr>
        <w:pStyle w:val="Textoindependiente"/>
        <w:spacing w:line="259" w:lineRule="auto"/>
        <w:ind w:right="1334"/>
      </w:pPr>
      <w:r>
        <w:t>Proveer opciones para que los estudiantes puedan elegir, no solo permitirá que</w:t>
      </w:r>
      <w:r>
        <w:rPr>
          <w:spacing w:val="-17"/>
        </w:rPr>
        <w:t xml:space="preserve"> </w:t>
      </w:r>
      <w:r>
        <w:t>las</w:t>
      </w:r>
      <w:r>
        <w:rPr>
          <w:spacing w:val="-17"/>
        </w:rPr>
        <w:t xml:space="preserve"> </w:t>
      </w:r>
      <w:r>
        <w:t>evaluaciones</w:t>
      </w:r>
      <w:r>
        <w:rPr>
          <w:spacing w:val="-16"/>
        </w:rPr>
        <w:t xml:space="preserve"> </w:t>
      </w:r>
      <w:r>
        <w:t>se</w:t>
      </w:r>
      <w:r>
        <w:rPr>
          <w:spacing w:val="-17"/>
        </w:rPr>
        <w:t xml:space="preserve"> </w:t>
      </w:r>
      <w:r>
        <w:t>ajusten</w:t>
      </w:r>
      <w:r>
        <w:rPr>
          <w:spacing w:val="-17"/>
        </w:rPr>
        <w:t xml:space="preserve"> </w:t>
      </w:r>
      <w:r>
        <w:t>mejor</w:t>
      </w:r>
      <w:r>
        <w:rPr>
          <w:spacing w:val="-17"/>
        </w:rPr>
        <w:t xml:space="preserve"> </w:t>
      </w:r>
      <w:r>
        <w:t>a</w:t>
      </w:r>
      <w:r>
        <w:rPr>
          <w:spacing w:val="-16"/>
        </w:rPr>
        <w:t xml:space="preserve"> </w:t>
      </w:r>
      <w:r>
        <w:t>sus</w:t>
      </w:r>
      <w:r>
        <w:rPr>
          <w:spacing w:val="-17"/>
        </w:rPr>
        <w:t xml:space="preserve"> </w:t>
      </w:r>
      <w:r>
        <w:t>características,</w:t>
      </w:r>
      <w:r>
        <w:rPr>
          <w:spacing w:val="-17"/>
        </w:rPr>
        <w:t xml:space="preserve"> </w:t>
      </w:r>
      <w:r>
        <w:t>sino</w:t>
      </w:r>
      <w:r>
        <w:rPr>
          <w:spacing w:val="-16"/>
        </w:rPr>
        <w:t xml:space="preserve"> </w:t>
      </w:r>
      <w:r>
        <w:t>que</w:t>
      </w:r>
      <w:r>
        <w:rPr>
          <w:spacing w:val="-17"/>
        </w:rPr>
        <w:t xml:space="preserve"> </w:t>
      </w:r>
      <w:r>
        <w:t>además les brindará mayor sensación de agencia y autonomía en sus procesos de aprendizaje y evaluación. Por otra parte, también es importante considerar aquellos casos en que se estime mejor ajustar o adecuar</w:t>
      </w:r>
      <w:r>
        <w:rPr>
          <w:spacing w:val="-1"/>
        </w:rPr>
        <w:t xml:space="preserve"> </w:t>
      </w:r>
      <w:r>
        <w:t>alguna evaluación a ciertas necesidades específicas. Lo central de la diversificación de la evaluación es que los objetivos de aprendizaje y los criterios de logro se mantengan para todos a pesar de cambios en el formato o en el tema específico que se aborde; esto permite a los estudiantes mostrar lo que aprendieron de distintas maneras pudiendo usar el docente una misma rúbrica general para valorar sus aprendizajes, con ajustes solamente en criterios</w:t>
      </w:r>
      <w:r>
        <w:rPr>
          <w:spacing w:val="-1"/>
        </w:rPr>
        <w:t xml:space="preserve"> </w:t>
      </w:r>
      <w:r>
        <w:t>secundarios</w:t>
      </w:r>
      <w:r>
        <w:rPr>
          <w:spacing w:val="-3"/>
        </w:rPr>
        <w:t xml:space="preserve"> </w:t>
      </w:r>
      <w:r>
        <w:t>o</w:t>
      </w:r>
      <w:r>
        <w:rPr>
          <w:spacing w:val="-2"/>
        </w:rPr>
        <w:t xml:space="preserve"> </w:t>
      </w:r>
      <w:r>
        <w:t>de</w:t>
      </w:r>
      <w:r>
        <w:rPr>
          <w:spacing w:val="-2"/>
        </w:rPr>
        <w:t xml:space="preserve"> </w:t>
      </w:r>
      <w:r>
        <w:t>formato. Como</w:t>
      </w:r>
      <w:r>
        <w:rPr>
          <w:spacing w:val="-2"/>
        </w:rPr>
        <w:t xml:space="preserve"> </w:t>
      </w:r>
      <w:r>
        <w:t>ejemplo,</w:t>
      </w:r>
      <w:r>
        <w:rPr>
          <w:spacing w:val="-2"/>
        </w:rPr>
        <w:t xml:space="preserve"> </w:t>
      </w:r>
      <w:r>
        <w:t>se</w:t>
      </w:r>
      <w:r>
        <w:rPr>
          <w:spacing w:val="-2"/>
        </w:rPr>
        <w:t xml:space="preserve"> </w:t>
      </w:r>
      <w:r>
        <w:t>evaluaría</w:t>
      </w:r>
      <w:r>
        <w:rPr>
          <w:spacing w:val="-3"/>
        </w:rPr>
        <w:t xml:space="preserve"> </w:t>
      </w:r>
      <w:r>
        <w:t>lo</w:t>
      </w:r>
      <w:r>
        <w:rPr>
          <w:spacing w:val="-3"/>
        </w:rPr>
        <w:t xml:space="preserve"> </w:t>
      </w:r>
      <w:r>
        <w:t>mismo en</w:t>
      </w:r>
    </w:p>
    <w:p w14:paraId="7D25B079" w14:textId="77777777" w:rsidR="00AA5A5E" w:rsidRDefault="00AA5A5E">
      <w:pPr>
        <w:spacing w:line="259" w:lineRule="auto"/>
        <w:sectPr w:rsidR="00AA5A5E">
          <w:pgSz w:w="12240" w:h="20160"/>
          <w:pgMar w:top="1420" w:right="360" w:bottom="280" w:left="1480" w:header="163" w:footer="0" w:gutter="0"/>
          <w:cols w:space="720"/>
        </w:sectPr>
      </w:pPr>
    </w:p>
    <w:p w14:paraId="29F016CE" w14:textId="77777777" w:rsidR="00AA5A5E" w:rsidRDefault="00024AAD">
      <w:pPr>
        <w:pStyle w:val="Textoindependiente"/>
        <w:spacing w:line="259" w:lineRule="auto"/>
        <w:ind w:right="1344"/>
      </w:pPr>
      <w:r>
        <w:lastRenderedPageBreak/>
        <w:t>una presentación oral o escrita sobre el concepto de ecosistema, ajustando solamente los aspectos relativos al formato, evaluando así aquellos relacionados con la oralidad cuando corresponda a presentaciones orales y aspectos de la escritura cuando sean productos escritos.</w:t>
      </w:r>
    </w:p>
    <w:p w14:paraId="7AA7B89F" w14:textId="77777777" w:rsidR="00AA5A5E" w:rsidRDefault="00024AAD">
      <w:pPr>
        <w:pStyle w:val="Textoindependiente"/>
        <w:spacing w:line="259" w:lineRule="auto"/>
        <w:ind w:right="1336"/>
      </w:pPr>
      <w:r>
        <w:rPr>
          <w:noProof/>
        </w:rPr>
        <mc:AlternateContent>
          <mc:Choice Requires="wpg">
            <w:drawing>
              <wp:anchor distT="0" distB="0" distL="0" distR="0" simplePos="0" relativeHeight="251652096" behindDoc="0" locked="0" layoutInCell="1" allowOverlap="1" wp14:anchorId="4ADE9727" wp14:editId="58599938">
                <wp:simplePos x="0" y="0"/>
                <wp:positionH relativeFrom="page">
                  <wp:posOffset>6993508</wp:posOffset>
                </wp:positionH>
                <wp:positionV relativeFrom="paragraph">
                  <wp:posOffset>1538888</wp:posOffset>
                </wp:positionV>
                <wp:extent cx="477520" cy="477520"/>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91" name="Graphic 291"/>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92" name="Textbox 292"/>
                        <wps:cNvSpPr txBox="1"/>
                        <wps:spPr>
                          <a:xfrm>
                            <a:off x="0" y="0"/>
                            <a:ext cx="477520" cy="477520"/>
                          </a:xfrm>
                          <a:prstGeom prst="rect">
                            <a:avLst/>
                          </a:prstGeom>
                        </wps:spPr>
                        <wps:txbx>
                          <w:txbxContent>
                            <w:p w14:paraId="194B51F2" w14:textId="77777777" w:rsidR="00AA5A5E" w:rsidRDefault="00024AAD">
                              <w:pPr>
                                <w:spacing w:before="182"/>
                                <w:ind w:left="256"/>
                                <w:rPr>
                                  <w:rFonts w:ascii="Calibri"/>
                                  <w:b/>
                                  <w:sz w:val="24"/>
                                </w:rPr>
                              </w:pPr>
                              <w:r>
                                <w:rPr>
                                  <w:rFonts w:ascii="Calibri"/>
                                  <w:b/>
                                  <w:color w:val="FFFFFF"/>
                                  <w:spacing w:val="-5"/>
                                  <w:sz w:val="24"/>
                                </w:rPr>
                                <w:t>91</w:t>
                              </w:r>
                            </w:p>
                          </w:txbxContent>
                        </wps:txbx>
                        <wps:bodyPr wrap="square" lIns="0" tIns="0" rIns="0" bIns="0" rtlCol="0">
                          <a:noAutofit/>
                        </wps:bodyPr>
                      </wps:wsp>
                    </wpg:wgp>
                  </a:graphicData>
                </a:graphic>
              </wp:anchor>
            </w:drawing>
          </mc:Choice>
          <mc:Fallback>
            <w:pict>
              <v:group w14:anchorId="4ADE9727" id="Group 290" o:spid="_x0000_s1297" style="position:absolute;left:0;text-align:left;margin-left:550.65pt;margin-top:121.15pt;width:37.6pt;height:37.6pt;z-index:25165209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">
                <v:shape id="Graphic 291" o:spid="_x0000_s1298"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92" o:spid="_x0000_s1299"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194B51F2" w14:textId="77777777" w:rsidR="00AA5A5E" w:rsidRDefault="00024AAD">
                        <w:pPr>
                          <w:spacing w:before="182"/>
                          <w:ind w:left="256"/>
                          <w:rPr>
                            <w:rFonts w:ascii="Calibri"/>
                            <w:b/>
                            <w:sz w:val="24"/>
                          </w:rPr>
                        </w:pPr>
                        <w:r>
                          <w:rPr>
                            <w:rFonts w:ascii="Calibri"/>
                            <w:b/>
                            <w:color w:val="FFFFFF"/>
                            <w:spacing w:val="-5"/>
                            <w:sz w:val="24"/>
                          </w:rPr>
                          <w:t>91</w:t>
                        </w:r>
                      </w:p>
                    </w:txbxContent>
                  </v:textbox>
                </v:shape>
                <w10:wrap anchorx="page"/>
              </v:group>
            </w:pict>
          </mc:Fallback>
        </mc:AlternateContent>
      </w:r>
      <w:r>
        <w:t>Desarrollar estrategias de evaluación que representen de buena forma el aprendizaje de los estudiantes, que sean interesantes y les permitan poner en acción lo aprendido de formas aplicadas, integradas y creativas acordes a sus características y necesidades puede considerarse, en sí misma, una forma</w:t>
      </w:r>
      <w:r>
        <w:rPr>
          <w:spacing w:val="-5"/>
        </w:rPr>
        <w:t xml:space="preserve"> </w:t>
      </w:r>
      <w:r>
        <w:t>de</w:t>
      </w:r>
      <w:r>
        <w:rPr>
          <w:spacing w:val="-3"/>
        </w:rPr>
        <w:t xml:space="preserve"> </w:t>
      </w:r>
      <w:r>
        <w:t>promover</w:t>
      </w:r>
      <w:r>
        <w:rPr>
          <w:spacing w:val="-6"/>
        </w:rPr>
        <w:t xml:space="preserve"> </w:t>
      </w:r>
      <w:r>
        <w:t>aprendizajes.</w:t>
      </w:r>
      <w:r>
        <w:rPr>
          <w:spacing w:val="-3"/>
        </w:rPr>
        <w:t xml:space="preserve"> </w:t>
      </w:r>
      <w:r>
        <w:t>Es</w:t>
      </w:r>
      <w:r>
        <w:rPr>
          <w:spacing w:val="-6"/>
        </w:rPr>
        <w:t xml:space="preserve"> </w:t>
      </w:r>
      <w:r>
        <w:t>una</w:t>
      </w:r>
      <w:r>
        <w:rPr>
          <w:spacing w:val="-5"/>
        </w:rPr>
        <w:t xml:space="preserve"> </w:t>
      </w:r>
      <w:r>
        <w:t>estrategia</w:t>
      </w:r>
      <w:r>
        <w:rPr>
          <w:spacing w:val="-3"/>
        </w:rPr>
        <w:t xml:space="preserve"> </w:t>
      </w:r>
      <w:r>
        <w:t>pedagógica</w:t>
      </w:r>
      <w:r>
        <w:rPr>
          <w:spacing w:val="-5"/>
        </w:rPr>
        <w:t xml:space="preserve"> </w:t>
      </w:r>
      <w:r>
        <w:t>a</w:t>
      </w:r>
      <w:r>
        <w:rPr>
          <w:spacing w:val="-3"/>
        </w:rPr>
        <w:t xml:space="preserve"> </w:t>
      </w:r>
      <w:r>
        <w:t>la</w:t>
      </w:r>
      <w:r>
        <w:rPr>
          <w:spacing w:val="-5"/>
        </w:rPr>
        <w:t xml:space="preserve"> </w:t>
      </w:r>
      <w:r>
        <w:t>vez</w:t>
      </w:r>
      <w:r>
        <w:rPr>
          <w:spacing w:val="-5"/>
        </w:rPr>
        <w:t xml:space="preserve"> </w:t>
      </w:r>
      <w:r>
        <w:t>que una forma de monitorear y certificar lo que han aprendido, potenciando los propósitos de la evaluación y no reduciéndola a lo sumativo. Así, se vuelve una experiencia motivante para los estudiantes, que los invita a seguir profundizando sus aprendizajes.</w:t>
      </w:r>
    </w:p>
    <w:p w14:paraId="0F629929" w14:textId="77777777" w:rsidR="00AA5A5E" w:rsidRDefault="00024AAD" w:rsidP="00B72CAA">
      <w:pPr>
        <w:pStyle w:val="Ttulo2"/>
        <w:numPr>
          <w:ilvl w:val="1"/>
          <w:numId w:val="48"/>
        </w:numPr>
        <w:tabs>
          <w:tab w:val="left" w:pos="929"/>
        </w:tabs>
        <w:spacing w:before="150" w:line="259" w:lineRule="auto"/>
        <w:ind w:right="1344" w:firstLine="0"/>
      </w:pPr>
      <w:r>
        <w:t>La</w:t>
      </w:r>
      <w:r>
        <w:rPr>
          <w:spacing w:val="40"/>
        </w:rPr>
        <w:t xml:space="preserve"> </w:t>
      </w:r>
      <w:r>
        <w:t>Evaluación</w:t>
      </w:r>
      <w:r>
        <w:rPr>
          <w:spacing w:val="40"/>
        </w:rPr>
        <w:t xml:space="preserve"> </w:t>
      </w:r>
      <w:r>
        <w:t>formativa:</w:t>
      </w:r>
      <w:r>
        <w:rPr>
          <w:spacing w:val="40"/>
        </w:rPr>
        <w:t xml:space="preserve"> </w:t>
      </w:r>
      <w:r>
        <w:t>enriqueciendo</w:t>
      </w:r>
      <w:r>
        <w:rPr>
          <w:spacing w:val="40"/>
        </w:rPr>
        <w:t xml:space="preserve"> </w:t>
      </w:r>
      <w:r>
        <w:t>la</w:t>
      </w:r>
      <w:r>
        <w:rPr>
          <w:spacing w:val="40"/>
        </w:rPr>
        <w:t xml:space="preserve"> </w:t>
      </w:r>
      <w:r>
        <w:t>práctica</w:t>
      </w:r>
      <w:r>
        <w:rPr>
          <w:spacing w:val="40"/>
        </w:rPr>
        <w:t xml:space="preserve"> </w:t>
      </w:r>
      <w:r>
        <w:t>pedagógica</w:t>
      </w:r>
      <w:r>
        <w:rPr>
          <w:spacing w:val="40"/>
        </w:rPr>
        <w:t xml:space="preserve"> </w:t>
      </w:r>
      <w:r>
        <w:t>con estrategias de evaluación formativa.</w:t>
      </w:r>
    </w:p>
    <w:p w14:paraId="549A74DD" w14:textId="77777777" w:rsidR="00AA5A5E" w:rsidRDefault="00024AAD">
      <w:pPr>
        <w:pStyle w:val="Textoindependiente"/>
        <w:spacing w:before="160" w:line="259" w:lineRule="auto"/>
        <w:ind w:left="222" w:right="1343"/>
      </w:pPr>
      <w:r>
        <w:t>El propósito primordial de la evaluación formativa es diagnosticar y monitorear el proceso</w:t>
      </w:r>
      <w:r>
        <w:rPr>
          <w:spacing w:val="-10"/>
        </w:rPr>
        <w:t xml:space="preserve"> </w:t>
      </w:r>
      <w:r>
        <w:t>de</w:t>
      </w:r>
      <w:r>
        <w:rPr>
          <w:spacing w:val="-10"/>
        </w:rPr>
        <w:t xml:space="preserve"> </w:t>
      </w:r>
      <w:r>
        <w:t>aprendizaje</w:t>
      </w:r>
      <w:r>
        <w:rPr>
          <w:spacing w:val="-8"/>
        </w:rPr>
        <w:t xml:space="preserve"> </w:t>
      </w:r>
      <w:r>
        <w:t>de</w:t>
      </w:r>
      <w:r>
        <w:rPr>
          <w:spacing w:val="-10"/>
        </w:rPr>
        <w:t xml:space="preserve"> </w:t>
      </w:r>
      <w:r>
        <w:t>los</w:t>
      </w:r>
      <w:r>
        <w:rPr>
          <w:spacing w:val="-11"/>
        </w:rPr>
        <w:t xml:space="preserve"> </w:t>
      </w:r>
      <w:r>
        <w:t>estudiantes</w:t>
      </w:r>
      <w:r>
        <w:rPr>
          <w:spacing w:val="-11"/>
        </w:rPr>
        <w:t xml:space="preserve"> </w:t>
      </w:r>
      <w:r>
        <w:t>por</w:t>
      </w:r>
      <w:r>
        <w:rPr>
          <w:spacing w:val="-9"/>
        </w:rPr>
        <w:t xml:space="preserve"> </w:t>
      </w:r>
      <w:r>
        <w:t>lo</w:t>
      </w:r>
      <w:r>
        <w:rPr>
          <w:spacing w:val="-8"/>
        </w:rPr>
        <w:t xml:space="preserve"> </w:t>
      </w:r>
      <w:r>
        <w:t>que</w:t>
      </w:r>
      <w:r>
        <w:rPr>
          <w:spacing w:val="-8"/>
        </w:rPr>
        <w:t xml:space="preserve"> </w:t>
      </w:r>
      <w:r>
        <w:t>es</w:t>
      </w:r>
      <w:r>
        <w:rPr>
          <w:spacing w:val="-11"/>
        </w:rPr>
        <w:t xml:space="preserve"> </w:t>
      </w:r>
      <w:r>
        <w:t>fundamental</w:t>
      </w:r>
      <w:r>
        <w:rPr>
          <w:spacing w:val="-9"/>
        </w:rPr>
        <w:t xml:space="preserve"> </w:t>
      </w:r>
      <w:r>
        <w:t>su</w:t>
      </w:r>
      <w:r>
        <w:rPr>
          <w:spacing w:val="-8"/>
        </w:rPr>
        <w:t xml:space="preserve"> </w:t>
      </w:r>
      <w:r>
        <w:t>integración en</w:t>
      </w:r>
      <w:r>
        <w:rPr>
          <w:spacing w:val="-10"/>
        </w:rPr>
        <w:t xml:space="preserve"> </w:t>
      </w:r>
      <w:r>
        <w:t>la</w:t>
      </w:r>
      <w:r>
        <w:rPr>
          <w:spacing w:val="-11"/>
        </w:rPr>
        <w:t xml:space="preserve"> </w:t>
      </w:r>
      <w:r>
        <w:t>enseñanza,</w:t>
      </w:r>
      <w:r>
        <w:rPr>
          <w:spacing w:val="-13"/>
        </w:rPr>
        <w:t xml:space="preserve"> </w:t>
      </w:r>
      <w:r>
        <w:t>entretejiéndose</w:t>
      </w:r>
      <w:r>
        <w:rPr>
          <w:spacing w:val="-10"/>
        </w:rPr>
        <w:t xml:space="preserve"> </w:t>
      </w:r>
      <w:r>
        <w:t>en</w:t>
      </w:r>
      <w:r>
        <w:rPr>
          <w:spacing w:val="-10"/>
        </w:rPr>
        <w:t xml:space="preserve"> </w:t>
      </w:r>
      <w:r>
        <w:t>los</w:t>
      </w:r>
      <w:r>
        <w:rPr>
          <w:spacing w:val="-11"/>
        </w:rPr>
        <w:t xml:space="preserve"> </w:t>
      </w:r>
      <w:r>
        <w:t>planes</w:t>
      </w:r>
      <w:r>
        <w:rPr>
          <w:spacing w:val="-11"/>
        </w:rPr>
        <w:t xml:space="preserve"> </w:t>
      </w:r>
      <w:r>
        <w:t>o</w:t>
      </w:r>
      <w:r>
        <w:rPr>
          <w:spacing w:val="-10"/>
        </w:rPr>
        <w:t xml:space="preserve"> </w:t>
      </w:r>
      <w:r>
        <w:t>secuencias</w:t>
      </w:r>
      <w:r>
        <w:rPr>
          <w:spacing w:val="-11"/>
        </w:rPr>
        <w:t xml:space="preserve"> </w:t>
      </w:r>
      <w:r>
        <w:t>de</w:t>
      </w:r>
      <w:r>
        <w:rPr>
          <w:spacing w:val="-10"/>
        </w:rPr>
        <w:t xml:space="preserve"> </w:t>
      </w:r>
      <w:r>
        <w:t>aprendizaje</w:t>
      </w:r>
      <w:r>
        <w:rPr>
          <w:spacing w:val="-10"/>
        </w:rPr>
        <w:t xml:space="preserve"> </w:t>
      </w:r>
      <w:r>
        <w:t>que</w:t>
      </w:r>
      <w:r>
        <w:rPr>
          <w:spacing w:val="-10"/>
        </w:rPr>
        <w:t xml:space="preserve"> </w:t>
      </w:r>
      <w:r>
        <w:t xml:space="preserve">se </w:t>
      </w:r>
      <w:r>
        <w:rPr>
          <w:spacing w:val="-2"/>
        </w:rPr>
        <w:t>planifiquen.</w:t>
      </w:r>
    </w:p>
    <w:p w14:paraId="44821A40" w14:textId="77777777" w:rsidR="00AA5A5E" w:rsidRDefault="00024AAD">
      <w:pPr>
        <w:pStyle w:val="Textoindependiente"/>
        <w:spacing w:before="159" w:line="259" w:lineRule="auto"/>
        <w:ind w:left="222" w:right="1335"/>
      </w:pPr>
      <w:r>
        <w:t>La evaluación inicial o diagnóstica puede entenderse como un tipo de evaluación formativa</w:t>
      </w:r>
      <w:r>
        <w:rPr>
          <w:spacing w:val="-4"/>
        </w:rPr>
        <w:t xml:space="preserve"> </w:t>
      </w:r>
      <w:r>
        <w:t>que</w:t>
      </w:r>
      <w:r>
        <w:rPr>
          <w:spacing w:val="-4"/>
        </w:rPr>
        <w:t xml:space="preserve"> </w:t>
      </w:r>
      <w:r>
        <w:t>permite</w:t>
      </w:r>
      <w:r>
        <w:rPr>
          <w:spacing w:val="-4"/>
        </w:rPr>
        <w:t xml:space="preserve"> </w:t>
      </w:r>
      <w:r>
        <w:t>identificar</w:t>
      </w:r>
      <w:r>
        <w:rPr>
          <w:spacing w:val="-5"/>
        </w:rPr>
        <w:t xml:space="preserve"> </w:t>
      </w:r>
      <w:r>
        <w:t>el</w:t>
      </w:r>
      <w:r>
        <w:rPr>
          <w:spacing w:val="-5"/>
        </w:rPr>
        <w:t xml:space="preserve"> </w:t>
      </w:r>
      <w:r>
        <w:t>lugar</w:t>
      </w:r>
      <w:r>
        <w:rPr>
          <w:spacing w:val="-5"/>
        </w:rPr>
        <w:t xml:space="preserve"> </w:t>
      </w:r>
      <w:r>
        <w:t>en</w:t>
      </w:r>
      <w:r>
        <w:rPr>
          <w:spacing w:val="-4"/>
        </w:rPr>
        <w:t xml:space="preserve"> </w:t>
      </w:r>
      <w:r>
        <w:t>el</w:t>
      </w:r>
      <w:r>
        <w:rPr>
          <w:spacing w:val="-7"/>
        </w:rPr>
        <w:t xml:space="preserve"> </w:t>
      </w:r>
      <w:r>
        <w:t>que</w:t>
      </w:r>
      <w:r>
        <w:rPr>
          <w:spacing w:val="-4"/>
        </w:rPr>
        <w:t xml:space="preserve"> </w:t>
      </w:r>
      <w:r>
        <w:t>se</w:t>
      </w:r>
      <w:r>
        <w:rPr>
          <w:spacing w:val="-4"/>
        </w:rPr>
        <w:t xml:space="preserve"> </w:t>
      </w:r>
      <w:r>
        <w:t>encuentra</w:t>
      </w:r>
      <w:r>
        <w:rPr>
          <w:spacing w:val="-4"/>
        </w:rPr>
        <w:t xml:space="preserve"> </w:t>
      </w:r>
      <w:r>
        <w:t>el</w:t>
      </w:r>
      <w:r>
        <w:rPr>
          <w:spacing w:val="-5"/>
        </w:rPr>
        <w:t xml:space="preserve"> </w:t>
      </w:r>
      <w:r>
        <w:t>estudiante</w:t>
      </w:r>
      <w:r>
        <w:rPr>
          <w:spacing w:val="-3"/>
        </w:rPr>
        <w:t xml:space="preserve"> </w:t>
      </w:r>
      <w:r>
        <w:t>en</w:t>
      </w:r>
      <w:r>
        <w:rPr>
          <w:spacing w:val="-4"/>
        </w:rPr>
        <w:t xml:space="preserve"> </w:t>
      </w:r>
      <w:r>
        <w:t>su trayectoria hacia el logro de los aprendizajes –obteniendo información de sus intereses, valoraciones, concepciones y visiones en relación a un tema e información sobre el nivel de desempeño respecto de cierta habilidad– y las necesidades</w:t>
      </w:r>
      <w:r>
        <w:rPr>
          <w:spacing w:val="-1"/>
        </w:rPr>
        <w:t xml:space="preserve"> </w:t>
      </w:r>
      <w:r>
        <w:t>que serían importantes</w:t>
      </w:r>
      <w:r>
        <w:rPr>
          <w:spacing w:val="-1"/>
        </w:rPr>
        <w:t xml:space="preserve"> </w:t>
      </w:r>
      <w:r>
        <w:t>de abordar en este proceso. Esta información es</w:t>
      </w:r>
      <w:r>
        <w:rPr>
          <w:spacing w:val="-17"/>
        </w:rPr>
        <w:t xml:space="preserve"> </w:t>
      </w:r>
      <w:r>
        <w:t>esencial</w:t>
      </w:r>
      <w:r>
        <w:rPr>
          <w:spacing w:val="-17"/>
        </w:rPr>
        <w:t xml:space="preserve"> </w:t>
      </w:r>
      <w:r>
        <w:t>para</w:t>
      </w:r>
      <w:r>
        <w:rPr>
          <w:spacing w:val="-16"/>
        </w:rPr>
        <w:t xml:space="preserve"> </w:t>
      </w:r>
      <w:r>
        <w:t>comenzar</w:t>
      </w:r>
      <w:r>
        <w:rPr>
          <w:spacing w:val="-17"/>
        </w:rPr>
        <w:t xml:space="preserve"> </w:t>
      </w:r>
      <w:r>
        <w:t>procesos</w:t>
      </w:r>
      <w:r>
        <w:rPr>
          <w:spacing w:val="-17"/>
        </w:rPr>
        <w:t xml:space="preserve"> </w:t>
      </w:r>
      <w:r>
        <w:t>de</w:t>
      </w:r>
      <w:r>
        <w:rPr>
          <w:spacing w:val="-17"/>
        </w:rPr>
        <w:t xml:space="preserve"> </w:t>
      </w:r>
      <w:r>
        <w:t>enseñanza</w:t>
      </w:r>
      <w:r>
        <w:rPr>
          <w:spacing w:val="-16"/>
        </w:rPr>
        <w:t xml:space="preserve"> </w:t>
      </w:r>
      <w:r>
        <w:t>y,</w:t>
      </w:r>
      <w:r>
        <w:rPr>
          <w:spacing w:val="-17"/>
        </w:rPr>
        <w:t xml:space="preserve"> </w:t>
      </w:r>
      <w:r>
        <w:t>por</w:t>
      </w:r>
      <w:r>
        <w:rPr>
          <w:spacing w:val="-17"/>
        </w:rPr>
        <w:t xml:space="preserve"> </w:t>
      </w:r>
      <w:r>
        <w:t>lo</w:t>
      </w:r>
      <w:r>
        <w:rPr>
          <w:spacing w:val="-16"/>
        </w:rPr>
        <w:t xml:space="preserve"> </w:t>
      </w:r>
      <w:r>
        <w:t>tanto,</w:t>
      </w:r>
      <w:r>
        <w:rPr>
          <w:spacing w:val="-17"/>
        </w:rPr>
        <w:t xml:space="preserve"> </w:t>
      </w:r>
      <w:r>
        <w:t>fundamental</w:t>
      </w:r>
      <w:r>
        <w:rPr>
          <w:spacing w:val="-17"/>
        </w:rPr>
        <w:t xml:space="preserve"> </w:t>
      </w:r>
      <w:r>
        <w:t>para ajustar lo previamente planificado, de considerarse necesario.</w:t>
      </w:r>
    </w:p>
    <w:p w14:paraId="4E35EC88" w14:textId="77777777" w:rsidR="00AA5A5E" w:rsidRDefault="00024AAD">
      <w:pPr>
        <w:pStyle w:val="Textoindependiente"/>
        <w:spacing w:before="160" w:line="259" w:lineRule="auto"/>
        <w:ind w:left="222" w:right="1344"/>
      </w:pPr>
      <w:r>
        <w:t>En relación con la función de</w:t>
      </w:r>
      <w:r>
        <w:rPr>
          <w:spacing w:val="-3"/>
        </w:rPr>
        <w:t xml:space="preserve"> </w:t>
      </w:r>
      <w:r>
        <w:t>monitoreo que tiene la evaluación durante el</w:t>
      </w:r>
      <w:r>
        <w:rPr>
          <w:spacing w:val="-1"/>
        </w:rPr>
        <w:t xml:space="preserve"> </w:t>
      </w:r>
      <w:r>
        <w:t>proceso de enseñanza- aprendizaje, es importante tener en cuenta que la evaluación formativa puede realizarse de distintas formas. Algunas estrategias</w:t>
      </w:r>
      <w:r>
        <w:rPr>
          <w:spacing w:val="-1"/>
        </w:rPr>
        <w:t xml:space="preserve"> </w:t>
      </w:r>
      <w:r>
        <w:t>para promover el uso formativo de la evaluación durante la enseñanza son:</w:t>
      </w:r>
    </w:p>
    <w:p w14:paraId="05BFEABC" w14:textId="77777777" w:rsidR="00AA5A5E" w:rsidRDefault="00024AAD" w:rsidP="00B72CAA">
      <w:pPr>
        <w:pStyle w:val="Prrafodelista"/>
        <w:numPr>
          <w:ilvl w:val="0"/>
          <w:numId w:val="46"/>
        </w:numPr>
        <w:tabs>
          <w:tab w:val="left" w:pos="941"/>
        </w:tabs>
        <w:spacing w:before="159" w:line="259" w:lineRule="auto"/>
        <w:ind w:left="941" w:right="1339"/>
        <w:rPr>
          <w:sz w:val="24"/>
        </w:rPr>
      </w:pPr>
      <w:r>
        <w:rPr>
          <w:sz w:val="24"/>
        </w:rPr>
        <w:t>compartir</w:t>
      </w:r>
      <w:r>
        <w:rPr>
          <w:spacing w:val="-12"/>
          <w:sz w:val="24"/>
        </w:rPr>
        <w:t xml:space="preserve"> </w:t>
      </w:r>
      <w:r>
        <w:rPr>
          <w:sz w:val="24"/>
        </w:rPr>
        <w:t>y</w:t>
      </w:r>
      <w:r>
        <w:rPr>
          <w:spacing w:val="-11"/>
          <w:sz w:val="24"/>
        </w:rPr>
        <w:t xml:space="preserve"> </w:t>
      </w:r>
      <w:r>
        <w:rPr>
          <w:sz w:val="24"/>
        </w:rPr>
        <w:t>reflexionar</w:t>
      </w:r>
      <w:r>
        <w:rPr>
          <w:spacing w:val="-13"/>
          <w:sz w:val="24"/>
        </w:rPr>
        <w:t xml:space="preserve"> </w:t>
      </w:r>
      <w:r>
        <w:rPr>
          <w:sz w:val="24"/>
        </w:rPr>
        <w:t>con</w:t>
      </w:r>
      <w:r>
        <w:rPr>
          <w:spacing w:val="-10"/>
          <w:sz w:val="24"/>
        </w:rPr>
        <w:t xml:space="preserve"> </w:t>
      </w:r>
      <w:r>
        <w:rPr>
          <w:sz w:val="24"/>
        </w:rPr>
        <w:t>los</w:t>
      </w:r>
      <w:r>
        <w:rPr>
          <w:spacing w:val="-12"/>
          <w:sz w:val="24"/>
        </w:rPr>
        <w:t xml:space="preserve"> </w:t>
      </w:r>
      <w:r>
        <w:rPr>
          <w:sz w:val="24"/>
        </w:rPr>
        <w:t>estudiantes</w:t>
      </w:r>
      <w:r>
        <w:rPr>
          <w:spacing w:val="-11"/>
          <w:sz w:val="24"/>
        </w:rPr>
        <w:t xml:space="preserve"> </w:t>
      </w:r>
      <w:r>
        <w:rPr>
          <w:sz w:val="24"/>
        </w:rPr>
        <w:t>sobre</w:t>
      </w:r>
      <w:r>
        <w:rPr>
          <w:spacing w:val="-11"/>
          <w:sz w:val="24"/>
        </w:rPr>
        <w:t xml:space="preserve"> </w:t>
      </w:r>
      <w:r>
        <w:rPr>
          <w:sz w:val="24"/>
        </w:rPr>
        <w:t>los</w:t>
      </w:r>
      <w:r>
        <w:rPr>
          <w:spacing w:val="-12"/>
          <w:sz w:val="24"/>
        </w:rPr>
        <w:t xml:space="preserve"> </w:t>
      </w:r>
      <w:r>
        <w:rPr>
          <w:sz w:val="24"/>
        </w:rPr>
        <w:t>objetivos</w:t>
      </w:r>
      <w:r>
        <w:rPr>
          <w:spacing w:val="-12"/>
          <w:sz w:val="24"/>
        </w:rPr>
        <w:t xml:space="preserve"> </w:t>
      </w:r>
      <w:r>
        <w:rPr>
          <w:sz w:val="24"/>
        </w:rPr>
        <w:t>de</w:t>
      </w:r>
      <w:r>
        <w:rPr>
          <w:spacing w:val="-12"/>
          <w:sz w:val="24"/>
        </w:rPr>
        <w:t xml:space="preserve"> </w:t>
      </w:r>
      <w:r>
        <w:rPr>
          <w:sz w:val="24"/>
        </w:rPr>
        <w:t xml:space="preserve">aprendizaje y los criterios que permitan describir cómo se ven dichos aprendizajes cuando alcanzan el nivel de desarrollo esperado, mediante el análisis </w:t>
      </w:r>
      <w:r>
        <w:rPr>
          <w:spacing w:val="-2"/>
          <w:sz w:val="24"/>
        </w:rPr>
        <w:t>conjunto</w:t>
      </w:r>
      <w:r>
        <w:rPr>
          <w:spacing w:val="-7"/>
          <w:sz w:val="24"/>
        </w:rPr>
        <w:t xml:space="preserve"> </w:t>
      </w:r>
      <w:r>
        <w:rPr>
          <w:spacing w:val="-2"/>
          <w:sz w:val="24"/>
        </w:rPr>
        <w:t>de</w:t>
      </w:r>
      <w:r>
        <w:rPr>
          <w:spacing w:val="-7"/>
          <w:sz w:val="24"/>
        </w:rPr>
        <w:t xml:space="preserve"> </w:t>
      </w:r>
      <w:r>
        <w:rPr>
          <w:spacing w:val="-2"/>
          <w:sz w:val="24"/>
        </w:rPr>
        <w:t>modelos</w:t>
      </w:r>
      <w:r>
        <w:rPr>
          <w:spacing w:val="-7"/>
          <w:sz w:val="24"/>
        </w:rPr>
        <w:t xml:space="preserve"> </w:t>
      </w:r>
      <w:r>
        <w:rPr>
          <w:spacing w:val="-2"/>
          <w:sz w:val="24"/>
        </w:rPr>
        <w:t>y</w:t>
      </w:r>
      <w:r>
        <w:rPr>
          <w:spacing w:val="-11"/>
          <w:sz w:val="24"/>
        </w:rPr>
        <w:t xml:space="preserve"> </w:t>
      </w:r>
      <w:r>
        <w:rPr>
          <w:spacing w:val="-2"/>
          <w:sz w:val="24"/>
        </w:rPr>
        <w:t>ejemplos</w:t>
      </w:r>
      <w:r>
        <w:rPr>
          <w:spacing w:val="-9"/>
          <w:sz w:val="24"/>
        </w:rPr>
        <w:t xml:space="preserve"> </w:t>
      </w:r>
      <w:r>
        <w:rPr>
          <w:spacing w:val="-2"/>
          <w:sz w:val="24"/>
        </w:rPr>
        <w:t>de</w:t>
      </w:r>
      <w:r>
        <w:rPr>
          <w:spacing w:val="-7"/>
          <w:sz w:val="24"/>
        </w:rPr>
        <w:t xml:space="preserve"> </w:t>
      </w:r>
      <w:r>
        <w:rPr>
          <w:spacing w:val="-2"/>
          <w:sz w:val="24"/>
        </w:rPr>
        <w:t>desempeños</w:t>
      </w:r>
      <w:r>
        <w:rPr>
          <w:spacing w:val="-9"/>
          <w:sz w:val="24"/>
        </w:rPr>
        <w:t xml:space="preserve"> </w:t>
      </w:r>
      <w:r>
        <w:rPr>
          <w:spacing w:val="-2"/>
          <w:sz w:val="24"/>
        </w:rPr>
        <w:t>de</w:t>
      </w:r>
      <w:r>
        <w:rPr>
          <w:spacing w:val="-10"/>
          <w:sz w:val="24"/>
        </w:rPr>
        <w:t xml:space="preserve"> </w:t>
      </w:r>
      <w:r>
        <w:rPr>
          <w:spacing w:val="-2"/>
          <w:sz w:val="24"/>
        </w:rPr>
        <w:t>distintos</w:t>
      </w:r>
      <w:r>
        <w:rPr>
          <w:spacing w:val="-11"/>
          <w:sz w:val="24"/>
        </w:rPr>
        <w:t xml:space="preserve"> </w:t>
      </w:r>
      <w:r>
        <w:rPr>
          <w:spacing w:val="-2"/>
          <w:sz w:val="24"/>
        </w:rPr>
        <w:t>niveles</w:t>
      </w:r>
      <w:r>
        <w:rPr>
          <w:spacing w:val="-11"/>
          <w:sz w:val="24"/>
        </w:rPr>
        <w:t xml:space="preserve"> </w:t>
      </w:r>
      <w:r>
        <w:rPr>
          <w:spacing w:val="-2"/>
          <w:sz w:val="24"/>
        </w:rPr>
        <w:t>de</w:t>
      </w:r>
      <w:r>
        <w:rPr>
          <w:spacing w:val="-7"/>
          <w:sz w:val="24"/>
        </w:rPr>
        <w:t xml:space="preserve"> </w:t>
      </w:r>
      <w:r>
        <w:rPr>
          <w:spacing w:val="-2"/>
          <w:sz w:val="24"/>
        </w:rPr>
        <w:t xml:space="preserve">logro, </w:t>
      </w:r>
      <w:r>
        <w:rPr>
          <w:sz w:val="24"/>
        </w:rPr>
        <w:t>u otras formas que les permitan desarrollar una noción clara de lo que se espera que aprendan;</w:t>
      </w:r>
    </w:p>
    <w:p w14:paraId="2E9CF328" w14:textId="77777777" w:rsidR="00AA5A5E" w:rsidRDefault="00024AAD" w:rsidP="00B72CAA">
      <w:pPr>
        <w:pStyle w:val="Prrafodelista"/>
        <w:numPr>
          <w:ilvl w:val="0"/>
          <w:numId w:val="46"/>
        </w:numPr>
        <w:tabs>
          <w:tab w:val="left" w:pos="941"/>
        </w:tabs>
        <w:spacing w:line="256" w:lineRule="auto"/>
        <w:ind w:left="941" w:right="1342"/>
        <w:rPr>
          <w:sz w:val="24"/>
        </w:rPr>
      </w:pPr>
      <w:r>
        <w:rPr>
          <w:sz w:val="24"/>
        </w:rPr>
        <w:t>hacer</w:t>
      </w:r>
      <w:r>
        <w:rPr>
          <w:spacing w:val="-3"/>
          <w:sz w:val="24"/>
        </w:rPr>
        <w:t xml:space="preserve"> </w:t>
      </w:r>
      <w:r>
        <w:rPr>
          <w:sz w:val="24"/>
        </w:rPr>
        <w:t>preguntas</w:t>
      </w:r>
      <w:r>
        <w:rPr>
          <w:spacing w:val="-3"/>
          <w:sz w:val="24"/>
        </w:rPr>
        <w:t xml:space="preserve"> </w:t>
      </w:r>
      <w:r>
        <w:rPr>
          <w:sz w:val="24"/>
        </w:rPr>
        <w:t>que</w:t>
      </w:r>
      <w:r>
        <w:rPr>
          <w:spacing w:val="-3"/>
          <w:sz w:val="24"/>
        </w:rPr>
        <w:t xml:space="preserve"> </w:t>
      </w:r>
      <w:r>
        <w:rPr>
          <w:sz w:val="24"/>
        </w:rPr>
        <w:t>fomenten</w:t>
      </w:r>
      <w:r>
        <w:rPr>
          <w:spacing w:val="-3"/>
          <w:sz w:val="24"/>
        </w:rPr>
        <w:t xml:space="preserve"> </w:t>
      </w:r>
      <w:r>
        <w:rPr>
          <w:sz w:val="24"/>
        </w:rPr>
        <w:t>la</w:t>
      </w:r>
      <w:r>
        <w:rPr>
          <w:spacing w:val="-3"/>
          <w:sz w:val="24"/>
        </w:rPr>
        <w:t xml:space="preserve"> </w:t>
      </w:r>
      <w:r>
        <w:rPr>
          <w:sz w:val="24"/>
        </w:rPr>
        <w:t>reflexión</w:t>
      </w:r>
      <w:r>
        <w:rPr>
          <w:spacing w:val="-3"/>
          <w:sz w:val="24"/>
        </w:rPr>
        <w:t xml:space="preserve"> </w:t>
      </w:r>
      <w:r>
        <w:rPr>
          <w:sz w:val="24"/>
        </w:rPr>
        <w:t>y</w:t>
      </w:r>
      <w:r>
        <w:rPr>
          <w:spacing w:val="-5"/>
          <w:sz w:val="24"/>
        </w:rPr>
        <w:t xml:space="preserve"> </w:t>
      </w:r>
      <w:r>
        <w:rPr>
          <w:sz w:val="24"/>
        </w:rPr>
        <w:t>discusión</w:t>
      </w:r>
      <w:r>
        <w:rPr>
          <w:spacing w:val="-3"/>
          <w:sz w:val="24"/>
        </w:rPr>
        <w:t xml:space="preserve"> </w:t>
      </w:r>
      <w:r>
        <w:rPr>
          <w:sz w:val="24"/>
        </w:rPr>
        <w:t>en</w:t>
      </w:r>
      <w:r>
        <w:rPr>
          <w:spacing w:val="-3"/>
          <w:sz w:val="24"/>
        </w:rPr>
        <w:t xml:space="preserve"> </w:t>
      </w:r>
      <w:r>
        <w:rPr>
          <w:sz w:val="24"/>
        </w:rPr>
        <w:t>clases,</w:t>
      </w:r>
      <w:r>
        <w:rPr>
          <w:spacing w:val="-3"/>
          <w:sz w:val="24"/>
        </w:rPr>
        <w:t xml:space="preserve"> </w:t>
      </w:r>
      <w:r>
        <w:rPr>
          <w:sz w:val="24"/>
        </w:rPr>
        <w:t>de</w:t>
      </w:r>
      <w:r>
        <w:rPr>
          <w:spacing w:val="-3"/>
          <w:sz w:val="24"/>
        </w:rPr>
        <w:t xml:space="preserve"> </w:t>
      </w:r>
      <w:r>
        <w:rPr>
          <w:sz w:val="24"/>
        </w:rPr>
        <w:t>manera de</w:t>
      </w:r>
      <w:r>
        <w:rPr>
          <w:spacing w:val="-14"/>
          <w:sz w:val="24"/>
        </w:rPr>
        <w:t xml:space="preserve"> </w:t>
      </w:r>
      <w:r>
        <w:rPr>
          <w:sz w:val="24"/>
        </w:rPr>
        <w:t>poder</w:t>
      </w:r>
      <w:r>
        <w:rPr>
          <w:spacing w:val="-13"/>
          <w:sz w:val="24"/>
        </w:rPr>
        <w:t xml:space="preserve"> </w:t>
      </w:r>
      <w:r>
        <w:rPr>
          <w:sz w:val="24"/>
        </w:rPr>
        <w:t>visibilizar</w:t>
      </w:r>
      <w:r>
        <w:rPr>
          <w:spacing w:val="-13"/>
          <w:sz w:val="24"/>
        </w:rPr>
        <w:t xml:space="preserve"> </w:t>
      </w:r>
      <w:r>
        <w:rPr>
          <w:sz w:val="24"/>
        </w:rPr>
        <w:t>los</w:t>
      </w:r>
      <w:r>
        <w:rPr>
          <w:spacing w:val="-17"/>
          <w:sz w:val="24"/>
        </w:rPr>
        <w:t xml:space="preserve"> </w:t>
      </w:r>
      <w:r>
        <w:rPr>
          <w:sz w:val="24"/>
        </w:rPr>
        <w:t>procesos</w:t>
      </w:r>
      <w:r>
        <w:rPr>
          <w:spacing w:val="-15"/>
          <w:sz w:val="24"/>
        </w:rPr>
        <w:t xml:space="preserve"> </w:t>
      </w:r>
      <w:r>
        <w:rPr>
          <w:sz w:val="24"/>
        </w:rPr>
        <w:t>de</w:t>
      </w:r>
      <w:r>
        <w:rPr>
          <w:spacing w:val="-14"/>
          <w:sz w:val="24"/>
        </w:rPr>
        <w:t xml:space="preserve"> </w:t>
      </w:r>
      <w:r>
        <w:rPr>
          <w:sz w:val="24"/>
        </w:rPr>
        <w:t>pensamiento</w:t>
      </w:r>
      <w:r>
        <w:rPr>
          <w:spacing w:val="-14"/>
          <w:sz w:val="24"/>
        </w:rPr>
        <w:t xml:space="preserve"> </w:t>
      </w:r>
      <w:r>
        <w:rPr>
          <w:sz w:val="24"/>
        </w:rPr>
        <w:t>de</w:t>
      </w:r>
      <w:r>
        <w:rPr>
          <w:spacing w:val="-14"/>
          <w:sz w:val="24"/>
        </w:rPr>
        <w:t xml:space="preserve"> </w:t>
      </w:r>
      <w:r>
        <w:rPr>
          <w:sz w:val="24"/>
        </w:rPr>
        <w:t>los</w:t>
      </w:r>
      <w:r>
        <w:rPr>
          <w:spacing w:val="-14"/>
          <w:sz w:val="24"/>
        </w:rPr>
        <w:t xml:space="preserve"> </w:t>
      </w:r>
      <w:r>
        <w:rPr>
          <w:sz w:val="24"/>
        </w:rPr>
        <w:t>estudiantes,</w:t>
      </w:r>
      <w:r>
        <w:rPr>
          <w:spacing w:val="-17"/>
          <w:sz w:val="24"/>
        </w:rPr>
        <w:t xml:space="preserve"> </w:t>
      </w:r>
      <w:r>
        <w:rPr>
          <w:sz w:val="24"/>
        </w:rPr>
        <w:t>y</w:t>
      </w:r>
      <w:r>
        <w:rPr>
          <w:spacing w:val="-13"/>
          <w:sz w:val="24"/>
        </w:rPr>
        <w:t xml:space="preserve"> </w:t>
      </w:r>
      <w:r>
        <w:rPr>
          <w:sz w:val="24"/>
        </w:rPr>
        <w:t>a</w:t>
      </w:r>
      <w:r>
        <w:rPr>
          <w:spacing w:val="-14"/>
          <w:sz w:val="24"/>
        </w:rPr>
        <w:t xml:space="preserve"> </w:t>
      </w:r>
      <w:r>
        <w:rPr>
          <w:sz w:val="24"/>
        </w:rPr>
        <w:t>partir de esto ir ajustando la enseñanza;</w:t>
      </w:r>
    </w:p>
    <w:p w14:paraId="56291C99" w14:textId="77777777" w:rsidR="00AA5A5E" w:rsidRDefault="00024AAD" w:rsidP="00B72CAA">
      <w:pPr>
        <w:pStyle w:val="Prrafodelista"/>
        <w:numPr>
          <w:ilvl w:val="0"/>
          <w:numId w:val="46"/>
        </w:numPr>
        <w:tabs>
          <w:tab w:val="left" w:pos="941"/>
        </w:tabs>
        <w:spacing w:before="3" w:line="259" w:lineRule="auto"/>
        <w:ind w:left="941" w:right="1344"/>
        <w:rPr>
          <w:sz w:val="24"/>
        </w:rPr>
      </w:pPr>
      <w:r>
        <w:rPr>
          <w:sz w:val="24"/>
        </w:rPr>
        <w:t>en línea con lo anterior, hacer actividades que permitan observar los procedimientos y desempeños que se busca desarrollar, para ajustar la enseñanza a partir del aprendizaje que se va evidenciando clase a clase;</w:t>
      </w:r>
    </w:p>
    <w:p w14:paraId="023AF5F9" w14:textId="77777777" w:rsidR="00AA5A5E" w:rsidRDefault="00024AAD" w:rsidP="00B72CAA">
      <w:pPr>
        <w:pStyle w:val="Prrafodelista"/>
        <w:numPr>
          <w:ilvl w:val="0"/>
          <w:numId w:val="46"/>
        </w:numPr>
        <w:tabs>
          <w:tab w:val="left" w:pos="941"/>
        </w:tabs>
        <w:spacing w:line="256" w:lineRule="auto"/>
        <w:ind w:left="941" w:right="1344"/>
        <w:rPr>
          <w:sz w:val="24"/>
        </w:rPr>
      </w:pPr>
      <w:r>
        <w:rPr>
          <w:sz w:val="24"/>
        </w:rPr>
        <w:t xml:space="preserve">definir instancias de retroalimentación sistemáticas hacia los estudiantes o entre ellos, resguardando espacios para esto antes de las evaluaciones </w:t>
      </w:r>
      <w:r>
        <w:rPr>
          <w:spacing w:val="-2"/>
          <w:sz w:val="24"/>
        </w:rPr>
        <w:t>sumativas;</w:t>
      </w:r>
    </w:p>
    <w:p w14:paraId="2AFB0383" w14:textId="77777777" w:rsidR="00AA5A5E" w:rsidRDefault="00024AAD" w:rsidP="00B72CAA">
      <w:pPr>
        <w:pStyle w:val="Prrafodelista"/>
        <w:numPr>
          <w:ilvl w:val="0"/>
          <w:numId w:val="46"/>
        </w:numPr>
        <w:tabs>
          <w:tab w:val="left" w:pos="941"/>
        </w:tabs>
        <w:spacing w:before="3" w:line="259" w:lineRule="auto"/>
        <w:ind w:left="941" w:right="1341"/>
        <w:rPr>
          <w:sz w:val="24"/>
        </w:rPr>
      </w:pPr>
      <w:r>
        <w:rPr>
          <w:sz w:val="24"/>
        </w:rPr>
        <w:t>generar espacios de auto- y coevaluación de modo que se desarrolle la capacidad de los estudiantes para evaluar sus propios productos y desempeños, fortalecer su autorregulación y</w:t>
      </w:r>
      <w:r>
        <w:rPr>
          <w:spacing w:val="-2"/>
          <w:sz w:val="24"/>
        </w:rPr>
        <w:t xml:space="preserve"> </w:t>
      </w:r>
      <w:r>
        <w:rPr>
          <w:sz w:val="24"/>
        </w:rPr>
        <w:t>su capacidad</w:t>
      </w:r>
      <w:r>
        <w:rPr>
          <w:spacing w:val="-1"/>
          <w:sz w:val="24"/>
        </w:rPr>
        <w:t xml:space="preserve"> </w:t>
      </w:r>
      <w:r>
        <w:rPr>
          <w:sz w:val="24"/>
        </w:rPr>
        <w:t>analítica</w:t>
      </w:r>
      <w:r>
        <w:rPr>
          <w:spacing w:val="-1"/>
          <w:sz w:val="24"/>
        </w:rPr>
        <w:t xml:space="preserve"> </w:t>
      </w:r>
      <w:r>
        <w:rPr>
          <w:sz w:val="24"/>
        </w:rPr>
        <w:t>y crítica respetuosa en sus procesos de aprendizaje.</w:t>
      </w:r>
    </w:p>
    <w:p w14:paraId="7AC278F4" w14:textId="77777777" w:rsidR="00AA5A5E" w:rsidRDefault="00024AAD">
      <w:pPr>
        <w:pStyle w:val="Textoindependiente"/>
        <w:spacing w:before="157" w:line="259" w:lineRule="auto"/>
        <w:ind w:left="222" w:right="1341"/>
      </w:pPr>
      <w:r>
        <w:t>En síntesis, es importante que se planifiquen instancias de evaluación formativa, tanto</w:t>
      </w:r>
      <w:r>
        <w:rPr>
          <w:spacing w:val="-17"/>
        </w:rPr>
        <w:t xml:space="preserve"> </w:t>
      </w:r>
      <w:r>
        <w:t>inicial</w:t>
      </w:r>
      <w:r>
        <w:rPr>
          <w:spacing w:val="-17"/>
        </w:rPr>
        <w:t xml:space="preserve"> </w:t>
      </w:r>
      <w:r>
        <w:t>o</w:t>
      </w:r>
      <w:r>
        <w:rPr>
          <w:spacing w:val="-16"/>
        </w:rPr>
        <w:t xml:space="preserve"> </w:t>
      </w:r>
      <w:r>
        <w:t>diagnóstica</w:t>
      </w:r>
      <w:r>
        <w:rPr>
          <w:spacing w:val="-17"/>
        </w:rPr>
        <w:t xml:space="preserve"> </w:t>
      </w:r>
      <w:r>
        <w:t>como</w:t>
      </w:r>
      <w:r>
        <w:rPr>
          <w:spacing w:val="-17"/>
        </w:rPr>
        <w:t xml:space="preserve"> </w:t>
      </w:r>
      <w:r>
        <w:t>de</w:t>
      </w:r>
      <w:r>
        <w:rPr>
          <w:spacing w:val="-17"/>
        </w:rPr>
        <w:t xml:space="preserve"> </w:t>
      </w:r>
      <w:r>
        <w:t>monitoreo</w:t>
      </w:r>
      <w:r>
        <w:rPr>
          <w:spacing w:val="-16"/>
        </w:rPr>
        <w:t xml:space="preserve"> </w:t>
      </w:r>
      <w:r>
        <w:t>durante</w:t>
      </w:r>
      <w:r>
        <w:rPr>
          <w:spacing w:val="-17"/>
        </w:rPr>
        <w:t xml:space="preserve"> </w:t>
      </w:r>
      <w:r>
        <w:t>o</w:t>
      </w:r>
      <w:r>
        <w:rPr>
          <w:spacing w:val="-17"/>
        </w:rPr>
        <w:t xml:space="preserve"> </w:t>
      </w:r>
      <w:r>
        <w:t>después</w:t>
      </w:r>
      <w:r>
        <w:rPr>
          <w:spacing w:val="-16"/>
        </w:rPr>
        <w:t xml:space="preserve"> </w:t>
      </w:r>
      <w:r>
        <w:t>de</w:t>
      </w:r>
      <w:r>
        <w:rPr>
          <w:spacing w:val="-17"/>
        </w:rPr>
        <w:t xml:space="preserve"> </w:t>
      </w:r>
      <w:r>
        <w:t>las</w:t>
      </w:r>
      <w:r>
        <w:rPr>
          <w:spacing w:val="-17"/>
        </w:rPr>
        <w:t xml:space="preserve"> </w:t>
      </w:r>
      <w:r>
        <w:t>clases,</w:t>
      </w:r>
      <w:r>
        <w:rPr>
          <w:spacing w:val="-16"/>
        </w:rPr>
        <w:t xml:space="preserve"> </w:t>
      </w:r>
      <w:r>
        <w:t>como parte de los planes o secuencias de aprendizaje que se preparen, de modo que el seguimiento del aprendizaje sea una práctica pedagógica sistemática que esté integrada a la enseñanza.</w:t>
      </w:r>
    </w:p>
    <w:p w14:paraId="11A71A9C" w14:textId="77777777" w:rsidR="00AA5A5E" w:rsidRDefault="00AA5A5E">
      <w:pPr>
        <w:spacing w:line="259" w:lineRule="auto"/>
        <w:sectPr w:rsidR="00AA5A5E">
          <w:pgSz w:w="12240" w:h="20160"/>
          <w:pgMar w:top="1420" w:right="360" w:bottom="280" w:left="1480" w:header="163" w:footer="0" w:gutter="0"/>
          <w:cols w:space="720"/>
        </w:sectPr>
      </w:pPr>
    </w:p>
    <w:p w14:paraId="52B490C9" w14:textId="77777777" w:rsidR="00AA5A5E" w:rsidRDefault="00024AAD">
      <w:pPr>
        <w:pStyle w:val="Textoindependiente"/>
        <w:spacing w:line="259" w:lineRule="auto"/>
        <w:ind w:left="222" w:right="1343"/>
      </w:pPr>
      <w:r>
        <w:lastRenderedPageBreak/>
        <w:t>En</w:t>
      </w:r>
      <w:r>
        <w:rPr>
          <w:spacing w:val="-1"/>
        </w:rPr>
        <w:t xml:space="preserve"> </w:t>
      </w:r>
      <w:r>
        <w:t>este</w:t>
      </w:r>
      <w:r>
        <w:rPr>
          <w:spacing w:val="-1"/>
        </w:rPr>
        <w:t xml:space="preserve"> </w:t>
      </w:r>
      <w:r>
        <w:t>contexto,</w:t>
      </w:r>
      <w:r>
        <w:rPr>
          <w:spacing w:val="-1"/>
        </w:rPr>
        <w:t xml:space="preserve"> </w:t>
      </w:r>
      <w:r>
        <w:t>la</w:t>
      </w:r>
      <w:r>
        <w:rPr>
          <w:spacing w:val="-1"/>
        </w:rPr>
        <w:t xml:space="preserve"> </w:t>
      </w:r>
      <w:r>
        <w:t>retroalimentación</w:t>
      </w:r>
      <w:r>
        <w:rPr>
          <w:spacing w:val="-1"/>
        </w:rPr>
        <w:t xml:space="preserve"> </w:t>
      </w:r>
      <w:r>
        <w:t>se</w:t>
      </w:r>
      <w:r>
        <w:rPr>
          <w:spacing w:val="-1"/>
        </w:rPr>
        <w:t xml:space="preserve"> </w:t>
      </w:r>
      <w:r>
        <w:t>transforma</w:t>
      </w:r>
      <w:r>
        <w:rPr>
          <w:spacing w:val="-4"/>
        </w:rPr>
        <w:t xml:space="preserve"> </w:t>
      </w:r>
      <w:r>
        <w:t>en</w:t>
      </w:r>
      <w:r>
        <w:rPr>
          <w:spacing w:val="-1"/>
        </w:rPr>
        <w:t xml:space="preserve"> </w:t>
      </w:r>
      <w:r>
        <w:t>parte</w:t>
      </w:r>
      <w:r>
        <w:rPr>
          <w:spacing w:val="-1"/>
        </w:rPr>
        <w:t xml:space="preserve"> </w:t>
      </w:r>
      <w:r>
        <w:t>fundamental</w:t>
      </w:r>
      <w:r>
        <w:rPr>
          <w:spacing w:val="-2"/>
        </w:rPr>
        <w:t xml:space="preserve"> </w:t>
      </w:r>
      <w:r>
        <w:t>de</w:t>
      </w:r>
      <w:r>
        <w:rPr>
          <w:spacing w:val="-1"/>
        </w:rPr>
        <w:t xml:space="preserve"> </w:t>
      </w:r>
      <w:r>
        <w:t>cada proceso evaluativo. En este contexto, la retroalimentación se transforma en parte fundamental</w:t>
      </w:r>
      <w:r>
        <w:rPr>
          <w:spacing w:val="-10"/>
        </w:rPr>
        <w:t xml:space="preserve"> </w:t>
      </w:r>
      <w:r>
        <w:t>de</w:t>
      </w:r>
      <w:r>
        <w:rPr>
          <w:spacing w:val="-9"/>
        </w:rPr>
        <w:t xml:space="preserve"> </w:t>
      </w:r>
      <w:r>
        <w:t>cada</w:t>
      </w:r>
      <w:r>
        <w:rPr>
          <w:spacing w:val="-9"/>
        </w:rPr>
        <w:t xml:space="preserve"> </w:t>
      </w:r>
      <w:r>
        <w:t>proceso</w:t>
      </w:r>
      <w:r>
        <w:rPr>
          <w:spacing w:val="-9"/>
        </w:rPr>
        <w:t xml:space="preserve"> </w:t>
      </w:r>
      <w:r>
        <w:t>evaluativo,</w:t>
      </w:r>
      <w:r>
        <w:rPr>
          <w:spacing w:val="-12"/>
        </w:rPr>
        <w:t xml:space="preserve"> </w:t>
      </w:r>
      <w:r>
        <w:t>pues</w:t>
      </w:r>
      <w:r>
        <w:rPr>
          <w:spacing w:val="-10"/>
        </w:rPr>
        <w:t xml:space="preserve"> </w:t>
      </w:r>
      <w:r>
        <w:t>permite</w:t>
      </w:r>
      <w:r>
        <w:rPr>
          <w:spacing w:val="-9"/>
        </w:rPr>
        <w:t xml:space="preserve"> </w:t>
      </w:r>
      <w:r>
        <w:t>que</w:t>
      </w:r>
      <w:r>
        <w:rPr>
          <w:spacing w:val="-9"/>
        </w:rPr>
        <w:t xml:space="preserve"> </w:t>
      </w:r>
      <w:r>
        <w:t>los</w:t>
      </w:r>
      <w:r>
        <w:rPr>
          <w:spacing w:val="-12"/>
        </w:rPr>
        <w:t xml:space="preserve"> </w:t>
      </w:r>
      <w:r>
        <w:t>estudiantes</w:t>
      </w:r>
      <w:r>
        <w:rPr>
          <w:spacing w:val="-10"/>
        </w:rPr>
        <w:t xml:space="preserve"> </w:t>
      </w:r>
      <w:r>
        <w:t>cuenten continuamente con información sobre sus procesos, progresos y logros de aprendizaje que los ayuden a avanzar, y facilita al docente ir adecuando la enseñanza</w:t>
      </w:r>
      <w:r>
        <w:rPr>
          <w:spacing w:val="-10"/>
        </w:rPr>
        <w:t xml:space="preserve"> </w:t>
      </w:r>
      <w:r>
        <w:t>a</w:t>
      </w:r>
      <w:r>
        <w:rPr>
          <w:spacing w:val="-10"/>
        </w:rPr>
        <w:t xml:space="preserve"> </w:t>
      </w:r>
      <w:r>
        <w:t>partir</w:t>
      </w:r>
      <w:r>
        <w:rPr>
          <w:spacing w:val="-9"/>
        </w:rPr>
        <w:t xml:space="preserve"> </w:t>
      </w:r>
      <w:r>
        <w:t>de</w:t>
      </w:r>
      <w:r>
        <w:rPr>
          <w:spacing w:val="-10"/>
        </w:rPr>
        <w:t xml:space="preserve"> </w:t>
      </w:r>
      <w:r>
        <w:t>una</w:t>
      </w:r>
      <w:r>
        <w:rPr>
          <w:spacing w:val="-10"/>
        </w:rPr>
        <w:t xml:space="preserve"> </w:t>
      </w:r>
      <w:r>
        <w:t>reflexión</w:t>
      </w:r>
      <w:r>
        <w:rPr>
          <w:spacing w:val="-8"/>
        </w:rPr>
        <w:t xml:space="preserve"> </w:t>
      </w:r>
      <w:r>
        <w:t>sobre</w:t>
      </w:r>
      <w:r>
        <w:rPr>
          <w:spacing w:val="-10"/>
        </w:rPr>
        <w:t xml:space="preserve"> </w:t>
      </w:r>
      <w:r>
        <w:t>el</w:t>
      </w:r>
      <w:r>
        <w:rPr>
          <w:spacing w:val="-11"/>
        </w:rPr>
        <w:t xml:space="preserve"> </w:t>
      </w:r>
      <w:r>
        <w:t>impacto</w:t>
      </w:r>
      <w:r>
        <w:rPr>
          <w:spacing w:val="-10"/>
        </w:rPr>
        <w:t xml:space="preserve"> </w:t>
      </w:r>
      <w:r>
        <w:t>de</w:t>
      </w:r>
      <w:r>
        <w:rPr>
          <w:spacing w:val="-10"/>
        </w:rPr>
        <w:t xml:space="preserve"> </w:t>
      </w:r>
      <w:r>
        <w:t>los</w:t>
      </w:r>
      <w:r>
        <w:rPr>
          <w:spacing w:val="-10"/>
        </w:rPr>
        <w:t xml:space="preserve"> </w:t>
      </w:r>
      <w:r>
        <w:t>procesos</w:t>
      </w:r>
      <w:r>
        <w:rPr>
          <w:spacing w:val="-9"/>
        </w:rPr>
        <w:t xml:space="preserve"> </w:t>
      </w:r>
      <w:r>
        <w:t>de</w:t>
      </w:r>
      <w:r>
        <w:rPr>
          <w:spacing w:val="-10"/>
        </w:rPr>
        <w:t xml:space="preserve"> </w:t>
      </w:r>
      <w:r>
        <w:t>enseñanza que lidera con sus estudiantes.</w:t>
      </w:r>
    </w:p>
    <w:p w14:paraId="74235F1C" w14:textId="77777777" w:rsidR="00AA5A5E" w:rsidRDefault="00024AAD" w:rsidP="00B72CAA">
      <w:pPr>
        <w:pStyle w:val="Ttulo2"/>
        <w:numPr>
          <w:ilvl w:val="1"/>
          <w:numId w:val="48"/>
        </w:numPr>
        <w:tabs>
          <w:tab w:val="left" w:pos="929"/>
        </w:tabs>
        <w:spacing w:before="152" w:line="259" w:lineRule="auto"/>
        <w:ind w:right="1343" w:firstLine="0"/>
      </w:pPr>
      <w:r>
        <w:t>Evaluación</w:t>
      </w:r>
      <w:r>
        <w:rPr>
          <w:spacing w:val="40"/>
        </w:rPr>
        <w:t xml:space="preserve"> </w:t>
      </w:r>
      <w:r>
        <w:t>sumativa:</w:t>
      </w:r>
      <w:r>
        <w:rPr>
          <w:spacing w:val="40"/>
        </w:rPr>
        <w:t xml:space="preserve"> </w:t>
      </w:r>
      <w:r>
        <w:t>fortaleciendo</w:t>
      </w:r>
      <w:r>
        <w:rPr>
          <w:spacing w:val="40"/>
        </w:rPr>
        <w:t xml:space="preserve"> </w:t>
      </w:r>
      <w:r>
        <w:t>su</w:t>
      </w:r>
      <w:r>
        <w:rPr>
          <w:spacing w:val="40"/>
        </w:rPr>
        <w:t xml:space="preserve"> </w:t>
      </w:r>
      <w:r>
        <w:t>diseño,</w:t>
      </w:r>
      <w:r>
        <w:rPr>
          <w:spacing w:val="40"/>
        </w:rPr>
        <w:t xml:space="preserve"> </w:t>
      </w:r>
      <w:r>
        <w:t>comunicación</w:t>
      </w:r>
      <w:r>
        <w:rPr>
          <w:spacing w:val="40"/>
        </w:rPr>
        <w:t xml:space="preserve"> </w:t>
      </w:r>
      <w:r>
        <w:t>y</w:t>
      </w:r>
      <w:r>
        <w:rPr>
          <w:spacing w:val="40"/>
        </w:rPr>
        <w:t xml:space="preserve"> </w:t>
      </w:r>
      <w:r>
        <w:t xml:space="preserve">uso </w:t>
      </w:r>
      <w:r>
        <w:rPr>
          <w:spacing w:val="-2"/>
        </w:rPr>
        <w:t>pedagógico.</w:t>
      </w:r>
    </w:p>
    <w:p w14:paraId="0C04AB30" w14:textId="77777777" w:rsidR="00AA5A5E" w:rsidRDefault="00024AAD">
      <w:pPr>
        <w:pStyle w:val="Textoindependiente"/>
        <w:spacing w:before="160" w:line="259" w:lineRule="auto"/>
        <w:ind w:left="222" w:right="1340"/>
      </w:pPr>
      <w:r>
        <w:rPr>
          <w:noProof/>
        </w:rPr>
        <mc:AlternateContent>
          <mc:Choice Requires="wpg">
            <w:drawing>
              <wp:anchor distT="0" distB="0" distL="0" distR="0" simplePos="0" relativeHeight="251653120" behindDoc="0" locked="0" layoutInCell="1" allowOverlap="1" wp14:anchorId="0057E253" wp14:editId="4692299F">
                <wp:simplePos x="0" y="0"/>
                <wp:positionH relativeFrom="page">
                  <wp:posOffset>6993508</wp:posOffset>
                </wp:positionH>
                <wp:positionV relativeFrom="paragraph">
                  <wp:posOffset>496045</wp:posOffset>
                </wp:positionV>
                <wp:extent cx="477520" cy="477520"/>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94" name="Graphic 294"/>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95" name="Textbox 295"/>
                        <wps:cNvSpPr txBox="1"/>
                        <wps:spPr>
                          <a:xfrm>
                            <a:off x="0" y="0"/>
                            <a:ext cx="477520" cy="477520"/>
                          </a:xfrm>
                          <a:prstGeom prst="rect">
                            <a:avLst/>
                          </a:prstGeom>
                        </wps:spPr>
                        <wps:txbx>
                          <w:txbxContent>
                            <w:p w14:paraId="25992C59" w14:textId="77777777" w:rsidR="00AA5A5E" w:rsidRDefault="00024AAD">
                              <w:pPr>
                                <w:spacing w:before="182"/>
                                <w:ind w:left="256"/>
                                <w:rPr>
                                  <w:rFonts w:ascii="Calibri"/>
                                  <w:b/>
                                  <w:sz w:val="24"/>
                                </w:rPr>
                              </w:pPr>
                              <w:r>
                                <w:rPr>
                                  <w:rFonts w:ascii="Calibri"/>
                                  <w:b/>
                                  <w:color w:val="FFFFFF"/>
                                  <w:spacing w:val="-5"/>
                                  <w:sz w:val="24"/>
                                </w:rPr>
                                <w:t>92</w:t>
                              </w:r>
                            </w:p>
                          </w:txbxContent>
                        </wps:txbx>
                        <wps:bodyPr wrap="square" lIns="0" tIns="0" rIns="0" bIns="0" rtlCol="0">
                          <a:noAutofit/>
                        </wps:bodyPr>
                      </wps:wsp>
                    </wpg:wgp>
                  </a:graphicData>
                </a:graphic>
              </wp:anchor>
            </w:drawing>
          </mc:Choice>
          <mc:Fallback>
            <w:pict>
              <v:group w14:anchorId="0057E253" id="Group 293" o:spid="_x0000_s1300" style="position:absolute;left:0;text-align:left;margin-left:550.65pt;margin-top:39.05pt;width:37.6pt;height:37.6pt;z-index:25165312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">
                <v:shape id="Graphic 294" o:spid="_x0000_s1301"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95" o:spid="_x0000_s1302"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25992C59" w14:textId="77777777" w:rsidR="00AA5A5E" w:rsidRDefault="00024AAD">
                        <w:pPr>
                          <w:spacing w:before="182"/>
                          <w:ind w:left="256"/>
                          <w:rPr>
                            <w:rFonts w:ascii="Calibri"/>
                            <w:b/>
                            <w:sz w:val="24"/>
                          </w:rPr>
                        </w:pPr>
                        <w:r>
                          <w:rPr>
                            <w:rFonts w:ascii="Calibri"/>
                            <w:b/>
                            <w:color w:val="FFFFFF"/>
                            <w:spacing w:val="-5"/>
                            <w:sz w:val="24"/>
                          </w:rPr>
                          <w:t>92</w:t>
                        </w:r>
                      </w:p>
                    </w:txbxContent>
                  </v:textbox>
                </v:shape>
                <w10:wrap anchorx="page"/>
              </v:group>
            </w:pict>
          </mc:Fallback>
        </mc:AlternateContent>
      </w:r>
      <w:r>
        <w:t>Con</w:t>
      </w:r>
      <w:r>
        <w:rPr>
          <w:spacing w:val="-17"/>
        </w:rPr>
        <w:t xml:space="preserve"> </w:t>
      </w:r>
      <w:r>
        <w:t>el</w:t>
      </w:r>
      <w:r>
        <w:rPr>
          <w:spacing w:val="-17"/>
        </w:rPr>
        <w:t xml:space="preserve"> </w:t>
      </w:r>
      <w:r>
        <w:t>propósito</w:t>
      </w:r>
      <w:r>
        <w:rPr>
          <w:spacing w:val="-16"/>
        </w:rPr>
        <w:t xml:space="preserve"> </w:t>
      </w:r>
      <w:r>
        <w:t>de</w:t>
      </w:r>
      <w:r>
        <w:rPr>
          <w:spacing w:val="-17"/>
        </w:rPr>
        <w:t xml:space="preserve"> </w:t>
      </w:r>
      <w:r>
        <w:t>fortalecer</w:t>
      </w:r>
      <w:r>
        <w:rPr>
          <w:spacing w:val="-17"/>
        </w:rPr>
        <w:t xml:space="preserve"> </w:t>
      </w:r>
      <w:r>
        <w:t>el</w:t>
      </w:r>
      <w:r>
        <w:rPr>
          <w:spacing w:val="-17"/>
        </w:rPr>
        <w:t xml:space="preserve"> </w:t>
      </w:r>
      <w:r>
        <w:t>uso</w:t>
      </w:r>
      <w:r>
        <w:rPr>
          <w:spacing w:val="-16"/>
        </w:rPr>
        <w:t xml:space="preserve"> </w:t>
      </w:r>
      <w:r>
        <w:t>pedagógico</w:t>
      </w:r>
      <w:r>
        <w:rPr>
          <w:spacing w:val="-17"/>
        </w:rPr>
        <w:t xml:space="preserve"> </w:t>
      </w:r>
      <w:r>
        <w:t>de</w:t>
      </w:r>
      <w:r>
        <w:rPr>
          <w:spacing w:val="-17"/>
        </w:rPr>
        <w:t xml:space="preserve"> </w:t>
      </w:r>
      <w:r>
        <w:t>la</w:t>
      </w:r>
      <w:r>
        <w:rPr>
          <w:spacing w:val="-16"/>
        </w:rPr>
        <w:t xml:space="preserve"> </w:t>
      </w:r>
      <w:r>
        <w:t>evaluación</w:t>
      </w:r>
      <w:r>
        <w:rPr>
          <w:spacing w:val="-17"/>
        </w:rPr>
        <w:t xml:space="preserve"> </w:t>
      </w:r>
      <w:r>
        <w:t>en</w:t>
      </w:r>
      <w:r>
        <w:rPr>
          <w:spacing w:val="-17"/>
        </w:rPr>
        <w:t xml:space="preserve"> </w:t>
      </w:r>
      <w:r>
        <w:t>aula,</w:t>
      </w:r>
      <w:r>
        <w:rPr>
          <w:spacing w:val="-16"/>
        </w:rPr>
        <w:t xml:space="preserve"> </w:t>
      </w:r>
      <w:r>
        <w:t>el</w:t>
      </w:r>
      <w:r>
        <w:rPr>
          <w:spacing w:val="-17"/>
        </w:rPr>
        <w:t xml:space="preserve"> </w:t>
      </w:r>
      <w:r>
        <w:t>Decreto 67/2018 busca promover una mejor forma de hacer evaluación sumativa. En esta dirección, tal como se mencionó en la primera sección de este apartado, se promueve el desarrollo de evaluaciones que estén alineadas a los objetivos de aprendizaje que se pretenden evaluar; que requieran que los estudiantes integren o</w:t>
      </w:r>
      <w:r>
        <w:rPr>
          <w:spacing w:val="-17"/>
        </w:rPr>
        <w:t xml:space="preserve"> </w:t>
      </w:r>
      <w:r>
        <w:t>apliquen</w:t>
      </w:r>
      <w:r>
        <w:rPr>
          <w:spacing w:val="-17"/>
        </w:rPr>
        <w:t xml:space="preserve"> </w:t>
      </w:r>
      <w:r>
        <w:t>sus</w:t>
      </w:r>
      <w:r>
        <w:rPr>
          <w:spacing w:val="-16"/>
        </w:rPr>
        <w:t xml:space="preserve"> </w:t>
      </w:r>
      <w:r>
        <w:t>aprendizajes</w:t>
      </w:r>
      <w:r>
        <w:rPr>
          <w:spacing w:val="-17"/>
        </w:rPr>
        <w:t xml:space="preserve"> </w:t>
      </w:r>
      <w:r>
        <w:t>a</w:t>
      </w:r>
      <w:r>
        <w:rPr>
          <w:spacing w:val="-17"/>
        </w:rPr>
        <w:t xml:space="preserve"> </w:t>
      </w:r>
      <w:r>
        <w:t>situaciones</w:t>
      </w:r>
      <w:r>
        <w:rPr>
          <w:spacing w:val="-17"/>
        </w:rPr>
        <w:t xml:space="preserve"> </w:t>
      </w:r>
      <w:r>
        <w:t>nuevas</w:t>
      </w:r>
      <w:r>
        <w:rPr>
          <w:spacing w:val="-16"/>
        </w:rPr>
        <w:t xml:space="preserve"> </w:t>
      </w:r>
      <w:r>
        <w:t>y</w:t>
      </w:r>
      <w:r>
        <w:rPr>
          <w:spacing w:val="-17"/>
        </w:rPr>
        <w:t xml:space="preserve"> </w:t>
      </w:r>
      <w:r>
        <w:t>que</w:t>
      </w:r>
      <w:r>
        <w:rPr>
          <w:spacing w:val="-17"/>
        </w:rPr>
        <w:t xml:space="preserve"> </w:t>
      </w:r>
      <w:r>
        <w:t>pongan</w:t>
      </w:r>
      <w:r>
        <w:rPr>
          <w:spacing w:val="-16"/>
        </w:rPr>
        <w:t xml:space="preserve"> </w:t>
      </w:r>
      <w:r>
        <w:t>en</w:t>
      </w:r>
      <w:r>
        <w:rPr>
          <w:spacing w:val="-17"/>
        </w:rPr>
        <w:t xml:space="preserve"> </w:t>
      </w:r>
      <w:r>
        <w:t>práctica</w:t>
      </w:r>
      <w:r>
        <w:rPr>
          <w:spacing w:val="-17"/>
        </w:rPr>
        <w:t xml:space="preserve"> </w:t>
      </w:r>
      <w:r>
        <w:t>diversas habilidades y actitudes; que propicien encontrar el sentido, utilidad y relevancia de lo</w:t>
      </w:r>
      <w:r>
        <w:rPr>
          <w:spacing w:val="-17"/>
        </w:rPr>
        <w:t xml:space="preserve"> </w:t>
      </w:r>
      <w:r>
        <w:t>que</w:t>
      </w:r>
      <w:r>
        <w:rPr>
          <w:spacing w:val="-17"/>
        </w:rPr>
        <w:t xml:space="preserve"> </w:t>
      </w:r>
      <w:r>
        <w:t>están</w:t>
      </w:r>
      <w:r>
        <w:rPr>
          <w:spacing w:val="-16"/>
        </w:rPr>
        <w:t xml:space="preserve"> </w:t>
      </w:r>
      <w:r>
        <w:t>aprendiendo;</w:t>
      </w:r>
      <w:r>
        <w:rPr>
          <w:spacing w:val="-17"/>
        </w:rPr>
        <w:t xml:space="preserve"> </w:t>
      </w:r>
      <w:r>
        <w:t>y</w:t>
      </w:r>
      <w:r>
        <w:rPr>
          <w:spacing w:val="-17"/>
        </w:rPr>
        <w:t xml:space="preserve"> </w:t>
      </w:r>
      <w:r>
        <w:t>que</w:t>
      </w:r>
      <w:r>
        <w:rPr>
          <w:spacing w:val="-17"/>
        </w:rPr>
        <w:t xml:space="preserve"> </w:t>
      </w:r>
      <w:r>
        <w:t>aborden</w:t>
      </w:r>
      <w:r>
        <w:rPr>
          <w:spacing w:val="-16"/>
        </w:rPr>
        <w:t xml:space="preserve"> </w:t>
      </w:r>
      <w:r>
        <w:t>la</w:t>
      </w:r>
      <w:r>
        <w:rPr>
          <w:spacing w:val="-17"/>
        </w:rPr>
        <w:t xml:space="preserve"> </w:t>
      </w:r>
      <w:r>
        <w:t>diversidad</w:t>
      </w:r>
      <w:r>
        <w:rPr>
          <w:spacing w:val="-17"/>
        </w:rPr>
        <w:t xml:space="preserve"> </w:t>
      </w:r>
      <w:r>
        <w:t>presente</w:t>
      </w:r>
      <w:r>
        <w:rPr>
          <w:spacing w:val="-16"/>
        </w:rPr>
        <w:t xml:space="preserve"> </w:t>
      </w:r>
      <w:r>
        <w:t>en</w:t>
      </w:r>
      <w:r>
        <w:rPr>
          <w:spacing w:val="-17"/>
        </w:rPr>
        <w:t xml:space="preserve"> </w:t>
      </w:r>
      <w:r>
        <w:t>la</w:t>
      </w:r>
      <w:r>
        <w:rPr>
          <w:spacing w:val="-17"/>
        </w:rPr>
        <w:t xml:space="preserve"> </w:t>
      </w:r>
      <w:r>
        <w:t>sala</w:t>
      </w:r>
      <w:r>
        <w:rPr>
          <w:spacing w:val="-16"/>
        </w:rPr>
        <w:t xml:space="preserve"> </w:t>
      </w:r>
      <w:r>
        <w:t>de</w:t>
      </w:r>
      <w:r>
        <w:rPr>
          <w:spacing w:val="-17"/>
        </w:rPr>
        <w:t xml:space="preserve"> </w:t>
      </w:r>
      <w:r>
        <w:t>clases. Asimismo,</w:t>
      </w:r>
      <w:r>
        <w:rPr>
          <w:spacing w:val="-1"/>
        </w:rPr>
        <w:t xml:space="preserve"> </w:t>
      </w:r>
      <w:r>
        <w:t>se</w:t>
      </w:r>
      <w:r>
        <w:rPr>
          <w:spacing w:val="-1"/>
        </w:rPr>
        <w:t xml:space="preserve"> </w:t>
      </w:r>
      <w:r>
        <w:t>busca</w:t>
      </w:r>
      <w:r>
        <w:rPr>
          <w:spacing w:val="-3"/>
        </w:rPr>
        <w:t xml:space="preserve"> </w:t>
      </w:r>
      <w:r>
        <w:t>fomentar</w:t>
      </w:r>
      <w:r>
        <w:rPr>
          <w:spacing w:val="-4"/>
        </w:rPr>
        <w:t xml:space="preserve"> </w:t>
      </w:r>
      <w:r>
        <w:t>el</w:t>
      </w:r>
      <w:r>
        <w:rPr>
          <w:spacing w:val="-2"/>
        </w:rPr>
        <w:t xml:space="preserve"> </w:t>
      </w:r>
      <w:r>
        <w:t>diseño</w:t>
      </w:r>
      <w:r>
        <w:rPr>
          <w:spacing w:val="-4"/>
        </w:rPr>
        <w:t xml:space="preserve"> </w:t>
      </w:r>
      <w:r>
        <w:t>de</w:t>
      </w:r>
      <w:r>
        <w:rPr>
          <w:spacing w:val="-3"/>
        </w:rPr>
        <w:t xml:space="preserve"> </w:t>
      </w:r>
      <w:r>
        <w:t>evaluaciones</w:t>
      </w:r>
      <w:r>
        <w:rPr>
          <w:spacing w:val="-4"/>
        </w:rPr>
        <w:t xml:space="preserve"> </w:t>
      </w:r>
      <w:r>
        <w:t>que</w:t>
      </w:r>
      <w:r>
        <w:rPr>
          <w:spacing w:val="-3"/>
        </w:rPr>
        <w:t xml:space="preserve"> </w:t>
      </w:r>
      <w:r>
        <w:t>aborden</w:t>
      </w:r>
      <w:r>
        <w:rPr>
          <w:spacing w:val="-1"/>
        </w:rPr>
        <w:t xml:space="preserve"> </w:t>
      </w:r>
      <w:r>
        <w:t>aprendizajes centrales</w:t>
      </w:r>
      <w:r>
        <w:rPr>
          <w:spacing w:val="-4"/>
        </w:rPr>
        <w:t xml:space="preserve"> </w:t>
      </w:r>
      <w:r>
        <w:t>y</w:t>
      </w:r>
      <w:r>
        <w:rPr>
          <w:spacing w:val="-4"/>
        </w:rPr>
        <w:t xml:space="preserve"> </w:t>
      </w:r>
      <w:r>
        <w:t>relevantes,</w:t>
      </w:r>
      <w:r>
        <w:rPr>
          <w:spacing w:val="-6"/>
        </w:rPr>
        <w:t xml:space="preserve"> </w:t>
      </w:r>
      <w:r>
        <w:t>y</w:t>
      </w:r>
      <w:r>
        <w:rPr>
          <w:spacing w:val="-4"/>
        </w:rPr>
        <w:t xml:space="preserve"> </w:t>
      </w:r>
      <w:r>
        <w:t>la</w:t>
      </w:r>
      <w:r>
        <w:rPr>
          <w:spacing w:val="-4"/>
        </w:rPr>
        <w:t xml:space="preserve"> </w:t>
      </w:r>
      <w:r>
        <w:t>definición</w:t>
      </w:r>
      <w:r>
        <w:rPr>
          <w:spacing w:val="-4"/>
        </w:rPr>
        <w:t xml:space="preserve"> </w:t>
      </w:r>
      <w:r>
        <w:t>de</w:t>
      </w:r>
      <w:r>
        <w:rPr>
          <w:spacing w:val="-4"/>
        </w:rPr>
        <w:t xml:space="preserve"> </w:t>
      </w:r>
      <w:r>
        <w:t>calificaciones</w:t>
      </w:r>
      <w:r>
        <w:rPr>
          <w:spacing w:val="-7"/>
        </w:rPr>
        <w:t xml:space="preserve"> </w:t>
      </w:r>
      <w:r>
        <w:t>que</w:t>
      </w:r>
      <w:r>
        <w:rPr>
          <w:spacing w:val="-4"/>
        </w:rPr>
        <w:t xml:space="preserve"> </w:t>
      </w:r>
      <w:r>
        <w:t>reflejen</w:t>
      </w:r>
      <w:r>
        <w:rPr>
          <w:spacing w:val="-6"/>
        </w:rPr>
        <w:t xml:space="preserve"> </w:t>
      </w:r>
      <w:r>
        <w:t>de</w:t>
      </w:r>
      <w:r>
        <w:rPr>
          <w:spacing w:val="-4"/>
        </w:rPr>
        <w:t xml:space="preserve"> </w:t>
      </w:r>
      <w:r>
        <w:t>la</w:t>
      </w:r>
      <w:r>
        <w:rPr>
          <w:spacing w:val="-4"/>
        </w:rPr>
        <w:t xml:space="preserve"> </w:t>
      </w:r>
      <w:r>
        <w:t>forma</w:t>
      </w:r>
      <w:r>
        <w:rPr>
          <w:spacing w:val="-6"/>
        </w:rPr>
        <w:t xml:space="preserve"> </w:t>
      </w:r>
      <w:r>
        <w:t>más precisa posible los aprendizajes alcanzados para que sean un aporte a la comunicación con estudiantes y sus familias sobre el aprendizaje.</w:t>
      </w:r>
    </w:p>
    <w:p w14:paraId="2A280736" w14:textId="77777777" w:rsidR="00AA5A5E" w:rsidRDefault="00024AAD">
      <w:pPr>
        <w:pStyle w:val="Textoindependiente"/>
        <w:spacing w:before="156" w:line="259" w:lineRule="auto"/>
        <w:ind w:left="222" w:right="1344"/>
      </w:pPr>
      <w:r>
        <w:t>El propósito principal de las calificaciones es certificar y comunicar el aprendizaje. En</w:t>
      </w:r>
      <w:r>
        <w:rPr>
          <w:spacing w:val="-5"/>
        </w:rPr>
        <w:t xml:space="preserve"> </w:t>
      </w:r>
      <w:r>
        <w:t>línea</w:t>
      </w:r>
      <w:r>
        <w:rPr>
          <w:spacing w:val="-5"/>
        </w:rPr>
        <w:t xml:space="preserve"> </w:t>
      </w:r>
      <w:r>
        <w:t>con</w:t>
      </w:r>
      <w:r>
        <w:rPr>
          <w:spacing w:val="-5"/>
        </w:rPr>
        <w:t xml:space="preserve"> </w:t>
      </w:r>
      <w:r>
        <w:t>el</w:t>
      </w:r>
      <w:r>
        <w:rPr>
          <w:spacing w:val="-8"/>
        </w:rPr>
        <w:t xml:space="preserve"> </w:t>
      </w:r>
      <w:r>
        <w:t>enfoque</w:t>
      </w:r>
      <w:r>
        <w:rPr>
          <w:spacing w:val="-5"/>
        </w:rPr>
        <w:t xml:space="preserve"> </w:t>
      </w:r>
      <w:r>
        <w:t>evaluativo</w:t>
      </w:r>
      <w:r>
        <w:rPr>
          <w:spacing w:val="-7"/>
        </w:rPr>
        <w:t xml:space="preserve"> </w:t>
      </w:r>
      <w:r>
        <w:t>a</w:t>
      </w:r>
      <w:r>
        <w:rPr>
          <w:spacing w:val="-5"/>
        </w:rPr>
        <w:t xml:space="preserve"> </w:t>
      </w:r>
      <w:r>
        <w:t>la</w:t>
      </w:r>
      <w:r>
        <w:rPr>
          <w:spacing w:val="-7"/>
        </w:rPr>
        <w:t xml:space="preserve"> </w:t>
      </w:r>
      <w:r>
        <w:t>base</w:t>
      </w:r>
      <w:r>
        <w:rPr>
          <w:spacing w:val="-9"/>
        </w:rPr>
        <w:t xml:space="preserve"> </w:t>
      </w:r>
      <w:r>
        <w:t>del</w:t>
      </w:r>
      <w:r>
        <w:rPr>
          <w:spacing w:val="-6"/>
        </w:rPr>
        <w:t xml:space="preserve"> </w:t>
      </w:r>
      <w:r>
        <w:t>Decreto</w:t>
      </w:r>
      <w:r>
        <w:rPr>
          <w:spacing w:val="-5"/>
        </w:rPr>
        <w:t xml:space="preserve"> </w:t>
      </w:r>
      <w:r>
        <w:t>67/2018,</w:t>
      </w:r>
      <w:r>
        <w:rPr>
          <w:spacing w:val="-7"/>
        </w:rPr>
        <w:t xml:space="preserve"> </w:t>
      </w:r>
      <w:r>
        <w:t>se</w:t>
      </w:r>
      <w:r>
        <w:rPr>
          <w:spacing w:val="-5"/>
        </w:rPr>
        <w:t xml:space="preserve"> </w:t>
      </w:r>
      <w:r>
        <w:t>busca</w:t>
      </w:r>
      <w:r>
        <w:rPr>
          <w:spacing w:val="-5"/>
        </w:rPr>
        <w:t xml:space="preserve"> </w:t>
      </w:r>
      <w:r>
        <w:t>que</w:t>
      </w:r>
      <w:r>
        <w:rPr>
          <w:spacing w:val="-5"/>
        </w:rPr>
        <w:t xml:space="preserve"> </w:t>
      </w:r>
      <w:r>
        <w:t xml:space="preserve">las calificaciones aporten también a dar información para apoyar el aprendizaje de los estudiantes y no se reduzcan a registros con poco significado para quienes los </w:t>
      </w:r>
      <w:r>
        <w:rPr>
          <w:spacing w:val="-2"/>
        </w:rPr>
        <w:t>reciben.</w:t>
      </w:r>
    </w:p>
    <w:p w14:paraId="5CA973FD" w14:textId="77777777" w:rsidR="00AA5A5E" w:rsidRDefault="00024AAD">
      <w:pPr>
        <w:pStyle w:val="Textoindependiente"/>
        <w:spacing w:before="161"/>
        <w:ind w:left="222"/>
      </w:pPr>
      <w:r>
        <w:t>Consideraciones</w:t>
      </w:r>
      <w:r>
        <w:rPr>
          <w:spacing w:val="-11"/>
        </w:rPr>
        <w:t xml:space="preserve"> </w:t>
      </w:r>
      <w:r>
        <w:t>para</w:t>
      </w:r>
      <w:r>
        <w:rPr>
          <w:spacing w:val="-11"/>
        </w:rPr>
        <w:t xml:space="preserve"> </w:t>
      </w:r>
      <w:r>
        <w:t>avanzar</w:t>
      </w:r>
      <w:r>
        <w:rPr>
          <w:spacing w:val="-10"/>
        </w:rPr>
        <w:t xml:space="preserve"> </w:t>
      </w:r>
      <w:r>
        <w:t>en</w:t>
      </w:r>
      <w:r>
        <w:rPr>
          <w:spacing w:val="-9"/>
        </w:rPr>
        <w:t xml:space="preserve"> </w:t>
      </w:r>
      <w:r>
        <w:t>la</w:t>
      </w:r>
      <w:r>
        <w:rPr>
          <w:spacing w:val="-9"/>
        </w:rPr>
        <w:t xml:space="preserve"> </w:t>
      </w:r>
      <w:r>
        <w:t>calidad</w:t>
      </w:r>
      <w:r>
        <w:rPr>
          <w:spacing w:val="-11"/>
        </w:rPr>
        <w:t xml:space="preserve"> </w:t>
      </w:r>
      <w:r>
        <w:t>del</w:t>
      </w:r>
      <w:r>
        <w:rPr>
          <w:spacing w:val="-9"/>
        </w:rPr>
        <w:t xml:space="preserve"> </w:t>
      </w:r>
      <w:r>
        <w:t>diseño</w:t>
      </w:r>
      <w:r>
        <w:rPr>
          <w:spacing w:val="-11"/>
        </w:rPr>
        <w:t xml:space="preserve"> </w:t>
      </w:r>
      <w:r>
        <w:t>de</w:t>
      </w:r>
      <w:r>
        <w:rPr>
          <w:spacing w:val="-9"/>
        </w:rPr>
        <w:t xml:space="preserve"> </w:t>
      </w:r>
      <w:r>
        <w:t>la</w:t>
      </w:r>
      <w:r>
        <w:rPr>
          <w:spacing w:val="-11"/>
        </w:rPr>
        <w:t xml:space="preserve"> </w:t>
      </w:r>
      <w:r>
        <w:rPr>
          <w:spacing w:val="-2"/>
        </w:rPr>
        <w:t>evaluación</w:t>
      </w:r>
    </w:p>
    <w:p w14:paraId="6BD394CA" w14:textId="77777777" w:rsidR="00AA5A5E" w:rsidRDefault="00024AAD">
      <w:pPr>
        <w:pStyle w:val="Textoindependiente"/>
        <w:spacing w:before="180" w:line="259" w:lineRule="auto"/>
        <w:ind w:left="222" w:right="1343"/>
      </w:pPr>
      <w:r>
        <w:t>Resguardar los criterios de calidad mencionados anteriormente es crucial para construir juicios evaluativos precisos, fidedignos y sólidos que permitan tomar buenas</w:t>
      </w:r>
      <w:r>
        <w:rPr>
          <w:spacing w:val="-17"/>
        </w:rPr>
        <w:t xml:space="preserve"> </w:t>
      </w:r>
      <w:r>
        <w:t>decisiones</w:t>
      </w:r>
      <w:r>
        <w:rPr>
          <w:spacing w:val="-17"/>
        </w:rPr>
        <w:t xml:space="preserve"> </w:t>
      </w:r>
      <w:r>
        <w:t>pedagógicas</w:t>
      </w:r>
      <w:r>
        <w:rPr>
          <w:spacing w:val="-16"/>
        </w:rPr>
        <w:t xml:space="preserve"> </w:t>
      </w:r>
      <w:r>
        <w:t>y</w:t>
      </w:r>
      <w:r>
        <w:rPr>
          <w:spacing w:val="-17"/>
        </w:rPr>
        <w:t xml:space="preserve"> </w:t>
      </w:r>
      <w:r>
        <w:t>comunicarse</w:t>
      </w:r>
      <w:r>
        <w:rPr>
          <w:spacing w:val="-17"/>
        </w:rPr>
        <w:t xml:space="preserve"> </w:t>
      </w:r>
      <w:r>
        <w:t>con</w:t>
      </w:r>
      <w:r>
        <w:rPr>
          <w:spacing w:val="-17"/>
        </w:rPr>
        <w:t xml:space="preserve"> </w:t>
      </w:r>
      <w:r>
        <w:t>estudiantes,</w:t>
      </w:r>
      <w:r>
        <w:rPr>
          <w:spacing w:val="-16"/>
        </w:rPr>
        <w:t xml:space="preserve"> </w:t>
      </w:r>
      <w:r>
        <w:t>apoderados</w:t>
      </w:r>
      <w:r>
        <w:rPr>
          <w:spacing w:val="-17"/>
        </w:rPr>
        <w:t xml:space="preserve"> </w:t>
      </w:r>
      <w:r>
        <w:t>y</w:t>
      </w:r>
      <w:r>
        <w:rPr>
          <w:spacing w:val="-17"/>
        </w:rPr>
        <w:t xml:space="preserve"> </w:t>
      </w:r>
      <w:r>
        <w:t>otros docentes respecto del aprendizaje.</w:t>
      </w:r>
    </w:p>
    <w:p w14:paraId="2EFFE818" w14:textId="77777777" w:rsidR="00AA5A5E" w:rsidRDefault="00024AAD">
      <w:pPr>
        <w:pStyle w:val="Textoindependiente"/>
        <w:spacing w:before="159" w:line="259" w:lineRule="auto"/>
        <w:ind w:left="222" w:right="1343"/>
      </w:pPr>
      <w:r>
        <w:t>La lógica fundamental que se sugiere resguardar es que las evaluaciones (y consecuentes calificaciones) representen los logros de los aprendizajes más relevantes, procurando contar con evidencia evaluativa variada en la cual los estudiantes puedan aplicar e integrar sus aprendizajes, encontrándole sentido a lo que están aprendiendo.</w:t>
      </w:r>
    </w:p>
    <w:p w14:paraId="2A77AAF9" w14:textId="77777777" w:rsidR="00AA5A5E" w:rsidRDefault="00024AAD">
      <w:pPr>
        <w:pStyle w:val="Textoindependiente"/>
        <w:spacing w:before="159" w:line="259" w:lineRule="auto"/>
        <w:ind w:left="222" w:right="1347"/>
      </w:pPr>
      <w:r>
        <w:t>En línea con lo anterior, algunas prácticas de evaluación en aula que se sugiere poner en cuestión para mejorar la calidad de las evaluaciones y calificaciones son las siguientes:</w:t>
      </w:r>
    </w:p>
    <w:p w14:paraId="4BE6EC85" w14:textId="77777777" w:rsidR="00AA5A5E" w:rsidRDefault="00024AAD" w:rsidP="00B72CAA">
      <w:pPr>
        <w:pStyle w:val="Prrafodelista"/>
        <w:numPr>
          <w:ilvl w:val="0"/>
          <w:numId w:val="45"/>
        </w:numPr>
        <w:tabs>
          <w:tab w:val="left" w:pos="941"/>
        </w:tabs>
        <w:spacing w:before="160" w:line="259" w:lineRule="auto"/>
        <w:ind w:left="941" w:right="1332"/>
        <w:rPr>
          <w:sz w:val="24"/>
        </w:rPr>
      </w:pPr>
      <w:r>
        <w:rPr>
          <w:sz w:val="24"/>
        </w:rPr>
        <w:t>Asignarle calificación a múltiples actividades que se realizan tanto dentro como fuera de la sala de clases que no representan aprendizaje. Esto muchas veces se realiza porque se cree que los estudiantes solo realizarán algunas actividades si se les asigna calificación (como se mencionó anteriormente); sin embargo, si se diseña el proceso de enseñanza- aprendizaje de manera integrada con la evaluación, es posible ayudar a mostrar el valor de las actividades en función del aprendizaje a lograr y por tanto motivar a realizarlas dado que son parte del logro de un aprendizaje valioso que a la vez es calificado.</w:t>
      </w:r>
    </w:p>
    <w:p w14:paraId="750C90E4" w14:textId="77777777" w:rsidR="00AA5A5E" w:rsidRDefault="00024AAD" w:rsidP="00B72CAA">
      <w:pPr>
        <w:pStyle w:val="Prrafodelista"/>
        <w:numPr>
          <w:ilvl w:val="0"/>
          <w:numId w:val="45"/>
        </w:numPr>
        <w:tabs>
          <w:tab w:val="left" w:pos="941"/>
        </w:tabs>
        <w:spacing w:line="259" w:lineRule="auto"/>
        <w:ind w:left="941" w:right="1337"/>
        <w:rPr>
          <w:sz w:val="24"/>
        </w:rPr>
      </w:pPr>
      <w:r>
        <w:rPr>
          <w:sz w:val="24"/>
        </w:rPr>
        <w:t>Por otra parte, asignar calificaciones por tareas o actividades que no representan esos logros finales tiene menor sentido pedagógico que asignarlas a desempeños o productos que efectivamente muestran la aplicación o integración de los aprendizajes logrados hacia el final del proceso,</w:t>
      </w:r>
      <w:r>
        <w:rPr>
          <w:spacing w:val="-7"/>
          <w:sz w:val="24"/>
        </w:rPr>
        <w:t xml:space="preserve"> </w:t>
      </w:r>
      <w:r>
        <w:rPr>
          <w:sz w:val="24"/>
        </w:rPr>
        <w:t>por</w:t>
      </w:r>
      <w:r>
        <w:rPr>
          <w:spacing w:val="-6"/>
          <w:sz w:val="24"/>
        </w:rPr>
        <w:t xml:space="preserve"> </w:t>
      </w:r>
      <w:r>
        <w:rPr>
          <w:sz w:val="24"/>
        </w:rPr>
        <w:t>tanto,</w:t>
      </w:r>
      <w:r>
        <w:rPr>
          <w:spacing w:val="-5"/>
          <w:sz w:val="24"/>
        </w:rPr>
        <w:t xml:space="preserve"> </w:t>
      </w:r>
      <w:r>
        <w:rPr>
          <w:sz w:val="24"/>
        </w:rPr>
        <w:t>es</w:t>
      </w:r>
      <w:r>
        <w:rPr>
          <w:spacing w:val="-8"/>
          <w:sz w:val="24"/>
        </w:rPr>
        <w:t xml:space="preserve"> </w:t>
      </w:r>
      <w:r>
        <w:rPr>
          <w:sz w:val="24"/>
        </w:rPr>
        <w:t>mejor</w:t>
      </w:r>
      <w:r>
        <w:rPr>
          <w:spacing w:val="-6"/>
          <w:sz w:val="24"/>
        </w:rPr>
        <w:t xml:space="preserve"> </w:t>
      </w:r>
      <w:r>
        <w:rPr>
          <w:sz w:val="24"/>
        </w:rPr>
        <w:t>evitar</w:t>
      </w:r>
      <w:r>
        <w:rPr>
          <w:spacing w:val="-6"/>
          <w:sz w:val="24"/>
        </w:rPr>
        <w:t xml:space="preserve"> </w:t>
      </w:r>
      <w:r>
        <w:rPr>
          <w:sz w:val="24"/>
        </w:rPr>
        <w:t>calificar</w:t>
      </w:r>
      <w:r>
        <w:rPr>
          <w:spacing w:val="-6"/>
          <w:sz w:val="24"/>
        </w:rPr>
        <w:t xml:space="preserve"> </w:t>
      </w:r>
      <w:r>
        <w:rPr>
          <w:sz w:val="24"/>
        </w:rPr>
        <w:t>aquellas</w:t>
      </w:r>
      <w:r>
        <w:rPr>
          <w:spacing w:val="-5"/>
          <w:sz w:val="24"/>
        </w:rPr>
        <w:t xml:space="preserve"> </w:t>
      </w:r>
      <w:r>
        <w:rPr>
          <w:sz w:val="24"/>
        </w:rPr>
        <w:t>tareas</w:t>
      </w:r>
      <w:r>
        <w:rPr>
          <w:spacing w:val="-5"/>
          <w:sz w:val="24"/>
        </w:rPr>
        <w:t xml:space="preserve"> </w:t>
      </w:r>
      <w:r>
        <w:rPr>
          <w:sz w:val="24"/>
        </w:rPr>
        <w:t>y</w:t>
      </w:r>
      <w:r>
        <w:rPr>
          <w:spacing w:val="-5"/>
          <w:sz w:val="24"/>
        </w:rPr>
        <w:t xml:space="preserve"> </w:t>
      </w:r>
      <w:r>
        <w:rPr>
          <w:sz w:val="24"/>
        </w:rPr>
        <w:t>actividades</w:t>
      </w:r>
      <w:r>
        <w:rPr>
          <w:spacing w:val="-5"/>
          <w:sz w:val="24"/>
        </w:rPr>
        <w:t xml:space="preserve"> </w:t>
      </w:r>
      <w:r>
        <w:rPr>
          <w:sz w:val="24"/>
        </w:rPr>
        <w:t>que</w:t>
      </w:r>
    </w:p>
    <w:p w14:paraId="7E1F6E37"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16D429B2" w14:textId="77777777" w:rsidR="00AA5A5E" w:rsidRDefault="00024AAD">
      <w:pPr>
        <w:pStyle w:val="Textoindependiente"/>
        <w:spacing w:line="259" w:lineRule="auto"/>
        <w:ind w:right="1341"/>
      </w:pPr>
      <w:r>
        <w:lastRenderedPageBreak/>
        <w:t>tienen fines de práctica o desarrollo de los aprendizajes y calificar entregas parciales con menores ponderaciones. Así también, calificar aspectos que son ajenos al logro de aprendizajes (por ejemplo, bajar la calificación por mala conducta) hace más imprecisa la calificación y más difícil, entonces, entender el significado de esta y usarla para comunicar aprendizajes.</w:t>
      </w:r>
    </w:p>
    <w:p w14:paraId="645052ED" w14:textId="77777777" w:rsidR="00AA5A5E" w:rsidRDefault="00024AAD" w:rsidP="00B72CAA">
      <w:pPr>
        <w:pStyle w:val="Prrafodelista"/>
        <w:numPr>
          <w:ilvl w:val="0"/>
          <w:numId w:val="45"/>
        </w:numPr>
        <w:tabs>
          <w:tab w:val="left" w:pos="941"/>
        </w:tabs>
        <w:spacing w:line="259" w:lineRule="auto"/>
        <w:ind w:left="941" w:right="1336"/>
        <w:rPr>
          <w:sz w:val="24"/>
        </w:rPr>
      </w:pPr>
      <w:r>
        <w:rPr>
          <w:noProof/>
        </w:rPr>
        <mc:AlternateContent>
          <mc:Choice Requires="wpg">
            <w:drawing>
              <wp:anchor distT="0" distB="0" distL="0" distR="0" simplePos="0" relativeHeight="251654144" behindDoc="0" locked="0" layoutInCell="1" allowOverlap="1" wp14:anchorId="70539DB0" wp14:editId="52D56ADD">
                <wp:simplePos x="0" y="0"/>
                <wp:positionH relativeFrom="page">
                  <wp:posOffset>6993508</wp:posOffset>
                </wp:positionH>
                <wp:positionV relativeFrom="paragraph">
                  <wp:posOffset>1349624</wp:posOffset>
                </wp:positionV>
                <wp:extent cx="477520" cy="477520"/>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97" name="Graphic 297"/>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98" name="Textbox 298"/>
                        <wps:cNvSpPr txBox="1"/>
                        <wps:spPr>
                          <a:xfrm>
                            <a:off x="0" y="0"/>
                            <a:ext cx="477520" cy="477520"/>
                          </a:xfrm>
                          <a:prstGeom prst="rect">
                            <a:avLst/>
                          </a:prstGeom>
                        </wps:spPr>
                        <wps:txbx>
                          <w:txbxContent>
                            <w:p w14:paraId="43150113" w14:textId="77777777" w:rsidR="00AA5A5E" w:rsidRDefault="00024AAD">
                              <w:pPr>
                                <w:spacing w:before="182"/>
                                <w:ind w:left="256"/>
                                <w:rPr>
                                  <w:rFonts w:ascii="Calibri"/>
                                  <w:b/>
                                  <w:sz w:val="24"/>
                                </w:rPr>
                              </w:pPr>
                              <w:r>
                                <w:rPr>
                                  <w:rFonts w:ascii="Calibri"/>
                                  <w:b/>
                                  <w:color w:val="FFFFFF"/>
                                  <w:spacing w:val="-5"/>
                                  <w:sz w:val="24"/>
                                </w:rPr>
                                <w:t>93</w:t>
                              </w:r>
                            </w:p>
                          </w:txbxContent>
                        </wps:txbx>
                        <wps:bodyPr wrap="square" lIns="0" tIns="0" rIns="0" bIns="0" rtlCol="0">
                          <a:noAutofit/>
                        </wps:bodyPr>
                      </wps:wsp>
                    </wpg:wgp>
                  </a:graphicData>
                </a:graphic>
              </wp:anchor>
            </w:drawing>
          </mc:Choice>
          <mc:Fallback>
            <w:pict>
              <v:group w14:anchorId="70539DB0" id="Group 296" o:spid="_x0000_s1303" style="position:absolute;left:0;text-align:left;margin-left:550.65pt;margin-top:106.25pt;width:37.6pt;height:37.6pt;z-index:25165414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">
                <v:shape id="Graphic 297" o:spid="_x0000_s1304"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298" o:spid="_x0000_s1305"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43150113" w14:textId="77777777" w:rsidR="00AA5A5E" w:rsidRDefault="00024AAD">
                        <w:pPr>
                          <w:spacing w:before="182"/>
                          <w:ind w:left="256"/>
                          <w:rPr>
                            <w:rFonts w:ascii="Calibri"/>
                            <w:b/>
                            <w:sz w:val="24"/>
                          </w:rPr>
                        </w:pPr>
                        <w:r>
                          <w:rPr>
                            <w:rFonts w:ascii="Calibri"/>
                            <w:b/>
                            <w:color w:val="FFFFFF"/>
                            <w:spacing w:val="-5"/>
                            <w:sz w:val="24"/>
                          </w:rPr>
                          <w:t>93</w:t>
                        </w:r>
                      </w:p>
                    </w:txbxContent>
                  </v:textbox>
                </v:shape>
                <w10:wrap anchorx="page"/>
              </v:group>
            </w:pict>
          </mc:Fallback>
        </mc:AlternateContent>
      </w:r>
      <w:r>
        <w:rPr>
          <w:sz w:val="24"/>
        </w:rPr>
        <w:t>Evaluar</w:t>
      </w:r>
      <w:r>
        <w:rPr>
          <w:spacing w:val="-6"/>
          <w:sz w:val="24"/>
        </w:rPr>
        <w:t xml:space="preserve"> </w:t>
      </w:r>
      <w:r>
        <w:rPr>
          <w:sz w:val="24"/>
        </w:rPr>
        <w:t>aspectos</w:t>
      </w:r>
      <w:r>
        <w:rPr>
          <w:spacing w:val="-5"/>
          <w:sz w:val="24"/>
        </w:rPr>
        <w:t xml:space="preserve"> </w:t>
      </w:r>
      <w:r>
        <w:rPr>
          <w:sz w:val="24"/>
        </w:rPr>
        <w:t>menos</w:t>
      </w:r>
      <w:r>
        <w:rPr>
          <w:spacing w:val="-5"/>
          <w:sz w:val="24"/>
        </w:rPr>
        <w:t xml:space="preserve"> </w:t>
      </w:r>
      <w:r>
        <w:rPr>
          <w:sz w:val="24"/>
        </w:rPr>
        <w:t>relevantes</w:t>
      </w:r>
      <w:r>
        <w:rPr>
          <w:spacing w:val="-5"/>
          <w:sz w:val="24"/>
        </w:rPr>
        <w:t xml:space="preserve"> </w:t>
      </w:r>
      <w:r>
        <w:rPr>
          <w:sz w:val="24"/>
        </w:rPr>
        <w:t>de</w:t>
      </w:r>
      <w:r>
        <w:rPr>
          <w:spacing w:val="-5"/>
          <w:sz w:val="24"/>
        </w:rPr>
        <w:t xml:space="preserve"> </w:t>
      </w:r>
      <w:r>
        <w:rPr>
          <w:sz w:val="24"/>
        </w:rPr>
        <w:t>una</w:t>
      </w:r>
      <w:r>
        <w:rPr>
          <w:spacing w:val="-5"/>
          <w:sz w:val="24"/>
        </w:rPr>
        <w:t xml:space="preserve"> </w:t>
      </w:r>
      <w:r>
        <w:rPr>
          <w:sz w:val="24"/>
        </w:rPr>
        <w:t>asignatura</w:t>
      </w:r>
      <w:r>
        <w:rPr>
          <w:spacing w:val="-5"/>
          <w:sz w:val="24"/>
        </w:rPr>
        <w:t xml:space="preserve"> </w:t>
      </w:r>
      <w:r>
        <w:rPr>
          <w:sz w:val="24"/>
        </w:rPr>
        <w:t>o</w:t>
      </w:r>
      <w:r>
        <w:rPr>
          <w:spacing w:val="-5"/>
          <w:sz w:val="24"/>
        </w:rPr>
        <w:t xml:space="preserve"> </w:t>
      </w:r>
      <w:r>
        <w:rPr>
          <w:sz w:val="24"/>
        </w:rPr>
        <w:t>dedicarle</w:t>
      </w:r>
      <w:r>
        <w:rPr>
          <w:spacing w:val="-7"/>
          <w:sz w:val="24"/>
        </w:rPr>
        <w:t xml:space="preserve"> </w:t>
      </w:r>
      <w:r>
        <w:rPr>
          <w:sz w:val="24"/>
        </w:rPr>
        <w:t>muy</w:t>
      </w:r>
      <w:r>
        <w:rPr>
          <w:spacing w:val="-8"/>
          <w:sz w:val="24"/>
        </w:rPr>
        <w:t xml:space="preserve"> </w:t>
      </w:r>
      <w:r>
        <w:rPr>
          <w:sz w:val="24"/>
        </w:rPr>
        <w:t>poco espacio</w:t>
      </w:r>
      <w:r>
        <w:rPr>
          <w:spacing w:val="-3"/>
          <w:sz w:val="24"/>
        </w:rPr>
        <w:t xml:space="preserve"> </w:t>
      </w:r>
      <w:r>
        <w:rPr>
          <w:sz w:val="24"/>
        </w:rPr>
        <w:t>en</w:t>
      </w:r>
      <w:r>
        <w:rPr>
          <w:spacing w:val="-2"/>
          <w:sz w:val="24"/>
        </w:rPr>
        <w:t xml:space="preserve"> </w:t>
      </w:r>
      <w:r>
        <w:rPr>
          <w:sz w:val="24"/>
        </w:rPr>
        <w:t>los</w:t>
      </w:r>
      <w:r>
        <w:rPr>
          <w:spacing w:val="-3"/>
          <w:sz w:val="24"/>
        </w:rPr>
        <w:t xml:space="preserve"> </w:t>
      </w:r>
      <w:r>
        <w:rPr>
          <w:sz w:val="24"/>
        </w:rPr>
        <w:t>procesos</w:t>
      </w:r>
      <w:r>
        <w:rPr>
          <w:spacing w:val="-1"/>
          <w:sz w:val="24"/>
        </w:rPr>
        <w:t xml:space="preserve"> </w:t>
      </w:r>
      <w:r>
        <w:rPr>
          <w:sz w:val="24"/>
        </w:rPr>
        <w:t>de</w:t>
      </w:r>
      <w:r>
        <w:rPr>
          <w:spacing w:val="-2"/>
          <w:sz w:val="24"/>
        </w:rPr>
        <w:t xml:space="preserve"> </w:t>
      </w:r>
      <w:r>
        <w:rPr>
          <w:sz w:val="24"/>
        </w:rPr>
        <w:t>enseñanza-aprendizaje y</w:t>
      </w:r>
      <w:r>
        <w:rPr>
          <w:spacing w:val="-3"/>
          <w:sz w:val="24"/>
        </w:rPr>
        <w:t xml:space="preserve"> </w:t>
      </w:r>
      <w:r>
        <w:rPr>
          <w:sz w:val="24"/>
        </w:rPr>
        <w:t>evaluación a</w:t>
      </w:r>
      <w:r>
        <w:rPr>
          <w:spacing w:val="-5"/>
          <w:sz w:val="24"/>
        </w:rPr>
        <w:t xml:space="preserve"> </w:t>
      </w:r>
      <w:r>
        <w:rPr>
          <w:sz w:val="24"/>
        </w:rPr>
        <w:t>aspectos importantes. Es importante asegurar que las evaluaciones no dejen fuera aprendizajes centrales, relevantes y desafiantes de las asignaturas. Una manera de resguardar esto es analizar los principios y énfasis curriculares que</w:t>
      </w:r>
      <w:r>
        <w:rPr>
          <w:spacing w:val="-7"/>
          <w:sz w:val="24"/>
        </w:rPr>
        <w:t xml:space="preserve"> </w:t>
      </w:r>
      <w:r>
        <w:rPr>
          <w:sz w:val="24"/>
        </w:rPr>
        <w:t>se</w:t>
      </w:r>
      <w:r>
        <w:rPr>
          <w:spacing w:val="-7"/>
          <w:sz w:val="24"/>
        </w:rPr>
        <w:t xml:space="preserve"> </w:t>
      </w:r>
      <w:r>
        <w:rPr>
          <w:sz w:val="24"/>
        </w:rPr>
        <w:t>exponen</w:t>
      </w:r>
      <w:r>
        <w:rPr>
          <w:spacing w:val="-9"/>
          <w:sz w:val="24"/>
        </w:rPr>
        <w:t xml:space="preserve"> </w:t>
      </w:r>
      <w:r>
        <w:rPr>
          <w:sz w:val="24"/>
        </w:rPr>
        <w:t>al</w:t>
      </w:r>
      <w:r>
        <w:rPr>
          <w:spacing w:val="-8"/>
          <w:sz w:val="24"/>
        </w:rPr>
        <w:t xml:space="preserve"> </w:t>
      </w:r>
      <w:r>
        <w:rPr>
          <w:sz w:val="24"/>
        </w:rPr>
        <w:t>inicio</w:t>
      </w:r>
      <w:r>
        <w:rPr>
          <w:spacing w:val="-7"/>
          <w:sz w:val="24"/>
        </w:rPr>
        <w:t xml:space="preserve"> </w:t>
      </w:r>
      <w:r>
        <w:rPr>
          <w:sz w:val="24"/>
        </w:rPr>
        <w:t>de</w:t>
      </w:r>
      <w:r>
        <w:rPr>
          <w:spacing w:val="-7"/>
          <w:sz w:val="24"/>
        </w:rPr>
        <w:t xml:space="preserve"> </w:t>
      </w:r>
      <w:r>
        <w:rPr>
          <w:sz w:val="24"/>
        </w:rPr>
        <w:t>las</w:t>
      </w:r>
      <w:r>
        <w:rPr>
          <w:spacing w:val="-8"/>
          <w:sz w:val="24"/>
        </w:rPr>
        <w:t xml:space="preserve"> </w:t>
      </w:r>
      <w:r>
        <w:rPr>
          <w:sz w:val="24"/>
        </w:rPr>
        <w:t>Bases</w:t>
      </w:r>
      <w:r>
        <w:rPr>
          <w:spacing w:val="-8"/>
          <w:sz w:val="24"/>
        </w:rPr>
        <w:t xml:space="preserve"> </w:t>
      </w:r>
      <w:r>
        <w:rPr>
          <w:sz w:val="24"/>
        </w:rPr>
        <w:t>Curriculares,</w:t>
      </w:r>
      <w:r>
        <w:rPr>
          <w:spacing w:val="-7"/>
          <w:sz w:val="24"/>
        </w:rPr>
        <w:t xml:space="preserve"> </w:t>
      </w:r>
      <w:r>
        <w:rPr>
          <w:sz w:val="24"/>
        </w:rPr>
        <w:t>para</w:t>
      </w:r>
      <w:r>
        <w:rPr>
          <w:spacing w:val="-8"/>
          <w:sz w:val="24"/>
        </w:rPr>
        <w:t xml:space="preserve"> </w:t>
      </w:r>
      <w:r>
        <w:rPr>
          <w:sz w:val="24"/>
        </w:rPr>
        <w:t>tener</w:t>
      </w:r>
      <w:r>
        <w:rPr>
          <w:spacing w:val="-8"/>
          <w:sz w:val="24"/>
        </w:rPr>
        <w:t xml:space="preserve"> </w:t>
      </w:r>
      <w:r>
        <w:rPr>
          <w:sz w:val="24"/>
        </w:rPr>
        <w:t>una</w:t>
      </w:r>
      <w:r>
        <w:rPr>
          <w:spacing w:val="-9"/>
          <w:sz w:val="24"/>
        </w:rPr>
        <w:t xml:space="preserve"> </w:t>
      </w:r>
      <w:r>
        <w:rPr>
          <w:sz w:val="24"/>
        </w:rPr>
        <w:t>noción</w:t>
      </w:r>
      <w:r>
        <w:rPr>
          <w:spacing w:val="-7"/>
          <w:sz w:val="24"/>
        </w:rPr>
        <w:t xml:space="preserve"> </w:t>
      </w:r>
      <w:r>
        <w:rPr>
          <w:sz w:val="24"/>
        </w:rPr>
        <w:t>de los</w:t>
      </w:r>
      <w:r>
        <w:rPr>
          <w:spacing w:val="-7"/>
          <w:sz w:val="24"/>
        </w:rPr>
        <w:t xml:space="preserve"> </w:t>
      </w:r>
      <w:r>
        <w:rPr>
          <w:sz w:val="24"/>
        </w:rPr>
        <w:t>ejes</w:t>
      </w:r>
      <w:r>
        <w:rPr>
          <w:spacing w:val="-10"/>
          <w:sz w:val="24"/>
        </w:rPr>
        <w:t xml:space="preserve"> </w:t>
      </w:r>
      <w:r>
        <w:rPr>
          <w:sz w:val="24"/>
        </w:rPr>
        <w:t>y</w:t>
      </w:r>
      <w:r>
        <w:rPr>
          <w:spacing w:val="-10"/>
          <w:sz w:val="24"/>
        </w:rPr>
        <w:t xml:space="preserve"> </w:t>
      </w:r>
      <w:r>
        <w:rPr>
          <w:sz w:val="24"/>
        </w:rPr>
        <w:t>definiciones</w:t>
      </w:r>
      <w:r>
        <w:rPr>
          <w:spacing w:val="-10"/>
          <w:sz w:val="24"/>
        </w:rPr>
        <w:t xml:space="preserve"> </w:t>
      </w:r>
      <w:r>
        <w:rPr>
          <w:sz w:val="24"/>
        </w:rPr>
        <w:t>fundamentales</w:t>
      </w:r>
      <w:r>
        <w:rPr>
          <w:spacing w:val="-10"/>
          <w:sz w:val="24"/>
        </w:rPr>
        <w:t xml:space="preserve"> </w:t>
      </w:r>
      <w:r>
        <w:rPr>
          <w:sz w:val="24"/>
        </w:rPr>
        <w:t>que</w:t>
      </w:r>
      <w:r>
        <w:rPr>
          <w:spacing w:val="-9"/>
          <w:sz w:val="24"/>
        </w:rPr>
        <w:t xml:space="preserve"> </w:t>
      </w:r>
      <w:r>
        <w:rPr>
          <w:sz w:val="24"/>
        </w:rPr>
        <w:t>están</w:t>
      </w:r>
      <w:r>
        <w:rPr>
          <w:spacing w:val="-9"/>
          <w:sz w:val="24"/>
        </w:rPr>
        <w:t xml:space="preserve"> </w:t>
      </w:r>
      <w:r>
        <w:rPr>
          <w:sz w:val="24"/>
        </w:rPr>
        <w:t>a</w:t>
      </w:r>
      <w:r>
        <w:rPr>
          <w:spacing w:val="-7"/>
          <w:sz w:val="24"/>
        </w:rPr>
        <w:t xml:space="preserve"> </w:t>
      </w:r>
      <w:r>
        <w:rPr>
          <w:sz w:val="24"/>
        </w:rPr>
        <w:t>la</w:t>
      </w:r>
      <w:r>
        <w:rPr>
          <w:spacing w:val="-10"/>
          <w:sz w:val="24"/>
        </w:rPr>
        <w:t xml:space="preserve"> </w:t>
      </w:r>
      <w:r>
        <w:rPr>
          <w:sz w:val="24"/>
        </w:rPr>
        <w:t>base</w:t>
      </w:r>
      <w:r>
        <w:rPr>
          <w:spacing w:val="-9"/>
          <w:sz w:val="24"/>
        </w:rPr>
        <w:t xml:space="preserve"> </w:t>
      </w:r>
      <w:r>
        <w:rPr>
          <w:sz w:val="24"/>
        </w:rPr>
        <w:t>de</w:t>
      </w:r>
      <w:r>
        <w:rPr>
          <w:spacing w:val="-7"/>
          <w:sz w:val="24"/>
        </w:rPr>
        <w:t xml:space="preserve"> </w:t>
      </w:r>
      <w:r>
        <w:rPr>
          <w:sz w:val="24"/>
        </w:rPr>
        <w:t>los</w:t>
      </w:r>
      <w:r>
        <w:rPr>
          <w:spacing w:val="-10"/>
          <w:sz w:val="24"/>
        </w:rPr>
        <w:t xml:space="preserve"> </w:t>
      </w:r>
      <w:r>
        <w:rPr>
          <w:sz w:val="24"/>
        </w:rPr>
        <w:t>objetivos</w:t>
      </w:r>
      <w:r>
        <w:rPr>
          <w:spacing w:val="-10"/>
          <w:sz w:val="24"/>
        </w:rPr>
        <w:t xml:space="preserve"> </w:t>
      </w:r>
      <w:r>
        <w:rPr>
          <w:sz w:val="24"/>
        </w:rPr>
        <w:t xml:space="preserve">de </w:t>
      </w:r>
      <w:r>
        <w:rPr>
          <w:spacing w:val="-2"/>
          <w:sz w:val="24"/>
        </w:rPr>
        <w:t>aprendizaje.</w:t>
      </w:r>
    </w:p>
    <w:p w14:paraId="788A2FF3" w14:textId="77777777" w:rsidR="00AA5A5E" w:rsidRDefault="00024AAD" w:rsidP="00B72CAA">
      <w:pPr>
        <w:pStyle w:val="Prrafodelista"/>
        <w:numPr>
          <w:ilvl w:val="0"/>
          <w:numId w:val="45"/>
        </w:numPr>
        <w:tabs>
          <w:tab w:val="left" w:pos="941"/>
        </w:tabs>
        <w:spacing w:line="259" w:lineRule="auto"/>
        <w:ind w:left="941" w:right="1337"/>
        <w:rPr>
          <w:sz w:val="24"/>
        </w:rPr>
      </w:pPr>
      <w:r>
        <w:rPr>
          <w:sz w:val="24"/>
        </w:rPr>
        <w:t>Reducir</w:t>
      </w:r>
      <w:r>
        <w:rPr>
          <w:spacing w:val="-1"/>
          <w:sz w:val="24"/>
        </w:rPr>
        <w:t xml:space="preserve"> </w:t>
      </w:r>
      <w:r>
        <w:rPr>
          <w:sz w:val="24"/>
        </w:rPr>
        <w:t>la</w:t>
      </w:r>
      <w:r>
        <w:rPr>
          <w:spacing w:val="-1"/>
          <w:sz w:val="24"/>
        </w:rPr>
        <w:t xml:space="preserve"> </w:t>
      </w:r>
      <w:r>
        <w:rPr>
          <w:sz w:val="24"/>
        </w:rPr>
        <w:t>evaluación</w:t>
      </w:r>
      <w:r>
        <w:rPr>
          <w:spacing w:val="-1"/>
          <w:sz w:val="24"/>
        </w:rPr>
        <w:t xml:space="preserve"> </w:t>
      </w:r>
      <w:r>
        <w:rPr>
          <w:sz w:val="24"/>
        </w:rPr>
        <w:t>a ciertos</w:t>
      </w:r>
      <w:r>
        <w:rPr>
          <w:spacing w:val="-2"/>
          <w:sz w:val="24"/>
        </w:rPr>
        <w:t xml:space="preserve"> </w:t>
      </w:r>
      <w:r>
        <w:rPr>
          <w:sz w:val="24"/>
        </w:rPr>
        <w:t>formatos.</w:t>
      </w:r>
      <w:r>
        <w:rPr>
          <w:spacing w:val="-1"/>
          <w:sz w:val="24"/>
        </w:rPr>
        <w:t xml:space="preserve"> </w:t>
      </w:r>
      <w:r>
        <w:rPr>
          <w:sz w:val="24"/>
        </w:rPr>
        <w:t>Como</w:t>
      </w:r>
      <w:r>
        <w:rPr>
          <w:spacing w:val="-1"/>
          <w:sz w:val="24"/>
        </w:rPr>
        <w:t xml:space="preserve"> </w:t>
      </w:r>
      <w:r>
        <w:rPr>
          <w:sz w:val="24"/>
        </w:rPr>
        <w:t>se</w:t>
      </w:r>
      <w:r>
        <w:rPr>
          <w:spacing w:val="-1"/>
          <w:sz w:val="24"/>
        </w:rPr>
        <w:t xml:space="preserve"> </w:t>
      </w:r>
      <w:r>
        <w:rPr>
          <w:sz w:val="24"/>
        </w:rPr>
        <w:t>mencionó</w:t>
      </w:r>
      <w:r>
        <w:rPr>
          <w:spacing w:val="-1"/>
          <w:sz w:val="24"/>
        </w:rPr>
        <w:t xml:space="preserve"> </w:t>
      </w:r>
      <w:r>
        <w:rPr>
          <w:sz w:val="24"/>
        </w:rPr>
        <w:t>anteriormente, es fundamental variar las evidencias evaluativas para poder contar con información suficientemente rica y confiable para tomar decisiones y evitar posibles sesgos en la forma en que los estudiantes muestran sus aprendizajes. En particular, se ha visto que en algunos establecimientos se estrecha la evaluación a pruebas de opción múltiple pensando que esto puede ayudar a mejorar el desempeño en pruebas estandarizadas. Si bien es importante que los estudiantes estén familiarizados con este tipo de evaluaciones, no hay evidencia de que a mayor cantidad de pruebas de opción múltiple mejores resultados se tendrá en evaluaciones estandarizadas, por</w:t>
      </w:r>
      <w:r>
        <w:rPr>
          <w:spacing w:val="-2"/>
          <w:sz w:val="24"/>
        </w:rPr>
        <w:t xml:space="preserve"> </w:t>
      </w:r>
      <w:r>
        <w:rPr>
          <w:sz w:val="24"/>
        </w:rPr>
        <w:t>lo que es</w:t>
      </w:r>
      <w:r>
        <w:rPr>
          <w:spacing w:val="-3"/>
          <w:sz w:val="24"/>
        </w:rPr>
        <w:t xml:space="preserve"> </w:t>
      </w:r>
      <w:r>
        <w:rPr>
          <w:sz w:val="24"/>
        </w:rPr>
        <w:t>poco recomendable este tipo de</w:t>
      </w:r>
      <w:r>
        <w:rPr>
          <w:spacing w:val="-3"/>
          <w:sz w:val="24"/>
        </w:rPr>
        <w:t xml:space="preserve"> </w:t>
      </w:r>
      <w:r>
        <w:rPr>
          <w:sz w:val="24"/>
        </w:rPr>
        <w:t xml:space="preserve">prácticas. En </w:t>
      </w:r>
      <w:r>
        <w:rPr>
          <w:spacing w:val="-2"/>
          <w:sz w:val="24"/>
        </w:rPr>
        <w:t>vez</w:t>
      </w:r>
      <w:r>
        <w:rPr>
          <w:spacing w:val="-8"/>
          <w:sz w:val="24"/>
        </w:rPr>
        <w:t xml:space="preserve"> </w:t>
      </w:r>
      <w:r>
        <w:rPr>
          <w:spacing w:val="-2"/>
          <w:sz w:val="24"/>
        </w:rPr>
        <w:t>de</w:t>
      </w:r>
      <w:r>
        <w:rPr>
          <w:spacing w:val="-9"/>
          <w:sz w:val="24"/>
        </w:rPr>
        <w:t xml:space="preserve"> </w:t>
      </w:r>
      <w:r>
        <w:rPr>
          <w:spacing w:val="-2"/>
          <w:sz w:val="24"/>
        </w:rPr>
        <w:t>esto,</w:t>
      </w:r>
      <w:r>
        <w:rPr>
          <w:spacing w:val="-10"/>
          <w:sz w:val="24"/>
        </w:rPr>
        <w:t xml:space="preserve"> </w:t>
      </w:r>
      <w:r>
        <w:rPr>
          <w:spacing w:val="-2"/>
          <w:sz w:val="24"/>
        </w:rPr>
        <w:t>es</w:t>
      </w:r>
      <w:r>
        <w:rPr>
          <w:spacing w:val="-8"/>
          <w:sz w:val="24"/>
        </w:rPr>
        <w:t xml:space="preserve"> </w:t>
      </w:r>
      <w:r>
        <w:rPr>
          <w:spacing w:val="-2"/>
          <w:sz w:val="24"/>
        </w:rPr>
        <w:t>más</w:t>
      </w:r>
      <w:r>
        <w:rPr>
          <w:spacing w:val="-8"/>
          <w:sz w:val="24"/>
        </w:rPr>
        <w:t xml:space="preserve"> </w:t>
      </w:r>
      <w:r>
        <w:rPr>
          <w:spacing w:val="-2"/>
          <w:sz w:val="24"/>
        </w:rPr>
        <w:t>recomendable</w:t>
      </w:r>
      <w:r>
        <w:rPr>
          <w:spacing w:val="-7"/>
          <w:sz w:val="24"/>
        </w:rPr>
        <w:t xml:space="preserve"> </w:t>
      </w:r>
      <w:r>
        <w:rPr>
          <w:spacing w:val="-2"/>
          <w:sz w:val="24"/>
        </w:rPr>
        <w:t>variar</w:t>
      </w:r>
      <w:r>
        <w:rPr>
          <w:spacing w:val="-8"/>
          <w:sz w:val="24"/>
        </w:rPr>
        <w:t xml:space="preserve"> </w:t>
      </w:r>
      <w:r>
        <w:rPr>
          <w:spacing w:val="-2"/>
          <w:sz w:val="24"/>
        </w:rPr>
        <w:t>los</w:t>
      </w:r>
      <w:r>
        <w:rPr>
          <w:spacing w:val="-7"/>
          <w:sz w:val="24"/>
        </w:rPr>
        <w:t xml:space="preserve"> </w:t>
      </w:r>
      <w:r>
        <w:rPr>
          <w:spacing w:val="-2"/>
          <w:sz w:val="24"/>
        </w:rPr>
        <w:t>formatos</w:t>
      </w:r>
      <w:r>
        <w:rPr>
          <w:spacing w:val="-10"/>
          <w:sz w:val="24"/>
        </w:rPr>
        <w:t xml:space="preserve"> </w:t>
      </w:r>
      <w:r>
        <w:rPr>
          <w:spacing w:val="-2"/>
          <w:sz w:val="24"/>
        </w:rPr>
        <w:t>de</w:t>
      </w:r>
      <w:r>
        <w:rPr>
          <w:spacing w:val="-9"/>
          <w:sz w:val="24"/>
        </w:rPr>
        <w:t xml:space="preserve"> </w:t>
      </w:r>
      <w:r>
        <w:rPr>
          <w:spacing w:val="-2"/>
          <w:sz w:val="24"/>
        </w:rPr>
        <w:t>evaluación,</w:t>
      </w:r>
      <w:r>
        <w:rPr>
          <w:spacing w:val="-10"/>
          <w:sz w:val="24"/>
        </w:rPr>
        <w:t xml:space="preserve"> </w:t>
      </w:r>
      <w:r>
        <w:rPr>
          <w:spacing w:val="-2"/>
          <w:sz w:val="24"/>
        </w:rPr>
        <w:t xml:space="preserve">siempre </w:t>
      </w:r>
      <w:r>
        <w:rPr>
          <w:sz w:val="24"/>
        </w:rPr>
        <w:t>manteniendo</w:t>
      </w:r>
      <w:r>
        <w:rPr>
          <w:spacing w:val="-8"/>
          <w:sz w:val="24"/>
        </w:rPr>
        <w:t xml:space="preserve"> </w:t>
      </w:r>
      <w:r>
        <w:rPr>
          <w:sz w:val="24"/>
        </w:rPr>
        <w:t>la</w:t>
      </w:r>
      <w:r>
        <w:rPr>
          <w:spacing w:val="-11"/>
          <w:sz w:val="24"/>
        </w:rPr>
        <w:t xml:space="preserve"> </w:t>
      </w:r>
      <w:r>
        <w:rPr>
          <w:sz w:val="24"/>
        </w:rPr>
        <w:t>preocupación</w:t>
      </w:r>
      <w:r>
        <w:rPr>
          <w:spacing w:val="-10"/>
          <w:sz w:val="24"/>
        </w:rPr>
        <w:t xml:space="preserve"> </w:t>
      </w:r>
      <w:r>
        <w:rPr>
          <w:sz w:val="24"/>
        </w:rPr>
        <w:t>de</w:t>
      </w:r>
      <w:r>
        <w:rPr>
          <w:spacing w:val="-10"/>
          <w:sz w:val="24"/>
        </w:rPr>
        <w:t xml:space="preserve"> </w:t>
      </w:r>
      <w:r>
        <w:rPr>
          <w:sz w:val="24"/>
        </w:rPr>
        <w:t>que</w:t>
      </w:r>
      <w:r>
        <w:rPr>
          <w:spacing w:val="-8"/>
          <w:sz w:val="24"/>
        </w:rPr>
        <w:t xml:space="preserve"> </w:t>
      </w:r>
      <w:r>
        <w:rPr>
          <w:sz w:val="24"/>
        </w:rPr>
        <w:t>los</w:t>
      </w:r>
      <w:r>
        <w:rPr>
          <w:spacing w:val="-11"/>
          <w:sz w:val="24"/>
        </w:rPr>
        <w:t xml:space="preserve"> </w:t>
      </w:r>
      <w:r>
        <w:rPr>
          <w:sz w:val="24"/>
        </w:rPr>
        <w:t>estudiantes</w:t>
      </w:r>
      <w:r>
        <w:rPr>
          <w:spacing w:val="-9"/>
          <w:sz w:val="24"/>
        </w:rPr>
        <w:t xml:space="preserve"> </w:t>
      </w:r>
      <w:r>
        <w:rPr>
          <w:sz w:val="24"/>
        </w:rPr>
        <w:t>apliquen</w:t>
      </w:r>
      <w:r>
        <w:rPr>
          <w:spacing w:val="-8"/>
          <w:sz w:val="24"/>
        </w:rPr>
        <w:t xml:space="preserve"> </w:t>
      </w:r>
      <w:r>
        <w:rPr>
          <w:sz w:val="24"/>
        </w:rPr>
        <w:t>e</w:t>
      </w:r>
      <w:r>
        <w:rPr>
          <w:spacing w:val="-8"/>
          <w:sz w:val="24"/>
        </w:rPr>
        <w:t xml:space="preserve"> </w:t>
      </w:r>
      <w:r>
        <w:rPr>
          <w:sz w:val="24"/>
        </w:rPr>
        <w:t>integren</w:t>
      </w:r>
      <w:r>
        <w:rPr>
          <w:spacing w:val="-8"/>
          <w:sz w:val="24"/>
        </w:rPr>
        <w:t xml:space="preserve"> </w:t>
      </w:r>
      <w:r>
        <w:rPr>
          <w:sz w:val="24"/>
        </w:rPr>
        <w:t xml:space="preserve">sus aprendizajes de manera relevante. Esto permite, a la vez, motivar a los estudiantes a aprender y generar información rica y variada sobre sus </w:t>
      </w:r>
      <w:r>
        <w:rPr>
          <w:spacing w:val="-2"/>
          <w:sz w:val="24"/>
        </w:rPr>
        <w:t>aprendizajes.</w:t>
      </w:r>
    </w:p>
    <w:p w14:paraId="685E8605" w14:textId="77777777" w:rsidR="00AA5A5E" w:rsidRDefault="00AA5A5E">
      <w:pPr>
        <w:pStyle w:val="Textoindependiente"/>
        <w:ind w:left="0"/>
        <w:jc w:val="left"/>
      </w:pPr>
    </w:p>
    <w:p w14:paraId="0D485AB1" w14:textId="77777777" w:rsidR="00AA5A5E" w:rsidRDefault="00AA5A5E">
      <w:pPr>
        <w:pStyle w:val="Textoindependiente"/>
        <w:spacing w:before="47"/>
        <w:ind w:left="0"/>
        <w:jc w:val="left"/>
      </w:pPr>
    </w:p>
    <w:p w14:paraId="2BCBE8DB" w14:textId="77777777" w:rsidR="00AA5A5E" w:rsidRDefault="00024AAD">
      <w:pPr>
        <w:pStyle w:val="Ttulo2"/>
        <w:jc w:val="both"/>
      </w:pPr>
      <w:r>
        <w:t>Consideraciones</w:t>
      </w:r>
      <w:r>
        <w:rPr>
          <w:spacing w:val="-4"/>
        </w:rPr>
        <w:t xml:space="preserve"> </w:t>
      </w:r>
      <w:r>
        <w:t>respecto</w:t>
      </w:r>
      <w:r>
        <w:rPr>
          <w:spacing w:val="-5"/>
        </w:rPr>
        <w:t xml:space="preserve"> </w:t>
      </w:r>
      <w:r>
        <w:t>de</w:t>
      </w:r>
      <w:r>
        <w:rPr>
          <w:spacing w:val="-4"/>
        </w:rPr>
        <w:t xml:space="preserve"> </w:t>
      </w:r>
      <w:r>
        <w:t>la</w:t>
      </w:r>
      <w:r>
        <w:rPr>
          <w:spacing w:val="-4"/>
        </w:rPr>
        <w:t xml:space="preserve"> </w:t>
      </w:r>
      <w:r>
        <w:t>cantidad</w:t>
      </w:r>
      <w:r>
        <w:rPr>
          <w:spacing w:val="-7"/>
        </w:rPr>
        <w:t xml:space="preserve"> </w:t>
      </w:r>
      <w:r>
        <w:t>y</w:t>
      </w:r>
      <w:r>
        <w:rPr>
          <w:spacing w:val="-4"/>
        </w:rPr>
        <w:t xml:space="preserve"> </w:t>
      </w:r>
      <w:r>
        <w:t>ponderación</w:t>
      </w:r>
      <w:r>
        <w:rPr>
          <w:spacing w:val="-4"/>
        </w:rPr>
        <w:t xml:space="preserve"> </w:t>
      </w:r>
      <w:r>
        <w:t>de</w:t>
      </w:r>
      <w:r>
        <w:rPr>
          <w:spacing w:val="-4"/>
        </w:rPr>
        <w:t xml:space="preserve"> </w:t>
      </w:r>
      <w:r>
        <w:t>las</w:t>
      </w:r>
      <w:r>
        <w:rPr>
          <w:spacing w:val="-6"/>
        </w:rPr>
        <w:t xml:space="preserve"> </w:t>
      </w:r>
      <w:r>
        <w:rPr>
          <w:spacing w:val="-2"/>
        </w:rPr>
        <w:t>calificaciones.</w:t>
      </w:r>
    </w:p>
    <w:p w14:paraId="48B0E802" w14:textId="77777777" w:rsidR="00AA5A5E" w:rsidRDefault="00024AAD">
      <w:pPr>
        <w:pStyle w:val="Textoindependiente"/>
        <w:spacing w:before="182" w:line="259" w:lineRule="auto"/>
        <w:ind w:left="222" w:right="1343"/>
      </w:pPr>
      <w:r>
        <w:t>En</w:t>
      </w:r>
      <w:r>
        <w:rPr>
          <w:spacing w:val="-9"/>
        </w:rPr>
        <w:t xml:space="preserve"> </w:t>
      </w:r>
      <w:r>
        <w:t>línea</w:t>
      </w:r>
      <w:r>
        <w:rPr>
          <w:spacing w:val="-9"/>
        </w:rPr>
        <w:t xml:space="preserve"> </w:t>
      </w:r>
      <w:r>
        <w:t>con</w:t>
      </w:r>
      <w:r>
        <w:rPr>
          <w:spacing w:val="-9"/>
        </w:rPr>
        <w:t xml:space="preserve"> </w:t>
      </w:r>
      <w:r>
        <w:t>lo</w:t>
      </w:r>
      <w:r>
        <w:rPr>
          <w:spacing w:val="-10"/>
        </w:rPr>
        <w:t xml:space="preserve"> </w:t>
      </w:r>
      <w:r>
        <w:t>anterior,</w:t>
      </w:r>
      <w:r>
        <w:rPr>
          <w:spacing w:val="-10"/>
        </w:rPr>
        <w:t xml:space="preserve"> </w:t>
      </w:r>
      <w:r>
        <w:t>el</w:t>
      </w:r>
      <w:r>
        <w:rPr>
          <w:spacing w:val="-11"/>
        </w:rPr>
        <w:t xml:space="preserve"> </w:t>
      </w:r>
      <w:r>
        <w:t>artículo</w:t>
      </w:r>
      <w:r>
        <w:rPr>
          <w:spacing w:val="-9"/>
        </w:rPr>
        <w:t xml:space="preserve"> </w:t>
      </w:r>
      <w:r>
        <w:t>9°</w:t>
      </w:r>
      <w:r>
        <w:rPr>
          <w:spacing w:val="-13"/>
        </w:rPr>
        <w:t xml:space="preserve"> </w:t>
      </w:r>
      <w:r>
        <w:t>del</w:t>
      </w:r>
      <w:r>
        <w:rPr>
          <w:spacing w:val="-11"/>
        </w:rPr>
        <w:t xml:space="preserve"> </w:t>
      </w:r>
      <w:r>
        <w:t>Decreto</w:t>
      </w:r>
      <w:r>
        <w:rPr>
          <w:spacing w:val="-9"/>
        </w:rPr>
        <w:t xml:space="preserve"> </w:t>
      </w:r>
      <w:r>
        <w:t>67/2018</w:t>
      </w:r>
      <w:r>
        <w:rPr>
          <w:spacing w:val="-9"/>
        </w:rPr>
        <w:t xml:space="preserve"> </w:t>
      </w:r>
      <w:r>
        <w:t>centra</w:t>
      </w:r>
      <w:r>
        <w:rPr>
          <w:spacing w:val="-10"/>
        </w:rPr>
        <w:t xml:space="preserve"> </w:t>
      </w:r>
      <w:r>
        <w:t>la</w:t>
      </w:r>
      <w:r>
        <w:rPr>
          <w:spacing w:val="-10"/>
        </w:rPr>
        <w:t xml:space="preserve"> </w:t>
      </w:r>
      <w:r>
        <w:t>definición</w:t>
      </w:r>
      <w:r>
        <w:rPr>
          <w:spacing w:val="-12"/>
        </w:rPr>
        <w:t xml:space="preserve"> </w:t>
      </w:r>
      <w:r>
        <w:t>de</w:t>
      </w:r>
      <w:r>
        <w:rPr>
          <w:spacing w:val="-9"/>
        </w:rPr>
        <w:t xml:space="preserve"> </w:t>
      </w:r>
      <w:r>
        <w:t>las calificaciones</w:t>
      </w:r>
      <w:r>
        <w:rPr>
          <w:spacing w:val="-13"/>
        </w:rPr>
        <w:t xml:space="preserve"> </w:t>
      </w:r>
      <w:r>
        <w:t>en</w:t>
      </w:r>
      <w:r>
        <w:rPr>
          <w:spacing w:val="-10"/>
        </w:rPr>
        <w:t xml:space="preserve"> </w:t>
      </w:r>
      <w:r>
        <w:t>los</w:t>
      </w:r>
      <w:r>
        <w:rPr>
          <w:spacing w:val="-11"/>
        </w:rPr>
        <w:t xml:space="preserve"> </w:t>
      </w:r>
      <w:r>
        <w:t>aprendizajes</w:t>
      </w:r>
      <w:r>
        <w:rPr>
          <w:spacing w:val="-11"/>
        </w:rPr>
        <w:t xml:space="preserve"> </w:t>
      </w:r>
      <w:r>
        <w:t>y</w:t>
      </w:r>
      <w:r>
        <w:rPr>
          <w:spacing w:val="-13"/>
        </w:rPr>
        <w:t xml:space="preserve"> </w:t>
      </w:r>
      <w:r>
        <w:t>la</w:t>
      </w:r>
      <w:r>
        <w:rPr>
          <w:spacing w:val="-11"/>
        </w:rPr>
        <w:t xml:space="preserve"> </w:t>
      </w:r>
      <w:r>
        <w:t>planificación</w:t>
      </w:r>
      <w:r>
        <w:rPr>
          <w:spacing w:val="-11"/>
        </w:rPr>
        <w:t xml:space="preserve"> </w:t>
      </w:r>
      <w:r>
        <w:t>de</w:t>
      </w:r>
      <w:r>
        <w:rPr>
          <w:spacing w:val="-10"/>
        </w:rPr>
        <w:t xml:space="preserve"> </w:t>
      </w:r>
      <w:r>
        <w:t>las</w:t>
      </w:r>
      <w:r>
        <w:rPr>
          <w:spacing w:val="-12"/>
        </w:rPr>
        <w:t xml:space="preserve"> </w:t>
      </w:r>
      <w:r>
        <w:t>evaluaciones</w:t>
      </w:r>
      <w:r>
        <w:rPr>
          <w:spacing w:val="-11"/>
        </w:rPr>
        <w:t xml:space="preserve"> </w:t>
      </w:r>
      <w:r>
        <w:t>que</w:t>
      </w:r>
      <w:r>
        <w:rPr>
          <w:spacing w:val="-12"/>
        </w:rPr>
        <w:t xml:space="preserve"> </w:t>
      </w:r>
      <w:r>
        <w:t>de</w:t>
      </w:r>
      <w:r>
        <w:rPr>
          <w:spacing w:val="-12"/>
        </w:rPr>
        <w:t xml:space="preserve"> </w:t>
      </w:r>
      <w:r>
        <w:t>ellos se desprenda.</w:t>
      </w:r>
    </w:p>
    <w:p w14:paraId="45C17562" w14:textId="77777777" w:rsidR="00AA5A5E" w:rsidRDefault="00024AAD">
      <w:pPr>
        <w:pStyle w:val="Ttulo2"/>
        <w:spacing w:before="160"/>
        <w:jc w:val="both"/>
      </w:pPr>
      <w:r>
        <w:t>A</w:t>
      </w:r>
      <w:r>
        <w:rPr>
          <w:spacing w:val="-7"/>
        </w:rPr>
        <w:t xml:space="preserve"> </w:t>
      </w:r>
      <w:r>
        <w:t>continuación,</w:t>
      </w:r>
      <w:r>
        <w:rPr>
          <w:spacing w:val="-5"/>
        </w:rPr>
        <w:t xml:space="preserve"> </w:t>
      </w:r>
      <w:r>
        <w:t>se</w:t>
      </w:r>
      <w:r>
        <w:rPr>
          <w:spacing w:val="-5"/>
        </w:rPr>
        <w:t xml:space="preserve"> </w:t>
      </w:r>
      <w:r>
        <w:t>profundiza</w:t>
      </w:r>
      <w:r>
        <w:rPr>
          <w:spacing w:val="-5"/>
        </w:rPr>
        <w:t xml:space="preserve"> </w:t>
      </w:r>
      <w:r>
        <w:t>en</w:t>
      </w:r>
      <w:r>
        <w:rPr>
          <w:spacing w:val="-6"/>
        </w:rPr>
        <w:t xml:space="preserve"> </w:t>
      </w:r>
      <w:r>
        <w:t>este</w:t>
      </w:r>
      <w:r>
        <w:rPr>
          <w:spacing w:val="-5"/>
        </w:rPr>
        <w:t xml:space="preserve"> </w:t>
      </w:r>
      <w:r>
        <w:t>artículo</w:t>
      </w:r>
      <w:r>
        <w:rPr>
          <w:spacing w:val="-5"/>
        </w:rPr>
        <w:t xml:space="preserve"> </w:t>
      </w:r>
      <w:r>
        <w:t>para</w:t>
      </w:r>
      <w:r>
        <w:rPr>
          <w:spacing w:val="-4"/>
        </w:rPr>
        <w:t xml:space="preserve"> </w:t>
      </w:r>
      <w:r>
        <w:t>explicar</w:t>
      </w:r>
      <w:r>
        <w:rPr>
          <w:spacing w:val="-5"/>
        </w:rPr>
        <w:t xml:space="preserve"> </w:t>
      </w:r>
      <w:r>
        <w:t>sus</w:t>
      </w:r>
      <w:r>
        <w:rPr>
          <w:spacing w:val="-7"/>
        </w:rPr>
        <w:t xml:space="preserve"> </w:t>
      </w:r>
      <w:r>
        <w:rPr>
          <w:spacing w:val="-2"/>
        </w:rPr>
        <w:t>implicancias.</w:t>
      </w:r>
    </w:p>
    <w:p w14:paraId="29C11695" w14:textId="77777777" w:rsidR="00AA5A5E" w:rsidRDefault="00024AAD" w:rsidP="00B72CAA">
      <w:pPr>
        <w:pStyle w:val="Prrafodelista"/>
        <w:numPr>
          <w:ilvl w:val="0"/>
          <w:numId w:val="44"/>
        </w:numPr>
        <w:tabs>
          <w:tab w:val="left" w:pos="1074"/>
        </w:tabs>
        <w:spacing w:before="182" w:line="259" w:lineRule="auto"/>
        <w:ind w:right="1336"/>
        <w:rPr>
          <w:sz w:val="24"/>
        </w:rPr>
      </w:pPr>
      <w:r>
        <w:rPr>
          <w:sz w:val="24"/>
        </w:rPr>
        <w:t>Respecto de la cantidad de calificaciones. Lo propuesto en el artículo 9° busca desvincular la práctica de definir las calificaciones en relación a la cantidad de horas de la asignatura en el plan de estudio, y establecer la necesidad de fomentar una reflexión pedagógica sobre qué, cuándo y cuánto evaluar y calificar. Se estipula que las decisiones deben tomarse basándose</w:t>
      </w:r>
      <w:r>
        <w:rPr>
          <w:spacing w:val="-17"/>
          <w:sz w:val="24"/>
        </w:rPr>
        <w:t xml:space="preserve"> </w:t>
      </w:r>
      <w:r>
        <w:rPr>
          <w:sz w:val="24"/>
        </w:rPr>
        <w:t>en</w:t>
      </w:r>
      <w:r>
        <w:rPr>
          <w:spacing w:val="-17"/>
          <w:sz w:val="24"/>
        </w:rPr>
        <w:t xml:space="preserve"> </w:t>
      </w:r>
      <w:r>
        <w:rPr>
          <w:sz w:val="24"/>
        </w:rPr>
        <w:t>argumentos</w:t>
      </w:r>
      <w:r>
        <w:rPr>
          <w:spacing w:val="-16"/>
          <w:sz w:val="24"/>
        </w:rPr>
        <w:t xml:space="preserve"> </w:t>
      </w:r>
      <w:r>
        <w:rPr>
          <w:sz w:val="24"/>
        </w:rPr>
        <w:t>pedagógicos;</w:t>
      </w:r>
      <w:r>
        <w:rPr>
          <w:spacing w:val="-17"/>
          <w:sz w:val="24"/>
        </w:rPr>
        <w:t xml:space="preserve"> </w:t>
      </w:r>
      <w:r>
        <w:rPr>
          <w:sz w:val="24"/>
        </w:rPr>
        <w:t>con</w:t>
      </w:r>
      <w:r>
        <w:rPr>
          <w:spacing w:val="-17"/>
          <w:sz w:val="24"/>
        </w:rPr>
        <w:t xml:space="preserve"> </w:t>
      </w:r>
      <w:r>
        <w:rPr>
          <w:sz w:val="24"/>
        </w:rPr>
        <w:t>esto</w:t>
      </w:r>
      <w:r>
        <w:rPr>
          <w:spacing w:val="-17"/>
          <w:sz w:val="24"/>
        </w:rPr>
        <w:t xml:space="preserve"> </w:t>
      </w:r>
      <w:r>
        <w:rPr>
          <w:sz w:val="24"/>
        </w:rPr>
        <w:t>se</w:t>
      </w:r>
      <w:r>
        <w:rPr>
          <w:spacing w:val="-16"/>
          <w:sz w:val="24"/>
        </w:rPr>
        <w:t xml:space="preserve"> </w:t>
      </w:r>
      <w:r>
        <w:rPr>
          <w:sz w:val="24"/>
        </w:rPr>
        <w:t>pretende</w:t>
      </w:r>
      <w:r>
        <w:rPr>
          <w:spacing w:val="-17"/>
          <w:sz w:val="24"/>
        </w:rPr>
        <w:t xml:space="preserve"> </w:t>
      </w:r>
      <w:r>
        <w:rPr>
          <w:sz w:val="24"/>
        </w:rPr>
        <w:t>fomentar</w:t>
      </w:r>
      <w:r>
        <w:rPr>
          <w:spacing w:val="-17"/>
          <w:sz w:val="24"/>
        </w:rPr>
        <w:t xml:space="preserve"> </w:t>
      </w:r>
      <w:r>
        <w:rPr>
          <w:sz w:val="24"/>
        </w:rPr>
        <w:t>que exista</w:t>
      </w:r>
      <w:r>
        <w:rPr>
          <w:spacing w:val="-8"/>
          <w:sz w:val="24"/>
        </w:rPr>
        <w:t xml:space="preserve"> </w:t>
      </w:r>
      <w:r>
        <w:rPr>
          <w:sz w:val="24"/>
        </w:rPr>
        <w:t>mayor</w:t>
      </w:r>
      <w:r>
        <w:rPr>
          <w:spacing w:val="-7"/>
          <w:sz w:val="24"/>
        </w:rPr>
        <w:t xml:space="preserve"> </w:t>
      </w:r>
      <w:r>
        <w:rPr>
          <w:sz w:val="24"/>
        </w:rPr>
        <w:t>coherencia</w:t>
      </w:r>
      <w:r>
        <w:rPr>
          <w:spacing w:val="-6"/>
          <w:sz w:val="24"/>
        </w:rPr>
        <w:t xml:space="preserve"> </w:t>
      </w:r>
      <w:r>
        <w:rPr>
          <w:sz w:val="24"/>
        </w:rPr>
        <w:t>entre</w:t>
      </w:r>
      <w:r>
        <w:rPr>
          <w:spacing w:val="-6"/>
          <w:sz w:val="24"/>
        </w:rPr>
        <w:t xml:space="preserve"> </w:t>
      </w:r>
      <w:r>
        <w:rPr>
          <w:sz w:val="24"/>
        </w:rPr>
        <w:t>la</w:t>
      </w:r>
      <w:r>
        <w:rPr>
          <w:spacing w:val="-8"/>
          <w:sz w:val="24"/>
        </w:rPr>
        <w:t xml:space="preserve"> </w:t>
      </w:r>
      <w:r>
        <w:rPr>
          <w:sz w:val="24"/>
        </w:rPr>
        <w:t>evaluación</w:t>
      </w:r>
      <w:r>
        <w:rPr>
          <w:spacing w:val="-6"/>
          <w:sz w:val="24"/>
        </w:rPr>
        <w:t xml:space="preserve"> </w:t>
      </w:r>
      <w:r>
        <w:rPr>
          <w:sz w:val="24"/>
        </w:rPr>
        <w:t>y</w:t>
      </w:r>
      <w:r>
        <w:rPr>
          <w:spacing w:val="-9"/>
          <w:sz w:val="24"/>
        </w:rPr>
        <w:t xml:space="preserve"> </w:t>
      </w:r>
      <w:r>
        <w:rPr>
          <w:sz w:val="24"/>
        </w:rPr>
        <w:t>cómo</w:t>
      </w:r>
      <w:r>
        <w:rPr>
          <w:spacing w:val="-6"/>
          <w:sz w:val="24"/>
        </w:rPr>
        <w:t xml:space="preserve"> </w:t>
      </w:r>
      <w:r>
        <w:rPr>
          <w:sz w:val="24"/>
        </w:rPr>
        <w:t>los</w:t>
      </w:r>
      <w:r>
        <w:rPr>
          <w:spacing w:val="-6"/>
          <w:sz w:val="24"/>
        </w:rPr>
        <w:t xml:space="preserve"> </w:t>
      </w:r>
      <w:r>
        <w:rPr>
          <w:sz w:val="24"/>
        </w:rPr>
        <w:t>docentes</w:t>
      </w:r>
      <w:r>
        <w:rPr>
          <w:spacing w:val="-9"/>
          <w:sz w:val="24"/>
        </w:rPr>
        <w:t xml:space="preserve"> </w:t>
      </w:r>
      <w:r>
        <w:rPr>
          <w:sz w:val="24"/>
        </w:rPr>
        <w:t>planifican los procesos de enseñanza-aprendizaje a partir de los objetivos de aprendizaje</w:t>
      </w:r>
      <w:r>
        <w:rPr>
          <w:spacing w:val="-17"/>
          <w:sz w:val="24"/>
        </w:rPr>
        <w:t xml:space="preserve"> </w:t>
      </w:r>
      <w:r>
        <w:rPr>
          <w:sz w:val="24"/>
        </w:rPr>
        <w:t>del</w:t>
      </w:r>
      <w:r>
        <w:rPr>
          <w:spacing w:val="-17"/>
          <w:sz w:val="24"/>
        </w:rPr>
        <w:t xml:space="preserve"> </w:t>
      </w:r>
      <w:r>
        <w:rPr>
          <w:sz w:val="24"/>
        </w:rPr>
        <w:t>Currículum</w:t>
      </w:r>
      <w:r>
        <w:rPr>
          <w:spacing w:val="-16"/>
          <w:sz w:val="24"/>
        </w:rPr>
        <w:t xml:space="preserve"> </w:t>
      </w:r>
      <w:r>
        <w:rPr>
          <w:sz w:val="24"/>
        </w:rPr>
        <w:t>Nacional.</w:t>
      </w:r>
      <w:r>
        <w:rPr>
          <w:spacing w:val="-17"/>
          <w:sz w:val="24"/>
        </w:rPr>
        <w:t xml:space="preserve"> </w:t>
      </w:r>
      <w:r>
        <w:rPr>
          <w:sz w:val="24"/>
        </w:rPr>
        <w:t>También</w:t>
      </w:r>
      <w:r>
        <w:rPr>
          <w:spacing w:val="-17"/>
          <w:sz w:val="24"/>
        </w:rPr>
        <w:t xml:space="preserve"> </w:t>
      </w:r>
      <w:r>
        <w:rPr>
          <w:sz w:val="24"/>
        </w:rPr>
        <w:t>es</w:t>
      </w:r>
      <w:r>
        <w:rPr>
          <w:spacing w:val="-17"/>
          <w:sz w:val="24"/>
        </w:rPr>
        <w:t xml:space="preserve"> </w:t>
      </w:r>
      <w:r>
        <w:rPr>
          <w:sz w:val="24"/>
        </w:rPr>
        <w:t>importante</w:t>
      </w:r>
      <w:r>
        <w:rPr>
          <w:spacing w:val="-16"/>
          <w:sz w:val="24"/>
        </w:rPr>
        <w:t xml:space="preserve"> </w:t>
      </w:r>
      <w:r>
        <w:rPr>
          <w:sz w:val="24"/>
        </w:rPr>
        <w:t>considerar</w:t>
      </w:r>
      <w:r>
        <w:rPr>
          <w:spacing w:val="-17"/>
          <w:sz w:val="24"/>
        </w:rPr>
        <w:t xml:space="preserve"> </w:t>
      </w:r>
      <w:r>
        <w:rPr>
          <w:sz w:val="24"/>
        </w:rPr>
        <w:t>que la cantidad de calificaciones</w:t>
      </w:r>
      <w:r>
        <w:rPr>
          <w:spacing w:val="-1"/>
          <w:sz w:val="24"/>
        </w:rPr>
        <w:t xml:space="preserve"> </w:t>
      </w:r>
      <w:r>
        <w:rPr>
          <w:sz w:val="24"/>
        </w:rPr>
        <w:t>no tiene necesariamente que ser</w:t>
      </w:r>
      <w:r>
        <w:rPr>
          <w:spacing w:val="-2"/>
          <w:sz w:val="24"/>
        </w:rPr>
        <w:t xml:space="preserve"> </w:t>
      </w:r>
      <w:r>
        <w:rPr>
          <w:sz w:val="24"/>
        </w:rPr>
        <w:t>rígida, por</w:t>
      </w:r>
      <w:r>
        <w:rPr>
          <w:spacing w:val="-2"/>
          <w:sz w:val="24"/>
        </w:rPr>
        <w:t xml:space="preserve"> </w:t>
      </w:r>
      <w:r>
        <w:rPr>
          <w:sz w:val="24"/>
        </w:rPr>
        <w:t>lo cual puede dejarse espacio para reemplazar o agregar calificaciones si se identificara</w:t>
      </w:r>
      <w:r>
        <w:rPr>
          <w:spacing w:val="-1"/>
          <w:sz w:val="24"/>
        </w:rPr>
        <w:t xml:space="preserve"> </w:t>
      </w:r>
      <w:r>
        <w:rPr>
          <w:sz w:val="24"/>
        </w:rPr>
        <w:t>la necesidad de recoger</w:t>
      </w:r>
      <w:r>
        <w:rPr>
          <w:spacing w:val="-2"/>
          <w:sz w:val="24"/>
        </w:rPr>
        <w:t xml:space="preserve"> </w:t>
      </w:r>
      <w:r>
        <w:rPr>
          <w:sz w:val="24"/>
        </w:rPr>
        <w:t>nueva evidencia del</w:t>
      </w:r>
      <w:r>
        <w:rPr>
          <w:spacing w:val="-1"/>
          <w:sz w:val="24"/>
        </w:rPr>
        <w:t xml:space="preserve"> </w:t>
      </w:r>
      <w:r>
        <w:rPr>
          <w:sz w:val="24"/>
        </w:rPr>
        <w:t>aprendizaje</w:t>
      </w:r>
      <w:r>
        <w:rPr>
          <w:spacing w:val="-2"/>
          <w:sz w:val="24"/>
        </w:rPr>
        <w:t xml:space="preserve"> </w:t>
      </w:r>
      <w:r>
        <w:rPr>
          <w:sz w:val="24"/>
        </w:rPr>
        <w:t>de un estudiante</w:t>
      </w:r>
      <w:r>
        <w:rPr>
          <w:spacing w:val="-14"/>
          <w:sz w:val="24"/>
        </w:rPr>
        <w:t xml:space="preserve"> </w:t>
      </w:r>
      <w:r>
        <w:rPr>
          <w:sz w:val="24"/>
        </w:rPr>
        <w:t>o</w:t>
      </w:r>
      <w:r>
        <w:rPr>
          <w:spacing w:val="-12"/>
          <w:sz w:val="24"/>
        </w:rPr>
        <w:t xml:space="preserve"> </w:t>
      </w:r>
      <w:r>
        <w:rPr>
          <w:sz w:val="24"/>
        </w:rPr>
        <w:t>grupo,</w:t>
      </w:r>
      <w:r>
        <w:rPr>
          <w:spacing w:val="-12"/>
          <w:sz w:val="24"/>
        </w:rPr>
        <w:t xml:space="preserve"> </w:t>
      </w:r>
      <w:r>
        <w:rPr>
          <w:sz w:val="24"/>
        </w:rPr>
        <w:t>siempre</w:t>
      </w:r>
      <w:r>
        <w:rPr>
          <w:spacing w:val="-12"/>
          <w:sz w:val="24"/>
        </w:rPr>
        <w:t xml:space="preserve"> </w:t>
      </w:r>
      <w:r>
        <w:rPr>
          <w:sz w:val="24"/>
        </w:rPr>
        <w:t>con</w:t>
      </w:r>
      <w:r>
        <w:rPr>
          <w:spacing w:val="-12"/>
          <w:sz w:val="24"/>
        </w:rPr>
        <w:t xml:space="preserve"> </w:t>
      </w:r>
      <w:r>
        <w:rPr>
          <w:sz w:val="24"/>
        </w:rPr>
        <w:t>un</w:t>
      </w:r>
      <w:r>
        <w:rPr>
          <w:spacing w:val="-12"/>
          <w:sz w:val="24"/>
        </w:rPr>
        <w:t xml:space="preserve"> </w:t>
      </w:r>
      <w:r>
        <w:rPr>
          <w:sz w:val="24"/>
        </w:rPr>
        <w:t>sustento</w:t>
      </w:r>
      <w:r>
        <w:rPr>
          <w:spacing w:val="-14"/>
          <w:sz w:val="24"/>
        </w:rPr>
        <w:t xml:space="preserve"> </w:t>
      </w:r>
      <w:r>
        <w:rPr>
          <w:sz w:val="24"/>
        </w:rPr>
        <w:t>pedagógico</w:t>
      </w:r>
      <w:r>
        <w:rPr>
          <w:spacing w:val="-12"/>
          <w:sz w:val="24"/>
        </w:rPr>
        <w:t xml:space="preserve"> </w:t>
      </w:r>
      <w:r>
        <w:rPr>
          <w:sz w:val="24"/>
        </w:rPr>
        <w:t>y</w:t>
      </w:r>
      <w:r>
        <w:rPr>
          <w:spacing w:val="-13"/>
          <w:sz w:val="24"/>
        </w:rPr>
        <w:t xml:space="preserve"> </w:t>
      </w:r>
      <w:r>
        <w:rPr>
          <w:sz w:val="24"/>
        </w:rPr>
        <w:t>siendo</w:t>
      </w:r>
      <w:r>
        <w:rPr>
          <w:spacing w:val="-12"/>
          <w:sz w:val="24"/>
        </w:rPr>
        <w:t xml:space="preserve"> </w:t>
      </w:r>
      <w:r>
        <w:rPr>
          <w:sz w:val="24"/>
        </w:rPr>
        <w:t>acordado con el jefe técnico-pedagógico, e informando con anticipación a los estudiantes. El jefe de UTP puede realizar esta labor en conjunto con los jefes de departamento o asignatura o coordinadores de ciclo u otros docentes</w:t>
      </w:r>
      <w:r>
        <w:rPr>
          <w:spacing w:val="-13"/>
          <w:sz w:val="24"/>
        </w:rPr>
        <w:t xml:space="preserve"> </w:t>
      </w:r>
      <w:r>
        <w:rPr>
          <w:sz w:val="24"/>
        </w:rPr>
        <w:t>que</w:t>
      </w:r>
      <w:r>
        <w:rPr>
          <w:spacing w:val="-12"/>
          <w:sz w:val="24"/>
        </w:rPr>
        <w:t xml:space="preserve"> </w:t>
      </w:r>
      <w:r>
        <w:rPr>
          <w:sz w:val="24"/>
        </w:rPr>
        <w:t>lo</w:t>
      </w:r>
      <w:r>
        <w:rPr>
          <w:spacing w:val="-10"/>
          <w:sz w:val="24"/>
        </w:rPr>
        <w:t xml:space="preserve"> </w:t>
      </w:r>
      <w:r>
        <w:rPr>
          <w:sz w:val="24"/>
        </w:rPr>
        <w:t>apoyen</w:t>
      </w:r>
      <w:r>
        <w:rPr>
          <w:spacing w:val="-9"/>
          <w:sz w:val="24"/>
        </w:rPr>
        <w:t xml:space="preserve"> </w:t>
      </w:r>
      <w:r>
        <w:rPr>
          <w:sz w:val="24"/>
        </w:rPr>
        <w:t>en</w:t>
      </w:r>
      <w:r>
        <w:rPr>
          <w:spacing w:val="-12"/>
          <w:sz w:val="24"/>
        </w:rPr>
        <w:t xml:space="preserve"> </w:t>
      </w:r>
      <w:r>
        <w:rPr>
          <w:sz w:val="24"/>
        </w:rPr>
        <w:t>esta</w:t>
      </w:r>
      <w:r>
        <w:rPr>
          <w:spacing w:val="-11"/>
          <w:sz w:val="24"/>
        </w:rPr>
        <w:t xml:space="preserve"> </w:t>
      </w:r>
      <w:r>
        <w:rPr>
          <w:sz w:val="24"/>
        </w:rPr>
        <w:t>tarea,</w:t>
      </w:r>
      <w:r>
        <w:rPr>
          <w:spacing w:val="-10"/>
          <w:sz w:val="24"/>
        </w:rPr>
        <w:t xml:space="preserve"> </w:t>
      </w:r>
      <w:r>
        <w:rPr>
          <w:sz w:val="24"/>
        </w:rPr>
        <w:t>de</w:t>
      </w:r>
      <w:r>
        <w:rPr>
          <w:spacing w:val="-12"/>
          <w:sz w:val="24"/>
        </w:rPr>
        <w:t xml:space="preserve"> </w:t>
      </w:r>
      <w:r>
        <w:rPr>
          <w:sz w:val="24"/>
        </w:rPr>
        <w:t>manera</w:t>
      </w:r>
      <w:r>
        <w:rPr>
          <w:spacing w:val="-10"/>
          <w:sz w:val="24"/>
        </w:rPr>
        <w:t xml:space="preserve"> </w:t>
      </w:r>
      <w:r>
        <w:rPr>
          <w:sz w:val="24"/>
        </w:rPr>
        <w:t>de</w:t>
      </w:r>
      <w:r>
        <w:rPr>
          <w:spacing w:val="-9"/>
          <w:sz w:val="24"/>
        </w:rPr>
        <w:t xml:space="preserve"> </w:t>
      </w:r>
      <w:r>
        <w:rPr>
          <w:sz w:val="24"/>
        </w:rPr>
        <w:t>que</w:t>
      </w:r>
      <w:r>
        <w:rPr>
          <w:spacing w:val="-12"/>
          <w:sz w:val="24"/>
        </w:rPr>
        <w:t xml:space="preserve"> </w:t>
      </w:r>
      <w:r>
        <w:rPr>
          <w:sz w:val="24"/>
        </w:rPr>
        <w:t>estas</w:t>
      </w:r>
      <w:r>
        <w:rPr>
          <w:spacing w:val="-13"/>
          <w:sz w:val="24"/>
        </w:rPr>
        <w:t xml:space="preserve"> </w:t>
      </w:r>
      <w:r>
        <w:rPr>
          <w:sz w:val="24"/>
        </w:rPr>
        <w:t>definiciones se aborden por asignatura o ciclo, y luego sean revisadas con el jefe de UTP, evitando, así, recargarlo.</w:t>
      </w:r>
    </w:p>
    <w:p w14:paraId="6F8C0DC5"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6AF92EE2" w14:textId="77777777" w:rsidR="00AA5A5E" w:rsidRDefault="00024AAD">
      <w:pPr>
        <w:pStyle w:val="Textoindependiente"/>
        <w:spacing w:line="259" w:lineRule="auto"/>
        <w:ind w:left="1074" w:right="1334"/>
      </w:pPr>
      <w:r>
        <w:lastRenderedPageBreak/>
        <w:t>Es</w:t>
      </w:r>
      <w:r>
        <w:rPr>
          <w:spacing w:val="-5"/>
        </w:rPr>
        <w:t xml:space="preserve"> </w:t>
      </w:r>
      <w:r>
        <w:t>importante</w:t>
      </w:r>
      <w:r>
        <w:rPr>
          <w:spacing w:val="-6"/>
        </w:rPr>
        <w:t xml:space="preserve"> </w:t>
      </w:r>
      <w:r>
        <w:t>recalcar</w:t>
      </w:r>
      <w:r>
        <w:rPr>
          <w:spacing w:val="-8"/>
        </w:rPr>
        <w:t xml:space="preserve"> </w:t>
      </w:r>
      <w:r>
        <w:t>que</w:t>
      </w:r>
      <w:r>
        <w:rPr>
          <w:spacing w:val="-5"/>
        </w:rPr>
        <w:t xml:space="preserve"> </w:t>
      </w:r>
      <w:r>
        <w:t>la</w:t>
      </w:r>
      <w:r>
        <w:rPr>
          <w:spacing w:val="-5"/>
        </w:rPr>
        <w:t xml:space="preserve"> </w:t>
      </w:r>
      <w:r>
        <w:t>lógica</w:t>
      </w:r>
      <w:r>
        <w:rPr>
          <w:spacing w:val="-7"/>
        </w:rPr>
        <w:t xml:space="preserve"> </w:t>
      </w:r>
      <w:r>
        <w:t>fundamental,</w:t>
      </w:r>
      <w:r>
        <w:rPr>
          <w:spacing w:val="-8"/>
        </w:rPr>
        <w:t xml:space="preserve"> </w:t>
      </w:r>
      <w:r>
        <w:t>al</w:t>
      </w:r>
      <w:r>
        <w:rPr>
          <w:spacing w:val="-8"/>
        </w:rPr>
        <w:t xml:space="preserve"> </w:t>
      </w:r>
      <w:r>
        <w:t>momento</w:t>
      </w:r>
      <w:r>
        <w:rPr>
          <w:spacing w:val="-7"/>
        </w:rPr>
        <w:t xml:space="preserve"> </w:t>
      </w:r>
      <w:r>
        <w:t>de</w:t>
      </w:r>
      <w:r>
        <w:rPr>
          <w:spacing w:val="-7"/>
        </w:rPr>
        <w:t xml:space="preserve"> </w:t>
      </w:r>
      <w:r>
        <w:t>definir</w:t>
      </w:r>
      <w:r>
        <w:rPr>
          <w:spacing w:val="-7"/>
        </w:rPr>
        <w:t xml:space="preserve"> </w:t>
      </w:r>
      <w:r>
        <w:t>las evaluaciones</w:t>
      </w:r>
      <w:r>
        <w:rPr>
          <w:spacing w:val="-15"/>
        </w:rPr>
        <w:t xml:space="preserve"> </w:t>
      </w:r>
      <w:r>
        <w:t>que</w:t>
      </w:r>
      <w:r>
        <w:rPr>
          <w:spacing w:val="-12"/>
        </w:rPr>
        <w:t xml:space="preserve"> </w:t>
      </w:r>
      <w:r>
        <w:t>se</w:t>
      </w:r>
      <w:r>
        <w:rPr>
          <w:spacing w:val="-12"/>
        </w:rPr>
        <w:t xml:space="preserve"> </w:t>
      </w:r>
      <w:r>
        <w:t>desarrollarán,</w:t>
      </w:r>
      <w:r>
        <w:rPr>
          <w:spacing w:val="-12"/>
        </w:rPr>
        <w:t xml:space="preserve"> </w:t>
      </w:r>
      <w:r>
        <w:t>no</w:t>
      </w:r>
      <w:r>
        <w:rPr>
          <w:spacing w:val="-12"/>
        </w:rPr>
        <w:t xml:space="preserve"> </w:t>
      </w:r>
      <w:r>
        <w:t>es</w:t>
      </w:r>
      <w:r>
        <w:rPr>
          <w:spacing w:val="-13"/>
        </w:rPr>
        <w:t xml:space="preserve"> </w:t>
      </w:r>
      <w:r>
        <w:t>la</w:t>
      </w:r>
      <w:r>
        <w:rPr>
          <w:spacing w:val="-12"/>
        </w:rPr>
        <w:t xml:space="preserve"> </w:t>
      </w:r>
      <w:r>
        <w:t>cantidad</w:t>
      </w:r>
      <w:r>
        <w:rPr>
          <w:spacing w:val="-12"/>
        </w:rPr>
        <w:t xml:space="preserve"> </w:t>
      </w:r>
      <w:r>
        <w:t>de</w:t>
      </w:r>
      <w:r>
        <w:rPr>
          <w:spacing w:val="-12"/>
        </w:rPr>
        <w:t xml:space="preserve"> </w:t>
      </w:r>
      <w:r>
        <w:t>calificaciones</w:t>
      </w:r>
      <w:r>
        <w:rPr>
          <w:spacing w:val="-13"/>
        </w:rPr>
        <w:t xml:space="preserve"> </w:t>
      </w:r>
      <w:r>
        <w:t>en</w:t>
      </w:r>
      <w:r>
        <w:rPr>
          <w:spacing w:val="-12"/>
        </w:rPr>
        <w:t xml:space="preserve"> </w:t>
      </w:r>
      <w:r>
        <w:t>sí, sino</w:t>
      </w:r>
      <w:r>
        <w:rPr>
          <w:spacing w:val="-14"/>
        </w:rPr>
        <w:t xml:space="preserve"> </w:t>
      </w:r>
      <w:r>
        <w:t>tomar</w:t>
      </w:r>
      <w:r>
        <w:rPr>
          <w:spacing w:val="-16"/>
        </w:rPr>
        <w:t xml:space="preserve"> </w:t>
      </w:r>
      <w:r>
        <w:t>como</w:t>
      </w:r>
      <w:r>
        <w:rPr>
          <w:spacing w:val="-17"/>
        </w:rPr>
        <w:t xml:space="preserve"> </w:t>
      </w:r>
      <w:r>
        <w:t>punto</w:t>
      </w:r>
      <w:r>
        <w:rPr>
          <w:spacing w:val="-16"/>
        </w:rPr>
        <w:t xml:space="preserve"> </w:t>
      </w:r>
      <w:r>
        <w:t>de</w:t>
      </w:r>
      <w:r>
        <w:rPr>
          <w:spacing w:val="-14"/>
        </w:rPr>
        <w:t xml:space="preserve"> </w:t>
      </w:r>
      <w:r>
        <w:t>partida</w:t>
      </w:r>
      <w:r>
        <w:rPr>
          <w:spacing w:val="-14"/>
        </w:rPr>
        <w:t xml:space="preserve"> </w:t>
      </w:r>
      <w:r>
        <w:t>los</w:t>
      </w:r>
      <w:r>
        <w:rPr>
          <w:spacing w:val="-14"/>
        </w:rPr>
        <w:t xml:space="preserve"> </w:t>
      </w:r>
      <w:r>
        <w:t>aprendizajes</w:t>
      </w:r>
      <w:r>
        <w:rPr>
          <w:spacing w:val="-14"/>
        </w:rPr>
        <w:t xml:space="preserve"> </w:t>
      </w:r>
      <w:r>
        <w:t>a</w:t>
      </w:r>
      <w:r>
        <w:rPr>
          <w:spacing w:val="-14"/>
        </w:rPr>
        <w:t xml:space="preserve"> </w:t>
      </w:r>
      <w:r>
        <w:t>desarrollar,</w:t>
      </w:r>
      <w:r>
        <w:rPr>
          <w:spacing w:val="-15"/>
        </w:rPr>
        <w:t xml:space="preserve"> </w:t>
      </w:r>
      <w:r>
        <w:t>para</w:t>
      </w:r>
      <w:r>
        <w:rPr>
          <w:spacing w:val="-17"/>
        </w:rPr>
        <w:t xml:space="preserve"> </w:t>
      </w:r>
      <w:r>
        <w:t>desde allí decidir qué desempeños serán los que de mejor manera mostrarán el logro de dichos aprendizajes y que, por lo tanto, se convertirán en las mejores evaluaciones. La cantidad de calificaciones debiera ser una consecuencia de este proceso de planificación del proceso de enseñanza- aprendizaje y evaluación, y no antecederlo.</w:t>
      </w:r>
    </w:p>
    <w:p w14:paraId="748878BA" w14:textId="77777777" w:rsidR="00AA5A5E" w:rsidRDefault="00024AAD" w:rsidP="00B72CAA">
      <w:pPr>
        <w:pStyle w:val="Prrafodelista"/>
        <w:numPr>
          <w:ilvl w:val="0"/>
          <w:numId w:val="44"/>
        </w:numPr>
        <w:tabs>
          <w:tab w:val="left" w:pos="1072"/>
          <w:tab w:val="left" w:pos="1074"/>
        </w:tabs>
        <w:spacing w:before="152" w:line="259" w:lineRule="auto"/>
        <w:ind w:right="1340"/>
        <w:rPr>
          <w:sz w:val="24"/>
        </w:rPr>
      </w:pPr>
      <w:r>
        <w:rPr>
          <w:noProof/>
        </w:rPr>
        <mc:AlternateContent>
          <mc:Choice Requires="wpg">
            <w:drawing>
              <wp:anchor distT="0" distB="0" distL="0" distR="0" simplePos="0" relativeHeight="251655168" behindDoc="0" locked="0" layoutInCell="1" allowOverlap="1" wp14:anchorId="607178EC" wp14:editId="7C38F15D">
                <wp:simplePos x="0" y="0"/>
                <wp:positionH relativeFrom="page">
                  <wp:posOffset>6993508</wp:posOffset>
                </wp:positionH>
                <wp:positionV relativeFrom="paragraph">
                  <wp:posOffset>781829</wp:posOffset>
                </wp:positionV>
                <wp:extent cx="477520" cy="477520"/>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00" name="Graphic 30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01" name="Textbox 301"/>
                        <wps:cNvSpPr txBox="1"/>
                        <wps:spPr>
                          <a:xfrm>
                            <a:off x="0" y="0"/>
                            <a:ext cx="477520" cy="477520"/>
                          </a:xfrm>
                          <a:prstGeom prst="rect">
                            <a:avLst/>
                          </a:prstGeom>
                        </wps:spPr>
                        <wps:txbx>
                          <w:txbxContent>
                            <w:p w14:paraId="2F251BDC" w14:textId="77777777" w:rsidR="00AA5A5E" w:rsidRDefault="00024AAD">
                              <w:pPr>
                                <w:spacing w:before="182"/>
                                <w:ind w:left="256"/>
                                <w:rPr>
                                  <w:rFonts w:ascii="Calibri"/>
                                  <w:b/>
                                  <w:sz w:val="24"/>
                                </w:rPr>
                              </w:pPr>
                              <w:r>
                                <w:rPr>
                                  <w:rFonts w:ascii="Calibri"/>
                                  <w:b/>
                                  <w:color w:val="FFFFFF"/>
                                  <w:spacing w:val="-5"/>
                                  <w:sz w:val="24"/>
                                </w:rPr>
                                <w:t>94</w:t>
                              </w:r>
                            </w:p>
                          </w:txbxContent>
                        </wps:txbx>
                        <wps:bodyPr wrap="square" lIns="0" tIns="0" rIns="0" bIns="0" rtlCol="0">
                          <a:noAutofit/>
                        </wps:bodyPr>
                      </wps:wsp>
                    </wpg:wgp>
                  </a:graphicData>
                </a:graphic>
              </wp:anchor>
            </w:drawing>
          </mc:Choice>
          <mc:Fallback>
            <w:pict>
              <v:group w14:anchorId="607178EC" id="Group 299" o:spid="_x0000_s1306" style="position:absolute;left:0;text-align:left;margin-left:550.65pt;margin-top:61.55pt;width:37.6pt;height:37.6pt;z-index:25165516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">
                <v:shape id="Graphic 300" o:spid="_x0000_s1307"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01" o:spid="_x0000_s1308"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2F251BDC" w14:textId="77777777" w:rsidR="00AA5A5E" w:rsidRDefault="00024AAD">
                        <w:pPr>
                          <w:spacing w:before="182"/>
                          <w:ind w:left="256"/>
                          <w:rPr>
                            <w:rFonts w:ascii="Calibri"/>
                            <w:b/>
                            <w:sz w:val="24"/>
                          </w:rPr>
                        </w:pPr>
                        <w:r>
                          <w:rPr>
                            <w:rFonts w:ascii="Calibri"/>
                            <w:b/>
                            <w:color w:val="FFFFFF"/>
                            <w:spacing w:val="-5"/>
                            <w:sz w:val="24"/>
                          </w:rPr>
                          <w:t>94</w:t>
                        </w:r>
                      </w:p>
                    </w:txbxContent>
                  </v:textbox>
                </v:shape>
                <w10:wrap anchorx="page"/>
              </v:group>
            </w:pict>
          </mc:Fallback>
        </mc:AlternateContent>
      </w:r>
      <w:r>
        <w:rPr>
          <w:sz w:val="24"/>
        </w:rPr>
        <w:t>Respecto de la forma de definir las ponderaciones para calcular la calificación final anual. En el artículo 9° se establece que el cálculo de la calificación final del periodo escolar adoptado y de final de año de una asignatura o módulo debe basarse en una lógica pedagógica que tenga relación con la planificación.</w:t>
      </w:r>
    </w:p>
    <w:p w14:paraId="328C75AD" w14:textId="77777777" w:rsidR="00AA5A5E" w:rsidRDefault="00024AAD">
      <w:pPr>
        <w:pStyle w:val="Textoindependiente"/>
        <w:spacing w:before="158" w:line="259" w:lineRule="auto"/>
        <w:ind w:left="1074" w:right="1341"/>
      </w:pPr>
      <w:r>
        <w:t>Para</w:t>
      </w:r>
      <w:r>
        <w:rPr>
          <w:spacing w:val="-6"/>
        </w:rPr>
        <w:t xml:space="preserve"> </w:t>
      </w:r>
      <w:r>
        <w:t>definir</w:t>
      </w:r>
      <w:r>
        <w:rPr>
          <w:spacing w:val="-8"/>
        </w:rPr>
        <w:t xml:space="preserve"> </w:t>
      </w:r>
      <w:r>
        <w:t>cómo</w:t>
      </w:r>
      <w:r>
        <w:rPr>
          <w:spacing w:val="-8"/>
        </w:rPr>
        <w:t xml:space="preserve"> </w:t>
      </w:r>
      <w:r>
        <w:t>se</w:t>
      </w:r>
      <w:r>
        <w:rPr>
          <w:spacing w:val="-6"/>
        </w:rPr>
        <w:t xml:space="preserve"> </w:t>
      </w:r>
      <w:r>
        <w:t>llegará</w:t>
      </w:r>
      <w:r>
        <w:rPr>
          <w:spacing w:val="-9"/>
        </w:rPr>
        <w:t xml:space="preserve"> </w:t>
      </w:r>
      <w:r>
        <w:t>a</w:t>
      </w:r>
      <w:r>
        <w:rPr>
          <w:spacing w:val="-6"/>
        </w:rPr>
        <w:t xml:space="preserve"> </w:t>
      </w:r>
      <w:r>
        <w:t>la</w:t>
      </w:r>
      <w:r>
        <w:rPr>
          <w:spacing w:val="-8"/>
        </w:rPr>
        <w:t xml:space="preserve"> </w:t>
      </w:r>
      <w:r>
        <w:t>calificación</w:t>
      </w:r>
      <w:r>
        <w:rPr>
          <w:spacing w:val="-7"/>
        </w:rPr>
        <w:t xml:space="preserve"> </w:t>
      </w:r>
      <w:r>
        <w:t>final</w:t>
      </w:r>
      <w:r>
        <w:rPr>
          <w:spacing w:val="-7"/>
        </w:rPr>
        <w:t xml:space="preserve"> </w:t>
      </w:r>
      <w:r>
        <w:t>se</w:t>
      </w:r>
      <w:r>
        <w:rPr>
          <w:spacing w:val="-6"/>
        </w:rPr>
        <w:t xml:space="preserve"> </w:t>
      </w:r>
      <w:r>
        <w:t>sugieren</w:t>
      </w:r>
      <w:r>
        <w:rPr>
          <w:spacing w:val="-6"/>
        </w:rPr>
        <w:t xml:space="preserve"> </w:t>
      </w:r>
      <w:r>
        <w:t>los</w:t>
      </w:r>
      <w:r>
        <w:rPr>
          <w:spacing w:val="-6"/>
        </w:rPr>
        <w:t xml:space="preserve"> </w:t>
      </w:r>
      <w:r>
        <w:t>siguientes criterios, cuando corresponda:</w:t>
      </w:r>
    </w:p>
    <w:p w14:paraId="518B3C4C" w14:textId="77777777" w:rsidR="00AA5A5E" w:rsidRDefault="00024AAD" w:rsidP="00B72CAA">
      <w:pPr>
        <w:pStyle w:val="Prrafodelista"/>
        <w:numPr>
          <w:ilvl w:val="1"/>
          <w:numId w:val="44"/>
        </w:numPr>
        <w:tabs>
          <w:tab w:val="left" w:pos="1660"/>
          <w:tab w:val="left" w:pos="1662"/>
        </w:tabs>
        <w:spacing w:before="161" w:line="259" w:lineRule="auto"/>
        <w:ind w:right="1342"/>
        <w:rPr>
          <w:sz w:val="24"/>
        </w:rPr>
      </w:pPr>
      <w:r>
        <w:rPr>
          <w:b/>
          <w:sz w:val="24"/>
        </w:rPr>
        <w:t xml:space="preserve">Relevancia. </w:t>
      </w:r>
      <w:r>
        <w:rPr>
          <w:sz w:val="24"/>
        </w:rPr>
        <w:t>Dar mayor ponderación a aquella evidencia que represente aprendizajes más relevantes. Estos aprendizajes, en coherencia, se debieran enfatizar en mayor medida durante los procesos de enseñanza-aprendizaje.</w:t>
      </w:r>
    </w:p>
    <w:p w14:paraId="65951044" w14:textId="77777777" w:rsidR="00AA5A5E" w:rsidRDefault="00024AAD" w:rsidP="00B72CAA">
      <w:pPr>
        <w:pStyle w:val="Prrafodelista"/>
        <w:numPr>
          <w:ilvl w:val="1"/>
          <w:numId w:val="44"/>
        </w:numPr>
        <w:tabs>
          <w:tab w:val="left" w:pos="1660"/>
          <w:tab w:val="left" w:pos="1662"/>
        </w:tabs>
        <w:spacing w:line="259" w:lineRule="auto"/>
        <w:ind w:right="1341"/>
        <w:rPr>
          <w:sz w:val="24"/>
        </w:rPr>
      </w:pPr>
      <w:r>
        <w:rPr>
          <w:b/>
          <w:sz w:val="24"/>
        </w:rPr>
        <w:t>Integralidad.</w:t>
      </w:r>
      <w:r>
        <w:rPr>
          <w:b/>
          <w:spacing w:val="-17"/>
          <w:sz w:val="24"/>
        </w:rPr>
        <w:t xml:space="preserve"> </w:t>
      </w:r>
      <w:r>
        <w:rPr>
          <w:sz w:val="24"/>
        </w:rPr>
        <w:t>Dar</w:t>
      </w:r>
      <w:r>
        <w:rPr>
          <w:spacing w:val="-17"/>
          <w:sz w:val="24"/>
        </w:rPr>
        <w:t xml:space="preserve"> </w:t>
      </w:r>
      <w:r>
        <w:rPr>
          <w:sz w:val="24"/>
        </w:rPr>
        <w:t>mayor</w:t>
      </w:r>
      <w:r>
        <w:rPr>
          <w:spacing w:val="-16"/>
          <w:sz w:val="24"/>
        </w:rPr>
        <w:t xml:space="preserve"> </w:t>
      </w:r>
      <w:r>
        <w:rPr>
          <w:sz w:val="24"/>
        </w:rPr>
        <w:t>ponderación</w:t>
      </w:r>
      <w:r>
        <w:rPr>
          <w:spacing w:val="-17"/>
          <w:sz w:val="24"/>
        </w:rPr>
        <w:t xml:space="preserve"> </w:t>
      </w:r>
      <w:r>
        <w:rPr>
          <w:sz w:val="24"/>
        </w:rPr>
        <w:t>a</w:t>
      </w:r>
      <w:r>
        <w:rPr>
          <w:spacing w:val="-17"/>
          <w:sz w:val="24"/>
        </w:rPr>
        <w:t xml:space="preserve"> </w:t>
      </w:r>
      <w:r>
        <w:rPr>
          <w:sz w:val="24"/>
        </w:rPr>
        <w:t>evidencia</w:t>
      </w:r>
      <w:r>
        <w:rPr>
          <w:spacing w:val="-17"/>
          <w:sz w:val="24"/>
        </w:rPr>
        <w:t xml:space="preserve"> </w:t>
      </w:r>
      <w:r>
        <w:rPr>
          <w:sz w:val="24"/>
        </w:rPr>
        <w:t>más</w:t>
      </w:r>
      <w:r>
        <w:rPr>
          <w:spacing w:val="-16"/>
          <w:sz w:val="24"/>
        </w:rPr>
        <w:t xml:space="preserve"> </w:t>
      </w:r>
      <w:r>
        <w:rPr>
          <w:sz w:val="24"/>
        </w:rPr>
        <w:t>comprehensiva o integral por sobre aquella más parcial o que refiere a aspectos específicos, es</w:t>
      </w:r>
      <w:r>
        <w:rPr>
          <w:spacing w:val="-1"/>
          <w:sz w:val="24"/>
        </w:rPr>
        <w:t xml:space="preserve"> </w:t>
      </w:r>
      <w:r>
        <w:rPr>
          <w:sz w:val="24"/>
        </w:rPr>
        <w:t>decir, evidencia que represente el</w:t>
      </w:r>
      <w:r>
        <w:rPr>
          <w:spacing w:val="-1"/>
          <w:sz w:val="24"/>
        </w:rPr>
        <w:t xml:space="preserve"> </w:t>
      </w:r>
      <w:r>
        <w:rPr>
          <w:sz w:val="24"/>
        </w:rPr>
        <w:t>aprendizaje que se evalúa en su globalidad integrando sus distintas dimensiones o bien que considere varios aprendizajes en un desempeño.</w:t>
      </w:r>
    </w:p>
    <w:p w14:paraId="229DE6AF" w14:textId="77777777" w:rsidR="00AA5A5E" w:rsidRDefault="00024AAD" w:rsidP="00B72CAA">
      <w:pPr>
        <w:pStyle w:val="Prrafodelista"/>
        <w:numPr>
          <w:ilvl w:val="1"/>
          <w:numId w:val="44"/>
        </w:numPr>
        <w:tabs>
          <w:tab w:val="left" w:pos="1662"/>
        </w:tabs>
        <w:spacing w:line="259" w:lineRule="auto"/>
        <w:ind w:right="1336"/>
        <w:rPr>
          <w:sz w:val="24"/>
        </w:rPr>
      </w:pPr>
      <w:r>
        <w:rPr>
          <w:b/>
          <w:sz w:val="24"/>
        </w:rPr>
        <w:t xml:space="preserve">Temporalidad. </w:t>
      </w:r>
      <w:r>
        <w:rPr>
          <w:sz w:val="24"/>
        </w:rPr>
        <w:t>En aquellos casos en que el aprendizaje evaluado tiene carácter progresivo, dar mayor ponderación a las últimas evaluaciones,</w:t>
      </w:r>
      <w:r>
        <w:rPr>
          <w:spacing w:val="-17"/>
          <w:sz w:val="24"/>
        </w:rPr>
        <w:t xml:space="preserve"> </w:t>
      </w:r>
      <w:r>
        <w:rPr>
          <w:sz w:val="24"/>
        </w:rPr>
        <w:t>es</w:t>
      </w:r>
      <w:r>
        <w:rPr>
          <w:spacing w:val="-17"/>
          <w:sz w:val="24"/>
        </w:rPr>
        <w:t xml:space="preserve"> </w:t>
      </w:r>
      <w:r>
        <w:rPr>
          <w:sz w:val="24"/>
        </w:rPr>
        <w:t>decir,</w:t>
      </w:r>
      <w:r>
        <w:rPr>
          <w:spacing w:val="-16"/>
          <w:sz w:val="24"/>
        </w:rPr>
        <w:t xml:space="preserve"> </w:t>
      </w:r>
      <w:r>
        <w:rPr>
          <w:sz w:val="24"/>
        </w:rPr>
        <w:t>a</w:t>
      </w:r>
      <w:r>
        <w:rPr>
          <w:spacing w:val="-17"/>
          <w:sz w:val="24"/>
        </w:rPr>
        <w:t xml:space="preserve"> </w:t>
      </w:r>
      <w:r>
        <w:rPr>
          <w:sz w:val="24"/>
        </w:rPr>
        <w:t>evidencia</w:t>
      </w:r>
      <w:r>
        <w:rPr>
          <w:spacing w:val="-17"/>
          <w:sz w:val="24"/>
        </w:rPr>
        <w:t xml:space="preserve"> </w:t>
      </w:r>
      <w:r>
        <w:rPr>
          <w:sz w:val="24"/>
        </w:rPr>
        <w:t>más</w:t>
      </w:r>
      <w:r>
        <w:rPr>
          <w:spacing w:val="-17"/>
          <w:sz w:val="24"/>
        </w:rPr>
        <w:t xml:space="preserve"> </w:t>
      </w:r>
      <w:r>
        <w:rPr>
          <w:sz w:val="24"/>
        </w:rPr>
        <w:t>reciente</w:t>
      </w:r>
      <w:r>
        <w:rPr>
          <w:spacing w:val="-16"/>
          <w:sz w:val="24"/>
        </w:rPr>
        <w:t xml:space="preserve"> </w:t>
      </w:r>
      <w:r>
        <w:rPr>
          <w:sz w:val="24"/>
        </w:rPr>
        <w:t>del</w:t>
      </w:r>
      <w:r>
        <w:rPr>
          <w:spacing w:val="-17"/>
          <w:sz w:val="24"/>
        </w:rPr>
        <w:t xml:space="preserve"> </w:t>
      </w:r>
      <w:r>
        <w:rPr>
          <w:sz w:val="24"/>
        </w:rPr>
        <w:t>aprendizaje,</w:t>
      </w:r>
      <w:r>
        <w:rPr>
          <w:spacing w:val="-17"/>
          <w:sz w:val="24"/>
        </w:rPr>
        <w:t xml:space="preserve"> </w:t>
      </w:r>
      <w:r>
        <w:rPr>
          <w:sz w:val="24"/>
        </w:rPr>
        <w:t>dado que</w:t>
      </w:r>
      <w:r>
        <w:rPr>
          <w:spacing w:val="-8"/>
          <w:sz w:val="24"/>
        </w:rPr>
        <w:t xml:space="preserve"> </w:t>
      </w:r>
      <w:r>
        <w:rPr>
          <w:sz w:val="24"/>
        </w:rPr>
        <w:t>el</w:t>
      </w:r>
      <w:r>
        <w:rPr>
          <w:spacing w:val="-9"/>
          <w:sz w:val="24"/>
        </w:rPr>
        <w:t xml:space="preserve"> </w:t>
      </w:r>
      <w:r>
        <w:rPr>
          <w:sz w:val="24"/>
        </w:rPr>
        <w:t>estudiante</w:t>
      </w:r>
      <w:r>
        <w:rPr>
          <w:spacing w:val="-8"/>
          <w:sz w:val="24"/>
        </w:rPr>
        <w:t xml:space="preserve"> </w:t>
      </w:r>
      <w:r>
        <w:rPr>
          <w:sz w:val="24"/>
        </w:rPr>
        <w:t>podría</w:t>
      </w:r>
      <w:r>
        <w:rPr>
          <w:spacing w:val="-8"/>
          <w:sz w:val="24"/>
        </w:rPr>
        <w:t xml:space="preserve"> </w:t>
      </w:r>
      <w:r>
        <w:rPr>
          <w:sz w:val="24"/>
        </w:rPr>
        <w:t>evidenciar</w:t>
      </w:r>
      <w:r>
        <w:rPr>
          <w:spacing w:val="-9"/>
          <w:sz w:val="24"/>
        </w:rPr>
        <w:t xml:space="preserve"> </w:t>
      </w:r>
      <w:r>
        <w:rPr>
          <w:sz w:val="24"/>
        </w:rPr>
        <w:t>logros</w:t>
      </w:r>
      <w:r>
        <w:rPr>
          <w:spacing w:val="-9"/>
          <w:sz w:val="24"/>
        </w:rPr>
        <w:t xml:space="preserve"> </w:t>
      </w:r>
      <w:r>
        <w:rPr>
          <w:sz w:val="24"/>
        </w:rPr>
        <w:t>que</w:t>
      </w:r>
      <w:r>
        <w:rPr>
          <w:spacing w:val="-8"/>
          <w:sz w:val="24"/>
        </w:rPr>
        <w:t xml:space="preserve"> </w:t>
      </w:r>
      <w:r>
        <w:rPr>
          <w:sz w:val="24"/>
        </w:rPr>
        <w:t>representarían</w:t>
      </w:r>
      <w:r>
        <w:rPr>
          <w:spacing w:val="-8"/>
          <w:sz w:val="24"/>
        </w:rPr>
        <w:t xml:space="preserve"> </w:t>
      </w:r>
      <w:r>
        <w:rPr>
          <w:sz w:val="24"/>
        </w:rPr>
        <w:t>su</w:t>
      </w:r>
      <w:r>
        <w:rPr>
          <w:spacing w:val="-8"/>
          <w:sz w:val="24"/>
        </w:rPr>
        <w:t xml:space="preserve"> </w:t>
      </w:r>
      <w:r>
        <w:rPr>
          <w:sz w:val="24"/>
        </w:rPr>
        <w:t>nivel de aprendizaje de mejor forma que en evaluaciones previas. No obstante, lo anterior, como se señala en la normativa, ninguna evidencia recogida a través de un único método y en un momento específico, debe ser ponderada con más del 30% en la calificación final anual.</w:t>
      </w:r>
    </w:p>
    <w:p w14:paraId="1EA78338" w14:textId="77777777" w:rsidR="00AA5A5E" w:rsidRDefault="00024AAD">
      <w:pPr>
        <w:pStyle w:val="Textoindependiente"/>
        <w:spacing w:before="155" w:line="259" w:lineRule="auto"/>
        <w:ind w:left="222" w:right="1336"/>
      </w:pPr>
      <w:r>
        <w:t>Como se puede ver, el promedio simple no es la única forma en la cual se puede llegar a las calificaciones finales anuales de cada asignatura o módulo ni tampoco necesariamente la más recomendable. Dado que el promedio simple no necesariamente</w:t>
      </w:r>
      <w:r>
        <w:rPr>
          <w:spacing w:val="-12"/>
        </w:rPr>
        <w:t xml:space="preserve"> </w:t>
      </w:r>
      <w:r>
        <w:t>sopesa</w:t>
      </w:r>
      <w:r>
        <w:rPr>
          <w:spacing w:val="-13"/>
        </w:rPr>
        <w:t xml:space="preserve"> </w:t>
      </w:r>
      <w:r>
        <w:t>la</w:t>
      </w:r>
      <w:r>
        <w:rPr>
          <w:spacing w:val="-13"/>
        </w:rPr>
        <w:t xml:space="preserve"> </w:t>
      </w:r>
      <w:r>
        <w:t>relevancia,</w:t>
      </w:r>
      <w:r>
        <w:rPr>
          <w:spacing w:val="-13"/>
        </w:rPr>
        <w:t xml:space="preserve"> </w:t>
      </w:r>
      <w:r>
        <w:t>integralidad</w:t>
      </w:r>
      <w:r>
        <w:rPr>
          <w:spacing w:val="-13"/>
        </w:rPr>
        <w:t xml:space="preserve"> </w:t>
      </w:r>
      <w:r>
        <w:t>o</w:t>
      </w:r>
      <w:r>
        <w:rPr>
          <w:spacing w:val="-15"/>
        </w:rPr>
        <w:t xml:space="preserve"> </w:t>
      </w:r>
      <w:r>
        <w:t>progresividad</w:t>
      </w:r>
      <w:r>
        <w:rPr>
          <w:spacing w:val="-13"/>
        </w:rPr>
        <w:t xml:space="preserve"> </w:t>
      </w:r>
      <w:r>
        <w:t>de</w:t>
      </w:r>
      <w:r>
        <w:rPr>
          <w:spacing w:val="-13"/>
        </w:rPr>
        <w:t xml:space="preserve"> </w:t>
      </w:r>
      <w:r>
        <w:t>lo</w:t>
      </w:r>
      <w:r>
        <w:rPr>
          <w:spacing w:val="-13"/>
        </w:rPr>
        <w:t xml:space="preserve"> </w:t>
      </w:r>
      <w:r>
        <w:t>que</w:t>
      </w:r>
      <w:r>
        <w:rPr>
          <w:spacing w:val="-13"/>
        </w:rPr>
        <w:t xml:space="preserve"> </w:t>
      </w:r>
      <w:r>
        <w:t>se</w:t>
      </w:r>
      <w:r>
        <w:rPr>
          <w:spacing w:val="-15"/>
        </w:rPr>
        <w:t xml:space="preserve"> </w:t>
      </w:r>
      <w:r>
        <w:t>está evaluando, y que perjudica las calificaciones finales de quienes comienzan los procesos de enseñanza y aprendizaje con bajos niveles de aprendizaje –aunque luego muestren haber aprendido–, se pretende dar mayor espacio a otras formas de</w:t>
      </w:r>
      <w:r>
        <w:rPr>
          <w:spacing w:val="-4"/>
        </w:rPr>
        <w:t xml:space="preserve"> </w:t>
      </w:r>
      <w:r>
        <w:t>obtener</w:t>
      </w:r>
      <w:r>
        <w:rPr>
          <w:spacing w:val="-4"/>
        </w:rPr>
        <w:t xml:space="preserve"> </w:t>
      </w:r>
      <w:r>
        <w:t>las</w:t>
      </w:r>
      <w:r>
        <w:rPr>
          <w:spacing w:val="-4"/>
        </w:rPr>
        <w:t xml:space="preserve"> </w:t>
      </w:r>
      <w:r>
        <w:t>calificaciones</w:t>
      </w:r>
      <w:r>
        <w:rPr>
          <w:spacing w:val="-4"/>
        </w:rPr>
        <w:t xml:space="preserve"> </w:t>
      </w:r>
      <w:r>
        <w:t>finales</w:t>
      </w:r>
      <w:r>
        <w:rPr>
          <w:spacing w:val="-4"/>
        </w:rPr>
        <w:t xml:space="preserve"> </w:t>
      </w:r>
      <w:r>
        <w:t>que</w:t>
      </w:r>
      <w:r>
        <w:rPr>
          <w:spacing w:val="-4"/>
        </w:rPr>
        <w:t xml:space="preserve"> </w:t>
      </w:r>
      <w:r>
        <w:t>consideren</w:t>
      </w:r>
      <w:r>
        <w:rPr>
          <w:spacing w:val="-5"/>
        </w:rPr>
        <w:t xml:space="preserve"> </w:t>
      </w:r>
      <w:r>
        <w:t>ponderaciones</w:t>
      </w:r>
      <w:r>
        <w:rPr>
          <w:spacing w:val="-4"/>
        </w:rPr>
        <w:t xml:space="preserve"> </w:t>
      </w:r>
      <w:r>
        <w:t>coherentes</w:t>
      </w:r>
      <w:r>
        <w:rPr>
          <w:spacing w:val="-4"/>
        </w:rPr>
        <w:t xml:space="preserve"> </w:t>
      </w:r>
      <w:r>
        <w:t>con los criterios mencionados.</w:t>
      </w:r>
    </w:p>
    <w:p w14:paraId="1B61C54D" w14:textId="77777777" w:rsidR="00AA5A5E" w:rsidRDefault="00024AAD">
      <w:pPr>
        <w:pStyle w:val="Textoindependiente"/>
        <w:spacing w:before="160" w:line="259" w:lineRule="auto"/>
        <w:ind w:left="222" w:right="1343"/>
      </w:pPr>
      <w:r>
        <w:t xml:space="preserve">Se busca, por tanto, construir la calificación final en base a evidencia evaluativa efectivamente referida a aprendizajes centrales del currículum, que integre los diversos aspectos de ese aprendizaje para dar cuenta de distintos niveles de comprensión de este y aumentar el grado en que la evidencia muestra más fehacientemente qué aprendió el o la estudiante hacia el final de su proceso de </w:t>
      </w:r>
      <w:r>
        <w:rPr>
          <w:spacing w:val="-2"/>
        </w:rPr>
        <w:t>aprendizaje.</w:t>
      </w:r>
    </w:p>
    <w:p w14:paraId="10DAD92B" w14:textId="77777777" w:rsidR="00AA5A5E" w:rsidRDefault="00024AAD">
      <w:pPr>
        <w:pStyle w:val="Textoindependiente"/>
        <w:spacing w:before="158" w:line="259" w:lineRule="auto"/>
        <w:ind w:left="222" w:right="1341"/>
      </w:pPr>
      <w:r>
        <w:t>Al igual que la definición de la cantidad de calificaciones, se sugiere que las ponderaciones para determinar la calificación final sean acordadas entre los docentes y el equipo técnico- pedagógico, de modo de promover la reflexión y conversación conjunta respecto de este tipo de decisiones pedagógicas.</w:t>
      </w:r>
    </w:p>
    <w:p w14:paraId="36C9F0F5" w14:textId="77777777" w:rsidR="00AA5A5E" w:rsidRDefault="00024AAD">
      <w:pPr>
        <w:pStyle w:val="Textoindependiente"/>
        <w:spacing w:before="159" w:line="259" w:lineRule="auto"/>
        <w:ind w:left="222" w:right="1342"/>
      </w:pPr>
      <w:r>
        <w:t>Siguiendo</w:t>
      </w:r>
      <w:r>
        <w:rPr>
          <w:spacing w:val="-3"/>
        </w:rPr>
        <w:t xml:space="preserve"> </w:t>
      </w:r>
      <w:r>
        <w:t>la</w:t>
      </w:r>
      <w:r>
        <w:rPr>
          <w:spacing w:val="-1"/>
        </w:rPr>
        <w:t xml:space="preserve"> </w:t>
      </w:r>
      <w:r>
        <w:t>lógica</w:t>
      </w:r>
      <w:r>
        <w:rPr>
          <w:spacing w:val="-4"/>
        </w:rPr>
        <w:t xml:space="preserve"> </w:t>
      </w:r>
      <w:r>
        <w:t>de</w:t>
      </w:r>
      <w:r>
        <w:rPr>
          <w:spacing w:val="-4"/>
        </w:rPr>
        <w:t xml:space="preserve"> </w:t>
      </w:r>
      <w:r>
        <w:t>que</w:t>
      </w:r>
      <w:r>
        <w:rPr>
          <w:spacing w:val="-3"/>
        </w:rPr>
        <w:t xml:space="preserve"> </w:t>
      </w:r>
      <w:r>
        <w:t>las</w:t>
      </w:r>
      <w:r>
        <w:rPr>
          <w:spacing w:val="-1"/>
        </w:rPr>
        <w:t xml:space="preserve"> </w:t>
      </w:r>
      <w:r>
        <w:t>calificaciones</w:t>
      </w:r>
      <w:r>
        <w:rPr>
          <w:spacing w:val="-4"/>
        </w:rPr>
        <w:t xml:space="preserve"> </w:t>
      </w:r>
      <w:r>
        <w:t>representan</w:t>
      </w:r>
      <w:r>
        <w:rPr>
          <w:spacing w:val="-1"/>
        </w:rPr>
        <w:t xml:space="preserve"> </w:t>
      </w:r>
      <w:r>
        <w:t>los</w:t>
      </w:r>
      <w:r>
        <w:rPr>
          <w:spacing w:val="-4"/>
        </w:rPr>
        <w:t xml:space="preserve"> </w:t>
      </w:r>
      <w:r>
        <w:t>aprendizajes</w:t>
      </w:r>
      <w:r>
        <w:rPr>
          <w:spacing w:val="-1"/>
        </w:rPr>
        <w:t xml:space="preserve"> </w:t>
      </w:r>
      <w:r>
        <w:t>logrados y están articuladas con la planificación, se puede optar por reportarlas en función</w:t>
      </w:r>
    </w:p>
    <w:p w14:paraId="7C2DB287" w14:textId="77777777" w:rsidR="00AA5A5E" w:rsidRDefault="00AA5A5E">
      <w:pPr>
        <w:spacing w:line="259" w:lineRule="auto"/>
        <w:sectPr w:rsidR="00AA5A5E">
          <w:pgSz w:w="12240" w:h="20160"/>
          <w:pgMar w:top="1420" w:right="360" w:bottom="280" w:left="1480" w:header="163" w:footer="0" w:gutter="0"/>
          <w:cols w:space="720"/>
        </w:sectPr>
      </w:pPr>
    </w:p>
    <w:p w14:paraId="0026E8D9" w14:textId="77777777" w:rsidR="00AA5A5E" w:rsidRDefault="00024AAD">
      <w:pPr>
        <w:pStyle w:val="Textoindependiente"/>
        <w:spacing w:line="259" w:lineRule="auto"/>
        <w:ind w:left="222" w:right="1346"/>
      </w:pPr>
      <w:r>
        <w:lastRenderedPageBreak/>
        <w:t>de los aprendizajes a los que están haciendo referencia (a partir de grupos de objetivos, ejes, habilidades u otros) o de otra manera que permita facilitar su comprensión y uso por parte de quienes reciban dicha información. Por ejemplo:</w:t>
      </w:r>
    </w:p>
    <w:p w14:paraId="6FBF6D6C" w14:textId="77777777" w:rsidR="00AA5A5E" w:rsidRDefault="00024AAD" w:rsidP="00B72CAA">
      <w:pPr>
        <w:pStyle w:val="Prrafodelista"/>
        <w:numPr>
          <w:ilvl w:val="0"/>
          <w:numId w:val="43"/>
        </w:numPr>
        <w:tabs>
          <w:tab w:val="left" w:pos="941"/>
        </w:tabs>
        <w:spacing w:before="152" w:line="259" w:lineRule="auto"/>
        <w:ind w:left="941" w:right="1335"/>
        <w:rPr>
          <w:sz w:val="24"/>
        </w:rPr>
      </w:pPr>
      <w:r>
        <w:rPr>
          <w:sz w:val="24"/>
        </w:rPr>
        <w:t>calificar y reportar a partir de ejes o habilidades (como escritura, comunicación oral y comprensión lectora en el caso de Lenguaje y Comunicación, Inglés u otro idioma), planificando las unidades de aprendizaje para ir contando con evidencia de esos ejes de modo relativamente sistemático en el tiempo;</w:t>
      </w:r>
    </w:p>
    <w:p w14:paraId="1DD5C8F7" w14:textId="77777777" w:rsidR="00AA5A5E" w:rsidRDefault="00024AAD">
      <w:pPr>
        <w:pStyle w:val="Textoindependiente"/>
        <w:spacing w:before="159" w:line="259" w:lineRule="auto"/>
        <w:ind w:left="222" w:right="1343"/>
      </w:pPr>
      <w:r>
        <w:rPr>
          <w:noProof/>
        </w:rPr>
        <mc:AlternateContent>
          <mc:Choice Requires="wpg">
            <w:drawing>
              <wp:anchor distT="0" distB="0" distL="0" distR="0" simplePos="0" relativeHeight="251656192" behindDoc="0" locked="0" layoutInCell="1" allowOverlap="1" wp14:anchorId="2F9071C0" wp14:editId="53689B0E">
                <wp:simplePos x="0" y="0"/>
                <wp:positionH relativeFrom="page">
                  <wp:posOffset>6993508</wp:posOffset>
                </wp:positionH>
                <wp:positionV relativeFrom="paragraph">
                  <wp:posOffset>684193</wp:posOffset>
                </wp:positionV>
                <wp:extent cx="477520" cy="477520"/>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03" name="Graphic 303"/>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04" name="Textbox 304"/>
                        <wps:cNvSpPr txBox="1"/>
                        <wps:spPr>
                          <a:xfrm>
                            <a:off x="0" y="0"/>
                            <a:ext cx="477520" cy="477520"/>
                          </a:xfrm>
                          <a:prstGeom prst="rect">
                            <a:avLst/>
                          </a:prstGeom>
                        </wps:spPr>
                        <wps:txbx>
                          <w:txbxContent>
                            <w:p w14:paraId="55B82C94" w14:textId="77777777" w:rsidR="00AA5A5E" w:rsidRDefault="00024AAD">
                              <w:pPr>
                                <w:spacing w:before="182"/>
                                <w:ind w:left="256"/>
                                <w:rPr>
                                  <w:rFonts w:ascii="Calibri"/>
                                  <w:b/>
                                  <w:sz w:val="24"/>
                                </w:rPr>
                              </w:pPr>
                              <w:r>
                                <w:rPr>
                                  <w:rFonts w:ascii="Calibri"/>
                                  <w:b/>
                                  <w:color w:val="FFFFFF"/>
                                  <w:spacing w:val="-5"/>
                                  <w:sz w:val="24"/>
                                </w:rPr>
                                <w:t>95</w:t>
                              </w:r>
                            </w:p>
                          </w:txbxContent>
                        </wps:txbx>
                        <wps:bodyPr wrap="square" lIns="0" tIns="0" rIns="0" bIns="0" rtlCol="0">
                          <a:noAutofit/>
                        </wps:bodyPr>
                      </wps:wsp>
                    </wpg:wgp>
                  </a:graphicData>
                </a:graphic>
              </wp:anchor>
            </w:drawing>
          </mc:Choice>
          <mc:Fallback>
            <w:pict>
              <v:group w14:anchorId="2F9071C0" id="Group 302" o:spid="_x0000_s1309" style="position:absolute;left:0;text-align:left;margin-left:550.65pt;margin-top:53.85pt;width:37.6pt;height:37.6pt;z-index:25165619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">
                <v:shape id="Graphic 303" o:spid="_x0000_s1310"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04" o:spid="_x0000_s1311"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55B82C94" w14:textId="77777777" w:rsidR="00AA5A5E" w:rsidRDefault="00024AAD">
                        <w:pPr>
                          <w:spacing w:before="182"/>
                          <w:ind w:left="256"/>
                          <w:rPr>
                            <w:rFonts w:ascii="Calibri"/>
                            <w:b/>
                            <w:sz w:val="24"/>
                          </w:rPr>
                        </w:pPr>
                        <w:r>
                          <w:rPr>
                            <w:rFonts w:ascii="Calibri"/>
                            <w:b/>
                            <w:color w:val="FFFFFF"/>
                            <w:spacing w:val="-5"/>
                            <w:sz w:val="24"/>
                          </w:rPr>
                          <w:t>95</w:t>
                        </w:r>
                      </w:p>
                    </w:txbxContent>
                  </v:textbox>
                </v:shape>
                <w10:wrap anchorx="page"/>
              </v:group>
            </w:pict>
          </mc:Fallback>
        </mc:AlternateContent>
      </w:r>
      <w:r>
        <w:t>En</w:t>
      </w:r>
      <w:r>
        <w:rPr>
          <w:spacing w:val="-1"/>
        </w:rPr>
        <w:t xml:space="preserve"> </w:t>
      </w:r>
      <w:r>
        <w:t>este</w:t>
      </w:r>
      <w:r>
        <w:rPr>
          <w:spacing w:val="-1"/>
        </w:rPr>
        <w:t xml:space="preserve"> </w:t>
      </w:r>
      <w:r>
        <w:t>contexto,</w:t>
      </w:r>
      <w:r>
        <w:rPr>
          <w:spacing w:val="-1"/>
        </w:rPr>
        <w:t xml:space="preserve"> </w:t>
      </w:r>
      <w:r>
        <w:t>la</w:t>
      </w:r>
      <w:r>
        <w:rPr>
          <w:spacing w:val="-1"/>
        </w:rPr>
        <w:t xml:space="preserve"> </w:t>
      </w:r>
      <w:r>
        <w:t>retroalimentación</w:t>
      </w:r>
      <w:r>
        <w:rPr>
          <w:spacing w:val="-1"/>
        </w:rPr>
        <w:t xml:space="preserve"> </w:t>
      </w:r>
      <w:r>
        <w:t>se</w:t>
      </w:r>
      <w:r>
        <w:rPr>
          <w:spacing w:val="-1"/>
        </w:rPr>
        <w:t xml:space="preserve"> </w:t>
      </w:r>
      <w:r>
        <w:t>transforma</w:t>
      </w:r>
      <w:r>
        <w:rPr>
          <w:spacing w:val="-4"/>
        </w:rPr>
        <w:t xml:space="preserve"> </w:t>
      </w:r>
      <w:r>
        <w:t>en</w:t>
      </w:r>
      <w:r>
        <w:rPr>
          <w:spacing w:val="-1"/>
        </w:rPr>
        <w:t xml:space="preserve"> </w:t>
      </w:r>
      <w:r>
        <w:t>parte</w:t>
      </w:r>
      <w:r>
        <w:rPr>
          <w:spacing w:val="-1"/>
        </w:rPr>
        <w:t xml:space="preserve"> </w:t>
      </w:r>
      <w:r>
        <w:t>fundamental</w:t>
      </w:r>
      <w:r>
        <w:rPr>
          <w:spacing w:val="-2"/>
        </w:rPr>
        <w:t xml:space="preserve"> </w:t>
      </w:r>
      <w:r>
        <w:t>de</w:t>
      </w:r>
      <w:r>
        <w:rPr>
          <w:spacing w:val="-1"/>
        </w:rPr>
        <w:t xml:space="preserve"> </w:t>
      </w:r>
      <w:r>
        <w:t>cada proceso evaluativo, pues permite que los estudiantes cuenten continuamente con información</w:t>
      </w:r>
      <w:r>
        <w:rPr>
          <w:spacing w:val="-2"/>
        </w:rPr>
        <w:t xml:space="preserve"> </w:t>
      </w:r>
      <w:r>
        <w:t>sobre</w:t>
      </w:r>
      <w:r>
        <w:rPr>
          <w:spacing w:val="-3"/>
        </w:rPr>
        <w:t xml:space="preserve"> </w:t>
      </w:r>
      <w:r>
        <w:t>sus</w:t>
      </w:r>
      <w:r>
        <w:rPr>
          <w:spacing w:val="-5"/>
        </w:rPr>
        <w:t xml:space="preserve"> </w:t>
      </w:r>
      <w:r>
        <w:t>procesos,</w:t>
      </w:r>
      <w:r>
        <w:rPr>
          <w:spacing w:val="-5"/>
        </w:rPr>
        <w:t xml:space="preserve"> </w:t>
      </w:r>
      <w:r>
        <w:t>progresos</w:t>
      </w:r>
      <w:r>
        <w:rPr>
          <w:spacing w:val="-3"/>
        </w:rPr>
        <w:t xml:space="preserve"> </w:t>
      </w:r>
      <w:r>
        <w:t>y</w:t>
      </w:r>
      <w:r>
        <w:rPr>
          <w:spacing w:val="-5"/>
        </w:rPr>
        <w:t xml:space="preserve"> </w:t>
      </w:r>
      <w:r>
        <w:t>logros</w:t>
      </w:r>
      <w:r>
        <w:rPr>
          <w:spacing w:val="-3"/>
        </w:rPr>
        <w:t xml:space="preserve"> </w:t>
      </w:r>
      <w:r>
        <w:t>de</w:t>
      </w:r>
      <w:r>
        <w:rPr>
          <w:spacing w:val="-5"/>
        </w:rPr>
        <w:t xml:space="preserve"> </w:t>
      </w:r>
      <w:r>
        <w:t>aprendizaje</w:t>
      </w:r>
      <w:r>
        <w:rPr>
          <w:spacing w:val="-5"/>
        </w:rPr>
        <w:t xml:space="preserve"> </w:t>
      </w:r>
      <w:r>
        <w:t>que</w:t>
      </w:r>
      <w:r>
        <w:rPr>
          <w:spacing w:val="-3"/>
        </w:rPr>
        <w:t xml:space="preserve"> </w:t>
      </w:r>
      <w:r>
        <w:t>los</w:t>
      </w:r>
      <w:r>
        <w:rPr>
          <w:spacing w:val="-5"/>
        </w:rPr>
        <w:t xml:space="preserve"> </w:t>
      </w:r>
      <w:r>
        <w:t>ayuden a avanzar, y facilita al</w:t>
      </w:r>
      <w:r>
        <w:rPr>
          <w:spacing w:val="-1"/>
        </w:rPr>
        <w:t xml:space="preserve"> </w:t>
      </w:r>
      <w:r>
        <w:t>docente ir adecuando la enseñanza a partir de una reflexión sobre el impacto de los procesos de enseñanza que lidera con sus estudiantes.</w:t>
      </w:r>
    </w:p>
    <w:p w14:paraId="2D8B6FD7" w14:textId="77777777" w:rsidR="00AA5A5E" w:rsidRDefault="00024AAD" w:rsidP="00B72CAA">
      <w:pPr>
        <w:pStyle w:val="Ttulo2"/>
        <w:numPr>
          <w:ilvl w:val="1"/>
          <w:numId w:val="48"/>
        </w:numPr>
        <w:tabs>
          <w:tab w:val="left" w:pos="929"/>
        </w:tabs>
        <w:spacing w:before="158" w:line="259" w:lineRule="auto"/>
        <w:ind w:right="1343" w:firstLine="0"/>
      </w:pPr>
      <w:r>
        <w:t>Evaluación</w:t>
      </w:r>
      <w:r>
        <w:rPr>
          <w:spacing w:val="40"/>
        </w:rPr>
        <w:t xml:space="preserve"> </w:t>
      </w:r>
      <w:r>
        <w:t>sumativa:</w:t>
      </w:r>
      <w:r>
        <w:rPr>
          <w:spacing w:val="40"/>
        </w:rPr>
        <w:t xml:space="preserve"> </w:t>
      </w:r>
      <w:r>
        <w:t>fortaleciendo</w:t>
      </w:r>
      <w:r>
        <w:rPr>
          <w:spacing w:val="40"/>
        </w:rPr>
        <w:t xml:space="preserve"> </w:t>
      </w:r>
      <w:r>
        <w:t>su</w:t>
      </w:r>
      <w:r>
        <w:rPr>
          <w:spacing w:val="40"/>
        </w:rPr>
        <w:t xml:space="preserve"> </w:t>
      </w:r>
      <w:r>
        <w:t>diseño,</w:t>
      </w:r>
      <w:r>
        <w:rPr>
          <w:spacing w:val="40"/>
        </w:rPr>
        <w:t xml:space="preserve"> </w:t>
      </w:r>
      <w:r>
        <w:t>comunicación</w:t>
      </w:r>
      <w:r>
        <w:rPr>
          <w:spacing w:val="40"/>
        </w:rPr>
        <w:t xml:space="preserve"> </w:t>
      </w:r>
      <w:r>
        <w:t>y</w:t>
      </w:r>
      <w:r>
        <w:rPr>
          <w:spacing w:val="40"/>
        </w:rPr>
        <w:t xml:space="preserve"> </w:t>
      </w:r>
      <w:r>
        <w:t xml:space="preserve">uso </w:t>
      </w:r>
      <w:r>
        <w:rPr>
          <w:spacing w:val="-2"/>
        </w:rPr>
        <w:t>pedagógico.</w:t>
      </w:r>
    </w:p>
    <w:p w14:paraId="594E6937" w14:textId="77777777" w:rsidR="00AA5A5E" w:rsidRDefault="00024AAD">
      <w:pPr>
        <w:pStyle w:val="Textoindependiente"/>
        <w:spacing w:before="161" w:line="259" w:lineRule="auto"/>
        <w:ind w:left="222" w:right="1340"/>
      </w:pPr>
      <w:r>
        <w:t>Con</w:t>
      </w:r>
      <w:r>
        <w:rPr>
          <w:spacing w:val="-17"/>
        </w:rPr>
        <w:t xml:space="preserve"> </w:t>
      </w:r>
      <w:r>
        <w:t>el</w:t>
      </w:r>
      <w:r>
        <w:rPr>
          <w:spacing w:val="-17"/>
        </w:rPr>
        <w:t xml:space="preserve"> </w:t>
      </w:r>
      <w:r>
        <w:t>propósito</w:t>
      </w:r>
      <w:r>
        <w:rPr>
          <w:spacing w:val="-16"/>
        </w:rPr>
        <w:t xml:space="preserve"> </w:t>
      </w:r>
      <w:r>
        <w:t>de</w:t>
      </w:r>
      <w:r>
        <w:rPr>
          <w:spacing w:val="-17"/>
        </w:rPr>
        <w:t xml:space="preserve"> </w:t>
      </w:r>
      <w:r>
        <w:t>fortalecer</w:t>
      </w:r>
      <w:r>
        <w:rPr>
          <w:spacing w:val="-17"/>
        </w:rPr>
        <w:t xml:space="preserve"> </w:t>
      </w:r>
      <w:r>
        <w:t>el</w:t>
      </w:r>
      <w:r>
        <w:rPr>
          <w:spacing w:val="-17"/>
        </w:rPr>
        <w:t xml:space="preserve"> </w:t>
      </w:r>
      <w:r>
        <w:t>uso</w:t>
      </w:r>
      <w:r>
        <w:rPr>
          <w:spacing w:val="-16"/>
        </w:rPr>
        <w:t xml:space="preserve"> </w:t>
      </w:r>
      <w:r>
        <w:t>pedagógico</w:t>
      </w:r>
      <w:r>
        <w:rPr>
          <w:spacing w:val="-17"/>
        </w:rPr>
        <w:t xml:space="preserve"> </w:t>
      </w:r>
      <w:r>
        <w:t>de</w:t>
      </w:r>
      <w:r>
        <w:rPr>
          <w:spacing w:val="-17"/>
        </w:rPr>
        <w:t xml:space="preserve"> </w:t>
      </w:r>
      <w:r>
        <w:t>la</w:t>
      </w:r>
      <w:r>
        <w:rPr>
          <w:spacing w:val="-16"/>
        </w:rPr>
        <w:t xml:space="preserve"> </w:t>
      </w:r>
      <w:r>
        <w:t>evaluación</w:t>
      </w:r>
      <w:r>
        <w:rPr>
          <w:spacing w:val="-17"/>
        </w:rPr>
        <w:t xml:space="preserve"> </w:t>
      </w:r>
      <w:r>
        <w:t>en</w:t>
      </w:r>
      <w:r>
        <w:rPr>
          <w:spacing w:val="-17"/>
        </w:rPr>
        <w:t xml:space="preserve"> </w:t>
      </w:r>
      <w:r>
        <w:t>aula,</w:t>
      </w:r>
      <w:r>
        <w:rPr>
          <w:spacing w:val="-16"/>
        </w:rPr>
        <w:t xml:space="preserve"> </w:t>
      </w:r>
      <w:r>
        <w:t>el</w:t>
      </w:r>
      <w:r>
        <w:rPr>
          <w:spacing w:val="-17"/>
        </w:rPr>
        <w:t xml:space="preserve"> </w:t>
      </w:r>
      <w:r>
        <w:t>Decreto 67/2018 busca promover una mejor forma de hacer evaluación sumativa. En esta dirección, tal como se mencionó en la primera sección de este apartado, se promueve el desarrollo de evaluaciones que estén alineadas a los objetivos de aprendizaje que se pretenden evaluar; que requieran que los estudiantes integren o</w:t>
      </w:r>
      <w:r>
        <w:rPr>
          <w:spacing w:val="-17"/>
        </w:rPr>
        <w:t xml:space="preserve"> </w:t>
      </w:r>
      <w:r>
        <w:t>apliquen</w:t>
      </w:r>
      <w:r>
        <w:rPr>
          <w:spacing w:val="-17"/>
        </w:rPr>
        <w:t xml:space="preserve"> </w:t>
      </w:r>
      <w:r>
        <w:t>sus</w:t>
      </w:r>
      <w:r>
        <w:rPr>
          <w:spacing w:val="-16"/>
        </w:rPr>
        <w:t xml:space="preserve"> </w:t>
      </w:r>
      <w:r>
        <w:t>aprendizajes</w:t>
      </w:r>
      <w:r>
        <w:rPr>
          <w:spacing w:val="-17"/>
        </w:rPr>
        <w:t xml:space="preserve"> </w:t>
      </w:r>
      <w:r>
        <w:t>a</w:t>
      </w:r>
      <w:r>
        <w:rPr>
          <w:spacing w:val="-17"/>
        </w:rPr>
        <w:t xml:space="preserve"> </w:t>
      </w:r>
      <w:r>
        <w:t>situaciones</w:t>
      </w:r>
      <w:r>
        <w:rPr>
          <w:spacing w:val="-17"/>
        </w:rPr>
        <w:t xml:space="preserve"> </w:t>
      </w:r>
      <w:r>
        <w:t>nuevas</w:t>
      </w:r>
      <w:r>
        <w:rPr>
          <w:spacing w:val="-16"/>
        </w:rPr>
        <w:t xml:space="preserve"> </w:t>
      </w:r>
      <w:r>
        <w:t>y</w:t>
      </w:r>
      <w:r>
        <w:rPr>
          <w:spacing w:val="-17"/>
        </w:rPr>
        <w:t xml:space="preserve"> </w:t>
      </w:r>
      <w:r>
        <w:t>que</w:t>
      </w:r>
      <w:r>
        <w:rPr>
          <w:spacing w:val="-17"/>
        </w:rPr>
        <w:t xml:space="preserve"> </w:t>
      </w:r>
      <w:r>
        <w:t>pongan</w:t>
      </w:r>
      <w:r>
        <w:rPr>
          <w:spacing w:val="-16"/>
        </w:rPr>
        <w:t xml:space="preserve"> </w:t>
      </w:r>
      <w:r>
        <w:t>en</w:t>
      </w:r>
      <w:r>
        <w:rPr>
          <w:spacing w:val="-17"/>
        </w:rPr>
        <w:t xml:space="preserve"> </w:t>
      </w:r>
      <w:r>
        <w:t>práctica</w:t>
      </w:r>
      <w:r>
        <w:rPr>
          <w:spacing w:val="-17"/>
        </w:rPr>
        <w:t xml:space="preserve"> </w:t>
      </w:r>
      <w:r>
        <w:t>diversas habilidades y actitudes; que propicien encontrar el sentido, utilidad y relevancia de lo</w:t>
      </w:r>
      <w:r>
        <w:rPr>
          <w:spacing w:val="-17"/>
        </w:rPr>
        <w:t xml:space="preserve"> </w:t>
      </w:r>
      <w:r>
        <w:t>que</w:t>
      </w:r>
      <w:r>
        <w:rPr>
          <w:spacing w:val="-17"/>
        </w:rPr>
        <w:t xml:space="preserve"> </w:t>
      </w:r>
      <w:r>
        <w:t>están</w:t>
      </w:r>
      <w:r>
        <w:rPr>
          <w:spacing w:val="-16"/>
        </w:rPr>
        <w:t xml:space="preserve"> </w:t>
      </w:r>
      <w:r>
        <w:t>aprendiendo;</w:t>
      </w:r>
      <w:r>
        <w:rPr>
          <w:spacing w:val="-17"/>
        </w:rPr>
        <w:t xml:space="preserve"> </w:t>
      </w:r>
      <w:r>
        <w:t>y</w:t>
      </w:r>
      <w:r>
        <w:rPr>
          <w:spacing w:val="-17"/>
        </w:rPr>
        <w:t xml:space="preserve"> </w:t>
      </w:r>
      <w:r>
        <w:t>que</w:t>
      </w:r>
      <w:r>
        <w:rPr>
          <w:spacing w:val="-17"/>
        </w:rPr>
        <w:t xml:space="preserve"> </w:t>
      </w:r>
      <w:r>
        <w:t>aborden</w:t>
      </w:r>
      <w:r>
        <w:rPr>
          <w:spacing w:val="-16"/>
        </w:rPr>
        <w:t xml:space="preserve"> </w:t>
      </w:r>
      <w:r>
        <w:t>la</w:t>
      </w:r>
      <w:r>
        <w:rPr>
          <w:spacing w:val="-17"/>
        </w:rPr>
        <w:t xml:space="preserve"> </w:t>
      </w:r>
      <w:r>
        <w:t>diversidad</w:t>
      </w:r>
      <w:r>
        <w:rPr>
          <w:spacing w:val="-17"/>
        </w:rPr>
        <w:t xml:space="preserve"> </w:t>
      </w:r>
      <w:r>
        <w:t>presente</w:t>
      </w:r>
      <w:r>
        <w:rPr>
          <w:spacing w:val="-16"/>
        </w:rPr>
        <w:t xml:space="preserve"> </w:t>
      </w:r>
      <w:r>
        <w:t>en</w:t>
      </w:r>
      <w:r>
        <w:rPr>
          <w:spacing w:val="-17"/>
        </w:rPr>
        <w:t xml:space="preserve"> </w:t>
      </w:r>
      <w:r>
        <w:t>la</w:t>
      </w:r>
      <w:r>
        <w:rPr>
          <w:spacing w:val="-17"/>
        </w:rPr>
        <w:t xml:space="preserve"> </w:t>
      </w:r>
      <w:r>
        <w:t>sala</w:t>
      </w:r>
      <w:r>
        <w:rPr>
          <w:spacing w:val="-16"/>
        </w:rPr>
        <w:t xml:space="preserve"> </w:t>
      </w:r>
      <w:r>
        <w:t>de</w:t>
      </w:r>
      <w:r>
        <w:rPr>
          <w:spacing w:val="-17"/>
        </w:rPr>
        <w:t xml:space="preserve"> </w:t>
      </w:r>
      <w:r>
        <w:t>clases. Asimismo,</w:t>
      </w:r>
      <w:r>
        <w:rPr>
          <w:spacing w:val="-1"/>
        </w:rPr>
        <w:t xml:space="preserve"> </w:t>
      </w:r>
      <w:r>
        <w:t>se</w:t>
      </w:r>
      <w:r>
        <w:rPr>
          <w:spacing w:val="-1"/>
        </w:rPr>
        <w:t xml:space="preserve"> </w:t>
      </w:r>
      <w:r>
        <w:t>busca</w:t>
      </w:r>
      <w:r>
        <w:rPr>
          <w:spacing w:val="-3"/>
        </w:rPr>
        <w:t xml:space="preserve"> </w:t>
      </w:r>
      <w:r>
        <w:t>fomentar</w:t>
      </w:r>
      <w:r>
        <w:rPr>
          <w:spacing w:val="-4"/>
        </w:rPr>
        <w:t xml:space="preserve"> </w:t>
      </w:r>
      <w:r>
        <w:t>el</w:t>
      </w:r>
      <w:r>
        <w:rPr>
          <w:spacing w:val="-2"/>
        </w:rPr>
        <w:t xml:space="preserve"> </w:t>
      </w:r>
      <w:r>
        <w:t>diseño</w:t>
      </w:r>
      <w:r>
        <w:rPr>
          <w:spacing w:val="-4"/>
        </w:rPr>
        <w:t xml:space="preserve"> </w:t>
      </w:r>
      <w:r>
        <w:t>de</w:t>
      </w:r>
      <w:r>
        <w:rPr>
          <w:spacing w:val="-3"/>
        </w:rPr>
        <w:t xml:space="preserve"> </w:t>
      </w:r>
      <w:r>
        <w:t>evaluaciones</w:t>
      </w:r>
      <w:r>
        <w:rPr>
          <w:spacing w:val="-4"/>
        </w:rPr>
        <w:t xml:space="preserve"> </w:t>
      </w:r>
      <w:r>
        <w:t>que</w:t>
      </w:r>
      <w:r>
        <w:rPr>
          <w:spacing w:val="-3"/>
        </w:rPr>
        <w:t xml:space="preserve"> </w:t>
      </w:r>
      <w:r>
        <w:t>aborden</w:t>
      </w:r>
      <w:r>
        <w:rPr>
          <w:spacing w:val="-1"/>
        </w:rPr>
        <w:t xml:space="preserve"> </w:t>
      </w:r>
      <w:r>
        <w:t>aprendizajes centrales</w:t>
      </w:r>
      <w:r>
        <w:rPr>
          <w:spacing w:val="-4"/>
        </w:rPr>
        <w:t xml:space="preserve"> </w:t>
      </w:r>
      <w:r>
        <w:t>y</w:t>
      </w:r>
      <w:r>
        <w:rPr>
          <w:spacing w:val="-4"/>
        </w:rPr>
        <w:t xml:space="preserve"> </w:t>
      </w:r>
      <w:r>
        <w:t>relevantes,</w:t>
      </w:r>
      <w:r>
        <w:rPr>
          <w:spacing w:val="-6"/>
        </w:rPr>
        <w:t xml:space="preserve"> </w:t>
      </w:r>
      <w:r>
        <w:t>y</w:t>
      </w:r>
      <w:r>
        <w:rPr>
          <w:spacing w:val="-4"/>
        </w:rPr>
        <w:t xml:space="preserve"> </w:t>
      </w:r>
      <w:r>
        <w:t>la</w:t>
      </w:r>
      <w:r>
        <w:rPr>
          <w:spacing w:val="-4"/>
        </w:rPr>
        <w:t xml:space="preserve"> </w:t>
      </w:r>
      <w:r>
        <w:t>definición</w:t>
      </w:r>
      <w:r>
        <w:rPr>
          <w:spacing w:val="-4"/>
        </w:rPr>
        <w:t xml:space="preserve"> </w:t>
      </w:r>
      <w:r>
        <w:t>de</w:t>
      </w:r>
      <w:r>
        <w:rPr>
          <w:spacing w:val="-4"/>
        </w:rPr>
        <w:t xml:space="preserve"> </w:t>
      </w:r>
      <w:r>
        <w:t>calificaciones</w:t>
      </w:r>
      <w:r>
        <w:rPr>
          <w:spacing w:val="-7"/>
        </w:rPr>
        <w:t xml:space="preserve"> </w:t>
      </w:r>
      <w:r>
        <w:t>que</w:t>
      </w:r>
      <w:r>
        <w:rPr>
          <w:spacing w:val="-4"/>
        </w:rPr>
        <w:t xml:space="preserve"> </w:t>
      </w:r>
      <w:r>
        <w:t>reflejen</w:t>
      </w:r>
      <w:r>
        <w:rPr>
          <w:spacing w:val="-6"/>
        </w:rPr>
        <w:t xml:space="preserve"> </w:t>
      </w:r>
      <w:r>
        <w:t>de</w:t>
      </w:r>
      <w:r>
        <w:rPr>
          <w:spacing w:val="-4"/>
        </w:rPr>
        <w:t xml:space="preserve"> </w:t>
      </w:r>
      <w:r>
        <w:t>la</w:t>
      </w:r>
      <w:r>
        <w:rPr>
          <w:spacing w:val="-4"/>
        </w:rPr>
        <w:t xml:space="preserve"> </w:t>
      </w:r>
      <w:r>
        <w:t>forma</w:t>
      </w:r>
      <w:r>
        <w:rPr>
          <w:spacing w:val="-6"/>
        </w:rPr>
        <w:t xml:space="preserve"> </w:t>
      </w:r>
      <w:r>
        <w:t>más precisa posible los aprendizajes alcanzados para que sean un aporte a la comunicación con estudiantes y sus familias sobre el aprendizaje.</w:t>
      </w:r>
    </w:p>
    <w:p w14:paraId="30274237" w14:textId="77777777" w:rsidR="00AA5A5E" w:rsidRDefault="00024AAD">
      <w:pPr>
        <w:pStyle w:val="Textoindependiente"/>
        <w:spacing w:before="155" w:line="259" w:lineRule="auto"/>
        <w:ind w:left="222" w:right="1344"/>
      </w:pPr>
      <w:r>
        <w:t>El propósito principal de las calificaciones es certificar y comunicar el aprendizaje. En</w:t>
      </w:r>
      <w:r>
        <w:rPr>
          <w:spacing w:val="-5"/>
        </w:rPr>
        <w:t xml:space="preserve"> </w:t>
      </w:r>
      <w:r>
        <w:t>línea</w:t>
      </w:r>
      <w:r>
        <w:rPr>
          <w:spacing w:val="-5"/>
        </w:rPr>
        <w:t xml:space="preserve"> </w:t>
      </w:r>
      <w:r>
        <w:t>con</w:t>
      </w:r>
      <w:r>
        <w:rPr>
          <w:spacing w:val="-5"/>
        </w:rPr>
        <w:t xml:space="preserve"> </w:t>
      </w:r>
      <w:r>
        <w:t>el</w:t>
      </w:r>
      <w:r>
        <w:rPr>
          <w:spacing w:val="-8"/>
        </w:rPr>
        <w:t xml:space="preserve"> </w:t>
      </w:r>
      <w:r>
        <w:t>enfoque</w:t>
      </w:r>
      <w:r>
        <w:rPr>
          <w:spacing w:val="-5"/>
        </w:rPr>
        <w:t xml:space="preserve"> </w:t>
      </w:r>
      <w:r>
        <w:t>evaluativo</w:t>
      </w:r>
      <w:r>
        <w:rPr>
          <w:spacing w:val="-7"/>
        </w:rPr>
        <w:t xml:space="preserve"> </w:t>
      </w:r>
      <w:r>
        <w:t>a</w:t>
      </w:r>
      <w:r>
        <w:rPr>
          <w:spacing w:val="-5"/>
        </w:rPr>
        <w:t xml:space="preserve"> </w:t>
      </w:r>
      <w:r>
        <w:t>la</w:t>
      </w:r>
      <w:r>
        <w:rPr>
          <w:spacing w:val="-7"/>
        </w:rPr>
        <w:t xml:space="preserve"> </w:t>
      </w:r>
      <w:r>
        <w:t>base</w:t>
      </w:r>
      <w:r>
        <w:rPr>
          <w:spacing w:val="-9"/>
        </w:rPr>
        <w:t xml:space="preserve"> </w:t>
      </w:r>
      <w:r>
        <w:t>del</w:t>
      </w:r>
      <w:r>
        <w:rPr>
          <w:spacing w:val="-6"/>
        </w:rPr>
        <w:t xml:space="preserve"> </w:t>
      </w:r>
      <w:r>
        <w:t>Decreto</w:t>
      </w:r>
      <w:r>
        <w:rPr>
          <w:spacing w:val="-5"/>
        </w:rPr>
        <w:t xml:space="preserve"> </w:t>
      </w:r>
      <w:r>
        <w:t>67/2018,</w:t>
      </w:r>
      <w:r>
        <w:rPr>
          <w:spacing w:val="-7"/>
        </w:rPr>
        <w:t xml:space="preserve"> </w:t>
      </w:r>
      <w:r>
        <w:t>se</w:t>
      </w:r>
      <w:r>
        <w:rPr>
          <w:spacing w:val="-5"/>
        </w:rPr>
        <w:t xml:space="preserve"> </w:t>
      </w:r>
      <w:r>
        <w:t>busca</w:t>
      </w:r>
      <w:r>
        <w:rPr>
          <w:spacing w:val="-5"/>
        </w:rPr>
        <w:t xml:space="preserve"> </w:t>
      </w:r>
      <w:r>
        <w:t>que</w:t>
      </w:r>
      <w:r>
        <w:rPr>
          <w:spacing w:val="-5"/>
        </w:rPr>
        <w:t xml:space="preserve"> </w:t>
      </w:r>
      <w:r>
        <w:t xml:space="preserve">las calificaciones aporten también a dar información para apoyar el aprendizaje de los estudiantes y no se reduzcan a registros con poco significado para quienes los </w:t>
      </w:r>
      <w:r>
        <w:rPr>
          <w:spacing w:val="-2"/>
        </w:rPr>
        <w:t>reciben.</w:t>
      </w:r>
    </w:p>
    <w:p w14:paraId="6D240CA6" w14:textId="77777777" w:rsidR="00AA5A5E" w:rsidRDefault="00AA5A5E">
      <w:pPr>
        <w:pStyle w:val="Textoindependiente"/>
        <w:ind w:left="0"/>
        <w:jc w:val="left"/>
      </w:pPr>
    </w:p>
    <w:p w14:paraId="1B061FE3" w14:textId="77777777" w:rsidR="00AA5A5E" w:rsidRDefault="00AA5A5E">
      <w:pPr>
        <w:pStyle w:val="Textoindependiente"/>
        <w:spacing w:before="65"/>
        <w:ind w:left="0"/>
        <w:jc w:val="left"/>
      </w:pPr>
    </w:p>
    <w:p w14:paraId="55020A60" w14:textId="77777777" w:rsidR="00AA5A5E" w:rsidRDefault="00024AAD">
      <w:pPr>
        <w:pStyle w:val="Textoindependiente"/>
        <w:spacing w:before="1"/>
        <w:ind w:left="222"/>
      </w:pPr>
      <w:r>
        <w:t>Consideraciones</w:t>
      </w:r>
      <w:r>
        <w:rPr>
          <w:spacing w:val="-11"/>
        </w:rPr>
        <w:t xml:space="preserve"> </w:t>
      </w:r>
      <w:r>
        <w:t>para</w:t>
      </w:r>
      <w:r>
        <w:rPr>
          <w:spacing w:val="-11"/>
        </w:rPr>
        <w:t xml:space="preserve"> </w:t>
      </w:r>
      <w:r>
        <w:t>avanzar</w:t>
      </w:r>
      <w:r>
        <w:rPr>
          <w:spacing w:val="-10"/>
        </w:rPr>
        <w:t xml:space="preserve"> </w:t>
      </w:r>
      <w:r>
        <w:t>en</w:t>
      </w:r>
      <w:r>
        <w:rPr>
          <w:spacing w:val="-9"/>
        </w:rPr>
        <w:t xml:space="preserve"> </w:t>
      </w:r>
      <w:r>
        <w:t>la</w:t>
      </w:r>
      <w:r>
        <w:rPr>
          <w:spacing w:val="-9"/>
        </w:rPr>
        <w:t xml:space="preserve"> </w:t>
      </w:r>
      <w:r>
        <w:t>calidad</w:t>
      </w:r>
      <w:r>
        <w:rPr>
          <w:spacing w:val="-11"/>
        </w:rPr>
        <w:t xml:space="preserve"> </w:t>
      </w:r>
      <w:r>
        <w:t>del</w:t>
      </w:r>
      <w:r>
        <w:rPr>
          <w:spacing w:val="-9"/>
        </w:rPr>
        <w:t xml:space="preserve"> </w:t>
      </w:r>
      <w:r>
        <w:t>diseño</w:t>
      </w:r>
      <w:r>
        <w:rPr>
          <w:spacing w:val="-11"/>
        </w:rPr>
        <w:t xml:space="preserve"> </w:t>
      </w:r>
      <w:r>
        <w:t>de</w:t>
      </w:r>
      <w:r>
        <w:rPr>
          <w:spacing w:val="-9"/>
        </w:rPr>
        <w:t xml:space="preserve"> </w:t>
      </w:r>
      <w:r>
        <w:t>la</w:t>
      </w:r>
      <w:r>
        <w:rPr>
          <w:spacing w:val="-11"/>
        </w:rPr>
        <w:t xml:space="preserve"> </w:t>
      </w:r>
      <w:r>
        <w:rPr>
          <w:spacing w:val="-2"/>
        </w:rPr>
        <w:t>evaluación.</w:t>
      </w:r>
    </w:p>
    <w:p w14:paraId="4A54E695" w14:textId="77777777" w:rsidR="00AA5A5E" w:rsidRDefault="00024AAD">
      <w:pPr>
        <w:pStyle w:val="Textoindependiente"/>
        <w:spacing w:before="182" w:line="259" w:lineRule="auto"/>
        <w:ind w:left="222" w:right="1343"/>
      </w:pPr>
      <w:r>
        <w:t>Resguardar los criterios de calidad mencionados anteriormente es crucial para construir juicios evaluativos precisos, fidedignos y sólidos que permitan tomar buenas</w:t>
      </w:r>
      <w:r>
        <w:rPr>
          <w:spacing w:val="-17"/>
        </w:rPr>
        <w:t xml:space="preserve"> </w:t>
      </w:r>
      <w:r>
        <w:t>decisiones</w:t>
      </w:r>
      <w:r>
        <w:rPr>
          <w:spacing w:val="-17"/>
        </w:rPr>
        <w:t xml:space="preserve"> </w:t>
      </w:r>
      <w:r>
        <w:t>pedagógicas</w:t>
      </w:r>
      <w:r>
        <w:rPr>
          <w:spacing w:val="-16"/>
        </w:rPr>
        <w:t xml:space="preserve"> </w:t>
      </w:r>
      <w:r>
        <w:t>y</w:t>
      </w:r>
      <w:r>
        <w:rPr>
          <w:spacing w:val="-17"/>
        </w:rPr>
        <w:t xml:space="preserve"> </w:t>
      </w:r>
      <w:r>
        <w:t>comunicarse</w:t>
      </w:r>
      <w:r>
        <w:rPr>
          <w:spacing w:val="-17"/>
        </w:rPr>
        <w:t xml:space="preserve"> </w:t>
      </w:r>
      <w:r>
        <w:t>con</w:t>
      </w:r>
      <w:r>
        <w:rPr>
          <w:spacing w:val="-17"/>
        </w:rPr>
        <w:t xml:space="preserve"> </w:t>
      </w:r>
      <w:r>
        <w:t>estudiantes,</w:t>
      </w:r>
      <w:r>
        <w:rPr>
          <w:spacing w:val="-16"/>
        </w:rPr>
        <w:t xml:space="preserve"> </w:t>
      </w:r>
      <w:r>
        <w:t>apoderados</w:t>
      </w:r>
      <w:r>
        <w:rPr>
          <w:spacing w:val="-17"/>
        </w:rPr>
        <w:t xml:space="preserve"> </w:t>
      </w:r>
      <w:r>
        <w:t>y</w:t>
      </w:r>
      <w:r>
        <w:rPr>
          <w:spacing w:val="-17"/>
        </w:rPr>
        <w:t xml:space="preserve"> </w:t>
      </w:r>
      <w:r>
        <w:t>otros docentes respecto del aprendizaje.</w:t>
      </w:r>
    </w:p>
    <w:p w14:paraId="361EB693" w14:textId="77777777" w:rsidR="00AA5A5E" w:rsidRDefault="00024AAD">
      <w:pPr>
        <w:pStyle w:val="Textoindependiente"/>
        <w:spacing w:before="159" w:line="259" w:lineRule="auto"/>
        <w:ind w:left="222" w:right="1343"/>
      </w:pPr>
      <w:r>
        <w:t>La lógica fundamental que se sugiere resguardar es que las evaluaciones (y consecuentes calificaciones) representen los logros de los aprendizajes más relevantes, procurando contar con evidencia evaluativa variada en la cual los estudiantes puedan aplicar e integrar sus aprendizajes, encontrándole sentido a lo que están aprendiendo.</w:t>
      </w:r>
    </w:p>
    <w:p w14:paraId="534EF414" w14:textId="77777777" w:rsidR="00AA5A5E" w:rsidRDefault="00024AAD">
      <w:pPr>
        <w:pStyle w:val="Textoindependiente"/>
        <w:spacing w:before="159" w:line="259" w:lineRule="auto"/>
        <w:ind w:left="222" w:right="1347"/>
      </w:pPr>
      <w:r>
        <w:t>En línea con lo anterior, algunas prácticas de evaluación en aula que se sugiere poner en cuestión para mejorar la calidad de las evaluaciones y calificaciones son las siguientes:</w:t>
      </w:r>
    </w:p>
    <w:p w14:paraId="16F67278" w14:textId="77777777" w:rsidR="00AA5A5E" w:rsidRDefault="00024AAD" w:rsidP="00B72CAA">
      <w:pPr>
        <w:pStyle w:val="Prrafodelista"/>
        <w:numPr>
          <w:ilvl w:val="0"/>
          <w:numId w:val="42"/>
        </w:numPr>
        <w:tabs>
          <w:tab w:val="left" w:pos="941"/>
        </w:tabs>
        <w:spacing w:before="160" w:line="259" w:lineRule="auto"/>
        <w:ind w:left="941" w:right="1332"/>
        <w:rPr>
          <w:sz w:val="24"/>
        </w:rPr>
      </w:pPr>
      <w:r>
        <w:rPr>
          <w:sz w:val="24"/>
        </w:rPr>
        <w:t>Asignarle calificación a múltiples actividades que se realizan tanto dentro como fuera de la sala de clases que no representan aprendizaje. Esto muchas veces se realiza porque se cree que los estudiantes solo realizarán algunas actividades si se les asigna calificación (como se mencionó anteriormente); sin embargo, si se diseña el proceso de enseñanza- aprendizaje</w:t>
      </w:r>
      <w:r>
        <w:rPr>
          <w:spacing w:val="40"/>
          <w:sz w:val="24"/>
        </w:rPr>
        <w:t xml:space="preserve"> </w:t>
      </w:r>
      <w:r>
        <w:rPr>
          <w:sz w:val="24"/>
        </w:rPr>
        <w:t>de</w:t>
      </w:r>
      <w:r>
        <w:rPr>
          <w:spacing w:val="40"/>
          <w:sz w:val="24"/>
        </w:rPr>
        <w:t xml:space="preserve"> </w:t>
      </w:r>
      <w:r>
        <w:rPr>
          <w:sz w:val="24"/>
        </w:rPr>
        <w:t>manera</w:t>
      </w:r>
      <w:r>
        <w:rPr>
          <w:spacing w:val="40"/>
          <w:sz w:val="24"/>
        </w:rPr>
        <w:t xml:space="preserve"> </w:t>
      </w:r>
      <w:r>
        <w:rPr>
          <w:sz w:val="24"/>
        </w:rPr>
        <w:t>integrada</w:t>
      </w:r>
      <w:r>
        <w:rPr>
          <w:spacing w:val="40"/>
          <w:sz w:val="24"/>
        </w:rPr>
        <w:t xml:space="preserve"> </w:t>
      </w:r>
      <w:r>
        <w:rPr>
          <w:sz w:val="24"/>
        </w:rPr>
        <w:t>con</w:t>
      </w:r>
      <w:r>
        <w:rPr>
          <w:spacing w:val="40"/>
          <w:sz w:val="24"/>
        </w:rPr>
        <w:t xml:space="preserve"> </w:t>
      </w:r>
      <w:r>
        <w:rPr>
          <w:sz w:val="24"/>
        </w:rPr>
        <w:t>la</w:t>
      </w:r>
      <w:r>
        <w:rPr>
          <w:spacing w:val="40"/>
          <w:sz w:val="24"/>
        </w:rPr>
        <w:t xml:space="preserve"> </w:t>
      </w:r>
      <w:r>
        <w:rPr>
          <w:sz w:val="24"/>
        </w:rPr>
        <w:t>evaluación,</w:t>
      </w:r>
      <w:r>
        <w:rPr>
          <w:spacing w:val="40"/>
          <w:sz w:val="24"/>
        </w:rPr>
        <w:t xml:space="preserve"> </w:t>
      </w:r>
      <w:r>
        <w:rPr>
          <w:sz w:val="24"/>
        </w:rPr>
        <w:t>es</w:t>
      </w:r>
      <w:r>
        <w:rPr>
          <w:spacing w:val="40"/>
          <w:sz w:val="24"/>
        </w:rPr>
        <w:t xml:space="preserve"> </w:t>
      </w:r>
      <w:r>
        <w:rPr>
          <w:sz w:val="24"/>
        </w:rPr>
        <w:t>posible</w:t>
      </w:r>
      <w:r>
        <w:rPr>
          <w:spacing w:val="40"/>
          <w:sz w:val="24"/>
        </w:rPr>
        <w:t xml:space="preserve"> </w:t>
      </w:r>
      <w:r>
        <w:rPr>
          <w:sz w:val="24"/>
        </w:rPr>
        <w:t>ayudar</w:t>
      </w:r>
      <w:r>
        <w:rPr>
          <w:spacing w:val="40"/>
          <w:sz w:val="24"/>
        </w:rPr>
        <w:t xml:space="preserve"> </w:t>
      </w:r>
      <w:r>
        <w:rPr>
          <w:sz w:val="24"/>
        </w:rPr>
        <w:t>a</w:t>
      </w:r>
    </w:p>
    <w:p w14:paraId="079218D9"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0ACFF99A" w14:textId="77777777" w:rsidR="00AA5A5E" w:rsidRDefault="00024AAD">
      <w:pPr>
        <w:pStyle w:val="Textoindependiente"/>
        <w:spacing w:line="259" w:lineRule="auto"/>
        <w:ind w:right="1345"/>
      </w:pPr>
      <w:r>
        <w:lastRenderedPageBreak/>
        <w:t>mostrar el valor de las actividades en función del aprendizaje a lograr y por tanto motivar a realizarlas dado que son parte del logro de un aprendizaje valioso que a la vez es calificado.</w:t>
      </w:r>
    </w:p>
    <w:p w14:paraId="67A74855" w14:textId="77777777" w:rsidR="00AA5A5E" w:rsidRDefault="00024AAD">
      <w:pPr>
        <w:pStyle w:val="Textoindependiente"/>
        <w:spacing w:line="259" w:lineRule="auto"/>
        <w:ind w:right="1337"/>
      </w:pPr>
      <w:r>
        <w:rPr>
          <w:noProof/>
        </w:rPr>
        <mc:AlternateContent>
          <mc:Choice Requires="wpg">
            <w:drawing>
              <wp:anchor distT="0" distB="0" distL="0" distR="0" simplePos="0" relativeHeight="251658240" behindDoc="0" locked="0" layoutInCell="1" allowOverlap="1" wp14:anchorId="6F114CC9" wp14:editId="12CBB716">
                <wp:simplePos x="0" y="0"/>
                <wp:positionH relativeFrom="page">
                  <wp:posOffset>6993508</wp:posOffset>
                </wp:positionH>
                <wp:positionV relativeFrom="paragraph">
                  <wp:posOffset>1728153</wp:posOffset>
                </wp:positionV>
                <wp:extent cx="477520" cy="477520"/>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06" name="Graphic 306"/>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07" name="Textbox 307"/>
                        <wps:cNvSpPr txBox="1"/>
                        <wps:spPr>
                          <a:xfrm>
                            <a:off x="0" y="0"/>
                            <a:ext cx="477520" cy="477520"/>
                          </a:xfrm>
                          <a:prstGeom prst="rect">
                            <a:avLst/>
                          </a:prstGeom>
                        </wps:spPr>
                        <wps:txbx>
                          <w:txbxContent>
                            <w:p w14:paraId="480EB42A" w14:textId="77777777" w:rsidR="00AA5A5E" w:rsidRDefault="00024AAD">
                              <w:pPr>
                                <w:spacing w:before="182"/>
                                <w:ind w:left="256"/>
                                <w:rPr>
                                  <w:rFonts w:ascii="Calibri"/>
                                  <w:b/>
                                  <w:sz w:val="24"/>
                                </w:rPr>
                              </w:pPr>
                              <w:r>
                                <w:rPr>
                                  <w:rFonts w:ascii="Calibri"/>
                                  <w:b/>
                                  <w:color w:val="FFFFFF"/>
                                  <w:spacing w:val="-5"/>
                                  <w:sz w:val="24"/>
                                </w:rPr>
                                <w:t>96</w:t>
                              </w:r>
                            </w:p>
                          </w:txbxContent>
                        </wps:txbx>
                        <wps:bodyPr wrap="square" lIns="0" tIns="0" rIns="0" bIns="0" rtlCol="0">
                          <a:noAutofit/>
                        </wps:bodyPr>
                      </wps:wsp>
                    </wpg:wgp>
                  </a:graphicData>
                </a:graphic>
              </wp:anchor>
            </w:drawing>
          </mc:Choice>
          <mc:Fallback>
            <w:pict>
              <v:group w14:anchorId="6F114CC9" id="Group 305" o:spid="_x0000_s1312" style="position:absolute;left:0;text-align:left;margin-left:550.65pt;margin-top:136.1pt;width:37.6pt;height:37.6pt;z-index:25165824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">
                <v:shape id="Graphic 306" o:spid="_x0000_s1313"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07" o:spid="_x0000_s1314"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480EB42A" w14:textId="77777777" w:rsidR="00AA5A5E" w:rsidRDefault="00024AAD">
                        <w:pPr>
                          <w:spacing w:before="182"/>
                          <w:ind w:left="256"/>
                          <w:rPr>
                            <w:rFonts w:ascii="Calibri"/>
                            <w:b/>
                            <w:sz w:val="24"/>
                          </w:rPr>
                        </w:pPr>
                        <w:r>
                          <w:rPr>
                            <w:rFonts w:ascii="Calibri"/>
                            <w:b/>
                            <w:color w:val="FFFFFF"/>
                            <w:spacing w:val="-5"/>
                            <w:sz w:val="24"/>
                          </w:rPr>
                          <w:t>96</w:t>
                        </w:r>
                      </w:p>
                    </w:txbxContent>
                  </v:textbox>
                </v:shape>
                <w10:wrap anchorx="page"/>
              </v:group>
            </w:pict>
          </mc:Fallback>
        </mc:AlternateContent>
      </w:r>
      <w:r>
        <w:t>Por otra parte, asignar calificaciones por tareas o actividades que no representan esos logros finales tiene menor sentido pedagógico que asignarlas a desempeños o productos que efectivamente muestran la aplicación o integración de los aprendizajes logrados hacia el final del proceso,</w:t>
      </w:r>
      <w:r>
        <w:rPr>
          <w:spacing w:val="-7"/>
        </w:rPr>
        <w:t xml:space="preserve"> </w:t>
      </w:r>
      <w:r>
        <w:t>por</w:t>
      </w:r>
      <w:r>
        <w:rPr>
          <w:spacing w:val="-6"/>
        </w:rPr>
        <w:t xml:space="preserve"> </w:t>
      </w:r>
      <w:r>
        <w:t>tanto,</w:t>
      </w:r>
      <w:r>
        <w:rPr>
          <w:spacing w:val="-5"/>
        </w:rPr>
        <w:t xml:space="preserve"> </w:t>
      </w:r>
      <w:r>
        <w:t>es</w:t>
      </w:r>
      <w:r>
        <w:rPr>
          <w:spacing w:val="-8"/>
        </w:rPr>
        <w:t xml:space="preserve"> </w:t>
      </w:r>
      <w:r>
        <w:t>mejor</w:t>
      </w:r>
      <w:r>
        <w:rPr>
          <w:spacing w:val="-6"/>
        </w:rPr>
        <w:t xml:space="preserve"> </w:t>
      </w:r>
      <w:r>
        <w:t>evitar</w:t>
      </w:r>
      <w:r>
        <w:rPr>
          <w:spacing w:val="-6"/>
        </w:rPr>
        <w:t xml:space="preserve"> </w:t>
      </w:r>
      <w:r>
        <w:t>calificar</w:t>
      </w:r>
      <w:r>
        <w:rPr>
          <w:spacing w:val="-6"/>
        </w:rPr>
        <w:t xml:space="preserve"> </w:t>
      </w:r>
      <w:r>
        <w:t>aquellas</w:t>
      </w:r>
      <w:r>
        <w:rPr>
          <w:spacing w:val="-5"/>
        </w:rPr>
        <w:t xml:space="preserve"> </w:t>
      </w:r>
      <w:r>
        <w:t>tareas</w:t>
      </w:r>
      <w:r>
        <w:rPr>
          <w:spacing w:val="-5"/>
        </w:rPr>
        <w:t xml:space="preserve"> </w:t>
      </w:r>
      <w:r>
        <w:t>y</w:t>
      </w:r>
      <w:r>
        <w:rPr>
          <w:spacing w:val="-5"/>
        </w:rPr>
        <w:t xml:space="preserve"> </w:t>
      </w:r>
      <w:r>
        <w:t>actividades</w:t>
      </w:r>
      <w:r>
        <w:rPr>
          <w:spacing w:val="-5"/>
        </w:rPr>
        <w:t xml:space="preserve"> </w:t>
      </w:r>
      <w:r>
        <w:t>que tienen fines de práctica o desarrollo de los aprendizajes y calificar entregas parciales con menores ponderaciones. Así también, calificar aspectos que son ajenos al logro de aprendizajes (por ejemplo, bajar la calificación por mala conducta) hace más imprecisa la calificación y más difícil, entonces, entender el significado de esta y usarla para comunicar aprendizajes.</w:t>
      </w:r>
    </w:p>
    <w:p w14:paraId="178ED859" w14:textId="77777777" w:rsidR="00AA5A5E" w:rsidRDefault="00024AAD" w:rsidP="00B72CAA">
      <w:pPr>
        <w:pStyle w:val="Prrafodelista"/>
        <w:numPr>
          <w:ilvl w:val="0"/>
          <w:numId w:val="42"/>
        </w:numPr>
        <w:tabs>
          <w:tab w:val="left" w:pos="941"/>
        </w:tabs>
        <w:spacing w:line="259" w:lineRule="auto"/>
        <w:ind w:left="941" w:right="1336"/>
        <w:rPr>
          <w:sz w:val="24"/>
        </w:rPr>
      </w:pPr>
      <w:r>
        <w:rPr>
          <w:sz w:val="24"/>
        </w:rPr>
        <w:t>Evaluar</w:t>
      </w:r>
      <w:r>
        <w:rPr>
          <w:spacing w:val="-6"/>
          <w:sz w:val="24"/>
        </w:rPr>
        <w:t xml:space="preserve"> </w:t>
      </w:r>
      <w:r>
        <w:rPr>
          <w:sz w:val="24"/>
        </w:rPr>
        <w:t>aspectos</w:t>
      </w:r>
      <w:r>
        <w:rPr>
          <w:spacing w:val="-5"/>
          <w:sz w:val="24"/>
        </w:rPr>
        <w:t xml:space="preserve"> </w:t>
      </w:r>
      <w:r>
        <w:rPr>
          <w:sz w:val="24"/>
        </w:rPr>
        <w:t>menos</w:t>
      </w:r>
      <w:r>
        <w:rPr>
          <w:spacing w:val="-5"/>
          <w:sz w:val="24"/>
        </w:rPr>
        <w:t xml:space="preserve"> </w:t>
      </w:r>
      <w:r>
        <w:rPr>
          <w:sz w:val="24"/>
        </w:rPr>
        <w:t>relevantes</w:t>
      </w:r>
      <w:r>
        <w:rPr>
          <w:spacing w:val="-5"/>
          <w:sz w:val="24"/>
        </w:rPr>
        <w:t xml:space="preserve"> </w:t>
      </w:r>
      <w:r>
        <w:rPr>
          <w:sz w:val="24"/>
        </w:rPr>
        <w:t>de</w:t>
      </w:r>
      <w:r>
        <w:rPr>
          <w:spacing w:val="-5"/>
          <w:sz w:val="24"/>
        </w:rPr>
        <w:t xml:space="preserve"> </w:t>
      </w:r>
      <w:r>
        <w:rPr>
          <w:sz w:val="24"/>
        </w:rPr>
        <w:t>una</w:t>
      </w:r>
      <w:r>
        <w:rPr>
          <w:spacing w:val="-5"/>
          <w:sz w:val="24"/>
        </w:rPr>
        <w:t xml:space="preserve"> </w:t>
      </w:r>
      <w:r>
        <w:rPr>
          <w:sz w:val="24"/>
        </w:rPr>
        <w:t>asignatura</w:t>
      </w:r>
      <w:r>
        <w:rPr>
          <w:spacing w:val="-5"/>
          <w:sz w:val="24"/>
        </w:rPr>
        <w:t xml:space="preserve"> </w:t>
      </w:r>
      <w:r>
        <w:rPr>
          <w:sz w:val="24"/>
        </w:rPr>
        <w:t>o</w:t>
      </w:r>
      <w:r>
        <w:rPr>
          <w:spacing w:val="-5"/>
          <w:sz w:val="24"/>
        </w:rPr>
        <w:t xml:space="preserve"> </w:t>
      </w:r>
      <w:r>
        <w:rPr>
          <w:sz w:val="24"/>
        </w:rPr>
        <w:t>dedicarle</w:t>
      </w:r>
      <w:r>
        <w:rPr>
          <w:spacing w:val="-7"/>
          <w:sz w:val="24"/>
        </w:rPr>
        <w:t xml:space="preserve"> </w:t>
      </w:r>
      <w:r>
        <w:rPr>
          <w:sz w:val="24"/>
        </w:rPr>
        <w:t>muy</w:t>
      </w:r>
      <w:r>
        <w:rPr>
          <w:spacing w:val="-8"/>
          <w:sz w:val="24"/>
        </w:rPr>
        <w:t xml:space="preserve"> </w:t>
      </w:r>
      <w:r>
        <w:rPr>
          <w:sz w:val="24"/>
        </w:rPr>
        <w:t>poco espacio</w:t>
      </w:r>
      <w:r>
        <w:rPr>
          <w:spacing w:val="-3"/>
          <w:sz w:val="24"/>
        </w:rPr>
        <w:t xml:space="preserve"> </w:t>
      </w:r>
      <w:r>
        <w:rPr>
          <w:sz w:val="24"/>
        </w:rPr>
        <w:t>en</w:t>
      </w:r>
      <w:r>
        <w:rPr>
          <w:spacing w:val="-2"/>
          <w:sz w:val="24"/>
        </w:rPr>
        <w:t xml:space="preserve"> </w:t>
      </w:r>
      <w:r>
        <w:rPr>
          <w:sz w:val="24"/>
        </w:rPr>
        <w:t>los</w:t>
      </w:r>
      <w:r>
        <w:rPr>
          <w:spacing w:val="-3"/>
          <w:sz w:val="24"/>
        </w:rPr>
        <w:t xml:space="preserve"> </w:t>
      </w:r>
      <w:r>
        <w:rPr>
          <w:sz w:val="24"/>
        </w:rPr>
        <w:t>procesos</w:t>
      </w:r>
      <w:r>
        <w:rPr>
          <w:spacing w:val="-1"/>
          <w:sz w:val="24"/>
        </w:rPr>
        <w:t xml:space="preserve"> </w:t>
      </w:r>
      <w:r>
        <w:rPr>
          <w:sz w:val="24"/>
        </w:rPr>
        <w:t>de</w:t>
      </w:r>
      <w:r>
        <w:rPr>
          <w:spacing w:val="-2"/>
          <w:sz w:val="24"/>
        </w:rPr>
        <w:t xml:space="preserve"> </w:t>
      </w:r>
      <w:r>
        <w:rPr>
          <w:sz w:val="24"/>
        </w:rPr>
        <w:t>enseñanza-aprendizaje y</w:t>
      </w:r>
      <w:r>
        <w:rPr>
          <w:spacing w:val="-3"/>
          <w:sz w:val="24"/>
        </w:rPr>
        <w:t xml:space="preserve"> </w:t>
      </w:r>
      <w:r>
        <w:rPr>
          <w:sz w:val="24"/>
        </w:rPr>
        <w:t>evaluación a</w:t>
      </w:r>
      <w:r>
        <w:rPr>
          <w:spacing w:val="-5"/>
          <w:sz w:val="24"/>
        </w:rPr>
        <w:t xml:space="preserve"> </w:t>
      </w:r>
      <w:r>
        <w:rPr>
          <w:sz w:val="24"/>
        </w:rPr>
        <w:t>aspectos importantes. Es importante asegurar que las evaluaciones no dejen fuera aprendizajes centrales, relevantes y desafiantes de las asignaturas. Una manera de resguardar esto es analizar los principios y énfasis curriculares que</w:t>
      </w:r>
      <w:r>
        <w:rPr>
          <w:spacing w:val="-7"/>
          <w:sz w:val="24"/>
        </w:rPr>
        <w:t xml:space="preserve"> </w:t>
      </w:r>
      <w:r>
        <w:rPr>
          <w:sz w:val="24"/>
        </w:rPr>
        <w:t>se</w:t>
      </w:r>
      <w:r>
        <w:rPr>
          <w:spacing w:val="-7"/>
          <w:sz w:val="24"/>
        </w:rPr>
        <w:t xml:space="preserve"> </w:t>
      </w:r>
      <w:r>
        <w:rPr>
          <w:sz w:val="24"/>
        </w:rPr>
        <w:t>exponen</w:t>
      </w:r>
      <w:r>
        <w:rPr>
          <w:spacing w:val="-9"/>
          <w:sz w:val="24"/>
        </w:rPr>
        <w:t xml:space="preserve"> </w:t>
      </w:r>
      <w:r>
        <w:rPr>
          <w:sz w:val="24"/>
        </w:rPr>
        <w:t>al</w:t>
      </w:r>
      <w:r>
        <w:rPr>
          <w:spacing w:val="-8"/>
          <w:sz w:val="24"/>
        </w:rPr>
        <w:t xml:space="preserve"> </w:t>
      </w:r>
      <w:r>
        <w:rPr>
          <w:sz w:val="24"/>
        </w:rPr>
        <w:t>inicio</w:t>
      </w:r>
      <w:r>
        <w:rPr>
          <w:spacing w:val="-7"/>
          <w:sz w:val="24"/>
        </w:rPr>
        <w:t xml:space="preserve"> </w:t>
      </w:r>
      <w:r>
        <w:rPr>
          <w:sz w:val="24"/>
        </w:rPr>
        <w:t>de</w:t>
      </w:r>
      <w:r>
        <w:rPr>
          <w:spacing w:val="-7"/>
          <w:sz w:val="24"/>
        </w:rPr>
        <w:t xml:space="preserve"> </w:t>
      </w:r>
      <w:r>
        <w:rPr>
          <w:sz w:val="24"/>
        </w:rPr>
        <w:t>las</w:t>
      </w:r>
      <w:r>
        <w:rPr>
          <w:spacing w:val="-8"/>
          <w:sz w:val="24"/>
        </w:rPr>
        <w:t xml:space="preserve"> </w:t>
      </w:r>
      <w:r>
        <w:rPr>
          <w:sz w:val="24"/>
        </w:rPr>
        <w:t>Bases</w:t>
      </w:r>
      <w:r>
        <w:rPr>
          <w:spacing w:val="-8"/>
          <w:sz w:val="24"/>
        </w:rPr>
        <w:t xml:space="preserve"> </w:t>
      </w:r>
      <w:r>
        <w:rPr>
          <w:sz w:val="24"/>
        </w:rPr>
        <w:t>Curriculares,</w:t>
      </w:r>
      <w:r>
        <w:rPr>
          <w:spacing w:val="-7"/>
          <w:sz w:val="24"/>
        </w:rPr>
        <w:t xml:space="preserve"> </w:t>
      </w:r>
      <w:r>
        <w:rPr>
          <w:sz w:val="24"/>
        </w:rPr>
        <w:t>para</w:t>
      </w:r>
      <w:r>
        <w:rPr>
          <w:spacing w:val="-8"/>
          <w:sz w:val="24"/>
        </w:rPr>
        <w:t xml:space="preserve"> </w:t>
      </w:r>
      <w:r>
        <w:rPr>
          <w:sz w:val="24"/>
        </w:rPr>
        <w:t>tener</w:t>
      </w:r>
      <w:r>
        <w:rPr>
          <w:spacing w:val="-8"/>
          <w:sz w:val="24"/>
        </w:rPr>
        <w:t xml:space="preserve"> </w:t>
      </w:r>
      <w:r>
        <w:rPr>
          <w:sz w:val="24"/>
        </w:rPr>
        <w:t>una</w:t>
      </w:r>
      <w:r>
        <w:rPr>
          <w:spacing w:val="-9"/>
          <w:sz w:val="24"/>
        </w:rPr>
        <w:t xml:space="preserve"> </w:t>
      </w:r>
      <w:r>
        <w:rPr>
          <w:sz w:val="24"/>
        </w:rPr>
        <w:t>noción</w:t>
      </w:r>
      <w:r>
        <w:rPr>
          <w:spacing w:val="-7"/>
          <w:sz w:val="24"/>
        </w:rPr>
        <w:t xml:space="preserve"> </w:t>
      </w:r>
      <w:r>
        <w:rPr>
          <w:sz w:val="24"/>
        </w:rPr>
        <w:t>de los</w:t>
      </w:r>
      <w:r>
        <w:rPr>
          <w:spacing w:val="-7"/>
          <w:sz w:val="24"/>
        </w:rPr>
        <w:t xml:space="preserve"> </w:t>
      </w:r>
      <w:r>
        <w:rPr>
          <w:sz w:val="24"/>
        </w:rPr>
        <w:t>ejes</w:t>
      </w:r>
      <w:r>
        <w:rPr>
          <w:spacing w:val="-10"/>
          <w:sz w:val="24"/>
        </w:rPr>
        <w:t xml:space="preserve"> </w:t>
      </w:r>
      <w:r>
        <w:rPr>
          <w:sz w:val="24"/>
        </w:rPr>
        <w:t>y</w:t>
      </w:r>
      <w:r>
        <w:rPr>
          <w:spacing w:val="-10"/>
          <w:sz w:val="24"/>
        </w:rPr>
        <w:t xml:space="preserve"> </w:t>
      </w:r>
      <w:r>
        <w:rPr>
          <w:sz w:val="24"/>
        </w:rPr>
        <w:t>definiciones</w:t>
      </w:r>
      <w:r>
        <w:rPr>
          <w:spacing w:val="-10"/>
          <w:sz w:val="24"/>
        </w:rPr>
        <w:t xml:space="preserve"> </w:t>
      </w:r>
      <w:r>
        <w:rPr>
          <w:sz w:val="24"/>
        </w:rPr>
        <w:t>fundamentales</w:t>
      </w:r>
      <w:r>
        <w:rPr>
          <w:spacing w:val="-10"/>
          <w:sz w:val="24"/>
        </w:rPr>
        <w:t xml:space="preserve"> </w:t>
      </w:r>
      <w:r>
        <w:rPr>
          <w:sz w:val="24"/>
        </w:rPr>
        <w:t>que</w:t>
      </w:r>
      <w:r>
        <w:rPr>
          <w:spacing w:val="-9"/>
          <w:sz w:val="24"/>
        </w:rPr>
        <w:t xml:space="preserve"> </w:t>
      </w:r>
      <w:r>
        <w:rPr>
          <w:sz w:val="24"/>
        </w:rPr>
        <w:t>están</w:t>
      </w:r>
      <w:r>
        <w:rPr>
          <w:spacing w:val="-9"/>
          <w:sz w:val="24"/>
        </w:rPr>
        <w:t xml:space="preserve"> </w:t>
      </w:r>
      <w:r>
        <w:rPr>
          <w:sz w:val="24"/>
        </w:rPr>
        <w:t>a</w:t>
      </w:r>
      <w:r>
        <w:rPr>
          <w:spacing w:val="-7"/>
          <w:sz w:val="24"/>
        </w:rPr>
        <w:t xml:space="preserve"> </w:t>
      </w:r>
      <w:r>
        <w:rPr>
          <w:sz w:val="24"/>
        </w:rPr>
        <w:t>la</w:t>
      </w:r>
      <w:r>
        <w:rPr>
          <w:spacing w:val="-10"/>
          <w:sz w:val="24"/>
        </w:rPr>
        <w:t xml:space="preserve"> </w:t>
      </w:r>
      <w:r>
        <w:rPr>
          <w:sz w:val="24"/>
        </w:rPr>
        <w:t>base</w:t>
      </w:r>
      <w:r>
        <w:rPr>
          <w:spacing w:val="-9"/>
          <w:sz w:val="24"/>
        </w:rPr>
        <w:t xml:space="preserve"> </w:t>
      </w:r>
      <w:r>
        <w:rPr>
          <w:sz w:val="24"/>
        </w:rPr>
        <w:t>de</w:t>
      </w:r>
      <w:r>
        <w:rPr>
          <w:spacing w:val="-7"/>
          <w:sz w:val="24"/>
        </w:rPr>
        <w:t xml:space="preserve"> </w:t>
      </w:r>
      <w:r>
        <w:rPr>
          <w:sz w:val="24"/>
        </w:rPr>
        <w:t>los</w:t>
      </w:r>
      <w:r>
        <w:rPr>
          <w:spacing w:val="-10"/>
          <w:sz w:val="24"/>
        </w:rPr>
        <w:t xml:space="preserve"> </w:t>
      </w:r>
      <w:r>
        <w:rPr>
          <w:sz w:val="24"/>
        </w:rPr>
        <w:t>objetivos</w:t>
      </w:r>
      <w:r>
        <w:rPr>
          <w:spacing w:val="-10"/>
          <w:sz w:val="24"/>
        </w:rPr>
        <w:t xml:space="preserve"> </w:t>
      </w:r>
      <w:r>
        <w:rPr>
          <w:sz w:val="24"/>
        </w:rPr>
        <w:t xml:space="preserve">de </w:t>
      </w:r>
      <w:r>
        <w:rPr>
          <w:spacing w:val="-2"/>
          <w:sz w:val="24"/>
        </w:rPr>
        <w:t>aprendizaje.</w:t>
      </w:r>
    </w:p>
    <w:p w14:paraId="5E0E7E49" w14:textId="77777777" w:rsidR="00AA5A5E" w:rsidRDefault="00024AAD" w:rsidP="00B72CAA">
      <w:pPr>
        <w:pStyle w:val="Prrafodelista"/>
        <w:numPr>
          <w:ilvl w:val="0"/>
          <w:numId w:val="42"/>
        </w:numPr>
        <w:tabs>
          <w:tab w:val="left" w:pos="941"/>
        </w:tabs>
        <w:spacing w:line="259" w:lineRule="auto"/>
        <w:ind w:left="941" w:right="1337"/>
        <w:rPr>
          <w:sz w:val="24"/>
        </w:rPr>
      </w:pPr>
      <w:r>
        <w:rPr>
          <w:sz w:val="24"/>
        </w:rPr>
        <w:t>Reducir</w:t>
      </w:r>
      <w:r>
        <w:rPr>
          <w:spacing w:val="-1"/>
          <w:sz w:val="24"/>
        </w:rPr>
        <w:t xml:space="preserve"> </w:t>
      </w:r>
      <w:r>
        <w:rPr>
          <w:sz w:val="24"/>
        </w:rPr>
        <w:t>la</w:t>
      </w:r>
      <w:r>
        <w:rPr>
          <w:spacing w:val="-1"/>
          <w:sz w:val="24"/>
        </w:rPr>
        <w:t xml:space="preserve"> </w:t>
      </w:r>
      <w:r>
        <w:rPr>
          <w:sz w:val="24"/>
        </w:rPr>
        <w:t>evaluación</w:t>
      </w:r>
      <w:r>
        <w:rPr>
          <w:spacing w:val="-1"/>
          <w:sz w:val="24"/>
        </w:rPr>
        <w:t xml:space="preserve"> </w:t>
      </w:r>
      <w:r>
        <w:rPr>
          <w:sz w:val="24"/>
        </w:rPr>
        <w:t>a ciertos</w:t>
      </w:r>
      <w:r>
        <w:rPr>
          <w:spacing w:val="-2"/>
          <w:sz w:val="24"/>
        </w:rPr>
        <w:t xml:space="preserve"> </w:t>
      </w:r>
      <w:r>
        <w:rPr>
          <w:sz w:val="24"/>
        </w:rPr>
        <w:t>formatos.</w:t>
      </w:r>
      <w:r>
        <w:rPr>
          <w:spacing w:val="-1"/>
          <w:sz w:val="24"/>
        </w:rPr>
        <w:t xml:space="preserve"> </w:t>
      </w:r>
      <w:r>
        <w:rPr>
          <w:sz w:val="24"/>
        </w:rPr>
        <w:t>Como</w:t>
      </w:r>
      <w:r>
        <w:rPr>
          <w:spacing w:val="-1"/>
          <w:sz w:val="24"/>
        </w:rPr>
        <w:t xml:space="preserve"> </w:t>
      </w:r>
      <w:r>
        <w:rPr>
          <w:sz w:val="24"/>
        </w:rPr>
        <w:t>se</w:t>
      </w:r>
      <w:r>
        <w:rPr>
          <w:spacing w:val="-1"/>
          <w:sz w:val="24"/>
        </w:rPr>
        <w:t xml:space="preserve"> </w:t>
      </w:r>
      <w:r>
        <w:rPr>
          <w:sz w:val="24"/>
        </w:rPr>
        <w:t>mencionó</w:t>
      </w:r>
      <w:r>
        <w:rPr>
          <w:spacing w:val="-1"/>
          <w:sz w:val="24"/>
        </w:rPr>
        <w:t xml:space="preserve"> </w:t>
      </w:r>
      <w:r>
        <w:rPr>
          <w:sz w:val="24"/>
        </w:rPr>
        <w:t>anteriormente, es fundamental variar las evidencias evaluativas para poder contar con información suficientemente rica y confiable para tomar decisiones y evitar posibles sesgos en la forma en que los estudiantes muestran sus aprendizajes. En particular, se ha visto que en algunos establecimientos se estrecha la evaluación a pruebas de opción múltiple pensando que esto puede ayudar a mejorar el desempeño en pruebas estandarizadas. Si bien es importante que los estudiantes estén familiarizados con este tipo de evaluaciones, no hay evidencia de que a mayor cantidad de pruebas de opción múltiple mejores resultados se tendrá en evaluaciones estandarizadas, por</w:t>
      </w:r>
      <w:r>
        <w:rPr>
          <w:spacing w:val="-2"/>
          <w:sz w:val="24"/>
        </w:rPr>
        <w:t xml:space="preserve"> </w:t>
      </w:r>
      <w:r>
        <w:rPr>
          <w:sz w:val="24"/>
        </w:rPr>
        <w:t>lo que es</w:t>
      </w:r>
      <w:r>
        <w:rPr>
          <w:spacing w:val="-3"/>
          <w:sz w:val="24"/>
        </w:rPr>
        <w:t xml:space="preserve"> </w:t>
      </w:r>
      <w:r>
        <w:rPr>
          <w:sz w:val="24"/>
        </w:rPr>
        <w:t>poco recomendable este tipo de</w:t>
      </w:r>
      <w:r>
        <w:rPr>
          <w:spacing w:val="-3"/>
          <w:sz w:val="24"/>
        </w:rPr>
        <w:t xml:space="preserve"> </w:t>
      </w:r>
      <w:r>
        <w:rPr>
          <w:sz w:val="24"/>
        </w:rPr>
        <w:t xml:space="preserve">prácticas. En </w:t>
      </w:r>
      <w:r>
        <w:rPr>
          <w:spacing w:val="-2"/>
          <w:sz w:val="24"/>
        </w:rPr>
        <w:t>vez</w:t>
      </w:r>
      <w:r>
        <w:rPr>
          <w:spacing w:val="-8"/>
          <w:sz w:val="24"/>
        </w:rPr>
        <w:t xml:space="preserve"> </w:t>
      </w:r>
      <w:r>
        <w:rPr>
          <w:spacing w:val="-2"/>
          <w:sz w:val="24"/>
        </w:rPr>
        <w:t>de</w:t>
      </w:r>
      <w:r>
        <w:rPr>
          <w:spacing w:val="-9"/>
          <w:sz w:val="24"/>
        </w:rPr>
        <w:t xml:space="preserve"> </w:t>
      </w:r>
      <w:r>
        <w:rPr>
          <w:spacing w:val="-2"/>
          <w:sz w:val="24"/>
        </w:rPr>
        <w:t>esto,</w:t>
      </w:r>
      <w:r>
        <w:rPr>
          <w:spacing w:val="-10"/>
          <w:sz w:val="24"/>
        </w:rPr>
        <w:t xml:space="preserve"> </w:t>
      </w:r>
      <w:r>
        <w:rPr>
          <w:spacing w:val="-2"/>
          <w:sz w:val="24"/>
        </w:rPr>
        <w:t>es</w:t>
      </w:r>
      <w:r>
        <w:rPr>
          <w:spacing w:val="-8"/>
          <w:sz w:val="24"/>
        </w:rPr>
        <w:t xml:space="preserve"> </w:t>
      </w:r>
      <w:r>
        <w:rPr>
          <w:spacing w:val="-2"/>
          <w:sz w:val="24"/>
        </w:rPr>
        <w:t>más</w:t>
      </w:r>
      <w:r>
        <w:rPr>
          <w:spacing w:val="-8"/>
          <w:sz w:val="24"/>
        </w:rPr>
        <w:t xml:space="preserve"> </w:t>
      </w:r>
      <w:r>
        <w:rPr>
          <w:spacing w:val="-2"/>
          <w:sz w:val="24"/>
        </w:rPr>
        <w:t>recomendable</w:t>
      </w:r>
      <w:r>
        <w:rPr>
          <w:spacing w:val="-7"/>
          <w:sz w:val="24"/>
        </w:rPr>
        <w:t xml:space="preserve"> </w:t>
      </w:r>
      <w:r>
        <w:rPr>
          <w:spacing w:val="-2"/>
          <w:sz w:val="24"/>
        </w:rPr>
        <w:t>variar</w:t>
      </w:r>
      <w:r>
        <w:rPr>
          <w:spacing w:val="-8"/>
          <w:sz w:val="24"/>
        </w:rPr>
        <w:t xml:space="preserve"> </w:t>
      </w:r>
      <w:r>
        <w:rPr>
          <w:spacing w:val="-2"/>
          <w:sz w:val="24"/>
        </w:rPr>
        <w:t>los</w:t>
      </w:r>
      <w:r>
        <w:rPr>
          <w:spacing w:val="-7"/>
          <w:sz w:val="24"/>
        </w:rPr>
        <w:t xml:space="preserve"> </w:t>
      </w:r>
      <w:r>
        <w:rPr>
          <w:spacing w:val="-2"/>
          <w:sz w:val="24"/>
        </w:rPr>
        <w:t>formatos</w:t>
      </w:r>
      <w:r>
        <w:rPr>
          <w:spacing w:val="-10"/>
          <w:sz w:val="24"/>
        </w:rPr>
        <w:t xml:space="preserve"> </w:t>
      </w:r>
      <w:r>
        <w:rPr>
          <w:spacing w:val="-2"/>
          <w:sz w:val="24"/>
        </w:rPr>
        <w:t>de</w:t>
      </w:r>
      <w:r>
        <w:rPr>
          <w:spacing w:val="-9"/>
          <w:sz w:val="24"/>
        </w:rPr>
        <w:t xml:space="preserve"> </w:t>
      </w:r>
      <w:r>
        <w:rPr>
          <w:spacing w:val="-2"/>
          <w:sz w:val="24"/>
        </w:rPr>
        <w:t>evaluación,</w:t>
      </w:r>
      <w:r>
        <w:rPr>
          <w:spacing w:val="-10"/>
          <w:sz w:val="24"/>
        </w:rPr>
        <w:t xml:space="preserve"> </w:t>
      </w:r>
      <w:r>
        <w:rPr>
          <w:spacing w:val="-2"/>
          <w:sz w:val="24"/>
        </w:rPr>
        <w:t xml:space="preserve">siempre </w:t>
      </w:r>
      <w:r>
        <w:rPr>
          <w:sz w:val="24"/>
        </w:rPr>
        <w:t>manteniendo</w:t>
      </w:r>
      <w:r>
        <w:rPr>
          <w:spacing w:val="-8"/>
          <w:sz w:val="24"/>
        </w:rPr>
        <w:t xml:space="preserve"> </w:t>
      </w:r>
      <w:r>
        <w:rPr>
          <w:sz w:val="24"/>
        </w:rPr>
        <w:t>la</w:t>
      </w:r>
      <w:r>
        <w:rPr>
          <w:spacing w:val="-11"/>
          <w:sz w:val="24"/>
        </w:rPr>
        <w:t xml:space="preserve"> </w:t>
      </w:r>
      <w:r>
        <w:rPr>
          <w:sz w:val="24"/>
        </w:rPr>
        <w:t>preocupación</w:t>
      </w:r>
      <w:r>
        <w:rPr>
          <w:spacing w:val="-10"/>
          <w:sz w:val="24"/>
        </w:rPr>
        <w:t xml:space="preserve"> </w:t>
      </w:r>
      <w:r>
        <w:rPr>
          <w:sz w:val="24"/>
        </w:rPr>
        <w:t>de</w:t>
      </w:r>
      <w:r>
        <w:rPr>
          <w:spacing w:val="-10"/>
          <w:sz w:val="24"/>
        </w:rPr>
        <w:t xml:space="preserve"> </w:t>
      </w:r>
      <w:r>
        <w:rPr>
          <w:sz w:val="24"/>
        </w:rPr>
        <w:t>que</w:t>
      </w:r>
      <w:r>
        <w:rPr>
          <w:spacing w:val="-8"/>
          <w:sz w:val="24"/>
        </w:rPr>
        <w:t xml:space="preserve"> </w:t>
      </w:r>
      <w:r>
        <w:rPr>
          <w:sz w:val="24"/>
        </w:rPr>
        <w:t>los</w:t>
      </w:r>
      <w:r>
        <w:rPr>
          <w:spacing w:val="-11"/>
          <w:sz w:val="24"/>
        </w:rPr>
        <w:t xml:space="preserve"> </w:t>
      </w:r>
      <w:r>
        <w:rPr>
          <w:sz w:val="24"/>
        </w:rPr>
        <w:t>estudiantes</w:t>
      </w:r>
      <w:r>
        <w:rPr>
          <w:spacing w:val="-9"/>
          <w:sz w:val="24"/>
        </w:rPr>
        <w:t xml:space="preserve"> </w:t>
      </w:r>
      <w:r>
        <w:rPr>
          <w:sz w:val="24"/>
        </w:rPr>
        <w:t>apliquen</w:t>
      </w:r>
      <w:r>
        <w:rPr>
          <w:spacing w:val="-8"/>
          <w:sz w:val="24"/>
        </w:rPr>
        <w:t xml:space="preserve"> </w:t>
      </w:r>
      <w:r>
        <w:rPr>
          <w:sz w:val="24"/>
        </w:rPr>
        <w:t>e</w:t>
      </w:r>
      <w:r>
        <w:rPr>
          <w:spacing w:val="-8"/>
          <w:sz w:val="24"/>
        </w:rPr>
        <w:t xml:space="preserve"> </w:t>
      </w:r>
      <w:r>
        <w:rPr>
          <w:sz w:val="24"/>
        </w:rPr>
        <w:t>integren</w:t>
      </w:r>
      <w:r>
        <w:rPr>
          <w:spacing w:val="-8"/>
          <w:sz w:val="24"/>
        </w:rPr>
        <w:t xml:space="preserve"> </w:t>
      </w:r>
      <w:r>
        <w:rPr>
          <w:sz w:val="24"/>
        </w:rPr>
        <w:t xml:space="preserve">sus aprendizajes de manera relevante. Esto permite, a la vez, motivar a los estudiantes a aprender y generar información rica y variada sobre sus </w:t>
      </w:r>
      <w:r>
        <w:rPr>
          <w:spacing w:val="-2"/>
          <w:sz w:val="24"/>
        </w:rPr>
        <w:t>aprendizajes.</w:t>
      </w:r>
    </w:p>
    <w:p w14:paraId="6D0F99F2" w14:textId="77777777" w:rsidR="00AA5A5E" w:rsidRDefault="00024AAD">
      <w:pPr>
        <w:pStyle w:val="Ttulo2"/>
        <w:spacing w:before="139"/>
        <w:jc w:val="both"/>
      </w:pPr>
      <w:r>
        <w:t>Consideraciones</w:t>
      </w:r>
      <w:r>
        <w:rPr>
          <w:spacing w:val="-4"/>
        </w:rPr>
        <w:t xml:space="preserve"> </w:t>
      </w:r>
      <w:r>
        <w:t>respecto</w:t>
      </w:r>
      <w:r>
        <w:rPr>
          <w:spacing w:val="-5"/>
        </w:rPr>
        <w:t xml:space="preserve"> </w:t>
      </w:r>
      <w:r>
        <w:t>de</w:t>
      </w:r>
      <w:r>
        <w:rPr>
          <w:spacing w:val="-4"/>
        </w:rPr>
        <w:t xml:space="preserve"> </w:t>
      </w:r>
      <w:r>
        <w:t>la</w:t>
      </w:r>
      <w:r>
        <w:rPr>
          <w:spacing w:val="-4"/>
        </w:rPr>
        <w:t xml:space="preserve"> </w:t>
      </w:r>
      <w:r>
        <w:t>cantidad</w:t>
      </w:r>
      <w:r>
        <w:rPr>
          <w:spacing w:val="-7"/>
        </w:rPr>
        <w:t xml:space="preserve"> </w:t>
      </w:r>
      <w:r>
        <w:t>y</w:t>
      </w:r>
      <w:r>
        <w:rPr>
          <w:spacing w:val="-4"/>
        </w:rPr>
        <w:t xml:space="preserve"> </w:t>
      </w:r>
      <w:r>
        <w:t>ponderación</w:t>
      </w:r>
      <w:r>
        <w:rPr>
          <w:spacing w:val="-4"/>
        </w:rPr>
        <w:t xml:space="preserve"> </w:t>
      </w:r>
      <w:r>
        <w:t>de</w:t>
      </w:r>
      <w:r>
        <w:rPr>
          <w:spacing w:val="-4"/>
        </w:rPr>
        <w:t xml:space="preserve"> </w:t>
      </w:r>
      <w:r>
        <w:t>las</w:t>
      </w:r>
      <w:r>
        <w:rPr>
          <w:spacing w:val="-6"/>
        </w:rPr>
        <w:t xml:space="preserve"> </w:t>
      </w:r>
      <w:r>
        <w:rPr>
          <w:spacing w:val="-2"/>
        </w:rPr>
        <w:t>calificaciones.</w:t>
      </w:r>
    </w:p>
    <w:p w14:paraId="0A91DA8B" w14:textId="77777777" w:rsidR="00AA5A5E" w:rsidRDefault="00024AAD">
      <w:pPr>
        <w:pStyle w:val="Textoindependiente"/>
        <w:spacing w:before="182" w:line="259" w:lineRule="auto"/>
        <w:ind w:left="222" w:right="1343"/>
      </w:pPr>
      <w:r>
        <w:t>En</w:t>
      </w:r>
      <w:r>
        <w:rPr>
          <w:spacing w:val="-9"/>
        </w:rPr>
        <w:t xml:space="preserve"> </w:t>
      </w:r>
      <w:r>
        <w:t>línea</w:t>
      </w:r>
      <w:r>
        <w:rPr>
          <w:spacing w:val="-9"/>
        </w:rPr>
        <w:t xml:space="preserve"> </w:t>
      </w:r>
      <w:r>
        <w:t>con</w:t>
      </w:r>
      <w:r>
        <w:rPr>
          <w:spacing w:val="-9"/>
        </w:rPr>
        <w:t xml:space="preserve"> </w:t>
      </w:r>
      <w:r>
        <w:t>lo</w:t>
      </w:r>
      <w:r>
        <w:rPr>
          <w:spacing w:val="-10"/>
        </w:rPr>
        <w:t xml:space="preserve"> </w:t>
      </w:r>
      <w:r>
        <w:t>anterior,</w:t>
      </w:r>
      <w:r>
        <w:rPr>
          <w:spacing w:val="-10"/>
        </w:rPr>
        <w:t xml:space="preserve"> </w:t>
      </w:r>
      <w:r>
        <w:t>el</w:t>
      </w:r>
      <w:r>
        <w:rPr>
          <w:spacing w:val="-11"/>
        </w:rPr>
        <w:t xml:space="preserve"> </w:t>
      </w:r>
      <w:r>
        <w:t>artículo</w:t>
      </w:r>
      <w:r>
        <w:rPr>
          <w:spacing w:val="-9"/>
        </w:rPr>
        <w:t xml:space="preserve"> </w:t>
      </w:r>
      <w:r>
        <w:t>9°</w:t>
      </w:r>
      <w:r>
        <w:rPr>
          <w:spacing w:val="-13"/>
        </w:rPr>
        <w:t xml:space="preserve"> </w:t>
      </w:r>
      <w:r>
        <w:t>del</w:t>
      </w:r>
      <w:r>
        <w:rPr>
          <w:spacing w:val="-11"/>
        </w:rPr>
        <w:t xml:space="preserve"> </w:t>
      </w:r>
      <w:r>
        <w:t>Decreto</w:t>
      </w:r>
      <w:r>
        <w:rPr>
          <w:spacing w:val="-9"/>
        </w:rPr>
        <w:t xml:space="preserve"> </w:t>
      </w:r>
      <w:r>
        <w:t>67/2018</w:t>
      </w:r>
      <w:r>
        <w:rPr>
          <w:spacing w:val="-9"/>
        </w:rPr>
        <w:t xml:space="preserve"> </w:t>
      </w:r>
      <w:r>
        <w:t>centra</w:t>
      </w:r>
      <w:r>
        <w:rPr>
          <w:spacing w:val="-10"/>
        </w:rPr>
        <w:t xml:space="preserve"> </w:t>
      </w:r>
      <w:r>
        <w:t>la</w:t>
      </w:r>
      <w:r>
        <w:rPr>
          <w:spacing w:val="-10"/>
        </w:rPr>
        <w:t xml:space="preserve"> </w:t>
      </w:r>
      <w:r>
        <w:t>definición</w:t>
      </w:r>
      <w:r>
        <w:rPr>
          <w:spacing w:val="-12"/>
        </w:rPr>
        <w:t xml:space="preserve"> </w:t>
      </w:r>
      <w:r>
        <w:t>de</w:t>
      </w:r>
      <w:r>
        <w:rPr>
          <w:spacing w:val="-9"/>
        </w:rPr>
        <w:t xml:space="preserve"> </w:t>
      </w:r>
      <w:r>
        <w:t>las calificaciones</w:t>
      </w:r>
      <w:r>
        <w:rPr>
          <w:spacing w:val="-13"/>
        </w:rPr>
        <w:t xml:space="preserve"> </w:t>
      </w:r>
      <w:r>
        <w:t>en</w:t>
      </w:r>
      <w:r>
        <w:rPr>
          <w:spacing w:val="-10"/>
        </w:rPr>
        <w:t xml:space="preserve"> </w:t>
      </w:r>
      <w:r>
        <w:t>los</w:t>
      </w:r>
      <w:r>
        <w:rPr>
          <w:spacing w:val="-11"/>
        </w:rPr>
        <w:t xml:space="preserve"> </w:t>
      </w:r>
      <w:r>
        <w:t>aprendizajes</w:t>
      </w:r>
      <w:r>
        <w:rPr>
          <w:spacing w:val="-11"/>
        </w:rPr>
        <w:t xml:space="preserve"> </w:t>
      </w:r>
      <w:r>
        <w:t>y</w:t>
      </w:r>
      <w:r>
        <w:rPr>
          <w:spacing w:val="-13"/>
        </w:rPr>
        <w:t xml:space="preserve"> </w:t>
      </w:r>
      <w:r>
        <w:t>la</w:t>
      </w:r>
      <w:r>
        <w:rPr>
          <w:spacing w:val="-11"/>
        </w:rPr>
        <w:t xml:space="preserve"> </w:t>
      </w:r>
      <w:r>
        <w:t>planificación</w:t>
      </w:r>
      <w:r>
        <w:rPr>
          <w:spacing w:val="-11"/>
        </w:rPr>
        <w:t xml:space="preserve"> </w:t>
      </w:r>
      <w:r>
        <w:t>de</w:t>
      </w:r>
      <w:r>
        <w:rPr>
          <w:spacing w:val="-10"/>
        </w:rPr>
        <w:t xml:space="preserve"> </w:t>
      </w:r>
      <w:r>
        <w:t>las</w:t>
      </w:r>
      <w:r>
        <w:rPr>
          <w:spacing w:val="-12"/>
        </w:rPr>
        <w:t xml:space="preserve"> </w:t>
      </w:r>
      <w:r>
        <w:t>evaluaciones</w:t>
      </w:r>
      <w:r>
        <w:rPr>
          <w:spacing w:val="-11"/>
        </w:rPr>
        <w:t xml:space="preserve"> </w:t>
      </w:r>
      <w:r>
        <w:t>que</w:t>
      </w:r>
      <w:r>
        <w:rPr>
          <w:spacing w:val="-12"/>
        </w:rPr>
        <w:t xml:space="preserve"> </w:t>
      </w:r>
      <w:r>
        <w:t>de</w:t>
      </w:r>
      <w:r>
        <w:rPr>
          <w:spacing w:val="-12"/>
        </w:rPr>
        <w:t xml:space="preserve"> </w:t>
      </w:r>
      <w:r>
        <w:t>ellos se desprenda.</w:t>
      </w:r>
    </w:p>
    <w:p w14:paraId="1879C344" w14:textId="77777777" w:rsidR="00AA5A5E" w:rsidRDefault="00024AAD">
      <w:pPr>
        <w:pStyle w:val="Textoindependiente"/>
        <w:spacing w:before="160"/>
        <w:ind w:left="222"/>
      </w:pPr>
      <w:r>
        <w:t>A</w:t>
      </w:r>
      <w:r>
        <w:rPr>
          <w:spacing w:val="-5"/>
        </w:rPr>
        <w:t xml:space="preserve"> </w:t>
      </w:r>
      <w:r>
        <w:t>continuación,</w:t>
      </w:r>
      <w:r>
        <w:rPr>
          <w:spacing w:val="-3"/>
        </w:rPr>
        <w:t xml:space="preserve"> </w:t>
      </w:r>
      <w:r>
        <w:t>se</w:t>
      </w:r>
      <w:r>
        <w:rPr>
          <w:spacing w:val="-3"/>
        </w:rPr>
        <w:t xml:space="preserve"> </w:t>
      </w:r>
      <w:r>
        <w:t>profundiza</w:t>
      </w:r>
      <w:r>
        <w:rPr>
          <w:spacing w:val="-4"/>
        </w:rPr>
        <w:t xml:space="preserve"> </w:t>
      </w:r>
      <w:r>
        <w:t>en</w:t>
      </w:r>
      <w:r>
        <w:rPr>
          <w:spacing w:val="-5"/>
        </w:rPr>
        <w:t xml:space="preserve"> </w:t>
      </w:r>
      <w:r>
        <w:t>este</w:t>
      </w:r>
      <w:r>
        <w:rPr>
          <w:spacing w:val="-4"/>
        </w:rPr>
        <w:t xml:space="preserve"> </w:t>
      </w:r>
      <w:r>
        <w:t>artículo</w:t>
      </w:r>
      <w:r>
        <w:rPr>
          <w:spacing w:val="-4"/>
        </w:rPr>
        <w:t xml:space="preserve"> </w:t>
      </w:r>
      <w:r>
        <w:t>para</w:t>
      </w:r>
      <w:r>
        <w:rPr>
          <w:spacing w:val="-5"/>
        </w:rPr>
        <w:t xml:space="preserve"> </w:t>
      </w:r>
      <w:r>
        <w:t>explicar</w:t>
      </w:r>
      <w:r>
        <w:rPr>
          <w:spacing w:val="-3"/>
        </w:rPr>
        <w:t xml:space="preserve"> </w:t>
      </w:r>
      <w:r>
        <w:t>sus</w:t>
      </w:r>
      <w:r>
        <w:rPr>
          <w:spacing w:val="-2"/>
        </w:rPr>
        <w:t xml:space="preserve"> implicancias.</w:t>
      </w:r>
    </w:p>
    <w:p w14:paraId="1244C718" w14:textId="77777777" w:rsidR="00AA5A5E" w:rsidRDefault="00024AAD" w:rsidP="00B72CAA">
      <w:pPr>
        <w:pStyle w:val="Prrafodelista"/>
        <w:numPr>
          <w:ilvl w:val="0"/>
          <w:numId w:val="44"/>
        </w:numPr>
        <w:tabs>
          <w:tab w:val="left" w:pos="927"/>
        </w:tabs>
        <w:spacing w:before="183" w:line="259" w:lineRule="auto"/>
        <w:ind w:left="222" w:right="1336" w:firstLine="0"/>
        <w:rPr>
          <w:sz w:val="24"/>
        </w:rPr>
      </w:pPr>
      <w:r>
        <w:rPr>
          <w:sz w:val="24"/>
        </w:rPr>
        <w:t>Respecto de la cantidad de calificaciones. Lo propuesto en el artículo 9° busca desvincular la práctica de definir las calificaciones en relación a la cantidad de horas de la asignatura en el plan de estudio, y establecer la necesidad de fomentar una reflexión pedagógica sobre qué, cuándo y cuánto evaluar y calificar. Se estipula que las decisiones deben tomarse basándose en argumentos pedagógicos; con esto se pretende fomentar que exista mayor coherencia entre la evaluación y cómo los docentes</w:t>
      </w:r>
      <w:r>
        <w:rPr>
          <w:spacing w:val="-1"/>
          <w:sz w:val="24"/>
        </w:rPr>
        <w:t xml:space="preserve"> </w:t>
      </w:r>
      <w:r>
        <w:rPr>
          <w:sz w:val="24"/>
        </w:rPr>
        <w:t>planifican los</w:t>
      </w:r>
      <w:r>
        <w:rPr>
          <w:spacing w:val="-1"/>
          <w:sz w:val="24"/>
        </w:rPr>
        <w:t xml:space="preserve"> </w:t>
      </w:r>
      <w:r>
        <w:rPr>
          <w:sz w:val="24"/>
        </w:rPr>
        <w:t>procesos</w:t>
      </w:r>
      <w:r>
        <w:rPr>
          <w:spacing w:val="-1"/>
          <w:sz w:val="24"/>
        </w:rPr>
        <w:t xml:space="preserve"> </w:t>
      </w:r>
      <w:r>
        <w:rPr>
          <w:sz w:val="24"/>
        </w:rPr>
        <w:t>de enseñanza-aprendizaje a partir de los objetivos de aprendizaje del Currículum Nacional. También es importante considerar que la cantidad de calificaciones no tiene necesariamente que ser rígida, por lo cual puede dejarse espacio para reemplazar o agregar calificaciones si se identificara la necesidad de recoger nueva evidencia del aprendizaje</w:t>
      </w:r>
      <w:r>
        <w:rPr>
          <w:spacing w:val="-14"/>
          <w:sz w:val="24"/>
        </w:rPr>
        <w:t xml:space="preserve"> </w:t>
      </w:r>
      <w:r>
        <w:rPr>
          <w:sz w:val="24"/>
        </w:rPr>
        <w:t>de</w:t>
      </w:r>
      <w:r>
        <w:rPr>
          <w:spacing w:val="-14"/>
          <w:sz w:val="24"/>
        </w:rPr>
        <w:t xml:space="preserve"> </w:t>
      </w:r>
      <w:r>
        <w:rPr>
          <w:sz w:val="24"/>
        </w:rPr>
        <w:t>un</w:t>
      </w:r>
      <w:r>
        <w:rPr>
          <w:spacing w:val="-14"/>
          <w:sz w:val="24"/>
        </w:rPr>
        <w:t xml:space="preserve"> </w:t>
      </w:r>
      <w:r>
        <w:rPr>
          <w:sz w:val="24"/>
        </w:rPr>
        <w:t>estudiante</w:t>
      </w:r>
      <w:r>
        <w:rPr>
          <w:spacing w:val="-14"/>
          <w:sz w:val="24"/>
        </w:rPr>
        <w:t xml:space="preserve"> </w:t>
      </w:r>
      <w:r>
        <w:rPr>
          <w:sz w:val="24"/>
        </w:rPr>
        <w:t>o</w:t>
      </w:r>
      <w:r>
        <w:rPr>
          <w:spacing w:val="-17"/>
          <w:sz w:val="24"/>
        </w:rPr>
        <w:t xml:space="preserve"> </w:t>
      </w:r>
      <w:r>
        <w:rPr>
          <w:sz w:val="24"/>
        </w:rPr>
        <w:t>grupo,</w:t>
      </w:r>
      <w:r>
        <w:rPr>
          <w:spacing w:val="-14"/>
          <w:sz w:val="24"/>
        </w:rPr>
        <w:t xml:space="preserve"> </w:t>
      </w:r>
      <w:r>
        <w:rPr>
          <w:sz w:val="24"/>
        </w:rPr>
        <w:t>siempre</w:t>
      </w:r>
      <w:r>
        <w:rPr>
          <w:spacing w:val="-14"/>
          <w:sz w:val="24"/>
        </w:rPr>
        <w:t xml:space="preserve"> </w:t>
      </w:r>
      <w:r>
        <w:rPr>
          <w:sz w:val="24"/>
        </w:rPr>
        <w:t>con</w:t>
      </w:r>
      <w:r>
        <w:rPr>
          <w:spacing w:val="-17"/>
          <w:sz w:val="24"/>
        </w:rPr>
        <w:t xml:space="preserve"> </w:t>
      </w:r>
      <w:r>
        <w:rPr>
          <w:sz w:val="24"/>
        </w:rPr>
        <w:t>un</w:t>
      </w:r>
      <w:r>
        <w:rPr>
          <w:spacing w:val="-14"/>
          <w:sz w:val="24"/>
        </w:rPr>
        <w:t xml:space="preserve"> </w:t>
      </w:r>
      <w:r>
        <w:rPr>
          <w:sz w:val="24"/>
        </w:rPr>
        <w:t>sustento</w:t>
      </w:r>
      <w:r>
        <w:rPr>
          <w:spacing w:val="-16"/>
          <w:sz w:val="24"/>
        </w:rPr>
        <w:t xml:space="preserve"> </w:t>
      </w:r>
      <w:r>
        <w:rPr>
          <w:sz w:val="24"/>
        </w:rPr>
        <w:t>pedagógico</w:t>
      </w:r>
      <w:r>
        <w:rPr>
          <w:spacing w:val="-15"/>
          <w:sz w:val="24"/>
        </w:rPr>
        <w:t xml:space="preserve"> </w:t>
      </w:r>
      <w:r>
        <w:rPr>
          <w:sz w:val="24"/>
        </w:rPr>
        <w:t>y</w:t>
      </w:r>
      <w:r>
        <w:rPr>
          <w:spacing w:val="-17"/>
          <w:sz w:val="24"/>
        </w:rPr>
        <w:t xml:space="preserve"> </w:t>
      </w:r>
      <w:r>
        <w:rPr>
          <w:sz w:val="24"/>
        </w:rPr>
        <w:t>siendo acordado</w:t>
      </w:r>
      <w:r>
        <w:rPr>
          <w:spacing w:val="40"/>
          <w:sz w:val="24"/>
        </w:rPr>
        <w:t xml:space="preserve"> </w:t>
      </w:r>
      <w:r>
        <w:rPr>
          <w:sz w:val="24"/>
        </w:rPr>
        <w:t>con</w:t>
      </w:r>
      <w:r>
        <w:rPr>
          <w:spacing w:val="40"/>
          <w:sz w:val="24"/>
        </w:rPr>
        <w:t xml:space="preserve"> </w:t>
      </w:r>
      <w:r>
        <w:rPr>
          <w:sz w:val="24"/>
        </w:rPr>
        <w:t>el</w:t>
      </w:r>
      <w:r>
        <w:rPr>
          <w:spacing w:val="40"/>
          <w:sz w:val="24"/>
        </w:rPr>
        <w:t xml:space="preserve"> </w:t>
      </w:r>
      <w:r>
        <w:rPr>
          <w:sz w:val="24"/>
        </w:rPr>
        <w:t>jefe</w:t>
      </w:r>
      <w:r>
        <w:rPr>
          <w:spacing w:val="40"/>
          <w:sz w:val="24"/>
        </w:rPr>
        <w:t xml:space="preserve"> </w:t>
      </w:r>
      <w:r>
        <w:rPr>
          <w:sz w:val="24"/>
        </w:rPr>
        <w:t>técnico-pedagógico,</w:t>
      </w:r>
      <w:r>
        <w:rPr>
          <w:spacing w:val="40"/>
          <w:sz w:val="24"/>
        </w:rPr>
        <w:t xml:space="preserve"> </w:t>
      </w:r>
      <w:r>
        <w:rPr>
          <w:sz w:val="24"/>
        </w:rPr>
        <w:t>e</w:t>
      </w:r>
      <w:r>
        <w:rPr>
          <w:spacing w:val="40"/>
          <w:sz w:val="24"/>
        </w:rPr>
        <w:t xml:space="preserve"> </w:t>
      </w:r>
      <w:r>
        <w:rPr>
          <w:sz w:val="24"/>
        </w:rPr>
        <w:t>informando</w:t>
      </w:r>
      <w:r>
        <w:rPr>
          <w:spacing w:val="40"/>
          <w:sz w:val="24"/>
        </w:rPr>
        <w:t xml:space="preserve"> </w:t>
      </w:r>
      <w:r>
        <w:rPr>
          <w:sz w:val="24"/>
        </w:rPr>
        <w:t>con</w:t>
      </w:r>
      <w:r>
        <w:rPr>
          <w:spacing w:val="40"/>
          <w:sz w:val="24"/>
        </w:rPr>
        <w:t xml:space="preserve"> </w:t>
      </w:r>
      <w:r>
        <w:rPr>
          <w:sz w:val="24"/>
        </w:rPr>
        <w:t>anticipación</w:t>
      </w:r>
      <w:r>
        <w:rPr>
          <w:spacing w:val="61"/>
          <w:sz w:val="24"/>
        </w:rPr>
        <w:t xml:space="preserve"> </w:t>
      </w:r>
      <w:r>
        <w:rPr>
          <w:sz w:val="24"/>
        </w:rPr>
        <w:t>a</w:t>
      </w:r>
      <w:r>
        <w:rPr>
          <w:spacing w:val="40"/>
          <w:sz w:val="24"/>
        </w:rPr>
        <w:t xml:space="preserve"> </w:t>
      </w:r>
      <w:r>
        <w:rPr>
          <w:sz w:val="24"/>
        </w:rPr>
        <w:t>los</w:t>
      </w:r>
    </w:p>
    <w:p w14:paraId="7396B0D1"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770A3E9A" w14:textId="77777777" w:rsidR="00AA5A5E" w:rsidRDefault="00024AAD">
      <w:pPr>
        <w:pStyle w:val="Textoindependiente"/>
        <w:spacing w:line="259" w:lineRule="auto"/>
        <w:ind w:left="222" w:right="1344"/>
      </w:pPr>
      <w:r>
        <w:lastRenderedPageBreak/>
        <w:t>estudiantes. El jefe de UTP puede realizar esta labor en conjunto con los jefes de departamento</w:t>
      </w:r>
      <w:r>
        <w:rPr>
          <w:spacing w:val="-13"/>
        </w:rPr>
        <w:t xml:space="preserve"> </w:t>
      </w:r>
      <w:r>
        <w:t>o</w:t>
      </w:r>
      <w:r>
        <w:rPr>
          <w:spacing w:val="-15"/>
        </w:rPr>
        <w:t xml:space="preserve"> </w:t>
      </w:r>
      <w:r>
        <w:t>asignatura</w:t>
      </w:r>
      <w:r>
        <w:rPr>
          <w:spacing w:val="-13"/>
        </w:rPr>
        <w:t xml:space="preserve"> </w:t>
      </w:r>
      <w:r>
        <w:t>o</w:t>
      </w:r>
      <w:r>
        <w:rPr>
          <w:spacing w:val="-13"/>
        </w:rPr>
        <w:t xml:space="preserve"> </w:t>
      </w:r>
      <w:r>
        <w:t>coordinadores</w:t>
      </w:r>
      <w:r>
        <w:rPr>
          <w:spacing w:val="-13"/>
        </w:rPr>
        <w:t xml:space="preserve"> </w:t>
      </w:r>
      <w:r>
        <w:t>de</w:t>
      </w:r>
      <w:r>
        <w:rPr>
          <w:spacing w:val="-13"/>
        </w:rPr>
        <w:t xml:space="preserve"> </w:t>
      </w:r>
      <w:r>
        <w:t>ciclo</w:t>
      </w:r>
      <w:r>
        <w:rPr>
          <w:spacing w:val="-13"/>
        </w:rPr>
        <w:t xml:space="preserve"> </w:t>
      </w:r>
      <w:r>
        <w:t>u</w:t>
      </w:r>
      <w:r>
        <w:rPr>
          <w:spacing w:val="-15"/>
        </w:rPr>
        <w:t xml:space="preserve"> </w:t>
      </w:r>
      <w:r>
        <w:t>otros</w:t>
      </w:r>
      <w:r>
        <w:rPr>
          <w:spacing w:val="-16"/>
        </w:rPr>
        <w:t xml:space="preserve"> </w:t>
      </w:r>
      <w:r>
        <w:t>docentes</w:t>
      </w:r>
      <w:r>
        <w:rPr>
          <w:spacing w:val="-14"/>
        </w:rPr>
        <w:t xml:space="preserve"> </w:t>
      </w:r>
      <w:r>
        <w:t>que</w:t>
      </w:r>
      <w:r>
        <w:rPr>
          <w:spacing w:val="-15"/>
        </w:rPr>
        <w:t xml:space="preserve"> </w:t>
      </w:r>
      <w:r>
        <w:t>lo</w:t>
      </w:r>
      <w:r>
        <w:rPr>
          <w:spacing w:val="-13"/>
        </w:rPr>
        <w:t xml:space="preserve"> </w:t>
      </w:r>
      <w:r>
        <w:t>apoyen en esta tarea, de manera de que estas definiciones se aborden por asignatura o ciclo, y luego sean revisadas con el jefe de UTP, evitando, así, recargarlo.</w:t>
      </w:r>
    </w:p>
    <w:p w14:paraId="5F10A3BD" w14:textId="77777777" w:rsidR="00AA5A5E" w:rsidRDefault="00024AAD">
      <w:pPr>
        <w:pStyle w:val="Textoindependiente"/>
        <w:spacing w:before="151" w:line="259" w:lineRule="auto"/>
        <w:ind w:left="1074" w:right="1334"/>
      </w:pPr>
      <w:r>
        <w:rPr>
          <w:noProof/>
        </w:rPr>
        <mc:AlternateContent>
          <mc:Choice Requires="wpg">
            <w:drawing>
              <wp:anchor distT="0" distB="0" distL="0" distR="0" simplePos="0" relativeHeight="251659264" behindDoc="0" locked="0" layoutInCell="1" allowOverlap="1" wp14:anchorId="0EC2432E" wp14:editId="2C3B8BC7">
                <wp:simplePos x="0" y="0"/>
                <wp:positionH relativeFrom="page">
                  <wp:posOffset>6993508</wp:posOffset>
                </wp:positionH>
                <wp:positionV relativeFrom="paragraph">
                  <wp:posOffset>1538888</wp:posOffset>
                </wp:positionV>
                <wp:extent cx="477520" cy="477520"/>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09" name="Graphic 309"/>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10" name="Textbox 310"/>
                        <wps:cNvSpPr txBox="1"/>
                        <wps:spPr>
                          <a:xfrm>
                            <a:off x="0" y="0"/>
                            <a:ext cx="477520" cy="477520"/>
                          </a:xfrm>
                          <a:prstGeom prst="rect">
                            <a:avLst/>
                          </a:prstGeom>
                        </wps:spPr>
                        <wps:txbx>
                          <w:txbxContent>
                            <w:p w14:paraId="0387CF08" w14:textId="77777777" w:rsidR="00AA5A5E" w:rsidRDefault="00024AAD">
                              <w:pPr>
                                <w:spacing w:before="182"/>
                                <w:ind w:left="256"/>
                                <w:rPr>
                                  <w:rFonts w:ascii="Calibri"/>
                                  <w:b/>
                                  <w:sz w:val="24"/>
                                </w:rPr>
                              </w:pPr>
                              <w:r>
                                <w:rPr>
                                  <w:rFonts w:ascii="Calibri"/>
                                  <w:b/>
                                  <w:color w:val="FFFFFF"/>
                                  <w:spacing w:val="-5"/>
                                  <w:sz w:val="24"/>
                                </w:rPr>
                                <w:t>97</w:t>
                              </w:r>
                            </w:p>
                          </w:txbxContent>
                        </wps:txbx>
                        <wps:bodyPr wrap="square" lIns="0" tIns="0" rIns="0" bIns="0" rtlCol="0">
                          <a:noAutofit/>
                        </wps:bodyPr>
                      </wps:wsp>
                    </wpg:wgp>
                  </a:graphicData>
                </a:graphic>
              </wp:anchor>
            </w:drawing>
          </mc:Choice>
          <mc:Fallback>
            <w:pict>
              <v:group w14:anchorId="0EC2432E" id="Group 308" o:spid="_x0000_s1315" style="position:absolute;left:0;text-align:left;margin-left:550.65pt;margin-top:121.15pt;width:37.6pt;height:37.6pt;z-index:25165926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">
                <v:shape id="Graphic 309" o:spid="_x0000_s131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10" o:spid="_x0000_s131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0387CF08" w14:textId="77777777" w:rsidR="00AA5A5E" w:rsidRDefault="00024AAD">
                        <w:pPr>
                          <w:spacing w:before="182"/>
                          <w:ind w:left="256"/>
                          <w:rPr>
                            <w:rFonts w:ascii="Calibri"/>
                            <w:b/>
                            <w:sz w:val="24"/>
                          </w:rPr>
                        </w:pPr>
                        <w:r>
                          <w:rPr>
                            <w:rFonts w:ascii="Calibri"/>
                            <w:b/>
                            <w:color w:val="FFFFFF"/>
                            <w:spacing w:val="-5"/>
                            <w:sz w:val="24"/>
                          </w:rPr>
                          <w:t>97</w:t>
                        </w:r>
                      </w:p>
                    </w:txbxContent>
                  </v:textbox>
                </v:shape>
                <w10:wrap anchorx="page"/>
              </v:group>
            </w:pict>
          </mc:Fallback>
        </mc:AlternateContent>
      </w:r>
      <w:r>
        <w:t>Es</w:t>
      </w:r>
      <w:r>
        <w:rPr>
          <w:spacing w:val="-5"/>
        </w:rPr>
        <w:t xml:space="preserve"> </w:t>
      </w:r>
      <w:r>
        <w:t>importante</w:t>
      </w:r>
      <w:r>
        <w:rPr>
          <w:spacing w:val="-6"/>
        </w:rPr>
        <w:t xml:space="preserve"> </w:t>
      </w:r>
      <w:r>
        <w:t>recalcar</w:t>
      </w:r>
      <w:r>
        <w:rPr>
          <w:spacing w:val="-8"/>
        </w:rPr>
        <w:t xml:space="preserve"> </w:t>
      </w:r>
      <w:r>
        <w:t>que</w:t>
      </w:r>
      <w:r>
        <w:rPr>
          <w:spacing w:val="-5"/>
        </w:rPr>
        <w:t xml:space="preserve"> </w:t>
      </w:r>
      <w:r>
        <w:t>la</w:t>
      </w:r>
      <w:r>
        <w:rPr>
          <w:spacing w:val="-5"/>
        </w:rPr>
        <w:t xml:space="preserve"> </w:t>
      </w:r>
      <w:r>
        <w:t>lógica</w:t>
      </w:r>
      <w:r>
        <w:rPr>
          <w:spacing w:val="-7"/>
        </w:rPr>
        <w:t xml:space="preserve"> </w:t>
      </w:r>
      <w:r>
        <w:t>fundamental,</w:t>
      </w:r>
      <w:r>
        <w:rPr>
          <w:spacing w:val="-8"/>
        </w:rPr>
        <w:t xml:space="preserve"> </w:t>
      </w:r>
      <w:r>
        <w:t>al</w:t>
      </w:r>
      <w:r>
        <w:rPr>
          <w:spacing w:val="-8"/>
        </w:rPr>
        <w:t xml:space="preserve"> </w:t>
      </w:r>
      <w:r>
        <w:t>momento</w:t>
      </w:r>
      <w:r>
        <w:rPr>
          <w:spacing w:val="-7"/>
        </w:rPr>
        <w:t xml:space="preserve"> </w:t>
      </w:r>
      <w:r>
        <w:t>de</w:t>
      </w:r>
      <w:r>
        <w:rPr>
          <w:spacing w:val="-7"/>
        </w:rPr>
        <w:t xml:space="preserve"> </w:t>
      </w:r>
      <w:r>
        <w:t>definir</w:t>
      </w:r>
      <w:r>
        <w:rPr>
          <w:spacing w:val="-7"/>
        </w:rPr>
        <w:t xml:space="preserve"> </w:t>
      </w:r>
      <w:r>
        <w:t>las evaluaciones</w:t>
      </w:r>
      <w:r>
        <w:rPr>
          <w:spacing w:val="-15"/>
        </w:rPr>
        <w:t xml:space="preserve"> </w:t>
      </w:r>
      <w:r>
        <w:t>que</w:t>
      </w:r>
      <w:r>
        <w:rPr>
          <w:spacing w:val="-12"/>
        </w:rPr>
        <w:t xml:space="preserve"> </w:t>
      </w:r>
      <w:r>
        <w:t>se</w:t>
      </w:r>
      <w:r>
        <w:rPr>
          <w:spacing w:val="-12"/>
        </w:rPr>
        <w:t xml:space="preserve"> </w:t>
      </w:r>
      <w:r>
        <w:t>desarrollarán,</w:t>
      </w:r>
      <w:r>
        <w:rPr>
          <w:spacing w:val="-12"/>
        </w:rPr>
        <w:t xml:space="preserve"> </w:t>
      </w:r>
      <w:r>
        <w:t>no</w:t>
      </w:r>
      <w:r>
        <w:rPr>
          <w:spacing w:val="-12"/>
        </w:rPr>
        <w:t xml:space="preserve"> </w:t>
      </w:r>
      <w:r>
        <w:t>es</w:t>
      </w:r>
      <w:r>
        <w:rPr>
          <w:spacing w:val="-13"/>
        </w:rPr>
        <w:t xml:space="preserve"> </w:t>
      </w:r>
      <w:r>
        <w:t>la</w:t>
      </w:r>
      <w:r>
        <w:rPr>
          <w:spacing w:val="-12"/>
        </w:rPr>
        <w:t xml:space="preserve"> </w:t>
      </w:r>
      <w:r>
        <w:t>cantidad</w:t>
      </w:r>
      <w:r>
        <w:rPr>
          <w:spacing w:val="-12"/>
        </w:rPr>
        <w:t xml:space="preserve"> </w:t>
      </w:r>
      <w:r>
        <w:t>de</w:t>
      </w:r>
      <w:r>
        <w:rPr>
          <w:spacing w:val="-12"/>
        </w:rPr>
        <w:t xml:space="preserve"> </w:t>
      </w:r>
      <w:r>
        <w:t>calificaciones</w:t>
      </w:r>
      <w:r>
        <w:rPr>
          <w:spacing w:val="-13"/>
        </w:rPr>
        <w:t xml:space="preserve"> </w:t>
      </w:r>
      <w:r>
        <w:t>en</w:t>
      </w:r>
      <w:r>
        <w:rPr>
          <w:spacing w:val="-12"/>
        </w:rPr>
        <w:t xml:space="preserve"> </w:t>
      </w:r>
      <w:r>
        <w:t>sí, sino</w:t>
      </w:r>
      <w:r>
        <w:rPr>
          <w:spacing w:val="-14"/>
        </w:rPr>
        <w:t xml:space="preserve"> </w:t>
      </w:r>
      <w:r>
        <w:t>tomar</w:t>
      </w:r>
      <w:r>
        <w:rPr>
          <w:spacing w:val="-16"/>
        </w:rPr>
        <w:t xml:space="preserve"> </w:t>
      </w:r>
      <w:r>
        <w:t>como</w:t>
      </w:r>
      <w:r>
        <w:rPr>
          <w:spacing w:val="-17"/>
        </w:rPr>
        <w:t xml:space="preserve"> </w:t>
      </w:r>
      <w:r>
        <w:t>punto</w:t>
      </w:r>
      <w:r>
        <w:rPr>
          <w:spacing w:val="-16"/>
        </w:rPr>
        <w:t xml:space="preserve"> </w:t>
      </w:r>
      <w:r>
        <w:t>de</w:t>
      </w:r>
      <w:r>
        <w:rPr>
          <w:spacing w:val="-14"/>
        </w:rPr>
        <w:t xml:space="preserve"> </w:t>
      </w:r>
      <w:r>
        <w:t>partida</w:t>
      </w:r>
      <w:r>
        <w:rPr>
          <w:spacing w:val="-14"/>
        </w:rPr>
        <w:t xml:space="preserve"> </w:t>
      </w:r>
      <w:r>
        <w:t>los</w:t>
      </w:r>
      <w:r>
        <w:rPr>
          <w:spacing w:val="-14"/>
        </w:rPr>
        <w:t xml:space="preserve"> </w:t>
      </w:r>
      <w:r>
        <w:t>aprendizajes</w:t>
      </w:r>
      <w:r>
        <w:rPr>
          <w:spacing w:val="-14"/>
        </w:rPr>
        <w:t xml:space="preserve"> </w:t>
      </w:r>
      <w:r>
        <w:t>a</w:t>
      </w:r>
      <w:r>
        <w:rPr>
          <w:spacing w:val="-14"/>
        </w:rPr>
        <w:t xml:space="preserve"> </w:t>
      </w:r>
      <w:r>
        <w:t>desarrollar,</w:t>
      </w:r>
      <w:r>
        <w:rPr>
          <w:spacing w:val="-15"/>
        </w:rPr>
        <w:t xml:space="preserve"> </w:t>
      </w:r>
      <w:r>
        <w:t>para</w:t>
      </w:r>
      <w:r>
        <w:rPr>
          <w:spacing w:val="-17"/>
        </w:rPr>
        <w:t xml:space="preserve"> </w:t>
      </w:r>
      <w:r>
        <w:t>desde allí decidir qué desempeños serán los que de mejor manera mostrarán el logro de dichos aprendizajes y que, por lo tanto, se convertirán en las mejores evaluaciones. La cantidad de calificaciones debiera ser una consecuencia de este proceso de planificación del proceso de enseñanza- aprendizaje y evaluación, y no antecederlo.</w:t>
      </w:r>
    </w:p>
    <w:p w14:paraId="1C666500" w14:textId="77777777" w:rsidR="00AA5A5E" w:rsidRDefault="00024AAD" w:rsidP="00B72CAA">
      <w:pPr>
        <w:pStyle w:val="Prrafodelista"/>
        <w:numPr>
          <w:ilvl w:val="0"/>
          <w:numId w:val="44"/>
        </w:numPr>
        <w:tabs>
          <w:tab w:val="left" w:pos="1074"/>
        </w:tabs>
        <w:spacing w:before="160" w:line="259" w:lineRule="auto"/>
        <w:ind w:right="1340"/>
        <w:rPr>
          <w:sz w:val="24"/>
        </w:rPr>
      </w:pPr>
      <w:r>
        <w:rPr>
          <w:sz w:val="24"/>
        </w:rPr>
        <w:t>Respecto de la forma de definir las ponderaciones para calcular la calificación final anual. En el artículo 9° se establece que el cálculo de la calificación final del periodo escolar adoptado y de final de año de una asignatura o módulo debe basarse en una lógica pedagógica que tenga relación con la planificación.</w:t>
      </w:r>
    </w:p>
    <w:p w14:paraId="1F3D7496" w14:textId="77777777" w:rsidR="00AA5A5E" w:rsidRDefault="00024AAD">
      <w:pPr>
        <w:pStyle w:val="Textoindependiente"/>
        <w:spacing w:before="159" w:line="259" w:lineRule="auto"/>
        <w:ind w:left="1074" w:right="1341"/>
      </w:pPr>
      <w:r>
        <w:t>Para</w:t>
      </w:r>
      <w:r>
        <w:rPr>
          <w:spacing w:val="-6"/>
        </w:rPr>
        <w:t xml:space="preserve"> </w:t>
      </w:r>
      <w:r>
        <w:t>definir</w:t>
      </w:r>
      <w:r>
        <w:rPr>
          <w:spacing w:val="-8"/>
        </w:rPr>
        <w:t xml:space="preserve"> </w:t>
      </w:r>
      <w:r>
        <w:t>cómo</w:t>
      </w:r>
      <w:r>
        <w:rPr>
          <w:spacing w:val="-8"/>
        </w:rPr>
        <w:t xml:space="preserve"> </w:t>
      </w:r>
      <w:r>
        <w:t>se</w:t>
      </w:r>
      <w:r>
        <w:rPr>
          <w:spacing w:val="-6"/>
        </w:rPr>
        <w:t xml:space="preserve"> </w:t>
      </w:r>
      <w:r>
        <w:t>llegará</w:t>
      </w:r>
      <w:r>
        <w:rPr>
          <w:spacing w:val="-9"/>
        </w:rPr>
        <w:t xml:space="preserve"> </w:t>
      </w:r>
      <w:r>
        <w:t>a</w:t>
      </w:r>
      <w:r>
        <w:rPr>
          <w:spacing w:val="-6"/>
        </w:rPr>
        <w:t xml:space="preserve"> </w:t>
      </w:r>
      <w:r>
        <w:t>la</w:t>
      </w:r>
      <w:r>
        <w:rPr>
          <w:spacing w:val="-8"/>
        </w:rPr>
        <w:t xml:space="preserve"> </w:t>
      </w:r>
      <w:r>
        <w:t>calificación</w:t>
      </w:r>
      <w:r>
        <w:rPr>
          <w:spacing w:val="-7"/>
        </w:rPr>
        <w:t xml:space="preserve"> </w:t>
      </w:r>
      <w:r>
        <w:t>final</w:t>
      </w:r>
      <w:r>
        <w:rPr>
          <w:spacing w:val="-7"/>
        </w:rPr>
        <w:t xml:space="preserve"> </w:t>
      </w:r>
      <w:r>
        <w:t>se</w:t>
      </w:r>
      <w:r>
        <w:rPr>
          <w:spacing w:val="-6"/>
        </w:rPr>
        <w:t xml:space="preserve"> </w:t>
      </w:r>
      <w:r>
        <w:t>sugieren</w:t>
      </w:r>
      <w:r>
        <w:rPr>
          <w:spacing w:val="-6"/>
        </w:rPr>
        <w:t xml:space="preserve"> </w:t>
      </w:r>
      <w:r>
        <w:t>los</w:t>
      </w:r>
      <w:r>
        <w:rPr>
          <w:spacing w:val="-6"/>
        </w:rPr>
        <w:t xml:space="preserve"> </w:t>
      </w:r>
      <w:r>
        <w:t>siguientes criterios, cuando corresponda:</w:t>
      </w:r>
    </w:p>
    <w:p w14:paraId="13AE7231" w14:textId="77777777" w:rsidR="00AA5A5E" w:rsidRDefault="00024AAD" w:rsidP="00B72CAA">
      <w:pPr>
        <w:pStyle w:val="Prrafodelista"/>
        <w:numPr>
          <w:ilvl w:val="1"/>
          <w:numId w:val="44"/>
        </w:numPr>
        <w:tabs>
          <w:tab w:val="left" w:pos="1660"/>
          <w:tab w:val="left" w:pos="1662"/>
        </w:tabs>
        <w:spacing w:before="160" w:line="259" w:lineRule="auto"/>
        <w:ind w:right="1344"/>
        <w:rPr>
          <w:sz w:val="24"/>
        </w:rPr>
      </w:pPr>
      <w:r>
        <w:rPr>
          <w:sz w:val="24"/>
        </w:rPr>
        <w:t>Relevancia. Dar mayor ponderación a aquella evidencia que represente aprendizajes más relevantes. Estos aprendizajes, en coherencia, se debieran enfatizar en mayor medida durante los procesos de enseñanza-aprendizaje.</w:t>
      </w:r>
    </w:p>
    <w:p w14:paraId="265F7128" w14:textId="77777777" w:rsidR="00AA5A5E" w:rsidRDefault="00024AAD" w:rsidP="00B72CAA">
      <w:pPr>
        <w:pStyle w:val="Prrafodelista"/>
        <w:numPr>
          <w:ilvl w:val="1"/>
          <w:numId w:val="44"/>
        </w:numPr>
        <w:tabs>
          <w:tab w:val="left" w:pos="1660"/>
          <w:tab w:val="left" w:pos="1662"/>
        </w:tabs>
        <w:spacing w:line="259" w:lineRule="auto"/>
        <w:ind w:right="1338"/>
        <w:rPr>
          <w:sz w:val="24"/>
        </w:rPr>
      </w:pPr>
      <w:r>
        <w:rPr>
          <w:sz w:val="24"/>
        </w:rPr>
        <w:t>Integralidad.</w:t>
      </w:r>
      <w:r>
        <w:rPr>
          <w:spacing w:val="-5"/>
          <w:sz w:val="24"/>
        </w:rPr>
        <w:t xml:space="preserve"> </w:t>
      </w:r>
      <w:r>
        <w:rPr>
          <w:sz w:val="24"/>
        </w:rPr>
        <w:t>Dar</w:t>
      </w:r>
      <w:r>
        <w:rPr>
          <w:spacing w:val="-5"/>
          <w:sz w:val="24"/>
        </w:rPr>
        <w:t xml:space="preserve"> </w:t>
      </w:r>
      <w:r>
        <w:rPr>
          <w:sz w:val="24"/>
        </w:rPr>
        <w:t>mayor</w:t>
      </w:r>
      <w:r>
        <w:rPr>
          <w:spacing w:val="-5"/>
          <w:sz w:val="24"/>
        </w:rPr>
        <w:t xml:space="preserve"> </w:t>
      </w:r>
      <w:r>
        <w:rPr>
          <w:sz w:val="24"/>
        </w:rPr>
        <w:t>ponderación</w:t>
      </w:r>
      <w:r>
        <w:rPr>
          <w:spacing w:val="-5"/>
          <w:sz w:val="24"/>
        </w:rPr>
        <w:t xml:space="preserve"> </w:t>
      </w:r>
      <w:r>
        <w:rPr>
          <w:sz w:val="24"/>
        </w:rPr>
        <w:t>a</w:t>
      </w:r>
      <w:r>
        <w:rPr>
          <w:spacing w:val="-4"/>
          <w:sz w:val="24"/>
        </w:rPr>
        <w:t xml:space="preserve"> </w:t>
      </w:r>
      <w:r>
        <w:rPr>
          <w:sz w:val="24"/>
        </w:rPr>
        <w:t>evidencia</w:t>
      </w:r>
      <w:r>
        <w:rPr>
          <w:spacing w:val="-5"/>
          <w:sz w:val="24"/>
        </w:rPr>
        <w:t xml:space="preserve"> </w:t>
      </w:r>
      <w:r>
        <w:rPr>
          <w:sz w:val="24"/>
        </w:rPr>
        <w:t>más</w:t>
      </w:r>
      <w:r>
        <w:rPr>
          <w:spacing w:val="-5"/>
          <w:sz w:val="24"/>
        </w:rPr>
        <w:t xml:space="preserve"> </w:t>
      </w:r>
      <w:r>
        <w:rPr>
          <w:sz w:val="24"/>
        </w:rPr>
        <w:t>comprehensiva o integral por sobre aquella más parcial o que refiere a aspectos específicos, es</w:t>
      </w:r>
      <w:r>
        <w:rPr>
          <w:spacing w:val="-1"/>
          <w:sz w:val="24"/>
        </w:rPr>
        <w:t xml:space="preserve"> </w:t>
      </w:r>
      <w:r>
        <w:rPr>
          <w:sz w:val="24"/>
        </w:rPr>
        <w:t>decir, evidencia que represente el</w:t>
      </w:r>
      <w:r>
        <w:rPr>
          <w:spacing w:val="-1"/>
          <w:sz w:val="24"/>
        </w:rPr>
        <w:t xml:space="preserve"> </w:t>
      </w:r>
      <w:r>
        <w:rPr>
          <w:sz w:val="24"/>
        </w:rPr>
        <w:t>aprendizaje que se evalúa en su globalidad integrando sus distintas dimensiones o bien que considere varios aprendizajes en un desempeño.</w:t>
      </w:r>
    </w:p>
    <w:p w14:paraId="3684DD94" w14:textId="77777777" w:rsidR="00AA5A5E" w:rsidRDefault="00024AAD" w:rsidP="00B72CAA">
      <w:pPr>
        <w:pStyle w:val="Prrafodelista"/>
        <w:numPr>
          <w:ilvl w:val="1"/>
          <w:numId w:val="44"/>
        </w:numPr>
        <w:tabs>
          <w:tab w:val="left" w:pos="1662"/>
        </w:tabs>
        <w:spacing w:line="259" w:lineRule="auto"/>
        <w:ind w:right="1336"/>
        <w:rPr>
          <w:sz w:val="24"/>
        </w:rPr>
      </w:pPr>
      <w:r>
        <w:rPr>
          <w:sz w:val="24"/>
        </w:rPr>
        <w:t>Temporalidad.</w:t>
      </w:r>
      <w:r>
        <w:rPr>
          <w:spacing w:val="-17"/>
          <w:sz w:val="24"/>
        </w:rPr>
        <w:t xml:space="preserve"> </w:t>
      </w:r>
      <w:r>
        <w:rPr>
          <w:sz w:val="24"/>
        </w:rPr>
        <w:t>En</w:t>
      </w:r>
      <w:r>
        <w:rPr>
          <w:spacing w:val="-17"/>
          <w:sz w:val="24"/>
        </w:rPr>
        <w:t xml:space="preserve"> </w:t>
      </w:r>
      <w:r>
        <w:rPr>
          <w:sz w:val="24"/>
        </w:rPr>
        <w:t>aquellos</w:t>
      </w:r>
      <w:r>
        <w:rPr>
          <w:spacing w:val="-16"/>
          <w:sz w:val="24"/>
        </w:rPr>
        <w:t xml:space="preserve"> </w:t>
      </w:r>
      <w:r>
        <w:rPr>
          <w:sz w:val="24"/>
        </w:rPr>
        <w:t>casos</w:t>
      </w:r>
      <w:r>
        <w:rPr>
          <w:spacing w:val="-17"/>
          <w:sz w:val="24"/>
        </w:rPr>
        <w:t xml:space="preserve"> </w:t>
      </w:r>
      <w:r>
        <w:rPr>
          <w:sz w:val="24"/>
        </w:rPr>
        <w:t>en</w:t>
      </w:r>
      <w:r>
        <w:rPr>
          <w:spacing w:val="-17"/>
          <w:sz w:val="24"/>
        </w:rPr>
        <w:t xml:space="preserve"> </w:t>
      </w:r>
      <w:r>
        <w:rPr>
          <w:sz w:val="24"/>
        </w:rPr>
        <w:t>que</w:t>
      </w:r>
      <w:r>
        <w:rPr>
          <w:spacing w:val="-17"/>
          <w:sz w:val="24"/>
        </w:rPr>
        <w:t xml:space="preserve"> </w:t>
      </w:r>
      <w:r>
        <w:rPr>
          <w:sz w:val="24"/>
        </w:rPr>
        <w:t>el</w:t>
      </w:r>
      <w:r>
        <w:rPr>
          <w:spacing w:val="-16"/>
          <w:sz w:val="24"/>
        </w:rPr>
        <w:t xml:space="preserve"> </w:t>
      </w:r>
      <w:r>
        <w:rPr>
          <w:sz w:val="24"/>
        </w:rPr>
        <w:t>aprendizaje</w:t>
      </w:r>
      <w:r>
        <w:rPr>
          <w:spacing w:val="-17"/>
          <w:sz w:val="24"/>
        </w:rPr>
        <w:t xml:space="preserve"> </w:t>
      </w:r>
      <w:r>
        <w:rPr>
          <w:sz w:val="24"/>
        </w:rPr>
        <w:t>evaluado</w:t>
      </w:r>
      <w:r>
        <w:rPr>
          <w:spacing w:val="-17"/>
          <w:sz w:val="24"/>
        </w:rPr>
        <w:t xml:space="preserve"> </w:t>
      </w:r>
      <w:r>
        <w:rPr>
          <w:sz w:val="24"/>
        </w:rPr>
        <w:t>tiene carácter progresivo, dar mayor ponderación a las últimas evaluaciones,</w:t>
      </w:r>
      <w:r>
        <w:rPr>
          <w:spacing w:val="-17"/>
          <w:sz w:val="24"/>
        </w:rPr>
        <w:t xml:space="preserve"> </w:t>
      </w:r>
      <w:r>
        <w:rPr>
          <w:sz w:val="24"/>
        </w:rPr>
        <w:t>es</w:t>
      </w:r>
      <w:r>
        <w:rPr>
          <w:spacing w:val="-17"/>
          <w:sz w:val="24"/>
        </w:rPr>
        <w:t xml:space="preserve"> </w:t>
      </w:r>
      <w:r>
        <w:rPr>
          <w:sz w:val="24"/>
        </w:rPr>
        <w:t>decir,</w:t>
      </w:r>
      <w:r>
        <w:rPr>
          <w:spacing w:val="-16"/>
          <w:sz w:val="24"/>
        </w:rPr>
        <w:t xml:space="preserve"> </w:t>
      </w:r>
      <w:r>
        <w:rPr>
          <w:sz w:val="24"/>
        </w:rPr>
        <w:t>a</w:t>
      </w:r>
      <w:r>
        <w:rPr>
          <w:spacing w:val="-17"/>
          <w:sz w:val="24"/>
        </w:rPr>
        <w:t xml:space="preserve"> </w:t>
      </w:r>
      <w:r>
        <w:rPr>
          <w:sz w:val="24"/>
        </w:rPr>
        <w:t>evidencia</w:t>
      </w:r>
      <w:r>
        <w:rPr>
          <w:spacing w:val="-17"/>
          <w:sz w:val="24"/>
        </w:rPr>
        <w:t xml:space="preserve"> </w:t>
      </w:r>
      <w:r>
        <w:rPr>
          <w:sz w:val="24"/>
        </w:rPr>
        <w:t>más</w:t>
      </w:r>
      <w:r>
        <w:rPr>
          <w:spacing w:val="-17"/>
          <w:sz w:val="24"/>
        </w:rPr>
        <w:t xml:space="preserve"> </w:t>
      </w:r>
      <w:r>
        <w:rPr>
          <w:sz w:val="24"/>
        </w:rPr>
        <w:t>reciente</w:t>
      </w:r>
      <w:r>
        <w:rPr>
          <w:spacing w:val="-16"/>
          <w:sz w:val="24"/>
        </w:rPr>
        <w:t xml:space="preserve"> </w:t>
      </w:r>
      <w:r>
        <w:rPr>
          <w:sz w:val="24"/>
        </w:rPr>
        <w:t>del</w:t>
      </w:r>
      <w:r>
        <w:rPr>
          <w:spacing w:val="-17"/>
          <w:sz w:val="24"/>
        </w:rPr>
        <w:t xml:space="preserve"> </w:t>
      </w:r>
      <w:r>
        <w:rPr>
          <w:sz w:val="24"/>
        </w:rPr>
        <w:t>aprendizaje,</w:t>
      </w:r>
      <w:r>
        <w:rPr>
          <w:spacing w:val="-17"/>
          <w:sz w:val="24"/>
        </w:rPr>
        <w:t xml:space="preserve"> </w:t>
      </w:r>
      <w:r>
        <w:rPr>
          <w:sz w:val="24"/>
        </w:rPr>
        <w:t>dado que</w:t>
      </w:r>
      <w:r>
        <w:rPr>
          <w:spacing w:val="-8"/>
          <w:sz w:val="24"/>
        </w:rPr>
        <w:t xml:space="preserve"> </w:t>
      </w:r>
      <w:r>
        <w:rPr>
          <w:sz w:val="24"/>
        </w:rPr>
        <w:t>el</w:t>
      </w:r>
      <w:r>
        <w:rPr>
          <w:spacing w:val="-9"/>
          <w:sz w:val="24"/>
        </w:rPr>
        <w:t xml:space="preserve"> </w:t>
      </w:r>
      <w:r>
        <w:rPr>
          <w:sz w:val="24"/>
        </w:rPr>
        <w:t>estudiante</w:t>
      </w:r>
      <w:r>
        <w:rPr>
          <w:spacing w:val="-8"/>
          <w:sz w:val="24"/>
        </w:rPr>
        <w:t xml:space="preserve"> </w:t>
      </w:r>
      <w:r>
        <w:rPr>
          <w:sz w:val="24"/>
        </w:rPr>
        <w:t>podría</w:t>
      </w:r>
      <w:r>
        <w:rPr>
          <w:spacing w:val="-8"/>
          <w:sz w:val="24"/>
        </w:rPr>
        <w:t xml:space="preserve"> </w:t>
      </w:r>
      <w:r>
        <w:rPr>
          <w:sz w:val="24"/>
        </w:rPr>
        <w:t>evidenciar</w:t>
      </w:r>
      <w:r>
        <w:rPr>
          <w:spacing w:val="-9"/>
          <w:sz w:val="24"/>
        </w:rPr>
        <w:t xml:space="preserve"> </w:t>
      </w:r>
      <w:r>
        <w:rPr>
          <w:sz w:val="24"/>
        </w:rPr>
        <w:t>logros</w:t>
      </w:r>
      <w:r>
        <w:rPr>
          <w:spacing w:val="-9"/>
          <w:sz w:val="24"/>
        </w:rPr>
        <w:t xml:space="preserve"> </w:t>
      </w:r>
      <w:r>
        <w:rPr>
          <w:sz w:val="24"/>
        </w:rPr>
        <w:t>que</w:t>
      </w:r>
      <w:r>
        <w:rPr>
          <w:spacing w:val="-8"/>
          <w:sz w:val="24"/>
        </w:rPr>
        <w:t xml:space="preserve"> </w:t>
      </w:r>
      <w:r>
        <w:rPr>
          <w:sz w:val="24"/>
        </w:rPr>
        <w:t>representarían</w:t>
      </w:r>
      <w:r>
        <w:rPr>
          <w:spacing w:val="-8"/>
          <w:sz w:val="24"/>
        </w:rPr>
        <w:t xml:space="preserve"> </w:t>
      </w:r>
      <w:r>
        <w:rPr>
          <w:sz w:val="24"/>
        </w:rPr>
        <w:t>su</w:t>
      </w:r>
      <w:r>
        <w:rPr>
          <w:spacing w:val="-8"/>
          <w:sz w:val="24"/>
        </w:rPr>
        <w:t xml:space="preserve"> </w:t>
      </w:r>
      <w:r>
        <w:rPr>
          <w:sz w:val="24"/>
        </w:rPr>
        <w:t>nivel de aprendizaje de mejor forma que en evaluaciones previas. No obstante lo anterior, como se señala en la normativa, ninguna evidencia recogida a través de un único método y en un momento específico, debe ser ponderada con más del 30% en la calificación final anual.</w:t>
      </w:r>
    </w:p>
    <w:p w14:paraId="22354CA3" w14:textId="77777777" w:rsidR="00AA5A5E" w:rsidRDefault="00024AAD">
      <w:pPr>
        <w:pStyle w:val="Textoindependiente"/>
        <w:spacing w:before="155" w:line="259" w:lineRule="auto"/>
        <w:ind w:left="222" w:right="1336"/>
      </w:pPr>
      <w:r>
        <w:t>Como se puede ver, el promedio simple no es la única forma en la cual se puede llegar a las calificaciones finales anuales de cada asignatura o módulo ni tampoco necesariamente la más recomendable. Dado que el promedio simple no necesariamente</w:t>
      </w:r>
      <w:r>
        <w:rPr>
          <w:spacing w:val="-12"/>
        </w:rPr>
        <w:t xml:space="preserve"> </w:t>
      </w:r>
      <w:r>
        <w:t>sopesa</w:t>
      </w:r>
      <w:r>
        <w:rPr>
          <w:spacing w:val="-13"/>
        </w:rPr>
        <w:t xml:space="preserve"> </w:t>
      </w:r>
      <w:r>
        <w:t>la</w:t>
      </w:r>
      <w:r>
        <w:rPr>
          <w:spacing w:val="-13"/>
        </w:rPr>
        <w:t xml:space="preserve"> </w:t>
      </w:r>
      <w:r>
        <w:t>relevancia,</w:t>
      </w:r>
      <w:r>
        <w:rPr>
          <w:spacing w:val="-13"/>
        </w:rPr>
        <w:t xml:space="preserve"> </w:t>
      </w:r>
      <w:r>
        <w:t>integralidad</w:t>
      </w:r>
      <w:r>
        <w:rPr>
          <w:spacing w:val="-13"/>
        </w:rPr>
        <w:t xml:space="preserve"> </w:t>
      </w:r>
      <w:r>
        <w:t>o</w:t>
      </w:r>
      <w:r>
        <w:rPr>
          <w:spacing w:val="-15"/>
        </w:rPr>
        <w:t xml:space="preserve"> </w:t>
      </w:r>
      <w:r>
        <w:t>progresividad</w:t>
      </w:r>
      <w:r>
        <w:rPr>
          <w:spacing w:val="-13"/>
        </w:rPr>
        <w:t xml:space="preserve"> </w:t>
      </w:r>
      <w:r>
        <w:t>de</w:t>
      </w:r>
      <w:r>
        <w:rPr>
          <w:spacing w:val="-13"/>
        </w:rPr>
        <w:t xml:space="preserve"> </w:t>
      </w:r>
      <w:r>
        <w:t>lo</w:t>
      </w:r>
      <w:r>
        <w:rPr>
          <w:spacing w:val="-13"/>
        </w:rPr>
        <w:t xml:space="preserve"> </w:t>
      </w:r>
      <w:r>
        <w:t>que</w:t>
      </w:r>
      <w:r>
        <w:rPr>
          <w:spacing w:val="-13"/>
        </w:rPr>
        <w:t xml:space="preserve"> </w:t>
      </w:r>
      <w:r>
        <w:t>se</w:t>
      </w:r>
      <w:r>
        <w:rPr>
          <w:spacing w:val="-15"/>
        </w:rPr>
        <w:t xml:space="preserve"> </w:t>
      </w:r>
      <w:r>
        <w:t>está evaluando, y que perjudica las calificaciones finales de quienes comienzan los procesos de enseñanza y aprendizaje con bajos niveles de aprendizaje –aunque luego muestren haber aprendido–, se pretende dar mayor espacio a otras formas de</w:t>
      </w:r>
      <w:r>
        <w:rPr>
          <w:spacing w:val="-4"/>
        </w:rPr>
        <w:t xml:space="preserve"> </w:t>
      </w:r>
      <w:r>
        <w:t>obtener</w:t>
      </w:r>
      <w:r>
        <w:rPr>
          <w:spacing w:val="-4"/>
        </w:rPr>
        <w:t xml:space="preserve"> </w:t>
      </w:r>
      <w:r>
        <w:t>las</w:t>
      </w:r>
      <w:r>
        <w:rPr>
          <w:spacing w:val="-4"/>
        </w:rPr>
        <w:t xml:space="preserve"> </w:t>
      </w:r>
      <w:r>
        <w:t>calificaciones</w:t>
      </w:r>
      <w:r>
        <w:rPr>
          <w:spacing w:val="-4"/>
        </w:rPr>
        <w:t xml:space="preserve"> </w:t>
      </w:r>
      <w:r>
        <w:t>finales</w:t>
      </w:r>
      <w:r>
        <w:rPr>
          <w:spacing w:val="-4"/>
        </w:rPr>
        <w:t xml:space="preserve"> </w:t>
      </w:r>
      <w:r>
        <w:t>que</w:t>
      </w:r>
      <w:r>
        <w:rPr>
          <w:spacing w:val="-4"/>
        </w:rPr>
        <w:t xml:space="preserve"> </w:t>
      </w:r>
      <w:r>
        <w:t>consideren</w:t>
      </w:r>
      <w:r>
        <w:rPr>
          <w:spacing w:val="-5"/>
        </w:rPr>
        <w:t xml:space="preserve"> </w:t>
      </w:r>
      <w:r>
        <w:t>ponderaciones</w:t>
      </w:r>
      <w:r>
        <w:rPr>
          <w:spacing w:val="-4"/>
        </w:rPr>
        <w:t xml:space="preserve"> </w:t>
      </w:r>
      <w:r>
        <w:t>coherentes</w:t>
      </w:r>
      <w:r>
        <w:rPr>
          <w:spacing w:val="-4"/>
        </w:rPr>
        <w:t xml:space="preserve"> </w:t>
      </w:r>
      <w:r>
        <w:t>con los criterios mencionados.</w:t>
      </w:r>
    </w:p>
    <w:p w14:paraId="71C9C2D5" w14:textId="77777777" w:rsidR="00AA5A5E" w:rsidRDefault="00024AAD">
      <w:pPr>
        <w:pStyle w:val="Textoindependiente"/>
        <w:spacing w:before="160" w:line="259" w:lineRule="auto"/>
        <w:ind w:left="222" w:right="1343"/>
      </w:pPr>
      <w:r>
        <w:t xml:space="preserve">Se busca, por tanto, construir la calificación final en base a evidencia evaluativa efectivamente referida a aprendizajes centrales del currículum, que integre los diversos aspectos de ese aprendizaje para dar cuenta de distintos niveles de comprensión de este y aumentar el grado en que la evidencia muestra más fehacientemente qué aprendió el o la estudiante hacia el final de su proceso de </w:t>
      </w:r>
      <w:r>
        <w:rPr>
          <w:spacing w:val="-2"/>
        </w:rPr>
        <w:t>aprendizaje.</w:t>
      </w:r>
    </w:p>
    <w:p w14:paraId="6444595E" w14:textId="77777777" w:rsidR="00AA5A5E" w:rsidRDefault="00024AAD">
      <w:pPr>
        <w:pStyle w:val="Textoindependiente"/>
        <w:spacing w:before="158" w:line="259" w:lineRule="auto"/>
        <w:ind w:left="222" w:right="1345"/>
      </w:pPr>
      <w:r>
        <w:t>Al igual que la definición de la cantidad de calificaciones, se sugiere que las ponderaciones</w:t>
      </w:r>
      <w:r>
        <w:rPr>
          <w:spacing w:val="77"/>
        </w:rPr>
        <w:t xml:space="preserve"> </w:t>
      </w:r>
      <w:r>
        <w:t>para</w:t>
      </w:r>
      <w:r>
        <w:rPr>
          <w:spacing w:val="75"/>
        </w:rPr>
        <w:t xml:space="preserve"> </w:t>
      </w:r>
      <w:r>
        <w:t>determinar</w:t>
      </w:r>
      <w:r>
        <w:rPr>
          <w:spacing w:val="76"/>
        </w:rPr>
        <w:t xml:space="preserve"> </w:t>
      </w:r>
      <w:r>
        <w:t>la</w:t>
      </w:r>
      <w:r>
        <w:rPr>
          <w:spacing w:val="77"/>
        </w:rPr>
        <w:t xml:space="preserve"> </w:t>
      </w:r>
      <w:r>
        <w:t>calificación</w:t>
      </w:r>
      <w:r>
        <w:rPr>
          <w:spacing w:val="78"/>
        </w:rPr>
        <w:t xml:space="preserve"> </w:t>
      </w:r>
      <w:r>
        <w:t>final</w:t>
      </w:r>
      <w:r>
        <w:rPr>
          <w:spacing w:val="76"/>
        </w:rPr>
        <w:t xml:space="preserve"> </w:t>
      </w:r>
      <w:r>
        <w:t>sean</w:t>
      </w:r>
      <w:r>
        <w:rPr>
          <w:spacing w:val="77"/>
        </w:rPr>
        <w:t xml:space="preserve"> </w:t>
      </w:r>
      <w:r>
        <w:t>acordadas</w:t>
      </w:r>
      <w:r>
        <w:rPr>
          <w:spacing w:val="77"/>
        </w:rPr>
        <w:t xml:space="preserve"> </w:t>
      </w:r>
      <w:r>
        <w:t>entre</w:t>
      </w:r>
      <w:r>
        <w:rPr>
          <w:spacing w:val="77"/>
        </w:rPr>
        <w:t xml:space="preserve"> </w:t>
      </w:r>
      <w:r>
        <w:t>los</w:t>
      </w:r>
    </w:p>
    <w:p w14:paraId="2D254BE2" w14:textId="77777777" w:rsidR="00AA5A5E" w:rsidRDefault="00AA5A5E">
      <w:pPr>
        <w:spacing w:line="259" w:lineRule="auto"/>
        <w:sectPr w:rsidR="00AA5A5E">
          <w:pgSz w:w="12240" w:h="20160"/>
          <w:pgMar w:top="1420" w:right="360" w:bottom="280" w:left="1480" w:header="163" w:footer="0" w:gutter="0"/>
          <w:cols w:space="720"/>
        </w:sectPr>
      </w:pPr>
    </w:p>
    <w:p w14:paraId="0ADCE3B0" w14:textId="77777777" w:rsidR="00AA5A5E" w:rsidRDefault="00024AAD">
      <w:pPr>
        <w:pStyle w:val="Textoindependiente"/>
        <w:spacing w:line="261" w:lineRule="auto"/>
        <w:ind w:left="222" w:right="1341"/>
      </w:pPr>
      <w:r>
        <w:lastRenderedPageBreak/>
        <w:t>docentes y el equipo técnico- pedagógico, de modo de promover la reflexión y conversación conjunta respecto de este tipo de decisiones pedagógicas.</w:t>
      </w:r>
    </w:p>
    <w:p w14:paraId="57178E75" w14:textId="77777777" w:rsidR="00AA5A5E" w:rsidRDefault="00024AAD">
      <w:pPr>
        <w:pStyle w:val="Textoindependiente"/>
        <w:spacing w:before="147" w:line="259" w:lineRule="auto"/>
        <w:ind w:left="222" w:right="1342"/>
      </w:pPr>
      <w:r>
        <w:t>Siguiendo</w:t>
      </w:r>
      <w:r>
        <w:rPr>
          <w:spacing w:val="-3"/>
        </w:rPr>
        <w:t xml:space="preserve"> </w:t>
      </w:r>
      <w:r>
        <w:t>la</w:t>
      </w:r>
      <w:r>
        <w:rPr>
          <w:spacing w:val="-1"/>
        </w:rPr>
        <w:t xml:space="preserve"> </w:t>
      </w:r>
      <w:r>
        <w:t>lógica</w:t>
      </w:r>
      <w:r>
        <w:rPr>
          <w:spacing w:val="-4"/>
        </w:rPr>
        <w:t xml:space="preserve"> </w:t>
      </w:r>
      <w:r>
        <w:t>de</w:t>
      </w:r>
      <w:r>
        <w:rPr>
          <w:spacing w:val="-4"/>
        </w:rPr>
        <w:t xml:space="preserve"> </w:t>
      </w:r>
      <w:r>
        <w:t>que</w:t>
      </w:r>
      <w:r>
        <w:rPr>
          <w:spacing w:val="-3"/>
        </w:rPr>
        <w:t xml:space="preserve"> </w:t>
      </w:r>
      <w:r>
        <w:t>las</w:t>
      </w:r>
      <w:r>
        <w:rPr>
          <w:spacing w:val="-1"/>
        </w:rPr>
        <w:t xml:space="preserve"> </w:t>
      </w:r>
      <w:r>
        <w:t>calificaciones</w:t>
      </w:r>
      <w:r>
        <w:rPr>
          <w:spacing w:val="-4"/>
        </w:rPr>
        <w:t xml:space="preserve"> </w:t>
      </w:r>
      <w:r>
        <w:t>representan</w:t>
      </w:r>
      <w:r>
        <w:rPr>
          <w:spacing w:val="-1"/>
        </w:rPr>
        <w:t xml:space="preserve"> </w:t>
      </w:r>
      <w:r>
        <w:t>los</w:t>
      </w:r>
      <w:r>
        <w:rPr>
          <w:spacing w:val="-4"/>
        </w:rPr>
        <w:t xml:space="preserve"> </w:t>
      </w:r>
      <w:r>
        <w:t>aprendizajes</w:t>
      </w:r>
      <w:r>
        <w:rPr>
          <w:spacing w:val="-1"/>
        </w:rPr>
        <w:t xml:space="preserve"> </w:t>
      </w:r>
      <w:r>
        <w:t>logrados y están articuladas con la planificación, se puede optar por reportarlas en función de los aprendizajes a los que están haciendo referencia (a partir de grupos de objetivos, ejes, habilidades u otros) o de otra manera que permita facilitar su comprensión y uso por parte de quienes reciban dicha información. Por ejemplo:</w:t>
      </w:r>
    </w:p>
    <w:p w14:paraId="3DC10F32" w14:textId="77777777" w:rsidR="00AA5A5E" w:rsidRDefault="00024AAD" w:rsidP="00B72CAA">
      <w:pPr>
        <w:pStyle w:val="Prrafodelista"/>
        <w:numPr>
          <w:ilvl w:val="0"/>
          <w:numId w:val="41"/>
        </w:numPr>
        <w:tabs>
          <w:tab w:val="left" w:pos="941"/>
        </w:tabs>
        <w:spacing w:before="158" w:line="259" w:lineRule="auto"/>
        <w:ind w:left="941" w:right="1335"/>
        <w:rPr>
          <w:sz w:val="24"/>
        </w:rPr>
      </w:pPr>
      <w:r>
        <w:rPr>
          <w:noProof/>
        </w:rPr>
        <mc:AlternateContent>
          <mc:Choice Requires="wpg">
            <w:drawing>
              <wp:anchor distT="0" distB="0" distL="0" distR="0" simplePos="0" relativeHeight="251661312" behindDoc="0" locked="0" layoutInCell="1" allowOverlap="1" wp14:anchorId="5A71E294" wp14:editId="036E2165">
                <wp:simplePos x="0" y="0"/>
                <wp:positionH relativeFrom="page">
                  <wp:posOffset>6993508</wp:posOffset>
                </wp:positionH>
                <wp:positionV relativeFrom="paragraph">
                  <wp:posOffset>874244</wp:posOffset>
                </wp:positionV>
                <wp:extent cx="477520" cy="477520"/>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12" name="Graphic 312"/>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13" name="Textbox 313"/>
                        <wps:cNvSpPr txBox="1"/>
                        <wps:spPr>
                          <a:xfrm>
                            <a:off x="0" y="0"/>
                            <a:ext cx="477520" cy="477520"/>
                          </a:xfrm>
                          <a:prstGeom prst="rect">
                            <a:avLst/>
                          </a:prstGeom>
                        </wps:spPr>
                        <wps:txbx>
                          <w:txbxContent>
                            <w:p w14:paraId="7C167B5F" w14:textId="77777777" w:rsidR="00AA5A5E" w:rsidRDefault="00024AAD">
                              <w:pPr>
                                <w:spacing w:before="182"/>
                                <w:ind w:left="256"/>
                                <w:rPr>
                                  <w:rFonts w:ascii="Calibri"/>
                                  <w:b/>
                                  <w:sz w:val="24"/>
                                </w:rPr>
                              </w:pPr>
                              <w:r>
                                <w:rPr>
                                  <w:rFonts w:ascii="Calibri"/>
                                  <w:b/>
                                  <w:color w:val="FFFFFF"/>
                                  <w:spacing w:val="-5"/>
                                  <w:sz w:val="24"/>
                                </w:rPr>
                                <w:t>98</w:t>
                              </w:r>
                            </w:p>
                          </w:txbxContent>
                        </wps:txbx>
                        <wps:bodyPr wrap="square" lIns="0" tIns="0" rIns="0" bIns="0" rtlCol="0">
                          <a:noAutofit/>
                        </wps:bodyPr>
                      </wps:wsp>
                    </wpg:wgp>
                  </a:graphicData>
                </a:graphic>
              </wp:anchor>
            </w:drawing>
          </mc:Choice>
          <mc:Fallback>
            <w:pict>
              <v:group w14:anchorId="5A71E294" id="Group 311" o:spid="_x0000_s1318" style="position:absolute;left:0;text-align:left;margin-left:550.65pt;margin-top:68.85pt;width:37.6pt;height:37.6pt;z-index:25166131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">
                <v:shape id="Graphic 312" o:spid="_x0000_s1319"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13" o:spid="_x0000_s1320"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7C167B5F" w14:textId="77777777" w:rsidR="00AA5A5E" w:rsidRDefault="00024AAD">
                        <w:pPr>
                          <w:spacing w:before="182"/>
                          <w:ind w:left="256"/>
                          <w:rPr>
                            <w:rFonts w:ascii="Calibri"/>
                            <w:b/>
                            <w:sz w:val="24"/>
                          </w:rPr>
                        </w:pPr>
                        <w:r>
                          <w:rPr>
                            <w:rFonts w:ascii="Calibri"/>
                            <w:b/>
                            <w:color w:val="FFFFFF"/>
                            <w:spacing w:val="-5"/>
                            <w:sz w:val="24"/>
                          </w:rPr>
                          <w:t>98</w:t>
                        </w:r>
                      </w:p>
                    </w:txbxContent>
                  </v:textbox>
                </v:shape>
                <w10:wrap anchorx="page"/>
              </v:group>
            </w:pict>
          </mc:Fallback>
        </mc:AlternateContent>
      </w:r>
      <w:r>
        <w:rPr>
          <w:sz w:val="24"/>
        </w:rPr>
        <w:t>calificar y reportar a partir de ejes o habilidades (como escritura, comunicación oral y comprensión lectora en el caso de Lenguaje y Comunicación, inglés u otro idioma), planificando las unidades de aprendizaje para ir contando con evidencia de esos ejes de modo relativamente sistemático en el tiempo;</w:t>
      </w:r>
    </w:p>
    <w:p w14:paraId="3270D233" w14:textId="77777777" w:rsidR="00AA5A5E" w:rsidRDefault="00024AAD" w:rsidP="00B72CAA">
      <w:pPr>
        <w:pStyle w:val="Prrafodelista"/>
        <w:numPr>
          <w:ilvl w:val="0"/>
          <w:numId w:val="41"/>
        </w:numPr>
        <w:tabs>
          <w:tab w:val="left" w:pos="941"/>
        </w:tabs>
        <w:spacing w:line="256" w:lineRule="auto"/>
        <w:ind w:left="941" w:right="1343"/>
        <w:rPr>
          <w:sz w:val="24"/>
        </w:rPr>
      </w:pPr>
      <w:r>
        <w:rPr>
          <w:sz w:val="24"/>
        </w:rPr>
        <w:t>calificar</w:t>
      </w:r>
      <w:r>
        <w:rPr>
          <w:spacing w:val="-17"/>
          <w:sz w:val="24"/>
        </w:rPr>
        <w:t xml:space="preserve"> </w:t>
      </w:r>
      <w:r>
        <w:rPr>
          <w:sz w:val="24"/>
        </w:rPr>
        <w:t>y</w:t>
      </w:r>
      <w:r>
        <w:rPr>
          <w:spacing w:val="-17"/>
          <w:sz w:val="24"/>
        </w:rPr>
        <w:t xml:space="preserve"> </w:t>
      </w:r>
      <w:r>
        <w:rPr>
          <w:sz w:val="24"/>
        </w:rPr>
        <w:t>reportar</w:t>
      </w:r>
      <w:r>
        <w:rPr>
          <w:spacing w:val="-16"/>
          <w:sz w:val="24"/>
        </w:rPr>
        <w:t xml:space="preserve"> </w:t>
      </w:r>
      <w:r>
        <w:rPr>
          <w:sz w:val="24"/>
        </w:rPr>
        <w:t>por</w:t>
      </w:r>
      <w:r>
        <w:rPr>
          <w:spacing w:val="-17"/>
          <w:sz w:val="24"/>
        </w:rPr>
        <w:t xml:space="preserve"> </w:t>
      </w:r>
      <w:r>
        <w:rPr>
          <w:sz w:val="24"/>
        </w:rPr>
        <w:t>grupos</w:t>
      </w:r>
      <w:r>
        <w:rPr>
          <w:spacing w:val="-17"/>
          <w:sz w:val="24"/>
        </w:rPr>
        <w:t xml:space="preserve"> </w:t>
      </w:r>
      <w:r>
        <w:rPr>
          <w:sz w:val="24"/>
        </w:rPr>
        <w:t>de</w:t>
      </w:r>
      <w:r>
        <w:rPr>
          <w:spacing w:val="-17"/>
          <w:sz w:val="24"/>
        </w:rPr>
        <w:t xml:space="preserve"> </w:t>
      </w:r>
      <w:r>
        <w:rPr>
          <w:sz w:val="24"/>
        </w:rPr>
        <w:t>objetivos</w:t>
      </w:r>
      <w:r>
        <w:rPr>
          <w:spacing w:val="-16"/>
          <w:sz w:val="24"/>
        </w:rPr>
        <w:t xml:space="preserve"> </w:t>
      </w:r>
      <w:r>
        <w:rPr>
          <w:sz w:val="24"/>
        </w:rPr>
        <w:t>de</w:t>
      </w:r>
      <w:r>
        <w:rPr>
          <w:spacing w:val="-17"/>
          <w:sz w:val="24"/>
        </w:rPr>
        <w:t xml:space="preserve"> </w:t>
      </w:r>
      <w:r>
        <w:rPr>
          <w:sz w:val="24"/>
        </w:rPr>
        <w:t>aprendizaje</w:t>
      </w:r>
      <w:r>
        <w:rPr>
          <w:spacing w:val="-17"/>
          <w:sz w:val="24"/>
        </w:rPr>
        <w:t xml:space="preserve"> </w:t>
      </w:r>
      <w:r>
        <w:rPr>
          <w:sz w:val="24"/>
        </w:rPr>
        <w:t>que</w:t>
      </w:r>
      <w:r>
        <w:rPr>
          <w:spacing w:val="-16"/>
          <w:sz w:val="24"/>
        </w:rPr>
        <w:t xml:space="preserve"> </w:t>
      </w:r>
      <w:r>
        <w:rPr>
          <w:sz w:val="24"/>
        </w:rPr>
        <w:t>tengan</w:t>
      </w:r>
      <w:r>
        <w:rPr>
          <w:spacing w:val="-17"/>
          <w:sz w:val="24"/>
        </w:rPr>
        <w:t xml:space="preserve"> </w:t>
      </w:r>
      <w:r>
        <w:rPr>
          <w:sz w:val="24"/>
        </w:rPr>
        <w:t>relación entre sí;</w:t>
      </w:r>
    </w:p>
    <w:p w14:paraId="2D3CAA9F" w14:textId="77777777" w:rsidR="00AA5A5E" w:rsidRDefault="00024AAD" w:rsidP="00B72CAA">
      <w:pPr>
        <w:pStyle w:val="Prrafodelista"/>
        <w:numPr>
          <w:ilvl w:val="0"/>
          <w:numId w:val="41"/>
        </w:numPr>
        <w:tabs>
          <w:tab w:val="left" w:pos="941"/>
        </w:tabs>
        <w:spacing w:before="1" w:line="259" w:lineRule="auto"/>
        <w:ind w:left="941" w:right="1346"/>
        <w:rPr>
          <w:sz w:val="24"/>
        </w:rPr>
      </w:pPr>
      <w:r>
        <w:rPr>
          <w:sz w:val="24"/>
        </w:rPr>
        <w:t>en el caso de un proyecto, se podrían definir y reportar calificaciones por cada etapa o producto de dicho proyecto, resguardando que los productos parciales o intermedios ponderen menos que el producto final;</w:t>
      </w:r>
    </w:p>
    <w:p w14:paraId="0B6A632B" w14:textId="77777777" w:rsidR="00AA5A5E" w:rsidRDefault="00024AAD" w:rsidP="00B72CAA">
      <w:pPr>
        <w:pStyle w:val="Prrafodelista"/>
        <w:numPr>
          <w:ilvl w:val="0"/>
          <w:numId w:val="41"/>
        </w:numPr>
        <w:tabs>
          <w:tab w:val="left" w:pos="941"/>
        </w:tabs>
        <w:spacing w:line="259" w:lineRule="auto"/>
        <w:ind w:left="941" w:right="1343"/>
        <w:rPr>
          <w:sz w:val="24"/>
        </w:rPr>
      </w:pPr>
      <w:r>
        <w:rPr>
          <w:sz w:val="24"/>
        </w:rPr>
        <w:t>para cinco unidades de aprendizaje, se podrían construir y reportar cinco grandes</w:t>
      </w:r>
      <w:r>
        <w:rPr>
          <w:spacing w:val="-17"/>
          <w:sz w:val="24"/>
        </w:rPr>
        <w:t xml:space="preserve"> </w:t>
      </w:r>
      <w:r>
        <w:rPr>
          <w:sz w:val="24"/>
        </w:rPr>
        <w:t>calificaciones,</w:t>
      </w:r>
      <w:r>
        <w:rPr>
          <w:spacing w:val="-17"/>
          <w:sz w:val="24"/>
        </w:rPr>
        <w:t xml:space="preserve"> </w:t>
      </w:r>
      <w:r>
        <w:rPr>
          <w:sz w:val="24"/>
        </w:rPr>
        <w:t>compuestas</w:t>
      </w:r>
      <w:r>
        <w:rPr>
          <w:spacing w:val="-16"/>
          <w:sz w:val="24"/>
        </w:rPr>
        <w:t xml:space="preserve"> </w:t>
      </w:r>
      <w:r>
        <w:rPr>
          <w:sz w:val="24"/>
        </w:rPr>
        <w:t>por</w:t>
      </w:r>
      <w:r>
        <w:rPr>
          <w:spacing w:val="-17"/>
          <w:sz w:val="24"/>
        </w:rPr>
        <w:t xml:space="preserve"> </w:t>
      </w:r>
      <w:r>
        <w:rPr>
          <w:sz w:val="24"/>
        </w:rPr>
        <w:t>las</w:t>
      </w:r>
      <w:r>
        <w:rPr>
          <w:spacing w:val="-17"/>
          <w:sz w:val="24"/>
        </w:rPr>
        <w:t xml:space="preserve"> </w:t>
      </w:r>
      <w:r>
        <w:rPr>
          <w:sz w:val="24"/>
        </w:rPr>
        <w:t>evaluaciones</w:t>
      </w:r>
      <w:r>
        <w:rPr>
          <w:spacing w:val="-17"/>
          <w:sz w:val="24"/>
        </w:rPr>
        <w:t xml:space="preserve"> </w:t>
      </w:r>
      <w:r>
        <w:rPr>
          <w:sz w:val="24"/>
        </w:rPr>
        <w:t>que</w:t>
      </w:r>
      <w:r>
        <w:rPr>
          <w:spacing w:val="-16"/>
          <w:sz w:val="24"/>
        </w:rPr>
        <w:t xml:space="preserve"> </w:t>
      </w:r>
      <w:r>
        <w:rPr>
          <w:sz w:val="24"/>
        </w:rPr>
        <w:t>se</w:t>
      </w:r>
      <w:r>
        <w:rPr>
          <w:spacing w:val="-17"/>
          <w:sz w:val="24"/>
        </w:rPr>
        <w:t xml:space="preserve"> </w:t>
      </w:r>
      <w:r>
        <w:rPr>
          <w:sz w:val="24"/>
        </w:rPr>
        <w:t>definan</w:t>
      </w:r>
      <w:r>
        <w:rPr>
          <w:spacing w:val="-17"/>
          <w:sz w:val="24"/>
        </w:rPr>
        <w:t xml:space="preserve"> </w:t>
      </w:r>
      <w:r>
        <w:rPr>
          <w:sz w:val="24"/>
        </w:rPr>
        <w:t>para cada una de ellas.</w:t>
      </w:r>
    </w:p>
    <w:p w14:paraId="0B6B0E17" w14:textId="77777777" w:rsidR="00AA5A5E" w:rsidRDefault="00024AAD">
      <w:pPr>
        <w:pStyle w:val="Textoindependiente"/>
        <w:spacing w:before="156" w:line="259" w:lineRule="auto"/>
        <w:ind w:left="222" w:right="1346"/>
      </w:pPr>
      <w:r>
        <w:t>Por último, será importante lograr que el sistema que se utilice para registrar y reportar las calificaciones (en relación con el artículo 18, literal j) se articule con la forma que se defina para calificar.</w:t>
      </w:r>
    </w:p>
    <w:p w14:paraId="250834F1" w14:textId="77777777" w:rsidR="00AA5A5E" w:rsidRDefault="00024AAD">
      <w:pPr>
        <w:pStyle w:val="Textoindependiente"/>
        <w:spacing w:before="159" w:line="259" w:lineRule="auto"/>
        <w:ind w:left="222" w:right="1342"/>
      </w:pPr>
      <w:r>
        <w:t>Lo</w:t>
      </w:r>
      <w:r>
        <w:rPr>
          <w:spacing w:val="-15"/>
        </w:rPr>
        <w:t xml:space="preserve"> </w:t>
      </w:r>
      <w:r>
        <w:t>importante</w:t>
      </w:r>
      <w:r>
        <w:rPr>
          <w:spacing w:val="-17"/>
        </w:rPr>
        <w:t xml:space="preserve"> </w:t>
      </w:r>
      <w:r>
        <w:t>es</w:t>
      </w:r>
      <w:r>
        <w:rPr>
          <w:spacing w:val="-15"/>
        </w:rPr>
        <w:t xml:space="preserve"> </w:t>
      </w:r>
      <w:r>
        <w:t>avanzar</w:t>
      </w:r>
      <w:r>
        <w:rPr>
          <w:spacing w:val="-17"/>
        </w:rPr>
        <w:t xml:space="preserve"> </w:t>
      </w:r>
      <w:r>
        <w:t>hacia</w:t>
      </w:r>
      <w:r>
        <w:rPr>
          <w:spacing w:val="-15"/>
        </w:rPr>
        <w:t xml:space="preserve"> </w:t>
      </w:r>
      <w:r>
        <w:t>formas</w:t>
      </w:r>
      <w:r>
        <w:rPr>
          <w:spacing w:val="-17"/>
        </w:rPr>
        <w:t xml:space="preserve"> </w:t>
      </w:r>
      <w:r>
        <w:t>de</w:t>
      </w:r>
      <w:r>
        <w:rPr>
          <w:spacing w:val="-15"/>
        </w:rPr>
        <w:t xml:space="preserve"> </w:t>
      </w:r>
      <w:r>
        <w:t>comunicar</w:t>
      </w:r>
      <w:r>
        <w:rPr>
          <w:spacing w:val="-17"/>
        </w:rPr>
        <w:t xml:space="preserve"> </w:t>
      </w:r>
      <w:r>
        <w:t>las</w:t>
      </w:r>
      <w:r>
        <w:rPr>
          <w:spacing w:val="-15"/>
        </w:rPr>
        <w:t xml:space="preserve"> </w:t>
      </w:r>
      <w:r>
        <w:t>evaluaciones</w:t>
      </w:r>
      <w:r>
        <w:rPr>
          <w:spacing w:val="-16"/>
        </w:rPr>
        <w:t xml:space="preserve"> </w:t>
      </w:r>
      <w:r>
        <w:t>que</w:t>
      </w:r>
      <w:r>
        <w:rPr>
          <w:spacing w:val="-15"/>
        </w:rPr>
        <w:t xml:space="preserve"> </w:t>
      </w:r>
      <w:r>
        <w:t>permitan comprender cada vez</w:t>
      </w:r>
      <w:r>
        <w:rPr>
          <w:spacing w:val="-1"/>
        </w:rPr>
        <w:t xml:space="preserve"> </w:t>
      </w:r>
      <w:r>
        <w:t>más fácilmente lo que está sucediendo con los aprendizajes de los estudiantes. Para esto es fundamental que las calificaciones estén claramente definidas y reportadas en función de dichos aprendizajes.</w:t>
      </w:r>
    </w:p>
    <w:p w14:paraId="46E3B7F3" w14:textId="77777777" w:rsidR="00AA5A5E" w:rsidRDefault="00024AAD" w:rsidP="00B72CAA">
      <w:pPr>
        <w:pStyle w:val="Ttulo2"/>
        <w:numPr>
          <w:ilvl w:val="1"/>
          <w:numId w:val="48"/>
        </w:numPr>
        <w:tabs>
          <w:tab w:val="left" w:pos="929"/>
        </w:tabs>
        <w:spacing w:before="159"/>
        <w:ind w:left="929" w:hanging="707"/>
      </w:pPr>
      <w:r>
        <w:t>Utilizar</w:t>
      </w:r>
      <w:r>
        <w:rPr>
          <w:spacing w:val="-3"/>
        </w:rPr>
        <w:t xml:space="preserve"> </w:t>
      </w:r>
      <w:r>
        <w:t>la</w:t>
      </w:r>
      <w:r>
        <w:rPr>
          <w:spacing w:val="-5"/>
        </w:rPr>
        <w:t xml:space="preserve"> </w:t>
      </w:r>
      <w:r>
        <w:t>evaluación</w:t>
      </w:r>
      <w:r>
        <w:rPr>
          <w:spacing w:val="-4"/>
        </w:rPr>
        <w:t xml:space="preserve"> </w:t>
      </w:r>
      <w:r>
        <w:t>para</w:t>
      </w:r>
      <w:r>
        <w:rPr>
          <w:spacing w:val="-3"/>
        </w:rPr>
        <w:t xml:space="preserve"> </w:t>
      </w:r>
      <w:r>
        <w:t>comunicar</w:t>
      </w:r>
      <w:r>
        <w:rPr>
          <w:spacing w:val="-4"/>
        </w:rPr>
        <w:t xml:space="preserve"> </w:t>
      </w:r>
      <w:r>
        <w:t>y</w:t>
      </w:r>
      <w:r>
        <w:rPr>
          <w:spacing w:val="-3"/>
        </w:rPr>
        <w:t xml:space="preserve"> </w:t>
      </w:r>
      <w:r>
        <w:t>reflexionar</w:t>
      </w:r>
      <w:r>
        <w:rPr>
          <w:spacing w:val="-4"/>
        </w:rPr>
        <w:t xml:space="preserve"> </w:t>
      </w:r>
      <w:r>
        <w:t>sobre</w:t>
      </w:r>
      <w:r>
        <w:rPr>
          <w:spacing w:val="-5"/>
        </w:rPr>
        <w:t xml:space="preserve"> </w:t>
      </w:r>
      <w:r>
        <w:t>el</w:t>
      </w:r>
      <w:r>
        <w:rPr>
          <w:spacing w:val="-4"/>
        </w:rPr>
        <w:t xml:space="preserve"> </w:t>
      </w:r>
      <w:r>
        <w:rPr>
          <w:spacing w:val="-2"/>
        </w:rPr>
        <w:t>aprendizaje</w:t>
      </w:r>
    </w:p>
    <w:p w14:paraId="2914BA2C" w14:textId="77777777" w:rsidR="00AA5A5E" w:rsidRDefault="00024AAD">
      <w:pPr>
        <w:pStyle w:val="Textoindependiente"/>
        <w:spacing w:before="183" w:line="259" w:lineRule="auto"/>
        <w:ind w:left="222" w:right="1346"/>
      </w:pPr>
      <w:r>
        <w:t>Como se ha dicho, un propósito fundamental de la evaluación es que entregue información clara sobre el aprendizaje y dicha información se pueda usar para reflexionar sobre este.</w:t>
      </w:r>
    </w:p>
    <w:p w14:paraId="1B36FC1C" w14:textId="77777777" w:rsidR="00AA5A5E" w:rsidRDefault="00024AAD">
      <w:pPr>
        <w:pStyle w:val="Textoindependiente"/>
        <w:spacing w:before="159" w:line="259" w:lineRule="auto"/>
        <w:ind w:left="222" w:right="1343"/>
      </w:pPr>
      <w:r>
        <w:t>El</w:t>
      </w:r>
      <w:r>
        <w:rPr>
          <w:spacing w:val="-16"/>
        </w:rPr>
        <w:t xml:space="preserve"> </w:t>
      </w:r>
      <w:r>
        <w:t>artículo</w:t>
      </w:r>
      <w:r>
        <w:rPr>
          <w:spacing w:val="-16"/>
        </w:rPr>
        <w:t xml:space="preserve"> </w:t>
      </w:r>
      <w:r>
        <w:t>18</w:t>
      </w:r>
      <w:r>
        <w:rPr>
          <w:spacing w:val="-16"/>
        </w:rPr>
        <w:t xml:space="preserve"> </w:t>
      </w:r>
      <w:r>
        <w:t>del</w:t>
      </w:r>
      <w:r>
        <w:rPr>
          <w:spacing w:val="-17"/>
        </w:rPr>
        <w:t xml:space="preserve"> </w:t>
      </w:r>
      <w:r>
        <w:t>Decreto</w:t>
      </w:r>
      <w:r>
        <w:rPr>
          <w:spacing w:val="-16"/>
        </w:rPr>
        <w:t xml:space="preserve"> </w:t>
      </w:r>
      <w:r>
        <w:t>67/2018,</w:t>
      </w:r>
      <w:r>
        <w:rPr>
          <w:spacing w:val="-17"/>
        </w:rPr>
        <w:t xml:space="preserve"> </w:t>
      </w:r>
      <w:r>
        <w:t>en</w:t>
      </w:r>
      <w:r>
        <w:rPr>
          <w:spacing w:val="-16"/>
        </w:rPr>
        <w:t xml:space="preserve"> </w:t>
      </w:r>
      <w:r>
        <w:t>sus</w:t>
      </w:r>
      <w:r>
        <w:rPr>
          <w:spacing w:val="-17"/>
        </w:rPr>
        <w:t xml:space="preserve"> </w:t>
      </w:r>
      <w:r>
        <w:t>literales</w:t>
      </w:r>
      <w:r>
        <w:rPr>
          <w:spacing w:val="-16"/>
        </w:rPr>
        <w:t xml:space="preserve"> </w:t>
      </w:r>
      <w:r>
        <w:t>m</w:t>
      </w:r>
      <w:r>
        <w:rPr>
          <w:spacing w:val="-14"/>
        </w:rPr>
        <w:t xml:space="preserve"> </w:t>
      </w:r>
      <w:r>
        <w:t>y</w:t>
      </w:r>
      <w:r>
        <w:rPr>
          <w:spacing w:val="-17"/>
        </w:rPr>
        <w:t xml:space="preserve"> </w:t>
      </w:r>
      <w:r>
        <w:t>n,</w:t>
      </w:r>
      <w:r>
        <w:rPr>
          <w:spacing w:val="-17"/>
        </w:rPr>
        <w:t xml:space="preserve"> </w:t>
      </w:r>
      <w:r>
        <w:t>busca</w:t>
      </w:r>
      <w:r>
        <w:rPr>
          <w:spacing w:val="-15"/>
        </w:rPr>
        <w:t xml:space="preserve"> </w:t>
      </w:r>
      <w:r>
        <w:t>fomentar</w:t>
      </w:r>
      <w:r>
        <w:rPr>
          <w:spacing w:val="-16"/>
        </w:rPr>
        <w:t xml:space="preserve"> </w:t>
      </w:r>
      <w:r>
        <w:t>la</w:t>
      </w:r>
      <w:r>
        <w:rPr>
          <w:spacing w:val="-17"/>
        </w:rPr>
        <w:t xml:space="preserve"> </w:t>
      </w:r>
      <w:r>
        <w:t>reflexión a partir de la evaluación y que los equipos puedan acordar las formas respecto de cómo comunicar la información sobre el aprendizaje:</w:t>
      </w:r>
    </w:p>
    <w:p w14:paraId="277274A6" w14:textId="77777777" w:rsidR="00AA5A5E" w:rsidRDefault="00024AAD">
      <w:pPr>
        <w:pStyle w:val="Textoindependiente"/>
        <w:spacing w:before="160" w:line="259" w:lineRule="auto"/>
        <w:ind w:left="222" w:right="1345"/>
      </w:pPr>
      <w:r>
        <w:t>La comunicación entre docentes, estudiantes y apoderados sobre la evaluación puede considerar tanto evidencia formativa (comúnmente sin calificación) como sumativa (con calificación).</w:t>
      </w:r>
    </w:p>
    <w:p w14:paraId="6CF1B9CD" w14:textId="77777777" w:rsidR="00AA5A5E" w:rsidRDefault="00024AAD">
      <w:pPr>
        <w:pStyle w:val="Textoindependiente"/>
        <w:spacing w:before="159" w:line="259" w:lineRule="auto"/>
        <w:ind w:left="222" w:right="1339"/>
      </w:pPr>
      <w:r>
        <w:t>La comunicación sobre la evidencia formativa resulta imprescindible para monitorear y acompañar los procesos de enseñanza-aprendizaje, permitiendo la retroalimentación y el ajuste de las estrategias pedagógicas en atención a las necesidades</w:t>
      </w:r>
      <w:r>
        <w:rPr>
          <w:spacing w:val="-6"/>
        </w:rPr>
        <w:t xml:space="preserve"> </w:t>
      </w:r>
      <w:r>
        <w:t>que</w:t>
      </w:r>
      <w:r>
        <w:rPr>
          <w:spacing w:val="-4"/>
        </w:rPr>
        <w:t xml:space="preserve"> </w:t>
      </w:r>
      <w:r>
        <w:t>vayan</w:t>
      </w:r>
      <w:r>
        <w:rPr>
          <w:spacing w:val="-4"/>
        </w:rPr>
        <w:t xml:space="preserve"> </w:t>
      </w:r>
      <w:r>
        <w:t>manifestando</w:t>
      </w:r>
      <w:r>
        <w:rPr>
          <w:spacing w:val="-4"/>
        </w:rPr>
        <w:t xml:space="preserve"> </w:t>
      </w:r>
      <w:r>
        <w:t>los</w:t>
      </w:r>
      <w:r>
        <w:rPr>
          <w:spacing w:val="-4"/>
        </w:rPr>
        <w:t xml:space="preserve"> </w:t>
      </w:r>
      <w:r>
        <w:t>estudiantes</w:t>
      </w:r>
      <w:r>
        <w:rPr>
          <w:spacing w:val="-4"/>
        </w:rPr>
        <w:t xml:space="preserve"> </w:t>
      </w:r>
      <w:r>
        <w:t>durante</w:t>
      </w:r>
      <w:r>
        <w:rPr>
          <w:spacing w:val="-4"/>
        </w:rPr>
        <w:t xml:space="preserve"> </w:t>
      </w:r>
      <w:r>
        <w:t>el</w:t>
      </w:r>
      <w:r>
        <w:rPr>
          <w:spacing w:val="-4"/>
        </w:rPr>
        <w:t xml:space="preserve"> </w:t>
      </w:r>
      <w:r>
        <w:t>proceso.</w:t>
      </w:r>
      <w:r>
        <w:rPr>
          <w:spacing w:val="-6"/>
        </w:rPr>
        <w:t xml:space="preserve"> </w:t>
      </w:r>
      <w:r>
        <w:t>Además, posibilita ir adecuando las trayectorias de aprendizaje para hacerlas pertinentes al contexto del aula, grupos de estudiantes o en particular.</w:t>
      </w:r>
    </w:p>
    <w:p w14:paraId="1071E1D7" w14:textId="77777777" w:rsidR="00AA5A5E" w:rsidRDefault="00024AAD">
      <w:pPr>
        <w:pStyle w:val="Textoindependiente"/>
        <w:spacing w:before="159" w:line="259" w:lineRule="auto"/>
        <w:ind w:left="222" w:right="1337"/>
      </w:pPr>
      <w:r>
        <w:t>Por otra parte, la comunicación sobre la evidencia sumativa, en tanto esta sea precisa, permite compartir información sobre los logros de aprendizaje de los estudiantes</w:t>
      </w:r>
      <w:r>
        <w:rPr>
          <w:spacing w:val="-8"/>
        </w:rPr>
        <w:t xml:space="preserve"> </w:t>
      </w:r>
      <w:r>
        <w:t>tanto</w:t>
      </w:r>
      <w:r>
        <w:rPr>
          <w:spacing w:val="-7"/>
        </w:rPr>
        <w:t xml:space="preserve"> </w:t>
      </w:r>
      <w:r>
        <w:t>para</w:t>
      </w:r>
      <w:r>
        <w:rPr>
          <w:spacing w:val="-10"/>
        </w:rPr>
        <w:t xml:space="preserve"> </w:t>
      </w:r>
      <w:r>
        <w:t>ellos,</w:t>
      </w:r>
      <w:r>
        <w:rPr>
          <w:spacing w:val="-5"/>
        </w:rPr>
        <w:t xml:space="preserve"> </w:t>
      </w:r>
      <w:r>
        <w:t>como</w:t>
      </w:r>
      <w:r>
        <w:rPr>
          <w:spacing w:val="-7"/>
        </w:rPr>
        <w:t xml:space="preserve"> </w:t>
      </w:r>
      <w:r>
        <w:t>para</w:t>
      </w:r>
      <w:r>
        <w:rPr>
          <w:spacing w:val="-8"/>
        </w:rPr>
        <w:t xml:space="preserve"> </w:t>
      </w:r>
      <w:r>
        <w:t>otros</w:t>
      </w:r>
      <w:r>
        <w:rPr>
          <w:spacing w:val="-10"/>
        </w:rPr>
        <w:t xml:space="preserve"> </w:t>
      </w:r>
      <w:r>
        <w:t>docentes</w:t>
      </w:r>
      <w:r>
        <w:rPr>
          <w:spacing w:val="-8"/>
        </w:rPr>
        <w:t xml:space="preserve"> </w:t>
      </w:r>
      <w:r>
        <w:t>y</w:t>
      </w:r>
      <w:r>
        <w:rPr>
          <w:spacing w:val="-8"/>
        </w:rPr>
        <w:t xml:space="preserve"> </w:t>
      </w:r>
      <w:r>
        <w:t>apoderados,</w:t>
      </w:r>
      <w:r>
        <w:rPr>
          <w:spacing w:val="-5"/>
        </w:rPr>
        <w:t xml:space="preserve"> </w:t>
      </w:r>
      <w:r>
        <w:t>favoreciendo que</w:t>
      </w:r>
      <w:r>
        <w:rPr>
          <w:spacing w:val="-17"/>
        </w:rPr>
        <w:t xml:space="preserve"> </w:t>
      </w:r>
      <w:r>
        <w:t>se</w:t>
      </w:r>
      <w:r>
        <w:rPr>
          <w:spacing w:val="-17"/>
        </w:rPr>
        <w:t xml:space="preserve"> </w:t>
      </w:r>
      <w:r>
        <w:t>involucren</w:t>
      </w:r>
      <w:r>
        <w:rPr>
          <w:spacing w:val="-16"/>
        </w:rPr>
        <w:t xml:space="preserve"> </w:t>
      </w:r>
      <w:r>
        <w:t>en</w:t>
      </w:r>
      <w:r>
        <w:rPr>
          <w:spacing w:val="-17"/>
        </w:rPr>
        <w:t xml:space="preserve"> </w:t>
      </w:r>
      <w:r>
        <w:t>los</w:t>
      </w:r>
      <w:r>
        <w:rPr>
          <w:spacing w:val="-17"/>
        </w:rPr>
        <w:t xml:space="preserve"> </w:t>
      </w:r>
      <w:r>
        <w:t>procesos</w:t>
      </w:r>
      <w:r>
        <w:rPr>
          <w:spacing w:val="-17"/>
        </w:rPr>
        <w:t xml:space="preserve"> </w:t>
      </w:r>
      <w:r>
        <w:t>de</w:t>
      </w:r>
      <w:r>
        <w:rPr>
          <w:spacing w:val="-16"/>
        </w:rPr>
        <w:t xml:space="preserve"> </w:t>
      </w:r>
      <w:r>
        <w:t>enseñanza-</w:t>
      </w:r>
      <w:r>
        <w:rPr>
          <w:spacing w:val="-17"/>
        </w:rPr>
        <w:t xml:space="preserve"> </w:t>
      </w:r>
      <w:r>
        <w:t>aprendizaje</w:t>
      </w:r>
      <w:r>
        <w:rPr>
          <w:spacing w:val="-17"/>
        </w:rPr>
        <w:t xml:space="preserve"> </w:t>
      </w:r>
      <w:r>
        <w:t>y</w:t>
      </w:r>
      <w:r>
        <w:rPr>
          <w:spacing w:val="-16"/>
        </w:rPr>
        <w:t xml:space="preserve"> </w:t>
      </w:r>
      <w:r>
        <w:t>se</w:t>
      </w:r>
      <w:r>
        <w:rPr>
          <w:spacing w:val="-17"/>
        </w:rPr>
        <w:t xml:space="preserve"> </w:t>
      </w:r>
      <w:r>
        <w:t>pueda</w:t>
      </w:r>
      <w:r>
        <w:rPr>
          <w:spacing w:val="-17"/>
        </w:rPr>
        <w:t xml:space="preserve"> </w:t>
      </w:r>
      <w:r>
        <w:t>establecer con claridad los desafíos que implicarán nuevos procesos. La forma de reportar o acompañar</w:t>
      </w:r>
      <w:r>
        <w:rPr>
          <w:spacing w:val="-10"/>
        </w:rPr>
        <w:t xml:space="preserve"> </w:t>
      </w:r>
      <w:r>
        <w:t>los</w:t>
      </w:r>
      <w:r>
        <w:rPr>
          <w:spacing w:val="-12"/>
        </w:rPr>
        <w:t xml:space="preserve"> </w:t>
      </w:r>
      <w:r>
        <w:t>reportes</w:t>
      </w:r>
      <w:r>
        <w:rPr>
          <w:spacing w:val="-10"/>
        </w:rPr>
        <w:t xml:space="preserve"> </w:t>
      </w:r>
      <w:r>
        <w:t>tradicionales</w:t>
      </w:r>
      <w:r>
        <w:rPr>
          <w:spacing w:val="-9"/>
        </w:rPr>
        <w:t xml:space="preserve"> </w:t>
      </w:r>
      <w:r>
        <w:t>sobre</w:t>
      </w:r>
      <w:r>
        <w:rPr>
          <w:spacing w:val="-12"/>
        </w:rPr>
        <w:t xml:space="preserve"> </w:t>
      </w:r>
      <w:r>
        <w:t>logros</w:t>
      </w:r>
      <w:r>
        <w:rPr>
          <w:spacing w:val="-10"/>
        </w:rPr>
        <w:t xml:space="preserve"> </w:t>
      </w:r>
      <w:r>
        <w:t>de</w:t>
      </w:r>
      <w:r>
        <w:rPr>
          <w:spacing w:val="-9"/>
        </w:rPr>
        <w:t xml:space="preserve"> </w:t>
      </w:r>
      <w:r>
        <w:t>aprendizaje</w:t>
      </w:r>
      <w:r>
        <w:rPr>
          <w:spacing w:val="-9"/>
        </w:rPr>
        <w:t xml:space="preserve"> </w:t>
      </w:r>
      <w:r>
        <w:t>será</w:t>
      </w:r>
      <w:r>
        <w:rPr>
          <w:spacing w:val="-10"/>
        </w:rPr>
        <w:t xml:space="preserve"> </w:t>
      </w:r>
      <w:r>
        <w:t>fundamental para ofrecer información comprehensiva, otorgando significado a los símbolos empleados (calificaciones u otros).</w:t>
      </w:r>
    </w:p>
    <w:p w14:paraId="7BF1AC06" w14:textId="77777777" w:rsidR="00AA5A5E" w:rsidRDefault="00AA5A5E">
      <w:pPr>
        <w:spacing w:line="259" w:lineRule="auto"/>
        <w:sectPr w:rsidR="00AA5A5E">
          <w:pgSz w:w="12240" w:h="20160"/>
          <w:pgMar w:top="1420" w:right="360" w:bottom="280" w:left="1480" w:header="163" w:footer="0" w:gutter="0"/>
          <w:cols w:space="720"/>
        </w:sectPr>
      </w:pPr>
    </w:p>
    <w:p w14:paraId="016167DB" w14:textId="77777777" w:rsidR="00AA5A5E" w:rsidRDefault="00024AAD">
      <w:pPr>
        <w:pStyle w:val="Textoindependiente"/>
        <w:spacing w:line="259" w:lineRule="auto"/>
        <w:ind w:left="222" w:right="1341"/>
      </w:pPr>
      <w:r>
        <w:lastRenderedPageBreak/>
        <w:t>Dado lo anterior, es necesaria la articulación entre el trabajo pedagógico que realizan docentes y directivos, con padres, madres y apoderados, así como con otros profesionales y/o asistentes de la educación. Las instancias de trabajo y canales de comunicación que ya existen (consejos de profesores, jornadas de reflexión,</w:t>
      </w:r>
      <w:r>
        <w:rPr>
          <w:spacing w:val="-8"/>
        </w:rPr>
        <w:t xml:space="preserve"> </w:t>
      </w:r>
      <w:r>
        <w:t>encuentros</w:t>
      </w:r>
      <w:r>
        <w:rPr>
          <w:spacing w:val="-9"/>
        </w:rPr>
        <w:t xml:space="preserve"> </w:t>
      </w:r>
      <w:r>
        <w:t>de</w:t>
      </w:r>
      <w:r>
        <w:rPr>
          <w:spacing w:val="-6"/>
        </w:rPr>
        <w:t xml:space="preserve"> </w:t>
      </w:r>
      <w:r>
        <w:t>microcentros,</w:t>
      </w:r>
      <w:r>
        <w:rPr>
          <w:spacing w:val="-6"/>
        </w:rPr>
        <w:t xml:space="preserve"> </w:t>
      </w:r>
      <w:r>
        <w:t>reuniones</w:t>
      </w:r>
      <w:r>
        <w:rPr>
          <w:spacing w:val="-6"/>
        </w:rPr>
        <w:t xml:space="preserve"> </w:t>
      </w:r>
      <w:r>
        <w:t>por</w:t>
      </w:r>
      <w:r>
        <w:rPr>
          <w:spacing w:val="-7"/>
        </w:rPr>
        <w:t xml:space="preserve"> </w:t>
      </w:r>
      <w:r>
        <w:t>departamento,</w:t>
      </w:r>
      <w:r>
        <w:rPr>
          <w:spacing w:val="-8"/>
        </w:rPr>
        <w:t xml:space="preserve"> </w:t>
      </w:r>
      <w:r>
        <w:t>nivel</w:t>
      </w:r>
      <w:r>
        <w:rPr>
          <w:spacing w:val="-6"/>
        </w:rPr>
        <w:t xml:space="preserve"> </w:t>
      </w:r>
      <w:r>
        <w:t>u</w:t>
      </w:r>
      <w:r>
        <w:rPr>
          <w:spacing w:val="-6"/>
        </w:rPr>
        <w:t xml:space="preserve"> </w:t>
      </w:r>
      <w:r>
        <w:t>otro)</w:t>
      </w:r>
      <w:r>
        <w:rPr>
          <w:spacing w:val="-7"/>
        </w:rPr>
        <w:t xml:space="preserve"> </w:t>
      </w:r>
      <w:r>
        <w:t>se pueden</w:t>
      </w:r>
      <w:r>
        <w:rPr>
          <w:spacing w:val="-5"/>
        </w:rPr>
        <w:t xml:space="preserve"> </w:t>
      </w:r>
      <w:r>
        <w:t>aprovechar</w:t>
      </w:r>
      <w:r>
        <w:rPr>
          <w:spacing w:val="-3"/>
        </w:rPr>
        <w:t xml:space="preserve"> </w:t>
      </w:r>
      <w:r>
        <w:t>para</w:t>
      </w:r>
      <w:r>
        <w:rPr>
          <w:spacing w:val="-3"/>
        </w:rPr>
        <w:t xml:space="preserve"> </w:t>
      </w:r>
      <w:r>
        <w:t>focalizarse</w:t>
      </w:r>
      <w:r>
        <w:rPr>
          <w:spacing w:val="-3"/>
        </w:rPr>
        <w:t xml:space="preserve"> </w:t>
      </w:r>
      <w:r>
        <w:t>en</w:t>
      </w:r>
      <w:r>
        <w:rPr>
          <w:spacing w:val="-3"/>
        </w:rPr>
        <w:t xml:space="preserve"> </w:t>
      </w:r>
      <w:r>
        <w:t>la</w:t>
      </w:r>
      <w:r>
        <w:rPr>
          <w:spacing w:val="-3"/>
        </w:rPr>
        <w:t xml:space="preserve"> </w:t>
      </w:r>
      <w:r>
        <w:t>reflexión</w:t>
      </w:r>
      <w:r>
        <w:rPr>
          <w:spacing w:val="-2"/>
        </w:rPr>
        <w:t xml:space="preserve"> </w:t>
      </w:r>
      <w:r>
        <w:t>y</w:t>
      </w:r>
      <w:r>
        <w:rPr>
          <w:spacing w:val="-3"/>
        </w:rPr>
        <w:t xml:space="preserve"> </w:t>
      </w:r>
      <w:r>
        <w:t>toma</w:t>
      </w:r>
      <w:r>
        <w:rPr>
          <w:spacing w:val="-3"/>
        </w:rPr>
        <w:t xml:space="preserve"> </w:t>
      </w:r>
      <w:r>
        <w:t>de</w:t>
      </w:r>
      <w:r>
        <w:rPr>
          <w:spacing w:val="-5"/>
        </w:rPr>
        <w:t xml:space="preserve"> </w:t>
      </w:r>
      <w:r>
        <w:t>decisiones</w:t>
      </w:r>
      <w:r>
        <w:rPr>
          <w:spacing w:val="-3"/>
        </w:rPr>
        <w:t xml:space="preserve"> </w:t>
      </w:r>
      <w:r>
        <w:t>centradas en</w:t>
      </w:r>
      <w:r>
        <w:rPr>
          <w:spacing w:val="-16"/>
        </w:rPr>
        <w:t xml:space="preserve"> </w:t>
      </w:r>
      <w:r>
        <w:t>el</w:t>
      </w:r>
      <w:r>
        <w:rPr>
          <w:spacing w:val="-17"/>
        </w:rPr>
        <w:t xml:space="preserve"> </w:t>
      </w:r>
      <w:r>
        <w:t>aprendizaje</w:t>
      </w:r>
      <w:r>
        <w:rPr>
          <w:spacing w:val="-17"/>
        </w:rPr>
        <w:t xml:space="preserve"> </w:t>
      </w:r>
      <w:r>
        <w:t>de</w:t>
      </w:r>
      <w:r>
        <w:rPr>
          <w:spacing w:val="-14"/>
        </w:rPr>
        <w:t xml:space="preserve"> </w:t>
      </w:r>
      <w:r>
        <w:t>los</w:t>
      </w:r>
      <w:r>
        <w:rPr>
          <w:spacing w:val="-16"/>
        </w:rPr>
        <w:t xml:space="preserve"> </w:t>
      </w:r>
      <w:r>
        <w:t>estudiantes,</w:t>
      </w:r>
      <w:r>
        <w:rPr>
          <w:spacing w:val="-15"/>
        </w:rPr>
        <w:t xml:space="preserve"> </w:t>
      </w:r>
      <w:r>
        <w:t>utilizando</w:t>
      </w:r>
      <w:r>
        <w:rPr>
          <w:spacing w:val="-15"/>
        </w:rPr>
        <w:t xml:space="preserve"> </w:t>
      </w:r>
      <w:r>
        <w:t>para</w:t>
      </w:r>
      <w:r>
        <w:rPr>
          <w:spacing w:val="-17"/>
        </w:rPr>
        <w:t xml:space="preserve"> </w:t>
      </w:r>
      <w:r>
        <w:t>esto</w:t>
      </w:r>
      <w:r>
        <w:rPr>
          <w:spacing w:val="-16"/>
        </w:rPr>
        <w:t xml:space="preserve"> </w:t>
      </w:r>
      <w:r>
        <w:t>la</w:t>
      </w:r>
      <w:r>
        <w:rPr>
          <w:spacing w:val="-16"/>
        </w:rPr>
        <w:t xml:space="preserve"> </w:t>
      </w:r>
      <w:r>
        <w:t>evidencia</w:t>
      </w:r>
      <w:r>
        <w:rPr>
          <w:spacing w:val="-15"/>
        </w:rPr>
        <w:t xml:space="preserve"> </w:t>
      </w:r>
      <w:r>
        <w:t>evaluativa</w:t>
      </w:r>
      <w:r>
        <w:rPr>
          <w:spacing w:val="-15"/>
        </w:rPr>
        <w:t xml:space="preserve"> </w:t>
      </w:r>
      <w:r>
        <w:t>con que se cuente.</w:t>
      </w:r>
    </w:p>
    <w:p w14:paraId="10D9F1D6" w14:textId="77777777" w:rsidR="00AA5A5E" w:rsidRDefault="00024AAD">
      <w:pPr>
        <w:pStyle w:val="Textoindependiente"/>
        <w:spacing w:before="152" w:line="259" w:lineRule="auto"/>
        <w:ind w:left="222" w:right="1337"/>
      </w:pPr>
      <w:r>
        <w:rPr>
          <w:noProof/>
        </w:rPr>
        <mc:AlternateContent>
          <mc:Choice Requires="wpg">
            <w:drawing>
              <wp:anchor distT="0" distB="0" distL="0" distR="0" simplePos="0" relativeHeight="251662336" behindDoc="0" locked="0" layoutInCell="1" allowOverlap="1" wp14:anchorId="6395B627" wp14:editId="35C8BEC9">
                <wp:simplePos x="0" y="0"/>
                <wp:positionH relativeFrom="page">
                  <wp:posOffset>6993508</wp:posOffset>
                </wp:positionH>
                <wp:positionV relativeFrom="paragraph">
                  <wp:posOffset>781829</wp:posOffset>
                </wp:positionV>
                <wp:extent cx="477520" cy="477520"/>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15" name="Graphic 315"/>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16" name="Textbox 316"/>
                        <wps:cNvSpPr txBox="1"/>
                        <wps:spPr>
                          <a:xfrm>
                            <a:off x="0" y="0"/>
                            <a:ext cx="477520" cy="477520"/>
                          </a:xfrm>
                          <a:prstGeom prst="rect">
                            <a:avLst/>
                          </a:prstGeom>
                        </wps:spPr>
                        <wps:txbx>
                          <w:txbxContent>
                            <w:p w14:paraId="485F74C4" w14:textId="77777777" w:rsidR="00AA5A5E" w:rsidRDefault="00024AAD">
                              <w:pPr>
                                <w:spacing w:before="182"/>
                                <w:ind w:left="256"/>
                                <w:rPr>
                                  <w:rFonts w:ascii="Calibri"/>
                                  <w:b/>
                                  <w:sz w:val="24"/>
                                </w:rPr>
                              </w:pPr>
                              <w:r>
                                <w:rPr>
                                  <w:rFonts w:ascii="Calibri"/>
                                  <w:b/>
                                  <w:color w:val="FFFFFF"/>
                                  <w:spacing w:val="-5"/>
                                  <w:sz w:val="24"/>
                                </w:rPr>
                                <w:t>99</w:t>
                              </w:r>
                            </w:p>
                          </w:txbxContent>
                        </wps:txbx>
                        <wps:bodyPr wrap="square" lIns="0" tIns="0" rIns="0" bIns="0" rtlCol="0">
                          <a:noAutofit/>
                        </wps:bodyPr>
                      </wps:wsp>
                    </wpg:wgp>
                  </a:graphicData>
                </a:graphic>
              </wp:anchor>
            </w:drawing>
          </mc:Choice>
          <mc:Fallback>
            <w:pict>
              <v:group w14:anchorId="6395B627" id="Group 314" o:spid="_x0000_s1321" style="position:absolute;left:0;text-align:left;margin-left:550.65pt;margin-top:61.55pt;width:37.6pt;height:37.6pt;z-index:25166233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">
                <v:shape id="Graphic 315" o:spid="_x0000_s1322"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16" o:spid="_x0000_s1323"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485F74C4" w14:textId="77777777" w:rsidR="00AA5A5E" w:rsidRDefault="00024AAD">
                        <w:pPr>
                          <w:spacing w:before="182"/>
                          <w:ind w:left="256"/>
                          <w:rPr>
                            <w:rFonts w:ascii="Calibri"/>
                            <w:b/>
                            <w:sz w:val="24"/>
                          </w:rPr>
                        </w:pPr>
                        <w:r>
                          <w:rPr>
                            <w:rFonts w:ascii="Calibri"/>
                            <w:b/>
                            <w:color w:val="FFFFFF"/>
                            <w:spacing w:val="-5"/>
                            <w:sz w:val="24"/>
                          </w:rPr>
                          <w:t>99</w:t>
                        </w:r>
                      </w:p>
                    </w:txbxContent>
                  </v:textbox>
                </v:shape>
                <w10:wrap anchorx="page"/>
              </v:group>
            </w:pict>
          </mc:Fallback>
        </mc:AlternateContent>
      </w:r>
      <w:r>
        <w:t>Dependiendo de los actores que se involucren, existen diversas instancias que pueden ser aprovechadas con este fin. Por ejemplo, las reuniones de apoderados son un espacio muy relevante de trabajo y comunicación con padres, madres y apoderados que, al igual que con el trabajo de equipos docentes, debiesen centrarse en aspectos pedagógicos más que administrativos, resguardando siempre el fin último de la escuela que es que los estudiantes aprendan. Estas reuniones son</w:t>
      </w:r>
      <w:r>
        <w:rPr>
          <w:spacing w:val="-1"/>
        </w:rPr>
        <w:t xml:space="preserve"> </w:t>
      </w:r>
      <w:r>
        <w:t>una</w:t>
      </w:r>
      <w:r>
        <w:rPr>
          <w:spacing w:val="-1"/>
        </w:rPr>
        <w:t xml:space="preserve"> </w:t>
      </w:r>
      <w:r>
        <w:t>oportunidad de involucrarlos de</w:t>
      </w:r>
      <w:r>
        <w:rPr>
          <w:spacing w:val="-1"/>
        </w:rPr>
        <w:t xml:space="preserve"> </w:t>
      </w:r>
      <w:r>
        <w:t>manera</w:t>
      </w:r>
      <w:r>
        <w:rPr>
          <w:spacing w:val="-2"/>
        </w:rPr>
        <w:t xml:space="preserve"> </w:t>
      </w:r>
      <w:r>
        <w:t>oportuna en</w:t>
      </w:r>
      <w:r>
        <w:rPr>
          <w:spacing w:val="-1"/>
        </w:rPr>
        <w:t xml:space="preserve"> </w:t>
      </w:r>
      <w:r>
        <w:t>el proceso de aprendizaje de los estudiantes, y coordinar alianzas de trabajo de acuerdo con el contexto de cada familia. Así también, instancias como la elaboración del PME, la elaboración o actualización del PEI y/o reglamentos internos son instancias en las que este tipo de reflexiones se pueden abordar de forma colectiva.</w:t>
      </w:r>
    </w:p>
    <w:p w14:paraId="141F57D7" w14:textId="77777777" w:rsidR="00AA5A5E" w:rsidRDefault="00024AAD">
      <w:pPr>
        <w:pStyle w:val="Textoindependiente"/>
        <w:spacing w:before="159" w:line="259" w:lineRule="auto"/>
        <w:ind w:left="222" w:right="1336"/>
      </w:pPr>
      <w:r>
        <w:t>Una forma de comunicar a dichos actores las formas y criterios con que serán evaluados los estudiantes es</w:t>
      </w:r>
      <w:r>
        <w:rPr>
          <w:spacing w:val="-1"/>
        </w:rPr>
        <w:t xml:space="preserve"> </w:t>
      </w:r>
      <w:r>
        <w:t>realizarlo de una manera similar</w:t>
      </w:r>
      <w:r>
        <w:rPr>
          <w:spacing w:val="-2"/>
        </w:rPr>
        <w:t xml:space="preserve"> </w:t>
      </w:r>
      <w:r>
        <w:t>a como se hace con los</w:t>
      </w:r>
      <w:r>
        <w:rPr>
          <w:spacing w:val="-6"/>
        </w:rPr>
        <w:t xml:space="preserve"> </w:t>
      </w:r>
      <w:r>
        <w:t>estudiantes.</w:t>
      </w:r>
      <w:r>
        <w:rPr>
          <w:spacing w:val="-7"/>
        </w:rPr>
        <w:t xml:space="preserve"> </w:t>
      </w:r>
      <w:r>
        <w:t>Por</w:t>
      </w:r>
      <w:r>
        <w:rPr>
          <w:spacing w:val="-6"/>
        </w:rPr>
        <w:t xml:space="preserve"> </w:t>
      </w:r>
      <w:r>
        <w:t>ejemplo,</w:t>
      </w:r>
      <w:r>
        <w:rPr>
          <w:spacing w:val="-5"/>
        </w:rPr>
        <w:t xml:space="preserve"> </w:t>
      </w:r>
      <w:r>
        <w:t>se</w:t>
      </w:r>
      <w:r>
        <w:rPr>
          <w:spacing w:val="-7"/>
        </w:rPr>
        <w:t xml:space="preserve"> </w:t>
      </w:r>
      <w:r>
        <w:t>pueden</w:t>
      </w:r>
      <w:r>
        <w:rPr>
          <w:spacing w:val="-9"/>
        </w:rPr>
        <w:t xml:space="preserve"> </w:t>
      </w:r>
      <w:r>
        <w:t>mostrar</w:t>
      </w:r>
      <w:r>
        <w:rPr>
          <w:spacing w:val="-6"/>
        </w:rPr>
        <w:t xml:space="preserve"> </w:t>
      </w:r>
      <w:r>
        <w:t>productos</w:t>
      </w:r>
      <w:r>
        <w:rPr>
          <w:spacing w:val="-8"/>
        </w:rPr>
        <w:t xml:space="preserve"> </w:t>
      </w:r>
      <w:r>
        <w:t>de</w:t>
      </w:r>
      <w:r>
        <w:rPr>
          <w:spacing w:val="-5"/>
        </w:rPr>
        <w:t xml:space="preserve"> </w:t>
      </w:r>
      <w:r>
        <w:t>años</w:t>
      </w:r>
      <w:r>
        <w:rPr>
          <w:spacing w:val="-10"/>
        </w:rPr>
        <w:t xml:space="preserve"> </w:t>
      </w:r>
      <w:r>
        <w:t>anteriores</w:t>
      </w:r>
      <w:r>
        <w:rPr>
          <w:spacing w:val="-8"/>
        </w:rPr>
        <w:t xml:space="preserve"> </w:t>
      </w:r>
      <w:r>
        <w:t>para que</w:t>
      </w:r>
      <w:r>
        <w:rPr>
          <w:spacing w:val="-3"/>
        </w:rPr>
        <w:t xml:space="preserve"> </w:t>
      </w:r>
      <w:r>
        <w:t>puedan hacerse</w:t>
      </w:r>
      <w:r>
        <w:rPr>
          <w:spacing w:val="-3"/>
        </w:rPr>
        <w:t xml:space="preserve"> </w:t>
      </w:r>
      <w:r>
        <w:t>una idea respecto de lo</w:t>
      </w:r>
      <w:r>
        <w:rPr>
          <w:spacing w:val="-3"/>
        </w:rPr>
        <w:t xml:space="preserve"> </w:t>
      </w:r>
      <w:r>
        <w:t>que van</w:t>
      </w:r>
      <w:r>
        <w:rPr>
          <w:spacing w:val="-3"/>
        </w:rPr>
        <w:t xml:space="preserve"> </w:t>
      </w:r>
      <w:r>
        <w:t>a estar</w:t>
      </w:r>
      <w:r>
        <w:rPr>
          <w:spacing w:val="-2"/>
        </w:rPr>
        <w:t xml:space="preserve"> </w:t>
      </w:r>
      <w:r>
        <w:t>trabajando durante el año los estudiantes, analizando distintos niveles de logro entre ellos para ver qué hace</w:t>
      </w:r>
      <w:r>
        <w:rPr>
          <w:spacing w:val="-6"/>
        </w:rPr>
        <w:t xml:space="preserve"> </w:t>
      </w:r>
      <w:r>
        <w:t>que</w:t>
      </w:r>
      <w:r>
        <w:rPr>
          <w:spacing w:val="-6"/>
        </w:rPr>
        <w:t xml:space="preserve"> </w:t>
      </w:r>
      <w:r>
        <w:t>un</w:t>
      </w:r>
      <w:r>
        <w:rPr>
          <w:spacing w:val="-6"/>
        </w:rPr>
        <w:t xml:space="preserve"> </w:t>
      </w:r>
      <w:r>
        <w:t>producto</w:t>
      </w:r>
      <w:r>
        <w:rPr>
          <w:spacing w:val="-6"/>
        </w:rPr>
        <w:t xml:space="preserve"> </w:t>
      </w:r>
      <w:r>
        <w:t>sea</w:t>
      </w:r>
      <w:r>
        <w:rPr>
          <w:spacing w:val="-6"/>
        </w:rPr>
        <w:t xml:space="preserve"> </w:t>
      </w:r>
      <w:r>
        <w:t>mejor</w:t>
      </w:r>
      <w:r>
        <w:rPr>
          <w:spacing w:val="-5"/>
        </w:rPr>
        <w:t xml:space="preserve"> </w:t>
      </w:r>
      <w:r>
        <w:t>que</w:t>
      </w:r>
      <w:r>
        <w:rPr>
          <w:spacing w:val="-6"/>
        </w:rPr>
        <w:t xml:space="preserve"> </w:t>
      </w:r>
      <w:r>
        <w:t>otro</w:t>
      </w:r>
      <w:r>
        <w:rPr>
          <w:spacing w:val="-4"/>
        </w:rPr>
        <w:t xml:space="preserve"> </w:t>
      </w:r>
      <w:r>
        <w:t>y</w:t>
      </w:r>
      <w:r>
        <w:rPr>
          <w:spacing w:val="-4"/>
        </w:rPr>
        <w:t xml:space="preserve"> </w:t>
      </w:r>
      <w:r>
        <w:t>por</w:t>
      </w:r>
      <w:r>
        <w:rPr>
          <w:spacing w:val="-5"/>
        </w:rPr>
        <w:t xml:space="preserve"> </w:t>
      </w:r>
      <w:r>
        <w:t>qué,</w:t>
      </w:r>
      <w:r>
        <w:rPr>
          <w:spacing w:val="-4"/>
        </w:rPr>
        <w:t xml:space="preserve"> </w:t>
      </w:r>
      <w:r>
        <w:t>y</w:t>
      </w:r>
      <w:r>
        <w:rPr>
          <w:spacing w:val="-4"/>
        </w:rPr>
        <w:t xml:space="preserve"> </w:t>
      </w:r>
      <w:r>
        <w:t>de</w:t>
      </w:r>
      <w:r>
        <w:rPr>
          <w:spacing w:val="-6"/>
        </w:rPr>
        <w:t xml:space="preserve"> </w:t>
      </w:r>
      <w:r>
        <w:t>esta</w:t>
      </w:r>
      <w:r>
        <w:rPr>
          <w:spacing w:val="-4"/>
        </w:rPr>
        <w:t xml:space="preserve"> </w:t>
      </w:r>
      <w:r>
        <w:t>manera</w:t>
      </w:r>
      <w:r>
        <w:rPr>
          <w:spacing w:val="-4"/>
        </w:rPr>
        <w:t xml:space="preserve"> </w:t>
      </w:r>
      <w:r>
        <w:t>acercarlos</w:t>
      </w:r>
      <w:r>
        <w:rPr>
          <w:spacing w:val="-7"/>
        </w:rPr>
        <w:t xml:space="preserve"> </w:t>
      </w:r>
      <w:r>
        <w:t>al trabajo</w:t>
      </w:r>
      <w:r>
        <w:rPr>
          <w:spacing w:val="-1"/>
        </w:rPr>
        <w:t xml:space="preserve"> </w:t>
      </w:r>
      <w:r>
        <w:t>pedagógico que se hace con los estudiantes. También después, durante el año, se pueden</w:t>
      </w:r>
      <w:r>
        <w:rPr>
          <w:spacing w:val="-2"/>
        </w:rPr>
        <w:t xml:space="preserve"> </w:t>
      </w:r>
      <w:r>
        <w:t>mostrar</w:t>
      </w:r>
      <w:r>
        <w:rPr>
          <w:spacing w:val="-1"/>
        </w:rPr>
        <w:t xml:space="preserve"> </w:t>
      </w:r>
      <w:r>
        <w:t>ejemplos de buenos</w:t>
      </w:r>
      <w:r>
        <w:rPr>
          <w:spacing w:val="-2"/>
        </w:rPr>
        <w:t xml:space="preserve"> </w:t>
      </w:r>
      <w:r>
        <w:t>trabajos</w:t>
      </w:r>
      <w:r>
        <w:rPr>
          <w:spacing w:val="-2"/>
        </w:rPr>
        <w:t xml:space="preserve"> </w:t>
      </w:r>
      <w:r>
        <w:t>o productos,</w:t>
      </w:r>
      <w:r>
        <w:rPr>
          <w:spacing w:val="-2"/>
        </w:rPr>
        <w:t xml:space="preserve"> </w:t>
      </w:r>
      <w:r>
        <w:t>para enriquecer las entregas de calificaciones de manera de que madres, padres y apoderados puedan</w:t>
      </w:r>
      <w:r>
        <w:rPr>
          <w:spacing w:val="-17"/>
        </w:rPr>
        <w:t xml:space="preserve"> </w:t>
      </w:r>
      <w:r>
        <w:t>comprender</w:t>
      </w:r>
      <w:r>
        <w:rPr>
          <w:spacing w:val="-17"/>
        </w:rPr>
        <w:t xml:space="preserve"> </w:t>
      </w:r>
      <w:r>
        <w:t>y</w:t>
      </w:r>
      <w:r>
        <w:rPr>
          <w:spacing w:val="-16"/>
        </w:rPr>
        <w:t xml:space="preserve"> </w:t>
      </w:r>
      <w:r>
        <w:t>conversar</w:t>
      </w:r>
      <w:r>
        <w:rPr>
          <w:spacing w:val="-17"/>
        </w:rPr>
        <w:t xml:space="preserve"> </w:t>
      </w:r>
      <w:r>
        <w:t>con</w:t>
      </w:r>
      <w:r>
        <w:rPr>
          <w:spacing w:val="-16"/>
        </w:rPr>
        <w:t xml:space="preserve"> </w:t>
      </w:r>
      <w:r>
        <w:t>mayor</w:t>
      </w:r>
      <w:r>
        <w:rPr>
          <w:spacing w:val="-17"/>
        </w:rPr>
        <w:t xml:space="preserve"> </w:t>
      </w:r>
      <w:r>
        <w:t>profundidad</w:t>
      </w:r>
      <w:r>
        <w:rPr>
          <w:spacing w:val="-16"/>
        </w:rPr>
        <w:t xml:space="preserve"> </w:t>
      </w:r>
      <w:r>
        <w:t>sobre</w:t>
      </w:r>
      <w:r>
        <w:rPr>
          <w:spacing w:val="-17"/>
        </w:rPr>
        <w:t xml:space="preserve"> </w:t>
      </w:r>
      <w:r>
        <w:t>el</w:t>
      </w:r>
      <w:r>
        <w:rPr>
          <w:spacing w:val="-15"/>
        </w:rPr>
        <w:t xml:space="preserve"> </w:t>
      </w:r>
      <w:r>
        <w:t>aprendizaje</w:t>
      </w:r>
      <w:r>
        <w:rPr>
          <w:spacing w:val="-16"/>
        </w:rPr>
        <w:t xml:space="preserve"> </w:t>
      </w:r>
      <w:r>
        <w:t>de</w:t>
      </w:r>
      <w:r>
        <w:rPr>
          <w:spacing w:val="-15"/>
        </w:rPr>
        <w:t xml:space="preserve"> </w:t>
      </w:r>
      <w:r>
        <w:t>sus estudiantes. Incluso los mismos estudiantes pueden preparar reuniones de apoderados</w:t>
      </w:r>
      <w:r>
        <w:rPr>
          <w:spacing w:val="-4"/>
        </w:rPr>
        <w:t xml:space="preserve"> </w:t>
      </w:r>
      <w:r>
        <w:t>en</w:t>
      </w:r>
      <w:r>
        <w:rPr>
          <w:spacing w:val="-6"/>
        </w:rPr>
        <w:t xml:space="preserve"> </w:t>
      </w:r>
      <w:r>
        <w:t>que</w:t>
      </w:r>
      <w:r>
        <w:rPr>
          <w:spacing w:val="-4"/>
        </w:rPr>
        <w:t xml:space="preserve"> </w:t>
      </w:r>
      <w:r>
        <w:t>les</w:t>
      </w:r>
      <w:r>
        <w:rPr>
          <w:spacing w:val="-7"/>
        </w:rPr>
        <w:t xml:space="preserve"> </w:t>
      </w:r>
      <w:r>
        <w:t>presenten</w:t>
      </w:r>
      <w:r>
        <w:rPr>
          <w:spacing w:val="-4"/>
        </w:rPr>
        <w:t xml:space="preserve"> </w:t>
      </w:r>
      <w:r>
        <w:t>a</w:t>
      </w:r>
      <w:r>
        <w:rPr>
          <w:spacing w:val="-6"/>
        </w:rPr>
        <w:t xml:space="preserve"> </w:t>
      </w:r>
      <w:r>
        <w:t>estos</w:t>
      </w:r>
      <w:r>
        <w:rPr>
          <w:spacing w:val="-7"/>
        </w:rPr>
        <w:t xml:space="preserve"> </w:t>
      </w:r>
      <w:r>
        <w:t>qué</w:t>
      </w:r>
      <w:r>
        <w:rPr>
          <w:spacing w:val="-6"/>
        </w:rPr>
        <w:t xml:space="preserve"> </w:t>
      </w:r>
      <w:r>
        <w:t>y</w:t>
      </w:r>
      <w:r>
        <w:rPr>
          <w:spacing w:val="-4"/>
        </w:rPr>
        <w:t xml:space="preserve"> </w:t>
      </w:r>
      <w:r>
        <w:t>cómo</w:t>
      </w:r>
      <w:r>
        <w:rPr>
          <w:spacing w:val="-6"/>
        </w:rPr>
        <w:t xml:space="preserve"> </w:t>
      </w:r>
      <w:r>
        <w:t>han</w:t>
      </w:r>
      <w:r>
        <w:rPr>
          <w:spacing w:val="-4"/>
        </w:rPr>
        <w:t xml:space="preserve"> </w:t>
      </w:r>
      <w:r>
        <w:t>ido</w:t>
      </w:r>
      <w:r>
        <w:rPr>
          <w:spacing w:val="-4"/>
        </w:rPr>
        <w:t xml:space="preserve"> </w:t>
      </w:r>
      <w:r>
        <w:t>aprendiendo</w:t>
      </w:r>
      <w:r>
        <w:rPr>
          <w:spacing w:val="-4"/>
        </w:rPr>
        <w:t xml:space="preserve"> </w:t>
      </w:r>
      <w:r>
        <w:t>durante el año. Además, resulta enriquecedor invitarlos a ferias, exposiciones u otras actividades en que haya interacción en ciertas áreas de aprendizaje y que les permitan ir viendo de manera concreta sus avances y logros.</w:t>
      </w:r>
    </w:p>
    <w:p w14:paraId="1179A1D2" w14:textId="77777777" w:rsidR="00AA5A5E" w:rsidRDefault="00024AAD">
      <w:pPr>
        <w:pStyle w:val="Textoindependiente"/>
        <w:spacing w:before="156" w:line="259" w:lineRule="auto"/>
        <w:ind w:left="222" w:right="1348"/>
      </w:pPr>
      <w:r>
        <w:t>Al final de esta sección se encuentra un ejemplo sobre cómo definir y reportar la evaluación y las calificaciones.</w:t>
      </w:r>
    </w:p>
    <w:p w14:paraId="0241B4CB" w14:textId="77777777" w:rsidR="00AA5A5E" w:rsidRDefault="00024AAD" w:rsidP="00B72CAA">
      <w:pPr>
        <w:pStyle w:val="Ttulo2"/>
        <w:numPr>
          <w:ilvl w:val="1"/>
          <w:numId w:val="48"/>
        </w:numPr>
        <w:tabs>
          <w:tab w:val="left" w:pos="929"/>
        </w:tabs>
        <w:spacing w:before="158" w:line="261" w:lineRule="auto"/>
        <w:ind w:right="1342" w:firstLine="0"/>
      </w:pPr>
      <w:r>
        <w:t>Visión</w:t>
      </w:r>
      <w:r>
        <w:rPr>
          <w:spacing w:val="40"/>
        </w:rPr>
        <w:t xml:space="preserve"> </w:t>
      </w:r>
      <w:r>
        <w:t>global:</w:t>
      </w:r>
      <w:r>
        <w:rPr>
          <w:spacing w:val="40"/>
        </w:rPr>
        <w:t xml:space="preserve"> </w:t>
      </w:r>
      <w:r>
        <w:t>integrando</w:t>
      </w:r>
      <w:r>
        <w:rPr>
          <w:spacing w:val="40"/>
        </w:rPr>
        <w:t xml:space="preserve"> </w:t>
      </w:r>
      <w:r>
        <w:t>la</w:t>
      </w:r>
      <w:r>
        <w:rPr>
          <w:spacing w:val="40"/>
        </w:rPr>
        <w:t xml:space="preserve"> </w:t>
      </w:r>
      <w:r>
        <w:t>evaluación</w:t>
      </w:r>
      <w:r>
        <w:rPr>
          <w:spacing w:val="40"/>
        </w:rPr>
        <w:t xml:space="preserve"> </w:t>
      </w:r>
      <w:r>
        <w:t>formativa</w:t>
      </w:r>
      <w:r>
        <w:rPr>
          <w:spacing w:val="40"/>
        </w:rPr>
        <w:t xml:space="preserve"> </w:t>
      </w:r>
      <w:r>
        <w:t>y</w:t>
      </w:r>
      <w:r>
        <w:rPr>
          <w:spacing w:val="40"/>
        </w:rPr>
        <w:t xml:space="preserve"> </w:t>
      </w:r>
      <w:r>
        <w:t>sumativa</w:t>
      </w:r>
      <w:r>
        <w:rPr>
          <w:spacing w:val="40"/>
        </w:rPr>
        <w:t xml:space="preserve"> </w:t>
      </w:r>
      <w:r>
        <w:t>en</w:t>
      </w:r>
      <w:r>
        <w:rPr>
          <w:spacing w:val="40"/>
        </w:rPr>
        <w:t xml:space="preserve"> </w:t>
      </w:r>
      <w:r>
        <w:t xml:space="preserve">la </w:t>
      </w:r>
      <w:r>
        <w:rPr>
          <w:spacing w:val="-2"/>
        </w:rPr>
        <w:t>planificación.</w:t>
      </w:r>
    </w:p>
    <w:p w14:paraId="2DC1941F" w14:textId="77777777" w:rsidR="00AA5A5E" w:rsidRDefault="00024AAD">
      <w:pPr>
        <w:pStyle w:val="Textoindependiente"/>
        <w:spacing w:before="154" w:line="259" w:lineRule="auto"/>
        <w:ind w:left="222" w:right="1338"/>
      </w:pPr>
      <w:r>
        <w:t>Una manera de avanzar en los dos desafíos anteriormente mencionados es integrando la evaluación formativa y la sumativa en la planificación. Usar la evaluación pedagógicamente, por añadidura implica una concepción de la planificación como una herramienta tentativa y flexible, puesto que la evidencia de los aprendizajes que va surgiendo y analizándose en los procesos de evaluación permite</w:t>
      </w:r>
      <w:r>
        <w:rPr>
          <w:spacing w:val="-12"/>
        </w:rPr>
        <w:t xml:space="preserve"> </w:t>
      </w:r>
      <w:r>
        <w:t>a</w:t>
      </w:r>
      <w:r>
        <w:rPr>
          <w:spacing w:val="-12"/>
        </w:rPr>
        <w:t xml:space="preserve"> </w:t>
      </w:r>
      <w:r>
        <w:t>los</w:t>
      </w:r>
      <w:r>
        <w:rPr>
          <w:spacing w:val="-12"/>
        </w:rPr>
        <w:t xml:space="preserve"> </w:t>
      </w:r>
      <w:r>
        <w:t>y</w:t>
      </w:r>
      <w:r>
        <w:rPr>
          <w:spacing w:val="-13"/>
        </w:rPr>
        <w:t xml:space="preserve"> </w:t>
      </w:r>
      <w:r>
        <w:t>las</w:t>
      </w:r>
      <w:r>
        <w:rPr>
          <w:spacing w:val="-14"/>
        </w:rPr>
        <w:t xml:space="preserve"> </w:t>
      </w:r>
      <w:r>
        <w:t>docentes</w:t>
      </w:r>
      <w:r>
        <w:rPr>
          <w:spacing w:val="-13"/>
        </w:rPr>
        <w:t xml:space="preserve"> </w:t>
      </w:r>
      <w:r>
        <w:t>ir</w:t>
      </w:r>
      <w:r>
        <w:rPr>
          <w:spacing w:val="-14"/>
        </w:rPr>
        <w:t xml:space="preserve"> </w:t>
      </w:r>
      <w:r>
        <w:t>ajustando</w:t>
      </w:r>
      <w:r>
        <w:rPr>
          <w:spacing w:val="-12"/>
        </w:rPr>
        <w:t xml:space="preserve"> </w:t>
      </w:r>
      <w:r>
        <w:t>lo</w:t>
      </w:r>
      <w:r>
        <w:rPr>
          <w:spacing w:val="-12"/>
        </w:rPr>
        <w:t xml:space="preserve"> </w:t>
      </w:r>
      <w:r>
        <w:t>inicialmente</w:t>
      </w:r>
      <w:r>
        <w:rPr>
          <w:spacing w:val="-11"/>
        </w:rPr>
        <w:t xml:space="preserve"> </w:t>
      </w:r>
      <w:r>
        <w:t>planificado</w:t>
      </w:r>
      <w:r>
        <w:rPr>
          <w:spacing w:val="-12"/>
        </w:rPr>
        <w:t xml:space="preserve"> </w:t>
      </w:r>
      <w:r>
        <w:t>en</w:t>
      </w:r>
      <w:r>
        <w:rPr>
          <w:spacing w:val="-12"/>
        </w:rPr>
        <w:t xml:space="preserve"> </w:t>
      </w:r>
      <w:r>
        <w:t>función</w:t>
      </w:r>
      <w:r>
        <w:rPr>
          <w:spacing w:val="-12"/>
        </w:rPr>
        <w:t xml:space="preserve"> </w:t>
      </w:r>
      <w:r>
        <w:t>de</w:t>
      </w:r>
      <w:r>
        <w:rPr>
          <w:spacing w:val="-12"/>
        </w:rPr>
        <w:t xml:space="preserve"> </w:t>
      </w:r>
      <w:r>
        <w:t>las necesidades</w:t>
      </w:r>
      <w:r>
        <w:rPr>
          <w:spacing w:val="-1"/>
        </w:rPr>
        <w:t xml:space="preserve"> </w:t>
      </w:r>
      <w:r>
        <w:t>que se van identificando a</w:t>
      </w:r>
      <w:r>
        <w:rPr>
          <w:spacing w:val="-1"/>
        </w:rPr>
        <w:t xml:space="preserve"> </w:t>
      </w:r>
      <w:r>
        <w:t>lo largo de los</w:t>
      </w:r>
      <w:r>
        <w:rPr>
          <w:spacing w:val="-1"/>
        </w:rPr>
        <w:t xml:space="preserve"> </w:t>
      </w:r>
      <w:r>
        <w:t>procesos de</w:t>
      </w:r>
      <w:r>
        <w:rPr>
          <w:spacing w:val="-1"/>
        </w:rPr>
        <w:t xml:space="preserve"> </w:t>
      </w:r>
      <w:r>
        <w:t>aprendizaje</w:t>
      </w:r>
      <w:r>
        <w:rPr>
          <w:spacing w:val="-1"/>
        </w:rPr>
        <w:t xml:space="preserve"> </w:t>
      </w:r>
      <w:r>
        <w:t>de sus estudiantes, mientras ocurren la enseñanza y el aprendizaje.</w:t>
      </w:r>
    </w:p>
    <w:p w14:paraId="765C2637" w14:textId="77777777" w:rsidR="00AA5A5E" w:rsidRDefault="00024AAD">
      <w:pPr>
        <w:pStyle w:val="Textoindependiente"/>
        <w:spacing w:before="160" w:line="259" w:lineRule="auto"/>
        <w:ind w:left="222" w:right="1340"/>
      </w:pPr>
      <w:r>
        <w:t>Al diseñar unidades</w:t>
      </w:r>
      <w:r>
        <w:rPr>
          <w:spacing w:val="-1"/>
        </w:rPr>
        <w:t xml:space="preserve"> </w:t>
      </w:r>
      <w:r>
        <w:t>de aprendizaje o actividades</w:t>
      </w:r>
      <w:r>
        <w:rPr>
          <w:spacing w:val="-1"/>
        </w:rPr>
        <w:t xml:space="preserve"> </w:t>
      </w:r>
      <w:r>
        <w:t>de aprendizaje y</w:t>
      </w:r>
      <w:r>
        <w:rPr>
          <w:spacing w:val="-1"/>
        </w:rPr>
        <w:t xml:space="preserve"> </w:t>
      </w:r>
      <w:r>
        <w:t>evaluación, una forma útil de resguardar el alineamiento y la coherencia entre la evaluación, las experiencias de aprendizaje y el objetivo de aprendizaje que se busca lograr es planificar de forma “invertida” (Wiggins &amp; McTighe, 1998, 2005), es decir, empezando</w:t>
      </w:r>
      <w:r>
        <w:rPr>
          <w:spacing w:val="-9"/>
        </w:rPr>
        <w:t xml:space="preserve"> </w:t>
      </w:r>
      <w:r>
        <w:t>por</w:t>
      </w:r>
      <w:r>
        <w:rPr>
          <w:spacing w:val="-8"/>
        </w:rPr>
        <w:t xml:space="preserve"> </w:t>
      </w:r>
      <w:r>
        <w:t>lo</w:t>
      </w:r>
      <w:r>
        <w:rPr>
          <w:spacing w:val="-10"/>
        </w:rPr>
        <w:t xml:space="preserve"> </w:t>
      </w:r>
      <w:r>
        <w:t>que</w:t>
      </w:r>
      <w:r>
        <w:rPr>
          <w:spacing w:val="-9"/>
        </w:rPr>
        <w:t xml:space="preserve"> </w:t>
      </w:r>
      <w:r>
        <w:t>se</w:t>
      </w:r>
      <w:r>
        <w:rPr>
          <w:spacing w:val="-7"/>
        </w:rPr>
        <w:t xml:space="preserve"> </w:t>
      </w:r>
      <w:r>
        <w:t>espera</w:t>
      </w:r>
      <w:r>
        <w:rPr>
          <w:spacing w:val="-8"/>
        </w:rPr>
        <w:t xml:space="preserve"> </w:t>
      </w:r>
      <w:r>
        <w:t>que</w:t>
      </w:r>
      <w:r>
        <w:rPr>
          <w:spacing w:val="-9"/>
        </w:rPr>
        <w:t xml:space="preserve"> </w:t>
      </w:r>
      <w:r>
        <w:t>hayan</w:t>
      </w:r>
      <w:r>
        <w:rPr>
          <w:spacing w:val="-7"/>
        </w:rPr>
        <w:t xml:space="preserve"> </w:t>
      </w:r>
      <w:r>
        <w:t>aprendido</w:t>
      </w:r>
      <w:r>
        <w:rPr>
          <w:spacing w:val="-7"/>
        </w:rPr>
        <w:t xml:space="preserve"> </w:t>
      </w:r>
      <w:r>
        <w:t>los</w:t>
      </w:r>
      <w:r>
        <w:rPr>
          <w:spacing w:val="-10"/>
        </w:rPr>
        <w:t xml:space="preserve"> </w:t>
      </w:r>
      <w:r>
        <w:t>estudiantes</w:t>
      </w:r>
      <w:r>
        <w:rPr>
          <w:spacing w:val="-8"/>
        </w:rPr>
        <w:t xml:space="preserve"> </w:t>
      </w:r>
      <w:r>
        <w:t>al</w:t>
      </w:r>
      <w:r>
        <w:rPr>
          <w:spacing w:val="-8"/>
        </w:rPr>
        <w:t xml:space="preserve"> </w:t>
      </w:r>
      <w:r>
        <w:t>finalizar</w:t>
      </w:r>
      <w:r>
        <w:rPr>
          <w:spacing w:val="-8"/>
        </w:rPr>
        <w:t xml:space="preserve"> </w:t>
      </w:r>
      <w:r>
        <w:t>la unidad.</w:t>
      </w:r>
      <w:r>
        <w:rPr>
          <w:spacing w:val="-6"/>
        </w:rPr>
        <w:t xml:space="preserve"> </w:t>
      </w:r>
      <w:r>
        <w:t>Así,</w:t>
      </w:r>
      <w:r>
        <w:rPr>
          <w:spacing w:val="-6"/>
        </w:rPr>
        <w:t xml:space="preserve"> </w:t>
      </w:r>
      <w:r>
        <w:t>diseñar</w:t>
      </w:r>
      <w:r>
        <w:rPr>
          <w:spacing w:val="-4"/>
        </w:rPr>
        <w:t xml:space="preserve"> </w:t>
      </w:r>
      <w:r>
        <w:t>de</w:t>
      </w:r>
      <w:r>
        <w:rPr>
          <w:spacing w:val="-6"/>
        </w:rPr>
        <w:t xml:space="preserve"> </w:t>
      </w:r>
      <w:r>
        <w:t>forma</w:t>
      </w:r>
      <w:r>
        <w:rPr>
          <w:spacing w:val="-4"/>
        </w:rPr>
        <w:t xml:space="preserve"> </w:t>
      </w:r>
      <w:r>
        <w:t>“invertida”</w:t>
      </w:r>
      <w:r>
        <w:rPr>
          <w:spacing w:val="-4"/>
        </w:rPr>
        <w:t xml:space="preserve"> </w:t>
      </w:r>
      <w:r>
        <w:t>implica</w:t>
      </w:r>
      <w:r>
        <w:rPr>
          <w:spacing w:val="-4"/>
        </w:rPr>
        <w:t xml:space="preserve"> </w:t>
      </w:r>
      <w:r>
        <w:t>(1)</w:t>
      </w:r>
      <w:r>
        <w:rPr>
          <w:spacing w:val="-4"/>
        </w:rPr>
        <w:t xml:space="preserve"> </w:t>
      </w:r>
      <w:r>
        <w:t>comenzar</w:t>
      </w:r>
      <w:r>
        <w:rPr>
          <w:spacing w:val="-7"/>
        </w:rPr>
        <w:t xml:space="preserve"> </w:t>
      </w:r>
      <w:r>
        <w:t>teniendo</w:t>
      </w:r>
      <w:r>
        <w:rPr>
          <w:spacing w:val="-4"/>
        </w:rPr>
        <w:t xml:space="preserve"> </w:t>
      </w:r>
      <w:r>
        <w:t>claridad</w:t>
      </w:r>
      <w:r>
        <w:rPr>
          <w:spacing w:val="-6"/>
        </w:rPr>
        <w:t xml:space="preserve"> </w:t>
      </w:r>
      <w:r>
        <w:t>del objetivo</w:t>
      </w:r>
      <w:r>
        <w:rPr>
          <w:spacing w:val="-13"/>
        </w:rPr>
        <w:t xml:space="preserve"> </w:t>
      </w:r>
      <w:r>
        <w:t>de</w:t>
      </w:r>
      <w:r>
        <w:rPr>
          <w:spacing w:val="-13"/>
        </w:rPr>
        <w:t xml:space="preserve"> </w:t>
      </w:r>
      <w:r>
        <w:t>aprendizaje,</w:t>
      </w:r>
      <w:r>
        <w:rPr>
          <w:spacing w:val="-8"/>
        </w:rPr>
        <w:t xml:space="preserve"> </w:t>
      </w:r>
      <w:r>
        <w:t>luego</w:t>
      </w:r>
      <w:r>
        <w:rPr>
          <w:spacing w:val="-10"/>
        </w:rPr>
        <w:t xml:space="preserve"> </w:t>
      </w:r>
      <w:r>
        <w:t>(2)</w:t>
      </w:r>
      <w:r>
        <w:rPr>
          <w:spacing w:val="-14"/>
        </w:rPr>
        <w:t xml:space="preserve"> </w:t>
      </w:r>
      <w:r>
        <w:t>definir</w:t>
      </w:r>
      <w:r>
        <w:rPr>
          <w:spacing w:val="-12"/>
        </w:rPr>
        <w:t xml:space="preserve"> </w:t>
      </w:r>
      <w:r>
        <w:t>qué</w:t>
      </w:r>
      <w:r>
        <w:rPr>
          <w:spacing w:val="-13"/>
        </w:rPr>
        <w:t xml:space="preserve"> </w:t>
      </w:r>
      <w:r>
        <w:t>evidencia</w:t>
      </w:r>
      <w:r>
        <w:rPr>
          <w:spacing w:val="-13"/>
        </w:rPr>
        <w:t xml:space="preserve"> </w:t>
      </w:r>
      <w:r>
        <w:t>necesitaremos</w:t>
      </w:r>
      <w:r>
        <w:rPr>
          <w:spacing w:val="-11"/>
        </w:rPr>
        <w:t xml:space="preserve"> </w:t>
      </w:r>
      <w:r>
        <w:t>para</w:t>
      </w:r>
      <w:r>
        <w:rPr>
          <w:spacing w:val="-11"/>
        </w:rPr>
        <w:t xml:space="preserve"> </w:t>
      </w:r>
      <w:r>
        <w:t>conocer el nivel de logro y, por lo tanto, cómo se evaluará este objetivo, y, finalmente, (3) definir el plan o la secuencia de experiencias de aprendizaje que permitirá que los</w:t>
      </w:r>
    </w:p>
    <w:p w14:paraId="483306FA" w14:textId="77777777" w:rsidR="00AA5A5E" w:rsidRDefault="00AA5A5E">
      <w:pPr>
        <w:spacing w:line="259" w:lineRule="auto"/>
        <w:sectPr w:rsidR="00AA5A5E">
          <w:pgSz w:w="12240" w:h="20160"/>
          <w:pgMar w:top="1420" w:right="360" w:bottom="280" w:left="1480" w:header="163" w:footer="0" w:gutter="0"/>
          <w:cols w:space="720"/>
        </w:sectPr>
      </w:pPr>
    </w:p>
    <w:p w14:paraId="689F71C5" w14:textId="77777777" w:rsidR="00AA5A5E" w:rsidRDefault="00024AAD">
      <w:pPr>
        <w:pStyle w:val="Textoindependiente"/>
        <w:spacing w:line="261" w:lineRule="auto"/>
        <w:ind w:left="222" w:right="1347"/>
      </w:pPr>
      <w:r>
        <w:lastRenderedPageBreak/>
        <w:t>estudiantes puedan alcanzarlo. Este proceso de planificación se muestra en el siguiente diagrama.</w:t>
      </w:r>
    </w:p>
    <w:p w14:paraId="47DC814F" w14:textId="77777777" w:rsidR="00AA5A5E" w:rsidRDefault="00024AAD">
      <w:pPr>
        <w:pStyle w:val="Textoindependiente"/>
        <w:spacing w:before="147" w:line="259" w:lineRule="auto"/>
        <w:ind w:left="222" w:right="1341"/>
      </w:pPr>
      <w:r>
        <w:rPr>
          <w:noProof/>
        </w:rPr>
        <mc:AlternateContent>
          <mc:Choice Requires="wpg">
            <w:drawing>
              <wp:anchor distT="0" distB="0" distL="0" distR="0" simplePos="0" relativeHeight="251663360" behindDoc="0" locked="0" layoutInCell="1" allowOverlap="1" wp14:anchorId="3D9D1B51" wp14:editId="714BE8E7">
                <wp:simplePos x="0" y="0"/>
                <wp:positionH relativeFrom="page">
                  <wp:posOffset>6993508</wp:posOffset>
                </wp:positionH>
                <wp:positionV relativeFrom="paragraph">
                  <wp:posOffset>1913913</wp:posOffset>
                </wp:positionV>
                <wp:extent cx="477520" cy="47752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18" name="Graphic 318"/>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19" name="Textbox 319"/>
                        <wps:cNvSpPr txBox="1"/>
                        <wps:spPr>
                          <a:xfrm>
                            <a:off x="0" y="0"/>
                            <a:ext cx="477520" cy="477520"/>
                          </a:xfrm>
                          <a:prstGeom prst="rect">
                            <a:avLst/>
                          </a:prstGeom>
                        </wps:spPr>
                        <wps:txbx>
                          <w:txbxContent>
                            <w:p w14:paraId="13D6332A" w14:textId="77777777" w:rsidR="00AA5A5E" w:rsidRDefault="00024AAD">
                              <w:pPr>
                                <w:spacing w:before="182"/>
                                <w:ind w:left="196"/>
                                <w:rPr>
                                  <w:rFonts w:ascii="Calibri"/>
                                  <w:b/>
                                  <w:sz w:val="24"/>
                                </w:rPr>
                              </w:pPr>
                              <w:r>
                                <w:rPr>
                                  <w:rFonts w:ascii="Calibri"/>
                                  <w:b/>
                                  <w:color w:val="FFFFFF"/>
                                  <w:spacing w:val="-5"/>
                                  <w:sz w:val="24"/>
                                </w:rPr>
                                <w:t>100</w:t>
                              </w:r>
                            </w:p>
                          </w:txbxContent>
                        </wps:txbx>
                        <wps:bodyPr wrap="square" lIns="0" tIns="0" rIns="0" bIns="0" rtlCol="0">
                          <a:noAutofit/>
                        </wps:bodyPr>
                      </wps:wsp>
                    </wpg:wgp>
                  </a:graphicData>
                </a:graphic>
              </wp:anchor>
            </w:drawing>
          </mc:Choice>
          <mc:Fallback>
            <w:pict>
              <v:group w14:anchorId="3D9D1B51" id="Group 317" o:spid="_x0000_s1324" style="position:absolute;left:0;text-align:left;margin-left:550.65pt;margin-top:150.7pt;width:37.6pt;height:37.6pt;z-index:25166336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">
                <v:shape id="Graphic 318" o:spid="_x0000_s1325"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19" o:spid="_x0000_s1326"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13D6332A" w14:textId="77777777" w:rsidR="00AA5A5E" w:rsidRDefault="00024AAD">
                        <w:pPr>
                          <w:spacing w:before="182"/>
                          <w:ind w:left="196"/>
                          <w:rPr>
                            <w:rFonts w:ascii="Calibri"/>
                            <w:b/>
                            <w:sz w:val="24"/>
                          </w:rPr>
                        </w:pPr>
                        <w:r>
                          <w:rPr>
                            <w:rFonts w:ascii="Calibri"/>
                            <w:b/>
                            <w:color w:val="FFFFFF"/>
                            <w:spacing w:val="-5"/>
                            <w:sz w:val="24"/>
                          </w:rPr>
                          <w:t>100</w:t>
                        </w:r>
                      </w:p>
                    </w:txbxContent>
                  </v:textbox>
                </v:shape>
                <w10:wrap anchorx="page"/>
              </v:group>
            </w:pict>
          </mc:Fallback>
        </mc:AlternateContent>
      </w:r>
      <w:r>
        <w:t>Comenzar teniendo claridad respecto del objetivo de aprendizaje que se quiere lograr y luego pensar la forma en que se evaluará, facilita diseñar procesos evaluativos alineados con el objetivo y generar actividades que permitan recoger evidencias que efectivamente den cuenta del desarrollo de ese aprendizaje en particular. Al tener claridad de “cómo se verá” el aprendizaje que se busca lograr, es</w:t>
      </w:r>
      <w:r>
        <w:rPr>
          <w:spacing w:val="-7"/>
        </w:rPr>
        <w:t xml:space="preserve"> </w:t>
      </w:r>
      <w:r>
        <w:t>decir,</w:t>
      </w:r>
      <w:r>
        <w:rPr>
          <w:spacing w:val="-7"/>
        </w:rPr>
        <w:t xml:space="preserve"> </w:t>
      </w:r>
      <w:r>
        <w:t>qué</w:t>
      </w:r>
      <w:r>
        <w:rPr>
          <w:spacing w:val="-8"/>
        </w:rPr>
        <w:t xml:space="preserve"> </w:t>
      </w:r>
      <w:r>
        <w:t>desempeños</w:t>
      </w:r>
      <w:r>
        <w:rPr>
          <w:spacing w:val="-9"/>
        </w:rPr>
        <w:t xml:space="preserve"> </w:t>
      </w:r>
      <w:r>
        <w:t>mostrarán</w:t>
      </w:r>
      <w:r>
        <w:rPr>
          <w:spacing w:val="-8"/>
        </w:rPr>
        <w:t xml:space="preserve"> </w:t>
      </w:r>
      <w:r>
        <w:t>que</w:t>
      </w:r>
      <w:r>
        <w:rPr>
          <w:spacing w:val="-8"/>
        </w:rPr>
        <w:t xml:space="preserve"> </w:t>
      </w:r>
      <w:r>
        <w:t>los</w:t>
      </w:r>
      <w:r>
        <w:rPr>
          <w:spacing w:val="-8"/>
        </w:rPr>
        <w:t xml:space="preserve"> </w:t>
      </w:r>
      <w:r>
        <w:t>estudiantes</w:t>
      </w:r>
      <w:r>
        <w:rPr>
          <w:spacing w:val="-9"/>
        </w:rPr>
        <w:t xml:space="preserve"> </w:t>
      </w:r>
      <w:r>
        <w:t>lograron</w:t>
      </w:r>
      <w:r>
        <w:rPr>
          <w:spacing w:val="-8"/>
        </w:rPr>
        <w:t xml:space="preserve"> </w:t>
      </w:r>
      <w:r>
        <w:t>ese</w:t>
      </w:r>
      <w:r>
        <w:rPr>
          <w:spacing w:val="-7"/>
        </w:rPr>
        <w:t xml:space="preserve"> </w:t>
      </w:r>
      <w:r>
        <w:t>aprendizaje, será más fácil planificar las experiencias que los llevarán a poder realizar dichos desempeños. Así, la definición de una evaluación sumativa bien alineada a un objetivo</w:t>
      </w:r>
      <w:r>
        <w:rPr>
          <w:spacing w:val="-10"/>
        </w:rPr>
        <w:t xml:space="preserve"> </w:t>
      </w:r>
      <w:r>
        <w:t>de</w:t>
      </w:r>
      <w:r>
        <w:rPr>
          <w:spacing w:val="-9"/>
        </w:rPr>
        <w:t xml:space="preserve"> </w:t>
      </w:r>
      <w:r>
        <w:t>aprendizaje,</w:t>
      </w:r>
      <w:r>
        <w:rPr>
          <w:spacing w:val="-7"/>
        </w:rPr>
        <w:t xml:space="preserve"> </w:t>
      </w:r>
      <w:r>
        <w:t>es</w:t>
      </w:r>
      <w:r>
        <w:rPr>
          <w:spacing w:val="-10"/>
        </w:rPr>
        <w:t xml:space="preserve"> </w:t>
      </w:r>
      <w:r>
        <w:t>decir,</w:t>
      </w:r>
      <w:r>
        <w:rPr>
          <w:spacing w:val="-7"/>
        </w:rPr>
        <w:t xml:space="preserve"> </w:t>
      </w:r>
      <w:r>
        <w:t>que</w:t>
      </w:r>
      <w:r>
        <w:rPr>
          <w:spacing w:val="-7"/>
        </w:rPr>
        <w:t xml:space="preserve"> </w:t>
      </w:r>
      <w:r>
        <w:t>concretiza</w:t>
      </w:r>
      <w:r>
        <w:rPr>
          <w:spacing w:val="-7"/>
        </w:rPr>
        <w:t xml:space="preserve"> </w:t>
      </w:r>
      <w:r>
        <w:t>o</w:t>
      </w:r>
      <w:r>
        <w:rPr>
          <w:spacing w:val="-7"/>
        </w:rPr>
        <w:t xml:space="preserve"> </w:t>
      </w:r>
      <w:r>
        <w:t>visibiliza</w:t>
      </w:r>
      <w:r>
        <w:rPr>
          <w:spacing w:val="-7"/>
        </w:rPr>
        <w:t xml:space="preserve"> </w:t>
      </w:r>
      <w:r>
        <w:t>ese</w:t>
      </w:r>
      <w:r>
        <w:rPr>
          <w:spacing w:val="-7"/>
        </w:rPr>
        <w:t xml:space="preserve"> </w:t>
      </w:r>
      <w:r>
        <w:t>objetivo</w:t>
      </w:r>
      <w:r>
        <w:rPr>
          <w:spacing w:val="-7"/>
        </w:rPr>
        <w:t xml:space="preserve"> </w:t>
      </w:r>
      <w:r>
        <w:t>a</w:t>
      </w:r>
      <w:r>
        <w:rPr>
          <w:spacing w:val="-9"/>
        </w:rPr>
        <w:t xml:space="preserve"> </w:t>
      </w:r>
      <w:r>
        <w:t>través</w:t>
      </w:r>
      <w:r>
        <w:rPr>
          <w:spacing w:val="-10"/>
        </w:rPr>
        <w:t xml:space="preserve"> </w:t>
      </w:r>
      <w:r>
        <w:t>de desempeños o productos que representan de buena forma ese objetivo, permite luego guiar el proceso de enseñanza-aprendizaje pues facilita idear los pasos que tendrán que seguir los estudiantes para llegar a realizar esos desempeños o productos que implicarán que han logrado el aprendizaje buscado.</w:t>
      </w:r>
    </w:p>
    <w:p w14:paraId="71599F5E" w14:textId="77777777" w:rsidR="00AA5A5E" w:rsidRDefault="00024AAD">
      <w:pPr>
        <w:pStyle w:val="Textoindependiente"/>
        <w:spacing w:before="158" w:line="259" w:lineRule="auto"/>
        <w:ind w:left="222" w:right="1341"/>
      </w:pPr>
      <w:r>
        <w:t>Por último, al diseñar el plan o la secuencia de experiencias de aprendizaje para desarrollar esos desempeños fundamentales que se busca lograr, se integra también la evaluación en su función de monitoreo del aprendizaje, es decir, en su uso formativo. Así, en primer lugar, se vuelve imprescindible considerar espacio para la instancia inicial de evaluación diagnóstica, de modo de contar con información sobre las valoraciones, concepciones, conocimientos y habilidades de los estudiantes que luego permita ajustar lo planificado, y, luego, es importante diseñar ciclos de enseñanza que intercalen evaluaciones formativas y retroalimentación</w:t>
      </w:r>
      <w:r>
        <w:rPr>
          <w:spacing w:val="-8"/>
        </w:rPr>
        <w:t xml:space="preserve"> </w:t>
      </w:r>
      <w:r>
        <w:t>antes</w:t>
      </w:r>
      <w:r>
        <w:rPr>
          <w:spacing w:val="-9"/>
        </w:rPr>
        <w:t xml:space="preserve"> </w:t>
      </w:r>
      <w:r>
        <w:t>de</w:t>
      </w:r>
      <w:r>
        <w:rPr>
          <w:spacing w:val="-8"/>
        </w:rPr>
        <w:t xml:space="preserve"> </w:t>
      </w:r>
      <w:r>
        <w:t>las</w:t>
      </w:r>
      <w:r>
        <w:rPr>
          <w:spacing w:val="-11"/>
        </w:rPr>
        <w:t xml:space="preserve"> </w:t>
      </w:r>
      <w:r>
        <w:t>evaluaciones</w:t>
      </w:r>
      <w:r>
        <w:rPr>
          <w:spacing w:val="-11"/>
        </w:rPr>
        <w:t xml:space="preserve"> </w:t>
      </w:r>
      <w:r>
        <w:t>sumativas,</w:t>
      </w:r>
      <w:r>
        <w:rPr>
          <w:spacing w:val="-11"/>
        </w:rPr>
        <w:t xml:space="preserve"> </w:t>
      </w:r>
      <w:r>
        <w:t>de</w:t>
      </w:r>
      <w:r>
        <w:rPr>
          <w:spacing w:val="-10"/>
        </w:rPr>
        <w:t xml:space="preserve"> </w:t>
      </w:r>
      <w:r>
        <w:t>modo</w:t>
      </w:r>
      <w:r>
        <w:rPr>
          <w:spacing w:val="-10"/>
        </w:rPr>
        <w:t xml:space="preserve"> </w:t>
      </w:r>
      <w:r>
        <w:t>de</w:t>
      </w:r>
      <w:r>
        <w:rPr>
          <w:spacing w:val="-8"/>
        </w:rPr>
        <w:t xml:space="preserve"> </w:t>
      </w:r>
      <w:r>
        <w:t>ir</w:t>
      </w:r>
      <w:r>
        <w:rPr>
          <w:spacing w:val="-10"/>
        </w:rPr>
        <w:t xml:space="preserve"> </w:t>
      </w:r>
      <w:r>
        <w:t>incorporando el monitoreo y el ajuste de la enseñanza de forma sistemática en estos procesos.</w:t>
      </w:r>
    </w:p>
    <w:p w14:paraId="1643DA07" w14:textId="77777777" w:rsidR="00AA5A5E" w:rsidRDefault="00024AAD">
      <w:pPr>
        <w:pStyle w:val="Textoindependiente"/>
        <w:spacing w:before="158" w:line="259" w:lineRule="auto"/>
        <w:ind w:left="222" w:right="1335"/>
      </w:pPr>
      <w:r>
        <w:t>Como se puede ver, diseñar o planificar de modo “invertido” –comenzando por el objetivo de aprendizaje, definiendo luego la evidencia evaluativa que lo reflejará, para finalmente determinar un plan de aprendizaje que incluya evaluación formativa– permite fortalecer la coherencia del proceso de enseñanza-aprendizaje completo</w:t>
      </w:r>
      <w:r>
        <w:rPr>
          <w:spacing w:val="-17"/>
        </w:rPr>
        <w:t xml:space="preserve"> </w:t>
      </w:r>
      <w:r>
        <w:t>que</w:t>
      </w:r>
      <w:r>
        <w:rPr>
          <w:spacing w:val="-17"/>
        </w:rPr>
        <w:t xml:space="preserve"> </w:t>
      </w:r>
      <w:r>
        <w:t>se</w:t>
      </w:r>
      <w:r>
        <w:rPr>
          <w:spacing w:val="-16"/>
        </w:rPr>
        <w:t xml:space="preserve"> </w:t>
      </w:r>
      <w:r>
        <w:t>diseña,</w:t>
      </w:r>
      <w:r>
        <w:rPr>
          <w:spacing w:val="-17"/>
        </w:rPr>
        <w:t xml:space="preserve"> </w:t>
      </w:r>
      <w:r>
        <w:t>y</w:t>
      </w:r>
      <w:r>
        <w:rPr>
          <w:spacing w:val="-17"/>
        </w:rPr>
        <w:t xml:space="preserve"> </w:t>
      </w:r>
      <w:r>
        <w:t>en</w:t>
      </w:r>
      <w:r>
        <w:rPr>
          <w:spacing w:val="-17"/>
        </w:rPr>
        <w:t xml:space="preserve"> </w:t>
      </w:r>
      <w:r>
        <w:t>particular</w:t>
      </w:r>
      <w:r>
        <w:rPr>
          <w:spacing w:val="-16"/>
        </w:rPr>
        <w:t xml:space="preserve"> </w:t>
      </w:r>
      <w:r>
        <w:t>de</w:t>
      </w:r>
      <w:r>
        <w:rPr>
          <w:spacing w:val="-17"/>
        </w:rPr>
        <w:t xml:space="preserve"> </w:t>
      </w:r>
      <w:r>
        <w:t>la</w:t>
      </w:r>
      <w:r>
        <w:rPr>
          <w:spacing w:val="-17"/>
        </w:rPr>
        <w:t xml:space="preserve"> </w:t>
      </w:r>
      <w:r>
        <w:t>evaluación</w:t>
      </w:r>
      <w:r>
        <w:rPr>
          <w:spacing w:val="-16"/>
        </w:rPr>
        <w:t xml:space="preserve"> </w:t>
      </w:r>
      <w:r>
        <w:t>con</w:t>
      </w:r>
      <w:r>
        <w:rPr>
          <w:spacing w:val="-17"/>
        </w:rPr>
        <w:t xml:space="preserve"> </w:t>
      </w:r>
      <w:r>
        <w:t>el</w:t>
      </w:r>
      <w:r>
        <w:rPr>
          <w:spacing w:val="-17"/>
        </w:rPr>
        <w:t xml:space="preserve"> </w:t>
      </w:r>
      <w:r>
        <w:t>objetivo</w:t>
      </w:r>
      <w:r>
        <w:rPr>
          <w:spacing w:val="-16"/>
        </w:rPr>
        <w:t xml:space="preserve"> </w:t>
      </w:r>
      <w:r>
        <w:t>que</w:t>
      </w:r>
      <w:r>
        <w:rPr>
          <w:spacing w:val="-17"/>
        </w:rPr>
        <w:t xml:space="preserve"> </w:t>
      </w:r>
      <w:r>
        <w:t>se</w:t>
      </w:r>
      <w:r>
        <w:rPr>
          <w:spacing w:val="-17"/>
        </w:rPr>
        <w:t xml:space="preserve"> </w:t>
      </w:r>
      <w:r>
        <w:t>busca lograr, e integrar la evaluación en sus distintos momentos en función de un uso pedagógico que permita potenciar el apoyo sistemático a los estudiantes.</w:t>
      </w:r>
    </w:p>
    <w:p w14:paraId="44100234" w14:textId="77777777" w:rsidR="00AA5A5E" w:rsidRDefault="00024AAD">
      <w:pPr>
        <w:pStyle w:val="Textoindependiente"/>
        <w:spacing w:before="158" w:line="259" w:lineRule="auto"/>
        <w:ind w:left="222" w:right="1347"/>
      </w:pPr>
      <w:r>
        <w:t>En</w:t>
      </w:r>
      <w:r>
        <w:rPr>
          <w:spacing w:val="-1"/>
        </w:rPr>
        <w:t xml:space="preserve"> </w:t>
      </w:r>
      <w:r>
        <w:t>general,</w:t>
      </w:r>
      <w:r>
        <w:rPr>
          <w:spacing w:val="-2"/>
        </w:rPr>
        <w:t xml:space="preserve"> </w:t>
      </w:r>
      <w:r>
        <w:t>se</w:t>
      </w:r>
      <w:r>
        <w:rPr>
          <w:spacing w:val="-1"/>
        </w:rPr>
        <w:t xml:space="preserve"> </w:t>
      </w:r>
      <w:r>
        <w:t>recomienda</w:t>
      </w:r>
      <w:r>
        <w:rPr>
          <w:spacing w:val="-1"/>
        </w:rPr>
        <w:t xml:space="preserve"> </w:t>
      </w:r>
      <w:r>
        <w:t>evitar</w:t>
      </w:r>
      <w:r>
        <w:rPr>
          <w:spacing w:val="-3"/>
        </w:rPr>
        <w:t xml:space="preserve"> </w:t>
      </w:r>
      <w:r>
        <w:t>calificar</w:t>
      </w:r>
      <w:r>
        <w:rPr>
          <w:spacing w:val="-3"/>
        </w:rPr>
        <w:t xml:space="preserve"> </w:t>
      </w:r>
      <w:r>
        <w:t>las</w:t>
      </w:r>
      <w:r>
        <w:rPr>
          <w:spacing w:val="-4"/>
        </w:rPr>
        <w:t xml:space="preserve"> </w:t>
      </w:r>
      <w:r>
        <w:t>evaluaciones</w:t>
      </w:r>
      <w:r>
        <w:rPr>
          <w:spacing w:val="-2"/>
        </w:rPr>
        <w:t xml:space="preserve"> </w:t>
      </w:r>
      <w:r>
        <w:t>con</w:t>
      </w:r>
      <w:r>
        <w:rPr>
          <w:spacing w:val="-1"/>
        </w:rPr>
        <w:t xml:space="preserve"> </w:t>
      </w:r>
      <w:r>
        <w:t>propósito</w:t>
      </w:r>
      <w:r>
        <w:rPr>
          <w:spacing w:val="-1"/>
        </w:rPr>
        <w:t xml:space="preserve"> </w:t>
      </w:r>
      <w:r>
        <w:t>formativo puesto que su fin es informar para tomar decisiones mientras el aprendizaje está ocurriendo,</w:t>
      </w:r>
      <w:r>
        <w:rPr>
          <w:spacing w:val="-3"/>
        </w:rPr>
        <w:t xml:space="preserve"> </w:t>
      </w:r>
      <w:r>
        <w:t>más</w:t>
      </w:r>
      <w:r>
        <w:rPr>
          <w:spacing w:val="-3"/>
        </w:rPr>
        <w:t xml:space="preserve"> </w:t>
      </w:r>
      <w:r>
        <w:t>que</w:t>
      </w:r>
      <w:r>
        <w:rPr>
          <w:spacing w:val="-3"/>
        </w:rPr>
        <w:t xml:space="preserve"> </w:t>
      </w:r>
      <w:r>
        <w:t>de</w:t>
      </w:r>
      <w:r>
        <w:rPr>
          <w:spacing w:val="-1"/>
        </w:rPr>
        <w:t xml:space="preserve"> </w:t>
      </w:r>
      <w:r>
        <w:t>certificación</w:t>
      </w:r>
      <w:r>
        <w:rPr>
          <w:spacing w:val="-1"/>
        </w:rPr>
        <w:t xml:space="preserve"> </w:t>
      </w:r>
      <w:r>
        <w:t>y</w:t>
      </w:r>
      <w:r>
        <w:rPr>
          <w:spacing w:val="-1"/>
        </w:rPr>
        <w:t xml:space="preserve"> </w:t>
      </w:r>
      <w:r>
        <w:t>comunicación</w:t>
      </w:r>
      <w:r>
        <w:rPr>
          <w:spacing w:val="-1"/>
        </w:rPr>
        <w:t xml:space="preserve"> </w:t>
      </w:r>
      <w:r>
        <w:t>de</w:t>
      </w:r>
      <w:r>
        <w:rPr>
          <w:spacing w:val="-1"/>
        </w:rPr>
        <w:t xml:space="preserve"> </w:t>
      </w:r>
      <w:r>
        <w:t>un</w:t>
      </w:r>
      <w:r>
        <w:rPr>
          <w:spacing w:val="-1"/>
        </w:rPr>
        <w:t xml:space="preserve"> </w:t>
      </w:r>
      <w:r>
        <w:t>aprendizaje</w:t>
      </w:r>
      <w:r>
        <w:rPr>
          <w:spacing w:val="-1"/>
        </w:rPr>
        <w:t xml:space="preserve"> </w:t>
      </w:r>
      <w:r>
        <w:t>ya</w:t>
      </w:r>
      <w:r>
        <w:rPr>
          <w:spacing w:val="-1"/>
        </w:rPr>
        <w:t xml:space="preserve"> </w:t>
      </w:r>
      <w:r>
        <w:t>logrado.</w:t>
      </w:r>
    </w:p>
    <w:p w14:paraId="35315F8E" w14:textId="77777777" w:rsidR="00AA5A5E" w:rsidRDefault="00024AAD" w:rsidP="00B72CAA">
      <w:pPr>
        <w:pStyle w:val="Ttulo2"/>
        <w:numPr>
          <w:ilvl w:val="1"/>
          <w:numId w:val="48"/>
        </w:numPr>
        <w:tabs>
          <w:tab w:val="left" w:pos="929"/>
        </w:tabs>
        <w:spacing w:before="160"/>
        <w:ind w:left="929" w:hanging="707"/>
      </w:pPr>
      <w:r>
        <w:rPr>
          <w:spacing w:val="-2"/>
        </w:rPr>
        <w:t>Síntesis</w:t>
      </w:r>
    </w:p>
    <w:p w14:paraId="422B9C2F" w14:textId="77777777" w:rsidR="00AA5A5E" w:rsidRDefault="00024AAD">
      <w:pPr>
        <w:pStyle w:val="Textoindependiente"/>
        <w:spacing w:before="182" w:line="259" w:lineRule="auto"/>
        <w:ind w:left="222" w:right="1332"/>
      </w:pPr>
      <w:r>
        <w:t>Tanto la evaluación formativa propiamente tal –como ya se mencionó– como la evaluación sumativa tienen un rol crucial puesto que aportan evidencia de distinto tipo y en diferentes momentos que permite monitorear el aprendizaje de los estudiantes, reflexionar sobre la enseñanza y tomar decisiones pedagógicas para ajustar lo planificado y la propia práctica. En particular, se propone aquí una visión amplia de la evaluación sumativa, como desempeños o productos relevantes que sirven</w:t>
      </w:r>
      <w:r>
        <w:rPr>
          <w:spacing w:val="-13"/>
        </w:rPr>
        <w:t xml:space="preserve"> </w:t>
      </w:r>
      <w:r>
        <w:t>de</w:t>
      </w:r>
      <w:r>
        <w:rPr>
          <w:spacing w:val="-13"/>
        </w:rPr>
        <w:t xml:space="preserve"> </w:t>
      </w:r>
      <w:r>
        <w:t>“ancla”</w:t>
      </w:r>
      <w:r>
        <w:rPr>
          <w:spacing w:val="-14"/>
        </w:rPr>
        <w:t xml:space="preserve"> </w:t>
      </w:r>
      <w:r>
        <w:t>de</w:t>
      </w:r>
      <w:r>
        <w:rPr>
          <w:spacing w:val="-13"/>
        </w:rPr>
        <w:t xml:space="preserve"> </w:t>
      </w:r>
      <w:r>
        <w:t>las</w:t>
      </w:r>
      <w:r>
        <w:rPr>
          <w:spacing w:val="-16"/>
        </w:rPr>
        <w:t xml:space="preserve"> </w:t>
      </w:r>
      <w:r>
        <w:t>unidades</w:t>
      </w:r>
      <w:r>
        <w:rPr>
          <w:spacing w:val="-11"/>
        </w:rPr>
        <w:t xml:space="preserve"> </w:t>
      </w:r>
      <w:r>
        <w:t>de</w:t>
      </w:r>
      <w:r>
        <w:rPr>
          <w:spacing w:val="-16"/>
        </w:rPr>
        <w:t xml:space="preserve"> </w:t>
      </w:r>
      <w:r>
        <w:t>aprendizaje</w:t>
      </w:r>
      <w:r>
        <w:rPr>
          <w:spacing w:val="-14"/>
        </w:rPr>
        <w:t xml:space="preserve"> </w:t>
      </w:r>
      <w:r>
        <w:t>o,</w:t>
      </w:r>
      <w:r>
        <w:rPr>
          <w:spacing w:val="-13"/>
        </w:rPr>
        <w:t xml:space="preserve"> </w:t>
      </w:r>
      <w:r>
        <w:t>en</w:t>
      </w:r>
      <w:r>
        <w:rPr>
          <w:spacing w:val="-13"/>
        </w:rPr>
        <w:t xml:space="preserve"> </w:t>
      </w:r>
      <w:r>
        <w:t>el</w:t>
      </w:r>
      <w:r>
        <w:rPr>
          <w:spacing w:val="-14"/>
        </w:rPr>
        <w:t xml:space="preserve"> </w:t>
      </w:r>
      <w:r>
        <w:t>caso</w:t>
      </w:r>
      <w:r>
        <w:rPr>
          <w:spacing w:val="-13"/>
        </w:rPr>
        <w:t xml:space="preserve"> </w:t>
      </w:r>
      <w:r>
        <w:t>de</w:t>
      </w:r>
      <w:r>
        <w:rPr>
          <w:spacing w:val="-13"/>
        </w:rPr>
        <w:t xml:space="preserve"> </w:t>
      </w:r>
      <w:r>
        <w:t>educación</w:t>
      </w:r>
      <w:r>
        <w:rPr>
          <w:spacing w:val="-13"/>
        </w:rPr>
        <w:t xml:space="preserve"> </w:t>
      </w:r>
      <w:r>
        <w:t xml:space="preserve">técnico- profesional las actividades de aprendizaje y evaluación, puesto que, por un lado, concretizan el objetivo de aprendizaje y, por otro, ayudan a conducir el plan de experiencias de aprendizaje y la evaluación formativa que se hace de esas </w:t>
      </w:r>
      <w:r>
        <w:rPr>
          <w:spacing w:val="-2"/>
        </w:rPr>
        <w:t>experiencias.</w:t>
      </w:r>
    </w:p>
    <w:p w14:paraId="1E13897F" w14:textId="77777777" w:rsidR="00AA5A5E" w:rsidRDefault="00024AAD">
      <w:pPr>
        <w:pStyle w:val="Textoindependiente"/>
        <w:spacing w:before="159" w:line="259" w:lineRule="auto"/>
        <w:ind w:left="222" w:right="1342"/>
      </w:pPr>
      <w:r>
        <w:t>Se invita también a pensar en las calificaciones como consecuencia de decisiones pedagógicas y no como definiciones a priori, con un foco en articular cómo se definen</w:t>
      </w:r>
      <w:r>
        <w:rPr>
          <w:spacing w:val="-9"/>
        </w:rPr>
        <w:t xml:space="preserve"> </w:t>
      </w:r>
      <w:r>
        <w:t>y</w:t>
      </w:r>
      <w:r>
        <w:rPr>
          <w:spacing w:val="-8"/>
        </w:rPr>
        <w:t xml:space="preserve"> </w:t>
      </w:r>
      <w:r>
        <w:t>reportan</w:t>
      </w:r>
      <w:r>
        <w:rPr>
          <w:spacing w:val="-9"/>
        </w:rPr>
        <w:t xml:space="preserve"> </w:t>
      </w:r>
      <w:r>
        <w:t>de</w:t>
      </w:r>
      <w:r>
        <w:rPr>
          <w:spacing w:val="-12"/>
        </w:rPr>
        <w:t xml:space="preserve"> </w:t>
      </w:r>
      <w:r>
        <w:t>modo</w:t>
      </w:r>
      <w:r>
        <w:rPr>
          <w:spacing w:val="-9"/>
        </w:rPr>
        <w:t xml:space="preserve"> </w:t>
      </w:r>
      <w:r>
        <w:t>de</w:t>
      </w:r>
      <w:r>
        <w:rPr>
          <w:spacing w:val="-9"/>
        </w:rPr>
        <w:t xml:space="preserve"> </w:t>
      </w:r>
      <w:r>
        <w:t>asegurar</w:t>
      </w:r>
      <w:r>
        <w:rPr>
          <w:spacing w:val="-11"/>
        </w:rPr>
        <w:t xml:space="preserve"> </w:t>
      </w:r>
      <w:r>
        <w:t>que</w:t>
      </w:r>
      <w:r>
        <w:rPr>
          <w:spacing w:val="-9"/>
        </w:rPr>
        <w:t xml:space="preserve"> </w:t>
      </w:r>
      <w:r>
        <w:t>tengan</w:t>
      </w:r>
      <w:r>
        <w:rPr>
          <w:spacing w:val="-9"/>
        </w:rPr>
        <w:t xml:space="preserve"> </w:t>
      </w:r>
      <w:r>
        <w:t>un</w:t>
      </w:r>
      <w:r>
        <w:rPr>
          <w:spacing w:val="-9"/>
        </w:rPr>
        <w:t xml:space="preserve"> </w:t>
      </w:r>
      <w:r>
        <w:t>mayor</w:t>
      </w:r>
      <w:r>
        <w:rPr>
          <w:spacing w:val="-8"/>
        </w:rPr>
        <w:t xml:space="preserve"> </w:t>
      </w:r>
      <w:r>
        <w:t>sentido</w:t>
      </w:r>
      <w:r>
        <w:rPr>
          <w:spacing w:val="-9"/>
        </w:rPr>
        <w:t xml:space="preserve"> </w:t>
      </w:r>
      <w:r>
        <w:t>para</w:t>
      </w:r>
      <w:r>
        <w:rPr>
          <w:spacing w:val="-10"/>
        </w:rPr>
        <w:t xml:space="preserve"> </w:t>
      </w:r>
      <w:r>
        <w:t>quienes las reciben y usan. Para esto, es fundamental que las planificaciones se conciban de forma flexible, se vayan analizando y ajustando durante el año, y se utilice la evaluación</w:t>
      </w:r>
      <w:r>
        <w:rPr>
          <w:spacing w:val="-4"/>
        </w:rPr>
        <w:t xml:space="preserve"> </w:t>
      </w:r>
      <w:r>
        <w:t>como</w:t>
      </w:r>
      <w:r>
        <w:rPr>
          <w:spacing w:val="-6"/>
        </w:rPr>
        <w:t xml:space="preserve"> </w:t>
      </w:r>
      <w:r>
        <w:t>una</w:t>
      </w:r>
      <w:r>
        <w:rPr>
          <w:spacing w:val="-8"/>
        </w:rPr>
        <w:t xml:space="preserve"> </w:t>
      </w:r>
      <w:r>
        <w:t>herramienta</w:t>
      </w:r>
      <w:r>
        <w:rPr>
          <w:spacing w:val="-5"/>
        </w:rPr>
        <w:t xml:space="preserve"> </w:t>
      </w:r>
      <w:r>
        <w:t>esencial</w:t>
      </w:r>
      <w:r>
        <w:rPr>
          <w:spacing w:val="-6"/>
        </w:rPr>
        <w:t xml:space="preserve"> </w:t>
      </w:r>
      <w:r>
        <w:t>para</w:t>
      </w:r>
      <w:r>
        <w:rPr>
          <w:spacing w:val="-4"/>
        </w:rPr>
        <w:t xml:space="preserve"> </w:t>
      </w:r>
      <w:r>
        <w:t>ello.</w:t>
      </w:r>
      <w:r>
        <w:rPr>
          <w:spacing w:val="-4"/>
        </w:rPr>
        <w:t xml:space="preserve"> </w:t>
      </w:r>
      <w:r>
        <w:t>De</w:t>
      </w:r>
      <w:r>
        <w:rPr>
          <w:spacing w:val="-6"/>
        </w:rPr>
        <w:t xml:space="preserve"> </w:t>
      </w:r>
      <w:r>
        <w:t>esta</w:t>
      </w:r>
      <w:r>
        <w:rPr>
          <w:spacing w:val="-6"/>
        </w:rPr>
        <w:t xml:space="preserve"> </w:t>
      </w:r>
      <w:r>
        <w:t>manera,</w:t>
      </w:r>
      <w:r>
        <w:rPr>
          <w:spacing w:val="-3"/>
        </w:rPr>
        <w:t xml:space="preserve"> </w:t>
      </w:r>
      <w:r>
        <w:t>planificación</w:t>
      </w:r>
    </w:p>
    <w:p w14:paraId="6E8E9F7B" w14:textId="77777777" w:rsidR="00AA5A5E" w:rsidRDefault="00AA5A5E">
      <w:pPr>
        <w:spacing w:line="259" w:lineRule="auto"/>
        <w:sectPr w:rsidR="00AA5A5E">
          <w:pgSz w:w="12240" w:h="20160"/>
          <w:pgMar w:top="1420" w:right="360" w:bottom="280" w:left="1480" w:header="163" w:footer="0" w:gutter="0"/>
          <w:cols w:space="720"/>
        </w:sectPr>
      </w:pPr>
    </w:p>
    <w:p w14:paraId="7089236C" w14:textId="77777777" w:rsidR="00AA5A5E" w:rsidRDefault="00024AAD">
      <w:pPr>
        <w:pStyle w:val="Textoindependiente"/>
        <w:spacing w:line="261" w:lineRule="auto"/>
        <w:ind w:left="222" w:right="1340"/>
        <w:jc w:val="left"/>
      </w:pPr>
      <w:r>
        <w:lastRenderedPageBreak/>
        <w:t>y</w:t>
      </w:r>
      <w:r>
        <w:rPr>
          <w:spacing w:val="40"/>
        </w:rPr>
        <w:t xml:space="preserve"> </w:t>
      </w:r>
      <w:r>
        <w:t>evaluación</w:t>
      </w:r>
      <w:r>
        <w:rPr>
          <w:spacing w:val="64"/>
        </w:rPr>
        <w:t xml:space="preserve"> </w:t>
      </w:r>
      <w:r>
        <w:t>se</w:t>
      </w:r>
      <w:r>
        <w:rPr>
          <w:spacing w:val="64"/>
        </w:rPr>
        <w:t xml:space="preserve"> </w:t>
      </w:r>
      <w:r>
        <w:t>entrelazan</w:t>
      </w:r>
      <w:r>
        <w:rPr>
          <w:spacing w:val="64"/>
        </w:rPr>
        <w:t xml:space="preserve"> </w:t>
      </w:r>
      <w:r>
        <w:t>y</w:t>
      </w:r>
      <w:r>
        <w:rPr>
          <w:spacing w:val="40"/>
        </w:rPr>
        <w:t xml:space="preserve"> </w:t>
      </w:r>
      <w:r>
        <w:t>se</w:t>
      </w:r>
      <w:r>
        <w:rPr>
          <w:spacing w:val="64"/>
        </w:rPr>
        <w:t xml:space="preserve"> </w:t>
      </w:r>
      <w:r>
        <w:t>influyen</w:t>
      </w:r>
      <w:r>
        <w:rPr>
          <w:spacing w:val="40"/>
        </w:rPr>
        <w:t xml:space="preserve"> </w:t>
      </w:r>
      <w:r>
        <w:t>una</w:t>
      </w:r>
      <w:r>
        <w:rPr>
          <w:spacing w:val="64"/>
        </w:rPr>
        <w:t xml:space="preserve"> </w:t>
      </w:r>
      <w:r>
        <w:t>a</w:t>
      </w:r>
      <w:r>
        <w:rPr>
          <w:spacing w:val="64"/>
        </w:rPr>
        <w:t xml:space="preserve"> </w:t>
      </w:r>
      <w:r>
        <w:t>la</w:t>
      </w:r>
      <w:r>
        <w:rPr>
          <w:spacing w:val="64"/>
        </w:rPr>
        <w:t xml:space="preserve"> </w:t>
      </w:r>
      <w:r>
        <w:t>otra,</w:t>
      </w:r>
      <w:r>
        <w:rPr>
          <w:spacing w:val="64"/>
        </w:rPr>
        <w:t xml:space="preserve"> </w:t>
      </w:r>
      <w:r>
        <w:t>promoviendo</w:t>
      </w:r>
      <w:r>
        <w:rPr>
          <w:spacing w:val="64"/>
        </w:rPr>
        <w:t xml:space="preserve"> </w:t>
      </w:r>
      <w:r>
        <w:t>un</w:t>
      </w:r>
      <w:r>
        <w:rPr>
          <w:spacing w:val="64"/>
        </w:rPr>
        <w:t xml:space="preserve"> </w:t>
      </w:r>
      <w:r>
        <w:t>uso pedagógico de ambas.</w:t>
      </w:r>
    </w:p>
    <w:p w14:paraId="5820DC3F" w14:textId="77777777" w:rsidR="00AA5A5E" w:rsidRDefault="00024AAD">
      <w:pPr>
        <w:pStyle w:val="Textoindependiente"/>
        <w:spacing w:before="147" w:line="259" w:lineRule="auto"/>
        <w:ind w:left="222" w:right="1340"/>
        <w:jc w:val="left"/>
      </w:pPr>
      <w:r>
        <w:t>Todo</w:t>
      </w:r>
      <w:r>
        <w:rPr>
          <w:spacing w:val="40"/>
        </w:rPr>
        <w:t xml:space="preserve"> </w:t>
      </w:r>
      <w:r>
        <w:t>lo</w:t>
      </w:r>
      <w:r>
        <w:rPr>
          <w:spacing w:val="40"/>
        </w:rPr>
        <w:t xml:space="preserve"> </w:t>
      </w:r>
      <w:r>
        <w:t>anterior</w:t>
      </w:r>
      <w:r>
        <w:rPr>
          <w:spacing w:val="40"/>
        </w:rPr>
        <w:t xml:space="preserve"> </w:t>
      </w:r>
      <w:r>
        <w:t>tiene</w:t>
      </w:r>
      <w:r>
        <w:rPr>
          <w:spacing w:val="40"/>
        </w:rPr>
        <w:t xml:space="preserve"> </w:t>
      </w:r>
      <w:r>
        <w:t>como</w:t>
      </w:r>
      <w:r>
        <w:rPr>
          <w:spacing w:val="40"/>
        </w:rPr>
        <w:t xml:space="preserve"> </w:t>
      </w:r>
      <w:r>
        <w:t>fin</w:t>
      </w:r>
      <w:r>
        <w:rPr>
          <w:spacing w:val="40"/>
        </w:rPr>
        <w:t xml:space="preserve"> </w:t>
      </w:r>
      <w:r>
        <w:t>último</w:t>
      </w:r>
      <w:r>
        <w:rPr>
          <w:spacing w:val="40"/>
        </w:rPr>
        <w:t xml:space="preserve"> </w:t>
      </w:r>
      <w:r>
        <w:t>estrechar</w:t>
      </w:r>
      <w:r>
        <w:rPr>
          <w:spacing w:val="40"/>
        </w:rPr>
        <w:t xml:space="preserve"> </w:t>
      </w:r>
      <w:r>
        <w:t>el</w:t>
      </w:r>
      <w:r>
        <w:rPr>
          <w:spacing w:val="40"/>
        </w:rPr>
        <w:t xml:space="preserve"> </w:t>
      </w:r>
      <w:r>
        <w:t>vínculo</w:t>
      </w:r>
      <w:r>
        <w:rPr>
          <w:spacing w:val="40"/>
        </w:rPr>
        <w:t xml:space="preserve"> </w:t>
      </w:r>
      <w:r>
        <w:t>entre</w:t>
      </w:r>
      <w:r>
        <w:rPr>
          <w:spacing w:val="40"/>
        </w:rPr>
        <w:t xml:space="preserve"> </w:t>
      </w:r>
      <w:r>
        <w:t>evaluación</w:t>
      </w:r>
      <w:r>
        <w:rPr>
          <w:spacing w:val="40"/>
        </w:rPr>
        <w:t xml:space="preserve"> </w:t>
      </w:r>
      <w:r>
        <w:t>y aprendizaje, buscando fortalecer el sentido y uso pedagógico de la evaluación.</w:t>
      </w:r>
    </w:p>
    <w:p w14:paraId="7FAE3A05" w14:textId="77777777" w:rsidR="00AA5A5E" w:rsidRDefault="00024AAD">
      <w:pPr>
        <w:pStyle w:val="Ttulo2"/>
        <w:spacing w:before="160"/>
      </w:pPr>
      <w:r>
        <w:rPr>
          <w:spacing w:val="-2"/>
        </w:rPr>
        <w:t>I.-Fundamentación:</w:t>
      </w:r>
    </w:p>
    <w:p w14:paraId="59F4C98D" w14:textId="77777777" w:rsidR="00AA5A5E" w:rsidRDefault="00024AAD">
      <w:pPr>
        <w:pStyle w:val="Textoindependiente"/>
        <w:spacing w:before="182" w:line="259" w:lineRule="auto"/>
        <w:ind w:left="1074" w:right="1339" w:hanging="852"/>
      </w:pPr>
      <w:r>
        <w:rPr>
          <w:noProof/>
        </w:rPr>
        <mc:AlternateContent>
          <mc:Choice Requires="wpg">
            <w:drawing>
              <wp:anchor distT="0" distB="0" distL="0" distR="0" simplePos="0" relativeHeight="251664384" behindDoc="0" locked="0" layoutInCell="1" allowOverlap="1" wp14:anchorId="2875A733" wp14:editId="0832D57D">
                <wp:simplePos x="0" y="0"/>
                <wp:positionH relativeFrom="page">
                  <wp:posOffset>6993508</wp:posOffset>
                </wp:positionH>
                <wp:positionV relativeFrom="paragraph">
                  <wp:posOffset>1165193</wp:posOffset>
                </wp:positionV>
                <wp:extent cx="477520" cy="47752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21" name="Graphic 321"/>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22" name="Textbox 322"/>
                        <wps:cNvSpPr txBox="1"/>
                        <wps:spPr>
                          <a:xfrm>
                            <a:off x="0" y="0"/>
                            <a:ext cx="477520" cy="477520"/>
                          </a:xfrm>
                          <a:prstGeom prst="rect">
                            <a:avLst/>
                          </a:prstGeom>
                        </wps:spPr>
                        <wps:txbx>
                          <w:txbxContent>
                            <w:p w14:paraId="089AD7D3" w14:textId="77777777" w:rsidR="00AA5A5E" w:rsidRDefault="00024AAD">
                              <w:pPr>
                                <w:spacing w:before="182"/>
                                <w:ind w:left="196"/>
                                <w:rPr>
                                  <w:rFonts w:ascii="Calibri"/>
                                  <w:b/>
                                  <w:sz w:val="24"/>
                                </w:rPr>
                              </w:pPr>
                              <w:r>
                                <w:rPr>
                                  <w:rFonts w:ascii="Calibri"/>
                                  <w:b/>
                                  <w:color w:val="FFFFFF"/>
                                  <w:spacing w:val="-5"/>
                                  <w:sz w:val="24"/>
                                </w:rPr>
                                <w:t>101</w:t>
                              </w:r>
                            </w:p>
                          </w:txbxContent>
                        </wps:txbx>
                        <wps:bodyPr wrap="square" lIns="0" tIns="0" rIns="0" bIns="0" rtlCol="0">
                          <a:noAutofit/>
                        </wps:bodyPr>
                      </wps:wsp>
                    </wpg:wgp>
                  </a:graphicData>
                </a:graphic>
              </wp:anchor>
            </w:drawing>
          </mc:Choice>
          <mc:Fallback>
            <w:pict>
              <v:group w14:anchorId="2875A733" id="Group 320" o:spid="_x0000_s1327" style="position:absolute;left:0;text-align:left;margin-left:550.65pt;margin-top:91.75pt;width:37.6pt;height:37.6pt;z-index:25166438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">
                <v:shape id="Graphic 321" o:spid="_x0000_s1328"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22" o:spid="_x0000_s1329"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089AD7D3" w14:textId="77777777" w:rsidR="00AA5A5E" w:rsidRDefault="00024AAD">
                        <w:pPr>
                          <w:spacing w:before="182"/>
                          <w:ind w:left="196"/>
                          <w:rPr>
                            <w:rFonts w:ascii="Calibri"/>
                            <w:b/>
                            <w:sz w:val="24"/>
                          </w:rPr>
                        </w:pPr>
                        <w:r>
                          <w:rPr>
                            <w:rFonts w:ascii="Calibri"/>
                            <w:b/>
                            <w:color w:val="FFFFFF"/>
                            <w:spacing w:val="-5"/>
                            <w:sz w:val="24"/>
                          </w:rPr>
                          <w:t>101</w:t>
                        </w:r>
                      </w:p>
                    </w:txbxContent>
                  </v:textbox>
                </v:shape>
                <w10:wrap anchorx="page"/>
              </v:group>
            </w:pict>
          </mc:Fallback>
        </mc:AlternateContent>
      </w:r>
      <w:r>
        <w:t>1.-</w:t>
      </w:r>
      <w:r>
        <w:rPr>
          <w:spacing w:val="80"/>
        </w:rPr>
        <w:t xml:space="preserve">  </w:t>
      </w:r>
      <w:r>
        <w:t>Que es propósito del Ministerio de Educación, en cumplimiento de las políticas educacionales del supremo Gobierno, dar mayor flexibilidad al sistema educacional y a la conducción del proceso educativo, y que se faculta a los establecimientos educacionales</w:t>
      </w:r>
      <w:r>
        <w:rPr>
          <w:spacing w:val="40"/>
        </w:rPr>
        <w:t xml:space="preserve"> </w:t>
      </w:r>
      <w:r>
        <w:t>para que, en un marco reglamentario mínimo, puedan tomar decisiones en materias referidas al proceso de evaluación del aprendizaje de los alumnos y teniendo como fundamento lo dispuesto en el Decreto Exento Lo dispuesto en el DECRETO</w:t>
      </w:r>
      <w:r>
        <w:rPr>
          <w:spacing w:val="-10"/>
        </w:rPr>
        <w:t xml:space="preserve"> </w:t>
      </w:r>
      <w:r>
        <w:t>N°67</w:t>
      </w:r>
      <w:r>
        <w:rPr>
          <w:spacing w:val="-9"/>
        </w:rPr>
        <w:t xml:space="preserve"> </w:t>
      </w:r>
      <w:r>
        <w:t>de</w:t>
      </w:r>
      <w:r>
        <w:rPr>
          <w:spacing w:val="-9"/>
        </w:rPr>
        <w:t xml:space="preserve"> </w:t>
      </w:r>
      <w:r>
        <w:t>20</w:t>
      </w:r>
      <w:r>
        <w:rPr>
          <w:spacing w:val="-12"/>
        </w:rPr>
        <w:t xml:space="preserve"> </w:t>
      </w:r>
      <w:r>
        <w:t>de</w:t>
      </w:r>
      <w:r>
        <w:rPr>
          <w:spacing w:val="-9"/>
        </w:rPr>
        <w:t xml:space="preserve"> </w:t>
      </w:r>
      <w:r>
        <w:t>febrero</w:t>
      </w:r>
      <w:r>
        <w:rPr>
          <w:spacing w:val="-12"/>
        </w:rPr>
        <w:t xml:space="preserve"> </w:t>
      </w:r>
      <w:r>
        <w:t>de</w:t>
      </w:r>
      <w:r>
        <w:rPr>
          <w:spacing w:val="-12"/>
        </w:rPr>
        <w:t xml:space="preserve"> </w:t>
      </w:r>
      <w:r>
        <w:t>2018</w:t>
      </w:r>
      <w:r>
        <w:rPr>
          <w:spacing w:val="-12"/>
        </w:rPr>
        <w:t xml:space="preserve"> </w:t>
      </w:r>
      <w:r>
        <w:t>del</w:t>
      </w:r>
      <w:r>
        <w:rPr>
          <w:spacing w:val="-13"/>
        </w:rPr>
        <w:t xml:space="preserve"> </w:t>
      </w:r>
      <w:r>
        <w:t>Ministerio</w:t>
      </w:r>
      <w:r>
        <w:rPr>
          <w:spacing w:val="-9"/>
        </w:rPr>
        <w:t xml:space="preserve"> </w:t>
      </w:r>
      <w:r>
        <w:t>de</w:t>
      </w:r>
      <w:r>
        <w:rPr>
          <w:spacing w:val="-12"/>
        </w:rPr>
        <w:t xml:space="preserve"> </w:t>
      </w:r>
      <w:r>
        <w:t>Educación,</w:t>
      </w:r>
      <w:r>
        <w:rPr>
          <w:spacing w:val="-12"/>
        </w:rPr>
        <w:t xml:space="preserve"> </w:t>
      </w:r>
      <w:r>
        <w:t>que aprueba las normas mínimas nacionales sobre evaluación, calificación y promoción</w:t>
      </w:r>
      <w:r>
        <w:rPr>
          <w:spacing w:val="-3"/>
        </w:rPr>
        <w:t xml:space="preserve"> </w:t>
      </w:r>
      <w:r>
        <w:t>y</w:t>
      </w:r>
      <w:r>
        <w:rPr>
          <w:spacing w:val="-5"/>
        </w:rPr>
        <w:t xml:space="preserve"> </w:t>
      </w:r>
      <w:r>
        <w:t>deroga</w:t>
      </w:r>
      <w:r>
        <w:rPr>
          <w:spacing w:val="-3"/>
        </w:rPr>
        <w:t xml:space="preserve"> </w:t>
      </w:r>
      <w:r>
        <w:t>los</w:t>
      </w:r>
      <w:r>
        <w:rPr>
          <w:spacing w:val="-3"/>
        </w:rPr>
        <w:t xml:space="preserve"> </w:t>
      </w:r>
      <w:r>
        <w:t>decretos</w:t>
      </w:r>
      <w:r>
        <w:rPr>
          <w:spacing w:val="-3"/>
        </w:rPr>
        <w:t xml:space="preserve"> </w:t>
      </w:r>
      <w:r>
        <w:t>exentos</w:t>
      </w:r>
      <w:r>
        <w:rPr>
          <w:spacing w:val="-3"/>
        </w:rPr>
        <w:t xml:space="preserve"> </w:t>
      </w:r>
      <w:r>
        <w:t>N°511</w:t>
      </w:r>
      <w:r>
        <w:rPr>
          <w:spacing w:val="-5"/>
        </w:rPr>
        <w:t xml:space="preserve"> </w:t>
      </w:r>
      <w:r>
        <w:t>de</w:t>
      </w:r>
      <w:r>
        <w:rPr>
          <w:spacing w:val="-3"/>
        </w:rPr>
        <w:t xml:space="preserve"> </w:t>
      </w:r>
      <w:r>
        <w:t>1997,</w:t>
      </w:r>
      <w:r>
        <w:rPr>
          <w:spacing w:val="-3"/>
        </w:rPr>
        <w:t xml:space="preserve"> </w:t>
      </w:r>
      <w:r>
        <w:t>N°112</w:t>
      </w:r>
      <w:r>
        <w:rPr>
          <w:spacing w:val="-3"/>
        </w:rPr>
        <w:t xml:space="preserve"> </w:t>
      </w:r>
      <w:r>
        <w:t>de</w:t>
      </w:r>
      <w:r>
        <w:rPr>
          <w:spacing w:val="-3"/>
        </w:rPr>
        <w:t xml:space="preserve"> </w:t>
      </w:r>
      <w:r>
        <w:t>1999</w:t>
      </w:r>
      <w:r>
        <w:rPr>
          <w:spacing w:val="-7"/>
        </w:rPr>
        <w:t xml:space="preserve"> </w:t>
      </w:r>
      <w:r>
        <w:t>y N°83 de 2001, todos del Ministerio de Educación. Este reglamento comienza a partir de marzo 2020.</w:t>
      </w:r>
    </w:p>
    <w:p w14:paraId="1EE50A41" w14:textId="77777777" w:rsidR="00AA5A5E" w:rsidRDefault="00024AAD">
      <w:pPr>
        <w:pStyle w:val="Textoindependiente"/>
        <w:spacing w:before="158" w:line="259" w:lineRule="auto"/>
        <w:ind w:left="1074" w:right="1341" w:hanging="852"/>
      </w:pPr>
      <w:r>
        <w:t>2.-</w:t>
      </w:r>
      <w:r>
        <w:rPr>
          <w:spacing w:val="80"/>
          <w:w w:val="150"/>
        </w:rPr>
        <w:t xml:space="preserve">  </w:t>
      </w:r>
      <w:r>
        <w:t>Que</w:t>
      </w:r>
      <w:r>
        <w:rPr>
          <w:spacing w:val="-13"/>
        </w:rPr>
        <w:t xml:space="preserve"> </w:t>
      </w:r>
      <w:r>
        <w:t>la</w:t>
      </w:r>
      <w:r>
        <w:rPr>
          <w:spacing w:val="-16"/>
        </w:rPr>
        <w:t xml:space="preserve"> </w:t>
      </w:r>
      <w:r>
        <w:t>misión</w:t>
      </w:r>
      <w:r>
        <w:rPr>
          <w:spacing w:val="-16"/>
        </w:rPr>
        <w:t xml:space="preserve"> </w:t>
      </w:r>
      <w:r>
        <w:t>de</w:t>
      </w:r>
      <w:r>
        <w:rPr>
          <w:spacing w:val="-15"/>
        </w:rPr>
        <w:t xml:space="preserve"> </w:t>
      </w:r>
      <w:r>
        <w:t>la</w:t>
      </w:r>
      <w:r>
        <w:rPr>
          <w:spacing w:val="-16"/>
        </w:rPr>
        <w:t xml:space="preserve"> </w:t>
      </w:r>
      <w:r>
        <w:t>educación</w:t>
      </w:r>
      <w:r>
        <w:rPr>
          <w:spacing w:val="-15"/>
        </w:rPr>
        <w:t xml:space="preserve"> </w:t>
      </w:r>
      <w:r>
        <w:t>asumida</w:t>
      </w:r>
      <w:r>
        <w:rPr>
          <w:spacing w:val="-16"/>
        </w:rPr>
        <w:t xml:space="preserve"> </w:t>
      </w:r>
      <w:r>
        <w:t>por</w:t>
      </w:r>
      <w:r>
        <w:rPr>
          <w:spacing w:val="-15"/>
        </w:rPr>
        <w:t xml:space="preserve"> </w:t>
      </w:r>
      <w:r>
        <w:t>el</w:t>
      </w:r>
      <w:r>
        <w:rPr>
          <w:spacing w:val="-17"/>
        </w:rPr>
        <w:t xml:space="preserve"> </w:t>
      </w:r>
      <w:r>
        <w:t>colegio</w:t>
      </w:r>
      <w:r>
        <w:rPr>
          <w:spacing w:val="-13"/>
        </w:rPr>
        <w:t xml:space="preserve"> </w:t>
      </w:r>
      <w:r>
        <w:t>es</w:t>
      </w:r>
      <w:r>
        <w:rPr>
          <w:spacing w:val="-16"/>
        </w:rPr>
        <w:t xml:space="preserve"> </w:t>
      </w:r>
      <w:r>
        <w:t>Formar</w:t>
      </w:r>
      <w:r>
        <w:rPr>
          <w:spacing w:val="-15"/>
        </w:rPr>
        <w:t xml:space="preserve"> </w:t>
      </w:r>
      <w:r>
        <w:t>estudiantes con las competencias académicas necesarias para la continuidad de sus estudios medios. Autónomo, reflexivo, creativo, empático y resolutivo. Con destrezas en las nuevas tecnologías y el manejo de instrumentos de estudio.</w:t>
      </w:r>
      <w:r>
        <w:rPr>
          <w:spacing w:val="-9"/>
        </w:rPr>
        <w:t xml:space="preserve"> </w:t>
      </w:r>
      <w:r>
        <w:t>Con</w:t>
      </w:r>
      <w:r>
        <w:rPr>
          <w:spacing w:val="-10"/>
        </w:rPr>
        <w:t xml:space="preserve"> </w:t>
      </w:r>
      <w:r>
        <w:t>una</w:t>
      </w:r>
      <w:r>
        <w:rPr>
          <w:spacing w:val="-9"/>
        </w:rPr>
        <w:t xml:space="preserve"> </w:t>
      </w:r>
      <w:r>
        <w:t>sólida</w:t>
      </w:r>
      <w:r>
        <w:rPr>
          <w:spacing w:val="-9"/>
        </w:rPr>
        <w:t xml:space="preserve"> </w:t>
      </w:r>
      <w:r>
        <w:t>formación</w:t>
      </w:r>
      <w:r>
        <w:rPr>
          <w:spacing w:val="-9"/>
        </w:rPr>
        <w:t xml:space="preserve"> </w:t>
      </w:r>
      <w:r>
        <w:t>valórica,</w:t>
      </w:r>
      <w:r>
        <w:rPr>
          <w:spacing w:val="-9"/>
        </w:rPr>
        <w:t xml:space="preserve"> </w:t>
      </w:r>
      <w:r>
        <w:t>siendo</w:t>
      </w:r>
      <w:r>
        <w:rPr>
          <w:spacing w:val="-9"/>
        </w:rPr>
        <w:t xml:space="preserve"> </w:t>
      </w:r>
      <w:r>
        <w:t>el</w:t>
      </w:r>
      <w:r>
        <w:rPr>
          <w:spacing w:val="-10"/>
        </w:rPr>
        <w:t xml:space="preserve"> </w:t>
      </w:r>
      <w:r>
        <w:t>respeto,</w:t>
      </w:r>
      <w:r>
        <w:rPr>
          <w:spacing w:val="-11"/>
        </w:rPr>
        <w:t xml:space="preserve"> </w:t>
      </w:r>
      <w:r>
        <w:t>la</w:t>
      </w:r>
      <w:r>
        <w:rPr>
          <w:spacing w:val="-9"/>
        </w:rPr>
        <w:t xml:space="preserve"> </w:t>
      </w:r>
      <w:r>
        <w:t xml:space="preserve">solidaridad y la perseverancia, los pilares fundamentales de nuestra comunidad </w:t>
      </w:r>
      <w:r>
        <w:rPr>
          <w:spacing w:val="-2"/>
        </w:rPr>
        <w:t>educativa.</w:t>
      </w:r>
    </w:p>
    <w:p w14:paraId="53C725E5" w14:textId="77777777" w:rsidR="00AA5A5E" w:rsidRDefault="00024AAD">
      <w:pPr>
        <w:pStyle w:val="Textoindependiente"/>
        <w:spacing w:before="158" w:line="259" w:lineRule="auto"/>
        <w:ind w:left="1074" w:right="1344" w:hanging="852"/>
      </w:pPr>
      <w:r>
        <w:t>3.-</w:t>
      </w:r>
      <w:r>
        <w:rPr>
          <w:spacing w:val="80"/>
          <w:w w:val="150"/>
        </w:rPr>
        <w:t xml:space="preserve">   </w:t>
      </w:r>
      <w:r>
        <w:t>Que</w:t>
      </w:r>
      <w:r>
        <w:rPr>
          <w:spacing w:val="-16"/>
        </w:rPr>
        <w:t xml:space="preserve"> </w:t>
      </w:r>
      <w:r>
        <w:t>la</w:t>
      </w:r>
      <w:r>
        <w:rPr>
          <w:spacing w:val="-16"/>
        </w:rPr>
        <w:t xml:space="preserve"> </w:t>
      </w:r>
      <w:r>
        <w:t>evaluación</w:t>
      </w:r>
      <w:r>
        <w:rPr>
          <w:spacing w:val="-17"/>
        </w:rPr>
        <w:t xml:space="preserve"> </w:t>
      </w:r>
      <w:r>
        <w:t>debe</w:t>
      </w:r>
      <w:r>
        <w:rPr>
          <w:spacing w:val="-16"/>
        </w:rPr>
        <w:t xml:space="preserve"> </w:t>
      </w:r>
      <w:r>
        <w:t>ser</w:t>
      </w:r>
      <w:r>
        <w:rPr>
          <w:spacing w:val="-17"/>
        </w:rPr>
        <w:t xml:space="preserve"> </w:t>
      </w:r>
      <w:r>
        <w:t>permanente</w:t>
      </w:r>
      <w:r>
        <w:rPr>
          <w:spacing w:val="-16"/>
        </w:rPr>
        <w:t xml:space="preserve"> </w:t>
      </w:r>
      <w:r>
        <w:t>y</w:t>
      </w:r>
      <w:r>
        <w:rPr>
          <w:spacing w:val="-17"/>
        </w:rPr>
        <w:t xml:space="preserve"> </w:t>
      </w:r>
      <w:r>
        <w:t>forma</w:t>
      </w:r>
      <w:r>
        <w:rPr>
          <w:spacing w:val="-17"/>
        </w:rPr>
        <w:t xml:space="preserve"> </w:t>
      </w:r>
      <w:r>
        <w:t>parte</w:t>
      </w:r>
      <w:r>
        <w:rPr>
          <w:spacing w:val="-16"/>
        </w:rPr>
        <w:t xml:space="preserve"> </w:t>
      </w:r>
      <w:r>
        <w:t>del</w:t>
      </w:r>
      <w:r>
        <w:rPr>
          <w:spacing w:val="-17"/>
        </w:rPr>
        <w:t xml:space="preserve"> </w:t>
      </w:r>
      <w:r>
        <w:t>proceso</w:t>
      </w:r>
      <w:r>
        <w:rPr>
          <w:spacing w:val="-17"/>
        </w:rPr>
        <w:t xml:space="preserve"> </w:t>
      </w:r>
      <w:r>
        <w:t>educativo y que, en consecuencia, con sus objetivos, debe estar presente en todas las etapas el proceso enseñanza – aprendizaje.</w:t>
      </w:r>
    </w:p>
    <w:p w14:paraId="1A05AA92" w14:textId="77777777" w:rsidR="00AA5A5E" w:rsidRDefault="00024AAD">
      <w:pPr>
        <w:pStyle w:val="Textoindependiente"/>
        <w:spacing w:before="160" w:line="259" w:lineRule="auto"/>
        <w:ind w:left="1074" w:right="1345" w:hanging="852"/>
      </w:pPr>
      <w:r>
        <w:t>4.-</w:t>
      </w:r>
      <w:r>
        <w:rPr>
          <w:spacing w:val="40"/>
        </w:rPr>
        <w:t xml:space="preserve">  </w:t>
      </w:r>
      <w:r>
        <w:t xml:space="preserve">Que la evaluación permite entregar y analizar antecedentes cualitativos y cuantitativos referidos al proceso educativo para una correcta toma de </w:t>
      </w:r>
      <w:r>
        <w:rPr>
          <w:spacing w:val="-2"/>
        </w:rPr>
        <w:t>decisiones.</w:t>
      </w:r>
    </w:p>
    <w:p w14:paraId="666D577D" w14:textId="77777777" w:rsidR="00AA5A5E" w:rsidRDefault="00024AAD">
      <w:pPr>
        <w:pStyle w:val="Textoindependiente"/>
        <w:spacing w:before="159" w:line="259" w:lineRule="auto"/>
        <w:ind w:left="1074" w:right="1340" w:hanging="852"/>
      </w:pPr>
      <w:r>
        <w:t>5.-</w:t>
      </w:r>
      <w:r>
        <w:rPr>
          <w:spacing w:val="80"/>
        </w:rPr>
        <w:t xml:space="preserve">  </w:t>
      </w:r>
      <w:r>
        <w:t>Que</w:t>
      </w:r>
      <w:r>
        <w:rPr>
          <w:spacing w:val="-8"/>
        </w:rPr>
        <w:t xml:space="preserve"> </w:t>
      </w:r>
      <w:r>
        <w:t>esta</w:t>
      </w:r>
      <w:r>
        <w:rPr>
          <w:spacing w:val="-8"/>
        </w:rPr>
        <w:t xml:space="preserve"> </w:t>
      </w:r>
      <w:r>
        <w:t>toma</w:t>
      </w:r>
      <w:r>
        <w:rPr>
          <w:spacing w:val="-8"/>
        </w:rPr>
        <w:t xml:space="preserve"> </w:t>
      </w:r>
      <w:r>
        <w:t>de</w:t>
      </w:r>
      <w:r>
        <w:rPr>
          <w:spacing w:val="-6"/>
        </w:rPr>
        <w:t xml:space="preserve"> </w:t>
      </w:r>
      <w:r>
        <w:t>decisiones</w:t>
      </w:r>
      <w:r>
        <w:rPr>
          <w:spacing w:val="-9"/>
        </w:rPr>
        <w:t xml:space="preserve"> </w:t>
      </w:r>
      <w:r>
        <w:t>apuntará</w:t>
      </w:r>
      <w:r>
        <w:rPr>
          <w:spacing w:val="-6"/>
        </w:rPr>
        <w:t xml:space="preserve"> </w:t>
      </w:r>
      <w:r>
        <w:t>siempre</w:t>
      </w:r>
      <w:r>
        <w:rPr>
          <w:spacing w:val="-7"/>
        </w:rPr>
        <w:t xml:space="preserve"> </w:t>
      </w:r>
      <w:r>
        <w:t>hacia</w:t>
      </w:r>
      <w:r>
        <w:rPr>
          <w:spacing w:val="-9"/>
        </w:rPr>
        <w:t xml:space="preserve"> </w:t>
      </w:r>
      <w:r>
        <w:t>la</w:t>
      </w:r>
      <w:r>
        <w:rPr>
          <w:spacing w:val="-6"/>
        </w:rPr>
        <w:t xml:space="preserve"> </w:t>
      </w:r>
      <w:r>
        <w:t>consecución</w:t>
      </w:r>
      <w:r>
        <w:rPr>
          <w:spacing w:val="-6"/>
        </w:rPr>
        <w:t xml:space="preserve"> </w:t>
      </w:r>
      <w:r>
        <w:t>de</w:t>
      </w:r>
      <w:r>
        <w:rPr>
          <w:spacing w:val="-6"/>
        </w:rPr>
        <w:t xml:space="preserve"> </w:t>
      </w:r>
      <w:r>
        <w:t>los objetivos finales del establecimiento, la Fundación Educacional Presidente Abraham</w:t>
      </w:r>
      <w:r>
        <w:rPr>
          <w:spacing w:val="-17"/>
        </w:rPr>
        <w:t xml:space="preserve"> </w:t>
      </w:r>
      <w:r>
        <w:t>Lincoln</w:t>
      </w:r>
      <w:r>
        <w:rPr>
          <w:spacing w:val="-17"/>
        </w:rPr>
        <w:t xml:space="preserve"> </w:t>
      </w:r>
      <w:r>
        <w:t>decide</w:t>
      </w:r>
      <w:r>
        <w:rPr>
          <w:spacing w:val="-16"/>
        </w:rPr>
        <w:t xml:space="preserve"> </w:t>
      </w:r>
      <w:r>
        <w:t>la</w:t>
      </w:r>
      <w:r>
        <w:rPr>
          <w:spacing w:val="-17"/>
        </w:rPr>
        <w:t xml:space="preserve"> </w:t>
      </w:r>
      <w:r>
        <w:t>siguiente</w:t>
      </w:r>
      <w:r>
        <w:rPr>
          <w:spacing w:val="-17"/>
        </w:rPr>
        <w:t xml:space="preserve"> </w:t>
      </w:r>
      <w:r>
        <w:t>planificación</w:t>
      </w:r>
      <w:r>
        <w:rPr>
          <w:spacing w:val="-17"/>
        </w:rPr>
        <w:t xml:space="preserve"> </w:t>
      </w:r>
      <w:r>
        <w:t>del</w:t>
      </w:r>
      <w:r>
        <w:rPr>
          <w:spacing w:val="-16"/>
        </w:rPr>
        <w:t xml:space="preserve"> </w:t>
      </w:r>
      <w:r>
        <w:t>proceso</w:t>
      </w:r>
      <w:r>
        <w:rPr>
          <w:spacing w:val="-17"/>
        </w:rPr>
        <w:t xml:space="preserve"> </w:t>
      </w:r>
      <w:r>
        <w:t>de</w:t>
      </w:r>
      <w:r>
        <w:rPr>
          <w:spacing w:val="-17"/>
        </w:rPr>
        <w:t xml:space="preserve"> </w:t>
      </w:r>
      <w:r>
        <w:t>evaluación Y promoción de los alumnos regulares del año escolar año 2024.-</w:t>
      </w:r>
    </w:p>
    <w:p w14:paraId="0BC235F2" w14:textId="77777777" w:rsidR="00AA5A5E" w:rsidRDefault="00024AAD">
      <w:pPr>
        <w:pStyle w:val="Textoindependiente"/>
        <w:spacing w:before="159" w:line="259" w:lineRule="auto"/>
        <w:ind w:left="1074" w:right="1342" w:hanging="852"/>
      </w:pPr>
      <w:r>
        <w:t>6.-</w:t>
      </w:r>
      <w:r>
        <w:rPr>
          <w:spacing w:val="40"/>
        </w:rPr>
        <w:t xml:space="preserve">  </w:t>
      </w:r>
      <w:r>
        <w:t>La</w:t>
      </w:r>
      <w:r>
        <w:rPr>
          <w:spacing w:val="40"/>
        </w:rPr>
        <w:t xml:space="preserve"> </w:t>
      </w:r>
      <w:r>
        <w:t>Dirección</w:t>
      </w:r>
      <w:r>
        <w:rPr>
          <w:spacing w:val="40"/>
        </w:rPr>
        <w:t xml:space="preserve"> </w:t>
      </w:r>
      <w:r>
        <w:t>del</w:t>
      </w:r>
      <w:r>
        <w:rPr>
          <w:spacing w:val="40"/>
        </w:rPr>
        <w:t xml:space="preserve"> </w:t>
      </w:r>
      <w:r>
        <w:t>Establecimiento</w:t>
      </w:r>
      <w:r>
        <w:rPr>
          <w:spacing w:val="40"/>
        </w:rPr>
        <w:t xml:space="preserve"> </w:t>
      </w:r>
      <w:r>
        <w:t>promoverá</w:t>
      </w:r>
      <w:r>
        <w:rPr>
          <w:spacing w:val="40"/>
        </w:rPr>
        <w:t xml:space="preserve"> </w:t>
      </w:r>
      <w:r>
        <w:t>el</w:t>
      </w:r>
      <w:r>
        <w:rPr>
          <w:spacing w:val="40"/>
        </w:rPr>
        <w:t xml:space="preserve"> </w:t>
      </w:r>
      <w:r>
        <w:t>conocimiento</w:t>
      </w:r>
      <w:r>
        <w:rPr>
          <w:spacing w:val="40"/>
        </w:rPr>
        <w:t xml:space="preserve"> </w:t>
      </w:r>
      <w:r>
        <w:t>del Reglamento de Evaluación, en todos</w:t>
      </w:r>
      <w:r>
        <w:rPr>
          <w:spacing w:val="-1"/>
        </w:rPr>
        <w:t xml:space="preserve"> </w:t>
      </w:r>
      <w:r>
        <w:t>los niveles de la Comunidad Escolar:</w:t>
      </w:r>
    </w:p>
    <w:p w14:paraId="349C4F18" w14:textId="77777777" w:rsidR="00AA5A5E" w:rsidRDefault="00024AAD" w:rsidP="00B72CAA">
      <w:pPr>
        <w:pStyle w:val="Prrafodelista"/>
        <w:numPr>
          <w:ilvl w:val="0"/>
          <w:numId w:val="40"/>
        </w:numPr>
        <w:tabs>
          <w:tab w:val="left" w:pos="940"/>
        </w:tabs>
        <w:spacing w:before="161"/>
        <w:ind w:left="940" w:hanging="359"/>
        <w:rPr>
          <w:sz w:val="24"/>
        </w:rPr>
      </w:pPr>
      <w:r>
        <w:rPr>
          <w:sz w:val="24"/>
        </w:rPr>
        <w:t>A</w:t>
      </w:r>
      <w:r>
        <w:rPr>
          <w:spacing w:val="-2"/>
          <w:sz w:val="24"/>
        </w:rPr>
        <w:t xml:space="preserve"> </w:t>
      </w:r>
      <w:r>
        <w:rPr>
          <w:sz w:val="24"/>
        </w:rPr>
        <w:t>nivel</w:t>
      </w:r>
      <w:r>
        <w:rPr>
          <w:spacing w:val="30"/>
          <w:sz w:val="24"/>
        </w:rPr>
        <w:t xml:space="preserve">  </w:t>
      </w:r>
      <w:r>
        <w:rPr>
          <w:sz w:val="24"/>
        </w:rPr>
        <w:t>de</w:t>
      </w:r>
      <w:r>
        <w:rPr>
          <w:spacing w:val="-3"/>
          <w:sz w:val="24"/>
        </w:rPr>
        <w:t xml:space="preserve"> </w:t>
      </w:r>
      <w:r>
        <w:rPr>
          <w:sz w:val="24"/>
        </w:rPr>
        <w:t>profesores</w:t>
      </w:r>
      <w:r>
        <w:rPr>
          <w:spacing w:val="-3"/>
          <w:sz w:val="24"/>
        </w:rPr>
        <w:t xml:space="preserve"> </w:t>
      </w:r>
      <w:r>
        <w:rPr>
          <w:sz w:val="24"/>
        </w:rPr>
        <w:t>en</w:t>
      </w:r>
      <w:r>
        <w:rPr>
          <w:spacing w:val="-2"/>
          <w:sz w:val="24"/>
        </w:rPr>
        <w:t xml:space="preserve"> </w:t>
      </w:r>
      <w:r>
        <w:rPr>
          <w:sz w:val="24"/>
        </w:rPr>
        <w:t>el</w:t>
      </w:r>
      <w:r>
        <w:rPr>
          <w:spacing w:val="-4"/>
          <w:sz w:val="24"/>
        </w:rPr>
        <w:t xml:space="preserve"> </w:t>
      </w:r>
      <w:r>
        <w:rPr>
          <w:sz w:val="24"/>
        </w:rPr>
        <w:t>primer</w:t>
      </w:r>
      <w:r>
        <w:rPr>
          <w:spacing w:val="-1"/>
          <w:sz w:val="24"/>
        </w:rPr>
        <w:t xml:space="preserve"> </w:t>
      </w:r>
      <w:r>
        <w:rPr>
          <w:sz w:val="24"/>
        </w:rPr>
        <w:t>Consejo</w:t>
      </w:r>
      <w:r>
        <w:rPr>
          <w:spacing w:val="-4"/>
          <w:sz w:val="24"/>
        </w:rPr>
        <w:t xml:space="preserve"> </w:t>
      </w:r>
      <w:r>
        <w:rPr>
          <w:sz w:val="24"/>
        </w:rPr>
        <w:t>del</w:t>
      </w:r>
      <w:r>
        <w:rPr>
          <w:spacing w:val="-1"/>
          <w:sz w:val="24"/>
        </w:rPr>
        <w:t xml:space="preserve"> </w:t>
      </w:r>
      <w:r>
        <w:rPr>
          <w:spacing w:val="-4"/>
          <w:sz w:val="24"/>
        </w:rPr>
        <w:t>año,</w:t>
      </w:r>
    </w:p>
    <w:p w14:paraId="6B931ED0" w14:textId="77777777" w:rsidR="00AA5A5E" w:rsidRDefault="00024AAD" w:rsidP="00B72CAA">
      <w:pPr>
        <w:pStyle w:val="Prrafodelista"/>
        <w:numPr>
          <w:ilvl w:val="0"/>
          <w:numId w:val="40"/>
        </w:numPr>
        <w:tabs>
          <w:tab w:val="left" w:pos="941"/>
        </w:tabs>
        <w:spacing w:before="20" w:line="254" w:lineRule="auto"/>
        <w:ind w:left="941" w:right="1345"/>
        <w:rPr>
          <w:sz w:val="24"/>
        </w:rPr>
      </w:pPr>
      <w:r>
        <w:rPr>
          <w:sz w:val="24"/>
        </w:rPr>
        <w:t>A nivel estudiantes en el Consejo de Curso, a través de su profesor jefe durante la primera semana de clases.</w:t>
      </w:r>
    </w:p>
    <w:p w14:paraId="0611FC44" w14:textId="77777777" w:rsidR="00AA5A5E" w:rsidRDefault="00024AAD" w:rsidP="00B72CAA">
      <w:pPr>
        <w:pStyle w:val="Prrafodelista"/>
        <w:numPr>
          <w:ilvl w:val="0"/>
          <w:numId w:val="40"/>
        </w:numPr>
        <w:tabs>
          <w:tab w:val="left" w:pos="941"/>
        </w:tabs>
        <w:spacing w:before="8" w:line="256" w:lineRule="auto"/>
        <w:ind w:left="941" w:right="1341"/>
        <w:rPr>
          <w:sz w:val="24"/>
        </w:rPr>
      </w:pPr>
      <w:r>
        <w:rPr>
          <w:sz w:val="24"/>
        </w:rPr>
        <w:t xml:space="preserve">A nivel de padres y/o apoderados en la primera reunión de curso del año escolar y a través de la página web del establecimiento. </w:t>
      </w:r>
      <w:r>
        <w:rPr>
          <w:spacing w:val="-2"/>
          <w:sz w:val="24"/>
        </w:rPr>
        <w:t>https://fundacionepal.site123.me/</w:t>
      </w:r>
    </w:p>
    <w:p w14:paraId="7B0762FD" w14:textId="77777777" w:rsidR="00AA5A5E" w:rsidRDefault="00024AAD">
      <w:pPr>
        <w:pStyle w:val="Textoindependiente"/>
        <w:spacing w:before="163" w:line="259" w:lineRule="auto"/>
        <w:ind w:left="1074" w:right="1340"/>
        <w:jc w:val="left"/>
      </w:pPr>
      <w:r>
        <w:t>Al</w:t>
      </w:r>
      <w:r>
        <w:rPr>
          <w:spacing w:val="-11"/>
        </w:rPr>
        <w:t xml:space="preserve"> </w:t>
      </w:r>
      <w:r>
        <w:t>momento</w:t>
      </w:r>
      <w:r>
        <w:rPr>
          <w:spacing w:val="-9"/>
        </w:rPr>
        <w:t xml:space="preserve"> </w:t>
      </w:r>
      <w:r>
        <w:t>de</w:t>
      </w:r>
      <w:r>
        <w:rPr>
          <w:spacing w:val="-9"/>
        </w:rPr>
        <w:t xml:space="preserve"> </w:t>
      </w:r>
      <w:r>
        <w:t>la</w:t>
      </w:r>
      <w:r>
        <w:rPr>
          <w:spacing w:val="-10"/>
        </w:rPr>
        <w:t xml:space="preserve"> </w:t>
      </w:r>
      <w:r>
        <w:t>matrícula</w:t>
      </w:r>
      <w:r>
        <w:rPr>
          <w:spacing w:val="-10"/>
        </w:rPr>
        <w:t xml:space="preserve"> </w:t>
      </w:r>
      <w:r>
        <w:t>se</w:t>
      </w:r>
      <w:r>
        <w:rPr>
          <w:spacing w:val="-9"/>
        </w:rPr>
        <w:t xml:space="preserve"> </w:t>
      </w:r>
      <w:r>
        <w:t>solicitará</w:t>
      </w:r>
      <w:r>
        <w:rPr>
          <w:spacing w:val="-10"/>
        </w:rPr>
        <w:t xml:space="preserve"> </w:t>
      </w:r>
      <w:r>
        <w:t>a</w:t>
      </w:r>
      <w:r>
        <w:rPr>
          <w:spacing w:val="-9"/>
        </w:rPr>
        <w:t xml:space="preserve"> </w:t>
      </w:r>
      <w:r>
        <w:t>los</w:t>
      </w:r>
      <w:r>
        <w:rPr>
          <w:spacing w:val="-12"/>
        </w:rPr>
        <w:t xml:space="preserve"> </w:t>
      </w:r>
      <w:r>
        <w:t>padres</w:t>
      </w:r>
      <w:r>
        <w:rPr>
          <w:spacing w:val="-10"/>
        </w:rPr>
        <w:t xml:space="preserve"> </w:t>
      </w:r>
      <w:r>
        <w:t>respaldar</w:t>
      </w:r>
      <w:r>
        <w:rPr>
          <w:spacing w:val="-11"/>
        </w:rPr>
        <w:t xml:space="preserve"> </w:t>
      </w:r>
      <w:r>
        <w:t>con</w:t>
      </w:r>
      <w:r>
        <w:rPr>
          <w:spacing w:val="-9"/>
        </w:rPr>
        <w:t xml:space="preserve"> </w:t>
      </w:r>
      <w:r>
        <w:t>su</w:t>
      </w:r>
      <w:r>
        <w:rPr>
          <w:spacing w:val="-9"/>
        </w:rPr>
        <w:t xml:space="preserve"> </w:t>
      </w:r>
      <w:r>
        <w:t>firma la recepción de este Reglamento.</w:t>
      </w:r>
    </w:p>
    <w:p w14:paraId="656D7D24" w14:textId="77777777" w:rsidR="00AA5A5E" w:rsidRDefault="00024AAD">
      <w:pPr>
        <w:pStyle w:val="Textoindependiente"/>
        <w:spacing w:before="160" w:line="259" w:lineRule="auto"/>
        <w:ind w:left="1074" w:right="1343" w:hanging="852"/>
      </w:pPr>
      <w:r>
        <w:t>7.-</w:t>
      </w:r>
      <w:r>
        <w:rPr>
          <w:spacing w:val="40"/>
        </w:rPr>
        <w:t xml:space="preserve">  </w:t>
      </w:r>
      <w:r>
        <w:t>Al término</w:t>
      </w:r>
      <w:r>
        <w:rPr>
          <w:spacing w:val="-1"/>
        </w:rPr>
        <w:t xml:space="preserve"> </w:t>
      </w:r>
      <w:r>
        <w:t>de</w:t>
      </w:r>
      <w:r>
        <w:rPr>
          <w:spacing w:val="-1"/>
        </w:rPr>
        <w:t xml:space="preserve"> </w:t>
      </w:r>
      <w:r>
        <w:t>cada</w:t>
      </w:r>
      <w:r>
        <w:rPr>
          <w:spacing w:val="-1"/>
        </w:rPr>
        <w:t xml:space="preserve"> </w:t>
      </w:r>
      <w:r>
        <w:t>año escolar, según</w:t>
      </w:r>
      <w:r>
        <w:rPr>
          <w:spacing w:val="40"/>
        </w:rPr>
        <w:t xml:space="preserve"> </w:t>
      </w:r>
      <w:r>
        <w:t>necesidad</w:t>
      </w:r>
      <w:r>
        <w:rPr>
          <w:spacing w:val="-1"/>
        </w:rPr>
        <w:t xml:space="preserve"> </w:t>
      </w:r>
      <w:r>
        <w:t>del establecimiento</w:t>
      </w:r>
      <w:r>
        <w:rPr>
          <w:spacing w:val="40"/>
        </w:rPr>
        <w:t xml:space="preserve"> </w:t>
      </w:r>
      <w:r>
        <w:t>se revisará y actualizará el reglamento.</w:t>
      </w:r>
    </w:p>
    <w:p w14:paraId="3466CA63" w14:textId="77777777" w:rsidR="00AA5A5E" w:rsidRDefault="00024AAD">
      <w:pPr>
        <w:pStyle w:val="Textoindependiente"/>
        <w:spacing w:before="159" w:line="259" w:lineRule="auto"/>
        <w:ind w:left="1074" w:right="1342" w:hanging="852"/>
      </w:pPr>
      <w:r>
        <w:t>8.-</w:t>
      </w:r>
      <w:r>
        <w:rPr>
          <w:spacing w:val="80"/>
        </w:rPr>
        <w:t xml:space="preserve">  </w:t>
      </w:r>
      <w:r>
        <w:t>Las</w:t>
      </w:r>
      <w:r>
        <w:rPr>
          <w:spacing w:val="-12"/>
        </w:rPr>
        <w:t xml:space="preserve"> </w:t>
      </w:r>
      <w:r>
        <w:t>disposiciones</w:t>
      </w:r>
      <w:r>
        <w:rPr>
          <w:spacing w:val="-12"/>
        </w:rPr>
        <w:t xml:space="preserve"> </w:t>
      </w:r>
      <w:r>
        <w:t>del</w:t>
      </w:r>
      <w:r>
        <w:rPr>
          <w:spacing w:val="-14"/>
        </w:rPr>
        <w:t xml:space="preserve"> </w:t>
      </w:r>
      <w:r>
        <w:t>presente</w:t>
      </w:r>
      <w:r>
        <w:rPr>
          <w:spacing w:val="-13"/>
        </w:rPr>
        <w:t xml:space="preserve"> </w:t>
      </w:r>
      <w:r>
        <w:t>reglamento</w:t>
      </w:r>
      <w:r>
        <w:rPr>
          <w:spacing w:val="-10"/>
        </w:rPr>
        <w:t xml:space="preserve"> </w:t>
      </w:r>
      <w:r>
        <w:t>serán</w:t>
      </w:r>
      <w:r>
        <w:rPr>
          <w:spacing w:val="-11"/>
        </w:rPr>
        <w:t xml:space="preserve"> </w:t>
      </w:r>
      <w:r>
        <w:t>aplicadas</w:t>
      </w:r>
      <w:r>
        <w:rPr>
          <w:spacing w:val="-14"/>
        </w:rPr>
        <w:t xml:space="preserve"> </w:t>
      </w:r>
      <w:r>
        <w:t>en</w:t>
      </w:r>
      <w:r>
        <w:rPr>
          <w:spacing w:val="-11"/>
        </w:rPr>
        <w:t xml:space="preserve"> </w:t>
      </w:r>
      <w:r>
        <w:t>la</w:t>
      </w:r>
      <w:r>
        <w:rPr>
          <w:spacing w:val="-11"/>
        </w:rPr>
        <w:t xml:space="preserve"> </w:t>
      </w:r>
      <w:r>
        <w:t>Fundación Educacional</w:t>
      </w:r>
      <w:r>
        <w:rPr>
          <w:spacing w:val="80"/>
        </w:rPr>
        <w:t xml:space="preserve"> </w:t>
      </w:r>
      <w:r>
        <w:t>Presidente</w:t>
      </w:r>
      <w:r>
        <w:rPr>
          <w:spacing w:val="-8"/>
        </w:rPr>
        <w:t xml:space="preserve"> </w:t>
      </w:r>
      <w:r>
        <w:t>Abraham</w:t>
      </w:r>
      <w:r>
        <w:rPr>
          <w:spacing w:val="-7"/>
        </w:rPr>
        <w:t xml:space="preserve"> </w:t>
      </w:r>
      <w:r>
        <w:t>Lincoln</w:t>
      </w:r>
      <w:r>
        <w:rPr>
          <w:spacing w:val="-8"/>
        </w:rPr>
        <w:t xml:space="preserve"> </w:t>
      </w:r>
      <w:r>
        <w:t>de</w:t>
      </w:r>
      <w:r>
        <w:rPr>
          <w:spacing w:val="-10"/>
        </w:rPr>
        <w:t xml:space="preserve"> </w:t>
      </w:r>
      <w:r>
        <w:t>la</w:t>
      </w:r>
      <w:r>
        <w:rPr>
          <w:spacing w:val="-8"/>
        </w:rPr>
        <w:t xml:space="preserve"> </w:t>
      </w:r>
      <w:r>
        <w:t>Comuna</w:t>
      </w:r>
      <w:r>
        <w:rPr>
          <w:spacing w:val="-8"/>
        </w:rPr>
        <w:t xml:space="preserve"> </w:t>
      </w:r>
      <w:r>
        <w:t>de</w:t>
      </w:r>
      <w:r>
        <w:rPr>
          <w:spacing w:val="-8"/>
        </w:rPr>
        <w:t xml:space="preserve"> </w:t>
      </w:r>
      <w:r>
        <w:t>Quinta</w:t>
      </w:r>
      <w:r>
        <w:rPr>
          <w:spacing w:val="-10"/>
        </w:rPr>
        <w:t xml:space="preserve"> </w:t>
      </w:r>
      <w:r>
        <w:t>Normal a todos los niños y niñas, que estén cursando pre escolar y de primero a octavo año básico.</w:t>
      </w:r>
    </w:p>
    <w:p w14:paraId="666EF88D" w14:textId="77777777" w:rsidR="00AA5A5E" w:rsidRDefault="00AA5A5E">
      <w:pPr>
        <w:spacing w:line="259" w:lineRule="auto"/>
        <w:sectPr w:rsidR="00AA5A5E">
          <w:pgSz w:w="12240" w:h="20160"/>
          <w:pgMar w:top="1420" w:right="360" w:bottom="280" w:left="1480" w:header="163" w:footer="0" w:gutter="0"/>
          <w:cols w:space="720"/>
        </w:sectPr>
      </w:pPr>
    </w:p>
    <w:p w14:paraId="4A422917" w14:textId="77777777" w:rsidR="00AA5A5E" w:rsidRDefault="00024AAD">
      <w:pPr>
        <w:pStyle w:val="Textoindependiente"/>
        <w:spacing w:line="261" w:lineRule="auto"/>
        <w:ind w:left="222" w:right="1344"/>
      </w:pPr>
      <w:r>
        <w:lastRenderedPageBreak/>
        <w:t>Entendiéndose</w:t>
      </w:r>
      <w:r>
        <w:rPr>
          <w:spacing w:val="-1"/>
        </w:rPr>
        <w:t xml:space="preserve"> </w:t>
      </w:r>
      <w:r>
        <w:t>la</w:t>
      </w:r>
      <w:r>
        <w:rPr>
          <w:spacing w:val="-1"/>
        </w:rPr>
        <w:t xml:space="preserve"> </w:t>
      </w:r>
      <w:r>
        <w:t>aceptación</w:t>
      </w:r>
      <w:r>
        <w:rPr>
          <w:spacing w:val="-1"/>
        </w:rPr>
        <w:t xml:space="preserve"> </w:t>
      </w:r>
      <w:r>
        <w:t>y</w:t>
      </w:r>
      <w:r>
        <w:rPr>
          <w:spacing w:val="-2"/>
        </w:rPr>
        <w:t xml:space="preserve"> </w:t>
      </w:r>
      <w:r>
        <w:t>compromiso</w:t>
      </w:r>
      <w:r>
        <w:rPr>
          <w:spacing w:val="-1"/>
        </w:rPr>
        <w:t xml:space="preserve"> </w:t>
      </w:r>
      <w:r>
        <w:t>de</w:t>
      </w:r>
      <w:r>
        <w:rPr>
          <w:spacing w:val="-1"/>
        </w:rPr>
        <w:t xml:space="preserve"> </w:t>
      </w:r>
      <w:r>
        <w:t>los</w:t>
      </w:r>
      <w:r>
        <w:rPr>
          <w:spacing w:val="-1"/>
        </w:rPr>
        <w:t xml:space="preserve"> </w:t>
      </w:r>
      <w:r>
        <w:t>señores</w:t>
      </w:r>
      <w:r>
        <w:rPr>
          <w:spacing w:val="-4"/>
        </w:rPr>
        <w:t xml:space="preserve"> </w:t>
      </w:r>
      <w:r>
        <w:t>padres,</w:t>
      </w:r>
      <w:r>
        <w:rPr>
          <w:spacing w:val="-4"/>
        </w:rPr>
        <w:t xml:space="preserve"> </w:t>
      </w:r>
      <w:r>
        <w:t>apoderados</w:t>
      </w:r>
      <w:r>
        <w:rPr>
          <w:spacing w:val="-2"/>
        </w:rPr>
        <w:t xml:space="preserve"> </w:t>
      </w:r>
      <w:r>
        <w:t>de la FUNDACIÓN EDUCACIONAL PRESIDENTE ABRAHAM LINCOLN.</w:t>
      </w:r>
    </w:p>
    <w:p w14:paraId="672F3876" w14:textId="77777777" w:rsidR="00AA5A5E" w:rsidRDefault="00024AAD">
      <w:pPr>
        <w:pStyle w:val="Textoindependiente"/>
        <w:spacing w:before="147"/>
        <w:ind w:left="222"/>
      </w:pPr>
      <w:r>
        <w:t>Conceptos</w:t>
      </w:r>
      <w:r>
        <w:rPr>
          <w:spacing w:val="-11"/>
        </w:rPr>
        <w:t xml:space="preserve"> </w:t>
      </w:r>
      <w:r>
        <w:t>claves</w:t>
      </w:r>
      <w:r>
        <w:rPr>
          <w:spacing w:val="-11"/>
        </w:rPr>
        <w:t xml:space="preserve"> </w:t>
      </w:r>
      <w:r>
        <w:t>para</w:t>
      </w:r>
      <w:r>
        <w:rPr>
          <w:spacing w:val="-13"/>
        </w:rPr>
        <w:t xml:space="preserve"> </w:t>
      </w:r>
      <w:r>
        <w:t>el</w:t>
      </w:r>
      <w:r>
        <w:rPr>
          <w:spacing w:val="-10"/>
        </w:rPr>
        <w:t xml:space="preserve"> </w:t>
      </w:r>
      <w:r>
        <w:t>funcionamiento</w:t>
      </w:r>
      <w:r>
        <w:rPr>
          <w:spacing w:val="-12"/>
        </w:rPr>
        <w:t xml:space="preserve"> </w:t>
      </w:r>
      <w:r>
        <w:t>de</w:t>
      </w:r>
      <w:r>
        <w:rPr>
          <w:spacing w:val="-14"/>
        </w:rPr>
        <w:t xml:space="preserve"> </w:t>
      </w:r>
      <w:r>
        <w:t>este</w:t>
      </w:r>
      <w:r>
        <w:rPr>
          <w:spacing w:val="-10"/>
        </w:rPr>
        <w:t xml:space="preserve"> </w:t>
      </w:r>
      <w:r>
        <w:rPr>
          <w:spacing w:val="-2"/>
        </w:rPr>
        <w:t>reglamento</w:t>
      </w:r>
    </w:p>
    <w:p w14:paraId="1995F04B" w14:textId="77777777" w:rsidR="00AA5A5E" w:rsidRDefault="00024AAD">
      <w:pPr>
        <w:pStyle w:val="Textoindependiente"/>
        <w:spacing w:before="182" w:line="259" w:lineRule="auto"/>
        <w:ind w:left="222" w:right="1344"/>
      </w:pPr>
      <w:r>
        <w:rPr>
          <w:b/>
        </w:rPr>
        <w:t xml:space="preserve">Reglamento: </w:t>
      </w:r>
      <w:r>
        <w:t>Instrumento mediante el cual, el establecimiento establece los procedimientos de carácter objetivo y transparente</w:t>
      </w:r>
      <w:r>
        <w:rPr>
          <w:spacing w:val="-1"/>
        </w:rPr>
        <w:t xml:space="preserve"> </w:t>
      </w:r>
      <w:r>
        <w:t>para la evaluación periódica de los logros de aprendizaje de los estudiantes, basado en las normas mínimas nacionales sobre evaluación, calificación y promoción reguladas por este decreto.</w:t>
      </w:r>
    </w:p>
    <w:p w14:paraId="28303687" w14:textId="77777777" w:rsidR="00AA5A5E" w:rsidRDefault="00024AAD">
      <w:pPr>
        <w:pStyle w:val="Textoindependiente"/>
        <w:spacing w:before="159" w:line="259" w:lineRule="auto"/>
        <w:ind w:left="222" w:right="1343"/>
      </w:pPr>
      <w:r>
        <w:rPr>
          <w:noProof/>
        </w:rPr>
        <mc:AlternateContent>
          <mc:Choice Requires="wpg">
            <w:drawing>
              <wp:anchor distT="0" distB="0" distL="0" distR="0" simplePos="0" relativeHeight="251665408" behindDoc="0" locked="0" layoutInCell="1" allowOverlap="1" wp14:anchorId="311D842C" wp14:editId="2134E1B9">
                <wp:simplePos x="0" y="0"/>
                <wp:positionH relativeFrom="page">
                  <wp:posOffset>6993508</wp:posOffset>
                </wp:positionH>
                <wp:positionV relativeFrom="paragraph">
                  <wp:posOffset>772694</wp:posOffset>
                </wp:positionV>
                <wp:extent cx="477520" cy="477520"/>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24" name="Graphic 324"/>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25" name="Textbox 325"/>
                        <wps:cNvSpPr txBox="1"/>
                        <wps:spPr>
                          <a:xfrm>
                            <a:off x="0" y="0"/>
                            <a:ext cx="477520" cy="477520"/>
                          </a:xfrm>
                          <a:prstGeom prst="rect">
                            <a:avLst/>
                          </a:prstGeom>
                        </wps:spPr>
                        <wps:txbx>
                          <w:txbxContent>
                            <w:p w14:paraId="0843CC92" w14:textId="77777777" w:rsidR="00AA5A5E" w:rsidRDefault="00024AAD">
                              <w:pPr>
                                <w:spacing w:before="182"/>
                                <w:ind w:left="196"/>
                                <w:rPr>
                                  <w:rFonts w:ascii="Calibri"/>
                                  <w:b/>
                                  <w:sz w:val="24"/>
                                </w:rPr>
                              </w:pPr>
                              <w:r>
                                <w:rPr>
                                  <w:rFonts w:ascii="Calibri"/>
                                  <w:b/>
                                  <w:color w:val="FFFFFF"/>
                                  <w:spacing w:val="-5"/>
                                  <w:sz w:val="24"/>
                                </w:rPr>
                                <w:t>102</w:t>
                              </w:r>
                            </w:p>
                          </w:txbxContent>
                        </wps:txbx>
                        <wps:bodyPr wrap="square" lIns="0" tIns="0" rIns="0" bIns="0" rtlCol="0">
                          <a:noAutofit/>
                        </wps:bodyPr>
                      </wps:wsp>
                    </wpg:wgp>
                  </a:graphicData>
                </a:graphic>
              </wp:anchor>
            </w:drawing>
          </mc:Choice>
          <mc:Fallback>
            <w:pict>
              <v:group w14:anchorId="311D842C" id="Group 323" o:spid="_x0000_s1330" style="position:absolute;left:0;text-align:left;margin-left:550.65pt;margin-top:60.85pt;width:37.6pt;height:37.6pt;z-index:25166540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">
                <v:shape id="Graphic 324" o:spid="_x0000_s1331"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25" o:spid="_x0000_s1332"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0843CC92" w14:textId="77777777" w:rsidR="00AA5A5E" w:rsidRDefault="00024AAD">
                        <w:pPr>
                          <w:spacing w:before="182"/>
                          <w:ind w:left="196"/>
                          <w:rPr>
                            <w:rFonts w:ascii="Calibri"/>
                            <w:b/>
                            <w:sz w:val="24"/>
                          </w:rPr>
                        </w:pPr>
                        <w:r>
                          <w:rPr>
                            <w:rFonts w:ascii="Calibri"/>
                            <w:b/>
                            <w:color w:val="FFFFFF"/>
                            <w:spacing w:val="-5"/>
                            <w:sz w:val="24"/>
                          </w:rPr>
                          <w:t>102</w:t>
                        </w:r>
                      </w:p>
                    </w:txbxContent>
                  </v:textbox>
                </v:shape>
                <w10:wrap anchorx="page"/>
              </v:group>
            </w:pict>
          </mc:Fallback>
        </mc:AlternateContent>
      </w:r>
      <w:r>
        <w:rPr>
          <w:b/>
        </w:rPr>
        <w:t xml:space="preserve">Evaluación: </w:t>
      </w:r>
      <w:r>
        <w:t>Conjunto</w:t>
      </w:r>
      <w:r>
        <w:rPr>
          <w:spacing w:val="-1"/>
        </w:rPr>
        <w:t xml:space="preserve"> </w:t>
      </w:r>
      <w:r>
        <w:t>de acciones</w:t>
      </w:r>
      <w:r>
        <w:rPr>
          <w:spacing w:val="-2"/>
        </w:rPr>
        <w:t xml:space="preserve"> </w:t>
      </w:r>
      <w:r>
        <w:t>lideradas</w:t>
      </w:r>
      <w:r>
        <w:rPr>
          <w:spacing w:val="-2"/>
        </w:rPr>
        <w:t xml:space="preserve"> </w:t>
      </w:r>
      <w:r>
        <w:t>por los</w:t>
      </w:r>
      <w:r>
        <w:rPr>
          <w:spacing w:val="-1"/>
        </w:rPr>
        <w:t xml:space="preserve"> </w:t>
      </w:r>
      <w:r>
        <w:t>profesionales</w:t>
      </w:r>
      <w:r>
        <w:rPr>
          <w:spacing w:val="-1"/>
        </w:rPr>
        <w:t xml:space="preserve"> </w:t>
      </w:r>
      <w:r>
        <w:t>de la</w:t>
      </w:r>
      <w:r>
        <w:rPr>
          <w:spacing w:val="-1"/>
        </w:rPr>
        <w:t xml:space="preserve"> </w:t>
      </w:r>
      <w:r>
        <w:t>educación para que tanto ellos como estudiantes puedan obtener e interpretar información sobre</w:t>
      </w:r>
      <w:r>
        <w:rPr>
          <w:spacing w:val="-8"/>
        </w:rPr>
        <w:t xml:space="preserve"> </w:t>
      </w:r>
      <w:r>
        <w:t>el</w:t>
      </w:r>
      <w:r>
        <w:rPr>
          <w:spacing w:val="-6"/>
        </w:rPr>
        <w:t xml:space="preserve"> </w:t>
      </w:r>
      <w:r>
        <w:t>aprendizaje,</w:t>
      </w:r>
      <w:r>
        <w:rPr>
          <w:spacing w:val="-5"/>
        </w:rPr>
        <w:t xml:space="preserve"> </w:t>
      </w:r>
      <w:r>
        <w:t>con</w:t>
      </w:r>
      <w:r>
        <w:rPr>
          <w:spacing w:val="-7"/>
        </w:rPr>
        <w:t xml:space="preserve"> </w:t>
      </w:r>
      <w:r>
        <w:t>el</w:t>
      </w:r>
      <w:r>
        <w:rPr>
          <w:spacing w:val="-6"/>
        </w:rPr>
        <w:t xml:space="preserve"> </w:t>
      </w:r>
      <w:r>
        <w:t>objeto</w:t>
      </w:r>
      <w:r>
        <w:rPr>
          <w:spacing w:val="-6"/>
        </w:rPr>
        <w:t xml:space="preserve"> </w:t>
      </w:r>
      <w:r>
        <w:t>de</w:t>
      </w:r>
      <w:r>
        <w:rPr>
          <w:spacing w:val="-7"/>
        </w:rPr>
        <w:t xml:space="preserve"> </w:t>
      </w:r>
      <w:r>
        <w:t>adoptar</w:t>
      </w:r>
      <w:r>
        <w:rPr>
          <w:spacing w:val="-8"/>
        </w:rPr>
        <w:t xml:space="preserve"> </w:t>
      </w:r>
      <w:r>
        <w:t>decisiones</w:t>
      </w:r>
      <w:r>
        <w:rPr>
          <w:spacing w:val="-8"/>
        </w:rPr>
        <w:t xml:space="preserve"> </w:t>
      </w:r>
      <w:r>
        <w:t>que</w:t>
      </w:r>
      <w:r>
        <w:rPr>
          <w:spacing w:val="-7"/>
        </w:rPr>
        <w:t xml:space="preserve"> </w:t>
      </w:r>
      <w:r>
        <w:t>permitan</w:t>
      </w:r>
      <w:r>
        <w:rPr>
          <w:spacing w:val="-7"/>
        </w:rPr>
        <w:t xml:space="preserve"> </w:t>
      </w:r>
      <w:r>
        <w:t>promover</w:t>
      </w:r>
      <w:r>
        <w:rPr>
          <w:spacing w:val="-8"/>
        </w:rPr>
        <w:t xml:space="preserve"> </w:t>
      </w:r>
      <w:r>
        <w:t>el progreso del aprendizaje y retroalimentar los procesos de enseñanza.</w:t>
      </w:r>
    </w:p>
    <w:p w14:paraId="5CA8A53E" w14:textId="77777777" w:rsidR="00AA5A5E" w:rsidRDefault="00024AAD">
      <w:pPr>
        <w:pStyle w:val="Textoindependiente"/>
        <w:spacing w:before="159" w:line="259" w:lineRule="auto"/>
        <w:ind w:left="222" w:right="1342"/>
      </w:pPr>
      <w:r>
        <w:rPr>
          <w:b/>
        </w:rPr>
        <w:t>Calificación:</w:t>
      </w:r>
      <w:r>
        <w:rPr>
          <w:b/>
          <w:spacing w:val="-9"/>
        </w:rPr>
        <w:t xml:space="preserve"> </w:t>
      </w:r>
      <w:r>
        <w:t>Representación</w:t>
      </w:r>
      <w:r>
        <w:rPr>
          <w:spacing w:val="-8"/>
        </w:rPr>
        <w:t xml:space="preserve"> </w:t>
      </w:r>
      <w:r>
        <w:t>del</w:t>
      </w:r>
      <w:r>
        <w:rPr>
          <w:spacing w:val="-9"/>
        </w:rPr>
        <w:t xml:space="preserve"> </w:t>
      </w:r>
      <w:r>
        <w:t>logro</w:t>
      </w:r>
      <w:r>
        <w:rPr>
          <w:spacing w:val="-10"/>
        </w:rPr>
        <w:t xml:space="preserve"> </w:t>
      </w:r>
      <w:r>
        <w:t>en</w:t>
      </w:r>
      <w:r>
        <w:rPr>
          <w:spacing w:val="-10"/>
        </w:rPr>
        <w:t xml:space="preserve"> </w:t>
      </w:r>
      <w:r>
        <w:t>el</w:t>
      </w:r>
      <w:r>
        <w:rPr>
          <w:spacing w:val="-11"/>
        </w:rPr>
        <w:t xml:space="preserve"> </w:t>
      </w:r>
      <w:r>
        <w:t>aprendizaje</w:t>
      </w:r>
      <w:r>
        <w:rPr>
          <w:spacing w:val="-10"/>
        </w:rPr>
        <w:t xml:space="preserve"> </w:t>
      </w:r>
      <w:r>
        <w:t>a</w:t>
      </w:r>
      <w:r>
        <w:rPr>
          <w:spacing w:val="-8"/>
        </w:rPr>
        <w:t xml:space="preserve"> </w:t>
      </w:r>
      <w:r>
        <w:t>través</w:t>
      </w:r>
      <w:r>
        <w:rPr>
          <w:spacing w:val="-9"/>
        </w:rPr>
        <w:t xml:space="preserve"> </w:t>
      </w:r>
      <w:r>
        <w:t>de</w:t>
      </w:r>
      <w:r>
        <w:rPr>
          <w:spacing w:val="-8"/>
        </w:rPr>
        <w:t xml:space="preserve"> </w:t>
      </w:r>
      <w:r>
        <w:t>un</w:t>
      </w:r>
      <w:r>
        <w:rPr>
          <w:spacing w:val="-10"/>
        </w:rPr>
        <w:t xml:space="preserve"> </w:t>
      </w:r>
      <w:r>
        <w:t>proceso</w:t>
      </w:r>
      <w:r>
        <w:rPr>
          <w:spacing w:val="-10"/>
        </w:rPr>
        <w:t xml:space="preserve"> </w:t>
      </w:r>
      <w:r>
        <w:t>de evaluación, que permite transmitir un significado compartido respecto a dicho aprendizaje mediante un número, símbolo o concepto.</w:t>
      </w:r>
    </w:p>
    <w:p w14:paraId="4CD8314F" w14:textId="77777777" w:rsidR="00AA5A5E" w:rsidRDefault="00024AAD">
      <w:pPr>
        <w:pStyle w:val="Textoindependiente"/>
        <w:spacing w:before="160" w:line="259" w:lineRule="auto"/>
        <w:ind w:left="222" w:right="1341"/>
      </w:pPr>
      <w:r>
        <w:rPr>
          <w:b/>
        </w:rPr>
        <w:t xml:space="preserve">Curso: </w:t>
      </w:r>
      <w:r>
        <w:t xml:space="preserve">Etapa de un ciclo que compone un nivel, modalidad, formación general común o diferenciada y especialidad si corresponde, del proceso de enseñanza aprendizaje que se desarrolla durante una jornada en un año escolar determinado mediante los Planes y Programas previamente aprobados por el Ministerio de </w:t>
      </w:r>
      <w:r>
        <w:rPr>
          <w:spacing w:val="-2"/>
        </w:rPr>
        <w:t>Educación.</w:t>
      </w:r>
    </w:p>
    <w:p w14:paraId="1CE89239" w14:textId="77777777" w:rsidR="00AA5A5E" w:rsidRDefault="00024AAD">
      <w:pPr>
        <w:pStyle w:val="Textoindependiente"/>
        <w:spacing w:before="159" w:line="259" w:lineRule="auto"/>
        <w:ind w:left="222" w:right="1343"/>
      </w:pPr>
      <w:r>
        <w:rPr>
          <w:b/>
        </w:rPr>
        <w:t xml:space="preserve">Promoción: </w:t>
      </w:r>
      <w:r>
        <w:t>Acción mediante la cual el estudiante culmina favorablemente un curso, transitando al curso inmediatamente superior o egresando del nivel de educación media.</w:t>
      </w:r>
    </w:p>
    <w:p w14:paraId="213E451D" w14:textId="77777777" w:rsidR="00AA5A5E" w:rsidRDefault="00024AAD">
      <w:pPr>
        <w:spacing w:before="159" w:line="259" w:lineRule="auto"/>
        <w:ind w:left="222" w:right="1340"/>
        <w:jc w:val="both"/>
        <w:rPr>
          <w:sz w:val="24"/>
        </w:rPr>
      </w:pPr>
      <w:r>
        <w:rPr>
          <w:b/>
          <w:sz w:val="24"/>
        </w:rPr>
        <w:t xml:space="preserve">Habilidades Cognitivas: </w:t>
      </w:r>
      <w:r>
        <w:rPr>
          <w:sz w:val="24"/>
        </w:rPr>
        <w:t>las operaciones mentales que el estudiante utiliza para aprender en una situación dada.</w:t>
      </w:r>
    </w:p>
    <w:p w14:paraId="6CEE2A0C" w14:textId="77777777" w:rsidR="00AA5A5E" w:rsidRDefault="00024AAD">
      <w:pPr>
        <w:pStyle w:val="Textoindependiente"/>
        <w:spacing w:before="160" w:line="259" w:lineRule="auto"/>
        <w:ind w:left="222" w:right="1341"/>
      </w:pPr>
      <w:r>
        <w:rPr>
          <w:b/>
        </w:rPr>
        <w:t xml:space="preserve">Habilidades Metacognitivas: </w:t>
      </w:r>
      <w:r>
        <w:t>operaciones mentales que hacen consciente al estudiante</w:t>
      </w:r>
      <w:r>
        <w:rPr>
          <w:spacing w:val="-9"/>
        </w:rPr>
        <w:t xml:space="preserve"> </w:t>
      </w:r>
      <w:r>
        <w:t>en</w:t>
      </w:r>
      <w:r>
        <w:rPr>
          <w:spacing w:val="-9"/>
        </w:rPr>
        <w:t xml:space="preserve"> </w:t>
      </w:r>
      <w:r>
        <w:t>el</w:t>
      </w:r>
      <w:r>
        <w:rPr>
          <w:spacing w:val="-8"/>
        </w:rPr>
        <w:t xml:space="preserve"> </w:t>
      </w:r>
      <w:r>
        <w:t>control</w:t>
      </w:r>
      <w:r>
        <w:rPr>
          <w:spacing w:val="-8"/>
        </w:rPr>
        <w:t xml:space="preserve"> </w:t>
      </w:r>
      <w:r>
        <w:t>de</w:t>
      </w:r>
      <w:r>
        <w:rPr>
          <w:spacing w:val="-7"/>
        </w:rPr>
        <w:t xml:space="preserve"> </w:t>
      </w:r>
      <w:r>
        <w:t>su</w:t>
      </w:r>
      <w:r>
        <w:rPr>
          <w:spacing w:val="-9"/>
        </w:rPr>
        <w:t xml:space="preserve"> </w:t>
      </w:r>
      <w:r>
        <w:t>propio</w:t>
      </w:r>
      <w:r>
        <w:rPr>
          <w:spacing w:val="-10"/>
        </w:rPr>
        <w:t xml:space="preserve"> </w:t>
      </w:r>
      <w:r>
        <w:t>aprendizaje,</w:t>
      </w:r>
      <w:r>
        <w:rPr>
          <w:spacing w:val="-6"/>
        </w:rPr>
        <w:t xml:space="preserve"> </w:t>
      </w:r>
      <w:r>
        <w:t>a</w:t>
      </w:r>
      <w:r>
        <w:rPr>
          <w:spacing w:val="-8"/>
        </w:rPr>
        <w:t xml:space="preserve"> </w:t>
      </w:r>
      <w:r>
        <w:t>darse</w:t>
      </w:r>
      <w:r>
        <w:rPr>
          <w:spacing w:val="-9"/>
        </w:rPr>
        <w:t xml:space="preserve"> </w:t>
      </w:r>
      <w:r>
        <w:t>cuenta</w:t>
      </w:r>
      <w:r>
        <w:rPr>
          <w:spacing w:val="-8"/>
        </w:rPr>
        <w:t xml:space="preserve"> </w:t>
      </w:r>
      <w:r>
        <w:t>de</w:t>
      </w:r>
      <w:r>
        <w:rPr>
          <w:spacing w:val="-8"/>
        </w:rPr>
        <w:t xml:space="preserve"> </w:t>
      </w:r>
      <w:r>
        <w:t>cómo</w:t>
      </w:r>
      <w:r>
        <w:rPr>
          <w:spacing w:val="-8"/>
        </w:rPr>
        <w:t xml:space="preserve"> </w:t>
      </w:r>
      <w:r>
        <w:t>aprende, cuándo y qué.</w:t>
      </w:r>
    </w:p>
    <w:p w14:paraId="07CFF743" w14:textId="77777777" w:rsidR="00AA5A5E" w:rsidRDefault="00024AAD">
      <w:pPr>
        <w:pStyle w:val="Textoindependiente"/>
        <w:spacing w:before="160" w:line="259" w:lineRule="auto"/>
        <w:ind w:left="222" w:right="1341"/>
      </w:pPr>
      <w:r>
        <w:rPr>
          <w:b/>
        </w:rPr>
        <w:t xml:space="preserve">Competencias: </w:t>
      </w:r>
      <w:r>
        <w:t xml:space="preserve">Concepto multidimensional e incluye distintos niveles como saber (datos, conceptos, conocimientos), saber hacer (habilidades, destrezas, métodos de actuación), saber ser (actitudes y valores) y saber estar (capacidades relacionadas con la comunicación y el trabajo cooperativo). En otras palabras, la competencia es la capacidad de un buen desempeño en contextos complejos y </w:t>
      </w:r>
      <w:r>
        <w:rPr>
          <w:spacing w:val="-2"/>
        </w:rPr>
        <w:t>auténticos.</w:t>
      </w:r>
    </w:p>
    <w:p w14:paraId="504D8434" w14:textId="77777777" w:rsidR="00AA5A5E" w:rsidRDefault="00024AAD">
      <w:pPr>
        <w:pStyle w:val="Textoindependiente"/>
        <w:spacing w:before="158" w:line="259" w:lineRule="auto"/>
        <w:ind w:left="222" w:right="1341"/>
      </w:pPr>
      <w:r>
        <w:rPr>
          <w:b/>
        </w:rPr>
        <w:t xml:space="preserve">Destrezas: </w:t>
      </w:r>
      <w:r>
        <w:t>conjunto de habilidades que permiten en las personas el desarrollo de comportamientos específicos, incluyendo elementos sociales y cognitivos. Habilidades que se tiene para realizar correctamente algo. No se trata de una pericia, sino que es adquirida.</w:t>
      </w:r>
    </w:p>
    <w:p w14:paraId="48D5A7F1" w14:textId="77777777" w:rsidR="00AA5A5E" w:rsidRDefault="00024AAD">
      <w:pPr>
        <w:pStyle w:val="Textoindependiente"/>
        <w:spacing w:before="159" w:line="259" w:lineRule="auto"/>
        <w:ind w:left="222" w:right="1344"/>
      </w:pPr>
      <w:r>
        <w:rPr>
          <w:b/>
        </w:rPr>
        <w:t xml:space="preserve">Capacidades: </w:t>
      </w:r>
      <w:r>
        <w:t>Conjunto de destrezas que se comportan como atributos y características</w:t>
      </w:r>
      <w:r>
        <w:rPr>
          <w:spacing w:val="-17"/>
        </w:rPr>
        <w:t xml:space="preserve"> </w:t>
      </w:r>
      <w:r>
        <w:t>que</w:t>
      </w:r>
      <w:r>
        <w:rPr>
          <w:spacing w:val="-17"/>
        </w:rPr>
        <w:t xml:space="preserve"> </w:t>
      </w:r>
      <w:r>
        <w:t>hacen</w:t>
      </w:r>
      <w:r>
        <w:rPr>
          <w:spacing w:val="-16"/>
        </w:rPr>
        <w:t xml:space="preserve"> </w:t>
      </w:r>
      <w:r>
        <w:t>posible</w:t>
      </w:r>
      <w:r>
        <w:rPr>
          <w:spacing w:val="-17"/>
        </w:rPr>
        <w:t xml:space="preserve"> </w:t>
      </w:r>
      <w:r>
        <w:t>un</w:t>
      </w:r>
      <w:r>
        <w:rPr>
          <w:spacing w:val="-15"/>
        </w:rPr>
        <w:t xml:space="preserve"> </w:t>
      </w:r>
      <w:r>
        <w:t>funcionamiento</w:t>
      </w:r>
      <w:r>
        <w:rPr>
          <w:spacing w:val="-15"/>
        </w:rPr>
        <w:t xml:space="preserve"> </w:t>
      </w:r>
      <w:r>
        <w:t>adecuado</w:t>
      </w:r>
      <w:r>
        <w:rPr>
          <w:spacing w:val="-17"/>
        </w:rPr>
        <w:t xml:space="preserve"> </w:t>
      </w:r>
      <w:r>
        <w:t>de</w:t>
      </w:r>
      <w:r>
        <w:rPr>
          <w:spacing w:val="-15"/>
        </w:rPr>
        <w:t xml:space="preserve"> </w:t>
      </w:r>
      <w:r>
        <w:t>la</w:t>
      </w:r>
      <w:r>
        <w:rPr>
          <w:spacing w:val="-17"/>
        </w:rPr>
        <w:t xml:space="preserve"> </w:t>
      </w:r>
      <w:r>
        <w:t>persona</w:t>
      </w:r>
      <w:r>
        <w:rPr>
          <w:spacing w:val="-15"/>
        </w:rPr>
        <w:t xml:space="preserve"> </w:t>
      </w:r>
      <w:r>
        <w:t>desde un punto de vista social y de aprendizaje.</w:t>
      </w:r>
    </w:p>
    <w:p w14:paraId="4798955A" w14:textId="77777777" w:rsidR="00AA5A5E" w:rsidRDefault="00024AAD">
      <w:pPr>
        <w:pStyle w:val="Textoindependiente"/>
        <w:spacing w:before="160" w:line="259" w:lineRule="auto"/>
        <w:ind w:left="222" w:right="1338"/>
      </w:pPr>
      <w:r>
        <w:t>La evaluación de nuestra comunidad educativa es obtener información acerca de los</w:t>
      </w:r>
      <w:r>
        <w:rPr>
          <w:spacing w:val="-7"/>
        </w:rPr>
        <w:t xml:space="preserve"> </w:t>
      </w:r>
      <w:r>
        <w:t>niveles</w:t>
      </w:r>
      <w:r>
        <w:rPr>
          <w:spacing w:val="-10"/>
        </w:rPr>
        <w:t xml:space="preserve"> </w:t>
      </w:r>
      <w:r>
        <w:t>de</w:t>
      </w:r>
      <w:r>
        <w:rPr>
          <w:spacing w:val="-7"/>
        </w:rPr>
        <w:t xml:space="preserve"> </w:t>
      </w:r>
      <w:r>
        <w:t>logro</w:t>
      </w:r>
      <w:r>
        <w:rPr>
          <w:spacing w:val="-8"/>
        </w:rPr>
        <w:t xml:space="preserve"> </w:t>
      </w:r>
      <w:r>
        <w:t>de</w:t>
      </w:r>
      <w:r>
        <w:rPr>
          <w:spacing w:val="-9"/>
        </w:rPr>
        <w:t xml:space="preserve"> </w:t>
      </w:r>
      <w:r>
        <w:t>los</w:t>
      </w:r>
      <w:r>
        <w:rPr>
          <w:spacing w:val="-7"/>
        </w:rPr>
        <w:t xml:space="preserve"> </w:t>
      </w:r>
      <w:r>
        <w:t>estudiantes</w:t>
      </w:r>
      <w:r>
        <w:rPr>
          <w:spacing w:val="-8"/>
        </w:rPr>
        <w:t xml:space="preserve"> </w:t>
      </w:r>
      <w:r>
        <w:t>en</w:t>
      </w:r>
      <w:r>
        <w:rPr>
          <w:spacing w:val="-7"/>
        </w:rPr>
        <w:t xml:space="preserve"> </w:t>
      </w:r>
      <w:r>
        <w:t>cuanto</w:t>
      </w:r>
      <w:r>
        <w:rPr>
          <w:spacing w:val="-9"/>
        </w:rPr>
        <w:t xml:space="preserve"> </w:t>
      </w:r>
      <w:r>
        <w:t>a</w:t>
      </w:r>
      <w:r>
        <w:rPr>
          <w:spacing w:val="-7"/>
        </w:rPr>
        <w:t xml:space="preserve"> </w:t>
      </w:r>
      <w:r>
        <w:t>la</w:t>
      </w:r>
      <w:r>
        <w:rPr>
          <w:spacing w:val="-7"/>
        </w:rPr>
        <w:t xml:space="preserve"> </w:t>
      </w:r>
      <w:r>
        <w:t>adquisición</w:t>
      </w:r>
      <w:r>
        <w:rPr>
          <w:spacing w:val="-7"/>
        </w:rPr>
        <w:t xml:space="preserve"> </w:t>
      </w:r>
      <w:r>
        <w:t>de</w:t>
      </w:r>
      <w:r>
        <w:rPr>
          <w:spacing w:val="-9"/>
        </w:rPr>
        <w:t xml:space="preserve"> </w:t>
      </w:r>
      <w:r>
        <w:t>conocimientos, desarrollo</w:t>
      </w:r>
      <w:r>
        <w:rPr>
          <w:spacing w:val="-7"/>
        </w:rPr>
        <w:t xml:space="preserve"> </w:t>
      </w:r>
      <w:r>
        <w:t>de</w:t>
      </w:r>
      <w:r>
        <w:rPr>
          <w:spacing w:val="-7"/>
        </w:rPr>
        <w:t xml:space="preserve"> </w:t>
      </w:r>
      <w:r>
        <w:t>habilidades,</w:t>
      </w:r>
      <w:r>
        <w:rPr>
          <w:spacing w:val="-5"/>
        </w:rPr>
        <w:t xml:space="preserve"> </w:t>
      </w:r>
      <w:r>
        <w:t>destrezas</w:t>
      </w:r>
      <w:r>
        <w:rPr>
          <w:spacing w:val="-5"/>
        </w:rPr>
        <w:t xml:space="preserve"> </w:t>
      </w:r>
      <w:r>
        <w:t>y</w:t>
      </w:r>
      <w:r>
        <w:rPr>
          <w:spacing w:val="-8"/>
        </w:rPr>
        <w:t xml:space="preserve"> </w:t>
      </w:r>
      <w:r>
        <w:t>capacidades,</w:t>
      </w:r>
      <w:r>
        <w:rPr>
          <w:spacing w:val="-5"/>
        </w:rPr>
        <w:t xml:space="preserve"> </w:t>
      </w:r>
      <w:r>
        <w:t>con</w:t>
      </w:r>
      <w:r>
        <w:rPr>
          <w:spacing w:val="-7"/>
        </w:rPr>
        <w:t xml:space="preserve"> </w:t>
      </w:r>
      <w:r>
        <w:t>el</w:t>
      </w:r>
      <w:r>
        <w:rPr>
          <w:spacing w:val="-8"/>
        </w:rPr>
        <w:t xml:space="preserve"> </w:t>
      </w:r>
      <w:r>
        <w:t>objetivo</w:t>
      </w:r>
      <w:r>
        <w:rPr>
          <w:spacing w:val="-10"/>
        </w:rPr>
        <w:t xml:space="preserve"> </w:t>
      </w:r>
      <w:r>
        <w:t>de</w:t>
      </w:r>
      <w:r>
        <w:rPr>
          <w:spacing w:val="-7"/>
        </w:rPr>
        <w:t xml:space="preserve"> </w:t>
      </w:r>
      <w:r>
        <w:t>establecer</w:t>
      </w:r>
      <w:r>
        <w:rPr>
          <w:spacing w:val="-8"/>
        </w:rPr>
        <w:t xml:space="preserve"> </w:t>
      </w:r>
      <w:r>
        <w:t>el nivel de desarrollo del proceso formativo y cognitivo del alumnado. La evaluación es</w:t>
      </w:r>
      <w:r>
        <w:rPr>
          <w:spacing w:val="-1"/>
        </w:rPr>
        <w:t xml:space="preserve"> </w:t>
      </w:r>
      <w:r>
        <w:t>contemplada</w:t>
      </w:r>
      <w:r>
        <w:rPr>
          <w:spacing w:val="-2"/>
        </w:rPr>
        <w:t xml:space="preserve"> </w:t>
      </w:r>
      <w:r>
        <w:t>como</w:t>
      </w:r>
      <w:r>
        <w:rPr>
          <w:spacing w:val="-3"/>
        </w:rPr>
        <w:t xml:space="preserve"> </w:t>
      </w:r>
      <w:r>
        <w:t>un</w:t>
      </w:r>
      <w:r>
        <w:rPr>
          <w:spacing w:val="-3"/>
        </w:rPr>
        <w:t xml:space="preserve"> </w:t>
      </w:r>
      <w:r>
        <w:t>proceso</w:t>
      </w:r>
      <w:r>
        <w:rPr>
          <w:spacing w:val="-2"/>
        </w:rPr>
        <w:t xml:space="preserve"> </w:t>
      </w:r>
      <w:r>
        <w:t>dinámico,</w:t>
      </w:r>
      <w:r>
        <w:rPr>
          <w:spacing w:val="-3"/>
        </w:rPr>
        <w:t xml:space="preserve"> </w:t>
      </w:r>
      <w:r>
        <w:t>continuo y</w:t>
      </w:r>
      <w:r>
        <w:rPr>
          <w:spacing w:val="-3"/>
        </w:rPr>
        <w:t xml:space="preserve"> </w:t>
      </w:r>
      <w:r>
        <w:t>sistemático</w:t>
      </w:r>
      <w:r>
        <w:rPr>
          <w:spacing w:val="-5"/>
        </w:rPr>
        <w:t xml:space="preserve"> </w:t>
      </w:r>
      <w:r>
        <w:t>enfocado</w:t>
      </w:r>
      <w:r>
        <w:rPr>
          <w:spacing w:val="-2"/>
        </w:rPr>
        <w:t xml:space="preserve"> </w:t>
      </w:r>
      <w:r>
        <w:t>hacia la adquisición de conocimientos, habilidades, competencias y destrezas mediante el</w:t>
      </w:r>
      <w:r>
        <w:rPr>
          <w:spacing w:val="-6"/>
        </w:rPr>
        <w:t xml:space="preserve"> </w:t>
      </w:r>
      <w:r>
        <w:t>cual</w:t>
      </w:r>
      <w:r>
        <w:rPr>
          <w:spacing w:val="-6"/>
        </w:rPr>
        <w:t xml:space="preserve"> </w:t>
      </w:r>
      <w:r>
        <w:t>verificamos</w:t>
      </w:r>
      <w:r>
        <w:rPr>
          <w:spacing w:val="-5"/>
        </w:rPr>
        <w:t xml:space="preserve"> </w:t>
      </w:r>
      <w:r>
        <w:t>los</w:t>
      </w:r>
      <w:r>
        <w:rPr>
          <w:spacing w:val="-5"/>
        </w:rPr>
        <w:t xml:space="preserve"> </w:t>
      </w:r>
      <w:r>
        <w:t>logros</w:t>
      </w:r>
      <w:r>
        <w:rPr>
          <w:spacing w:val="-5"/>
        </w:rPr>
        <w:t xml:space="preserve"> </w:t>
      </w:r>
      <w:r>
        <w:t>adquiridos</w:t>
      </w:r>
      <w:r>
        <w:rPr>
          <w:spacing w:val="-7"/>
        </w:rPr>
        <w:t xml:space="preserve"> </w:t>
      </w:r>
      <w:r>
        <w:t>en</w:t>
      </w:r>
      <w:r>
        <w:rPr>
          <w:spacing w:val="-7"/>
        </w:rPr>
        <w:t xml:space="preserve"> </w:t>
      </w:r>
      <w:r>
        <w:t>función</w:t>
      </w:r>
      <w:r>
        <w:rPr>
          <w:spacing w:val="-7"/>
        </w:rPr>
        <w:t xml:space="preserve"> </w:t>
      </w:r>
      <w:r>
        <w:t>de</w:t>
      </w:r>
      <w:r>
        <w:rPr>
          <w:spacing w:val="-5"/>
        </w:rPr>
        <w:t xml:space="preserve"> </w:t>
      </w:r>
      <w:r>
        <w:t>los</w:t>
      </w:r>
      <w:r>
        <w:rPr>
          <w:spacing w:val="-7"/>
        </w:rPr>
        <w:t xml:space="preserve"> </w:t>
      </w:r>
      <w:r>
        <w:t>objetivos</w:t>
      </w:r>
      <w:r>
        <w:rPr>
          <w:spacing w:val="-7"/>
        </w:rPr>
        <w:t xml:space="preserve"> </w:t>
      </w:r>
      <w:r>
        <w:t>de</w:t>
      </w:r>
      <w:r>
        <w:rPr>
          <w:spacing w:val="-7"/>
        </w:rPr>
        <w:t xml:space="preserve"> </w:t>
      </w:r>
      <w:r>
        <w:t>manera</w:t>
      </w:r>
      <w:r>
        <w:rPr>
          <w:spacing w:val="-7"/>
        </w:rPr>
        <w:t xml:space="preserve"> </w:t>
      </w:r>
      <w:r>
        <w:t>más eficaz y eficiente.</w:t>
      </w:r>
    </w:p>
    <w:p w14:paraId="43A67E81" w14:textId="77777777" w:rsidR="00AA5A5E" w:rsidRDefault="00024AAD">
      <w:pPr>
        <w:pStyle w:val="Textoindependiente"/>
        <w:spacing w:before="159" w:line="259" w:lineRule="auto"/>
        <w:ind w:left="222" w:right="1346"/>
      </w:pPr>
      <w:r>
        <w:t>La evaluación</w:t>
      </w:r>
      <w:r>
        <w:rPr>
          <w:spacing w:val="80"/>
        </w:rPr>
        <w:t xml:space="preserve"> </w:t>
      </w:r>
      <w:r>
        <w:t>debe ser sistemática y</w:t>
      </w:r>
      <w:r>
        <w:rPr>
          <w:spacing w:val="-1"/>
        </w:rPr>
        <w:t xml:space="preserve"> </w:t>
      </w:r>
      <w:r>
        <w:t>transparente, considera</w:t>
      </w:r>
      <w:r>
        <w:rPr>
          <w:spacing w:val="-1"/>
        </w:rPr>
        <w:t xml:space="preserve"> </w:t>
      </w:r>
      <w:r>
        <w:t>en forma integral el proceso</w:t>
      </w:r>
      <w:r>
        <w:rPr>
          <w:spacing w:val="-4"/>
        </w:rPr>
        <w:t xml:space="preserve"> </w:t>
      </w:r>
      <w:r>
        <w:t>educativo</w:t>
      </w:r>
      <w:r>
        <w:rPr>
          <w:spacing w:val="-1"/>
        </w:rPr>
        <w:t xml:space="preserve"> </w:t>
      </w:r>
      <w:r>
        <w:t>tomando</w:t>
      </w:r>
      <w:r>
        <w:rPr>
          <w:spacing w:val="-1"/>
        </w:rPr>
        <w:t xml:space="preserve"> </w:t>
      </w:r>
      <w:r>
        <w:t>en</w:t>
      </w:r>
      <w:r>
        <w:rPr>
          <w:spacing w:val="-1"/>
        </w:rPr>
        <w:t xml:space="preserve"> </w:t>
      </w:r>
      <w:r>
        <w:t>cuenta</w:t>
      </w:r>
      <w:r>
        <w:rPr>
          <w:spacing w:val="-1"/>
        </w:rPr>
        <w:t xml:space="preserve"> </w:t>
      </w:r>
      <w:r>
        <w:t>las</w:t>
      </w:r>
      <w:r>
        <w:rPr>
          <w:spacing w:val="-1"/>
        </w:rPr>
        <w:t xml:space="preserve"> </w:t>
      </w:r>
      <w:r>
        <w:t>diferencias</w:t>
      </w:r>
      <w:r>
        <w:rPr>
          <w:spacing w:val="-1"/>
        </w:rPr>
        <w:t xml:space="preserve"> </w:t>
      </w:r>
      <w:r>
        <w:t>individuales</w:t>
      </w:r>
      <w:r>
        <w:rPr>
          <w:spacing w:val="-4"/>
        </w:rPr>
        <w:t xml:space="preserve"> </w:t>
      </w:r>
      <w:r>
        <w:t>para</w:t>
      </w:r>
      <w:r>
        <w:rPr>
          <w:spacing w:val="-2"/>
        </w:rPr>
        <w:t xml:space="preserve"> </w:t>
      </w:r>
      <w:r>
        <w:t>lograr</w:t>
      </w:r>
      <w:r>
        <w:rPr>
          <w:spacing w:val="40"/>
        </w:rPr>
        <w:t xml:space="preserve"> </w:t>
      </w:r>
      <w:r>
        <w:t>esto se debe usar</w:t>
      </w:r>
      <w:r>
        <w:rPr>
          <w:spacing w:val="40"/>
        </w:rPr>
        <w:t xml:space="preserve"> </w:t>
      </w:r>
      <w:r>
        <w:t>diferentes tipos de evaluaciones</w:t>
      </w:r>
    </w:p>
    <w:p w14:paraId="654FE86A" w14:textId="77777777" w:rsidR="00AA5A5E" w:rsidRDefault="00AA5A5E">
      <w:pPr>
        <w:spacing w:line="259" w:lineRule="auto"/>
        <w:sectPr w:rsidR="00AA5A5E">
          <w:pgSz w:w="12240" w:h="20160"/>
          <w:pgMar w:top="1420" w:right="360" w:bottom="280" w:left="1480" w:header="163" w:footer="0" w:gutter="0"/>
          <w:cols w:space="720"/>
        </w:sectPr>
      </w:pPr>
    </w:p>
    <w:p w14:paraId="45940446" w14:textId="77777777" w:rsidR="00AA5A5E" w:rsidRDefault="00024AAD">
      <w:pPr>
        <w:pStyle w:val="Ttulo1"/>
        <w:spacing w:line="268" w:lineRule="exact"/>
        <w:jc w:val="both"/>
      </w:pPr>
      <w:r>
        <w:lastRenderedPageBreak/>
        <w:t>II.-</w:t>
      </w:r>
      <w:r>
        <w:rPr>
          <w:spacing w:val="29"/>
        </w:rPr>
        <w:t xml:space="preserve">  </w:t>
      </w:r>
      <w:r>
        <w:t>TIPOS</w:t>
      </w:r>
      <w:r>
        <w:rPr>
          <w:spacing w:val="1"/>
        </w:rPr>
        <w:t xml:space="preserve"> </w:t>
      </w:r>
      <w:r>
        <w:t>DE</w:t>
      </w:r>
      <w:r>
        <w:rPr>
          <w:spacing w:val="-3"/>
        </w:rPr>
        <w:t xml:space="preserve"> </w:t>
      </w:r>
      <w:r>
        <w:rPr>
          <w:spacing w:val="-2"/>
        </w:rPr>
        <w:t>EVALUACIONES</w:t>
      </w:r>
    </w:p>
    <w:p w14:paraId="5A74BC22" w14:textId="77777777" w:rsidR="00AA5A5E" w:rsidRDefault="00024AAD">
      <w:pPr>
        <w:pStyle w:val="Textoindependiente"/>
        <w:spacing w:before="183" w:line="259" w:lineRule="auto"/>
        <w:ind w:left="222" w:right="1342"/>
      </w:pPr>
      <w:r>
        <w:t>Las disposiciones del presente reglamento serán aplicadas en la Fundación Educacional Presidente Abraham Lincoln de la Comuna de Quinta Normal a todos los</w:t>
      </w:r>
      <w:r>
        <w:rPr>
          <w:spacing w:val="-11"/>
        </w:rPr>
        <w:t xml:space="preserve"> </w:t>
      </w:r>
      <w:r>
        <w:t>niños</w:t>
      </w:r>
      <w:r>
        <w:rPr>
          <w:spacing w:val="-9"/>
        </w:rPr>
        <w:t xml:space="preserve"> </w:t>
      </w:r>
      <w:r>
        <w:t>y</w:t>
      </w:r>
      <w:r>
        <w:rPr>
          <w:spacing w:val="-9"/>
        </w:rPr>
        <w:t xml:space="preserve"> </w:t>
      </w:r>
      <w:r>
        <w:t>niñas,</w:t>
      </w:r>
      <w:r>
        <w:rPr>
          <w:spacing w:val="-11"/>
        </w:rPr>
        <w:t xml:space="preserve"> </w:t>
      </w:r>
      <w:r>
        <w:t>que</w:t>
      </w:r>
      <w:r>
        <w:rPr>
          <w:spacing w:val="-11"/>
        </w:rPr>
        <w:t xml:space="preserve"> </w:t>
      </w:r>
      <w:r>
        <w:t>estén</w:t>
      </w:r>
      <w:r>
        <w:rPr>
          <w:spacing w:val="-8"/>
        </w:rPr>
        <w:t xml:space="preserve"> </w:t>
      </w:r>
      <w:r>
        <w:t>cursando</w:t>
      </w:r>
      <w:r>
        <w:rPr>
          <w:spacing w:val="-8"/>
        </w:rPr>
        <w:t xml:space="preserve"> </w:t>
      </w:r>
      <w:r>
        <w:t>pre</w:t>
      </w:r>
      <w:r>
        <w:rPr>
          <w:spacing w:val="-11"/>
        </w:rPr>
        <w:t xml:space="preserve"> </w:t>
      </w:r>
      <w:r>
        <w:t>escolar</w:t>
      </w:r>
      <w:r>
        <w:rPr>
          <w:spacing w:val="-9"/>
        </w:rPr>
        <w:t xml:space="preserve"> </w:t>
      </w:r>
      <w:r>
        <w:t>y</w:t>
      </w:r>
      <w:r>
        <w:rPr>
          <w:spacing w:val="-9"/>
        </w:rPr>
        <w:t xml:space="preserve"> </w:t>
      </w:r>
      <w:r>
        <w:t>de</w:t>
      </w:r>
      <w:r>
        <w:rPr>
          <w:spacing w:val="-8"/>
        </w:rPr>
        <w:t xml:space="preserve"> </w:t>
      </w:r>
      <w:r>
        <w:t>primero</w:t>
      </w:r>
      <w:r>
        <w:rPr>
          <w:spacing w:val="-9"/>
        </w:rPr>
        <w:t xml:space="preserve"> </w:t>
      </w:r>
      <w:r>
        <w:t>a</w:t>
      </w:r>
      <w:r>
        <w:rPr>
          <w:spacing w:val="-11"/>
        </w:rPr>
        <w:t xml:space="preserve"> </w:t>
      </w:r>
      <w:r>
        <w:t>octavo</w:t>
      </w:r>
      <w:r>
        <w:rPr>
          <w:spacing w:val="-8"/>
        </w:rPr>
        <w:t xml:space="preserve"> </w:t>
      </w:r>
      <w:r>
        <w:t>año</w:t>
      </w:r>
      <w:r>
        <w:rPr>
          <w:spacing w:val="-10"/>
        </w:rPr>
        <w:t xml:space="preserve"> </w:t>
      </w:r>
      <w:r>
        <w:rPr>
          <w:spacing w:val="-2"/>
        </w:rPr>
        <w:t>básico.</w:t>
      </w:r>
    </w:p>
    <w:p w14:paraId="4B6241DD" w14:textId="77777777" w:rsidR="00AA5A5E" w:rsidRDefault="00024AAD">
      <w:pPr>
        <w:pStyle w:val="Textoindependiente"/>
        <w:spacing w:before="159" w:line="259" w:lineRule="auto"/>
        <w:ind w:left="222" w:right="1344"/>
      </w:pPr>
      <w:r>
        <w:t>Entendiéndose</w:t>
      </w:r>
      <w:r>
        <w:rPr>
          <w:spacing w:val="-1"/>
        </w:rPr>
        <w:t xml:space="preserve"> </w:t>
      </w:r>
      <w:r>
        <w:t>la</w:t>
      </w:r>
      <w:r>
        <w:rPr>
          <w:spacing w:val="-1"/>
        </w:rPr>
        <w:t xml:space="preserve"> </w:t>
      </w:r>
      <w:r>
        <w:t>aceptación</w:t>
      </w:r>
      <w:r>
        <w:rPr>
          <w:spacing w:val="-1"/>
        </w:rPr>
        <w:t xml:space="preserve"> </w:t>
      </w:r>
      <w:r>
        <w:t>y</w:t>
      </w:r>
      <w:r>
        <w:rPr>
          <w:spacing w:val="-2"/>
        </w:rPr>
        <w:t xml:space="preserve"> </w:t>
      </w:r>
      <w:r>
        <w:t>compromiso</w:t>
      </w:r>
      <w:r>
        <w:rPr>
          <w:spacing w:val="-1"/>
        </w:rPr>
        <w:t xml:space="preserve"> </w:t>
      </w:r>
      <w:r>
        <w:t>de</w:t>
      </w:r>
      <w:r>
        <w:rPr>
          <w:spacing w:val="-1"/>
        </w:rPr>
        <w:t xml:space="preserve"> </w:t>
      </w:r>
      <w:r>
        <w:t>los</w:t>
      </w:r>
      <w:r>
        <w:rPr>
          <w:spacing w:val="-1"/>
        </w:rPr>
        <w:t xml:space="preserve"> </w:t>
      </w:r>
      <w:r>
        <w:t>señores</w:t>
      </w:r>
      <w:r>
        <w:rPr>
          <w:spacing w:val="-4"/>
        </w:rPr>
        <w:t xml:space="preserve"> </w:t>
      </w:r>
      <w:r>
        <w:t>padres,</w:t>
      </w:r>
      <w:r>
        <w:rPr>
          <w:spacing w:val="-4"/>
        </w:rPr>
        <w:t xml:space="preserve"> </w:t>
      </w:r>
      <w:r>
        <w:t>apoderados</w:t>
      </w:r>
      <w:r>
        <w:rPr>
          <w:spacing w:val="-2"/>
        </w:rPr>
        <w:t xml:space="preserve"> </w:t>
      </w:r>
      <w:r>
        <w:t>de la FUNDACION EDUCACIONAL PRESIDENTE ABRAHAM LINCOLN.</w:t>
      </w:r>
    </w:p>
    <w:p w14:paraId="13858924" w14:textId="77777777" w:rsidR="00AA5A5E" w:rsidRDefault="00024AAD">
      <w:pPr>
        <w:pStyle w:val="Textoindependiente"/>
        <w:spacing w:before="160" w:line="259" w:lineRule="auto"/>
        <w:ind w:left="222" w:right="1343"/>
      </w:pPr>
      <w:r>
        <w:t>La evaluación será una instancia para aprender, por lo cual entregará información que permita tomar decisiones pertinentes, corregir desviaciones de los objetivos y cambiar prácticas pedagógicas cuando sea oportuno. Estará inserta en el proceso y no será sólo terminal.</w:t>
      </w:r>
    </w:p>
    <w:p w14:paraId="04EAD2FE" w14:textId="77777777" w:rsidR="00AA5A5E" w:rsidRDefault="00024AAD">
      <w:pPr>
        <w:pStyle w:val="Textoindependiente"/>
        <w:spacing w:before="159" w:line="259" w:lineRule="auto"/>
        <w:ind w:left="222" w:right="1342"/>
      </w:pPr>
      <w:r>
        <w:rPr>
          <w:noProof/>
        </w:rPr>
        <mc:AlternateContent>
          <mc:Choice Requires="wpg">
            <w:drawing>
              <wp:anchor distT="0" distB="0" distL="0" distR="0" simplePos="0" relativeHeight="251666432" behindDoc="0" locked="0" layoutInCell="1" allowOverlap="1" wp14:anchorId="2A6F63A7" wp14:editId="04C42A5C">
                <wp:simplePos x="0" y="0"/>
                <wp:positionH relativeFrom="page">
                  <wp:posOffset>6993508</wp:posOffset>
                </wp:positionH>
                <wp:positionV relativeFrom="paragraph">
                  <wp:posOffset>103535</wp:posOffset>
                </wp:positionV>
                <wp:extent cx="477520" cy="477520"/>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27" name="Graphic 327"/>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28" name="Textbox 328"/>
                        <wps:cNvSpPr txBox="1"/>
                        <wps:spPr>
                          <a:xfrm>
                            <a:off x="0" y="0"/>
                            <a:ext cx="477520" cy="477520"/>
                          </a:xfrm>
                          <a:prstGeom prst="rect">
                            <a:avLst/>
                          </a:prstGeom>
                        </wps:spPr>
                        <wps:txbx>
                          <w:txbxContent>
                            <w:p w14:paraId="58A79C4E" w14:textId="77777777" w:rsidR="00AA5A5E" w:rsidRDefault="00024AAD">
                              <w:pPr>
                                <w:spacing w:before="182"/>
                                <w:ind w:left="196"/>
                                <w:rPr>
                                  <w:rFonts w:ascii="Calibri"/>
                                  <w:b/>
                                  <w:sz w:val="24"/>
                                </w:rPr>
                              </w:pPr>
                              <w:r>
                                <w:rPr>
                                  <w:rFonts w:ascii="Calibri"/>
                                  <w:b/>
                                  <w:color w:val="FFFFFF"/>
                                  <w:spacing w:val="-5"/>
                                  <w:sz w:val="24"/>
                                </w:rPr>
                                <w:t>103</w:t>
                              </w:r>
                            </w:p>
                          </w:txbxContent>
                        </wps:txbx>
                        <wps:bodyPr wrap="square" lIns="0" tIns="0" rIns="0" bIns="0" rtlCol="0">
                          <a:noAutofit/>
                        </wps:bodyPr>
                      </wps:wsp>
                    </wpg:wgp>
                  </a:graphicData>
                </a:graphic>
              </wp:anchor>
            </w:drawing>
          </mc:Choice>
          <mc:Fallback>
            <w:pict>
              <v:group w14:anchorId="2A6F63A7" id="Group 326" o:spid="_x0000_s1333" style="position:absolute;left:0;text-align:left;margin-left:550.65pt;margin-top:8.15pt;width:37.6pt;height:37.6pt;z-index:25166643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">
                <v:shape id="Graphic 327" o:spid="_x0000_s1334"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28" o:spid="_x0000_s1335"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58A79C4E" w14:textId="77777777" w:rsidR="00AA5A5E" w:rsidRDefault="00024AAD">
                        <w:pPr>
                          <w:spacing w:before="182"/>
                          <w:ind w:left="196"/>
                          <w:rPr>
                            <w:rFonts w:ascii="Calibri"/>
                            <w:b/>
                            <w:sz w:val="24"/>
                          </w:rPr>
                        </w:pPr>
                        <w:r>
                          <w:rPr>
                            <w:rFonts w:ascii="Calibri"/>
                            <w:b/>
                            <w:color w:val="FFFFFF"/>
                            <w:spacing w:val="-5"/>
                            <w:sz w:val="24"/>
                          </w:rPr>
                          <w:t>103</w:t>
                        </w:r>
                      </w:p>
                    </w:txbxContent>
                  </v:textbox>
                </v:shape>
                <w10:wrap anchorx="page"/>
              </v:group>
            </w:pict>
          </mc:Fallback>
        </mc:AlternateContent>
      </w:r>
      <w:r>
        <w:rPr>
          <w:b/>
        </w:rPr>
        <w:t xml:space="preserve">Evaluación diagnóstica: </w:t>
      </w:r>
      <w:r>
        <w:t>Proceso mediante el cual se obtiene información para ubicar el inicio</w:t>
      </w:r>
      <w:r>
        <w:rPr>
          <w:spacing w:val="-1"/>
        </w:rPr>
        <w:t xml:space="preserve"> </w:t>
      </w:r>
      <w:r>
        <w:t>del proceso enseñanza aprendizaje de alumnos y alumnas. Este se realizará al inicio de cada semestre escolar.</w:t>
      </w:r>
    </w:p>
    <w:p w14:paraId="3FAD147E" w14:textId="77777777" w:rsidR="00AA5A5E" w:rsidRDefault="00024AAD">
      <w:pPr>
        <w:pStyle w:val="Textoindependiente"/>
        <w:spacing w:before="160" w:line="259" w:lineRule="auto"/>
        <w:ind w:left="222" w:right="1341"/>
      </w:pPr>
      <w:r>
        <w:rPr>
          <w:b/>
          <w:spacing w:val="-2"/>
        </w:rPr>
        <w:t>Evaluación</w:t>
      </w:r>
      <w:r>
        <w:rPr>
          <w:b/>
          <w:spacing w:val="-9"/>
        </w:rPr>
        <w:t xml:space="preserve"> </w:t>
      </w:r>
      <w:r>
        <w:rPr>
          <w:b/>
          <w:spacing w:val="-2"/>
        </w:rPr>
        <w:t>Formativa:</w:t>
      </w:r>
      <w:r>
        <w:rPr>
          <w:b/>
          <w:spacing w:val="-7"/>
        </w:rPr>
        <w:t xml:space="preserve"> </w:t>
      </w:r>
      <w:r>
        <w:rPr>
          <w:spacing w:val="-2"/>
        </w:rPr>
        <w:t>es</w:t>
      </w:r>
      <w:r>
        <w:rPr>
          <w:spacing w:val="-9"/>
        </w:rPr>
        <w:t xml:space="preserve"> </w:t>
      </w:r>
      <w:r>
        <w:rPr>
          <w:spacing w:val="-2"/>
        </w:rPr>
        <w:t>la</w:t>
      </w:r>
      <w:r>
        <w:rPr>
          <w:spacing w:val="-8"/>
        </w:rPr>
        <w:t xml:space="preserve"> </w:t>
      </w:r>
      <w:r>
        <w:rPr>
          <w:spacing w:val="-2"/>
        </w:rPr>
        <w:t>medida</w:t>
      </w:r>
      <w:r>
        <w:rPr>
          <w:spacing w:val="-10"/>
        </w:rPr>
        <w:t xml:space="preserve"> </w:t>
      </w:r>
      <w:r>
        <w:rPr>
          <w:spacing w:val="-2"/>
        </w:rPr>
        <w:t>que</w:t>
      </w:r>
      <w:r>
        <w:rPr>
          <w:spacing w:val="-8"/>
        </w:rPr>
        <w:t xml:space="preserve"> </w:t>
      </w:r>
      <w:r>
        <w:rPr>
          <w:spacing w:val="-2"/>
        </w:rPr>
        <w:t>se</w:t>
      </w:r>
      <w:r>
        <w:rPr>
          <w:spacing w:val="-8"/>
        </w:rPr>
        <w:t xml:space="preserve"> </w:t>
      </w:r>
      <w:r>
        <w:rPr>
          <w:spacing w:val="-2"/>
        </w:rPr>
        <w:t>integra</w:t>
      </w:r>
      <w:r>
        <w:rPr>
          <w:spacing w:val="-11"/>
        </w:rPr>
        <w:t xml:space="preserve"> </w:t>
      </w:r>
      <w:r>
        <w:rPr>
          <w:spacing w:val="-2"/>
        </w:rPr>
        <w:t>a</w:t>
      </w:r>
      <w:r>
        <w:rPr>
          <w:spacing w:val="-8"/>
        </w:rPr>
        <w:t xml:space="preserve"> </w:t>
      </w:r>
      <w:r>
        <w:rPr>
          <w:spacing w:val="-2"/>
        </w:rPr>
        <w:t>la</w:t>
      </w:r>
      <w:r>
        <w:rPr>
          <w:spacing w:val="-8"/>
        </w:rPr>
        <w:t xml:space="preserve"> </w:t>
      </w:r>
      <w:r>
        <w:rPr>
          <w:spacing w:val="-2"/>
        </w:rPr>
        <w:t>enseñanza</w:t>
      </w:r>
      <w:r>
        <w:rPr>
          <w:spacing w:val="-10"/>
        </w:rPr>
        <w:t xml:space="preserve"> </w:t>
      </w:r>
      <w:r>
        <w:rPr>
          <w:spacing w:val="-2"/>
        </w:rPr>
        <w:t>para</w:t>
      </w:r>
      <w:r>
        <w:rPr>
          <w:spacing w:val="-9"/>
        </w:rPr>
        <w:t xml:space="preserve"> </w:t>
      </w:r>
      <w:r>
        <w:rPr>
          <w:spacing w:val="-2"/>
        </w:rPr>
        <w:t xml:space="preserve">monitorear </w:t>
      </w:r>
      <w:r>
        <w:t>y acompañar el aprendizaje de los alumnos, es decir, se usa como evidencia para tomar</w:t>
      </w:r>
      <w:r>
        <w:rPr>
          <w:spacing w:val="-8"/>
        </w:rPr>
        <w:t xml:space="preserve"> </w:t>
      </w:r>
      <w:r>
        <w:t>decisiones</w:t>
      </w:r>
      <w:r>
        <w:rPr>
          <w:spacing w:val="-10"/>
        </w:rPr>
        <w:t xml:space="preserve"> </w:t>
      </w:r>
      <w:r>
        <w:t>entre</w:t>
      </w:r>
      <w:r>
        <w:rPr>
          <w:spacing w:val="-9"/>
        </w:rPr>
        <w:t xml:space="preserve"> </w:t>
      </w:r>
      <w:r>
        <w:t>los</w:t>
      </w:r>
      <w:r>
        <w:rPr>
          <w:spacing w:val="-7"/>
        </w:rPr>
        <w:t xml:space="preserve"> </w:t>
      </w:r>
      <w:r>
        <w:t>docentes</w:t>
      </w:r>
      <w:r>
        <w:rPr>
          <w:spacing w:val="-8"/>
        </w:rPr>
        <w:t xml:space="preserve"> </w:t>
      </w:r>
      <w:r>
        <w:t>y</w:t>
      </w:r>
      <w:r>
        <w:rPr>
          <w:spacing w:val="-10"/>
        </w:rPr>
        <w:t xml:space="preserve"> </w:t>
      </w:r>
      <w:r>
        <w:t>alumnos</w:t>
      </w:r>
      <w:r>
        <w:rPr>
          <w:spacing w:val="-8"/>
        </w:rPr>
        <w:t xml:space="preserve"> </w:t>
      </w:r>
      <w:r>
        <w:t>con</w:t>
      </w:r>
      <w:r>
        <w:rPr>
          <w:spacing w:val="-7"/>
        </w:rPr>
        <w:t xml:space="preserve"> </w:t>
      </w:r>
      <w:r>
        <w:t>la</w:t>
      </w:r>
      <w:r>
        <w:rPr>
          <w:spacing w:val="-10"/>
        </w:rPr>
        <w:t xml:space="preserve"> </w:t>
      </w:r>
      <w:r>
        <w:t>finalidad</w:t>
      </w:r>
      <w:r>
        <w:rPr>
          <w:spacing w:val="80"/>
        </w:rPr>
        <w:t xml:space="preserve"> </w:t>
      </w:r>
      <w:r>
        <w:t>de</w:t>
      </w:r>
      <w:r>
        <w:rPr>
          <w:spacing w:val="-7"/>
        </w:rPr>
        <w:t xml:space="preserve"> </w:t>
      </w:r>
      <w:r>
        <w:t>lograr</w:t>
      </w:r>
      <w:r>
        <w:rPr>
          <w:spacing w:val="-8"/>
        </w:rPr>
        <w:t xml:space="preserve"> </w:t>
      </w:r>
      <w:r>
        <w:t>las</w:t>
      </w:r>
      <w:r>
        <w:rPr>
          <w:spacing w:val="-10"/>
        </w:rPr>
        <w:t xml:space="preserve"> </w:t>
      </w:r>
      <w:r>
        <w:t>metas propuestas y avanzar en el proceso de enseñanza y aprendizaje.</w:t>
      </w:r>
    </w:p>
    <w:p w14:paraId="6DF804C8" w14:textId="77777777" w:rsidR="00AA5A5E" w:rsidRDefault="00024AAD">
      <w:pPr>
        <w:pStyle w:val="Textoindependiente"/>
        <w:spacing w:before="159" w:line="259" w:lineRule="auto"/>
        <w:ind w:left="222" w:right="1339"/>
      </w:pPr>
      <w:r>
        <w:rPr>
          <w:b/>
        </w:rPr>
        <w:t xml:space="preserve">Evaluación Procesual: </w:t>
      </w:r>
      <w:r>
        <w:t>Es la valoración a través de la recogida continua de datos del</w:t>
      </w:r>
      <w:r>
        <w:rPr>
          <w:spacing w:val="-13"/>
        </w:rPr>
        <w:t xml:space="preserve"> </w:t>
      </w:r>
      <w:r>
        <w:t>proceso</w:t>
      </w:r>
      <w:r>
        <w:rPr>
          <w:spacing w:val="-12"/>
        </w:rPr>
        <w:t xml:space="preserve"> </w:t>
      </w:r>
      <w:r>
        <w:t>de</w:t>
      </w:r>
      <w:r>
        <w:rPr>
          <w:spacing w:val="-12"/>
        </w:rPr>
        <w:t xml:space="preserve"> </w:t>
      </w:r>
      <w:r>
        <w:t>aprendizaje</w:t>
      </w:r>
      <w:r>
        <w:rPr>
          <w:spacing w:val="-12"/>
        </w:rPr>
        <w:t xml:space="preserve"> </w:t>
      </w:r>
      <w:r>
        <w:t>de</w:t>
      </w:r>
      <w:r>
        <w:rPr>
          <w:spacing w:val="-12"/>
        </w:rPr>
        <w:t xml:space="preserve"> </w:t>
      </w:r>
      <w:r>
        <w:t>los</w:t>
      </w:r>
      <w:r>
        <w:rPr>
          <w:spacing w:val="-13"/>
        </w:rPr>
        <w:t xml:space="preserve"> </w:t>
      </w:r>
      <w:r>
        <w:t>estudiantes</w:t>
      </w:r>
      <w:r>
        <w:rPr>
          <w:spacing w:val="-15"/>
        </w:rPr>
        <w:t xml:space="preserve"> </w:t>
      </w:r>
      <w:r>
        <w:t>a</w:t>
      </w:r>
      <w:r>
        <w:rPr>
          <w:spacing w:val="-12"/>
        </w:rPr>
        <w:t xml:space="preserve"> </w:t>
      </w:r>
      <w:r>
        <w:t>lo</w:t>
      </w:r>
      <w:r>
        <w:rPr>
          <w:spacing w:val="-12"/>
        </w:rPr>
        <w:t xml:space="preserve"> </w:t>
      </w:r>
      <w:r>
        <w:t>largo</w:t>
      </w:r>
      <w:r>
        <w:rPr>
          <w:spacing w:val="-14"/>
        </w:rPr>
        <w:t xml:space="preserve"> </w:t>
      </w:r>
      <w:r>
        <w:t>del</w:t>
      </w:r>
      <w:r>
        <w:rPr>
          <w:spacing w:val="-13"/>
        </w:rPr>
        <w:t xml:space="preserve"> </w:t>
      </w:r>
      <w:r>
        <w:t>período</w:t>
      </w:r>
      <w:r>
        <w:rPr>
          <w:spacing w:val="-14"/>
        </w:rPr>
        <w:t xml:space="preserve"> </w:t>
      </w:r>
      <w:r>
        <w:t>de</w:t>
      </w:r>
      <w:r>
        <w:rPr>
          <w:spacing w:val="-12"/>
        </w:rPr>
        <w:t xml:space="preserve"> </w:t>
      </w:r>
      <w:r>
        <w:t>tiempo</w:t>
      </w:r>
      <w:r>
        <w:rPr>
          <w:spacing w:val="-12"/>
        </w:rPr>
        <w:t xml:space="preserve"> </w:t>
      </w:r>
      <w:r>
        <w:t>fijado para consecución de las metas u objetivos. La evaluación procesual es de gran importancia dentro de una concepción formativa de la evaluación, porque permite tomar decisiones de mejora sobre la marcha.</w:t>
      </w:r>
    </w:p>
    <w:p w14:paraId="5EDC52C8" w14:textId="77777777" w:rsidR="00AA5A5E" w:rsidRDefault="00024AAD">
      <w:pPr>
        <w:pStyle w:val="Textoindependiente"/>
        <w:spacing w:before="158" w:line="259" w:lineRule="auto"/>
        <w:ind w:left="222" w:right="1341"/>
      </w:pPr>
      <w:r>
        <w:rPr>
          <w:b/>
        </w:rPr>
        <w:t xml:space="preserve">Evaluación Sumativa: </w:t>
      </w:r>
      <w:r>
        <w:t>esta evaluación se puede realizar durante el proceso de aprendizaje, cuando se ha culminado el desarrollo de una o varias unidades de aprendizaje o al término del o los períodos escolares. Tiene por objeto certificar generalmente por una calificación los aprendizajes de los alumnos y alumnas.</w:t>
      </w:r>
    </w:p>
    <w:p w14:paraId="4560B2AD" w14:textId="77777777" w:rsidR="00AA5A5E" w:rsidRDefault="00024AAD">
      <w:pPr>
        <w:pStyle w:val="Textoindependiente"/>
        <w:spacing w:before="160" w:line="259" w:lineRule="auto"/>
        <w:ind w:left="222" w:right="1341"/>
      </w:pPr>
      <w:r>
        <w:rPr>
          <w:b/>
        </w:rPr>
        <w:t xml:space="preserve">Evaluación de unidad: </w:t>
      </w:r>
      <w:r>
        <w:t>pretende medir los contenidos y competencias más significativos de cada unidad, usando tabla de especificación.</w:t>
      </w:r>
    </w:p>
    <w:p w14:paraId="29B35F88" w14:textId="77777777" w:rsidR="00AA5A5E" w:rsidRDefault="00024AAD">
      <w:pPr>
        <w:pStyle w:val="Textoindependiente"/>
        <w:spacing w:before="160" w:line="259" w:lineRule="auto"/>
        <w:ind w:left="222" w:right="1341"/>
      </w:pPr>
      <w:r>
        <w:rPr>
          <w:b/>
        </w:rPr>
        <w:t xml:space="preserve">Evaluación externa: </w:t>
      </w:r>
      <w:r>
        <w:t>es llevada a cabo promovida por el equipo de gestión y aplicada</w:t>
      </w:r>
      <w:r>
        <w:rPr>
          <w:spacing w:val="-1"/>
        </w:rPr>
        <w:t xml:space="preserve"> </w:t>
      </w:r>
      <w:r>
        <w:t>por los</w:t>
      </w:r>
      <w:r>
        <w:rPr>
          <w:spacing w:val="-1"/>
        </w:rPr>
        <w:t xml:space="preserve"> </w:t>
      </w:r>
      <w:r>
        <w:t>integrantes</w:t>
      </w:r>
      <w:r>
        <w:rPr>
          <w:spacing w:val="-1"/>
        </w:rPr>
        <w:t xml:space="preserve"> </w:t>
      </w:r>
      <w:r>
        <w:t>de la</w:t>
      </w:r>
      <w:r>
        <w:rPr>
          <w:spacing w:val="-1"/>
        </w:rPr>
        <w:t xml:space="preserve"> </w:t>
      </w:r>
      <w:r>
        <w:t>comunidad</w:t>
      </w:r>
      <w:r>
        <w:rPr>
          <w:spacing w:val="-1"/>
        </w:rPr>
        <w:t xml:space="preserve"> </w:t>
      </w:r>
      <w:r>
        <w:t>educativa, esta evaluación</w:t>
      </w:r>
      <w:r>
        <w:rPr>
          <w:spacing w:val="-1"/>
        </w:rPr>
        <w:t xml:space="preserve"> </w:t>
      </w:r>
      <w:r>
        <w:t>puede</w:t>
      </w:r>
      <w:r>
        <w:rPr>
          <w:spacing w:val="-1"/>
        </w:rPr>
        <w:t xml:space="preserve"> </w:t>
      </w:r>
      <w:r>
        <w:t>ser utilizada como diagnóstico, formativa o sumativa. Esta prueba tiene como objetivo monitorear y aplicar remédiales en el proceso de enseñanza y aprendizaje de nuestros alumnos- alumnas.</w:t>
      </w:r>
    </w:p>
    <w:p w14:paraId="61649F39" w14:textId="77777777" w:rsidR="00AA5A5E" w:rsidRDefault="00024AAD">
      <w:pPr>
        <w:pStyle w:val="Textoindependiente"/>
        <w:spacing w:before="158" w:line="259" w:lineRule="auto"/>
        <w:ind w:left="222" w:right="1339"/>
      </w:pPr>
      <w:r>
        <w:rPr>
          <w:b/>
        </w:rPr>
        <w:t>Evaluación Diferenciada:</w:t>
      </w:r>
      <w:r>
        <w:rPr>
          <w:b/>
          <w:spacing w:val="40"/>
        </w:rPr>
        <w:t xml:space="preserve"> </w:t>
      </w:r>
      <w:r>
        <w:t>Se entiende por evaluación diferenciada al procedimiento empleado por el profesor en conjunto con especialistas del equipo DAE para</w:t>
      </w:r>
      <w:r>
        <w:rPr>
          <w:spacing w:val="-1"/>
        </w:rPr>
        <w:t xml:space="preserve"> </w:t>
      </w:r>
      <w:r>
        <w:t>evaluar</w:t>
      </w:r>
      <w:r>
        <w:rPr>
          <w:spacing w:val="-2"/>
        </w:rPr>
        <w:t xml:space="preserve"> </w:t>
      </w:r>
      <w:r>
        <w:t>a los</w:t>
      </w:r>
      <w:r>
        <w:rPr>
          <w:spacing w:val="-1"/>
        </w:rPr>
        <w:t xml:space="preserve"> </w:t>
      </w:r>
      <w:r>
        <w:t>estudiantes</w:t>
      </w:r>
      <w:r>
        <w:rPr>
          <w:spacing w:val="-3"/>
        </w:rPr>
        <w:t xml:space="preserve"> </w:t>
      </w:r>
      <w:r>
        <w:t>de distintas</w:t>
      </w:r>
      <w:r>
        <w:rPr>
          <w:spacing w:val="-1"/>
        </w:rPr>
        <w:t xml:space="preserve"> </w:t>
      </w:r>
      <w:r>
        <w:t>formas, considerando sus</w:t>
      </w:r>
      <w:r>
        <w:rPr>
          <w:spacing w:val="-1"/>
        </w:rPr>
        <w:t xml:space="preserve"> </w:t>
      </w:r>
      <w:r>
        <w:t>distintos estilos y capacidades de aprendizaje. Consiste en aplicar procedimientos y/o instrumentos</w:t>
      </w:r>
      <w:r>
        <w:rPr>
          <w:spacing w:val="-7"/>
        </w:rPr>
        <w:t xml:space="preserve"> </w:t>
      </w:r>
      <w:r>
        <w:t>evaluativos</w:t>
      </w:r>
      <w:r>
        <w:rPr>
          <w:spacing w:val="-4"/>
        </w:rPr>
        <w:t xml:space="preserve"> </w:t>
      </w:r>
      <w:r>
        <w:t>acorde</w:t>
      </w:r>
      <w:r>
        <w:rPr>
          <w:spacing w:val="-6"/>
        </w:rPr>
        <w:t xml:space="preserve"> </w:t>
      </w:r>
      <w:r>
        <w:t>a</w:t>
      </w:r>
      <w:r>
        <w:rPr>
          <w:spacing w:val="-3"/>
        </w:rPr>
        <w:t xml:space="preserve"> </w:t>
      </w:r>
      <w:r>
        <w:t>las</w:t>
      </w:r>
      <w:r>
        <w:rPr>
          <w:spacing w:val="-4"/>
        </w:rPr>
        <w:t xml:space="preserve"> </w:t>
      </w:r>
      <w:r>
        <w:t>características</w:t>
      </w:r>
      <w:r>
        <w:rPr>
          <w:spacing w:val="-4"/>
        </w:rPr>
        <w:t xml:space="preserve"> </w:t>
      </w:r>
      <w:r>
        <w:t>individuales</w:t>
      </w:r>
      <w:r>
        <w:rPr>
          <w:spacing w:val="-4"/>
        </w:rPr>
        <w:t xml:space="preserve"> </w:t>
      </w:r>
      <w:r>
        <w:t>o</w:t>
      </w:r>
      <w:r>
        <w:rPr>
          <w:spacing w:val="-5"/>
        </w:rPr>
        <w:t xml:space="preserve"> </w:t>
      </w:r>
      <w:r>
        <w:t>grupales</w:t>
      </w:r>
      <w:r>
        <w:rPr>
          <w:spacing w:val="-6"/>
        </w:rPr>
        <w:t xml:space="preserve"> </w:t>
      </w:r>
      <w:r>
        <w:t>de</w:t>
      </w:r>
      <w:r>
        <w:rPr>
          <w:spacing w:val="-6"/>
        </w:rPr>
        <w:t xml:space="preserve"> </w:t>
      </w:r>
      <w:r>
        <w:t>los estudiantes. El objetivo principal es considerar la atención a la diversidad de los estudiantes, a través de la recopilación de la información de sus capacidades, favoreciendo y fortaleciendo su proceso educativo.</w:t>
      </w:r>
    </w:p>
    <w:p w14:paraId="6C3D3E19" w14:textId="77777777" w:rsidR="00AA5A5E" w:rsidRDefault="00024AAD">
      <w:pPr>
        <w:pStyle w:val="Textoindependiente"/>
        <w:spacing w:before="160" w:line="259" w:lineRule="auto"/>
        <w:ind w:left="222" w:right="1343"/>
      </w:pPr>
      <w:r>
        <w:t>El apoderado deberá presentar documentación médica, neurológica, psicológica o psiquiatra que amerite la aplicación del procedimiento de evaluación diferenciada. Este informe deberá tener el diagnóstico y las sugerencias para</w:t>
      </w:r>
      <w:r>
        <w:rPr>
          <w:spacing w:val="80"/>
        </w:rPr>
        <w:t xml:space="preserve"> </w:t>
      </w:r>
      <w:r>
        <w:t>trabajar con los estudiantes y lograr los aprendizajes esperados. Éste será complementado con el informe de la psicopedagoga del colegio.</w:t>
      </w:r>
    </w:p>
    <w:p w14:paraId="0484309C" w14:textId="77777777" w:rsidR="00AA5A5E" w:rsidRDefault="00024AAD">
      <w:pPr>
        <w:pStyle w:val="Textoindependiente"/>
        <w:spacing w:before="159" w:line="259" w:lineRule="auto"/>
        <w:ind w:left="222" w:right="1345"/>
      </w:pPr>
      <w:r>
        <w:t>Los alumnos deben estar debidamente diagnosticados por un especialista y encontrarse en tratamiento. Si han sido derivados y si no lo siguen no pueden ser evaluados diferencialmente.</w:t>
      </w:r>
    </w:p>
    <w:p w14:paraId="5E4976F5" w14:textId="77777777" w:rsidR="00AA5A5E" w:rsidRDefault="00024AAD">
      <w:pPr>
        <w:pStyle w:val="Textoindependiente"/>
        <w:spacing w:before="159"/>
        <w:ind w:left="222"/>
      </w:pPr>
      <w:r>
        <w:t>Al</w:t>
      </w:r>
      <w:r>
        <w:rPr>
          <w:spacing w:val="-6"/>
        </w:rPr>
        <w:t xml:space="preserve"> </w:t>
      </w:r>
      <w:r>
        <w:t>inicio</w:t>
      </w:r>
      <w:r>
        <w:rPr>
          <w:spacing w:val="-3"/>
        </w:rPr>
        <w:t xml:space="preserve"> </w:t>
      </w:r>
      <w:r>
        <w:t>del</w:t>
      </w:r>
      <w:r>
        <w:rPr>
          <w:spacing w:val="-5"/>
        </w:rPr>
        <w:t xml:space="preserve"> </w:t>
      </w:r>
      <w:r>
        <w:t>año</w:t>
      </w:r>
      <w:r>
        <w:rPr>
          <w:spacing w:val="-4"/>
        </w:rPr>
        <w:t xml:space="preserve"> </w:t>
      </w:r>
      <w:r>
        <w:t>escolar</w:t>
      </w:r>
      <w:r>
        <w:rPr>
          <w:spacing w:val="-3"/>
        </w:rPr>
        <w:t xml:space="preserve"> </w:t>
      </w:r>
      <w:r>
        <w:t>deben</w:t>
      </w:r>
      <w:r>
        <w:rPr>
          <w:spacing w:val="-3"/>
        </w:rPr>
        <w:t xml:space="preserve"> </w:t>
      </w:r>
      <w:r>
        <w:t>estar</w:t>
      </w:r>
      <w:r>
        <w:rPr>
          <w:spacing w:val="-3"/>
        </w:rPr>
        <w:t xml:space="preserve"> </w:t>
      </w:r>
      <w:r>
        <w:t>actualizada</w:t>
      </w:r>
      <w:r>
        <w:rPr>
          <w:spacing w:val="-3"/>
        </w:rPr>
        <w:t xml:space="preserve"> </w:t>
      </w:r>
      <w:r>
        <w:t>la</w:t>
      </w:r>
      <w:r>
        <w:rPr>
          <w:spacing w:val="-5"/>
        </w:rPr>
        <w:t xml:space="preserve"> </w:t>
      </w:r>
      <w:r>
        <w:t>evaluación</w:t>
      </w:r>
      <w:r>
        <w:rPr>
          <w:spacing w:val="-4"/>
        </w:rPr>
        <w:t xml:space="preserve"> </w:t>
      </w:r>
      <w:r>
        <w:t>del</w:t>
      </w:r>
      <w:r>
        <w:rPr>
          <w:spacing w:val="-5"/>
        </w:rPr>
        <w:t xml:space="preserve"> </w:t>
      </w:r>
      <w:r>
        <w:rPr>
          <w:spacing w:val="-2"/>
        </w:rPr>
        <w:t>especialista.</w:t>
      </w:r>
    </w:p>
    <w:p w14:paraId="43658E3D" w14:textId="77777777" w:rsidR="00AA5A5E" w:rsidRDefault="00AA5A5E">
      <w:pPr>
        <w:sectPr w:rsidR="00AA5A5E">
          <w:pgSz w:w="12240" w:h="20160"/>
          <w:pgMar w:top="1420" w:right="360" w:bottom="280" w:left="1480" w:header="163" w:footer="0" w:gutter="0"/>
          <w:cols w:space="720"/>
        </w:sectPr>
      </w:pPr>
    </w:p>
    <w:p w14:paraId="2A0E8FF4" w14:textId="77777777" w:rsidR="00AA5A5E" w:rsidRDefault="00024AAD">
      <w:pPr>
        <w:pStyle w:val="Textoindependiente"/>
        <w:spacing w:line="259" w:lineRule="auto"/>
        <w:ind w:left="222" w:right="1345"/>
      </w:pPr>
      <w:r>
        <w:lastRenderedPageBreak/>
        <w:t>En</w:t>
      </w:r>
      <w:r>
        <w:rPr>
          <w:spacing w:val="-10"/>
        </w:rPr>
        <w:t xml:space="preserve"> </w:t>
      </w:r>
      <w:r>
        <w:t>casos</w:t>
      </w:r>
      <w:r>
        <w:rPr>
          <w:spacing w:val="-10"/>
        </w:rPr>
        <w:t xml:space="preserve"> </w:t>
      </w:r>
      <w:r>
        <w:t>emergentes</w:t>
      </w:r>
      <w:r>
        <w:rPr>
          <w:spacing w:val="-13"/>
        </w:rPr>
        <w:t xml:space="preserve"> </w:t>
      </w:r>
      <w:r>
        <w:t>durante</w:t>
      </w:r>
      <w:r>
        <w:rPr>
          <w:spacing w:val="-10"/>
        </w:rPr>
        <w:t xml:space="preserve"> </w:t>
      </w:r>
      <w:r>
        <w:t>el</w:t>
      </w:r>
      <w:r>
        <w:rPr>
          <w:spacing w:val="-11"/>
        </w:rPr>
        <w:t xml:space="preserve"> </w:t>
      </w:r>
      <w:r>
        <w:t>transcurso</w:t>
      </w:r>
      <w:r>
        <w:rPr>
          <w:spacing w:val="-10"/>
        </w:rPr>
        <w:t xml:space="preserve"> </w:t>
      </w:r>
      <w:r>
        <w:t>del</w:t>
      </w:r>
      <w:r>
        <w:rPr>
          <w:spacing w:val="-11"/>
        </w:rPr>
        <w:t xml:space="preserve"> </w:t>
      </w:r>
      <w:r>
        <w:t>año</w:t>
      </w:r>
      <w:r>
        <w:rPr>
          <w:spacing w:val="-10"/>
        </w:rPr>
        <w:t xml:space="preserve"> </w:t>
      </w:r>
      <w:r>
        <w:t>se</w:t>
      </w:r>
      <w:r>
        <w:rPr>
          <w:spacing w:val="-10"/>
        </w:rPr>
        <w:t xml:space="preserve"> </w:t>
      </w:r>
      <w:r>
        <w:t>considerará</w:t>
      </w:r>
      <w:r>
        <w:rPr>
          <w:spacing w:val="-10"/>
        </w:rPr>
        <w:t xml:space="preserve"> </w:t>
      </w:r>
      <w:r>
        <w:t>la</w:t>
      </w:r>
      <w:r>
        <w:rPr>
          <w:spacing w:val="-10"/>
        </w:rPr>
        <w:t xml:space="preserve"> </w:t>
      </w:r>
      <w:r>
        <w:t>flexibilidad</w:t>
      </w:r>
      <w:r>
        <w:rPr>
          <w:spacing w:val="-10"/>
        </w:rPr>
        <w:t xml:space="preserve"> </w:t>
      </w:r>
      <w:r>
        <w:t>de evaluaciones</w:t>
      </w:r>
      <w:r>
        <w:rPr>
          <w:spacing w:val="-2"/>
        </w:rPr>
        <w:t xml:space="preserve"> </w:t>
      </w:r>
      <w:r>
        <w:t>desde</w:t>
      </w:r>
      <w:r>
        <w:rPr>
          <w:spacing w:val="-1"/>
        </w:rPr>
        <w:t xml:space="preserve"> </w:t>
      </w:r>
      <w:r>
        <w:t>la</w:t>
      </w:r>
      <w:r>
        <w:rPr>
          <w:spacing w:val="-1"/>
        </w:rPr>
        <w:t xml:space="preserve"> </w:t>
      </w:r>
      <w:r>
        <w:t>fecha</w:t>
      </w:r>
      <w:r>
        <w:rPr>
          <w:spacing w:val="-1"/>
        </w:rPr>
        <w:t xml:space="preserve"> </w:t>
      </w:r>
      <w:r>
        <w:t>de presentación</w:t>
      </w:r>
      <w:r>
        <w:rPr>
          <w:spacing w:val="-3"/>
        </w:rPr>
        <w:t xml:space="preserve"> </w:t>
      </w:r>
      <w:r>
        <w:t>del informe y/o documento, por parte del interesado.</w:t>
      </w:r>
    </w:p>
    <w:p w14:paraId="0BB55CA9" w14:textId="77777777" w:rsidR="00AA5A5E" w:rsidRDefault="00AA5A5E">
      <w:pPr>
        <w:pStyle w:val="Textoindependiente"/>
        <w:ind w:left="0"/>
        <w:jc w:val="left"/>
      </w:pPr>
    </w:p>
    <w:p w14:paraId="47B06AC7" w14:textId="77777777" w:rsidR="00AA5A5E" w:rsidRDefault="00AA5A5E">
      <w:pPr>
        <w:pStyle w:val="Textoindependiente"/>
        <w:spacing w:before="58"/>
        <w:ind w:left="0"/>
        <w:jc w:val="left"/>
      </w:pPr>
    </w:p>
    <w:p w14:paraId="55FD34A6" w14:textId="77777777" w:rsidR="00AA5A5E" w:rsidRDefault="00024AAD">
      <w:pPr>
        <w:pStyle w:val="Ttulo2"/>
      </w:pPr>
      <w:r>
        <w:t>Información</w:t>
      </w:r>
      <w:r>
        <w:rPr>
          <w:spacing w:val="-3"/>
        </w:rPr>
        <w:t xml:space="preserve"> </w:t>
      </w:r>
      <w:r>
        <w:t>de</w:t>
      </w:r>
      <w:r>
        <w:rPr>
          <w:spacing w:val="-3"/>
        </w:rPr>
        <w:t xml:space="preserve"> </w:t>
      </w:r>
      <w:r>
        <w:t>las</w:t>
      </w:r>
      <w:r>
        <w:rPr>
          <w:spacing w:val="-4"/>
        </w:rPr>
        <w:t xml:space="preserve"> </w:t>
      </w:r>
      <w:r>
        <w:rPr>
          <w:spacing w:val="-2"/>
        </w:rPr>
        <w:t>evaluaciones:</w:t>
      </w:r>
    </w:p>
    <w:p w14:paraId="6DD9B4C5" w14:textId="77777777" w:rsidR="00AA5A5E" w:rsidRDefault="00024AAD">
      <w:pPr>
        <w:pStyle w:val="Textoindependiente"/>
        <w:spacing w:before="183" w:line="259" w:lineRule="auto"/>
        <w:ind w:left="222" w:right="1344"/>
      </w:pPr>
      <w:r>
        <w:rPr>
          <w:noProof/>
        </w:rPr>
        <mc:AlternateContent>
          <mc:Choice Requires="wpg">
            <w:drawing>
              <wp:anchor distT="0" distB="0" distL="0" distR="0" simplePos="0" relativeHeight="251667456" behindDoc="0" locked="0" layoutInCell="1" allowOverlap="1" wp14:anchorId="013B6D13" wp14:editId="7499CF14">
                <wp:simplePos x="0" y="0"/>
                <wp:positionH relativeFrom="page">
                  <wp:posOffset>6993508</wp:posOffset>
                </wp:positionH>
                <wp:positionV relativeFrom="paragraph">
                  <wp:posOffset>1165588</wp:posOffset>
                </wp:positionV>
                <wp:extent cx="477520" cy="477520"/>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30" name="Graphic 33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31" name="Textbox 331"/>
                        <wps:cNvSpPr txBox="1"/>
                        <wps:spPr>
                          <a:xfrm>
                            <a:off x="0" y="0"/>
                            <a:ext cx="477520" cy="477520"/>
                          </a:xfrm>
                          <a:prstGeom prst="rect">
                            <a:avLst/>
                          </a:prstGeom>
                        </wps:spPr>
                        <wps:txbx>
                          <w:txbxContent>
                            <w:p w14:paraId="54CF1310" w14:textId="77777777" w:rsidR="00AA5A5E" w:rsidRDefault="00024AAD">
                              <w:pPr>
                                <w:spacing w:before="182"/>
                                <w:ind w:left="196"/>
                                <w:rPr>
                                  <w:rFonts w:ascii="Calibri"/>
                                  <w:b/>
                                  <w:sz w:val="24"/>
                                </w:rPr>
                              </w:pPr>
                              <w:r>
                                <w:rPr>
                                  <w:rFonts w:ascii="Calibri"/>
                                  <w:b/>
                                  <w:color w:val="FFFFFF"/>
                                  <w:spacing w:val="-5"/>
                                  <w:sz w:val="24"/>
                                </w:rPr>
                                <w:t>104</w:t>
                              </w:r>
                            </w:p>
                          </w:txbxContent>
                        </wps:txbx>
                        <wps:bodyPr wrap="square" lIns="0" tIns="0" rIns="0" bIns="0" rtlCol="0">
                          <a:noAutofit/>
                        </wps:bodyPr>
                      </wps:wsp>
                    </wpg:wgp>
                  </a:graphicData>
                </a:graphic>
              </wp:anchor>
            </w:drawing>
          </mc:Choice>
          <mc:Fallback>
            <w:pict>
              <v:group w14:anchorId="013B6D13" id="Group 329" o:spid="_x0000_s1336" style="position:absolute;left:0;text-align:left;margin-left:550.65pt;margin-top:91.8pt;width:37.6pt;height:37.6pt;z-index:25166745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">
                <v:shape id="Graphic 330" o:spid="_x0000_s1337"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31" o:spid="_x0000_s1338"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54CF1310" w14:textId="77777777" w:rsidR="00AA5A5E" w:rsidRDefault="00024AAD">
                        <w:pPr>
                          <w:spacing w:before="182"/>
                          <w:ind w:left="196"/>
                          <w:rPr>
                            <w:rFonts w:ascii="Calibri"/>
                            <w:b/>
                            <w:sz w:val="24"/>
                          </w:rPr>
                        </w:pPr>
                        <w:r>
                          <w:rPr>
                            <w:rFonts w:ascii="Calibri"/>
                            <w:b/>
                            <w:color w:val="FFFFFF"/>
                            <w:spacing w:val="-5"/>
                            <w:sz w:val="24"/>
                          </w:rPr>
                          <w:t>104</w:t>
                        </w:r>
                      </w:p>
                    </w:txbxContent>
                  </v:textbox>
                </v:shape>
                <w10:wrap anchorx="page"/>
              </v:group>
            </w:pict>
          </mc:Fallback>
        </mc:AlternateContent>
      </w:r>
      <w:r>
        <w:t>Al Estudiante:</w:t>
      </w:r>
      <w:r>
        <w:rPr>
          <w:spacing w:val="40"/>
        </w:rPr>
        <w:t xml:space="preserve"> </w:t>
      </w:r>
      <w:r>
        <w:t>Al inicio de cada semestre se le avisará al estudiante el número de evaluaciones y el tipo de calificaciones en cada asignatura. Una vez realizada la evaluación el alumno deberá conocer su calificación a más tardar 10 días hábiles después de la aplicación, la que debe quedar registrada en libro de clases de la plataforma</w:t>
      </w:r>
      <w:r>
        <w:rPr>
          <w:spacing w:val="-2"/>
        </w:rPr>
        <w:t xml:space="preserve"> </w:t>
      </w:r>
      <w:r>
        <w:t>digital</w:t>
      </w:r>
      <w:r>
        <w:rPr>
          <w:spacing w:val="-3"/>
        </w:rPr>
        <w:t xml:space="preserve"> </w:t>
      </w:r>
      <w:r>
        <w:t>que</w:t>
      </w:r>
      <w:r>
        <w:rPr>
          <w:spacing w:val="-2"/>
        </w:rPr>
        <w:t xml:space="preserve"> </w:t>
      </w:r>
      <w:r>
        <w:t>tenga</w:t>
      </w:r>
      <w:r>
        <w:rPr>
          <w:spacing w:val="-2"/>
        </w:rPr>
        <w:t xml:space="preserve"> </w:t>
      </w:r>
      <w:r>
        <w:t>el</w:t>
      </w:r>
      <w:r>
        <w:rPr>
          <w:spacing w:val="-1"/>
        </w:rPr>
        <w:t xml:space="preserve"> </w:t>
      </w:r>
      <w:r>
        <w:t>colegio.</w:t>
      </w:r>
      <w:r>
        <w:rPr>
          <w:spacing w:val="40"/>
        </w:rPr>
        <w:t xml:space="preserve"> </w:t>
      </w:r>
      <w:r>
        <w:t>No</w:t>
      </w:r>
      <w:r>
        <w:rPr>
          <w:spacing w:val="-2"/>
        </w:rPr>
        <w:t xml:space="preserve"> </w:t>
      </w:r>
      <w:r>
        <w:t>se</w:t>
      </w:r>
      <w:r>
        <w:rPr>
          <w:spacing w:val="-1"/>
        </w:rPr>
        <w:t xml:space="preserve"> </w:t>
      </w:r>
      <w:r>
        <w:t>podrá</w:t>
      </w:r>
      <w:r>
        <w:rPr>
          <w:spacing w:val="-2"/>
        </w:rPr>
        <w:t xml:space="preserve"> </w:t>
      </w:r>
      <w:r>
        <w:t>aplicar</w:t>
      </w:r>
      <w:r>
        <w:rPr>
          <w:spacing w:val="-3"/>
        </w:rPr>
        <w:t xml:space="preserve"> </w:t>
      </w:r>
      <w:r>
        <w:t>una</w:t>
      </w:r>
      <w:r>
        <w:rPr>
          <w:spacing w:val="-1"/>
        </w:rPr>
        <w:t xml:space="preserve"> </w:t>
      </w:r>
      <w:r>
        <w:t>prueba</w:t>
      </w:r>
      <w:r>
        <w:rPr>
          <w:spacing w:val="-1"/>
        </w:rPr>
        <w:t xml:space="preserve"> </w:t>
      </w:r>
      <w:r>
        <w:t>sin</w:t>
      </w:r>
      <w:r>
        <w:rPr>
          <w:spacing w:val="-2"/>
        </w:rPr>
        <w:t xml:space="preserve"> </w:t>
      </w:r>
      <w:r>
        <w:t>que</w:t>
      </w:r>
      <w:r>
        <w:rPr>
          <w:spacing w:val="-1"/>
        </w:rPr>
        <w:t xml:space="preserve"> </w:t>
      </w:r>
      <w:r>
        <w:t xml:space="preserve">los alumnos conozcan la calificación anterior y puedan revisarla con 24 horas de </w:t>
      </w:r>
      <w:r>
        <w:rPr>
          <w:spacing w:val="-2"/>
        </w:rPr>
        <w:t>anticipación.</w:t>
      </w:r>
    </w:p>
    <w:p w14:paraId="53F8DC0E" w14:textId="77777777" w:rsidR="00AA5A5E" w:rsidRDefault="00AA5A5E">
      <w:pPr>
        <w:pStyle w:val="Textoindependiente"/>
        <w:ind w:left="0"/>
        <w:jc w:val="left"/>
      </w:pPr>
    </w:p>
    <w:p w14:paraId="0D1EF3E9" w14:textId="77777777" w:rsidR="00AA5A5E" w:rsidRDefault="00AA5A5E">
      <w:pPr>
        <w:pStyle w:val="Textoindependiente"/>
        <w:spacing w:before="64"/>
        <w:ind w:left="0"/>
        <w:jc w:val="left"/>
      </w:pPr>
    </w:p>
    <w:p w14:paraId="777FD78E" w14:textId="77777777" w:rsidR="00AA5A5E" w:rsidRDefault="00024AAD">
      <w:pPr>
        <w:pStyle w:val="Ttulo2"/>
      </w:pPr>
      <w:r>
        <w:t>Información</w:t>
      </w:r>
      <w:r>
        <w:rPr>
          <w:spacing w:val="-3"/>
        </w:rPr>
        <w:t xml:space="preserve"> </w:t>
      </w:r>
      <w:r>
        <w:t>a</w:t>
      </w:r>
      <w:r>
        <w:rPr>
          <w:spacing w:val="-3"/>
        </w:rPr>
        <w:t xml:space="preserve"> </w:t>
      </w:r>
      <w:r>
        <w:t>los</w:t>
      </w:r>
      <w:r>
        <w:rPr>
          <w:spacing w:val="-3"/>
        </w:rPr>
        <w:t xml:space="preserve"> </w:t>
      </w:r>
      <w:r>
        <w:t>padres</w:t>
      </w:r>
      <w:r>
        <w:rPr>
          <w:spacing w:val="-3"/>
        </w:rPr>
        <w:t xml:space="preserve"> </w:t>
      </w:r>
      <w:r>
        <w:t>y</w:t>
      </w:r>
      <w:r>
        <w:rPr>
          <w:spacing w:val="-3"/>
        </w:rPr>
        <w:t xml:space="preserve"> </w:t>
      </w:r>
      <w:r>
        <w:t>o</w:t>
      </w:r>
      <w:r>
        <w:rPr>
          <w:spacing w:val="-2"/>
        </w:rPr>
        <w:t xml:space="preserve"> apoderados:</w:t>
      </w:r>
    </w:p>
    <w:p w14:paraId="7E7D5F57" w14:textId="77777777" w:rsidR="00AA5A5E" w:rsidRDefault="00024AAD">
      <w:pPr>
        <w:pStyle w:val="Textoindependiente"/>
        <w:spacing w:before="183" w:line="259" w:lineRule="auto"/>
        <w:ind w:left="222" w:right="1348"/>
      </w:pPr>
      <w:r>
        <w:t>En la primera reunión de apoderados de cada semestre, el profesor jefe o quien dirija la reunión comunicará la cantidad de calificaciones por sector.</w:t>
      </w:r>
    </w:p>
    <w:p w14:paraId="2ABF7715" w14:textId="77777777" w:rsidR="00AA5A5E" w:rsidRDefault="00024AAD">
      <w:pPr>
        <w:pStyle w:val="Textoindependiente"/>
        <w:spacing w:before="160" w:line="259" w:lineRule="auto"/>
        <w:ind w:left="222" w:right="1344"/>
      </w:pPr>
      <w:r>
        <w:t xml:space="preserve">Al fin de cada semestre se entregará un informe de notas por correo institucional. Las calificaciones parciales serán informadas a través de la plataforma digital del </w:t>
      </w:r>
      <w:r>
        <w:rPr>
          <w:spacing w:val="-2"/>
        </w:rPr>
        <w:t>establecimiento.</w:t>
      </w:r>
    </w:p>
    <w:p w14:paraId="0E481874" w14:textId="77777777" w:rsidR="00AA5A5E" w:rsidRDefault="00024AAD">
      <w:pPr>
        <w:pStyle w:val="Textoindependiente"/>
        <w:spacing w:before="159" w:line="259" w:lineRule="auto"/>
        <w:ind w:left="222" w:right="1344"/>
      </w:pPr>
      <w:r>
        <w:t>Cada</w:t>
      </w:r>
      <w:r>
        <w:rPr>
          <w:spacing w:val="-7"/>
        </w:rPr>
        <w:t xml:space="preserve"> </w:t>
      </w:r>
      <w:r>
        <w:t>profesor</w:t>
      </w:r>
      <w:r>
        <w:rPr>
          <w:spacing w:val="-6"/>
        </w:rPr>
        <w:t xml:space="preserve"> </w:t>
      </w:r>
      <w:r>
        <w:t>entregará</w:t>
      </w:r>
      <w:r>
        <w:rPr>
          <w:spacing w:val="-5"/>
        </w:rPr>
        <w:t xml:space="preserve"> </w:t>
      </w:r>
      <w:r>
        <w:t>un</w:t>
      </w:r>
      <w:r>
        <w:rPr>
          <w:spacing w:val="-5"/>
        </w:rPr>
        <w:t xml:space="preserve"> </w:t>
      </w:r>
      <w:r>
        <w:t>informe</w:t>
      </w:r>
      <w:r>
        <w:rPr>
          <w:spacing w:val="-7"/>
        </w:rPr>
        <w:t xml:space="preserve"> </w:t>
      </w:r>
      <w:r>
        <w:t>de</w:t>
      </w:r>
      <w:r>
        <w:rPr>
          <w:spacing w:val="-7"/>
        </w:rPr>
        <w:t xml:space="preserve"> </w:t>
      </w:r>
      <w:r>
        <w:t>personalidad</w:t>
      </w:r>
      <w:r>
        <w:rPr>
          <w:spacing w:val="-7"/>
        </w:rPr>
        <w:t xml:space="preserve"> </w:t>
      </w:r>
      <w:r>
        <w:t>al</w:t>
      </w:r>
      <w:r>
        <w:rPr>
          <w:spacing w:val="-6"/>
        </w:rPr>
        <w:t xml:space="preserve"> </w:t>
      </w:r>
      <w:r>
        <w:t>término</w:t>
      </w:r>
      <w:r>
        <w:rPr>
          <w:spacing w:val="-5"/>
        </w:rPr>
        <w:t xml:space="preserve"> </w:t>
      </w:r>
      <w:r>
        <w:t>del</w:t>
      </w:r>
      <w:r>
        <w:rPr>
          <w:spacing w:val="-8"/>
        </w:rPr>
        <w:t xml:space="preserve"> </w:t>
      </w:r>
      <w:r>
        <w:t>año</w:t>
      </w:r>
      <w:r>
        <w:rPr>
          <w:spacing w:val="-7"/>
        </w:rPr>
        <w:t xml:space="preserve"> </w:t>
      </w:r>
      <w:r>
        <w:t>a</w:t>
      </w:r>
      <w:r>
        <w:rPr>
          <w:spacing w:val="-5"/>
        </w:rPr>
        <w:t xml:space="preserve"> </w:t>
      </w:r>
      <w:r>
        <w:t>través</w:t>
      </w:r>
      <w:r>
        <w:rPr>
          <w:spacing w:val="-5"/>
        </w:rPr>
        <w:t xml:space="preserve"> </w:t>
      </w:r>
      <w:r>
        <w:t>del correo institucional.</w:t>
      </w:r>
    </w:p>
    <w:p w14:paraId="7EDED9FA" w14:textId="77777777" w:rsidR="00AA5A5E" w:rsidRDefault="00024AAD">
      <w:pPr>
        <w:pStyle w:val="Textoindependiente"/>
        <w:spacing w:before="157" w:line="259" w:lineRule="auto"/>
        <w:ind w:left="222" w:right="1346"/>
      </w:pPr>
      <w:r>
        <w:t>El Reglamento de Evaluación se subirá a la página del colegio, al SIGE y estará disponible en formato físico en el establecimiento a disposición de estudiantes, padres y apoderados.</w:t>
      </w:r>
    </w:p>
    <w:p w14:paraId="465D42BB" w14:textId="77777777" w:rsidR="00AA5A5E" w:rsidRDefault="00024AAD">
      <w:pPr>
        <w:pStyle w:val="Ttulo2"/>
        <w:spacing w:before="160"/>
      </w:pPr>
      <w:r>
        <w:t>Instrumentos</w:t>
      </w:r>
      <w:r>
        <w:rPr>
          <w:spacing w:val="-6"/>
        </w:rPr>
        <w:t xml:space="preserve"> </w:t>
      </w:r>
      <w:r>
        <w:t>de</w:t>
      </w:r>
      <w:r>
        <w:rPr>
          <w:spacing w:val="-7"/>
        </w:rPr>
        <w:t xml:space="preserve"> </w:t>
      </w:r>
      <w:r>
        <w:rPr>
          <w:spacing w:val="-2"/>
        </w:rPr>
        <w:t>Evaluación</w:t>
      </w:r>
    </w:p>
    <w:p w14:paraId="02D5E3F8" w14:textId="77777777" w:rsidR="00AA5A5E" w:rsidRDefault="00024AAD">
      <w:pPr>
        <w:pStyle w:val="Textoindependiente"/>
        <w:spacing w:before="183" w:line="259" w:lineRule="auto"/>
        <w:ind w:left="222" w:right="1345"/>
      </w:pPr>
      <w:r>
        <w:t>Las</w:t>
      </w:r>
      <w:r>
        <w:rPr>
          <w:spacing w:val="-3"/>
        </w:rPr>
        <w:t xml:space="preserve"> </w:t>
      </w:r>
      <w:r>
        <w:t>estrategias</w:t>
      </w:r>
      <w:r>
        <w:rPr>
          <w:spacing w:val="-3"/>
        </w:rPr>
        <w:t xml:space="preserve"> </w:t>
      </w:r>
      <w:r>
        <w:t>para</w:t>
      </w:r>
      <w:r>
        <w:rPr>
          <w:spacing w:val="-1"/>
        </w:rPr>
        <w:t xml:space="preserve"> </w:t>
      </w:r>
      <w:r>
        <w:t>la</w:t>
      </w:r>
      <w:r>
        <w:rPr>
          <w:spacing w:val="-3"/>
        </w:rPr>
        <w:t xml:space="preserve"> </w:t>
      </w:r>
      <w:r>
        <w:t>evaluación</w:t>
      </w:r>
      <w:r>
        <w:rPr>
          <w:spacing w:val="-4"/>
        </w:rPr>
        <w:t xml:space="preserve"> </w:t>
      </w:r>
      <w:r>
        <w:t>de</w:t>
      </w:r>
      <w:r>
        <w:rPr>
          <w:spacing w:val="-2"/>
        </w:rPr>
        <w:t xml:space="preserve"> </w:t>
      </w:r>
      <w:r>
        <w:t>logros</w:t>
      </w:r>
      <w:r>
        <w:rPr>
          <w:spacing w:val="-5"/>
        </w:rPr>
        <w:t xml:space="preserve"> </w:t>
      </w:r>
      <w:r>
        <w:t>y aprendizajes</w:t>
      </w:r>
      <w:r>
        <w:rPr>
          <w:spacing w:val="-3"/>
        </w:rPr>
        <w:t xml:space="preserve"> </w:t>
      </w:r>
      <w:r>
        <w:t>de</w:t>
      </w:r>
      <w:r>
        <w:rPr>
          <w:spacing w:val="-2"/>
        </w:rPr>
        <w:t xml:space="preserve"> </w:t>
      </w:r>
      <w:r>
        <w:t>los</w:t>
      </w:r>
      <w:r>
        <w:rPr>
          <w:spacing w:val="-3"/>
        </w:rPr>
        <w:t xml:space="preserve"> </w:t>
      </w:r>
      <w:r>
        <w:t>niños</w:t>
      </w:r>
      <w:r>
        <w:rPr>
          <w:spacing w:val="-3"/>
        </w:rPr>
        <w:t xml:space="preserve"> </w:t>
      </w:r>
      <w:r>
        <w:t>y</w:t>
      </w:r>
      <w:r>
        <w:rPr>
          <w:spacing w:val="-3"/>
        </w:rPr>
        <w:t xml:space="preserve"> </w:t>
      </w:r>
      <w:r>
        <w:t>niñas</w:t>
      </w:r>
      <w:r>
        <w:rPr>
          <w:spacing w:val="-3"/>
        </w:rPr>
        <w:t xml:space="preserve"> </w:t>
      </w:r>
      <w:r>
        <w:t>de la F.E.P.A.L. consistirán en estrategias tales como:</w:t>
      </w:r>
    </w:p>
    <w:p w14:paraId="62974103" w14:textId="77777777" w:rsidR="00AA5A5E" w:rsidRDefault="00024AAD" w:rsidP="00B72CAA">
      <w:pPr>
        <w:pStyle w:val="Prrafodelista"/>
        <w:numPr>
          <w:ilvl w:val="0"/>
          <w:numId w:val="39"/>
        </w:numPr>
        <w:tabs>
          <w:tab w:val="left" w:pos="941"/>
        </w:tabs>
        <w:spacing w:before="160"/>
        <w:ind w:left="941"/>
        <w:jc w:val="left"/>
        <w:rPr>
          <w:sz w:val="24"/>
        </w:rPr>
      </w:pPr>
      <w:r>
        <w:rPr>
          <w:sz w:val="24"/>
        </w:rPr>
        <w:t>Pruebas</w:t>
      </w:r>
      <w:r>
        <w:rPr>
          <w:spacing w:val="-4"/>
          <w:sz w:val="24"/>
        </w:rPr>
        <w:t xml:space="preserve"> </w:t>
      </w:r>
      <w:r>
        <w:rPr>
          <w:sz w:val="24"/>
        </w:rPr>
        <w:t>objetivas,</w:t>
      </w:r>
      <w:r>
        <w:rPr>
          <w:spacing w:val="-5"/>
          <w:sz w:val="24"/>
        </w:rPr>
        <w:t xml:space="preserve"> </w:t>
      </w:r>
      <w:r>
        <w:rPr>
          <w:sz w:val="24"/>
        </w:rPr>
        <w:t>de</w:t>
      </w:r>
      <w:r>
        <w:rPr>
          <w:spacing w:val="-3"/>
          <w:sz w:val="24"/>
        </w:rPr>
        <w:t xml:space="preserve"> </w:t>
      </w:r>
      <w:r>
        <w:rPr>
          <w:sz w:val="24"/>
        </w:rPr>
        <w:t>respuestas</w:t>
      </w:r>
      <w:r>
        <w:rPr>
          <w:spacing w:val="-5"/>
          <w:sz w:val="24"/>
        </w:rPr>
        <w:t xml:space="preserve"> </w:t>
      </w:r>
      <w:r>
        <w:rPr>
          <w:sz w:val="24"/>
        </w:rPr>
        <w:t>abiertas</w:t>
      </w:r>
      <w:r>
        <w:rPr>
          <w:spacing w:val="-3"/>
          <w:sz w:val="24"/>
        </w:rPr>
        <w:t xml:space="preserve"> </w:t>
      </w:r>
      <w:r>
        <w:rPr>
          <w:sz w:val="24"/>
        </w:rPr>
        <w:t>y</w:t>
      </w:r>
      <w:r>
        <w:rPr>
          <w:spacing w:val="-3"/>
          <w:sz w:val="24"/>
        </w:rPr>
        <w:t xml:space="preserve"> </w:t>
      </w:r>
      <w:r>
        <w:rPr>
          <w:spacing w:val="-2"/>
          <w:sz w:val="24"/>
        </w:rPr>
        <w:t>cerradas.</w:t>
      </w:r>
    </w:p>
    <w:p w14:paraId="5FA5F877" w14:textId="77777777" w:rsidR="00AA5A5E" w:rsidRDefault="00024AAD" w:rsidP="00B72CAA">
      <w:pPr>
        <w:pStyle w:val="Prrafodelista"/>
        <w:numPr>
          <w:ilvl w:val="0"/>
          <w:numId w:val="39"/>
        </w:numPr>
        <w:tabs>
          <w:tab w:val="left" w:pos="941"/>
        </w:tabs>
        <w:spacing w:before="19"/>
        <w:ind w:left="941"/>
        <w:jc w:val="left"/>
        <w:rPr>
          <w:sz w:val="24"/>
        </w:rPr>
      </w:pPr>
      <w:r>
        <w:rPr>
          <w:sz w:val="24"/>
        </w:rPr>
        <w:t>Trabajos</w:t>
      </w:r>
      <w:r>
        <w:rPr>
          <w:spacing w:val="-3"/>
          <w:sz w:val="24"/>
        </w:rPr>
        <w:t xml:space="preserve"> </w:t>
      </w:r>
      <w:r>
        <w:rPr>
          <w:sz w:val="24"/>
        </w:rPr>
        <w:t>y</w:t>
      </w:r>
      <w:r>
        <w:rPr>
          <w:spacing w:val="-4"/>
          <w:sz w:val="24"/>
        </w:rPr>
        <w:t xml:space="preserve"> </w:t>
      </w:r>
      <w:r>
        <w:rPr>
          <w:sz w:val="24"/>
        </w:rPr>
        <w:t>actividades</w:t>
      </w:r>
      <w:r>
        <w:rPr>
          <w:spacing w:val="-4"/>
          <w:sz w:val="24"/>
        </w:rPr>
        <w:t xml:space="preserve"> </w:t>
      </w:r>
      <w:r>
        <w:rPr>
          <w:sz w:val="24"/>
        </w:rPr>
        <w:t>de</w:t>
      </w:r>
      <w:r>
        <w:rPr>
          <w:spacing w:val="-2"/>
          <w:sz w:val="24"/>
        </w:rPr>
        <w:t xml:space="preserve"> </w:t>
      </w:r>
      <w:r>
        <w:rPr>
          <w:sz w:val="24"/>
        </w:rPr>
        <w:t>creación</w:t>
      </w:r>
      <w:r>
        <w:rPr>
          <w:spacing w:val="-4"/>
          <w:sz w:val="24"/>
        </w:rPr>
        <w:t xml:space="preserve"> </w:t>
      </w:r>
      <w:r>
        <w:rPr>
          <w:sz w:val="24"/>
        </w:rPr>
        <w:t>de</w:t>
      </w:r>
      <w:r>
        <w:rPr>
          <w:spacing w:val="-2"/>
          <w:sz w:val="24"/>
        </w:rPr>
        <w:t xml:space="preserve"> </w:t>
      </w:r>
      <w:r>
        <w:rPr>
          <w:sz w:val="24"/>
        </w:rPr>
        <w:t>los</w:t>
      </w:r>
      <w:r>
        <w:rPr>
          <w:spacing w:val="-5"/>
          <w:sz w:val="24"/>
        </w:rPr>
        <w:t xml:space="preserve"> </w:t>
      </w:r>
      <w:r>
        <w:rPr>
          <w:spacing w:val="-2"/>
          <w:sz w:val="24"/>
        </w:rPr>
        <w:t>alumnos.</w:t>
      </w:r>
    </w:p>
    <w:p w14:paraId="7D39DF0B" w14:textId="77777777" w:rsidR="00AA5A5E" w:rsidRDefault="00024AAD" w:rsidP="00B72CAA">
      <w:pPr>
        <w:pStyle w:val="Prrafodelista"/>
        <w:numPr>
          <w:ilvl w:val="0"/>
          <w:numId w:val="39"/>
        </w:numPr>
        <w:tabs>
          <w:tab w:val="left" w:pos="941"/>
        </w:tabs>
        <w:spacing w:before="20"/>
        <w:ind w:left="941"/>
        <w:jc w:val="left"/>
        <w:rPr>
          <w:sz w:val="24"/>
        </w:rPr>
      </w:pPr>
      <w:r>
        <w:rPr>
          <w:spacing w:val="-2"/>
          <w:sz w:val="24"/>
        </w:rPr>
        <w:t>Experimentación.</w:t>
      </w:r>
    </w:p>
    <w:p w14:paraId="302EA5D4" w14:textId="77777777" w:rsidR="00AA5A5E" w:rsidRDefault="00024AAD" w:rsidP="00B72CAA">
      <w:pPr>
        <w:pStyle w:val="Prrafodelista"/>
        <w:numPr>
          <w:ilvl w:val="0"/>
          <w:numId w:val="39"/>
        </w:numPr>
        <w:tabs>
          <w:tab w:val="left" w:pos="941"/>
        </w:tabs>
        <w:spacing w:before="20"/>
        <w:ind w:left="941"/>
        <w:jc w:val="left"/>
        <w:rPr>
          <w:sz w:val="24"/>
        </w:rPr>
      </w:pPr>
      <w:r>
        <w:rPr>
          <w:sz w:val="24"/>
        </w:rPr>
        <w:t>Trabajos</w:t>
      </w:r>
      <w:r>
        <w:rPr>
          <w:spacing w:val="-5"/>
          <w:sz w:val="24"/>
        </w:rPr>
        <w:t xml:space="preserve"> </w:t>
      </w:r>
      <w:r>
        <w:rPr>
          <w:sz w:val="24"/>
        </w:rPr>
        <w:t>de</w:t>
      </w:r>
      <w:r>
        <w:rPr>
          <w:spacing w:val="-2"/>
          <w:sz w:val="24"/>
        </w:rPr>
        <w:t xml:space="preserve"> </w:t>
      </w:r>
      <w:r>
        <w:rPr>
          <w:sz w:val="24"/>
        </w:rPr>
        <w:t>investigación</w:t>
      </w:r>
      <w:r>
        <w:rPr>
          <w:spacing w:val="-2"/>
          <w:sz w:val="24"/>
        </w:rPr>
        <w:t xml:space="preserve"> </w:t>
      </w:r>
      <w:r>
        <w:rPr>
          <w:sz w:val="24"/>
        </w:rPr>
        <w:t>y/</w:t>
      </w:r>
      <w:r>
        <w:rPr>
          <w:spacing w:val="-5"/>
          <w:sz w:val="24"/>
        </w:rPr>
        <w:t xml:space="preserve"> </w:t>
      </w:r>
      <w:r>
        <w:rPr>
          <w:sz w:val="24"/>
        </w:rPr>
        <w:t>o</w:t>
      </w:r>
      <w:r>
        <w:rPr>
          <w:spacing w:val="-2"/>
          <w:sz w:val="24"/>
        </w:rPr>
        <w:t xml:space="preserve"> </w:t>
      </w:r>
      <w:r>
        <w:rPr>
          <w:sz w:val="24"/>
        </w:rPr>
        <w:t>trabajos</w:t>
      </w:r>
      <w:r>
        <w:rPr>
          <w:spacing w:val="-4"/>
          <w:sz w:val="24"/>
        </w:rPr>
        <w:t xml:space="preserve"> </w:t>
      </w:r>
      <w:r>
        <w:rPr>
          <w:sz w:val="24"/>
        </w:rPr>
        <w:t>en</w:t>
      </w:r>
      <w:r>
        <w:rPr>
          <w:spacing w:val="-2"/>
          <w:sz w:val="24"/>
        </w:rPr>
        <w:t xml:space="preserve"> clases.</w:t>
      </w:r>
    </w:p>
    <w:p w14:paraId="089C812C" w14:textId="77777777" w:rsidR="00AA5A5E" w:rsidRDefault="00024AAD" w:rsidP="00B72CAA">
      <w:pPr>
        <w:pStyle w:val="Prrafodelista"/>
        <w:numPr>
          <w:ilvl w:val="0"/>
          <w:numId w:val="39"/>
        </w:numPr>
        <w:tabs>
          <w:tab w:val="left" w:pos="941"/>
        </w:tabs>
        <w:spacing w:before="20"/>
        <w:ind w:left="941"/>
        <w:jc w:val="left"/>
        <w:rPr>
          <w:sz w:val="24"/>
        </w:rPr>
      </w:pPr>
      <w:r>
        <w:rPr>
          <w:sz w:val="24"/>
        </w:rPr>
        <w:t>Trabajos</w:t>
      </w:r>
      <w:r>
        <w:rPr>
          <w:spacing w:val="-3"/>
          <w:sz w:val="24"/>
        </w:rPr>
        <w:t xml:space="preserve"> </w:t>
      </w:r>
      <w:r>
        <w:rPr>
          <w:spacing w:val="-2"/>
          <w:sz w:val="24"/>
        </w:rPr>
        <w:t>duales.</w:t>
      </w:r>
    </w:p>
    <w:p w14:paraId="77142F93" w14:textId="77777777" w:rsidR="00AA5A5E" w:rsidRDefault="00024AAD" w:rsidP="00B72CAA">
      <w:pPr>
        <w:pStyle w:val="Prrafodelista"/>
        <w:numPr>
          <w:ilvl w:val="0"/>
          <w:numId w:val="39"/>
        </w:numPr>
        <w:tabs>
          <w:tab w:val="left" w:pos="941"/>
        </w:tabs>
        <w:spacing w:before="20"/>
        <w:ind w:left="941"/>
        <w:jc w:val="left"/>
        <w:rPr>
          <w:sz w:val="24"/>
        </w:rPr>
      </w:pPr>
      <w:r>
        <w:rPr>
          <w:sz w:val="24"/>
        </w:rPr>
        <w:t>Trabajo</w:t>
      </w:r>
      <w:r>
        <w:rPr>
          <w:spacing w:val="-4"/>
          <w:sz w:val="24"/>
        </w:rPr>
        <w:t xml:space="preserve"> </w:t>
      </w:r>
      <w:r>
        <w:rPr>
          <w:spacing w:val="-2"/>
          <w:sz w:val="24"/>
        </w:rPr>
        <w:t>grupal.</w:t>
      </w:r>
    </w:p>
    <w:p w14:paraId="5C721C40" w14:textId="77777777" w:rsidR="00AA5A5E" w:rsidRDefault="00024AAD" w:rsidP="00B72CAA">
      <w:pPr>
        <w:pStyle w:val="Prrafodelista"/>
        <w:numPr>
          <w:ilvl w:val="0"/>
          <w:numId w:val="39"/>
        </w:numPr>
        <w:tabs>
          <w:tab w:val="left" w:pos="941"/>
        </w:tabs>
        <w:spacing w:before="22"/>
        <w:ind w:left="941"/>
        <w:jc w:val="left"/>
        <w:rPr>
          <w:sz w:val="24"/>
        </w:rPr>
      </w:pPr>
      <w:r>
        <w:rPr>
          <w:sz w:val="24"/>
        </w:rPr>
        <w:t>Prueba</w:t>
      </w:r>
      <w:r>
        <w:rPr>
          <w:spacing w:val="-4"/>
          <w:sz w:val="24"/>
        </w:rPr>
        <w:t xml:space="preserve"> </w:t>
      </w:r>
      <w:r>
        <w:rPr>
          <w:sz w:val="24"/>
        </w:rPr>
        <w:t>de</w:t>
      </w:r>
      <w:r>
        <w:rPr>
          <w:spacing w:val="-5"/>
          <w:sz w:val="24"/>
        </w:rPr>
        <w:t xml:space="preserve"> </w:t>
      </w:r>
      <w:r>
        <w:rPr>
          <w:sz w:val="24"/>
        </w:rPr>
        <w:t>selección</w:t>
      </w:r>
      <w:r>
        <w:rPr>
          <w:spacing w:val="-5"/>
          <w:sz w:val="24"/>
        </w:rPr>
        <w:t xml:space="preserve"> </w:t>
      </w:r>
      <w:r>
        <w:rPr>
          <w:spacing w:val="-2"/>
          <w:sz w:val="24"/>
        </w:rPr>
        <w:t>múltiple.</w:t>
      </w:r>
    </w:p>
    <w:p w14:paraId="20B2BB36" w14:textId="77777777" w:rsidR="00AA5A5E" w:rsidRDefault="00024AAD" w:rsidP="00B72CAA">
      <w:pPr>
        <w:pStyle w:val="Prrafodelista"/>
        <w:numPr>
          <w:ilvl w:val="0"/>
          <w:numId w:val="39"/>
        </w:numPr>
        <w:tabs>
          <w:tab w:val="left" w:pos="941"/>
        </w:tabs>
        <w:spacing w:before="20"/>
        <w:ind w:left="941"/>
        <w:jc w:val="left"/>
        <w:rPr>
          <w:sz w:val="24"/>
        </w:rPr>
      </w:pPr>
      <w:r>
        <w:rPr>
          <w:sz w:val="24"/>
        </w:rPr>
        <w:t>Pruebas</w:t>
      </w:r>
      <w:r>
        <w:rPr>
          <w:spacing w:val="-2"/>
          <w:sz w:val="24"/>
        </w:rPr>
        <w:t xml:space="preserve"> </w:t>
      </w:r>
      <w:r>
        <w:rPr>
          <w:sz w:val="24"/>
        </w:rPr>
        <w:t>de</w:t>
      </w:r>
      <w:r>
        <w:rPr>
          <w:spacing w:val="-3"/>
          <w:sz w:val="24"/>
        </w:rPr>
        <w:t xml:space="preserve"> </w:t>
      </w:r>
      <w:r>
        <w:rPr>
          <w:spacing w:val="-2"/>
          <w:sz w:val="24"/>
        </w:rPr>
        <w:t>unidad.</w:t>
      </w:r>
    </w:p>
    <w:p w14:paraId="03C4D90B" w14:textId="77777777" w:rsidR="00AA5A5E" w:rsidRDefault="00024AAD" w:rsidP="00B72CAA">
      <w:pPr>
        <w:pStyle w:val="Prrafodelista"/>
        <w:numPr>
          <w:ilvl w:val="0"/>
          <w:numId w:val="39"/>
        </w:numPr>
        <w:tabs>
          <w:tab w:val="left" w:pos="941"/>
        </w:tabs>
        <w:spacing w:before="20"/>
        <w:ind w:left="941"/>
        <w:jc w:val="left"/>
        <w:rPr>
          <w:sz w:val="24"/>
        </w:rPr>
      </w:pPr>
      <w:r>
        <w:rPr>
          <w:sz w:val="24"/>
        </w:rPr>
        <w:t>Pruebas</w:t>
      </w:r>
      <w:r>
        <w:rPr>
          <w:spacing w:val="-8"/>
          <w:sz w:val="24"/>
        </w:rPr>
        <w:t xml:space="preserve"> </w:t>
      </w:r>
      <w:r>
        <w:rPr>
          <w:sz w:val="24"/>
        </w:rPr>
        <w:t>externas</w:t>
      </w:r>
      <w:r>
        <w:rPr>
          <w:spacing w:val="79"/>
          <w:w w:val="150"/>
          <w:sz w:val="24"/>
        </w:rPr>
        <w:t xml:space="preserve"> </w:t>
      </w:r>
      <w:r>
        <w:rPr>
          <w:sz w:val="24"/>
        </w:rPr>
        <w:t>por</w:t>
      </w:r>
      <w:r>
        <w:rPr>
          <w:spacing w:val="-11"/>
          <w:sz w:val="24"/>
        </w:rPr>
        <w:t xml:space="preserve"> </w:t>
      </w:r>
      <w:r>
        <w:rPr>
          <w:sz w:val="24"/>
        </w:rPr>
        <w:t>ejemplos</w:t>
      </w:r>
      <w:r>
        <w:rPr>
          <w:spacing w:val="-7"/>
          <w:sz w:val="24"/>
        </w:rPr>
        <w:t xml:space="preserve"> </w:t>
      </w:r>
      <w:r>
        <w:rPr>
          <w:sz w:val="24"/>
        </w:rPr>
        <w:t>prueba</w:t>
      </w:r>
      <w:r>
        <w:rPr>
          <w:spacing w:val="-7"/>
          <w:sz w:val="24"/>
        </w:rPr>
        <w:t xml:space="preserve"> </w:t>
      </w:r>
      <w:r>
        <w:rPr>
          <w:sz w:val="24"/>
        </w:rPr>
        <w:t>de</w:t>
      </w:r>
      <w:r>
        <w:rPr>
          <w:spacing w:val="-6"/>
          <w:sz w:val="24"/>
        </w:rPr>
        <w:t xml:space="preserve"> </w:t>
      </w:r>
      <w:r>
        <w:rPr>
          <w:sz w:val="24"/>
        </w:rPr>
        <w:t>Aptus,</w:t>
      </w:r>
      <w:r>
        <w:rPr>
          <w:spacing w:val="-7"/>
          <w:sz w:val="24"/>
        </w:rPr>
        <w:t xml:space="preserve"> </w:t>
      </w:r>
      <w:r>
        <w:rPr>
          <w:sz w:val="24"/>
        </w:rPr>
        <w:t>plataforma</w:t>
      </w:r>
      <w:r>
        <w:rPr>
          <w:spacing w:val="-7"/>
          <w:sz w:val="24"/>
        </w:rPr>
        <w:t xml:space="preserve"> </w:t>
      </w:r>
      <w:r>
        <w:rPr>
          <w:sz w:val="24"/>
        </w:rPr>
        <w:t>Pleno,</w:t>
      </w:r>
      <w:r>
        <w:rPr>
          <w:spacing w:val="-6"/>
          <w:sz w:val="24"/>
        </w:rPr>
        <w:t xml:space="preserve"> </w:t>
      </w:r>
      <w:r>
        <w:rPr>
          <w:sz w:val="24"/>
        </w:rPr>
        <w:t>u</w:t>
      </w:r>
      <w:r>
        <w:rPr>
          <w:spacing w:val="-7"/>
          <w:sz w:val="24"/>
        </w:rPr>
        <w:t xml:space="preserve"> </w:t>
      </w:r>
      <w:r>
        <w:rPr>
          <w:spacing w:val="-2"/>
          <w:sz w:val="24"/>
        </w:rPr>
        <w:t>otras.</w:t>
      </w:r>
    </w:p>
    <w:p w14:paraId="31C726FB" w14:textId="77777777" w:rsidR="00AA5A5E" w:rsidRDefault="00024AAD" w:rsidP="00B72CAA">
      <w:pPr>
        <w:pStyle w:val="Prrafodelista"/>
        <w:numPr>
          <w:ilvl w:val="0"/>
          <w:numId w:val="39"/>
        </w:numPr>
        <w:tabs>
          <w:tab w:val="left" w:pos="941"/>
          <w:tab w:val="left" w:pos="2468"/>
        </w:tabs>
        <w:spacing w:before="20" w:line="256" w:lineRule="auto"/>
        <w:ind w:left="941" w:right="1346"/>
        <w:jc w:val="left"/>
        <w:rPr>
          <w:sz w:val="24"/>
        </w:rPr>
      </w:pPr>
      <w:r>
        <w:rPr>
          <w:spacing w:val="-2"/>
          <w:sz w:val="24"/>
        </w:rPr>
        <w:t>Evaluación</w:t>
      </w:r>
      <w:r>
        <w:rPr>
          <w:sz w:val="24"/>
        </w:rPr>
        <w:tab/>
        <w:t>en</w:t>
      </w:r>
      <w:r>
        <w:rPr>
          <w:spacing w:val="40"/>
          <w:sz w:val="24"/>
        </w:rPr>
        <w:t xml:space="preserve"> </w:t>
      </w:r>
      <w:r>
        <w:rPr>
          <w:sz w:val="24"/>
        </w:rPr>
        <w:t>salida</w:t>
      </w:r>
      <w:r>
        <w:rPr>
          <w:spacing w:val="40"/>
          <w:sz w:val="24"/>
        </w:rPr>
        <w:t xml:space="preserve"> </w:t>
      </w:r>
      <w:r>
        <w:rPr>
          <w:sz w:val="24"/>
        </w:rPr>
        <w:t>pedagógica.</w:t>
      </w:r>
      <w:r>
        <w:rPr>
          <w:spacing w:val="40"/>
          <w:sz w:val="24"/>
        </w:rPr>
        <w:t xml:space="preserve"> </w:t>
      </w:r>
      <w:r>
        <w:rPr>
          <w:sz w:val="24"/>
        </w:rPr>
        <w:t>Serán</w:t>
      </w:r>
      <w:r>
        <w:rPr>
          <w:spacing w:val="40"/>
          <w:sz w:val="24"/>
        </w:rPr>
        <w:t xml:space="preserve"> </w:t>
      </w:r>
      <w:r>
        <w:rPr>
          <w:sz w:val="24"/>
        </w:rPr>
        <w:t>evaluadas</w:t>
      </w:r>
      <w:r>
        <w:rPr>
          <w:spacing w:val="40"/>
          <w:sz w:val="24"/>
        </w:rPr>
        <w:t xml:space="preserve"> </w:t>
      </w:r>
      <w:r>
        <w:rPr>
          <w:sz w:val="24"/>
        </w:rPr>
        <w:t>a</w:t>
      </w:r>
      <w:r>
        <w:rPr>
          <w:spacing w:val="40"/>
          <w:sz w:val="24"/>
        </w:rPr>
        <w:t xml:space="preserve"> </w:t>
      </w:r>
      <w:r>
        <w:rPr>
          <w:sz w:val="24"/>
        </w:rPr>
        <w:t>través</w:t>
      </w:r>
      <w:r>
        <w:rPr>
          <w:spacing w:val="40"/>
          <w:sz w:val="24"/>
        </w:rPr>
        <w:t xml:space="preserve"> </w:t>
      </w:r>
      <w:r>
        <w:rPr>
          <w:sz w:val="24"/>
        </w:rPr>
        <w:t>de</w:t>
      </w:r>
      <w:r>
        <w:rPr>
          <w:spacing w:val="40"/>
          <w:sz w:val="24"/>
        </w:rPr>
        <w:t xml:space="preserve"> </w:t>
      </w:r>
      <w:r>
        <w:rPr>
          <w:sz w:val="24"/>
        </w:rPr>
        <w:t>guías, trabajo practico y/ o prueba sumativa.</w:t>
      </w:r>
    </w:p>
    <w:p w14:paraId="402F3690" w14:textId="77777777" w:rsidR="00AA5A5E" w:rsidRDefault="00024AAD" w:rsidP="00B72CAA">
      <w:pPr>
        <w:pStyle w:val="Prrafodelista"/>
        <w:numPr>
          <w:ilvl w:val="0"/>
          <w:numId w:val="39"/>
        </w:numPr>
        <w:tabs>
          <w:tab w:val="left" w:pos="941"/>
        </w:tabs>
        <w:spacing w:before="3"/>
        <w:ind w:left="941"/>
        <w:jc w:val="left"/>
        <w:rPr>
          <w:sz w:val="24"/>
        </w:rPr>
      </w:pPr>
      <w:r>
        <w:rPr>
          <w:spacing w:val="-2"/>
          <w:sz w:val="24"/>
        </w:rPr>
        <w:t>Autoevaluación.</w:t>
      </w:r>
    </w:p>
    <w:p w14:paraId="6E4D01CF" w14:textId="77777777" w:rsidR="00AA5A5E" w:rsidRDefault="00024AAD" w:rsidP="00B72CAA">
      <w:pPr>
        <w:pStyle w:val="Prrafodelista"/>
        <w:numPr>
          <w:ilvl w:val="0"/>
          <w:numId w:val="39"/>
        </w:numPr>
        <w:tabs>
          <w:tab w:val="left" w:pos="941"/>
        </w:tabs>
        <w:spacing w:before="20"/>
        <w:ind w:left="941"/>
        <w:jc w:val="left"/>
        <w:rPr>
          <w:sz w:val="24"/>
        </w:rPr>
      </w:pPr>
      <w:r>
        <w:rPr>
          <w:spacing w:val="-2"/>
          <w:sz w:val="24"/>
        </w:rPr>
        <w:t>Coevaluación.</w:t>
      </w:r>
    </w:p>
    <w:p w14:paraId="1B4B57B0" w14:textId="77777777" w:rsidR="00AA5A5E" w:rsidRDefault="00024AAD" w:rsidP="00B72CAA">
      <w:pPr>
        <w:pStyle w:val="Prrafodelista"/>
        <w:numPr>
          <w:ilvl w:val="0"/>
          <w:numId w:val="39"/>
        </w:numPr>
        <w:tabs>
          <w:tab w:val="left" w:pos="941"/>
        </w:tabs>
        <w:spacing w:before="20"/>
        <w:ind w:left="941"/>
        <w:jc w:val="left"/>
        <w:rPr>
          <w:sz w:val="24"/>
        </w:rPr>
      </w:pPr>
      <w:r>
        <w:rPr>
          <w:spacing w:val="-2"/>
          <w:sz w:val="24"/>
        </w:rPr>
        <w:t>Rubricas.</w:t>
      </w:r>
    </w:p>
    <w:p w14:paraId="346FCD96" w14:textId="77777777" w:rsidR="00AA5A5E" w:rsidRDefault="00024AAD" w:rsidP="00B72CAA">
      <w:pPr>
        <w:pStyle w:val="Prrafodelista"/>
        <w:numPr>
          <w:ilvl w:val="0"/>
          <w:numId w:val="39"/>
        </w:numPr>
        <w:tabs>
          <w:tab w:val="left" w:pos="941"/>
        </w:tabs>
        <w:spacing w:before="20"/>
        <w:ind w:left="941"/>
        <w:jc w:val="left"/>
        <w:rPr>
          <w:sz w:val="24"/>
        </w:rPr>
      </w:pPr>
      <w:r>
        <w:rPr>
          <w:sz w:val="24"/>
        </w:rPr>
        <w:t>Escala</w:t>
      </w:r>
      <w:r>
        <w:rPr>
          <w:spacing w:val="-3"/>
          <w:sz w:val="24"/>
        </w:rPr>
        <w:t xml:space="preserve"> </w:t>
      </w:r>
      <w:r>
        <w:rPr>
          <w:sz w:val="24"/>
        </w:rPr>
        <w:t>de</w:t>
      </w:r>
      <w:r>
        <w:rPr>
          <w:spacing w:val="-2"/>
          <w:sz w:val="24"/>
        </w:rPr>
        <w:t xml:space="preserve"> apreciación.</w:t>
      </w:r>
    </w:p>
    <w:p w14:paraId="402EB461" w14:textId="77777777" w:rsidR="00AA5A5E" w:rsidRDefault="00024AAD" w:rsidP="00B72CAA">
      <w:pPr>
        <w:pStyle w:val="Prrafodelista"/>
        <w:numPr>
          <w:ilvl w:val="0"/>
          <w:numId w:val="39"/>
        </w:numPr>
        <w:tabs>
          <w:tab w:val="left" w:pos="941"/>
        </w:tabs>
        <w:spacing w:before="20" w:line="256" w:lineRule="auto"/>
        <w:ind w:left="941" w:right="1339"/>
        <w:jc w:val="left"/>
        <w:rPr>
          <w:sz w:val="24"/>
        </w:rPr>
      </w:pPr>
      <w:r>
        <w:rPr>
          <w:sz w:val="24"/>
        </w:rPr>
        <w:t>Evaluación</w:t>
      </w:r>
      <w:r>
        <w:rPr>
          <w:spacing w:val="-8"/>
          <w:sz w:val="24"/>
        </w:rPr>
        <w:t xml:space="preserve"> </w:t>
      </w:r>
      <w:r>
        <w:rPr>
          <w:sz w:val="24"/>
        </w:rPr>
        <w:t>de</w:t>
      </w:r>
      <w:r>
        <w:rPr>
          <w:spacing w:val="-8"/>
          <w:sz w:val="24"/>
        </w:rPr>
        <w:t xml:space="preserve"> </w:t>
      </w:r>
      <w:r>
        <w:rPr>
          <w:sz w:val="24"/>
        </w:rPr>
        <w:t>acuerdo</w:t>
      </w:r>
      <w:r>
        <w:rPr>
          <w:spacing w:val="-8"/>
          <w:sz w:val="24"/>
        </w:rPr>
        <w:t xml:space="preserve"> </w:t>
      </w:r>
      <w:r>
        <w:rPr>
          <w:sz w:val="24"/>
        </w:rPr>
        <w:t>con</w:t>
      </w:r>
      <w:r>
        <w:rPr>
          <w:spacing w:val="-8"/>
          <w:sz w:val="24"/>
        </w:rPr>
        <w:t xml:space="preserve"> </w:t>
      </w:r>
      <w:r>
        <w:rPr>
          <w:sz w:val="24"/>
        </w:rPr>
        <w:t>los</w:t>
      </w:r>
      <w:r>
        <w:rPr>
          <w:spacing w:val="-8"/>
          <w:sz w:val="24"/>
        </w:rPr>
        <w:t xml:space="preserve"> </w:t>
      </w:r>
      <w:r>
        <w:rPr>
          <w:sz w:val="24"/>
        </w:rPr>
        <w:t>sellos</w:t>
      </w:r>
      <w:r>
        <w:rPr>
          <w:spacing w:val="-9"/>
          <w:sz w:val="24"/>
        </w:rPr>
        <w:t xml:space="preserve"> </w:t>
      </w:r>
      <w:r>
        <w:rPr>
          <w:sz w:val="24"/>
        </w:rPr>
        <w:t>institucionales</w:t>
      </w:r>
      <w:r>
        <w:rPr>
          <w:spacing w:val="-8"/>
          <w:sz w:val="24"/>
        </w:rPr>
        <w:t xml:space="preserve"> </w:t>
      </w:r>
      <w:r>
        <w:rPr>
          <w:sz w:val="24"/>
        </w:rPr>
        <w:t>(Vida</w:t>
      </w:r>
      <w:r>
        <w:rPr>
          <w:spacing w:val="-7"/>
          <w:sz w:val="24"/>
        </w:rPr>
        <w:t xml:space="preserve"> </w:t>
      </w:r>
      <w:r>
        <w:rPr>
          <w:sz w:val="24"/>
        </w:rPr>
        <w:t>activa</w:t>
      </w:r>
      <w:r>
        <w:rPr>
          <w:spacing w:val="-6"/>
          <w:sz w:val="24"/>
        </w:rPr>
        <w:t xml:space="preserve"> </w:t>
      </w:r>
      <w:r>
        <w:rPr>
          <w:sz w:val="24"/>
        </w:rPr>
        <w:t>y</w:t>
      </w:r>
      <w:r>
        <w:rPr>
          <w:spacing w:val="-9"/>
          <w:sz w:val="24"/>
        </w:rPr>
        <w:t xml:space="preserve"> </w:t>
      </w:r>
      <w:r>
        <w:rPr>
          <w:sz w:val="24"/>
        </w:rPr>
        <w:t>deportiva, Folclor Nacional y disciplina y seguridad)</w:t>
      </w:r>
    </w:p>
    <w:p w14:paraId="5ACAD29D" w14:textId="77777777" w:rsidR="00AA5A5E" w:rsidRDefault="00024AAD">
      <w:pPr>
        <w:pStyle w:val="Textoindependiente"/>
        <w:spacing w:before="163" w:line="259" w:lineRule="auto"/>
        <w:ind w:left="222" w:right="1346"/>
      </w:pPr>
      <w:r>
        <w:t>Considerando lo Establecido será posible establecer instrumentos o tipos de evaluación no mencionados</w:t>
      </w:r>
      <w:r>
        <w:rPr>
          <w:spacing w:val="80"/>
        </w:rPr>
        <w:t xml:space="preserve"> </w:t>
      </w:r>
      <w:r>
        <w:t>anteriormente, siempre y cuando sean planificado e informados a jefatura técnico-pedagógica y a los a estudiantes.</w:t>
      </w:r>
    </w:p>
    <w:p w14:paraId="31FEC806" w14:textId="77777777" w:rsidR="00AA5A5E" w:rsidRDefault="00AA5A5E">
      <w:pPr>
        <w:spacing w:line="259" w:lineRule="auto"/>
        <w:sectPr w:rsidR="00AA5A5E">
          <w:pgSz w:w="12240" w:h="20160"/>
          <w:pgMar w:top="1420" w:right="360" w:bottom="280" w:left="1480" w:header="163" w:footer="0" w:gutter="0"/>
          <w:cols w:space="720"/>
        </w:sectPr>
      </w:pPr>
    </w:p>
    <w:p w14:paraId="164C52BE" w14:textId="77777777" w:rsidR="00AA5A5E" w:rsidRDefault="00024AAD">
      <w:pPr>
        <w:pStyle w:val="Ttulo1"/>
        <w:spacing w:line="268" w:lineRule="exact"/>
      </w:pPr>
      <w:r>
        <w:lastRenderedPageBreak/>
        <w:t>III.-DE</w:t>
      </w:r>
      <w:r>
        <w:rPr>
          <w:spacing w:val="-7"/>
        </w:rPr>
        <w:t xml:space="preserve"> </w:t>
      </w:r>
      <w:r>
        <w:t>LAS</w:t>
      </w:r>
      <w:r>
        <w:rPr>
          <w:spacing w:val="-6"/>
        </w:rPr>
        <w:t xml:space="preserve"> </w:t>
      </w:r>
      <w:r>
        <w:rPr>
          <w:spacing w:val="-2"/>
        </w:rPr>
        <w:t>CALIFICACIONES.</w:t>
      </w:r>
    </w:p>
    <w:p w14:paraId="090EFE38" w14:textId="77777777" w:rsidR="00AA5A5E" w:rsidRDefault="00024AAD">
      <w:pPr>
        <w:pStyle w:val="Textoindependiente"/>
        <w:tabs>
          <w:tab w:val="left" w:pos="1073"/>
          <w:tab w:val="left" w:pos="3008"/>
        </w:tabs>
        <w:spacing w:before="183"/>
        <w:ind w:left="222"/>
        <w:jc w:val="left"/>
      </w:pPr>
      <w:r>
        <w:rPr>
          <w:spacing w:val="-5"/>
        </w:rPr>
        <w:t>1.-</w:t>
      </w:r>
      <w:r>
        <w:tab/>
        <w:t>Periodo</w:t>
      </w:r>
      <w:r>
        <w:rPr>
          <w:spacing w:val="-5"/>
        </w:rPr>
        <w:t xml:space="preserve"> </w:t>
      </w:r>
      <w:r>
        <w:rPr>
          <w:spacing w:val="-2"/>
        </w:rPr>
        <w:t>escolar</w:t>
      </w:r>
      <w:r>
        <w:tab/>
        <w:t>El</w:t>
      </w:r>
      <w:r>
        <w:rPr>
          <w:spacing w:val="-6"/>
        </w:rPr>
        <w:t xml:space="preserve"> </w:t>
      </w:r>
      <w:r>
        <w:t>año</w:t>
      </w:r>
      <w:r>
        <w:rPr>
          <w:spacing w:val="-1"/>
        </w:rPr>
        <w:t xml:space="preserve"> </w:t>
      </w:r>
      <w:r>
        <w:t>escolar</w:t>
      </w:r>
      <w:r>
        <w:rPr>
          <w:spacing w:val="-1"/>
        </w:rPr>
        <w:t xml:space="preserve"> </w:t>
      </w:r>
      <w:r>
        <w:t xml:space="preserve">es </w:t>
      </w:r>
      <w:r>
        <w:rPr>
          <w:b/>
          <w:spacing w:val="-2"/>
        </w:rPr>
        <w:t>Semestral</w:t>
      </w:r>
      <w:r>
        <w:rPr>
          <w:spacing w:val="-2"/>
        </w:rPr>
        <w:t>.</w:t>
      </w:r>
    </w:p>
    <w:p w14:paraId="1F3B70DB" w14:textId="77777777" w:rsidR="00AA5A5E" w:rsidRDefault="00AA5A5E">
      <w:pPr>
        <w:pStyle w:val="Textoindependiente"/>
        <w:ind w:left="0"/>
        <w:jc w:val="left"/>
      </w:pPr>
    </w:p>
    <w:p w14:paraId="4665321D" w14:textId="77777777" w:rsidR="00AA5A5E" w:rsidRDefault="00AA5A5E">
      <w:pPr>
        <w:pStyle w:val="Textoindependiente"/>
        <w:spacing w:before="88"/>
        <w:ind w:left="0"/>
        <w:jc w:val="left"/>
      </w:pPr>
    </w:p>
    <w:p w14:paraId="334050FC" w14:textId="77777777" w:rsidR="00AA5A5E" w:rsidRDefault="00024AAD">
      <w:pPr>
        <w:pStyle w:val="Textoindependiente"/>
        <w:spacing w:line="259" w:lineRule="auto"/>
        <w:ind w:left="1074" w:right="1342" w:hanging="852"/>
      </w:pPr>
      <w:r>
        <w:t>2.-</w:t>
      </w:r>
      <w:r>
        <w:rPr>
          <w:spacing w:val="80"/>
          <w:w w:val="150"/>
        </w:rPr>
        <w:t xml:space="preserve">  </w:t>
      </w:r>
      <w:r>
        <w:t>Los</w:t>
      </w:r>
      <w:r>
        <w:rPr>
          <w:spacing w:val="-16"/>
        </w:rPr>
        <w:t xml:space="preserve"> </w:t>
      </w:r>
      <w:r>
        <w:t>alumnos</w:t>
      </w:r>
      <w:r>
        <w:rPr>
          <w:spacing w:val="-16"/>
        </w:rPr>
        <w:t xml:space="preserve"> </w:t>
      </w:r>
      <w:r>
        <w:t>serán</w:t>
      </w:r>
      <w:r>
        <w:rPr>
          <w:spacing w:val="-15"/>
        </w:rPr>
        <w:t xml:space="preserve"> </w:t>
      </w:r>
      <w:r>
        <w:t>calificados</w:t>
      </w:r>
      <w:r>
        <w:rPr>
          <w:spacing w:val="-16"/>
        </w:rPr>
        <w:t xml:space="preserve"> </w:t>
      </w:r>
      <w:r>
        <w:t>en</w:t>
      </w:r>
      <w:r>
        <w:rPr>
          <w:spacing w:val="-16"/>
        </w:rPr>
        <w:t xml:space="preserve"> </w:t>
      </w:r>
      <w:r>
        <w:t>todas</w:t>
      </w:r>
      <w:r>
        <w:rPr>
          <w:spacing w:val="-16"/>
        </w:rPr>
        <w:t xml:space="preserve"> </w:t>
      </w:r>
      <w:r>
        <w:t>las</w:t>
      </w:r>
      <w:r>
        <w:rPr>
          <w:spacing w:val="-17"/>
        </w:rPr>
        <w:t xml:space="preserve"> </w:t>
      </w:r>
      <w:r>
        <w:t>asignaturas</w:t>
      </w:r>
      <w:r>
        <w:rPr>
          <w:spacing w:val="-16"/>
        </w:rPr>
        <w:t xml:space="preserve"> </w:t>
      </w:r>
      <w:r>
        <w:t>del</w:t>
      </w:r>
      <w:r>
        <w:rPr>
          <w:spacing w:val="-17"/>
        </w:rPr>
        <w:t xml:space="preserve"> </w:t>
      </w:r>
      <w:r>
        <w:t>Plan</w:t>
      </w:r>
      <w:r>
        <w:rPr>
          <w:spacing w:val="-15"/>
        </w:rPr>
        <w:t xml:space="preserve"> </w:t>
      </w:r>
      <w:r>
        <w:t>de</w:t>
      </w:r>
      <w:r>
        <w:rPr>
          <w:spacing w:val="-16"/>
        </w:rPr>
        <w:t xml:space="preserve"> </w:t>
      </w:r>
      <w:r>
        <w:t>Estudios utilizando la escala numérica de 1 a 7. La mínima de aprobación será 4.0 con un nivel de exigencia de 60%.</w:t>
      </w:r>
    </w:p>
    <w:p w14:paraId="456FB434" w14:textId="77777777" w:rsidR="00AA5A5E" w:rsidRDefault="00024AAD">
      <w:pPr>
        <w:pStyle w:val="Textoindependiente"/>
        <w:spacing w:before="160" w:line="259" w:lineRule="auto"/>
        <w:ind w:left="1074" w:right="1339"/>
      </w:pPr>
      <w:r>
        <w:rPr>
          <w:noProof/>
        </w:rPr>
        <mc:AlternateContent>
          <mc:Choice Requires="wpg">
            <w:drawing>
              <wp:anchor distT="0" distB="0" distL="0" distR="0" simplePos="0" relativeHeight="251668480" behindDoc="0" locked="0" layoutInCell="1" allowOverlap="1" wp14:anchorId="6A4E7907" wp14:editId="4BAA334B">
                <wp:simplePos x="0" y="0"/>
                <wp:positionH relativeFrom="page">
                  <wp:posOffset>6993508</wp:posOffset>
                </wp:positionH>
                <wp:positionV relativeFrom="paragraph">
                  <wp:posOffset>860073</wp:posOffset>
                </wp:positionV>
                <wp:extent cx="477520" cy="477520"/>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33" name="Graphic 333"/>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34" name="Textbox 334"/>
                        <wps:cNvSpPr txBox="1"/>
                        <wps:spPr>
                          <a:xfrm>
                            <a:off x="0" y="0"/>
                            <a:ext cx="477520" cy="477520"/>
                          </a:xfrm>
                          <a:prstGeom prst="rect">
                            <a:avLst/>
                          </a:prstGeom>
                        </wps:spPr>
                        <wps:txbx>
                          <w:txbxContent>
                            <w:p w14:paraId="58AC3A92" w14:textId="77777777" w:rsidR="00AA5A5E" w:rsidRDefault="00024AAD">
                              <w:pPr>
                                <w:spacing w:before="182"/>
                                <w:ind w:left="196"/>
                                <w:rPr>
                                  <w:rFonts w:ascii="Calibri"/>
                                  <w:b/>
                                  <w:sz w:val="24"/>
                                </w:rPr>
                              </w:pPr>
                              <w:r>
                                <w:rPr>
                                  <w:rFonts w:ascii="Calibri"/>
                                  <w:b/>
                                  <w:color w:val="FFFFFF"/>
                                  <w:spacing w:val="-5"/>
                                  <w:sz w:val="24"/>
                                </w:rPr>
                                <w:t>105</w:t>
                              </w:r>
                            </w:p>
                          </w:txbxContent>
                        </wps:txbx>
                        <wps:bodyPr wrap="square" lIns="0" tIns="0" rIns="0" bIns="0" rtlCol="0">
                          <a:noAutofit/>
                        </wps:bodyPr>
                      </wps:wsp>
                    </wpg:wgp>
                  </a:graphicData>
                </a:graphic>
              </wp:anchor>
            </w:drawing>
          </mc:Choice>
          <mc:Fallback>
            <w:pict>
              <v:group w14:anchorId="6A4E7907" id="Group 332" o:spid="_x0000_s1339" style="position:absolute;left:0;text-align:left;margin-left:550.65pt;margin-top:67.7pt;width:37.6pt;height:37.6pt;z-index:25166848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">
                <v:shape id="Graphic 333" o:spid="_x0000_s1340"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34" o:spid="_x0000_s1341"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58AC3A92" w14:textId="77777777" w:rsidR="00AA5A5E" w:rsidRDefault="00024AAD">
                        <w:pPr>
                          <w:spacing w:before="182"/>
                          <w:ind w:left="196"/>
                          <w:rPr>
                            <w:rFonts w:ascii="Calibri"/>
                            <w:b/>
                            <w:sz w:val="24"/>
                          </w:rPr>
                        </w:pPr>
                        <w:r>
                          <w:rPr>
                            <w:rFonts w:ascii="Calibri"/>
                            <w:b/>
                            <w:color w:val="FFFFFF"/>
                            <w:spacing w:val="-5"/>
                            <w:sz w:val="24"/>
                          </w:rPr>
                          <w:t>105</w:t>
                        </w:r>
                      </w:p>
                    </w:txbxContent>
                  </v:textbox>
                </v:shape>
                <w10:wrap anchorx="page"/>
              </v:group>
            </w:pict>
          </mc:Fallback>
        </mc:AlternateContent>
      </w:r>
      <w:r>
        <w:t xml:space="preserve">-El Profesor antes de registrar la calificación en el libro de clases digital, deberá darla a conocer al estudiante para aclarar las dudas y reclamos posteriores. Si el resultado no es el esperado debe incentivar y motivar a seguir mejorando, asumiendo un compromiso de ayuda para con el </w:t>
      </w:r>
      <w:r>
        <w:rPr>
          <w:spacing w:val="-2"/>
        </w:rPr>
        <w:t>estudiante.</w:t>
      </w:r>
    </w:p>
    <w:p w14:paraId="696114DE" w14:textId="77777777" w:rsidR="00AA5A5E" w:rsidRDefault="00024AAD">
      <w:pPr>
        <w:pStyle w:val="Textoindependiente"/>
        <w:spacing w:before="158" w:line="259" w:lineRule="auto"/>
        <w:ind w:left="1074" w:right="1343"/>
      </w:pPr>
      <w:r>
        <w:t>El profesor deberá informar por escrito las fechas de evaluaciones, cinco días</w:t>
      </w:r>
      <w:r>
        <w:rPr>
          <w:spacing w:val="-8"/>
        </w:rPr>
        <w:t xml:space="preserve"> </w:t>
      </w:r>
      <w:r>
        <w:t>hábiles</w:t>
      </w:r>
      <w:r>
        <w:rPr>
          <w:spacing w:val="-5"/>
        </w:rPr>
        <w:t xml:space="preserve"> </w:t>
      </w:r>
      <w:r>
        <w:t>antes</w:t>
      </w:r>
      <w:r>
        <w:rPr>
          <w:spacing w:val="-8"/>
        </w:rPr>
        <w:t xml:space="preserve"> </w:t>
      </w:r>
      <w:r>
        <w:t>de</w:t>
      </w:r>
      <w:r>
        <w:rPr>
          <w:spacing w:val="-5"/>
        </w:rPr>
        <w:t xml:space="preserve"> </w:t>
      </w:r>
      <w:r>
        <w:t>la</w:t>
      </w:r>
      <w:r>
        <w:rPr>
          <w:spacing w:val="-5"/>
        </w:rPr>
        <w:t xml:space="preserve"> </w:t>
      </w:r>
      <w:r>
        <w:t>fecha</w:t>
      </w:r>
      <w:r>
        <w:rPr>
          <w:spacing w:val="-7"/>
        </w:rPr>
        <w:t xml:space="preserve"> </w:t>
      </w:r>
      <w:r>
        <w:t>de</w:t>
      </w:r>
      <w:r>
        <w:rPr>
          <w:spacing w:val="-7"/>
        </w:rPr>
        <w:t xml:space="preserve"> </w:t>
      </w:r>
      <w:r>
        <w:t>aplicación,</w:t>
      </w:r>
      <w:r>
        <w:rPr>
          <w:spacing w:val="-10"/>
        </w:rPr>
        <w:t xml:space="preserve"> </w:t>
      </w:r>
      <w:r>
        <w:t>si</w:t>
      </w:r>
      <w:r>
        <w:rPr>
          <w:spacing w:val="-6"/>
        </w:rPr>
        <w:t xml:space="preserve"> </w:t>
      </w:r>
      <w:r>
        <w:t>el</w:t>
      </w:r>
      <w:r>
        <w:rPr>
          <w:spacing w:val="-6"/>
        </w:rPr>
        <w:t xml:space="preserve"> </w:t>
      </w:r>
      <w:r>
        <w:t>alumno</w:t>
      </w:r>
      <w:r>
        <w:rPr>
          <w:spacing w:val="-7"/>
        </w:rPr>
        <w:t xml:space="preserve"> </w:t>
      </w:r>
      <w:r>
        <w:t>o</w:t>
      </w:r>
      <w:r>
        <w:rPr>
          <w:spacing w:val="-7"/>
        </w:rPr>
        <w:t xml:space="preserve"> </w:t>
      </w:r>
      <w:r>
        <w:t>alumna</w:t>
      </w:r>
      <w:r>
        <w:rPr>
          <w:spacing w:val="40"/>
        </w:rPr>
        <w:t xml:space="preserve"> </w:t>
      </w:r>
      <w:r>
        <w:t>no</w:t>
      </w:r>
      <w:r>
        <w:rPr>
          <w:spacing w:val="-7"/>
        </w:rPr>
        <w:t xml:space="preserve"> </w:t>
      </w:r>
      <w:r>
        <w:t>está presente</w:t>
      </w:r>
      <w:r>
        <w:rPr>
          <w:spacing w:val="40"/>
        </w:rPr>
        <w:t xml:space="preserve"> </w:t>
      </w:r>
      <w:r>
        <w:t>una vez entregada</w:t>
      </w:r>
      <w:r>
        <w:rPr>
          <w:spacing w:val="40"/>
        </w:rPr>
        <w:t xml:space="preserve"> </w:t>
      </w:r>
      <w:r>
        <w:t>la información, es responsabilidad del apoderado y del alumno</w:t>
      </w:r>
      <w:r>
        <w:rPr>
          <w:spacing w:val="80"/>
        </w:rPr>
        <w:t xml:space="preserve"> </w:t>
      </w:r>
      <w:r>
        <w:t>informarse</w:t>
      </w:r>
      <w:r>
        <w:rPr>
          <w:spacing w:val="40"/>
        </w:rPr>
        <w:t xml:space="preserve"> </w:t>
      </w:r>
      <w:r>
        <w:t>de las fechas</w:t>
      </w:r>
      <w:r>
        <w:rPr>
          <w:spacing w:val="40"/>
        </w:rPr>
        <w:t xml:space="preserve"> </w:t>
      </w:r>
      <w:r>
        <w:t>entregadas.</w:t>
      </w:r>
    </w:p>
    <w:p w14:paraId="4C6A6AA7" w14:textId="77777777" w:rsidR="00AA5A5E" w:rsidRDefault="00024AAD">
      <w:pPr>
        <w:pStyle w:val="Textoindependiente"/>
        <w:spacing w:before="160" w:line="259" w:lineRule="auto"/>
        <w:ind w:left="1074" w:right="1344" w:hanging="852"/>
      </w:pPr>
      <w:r>
        <w:t>3.-</w:t>
      </w:r>
      <w:r>
        <w:rPr>
          <w:spacing w:val="80"/>
          <w:w w:val="150"/>
        </w:rPr>
        <w:t xml:space="preserve"> </w:t>
      </w:r>
      <w:r>
        <w:t>El promedio semestral corresponde al promedio aritmético de las calificaciones parciales con redondeo a la décima.</w:t>
      </w:r>
    </w:p>
    <w:p w14:paraId="298A78FD" w14:textId="77777777" w:rsidR="00AA5A5E" w:rsidRDefault="00024AAD">
      <w:pPr>
        <w:pStyle w:val="Textoindependiente"/>
        <w:spacing w:before="160" w:line="259" w:lineRule="auto"/>
        <w:ind w:left="1074" w:right="1344" w:hanging="852"/>
      </w:pPr>
      <w:r>
        <w:t>4.-</w:t>
      </w:r>
      <w:r>
        <w:rPr>
          <w:spacing w:val="40"/>
        </w:rPr>
        <w:t xml:space="preserve">  </w:t>
      </w:r>
      <w:r>
        <w:t>El promedio anual de cada asignatura será el promedio final del primer semestre y segundo, con redondeo a la décima y será la calificación final de promoción.</w:t>
      </w:r>
    </w:p>
    <w:p w14:paraId="4050401A" w14:textId="77777777" w:rsidR="00AA5A5E" w:rsidRDefault="00024AAD">
      <w:pPr>
        <w:pStyle w:val="Textoindependiente"/>
        <w:spacing w:before="159" w:line="259" w:lineRule="auto"/>
        <w:ind w:left="1074" w:right="1343" w:hanging="852"/>
      </w:pPr>
      <w:r>
        <w:t>5.-</w:t>
      </w:r>
      <w:r>
        <w:rPr>
          <w:spacing w:val="40"/>
        </w:rPr>
        <w:t xml:space="preserve">  </w:t>
      </w:r>
      <w:r>
        <w:t>Cantidad</w:t>
      </w:r>
      <w:r>
        <w:rPr>
          <w:spacing w:val="40"/>
        </w:rPr>
        <w:t xml:space="preserve"> </w:t>
      </w:r>
      <w:r>
        <w:t>de</w:t>
      </w:r>
      <w:r>
        <w:rPr>
          <w:spacing w:val="40"/>
        </w:rPr>
        <w:t xml:space="preserve"> </w:t>
      </w:r>
      <w:r>
        <w:t>Calificaciones:</w:t>
      </w:r>
      <w:r>
        <w:rPr>
          <w:spacing w:val="40"/>
        </w:rPr>
        <w:t xml:space="preserve"> </w:t>
      </w:r>
      <w:r>
        <w:t>Se</w:t>
      </w:r>
      <w:r>
        <w:rPr>
          <w:spacing w:val="40"/>
        </w:rPr>
        <w:t xml:space="preserve"> </w:t>
      </w:r>
      <w:r>
        <w:t>incluye</w:t>
      </w:r>
      <w:r>
        <w:rPr>
          <w:spacing w:val="40"/>
        </w:rPr>
        <w:t xml:space="preserve"> </w:t>
      </w:r>
      <w:r>
        <w:t>una</w:t>
      </w:r>
      <w:r>
        <w:rPr>
          <w:spacing w:val="40"/>
        </w:rPr>
        <w:t xml:space="preserve"> </w:t>
      </w:r>
      <w:r>
        <w:t>cantidad</w:t>
      </w:r>
      <w:r>
        <w:rPr>
          <w:spacing w:val="40"/>
        </w:rPr>
        <w:t xml:space="preserve"> </w:t>
      </w:r>
      <w:r>
        <w:t>minina</w:t>
      </w:r>
      <w:r>
        <w:rPr>
          <w:spacing w:val="40"/>
        </w:rPr>
        <w:t xml:space="preserve"> </w:t>
      </w:r>
      <w:r>
        <w:t xml:space="preserve">de </w:t>
      </w:r>
      <w:r>
        <w:rPr>
          <w:spacing w:val="-2"/>
        </w:rPr>
        <w:t>calificaciones.</w:t>
      </w:r>
    </w:p>
    <w:p w14:paraId="61B7F624" w14:textId="77777777" w:rsidR="00AA5A5E" w:rsidRDefault="00024AAD">
      <w:pPr>
        <w:pStyle w:val="Textoindependiente"/>
        <w:spacing w:before="158" w:line="259" w:lineRule="auto"/>
        <w:ind w:left="1074" w:right="1342" w:hanging="852"/>
      </w:pPr>
      <w:r>
        <w:t>6.-</w:t>
      </w:r>
      <w:r>
        <w:rPr>
          <w:spacing w:val="80"/>
          <w:w w:val="150"/>
        </w:rPr>
        <w:t xml:space="preserve"> </w:t>
      </w:r>
      <w:r>
        <w:t>Todos los instrumentos de evaluación, que serán posteriormente una calificación, con incidencia en la promoción o repitencia deben ser autorizados y reproducidos por la unidad técnica pedagógica.</w:t>
      </w:r>
    </w:p>
    <w:p w14:paraId="696AB4F8" w14:textId="77777777" w:rsidR="00AA5A5E" w:rsidRDefault="00024AAD">
      <w:pPr>
        <w:pStyle w:val="Textoindependiente"/>
        <w:spacing w:before="160" w:line="259" w:lineRule="auto"/>
        <w:ind w:left="1074" w:right="1344" w:hanging="852"/>
      </w:pPr>
      <w:r>
        <w:t>7.-</w:t>
      </w:r>
      <w:r>
        <w:rPr>
          <w:spacing w:val="80"/>
        </w:rPr>
        <w:t xml:space="preserve">  </w:t>
      </w:r>
      <w:r>
        <w:t>En el caso de las actividades de sello institucional, el profesor jefe y/o de asignatura en conjunto con el consejo de profesores y equipo de gestión resolverán en que asignatura se calificará el trabajo realizado.</w:t>
      </w:r>
    </w:p>
    <w:p w14:paraId="3DAD6B88" w14:textId="77777777" w:rsidR="00AA5A5E" w:rsidRDefault="00024AAD">
      <w:pPr>
        <w:pStyle w:val="Textoindependiente"/>
        <w:spacing w:before="159" w:line="259" w:lineRule="auto"/>
        <w:ind w:left="1074" w:right="1340" w:hanging="852"/>
      </w:pPr>
      <w:r>
        <w:t>8.</w:t>
      </w:r>
      <w:r>
        <w:rPr>
          <w:spacing w:val="80"/>
        </w:rPr>
        <w:t xml:space="preserve">  </w:t>
      </w:r>
      <w:r>
        <w:t>Todo</w:t>
      </w:r>
      <w:r>
        <w:rPr>
          <w:spacing w:val="-16"/>
        </w:rPr>
        <w:t xml:space="preserve"> </w:t>
      </w:r>
      <w:r>
        <w:t>profesor</w:t>
      </w:r>
      <w:r>
        <w:rPr>
          <w:spacing w:val="-17"/>
        </w:rPr>
        <w:t xml:space="preserve"> </w:t>
      </w:r>
      <w:r>
        <w:t>debe</w:t>
      </w:r>
      <w:r>
        <w:rPr>
          <w:spacing w:val="-16"/>
        </w:rPr>
        <w:t xml:space="preserve"> </w:t>
      </w:r>
      <w:r>
        <w:t>tener,</w:t>
      </w:r>
      <w:r>
        <w:rPr>
          <w:spacing w:val="-17"/>
        </w:rPr>
        <w:t xml:space="preserve"> </w:t>
      </w:r>
      <w:r>
        <w:t>un</w:t>
      </w:r>
      <w:r>
        <w:rPr>
          <w:spacing w:val="-15"/>
        </w:rPr>
        <w:t xml:space="preserve"> </w:t>
      </w:r>
      <w:r>
        <w:t>plan</w:t>
      </w:r>
      <w:r>
        <w:rPr>
          <w:spacing w:val="-17"/>
        </w:rPr>
        <w:t xml:space="preserve"> </w:t>
      </w:r>
      <w:r>
        <w:t>de</w:t>
      </w:r>
      <w:r>
        <w:rPr>
          <w:spacing w:val="-15"/>
        </w:rPr>
        <w:t xml:space="preserve"> </w:t>
      </w:r>
      <w:r>
        <w:t>contingencia</w:t>
      </w:r>
      <w:r>
        <w:rPr>
          <w:spacing w:val="-17"/>
        </w:rPr>
        <w:t xml:space="preserve"> </w:t>
      </w:r>
      <w:r>
        <w:t>ante</w:t>
      </w:r>
      <w:r>
        <w:rPr>
          <w:spacing w:val="-15"/>
        </w:rPr>
        <w:t xml:space="preserve"> </w:t>
      </w:r>
      <w:r>
        <w:t>posibles</w:t>
      </w:r>
      <w:r>
        <w:rPr>
          <w:spacing w:val="-15"/>
        </w:rPr>
        <w:t xml:space="preserve"> </w:t>
      </w:r>
      <w:r>
        <w:t>suspensiones de clases por cualquier eventualidad, presentado a los estudiantes y dado a conocer</w:t>
      </w:r>
      <w:r>
        <w:rPr>
          <w:spacing w:val="-2"/>
        </w:rPr>
        <w:t xml:space="preserve"> </w:t>
      </w:r>
      <w:r>
        <w:t>a los apoderados</w:t>
      </w:r>
      <w:r>
        <w:rPr>
          <w:spacing w:val="-1"/>
        </w:rPr>
        <w:t xml:space="preserve"> </w:t>
      </w:r>
      <w:r>
        <w:t>para</w:t>
      </w:r>
      <w:r>
        <w:rPr>
          <w:spacing w:val="-1"/>
        </w:rPr>
        <w:t xml:space="preserve"> </w:t>
      </w:r>
      <w:r>
        <w:t>la entrega</w:t>
      </w:r>
      <w:r>
        <w:rPr>
          <w:spacing w:val="-2"/>
        </w:rPr>
        <w:t xml:space="preserve"> </w:t>
      </w:r>
      <w:r>
        <w:t>de contenidos y</w:t>
      </w:r>
      <w:r>
        <w:rPr>
          <w:spacing w:val="-1"/>
        </w:rPr>
        <w:t xml:space="preserve"> </w:t>
      </w:r>
      <w:r>
        <w:t>de evaluación autorizado por la UTP, con el fin de asegurar siempre la continuidad del Proceso de Aprendizaje Enseñanza.</w:t>
      </w:r>
    </w:p>
    <w:p w14:paraId="4103074A" w14:textId="77777777" w:rsidR="00AA5A5E" w:rsidRDefault="00024AAD">
      <w:pPr>
        <w:pStyle w:val="Textoindependiente"/>
        <w:spacing w:before="161"/>
        <w:ind w:left="222"/>
        <w:jc w:val="left"/>
      </w:pPr>
      <w:r>
        <w:t>.-</w:t>
      </w:r>
      <w:r>
        <w:rPr>
          <w:spacing w:val="-10"/>
        </w:rPr>
        <w:t xml:space="preserve"> </w:t>
      </w:r>
      <w:r>
        <w:t>Asignaturas</w:t>
      </w:r>
      <w:r>
        <w:rPr>
          <w:spacing w:val="-9"/>
        </w:rPr>
        <w:t xml:space="preserve"> </w:t>
      </w:r>
      <w:r>
        <w:t>y</w:t>
      </w:r>
      <w:r>
        <w:rPr>
          <w:spacing w:val="-8"/>
        </w:rPr>
        <w:t xml:space="preserve"> </w:t>
      </w:r>
      <w:r>
        <w:t>cantidad</w:t>
      </w:r>
      <w:r>
        <w:rPr>
          <w:spacing w:val="-9"/>
        </w:rPr>
        <w:t xml:space="preserve"> </w:t>
      </w:r>
      <w:r>
        <w:t>de</w:t>
      </w:r>
      <w:r>
        <w:rPr>
          <w:spacing w:val="-8"/>
        </w:rPr>
        <w:t xml:space="preserve"> </w:t>
      </w:r>
      <w:r>
        <w:rPr>
          <w:spacing w:val="-2"/>
        </w:rPr>
        <w:t>calificaciones.</w:t>
      </w:r>
    </w:p>
    <w:p w14:paraId="2C3B7548" w14:textId="77777777" w:rsidR="00AA5A5E" w:rsidRDefault="00AA5A5E">
      <w:pPr>
        <w:pStyle w:val="Textoindependiente"/>
        <w:spacing w:before="7"/>
        <w:ind w:left="0"/>
        <w:jc w:val="left"/>
        <w:rPr>
          <w:sz w:val="15"/>
        </w:rPr>
      </w:pPr>
    </w:p>
    <w:tbl>
      <w:tblPr>
        <w:tblStyle w:val="TableNormal"/>
        <w:tblW w:w="0" w:type="auto"/>
        <w:tblInd w:w="23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4249"/>
        <w:gridCol w:w="3546"/>
      </w:tblGrid>
      <w:tr w:rsidR="00AA5A5E" w14:paraId="35D73CC7" w14:textId="77777777">
        <w:trPr>
          <w:trHeight w:val="275"/>
        </w:trPr>
        <w:tc>
          <w:tcPr>
            <w:tcW w:w="4249" w:type="dxa"/>
          </w:tcPr>
          <w:p w14:paraId="000F0501" w14:textId="77777777" w:rsidR="00AA5A5E" w:rsidRDefault="00024AAD">
            <w:pPr>
              <w:pStyle w:val="TableParagraph"/>
              <w:spacing w:line="255" w:lineRule="exact"/>
              <w:rPr>
                <w:sz w:val="24"/>
              </w:rPr>
            </w:pPr>
            <w:r>
              <w:rPr>
                <w:spacing w:val="-2"/>
                <w:sz w:val="24"/>
              </w:rPr>
              <w:t>Asignatura</w:t>
            </w:r>
          </w:p>
        </w:tc>
        <w:tc>
          <w:tcPr>
            <w:tcW w:w="3546" w:type="dxa"/>
          </w:tcPr>
          <w:p w14:paraId="5B3FB388" w14:textId="77777777" w:rsidR="00AA5A5E" w:rsidRDefault="00024AAD">
            <w:pPr>
              <w:pStyle w:val="TableParagraph"/>
              <w:spacing w:line="255" w:lineRule="exact"/>
              <w:ind w:left="104"/>
              <w:rPr>
                <w:sz w:val="24"/>
              </w:rPr>
            </w:pPr>
            <w:r>
              <w:rPr>
                <w:sz w:val="24"/>
              </w:rPr>
              <w:t>Total</w:t>
            </w:r>
            <w:r>
              <w:rPr>
                <w:spacing w:val="65"/>
                <w:sz w:val="24"/>
              </w:rPr>
              <w:t xml:space="preserve"> </w:t>
            </w:r>
            <w:r>
              <w:rPr>
                <w:sz w:val="24"/>
              </w:rPr>
              <w:t>de</w:t>
            </w:r>
            <w:r>
              <w:rPr>
                <w:spacing w:val="-1"/>
                <w:sz w:val="24"/>
              </w:rPr>
              <w:t xml:space="preserve"> </w:t>
            </w:r>
            <w:r>
              <w:rPr>
                <w:spacing w:val="-2"/>
                <w:sz w:val="24"/>
              </w:rPr>
              <w:t>calificaciones</w:t>
            </w:r>
          </w:p>
        </w:tc>
      </w:tr>
      <w:tr w:rsidR="00AA5A5E" w14:paraId="125C2822" w14:textId="77777777">
        <w:trPr>
          <w:trHeight w:val="278"/>
        </w:trPr>
        <w:tc>
          <w:tcPr>
            <w:tcW w:w="4249" w:type="dxa"/>
            <w:shd w:val="clear" w:color="auto" w:fill="F1F1F1"/>
          </w:tcPr>
          <w:p w14:paraId="1D4373A4" w14:textId="77777777" w:rsidR="00AA5A5E" w:rsidRDefault="00AA5A5E">
            <w:pPr>
              <w:pStyle w:val="TableParagraph"/>
              <w:ind w:left="0"/>
              <w:rPr>
                <w:rFonts w:ascii="Times New Roman"/>
                <w:sz w:val="20"/>
              </w:rPr>
            </w:pPr>
          </w:p>
        </w:tc>
        <w:tc>
          <w:tcPr>
            <w:tcW w:w="3546" w:type="dxa"/>
            <w:shd w:val="clear" w:color="auto" w:fill="F1F1F1"/>
          </w:tcPr>
          <w:p w14:paraId="3FB809C9" w14:textId="77777777" w:rsidR="00AA5A5E" w:rsidRDefault="00024AAD">
            <w:pPr>
              <w:pStyle w:val="TableParagraph"/>
              <w:spacing w:before="2" w:line="255" w:lineRule="exact"/>
              <w:ind w:left="104"/>
              <w:rPr>
                <w:b/>
                <w:sz w:val="24"/>
              </w:rPr>
            </w:pPr>
            <w:r>
              <w:rPr>
                <w:b/>
                <w:spacing w:val="-4"/>
                <w:sz w:val="24"/>
              </w:rPr>
              <w:t>Min.</w:t>
            </w:r>
          </w:p>
        </w:tc>
      </w:tr>
      <w:tr w:rsidR="00AA5A5E" w14:paraId="522F762B" w14:textId="77777777">
        <w:trPr>
          <w:trHeight w:val="552"/>
        </w:trPr>
        <w:tc>
          <w:tcPr>
            <w:tcW w:w="4249" w:type="dxa"/>
          </w:tcPr>
          <w:p w14:paraId="747C5818" w14:textId="77777777" w:rsidR="00AA5A5E" w:rsidRDefault="00024AAD">
            <w:pPr>
              <w:pStyle w:val="TableParagraph"/>
              <w:spacing w:line="270" w:lineRule="atLeast"/>
              <w:ind w:right="47"/>
              <w:rPr>
                <w:b/>
                <w:sz w:val="24"/>
              </w:rPr>
            </w:pPr>
            <w:r>
              <w:rPr>
                <w:b/>
                <w:sz w:val="24"/>
              </w:rPr>
              <w:t>Lenguaje</w:t>
            </w:r>
            <w:r>
              <w:rPr>
                <w:b/>
                <w:spacing w:val="25"/>
                <w:sz w:val="24"/>
              </w:rPr>
              <w:t xml:space="preserve"> </w:t>
            </w:r>
            <w:r>
              <w:rPr>
                <w:b/>
                <w:sz w:val="24"/>
              </w:rPr>
              <w:t>y comunicación/</w:t>
            </w:r>
            <w:r>
              <w:rPr>
                <w:b/>
                <w:spacing w:val="25"/>
                <w:sz w:val="24"/>
              </w:rPr>
              <w:t xml:space="preserve"> </w:t>
            </w:r>
            <w:r>
              <w:rPr>
                <w:b/>
                <w:sz w:val="24"/>
              </w:rPr>
              <w:t>Lengua y literatura</w:t>
            </w:r>
          </w:p>
        </w:tc>
        <w:tc>
          <w:tcPr>
            <w:tcW w:w="3546" w:type="dxa"/>
          </w:tcPr>
          <w:p w14:paraId="614C9650" w14:textId="77777777" w:rsidR="00AA5A5E" w:rsidRDefault="00024AAD">
            <w:pPr>
              <w:pStyle w:val="TableParagraph"/>
              <w:ind w:left="104"/>
              <w:rPr>
                <w:sz w:val="24"/>
              </w:rPr>
            </w:pPr>
            <w:r>
              <w:rPr>
                <w:sz w:val="24"/>
              </w:rPr>
              <w:t>4</w:t>
            </w:r>
            <w:r>
              <w:rPr>
                <w:spacing w:val="-2"/>
                <w:sz w:val="24"/>
              </w:rPr>
              <w:t xml:space="preserve"> calificaciones</w:t>
            </w:r>
          </w:p>
        </w:tc>
      </w:tr>
      <w:tr w:rsidR="00AA5A5E" w14:paraId="722E7624" w14:textId="77777777">
        <w:trPr>
          <w:trHeight w:val="275"/>
        </w:trPr>
        <w:tc>
          <w:tcPr>
            <w:tcW w:w="4249" w:type="dxa"/>
            <w:shd w:val="clear" w:color="auto" w:fill="F1F1F1"/>
          </w:tcPr>
          <w:p w14:paraId="01D53A2C" w14:textId="77777777" w:rsidR="00AA5A5E" w:rsidRDefault="00024AAD">
            <w:pPr>
              <w:pStyle w:val="TableParagraph"/>
              <w:spacing w:line="255" w:lineRule="exact"/>
              <w:rPr>
                <w:b/>
                <w:sz w:val="24"/>
              </w:rPr>
            </w:pPr>
            <w:r>
              <w:rPr>
                <w:b/>
                <w:spacing w:val="-2"/>
                <w:sz w:val="24"/>
              </w:rPr>
              <w:t>Matemáticas</w:t>
            </w:r>
          </w:p>
        </w:tc>
        <w:tc>
          <w:tcPr>
            <w:tcW w:w="3546" w:type="dxa"/>
            <w:shd w:val="clear" w:color="auto" w:fill="F1F1F1"/>
          </w:tcPr>
          <w:p w14:paraId="6C2568B2" w14:textId="77777777" w:rsidR="00AA5A5E" w:rsidRDefault="00024AAD">
            <w:pPr>
              <w:pStyle w:val="TableParagraph"/>
              <w:spacing w:line="255" w:lineRule="exact"/>
              <w:ind w:left="104"/>
              <w:rPr>
                <w:sz w:val="24"/>
              </w:rPr>
            </w:pPr>
            <w:r>
              <w:rPr>
                <w:sz w:val="24"/>
              </w:rPr>
              <w:t>4</w:t>
            </w:r>
            <w:r>
              <w:rPr>
                <w:spacing w:val="-2"/>
                <w:sz w:val="24"/>
              </w:rPr>
              <w:t xml:space="preserve"> calificaciones</w:t>
            </w:r>
          </w:p>
        </w:tc>
      </w:tr>
      <w:tr w:rsidR="00AA5A5E" w14:paraId="7C288DA6" w14:textId="77777777">
        <w:trPr>
          <w:trHeight w:val="275"/>
        </w:trPr>
        <w:tc>
          <w:tcPr>
            <w:tcW w:w="4249" w:type="dxa"/>
          </w:tcPr>
          <w:p w14:paraId="7B772F32" w14:textId="77777777" w:rsidR="00AA5A5E" w:rsidRDefault="00024AAD">
            <w:pPr>
              <w:pStyle w:val="TableParagraph"/>
              <w:spacing w:line="255" w:lineRule="exact"/>
              <w:rPr>
                <w:b/>
                <w:sz w:val="24"/>
              </w:rPr>
            </w:pPr>
            <w:r>
              <w:rPr>
                <w:b/>
                <w:sz w:val="24"/>
              </w:rPr>
              <w:t>Idioma</w:t>
            </w:r>
            <w:r>
              <w:rPr>
                <w:b/>
                <w:spacing w:val="-3"/>
                <w:sz w:val="24"/>
              </w:rPr>
              <w:t xml:space="preserve"> </w:t>
            </w:r>
            <w:r>
              <w:rPr>
                <w:b/>
                <w:sz w:val="24"/>
              </w:rPr>
              <w:t>extranjero:</w:t>
            </w:r>
            <w:r>
              <w:rPr>
                <w:b/>
                <w:spacing w:val="-2"/>
                <w:sz w:val="24"/>
              </w:rPr>
              <w:t xml:space="preserve"> Inglés</w:t>
            </w:r>
          </w:p>
        </w:tc>
        <w:tc>
          <w:tcPr>
            <w:tcW w:w="3546" w:type="dxa"/>
          </w:tcPr>
          <w:p w14:paraId="265A9590" w14:textId="77777777" w:rsidR="00AA5A5E" w:rsidRDefault="00024AAD">
            <w:pPr>
              <w:pStyle w:val="TableParagraph"/>
              <w:spacing w:line="255" w:lineRule="exact"/>
              <w:ind w:left="104"/>
              <w:rPr>
                <w:sz w:val="24"/>
              </w:rPr>
            </w:pPr>
            <w:r>
              <w:rPr>
                <w:sz w:val="24"/>
              </w:rPr>
              <w:t>3</w:t>
            </w:r>
            <w:r>
              <w:rPr>
                <w:spacing w:val="-2"/>
                <w:sz w:val="24"/>
              </w:rPr>
              <w:t xml:space="preserve"> calificaciones</w:t>
            </w:r>
          </w:p>
        </w:tc>
      </w:tr>
      <w:tr w:rsidR="00AA5A5E" w14:paraId="0202FB0D" w14:textId="77777777">
        <w:trPr>
          <w:trHeight w:val="551"/>
        </w:trPr>
        <w:tc>
          <w:tcPr>
            <w:tcW w:w="4249" w:type="dxa"/>
            <w:shd w:val="clear" w:color="auto" w:fill="F1F1F1"/>
          </w:tcPr>
          <w:p w14:paraId="3ACF1F6D" w14:textId="77777777" w:rsidR="00AA5A5E" w:rsidRDefault="00024AAD">
            <w:pPr>
              <w:pStyle w:val="TableParagraph"/>
              <w:tabs>
                <w:tab w:val="left" w:pos="1371"/>
                <w:tab w:val="left" w:pos="2755"/>
                <w:tab w:val="left" w:pos="3191"/>
              </w:tabs>
              <w:spacing w:line="270" w:lineRule="atLeast"/>
              <w:ind w:right="98"/>
              <w:rPr>
                <w:b/>
                <w:sz w:val="24"/>
              </w:rPr>
            </w:pPr>
            <w:r>
              <w:rPr>
                <w:b/>
                <w:spacing w:val="-2"/>
                <w:sz w:val="24"/>
              </w:rPr>
              <w:t>Historia,</w:t>
            </w:r>
            <w:r>
              <w:rPr>
                <w:b/>
                <w:sz w:val="24"/>
              </w:rPr>
              <w:tab/>
            </w:r>
            <w:r>
              <w:rPr>
                <w:b/>
                <w:spacing w:val="-2"/>
                <w:sz w:val="24"/>
              </w:rPr>
              <w:t>geografía</w:t>
            </w:r>
            <w:r>
              <w:rPr>
                <w:b/>
                <w:sz w:val="24"/>
              </w:rPr>
              <w:tab/>
            </w:r>
            <w:r>
              <w:rPr>
                <w:b/>
                <w:spacing w:val="-10"/>
                <w:sz w:val="24"/>
              </w:rPr>
              <w:t>y</w:t>
            </w:r>
            <w:r>
              <w:rPr>
                <w:b/>
                <w:sz w:val="24"/>
              </w:rPr>
              <w:tab/>
            </w:r>
            <w:r>
              <w:rPr>
                <w:b/>
                <w:spacing w:val="-2"/>
                <w:sz w:val="24"/>
              </w:rPr>
              <w:t>ciencias sociales</w:t>
            </w:r>
          </w:p>
        </w:tc>
        <w:tc>
          <w:tcPr>
            <w:tcW w:w="3546" w:type="dxa"/>
            <w:shd w:val="clear" w:color="auto" w:fill="F1F1F1"/>
          </w:tcPr>
          <w:p w14:paraId="36F577D5" w14:textId="77777777" w:rsidR="00AA5A5E" w:rsidRDefault="00024AAD">
            <w:pPr>
              <w:pStyle w:val="TableParagraph"/>
              <w:ind w:left="104"/>
              <w:rPr>
                <w:sz w:val="24"/>
              </w:rPr>
            </w:pPr>
            <w:r>
              <w:rPr>
                <w:sz w:val="24"/>
              </w:rPr>
              <w:t>3</w:t>
            </w:r>
            <w:r>
              <w:rPr>
                <w:spacing w:val="-2"/>
                <w:sz w:val="24"/>
              </w:rPr>
              <w:t xml:space="preserve"> calificaciones</w:t>
            </w:r>
          </w:p>
        </w:tc>
      </w:tr>
      <w:tr w:rsidR="00AA5A5E" w14:paraId="22FE75B5" w14:textId="77777777">
        <w:trPr>
          <w:trHeight w:val="275"/>
        </w:trPr>
        <w:tc>
          <w:tcPr>
            <w:tcW w:w="4249" w:type="dxa"/>
          </w:tcPr>
          <w:p w14:paraId="4765DEF0" w14:textId="77777777" w:rsidR="00AA5A5E" w:rsidRDefault="00024AAD">
            <w:pPr>
              <w:pStyle w:val="TableParagraph"/>
              <w:spacing w:line="255" w:lineRule="exact"/>
              <w:rPr>
                <w:b/>
                <w:sz w:val="24"/>
              </w:rPr>
            </w:pPr>
            <w:r>
              <w:rPr>
                <w:b/>
                <w:sz w:val="24"/>
              </w:rPr>
              <w:t>Ciencias</w:t>
            </w:r>
            <w:r>
              <w:rPr>
                <w:b/>
                <w:spacing w:val="-9"/>
                <w:sz w:val="24"/>
              </w:rPr>
              <w:t xml:space="preserve"> </w:t>
            </w:r>
            <w:r>
              <w:rPr>
                <w:b/>
                <w:spacing w:val="-2"/>
                <w:sz w:val="24"/>
              </w:rPr>
              <w:t>Naturales</w:t>
            </w:r>
          </w:p>
        </w:tc>
        <w:tc>
          <w:tcPr>
            <w:tcW w:w="3546" w:type="dxa"/>
          </w:tcPr>
          <w:p w14:paraId="2A268664" w14:textId="77777777" w:rsidR="00AA5A5E" w:rsidRDefault="00024AAD">
            <w:pPr>
              <w:pStyle w:val="TableParagraph"/>
              <w:spacing w:line="255" w:lineRule="exact"/>
              <w:ind w:left="104"/>
              <w:rPr>
                <w:sz w:val="24"/>
              </w:rPr>
            </w:pPr>
            <w:r>
              <w:rPr>
                <w:sz w:val="24"/>
              </w:rPr>
              <w:t>3</w:t>
            </w:r>
            <w:r>
              <w:rPr>
                <w:spacing w:val="-2"/>
                <w:sz w:val="24"/>
              </w:rPr>
              <w:t xml:space="preserve"> calificaciones</w:t>
            </w:r>
          </w:p>
        </w:tc>
      </w:tr>
      <w:tr w:rsidR="00AA5A5E" w14:paraId="534FF14E" w14:textId="77777777">
        <w:trPr>
          <w:trHeight w:val="278"/>
        </w:trPr>
        <w:tc>
          <w:tcPr>
            <w:tcW w:w="4249" w:type="dxa"/>
            <w:shd w:val="clear" w:color="auto" w:fill="F1F1F1"/>
          </w:tcPr>
          <w:p w14:paraId="16F67041" w14:textId="77777777" w:rsidR="00AA5A5E" w:rsidRDefault="00024AAD">
            <w:pPr>
              <w:pStyle w:val="TableParagraph"/>
              <w:spacing w:before="2" w:line="255" w:lineRule="exact"/>
              <w:rPr>
                <w:b/>
                <w:sz w:val="24"/>
              </w:rPr>
            </w:pPr>
            <w:r>
              <w:rPr>
                <w:b/>
                <w:spacing w:val="-2"/>
                <w:sz w:val="24"/>
              </w:rPr>
              <w:t>Tecnología</w:t>
            </w:r>
          </w:p>
        </w:tc>
        <w:tc>
          <w:tcPr>
            <w:tcW w:w="3546" w:type="dxa"/>
            <w:shd w:val="clear" w:color="auto" w:fill="F1F1F1"/>
          </w:tcPr>
          <w:p w14:paraId="073D3CBE" w14:textId="77777777" w:rsidR="00AA5A5E" w:rsidRDefault="00024AAD">
            <w:pPr>
              <w:pStyle w:val="TableParagraph"/>
              <w:spacing w:before="2" w:line="255" w:lineRule="exact"/>
              <w:ind w:left="104"/>
              <w:rPr>
                <w:sz w:val="24"/>
              </w:rPr>
            </w:pPr>
            <w:r>
              <w:rPr>
                <w:sz w:val="24"/>
              </w:rPr>
              <w:t>2</w:t>
            </w:r>
            <w:r>
              <w:rPr>
                <w:spacing w:val="-2"/>
                <w:sz w:val="24"/>
              </w:rPr>
              <w:t xml:space="preserve"> calificaciones</w:t>
            </w:r>
          </w:p>
        </w:tc>
      </w:tr>
      <w:tr w:rsidR="00AA5A5E" w14:paraId="05C302A3" w14:textId="77777777">
        <w:trPr>
          <w:trHeight w:val="275"/>
        </w:trPr>
        <w:tc>
          <w:tcPr>
            <w:tcW w:w="4249" w:type="dxa"/>
          </w:tcPr>
          <w:p w14:paraId="3CE92496" w14:textId="77777777" w:rsidR="00AA5A5E" w:rsidRDefault="00024AAD">
            <w:pPr>
              <w:pStyle w:val="TableParagraph"/>
              <w:spacing w:line="255" w:lineRule="exact"/>
              <w:rPr>
                <w:b/>
                <w:sz w:val="24"/>
              </w:rPr>
            </w:pPr>
            <w:r>
              <w:rPr>
                <w:b/>
                <w:spacing w:val="-2"/>
                <w:sz w:val="24"/>
              </w:rPr>
              <w:t>Música</w:t>
            </w:r>
          </w:p>
        </w:tc>
        <w:tc>
          <w:tcPr>
            <w:tcW w:w="3546" w:type="dxa"/>
          </w:tcPr>
          <w:p w14:paraId="572D73DE" w14:textId="77777777" w:rsidR="00AA5A5E" w:rsidRDefault="00024AAD">
            <w:pPr>
              <w:pStyle w:val="TableParagraph"/>
              <w:spacing w:line="255" w:lineRule="exact"/>
              <w:ind w:left="104"/>
              <w:rPr>
                <w:sz w:val="24"/>
              </w:rPr>
            </w:pPr>
            <w:r>
              <w:rPr>
                <w:sz w:val="24"/>
              </w:rPr>
              <w:t>2</w:t>
            </w:r>
            <w:r>
              <w:rPr>
                <w:spacing w:val="-2"/>
                <w:sz w:val="24"/>
              </w:rPr>
              <w:t xml:space="preserve"> calificaciones</w:t>
            </w:r>
          </w:p>
        </w:tc>
      </w:tr>
      <w:tr w:rsidR="00AA5A5E" w14:paraId="3B423DEB" w14:textId="77777777">
        <w:trPr>
          <w:trHeight w:val="275"/>
        </w:trPr>
        <w:tc>
          <w:tcPr>
            <w:tcW w:w="4249" w:type="dxa"/>
            <w:shd w:val="clear" w:color="auto" w:fill="F1F1F1"/>
          </w:tcPr>
          <w:p w14:paraId="2548EBC7" w14:textId="77777777" w:rsidR="00AA5A5E" w:rsidRDefault="00024AAD">
            <w:pPr>
              <w:pStyle w:val="TableParagraph"/>
              <w:spacing w:line="255" w:lineRule="exact"/>
              <w:rPr>
                <w:b/>
                <w:sz w:val="24"/>
              </w:rPr>
            </w:pPr>
            <w:r>
              <w:rPr>
                <w:b/>
                <w:sz w:val="24"/>
              </w:rPr>
              <w:t>Artes</w:t>
            </w:r>
            <w:r>
              <w:rPr>
                <w:b/>
                <w:spacing w:val="-5"/>
                <w:sz w:val="24"/>
              </w:rPr>
              <w:t xml:space="preserve"> </w:t>
            </w:r>
            <w:r>
              <w:rPr>
                <w:b/>
                <w:spacing w:val="-2"/>
                <w:sz w:val="24"/>
              </w:rPr>
              <w:t>Visuales</w:t>
            </w:r>
          </w:p>
        </w:tc>
        <w:tc>
          <w:tcPr>
            <w:tcW w:w="3546" w:type="dxa"/>
            <w:shd w:val="clear" w:color="auto" w:fill="F1F1F1"/>
          </w:tcPr>
          <w:p w14:paraId="7989EC7C" w14:textId="77777777" w:rsidR="00AA5A5E" w:rsidRDefault="00024AAD">
            <w:pPr>
              <w:pStyle w:val="TableParagraph"/>
              <w:spacing w:line="255" w:lineRule="exact"/>
              <w:ind w:left="104"/>
              <w:rPr>
                <w:sz w:val="24"/>
              </w:rPr>
            </w:pPr>
            <w:r>
              <w:rPr>
                <w:sz w:val="24"/>
              </w:rPr>
              <w:t>2</w:t>
            </w:r>
            <w:r>
              <w:rPr>
                <w:spacing w:val="-2"/>
                <w:sz w:val="24"/>
              </w:rPr>
              <w:t xml:space="preserve"> calificaciones</w:t>
            </w:r>
          </w:p>
        </w:tc>
      </w:tr>
      <w:tr w:rsidR="00AA5A5E" w14:paraId="6110676D" w14:textId="77777777">
        <w:trPr>
          <w:trHeight w:val="275"/>
        </w:trPr>
        <w:tc>
          <w:tcPr>
            <w:tcW w:w="4249" w:type="dxa"/>
          </w:tcPr>
          <w:p w14:paraId="774E375C" w14:textId="77777777" w:rsidR="00AA5A5E" w:rsidRDefault="00024AAD">
            <w:pPr>
              <w:pStyle w:val="TableParagraph"/>
              <w:spacing w:line="255" w:lineRule="exact"/>
              <w:rPr>
                <w:b/>
                <w:sz w:val="24"/>
              </w:rPr>
            </w:pPr>
            <w:r>
              <w:rPr>
                <w:b/>
                <w:sz w:val="24"/>
              </w:rPr>
              <w:t>Educación</w:t>
            </w:r>
            <w:r>
              <w:rPr>
                <w:b/>
                <w:spacing w:val="-5"/>
                <w:sz w:val="24"/>
              </w:rPr>
              <w:t xml:space="preserve"> </w:t>
            </w:r>
            <w:r>
              <w:rPr>
                <w:b/>
                <w:sz w:val="24"/>
              </w:rPr>
              <w:t>Física</w:t>
            </w:r>
            <w:r>
              <w:rPr>
                <w:b/>
                <w:spacing w:val="-4"/>
                <w:sz w:val="24"/>
              </w:rPr>
              <w:t xml:space="preserve"> </w:t>
            </w:r>
            <w:r>
              <w:rPr>
                <w:b/>
                <w:sz w:val="24"/>
              </w:rPr>
              <w:t>y</w:t>
            </w:r>
            <w:r>
              <w:rPr>
                <w:b/>
                <w:spacing w:val="-1"/>
                <w:sz w:val="24"/>
              </w:rPr>
              <w:t xml:space="preserve"> </w:t>
            </w:r>
            <w:r>
              <w:rPr>
                <w:b/>
                <w:spacing w:val="-2"/>
                <w:sz w:val="24"/>
              </w:rPr>
              <w:t>salud</w:t>
            </w:r>
          </w:p>
        </w:tc>
        <w:tc>
          <w:tcPr>
            <w:tcW w:w="3546" w:type="dxa"/>
          </w:tcPr>
          <w:p w14:paraId="0EAEC035" w14:textId="77777777" w:rsidR="00AA5A5E" w:rsidRDefault="00024AAD">
            <w:pPr>
              <w:pStyle w:val="TableParagraph"/>
              <w:spacing w:line="255" w:lineRule="exact"/>
              <w:ind w:left="104"/>
              <w:rPr>
                <w:sz w:val="24"/>
              </w:rPr>
            </w:pPr>
            <w:r>
              <w:rPr>
                <w:sz w:val="24"/>
              </w:rPr>
              <w:t>2</w:t>
            </w:r>
            <w:r>
              <w:rPr>
                <w:spacing w:val="-2"/>
                <w:sz w:val="24"/>
              </w:rPr>
              <w:t xml:space="preserve"> calificaciones</w:t>
            </w:r>
          </w:p>
        </w:tc>
      </w:tr>
      <w:tr w:rsidR="00AA5A5E" w14:paraId="4B0D928D" w14:textId="77777777">
        <w:trPr>
          <w:trHeight w:val="275"/>
        </w:trPr>
        <w:tc>
          <w:tcPr>
            <w:tcW w:w="4249" w:type="dxa"/>
            <w:shd w:val="clear" w:color="auto" w:fill="F1F1F1"/>
          </w:tcPr>
          <w:p w14:paraId="4D5CA6F3" w14:textId="77777777" w:rsidR="00AA5A5E" w:rsidRDefault="00024AAD">
            <w:pPr>
              <w:pStyle w:val="TableParagraph"/>
              <w:spacing w:line="255" w:lineRule="exact"/>
              <w:rPr>
                <w:b/>
                <w:sz w:val="24"/>
              </w:rPr>
            </w:pPr>
            <w:r>
              <w:rPr>
                <w:b/>
                <w:spacing w:val="-2"/>
                <w:sz w:val="24"/>
              </w:rPr>
              <w:t>Orientación</w:t>
            </w:r>
          </w:p>
        </w:tc>
        <w:tc>
          <w:tcPr>
            <w:tcW w:w="3546" w:type="dxa"/>
            <w:shd w:val="clear" w:color="auto" w:fill="F1F1F1"/>
          </w:tcPr>
          <w:p w14:paraId="767D96C2" w14:textId="77777777" w:rsidR="00AA5A5E" w:rsidRDefault="00024AAD">
            <w:pPr>
              <w:pStyle w:val="TableParagraph"/>
              <w:spacing w:line="255" w:lineRule="exact"/>
              <w:ind w:left="104"/>
              <w:rPr>
                <w:sz w:val="24"/>
              </w:rPr>
            </w:pPr>
            <w:r>
              <w:rPr>
                <w:sz w:val="24"/>
              </w:rPr>
              <w:t>1</w:t>
            </w:r>
            <w:r>
              <w:rPr>
                <w:spacing w:val="-2"/>
                <w:sz w:val="24"/>
              </w:rPr>
              <w:t xml:space="preserve"> calificación</w:t>
            </w:r>
          </w:p>
        </w:tc>
      </w:tr>
      <w:tr w:rsidR="00AA5A5E" w14:paraId="2056D412" w14:textId="77777777">
        <w:trPr>
          <w:trHeight w:val="275"/>
        </w:trPr>
        <w:tc>
          <w:tcPr>
            <w:tcW w:w="4249" w:type="dxa"/>
          </w:tcPr>
          <w:p w14:paraId="62BC11A6" w14:textId="77777777" w:rsidR="00AA5A5E" w:rsidRDefault="00024AAD">
            <w:pPr>
              <w:pStyle w:val="TableParagraph"/>
              <w:spacing w:line="255" w:lineRule="exact"/>
              <w:rPr>
                <w:b/>
                <w:sz w:val="24"/>
              </w:rPr>
            </w:pPr>
            <w:r>
              <w:rPr>
                <w:b/>
                <w:spacing w:val="-2"/>
                <w:sz w:val="24"/>
              </w:rPr>
              <w:t>Religión</w:t>
            </w:r>
          </w:p>
        </w:tc>
        <w:tc>
          <w:tcPr>
            <w:tcW w:w="3546" w:type="dxa"/>
          </w:tcPr>
          <w:p w14:paraId="63FDF2C1" w14:textId="77777777" w:rsidR="00AA5A5E" w:rsidRDefault="00024AAD">
            <w:pPr>
              <w:pStyle w:val="TableParagraph"/>
              <w:spacing w:line="255" w:lineRule="exact"/>
              <w:ind w:left="104"/>
              <w:rPr>
                <w:sz w:val="24"/>
              </w:rPr>
            </w:pPr>
            <w:r>
              <w:rPr>
                <w:sz w:val="24"/>
              </w:rPr>
              <w:t>2</w:t>
            </w:r>
            <w:r>
              <w:rPr>
                <w:spacing w:val="-2"/>
                <w:sz w:val="24"/>
              </w:rPr>
              <w:t xml:space="preserve"> calificaciones</w:t>
            </w:r>
          </w:p>
        </w:tc>
      </w:tr>
    </w:tbl>
    <w:p w14:paraId="3E1276FA" w14:textId="77777777" w:rsidR="00AA5A5E" w:rsidRDefault="00AA5A5E">
      <w:pPr>
        <w:spacing w:line="255" w:lineRule="exact"/>
        <w:rPr>
          <w:sz w:val="24"/>
        </w:rPr>
        <w:sectPr w:rsidR="00AA5A5E">
          <w:pgSz w:w="12240" w:h="20160"/>
          <w:pgMar w:top="1420" w:right="360" w:bottom="280" w:left="1480" w:header="163" w:footer="0" w:gutter="0"/>
          <w:cols w:space="720"/>
        </w:sectPr>
      </w:pPr>
    </w:p>
    <w:p w14:paraId="656B36C0" w14:textId="77777777" w:rsidR="00AA5A5E" w:rsidRDefault="00024AAD">
      <w:pPr>
        <w:pStyle w:val="Ttulo2"/>
        <w:spacing w:line="268" w:lineRule="exact"/>
      </w:pPr>
      <w:r>
        <w:lastRenderedPageBreak/>
        <w:t>10.</w:t>
      </w:r>
      <w:r>
        <w:rPr>
          <w:spacing w:val="-4"/>
        </w:rPr>
        <w:t xml:space="preserve"> </w:t>
      </w:r>
      <w:r>
        <w:t>Respecto</w:t>
      </w:r>
      <w:r>
        <w:rPr>
          <w:spacing w:val="-7"/>
        </w:rPr>
        <w:t xml:space="preserve"> </w:t>
      </w:r>
      <w:r>
        <w:t>a</w:t>
      </w:r>
      <w:r>
        <w:rPr>
          <w:spacing w:val="-4"/>
        </w:rPr>
        <w:t xml:space="preserve"> </w:t>
      </w:r>
      <w:r>
        <w:t>las</w:t>
      </w:r>
      <w:r>
        <w:rPr>
          <w:spacing w:val="-3"/>
        </w:rPr>
        <w:t xml:space="preserve"> </w:t>
      </w:r>
      <w:r>
        <w:t>situaciones</w:t>
      </w:r>
      <w:r>
        <w:rPr>
          <w:spacing w:val="-6"/>
        </w:rPr>
        <w:t xml:space="preserve"> </w:t>
      </w:r>
      <w:r>
        <w:t>especiales</w:t>
      </w:r>
      <w:r>
        <w:rPr>
          <w:spacing w:val="-5"/>
        </w:rPr>
        <w:t xml:space="preserve"> </w:t>
      </w:r>
      <w:r>
        <w:t>de</w:t>
      </w:r>
      <w:r>
        <w:rPr>
          <w:spacing w:val="-4"/>
        </w:rPr>
        <w:t xml:space="preserve"> </w:t>
      </w:r>
      <w:r>
        <w:rPr>
          <w:spacing w:val="-2"/>
        </w:rPr>
        <w:t>notas</w:t>
      </w:r>
    </w:p>
    <w:p w14:paraId="5D204D19" w14:textId="77777777" w:rsidR="00AA5A5E" w:rsidRDefault="00024AAD">
      <w:pPr>
        <w:pStyle w:val="Textoindependiente"/>
        <w:spacing w:before="183" w:line="259" w:lineRule="auto"/>
        <w:ind w:left="1074" w:right="1346"/>
      </w:pPr>
      <w:r>
        <w:t>Si tiene promedio 3,94 o menor en asignatura en el primer y segundo semestre, el estudiante se queda con el 3,9.</w:t>
      </w:r>
    </w:p>
    <w:p w14:paraId="3B3AA0C2" w14:textId="77777777" w:rsidR="00AA5A5E" w:rsidRDefault="00024AAD">
      <w:pPr>
        <w:pStyle w:val="Textoindependiente"/>
        <w:spacing w:before="159" w:line="259" w:lineRule="auto"/>
        <w:ind w:left="1074" w:right="1337"/>
      </w:pPr>
      <w:r>
        <w:t>El</w:t>
      </w:r>
      <w:r>
        <w:rPr>
          <w:spacing w:val="-4"/>
        </w:rPr>
        <w:t xml:space="preserve"> </w:t>
      </w:r>
      <w:r>
        <w:t>3,85</w:t>
      </w:r>
      <w:r>
        <w:rPr>
          <w:spacing w:val="-6"/>
        </w:rPr>
        <w:t xml:space="preserve"> </w:t>
      </w:r>
      <w:r>
        <w:t>como</w:t>
      </w:r>
      <w:r>
        <w:rPr>
          <w:spacing w:val="-6"/>
        </w:rPr>
        <w:t xml:space="preserve"> </w:t>
      </w:r>
      <w:r>
        <w:t>promedio</w:t>
      </w:r>
      <w:r>
        <w:rPr>
          <w:spacing w:val="-4"/>
        </w:rPr>
        <w:t xml:space="preserve"> </w:t>
      </w:r>
      <w:r>
        <w:t>anual</w:t>
      </w:r>
      <w:r>
        <w:rPr>
          <w:spacing w:val="-4"/>
        </w:rPr>
        <w:t xml:space="preserve"> </w:t>
      </w:r>
      <w:r>
        <w:t>se</w:t>
      </w:r>
      <w:r>
        <w:rPr>
          <w:spacing w:val="-6"/>
        </w:rPr>
        <w:t xml:space="preserve"> </w:t>
      </w:r>
      <w:r>
        <w:t>sube</w:t>
      </w:r>
      <w:r>
        <w:rPr>
          <w:spacing w:val="-6"/>
        </w:rPr>
        <w:t xml:space="preserve"> </w:t>
      </w:r>
      <w:r>
        <w:t>automáticamente</w:t>
      </w:r>
      <w:r>
        <w:rPr>
          <w:spacing w:val="-6"/>
        </w:rPr>
        <w:t xml:space="preserve"> </w:t>
      </w:r>
      <w:r>
        <w:t>a</w:t>
      </w:r>
      <w:r>
        <w:rPr>
          <w:spacing w:val="-6"/>
        </w:rPr>
        <w:t xml:space="preserve"> </w:t>
      </w:r>
      <w:r>
        <w:t>3,9</w:t>
      </w:r>
      <w:r>
        <w:rPr>
          <w:spacing w:val="-5"/>
        </w:rPr>
        <w:t xml:space="preserve"> </w:t>
      </w:r>
      <w:r>
        <w:t>y 3,9=4,0,</w:t>
      </w:r>
      <w:r>
        <w:rPr>
          <w:spacing w:val="-6"/>
        </w:rPr>
        <w:t xml:space="preserve"> </w:t>
      </w:r>
      <w:r>
        <w:t>en cualquier asignatura o modulo.</w:t>
      </w:r>
    </w:p>
    <w:p w14:paraId="533602CD" w14:textId="77777777" w:rsidR="00AA5A5E" w:rsidRDefault="00024AAD">
      <w:pPr>
        <w:pStyle w:val="Textoindependiente"/>
        <w:spacing w:before="160" w:line="259" w:lineRule="auto"/>
        <w:ind w:left="1074" w:right="1345" w:hanging="852"/>
      </w:pPr>
      <w:r>
        <w:t>11.-</w:t>
      </w:r>
      <w:r>
        <w:rPr>
          <w:spacing w:val="80"/>
          <w:w w:val="150"/>
        </w:rPr>
        <w:t xml:space="preserve"> </w:t>
      </w:r>
      <w:r>
        <w:t>Las calificaciones de Religión y Orientación no incidirán en el promedio semestral, anual ni en la promoción escolar de los estudiantes de acuerdo a lo establecido en el Decreto Supremo de Educación N°924 de 1983.</w:t>
      </w:r>
    </w:p>
    <w:p w14:paraId="5A164185" w14:textId="77777777" w:rsidR="00AA5A5E" w:rsidRDefault="00024AAD">
      <w:pPr>
        <w:pStyle w:val="Textoindependiente"/>
        <w:spacing w:before="160" w:line="259" w:lineRule="auto"/>
        <w:ind w:left="1074" w:right="1344"/>
      </w:pPr>
      <w:r>
        <w:rPr>
          <w:noProof/>
        </w:rPr>
        <mc:AlternateContent>
          <mc:Choice Requires="wpg">
            <w:drawing>
              <wp:anchor distT="0" distB="0" distL="0" distR="0" simplePos="0" relativeHeight="251669504" behindDoc="0" locked="0" layoutInCell="1" allowOverlap="1" wp14:anchorId="30B64850" wp14:editId="5B7E95FE">
                <wp:simplePos x="0" y="0"/>
                <wp:positionH relativeFrom="page">
                  <wp:posOffset>6993508</wp:posOffset>
                </wp:positionH>
                <wp:positionV relativeFrom="paragraph">
                  <wp:posOffset>482065</wp:posOffset>
                </wp:positionV>
                <wp:extent cx="477520" cy="477520"/>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36" name="Graphic 336"/>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37" name="Textbox 337"/>
                        <wps:cNvSpPr txBox="1"/>
                        <wps:spPr>
                          <a:xfrm>
                            <a:off x="0" y="0"/>
                            <a:ext cx="477520" cy="477520"/>
                          </a:xfrm>
                          <a:prstGeom prst="rect">
                            <a:avLst/>
                          </a:prstGeom>
                        </wps:spPr>
                        <wps:txbx>
                          <w:txbxContent>
                            <w:p w14:paraId="2BACF751" w14:textId="77777777" w:rsidR="00AA5A5E" w:rsidRDefault="00024AAD">
                              <w:pPr>
                                <w:spacing w:before="182"/>
                                <w:ind w:left="196"/>
                                <w:rPr>
                                  <w:rFonts w:ascii="Calibri"/>
                                  <w:b/>
                                  <w:sz w:val="24"/>
                                </w:rPr>
                              </w:pPr>
                              <w:r>
                                <w:rPr>
                                  <w:rFonts w:ascii="Calibri"/>
                                  <w:b/>
                                  <w:color w:val="FFFFFF"/>
                                  <w:spacing w:val="-5"/>
                                  <w:sz w:val="24"/>
                                </w:rPr>
                                <w:t>106</w:t>
                              </w:r>
                            </w:p>
                          </w:txbxContent>
                        </wps:txbx>
                        <wps:bodyPr wrap="square" lIns="0" tIns="0" rIns="0" bIns="0" rtlCol="0">
                          <a:noAutofit/>
                        </wps:bodyPr>
                      </wps:wsp>
                    </wpg:wgp>
                  </a:graphicData>
                </a:graphic>
              </wp:anchor>
            </w:drawing>
          </mc:Choice>
          <mc:Fallback>
            <w:pict>
              <v:group w14:anchorId="30B64850" id="Group 335" o:spid="_x0000_s1342" style="position:absolute;left:0;text-align:left;margin-left:550.65pt;margin-top:37.95pt;width:37.6pt;height:37.6pt;z-index:25166950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">
                <v:shape id="Graphic 336" o:spid="_x0000_s1343"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37" o:spid="_x0000_s1344"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2BACF751" w14:textId="77777777" w:rsidR="00AA5A5E" w:rsidRDefault="00024AAD">
                        <w:pPr>
                          <w:spacing w:before="182"/>
                          <w:ind w:left="196"/>
                          <w:rPr>
                            <w:rFonts w:ascii="Calibri"/>
                            <w:b/>
                            <w:sz w:val="24"/>
                          </w:rPr>
                        </w:pPr>
                        <w:r>
                          <w:rPr>
                            <w:rFonts w:ascii="Calibri"/>
                            <w:b/>
                            <w:color w:val="FFFFFF"/>
                            <w:spacing w:val="-5"/>
                            <w:sz w:val="24"/>
                          </w:rPr>
                          <w:t>106</w:t>
                        </w:r>
                      </w:p>
                    </w:txbxContent>
                  </v:textbox>
                </v:shape>
                <w10:wrap anchorx="page"/>
              </v:group>
            </w:pict>
          </mc:Fallback>
        </mc:AlternateContent>
      </w:r>
      <w:r>
        <w:t xml:space="preserve">Los objetivos de la asignatura de Religión y Orientación serán evaluados usando los conceptos I (insuficiente), S (suficiente), B (bueno) y MB (muy </w:t>
      </w:r>
      <w:r>
        <w:rPr>
          <w:spacing w:val="-2"/>
        </w:rPr>
        <w:t>bueno).</w:t>
      </w:r>
    </w:p>
    <w:p w14:paraId="22DC7D5C" w14:textId="77777777" w:rsidR="00AA5A5E" w:rsidRDefault="00024AAD">
      <w:pPr>
        <w:pStyle w:val="Textoindependiente"/>
        <w:spacing w:before="159"/>
        <w:ind w:left="1074"/>
      </w:pPr>
      <w:r>
        <w:t>Consejo</w:t>
      </w:r>
      <w:r>
        <w:rPr>
          <w:spacing w:val="-9"/>
        </w:rPr>
        <w:t xml:space="preserve"> </w:t>
      </w:r>
      <w:r>
        <w:t>de</w:t>
      </w:r>
      <w:r>
        <w:rPr>
          <w:spacing w:val="-7"/>
        </w:rPr>
        <w:t xml:space="preserve"> </w:t>
      </w:r>
      <w:r>
        <w:t>Curso</w:t>
      </w:r>
      <w:r>
        <w:rPr>
          <w:spacing w:val="-9"/>
        </w:rPr>
        <w:t xml:space="preserve"> </w:t>
      </w:r>
      <w:r>
        <w:t>no</w:t>
      </w:r>
      <w:r>
        <w:rPr>
          <w:spacing w:val="-9"/>
        </w:rPr>
        <w:t xml:space="preserve"> </w:t>
      </w:r>
      <w:r>
        <w:t>lleva</w:t>
      </w:r>
      <w:r>
        <w:rPr>
          <w:spacing w:val="-6"/>
        </w:rPr>
        <w:t xml:space="preserve"> </w:t>
      </w:r>
      <w:r>
        <w:t>nota</w:t>
      </w:r>
      <w:r>
        <w:rPr>
          <w:spacing w:val="-7"/>
        </w:rPr>
        <w:t xml:space="preserve"> </w:t>
      </w:r>
      <w:r>
        <w:t>ni</w:t>
      </w:r>
      <w:r>
        <w:rPr>
          <w:spacing w:val="-7"/>
        </w:rPr>
        <w:t xml:space="preserve"> </w:t>
      </w:r>
      <w:r>
        <w:rPr>
          <w:spacing w:val="-2"/>
        </w:rPr>
        <w:t>apreciación.</w:t>
      </w:r>
    </w:p>
    <w:p w14:paraId="7FC1F76D" w14:textId="77777777" w:rsidR="00AA5A5E" w:rsidRDefault="00024AAD">
      <w:pPr>
        <w:pStyle w:val="Ttulo2"/>
        <w:tabs>
          <w:tab w:val="left" w:pos="1073"/>
        </w:tabs>
        <w:spacing w:before="183"/>
      </w:pPr>
      <w:r>
        <w:rPr>
          <w:spacing w:val="-4"/>
        </w:rPr>
        <w:t>12.-</w:t>
      </w:r>
      <w:r>
        <w:tab/>
        <w:t>De</w:t>
      </w:r>
      <w:r>
        <w:rPr>
          <w:spacing w:val="-3"/>
        </w:rPr>
        <w:t xml:space="preserve"> </w:t>
      </w:r>
      <w:r>
        <w:t>la</w:t>
      </w:r>
      <w:r>
        <w:rPr>
          <w:spacing w:val="-4"/>
        </w:rPr>
        <w:t xml:space="preserve"> </w:t>
      </w:r>
      <w:r>
        <w:rPr>
          <w:spacing w:val="-2"/>
        </w:rPr>
        <w:t>eximición</w:t>
      </w:r>
    </w:p>
    <w:p w14:paraId="4F3E1BF7" w14:textId="77777777" w:rsidR="00AA5A5E" w:rsidRDefault="00024AAD">
      <w:pPr>
        <w:pStyle w:val="Textoindependiente"/>
        <w:spacing w:before="180" w:line="259" w:lineRule="auto"/>
        <w:ind w:left="1074" w:right="1338"/>
      </w:pPr>
      <w:r>
        <w:t>Los alumnos no podrán ser eximidos en ninguna asignatura o del plan de estudio, deberán ser evaluados en todas las asignaturas y en todos los cursos.</w:t>
      </w:r>
      <w:r>
        <w:rPr>
          <w:spacing w:val="40"/>
        </w:rPr>
        <w:t xml:space="preserve"> </w:t>
      </w:r>
      <w:r>
        <w:t>No obstante, el establecimiento podrá implementar las diversificaciones pertinentes de aprendizaje y los procesos de evaluación de las asignaturas, si el alumno lo requiere. Se podrán realizar las adecuaciones curriculares necesarias, según lo dispuesto en los decretos exentos</w:t>
      </w:r>
      <w:r>
        <w:rPr>
          <w:spacing w:val="-10"/>
        </w:rPr>
        <w:t xml:space="preserve"> </w:t>
      </w:r>
      <w:r>
        <w:t>N°s83,</w:t>
      </w:r>
      <w:r>
        <w:rPr>
          <w:spacing w:val="-10"/>
        </w:rPr>
        <w:t xml:space="preserve"> </w:t>
      </w:r>
      <w:r>
        <w:t>de</w:t>
      </w:r>
      <w:r>
        <w:rPr>
          <w:spacing w:val="-9"/>
        </w:rPr>
        <w:t xml:space="preserve"> </w:t>
      </w:r>
      <w:r>
        <w:t>2015</w:t>
      </w:r>
      <w:r>
        <w:rPr>
          <w:spacing w:val="-9"/>
        </w:rPr>
        <w:t xml:space="preserve"> </w:t>
      </w:r>
      <w:r>
        <w:t>y</w:t>
      </w:r>
      <w:r>
        <w:rPr>
          <w:spacing w:val="-10"/>
        </w:rPr>
        <w:t xml:space="preserve"> </w:t>
      </w:r>
      <w:r>
        <w:t>170</w:t>
      </w:r>
      <w:r>
        <w:rPr>
          <w:spacing w:val="-12"/>
        </w:rPr>
        <w:t xml:space="preserve"> </w:t>
      </w:r>
      <w:r>
        <w:t>de</w:t>
      </w:r>
      <w:r>
        <w:rPr>
          <w:spacing w:val="-12"/>
        </w:rPr>
        <w:t xml:space="preserve"> </w:t>
      </w:r>
      <w:r>
        <w:t>2009,</w:t>
      </w:r>
      <w:r>
        <w:rPr>
          <w:spacing w:val="-12"/>
        </w:rPr>
        <w:t xml:space="preserve"> </w:t>
      </w:r>
      <w:r>
        <w:t>ambos</w:t>
      </w:r>
      <w:r>
        <w:rPr>
          <w:spacing w:val="-10"/>
        </w:rPr>
        <w:t xml:space="preserve"> </w:t>
      </w:r>
      <w:r>
        <w:t>del</w:t>
      </w:r>
      <w:r>
        <w:rPr>
          <w:spacing w:val="-11"/>
        </w:rPr>
        <w:t xml:space="preserve"> </w:t>
      </w:r>
      <w:r>
        <w:t>Ministerio</w:t>
      </w:r>
      <w:r>
        <w:rPr>
          <w:spacing w:val="-12"/>
        </w:rPr>
        <w:t xml:space="preserve"> </w:t>
      </w:r>
      <w:r>
        <w:t>de</w:t>
      </w:r>
      <w:r>
        <w:rPr>
          <w:spacing w:val="-12"/>
        </w:rPr>
        <w:t xml:space="preserve"> </w:t>
      </w:r>
      <w:r>
        <w:t>Educación.</w:t>
      </w:r>
    </w:p>
    <w:p w14:paraId="1CC3A6E1" w14:textId="77777777" w:rsidR="00AA5A5E" w:rsidRDefault="00024AAD">
      <w:pPr>
        <w:pStyle w:val="Ttulo2"/>
        <w:tabs>
          <w:tab w:val="left" w:pos="1073"/>
        </w:tabs>
        <w:spacing w:before="160"/>
      </w:pPr>
      <w:r>
        <w:rPr>
          <w:spacing w:val="-4"/>
        </w:rPr>
        <w:t>13.-</w:t>
      </w:r>
      <w:r>
        <w:tab/>
        <w:t>De</w:t>
      </w:r>
      <w:r>
        <w:rPr>
          <w:spacing w:val="-4"/>
        </w:rPr>
        <w:t xml:space="preserve"> </w:t>
      </w:r>
      <w:r>
        <w:t>la</w:t>
      </w:r>
      <w:r>
        <w:rPr>
          <w:spacing w:val="-2"/>
        </w:rPr>
        <w:t xml:space="preserve"> </w:t>
      </w:r>
      <w:r>
        <w:t>No</w:t>
      </w:r>
      <w:r>
        <w:rPr>
          <w:spacing w:val="-3"/>
        </w:rPr>
        <w:t xml:space="preserve"> </w:t>
      </w:r>
      <w:r>
        <w:t>presentación</w:t>
      </w:r>
      <w:r>
        <w:rPr>
          <w:spacing w:val="-3"/>
        </w:rPr>
        <w:t xml:space="preserve"> </w:t>
      </w:r>
      <w:r>
        <w:t>a</w:t>
      </w:r>
      <w:r>
        <w:rPr>
          <w:spacing w:val="-3"/>
        </w:rPr>
        <w:t xml:space="preserve"> </w:t>
      </w:r>
      <w:r>
        <w:t>una</w:t>
      </w:r>
      <w:r>
        <w:rPr>
          <w:spacing w:val="-5"/>
        </w:rPr>
        <w:t xml:space="preserve"> </w:t>
      </w:r>
      <w:r>
        <w:t>evaluación</w:t>
      </w:r>
      <w:r>
        <w:rPr>
          <w:spacing w:val="-6"/>
        </w:rPr>
        <w:t xml:space="preserve"> </w:t>
      </w:r>
      <w:r>
        <w:t>y/o</w:t>
      </w:r>
      <w:r>
        <w:rPr>
          <w:spacing w:val="-3"/>
        </w:rPr>
        <w:t xml:space="preserve"> </w:t>
      </w:r>
      <w:r>
        <w:rPr>
          <w:spacing w:val="-2"/>
        </w:rPr>
        <w:t>trabajo</w:t>
      </w:r>
    </w:p>
    <w:p w14:paraId="18E5B88B" w14:textId="77777777" w:rsidR="00AA5A5E" w:rsidRDefault="00024AAD">
      <w:pPr>
        <w:pStyle w:val="Textoindependiente"/>
        <w:spacing w:before="180" w:line="259" w:lineRule="auto"/>
        <w:ind w:left="1074" w:right="1339"/>
      </w:pPr>
      <w:r>
        <w:t>Los estudiantes que se ausenten a una evaluación, o no presenten un trabajo en la fecha establecida, deberán presentar justificación del apoderado y /o certificado médico. El profesor jefe o de asignatura conversará con el apoderado y/o estudiante, definiendo otra fecha de aplicación de la evaluación o entrega de trabajo.</w:t>
      </w:r>
    </w:p>
    <w:p w14:paraId="3FE565D1" w14:textId="77777777" w:rsidR="00AA5A5E" w:rsidRDefault="00024AAD">
      <w:pPr>
        <w:pStyle w:val="Textoindependiente"/>
        <w:spacing w:before="162" w:line="259" w:lineRule="auto"/>
        <w:ind w:left="1074" w:right="1344" w:firstLine="564"/>
      </w:pPr>
      <w:r>
        <w:t xml:space="preserve">En el caso de no presentarse en la segunda oportunidad o fecha establecida se registra en la hoja de vida del estudiante y se evaluará inmediatamente en la primera instancia u oportunidad a su reingreso a </w:t>
      </w:r>
      <w:r>
        <w:rPr>
          <w:spacing w:val="-2"/>
        </w:rPr>
        <w:t>clases.</w:t>
      </w:r>
    </w:p>
    <w:p w14:paraId="5E7FDB0A" w14:textId="77777777" w:rsidR="00AA5A5E" w:rsidRDefault="00024AAD">
      <w:pPr>
        <w:pStyle w:val="Textoindependiente"/>
        <w:spacing w:before="159" w:line="259" w:lineRule="auto"/>
        <w:ind w:left="1074" w:right="1343" w:firstLine="751"/>
      </w:pPr>
      <w:r>
        <w:t>En los casos de ausencia a evaluaciones o trabajos sin justificativo del</w:t>
      </w:r>
      <w:r>
        <w:rPr>
          <w:spacing w:val="-11"/>
        </w:rPr>
        <w:t xml:space="preserve"> </w:t>
      </w:r>
      <w:r>
        <w:t>apoderado</w:t>
      </w:r>
      <w:r>
        <w:rPr>
          <w:spacing w:val="-12"/>
        </w:rPr>
        <w:t xml:space="preserve"> </w:t>
      </w:r>
      <w:r>
        <w:t>o</w:t>
      </w:r>
      <w:r>
        <w:rPr>
          <w:spacing w:val="-9"/>
        </w:rPr>
        <w:t xml:space="preserve"> </w:t>
      </w:r>
      <w:r>
        <w:t>tutor,</w:t>
      </w:r>
      <w:r>
        <w:rPr>
          <w:spacing w:val="-13"/>
        </w:rPr>
        <w:t xml:space="preserve"> </w:t>
      </w:r>
      <w:r>
        <w:t>esta</w:t>
      </w:r>
      <w:r>
        <w:rPr>
          <w:spacing w:val="-9"/>
        </w:rPr>
        <w:t xml:space="preserve"> </w:t>
      </w:r>
      <w:r>
        <w:t>se</w:t>
      </w:r>
      <w:r>
        <w:rPr>
          <w:spacing w:val="-12"/>
        </w:rPr>
        <w:t xml:space="preserve"> </w:t>
      </w:r>
      <w:r>
        <w:t>realizará</w:t>
      </w:r>
      <w:r>
        <w:rPr>
          <w:spacing w:val="-12"/>
        </w:rPr>
        <w:t xml:space="preserve"> </w:t>
      </w:r>
      <w:r>
        <w:t>en</w:t>
      </w:r>
      <w:r>
        <w:rPr>
          <w:spacing w:val="-9"/>
        </w:rPr>
        <w:t xml:space="preserve"> </w:t>
      </w:r>
      <w:r>
        <w:t>la</w:t>
      </w:r>
      <w:r>
        <w:rPr>
          <w:spacing w:val="-12"/>
        </w:rPr>
        <w:t xml:space="preserve"> </w:t>
      </w:r>
      <w:r>
        <w:t>clase</w:t>
      </w:r>
      <w:r>
        <w:rPr>
          <w:spacing w:val="-9"/>
        </w:rPr>
        <w:t xml:space="preserve"> </w:t>
      </w:r>
      <w:r>
        <w:t>siguiente</w:t>
      </w:r>
      <w:r>
        <w:rPr>
          <w:spacing w:val="-11"/>
        </w:rPr>
        <w:t xml:space="preserve"> </w:t>
      </w:r>
      <w:r>
        <w:t>o</w:t>
      </w:r>
      <w:r>
        <w:rPr>
          <w:spacing w:val="-9"/>
        </w:rPr>
        <w:t xml:space="preserve"> </w:t>
      </w:r>
      <w:r>
        <w:t>en</w:t>
      </w:r>
      <w:r>
        <w:rPr>
          <w:spacing w:val="-9"/>
        </w:rPr>
        <w:t xml:space="preserve"> </w:t>
      </w:r>
      <w:r>
        <w:t>la</w:t>
      </w:r>
      <w:r>
        <w:rPr>
          <w:spacing w:val="-12"/>
        </w:rPr>
        <w:t xml:space="preserve"> </w:t>
      </w:r>
      <w:r>
        <w:t>primera instancia a su retorno a clases, sin previa recalendarización.</w:t>
      </w:r>
    </w:p>
    <w:p w14:paraId="6A02FFD9" w14:textId="77777777" w:rsidR="00AA5A5E" w:rsidRDefault="00024AAD">
      <w:pPr>
        <w:pStyle w:val="Ttulo2"/>
        <w:tabs>
          <w:tab w:val="left" w:pos="1073"/>
        </w:tabs>
        <w:spacing w:before="159"/>
      </w:pPr>
      <w:r>
        <w:rPr>
          <w:spacing w:val="-4"/>
        </w:rPr>
        <w:t>14.-</w:t>
      </w:r>
      <w:r>
        <w:tab/>
        <w:t>De</w:t>
      </w:r>
      <w:r>
        <w:rPr>
          <w:spacing w:val="-3"/>
        </w:rPr>
        <w:t xml:space="preserve"> </w:t>
      </w:r>
      <w:r>
        <w:t>la</w:t>
      </w:r>
      <w:r>
        <w:rPr>
          <w:spacing w:val="-2"/>
        </w:rPr>
        <w:t xml:space="preserve"> </w:t>
      </w:r>
      <w:r>
        <w:t>Negación</w:t>
      </w:r>
      <w:r>
        <w:rPr>
          <w:spacing w:val="-5"/>
        </w:rPr>
        <w:t xml:space="preserve"> </w:t>
      </w:r>
      <w:r>
        <w:t>a</w:t>
      </w:r>
      <w:r>
        <w:rPr>
          <w:spacing w:val="-3"/>
        </w:rPr>
        <w:t xml:space="preserve"> </w:t>
      </w:r>
      <w:r>
        <w:t>rendir</w:t>
      </w:r>
      <w:r>
        <w:rPr>
          <w:spacing w:val="-3"/>
        </w:rPr>
        <w:t xml:space="preserve"> </w:t>
      </w:r>
      <w:r>
        <w:t>una</w:t>
      </w:r>
      <w:r>
        <w:rPr>
          <w:spacing w:val="-3"/>
        </w:rPr>
        <w:t xml:space="preserve"> </w:t>
      </w:r>
      <w:r>
        <w:t>prueba</w:t>
      </w:r>
      <w:r>
        <w:rPr>
          <w:spacing w:val="-5"/>
        </w:rPr>
        <w:t xml:space="preserve"> </w:t>
      </w:r>
      <w:r>
        <w:t>o</w:t>
      </w:r>
      <w:r>
        <w:rPr>
          <w:spacing w:val="-3"/>
        </w:rPr>
        <w:t xml:space="preserve"> </w:t>
      </w:r>
      <w:r>
        <w:rPr>
          <w:spacing w:val="-2"/>
        </w:rPr>
        <w:t>trabajo.</w:t>
      </w:r>
    </w:p>
    <w:p w14:paraId="101E1348" w14:textId="77777777" w:rsidR="00AA5A5E" w:rsidRDefault="00024AAD">
      <w:pPr>
        <w:pStyle w:val="Textoindependiente"/>
        <w:spacing w:before="180" w:line="259" w:lineRule="auto"/>
        <w:ind w:left="1074" w:right="1346"/>
      </w:pPr>
      <w:r>
        <w:t>Un estudiante al negarse de rendir una prueba o a presentar un trabajo práctico o escrito en cualquiera asignatura</w:t>
      </w:r>
      <w:r>
        <w:rPr>
          <w:spacing w:val="80"/>
        </w:rPr>
        <w:t xml:space="preserve"> </w:t>
      </w:r>
      <w:r>
        <w:t xml:space="preserve">se procederá de la siguiente </w:t>
      </w:r>
      <w:r>
        <w:rPr>
          <w:spacing w:val="-2"/>
        </w:rPr>
        <w:t>forma:</w:t>
      </w:r>
    </w:p>
    <w:p w14:paraId="6CD676C3" w14:textId="77777777" w:rsidR="00AA5A5E" w:rsidRDefault="00024AAD" w:rsidP="00B72CAA">
      <w:pPr>
        <w:pStyle w:val="Prrafodelista"/>
        <w:numPr>
          <w:ilvl w:val="0"/>
          <w:numId w:val="38"/>
        </w:numPr>
        <w:tabs>
          <w:tab w:val="left" w:pos="940"/>
        </w:tabs>
        <w:spacing w:before="161"/>
        <w:ind w:left="940" w:hanging="359"/>
        <w:rPr>
          <w:sz w:val="24"/>
        </w:rPr>
      </w:pPr>
      <w:r>
        <w:rPr>
          <w:sz w:val="24"/>
        </w:rPr>
        <w:t>Anotación</w:t>
      </w:r>
      <w:r>
        <w:rPr>
          <w:spacing w:val="-3"/>
          <w:sz w:val="24"/>
        </w:rPr>
        <w:t xml:space="preserve"> </w:t>
      </w:r>
      <w:r>
        <w:rPr>
          <w:sz w:val="24"/>
        </w:rPr>
        <w:t>en</w:t>
      </w:r>
      <w:r>
        <w:rPr>
          <w:spacing w:val="-2"/>
          <w:sz w:val="24"/>
        </w:rPr>
        <w:t xml:space="preserve"> </w:t>
      </w:r>
      <w:r>
        <w:rPr>
          <w:sz w:val="24"/>
        </w:rPr>
        <w:t>la</w:t>
      </w:r>
      <w:r>
        <w:rPr>
          <w:spacing w:val="-2"/>
          <w:sz w:val="24"/>
        </w:rPr>
        <w:t xml:space="preserve"> </w:t>
      </w:r>
      <w:r>
        <w:rPr>
          <w:sz w:val="24"/>
        </w:rPr>
        <w:t>hoja</w:t>
      </w:r>
      <w:r>
        <w:rPr>
          <w:spacing w:val="-3"/>
          <w:sz w:val="24"/>
        </w:rPr>
        <w:t xml:space="preserve"> </w:t>
      </w:r>
      <w:r>
        <w:rPr>
          <w:sz w:val="24"/>
        </w:rPr>
        <w:t>de</w:t>
      </w:r>
      <w:r>
        <w:rPr>
          <w:spacing w:val="-2"/>
          <w:sz w:val="24"/>
        </w:rPr>
        <w:t xml:space="preserve"> </w:t>
      </w:r>
      <w:r>
        <w:rPr>
          <w:sz w:val="24"/>
        </w:rPr>
        <w:t>vida</w:t>
      </w:r>
      <w:r>
        <w:rPr>
          <w:spacing w:val="-3"/>
          <w:sz w:val="24"/>
        </w:rPr>
        <w:t xml:space="preserve"> </w:t>
      </w:r>
      <w:r>
        <w:rPr>
          <w:sz w:val="24"/>
        </w:rPr>
        <w:t>del</w:t>
      </w:r>
      <w:r>
        <w:rPr>
          <w:spacing w:val="-2"/>
          <w:sz w:val="24"/>
        </w:rPr>
        <w:t xml:space="preserve"> alumno.</w:t>
      </w:r>
    </w:p>
    <w:p w14:paraId="7A970D39" w14:textId="77777777" w:rsidR="00AA5A5E" w:rsidRDefault="00024AAD" w:rsidP="00B72CAA">
      <w:pPr>
        <w:pStyle w:val="Prrafodelista"/>
        <w:numPr>
          <w:ilvl w:val="0"/>
          <w:numId w:val="38"/>
        </w:numPr>
        <w:tabs>
          <w:tab w:val="left" w:pos="941"/>
        </w:tabs>
        <w:spacing w:before="20" w:line="256" w:lineRule="auto"/>
        <w:ind w:left="941" w:right="1346"/>
        <w:rPr>
          <w:sz w:val="24"/>
        </w:rPr>
      </w:pPr>
      <w:r>
        <w:rPr>
          <w:sz w:val="24"/>
        </w:rPr>
        <w:t>Citación del apoderado por parte del profesor de asignatura con informe al profesor jefe para reagendar la evaluación o trabajo.</w:t>
      </w:r>
    </w:p>
    <w:p w14:paraId="0FE3439D" w14:textId="77777777" w:rsidR="00AA5A5E" w:rsidRDefault="00024AAD" w:rsidP="00B72CAA">
      <w:pPr>
        <w:pStyle w:val="Prrafodelista"/>
        <w:numPr>
          <w:ilvl w:val="0"/>
          <w:numId w:val="38"/>
        </w:numPr>
        <w:tabs>
          <w:tab w:val="left" w:pos="941"/>
        </w:tabs>
        <w:spacing w:before="2" w:line="256" w:lineRule="auto"/>
        <w:ind w:left="941" w:right="1345"/>
        <w:rPr>
          <w:sz w:val="24"/>
        </w:rPr>
      </w:pPr>
      <w:r>
        <w:rPr>
          <w:sz w:val="24"/>
        </w:rPr>
        <w:t>De continuar con la negativa de rendir la prueba o presentar trabajo pendiente,</w:t>
      </w:r>
      <w:r>
        <w:rPr>
          <w:spacing w:val="-7"/>
          <w:sz w:val="24"/>
        </w:rPr>
        <w:t xml:space="preserve"> </w:t>
      </w:r>
      <w:r>
        <w:rPr>
          <w:sz w:val="24"/>
        </w:rPr>
        <w:t>la</w:t>
      </w:r>
      <w:r>
        <w:rPr>
          <w:spacing w:val="-9"/>
          <w:sz w:val="24"/>
        </w:rPr>
        <w:t xml:space="preserve"> </w:t>
      </w:r>
      <w:r>
        <w:rPr>
          <w:sz w:val="24"/>
        </w:rPr>
        <w:t>unidad</w:t>
      </w:r>
      <w:r>
        <w:rPr>
          <w:spacing w:val="-9"/>
          <w:sz w:val="24"/>
        </w:rPr>
        <w:t xml:space="preserve"> </w:t>
      </w:r>
      <w:r>
        <w:rPr>
          <w:sz w:val="24"/>
        </w:rPr>
        <w:t>técnica</w:t>
      </w:r>
      <w:r>
        <w:rPr>
          <w:spacing w:val="-7"/>
          <w:sz w:val="24"/>
        </w:rPr>
        <w:t xml:space="preserve"> </w:t>
      </w:r>
      <w:r>
        <w:rPr>
          <w:sz w:val="24"/>
        </w:rPr>
        <w:t>pedagógica</w:t>
      </w:r>
      <w:r>
        <w:rPr>
          <w:spacing w:val="-7"/>
          <w:sz w:val="24"/>
        </w:rPr>
        <w:t xml:space="preserve"> </w:t>
      </w:r>
      <w:r>
        <w:rPr>
          <w:sz w:val="24"/>
        </w:rPr>
        <w:t>citará</w:t>
      </w:r>
      <w:r>
        <w:rPr>
          <w:spacing w:val="-7"/>
          <w:sz w:val="24"/>
        </w:rPr>
        <w:t xml:space="preserve"> </w:t>
      </w:r>
      <w:r>
        <w:rPr>
          <w:sz w:val="24"/>
        </w:rPr>
        <w:t>nuevamente</w:t>
      </w:r>
      <w:r>
        <w:rPr>
          <w:spacing w:val="-9"/>
          <w:sz w:val="24"/>
        </w:rPr>
        <w:t xml:space="preserve"> </w:t>
      </w:r>
      <w:r>
        <w:rPr>
          <w:sz w:val="24"/>
        </w:rPr>
        <w:t>al</w:t>
      </w:r>
      <w:r>
        <w:rPr>
          <w:spacing w:val="-8"/>
          <w:sz w:val="24"/>
        </w:rPr>
        <w:t xml:space="preserve"> </w:t>
      </w:r>
      <w:r>
        <w:rPr>
          <w:sz w:val="24"/>
        </w:rPr>
        <w:t>apoderado</w:t>
      </w:r>
      <w:r>
        <w:rPr>
          <w:spacing w:val="-9"/>
          <w:sz w:val="24"/>
        </w:rPr>
        <w:t xml:space="preserve"> </w:t>
      </w:r>
      <w:r>
        <w:rPr>
          <w:sz w:val="24"/>
        </w:rPr>
        <w:t>en conjunto con el alumno para definir la forma de rendir la evaluación.</w:t>
      </w:r>
    </w:p>
    <w:p w14:paraId="1CA593E9" w14:textId="77777777" w:rsidR="00AA5A5E" w:rsidRDefault="00AA5A5E">
      <w:pPr>
        <w:pStyle w:val="Textoindependiente"/>
        <w:spacing w:before="186"/>
        <w:ind w:left="0"/>
        <w:jc w:val="left"/>
      </w:pPr>
    </w:p>
    <w:p w14:paraId="17281C20" w14:textId="77777777" w:rsidR="00AA5A5E" w:rsidRDefault="00024AAD">
      <w:pPr>
        <w:pStyle w:val="Ttulo2"/>
        <w:tabs>
          <w:tab w:val="left" w:pos="970"/>
        </w:tabs>
      </w:pPr>
      <w:r>
        <w:rPr>
          <w:spacing w:val="-4"/>
        </w:rPr>
        <w:t>15.-</w:t>
      </w:r>
      <w:r>
        <w:tab/>
        <w:t>De</w:t>
      </w:r>
      <w:r>
        <w:rPr>
          <w:spacing w:val="-4"/>
        </w:rPr>
        <w:t xml:space="preserve"> </w:t>
      </w:r>
      <w:r>
        <w:t>la</w:t>
      </w:r>
      <w:r>
        <w:rPr>
          <w:spacing w:val="-3"/>
        </w:rPr>
        <w:t xml:space="preserve"> </w:t>
      </w:r>
      <w:r>
        <w:t>copia</w:t>
      </w:r>
      <w:r>
        <w:rPr>
          <w:spacing w:val="-3"/>
        </w:rPr>
        <w:t xml:space="preserve"> </w:t>
      </w:r>
      <w:r>
        <w:t>y/o</w:t>
      </w:r>
      <w:r>
        <w:rPr>
          <w:spacing w:val="-3"/>
        </w:rPr>
        <w:t xml:space="preserve"> </w:t>
      </w:r>
      <w:r>
        <w:t>falsificación</w:t>
      </w:r>
      <w:r>
        <w:rPr>
          <w:spacing w:val="-3"/>
        </w:rPr>
        <w:t xml:space="preserve"> </w:t>
      </w:r>
      <w:r>
        <w:t>de</w:t>
      </w:r>
      <w:r>
        <w:rPr>
          <w:spacing w:val="-3"/>
        </w:rPr>
        <w:t xml:space="preserve"> </w:t>
      </w:r>
      <w:r>
        <w:rPr>
          <w:spacing w:val="-2"/>
        </w:rPr>
        <w:t>evaluaciones:</w:t>
      </w:r>
    </w:p>
    <w:p w14:paraId="78CBC03A" w14:textId="77777777" w:rsidR="00AA5A5E" w:rsidRDefault="00024AAD">
      <w:pPr>
        <w:spacing w:before="183" w:line="259" w:lineRule="auto"/>
        <w:ind w:left="1074" w:right="1342"/>
        <w:jc w:val="both"/>
        <w:rPr>
          <w:b/>
          <w:sz w:val="24"/>
        </w:rPr>
      </w:pPr>
      <w:r>
        <w:rPr>
          <w:b/>
          <w:sz w:val="24"/>
        </w:rPr>
        <w:t>Son consideradas faltas graves a la honestidad: el plagio, “copiar” o “soplar”</w:t>
      </w:r>
      <w:r>
        <w:rPr>
          <w:b/>
          <w:spacing w:val="-14"/>
          <w:sz w:val="24"/>
        </w:rPr>
        <w:t xml:space="preserve"> </w:t>
      </w:r>
      <w:r>
        <w:rPr>
          <w:b/>
          <w:sz w:val="24"/>
        </w:rPr>
        <w:t>en</w:t>
      </w:r>
      <w:r>
        <w:rPr>
          <w:b/>
          <w:spacing w:val="-15"/>
          <w:sz w:val="24"/>
        </w:rPr>
        <w:t xml:space="preserve"> </w:t>
      </w:r>
      <w:r>
        <w:rPr>
          <w:b/>
          <w:sz w:val="24"/>
        </w:rPr>
        <w:t>las</w:t>
      </w:r>
      <w:r>
        <w:rPr>
          <w:b/>
          <w:spacing w:val="-14"/>
          <w:sz w:val="24"/>
        </w:rPr>
        <w:t xml:space="preserve"> </w:t>
      </w:r>
      <w:r>
        <w:rPr>
          <w:b/>
          <w:sz w:val="24"/>
        </w:rPr>
        <w:t>evaluaciones,</w:t>
      </w:r>
      <w:r>
        <w:rPr>
          <w:b/>
          <w:spacing w:val="-14"/>
          <w:sz w:val="24"/>
        </w:rPr>
        <w:t xml:space="preserve"> </w:t>
      </w:r>
      <w:r>
        <w:rPr>
          <w:b/>
          <w:sz w:val="24"/>
        </w:rPr>
        <w:t>presentar</w:t>
      </w:r>
      <w:r>
        <w:rPr>
          <w:b/>
          <w:spacing w:val="-14"/>
          <w:sz w:val="24"/>
        </w:rPr>
        <w:t xml:space="preserve"> </w:t>
      </w:r>
      <w:r>
        <w:rPr>
          <w:b/>
          <w:sz w:val="24"/>
        </w:rPr>
        <w:t>trabajos</w:t>
      </w:r>
      <w:r>
        <w:rPr>
          <w:b/>
          <w:spacing w:val="-14"/>
          <w:sz w:val="24"/>
        </w:rPr>
        <w:t xml:space="preserve"> </w:t>
      </w:r>
      <w:r>
        <w:rPr>
          <w:b/>
          <w:sz w:val="24"/>
        </w:rPr>
        <w:t>ajenos</w:t>
      </w:r>
      <w:r>
        <w:rPr>
          <w:b/>
          <w:spacing w:val="-14"/>
          <w:sz w:val="24"/>
        </w:rPr>
        <w:t xml:space="preserve"> </w:t>
      </w:r>
      <w:r>
        <w:rPr>
          <w:b/>
          <w:sz w:val="24"/>
        </w:rPr>
        <w:t>como</w:t>
      </w:r>
      <w:r>
        <w:rPr>
          <w:b/>
          <w:spacing w:val="-17"/>
          <w:sz w:val="24"/>
        </w:rPr>
        <w:t xml:space="preserve"> </w:t>
      </w:r>
      <w:r>
        <w:rPr>
          <w:b/>
          <w:sz w:val="24"/>
        </w:rPr>
        <w:t>propios, falsificar justificativos y alterar las notas en los registros.</w:t>
      </w:r>
    </w:p>
    <w:p w14:paraId="3B9A71A6"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2F06BB75" w14:textId="77777777" w:rsidR="00AA5A5E" w:rsidRDefault="00024AAD" w:rsidP="00B72CAA">
      <w:pPr>
        <w:pStyle w:val="Prrafodelista"/>
        <w:numPr>
          <w:ilvl w:val="0"/>
          <w:numId w:val="38"/>
        </w:numPr>
        <w:tabs>
          <w:tab w:val="left" w:pos="932"/>
          <w:tab w:val="left" w:pos="934"/>
        </w:tabs>
        <w:spacing w:line="259" w:lineRule="auto"/>
        <w:ind w:left="934" w:right="1342" w:hanging="356"/>
        <w:rPr>
          <w:sz w:val="24"/>
        </w:rPr>
      </w:pPr>
      <w:r>
        <w:rPr>
          <w:sz w:val="24"/>
        </w:rPr>
        <w:lastRenderedPageBreak/>
        <w:t>A</w:t>
      </w:r>
      <w:r>
        <w:rPr>
          <w:spacing w:val="-11"/>
          <w:sz w:val="24"/>
        </w:rPr>
        <w:t xml:space="preserve"> </w:t>
      </w:r>
      <w:r>
        <w:rPr>
          <w:sz w:val="24"/>
        </w:rPr>
        <w:t>los</w:t>
      </w:r>
      <w:r>
        <w:rPr>
          <w:spacing w:val="-11"/>
          <w:sz w:val="24"/>
        </w:rPr>
        <w:t xml:space="preserve"> </w:t>
      </w:r>
      <w:r>
        <w:rPr>
          <w:sz w:val="24"/>
        </w:rPr>
        <w:t>estudiantes</w:t>
      </w:r>
      <w:r>
        <w:rPr>
          <w:spacing w:val="-11"/>
          <w:sz w:val="24"/>
        </w:rPr>
        <w:t xml:space="preserve"> </w:t>
      </w:r>
      <w:r>
        <w:rPr>
          <w:sz w:val="24"/>
        </w:rPr>
        <w:t>que</w:t>
      </w:r>
      <w:r>
        <w:rPr>
          <w:spacing w:val="-10"/>
          <w:sz w:val="24"/>
        </w:rPr>
        <w:t xml:space="preserve"> </w:t>
      </w:r>
      <w:r>
        <w:rPr>
          <w:sz w:val="24"/>
        </w:rPr>
        <w:t>sean</w:t>
      </w:r>
      <w:r>
        <w:rPr>
          <w:spacing w:val="-10"/>
          <w:sz w:val="24"/>
        </w:rPr>
        <w:t xml:space="preserve"> </w:t>
      </w:r>
      <w:r>
        <w:rPr>
          <w:sz w:val="24"/>
        </w:rPr>
        <w:t>sorprendidos</w:t>
      </w:r>
      <w:r>
        <w:rPr>
          <w:spacing w:val="-14"/>
          <w:sz w:val="24"/>
        </w:rPr>
        <w:t xml:space="preserve"> </w:t>
      </w:r>
      <w:r>
        <w:rPr>
          <w:sz w:val="24"/>
        </w:rPr>
        <w:t>en</w:t>
      </w:r>
      <w:r>
        <w:rPr>
          <w:spacing w:val="-13"/>
          <w:sz w:val="24"/>
        </w:rPr>
        <w:t xml:space="preserve"> </w:t>
      </w:r>
      <w:r>
        <w:rPr>
          <w:sz w:val="24"/>
        </w:rPr>
        <w:t>una</w:t>
      </w:r>
      <w:r>
        <w:rPr>
          <w:spacing w:val="-10"/>
          <w:sz w:val="24"/>
        </w:rPr>
        <w:t xml:space="preserve"> </w:t>
      </w:r>
      <w:r>
        <w:rPr>
          <w:sz w:val="24"/>
        </w:rPr>
        <w:t>situación</w:t>
      </w:r>
      <w:r>
        <w:rPr>
          <w:spacing w:val="-12"/>
          <w:sz w:val="24"/>
        </w:rPr>
        <w:t xml:space="preserve"> </w:t>
      </w:r>
      <w:r>
        <w:rPr>
          <w:sz w:val="24"/>
        </w:rPr>
        <w:t>de</w:t>
      </w:r>
      <w:r>
        <w:rPr>
          <w:spacing w:val="-13"/>
          <w:sz w:val="24"/>
        </w:rPr>
        <w:t xml:space="preserve"> </w:t>
      </w:r>
      <w:r>
        <w:rPr>
          <w:sz w:val="24"/>
        </w:rPr>
        <w:t>engaño</w:t>
      </w:r>
      <w:r>
        <w:rPr>
          <w:spacing w:val="-10"/>
          <w:sz w:val="24"/>
        </w:rPr>
        <w:t xml:space="preserve"> </w:t>
      </w:r>
      <w:r>
        <w:rPr>
          <w:sz w:val="24"/>
        </w:rPr>
        <w:t>(plagio, “copiar” o “soplar) durante la evaluación o al término de esta, se les retirará el instrumento, dejando una observación en su hoja de vida y se citará al apoderado para informar lo ocurrido donde se agendará otra fecha de evaluación, en la que se aplicará un nuevo instrumento con los mismos objetivos, contenidos y habilidades que en la anterior.</w:t>
      </w:r>
    </w:p>
    <w:p w14:paraId="30523C4A" w14:textId="77777777" w:rsidR="00AA5A5E" w:rsidRDefault="00024AAD" w:rsidP="00B72CAA">
      <w:pPr>
        <w:pStyle w:val="Prrafodelista"/>
        <w:numPr>
          <w:ilvl w:val="0"/>
          <w:numId w:val="38"/>
        </w:numPr>
        <w:tabs>
          <w:tab w:val="left" w:pos="932"/>
          <w:tab w:val="left" w:pos="934"/>
        </w:tabs>
        <w:spacing w:line="259" w:lineRule="auto"/>
        <w:ind w:left="934" w:right="1341" w:hanging="356"/>
        <w:rPr>
          <w:sz w:val="24"/>
        </w:rPr>
      </w:pPr>
      <w:r>
        <w:rPr>
          <w:sz w:val="24"/>
        </w:rPr>
        <w:t xml:space="preserve">Según nuestro manual de convivencia si un estudiante es sorprendido “copiando” o entrega información (“soplar”) a través de su celular, Tablet o cualquier instrumento tecnológico, este se retirará quedando registro en su hoja de vida y se quitará la evaluación. Se aplicará el mismo procedimiento </w:t>
      </w:r>
      <w:r>
        <w:rPr>
          <w:spacing w:val="-2"/>
          <w:sz w:val="24"/>
        </w:rPr>
        <w:t>anterior.</w:t>
      </w:r>
    </w:p>
    <w:p w14:paraId="5DDFB2FB" w14:textId="77777777" w:rsidR="00AA5A5E" w:rsidRDefault="00AA5A5E">
      <w:pPr>
        <w:pStyle w:val="Textoindependiente"/>
        <w:spacing w:before="13"/>
        <w:ind w:left="0"/>
        <w:jc w:val="left"/>
      </w:pPr>
    </w:p>
    <w:p w14:paraId="69E227B0" w14:textId="77777777" w:rsidR="00AA5A5E" w:rsidRDefault="00024AAD">
      <w:pPr>
        <w:pStyle w:val="Ttulo2"/>
        <w:spacing w:line="259" w:lineRule="auto"/>
        <w:ind w:left="1074" w:right="328" w:hanging="852"/>
      </w:pPr>
      <w:r>
        <w:rPr>
          <w:noProof/>
        </w:rPr>
        <mc:AlternateContent>
          <mc:Choice Requires="wpg">
            <w:drawing>
              <wp:anchor distT="0" distB="0" distL="0" distR="0" simplePos="0" relativeHeight="251670528" behindDoc="0" locked="0" layoutInCell="1" allowOverlap="1" wp14:anchorId="2C11E32C" wp14:editId="224D11A2">
                <wp:simplePos x="0" y="0"/>
                <wp:positionH relativeFrom="page">
                  <wp:posOffset>6993508</wp:posOffset>
                </wp:positionH>
                <wp:positionV relativeFrom="paragraph">
                  <wp:posOffset>10369</wp:posOffset>
                </wp:positionV>
                <wp:extent cx="477520" cy="477520"/>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39" name="Graphic 339"/>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40" name="Textbox 340"/>
                        <wps:cNvSpPr txBox="1"/>
                        <wps:spPr>
                          <a:xfrm>
                            <a:off x="0" y="0"/>
                            <a:ext cx="477520" cy="477520"/>
                          </a:xfrm>
                          <a:prstGeom prst="rect">
                            <a:avLst/>
                          </a:prstGeom>
                        </wps:spPr>
                        <wps:txbx>
                          <w:txbxContent>
                            <w:p w14:paraId="6ABD2A18" w14:textId="77777777" w:rsidR="00AA5A5E" w:rsidRDefault="00024AAD">
                              <w:pPr>
                                <w:spacing w:before="182"/>
                                <w:ind w:left="196"/>
                                <w:rPr>
                                  <w:rFonts w:ascii="Calibri"/>
                                  <w:b/>
                                  <w:sz w:val="24"/>
                                </w:rPr>
                              </w:pPr>
                              <w:r>
                                <w:rPr>
                                  <w:rFonts w:ascii="Calibri"/>
                                  <w:b/>
                                  <w:color w:val="FFFFFF"/>
                                  <w:spacing w:val="-5"/>
                                  <w:sz w:val="24"/>
                                </w:rPr>
                                <w:t>107</w:t>
                              </w:r>
                            </w:p>
                          </w:txbxContent>
                        </wps:txbx>
                        <wps:bodyPr wrap="square" lIns="0" tIns="0" rIns="0" bIns="0" rtlCol="0">
                          <a:noAutofit/>
                        </wps:bodyPr>
                      </wps:wsp>
                    </wpg:wgp>
                  </a:graphicData>
                </a:graphic>
              </wp:anchor>
            </w:drawing>
          </mc:Choice>
          <mc:Fallback>
            <w:pict>
              <v:group w14:anchorId="2C11E32C" id="Group 338" o:spid="_x0000_s1345" style="position:absolute;left:0;text-align:left;margin-left:550.65pt;margin-top:.8pt;width:37.6pt;height:37.6pt;z-index:25167052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">
                <v:shape id="Graphic 339" o:spid="_x0000_s134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40" o:spid="_x0000_s134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6ABD2A18" w14:textId="77777777" w:rsidR="00AA5A5E" w:rsidRDefault="00024AAD">
                        <w:pPr>
                          <w:spacing w:before="182"/>
                          <w:ind w:left="196"/>
                          <w:rPr>
                            <w:rFonts w:ascii="Calibri"/>
                            <w:b/>
                            <w:sz w:val="24"/>
                          </w:rPr>
                        </w:pPr>
                        <w:r>
                          <w:rPr>
                            <w:rFonts w:ascii="Calibri"/>
                            <w:b/>
                            <w:color w:val="FFFFFF"/>
                            <w:spacing w:val="-5"/>
                            <w:sz w:val="24"/>
                          </w:rPr>
                          <w:t>107</w:t>
                        </w:r>
                      </w:p>
                    </w:txbxContent>
                  </v:textbox>
                </v:shape>
                <w10:wrap anchorx="page"/>
              </v:group>
            </w:pict>
          </mc:Fallback>
        </mc:AlternateContent>
      </w:r>
      <w:r>
        <w:t>16.-</w:t>
      </w:r>
      <w:r>
        <w:rPr>
          <w:spacing w:val="40"/>
        </w:rPr>
        <w:t xml:space="preserve"> </w:t>
      </w:r>
      <w:r>
        <w:t>Disposición</w:t>
      </w:r>
      <w:r>
        <w:rPr>
          <w:spacing w:val="40"/>
        </w:rPr>
        <w:t xml:space="preserve"> </w:t>
      </w:r>
      <w:r>
        <w:t>en</w:t>
      </w:r>
      <w:r>
        <w:rPr>
          <w:spacing w:val="40"/>
        </w:rPr>
        <w:t xml:space="preserve"> </w:t>
      </w:r>
      <w:r>
        <w:t>caso</w:t>
      </w:r>
      <w:r>
        <w:rPr>
          <w:spacing w:val="40"/>
        </w:rPr>
        <w:t xml:space="preserve"> </w:t>
      </w:r>
      <w:r>
        <w:t>de</w:t>
      </w:r>
      <w:r>
        <w:rPr>
          <w:spacing w:val="40"/>
        </w:rPr>
        <w:t xml:space="preserve"> </w:t>
      </w:r>
      <w:r>
        <w:t>retiro</w:t>
      </w:r>
      <w:r>
        <w:rPr>
          <w:spacing w:val="40"/>
        </w:rPr>
        <w:t xml:space="preserve"> </w:t>
      </w:r>
      <w:r>
        <w:t>de</w:t>
      </w:r>
      <w:r>
        <w:rPr>
          <w:spacing w:val="40"/>
        </w:rPr>
        <w:t xml:space="preserve"> </w:t>
      </w:r>
      <w:r>
        <w:t>clases</w:t>
      </w:r>
      <w:r>
        <w:rPr>
          <w:spacing w:val="40"/>
        </w:rPr>
        <w:t xml:space="preserve"> </w:t>
      </w:r>
      <w:r>
        <w:t>de</w:t>
      </w:r>
      <w:r>
        <w:rPr>
          <w:spacing w:val="40"/>
        </w:rPr>
        <w:t xml:space="preserve"> </w:t>
      </w:r>
      <w:r>
        <w:t>un</w:t>
      </w:r>
      <w:r>
        <w:rPr>
          <w:spacing w:val="40"/>
        </w:rPr>
        <w:t xml:space="preserve"> </w:t>
      </w:r>
      <w:r>
        <w:t>estudiante</w:t>
      </w:r>
      <w:r>
        <w:rPr>
          <w:spacing w:val="40"/>
        </w:rPr>
        <w:t xml:space="preserve"> </w:t>
      </w:r>
      <w:r>
        <w:t>que</w:t>
      </w:r>
      <w:r>
        <w:rPr>
          <w:spacing w:val="40"/>
        </w:rPr>
        <w:t xml:space="preserve"> </w:t>
      </w:r>
      <w:r>
        <w:t>tenga evaluación en la jornada.</w:t>
      </w:r>
    </w:p>
    <w:p w14:paraId="24198958" w14:textId="77777777" w:rsidR="00AA5A5E" w:rsidRDefault="00024AAD" w:rsidP="00B72CAA">
      <w:pPr>
        <w:pStyle w:val="Prrafodelista"/>
        <w:numPr>
          <w:ilvl w:val="0"/>
          <w:numId w:val="38"/>
        </w:numPr>
        <w:tabs>
          <w:tab w:val="left" w:pos="941"/>
        </w:tabs>
        <w:spacing w:before="161" w:line="256" w:lineRule="auto"/>
        <w:ind w:left="941" w:right="1343"/>
        <w:rPr>
          <w:sz w:val="24"/>
        </w:rPr>
      </w:pPr>
      <w:r>
        <w:rPr>
          <w:sz w:val="24"/>
        </w:rPr>
        <w:t xml:space="preserve">El estudiante para ser retirado en la jornada que le corresponda una evaluación, deberá rendirla en la siguiente clase de la asignatura sin previa </w:t>
      </w:r>
      <w:r>
        <w:rPr>
          <w:spacing w:val="-2"/>
          <w:sz w:val="24"/>
        </w:rPr>
        <w:t>recalendarización.</w:t>
      </w:r>
    </w:p>
    <w:p w14:paraId="02B6B8DC" w14:textId="77777777" w:rsidR="00AA5A5E" w:rsidRDefault="00AA5A5E">
      <w:pPr>
        <w:pStyle w:val="Textoindependiente"/>
        <w:spacing w:before="186"/>
        <w:ind w:left="0"/>
        <w:jc w:val="left"/>
      </w:pPr>
    </w:p>
    <w:p w14:paraId="36DE72C4" w14:textId="77777777" w:rsidR="00AA5A5E" w:rsidRDefault="00024AAD">
      <w:pPr>
        <w:pStyle w:val="Ttulo1"/>
        <w:spacing w:line="396" w:lineRule="auto"/>
        <w:ind w:right="6149"/>
      </w:pPr>
      <w:r>
        <w:t>IV.-REFERENTE</w:t>
      </w:r>
      <w:r>
        <w:rPr>
          <w:spacing w:val="-13"/>
        </w:rPr>
        <w:t xml:space="preserve"> </w:t>
      </w:r>
      <w:r>
        <w:t>A</w:t>
      </w:r>
      <w:r>
        <w:rPr>
          <w:spacing w:val="-12"/>
        </w:rPr>
        <w:t xml:space="preserve"> </w:t>
      </w:r>
      <w:r>
        <w:t>LA</w:t>
      </w:r>
      <w:r>
        <w:rPr>
          <w:spacing w:val="-15"/>
        </w:rPr>
        <w:t xml:space="preserve"> </w:t>
      </w:r>
      <w:r>
        <w:t>PROMOCIÓN 17.- ASISTENCIA.</w:t>
      </w:r>
    </w:p>
    <w:p w14:paraId="0EE58E71" w14:textId="77777777" w:rsidR="00AA5A5E" w:rsidRDefault="00024AAD">
      <w:pPr>
        <w:pStyle w:val="Textoindependiente"/>
        <w:spacing w:before="4" w:line="259" w:lineRule="auto"/>
        <w:ind w:left="222" w:right="1343"/>
      </w:pPr>
      <w:r>
        <w:t>Para</w:t>
      </w:r>
      <w:r>
        <w:rPr>
          <w:spacing w:val="-10"/>
        </w:rPr>
        <w:t xml:space="preserve"> </w:t>
      </w:r>
      <w:r>
        <w:t>ser</w:t>
      </w:r>
      <w:r>
        <w:rPr>
          <w:spacing w:val="-11"/>
        </w:rPr>
        <w:t xml:space="preserve"> </w:t>
      </w:r>
      <w:r>
        <w:t>promovidos</w:t>
      </w:r>
      <w:r>
        <w:rPr>
          <w:spacing w:val="-10"/>
        </w:rPr>
        <w:t xml:space="preserve"> </w:t>
      </w:r>
      <w:r>
        <w:t>los</w:t>
      </w:r>
      <w:r>
        <w:rPr>
          <w:spacing w:val="-10"/>
        </w:rPr>
        <w:t xml:space="preserve"> </w:t>
      </w:r>
      <w:r>
        <w:t>alumnos</w:t>
      </w:r>
      <w:r>
        <w:rPr>
          <w:spacing w:val="-10"/>
        </w:rPr>
        <w:t xml:space="preserve"> </w:t>
      </w:r>
      <w:r>
        <w:t>deberán</w:t>
      </w:r>
      <w:r>
        <w:rPr>
          <w:spacing w:val="-9"/>
        </w:rPr>
        <w:t xml:space="preserve"> </w:t>
      </w:r>
      <w:r>
        <w:t>asistir</w:t>
      </w:r>
      <w:r>
        <w:rPr>
          <w:spacing w:val="-11"/>
        </w:rPr>
        <w:t xml:space="preserve"> </w:t>
      </w:r>
      <w:r>
        <w:t>a</w:t>
      </w:r>
      <w:r>
        <w:rPr>
          <w:spacing w:val="-9"/>
        </w:rPr>
        <w:t xml:space="preserve"> </w:t>
      </w:r>
      <w:r>
        <w:t>clases</w:t>
      </w:r>
      <w:r>
        <w:rPr>
          <w:spacing w:val="-10"/>
        </w:rPr>
        <w:t xml:space="preserve"> </w:t>
      </w:r>
      <w:r>
        <w:t>a</w:t>
      </w:r>
      <w:r>
        <w:rPr>
          <w:spacing w:val="-9"/>
        </w:rPr>
        <w:t xml:space="preserve"> </w:t>
      </w:r>
      <w:r>
        <w:t>lo</w:t>
      </w:r>
      <w:r>
        <w:rPr>
          <w:spacing w:val="-12"/>
        </w:rPr>
        <w:t xml:space="preserve"> </w:t>
      </w:r>
      <w:r>
        <w:t>menos</w:t>
      </w:r>
      <w:r>
        <w:rPr>
          <w:spacing w:val="-10"/>
        </w:rPr>
        <w:t xml:space="preserve"> </w:t>
      </w:r>
      <w:r>
        <w:t>en</w:t>
      </w:r>
      <w:r>
        <w:rPr>
          <w:spacing w:val="-9"/>
        </w:rPr>
        <w:t xml:space="preserve"> </w:t>
      </w:r>
      <w:r>
        <w:t>un</w:t>
      </w:r>
      <w:r>
        <w:rPr>
          <w:spacing w:val="-9"/>
        </w:rPr>
        <w:t xml:space="preserve"> </w:t>
      </w:r>
      <w:r>
        <w:t>85%</w:t>
      </w:r>
      <w:r>
        <w:rPr>
          <w:spacing w:val="-12"/>
        </w:rPr>
        <w:t xml:space="preserve"> </w:t>
      </w:r>
      <w:r>
        <w:t>de las clases establecidas en el calendario escolar anual.</w:t>
      </w:r>
    </w:p>
    <w:p w14:paraId="1796493D" w14:textId="77777777" w:rsidR="00AA5A5E" w:rsidRDefault="00024AAD">
      <w:pPr>
        <w:pStyle w:val="Textoindependiente"/>
        <w:spacing w:before="160" w:line="259" w:lineRule="auto"/>
        <w:ind w:left="222" w:right="1345"/>
      </w:pPr>
      <w:r>
        <w:t>Para estos efectos, se considerará como asistencia regular la participación de los estudiantes en eventos previamente autorizados por el establecimiento, sean nacionales e internacionales, en el área del deporte, la cultura, la literatura, las ciencias y las artes.</w:t>
      </w:r>
    </w:p>
    <w:p w14:paraId="7B8467DF" w14:textId="77777777" w:rsidR="00AA5A5E" w:rsidRDefault="00024AAD">
      <w:pPr>
        <w:pStyle w:val="Textoindependiente"/>
        <w:spacing w:before="159" w:line="259" w:lineRule="auto"/>
        <w:ind w:left="222" w:right="1342"/>
      </w:pPr>
      <w:r>
        <w:t>No</w:t>
      </w:r>
      <w:r>
        <w:rPr>
          <w:spacing w:val="-5"/>
        </w:rPr>
        <w:t xml:space="preserve"> </w:t>
      </w:r>
      <w:r>
        <w:t>obstante,</w:t>
      </w:r>
      <w:r>
        <w:rPr>
          <w:spacing w:val="-5"/>
        </w:rPr>
        <w:t xml:space="preserve"> </w:t>
      </w:r>
      <w:r>
        <w:t>lo</w:t>
      </w:r>
      <w:r>
        <w:rPr>
          <w:spacing w:val="-5"/>
        </w:rPr>
        <w:t xml:space="preserve"> </w:t>
      </w:r>
      <w:r>
        <w:t>anterior,</w:t>
      </w:r>
      <w:r>
        <w:rPr>
          <w:spacing w:val="-6"/>
        </w:rPr>
        <w:t xml:space="preserve"> </w:t>
      </w:r>
      <w:r>
        <w:t>frente</w:t>
      </w:r>
      <w:r>
        <w:rPr>
          <w:spacing w:val="-4"/>
        </w:rPr>
        <w:t xml:space="preserve"> </w:t>
      </w:r>
      <w:r>
        <w:t>a</w:t>
      </w:r>
      <w:r>
        <w:rPr>
          <w:spacing w:val="-5"/>
        </w:rPr>
        <w:t xml:space="preserve"> </w:t>
      </w:r>
      <w:r>
        <w:t>situaciones</w:t>
      </w:r>
      <w:r>
        <w:rPr>
          <w:spacing w:val="-8"/>
        </w:rPr>
        <w:t xml:space="preserve"> </w:t>
      </w:r>
      <w:r>
        <w:t>o</w:t>
      </w:r>
      <w:r>
        <w:rPr>
          <w:spacing w:val="-5"/>
        </w:rPr>
        <w:t xml:space="preserve"> </w:t>
      </w:r>
      <w:r>
        <w:t>casos</w:t>
      </w:r>
      <w:r>
        <w:rPr>
          <w:spacing w:val="-5"/>
        </w:rPr>
        <w:t xml:space="preserve"> </w:t>
      </w:r>
      <w:r>
        <w:t>especiales</w:t>
      </w:r>
      <w:r>
        <w:rPr>
          <w:spacing w:val="-8"/>
        </w:rPr>
        <w:t xml:space="preserve"> </w:t>
      </w:r>
      <w:r>
        <w:t>de</w:t>
      </w:r>
      <w:r>
        <w:rPr>
          <w:spacing w:val="-7"/>
        </w:rPr>
        <w:t xml:space="preserve"> </w:t>
      </w:r>
      <w:r>
        <w:t>baja</w:t>
      </w:r>
      <w:r>
        <w:rPr>
          <w:spacing w:val="-5"/>
        </w:rPr>
        <w:t xml:space="preserve"> </w:t>
      </w:r>
      <w:r>
        <w:t>asistencia, el director y el equipo de gestión que consultará en consejo de profesores podrá autorizar</w:t>
      </w:r>
      <w:r>
        <w:rPr>
          <w:spacing w:val="-12"/>
        </w:rPr>
        <w:t xml:space="preserve"> </w:t>
      </w:r>
      <w:r>
        <w:t>la</w:t>
      </w:r>
      <w:r>
        <w:rPr>
          <w:spacing w:val="-10"/>
        </w:rPr>
        <w:t xml:space="preserve"> </w:t>
      </w:r>
      <w:r>
        <w:t>promoción</w:t>
      </w:r>
      <w:r>
        <w:rPr>
          <w:spacing w:val="-15"/>
        </w:rPr>
        <w:t xml:space="preserve"> </w:t>
      </w:r>
      <w:r>
        <w:t>de</w:t>
      </w:r>
      <w:r>
        <w:rPr>
          <w:spacing w:val="-13"/>
        </w:rPr>
        <w:t xml:space="preserve"> </w:t>
      </w:r>
      <w:r>
        <w:t>alumnos</w:t>
      </w:r>
      <w:r>
        <w:rPr>
          <w:spacing w:val="-14"/>
        </w:rPr>
        <w:t xml:space="preserve"> </w:t>
      </w:r>
      <w:r>
        <w:t>con</w:t>
      </w:r>
      <w:r>
        <w:rPr>
          <w:spacing w:val="-10"/>
        </w:rPr>
        <w:t xml:space="preserve"> </w:t>
      </w:r>
      <w:r>
        <w:t>porcentajes</w:t>
      </w:r>
      <w:r>
        <w:rPr>
          <w:spacing w:val="-13"/>
        </w:rPr>
        <w:t xml:space="preserve"> </w:t>
      </w:r>
      <w:r>
        <w:t>menor</w:t>
      </w:r>
      <w:r>
        <w:rPr>
          <w:spacing w:val="-14"/>
        </w:rPr>
        <w:t xml:space="preserve"> </w:t>
      </w:r>
      <w:r>
        <w:t>a</w:t>
      </w:r>
      <w:r>
        <w:rPr>
          <w:spacing w:val="-13"/>
        </w:rPr>
        <w:t xml:space="preserve"> </w:t>
      </w:r>
      <w:r>
        <w:t>la</w:t>
      </w:r>
      <w:r>
        <w:rPr>
          <w:spacing w:val="-13"/>
        </w:rPr>
        <w:t xml:space="preserve"> </w:t>
      </w:r>
      <w:r>
        <w:t>asistencia</w:t>
      </w:r>
      <w:r>
        <w:rPr>
          <w:spacing w:val="-11"/>
        </w:rPr>
        <w:t xml:space="preserve"> </w:t>
      </w:r>
      <w:r>
        <w:t>requerida.</w:t>
      </w:r>
    </w:p>
    <w:p w14:paraId="2191D77D" w14:textId="77777777" w:rsidR="00AA5A5E" w:rsidRDefault="00024AAD" w:rsidP="00B72CAA">
      <w:pPr>
        <w:pStyle w:val="Prrafodelista"/>
        <w:numPr>
          <w:ilvl w:val="0"/>
          <w:numId w:val="37"/>
        </w:numPr>
        <w:tabs>
          <w:tab w:val="left" w:pos="367"/>
        </w:tabs>
        <w:spacing w:line="275" w:lineRule="exact"/>
        <w:ind w:left="367" w:hanging="145"/>
        <w:rPr>
          <w:sz w:val="24"/>
        </w:rPr>
      </w:pPr>
      <w:r>
        <w:rPr>
          <w:sz w:val="24"/>
        </w:rPr>
        <w:t>decreto</w:t>
      </w:r>
      <w:r>
        <w:rPr>
          <w:spacing w:val="-8"/>
          <w:sz w:val="24"/>
        </w:rPr>
        <w:t xml:space="preserve"> </w:t>
      </w:r>
      <w:r>
        <w:rPr>
          <w:sz w:val="24"/>
        </w:rPr>
        <w:t>67,</w:t>
      </w:r>
      <w:r>
        <w:rPr>
          <w:spacing w:val="-7"/>
          <w:sz w:val="24"/>
        </w:rPr>
        <w:t xml:space="preserve"> </w:t>
      </w:r>
      <w:r>
        <w:rPr>
          <w:sz w:val="24"/>
        </w:rPr>
        <w:t>art.18,</w:t>
      </w:r>
      <w:r>
        <w:rPr>
          <w:spacing w:val="-6"/>
          <w:sz w:val="24"/>
        </w:rPr>
        <w:t xml:space="preserve"> </w:t>
      </w:r>
      <w:r>
        <w:rPr>
          <w:sz w:val="24"/>
        </w:rPr>
        <w:t>letra</w:t>
      </w:r>
      <w:r>
        <w:rPr>
          <w:spacing w:val="-7"/>
          <w:sz w:val="24"/>
        </w:rPr>
        <w:t xml:space="preserve"> </w:t>
      </w:r>
      <w:r>
        <w:rPr>
          <w:spacing w:val="-5"/>
          <w:sz w:val="24"/>
        </w:rPr>
        <w:t>L.</w:t>
      </w:r>
    </w:p>
    <w:p w14:paraId="7304AB73" w14:textId="77777777" w:rsidR="00AA5A5E" w:rsidRDefault="00024AAD">
      <w:pPr>
        <w:pStyle w:val="Ttulo1"/>
        <w:spacing w:before="182"/>
        <w:jc w:val="both"/>
      </w:pPr>
      <w:r>
        <w:t>18.-</w:t>
      </w:r>
      <w:r>
        <w:rPr>
          <w:spacing w:val="-5"/>
        </w:rPr>
        <w:t xml:space="preserve"> </w:t>
      </w:r>
      <w:r>
        <w:t>LOGROS</w:t>
      </w:r>
      <w:r>
        <w:rPr>
          <w:spacing w:val="-3"/>
        </w:rPr>
        <w:t xml:space="preserve"> </w:t>
      </w:r>
      <w:r>
        <w:t>DE</w:t>
      </w:r>
      <w:r>
        <w:rPr>
          <w:spacing w:val="-4"/>
        </w:rPr>
        <w:t xml:space="preserve"> </w:t>
      </w:r>
      <w:r>
        <w:rPr>
          <w:spacing w:val="-2"/>
        </w:rPr>
        <w:t>OBJETIVOS</w:t>
      </w:r>
    </w:p>
    <w:p w14:paraId="15326134" w14:textId="77777777" w:rsidR="00AA5A5E" w:rsidRDefault="00024AAD">
      <w:pPr>
        <w:pStyle w:val="Textoindependiente"/>
        <w:spacing w:before="183"/>
        <w:ind w:left="222"/>
      </w:pPr>
      <w:r>
        <w:t>Serán</w:t>
      </w:r>
      <w:r>
        <w:rPr>
          <w:spacing w:val="-4"/>
        </w:rPr>
        <w:t xml:space="preserve"> </w:t>
      </w:r>
      <w:r>
        <w:t>promovidos</w:t>
      </w:r>
      <w:r>
        <w:rPr>
          <w:spacing w:val="-6"/>
        </w:rPr>
        <w:t xml:space="preserve"> </w:t>
      </w:r>
      <w:r>
        <w:t>los</w:t>
      </w:r>
      <w:r>
        <w:rPr>
          <w:spacing w:val="-4"/>
        </w:rPr>
        <w:t xml:space="preserve"> </w:t>
      </w:r>
      <w:r>
        <w:t>alumnos</w:t>
      </w:r>
      <w:r>
        <w:rPr>
          <w:spacing w:val="-3"/>
        </w:rPr>
        <w:t xml:space="preserve"> </w:t>
      </w:r>
      <w:r>
        <w:t>(as)</w:t>
      </w:r>
      <w:r>
        <w:rPr>
          <w:spacing w:val="-5"/>
        </w:rPr>
        <w:t xml:space="preserve"> </w:t>
      </w:r>
      <w:r>
        <w:rPr>
          <w:spacing w:val="-4"/>
        </w:rPr>
        <w:t>que:</w:t>
      </w:r>
    </w:p>
    <w:p w14:paraId="48C7B645" w14:textId="77777777" w:rsidR="00AA5A5E" w:rsidRDefault="00024AAD" w:rsidP="00B72CAA">
      <w:pPr>
        <w:pStyle w:val="Prrafodelista"/>
        <w:numPr>
          <w:ilvl w:val="1"/>
          <w:numId w:val="37"/>
        </w:numPr>
        <w:tabs>
          <w:tab w:val="left" w:pos="941"/>
        </w:tabs>
        <w:spacing w:before="183" w:line="254" w:lineRule="auto"/>
        <w:ind w:left="941" w:right="1345"/>
        <w:jc w:val="left"/>
        <w:rPr>
          <w:sz w:val="24"/>
        </w:rPr>
      </w:pPr>
      <w:r>
        <w:rPr>
          <w:sz w:val="24"/>
        </w:rPr>
        <w:t>Hubieren</w:t>
      </w:r>
      <w:r>
        <w:rPr>
          <w:spacing w:val="40"/>
          <w:sz w:val="24"/>
        </w:rPr>
        <w:t xml:space="preserve"> </w:t>
      </w:r>
      <w:r>
        <w:rPr>
          <w:sz w:val="24"/>
        </w:rPr>
        <w:t>aprobado</w:t>
      </w:r>
      <w:r>
        <w:rPr>
          <w:spacing w:val="40"/>
          <w:sz w:val="24"/>
        </w:rPr>
        <w:t xml:space="preserve"> </w:t>
      </w:r>
      <w:r>
        <w:rPr>
          <w:sz w:val="24"/>
        </w:rPr>
        <w:t>todas</w:t>
      </w:r>
      <w:r>
        <w:rPr>
          <w:spacing w:val="40"/>
          <w:sz w:val="24"/>
        </w:rPr>
        <w:t xml:space="preserve"> </w:t>
      </w:r>
      <w:r>
        <w:rPr>
          <w:sz w:val="24"/>
        </w:rPr>
        <w:t>las</w:t>
      </w:r>
      <w:r>
        <w:rPr>
          <w:spacing w:val="40"/>
          <w:sz w:val="24"/>
        </w:rPr>
        <w:t xml:space="preserve"> </w:t>
      </w:r>
      <w:r>
        <w:rPr>
          <w:sz w:val="24"/>
        </w:rPr>
        <w:t>asignaturas</w:t>
      </w:r>
      <w:r>
        <w:rPr>
          <w:spacing w:val="40"/>
          <w:sz w:val="24"/>
        </w:rPr>
        <w:t xml:space="preserve"> </w:t>
      </w:r>
      <w:r>
        <w:rPr>
          <w:sz w:val="24"/>
        </w:rPr>
        <w:t>de</w:t>
      </w:r>
      <w:r>
        <w:rPr>
          <w:spacing w:val="40"/>
          <w:sz w:val="24"/>
        </w:rPr>
        <w:t xml:space="preserve"> </w:t>
      </w:r>
      <w:r>
        <w:rPr>
          <w:sz w:val="24"/>
        </w:rPr>
        <w:t>sus</w:t>
      </w:r>
      <w:r>
        <w:rPr>
          <w:spacing w:val="40"/>
          <w:sz w:val="24"/>
        </w:rPr>
        <w:t xml:space="preserve"> </w:t>
      </w:r>
      <w:r>
        <w:rPr>
          <w:sz w:val="24"/>
        </w:rPr>
        <w:t>respectivos</w:t>
      </w:r>
      <w:r>
        <w:rPr>
          <w:spacing w:val="40"/>
          <w:sz w:val="24"/>
        </w:rPr>
        <w:t xml:space="preserve"> </w:t>
      </w:r>
      <w:r>
        <w:rPr>
          <w:sz w:val="24"/>
        </w:rPr>
        <w:t>planes</w:t>
      </w:r>
      <w:r>
        <w:rPr>
          <w:spacing w:val="40"/>
          <w:sz w:val="24"/>
        </w:rPr>
        <w:t xml:space="preserve"> </w:t>
      </w:r>
      <w:r>
        <w:rPr>
          <w:sz w:val="24"/>
        </w:rPr>
        <w:t xml:space="preserve">de </w:t>
      </w:r>
      <w:r>
        <w:rPr>
          <w:spacing w:val="-2"/>
          <w:sz w:val="24"/>
        </w:rPr>
        <w:t>estudios.</w:t>
      </w:r>
    </w:p>
    <w:p w14:paraId="30A85F9E" w14:textId="77777777" w:rsidR="00AA5A5E" w:rsidRDefault="00024AAD" w:rsidP="00B72CAA">
      <w:pPr>
        <w:pStyle w:val="Prrafodelista"/>
        <w:numPr>
          <w:ilvl w:val="1"/>
          <w:numId w:val="37"/>
        </w:numPr>
        <w:tabs>
          <w:tab w:val="left" w:pos="941"/>
        </w:tabs>
        <w:spacing w:before="8" w:line="254" w:lineRule="auto"/>
        <w:ind w:left="941" w:right="1345"/>
        <w:jc w:val="left"/>
        <w:rPr>
          <w:sz w:val="24"/>
        </w:rPr>
      </w:pPr>
      <w:r>
        <w:rPr>
          <w:sz w:val="24"/>
        </w:rPr>
        <w:t>Habiendo reprobado una asignatura o un módulo, su promedio final anual</w:t>
      </w:r>
      <w:r>
        <w:rPr>
          <w:spacing w:val="40"/>
          <w:sz w:val="24"/>
        </w:rPr>
        <w:t xml:space="preserve"> </w:t>
      </w:r>
      <w:r>
        <w:rPr>
          <w:sz w:val="24"/>
        </w:rPr>
        <w:t>sea como mínimo 4,5, incluyendo la asignatura o el módulo no aprobado.</w:t>
      </w:r>
    </w:p>
    <w:p w14:paraId="4668EF1D" w14:textId="77777777" w:rsidR="00AA5A5E" w:rsidRDefault="00024AAD" w:rsidP="00B72CAA">
      <w:pPr>
        <w:pStyle w:val="Prrafodelista"/>
        <w:numPr>
          <w:ilvl w:val="1"/>
          <w:numId w:val="37"/>
        </w:numPr>
        <w:tabs>
          <w:tab w:val="left" w:pos="941"/>
        </w:tabs>
        <w:spacing w:before="7" w:line="254" w:lineRule="auto"/>
        <w:ind w:left="941" w:right="1345"/>
        <w:jc w:val="left"/>
        <w:rPr>
          <w:sz w:val="24"/>
        </w:rPr>
      </w:pPr>
      <w:r>
        <w:rPr>
          <w:sz w:val="24"/>
        </w:rPr>
        <w:t>Habiendo reprobado</w:t>
      </w:r>
      <w:r>
        <w:rPr>
          <w:spacing w:val="-1"/>
          <w:sz w:val="24"/>
        </w:rPr>
        <w:t xml:space="preserve"> </w:t>
      </w:r>
      <w:r>
        <w:rPr>
          <w:sz w:val="24"/>
        </w:rPr>
        <w:t>dos asignatura o</w:t>
      </w:r>
      <w:r>
        <w:rPr>
          <w:spacing w:val="-1"/>
          <w:sz w:val="24"/>
        </w:rPr>
        <w:t xml:space="preserve"> </w:t>
      </w:r>
      <w:r>
        <w:rPr>
          <w:sz w:val="24"/>
        </w:rPr>
        <w:t>dos</w:t>
      </w:r>
      <w:r>
        <w:rPr>
          <w:spacing w:val="-2"/>
          <w:sz w:val="24"/>
        </w:rPr>
        <w:t xml:space="preserve"> </w:t>
      </w:r>
      <w:r>
        <w:rPr>
          <w:sz w:val="24"/>
        </w:rPr>
        <w:t>módulos, su</w:t>
      </w:r>
      <w:r>
        <w:rPr>
          <w:spacing w:val="-1"/>
          <w:sz w:val="24"/>
        </w:rPr>
        <w:t xml:space="preserve"> </w:t>
      </w:r>
      <w:r>
        <w:rPr>
          <w:sz w:val="24"/>
        </w:rPr>
        <w:t>promedio final anual sea como mínimo 5,0, incluyendo las asignaturas o el módulo no aprobado.</w:t>
      </w:r>
    </w:p>
    <w:p w14:paraId="42AA06A6" w14:textId="77777777" w:rsidR="00AA5A5E" w:rsidRDefault="00024AAD">
      <w:pPr>
        <w:pStyle w:val="Textoindependiente"/>
        <w:spacing w:before="166" w:line="259" w:lineRule="auto"/>
        <w:ind w:left="222" w:right="1343"/>
      </w:pPr>
      <w:r>
        <w:t>El apoderado a través de los informes entregados en reunión de padres y apoderados,</w:t>
      </w:r>
      <w:r>
        <w:rPr>
          <w:spacing w:val="-9"/>
        </w:rPr>
        <w:t xml:space="preserve"> </w:t>
      </w:r>
      <w:r>
        <w:t>citaciones</w:t>
      </w:r>
      <w:r>
        <w:rPr>
          <w:spacing w:val="-7"/>
        </w:rPr>
        <w:t xml:space="preserve"> </w:t>
      </w:r>
      <w:r>
        <w:t>a</w:t>
      </w:r>
      <w:r>
        <w:rPr>
          <w:spacing w:val="-9"/>
        </w:rPr>
        <w:t xml:space="preserve"> </w:t>
      </w:r>
      <w:r>
        <w:t>entrevistas</w:t>
      </w:r>
      <w:r>
        <w:rPr>
          <w:spacing w:val="-10"/>
        </w:rPr>
        <w:t xml:space="preserve"> </w:t>
      </w:r>
      <w:r>
        <w:t>personales</w:t>
      </w:r>
      <w:r>
        <w:rPr>
          <w:spacing w:val="-7"/>
        </w:rPr>
        <w:t xml:space="preserve"> </w:t>
      </w:r>
      <w:r>
        <w:t>se</w:t>
      </w:r>
      <w:r>
        <w:rPr>
          <w:spacing w:val="-7"/>
        </w:rPr>
        <w:t xml:space="preserve"> </w:t>
      </w:r>
      <w:r>
        <w:t>informará</w:t>
      </w:r>
      <w:r>
        <w:rPr>
          <w:spacing w:val="-7"/>
        </w:rPr>
        <w:t xml:space="preserve"> </w:t>
      </w:r>
      <w:r>
        <w:t>sobre</w:t>
      </w:r>
      <w:r>
        <w:rPr>
          <w:spacing w:val="-7"/>
        </w:rPr>
        <w:t xml:space="preserve"> </w:t>
      </w:r>
      <w:r>
        <w:t>los</w:t>
      </w:r>
      <w:r>
        <w:rPr>
          <w:spacing w:val="-9"/>
        </w:rPr>
        <w:t xml:space="preserve"> </w:t>
      </w:r>
      <w:r>
        <w:t>avances</w:t>
      </w:r>
      <w:r>
        <w:rPr>
          <w:spacing w:val="-10"/>
        </w:rPr>
        <w:t xml:space="preserve"> </w:t>
      </w:r>
      <w:r>
        <w:t>de aprendizajes del estudiante, y además podrá visualizar al revisar la plataforma digital las calificaciones y hoja de vida del estudiante. Decreto 67, art18, letra m.</w:t>
      </w:r>
    </w:p>
    <w:p w14:paraId="0FCDE35A" w14:textId="77777777" w:rsidR="00AA5A5E" w:rsidRDefault="00024AAD">
      <w:pPr>
        <w:pStyle w:val="Textoindependiente"/>
        <w:spacing w:before="160" w:line="259" w:lineRule="auto"/>
        <w:ind w:left="222" w:right="1348"/>
      </w:pPr>
      <w:r>
        <w:t>El contenido del informe que se refirió anteriormente podrá ser consignado en la hoja de vida del estudiante o en el informe de atención de padres y apoderados.</w:t>
      </w:r>
    </w:p>
    <w:p w14:paraId="6897AD63" w14:textId="77777777" w:rsidR="00AA5A5E" w:rsidRDefault="00024AAD">
      <w:pPr>
        <w:pStyle w:val="Textoindependiente"/>
        <w:spacing w:before="160" w:line="259" w:lineRule="auto"/>
        <w:ind w:left="222" w:right="1345"/>
      </w:pPr>
      <w:r>
        <w:t>El rendimiento escolar del estudiante no será obstáculo para la renovación de su matrícula,</w:t>
      </w:r>
      <w:r>
        <w:rPr>
          <w:spacing w:val="-12"/>
        </w:rPr>
        <w:t xml:space="preserve"> </w:t>
      </w:r>
      <w:r>
        <w:t>y</w:t>
      </w:r>
      <w:r>
        <w:rPr>
          <w:spacing w:val="-13"/>
        </w:rPr>
        <w:t xml:space="preserve"> </w:t>
      </w:r>
      <w:r>
        <w:t>tendrá</w:t>
      </w:r>
      <w:r>
        <w:rPr>
          <w:spacing w:val="-15"/>
        </w:rPr>
        <w:t xml:space="preserve"> </w:t>
      </w:r>
      <w:r>
        <w:t>derecho</w:t>
      </w:r>
      <w:r>
        <w:rPr>
          <w:spacing w:val="-14"/>
        </w:rPr>
        <w:t xml:space="preserve"> </w:t>
      </w:r>
      <w:r>
        <w:t>a</w:t>
      </w:r>
      <w:r>
        <w:rPr>
          <w:spacing w:val="-12"/>
        </w:rPr>
        <w:t xml:space="preserve"> </w:t>
      </w:r>
      <w:r>
        <w:t>repetir</w:t>
      </w:r>
      <w:r>
        <w:rPr>
          <w:spacing w:val="-13"/>
        </w:rPr>
        <w:t xml:space="preserve"> </w:t>
      </w:r>
      <w:r>
        <w:t>un</w:t>
      </w:r>
      <w:r>
        <w:rPr>
          <w:spacing w:val="-12"/>
        </w:rPr>
        <w:t xml:space="preserve"> </w:t>
      </w:r>
      <w:r>
        <w:t>curso</w:t>
      </w:r>
      <w:r>
        <w:rPr>
          <w:spacing w:val="-15"/>
        </w:rPr>
        <w:t xml:space="preserve"> </w:t>
      </w:r>
      <w:r>
        <w:t>en</w:t>
      </w:r>
      <w:r>
        <w:rPr>
          <w:spacing w:val="-12"/>
        </w:rPr>
        <w:t xml:space="preserve"> </w:t>
      </w:r>
      <w:r>
        <w:t>enseñanza</w:t>
      </w:r>
      <w:r>
        <w:rPr>
          <w:spacing w:val="-14"/>
        </w:rPr>
        <w:t xml:space="preserve"> </w:t>
      </w:r>
      <w:r>
        <w:t>básica,</w:t>
      </w:r>
      <w:r>
        <w:rPr>
          <w:spacing w:val="-14"/>
        </w:rPr>
        <w:t xml:space="preserve"> </w:t>
      </w:r>
      <w:r>
        <w:t>sin</w:t>
      </w:r>
      <w:r>
        <w:rPr>
          <w:spacing w:val="-12"/>
        </w:rPr>
        <w:t xml:space="preserve"> </w:t>
      </w:r>
      <w:r>
        <w:t>que</w:t>
      </w:r>
      <w:r>
        <w:rPr>
          <w:spacing w:val="-14"/>
        </w:rPr>
        <w:t xml:space="preserve"> </w:t>
      </w:r>
      <w:r>
        <w:t>por</w:t>
      </w:r>
      <w:r>
        <w:rPr>
          <w:spacing w:val="-13"/>
        </w:rPr>
        <w:t xml:space="preserve"> </w:t>
      </w:r>
      <w:r>
        <w:t>esa causal le sea cancelada o no renovada su matrícula.</w:t>
      </w:r>
    </w:p>
    <w:p w14:paraId="1DE3A9ED" w14:textId="77777777" w:rsidR="00AA5A5E" w:rsidRDefault="00024AAD">
      <w:pPr>
        <w:pStyle w:val="Textoindependiente"/>
        <w:spacing w:before="159" w:line="259" w:lineRule="auto"/>
        <w:ind w:left="222" w:right="1344"/>
      </w:pPr>
      <w:r>
        <w:t>Una</w:t>
      </w:r>
      <w:r>
        <w:rPr>
          <w:spacing w:val="-4"/>
        </w:rPr>
        <w:t xml:space="preserve"> </w:t>
      </w:r>
      <w:r>
        <w:t>vez</w:t>
      </w:r>
      <w:r>
        <w:rPr>
          <w:spacing w:val="-5"/>
        </w:rPr>
        <w:t xml:space="preserve"> </w:t>
      </w:r>
      <w:r>
        <w:t>aprobado</w:t>
      </w:r>
      <w:r>
        <w:rPr>
          <w:spacing w:val="-5"/>
        </w:rPr>
        <w:t xml:space="preserve"> </w:t>
      </w:r>
      <w:r>
        <w:t>un</w:t>
      </w:r>
      <w:r>
        <w:rPr>
          <w:spacing w:val="-5"/>
        </w:rPr>
        <w:t xml:space="preserve"> </w:t>
      </w:r>
      <w:r>
        <w:t>curso,</w:t>
      </w:r>
      <w:r>
        <w:rPr>
          <w:spacing w:val="-5"/>
        </w:rPr>
        <w:t xml:space="preserve"> </w:t>
      </w:r>
      <w:r>
        <w:t>el</w:t>
      </w:r>
      <w:r>
        <w:rPr>
          <w:spacing w:val="-6"/>
        </w:rPr>
        <w:t xml:space="preserve"> </w:t>
      </w:r>
      <w:r>
        <w:t>estudiante</w:t>
      </w:r>
      <w:r>
        <w:rPr>
          <w:spacing w:val="-4"/>
        </w:rPr>
        <w:t xml:space="preserve"> </w:t>
      </w:r>
      <w:r>
        <w:t>no</w:t>
      </w:r>
      <w:r>
        <w:rPr>
          <w:spacing w:val="-7"/>
        </w:rPr>
        <w:t xml:space="preserve"> </w:t>
      </w:r>
      <w:r>
        <w:t>podrá</w:t>
      </w:r>
      <w:r>
        <w:rPr>
          <w:spacing w:val="-5"/>
        </w:rPr>
        <w:t xml:space="preserve"> </w:t>
      </w:r>
      <w:r>
        <w:t>volver</w:t>
      </w:r>
      <w:r>
        <w:rPr>
          <w:spacing w:val="-6"/>
        </w:rPr>
        <w:t xml:space="preserve"> </w:t>
      </w:r>
      <w:r>
        <w:t>a</w:t>
      </w:r>
      <w:r>
        <w:rPr>
          <w:spacing w:val="-5"/>
        </w:rPr>
        <w:t xml:space="preserve"> </w:t>
      </w:r>
      <w:r>
        <w:t>realizar,</w:t>
      </w:r>
      <w:r>
        <w:rPr>
          <w:spacing w:val="-6"/>
        </w:rPr>
        <w:t xml:space="preserve"> </w:t>
      </w:r>
      <w:r>
        <w:t>ni</w:t>
      </w:r>
      <w:r>
        <w:rPr>
          <w:spacing w:val="-6"/>
        </w:rPr>
        <w:t xml:space="preserve"> </w:t>
      </w:r>
      <w:r>
        <w:t>aun</w:t>
      </w:r>
      <w:r>
        <w:rPr>
          <w:spacing w:val="-5"/>
        </w:rPr>
        <w:t xml:space="preserve"> </w:t>
      </w:r>
      <w:r>
        <w:t>cuando éstos se desarrollen bajo otra modalidad educativa.</w:t>
      </w:r>
    </w:p>
    <w:p w14:paraId="41FA9F59" w14:textId="77777777" w:rsidR="00AA5A5E" w:rsidRDefault="00AA5A5E">
      <w:pPr>
        <w:spacing w:line="259" w:lineRule="auto"/>
        <w:sectPr w:rsidR="00AA5A5E">
          <w:pgSz w:w="12240" w:h="20160"/>
          <w:pgMar w:top="1400" w:right="360" w:bottom="280" w:left="1480" w:header="163" w:footer="0" w:gutter="0"/>
          <w:cols w:space="720"/>
        </w:sectPr>
      </w:pPr>
    </w:p>
    <w:p w14:paraId="46BFE04A" w14:textId="77777777" w:rsidR="00AA5A5E" w:rsidRDefault="00024AAD">
      <w:pPr>
        <w:pStyle w:val="Textoindependiente"/>
        <w:spacing w:line="259" w:lineRule="auto"/>
        <w:ind w:left="222" w:right="1336"/>
      </w:pPr>
      <w:r>
        <w:lastRenderedPageBreak/>
        <w:t>Sin</w:t>
      </w:r>
      <w:r>
        <w:rPr>
          <w:spacing w:val="-17"/>
        </w:rPr>
        <w:t xml:space="preserve"> </w:t>
      </w:r>
      <w:r>
        <w:t>perjuicio</w:t>
      </w:r>
      <w:r>
        <w:rPr>
          <w:spacing w:val="-17"/>
        </w:rPr>
        <w:t xml:space="preserve"> </w:t>
      </w:r>
      <w:r>
        <w:t>de</w:t>
      </w:r>
      <w:r>
        <w:rPr>
          <w:spacing w:val="-16"/>
        </w:rPr>
        <w:t xml:space="preserve"> </w:t>
      </w:r>
      <w:r>
        <w:t>lo</w:t>
      </w:r>
      <w:r>
        <w:rPr>
          <w:spacing w:val="-17"/>
        </w:rPr>
        <w:t xml:space="preserve"> </w:t>
      </w:r>
      <w:r>
        <w:t>señalado</w:t>
      </w:r>
      <w:r>
        <w:rPr>
          <w:spacing w:val="-17"/>
        </w:rPr>
        <w:t xml:space="preserve"> </w:t>
      </w:r>
      <w:r>
        <w:t>anteriormente</w:t>
      </w:r>
      <w:r>
        <w:rPr>
          <w:spacing w:val="-17"/>
        </w:rPr>
        <w:t xml:space="preserve"> </w:t>
      </w:r>
      <w:r>
        <w:t>en</w:t>
      </w:r>
      <w:r>
        <w:rPr>
          <w:spacing w:val="-16"/>
        </w:rPr>
        <w:t xml:space="preserve"> </w:t>
      </w:r>
      <w:r>
        <w:t>el</w:t>
      </w:r>
      <w:r>
        <w:rPr>
          <w:spacing w:val="-17"/>
        </w:rPr>
        <w:t xml:space="preserve"> </w:t>
      </w:r>
      <w:r>
        <w:t>presente</w:t>
      </w:r>
      <w:r>
        <w:rPr>
          <w:spacing w:val="-10"/>
        </w:rPr>
        <w:t xml:space="preserve"> </w:t>
      </w:r>
      <w:r>
        <w:t>artículo,</w:t>
      </w:r>
      <w:r>
        <w:rPr>
          <w:spacing w:val="-17"/>
        </w:rPr>
        <w:t xml:space="preserve"> </w:t>
      </w:r>
      <w:r>
        <w:t>el</w:t>
      </w:r>
      <w:r>
        <w:rPr>
          <w:spacing w:val="-16"/>
        </w:rPr>
        <w:t xml:space="preserve"> </w:t>
      </w:r>
      <w:r>
        <w:t>establecimiento educacional, a través del director y su equipo de gestión, deberán analizar la situación de aquellos estudiantes que no cumplan con los requisitos de promoción antes mencionados o que presenten una calificación de alguna asignatura que ponga en riesgo la continuidad de su aprendizaje en el curso siguiente, para que, de manera fundada, se tome la decisión de promoción o repitencia de estos estudiantes. Dicho análisis deberá ser de carácter deliberativo, basado en información recogida en distintos momentos y obtenida de diversas fuentes y considerando la visión del estudiante, su padre, madre o apoderado. Decreto 67, art18, letra L.</w:t>
      </w:r>
    </w:p>
    <w:p w14:paraId="4A0C513F" w14:textId="77777777" w:rsidR="00AA5A5E" w:rsidRDefault="00AA5A5E">
      <w:pPr>
        <w:pStyle w:val="Textoindependiente"/>
        <w:ind w:left="0"/>
        <w:jc w:val="left"/>
      </w:pPr>
    </w:p>
    <w:p w14:paraId="5595B9F9" w14:textId="77777777" w:rsidR="00AA5A5E" w:rsidRDefault="00AA5A5E">
      <w:pPr>
        <w:pStyle w:val="Textoindependiente"/>
        <w:spacing w:before="57"/>
        <w:ind w:left="0"/>
        <w:jc w:val="left"/>
      </w:pPr>
    </w:p>
    <w:p w14:paraId="6C0C685C" w14:textId="77777777" w:rsidR="00AA5A5E" w:rsidRDefault="00024AAD">
      <w:pPr>
        <w:pStyle w:val="Ttulo1"/>
        <w:spacing w:line="276" w:lineRule="auto"/>
        <w:ind w:right="1338"/>
        <w:jc w:val="both"/>
      </w:pPr>
      <w:r>
        <w:rPr>
          <w:noProof/>
        </w:rPr>
        <mc:AlternateContent>
          <mc:Choice Requires="wpg">
            <w:drawing>
              <wp:anchor distT="0" distB="0" distL="0" distR="0" simplePos="0" relativeHeight="251671552" behindDoc="0" locked="0" layoutInCell="1" allowOverlap="1" wp14:anchorId="7B6EC8D1" wp14:editId="01AA3DF6">
                <wp:simplePos x="0" y="0"/>
                <wp:positionH relativeFrom="page">
                  <wp:posOffset>6993508</wp:posOffset>
                </wp:positionH>
                <wp:positionV relativeFrom="paragraph">
                  <wp:posOffset>16615</wp:posOffset>
                </wp:positionV>
                <wp:extent cx="477520" cy="477520"/>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42" name="Graphic 342"/>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43" name="Textbox 343"/>
                        <wps:cNvSpPr txBox="1"/>
                        <wps:spPr>
                          <a:xfrm>
                            <a:off x="0" y="0"/>
                            <a:ext cx="477520" cy="477520"/>
                          </a:xfrm>
                          <a:prstGeom prst="rect">
                            <a:avLst/>
                          </a:prstGeom>
                        </wps:spPr>
                        <wps:txbx>
                          <w:txbxContent>
                            <w:p w14:paraId="312A5A1C" w14:textId="77777777" w:rsidR="00AA5A5E" w:rsidRDefault="00024AAD">
                              <w:pPr>
                                <w:spacing w:before="182"/>
                                <w:ind w:left="196"/>
                                <w:rPr>
                                  <w:rFonts w:ascii="Calibri"/>
                                  <w:b/>
                                  <w:sz w:val="24"/>
                                </w:rPr>
                              </w:pPr>
                              <w:r>
                                <w:rPr>
                                  <w:rFonts w:ascii="Calibri"/>
                                  <w:b/>
                                  <w:color w:val="FFFFFF"/>
                                  <w:spacing w:val="-5"/>
                                  <w:sz w:val="24"/>
                                </w:rPr>
                                <w:t>108</w:t>
                              </w:r>
                            </w:p>
                          </w:txbxContent>
                        </wps:txbx>
                        <wps:bodyPr wrap="square" lIns="0" tIns="0" rIns="0" bIns="0" rtlCol="0">
                          <a:noAutofit/>
                        </wps:bodyPr>
                      </wps:wsp>
                    </wpg:wgp>
                  </a:graphicData>
                </a:graphic>
              </wp:anchor>
            </w:drawing>
          </mc:Choice>
          <mc:Fallback>
            <w:pict>
              <v:group w14:anchorId="7B6EC8D1" id="Group 341" o:spid="_x0000_s1348" style="position:absolute;left:0;text-align:left;margin-left:550.65pt;margin-top:1.3pt;width:37.6pt;height:37.6pt;z-index:25167155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">
                <v:shape id="Graphic 342" o:spid="_x0000_s1349"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43" o:spid="_x0000_s1350"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312A5A1C" w14:textId="77777777" w:rsidR="00AA5A5E" w:rsidRDefault="00024AAD">
                        <w:pPr>
                          <w:spacing w:before="182"/>
                          <w:ind w:left="196"/>
                          <w:rPr>
                            <w:rFonts w:ascii="Calibri"/>
                            <w:b/>
                            <w:sz w:val="24"/>
                          </w:rPr>
                        </w:pPr>
                        <w:r>
                          <w:rPr>
                            <w:rFonts w:ascii="Calibri"/>
                            <w:b/>
                            <w:color w:val="FFFFFF"/>
                            <w:spacing w:val="-5"/>
                            <w:sz w:val="24"/>
                          </w:rPr>
                          <w:t>108</w:t>
                        </w:r>
                      </w:p>
                    </w:txbxContent>
                  </v:textbox>
                </v:shape>
                <w10:wrap anchorx="page"/>
              </v:group>
            </w:pict>
          </mc:Fallback>
        </mc:AlternateContent>
      </w:r>
      <w:r>
        <w:t>VI.- CRITERIOS DE ADECUACIONES CURRICULARES PARA ESTUDIANTE CON NECESIDADES</w:t>
      </w:r>
      <w:r>
        <w:rPr>
          <w:spacing w:val="80"/>
        </w:rPr>
        <w:t xml:space="preserve"> </w:t>
      </w:r>
      <w:r>
        <w:t>EDUCATIVAS</w:t>
      </w:r>
      <w:r>
        <w:rPr>
          <w:spacing w:val="80"/>
        </w:rPr>
        <w:t xml:space="preserve"> </w:t>
      </w:r>
      <w:r>
        <w:t>ESPECIALES.</w:t>
      </w:r>
    </w:p>
    <w:p w14:paraId="330C88A2" w14:textId="77777777" w:rsidR="00AA5A5E" w:rsidRDefault="00024AAD">
      <w:pPr>
        <w:pStyle w:val="Textoindependiente"/>
        <w:spacing w:before="119" w:line="276" w:lineRule="auto"/>
        <w:ind w:left="222" w:right="1340"/>
      </w:pPr>
      <w:r>
        <w:t>El</w:t>
      </w:r>
      <w:r>
        <w:rPr>
          <w:spacing w:val="-9"/>
        </w:rPr>
        <w:t xml:space="preserve"> </w:t>
      </w:r>
      <w:r>
        <w:t>presente</w:t>
      </w:r>
      <w:r>
        <w:rPr>
          <w:spacing w:val="-8"/>
        </w:rPr>
        <w:t xml:space="preserve"> </w:t>
      </w:r>
      <w:r>
        <w:t>documento</w:t>
      </w:r>
      <w:r>
        <w:rPr>
          <w:spacing w:val="-8"/>
        </w:rPr>
        <w:t xml:space="preserve"> </w:t>
      </w:r>
      <w:r>
        <w:t>responde</w:t>
      </w:r>
      <w:r>
        <w:rPr>
          <w:spacing w:val="-10"/>
        </w:rPr>
        <w:t xml:space="preserve"> </w:t>
      </w:r>
      <w:r>
        <w:t>a</w:t>
      </w:r>
      <w:r>
        <w:rPr>
          <w:spacing w:val="-8"/>
        </w:rPr>
        <w:t xml:space="preserve"> </w:t>
      </w:r>
      <w:r>
        <w:t>la</w:t>
      </w:r>
      <w:r>
        <w:rPr>
          <w:spacing w:val="-8"/>
        </w:rPr>
        <w:t xml:space="preserve"> </w:t>
      </w:r>
      <w:r>
        <w:t>Ley</w:t>
      </w:r>
      <w:r>
        <w:rPr>
          <w:spacing w:val="-9"/>
        </w:rPr>
        <w:t xml:space="preserve"> </w:t>
      </w:r>
      <w:r>
        <w:t>General</w:t>
      </w:r>
      <w:r>
        <w:rPr>
          <w:spacing w:val="-9"/>
        </w:rPr>
        <w:t xml:space="preserve"> </w:t>
      </w:r>
      <w:r>
        <w:t>de</w:t>
      </w:r>
      <w:r>
        <w:rPr>
          <w:spacing w:val="-8"/>
        </w:rPr>
        <w:t xml:space="preserve"> </w:t>
      </w:r>
      <w:r>
        <w:t>Educación</w:t>
      </w:r>
      <w:r>
        <w:rPr>
          <w:spacing w:val="-8"/>
        </w:rPr>
        <w:t xml:space="preserve"> </w:t>
      </w:r>
      <w:r>
        <w:t>Nº20.370/200911, que</w:t>
      </w:r>
      <w:r>
        <w:rPr>
          <w:spacing w:val="-15"/>
        </w:rPr>
        <w:t xml:space="preserve"> </w:t>
      </w:r>
      <w:r>
        <w:t>establece</w:t>
      </w:r>
      <w:r>
        <w:rPr>
          <w:spacing w:val="-13"/>
        </w:rPr>
        <w:t xml:space="preserve"> </w:t>
      </w:r>
      <w:r>
        <w:t>que</w:t>
      </w:r>
      <w:r>
        <w:rPr>
          <w:spacing w:val="-14"/>
        </w:rPr>
        <w:t xml:space="preserve"> </w:t>
      </w:r>
      <w:r>
        <w:t>el</w:t>
      </w:r>
      <w:r>
        <w:rPr>
          <w:spacing w:val="-14"/>
        </w:rPr>
        <w:t xml:space="preserve"> </w:t>
      </w:r>
      <w:r>
        <w:t>Ministerio</w:t>
      </w:r>
      <w:r>
        <w:rPr>
          <w:spacing w:val="-13"/>
        </w:rPr>
        <w:t xml:space="preserve"> </w:t>
      </w:r>
      <w:r>
        <w:t>de</w:t>
      </w:r>
      <w:r>
        <w:rPr>
          <w:spacing w:val="-14"/>
        </w:rPr>
        <w:t xml:space="preserve"> </w:t>
      </w:r>
      <w:r>
        <w:t>Educación</w:t>
      </w:r>
      <w:r>
        <w:rPr>
          <w:spacing w:val="-16"/>
        </w:rPr>
        <w:t xml:space="preserve"> </w:t>
      </w:r>
      <w:r>
        <w:t>deberá</w:t>
      </w:r>
      <w:r>
        <w:rPr>
          <w:spacing w:val="-15"/>
        </w:rPr>
        <w:t xml:space="preserve"> </w:t>
      </w:r>
      <w:r>
        <w:t>definir</w:t>
      </w:r>
      <w:r>
        <w:rPr>
          <w:spacing w:val="-14"/>
        </w:rPr>
        <w:t xml:space="preserve"> </w:t>
      </w:r>
      <w:r>
        <w:t>criterios</w:t>
      </w:r>
      <w:r>
        <w:rPr>
          <w:spacing w:val="-17"/>
        </w:rPr>
        <w:t xml:space="preserve"> </w:t>
      </w:r>
      <w:r>
        <w:t>y</w:t>
      </w:r>
      <w:r>
        <w:rPr>
          <w:spacing w:val="-13"/>
        </w:rPr>
        <w:t xml:space="preserve"> </w:t>
      </w:r>
      <w:r>
        <w:t>orientaciones de</w:t>
      </w:r>
      <w:r>
        <w:rPr>
          <w:spacing w:val="-5"/>
        </w:rPr>
        <w:t xml:space="preserve"> </w:t>
      </w:r>
      <w:r>
        <w:t>adecuación</w:t>
      </w:r>
      <w:r>
        <w:rPr>
          <w:spacing w:val="-4"/>
        </w:rPr>
        <w:t xml:space="preserve"> </w:t>
      </w:r>
      <w:r>
        <w:t>curricular</w:t>
      </w:r>
      <w:r>
        <w:rPr>
          <w:spacing w:val="-5"/>
        </w:rPr>
        <w:t xml:space="preserve"> </w:t>
      </w:r>
      <w:r>
        <w:t>que</w:t>
      </w:r>
      <w:r>
        <w:rPr>
          <w:spacing w:val="-5"/>
        </w:rPr>
        <w:t xml:space="preserve"> </w:t>
      </w:r>
      <w:r>
        <w:t>permitan</w:t>
      </w:r>
      <w:r>
        <w:rPr>
          <w:spacing w:val="-5"/>
        </w:rPr>
        <w:t xml:space="preserve"> </w:t>
      </w:r>
      <w:r>
        <w:t>planificar</w:t>
      </w:r>
      <w:r>
        <w:rPr>
          <w:spacing w:val="-5"/>
        </w:rPr>
        <w:t xml:space="preserve"> </w:t>
      </w:r>
      <w:r>
        <w:t>propuestas</w:t>
      </w:r>
      <w:r>
        <w:rPr>
          <w:spacing w:val="-5"/>
        </w:rPr>
        <w:t xml:space="preserve"> </w:t>
      </w:r>
      <w:r>
        <w:t>educativas</w:t>
      </w:r>
      <w:r>
        <w:rPr>
          <w:spacing w:val="-5"/>
        </w:rPr>
        <w:t xml:space="preserve"> </w:t>
      </w:r>
      <w:r>
        <w:t>pertinentes y de calidad para los estudiantes con necesidades educativas especiales de la educación parvularia y básica. Los fundamentos de esta propuesta se basan en la consideración</w:t>
      </w:r>
      <w:r>
        <w:rPr>
          <w:spacing w:val="-17"/>
        </w:rPr>
        <w:t xml:space="preserve"> </w:t>
      </w:r>
      <w:r>
        <w:t>de</w:t>
      </w:r>
      <w:r>
        <w:rPr>
          <w:spacing w:val="-17"/>
        </w:rPr>
        <w:t xml:space="preserve"> </w:t>
      </w:r>
      <w:r>
        <w:t>la</w:t>
      </w:r>
      <w:r>
        <w:rPr>
          <w:spacing w:val="-16"/>
        </w:rPr>
        <w:t xml:space="preserve"> </w:t>
      </w:r>
      <w:r>
        <w:t>diversidad</w:t>
      </w:r>
      <w:r>
        <w:rPr>
          <w:spacing w:val="-17"/>
        </w:rPr>
        <w:t xml:space="preserve"> </w:t>
      </w:r>
      <w:r>
        <w:t>y</w:t>
      </w:r>
      <w:r>
        <w:rPr>
          <w:spacing w:val="-17"/>
        </w:rPr>
        <w:t xml:space="preserve"> </w:t>
      </w:r>
      <w:r>
        <w:t>buscan</w:t>
      </w:r>
      <w:r>
        <w:rPr>
          <w:spacing w:val="-17"/>
        </w:rPr>
        <w:t xml:space="preserve"> </w:t>
      </w:r>
      <w:r>
        <w:t>dar</w:t>
      </w:r>
      <w:r>
        <w:rPr>
          <w:spacing w:val="-16"/>
        </w:rPr>
        <w:t xml:space="preserve"> </w:t>
      </w:r>
      <w:r>
        <w:t>respuesta</w:t>
      </w:r>
      <w:r>
        <w:rPr>
          <w:spacing w:val="-17"/>
        </w:rPr>
        <w:t xml:space="preserve"> </w:t>
      </w:r>
      <w:r>
        <w:t>a</w:t>
      </w:r>
      <w:r>
        <w:rPr>
          <w:spacing w:val="-17"/>
        </w:rPr>
        <w:t xml:space="preserve"> </w:t>
      </w:r>
      <w:r>
        <w:t>las</w:t>
      </w:r>
      <w:r>
        <w:rPr>
          <w:spacing w:val="-16"/>
        </w:rPr>
        <w:t xml:space="preserve"> </w:t>
      </w:r>
      <w:r>
        <w:t>necesidades</w:t>
      </w:r>
      <w:r>
        <w:rPr>
          <w:spacing w:val="-17"/>
        </w:rPr>
        <w:t xml:space="preserve"> </w:t>
      </w:r>
      <w:r>
        <w:t>educativas de todos los estudiantes, considerando la autonomía de los establecimientos educacionales, promoviendo y valorando las diferencias culturales, religiosas, sociales</w:t>
      </w:r>
      <w:r>
        <w:rPr>
          <w:spacing w:val="-5"/>
        </w:rPr>
        <w:t xml:space="preserve"> </w:t>
      </w:r>
      <w:r>
        <w:t>e</w:t>
      </w:r>
      <w:r>
        <w:rPr>
          <w:spacing w:val="-5"/>
        </w:rPr>
        <w:t xml:space="preserve"> </w:t>
      </w:r>
      <w:r>
        <w:t>individuales</w:t>
      </w:r>
      <w:r>
        <w:rPr>
          <w:spacing w:val="-7"/>
        </w:rPr>
        <w:t xml:space="preserve"> </w:t>
      </w:r>
      <w:r>
        <w:t>de</w:t>
      </w:r>
      <w:r>
        <w:rPr>
          <w:spacing w:val="-5"/>
        </w:rPr>
        <w:t xml:space="preserve"> </w:t>
      </w:r>
      <w:r>
        <w:t>las</w:t>
      </w:r>
      <w:r>
        <w:rPr>
          <w:spacing w:val="-5"/>
        </w:rPr>
        <w:t xml:space="preserve"> </w:t>
      </w:r>
      <w:r>
        <w:t>poblaciones</w:t>
      </w:r>
      <w:r>
        <w:rPr>
          <w:spacing w:val="-5"/>
        </w:rPr>
        <w:t xml:space="preserve"> </w:t>
      </w:r>
      <w:r>
        <w:t>que</w:t>
      </w:r>
      <w:r>
        <w:rPr>
          <w:spacing w:val="-7"/>
        </w:rPr>
        <w:t xml:space="preserve"> </w:t>
      </w:r>
      <w:r>
        <w:t>son</w:t>
      </w:r>
      <w:r>
        <w:rPr>
          <w:spacing w:val="-5"/>
        </w:rPr>
        <w:t xml:space="preserve"> </w:t>
      </w:r>
      <w:r>
        <w:t>atendidas</w:t>
      </w:r>
      <w:r>
        <w:rPr>
          <w:spacing w:val="-5"/>
        </w:rPr>
        <w:t xml:space="preserve"> </w:t>
      </w:r>
      <w:r>
        <w:t>en</w:t>
      </w:r>
      <w:r>
        <w:rPr>
          <w:spacing w:val="-5"/>
        </w:rPr>
        <w:t xml:space="preserve"> </w:t>
      </w:r>
      <w:r>
        <w:t>el</w:t>
      </w:r>
      <w:r>
        <w:rPr>
          <w:spacing w:val="-6"/>
        </w:rPr>
        <w:t xml:space="preserve"> </w:t>
      </w:r>
      <w:r>
        <w:t>sistema</w:t>
      </w:r>
      <w:r>
        <w:rPr>
          <w:spacing w:val="-5"/>
        </w:rPr>
        <w:t xml:space="preserve"> </w:t>
      </w:r>
      <w:r>
        <w:t>escolar. A</w:t>
      </w:r>
      <w:r>
        <w:rPr>
          <w:spacing w:val="-2"/>
        </w:rPr>
        <w:t xml:space="preserve"> </w:t>
      </w:r>
      <w:r>
        <w:t>partir</w:t>
      </w:r>
      <w:r>
        <w:rPr>
          <w:spacing w:val="-2"/>
        </w:rPr>
        <w:t xml:space="preserve"> </w:t>
      </w:r>
      <w:r>
        <w:t>de</w:t>
      </w:r>
      <w:r>
        <w:rPr>
          <w:spacing w:val="-4"/>
        </w:rPr>
        <w:t xml:space="preserve"> </w:t>
      </w:r>
      <w:r>
        <w:t>estos</w:t>
      </w:r>
      <w:r>
        <w:rPr>
          <w:spacing w:val="-2"/>
        </w:rPr>
        <w:t xml:space="preserve"> </w:t>
      </w:r>
      <w:r>
        <w:t>criterios</w:t>
      </w:r>
      <w:r>
        <w:rPr>
          <w:spacing w:val="-2"/>
        </w:rPr>
        <w:t xml:space="preserve"> </w:t>
      </w:r>
      <w:r>
        <w:t>y</w:t>
      </w:r>
      <w:r>
        <w:rPr>
          <w:spacing w:val="-2"/>
        </w:rPr>
        <w:t xml:space="preserve"> </w:t>
      </w:r>
      <w:r>
        <w:t>orientaciones</w:t>
      </w:r>
      <w:r>
        <w:rPr>
          <w:spacing w:val="-2"/>
        </w:rPr>
        <w:t xml:space="preserve"> </w:t>
      </w:r>
      <w:r>
        <w:t>se</w:t>
      </w:r>
      <w:r>
        <w:rPr>
          <w:spacing w:val="-4"/>
        </w:rPr>
        <w:t xml:space="preserve"> </w:t>
      </w:r>
      <w:r>
        <w:t>garantiza</w:t>
      </w:r>
      <w:r>
        <w:rPr>
          <w:spacing w:val="-2"/>
        </w:rPr>
        <w:t xml:space="preserve"> </w:t>
      </w:r>
      <w:r>
        <w:t>la</w:t>
      </w:r>
      <w:r>
        <w:rPr>
          <w:spacing w:val="-2"/>
        </w:rPr>
        <w:t xml:space="preserve"> </w:t>
      </w:r>
      <w:r>
        <w:t>flexibilidad</w:t>
      </w:r>
      <w:r>
        <w:rPr>
          <w:spacing w:val="-4"/>
        </w:rPr>
        <w:t xml:space="preserve"> </w:t>
      </w:r>
      <w:r>
        <w:t>de</w:t>
      </w:r>
      <w:r>
        <w:rPr>
          <w:spacing w:val="-2"/>
        </w:rPr>
        <w:t xml:space="preserve"> </w:t>
      </w:r>
      <w:r>
        <w:t>las</w:t>
      </w:r>
      <w:r>
        <w:rPr>
          <w:spacing w:val="-4"/>
        </w:rPr>
        <w:t xml:space="preserve"> </w:t>
      </w:r>
      <w:r>
        <w:t>medidas curriculares para estos estudiantes, con el propósito de asegurar sus aprendizajes y desarrollo,</w:t>
      </w:r>
      <w:r>
        <w:rPr>
          <w:spacing w:val="-2"/>
        </w:rPr>
        <w:t xml:space="preserve"> </w:t>
      </w:r>
      <w:r>
        <w:t>a través</w:t>
      </w:r>
      <w:r>
        <w:rPr>
          <w:spacing w:val="-2"/>
        </w:rPr>
        <w:t xml:space="preserve"> </w:t>
      </w:r>
      <w:r>
        <w:t>de la participación</w:t>
      </w:r>
      <w:r>
        <w:rPr>
          <w:spacing w:val="-1"/>
        </w:rPr>
        <w:t xml:space="preserve"> </w:t>
      </w:r>
      <w:r>
        <w:t>en</w:t>
      </w:r>
      <w:r>
        <w:rPr>
          <w:spacing w:val="-2"/>
        </w:rPr>
        <w:t xml:space="preserve"> </w:t>
      </w:r>
      <w:r>
        <w:t>propuestas</w:t>
      </w:r>
      <w:r>
        <w:rPr>
          <w:spacing w:val="-2"/>
        </w:rPr>
        <w:t xml:space="preserve"> </w:t>
      </w:r>
      <w:r>
        <w:t>educativas</w:t>
      </w:r>
      <w:r>
        <w:rPr>
          <w:spacing w:val="-2"/>
        </w:rPr>
        <w:t xml:space="preserve"> </w:t>
      </w:r>
      <w:r>
        <w:t xml:space="preserve">pertinentes y de </w:t>
      </w:r>
      <w:r>
        <w:rPr>
          <w:spacing w:val="-2"/>
        </w:rPr>
        <w:t>calidad.</w:t>
      </w:r>
    </w:p>
    <w:p w14:paraId="02E28865" w14:textId="77777777" w:rsidR="00AA5A5E" w:rsidRDefault="00024AAD">
      <w:pPr>
        <w:pStyle w:val="Textoindependiente"/>
        <w:spacing w:before="121" w:line="276" w:lineRule="auto"/>
        <w:ind w:left="222" w:right="1344"/>
      </w:pPr>
      <w:r>
        <w:t>Según el Decreto 170 (2009. MINEDUC), el trabajo colaborativo es la principal herramienta para mejorar la calidad de los aprendizajes de todos los alumnos que conforman una sala de clases.</w:t>
      </w:r>
    </w:p>
    <w:p w14:paraId="4797407D" w14:textId="77777777" w:rsidR="00AA5A5E" w:rsidRDefault="00024AAD">
      <w:pPr>
        <w:pStyle w:val="Textoindependiente"/>
        <w:spacing w:before="121"/>
        <w:ind w:left="222"/>
      </w:pPr>
      <w:r>
        <w:t>El</w:t>
      </w:r>
      <w:r>
        <w:rPr>
          <w:spacing w:val="-6"/>
        </w:rPr>
        <w:t xml:space="preserve"> </w:t>
      </w:r>
      <w:r>
        <w:t>equipo</w:t>
      </w:r>
      <w:r>
        <w:rPr>
          <w:spacing w:val="-5"/>
        </w:rPr>
        <w:t xml:space="preserve"> </w:t>
      </w:r>
      <w:r>
        <w:t>que</w:t>
      </w:r>
      <w:r>
        <w:rPr>
          <w:spacing w:val="-4"/>
        </w:rPr>
        <w:t xml:space="preserve"> </w:t>
      </w:r>
      <w:r>
        <w:t>potencia</w:t>
      </w:r>
      <w:r>
        <w:rPr>
          <w:spacing w:val="-5"/>
        </w:rPr>
        <w:t xml:space="preserve"> </w:t>
      </w:r>
      <w:r>
        <w:t>el</w:t>
      </w:r>
      <w:r>
        <w:rPr>
          <w:spacing w:val="-3"/>
        </w:rPr>
        <w:t xml:space="preserve"> </w:t>
      </w:r>
      <w:r>
        <w:t>trabajo</w:t>
      </w:r>
      <w:r>
        <w:rPr>
          <w:spacing w:val="-4"/>
        </w:rPr>
        <w:t xml:space="preserve"> </w:t>
      </w:r>
      <w:r>
        <w:t>colaborativo</w:t>
      </w:r>
      <w:r>
        <w:rPr>
          <w:spacing w:val="-4"/>
        </w:rPr>
        <w:t xml:space="preserve"> </w:t>
      </w:r>
      <w:r>
        <w:rPr>
          <w:spacing w:val="-5"/>
        </w:rPr>
        <w:t>es:</w:t>
      </w:r>
    </w:p>
    <w:p w14:paraId="1091E54A" w14:textId="77777777" w:rsidR="00AA5A5E" w:rsidRDefault="00024AAD" w:rsidP="00B72CAA">
      <w:pPr>
        <w:pStyle w:val="Prrafodelista"/>
        <w:numPr>
          <w:ilvl w:val="1"/>
          <w:numId w:val="37"/>
        </w:numPr>
        <w:tabs>
          <w:tab w:val="left" w:pos="941"/>
        </w:tabs>
        <w:spacing w:before="161"/>
        <w:ind w:left="941"/>
        <w:jc w:val="left"/>
        <w:rPr>
          <w:sz w:val="24"/>
        </w:rPr>
      </w:pPr>
      <w:r>
        <w:rPr>
          <w:sz w:val="24"/>
        </w:rPr>
        <w:t>Docentes</w:t>
      </w:r>
      <w:r>
        <w:rPr>
          <w:spacing w:val="-4"/>
          <w:sz w:val="24"/>
        </w:rPr>
        <w:t xml:space="preserve"> </w:t>
      </w:r>
      <w:r>
        <w:rPr>
          <w:sz w:val="24"/>
        </w:rPr>
        <w:t>y</w:t>
      </w:r>
      <w:r>
        <w:rPr>
          <w:spacing w:val="-3"/>
          <w:sz w:val="24"/>
        </w:rPr>
        <w:t xml:space="preserve"> </w:t>
      </w:r>
      <w:r>
        <w:rPr>
          <w:sz w:val="24"/>
        </w:rPr>
        <w:t>Educadoras</w:t>
      </w:r>
      <w:r>
        <w:rPr>
          <w:spacing w:val="-3"/>
          <w:sz w:val="24"/>
        </w:rPr>
        <w:t xml:space="preserve"> </w:t>
      </w:r>
      <w:r>
        <w:rPr>
          <w:sz w:val="24"/>
        </w:rPr>
        <w:t>de</w:t>
      </w:r>
      <w:r>
        <w:rPr>
          <w:spacing w:val="-4"/>
          <w:sz w:val="24"/>
        </w:rPr>
        <w:t xml:space="preserve"> aula</w:t>
      </w:r>
    </w:p>
    <w:p w14:paraId="48160540" w14:textId="77777777" w:rsidR="00AA5A5E" w:rsidRDefault="00024AAD" w:rsidP="00B72CAA">
      <w:pPr>
        <w:pStyle w:val="Prrafodelista"/>
        <w:numPr>
          <w:ilvl w:val="1"/>
          <w:numId w:val="37"/>
        </w:numPr>
        <w:tabs>
          <w:tab w:val="left" w:pos="941"/>
        </w:tabs>
        <w:spacing w:before="40"/>
        <w:ind w:left="941"/>
        <w:jc w:val="left"/>
        <w:rPr>
          <w:sz w:val="24"/>
        </w:rPr>
      </w:pPr>
      <w:r>
        <w:rPr>
          <w:sz w:val="24"/>
        </w:rPr>
        <w:t>Educadora</w:t>
      </w:r>
      <w:r>
        <w:rPr>
          <w:spacing w:val="-6"/>
          <w:sz w:val="24"/>
        </w:rPr>
        <w:t xml:space="preserve"> </w:t>
      </w:r>
      <w:r>
        <w:rPr>
          <w:spacing w:val="-2"/>
          <w:sz w:val="24"/>
        </w:rPr>
        <w:t>diferencial.</w:t>
      </w:r>
    </w:p>
    <w:p w14:paraId="0FD43907" w14:textId="77777777" w:rsidR="00AA5A5E" w:rsidRDefault="00024AAD" w:rsidP="00B72CAA">
      <w:pPr>
        <w:pStyle w:val="Prrafodelista"/>
        <w:numPr>
          <w:ilvl w:val="1"/>
          <w:numId w:val="37"/>
        </w:numPr>
        <w:tabs>
          <w:tab w:val="left" w:pos="941"/>
        </w:tabs>
        <w:spacing w:before="39" w:line="271" w:lineRule="auto"/>
        <w:ind w:left="941" w:right="1343"/>
        <w:jc w:val="left"/>
        <w:rPr>
          <w:sz w:val="24"/>
        </w:rPr>
      </w:pPr>
      <w:r>
        <w:rPr>
          <w:sz w:val="24"/>
        </w:rPr>
        <w:t>Profesionales</w:t>
      </w:r>
      <w:r>
        <w:rPr>
          <w:spacing w:val="40"/>
          <w:sz w:val="24"/>
        </w:rPr>
        <w:t xml:space="preserve"> </w:t>
      </w:r>
      <w:r>
        <w:rPr>
          <w:sz w:val="24"/>
        </w:rPr>
        <w:t>asistentes</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Educación</w:t>
      </w:r>
      <w:r>
        <w:rPr>
          <w:spacing w:val="40"/>
          <w:sz w:val="24"/>
        </w:rPr>
        <w:t xml:space="preserve"> </w:t>
      </w:r>
      <w:r>
        <w:rPr>
          <w:sz w:val="24"/>
        </w:rPr>
        <w:t>(psicóloga,</w:t>
      </w:r>
      <w:r>
        <w:rPr>
          <w:spacing w:val="40"/>
          <w:sz w:val="24"/>
        </w:rPr>
        <w:t xml:space="preserve"> </w:t>
      </w:r>
      <w:r>
        <w:rPr>
          <w:sz w:val="24"/>
        </w:rPr>
        <w:t>fonoaudiólogas</w:t>
      </w:r>
      <w:r>
        <w:rPr>
          <w:spacing w:val="40"/>
          <w:sz w:val="24"/>
        </w:rPr>
        <w:t xml:space="preserve"> </w:t>
      </w:r>
      <w:r>
        <w:rPr>
          <w:sz w:val="24"/>
        </w:rPr>
        <w:t>y</w:t>
      </w:r>
      <w:r>
        <w:rPr>
          <w:spacing w:val="80"/>
          <w:w w:val="150"/>
          <w:sz w:val="24"/>
        </w:rPr>
        <w:t xml:space="preserve"> </w:t>
      </w:r>
      <w:r>
        <w:rPr>
          <w:spacing w:val="-2"/>
          <w:sz w:val="24"/>
        </w:rPr>
        <w:t>psicopedagogas).</w:t>
      </w:r>
    </w:p>
    <w:p w14:paraId="5B9C6DAD" w14:textId="77777777" w:rsidR="00AA5A5E" w:rsidRDefault="00024AAD" w:rsidP="00B72CAA">
      <w:pPr>
        <w:pStyle w:val="Prrafodelista"/>
        <w:numPr>
          <w:ilvl w:val="1"/>
          <w:numId w:val="37"/>
        </w:numPr>
        <w:tabs>
          <w:tab w:val="left" w:pos="941"/>
        </w:tabs>
        <w:spacing w:before="7"/>
        <w:ind w:left="941"/>
        <w:jc w:val="left"/>
        <w:rPr>
          <w:sz w:val="24"/>
        </w:rPr>
      </w:pPr>
      <w:r>
        <w:rPr>
          <w:sz w:val="24"/>
        </w:rPr>
        <w:t>Asistentes</w:t>
      </w:r>
      <w:r>
        <w:rPr>
          <w:spacing w:val="-4"/>
          <w:sz w:val="24"/>
        </w:rPr>
        <w:t xml:space="preserve"> </w:t>
      </w:r>
      <w:r>
        <w:rPr>
          <w:sz w:val="24"/>
        </w:rPr>
        <w:t>de</w:t>
      </w:r>
      <w:r>
        <w:rPr>
          <w:spacing w:val="-3"/>
          <w:sz w:val="24"/>
        </w:rPr>
        <w:t xml:space="preserve"> </w:t>
      </w:r>
      <w:r>
        <w:rPr>
          <w:spacing w:val="-4"/>
          <w:sz w:val="24"/>
        </w:rPr>
        <w:t>aula.</w:t>
      </w:r>
    </w:p>
    <w:p w14:paraId="1B285F2A" w14:textId="77777777" w:rsidR="00AA5A5E" w:rsidRDefault="00024AAD">
      <w:pPr>
        <w:pStyle w:val="Textoindependiente"/>
        <w:spacing w:before="158" w:line="276" w:lineRule="auto"/>
        <w:ind w:left="222" w:right="1344" w:firstLine="67"/>
      </w:pPr>
      <w:r>
        <w:t>“El aprendizaje colaborativo considera el diálogo, las interacciones positivas y la cooperación como fundamentos esenciales de su quehacer; sin embargo, es la implicación</w:t>
      </w:r>
      <w:r>
        <w:rPr>
          <w:spacing w:val="-3"/>
        </w:rPr>
        <w:t xml:space="preserve"> </w:t>
      </w:r>
      <w:r>
        <w:t>colaborativa</w:t>
      </w:r>
      <w:r>
        <w:rPr>
          <w:spacing w:val="-1"/>
        </w:rPr>
        <w:t xml:space="preserve"> </w:t>
      </w:r>
      <w:r>
        <w:t>de</w:t>
      </w:r>
      <w:r>
        <w:rPr>
          <w:spacing w:val="-1"/>
        </w:rPr>
        <w:t xml:space="preserve"> </w:t>
      </w:r>
      <w:r>
        <w:t>cada</w:t>
      </w:r>
      <w:r>
        <w:rPr>
          <w:spacing w:val="-3"/>
        </w:rPr>
        <w:t xml:space="preserve"> </w:t>
      </w:r>
      <w:r>
        <w:t>persona,</w:t>
      </w:r>
      <w:r>
        <w:rPr>
          <w:spacing w:val="-1"/>
        </w:rPr>
        <w:t xml:space="preserve"> </w:t>
      </w:r>
      <w:r>
        <w:t>la</w:t>
      </w:r>
      <w:r>
        <w:rPr>
          <w:spacing w:val="-6"/>
        </w:rPr>
        <w:t xml:space="preserve"> </w:t>
      </w:r>
      <w:r>
        <w:t>que</w:t>
      </w:r>
      <w:r>
        <w:rPr>
          <w:spacing w:val="-3"/>
        </w:rPr>
        <w:t xml:space="preserve"> </w:t>
      </w:r>
      <w:r>
        <w:t>garantiza</w:t>
      </w:r>
      <w:r>
        <w:rPr>
          <w:spacing w:val="-3"/>
        </w:rPr>
        <w:t xml:space="preserve"> </w:t>
      </w:r>
      <w:r>
        <w:t>el</w:t>
      </w:r>
      <w:r>
        <w:rPr>
          <w:spacing w:val="-5"/>
        </w:rPr>
        <w:t xml:space="preserve"> </w:t>
      </w:r>
      <w:r>
        <w:t>alcance</w:t>
      </w:r>
      <w:r>
        <w:rPr>
          <w:spacing w:val="-1"/>
        </w:rPr>
        <w:t xml:space="preserve"> </w:t>
      </w:r>
      <w:r>
        <w:t>de</w:t>
      </w:r>
      <w:r>
        <w:rPr>
          <w:spacing w:val="-1"/>
        </w:rPr>
        <w:t xml:space="preserve"> </w:t>
      </w:r>
      <w:r>
        <w:t>las</w:t>
      </w:r>
      <w:r>
        <w:rPr>
          <w:spacing w:val="-6"/>
        </w:rPr>
        <w:t xml:space="preserve"> </w:t>
      </w:r>
      <w:r>
        <w:t>metas de</w:t>
      </w:r>
      <w:r>
        <w:rPr>
          <w:spacing w:val="-1"/>
        </w:rPr>
        <w:t xml:space="preserve"> </w:t>
      </w:r>
      <w:r>
        <w:t>aprendizaje,</w:t>
      </w:r>
      <w:r>
        <w:rPr>
          <w:spacing w:val="-1"/>
        </w:rPr>
        <w:t xml:space="preserve"> </w:t>
      </w:r>
      <w:r>
        <w:t>y</w:t>
      </w:r>
      <w:r>
        <w:rPr>
          <w:spacing w:val="-2"/>
        </w:rPr>
        <w:t xml:space="preserve"> </w:t>
      </w:r>
      <w:r>
        <w:t>la</w:t>
      </w:r>
      <w:r>
        <w:rPr>
          <w:spacing w:val="-1"/>
        </w:rPr>
        <w:t xml:space="preserve"> </w:t>
      </w:r>
      <w:r>
        <w:t>realización</w:t>
      </w:r>
      <w:r>
        <w:rPr>
          <w:spacing w:val="-1"/>
        </w:rPr>
        <w:t xml:space="preserve"> </w:t>
      </w:r>
      <w:r>
        <w:t>individual</w:t>
      </w:r>
      <w:r>
        <w:rPr>
          <w:spacing w:val="-2"/>
        </w:rPr>
        <w:t xml:space="preserve"> </w:t>
      </w:r>
      <w:r>
        <w:t>y</w:t>
      </w:r>
      <w:r>
        <w:rPr>
          <w:spacing w:val="-2"/>
        </w:rPr>
        <w:t xml:space="preserve"> </w:t>
      </w:r>
      <w:r>
        <w:t>colectiva”.</w:t>
      </w:r>
      <w:r>
        <w:rPr>
          <w:spacing w:val="-2"/>
        </w:rPr>
        <w:t xml:space="preserve"> </w:t>
      </w:r>
      <w:r>
        <w:t>Monge</w:t>
      </w:r>
      <w:r>
        <w:rPr>
          <w:spacing w:val="-1"/>
        </w:rPr>
        <w:t xml:space="preserve"> </w:t>
      </w:r>
      <w:r>
        <w:t>citado</w:t>
      </w:r>
      <w:r>
        <w:rPr>
          <w:spacing w:val="-1"/>
        </w:rPr>
        <w:t xml:space="preserve"> </w:t>
      </w:r>
      <w:r>
        <w:t>por</w:t>
      </w:r>
      <w:r>
        <w:rPr>
          <w:spacing w:val="-3"/>
        </w:rPr>
        <w:t xml:space="preserve"> </w:t>
      </w:r>
      <w:r>
        <w:t>MINEDUC (2012, párr. 3).</w:t>
      </w:r>
    </w:p>
    <w:p w14:paraId="76D79583" w14:textId="77777777" w:rsidR="00AA5A5E" w:rsidRDefault="00024AAD">
      <w:pPr>
        <w:pStyle w:val="Textoindependiente"/>
        <w:spacing w:before="123" w:line="276" w:lineRule="auto"/>
        <w:ind w:left="222" w:right="1346"/>
      </w:pPr>
      <w:r>
        <w:t>Además, se pretende diseñar respuestas educativas a la diversidad del aula, entregando aprendizajes significativos a todo el nivel, a través de estrategias que respondan a los estilos de aprendizajes que tenga el grupo curso.</w:t>
      </w:r>
    </w:p>
    <w:p w14:paraId="478FB8D4" w14:textId="77777777" w:rsidR="00AA5A5E" w:rsidRDefault="00024AAD">
      <w:pPr>
        <w:pStyle w:val="Textoindependiente"/>
        <w:spacing w:before="118" w:line="276" w:lineRule="auto"/>
        <w:ind w:left="222" w:right="1341"/>
      </w:pPr>
      <w:r>
        <w:t>En base a lo anterior nuestro Establecimiento, Fundación Educacional Presidente Abraham Lincoln quiere valorar la diversidad y el respeto por las diferencias individuales nos ayudan a aceptar el trabajo en equipo y a tener empatía con los demás,</w:t>
      </w:r>
      <w:r>
        <w:rPr>
          <w:spacing w:val="-13"/>
        </w:rPr>
        <w:t xml:space="preserve"> </w:t>
      </w:r>
      <w:r>
        <w:t>teniendo</w:t>
      </w:r>
      <w:r>
        <w:rPr>
          <w:spacing w:val="-10"/>
        </w:rPr>
        <w:t xml:space="preserve"> </w:t>
      </w:r>
      <w:r>
        <w:t>un</w:t>
      </w:r>
      <w:r>
        <w:rPr>
          <w:spacing w:val="-10"/>
        </w:rPr>
        <w:t xml:space="preserve"> </w:t>
      </w:r>
      <w:r>
        <w:t>compromiso</w:t>
      </w:r>
      <w:r>
        <w:rPr>
          <w:spacing w:val="-11"/>
        </w:rPr>
        <w:t xml:space="preserve"> </w:t>
      </w:r>
      <w:r>
        <w:t>con</w:t>
      </w:r>
      <w:r>
        <w:rPr>
          <w:spacing w:val="-13"/>
        </w:rPr>
        <w:t xml:space="preserve"> </w:t>
      </w:r>
      <w:r>
        <w:t>el</w:t>
      </w:r>
      <w:r>
        <w:rPr>
          <w:spacing w:val="-12"/>
        </w:rPr>
        <w:t xml:space="preserve"> </w:t>
      </w:r>
      <w:r>
        <w:t>aprendizaje</w:t>
      </w:r>
      <w:r>
        <w:rPr>
          <w:spacing w:val="-10"/>
        </w:rPr>
        <w:t xml:space="preserve"> </w:t>
      </w:r>
      <w:r>
        <w:t>de</w:t>
      </w:r>
      <w:r>
        <w:rPr>
          <w:spacing w:val="-10"/>
        </w:rPr>
        <w:t xml:space="preserve"> </w:t>
      </w:r>
      <w:r>
        <w:t>todos</w:t>
      </w:r>
      <w:r>
        <w:rPr>
          <w:spacing w:val="-14"/>
        </w:rPr>
        <w:t xml:space="preserve"> </w:t>
      </w:r>
      <w:r>
        <w:t>los</w:t>
      </w:r>
      <w:r>
        <w:rPr>
          <w:spacing w:val="-11"/>
        </w:rPr>
        <w:t xml:space="preserve"> </w:t>
      </w:r>
      <w:r>
        <w:t>estudiantes,</w:t>
      </w:r>
      <w:r>
        <w:rPr>
          <w:spacing w:val="-11"/>
        </w:rPr>
        <w:t xml:space="preserve"> </w:t>
      </w:r>
      <w:r>
        <w:t>con</w:t>
      </w:r>
      <w:r>
        <w:rPr>
          <w:spacing w:val="-13"/>
        </w:rPr>
        <w:t xml:space="preserve"> </w:t>
      </w:r>
      <w:r>
        <w:t>el propósito</w:t>
      </w:r>
      <w:r>
        <w:rPr>
          <w:spacing w:val="-1"/>
        </w:rPr>
        <w:t xml:space="preserve"> </w:t>
      </w:r>
      <w:r>
        <w:t>de</w:t>
      </w:r>
      <w:r>
        <w:rPr>
          <w:spacing w:val="-1"/>
        </w:rPr>
        <w:t xml:space="preserve"> </w:t>
      </w:r>
      <w:r>
        <w:t>favorecer</w:t>
      </w:r>
      <w:r>
        <w:rPr>
          <w:spacing w:val="-2"/>
        </w:rPr>
        <w:t xml:space="preserve"> </w:t>
      </w:r>
      <w:r>
        <w:t>el</w:t>
      </w:r>
      <w:r>
        <w:rPr>
          <w:spacing w:val="-1"/>
        </w:rPr>
        <w:t xml:space="preserve"> </w:t>
      </w:r>
      <w:r>
        <w:t>trabajo colaborativo, con la</w:t>
      </w:r>
      <w:r>
        <w:rPr>
          <w:spacing w:val="-1"/>
        </w:rPr>
        <w:t xml:space="preserve"> </w:t>
      </w:r>
      <w:r>
        <w:t>finalidad</w:t>
      </w:r>
      <w:r>
        <w:rPr>
          <w:spacing w:val="-1"/>
        </w:rPr>
        <w:t xml:space="preserve"> </w:t>
      </w:r>
      <w:r>
        <w:t>común de</w:t>
      </w:r>
      <w:r>
        <w:rPr>
          <w:spacing w:val="-1"/>
        </w:rPr>
        <w:t xml:space="preserve"> </w:t>
      </w:r>
      <w:r>
        <w:t>mejorar la calidad</w:t>
      </w:r>
      <w:r>
        <w:rPr>
          <w:spacing w:val="-5"/>
        </w:rPr>
        <w:t xml:space="preserve"> </w:t>
      </w:r>
      <w:r>
        <w:t>de</w:t>
      </w:r>
      <w:r>
        <w:rPr>
          <w:spacing w:val="-5"/>
        </w:rPr>
        <w:t xml:space="preserve"> </w:t>
      </w:r>
      <w:r>
        <w:t>la</w:t>
      </w:r>
      <w:r>
        <w:rPr>
          <w:spacing w:val="-5"/>
        </w:rPr>
        <w:t xml:space="preserve"> </w:t>
      </w:r>
      <w:r>
        <w:t>enseñanza</w:t>
      </w:r>
      <w:r>
        <w:rPr>
          <w:spacing w:val="-5"/>
        </w:rPr>
        <w:t xml:space="preserve"> </w:t>
      </w:r>
      <w:r>
        <w:t>de</w:t>
      </w:r>
      <w:r>
        <w:rPr>
          <w:spacing w:val="-5"/>
        </w:rPr>
        <w:t xml:space="preserve"> </w:t>
      </w:r>
      <w:r>
        <w:t>todos</w:t>
      </w:r>
      <w:r>
        <w:rPr>
          <w:spacing w:val="-5"/>
        </w:rPr>
        <w:t xml:space="preserve"> </w:t>
      </w:r>
      <w:r>
        <w:t>los</w:t>
      </w:r>
      <w:r>
        <w:rPr>
          <w:spacing w:val="-7"/>
        </w:rPr>
        <w:t xml:space="preserve"> </w:t>
      </w:r>
      <w:r>
        <w:t>estudiantes</w:t>
      </w:r>
      <w:r>
        <w:rPr>
          <w:spacing w:val="-5"/>
        </w:rPr>
        <w:t xml:space="preserve"> </w:t>
      </w:r>
      <w:r>
        <w:t>presentes</w:t>
      </w:r>
      <w:r>
        <w:rPr>
          <w:spacing w:val="-5"/>
        </w:rPr>
        <w:t xml:space="preserve"> </w:t>
      </w:r>
      <w:r>
        <w:t>en</w:t>
      </w:r>
      <w:r>
        <w:rPr>
          <w:spacing w:val="-7"/>
        </w:rPr>
        <w:t xml:space="preserve"> </w:t>
      </w:r>
      <w:r>
        <w:t>el</w:t>
      </w:r>
      <w:r>
        <w:rPr>
          <w:spacing w:val="-6"/>
        </w:rPr>
        <w:t xml:space="preserve"> </w:t>
      </w:r>
      <w:r>
        <w:t>aula,</w:t>
      </w:r>
      <w:r>
        <w:rPr>
          <w:spacing w:val="-5"/>
        </w:rPr>
        <w:t xml:space="preserve"> </w:t>
      </w:r>
      <w:r>
        <w:t>sin</w:t>
      </w:r>
      <w:r>
        <w:rPr>
          <w:spacing w:val="-5"/>
        </w:rPr>
        <w:t xml:space="preserve"> </w:t>
      </w:r>
      <w:r>
        <w:t>importar su NEE y su cultura.</w:t>
      </w:r>
    </w:p>
    <w:p w14:paraId="6FB268C4" w14:textId="77777777" w:rsidR="00AA5A5E" w:rsidRDefault="00AA5A5E">
      <w:pPr>
        <w:spacing w:line="276" w:lineRule="auto"/>
        <w:sectPr w:rsidR="00AA5A5E">
          <w:pgSz w:w="12240" w:h="20160"/>
          <w:pgMar w:top="1420" w:right="360" w:bottom="280" w:left="1480" w:header="163" w:footer="0" w:gutter="0"/>
          <w:cols w:space="720"/>
        </w:sectPr>
      </w:pPr>
    </w:p>
    <w:p w14:paraId="2A6A198C" w14:textId="77777777" w:rsidR="00AA5A5E" w:rsidRDefault="00024AAD">
      <w:pPr>
        <w:pStyle w:val="Textoindependiente"/>
        <w:spacing w:line="276" w:lineRule="auto"/>
        <w:ind w:left="222" w:right="1338"/>
      </w:pPr>
      <w:r>
        <w:lastRenderedPageBreak/>
        <w:t>Acorde a: DECRETO 83 El</w:t>
      </w:r>
      <w:r>
        <w:rPr>
          <w:spacing w:val="-2"/>
        </w:rPr>
        <w:t xml:space="preserve"> </w:t>
      </w:r>
      <w:r>
        <w:t>Decreto</w:t>
      </w:r>
      <w:r>
        <w:rPr>
          <w:spacing w:val="-1"/>
        </w:rPr>
        <w:t xml:space="preserve"> </w:t>
      </w:r>
      <w:r>
        <w:t>N°</w:t>
      </w:r>
      <w:r>
        <w:rPr>
          <w:spacing w:val="-2"/>
        </w:rPr>
        <w:t xml:space="preserve"> </w:t>
      </w:r>
      <w:r>
        <w:t>83/2015 responde a la necesidad de diversificar la enseñanza, y posibilitar mayores espacios de flexibilización del currículo, con el fin de asegurar la participación y aprendizaje de todos y todas las estudiantes</w:t>
      </w:r>
      <w:r>
        <w:rPr>
          <w:spacing w:val="-13"/>
        </w:rPr>
        <w:t xml:space="preserve"> </w:t>
      </w:r>
      <w:r>
        <w:t>y</w:t>
      </w:r>
      <w:r>
        <w:rPr>
          <w:spacing w:val="-13"/>
        </w:rPr>
        <w:t xml:space="preserve"> </w:t>
      </w:r>
      <w:r>
        <w:t>que</w:t>
      </w:r>
      <w:r>
        <w:rPr>
          <w:spacing w:val="-10"/>
        </w:rPr>
        <w:t xml:space="preserve"> </w:t>
      </w:r>
      <w:r>
        <w:t>las</w:t>
      </w:r>
      <w:r>
        <w:rPr>
          <w:spacing w:val="-12"/>
        </w:rPr>
        <w:t xml:space="preserve"> </w:t>
      </w:r>
      <w:r>
        <w:t>escuelas</w:t>
      </w:r>
      <w:r>
        <w:rPr>
          <w:spacing w:val="-13"/>
        </w:rPr>
        <w:t xml:space="preserve"> </w:t>
      </w:r>
      <w:r>
        <w:t>puedan</w:t>
      </w:r>
      <w:r>
        <w:rPr>
          <w:spacing w:val="-12"/>
        </w:rPr>
        <w:t xml:space="preserve"> </w:t>
      </w:r>
      <w:r>
        <w:t>dar</w:t>
      </w:r>
      <w:r>
        <w:rPr>
          <w:spacing w:val="-12"/>
        </w:rPr>
        <w:t xml:space="preserve"> </w:t>
      </w:r>
      <w:r>
        <w:t>respuesta</w:t>
      </w:r>
      <w:r>
        <w:rPr>
          <w:spacing w:val="-12"/>
        </w:rPr>
        <w:t xml:space="preserve"> </w:t>
      </w:r>
      <w:r>
        <w:t>a</w:t>
      </w:r>
      <w:r>
        <w:rPr>
          <w:spacing w:val="-10"/>
        </w:rPr>
        <w:t xml:space="preserve"> </w:t>
      </w:r>
      <w:r>
        <w:t>sus</w:t>
      </w:r>
      <w:r>
        <w:rPr>
          <w:spacing w:val="-11"/>
        </w:rPr>
        <w:t xml:space="preserve"> </w:t>
      </w:r>
      <w:r>
        <w:t>diversos</w:t>
      </w:r>
      <w:r>
        <w:rPr>
          <w:spacing w:val="-12"/>
        </w:rPr>
        <w:t xml:space="preserve"> </w:t>
      </w:r>
      <w:r>
        <w:t>requerimientos y necesidades.</w:t>
      </w:r>
    </w:p>
    <w:p w14:paraId="4362CA87" w14:textId="77777777" w:rsidR="00AA5A5E" w:rsidRDefault="00024AAD">
      <w:pPr>
        <w:pStyle w:val="Textoindependiente"/>
        <w:spacing w:before="114" w:line="276" w:lineRule="auto"/>
        <w:ind w:left="222" w:right="1343"/>
      </w:pPr>
      <w:r>
        <w:t xml:space="preserve">El Diseño Universal para el Aprendizaje es una estrategia de respuesta a la diversidad, cuyo fin es maximizar las oportunidades de aprendizaje de todos los estudiantes, considerando la amplia gama de habilidades, estilos de aprendizaje y </w:t>
      </w:r>
      <w:r>
        <w:rPr>
          <w:spacing w:val="-2"/>
        </w:rPr>
        <w:t>preferencias.</w:t>
      </w:r>
    </w:p>
    <w:p w14:paraId="40007F80" w14:textId="77777777" w:rsidR="00AA5A5E" w:rsidRDefault="00024AAD">
      <w:pPr>
        <w:pStyle w:val="Textoindependiente"/>
        <w:spacing w:before="120" w:line="276" w:lineRule="auto"/>
        <w:ind w:left="222" w:right="1340"/>
      </w:pPr>
      <w:r>
        <w:rPr>
          <w:noProof/>
        </w:rPr>
        <mc:AlternateContent>
          <mc:Choice Requires="wpg">
            <w:drawing>
              <wp:anchor distT="0" distB="0" distL="0" distR="0" simplePos="0" relativeHeight="251672576" behindDoc="0" locked="0" layoutInCell="1" allowOverlap="1" wp14:anchorId="7B8A23D5" wp14:editId="7B17AC21">
                <wp:simplePos x="0" y="0"/>
                <wp:positionH relativeFrom="page">
                  <wp:posOffset>6993508</wp:posOffset>
                </wp:positionH>
                <wp:positionV relativeFrom="paragraph">
                  <wp:posOffset>409770</wp:posOffset>
                </wp:positionV>
                <wp:extent cx="477520" cy="477520"/>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45" name="Graphic 345"/>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46" name="Textbox 346"/>
                        <wps:cNvSpPr txBox="1"/>
                        <wps:spPr>
                          <a:xfrm>
                            <a:off x="0" y="0"/>
                            <a:ext cx="477520" cy="477520"/>
                          </a:xfrm>
                          <a:prstGeom prst="rect">
                            <a:avLst/>
                          </a:prstGeom>
                        </wps:spPr>
                        <wps:txbx>
                          <w:txbxContent>
                            <w:p w14:paraId="79E4EB59" w14:textId="77777777" w:rsidR="00AA5A5E" w:rsidRDefault="00024AAD">
                              <w:pPr>
                                <w:spacing w:before="182"/>
                                <w:ind w:left="196"/>
                                <w:rPr>
                                  <w:rFonts w:ascii="Calibri"/>
                                  <w:b/>
                                  <w:sz w:val="24"/>
                                </w:rPr>
                              </w:pPr>
                              <w:r>
                                <w:rPr>
                                  <w:rFonts w:ascii="Calibri"/>
                                  <w:b/>
                                  <w:color w:val="FFFFFF"/>
                                  <w:spacing w:val="-5"/>
                                  <w:sz w:val="24"/>
                                </w:rPr>
                                <w:t>109</w:t>
                              </w:r>
                            </w:p>
                          </w:txbxContent>
                        </wps:txbx>
                        <wps:bodyPr wrap="square" lIns="0" tIns="0" rIns="0" bIns="0" rtlCol="0">
                          <a:noAutofit/>
                        </wps:bodyPr>
                      </wps:wsp>
                    </wpg:wgp>
                  </a:graphicData>
                </a:graphic>
              </wp:anchor>
            </w:drawing>
          </mc:Choice>
          <mc:Fallback>
            <w:pict>
              <v:group w14:anchorId="7B8A23D5" id="Group 344" o:spid="_x0000_s1351" style="position:absolute;left:0;text-align:left;margin-left:550.65pt;margin-top:32.25pt;width:37.6pt;height:37.6pt;z-index:25167257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">
                <v:shape id="Graphic 345" o:spid="_x0000_s1352"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46" o:spid="_x0000_s1353"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79E4EB59" w14:textId="77777777" w:rsidR="00AA5A5E" w:rsidRDefault="00024AAD">
                        <w:pPr>
                          <w:spacing w:before="182"/>
                          <w:ind w:left="196"/>
                          <w:rPr>
                            <w:rFonts w:ascii="Calibri"/>
                            <w:b/>
                            <w:sz w:val="24"/>
                          </w:rPr>
                        </w:pPr>
                        <w:r>
                          <w:rPr>
                            <w:rFonts w:ascii="Calibri"/>
                            <w:b/>
                            <w:color w:val="FFFFFF"/>
                            <w:spacing w:val="-5"/>
                            <w:sz w:val="24"/>
                          </w:rPr>
                          <w:t>109</w:t>
                        </w:r>
                      </w:p>
                    </w:txbxContent>
                  </v:textbox>
                </v:shape>
                <w10:wrap anchorx="page"/>
              </v:group>
            </w:pict>
          </mc:Fallback>
        </mc:AlternateContent>
      </w:r>
      <w:r>
        <w:t>Las adecuaciones curriculares se entienden como los cambios a los diferentes elementos</w:t>
      </w:r>
      <w:r>
        <w:rPr>
          <w:spacing w:val="-17"/>
        </w:rPr>
        <w:t xml:space="preserve"> </w:t>
      </w:r>
      <w:r>
        <w:t>del</w:t>
      </w:r>
      <w:r>
        <w:rPr>
          <w:spacing w:val="-17"/>
        </w:rPr>
        <w:t xml:space="preserve"> </w:t>
      </w:r>
      <w:r>
        <w:t>currículum,</w:t>
      </w:r>
      <w:r>
        <w:rPr>
          <w:spacing w:val="-16"/>
        </w:rPr>
        <w:t xml:space="preserve"> </w:t>
      </w:r>
      <w:r>
        <w:t>que</w:t>
      </w:r>
      <w:r>
        <w:rPr>
          <w:spacing w:val="-17"/>
        </w:rPr>
        <w:t xml:space="preserve"> </w:t>
      </w:r>
      <w:r>
        <w:t>se</w:t>
      </w:r>
      <w:r>
        <w:rPr>
          <w:spacing w:val="-17"/>
        </w:rPr>
        <w:t xml:space="preserve"> </w:t>
      </w:r>
      <w:r>
        <w:t>traducen</w:t>
      </w:r>
      <w:r>
        <w:rPr>
          <w:spacing w:val="-17"/>
        </w:rPr>
        <w:t xml:space="preserve"> </w:t>
      </w:r>
      <w:r>
        <w:t>en</w:t>
      </w:r>
      <w:r>
        <w:rPr>
          <w:spacing w:val="-16"/>
        </w:rPr>
        <w:t xml:space="preserve"> </w:t>
      </w:r>
      <w:r>
        <w:t>ajustes</w:t>
      </w:r>
      <w:r>
        <w:rPr>
          <w:spacing w:val="-17"/>
        </w:rPr>
        <w:t xml:space="preserve"> </w:t>
      </w:r>
      <w:r>
        <w:t>en</w:t>
      </w:r>
      <w:r>
        <w:rPr>
          <w:spacing w:val="-17"/>
        </w:rPr>
        <w:t xml:space="preserve"> </w:t>
      </w:r>
      <w:r>
        <w:t>la</w:t>
      </w:r>
      <w:r>
        <w:rPr>
          <w:spacing w:val="-16"/>
        </w:rPr>
        <w:t xml:space="preserve"> </w:t>
      </w:r>
      <w:r>
        <w:t>programación</w:t>
      </w:r>
      <w:r>
        <w:rPr>
          <w:spacing w:val="-17"/>
        </w:rPr>
        <w:t xml:space="preserve"> </w:t>
      </w:r>
      <w:r>
        <w:t>del</w:t>
      </w:r>
      <w:r>
        <w:rPr>
          <w:spacing w:val="-17"/>
        </w:rPr>
        <w:t xml:space="preserve"> </w:t>
      </w:r>
      <w:r>
        <w:t>trabajo en el aula. Consideran las diferencias individuales de los estudiantes con necesidades educativas especiales, con el fin de asegurar su participación, permanencia y progreso en el sistema escolar.</w:t>
      </w:r>
    </w:p>
    <w:p w14:paraId="6E281EE6" w14:textId="77777777" w:rsidR="00AA5A5E" w:rsidRDefault="00024AAD">
      <w:pPr>
        <w:pStyle w:val="Textoindependiente"/>
        <w:spacing w:before="120" w:line="276" w:lineRule="auto"/>
        <w:ind w:left="222" w:right="1343"/>
      </w:pPr>
      <w:r>
        <w:t>Las adecuaciones curriculares que se establezcan para un estudiante se deben organizar en un Plan de Adecuaciones Curriculares Individualizado (PACI), tanto significativas como no significativas, el cual tiene como finalidad orientar la acción pedagógica que los docentes implementarán para apoyar el aprendizaje del estudiante, así como también llevar un seguimiento de la eficacia de las medidas curriculares adoptadas. El proceso implicado en este plan se define a partir de las Necesidades Educativas del estudiante.</w:t>
      </w:r>
    </w:p>
    <w:p w14:paraId="14364FC0" w14:textId="77777777" w:rsidR="00AA5A5E" w:rsidRDefault="00024AAD">
      <w:pPr>
        <w:pStyle w:val="Textoindependiente"/>
        <w:spacing w:before="119" w:line="276" w:lineRule="auto"/>
        <w:ind w:left="222" w:right="1340"/>
      </w:pPr>
      <w:r>
        <w:t>Las disposiciones y pautas que se definen y desarrollan en este documento están dirigidas a los establecimientos de educación común, con o sin programas de integración escolar, y a las escuelas especiales. Para su aplicación se debe tener como referente el currículum nacional, esto es, los Objetivos Generales descritos en la Ley General de Educación, en su artículo 28 para los niños y niñas de educación</w:t>
      </w:r>
      <w:r>
        <w:rPr>
          <w:spacing w:val="-17"/>
        </w:rPr>
        <w:t xml:space="preserve"> </w:t>
      </w:r>
      <w:r>
        <w:t>parvularia,</w:t>
      </w:r>
      <w:r>
        <w:rPr>
          <w:spacing w:val="-17"/>
        </w:rPr>
        <w:t xml:space="preserve"> </w:t>
      </w:r>
      <w:r>
        <w:t>y</w:t>
      </w:r>
      <w:r>
        <w:rPr>
          <w:spacing w:val="-16"/>
        </w:rPr>
        <w:t xml:space="preserve"> </w:t>
      </w:r>
      <w:r>
        <w:t>en</w:t>
      </w:r>
      <w:r>
        <w:rPr>
          <w:spacing w:val="-17"/>
        </w:rPr>
        <w:t xml:space="preserve"> </w:t>
      </w:r>
      <w:r>
        <w:t>su</w:t>
      </w:r>
      <w:r>
        <w:rPr>
          <w:spacing w:val="-17"/>
        </w:rPr>
        <w:t xml:space="preserve"> </w:t>
      </w:r>
      <w:r>
        <w:t>artículo</w:t>
      </w:r>
      <w:r>
        <w:rPr>
          <w:spacing w:val="-17"/>
        </w:rPr>
        <w:t xml:space="preserve"> </w:t>
      </w:r>
      <w:r>
        <w:t>29</w:t>
      </w:r>
      <w:r>
        <w:rPr>
          <w:spacing w:val="-16"/>
        </w:rPr>
        <w:t xml:space="preserve"> </w:t>
      </w:r>
      <w:r>
        <w:t>para</w:t>
      </w:r>
      <w:r>
        <w:rPr>
          <w:spacing w:val="-17"/>
        </w:rPr>
        <w:t xml:space="preserve"> </w:t>
      </w:r>
      <w:r>
        <w:t>los</w:t>
      </w:r>
      <w:r>
        <w:rPr>
          <w:spacing w:val="-17"/>
        </w:rPr>
        <w:t xml:space="preserve"> </w:t>
      </w:r>
      <w:r>
        <w:t>niños</w:t>
      </w:r>
      <w:r>
        <w:rPr>
          <w:spacing w:val="-16"/>
        </w:rPr>
        <w:t xml:space="preserve"> </w:t>
      </w:r>
      <w:r>
        <w:t>y</w:t>
      </w:r>
      <w:r>
        <w:rPr>
          <w:spacing w:val="-17"/>
        </w:rPr>
        <w:t xml:space="preserve"> </w:t>
      </w:r>
      <w:r>
        <w:t>niñas</w:t>
      </w:r>
      <w:r>
        <w:rPr>
          <w:spacing w:val="-17"/>
        </w:rPr>
        <w:t xml:space="preserve"> </w:t>
      </w:r>
      <w:r>
        <w:t>de</w:t>
      </w:r>
      <w:r>
        <w:rPr>
          <w:spacing w:val="-16"/>
        </w:rPr>
        <w:t xml:space="preserve"> </w:t>
      </w:r>
      <w:r>
        <w:t>educación</w:t>
      </w:r>
      <w:r>
        <w:rPr>
          <w:spacing w:val="-17"/>
        </w:rPr>
        <w:t xml:space="preserve"> </w:t>
      </w:r>
      <w:r>
        <w:t>general básica, incluida la modalidad de adultos, y los conocimientos, habilidades y actitudes estipulados en las Bases Curriculares correspondientes.</w:t>
      </w:r>
    </w:p>
    <w:p w14:paraId="029E2556" w14:textId="77777777" w:rsidR="00AA5A5E" w:rsidRDefault="00024AAD">
      <w:pPr>
        <w:pStyle w:val="Textoindependiente"/>
        <w:spacing w:before="120" w:line="276" w:lineRule="auto"/>
        <w:ind w:left="222" w:right="1342"/>
      </w:pPr>
      <w:r>
        <w:t>Al ingresar al Departamento de Apoyo Educativo (DAE), los estudiantes son evaluados</w:t>
      </w:r>
      <w:r>
        <w:rPr>
          <w:spacing w:val="-11"/>
        </w:rPr>
        <w:t xml:space="preserve"> </w:t>
      </w:r>
      <w:r>
        <w:t>por</w:t>
      </w:r>
      <w:r>
        <w:rPr>
          <w:spacing w:val="-9"/>
        </w:rPr>
        <w:t xml:space="preserve"> </w:t>
      </w:r>
      <w:r>
        <w:t>la</w:t>
      </w:r>
      <w:r>
        <w:rPr>
          <w:spacing w:val="-11"/>
        </w:rPr>
        <w:t xml:space="preserve"> </w:t>
      </w:r>
      <w:r>
        <w:t>profesional</w:t>
      </w:r>
      <w:r>
        <w:rPr>
          <w:spacing w:val="-9"/>
        </w:rPr>
        <w:t xml:space="preserve"> </w:t>
      </w:r>
      <w:r>
        <w:t>correspondiente,</w:t>
      </w:r>
      <w:r>
        <w:rPr>
          <w:spacing w:val="-8"/>
        </w:rPr>
        <w:t xml:space="preserve"> </w:t>
      </w:r>
      <w:r>
        <w:t>con</w:t>
      </w:r>
      <w:r>
        <w:rPr>
          <w:spacing w:val="-10"/>
        </w:rPr>
        <w:t xml:space="preserve"> </w:t>
      </w:r>
      <w:r>
        <w:t>el</w:t>
      </w:r>
      <w:r>
        <w:rPr>
          <w:spacing w:val="-9"/>
        </w:rPr>
        <w:t xml:space="preserve"> </w:t>
      </w:r>
      <w:r>
        <w:t>fin</w:t>
      </w:r>
      <w:r>
        <w:rPr>
          <w:spacing w:val="-8"/>
        </w:rPr>
        <w:t xml:space="preserve"> </w:t>
      </w:r>
      <w:r>
        <w:t>de</w:t>
      </w:r>
      <w:r>
        <w:rPr>
          <w:spacing w:val="-8"/>
        </w:rPr>
        <w:t xml:space="preserve"> </w:t>
      </w:r>
      <w:r>
        <w:t>lograr</w:t>
      </w:r>
      <w:r>
        <w:rPr>
          <w:spacing w:val="-9"/>
        </w:rPr>
        <w:t xml:space="preserve"> </w:t>
      </w:r>
      <w:r>
        <w:t>un</w:t>
      </w:r>
      <w:r>
        <w:rPr>
          <w:spacing w:val="-10"/>
        </w:rPr>
        <w:t xml:space="preserve"> </w:t>
      </w:r>
      <w:r>
        <w:t>diagnóstico</w:t>
      </w:r>
      <w:r>
        <w:rPr>
          <w:spacing w:val="-10"/>
        </w:rPr>
        <w:t xml:space="preserve"> </w:t>
      </w:r>
      <w:r>
        <w:t>y/o hipótesis diagnóstica, según sea el caso.</w:t>
      </w:r>
    </w:p>
    <w:p w14:paraId="080B0AA5" w14:textId="77777777" w:rsidR="00AA5A5E" w:rsidRDefault="00024AAD">
      <w:pPr>
        <w:pStyle w:val="Textoindependiente"/>
        <w:spacing w:before="121" w:line="276" w:lineRule="auto"/>
        <w:ind w:left="222" w:right="1342"/>
      </w:pPr>
      <w:r>
        <w:t>Una vez realizada la evaluación, se crea un plan de intervención para el o la estudiante buscando potenciar aquellas habilidades adaptativas y socioemocionales que requieran ser trabajadas.</w:t>
      </w:r>
    </w:p>
    <w:p w14:paraId="2AA40A7A" w14:textId="77777777" w:rsidR="00AA5A5E" w:rsidRDefault="00024AAD">
      <w:pPr>
        <w:pStyle w:val="Textoindependiente"/>
        <w:spacing w:before="121" w:line="276" w:lineRule="auto"/>
        <w:ind w:left="222" w:right="1344"/>
      </w:pPr>
      <w:r>
        <w:t>Este plan de intervención contempla, realización de PACI, apoyo individual al estudiante considerando los objetivos pedagógicos nacionales del nivel en que se encuentra</w:t>
      </w:r>
      <w:r>
        <w:rPr>
          <w:spacing w:val="-13"/>
        </w:rPr>
        <w:t xml:space="preserve"> </w:t>
      </w:r>
      <w:r>
        <w:t>y</w:t>
      </w:r>
      <w:r>
        <w:rPr>
          <w:spacing w:val="-14"/>
        </w:rPr>
        <w:t xml:space="preserve"> </w:t>
      </w:r>
      <w:r>
        <w:t>realización</w:t>
      </w:r>
      <w:r>
        <w:rPr>
          <w:spacing w:val="-15"/>
        </w:rPr>
        <w:t xml:space="preserve"> </w:t>
      </w:r>
      <w:r>
        <w:t>de</w:t>
      </w:r>
      <w:r>
        <w:rPr>
          <w:spacing w:val="-13"/>
        </w:rPr>
        <w:t xml:space="preserve"> </w:t>
      </w:r>
      <w:r>
        <w:t>las</w:t>
      </w:r>
      <w:r>
        <w:rPr>
          <w:spacing w:val="-13"/>
        </w:rPr>
        <w:t xml:space="preserve"> </w:t>
      </w:r>
      <w:r>
        <w:t>adecuaciones</w:t>
      </w:r>
      <w:r>
        <w:rPr>
          <w:spacing w:val="-14"/>
        </w:rPr>
        <w:t xml:space="preserve"> </w:t>
      </w:r>
      <w:r>
        <w:t>curriculares</w:t>
      </w:r>
      <w:r>
        <w:rPr>
          <w:spacing w:val="-13"/>
        </w:rPr>
        <w:t xml:space="preserve"> </w:t>
      </w:r>
      <w:r>
        <w:t>necesarias</w:t>
      </w:r>
      <w:r>
        <w:rPr>
          <w:spacing w:val="-14"/>
        </w:rPr>
        <w:t xml:space="preserve"> </w:t>
      </w:r>
      <w:r>
        <w:t>si</w:t>
      </w:r>
      <w:r>
        <w:rPr>
          <w:spacing w:val="-14"/>
        </w:rPr>
        <w:t xml:space="preserve"> </w:t>
      </w:r>
      <w:r>
        <w:t>el</w:t>
      </w:r>
      <w:r>
        <w:rPr>
          <w:spacing w:val="-14"/>
        </w:rPr>
        <w:t xml:space="preserve"> </w:t>
      </w:r>
      <w:r>
        <w:t>estudiante así lo requiere.</w:t>
      </w:r>
    </w:p>
    <w:p w14:paraId="7232AD12" w14:textId="77777777" w:rsidR="00AA5A5E" w:rsidRDefault="00024AAD">
      <w:pPr>
        <w:pStyle w:val="Textoindependiente"/>
        <w:spacing w:before="120" w:line="276" w:lineRule="auto"/>
        <w:ind w:left="222" w:right="1348"/>
      </w:pPr>
      <w:r>
        <w:t>Además, apoya al docente o educadora de aula en la implementación del Diseño Universal de Aprendizaje.</w:t>
      </w:r>
    </w:p>
    <w:p w14:paraId="1D26766D" w14:textId="77777777" w:rsidR="00AA5A5E" w:rsidRDefault="00AA5A5E">
      <w:pPr>
        <w:pStyle w:val="Textoindependiente"/>
        <w:ind w:left="0"/>
        <w:jc w:val="left"/>
      </w:pPr>
    </w:p>
    <w:p w14:paraId="6799FE99" w14:textId="77777777" w:rsidR="00AA5A5E" w:rsidRDefault="00AA5A5E">
      <w:pPr>
        <w:pStyle w:val="Textoindependiente"/>
        <w:spacing w:before="4"/>
        <w:ind w:left="0"/>
        <w:jc w:val="left"/>
      </w:pPr>
    </w:p>
    <w:p w14:paraId="19C92CF8" w14:textId="77777777" w:rsidR="00AA5A5E" w:rsidRDefault="00024AAD">
      <w:pPr>
        <w:pStyle w:val="Ttulo2"/>
        <w:ind w:left="356"/>
      </w:pPr>
      <w:r>
        <w:rPr>
          <w:spacing w:val="-2"/>
        </w:rPr>
        <w:t>Procedimiento</w:t>
      </w:r>
    </w:p>
    <w:p w14:paraId="55CEE376" w14:textId="77777777" w:rsidR="00AA5A5E" w:rsidRDefault="00024AAD" w:rsidP="00B72CAA">
      <w:pPr>
        <w:pStyle w:val="Prrafodelista"/>
        <w:numPr>
          <w:ilvl w:val="1"/>
          <w:numId w:val="37"/>
        </w:numPr>
        <w:tabs>
          <w:tab w:val="left" w:pos="941"/>
        </w:tabs>
        <w:spacing w:before="164" w:line="271" w:lineRule="auto"/>
        <w:ind w:left="941" w:right="1343"/>
        <w:rPr>
          <w:sz w:val="24"/>
        </w:rPr>
      </w:pPr>
      <w:r>
        <w:rPr>
          <w:sz w:val="24"/>
        </w:rPr>
        <w:t>Autorización del apoderado para evaluación diagnóstica y procedimiento en proceso educativo en ficha de matrícula.</w:t>
      </w:r>
    </w:p>
    <w:p w14:paraId="7CF8F6A3" w14:textId="77777777" w:rsidR="00AA5A5E" w:rsidRDefault="00024AAD" w:rsidP="00B72CAA">
      <w:pPr>
        <w:pStyle w:val="Prrafodelista"/>
        <w:numPr>
          <w:ilvl w:val="1"/>
          <w:numId w:val="37"/>
        </w:numPr>
        <w:tabs>
          <w:tab w:val="left" w:pos="941"/>
        </w:tabs>
        <w:spacing w:before="6" w:line="271" w:lineRule="auto"/>
        <w:ind w:left="941" w:right="1347"/>
        <w:rPr>
          <w:sz w:val="24"/>
        </w:rPr>
      </w:pPr>
      <w:r>
        <w:rPr>
          <w:sz w:val="24"/>
        </w:rPr>
        <w:t>Docente deriva a estudiante a las especialistas del Departamento de Apoyo Educativo DAE, según lo observado en clases.</w:t>
      </w:r>
    </w:p>
    <w:p w14:paraId="761AC412" w14:textId="77777777" w:rsidR="00AA5A5E" w:rsidRDefault="00024AAD" w:rsidP="00B72CAA">
      <w:pPr>
        <w:pStyle w:val="Prrafodelista"/>
        <w:numPr>
          <w:ilvl w:val="1"/>
          <w:numId w:val="37"/>
        </w:numPr>
        <w:tabs>
          <w:tab w:val="left" w:pos="941"/>
        </w:tabs>
        <w:spacing w:before="7" w:line="273" w:lineRule="auto"/>
        <w:ind w:left="941" w:right="1346"/>
        <w:rPr>
          <w:sz w:val="24"/>
        </w:rPr>
      </w:pPr>
      <w:r>
        <w:rPr>
          <w:sz w:val="24"/>
        </w:rPr>
        <w:t>Evaluación de los diferentes profesionales que componen DAE con el fin realizar hipótesis diagnóstica o diagnóstico. En base a lo anterior se realiza derivación a neurólogo si es requerido.</w:t>
      </w:r>
    </w:p>
    <w:p w14:paraId="7BE0E64A" w14:textId="77777777" w:rsidR="00AA5A5E" w:rsidRDefault="00AA5A5E">
      <w:pPr>
        <w:spacing w:line="273" w:lineRule="auto"/>
        <w:jc w:val="both"/>
        <w:rPr>
          <w:sz w:val="24"/>
        </w:rPr>
        <w:sectPr w:rsidR="00AA5A5E">
          <w:pgSz w:w="12240" w:h="20160"/>
          <w:pgMar w:top="1420" w:right="360" w:bottom="280" w:left="1480" w:header="163" w:footer="0" w:gutter="0"/>
          <w:cols w:space="720"/>
        </w:sectPr>
      </w:pPr>
    </w:p>
    <w:p w14:paraId="7DEF998B" w14:textId="77777777" w:rsidR="00AA5A5E" w:rsidRDefault="00024AAD" w:rsidP="00B72CAA">
      <w:pPr>
        <w:pStyle w:val="Prrafodelista"/>
        <w:numPr>
          <w:ilvl w:val="1"/>
          <w:numId w:val="37"/>
        </w:numPr>
        <w:tabs>
          <w:tab w:val="left" w:pos="941"/>
        </w:tabs>
        <w:spacing w:line="276" w:lineRule="auto"/>
        <w:ind w:left="941" w:right="1344"/>
        <w:rPr>
          <w:sz w:val="24"/>
        </w:rPr>
      </w:pPr>
      <w:r>
        <w:rPr>
          <w:sz w:val="24"/>
        </w:rPr>
        <w:lastRenderedPageBreak/>
        <w:t xml:space="preserve">Reuniones periódicas del equipo multidisciplinario, con el fin de unificar criterios y estrategias, potenciando el trabajo colaborativo de las </w:t>
      </w:r>
      <w:r>
        <w:rPr>
          <w:spacing w:val="-2"/>
          <w:sz w:val="24"/>
        </w:rPr>
        <w:t>profesionales.</w:t>
      </w:r>
    </w:p>
    <w:p w14:paraId="6BE262A7" w14:textId="77777777" w:rsidR="00AA5A5E" w:rsidRDefault="00024AAD" w:rsidP="00B72CAA">
      <w:pPr>
        <w:pStyle w:val="Prrafodelista"/>
        <w:numPr>
          <w:ilvl w:val="1"/>
          <w:numId w:val="37"/>
        </w:numPr>
        <w:tabs>
          <w:tab w:val="left" w:pos="941"/>
        </w:tabs>
        <w:spacing w:line="271" w:lineRule="auto"/>
        <w:ind w:left="941" w:right="1343"/>
        <w:rPr>
          <w:sz w:val="24"/>
        </w:rPr>
      </w:pPr>
      <w:r>
        <w:rPr>
          <w:sz w:val="24"/>
        </w:rPr>
        <w:t>Confeccionar PACI para estudiante que lo requiera (adecuaciones curriculares significativas y no significativas).</w:t>
      </w:r>
    </w:p>
    <w:p w14:paraId="66EF95EE" w14:textId="77777777" w:rsidR="00AA5A5E" w:rsidRDefault="00024AAD" w:rsidP="00B72CAA">
      <w:pPr>
        <w:pStyle w:val="Prrafodelista"/>
        <w:numPr>
          <w:ilvl w:val="1"/>
          <w:numId w:val="37"/>
        </w:numPr>
        <w:tabs>
          <w:tab w:val="left" w:pos="941"/>
        </w:tabs>
        <w:spacing w:before="3" w:line="273" w:lineRule="auto"/>
        <w:ind w:left="941" w:right="1345"/>
        <w:rPr>
          <w:sz w:val="24"/>
        </w:rPr>
      </w:pPr>
      <w:r>
        <w:rPr>
          <w:sz w:val="24"/>
        </w:rPr>
        <w:t>Trabajo colaborativo a través de reuniones con los docentes con el fin de implementar el diseño universal de aprendizaje el informar en proceso de cada estudiante.</w:t>
      </w:r>
    </w:p>
    <w:p w14:paraId="1057AFA5" w14:textId="77777777" w:rsidR="00AA5A5E" w:rsidRDefault="00024AAD" w:rsidP="00B72CAA">
      <w:pPr>
        <w:pStyle w:val="Prrafodelista"/>
        <w:numPr>
          <w:ilvl w:val="1"/>
          <w:numId w:val="37"/>
        </w:numPr>
        <w:tabs>
          <w:tab w:val="left" w:pos="941"/>
        </w:tabs>
        <w:spacing w:before="5" w:line="271" w:lineRule="auto"/>
        <w:ind w:left="941" w:right="1342"/>
        <w:rPr>
          <w:sz w:val="24"/>
        </w:rPr>
      </w:pPr>
      <w:r>
        <w:rPr>
          <w:sz w:val="24"/>
        </w:rPr>
        <w:t>Implementación</w:t>
      </w:r>
      <w:r>
        <w:rPr>
          <w:spacing w:val="-14"/>
          <w:sz w:val="24"/>
        </w:rPr>
        <w:t xml:space="preserve"> </w:t>
      </w:r>
      <w:r>
        <w:rPr>
          <w:sz w:val="24"/>
        </w:rPr>
        <w:t>de</w:t>
      </w:r>
      <w:r>
        <w:rPr>
          <w:spacing w:val="-14"/>
          <w:sz w:val="24"/>
        </w:rPr>
        <w:t xml:space="preserve"> </w:t>
      </w:r>
      <w:r>
        <w:rPr>
          <w:sz w:val="24"/>
        </w:rPr>
        <w:t>estrategias</w:t>
      </w:r>
      <w:r>
        <w:rPr>
          <w:spacing w:val="-16"/>
          <w:sz w:val="24"/>
        </w:rPr>
        <w:t xml:space="preserve"> </w:t>
      </w:r>
      <w:r>
        <w:rPr>
          <w:sz w:val="24"/>
        </w:rPr>
        <w:t>pedagógicas</w:t>
      </w:r>
      <w:r>
        <w:rPr>
          <w:spacing w:val="-16"/>
          <w:sz w:val="24"/>
        </w:rPr>
        <w:t xml:space="preserve"> </w:t>
      </w:r>
      <w:r>
        <w:rPr>
          <w:sz w:val="24"/>
        </w:rPr>
        <w:t>didácticas</w:t>
      </w:r>
      <w:r>
        <w:rPr>
          <w:spacing w:val="-15"/>
          <w:sz w:val="24"/>
        </w:rPr>
        <w:t xml:space="preserve"> </w:t>
      </w:r>
      <w:r>
        <w:rPr>
          <w:sz w:val="24"/>
        </w:rPr>
        <w:t>y</w:t>
      </w:r>
      <w:r>
        <w:rPr>
          <w:spacing w:val="-16"/>
          <w:sz w:val="24"/>
        </w:rPr>
        <w:t xml:space="preserve"> </w:t>
      </w:r>
      <w:r>
        <w:rPr>
          <w:sz w:val="24"/>
        </w:rPr>
        <w:t>tecnológicas,</w:t>
      </w:r>
      <w:r>
        <w:rPr>
          <w:spacing w:val="-14"/>
          <w:sz w:val="24"/>
        </w:rPr>
        <w:t xml:space="preserve"> </w:t>
      </w:r>
      <w:r>
        <w:rPr>
          <w:sz w:val="24"/>
        </w:rPr>
        <w:t>con</w:t>
      </w:r>
      <w:r>
        <w:rPr>
          <w:spacing w:val="-16"/>
          <w:sz w:val="24"/>
        </w:rPr>
        <w:t xml:space="preserve"> </w:t>
      </w:r>
      <w:r>
        <w:rPr>
          <w:sz w:val="24"/>
        </w:rPr>
        <w:t>el fin de estimular el proceso educativo.</w:t>
      </w:r>
    </w:p>
    <w:p w14:paraId="0EF9FACD" w14:textId="77777777" w:rsidR="00AA5A5E" w:rsidRDefault="00024AAD" w:rsidP="00B72CAA">
      <w:pPr>
        <w:pStyle w:val="Prrafodelista"/>
        <w:numPr>
          <w:ilvl w:val="1"/>
          <w:numId w:val="37"/>
        </w:numPr>
        <w:tabs>
          <w:tab w:val="left" w:pos="941"/>
        </w:tabs>
        <w:spacing w:before="7" w:line="271" w:lineRule="auto"/>
        <w:ind w:left="941" w:right="1344"/>
        <w:rPr>
          <w:sz w:val="24"/>
        </w:rPr>
      </w:pPr>
      <w:r>
        <w:rPr>
          <w:noProof/>
        </w:rPr>
        <mc:AlternateContent>
          <mc:Choice Requires="wpg">
            <w:drawing>
              <wp:anchor distT="0" distB="0" distL="0" distR="0" simplePos="0" relativeHeight="251673600" behindDoc="0" locked="0" layoutInCell="1" allowOverlap="1" wp14:anchorId="3A4D465C" wp14:editId="56335CCF">
                <wp:simplePos x="0" y="0"/>
                <wp:positionH relativeFrom="page">
                  <wp:posOffset>6993508</wp:posOffset>
                </wp:positionH>
                <wp:positionV relativeFrom="paragraph">
                  <wp:posOffset>247270</wp:posOffset>
                </wp:positionV>
                <wp:extent cx="477520" cy="477520"/>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48" name="Graphic 348"/>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49" name="Textbox 349"/>
                        <wps:cNvSpPr txBox="1"/>
                        <wps:spPr>
                          <a:xfrm>
                            <a:off x="0" y="0"/>
                            <a:ext cx="477520" cy="477520"/>
                          </a:xfrm>
                          <a:prstGeom prst="rect">
                            <a:avLst/>
                          </a:prstGeom>
                        </wps:spPr>
                        <wps:txbx>
                          <w:txbxContent>
                            <w:p w14:paraId="680856A2" w14:textId="77777777" w:rsidR="00AA5A5E" w:rsidRDefault="00024AAD">
                              <w:pPr>
                                <w:spacing w:before="182"/>
                                <w:ind w:left="196"/>
                                <w:rPr>
                                  <w:rFonts w:ascii="Calibri"/>
                                  <w:b/>
                                  <w:sz w:val="24"/>
                                </w:rPr>
                              </w:pPr>
                              <w:r>
                                <w:rPr>
                                  <w:rFonts w:ascii="Calibri"/>
                                  <w:b/>
                                  <w:color w:val="FFFFFF"/>
                                  <w:spacing w:val="-5"/>
                                  <w:sz w:val="24"/>
                                </w:rPr>
                                <w:t>110</w:t>
                              </w:r>
                            </w:p>
                          </w:txbxContent>
                        </wps:txbx>
                        <wps:bodyPr wrap="square" lIns="0" tIns="0" rIns="0" bIns="0" rtlCol="0">
                          <a:noAutofit/>
                        </wps:bodyPr>
                      </wps:wsp>
                    </wpg:wgp>
                  </a:graphicData>
                </a:graphic>
              </wp:anchor>
            </w:drawing>
          </mc:Choice>
          <mc:Fallback>
            <w:pict>
              <v:group w14:anchorId="3A4D465C" id="Group 347" o:spid="_x0000_s1354" style="position:absolute;left:0;text-align:left;margin-left:550.65pt;margin-top:19.45pt;width:37.6pt;height:37.6pt;z-index:25167360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">
                <v:shape id="Graphic 348" o:spid="_x0000_s1355"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49" o:spid="_x0000_s1356"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680856A2" w14:textId="77777777" w:rsidR="00AA5A5E" w:rsidRDefault="00024AAD">
                        <w:pPr>
                          <w:spacing w:before="182"/>
                          <w:ind w:left="196"/>
                          <w:rPr>
                            <w:rFonts w:ascii="Calibri"/>
                            <w:b/>
                            <w:sz w:val="24"/>
                          </w:rPr>
                        </w:pPr>
                        <w:r>
                          <w:rPr>
                            <w:rFonts w:ascii="Calibri"/>
                            <w:b/>
                            <w:color w:val="FFFFFF"/>
                            <w:spacing w:val="-5"/>
                            <w:sz w:val="24"/>
                          </w:rPr>
                          <w:t>110</w:t>
                        </w:r>
                      </w:p>
                    </w:txbxContent>
                  </v:textbox>
                </v:shape>
                <w10:wrap anchorx="page"/>
              </v:group>
            </w:pict>
          </mc:Fallback>
        </mc:AlternateContent>
      </w:r>
      <w:r>
        <w:rPr>
          <w:sz w:val="24"/>
        </w:rPr>
        <w:t>Realizar talleres y charlas para padres, con el fin de apoyar los distintos procesos familiares.</w:t>
      </w:r>
    </w:p>
    <w:p w14:paraId="2717443F" w14:textId="77777777" w:rsidR="00AA5A5E" w:rsidRDefault="00024AAD" w:rsidP="00B72CAA">
      <w:pPr>
        <w:pStyle w:val="Prrafodelista"/>
        <w:numPr>
          <w:ilvl w:val="1"/>
          <w:numId w:val="37"/>
        </w:numPr>
        <w:tabs>
          <w:tab w:val="left" w:pos="941"/>
        </w:tabs>
        <w:spacing w:before="6" w:line="273" w:lineRule="auto"/>
        <w:ind w:left="941" w:right="1344"/>
        <w:rPr>
          <w:sz w:val="24"/>
        </w:rPr>
      </w:pPr>
      <w:r>
        <w:rPr>
          <w:sz w:val="24"/>
        </w:rPr>
        <w:t>Realizar entrevistas a padres y apoderados con el fin de entregar, información y herramientas necesarias para apoyar el proceso socioemocional y educativo de los estudiantes.</w:t>
      </w:r>
    </w:p>
    <w:p w14:paraId="42A1DA16" w14:textId="77777777" w:rsidR="00AA5A5E" w:rsidRDefault="00024AAD" w:rsidP="00B72CAA">
      <w:pPr>
        <w:pStyle w:val="Prrafodelista"/>
        <w:numPr>
          <w:ilvl w:val="1"/>
          <w:numId w:val="37"/>
        </w:numPr>
        <w:tabs>
          <w:tab w:val="left" w:pos="941"/>
        </w:tabs>
        <w:spacing w:before="3" w:line="271" w:lineRule="auto"/>
        <w:ind w:left="941" w:right="1344"/>
        <w:rPr>
          <w:sz w:val="24"/>
        </w:rPr>
      </w:pPr>
      <w:r>
        <w:rPr>
          <w:sz w:val="24"/>
        </w:rPr>
        <w:t>Entregar</w:t>
      </w:r>
      <w:r>
        <w:rPr>
          <w:spacing w:val="-1"/>
          <w:sz w:val="24"/>
        </w:rPr>
        <w:t xml:space="preserve"> </w:t>
      </w:r>
      <w:r>
        <w:rPr>
          <w:sz w:val="24"/>
        </w:rPr>
        <w:t>informe</w:t>
      </w:r>
      <w:r>
        <w:rPr>
          <w:spacing w:val="-2"/>
          <w:sz w:val="24"/>
        </w:rPr>
        <w:t xml:space="preserve"> </w:t>
      </w:r>
      <w:r>
        <w:rPr>
          <w:sz w:val="24"/>
        </w:rPr>
        <w:t>semestral</w:t>
      </w:r>
      <w:r>
        <w:rPr>
          <w:spacing w:val="-1"/>
          <w:sz w:val="24"/>
        </w:rPr>
        <w:t xml:space="preserve"> </w:t>
      </w:r>
      <w:r>
        <w:rPr>
          <w:sz w:val="24"/>
        </w:rPr>
        <w:t>evidenciando</w:t>
      </w:r>
      <w:r>
        <w:rPr>
          <w:spacing w:val="-2"/>
          <w:sz w:val="24"/>
        </w:rPr>
        <w:t xml:space="preserve"> </w:t>
      </w:r>
      <w:r>
        <w:rPr>
          <w:sz w:val="24"/>
        </w:rPr>
        <w:t>progreso</w:t>
      </w:r>
      <w:r>
        <w:rPr>
          <w:spacing w:val="-2"/>
          <w:sz w:val="24"/>
        </w:rPr>
        <w:t xml:space="preserve"> </w:t>
      </w:r>
      <w:r>
        <w:rPr>
          <w:sz w:val="24"/>
        </w:rPr>
        <w:t>del</w:t>
      </w:r>
      <w:r>
        <w:rPr>
          <w:spacing w:val="-3"/>
          <w:sz w:val="24"/>
        </w:rPr>
        <w:t xml:space="preserve"> </w:t>
      </w:r>
      <w:r>
        <w:rPr>
          <w:sz w:val="24"/>
        </w:rPr>
        <w:t>estudiante</w:t>
      </w:r>
      <w:r>
        <w:rPr>
          <w:spacing w:val="-2"/>
          <w:sz w:val="24"/>
        </w:rPr>
        <w:t xml:space="preserve"> </w:t>
      </w:r>
      <w:r>
        <w:rPr>
          <w:sz w:val="24"/>
        </w:rPr>
        <w:t>durante</w:t>
      </w:r>
      <w:r>
        <w:rPr>
          <w:spacing w:val="-1"/>
          <w:sz w:val="24"/>
        </w:rPr>
        <w:t xml:space="preserve"> </w:t>
      </w:r>
      <w:r>
        <w:rPr>
          <w:sz w:val="24"/>
        </w:rPr>
        <w:t xml:space="preserve">el </w:t>
      </w:r>
      <w:r>
        <w:rPr>
          <w:spacing w:val="-2"/>
          <w:sz w:val="24"/>
        </w:rPr>
        <w:t>período.</w:t>
      </w:r>
    </w:p>
    <w:p w14:paraId="5638567B" w14:textId="77777777" w:rsidR="00AA5A5E" w:rsidRDefault="00024AAD" w:rsidP="00B72CAA">
      <w:pPr>
        <w:pStyle w:val="Prrafodelista"/>
        <w:numPr>
          <w:ilvl w:val="1"/>
          <w:numId w:val="37"/>
        </w:numPr>
        <w:tabs>
          <w:tab w:val="left" w:pos="941"/>
        </w:tabs>
        <w:spacing w:before="9" w:line="273" w:lineRule="auto"/>
        <w:ind w:left="941" w:right="1344"/>
        <w:rPr>
          <w:sz w:val="24"/>
        </w:rPr>
      </w:pPr>
      <w:r>
        <w:rPr>
          <w:sz w:val="24"/>
        </w:rPr>
        <w:t>Al finalizar el año escolar se realiza reevaluación para determinar la permanencia, debido a que algunos estudiantes sólo forman parte por falta de hábitos de estudio.</w:t>
      </w:r>
    </w:p>
    <w:p w14:paraId="4A5A9A61" w14:textId="77777777" w:rsidR="00AA5A5E" w:rsidRDefault="00024AAD" w:rsidP="00B72CAA">
      <w:pPr>
        <w:pStyle w:val="Prrafodelista"/>
        <w:numPr>
          <w:ilvl w:val="1"/>
          <w:numId w:val="37"/>
        </w:numPr>
        <w:tabs>
          <w:tab w:val="left" w:pos="941"/>
        </w:tabs>
        <w:spacing w:before="3" w:line="276" w:lineRule="auto"/>
        <w:ind w:left="941" w:right="1338"/>
        <w:rPr>
          <w:sz w:val="24"/>
        </w:rPr>
      </w:pPr>
      <w:r>
        <w:rPr>
          <w:sz w:val="24"/>
        </w:rPr>
        <w:t>Si el apoderado rechaza el apoyo del Establecimiento, deberá entregar los antecedentes</w:t>
      </w:r>
      <w:r>
        <w:rPr>
          <w:spacing w:val="-3"/>
          <w:sz w:val="24"/>
        </w:rPr>
        <w:t xml:space="preserve"> </w:t>
      </w:r>
      <w:r>
        <w:rPr>
          <w:sz w:val="24"/>
        </w:rPr>
        <w:t>de atenciones</w:t>
      </w:r>
      <w:r>
        <w:rPr>
          <w:spacing w:val="-1"/>
          <w:sz w:val="24"/>
        </w:rPr>
        <w:t xml:space="preserve"> </w:t>
      </w:r>
      <w:r>
        <w:rPr>
          <w:sz w:val="24"/>
        </w:rPr>
        <w:t>particulares</w:t>
      </w:r>
      <w:r>
        <w:rPr>
          <w:spacing w:val="-1"/>
          <w:sz w:val="24"/>
        </w:rPr>
        <w:t xml:space="preserve"> </w:t>
      </w:r>
      <w:r>
        <w:rPr>
          <w:sz w:val="24"/>
        </w:rPr>
        <w:t>que está recibiendo el</w:t>
      </w:r>
      <w:r>
        <w:rPr>
          <w:spacing w:val="-1"/>
          <w:sz w:val="24"/>
        </w:rPr>
        <w:t xml:space="preserve"> </w:t>
      </w:r>
      <w:r>
        <w:rPr>
          <w:sz w:val="24"/>
        </w:rPr>
        <w:t>estudiante y firmar una carta renuncia justificando su decisión, de no cumplir con este requerimiento,</w:t>
      </w:r>
      <w:r>
        <w:rPr>
          <w:spacing w:val="-14"/>
          <w:sz w:val="24"/>
        </w:rPr>
        <w:t xml:space="preserve"> </w:t>
      </w:r>
      <w:r>
        <w:rPr>
          <w:sz w:val="24"/>
        </w:rPr>
        <w:t>el</w:t>
      </w:r>
      <w:r>
        <w:rPr>
          <w:spacing w:val="-13"/>
          <w:sz w:val="24"/>
        </w:rPr>
        <w:t xml:space="preserve"> </w:t>
      </w:r>
      <w:r>
        <w:rPr>
          <w:sz w:val="24"/>
        </w:rPr>
        <w:t>Establecimiento</w:t>
      </w:r>
      <w:r>
        <w:rPr>
          <w:spacing w:val="-11"/>
          <w:sz w:val="24"/>
        </w:rPr>
        <w:t xml:space="preserve"> </w:t>
      </w:r>
      <w:r>
        <w:rPr>
          <w:sz w:val="24"/>
        </w:rPr>
        <w:t>realizará</w:t>
      </w:r>
      <w:r>
        <w:rPr>
          <w:spacing w:val="-12"/>
          <w:sz w:val="24"/>
        </w:rPr>
        <w:t xml:space="preserve"> </w:t>
      </w:r>
      <w:r>
        <w:rPr>
          <w:sz w:val="24"/>
        </w:rPr>
        <w:t>la</w:t>
      </w:r>
      <w:r>
        <w:rPr>
          <w:spacing w:val="-14"/>
          <w:sz w:val="24"/>
        </w:rPr>
        <w:t xml:space="preserve"> </w:t>
      </w:r>
      <w:r>
        <w:rPr>
          <w:sz w:val="24"/>
        </w:rPr>
        <w:t>o</w:t>
      </w:r>
      <w:r>
        <w:rPr>
          <w:spacing w:val="-11"/>
          <w:sz w:val="24"/>
        </w:rPr>
        <w:t xml:space="preserve"> </w:t>
      </w:r>
      <w:r>
        <w:rPr>
          <w:sz w:val="24"/>
        </w:rPr>
        <w:t>las</w:t>
      </w:r>
      <w:r>
        <w:rPr>
          <w:spacing w:val="-14"/>
          <w:sz w:val="24"/>
        </w:rPr>
        <w:t xml:space="preserve"> </w:t>
      </w:r>
      <w:r>
        <w:rPr>
          <w:sz w:val="24"/>
        </w:rPr>
        <w:t>denuncias</w:t>
      </w:r>
      <w:r>
        <w:rPr>
          <w:spacing w:val="-14"/>
          <w:sz w:val="24"/>
        </w:rPr>
        <w:t xml:space="preserve"> </w:t>
      </w:r>
      <w:r>
        <w:rPr>
          <w:sz w:val="24"/>
        </w:rPr>
        <w:t>pertinentes</w:t>
      </w:r>
      <w:r>
        <w:rPr>
          <w:spacing w:val="-15"/>
          <w:sz w:val="24"/>
        </w:rPr>
        <w:t xml:space="preserve"> </w:t>
      </w:r>
      <w:r>
        <w:rPr>
          <w:sz w:val="24"/>
        </w:rPr>
        <w:t>por vulneración de derechos. (OPD)</w:t>
      </w:r>
    </w:p>
    <w:p w14:paraId="10E15215" w14:textId="77777777" w:rsidR="00AA5A5E" w:rsidRDefault="00AA5A5E">
      <w:pPr>
        <w:pStyle w:val="Textoindependiente"/>
        <w:spacing w:before="275"/>
        <w:ind w:left="0"/>
        <w:jc w:val="left"/>
      </w:pPr>
    </w:p>
    <w:p w14:paraId="2F16B71D" w14:textId="77777777" w:rsidR="00AA5A5E" w:rsidRDefault="00024AAD">
      <w:pPr>
        <w:pStyle w:val="Ttulo1"/>
        <w:spacing w:before="1" w:line="276" w:lineRule="auto"/>
        <w:ind w:left="581" w:right="1339"/>
        <w:jc w:val="both"/>
      </w:pPr>
      <w:r>
        <w:t>VII.-ACOMPAÑAMIENTO PEDAGÓGICO EN CASO DE REPITENCIA Y/O PELIGRO</w:t>
      </w:r>
      <w:r>
        <w:rPr>
          <w:spacing w:val="-12"/>
        </w:rPr>
        <w:t xml:space="preserve"> </w:t>
      </w:r>
      <w:r>
        <w:t>DE</w:t>
      </w:r>
      <w:r>
        <w:rPr>
          <w:spacing w:val="-12"/>
        </w:rPr>
        <w:t xml:space="preserve"> </w:t>
      </w:r>
      <w:r>
        <w:t>REPITENCIA</w:t>
      </w:r>
      <w:r>
        <w:rPr>
          <w:spacing w:val="-12"/>
        </w:rPr>
        <w:t xml:space="preserve"> </w:t>
      </w:r>
      <w:r>
        <w:t>O</w:t>
      </w:r>
      <w:r>
        <w:rPr>
          <w:spacing w:val="-12"/>
        </w:rPr>
        <w:t xml:space="preserve"> </w:t>
      </w:r>
      <w:r>
        <w:t>HABER</w:t>
      </w:r>
      <w:r>
        <w:rPr>
          <w:spacing w:val="-12"/>
        </w:rPr>
        <w:t xml:space="preserve"> </w:t>
      </w:r>
      <w:r>
        <w:t>CURSADO</w:t>
      </w:r>
      <w:r>
        <w:rPr>
          <w:spacing w:val="-12"/>
        </w:rPr>
        <w:t xml:space="preserve"> </w:t>
      </w:r>
      <w:r>
        <w:t>CON</w:t>
      </w:r>
      <w:r>
        <w:rPr>
          <w:spacing w:val="-13"/>
        </w:rPr>
        <w:t xml:space="preserve"> </w:t>
      </w:r>
      <w:r>
        <w:t>BAJO</w:t>
      </w:r>
      <w:r>
        <w:rPr>
          <w:spacing w:val="-12"/>
        </w:rPr>
        <w:t xml:space="preserve"> </w:t>
      </w:r>
      <w:r>
        <w:t xml:space="preserve">RENDIMIENTO </w:t>
      </w:r>
      <w:r>
        <w:rPr>
          <w:spacing w:val="-2"/>
        </w:rPr>
        <w:t>ESCOLAR:</w:t>
      </w:r>
    </w:p>
    <w:p w14:paraId="157B91F4" w14:textId="77777777" w:rsidR="00AA5A5E" w:rsidRDefault="00024AAD" w:rsidP="00B72CAA">
      <w:pPr>
        <w:pStyle w:val="Prrafodelista"/>
        <w:numPr>
          <w:ilvl w:val="1"/>
          <w:numId w:val="37"/>
        </w:numPr>
        <w:tabs>
          <w:tab w:val="left" w:pos="941"/>
        </w:tabs>
        <w:spacing w:before="121" w:line="271" w:lineRule="auto"/>
        <w:ind w:left="941" w:right="1346"/>
        <w:jc w:val="left"/>
        <w:rPr>
          <w:sz w:val="24"/>
        </w:rPr>
      </w:pPr>
      <w:r>
        <w:rPr>
          <w:sz w:val="24"/>
        </w:rPr>
        <w:t>En el momento de matrícula el apoderado firma la autorización para que el educando sea evaluado por el DAE.</w:t>
      </w:r>
    </w:p>
    <w:p w14:paraId="409AFCE1" w14:textId="77777777" w:rsidR="00AA5A5E" w:rsidRDefault="00024AAD" w:rsidP="00B72CAA">
      <w:pPr>
        <w:pStyle w:val="Prrafodelista"/>
        <w:numPr>
          <w:ilvl w:val="1"/>
          <w:numId w:val="37"/>
        </w:numPr>
        <w:tabs>
          <w:tab w:val="left" w:pos="941"/>
        </w:tabs>
        <w:spacing w:before="7"/>
        <w:ind w:left="941"/>
        <w:jc w:val="left"/>
        <w:rPr>
          <w:sz w:val="24"/>
        </w:rPr>
      </w:pPr>
      <w:r>
        <w:rPr>
          <w:sz w:val="24"/>
        </w:rPr>
        <w:t>Citar</w:t>
      </w:r>
      <w:r>
        <w:rPr>
          <w:spacing w:val="-3"/>
          <w:sz w:val="24"/>
        </w:rPr>
        <w:t xml:space="preserve"> </w:t>
      </w:r>
      <w:r>
        <w:rPr>
          <w:sz w:val="24"/>
        </w:rPr>
        <w:t>al</w:t>
      </w:r>
      <w:r>
        <w:rPr>
          <w:spacing w:val="-2"/>
          <w:sz w:val="24"/>
        </w:rPr>
        <w:t xml:space="preserve"> </w:t>
      </w:r>
      <w:r>
        <w:rPr>
          <w:sz w:val="24"/>
        </w:rPr>
        <w:t>apoderado</w:t>
      </w:r>
      <w:r>
        <w:rPr>
          <w:spacing w:val="-5"/>
          <w:sz w:val="24"/>
        </w:rPr>
        <w:t xml:space="preserve"> </w:t>
      </w:r>
      <w:r>
        <w:rPr>
          <w:sz w:val="24"/>
        </w:rPr>
        <w:t>todas</w:t>
      </w:r>
      <w:r>
        <w:rPr>
          <w:spacing w:val="-2"/>
          <w:sz w:val="24"/>
        </w:rPr>
        <w:t xml:space="preserve"> </w:t>
      </w:r>
      <w:r>
        <w:rPr>
          <w:sz w:val="24"/>
        </w:rPr>
        <w:t>las</w:t>
      </w:r>
      <w:r>
        <w:rPr>
          <w:spacing w:val="-3"/>
          <w:sz w:val="24"/>
        </w:rPr>
        <w:t xml:space="preserve"> </w:t>
      </w:r>
      <w:r>
        <w:rPr>
          <w:sz w:val="24"/>
        </w:rPr>
        <w:t>veces</w:t>
      </w:r>
      <w:r>
        <w:rPr>
          <w:spacing w:val="-2"/>
          <w:sz w:val="24"/>
        </w:rPr>
        <w:t xml:space="preserve"> </w:t>
      </w:r>
      <w:r>
        <w:rPr>
          <w:sz w:val="24"/>
        </w:rPr>
        <w:t>que</w:t>
      </w:r>
      <w:r>
        <w:rPr>
          <w:spacing w:val="-2"/>
          <w:sz w:val="24"/>
        </w:rPr>
        <w:t xml:space="preserve"> </w:t>
      </w:r>
      <w:r>
        <w:rPr>
          <w:sz w:val="24"/>
        </w:rPr>
        <w:t>sea</w:t>
      </w:r>
      <w:r>
        <w:rPr>
          <w:spacing w:val="-5"/>
          <w:sz w:val="24"/>
        </w:rPr>
        <w:t xml:space="preserve"> </w:t>
      </w:r>
      <w:r>
        <w:rPr>
          <w:spacing w:val="-2"/>
          <w:sz w:val="24"/>
        </w:rPr>
        <w:t>necesario.</w:t>
      </w:r>
    </w:p>
    <w:p w14:paraId="14E42945" w14:textId="77777777" w:rsidR="00AA5A5E" w:rsidRDefault="00024AAD" w:rsidP="00B72CAA">
      <w:pPr>
        <w:pStyle w:val="Prrafodelista"/>
        <w:numPr>
          <w:ilvl w:val="1"/>
          <w:numId w:val="37"/>
        </w:numPr>
        <w:tabs>
          <w:tab w:val="left" w:pos="941"/>
        </w:tabs>
        <w:spacing w:before="39"/>
        <w:ind w:left="941"/>
        <w:jc w:val="left"/>
        <w:rPr>
          <w:sz w:val="24"/>
        </w:rPr>
      </w:pPr>
      <w:r>
        <w:rPr>
          <w:sz w:val="24"/>
        </w:rPr>
        <w:t>El</w:t>
      </w:r>
      <w:r>
        <w:rPr>
          <w:spacing w:val="-6"/>
          <w:sz w:val="24"/>
        </w:rPr>
        <w:t xml:space="preserve"> </w:t>
      </w:r>
      <w:r>
        <w:rPr>
          <w:sz w:val="24"/>
        </w:rPr>
        <w:t>estudiante</w:t>
      </w:r>
      <w:r>
        <w:rPr>
          <w:spacing w:val="-3"/>
          <w:sz w:val="24"/>
        </w:rPr>
        <w:t xml:space="preserve"> </w:t>
      </w:r>
      <w:r>
        <w:rPr>
          <w:sz w:val="24"/>
        </w:rPr>
        <w:t>deberá</w:t>
      </w:r>
      <w:r>
        <w:rPr>
          <w:spacing w:val="-3"/>
          <w:sz w:val="24"/>
        </w:rPr>
        <w:t xml:space="preserve"> </w:t>
      </w:r>
      <w:r>
        <w:rPr>
          <w:sz w:val="24"/>
        </w:rPr>
        <w:t>tener</w:t>
      </w:r>
      <w:r>
        <w:rPr>
          <w:spacing w:val="-3"/>
          <w:sz w:val="24"/>
        </w:rPr>
        <w:t xml:space="preserve"> </w:t>
      </w:r>
      <w:r>
        <w:rPr>
          <w:sz w:val="24"/>
        </w:rPr>
        <w:t>una</w:t>
      </w:r>
      <w:r>
        <w:rPr>
          <w:spacing w:val="-5"/>
          <w:sz w:val="24"/>
        </w:rPr>
        <w:t xml:space="preserve"> </w:t>
      </w:r>
      <w:r>
        <w:rPr>
          <w:sz w:val="24"/>
        </w:rPr>
        <w:t>asistencia</w:t>
      </w:r>
      <w:r>
        <w:rPr>
          <w:spacing w:val="-3"/>
          <w:sz w:val="24"/>
        </w:rPr>
        <w:t xml:space="preserve"> </w:t>
      </w:r>
      <w:r>
        <w:rPr>
          <w:sz w:val="24"/>
        </w:rPr>
        <w:t>continua</w:t>
      </w:r>
      <w:r>
        <w:rPr>
          <w:spacing w:val="-3"/>
          <w:sz w:val="24"/>
        </w:rPr>
        <w:t xml:space="preserve"> </w:t>
      </w:r>
      <w:r>
        <w:rPr>
          <w:sz w:val="24"/>
        </w:rPr>
        <w:t>en</w:t>
      </w:r>
      <w:r>
        <w:rPr>
          <w:spacing w:val="-5"/>
          <w:sz w:val="24"/>
        </w:rPr>
        <w:t xml:space="preserve"> </w:t>
      </w:r>
      <w:r>
        <w:rPr>
          <w:sz w:val="24"/>
        </w:rPr>
        <w:t>el</w:t>
      </w:r>
      <w:r>
        <w:rPr>
          <w:spacing w:val="-3"/>
          <w:sz w:val="24"/>
        </w:rPr>
        <w:t xml:space="preserve"> </w:t>
      </w:r>
      <w:r>
        <w:rPr>
          <w:sz w:val="24"/>
        </w:rPr>
        <w:t>taller</w:t>
      </w:r>
      <w:r>
        <w:rPr>
          <w:spacing w:val="-3"/>
          <w:sz w:val="24"/>
        </w:rPr>
        <w:t xml:space="preserve"> </w:t>
      </w:r>
      <w:r>
        <w:rPr>
          <w:spacing w:val="-2"/>
          <w:sz w:val="24"/>
        </w:rPr>
        <w:t>derivado.</w:t>
      </w:r>
    </w:p>
    <w:p w14:paraId="100FF444" w14:textId="77777777" w:rsidR="00AA5A5E" w:rsidRDefault="00024AAD" w:rsidP="00B72CAA">
      <w:pPr>
        <w:pStyle w:val="Prrafodelista"/>
        <w:numPr>
          <w:ilvl w:val="1"/>
          <w:numId w:val="37"/>
        </w:numPr>
        <w:tabs>
          <w:tab w:val="left" w:pos="941"/>
        </w:tabs>
        <w:spacing w:before="40" w:line="271" w:lineRule="auto"/>
        <w:ind w:left="941" w:right="1344"/>
        <w:rPr>
          <w:sz w:val="24"/>
        </w:rPr>
      </w:pPr>
      <w:r>
        <w:rPr>
          <w:sz w:val="24"/>
        </w:rPr>
        <w:t>El</w:t>
      </w:r>
      <w:r>
        <w:rPr>
          <w:spacing w:val="-17"/>
          <w:sz w:val="24"/>
        </w:rPr>
        <w:t xml:space="preserve"> </w:t>
      </w:r>
      <w:r>
        <w:rPr>
          <w:sz w:val="24"/>
        </w:rPr>
        <w:t>apoderado</w:t>
      </w:r>
      <w:r>
        <w:rPr>
          <w:spacing w:val="-16"/>
          <w:sz w:val="24"/>
        </w:rPr>
        <w:t xml:space="preserve"> </w:t>
      </w:r>
      <w:r>
        <w:rPr>
          <w:sz w:val="24"/>
        </w:rPr>
        <w:t>autoriza</w:t>
      </w:r>
      <w:r>
        <w:rPr>
          <w:spacing w:val="-16"/>
          <w:sz w:val="24"/>
        </w:rPr>
        <w:t xml:space="preserve"> </w:t>
      </w:r>
      <w:r>
        <w:rPr>
          <w:sz w:val="24"/>
        </w:rPr>
        <w:t>las</w:t>
      </w:r>
      <w:r>
        <w:rPr>
          <w:spacing w:val="-16"/>
          <w:sz w:val="24"/>
        </w:rPr>
        <w:t xml:space="preserve"> </w:t>
      </w:r>
      <w:r>
        <w:rPr>
          <w:sz w:val="24"/>
        </w:rPr>
        <w:t>medidas</w:t>
      </w:r>
      <w:r>
        <w:rPr>
          <w:spacing w:val="-17"/>
          <w:sz w:val="24"/>
        </w:rPr>
        <w:t xml:space="preserve"> </w:t>
      </w:r>
      <w:r>
        <w:rPr>
          <w:sz w:val="24"/>
        </w:rPr>
        <w:t>de</w:t>
      </w:r>
      <w:r>
        <w:rPr>
          <w:spacing w:val="-16"/>
          <w:sz w:val="24"/>
        </w:rPr>
        <w:t xml:space="preserve"> </w:t>
      </w:r>
      <w:r>
        <w:rPr>
          <w:sz w:val="24"/>
        </w:rPr>
        <w:t>acompañamiento</w:t>
      </w:r>
      <w:r>
        <w:rPr>
          <w:spacing w:val="-16"/>
          <w:sz w:val="24"/>
        </w:rPr>
        <w:t xml:space="preserve"> </w:t>
      </w:r>
      <w:r>
        <w:rPr>
          <w:sz w:val="24"/>
        </w:rPr>
        <w:t>con</w:t>
      </w:r>
      <w:r>
        <w:rPr>
          <w:spacing w:val="-16"/>
          <w:sz w:val="24"/>
        </w:rPr>
        <w:t xml:space="preserve"> </w:t>
      </w:r>
      <w:r>
        <w:rPr>
          <w:sz w:val="24"/>
        </w:rPr>
        <w:t>una</w:t>
      </w:r>
      <w:r>
        <w:rPr>
          <w:spacing w:val="-16"/>
          <w:sz w:val="24"/>
        </w:rPr>
        <w:t xml:space="preserve"> </w:t>
      </w:r>
      <w:r>
        <w:rPr>
          <w:sz w:val="24"/>
        </w:rPr>
        <w:t>autorización simple, que quedará registrada en la hoja de vida del estudiante.</w:t>
      </w:r>
    </w:p>
    <w:p w14:paraId="4F1A9105" w14:textId="77777777" w:rsidR="00AA5A5E" w:rsidRDefault="00024AAD" w:rsidP="00B72CAA">
      <w:pPr>
        <w:pStyle w:val="Prrafodelista"/>
        <w:numPr>
          <w:ilvl w:val="1"/>
          <w:numId w:val="37"/>
        </w:numPr>
        <w:tabs>
          <w:tab w:val="left" w:pos="941"/>
        </w:tabs>
        <w:spacing w:before="6" w:line="271" w:lineRule="auto"/>
        <w:ind w:left="941" w:right="1347"/>
        <w:rPr>
          <w:sz w:val="24"/>
        </w:rPr>
      </w:pPr>
      <w:r>
        <w:rPr>
          <w:sz w:val="24"/>
        </w:rPr>
        <w:t>Si el apoderado</w:t>
      </w:r>
      <w:r>
        <w:rPr>
          <w:spacing w:val="-1"/>
          <w:sz w:val="24"/>
        </w:rPr>
        <w:t xml:space="preserve"> </w:t>
      </w:r>
      <w:r>
        <w:rPr>
          <w:sz w:val="24"/>
        </w:rPr>
        <w:t>no</w:t>
      </w:r>
      <w:r>
        <w:rPr>
          <w:spacing w:val="-1"/>
          <w:sz w:val="24"/>
        </w:rPr>
        <w:t xml:space="preserve"> </w:t>
      </w:r>
      <w:r>
        <w:rPr>
          <w:sz w:val="24"/>
        </w:rPr>
        <w:t>está de</w:t>
      </w:r>
      <w:r>
        <w:rPr>
          <w:spacing w:val="-1"/>
          <w:sz w:val="24"/>
        </w:rPr>
        <w:t xml:space="preserve"> </w:t>
      </w:r>
      <w:r>
        <w:rPr>
          <w:sz w:val="24"/>
        </w:rPr>
        <w:t>acuerdo con las</w:t>
      </w:r>
      <w:r>
        <w:rPr>
          <w:spacing w:val="-1"/>
          <w:sz w:val="24"/>
        </w:rPr>
        <w:t xml:space="preserve"> </w:t>
      </w:r>
      <w:r>
        <w:rPr>
          <w:sz w:val="24"/>
        </w:rPr>
        <w:t>medidas tomadas, se registrará en la hoja de vida del</w:t>
      </w:r>
      <w:r>
        <w:rPr>
          <w:spacing w:val="-1"/>
          <w:sz w:val="24"/>
        </w:rPr>
        <w:t xml:space="preserve"> </w:t>
      </w:r>
      <w:r>
        <w:rPr>
          <w:sz w:val="24"/>
        </w:rPr>
        <w:t>estudiante su rechazo al acompañamiento entregado.</w:t>
      </w:r>
    </w:p>
    <w:p w14:paraId="493A4F1F" w14:textId="77777777" w:rsidR="00AA5A5E" w:rsidRDefault="00024AAD" w:rsidP="00B72CAA">
      <w:pPr>
        <w:pStyle w:val="Prrafodelista"/>
        <w:numPr>
          <w:ilvl w:val="1"/>
          <w:numId w:val="37"/>
        </w:numPr>
        <w:tabs>
          <w:tab w:val="left" w:pos="941"/>
        </w:tabs>
        <w:spacing w:before="9" w:line="273" w:lineRule="auto"/>
        <w:ind w:left="941" w:right="1344"/>
        <w:rPr>
          <w:sz w:val="24"/>
        </w:rPr>
      </w:pPr>
      <w:r>
        <w:rPr>
          <w:sz w:val="24"/>
        </w:rPr>
        <w:t>El apoderado que rechaza el apoyo DAE, debe firmar una carta renuncia explicando los motivos de esta y comprometiéndose a llevar a su hijo a especialistas</w:t>
      </w:r>
      <w:r>
        <w:rPr>
          <w:spacing w:val="-4"/>
          <w:sz w:val="24"/>
        </w:rPr>
        <w:t xml:space="preserve"> </w:t>
      </w:r>
      <w:r>
        <w:rPr>
          <w:sz w:val="24"/>
        </w:rPr>
        <w:t>externos,</w:t>
      </w:r>
      <w:r>
        <w:rPr>
          <w:spacing w:val="-4"/>
          <w:sz w:val="24"/>
        </w:rPr>
        <w:t xml:space="preserve"> </w:t>
      </w:r>
      <w:r>
        <w:rPr>
          <w:sz w:val="24"/>
        </w:rPr>
        <w:t>si</w:t>
      </w:r>
      <w:r>
        <w:rPr>
          <w:spacing w:val="-2"/>
          <w:sz w:val="24"/>
        </w:rPr>
        <w:t xml:space="preserve"> </w:t>
      </w:r>
      <w:r>
        <w:rPr>
          <w:sz w:val="24"/>
        </w:rPr>
        <w:t>no</w:t>
      </w:r>
      <w:r>
        <w:rPr>
          <w:spacing w:val="-1"/>
          <w:sz w:val="24"/>
        </w:rPr>
        <w:t xml:space="preserve"> </w:t>
      </w:r>
      <w:r>
        <w:rPr>
          <w:sz w:val="24"/>
        </w:rPr>
        <w:t>lo</w:t>
      </w:r>
      <w:r>
        <w:rPr>
          <w:spacing w:val="-4"/>
          <w:sz w:val="24"/>
        </w:rPr>
        <w:t xml:space="preserve"> </w:t>
      </w:r>
      <w:r>
        <w:rPr>
          <w:sz w:val="24"/>
        </w:rPr>
        <w:t>hace</w:t>
      </w:r>
      <w:r>
        <w:rPr>
          <w:spacing w:val="-3"/>
          <w:sz w:val="24"/>
        </w:rPr>
        <w:t xml:space="preserve"> </w:t>
      </w:r>
      <w:r>
        <w:rPr>
          <w:sz w:val="24"/>
        </w:rPr>
        <w:t>el</w:t>
      </w:r>
      <w:r>
        <w:rPr>
          <w:spacing w:val="-2"/>
          <w:sz w:val="24"/>
        </w:rPr>
        <w:t xml:space="preserve"> </w:t>
      </w:r>
      <w:r>
        <w:rPr>
          <w:sz w:val="24"/>
        </w:rPr>
        <w:t>colegio</w:t>
      </w:r>
      <w:r>
        <w:rPr>
          <w:spacing w:val="-1"/>
          <w:sz w:val="24"/>
        </w:rPr>
        <w:t xml:space="preserve"> </w:t>
      </w:r>
      <w:r>
        <w:rPr>
          <w:sz w:val="24"/>
        </w:rPr>
        <w:t>debe</w:t>
      </w:r>
      <w:r>
        <w:rPr>
          <w:spacing w:val="-3"/>
          <w:sz w:val="24"/>
        </w:rPr>
        <w:t xml:space="preserve"> </w:t>
      </w:r>
      <w:r>
        <w:rPr>
          <w:sz w:val="24"/>
        </w:rPr>
        <w:t>denunciar</w:t>
      </w:r>
      <w:r>
        <w:rPr>
          <w:spacing w:val="-4"/>
          <w:sz w:val="24"/>
        </w:rPr>
        <w:t xml:space="preserve"> </w:t>
      </w:r>
      <w:r>
        <w:rPr>
          <w:sz w:val="24"/>
        </w:rPr>
        <w:t>a</w:t>
      </w:r>
      <w:r>
        <w:rPr>
          <w:spacing w:val="-1"/>
          <w:sz w:val="24"/>
        </w:rPr>
        <w:t xml:space="preserve"> </w:t>
      </w:r>
      <w:r>
        <w:rPr>
          <w:sz w:val="24"/>
        </w:rPr>
        <w:t>la</w:t>
      </w:r>
      <w:r>
        <w:rPr>
          <w:spacing w:val="-4"/>
          <w:sz w:val="24"/>
        </w:rPr>
        <w:t xml:space="preserve"> </w:t>
      </w:r>
      <w:r>
        <w:rPr>
          <w:sz w:val="24"/>
        </w:rPr>
        <w:t>OPD</w:t>
      </w:r>
      <w:r>
        <w:rPr>
          <w:spacing w:val="-2"/>
          <w:sz w:val="24"/>
        </w:rPr>
        <w:t xml:space="preserve"> </w:t>
      </w:r>
      <w:r>
        <w:rPr>
          <w:sz w:val="24"/>
        </w:rPr>
        <w:t>por vulneración derecho.</w:t>
      </w:r>
    </w:p>
    <w:p w14:paraId="5CFA3E16" w14:textId="77777777" w:rsidR="00AA5A5E" w:rsidRDefault="00024AAD" w:rsidP="00B72CAA">
      <w:pPr>
        <w:pStyle w:val="Prrafodelista"/>
        <w:numPr>
          <w:ilvl w:val="1"/>
          <w:numId w:val="37"/>
        </w:numPr>
        <w:tabs>
          <w:tab w:val="left" w:pos="941"/>
        </w:tabs>
        <w:spacing w:before="5" w:line="271" w:lineRule="auto"/>
        <w:ind w:left="941" w:right="1344"/>
        <w:rPr>
          <w:b/>
          <w:sz w:val="24"/>
        </w:rPr>
      </w:pPr>
      <w:r>
        <w:rPr>
          <w:b/>
          <w:sz w:val="24"/>
        </w:rPr>
        <w:t>Si el apoderado no acepta ninguna de las propuestas del colegio se solicitará la mediación a la Superintendencia de educación.</w:t>
      </w:r>
    </w:p>
    <w:p w14:paraId="072CCC6E" w14:textId="77777777" w:rsidR="00AA5A5E" w:rsidRDefault="00AA5A5E">
      <w:pPr>
        <w:pStyle w:val="Textoindependiente"/>
        <w:ind w:left="0"/>
        <w:jc w:val="left"/>
        <w:rPr>
          <w:b/>
        </w:rPr>
      </w:pPr>
    </w:p>
    <w:p w14:paraId="5CAB43CB" w14:textId="77777777" w:rsidR="00AA5A5E" w:rsidRDefault="00AA5A5E">
      <w:pPr>
        <w:pStyle w:val="Textoindependiente"/>
        <w:spacing w:before="13"/>
        <w:ind w:left="0"/>
        <w:jc w:val="left"/>
        <w:rPr>
          <w:b/>
        </w:rPr>
      </w:pPr>
    </w:p>
    <w:p w14:paraId="3154A68D" w14:textId="77777777" w:rsidR="00AA5A5E" w:rsidRDefault="00024AAD">
      <w:pPr>
        <w:pStyle w:val="Ttulo1"/>
        <w:jc w:val="both"/>
      </w:pPr>
      <w:r>
        <w:t>VIII.-OBJETIVOS</w:t>
      </w:r>
      <w:r>
        <w:rPr>
          <w:spacing w:val="-14"/>
        </w:rPr>
        <w:t xml:space="preserve"> </w:t>
      </w:r>
      <w:r>
        <w:rPr>
          <w:spacing w:val="-2"/>
        </w:rPr>
        <w:t>TRANSVERSALES.</w:t>
      </w:r>
    </w:p>
    <w:p w14:paraId="178646F7" w14:textId="77777777" w:rsidR="00AA5A5E" w:rsidRDefault="00024AAD">
      <w:pPr>
        <w:pStyle w:val="Textoindependiente"/>
        <w:spacing w:before="161" w:line="276" w:lineRule="auto"/>
        <w:ind w:left="222" w:right="1341"/>
      </w:pPr>
      <w:r>
        <w:t>Los</w:t>
      </w:r>
      <w:r>
        <w:rPr>
          <w:spacing w:val="-7"/>
        </w:rPr>
        <w:t xml:space="preserve"> </w:t>
      </w:r>
      <w:r>
        <w:t>alumnos</w:t>
      </w:r>
      <w:r>
        <w:rPr>
          <w:spacing w:val="-7"/>
        </w:rPr>
        <w:t xml:space="preserve"> </w:t>
      </w:r>
      <w:r>
        <w:t>serán</w:t>
      </w:r>
      <w:r>
        <w:rPr>
          <w:spacing w:val="-6"/>
        </w:rPr>
        <w:t xml:space="preserve"> </w:t>
      </w:r>
      <w:r>
        <w:t>evaluados</w:t>
      </w:r>
      <w:r>
        <w:rPr>
          <w:spacing w:val="-7"/>
        </w:rPr>
        <w:t xml:space="preserve"> </w:t>
      </w:r>
      <w:r>
        <w:t>en</w:t>
      </w:r>
      <w:r>
        <w:rPr>
          <w:spacing w:val="-6"/>
        </w:rPr>
        <w:t xml:space="preserve"> </w:t>
      </w:r>
      <w:r>
        <w:t>el</w:t>
      </w:r>
      <w:r>
        <w:rPr>
          <w:spacing w:val="-5"/>
        </w:rPr>
        <w:t xml:space="preserve"> </w:t>
      </w:r>
      <w:r>
        <w:t>logro</w:t>
      </w:r>
      <w:r>
        <w:rPr>
          <w:spacing w:val="-7"/>
        </w:rPr>
        <w:t xml:space="preserve"> </w:t>
      </w:r>
      <w:r>
        <w:t>de</w:t>
      </w:r>
      <w:r>
        <w:rPr>
          <w:spacing w:val="-8"/>
        </w:rPr>
        <w:t xml:space="preserve"> </w:t>
      </w:r>
      <w:r>
        <w:t>los</w:t>
      </w:r>
      <w:r>
        <w:rPr>
          <w:spacing w:val="-4"/>
        </w:rPr>
        <w:t xml:space="preserve"> </w:t>
      </w:r>
      <w:r>
        <w:t>valores</w:t>
      </w:r>
      <w:r>
        <w:rPr>
          <w:spacing w:val="-7"/>
        </w:rPr>
        <w:t xml:space="preserve"> </w:t>
      </w:r>
      <w:r>
        <w:t>y</w:t>
      </w:r>
      <w:r>
        <w:rPr>
          <w:spacing w:val="-7"/>
        </w:rPr>
        <w:t xml:space="preserve"> </w:t>
      </w:r>
      <w:r>
        <w:t>actitudes</w:t>
      </w:r>
      <w:r>
        <w:rPr>
          <w:spacing w:val="-9"/>
        </w:rPr>
        <w:t xml:space="preserve"> </w:t>
      </w:r>
      <w:r>
        <w:t>señaladas</w:t>
      </w:r>
      <w:r>
        <w:rPr>
          <w:spacing w:val="-7"/>
        </w:rPr>
        <w:t xml:space="preserve"> </w:t>
      </w:r>
      <w:r>
        <w:t>en</w:t>
      </w:r>
      <w:r>
        <w:rPr>
          <w:spacing w:val="-6"/>
        </w:rPr>
        <w:t xml:space="preserve"> </w:t>
      </w:r>
      <w:r>
        <w:t>el PEI y los OFT. Se usarán como instrumentos de evaluación, la observación, cuestionarios, rúbricas, lista de cotejos, trabajos, entrevistas y los resultados se expresarán</w:t>
      </w:r>
      <w:r>
        <w:rPr>
          <w:spacing w:val="-8"/>
        </w:rPr>
        <w:t xml:space="preserve"> </w:t>
      </w:r>
      <w:r>
        <w:t>en</w:t>
      </w:r>
      <w:r>
        <w:rPr>
          <w:spacing w:val="-8"/>
        </w:rPr>
        <w:t xml:space="preserve"> </w:t>
      </w:r>
      <w:r>
        <w:t>conceptos,</w:t>
      </w:r>
      <w:r>
        <w:rPr>
          <w:spacing w:val="-8"/>
        </w:rPr>
        <w:t xml:space="preserve"> </w:t>
      </w:r>
      <w:r>
        <w:t>pudiendo</w:t>
      </w:r>
      <w:r>
        <w:rPr>
          <w:spacing w:val="-7"/>
        </w:rPr>
        <w:t xml:space="preserve"> </w:t>
      </w:r>
      <w:r>
        <w:t>consignarse</w:t>
      </w:r>
      <w:r>
        <w:rPr>
          <w:spacing w:val="-7"/>
        </w:rPr>
        <w:t xml:space="preserve"> </w:t>
      </w:r>
      <w:r>
        <w:t>en</w:t>
      </w:r>
      <w:r>
        <w:rPr>
          <w:spacing w:val="-10"/>
        </w:rPr>
        <w:t xml:space="preserve"> </w:t>
      </w:r>
      <w:r>
        <w:t>el</w:t>
      </w:r>
      <w:r>
        <w:rPr>
          <w:spacing w:val="-8"/>
        </w:rPr>
        <w:t xml:space="preserve"> </w:t>
      </w:r>
      <w:r>
        <w:t>informe</w:t>
      </w:r>
      <w:r>
        <w:rPr>
          <w:spacing w:val="-8"/>
        </w:rPr>
        <w:t xml:space="preserve"> </w:t>
      </w:r>
      <w:r>
        <w:t>de</w:t>
      </w:r>
      <w:r>
        <w:rPr>
          <w:spacing w:val="-8"/>
        </w:rPr>
        <w:t xml:space="preserve"> </w:t>
      </w:r>
      <w:r>
        <w:t>personalidad</w:t>
      </w:r>
      <w:r>
        <w:rPr>
          <w:spacing w:val="-8"/>
        </w:rPr>
        <w:t xml:space="preserve"> </w:t>
      </w:r>
      <w:r>
        <w:t>que será entregado a los padres.</w:t>
      </w:r>
    </w:p>
    <w:p w14:paraId="155D401C" w14:textId="77777777" w:rsidR="00AA5A5E" w:rsidRDefault="00AA5A5E">
      <w:pPr>
        <w:spacing w:line="276" w:lineRule="auto"/>
        <w:sectPr w:rsidR="00AA5A5E">
          <w:pgSz w:w="12240" w:h="20160"/>
          <w:pgMar w:top="1400" w:right="360" w:bottom="280" w:left="1480" w:header="163" w:footer="0" w:gutter="0"/>
          <w:cols w:space="720"/>
        </w:sectPr>
      </w:pPr>
    </w:p>
    <w:p w14:paraId="35712580" w14:textId="77777777" w:rsidR="00AA5A5E" w:rsidRDefault="00024AAD">
      <w:pPr>
        <w:pStyle w:val="Ttulo1"/>
        <w:spacing w:line="268" w:lineRule="exact"/>
        <w:jc w:val="both"/>
      </w:pPr>
      <w:r>
        <w:lastRenderedPageBreak/>
        <w:t>IX.-SITUACIONES</w:t>
      </w:r>
      <w:r>
        <w:rPr>
          <w:spacing w:val="-6"/>
        </w:rPr>
        <w:t xml:space="preserve"> </w:t>
      </w:r>
      <w:r>
        <w:t>ESPECIALES</w:t>
      </w:r>
      <w:r>
        <w:rPr>
          <w:spacing w:val="-5"/>
        </w:rPr>
        <w:t xml:space="preserve"> </w:t>
      </w:r>
      <w:r>
        <w:t>DE</w:t>
      </w:r>
      <w:r>
        <w:rPr>
          <w:spacing w:val="-7"/>
        </w:rPr>
        <w:t xml:space="preserve"> </w:t>
      </w:r>
      <w:r>
        <w:t>EVALUACIÓN</w:t>
      </w:r>
      <w:r>
        <w:rPr>
          <w:spacing w:val="-5"/>
        </w:rPr>
        <w:t xml:space="preserve"> </w:t>
      </w:r>
      <w:r>
        <w:t>Y</w:t>
      </w:r>
      <w:r>
        <w:rPr>
          <w:spacing w:val="-4"/>
        </w:rPr>
        <w:t xml:space="preserve"> </w:t>
      </w:r>
      <w:r>
        <w:rPr>
          <w:spacing w:val="-2"/>
        </w:rPr>
        <w:t>PROMOCIÓN</w:t>
      </w:r>
    </w:p>
    <w:p w14:paraId="50B8633C" w14:textId="77777777" w:rsidR="00AA5A5E" w:rsidRDefault="00024AAD">
      <w:pPr>
        <w:pStyle w:val="Textoindependiente"/>
        <w:spacing w:before="163"/>
        <w:ind w:left="222"/>
      </w:pPr>
      <w:r>
        <w:t>Casos</w:t>
      </w:r>
      <w:r>
        <w:rPr>
          <w:spacing w:val="-8"/>
        </w:rPr>
        <w:t xml:space="preserve"> </w:t>
      </w:r>
      <w:r>
        <w:t>de</w:t>
      </w:r>
      <w:r>
        <w:rPr>
          <w:spacing w:val="-8"/>
        </w:rPr>
        <w:t xml:space="preserve"> </w:t>
      </w:r>
      <w:r>
        <w:t>ingreso</w:t>
      </w:r>
      <w:r>
        <w:rPr>
          <w:spacing w:val="-8"/>
        </w:rPr>
        <w:t xml:space="preserve"> </w:t>
      </w:r>
      <w:r>
        <w:t>durante</w:t>
      </w:r>
      <w:r>
        <w:rPr>
          <w:spacing w:val="-9"/>
        </w:rPr>
        <w:t xml:space="preserve"> </w:t>
      </w:r>
      <w:r>
        <w:t>el</w:t>
      </w:r>
      <w:r>
        <w:rPr>
          <w:spacing w:val="-8"/>
        </w:rPr>
        <w:t xml:space="preserve"> </w:t>
      </w:r>
      <w:r>
        <w:t>semestre</w:t>
      </w:r>
      <w:r>
        <w:rPr>
          <w:spacing w:val="-9"/>
        </w:rPr>
        <w:t xml:space="preserve"> </w:t>
      </w:r>
      <w:r>
        <w:t>y/o</w:t>
      </w:r>
      <w:r>
        <w:rPr>
          <w:spacing w:val="-9"/>
        </w:rPr>
        <w:t xml:space="preserve"> </w:t>
      </w:r>
      <w:r>
        <w:t>año</w:t>
      </w:r>
      <w:r>
        <w:rPr>
          <w:spacing w:val="-8"/>
        </w:rPr>
        <w:t xml:space="preserve"> </w:t>
      </w:r>
      <w:r>
        <w:rPr>
          <w:spacing w:val="-2"/>
        </w:rPr>
        <w:t>escolar:</w:t>
      </w:r>
    </w:p>
    <w:p w14:paraId="4CC3D66E" w14:textId="77777777" w:rsidR="00AA5A5E" w:rsidRDefault="00024AAD">
      <w:pPr>
        <w:pStyle w:val="Textoindependiente"/>
        <w:spacing w:before="161" w:line="276" w:lineRule="auto"/>
        <w:ind w:left="222" w:right="1345"/>
      </w:pPr>
      <w:r>
        <w:t>Se conservarán las notas traídas del establecimiento anterior, integrándose a las evaluaciones en proceso a partir de la fecha de ingreso.</w:t>
      </w:r>
    </w:p>
    <w:p w14:paraId="10060771" w14:textId="77777777" w:rsidR="00AA5A5E" w:rsidRDefault="00024AAD">
      <w:pPr>
        <w:pStyle w:val="Textoindependiente"/>
        <w:spacing w:before="119" w:line="276" w:lineRule="auto"/>
        <w:ind w:left="222" w:right="1344"/>
      </w:pPr>
      <w:r>
        <w:t>Ausencias</w:t>
      </w:r>
      <w:r>
        <w:rPr>
          <w:spacing w:val="80"/>
        </w:rPr>
        <w:t xml:space="preserve"> </w:t>
      </w:r>
      <w:r>
        <w:t>a</w:t>
      </w:r>
      <w:r>
        <w:rPr>
          <w:spacing w:val="-4"/>
        </w:rPr>
        <w:t xml:space="preserve"> </w:t>
      </w:r>
      <w:r>
        <w:t>clases</w:t>
      </w:r>
      <w:r>
        <w:rPr>
          <w:spacing w:val="-6"/>
        </w:rPr>
        <w:t xml:space="preserve"> </w:t>
      </w:r>
      <w:r>
        <w:t>por</w:t>
      </w:r>
      <w:r>
        <w:rPr>
          <w:spacing w:val="-3"/>
        </w:rPr>
        <w:t xml:space="preserve"> </w:t>
      </w:r>
      <w:r>
        <w:t>períodos</w:t>
      </w:r>
      <w:r>
        <w:rPr>
          <w:spacing w:val="-6"/>
        </w:rPr>
        <w:t xml:space="preserve"> </w:t>
      </w:r>
      <w:r>
        <w:t>prolongados:</w:t>
      </w:r>
      <w:r>
        <w:rPr>
          <w:spacing w:val="-3"/>
        </w:rPr>
        <w:t xml:space="preserve"> </w:t>
      </w:r>
      <w:r>
        <w:t>Los</w:t>
      </w:r>
      <w:r>
        <w:rPr>
          <w:spacing w:val="-5"/>
        </w:rPr>
        <w:t xml:space="preserve"> </w:t>
      </w:r>
      <w:r>
        <w:t>alumnos</w:t>
      </w:r>
      <w:r>
        <w:rPr>
          <w:spacing w:val="-6"/>
        </w:rPr>
        <w:t xml:space="preserve"> </w:t>
      </w:r>
      <w:r>
        <w:t>o</w:t>
      </w:r>
      <w:r>
        <w:rPr>
          <w:spacing w:val="-4"/>
        </w:rPr>
        <w:t xml:space="preserve"> </w:t>
      </w:r>
      <w:r>
        <w:t>alumnas</w:t>
      </w:r>
      <w:r>
        <w:rPr>
          <w:spacing w:val="-6"/>
        </w:rPr>
        <w:t xml:space="preserve"> </w:t>
      </w:r>
      <w:r>
        <w:t>por</w:t>
      </w:r>
      <w:r>
        <w:rPr>
          <w:spacing w:val="-3"/>
        </w:rPr>
        <w:t xml:space="preserve"> </w:t>
      </w:r>
      <w:r>
        <w:t>motivo de</w:t>
      </w:r>
      <w:r>
        <w:rPr>
          <w:spacing w:val="-7"/>
        </w:rPr>
        <w:t xml:space="preserve"> </w:t>
      </w:r>
      <w:r>
        <w:t>salud</w:t>
      </w:r>
      <w:r>
        <w:rPr>
          <w:spacing w:val="-7"/>
        </w:rPr>
        <w:t xml:space="preserve"> </w:t>
      </w:r>
      <w:r>
        <w:t>o</w:t>
      </w:r>
      <w:r>
        <w:rPr>
          <w:spacing w:val="-7"/>
        </w:rPr>
        <w:t xml:space="preserve"> </w:t>
      </w:r>
      <w:r>
        <w:t>fuerza</w:t>
      </w:r>
      <w:r>
        <w:rPr>
          <w:spacing w:val="-10"/>
        </w:rPr>
        <w:t xml:space="preserve"> </w:t>
      </w:r>
      <w:r>
        <w:t>mayor,</w:t>
      </w:r>
      <w:r>
        <w:rPr>
          <w:spacing w:val="-8"/>
        </w:rPr>
        <w:t xml:space="preserve"> </w:t>
      </w:r>
      <w:r>
        <w:t>serán</w:t>
      </w:r>
      <w:r>
        <w:rPr>
          <w:spacing w:val="-9"/>
        </w:rPr>
        <w:t xml:space="preserve"> </w:t>
      </w:r>
      <w:r>
        <w:t>evaluados</w:t>
      </w:r>
      <w:r>
        <w:rPr>
          <w:spacing w:val="80"/>
        </w:rPr>
        <w:t xml:space="preserve"> </w:t>
      </w:r>
      <w:r>
        <w:t>con</w:t>
      </w:r>
      <w:r>
        <w:rPr>
          <w:spacing w:val="-7"/>
        </w:rPr>
        <w:t xml:space="preserve"> </w:t>
      </w:r>
      <w:r>
        <w:t>un</w:t>
      </w:r>
      <w:r>
        <w:rPr>
          <w:spacing w:val="-7"/>
        </w:rPr>
        <w:t xml:space="preserve"> </w:t>
      </w:r>
      <w:r>
        <w:t>número</w:t>
      </w:r>
      <w:r>
        <w:rPr>
          <w:spacing w:val="-8"/>
        </w:rPr>
        <w:t xml:space="preserve"> </w:t>
      </w:r>
      <w:r>
        <w:t>inferior</w:t>
      </w:r>
      <w:r>
        <w:rPr>
          <w:spacing w:val="-11"/>
        </w:rPr>
        <w:t xml:space="preserve"> </w:t>
      </w:r>
      <w:r>
        <w:t>de</w:t>
      </w:r>
      <w:r>
        <w:rPr>
          <w:spacing w:val="-7"/>
        </w:rPr>
        <w:t xml:space="preserve"> </w:t>
      </w:r>
      <w:r>
        <w:t>calificaciones y se buscan diferentes tipos de evaluaciones, recalendarizando éstas.</w:t>
      </w:r>
    </w:p>
    <w:p w14:paraId="5258267C" w14:textId="77777777" w:rsidR="00AA5A5E" w:rsidRDefault="00024AAD">
      <w:pPr>
        <w:pStyle w:val="Textoindependiente"/>
        <w:spacing w:before="121" w:line="276" w:lineRule="auto"/>
        <w:ind w:left="222" w:right="1342"/>
      </w:pPr>
      <w:r>
        <w:t>El</w:t>
      </w:r>
      <w:r>
        <w:rPr>
          <w:spacing w:val="-10"/>
        </w:rPr>
        <w:t xml:space="preserve"> </w:t>
      </w:r>
      <w:r>
        <w:t>apoderado</w:t>
      </w:r>
      <w:r>
        <w:rPr>
          <w:spacing w:val="-11"/>
        </w:rPr>
        <w:t xml:space="preserve"> </w:t>
      </w:r>
      <w:r>
        <w:t>deberá</w:t>
      </w:r>
      <w:r>
        <w:rPr>
          <w:spacing w:val="-10"/>
        </w:rPr>
        <w:t xml:space="preserve"> </w:t>
      </w:r>
      <w:r>
        <w:t>presentarse</w:t>
      </w:r>
      <w:r>
        <w:rPr>
          <w:spacing w:val="-9"/>
        </w:rPr>
        <w:t xml:space="preserve"> </w:t>
      </w:r>
      <w:r>
        <w:t>en</w:t>
      </w:r>
      <w:r>
        <w:rPr>
          <w:spacing w:val="-11"/>
        </w:rPr>
        <w:t xml:space="preserve"> </w:t>
      </w:r>
      <w:r>
        <w:t>el</w:t>
      </w:r>
      <w:r>
        <w:rPr>
          <w:spacing w:val="-10"/>
        </w:rPr>
        <w:t xml:space="preserve"> </w:t>
      </w:r>
      <w:r>
        <w:t>establecimiento</w:t>
      </w:r>
      <w:r>
        <w:rPr>
          <w:spacing w:val="-9"/>
        </w:rPr>
        <w:t xml:space="preserve"> </w:t>
      </w:r>
      <w:r>
        <w:t>solicitando</w:t>
      </w:r>
      <w:r>
        <w:rPr>
          <w:spacing w:val="-9"/>
        </w:rPr>
        <w:t xml:space="preserve"> </w:t>
      </w:r>
      <w:r>
        <w:t>una</w:t>
      </w:r>
      <w:r>
        <w:rPr>
          <w:spacing w:val="-9"/>
        </w:rPr>
        <w:t xml:space="preserve"> </w:t>
      </w:r>
      <w:r>
        <w:t>reunión</w:t>
      </w:r>
      <w:r>
        <w:rPr>
          <w:spacing w:val="-11"/>
        </w:rPr>
        <w:t xml:space="preserve"> </w:t>
      </w:r>
      <w:r>
        <w:t>con el profesor jefe para explicar su caso, o entregar los antecedentes.</w:t>
      </w:r>
    </w:p>
    <w:p w14:paraId="1AC931E0" w14:textId="77777777" w:rsidR="00AA5A5E" w:rsidRDefault="00024AAD">
      <w:pPr>
        <w:pStyle w:val="Ttulo2"/>
        <w:spacing w:before="121"/>
        <w:jc w:val="both"/>
      </w:pPr>
      <w:r>
        <w:rPr>
          <w:noProof/>
        </w:rPr>
        <mc:AlternateContent>
          <mc:Choice Requires="wpg">
            <w:drawing>
              <wp:anchor distT="0" distB="0" distL="0" distR="0" simplePos="0" relativeHeight="251674624" behindDoc="0" locked="0" layoutInCell="1" allowOverlap="1" wp14:anchorId="76CB77F0" wp14:editId="0B7C4918">
                <wp:simplePos x="0" y="0"/>
                <wp:positionH relativeFrom="page">
                  <wp:posOffset>6993508</wp:posOffset>
                </wp:positionH>
                <wp:positionV relativeFrom="paragraph">
                  <wp:posOffset>181579</wp:posOffset>
                </wp:positionV>
                <wp:extent cx="477520" cy="477520"/>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51" name="Graphic 351"/>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52" name="Textbox 352"/>
                        <wps:cNvSpPr txBox="1"/>
                        <wps:spPr>
                          <a:xfrm>
                            <a:off x="0" y="0"/>
                            <a:ext cx="477520" cy="477520"/>
                          </a:xfrm>
                          <a:prstGeom prst="rect">
                            <a:avLst/>
                          </a:prstGeom>
                        </wps:spPr>
                        <wps:txbx>
                          <w:txbxContent>
                            <w:p w14:paraId="7FDF9F3F" w14:textId="77777777" w:rsidR="00AA5A5E" w:rsidRDefault="00024AAD">
                              <w:pPr>
                                <w:spacing w:before="182"/>
                                <w:ind w:left="196"/>
                                <w:rPr>
                                  <w:rFonts w:ascii="Calibri"/>
                                  <w:b/>
                                  <w:sz w:val="24"/>
                                </w:rPr>
                              </w:pPr>
                              <w:r>
                                <w:rPr>
                                  <w:rFonts w:ascii="Calibri"/>
                                  <w:b/>
                                  <w:color w:val="FFFFFF"/>
                                  <w:spacing w:val="-5"/>
                                  <w:sz w:val="24"/>
                                </w:rPr>
                                <w:t>111</w:t>
                              </w:r>
                            </w:p>
                          </w:txbxContent>
                        </wps:txbx>
                        <wps:bodyPr wrap="square" lIns="0" tIns="0" rIns="0" bIns="0" rtlCol="0">
                          <a:noAutofit/>
                        </wps:bodyPr>
                      </wps:wsp>
                    </wpg:wgp>
                  </a:graphicData>
                </a:graphic>
              </wp:anchor>
            </w:drawing>
          </mc:Choice>
          <mc:Fallback>
            <w:pict>
              <v:group w14:anchorId="76CB77F0" id="Group 350" o:spid="_x0000_s1357" style="position:absolute;left:0;text-align:left;margin-left:550.65pt;margin-top:14.3pt;width:37.6pt;height:37.6pt;z-index:25167462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">
                <v:shape id="Graphic 351" o:spid="_x0000_s1358"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52" o:spid="_x0000_s1359"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7FDF9F3F" w14:textId="77777777" w:rsidR="00AA5A5E" w:rsidRDefault="00024AAD">
                        <w:pPr>
                          <w:spacing w:before="182"/>
                          <w:ind w:left="196"/>
                          <w:rPr>
                            <w:rFonts w:ascii="Calibri"/>
                            <w:b/>
                            <w:sz w:val="24"/>
                          </w:rPr>
                        </w:pPr>
                        <w:r>
                          <w:rPr>
                            <w:rFonts w:ascii="Calibri"/>
                            <w:b/>
                            <w:color w:val="FFFFFF"/>
                            <w:spacing w:val="-5"/>
                            <w:sz w:val="24"/>
                          </w:rPr>
                          <w:t>111</w:t>
                        </w:r>
                      </w:p>
                    </w:txbxContent>
                  </v:textbox>
                </v:shape>
                <w10:wrap anchorx="page"/>
              </v:group>
            </w:pict>
          </mc:Fallback>
        </mc:AlternateContent>
      </w:r>
      <w:r>
        <w:t>Cierre</w:t>
      </w:r>
      <w:r>
        <w:rPr>
          <w:spacing w:val="-5"/>
        </w:rPr>
        <w:t xml:space="preserve"> </w:t>
      </w:r>
      <w:r>
        <w:t>año</w:t>
      </w:r>
      <w:r>
        <w:rPr>
          <w:spacing w:val="-4"/>
        </w:rPr>
        <w:t xml:space="preserve"> </w:t>
      </w:r>
      <w:r>
        <w:rPr>
          <w:spacing w:val="-2"/>
        </w:rPr>
        <w:t>anticipado</w:t>
      </w:r>
    </w:p>
    <w:p w14:paraId="338B1526" w14:textId="77777777" w:rsidR="00AA5A5E" w:rsidRDefault="00024AAD">
      <w:pPr>
        <w:pStyle w:val="Textoindependiente"/>
        <w:spacing w:before="161" w:line="276" w:lineRule="auto"/>
        <w:ind w:left="222" w:right="1344"/>
      </w:pPr>
      <w:r>
        <w:t>En</w:t>
      </w:r>
      <w:r>
        <w:rPr>
          <w:spacing w:val="-8"/>
        </w:rPr>
        <w:t xml:space="preserve"> </w:t>
      </w:r>
      <w:r>
        <w:t>caso</w:t>
      </w:r>
      <w:r>
        <w:rPr>
          <w:spacing w:val="-10"/>
        </w:rPr>
        <w:t xml:space="preserve"> </w:t>
      </w:r>
      <w:r>
        <w:t>de</w:t>
      </w:r>
      <w:r>
        <w:rPr>
          <w:spacing w:val="-10"/>
        </w:rPr>
        <w:t xml:space="preserve"> </w:t>
      </w:r>
      <w:r>
        <w:t>presentarse</w:t>
      </w:r>
      <w:r>
        <w:rPr>
          <w:spacing w:val="-8"/>
        </w:rPr>
        <w:t xml:space="preserve"> </w:t>
      </w:r>
      <w:r>
        <w:t>una</w:t>
      </w:r>
      <w:r>
        <w:rPr>
          <w:spacing w:val="-8"/>
        </w:rPr>
        <w:t xml:space="preserve"> </w:t>
      </w:r>
      <w:r>
        <w:t>de</w:t>
      </w:r>
      <w:r>
        <w:rPr>
          <w:spacing w:val="-8"/>
        </w:rPr>
        <w:t xml:space="preserve"> </w:t>
      </w:r>
      <w:r>
        <w:t>las</w:t>
      </w:r>
      <w:r>
        <w:rPr>
          <w:spacing w:val="-8"/>
        </w:rPr>
        <w:t xml:space="preserve"> </w:t>
      </w:r>
      <w:r>
        <w:t>situaciones</w:t>
      </w:r>
      <w:r>
        <w:rPr>
          <w:spacing w:val="-9"/>
        </w:rPr>
        <w:t xml:space="preserve"> </w:t>
      </w:r>
      <w:r>
        <w:t>expuestas</w:t>
      </w:r>
      <w:r>
        <w:rPr>
          <w:spacing w:val="-11"/>
        </w:rPr>
        <w:t xml:space="preserve"> </w:t>
      </w:r>
      <w:r>
        <w:t>anteriormente,</w:t>
      </w:r>
      <w:r>
        <w:rPr>
          <w:spacing w:val="-8"/>
        </w:rPr>
        <w:t xml:space="preserve"> </w:t>
      </w:r>
      <w:r>
        <w:t>durante</w:t>
      </w:r>
      <w:r>
        <w:rPr>
          <w:spacing w:val="-10"/>
        </w:rPr>
        <w:t xml:space="preserve"> </w:t>
      </w:r>
      <w:r>
        <w:t>el transcurso</w:t>
      </w:r>
      <w:r>
        <w:rPr>
          <w:spacing w:val="-6"/>
        </w:rPr>
        <w:t xml:space="preserve"> </w:t>
      </w:r>
      <w:r>
        <w:t>del</w:t>
      </w:r>
      <w:r>
        <w:rPr>
          <w:spacing w:val="-6"/>
        </w:rPr>
        <w:t xml:space="preserve"> </w:t>
      </w:r>
      <w:r>
        <w:t>año</w:t>
      </w:r>
      <w:r>
        <w:rPr>
          <w:spacing w:val="-5"/>
        </w:rPr>
        <w:t xml:space="preserve"> </w:t>
      </w:r>
      <w:r>
        <w:t>escolar,</w:t>
      </w:r>
      <w:r>
        <w:rPr>
          <w:spacing w:val="-3"/>
        </w:rPr>
        <w:t xml:space="preserve"> </w:t>
      </w:r>
      <w:r>
        <w:t>será</w:t>
      </w:r>
      <w:r>
        <w:rPr>
          <w:spacing w:val="-6"/>
        </w:rPr>
        <w:t xml:space="preserve"> </w:t>
      </w:r>
      <w:r>
        <w:t>evaluada</w:t>
      </w:r>
      <w:r>
        <w:rPr>
          <w:spacing w:val="-5"/>
        </w:rPr>
        <w:t xml:space="preserve"> </w:t>
      </w:r>
      <w:r>
        <w:t>por</w:t>
      </w:r>
      <w:r>
        <w:rPr>
          <w:spacing w:val="-7"/>
        </w:rPr>
        <w:t xml:space="preserve"> </w:t>
      </w:r>
      <w:r>
        <w:t>el</w:t>
      </w:r>
      <w:r>
        <w:rPr>
          <w:spacing w:val="-3"/>
        </w:rPr>
        <w:t xml:space="preserve"> </w:t>
      </w:r>
      <w:r>
        <w:t>equipo</w:t>
      </w:r>
      <w:r>
        <w:rPr>
          <w:spacing w:val="-5"/>
        </w:rPr>
        <w:t xml:space="preserve"> </w:t>
      </w:r>
      <w:r>
        <w:t>de</w:t>
      </w:r>
      <w:r>
        <w:rPr>
          <w:spacing w:val="-5"/>
        </w:rPr>
        <w:t xml:space="preserve"> </w:t>
      </w:r>
      <w:r>
        <w:t>gestión</w:t>
      </w:r>
      <w:r>
        <w:rPr>
          <w:spacing w:val="-5"/>
        </w:rPr>
        <w:t xml:space="preserve"> </w:t>
      </w:r>
      <w:r>
        <w:t>en</w:t>
      </w:r>
      <w:r>
        <w:rPr>
          <w:spacing w:val="-3"/>
        </w:rPr>
        <w:t xml:space="preserve"> </w:t>
      </w:r>
      <w:r>
        <w:t>conjunto</w:t>
      </w:r>
      <w:r>
        <w:rPr>
          <w:spacing w:val="-3"/>
        </w:rPr>
        <w:t xml:space="preserve"> </w:t>
      </w:r>
      <w:r>
        <w:t>con el profesor jefe en mérito de los antecedentes del caso como por ejemplo las siguientes situaciones:</w:t>
      </w:r>
    </w:p>
    <w:p w14:paraId="79B7242C" w14:textId="77777777" w:rsidR="00AA5A5E" w:rsidRDefault="00024AAD" w:rsidP="00B72CAA">
      <w:pPr>
        <w:pStyle w:val="Prrafodelista"/>
        <w:numPr>
          <w:ilvl w:val="1"/>
          <w:numId w:val="37"/>
        </w:numPr>
        <w:tabs>
          <w:tab w:val="left" w:pos="941"/>
        </w:tabs>
        <w:spacing w:before="121" w:line="273" w:lineRule="auto"/>
        <w:ind w:left="941" w:right="1343"/>
        <w:rPr>
          <w:sz w:val="24"/>
        </w:rPr>
      </w:pPr>
      <w:r>
        <w:rPr>
          <w:b/>
          <w:sz w:val="24"/>
        </w:rPr>
        <w:t xml:space="preserve">Requerimiento médico, hospitalización o ausencias prolongadas por enfermedad: </w:t>
      </w:r>
      <w:r>
        <w:rPr>
          <w:sz w:val="24"/>
        </w:rPr>
        <w:t>Presentar certificado médico con diagnóstico, si es necesario se puede</w:t>
      </w:r>
      <w:r>
        <w:rPr>
          <w:spacing w:val="40"/>
          <w:sz w:val="24"/>
        </w:rPr>
        <w:t xml:space="preserve"> </w:t>
      </w:r>
      <w:r>
        <w:rPr>
          <w:sz w:val="24"/>
        </w:rPr>
        <w:t>cerrar el año escolar en forma anticipada, a lo menos debe tener un semestre cursado.</w:t>
      </w:r>
      <w:r>
        <w:rPr>
          <w:spacing w:val="80"/>
          <w:sz w:val="24"/>
        </w:rPr>
        <w:t xml:space="preserve"> </w:t>
      </w:r>
      <w:r>
        <w:rPr>
          <w:sz w:val="24"/>
        </w:rPr>
        <w:t>O en caso contrario serán evaluadas con menos calificaciones en los subsectores establecidos por el establecimiento.</w:t>
      </w:r>
    </w:p>
    <w:p w14:paraId="01F3B63B" w14:textId="77777777" w:rsidR="00AA5A5E" w:rsidRDefault="00024AAD" w:rsidP="00B72CAA">
      <w:pPr>
        <w:pStyle w:val="Prrafodelista"/>
        <w:numPr>
          <w:ilvl w:val="1"/>
          <w:numId w:val="37"/>
        </w:numPr>
        <w:tabs>
          <w:tab w:val="left" w:pos="941"/>
        </w:tabs>
        <w:spacing w:before="10" w:line="273" w:lineRule="auto"/>
        <w:ind w:left="941" w:right="1340"/>
        <w:rPr>
          <w:sz w:val="24"/>
        </w:rPr>
      </w:pPr>
      <w:r>
        <w:rPr>
          <w:b/>
          <w:sz w:val="24"/>
        </w:rPr>
        <w:t xml:space="preserve">Viaje: </w:t>
      </w:r>
      <w:r>
        <w:rPr>
          <w:sz w:val="24"/>
        </w:rPr>
        <w:t>El apoderado debe presentar una carta explicando lugar, fecha de salida</w:t>
      </w:r>
      <w:r>
        <w:rPr>
          <w:spacing w:val="-8"/>
          <w:sz w:val="24"/>
        </w:rPr>
        <w:t xml:space="preserve"> </w:t>
      </w:r>
      <w:r>
        <w:rPr>
          <w:sz w:val="24"/>
        </w:rPr>
        <w:t>y</w:t>
      </w:r>
      <w:r>
        <w:rPr>
          <w:spacing w:val="-9"/>
          <w:sz w:val="24"/>
        </w:rPr>
        <w:t xml:space="preserve"> </w:t>
      </w:r>
      <w:r>
        <w:rPr>
          <w:sz w:val="24"/>
        </w:rPr>
        <w:t>llegada,</w:t>
      </w:r>
      <w:r>
        <w:rPr>
          <w:spacing w:val="-8"/>
          <w:sz w:val="24"/>
        </w:rPr>
        <w:t xml:space="preserve"> </w:t>
      </w:r>
      <w:r>
        <w:rPr>
          <w:sz w:val="24"/>
        </w:rPr>
        <w:t>y</w:t>
      </w:r>
      <w:r>
        <w:rPr>
          <w:spacing w:val="-9"/>
          <w:sz w:val="24"/>
        </w:rPr>
        <w:t xml:space="preserve"> </w:t>
      </w:r>
      <w:r>
        <w:rPr>
          <w:sz w:val="24"/>
        </w:rPr>
        <w:t>además</w:t>
      </w:r>
      <w:r>
        <w:rPr>
          <w:spacing w:val="-9"/>
          <w:sz w:val="24"/>
        </w:rPr>
        <w:t xml:space="preserve"> </w:t>
      </w:r>
      <w:r>
        <w:rPr>
          <w:sz w:val="24"/>
        </w:rPr>
        <w:t>comprometerse</w:t>
      </w:r>
      <w:r>
        <w:rPr>
          <w:spacing w:val="-11"/>
          <w:sz w:val="24"/>
        </w:rPr>
        <w:t xml:space="preserve"> </w:t>
      </w:r>
      <w:r>
        <w:rPr>
          <w:sz w:val="24"/>
        </w:rPr>
        <w:t>a</w:t>
      </w:r>
      <w:r>
        <w:rPr>
          <w:spacing w:val="-10"/>
          <w:sz w:val="24"/>
        </w:rPr>
        <w:t xml:space="preserve"> </w:t>
      </w:r>
      <w:r>
        <w:rPr>
          <w:sz w:val="24"/>
        </w:rPr>
        <w:t>cumplir</w:t>
      </w:r>
      <w:r>
        <w:rPr>
          <w:spacing w:val="-9"/>
          <w:sz w:val="24"/>
        </w:rPr>
        <w:t xml:space="preserve"> </w:t>
      </w:r>
      <w:r>
        <w:rPr>
          <w:sz w:val="24"/>
        </w:rPr>
        <w:t>con</w:t>
      </w:r>
      <w:r>
        <w:rPr>
          <w:spacing w:val="-8"/>
          <w:sz w:val="24"/>
        </w:rPr>
        <w:t xml:space="preserve"> </w:t>
      </w:r>
      <w:r>
        <w:rPr>
          <w:sz w:val="24"/>
        </w:rPr>
        <w:t>trabajos</w:t>
      </w:r>
      <w:r>
        <w:rPr>
          <w:spacing w:val="-8"/>
          <w:sz w:val="24"/>
        </w:rPr>
        <w:t xml:space="preserve"> </w:t>
      </w:r>
      <w:r>
        <w:rPr>
          <w:sz w:val="24"/>
        </w:rPr>
        <w:t>atrasados, pruebas</w:t>
      </w:r>
      <w:r>
        <w:rPr>
          <w:spacing w:val="40"/>
          <w:sz w:val="24"/>
        </w:rPr>
        <w:t xml:space="preserve"> </w:t>
      </w:r>
      <w:r>
        <w:rPr>
          <w:sz w:val="24"/>
        </w:rPr>
        <w:t>y conseguirse los</w:t>
      </w:r>
      <w:r>
        <w:rPr>
          <w:spacing w:val="40"/>
          <w:sz w:val="24"/>
        </w:rPr>
        <w:t xml:space="preserve"> </w:t>
      </w:r>
      <w:r>
        <w:rPr>
          <w:sz w:val="24"/>
        </w:rPr>
        <w:t>contenidos</w:t>
      </w:r>
      <w:r>
        <w:rPr>
          <w:spacing w:val="80"/>
          <w:sz w:val="24"/>
        </w:rPr>
        <w:t xml:space="preserve"> </w:t>
      </w:r>
      <w:r>
        <w:rPr>
          <w:sz w:val="24"/>
        </w:rPr>
        <w:t>de cada</w:t>
      </w:r>
      <w:r>
        <w:rPr>
          <w:spacing w:val="40"/>
          <w:sz w:val="24"/>
        </w:rPr>
        <w:t xml:space="preserve"> </w:t>
      </w:r>
      <w:r>
        <w:rPr>
          <w:sz w:val="24"/>
        </w:rPr>
        <w:t>asignatura.</w:t>
      </w:r>
    </w:p>
    <w:p w14:paraId="7DA2ADDA" w14:textId="77777777" w:rsidR="00AA5A5E" w:rsidRDefault="00024AAD">
      <w:pPr>
        <w:pStyle w:val="Textoindependiente"/>
        <w:spacing w:before="2" w:line="276" w:lineRule="auto"/>
        <w:ind w:right="1343"/>
      </w:pPr>
      <w:r>
        <w:t>Si es un viaje prolongado se cerrará el año escolar con un minino de evaluaciones quedando eximido en las evaluaciones posteriores.</w:t>
      </w:r>
      <w:r>
        <w:rPr>
          <w:spacing w:val="40"/>
        </w:rPr>
        <w:t xml:space="preserve"> </w:t>
      </w:r>
      <w:r>
        <w:t>El estudiante</w:t>
      </w:r>
      <w:r>
        <w:rPr>
          <w:spacing w:val="-8"/>
        </w:rPr>
        <w:t xml:space="preserve"> </w:t>
      </w:r>
      <w:r>
        <w:t>será</w:t>
      </w:r>
      <w:r>
        <w:rPr>
          <w:spacing w:val="-8"/>
        </w:rPr>
        <w:t xml:space="preserve"> </w:t>
      </w:r>
      <w:r>
        <w:t>promovido,</w:t>
      </w:r>
      <w:r>
        <w:rPr>
          <w:spacing w:val="-7"/>
        </w:rPr>
        <w:t xml:space="preserve"> </w:t>
      </w:r>
      <w:r>
        <w:t>si</w:t>
      </w:r>
      <w:r>
        <w:rPr>
          <w:spacing w:val="-9"/>
        </w:rPr>
        <w:t xml:space="preserve"> </w:t>
      </w:r>
      <w:r>
        <w:t>cumple</w:t>
      </w:r>
      <w:r>
        <w:rPr>
          <w:spacing w:val="-8"/>
        </w:rPr>
        <w:t xml:space="preserve"> </w:t>
      </w:r>
      <w:r>
        <w:t>con</w:t>
      </w:r>
      <w:r>
        <w:rPr>
          <w:spacing w:val="-7"/>
        </w:rPr>
        <w:t xml:space="preserve"> </w:t>
      </w:r>
      <w:r>
        <w:t>los</w:t>
      </w:r>
      <w:r>
        <w:rPr>
          <w:spacing w:val="-8"/>
        </w:rPr>
        <w:t xml:space="preserve"> </w:t>
      </w:r>
      <w:r>
        <w:t>requisitos</w:t>
      </w:r>
      <w:r>
        <w:rPr>
          <w:spacing w:val="-9"/>
        </w:rPr>
        <w:t xml:space="preserve"> </w:t>
      </w:r>
      <w:r>
        <w:t>establecidos</w:t>
      </w:r>
      <w:r>
        <w:rPr>
          <w:spacing w:val="-7"/>
        </w:rPr>
        <w:t xml:space="preserve"> </w:t>
      </w:r>
      <w:r>
        <w:t>en</w:t>
      </w:r>
      <w:r>
        <w:rPr>
          <w:spacing w:val="-8"/>
        </w:rPr>
        <w:t xml:space="preserve"> </w:t>
      </w:r>
      <w:r>
        <w:t xml:space="preserve">este </w:t>
      </w:r>
      <w:r>
        <w:rPr>
          <w:spacing w:val="-2"/>
        </w:rPr>
        <w:t>reglamento.</w:t>
      </w:r>
    </w:p>
    <w:p w14:paraId="64F47BC8" w14:textId="77777777" w:rsidR="00AA5A5E" w:rsidRDefault="00024AAD" w:rsidP="00B72CAA">
      <w:pPr>
        <w:pStyle w:val="Prrafodelista"/>
        <w:numPr>
          <w:ilvl w:val="1"/>
          <w:numId w:val="37"/>
        </w:numPr>
        <w:tabs>
          <w:tab w:val="left" w:pos="941"/>
        </w:tabs>
        <w:spacing w:before="1" w:line="276" w:lineRule="auto"/>
        <w:ind w:left="941" w:right="1340"/>
        <w:rPr>
          <w:sz w:val="24"/>
        </w:rPr>
      </w:pPr>
      <w:r>
        <w:rPr>
          <w:b/>
          <w:sz w:val="24"/>
        </w:rPr>
        <w:t xml:space="preserve">Embarazo: </w:t>
      </w:r>
      <w:r>
        <w:rPr>
          <w:sz w:val="24"/>
        </w:rPr>
        <w:t>Las alumnas embarazadas que deban terminar su año escolar con anticipación, serán evaluadas con menos calificaciones en los subsectores</w:t>
      </w:r>
      <w:r>
        <w:rPr>
          <w:spacing w:val="-17"/>
          <w:sz w:val="24"/>
        </w:rPr>
        <w:t xml:space="preserve"> </w:t>
      </w:r>
      <w:r>
        <w:rPr>
          <w:sz w:val="24"/>
        </w:rPr>
        <w:t>establecidos</w:t>
      </w:r>
      <w:r>
        <w:rPr>
          <w:spacing w:val="-17"/>
          <w:sz w:val="24"/>
        </w:rPr>
        <w:t xml:space="preserve"> </w:t>
      </w:r>
      <w:r>
        <w:rPr>
          <w:sz w:val="24"/>
        </w:rPr>
        <w:t>por</w:t>
      </w:r>
      <w:r>
        <w:rPr>
          <w:spacing w:val="-16"/>
          <w:sz w:val="24"/>
        </w:rPr>
        <w:t xml:space="preserve"> </w:t>
      </w:r>
      <w:r>
        <w:rPr>
          <w:sz w:val="24"/>
        </w:rPr>
        <w:t>el</w:t>
      </w:r>
      <w:r>
        <w:rPr>
          <w:spacing w:val="-17"/>
          <w:sz w:val="24"/>
        </w:rPr>
        <w:t xml:space="preserve"> </w:t>
      </w:r>
      <w:r>
        <w:rPr>
          <w:sz w:val="24"/>
        </w:rPr>
        <w:t>establecimiento</w:t>
      </w:r>
      <w:r>
        <w:rPr>
          <w:spacing w:val="-17"/>
          <w:sz w:val="24"/>
        </w:rPr>
        <w:t xml:space="preserve"> </w:t>
      </w:r>
      <w:r>
        <w:rPr>
          <w:sz w:val="24"/>
        </w:rPr>
        <w:t>y,</w:t>
      </w:r>
      <w:r>
        <w:rPr>
          <w:spacing w:val="-17"/>
          <w:sz w:val="24"/>
        </w:rPr>
        <w:t xml:space="preserve"> </w:t>
      </w:r>
      <w:r>
        <w:rPr>
          <w:sz w:val="24"/>
        </w:rPr>
        <w:t>en</w:t>
      </w:r>
      <w:r>
        <w:rPr>
          <w:spacing w:val="-16"/>
          <w:sz w:val="24"/>
        </w:rPr>
        <w:t xml:space="preserve"> </w:t>
      </w:r>
      <w:r>
        <w:rPr>
          <w:sz w:val="24"/>
        </w:rPr>
        <w:t>forma</w:t>
      </w:r>
      <w:r>
        <w:rPr>
          <w:spacing w:val="-17"/>
          <w:sz w:val="24"/>
        </w:rPr>
        <w:t xml:space="preserve"> </w:t>
      </w:r>
      <w:r>
        <w:rPr>
          <w:sz w:val="24"/>
        </w:rPr>
        <w:t>especial,</w:t>
      </w:r>
      <w:r>
        <w:rPr>
          <w:spacing w:val="-17"/>
          <w:sz w:val="24"/>
        </w:rPr>
        <w:t xml:space="preserve"> </w:t>
      </w:r>
      <w:r>
        <w:rPr>
          <w:sz w:val="24"/>
        </w:rPr>
        <w:t>usando diferentes procedimientos evaluativos que les permitan demostrar un logro de objetivos mínimo-aceptables, en cada uno de los subsectores. De la misma manera, los profesores deberán dar similares facilidades a los alumnos que estén en situación de paternidad.</w:t>
      </w:r>
    </w:p>
    <w:p w14:paraId="123D94AE" w14:textId="77777777" w:rsidR="00AA5A5E" w:rsidRDefault="00024AAD" w:rsidP="00B72CAA">
      <w:pPr>
        <w:pStyle w:val="Prrafodelista"/>
        <w:numPr>
          <w:ilvl w:val="1"/>
          <w:numId w:val="37"/>
        </w:numPr>
        <w:tabs>
          <w:tab w:val="left" w:pos="941"/>
        </w:tabs>
        <w:spacing w:line="273" w:lineRule="auto"/>
        <w:ind w:left="941" w:right="1338"/>
        <w:rPr>
          <w:sz w:val="24"/>
        </w:rPr>
      </w:pPr>
      <w:r>
        <w:rPr>
          <w:b/>
          <w:sz w:val="24"/>
        </w:rPr>
        <w:t>Motivos de fuerza mayor como fallecimiento de familiar cercano al menor, enfermedad grave de la madre, padre o tutor</w:t>
      </w:r>
      <w:r>
        <w:rPr>
          <w:sz w:val="24"/>
        </w:rPr>
        <w:t>. El apoderado deberá entregar una carta</w:t>
      </w:r>
      <w:r>
        <w:rPr>
          <w:spacing w:val="80"/>
          <w:sz w:val="24"/>
        </w:rPr>
        <w:t xml:space="preserve"> </w:t>
      </w:r>
      <w:r>
        <w:rPr>
          <w:sz w:val="24"/>
        </w:rPr>
        <w:t>explicando la situación, presentando los antecedentes, el profesor jefe en conjunto con el equipo de gestión considerará menos calificaciones.</w:t>
      </w:r>
    </w:p>
    <w:p w14:paraId="5F7D95B3" w14:textId="77777777" w:rsidR="00AA5A5E" w:rsidRDefault="00024AAD" w:rsidP="00B72CAA">
      <w:pPr>
        <w:pStyle w:val="Prrafodelista"/>
        <w:numPr>
          <w:ilvl w:val="1"/>
          <w:numId w:val="37"/>
        </w:numPr>
        <w:tabs>
          <w:tab w:val="left" w:pos="941"/>
        </w:tabs>
        <w:spacing w:before="4" w:line="276" w:lineRule="auto"/>
        <w:ind w:left="941" w:right="1339"/>
        <w:rPr>
          <w:sz w:val="24"/>
        </w:rPr>
      </w:pPr>
      <w:r>
        <w:rPr>
          <w:b/>
          <w:sz w:val="24"/>
        </w:rPr>
        <w:t>Ausencia</w:t>
      </w:r>
      <w:r>
        <w:rPr>
          <w:b/>
          <w:spacing w:val="-8"/>
          <w:sz w:val="24"/>
        </w:rPr>
        <w:t xml:space="preserve"> </w:t>
      </w:r>
      <w:r>
        <w:rPr>
          <w:b/>
          <w:sz w:val="24"/>
        </w:rPr>
        <w:t>por</w:t>
      </w:r>
      <w:r>
        <w:rPr>
          <w:b/>
          <w:spacing w:val="-9"/>
          <w:sz w:val="24"/>
        </w:rPr>
        <w:t xml:space="preserve"> </w:t>
      </w:r>
      <w:r>
        <w:rPr>
          <w:b/>
          <w:sz w:val="24"/>
        </w:rPr>
        <w:t>participación</w:t>
      </w:r>
      <w:r>
        <w:rPr>
          <w:b/>
          <w:spacing w:val="-9"/>
          <w:sz w:val="24"/>
        </w:rPr>
        <w:t xml:space="preserve"> </w:t>
      </w:r>
      <w:r>
        <w:rPr>
          <w:b/>
          <w:sz w:val="24"/>
        </w:rPr>
        <w:t>a</w:t>
      </w:r>
      <w:r>
        <w:rPr>
          <w:b/>
          <w:spacing w:val="-8"/>
          <w:sz w:val="24"/>
        </w:rPr>
        <w:t xml:space="preserve"> </w:t>
      </w:r>
      <w:r>
        <w:rPr>
          <w:b/>
          <w:sz w:val="24"/>
        </w:rPr>
        <w:t>nivel</w:t>
      </w:r>
      <w:r>
        <w:rPr>
          <w:b/>
          <w:spacing w:val="-8"/>
          <w:sz w:val="24"/>
        </w:rPr>
        <w:t xml:space="preserve"> </w:t>
      </w:r>
      <w:r>
        <w:rPr>
          <w:b/>
          <w:sz w:val="24"/>
        </w:rPr>
        <w:t>nacional</w:t>
      </w:r>
      <w:r>
        <w:rPr>
          <w:b/>
          <w:spacing w:val="-8"/>
          <w:sz w:val="24"/>
        </w:rPr>
        <w:t xml:space="preserve"> </w:t>
      </w:r>
      <w:r>
        <w:rPr>
          <w:b/>
          <w:sz w:val="24"/>
        </w:rPr>
        <w:t>e</w:t>
      </w:r>
      <w:r>
        <w:rPr>
          <w:b/>
          <w:spacing w:val="-8"/>
          <w:sz w:val="24"/>
        </w:rPr>
        <w:t xml:space="preserve"> </w:t>
      </w:r>
      <w:r>
        <w:rPr>
          <w:b/>
          <w:sz w:val="24"/>
        </w:rPr>
        <w:t>internacional</w:t>
      </w:r>
      <w:r>
        <w:rPr>
          <w:b/>
          <w:spacing w:val="-11"/>
          <w:sz w:val="24"/>
        </w:rPr>
        <w:t xml:space="preserve"> </w:t>
      </w:r>
      <w:r>
        <w:rPr>
          <w:b/>
          <w:sz w:val="24"/>
        </w:rPr>
        <w:t>en</w:t>
      </w:r>
      <w:r>
        <w:rPr>
          <w:b/>
          <w:spacing w:val="-9"/>
          <w:sz w:val="24"/>
        </w:rPr>
        <w:t xml:space="preserve"> </w:t>
      </w:r>
      <w:r>
        <w:rPr>
          <w:b/>
          <w:sz w:val="24"/>
        </w:rPr>
        <w:t>el</w:t>
      </w:r>
      <w:r>
        <w:rPr>
          <w:b/>
          <w:spacing w:val="-11"/>
          <w:sz w:val="24"/>
        </w:rPr>
        <w:t xml:space="preserve"> </w:t>
      </w:r>
      <w:r>
        <w:rPr>
          <w:b/>
          <w:sz w:val="24"/>
        </w:rPr>
        <w:t>ámbito de</w:t>
      </w:r>
      <w:r>
        <w:rPr>
          <w:b/>
          <w:spacing w:val="-10"/>
          <w:sz w:val="24"/>
        </w:rPr>
        <w:t xml:space="preserve"> </w:t>
      </w:r>
      <w:r>
        <w:rPr>
          <w:b/>
          <w:sz w:val="24"/>
        </w:rPr>
        <w:t>deporte,</w:t>
      </w:r>
      <w:r>
        <w:rPr>
          <w:b/>
          <w:spacing w:val="-10"/>
          <w:sz w:val="24"/>
        </w:rPr>
        <w:t xml:space="preserve"> </w:t>
      </w:r>
      <w:r>
        <w:rPr>
          <w:b/>
          <w:sz w:val="24"/>
        </w:rPr>
        <w:t>literatura,</w:t>
      </w:r>
      <w:r>
        <w:rPr>
          <w:b/>
          <w:spacing w:val="-12"/>
          <w:sz w:val="24"/>
        </w:rPr>
        <w:t xml:space="preserve"> </w:t>
      </w:r>
      <w:r>
        <w:rPr>
          <w:b/>
          <w:sz w:val="24"/>
        </w:rPr>
        <w:t>ciencias</w:t>
      </w:r>
      <w:r>
        <w:rPr>
          <w:b/>
          <w:spacing w:val="-12"/>
          <w:sz w:val="24"/>
        </w:rPr>
        <w:t xml:space="preserve"> </w:t>
      </w:r>
      <w:r>
        <w:rPr>
          <w:b/>
          <w:sz w:val="24"/>
        </w:rPr>
        <w:t>y</w:t>
      </w:r>
      <w:r>
        <w:rPr>
          <w:b/>
          <w:spacing w:val="-12"/>
          <w:sz w:val="24"/>
        </w:rPr>
        <w:t xml:space="preserve"> </w:t>
      </w:r>
      <w:r>
        <w:rPr>
          <w:b/>
          <w:sz w:val="24"/>
        </w:rPr>
        <w:t>artes:</w:t>
      </w:r>
      <w:r>
        <w:rPr>
          <w:b/>
          <w:spacing w:val="-9"/>
          <w:sz w:val="24"/>
        </w:rPr>
        <w:t xml:space="preserve"> </w:t>
      </w:r>
      <w:r>
        <w:rPr>
          <w:sz w:val="24"/>
        </w:rPr>
        <w:t>Los</w:t>
      </w:r>
      <w:r>
        <w:rPr>
          <w:spacing w:val="-13"/>
          <w:sz w:val="24"/>
        </w:rPr>
        <w:t xml:space="preserve"> </w:t>
      </w:r>
      <w:r>
        <w:rPr>
          <w:sz w:val="24"/>
        </w:rPr>
        <w:t>alumnos</w:t>
      </w:r>
      <w:r>
        <w:rPr>
          <w:spacing w:val="-13"/>
          <w:sz w:val="24"/>
        </w:rPr>
        <w:t xml:space="preserve"> </w:t>
      </w:r>
      <w:r>
        <w:rPr>
          <w:sz w:val="24"/>
        </w:rPr>
        <w:t>podrán</w:t>
      </w:r>
      <w:r>
        <w:rPr>
          <w:spacing w:val="-9"/>
          <w:sz w:val="24"/>
        </w:rPr>
        <w:t xml:space="preserve"> </w:t>
      </w:r>
      <w:r>
        <w:rPr>
          <w:sz w:val="24"/>
        </w:rPr>
        <w:t>ser</w:t>
      </w:r>
      <w:r>
        <w:rPr>
          <w:spacing w:val="-13"/>
          <w:sz w:val="24"/>
        </w:rPr>
        <w:t xml:space="preserve"> </w:t>
      </w:r>
      <w:r>
        <w:rPr>
          <w:sz w:val="24"/>
        </w:rPr>
        <w:t xml:space="preserve">evaluados con menos calificaciones en los subsectores establecidos y, en forma especial, usando diferentes procedimientos evaluativos que les permitan demostrar un logro de objetivos mínimo-aceptables, en cada una de las </w:t>
      </w:r>
      <w:r>
        <w:rPr>
          <w:spacing w:val="-2"/>
          <w:sz w:val="24"/>
        </w:rPr>
        <w:t>asignaturas.</w:t>
      </w:r>
    </w:p>
    <w:p w14:paraId="6FE4E099" w14:textId="77777777" w:rsidR="00AA5A5E" w:rsidRDefault="00AA5A5E">
      <w:pPr>
        <w:pStyle w:val="Textoindependiente"/>
        <w:ind w:left="0"/>
        <w:jc w:val="left"/>
      </w:pPr>
    </w:p>
    <w:p w14:paraId="3A892EFD" w14:textId="77777777" w:rsidR="00AA5A5E" w:rsidRDefault="00AA5A5E">
      <w:pPr>
        <w:pStyle w:val="Textoindependiente"/>
        <w:spacing w:before="2"/>
        <w:ind w:left="0"/>
        <w:jc w:val="left"/>
      </w:pPr>
    </w:p>
    <w:p w14:paraId="3BDC7ED8" w14:textId="77777777" w:rsidR="00AA5A5E" w:rsidRDefault="00024AAD">
      <w:pPr>
        <w:pStyle w:val="Ttulo1"/>
        <w:spacing w:line="276" w:lineRule="auto"/>
        <w:ind w:right="1341"/>
        <w:jc w:val="both"/>
      </w:pPr>
      <w:r>
        <w:t>X.-CERTIFICADOS ANUALES DE ESTUDIO Y DE LAS ACTAS DE REGISTRO DE CALIFICACIONES Y PROMOCIÓN ESCOLAR.</w:t>
      </w:r>
    </w:p>
    <w:p w14:paraId="14FB03A1" w14:textId="77777777" w:rsidR="00AA5A5E" w:rsidRDefault="00024AAD" w:rsidP="00B72CAA">
      <w:pPr>
        <w:pStyle w:val="Ttulo2"/>
        <w:numPr>
          <w:ilvl w:val="0"/>
          <w:numId w:val="36"/>
        </w:numPr>
        <w:tabs>
          <w:tab w:val="left" w:pos="488"/>
        </w:tabs>
        <w:spacing w:before="119"/>
        <w:ind w:left="488" w:hanging="266"/>
      </w:pPr>
      <w:r>
        <w:t>Situación</w:t>
      </w:r>
      <w:r>
        <w:rPr>
          <w:spacing w:val="-4"/>
        </w:rPr>
        <w:t xml:space="preserve"> </w:t>
      </w:r>
      <w:r>
        <w:t>Final</w:t>
      </w:r>
      <w:r>
        <w:rPr>
          <w:spacing w:val="-3"/>
        </w:rPr>
        <w:t xml:space="preserve"> </w:t>
      </w:r>
      <w:r>
        <w:t>de</w:t>
      </w:r>
      <w:r>
        <w:rPr>
          <w:spacing w:val="-4"/>
        </w:rPr>
        <w:t xml:space="preserve"> </w:t>
      </w:r>
      <w:r>
        <w:rPr>
          <w:spacing w:val="-2"/>
        </w:rPr>
        <w:t>Promoción:</w:t>
      </w:r>
    </w:p>
    <w:p w14:paraId="7CC7052F" w14:textId="77777777" w:rsidR="00AA5A5E" w:rsidRDefault="00024AAD" w:rsidP="00B72CAA">
      <w:pPr>
        <w:pStyle w:val="Prrafodelista"/>
        <w:numPr>
          <w:ilvl w:val="1"/>
          <w:numId w:val="36"/>
        </w:numPr>
        <w:tabs>
          <w:tab w:val="left" w:pos="941"/>
        </w:tabs>
        <w:spacing w:before="164" w:line="271" w:lineRule="auto"/>
        <w:ind w:left="941" w:right="1343"/>
        <w:rPr>
          <w:sz w:val="24"/>
        </w:rPr>
      </w:pPr>
      <w:r>
        <w:rPr>
          <w:sz w:val="24"/>
        </w:rPr>
        <w:t>La</w:t>
      </w:r>
      <w:r>
        <w:rPr>
          <w:spacing w:val="-4"/>
          <w:sz w:val="24"/>
        </w:rPr>
        <w:t xml:space="preserve"> </w:t>
      </w:r>
      <w:r>
        <w:rPr>
          <w:sz w:val="24"/>
        </w:rPr>
        <w:t>situación</w:t>
      </w:r>
      <w:r>
        <w:rPr>
          <w:spacing w:val="-3"/>
          <w:sz w:val="24"/>
        </w:rPr>
        <w:t xml:space="preserve"> </w:t>
      </w:r>
      <w:r>
        <w:rPr>
          <w:sz w:val="24"/>
        </w:rPr>
        <w:t>final</w:t>
      </w:r>
      <w:r>
        <w:rPr>
          <w:spacing w:val="-4"/>
          <w:sz w:val="24"/>
        </w:rPr>
        <w:t xml:space="preserve"> </w:t>
      </w:r>
      <w:r>
        <w:rPr>
          <w:sz w:val="24"/>
        </w:rPr>
        <w:t>de</w:t>
      </w:r>
      <w:r>
        <w:rPr>
          <w:spacing w:val="-5"/>
          <w:sz w:val="24"/>
        </w:rPr>
        <w:t xml:space="preserve"> </w:t>
      </w:r>
      <w:r>
        <w:rPr>
          <w:sz w:val="24"/>
        </w:rPr>
        <w:t>promoción</w:t>
      </w:r>
      <w:r>
        <w:rPr>
          <w:spacing w:val="-4"/>
          <w:sz w:val="24"/>
        </w:rPr>
        <w:t xml:space="preserve"> </w:t>
      </w:r>
      <w:r>
        <w:rPr>
          <w:sz w:val="24"/>
        </w:rPr>
        <w:t>de</w:t>
      </w:r>
      <w:r>
        <w:rPr>
          <w:spacing w:val="-4"/>
          <w:sz w:val="24"/>
        </w:rPr>
        <w:t xml:space="preserve"> </w:t>
      </w:r>
      <w:r>
        <w:rPr>
          <w:sz w:val="24"/>
        </w:rPr>
        <w:t>los</w:t>
      </w:r>
      <w:r>
        <w:rPr>
          <w:spacing w:val="-4"/>
          <w:sz w:val="24"/>
        </w:rPr>
        <w:t xml:space="preserve"> </w:t>
      </w:r>
      <w:r>
        <w:rPr>
          <w:sz w:val="24"/>
        </w:rPr>
        <w:t>estudiantes</w:t>
      </w:r>
      <w:r>
        <w:rPr>
          <w:spacing w:val="-5"/>
          <w:sz w:val="24"/>
        </w:rPr>
        <w:t xml:space="preserve"> </w:t>
      </w:r>
      <w:r>
        <w:rPr>
          <w:sz w:val="24"/>
        </w:rPr>
        <w:t>deberá</w:t>
      </w:r>
      <w:r>
        <w:rPr>
          <w:spacing w:val="-4"/>
          <w:sz w:val="24"/>
        </w:rPr>
        <w:t xml:space="preserve"> </w:t>
      </w:r>
      <w:r>
        <w:rPr>
          <w:sz w:val="24"/>
        </w:rPr>
        <w:t>quedar</w:t>
      </w:r>
      <w:r>
        <w:rPr>
          <w:spacing w:val="-4"/>
          <w:sz w:val="24"/>
        </w:rPr>
        <w:t xml:space="preserve"> </w:t>
      </w:r>
      <w:r>
        <w:rPr>
          <w:sz w:val="24"/>
        </w:rPr>
        <w:t>resuelta</w:t>
      </w:r>
      <w:r>
        <w:rPr>
          <w:spacing w:val="-4"/>
          <w:sz w:val="24"/>
        </w:rPr>
        <w:t xml:space="preserve"> </w:t>
      </w:r>
      <w:r>
        <w:rPr>
          <w:sz w:val="24"/>
        </w:rPr>
        <w:t>al término</w:t>
      </w:r>
      <w:r>
        <w:rPr>
          <w:spacing w:val="65"/>
          <w:sz w:val="24"/>
        </w:rPr>
        <w:t xml:space="preserve"> </w:t>
      </w:r>
      <w:r>
        <w:rPr>
          <w:sz w:val="24"/>
        </w:rPr>
        <w:t>de</w:t>
      </w:r>
      <w:r>
        <w:rPr>
          <w:spacing w:val="66"/>
          <w:sz w:val="24"/>
        </w:rPr>
        <w:t xml:space="preserve"> </w:t>
      </w:r>
      <w:r>
        <w:rPr>
          <w:sz w:val="24"/>
        </w:rPr>
        <w:t>cada</w:t>
      </w:r>
      <w:r>
        <w:rPr>
          <w:spacing w:val="66"/>
          <w:sz w:val="24"/>
        </w:rPr>
        <w:t xml:space="preserve"> </w:t>
      </w:r>
      <w:r>
        <w:rPr>
          <w:sz w:val="24"/>
        </w:rPr>
        <w:t>año</w:t>
      </w:r>
      <w:r>
        <w:rPr>
          <w:spacing w:val="66"/>
          <w:sz w:val="24"/>
        </w:rPr>
        <w:t xml:space="preserve"> </w:t>
      </w:r>
      <w:r>
        <w:rPr>
          <w:sz w:val="24"/>
        </w:rPr>
        <w:t>escolar,</w:t>
      </w:r>
      <w:r>
        <w:rPr>
          <w:spacing w:val="40"/>
          <w:sz w:val="24"/>
        </w:rPr>
        <w:t xml:space="preserve"> </w:t>
      </w:r>
      <w:r>
        <w:rPr>
          <w:sz w:val="24"/>
        </w:rPr>
        <w:t>debiendo</w:t>
      </w:r>
      <w:r>
        <w:rPr>
          <w:spacing w:val="65"/>
          <w:sz w:val="24"/>
        </w:rPr>
        <w:t xml:space="preserve"> </w:t>
      </w:r>
      <w:r>
        <w:rPr>
          <w:sz w:val="24"/>
        </w:rPr>
        <w:t>el</w:t>
      </w:r>
      <w:r>
        <w:rPr>
          <w:spacing w:val="40"/>
          <w:sz w:val="24"/>
        </w:rPr>
        <w:t xml:space="preserve"> </w:t>
      </w:r>
      <w:r>
        <w:rPr>
          <w:sz w:val="24"/>
        </w:rPr>
        <w:t>establecimiento</w:t>
      </w:r>
      <w:r>
        <w:rPr>
          <w:spacing w:val="66"/>
          <w:sz w:val="24"/>
        </w:rPr>
        <w:t xml:space="preserve"> </w:t>
      </w:r>
      <w:r>
        <w:rPr>
          <w:sz w:val="24"/>
        </w:rPr>
        <w:t>educacional,</w:t>
      </w:r>
    </w:p>
    <w:p w14:paraId="7A1EEA23" w14:textId="77777777" w:rsidR="00AA5A5E" w:rsidRDefault="00AA5A5E">
      <w:pPr>
        <w:spacing w:line="271" w:lineRule="auto"/>
        <w:jc w:val="both"/>
        <w:rPr>
          <w:sz w:val="24"/>
        </w:rPr>
        <w:sectPr w:rsidR="00AA5A5E">
          <w:pgSz w:w="12240" w:h="20160"/>
          <w:pgMar w:top="1420" w:right="360" w:bottom="280" w:left="1480" w:header="163" w:footer="0" w:gutter="0"/>
          <w:cols w:space="720"/>
        </w:sectPr>
      </w:pPr>
    </w:p>
    <w:p w14:paraId="0F09298B" w14:textId="77777777" w:rsidR="00AA5A5E" w:rsidRDefault="00024AAD">
      <w:pPr>
        <w:pStyle w:val="Textoindependiente"/>
        <w:spacing w:line="276" w:lineRule="auto"/>
        <w:ind w:right="1345"/>
      </w:pPr>
      <w:r>
        <w:lastRenderedPageBreak/>
        <w:t>entregar un certificado anual de estudios que indica las asignaturas o módulos del plan de estudios, con las calificaciones</w:t>
      </w:r>
      <w:r>
        <w:rPr>
          <w:spacing w:val="-1"/>
        </w:rPr>
        <w:t xml:space="preserve"> </w:t>
      </w:r>
      <w:r>
        <w:t>obtenidas y la situación final correspondiente.</w:t>
      </w:r>
    </w:p>
    <w:p w14:paraId="6D8B7177" w14:textId="77777777" w:rsidR="00AA5A5E" w:rsidRDefault="00024AAD" w:rsidP="00B72CAA">
      <w:pPr>
        <w:pStyle w:val="Prrafodelista"/>
        <w:numPr>
          <w:ilvl w:val="1"/>
          <w:numId w:val="36"/>
        </w:numPr>
        <w:tabs>
          <w:tab w:val="left" w:pos="941"/>
        </w:tabs>
        <w:spacing w:line="271" w:lineRule="auto"/>
        <w:ind w:left="941" w:right="1347"/>
        <w:rPr>
          <w:sz w:val="24"/>
        </w:rPr>
      </w:pPr>
      <w:r>
        <w:rPr>
          <w:sz w:val="24"/>
        </w:rPr>
        <w:t>El certificado</w:t>
      </w:r>
      <w:r>
        <w:rPr>
          <w:spacing w:val="-1"/>
          <w:sz w:val="24"/>
        </w:rPr>
        <w:t xml:space="preserve"> </w:t>
      </w:r>
      <w:r>
        <w:rPr>
          <w:sz w:val="24"/>
        </w:rPr>
        <w:t>anual de</w:t>
      </w:r>
      <w:r>
        <w:rPr>
          <w:spacing w:val="-1"/>
          <w:sz w:val="24"/>
        </w:rPr>
        <w:t xml:space="preserve"> </w:t>
      </w:r>
      <w:r>
        <w:rPr>
          <w:sz w:val="24"/>
        </w:rPr>
        <w:t>estudios no</w:t>
      </w:r>
      <w:r>
        <w:rPr>
          <w:spacing w:val="-1"/>
          <w:sz w:val="24"/>
        </w:rPr>
        <w:t xml:space="preserve"> </w:t>
      </w:r>
      <w:r>
        <w:rPr>
          <w:sz w:val="24"/>
        </w:rPr>
        <w:t>podrá</w:t>
      </w:r>
      <w:r>
        <w:rPr>
          <w:spacing w:val="-2"/>
          <w:sz w:val="24"/>
        </w:rPr>
        <w:t xml:space="preserve"> </w:t>
      </w:r>
      <w:r>
        <w:rPr>
          <w:sz w:val="24"/>
        </w:rPr>
        <w:t>ser</w:t>
      </w:r>
      <w:r>
        <w:rPr>
          <w:spacing w:val="-3"/>
          <w:sz w:val="24"/>
        </w:rPr>
        <w:t xml:space="preserve"> </w:t>
      </w:r>
      <w:r>
        <w:rPr>
          <w:sz w:val="24"/>
        </w:rPr>
        <w:t>retenido por el</w:t>
      </w:r>
      <w:r>
        <w:rPr>
          <w:spacing w:val="-2"/>
          <w:sz w:val="24"/>
        </w:rPr>
        <w:t xml:space="preserve"> </w:t>
      </w:r>
      <w:r>
        <w:rPr>
          <w:sz w:val="24"/>
        </w:rPr>
        <w:t>establecimiento educacional en ninguna circunstancia.</w:t>
      </w:r>
    </w:p>
    <w:p w14:paraId="198CD65F" w14:textId="77777777" w:rsidR="00AA5A5E" w:rsidRDefault="00024AAD" w:rsidP="00B72CAA">
      <w:pPr>
        <w:pStyle w:val="Prrafodelista"/>
        <w:numPr>
          <w:ilvl w:val="1"/>
          <w:numId w:val="36"/>
        </w:numPr>
        <w:tabs>
          <w:tab w:val="left" w:pos="941"/>
        </w:tabs>
        <w:spacing w:line="276" w:lineRule="auto"/>
        <w:ind w:left="941" w:right="1341"/>
        <w:rPr>
          <w:sz w:val="24"/>
        </w:rPr>
      </w:pPr>
      <w:r>
        <w:rPr>
          <w:sz w:val="24"/>
        </w:rPr>
        <w:t>El</w:t>
      </w:r>
      <w:r>
        <w:rPr>
          <w:spacing w:val="-11"/>
          <w:sz w:val="24"/>
        </w:rPr>
        <w:t xml:space="preserve"> </w:t>
      </w:r>
      <w:r>
        <w:rPr>
          <w:sz w:val="24"/>
        </w:rPr>
        <w:t>Ministerio</w:t>
      </w:r>
      <w:r>
        <w:rPr>
          <w:spacing w:val="-9"/>
          <w:sz w:val="24"/>
        </w:rPr>
        <w:t xml:space="preserve"> </w:t>
      </w:r>
      <w:r>
        <w:rPr>
          <w:sz w:val="24"/>
        </w:rPr>
        <w:t>de</w:t>
      </w:r>
      <w:r>
        <w:rPr>
          <w:spacing w:val="-9"/>
          <w:sz w:val="24"/>
        </w:rPr>
        <w:t xml:space="preserve"> </w:t>
      </w:r>
      <w:r>
        <w:rPr>
          <w:sz w:val="24"/>
        </w:rPr>
        <w:t>Educación,</w:t>
      </w:r>
      <w:r>
        <w:rPr>
          <w:spacing w:val="-10"/>
          <w:sz w:val="24"/>
        </w:rPr>
        <w:t xml:space="preserve"> </w:t>
      </w:r>
      <w:r>
        <w:rPr>
          <w:sz w:val="24"/>
        </w:rPr>
        <w:t>a</w:t>
      </w:r>
      <w:r>
        <w:rPr>
          <w:spacing w:val="-9"/>
          <w:sz w:val="24"/>
        </w:rPr>
        <w:t xml:space="preserve"> </w:t>
      </w:r>
      <w:r>
        <w:rPr>
          <w:sz w:val="24"/>
        </w:rPr>
        <w:t>través</w:t>
      </w:r>
      <w:r>
        <w:rPr>
          <w:spacing w:val="-10"/>
          <w:sz w:val="24"/>
        </w:rPr>
        <w:t xml:space="preserve"> </w:t>
      </w:r>
      <w:r>
        <w:rPr>
          <w:sz w:val="24"/>
        </w:rPr>
        <w:t>de</w:t>
      </w:r>
      <w:r>
        <w:rPr>
          <w:spacing w:val="-9"/>
          <w:sz w:val="24"/>
        </w:rPr>
        <w:t xml:space="preserve"> </w:t>
      </w:r>
      <w:r>
        <w:rPr>
          <w:sz w:val="24"/>
        </w:rPr>
        <w:t>las</w:t>
      </w:r>
      <w:r>
        <w:rPr>
          <w:spacing w:val="-10"/>
          <w:sz w:val="24"/>
        </w:rPr>
        <w:t xml:space="preserve"> </w:t>
      </w:r>
      <w:r>
        <w:rPr>
          <w:sz w:val="24"/>
        </w:rPr>
        <w:t>oficinas</w:t>
      </w:r>
      <w:r>
        <w:rPr>
          <w:spacing w:val="-10"/>
          <w:sz w:val="24"/>
        </w:rPr>
        <w:t xml:space="preserve"> </w:t>
      </w:r>
      <w:r>
        <w:rPr>
          <w:sz w:val="24"/>
        </w:rPr>
        <w:t>que</w:t>
      </w:r>
      <w:r>
        <w:rPr>
          <w:spacing w:val="-12"/>
          <w:sz w:val="24"/>
        </w:rPr>
        <w:t xml:space="preserve"> </w:t>
      </w:r>
      <w:r>
        <w:rPr>
          <w:sz w:val="24"/>
        </w:rPr>
        <w:t>determine</w:t>
      </w:r>
      <w:r>
        <w:rPr>
          <w:spacing w:val="-11"/>
          <w:sz w:val="24"/>
        </w:rPr>
        <w:t xml:space="preserve"> </w:t>
      </w:r>
      <w:r>
        <w:rPr>
          <w:sz w:val="24"/>
        </w:rPr>
        <w:t>para</w:t>
      </w:r>
      <w:r>
        <w:rPr>
          <w:spacing w:val="-10"/>
          <w:sz w:val="24"/>
        </w:rPr>
        <w:t xml:space="preserve"> </w:t>
      </w:r>
      <w:r>
        <w:rPr>
          <w:sz w:val="24"/>
        </w:rPr>
        <w:t>estos efectos, podrá expedir los certificados anuales de estudio y los certificados de concentraciones de nota, cualquiera sea el lugar en que esté ubicado el establecimiento</w:t>
      </w:r>
      <w:r>
        <w:rPr>
          <w:spacing w:val="-5"/>
          <w:sz w:val="24"/>
        </w:rPr>
        <w:t xml:space="preserve"> </w:t>
      </w:r>
      <w:r>
        <w:rPr>
          <w:sz w:val="24"/>
        </w:rPr>
        <w:t>educacional</w:t>
      </w:r>
      <w:r>
        <w:rPr>
          <w:spacing w:val="-7"/>
          <w:sz w:val="24"/>
        </w:rPr>
        <w:t xml:space="preserve"> </w:t>
      </w:r>
      <w:r>
        <w:rPr>
          <w:sz w:val="24"/>
        </w:rPr>
        <w:t>donde</w:t>
      </w:r>
      <w:r>
        <w:rPr>
          <w:spacing w:val="-6"/>
          <w:sz w:val="24"/>
        </w:rPr>
        <w:t xml:space="preserve"> </w:t>
      </w:r>
      <w:r>
        <w:rPr>
          <w:sz w:val="24"/>
        </w:rPr>
        <w:t>haya</w:t>
      </w:r>
      <w:r>
        <w:rPr>
          <w:spacing w:val="-6"/>
          <w:sz w:val="24"/>
        </w:rPr>
        <w:t xml:space="preserve"> </w:t>
      </w:r>
      <w:r>
        <w:rPr>
          <w:sz w:val="24"/>
        </w:rPr>
        <w:t>estudiado.</w:t>
      </w:r>
      <w:r>
        <w:rPr>
          <w:spacing w:val="-6"/>
          <w:sz w:val="24"/>
        </w:rPr>
        <w:t xml:space="preserve"> </w:t>
      </w:r>
      <w:r>
        <w:rPr>
          <w:sz w:val="24"/>
        </w:rPr>
        <w:t>Lo</w:t>
      </w:r>
      <w:r>
        <w:rPr>
          <w:spacing w:val="-6"/>
          <w:sz w:val="24"/>
        </w:rPr>
        <w:t xml:space="preserve"> </w:t>
      </w:r>
      <w:r>
        <w:rPr>
          <w:sz w:val="24"/>
        </w:rPr>
        <w:t>anterior,</w:t>
      </w:r>
      <w:r>
        <w:rPr>
          <w:spacing w:val="-7"/>
          <w:sz w:val="24"/>
        </w:rPr>
        <w:t xml:space="preserve"> </w:t>
      </w:r>
      <w:r>
        <w:rPr>
          <w:sz w:val="24"/>
        </w:rPr>
        <w:t>sin</w:t>
      </w:r>
      <w:r>
        <w:rPr>
          <w:spacing w:val="-6"/>
          <w:sz w:val="24"/>
        </w:rPr>
        <w:t xml:space="preserve"> </w:t>
      </w:r>
      <w:r>
        <w:rPr>
          <w:sz w:val="24"/>
        </w:rPr>
        <w:t>perjuicio de disponer medios electrónicos para su emisión según lo dispuesto en el artículo 19 de la ley N°19.880.</w:t>
      </w:r>
    </w:p>
    <w:p w14:paraId="4B08C2F8" w14:textId="77777777" w:rsidR="00AA5A5E" w:rsidRDefault="00024AAD" w:rsidP="00B72CAA">
      <w:pPr>
        <w:pStyle w:val="Ttulo2"/>
        <w:numPr>
          <w:ilvl w:val="0"/>
          <w:numId w:val="36"/>
        </w:numPr>
        <w:tabs>
          <w:tab w:val="left" w:pos="488"/>
        </w:tabs>
        <w:spacing w:before="117"/>
        <w:ind w:left="488" w:hanging="266"/>
        <w:jc w:val="both"/>
      </w:pPr>
      <w:r>
        <w:rPr>
          <w:noProof/>
        </w:rPr>
        <mc:AlternateContent>
          <mc:Choice Requires="wpg">
            <w:drawing>
              <wp:anchor distT="0" distB="0" distL="0" distR="0" simplePos="0" relativeHeight="251675648" behindDoc="0" locked="0" layoutInCell="1" allowOverlap="1" wp14:anchorId="051144C1" wp14:editId="3A0CD3AB">
                <wp:simplePos x="0" y="0"/>
                <wp:positionH relativeFrom="page">
                  <wp:posOffset>6993508</wp:posOffset>
                </wp:positionH>
                <wp:positionV relativeFrom="paragraph">
                  <wp:posOffset>59978</wp:posOffset>
                </wp:positionV>
                <wp:extent cx="477520" cy="477520"/>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54" name="Graphic 354"/>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55" name="Textbox 355"/>
                        <wps:cNvSpPr txBox="1"/>
                        <wps:spPr>
                          <a:xfrm>
                            <a:off x="0" y="0"/>
                            <a:ext cx="477520" cy="477520"/>
                          </a:xfrm>
                          <a:prstGeom prst="rect">
                            <a:avLst/>
                          </a:prstGeom>
                        </wps:spPr>
                        <wps:txbx>
                          <w:txbxContent>
                            <w:p w14:paraId="66504F8C" w14:textId="77777777" w:rsidR="00AA5A5E" w:rsidRDefault="00024AAD">
                              <w:pPr>
                                <w:spacing w:before="182"/>
                                <w:ind w:left="196"/>
                                <w:rPr>
                                  <w:rFonts w:ascii="Calibri"/>
                                  <w:b/>
                                  <w:sz w:val="24"/>
                                </w:rPr>
                              </w:pPr>
                              <w:r>
                                <w:rPr>
                                  <w:rFonts w:ascii="Calibri"/>
                                  <w:b/>
                                  <w:color w:val="FFFFFF"/>
                                  <w:spacing w:val="-5"/>
                                  <w:sz w:val="24"/>
                                </w:rPr>
                                <w:t>112</w:t>
                              </w:r>
                            </w:p>
                          </w:txbxContent>
                        </wps:txbx>
                        <wps:bodyPr wrap="square" lIns="0" tIns="0" rIns="0" bIns="0" rtlCol="0">
                          <a:noAutofit/>
                        </wps:bodyPr>
                      </wps:wsp>
                    </wpg:wgp>
                  </a:graphicData>
                </a:graphic>
              </wp:anchor>
            </w:drawing>
          </mc:Choice>
          <mc:Fallback>
            <w:pict>
              <v:group w14:anchorId="051144C1" id="Group 353" o:spid="_x0000_s1360" style="position:absolute;left:0;text-align:left;margin-left:550.65pt;margin-top:4.7pt;width:37.6pt;height:37.6pt;z-index:25167564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">
                <v:shape id="Graphic 354" o:spid="_x0000_s1361"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55" o:spid="_x0000_s1362"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66504F8C" w14:textId="77777777" w:rsidR="00AA5A5E" w:rsidRDefault="00024AAD">
                        <w:pPr>
                          <w:spacing w:before="182"/>
                          <w:ind w:left="196"/>
                          <w:rPr>
                            <w:rFonts w:ascii="Calibri"/>
                            <w:b/>
                            <w:sz w:val="24"/>
                          </w:rPr>
                        </w:pPr>
                        <w:r>
                          <w:rPr>
                            <w:rFonts w:ascii="Calibri"/>
                            <w:b/>
                            <w:color w:val="FFFFFF"/>
                            <w:spacing w:val="-5"/>
                            <w:sz w:val="24"/>
                          </w:rPr>
                          <w:t>112</w:t>
                        </w:r>
                      </w:p>
                    </w:txbxContent>
                  </v:textbox>
                </v:shape>
                <w10:wrap anchorx="page"/>
              </v:group>
            </w:pict>
          </mc:Fallback>
        </mc:AlternateContent>
      </w:r>
      <w:r>
        <w:t>Actas</w:t>
      </w:r>
      <w:r>
        <w:rPr>
          <w:spacing w:val="-4"/>
        </w:rPr>
        <w:t xml:space="preserve"> </w:t>
      </w:r>
      <w:r>
        <w:t>de</w:t>
      </w:r>
      <w:r>
        <w:rPr>
          <w:spacing w:val="-2"/>
        </w:rPr>
        <w:t xml:space="preserve"> Registro:</w:t>
      </w:r>
    </w:p>
    <w:p w14:paraId="2A2C705F" w14:textId="77777777" w:rsidR="00AA5A5E" w:rsidRDefault="00024AAD" w:rsidP="00B72CAA">
      <w:pPr>
        <w:pStyle w:val="Prrafodelista"/>
        <w:numPr>
          <w:ilvl w:val="1"/>
          <w:numId w:val="36"/>
        </w:numPr>
        <w:tabs>
          <w:tab w:val="left" w:pos="941"/>
        </w:tabs>
        <w:spacing w:before="161" w:line="276" w:lineRule="auto"/>
        <w:ind w:left="941" w:right="1335"/>
        <w:rPr>
          <w:sz w:val="24"/>
        </w:rPr>
      </w:pPr>
      <w:r>
        <w:rPr>
          <w:sz w:val="24"/>
        </w:rPr>
        <w:t>Las</w:t>
      </w:r>
      <w:r>
        <w:rPr>
          <w:spacing w:val="-10"/>
          <w:sz w:val="24"/>
        </w:rPr>
        <w:t xml:space="preserve"> </w:t>
      </w:r>
      <w:r>
        <w:rPr>
          <w:sz w:val="24"/>
        </w:rPr>
        <w:t>actas</w:t>
      </w:r>
      <w:r>
        <w:rPr>
          <w:spacing w:val="-10"/>
          <w:sz w:val="24"/>
        </w:rPr>
        <w:t xml:space="preserve"> </w:t>
      </w:r>
      <w:r>
        <w:rPr>
          <w:sz w:val="24"/>
        </w:rPr>
        <w:t>de</w:t>
      </w:r>
      <w:r>
        <w:rPr>
          <w:spacing w:val="-9"/>
          <w:sz w:val="24"/>
        </w:rPr>
        <w:t xml:space="preserve"> </w:t>
      </w:r>
      <w:r>
        <w:rPr>
          <w:sz w:val="24"/>
        </w:rPr>
        <w:t>Registro</w:t>
      </w:r>
      <w:r>
        <w:rPr>
          <w:spacing w:val="-12"/>
          <w:sz w:val="24"/>
        </w:rPr>
        <w:t xml:space="preserve"> </w:t>
      </w:r>
      <w:r>
        <w:rPr>
          <w:sz w:val="24"/>
        </w:rPr>
        <w:t>de</w:t>
      </w:r>
      <w:r>
        <w:rPr>
          <w:spacing w:val="-7"/>
          <w:sz w:val="24"/>
        </w:rPr>
        <w:t xml:space="preserve"> </w:t>
      </w:r>
      <w:r>
        <w:rPr>
          <w:sz w:val="24"/>
        </w:rPr>
        <w:t>Calificaciones</w:t>
      </w:r>
      <w:r>
        <w:rPr>
          <w:spacing w:val="-10"/>
          <w:sz w:val="24"/>
        </w:rPr>
        <w:t xml:space="preserve"> </w:t>
      </w:r>
      <w:r>
        <w:rPr>
          <w:sz w:val="24"/>
        </w:rPr>
        <w:t>y</w:t>
      </w:r>
      <w:r>
        <w:rPr>
          <w:spacing w:val="-10"/>
          <w:sz w:val="24"/>
        </w:rPr>
        <w:t xml:space="preserve"> </w:t>
      </w:r>
      <w:r>
        <w:rPr>
          <w:sz w:val="24"/>
        </w:rPr>
        <w:t>Promoción</w:t>
      </w:r>
      <w:r>
        <w:rPr>
          <w:spacing w:val="-9"/>
          <w:sz w:val="24"/>
        </w:rPr>
        <w:t xml:space="preserve"> </w:t>
      </w:r>
      <w:r>
        <w:rPr>
          <w:sz w:val="24"/>
        </w:rPr>
        <w:t>Escolar</w:t>
      </w:r>
      <w:r>
        <w:rPr>
          <w:spacing w:val="-10"/>
          <w:sz w:val="24"/>
        </w:rPr>
        <w:t xml:space="preserve"> </w:t>
      </w:r>
      <w:r>
        <w:rPr>
          <w:sz w:val="24"/>
        </w:rPr>
        <w:t>consignarán</w:t>
      </w:r>
      <w:r>
        <w:rPr>
          <w:spacing w:val="-9"/>
          <w:sz w:val="24"/>
        </w:rPr>
        <w:t xml:space="preserve"> </w:t>
      </w:r>
      <w:r>
        <w:rPr>
          <w:sz w:val="24"/>
        </w:rPr>
        <w:t>en cada curso: la</w:t>
      </w:r>
      <w:r>
        <w:rPr>
          <w:spacing w:val="-1"/>
          <w:sz w:val="24"/>
        </w:rPr>
        <w:t xml:space="preserve"> </w:t>
      </w:r>
      <w:r>
        <w:rPr>
          <w:sz w:val="24"/>
        </w:rPr>
        <w:t>nómina</w:t>
      </w:r>
      <w:r>
        <w:rPr>
          <w:spacing w:val="-1"/>
          <w:sz w:val="24"/>
        </w:rPr>
        <w:t xml:space="preserve"> </w:t>
      </w:r>
      <w:r>
        <w:rPr>
          <w:sz w:val="24"/>
        </w:rPr>
        <w:t>completa</w:t>
      </w:r>
      <w:r>
        <w:rPr>
          <w:spacing w:val="-1"/>
          <w:sz w:val="24"/>
        </w:rPr>
        <w:t xml:space="preserve"> </w:t>
      </w:r>
      <w:r>
        <w:rPr>
          <w:sz w:val="24"/>
        </w:rPr>
        <w:t>de los estudiantes,</w:t>
      </w:r>
      <w:r>
        <w:rPr>
          <w:spacing w:val="-1"/>
          <w:sz w:val="24"/>
        </w:rPr>
        <w:t xml:space="preserve"> </w:t>
      </w:r>
      <w:r>
        <w:rPr>
          <w:sz w:val="24"/>
        </w:rPr>
        <w:t>matriculados y retirados durante el año, señalando el número de la cédula nacional de identidad o el número del identificador provisorio escolar, las calificaciones finales de las asignaturas o módulos del plan de estudios y el promedio final anual, el porcentaje de asistencia de cada estudiante y la situación final correspondiente.</w:t>
      </w:r>
      <w:r>
        <w:rPr>
          <w:spacing w:val="-10"/>
          <w:sz w:val="24"/>
        </w:rPr>
        <w:t xml:space="preserve"> </w:t>
      </w:r>
      <w:r>
        <w:rPr>
          <w:sz w:val="24"/>
        </w:rPr>
        <w:t>Las</w:t>
      </w:r>
      <w:r>
        <w:rPr>
          <w:spacing w:val="-10"/>
          <w:sz w:val="24"/>
        </w:rPr>
        <w:t xml:space="preserve"> </w:t>
      </w:r>
      <w:r>
        <w:rPr>
          <w:sz w:val="24"/>
        </w:rPr>
        <w:t>actas</w:t>
      </w:r>
      <w:r>
        <w:rPr>
          <w:spacing w:val="-10"/>
          <w:sz w:val="24"/>
        </w:rPr>
        <w:t xml:space="preserve"> </w:t>
      </w:r>
      <w:r>
        <w:rPr>
          <w:sz w:val="24"/>
        </w:rPr>
        <w:t>deberán</w:t>
      </w:r>
      <w:r>
        <w:rPr>
          <w:spacing w:val="-9"/>
          <w:sz w:val="24"/>
        </w:rPr>
        <w:t xml:space="preserve"> </w:t>
      </w:r>
      <w:r>
        <w:rPr>
          <w:sz w:val="24"/>
        </w:rPr>
        <w:t>ser</w:t>
      </w:r>
      <w:r>
        <w:rPr>
          <w:spacing w:val="-11"/>
          <w:sz w:val="24"/>
        </w:rPr>
        <w:t xml:space="preserve"> </w:t>
      </w:r>
      <w:r>
        <w:rPr>
          <w:sz w:val="24"/>
        </w:rPr>
        <w:t>generadas</w:t>
      </w:r>
      <w:r>
        <w:rPr>
          <w:spacing w:val="-10"/>
          <w:sz w:val="24"/>
        </w:rPr>
        <w:t xml:space="preserve"> </w:t>
      </w:r>
      <w:r>
        <w:rPr>
          <w:sz w:val="24"/>
        </w:rPr>
        <w:t>por</w:t>
      </w:r>
      <w:r>
        <w:rPr>
          <w:spacing w:val="-11"/>
          <w:sz w:val="24"/>
        </w:rPr>
        <w:t xml:space="preserve"> </w:t>
      </w:r>
      <w:r>
        <w:rPr>
          <w:sz w:val="24"/>
        </w:rPr>
        <w:t>medio</w:t>
      </w:r>
      <w:r>
        <w:rPr>
          <w:spacing w:val="-10"/>
          <w:sz w:val="24"/>
        </w:rPr>
        <w:t xml:space="preserve"> </w:t>
      </w:r>
      <w:r>
        <w:rPr>
          <w:sz w:val="24"/>
        </w:rPr>
        <w:t>del</w:t>
      </w:r>
      <w:r>
        <w:rPr>
          <w:spacing w:val="-11"/>
          <w:sz w:val="24"/>
        </w:rPr>
        <w:t xml:space="preserve"> </w:t>
      </w:r>
      <w:r>
        <w:rPr>
          <w:sz w:val="24"/>
        </w:rPr>
        <w:t>sistema</w:t>
      </w:r>
      <w:r>
        <w:rPr>
          <w:spacing w:val="-11"/>
          <w:sz w:val="24"/>
        </w:rPr>
        <w:t xml:space="preserve"> </w:t>
      </w:r>
      <w:r>
        <w:rPr>
          <w:sz w:val="24"/>
        </w:rPr>
        <w:t>de información del Ministerio de Educación disponible al efecto y firmadas solamente por el director del establecimiento.</w:t>
      </w:r>
    </w:p>
    <w:p w14:paraId="05DFC2E8" w14:textId="77777777" w:rsidR="00AA5A5E" w:rsidRDefault="00024AAD">
      <w:pPr>
        <w:pStyle w:val="Textoindependiente"/>
        <w:spacing w:line="276" w:lineRule="auto"/>
        <w:ind w:right="1339"/>
      </w:pPr>
      <w:r>
        <w:t>Cualquier situación de evaluación y promoción escolar no prevista en este reglamento,</w:t>
      </w:r>
      <w:r>
        <w:rPr>
          <w:spacing w:val="-1"/>
        </w:rPr>
        <w:t xml:space="preserve"> </w:t>
      </w:r>
      <w:r>
        <w:t>será</w:t>
      </w:r>
      <w:r>
        <w:rPr>
          <w:spacing w:val="-2"/>
        </w:rPr>
        <w:t xml:space="preserve"> </w:t>
      </w:r>
      <w:r>
        <w:t>resuelta</w:t>
      </w:r>
      <w:r>
        <w:rPr>
          <w:spacing w:val="-1"/>
        </w:rPr>
        <w:t xml:space="preserve"> </w:t>
      </w:r>
      <w:r>
        <w:t>por</w:t>
      </w:r>
      <w:r>
        <w:rPr>
          <w:spacing w:val="-3"/>
        </w:rPr>
        <w:t xml:space="preserve"> </w:t>
      </w:r>
      <w:r>
        <w:t>la Dirección</w:t>
      </w:r>
      <w:r>
        <w:rPr>
          <w:spacing w:val="-3"/>
        </w:rPr>
        <w:t xml:space="preserve"> </w:t>
      </w:r>
      <w:r>
        <w:t>del Establecimiento,</w:t>
      </w:r>
      <w:r>
        <w:rPr>
          <w:spacing w:val="-1"/>
        </w:rPr>
        <w:t xml:space="preserve"> </w:t>
      </w:r>
      <w:r>
        <w:t xml:space="preserve">con consulta al Consejo de Profesores(as) y cuando corresponda, con consulta al Departamento Provincial de Santiago Poniente y Secretaría Ministerial de </w:t>
      </w:r>
      <w:r>
        <w:rPr>
          <w:spacing w:val="-2"/>
        </w:rPr>
        <w:t>Educación.</w:t>
      </w:r>
    </w:p>
    <w:p w14:paraId="74450250" w14:textId="77777777" w:rsidR="00AA5A5E" w:rsidRDefault="00AA5A5E">
      <w:pPr>
        <w:pStyle w:val="Textoindependiente"/>
        <w:ind w:left="0"/>
        <w:jc w:val="left"/>
        <w:rPr>
          <w:sz w:val="20"/>
        </w:rPr>
      </w:pPr>
    </w:p>
    <w:p w14:paraId="1676B492" w14:textId="77777777" w:rsidR="00AA5A5E" w:rsidRDefault="00AA5A5E">
      <w:pPr>
        <w:pStyle w:val="Textoindependiente"/>
        <w:ind w:left="0"/>
        <w:jc w:val="left"/>
        <w:rPr>
          <w:sz w:val="20"/>
        </w:rPr>
      </w:pPr>
    </w:p>
    <w:p w14:paraId="32216B3C" w14:textId="77777777" w:rsidR="00AA5A5E" w:rsidRDefault="00024AAD">
      <w:pPr>
        <w:pStyle w:val="Textoindependiente"/>
        <w:spacing w:before="78"/>
        <w:ind w:left="0"/>
        <w:jc w:val="left"/>
        <w:rPr>
          <w:sz w:val="20"/>
        </w:rPr>
      </w:pPr>
      <w:r>
        <w:rPr>
          <w:noProof/>
        </w:rPr>
        <mc:AlternateContent>
          <mc:Choice Requires="wps">
            <w:drawing>
              <wp:anchor distT="0" distB="0" distL="0" distR="0" simplePos="0" relativeHeight="251738112" behindDoc="1" locked="0" layoutInCell="1" allowOverlap="1" wp14:anchorId="1AE3ED72" wp14:editId="3518F646">
                <wp:simplePos x="0" y="0"/>
                <wp:positionH relativeFrom="page">
                  <wp:posOffset>1062532</wp:posOffset>
                </wp:positionH>
                <wp:positionV relativeFrom="paragraph">
                  <wp:posOffset>210844</wp:posOffset>
                </wp:positionV>
                <wp:extent cx="5648960" cy="378460"/>
                <wp:effectExtent l="0" t="0" r="0" b="0"/>
                <wp:wrapTopAndBottom/>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8960" cy="378460"/>
                        </a:xfrm>
                        <a:prstGeom prst="rect">
                          <a:avLst/>
                        </a:prstGeom>
                        <a:solidFill>
                          <a:srgbClr val="E7E6E6"/>
                        </a:solidFill>
                      </wps:spPr>
                      <wps:txbx>
                        <w:txbxContent>
                          <w:p w14:paraId="0F053047" w14:textId="77777777" w:rsidR="00AA5A5E" w:rsidRDefault="00024AAD">
                            <w:pPr>
                              <w:spacing w:line="259" w:lineRule="auto"/>
                              <w:ind w:left="28" w:right="31"/>
                              <w:rPr>
                                <w:b/>
                                <w:color w:val="000000"/>
                                <w:sz w:val="24"/>
                              </w:rPr>
                            </w:pPr>
                            <w:r>
                              <w:rPr>
                                <w:b/>
                                <w:color w:val="000000"/>
                                <w:sz w:val="24"/>
                              </w:rPr>
                              <w:t>DISPOSICIÓN EN CASO DE RETIRO DE CLASES DE UN ESTUDIANTE QUE</w:t>
                            </w:r>
                            <w:r>
                              <w:rPr>
                                <w:b/>
                                <w:color w:val="000000"/>
                                <w:spacing w:val="80"/>
                                <w:sz w:val="24"/>
                              </w:rPr>
                              <w:t xml:space="preserve"> </w:t>
                            </w:r>
                            <w:r>
                              <w:rPr>
                                <w:b/>
                                <w:color w:val="000000"/>
                                <w:sz w:val="24"/>
                              </w:rPr>
                              <w:t>TENGA EVALUACIÓN EN LA JORNADA.</w:t>
                            </w:r>
                          </w:p>
                        </w:txbxContent>
                      </wps:txbx>
                      <wps:bodyPr wrap="square" lIns="0" tIns="0" rIns="0" bIns="0" rtlCol="0">
                        <a:noAutofit/>
                      </wps:bodyPr>
                    </wps:wsp>
                  </a:graphicData>
                </a:graphic>
              </wp:anchor>
            </w:drawing>
          </mc:Choice>
          <mc:Fallback>
            <w:pict>
              <v:shape w14:anchorId="1AE3ED72" id="Textbox 356" o:spid="_x0000_s1363" type="#_x0000_t202" style="position:absolute;margin-left:83.65pt;margin-top:16.6pt;width:444.8pt;height:29.8pt;z-index:-25157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" fillcolor="#e7e6e6" stroked="f">
                <v:textbox inset="0,0,0,0">
                  <w:txbxContent>
                    <w:p w14:paraId="0F053047" w14:textId="77777777" w:rsidR="00AA5A5E" w:rsidRDefault="00024AAD">
                      <w:pPr>
                        <w:spacing w:line="259" w:lineRule="auto"/>
                        <w:ind w:left="28" w:right="31"/>
                        <w:rPr>
                          <w:b/>
                          <w:color w:val="000000"/>
                          <w:sz w:val="24"/>
                        </w:rPr>
                      </w:pPr>
                      <w:r>
                        <w:rPr>
                          <w:b/>
                          <w:color w:val="000000"/>
                          <w:sz w:val="24"/>
                        </w:rPr>
                        <w:t>DISPOSICIÓN EN CASO DE RETIRO DE CLASES DE UN ESTUDIANTE QUE</w:t>
                      </w:r>
                      <w:r>
                        <w:rPr>
                          <w:b/>
                          <w:color w:val="000000"/>
                          <w:spacing w:val="80"/>
                          <w:sz w:val="24"/>
                        </w:rPr>
                        <w:t xml:space="preserve"> </w:t>
                      </w:r>
                      <w:r>
                        <w:rPr>
                          <w:b/>
                          <w:color w:val="000000"/>
                          <w:sz w:val="24"/>
                        </w:rPr>
                        <w:t>TENGA EVALUACIÓN EN LA JORNADA.</w:t>
                      </w:r>
                    </w:p>
                  </w:txbxContent>
                </v:textbox>
                <w10:wrap type="topAndBottom" anchorx="page"/>
              </v:shape>
            </w:pict>
          </mc:Fallback>
        </mc:AlternateContent>
      </w:r>
    </w:p>
    <w:p w14:paraId="471BA0E8" w14:textId="77777777" w:rsidR="00AA5A5E" w:rsidRDefault="00AA5A5E">
      <w:pPr>
        <w:pStyle w:val="Textoindependiente"/>
        <w:spacing w:before="182"/>
        <w:ind w:left="0"/>
        <w:jc w:val="left"/>
      </w:pPr>
    </w:p>
    <w:p w14:paraId="09F8C265" w14:textId="77777777" w:rsidR="00AA5A5E" w:rsidRDefault="00024AAD">
      <w:pPr>
        <w:pStyle w:val="Textoindependiente"/>
        <w:spacing w:before="1" w:line="259" w:lineRule="auto"/>
        <w:ind w:right="1343"/>
      </w:pPr>
      <w:r>
        <w:t>El estudiante para ser retirado en la jornada que le corresponda una evaluación, deberá: rendirla antes de retirarse independiente de que si por horario le corresponde o no, en el bloque de retiro.</w:t>
      </w:r>
    </w:p>
    <w:p w14:paraId="27465590" w14:textId="77777777" w:rsidR="00AA5A5E" w:rsidRDefault="00024AAD">
      <w:pPr>
        <w:pStyle w:val="Textoindependiente"/>
        <w:spacing w:line="259" w:lineRule="auto"/>
        <w:ind w:right="1342"/>
      </w:pPr>
      <w:r>
        <w:t>La</w:t>
      </w:r>
      <w:r>
        <w:rPr>
          <w:spacing w:val="-16"/>
        </w:rPr>
        <w:t xml:space="preserve"> </w:t>
      </w:r>
      <w:r>
        <w:t>inspectoría</w:t>
      </w:r>
      <w:r>
        <w:rPr>
          <w:spacing w:val="-17"/>
        </w:rPr>
        <w:t xml:space="preserve"> </w:t>
      </w:r>
      <w:r>
        <w:t>evaluará</w:t>
      </w:r>
      <w:r>
        <w:rPr>
          <w:spacing w:val="-15"/>
        </w:rPr>
        <w:t xml:space="preserve"> </w:t>
      </w:r>
      <w:r>
        <w:t>los</w:t>
      </w:r>
      <w:r>
        <w:rPr>
          <w:spacing w:val="-15"/>
        </w:rPr>
        <w:t xml:space="preserve"> </w:t>
      </w:r>
      <w:r>
        <w:t>casos</w:t>
      </w:r>
      <w:r>
        <w:rPr>
          <w:spacing w:val="-17"/>
        </w:rPr>
        <w:t xml:space="preserve"> </w:t>
      </w:r>
      <w:r>
        <w:t>médicos</w:t>
      </w:r>
      <w:r>
        <w:rPr>
          <w:spacing w:val="-17"/>
        </w:rPr>
        <w:t xml:space="preserve"> </w:t>
      </w:r>
      <w:r>
        <w:t>previa</w:t>
      </w:r>
      <w:r>
        <w:rPr>
          <w:spacing w:val="-15"/>
        </w:rPr>
        <w:t xml:space="preserve"> </w:t>
      </w:r>
      <w:r>
        <w:t>presentación</w:t>
      </w:r>
      <w:r>
        <w:rPr>
          <w:spacing w:val="-15"/>
        </w:rPr>
        <w:t xml:space="preserve"> </w:t>
      </w:r>
      <w:r>
        <w:t>de</w:t>
      </w:r>
      <w:r>
        <w:rPr>
          <w:spacing w:val="-17"/>
        </w:rPr>
        <w:t xml:space="preserve"> </w:t>
      </w:r>
      <w:r>
        <w:t>evidencias por parte del apoderado.</w:t>
      </w:r>
    </w:p>
    <w:p w14:paraId="504D49FB" w14:textId="77777777" w:rsidR="00AA5A5E" w:rsidRDefault="00AA5A5E">
      <w:pPr>
        <w:spacing w:line="259" w:lineRule="auto"/>
        <w:sectPr w:rsidR="00AA5A5E">
          <w:pgSz w:w="12240" w:h="20160"/>
          <w:pgMar w:top="1420" w:right="360" w:bottom="280" w:left="1480" w:header="163" w:footer="0" w:gutter="0"/>
          <w:cols w:space="720"/>
        </w:sectPr>
      </w:pPr>
    </w:p>
    <w:p w14:paraId="401C05C3" w14:textId="77777777" w:rsidR="00AA5A5E" w:rsidRDefault="00024AAD">
      <w:pPr>
        <w:spacing w:line="268" w:lineRule="exact"/>
        <w:ind w:left="222"/>
        <w:rPr>
          <w:b/>
          <w:sz w:val="24"/>
        </w:rPr>
      </w:pPr>
      <w:r>
        <w:rPr>
          <w:color w:val="006FC0"/>
          <w:sz w:val="24"/>
        </w:rPr>
        <w:lastRenderedPageBreak/>
        <w:t>L</w:t>
      </w:r>
      <w:r>
        <w:rPr>
          <w:b/>
          <w:color w:val="006FC0"/>
          <w:sz w:val="24"/>
        </w:rPr>
        <w:t>IBR0</w:t>
      </w:r>
      <w:r>
        <w:rPr>
          <w:b/>
          <w:color w:val="006FC0"/>
          <w:spacing w:val="-7"/>
          <w:sz w:val="24"/>
        </w:rPr>
        <w:t xml:space="preserve"> </w:t>
      </w:r>
      <w:r>
        <w:rPr>
          <w:b/>
          <w:color w:val="006FC0"/>
          <w:spacing w:val="-2"/>
          <w:sz w:val="24"/>
        </w:rPr>
        <w:t>QUINTO</w:t>
      </w:r>
    </w:p>
    <w:p w14:paraId="0E15F30B" w14:textId="77777777" w:rsidR="00AA5A5E" w:rsidRDefault="00024AAD">
      <w:pPr>
        <w:spacing w:before="262" w:line="470" w:lineRule="auto"/>
        <w:ind w:left="222" w:right="6149"/>
        <w:rPr>
          <w:b/>
          <w:sz w:val="24"/>
        </w:rPr>
      </w:pPr>
      <w:r>
        <w:rPr>
          <w:b/>
          <w:color w:val="2D74B5"/>
          <w:sz w:val="24"/>
        </w:rPr>
        <w:t>PLAN</w:t>
      </w:r>
      <w:r>
        <w:rPr>
          <w:b/>
          <w:color w:val="2D74B5"/>
          <w:spacing w:val="-13"/>
          <w:sz w:val="24"/>
        </w:rPr>
        <w:t xml:space="preserve"> </w:t>
      </w:r>
      <w:r>
        <w:rPr>
          <w:b/>
          <w:color w:val="2D74B5"/>
          <w:sz w:val="24"/>
        </w:rPr>
        <w:t>DE</w:t>
      </w:r>
      <w:r>
        <w:rPr>
          <w:b/>
          <w:color w:val="2D74B5"/>
          <w:spacing w:val="-13"/>
          <w:sz w:val="24"/>
        </w:rPr>
        <w:t xml:space="preserve"> </w:t>
      </w:r>
      <w:r>
        <w:rPr>
          <w:b/>
          <w:color w:val="2D74B5"/>
          <w:sz w:val="24"/>
        </w:rPr>
        <w:t>SEGURIDAD</w:t>
      </w:r>
      <w:r>
        <w:rPr>
          <w:b/>
          <w:color w:val="2D74B5"/>
          <w:spacing w:val="-13"/>
          <w:sz w:val="24"/>
        </w:rPr>
        <w:t xml:space="preserve"> </w:t>
      </w:r>
      <w:r>
        <w:rPr>
          <w:b/>
          <w:color w:val="2D74B5"/>
          <w:sz w:val="24"/>
        </w:rPr>
        <w:t>ESCOLAR PISE AÑO 2024</w:t>
      </w:r>
    </w:p>
    <w:p w14:paraId="7B19A15E" w14:textId="77777777" w:rsidR="00AA5A5E" w:rsidRDefault="00024AAD">
      <w:pPr>
        <w:pStyle w:val="Ttulo1"/>
        <w:spacing w:before="211"/>
      </w:pPr>
      <w:r>
        <w:t>I.-PLAN</w:t>
      </w:r>
      <w:r>
        <w:rPr>
          <w:spacing w:val="-7"/>
        </w:rPr>
        <w:t xml:space="preserve"> </w:t>
      </w:r>
      <w:r>
        <w:t>DE</w:t>
      </w:r>
      <w:r>
        <w:rPr>
          <w:spacing w:val="-6"/>
        </w:rPr>
        <w:t xml:space="preserve"> </w:t>
      </w:r>
      <w:r>
        <w:t>SEGURIDAD</w:t>
      </w:r>
      <w:r>
        <w:rPr>
          <w:spacing w:val="-8"/>
        </w:rPr>
        <w:t xml:space="preserve"> </w:t>
      </w:r>
      <w:r>
        <w:rPr>
          <w:spacing w:val="-2"/>
        </w:rPr>
        <w:t>ESCOLAR</w:t>
      </w:r>
    </w:p>
    <w:p w14:paraId="21509214" w14:textId="77777777" w:rsidR="00AA5A5E" w:rsidRDefault="00024AAD">
      <w:pPr>
        <w:pStyle w:val="Textoindependiente"/>
        <w:spacing w:before="183" w:line="259" w:lineRule="auto"/>
        <w:ind w:left="222" w:right="1345"/>
      </w:pPr>
      <w:r>
        <w:t>El Plan Integral de Seguridad Escolar (PISE) es un instrumento articulador de los variados</w:t>
      </w:r>
      <w:r>
        <w:rPr>
          <w:spacing w:val="-2"/>
        </w:rPr>
        <w:t xml:space="preserve"> </w:t>
      </w:r>
      <w:r>
        <w:t>programas</w:t>
      </w:r>
      <w:r>
        <w:rPr>
          <w:spacing w:val="-1"/>
        </w:rPr>
        <w:t xml:space="preserve"> </w:t>
      </w:r>
      <w:r>
        <w:t>de</w:t>
      </w:r>
      <w:r>
        <w:rPr>
          <w:spacing w:val="-1"/>
        </w:rPr>
        <w:t xml:space="preserve"> </w:t>
      </w:r>
      <w:r>
        <w:t>seguridad</w:t>
      </w:r>
      <w:r>
        <w:rPr>
          <w:spacing w:val="-1"/>
        </w:rPr>
        <w:t xml:space="preserve"> </w:t>
      </w:r>
      <w:r>
        <w:t>destinados</w:t>
      </w:r>
      <w:r>
        <w:rPr>
          <w:spacing w:val="-2"/>
        </w:rPr>
        <w:t xml:space="preserve"> </w:t>
      </w:r>
      <w:r>
        <w:t>a</w:t>
      </w:r>
      <w:r>
        <w:rPr>
          <w:spacing w:val="-1"/>
        </w:rPr>
        <w:t xml:space="preserve"> </w:t>
      </w:r>
      <w:r>
        <w:t>la</w:t>
      </w:r>
      <w:r>
        <w:rPr>
          <w:spacing w:val="-1"/>
        </w:rPr>
        <w:t xml:space="preserve"> </w:t>
      </w:r>
      <w:r>
        <w:t>comunidad</w:t>
      </w:r>
      <w:r>
        <w:rPr>
          <w:spacing w:val="-4"/>
        </w:rPr>
        <w:t xml:space="preserve"> </w:t>
      </w:r>
      <w:r>
        <w:t>educativa,</w:t>
      </w:r>
      <w:r>
        <w:rPr>
          <w:spacing w:val="-1"/>
        </w:rPr>
        <w:t xml:space="preserve"> </w:t>
      </w:r>
      <w:r>
        <w:t>aportando de manera sustantiva al desarrollo de una Cultura Nacional de la Prevención, mediante la generación de una conciencia colectiva de autoprotección.( Mineduc)</w:t>
      </w:r>
    </w:p>
    <w:p w14:paraId="2B00D7B8" w14:textId="77777777" w:rsidR="00AA5A5E" w:rsidRDefault="00024AAD">
      <w:pPr>
        <w:pStyle w:val="Textoindependiente"/>
        <w:spacing w:before="159" w:line="259" w:lineRule="auto"/>
        <w:ind w:left="222" w:right="1345"/>
      </w:pPr>
      <w:r>
        <w:rPr>
          <w:noProof/>
        </w:rPr>
        <mc:AlternateContent>
          <mc:Choice Requires="wpg">
            <w:drawing>
              <wp:anchor distT="0" distB="0" distL="0" distR="0" simplePos="0" relativeHeight="251676672" behindDoc="0" locked="0" layoutInCell="1" allowOverlap="1" wp14:anchorId="19ACAD54" wp14:editId="19211892">
                <wp:simplePos x="0" y="0"/>
                <wp:positionH relativeFrom="page">
                  <wp:posOffset>6993508</wp:posOffset>
                </wp:positionH>
                <wp:positionV relativeFrom="paragraph">
                  <wp:posOffset>89863</wp:posOffset>
                </wp:positionV>
                <wp:extent cx="477520" cy="477520"/>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58" name="Graphic 358"/>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59" name="Textbox 359"/>
                        <wps:cNvSpPr txBox="1"/>
                        <wps:spPr>
                          <a:xfrm>
                            <a:off x="0" y="0"/>
                            <a:ext cx="477520" cy="477520"/>
                          </a:xfrm>
                          <a:prstGeom prst="rect">
                            <a:avLst/>
                          </a:prstGeom>
                        </wps:spPr>
                        <wps:txbx>
                          <w:txbxContent>
                            <w:p w14:paraId="5854DB5E" w14:textId="77777777" w:rsidR="00AA5A5E" w:rsidRDefault="00024AAD">
                              <w:pPr>
                                <w:spacing w:before="182"/>
                                <w:ind w:left="196"/>
                                <w:rPr>
                                  <w:rFonts w:ascii="Calibri"/>
                                  <w:b/>
                                  <w:sz w:val="24"/>
                                </w:rPr>
                              </w:pPr>
                              <w:r>
                                <w:rPr>
                                  <w:rFonts w:ascii="Calibri"/>
                                  <w:b/>
                                  <w:color w:val="FFFFFF"/>
                                  <w:spacing w:val="-5"/>
                                  <w:sz w:val="24"/>
                                </w:rPr>
                                <w:t>113</w:t>
                              </w:r>
                            </w:p>
                          </w:txbxContent>
                        </wps:txbx>
                        <wps:bodyPr wrap="square" lIns="0" tIns="0" rIns="0" bIns="0" rtlCol="0">
                          <a:noAutofit/>
                        </wps:bodyPr>
                      </wps:wsp>
                    </wpg:wgp>
                  </a:graphicData>
                </a:graphic>
              </wp:anchor>
            </w:drawing>
          </mc:Choice>
          <mc:Fallback>
            <w:pict>
              <v:group w14:anchorId="19ACAD54" id="Group 357" o:spid="_x0000_s1364" style="position:absolute;left:0;text-align:left;margin-left:550.65pt;margin-top:7.1pt;width:37.6pt;height:37.6pt;z-index:25167667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">
                <v:shape id="Graphic 358" o:spid="_x0000_s1365"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59" o:spid="_x0000_s1366"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5854DB5E" w14:textId="77777777" w:rsidR="00AA5A5E" w:rsidRDefault="00024AAD">
                        <w:pPr>
                          <w:spacing w:before="182"/>
                          <w:ind w:left="196"/>
                          <w:rPr>
                            <w:rFonts w:ascii="Calibri"/>
                            <w:b/>
                            <w:sz w:val="24"/>
                          </w:rPr>
                        </w:pPr>
                        <w:r>
                          <w:rPr>
                            <w:rFonts w:ascii="Calibri"/>
                            <w:b/>
                            <w:color w:val="FFFFFF"/>
                            <w:spacing w:val="-5"/>
                            <w:sz w:val="24"/>
                          </w:rPr>
                          <w:t>113</w:t>
                        </w:r>
                      </w:p>
                    </w:txbxContent>
                  </v:textbox>
                </v:shape>
                <w10:wrap anchorx="page"/>
              </v:group>
            </w:pict>
          </mc:Fallback>
        </mc:AlternateContent>
      </w:r>
      <w:r>
        <w:t>Es</w:t>
      </w:r>
      <w:r>
        <w:rPr>
          <w:spacing w:val="40"/>
        </w:rPr>
        <w:t xml:space="preserve"> </w:t>
      </w:r>
      <w:r>
        <w:t>elaborado por la Oficina Nacional de Emergencia del Ministerio del Interior y Seguridad Pública (ONEMI), y puesto a disposición del Ministerio de Educación, para ser desarrollado en todos los Establecimientos Educacionales del país, sentando definitivamente las bases de una Cultura Nacional de la Prevención.</w:t>
      </w:r>
    </w:p>
    <w:p w14:paraId="5A606823" w14:textId="77777777" w:rsidR="00AA5A5E" w:rsidRDefault="00024AAD">
      <w:pPr>
        <w:pStyle w:val="Textoindependiente"/>
        <w:spacing w:before="159" w:line="259" w:lineRule="auto"/>
        <w:ind w:left="222" w:right="1344"/>
      </w:pPr>
      <w:r>
        <w:t>Generar en la comunidad educativa una actitud de autoprotección, teniendo por sustento una responsabilidad colectiva frente a la seguridad. Proporcionar a las y los</w:t>
      </w:r>
      <w:r>
        <w:rPr>
          <w:spacing w:val="-16"/>
        </w:rPr>
        <w:t xml:space="preserve"> </w:t>
      </w:r>
      <w:r>
        <w:t>estudiantes</w:t>
      </w:r>
      <w:r>
        <w:rPr>
          <w:spacing w:val="-16"/>
        </w:rPr>
        <w:t xml:space="preserve"> </w:t>
      </w:r>
      <w:r>
        <w:t>de</w:t>
      </w:r>
      <w:r>
        <w:rPr>
          <w:spacing w:val="-17"/>
        </w:rPr>
        <w:t xml:space="preserve"> </w:t>
      </w:r>
      <w:r>
        <w:t>Chile</w:t>
      </w:r>
      <w:r>
        <w:rPr>
          <w:spacing w:val="-16"/>
        </w:rPr>
        <w:t xml:space="preserve"> </w:t>
      </w:r>
      <w:r>
        <w:t>un</w:t>
      </w:r>
      <w:r>
        <w:rPr>
          <w:spacing w:val="-17"/>
        </w:rPr>
        <w:t xml:space="preserve"> </w:t>
      </w:r>
      <w:r>
        <w:t>efectivo</w:t>
      </w:r>
      <w:r>
        <w:rPr>
          <w:spacing w:val="-15"/>
        </w:rPr>
        <w:t xml:space="preserve"> </w:t>
      </w:r>
      <w:r>
        <w:t>ambiente</w:t>
      </w:r>
      <w:r>
        <w:rPr>
          <w:spacing w:val="-17"/>
        </w:rPr>
        <w:t xml:space="preserve"> </w:t>
      </w:r>
      <w:r>
        <w:t>de</w:t>
      </w:r>
      <w:r>
        <w:rPr>
          <w:spacing w:val="-15"/>
        </w:rPr>
        <w:t xml:space="preserve"> </w:t>
      </w:r>
      <w:r>
        <w:t>seguridad</w:t>
      </w:r>
      <w:r>
        <w:rPr>
          <w:spacing w:val="-15"/>
        </w:rPr>
        <w:t xml:space="preserve"> </w:t>
      </w:r>
      <w:r>
        <w:t>mientras</w:t>
      </w:r>
      <w:r>
        <w:rPr>
          <w:spacing w:val="-17"/>
        </w:rPr>
        <w:t xml:space="preserve"> </w:t>
      </w:r>
      <w:r>
        <w:t>desarrollan</w:t>
      </w:r>
      <w:r>
        <w:rPr>
          <w:spacing w:val="-15"/>
        </w:rPr>
        <w:t xml:space="preserve"> </w:t>
      </w:r>
      <w:r>
        <w:t>sus etapas formativas. Constituir a los Establecimientos Educacionales en modelos de protección y seguridad, replicables en el hogar y el barrio.</w:t>
      </w:r>
    </w:p>
    <w:p w14:paraId="3F87ECB1" w14:textId="77777777" w:rsidR="00AA5A5E" w:rsidRDefault="00024AAD">
      <w:pPr>
        <w:pStyle w:val="Textoindependiente"/>
        <w:spacing w:before="159" w:line="259" w:lineRule="auto"/>
        <w:ind w:left="222" w:right="1341"/>
      </w:pPr>
      <w:r>
        <w:t>Tiene</w:t>
      </w:r>
      <w:r>
        <w:rPr>
          <w:spacing w:val="-13"/>
        </w:rPr>
        <w:t xml:space="preserve"> </w:t>
      </w:r>
      <w:r>
        <w:t>como</w:t>
      </w:r>
      <w:r>
        <w:rPr>
          <w:spacing w:val="-14"/>
        </w:rPr>
        <w:t xml:space="preserve"> </w:t>
      </w:r>
      <w:r>
        <w:t>objetivo</w:t>
      </w:r>
      <w:r>
        <w:rPr>
          <w:spacing w:val="-13"/>
        </w:rPr>
        <w:t xml:space="preserve"> </w:t>
      </w:r>
      <w:r>
        <w:t>implementar</w:t>
      </w:r>
      <w:r>
        <w:rPr>
          <w:spacing w:val="-14"/>
        </w:rPr>
        <w:t xml:space="preserve"> </w:t>
      </w:r>
      <w:r>
        <w:t>y</w:t>
      </w:r>
      <w:r>
        <w:rPr>
          <w:spacing w:val="-14"/>
        </w:rPr>
        <w:t xml:space="preserve"> </w:t>
      </w:r>
      <w:r>
        <w:t>desarrollar</w:t>
      </w:r>
      <w:r>
        <w:rPr>
          <w:spacing w:val="-14"/>
        </w:rPr>
        <w:t xml:space="preserve"> </w:t>
      </w:r>
      <w:r>
        <w:t>un</w:t>
      </w:r>
      <w:r>
        <w:rPr>
          <w:spacing w:val="-13"/>
        </w:rPr>
        <w:t xml:space="preserve"> </w:t>
      </w:r>
      <w:r>
        <w:t>Plan</w:t>
      </w:r>
      <w:r>
        <w:rPr>
          <w:spacing w:val="-13"/>
        </w:rPr>
        <w:t xml:space="preserve"> </w:t>
      </w:r>
      <w:r>
        <w:t>de</w:t>
      </w:r>
      <w:r>
        <w:rPr>
          <w:spacing w:val="-13"/>
        </w:rPr>
        <w:t xml:space="preserve"> </w:t>
      </w:r>
      <w:r>
        <w:t>Seguridad</w:t>
      </w:r>
      <w:r>
        <w:rPr>
          <w:spacing w:val="-14"/>
        </w:rPr>
        <w:t xml:space="preserve"> </w:t>
      </w:r>
      <w:r>
        <w:t>,</w:t>
      </w:r>
      <w:r>
        <w:rPr>
          <w:spacing w:val="-13"/>
        </w:rPr>
        <w:t xml:space="preserve"> </w:t>
      </w:r>
      <w:r>
        <w:t>para</w:t>
      </w:r>
      <w:r>
        <w:rPr>
          <w:spacing w:val="-15"/>
        </w:rPr>
        <w:t xml:space="preserve"> </w:t>
      </w:r>
      <w:r>
        <w:t>alumnos (as), profesores y personal del establecimiento PRESIDENTE ABRAHAM LINCOLN, conocido por todos, con el fin de proteger y evitar accidentes, ya sean por</w:t>
      </w:r>
      <w:r>
        <w:rPr>
          <w:spacing w:val="-2"/>
        </w:rPr>
        <w:t xml:space="preserve"> </w:t>
      </w:r>
      <w:r>
        <w:t>causas</w:t>
      </w:r>
      <w:r>
        <w:rPr>
          <w:spacing w:val="-4"/>
        </w:rPr>
        <w:t xml:space="preserve"> </w:t>
      </w:r>
      <w:r>
        <w:t>naturales</w:t>
      </w:r>
      <w:r>
        <w:rPr>
          <w:spacing w:val="-4"/>
        </w:rPr>
        <w:t xml:space="preserve"> </w:t>
      </w:r>
      <w:r>
        <w:t>o</w:t>
      </w:r>
      <w:r>
        <w:rPr>
          <w:spacing w:val="-4"/>
        </w:rPr>
        <w:t xml:space="preserve"> </w:t>
      </w:r>
      <w:r>
        <w:t>situaciones</w:t>
      </w:r>
      <w:r>
        <w:rPr>
          <w:spacing w:val="-4"/>
        </w:rPr>
        <w:t xml:space="preserve"> </w:t>
      </w:r>
      <w:r>
        <w:t>de</w:t>
      </w:r>
      <w:r>
        <w:rPr>
          <w:spacing w:val="-4"/>
        </w:rPr>
        <w:t xml:space="preserve"> </w:t>
      </w:r>
      <w:r>
        <w:t>riesgo</w:t>
      </w:r>
      <w:r>
        <w:rPr>
          <w:spacing w:val="-6"/>
        </w:rPr>
        <w:t xml:space="preserve"> </w:t>
      </w:r>
      <w:r>
        <w:t>y</w:t>
      </w:r>
      <w:r>
        <w:rPr>
          <w:spacing w:val="-2"/>
        </w:rPr>
        <w:t xml:space="preserve"> </w:t>
      </w:r>
      <w:r>
        <w:t>cuyo</w:t>
      </w:r>
      <w:r>
        <w:rPr>
          <w:spacing w:val="-4"/>
        </w:rPr>
        <w:t xml:space="preserve"> </w:t>
      </w:r>
      <w:r>
        <w:t>fin</w:t>
      </w:r>
      <w:r>
        <w:rPr>
          <w:spacing w:val="-2"/>
        </w:rPr>
        <w:t xml:space="preserve"> </w:t>
      </w:r>
      <w:r>
        <w:t>será</w:t>
      </w:r>
      <w:r>
        <w:rPr>
          <w:spacing w:val="-4"/>
        </w:rPr>
        <w:t xml:space="preserve"> </w:t>
      </w:r>
      <w:r>
        <w:t>el</w:t>
      </w:r>
      <w:r>
        <w:rPr>
          <w:spacing w:val="-5"/>
        </w:rPr>
        <w:t xml:space="preserve"> </w:t>
      </w:r>
      <w:r>
        <w:t>mejoramiento</w:t>
      </w:r>
      <w:r>
        <w:rPr>
          <w:spacing w:val="-3"/>
        </w:rPr>
        <w:t xml:space="preserve"> </w:t>
      </w:r>
      <w:r>
        <w:t>de</w:t>
      </w:r>
      <w:r>
        <w:rPr>
          <w:spacing w:val="-2"/>
        </w:rPr>
        <w:t xml:space="preserve"> </w:t>
      </w:r>
      <w:r>
        <w:t>las condiciones del establecimiento y el bienestar físico de los componentes de la Unidad Educativa.</w:t>
      </w:r>
    </w:p>
    <w:p w14:paraId="5C90244E" w14:textId="77777777" w:rsidR="00AA5A5E" w:rsidRDefault="00024AAD">
      <w:pPr>
        <w:pStyle w:val="Ttulo1"/>
        <w:spacing w:before="160"/>
      </w:pPr>
      <w:r>
        <w:rPr>
          <w:spacing w:val="-2"/>
        </w:rPr>
        <w:t>II.-ESTRATEGIAS:</w:t>
      </w:r>
    </w:p>
    <w:p w14:paraId="20CDB4A8" w14:textId="77777777" w:rsidR="00AA5A5E" w:rsidRDefault="00024AAD" w:rsidP="00B72CAA">
      <w:pPr>
        <w:pStyle w:val="Prrafodelista"/>
        <w:numPr>
          <w:ilvl w:val="1"/>
          <w:numId w:val="36"/>
        </w:numPr>
        <w:tabs>
          <w:tab w:val="left" w:pos="941"/>
        </w:tabs>
        <w:spacing w:before="182" w:line="256" w:lineRule="auto"/>
        <w:ind w:left="941" w:right="1345"/>
        <w:jc w:val="left"/>
        <w:rPr>
          <w:sz w:val="24"/>
        </w:rPr>
      </w:pPr>
      <w:r>
        <w:rPr>
          <w:sz w:val="24"/>
        </w:rPr>
        <w:t>Formar equipo de Seguridad, integrado por Dirección, profesores, asistente de la educación y representante del Consejo Escolar.</w:t>
      </w:r>
    </w:p>
    <w:p w14:paraId="0E984F3A" w14:textId="77777777" w:rsidR="00AA5A5E" w:rsidRDefault="00024AAD" w:rsidP="00B72CAA">
      <w:pPr>
        <w:pStyle w:val="Prrafodelista"/>
        <w:numPr>
          <w:ilvl w:val="1"/>
          <w:numId w:val="36"/>
        </w:numPr>
        <w:tabs>
          <w:tab w:val="left" w:pos="941"/>
        </w:tabs>
        <w:spacing w:before="2" w:line="256" w:lineRule="auto"/>
        <w:ind w:left="941" w:right="1345"/>
        <w:jc w:val="left"/>
        <w:rPr>
          <w:sz w:val="24"/>
        </w:rPr>
      </w:pPr>
      <w:r>
        <w:rPr>
          <w:sz w:val="24"/>
        </w:rPr>
        <w:t>Ubicar los espacios de riesgo dentro del establecimiento y estudiar</w:t>
      </w:r>
      <w:r>
        <w:rPr>
          <w:spacing w:val="-1"/>
          <w:sz w:val="24"/>
        </w:rPr>
        <w:t xml:space="preserve"> </w:t>
      </w:r>
      <w:r>
        <w:rPr>
          <w:sz w:val="24"/>
        </w:rPr>
        <w:t>la forma de resolverlos.</w:t>
      </w:r>
    </w:p>
    <w:p w14:paraId="04240E69" w14:textId="77777777" w:rsidR="00AA5A5E" w:rsidRDefault="00024AAD" w:rsidP="00B72CAA">
      <w:pPr>
        <w:pStyle w:val="Prrafodelista"/>
        <w:numPr>
          <w:ilvl w:val="1"/>
          <w:numId w:val="36"/>
        </w:numPr>
        <w:tabs>
          <w:tab w:val="left" w:pos="941"/>
        </w:tabs>
        <w:spacing w:before="2"/>
        <w:ind w:left="941"/>
        <w:jc w:val="left"/>
        <w:rPr>
          <w:sz w:val="24"/>
        </w:rPr>
      </w:pPr>
      <w:r>
        <w:rPr>
          <w:sz w:val="24"/>
        </w:rPr>
        <w:t>Mantener</w:t>
      </w:r>
      <w:r>
        <w:rPr>
          <w:spacing w:val="-5"/>
          <w:sz w:val="24"/>
        </w:rPr>
        <w:t xml:space="preserve"> </w:t>
      </w:r>
      <w:r>
        <w:rPr>
          <w:sz w:val="24"/>
        </w:rPr>
        <w:t>el</w:t>
      </w:r>
      <w:r>
        <w:rPr>
          <w:spacing w:val="-4"/>
          <w:sz w:val="24"/>
        </w:rPr>
        <w:t xml:space="preserve"> </w:t>
      </w:r>
      <w:r>
        <w:rPr>
          <w:sz w:val="24"/>
        </w:rPr>
        <w:t>establecimiento</w:t>
      </w:r>
      <w:r>
        <w:rPr>
          <w:spacing w:val="-4"/>
          <w:sz w:val="24"/>
        </w:rPr>
        <w:t xml:space="preserve"> </w:t>
      </w:r>
      <w:r>
        <w:rPr>
          <w:sz w:val="24"/>
        </w:rPr>
        <w:t>sin</w:t>
      </w:r>
      <w:r>
        <w:rPr>
          <w:spacing w:val="-4"/>
          <w:sz w:val="24"/>
        </w:rPr>
        <w:t xml:space="preserve"> </w:t>
      </w:r>
      <w:r>
        <w:rPr>
          <w:sz w:val="24"/>
        </w:rPr>
        <w:t>situaciones</w:t>
      </w:r>
      <w:r>
        <w:rPr>
          <w:spacing w:val="-5"/>
          <w:sz w:val="24"/>
        </w:rPr>
        <w:t xml:space="preserve"> </w:t>
      </w:r>
      <w:r>
        <w:rPr>
          <w:spacing w:val="-2"/>
          <w:sz w:val="24"/>
        </w:rPr>
        <w:t>riesgosas.</w:t>
      </w:r>
    </w:p>
    <w:p w14:paraId="7649774E" w14:textId="77777777" w:rsidR="00AA5A5E" w:rsidRDefault="00024AAD" w:rsidP="00B72CAA">
      <w:pPr>
        <w:pStyle w:val="Prrafodelista"/>
        <w:numPr>
          <w:ilvl w:val="1"/>
          <w:numId w:val="36"/>
        </w:numPr>
        <w:tabs>
          <w:tab w:val="left" w:pos="941"/>
        </w:tabs>
        <w:spacing w:before="20" w:line="256" w:lineRule="auto"/>
        <w:ind w:left="941" w:right="1346"/>
        <w:rPr>
          <w:sz w:val="24"/>
        </w:rPr>
      </w:pPr>
      <w:r>
        <w:rPr>
          <w:sz w:val="24"/>
        </w:rPr>
        <w:t>Sensibilizar a los alumnos y alumnas sobre la importancia de su seguridad, tanto dentro como fuera del establecimiento.</w:t>
      </w:r>
    </w:p>
    <w:p w14:paraId="7B72EF22" w14:textId="77777777" w:rsidR="00AA5A5E" w:rsidRDefault="00024AAD" w:rsidP="00B72CAA">
      <w:pPr>
        <w:pStyle w:val="Prrafodelista"/>
        <w:numPr>
          <w:ilvl w:val="1"/>
          <w:numId w:val="36"/>
        </w:numPr>
        <w:tabs>
          <w:tab w:val="left" w:pos="941"/>
        </w:tabs>
        <w:spacing w:before="2" w:line="256" w:lineRule="auto"/>
        <w:ind w:left="941" w:right="1345"/>
        <w:rPr>
          <w:sz w:val="24"/>
        </w:rPr>
      </w:pPr>
      <w:r>
        <w:rPr>
          <w:sz w:val="24"/>
        </w:rPr>
        <w:t>Buscar las herramientas para que sea el reglamento conocido por toda la unidad educativa. (entregar al momento de matricular, publicarlo en diario murales de acceso a la escuela)</w:t>
      </w:r>
    </w:p>
    <w:p w14:paraId="034CD8AD" w14:textId="77777777" w:rsidR="00AA5A5E" w:rsidRDefault="00024AAD" w:rsidP="00B72CAA">
      <w:pPr>
        <w:pStyle w:val="Prrafodelista"/>
        <w:numPr>
          <w:ilvl w:val="1"/>
          <w:numId w:val="36"/>
        </w:numPr>
        <w:tabs>
          <w:tab w:val="left" w:pos="940"/>
        </w:tabs>
        <w:spacing w:before="5"/>
        <w:ind w:left="940" w:hanging="359"/>
        <w:rPr>
          <w:sz w:val="24"/>
        </w:rPr>
      </w:pPr>
      <w:r>
        <w:rPr>
          <w:sz w:val="24"/>
        </w:rPr>
        <w:t>Publicar</w:t>
      </w:r>
      <w:r>
        <w:rPr>
          <w:spacing w:val="-2"/>
          <w:sz w:val="24"/>
        </w:rPr>
        <w:t xml:space="preserve"> </w:t>
      </w:r>
      <w:r>
        <w:rPr>
          <w:sz w:val="24"/>
        </w:rPr>
        <w:t>en</w:t>
      </w:r>
      <w:r>
        <w:rPr>
          <w:spacing w:val="-2"/>
          <w:sz w:val="24"/>
        </w:rPr>
        <w:t xml:space="preserve"> </w:t>
      </w:r>
      <w:r>
        <w:rPr>
          <w:sz w:val="24"/>
        </w:rPr>
        <w:t>la</w:t>
      </w:r>
      <w:r>
        <w:rPr>
          <w:spacing w:val="-4"/>
          <w:sz w:val="24"/>
        </w:rPr>
        <w:t xml:space="preserve"> </w:t>
      </w:r>
      <w:r>
        <w:rPr>
          <w:sz w:val="24"/>
        </w:rPr>
        <w:t>página</w:t>
      </w:r>
      <w:r>
        <w:rPr>
          <w:spacing w:val="-3"/>
          <w:sz w:val="24"/>
        </w:rPr>
        <w:t xml:space="preserve"> </w:t>
      </w:r>
      <w:r>
        <w:rPr>
          <w:sz w:val="24"/>
        </w:rPr>
        <w:t>web</w:t>
      </w:r>
      <w:r>
        <w:rPr>
          <w:spacing w:val="-1"/>
          <w:sz w:val="24"/>
        </w:rPr>
        <w:t xml:space="preserve"> </w:t>
      </w:r>
      <w:r>
        <w:rPr>
          <w:sz w:val="24"/>
        </w:rPr>
        <w:t>del</w:t>
      </w:r>
      <w:r>
        <w:rPr>
          <w:spacing w:val="-2"/>
          <w:sz w:val="24"/>
        </w:rPr>
        <w:t xml:space="preserve"> </w:t>
      </w:r>
      <w:r>
        <w:rPr>
          <w:sz w:val="24"/>
        </w:rPr>
        <w:t>colegio</w:t>
      </w:r>
      <w:r>
        <w:rPr>
          <w:spacing w:val="-1"/>
          <w:sz w:val="24"/>
        </w:rPr>
        <w:t xml:space="preserve"> </w:t>
      </w:r>
      <w:r>
        <w:rPr>
          <w:sz w:val="24"/>
        </w:rPr>
        <w:t>el</w:t>
      </w:r>
      <w:r>
        <w:rPr>
          <w:spacing w:val="-5"/>
          <w:sz w:val="24"/>
        </w:rPr>
        <w:t xml:space="preserve"> </w:t>
      </w:r>
      <w:r>
        <w:rPr>
          <w:sz w:val="24"/>
        </w:rPr>
        <w:t>plan</w:t>
      </w:r>
      <w:r>
        <w:rPr>
          <w:spacing w:val="-3"/>
          <w:sz w:val="24"/>
        </w:rPr>
        <w:t xml:space="preserve"> </w:t>
      </w:r>
      <w:r>
        <w:rPr>
          <w:sz w:val="24"/>
        </w:rPr>
        <w:t>de</w:t>
      </w:r>
      <w:r>
        <w:rPr>
          <w:spacing w:val="-1"/>
          <w:sz w:val="24"/>
        </w:rPr>
        <w:t xml:space="preserve"> </w:t>
      </w:r>
      <w:r>
        <w:rPr>
          <w:spacing w:val="-2"/>
          <w:sz w:val="24"/>
        </w:rPr>
        <w:t>seguridad.</w:t>
      </w:r>
    </w:p>
    <w:p w14:paraId="362118EC" w14:textId="77777777" w:rsidR="00AA5A5E" w:rsidRDefault="00024AAD" w:rsidP="00B72CAA">
      <w:pPr>
        <w:pStyle w:val="Prrafodelista"/>
        <w:numPr>
          <w:ilvl w:val="1"/>
          <w:numId w:val="36"/>
        </w:numPr>
        <w:tabs>
          <w:tab w:val="left" w:pos="941"/>
        </w:tabs>
        <w:spacing w:before="20" w:line="256" w:lineRule="auto"/>
        <w:ind w:left="941" w:right="1344"/>
        <w:jc w:val="left"/>
        <w:rPr>
          <w:sz w:val="24"/>
        </w:rPr>
      </w:pPr>
      <w:r>
        <w:rPr>
          <w:sz w:val="24"/>
        </w:rPr>
        <w:t>Mantener</w:t>
      </w:r>
      <w:r>
        <w:rPr>
          <w:spacing w:val="40"/>
          <w:sz w:val="24"/>
        </w:rPr>
        <w:t xml:space="preserve"> </w:t>
      </w:r>
      <w:r>
        <w:rPr>
          <w:sz w:val="24"/>
        </w:rPr>
        <w:t>comunicación</w:t>
      </w:r>
      <w:r>
        <w:rPr>
          <w:spacing w:val="40"/>
          <w:sz w:val="24"/>
        </w:rPr>
        <w:t xml:space="preserve"> </w:t>
      </w:r>
      <w:r>
        <w:rPr>
          <w:sz w:val="24"/>
        </w:rPr>
        <w:t>con</w:t>
      </w:r>
      <w:r>
        <w:rPr>
          <w:spacing w:val="40"/>
          <w:sz w:val="24"/>
        </w:rPr>
        <w:t xml:space="preserve"> </w:t>
      </w:r>
      <w:r>
        <w:rPr>
          <w:sz w:val="24"/>
        </w:rPr>
        <w:t>carabineros</w:t>
      </w:r>
      <w:r>
        <w:rPr>
          <w:spacing w:val="40"/>
          <w:sz w:val="24"/>
        </w:rPr>
        <w:t xml:space="preserve"> </w:t>
      </w:r>
      <w:r>
        <w:rPr>
          <w:sz w:val="24"/>
        </w:rPr>
        <w:t>(plan</w:t>
      </w:r>
      <w:r>
        <w:rPr>
          <w:spacing w:val="40"/>
          <w:sz w:val="24"/>
        </w:rPr>
        <w:t xml:space="preserve"> </w:t>
      </w:r>
      <w:r>
        <w:rPr>
          <w:sz w:val="24"/>
        </w:rPr>
        <w:t>cuadrante),</w:t>
      </w:r>
      <w:r>
        <w:rPr>
          <w:spacing w:val="40"/>
          <w:sz w:val="24"/>
        </w:rPr>
        <w:t xml:space="preserve"> </w:t>
      </w:r>
      <w:r>
        <w:rPr>
          <w:sz w:val="24"/>
        </w:rPr>
        <w:t>bomberos</w:t>
      </w:r>
      <w:r>
        <w:rPr>
          <w:spacing w:val="40"/>
          <w:sz w:val="24"/>
        </w:rPr>
        <w:t xml:space="preserve"> </w:t>
      </w:r>
      <w:r>
        <w:rPr>
          <w:sz w:val="24"/>
        </w:rPr>
        <w:t>y</w:t>
      </w:r>
      <w:r>
        <w:rPr>
          <w:spacing w:val="80"/>
          <w:sz w:val="24"/>
        </w:rPr>
        <w:t xml:space="preserve"> </w:t>
      </w:r>
      <w:r>
        <w:rPr>
          <w:sz w:val="24"/>
        </w:rPr>
        <w:t>seguridad ciudadana para eventualidades.</w:t>
      </w:r>
    </w:p>
    <w:p w14:paraId="2EC5F8CB" w14:textId="77777777" w:rsidR="00AA5A5E" w:rsidRDefault="00024AAD" w:rsidP="00B72CAA">
      <w:pPr>
        <w:pStyle w:val="Prrafodelista"/>
        <w:numPr>
          <w:ilvl w:val="1"/>
          <w:numId w:val="36"/>
        </w:numPr>
        <w:tabs>
          <w:tab w:val="left" w:pos="941"/>
        </w:tabs>
        <w:spacing w:before="2"/>
        <w:ind w:left="941"/>
        <w:jc w:val="left"/>
        <w:rPr>
          <w:sz w:val="24"/>
        </w:rPr>
      </w:pPr>
      <w:r>
        <w:rPr>
          <w:sz w:val="24"/>
        </w:rPr>
        <w:t>Mantener</w:t>
      </w:r>
      <w:r>
        <w:rPr>
          <w:spacing w:val="-5"/>
          <w:sz w:val="24"/>
        </w:rPr>
        <w:t xml:space="preserve"> </w:t>
      </w:r>
      <w:r>
        <w:rPr>
          <w:sz w:val="24"/>
        </w:rPr>
        <w:t>a</w:t>
      </w:r>
      <w:r>
        <w:rPr>
          <w:spacing w:val="-2"/>
          <w:sz w:val="24"/>
        </w:rPr>
        <w:t xml:space="preserve"> </w:t>
      </w:r>
      <w:r>
        <w:rPr>
          <w:sz w:val="24"/>
        </w:rPr>
        <w:t>la</w:t>
      </w:r>
      <w:r>
        <w:rPr>
          <w:spacing w:val="-4"/>
          <w:sz w:val="24"/>
        </w:rPr>
        <w:t xml:space="preserve"> </w:t>
      </w:r>
      <w:r>
        <w:rPr>
          <w:sz w:val="24"/>
        </w:rPr>
        <w:t>vista</w:t>
      </w:r>
      <w:r>
        <w:rPr>
          <w:spacing w:val="-1"/>
          <w:sz w:val="24"/>
        </w:rPr>
        <w:t xml:space="preserve"> </w:t>
      </w:r>
      <w:r>
        <w:rPr>
          <w:sz w:val="24"/>
        </w:rPr>
        <w:t>y</w:t>
      </w:r>
      <w:r>
        <w:rPr>
          <w:spacing w:val="-2"/>
          <w:sz w:val="24"/>
        </w:rPr>
        <w:t xml:space="preserve"> </w:t>
      </w:r>
      <w:r>
        <w:rPr>
          <w:sz w:val="24"/>
        </w:rPr>
        <w:t>cerca</w:t>
      </w:r>
      <w:r>
        <w:rPr>
          <w:spacing w:val="-3"/>
          <w:sz w:val="24"/>
        </w:rPr>
        <w:t xml:space="preserve"> </w:t>
      </w:r>
      <w:r>
        <w:rPr>
          <w:sz w:val="24"/>
        </w:rPr>
        <w:t>del</w:t>
      </w:r>
      <w:r>
        <w:rPr>
          <w:spacing w:val="-5"/>
          <w:sz w:val="24"/>
        </w:rPr>
        <w:t xml:space="preserve"> </w:t>
      </w:r>
      <w:r>
        <w:rPr>
          <w:sz w:val="24"/>
        </w:rPr>
        <w:t>teléfono</w:t>
      </w:r>
      <w:r>
        <w:rPr>
          <w:spacing w:val="-2"/>
          <w:sz w:val="24"/>
        </w:rPr>
        <w:t xml:space="preserve"> </w:t>
      </w:r>
      <w:r>
        <w:rPr>
          <w:sz w:val="24"/>
        </w:rPr>
        <w:t>los</w:t>
      </w:r>
      <w:r>
        <w:rPr>
          <w:spacing w:val="-4"/>
          <w:sz w:val="24"/>
        </w:rPr>
        <w:t xml:space="preserve"> </w:t>
      </w:r>
      <w:r>
        <w:rPr>
          <w:sz w:val="24"/>
        </w:rPr>
        <w:t>números</w:t>
      </w:r>
      <w:r>
        <w:rPr>
          <w:spacing w:val="-2"/>
          <w:sz w:val="24"/>
        </w:rPr>
        <w:t xml:space="preserve"> </w:t>
      </w:r>
      <w:r>
        <w:rPr>
          <w:sz w:val="24"/>
        </w:rPr>
        <w:t>de</w:t>
      </w:r>
      <w:r>
        <w:rPr>
          <w:spacing w:val="-2"/>
          <w:sz w:val="24"/>
        </w:rPr>
        <w:t xml:space="preserve"> emergencia.</w:t>
      </w:r>
    </w:p>
    <w:p w14:paraId="7BE6532B" w14:textId="77777777" w:rsidR="00AA5A5E" w:rsidRDefault="00024AAD" w:rsidP="00B72CAA">
      <w:pPr>
        <w:pStyle w:val="Prrafodelista"/>
        <w:numPr>
          <w:ilvl w:val="1"/>
          <w:numId w:val="36"/>
        </w:numPr>
        <w:tabs>
          <w:tab w:val="left" w:pos="941"/>
        </w:tabs>
        <w:spacing w:before="21"/>
        <w:ind w:left="941"/>
        <w:jc w:val="left"/>
        <w:rPr>
          <w:sz w:val="24"/>
        </w:rPr>
      </w:pPr>
      <w:r>
        <w:rPr>
          <w:sz w:val="24"/>
        </w:rPr>
        <w:t>Practicar</w:t>
      </w:r>
      <w:r>
        <w:rPr>
          <w:spacing w:val="-2"/>
          <w:sz w:val="24"/>
        </w:rPr>
        <w:t xml:space="preserve"> </w:t>
      </w:r>
      <w:r>
        <w:rPr>
          <w:sz w:val="24"/>
        </w:rPr>
        <w:t>plan</w:t>
      </w:r>
      <w:r>
        <w:rPr>
          <w:spacing w:val="-1"/>
          <w:sz w:val="24"/>
        </w:rPr>
        <w:t xml:space="preserve"> </w:t>
      </w:r>
      <w:r>
        <w:rPr>
          <w:sz w:val="24"/>
        </w:rPr>
        <w:t>de</w:t>
      </w:r>
      <w:r>
        <w:rPr>
          <w:spacing w:val="-1"/>
          <w:sz w:val="24"/>
        </w:rPr>
        <w:t xml:space="preserve"> </w:t>
      </w:r>
      <w:r>
        <w:rPr>
          <w:spacing w:val="-2"/>
          <w:sz w:val="24"/>
        </w:rPr>
        <w:t>evacuación.</w:t>
      </w:r>
    </w:p>
    <w:p w14:paraId="4E118724" w14:textId="77777777" w:rsidR="00AA5A5E" w:rsidRDefault="00024AAD" w:rsidP="00B72CAA">
      <w:pPr>
        <w:pStyle w:val="Prrafodelista"/>
        <w:numPr>
          <w:ilvl w:val="1"/>
          <w:numId w:val="36"/>
        </w:numPr>
        <w:tabs>
          <w:tab w:val="left" w:pos="941"/>
        </w:tabs>
        <w:spacing w:before="20"/>
        <w:ind w:left="941"/>
        <w:jc w:val="left"/>
        <w:rPr>
          <w:sz w:val="24"/>
        </w:rPr>
      </w:pPr>
      <w:r>
        <w:rPr>
          <w:sz w:val="24"/>
        </w:rPr>
        <w:t>Tener</w:t>
      </w:r>
      <w:r>
        <w:rPr>
          <w:spacing w:val="-3"/>
          <w:sz w:val="24"/>
        </w:rPr>
        <w:t xml:space="preserve"> </w:t>
      </w:r>
      <w:r>
        <w:rPr>
          <w:sz w:val="24"/>
        </w:rPr>
        <w:t>personal</w:t>
      </w:r>
      <w:r>
        <w:rPr>
          <w:spacing w:val="-2"/>
          <w:sz w:val="24"/>
        </w:rPr>
        <w:t xml:space="preserve"> </w:t>
      </w:r>
      <w:r>
        <w:rPr>
          <w:sz w:val="24"/>
        </w:rPr>
        <w:t>a</w:t>
      </w:r>
      <w:r>
        <w:rPr>
          <w:spacing w:val="-2"/>
          <w:sz w:val="24"/>
        </w:rPr>
        <w:t xml:space="preserve"> </w:t>
      </w:r>
      <w:r>
        <w:rPr>
          <w:sz w:val="24"/>
        </w:rPr>
        <w:t>cargo</w:t>
      </w:r>
      <w:r>
        <w:rPr>
          <w:spacing w:val="-2"/>
          <w:sz w:val="24"/>
        </w:rPr>
        <w:t xml:space="preserve"> </w:t>
      </w:r>
      <w:r>
        <w:rPr>
          <w:sz w:val="24"/>
        </w:rPr>
        <w:t>para</w:t>
      </w:r>
      <w:r>
        <w:rPr>
          <w:spacing w:val="-5"/>
          <w:sz w:val="24"/>
        </w:rPr>
        <w:t xml:space="preserve"> </w:t>
      </w:r>
      <w:r>
        <w:rPr>
          <w:sz w:val="24"/>
        </w:rPr>
        <w:t>el</w:t>
      </w:r>
      <w:r>
        <w:rPr>
          <w:spacing w:val="-2"/>
          <w:sz w:val="24"/>
        </w:rPr>
        <w:t xml:space="preserve"> </w:t>
      </w:r>
      <w:r>
        <w:rPr>
          <w:sz w:val="24"/>
        </w:rPr>
        <w:t>uso</w:t>
      </w:r>
      <w:r>
        <w:rPr>
          <w:spacing w:val="-2"/>
          <w:sz w:val="24"/>
        </w:rPr>
        <w:t xml:space="preserve"> </w:t>
      </w:r>
      <w:r>
        <w:rPr>
          <w:sz w:val="24"/>
        </w:rPr>
        <w:t>de</w:t>
      </w:r>
      <w:r>
        <w:rPr>
          <w:spacing w:val="-2"/>
          <w:sz w:val="24"/>
        </w:rPr>
        <w:t xml:space="preserve"> extintores.</w:t>
      </w:r>
    </w:p>
    <w:p w14:paraId="117A46EC" w14:textId="77777777" w:rsidR="00AA5A5E" w:rsidRDefault="00024AAD" w:rsidP="00B72CAA">
      <w:pPr>
        <w:pStyle w:val="Prrafodelista"/>
        <w:numPr>
          <w:ilvl w:val="1"/>
          <w:numId w:val="36"/>
        </w:numPr>
        <w:tabs>
          <w:tab w:val="left" w:pos="941"/>
        </w:tabs>
        <w:spacing w:before="18"/>
        <w:ind w:left="941"/>
        <w:jc w:val="left"/>
        <w:rPr>
          <w:sz w:val="24"/>
        </w:rPr>
      </w:pPr>
      <w:r>
        <w:rPr>
          <w:sz w:val="24"/>
        </w:rPr>
        <w:t>Escribir</w:t>
      </w:r>
      <w:r>
        <w:rPr>
          <w:spacing w:val="-6"/>
          <w:sz w:val="24"/>
        </w:rPr>
        <w:t xml:space="preserve"> </w:t>
      </w:r>
      <w:r>
        <w:rPr>
          <w:sz w:val="24"/>
        </w:rPr>
        <w:t>el</w:t>
      </w:r>
      <w:r>
        <w:rPr>
          <w:spacing w:val="-2"/>
          <w:sz w:val="24"/>
        </w:rPr>
        <w:t xml:space="preserve"> </w:t>
      </w:r>
      <w:r>
        <w:rPr>
          <w:sz w:val="24"/>
        </w:rPr>
        <w:t>libro</w:t>
      </w:r>
      <w:r>
        <w:rPr>
          <w:spacing w:val="-1"/>
          <w:sz w:val="24"/>
        </w:rPr>
        <w:t xml:space="preserve"> </w:t>
      </w:r>
      <w:r>
        <w:rPr>
          <w:sz w:val="24"/>
        </w:rPr>
        <w:t>de</w:t>
      </w:r>
      <w:r>
        <w:rPr>
          <w:spacing w:val="-2"/>
          <w:sz w:val="24"/>
        </w:rPr>
        <w:t xml:space="preserve"> </w:t>
      </w:r>
      <w:r>
        <w:rPr>
          <w:sz w:val="24"/>
        </w:rPr>
        <w:t>clases</w:t>
      </w:r>
      <w:r>
        <w:rPr>
          <w:spacing w:val="-1"/>
          <w:sz w:val="24"/>
        </w:rPr>
        <w:t xml:space="preserve"> </w:t>
      </w:r>
      <w:r>
        <w:rPr>
          <w:sz w:val="24"/>
        </w:rPr>
        <w:t>la</w:t>
      </w:r>
      <w:r>
        <w:rPr>
          <w:spacing w:val="-2"/>
          <w:sz w:val="24"/>
        </w:rPr>
        <w:t xml:space="preserve"> </w:t>
      </w:r>
      <w:r>
        <w:rPr>
          <w:sz w:val="24"/>
        </w:rPr>
        <w:t>hora</w:t>
      </w:r>
      <w:r>
        <w:rPr>
          <w:spacing w:val="-1"/>
          <w:sz w:val="24"/>
        </w:rPr>
        <w:t xml:space="preserve"> </w:t>
      </w:r>
      <w:r>
        <w:rPr>
          <w:sz w:val="24"/>
        </w:rPr>
        <w:t>y</w:t>
      </w:r>
      <w:r>
        <w:rPr>
          <w:spacing w:val="-4"/>
          <w:sz w:val="24"/>
        </w:rPr>
        <w:t xml:space="preserve"> </w:t>
      </w:r>
      <w:r>
        <w:rPr>
          <w:sz w:val="24"/>
        </w:rPr>
        <w:t>el</w:t>
      </w:r>
      <w:r>
        <w:rPr>
          <w:spacing w:val="-1"/>
          <w:sz w:val="24"/>
        </w:rPr>
        <w:t xml:space="preserve"> </w:t>
      </w:r>
      <w:r>
        <w:rPr>
          <w:sz w:val="24"/>
        </w:rPr>
        <w:t>tipo</w:t>
      </w:r>
      <w:r>
        <w:rPr>
          <w:spacing w:val="-4"/>
          <w:sz w:val="24"/>
        </w:rPr>
        <w:t xml:space="preserve"> </w:t>
      </w:r>
      <w:r>
        <w:rPr>
          <w:sz w:val="24"/>
        </w:rPr>
        <w:t>de</w:t>
      </w:r>
      <w:r>
        <w:rPr>
          <w:spacing w:val="-5"/>
          <w:sz w:val="24"/>
        </w:rPr>
        <w:t xml:space="preserve"> </w:t>
      </w:r>
      <w:r>
        <w:rPr>
          <w:spacing w:val="-2"/>
          <w:sz w:val="24"/>
        </w:rPr>
        <w:t>ensayo</w:t>
      </w:r>
    </w:p>
    <w:p w14:paraId="1AFF9338" w14:textId="77777777" w:rsidR="00AA5A5E" w:rsidRDefault="00AA5A5E">
      <w:pPr>
        <w:pStyle w:val="Textoindependiente"/>
        <w:ind w:left="0"/>
        <w:jc w:val="left"/>
      </w:pPr>
    </w:p>
    <w:p w14:paraId="59BF89C2" w14:textId="77777777" w:rsidR="00AA5A5E" w:rsidRDefault="00AA5A5E">
      <w:pPr>
        <w:pStyle w:val="Textoindependiente"/>
        <w:spacing w:before="87"/>
        <w:ind w:left="0"/>
        <w:jc w:val="left"/>
      </w:pPr>
    </w:p>
    <w:p w14:paraId="2414BD15" w14:textId="77777777" w:rsidR="00AA5A5E" w:rsidRDefault="00024AAD">
      <w:pPr>
        <w:ind w:left="222"/>
        <w:rPr>
          <w:sz w:val="24"/>
        </w:rPr>
      </w:pPr>
      <w:r>
        <w:rPr>
          <w:b/>
          <w:sz w:val="24"/>
        </w:rPr>
        <w:t>IV.-COMITÉ</w:t>
      </w:r>
      <w:r>
        <w:rPr>
          <w:b/>
          <w:spacing w:val="-6"/>
          <w:sz w:val="24"/>
        </w:rPr>
        <w:t xml:space="preserve"> </w:t>
      </w:r>
      <w:r>
        <w:rPr>
          <w:b/>
          <w:sz w:val="24"/>
        </w:rPr>
        <w:t>DE</w:t>
      </w:r>
      <w:r>
        <w:rPr>
          <w:b/>
          <w:spacing w:val="54"/>
          <w:sz w:val="24"/>
        </w:rPr>
        <w:t xml:space="preserve"> </w:t>
      </w:r>
      <w:r>
        <w:rPr>
          <w:b/>
          <w:sz w:val="24"/>
        </w:rPr>
        <w:t>PARITARIO:</w:t>
      </w:r>
      <w:r>
        <w:rPr>
          <w:b/>
          <w:spacing w:val="-5"/>
          <w:sz w:val="24"/>
        </w:rPr>
        <w:t xml:space="preserve"> </w:t>
      </w:r>
      <w:r>
        <w:rPr>
          <w:sz w:val="24"/>
        </w:rPr>
        <w:t>Es</w:t>
      </w:r>
      <w:r>
        <w:rPr>
          <w:spacing w:val="-8"/>
          <w:sz w:val="24"/>
        </w:rPr>
        <w:t xml:space="preserve"> </w:t>
      </w:r>
      <w:r>
        <w:rPr>
          <w:sz w:val="24"/>
        </w:rPr>
        <w:t>el</w:t>
      </w:r>
      <w:r>
        <w:rPr>
          <w:spacing w:val="-6"/>
          <w:sz w:val="24"/>
        </w:rPr>
        <w:t xml:space="preserve"> </w:t>
      </w:r>
      <w:r>
        <w:rPr>
          <w:sz w:val="24"/>
        </w:rPr>
        <w:t>encargado</w:t>
      </w:r>
      <w:r>
        <w:rPr>
          <w:spacing w:val="53"/>
          <w:sz w:val="24"/>
        </w:rPr>
        <w:t xml:space="preserve"> </w:t>
      </w:r>
      <w:r>
        <w:rPr>
          <w:sz w:val="24"/>
        </w:rPr>
        <w:t>de</w:t>
      </w:r>
      <w:r>
        <w:rPr>
          <w:spacing w:val="-6"/>
          <w:sz w:val="24"/>
        </w:rPr>
        <w:t xml:space="preserve"> </w:t>
      </w:r>
      <w:r>
        <w:rPr>
          <w:sz w:val="24"/>
        </w:rPr>
        <w:t>formar</w:t>
      </w:r>
      <w:r>
        <w:rPr>
          <w:spacing w:val="-6"/>
          <w:sz w:val="24"/>
        </w:rPr>
        <w:t xml:space="preserve"> </w:t>
      </w:r>
      <w:r>
        <w:rPr>
          <w:sz w:val="24"/>
        </w:rPr>
        <w:t>el</w:t>
      </w:r>
      <w:r>
        <w:rPr>
          <w:spacing w:val="-6"/>
          <w:sz w:val="24"/>
        </w:rPr>
        <w:t xml:space="preserve"> </w:t>
      </w:r>
      <w:r>
        <w:rPr>
          <w:sz w:val="24"/>
        </w:rPr>
        <w:t>comité</w:t>
      </w:r>
      <w:r>
        <w:rPr>
          <w:spacing w:val="-8"/>
          <w:sz w:val="24"/>
        </w:rPr>
        <w:t xml:space="preserve"> </w:t>
      </w:r>
      <w:r>
        <w:rPr>
          <w:sz w:val="24"/>
        </w:rPr>
        <w:t>de</w:t>
      </w:r>
      <w:r>
        <w:rPr>
          <w:spacing w:val="-6"/>
          <w:sz w:val="24"/>
        </w:rPr>
        <w:t xml:space="preserve"> </w:t>
      </w:r>
      <w:r>
        <w:rPr>
          <w:spacing w:val="-2"/>
          <w:sz w:val="24"/>
        </w:rPr>
        <w:t>seguridad.</w:t>
      </w:r>
    </w:p>
    <w:p w14:paraId="4AA68DCB" w14:textId="77777777" w:rsidR="00AA5A5E" w:rsidRDefault="00024AAD">
      <w:pPr>
        <w:pStyle w:val="Ttulo1"/>
        <w:spacing w:before="180"/>
      </w:pPr>
      <w:r>
        <w:t>INTEGRANTES</w:t>
      </w:r>
      <w:r>
        <w:rPr>
          <w:spacing w:val="-7"/>
        </w:rPr>
        <w:t xml:space="preserve"> </w:t>
      </w:r>
      <w:r>
        <w:t>Y</w:t>
      </w:r>
      <w:r>
        <w:rPr>
          <w:spacing w:val="-5"/>
        </w:rPr>
        <w:t xml:space="preserve"> </w:t>
      </w:r>
      <w:r>
        <w:rPr>
          <w:spacing w:val="-2"/>
        </w:rPr>
        <w:t>FUNCIONES:</w:t>
      </w:r>
    </w:p>
    <w:p w14:paraId="729A834E" w14:textId="77777777" w:rsidR="00AA5A5E" w:rsidRDefault="00024AAD">
      <w:pPr>
        <w:spacing w:before="183"/>
        <w:ind w:left="222"/>
        <w:rPr>
          <w:sz w:val="24"/>
        </w:rPr>
      </w:pPr>
      <w:r>
        <w:rPr>
          <w:b/>
          <w:sz w:val="24"/>
        </w:rPr>
        <w:t>DIRECTIVO:</w:t>
      </w:r>
      <w:r>
        <w:rPr>
          <w:b/>
          <w:spacing w:val="-8"/>
          <w:sz w:val="24"/>
        </w:rPr>
        <w:t xml:space="preserve"> </w:t>
      </w:r>
      <w:r>
        <w:rPr>
          <w:spacing w:val="-10"/>
          <w:sz w:val="24"/>
        </w:rPr>
        <w:t>-</w:t>
      </w:r>
    </w:p>
    <w:p w14:paraId="2CAC2A05" w14:textId="77777777" w:rsidR="00AA5A5E" w:rsidRDefault="00024AAD">
      <w:pPr>
        <w:pStyle w:val="Textoindependiente"/>
        <w:spacing w:before="182" w:line="259" w:lineRule="auto"/>
        <w:ind w:left="222" w:right="1345"/>
      </w:pPr>
      <w:r>
        <w:t>Hacer cumplir el Plan Integral de Seguridad Escolar (PISE) con la operación Francisca Cooper</w:t>
      </w:r>
    </w:p>
    <w:p w14:paraId="63D4BDD5" w14:textId="77777777" w:rsidR="00AA5A5E" w:rsidRDefault="00024AAD">
      <w:pPr>
        <w:pStyle w:val="Textoindependiente"/>
        <w:spacing w:before="160"/>
        <w:ind w:left="222"/>
      </w:pPr>
      <w:r>
        <w:t>Evaluar</w:t>
      </w:r>
      <w:r>
        <w:rPr>
          <w:spacing w:val="-6"/>
        </w:rPr>
        <w:t xml:space="preserve"> </w:t>
      </w:r>
      <w:r>
        <w:t>el</w:t>
      </w:r>
      <w:r>
        <w:rPr>
          <w:spacing w:val="-3"/>
        </w:rPr>
        <w:t xml:space="preserve"> </w:t>
      </w:r>
      <w:r>
        <w:t>Plan</w:t>
      </w:r>
      <w:r>
        <w:rPr>
          <w:spacing w:val="-4"/>
        </w:rPr>
        <w:t xml:space="preserve"> </w:t>
      </w:r>
      <w:r>
        <w:t>de</w:t>
      </w:r>
      <w:r>
        <w:rPr>
          <w:spacing w:val="-5"/>
        </w:rPr>
        <w:t xml:space="preserve"> </w:t>
      </w:r>
      <w:r>
        <w:t>Seguridad</w:t>
      </w:r>
      <w:r>
        <w:rPr>
          <w:spacing w:val="-3"/>
        </w:rPr>
        <w:t xml:space="preserve"> </w:t>
      </w:r>
      <w:r>
        <w:t>Francisca</w:t>
      </w:r>
      <w:r>
        <w:rPr>
          <w:spacing w:val="-3"/>
        </w:rPr>
        <w:t xml:space="preserve"> </w:t>
      </w:r>
      <w:r>
        <w:rPr>
          <w:spacing w:val="-2"/>
        </w:rPr>
        <w:t>Cooper</w:t>
      </w:r>
    </w:p>
    <w:p w14:paraId="7383812C" w14:textId="77777777" w:rsidR="00AA5A5E" w:rsidRDefault="00AA5A5E">
      <w:pPr>
        <w:sectPr w:rsidR="00AA5A5E">
          <w:pgSz w:w="12240" w:h="20160"/>
          <w:pgMar w:top="1420" w:right="360" w:bottom="280" w:left="1480" w:header="163" w:footer="0" w:gutter="0"/>
          <w:cols w:space="720"/>
        </w:sectPr>
      </w:pPr>
    </w:p>
    <w:p w14:paraId="16FF6B4D" w14:textId="77777777" w:rsidR="00AA5A5E" w:rsidRDefault="00024AAD">
      <w:pPr>
        <w:pStyle w:val="Textoindependiente"/>
        <w:spacing w:line="268" w:lineRule="exact"/>
        <w:ind w:left="222"/>
        <w:jc w:val="left"/>
      </w:pPr>
      <w:r>
        <w:lastRenderedPageBreak/>
        <w:t>Salvaguardar</w:t>
      </w:r>
      <w:r>
        <w:rPr>
          <w:spacing w:val="-9"/>
        </w:rPr>
        <w:t xml:space="preserve"> </w:t>
      </w:r>
      <w:r>
        <w:t>documentación</w:t>
      </w:r>
      <w:r>
        <w:rPr>
          <w:spacing w:val="-4"/>
        </w:rPr>
        <w:t xml:space="preserve"> </w:t>
      </w:r>
      <w:r>
        <w:t>de</w:t>
      </w:r>
      <w:r>
        <w:rPr>
          <w:spacing w:val="-5"/>
        </w:rPr>
        <w:t xml:space="preserve"> </w:t>
      </w:r>
      <w:r>
        <w:t>importancia</w:t>
      </w:r>
      <w:r>
        <w:rPr>
          <w:spacing w:val="-6"/>
        </w:rPr>
        <w:t xml:space="preserve"> </w:t>
      </w:r>
      <w:r>
        <w:t>frente</w:t>
      </w:r>
      <w:r>
        <w:rPr>
          <w:spacing w:val="-4"/>
        </w:rPr>
        <w:t xml:space="preserve"> </w:t>
      </w:r>
      <w:r>
        <w:t>a</w:t>
      </w:r>
      <w:r>
        <w:rPr>
          <w:spacing w:val="-5"/>
        </w:rPr>
        <w:t xml:space="preserve"> </w:t>
      </w:r>
      <w:r>
        <w:t>un</w:t>
      </w:r>
      <w:r>
        <w:rPr>
          <w:spacing w:val="-5"/>
        </w:rPr>
        <w:t xml:space="preserve"> </w:t>
      </w:r>
      <w:r>
        <w:rPr>
          <w:spacing w:val="-2"/>
        </w:rPr>
        <w:t>evento.</w:t>
      </w:r>
    </w:p>
    <w:p w14:paraId="5FC41541" w14:textId="77777777" w:rsidR="00AA5A5E" w:rsidRDefault="00024AAD">
      <w:pPr>
        <w:pStyle w:val="Ttulo1"/>
        <w:spacing w:before="183"/>
      </w:pPr>
      <w:r>
        <w:rPr>
          <w:spacing w:val="-2"/>
        </w:rPr>
        <w:t>PROFESORES:</w:t>
      </w:r>
    </w:p>
    <w:p w14:paraId="007045DE" w14:textId="77777777" w:rsidR="00AA5A5E" w:rsidRDefault="00024AAD">
      <w:pPr>
        <w:pStyle w:val="Textoindependiente"/>
        <w:spacing w:before="182" w:line="398" w:lineRule="auto"/>
        <w:ind w:left="222" w:right="6149"/>
        <w:jc w:val="left"/>
      </w:pPr>
      <w:r>
        <w:t>Coordinar Plan de emergencia. Cumplir</w:t>
      </w:r>
      <w:r>
        <w:rPr>
          <w:spacing w:val="-13"/>
        </w:rPr>
        <w:t xml:space="preserve"> </w:t>
      </w:r>
      <w:r>
        <w:t>las</w:t>
      </w:r>
      <w:r>
        <w:rPr>
          <w:spacing w:val="-13"/>
        </w:rPr>
        <w:t xml:space="preserve"> </w:t>
      </w:r>
      <w:r>
        <w:t>tareas</w:t>
      </w:r>
      <w:r>
        <w:rPr>
          <w:spacing w:val="-15"/>
        </w:rPr>
        <w:t xml:space="preserve"> </w:t>
      </w:r>
      <w:r>
        <w:t>encomendadas.</w:t>
      </w:r>
    </w:p>
    <w:p w14:paraId="6E3514A9" w14:textId="77777777" w:rsidR="00AA5A5E" w:rsidRDefault="00AA5A5E">
      <w:pPr>
        <w:pStyle w:val="Textoindependiente"/>
        <w:ind w:left="0"/>
        <w:jc w:val="left"/>
      </w:pPr>
    </w:p>
    <w:p w14:paraId="05668E63" w14:textId="77777777" w:rsidR="00AA5A5E" w:rsidRDefault="00AA5A5E">
      <w:pPr>
        <w:pStyle w:val="Textoindependiente"/>
        <w:ind w:left="0"/>
        <w:jc w:val="left"/>
      </w:pPr>
    </w:p>
    <w:p w14:paraId="4A7115B3" w14:textId="77777777" w:rsidR="00AA5A5E" w:rsidRDefault="00AA5A5E">
      <w:pPr>
        <w:pStyle w:val="Textoindependiente"/>
        <w:spacing w:before="87"/>
        <w:ind w:left="0"/>
        <w:jc w:val="left"/>
      </w:pPr>
    </w:p>
    <w:p w14:paraId="6F5A5488" w14:textId="77777777" w:rsidR="00AA5A5E" w:rsidRDefault="00024AAD">
      <w:pPr>
        <w:pStyle w:val="Ttulo1"/>
      </w:pPr>
      <w:r>
        <w:t>PROFESORES</w:t>
      </w:r>
      <w:r>
        <w:rPr>
          <w:spacing w:val="-4"/>
        </w:rPr>
        <w:t xml:space="preserve"> </w:t>
      </w:r>
      <w:r>
        <w:t>DE</w:t>
      </w:r>
      <w:r>
        <w:rPr>
          <w:spacing w:val="-2"/>
        </w:rPr>
        <w:t xml:space="preserve"> AULA:</w:t>
      </w:r>
    </w:p>
    <w:p w14:paraId="7769E3CF" w14:textId="77777777" w:rsidR="00AA5A5E" w:rsidRDefault="00024AAD">
      <w:pPr>
        <w:pStyle w:val="Textoindependiente"/>
        <w:spacing w:before="182"/>
        <w:ind w:left="222"/>
        <w:jc w:val="left"/>
      </w:pPr>
      <w:r>
        <w:t>Conocer</w:t>
      </w:r>
      <w:r>
        <w:rPr>
          <w:spacing w:val="-10"/>
        </w:rPr>
        <w:t xml:space="preserve"> </w:t>
      </w:r>
      <w:r>
        <w:t>el</w:t>
      </w:r>
      <w:r>
        <w:rPr>
          <w:spacing w:val="-8"/>
        </w:rPr>
        <w:t xml:space="preserve"> </w:t>
      </w:r>
      <w:r>
        <w:rPr>
          <w:spacing w:val="-4"/>
        </w:rPr>
        <w:t>Plan</w:t>
      </w:r>
    </w:p>
    <w:p w14:paraId="34556686" w14:textId="77777777" w:rsidR="00AA5A5E" w:rsidRDefault="00024AAD">
      <w:pPr>
        <w:pStyle w:val="Textoindependiente"/>
        <w:spacing w:before="183"/>
        <w:ind w:left="222"/>
        <w:jc w:val="left"/>
      </w:pPr>
      <w:r>
        <w:rPr>
          <w:noProof/>
        </w:rPr>
        <mc:AlternateContent>
          <mc:Choice Requires="wpg">
            <w:drawing>
              <wp:anchor distT="0" distB="0" distL="0" distR="0" simplePos="0" relativeHeight="251677696" behindDoc="0" locked="0" layoutInCell="1" allowOverlap="1" wp14:anchorId="6E95F8A3" wp14:editId="25B85D87">
                <wp:simplePos x="0" y="0"/>
                <wp:positionH relativeFrom="page">
                  <wp:posOffset>6993508</wp:posOffset>
                </wp:positionH>
                <wp:positionV relativeFrom="paragraph">
                  <wp:posOffset>89813</wp:posOffset>
                </wp:positionV>
                <wp:extent cx="477520" cy="477520"/>
                <wp:effectExtent l="0" t="0" r="0" b="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61" name="Graphic 361"/>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62" name="Textbox 362"/>
                        <wps:cNvSpPr txBox="1"/>
                        <wps:spPr>
                          <a:xfrm>
                            <a:off x="0" y="0"/>
                            <a:ext cx="477520" cy="477520"/>
                          </a:xfrm>
                          <a:prstGeom prst="rect">
                            <a:avLst/>
                          </a:prstGeom>
                        </wps:spPr>
                        <wps:txbx>
                          <w:txbxContent>
                            <w:p w14:paraId="5AA48BFC" w14:textId="77777777" w:rsidR="00AA5A5E" w:rsidRDefault="00024AAD">
                              <w:pPr>
                                <w:spacing w:before="182"/>
                                <w:ind w:left="196"/>
                                <w:rPr>
                                  <w:rFonts w:ascii="Calibri"/>
                                  <w:b/>
                                  <w:sz w:val="24"/>
                                </w:rPr>
                              </w:pPr>
                              <w:r>
                                <w:rPr>
                                  <w:rFonts w:ascii="Calibri"/>
                                  <w:b/>
                                  <w:color w:val="FFFFFF"/>
                                  <w:spacing w:val="-5"/>
                                  <w:sz w:val="24"/>
                                </w:rPr>
                                <w:t>114</w:t>
                              </w:r>
                            </w:p>
                          </w:txbxContent>
                        </wps:txbx>
                        <wps:bodyPr wrap="square" lIns="0" tIns="0" rIns="0" bIns="0" rtlCol="0">
                          <a:noAutofit/>
                        </wps:bodyPr>
                      </wps:wsp>
                    </wpg:wgp>
                  </a:graphicData>
                </a:graphic>
              </wp:anchor>
            </w:drawing>
          </mc:Choice>
          <mc:Fallback>
            <w:pict>
              <v:group w14:anchorId="6E95F8A3" id="Group 360" o:spid="_x0000_s1367" style="position:absolute;left:0;text-align:left;margin-left:550.65pt;margin-top:7.05pt;width:37.6pt;height:37.6pt;z-index:25167769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">
                <v:shape id="Graphic 361" o:spid="_x0000_s1368"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62" o:spid="_x0000_s1369"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5AA48BFC" w14:textId="77777777" w:rsidR="00AA5A5E" w:rsidRDefault="00024AAD">
                        <w:pPr>
                          <w:spacing w:before="182"/>
                          <w:ind w:left="196"/>
                          <w:rPr>
                            <w:rFonts w:ascii="Calibri"/>
                            <w:b/>
                            <w:sz w:val="24"/>
                          </w:rPr>
                        </w:pPr>
                        <w:r>
                          <w:rPr>
                            <w:rFonts w:ascii="Calibri"/>
                            <w:b/>
                            <w:color w:val="FFFFFF"/>
                            <w:spacing w:val="-5"/>
                            <w:sz w:val="24"/>
                          </w:rPr>
                          <w:t>114</w:t>
                        </w:r>
                      </w:p>
                    </w:txbxContent>
                  </v:textbox>
                </v:shape>
                <w10:wrap anchorx="page"/>
              </v:group>
            </w:pict>
          </mc:Fallback>
        </mc:AlternateContent>
      </w:r>
      <w:r>
        <w:t>Mantener</w:t>
      </w:r>
      <w:r>
        <w:rPr>
          <w:spacing w:val="-9"/>
        </w:rPr>
        <w:t xml:space="preserve"> </w:t>
      </w:r>
      <w:r>
        <w:t>cursos</w:t>
      </w:r>
      <w:r>
        <w:rPr>
          <w:spacing w:val="-11"/>
        </w:rPr>
        <w:t xml:space="preserve"> </w:t>
      </w:r>
      <w:r>
        <w:t>en</w:t>
      </w:r>
      <w:r>
        <w:rPr>
          <w:spacing w:val="-8"/>
        </w:rPr>
        <w:t xml:space="preserve"> </w:t>
      </w:r>
      <w:r>
        <w:t>calma</w:t>
      </w:r>
      <w:r>
        <w:rPr>
          <w:spacing w:val="-9"/>
        </w:rPr>
        <w:t xml:space="preserve"> </w:t>
      </w:r>
      <w:r>
        <w:t>y</w:t>
      </w:r>
      <w:r>
        <w:rPr>
          <w:spacing w:val="-11"/>
        </w:rPr>
        <w:t xml:space="preserve"> </w:t>
      </w:r>
      <w:r>
        <w:t>evacuar</w:t>
      </w:r>
      <w:r>
        <w:rPr>
          <w:spacing w:val="-9"/>
        </w:rPr>
        <w:t xml:space="preserve"> </w:t>
      </w:r>
      <w:r>
        <w:rPr>
          <w:spacing w:val="-2"/>
        </w:rPr>
        <w:t>alumnos.</w:t>
      </w:r>
    </w:p>
    <w:p w14:paraId="4B4AF2ED" w14:textId="77777777" w:rsidR="00AA5A5E" w:rsidRDefault="00024AAD">
      <w:pPr>
        <w:pStyle w:val="Ttulo1"/>
        <w:spacing w:before="180"/>
      </w:pPr>
      <w:r>
        <w:t>ASIST.</w:t>
      </w:r>
      <w:r>
        <w:rPr>
          <w:spacing w:val="-2"/>
        </w:rPr>
        <w:t xml:space="preserve"> </w:t>
      </w:r>
      <w:r>
        <w:t>DE</w:t>
      </w:r>
      <w:r>
        <w:rPr>
          <w:spacing w:val="-1"/>
        </w:rPr>
        <w:t xml:space="preserve"> </w:t>
      </w:r>
      <w:r>
        <w:t>LA</w:t>
      </w:r>
      <w:r>
        <w:rPr>
          <w:spacing w:val="-1"/>
        </w:rPr>
        <w:t xml:space="preserve"> </w:t>
      </w:r>
      <w:r>
        <w:rPr>
          <w:spacing w:val="-2"/>
        </w:rPr>
        <w:t>EDUCACIÓN:</w:t>
      </w:r>
    </w:p>
    <w:p w14:paraId="15565C8B" w14:textId="77777777" w:rsidR="00AA5A5E" w:rsidRDefault="00024AAD">
      <w:pPr>
        <w:pStyle w:val="Textoindependiente"/>
        <w:spacing w:before="182"/>
        <w:ind w:left="222"/>
        <w:jc w:val="left"/>
      </w:pPr>
      <w:r>
        <w:t>Apoyar</w:t>
      </w:r>
      <w:r>
        <w:rPr>
          <w:spacing w:val="-4"/>
        </w:rPr>
        <w:t xml:space="preserve"> </w:t>
      </w:r>
      <w:r>
        <w:t>a</w:t>
      </w:r>
      <w:r>
        <w:rPr>
          <w:spacing w:val="-1"/>
        </w:rPr>
        <w:t xml:space="preserve"> </w:t>
      </w:r>
      <w:r>
        <w:t>los</w:t>
      </w:r>
      <w:r>
        <w:rPr>
          <w:spacing w:val="-2"/>
        </w:rPr>
        <w:t xml:space="preserve"> docentes.</w:t>
      </w:r>
    </w:p>
    <w:p w14:paraId="2D29104C" w14:textId="77777777" w:rsidR="00AA5A5E" w:rsidRDefault="00024AAD">
      <w:pPr>
        <w:pStyle w:val="Textoindependiente"/>
        <w:spacing w:before="183"/>
        <w:ind w:left="222"/>
        <w:jc w:val="left"/>
      </w:pPr>
      <w:r>
        <w:t>Cumplir</w:t>
      </w:r>
      <w:r>
        <w:rPr>
          <w:spacing w:val="-8"/>
        </w:rPr>
        <w:t xml:space="preserve"> </w:t>
      </w:r>
      <w:r>
        <w:t>con</w:t>
      </w:r>
      <w:r>
        <w:rPr>
          <w:spacing w:val="-9"/>
        </w:rPr>
        <w:t xml:space="preserve"> </w:t>
      </w:r>
      <w:r>
        <w:t>tareas</w:t>
      </w:r>
      <w:r>
        <w:rPr>
          <w:spacing w:val="-7"/>
        </w:rPr>
        <w:t xml:space="preserve"> </w:t>
      </w:r>
      <w:r>
        <w:t>encomendadas,</w:t>
      </w:r>
      <w:r>
        <w:rPr>
          <w:spacing w:val="-6"/>
        </w:rPr>
        <w:t xml:space="preserve"> </w:t>
      </w:r>
      <w:r>
        <w:t>como</w:t>
      </w:r>
      <w:r>
        <w:rPr>
          <w:spacing w:val="-7"/>
        </w:rPr>
        <w:t xml:space="preserve"> </w:t>
      </w:r>
      <w:r>
        <w:t>corte</w:t>
      </w:r>
      <w:r>
        <w:rPr>
          <w:spacing w:val="-6"/>
        </w:rPr>
        <w:t xml:space="preserve"> </w:t>
      </w:r>
      <w:r>
        <w:t>de</w:t>
      </w:r>
      <w:r>
        <w:rPr>
          <w:spacing w:val="-9"/>
        </w:rPr>
        <w:t xml:space="preserve"> </w:t>
      </w:r>
      <w:r>
        <w:t>gas</w:t>
      </w:r>
      <w:r>
        <w:rPr>
          <w:spacing w:val="-6"/>
        </w:rPr>
        <w:t xml:space="preserve"> </w:t>
      </w:r>
      <w:r>
        <w:t>y</w:t>
      </w:r>
      <w:r>
        <w:rPr>
          <w:spacing w:val="-9"/>
        </w:rPr>
        <w:t xml:space="preserve"> </w:t>
      </w:r>
      <w:r>
        <w:rPr>
          <w:spacing w:val="-4"/>
        </w:rPr>
        <w:t>luz.</w:t>
      </w:r>
    </w:p>
    <w:p w14:paraId="1B62F83F" w14:textId="77777777" w:rsidR="00AA5A5E" w:rsidRDefault="00024AAD">
      <w:pPr>
        <w:pStyle w:val="Ttulo1"/>
        <w:spacing w:before="183"/>
        <w:rPr>
          <w:b w:val="0"/>
        </w:rPr>
      </w:pPr>
      <w:r>
        <w:t>AUXILIARES</w:t>
      </w:r>
      <w:r>
        <w:rPr>
          <w:spacing w:val="-3"/>
        </w:rPr>
        <w:t xml:space="preserve"> </w:t>
      </w:r>
      <w:r>
        <w:t>DE</w:t>
      </w:r>
      <w:r>
        <w:rPr>
          <w:spacing w:val="-3"/>
        </w:rPr>
        <w:t xml:space="preserve"> </w:t>
      </w:r>
      <w:r>
        <w:t>SERVICIOS</w:t>
      </w:r>
      <w:r>
        <w:rPr>
          <w:b w:val="0"/>
        </w:rPr>
        <w:t>:</w:t>
      </w:r>
      <w:r>
        <w:rPr>
          <w:b w:val="0"/>
          <w:spacing w:val="-3"/>
        </w:rPr>
        <w:t xml:space="preserve"> </w:t>
      </w:r>
      <w:r>
        <w:rPr>
          <w:b w:val="0"/>
          <w:spacing w:val="-10"/>
        </w:rPr>
        <w:t>-</w:t>
      </w:r>
    </w:p>
    <w:p w14:paraId="3EDA4B0C" w14:textId="77777777" w:rsidR="00AA5A5E" w:rsidRDefault="00024AAD">
      <w:pPr>
        <w:pStyle w:val="Textoindependiente"/>
        <w:spacing w:before="180" w:line="398" w:lineRule="auto"/>
        <w:ind w:left="222" w:right="5361"/>
        <w:jc w:val="left"/>
      </w:pPr>
      <w:r>
        <w:t>Abrir</w:t>
      </w:r>
      <w:r>
        <w:rPr>
          <w:spacing w:val="-8"/>
        </w:rPr>
        <w:t xml:space="preserve"> </w:t>
      </w:r>
      <w:r>
        <w:t>puerta,</w:t>
      </w:r>
      <w:r>
        <w:rPr>
          <w:spacing w:val="-8"/>
        </w:rPr>
        <w:t xml:space="preserve"> </w:t>
      </w:r>
      <w:r>
        <w:t>despejar</w:t>
      </w:r>
      <w:r>
        <w:rPr>
          <w:spacing w:val="-11"/>
        </w:rPr>
        <w:t xml:space="preserve"> </w:t>
      </w:r>
      <w:r>
        <w:t>vías</w:t>
      </w:r>
      <w:r>
        <w:rPr>
          <w:spacing w:val="-8"/>
        </w:rPr>
        <w:t xml:space="preserve"> </w:t>
      </w:r>
      <w:r>
        <w:t>de</w:t>
      </w:r>
      <w:r>
        <w:rPr>
          <w:spacing w:val="-8"/>
        </w:rPr>
        <w:t xml:space="preserve"> </w:t>
      </w:r>
      <w:r>
        <w:t>evacuación, Apoyar labor de profesores y directivos.</w:t>
      </w:r>
    </w:p>
    <w:p w14:paraId="577DF41C" w14:textId="77777777" w:rsidR="00AA5A5E" w:rsidRDefault="00024AAD">
      <w:pPr>
        <w:pStyle w:val="Ttulo1"/>
      </w:pPr>
      <w:r>
        <w:t>RECOMENDACIÓN</w:t>
      </w:r>
      <w:r>
        <w:rPr>
          <w:spacing w:val="-9"/>
        </w:rPr>
        <w:t xml:space="preserve"> </w:t>
      </w:r>
      <w:r>
        <w:t>A</w:t>
      </w:r>
      <w:r>
        <w:rPr>
          <w:spacing w:val="-8"/>
        </w:rPr>
        <w:t xml:space="preserve"> </w:t>
      </w:r>
      <w:r>
        <w:t>PADRES</w:t>
      </w:r>
      <w:r>
        <w:rPr>
          <w:spacing w:val="-9"/>
        </w:rPr>
        <w:t xml:space="preserve"> </w:t>
      </w:r>
      <w:r>
        <w:t>Y</w:t>
      </w:r>
      <w:r>
        <w:rPr>
          <w:spacing w:val="-8"/>
        </w:rPr>
        <w:t xml:space="preserve"> </w:t>
      </w:r>
      <w:r>
        <w:rPr>
          <w:spacing w:val="-2"/>
        </w:rPr>
        <w:t>APODERADOS.</w:t>
      </w:r>
    </w:p>
    <w:p w14:paraId="160AAD77" w14:textId="77777777" w:rsidR="00AA5A5E" w:rsidRDefault="00024AAD" w:rsidP="00B72CAA">
      <w:pPr>
        <w:pStyle w:val="Prrafodelista"/>
        <w:numPr>
          <w:ilvl w:val="0"/>
          <w:numId w:val="35"/>
        </w:numPr>
        <w:tabs>
          <w:tab w:val="left" w:pos="940"/>
        </w:tabs>
        <w:spacing w:before="183"/>
        <w:ind w:left="940" w:hanging="359"/>
        <w:rPr>
          <w:sz w:val="24"/>
        </w:rPr>
      </w:pPr>
      <w:r>
        <w:rPr>
          <w:sz w:val="24"/>
        </w:rPr>
        <w:t>Confíe</w:t>
      </w:r>
      <w:r>
        <w:rPr>
          <w:spacing w:val="-6"/>
          <w:sz w:val="24"/>
        </w:rPr>
        <w:t xml:space="preserve"> </w:t>
      </w:r>
      <w:r>
        <w:rPr>
          <w:sz w:val="24"/>
        </w:rPr>
        <w:t>en</w:t>
      </w:r>
      <w:r>
        <w:rPr>
          <w:spacing w:val="-4"/>
          <w:sz w:val="24"/>
        </w:rPr>
        <w:t xml:space="preserve"> </w:t>
      </w:r>
      <w:r>
        <w:rPr>
          <w:sz w:val="24"/>
        </w:rPr>
        <w:t>los</w:t>
      </w:r>
      <w:r>
        <w:rPr>
          <w:spacing w:val="-2"/>
          <w:sz w:val="24"/>
        </w:rPr>
        <w:t xml:space="preserve"> </w:t>
      </w:r>
      <w:r>
        <w:rPr>
          <w:sz w:val="24"/>
        </w:rPr>
        <w:t>profesores</w:t>
      </w:r>
      <w:r>
        <w:rPr>
          <w:spacing w:val="-3"/>
          <w:sz w:val="24"/>
        </w:rPr>
        <w:t xml:space="preserve"> </w:t>
      </w:r>
      <w:r>
        <w:rPr>
          <w:sz w:val="24"/>
        </w:rPr>
        <w:t>y</w:t>
      </w:r>
      <w:r>
        <w:rPr>
          <w:spacing w:val="-2"/>
          <w:sz w:val="24"/>
        </w:rPr>
        <w:t xml:space="preserve"> </w:t>
      </w:r>
      <w:r>
        <w:rPr>
          <w:sz w:val="24"/>
        </w:rPr>
        <w:t>personal</w:t>
      </w:r>
      <w:r>
        <w:rPr>
          <w:spacing w:val="-5"/>
          <w:sz w:val="24"/>
        </w:rPr>
        <w:t xml:space="preserve"> </w:t>
      </w:r>
      <w:r>
        <w:rPr>
          <w:sz w:val="24"/>
        </w:rPr>
        <w:t>del</w:t>
      </w:r>
      <w:r>
        <w:rPr>
          <w:spacing w:val="-4"/>
          <w:sz w:val="24"/>
        </w:rPr>
        <w:t xml:space="preserve"> </w:t>
      </w:r>
      <w:r>
        <w:rPr>
          <w:spacing w:val="-2"/>
          <w:sz w:val="24"/>
        </w:rPr>
        <w:t>establecimiento.</w:t>
      </w:r>
    </w:p>
    <w:p w14:paraId="32AD7929" w14:textId="77777777" w:rsidR="00AA5A5E" w:rsidRDefault="00024AAD" w:rsidP="00B72CAA">
      <w:pPr>
        <w:pStyle w:val="Prrafodelista"/>
        <w:numPr>
          <w:ilvl w:val="0"/>
          <w:numId w:val="35"/>
        </w:numPr>
        <w:tabs>
          <w:tab w:val="left" w:pos="941"/>
        </w:tabs>
        <w:spacing w:before="20" w:line="256" w:lineRule="auto"/>
        <w:ind w:left="941" w:right="1346"/>
        <w:rPr>
          <w:sz w:val="24"/>
        </w:rPr>
      </w:pPr>
      <w:r>
        <w:rPr>
          <w:sz w:val="24"/>
        </w:rPr>
        <w:t xml:space="preserve">Evite pedir explicaciones por teléfono, dado que el establecimiento puede </w:t>
      </w:r>
      <w:r>
        <w:rPr>
          <w:spacing w:val="-2"/>
          <w:sz w:val="24"/>
        </w:rPr>
        <w:t>necesitarlo.</w:t>
      </w:r>
    </w:p>
    <w:p w14:paraId="440DE5F2" w14:textId="77777777" w:rsidR="00AA5A5E" w:rsidRDefault="00024AAD" w:rsidP="00B72CAA">
      <w:pPr>
        <w:pStyle w:val="Prrafodelista"/>
        <w:numPr>
          <w:ilvl w:val="0"/>
          <w:numId w:val="35"/>
        </w:numPr>
        <w:tabs>
          <w:tab w:val="left" w:pos="941"/>
        </w:tabs>
        <w:spacing w:before="2" w:line="256" w:lineRule="auto"/>
        <w:ind w:left="941" w:right="1346"/>
        <w:rPr>
          <w:sz w:val="24"/>
        </w:rPr>
      </w:pPr>
      <w:r>
        <w:rPr>
          <w:sz w:val="24"/>
        </w:rPr>
        <w:t>Trate de dominar su pánico y espera la entrega de su hijo o hija pacientemente, de este modo podremos proteger a los niños y niñas.</w:t>
      </w:r>
    </w:p>
    <w:p w14:paraId="643B5CC3" w14:textId="77777777" w:rsidR="00AA5A5E" w:rsidRDefault="00024AAD" w:rsidP="00B72CAA">
      <w:pPr>
        <w:pStyle w:val="Prrafodelista"/>
        <w:numPr>
          <w:ilvl w:val="0"/>
          <w:numId w:val="35"/>
        </w:numPr>
        <w:tabs>
          <w:tab w:val="left" w:pos="941"/>
        </w:tabs>
        <w:spacing w:before="3" w:line="256" w:lineRule="auto"/>
        <w:ind w:left="941" w:right="1346"/>
        <w:rPr>
          <w:sz w:val="24"/>
        </w:rPr>
      </w:pPr>
      <w:r>
        <w:rPr>
          <w:sz w:val="24"/>
        </w:rPr>
        <w:t>Si sus hijos no se van solos y usted está imposibilitado a venir a buscarlos, la escuela esperara hasta que llegue. Esto solamente en caso de siniestro</w:t>
      </w:r>
    </w:p>
    <w:p w14:paraId="54629B9A" w14:textId="77777777" w:rsidR="00AA5A5E" w:rsidRDefault="00024AAD" w:rsidP="00B72CAA">
      <w:pPr>
        <w:pStyle w:val="Prrafodelista"/>
        <w:numPr>
          <w:ilvl w:val="0"/>
          <w:numId w:val="35"/>
        </w:numPr>
        <w:tabs>
          <w:tab w:val="left" w:pos="941"/>
        </w:tabs>
        <w:spacing w:before="4" w:line="256" w:lineRule="auto"/>
        <w:ind w:left="941" w:right="1343"/>
        <w:rPr>
          <w:sz w:val="24"/>
        </w:rPr>
      </w:pPr>
      <w:r>
        <w:rPr>
          <w:sz w:val="24"/>
        </w:rPr>
        <w:t>Es</w:t>
      </w:r>
      <w:r>
        <w:rPr>
          <w:spacing w:val="-15"/>
          <w:sz w:val="24"/>
        </w:rPr>
        <w:t xml:space="preserve"> </w:t>
      </w:r>
      <w:r>
        <w:rPr>
          <w:sz w:val="24"/>
        </w:rPr>
        <w:t>muy</w:t>
      </w:r>
      <w:r>
        <w:rPr>
          <w:spacing w:val="-15"/>
          <w:sz w:val="24"/>
        </w:rPr>
        <w:t xml:space="preserve"> </w:t>
      </w:r>
      <w:r>
        <w:rPr>
          <w:sz w:val="24"/>
        </w:rPr>
        <w:t>importante</w:t>
      </w:r>
      <w:r>
        <w:rPr>
          <w:spacing w:val="-16"/>
          <w:sz w:val="24"/>
        </w:rPr>
        <w:t xml:space="preserve"> </w:t>
      </w:r>
      <w:r>
        <w:rPr>
          <w:sz w:val="24"/>
        </w:rPr>
        <w:t>que</w:t>
      </w:r>
      <w:r>
        <w:rPr>
          <w:spacing w:val="-16"/>
          <w:sz w:val="24"/>
        </w:rPr>
        <w:t xml:space="preserve"> </w:t>
      </w:r>
      <w:r>
        <w:rPr>
          <w:sz w:val="24"/>
        </w:rPr>
        <w:t>usted</w:t>
      </w:r>
      <w:r>
        <w:rPr>
          <w:spacing w:val="-16"/>
          <w:sz w:val="24"/>
        </w:rPr>
        <w:t xml:space="preserve"> </w:t>
      </w:r>
      <w:r>
        <w:rPr>
          <w:sz w:val="24"/>
        </w:rPr>
        <w:t>se</w:t>
      </w:r>
      <w:r>
        <w:rPr>
          <w:spacing w:val="-17"/>
          <w:sz w:val="24"/>
        </w:rPr>
        <w:t xml:space="preserve"> </w:t>
      </w:r>
      <w:r>
        <w:rPr>
          <w:sz w:val="24"/>
        </w:rPr>
        <w:t>domine,</w:t>
      </w:r>
      <w:r>
        <w:rPr>
          <w:spacing w:val="-17"/>
          <w:sz w:val="24"/>
        </w:rPr>
        <w:t xml:space="preserve"> </w:t>
      </w:r>
      <w:r>
        <w:rPr>
          <w:sz w:val="24"/>
        </w:rPr>
        <w:t>dado</w:t>
      </w:r>
      <w:r>
        <w:rPr>
          <w:spacing w:val="-15"/>
          <w:sz w:val="24"/>
        </w:rPr>
        <w:t xml:space="preserve"> </w:t>
      </w:r>
      <w:r>
        <w:rPr>
          <w:sz w:val="24"/>
        </w:rPr>
        <w:t>que</w:t>
      </w:r>
      <w:r>
        <w:rPr>
          <w:spacing w:val="-14"/>
          <w:sz w:val="24"/>
        </w:rPr>
        <w:t xml:space="preserve"> </w:t>
      </w:r>
      <w:r>
        <w:rPr>
          <w:sz w:val="24"/>
        </w:rPr>
        <w:t>los</w:t>
      </w:r>
      <w:r>
        <w:rPr>
          <w:spacing w:val="-15"/>
          <w:sz w:val="24"/>
        </w:rPr>
        <w:t xml:space="preserve"> </w:t>
      </w:r>
      <w:r>
        <w:rPr>
          <w:sz w:val="24"/>
        </w:rPr>
        <w:t>niños</w:t>
      </w:r>
      <w:r>
        <w:rPr>
          <w:spacing w:val="-15"/>
          <w:sz w:val="24"/>
        </w:rPr>
        <w:t xml:space="preserve"> </w:t>
      </w:r>
      <w:r>
        <w:rPr>
          <w:sz w:val="24"/>
        </w:rPr>
        <w:t>y</w:t>
      </w:r>
      <w:r>
        <w:rPr>
          <w:spacing w:val="-15"/>
          <w:sz w:val="24"/>
        </w:rPr>
        <w:t xml:space="preserve"> </w:t>
      </w:r>
      <w:r>
        <w:rPr>
          <w:sz w:val="24"/>
        </w:rPr>
        <w:t>niñas</w:t>
      </w:r>
      <w:r>
        <w:rPr>
          <w:spacing w:val="-15"/>
          <w:sz w:val="24"/>
        </w:rPr>
        <w:t xml:space="preserve"> </w:t>
      </w:r>
      <w:r>
        <w:rPr>
          <w:sz w:val="24"/>
        </w:rPr>
        <w:t>actuarán según la reacción de sus mayores. No debe olvidar que estos niñas y niñas quizás nunca han estado en un terremoto.</w:t>
      </w:r>
    </w:p>
    <w:p w14:paraId="65F838F6" w14:textId="77777777" w:rsidR="00AA5A5E" w:rsidRDefault="00024AAD" w:rsidP="00B72CAA">
      <w:pPr>
        <w:pStyle w:val="Prrafodelista"/>
        <w:numPr>
          <w:ilvl w:val="0"/>
          <w:numId w:val="35"/>
        </w:numPr>
        <w:tabs>
          <w:tab w:val="left" w:pos="941"/>
        </w:tabs>
        <w:spacing w:before="7" w:line="256" w:lineRule="auto"/>
        <w:ind w:left="941" w:right="1346"/>
        <w:rPr>
          <w:sz w:val="24"/>
        </w:rPr>
      </w:pPr>
      <w:r>
        <w:rPr>
          <w:sz w:val="24"/>
        </w:rPr>
        <w:t>Cuando llegue al establecimiento, a</w:t>
      </w:r>
      <w:r>
        <w:rPr>
          <w:spacing w:val="40"/>
          <w:sz w:val="24"/>
        </w:rPr>
        <w:t xml:space="preserve"> </w:t>
      </w:r>
      <w:r>
        <w:rPr>
          <w:sz w:val="24"/>
        </w:rPr>
        <w:t>buscar a sus hijos, no grite ya que los más pequeños pueden entrar en pánico.</w:t>
      </w:r>
    </w:p>
    <w:p w14:paraId="7EAE2349" w14:textId="77777777" w:rsidR="00AA5A5E" w:rsidRDefault="00024AAD" w:rsidP="00B72CAA">
      <w:pPr>
        <w:pStyle w:val="Prrafodelista"/>
        <w:numPr>
          <w:ilvl w:val="0"/>
          <w:numId w:val="35"/>
        </w:numPr>
        <w:tabs>
          <w:tab w:val="left" w:pos="940"/>
        </w:tabs>
        <w:spacing w:before="3"/>
        <w:ind w:left="940" w:hanging="359"/>
        <w:rPr>
          <w:sz w:val="24"/>
        </w:rPr>
      </w:pPr>
      <w:r>
        <w:rPr>
          <w:sz w:val="24"/>
        </w:rPr>
        <w:t>Recuerde</w:t>
      </w:r>
      <w:r>
        <w:rPr>
          <w:spacing w:val="-4"/>
          <w:sz w:val="24"/>
        </w:rPr>
        <w:t xml:space="preserve"> </w:t>
      </w:r>
      <w:r>
        <w:rPr>
          <w:sz w:val="24"/>
        </w:rPr>
        <w:t>que</w:t>
      </w:r>
      <w:r>
        <w:rPr>
          <w:spacing w:val="-2"/>
          <w:sz w:val="24"/>
        </w:rPr>
        <w:t xml:space="preserve"> </w:t>
      </w:r>
      <w:r>
        <w:rPr>
          <w:sz w:val="24"/>
        </w:rPr>
        <w:t>debe</w:t>
      </w:r>
      <w:r>
        <w:rPr>
          <w:spacing w:val="-4"/>
          <w:sz w:val="24"/>
        </w:rPr>
        <w:t xml:space="preserve"> </w:t>
      </w:r>
      <w:r>
        <w:rPr>
          <w:sz w:val="24"/>
        </w:rPr>
        <w:t>cumplir</w:t>
      </w:r>
      <w:r>
        <w:rPr>
          <w:spacing w:val="-1"/>
          <w:sz w:val="24"/>
        </w:rPr>
        <w:t xml:space="preserve"> </w:t>
      </w:r>
      <w:r>
        <w:rPr>
          <w:sz w:val="24"/>
        </w:rPr>
        <w:t>con</w:t>
      </w:r>
      <w:r>
        <w:rPr>
          <w:spacing w:val="-4"/>
          <w:sz w:val="24"/>
        </w:rPr>
        <w:t xml:space="preserve"> </w:t>
      </w:r>
      <w:r>
        <w:rPr>
          <w:sz w:val="24"/>
        </w:rPr>
        <w:t>el</w:t>
      </w:r>
      <w:r>
        <w:rPr>
          <w:spacing w:val="63"/>
          <w:sz w:val="24"/>
        </w:rPr>
        <w:t xml:space="preserve"> </w:t>
      </w:r>
      <w:r>
        <w:rPr>
          <w:sz w:val="24"/>
        </w:rPr>
        <w:t>registro</w:t>
      </w:r>
      <w:r>
        <w:rPr>
          <w:spacing w:val="-2"/>
          <w:sz w:val="24"/>
        </w:rPr>
        <w:t xml:space="preserve"> </w:t>
      </w:r>
      <w:r>
        <w:rPr>
          <w:sz w:val="24"/>
        </w:rPr>
        <w:t>de</w:t>
      </w:r>
      <w:r>
        <w:rPr>
          <w:spacing w:val="-1"/>
          <w:sz w:val="24"/>
        </w:rPr>
        <w:t xml:space="preserve"> </w:t>
      </w:r>
      <w:r>
        <w:rPr>
          <w:sz w:val="24"/>
        </w:rPr>
        <w:t>salida</w:t>
      </w:r>
      <w:r>
        <w:rPr>
          <w:spacing w:val="-4"/>
          <w:sz w:val="24"/>
        </w:rPr>
        <w:t xml:space="preserve"> </w:t>
      </w:r>
      <w:r>
        <w:rPr>
          <w:sz w:val="24"/>
        </w:rPr>
        <w:t>de</w:t>
      </w:r>
      <w:r>
        <w:rPr>
          <w:spacing w:val="-4"/>
          <w:sz w:val="24"/>
        </w:rPr>
        <w:t xml:space="preserve"> </w:t>
      </w:r>
      <w:r>
        <w:rPr>
          <w:spacing w:val="-2"/>
          <w:sz w:val="24"/>
        </w:rPr>
        <w:t>alumnos.</w:t>
      </w:r>
    </w:p>
    <w:p w14:paraId="798C9343" w14:textId="77777777" w:rsidR="00AA5A5E" w:rsidRDefault="00024AAD">
      <w:pPr>
        <w:pStyle w:val="Ttulo1"/>
        <w:spacing w:before="178"/>
      </w:pPr>
      <w:r>
        <w:t>V.-PROYECTO</w:t>
      </w:r>
      <w:r>
        <w:rPr>
          <w:spacing w:val="-9"/>
        </w:rPr>
        <w:t xml:space="preserve"> </w:t>
      </w:r>
      <w:r>
        <w:t>DE</w:t>
      </w:r>
      <w:r>
        <w:rPr>
          <w:spacing w:val="-11"/>
        </w:rPr>
        <w:t xml:space="preserve"> </w:t>
      </w:r>
      <w:r>
        <w:rPr>
          <w:spacing w:val="-2"/>
        </w:rPr>
        <w:t>EVACUACIÓN.</w:t>
      </w:r>
    </w:p>
    <w:p w14:paraId="20FA7956" w14:textId="77777777" w:rsidR="00AA5A5E" w:rsidRDefault="00024AAD" w:rsidP="00B72CAA">
      <w:pPr>
        <w:pStyle w:val="Prrafodelista"/>
        <w:numPr>
          <w:ilvl w:val="0"/>
          <w:numId w:val="35"/>
        </w:numPr>
        <w:tabs>
          <w:tab w:val="left" w:pos="941"/>
        </w:tabs>
        <w:spacing w:before="183" w:line="256" w:lineRule="auto"/>
        <w:ind w:left="941" w:right="1345"/>
        <w:jc w:val="left"/>
        <w:rPr>
          <w:sz w:val="24"/>
        </w:rPr>
      </w:pPr>
      <w:r>
        <w:rPr>
          <w:sz w:val="24"/>
        </w:rPr>
        <w:t>Aleccionar a los alumnos y alumnas en cuanto a la responsabilidad que les cabe en cada ensayo, cuya finalidad es el propio beneficio.</w:t>
      </w:r>
    </w:p>
    <w:p w14:paraId="440DA5CB" w14:textId="77777777" w:rsidR="00AA5A5E" w:rsidRDefault="00024AAD" w:rsidP="00B72CAA">
      <w:pPr>
        <w:pStyle w:val="Prrafodelista"/>
        <w:numPr>
          <w:ilvl w:val="0"/>
          <w:numId w:val="35"/>
        </w:numPr>
        <w:tabs>
          <w:tab w:val="left" w:pos="941"/>
        </w:tabs>
        <w:spacing w:before="2" w:line="259" w:lineRule="auto"/>
        <w:ind w:left="941" w:right="1345"/>
        <w:jc w:val="left"/>
        <w:rPr>
          <w:sz w:val="24"/>
        </w:rPr>
      </w:pPr>
      <w:r>
        <w:rPr>
          <w:sz w:val="24"/>
        </w:rPr>
        <w:t xml:space="preserve">Destacar la importancia de tener hábitos de control personal, ante cualquier </w:t>
      </w:r>
      <w:r>
        <w:rPr>
          <w:spacing w:val="-2"/>
          <w:sz w:val="24"/>
        </w:rPr>
        <w:t>emergencia.</w:t>
      </w:r>
    </w:p>
    <w:p w14:paraId="5A9E3682" w14:textId="77777777" w:rsidR="00AA5A5E" w:rsidRDefault="00024AAD" w:rsidP="00B72CAA">
      <w:pPr>
        <w:pStyle w:val="Prrafodelista"/>
        <w:numPr>
          <w:ilvl w:val="0"/>
          <w:numId w:val="35"/>
        </w:numPr>
        <w:tabs>
          <w:tab w:val="left" w:pos="941"/>
        </w:tabs>
        <w:spacing w:line="256" w:lineRule="auto"/>
        <w:ind w:left="941" w:right="1345"/>
        <w:jc w:val="left"/>
        <w:rPr>
          <w:sz w:val="24"/>
        </w:rPr>
      </w:pPr>
      <w:r>
        <w:rPr>
          <w:sz w:val="24"/>
        </w:rPr>
        <w:t>Exigir</w:t>
      </w:r>
      <w:r>
        <w:rPr>
          <w:spacing w:val="40"/>
          <w:sz w:val="24"/>
        </w:rPr>
        <w:t xml:space="preserve"> </w:t>
      </w:r>
      <w:r>
        <w:rPr>
          <w:sz w:val="24"/>
        </w:rPr>
        <w:t>la</w:t>
      </w:r>
      <w:r>
        <w:rPr>
          <w:spacing w:val="40"/>
          <w:sz w:val="24"/>
        </w:rPr>
        <w:t xml:space="preserve"> </w:t>
      </w:r>
      <w:r>
        <w:rPr>
          <w:sz w:val="24"/>
        </w:rPr>
        <w:t>responsabilidad</w:t>
      </w:r>
      <w:r>
        <w:rPr>
          <w:spacing w:val="40"/>
          <w:sz w:val="24"/>
        </w:rPr>
        <w:t xml:space="preserve"> </w:t>
      </w:r>
      <w:r>
        <w:rPr>
          <w:sz w:val="24"/>
        </w:rPr>
        <w:t>seria</w:t>
      </w:r>
      <w:r>
        <w:rPr>
          <w:spacing w:val="40"/>
          <w:sz w:val="24"/>
        </w:rPr>
        <w:t xml:space="preserve"> </w:t>
      </w:r>
      <w:r>
        <w:rPr>
          <w:sz w:val="24"/>
        </w:rPr>
        <w:t>y</w:t>
      </w:r>
      <w:r>
        <w:rPr>
          <w:spacing w:val="40"/>
          <w:sz w:val="24"/>
        </w:rPr>
        <w:t xml:space="preserve"> </w:t>
      </w:r>
      <w:r>
        <w:rPr>
          <w:sz w:val="24"/>
        </w:rPr>
        <w:t>responsable</w:t>
      </w:r>
      <w:r>
        <w:rPr>
          <w:spacing w:val="40"/>
          <w:sz w:val="24"/>
        </w:rPr>
        <w:t xml:space="preserve"> </w:t>
      </w:r>
      <w:r>
        <w:rPr>
          <w:sz w:val="24"/>
        </w:rPr>
        <w:t>de</w:t>
      </w:r>
      <w:r>
        <w:rPr>
          <w:spacing w:val="40"/>
          <w:sz w:val="24"/>
        </w:rPr>
        <w:t xml:space="preserve"> </w:t>
      </w:r>
      <w:r>
        <w:rPr>
          <w:sz w:val="24"/>
        </w:rPr>
        <w:t>todos</w:t>
      </w:r>
      <w:r>
        <w:rPr>
          <w:spacing w:val="40"/>
          <w:sz w:val="24"/>
        </w:rPr>
        <w:t xml:space="preserve"> </w:t>
      </w:r>
      <w:r>
        <w:rPr>
          <w:sz w:val="24"/>
        </w:rPr>
        <w:t>los</w:t>
      </w:r>
      <w:r>
        <w:rPr>
          <w:spacing w:val="40"/>
          <w:sz w:val="24"/>
        </w:rPr>
        <w:t xml:space="preserve"> </w:t>
      </w:r>
      <w:r>
        <w:rPr>
          <w:sz w:val="24"/>
        </w:rPr>
        <w:t>actores</w:t>
      </w:r>
      <w:r>
        <w:rPr>
          <w:spacing w:val="40"/>
          <w:sz w:val="24"/>
        </w:rPr>
        <w:t xml:space="preserve"> </w:t>
      </w:r>
      <w:r>
        <w:rPr>
          <w:sz w:val="24"/>
        </w:rPr>
        <w:t>de</w:t>
      </w:r>
      <w:r>
        <w:rPr>
          <w:spacing w:val="40"/>
          <w:sz w:val="24"/>
        </w:rPr>
        <w:t xml:space="preserve"> </w:t>
      </w:r>
      <w:r>
        <w:rPr>
          <w:sz w:val="24"/>
        </w:rPr>
        <w:t>la Unidad Educativa.</w:t>
      </w:r>
    </w:p>
    <w:p w14:paraId="029E0A4C" w14:textId="77777777" w:rsidR="00AA5A5E" w:rsidRDefault="00024AAD" w:rsidP="00B72CAA">
      <w:pPr>
        <w:pStyle w:val="Prrafodelista"/>
        <w:numPr>
          <w:ilvl w:val="0"/>
          <w:numId w:val="35"/>
        </w:numPr>
        <w:tabs>
          <w:tab w:val="left" w:pos="941"/>
        </w:tabs>
        <w:spacing w:before="4"/>
        <w:ind w:left="941"/>
        <w:jc w:val="left"/>
        <w:rPr>
          <w:sz w:val="24"/>
        </w:rPr>
      </w:pPr>
      <w:r>
        <w:rPr>
          <w:sz w:val="24"/>
        </w:rPr>
        <w:t>El</w:t>
      </w:r>
      <w:r>
        <w:rPr>
          <w:spacing w:val="-3"/>
          <w:sz w:val="24"/>
        </w:rPr>
        <w:t xml:space="preserve"> </w:t>
      </w:r>
      <w:r>
        <w:rPr>
          <w:sz w:val="24"/>
        </w:rPr>
        <w:t>ejercicio</w:t>
      </w:r>
      <w:r>
        <w:rPr>
          <w:spacing w:val="-2"/>
          <w:sz w:val="24"/>
        </w:rPr>
        <w:t xml:space="preserve"> </w:t>
      </w:r>
      <w:r>
        <w:rPr>
          <w:sz w:val="24"/>
        </w:rPr>
        <w:t>de</w:t>
      </w:r>
      <w:r>
        <w:rPr>
          <w:spacing w:val="-4"/>
          <w:sz w:val="24"/>
        </w:rPr>
        <w:t xml:space="preserve"> </w:t>
      </w:r>
      <w:r>
        <w:rPr>
          <w:sz w:val="24"/>
        </w:rPr>
        <w:t>evacuación</w:t>
      </w:r>
      <w:r>
        <w:rPr>
          <w:spacing w:val="-1"/>
          <w:sz w:val="24"/>
        </w:rPr>
        <w:t xml:space="preserve"> </w:t>
      </w:r>
      <w:r>
        <w:rPr>
          <w:sz w:val="24"/>
        </w:rPr>
        <w:t>se</w:t>
      </w:r>
      <w:r>
        <w:rPr>
          <w:spacing w:val="-1"/>
          <w:sz w:val="24"/>
        </w:rPr>
        <w:t xml:space="preserve"> </w:t>
      </w:r>
      <w:r>
        <w:rPr>
          <w:sz w:val="24"/>
        </w:rPr>
        <w:t>realizará,</w:t>
      </w:r>
      <w:r>
        <w:rPr>
          <w:spacing w:val="-4"/>
          <w:sz w:val="24"/>
        </w:rPr>
        <w:t xml:space="preserve"> </w:t>
      </w:r>
      <w:r>
        <w:rPr>
          <w:sz w:val="24"/>
        </w:rPr>
        <w:t>a</w:t>
      </w:r>
      <w:r>
        <w:rPr>
          <w:spacing w:val="-2"/>
          <w:sz w:val="24"/>
        </w:rPr>
        <w:t xml:space="preserve"> </w:t>
      </w:r>
      <w:r>
        <w:rPr>
          <w:sz w:val="24"/>
        </w:rPr>
        <w:t>lo</w:t>
      </w:r>
      <w:r>
        <w:rPr>
          <w:spacing w:val="-4"/>
          <w:sz w:val="24"/>
        </w:rPr>
        <w:t xml:space="preserve"> </w:t>
      </w:r>
      <w:r>
        <w:rPr>
          <w:sz w:val="24"/>
        </w:rPr>
        <w:t>menos,</w:t>
      </w:r>
      <w:r>
        <w:rPr>
          <w:spacing w:val="-4"/>
          <w:sz w:val="24"/>
        </w:rPr>
        <w:t xml:space="preserve"> </w:t>
      </w:r>
      <w:r>
        <w:rPr>
          <w:sz w:val="24"/>
        </w:rPr>
        <w:t>una</w:t>
      </w:r>
      <w:r>
        <w:rPr>
          <w:spacing w:val="-2"/>
          <w:sz w:val="24"/>
        </w:rPr>
        <w:t xml:space="preserve"> </w:t>
      </w:r>
      <w:r>
        <w:rPr>
          <w:sz w:val="24"/>
        </w:rPr>
        <w:t>vez</w:t>
      </w:r>
      <w:r>
        <w:rPr>
          <w:spacing w:val="-5"/>
          <w:sz w:val="24"/>
        </w:rPr>
        <w:t xml:space="preserve"> </w:t>
      </w:r>
      <w:r>
        <w:rPr>
          <w:sz w:val="24"/>
        </w:rPr>
        <w:t>al</w:t>
      </w:r>
      <w:r>
        <w:rPr>
          <w:spacing w:val="-4"/>
          <w:sz w:val="24"/>
        </w:rPr>
        <w:t xml:space="preserve"> mes.</w:t>
      </w:r>
    </w:p>
    <w:p w14:paraId="03FDBCC3" w14:textId="77777777" w:rsidR="00AA5A5E" w:rsidRDefault="00024AAD" w:rsidP="00B72CAA">
      <w:pPr>
        <w:pStyle w:val="Prrafodelista"/>
        <w:numPr>
          <w:ilvl w:val="0"/>
          <w:numId w:val="35"/>
        </w:numPr>
        <w:tabs>
          <w:tab w:val="left" w:pos="941"/>
        </w:tabs>
        <w:spacing w:before="20"/>
        <w:ind w:left="941"/>
        <w:jc w:val="left"/>
        <w:rPr>
          <w:sz w:val="24"/>
        </w:rPr>
      </w:pPr>
      <w:r>
        <w:rPr>
          <w:sz w:val="24"/>
        </w:rPr>
        <w:t>Se</w:t>
      </w:r>
      <w:r>
        <w:rPr>
          <w:spacing w:val="-4"/>
          <w:sz w:val="24"/>
        </w:rPr>
        <w:t xml:space="preserve"> </w:t>
      </w:r>
      <w:r>
        <w:rPr>
          <w:sz w:val="24"/>
        </w:rPr>
        <w:t>avisará</w:t>
      </w:r>
      <w:r>
        <w:rPr>
          <w:spacing w:val="62"/>
          <w:sz w:val="24"/>
        </w:rPr>
        <w:t xml:space="preserve"> </w:t>
      </w:r>
      <w:r>
        <w:rPr>
          <w:sz w:val="24"/>
        </w:rPr>
        <w:t>mediante</w:t>
      </w:r>
      <w:r>
        <w:rPr>
          <w:spacing w:val="-2"/>
          <w:sz w:val="24"/>
        </w:rPr>
        <w:t xml:space="preserve"> </w:t>
      </w:r>
      <w:r>
        <w:rPr>
          <w:sz w:val="24"/>
        </w:rPr>
        <w:t>un</w:t>
      </w:r>
      <w:r>
        <w:rPr>
          <w:spacing w:val="-1"/>
          <w:sz w:val="24"/>
        </w:rPr>
        <w:t xml:space="preserve"> </w:t>
      </w:r>
      <w:r>
        <w:rPr>
          <w:sz w:val="24"/>
        </w:rPr>
        <w:t>toque</w:t>
      </w:r>
      <w:r>
        <w:rPr>
          <w:spacing w:val="-4"/>
          <w:sz w:val="24"/>
        </w:rPr>
        <w:t xml:space="preserve"> </w:t>
      </w:r>
      <w:r>
        <w:rPr>
          <w:sz w:val="24"/>
        </w:rPr>
        <w:t>sostenido</w:t>
      </w:r>
      <w:r>
        <w:rPr>
          <w:spacing w:val="-2"/>
          <w:sz w:val="24"/>
        </w:rPr>
        <w:t xml:space="preserve"> </w:t>
      </w:r>
      <w:r>
        <w:rPr>
          <w:sz w:val="24"/>
        </w:rPr>
        <w:t>de</w:t>
      </w:r>
      <w:r>
        <w:rPr>
          <w:spacing w:val="-4"/>
          <w:sz w:val="24"/>
        </w:rPr>
        <w:t xml:space="preserve"> </w:t>
      </w:r>
      <w:r>
        <w:rPr>
          <w:sz w:val="24"/>
        </w:rPr>
        <w:t>timbre</w:t>
      </w:r>
      <w:r>
        <w:rPr>
          <w:spacing w:val="-3"/>
          <w:sz w:val="24"/>
        </w:rPr>
        <w:t xml:space="preserve"> </w:t>
      </w:r>
      <w:r>
        <w:rPr>
          <w:sz w:val="24"/>
        </w:rPr>
        <w:t>o</w:t>
      </w:r>
      <w:r>
        <w:rPr>
          <w:spacing w:val="-3"/>
          <w:sz w:val="24"/>
        </w:rPr>
        <w:t xml:space="preserve"> </w:t>
      </w:r>
      <w:r>
        <w:rPr>
          <w:spacing w:val="-2"/>
          <w:sz w:val="24"/>
        </w:rPr>
        <w:t>megáfono.</w:t>
      </w:r>
    </w:p>
    <w:p w14:paraId="383F2C55" w14:textId="77777777" w:rsidR="00AA5A5E" w:rsidRDefault="00024AAD" w:rsidP="00B72CAA">
      <w:pPr>
        <w:pStyle w:val="Prrafodelista"/>
        <w:numPr>
          <w:ilvl w:val="0"/>
          <w:numId w:val="35"/>
        </w:numPr>
        <w:tabs>
          <w:tab w:val="left" w:pos="941"/>
        </w:tabs>
        <w:spacing w:before="19"/>
        <w:ind w:left="941"/>
        <w:jc w:val="left"/>
        <w:rPr>
          <w:sz w:val="24"/>
        </w:rPr>
      </w:pPr>
      <w:r>
        <w:rPr>
          <w:sz w:val="24"/>
        </w:rPr>
        <w:t>Tener</w:t>
      </w:r>
      <w:r>
        <w:rPr>
          <w:spacing w:val="60"/>
          <w:sz w:val="24"/>
        </w:rPr>
        <w:t xml:space="preserve"> </w:t>
      </w:r>
      <w:r>
        <w:rPr>
          <w:sz w:val="24"/>
        </w:rPr>
        <w:t>demarcada</w:t>
      </w:r>
      <w:r>
        <w:rPr>
          <w:spacing w:val="-2"/>
          <w:sz w:val="24"/>
        </w:rPr>
        <w:t xml:space="preserve"> </w:t>
      </w:r>
      <w:r>
        <w:rPr>
          <w:sz w:val="24"/>
        </w:rPr>
        <w:t>la</w:t>
      </w:r>
      <w:r>
        <w:rPr>
          <w:spacing w:val="-1"/>
          <w:sz w:val="24"/>
        </w:rPr>
        <w:t xml:space="preserve"> </w:t>
      </w:r>
      <w:r>
        <w:rPr>
          <w:sz w:val="24"/>
        </w:rPr>
        <w:t>zona</w:t>
      </w:r>
      <w:r>
        <w:rPr>
          <w:spacing w:val="-4"/>
          <w:sz w:val="24"/>
        </w:rPr>
        <w:t xml:space="preserve"> </w:t>
      </w:r>
      <w:r>
        <w:rPr>
          <w:sz w:val="24"/>
        </w:rPr>
        <w:t>de</w:t>
      </w:r>
      <w:r>
        <w:rPr>
          <w:spacing w:val="62"/>
          <w:sz w:val="24"/>
        </w:rPr>
        <w:t xml:space="preserve"> </w:t>
      </w:r>
      <w:r>
        <w:rPr>
          <w:spacing w:val="-2"/>
          <w:sz w:val="24"/>
        </w:rPr>
        <w:t>seguridad.</w:t>
      </w:r>
    </w:p>
    <w:p w14:paraId="6A9478C8" w14:textId="77777777" w:rsidR="00AA5A5E" w:rsidRDefault="00AA5A5E">
      <w:pPr>
        <w:pStyle w:val="Textoindependiente"/>
        <w:ind w:left="0"/>
        <w:jc w:val="left"/>
      </w:pPr>
    </w:p>
    <w:p w14:paraId="5CEA7F40" w14:textId="77777777" w:rsidR="00AA5A5E" w:rsidRDefault="00AA5A5E">
      <w:pPr>
        <w:pStyle w:val="Textoindependiente"/>
        <w:ind w:left="0"/>
        <w:jc w:val="left"/>
      </w:pPr>
    </w:p>
    <w:p w14:paraId="2B2097FD" w14:textId="77777777" w:rsidR="00AA5A5E" w:rsidRDefault="00AA5A5E">
      <w:pPr>
        <w:pStyle w:val="Textoindependiente"/>
        <w:spacing w:before="267"/>
        <w:ind w:left="0"/>
        <w:jc w:val="left"/>
      </w:pPr>
    </w:p>
    <w:p w14:paraId="1C73814E" w14:textId="77777777" w:rsidR="00AA5A5E" w:rsidRDefault="00024AAD">
      <w:pPr>
        <w:pStyle w:val="Ttulo1"/>
        <w:spacing w:before="1"/>
      </w:pPr>
      <w:r>
        <w:rPr>
          <w:spacing w:val="-2"/>
        </w:rPr>
        <w:t>TERREMOTO.</w:t>
      </w:r>
    </w:p>
    <w:p w14:paraId="16345040" w14:textId="77777777" w:rsidR="00AA5A5E" w:rsidRDefault="00024AAD" w:rsidP="00B72CAA">
      <w:pPr>
        <w:pStyle w:val="Prrafodelista"/>
        <w:numPr>
          <w:ilvl w:val="0"/>
          <w:numId w:val="35"/>
        </w:numPr>
        <w:tabs>
          <w:tab w:val="left" w:pos="941"/>
        </w:tabs>
        <w:spacing w:before="182" w:line="256" w:lineRule="auto"/>
        <w:ind w:left="941" w:right="1342"/>
        <w:jc w:val="left"/>
        <w:rPr>
          <w:sz w:val="24"/>
        </w:rPr>
      </w:pPr>
      <w:r>
        <w:rPr>
          <w:sz w:val="24"/>
        </w:rPr>
        <w:t>Los</w:t>
      </w:r>
      <w:r>
        <w:rPr>
          <w:spacing w:val="-17"/>
          <w:sz w:val="24"/>
        </w:rPr>
        <w:t xml:space="preserve"> </w:t>
      </w:r>
      <w:r>
        <w:rPr>
          <w:sz w:val="24"/>
        </w:rPr>
        <w:t>alumnos</w:t>
      </w:r>
      <w:r>
        <w:rPr>
          <w:spacing w:val="-16"/>
          <w:sz w:val="24"/>
        </w:rPr>
        <w:t xml:space="preserve"> </w:t>
      </w:r>
      <w:r>
        <w:rPr>
          <w:sz w:val="24"/>
        </w:rPr>
        <w:t>deberán</w:t>
      </w:r>
      <w:r>
        <w:rPr>
          <w:spacing w:val="-15"/>
          <w:sz w:val="24"/>
        </w:rPr>
        <w:t xml:space="preserve"> </w:t>
      </w:r>
      <w:r>
        <w:rPr>
          <w:sz w:val="24"/>
        </w:rPr>
        <w:t>resguardarse</w:t>
      </w:r>
      <w:r>
        <w:rPr>
          <w:spacing w:val="-16"/>
          <w:sz w:val="24"/>
        </w:rPr>
        <w:t xml:space="preserve"> </w:t>
      </w:r>
      <w:r>
        <w:rPr>
          <w:sz w:val="24"/>
        </w:rPr>
        <w:t>bajo</w:t>
      </w:r>
      <w:r>
        <w:rPr>
          <w:spacing w:val="-16"/>
          <w:sz w:val="24"/>
        </w:rPr>
        <w:t xml:space="preserve"> </w:t>
      </w:r>
      <w:r>
        <w:rPr>
          <w:sz w:val="24"/>
        </w:rPr>
        <w:t>sus</w:t>
      </w:r>
      <w:r>
        <w:rPr>
          <w:spacing w:val="-17"/>
          <w:sz w:val="24"/>
        </w:rPr>
        <w:t xml:space="preserve"> </w:t>
      </w:r>
      <w:r>
        <w:rPr>
          <w:sz w:val="24"/>
        </w:rPr>
        <w:t>escritorios,</w:t>
      </w:r>
      <w:r>
        <w:rPr>
          <w:spacing w:val="-15"/>
          <w:sz w:val="24"/>
        </w:rPr>
        <w:t xml:space="preserve"> </w:t>
      </w:r>
      <w:r>
        <w:rPr>
          <w:sz w:val="24"/>
        </w:rPr>
        <w:t>previa</w:t>
      </w:r>
      <w:r>
        <w:rPr>
          <w:spacing w:val="-16"/>
          <w:sz w:val="24"/>
        </w:rPr>
        <w:t xml:space="preserve"> </w:t>
      </w:r>
      <w:r>
        <w:rPr>
          <w:sz w:val="24"/>
        </w:rPr>
        <w:t>indicación</w:t>
      </w:r>
      <w:r>
        <w:rPr>
          <w:spacing w:val="-15"/>
          <w:sz w:val="24"/>
        </w:rPr>
        <w:t xml:space="preserve"> </w:t>
      </w:r>
      <w:r>
        <w:rPr>
          <w:sz w:val="24"/>
        </w:rPr>
        <w:t xml:space="preserve">del </w:t>
      </w:r>
      <w:r>
        <w:rPr>
          <w:spacing w:val="-2"/>
          <w:sz w:val="24"/>
        </w:rPr>
        <w:t>docente.</w:t>
      </w:r>
    </w:p>
    <w:p w14:paraId="6FF76297" w14:textId="77777777" w:rsidR="00AA5A5E" w:rsidRDefault="00024AAD" w:rsidP="00B72CAA">
      <w:pPr>
        <w:pStyle w:val="Prrafodelista"/>
        <w:numPr>
          <w:ilvl w:val="0"/>
          <w:numId w:val="35"/>
        </w:numPr>
        <w:tabs>
          <w:tab w:val="left" w:pos="941"/>
        </w:tabs>
        <w:spacing w:before="3" w:line="256" w:lineRule="auto"/>
        <w:ind w:left="941" w:right="1346"/>
        <w:jc w:val="left"/>
        <w:rPr>
          <w:sz w:val="24"/>
        </w:rPr>
      </w:pPr>
      <w:r>
        <w:rPr>
          <w:sz w:val="24"/>
        </w:rPr>
        <w:t>Una vez terminado del evento la orden de evacuación se realizará con un</w:t>
      </w:r>
      <w:r>
        <w:rPr>
          <w:spacing w:val="40"/>
          <w:sz w:val="24"/>
        </w:rPr>
        <w:t xml:space="preserve"> </w:t>
      </w:r>
      <w:r>
        <w:rPr>
          <w:sz w:val="24"/>
        </w:rPr>
        <w:t>timbre largo o altavoz.</w:t>
      </w:r>
    </w:p>
    <w:p w14:paraId="008E35AB" w14:textId="77777777" w:rsidR="00AA5A5E" w:rsidRDefault="00AA5A5E">
      <w:pPr>
        <w:spacing w:line="256" w:lineRule="auto"/>
        <w:rPr>
          <w:sz w:val="24"/>
        </w:rPr>
        <w:sectPr w:rsidR="00AA5A5E">
          <w:pgSz w:w="12240" w:h="20160"/>
          <w:pgMar w:top="1420" w:right="360" w:bottom="280" w:left="1480" w:header="163" w:footer="0" w:gutter="0"/>
          <w:cols w:space="720"/>
        </w:sectPr>
      </w:pPr>
    </w:p>
    <w:p w14:paraId="6AAD8981" w14:textId="77777777" w:rsidR="00AA5A5E" w:rsidRDefault="00024AAD" w:rsidP="00B72CAA">
      <w:pPr>
        <w:pStyle w:val="Prrafodelista"/>
        <w:numPr>
          <w:ilvl w:val="0"/>
          <w:numId w:val="35"/>
        </w:numPr>
        <w:tabs>
          <w:tab w:val="left" w:pos="941"/>
        </w:tabs>
        <w:spacing w:line="273" w:lineRule="exact"/>
        <w:ind w:left="941"/>
        <w:jc w:val="left"/>
        <w:rPr>
          <w:sz w:val="24"/>
        </w:rPr>
      </w:pPr>
      <w:r>
        <w:rPr>
          <w:sz w:val="24"/>
        </w:rPr>
        <w:lastRenderedPageBreak/>
        <w:t>Formarse</w:t>
      </w:r>
      <w:r>
        <w:rPr>
          <w:spacing w:val="-5"/>
          <w:sz w:val="24"/>
        </w:rPr>
        <w:t xml:space="preserve"> </w:t>
      </w:r>
      <w:r>
        <w:rPr>
          <w:sz w:val="24"/>
        </w:rPr>
        <w:t>en</w:t>
      </w:r>
      <w:r>
        <w:rPr>
          <w:spacing w:val="-4"/>
          <w:sz w:val="24"/>
        </w:rPr>
        <w:t xml:space="preserve"> </w:t>
      </w:r>
      <w:r>
        <w:rPr>
          <w:sz w:val="24"/>
        </w:rPr>
        <w:t>el</w:t>
      </w:r>
      <w:r>
        <w:rPr>
          <w:spacing w:val="-3"/>
          <w:sz w:val="24"/>
        </w:rPr>
        <w:t xml:space="preserve"> </w:t>
      </w:r>
      <w:r>
        <w:rPr>
          <w:sz w:val="24"/>
        </w:rPr>
        <w:t>patio</w:t>
      </w:r>
      <w:r>
        <w:rPr>
          <w:spacing w:val="-2"/>
          <w:sz w:val="24"/>
        </w:rPr>
        <w:t xml:space="preserve"> </w:t>
      </w:r>
      <w:r>
        <w:rPr>
          <w:sz w:val="24"/>
        </w:rPr>
        <w:t>en</w:t>
      </w:r>
      <w:r>
        <w:rPr>
          <w:spacing w:val="-2"/>
          <w:sz w:val="24"/>
        </w:rPr>
        <w:t xml:space="preserve"> </w:t>
      </w:r>
      <w:r>
        <w:rPr>
          <w:sz w:val="24"/>
        </w:rPr>
        <w:t>el</w:t>
      </w:r>
      <w:r>
        <w:rPr>
          <w:spacing w:val="-3"/>
          <w:sz w:val="24"/>
        </w:rPr>
        <w:t xml:space="preserve"> </w:t>
      </w:r>
      <w:r>
        <w:rPr>
          <w:sz w:val="24"/>
        </w:rPr>
        <w:t>área</w:t>
      </w:r>
      <w:r>
        <w:rPr>
          <w:spacing w:val="-2"/>
          <w:sz w:val="24"/>
        </w:rPr>
        <w:t xml:space="preserve"> </w:t>
      </w:r>
      <w:r>
        <w:rPr>
          <w:sz w:val="24"/>
        </w:rPr>
        <w:t>previamente</w:t>
      </w:r>
      <w:r>
        <w:rPr>
          <w:spacing w:val="-4"/>
          <w:sz w:val="24"/>
        </w:rPr>
        <w:t xml:space="preserve"> </w:t>
      </w:r>
      <w:r>
        <w:rPr>
          <w:spacing w:val="-2"/>
          <w:sz w:val="24"/>
        </w:rPr>
        <w:t>señalada.</w:t>
      </w:r>
    </w:p>
    <w:p w14:paraId="1E811666" w14:textId="77777777" w:rsidR="00AA5A5E" w:rsidRDefault="00024AAD" w:rsidP="00B72CAA">
      <w:pPr>
        <w:pStyle w:val="Prrafodelista"/>
        <w:numPr>
          <w:ilvl w:val="0"/>
          <w:numId w:val="35"/>
        </w:numPr>
        <w:tabs>
          <w:tab w:val="left" w:pos="941"/>
        </w:tabs>
        <w:spacing w:before="22" w:line="256" w:lineRule="auto"/>
        <w:ind w:left="941" w:right="1341"/>
        <w:jc w:val="left"/>
        <w:rPr>
          <w:sz w:val="24"/>
        </w:rPr>
      </w:pPr>
      <w:r>
        <w:rPr>
          <w:sz w:val="24"/>
        </w:rPr>
        <w:t>Ubicarse</w:t>
      </w:r>
      <w:r>
        <w:rPr>
          <w:spacing w:val="-8"/>
          <w:sz w:val="24"/>
        </w:rPr>
        <w:t xml:space="preserve"> </w:t>
      </w:r>
      <w:r>
        <w:rPr>
          <w:sz w:val="24"/>
        </w:rPr>
        <w:t>en</w:t>
      </w:r>
      <w:r>
        <w:rPr>
          <w:spacing w:val="-9"/>
          <w:sz w:val="24"/>
        </w:rPr>
        <w:t xml:space="preserve"> </w:t>
      </w:r>
      <w:r>
        <w:rPr>
          <w:sz w:val="24"/>
        </w:rPr>
        <w:t>la</w:t>
      </w:r>
      <w:r>
        <w:rPr>
          <w:spacing w:val="-7"/>
          <w:sz w:val="24"/>
        </w:rPr>
        <w:t xml:space="preserve"> </w:t>
      </w:r>
      <w:r>
        <w:rPr>
          <w:sz w:val="24"/>
        </w:rPr>
        <w:t>zona</w:t>
      </w:r>
      <w:r>
        <w:rPr>
          <w:spacing w:val="-9"/>
          <w:sz w:val="24"/>
        </w:rPr>
        <w:t xml:space="preserve"> </w:t>
      </w:r>
      <w:r>
        <w:rPr>
          <w:sz w:val="24"/>
        </w:rPr>
        <w:t>de</w:t>
      </w:r>
      <w:r>
        <w:rPr>
          <w:spacing w:val="-9"/>
          <w:sz w:val="24"/>
        </w:rPr>
        <w:t xml:space="preserve"> </w:t>
      </w:r>
      <w:r>
        <w:rPr>
          <w:sz w:val="24"/>
        </w:rPr>
        <w:t>seguridad</w:t>
      </w:r>
      <w:r>
        <w:rPr>
          <w:spacing w:val="-7"/>
          <w:sz w:val="24"/>
        </w:rPr>
        <w:t xml:space="preserve"> </w:t>
      </w:r>
      <w:r>
        <w:rPr>
          <w:sz w:val="24"/>
        </w:rPr>
        <w:t>y</w:t>
      </w:r>
      <w:r>
        <w:rPr>
          <w:spacing w:val="-10"/>
          <w:sz w:val="24"/>
        </w:rPr>
        <w:t xml:space="preserve"> </w:t>
      </w:r>
      <w:r>
        <w:rPr>
          <w:sz w:val="24"/>
        </w:rPr>
        <w:t>seguir</w:t>
      </w:r>
      <w:r>
        <w:rPr>
          <w:spacing w:val="-9"/>
          <w:sz w:val="24"/>
        </w:rPr>
        <w:t xml:space="preserve"> </w:t>
      </w:r>
      <w:r>
        <w:rPr>
          <w:sz w:val="24"/>
        </w:rPr>
        <w:t>las</w:t>
      </w:r>
      <w:r>
        <w:rPr>
          <w:spacing w:val="-10"/>
          <w:sz w:val="24"/>
        </w:rPr>
        <w:t xml:space="preserve"> </w:t>
      </w:r>
      <w:r>
        <w:rPr>
          <w:sz w:val="24"/>
        </w:rPr>
        <w:t>instrucciones</w:t>
      </w:r>
      <w:r>
        <w:rPr>
          <w:spacing w:val="-10"/>
          <w:sz w:val="24"/>
        </w:rPr>
        <w:t xml:space="preserve"> </w:t>
      </w:r>
      <w:r>
        <w:rPr>
          <w:sz w:val="24"/>
        </w:rPr>
        <w:t>emanadas</w:t>
      </w:r>
      <w:r>
        <w:rPr>
          <w:spacing w:val="-8"/>
          <w:sz w:val="24"/>
        </w:rPr>
        <w:t xml:space="preserve"> </w:t>
      </w:r>
      <w:r>
        <w:rPr>
          <w:sz w:val="24"/>
        </w:rPr>
        <w:t>por</w:t>
      </w:r>
      <w:r>
        <w:rPr>
          <w:spacing w:val="-11"/>
          <w:sz w:val="24"/>
        </w:rPr>
        <w:t xml:space="preserve"> </w:t>
      </w:r>
      <w:r>
        <w:rPr>
          <w:sz w:val="24"/>
        </w:rPr>
        <w:t xml:space="preserve">el </w:t>
      </w:r>
      <w:r>
        <w:rPr>
          <w:spacing w:val="-2"/>
          <w:sz w:val="24"/>
        </w:rPr>
        <w:t>encargado.</w:t>
      </w:r>
    </w:p>
    <w:p w14:paraId="594501A6" w14:textId="77777777" w:rsidR="00AA5A5E" w:rsidRDefault="00024AAD">
      <w:pPr>
        <w:pStyle w:val="Ttulo1"/>
        <w:spacing w:before="162"/>
      </w:pPr>
      <w:r>
        <w:rPr>
          <w:spacing w:val="-2"/>
        </w:rPr>
        <w:t>INCENDIOS.</w:t>
      </w:r>
    </w:p>
    <w:p w14:paraId="475D18CB" w14:textId="77777777" w:rsidR="00AA5A5E" w:rsidRDefault="00024AAD">
      <w:pPr>
        <w:pStyle w:val="Textoindependiente"/>
        <w:spacing w:before="182" w:line="259" w:lineRule="auto"/>
        <w:ind w:left="222" w:right="1344"/>
      </w:pPr>
      <w:r>
        <w:t>La evacuación se avisará</w:t>
      </w:r>
      <w:r>
        <w:rPr>
          <w:spacing w:val="40"/>
        </w:rPr>
        <w:t xml:space="preserve"> </w:t>
      </w:r>
      <w:r>
        <w:t>con tres toques de campana</w:t>
      </w:r>
      <w:r>
        <w:rPr>
          <w:spacing w:val="40"/>
        </w:rPr>
        <w:t xml:space="preserve"> </w:t>
      </w:r>
      <w:r>
        <w:t>y un continuo. Los cursos deberán</w:t>
      </w:r>
      <w:r>
        <w:rPr>
          <w:spacing w:val="-12"/>
        </w:rPr>
        <w:t xml:space="preserve"> </w:t>
      </w:r>
      <w:r>
        <w:t>abandonar</w:t>
      </w:r>
      <w:r>
        <w:rPr>
          <w:spacing w:val="-13"/>
        </w:rPr>
        <w:t xml:space="preserve"> </w:t>
      </w:r>
      <w:r>
        <w:t>las</w:t>
      </w:r>
      <w:r>
        <w:rPr>
          <w:spacing w:val="-12"/>
        </w:rPr>
        <w:t xml:space="preserve"> </w:t>
      </w:r>
      <w:r>
        <w:t>salas</w:t>
      </w:r>
      <w:r>
        <w:rPr>
          <w:spacing w:val="-10"/>
        </w:rPr>
        <w:t xml:space="preserve"> </w:t>
      </w:r>
      <w:r>
        <w:t>y</w:t>
      </w:r>
      <w:r>
        <w:rPr>
          <w:spacing w:val="-13"/>
        </w:rPr>
        <w:t xml:space="preserve"> </w:t>
      </w:r>
      <w:r>
        <w:t>el</w:t>
      </w:r>
      <w:r>
        <w:rPr>
          <w:spacing w:val="-11"/>
        </w:rPr>
        <w:t xml:space="preserve"> </w:t>
      </w:r>
      <w:r>
        <w:t>colegio</w:t>
      </w:r>
      <w:r>
        <w:rPr>
          <w:spacing w:val="40"/>
        </w:rPr>
        <w:t xml:space="preserve"> </w:t>
      </w:r>
      <w:r>
        <w:t>en</w:t>
      </w:r>
      <w:r>
        <w:rPr>
          <w:spacing w:val="-12"/>
        </w:rPr>
        <w:t xml:space="preserve"> </w:t>
      </w:r>
      <w:r>
        <w:t>orden</w:t>
      </w:r>
      <w:r>
        <w:rPr>
          <w:spacing w:val="-12"/>
        </w:rPr>
        <w:t xml:space="preserve"> </w:t>
      </w:r>
      <w:r>
        <w:t>hacia</w:t>
      </w:r>
      <w:r>
        <w:rPr>
          <w:spacing w:val="-12"/>
        </w:rPr>
        <w:t xml:space="preserve"> </w:t>
      </w:r>
      <w:r>
        <w:t>las</w:t>
      </w:r>
      <w:r>
        <w:rPr>
          <w:spacing w:val="-10"/>
        </w:rPr>
        <w:t xml:space="preserve"> </w:t>
      </w:r>
      <w:r>
        <w:t>zonas</w:t>
      </w:r>
      <w:r>
        <w:rPr>
          <w:spacing w:val="-13"/>
        </w:rPr>
        <w:t xml:space="preserve"> </w:t>
      </w:r>
      <w:r>
        <w:t>de</w:t>
      </w:r>
      <w:r>
        <w:rPr>
          <w:spacing w:val="-9"/>
        </w:rPr>
        <w:t xml:space="preserve"> </w:t>
      </w:r>
      <w:r>
        <w:t>seguridad</w:t>
      </w:r>
      <w:r>
        <w:rPr>
          <w:spacing w:val="-9"/>
        </w:rPr>
        <w:t xml:space="preserve"> </w:t>
      </w:r>
      <w:r>
        <w:t>en donde se evaluará la pertinencia de una evacuación.</w:t>
      </w:r>
    </w:p>
    <w:p w14:paraId="598CF544" w14:textId="77777777" w:rsidR="00AA5A5E" w:rsidRDefault="00024AAD">
      <w:pPr>
        <w:pStyle w:val="Ttulo1"/>
        <w:spacing w:before="159"/>
        <w:rPr>
          <w:b w:val="0"/>
        </w:rPr>
      </w:pPr>
      <w:r>
        <w:rPr>
          <w:spacing w:val="-2"/>
        </w:rPr>
        <w:t>VI.-GENERALIDADES</w:t>
      </w:r>
      <w:r>
        <w:rPr>
          <w:b w:val="0"/>
          <w:spacing w:val="-2"/>
        </w:rPr>
        <w:t>-</w:t>
      </w:r>
    </w:p>
    <w:p w14:paraId="0FAA2386" w14:textId="77777777" w:rsidR="00AA5A5E" w:rsidRDefault="00024AAD">
      <w:pPr>
        <w:pStyle w:val="Textoindependiente"/>
        <w:spacing w:before="183" w:line="259" w:lineRule="auto"/>
        <w:ind w:left="222" w:right="1345"/>
      </w:pPr>
      <w:r>
        <w:rPr>
          <w:noProof/>
        </w:rPr>
        <mc:AlternateContent>
          <mc:Choice Requires="wpg">
            <w:drawing>
              <wp:anchor distT="0" distB="0" distL="0" distR="0" simplePos="0" relativeHeight="251678720" behindDoc="0" locked="0" layoutInCell="1" allowOverlap="1" wp14:anchorId="17C9E212" wp14:editId="2CE8B845">
                <wp:simplePos x="0" y="0"/>
                <wp:positionH relativeFrom="page">
                  <wp:posOffset>6993508</wp:posOffset>
                </wp:positionH>
                <wp:positionV relativeFrom="paragraph">
                  <wp:posOffset>496771</wp:posOffset>
                </wp:positionV>
                <wp:extent cx="477520" cy="477520"/>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64" name="Graphic 364"/>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65" name="Textbox 365"/>
                        <wps:cNvSpPr txBox="1"/>
                        <wps:spPr>
                          <a:xfrm>
                            <a:off x="0" y="0"/>
                            <a:ext cx="477520" cy="477520"/>
                          </a:xfrm>
                          <a:prstGeom prst="rect">
                            <a:avLst/>
                          </a:prstGeom>
                        </wps:spPr>
                        <wps:txbx>
                          <w:txbxContent>
                            <w:p w14:paraId="5AE4B067" w14:textId="77777777" w:rsidR="00AA5A5E" w:rsidRDefault="00024AAD">
                              <w:pPr>
                                <w:spacing w:before="182"/>
                                <w:ind w:left="196"/>
                                <w:rPr>
                                  <w:rFonts w:ascii="Calibri"/>
                                  <w:b/>
                                  <w:sz w:val="24"/>
                                </w:rPr>
                              </w:pPr>
                              <w:r>
                                <w:rPr>
                                  <w:rFonts w:ascii="Calibri"/>
                                  <w:b/>
                                  <w:color w:val="FFFFFF"/>
                                  <w:spacing w:val="-5"/>
                                  <w:sz w:val="24"/>
                                </w:rPr>
                                <w:t>115</w:t>
                              </w:r>
                            </w:p>
                          </w:txbxContent>
                        </wps:txbx>
                        <wps:bodyPr wrap="square" lIns="0" tIns="0" rIns="0" bIns="0" rtlCol="0">
                          <a:noAutofit/>
                        </wps:bodyPr>
                      </wps:wsp>
                    </wpg:wgp>
                  </a:graphicData>
                </a:graphic>
              </wp:anchor>
            </w:drawing>
          </mc:Choice>
          <mc:Fallback>
            <w:pict>
              <v:group w14:anchorId="17C9E212" id="Group 363" o:spid="_x0000_s1370" style="position:absolute;left:0;text-align:left;margin-left:550.65pt;margin-top:39.1pt;width:37.6pt;height:37.6pt;z-index:25167872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">
                <v:shape id="Graphic 364" o:spid="_x0000_s1371"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65" o:spid="_x0000_s1372"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5AE4B067" w14:textId="77777777" w:rsidR="00AA5A5E" w:rsidRDefault="00024AAD">
                        <w:pPr>
                          <w:spacing w:before="182"/>
                          <w:ind w:left="196"/>
                          <w:rPr>
                            <w:rFonts w:ascii="Calibri"/>
                            <w:b/>
                            <w:sz w:val="24"/>
                          </w:rPr>
                        </w:pPr>
                        <w:r>
                          <w:rPr>
                            <w:rFonts w:ascii="Calibri"/>
                            <w:b/>
                            <w:color w:val="FFFFFF"/>
                            <w:spacing w:val="-5"/>
                            <w:sz w:val="24"/>
                          </w:rPr>
                          <w:t>115</w:t>
                        </w:r>
                      </w:p>
                    </w:txbxContent>
                  </v:textbox>
                </v:shape>
                <w10:wrap anchorx="page"/>
              </v:group>
            </w:pict>
          </mc:Fallback>
        </mc:AlternateContent>
      </w:r>
      <w:r>
        <w:t>Evitar que los alumnos sean dominados por el pánico, ante cualquiera de las emergencias. Los profesores encauzaran sus esfuerzos. Para lograr que los alumnos</w:t>
      </w:r>
      <w:r>
        <w:rPr>
          <w:spacing w:val="-2"/>
        </w:rPr>
        <w:t xml:space="preserve"> </w:t>
      </w:r>
      <w:r>
        <w:t>desarrollen</w:t>
      </w:r>
      <w:r>
        <w:rPr>
          <w:spacing w:val="-4"/>
        </w:rPr>
        <w:t xml:space="preserve"> </w:t>
      </w:r>
      <w:r>
        <w:t>actitudes</w:t>
      </w:r>
      <w:r>
        <w:rPr>
          <w:spacing w:val="-4"/>
        </w:rPr>
        <w:t xml:space="preserve"> </w:t>
      </w:r>
      <w:r>
        <w:t>que</w:t>
      </w:r>
      <w:r>
        <w:rPr>
          <w:spacing w:val="-1"/>
        </w:rPr>
        <w:t xml:space="preserve"> </w:t>
      </w:r>
      <w:r>
        <w:t>les</w:t>
      </w:r>
      <w:r>
        <w:rPr>
          <w:spacing w:val="-2"/>
        </w:rPr>
        <w:t xml:space="preserve"> </w:t>
      </w:r>
      <w:r>
        <w:t>permitan</w:t>
      </w:r>
      <w:r>
        <w:rPr>
          <w:spacing w:val="-1"/>
        </w:rPr>
        <w:t xml:space="preserve"> </w:t>
      </w:r>
      <w:r>
        <w:t>adquirir</w:t>
      </w:r>
      <w:r>
        <w:rPr>
          <w:spacing w:val="-3"/>
        </w:rPr>
        <w:t xml:space="preserve"> </w:t>
      </w:r>
      <w:r>
        <w:t>plena</w:t>
      </w:r>
      <w:r>
        <w:rPr>
          <w:spacing w:val="-1"/>
        </w:rPr>
        <w:t xml:space="preserve"> </w:t>
      </w:r>
      <w:r>
        <w:t>conciencia</w:t>
      </w:r>
      <w:r>
        <w:rPr>
          <w:spacing w:val="-1"/>
        </w:rPr>
        <w:t xml:space="preserve"> </w:t>
      </w:r>
      <w:r>
        <w:t>de</w:t>
      </w:r>
      <w:r>
        <w:rPr>
          <w:spacing w:val="-1"/>
        </w:rPr>
        <w:t xml:space="preserve"> </w:t>
      </w:r>
      <w:r>
        <w:t>lo</w:t>
      </w:r>
      <w:r>
        <w:rPr>
          <w:spacing w:val="-1"/>
        </w:rPr>
        <w:t xml:space="preserve"> </w:t>
      </w:r>
      <w:r>
        <w:t>que se debe hacer.</w:t>
      </w:r>
    </w:p>
    <w:p w14:paraId="0D217BC9" w14:textId="77777777" w:rsidR="00AA5A5E" w:rsidRDefault="00024AAD">
      <w:pPr>
        <w:pStyle w:val="Textoindependiente"/>
        <w:spacing w:before="159" w:line="259" w:lineRule="auto"/>
        <w:ind w:left="222" w:right="1344"/>
      </w:pPr>
      <w:r>
        <w:t>Planificar y practicar evacuaciones masivas</w:t>
      </w:r>
      <w:r>
        <w:rPr>
          <w:spacing w:val="40"/>
        </w:rPr>
        <w:t xml:space="preserve"> </w:t>
      </w:r>
      <w:r>
        <w:t>hacia lugares que ofrecen la máxima seguridad</w:t>
      </w:r>
      <w:r>
        <w:rPr>
          <w:spacing w:val="40"/>
        </w:rPr>
        <w:t xml:space="preserve"> </w:t>
      </w:r>
      <w:r>
        <w:t>para proteger la integridad física de los niños y niñas y del personal.</w:t>
      </w:r>
    </w:p>
    <w:p w14:paraId="58969906" w14:textId="77777777" w:rsidR="00AA5A5E" w:rsidRDefault="00024AAD">
      <w:pPr>
        <w:pStyle w:val="Textoindependiente"/>
        <w:spacing w:before="160"/>
        <w:ind w:left="222"/>
        <w:jc w:val="left"/>
      </w:pPr>
      <w:r>
        <w:t>Para</w:t>
      </w:r>
      <w:r>
        <w:rPr>
          <w:spacing w:val="-3"/>
        </w:rPr>
        <w:t xml:space="preserve"> </w:t>
      </w:r>
      <w:r>
        <w:t>tales</w:t>
      </w:r>
      <w:r>
        <w:rPr>
          <w:spacing w:val="-2"/>
        </w:rPr>
        <w:t xml:space="preserve"> </w:t>
      </w:r>
      <w:r>
        <w:t>efectos</w:t>
      </w:r>
      <w:r>
        <w:rPr>
          <w:spacing w:val="-2"/>
        </w:rPr>
        <w:t xml:space="preserve"> debemos:</w:t>
      </w:r>
    </w:p>
    <w:p w14:paraId="24794E34" w14:textId="77777777" w:rsidR="00AA5A5E" w:rsidRDefault="00024AAD">
      <w:pPr>
        <w:pStyle w:val="Textoindependiente"/>
        <w:spacing w:before="183" w:line="259" w:lineRule="auto"/>
        <w:ind w:left="222" w:right="1344"/>
      </w:pPr>
      <w:r>
        <w:t>Crear conciencia en los alumnos y alumnas, en cuanto a la responsabilidad que le cabe en los ensayos, cuya finalidad va en beneficio propio.</w:t>
      </w:r>
    </w:p>
    <w:p w14:paraId="5CB9DE41" w14:textId="77777777" w:rsidR="00AA5A5E" w:rsidRDefault="00024AAD">
      <w:pPr>
        <w:pStyle w:val="Textoindependiente"/>
        <w:spacing w:before="157" w:line="259" w:lineRule="auto"/>
        <w:ind w:left="222" w:right="1346"/>
      </w:pPr>
      <w:r>
        <w:t>Exigir la participación seria y responsable en cada ensayo de todos los miembros de la Unidad Educativa.</w:t>
      </w:r>
    </w:p>
    <w:p w14:paraId="61905ABF" w14:textId="77777777" w:rsidR="00AA5A5E" w:rsidRDefault="00024AAD">
      <w:pPr>
        <w:pStyle w:val="Textoindependiente"/>
        <w:spacing w:before="160"/>
        <w:ind w:left="222"/>
        <w:jc w:val="left"/>
      </w:pPr>
      <w:r>
        <w:t>Mantener</w:t>
      </w:r>
      <w:r>
        <w:rPr>
          <w:spacing w:val="-6"/>
        </w:rPr>
        <w:t xml:space="preserve"> </w:t>
      </w:r>
      <w:r>
        <w:t>un</w:t>
      </w:r>
      <w:r>
        <w:rPr>
          <w:spacing w:val="-7"/>
        </w:rPr>
        <w:t xml:space="preserve"> </w:t>
      </w:r>
      <w:r>
        <w:t>actitud</w:t>
      </w:r>
      <w:r>
        <w:rPr>
          <w:spacing w:val="57"/>
        </w:rPr>
        <w:t xml:space="preserve"> </w:t>
      </w:r>
      <w:r>
        <w:t>calmada,</w:t>
      </w:r>
      <w:r>
        <w:rPr>
          <w:spacing w:val="-4"/>
        </w:rPr>
        <w:t xml:space="preserve"> </w:t>
      </w:r>
      <w:r>
        <w:t>solidaria</w:t>
      </w:r>
      <w:r>
        <w:rPr>
          <w:spacing w:val="57"/>
        </w:rPr>
        <w:t xml:space="preserve"> </w:t>
      </w:r>
      <w:r>
        <w:t>y</w:t>
      </w:r>
      <w:r>
        <w:rPr>
          <w:spacing w:val="-7"/>
        </w:rPr>
        <w:t xml:space="preserve"> </w:t>
      </w:r>
      <w:r>
        <w:t>cooperativa</w:t>
      </w:r>
      <w:r>
        <w:rPr>
          <w:spacing w:val="-5"/>
        </w:rPr>
        <w:t xml:space="preserve"> </w:t>
      </w:r>
      <w:r>
        <w:t>consigo</w:t>
      </w:r>
      <w:r>
        <w:rPr>
          <w:spacing w:val="-5"/>
        </w:rPr>
        <w:t xml:space="preserve"> </w:t>
      </w:r>
      <w:r>
        <w:t>mismo</w:t>
      </w:r>
      <w:r>
        <w:rPr>
          <w:spacing w:val="-5"/>
        </w:rPr>
        <w:t xml:space="preserve"> </w:t>
      </w:r>
      <w:r>
        <w:t>y</w:t>
      </w:r>
      <w:r>
        <w:rPr>
          <w:spacing w:val="-5"/>
        </w:rPr>
        <w:t xml:space="preserve"> </w:t>
      </w:r>
      <w:r>
        <w:t>los</w:t>
      </w:r>
      <w:r>
        <w:rPr>
          <w:spacing w:val="-4"/>
        </w:rPr>
        <w:t xml:space="preserve"> </w:t>
      </w:r>
      <w:r>
        <w:rPr>
          <w:spacing w:val="-2"/>
        </w:rPr>
        <w:t>demás.</w:t>
      </w:r>
    </w:p>
    <w:p w14:paraId="79F64A3E" w14:textId="77777777" w:rsidR="00AA5A5E" w:rsidRDefault="00024AAD">
      <w:pPr>
        <w:pStyle w:val="Ttulo1"/>
        <w:spacing w:before="183"/>
      </w:pPr>
      <w:r>
        <w:t>VII.-SITUACIONES</w:t>
      </w:r>
      <w:r>
        <w:rPr>
          <w:spacing w:val="-11"/>
        </w:rPr>
        <w:t xml:space="preserve"> </w:t>
      </w:r>
      <w:r>
        <w:rPr>
          <w:spacing w:val="-2"/>
        </w:rPr>
        <w:t>TRANSITORIAS:</w:t>
      </w:r>
    </w:p>
    <w:p w14:paraId="788B2C33" w14:textId="77777777" w:rsidR="00AA5A5E" w:rsidRDefault="00024AAD">
      <w:pPr>
        <w:pStyle w:val="Textoindependiente"/>
        <w:spacing w:before="182"/>
        <w:ind w:left="222"/>
        <w:jc w:val="left"/>
      </w:pPr>
      <w:r>
        <w:t>Si</w:t>
      </w:r>
      <w:r>
        <w:rPr>
          <w:spacing w:val="-5"/>
        </w:rPr>
        <w:t xml:space="preserve"> </w:t>
      </w:r>
      <w:r>
        <w:t>los</w:t>
      </w:r>
      <w:r>
        <w:rPr>
          <w:spacing w:val="-3"/>
        </w:rPr>
        <w:t xml:space="preserve"> </w:t>
      </w:r>
      <w:r>
        <w:t>alumnos</w:t>
      </w:r>
      <w:r>
        <w:rPr>
          <w:spacing w:val="-3"/>
        </w:rPr>
        <w:t xml:space="preserve"> </w:t>
      </w:r>
      <w:r>
        <w:t>se</w:t>
      </w:r>
      <w:r>
        <w:rPr>
          <w:spacing w:val="-3"/>
        </w:rPr>
        <w:t xml:space="preserve"> </w:t>
      </w:r>
      <w:r>
        <w:t>encuentran</w:t>
      </w:r>
      <w:r>
        <w:rPr>
          <w:spacing w:val="-3"/>
        </w:rPr>
        <w:t xml:space="preserve"> </w:t>
      </w:r>
      <w:r>
        <w:t>en</w:t>
      </w:r>
      <w:r>
        <w:rPr>
          <w:spacing w:val="-3"/>
        </w:rPr>
        <w:t xml:space="preserve"> </w:t>
      </w:r>
      <w:r>
        <w:t>recreos,</w:t>
      </w:r>
      <w:r>
        <w:rPr>
          <w:spacing w:val="-3"/>
        </w:rPr>
        <w:t xml:space="preserve"> </w:t>
      </w:r>
      <w:r>
        <w:t>deberán</w:t>
      </w:r>
      <w:r>
        <w:rPr>
          <w:spacing w:val="-3"/>
        </w:rPr>
        <w:t xml:space="preserve"> </w:t>
      </w:r>
      <w:r>
        <w:t>formarse</w:t>
      </w:r>
      <w:r>
        <w:rPr>
          <w:spacing w:val="-3"/>
        </w:rPr>
        <w:t xml:space="preserve"> </w:t>
      </w:r>
      <w:r>
        <w:t>en</w:t>
      </w:r>
      <w:r>
        <w:rPr>
          <w:spacing w:val="-3"/>
        </w:rPr>
        <w:t xml:space="preserve"> </w:t>
      </w:r>
      <w:r>
        <w:t>el</w:t>
      </w:r>
      <w:r>
        <w:rPr>
          <w:spacing w:val="-5"/>
        </w:rPr>
        <w:t xml:space="preserve"> </w:t>
      </w:r>
      <w:r>
        <w:rPr>
          <w:spacing w:val="-2"/>
        </w:rPr>
        <w:t>patio.</w:t>
      </w:r>
    </w:p>
    <w:p w14:paraId="0E2B8E27" w14:textId="77777777" w:rsidR="00AA5A5E" w:rsidRDefault="00024AAD">
      <w:pPr>
        <w:pStyle w:val="Textoindependiente"/>
        <w:spacing w:before="180" w:line="261" w:lineRule="auto"/>
        <w:ind w:left="222" w:right="1348"/>
      </w:pPr>
      <w:r>
        <w:t xml:space="preserve">Los profesores según su hora de clases deberán asumir en el curso en el que se </w:t>
      </w:r>
      <w:r>
        <w:rPr>
          <w:spacing w:val="-2"/>
        </w:rPr>
        <w:t>encuentran.</w:t>
      </w:r>
    </w:p>
    <w:p w14:paraId="37F917C1" w14:textId="77777777" w:rsidR="00AA5A5E" w:rsidRDefault="00024AAD">
      <w:pPr>
        <w:pStyle w:val="Textoindependiente"/>
        <w:spacing w:before="155" w:line="259" w:lineRule="auto"/>
        <w:ind w:left="222" w:right="1345"/>
      </w:pPr>
      <w:r>
        <w:t>Si faltara un profesor, por ningún motivo podrá el curso quedar solo, deberá estar cubierto por un asistente de educación o alguna persona de la Dirección.</w:t>
      </w:r>
    </w:p>
    <w:p w14:paraId="6A1119AF" w14:textId="77777777" w:rsidR="00AA5A5E" w:rsidRDefault="00024AAD">
      <w:pPr>
        <w:pStyle w:val="Textoindependiente"/>
        <w:spacing w:before="160" w:line="259" w:lineRule="auto"/>
        <w:ind w:left="222" w:right="1344"/>
      </w:pPr>
      <w:r>
        <w:t>Los</w:t>
      </w:r>
      <w:r>
        <w:rPr>
          <w:spacing w:val="-13"/>
        </w:rPr>
        <w:t xml:space="preserve"> </w:t>
      </w:r>
      <w:r>
        <w:t>profesores</w:t>
      </w:r>
      <w:r>
        <w:rPr>
          <w:spacing w:val="-13"/>
        </w:rPr>
        <w:t xml:space="preserve"> </w:t>
      </w:r>
      <w:r>
        <w:t>durante</w:t>
      </w:r>
      <w:r>
        <w:rPr>
          <w:spacing w:val="-14"/>
        </w:rPr>
        <w:t xml:space="preserve"> </w:t>
      </w:r>
      <w:r>
        <w:t>el</w:t>
      </w:r>
      <w:r>
        <w:rPr>
          <w:spacing w:val="-13"/>
        </w:rPr>
        <w:t xml:space="preserve"> </w:t>
      </w:r>
      <w:r>
        <w:t>temblor</w:t>
      </w:r>
      <w:r>
        <w:rPr>
          <w:spacing w:val="-13"/>
        </w:rPr>
        <w:t xml:space="preserve"> </w:t>
      </w:r>
      <w:r>
        <w:t>o</w:t>
      </w:r>
      <w:r>
        <w:rPr>
          <w:spacing w:val="-12"/>
        </w:rPr>
        <w:t xml:space="preserve"> </w:t>
      </w:r>
      <w:r>
        <w:t>terremoto</w:t>
      </w:r>
      <w:r>
        <w:rPr>
          <w:spacing w:val="-16"/>
        </w:rPr>
        <w:t xml:space="preserve"> </w:t>
      </w:r>
      <w:r>
        <w:t>deberán</w:t>
      </w:r>
      <w:r>
        <w:rPr>
          <w:spacing w:val="-14"/>
        </w:rPr>
        <w:t xml:space="preserve"> </w:t>
      </w:r>
      <w:r>
        <w:t>abrir</w:t>
      </w:r>
      <w:r>
        <w:rPr>
          <w:spacing w:val="-13"/>
        </w:rPr>
        <w:t xml:space="preserve"> </w:t>
      </w:r>
      <w:r>
        <w:t>la</w:t>
      </w:r>
      <w:r>
        <w:rPr>
          <w:spacing w:val="-12"/>
        </w:rPr>
        <w:t xml:space="preserve"> </w:t>
      </w:r>
      <w:r>
        <w:t>puerta</w:t>
      </w:r>
      <w:r>
        <w:rPr>
          <w:spacing w:val="-17"/>
        </w:rPr>
        <w:t xml:space="preserve"> </w:t>
      </w:r>
      <w:r>
        <w:t>y</w:t>
      </w:r>
      <w:r>
        <w:rPr>
          <w:spacing w:val="-13"/>
        </w:rPr>
        <w:t xml:space="preserve"> </w:t>
      </w:r>
      <w:r>
        <w:t>pararse</w:t>
      </w:r>
      <w:r>
        <w:rPr>
          <w:spacing w:val="-15"/>
        </w:rPr>
        <w:t xml:space="preserve"> </w:t>
      </w:r>
      <w:r>
        <w:t>bajo ella e impedir que algún alumno salga sin aviso.</w:t>
      </w:r>
    </w:p>
    <w:p w14:paraId="2D132EDC" w14:textId="77777777" w:rsidR="00AA5A5E" w:rsidRDefault="00024AAD">
      <w:pPr>
        <w:pStyle w:val="Textoindependiente"/>
        <w:spacing w:before="160" w:line="259" w:lineRule="auto"/>
        <w:ind w:left="222" w:right="1345"/>
      </w:pPr>
      <w:r>
        <w:t>Si el siniestro ocurre en hora de clase y el o la niña que se encuentre en patio, biblioteca, baño u otra dependencia no deberá volver a su sala de clases, deber dirigirse a la zona de seguridad.</w:t>
      </w:r>
    </w:p>
    <w:p w14:paraId="53F9710F" w14:textId="77777777" w:rsidR="00AA5A5E" w:rsidRDefault="00024AAD">
      <w:pPr>
        <w:pStyle w:val="Textoindependiente"/>
        <w:spacing w:before="159" w:line="259" w:lineRule="auto"/>
        <w:ind w:left="222" w:right="1344"/>
      </w:pPr>
      <w:r>
        <w:t>En clases</w:t>
      </w:r>
      <w:r>
        <w:rPr>
          <w:spacing w:val="40"/>
        </w:rPr>
        <w:t xml:space="preserve"> </w:t>
      </w:r>
      <w:r>
        <w:t>de talleres: Todos los cursos que están en clases en los Talleres, en el momento de un operativo o una situación de emergencia real, deben salir de las salas</w:t>
      </w:r>
      <w:r>
        <w:rPr>
          <w:spacing w:val="-11"/>
        </w:rPr>
        <w:t xml:space="preserve"> </w:t>
      </w:r>
      <w:r>
        <w:t>en</w:t>
      </w:r>
      <w:r>
        <w:rPr>
          <w:spacing w:val="-10"/>
        </w:rPr>
        <w:t xml:space="preserve"> </w:t>
      </w:r>
      <w:r>
        <w:t>orden</w:t>
      </w:r>
      <w:r>
        <w:rPr>
          <w:spacing w:val="-8"/>
        </w:rPr>
        <w:t xml:space="preserve"> </w:t>
      </w:r>
      <w:r>
        <w:t>y</w:t>
      </w:r>
      <w:r>
        <w:rPr>
          <w:spacing w:val="-11"/>
        </w:rPr>
        <w:t xml:space="preserve"> </w:t>
      </w:r>
      <w:r>
        <w:t>ocupar</w:t>
      </w:r>
      <w:r>
        <w:rPr>
          <w:spacing w:val="-9"/>
        </w:rPr>
        <w:t xml:space="preserve"> </w:t>
      </w:r>
      <w:r>
        <w:t>las</w:t>
      </w:r>
      <w:r>
        <w:rPr>
          <w:spacing w:val="-8"/>
        </w:rPr>
        <w:t xml:space="preserve"> </w:t>
      </w:r>
      <w:r>
        <w:t>zonas</w:t>
      </w:r>
      <w:r>
        <w:rPr>
          <w:spacing w:val="-11"/>
        </w:rPr>
        <w:t xml:space="preserve"> </w:t>
      </w:r>
      <w:r>
        <w:t>de</w:t>
      </w:r>
      <w:r>
        <w:rPr>
          <w:spacing w:val="-10"/>
        </w:rPr>
        <w:t xml:space="preserve"> </w:t>
      </w:r>
      <w:r>
        <w:t>seguridad</w:t>
      </w:r>
      <w:r>
        <w:rPr>
          <w:spacing w:val="-10"/>
        </w:rPr>
        <w:t xml:space="preserve"> </w:t>
      </w:r>
      <w:r>
        <w:t>asignadas</w:t>
      </w:r>
      <w:r>
        <w:rPr>
          <w:spacing w:val="-11"/>
        </w:rPr>
        <w:t xml:space="preserve"> </w:t>
      </w:r>
      <w:r>
        <w:t>por</w:t>
      </w:r>
      <w:r>
        <w:rPr>
          <w:spacing w:val="-9"/>
        </w:rPr>
        <w:t xml:space="preserve"> </w:t>
      </w:r>
      <w:r>
        <w:t>los</w:t>
      </w:r>
      <w:r>
        <w:rPr>
          <w:spacing w:val="-11"/>
        </w:rPr>
        <w:t xml:space="preserve"> </w:t>
      </w:r>
      <w:r>
        <w:t>encargados</w:t>
      </w:r>
      <w:r>
        <w:rPr>
          <w:spacing w:val="-11"/>
        </w:rPr>
        <w:t xml:space="preserve"> </w:t>
      </w:r>
      <w:r>
        <w:t>para cada sala o espacio utilizado.</w:t>
      </w:r>
    </w:p>
    <w:p w14:paraId="23731CB3" w14:textId="77777777" w:rsidR="00AA5A5E" w:rsidRDefault="00024AAD">
      <w:pPr>
        <w:pStyle w:val="Textoindependiente"/>
        <w:spacing w:before="160" w:line="259" w:lineRule="auto"/>
        <w:ind w:left="222" w:right="1347"/>
      </w:pPr>
      <w:r>
        <w:t>Los profesores deberán pasar lista en el patio para constatar la evacuación de la totalidad, en caso contrario, notificar de inmediato para localizar al alumno o alumnos faltantes.</w:t>
      </w:r>
    </w:p>
    <w:p w14:paraId="1220C71D" w14:textId="77777777" w:rsidR="00AA5A5E" w:rsidRDefault="00024AAD">
      <w:pPr>
        <w:pStyle w:val="Ttulo1"/>
        <w:spacing w:before="159"/>
      </w:pPr>
      <w:r>
        <w:rPr>
          <w:spacing w:val="-2"/>
        </w:rPr>
        <w:t>VIII.-PROCEDIMIENTOS</w:t>
      </w:r>
      <w:r>
        <w:rPr>
          <w:spacing w:val="19"/>
        </w:rPr>
        <w:t xml:space="preserve"> </w:t>
      </w:r>
      <w:r>
        <w:rPr>
          <w:spacing w:val="-2"/>
        </w:rPr>
        <w:t>POSTERIORES.</w:t>
      </w:r>
    </w:p>
    <w:p w14:paraId="0E834CF9" w14:textId="77777777" w:rsidR="00AA5A5E" w:rsidRDefault="00024AAD">
      <w:pPr>
        <w:pStyle w:val="Textoindependiente"/>
        <w:spacing w:before="182" w:line="259" w:lineRule="auto"/>
        <w:ind w:left="222" w:right="1347"/>
      </w:pPr>
      <w:r>
        <w:t>Una</w:t>
      </w:r>
      <w:r>
        <w:rPr>
          <w:spacing w:val="-1"/>
        </w:rPr>
        <w:t xml:space="preserve"> </w:t>
      </w:r>
      <w:r>
        <w:t>vez</w:t>
      </w:r>
      <w:r>
        <w:rPr>
          <w:spacing w:val="-2"/>
        </w:rPr>
        <w:t xml:space="preserve"> </w:t>
      </w:r>
      <w:r>
        <w:t>finalizado</w:t>
      </w:r>
      <w:r>
        <w:rPr>
          <w:spacing w:val="-1"/>
        </w:rPr>
        <w:t xml:space="preserve"> </w:t>
      </w:r>
      <w:r>
        <w:t>el</w:t>
      </w:r>
      <w:r>
        <w:rPr>
          <w:spacing w:val="-2"/>
        </w:rPr>
        <w:t xml:space="preserve"> </w:t>
      </w:r>
      <w:r>
        <w:t>terremoto</w:t>
      </w:r>
      <w:r>
        <w:rPr>
          <w:spacing w:val="-1"/>
        </w:rPr>
        <w:t xml:space="preserve"> </w:t>
      </w:r>
      <w:r>
        <w:t>los</w:t>
      </w:r>
      <w:r>
        <w:rPr>
          <w:spacing w:val="-4"/>
        </w:rPr>
        <w:t xml:space="preserve"> </w:t>
      </w:r>
      <w:r>
        <w:t>profesores, deberán</w:t>
      </w:r>
      <w:r>
        <w:rPr>
          <w:spacing w:val="-3"/>
        </w:rPr>
        <w:t xml:space="preserve"> </w:t>
      </w:r>
      <w:r>
        <w:t>pasar</w:t>
      </w:r>
      <w:r>
        <w:rPr>
          <w:spacing w:val="-2"/>
        </w:rPr>
        <w:t xml:space="preserve"> </w:t>
      </w:r>
      <w:r>
        <w:t>lista</w:t>
      </w:r>
      <w:r>
        <w:rPr>
          <w:spacing w:val="-2"/>
        </w:rPr>
        <w:t xml:space="preserve"> </w:t>
      </w:r>
      <w:r>
        <w:t>en el</w:t>
      </w:r>
      <w:r>
        <w:rPr>
          <w:spacing w:val="-3"/>
        </w:rPr>
        <w:t xml:space="preserve"> </w:t>
      </w:r>
      <w:r>
        <w:t>patio. Con su libro de clases. El libro de clases debe estar permanentemente con el profesor.</w:t>
      </w:r>
    </w:p>
    <w:p w14:paraId="5E2CB117" w14:textId="77777777" w:rsidR="00AA5A5E" w:rsidRDefault="00024AAD">
      <w:pPr>
        <w:pStyle w:val="Textoindependiente"/>
        <w:spacing w:before="160" w:line="259" w:lineRule="auto"/>
        <w:ind w:left="222" w:right="1343"/>
      </w:pPr>
      <w:r>
        <w:t xml:space="preserve">Ningún alumno podrá regresar a la sala de clases, sin la autorización de la </w:t>
      </w:r>
      <w:r>
        <w:rPr>
          <w:spacing w:val="-2"/>
        </w:rPr>
        <w:t>Dirección.</w:t>
      </w:r>
    </w:p>
    <w:p w14:paraId="7392A7E1" w14:textId="77777777" w:rsidR="00AA5A5E" w:rsidRDefault="00024AAD">
      <w:pPr>
        <w:pStyle w:val="Textoindependiente"/>
        <w:spacing w:before="158" w:line="261" w:lineRule="auto"/>
        <w:ind w:left="222" w:right="1343"/>
      </w:pPr>
      <w:r>
        <w:t>En</w:t>
      </w:r>
      <w:r>
        <w:rPr>
          <w:spacing w:val="-4"/>
        </w:rPr>
        <w:t xml:space="preserve"> </w:t>
      </w:r>
      <w:r>
        <w:t>caso</w:t>
      </w:r>
      <w:r>
        <w:rPr>
          <w:spacing w:val="-4"/>
        </w:rPr>
        <w:t xml:space="preserve"> </w:t>
      </w:r>
      <w:r>
        <w:t>de</w:t>
      </w:r>
      <w:r>
        <w:rPr>
          <w:spacing w:val="-6"/>
        </w:rPr>
        <w:t xml:space="preserve"> </w:t>
      </w:r>
      <w:r>
        <w:t>incendio,</w:t>
      </w:r>
      <w:r>
        <w:rPr>
          <w:spacing w:val="-6"/>
        </w:rPr>
        <w:t xml:space="preserve"> </w:t>
      </w:r>
      <w:r>
        <w:t>nadie</w:t>
      </w:r>
      <w:r>
        <w:rPr>
          <w:spacing w:val="-4"/>
        </w:rPr>
        <w:t xml:space="preserve"> </w:t>
      </w:r>
      <w:r>
        <w:t>regresará</w:t>
      </w:r>
      <w:r>
        <w:rPr>
          <w:spacing w:val="-7"/>
        </w:rPr>
        <w:t xml:space="preserve"> </w:t>
      </w:r>
      <w:r>
        <w:t>a</w:t>
      </w:r>
      <w:r>
        <w:rPr>
          <w:spacing w:val="-4"/>
        </w:rPr>
        <w:t xml:space="preserve"> </w:t>
      </w:r>
      <w:r>
        <w:t>la</w:t>
      </w:r>
      <w:r>
        <w:rPr>
          <w:spacing w:val="-4"/>
        </w:rPr>
        <w:t xml:space="preserve"> </w:t>
      </w:r>
      <w:r>
        <w:t>sala.</w:t>
      </w:r>
      <w:r>
        <w:rPr>
          <w:spacing w:val="-4"/>
        </w:rPr>
        <w:t xml:space="preserve"> </w:t>
      </w:r>
      <w:r>
        <w:t>Luego</w:t>
      </w:r>
      <w:r>
        <w:rPr>
          <w:spacing w:val="-4"/>
        </w:rPr>
        <w:t xml:space="preserve"> </w:t>
      </w:r>
      <w:r>
        <w:t>del</w:t>
      </w:r>
      <w:r>
        <w:rPr>
          <w:spacing w:val="-7"/>
        </w:rPr>
        <w:t xml:space="preserve"> </w:t>
      </w:r>
      <w:r>
        <w:t>evento,</w:t>
      </w:r>
      <w:r>
        <w:rPr>
          <w:spacing w:val="-6"/>
        </w:rPr>
        <w:t xml:space="preserve"> </w:t>
      </w:r>
      <w:r>
        <w:t>en</w:t>
      </w:r>
      <w:r>
        <w:rPr>
          <w:spacing w:val="-4"/>
        </w:rPr>
        <w:t xml:space="preserve"> </w:t>
      </w:r>
      <w:r>
        <w:t>el</w:t>
      </w:r>
      <w:r>
        <w:rPr>
          <w:spacing w:val="-5"/>
        </w:rPr>
        <w:t xml:space="preserve"> </w:t>
      </w:r>
      <w:r>
        <w:t>caso</w:t>
      </w:r>
      <w:r>
        <w:rPr>
          <w:spacing w:val="-4"/>
        </w:rPr>
        <w:t xml:space="preserve"> </w:t>
      </w:r>
      <w:r>
        <w:t>de</w:t>
      </w:r>
      <w:r>
        <w:rPr>
          <w:spacing w:val="-6"/>
        </w:rPr>
        <w:t xml:space="preserve"> </w:t>
      </w:r>
      <w:r>
        <w:t>ser posible, se retomarán las actividades en forma normal.</w:t>
      </w:r>
    </w:p>
    <w:p w14:paraId="5C3F4B7D" w14:textId="77777777" w:rsidR="00AA5A5E" w:rsidRDefault="00AA5A5E">
      <w:pPr>
        <w:spacing w:line="261" w:lineRule="auto"/>
        <w:sectPr w:rsidR="00AA5A5E">
          <w:pgSz w:w="12240" w:h="20160"/>
          <w:pgMar w:top="1420" w:right="360" w:bottom="280" w:left="1480" w:header="163" w:footer="0" w:gutter="0"/>
          <w:cols w:space="720"/>
        </w:sectPr>
      </w:pPr>
    </w:p>
    <w:p w14:paraId="033FD1DB" w14:textId="77777777" w:rsidR="00AA5A5E" w:rsidRDefault="00024AAD">
      <w:pPr>
        <w:pStyle w:val="Ttulo1"/>
        <w:spacing w:line="268" w:lineRule="exact"/>
      </w:pPr>
      <w:r>
        <w:lastRenderedPageBreak/>
        <w:t>IX.-RECOMENDACIÓN</w:t>
      </w:r>
      <w:r>
        <w:rPr>
          <w:spacing w:val="-9"/>
        </w:rPr>
        <w:t xml:space="preserve"> </w:t>
      </w:r>
      <w:r>
        <w:t>A</w:t>
      </w:r>
      <w:r>
        <w:rPr>
          <w:spacing w:val="-8"/>
        </w:rPr>
        <w:t xml:space="preserve"> </w:t>
      </w:r>
      <w:r>
        <w:t>LOS</w:t>
      </w:r>
      <w:r>
        <w:rPr>
          <w:spacing w:val="-8"/>
        </w:rPr>
        <w:t xml:space="preserve"> </w:t>
      </w:r>
      <w:r>
        <w:rPr>
          <w:spacing w:val="-2"/>
        </w:rPr>
        <w:t>PROFESORES.</w:t>
      </w:r>
    </w:p>
    <w:p w14:paraId="4262710F" w14:textId="77777777" w:rsidR="00AA5A5E" w:rsidRDefault="00024AAD" w:rsidP="00B72CAA">
      <w:pPr>
        <w:pStyle w:val="Prrafodelista"/>
        <w:numPr>
          <w:ilvl w:val="0"/>
          <w:numId w:val="35"/>
        </w:numPr>
        <w:tabs>
          <w:tab w:val="left" w:pos="940"/>
        </w:tabs>
        <w:spacing w:before="183"/>
        <w:ind w:left="940" w:hanging="359"/>
        <w:rPr>
          <w:sz w:val="24"/>
        </w:rPr>
      </w:pPr>
      <w:r>
        <w:rPr>
          <w:sz w:val="24"/>
        </w:rPr>
        <w:t>Cada</w:t>
      </w:r>
      <w:r>
        <w:rPr>
          <w:spacing w:val="-7"/>
          <w:sz w:val="24"/>
        </w:rPr>
        <w:t xml:space="preserve"> </w:t>
      </w:r>
      <w:r>
        <w:rPr>
          <w:sz w:val="24"/>
        </w:rPr>
        <w:t>profesor</w:t>
      </w:r>
      <w:r>
        <w:rPr>
          <w:spacing w:val="-3"/>
          <w:sz w:val="24"/>
        </w:rPr>
        <w:t xml:space="preserve"> </w:t>
      </w:r>
      <w:r>
        <w:rPr>
          <w:sz w:val="24"/>
        </w:rPr>
        <w:t>es</w:t>
      </w:r>
      <w:r>
        <w:rPr>
          <w:spacing w:val="-3"/>
          <w:sz w:val="24"/>
        </w:rPr>
        <w:t xml:space="preserve"> </w:t>
      </w:r>
      <w:r>
        <w:rPr>
          <w:sz w:val="24"/>
        </w:rPr>
        <w:t>responsable</w:t>
      </w:r>
      <w:r>
        <w:rPr>
          <w:spacing w:val="-3"/>
          <w:sz w:val="24"/>
        </w:rPr>
        <w:t xml:space="preserve"> </w:t>
      </w:r>
      <w:r>
        <w:rPr>
          <w:sz w:val="24"/>
        </w:rPr>
        <w:t>de</w:t>
      </w:r>
      <w:r>
        <w:rPr>
          <w:spacing w:val="-3"/>
          <w:sz w:val="24"/>
        </w:rPr>
        <w:t xml:space="preserve"> </w:t>
      </w:r>
      <w:r>
        <w:rPr>
          <w:sz w:val="24"/>
        </w:rPr>
        <w:t>lo</w:t>
      </w:r>
      <w:r>
        <w:rPr>
          <w:spacing w:val="-5"/>
          <w:sz w:val="24"/>
        </w:rPr>
        <w:t xml:space="preserve"> </w:t>
      </w:r>
      <w:r>
        <w:rPr>
          <w:sz w:val="24"/>
        </w:rPr>
        <w:t>emitido</w:t>
      </w:r>
      <w:r>
        <w:rPr>
          <w:spacing w:val="-5"/>
          <w:sz w:val="24"/>
        </w:rPr>
        <w:t xml:space="preserve"> </w:t>
      </w:r>
      <w:r>
        <w:rPr>
          <w:sz w:val="24"/>
        </w:rPr>
        <w:t>en</w:t>
      </w:r>
      <w:r>
        <w:rPr>
          <w:spacing w:val="-3"/>
          <w:sz w:val="24"/>
        </w:rPr>
        <w:t xml:space="preserve"> </w:t>
      </w:r>
      <w:r>
        <w:rPr>
          <w:sz w:val="24"/>
        </w:rPr>
        <w:t>este</w:t>
      </w:r>
      <w:r>
        <w:rPr>
          <w:spacing w:val="-3"/>
          <w:sz w:val="24"/>
        </w:rPr>
        <w:t xml:space="preserve"> </w:t>
      </w:r>
      <w:r>
        <w:rPr>
          <w:spacing w:val="-2"/>
          <w:sz w:val="24"/>
        </w:rPr>
        <w:t>documento.</w:t>
      </w:r>
    </w:p>
    <w:p w14:paraId="559836A0" w14:textId="77777777" w:rsidR="00AA5A5E" w:rsidRDefault="00024AAD" w:rsidP="00B72CAA">
      <w:pPr>
        <w:pStyle w:val="Prrafodelista"/>
        <w:numPr>
          <w:ilvl w:val="0"/>
          <w:numId w:val="35"/>
        </w:numPr>
        <w:tabs>
          <w:tab w:val="left" w:pos="940"/>
        </w:tabs>
        <w:spacing w:before="19"/>
        <w:ind w:left="940" w:hanging="359"/>
        <w:rPr>
          <w:sz w:val="24"/>
        </w:rPr>
      </w:pPr>
      <w:r>
        <w:rPr>
          <w:sz w:val="24"/>
        </w:rPr>
        <w:t>Es</w:t>
      </w:r>
      <w:r>
        <w:rPr>
          <w:spacing w:val="-3"/>
          <w:sz w:val="24"/>
        </w:rPr>
        <w:t xml:space="preserve"> </w:t>
      </w:r>
      <w:r>
        <w:rPr>
          <w:sz w:val="24"/>
        </w:rPr>
        <w:t>deber</w:t>
      </w:r>
      <w:r>
        <w:rPr>
          <w:spacing w:val="-2"/>
          <w:sz w:val="24"/>
        </w:rPr>
        <w:t xml:space="preserve"> </w:t>
      </w:r>
      <w:r>
        <w:rPr>
          <w:sz w:val="24"/>
        </w:rPr>
        <w:t>de</w:t>
      </w:r>
      <w:r>
        <w:rPr>
          <w:spacing w:val="-3"/>
          <w:sz w:val="24"/>
        </w:rPr>
        <w:t xml:space="preserve"> </w:t>
      </w:r>
      <w:r>
        <w:rPr>
          <w:sz w:val="24"/>
        </w:rPr>
        <w:t>los</w:t>
      </w:r>
      <w:r>
        <w:rPr>
          <w:spacing w:val="-4"/>
          <w:sz w:val="24"/>
        </w:rPr>
        <w:t xml:space="preserve"> </w:t>
      </w:r>
      <w:r>
        <w:rPr>
          <w:sz w:val="24"/>
        </w:rPr>
        <w:t>profesores</w:t>
      </w:r>
      <w:r>
        <w:rPr>
          <w:spacing w:val="-3"/>
          <w:sz w:val="24"/>
        </w:rPr>
        <w:t xml:space="preserve"> </w:t>
      </w:r>
      <w:r>
        <w:rPr>
          <w:sz w:val="24"/>
        </w:rPr>
        <w:t>conocer</w:t>
      </w:r>
      <w:r>
        <w:rPr>
          <w:spacing w:val="-2"/>
          <w:sz w:val="24"/>
        </w:rPr>
        <w:t xml:space="preserve"> </w:t>
      </w:r>
      <w:r>
        <w:rPr>
          <w:sz w:val="24"/>
        </w:rPr>
        <w:t>este</w:t>
      </w:r>
      <w:r>
        <w:rPr>
          <w:spacing w:val="-1"/>
          <w:sz w:val="24"/>
        </w:rPr>
        <w:t xml:space="preserve"> </w:t>
      </w:r>
      <w:r>
        <w:rPr>
          <w:spacing w:val="-2"/>
          <w:sz w:val="24"/>
        </w:rPr>
        <w:t>reglamento.</w:t>
      </w:r>
    </w:p>
    <w:p w14:paraId="4B74715D" w14:textId="77777777" w:rsidR="00AA5A5E" w:rsidRDefault="00024AAD" w:rsidP="00B72CAA">
      <w:pPr>
        <w:pStyle w:val="Prrafodelista"/>
        <w:numPr>
          <w:ilvl w:val="0"/>
          <w:numId w:val="35"/>
        </w:numPr>
        <w:tabs>
          <w:tab w:val="left" w:pos="941"/>
        </w:tabs>
        <w:spacing w:before="20" w:line="256" w:lineRule="auto"/>
        <w:ind w:left="941" w:right="1345"/>
        <w:rPr>
          <w:sz w:val="24"/>
        </w:rPr>
      </w:pPr>
      <w:r>
        <w:rPr>
          <w:sz w:val="24"/>
        </w:rPr>
        <w:t>Lo más importante es controlar el pánico, para evitar males mayores. Recuerden que los niños y niñas dependen de usted.</w:t>
      </w:r>
    </w:p>
    <w:p w14:paraId="4D2DE370" w14:textId="77777777" w:rsidR="00AA5A5E" w:rsidRDefault="00024AAD" w:rsidP="00B72CAA">
      <w:pPr>
        <w:pStyle w:val="Prrafodelista"/>
        <w:numPr>
          <w:ilvl w:val="0"/>
          <w:numId w:val="35"/>
        </w:numPr>
        <w:tabs>
          <w:tab w:val="left" w:pos="941"/>
        </w:tabs>
        <w:spacing w:before="6" w:line="256" w:lineRule="auto"/>
        <w:ind w:left="941" w:right="1342"/>
        <w:rPr>
          <w:sz w:val="24"/>
        </w:rPr>
      </w:pPr>
      <w:r>
        <w:rPr>
          <w:sz w:val="24"/>
        </w:rPr>
        <w:t>La salida de los alumnos estará a cargo de los asistentes de la educación, por lo cual auxiliares de servicios y</w:t>
      </w:r>
      <w:r>
        <w:rPr>
          <w:spacing w:val="-2"/>
          <w:sz w:val="24"/>
        </w:rPr>
        <w:t xml:space="preserve"> </w:t>
      </w:r>
      <w:r>
        <w:rPr>
          <w:sz w:val="24"/>
        </w:rPr>
        <w:t>administrativos,</w:t>
      </w:r>
      <w:r>
        <w:rPr>
          <w:spacing w:val="-2"/>
          <w:sz w:val="24"/>
        </w:rPr>
        <w:t xml:space="preserve"> </w:t>
      </w:r>
      <w:r>
        <w:rPr>
          <w:sz w:val="24"/>
        </w:rPr>
        <w:t>deben concurrir</w:t>
      </w:r>
      <w:r>
        <w:rPr>
          <w:spacing w:val="-4"/>
          <w:sz w:val="24"/>
        </w:rPr>
        <w:t xml:space="preserve"> </w:t>
      </w:r>
      <w:r>
        <w:rPr>
          <w:sz w:val="24"/>
        </w:rPr>
        <w:t>a</w:t>
      </w:r>
      <w:r>
        <w:rPr>
          <w:spacing w:val="-1"/>
          <w:sz w:val="24"/>
        </w:rPr>
        <w:t xml:space="preserve"> </w:t>
      </w:r>
      <w:r>
        <w:rPr>
          <w:sz w:val="24"/>
        </w:rPr>
        <w:t>la oficina</w:t>
      </w:r>
      <w:r>
        <w:rPr>
          <w:spacing w:val="-5"/>
          <w:sz w:val="24"/>
        </w:rPr>
        <w:t xml:space="preserve"> </w:t>
      </w:r>
      <w:r>
        <w:rPr>
          <w:sz w:val="24"/>
        </w:rPr>
        <w:t>y</w:t>
      </w:r>
      <w:r>
        <w:rPr>
          <w:spacing w:val="-6"/>
          <w:sz w:val="24"/>
        </w:rPr>
        <w:t xml:space="preserve"> </w:t>
      </w:r>
      <w:r>
        <w:rPr>
          <w:sz w:val="24"/>
        </w:rPr>
        <w:t>colaborar</w:t>
      </w:r>
      <w:r>
        <w:rPr>
          <w:spacing w:val="-7"/>
          <w:sz w:val="24"/>
        </w:rPr>
        <w:t xml:space="preserve"> </w:t>
      </w:r>
      <w:r>
        <w:rPr>
          <w:sz w:val="24"/>
        </w:rPr>
        <w:t>con</w:t>
      </w:r>
      <w:r>
        <w:rPr>
          <w:spacing w:val="-8"/>
          <w:sz w:val="24"/>
        </w:rPr>
        <w:t xml:space="preserve"> </w:t>
      </w:r>
      <w:r>
        <w:rPr>
          <w:sz w:val="24"/>
        </w:rPr>
        <w:t>la</w:t>
      </w:r>
      <w:r>
        <w:rPr>
          <w:spacing w:val="-6"/>
          <w:sz w:val="24"/>
        </w:rPr>
        <w:t xml:space="preserve"> </w:t>
      </w:r>
      <w:r>
        <w:rPr>
          <w:sz w:val="24"/>
        </w:rPr>
        <w:t>entrega</w:t>
      </w:r>
      <w:r>
        <w:rPr>
          <w:spacing w:val="-6"/>
          <w:sz w:val="24"/>
        </w:rPr>
        <w:t xml:space="preserve"> </w:t>
      </w:r>
      <w:r>
        <w:rPr>
          <w:sz w:val="24"/>
        </w:rPr>
        <w:t>de</w:t>
      </w:r>
      <w:r>
        <w:rPr>
          <w:spacing w:val="-6"/>
          <w:sz w:val="24"/>
        </w:rPr>
        <w:t xml:space="preserve"> </w:t>
      </w:r>
      <w:r>
        <w:rPr>
          <w:sz w:val="24"/>
        </w:rPr>
        <w:t>niños</w:t>
      </w:r>
      <w:r>
        <w:rPr>
          <w:spacing w:val="-6"/>
          <w:sz w:val="24"/>
        </w:rPr>
        <w:t xml:space="preserve"> </w:t>
      </w:r>
      <w:r>
        <w:rPr>
          <w:sz w:val="24"/>
        </w:rPr>
        <w:t>que</w:t>
      </w:r>
      <w:r>
        <w:rPr>
          <w:spacing w:val="-6"/>
          <w:sz w:val="24"/>
        </w:rPr>
        <w:t xml:space="preserve"> </w:t>
      </w:r>
      <w:r>
        <w:rPr>
          <w:sz w:val="24"/>
        </w:rPr>
        <w:t>son</w:t>
      </w:r>
      <w:r>
        <w:rPr>
          <w:spacing w:val="-8"/>
          <w:sz w:val="24"/>
        </w:rPr>
        <w:t xml:space="preserve"> </w:t>
      </w:r>
      <w:r>
        <w:rPr>
          <w:sz w:val="24"/>
        </w:rPr>
        <w:t>retirados</w:t>
      </w:r>
      <w:r>
        <w:rPr>
          <w:spacing w:val="-6"/>
          <w:sz w:val="24"/>
        </w:rPr>
        <w:t xml:space="preserve"> </w:t>
      </w:r>
      <w:r>
        <w:rPr>
          <w:sz w:val="24"/>
        </w:rPr>
        <w:t>por</w:t>
      </w:r>
      <w:r>
        <w:rPr>
          <w:spacing w:val="-7"/>
          <w:sz w:val="24"/>
        </w:rPr>
        <w:t xml:space="preserve"> </w:t>
      </w:r>
      <w:r>
        <w:rPr>
          <w:sz w:val="24"/>
        </w:rPr>
        <w:t>sus</w:t>
      </w:r>
      <w:r>
        <w:rPr>
          <w:spacing w:val="-9"/>
          <w:sz w:val="24"/>
        </w:rPr>
        <w:t xml:space="preserve"> </w:t>
      </w:r>
      <w:r>
        <w:rPr>
          <w:sz w:val="24"/>
        </w:rPr>
        <w:t>padres.</w:t>
      </w:r>
    </w:p>
    <w:p w14:paraId="747B13AE" w14:textId="77777777" w:rsidR="00AA5A5E" w:rsidRDefault="00024AAD" w:rsidP="00B72CAA">
      <w:pPr>
        <w:pStyle w:val="Prrafodelista"/>
        <w:numPr>
          <w:ilvl w:val="0"/>
          <w:numId w:val="35"/>
        </w:numPr>
        <w:tabs>
          <w:tab w:val="left" w:pos="941"/>
        </w:tabs>
        <w:spacing w:before="5" w:line="256" w:lineRule="auto"/>
        <w:ind w:left="941" w:right="1344"/>
        <w:rPr>
          <w:sz w:val="24"/>
        </w:rPr>
      </w:pPr>
      <w:r>
        <w:rPr>
          <w:sz w:val="24"/>
        </w:rPr>
        <w:t xml:space="preserve">En caso de terremoto los alumnos deberán estar bajo sus asientos y los profesores en la puerta, evitar que los alumnos salgan antes del aviso de </w:t>
      </w:r>
      <w:r>
        <w:rPr>
          <w:spacing w:val="-2"/>
          <w:sz w:val="24"/>
        </w:rPr>
        <w:t>evacuación.</w:t>
      </w:r>
    </w:p>
    <w:p w14:paraId="30AEEBCE" w14:textId="77777777" w:rsidR="00AA5A5E" w:rsidRDefault="00024AAD" w:rsidP="00B72CAA">
      <w:pPr>
        <w:pStyle w:val="Prrafodelista"/>
        <w:numPr>
          <w:ilvl w:val="0"/>
          <w:numId w:val="35"/>
        </w:numPr>
        <w:tabs>
          <w:tab w:val="left" w:pos="941"/>
        </w:tabs>
        <w:spacing w:before="5" w:line="256" w:lineRule="auto"/>
        <w:ind w:left="941" w:right="1346"/>
        <w:rPr>
          <w:sz w:val="24"/>
        </w:rPr>
      </w:pPr>
      <w:r>
        <w:rPr>
          <w:noProof/>
        </w:rPr>
        <mc:AlternateContent>
          <mc:Choice Requires="wpg">
            <w:drawing>
              <wp:anchor distT="0" distB="0" distL="0" distR="0" simplePos="0" relativeHeight="251679744" behindDoc="0" locked="0" layoutInCell="1" allowOverlap="1" wp14:anchorId="0FC70F65" wp14:editId="76F1F9B1">
                <wp:simplePos x="0" y="0"/>
                <wp:positionH relativeFrom="page">
                  <wp:posOffset>6993508</wp:posOffset>
                </wp:positionH>
                <wp:positionV relativeFrom="paragraph">
                  <wp:posOffset>121563</wp:posOffset>
                </wp:positionV>
                <wp:extent cx="477520" cy="477520"/>
                <wp:effectExtent l="0" t="0" r="0"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67" name="Graphic 367"/>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68" name="Textbox 368"/>
                        <wps:cNvSpPr txBox="1"/>
                        <wps:spPr>
                          <a:xfrm>
                            <a:off x="0" y="0"/>
                            <a:ext cx="477520" cy="477520"/>
                          </a:xfrm>
                          <a:prstGeom prst="rect">
                            <a:avLst/>
                          </a:prstGeom>
                        </wps:spPr>
                        <wps:txbx>
                          <w:txbxContent>
                            <w:p w14:paraId="2C71D67A" w14:textId="77777777" w:rsidR="00AA5A5E" w:rsidRDefault="00024AAD">
                              <w:pPr>
                                <w:spacing w:before="182"/>
                                <w:ind w:left="196"/>
                                <w:rPr>
                                  <w:rFonts w:ascii="Calibri"/>
                                  <w:b/>
                                  <w:sz w:val="24"/>
                                </w:rPr>
                              </w:pPr>
                              <w:r>
                                <w:rPr>
                                  <w:rFonts w:ascii="Calibri"/>
                                  <w:b/>
                                  <w:color w:val="FFFFFF"/>
                                  <w:spacing w:val="-5"/>
                                  <w:sz w:val="24"/>
                                </w:rPr>
                                <w:t>116</w:t>
                              </w:r>
                            </w:p>
                          </w:txbxContent>
                        </wps:txbx>
                        <wps:bodyPr wrap="square" lIns="0" tIns="0" rIns="0" bIns="0" rtlCol="0">
                          <a:noAutofit/>
                        </wps:bodyPr>
                      </wps:wsp>
                    </wpg:wgp>
                  </a:graphicData>
                </a:graphic>
              </wp:anchor>
            </w:drawing>
          </mc:Choice>
          <mc:Fallback>
            <w:pict>
              <v:group w14:anchorId="0FC70F65" id="Group 366" o:spid="_x0000_s1373" style="position:absolute;left:0;text-align:left;margin-left:550.65pt;margin-top:9.55pt;width:37.6pt;height:37.6pt;z-index:25167974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">
                <v:shape id="Graphic 367" o:spid="_x0000_s1374"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68" o:spid="_x0000_s1375"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2C71D67A" w14:textId="77777777" w:rsidR="00AA5A5E" w:rsidRDefault="00024AAD">
                        <w:pPr>
                          <w:spacing w:before="182"/>
                          <w:ind w:left="196"/>
                          <w:rPr>
                            <w:rFonts w:ascii="Calibri"/>
                            <w:b/>
                            <w:sz w:val="24"/>
                          </w:rPr>
                        </w:pPr>
                        <w:r>
                          <w:rPr>
                            <w:rFonts w:ascii="Calibri"/>
                            <w:b/>
                            <w:color w:val="FFFFFF"/>
                            <w:spacing w:val="-5"/>
                            <w:sz w:val="24"/>
                          </w:rPr>
                          <w:t>116</w:t>
                        </w:r>
                      </w:p>
                    </w:txbxContent>
                  </v:textbox>
                </v:shape>
                <w10:wrap anchorx="page"/>
              </v:group>
            </w:pict>
          </mc:Fallback>
        </mc:AlternateContent>
      </w:r>
      <w:r>
        <w:rPr>
          <w:sz w:val="24"/>
        </w:rPr>
        <w:t>Pasar lista después del terremoto o incendio y avisar de inmediato si algún alumno o alumna no se encuentra.</w:t>
      </w:r>
    </w:p>
    <w:p w14:paraId="4198FF66" w14:textId="77777777" w:rsidR="00AA5A5E" w:rsidRDefault="00024AAD" w:rsidP="00B72CAA">
      <w:pPr>
        <w:pStyle w:val="Prrafodelista"/>
        <w:numPr>
          <w:ilvl w:val="0"/>
          <w:numId w:val="35"/>
        </w:numPr>
        <w:tabs>
          <w:tab w:val="left" w:pos="941"/>
        </w:tabs>
        <w:spacing w:before="3" w:line="256" w:lineRule="auto"/>
        <w:ind w:left="941" w:right="1346"/>
        <w:rPr>
          <w:sz w:val="24"/>
        </w:rPr>
      </w:pPr>
      <w:r>
        <w:rPr>
          <w:sz w:val="24"/>
        </w:rPr>
        <w:t>Ningún profesor puede abandonar el establecimiento, mientras queden alumnos a su cargo y sin la orden de la Dirección.</w:t>
      </w:r>
    </w:p>
    <w:p w14:paraId="258AC36C" w14:textId="77777777" w:rsidR="00AA5A5E" w:rsidRDefault="00AA5A5E">
      <w:pPr>
        <w:spacing w:line="256" w:lineRule="auto"/>
        <w:jc w:val="both"/>
        <w:rPr>
          <w:sz w:val="24"/>
        </w:rPr>
        <w:sectPr w:rsidR="00AA5A5E">
          <w:pgSz w:w="12240" w:h="20160"/>
          <w:pgMar w:top="1420" w:right="360" w:bottom="280" w:left="1480" w:header="163" w:footer="0" w:gutter="0"/>
          <w:cols w:space="720"/>
        </w:sectPr>
      </w:pPr>
    </w:p>
    <w:p w14:paraId="5777D821" w14:textId="77777777" w:rsidR="00AA5A5E" w:rsidRDefault="00024AAD">
      <w:pPr>
        <w:spacing w:line="268" w:lineRule="exact"/>
        <w:ind w:left="222"/>
        <w:rPr>
          <w:b/>
          <w:sz w:val="24"/>
        </w:rPr>
      </w:pPr>
      <w:r>
        <w:rPr>
          <w:b/>
          <w:color w:val="2D74B5"/>
          <w:sz w:val="24"/>
        </w:rPr>
        <w:lastRenderedPageBreak/>
        <w:t>LIBRO</w:t>
      </w:r>
      <w:r>
        <w:rPr>
          <w:b/>
          <w:color w:val="2D74B5"/>
          <w:spacing w:val="-1"/>
          <w:sz w:val="24"/>
        </w:rPr>
        <w:t xml:space="preserve"> </w:t>
      </w:r>
      <w:r>
        <w:rPr>
          <w:b/>
          <w:color w:val="2D74B5"/>
          <w:spacing w:val="-2"/>
          <w:sz w:val="24"/>
        </w:rPr>
        <w:t>SEXTO</w:t>
      </w:r>
    </w:p>
    <w:p w14:paraId="2BAB5849" w14:textId="77777777" w:rsidR="00AA5A5E" w:rsidRDefault="00024AAD">
      <w:pPr>
        <w:spacing w:before="10" w:line="530" w:lineRule="atLeast"/>
        <w:ind w:left="222" w:right="5361"/>
        <w:rPr>
          <w:b/>
          <w:sz w:val="24"/>
        </w:rPr>
      </w:pPr>
      <w:r>
        <w:rPr>
          <w:b/>
          <w:color w:val="2D74B5"/>
          <w:sz w:val="24"/>
        </w:rPr>
        <w:t>REGLAMENTO</w:t>
      </w:r>
      <w:r>
        <w:rPr>
          <w:b/>
          <w:color w:val="2D74B5"/>
          <w:spacing w:val="-13"/>
          <w:sz w:val="24"/>
        </w:rPr>
        <w:t xml:space="preserve"> </w:t>
      </w:r>
      <w:r>
        <w:rPr>
          <w:b/>
          <w:color w:val="2D74B5"/>
          <w:sz w:val="24"/>
        </w:rPr>
        <w:t>INTERNO</w:t>
      </w:r>
      <w:r>
        <w:rPr>
          <w:b/>
          <w:color w:val="2D74B5"/>
          <w:spacing w:val="-13"/>
          <w:sz w:val="24"/>
        </w:rPr>
        <w:t xml:space="preserve"> </w:t>
      </w:r>
      <w:r>
        <w:rPr>
          <w:b/>
          <w:color w:val="2D74B5"/>
          <w:sz w:val="24"/>
        </w:rPr>
        <w:t>DE</w:t>
      </w:r>
      <w:r>
        <w:rPr>
          <w:b/>
          <w:color w:val="2D74B5"/>
          <w:spacing w:val="-13"/>
          <w:sz w:val="24"/>
        </w:rPr>
        <w:t xml:space="preserve"> </w:t>
      </w:r>
      <w:r>
        <w:rPr>
          <w:b/>
          <w:color w:val="2D74B5"/>
          <w:sz w:val="24"/>
        </w:rPr>
        <w:t>ORDEN, HIGIENE Y SEGURIDAD AÑO 2024</w:t>
      </w:r>
    </w:p>
    <w:p w14:paraId="6766AA61" w14:textId="77777777" w:rsidR="00AA5A5E" w:rsidRDefault="00024AAD">
      <w:pPr>
        <w:pStyle w:val="Ttulo1"/>
        <w:spacing w:before="29"/>
      </w:pPr>
      <w:r>
        <w:rPr>
          <w:spacing w:val="-2"/>
        </w:rPr>
        <w:t>I.-FUNDAMENTO.</w:t>
      </w:r>
    </w:p>
    <w:p w14:paraId="68A33E7A" w14:textId="77777777" w:rsidR="00AA5A5E" w:rsidRDefault="00024AAD">
      <w:pPr>
        <w:pStyle w:val="Textoindependiente"/>
        <w:spacing w:before="180" w:line="259" w:lineRule="auto"/>
        <w:ind w:left="222" w:right="1340"/>
      </w:pPr>
      <w:r>
        <w:rPr>
          <w:noProof/>
        </w:rPr>
        <mc:AlternateContent>
          <mc:Choice Requires="wpg">
            <w:drawing>
              <wp:anchor distT="0" distB="0" distL="0" distR="0" simplePos="0" relativeHeight="251680768" behindDoc="0" locked="0" layoutInCell="1" allowOverlap="1" wp14:anchorId="236284FD" wp14:editId="3C04F835">
                <wp:simplePos x="0" y="0"/>
                <wp:positionH relativeFrom="page">
                  <wp:posOffset>6993508</wp:posOffset>
                </wp:positionH>
                <wp:positionV relativeFrom="paragraph">
                  <wp:posOffset>1252578</wp:posOffset>
                </wp:positionV>
                <wp:extent cx="477520" cy="47752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70" name="Graphic 37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71" name="Textbox 371"/>
                        <wps:cNvSpPr txBox="1"/>
                        <wps:spPr>
                          <a:xfrm>
                            <a:off x="0" y="0"/>
                            <a:ext cx="477520" cy="477520"/>
                          </a:xfrm>
                          <a:prstGeom prst="rect">
                            <a:avLst/>
                          </a:prstGeom>
                        </wps:spPr>
                        <wps:txbx>
                          <w:txbxContent>
                            <w:p w14:paraId="2A60C986" w14:textId="77777777" w:rsidR="00AA5A5E" w:rsidRDefault="00024AAD">
                              <w:pPr>
                                <w:spacing w:before="182"/>
                                <w:ind w:left="196"/>
                                <w:rPr>
                                  <w:rFonts w:ascii="Calibri"/>
                                  <w:b/>
                                  <w:sz w:val="24"/>
                                </w:rPr>
                              </w:pPr>
                              <w:r>
                                <w:rPr>
                                  <w:rFonts w:ascii="Calibri"/>
                                  <w:b/>
                                  <w:color w:val="FFFFFF"/>
                                  <w:spacing w:val="-5"/>
                                  <w:sz w:val="24"/>
                                </w:rPr>
                                <w:t>117</w:t>
                              </w:r>
                            </w:p>
                          </w:txbxContent>
                        </wps:txbx>
                        <wps:bodyPr wrap="square" lIns="0" tIns="0" rIns="0" bIns="0" rtlCol="0">
                          <a:noAutofit/>
                        </wps:bodyPr>
                      </wps:wsp>
                    </wpg:wgp>
                  </a:graphicData>
                </a:graphic>
              </wp:anchor>
            </w:drawing>
          </mc:Choice>
          <mc:Fallback>
            <w:pict>
              <v:group w14:anchorId="236284FD" id="Group 369" o:spid="_x0000_s1376" style="position:absolute;left:0;text-align:left;margin-left:550.65pt;margin-top:98.65pt;width:37.6pt;height:37.6pt;z-index:25168076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">
                <v:shape id="Graphic 370" o:spid="_x0000_s1377"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71" o:spid="_x0000_s1378"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2A60C986" w14:textId="77777777" w:rsidR="00AA5A5E" w:rsidRDefault="00024AAD">
                        <w:pPr>
                          <w:spacing w:before="182"/>
                          <w:ind w:left="196"/>
                          <w:rPr>
                            <w:rFonts w:ascii="Calibri"/>
                            <w:b/>
                            <w:sz w:val="24"/>
                          </w:rPr>
                        </w:pPr>
                        <w:r>
                          <w:rPr>
                            <w:rFonts w:ascii="Calibri"/>
                            <w:b/>
                            <w:color w:val="FFFFFF"/>
                            <w:spacing w:val="-5"/>
                            <w:sz w:val="24"/>
                          </w:rPr>
                          <w:t>117</w:t>
                        </w:r>
                      </w:p>
                    </w:txbxContent>
                  </v:textbox>
                </v:shape>
                <w10:wrap anchorx="page"/>
              </v:group>
            </w:pict>
          </mc:Fallback>
        </mc:AlternateContent>
      </w:r>
      <w:r>
        <w:t>El</w:t>
      </w:r>
      <w:r>
        <w:rPr>
          <w:spacing w:val="-14"/>
        </w:rPr>
        <w:t xml:space="preserve"> </w:t>
      </w:r>
      <w:r>
        <w:t>Reglamento</w:t>
      </w:r>
      <w:r>
        <w:rPr>
          <w:spacing w:val="-16"/>
        </w:rPr>
        <w:t xml:space="preserve"> </w:t>
      </w:r>
      <w:r>
        <w:t>Interno</w:t>
      </w:r>
      <w:r>
        <w:rPr>
          <w:spacing w:val="-15"/>
        </w:rPr>
        <w:t xml:space="preserve"> </w:t>
      </w:r>
      <w:r>
        <w:t>de</w:t>
      </w:r>
      <w:r>
        <w:rPr>
          <w:spacing w:val="-15"/>
        </w:rPr>
        <w:t xml:space="preserve"> </w:t>
      </w:r>
      <w:r>
        <w:t>higiene</w:t>
      </w:r>
      <w:r>
        <w:rPr>
          <w:spacing w:val="-15"/>
        </w:rPr>
        <w:t xml:space="preserve"> </w:t>
      </w:r>
      <w:r>
        <w:t>y</w:t>
      </w:r>
      <w:r>
        <w:rPr>
          <w:spacing w:val="-14"/>
        </w:rPr>
        <w:t xml:space="preserve"> </w:t>
      </w:r>
      <w:r>
        <w:t>seguridad</w:t>
      </w:r>
      <w:r>
        <w:rPr>
          <w:spacing w:val="-17"/>
        </w:rPr>
        <w:t xml:space="preserve"> </w:t>
      </w:r>
      <w:r>
        <w:t>ha</w:t>
      </w:r>
      <w:r>
        <w:rPr>
          <w:spacing w:val="-13"/>
        </w:rPr>
        <w:t xml:space="preserve"> </w:t>
      </w:r>
      <w:r>
        <w:t>sido</w:t>
      </w:r>
      <w:r>
        <w:rPr>
          <w:spacing w:val="-15"/>
        </w:rPr>
        <w:t xml:space="preserve"> </w:t>
      </w:r>
      <w:r>
        <w:t>elaborado</w:t>
      </w:r>
      <w:r>
        <w:rPr>
          <w:spacing w:val="-13"/>
        </w:rPr>
        <w:t xml:space="preserve"> </w:t>
      </w:r>
      <w:r>
        <w:t>con</w:t>
      </w:r>
      <w:r>
        <w:rPr>
          <w:spacing w:val="-15"/>
        </w:rPr>
        <w:t xml:space="preserve"> </w:t>
      </w:r>
      <w:r>
        <w:t>la</w:t>
      </w:r>
      <w:r>
        <w:rPr>
          <w:spacing w:val="-13"/>
        </w:rPr>
        <w:t xml:space="preserve"> </w:t>
      </w:r>
      <w:r>
        <w:t>participación de todos los integrantes de la comunidad escolar. Teniendo como finalidad ser un documento de apoyo y orientador para las diferentes funciones y actividades que se deben cumplir en FUNDACIÓN EDUCACIONAL PRESIDENTE ABRAHAM LINCOLN, ubicado</w:t>
      </w:r>
      <w:r>
        <w:rPr>
          <w:spacing w:val="40"/>
        </w:rPr>
        <w:t xml:space="preserve"> </w:t>
      </w:r>
      <w:r>
        <w:t>en Spech 01563 de la comuna Quinta Normal, en relación a cada componente: profesores, alumnos, asistentes de la educación e integrantes de la comunidad</w:t>
      </w:r>
    </w:p>
    <w:p w14:paraId="59A0B618" w14:textId="77777777" w:rsidR="00AA5A5E" w:rsidRDefault="00024AAD">
      <w:pPr>
        <w:pStyle w:val="Textoindependiente"/>
        <w:spacing w:before="160" w:line="259" w:lineRule="auto"/>
        <w:ind w:left="222" w:right="1343"/>
      </w:pPr>
      <w:r>
        <w:t>Este</w:t>
      </w:r>
      <w:r>
        <w:rPr>
          <w:spacing w:val="-12"/>
        </w:rPr>
        <w:t xml:space="preserve"> </w:t>
      </w:r>
      <w:r>
        <w:t>documento</w:t>
      </w:r>
      <w:r>
        <w:rPr>
          <w:spacing w:val="-12"/>
        </w:rPr>
        <w:t xml:space="preserve"> </w:t>
      </w:r>
      <w:r>
        <w:t>regirá</w:t>
      </w:r>
      <w:r>
        <w:rPr>
          <w:spacing w:val="-15"/>
        </w:rPr>
        <w:t xml:space="preserve"> </w:t>
      </w:r>
      <w:r>
        <w:t>la</w:t>
      </w:r>
      <w:r>
        <w:rPr>
          <w:spacing w:val="-13"/>
        </w:rPr>
        <w:t xml:space="preserve"> </w:t>
      </w:r>
      <w:r>
        <w:t>vida</w:t>
      </w:r>
      <w:r>
        <w:rPr>
          <w:spacing w:val="-12"/>
        </w:rPr>
        <w:t xml:space="preserve"> </w:t>
      </w:r>
      <w:r>
        <w:t>escolar,</w:t>
      </w:r>
      <w:r>
        <w:rPr>
          <w:spacing w:val="-13"/>
        </w:rPr>
        <w:t xml:space="preserve"> </w:t>
      </w:r>
      <w:r>
        <w:t>contiene</w:t>
      </w:r>
      <w:r>
        <w:rPr>
          <w:spacing w:val="-13"/>
        </w:rPr>
        <w:t xml:space="preserve"> </w:t>
      </w:r>
      <w:r>
        <w:t>derechos,</w:t>
      </w:r>
      <w:r>
        <w:rPr>
          <w:spacing w:val="-13"/>
        </w:rPr>
        <w:t xml:space="preserve"> </w:t>
      </w:r>
      <w:r>
        <w:t>deberes</w:t>
      </w:r>
      <w:r>
        <w:rPr>
          <w:spacing w:val="-16"/>
        </w:rPr>
        <w:t xml:space="preserve"> </w:t>
      </w:r>
      <w:r>
        <w:t>prohibiciones</w:t>
      </w:r>
      <w:r>
        <w:rPr>
          <w:spacing w:val="-14"/>
        </w:rPr>
        <w:t xml:space="preserve"> </w:t>
      </w:r>
      <w:r>
        <w:t>de cada componente integrante de la comunidad.</w:t>
      </w:r>
    </w:p>
    <w:p w14:paraId="0576A684" w14:textId="77777777" w:rsidR="00AA5A5E" w:rsidRDefault="00024AAD">
      <w:pPr>
        <w:pStyle w:val="Textoindependiente"/>
        <w:spacing w:before="161" w:line="259" w:lineRule="auto"/>
        <w:ind w:left="222" w:right="1345"/>
      </w:pPr>
      <w:r>
        <w:t>Tiene como base el Reglamento de Convivencia escolar, Proyecto Educativo y Código del Trabajo</w:t>
      </w:r>
    </w:p>
    <w:p w14:paraId="33DEC9BB" w14:textId="77777777" w:rsidR="00AA5A5E" w:rsidRDefault="00024AAD">
      <w:pPr>
        <w:pStyle w:val="Ttulo1"/>
        <w:spacing w:before="160"/>
      </w:pPr>
      <w:r>
        <w:rPr>
          <w:spacing w:val="-2"/>
        </w:rPr>
        <w:t>II.-DISPOSICIONES</w:t>
      </w:r>
      <w:r>
        <w:rPr>
          <w:spacing w:val="15"/>
        </w:rPr>
        <w:t xml:space="preserve"> </w:t>
      </w:r>
      <w:r>
        <w:rPr>
          <w:spacing w:val="-2"/>
        </w:rPr>
        <w:t>GENERALES.</w:t>
      </w:r>
    </w:p>
    <w:p w14:paraId="04EDD21F" w14:textId="77777777" w:rsidR="00AA5A5E" w:rsidRDefault="00024AAD">
      <w:pPr>
        <w:pStyle w:val="Textoindependiente"/>
        <w:spacing w:before="180" w:line="259" w:lineRule="auto"/>
        <w:ind w:left="222" w:right="1341"/>
      </w:pPr>
      <w:r>
        <w:t>El presente Reglamento Interno de orden, higiene y seguridad, contiene las obligaciones</w:t>
      </w:r>
      <w:r>
        <w:rPr>
          <w:spacing w:val="40"/>
        </w:rPr>
        <w:t xml:space="preserve"> </w:t>
      </w:r>
      <w:r>
        <w:t>y prohibiciones que debe cumplir el personal de la FUNDACIÓN EDUCACIONAL</w:t>
      </w:r>
      <w:r>
        <w:rPr>
          <w:spacing w:val="-1"/>
        </w:rPr>
        <w:t xml:space="preserve"> </w:t>
      </w:r>
      <w:r>
        <w:t>PRESIDENTE</w:t>
      </w:r>
      <w:r>
        <w:rPr>
          <w:spacing w:val="-1"/>
        </w:rPr>
        <w:t xml:space="preserve"> </w:t>
      </w:r>
      <w:r>
        <w:t>ABRAHAM</w:t>
      </w:r>
      <w:r>
        <w:rPr>
          <w:spacing w:val="-5"/>
        </w:rPr>
        <w:t xml:space="preserve"> </w:t>
      </w:r>
      <w:r>
        <w:t>LINCOLN,</w:t>
      </w:r>
      <w:r>
        <w:rPr>
          <w:spacing w:val="-3"/>
        </w:rPr>
        <w:t xml:space="preserve"> </w:t>
      </w:r>
      <w:r>
        <w:t>en</w:t>
      </w:r>
      <w:r>
        <w:rPr>
          <w:spacing w:val="-2"/>
        </w:rPr>
        <w:t xml:space="preserve"> </w:t>
      </w:r>
      <w:r>
        <w:t>relación</w:t>
      </w:r>
      <w:r>
        <w:rPr>
          <w:spacing w:val="-6"/>
        </w:rPr>
        <w:t xml:space="preserve"> </w:t>
      </w:r>
      <w:r>
        <w:t>con</w:t>
      </w:r>
      <w:r>
        <w:rPr>
          <w:spacing w:val="-2"/>
        </w:rPr>
        <w:t xml:space="preserve"> </w:t>
      </w:r>
      <w:r>
        <w:t>sus</w:t>
      </w:r>
      <w:r>
        <w:rPr>
          <w:spacing w:val="-3"/>
        </w:rPr>
        <w:t xml:space="preserve"> </w:t>
      </w:r>
      <w:r>
        <w:t>labores, permanencia y desempeño de las funciones para las cuales ha sido contratado, como asimismo las tomas de decisiones pertinentes y de acuerdo a su rol.</w:t>
      </w:r>
    </w:p>
    <w:p w14:paraId="32A291CE" w14:textId="77777777" w:rsidR="00AA5A5E" w:rsidRDefault="00024AAD">
      <w:pPr>
        <w:pStyle w:val="Textoindependiente"/>
        <w:spacing w:before="158" w:line="259" w:lineRule="auto"/>
        <w:ind w:left="222" w:right="1342"/>
      </w:pPr>
      <w:r>
        <w:t>Este Reglamento será anexo de cada Contrato de Trabajo y en su calidad de tal, obliga al personal y miembros</w:t>
      </w:r>
      <w:r>
        <w:rPr>
          <w:spacing w:val="40"/>
        </w:rPr>
        <w:t xml:space="preserve"> </w:t>
      </w:r>
      <w:r>
        <w:t>de la Fundación Educacional Presidente Abraham Lincoln,</w:t>
      </w:r>
      <w:r>
        <w:rPr>
          <w:spacing w:val="-17"/>
        </w:rPr>
        <w:t xml:space="preserve"> </w:t>
      </w:r>
      <w:r>
        <w:t>al</w:t>
      </w:r>
      <w:r>
        <w:rPr>
          <w:spacing w:val="-17"/>
        </w:rPr>
        <w:t xml:space="preserve"> </w:t>
      </w:r>
      <w:r>
        <w:t>cumplimiento</w:t>
      </w:r>
      <w:r>
        <w:rPr>
          <w:spacing w:val="-16"/>
        </w:rPr>
        <w:t xml:space="preserve"> </w:t>
      </w:r>
      <w:r>
        <w:t>fiel</w:t>
      </w:r>
      <w:r>
        <w:rPr>
          <w:spacing w:val="-17"/>
        </w:rPr>
        <w:t xml:space="preserve"> </w:t>
      </w:r>
      <w:r>
        <w:t>y</w:t>
      </w:r>
      <w:r>
        <w:rPr>
          <w:spacing w:val="-17"/>
        </w:rPr>
        <w:t xml:space="preserve"> </w:t>
      </w:r>
      <w:r>
        <w:t>estricto</w:t>
      </w:r>
      <w:r>
        <w:rPr>
          <w:spacing w:val="-16"/>
        </w:rPr>
        <w:t xml:space="preserve"> </w:t>
      </w:r>
      <w:r>
        <w:t>de</w:t>
      </w:r>
      <w:r>
        <w:rPr>
          <w:spacing w:val="-16"/>
        </w:rPr>
        <w:t xml:space="preserve"> </w:t>
      </w:r>
      <w:r>
        <w:t>las</w:t>
      </w:r>
      <w:r>
        <w:rPr>
          <w:spacing w:val="-17"/>
        </w:rPr>
        <w:t xml:space="preserve"> </w:t>
      </w:r>
      <w:r>
        <w:t>disposiciones</w:t>
      </w:r>
      <w:r>
        <w:rPr>
          <w:spacing w:val="-17"/>
        </w:rPr>
        <w:t xml:space="preserve"> </w:t>
      </w:r>
      <w:r>
        <w:t>contenidas</w:t>
      </w:r>
      <w:r>
        <w:rPr>
          <w:spacing w:val="-14"/>
        </w:rPr>
        <w:t xml:space="preserve"> </w:t>
      </w:r>
      <w:r>
        <w:t>en</w:t>
      </w:r>
      <w:r>
        <w:rPr>
          <w:spacing w:val="-16"/>
        </w:rPr>
        <w:t xml:space="preserve"> </w:t>
      </w:r>
      <w:r>
        <w:t>el</w:t>
      </w:r>
      <w:r>
        <w:rPr>
          <w:spacing w:val="-17"/>
        </w:rPr>
        <w:t xml:space="preserve"> </w:t>
      </w:r>
      <w:r>
        <w:t>presente Reglamento, no pudiendo alegar,</w:t>
      </w:r>
      <w:r>
        <w:rPr>
          <w:spacing w:val="40"/>
        </w:rPr>
        <w:t xml:space="preserve"> </w:t>
      </w:r>
      <w:r>
        <w:t>aducir,</w:t>
      </w:r>
      <w:r>
        <w:rPr>
          <w:spacing w:val="40"/>
        </w:rPr>
        <w:t xml:space="preserve"> </w:t>
      </w:r>
      <w:r>
        <w:t>ignorancia de</w:t>
      </w:r>
      <w:r>
        <w:rPr>
          <w:spacing w:val="40"/>
        </w:rPr>
        <w:t xml:space="preserve"> </w:t>
      </w:r>
      <w:r>
        <w:t xml:space="preserve">sus disposiciones y teniendo la obligación del personal informarse y de la dirección de la escuela </w:t>
      </w:r>
      <w:r>
        <w:rPr>
          <w:spacing w:val="-2"/>
        </w:rPr>
        <w:t>promulgarlo.</w:t>
      </w:r>
    </w:p>
    <w:p w14:paraId="21C05B90" w14:textId="77777777" w:rsidR="00AA5A5E" w:rsidRDefault="00024AAD">
      <w:pPr>
        <w:pStyle w:val="Ttulo1"/>
        <w:spacing w:before="161"/>
      </w:pPr>
      <w:r>
        <w:t>III.-IDENTIFICACIÓN</w:t>
      </w:r>
      <w:r>
        <w:rPr>
          <w:spacing w:val="-9"/>
        </w:rPr>
        <w:t xml:space="preserve"> </w:t>
      </w:r>
      <w:r>
        <w:t>DE</w:t>
      </w:r>
      <w:r>
        <w:rPr>
          <w:spacing w:val="-5"/>
        </w:rPr>
        <w:t xml:space="preserve"> </w:t>
      </w:r>
      <w:r>
        <w:t>LA</w:t>
      </w:r>
      <w:r>
        <w:rPr>
          <w:spacing w:val="-6"/>
        </w:rPr>
        <w:t xml:space="preserve"> </w:t>
      </w:r>
      <w:r>
        <w:rPr>
          <w:spacing w:val="-2"/>
        </w:rPr>
        <w:t>FUNDACIÓN.</w:t>
      </w:r>
    </w:p>
    <w:p w14:paraId="6B8560FA" w14:textId="77777777" w:rsidR="00AA5A5E" w:rsidRDefault="00024AAD">
      <w:pPr>
        <w:pStyle w:val="Textoindependiente"/>
        <w:spacing w:before="180" w:line="259" w:lineRule="auto"/>
        <w:ind w:left="222" w:right="1343"/>
      </w:pPr>
      <w:r>
        <w:t>La</w:t>
      </w:r>
      <w:r>
        <w:rPr>
          <w:spacing w:val="-10"/>
        </w:rPr>
        <w:t xml:space="preserve"> </w:t>
      </w:r>
      <w:r>
        <w:t>Fundación</w:t>
      </w:r>
      <w:r>
        <w:rPr>
          <w:spacing w:val="-12"/>
        </w:rPr>
        <w:t xml:space="preserve"> </w:t>
      </w:r>
      <w:r>
        <w:t>Educacional</w:t>
      </w:r>
      <w:r>
        <w:rPr>
          <w:spacing w:val="-12"/>
        </w:rPr>
        <w:t xml:space="preserve"> </w:t>
      </w:r>
      <w:r>
        <w:t>Presidente</w:t>
      </w:r>
      <w:r>
        <w:rPr>
          <w:spacing w:val="-10"/>
        </w:rPr>
        <w:t xml:space="preserve"> </w:t>
      </w:r>
      <w:r>
        <w:t>Abraham</w:t>
      </w:r>
      <w:r>
        <w:rPr>
          <w:spacing w:val="-10"/>
        </w:rPr>
        <w:t xml:space="preserve"> </w:t>
      </w:r>
      <w:r>
        <w:t>Lincoln,</w:t>
      </w:r>
      <w:r>
        <w:rPr>
          <w:spacing w:val="-10"/>
        </w:rPr>
        <w:t xml:space="preserve"> </w:t>
      </w:r>
      <w:r>
        <w:t>ubicada</w:t>
      </w:r>
      <w:r>
        <w:rPr>
          <w:spacing w:val="-10"/>
        </w:rPr>
        <w:t xml:space="preserve"> </w:t>
      </w:r>
      <w:r>
        <w:t>en</w:t>
      </w:r>
      <w:r>
        <w:rPr>
          <w:spacing w:val="-13"/>
        </w:rPr>
        <w:t xml:space="preserve"> </w:t>
      </w:r>
      <w:r>
        <w:t>la</w:t>
      </w:r>
      <w:r>
        <w:rPr>
          <w:spacing w:val="-11"/>
        </w:rPr>
        <w:t xml:space="preserve"> </w:t>
      </w:r>
      <w:r>
        <w:t>calle</w:t>
      </w:r>
      <w:r>
        <w:rPr>
          <w:spacing w:val="-10"/>
        </w:rPr>
        <w:t xml:space="preserve"> </w:t>
      </w:r>
      <w:r>
        <w:t>Espech 01563,</w:t>
      </w:r>
      <w:r>
        <w:rPr>
          <w:spacing w:val="-5"/>
        </w:rPr>
        <w:t xml:space="preserve"> </w:t>
      </w:r>
      <w:r>
        <w:t>nivel</w:t>
      </w:r>
      <w:r>
        <w:rPr>
          <w:spacing w:val="-5"/>
        </w:rPr>
        <w:t xml:space="preserve"> </w:t>
      </w:r>
      <w:r>
        <w:t>básico</w:t>
      </w:r>
      <w:r>
        <w:rPr>
          <w:spacing w:val="-5"/>
        </w:rPr>
        <w:t xml:space="preserve"> </w:t>
      </w:r>
      <w:r>
        <w:t>y</w:t>
      </w:r>
      <w:r>
        <w:rPr>
          <w:spacing w:val="-5"/>
        </w:rPr>
        <w:t xml:space="preserve"> </w:t>
      </w:r>
      <w:r>
        <w:t>Espech</w:t>
      </w:r>
      <w:r>
        <w:rPr>
          <w:spacing w:val="-5"/>
        </w:rPr>
        <w:t xml:space="preserve"> </w:t>
      </w:r>
      <w:r>
        <w:t>01554,</w:t>
      </w:r>
      <w:r>
        <w:rPr>
          <w:spacing w:val="-5"/>
        </w:rPr>
        <w:t xml:space="preserve"> </w:t>
      </w:r>
      <w:r>
        <w:t>nivel</w:t>
      </w:r>
      <w:r>
        <w:rPr>
          <w:spacing w:val="-5"/>
        </w:rPr>
        <w:t xml:space="preserve"> </w:t>
      </w:r>
      <w:r>
        <w:t>párvulo</w:t>
      </w:r>
      <w:r>
        <w:rPr>
          <w:spacing w:val="-3"/>
        </w:rPr>
        <w:t xml:space="preserve"> </w:t>
      </w:r>
      <w:r>
        <w:t>de</w:t>
      </w:r>
      <w:r>
        <w:rPr>
          <w:spacing w:val="-3"/>
        </w:rPr>
        <w:t xml:space="preserve"> </w:t>
      </w:r>
      <w:r>
        <w:t>la</w:t>
      </w:r>
      <w:r>
        <w:rPr>
          <w:spacing w:val="-5"/>
        </w:rPr>
        <w:t xml:space="preserve"> </w:t>
      </w:r>
      <w:r>
        <w:t>comuna</w:t>
      </w:r>
      <w:r>
        <w:rPr>
          <w:spacing w:val="-5"/>
        </w:rPr>
        <w:t xml:space="preserve"> </w:t>
      </w:r>
      <w:r>
        <w:t>de</w:t>
      </w:r>
      <w:r>
        <w:rPr>
          <w:spacing w:val="-3"/>
        </w:rPr>
        <w:t xml:space="preserve"> </w:t>
      </w:r>
      <w:r>
        <w:t>Quinta</w:t>
      </w:r>
      <w:r>
        <w:rPr>
          <w:spacing w:val="-4"/>
        </w:rPr>
        <w:t xml:space="preserve"> </w:t>
      </w:r>
      <w:r>
        <w:t>Normal, en conjunto Dirección y Equipo de Gestión ha elaborado el siguiente Reglamento de orden, higiene y seguridad.</w:t>
      </w:r>
    </w:p>
    <w:p w14:paraId="76E64377" w14:textId="77777777" w:rsidR="00AA5A5E" w:rsidRDefault="00024AAD">
      <w:pPr>
        <w:pStyle w:val="Ttulo1"/>
        <w:spacing w:before="159" w:line="398" w:lineRule="auto"/>
        <w:ind w:right="2111"/>
      </w:pPr>
      <w:r>
        <w:t>IV.-ESTRUCTURA</w:t>
      </w:r>
      <w:r>
        <w:rPr>
          <w:spacing w:val="-6"/>
        </w:rPr>
        <w:t xml:space="preserve"> </w:t>
      </w:r>
      <w:r>
        <w:t>DE</w:t>
      </w:r>
      <w:r>
        <w:rPr>
          <w:spacing w:val="-9"/>
        </w:rPr>
        <w:t xml:space="preserve"> </w:t>
      </w:r>
      <w:r>
        <w:t>LA</w:t>
      </w:r>
      <w:r>
        <w:rPr>
          <w:spacing w:val="-6"/>
        </w:rPr>
        <w:t xml:space="preserve"> </w:t>
      </w:r>
      <w:r>
        <w:t>ESCUELA</w:t>
      </w:r>
      <w:r>
        <w:rPr>
          <w:spacing w:val="-7"/>
        </w:rPr>
        <w:t xml:space="preserve"> </w:t>
      </w:r>
      <w:r>
        <w:t>PRESIDENTE</w:t>
      </w:r>
      <w:r>
        <w:rPr>
          <w:spacing w:val="-7"/>
        </w:rPr>
        <w:t xml:space="preserve"> </w:t>
      </w:r>
      <w:r>
        <w:t>ABRAHAM</w:t>
      </w:r>
      <w:r>
        <w:rPr>
          <w:spacing w:val="-8"/>
        </w:rPr>
        <w:t xml:space="preserve"> </w:t>
      </w:r>
      <w:r>
        <w:t>LINCOLN 1.-PETICIONES Y RECLAMOS.</w:t>
      </w:r>
    </w:p>
    <w:p w14:paraId="7AB714C1" w14:textId="77777777" w:rsidR="00AA5A5E" w:rsidRDefault="00024AAD">
      <w:pPr>
        <w:pStyle w:val="Textoindependiente"/>
        <w:spacing w:before="1" w:line="259" w:lineRule="auto"/>
        <w:ind w:left="222" w:right="1343"/>
      </w:pPr>
      <w:r>
        <w:t>Las peticiones y reclamos que deba formular el personal, se plantearán a la Directora</w:t>
      </w:r>
      <w:r>
        <w:rPr>
          <w:spacing w:val="40"/>
        </w:rPr>
        <w:t xml:space="preserve"> </w:t>
      </w:r>
      <w:r>
        <w:t>de</w:t>
      </w:r>
      <w:r>
        <w:rPr>
          <w:spacing w:val="-5"/>
        </w:rPr>
        <w:t xml:space="preserve"> </w:t>
      </w:r>
      <w:r>
        <w:t>la</w:t>
      </w:r>
      <w:r>
        <w:rPr>
          <w:spacing w:val="-5"/>
        </w:rPr>
        <w:t xml:space="preserve"> </w:t>
      </w:r>
      <w:r>
        <w:t>Escuela</w:t>
      </w:r>
      <w:r>
        <w:rPr>
          <w:spacing w:val="-5"/>
        </w:rPr>
        <w:t xml:space="preserve"> </w:t>
      </w:r>
      <w:r>
        <w:t>en</w:t>
      </w:r>
      <w:r>
        <w:rPr>
          <w:spacing w:val="-7"/>
        </w:rPr>
        <w:t xml:space="preserve"> </w:t>
      </w:r>
      <w:r>
        <w:t>forma</w:t>
      </w:r>
      <w:r>
        <w:rPr>
          <w:spacing w:val="-5"/>
        </w:rPr>
        <w:t xml:space="preserve"> </w:t>
      </w:r>
      <w:r>
        <w:t>oral</w:t>
      </w:r>
      <w:r>
        <w:rPr>
          <w:spacing w:val="-6"/>
        </w:rPr>
        <w:t xml:space="preserve"> </w:t>
      </w:r>
      <w:r>
        <w:t>y</w:t>
      </w:r>
      <w:r>
        <w:rPr>
          <w:spacing w:val="-8"/>
        </w:rPr>
        <w:t xml:space="preserve"> </w:t>
      </w:r>
      <w:r>
        <w:t>por</w:t>
      </w:r>
      <w:r>
        <w:rPr>
          <w:spacing w:val="-6"/>
        </w:rPr>
        <w:t xml:space="preserve"> </w:t>
      </w:r>
      <w:r>
        <w:t>escrito,</w:t>
      </w:r>
      <w:r>
        <w:rPr>
          <w:spacing w:val="-5"/>
        </w:rPr>
        <w:t xml:space="preserve"> </w:t>
      </w:r>
      <w:r>
        <w:t>quién</w:t>
      </w:r>
      <w:r>
        <w:rPr>
          <w:spacing w:val="-5"/>
        </w:rPr>
        <w:t xml:space="preserve"> </w:t>
      </w:r>
      <w:r>
        <w:t>agotará</w:t>
      </w:r>
      <w:r>
        <w:rPr>
          <w:spacing w:val="-5"/>
        </w:rPr>
        <w:t xml:space="preserve"> </w:t>
      </w:r>
      <w:r>
        <w:t>todos</w:t>
      </w:r>
      <w:r>
        <w:rPr>
          <w:spacing w:val="-5"/>
        </w:rPr>
        <w:t xml:space="preserve"> </w:t>
      </w:r>
      <w:r>
        <w:t>los</w:t>
      </w:r>
      <w:r>
        <w:rPr>
          <w:spacing w:val="-7"/>
        </w:rPr>
        <w:t xml:space="preserve"> </w:t>
      </w:r>
      <w:r>
        <w:t>medios a su alcance para dar pronta solución; estableciéndose en ese momento plazos establecidos</w:t>
      </w:r>
      <w:r>
        <w:rPr>
          <w:spacing w:val="40"/>
        </w:rPr>
        <w:t xml:space="preserve"> </w:t>
      </w:r>
      <w:r>
        <w:t>con anterioridad.</w:t>
      </w:r>
    </w:p>
    <w:p w14:paraId="5CA418F0" w14:textId="77777777" w:rsidR="00AA5A5E" w:rsidRDefault="00024AAD">
      <w:pPr>
        <w:pStyle w:val="Ttulo1"/>
        <w:spacing w:before="159"/>
      </w:pPr>
      <w:r>
        <w:t>2.-OBLIGACION</w:t>
      </w:r>
      <w:r>
        <w:rPr>
          <w:spacing w:val="-3"/>
        </w:rPr>
        <w:t xml:space="preserve"> </w:t>
      </w:r>
      <w:r>
        <w:t>DEL</w:t>
      </w:r>
      <w:r>
        <w:rPr>
          <w:spacing w:val="-4"/>
        </w:rPr>
        <w:t xml:space="preserve"> </w:t>
      </w:r>
      <w:r>
        <w:t>PERSONAL</w:t>
      </w:r>
      <w:r>
        <w:rPr>
          <w:spacing w:val="62"/>
        </w:rPr>
        <w:t xml:space="preserve"> </w:t>
      </w:r>
      <w:r>
        <w:t>Y</w:t>
      </w:r>
      <w:r>
        <w:rPr>
          <w:spacing w:val="63"/>
        </w:rPr>
        <w:t xml:space="preserve"> </w:t>
      </w:r>
      <w:r>
        <w:t>DIRECTIVOS</w:t>
      </w:r>
      <w:r>
        <w:rPr>
          <w:spacing w:val="-2"/>
        </w:rPr>
        <w:t xml:space="preserve"> </w:t>
      </w:r>
      <w:r>
        <w:t>DE</w:t>
      </w:r>
      <w:r>
        <w:rPr>
          <w:spacing w:val="-2"/>
        </w:rPr>
        <w:t xml:space="preserve"> </w:t>
      </w:r>
      <w:r>
        <w:t>LA</w:t>
      </w:r>
      <w:r>
        <w:rPr>
          <w:spacing w:val="-3"/>
        </w:rPr>
        <w:t xml:space="preserve"> </w:t>
      </w:r>
      <w:r>
        <w:rPr>
          <w:spacing w:val="-2"/>
        </w:rPr>
        <w:t>ESCUELA</w:t>
      </w:r>
    </w:p>
    <w:p w14:paraId="1E5D8D86" w14:textId="77777777" w:rsidR="00AA5A5E" w:rsidRDefault="00024AAD">
      <w:pPr>
        <w:pStyle w:val="Textoindependiente"/>
        <w:spacing w:before="183" w:line="259" w:lineRule="auto"/>
        <w:ind w:left="222" w:right="1343"/>
      </w:pPr>
      <w:r>
        <w:t>Todos los integrantes de la</w:t>
      </w:r>
      <w:r>
        <w:rPr>
          <w:spacing w:val="40"/>
        </w:rPr>
        <w:t xml:space="preserve"> </w:t>
      </w:r>
      <w:r>
        <w:t xml:space="preserve">Escuela Presidente Abraham Lincoln, está obligado a </w:t>
      </w:r>
      <w:r>
        <w:rPr>
          <w:spacing w:val="-2"/>
        </w:rPr>
        <w:t>respetar</w:t>
      </w:r>
      <w:r>
        <w:rPr>
          <w:spacing w:val="-8"/>
        </w:rPr>
        <w:t xml:space="preserve"> </w:t>
      </w:r>
      <w:r>
        <w:rPr>
          <w:spacing w:val="-2"/>
        </w:rPr>
        <w:t>y</w:t>
      </w:r>
      <w:r>
        <w:rPr>
          <w:spacing w:val="-8"/>
        </w:rPr>
        <w:t xml:space="preserve"> </w:t>
      </w:r>
      <w:r>
        <w:rPr>
          <w:spacing w:val="-2"/>
        </w:rPr>
        <w:t>cumplir</w:t>
      </w:r>
      <w:r>
        <w:rPr>
          <w:spacing w:val="-8"/>
        </w:rPr>
        <w:t xml:space="preserve"> </w:t>
      </w:r>
      <w:r>
        <w:rPr>
          <w:spacing w:val="-2"/>
        </w:rPr>
        <w:t>normas</w:t>
      </w:r>
      <w:r>
        <w:rPr>
          <w:spacing w:val="-9"/>
        </w:rPr>
        <w:t xml:space="preserve"> </w:t>
      </w:r>
      <w:r>
        <w:rPr>
          <w:spacing w:val="-2"/>
        </w:rPr>
        <w:t>de</w:t>
      </w:r>
      <w:r>
        <w:rPr>
          <w:spacing w:val="-7"/>
        </w:rPr>
        <w:t xml:space="preserve"> </w:t>
      </w:r>
      <w:r>
        <w:rPr>
          <w:spacing w:val="-2"/>
        </w:rPr>
        <w:t>lealtad</w:t>
      </w:r>
      <w:r>
        <w:rPr>
          <w:spacing w:val="-7"/>
        </w:rPr>
        <w:t xml:space="preserve"> </w:t>
      </w:r>
      <w:r>
        <w:rPr>
          <w:spacing w:val="-2"/>
        </w:rPr>
        <w:t>y</w:t>
      </w:r>
      <w:r>
        <w:rPr>
          <w:spacing w:val="-8"/>
        </w:rPr>
        <w:t xml:space="preserve"> </w:t>
      </w:r>
      <w:r>
        <w:rPr>
          <w:spacing w:val="-2"/>
        </w:rPr>
        <w:t>respeto</w:t>
      </w:r>
      <w:r>
        <w:rPr>
          <w:spacing w:val="-7"/>
        </w:rPr>
        <w:t xml:space="preserve"> </w:t>
      </w:r>
      <w:r>
        <w:rPr>
          <w:spacing w:val="-2"/>
        </w:rPr>
        <w:t>hacia</w:t>
      </w:r>
      <w:r>
        <w:rPr>
          <w:spacing w:val="-7"/>
        </w:rPr>
        <w:t xml:space="preserve"> </w:t>
      </w:r>
      <w:r>
        <w:rPr>
          <w:spacing w:val="-2"/>
        </w:rPr>
        <w:t>la</w:t>
      </w:r>
      <w:r>
        <w:rPr>
          <w:spacing w:val="-11"/>
        </w:rPr>
        <w:t xml:space="preserve"> </w:t>
      </w:r>
      <w:r>
        <w:rPr>
          <w:spacing w:val="-2"/>
        </w:rPr>
        <w:t>escuela,</w:t>
      </w:r>
      <w:r>
        <w:rPr>
          <w:spacing w:val="-7"/>
        </w:rPr>
        <w:t xml:space="preserve"> </w:t>
      </w:r>
      <w:r>
        <w:rPr>
          <w:spacing w:val="-2"/>
        </w:rPr>
        <w:t>mantener</w:t>
      </w:r>
      <w:r>
        <w:rPr>
          <w:spacing w:val="-8"/>
        </w:rPr>
        <w:t xml:space="preserve"> </w:t>
      </w:r>
      <w:r>
        <w:rPr>
          <w:spacing w:val="-2"/>
        </w:rPr>
        <w:t xml:space="preserve">relaciones </w:t>
      </w:r>
      <w:r>
        <w:t>de</w:t>
      </w:r>
      <w:r>
        <w:rPr>
          <w:spacing w:val="-6"/>
        </w:rPr>
        <w:t xml:space="preserve"> </w:t>
      </w:r>
      <w:r>
        <w:t>cordiales</w:t>
      </w:r>
      <w:r>
        <w:rPr>
          <w:spacing w:val="-6"/>
        </w:rPr>
        <w:t xml:space="preserve"> </w:t>
      </w:r>
      <w:r>
        <w:t>con</w:t>
      </w:r>
      <w:r>
        <w:rPr>
          <w:spacing w:val="-6"/>
        </w:rPr>
        <w:t xml:space="preserve"> </w:t>
      </w:r>
      <w:r>
        <w:t>jefes,</w:t>
      </w:r>
      <w:r>
        <w:rPr>
          <w:spacing w:val="-8"/>
        </w:rPr>
        <w:t xml:space="preserve"> </w:t>
      </w:r>
      <w:r>
        <w:t>subalternos,</w:t>
      </w:r>
      <w:r>
        <w:rPr>
          <w:spacing w:val="40"/>
        </w:rPr>
        <w:t xml:space="preserve"> </w:t>
      </w:r>
      <w:r>
        <w:t>compañeros</w:t>
      </w:r>
      <w:r>
        <w:rPr>
          <w:spacing w:val="-6"/>
        </w:rPr>
        <w:t xml:space="preserve"> </w:t>
      </w:r>
      <w:r>
        <w:t>de</w:t>
      </w:r>
      <w:r>
        <w:rPr>
          <w:spacing w:val="-6"/>
        </w:rPr>
        <w:t xml:space="preserve"> </w:t>
      </w:r>
      <w:r>
        <w:t>trabajo,</w:t>
      </w:r>
      <w:r>
        <w:rPr>
          <w:spacing w:val="-8"/>
        </w:rPr>
        <w:t xml:space="preserve"> </w:t>
      </w:r>
      <w:r>
        <w:t>alumnos,</w:t>
      </w:r>
      <w:r>
        <w:rPr>
          <w:spacing w:val="40"/>
        </w:rPr>
        <w:t xml:space="preserve"> </w:t>
      </w:r>
      <w:r>
        <w:t>apoderados y comunidad en general.</w:t>
      </w:r>
    </w:p>
    <w:p w14:paraId="060B1B76" w14:textId="77777777" w:rsidR="00AA5A5E" w:rsidRDefault="00024AAD">
      <w:pPr>
        <w:pStyle w:val="Textoindependiente"/>
        <w:spacing w:before="159" w:line="259" w:lineRule="auto"/>
        <w:ind w:left="222" w:right="1343"/>
      </w:pPr>
      <w:r>
        <w:t>JORNADA</w:t>
      </w:r>
      <w:r>
        <w:rPr>
          <w:spacing w:val="-6"/>
        </w:rPr>
        <w:t xml:space="preserve"> </w:t>
      </w:r>
      <w:r>
        <w:t>DE</w:t>
      </w:r>
      <w:r>
        <w:rPr>
          <w:spacing w:val="-6"/>
        </w:rPr>
        <w:t xml:space="preserve"> </w:t>
      </w:r>
      <w:r>
        <w:t>TRABAJO:</w:t>
      </w:r>
      <w:r>
        <w:rPr>
          <w:spacing w:val="-5"/>
        </w:rPr>
        <w:t xml:space="preserve"> </w:t>
      </w:r>
      <w:r>
        <w:t>La</w:t>
      </w:r>
      <w:r>
        <w:rPr>
          <w:spacing w:val="-5"/>
        </w:rPr>
        <w:t xml:space="preserve"> </w:t>
      </w:r>
      <w:r>
        <w:t>jornada</w:t>
      </w:r>
      <w:r>
        <w:rPr>
          <w:spacing w:val="-7"/>
        </w:rPr>
        <w:t xml:space="preserve"> </w:t>
      </w:r>
      <w:r>
        <w:t>de</w:t>
      </w:r>
      <w:r>
        <w:rPr>
          <w:spacing w:val="-5"/>
        </w:rPr>
        <w:t xml:space="preserve"> </w:t>
      </w:r>
      <w:r>
        <w:t>trabajo</w:t>
      </w:r>
      <w:r>
        <w:rPr>
          <w:spacing w:val="-5"/>
        </w:rPr>
        <w:t xml:space="preserve"> </w:t>
      </w:r>
      <w:r>
        <w:t>del</w:t>
      </w:r>
      <w:r>
        <w:rPr>
          <w:spacing w:val="-6"/>
        </w:rPr>
        <w:t xml:space="preserve"> </w:t>
      </w:r>
      <w:r>
        <w:t>personal</w:t>
      </w:r>
      <w:r>
        <w:rPr>
          <w:spacing w:val="-6"/>
        </w:rPr>
        <w:t xml:space="preserve"> </w:t>
      </w:r>
      <w:r>
        <w:t>docente</w:t>
      </w:r>
      <w:r>
        <w:rPr>
          <w:spacing w:val="-4"/>
        </w:rPr>
        <w:t xml:space="preserve"> </w:t>
      </w:r>
      <w:r>
        <w:t>y</w:t>
      </w:r>
      <w:r>
        <w:rPr>
          <w:spacing w:val="-5"/>
        </w:rPr>
        <w:t xml:space="preserve"> </w:t>
      </w:r>
      <w:r>
        <w:t>no</w:t>
      </w:r>
      <w:r>
        <w:rPr>
          <w:spacing w:val="-5"/>
        </w:rPr>
        <w:t xml:space="preserve"> </w:t>
      </w:r>
      <w:r>
        <w:t xml:space="preserve">docente del establecimiento será la que se estipula en el contrato de trabajo y las </w:t>
      </w:r>
      <w:r>
        <w:rPr>
          <w:spacing w:val="-2"/>
        </w:rPr>
        <w:t>modificaciones.</w:t>
      </w:r>
    </w:p>
    <w:p w14:paraId="73291FCF" w14:textId="77777777" w:rsidR="00AA5A5E" w:rsidRDefault="00024AAD">
      <w:pPr>
        <w:pStyle w:val="Textoindependiente"/>
        <w:spacing w:before="159" w:line="259" w:lineRule="auto"/>
        <w:ind w:left="222" w:right="1346"/>
      </w:pPr>
      <w:r>
        <w:t xml:space="preserve">La distribución de la carga horaria de los docentes es de responsabilidad de la </w:t>
      </w:r>
      <w:r>
        <w:rPr>
          <w:spacing w:val="-2"/>
        </w:rPr>
        <w:t>Directora.</w:t>
      </w:r>
    </w:p>
    <w:p w14:paraId="0BB62CE8" w14:textId="77777777" w:rsidR="00AA5A5E" w:rsidRDefault="00AA5A5E">
      <w:pPr>
        <w:spacing w:line="259" w:lineRule="auto"/>
        <w:sectPr w:rsidR="00AA5A5E">
          <w:pgSz w:w="12240" w:h="20160"/>
          <w:pgMar w:top="1420" w:right="360" w:bottom="280" w:left="1480" w:header="163" w:footer="0" w:gutter="0"/>
          <w:cols w:space="720"/>
        </w:sectPr>
      </w:pPr>
    </w:p>
    <w:p w14:paraId="66E5788D" w14:textId="77777777" w:rsidR="00AA5A5E" w:rsidRDefault="00024AAD">
      <w:pPr>
        <w:pStyle w:val="Ttulo1"/>
        <w:spacing w:line="268" w:lineRule="exact"/>
      </w:pPr>
      <w:r>
        <w:rPr>
          <w:spacing w:val="-2"/>
        </w:rPr>
        <w:lastRenderedPageBreak/>
        <w:t>3.-PERSONAL.</w:t>
      </w:r>
    </w:p>
    <w:p w14:paraId="0C4EA2E0" w14:textId="77777777" w:rsidR="00AA5A5E" w:rsidRDefault="00024AAD" w:rsidP="00B72CAA">
      <w:pPr>
        <w:pStyle w:val="Prrafodelista"/>
        <w:numPr>
          <w:ilvl w:val="0"/>
          <w:numId w:val="35"/>
        </w:numPr>
        <w:tabs>
          <w:tab w:val="left" w:pos="941"/>
        </w:tabs>
        <w:spacing w:before="183" w:line="256" w:lineRule="auto"/>
        <w:ind w:left="941" w:right="1344"/>
        <w:jc w:val="left"/>
        <w:rPr>
          <w:sz w:val="24"/>
        </w:rPr>
      </w:pPr>
      <w:r>
        <w:rPr>
          <w:sz w:val="24"/>
        </w:rPr>
        <w:t>Realizar el trabajo convenido, a fin de que el</w:t>
      </w:r>
      <w:r>
        <w:rPr>
          <w:spacing w:val="-1"/>
          <w:sz w:val="24"/>
        </w:rPr>
        <w:t xml:space="preserve"> </w:t>
      </w:r>
      <w:r>
        <w:rPr>
          <w:sz w:val="24"/>
        </w:rPr>
        <w:t>Establecimiento pueda cumplir adecuadamente su Misión y visión.</w:t>
      </w:r>
    </w:p>
    <w:p w14:paraId="3FCB2332" w14:textId="77777777" w:rsidR="00AA5A5E" w:rsidRDefault="00024AAD" w:rsidP="00B72CAA">
      <w:pPr>
        <w:pStyle w:val="Prrafodelista"/>
        <w:numPr>
          <w:ilvl w:val="0"/>
          <w:numId w:val="35"/>
        </w:numPr>
        <w:tabs>
          <w:tab w:val="left" w:pos="941"/>
        </w:tabs>
        <w:spacing w:before="2" w:line="256" w:lineRule="auto"/>
        <w:ind w:left="941" w:right="1344"/>
        <w:jc w:val="left"/>
        <w:rPr>
          <w:sz w:val="24"/>
        </w:rPr>
      </w:pPr>
      <w:r>
        <w:rPr>
          <w:sz w:val="24"/>
        </w:rPr>
        <w:t>Desempeñar su labor</w:t>
      </w:r>
      <w:r>
        <w:rPr>
          <w:spacing w:val="-3"/>
          <w:sz w:val="24"/>
        </w:rPr>
        <w:t xml:space="preserve"> </w:t>
      </w:r>
      <w:r>
        <w:rPr>
          <w:sz w:val="24"/>
        </w:rPr>
        <w:t>con diligencia y</w:t>
      </w:r>
      <w:r>
        <w:rPr>
          <w:spacing w:val="-2"/>
          <w:sz w:val="24"/>
        </w:rPr>
        <w:t xml:space="preserve"> </w:t>
      </w:r>
      <w:r>
        <w:rPr>
          <w:sz w:val="24"/>
        </w:rPr>
        <w:t>colaborar al mejor funcionamiento del proceso educacional del establecimiento.</w:t>
      </w:r>
    </w:p>
    <w:p w14:paraId="6F121B5D" w14:textId="77777777" w:rsidR="00AA5A5E" w:rsidRDefault="00024AAD" w:rsidP="00B72CAA">
      <w:pPr>
        <w:pStyle w:val="Prrafodelista"/>
        <w:numPr>
          <w:ilvl w:val="0"/>
          <w:numId w:val="35"/>
        </w:numPr>
        <w:tabs>
          <w:tab w:val="left" w:pos="941"/>
        </w:tabs>
        <w:spacing w:before="6" w:line="256" w:lineRule="auto"/>
        <w:ind w:left="941" w:right="1345"/>
        <w:jc w:val="left"/>
        <w:rPr>
          <w:sz w:val="24"/>
        </w:rPr>
      </w:pPr>
      <w:r>
        <w:rPr>
          <w:sz w:val="24"/>
        </w:rPr>
        <w:t>Guardar</w:t>
      </w:r>
      <w:r>
        <w:rPr>
          <w:spacing w:val="40"/>
          <w:sz w:val="24"/>
        </w:rPr>
        <w:t xml:space="preserve"> </w:t>
      </w:r>
      <w:r>
        <w:rPr>
          <w:sz w:val="24"/>
        </w:rPr>
        <w:t>la</w:t>
      </w:r>
      <w:r>
        <w:rPr>
          <w:spacing w:val="40"/>
          <w:sz w:val="24"/>
        </w:rPr>
        <w:t xml:space="preserve"> </w:t>
      </w:r>
      <w:r>
        <w:rPr>
          <w:sz w:val="24"/>
        </w:rPr>
        <w:t>debida</w:t>
      </w:r>
      <w:r>
        <w:rPr>
          <w:spacing w:val="40"/>
          <w:sz w:val="24"/>
        </w:rPr>
        <w:t xml:space="preserve"> </w:t>
      </w:r>
      <w:r>
        <w:rPr>
          <w:sz w:val="24"/>
        </w:rPr>
        <w:t>lealtad</w:t>
      </w:r>
      <w:r>
        <w:rPr>
          <w:spacing w:val="40"/>
          <w:sz w:val="24"/>
        </w:rPr>
        <w:t xml:space="preserve"> </w:t>
      </w:r>
      <w:r>
        <w:rPr>
          <w:sz w:val="24"/>
        </w:rPr>
        <w:t>y</w:t>
      </w:r>
      <w:r>
        <w:rPr>
          <w:spacing w:val="40"/>
          <w:sz w:val="24"/>
        </w:rPr>
        <w:t xml:space="preserve"> </w:t>
      </w:r>
      <w:r>
        <w:rPr>
          <w:sz w:val="24"/>
        </w:rPr>
        <w:t>respeto</w:t>
      </w:r>
      <w:r>
        <w:rPr>
          <w:spacing w:val="40"/>
          <w:sz w:val="24"/>
        </w:rPr>
        <w:t xml:space="preserve"> </w:t>
      </w:r>
      <w:r>
        <w:rPr>
          <w:sz w:val="24"/>
        </w:rPr>
        <w:t>hacia</w:t>
      </w:r>
      <w:r>
        <w:rPr>
          <w:spacing w:val="40"/>
          <w:sz w:val="24"/>
        </w:rPr>
        <w:t xml:space="preserve"> </w:t>
      </w:r>
      <w:r>
        <w:rPr>
          <w:sz w:val="24"/>
        </w:rPr>
        <w:t>el</w:t>
      </w:r>
      <w:r>
        <w:rPr>
          <w:spacing w:val="40"/>
          <w:sz w:val="24"/>
        </w:rPr>
        <w:t xml:space="preserve"> </w:t>
      </w:r>
      <w:r>
        <w:rPr>
          <w:sz w:val="24"/>
        </w:rPr>
        <w:t>establecimiento</w:t>
      </w:r>
      <w:r>
        <w:rPr>
          <w:spacing w:val="40"/>
          <w:sz w:val="24"/>
        </w:rPr>
        <w:t xml:space="preserve"> </w:t>
      </w:r>
      <w:r>
        <w:rPr>
          <w:sz w:val="24"/>
        </w:rPr>
        <w:t>donde</w:t>
      </w:r>
      <w:r>
        <w:rPr>
          <w:spacing w:val="40"/>
          <w:sz w:val="24"/>
        </w:rPr>
        <w:t xml:space="preserve"> </w:t>
      </w:r>
      <w:r>
        <w:rPr>
          <w:sz w:val="24"/>
        </w:rPr>
        <w:t>se</w:t>
      </w:r>
      <w:r>
        <w:rPr>
          <w:spacing w:val="40"/>
          <w:sz w:val="24"/>
        </w:rPr>
        <w:t xml:space="preserve"> </w:t>
      </w:r>
      <w:r>
        <w:rPr>
          <w:sz w:val="24"/>
        </w:rPr>
        <w:t>desempeña y a las autoridades que lo representan.</w:t>
      </w:r>
    </w:p>
    <w:p w14:paraId="24B0B5B3" w14:textId="77777777" w:rsidR="00AA5A5E" w:rsidRDefault="00024AAD" w:rsidP="00B72CAA">
      <w:pPr>
        <w:pStyle w:val="Prrafodelista"/>
        <w:numPr>
          <w:ilvl w:val="0"/>
          <w:numId w:val="35"/>
        </w:numPr>
        <w:tabs>
          <w:tab w:val="left" w:pos="941"/>
        </w:tabs>
        <w:spacing w:before="2"/>
        <w:ind w:left="941"/>
        <w:jc w:val="left"/>
        <w:rPr>
          <w:sz w:val="24"/>
        </w:rPr>
      </w:pPr>
      <w:r>
        <w:rPr>
          <w:sz w:val="24"/>
        </w:rPr>
        <w:t>Respetar</w:t>
      </w:r>
      <w:r>
        <w:rPr>
          <w:spacing w:val="-3"/>
          <w:sz w:val="24"/>
        </w:rPr>
        <w:t xml:space="preserve"> </w:t>
      </w:r>
      <w:r>
        <w:rPr>
          <w:sz w:val="24"/>
        </w:rPr>
        <w:t>los</w:t>
      </w:r>
      <w:r>
        <w:rPr>
          <w:spacing w:val="-2"/>
          <w:sz w:val="24"/>
        </w:rPr>
        <w:t xml:space="preserve"> </w:t>
      </w:r>
      <w:r>
        <w:rPr>
          <w:sz w:val="24"/>
        </w:rPr>
        <w:t>controles</w:t>
      </w:r>
      <w:r>
        <w:rPr>
          <w:spacing w:val="-4"/>
          <w:sz w:val="24"/>
        </w:rPr>
        <w:t xml:space="preserve"> </w:t>
      </w:r>
      <w:r>
        <w:rPr>
          <w:sz w:val="24"/>
        </w:rPr>
        <w:t>de</w:t>
      </w:r>
      <w:r>
        <w:rPr>
          <w:spacing w:val="-3"/>
          <w:sz w:val="24"/>
        </w:rPr>
        <w:t xml:space="preserve"> </w:t>
      </w:r>
      <w:r>
        <w:rPr>
          <w:sz w:val="24"/>
        </w:rPr>
        <w:t>entrada</w:t>
      </w:r>
      <w:r>
        <w:rPr>
          <w:spacing w:val="-2"/>
          <w:sz w:val="24"/>
        </w:rPr>
        <w:t xml:space="preserve"> </w:t>
      </w:r>
      <w:r>
        <w:rPr>
          <w:sz w:val="24"/>
        </w:rPr>
        <w:t>y</w:t>
      </w:r>
      <w:r>
        <w:rPr>
          <w:spacing w:val="-2"/>
          <w:sz w:val="24"/>
        </w:rPr>
        <w:t xml:space="preserve"> salida.</w:t>
      </w:r>
    </w:p>
    <w:p w14:paraId="2A3751B2" w14:textId="77777777" w:rsidR="00AA5A5E" w:rsidRDefault="00024AAD" w:rsidP="00B72CAA">
      <w:pPr>
        <w:pStyle w:val="Prrafodelista"/>
        <w:numPr>
          <w:ilvl w:val="0"/>
          <w:numId w:val="35"/>
        </w:numPr>
        <w:tabs>
          <w:tab w:val="left" w:pos="941"/>
        </w:tabs>
        <w:spacing w:before="20" w:line="259" w:lineRule="auto"/>
        <w:ind w:left="941" w:right="1342"/>
        <w:rPr>
          <w:sz w:val="24"/>
        </w:rPr>
      </w:pPr>
      <w:r>
        <w:rPr>
          <w:noProof/>
        </w:rPr>
        <mc:AlternateContent>
          <mc:Choice Requires="wpg">
            <w:drawing>
              <wp:anchor distT="0" distB="0" distL="0" distR="0" simplePos="0" relativeHeight="251681792" behindDoc="0" locked="0" layoutInCell="1" allowOverlap="1" wp14:anchorId="0368C8CD" wp14:editId="25B2DB4D">
                <wp:simplePos x="0" y="0"/>
                <wp:positionH relativeFrom="page">
                  <wp:posOffset>6993508</wp:posOffset>
                </wp:positionH>
                <wp:positionV relativeFrom="paragraph">
                  <wp:posOffset>698349</wp:posOffset>
                </wp:positionV>
                <wp:extent cx="477520" cy="477520"/>
                <wp:effectExtent l="0" t="0" r="0"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73" name="Graphic 373"/>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74" name="Textbox 374"/>
                        <wps:cNvSpPr txBox="1"/>
                        <wps:spPr>
                          <a:xfrm>
                            <a:off x="0" y="0"/>
                            <a:ext cx="477520" cy="477520"/>
                          </a:xfrm>
                          <a:prstGeom prst="rect">
                            <a:avLst/>
                          </a:prstGeom>
                        </wps:spPr>
                        <wps:txbx>
                          <w:txbxContent>
                            <w:p w14:paraId="06DA3484" w14:textId="77777777" w:rsidR="00AA5A5E" w:rsidRDefault="00024AAD">
                              <w:pPr>
                                <w:spacing w:before="182"/>
                                <w:ind w:left="196"/>
                                <w:rPr>
                                  <w:rFonts w:ascii="Calibri"/>
                                  <w:b/>
                                  <w:sz w:val="24"/>
                                </w:rPr>
                              </w:pPr>
                              <w:r>
                                <w:rPr>
                                  <w:rFonts w:ascii="Calibri"/>
                                  <w:b/>
                                  <w:color w:val="FFFFFF"/>
                                  <w:spacing w:val="-5"/>
                                  <w:sz w:val="24"/>
                                </w:rPr>
                                <w:t>118</w:t>
                              </w:r>
                            </w:p>
                          </w:txbxContent>
                        </wps:txbx>
                        <wps:bodyPr wrap="square" lIns="0" tIns="0" rIns="0" bIns="0" rtlCol="0">
                          <a:noAutofit/>
                        </wps:bodyPr>
                      </wps:wsp>
                    </wpg:wgp>
                  </a:graphicData>
                </a:graphic>
              </wp:anchor>
            </w:drawing>
          </mc:Choice>
          <mc:Fallback>
            <w:pict>
              <v:group w14:anchorId="0368C8CD" id="Group 372" o:spid="_x0000_s1379" style="position:absolute;left:0;text-align:left;margin-left:550.65pt;margin-top:55pt;width:37.6pt;height:37.6pt;z-index:25168179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">
                <v:shape id="Graphic 373" o:spid="_x0000_s1380"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74" o:spid="_x0000_s1381"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06DA3484" w14:textId="77777777" w:rsidR="00AA5A5E" w:rsidRDefault="00024AAD">
                        <w:pPr>
                          <w:spacing w:before="182"/>
                          <w:ind w:left="196"/>
                          <w:rPr>
                            <w:rFonts w:ascii="Calibri"/>
                            <w:b/>
                            <w:sz w:val="24"/>
                          </w:rPr>
                        </w:pPr>
                        <w:r>
                          <w:rPr>
                            <w:rFonts w:ascii="Calibri"/>
                            <w:b/>
                            <w:color w:val="FFFFFF"/>
                            <w:spacing w:val="-5"/>
                            <w:sz w:val="24"/>
                          </w:rPr>
                          <w:t>118</w:t>
                        </w:r>
                      </w:p>
                    </w:txbxContent>
                  </v:textbox>
                </v:shape>
                <w10:wrap anchorx="page"/>
              </v:group>
            </w:pict>
          </mc:Fallback>
        </mc:AlternateContent>
      </w:r>
      <w:r>
        <w:rPr>
          <w:sz w:val="24"/>
        </w:rPr>
        <w:t>Mantener la sobriedad y corrección en su presentación personal, usar visiblemente el delantal proporcionado por la escuela en el caso de las damas. En el caso de los varones una polera institucional y en invierno polerones de polar para los funcionarios.</w:t>
      </w:r>
    </w:p>
    <w:p w14:paraId="2745DFF3" w14:textId="77777777" w:rsidR="00AA5A5E" w:rsidRDefault="00024AAD" w:rsidP="00B72CAA">
      <w:pPr>
        <w:pStyle w:val="Prrafodelista"/>
        <w:numPr>
          <w:ilvl w:val="0"/>
          <w:numId w:val="35"/>
        </w:numPr>
        <w:tabs>
          <w:tab w:val="left" w:pos="941"/>
        </w:tabs>
        <w:spacing w:line="256" w:lineRule="auto"/>
        <w:ind w:left="941" w:right="1343"/>
        <w:rPr>
          <w:sz w:val="24"/>
        </w:rPr>
      </w:pPr>
      <w:r>
        <w:rPr>
          <w:sz w:val="24"/>
        </w:rPr>
        <w:t>Mantener en todo momento relaciones jerárquicas deferentes con las autoridades del establecimiento.</w:t>
      </w:r>
    </w:p>
    <w:p w14:paraId="3EAD2F4A" w14:textId="77777777" w:rsidR="00AA5A5E" w:rsidRDefault="00024AAD" w:rsidP="00B72CAA">
      <w:pPr>
        <w:pStyle w:val="Prrafodelista"/>
        <w:numPr>
          <w:ilvl w:val="0"/>
          <w:numId w:val="35"/>
        </w:numPr>
        <w:tabs>
          <w:tab w:val="left" w:pos="941"/>
        </w:tabs>
        <w:spacing w:line="259" w:lineRule="auto"/>
        <w:ind w:left="941" w:right="1345"/>
        <w:rPr>
          <w:sz w:val="24"/>
        </w:rPr>
      </w:pPr>
      <w:r>
        <w:rPr>
          <w:sz w:val="24"/>
        </w:rPr>
        <w:t xml:space="preserve">Velar por los intereses del colegio, evitando pérdidas, deterioros o gastos </w:t>
      </w:r>
      <w:r>
        <w:rPr>
          <w:spacing w:val="-2"/>
          <w:sz w:val="24"/>
        </w:rPr>
        <w:t>innecesarios.</w:t>
      </w:r>
    </w:p>
    <w:p w14:paraId="14FC04B3" w14:textId="77777777" w:rsidR="00AA5A5E" w:rsidRDefault="00024AAD" w:rsidP="00B72CAA">
      <w:pPr>
        <w:pStyle w:val="Prrafodelista"/>
        <w:numPr>
          <w:ilvl w:val="0"/>
          <w:numId w:val="35"/>
        </w:numPr>
        <w:tabs>
          <w:tab w:val="left" w:pos="941"/>
        </w:tabs>
        <w:spacing w:line="256" w:lineRule="auto"/>
        <w:ind w:left="941" w:right="1346"/>
        <w:rPr>
          <w:sz w:val="24"/>
        </w:rPr>
      </w:pPr>
      <w:r>
        <w:rPr>
          <w:sz w:val="24"/>
        </w:rPr>
        <w:t>Comunicar dentro</w:t>
      </w:r>
      <w:r>
        <w:rPr>
          <w:spacing w:val="-1"/>
          <w:sz w:val="24"/>
        </w:rPr>
        <w:t xml:space="preserve"> </w:t>
      </w:r>
      <w:r>
        <w:rPr>
          <w:sz w:val="24"/>
        </w:rPr>
        <w:t>de las 48</w:t>
      </w:r>
      <w:r>
        <w:rPr>
          <w:spacing w:val="-1"/>
          <w:sz w:val="24"/>
        </w:rPr>
        <w:t xml:space="preserve"> </w:t>
      </w:r>
      <w:r>
        <w:rPr>
          <w:sz w:val="24"/>
        </w:rPr>
        <w:t>horas siguientes</w:t>
      </w:r>
      <w:r>
        <w:rPr>
          <w:spacing w:val="-2"/>
          <w:sz w:val="24"/>
        </w:rPr>
        <w:t xml:space="preserve"> </w:t>
      </w:r>
      <w:r>
        <w:rPr>
          <w:sz w:val="24"/>
        </w:rPr>
        <w:t>de sucedido, cualquier cambio en antecedentes personales para ser registrado en el contrato de trabajo, especialmente los cambios de domicilio y teléfono particular.</w:t>
      </w:r>
    </w:p>
    <w:p w14:paraId="234D0033" w14:textId="77777777" w:rsidR="00AA5A5E" w:rsidRDefault="00024AAD" w:rsidP="00B72CAA">
      <w:pPr>
        <w:pStyle w:val="Prrafodelista"/>
        <w:numPr>
          <w:ilvl w:val="0"/>
          <w:numId w:val="35"/>
        </w:numPr>
        <w:tabs>
          <w:tab w:val="left" w:pos="941"/>
        </w:tabs>
        <w:spacing w:before="5" w:line="256" w:lineRule="auto"/>
        <w:ind w:left="941" w:right="1345"/>
        <w:rPr>
          <w:sz w:val="24"/>
        </w:rPr>
      </w:pPr>
      <w:r>
        <w:rPr>
          <w:sz w:val="24"/>
        </w:rPr>
        <w:t>Registrar fielmente en el reloj control, su ingreso y egreso a sus labores, según horario establecido en el contrato de trabajo.</w:t>
      </w:r>
    </w:p>
    <w:p w14:paraId="5C0D6EB4" w14:textId="77777777" w:rsidR="00AA5A5E" w:rsidRDefault="00024AAD" w:rsidP="00B72CAA">
      <w:pPr>
        <w:pStyle w:val="Prrafodelista"/>
        <w:numPr>
          <w:ilvl w:val="0"/>
          <w:numId w:val="35"/>
        </w:numPr>
        <w:tabs>
          <w:tab w:val="left" w:pos="941"/>
        </w:tabs>
        <w:spacing w:before="3" w:line="256" w:lineRule="auto"/>
        <w:ind w:left="941" w:right="1345"/>
        <w:rPr>
          <w:sz w:val="24"/>
        </w:rPr>
      </w:pPr>
      <w:r>
        <w:rPr>
          <w:sz w:val="24"/>
        </w:rPr>
        <w:t>Informar inmediatamente a su superior todo aquello que atente contra la calidad académica, la seguridad de las personas o el establecimiento y reglamento de convivencia escolar.</w:t>
      </w:r>
    </w:p>
    <w:p w14:paraId="0A5CE8DA" w14:textId="77777777" w:rsidR="00AA5A5E" w:rsidRDefault="00024AAD">
      <w:pPr>
        <w:pStyle w:val="Ttulo1"/>
        <w:spacing w:before="166"/>
      </w:pPr>
      <w:r>
        <w:t>4.-OBLIGACIONES</w:t>
      </w:r>
      <w:r>
        <w:rPr>
          <w:spacing w:val="-8"/>
        </w:rPr>
        <w:t xml:space="preserve"> </w:t>
      </w:r>
      <w:r>
        <w:t>DEL</w:t>
      </w:r>
      <w:r>
        <w:rPr>
          <w:spacing w:val="-6"/>
        </w:rPr>
        <w:t xml:space="preserve"> </w:t>
      </w:r>
      <w:r>
        <w:t>PERSONAL</w:t>
      </w:r>
      <w:r>
        <w:rPr>
          <w:spacing w:val="-7"/>
        </w:rPr>
        <w:t xml:space="preserve"> </w:t>
      </w:r>
      <w:r>
        <w:rPr>
          <w:spacing w:val="-2"/>
        </w:rPr>
        <w:t>DOCENTE.</w:t>
      </w:r>
    </w:p>
    <w:p w14:paraId="295DB788" w14:textId="77777777" w:rsidR="00AA5A5E" w:rsidRDefault="00024AAD" w:rsidP="00B72CAA">
      <w:pPr>
        <w:pStyle w:val="Prrafodelista"/>
        <w:numPr>
          <w:ilvl w:val="0"/>
          <w:numId w:val="35"/>
        </w:numPr>
        <w:tabs>
          <w:tab w:val="left" w:pos="941"/>
        </w:tabs>
        <w:spacing w:before="182"/>
        <w:ind w:left="941"/>
        <w:jc w:val="left"/>
        <w:rPr>
          <w:sz w:val="24"/>
        </w:rPr>
      </w:pPr>
      <w:r>
        <w:rPr>
          <w:sz w:val="24"/>
        </w:rPr>
        <w:t>Planificar,</w:t>
      </w:r>
      <w:r>
        <w:rPr>
          <w:spacing w:val="-6"/>
          <w:sz w:val="24"/>
        </w:rPr>
        <w:t xml:space="preserve"> </w:t>
      </w:r>
      <w:r>
        <w:rPr>
          <w:sz w:val="24"/>
        </w:rPr>
        <w:t>desarrollar</w:t>
      </w:r>
      <w:r>
        <w:rPr>
          <w:spacing w:val="-3"/>
          <w:sz w:val="24"/>
        </w:rPr>
        <w:t xml:space="preserve"> </w:t>
      </w:r>
      <w:r>
        <w:rPr>
          <w:sz w:val="24"/>
        </w:rPr>
        <w:t>y</w:t>
      </w:r>
      <w:r>
        <w:rPr>
          <w:spacing w:val="-6"/>
          <w:sz w:val="24"/>
        </w:rPr>
        <w:t xml:space="preserve"> </w:t>
      </w:r>
      <w:r>
        <w:rPr>
          <w:sz w:val="24"/>
        </w:rPr>
        <w:t>evaluar</w:t>
      </w:r>
      <w:r>
        <w:rPr>
          <w:spacing w:val="-3"/>
          <w:sz w:val="24"/>
        </w:rPr>
        <w:t xml:space="preserve"> </w:t>
      </w:r>
      <w:r>
        <w:rPr>
          <w:sz w:val="24"/>
        </w:rPr>
        <w:t>las</w:t>
      </w:r>
      <w:r>
        <w:rPr>
          <w:spacing w:val="-4"/>
          <w:sz w:val="24"/>
        </w:rPr>
        <w:t xml:space="preserve"> </w:t>
      </w:r>
      <w:r>
        <w:rPr>
          <w:sz w:val="24"/>
        </w:rPr>
        <w:t>actividades</w:t>
      </w:r>
      <w:r>
        <w:rPr>
          <w:spacing w:val="-3"/>
          <w:sz w:val="24"/>
        </w:rPr>
        <w:t xml:space="preserve"> </w:t>
      </w:r>
      <w:r>
        <w:rPr>
          <w:sz w:val="24"/>
        </w:rPr>
        <w:t>sus</w:t>
      </w:r>
      <w:r>
        <w:rPr>
          <w:spacing w:val="-3"/>
          <w:sz w:val="24"/>
        </w:rPr>
        <w:t xml:space="preserve"> </w:t>
      </w:r>
      <w:r>
        <w:rPr>
          <w:sz w:val="24"/>
        </w:rPr>
        <w:t>actividades</w:t>
      </w:r>
      <w:r>
        <w:rPr>
          <w:spacing w:val="-6"/>
          <w:sz w:val="24"/>
        </w:rPr>
        <w:t xml:space="preserve"> </w:t>
      </w:r>
      <w:r>
        <w:rPr>
          <w:spacing w:val="-2"/>
          <w:sz w:val="24"/>
        </w:rPr>
        <w:t>docentes.</w:t>
      </w:r>
    </w:p>
    <w:p w14:paraId="0B56A910" w14:textId="77777777" w:rsidR="00AA5A5E" w:rsidRDefault="00024AAD" w:rsidP="00B72CAA">
      <w:pPr>
        <w:pStyle w:val="Prrafodelista"/>
        <w:numPr>
          <w:ilvl w:val="0"/>
          <w:numId w:val="35"/>
        </w:numPr>
        <w:tabs>
          <w:tab w:val="left" w:pos="941"/>
        </w:tabs>
        <w:spacing w:before="20"/>
        <w:ind w:left="941"/>
        <w:jc w:val="left"/>
        <w:rPr>
          <w:sz w:val="24"/>
        </w:rPr>
      </w:pPr>
      <w:r>
        <w:rPr>
          <w:sz w:val="24"/>
        </w:rPr>
        <w:t>Fomentar</w:t>
      </w:r>
      <w:r>
        <w:rPr>
          <w:spacing w:val="-5"/>
          <w:sz w:val="24"/>
        </w:rPr>
        <w:t xml:space="preserve"> </w:t>
      </w:r>
      <w:r>
        <w:rPr>
          <w:sz w:val="24"/>
        </w:rPr>
        <w:t>en</w:t>
      </w:r>
      <w:r>
        <w:rPr>
          <w:spacing w:val="-2"/>
          <w:sz w:val="24"/>
        </w:rPr>
        <w:t xml:space="preserve"> </w:t>
      </w:r>
      <w:r>
        <w:rPr>
          <w:sz w:val="24"/>
        </w:rPr>
        <w:t>los</w:t>
      </w:r>
      <w:r>
        <w:rPr>
          <w:spacing w:val="-5"/>
          <w:sz w:val="24"/>
        </w:rPr>
        <w:t xml:space="preserve"> </w:t>
      </w:r>
      <w:r>
        <w:rPr>
          <w:sz w:val="24"/>
        </w:rPr>
        <w:t>alumnos</w:t>
      </w:r>
      <w:r>
        <w:rPr>
          <w:spacing w:val="-1"/>
          <w:sz w:val="24"/>
        </w:rPr>
        <w:t xml:space="preserve"> </w:t>
      </w:r>
      <w:r>
        <w:rPr>
          <w:sz w:val="24"/>
        </w:rPr>
        <w:t>hábitos,</w:t>
      </w:r>
      <w:r>
        <w:rPr>
          <w:spacing w:val="-4"/>
          <w:sz w:val="24"/>
        </w:rPr>
        <w:t xml:space="preserve"> </w:t>
      </w:r>
      <w:r>
        <w:rPr>
          <w:sz w:val="24"/>
        </w:rPr>
        <w:t>valores</w:t>
      </w:r>
      <w:r>
        <w:rPr>
          <w:spacing w:val="-2"/>
          <w:sz w:val="24"/>
        </w:rPr>
        <w:t xml:space="preserve"> </w:t>
      </w:r>
      <w:r>
        <w:rPr>
          <w:sz w:val="24"/>
        </w:rPr>
        <w:t>y</w:t>
      </w:r>
      <w:r>
        <w:rPr>
          <w:spacing w:val="-3"/>
          <w:sz w:val="24"/>
        </w:rPr>
        <w:t xml:space="preserve"> </w:t>
      </w:r>
      <w:r>
        <w:rPr>
          <w:spacing w:val="-2"/>
          <w:sz w:val="24"/>
        </w:rPr>
        <w:t>actitudes.</w:t>
      </w:r>
    </w:p>
    <w:p w14:paraId="16A07753" w14:textId="77777777" w:rsidR="00AA5A5E" w:rsidRDefault="00024AAD" w:rsidP="00B72CAA">
      <w:pPr>
        <w:pStyle w:val="Prrafodelista"/>
        <w:numPr>
          <w:ilvl w:val="0"/>
          <w:numId w:val="35"/>
        </w:numPr>
        <w:tabs>
          <w:tab w:val="left" w:pos="941"/>
        </w:tabs>
        <w:spacing w:before="20"/>
        <w:ind w:left="941"/>
        <w:jc w:val="left"/>
        <w:rPr>
          <w:sz w:val="24"/>
        </w:rPr>
      </w:pPr>
      <w:r>
        <w:rPr>
          <w:sz w:val="24"/>
        </w:rPr>
        <w:t>Asumir</w:t>
      </w:r>
      <w:r>
        <w:rPr>
          <w:spacing w:val="-4"/>
          <w:sz w:val="24"/>
        </w:rPr>
        <w:t xml:space="preserve"> </w:t>
      </w:r>
      <w:r>
        <w:rPr>
          <w:sz w:val="24"/>
        </w:rPr>
        <w:t>jefatura</w:t>
      </w:r>
      <w:r>
        <w:rPr>
          <w:spacing w:val="-5"/>
          <w:sz w:val="24"/>
        </w:rPr>
        <w:t xml:space="preserve"> </w:t>
      </w:r>
      <w:r>
        <w:rPr>
          <w:sz w:val="24"/>
        </w:rPr>
        <w:t>de</w:t>
      </w:r>
      <w:r>
        <w:rPr>
          <w:spacing w:val="-4"/>
          <w:sz w:val="24"/>
        </w:rPr>
        <w:t xml:space="preserve"> </w:t>
      </w:r>
      <w:r>
        <w:rPr>
          <w:sz w:val="24"/>
        </w:rPr>
        <w:t>curso,</w:t>
      </w:r>
      <w:r>
        <w:rPr>
          <w:spacing w:val="-2"/>
          <w:sz w:val="24"/>
        </w:rPr>
        <w:t xml:space="preserve"> </w:t>
      </w:r>
      <w:r>
        <w:rPr>
          <w:sz w:val="24"/>
        </w:rPr>
        <w:t>si</w:t>
      </w:r>
      <w:r>
        <w:rPr>
          <w:spacing w:val="-2"/>
          <w:sz w:val="24"/>
        </w:rPr>
        <w:t xml:space="preserve"> </w:t>
      </w:r>
      <w:r>
        <w:rPr>
          <w:sz w:val="24"/>
        </w:rPr>
        <w:t>se</w:t>
      </w:r>
      <w:r>
        <w:rPr>
          <w:spacing w:val="-2"/>
          <w:sz w:val="24"/>
        </w:rPr>
        <w:t xml:space="preserve"> </w:t>
      </w:r>
      <w:r>
        <w:rPr>
          <w:sz w:val="24"/>
        </w:rPr>
        <w:t>le</w:t>
      </w:r>
      <w:r>
        <w:rPr>
          <w:spacing w:val="-1"/>
          <w:sz w:val="24"/>
        </w:rPr>
        <w:t xml:space="preserve"> </w:t>
      </w:r>
      <w:r>
        <w:rPr>
          <w:spacing w:val="-2"/>
          <w:sz w:val="24"/>
        </w:rPr>
        <w:t>asigna.</w:t>
      </w:r>
    </w:p>
    <w:p w14:paraId="250E5A95" w14:textId="77777777" w:rsidR="00AA5A5E" w:rsidRDefault="00024AAD" w:rsidP="00B72CAA">
      <w:pPr>
        <w:pStyle w:val="Prrafodelista"/>
        <w:numPr>
          <w:ilvl w:val="0"/>
          <w:numId w:val="35"/>
        </w:numPr>
        <w:tabs>
          <w:tab w:val="left" w:pos="941"/>
        </w:tabs>
        <w:spacing w:before="20"/>
        <w:ind w:left="941"/>
        <w:jc w:val="left"/>
        <w:rPr>
          <w:sz w:val="24"/>
        </w:rPr>
      </w:pPr>
      <w:r>
        <w:rPr>
          <w:sz w:val="24"/>
        </w:rPr>
        <w:t>Tomar</w:t>
      </w:r>
      <w:r>
        <w:rPr>
          <w:spacing w:val="-4"/>
          <w:sz w:val="24"/>
        </w:rPr>
        <w:t xml:space="preserve"> </w:t>
      </w:r>
      <w:r>
        <w:rPr>
          <w:sz w:val="24"/>
        </w:rPr>
        <w:t>y</w:t>
      </w:r>
      <w:r>
        <w:rPr>
          <w:spacing w:val="-5"/>
          <w:sz w:val="24"/>
        </w:rPr>
        <w:t xml:space="preserve"> </w:t>
      </w:r>
      <w:r>
        <w:rPr>
          <w:sz w:val="24"/>
        </w:rPr>
        <w:t>entregar</w:t>
      </w:r>
      <w:r>
        <w:rPr>
          <w:spacing w:val="-2"/>
          <w:sz w:val="24"/>
        </w:rPr>
        <w:t xml:space="preserve"> </w:t>
      </w:r>
      <w:r>
        <w:rPr>
          <w:sz w:val="24"/>
        </w:rPr>
        <w:t>los</w:t>
      </w:r>
      <w:r>
        <w:rPr>
          <w:spacing w:val="-5"/>
          <w:sz w:val="24"/>
        </w:rPr>
        <w:t xml:space="preserve"> </w:t>
      </w:r>
      <w:r>
        <w:rPr>
          <w:sz w:val="24"/>
        </w:rPr>
        <w:t>cursos</w:t>
      </w:r>
      <w:r>
        <w:rPr>
          <w:spacing w:val="-1"/>
          <w:sz w:val="24"/>
        </w:rPr>
        <w:t xml:space="preserve"> </w:t>
      </w:r>
      <w:r>
        <w:rPr>
          <w:sz w:val="24"/>
        </w:rPr>
        <w:t>en</w:t>
      </w:r>
      <w:r>
        <w:rPr>
          <w:spacing w:val="-4"/>
          <w:sz w:val="24"/>
        </w:rPr>
        <w:t xml:space="preserve"> </w:t>
      </w:r>
      <w:r>
        <w:rPr>
          <w:sz w:val="24"/>
        </w:rPr>
        <w:t>sus</w:t>
      </w:r>
      <w:r>
        <w:rPr>
          <w:spacing w:val="-2"/>
          <w:sz w:val="24"/>
        </w:rPr>
        <w:t xml:space="preserve"> </w:t>
      </w:r>
      <w:r>
        <w:rPr>
          <w:sz w:val="24"/>
        </w:rPr>
        <w:t>respectivos</w:t>
      </w:r>
      <w:r>
        <w:rPr>
          <w:spacing w:val="-2"/>
          <w:sz w:val="24"/>
        </w:rPr>
        <w:t xml:space="preserve"> </w:t>
      </w:r>
      <w:r>
        <w:rPr>
          <w:sz w:val="24"/>
        </w:rPr>
        <w:t>horarios</w:t>
      </w:r>
      <w:r>
        <w:rPr>
          <w:spacing w:val="-2"/>
          <w:sz w:val="24"/>
        </w:rPr>
        <w:t xml:space="preserve"> </w:t>
      </w:r>
      <w:r>
        <w:rPr>
          <w:sz w:val="24"/>
        </w:rPr>
        <w:t>con</w:t>
      </w:r>
      <w:r>
        <w:rPr>
          <w:spacing w:val="-3"/>
          <w:sz w:val="24"/>
        </w:rPr>
        <w:t xml:space="preserve"> </w:t>
      </w:r>
      <w:r>
        <w:rPr>
          <w:spacing w:val="-2"/>
          <w:sz w:val="24"/>
        </w:rPr>
        <w:t>puntualidad.</w:t>
      </w:r>
    </w:p>
    <w:p w14:paraId="32B5DF25" w14:textId="77777777" w:rsidR="00AA5A5E" w:rsidRDefault="00024AAD" w:rsidP="00B72CAA">
      <w:pPr>
        <w:pStyle w:val="Prrafodelista"/>
        <w:numPr>
          <w:ilvl w:val="0"/>
          <w:numId w:val="35"/>
        </w:numPr>
        <w:tabs>
          <w:tab w:val="left" w:pos="941"/>
        </w:tabs>
        <w:spacing w:before="20"/>
        <w:ind w:left="941"/>
        <w:jc w:val="left"/>
        <w:rPr>
          <w:sz w:val="24"/>
        </w:rPr>
      </w:pPr>
      <w:r>
        <w:rPr>
          <w:sz w:val="24"/>
        </w:rPr>
        <w:t>Mantener</w:t>
      </w:r>
      <w:r>
        <w:rPr>
          <w:spacing w:val="-3"/>
          <w:sz w:val="24"/>
        </w:rPr>
        <w:t xml:space="preserve"> </w:t>
      </w:r>
      <w:r>
        <w:rPr>
          <w:sz w:val="24"/>
        </w:rPr>
        <w:t>los</w:t>
      </w:r>
      <w:r>
        <w:rPr>
          <w:spacing w:val="-3"/>
          <w:sz w:val="24"/>
        </w:rPr>
        <w:t xml:space="preserve"> </w:t>
      </w:r>
      <w:r>
        <w:rPr>
          <w:sz w:val="24"/>
        </w:rPr>
        <w:t>libros</w:t>
      </w:r>
      <w:r>
        <w:rPr>
          <w:spacing w:val="-4"/>
          <w:sz w:val="24"/>
        </w:rPr>
        <w:t xml:space="preserve"> </w:t>
      </w:r>
      <w:r>
        <w:rPr>
          <w:sz w:val="24"/>
        </w:rPr>
        <w:t>de</w:t>
      </w:r>
      <w:r>
        <w:rPr>
          <w:spacing w:val="-4"/>
          <w:sz w:val="24"/>
        </w:rPr>
        <w:t xml:space="preserve"> </w:t>
      </w:r>
      <w:r>
        <w:rPr>
          <w:sz w:val="24"/>
        </w:rPr>
        <w:t>clases</w:t>
      </w:r>
      <w:r>
        <w:rPr>
          <w:spacing w:val="-3"/>
          <w:sz w:val="24"/>
        </w:rPr>
        <w:t xml:space="preserve"> </w:t>
      </w:r>
      <w:r>
        <w:rPr>
          <w:sz w:val="24"/>
        </w:rPr>
        <w:t>y</w:t>
      </w:r>
      <w:r>
        <w:rPr>
          <w:spacing w:val="-2"/>
          <w:sz w:val="24"/>
        </w:rPr>
        <w:t xml:space="preserve"> </w:t>
      </w:r>
      <w:r>
        <w:rPr>
          <w:sz w:val="24"/>
        </w:rPr>
        <w:t>planificaciones</w:t>
      </w:r>
      <w:r>
        <w:rPr>
          <w:spacing w:val="-3"/>
          <w:sz w:val="24"/>
        </w:rPr>
        <w:t xml:space="preserve"> </w:t>
      </w:r>
      <w:r>
        <w:rPr>
          <w:sz w:val="24"/>
        </w:rPr>
        <w:t>al</w:t>
      </w:r>
      <w:r>
        <w:rPr>
          <w:spacing w:val="-2"/>
          <w:sz w:val="24"/>
        </w:rPr>
        <w:t xml:space="preserve"> </w:t>
      </w:r>
      <w:r>
        <w:rPr>
          <w:spacing w:val="-4"/>
          <w:sz w:val="24"/>
        </w:rPr>
        <w:t>día.</w:t>
      </w:r>
    </w:p>
    <w:p w14:paraId="063E6031" w14:textId="77777777" w:rsidR="00AA5A5E" w:rsidRDefault="00024AAD" w:rsidP="00B72CAA">
      <w:pPr>
        <w:pStyle w:val="Prrafodelista"/>
        <w:numPr>
          <w:ilvl w:val="0"/>
          <w:numId w:val="35"/>
        </w:numPr>
        <w:tabs>
          <w:tab w:val="left" w:pos="941"/>
        </w:tabs>
        <w:spacing w:before="20"/>
        <w:ind w:left="941"/>
        <w:jc w:val="left"/>
        <w:rPr>
          <w:sz w:val="24"/>
        </w:rPr>
      </w:pPr>
      <w:r>
        <w:rPr>
          <w:sz w:val="24"/>
        </w:rPr>
        <w:t>Mantener</w:t>
      </w:r>
      <w:r>
        <w:rPr>
          <w:spacing w:val="-5"/>
          <w:sz w:val="24"/>
        </w:rPr>
        <w:t xml:space="preserve"> </w:t>
      </w:r>
      <w:r>
        <w:rPr>
          <w:sz w:val="24"/>
        </w:rPr>
        <w:t>actualizada</w:t>
      </w:r>
      <w:r>
        <w:rPr>
          <w:spacing w:val="-2"/>
          <w:sz w:val="24"/>
        </w:rPr>
        <w:t xml:space="preserve"> </w:t>
      </w:r>
      <w:r>
        <w:rPr>
          <w:sz w:val="24"/>
        </w:rPr>
        <w:t>las</w:t>
      </w:r>
      <w:r>
        <w:rPr>
          <w:spacing w:val="-3"/>
          <w:sz w:val="24"/>
        </w:rPr>
        <w:t xml:space="preserve"> </w:t>
      </w:r>
      <w:r>
        <w:rPr>
          <w:sz w:val="24"/>
        </w:rPr>
        <w:t>plataformas</w:t>
      </w:r>
      <w:r>
        <w:rPr>
          <w:spacing w:val="-4"/>
          <w:sz w:val="24"/>
        </w:rPr>
        <w:t xml:space="preserve"> </w:t>
      </w:r>
      <w:r>
        <w:rPr>
          <w:sz w:val="24"/>
        </w:rPr>
        <w:t>que</w:t>
      </w:r>
      <w:r>
        <w:rPr>
          <w:spacing w:val="-4"/>
          <w:sz w:val="24"/>
        </w:rPr>
        <w:t xml:space="preserve"> </w:t>
      </w:r>
      <w:r>
        <w:rPr>
          <w:sz w:val="24"/>
        </w:rPr>
        <w:t>se</w:t>
      </w:r>
      <w:r>
        <w:rPr>
          <w:spacing w:val="-4"/>
          <w:sz w:val="24"/>
        </w:rPr>
        <w:t xml:space="preserve"> </w:t>
      </w:r>
      <w:r>
        <w:rPr>
          <w:sz w:val="24"/>
        </w:rPr>
        <w:t>manejan</w:t>
      </w:r>
      <w:r>
        <w:rPr>
          <w:spacing w:val="-3"/>
          <w:sz w:val="24"/>
        </w:rPr>
        <w:t xml:space="preserve"> </w:t>
      </w:r>
      <w:r>
        <w:rPr>
          <w:sz w:val="24"/>
        </w:rPr>
        <w:t>en</w:t>
      </w:r>
      <w:r>
        <w:rPr>
          <w:spacing w:val="-4"/>
          <w:sz w:val="24"/>
        </w:rPr>
        <w:t xml:space="preserve"> </w:t>
      </w:r>
      <w:r>
        <w:rPr>
          <w:sz w:val="24"/>
        </w:rPr>
        <w:t>la</w:t>
      </w:r>
      <w:r>
        <w:rPr>
          <w:spacing w:val="-2"/>
          <w:sz w:val="24"/>
        </w:rPr>
        <w:t xml:space="preserve"> escuela.</w:t>
      </w:r>
    </w:p>
    <w:p w14:paraId="21FCF1CC" w14:textId="77777777" w:rsidR="00AA5A5E" w:rsidRDefault="00024AAD" w:rsidP="00B72CAA">
      <w:pPr>
        <w:pStyle w:val="Prrafodelista"/>
        <w:numPr>
          <w:ilvl w:val="0"/>
          <w:numId w:val="35"/>
        </w:numPr>
        <w:tabs>
          <w:tab w:val="left" w:pos="941"/>
        </w:tabs>
        <w:spacing w:before="20"/>
        <w:ind w:left="941"/>
        <w:jc w:val="left"/>
        <w:rPr>
          <w:sz w:val="24"/>
        </w:rPr>
      </w:pPr>
      <w:r>
        <w:rPr>
          <w:sz w:val="24"/>
        </w:rPr>
        <w:t>Citar</w:t>
      </w:r>
      <w:r>
        <w:rPr>
          <w:spacing w:val="-3"/>
          <w:sz w:val="24"/>
        </w:rPr>
        <w:t xml:space="preserve"> </w:t>
      </w:r>
      <w:r>
        <w:rPr>
          <w:sz w:val="24"/>
        </w:rPr>
        <w:t>a</w:t>
      </w:r>
      <w:r>
        <w:rPr>
          <w:spacing w:val="-2"/>
          <w:sz w:val="24"/>
        </w:rPr>
        <w:t xml:space="preserve"> </w:t>
      </w:r>
      <w:r>
        <w:rPr>
          <w:sz w:val="24"/>
        </w:rPr>
        <w:t>los</w:t>
      </w:r>
      <w:r>
        <w:rPr>
          <w:spacing w:val="-2"/>
          <w:sz w:val="24"/>
        </w:rPr>
        <w:t xml:space="preserve"> </w:t>
      </w:r>
      <w:r>
        <w:rPr>
          <w:sz w:val="24"/>
        </w:rPr>
        <w:t>apoderados</w:t>
      </w:r>
      <w:r>
        <w:rPr>
          <w:spacing w:val="-5"/>
          <w:sz w:val="24"/>
        </w:rPr>
        <w:t xml:space="preserve"> </w:t>
      </w:r>
      <w:r>
        <w:rPr>
          <w:sz w:val="24"/>
        </w:rPr>
        <w:t>en</w:t>
      </w:r>
      <w:r>
        <w:rPr>
          <w:spacing w:val="-2"/>
          <w:sz w:val="24"/>
        </w:rPr>
        <w:t xml:space="preserve"> </w:t>
      </w:r>
      <w:r>
        <w:rPr>
          <w:sz w:val="24"/>
        </w:rPr>
        <w:t>las</w:t>
      </w:r>
      <w:r>
        <w:rPr>
          <w:spacing w:val="-5"/>
          <w:sz w:val="24"/>
        </w:rPr>
        <w:t xml:space="preserve"> </w:t>
      </w:r>
      <w:r>
        <w:rPr>
          <w:sz w:val="24"/>
        </w:rPr>
        <w:t>horas</w:t>
      </w:r>
      <w:r>
        <w:rPr>
          <w:spacing w:val="-5"/>
          <w:sz w:val="24"/>
        </w:rPr>
        <w:t xml:space="preserve"> </w:t>
      </w:r>
      <w:r>
        <w:rPr>
          <w:sz w:val="24"/>
        </w:rPr>
        <w:t>estipuladas</w:t>
      </w:r>
      <w:r>
        <w:rPr>
          <w:spacing w:val="-2"/>
          <w:sz w:val="24"/>
        </w:rPr>
        <w:t xml:space="preserve"> </w:t>
      </w:r>
      <w:r>
        <w:rPr>
          <w:sz w:val="24"/>
        </w:rPr>
        <w:t>para</w:t>
      </w:r>
      <w:r>
        <w:rPr>
          <w:spacing w:val="-5"/>
          <w:sz w:val="24"/>
        </w:rPr>
        <w:t xml:space="preserve"> </w:t>
      </w:r>
      <w:r>
        <w:rPr>
          <w:spacing w:val="-2"/>
          <w:sz w:val="24"/>
        </w:rPr>
        <w:t>ello.</w:t>
      </w:r>
    </w:p>
    <w:p w14:paraId="7FD4E936" w14:textId="77777777" w:rsidR="00AA5A5E" w:rsidRDefault="00024AAD" w:rsidP="00B72CAA">
      <w:pPr>
        <w:pStyle w:val="Prrafodelista"/>
        <w:numPr>
          <w:ilvl w:val="0"/>
          <w:numId w:val="35"/>
        </w:numPr>
        <w:tabs>
          <w:tab w:val="left" w:pos="941"/>
        </w:tabs>
        <w:spacing w:before="20" w:line="259" w:lineRule="auto"/>
        <w:ind w:left="941" w:right="1345"/>
        <w:jc w:val="left"/>
        <w:rPr>
          <w:sz w:val="24"/>
        </w:rPr>
      </w:pPr>
      <w:r>
        <w:rPr>
          <w:sz w:val="24"/>
        </w:rPr>
        <w:t>Mantener una conducta adecuada y respetuosa</w:t>
      </w:r>
      <w:r>
        <w:rPr>
          <w:spacing w:val="80"/>
          <w:sz w:val="24"/>
        </w:rPr>
        <w:t xml:space="preserve"> </w:t>
      </w:r>
      <w:r>
        <w:rPr>
          <w:sz w:val="24"/>
        </w:rPr>
        <w:t>en el interior ya alrededor del colegio.</w:t>
      </w:r>
    </w:p>
    <w:p w14:paraId="2603AF1C" w14:textId="77777777" w:rsidR="00AA5A5E" w:rsidRDefault="00024AAD">
      <w:pPr>
        <w:pStyle w:val="Ttulo1"/>
        <w:spacing w:before="158"/>
      </w:pPr>
      <w:r>
        <w:t>5.-SOSTENEDORA</w:t>
      </w:r>
      <w:r>
        <w:rPr>
          <w:spacing w:val="-8"/>
        </w:rPr>
        <w:t xml:space="preserve"> </w:t>
      </w:r>
      <w:r>
        <w:t>Y</w:t>
      </w:r>
      <w:r>
        <w:rPr>
          <w:spacing w:val="-10"/>
        </w:rPr>
        <w:t xml:space="preserve"> </w:t>
      </w:r>
      <w:r>
        <w:rPr>
          <w:spacing w:val="-2"/>
        </w:rPr>
        <w:t>DIRECTIVOS.</w:t>
      </w:r>
    </w:p>
    <w:p w14:paraId="76618DA0" w14:textId="77777777" w:rsidR="00AA5A5E" w:rsidRDefault="00024AAD">
      <w:pPr>
        <w:pStyle w:val="Textoindependiente"/>
        <w:spacing w:before="182" w:line="259" w:lineRule="auto"/>
        <w:ind w:left="222" w:right="1340"/>
        <w:jc w:val="left"/>
      </w:pPr>
      <w:r>
        <w:t>El colegio está obligado a respetar y cumplir las normas contractuales y laborales, en especial:</w:t>
      </w:r>
    </w:p>
    <w:p w14:paraId="178325C5" w14:textId="77777777" w:rsidR="00AA5A5E" w:rsidRDefault="00024AAD" w:rsidP="00B72CAA">
      <w:pPr>
        <w:pStyle w:val="Prrafodelista"/>
        <w:numPr>
          <w:ilvl w:val="0"/>
          <w:numId w:val="34"/>
        </w:numPr>
        <w:tabs>
          <w:tab w:val="left" w:pos="1072"/>
          <w:tab w:val="left" w:pos="1074"/>
        </w:tabs>
        <w:spacing w:before="160" w:line="259" w:lineRule="auto"/>
        <w:ind w:right="1341"/>
        <w:rPr>
          <w:sz w:val="24"/>
        </w:rPr>
      </w:pPr>
      <w:r>
        <w:rPr>
          <w:sz w:val="24"/>
        </w:rPr>
        <w:t>Respetar</w:t>
      </w:r>
      <w:r>
        <w:rPr>
          <w:spacing w:val="-14"/>
          <w:sz w:val="24"/>
        </w:rPr>
        <w:t xml:space="preserve"> </w:t>
      </w:r>
      <w:r>
        <w:rPr>
          <w:sz w:val="24"/>
        </w:rPr>
        <w:t>al</w:t>
      </w:r>
      <w:r>
        <w:rPr>
          <w:spacing w:val="-16"/>
          <w:sz w:val="24"/>
        </w:rPr>
        <w:t xml:space="preserve"> </w:t>
      </w:r>
      <w:r>
        <w:rPr>
          <w:sz w:val="24"/>
        </w:rPr>
        <w:t>personal</w:t>
      </w:r>
      <w:r>
        <w:rPr>
          <w:spacing w:val="-14"/>
          <w:sz w:val="24"/>
        </w:rPr>
        <w:t xml:space="preserve"> </w:t>
      </w:r>
      <w:r>
        <w:rPr>
          <w:sz w:val="24"/>
        </w:rPr>
        <w:t>del</w:t>
      </w:r>
      <w:r>
        <w:rPr>
          <w:spacing w:val="-14"/>
          <w:sz w:val="24"/>
        </w:rPr>
        <w:t xml:space="preserve"> </w:t>
      </w:r>
      <w:r>
        <w:rPr>
          <w:sz w:val="24"/>
        </w:rPr>
        <w:t>Establecimiento</w:t>
      </w:r>
      <w:r>
        <w:rPr>
          <w:spacing w:val="-13"/>
          <w:sz w:val="24"/>
        </w:rPr>
        <w:t xml:space="preserve"> </w:t>
      </w:r>
      <w:r>
        <w:rPr>
          <w:sz w:val="24"/>
        </w:rPr>
        <w:t>en</w:t>
      </w:r>
      <w:r>
        <w:rPr>
          <w:spacing w:val="-14"/>
          <w:sz w:val="24"/>
        </w:rPr>
        <w:t xml:space="preserve"> </w:t>
      </w:r>
      <w:r>
        <w:rPr>
          <w:sz w:val="24"/>
        </w:rPr>
        <w:t>su</w:t>
      </w:r>
      <w:r>
        <w:rPr>
          <w:spacing w:val="-13"/>
          <w:sz w:val="24"/>
        </w:rPr>
        <w:t xml:space="preserve"> </w:t>
      </w:r>
      <w:r>
        <w:rPr>
          <w:sz w:val="24"/>
        </w:rPr>
        <w:t>dignidad</w:t>
      </w:r>
      <w:r>
        <w:rPr>
          <w:spacing w:val="-14"/>
          <w:sz w:val="24"/>
        </w:rPr>
        <w:t xml:space="preserve"> </w:t>
      </w:r>
      <w:r>
        <w:rPr>
          <w:sz w:val="24"/>
        </w:rPr>
        <w:t>como</w:t>
      </w:r>
      <w:r>
        <w:rPr>
          <w:spacing w:val="-13"/>
          <w:sz w:val="24"/>
        </w:rPr>
        <w:t xml:space="preserve"> </w:t>
      </w:r>
      <w:r>
        <w:rPr>
          <w:sz w:val="24"/>
        </w:rPr>
        <w:t>persona</w:t>
      </w:r>
      <w:r>
        <w:rPr>
          <w:spacing w:val="-14"/>
          <w:sz w:val="24"/>
        </w:rPr>
        <w:t xml:space="preserve"> </w:t>
      </w:r>
      <w:r>
        <w:rPr>
          <w:sz w:val="24"/>
        </w:rPr>
        <w:t>y</w:t>
      </w:r>
      <w:r>
        <w:rPr>
          <w:spacing w:val="-16"/>
          <w:sz w:val="24"/>
        </w:rPr>
        <w:t xml:space="preserve"> </w:t>
      </w:r>
      <w:r>
        <w:rPr>
          <w:sz w:val="24"/>
        </w:rPr>
        <w:t>en la calidad de trabajador.</w:t>
      </w:r>
    </w:p>
    <w:p w14:paraId="1D4CA6BF" w14:textId="77777777" w:rsidR="00AA5A5E" w:rsidRDefault="00024AAD" w:rsidP="00B72CAA">
      <w:pPr>
        <w:pStyle w:val="Prrafodelista"/>
        <w:numPr>
          <w:ilvl w:val="0"/>
          <w:numId w:val="34"/>
        </w:numPr>
        <w:tabs>
          <w:tab w:val="left" w:pos="1072"/>
          <w:tab w:val="left" w:pos="1074"/>
        </w:tabs>
        <w:spacing w:before="160" w:line="259" w:lineRule="auto"/>
        <w:ind w:right="1345"/>
        <w:rPr>
          <w:sz w:val="24"/>
        </w:rPr>
      </w:pPr>
      <w:r>
        <w:rPr>
          <w:sz w:val="24"/>
        </w:rPr>
        <w:t xml:space="preserve">Pagar remuneraciones en conformidad a las estipulaciones contractuales </w:t>
      </w:r>
      <w:r>
        <w:rPr>
          <w:spacing w:val="-2"/>
          <w:sz w:val="24"/>
        </w:rPr>
        <w:t>legales.</w:t>
      </w:r>
    </w:p>
    <w:p w14:paraId="20A5BF5C" w14:textId="77777777" w:rsidR="00AA5A5E" w:rsidRDefault="00024AAD" w:rsidP="00B72CAA">
      <w:pPr>
        <w:pStyle w:val="Prrafodelista"/>
        <w:numPr>
          <w:ilvl w:val="0"/>
          <w:numId w:val="34"/>
        </w:numPr>
        <w:tabs>
          <w:tab w:val="left" w:pos="1072"/>
          <w:tab w:val="left" w:pos="1074"/>
        </w:tabs>
        <w:spacing w:before="161" w:line="259" w:lineRule="auto"/>
        <w:ind w:right="1344"/>
        <w:rPr>
          <w:sz w:val="24"/>
        </w:rPr>
      </w:pPr>
      <w:r>
        <w:rPr>
          <w:sz w:val="24"/>
        </w:rPr>
        <w:t>Dar a cada miembro del personal la ocupación efectiva de las labores convenidas y de acuerdo a descripción de cargos.</w:t>
      </w:r>
    </w:p>
    <w:p w14:paraId="11AAFB53" w14:textId="77777777" w:rsidR="00AA5A5E" w:rsidRDefault="00024AAD" w:rsidP="00B72CAA">
      <w:pPr>
        <w:pStyle w:val="Prrafodelista"/>
        <w:numPr>
          <w:ilvl w:val="0"/>
          <w:numId w:val="34"/>
        </w:numPr>
        <w:tabs>
          <w:tab w:val="left" w:pos="1072"/>
          <w:tab w:val="left" w:pos="1074"/>
        </w:tabs>
        <w:spacing w:before="157" w:line="259" w:lineRule="auto"/>
        <w:ind w:right="1343"/>
        <w:rPr>
          <w:sz w:val="24"/>
        </w:rPr>
      </w:pPr>
      <w:r>
        <w:rPr>
          <w:sz w:val="24"/>
        </w:rPr>
        <w:t>Instruir adecuadamente y con los medios necesarios, acerca de los beneficios otorgados por los organismos externos. (Mineduc, cajas de compensación, etc.)</w:t>
      </w:r>
    </w:p>
    <w:p w14:paraId="67785CE4" w14:textId="77777777" w:rsidR="00AA5A5E" w:rsidRDefault="00024AAD" w:rsidP="00B72CAA">
      <w:pPr>
        <w:pStyle w:val="Prrafodelista"/>
        <w:numPr>
          <w:ilvl w:val="0"/>
          <w:numId w:val="34"/>
        </w:numPr>
        <w:tabs>
          <w:tab w:val="left" w:pos="1072"/>
          <w:tab w:val="left" w:pos="1074"/>
        </w:tabs>
        <w:spacing w:before="160" w:line="261" w:lineRule="auto"/>
        <w:ind w:right="1343"/>
        <w:rPr>
          <w:sz w:val="24"/>
        </w:rPr>
      </w:pPr>
      <w:r>
        <w:rPr>
          <w:sz w:val="24"/>
        </w:rPr>
        <w:t>Promover</w:t>
      </w:r>
      <w:r>
        <w:rPr>
          <w:spacing w:val="-13"/>
          <w:sz w:val="24"/>
        </w:rPr>
        <w:t xml:space="preserve"> </w:t>
      </w:r>
      <w:r>
        <w:rPr>
          <w:sz w:val="24"/>
        </w:rPr>
        <w:t>el</w:t>
      </w:r>
      <w:r>
        <w:rPr>
          <w:spacing w:val="-14"/>
          <w:sz w:val="24"/>
        </w:rPr>
        <w:t xml:space="preserve"> </w:t>
      </w:r>
      <w:r>
        <w:rPr>
          <w:sz w:val="24"/>
        </w:rPr>
        <w:t>perfeccionamiento</w:t>
      </w:r>
      <w:r>
        <w:rPr>
          <w:spacing w:val="-13"/>
          <w:sz w:val="24"/>
        </w:rPr>
        <w:t xml:space="preserve"> </w:t>
      </w:r>
      <w:r>
        <w:rPr>
          <w:sz w:val="24"/>
        </w:rPr>
        <w:t>del</w:t>
      </w:r>
      <w:r>
        <w:rPr>
          <w:spacing w:val="-14"/>
          <w:sz w:val="24"/>
        </w:rPr>
        <w:t xml:space="preserve"> </w:t>
      </w:r>
      <w:r>
        <w:rPr>
          <w:sz w:val="24"/>
        </w:rPr>
        <w:t>personal</w:t>
      </w:r>
      <w:r>
        <w:rPr>
          <w:spacing w:val="-14"/>
          <w:sz w:val="24"/>
        </w:rPr>
        <w:t xml:space="preserve"> </w:t>
      </w:r>
      <w:r>
        <w:rPr>
          <w:sz w:val="24"/>
        </w:rPr>
        <w:t>en</w:t>
      </w:r>
      <w:r>
        <w:rPr>
          <w:spacing w:val="-11"/>
          <w:sz w:val="24"/>
        </w:rPr>
        <w:t xml:space="preserve"> </w:t>
      </w:r>
      <w:r>
        <w:rPr>
          <w:sz w:val="24"/>
        </w:rPr>
        <w:t>conformidad</w:t>
      </w:r>
      <w:r>
        <w:rPr>
          <w:spacing w:val="-11"/>
          <w:sz w:val="24"/>
        </w:rPr>
        <w:t xml:space="preserve"> </w:t>
      </w:r>
      <w:r>
        <w:rPr>
          <w:sz w:val="24"/>
        </w:rPr>
        <w:t>a</w:t>
      </w:r>
      <w:r>
        <w:rPr>
          <w:spacing w:val="-14"/>
          <w:sz w:val="24"/>
        </w:rPr>
        <w:t xml:space="preserve"> </w:t>
      </w:r>
      <w:r>
        <w:rPr>
          <w:sz w:val="24"/>
        </w:rPr>
        <w:t>la</w:t>
      </w:r>
      <w:r>
        <w:rPr>
          <w:spacing w:val="-14"/>
          <w:sz w:val="24"/>
        </w:rPr>
        <w:t xml:space="preserve"> </w:t>
      </w:r>
      <w:r>
        <w:rPr>
          <w:sz w:val="24"/>
        </w:rPr>
        <w:t>legislación sobre capacitación profesional.</w:t>
      </w:r>
    </w:p>
    <w:p w14:paraId="0F908A72" w14:textId="77777777" w:rsidR="00AA5A5E" w:rsidRDefault="00024AAD" w:rsidP="00B72CAA">
      <w:pPr>
        <w:pStyle w:val="Prrafodelista"/>
        <w:numPr>
          <w:ilvl w:val="0"/>
          <w:numId w:val="34"/>
        </w:numPr>
        <w:tabs>
          <w:tab w:val="left" w:pos="1072"/>
          <w:tab w:val="left" w:pos="1074"/>
        </w:tabs>
        <w:spacing w:before="154" w:line="259" w:lineRule="auto"/>
        <w:ind w:right="1338"/>
        <w:rPr>
          <w:sz w:val="24"/>
        </w:rPr>
      </w:pPr>
      <w:r>
        <w:rPr>
          <w:sz w:val="24"/>
        </w:rPr>
        <w:t xml:space="preserve">Informar y hacer cumplir las normas Técnico - Pedagógicas emanadas del </w:t>
      </w:r>
      <w:r>
        <w:rPr>
          <w:spacing w:val="-2"/>
          <w:sz w:val="24"/>
        </w:rPr>
        <w:t>MINEDUC.</w:t>
      </w:r>
    </w:p>
    <w:p w14:paraId="371BF54E"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469E8C86" w14:textId="77777777" w:rsidR="00AA5A5E" w:rsidRDefault="00024AAD" w:rsidP="00B72CAA">
      <w:pPr>
        <w:pStyle w:val="Prrafodelista"/>
        <w:numPr>
          <w:ilvl w:val="0"/>
          <w:numId w:val="34"/>
        </w:numPr>
        <w:tabs>
          <w:tab w:val="left" w:pos="1072"/>
          <w:tab w:val="left" w:pos="1074"/>
        </w:tabs>
        <w:spacing w:line="259" w:lineRule="auto"/>
        <w:ind w:right="1344"/>
        <w:rPr>
          <w:sz w:val="24"/>
        </w:rPr>
      </w:pPr>
      <w:r>
        <w:rPr>
          <w:sz w:val="24"/>
        </w:rPr>
        <w:lastRenderedPageBreak/>
        <w:t>Otorgar las facilidades necesarias para que pueda realizarse eficazmente la labor de supervisión e inspección que realiza el Mineduc a los establecimientos y otros</w:t>
      </w:r>
      <w:r>
        <w:rPr>
          <w:spacing w:val="40"/>
          <w:sz w:val="24"/>
        </w:rPr>
        <w:t xml:space="preserve"> </w:t>
      </w:r>
      <w:r>
        <w:rPr>
          <w:sz w:val="24"/>
        </w:rPr>
        <w:t>organismos afines.</w:t>
      </w:r>
    </w:p>
    <w:p w14:paraId="4B81CCB1" w14:textId="77777777" w:rsidR="00AA5A5E" w:rsidRDefault="00024AAD" w:rsidP="00B72CAA">
      <w:pPr>
        <w:pStyle w:val="Prrafodelista"/>
        <w:numPr>
          <w:ilvl w:val="0"/>
          <w:numId w:val="34"/>
        </w:numPr>
        <w:tabs>
          <w:tab w:val="left" w:pos="1072"/>
          <w:tab w:val="left" w:pos="1074"/>
        </w:tabs>
        <w:spacing w:before="152" w:line="259" w:lineRule="auto"/>
        <w:ind w:right="1344"/>
        <w:rPr>
          <w:sz w:val="24"/>
        </w:rPr>
      </w:pPr>
      <w:r>
        <w:rPr>
          <w:sz w:val="24"/>
        </w:rPr>
        <w:t>Proporcionar de acuerdo a las posibilidades del Colegio, materiales educativos para</w:t>
      </w:r>
      <w:r>
        <w:rPr>
          <w:spacing w:val="-2"/>
          <w:sz w:val="24"/>
        </w:rPr>
        <w:t xml:space="preserve"> </w:t>
      </w:r>
      <w:r>
        <w:rPr>
          <w:sz w:val="24"/>
        </w:rPr>
        <w:t>el cabal cumplimiento</w:t>
      </w:r>
      <w:r>
        <w:rPr>
          <w:spacing w:val="-1"/>
          <w:sz w:val="24"/>
        </w:rPr>
        <w:t xml:space="preserve"> </w:t>
      </w:r>
      <w:r>
        <w:rPr>
          <w:sz w:val="24"/>
        </w:rPr>
        <w:t>de las</w:t>
      </w:r>
      <w:r>
        <w:rPr>
          <w:spacing w:val="-2"/>
          <w:sz w:val="24"/>
        </w:rPr>
        <w:t xml:space="preserve"> </w:t>
      </w:r>
      <w:r>
        <w:rPr>
          <w:sz w:val="24"/>
        </w:rPr>
        <w:t>metras</w:t>
      </w:r>
      <w:r>
        <w:rPr>
          <w:spacing w:val="-3"/>
          <w:sz w:val="24"/>
        </w:rPr>
        <w:t xml:space="preserve"> </w:t>
      </w:r>
      <w:r>
        <w:rPr>
          <w:sz w:val="24"/>
        </w:rPr>
        <w:t>propuesta en el</w:t>
      </w:r>
      <w:r>
        <w:rPr>
          <w:spacing w:val="-3"/>
          <w:sz w:val="24"/>
        </w:rPr>
        <w:t xml:space="preserve"> </w:t>
      </w:r>
      <w:r>
        <w:rPr>
          <w:sz w:val="24"/>
        </w:rPr>
        <w:t>PME.</w:t>
      </w:r>
    </w:p>
    <w:p w14:paraId="4D967E3D" w14:textId="77777777" w:rsidR="00AA5A5E" w:rsidRDefault="00024AAD" w:rsidP="00B72CAA">
      <w:pPr>
        <w:pStyle w:val="Prrafodelista"/>
        <w:numPr>
          <w:ilvl w:val="0"/>
          <w:numId w:val="34"/>
        </w:numPr>
        <w:tabs>
          <w:tab w:val="left" w:pos="1072"/>
          <w:tab w:val="left" w:pos="1074"/>
        </w:tabs>
        <w:spacing w:before="160" w:line="259" w:lineRule="auto"/>
        <w:ind w:right="1344"/>
        <w:rPr>
          <w:sz w:val="24"/>
        </w:rPr>
      </w:pPr>
      <w:r>
        <w:rPr>
          <w:sz w:val="24"/>
        </w:rPr>
        <w:t>Establecer un procedimiento al que deben someterse todos los trabajadores, así como las medidas de resguardo y sanciones que se aplicarán en caso de denuncias por acoso sexual, de conformidad con lo dispuesto en el Título IV del Libro II del Código del Trabajo.</w:t>
      </w:r>
    </w:p>
    <w:p w14:paraId="2175BF22" w14:textId="77777777" w:rsidR="00AA5A5E" w:rsidRDefault="00024AAD" w:rsidP="00B72CAA">
      <w:pPr>
        <w:pStyle w:val="Prrafodelista"/>
        <w:numPr>
          <w:ilvl w:val="0"/>
          <w:numId w:val="34"/>
        </w:numPr>
        <w:tabs>
          <w:tab w:val="left" w:pos="1071"/>
          <w:tab w:val="left" w:pos="1074"/>
        </w:tabs>
        <w:spacing w:before="159" w:line="259" w:lineRule="auto"/>
        <w:ind w:right="1343"/>
        <w:rPr>
          <w:sz w:val="24"/>
        </w:rPr>
      </w:pPr>
      <w:r>
        <w:rPr>
          <w:noProof/>
        </w:rPr>
        <mc:AlternateContent>
          <mc:Choice Requires="wpg">
            <w:drawing>
              <wp:anchor distT="0" distB="0" distL="0" distR="0" simplePos="0" relativeHeight="251682816" behindDoc="0" locked="0" layoutInCell="1" allowOverlap="1" wp14:anchorId="2A509F46" wp14:editId="5993EED7">
                <wp:simplePos x="0" y="0"/>
                <wp:positionH relativeFrom="page">
                  <wp:posOffset>6993508</wp:posOffset>
                </wp:positionH>
                <wp:positionV relativeFrom="paragraph">
                  <wp:posOffset>394445</wp:posOffset>
                </wp:positionV>
                <wp:extent cx="477520" cy="477520"/>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76" name="Graphic 376"/>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77" name="Textbox 377"/>
                        <wps:cNvSpPr txBox="1"/>
                        <wps:spPr>
                          <a:xfrm>
                            <a:off x="0" y="0"/>
                            <a:ext cx="477520" cy="477520"/>
                          </a:xfrm>
                          <a:prstGeom prst="rect">
                            <a:avLst/>
                          </a:prstGeom>
                        </wps:spPr>
                        <wps:txbx>
                          <w:txbxContent>
                            <w:p w14:paraId="0CBD9DD4" w14:textId="77777777" w:rsidR="00AA5A5E" w:rsidRDefault="00024AAD">
                              <w:pPr>
                                <w:spacing w:before="182"/>
                                <w:ind w:left="196"/>
                                <w:rPr>
                                  <w:rFonts w:ascii="Calibri"/>
                                  <w:b/>
                                  <w:sz w:val="24"/>
                                </w:rPr>
                              </w:pPr>
                              <w:r>
                                <w:rPr>
                                  <w:rFonts w:ascii="Calibri"/>
                                  <w:b/>
                                  <w:color w:val="FFFFFF"/>
                                  <w:spacing w:val="-5"/>
                                  <w:sz w:val="24"/>
                                </w:rPr>
                                <w:t>119</w:t>
                              </w:r>
                            </w:p>
                          </w:txbxContent>
                        </wps:txbx>
                        <wps:bodyPr wrap="square" lIns="0" tIns="0" rIns="0" bIns="0" rtlCol="0">
                          <a:noAutofit/>
                        </wps:bodyPr>
                      </wps:wsp>
                    </wpg:wgp>
                  </a:graphicData>
                </a:graphic>
              </wp:anchor>
            </w:drawing>
          </mc:Choice>
          <mc:Fallback>
            <w:pict>
              <v:group w14:anchorId="2A509F46" id="Group 375" o:spid="_x0000_s1382" style="position:absolute;left:0;text-align:left;margin-left:550.65pt;margin-top:31.05pt;width:37.6pt;height:37.6pt;z-index:25168281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">
                <v:shape id="Graphic 376" o:spid="_x0000_s1383"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77" o:spid="_x0000_s1384"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0CBD9DD4" w14:textId="77777777" w:rsidR="00AA5A5E" w:rsidRDefault="00024AAD">
                        <w:pPr>
                          <w:spacing w:before="182"/>
                          <w:ind w:left="196"/>
                          <w:rPr>
                            <w:rFonts w:ascii="Calibri"/>
                            <w:b/>
                            <w:sz w:val="24"/>
                          </w:rPr>
                        </w:pPr>
                        <w:r>
                          <w:rPr>
                            <w:rFonts w:ascii="Calibri"/>
                            <w:b/>
                            <w:color w:val="FFFFFF"/>
                            <w:spacing w:val="-5"/>
                            <w:sz w:val="24"/>
                          </w:rPr>
                          <w:t>119</w:t>
                        </w:r>
                      </w:p>
                    </w:txbxContent>
                  </v:textbox>
                </v:shape>
                <w10:wrap anchorx="page"/>
              </v:group>
            </w:pict>
          </mc:Fallback>
        </mc:AlternateContent>
      </w:r>
      <w:r>
        <w:rPr>
          <w:sz w:val="24"/>
        </w:rPr>
        <w:t>Respetar</w:t>
      </w:r>
      <w:r>
        <w:rPr>
          <w:spacing w:val="-17"/>
          <w:sz w:val="24"/>
        </w:rPr>
        <w:t xml:space="preserve"> </w:t>
      </w:r>
      <w:r>
        <w:rPr>
          <w:sz w:val="24"/>
        </w:rPr>
        <w:t>los</w:t>
      </w:r>
      <w:r>
        <w:rPr>
          <w:spacing w:val="-15"/>
          <w:sz w:val="24"/>
        </w:rPr>
        <w:t xml:space="preserve"> </w:t>
      </w:r>
      <w:r>
        <w:rPr>
          <w:sz w:val="24"/>
        </w:rPr>
        <w:t>horarios</w:t>
      </w:r>
      <w:r>
        <w:rPr>
          <w:spacing w:val="-16"/>
          <w:sz w:val="24"/>
        </w:rPr>
        <w:t xml:space="preserve"> </w:t>
      </w:r>
      <w:r>
        <w:rPr>
          <w:sz w:val="24"/>
        </w:rPr>
        <w:t>de</w:t>
      </w:r>
      <w:r>
        <w:rPr>
          <w:spacing w:val="-16"/>
          <w:sz w:val="24"/>
        </w:rPr>
        <w:t xml:space="preserve"> </w:t>
      </w:r>
      <w:r>
        <w:rPr>
          <w:sz w:val="24"/>
        </w:rPr>
        <w:t>colación</w:t>
      </w:r>
      <w:r>
        <w:rPr>
          <w:spacing w:val="-16"/>
          <w:sz w:val="24"/>
        </w:rPr>
        <w:t xml:space="preserve"> </w:t>
      </w:r>
      <w:r>
        <w:rPr>
          <w:sz w:val="24"/>
        </w:rPr>
        <w:t>de</w:t>
      </w:r>
      <w:r>
        <w:rPr>
          <w:spacing w:val="-16"/>
          <w:sz w:val="24"/>
        </w:rPr>
        <w:t xml:space="preserve"> </w:t>
      </w:r>
      <w:r>
        <w:rPr>
          <w:sz w:val="24"/>
        </w:rPr>
        <w:t>todos</w:t>
      </w:r>
      <w:r>
        <w:rPr>
          <w:spacing w:val="-16"/>
          <w:sz w:val="24"/>
        </w:rPr>
        <w:t xml:space="preserve"> </w:t>
      </w:r>
      <w:r>
        <w:rPr>
          <w:sz w:val="24"/>
        </w:rPr>
        <w:t>los</w:t>
      </w:r>
      <w:r>
        <w:rPr>
          <w:spacing w:val="-16"/>
          <w:sz w:val="24"/>
        </w:rPr>
        <w:t xml:space="preserve"> </w:t>
      </w:r>
      <w:r>
        <w:rPr>
          <w:sz w:val="24"/>
        </w:rPr>
        <w:t>funcionarios,</w:t>
      </w:r>
      <w:r>
        <w:rPr>
          <w:spacing w:val="-16"/>
          <w:sz w:val="24"/>
        </w:rPr>
        <w:t xml:space="preserve"> </w:t>
      </w:r>
      <w:r>
        <w:rPr>
          <w:sz w:val="24"/>
        </w:rPr>
        <w:t>proporcionando un lugar adecuado para estos fines.</w:t>
      </w:r>
    </w:p>
    <w:p w14:paraId="3D322E14" w14:textId="77777777" w:rsidR="00AA5A5E" w:rsidRDefault="00024AAD" w:rsidP="00B72CAA">
      <w:pPr>
        <w:pStyle w:val="Prrafodelista"/>
        <w:numPr>
          <w:ilvl w:val="0"/>
          <w:numId w:val="34"/>
        </w:numPr>
        <w:tabs>
          <w:tab w:val="left" w:pos="1074"/>
          <w:tab w:val="left" w:pos="1138"/>
        </w:tabs>
        <w:spacing w:before="159" w:line="259" w:lineRule="auto"/>
        <w:ind w:right="1342"/>
        <w:rPr>
          <w:sz w:val="24"/>
        </w:rPr>
      </w:pPr>
      <w:r>
        <w:rPr>
          <w:sz w:val="24"/>
        </w:rPr>
        <w:tab/>
        <w:t>Motivar económicamente las reuniones técnicas administrativas fuera del horario establecido de trabajo a través de bonificaciones personales</w:t>
      </w:r>
    </w:p>
    <w:p w14:paraId="491E8DFB" w14:textId="77777777" w:rsidR="00AA5A5E" w:rsidRDefault="00024AAD" w:rsidP="00B72CAA">
      <w:pPr>
        <w:pStyle w:val="Prrafodelista"/>
        <w:numPr>
          <w:ilvl w:val="0"/>
          <w:numId w:val="34"/>
        </w:numPr>
        <w:tabs>
          <w:tab w:val="left" w:pos="1071"/>
          <w:tab w:val="left" w:pos="1074"/>
        </w:tabs>
        <w:spacing w:before="161" w:line="259" w:lineRule="auto"/>
        <w:ind w:right="1344"/>
        <w:rPr>
          <w:sz w:val="24"/>
        </w:rPr>
      </w:pPr>
      <w:r>
        <w:rPr>
          <w:sz w:val="24"/>
        </w:rPr>
        <w:t>Respetar y hacer respetar todas las normas establecidas en los Reglamentos de la Escuela.</w:t>
      </w:r>
    </w:p>
    <w:p w14:paraId="3439B26C" w14:textId="77777777" w:rsidR="00AA5A5E" w:rsidRDefault="00024AAD">
      <w:pPr>
        <w:pStyle w:val="Ttulo1"/>
        <w:spacing w:before="160" w:line="259" w:lineRule="auto"/>
      </w:pPr>
      <w:r>
        <w:t>V.-PROHIBICIONES GENERALES PARA EL PERSONAL DE LA FUNDACIÓN EDUCACIONAL PRESIDENTE ABRAHAM LINCOLN.</w:t>
      </w:r>
    </w:p>
    <w:p w14:paraId="247EA3B7" w14:textId="77777777" w:rsidR="00AA5A5E" w:rsidRDefault="00024AAD">
      <w:pPr>
        <w:pStyle w:val="Textoindependiente"/>
        <w:spacing w:before="160"/>
        <w:ind w:left="222"/>
        <w:jc w:val="left"/>
      </w:pPr>
      <w:r>
        <w:t>Queda</w:t>
      </w:r>
      <w:r>
        <w:rPr>
          <w:spacing w:val="-6"/>
        </w:rPr>
        <w:t xml:space="preserve"> </w:t>
      </w:r>
      <w:r>
        <w:t>prohibido</w:t>
      </w:r>
      <w:r>
        <w:rPr>
          <w:spacing w:val="-6"/>
        </w:rPr>
        <w:t xml:space="preserve"> </w:t>
      </w:r>
      <w:r>
        <w:t>el</w:t>
      </w:r>
      <w:r>
        <w:rPr>
          <w:spacing w:val="-4"/>
        </w:rPr>
        <w:t xml:space="preserve"> </w:t>
      </w:r>
      <w:r>
        <w:t>personal</w:t>
      </w:r>
      <w:r>
        <w:rPr>
          <w:spacing w:val="-7"/>
        </w:rPr>
        <w:t xml:space="preserve"> </w:t>
      </w:r>
      <w:r>
        <w:t>de</w:t>
      </w:r>
      <w:r>
        <w:rPr>
          <w:spacing w:val="-4"/>
        </w:rPr>
        <w:t xml:space="preserve"> </w:t>
      </w:r>
      <w:r>
        <w:t>la</w:t>
      </w:r>
      <w:r>
        <w:rPr>
          <w:spacing w:val="-6"/>
        </w:rPr>
        <w:t xml:space="preserve"> </w:t>
      </w:r>
      <w:r>
        <w:t>Escuela</w:t>
      </w:r>
      <w:r>
        <w:rPr>
          <w:spacing w:val="-4"/>
        </w:rPr>
        <w:t xml:space="preserve"> </w:t>
      </w:r>
      <w:r>
        <w:t>Presidente</w:t>
      </w:r>
      <w:r>
        <w:rPr>
          <w:spacing w:val="-3"/>
        </w:rPr>
        <w:t xml:space="preserve"> </w:t>
      </w:r>
      <w:r>
        <w:t>Abraham</w:t>
      </w:r>
      <w:r>
        <w:rPr>
          <w:spacing w:val="-4"/>
        </w:rPr>
        <w:t xml:space="preserve"> </w:t>
      </w:r>
      <w:r>
        <w:rPr>
          <w:spacing w:val="-2"/>
        </w:rPr>
        <w:t>Lincoln:</w:t>
      </w:r>
    </w:p>
    <w:p w14:paraId="295B6C16" w14:textId="77777777" w:rsidR="00AA5A5E" w:rsidRDefault="00024AAD" w:rsidP="00B72CAA">
      <w:pPr>
        <w:pStyle w:val="Prrafodelista"/>
        <w:numPr>
          <w:ilvl w:val="0"/>
          <w:numId w:val="33"/>
        </w:numPr>
        <w:tabs>
          <w:tab w:val="left" w:pos="1073"/>
        </w:tabs>
        <w:spacing w:before="180"/>
        <w:ind w:left="1073" w:hanging="851"/>
        <w:rPr>
          <w:sz w:val="24"/>
        </w:rPr>
      </w:pPr>
      <w:r>
        <w:rPr>
          <w:sz w:val="24"/>
        </w:rPr>
        <w:t>Faltar</w:t>
      </w:r>
      <w:r>
        <w:rPr>
          <w:spacing w:val="-3"/>
          <w:sz w:val="24"/>
        </w:rPr>
        <w:t xml:space="preserve"> </w:t>
      </w:r>
      <w:r>
        <w:rPr>
          <w:sz w:val="24"/>
        </w:rPr>
        <w:t>al</w:t>
      </w:r>
      <w:r>
        <w:rPr>
          <w:spacing w:val="-3"/>
          <w:sz w:val="24"/>
        </w:rPr>
        <w:t xml:space="preserve"> </w:t>
      </w:r>
      <w:r>
        <w:rPr>
          <w:sz w:val="24"/>
        </w:rPr>
        <w:t>trabajo</w:t>
      </w:r>
      <w:r>
        <w:rPr>
          <w:spacing w:val="-3"/>
          <w:sz w:val="24"/>
        </w:rPr>
        <w:t xml:space="preserve"> </w:t>
      </w:r>
      <w:r>
        <w:rPr>
          <w:sz w:val="24"/>
        </w:rPr>
        <w:t>sin</w:t>
      </w:r>
      <w:r>
        <w:rPr>
          <w:spacing w:val="-3"/>
          <w:sz w:val="24"/>
        </w:rPr>
        <w:t xml:space="preserve"> </w:t>
      </w:r>
      <w:r>
        <w:rPr>
          <w:sz w:val="24"/>
        </w:rPr>
        <w:t>causa</w:t>
      </w:r>
      <w:r>
        <w:rPr>
          <w:spacing w:val="-3"/>
          <w:sz w:val="24"/>
        </w:rPr>
        <w:t xml:space="preserve"> </w:t>
      </w:r>
      <w:r>
        <w:rPr>
          <w:spacing w:val="-2"/>
          <w:sz w:val="24"/>
        </w:rPr>
        <w:t>justificada.</w:t>
      </w:r>
    </w:p>
    <w:p w14:paraId="334E6235" w14:textId="77777777" w:rsidR="00AA5A5E" w:rsidRDefault="00024AAD" w:rsidP="00B72CAA">
      <w:pPr>
        <w:pStyle w:val="Prrafodelista"/>
        <w:numPr>
          <w:ilvl w:val="0"/>
          <w:numId w:val="33"/>
        </w:numPr>
        <w:tabs>
          <w:tab w:val="left" w:pos="1072"/>
          <w:tab w:val="left" w:pos="1074"/>
        </w:tabs>
        <w:spacing w:before="182" w:line="259" w:lineRule="auto"/>
        <w:ind w:right="1343"/>
        <w:rPr>
          <w:sz w:val="24"/>
        </w:rPr>
      </w:pPr>
      <w:r>
        <w:rPr>
          <w:sz w:val="24"/>
        </w:rPr>
        <w:t>Hacer</w:t>
      </w:r>
      <w:r>
        <w:rPr>
          <w:spacing w:val="-11"/>
          <w:sz w:val="24"/>
        </w:rPr>
        <w:t xml:space="preserve"> </w:t>
      </w:r>
      <w:r>
        <w:rPr>
          <w:sz w:val="24"/>
        </w:rPr>
        <w:t>abandono</w:t>
      </w:r>
      <w:r>
        <w:rPr>
          <w:spacing w:val="-9"/>
          <w:sz w:val="24"/>
        </w:rPr>
        <w:t xml:space="preserve"> </w:t>
      </w:r>
      <w:r>
        <w:rPr>
          <w:sz w:val="24"/>
        </w:rPr>
        <w:t>de</w:t>
      </w:r>
      <w:r>
        <w:rPr>
          <w:spacing w:val="-9"/>
          <w:sz w:val="24"/>
        </w:rPr>
        <w:t xml:space="preserve"> </w:t>
      </w:r>
      <w:r>
        <w:rPr>
          <w:sz w:val="24"/>
        </w:rPr>
        <w:t>trabajo</w:t>
      </w:r>
      <w:r>
        <w:rPr>
          <w:spacing w:val="-12"/>
          <w:sz w:val="24"/>
        </w:rPr>
        <w:t xml:space="preserve"> </w:t>
      </w:r>
      <w:r>
        <w:rPr>
          <w:sz w:val="24"/>
        </w:rPr>
        <w:t>en</w:t>
      </w:r>
      <w:r>
        <w:rPr>
          <w:spacing w:val="-12"/>
          <w:sz w:val="24"/>
        </w:rPr>
        <w:t xml:space="preserve"> </w:t>
      </w:r>
      <w:r>
        <w:rPr>
          <w:sz w:val="24"/>
        </w:rPr>
        <w:t>horas</w:t>
      </w:r>
      <w:r>
        <w:rPr>
          <w:spacing w:val="-12"/>
          <w:sz w:val="24"/>
        </w:rPr>
        <w:t xml:space="preserve"> </w:t>
      </w:r>
      <w:r>
        <w:rPr>
          <w:sz w:val="24"/>
        </w:rPr>
        <w:t>de</w:t>
      </w:r>
      <w:r>
        <w:rPr>
          <w:spacing w:val="-12"/>
          <w:sz w:val="24"/>
        </w:rPr>
        <w:t xml:space="preserve"> </w:t>
      </w:r>
      <w:r>
        <w:rPr>
          <w:sz w:val="24"/>
        </w:rPr>
        <w:t>labor,</w:t>
      </w:r>
      <w:r>
        <w:rPr>
          <w:spacing w:val="-13"/>
          <w:sz w:val="24"/>
        </w:rPr>
        <w:t xml:space="preserve"> </w:t>
      </w:r>
      <w:r>
        <w:rPr>
          <w:sz w:val="24"/>
        </w:rPr>
        <w:t>sin</w:t>
      </w:r>
      <w:r>
        <w:rPr>
          <w:spacing w:val="-10"/>
          <w:sz w:val="24"/>
        </w:rPr>
        <w:t xml:space="preserve"> </w:t>
      </w:r>
      <w:r>
        <w:rPr>
          <w:sz w:val="24"/>
        </w:rPr>
        <w:t>la</w:t>
      </w:r>
      <w:r>
        <w:rPr>
          <w:spacing w:val="-12"/>
          <w:sz w:val="24"/>
        </w:rPr>
        <w:t xml:space="preserve"> </w:t>
      </w:r>
      <w:r>
        <w:rPr>
          <w:sz w:val="24"/>
        </w:rPr>
        <w:t>debida</w:t>
      </w:r>
      <w:r>
        <w:rPr>
          <w:spacing w:val="-11"/>
          <w:sz w:val="24"/>
        </w:rPr>
        <w:t xml:space="preserve"> </w:t>
      </w:r>
      <w:r>
        <w:rPr>
          <w:sz w:val="24"/>
        </w:rPr>
        <w:t>autorización</w:t>
      </w:r>
      <w:r>
        <w:rPr>
          <w:spacing w:val="40"/>
          <w:sz w:val="24"/>
        </w:rPr>
        <w:t xml:space="preserve"> </w:t>
      </w:r>
      <w:r>
        <w:rPr>
          <w:sz w:val="24"/>
        </w:rPr>
        <w:t>de la Dirección del colegio.</w:t>
      </w:r>
    </w:p>
    <w:p w14:paraId="611A5967" w14:textId="77777777" w:rsidR="00AA5A5E" w:rsidRDefault="00024AAD" w:rsidP="00B72CAA">
      <w:pPr>
        <w:pStyle w:val="Prrafodelista"/>
        <w:numPr>
          <w:ilvl w:val="0"/>
          <w:numId w:val="33"/>
        </w:numPr>
        <w:tabs>
          <w:tab w:val="left" w:pos="1073"/>
        </w:tabs>
        <w:spacing w:before="160"/>
        <w:ind w:left="1073" w:hanging="851"/>
        <w:rPr>
          <w:sz w:val="24"/>
        </w:rPr>
      </w:pPr>
      <w:r>
        <w:rPr>
          <w:sz w:val="24"/>
        </w:rPr>
        <w:t>Incurrir</w:t>
      </w:r>
      <w:r>
        <w:rPr>
          <w:spacing w:val="-7"/>
          <w:sz w:val="24"/>
        </w:rPr>
        <w:t xml:space="preserve"> </w:t>
      </w:r>
      <w:r>
        <w:rPr>
          <w:sz w:val="24"/>
        </w:rPr>
        <w:t>en</w:t>
      </w:r>
      <w:r>
        <w:rPr>
          <w:spacing w:val="-2"/>
          <w:sz w:val="24"/>
        </w:rPr>
        <w:t xml:space="preserve"> </w:t>
      </w:r>
      <w:r>
        <w:rPr>
          <w:sz w:val="24"/>
        </w:rPr>
        <w:t>atrasos</w:t>
      </w:r>
      <w:r>
        <w:rPr>
          <w:spacing w:val="-2"/>
          <w:sz w:val="24"/>
        </w:rPr>
        <w:t xml:space="preserve"> </w:t>
      </w:r>
      <w:r>
        <w:rPr>
          <w:sz w:val="24"/>
        </w:rPr>
        <w:t>reiterados</w:t>
      </w:r>
      <w:r>
        <w:rPr>
          <w:spacing w:val="-4"/>
          <w:sz w:val="24"/>
        </w:rPr>
        <w:t xml:space="preserve"> </w:t>
      </w:r>
      <w:r>
        <w:rPr>
          <w:sz w:val="24"/>
        </w:rPr>
        <w:t>en</w:t>
      </w:r>
      <w:r>
        <w:rPr>
          <w:spacing w:val="-3"/>
          <w:sz w:val="24"/>
        </w:rPr>
        <w:t xml:space="preserve"> </w:t>
      </w:r>
      <w:r>
        <w:rPr>
          <w:sz w:val="24"/>
        </w:rPr>
        <w:t>la</w:t>
      </w:r>
      <w:r>
        <w:rPr>
          <w:spacing w:val="-2"/>
          <w:sz w:val="24"/>
        </w:rPr>
        <w:t xml:space="preserve"> </w:t>
      </w:r>
      <w:r>
        <w:rPr>
          <w:sz w:val="24"/>
        </w:rPr>
        <w:t>hora</w:t>
      </w:r>
      <w:r>
        <w:rPr>
          <w:spacing w:val="-2"/>
          <w:sz w:val="24"/>
        </w:rPr>
        <w:t xml:space="preserve"> </w:t>
      </w:r>
      <w:r>
        <w:rPr>
          <w:sz w:val="24"/>
        </w:rPr>
        <w:t>de</w:t>
      </w:r>
      <w:r>
        <w:rPr>
          <w:spacing w:val="-2"/>
          <w:sz w:val="24"/>
        </w:rPr>
        <w:t xml:space="preserve"> llegada.</w:t>
      </w:r>
    </w:p>
    <w:p w14:paraId="4AE4AF91" w14:textId="77777777" w:rsidR="00AA5A5E" w:rsidRDefault="00024AAD" w:rsidP="00B72CAA">
      <w:pPr>
        <w:pStyle w:val="Prrafodelista"/>
        <w:numPr>
          <w:ilvl w:val="0"/>
          <w:numId w:val="33"/>
        </w:numPr>
        <w:tabs>
          <w:tab w:val="left" w:pos="1072"/>
          <w:tab w:val="left" w:pos="1074"/>
        </w:tabs>
        <w:spacing w:before="182" w:line="259" w:lineRule="auto"/>
        <w:ind w:right="1344"/>
        <w:rPr>
          <w:sz w:val="24"/>
        </w:rPr>
      </w:pPr>
      <w:r>
        <w:rPr>
          <w:sz w:val="24"/>
        </w:rPr>
        <w:t>Presentarse</w:t>
      </w:r>
      <w:r>
        <w:rPr>
          <w:spacing w:val="-5"/>
          <w:sz w:val="24"/>
        </w:rPr>
        <w:t xml:space="preserve"> </w:t>
      </w:r>
      <w:r>
        <w:rPr>
          <w:sz w:val="24"/>
        </w:rPr>
        <w:t>al</w:t>
      </w:r>
      <w:r>
        <w:rPr>
          <w:spacing w:val="-6"/>
          <w:sz w:val="24"/>
        </w:rPr>
        <w:t xml:space="preserve"> </w:t>
      </w:r>
      <w:r>
        <w:rPr>
          <w:sz w:val="24"/>
        </w:rPr>
        <w:t>trabajo</w:t>
      </w:r>
      <w:r>
        <w:rPr>
          <w:spacing w:val="-7"/>
          <w:sz w:val="24"/>
        </w:rPr>
        <w:t xml:space="preserve"> </w:t>
      </w:r>
      <w:r>
        <w:rPr>
          <w:sz w:val="24"/>
        </w:rPr>
        <w:t>en</w:t>
      </w:r>
      <w:r>
        <w:rPr>
          <w:spacing w:val="-5"/>
          <w:sz w:val="24"/>
        </w:rPr>
        <w:t xml:space="preserve"> </w:t>
      </w:r>
      <w:r>
        <w:rPr>
          <w:sz w:val="24"/>
        </w:rPr>
        <w:t>estado</w:t>
      </w:r>
      <w:r>
        <w:rPr>
          <w:spacing w:val="-7"/>
          <w:sz w:val="24"/>
        </w:rPr>
        <w:t xml:space="preserve"> </w:t>
      </w:r>
      <w:r>
        <w:rPr>
          <w:sz w:val="24"/>
        </w:rPr>
        <w:t>de</w:t>
      </w:r>
      <w:r>
        <w:rPr>
          <w:spacing w:val="-5"/>
          <w:sz w:val="24"/>
        </w:rPr>
        <w:t xml:space="preserve"> </w:t>
      </w:r>
      <w:r>
        <w:rPr>
          <w:sz w:val="24"/>
        </w:rPr>
        <w:t>ebriedad,</w:t>
      </w:r>
      <w:r>
        <w:rPr>
          <w:spacing w:val="-7"/>
          <w:sz w:val="24"/>
        </w:rPr>
        <w:t xml:space="preserve"> </w:t>
      </w:r>
      <w:r>
        <w:rPr>
          <w:sz w:val="24"/>
        </w:rPr>
        <w:t>bajo</w:t>
      </w:r>
      <w:r>
        <w:rPr>
          <w:spacing w:val="-5"/>
          <w:sz w:val="24"/>
        </w:rPr>
        <w:t xml:space="preserve"> </w:t>
      </w:r>
      <w:r>
        <w:rPr>
          <w:sz w:val="24"/>
        </w:rPr>
        <w:t>la</w:t>
      </w:r>
      <w:r>
        <w:rPr>
          <w:spacing w:val="-5"/>
          <w:sz w:val="24"/>
        </w:rPr>
        <w:t xml:space="preserve"> </w:t>
      </w:r>
      <w:r>
        <w:rPr>
          <w:sz w:val="24"/>
        </w:rPr>
        <w:t>influencia</w:t>
      </w:r>
      <w:r>
        <w:rPr>
          <w:spacing w:val="-7"/>
          <w:sz w:val="24"/>
        </w:rPr>
        <w:t xml:space="preserve"> </w:t>
      </w:r>
      <w:r>
        <w:rPr>
          <w:sz w:val="24"/>
        </w:rPr>
        <w:t>del</w:t>
      </w:r>
      <w:r>
        <w:rPr>
          <w:spacing w:val="-6"/>
          <w:sz w:val="24"/>
        </w:rPr>
        <w:t xml:space="preserve"> </w:t>
      </w:r>
      <w:r>
        <w:rPr>
          <w:sz w:val="24"/>
        </w:rPr>
        <w:t>alcohol, drogas o estupefacientes.</w:t>
      </w:r>
    </w:p>
    <w:p w14:paraId="42301DC6" w14:textId="77777777" w:rsidR="00AA5A5E" w:rsidRDefault="00024AAD" w:rsidP="00B72CAA">
      <w:pPr>
        <w:pStyle w:val="Prrafodelista"/>
        <w:numPr>
          <w:ilvl w:val="0"/>
          <w:numId w:val="33"/>
        </w:numPr>
        <w:tabs>
          <w:tab w:val="left" w:pos="1072"/>
          <w:tab w:val="left" w:pos="1074"/>
        </w:tabs>
        <w:spacing w:before="161" w:line="259" w:lineRule="auto"/>
        <w:ind w:right="1346"/>
        <w:rPr>
          <w:sz w:val="24"/>
        </w:rPr>
      </w:pPr>
      <w:r>
        <w:rPr>
          <w:sz w:val="24"/>
        </w:rPr>
        <w:t>Causar daño voluntario, intencional, por conducta imprudente o negligente a las instalaciones del establecimiento o inducir a terceros a ello.</w:t>
      </w:r>
    </w:p>
    <w:p w14:paraId="4AF31570" w14:textId="77777777" w:rsidR="00AA5A5E" w:rsidRDefault="00024AAD" w:rsidP="00B72CAA">
      <w:pPr>
        <w:pStyle w:val="Prrafodelista"/>
        <w:numPr>
          <w:ilvl w:val="0"/>
          <w:numId w:val="33"/>
        </w:numPr>
        <w:tabs>
          <w:tab w:val="left" w:pos="1072"/>
          <w:tab w:val="left" w:pos="1074"/>
        </w:tabs>
        <w:spacing w:before="160" w:line="259" w:lineRule="auto"/>
        <w:ind w:right="1345"/>
        <w:rPr>
          <w:sz w:val="24"/>
        </w:rPr>
      </w:pPr>
      <w:r>
        <w:rPr>
          <w:sz w:val="24"/>
        </w:rPr>
        <w:t>Introducir bebidas alcohólicas, drogas o estupefacientes, consumirlas y/o darlas a consumir a cualquier miembro de la comunidad educativa.</w:t>
      </w:r>
    </w:p>
    <w:p w14:paraId="6A8A41BA" w14:textId="77777777" w:rsidR="00AA5A5E" w:rsidRDefault="00024AAD" w:rsidP="00B72CAA">
      <w:pPr>
        <w:pStyle w:val="Prrafodelista"/>
        <w:numPr>
          <w:ilvl w:val="0"/>
          <w:numId w:val="33"/>
        </w:numPr>
        <w:tabs>
          <w:tab w:val="left" w:pos="1073"/>
        </w:tabs>
        <w:spacing w:before="157"/>
        <w:ind w:left="1073" w:hanging="851"/>
        <w:rPr>
          <w:sz w:val="24"/>
        </w:rPr>
      </w:pPr>
      <w:r>
        <w:rPr>
          <w:sz w:val="24"/>
        </w:rPr>
        <w:t>Fumar</w:t>
      </w:r>
      <w:r>
        <w:rPr>
          <w:spacing w:val="-7"/>
          <w:sz w:val="24"/>
        </w:rPr>
        <w:t xml:space="preserve"> </w:t>
      </w:r>
      <w:r>
        <w:rPr>
          <w:sz w:val="24"/>
        </w:rPr>
        <w:t>en</w:t>
      </w:r>
      <w:r>
        <w:rPr>
          <w:spacing w:val="-2"/>
          <w:sz w:val="24"/>
        </w:rPr>
        <w:t xml:space="preserve"> </w:t>
      </w:r>
      <w:r>
        <w:rPr>
          <w:sz w:val="24"/>
        </w:rPr>
        <w:t>cualquier</w:t>
      </w:r>
      <w:r>
        <w:rPr>
          <w:spacing w:val="-2"/>
          <w:sz w:val="24"/>
        </w:rPr>
        <w:t xml:space="preserve"> </w:t>
      </w:r>
      <w:r>
        <w:rPr>
          <w:sz w:val="24"/>
        </w:rPr>
        <w:t>dependencia</w:t>
      </w:r>
      <w:r>
        <w:rPr>
          <w:spacing w:val="-4"/>
          <w:sz w:val="24"/>
        </w:rPr>
        <w:t xml:space="preserve"> </w:t>
      </w:r>
      <w:r>
        <w:rPr>
          <w:sz w:val="24"/>
        </w:rPr>
        <w:t>el</w:t>
      </w:r>
      <w:r>
        <w:rPr>
          <w:spacing w:val="-2"/>
          <w:sz w:val="24"/>
        </w:rPr>
        <w:t xml:space="preserve"> establecimiento</w:t>
      </w:r>
    </w:p>
    <w:p w14:paraId="550866D1" w14:textId="77777777" w:rsidR="00AA5A5E" w:rsidRDefault="00024AAD" w:rsidP="00B72CAA">
      <w:pPr>
        <w:pStyle w:val="Prrafodelista"/>
        <w:numPr>
          <w:ilvl w:val="0"/>
          <w:numId w:val="33"/>
        </w:numPr>
        <w:tabs>
          <w:tab w:val="left" w:pos="1073"/>
        </w:tabs>
        <w:spacing w:before="183"/>
        <w:ind w:left="1073" w:hanging="851"/>
        <w:rPr>
          <w:sz w:val="24"/>
        </w:rPr>
      </w:pPr>
      <w:r>
        <w:rPr>
          <w:sz w:val="24"/>
        </w:rPr>
        <w:t>Castigar</w:t>
      </w:r>
      <w:r>
        <w:rPr>
          <w:spacing w:val="-7"/>
          <w:sz w:val="24"/>
        </w:rPr>
        <w:t xml:space="preserve"> </w:t>
      </w:r>
      <w:r>
        <w:rPr>
          <w:sz w:val="24"/>
        </w:rPr>
        <w:t>física,</w:t>
      </w:r>
      <w:r>
        <w:rPr>
          <w:spacing w:val="-4"/>
          <w:sz w:val="24"/>
        </w:rPr>
        <w:t xml:space="preserve"> </w:t>
      </w:r>
      <w:r>
        <w:rPr>
          <w:sz w:val="24"/>
        </w:rPr>
        <w:t>psicológica</w:t>
      </w:r>
      <w:r>
        <w:rPr>
          <w:spacing w:val="-5"/>
          <w:sz w:val="24"/>
        </w:rPr>
        <w:t xml:space="preserve"> </w:t>
      </w:r>
      <w:r>
        <w:rPr>
          <w:sz w:val="24"/>
        </w:rPr>
        <w:t>o</w:t>
      </w:r>
      <w:r>
        <w:rPr>
          <w:spacing w:val="-4"/>
          <w:sz w:val="24"/>
        </w:rPr>
        <w:t xml:space="preserve"> </w:t>
      </w:r>
      <w:r>
        <w:rPr>
          <w:sz w:val="24"/>
        </w:rPr>
        <w:t>verbalmente</w:t>
      </w:r>
      <w:r>
        <w:rPr>
          <w:spacing w:val="-6"/>
          <w:sz w:val="24"/>
        </w:rPr>
        <w:t xml:space="preserve"> </w:t>
      </w:r>
      <w:r>
        <w:rPr>
          <w:sz w:val="24"/>
        </w:rPr>
        <w:t>a</w:t>
      </w:r>
      <w:r>
        <w:rPr>
          <w:spacing w:val="-4"/>
          <w:sz w:val="24"/>
        </w:rPr>
        <w:t xml:space="preserve"> </w:t>
      </w:r>
      <w:r>
        <w:rPr>
          <w:sz w:val="24"/>
        </w:rPr>
        <w:t>los</w:t>
      </w:r>
      <w:r>
        <w:rPr>
          <w:spacing w:val="-4"/>
          <w:sz w:val="24"/>
        </w:rPr>
        <w:t xml:space="preserve"> </w:t>
      </w:r>
      <w:r>
        <w:rPr>
          <w:spacing w:val="-2"/>
          <w:sz w:val="24"/>
        </w:rPr>
        <w:t>alumnos.</w:t>
      </w:r>
    </w:p>
    <w:p w14:paraId="3E5D4F7F" w14:textId="77777777" w:rsidR="00AA5A5E" w:rsidRDefault="00024AAD" w:rsidP="00B72CAA">
      <w:pPr>
        <w:pStyle w:val="Prrafodelista"/>
        <w:numPr>
          <w:ilvl w:val="0"/>
          <w:numId w:val="33"/>
        </w:numPr>
        <w:tabs>
          <w:tab w:val="left" w:pos="1072"/>
          <w:tab w:val="left" w:pos="1074"/>
        </w:tabs>
        <w:spacing w:before="182" w:line="259" w:lineRule="auto"/>
        <w:ind w:right="1344"/>
        <w:rPr>
          <w:sz w:val="24"/>
        </w:rPr>
      </w:pPr>
      <w:r>
        <w:rPr>
          <w:sz w:val="24"/>
        </w:rPr>
        <w:t>Visitar sitios de Internet no vinculados directamente con la labor que desarrolla en el colegio.</w:t>
      </w:r>
    </w:p>
    <w:p w14:paraId="1CBF805F" w14:textId="77777777" w:rsidR="00AA5A5E" w:rsidRDefault="00024AAD" w:rsidP="00B72CAA">
      <w:pPr>
        <w:pStyle w:val="Prrafodelista"/>
        <w:numPr>
          <w:ilvl w:val="0"/>
          <w:numId w:val="33"/>
        </w:numPr>
        <w:tabs>
          <w:tab w:val="left" w:pos="1071"/>
          <w:tab w:val="left" w:pos="1074"/>
        </w:tabs>
        <w:spacing w:before="160" w:line="259" w:lineRule="auto"/>
        <w:ind w:right="1344"/>
        <w:rPr>
          <w:sz w:val="24"/>
        </w:rPr>
      </w:pPr>
      <w:r>
        <w:rPr>
          <w:sz w:val="24"/>
        </w:rPr>
        <w:t>Utilizar los recursos del colegio para fines personales o de terceros sin la debida autorización de la Dirección del Colegio.</w:t>
      </w:r>
    </w:p>
    <w:p w14:paraId="79AC900E" w14:textId="77777777" w:rsidR="00AA5A5E" w:rsidRDefault="00024AAD" w:rsidP="00B72CAA">
      <w:pPr>
        <w:pStyle w:val="Prrafodelista"/>
        <w:numPr>
          <w:ilvl w:val="0"/>
          <w:numId w:val="33"/>
        </w:numPr>
        <w:tabs>
          <w:tab w:val="left" w:pos="1071"/>
          <w:tab w:val="left" w:pos="1074"/>
        </w:tabs>
        <w:spacing w:before="160" w:line="259" w:lineRule="auto"/>
        <w:ind w:right="1346"/>
        <w:rPr>
          <w:sz w:val="24"/>
        </w:rPr>
      </w:pPr>
      <w:r>
        <w:rPr>
          <w:sz w:val="24"/>
        </w:rPr>
        <w:t>Queda estrictamente prohibido a todo trabajador de la empresa ejercer en forma indebida, por cualquier medio, requerimientos de carácter sexual.</w:t>
      </w:r>
    </w:p>
    <w:p w14:paraId="6C1F573A" w14:textId="77777777" w:rsidR="00AA5A5E" w:rsidRDefault="00024AAD" w:rsidP="00B72CAA">
      <w:pPr>
        <w:pStyle w:val="Prrafodelista"/>
        <w:numPr>
          <w:ilvl w:val="0"/>
          <w:numId w:val="33"/>
        </w:numPr>
        <w:tabs>
          <w:tab w:val="left" w:pos="1073"/>
        </w:tabs>
        <w:spacing w:before="158"/>
        <w:ind w:left="1073" w:hanging="851"/>
        <w:rPr>
          <w:sz w:val="24"/>
        </w:rPr>
      </w:pPr>
      <w:r>
        <w:rPr>
          <w:sz w:val="24"/>
        </w:rPr>
        <w:t>Agresiones,</w:t>
      </w:r>
      <w:r>
        <w:rPr>
          <w:spacing w:val="-4"/>
          <w:sz w:val="24"/>
        </w:rPr>
        <w:t xml:space="preserve"> </w:t>
      </w:r>
      <w:r>
        <w:rPr>
          <w:sz w:val="24"/>
        </w:rPr>
        <w:t>físicas</w:t>
      </w:r>
      <w:r>
        <w:rPr>
          <w:spacing w:val="-4"/>
          <w:sz w:val="24"/>
        </w:rPr>
        <w:t xml:space="preserve"> </w:t>
      </w:r>
      <w:r>
        <w:rPr>
          <w:sz w:val="24"/>
        </w:rPr>
        <w:t>o</w:t>
      </w:r>
      <w:r>
        <w:rPr>
          <w:spacing w:val="-2"/>
          <w:sz w:val="24"/>
        </w:rPr>
        <w:t xml:space="preserve"> </w:t>
      </w:r>
      <w:r>
        <w:rPr>
          <w:sz w:val="24"/>
        </w:rPr>
        <w:t>verbales,</w:t>
      </w:r>
      <w:r>
        <w:rPr>
          <w:spacing w:val="-6"/>
          <w:sz w:val="24"/>
        </w:rPr>
        <w:t xml:space="preserve"> </w:t>
      </w:r>
      <w:r>
        <w:rPr>
          <w:sz w:val="24"/>
        </w:rPr>
        <w:t>entre</w:t>
      </w:r>
      <w:r>
        <w:rPr>
          <w:spacing w:val="-5"/>
          <w:sz w:val="24"/>
        </w:rPr>
        <w:t xml:space="preserve"> </w:t>
      </w:r>
      <w:r>
        <w:rPr>
          <w:spacing w:val="-2"/>
          <w:sz w:val="24"/>
        </w:rPr>
        <w:t>pares.</w:t>
      </w:r>
    </w:p>
    <w:p w14:paraId="09624CE0" w14:textId="77777777" w:rsidR="00AA5A5E" w:rsidRDefault="00024AAD" w:rsidP="00B72CAA">
      <w:pPr>
        <w:pStyle w:val="Prrafodelista"/>
        <w:numPr>
          <w:ilvl w:val="0"/>
          <w:numId w:val="33"/>
        </w:numPr>
        <w:tabs>
          <w:tab w:val="left" w:pos="1071"/>
          <w:tab w:val="left" w:pos="1074"/>
        </w:tabs>
        <w:spacing w:before="182" w:line="259" w:lineRule="auto"/>
        <w:ind w:right="1336"/>
        <w:rPr>
          <w:sz w:val="24"/>
        </w:rPr>
      </w:pPr>
      <w:r>
        <w:rPr>
          <w:sz w:val="24"/>
        </w:rPr>
        <w:t>Ingresar al establecimiento fuera del horario laboral sin autorización de la Dirección del Colegio.</w:t>
      </w:r>
    </w:p>
    <w:p w14:paraId="1B2BEA25" w14:textId="77777777" w:rsidR="00AA5A5E" w:rsidRDefault="00024AAD" w:rsidP="00B72CAA">
      <w:pPr>
        <w:pStyle w:val="Prrafodelista"/>
        <w:numPr>
          <w:ilvl w:val="0"/>
          <w:numId w:val="33"/>
        </w:numPr>
        <w:tabs>
          <w:tab w:val="left" w:pos="1074"/>
          <w:tab w:val="left" w:pos="1138"/>
        </w:tabs>
        <w:spacing w:before="160" w:line="259" w:lineRule="auto"/>
        <w:ind w:right="1342"/>
        <w:rPr>
          <w:sz w:val="24"/>
        </w:rPr>
      </w:pPr>
      <w:r>
        <w:rPr>
          <w:sz w:val="24"/>
        </w:rPr>
        <w:tab/>
        <w:t>Menospreciar el trabajo de la escuela de manera inadecuada (palabras groseras o altaneras o gestos poco profesionales).</w:t>
      </w:r>
    </w:p>
    <w:p w14:paraId="7EC24CD4" w14:textId="77777777" w:rsidR="00AA5A5E" w:rsidRDefault="00024AAD" w:rsidP="00B72CAA">
      <w:pPr>
        <w:pStyle w:val="Prrafodelista"/>
        <w:numPr>
          <w:ilvl w:val="0"/>
          <w:numId w:val="33"/>
        </w:numPr>
        <w:tabs>
          <w:tab w:val="left" w:pos="1074"/>
          <w:tab w:val="left" w:pos="1138"/>
        </w:tabs>
        <w:spacing w:before="160" w:line="259" w:lineRule="auto"/>
        <w:ind w:right="1343"/>
        <w:rPr>
          <w:sz w:val="24"/>
        </w:rPr>
      </w:pPr>
      <w:r>
        <w:rPr>
          <w:sz w:val="24"/>
        </w:rPr>
        <w:tab/>
        <w:t>Insultar</w:t>
      </w:r>
      <w:r>
        <w:rPr>
          <w:spacing w:val="-2"/>
          <w:sz w:val="24"/>
        </w:rPr>
        <w:t xml:space="preserve"> </w:t>
      </w:r>
      <w:r>
        <w:rPr>
          <w:sz w:val="24"/>
        </w:rPr>
        <w:t>a</w:t>
      </w:r>
      <w:r>
        <w:rPr>
          <w:spacing w:val="-1"/>
          <w:sz w:val="24"/>
        </w:rPr>
        <w:t xml:space="preserve"> </w:t>
      </w:r>
      <w:r>
        <w:rPr>
          <w:sz w:val="24"/>
        </w:rPr>
        <w:t>la</w:t>
      </w:r>
      <w:r>
        <w:rPr>
          <w:spacing w:val="-1"/>
          <w:sz w:val="24"/>
        </w:rPr>
        <w:t xml:space="preserve"> </w:t>
      </w:r>
      <w:r>
        <w:rPr>
          <w:sz w:val="24"/>
        </w:rPr>
        <w:t>institución</w:t>
      </w:r>
      <w:r>
        <w:rPr>
          <w:spacing w:val="-2"/>
          <w:sz w:val="24"/>
        </w:rPr>
        <w:t xml:space="preserve"> </w:t>
      </w:r>
      <w:r>
        <w:rPr>
          <w:sz w:val="24"/>
        </w:rPr>
        <w:t>o</w:t>
      </w:r>
      <w:r>
        <w:rPr>
          <w:spacing w:val="-3"/>
          <w:sz w:val="24"/>
        </w:rPr>
        <w:t xml:space="preserve"> </w:t>
      </w:r>
      <w:r>
        <w:rPr>
          <w:sz w:val="24"/>
        </w:rPr>
        <w:t>a</w:t>
      </w:r>
      <w:r>
        <w:rPr>
          <w:spacing w:val="-1"/>
          <w:sz w:val="24"/>
        </w:rPr>
        <w:t xml:space="preserve"> </w:t>
      </w:r>
      <w:r>
        <w:rPr>
          <w:sz w:val="24"/>
        </w:rPr>
        <w:t>cualquier</w:t>
      </w:r>
      <w:r>
        <w:rPr>
          <w:spacing w:val="-3"/>
          <w:sz w:val="24"/>
        </w:rPr>
        <w:t xml:space="preserve"> </w:t>
      </w:r>
      <w:r>
        <w:rPr>
          <w:sz w:val="24"/>
        </w:rPr>
        <w:t>miembro</w:t>
      </w:r>
      <w:r>
        <w:rPr>
          <w:spacing w:val="-3"/>
          <w:sz w:val="24"/>
        </w:rPr>
        <w:t xml:space="preserve"> </w:t>
      </w:r>
      <w:r>
        <w:rPr>
          <w:sz w:val="24"/>
        </w:rPr>
        <w:t>de</w:t>
      </w:r>
      <w:r>
        <w:rPr>
          <w:spacing w:val="-2"/>
          <w:sz w:val="24"/>
        </w:rPr>
        <w:t xml:space="preserve"> </w:t>
      </w:r>
      <w:r>
        <w:rPr>
          <w:sz w:val="24"/>
        </w:rPr>
        <w:t>la</w:t>
      </w:r>
      <w:r>
        <w:rPr>
          <w:spacing w:val="-1"/>
          <w:sz w:val="24"/>
        </w:rPr>
        <w:t xml:space="preserve"> </w:t>
      </w:r>
      <w:r>
        <w:rPr>
          <w:sz w:val="24"/>
        </w:rPr>
        <w:t>comunidad</w:t>
      </w:r>
      <w:r>
        <w:rPr>
          <w:spacing w:val="-3"/>
          <w:sz w:val="24"/>
        </w:rPr>
        <w:t xml:space="preserve"> </w:t>
      </w:r>
      <w:r>
        <w:rPr>
          <w:sz w:val="24"/>
        </w:rPr>
        <w:t>escolar</w:t>
      </w:r>
      <w:r>
        <w:rPr>
          <w:spacing w:val="-1"/>
          <w:sz w:val="24"/>
        </w:rPr>
        <w:t xml:space="preserve"> </w:t>
      </w:r>
      <w:r>
        <w:rPr>
          <w:sz w:val="24"/>
        </w:rPr>
        <w:t>por medios</w:t>
      </w:r>
      <w:r>
        <w:rPr>
          <w:spacing w:val="-11"/>
          <w:sz w:val="24"/>
        </w:rPr>
        <w:t xml:space="preserve"> </w:t>
      </w:r>
      <w:r>
        <w:rPr>
          <w:sz w:val="24"/>
        </w:rPr>
        <w:t>sociales</w:t>
      </w:r>
      <w:r>
        <w:rPr>
          <w:spacing w:val="-11"/>
          <w:sz w:val="24"/>
        </w:rPr>
        <w:t xml:space="preserve"> </w:t>
      </w:r>
      <w:r>
        <w:rPr>
          <w:sz w:val="24"/>
        </w:rPr>
        <w:t>o</w:t>
      </w:r>
      <w:r>
        <w:rPr>
          <w:spacing w:val="-10"/>
          <w:sz w:val="24"/>
        </w:rPr>
        <w:t xml:space="preserve"> </w:t>
      </w:r>
      <w:r>
        <w:rPr>
          <w:sz w:val="24"/>
        </w:rPr>
        <w:t>redes</w:t>
      </w:r>
      <w:r>
        <w:rPr>
          <w:spacing w:val="-11"/>
          <w:sz w:val="24"/>
        </w:rPr>
        <w:t xml:space="preserve"> </w:t>
      </w:r>
      <w:r>
        <w:rPr>
          <w:sz w:val="24"/>
        </w:rPr>
        <w:t>sociales:</w:t>
      </w:r>
      <w:r>
        <w:rPr>
          <w:spacing w:val="-11"/>
          <w:sz w:val="24"/>
        </w:rPr>
        <w:t xml:space="preserve"> </w:t>
      </w:r>
      <w:r>
        <w:rPr>
          <w:sz w:val="24"/>
        </w:rPr>
        <w:t>Facebook,</w:t>
      </w:r>
      <w:r>
        <w:rPr>
          <w:spacing w:val="-11"/>
          <w:sz w:val="24"/>
        </w:rPr>
        <w:t xml:space="preserve"> </w:t>
      </w:r>
      <w:r>
        <w:rPr>
          <w:sz w:val="24"/>
        </w:rPr>
        <w:t>Twiter,</w:t>
      </w:r>
      <w:r>
        <w:rPr>
          <w:spacing w:val="-11"/>
          <w:sz w:val="24"/>
        </w:rPr>
        <w:t xml:space="preserve"> </w:t>
      </w:r>
      <w:r>
        <w:rPr>
          <w:sz w:val="24"/>
        </w:rPr>
        <w:t>Instagram,</w:t>
      </w:r>
      <w:r>
        <w:rPr>
          <w:spacing w:val="-11"/>
          <w:sz w:val="24"/>
        </w:rPr>
        <w:t xml:space="preserve"> </w:t>
      </w:r>
      <w:r>
        <w:rPr>
          <w:sz w:val="24"/>
        </w:rPr>
        <w:t>whatsaap</w:t>
      </w:r>
      <w:r>
        <w:rPr>
          <w:spacing w:val="-15"/>
          <w:sz w:val="24"/>
        </w:rPr>
        <w:t xml:space="preserve"> </w:t>
      </w:r>
      <w:r>
        <w:rPr>
          <w:sz w:val="24"/>
        </w:rPr>
        <w:t xml:space="preserve">u </w:t>
      </w:r>
      <w:r>
        <w:rPr>
          <w:spacing w:val="-2"/>
          <w:sz w:val="24"/>
        </w:rPr>
        <w:t>otros.</w:t>
      </w:r>
    </w:p>
    <w:p w14:paraId="7F0A547A"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4A57C913" w14:textId="77777777" w:rsidR="00AA5A5E" w:rsidRDefault="00024AAD" w:rsidP="00B72CAA">
      <w:pPr>
        <w:pStyle w:val="Prrafodelista"/>
        <w:numPr>
          <w:ilvl w:val="0"/>
          <w:numId w:val="33"/>
        </w:numPr>
        <w:tabs>
          <w:tab w:val="left" w:pos="1074"/>
          <w:tab w:val="left" w:pos="1138"/>
        </w:tabs>
        <w:spacing w:line="261" w:lineRule="auto"/>
        <w:ind w:right="1345"/>
        <w:rPr>
          <w:sz w:val="24"/>
        </w:rPr>
      </w:pPr>
      <w:r>
        <w:rPr>
          <w:sz w:val="24"/>
        </w:rPr>
        <w:lastRenderedPageBreak/>
        <w:tab/>
        <w:t>El colegio no autoriza</w:t>
      </w:r>
      <w:r>
        <w:rPr>
          <w:spacing w:val="40"/>
          <w:sz w:val="24"/>
        </w:rPr>
        <w:t xml:space="preserve"> </w:t>
      </w:r>
      <w:r>
        <w:rPr>
          <w:sz w:val="24"/>
        </w:rPr>
        <w:t>a docentes, ni asistentes</w:t>
      </w:r>
      <w:r>
        <w:rPr>
          <w:spacing w:val="40"/>
          <w:sz w:val="24"/>
        </w:rPr>
        <w:t xml:space="preserve"> </w:t>
      </w:r>
      <w:r>
        <w:rPr>
          <w:sz w:val="24"/>
        </w:rPr>
        <w:t>del aula a participar</w:t>
      </w:r>
      <w:r>
        <w:rPr>
          <w:spacing w:val="40"/>
          <w:sz w:val="24"/>
        </w:rPr>
        <w:t xml:space="preserve"> </w:t>
      </w:r>
      <w:r>
        <w:rPr>
          <w:sz w:val="24"/>
        </w:rPr>
        <w:t>en paseos de fin de año,</w:t>
      </w:r>
      <w:r>
        <w:rPr>
          <w:spacing w:val="40"/>
          <w:sz w:val="24"/>
        </w:rPr>
        <w:t xml:space="preserve"> </w:t>
      </w:r>
      <w:r>
        <w:rPr>
          <w:sz w:val="24"/>
        </w:rPr>
        <w:t>si el docente decide asistir es por voluntad propia.</w:t>
      </w:r>
    </w:p>
    <w:p w14:paraId="24C9C861" w14:textId="77777777" w:rsidR="00AA5A5E" w:rsidRDefault="00024AAD">
      <w:pPr>
        <w:pStyle w:val="Textoindependiente"/>
        <w:spacing w:before="147" w:line="259" w:lineRule="auto"/>
        <w:ind w:left="222" w:right="1346"/>
      </w:pPr>
      <w:r>
        <w:t>Sanciones: El funcionario que presentará alguna de las siguientes faltas, se le informará mediante una amonestación escrita donde el funcionario firma y se compromete a no volver a incurrir en la falta.</w:t>
      </w:r>
    </w:p>
    <w:p w14:paraId="6C18E8FC" w14:textId="77777777" w:rsidR="00AA5A5E" w:rsidRDefault="00024AAD">
      <w:pPr>
        <w:pStyle w:val="Textoindependiente"/>
        <w:spacing w:before="159" w:line="259" w:lineRule="auto"/>
        <w:ind w:left="222" w:right="1344"/>
      </w:pPr>
      <w:r>
        <w:t>De presentar nuevamente una falta se informará al funcionario de acuerdo a lo establecido en la Ley del trabajo acorde a la falta.</w:t>
      </w:r>
      <w:r>
        <w:rPr>
          <w:spacing w:val="80"/>
        </w:rPr>
        <w:t xml:space="preserve"> </w:t>
      </w:r>
      <w:r>
        <w:t>Si la</w:t>
      </w:r>
      <w:r>
        <w:rPr>
          <w:spacing w:val="80"/>
        </w:rPr>
        <w:t xml:space="preserve"> </w:t>
      </w:r>
      <w:r>
        <w:t>falta</w:t>
      </w:r>
      <w:r>
        <w:rPr>
          <w:spacing w:val="80"/>
        </w:rPr>
        <w:t xml:space="preserve"> </w:t>
      </w:r>
      <w:r>
        <w:t>continúa y no hay cambios de parte del funcionario</w:t>
      </w:r>
      <w:r>
        <w:rPr>
          <w:spacing w:val="40"/>
        </w:rPr>
        <w:t xml:space="preserve"> </w:t>
      </w:r>
      <w:r>
        <w:t>se</w:t>
      </w:r>
      <w:r>
        <w:rPr>
          <w:spacing w:val="40"/>
        </w:rPr>
        <w:t xml:space="preserve"> </w:t>
      </w:r>
      <w:r>
        <w:t>realiza una multa de hasta</w:t>
      </w:r>
      <w:r>
        <w:rPr>
          <w:spacing w:val="40"/>
        </w:rPr>
        <w:t xml:space="preserve"> </w:t>
      </w:r>
      <w:r>
        <w:t>25% de la remuneración diaria del infractor. (N° 10 del artículo 154 del Código del Trabajo)</w:t>
      </w:r>
    </w:p>
    <w:p w14:paraId="12AEEAC9" w14:textId="77777777" w:rsidR="00AA5A5E" w:rsidRDefault="00024AAD">
      <w:pPr>
        <w:pStyle w:val="Textoindependiente"/>
        <w:spacing w:before="159" w:line="259" w:lineRule="auto"/>
        <w:ind w:left="222" w:right="1344"/>
      </w:pPr>
      <w:r>
        <w:rPr>
          <w:noProof/>
        </w:rPr>
        <mc:AlternateContent>
          <mc:Choice Requires="wpg">
            <w:drawing>
              <wp:anchor distT="0" distB="0" distL="0" distR="0" simplePos="0" relativeHeight="251683840" behindDoc="0" locked="0" layoutInCell="1" allowOverlap="1" wp14:anchorId="465FDAF1" wp14:editId="1B3E8E17">
                <wp:simplePos x="0" y="0"/>
                <wp:positionH relativeFrom="page">
                  <wp:posOffset>6993508</wp:posOffset>
                </wp:positionH>
                <wp:positionV relativeFrom="paragraph">
                  <wp:posOffset>394750</wp:posOffset>
                </wp:positionV>
                <wp:extent cx="477520" cy="477520"/>
                <wp:effectExtent l="0" t="0"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79" name="Graphic 379"/>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80" name="Textbox 380"/>
                        <wps:cNvSpPr txBox="1"/>
                        <wps:spPr>
                          <a:xfrm>
                            <a:off x="0" y="0"/>
                            <a:ext cx="477520" cy="477520"/>
                          </a:xfrm>
                          <a:prstGeom prst="rect">
                            <a:avLst/>
                          </a:prstGeom>
                        </wps:spPr>
                        <wps:txbx>
                          <w:txbxContent>
                            <w:p w14:paraId="34901411" w14:textId="77777777" w:rsidR="00AA5A5E" w:rsidRDefault="00024AAD">
                              <w:pPr>
                                <w:spacing w:before="182"/>
                                <w:ind w:left="196"/>
                                <w:rPr>
                                  <w:rFonts w:ascii="Calibri"/>
                                  <w:b/>
                                  <w:sz w:val="24"/>
                                </w:rPr>
                              </w:pPr>
                              <w:r>
                                <w:rPr>
                                  <w:rFonts w:ascii="Calibri"/>
                                  <w:b/>
                                  <w:color w:val="FFFFFF"/>
                                  <w:spacing w:val="-5"/>
                                  <w:sz w:val="24"/>
                                </w:rPr>
                                <w:t>120</w:t>
                              </w:r>
                            </w:p>
                          </w:txbxContent>
                        </wps:txbx>
                        <wps:bodyPr wrap="square" lIns="0" tIns="0" rIns="0" bIns="0" rtlCol="0">
                          <a:noAutofit/>
                        </wps:bodyPr>
                      </wps:wsp>
                    </wpg:wgp>
                  </a:graphicData>
                </a:graphic>
              </wp:anchor>
            </w:drawing>
          </mc:Choice>
          <mc:Fallback>
            <w:pict>
              <v:group w14:anchorId="465FDAF1" id="Group 378" o:spid="_x0000_s1385" style="position:absolute;left:0;text-align:left;margin-left:550.65pt;margin-top:31.1pt;width:37.6pt;height:37.6pt;z-index:25168384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">
                <v:shape id="Graphic 379" o:spid="_x0000_s138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80" o:spid="_x0000_s138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34901411" w14:textId="77777777" w:rsidR="00AA5A5E" w:rsidRDefault="00024AAD">
                        <w:pPr>
                          <w:spacing w:before="182"/>
                          <w:ind w:left="196"/>
                          <w:rPr>
                            <w:rFonts w:ascii="Calibri"/>
                            <w:b/>
                            <w:sz w:val="24"/>
                          </w:rPr>
                        </w:pPr>
                        <w:r>
                          <w:rPr>
                            <w:rFonts w:ascii="Calibri"/>
                            <w:b/>
                            <w:color w:val="FFFFFF"/>
                            <w:spacing w:val="-5"/>
                            <w:sz w:val="24"/>
                          </w:rPr>
                          <w:t>120</w:t>
                        </w:r>
                      </w:p>
                    </w:txbxContent>
                  </v:textbox>
                </v:shape>
                <w10:wrap anchorx="page"/>
              </v:group>
            </w:pict>
          </mc:Fallback>
        </mc:AlternateContent>
      </w:r>
      <w:r>
        <w:t>Art.</w:t>
      </w:r>
      <w:r>
        <w:rPr>
          <w:spacing w:val="-6"/>
        </w:rPr>
        <w:t xml:space="preserve"> </w:t>
      </w:r>
      <w:r>
        <w:t>160.</w:t>
      </w:r>
      <w:r>
        <w:rPr>
          <w:spacing w:val="-8"/>
        </w:rPr>
        <w:t xml:space="preserve"> </w:t>
      </w:r>
      <w:r>
        <w:t>El</w:t>
      </w:r>
      <w:r>
        <w:rPr>
          <w:spacing w:val="-7"/>
        </w:rPr>
        <w:t xml:space="preserve"> </w:t>
      </w:r>
      <w:r>
        <w:t>contrato</w:t>
      </w:r>
      <w:r>
        <w:rPr>
          <w:spacing w:val="-6"/>
        </w:rPr>
        <w:t xml:space="preserve"> </w:t>
      </w:r>
      <w:r>
        <w:t>de</w:t>
      </w:r>
      <w:r>
        <w:rPr>
          <w:spacing w:val="-8"/>
        </w:rPr>
        <w:t xml:space="preserve"> </w:t>
      </w:r>
      <w:r>
        <w:t>trabajo</w:t>
      </w:r>
      <w:r>
        <w:rPr>
          <w:spacing w:val="-6"/>
        </w:rPr>
        <w:t xml:space="preserve"> </w:t>
      </w:r>
      <w:r>
        <w:t>termina</w:t>
      </w:r>
      <w:r>
        <w:rPr>
          <w:spacing w:val="-6"/>
        </w:rPr>
        <w:t xml:space="preserve"> </w:t>
      </w:r>
      <w:r>
        <w:t>sin</w:t>
      </w:r>
      <w:r>
        <w:rPr>
          <w:spacing w:val="-8"/>
        </w:rPr>
        <w:t xml:space="preserve"> </w:t>
      </w:r>
      <w:r>
        <w:t>derecho</w:t>
      </w:r>
      <w:r>
        <w:rPr>
          <w:spacing w:val="-8"/>
        </w:rPr>
        <w:t xml:space="preserve"> </w:t>
      </w:r>
      <w:r>
        <w:t>a</w:t>
      </w:r>
      <w:r>
        <w:rPr>
          <w:spacing w:val="-6"/>
        </w:rPr>
        <w:t xml:space="preserve"> </w:t>
      </w:r>
      <w:r>
        <w:t>indemnización</w:t>
      </w:r>
      <w:r>
        <w:rPr>
          <w:spacing w:val="-8"/>
        </w:rPr>
        <w:t xml:space="preserve"> </w:t>
      </w:r>
      <w:r>
        <w:t>alguna</w:t>
      </w:r>
      <w:r>
        <w:rPr>
          <w:spacing w:val="-6"/>
        </w:rPr>
        <w:t xml:space="preserve"> </w:t>
      </w:r>
      <w:r>
        <w:t>cuando el empleador le ponga término. Según lo expresado en dicho artículo.</w:t>
      </w:r>
    </w:p>
    <w:p w14:paraId="5B71CF66" w14:textId="77777777" w:rsidR="00AA5A5E" w:rsidRDefault="00024AAD">
      <w:pPr>
        <w:pStyle w:val="Ttulo1"/>
        <w:spacing w:before="160" w:line="259" w:lineRule="auto"/>
        <w:ind w:right="1340"/>
        <w:jc w:val="both"/>
      </w:pPr>
      <w:r>
        <w:t>VI.-NORMAS MÍNIMAS DE SEGURIDAD QUE DEBE COMPLIR EL PERSONAL DE LA FUNDACIÓN EDUCACIONAL PRESIDENTE ABRAHAM LINCOLN.</w:t>
      </w:r>
    </w:p>
    <w:p w14:paraId="382E669B" w14:textId="77777777" w:rsidR="00AA5A5E" w:rsidRDefault="00024AAD" w:rsidP="00B72CAA">
      <w:pPr>
        <w:pStyle w:val="Prrafodelista"/>
        <w:numPr>
          <w:ilvl w:val="0"/>
          <w:numId w:val="32"/>
        </w:numPr>
        <w:tabs>
          <w:tab w:val="left" w:pos="1073"/>
        </w:tabs>
        <w:spacing w:before="160"/>
        <w:ind w:left="1073" w:hanging="851"/>
        <w:rPr>
          <w:sz w:val="24"/>
        </w:rPr>
      </w:pPr>
      <w:r>
        <w:rPr>
          <w:sz w:val="24"/>
        </w:rPr>
        <w:t>No</w:t>
      </w:r>
      <w:r>
        <w:rPr>
          <w:spacing w:val="-3"/>
          <w:sz w:val="24"/>
        </w:rPr>
        <w:t xml:space="preserve"> </w:t>
      </w:r>
      <w:r>
        <w:rPr>
          <w:sz w:val="24"/>
        </w:rPr>
        <w:t>correr</w:t>
      </w:r>
      <w:r>
        <w:rPr>
          <w:spacing w:val="-2"/>
          <w:sz w:val="24"/>
        </w:rPr>
        <w:t xml:space="preserve"> </w:t>
      </w:r>
      <w:r>
        <w:rPr>
          <w:sz w:val="24"/>
        </w:rPr>
        <w:t>por</w:t>
      </w:r>
      <w:r>
        <w:rPr>
          <w:spacing w:val="-2"/>
          <w:sz w:val="24"/>
        </w:rPr>
        <w:t xml:space="preserve"> </w:t>
      </w:r>
      <w:r>
        <w:rPr>
          <w:sz w:val="24"/>
        </w:rPr>
        <w:t>escalas</w:t>
      </w:r>
      <w:r>
        <w:rPr>
          <w:spacing w:val="-4"/>
          <w:sz w:val="24"/>
        </w:rPr>
        <w:t xml:space="preserve"> </w:t>
      </w:r>
      <w:r>
        <w:rPr>
          <w:sz w:val="24"/>
        </w:rPr>
        <w:t>y</w:t>
      </w:r>
      <w:r>
        <w:rPr>
          <w:spacing w:val="-2"/>
          <w:sz w:val="24"/>
        </w:rPr>
        <w:t xml:space="preserve"> </w:t>
      </w:r>
      <w:r>
        <w:rPr>
          <w:sz w:val="24"/>
        </w:rPr>
        <w:t>pasillos</w:t>
      </w:r>
      <w:r>
        <w:rPr>
          <w:spacing w:val="-2"/>
          <w:sz w:val="24"/>
        </w:rPr>
        <w:t xml:space="preserve"> </w:t>
      </w:r>
      <w:r>
        <w:rPr>
          <w:sz w:val="24"/>
        </w:rPr>
        <w:t>del</w:t>
      </w:r>
      <w:r>
        <w:rPr>
          <w:spacing w:val="-2"/>
          <w:sz w:val="24"/>
        </w:rPr>
        <w:t xml:space="preserve"> establecimiento.</w:t>
      </w:r>
    </w:p>
    <w:p w14:paraId="67230706" w14:textId="77777777" w:rsidR="00AA5A5E" w:rsidRDefault="00024AAD" w:rsidP="00B72CAA">
      <w:pPr>
        <w:pStyle w:val="Prrafodelista"/>
        <w:numPr>
          <w:ilvl w:val="0"/>
          <w:numId w:val="32"/>
        </w:numPr>
        <w:tabs>
          <w:tab w:val="left" w:pos="1072"/>
          <w:tab w:val="left" w:pos="1074"/>
        </w:tabs>
        <w:spacing w:before="161"/>
        <w:ind w:right="1343"/>
        <w:rPr>
          <w:sz w:val="24"/>
        </w:rPr>
      </w:pPr>
      <w:r>
        <w:rPr>
          <w:sz w:val="24"/>
        </w:rPr>
        <w:t>Bajar y subir escaleras tomados del pasamano y con las manos libres de objetos que impidan una buena visual, como tampoco bajar y subir las escaleras en forma apresurada y/o distraída.</w:t>
      </w:r>
    </w:p>
    <w:p w14:paraId="45D14C4B" w14:textId="77777777" w:rsidR="00AA5A5E" w:rsidRDefault="00024AAD" w:rsidP="00B72CAA">
      <w:pPr>
        <w:pStyle w:val="Prrafodelista"/>
        <w:numPr>
          <w:ilvl w:val="0"/>
          <w:numId w:val="32"/>
        </w:numPr>
        <w:tabs>
          <w:tab w:val="left" w:pos="1072"/>
          <w:tab w:val="left" w:pos="1074"/>
        </w:tabs>
        <w:spacing w:before="159"/>
        <w:ind w:right="1342"/>
        <w:rPr>
          <w:sz w:val="24"/>
        </w:rPr>
      </w:pPr>
      <w:r>
        <w:rPr>
          <w:sz w:val="24"/>
        </w:rPr>
        <w:t>No manipular tubos fluorescentes, enchufes, luminarias o interruptores si éstos</w:t>
      </w:r>
      <w:r>
        <w:rPr>
          <w:spacing w:val="-5"/>
          <w:sz w:val="24"/>
        </w:rPr>
        <w:t xml:space="preserve"> </w:t>
      </w:r>
      <w:r>
        <w:rPr>
          <w:sz w:val="24"/>
        </w:rPr>
        <w:t>se</w:t>
      </w:r>
      <w:r>
        <w:rPr>
          <w:spacing w:val="-5"/>
          <w:sz w:val="24"/>
        </w:rPr>
        <w:t xml:space="preserve"> </w:t>
      </w:r>
      <w:r>
        <w:rPr>
          <w:sz w:val="24"/>
        </w:rPr>
        <w:t>encuentran</w:t>
      </w:r>
      <w:r>
        <w:rPr>
          <w:spacing w:val="-7"/>
          <w:sz w:val="24"/>
        </w:rPr>
        <w:t xml:space="preserve"> </w:t>
      </w:r>
      <w:r>
        <w:rPr>
          <w:sz w:val="24"/>
        </w:rPr>
        <w:t>en</w:t>
      </w:r>
      <w:r>
        <w:rPr>
          <w:spacing w:val="-5"/>
          <w:sz w:val="24"/>
        </w:rPr>
        <w:t xml:space="preserve"> </w:t>
      </w:r>
      <w:r>
        <w:rPr>
          <w:sz w:val="24"/>
        </w:rPr>
        <w:t>mal</w:t>
      </w:r>
      <w:r>
        <w:rPr>
          <w:spacing w:val="-6"/>
          <w:sz w:val="24"/>
        </w:rPr>
        <w:t xml:space="preserve"> </w:t>
      </w:r>
      <w:r>
        <w:rPr>
          <w:sz w:val="24"/>
        </w:rPr>
        <w:t>estado,</w:t>
      </w:r>
      <w:r>
        <w:rPr>
          <w:spacing w:val="-5"/>
          <w:sz w:val="24"/>
        </w:rPr>
        <w:t xml:space="preserve"> </w:t>
      </w:r>
      <w:r>
        <w:rPr>
          <w:sz w:val="24"/>
        </w:rPr>
        <w:t>por</w:t>
      </w:r>
      <w:r>
        <w:rPr>
          <w:spacing w:val="-6"/>
          <w:sz w:val="24"/>
        </w:rPr>
        <w:t xml:space="preserve"> </w:t>
      </w:r>
      <w:r>
        <w:rPr>
          <w:sz w:val="24"/>
        </w:rPr>
        <w:t>el</w:t>
      </w:r>
      <w:r>
        <w:rPr>
          <w:spacing w:val="-6"/>
          <w:sz w:val="24"/>
        </w:rPr>
        <w:t xml:space="preserve"> </w:t>
      </w:r>
      <w:r>
        <w:rPr>
          <w:sz w:val="24"/>
        </w:rPr>
        <w:t>contrario,</w:t>
      </w:r>
      <w:r>
        <w:rPr>
          <w:spacing w:val="-5"/>
          <w:sz w:val="24"/>
        </w:rPr>
        <w:t xml:space="preserve"> </w:t>
      </w:r>
      <w:r>
        <w:rPr>
          <w:sz w:val="24"/>
        </w:rPr>
        <w:t>sólo</w:t>
      </w:r>
      <w:r>
        <w:rPr>
          <w:spacing w:val="-5"/>
          <w:sz w:val="24"/>
        </w:rPr>
        <w:t xml:space="preserve"> </w:t>
      </w:r>
      <w:r>
        <w:rPr>
          <w:sz w:val="24"/>
        </w:rPr>
        <w:t>se</w:t>
      </w:r>
      <w:r>
        <w:rPr>
          <w:spacing w:val="-5"/>
          <w:sz w:val="24"/>
        </w:rPr>
        <w:t xml:space="preserve"> </w:t>
      </w:r>
      <w:r>
        <w:rPr>
          <w:sz w:val="24"/>
        </w:rPr>
        <w:t>debe</w:t>
      </w:r>
      <w:r>
        <w:rPr>
          <w:spacing w:val="-5"/>
          <w:sz w:val="24"/>
        </w:rPr>
        <w:t xml:space="preserve"> </w:t>
      </w:r>
      <w:r>
        <w:rPr>
          <w:sz w:val="24"/>
        </w:rPr>
        <w:t>dar</w:t>
      </w:r>
      <w:r>
        <w:rPr>
          <w:spacing w:val="-6"/>
          <w:sz w:val="24"/>
        </w:rPr>
        <w:t xml:space="preserve"> </w:t>
      </w:r>
      <w:r>
        <w:rPr>
          <w:sz w:val="24"/>
        </w:rPr>
        <w:t>aviso a la Dirección.</w:t>
      </w:r>
    </w:p>
    <w:p w14:paraId="0968AE4B" w14:textId="77777777" w:rsidR="00AA5A5E" w:rsidRDefault="00024AAD" w:rsidP="00B72CAA">
      <w:pPr>
        <w:pStyle w:val="Prrafodelista"/>
        <w:numPr>
          <w:ilvl w:val="0"/>
          <w:numId w:val="32"/>
        </w:numPr>
        <w:tabs>
          <w:tab w:val="left" w:pos="1072"/>
          <w:tab w:val="left" w:pos="1074"/>
        </w:tabs>
        <w:spacing w:before="161"/>
        <w:ind w:right="1345"/>
        <w:rPr>
          <w:sz w:val="24"/>
        </w:rPr>
      </w:pPr>
      <w:r>
        <w:rPr>
          <w:sz w:val="24"/>
        </w:rPr>
        <w:t>Instruir a los alumnos sobre la prohibición absoluta de la manipulación de los artefactos que se indican en el punto anterior.</w:t>
      </w:r>
    </w:p>
    <w:p w14:paraId="0FF32CF2" w14:textId="77777777" w:rsidR="00AA5A5E" w:rsidRDefault="00024AAD" w:rsidP="00B72CAA">
      <w:pPr>
        <w:pStyle w:val="Prrafodelista"/>
        <w:numPr>
          <w:ilvl w:val="0"/>
          <w:numId w:val="32"/>
        </w:numPr>
        <w:tabs>
          <w:tab w:val="left" w:pos="1072"/>
          <w:tab w:val="left" w:pos="1074"/>
        </w:tabs>
        <w:spacing w:before="160"/>
        <w:ind w:right="1345"/>
        <w:rPr>
          <w:sz w:val="24"/>
        </w:rPr>
      </w:pPr>
      <w:r>
        <w:rPr>
          <w:sz w:val="24"/>
        </w:rPr>
        <w:t>Asignar la instalación de cortinas, diarios murales, traslado de muebles u otros objetos de su sala u oficina `sin la debida autorización.</w:t>
      </w:r>
    </w:p>
    <w:p w14:paraId="7F0FEE24" w14:textId="77777777" w:rsidR="00AA5A5E" w:rsidRDefault="00024AAD" w:rsidP="00B72CAA">
      <w:pPr>
        <w:pStyle w:val="Prrafodelista"/>
        <w:numPr>
          <w:ilvl w:val="0"/>
          <w:numId w:val="32"/>
        </w:numPr>
        <w:tabs>
          <w:tab w:val="left" w:pos="1072"/>
          <w:tab w:val="left" w:pos="1074"/>
        </w:tabs>
        <w:spacing w:before="159"/>
        <w:ind w:right="1342"/>
        <w:rPr>
          <w:sz w:val="24"/>
        </w:rPr>
      </w:pPr>
      <w:r>
        <w:rPr>
          <w:sz w:val="24"/>
        </w:rPr>
        <w:t>No utilizar líquidos tóxicos para borrar la pizarra, limpiar equipos de computación u otros fines.</w:t>
      </w:r>
    </w:p>
    <w:p w14:paraId="212FDE0E" w14:textId="77777777" w:rsidR="00AA5A5E" w:rsidRDefault="00024AAD" w:rsidP="00B72CAA">
      <w:pPr>
        <w:pStyle w:val="Prrafodelista"/>
        <w:numPr>
          <w:ilvl w:val="0"/>
          <w:numId w:val="32"/>
        </w:numPr>
        <w:tabs>
          <w:tab w:val="left" w:pos="1072"/>
          <w:tab w:val="left" w:pos="1074"/>
        </w:tabs>
        <w:spacing w:before="161"/>
        <w:ind w:right="1343"/>
        <w:rPr>
          <w:sz w:val="24"/>
        </w:rPr>
      </w:pPr>
      <w:r>
        <w:rPr>
          <w:sz w:val="24"/>
        </w:rPr>
        <w:t>Todos los docentes y administrativos deben tomar conocimiento de las normas de Prevención de Riesgos y ponerlas en práctica.</w:t>
      </w:r>
    </w:p>
    <w:p w14:paraId="4466860B" w14:textId="77777777" w:rsidR="00AA5A5E" w:rsidRDefault="00024AAD" w:rsidP="00B72CAA">
      <w:pPr>
        <w:pStyle w:val="Prrafodelista"/>
        <w:numPr>
          <w:ilvl w:val="0"/>
          <w:numId w:val="32"/>
        </w:numPr>
        <w:tabs>
          <w:tab w:val="left" w:pos="1072"/>
          <w:tab w:val="left" w:pos="1074"/>
        </w:tabs>
        <w:spacing w:before="159"/>
        <w:ind w:right="1342"/>
        <w:rPr>
          <w:sz w:val="24"/>
        </w:rPr>
      </w:pPr>
      <w:r>
        <w:rPr>
          <w:sz w:val="24"/>
        </w:rPr>
        <w:t>Presentarse</w:t>
      </w:r>
      <w:r>
        <w:rPr>
          <w:spacing w:val="-14"/>
          <w:sz w:val="24"/>
        </w:rPr>
        <w:t xml:space="preserve"> </w:t>
      </w:r>
      <w:r>
        <w:rPr>
          <w:sz w:val="24"/>
        </w:rPr>
        <w:t>al</w:t>
      </w:r>
      <w:r>
        <w:rPr>
          <w:spacing w:val="-15"/>
          <w:sz w:val="24"/>
        </w:rPr>
        <w:t xml:space="preserve"> </w:t>
      </w:r>
      <w:r>
        <w:rPr>
          <w:sz w:val="24"/>
        </w:rPr>
        <w:t>establecimiento</w:t>
      </w:r>
      <w:r>
        <w:rPr>
          <w:spacing w:val="-14"/>
          <w:sz w:val="24"/>
        </w:rPr>
        <w:t xml:space="preserve"> </w:t>
      </w:r>
      <w:r>
        <w:rPr>
          <w:sz w:val="24"/>
        </w:rPr>
        <w:t>en</w:t>
      </w:r>
      <w:r>
        <w:rPr>
          <w:spacing w:val="-14"/>
          <w:sz w:val="24"/>
        </w:rPr>
        <w:t xml:space="preserve"> </w:t>
      </w:r>
      <w:r>
        <w:rPr>
          <w:sz w:val="24"/>
        </w:rPr>
        <w:t>condiciones</w:t>
      </w:r>
      <w:r>
        <w:rPr>
          <w:spacing w:val="-15"/>
          <w:sz w:val="24"/>
        </w:rPr>
        <w:t xml:space="preserve"> </w:t>
      </w:r>
      <w:r>
        <w:rPr>
          <w:sz w:val="24"/>
        </w:rPr>
        <w:t>físicas</w:t>
      </w:r>
      <w:r>
        <w:rPr>
          <w:spacing w:val="-14"/>
          <w:sz w:val="24"/>
        </w:rPr>
        <w:t xml:space="preserve"> </w:t>
      </w:r>
      <w:r>
        <w:rPr>
          <w:sz w:val="24"/>
        </w:rPr>
        <w:t>adecuadas.</w:t>
      </w:r>
      <w:r>
        <w:rPr>
          <w:spacing w:val="-14"/>
          <w:sz w:val="24"/>
        </w:rPr>
        <w:t xml:space="preserve"> </w:t>
      </w:r>
      <w:r>
        <w:rPr>
          <w:sz w:val="24"/>
        </w:rPr>
        <w:t>En</w:t>
      </w:r>
      <w:r>
        <w:rPr>
          <w:spacing w:val="-14"/>
          <w:sz w:val="24"/>
        </w:rPr>
        <w:t xml:space="preserve"> </w:t>
      </w:r>
      <w:r>
        <w:rPr>
          <w:sz w:val="24"/>
        </w:rPr>
        <w:t>casos sentirse</w:t>
      </w:r>
      <w:r>
        <w:rPr>
          <w:spacing w:val="-1"/>
          <w:sz w:val="24"/>
        </w:rPr>
        <w:t xml:space="preserve"> </w:t>
      </w:r>
      <w:r>
        <w:rPr>
          <w:sz w:val="24"/>
        </w:rPr>
        <w:t>enfermo</w:t>
      </w:r>
      <w:r>
        <w:rPr>
          <w:spacing w:val="-1"/>
          <w:sz w:val="24"/>
        </w:rPr>
        <w:t xml:space="preserve"> </w:t>
      </w:r>
      <w:r>
        <w:rPr>
          <w:sz w:val="24"/>
        </w:rPr>
        <w:t>o incapacitado,</w:t>
      </w:r>
      <w:r>
        <w:rPr>
          <w:spacing w:val="-2"/>
          <w:sz w:val="24"/>
        </w:rPr>
        <w:t xml:space="preserve"> </w:t>
      </w:r>
      <w:r>
        <w:rPr>
          <w:sz w:val="24"/>
        </w:rPr>
        <w:t>deberá comunicarlo inmediatamente a</w:t>
      </w:r>
      <w:r>
        <w:rPr>
          <w:spacing w:val="-1"/>
          <w:sz w:val="24"/>
        </w:rPr>
        <w:t xml:space="preserve"> </w:t>
      </w:r>
      <w:r>
        <w:rPr>
          <w:sz w:val="24"/>
        </w:rPr>
        <w:t>su jefe directo</w:t>
      </w:r>
    </w:p>
    <w:p w14:paraId="2C312E5C" w14:textId="77777777" w:rsidR="00AA5A5E" w:rsidRDefault="00024AAD" w:rsidP="00B72CAA">
      <w:pPr>
        <w:pStyle w:val="Prrafodelista"/>
        <w:numPr>
          <w:ilvl w:val="0"/>
          <w:numId w:val="32"/>
        </w:numPr>
        <w:tabs>
          <w:tab w:val="left" w:pos="1072"/>
          <w:tab w:val="left" w:pos="1074"/>
        </w:tabs>
        <w:spacing w:before="160"/>
        <w:ind w:right="1346"/>
        <w:rPr>
          <w:sz w:val="24"/>
        </w:rPr>
      </w:pPr>
      <w:r>
        <w:rPr>
          <w:sz w:val="24"/>
        </w:rPr>
        <w:t>Dar cuenta de inmediato a</w:t>
      </w:r>
      <w:r>
        <w:rPr>
          <w:spacing w:val="40"/>
          <w:sz w:val="24"/>
        </w:rPr>
        <w:t xml:space="preserve"> </w:t>
      </w:r>
      <w:r>
        <w:rPr>
          <w:sz w:val="24"/>
        </w:rPr>
        <w:t>la persona encargada</w:t>
      </w:r>
      <w:r>
        <w:rPr>
          <w:spacing w:val="80"/>
          <w:sz w:val="24"/>
        </w:rPr>
        <w:t xml:space="preserve"> </w:t>
      </w:r>
      <w:r>
        <w:rPr>
          <w:sz w:val="24"/>
        </w:rPr>
        <w:t xml:space="preserve">de cualquier accidente que le ocurra en el Establecimiento Educacional, a sí mismo o a un </w:t>
      </w:r>
      <w:r>
        <w:rPr>
          <w:spacing w:val="-2"/>
          <w:sz w:val="24"/>
        </w:rPr>
        <w:t>educando.</w:t>
      </w:r>
    </w:p>
    <w:p w14:paraId="75CC5B81" w14:textId="77777777" w:rsidR="00AA5A5E" w:rsidRDefault="00024AAD" w:rsidP="00B72CAA">
      <w:pPr>
        <w:pStyle w:val="Prrafodelista"/>
        <w:numPr>
          <w:ilvl w:val="0"/>
          <w:numId w:val="32"/>
        </w:numPr>
        <w:tabs>
          <w:tab w:val="left" w:pos="1072"/>
          <w:tab w:val="left" w:pos="1074"/>
        </w:tabs>
        <w:spacing w:before="161"/>
        <w:ind w:right="1342"/>
        <w:rPr>
          <w:sz w:val="24"/>
        </w:rPr>
      </w:pPr>
      <w:r>
        <w:rPr>
          <w:sz w:val="24"/>
        </w:rPr>
        <w:t>No</w:t>
      </w:r>
      <w:r>
        <w:rPr>
          <w:spacing w:val="-11"/>
          <w:sz w:val="24"/>
        </w:rPr>
        <w:t xml:space="preserve"> </w:t>
      </w:r>
      <w:r>
        <w:rPr>
          <w:sz w:val="24"/>
        </w:rPr>
        <w:t>permitir</w:t>
      </w:r>
      <w:r>
        <w:rPr>
          <w:spacing w:val="-11"/>
          <w:sz w:val="24"/>
        </w:rPr>
        <w:t xml:space="preserve"> </w:t>
      </w:r>
      <w:r>
        <w:rPr>
          <w:sz w:val="24"/>
        </w:rPr>
        <w:t>el</w:t>
      </w:r>
      <w:r>
        <w:rPr>
          <w:spacing w:val="-11"/>
          <w:sz w:val="24"/>
        </w:rPr>
        <w:t xml:space="preserve"> </w:t>
      </w:r>
      <w:r>
        <w:rPr>
          <w:sz w:val="24"/>
        </w:rPr>
        <w:t>ingreso</w:t>
      </w:r>
      <w:r>
        <w:rPr>
          <w:spacing w:val="-10"/>
          <w:sz w:val="24"/>
        </w:rPr>
        <w:t xml:space="preserve"> </w:t>
      </w:r>
      <w:r>
        <w:rPr>
          <w:sz w:val="24"/>
        </w:rPr>
        <w:t>de</w:t>
      </w:r>
      <w:r>
        <w:rPr>
          <w:spacing w:val="-10"/>
          <w:sz w:val="24"/>
        </w:rPr>
        <w:t xml:space="preserve"> </w:t>
      </w:r>
      <w:r>
        <w:rPr>
          <w:sz w:val="24"/>
        </w:rPr>
        <w:t>escolares</w:t>
      </w:r>
      <w:r>
        <w:rPr>
          <w:spacing w:val="-11"/>
          <w:sz w:val="24"/>
        </w:rPr>
        <w:t xml:space="preserve"> </w:t>
      </w:r>
      <w:r>
        <w:rPr>
          <w:sz w:val="24"/>
        </w:rPr>
        <w:t>a</w:t>
      </w:r>
      <w:r>
        <w:rPr>
          <w:spacing w:val="-10"/>
          <w:sz w:val="24"/>
        </w:rPr>
        <w:t xml:space="preserve"> </w:t>
      </w:r>
      <w:r>
        <w:rPr>
          <w:sz w:val="24"/>
        </w:rPr>
        <w:t>laboratorios</w:t>
      </w:r>
      <w:r>
        <w:rPr>
          <w:spacing w:val="-11"/>
          <w:sz w:val="24"/>
        </w:rPr>
        <w:t xml:space="preserve"> </w:t>
      </w:r>
      <w:r>
        <w:rPr>
          <w:sz w:val="24"/>
        </w:rPr>
        <w:t>científicos,</w:t>
      </w:r>
      <w:r>
        <w:rPr>
          <w:spacing w:val="-11"/>
          <w:sz w:val="24"/>
        </w:rPr>
        <w:t xml:space="preserve"> </w:t>
      </w:r>
      <w:r>
        <w:rPr>
          <w:sz w:val="24"/>
        </w:rPr>
        <w:t>talleres</w:t>
      </w:r>
      <w:r>
        <w:rPr>
          <w:spacing w:val="-12"/>
          <w:sz w:val="24"/>
        </w:rPr>
        <w:t xml:space="preserve"> </w:t>
      </w:r>
      <w:r>
        <w:rPr>
          <w:sz w:val="24"/>
        </w:rPr>
        <w:t>y</w:t>
      </w:r>
      <w:r>
        <w:rPr>
          <w:spacing w:val="-11"/>
          <w:sz w:val="24"/>
        </w:rPr>
        <w:t xml:space="preserve"> </w:t>
      </w:r>
      <w:r>
        <w:rPr>
          <w:sz w:val="24"/>
        </w:rPr>
        <w:t>otras instalaciones que involucren riesgos especiales, sin la supervisión directa del profesor responsable de aquella dependencia los cuales deberán permanecer bajo llave cuando no estén en uso.</w:t>
      </w:r>
    </w:p>
    <w:p w14:paraId="3BDF6D22" w14:textId="77777777" w:rsidR="00AA5A5E" w:rsidRDefault="00024AAD" w:rsidP="00B72CAA">
      <w:pPr>
        <w:pStyle w:val="Prrafodelista"/>
        <w:numPr>
          <w:ilvl w:val="0"/>
          <w:numId w:val="32"/>
        </w:numPr>
        <w:tabs>
          <w:tab w:val="left" w:pos="1072"/>
          <w:tab w:val="left" w:pos="1074"/>
        </w:tabs>
        <w:spacing w:before="159"/>
        <w:ind w:right="1344"/>
        <w:rPr>
          <w:sz w:val="24"/>
        </w:rPr>
      </w:pPr>
      <w:r>
        <w:rPr>
          <w:sz w:val="24"/>
        </w:rPr>
        <w:t>Cuando</w:t>
      </w:r>
      <w:r>
        <w:rPr>
          <w:spacing w:val="-1"/>
          <w:sz w:val="24"/>
        </w:rPr>
        <w:t xml:space="preserve"> </w:t>
      </w:r>
      <w:r>
        <w:rPr>
          <w:sz w:val="24"/>
        </w:rPr>
        <w:t>se</w:t>
      </w:r>
      <w:r>
        <w:rPr>
          <w:spacing w:val="-3"/>
          <w:sz w:val="24"/>
        </w:rPr>
        <w:t xml:space="preserve"> </w:t>
      </w:r>
      <w:r>
        <w:rPr>
          <w:sz w:val="24"/>
        </w:rPr>
        <w:t>detecte</w:t>
      </w:r>
      <w:r>
        <w:rPr>
          <w:spacing w:val="-4"/>
          <w:sz w:val="24"/>
        </w:rPr>
        <w:t xml:space="preserve"> </w:t>
      </w:r>
      <w:r>
        <w:rPr>
          <w:sz w:val="24"/>
        </w:rPr>
        <w:t>una</w:t>
      </w:r>
      <w:r>
        <w:rPr>
          <w:spacing w:val="-1"/>
          <w:sz w:val="24"/>
        </w:rPr>
        <w:t xml:space="preserve"> </w:t>
      </w:r>
      <w:r>
        <w:rPr>
          <w:sz w:val="24"/>
        </w:rPr>
        <w:t>condición</w:t>
      </w:r>
      <w:r>
        <w:rPr>
          <w:spacing w:val="-3"/>
          <w:sz w:val="24"/>
        </w:rPr>
        <w:t xml:space="preserve"> </w:t>
      </w:r>
      <w:r>
        <w:rPr>
          <w:sz w:val="24"/>
        </w:rPr>
        <w:t>insegura</w:t>
      </w:r>
      <w:r>
        <w:rPr>
          <w:spacing w:val="-4"/>
          <w:sz w:val="24"/>
        </w:rPr>
        <w:t xml:space="preserve"> </w:t>
      </w:r>
      <w:r>
        <w:rPr>
          <w:sz w:val="24"/>
        </w:rPr>
        <w:t>que</w:t>
      </w:r>
      <w:r>
        <w:rPr>
          <w:spacing w:val="-4"/>
          <w:sz w:val="24"/>
        </w:rPr>
        <w:t xml:space="preserve"> </w:t>
      </w:r>
      <w:r>
        <w:rPr>
          <w:sz w:val="24"/>
        </w:rPr>
        <w:t>puede</w:t>
      </w:r>
      <w:r>
        <w:rPr>
          <w:spacing w:val="-1"/>
          <w:sz w:val="24"/>
        </w:rPr>
        <w:t xml:space="preserve"> </w:t>
      </w:r>
      <w:r>
        <w:rPr>
          <w:sz w:val="24"/>
        </w:rPr>
        <w:t>ser</w:t>
      </w:r>
      <w:r>
        <w:rPr>
          <w:spacing w:val="-3"/>
          <w:sz w:val="24"/>
        </w:rPr>
        <w:t xml:space="preserve"> </w:t>
      </w:r>
      <w:r>
        <w:rPr>
          <w:sz w:val="24"/>
        </w:rPr>
        <w:t>causa</w:t>
      </w:r>
      <w:r>
        <w:rPr>
          <w:spacing w:val="-3"/>
          <w:sz w:val="24"/>
        </w:rPr>
        <w:t xml:space="preserve"> </w:t>
      </w:r>
      <w:r>
        <w:rPr>
          <w:sz w:val="24"/>
        </w:rPr>
        <w:t>de</w:t>
      </w:r>
      <w:r>
        <w:rPr>
          <w:spacing w:val="-3"/>
          <w:sz w:val="24"/>
        </w:rPr>
        <w:t xml:space="preserve"> </w:t>
      </w:r>
      <w:r>
        <w:rPr>
          <w:sz w:val="24"/>
        </w:rPr>
        <w:t xml:space="preserve">caídas u otro accidente, debe comunicarlo a la Dirección con el objeto de que se </w:t>
      </w:r>
      <w:r>
        <w:rPr>
          <w:spacing w:val="-2"/>
          <w:sz w:val="24"/>
        </w:rPr>
        <w:t>corrija.</w:t>
      </w:r>
    </w:p>
    <w:p w14:paraId="056A8234" w14:textId="77777777" w:rsidR="00AA5A5E" w:rsidRDefault="00024AAD" w:rsidP="00B72CAA">
      <w:pPr>
        <w:pStyle w:val="Prrafodelista"/>
        <w:numPr>
          <w:ilvl w:val="0"/>
          <w:numId w:val="32"/>
        </w:numPr>
        <w:tabs>
          <w:tab w:val="left" w:pos="1072"/>
          <w:tab w:val="left" w:pos="1074"/>
        </w:tabs>
        <w:spacing w:before="161"/>
        <w:ind w:right="1344"/>
        <w:rPr>
          <w:sz w:val="24"/>
        </w:rPr>
      </w:pPr>
      <w:r>
        <w:rPr>
          <w:sz w:val="24"/>
        </w:rPr>
        <w:t>No</w:t>
      </w:r>
      <w:r>
        <w:rPr>
          <w:spacing w:val="-13"/>
          <w:sz w:val="24"/>
        </w:rPr>
        <w:t xml:space="preserve"> </w:t>
      </w:r>
      <w:r>
        <w:rPr>
          <w:sz w:val="24"/>
        </w:rPr>
        <w:t>debe</w:t>
      </w:r>
      <w:r>
        <w:rPr>
          <w:spacing w:val="-13"/>
          <w:sz w:val="24"/>
        </w:rPr>
        <w:t xml:space="preserve"> </w:t>
      </w:r>
      <w:r>
        <w:rPr>
          <w:sz w:val="24"/>
        </w:rPr>
        <w:t>requerirse</w:t>
      </w:r>
      <w:r>
        <w:rPr>
          <w:spacing w:val="-16"/>
          <w:sz w:val="24"/>
        </w:rPr>
        <w:t xml:space="preserve"> </w:t>
      </w:r>
      <w:r>
        <w:rPr>
          <w:sz w:val="24"/>
        </w:rPr>
        <w:t>el</w:t>
      </w:r>
      <w:r>
        <w:rPr>
          <w:spacing w:val="-14"/>
          <w:sz w:val="24"/>
        </w:rPr>
        <w:t xml:space="preserve"> </w:t>
      </w:r>
      <w:r>
        <w:rPr>
          <w:sz w:val="24"/>
        </w:rPr>
        <w:t>traslado</w:t>
      </w:r>
      <w:r>
        <w:rPr>
          <w:spacing w:val="-15"/>
          <w:sz w:val="24"/>
        </w:rPr>
        <w:t xml:space="preserve"> </w:t>
      </w:r>
      <w:r>
        <w:rPr>
          <w:sz w:val="24"/>
        </w:rPr>
        <w:t>de</w:t>
      </w:r>
      <w:r>
        <w:rPr>
          <w:spacing w:val="-15"/>
          <w:sz w:val="24"/>
        </w:rPr>
        <w:t xml:space="preserve"> </w:t>
      </w:r>
      <w:r>
        <w:rPr>
          <w:sz w:val="24"/>
        </w:rPr>
        <w:t>equipos,</w:t>
      </w:r>
      <w:r>
        <w:rPr>
          <w:spacing w:val="-15"/>
          <w:sz w:val="24"/>
        </w:rPr>
        <w:t xml:space="preserve"> </w:t>
      </w:r>
      <w:r>
        <w:rPr>
          <w:sz w:val="24"/>
        </w:rPr>
        <w:t>materiales</w:t>
      </w:r>
      <w:r>
        <w:rPr>
          <w:spacing w:val="-15"/>
          <w:sz w:val="24"/>
        </w:rPr>
        <w:t xml:space="preserve"> </w:t>
      </w:r>
      <w:r>
        <w:rPr>
          <w:sz w:val="24"/>
        </w:rPr>
        <w:t>didácticos</w:t>
      </w:r>
      <w:r>
        <w:rPr>
          <w:spacing w:val="-14"/>
          <w:sz w:val="24"/>
        </w:rPr>
        <w:t xml:space="preserve"> </w:t>
      </w:r>
      <w:r>
        <w:rPr>
          <w:sz w:val="24"/>
        </w:rPr>
        <w:t>o</w:t>
      </w:r>
      <w:r>
        <w:rPr>
          <w:spacing w:val="-15"/>
          <w:sz w:val="24"/>
        </w:rPr>
        <w:t xml:space="preserve"> </w:t>
      </w:r>
      <w:r>
        <w:rPr>
          <w:sz w:val="24"/>
        </w:rPr>
        <w:t>muebles, ni cualquier otra acción insegura, a los alumnos del Colegio.</w:t>
      </w:r>
    </w:p>
    <w:p w14:paraId="6211B7FD" w14:textId="77777777" w:rsidR="00AA5A5E" w:rsidRDefault="00024AAD" w:rsidP="00B72CAA">
      <w:pPr>
        <w:pStyle w:val="Prrafodelista"/>
        <w:numPr>
          <w:ilvl w:val="0"/>
          <w:numId w:val="32"/>
        </w:numPr>
        <w:tabs>
          <w:tab w:val="left" w:pos="1073"/>
        </w:tabs>
        <w:spacing w:before="161"/>
        <w:ind w:left="1073" w:hanging="851"/>
        <w:rPr>
          <w:sz w:val="24"/>
        </w:rPr>
      </w:pPr>
      <w:r>
        <w:rPr>
          <w:sz w:val="24"/>
        </w:rPr>
        <w:t>No</w:t>
      </w:r>
      <w:r>
        <w:rPr>
          <w:spacing w:val="-3"/>
          <w:sz w:val="24"/>
        </w:rPr>
        <w:t xml:space="preserve"> </w:t>
      </w:r>
      <w:r>
        <w:rPr>
          <w:sz w:val="24"/>
        </w:rPr>
        <w:t>circular</w:t>
      </w:r>
      <w:r>
        <w:rPr>
          <w:spacing w:val="-2"/>
          <w:sz w:val="24"/>
        </w:rPr>
        <w:t xml:space="preserve"> </w:t>
      </w:r>
      <w:r>
        <w:rPr>
          <w:sz w:val="24"/>
        </w:rPr>
        <w:t>en</w:t>
      </w:r>
      <w:r>
        <w:rPr>
          <w:spacing w:val="-5"/>
          <w:sz w:val="24"/>
        </w:rPr>
        <w:t xml:space="preserve"> </w:t>
      </w:r>
      <w:r>
        <w:rPr>
          <w:sz w:val="24"/>
        </w:rPr>
        <w:t>el</w:t>
      </w:r>
      <w:r>
        <w:rPr>
          <w:spacing w:val="-2"/>
          <w:sz w:val="24"/>
        </w:rPr>
        <w:t xml:space="preserve"> </w:t>
      </w:r>
      <w:r>
        <w:rPr>
          <w:sz w:val="24"/>
        </w:rPr>
        <w:t>colegio</w:t>
      </w:r>
      <w:r>
        <w:rPr>
          <w:spacing w:val="-3"/>
          <w:sz w:val="24"/>
        </w:rPr>
        <w:t xml:space="preserve"> </w:t>
      </w:r>
      <w:r>
        <w:rPr>
          <w:sz w:val="24"/>
        </w:rPr>
        <w:t>con</w:t>
      </w:r>
      <w:r>
        <w:rPr>
          <w:spacing w:val="-4"/>
          <w:sz w:val="24"/>
        </w:rPr>
        <w:t xml:space="preserve"> </w:t>
      </w:r>
      <w:r>
        <w:rPr>
          <w:sz w:val="24"/>
        </w:rPr>
        <w:t>bebidas</w:t>
      </w:r>
      <w:r>
        <w:rPr>
          <w:spacing w:val="-2"/>
          <w:sz w:val="24"/>
        </w:rPr>
        <w:t xml:space="preserve"> </w:t>
      </w:r>
      <w:r>
        <w:rPr>
          <w:sz w:val="24"/>
        </w:rPr>
        <w:t>calientes</w:t>
      </w:r>
      <w:r>
        <w:rPr>
          <w:spacing w:val="-3"/>
          <w:sz w:val="24"/>
        </w:rPr>
        <w:t xml:space="preserve"> </w:t>
      </w:r>
      <w:r>
        <w:rPr>
          <w:sz w:val="24"/>
        </w:rPr>
        <w:t>u</w:t>
      </w:r>
      <w:r>
        <w:rPr>
          <w:spacing w:val="-1"/>
          <w:sz w:val="24"/>
        </w:rPr>
        <w:t xml:space="preserve"> </w:t>
      </w:r>
      <w:r>
        <w:rPr>
          <w:sz w:val="24"/>
        </w:rPr>
        <w:t>objetos</w:t>
      </w:r>
      <w:r>
        <w:rPr>
          <w:spacing w:val="-6"/>
          <w:sz w:val="24"/>
        </w:rPr>
        <w:t xml:space="preserve"> </w:t>
      </w:r>
      <w:r>
        <w:rPr>
          <w:spacing w:val="-2"/>
          <w:sz w:val="24"/>
        </w:rPr>
        <w:t>peligrosos.</w:t>
      </w:r>
    </w:p>
    <w:p w14:paraId="5CCC6077" w14:textId="77777777" w:rsidR="00AA5A5E" w:rsidRDefault="00024AAD">
      <w:pPr>
        <w:pStyle w:val="Ttulo1"/>
        <w:spacing w:before="159"/>
        <w:jc w:val="both"/>
      </w:pPr>
      <w:r>
        <w:t>VII.-DE</w:t>
      </w:r>
      <w:r>
        <w:rPr>
          <w:spacing w:val="-4"/>
        </w:rPr>
        <w:t xml:space="preserve"> </w:t>
      </w:r>
      <w:r>
        <w:t>LOS</w:t>
      </w:r>
      <w:r>
        <w:rPr>
          <w:spacing w:val="-4"/>
        </w:rPr>
        <w:t xml:space="preserve"> </w:t>
      </w:r>
      <w:r>
        <w:rPr>
          <w:spacing w:val="-2"/>
        </w:rPr>
        <w:t>PERMISOS</w:t>
      </w:r>
    </w:p>
    <w:p w14:paraId="279DA33A" w14:textId="77777777" w:rsidR="00AA5A5E" w:rsidRDefault="00024AAD">
      <w:pPr>
        <w:pStyle w:val="Textoindependiente"/>
        <w:spacing w:before="182" w:line="259" w:lineRule="auto"/>
        <w:ind w:left="222" w:right="1345"/>
      </w:pPr>
      <w:r>
        <w:t xml:space="preserve">Los permisos, con y sin goce de sueldos, deben ser solicitados con la debida anticipación, pudiendo ser autorizados o denegados por la sostenedora. Cada integrante debe llenar una solicitud escrita con anticipación. Según normativa </w:t>
      </w:r>
      <w:r>
        <w:rPr>
          <w:spacing w:val="-2"/>
        </w:rPr>
        <w:t>vigente.</w:t>
      </w:r>
    </w:p>
    <w:p w14:paraId="658BB46C" w14:textId="77777777" w:rsidR="00AA5A5E" w:rsidRDefault="00AA5A5E">
      <w:pPr>
        <w:spacing w:line="259" w:lineRule="auto"/>
        <w:sectPr w:rsidR="00AA5A5E">
          <w:pgSz w:w="12240" w:h="20160"/>
          <w:pgMar w:top="1420" w:right="360" w:bottom="280" w:left="1480" w:header="163" w:footer="0" w:gutter="0"/>
          <w:cols w:space="720"/>
        </w:sectPr>
      </w:pPr>
    </w:p>
    <w:p w14:paraId="3B957098" w14:textId="77777777" w:rsidR="00AA5A5E" w:rsidRDefault="00AA5A5E">
      <w:pPr>
        <w:pStyle w:val="Textoindependiente"/>
        <w:spacing w:before="141"/>
        <w:ind w:left="0"/>
        <w:jc w:val="left"/>
      </w:pPr>
    </w:p>
    <w:p w14:paraId="6F0D5D7E" w14:textId="77777777" w:rsidR="00AA5A5E" w:rsidRDefault="00024AAD">
      <w:pPr>
        <w:spacing w:line="379" w:lineRule="auto"/>
        <w:ind w:left="222" w:right="2341"/>
        <w:rPr>
          <w:b/>
          <w:sz w:val="24"/>
        </w:rPr>
      </w:pPr>
      <w:r>
        <w:rPr>
          <w:b/>
          <w:color w:val="006FC0"/>
          <w:sz w:val="24"/>
        </w:rPr>
        <w:t>PROTOCOLO</w:t>
      </w:r>
      <w:r>
        <w:rPr>
          <w:b/>
          <w:color w:val="006FC0"/>
          <w:spacing w:val="-10"/>
          <w:sz w:val="24"/>
        </w:rPr>
        <w:t xml:space="preserve"> </w:t>
      </w:r>
      <w:r>
        <w:rPr>
          <w:b/>
          <w:color w:val="006FC0"/>
          <w:sz w:val="24"/>
        </w:rPr>
        <w:t>DESREGULACIÓN</w:t>
      </w:r>
      <w:r>
        <w:rPr>
          <w:b/>
          <w:color w:val="006FC0"/>
          <w:spacing w:val="-10"/>
          <w:sz w:val="24"/>
        </w:rPr>
        <w:t xml:space="preserve"> </w:t>
      </w:r>
      <w:r>
        <w:rPr>
          <w:b/>
          <w:color w:val="006FC0"/>
          <w:sz w:val="24"/>
        </w:rPr>
        <w:t>EMOCIONAL</w:t>
      </w:r>
      <w:r>
        <w:rPr>
          <w:b/>
          <w:color w:val="006FC0"/>
          <w:spacing w:val="-10"/>
          <w:sz w:val="24"/>
        </w:rPr>
        <w:t xml:space="preserve"> </w:t>
      </w:r>
      <w:r>
        <w:rPr>
          <w:b/>
          <w:color w:val="006FC0"/>
          <w:sz w:val="24"/>
        </w:rPr>
        <w:t>Y</w:t>
      </w:r>
      <w:r>
        <w:rPr>
          <w:b/>
          <w:color w:val="006FC0"/>
          <w:spacing w:val="-10"/>
          <w:sz w:val="24"/>
        </w:rPr>
        <w:t xml:space="preserve"> </w:t>
      </w:r>
      <w:r>
        <w:rPr>
          <w:b/>
          <w:color w:val="006FC0"/>
          <w:sz w:val="24"/>
        </w:rPr>
        <w:t xml:space="preserve">CONDUCTUAL </w:t>
      </w:r>
      <w:r>
        <w:rPr>
          <w:b/>
          <w:color w:val="006FC0"/>
          <w:spacing w:val="-2"/>
          <w:sz w:val="24"/>
        </w:rPr>
        <w:t>(DEC)</w:t>
      </w:r>
    </w:p>
    <w:p w14:paraId="6EC8A8A7" w14:textId="77777777" w:rsidR="00AA5A5E" w:rsidRDefault="00AA5A5E">
      <w:pPr>
        <w:pStyle w:val="Textoindependiente"/>
        <w:spacing w:before="160"/>
        <w:ind w:left="0"/>
        <w:jc w:val="left"/>
        <w:rPr>
          <w:b/>
        </w:rPr>
      </w:pPr>
    </w:p>
    <w:p w14:paraId="22FAEE81" w14:textId="77777777" w:rsidR="00AA5A5E" w:rsidRDefault="00024AAD">
      <w:pPr>
        <w:pStyle w:val="Ttulo1"/>
      </w:pPr>
      <w:r>
        <w:t>I.-</w:t>
      </w:r>
      <w:r>
        <w:rPr>
          <w:spacing w:val="-3"/>
        </w:rPr>
        <w:t xml:space="preserve"> </w:t>
      </w:r>
      <w:r>
        <w:rPr>
          <w:spacing w:val="-2"/>
        </w:rPr>
        <w:t>INTRODUCCIÓN</w:t>
      </w:r>
    </w:p>
    <w:p w14:paraId="0F9C8AA1" w14:textId="77777777" w:rsidR="00AA5A5E" w:rsidRDefault="00AA5A5E">
      <w:pPr>
        <w:pStyle w:val="Textoindependiente"/>
        <w:spacing w:before="43"/>
        <w:ind w:left="0"/>
        <w:jc w:val="left"/>
        <w:rPr>
          <w:b/>
        </w:rPr>
      </w:pPr>
    </w:p>
    <w:p w14:paraId="037F0C12" w14:textId="77777777" w:rsidR="00AA5A5E" w:rsidRDefault="00024AAD">
      <w:pPr>
        <w:pStyle w:val="Textoindependiente"/>
        <w:spacing w:line="259" w:lineRule="auto"/>
        <w:ind w:left="222" w:right="1337"/>
      </w:pPr>
      <w:r>
        <w:t>El protocolo que se presenta a continuación es una guía para abordar situaciones de</w:t>
      </w:r>
      <w:r>
        <w:rPr>
          <w:spacing w:val="-17"/>
        </w:rPr>
        <w:t xml:space="preserve"> </w:t>
      </w:r>
      <w:r>
        <w:t>desregulación</w:t>
      </w:r>
      <w:r>
        <w:rPr>
          <w:spacing w:val="-17"/>
        </w:rPr>
        <w:t xml:space="preserve"> </w:t>
      </w:r>
      <w:r>
        <w:t>conductual</w:t>
      </w:r>
      <w:r>
        <w:rPr>
          <w:spacing w:val="-16"/>
        </w:rPr>
        <w:t xml:space="preserve"> </w:t>
      </w:r>
      <w:r>
        <w:t>y/o</w:t>
      </w:r>
      <w:r>
        <w:rPr>
          <w:spacing w:val="-17"/>
        </w:rPr>
        <w:t xml:space="preserve"> </w:t>
      </w:r>
      <w:r>
        <w:t>emocional</w:t>
      </w:r>
      <w:r>
        <w:rPr>
          <w:spacing w:val="-17"/>
        </w:rPr>
        <w:t xml:space="preserve"> </w:t>
      </w:r>
      <w:r>
        <w:t>de</w:t>
      </w:r>
      <w:r>
        <w:rPr>
          <w:spacing w:val="-17"/>
        </w:rPr>
        <w:t xml:space="preserve"> </w:t>
      </w:r>
      <w:r>
        <w:t>estudiantes</w:t>
      </w:r>
      <w:r>
        <w:rPr>
          <w:spacing w:val="-16"/>
        </w:rPr>
        <w:t xml:space="preserve"> </w:t>
      </w:r>
      <w:r>
        <w:t>(NNAJ)</w:t>
      </w:r>
      <w:r>
        <w:rPr>
          <w:spacing w:val="-17"/>
        </w:rPr>
        <w:t xml:space="preserve"> </w:t>
      </w:r>
      <w:r>
        <w:t>y</w:t>
      </w:r>
      <w:r>
        <w:rPr>
          <w:spacing w:val="-17"/>
        </w:rPr>
        <w:t xml:space="preserve"> </w:t>
      </w:r>
      <w:r>
        <w:t>otros</w:t>
      </w:r>
      <w:r>
        <w:rPr>
          <w:spacing w:val="-16"/>
        </w:rPr>
        <w:t xml:space="preserve"> </w:t>
      </w:r>
      <w:r>
        <w:t>miembros de la comunidad educativa en el contexto escolar. Este enfoque aborda tanto lo preventivo como la intervención directa.</w:t>
      </w:r>
    </w:p>
    <w:p w14:paraId="3BFED040" w14:textId="77777777" w:rsidR="00AA5A5E" w:rsidRDefault="00024AAD">
      <w:pPr>
        <w:pStyle w:val="Textoindependiente"/>
        <w:spacing w:before="1" w:line="259" w:lineRule="auto"/>
        <w:ind w:left="222" w:right="1338"/>
      </w:pPr>
      <w:r>
        <w:rPr>
          <w:noProof/>
        </w:rPr>
        <mc:AlternateContent>
          <mc:Choice Requires="wpg">
            <w:drawing>
              <wp:anchor distT="0" distB="0" distL="0" distR="0" simplePos="0" relativeHeight="251684864" behindDoc="0" locked="0" layoutInCell="1" allowOverlap="1" wp14:anchorId="6A428454" wp14:editId="49DDD5FB">
                <wp:simplePos x="0" y="0"/>
                <wp:positionH relativeFrom="page">
                  <wp:posOffset>6993508</wp:posOffset>
                </wp:positionH>
                <wp:positionV relativeFrom="paragraph">
                  <wp:posOffset>58198</wp:posOffset>
                </wp:positionV>
                <wp:extent cx="477520" cy="47752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82" name="Graphic 382"/>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83" name="Textbox 383"/>
                        <wps:cNvSpPr txBox="1"/>
                        <wps:spPr>
                          <a:xfrm>
                            <a:off x="0" y="0"/>
                            <a:ext cx="477520" cy="477520"/>
                          </a:xfrm>
                          <a:prstGeom prst="rect">
                            <a:avLst/>
                          </a:prstGeom>
                        </wps:spPr>
                        <wps:txbx>
                          <w:txbxContent>
                            <w:p w14:paraId="48A76D62" w14:textId="77777777" w:rsidR="00AA5A5E" w:rsidRDefault="00024AAD">
                              <w:pPr>
                                <w:spacing w:before="182"/>
                                <w:ind w:left="196"/>
                                <w:rPr>
                                  <w:rFonts w:ascii="Calibri"/>
                                  <w:b/>
                                  <w:sz w:val="24"/>
                                </w:rPr>
                              </w:pPr>
                              <w:r>
                                <w:rPr>
                                  <w:rFonts w:ascii="Calibri"/>
                                  <w:b/>
                                  <w:color w:val="FFFFFF"/>
                                  <w:spacing w:val="-5"/>
                                  <w:sz w:val="24"/>
                                </w:rPr>
                                <w:t>121</w:t>
                              </w:r>
                            </w:p>
                          </w:txbxContent>
                        </wps:txbx>
                        <wps:bodyPr wrap="square" lIns="0" tIns="0" rIns="0" bIns="0" rtlCol="0">
                          <a:noAutofit/>
                        </wps:bodyPr>
                      </wps:wsp>
                    </wpg:wgp>
                  </a:graphicData>
                </a:graphic>
              </wp:anchor>
            </w:drawing>
          </mc:Choice>
          <mc:Fallback>
            <w:pict>
              <v:group w14:anchorId="6A428454" id="Group 381" o:spid="_x0000_s1388" style="position:absolute;left:0;text-align:left;margin-left:550.65pt;margin-top:4.6pt;width:37.6pt;height:37.6pt;z-index:25168486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">
                <v:shape id="Graphic 382" o:spid="_x0000_s1389"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83" o:spid="_x0000_s1390"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48A76D62" w14:textId="77777777" w:rsidR="00AA5A5E" w:rsidRDefault="00024AAD">
                        <w:pPr>
                          <w:spacing w:before="182"/>
                          <w:ind w:left="196"/>
                          <w:rPr>
                            <w:rFonts w:ascii="Calibri"/>
                            <w:b/>
                            <w:sz w:val="24"/>
                          </w:rPr>
                        </w:pPr>
                        <w:r>
                          <w:rPr>
                            <w:rFonts w:ascii="Calibri"/>
                            <w:b/>
                            <w:color w:val="FFFFFF"/>
                            <w:spacing w:val="-5"/>
                            <w:sz w:val="24"/>
                          </w:rPr>
                          <w:t>121</w:t>
                        </w:r>
                      </w:p>
                    </w:txbxContent>
                  </v:textbox>
                </v:shape>
                <w10:wrap anchorx="page"/>
              </v:group>
            </w:pict>
          </mc:Fallback>
        </mc:AlternateContent>
      </w:r>
      <w:r>
        <w:t>Las orientaciones de este protocolo se enmarcan en la Ley General de Educación (2009), especialmente en cuanto a los derechos garantizados en la Constitución, tratados</w:t>
      </w:r>
      <w:r>
        <w:rPr>
          <w:spacing w:val="-10"/>
        </w:rPr>
        <w:t xml:space="preserve"> </w:t>
      </w:r>
      <w:r>
        <w:t>internacionales</w:t>
      </w:r>
      <w:r>
        <w:rPr>
          <w:spacing w:val="-10"/>
        </w:rPr>
        <w:t xml:space="preserve"> </w:t>
      </w:r>
      <w:r>
        <w:t>ratificados</w:t>
      </w:r>
      <w:r>
        <w:rPr>
          <w:spacing w:val="-13"/>
        </w:rPr>
        <w:t xml:space="preserve"> </w:t>
      </w:r>
      <w:r>
        <w:t>por</w:t>
      </w:r>
      <w:r>
        <w:rPr>
          <w:spacing w:val="-11"/>
        </w:rPr>
        <w:t xml:space="preserve"> </w:t>
      </w:r>
      <w:r>
        <w:t>Chile,</w:t>
      </w:r>
      <w:r>
        <w:rPr>
          <w:spacing w:val="-14"/>
        </w:rPr>
        <w:t xml:space="preserve"> </w:t>
      </w:r>
      <w:r>
        <w:t>y</w:t>
      </w:r>
      <w:r>
        <w:rPr>
          <w:spacing w:val="-10"/>
        </w:rPr>
        <w:t xml:space="preserve"> </w:t>
      </w:r>
      <w:r>
        <w:t>principios</w:t>
      </w:r>
      <w:r>
        <w:rPr>
          <w:spacing w:val="-13"/>
        </w:rPr>
        <w:t xml:space="preserve"> </w:t>
      </w:r>
      <w:r>
        <w:t>descritos</w:t>
      </w:r>
      <w:r>
        <w:rPr>
          <w:spacing w:val="-13"/>
        </w:rPr>
        <w:t xml:space="preserve"> </w:t>
      </w:r>
      <w:r>
        <w:t>en</w:t>
      </w:r>
      <w:r>
        <w:rPr>
          <w:spacing w:val="-9"/>
        </w:rPr>
        <w:t xml:space="preserve"> </w:t>
      </w:r>
      <w:r>
        <w:t>la</w:t>
      </w:r>
      <w:r>
        <w:rPr>
          <w:spacing w:val="-12"/>
        </w:rPr>
        <w:t xml:space="preserve"> </w:t>
      </w:r>
      <w:r>
        <w:t>misma</w:t>
      </w:r>
      <w:r>
        <w:rPr>
          <w:spacing w:val="-12"/>
        </w:rPr>
        <w:t xml:space="preserve"> </w:t>
      </w:r>
      <w:r>
        <w:t>que deben inspirar el sistema educativo; en la Ley de Inclusión Escolar (2015); la Declaración Universal de Derechos Humanos (ONU, 1948); la Declaración de los Derechos del Niño (ONU, 1959, ratificada por Chile en 1990); la Convención Internacional sobre los Derechos de las Personas con Discapacidad (ONU, 2006; ratificado</w:t>
      </w:r>
      <w:r>
        <w:rPr>
          <w:spacing w:val="-13"/>
        </w:rPr>
        <w:t xml:space="preserve"> </w:t>
      </w:r>
      <w:r>
        <w:t>por</w:t>
      </w:r>
      <w:r>
        <w:rPr>
          <w:spacing w:val="-13"/>
        </w:rPr>
        <w:t xml:space="preserve"> </w:t>
      </w:r>
      <w:r>
        <w:t>Chile</w:t>
      </w:r>
      <w:r>
        <w:rPr>
          <w:spacing w:val="-12"/>
        </w:rPr>
        <w:t xml:space="preserve"> </w:t>
      </w:r>
      <w:r>
        <w:t>en</w:t>
      </w:r>
      <w:r>
        <w:rPr>
          <w:spacing w:val="-13"/>
        </w:rPr>
        <w:t xml:space="preserve"> </w:t>
      </w:r>
      <w:r>
        <w:t>2008),</w:t>
      </w:r>
      <w:r>
        <w:rPr>
          <w:spacing w:val="-13"/>
        </w:rPr>
        <w:t xml:space="preserve"> </w:t>
      </w:r>
      <w:r>
        <w:t>la</w:t>
      </w:r>
      <w:r>
        <w:rPr>
          <w:spacing w:val="-12"/>
        </w:rPr>
        <w:t xml:space="preserve"> </w:t>
      </w:r>
      <w:r>
        <w:t>Ley</w:t>
      </w:r>
      <w:r>
        <w:rPr>
          <w:spacing w:val="-13"/>
        </w:rPr>
        <w:t xml:space="preserve"> </w:t>
      </w:r>
      <w:r>
        <w:t>N°20.422</w:t>
      </w:r>
      <w:r>
        <w:rPr>
          <w:spacing w:val="-13"/>
        </w:rPr>
        <w:t xml:space="preserve"> </w:t>
      </w:r>
      <w:r>
        <w:t>de</w:t>
      </w:r>
      <w:r>
        <w:rPr>
          <w:spacing w:val="-12"/>
        </w:rPr>
        <w:t xml:space="preserve"> </w:t>
      </w:r>
      <w:r>
        <w:t>2010,</w:t>
      </w:r>
      <w:r>
        <w:rPr>
          <w:spacing w:val="-13"/>
        </w:rPr>
        <w:t xml:space="preserve"> </w:t>
      </w:r>
      <w:r>
        <w:t>que</w:t>
      </w:r>
      <w:r>
        <w:rPr>
          <w:spacing w:val="-12"/>
        </w:rPr>
        <w:t xml:space="preserve"> </w:t>
      </w:r>
      <w:r>
        <w:t>establece</w:t>
      </w:r>
      <w:r>
        <w:rPr>
          <w:spacing w:val="-12"/>
        </w:rPr>
        <w:t xml:space="preserve"> </w:t>
      </w:r>
      <w:r>
        <w:t>normas</w:t>
      </w:r>
      <w:r>
        <w:rPr>
          <w:spacing w:val="-13"/>
        </w:rPr>
        <w:t xml:space="preserve"> </w:t>
      </w:r>
      <w:r>
        <w:t>sobre Igualdad de Oportunidades e Inclusión Social de Personas con Discapacidad; lo estipulado en el Currículum Nacional en todos sus niveles y modalidades, en especial</w:t>
      </w:r>
      <w:r>
        <w:rPr>
          <w:spacing w:val="-5"/>
        </w:rPr>
        <w:t xml:space="preserve"> </w:t>
      </w:r>
      <w:r>
        <w:t>a</w:t>
      </w:r>
      <w:r>
        <w:rPr>
          <w:spacing w:val="-5"/>
        </w:rPr>
        <w:t xml:space="preserve"> </w:t>
      </w:r>
      <w:r>
        <w:t>lo</w:t>
      </w:r>
      <w:r>
        <w:rPr>
          <w:spacing w:val="-5"/>
        </w:rPr>
        <w:t xml:space="preserve"> </w:t>
      </w:r>
      <w:r>
        <w:t>referido</w:t>
      </w:r>
      <w:r>
        <w:rPr>
          <w:spacing w:val="-5"/>
        </w:rPr>
        <w:t xml:space="preserve"> </w:t>
      </w:r>
      <w:r>
        <w:t>a</w:t>
      </w:r>
      <w:r>
        <w:rPr>
          <w:spacing w:val="-7"/>
        </w:rPr>
        <w:t xml:space="preserve"> </w:t>
      </w:r>
      <w:r>
        <w:t>los</w:t>
      </w:r>
      <w:r>
        <w:rPr>
          <w:spacing w:val="-5"/>
        </w:rPr>
        <w:t xml:space="preserve"> </w:t>
      </w:r>
      <w:r>
        <w:t>Objetivos</w:t>
      </w:r>
      <w:r>
        <w:rPr>
          <w:spacing w:val="-5"/>
        </w:rPr>
        <w:t xml:space="preserve"> </w:t>
      </w:r>
      <w:r>
        <w:t>de</w:t>
      </w:r>
      <w:r>
        <w:rPr>
          <w:spacing w:val="-5"/>
        </w:rPr>
        <w:t xml:space="preserve"> </w:t>
      </w:r>
      <w:r>
        <w:t>Aprendizajes</w:t>
      </w:r>
      <w:r>
        <w:rPr>
          <w:spacing w:val="-5"/>
        </w:rPr>
        <w:t xml:space="preserve"> </w:t>
      </w:r>
      <w:r>
        <w:t>Transversales</w:t>
      </w:r>
      <w:r>
        <w:rPr>
          <w:spacing w:val="-8"/>
        </w:rPr>
        <w:t xml:space="preserve"> </w:t>
      </w:r>
      <w:r>
        <w:t>y</w:t>
      </w:r>
      <w:r>
        <w:rPr>
          <w:spacing w:val="-5"/>
        </w:rPr>
        <w:t xml:space="preserve"> </w:t>
      </w:r>
      <w:r>
        <w:t>los</w:t>
      </w:r>
      <w:r>
        <w:rPr>
          <w:spacing w:val="-5"/>
        </w:rPr>
        <w:t xml:space="preserve"> </w:t>
      </w:r>
      <w:r>
        <w:t>principios pedagógicos; en todo lo referido a la atención a la diversidad de estudiantes en el sistema educativo contenidas en el Decreto 170 del 2009; el Decreto 83 del 2015; la Ley de Subvención Escolar Preferencial, SEP (2008); las orientaciones nacionales del Ministerio de Educación (MINEDUC) para el sistema educativo en materias de inclusión; y la Política de Convivencia Escolar.</w:t>
      </w:r>
    </w:p>
    <w:p w14:paraId="39880C8E" w14:textId="77777777" w:rsidR="00AA5A5E" w:rsidRDefault="00AA5A5E">
      <w:pPr>
        <w:pStyle w:val="Textoindependiente"/>
        <w:ind w:left="0"/>
        <w:jc w:val="left"/>
      </w:pPr>
    </w:p>
    <w:p w14:paraId="33566D3E" w14:textId="77777777" w:rsidR="00AA5A5E" w:rsidRDefault="00AA5A5E">
      <w:pPr>
        <w:pStyle w:val="Textoindependiente"/>
        <w:spacing w:before="39"/>
        <w:ind w:left="0"/>
        <w:jc w:val="left"/>
      </w:pPr>
    </w:p>
    <w:p w14:paraId="15A9AC35" w14:textId="77777777" w:rsidR="00AA5A5E" w:rsidRDefault="00024AAD">
      <w:pPr>
        <w:pStyle w:val="Ttulo1"/>
      </w:pPr>
      <w:r>
        <w:rPr>
          <w:spacing w:val="-2"/>
        </w:rPr>
        <w:t>II.-CONSIDERACIONES</w:t>
      </w:r>
      <w:r>
        <w:rPr>
          <w:spacing w:val="20"/>
        </w:rPr>
        <w:t xml:space="preserve"> </w:t>
      </w:r>
      <w:r>
        <w:rPr>
          <w:spacing w:val="-2"/>
        </w:rPr>
        <w:t>GENERALES</w:t>
      </w:r>
    </w:p>
    <w:p w14:paraId="29402813" w14:textId="77777777" w:rsidR="00AA5A5E" w:rsidRDefault="00024AAD">
      <w:pPr>
        <w:pStyle w:val="Textoindependiente"/>
        <w:spacing w:before="183" w:line="259" w:lineRule="auto"/>
        <w:ind w:left="222" w:right="1345"/>
      </w:pPr>
      <w:r>
        <w:t>La</w:t>
      </w:r>
      <w:r>
        <w:rPr>
          <w:spacing w:val="-3"/>
        </w:rPr>
        <w:t xml:space="preserve"> </w:t>
      </w:r>
      <w:r>
        <w:t>desregulación</w:t>
      </w:r>
      <w:r>
        <w:rPr>
          <w:spacing w:val="-4"/>
        </w:rPr>
        <w:t xml:space="preserve"> </w:t>
      </w:r>
      <w:r>
        <w:t>emocional</w:t>
      </w:r>
      <w:r>
        <w:rPr>
          <w:spacing w:val="-2"/>
        </w:rPr>
        <w:t xml:space="preserve"> </w:t>
      </w:r>
      <w:r>
        <w:t>consiste</w:t>
      </w:r>
      <w:r>
        <w:rPr>
          <w:spacing w:val="-3"/>
        </w:rPr>
        <w:t xml:space="preserve"> </w:t>
      </w:r>
      <w:r>
        <w:t>en</w:t>
      </w:r>
      <w:r>
        <w:rPr>
          <w:spacing w:val="-4"/>
        </w:rPr>
        <w:t xml:space="preserve"> </w:t>
      </w:r>
      <w:r>
        <w:t>un</w:t>
      </w:r>
      <w:r>
        <w:rPr>
          <w:spacing w:val="-3"/>
        </w:rPr>
        <w:t xml:space="preserve"> </w:t>
      </w:r>
      <w:r>
        <w:t>control</w:t>
      </w:r>
      <w:r>
        <w:rPr>
          <w:spacing w:val="-4"/>
        </w:rPr>
        <w:t xml:space="preserve"> </w:t>
      </w:r>
      <w:r>
        <w:t>disminuido</w:t>
      </w:r>
      <w:r>
        <w:rPr>
          <w:spacing w:val="-3"/>
        </w:rPr>
        <w:t xml:space="preserve"> </w:t>
      </w:r>
      <w:r>
        <w:t>del</w:t>
      </w:r>
      <w:r>
        <w:rPr>
          <w:spacing w:val="-2"/>
        </w:rPr>
        <w:t xml:space="preserve"> </w:t>
      </w:r>
      <w:r>
        <w:t>niño</w:t>
      </w:r>
      <w:r>
        <w:rPr>
          <w:spacing w:val="-1"/>
        </w:rPr>
        <w:t xml:space="preserve"> </w:t>
      </w:r>
      <w:r>
        <w:t>o</w:t>
      </w:r>
      <w:r>
        <w:rPr>
          <w:spacing w:val="-3"/>
        </w:rPr>
        <w:t xml:space="preserve"> </w:t>
      </w:r>
      <w:r>
        <w:t>del</w:t>
      </w:r>
      <w:r>
        <w:rPr>
          <w:spacing w:val="-4"/>
        </w:rPr>
        <w:t xml:space="preserve"> </w:t>
      </w:r>
      <w:r>
        <w:t>adulto sobre su propia expresión afectiva y conductual en distintas situaciones sociales (Thots, 1985; Dodge, 1991; Cicchetti et al., 1991). Se caracteriza por escasa flexibilidad, espontaneidad, falta de control y conductas disruptivas (Eisenberg et al., 1996; Shields &amp; Cicchetti, 2001).</w:t>
      </w:r>
    </w:p>
    <w:p w14:paraId="1D4E2AEF" w14:textId="77777777" w:rsidR="00AA5A5E" w:rsidRDefault="00024AAD">
      <w:pPr>
        <w:pStyle w:val="Ttulo2"/>
        <w:spacing w:before="158"/>
        <w:rPr>
          <w:b w:val="0"/>
        </w:rPr>
      </w:pPr>
      <w:r>
        <w:t>II.1</w:t>
      </w:r>
      <w:r>
        <w:rPr>
          <w:spacing w:val="-3"/>
        </w:rPr>
        <w:t xml:space="preserve"> </w:t>
      </w:r>
      <w:r>
        <w:t>La</w:t>
      </w:r>
      <w:r>
        <w:rPr>
          <w:spacing w:val="-3"/>
        </w:rPr>
        <w:t xml:space="preserve"> </w:t>
      </w:r>
      <w:r>
        <w:t>desregulación</w:t>
      </w:r>
      <w:r>
        <w:rPr>
          <w:spacing w:val="-5"/>
        </w:rPr>
        <w:t xml:space="preserve"> </w:t>
      </w:r>
      <w:r>
        <w:t>emocional</w:t>
      </w:r>
      <w:r>
        <w:rPr>
          <w:spacing w:val="-5"/>
        </w:rPr>
        <w:t xml:space="preserve"> </w:t>
      </w:r>
      <w:r>
        <w:t>y</w:t>
      </w:r>
      <w:r>
        <w:rPr>
          <w:spacing w:val="-4"/>
        </w:rPr>
        <w:t xml:space="preserve"> </w:t>
      </w:r>
      <w:r>
        <w:t>conductual</w:t>
      </w:r>
      <w:r>
        <w:rPr>
          <w:spacing w:val="-3"/>
        </w:rPr>
        <w:t xml:space="preserve"> </w:t>
      </w:r>
      <w:r>
        <w:rPr>
          <w:spacing w:val="-4"/>
        </w:rPr>
        <w:t>DEC</w:t>
      </w:r>
      <w:r>
        <w:rPr>
          <w:b w:val="0"/>
          <w:spacing w:val="-4"/>
        </w:rPr>
        <w:t>.</w:t>
      </w:r>
    </w:p>
    <w:p w14:paraId="5AD1D7FB" w14:textId="77777777" w:rsidR="00AA5A5E" w:rsidRDefault="00AA5A5E">
      <w:pPr>
        <w:pStyle w:val="Textoindependiente"/>
        <w:spacing w:before="96"/>
        <w:ind w:left="0"/>
        <w:jc w:val="left"/>
      </w:pPr>
    </w:p>
    <w:p w14:paraId="3F57AB20" w14:textId="77777777" w:rsidR="00AA5A5E" w:rsidRDefault="00024AAD">
      <w:pPr>
        <w:pStyle w:val="Textoindependiente"/>
        <w:spacing w:line="259" w:lineRule="auto"/>
        <w:ind w:left="222" w:right="1459"/>
      </w:pPr>
      <w:r>
        <w:t>En el proceso de regulación emocional se ven implicadas tanto respuestas fisiológicas y comportamentales (Goldsmith et al., 1987; Buss y Plomin, 1984; Rothbart, 1981; Lang et al.</w:t>
      </w:r>
      <w:r>
        <w:rPr>
          <w:spacing w:val="-1"/>
        </w:rPr>
        <w:t xml:space="preserve"> </w:t>
      </w:r>
      <w:r>
        <w:t>1998; Kagan, 2010) como ambientales</w:t>
      </w:r>
      <w:r>
        <w:rPr>
          <w:spacing w:val="-3"/>
        </w:rPr>
        <w:t xml:space="preserve"> </w:t>
      </w:r>
      <w:r>
        <w:t>(Strelau, 2001; Higgins, 1987, 2000; Bandura y Cervone, 1983), que implican equilibrio, integración</w:t>
      </w:r>
      <w:r>
        <w:rPr>
          <w:spacing w:val="-12"/>
        </w:rPr>
        <w:t xml:space="preserve"> </w:t>
      </w:r>
      <w:r>
        <w:t>y</w:t>
      </w:r>
      <w:r>
        <w:rPr>
          <w:spacing w:val="-17"/>
        </w:rPr>
        <w:t xml:space="preserve"> </w:t>
      </w:r>
      <w:r>
        <w:t>madurez</w:t>
      </w:r>
      <w:r>
        <w:rPr>
          <w:spacing w:val="-16"/>
        </w:rPr>
        <w:t xml:space="preserve"> </w:t>
      </w:r>
      <w:r>
        <w:t>emocional,</w:t>
      </w:r>
      <w:r>
        <w:rPr>
          <w:spacing w:val="-15"/>
        </w:rPr>
        <w:t xml:space="preserve"> </w:t>
      </w:r>
      <w:r>
        <w:t>de</w:t>
      </w:r>
      <w:r>
        <w:rPr>
          <w:spacing w:val="-14"/>
        </w:rPr>
        <w:t xml:space="preserve"> </w:t>
      </w:r>
      <w:r>
        <w:t>acuerdo</w:t>
      </w:r>
      <w:r>
        <w:rPr>
          <w:spacing w:val="-14"/>
        </w:rPr>
        <w:t xml:space="preserve"> </w:t>
      </w:r>
      <w:r>
        <w:t>con</w:t>
      </w:r>
      <w:r>
        <w:rPr>
          <w:spacing w:val="-14"/>
        </w:rPr>
        <w:t xml:space="preserve"> </w:t>
      </w:r>
      <w:r>
        <w:t>los</w:t>
      </w:r>
      <w:r>
        <w:rPr>
          <w:spacing w:val="-14"/>
        </w:rPr>
        <w:t xml:space="preserve"> </w:t>
      </w:r>
      <w:r>
        <w:t>objetivos</w:t>
      </w:r>
      <w:r>
        <w:rPr>
          <w:spacing w:val="-14"/>
        </w:rPr>
        <w:t xml:space="preserve"> </w:t>
      </w:r>
      <w:r>
        <w:t>de</w:t>
      </w:r>
      <w:r>
        <w:rPr>
          <w:spacing w:val="-14"/>
        </w:rPr>
        <w:t xml:space="preserve"> </w:t>
      </w:r>
      <w:r>
        <w:t>la</w:t>
      </w:r>
      <w:r>
        <w:rPr>
          <w:spacing w:val="-17"/>
        </w:rPr>
        <w:t xml:space="preserve"> </w:t>
      </w:r>
      <w:r>
        <w:t>persona</w:t>
      </w:r>
      <w:r>
        <w:rPr>
          <w:spacing w:val="-12"/>
        </w:rPr>
        <w:t xml:space="preserve"> </w:t>
      </w:r>
      <w:r>
        <w:t>y</w:t>
      </w:r>
      <w:r>
        <w:rPr>
          <w:spacing w:val="-15"/>
        </w:rPr>
        <w:t xml:space="preserve"> </w:t>
      </w:r>
      <w:r>
        <w:t>con el contexto.</w:t>
      </w:r>
    </w:p>
    <w:p w14:paraId="214CB688" w14:textId="77777777" w:rsidR="00AA5A5E" w:rsidRDefault="00024AAD">
      <w:pPr>
        <w:pStyle w:val="Textoindependiente"/>
        <w:spacing w:before="231" w:line="259" w:lineRule="auto"/>
        <w:ind w:left="222" w:right="1454"/>
      </w:pPr>
      <w:r>
        <w:t>Entenderemos</w:t>
      </w:r>
      <w:r>
        <w:rPr>
          <w:spacing w:val="-14"/>
        </w:rPr>
        <w:t xml:space="preserve"> </w:t>
      </w:r>
      <w:r>
        <w:t>por</w:t>
      </w:r>
      <w:r>
        <w:rPr>
          <w:spacing w:val="-16"/>
        </w:rPr>
        <w:t xml:space="preserve"> </w:t>
      </w:r>
      <w:r>
        <w:t>desregulación</w:t>
      </w:r>
      <w:r>
        <w:rPr>
          <w:spacing w:val="-13"/>
        </w:rPr>
        <w:t xml:space="preserve"> </w:t>
      </w:r>
      <w:r>
        <w:t>emocional</w:t>
      </w:r>
      <w:r>
        <w:rPr>
          <w:spacing w:val="-14"/>
        </w:rPr>
        <w:t xml:space="preserve"> </w:t>
      </w:r>
      <w:r>
        <w:t>y</w:t>
      </w:r>
      <w:r>
        <w:rPr>
          <w:spacing w:val="-16"/>
        </w:rPr>
        <w:t xml:space="preserve"> </w:t>
      </w:r>
      <w:r>
        <w:t>conductual</w:t>
      </w:r>
      <w:r>
        <w:rPr>
          <w:spacing w:val="-14"/>
        </w:rPr>
        <w:t xml:space="preserve"> </w:t>
      </w:r>
      <w:r>
        <w:t>como</w:t>
      </w:r>
      <w:r>
        <w:rPr>
          <w:spacing w:val="-13"/>
        </w:rPr>
        <w:t xml:space="preserve"> </w:t>
      </w:r>
      <w:r>
        <w:t>la</w:t>
      </w:r>
      <w:r>
        <w:rPr>
          <w:spacing w:val="-13"/>
        </w:rPr>
        <w:t xml:space="preserve"> </w:t>
      </w:r>
      <w:r>
        <w:t>reacción</w:t>
      </w:r>
      <w:r>
        <w:rPr>
          <w:spacing w:val="-15"/>
        </w:rPr>
        <w:t xml:space="preserve"> </w:t>
      </w:r>
      <w:r>
        <w:t>motora y</w:t>
      </w:r>
      <w:r>
        <w:rPr>
          <w:spacing w:val="-8"/>
        </w:rPr>
        <w:t xml:space="preserve"> </w:t>
      </w:r>
      <w:r>
        <w:t>emocional</w:t>
      </w:r>
      <w:r>
        <w:rPr>
          <w:spacing w:val="-8"/>
        </w:rPr>
        <w:t xml:space="preserve"> </w:t>
      </w:r>
      <w:r>
        <w:t>a</w:t>
      </w:r>
      <w:r>
        <w:rPr>
          <w:spacing w:val="-7"/>
        </w:rPr>
        <w:t xml:space="preserve"> </w:t>
      </w:r>
      <w:r>
        <w:t>uno</w:t>
      </w:r>
      <w:r>
        <w:rPr>
          <w:spacing w:val="-7"/>
        </w:rPr>
        <w:t xml:space="preserve"> </w:t>
      </w:r>
      <w:r>
        <w:t>o</w:t>
      </w:r>
      <w:r>
        <w:rPr>
          <w:spacing w:val="-7"/>
        </w:rPr>
        <w:t xml:space="preserve"> </w:t>
      </w:r>
      <w:r>
        <w:t>varios</w:t>
      </w:r>
      <w:r>
        <w:rPr>
          <w:spacing w:val="-8"/>
        </w:rPr>
        <w:t xml:space="preserve"> </w:t>
      </w:r>
      <w:r>
        <w:t>estímulos</w:t>
      </w:r>
      <w:r>
        <w:rPr>
          <w:spacing w:val="-8"/>
        </w:rPr>
        <w:t xml:space="preserve"> </w:t>
      </w:r>
      <w:r>
        <w:t>o</w:t>
      </w:r>
      <w:r>
        <w:rPr>
          <w:spacing w:val="-7"/>
        </w:rPr>
        <w:t xml:space="preserve"> </w:t>
      </w:r>
      <w:r>
        <w:t>situaciones</w:t>
      </w:r>
      <w:r>
        <w:rPr>
          <w:spacing w:val="-8"/>
        </w:rPr>
        <w:t xml:space="preserve"> </w:t>
      </w:r>
      <w:r>
        <w:t>desencadenantes,</w:t>
      </w:r>
      <w:r>
        <w:rPr>
          <w:spacing w:val="-7"/>
        </w:rPr>
        <w:t xml:space="preserve"> </w:t>
      </w:r>
      <w:r>
        <w:t>en</w:t>
      </w:r>
      <w:r>
        <w:rPr>
          <w:spacing w:val="-7"/>
        </w:rPr>
        <w:t xml:space="preserve"> </w:t>
      </w:r>
      <w:r>
        <w:t>donde</w:t>
      </w:r>
      <w:r>
        <w:rPr>
          <w:spacing w:val="-9"/>
        </w:rPr>
        <w:t xml:space="preserve"> </w:t>
      </w:r>
      <w:r>
        <w:t>el niño/a, adolescente o joven (NNAJ)</w:t>
      </w:r>
      <w:r>
        <w:rPr>
          <w:spacing w:val="40"/>
        </w:rPr>
        <w:t xml:space="preserve"> </w:t>
      </w:r>
      <w:r>
        <w:t>no logra comprender su estado emocional ni expresar sus emociones o sensaciones, presentando dificultades más allá de los esperado a su edad-desarrollo evolutivo para autorregularse y volver a un estado de calma y/o no logran desaparecer después de un intento de intervención del educador/a,</w:t>
      </w:r>
      <w:r>
        <w:rPr>
          <w:spacing w:val="-16"/>
        </w:rPr>
        <w:t xml:space="preserve"> </w:t>
      </w:r>
      <w:r>
        <w:t>docente,</w:t>
      </w:r>
      <w:r>
        <w:rPr>
          <w:spacing w:val="-16"/>
        </w:rPr>
        <w:t xml:space="preserve"> </w:t>
      </w:r>
      <w:r>
        <w:t>asistente</w:t>
      </w:r>
      <w:r>
        <w:rPr>
          <w:spacing w:val="-16"/>
        </w:rPr>
        <w:t xml:space="preserve"> </w:t>
      </w:r>
      <w:r>
        <w:t>de</w:t>
      </w:r>
      <w:r>
        <w:rPr>
          <w:spacing w:val="-16"/>
        </w:rPr>
        <w:t xml:space="preserve"> </w:t>
      </w:r>
      <w:r>
        <w:t>aula,</w:t>
      </w:r>
      <w:r>
        <w:rPr>
          <w:spacing w:val="-16"/>
        </w:rPr>
        <w:t xml:space="preserve"> </w:t>
      </w:r>
      <w:r>
        <w:t>psicóloga,</w:t>
      </w:r>
      <w:r>
        <w:rPr>
          <w:spacing w:val="-16"/>
        </w:rPr>
        <w:t xml:space="preserve"> </w:t>
      </w:r>
      <w:r>
        <w:t>fonoaudiólogo,</w:t>
      </w:r>
      <w:r>
        <w:rPr>
          <w:spacing w:val="-14"/>
        </w:rPr>
        <w:t xml:space="preserve"> </w:t>
      </w:r>
      <w:r>
        <w:t>inspectoras,</w:t>
      </w:r>
      <w:r>
        <w:rPr>
          <w:spacing w:val="-14"/>
        </w:rPr>
        <w:t xml:space="preserve"> </w:t>
      </w:r>
      <w:r>
        <w:t>jefa de utp y directora (algún miembro del personal del establecimiento), utilizado con éxito</w:t>
      </w:r>
      <w:r>
        <w:rPr>
          <w:spacing w:val="-12"/>
        </w:rPr>
        <w:t xml:space="preserve"> </w:t>
      </w:r>
      <w:r>
        <w:t>en</w:t>
      </w:r>
      <w:r>
        <w:rPr>
          <w:spacing w:val="-14"/>
        </w:rPr>
        <w:t xml:space="preserve"> </w:t>
      </w:r>
      <w:r>
        <w:t>otros</w:t>
      </w:r>
      <w:r>
        <w:rPr>
          <w:spacing w:val="-13"/>
        </w:rPr>
        <w:t xml:space="preserve"> </w:t>
      </w:r>
      <w:r>
        <w:t>casos;</w:t>
      </w:r>
      <w:r>
        <w:rPr>
          <w:spacing w:val="-12"/>
        </w:rPr>
        <w:t xml:space="preserve"> </w:t>
      </w:r>
      <w:r>
        <w:t>percibiéndose</w:t>
      </w:r>
      <w:r>
        <w:rPr>
          <w:spacing w:val="-12"/>
        </w:rPr>
        <w:t xml:space="preserve"> </w:t>
      </w:r>
      <w:r>
        <w:t>externamente</w:t>
      </w:r>
      <w:r>
        <w:rPr>
          <w:spacing w:val="-14"/>
        </w:rPr>
        <w:t xml:space="preserve"> </w:t>
      </w:r>
      <w:r>
        <w:t>por</w:t>
      </w:r>
      <w:r>
        <w:rPr>
          <w:spacing w:val="-13"/>
        </w:rPr>
        <w:t xml:space="preserve"> </w:t>
      </w:r>
      <w:r>
        <w:t>más</w:t>
      </w:r>
      <w:r>
        <w:rPr>
          <w:spacing w:val="-13"/>
        </w:rPr>
        <w:t xml:space="preserve"> </w:t>
      </w:r>
      <w:r>
        <w:t>de</w:t>
      </w:r>
      <w:r>
        <w:rPr>
          <w:spacing w:val="-14"/>
        </w:rPr>
        <w:t xml:space="preserve"> </w:t>
      </w:r>
      <w:r>
        <w:t>un</w:t>
      </w:r>
      <w:r>
        <w:rPr>
          <w:spacing w:val="-12"/>
        </w:rPr>
        <w:t xml:space="preserve"> </w:t>
      </w:r>
      <w:r>
        <w:t>observador</w:t>
      </w:r>
      <w:r>
        <w:rPr>
          <w:spacing w:val="-13"/>
        </w:rPr>
        <w:t xml:space="preserve"> </w:t>
      </w:r>
      <w:r>
        <w:t>como una</w:t>
      </w:r>
      <w:r>
        <w:rPr>
          <w:spacing w:val="-17"/>
        </w:rPr>
        <w:t xml:space="preserve"> </w:t>
      </w:r>
      <w:r>
        <w:t>situación</w:t>
      </w:r>
      <w:r>
        <w:rPr>
          <w:spacing w:val="-17"/>
        </w:rPr>
        <w:t xml:space="preserve"> </w:t>
      </w:r>
      <w:r>
        <w:t>de</w:t>
      </w:r>
      <w:r>
        <w:rPr>
          <w:spacing w:val="-16"/>
        </w:rPr>
        <w:t xml:space="preserve"> </w:t>
      </w:r>
      <w:r>
        <w:t>“descontrol”</w:t>
      </w:r>
      <w:r>
        <w:rPr>
          <w:spacing w:val="-17"/>
        </w:rPr>
        <w:t xml:space="preserve"> </w:t>
      </w:r>
      <w:r>
        <w:t>(Construcción</w:t>
      </w:r>
      <w:r>
        <w:rPr>
          <w:spacing w:val="-17"/>
        </w:rPr>
        <w:t xml:space="preserve"> </w:t>
      </w:r>
      <w:r>
        <w:t>colectiva</w:t>
      </w:r>
      <w:r>
        <w:rPr>
          <w:spacing w:val="-17"/>
        </w:rPr>
        <w:t xml:space="preserve"> </w:t>
      </w:r>
      <w:r>
        <w:t>mesa</w:t>
      </w:r>
      <w:r>
        <w:rPr>
          <w:spacing w:val="-16"/>
        </w:rPr>
        <w:t xml:space="preserve"> </w:t>
      </w:r>
      <w:r>
        <w:t>regional</w:t>
      </w:r>
      <w:r>
        <w:rPr>
          <w:spacing w:val="-17"/>
        </w:rPr>
        <w:t xml:space="preserve"> </w:t>
      </w:r>
      <w:r>
        <w:t>Autismo,</w:t>
      </w:r>
      <w:r>
        <w:rPr>
          <w:spacing w:val="-17"/>
        </w:rPr>
        <w:t xml:space="preserve"> </w:t>
      </w:r>
      <w:r>
        <w:t xml:space="preserve">mayo </w:t>
      </w:r>
      <w:r>
        <w:rPr>
          <w:spacing w:val="-2"/>
        </w:rPr>
        <w:t>2019).</w:t>
      </w:r>
    </w:p>
    <w:p w14:paraId="170332F6" w14:textId="77777777" w:rsidR="00AA5A5E" w:rsidRDefault="00AA5A5E">
      <w:pPr>
        <w:spacing w:line="259" w:lineRule="auto"/>
        <w:sectPr w:rsidR="00AA5A5E">
          <w:pgSz w:w="12240" w:h="20160"/>
          <w:pgMar w:top="1420" w:right="360" w:bottom="280" w:left="1480" w:header="163" w:footer="0" w:gutter="0"/>
          <w:cols w:space="720"/>
        </w:sectPr>
      </w:pPr>
    </w:p>
    <w:p w14:paraId="70C6B9A4" w14:textId="77777777" w:rsidR="00AA5A5E" w:rsidRDefault="00024AAD">
      <w:pPr>
        <w:pStyle w:val="Textoindependiente"/>
        <w:spacing w:line="259" w:lineRule="auto"/>
        <w:ind w:left="222" w:right="1455"/>
      </w:pPr>
      <w:r>
        <w:lastRenderedPageBreak/>
        <w:t>Se puede reflejar en un amplio espectro de conductas, dependiendo de la etapa del ciclo vital, que pueden ir desde un llanto intenso difícil de contener, hasta conductas de agresión física o verbal hacia sí mismo y/u otros. En este espectro pueden encontrarse manifestaciones como: correr por la sala mientras otros trabajan, esconderse en algún lugar de la sala, salir de la sala sin autorización, gritar sin estímulo provocador aparente, gritarle a compañeros o funcionarios groserías, apegarse físicamente a un adulto en un contexto que no corresponde, aislarse de los otros, llanto descontrolado física o verbalmente a compañeros o adultos, crisis de pánico, entre otros.</w:t>
      </w:r>
    </w:p>
    <w:p w14:paraId="12CCC437" w14:textId="77777777" w:rsidR="00AA5A5E" w:rsidRDefault="00024AAD">
      <w:pPr>
        <w:pStyle w:val="Ttulo2"/>
        <w:spacing w:before="267"/>
        <w:ind w:right="1344"/>
        <w:jc w:val="both"/>
      </w:pPr>
      <w:r>
        <w:rPr>
          <w:noProof/>
        </w:rPr>
        <mc:AlternateContent>
          <mc:Choice Requires="wpg">
            <w:drawing>
              <wp:anchor distT="0" distB="0" distL="0" distR="0" simplePos="0" relativeHeight="251685888" behindDoc="0" locked="0" layoutInCell="1" allowOverlap="1" wp14:anchorId="41D92F62" wp14:editId="5E66DEEA">
                <wp:simplePos x="0" y="0"/>
                <wp:positionH relativeFrom="page">
                  <wp:posOffset>6993508</wp:posOffset>
                </wp:positionH>
                <wp:positionV relativeFrom="paragraph">
                  <wp:posOffset>592565</wp:posOffset>
                </wp:positionV>
                <wp:extent cx="477520" cy="477520"/>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85" name="Graphic 385"/>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86" name="Textbox 386"/>
                        <wps:cNvSpPr txBox="1"/>
                        <wps:spPr>
                          <a:xfrm>
                            <a:off x="0" y="0"/>
                            <a:ext cx="477520" cy="477520"/>
                          </a:xfrm>
                          <a:prstGeom prst="rect">
                            <a:avLst/>
                          </a:prstGeom>
                        </wps:spPr>
                        <wps:txbx>
                          <w:txbxContent>
                            <w:p w14:paraId="058D0D47" w14:textId="77777777" w:rsidR="00AA5A5E" w:rsidRDefault="00024AAD">
                              <w:pPr>
                                <w:spacing w:before="182"/>
                                <w:ind w:left="196"/>
                                <w:rPr>
                                  <w:rFonts w:ascii="Calibri"/>
                                  <w:b/>
                                  <w:sz w:val="24"/>
                                </w:rPr>
                              </w:pPr>
                              <w:r>
                                <w:rPr>
                                  <w:rFonts w:ascii="Calibri"/>
                                  <w:b/>
                                  <w:color w:val="FFFFFF"/>
                                  <w:spacing w:val="-5"/>
                                  <w:sz w:val="24"/>
                                </w:rPr>
                                <w:t>122</w:t>
                              </w:r>
                            </w:p>
                          </w:txbxContent>
                        </wps:txbx>
                        <wps:bodyPr wrap="square" lIns="0" tIns="0" rIns="0" bIns="0" rtlCol="0">
                          <a:noAutofit/>
                        </wps:bodyPr>
                      </wps:wsp>
                    </wpg:wgp>
                  </a:graphicData>
                </a:graphic>
              </wp:anchor>
            </w:drawing>
          </mc:Choice>
          <mc:Fallback>
            <w:pict>
              <v:group w14:anchorId="41D92F62" id="Group 384" o:spid="_x0000_s1391" style="position:absolute;left:0;text-align:left;margin-left:550.65pt;margin-top:46.65pt;width:37.6pt;height:37.6pt;z-index:25168588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">
                <v:shape id="Graphic 385" o:spid="_x0000_s1392"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86" o:spid="_x0000_s1393"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058D0D47" w14:textId="77777777" w:rsidR="00AA5A5E" w:rsidRDefault="00024AAD">
                        <w:pPr>
                          <w:spacing w:before="182"/>
                          <w:ind w:left="196"/>
                          <w:rPr>
                            <w:rFonts w:ascii="Calibri"/>
                            <w:b/>
                            <w:sz w:val="24"/>
                          </w:rPr>
                        </w:pPr>
                        <w:r>
                          <w:rPr>
                            <w:rFonts w:ascii="Calibri"/>
                            <w:b/>
                            <w:color w:val="FFFFFF"/>
                            <w:spacing w:val="-5"/>
                            <w:sz w:val="24"/>
                          </w:rPr>
                          <w:t>122</w:t>
                        </w:r>
                      </w:p>
                    </w:txbxContent>
                  </v:textbox>
                </v:shape>
                <w10:wrap anchorx="page"/>
              </v:group>
            </w:pict>
          </mc:Fallback>
        </mc:AlternateContent>
      </w:r>
      <w:r>
        <w:t>II.2. Características profesionales de quienes liderarán el manejo de la desregulación emocional y conductual en establecimientos educacionales.</w:t>
      </w:r>
    </w:p>
    <w:p w14:paraId="54901A5E" w14:textId="77777777" w:rsidR="00AA5A5E" w:rsidRDefault="00024AAD">
      <w:pPr>
        <w:pStyle w:val="Textoindependiente"/>
        <w:spacing w:before="276" w:line="259" w:lineRule="auto"/>
        <w:ind w:left="222" w:right="1463"/>
      </w:pPr>
      <w:r>
        <w:t xml:space="preserve">Es importante que quienes estén a cargo, sean personas a las cuales les motive este tipo trabajo de apoyo a estudiantes en situación de crisis, estén preparados para su manejo, ya que, de lo contrario, existe el riesgo de que se agraven los hechos o consecuencias para el propio estudiante, como para su entorno </w:t>
      </w:r>
      <w:r>
        <w:rPr>
          <w:spacing w:val="-2"/>
        </w:rPr>
        <w:t>inmediato.</w:t>
      </w:r>
    </w:p>
    <w:p w14:paraId="37505E51" w14:textId="77777777" w:rsidR="00AA5A5E" w:rsidRDefault="00024AAD">
      <w:pPr>
        <w:pStyle w:val="Textoindependiente"/>
        <w:spacing w:line="259" w:lineRule="auto"/>
        <w:ind w:left="222" w:right="1455"/>
      </w:pPr>
      <w:r>
        <w:t>Para estudiantes que se encuentren en tratamientos con especialistas externos, por ejemplo, por trastorno espectro autista, maltrato o abuso sexual, abuso o dependencia a sustancias, el Departamento de Apoyo Educativo (DAE), convivencia escolar, equipo directivo, docentes, asistentes de la educación y funcionarios del establecimiento, en acuerdo con la familia, y con la confidencialidad que amerita, debe mantener la información del médico y/u otros profesionales</w:t>
      </w:r>
      <w:r>
        <w:rPr>
          <w:spacing w:val="-15"/>
        </w:rPr>
        <w:t xml:space="preserve"> </w:t>
      </w:r>
      <w:r>
        <w:t>tratantes,</w:t>
      </w:r>
      <w:r>
        <w:rPr>
          <w:spacing w:val="-13"/>
        </w:rPr>
        <w:t xml:space="preserve"> </w:t>
      </w:r>
      <w:r>
        <w:t>en</w:t>
      </w:r>
      <w:r>
        <w:rPr>
          <w:spacing w:val="-15"/>
        </w:rPr>
        <w:t xml:space="preserve"> </w:t>
      </w:r>
      <w:r>
        <w:t>el</w:t>
      </w:r>
      <w:r>
        <w:rPr>
          <w:spacing w:val="-14"/>
        </w:rPr>
        <w:t xml:space="preserve"> </w:t>
      </w:r>
      <w:r>
        <w:t>caso</w:t>
      </w:r>
      <w:r>
        <w:rPr>
          <w:spacing w:val="-13"/>
        </w:rPr>
        <w:t xml:space="preserve"> </w:t>
      </w:r>
      <w:r>
        <w:t>se</w:t>
      </w:r>
      <w:r>
        <w:rPr>
          <w:spacing w:val="-13"/>
        </w:rPr>
        <w:t xml:space="preserve"> </w:t>
      </w:r>
      <w:r>
        <w:t>requiera</w:t>
      </w:r>
      <w:r>
        <w:rPr>
          <w:spacing w:val="-15"/>
        </w:rPr>
        <w:t xml:space="preserve"> </w:t>
      </w:r>
      <w:r>
        <w:t>trasladado</w:t>
      </w:r>
      <w:r>
        <w:rPr>
          <w:spacing w:val="-15"/>
        </w:rPr>
        <w:t xml:space="preserve"> </w:t>
      </w:r>
      <w:r>
        <w:t>a</w:t>
      </w:r>
      <w:r>
        <w:rPr>
          <w:spacing w:val="-15"/>
        </w:rPr>
        <w:t xml:space="preserve"> </w:t>
      </w:r>
      <w:r>
        <w:t>un</w:t>
      </w:r>
      <w:r>
        <w:rPr>
          <w:spacing w:val="-15"/>
        </w:rPr>
        <w:t xml:space="preserve"> </w:t>
      </w:r>
      <w:r>
        <w:t>servicio</w:t>
      </w:r>
      <w:r>
        <w:rPr>
          <w:spacing w:val="-13"/>
        </w:rPr>
        <w:t xml:space="preserve"> </w:t>
      </w:r>
      <w:r>
        <w:t>de</w:t>
      </w:r>
      <w:r>
        <w:rPr>
          <w:spacing w:val="-15"/>
        </w:rPr>
        <w:t xml:space="preserve"> </w:t>
      </w:r>
      <w:r>
        <w:t>urgencia y dicha información sea solicitada.</w:t>
      </w:r>
    </w:p>
    <w:p w14:paraId="213F1EEC" w14:textId="77777777" w:rsidR="00AA5A5E" w:rsidRDefault="00024AAD">
      <w:pPr>
        <w:pStyle w:val="Textoindependiente"/>
        <w:spacing w:line="261" w:lineRule="auto"/>
        <w:ind w:left="222" w:right="1465"/>
      </w:pPr>
      <w:r>
        <w:t>Es relevante que el establecimiento gestione capacitaciones y/o apoyos internos de autocuidado a los/as profesionales que estén a cargo de esta tarea.</w:t>
      </w:r>
    </w:p>
    <w:p w14:paraId="0D9200E1" w14:textId="77777777" w:rsidR="00AA5A5E" w:rsidRDefault="00AA5A5E">
      <w:pPr>
        <w:pStyle w:val="Textoindependiente"/>
        <w:spacing w:before="14"/>
        <w:ind w:left="0"/>
        <w:jc w:val="left"/>
      </w:pPr>
    </w:p>
    <w:p w14:paraId="3538739B" w14:textId="77777777" w:rsidR="00AA5A5E" w:rsidRDefault="00024AAD">
      <w:pPr>
        <w:pStyle w:val="Ttulo2"/>
        <w:jc w:val="both"/>
      </w:pPr>
      <w:r>
        <w:t>II.</w:t>
      </w:r>
      <w:r>
        <w:rPr>
          <w:spacing w:val="-3"/>
        </w:rPr>
        <w:t xml:space="preserve"> </w:t>
      </w:r>
      <w:r>
        <w:t>3</w:t>
      </w:r>
      <w:r>
        <w:rPr>
          <w:spacing w:val="-5"/>
        </w:rPr>
        <w:t xml:space="preserve"> </w:t>
      </w:r>
      <w:r>
        <w:t>.</w:t>
      </w:r>
      <w:r>
        <w:rPr>
          <w:spacing w:val="-3"/>
        </w:rPr>
        <w:t xml:space="preserve"> </w:t>
      </w:r>
      <w:r>
        <w:t>Características</w:t>
      </w:r>
      <w:r>
        <w:rPr>
          <w:spacing w:val="-4"/>
        </w:rPr>
        <w:t xml:space="preserve"> </w:t>
      </w:r>
      <w:r>
        <w:t>de</w:t>
      </w:r>
      <w:r>
        <w:rPr>
          <w:spacing w:val="-3"/>
        </w:rPr>
        <w:t xml:space="preserve"> </w:t>
      </w:r>
      <w:r>
        <w:t>la</w:t>
      </w:r>
      <w:r>
        <w:rPr>
          <w:spacing w:val="-5"/>
        </w:rPr>
        <w:t xml:space="preserve"> </w:t>
      </w:r>
      <w:r>
        <w:rPr>
          <w:spacing w:val="-2"/>
        </w:rPr>
        <w:t>intervención</w:t>
      </w:r>
    </w:p>
    <w:p w14:paraId="51B7E02B" w14:textId="77777777" w:rsidR="00AA5A5E" w:rsidRDefault="00024AAD">
      <w:pPr>
        <w:pStyle w:val="Textoindependiente"/>
        <w:spacing w:before="138" w:line="259" w:lineRule="auto"/>
        <w:ind w:left="222" w:right="1481"/>
      </w:pPr>
      <w:r>
        <w:t>La</w:t>
      </w:r>
      <w:r>
        <w:rPr>
          <w:spacing w:val="-9"/>
        </w:rPr>
        <w:t xml:space="preserve"> </w:t>
      </w:r>
      <w:r>
        <w:t>intervención</w:t>
      </w:r>
      <w:r>
        <w:rPr>
          <w:spacing w:val="-11"/>
        </w:rPr>
        <w:t xml:space="preserve"> </w:t>
      </w:r>
      <w:r>
        <w:t>en</w:t>
      </w:r>
      <w:r>
        <w:rPr>
          <w:spacing w:val="-12"/>
        </w:rPr>
        <w:t xml:space="preserve"> </w:t>
      </w:r>
      <w:r>
        <w:t>crisis</w:t>
      </w:r>
      <w:r>
        <w:rPr>
          <w:spacing w:val="-11"/>
        </w:rPr>
        <w:t xml:space="preserve"> </w:t>
      </w:r>
      <w:r>
        <w:t>es</w:t>
      </w:r>
      <w:r>
        <w:rPr>
          <w:spacing w:val="-10"/>
        </w:rPr>
        <w:t xml:space="preserve"> </w:t>
      </w:r>
      <w:r>
        <w:t>la</w:t>
      </w:r>
      <w:r>
        <w:rPr>
          <w:spacing w:val="-12"/>
        </w:rPr>
        <w:t xml:space="preserve"> </w:t>
      </w:r>
      <w:r>
        <w:t>estrategia</w:t>
      </w:r>
      <w:r>
        <w:rPr>
          <w:spacing w:val="-12"/>
        </w:rPr>
        <w:t xml:space="preserve"> </w:t>
      </w:r>
      <w:r>
        <w:t>que</w:t>
      </w:r>
      <w:r>
        <w:rPr>
          <w:spacing w:val="-9"/>
        </w:rPr>
        <w:t xml:space="preserve"> </w:t>
      </w:r>
      <w:r>
        <w:t>se</w:t>
      </w:r>
      <w:r>
        <w:rPr>
          <w:spacing w:val="-9"/>
        </w:rPr>
        <w:t xml:space="preserve"> </w:t>
      </w:r>
      <w:r>
        <w:t>aplica</w:t>
      </w:r>
      <w:r>
        <w:rPr>
          <w:spacing w:val="-12"/>
        </w:rPr>
        <w:t xml:space="preserve"> </w:t>
      </w:r>
      <w:r>
        <w:t>en</w:t>
      </w:r>
      <w:r>
        <w:rPr>
          <w:spacing w:val="-12"/>
        </w:rPr>
        <w:t xml:space="preserve"> </w:t>
      </w:r>
      <w:r>
        <w:t>el</w:t>
      </w:r>
      <w:r>
        <w:rPr>
          <w:spacing w:val="-13"/>
        </w:rPr>
        <w:t xml:space="preserve"> </w:t>
      </w:r>
      <w:r>
        <w:t>momento</w:t>
      </w:r>
      <w:r>
        <w:rPr>
          <w:spacing w:val="-11"/>
        </w:rPr>
        <w:t xml:space="preserve"> </w:t>
      </w:r>
      <w:r>
        <w:t>de</w:t>
      </w:r>
      <w:r>
        <w:rPr>
          <w:spacing w:val="-12"/>
        </w:rPr>
        <w:t xml:space="preserve"> </w:t>
      </w:r>
      <w:r>
        <w:t>una</w:t>
      </w:r>
      <w:r>
        <w:rPr>
          <w:spacing w:val="-12"/>
        </w:rPr>
        <w:t xml:space="preserve"> </w:t>
      </w:r>
      <w:r>
        <w:t>crisis y su objetivo es que la persona salga del estado de trastorno y recupere la funcionalidad para afrontar el evento a nivel emocional, conductual y racional. Es “una ayuda breve e inmediata de apoyo a la persona para restablecer su estabilidad personal a nivel emocional, físico, cognitivo y conductual (social)” (Osorio, 2017, pp.6).</w:t>
      </w:r>
    </w:p>
    <w:p w14:paraId="161FA9D1" w14:textId="77777777" w:rsidR="00AA5A5E" w:rsidRDefault="00024AAD">
      <w:pPr>
        <w:pStyle w:val="Textoindependiente"/>
        <w:spacing w:before="239" w:line="259" w:lineRule="auto"/>
        <w:ind w:left="222" w:right="1349"/>
      </w:pPr>
      <w:r>
        <w:t>Se pueden señalar tres aspectos que son los que deben orientar la actitud de la persona encargada de entregar asistencia o apoyo (Slaikeu, 2000):</w:t>
      </w:r>
    </w:p>
    <w:p w14:paraId="57C26262" w14:textId="77777777" w:rsidR="00AA5A5E" w:rsidRDefault="00AA5A5E">
      <w:pPr>
        <w:pStyle w:val="Textoindependiente"/>
        <w:spacing w:before="203"/>
        <w:ind w:left="0"/>
        <w:jc w:val="left"/>
      </w:pPr>
    </w:p>
    <w:p w14:paraId="574530ED" w14:textId="77777777" w:rsidR="00AA5A5E" w:rsidRDefault="00024AAD" w:rsidP="00B72CAA">
      <w:pPr>
        <w:pStyle w:val="Prrafodelista"/>
        <w:numPr>
          <w:ilvl w:val="0"/>
          <w:numId w:val="31"/>
        </w:numPr>
        <w:tabs>
          <w:tab w:val="left" w:pos="1729"/>
        </w:tabs>
        <w:ind w:left="1729" w:hanging="427"/>
        <w:jc w:val="left"/>
        <w:rPr>
          <w:rFonts w:ascii="Segoe UI Symbol" w:hAnsi="Segoe UI Symbol"/>
          <w:color w:val="2D74B5"/>
          <w:sz w:val="24"/>
        </w:rPr>
      </w:pPr>
      <w:r>
        <w:rPr>
          <w:color w:val="2D74B5"/>
          <w:sz w:val="24"/>
        </w:rPr>
        <w:t>Proporcionar</w:t>
      </w:r>
      <w:r>
        <w:rPr>
          <w:color w:val="2D74B5"/>
          <w:spacing w:val="-8"/>
          <w:sz w:val="24"/>
        </w:rPr>
        <w:t xml:space="preserve"> </w:t>
      </w:r>
      <w:r>
        <w:rPr>
          <w:color w:val="2D74B5"/>
          <w:spacing w:val="-4"/>
          <w:sz w:val="24"/>
        </w:rPr>
        <w:t>ayuda</w:t>
      </w:r>
    </w:p>
    <w:p w14:paraId="1472E072" w14:textId="77777777" w:rsidR="00AA5A5E" w:rsidRDefault="00024AAD" w:rsidP="00B72CAA">
      <w:pPr>
        <w:pStyle w:val="Ttulo2"/>
        <w:numPr>
          <w:ilvl w:val="0"/>
          <w:numId w:val="31"/>
        </w:numPr>
        <w:tabs>
          <w:tab w:val="left" w:pos="1729"/>
        </w:tabs>
        <w:spacing w:before="31"/>
        <w:ind w:left="1729" w:hanging="427"/>
        <w:rPr>
          <w:rFonts w:ascii="Segoe UI Symbol" w:hAnsi="Segoe UI Symbol"/>
          <w:b w:val="0"/>
        </w:rPr>
      </w:pPr>
      <w:r>
        <w:t>Reducir</w:t>
      </w:r>
      <w:r>
        <w:rPr>
          <w:spacing w:val="-3"/>
        </w:rPr>
        <w:t xml:space="preserve"> </w:t>
      </w:r>
      <w:r>
        <w:t>el</w:t>
      </w:r>
      <w:r>
        <w:rPr>
          <w:spacing w:val="-3"/>
        </w:rPr>
        <w:t xml:space="preserve"> </w:t>
      </w:r>
      <w:r>
        <w:t>riesgo</w:t>
      </w:r>
      <w:r>
        <w:rPr>
          <w:spacing w:val="-3"/>
        </w:rPr>
        <w:t xml:space="preserve"> </w:t>
      </w:r>
      <w:r>
        <w:t>(para</w:t>
      </w:r>
      <w:r>
        <w:rPr>
          <w:spacing w:val="-3"/>
        </w:rPr>
        <w:t xml:space="preserve"> </w:t>
      </w:r>
      <w:r>
        <w:t>la</w:t>
      </w:r>
      <w:r>
        <w:rPr>
          <w:spacing w:val="-2"/>
        </w:rPr>
        <w:t xml:space="preserve"> </w:t>
      </w:r>
      <w:r>
        <w:t>propia</w:t>
      </w:r>
      <w:r>
        <w:rPr>
          <w:spacing w:val="-2"/>
        </w:rPr>
        <w:t xml:space="preserve"> </w:t>
      </w:r>
      <w:r>
        <w:t>persona</w:t>
      </w:r>
      <w:r>
        <w:rPr>
          <w:spacing w:val="-5"/>
        </w:rPr>
        <w:t xml:space="preserve"> </w:t>
      </w:r>
      <w:r>
        <w:t>o</w:t>
      </w:r>
      <w:r>
        <w:rPr>
          <w:spacing w:val="-3"/>
        </w:rPr>
        <w:t xml:space="preserve"> </w:t>
      </w:r>
      <w:r>
        <w:t>para</w:t>
      </w:r>
      <w:r>
        <w:rPr>
          <w:spacing w:val="-2"/>
        </w:rPr>
        <w:t xml:space="preserve"> otros)</w:t>
      </w:r>
    </w:p>
    <w:p w14:paraId="161941EB" w14:textId="77777777" w:rsidR="00AA5A5E" w:rsidRDefault="00024AAD" w:rsidP="00B72CAA">
      <w:pPr>
        <w:pStyle w:val="Prrafodelista"/>
        <w:numPr>
          <w:ilvl w:val="0"/>
          <w:numId w:val="31"/>
        </w:numPr>
        <w:tabs>
          <w:tab w:val="left" w:pos="1662"/>
          <w:tab w:val="left" w:pos="1729"/>
        </w:tabs>
        <w:spacing w:before="34" w:line="264" w:lineRule="auto"/>
        <w:ind w:right="1464" w:hanging="360"/>
        <w:jc w:val="left"/>
        <w:rPr>
          <w:rFonts w:ascii="Segoe UI Symbol" w:hAnsi="Segoe UI Symbol"/>
          <w:color w:val="2D74B5"/>
          <w:sz w:val="24"/>
        </w:rPr>
      </w:pPr>
      <w:r>
        <w:rPr>
          <w:rFonts w:ascii="Segoe UI Symbol" w:hAnsi="Segoe UI Symbol"/>
          <w:color w:val="2D74B5"/>
          <w:sz w:val="24"/>
        </w:rPr>
        <w:tab/>
      </w:r>
      <w:r>
        <w:rPr>
          <w:color w:val="2D74B5"/>
          <w:sz w:val="24"/>
        </w:rPr>
        <w:t>Conectar con</w:t>
      </w:r>
      <w:r>
        <w:rPr>
          <w:color w:val="2D74B5"/>
          <w:spacing w:val="32"/>
          <w:sz w:val="24"/>
        </w:rPr>
        <w:t xml:space="preserve"> </w:t>
      </w:r>
      <w:r>
        <w:rPr>
          <w:color w:val="2D74B5"/>
          <w:sz w:val="24"/>
        </w:rPr>
        <w:t>los</w:t>
      </w:r>
      <w:r>
        <w:rPr>
          <w:color w:val="2D74B5"/>
          <w:spacing w:val="32"/>
          <w:sz w:val="24"/>
        </w:rPr>
        <w:t xml:space="preserve"> </w:t>
      </w:r>
      <w:r>
        <w:rPr>
          <w:color w:val="2D74B5"/>
          <w:sz w:val="24"/>
        </w:rPr>
        <w:t>recursos de ayuda</w:t>
      </w:r>
      <w:r>
        <w:rPr>
          <w:color w:val="2D74B5"/>
          <w:spacing w:val="32"/>
          <w:sz w:val="24"/>
        </w:rPr>
        <w:t xml:space="preserve"> </w:t>
      </w:r>
      <w:r>
        <w:rPr>
          <w:color w:val="2D74B5"/>
          <w:sz w:val="24"/>
        </w:rPr>
        <w:t>cuando</w:t>
      </w:r>
      <w:r>
        <w:rPr>
          <w:color w:val="2D74B5"/>
          <w:spacing w:val="32"/>
          <w:sz w:val="24"/>
        </w:rPr>
        <w:t xml:space="preserve"> </w:t>
      </w:r>
      <w:r>
        <w:rPr>
          <w:color w:val="2D74B5"/>
          <w:sz w:val="24"/>
        </w:rPr>
        <w:t>se</w:t>
      </w:r>
      <w:r>
        <w:rPr>
          <w:color w:val="2D74B5"/>
          <w:spacing w:val="32"/>
          <w:sz w:val="24"/>
        </w:rPr>
        <w:t xml:space="preserve"> </w:t>
      </w:r>
      <w:r>
        <w:rPr>
          <w:color w:val="2D74B5"/>
          <w:sz w:val="24"/>
        </w:rPr>
        <w:t>requiere</w:t>
      </w:r>
      <w:r>
        <w:rPr>
          <w:color w:val="2D74B5"/>
          <w:spacing w:val="32"/>
          <w:sz w:val="24"/>
        </w:rPr>
        <w:t xml:space="preserve"> </w:t>
      </w:r>
      <w:r>
        <w:rPr>
          <w:color w:val="2D74B5"/>
          <w:sz w:val="24"/>
        </w:rPr>
        <w:t xml:space="preserve">(Osorio, </w:t>
      </w:r>
      <w:r>
        <w:rPr>
          <w:color w:val="2D74B5"/>
          <w:spacing w:val="-2"/>
          <w:sz w:val="24"/>
        </w:rPr>
        <w:t>2017).</w:t>
      </w:r>
    </w:p>
    <w:p w14:paraId="6202994E" w14:textId="77777777" w:rsidR="00AA5A5E" w:rsidRDefault="00024AAD">
      <w:pPr>
        <w:pStyle w:val="Textoindependiente"/>
        <w:spacing w:before="133" w:line="259" w:lineRule="auto"/>
        <w:ind w:left="222" w:right="1344"/>
        <w:jc w:val="left"/>
      </w:pPr>
      <w:r>
        <w:t>En el contexto escolar, cualquier estudiante a lo largo de su trayectoria educativa puede</w:t>
      </w:r>
      <w:r>
        <w:rPr>
          <w:spacing w:val="18"/>
        </w:rPr>
        <w:t xml:space="preserve"> </w:t>
      </w:r>
      <w:r>
        <w:t>vivir alguna</w:t>
      </w:r>
      <w:r>
        <w:rPr>
          <w:spacing w:val="18"/>
        </w:rPr>
        <w:t xml:space="preserve"> </w:t>
      </w:r>
      <w:r>
        <w:t>situación</w:t>
      </w:r>
      <w:r>
        <w:rPr>
          <w:spacing w:val="19"/>
        </w:rPr>
        <w:t xml:space="preserve"> </w:t>
      </w:r>
      <w:r>
        <w:t>de</w:t>
      </w:r>
      <w:r>
        <w:rPr>
          <w:spacing w:val="18"/>
        </w:rPr>
        <w:t xml:space="preserve"> </w:t>
      </w:r>
      <w:r>
        <w:t>crisis y requerir apoyo</w:t>
      </w:r>
      <w:r>
        <w:rPr>
          <w:spacing w:val="18"/>
        </w:rPr>
        <w:t xml:space="preserve"> </w:t>
      </w:r>
      <w:r>
        <w:t>para</w:t>
      </w:r>
      <w:r>
        <w:rPr>
          <w:spacing w:val="18"/>
        </w:rPr>
        <w:t xml:space="preserve"> </w:t>
      </w:r>
      <w:r>
        <w:t>afrontar dicho</w:t>
      </w:r>
      <w:r>
        <w:rPr>
          <w:spacing w:val="19"/>
        </w:rPr>
        <w:t xml:space="preserve"> </w:t>
      </w:r>
      <w:r>
        <w:t>evento e integrarlo de manera</w:t>
      </w:r>
      <w:r>
        <w:rPr>
          <w:spacing w:val="-3"/>
        </w:rPr>
        <w:t xml:space="preserve"> </w:t>
      </w:r>
      <w:r>
        <w:t>funcional</w:t>
      </w:r>
      <w:r>
        <w:rPr>
          <w:spacing w:val="-1"/>
        </w:rPr>
        <w:t xml:space="preserve"> </w:t>
      </w:r>
      <w:r>
        <w:t>a su vida,</w:t>
      </w:r>
      <w:r>
        <w:rPr>
          <w:spacing w:val="-3"/>
        </w:rPr>
        <w:t xml:space="preserve"> </w:t>
      </w:r>
      <w:r>
        <w:t>por</w:t>
      </w:r>
      <w:r>
        <w:rPr>
          <w:spacing w:val="-1"/>
        </w:rPr>
        <w:t xml:space="preserve"> </w:t>
      </w:r>
      <w:r>
        <w:t>lo que es primordial</w:t>
      </w:r>
      <w:r>
        <w:rPr>
          <w:spacing w:val="-1"/>
        </w:rPr>
        <w:t xml:space="preserve"> </w:t>
      </w:r>
      <w:r>
        <w:t>que los adultos responsables de cumplir esta tarea puedan mantener la calma, ajustar su nivel de lenguaje y comunicarse de manera clara, precisa, concisa, sin largos discursos; con voz tranquila, una actitud que transmita serenidad (comunicación no verbal). Una vez superado el momento de crisis, deben determinar la necesidad (o no) de derivar</w:t>
      </w:r>
      <w:r>
        <w:rPr>
          <w:spacing w:val="80"/>
        </w:rPr>
        <w:t xml:space="preserve"> </w:t>
      </w:r>
      <w:r>
        <w:t>a</w:t>
      </w:r>
      <w:r>
        <w:rPr>
          <w:spacing w:val="80"/>
        </w:rPr>
        <w:t xml:space="preserve"> </w:t>
      </w:r>
      <w:r>
        <w:t>una</w:t>
      </w:r>
      <w:r>
        <w:rPr>
          <w:spacing w:val="80"/>
        </w:rPr>
        <w:t xml:space="preserve"> </w:t>
      </w:r>
      <w:r>
        <w:t>intervención</w:t>
      </w:r>
      <w:r>
        <w:rPr>
          <w:spacing w:val="80"/>
        </w:rPr>
        <w:t xml:space="preserve"> </w:t>
      </w:r>
      <w:r>
        <w:t>de</w:t>
      </w:r>
      <w:r>
        <w:rPr>
          <w:spacing w:val="80"/>
        </w:rPr>
        <w:t xml:space="preserve"> </w:t>
      </w:r>
      <w:r>
        <w:t>segunda</w:t>
      </w:r>
      <w:r>
        <w:rPr>
          <w:spacing w:val="80"/>
        </w:rPr>
        <w:t xml:space="preserve"> </w:t>
      </w:r>
      <w:r>
        <w:t>instancia</w:t>
      </w:r>
      <w:r>
        <w:rPr>
          <w:spacing w:val="80"/>
        </w:rPr>
        <w:t xml:space="preserve"> </w:t>
      </w:r>
      <w:r>
        <w:t>por</w:t>
      </w:r>
      <w:r>
        <w:rPr>
          <w:spacing w:val="80"/>
        </w:rPr>
        <w:t xml:space="preserve"> </w:t>
      </w:r>
      <w:r>
        <w:t>parte</w:t>
      </w:r>
      <w:r>
        <w:rPr>
          <w:spacing w:val="80"/>
        </w:rPr>
        <w:t xml:space="preserve"> </w:t>
      </w:r>
      <w:r>
        <w:t>de</w:t>
      </w:r>
      <w:r>
        <w:rPr>
          <w:spacing w:val="80"/>
        </w:rPr>
        <w:t xml:space="preserve"> </w:t>
      </w:r>
      <w:r>
        <w:t>profesionales especializados</w:t>
      </w:r>
      <w:r>
        <w:rPr>
          <w:spacing w:val="-8"/>
        </w:rPr>
        <w:t xml:space="preserve"> </w:t>
      </w:r>
      <w:r>
        <w:t>del</w:t>
      </w:r>
      <w:r>
        <w:rPr>
          <w:spacing w:val="-8"/>
        </w:rPr>
        <w:t xml:space="preserve"> </w:t>
      </w:r>
      <w:r>
        <w:t>área</w:t>
      </w:r>
      <w:r>
        <w:rPr>
          <w:spacing w:val="-5"/>
        </w:rPr>
        <w:t xml:space="preserve"> </w:t>
      </w:r>
      <w:r>
        <w:t>de</w:t>
      </w:r>
      <w:r>
        <w:rPr>
          <w:spacing w:val="-5"/>
        </w:rPr>
        <w:t xml:space="preserve"> </w:t>
      </w:r>
      <w:r>
        <w:t>la</w:t>
      </w:r>
      <w:r>
        <w:rPr>
          <w:spacing w:val="-7"/>
        </w:rPr>
        <w:t xml:space="preserve"> </w:t>
      </w:r>
      <w:r>
        <w:t>salud,</w:t>
      </w:r>
      <w:r>
        <w:rPr>
          <w:spacing w:val="-7"/>
        </w:rPr>
        <w:t xml:space="preserve"> </w:t>
      </w:r>
      <w:r>
        <w:t>como</w:t>
      </w:r>
      <w:r>
        <w:rPr>
          <w:spacing w:val="-7"/>
        </w:rPr>
        <w:t xml:space="preserve"> </w:t>
      </w:r>
      <w:r>
        <w:t>psicólogos,</w:t>
      </w:r>
      <w:r>
        <w:rPr>
          <w:spacing w:val="-5"/>
        </w:rPr>
        <w:t xml:space="preserve"> </w:t>
      </w:r>
      <w:r>
        <w:t>psicoterapeutas,</w:t>
      </w:r>
      <w:r>
        <w:rPr>
          <w:spacing w:val="-7"/>
        </w:rPr>
        <w:t xml:space="preserve"> </w:t>
      </w:r>
      <w:r>
        <w:t>psiquiatras, entre otros posibles y se informa a la brevedad a la familia.</w:t>
      </w:r>
    </w:p>
    <w:p w14:paraId="18C02360" w14:textId="77777777" w:rsidR="00AA5A5E" w:rsidRDefault="00AA5A5E">
      <w:pPr>
        <w:spacing w:line="259" w:lineRule="auto"/>
        <w:sectPr w:rsidR="00AA5A5E">
          <w:pgSz w:w="12240" w:h="20160"/>
          <w:pgMar w:top="1420" w:right="360" w:bottom="280" w:left="1480" w:header="163" w:footer="0" w:gutter="0"/>
          <w:cols w:space="720"/>
        </w:sectPr>
      </w:pPr>
    </w:p>
    <w:p w14:paraId="1E19CBC8" w14:textId="77777777" w:rsidR="00AA5A5E" w:rsidRDefault="00024AAD">
      <w:pPr>
        <w:pStyle w:val="Textoindependiente"/>
        <w:spacing w:line="259" w:lineRule="auto"/>
        <w:ind w:left="222" w:right="1478"/>
      </w:pPr>
      <w:r>
        <w:lastRenderedPageBreak/>
        <w:t>En el caso de estudiantes que se encuentren en tratamiento anterior con especialistas externos al establecimiento educacional (tratamiento psicoterapéutico y/o con psicofármacos, por ejemplo), es importante que los profesionales encargados, tengan a disposición la información e indicaciones relevantes del médico, u otro profesional tratante, ante la eventualidad de un episodio de DEC y que el/ la estudiante necesite el traslado a un servicio de urgencia y dicha información sea requerida.</w:t>
      </w:r>
    </w:p>
    <w:p w14:paraId="5EAB6A15" w14:textId="77777777" w:rsidR="00AA5A5E" w:rsidRDefault="00024AAD">
      <w:pPr>
        <w:pStyle w:val="Textoindependiente"/>
        <w:spacing w:before="131" w:line="259" w:lineRule="auto"/>
        <w:ind w:left="222" w:right="1504"/>
      </w:pPr>
      <w:r>
        <w:t>Se debe subrayar que el manejo y uso de esta información por parte de los encargados</w:t>
      </w:r>
      <w:r>
        <w:rPr>
          <w:spacing w:val="-17"/>
        </w:rPr>
        <w:t xml:space="preserve"> </w:t>
      </w:r>
      <w:r>
        <w:t>en</w:t>
      </w:r>
      <w:r>
        <w:rPr>
          <w:spacing w:val="-17"/>
        </w:rPr>
        <w:t xml:space="preserve"> </w:t>
      </w:r>
      <w:r>
        <w:t>el</w:t>
      </w:r>
      <w:r>
        <w:rPr>
          <w:spacing w:val="-16"/>
        </w:rPr>
        <w:t xml:space="preserve"> </w:t>
      </w:r>
      <w:r>
        <w:t>establecimiento</w:t>
      </w:r>
      <w:r>
        <w:rPr>
          <w:spacing w:val="-17"/>
        </w:rPr>
        <w:t xml:space="preserve"> </w:t>
      </w:r>
      <w:r>
        <w:t>educacional</w:t>
      </w:r>
      <w:r>
        <w:rPr>
          <w:spacing w:val="-17"/>
        </w:rPr>
        <w:t xml:space="preserve"> </w:t>
      </w:r>
      <w:r>
        <w:t>siempre</w:t>
      </w:r>
      <w:r>
        <w:rPr>
          <w:spacing w:val="-17"/>
        </w:rPr>
        <w:t xml:space="preserve"> </w:t>
      </w:r>
      <w:r>
        <w:t>debe</w:t>
      </w:r>
      <w:r>
        <w:rPr>
          <w:spacing w:val="-16"/>
        </w:rPr>
        <w:t xml:space="preserve"> </w:t>
      </w:r>
      <w:r>
        <w:t>contar</w:t>
      </w:r>
      <w:r>
        <w:rPr>
          <w:spacing w:val="-17"/>
        </w:rPr>
        <w:t xml:space="preserve"> </w:t>
      </w:r>
      <w:r>
        <w:t>con</w:t>
      </w:r>
      <w:r>
        <w:rPr>
          <w:spacing w:val="-17"/>
        </w:rPr>
        <w:t xml:space="preserve"> </w:t>
      </w:r>
      <w:r>
        <w:t>el</w:t>
      </w:r>
      <w:r>
        <w:rPr>
          <w:spacing w:val="-16"/>
        </w:rPr>
        <w:t xml:space="preserve"> </w:t>
      </w:r>
      <w:r>
        <w:t>acuerdo (consentimiento)</w:t>
      </w:r>
      <w:r>
        <w:rPr>
          <w:spacing w:val="-1"/>
        </w:rPr>
        <w:t xml:space="preserve"> </w:t>
      </w:r>
      <w:r>
        <w:t>previo de la familia, asegurando la confidencialidad que amerita cada caso.</w:t>
      </w:r>
    </w:p>
    <w:p w14:paraId="71118AD5" w14:textId="77777777" w:rsidR="00AA5A5E" w:rsidRDefault="00024AAD">
      <w:pPr>
        <w:pStyle w:val="Textoindependiente"/>
        <w:spacing w:before="139" w:line="259" w:lineRule="auto"/>
        <w:ind w:left="222" w:right="1463"/>
      </w:pPr>
      <w:r>
        <w:rPr>
          <w:noProof/>
        </w:rPr>
        <mc:AlternateContent>
          <mc:Choice Requires="wpg">
            <w:drawing>
              <wp:anchor distT="0" distB="0" distL="0" distR="0" simplePos="0" relativeHeight="251686912" behindDoc="0" locked="0" layoutInCell="1" allowOverlap="1" wp14:anchorId="264BB11F" wp14:editId="2B82A3F5">
                <wp:simplePos x="0" y="0"/>
                <wp:positionH relativeFrom="page">
                  <wp:posOffset>6993508</wp:posOffset>
                </wp:positionH>
                <wp:positionV relativeFrom="paragraph">
                  <wp:posOffset>130850</wp:posOffset>
                </wp:positionV>
                <wp:extent cx="477520" cy="47752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88" name="Graphic 388"/>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89" name="Textbox 389"/>
                        <wps:cNvSpPr txBox="1"/>
                        <wps:spPr>
                          <a:xfrm>
                            <a:off x="0" y="0"/>
                            <a:ext cx="477520" cy="477520"/>
                          </a:xfrm>
                          <a:prstGeom prst="rect">
                            <a:avLst/>
                          </a:prstGeom>
                        </wps:spPr>
                        <wps:txbx>
                          <w:txbxContent>
                            <w:p w14:paraId="19C5C4E6" w14:textId="77777777" w:rsidR="00AA5A5E" w:rsidRDefault="00024AAD">
                              <w:pPr>
                                <w:spacing w:before="182"/>
                                <w:ind w:left="196"/>
                                <w:rPr>
                                  <w:rFonts w:ascii="Calibri"/>
                                  <w:b/>
                                  <w:sz w:val="24"/>
                                </w:rPr>
                              </w:pPr>
                              <w:r>
                                <w:rPr>
                                  <w:rFonts w:ascii="Calibri"/>
                                  <w:b/>
                                  <w:color w:val="FFFFFF"/>
                                  <w:spacing w:val="-5"/>
                                  <w:sz w:val="24"/>
                                </w:rPr>
                                <w:t>123</w:t>
                              </w:r>
                            </w:p>
                          </w:txbxContent>
                        </wps:txbx>
                        <wps:bodyPr wrap="square" lIns="0" tIns="0" rIns="0" bIns="0" rtlCol="0">
                          <a:noAutofit/>
                        </wps:bodyPr>
                      </wps:wsp>
                    </wpg:wgp>
                  </a:graphicData>
                </a:graphic>
              </wp:anchor>
            </w:drawing>
          </mc:Choice>
          <mc:Fallback>
            <w:pict>
              <v:group w14:anchorId="264BB11F" id="Group 387" o:spid="_x0000_s1394" style="position:absolute;left:0;text-align:left;margin-left:550.65pt;margin-top:10.3pt;width:37.6pt;height:37.6pt;z-index:25168691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">
                <v:shape id="Graphic 388" o:spid="_x0000_s1395"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89" o:spid="_x0000_s1396"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19C5C4E6" w14:textId="77777777" w:rsidR="00AA5A5E" w:rsidRDefault="00024AAD">
                        <w:pPr>
                          <w:spacing w:before="182"/>
                          <w:ind w:left="196"/>
                          <w:rPr>
                            <w:rFonts w:ascii="Calibri"/>
                            <w:b/>
                            <w:sz w:val="24"/>
                          </w:rPr>
                        </w:pPr>
                        <w:r>
                          <w:rPr>
                            <w:rFonts w:ascii="Calibri"/>
                            <w:b/>
                            <w:color w:val="FFFFFF"/>
                            <w:spacing w:val="-5"/>
                            <w:sz w:val="24"/>
                          </w:rPr>
                          <w:t>123</w:t>
                        </w:r>
                      </w:p>
                    </w:txbxContent>
                  </v:textbox>
                </v:shape>
                <w10:wrap anchorx="page"/>
              </v:group>
            </w:pict>
          </mc:Fallback>
        </mc:AlternateContent>
      </w:r>
      <w:r>
        <w:t>Asimismo, es fundamental que, con antelación, se haya establecido, y registrado donde corresponda, al adulto responsable de la familia, tutor legal o persona significativa con quien comunicarse ante dicha situación.</w:t>
      </w:r>
    </w:p>
    <w:p w14:paraId="4907FA1A" w14:textId="77777777" w:rsidR="00AA5A5E" w:rsidRDefault="00AA5A5E">
      <w:pPr>
        <w:pStyle w:val="Textoindependiente"/>
        <w:spacing w:before="21"/>
        <w:ind w:left="0"/>
        <w:jc w:val="left"/>
      </w:pPr>
    </w:p>
    <w:p w14:paraId="52128080" w14:textId="77777777" w:rsidR="00AA5A5E" w:rsidRDefault="00024AAD" w:rsidP="00B72CAA">
      <w:pPr>
        <w:pStyle w:val="Ttulo2"/>
        <w:numPr>
          <w:ilvl w:val="0"/>
          <w:numId w:val="30"/>
        </w:numPr>
        <w:tabs>
          <w:tab w:val="left" w:pos="628"/>
        </w:tabs>
        <w:ind w:right="1343" w:firstLine="0"/>
        <w:jc w:val="both"/>
      </w:pPr>
      <w:r>
        <w:t>4. Coherencia entre protocolos sobre Desregulación Emocional y Conductual y reglamentos internos</w:t>
      </w:r>
    </w:p>
    <w:p w14:paraId="2AD88C29" w14:textId="77777777" w:rsidR="00AA5A5E" w:rsidRDefault="00024AAD">
      <w:pPr>
        <w:pStyle w:val="Textoindependiente"/>
        <w:spacing w:before="200" w:line="259" w:lineRule="auto"/>
        <w:ind w:left="222" w:right="1479"/>
      </w:pPr>
      <w:r>
        <w:t>Este documento debe ser consistente y congruente con todos los Reglamentos y PEI del Colegio que determinan los criterios, estrategias y medidas que se aplicarán</w:t>
      </w:r>
      <w:r>
        <w:rPr>
          <w:spacing w:val="-15"/>
        </w:rPr>
        <w:t xml:space="preserve"> </w:t>
      </w:r>
      <w:r>
        <w:t>a</w:t>
      </w:r>
      <w:r>
        <w:rPr>
          <w:spacing w:val="-14"/>
        </w:rPr>
        <w:t xml:space="preserve"> </w:t>
      </w:r>
      <w:r>
        <w:t>la</w:t>
      </w:r>
      <w:r>
        <w:rPr>
          <w:spacing w:val="-14"/>
        </w:rPr>
        <w:t xml:space="preserve"> </w:t>
      </w:r>
      <w:r>
        <w:t>generalidad</w:t>
      </w:r>
      <w:r>
        <w:rPr>
          <w:spacing w:val="-14"/>
        </w:rPr>
        <w:t xml:space="preserve"> </w:t>
      </w:r>
      <w:r>
        <w:t>del</w:t>
      </w:r>
      <w:r>
        <w:rPr>
          <w:spacing w:val="-15"/>
        </w:rPr>
        <w:t xml:space="preserve"> </w:t>
      </w:r>
      <w:r>
        <w:t>estudiantado</w:t>
      </w:r>
      <w:r>
        <w:rPr>
          <w:spacing w:val="-14"/>
        </w:rPr>
        <w:t xml:space="preserve"> </w:t>
      </w:r>
      <w:r>
        <w:t>considerando</w:t>
      </w:r>
      <w:r>
        <w:rPr>
          <w:spacing w:val="-14"/>
        </w:rPr>
        <w:t xml:space="preserve"> </w:t>
      </w:r>
      <w:r>
        <w:t>también</w:t>
      </w:r>
      <w:r>
        <w:rPr>
          <w:spacing w:val="-13"/>
        </w:rPr>
        <w:t xml:space="preserve"> </w:t>
      </w:r>
      <w:r>
        <w:t>las</w:t>
      </w:r>
      <w:r>
        <w:rPr>
          <w:spacing w:val="-15"/>
        </w:rPr>
        <w:t xml:space="preserve"> </w:t>
      </w:r>
      <w:r>
        <w:t>excepciones ante</w:t>
      </w:r>
      <w:r>
        <w:rPr>
          <w:spacing w:val="-5"/>
        </w:rPr>
        <w:t xml:space="preserve"> </w:t>
      </w:r>
      <w:r>
        <w:t>la</w:t>
      </w:r>
      <w:r>
        <w:rPr>
          <w:spacing w:val="-5"/>
        </w:rPr>
        <w:t xml:space="preserve"> </w:t>
      </w:r>
      <w:r>
        <w:t>presencia</w:t>
      </w:r>
      <w:r>
        <w:rPr>
          <w:spacing w:val="-5"/>
        </w:rPr>
        <w:t xml:space="preserve"> </w:t>
      </w:r>
      <w:r>
        <w:t>de</w:t>
      </w:r>
      <w:r>
        <w:rPr>
          <w:spacing w:val="-4"/>
        </w:rPr>
        <w:t xml:space="preserve"> </w:t>
      </w:r>
      <w:r>
        <w:t>conductas</w:t>
      </w:r>
      <w:r>
        <w:rPr>
          <w:spacing w:val="-6"/>
        </w:rPr>
        <w:t xml:space="preserve"> </w:t>
      </w:r>
      <w:r>
        <w:t>que</w:t>
      </w:r>
      <w:r>
        <w:rPr>
          <w:spacing w:val="-5"/>
        </w:rPr>
        <w:t xml:space="preserve"> </w:t>
      </w:r>
      <w:r>
        <w:t>requerirán</w:t>
      </w:r>
      <w:r>
        <w:rPr>
          <w:spacing w:val="-4"/>
        </w:rPr>
        <w:t xml:space="preserve"> </w:t>
      </w:r>
      <w:r>
        <w:t>ser</w:t>
      </w:r>
      <w:r>
        <w:rPr>
          <w:spacing w:val="-4"/>
        </w:rPr>
        <w:t xml:space="preserve"> </w:t>
      </w:r>
      <w:r>
        <w:t>revisados</w:t>
      </w:r>
      <w:r>
        <w:rPr>
          <w:spacing w:val="-6"/>
        </w:rPr>
        <w:t xml:space="preserve"> </w:t>
      </w:r>
      <w:r>
        <w:t>y</w:t>
      </w:r>
      <w:r>
        <w:rPr>
          <w:spacing w:val="-5"/>
        </w:rPr>
        <w:t xml:space="preserve"> </w:t>
      </w:r>
      <w:r>
        <w:t>ajustados,</w:t>
      </w:r>
      <w:r>
        <w:rPr>
          <w:spacing w:val="-5"/>
        </w:rPr>
        <w:t xml:space="preserve"> </w:t>
      </w:r>
      <w:r>
        <w:t>dada</w:t>
      </w:r>
      <w:r>
        <w:rPr>
          <w:spacing w:val="-4"/>
        </w:rPr>
        <w:t xml:space="preserve"> </w:t>
      </w:r>
      <w:r>
        <w:t>su pertinencia</w:t>
      </w:r>
      <w:r>
        <w:rPr>
          <w:spacing w:val="-3"/>
        </w:rPr>
        <w:t xml:space="preserve"> </w:t>
      </w:r>
      <w:r>
        <w:t>para</w:t>
      </w:r>
      <w:r>
        <w:rPr>
          <w:spacing w:val="-3"/>
        </w:rPr>
        <w:t xml:space="preserve"> </w:t>
      </w:r>
      <w:r>
        <w:t>la</w:t>
      </w:r>
      <w:r>
        <w:rPr>
          <w:spacing w:val="-3"/>
        </w:rPr>
        <w:t xml:space="preserve"> </w:t>
      </w:r>
      <w:r>
        <w:t>salud</w:t>
      </w:r>
      <w:r>
        <w:rPr>
          <w:spacing w:val="-3"/>
        </w:rPr>
        <w:t xml:space="preserve"> </w:t>
      </w:r>
      <w:r>
        <w:t>y</w:t>
      </w:r>
      <w:r>
        <w:rPr>
          <w:spacing w:val="-3"/>
        </w:rPr>
        <w:t xml:space="preserve"> </w:t>
      </w:r>
      <w:r>
        <w:t>situación</w:t>
      </w:r>
      <w:r>
        <w:rPr>
          <w:spacing w:val="-3"/>
        </w:rPr>
        <w:t xml:space="preserve"> </w:t>
      </w:r>
      <w:r>
        <w:t>personal</w:t>
      </w:r>
      <w:r>
        <w:rPr>
          <w:spacing w:val="-6"/>
        </w:rPr>
        <w:t xml:space="preserve"> </w:t>
      </w:r>
      <w:r>
        <w:t>del</w:t>
      </w:r>
      <w:r>
        <w:rPr>
          <w:spacing w:val="-3"/>
        </w:rPr>
        <w:t xml:space="preserve"> </w:t>
      </w:r>
      <w:r>
        <w:t>estudiante,</w:t>
      </w:r>
      <w:r>
        <w:rPr>
          <w:spacing w:val="-3"/>
        </w:rPr>
        <w:t xml:space="preserve"> </w:t>
      </w:r>
      <w:r>
        <w:t>y</w:t>
      </w:r>
      <w:r>
        <w:rPr>
          <w:spacing w:val="-5"/>
        </w:rPr>
        <w:t xml:space="preserve"> </w:t>
      </w:r>
      <w:r>
        <w:t>en</w:t>
      </w:r>
      <w:r>
        <w:rPr>
          <w:spacing w:val="-3"/>
        </w:rPr>
        <w:t xml:space="preserve"> </w:t>
      </w:r>
      <w:r>
        <w:t>consideración</w:t>
      </w:r>
      <w:r>
        <w:rPr>
          <w:spacing w:val="-5"/>
        </w:rPr>
        <w:t xml:space="preserve"> </w:t>
      </w:r>
      <w:r>
        <w:t>a la temática que aborda este texto. Lo anterior no implica consentir o justificar una conducta desadaptativa, atribuyéndole a una característica de la condición del estudiante</w:t>
      </w:r>
      <w:r>
        <w:rPr>
          <w:spacing w:val="-6"/>
        </w:rPr>
        <w:t xml:space="preserve"> </w:t>
      </w:r>
      <w:r>
        <w:t>(como</w:t>
      </w:r>
      <w:r>
        <w:rPr>
          <w:spacing w:val="-5"/>
        </w:rPr>
        <w:t xml:space="preserve"> </w:t>
      </w:r>
      <w:r>
        <w:t>puede</w:t>
      </w:r>
      <w:r>
        <w:rPr>
          <w:spacing w:val="-5"/>
        </w:rPr>
        <w:t xml:space="preserve"> </w:t>
      </w:r>
      <w:r>
        <w:t>ser</w:t>
      </w:r>
      <w:r>
        <w:rPr>
          <w:spacing w:val="-6"/>
        </w:rPr>
        <w:t xml:space="preserve"> </w:t>
      </w:r>
      <w:r>
        <w:t>el</w:t>
      </w:r>
      <w:r>
        <w:rPr>
          <w:spacing w:val="-6"/>
        </w:rPr>
        <w:t xml:space="preserve"> </w:t>
      </w:r>
      <w:r>
        <w:t>autismo),</w:t>
      </w:r>
      <w:r>
        <w:rPr>
          <w:spacing w:val="-6"/>
        </w:rPr>
        <w:t xml:space="preserve"> </w:t>
      </w:r>
      <w:r>
        <w:t>sino</w:t>
      </w:r>
      <w:r>
        <w:rPr>
          <w:spacing w:val="-7"/>
        </w:rPr>
        <w:t xml:space="preserve"> </w:t>
      </w:r>
      <w:r>
        <w:t>que,</w:t>
      </w:r>
      <w:r>
        <w:rPr>
          <w:spacing w:val="-7"/>
        </w:rPr>
        <w:t xml:space="preserve"> </w:t>
      </w:r>
      <w:r>
        <w:t>teniendo</w:t>
      </w:r>
      <w:r>
        <w:rPr>
          <w:spacing w:val="-5"/>
        </w:rPr>
        <w:t xml:space="preserve"> </w:t>
      </w:r>
      <w:r>
        <w:t>en</w:t>
      </w:r>
      <w:r>
        <w:rPr>
          <w:spacing w:val="-5"/>
        </w:rPr>
        <w:t xml:space="preserve"> </w:t>
      </w:r>
      <w:r>
        <w:t>cuenta</w:t>
      </w:r>
      <w:r>
        <w:rPr>
          <w:spacing w:val="-5"/>
        </w:rPr>
        <w:t xml:space="preserve"> </w:t>
      </w:r>
      <w:r>
        <w:t>los</w:t>
      </w:r>
      <w:r>
        <w:rPr>
          <w:spacing w:val="-5"/>
        </w:rPr>
        <w:t xml:space="preserve"> </w:t>
      </w:r>
      <w:r>
        <w:t>factores asociados</w:t>
      </w:r>
      <w:r>
        <w:rPr>
          <w:spacing w:val="-17"/>
        </w:rPr>
        <w:t xml:space="preserve"> </w:t>
      </w:r>
      <w:r>
        <w:t>a</w:t>
      </w:r>
      <w:r>
        <w:rPr>
          <w:spacing w:val="-17"/>
        </w:rPr>
        <w:t xml:space="preserve"> </w:t>
      </w:r>
      <w:r>
        <w:t>esta</w:t>
      </w:r>
      <w:r>
        <w:rPr>
          <w:spacing w:val="-16"/>
        </w:rPr>
        <w:t xml:space="preserve"> </w:t>
      </w:r>
      <w:r>
        <w:t>condición</w:t>
      </w:r>
      <w:r>
        <w:rPr>
          <w:spacing w:val="-17"/>
        </w:rPr>
        <w:t xml:space="preserve"> </w:t>
      </w:r>
      <w:r>
        <w:t>u</w:t>
      </w:r>
      <w:r>
        <w:rPr>
          <w:spacing w:val="-16"/>
        </w:rPr>
        <w:t xml:space="preserve"> </w:t>
      </w:r>
      <w:r>
        <w:t>otra,</w:t>
      </w:r>
      <w:r>
        <w:rPr>
          <w:spacing w:val="-17"/>
        </w:rPr>
        <w:t xml:space="preserve"> </w:t>
      </w:r>
      <w:r>
        <w:t>tomar</w:t>
      </w:r>
      <w:r>
        <w:rPr>
          <w:spacing w:val="-17"/>
        </w:rPr>
        <w:t xml:space="preserve"> </w:t>
      </w:r>
      <w:r>
        <w:t>las</w:t>
      </w:r>
      <w:r>
        <w:rPr>
          <w:spacing w:val="-16"/>
        </w:rPr>
        <w:t xml:space="preserve"> </w:t>
      </w:r>
      <w:r>
        <w:t>mejores</w:t>
      </w:r>
      <w:r>
        <w:rPr>
          <w:spacing w:val="-17"/>
        </w:rPr>
        <w:t xml:space="preserve"> </w:t>
      </w:r>
      <w:r>
        <w:t>decisiones</w:t>
      </w:r>
      <w:r>
        <w:rPr>
          <w:spacing w:val="-17"/>
        </w:rPr>
        <w:t xml:space="preserve"> </w:t>
      </w:r>
      <w:r>
        <w:t>sobre</w:t>
      </w:r>
      <w:r>
        <w:rPr>
          <w:spacing w:val="-16"/>
        </w:rPr>
        <w:t xml:space="preserve"> </w:t>
      </w:r>
      <w:r>
        <w:t>las</w:t>
      </w:r>
      <w:r>
        <w:rPr>
          <w:spacing w:val="-17"/>
        </w:rPr>
        <w:t xml:space="preserve"> </w:t>
      </w:r>
      <w:r>
        <w:t>acciones formativas que corresponde implementar en cada caso, de manera flexible y adaptada a la persona y a sus circunstancias particulares.</w:t>
      </w:r>
    </w:p>
    <w:p w14:paraId="5085DCAE" w14:textId="77777777" w:rsidR="00AA5A5E" w:rsidRDefault="00024AAD">
      <w:pPr>
        <w:pStyle w:val="Textoindependiente"/>
        <w:spacing w:before="139" w:line="259" w:lineRule="auto"/>
        <w:ind w:left="222" w:right="1482"/>
      </w:pPr>
      <w:r>
        <w:t>Todas las medidas y criterios tanto generales como particulares deben ser conocidos</w:t>
      </w:r>
      <w:r>
        <w:rPr>
          <w:spacing w:val="-6"/>
        </w:rPr>
        <w:t xml:space="preserve"> </w:t>
      </w:r>
      <w:r>
        <w:t>y</w:t>
      </w:r>
      <w:r>
        <w:rPr>
          <w:spacing w:val="-10"/>
        </w:rPr>
        <w:t xml:space="preserve"> </w:t>
      </w:r>
      <w:r>
        <w:t>manejados</w:t>
      </w:r>
      <w:r>
        <w:rPr>
          <w:spacing w:val="-6"/>
        </w:rPr>
        <w:t xml:space="preserve"> </w:t>
      </w:r>
      <w:r>
        <w:t>por</w:t>
      </w:r>
      <w:r>
        <w:rPr>
          <w:spacing w:val="-8"/>
        </w:rPr>
        <w:t xml:space="preserve"> </w:t>
      </w:r>
      <w:r>
        <w:t>los</w:t>
      </w:r>
      <w:r>
        <w:rPr>
          <w:spacing w:val="-7"/>
        </w:rPr>
        <w:t xml:space="preserve"> </w:t>
      </w:r>
      <w:r>
        <w:t>miembros</w:t>
      </w:r>
      <w:r>
        <w:rPr>
          <w:spacing w:val="-8"/>
        </w:rPr>
        <w:t xml:space="preserve"> </w:t>
      </w:r>
      <w:r>
        <w:t>de</w:t>
      </w:r>
      <w:r>
        <w:rPr>
          <w:spacing w:val="-7"/>
        </w:rPr>
        <w:t xml:space="preserve"> </w:t>
      </w:r>
      <w:r>
        <w:t>la</w:t>
      </w:r>
      <w:r>
        <w:rPr>
          <w:spacing w:val="-6"/>
        </w:rPr>
        <w:t xml:space="preserve"> </w:t>
      </w:r>
      <w:r>
        <w:t>comunidad</w:t>
      </w:r>
      <w:r>
        <w:rPr>
          <w:spacing w:val="-6"/>
        </w:rPr>
        <w:t xml:space="preserve"> </w:t>
      </w:r>
      <w:r>
        <w:t>escolar</w:t>
      </w:r>
      <w:r>
        <w:rPr>
          <w:spacing w:val="-8"/>
        </w:rPr>
        <w:t xml:space="preserve"> </w:t>
      </w:r>
      <w:r>
        <w:t>e</w:t>
      </w:r>
      <w:r>
        <w:rPr>
          <w:spacing w:val="-6"/>
        </w:rPr>
        <w:t xml:space="preserve"> </w:t>
      </w:r>
      <w:r>
        <w:t>informados</w:t>
      </w:r>
      <w:r>
        <w:rPr>
          <w:spacing w:val="-10"/>
        </w:rPr>
        <w:t xml:space="preserve"> </w:t>
      </w:r>
      <w:r>
        <w:t>a la familia, quienes facilitarán a su vez la coordinación con los especialistas externos y el Colegio.</w:t>
      </w:r>
    </w:p>
    <w:p w14:paraId="3A6FEC9B" w14:textId="77777777" w:rsidR="00AA5A5E" w:rsidRDefault="00AA5A5E">
      <w:pPr>
        <w:pStyle w:val="Textoindependiente"/>
        <w:ind w:left="0"/>
        <w:jc w:val="left"/>
      </w:pPr>
    </w:p>
    <w:p w14:paraId="72D4D7A3" w14:textId="77777777" w:rsidR="00AA5A5E" w:rsidRDefault="00AA5A5E">
      <w:pPr>
        <w:pStyle w:val="Textoindependiente"/>
        <w:ind w:left="0"/>
        <w:jc w:val="left"/>
      </w:pPr>
    </w:p>
    <w:p w14:paraId="6A61868B" w14:textId="77777777" w:rsidR="00AA5A5E" w:rsidRDefault="00AA5A5E">
      <w:pPr>
        <w:pStyle w:val="Textoindependiente"/>
        <w:ind w:left="0"/>
        <w:jc w:val="left"/>
      </w:pPr>
    </w:p>
    <w:p w14:paraId="3A7365ED" w14:textId="77777777" w:rsidR="00AA5A5E" w:rsidRDefault="00024AAD" w:rsidP="00B72CAA">
      <w:pPr>
        <w:pStyle w:val="Ttulo1"/>
        <w:numPr>
          <w:ilvl w:val="0"/>
          <w:numId w:val="30"/>
        </w:numPr>
        <w:tabs>
          <w:tab w:val="left" w:pos="555"/>
        </w:tabs>
        <w:spacing w:before="1"/>
        <w:ind w:left="555" w:hanging="333"/>
        <w:jc w:val="both"/>
      </w:pPr>
      <w:r>
        <w:rPr>
          <w:spacing w:val="-2"/>
        </w:rPr>
        <w:t>PREVENCIÓN</w:t>
      </w:r>
    </w:p>
    <w:p w14:paraId="781A105B" w14:textId="77777777" w:rsidR="00AA5A5E" w:rsidRDefault="00AA5A5E">
      <w:pPr>
        <w:pStyle w:val="Textoindependiente"/>
        <w:spacing w:before="59"/>
        <w:ind w:left="0"/>
        <w:jc w:val="left"/>
        <w:rPr>
          <w:b/>
        </w:rPr>
      </w:pPr>
    </w:p>
    <w:p w14:paraId="1AF27C68" w14:textId="77777777" w:rsidR="00AA5A5E" w:rsidRDefault="00024AAD">
      <w:pPr>
        <w:pStyle w:val="Textoindependiente"/>
        <w:spacing w:before="1" w:line="259" w:lineRule="auto"/>
        <w:ind w:left="222" w:right="1458"/>
      </w:pPr>
      <w:r>
        <w:rPr>
          <w:b/>
        </w:rPr>
        <w:t xml:space="preserve">III.1-. Conocer a los estudiantes: </w:t>
      </w:r>
      <w:r>
        <w:t>De modo de identificar a quienes por sus características y/o circunstancias personales y del contexto, pueden ser más vulnerables a presentar episodios de DEC. Por ejemplo:</w:t>
      </w:r>
    </w:p>
    <w:p w14:paraId="639B534F" w14:textId="77777777" w:rsidR="00AA5A5E" w:rsidRDefault="00AA5A5E">
      <w:pPr>
        <w:pStyle w:val="Textoindependiente"/>
        <w:spacing w:before="140"/>
        <w:ind w:left="0"/>
        <w:jc w:val="left"/>
      </w:pPr>
    </w:p>
    <w:p w14:paraId="58D7DA02" w14:textId="77777777" w:rsidR="00AA5A5E" w:rsidRDefault="00024AAD">
      <w:pPr>
        <w:pStyle w:val="Textoindependiente"/>
        <w:spacing w:line="259" w:lineRule="auto"/>
        <w:ind w:left="222" w:right="1458"/>
      </w:pPr>
      <w:r>
        <w:rPr>
          <w:b/>
        </w:rPr>
        <w:t>III.1.a)</w:t>
      </w:r>
      <w:r>
        <w:rPr>
          <w:b/>
          <w:spacing w:val="145"/>
        </w:rPr>
        <w:t xml:space="preserve"> </w:t>
      </w:r>
      <w:r>
        <w:rPr>
          <w:u w:val="single"/>
        </w:rPr>
        <w:t>Estudiantes con condición del espectro autista</w:t>
      </w:r>
      <w:r>
        <w:t>, suelen ser ritualistas y tendientes a la inflexibilidad e invarianza, propensos a presentar hipersensibilidades a nivel sensorial, acompañado de estados de ansiedad frecuentes (Moskovitz</w:t>
      </w:r>
      <w:r>
        <w:rPr>
          <w:spacing w:val="-1"/>
        </w:rPr>
        <w:t xml:space="preserve"> </w:t>
      </w:r>
      <w:r>
        <w:t>et al., 2017). Les cuesta tolerar y adaptarse a los cambios, gestionar los imprevistos, relacionarse les produce estrés; viven la ansiedad de manera intensa y permanente, con dificultad para reconocer sus propias emociones o identificar los niveles iniciales de ansiedad, sino hasta que son “inundados” por esta (Llorente, 2018).</w:t>
      </w:r>
    </w:p>
    <w:p w14:paraId="6BD37689" w14:textId="77777777" w:rsidR="00AA5A5E" w:rsidRDefault="00024AAD">
      <w:pPr>
        <w:pStyle w:val="Textoindependiente"/>
        <w:spacing w:before="59" w:line="259" w:lineRule="auto"/>
        <w:ind w:left="222" w:right="1462"/>
      </w:pPr>
      <w:r>
        <w:t>También presentan deficiencias persistentes en la comunicación social y la interacción social en diversos contextos. Estos elementos, principalmente la tendencia a la ansiedad, por lo general, son los que están a la base de una desregulación o su intensificación frente a determinados contextos y situaciones. Es posible observar conductas como el aumento de movimientos estereotipados,</w:t>
      </w:r>
    </w:p>
    <w:p w14:paraId="2A77509E" w14:textId="77777777" w:rsidR="00AA5A5E" w:rsidRDefault="00AA5A5E">
      <w:pPr>
        <w:spacing w:line="259" w:lineRule="auto"/>
        <w:sectPr w:rsidR="00AA5A5E">
          <w:pgSz w:w="12240" w:h="20160"/>
          <w:pgMar w:top="1420" w:right="360" w:bottom="280" w:left="1480" w:header="163" w:footer="0" w:gutter="0"/>
          <w:cols w:space="720"/>
        </w:sectPr>
      </w:pPr>
    </w:p>
    <w:p w14:paraId="3E5C9823" w14:textId="77777777" w:rsidR="00AA5A5E" w:rsidRDefault="00024AAD">
      <w:pPr>
        <w:pStyle w:val="Textoindependiente"/>
        <w:spacing w:line="261" w:lineRule="auto"/>
        <w:ind w:left="222" w:right="1466"/>
      </w:pPr>
      <w:r>
        <w:lastRenderedPageBreak/>
        <w:t>expresiones de incomodidad o disgusto, agitación de la respiración, aumento de volumen en voz o lenguaje grosero.</w:t>
      </w:r>
    </w:p>
    <w:p w14:paraId="01454F49" w14:textId="77777777" w:rsidR="00AA5A5E" w:rsidRDefault="00AA5A5E">
      <w:pPr>
        <w:pStyle w:val="Textoindependiente"/>
        <w:spacing w:before="130"/>
        <w:ind w:left="0"/>
        <w:jc w:val="left"/>
      </w:pPr>
    </w:p>
    <w:p w14:paraId="5AFF4B74" w14:textId="77777777" w:rsidR="00AA5A5E" w:rsidRDefault="00024AAD" w:rsidP="00B72CAA">
      <w:pPr>
        <w:pStyle w:val="Prrafodelista"/>
        <w:numPr>
          <w:ilvl w:val="2"/>
          <w:numId w:val="29"/>
        </w:numPr>
        <w:tabs>
          <w:tab w:val="left" w:pos="987"/>
        </w:tabs>
        <w:spacing w:line="259" w:lineRule="auto"/>
        <w:ind w:right="1457" w:firstLine="0"/>
        <w:jc w:val="both"/>
        <w:rPr>
          <w:sz w:val="24"/>
        </w:rPr>
      </w:pPr>
      <w:r>
        <w:rPr>
          <w:sz w:val="24"/>
          <w:u w:val="single"/>
        </w:rPr>
        <w:t>NNAJ severamente maltratados y/o vulnerados en sus derechos</w:t>
      </w:r>
      <w:r>
        <w:rPr>
          <w:sz w:val="24"/>
        </w:rPr>
        <w:t>, podrían mostrar dificultad en el contacto visual, tendencia a aislarse, entre otras manifestaciones,</w:t>
      </w:r>
      <w:r>
        <w:rPr>
          <w:spacing w:val="-8"/>
          <w:sz w:val="24"/>
        </w:rPr>
        <w:t xml:space="preserve"> </w:t>
      </w:r>
      <w:r>
        <w:rPr>
          <w:sz w:val="24"/>
        </w:rPr>
        <w:t>generando</w:t>
      </w:r>
      <w:r>
        <w:rPr>
          <w:spacing w:val="-8"/>
          <w:sz w:val="24"/>
        </w:rPr>
        <w:t xml:space="preserve"> </w:t>
      </w:r>
      <w:r>
        <w:rPr>
          <w:sz w:val="24"/>
        </w:rPr>
        <w:t>la</w:t>
      </w:r>
      <w:r>
        <w:rPr>
          <w:spacing w:val="-8"/>
          <w:sz w:val="24"/>
        </w:rPr>
        <w:t xml:space="preserve"> </w:t>
      </w:r>
      <w:r>
        <w:rPr>
          <w:sz w:val="24"/>
        </w:rPr>
        <w:t>posibilidad</w:t>
      </w:r>
      <w:r>
        <w:rPr>
          <w:spacing w:val="-8"/>
          <w:sz w:val="24"/>
        </w:rPr>
        <w:t xml:space="preserve"> </w:t>
      </w:r>
      <w:r>
        <w:rPr>
          <w:sz w:val="24"/>
        </w:rPr>
        <w:t>de</w:t>
      </w:r>
      <w:r>
        <w:rPr>
          <w:spacing w:val="-10"/>
          <w:sz w:val="24"/>
        </w:rPr>
        <w:t xml:space="preserve"> </w:t>
      </w:r>
      <w:r>
        <w:rPr>
          <w:sz w:val="24"/>
        </w:rPr>
        <w:t>desregulación</w:t>
      </w:r>
      <w:r>
        <w:rPr>
          <w:spacing w:val="-8"/>
          <w:sz w:val="24"/>
        </w:rPr>
        <w:t xml:space="preserve"> </w:t>
      </w:r>
      <w:r>
        <w:rPr>
          <w:sz w:val="24"/>
        </w:rPr>
        <w:t>a</w:t>
      </w:r>
      <w:r>
        <w:rPr>
          <w:spacing w:val="-8"/>
          <w:sz w:val="24"/>
        </w:rPr>
        <w:t xml:space="preserve"> </w:t>
      </w:r>
      <w:r>
        <w:rPr>
          <w:sz w:val="24"/>
        </w:rPr>
        <w:t>partir</w:t>
      </w:r>
      <w:r>
        <w:rPr>
          <w:spacing w:val="-9"/>
          <w:sz w:val="24"/>
        </w:rPr>
        <w:t xml:space="preserve"> </w:t>
      </w:r>
      <w:r>
        <w:rPr>
          <w:sz w:val="24"/>
        </w:rPr>
        <w:t>de</w:t>
      </w:r>
      <w:r>
        <w:rPr>
          <w:spacing w:val="-6"/>
          <w:sz w:val="24"/>
        </w:rPr>
        <w:t xml:space="preserve"> </w:t>
      </w:r>
      <w:r>
        <w:rPr>
          <w:sz w:val="24"/>
        </w:rPr>
        <w:t>la</w:t>
      </w:r>
      <w:r>
        <w:rPr>
          <w:spacing w:val="-6"/>
          <w:sz w:val="24"/>
        </w:rPr>
        <w:t xml:space="preserve"> </w:t>
      </w:r>
      <w:r>
        <w:rPr>
          <w:sz w:val="24"/>
        </w:rPr>
        <w:t>cercanía física, sonidos, olores, imágenes que evoquen recuerdos de las situaciones traumáticas y que les generan gran malestar emocional.</w:t>
      </w:r>
    </w:p>
    <w:p w14:paraId="0EFE9A3B" w14:textId="77777777" w:rsidR="00AA5A5E" w:rsidRDefault="00AA5A5E">
      <w:pPr>
        <w:pStyle w:val="Textoindependiente"/>
        <w:spacing w:before="139"/>
        <w:ind w:left="0"/>
        <w:jc w:val="left"/>
      </w:pPr>
    </w:p>
    <w:p w14:paraId="586F7664" w14:textId="77777777" w:rsidR="00AA5A5E" w:rsidRDefault="00024AAD" w:rsidP="00B72CAA">
      <w:pPr>
        <w:pStyle w:val="Prrafodelista"/>
        <w:numPr>
          <w:ilvl w:val="2"/>
          <w:numId w:val="29"/>
        </w:numPr>
        <w:tabs>
          <w:tab w:val="left" w:pos="996"/>
        </w:tabs>
        <w:spacing w:line="259" w:lineRule="auto"/>
        <w:ind w:right="1460" w:firstLine="0"/>
        <w:jc w:val="both"/>
        <w:rPr>
          <w:sz w:val="24"/>
        </w:rPr>
      </w:pPr>
      <w:r>
        <w:rPr>
          <w:noProof/>
        </w:rPr>
        <mc:AlternateContent>
          <mc:Choice Requires="wpg">
            <w:drawing>
              <wp:anchor distT="0" distB="0" distL="0" distR="0" simplePos="0" relativeHeight="251687936" behindDoc="0" locked="0" layoutInCell="1" allowOverlap="1" wp14:anchorId="094FEAEB" wp14:editId="4DD8A586">
                <wp:simplePos x="0" y="0"/>
                <wp:positionH relativeFrom="page">
                  <wp:posOffset>6993508</wp:posOffset>
                </wp:positionH>
                <wp:positionV relativeFrom="paragraph">
                  <wp:posOffset>446284</wp:posOffset>
                </wp:positionV>
                <wp:extent cx="477520" cy="477520"/>
                <wp:effectExtent l="0" t="0" r="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91" name="Graphic 391"/>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92" name="Textbox 392"/>
                        <wps:cNvSpPr txBox="1"/>
                        <wps:spPr>
                          <a:xfrm>
                            <a:off x="0" y="0"/>
                            <a:ext cx="477520" cy="477520"/>
                          </a:xfrm>
                          <a:prstGeom prst="rect">
                            <a:avLst/>
                          </a:prstGeom>
                        </wps:spPr>
                        <wps:txbx>
                          <w:txbxContent>
                            <w:p w14:paraId="760C01E3" w14:textId="77777777" w:rsidR="00AA5A5E" w:rsidRDefault="00024AAD">
                              <w:pPr>
                                <w:spacing w:before="182"/>
                                <w:ind w:left="196"/>
                                <w:rPr>
                                  <w:rFonts w:ascii="Calibri"/>
                                  <w:b/>
                                  <w:sz w:val="24"/>
                                </w:rPr>
                              </w:pPr>
                              <w:r>
                                <w:rPr>
                                  <w:rFonts w:ascii="Calibri"/>
                                  <w:b/>
                                  <w:color w:val="FFFFFF"/>
                                  <w:spacing w:val="-5"/>
                                  <w:sz w:val="24"/>
                                </w:rPr>
                                <w:t>124</w:t>
                              </w:r>
                            </w:p>
                          </w:txbxContent>
                        </wps:txbx>
                        <wps:bodyPr wrap="square" lIns="0" tIns="0" rIns="0" bIns="0" rtlCol="0">
                          <a:noAutofit/>
                        </wps:bodyPr>
                      </wps:wsp>
                    </wpg:wgp>
                  </a:graphicData>
                </a:graphic>
              </wp:anchor>
            </w:drawing>
          </mc:Choice>
          <mc:Fallback>
            <w:pict>
              <v:group w14:anchorId="094FEAEB" id="Group 390" o:spid="_x0000_s1397" style="position:absolute;left:0;text-align:left;margin-left:550.65pt;margin-top:35.15pt;width:37.6pt;height:37.6pt;z-index:25168793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">
                <v:shape id="Graphic 391" o:spid="_x0000_s1398"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92" o:spid="_x0000_s1399"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760C01E3" w14:textId="77777777" w:rsidR="00AA5A5E" w:rsidRDefault="00024AAD">
                        <w:pPr>
                          <w:spacing w:before="182"/>
                          <w:ind w:left="196"/>
                          <w:rPr>
                            <w:rFonts w:ascii="Calibri"/>
                            <w:b/>
                            <w:sz w:val="24"/>
                          </w:rPr>
                        </w:pPr>
                        <w:r>
                          <w:rPr>
                            <w:rFonts w:ascii="Calibri"/>
                            <w:b/>
                            <w:color w:val="FFFFFF"/>
                            <w:spacing w:val="-5"/>
                            <w:sz w:val="24"/>
                          </w:rPr>
                          <w:t>124</w:t>
                        </w:r>
                      </w:p>
                    </w:txbxContent>
                  </v:textbox>
                </v:shape>
                <w10:wrap anchorx="page"/>
              </v:group>
            </w:pict>
          </mc:Fallback>
        </mc:AlternateContent>
      </w:r>
      <w:r>
        <w:rPr>
          <w:sz w:val="24"/>
          <w:u w:val="single"/>
        </w:rPr>
        <w:t>Estudiantes con abstinencia al alcohol</w:t>
      </w:r>
      <w:r>
        <w:rPr>
          <w:sz w:val="24"/>
        </w:rPr>
        <w:t xml:space="preserve">, luego de un consumo intenso y prolongado, podrían presentar inicialmente ansiedad, sudoración, sensación de </w:t>
      </w:r>
      <w:r>
        <w:rPr>
          <w:spacing w:val="-2"/>
          <w:sz w:val="24"/>
        </w:rPr>
        <w:t>sueño.</w:t>
      </w:r>
    </w:p>
    <w:p w14:paraId="471DB391" w14:textId="77777777" w:rsidR="00AA5A5E" w:rsidRDefault="00AA5A5E">
      <w:pPr>
        <w:pStyle w:val="Textoindependiente"/>
        <w:spacing w:before="143"/>
        <w:ind w:left="0"/>
        <w:jc w:val="left"/>
      </w:pPr>
    </w:p>
    <w:p w14:paraId="597EA854" w14:textId="77777777" w:rsidR="00AA5A5E" w:rsidRDefault="00024AAD" w:rsidP="00B72CAA">
      <w:pPr>
        <w:pStyle w:val="Prrafodelista"/>
        <w:numPr>
          <w:ilvl w:val="2"/>
          <w:numId w:val="29"/>
        </w:numPr>
        <w:tabs>
          <w:tab w:val="left" w:pos="980"/>
        </w:tabs>
        <w:spacing w:line="259" w:lineRule="auto"/>
        <w:ind w:right="1458" w:firstLine="0"/>
        <w:jc w:val="both"/>
        <w:rPr>
          <w:sz w:val="24"/>
        </w:rPr>
      </w:pPr>
      <w:r>
        <w:rPr>
          <w:sz w:val="24"/>
          <w:u w:val="single"/>
        </w:rPr>
        <w:t>Estudiantes que presentan trastornos destructivos del control de impulsos</w:t>
      </w:r>
      <w:r>
        <w:rPr>
          <w:sz w:val="24"/>
        </w:rPr>
        <w:t xml:space="preserve"> </w:t>
      </w:r>
      <w:r>
        <w:rPr>
          <w:sz w:val="24"/>
          <w:u w:val="single"/>
        </w:rPr>
        <w:t>y la conducta</w:t>
      </w:r>
      <w:r>
        <w:rPr>
          <w:sz w:val="24"/>
        </w:rPr>
        <w:t>, algunos de ellos significativamente prevalentes en población infantojuvenil nacional; por ejemplo, en el trastorno negativista desafiante, donde el patrón de irritabilidad tiende a presentarse con frecuencia; su rápida identificación, junto a la de los factores contextuales asociados a su aparición, pueden ayudar a planificar las acciones preventivas.</w:t>
      </w:r>
    </w:p>
    <w:p w14:paraId="6B0C7282" w14:textId="77777777" w:rsidR="00AA5A5E" w:rsidRDefault="00AA5A5E">
      <w:pPr>
        <w:pStyle w:val="Textoindependiente"/>
        <w:spacing w:before="139"/>
        <w:ind w:left="0"/>
        <w:jc w:val="left"/>
      </w:pPr>
    </w:p>
    <w:p w14:paraId="5791D6D1" w14:textId="77777777" w:rsidR="00AA5A5E" w:rsidRDefault="00024AAD" w:rsidP="00B72CAA">
      <w:pPr>
        <w:pStyle w:val="Prrafodelista"/>
        <w:numPr>
          <w:ilvl w:val="2"/>
          <w:numId w:val="29"/>
        </w:numPr>
        <w:tabs>
          <w:tab w:val="left" w:pos="787"/>
        </w:tabs>
        <w:spacing w:line="259" w:lineRule="auto"/>
        <w:ind w:left="322" w:right="1459" w:firstLine="0"/>
        <w:jc w:val="both"/>
        <w:rPr>
          <w:sz w:val="24"/>
        </w:rPr>
      </w:pPr>
      <w:r>
        <w:rPr>
          <w:noProof/>
        </w:rPr>
        <mc:AlternateContent>
          <mc:Choice Requires="wps">
            <w:drawing>
              <wp:anchor distT="0" distB="0" distL="0" distR="0" simplePos="0" relativeHeight="251688960" behindDoc="0" locked="0" layoutInCell="1" allowOverlap="1" wp14:anchorId="7C67E2CC" wp14:editId="0B52F660">
                <wp:simplePos x="0" y="0"/>
                <wp:positionH relativeFrom="page">
                  <wp:posOffset>1841245</wp:posOffset>
                </wp:positionH>
                <wp:positionV relativeFrom="paragraph">
                  <wp:posOffset>160124</wp:posOffset>
                </wp:positionV>
                <wp:extent cx="4775835" cy="10795"/>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835" cy="10795"/>
                        </a:xfrm>
                        <a:custGeom>
                          <a:avLst/>
                          <a:gdLst/>
                          <a:ahLst/>
                          <a:cxnLst/>
                          <a:rect l="l" t="t" r="r" b="b"/>
                          <a:pathLst>
                            <a:path w="4775835" h="10795">
                              <a:moveTo>
                                <a:pt x="4775581" y="0"/>
                              </a:moveTo>
                              <a:lnTo>
                                <a:pt x="0" y="0"/>
                              </a:lnTo>
                              <a:lnTo>
                                <a:pt x="0" y="10668"/>
                              </a:lnTo>
                              <a:lnTo>
                                <a:pt x="4775581" y="10668"/>
                              </a:lnTo>
                              <a:lnTo>
                                <a:pt x="47755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9F06DA" id="Graphic 393" o:spid="_x0000_s1026" style="position:absolute;margin-left:145pt;margin-top:12.6pt;width:376.05pt;height:.85pt;z-index:251688960;visibility:visible;mso-wrap-style:square;mso-wrap-distance-left:0;mso-wrap-distance-top:0;mso-wrap-distance-right:0;mso-wrap-distance-bottom:0;mso-position-horizontal:absolute;mso-position-horizontal-relative:page;mso-position-vertical:absolute;mso-position-vertical-relative:text;v-text-anchor:top" coordsize="47758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" path="m4775581,l,,,10668r4775581,l4775581,xe" fillcolor="black" stroked="f">
                <v:path arrowok="t"/>
                <w10:wrap anchorx="page"/>
              </v:shape>
            </w:pict>
          </mc:Fallback>
        </mc:AlternateContent>
      </w:r>
      <w:r>
        <w:rPr>
          <w:b/>
          <w:sz w:val="24"/>
        </w:rPr>
        <w:t xml:space="preserve">e. </w:t>
      </w:r>
      <w:r>
        <w:rPr>
          <w:sz w:val="24"/>
        </w:rPr>
        <w:t xml:space="preserve">Estudiantes con trastorno de déficit atencional con </w:t>
      </w:r>
      <w:r>
        <w:rPr>
          <w:sz w:val="24"/>
          <w:u w:val="single"/>
        </w:rPr>
        <w:t>hiperactividad/impulsividad</w:t>
      </w:r>
      <w:r>
        <w:rPr>
          <w:sz w:val="24"/>
        </w:rPr>
        <w:t>, pueden tender a sentirse frustrados con mayor facilidad,</w:t>
      </w:r>
      <w:r>
        <w:rPr>
          <w:spacing w:val="-17"/>
          <w:sz w:val="24"/>
        </w:rPr>
        <w:t xml:space="preserve"> </w:t>
      </w:r>
      <w:r>
        <w:rPr>
          <w:sz w:val="24"/>
        </w:rPr>
        <w:t>ser</w:t>
      </w:r>
      <w:r>
        <w:rPr>
          <w:spacing w:val="-17"/>
          <w:sz w:val="24"/>
        </w:rPr>
        <w:t xml:space="preserve"> </w:t>
      </w:r>
      <w:r>
        <w:rPr>
          <w:sz w:val="24"/>
        </w:rPr>
        <w:t>emocionalmente</w:t>
      </w:r>
      <w:r>
        <w:rPr>
          <w:spacing w:val="-15"/>
          <w:sz w:val="24"/>
        </w:rPr>
        <w:t xml:space="preserve"> </w:t>
      </w:r>
      <w:r>
        <w:rPr>
          <w:sz w:val="24"/>
        </w:rPr>
        <w:t>explosivos</w:t>
      </w:r>
      <w:r>
        <w:rPr>
          <w:spacing w:val="-16"/>
          <w:sz w:val="24"/>
        </w:rPr>
        <w:t xml:space="preserve"> </w:t>
      </w:r>
      <w:r>
        <w:rPr>
          <w:sz w:val="24"/>
        </w:rPr>
        <w:t>y</w:t>
      </w:r>
      <w:r>
        <w:rPr>
          <w:spacing w:val="-17"/>
          <w:sz w:val="24"/>
        </w:rPr>
        <w:t xml:space="preserve"> </w:t>
      </w:r>
      <w:r>
        <w:rPr>
          <w:sz w:val="24"/>
        </w:rPr>
        <w:t>demostrar</w:t>
      </w:r>
      <w:r>
        <w:rPr>
          <w:spacing w:val="-17"/>
          <w:sz w:val="24"/>
        </w:rPr>
        <w:t xml:space="preserve"> </w:t>
      </w:r>
      <w:r>
        <w:rPr>
          <w:sz w:val="24"/>
        </w:rPr>
        <w:t>menor</w:t>
      </w:r>
      <w:r>
        <w:rPr>
          <w:spacing w:val="-16"/>
          <w:sz w:val="24"/>
        </w:rPr>
        <w:t xml:space="preserve"> </w:t>
      </w:r>
      <w:r>
        <w:rPr>
          <w:sz w:val="24"/>
        </w:rPr>
        <w:t>atención</w:t>
      </w:r>
      <w:r>
        <w:rPr>
          <w:spacing w:val="-15"/>
          <w:sz w:val="24"/>
        </w:rPr>
        <w:t xml:space="preserve"> </w:t>
      </w:r>
      <w:r>
        <w:rPr>
          <w:sz w:val="24"/>
        </w:rPr>
        <w:t>a</w:t>
      </w:r>
      <w:r>
        <w:rPr>
          <w:spacing w:val="-15"/>
          <w:sz w:val="24"/>
        </w:rPr>
        <w:t xml:space="preserve"> </w:t>
      </w:r>
      <w:r>
        <w:rPr>
          <w:sz w:val="24"/>
        </w:rPr>
        <w:t>las</w:t>
      </w:r>
      <w:r>
        <w:rPr>
          <w:spacing w:val="-17"/>
          <w:sz w:val="24"/>
        </w:rPr>
        <w:t xml:space="preserve"> </w:t>
      </w:r>
      <w:r>
        <w:rPr>
          <w:sz w:val="24"/>
        </w:rPr>
        <w:t>claves sociales. Así también, ser propensos a una menor regulación emocional, mayor expresión de las emociones, especialmente en el caso de la ira y la agresividad, dificultades</w:t>
      </w:r>
      <w:r>
        <w:rPr>
          <w:spacing w:val="-3"/>
          <w:sz w:val="24"/>
        </w:rPr>
        <w:t xml:space="preserve"> </w:t>
      </w:r>
      <w:r>
        <w:rPr>
          <w:sz w:val="24"/>
        </w:rPr>
        <w:t>para</w:t>
      </w:r>
      <w:r>
        <w:rPr>
          <w:spacing w:val="-3"/>
          <w:sz w:val="24"/>
        </w:rPr>
        <w:t xml:space="preserve"> </w:t>
      </w:r>
      <w:r>
        <w:rPr>
          <w:sz w:val="24"/>
        </w:rPr>
        <w:t>enfrentar</w:t>
      </w:r>
      <w:r>
        <w:rPr>
          <w:spacing w:val="-2"/>
          <w:sz w:val="24"/>
        </w:rPr>
        <w:t xml:space="preserve"> </w:t>
      </w:r>
      <w:r>
        <w:rPr>
          <w:sz w:val="24"/>
        </w:rPr>
        <w:t>la</w:t>
      </w:r>
      <w:r>
        <w:rPr>
          <w:spacing w:val="-3"/>
          <w:sz w:val="24"/>
        </w:rPr>
        <w:t xml:space="preserve"> </w:t>
      </w:r>
      <w:r>
        <w:rPr>
          <w:sz w:val="24"/>
        </w:rPr>
        <w:t>frustración,</w:t>
      </w:r>
      <w:r>
        <w:rPr>
          <w:spacing w:val="-5"/>
          <w:sz w:val="24"/>
        </w:rPr>
        <w:t xml:space="preserve"> </w:t>
      </w:r>
      <w:r>
        <w:rPr>
          <w:sz w:val="24"/>
        </w:rPr>
        <w:t>menos</w:t>
      </w:r>
      <w:r>
        <w:rPr>
          <w:spacing w:val="-3"/>
          <w:sz w:val="24"/>
        </w:rPr>
        <w:t xml:space="preserve"> </w:t>
      </w:r>
      <w:r>
        <w:rPr>
          <w:sz w:val="24"/>
        </w:rPr>
        <w:t>empatía</w:t>
      </w:r>
      <w:r>
        <w:rPr>
          <w:spacing w:val="-2"/>
          <w:sz w:val="24"/>
        </w:rPr>
        <w:t xml:space="preserve"> </w:t>
      </w:r>
      <w:r>
        <w:rPr>
          <w:sz w:val="24"/>
        </w:rPr>
        <w:t>y</w:t>
      </w:r>
      <w:r>
        <w:rPr>
          <w:spacing w:val="-3"/>
          <w:sz w:val="24"/>
        </w:rPr>
        <w:t xml:space="preserve"> </w:t>
      </w:r>
      <w:r>
        <w:rPr>
          <w:sz w:val="24"/>
        </w:rPr>
        <w:t>menor</w:t>
      </w:r>
      <w:r>
        <w:rPr>
          <w:spacing w:val="-7"/>
          <w:sz w:val="24"/>
        </w:rPr>
        <w:t xml:space="preserve"> </w:t>
      </w:r>
      <w:r>
        <w:rPr>
          <w:sz w:val="24"/>
        </w:rPr>
        <w:t>activación</w:t>
      </w:r>
      <w:r>
        <w:rPr>
          <w:spacing w:val="-2"/>
          <w:sz w:val="24"/>
        </w:rPr>
        <w:t xml:space="preserve"> </w:t>
      </w:r>
      <w:r>
        <w:rPr>
          <w:sz w:val="24"/>
        </w:rPr>
        <w:t>ante la estimulación.</w:t>
      </w:r>
    </w:p>
    <w:p w14:paraId="10EAF7DB" w14:textId="77777777" w:rsidR="00AA5A5E" w:rsidRDefault="00AA5A5E">
      <w:pPr>
        <w:pStyle w:val="Textoindependiente"/>
        <w:spacing w:before="141"/>
        <w:ind w:left="0"/>
        <w:jc w:val="left"/>
      </w:pPr>
    </w:p>
    <w:p w14:paraId="21333D90" w14:textId="77777777" w:rsidR="00AA5A5E" w:rsidRDefault="00024AAD">
      <w:pPr>
        <w:pStyle w:val="Textoindependiente"/>
        <w:spacing w:before="1" w:line="259" w:lineRule="auto"/>
        <w:ind w:left="322" w:right="1456"/>
      </w:pPr>
      <w:r>
        <w:rPr>
          <w:b/>
        </w:rPr>
        <w:t>III.2.Reconocer</w:t>
      </w:r>
      <w:r>
        <w:rPr>
          <w:b/>
          <w:spacing w:val="-17"/>
        </w:rPr>
        <w:t xml:space="preserve"> </w:t>
      </w:r>
      <w:r>
        <w:rPr>
          <w:b/>
        </w:rPr>
        <w:t>señales</w:t>
      </w:r>
      <w:r>
        <w:rPr>
          <w:b/>
          <w:spacing w:val="-17"/>
        </w:rPr>
        <w:t xml:space="preserve"> </w:t>
      </w:r>
      <w:r>
        <w:rPr>
          <w:b/>
        </w:rPr>
        <w:t>preventivas</w:t>
      </w:r>
      <w:r>
        <w:rPr>
          <w:b/>
          <w:spacing w:val="-16"/>
        </w:rPr>
        <w:t xml:space="preserve"> </w:t>
      </w:r>
      <w:r>
        <w:rPr>
          <w:b/>
        </w:rPr>
        <w:t>y</w:t>
      </w:r>
      <w:r>
        <w:rPr>
          <w:b/>
          <w:spacing w:val="-17"/>
        </w:rPr>
        <w:t xml:space="preserve"> </w:t>
      </w:r>
      <w:r>
        <w:rPr>
          <w:b/>
        </w:rPr>
        <w:t>actuar</w:t>
      </w:r>
      <w:r>
        <w:rPr>
          <w:b/>
          <w:spacing w:val="-17"/>
        </w:rPr>
        <w:t xml:space="preserve"> </w:t>
      </w:r>
      <w:r>
        <w:rPr>
          <w:b/>
        </w:rPr>
        <w:t>de</w:t>
      </w:r>
      <w:r>
        <w:rPr>
          <w:b/>
          <w:spacing w:val="-17"/>
        </w:rPr>
        <w:t xml:space="preserve"> </w:t>
      </w:r>
      <w:r>
        <w:rPr>
          <w:b/>
        </w:rPr>
        <w:t>acuerdo</w:t>
      </w:r>
      <w:r>
        <w:rPr>
          <w:b/>
          <w:spacing w:val="-16"/>
        </w:rPr>
        <w:t xml:space="preserve"> </w:t>
      </w:r>
      <w:r>
        <w:rPr>
          <w:b/>
        </w:rPr>
        <w:t>con</w:t>
      </w:r>
      <w:r>
        <w:rPr>
          <w:b/>
          <w:spacing w:val="-17"/>
        </w:rPr>
        <w:t xml:space="preserve"> </w:t>
      </w:r>
      <w:r>
        <w:rPr>
          <w:b/>
        </w:rPr>
        <w:t>ellas:</w:t>
      </w:r>
      <w:r>
        <w:rPr>
          <w:b/>
          <w:spacing w:val="-17"/>
        </w:rPr>
        <w:t xml:space="preserve"> </w:t>
      </w:r>
      <w:r>
        <w:t>Los</w:t>
      </w:r>
      <w:r>
        <w:rPr>
          <w:spacing w:val="-16"/>
        </w:rPr>
        <w:t xml:space="preserve"> </w:t>
      </w:r>
      <w:r>
        <w:t>signos y señales específicas de alarma que preceden una eventual DEC pueden variar de</w:t>
      </w:r>
      <w:r>
        <w:rPr>
          <w:spacing w:val="-14"/>
        </w:rPr>
        <w:t xml:space="preserve"> </w:t>
      </w:r>
      <w:r>
        <w:t>una</w:t>
      </w:r>
      <w:r>
        <w:rPr>
          <w:spacing w:val="-14"/>
        </w:rPr>
        <w:t xml:space="preserve"> </w:t>
      </w:r>
      <w:r>
        <w:t>persona</w:t>
      </w:r>
      <w:r>
        <w:rPr>
          <w:spacing w:val="-14"/>
        </w:rPr>
        <w:t xml:space="preserve"> </w:t>
      </w:r>
      <w:r>
        <w:t>a</w:t>
      </w:r>
      <w:r>
        <w:rPr>
          <w:spacing w:val="-14"/>
        </w:rPr>
        <w:t xml:space="preserve"> </w:t>
      </w:r>
      <w:r>
        <w:t>otra,</w:t>
      </w:r>
      <w:r>
        <w:rPr>
          <w:spacing w:val="-14"/>
        </w:rPr>
        <w:t xml:space="preserve"> </w:t>
      </w:r>
      <w:r>
        <w:t>y</w:t>
      </w:r>
      <w:r>
        <w:rPr>
          <w:spacing w:val="-13"/>
        </w:rPr>
        <w:t xml:space="preserve"> </w:t>
      </w:r>
      <w:r>
        <w:t>en</w:t>
      </w:r>
      <w:r>
        <w:rPr>
          <w:spacing w:val="-14"/>
        </w:rPr>
        <w:t xml:space="preserve"> </w:t>
      </w:r>
      <w:r>
        <w:t>función</w:t>
      </w:r>
      <w:r>
        <w:rPr>
          <w:spacing w:val="-14"/>
        </w:rPr>
        <w:t xml:space="preserve"> </w:t>
      </w:r>
      <w:r>
        <w:t>de</w:t>
      </w:r>
      <w:r>
        <w:rPr>
          <w:spacing w:val="-14"/>
        </w:rPr>
        <w:t xml:space="preserve"> </w:t>
      </w:r>
      <w:r>
        <w:t>cada</w:t>
      </w:r>
      <w:r>
        <w:rPr>
          <w:spacing w:val="-14"/>
        </w:rPr>
        <w:t xml:space="preserve"> </w:t>
      </w:r>
      <w:r>
        <w:t>entorno</w:t>
      </w:r>
      <w:r>
        <w:rPr>
          <w:spacing w:val="-16"/>
        </w:rPr>
        <w:t xml:space="preserve"> </w:t>
      </w:r>
      <w:r>
        <w:t>escolar;</w:t>
      </w:r>
      <w:r>
        <w:rPr>
          <w:spacing w:val="-15"/>
        </w:rPr>
        <w:t xml:space="preserve"> </w:t>
      </w:r>
      <w:r>
        <w:t>de</w:t>
      </w:r>
      <w:r>
        <w:rPr>
          <w:spacing w:val="-14"/>
        </w:rPr>
        <w:t xml:space="preserve"> </w:t>
      </w:r>
      <w:r>
        <w:t>ahí</w:t>
      </w:r>
      <w:r>
        <w:rPr>
          <w:spacing w:val="-14"/>
        </w:rPr>
        <w:t xml:space="preserve"> </w:t>
      </w:r>
      <w:r>
        <w:t>la</w:t>
      </w:r>
      <w:r>
        <w:rPr>
          <w:spacing w:val="-12"/>
        </w:rPr>
        <w:t xml:space="preserve"> </w:t>
      </w:r>
      <w:r>
        <w:t>importancia de conocer (y observar) a nuestros estudiantes, de construir vínculos con ellos, como</w:t>
      </w:r>
      <w:r>
        <w:rPr>
          <w:spacing w:val="-3"/>
        </w:rPr>
        <w:t xml:space="preserve"> </w:t>
      </w:r>
      <w:r>
        <w:t>también</w:t>
      </w:r>
      <w:r>
        <w:rPr>
          <w:spacing w:val="-2"/>
        </w:rPr>
        <w:t xml:space="preserve"> </w:t>
      </w:r>
      <w:r>
        <w:t>tener</w:t>
      </w:r>
      <w:r>
        <w:rPr>
          <w:spacing w:val="-5"/>
        </w:rPr>
        <w:t xml:space="preserve"> </w:t>
      </w:r>
      <w:r>
        <w:t>en</w:t>
      </w:r>
      <w:r>
        <w:rPr>
          <w:spacing w:val="-4"/>
        </w:rPr>
        <w:t xml:space="preserve"> </w:t>
      </w:r>
      <w:r>
        <w:t>cuenta</w:t>
      </w:r>
      <w:r>
        <w:rPr>
          <w:spacing w:val="-3"/>
        </w:rPr>
        <w:t xml:space="preserve"> </w:t>
      </w:r>
      <w:r>
        <w:t>que</w:t>
      </w:r>
      <w:r>
        <w:rPr>
          <w:spacing w:val="-4"/>
        </w:rPr>
        <w:t xml:space="preserve"> </w:t>
      </w:r>
      <w:r>
        <w:t>el</w:t>
      </w:r>
      <w:r>
        <w:rPr>
          <w:spacing w:val="-2"/>
        </w:rPr>
        <w:t xml:space="preserve"> </w:t>
      </w:r>
      <w:r>
        <w:t>clima</w:t>
      </w:r>
      <w:r>
        <w:rPr>
          <w:spacing w:val="-2"/>
        </w:rPr>
        <w:t xml:space="preserve"> </w:t>
      </w:r>
      <w:r>
        <w:t>de</w:t>
      </w:r>
      <w:r>
        <w:rPr>
          <w:spacing w:val="-2"/>
        </w:rPr>
        <w:t xml:space="preserve"> </w:t>
      </w:r>
      <w:r>
        <w:t>trabajo</w:t>
      </w:r>
      <w:r>
        <w:rPr>
          <w:spacing w:val="-2"/>
        </w:rPr>
        <w:t xml:space="preserve"> </w:t>
      </w:r>
      <w:r>
        <w:t>y</w:t>
      </w:r>
      <w:r>
        <w:rPr>
          <w:spacing w:val="-2"/>
        </w:rPr>
        <w:t xml:space="preserve"> </w:t>
      </w:r>
      <w:r>
        <w:t>relacional</w:t>
      </w:r>
      <w:r>
        <w:rPr>
          <w:spacing w:val="-5"/>
        </w:rPr>
        <w:t xml:space="preserve"> </w:t>
      </w:r>
      <w:r>
        <w:t>existente</w:t>
      </w:r>
      <w:r>
        <w:rPr>
          <w:spacing w:val="-3"/>
        </w:rPr>
        <w:t xml:space="preserve"> </w:t>
      </w:r>
      <w:r>
        <w:t>en</w:t>
      </w:r>
      <w:r>
        <w:rPr>
          <w:spacing w:val="-4"/>
        </w:rPr>
        <w:t xml:space="preserve"> </w:t>
      </w:r>
      <w:r>
        <w:t>el propio establecimiento educacional puede influir positiva o negativamente en la presentación de episodios de DEC, que no dependen solo de las características del estudiantado. Entre otras cosas, es importante evitar cambios repentinos en el entorno escolar o en la rutina; anticipar los cambios; estar atentos a conflictos en el aula que podrían desencadenar un cuadro de desregulación.</w:t>
      </w:r>
    </w:p>
    <w:p w14:paraId="45CD8F36" w14:textId="77777777" w:rsidR="00AA5A5E" w:rsidRDefault="00024AAD">
      <w:pPr>
        <w:pStyle w:val="Textoindependiente"/>
        <w:spacing w:before="57" w:line="259" w:lineRule="auto"/>
        <w:ind w:left="322" w:right="1455"/>
      </w:pPr>
      <w:r>
        <w:t>También, minimizar el ruido ambiente, por ejemplo, poniendo alfombra en patas de sillas y mesas, favoreciendo el uso de audífonos que tengan la función de cancelación</w:t>
      </w:r>
      <w:r>
        <w:rPr>
          <w:spacing w:val="-12"/>
        </w:rPr>
        <w:t xml:space="preserve"> </w:t>
      </w:r>
      <w:r>
        <w:t>de</w:t>
      </w:r>
      <w:r>
        <w:rPr>
          <w:spacing w:val="-9"/>
        </w:rPr>
        <w:t xml:space="preserve"> </w:t>
      </w:r>
      <w:r>
        <w:t>ruido</w:t>
      </w:r>
      <w:r>
        <w:rPr>
          <w:spacing w:val="-11"/>
        </w:rPr>
        <w:t xml:space="preserve"> </w:t>
      </w:r>
      <w:r>
        <w:t>de</w:t>
      </w:r>
      <w:r>
        <w:rPr>
          <w:spacing w:val="-9"/>
        </w:rPr>
        <w:t xml:space="preserve"> </w:t>
      </w:r>
      <w:r>
        <w:t>fondo,</w:t>
      </w:r>
      <w:r>
        <w:rPr>
          <w:spacing w:val="-10"/>
        </w:rPr>
        <w:t xml:space="preserve"> </w:t>
      </w:r>
      <w:r>
        <w:t>si</w:t>
      </w:r>
      <w:r>
        <w:rPr>
          <w:spacing w:val="-13"/>
        </w:rPr>
        <w:t xml:space="preserve"> </w:t>
      </w:r>
      <w:r>
        <w:t>es</w:t>
      </w:r>
      <w:r>
        <w:rPr>
          <w:spacing w:val="-13"/>
        </w:rPr>
        <w:t xml:space="preserve"> </w:t>
      </w:r>
      <w:r>
        <w:t>que</w:t>
      </w:r>
      <w:r>
        <w:rPr>
          <w:spacing w:val="-12"/>
        </w:rPr>
        <w:t xml:space="preserve"> </w:t>
      </w:r>
      <w:r>
        <w:t>a</w:t>
      </w:r>
      <w:r>
        <w:rPr>
          <w:spacing w:val="-12"/>
        </w:rPr>
        <w:t xml:space="preserve"> </w:t>
      </w:r>
      <w:r>
        <w:t>algún</w:t>
      </w:r>
      <w:r>
        <w:rPr>
          <w:spacing w:val="-12"/>
        </w:rPr>
        <w:t xml:space="preserve"> </w:t>
      </w:r>
      <w:r>
        <w:t>estudiante</w:t>
      </w:r>
      <w:r>
        <w:rPr>
          <w:spacing w:val="-9"/>
        </w:rPr>
        <w:t xml:space="preserve"> </w:t>
      </w:r>
      <w:r>
        <w:t>le</w:t>
      </w:r>
      <w:r>
        <w:rPr>
          <w:spacing w:val="-12"/>
        </w:rPr>
        <w:t xml:space="preserve"> </w:t>
      </w:r>
      <w:r>
        <w:t>favorece</w:t>
      </w:r>
      <w:r>
        <w:rPr>
          <w:spacing w:val="-9"/>
        </w:rPr>
        <w:t xml:space="preserve"> </w:t>
      </w:r>
      <w:r>
        <w:t>dicho</w:t>
      </w:r>
      <w:r>
        <w:rPr>
          <w:spacing w:val="-12"/>
        </w:rPr>
        <w:t xml:space="preserve"> </w:t>
      </w:r>
      <w:r>
        <w:t>uso. Se recomienda conocer las características del NNJA y posibles situaciones gatillantes de una desregulación emocional y/o conductual. Es relevante que los padres y/o apoderados informen al colegio si el estudiante cuenta con diagnósticos de salud mental, a través de informes actualizados al menos anualmente, de los profesionales tratantes, que entregan orientaciones para el manejo</w:t>
      </w:r>
      <w:r>
        <w:rPr>
          <w:spacing w:val="-12"/>
        </w:rPr>
        <w:t xml:space="preserve"> </w:t>
      </w:r>
      <w:r>
        <w:t>conductual</w:t>
      </w:r>
      <w:r>
        <w:rPr>
          <w:spacing w:val="-11"/>
        </w:rPr>
        <w:t xml:space="preserve"> </w:t>
      </w:r>
      <w:r>
        <w:t>y</w:t>
      </w:r>
      <w:r>
        <w:rPr>
          <w:spacing w:val="-13"/>
        </w:rPr>
        <w:t xml:space="preserve"> </w:t>
      </w:r>
      <w:r>
        <w:t>socioemocional</w:t>
      </w:r>
      <w:r>
        <w:rPr>
          <w:spacing w:val="-13"/>
        </w:rPr>
        <w:t xml:space="preserve"> </w:t>
      </w:r>
      <w:r>
        <w:t>en</w:t>
      </w:r>
      <w:r>
        <w:rPr>
          <w:spacing w:val="-12"/>
        </w:rPr>
        <w:t xml:space="preserve"> </w:t>
      </w:r>
      <w:r>
        <w:t>el</w:t>
      </w:r>
      <w:r>
        <w:rPr>
          <w:spacing w:val="-11"/>
        </w:rPr>
        <w:t xml:space="preserve"> </w:t>
      </w:r>
      <w:r>
        <w:t>contexto</w:t>
      </w:r>
      <w:r>
        <w:rPr>
          <w:spacing w:val="-12"/>
        </w:rPr>
        <w:t xml:space="preserve"> </w:t>
      </w:r>
      <w:r>
        <w:t>escolar.</w:t>
      </w:r>
      <w:r>
        <w:rPr>
          <w:spacing w:val="-12"/>
        </w:rPr>
        <w:t xml:space="preserve"> </w:t>
      </w:r>
      <w:r>
        <w:t>Esta</w:t>
      </w:r>
      <w:r>
        <w:rPr>
          <w:spacing w:val="-11"/>
        </w:rPr>
        <w:t xml:space="preserve"> </w:t>
      </w:r>
      <w:r>
        <w:t>información</w:t>
      </w:r>
      <w:r>
        <w:rPr>
          <w:spacing w:val="-12"/>
        </w:rPr>
        <w:t xml:space="preserve"> </w:t>
      </w:r>
      <w:r>
        <w:t xml:space="preserve">nos permitirá planificar acciones preventivas de acuerdo a las características del </w:t>
      </w:r>
      <w:r>
        <w:rPr>
          <w:spacing w:val="-2"/>
        </w:rPr>
        <w:t>estudiante.</w:t>
      </w:r>
    </w:p>
    <w:p w14:paraId="79FBD28C" w14:textId="77777777" w:rsidR="00AA5A5E" w:rsidRDefault="00024AAD">
      <w:pPr>
        <w:pStyle w:val="Ttulo2"/>
        <w:spacing w:before="58" w:line="259" w:lineRule="auto"/>
        <w:ind w:right="1464"/>
        <w:jc w:val="both"/>
      </w:pPr>
      <w:r>
        <w:t>III.3-.</w:t>
      </w:r>
      <w:r>
        <w:rPr>
          <w:spacing w:val="-1"/>
        </w:rPr>
        <w:t xml:space="preserve"> </w:t>
      </w:r>
      <w:r>
        <w:t>Reconocer</w:t>
      </w:r>
      <w:r>
        <w:rPr>
          <w:spacing w:val="-2"/>
        </w:rPr>
        <w:t xml:space="preserve"> </w:t>
      </w:r>
      <w:r>
        <w:t>los</w:t>
      </w:r>
      <w:r>
        <w:rPr>
          <w:spacing w:val="-4"/>
        </w:rPr>
        <w:t xml:space="preserve"> </w:t>
      </w:r>
      <w:r>
        <w:t>elementos</w:t>
      </w:r>
      <w:r>
        <w:rPr>
          <w:spacing w:val="-1"/>
        </w:rPr>
        <w:t xml:space="preserve"> </w:t>
      </w:r>
      <w:r>
        <w:t>del</w:t>
      </w:r>
      <w:r>
        <w:rPr>
          <w:spacing w:val="-1"/>
        </w:rPr>
        <w:t xml:space="preserve"> </w:t>
      </w:r>
      <w:r>
        <w:t>entorno</w:t>
      </w:r>
      <w:r>
        <w:rPr>
          <w:spacing w:val="-2"/>
        </w:rPr>
        <w:t xml:space="preserve"> </w:t>
      </w:r>
      <w:r>
        <w:t>que</w:t>
      </w:r>
      <w:r>
        <w:rPr>
          <w:spacing w:val="-1"/>
        </w:rPr>
        <w:t xml:space="preserve"> </w:t>
      </w:r>
      <w:r>
        <w:t>habitualmente</w:t>
      </w:r>
      <w:r>
        <w:rPr>
          <w:spacing w:val="-1"/>
        </w:rPr>
        <w:t xml:space="preserve"> </w:t>
      </w:r>
      <w:r>
        <w:t>preceden</w:t>
      </w:r>
      <w:r>
        <w:rPr>
          <w:spacing w:val="-2"/>
        </w:rPr>
        <w:t xml:space="preserve"> </w:t>
      </w:r>
      <w:r>
        <w:t>a</w:t>
      </w:r>
      <w:r>
        <w:rPr>
          <w:spacing w:val="-1"/>
        </w:rPr>
        <w:t xml:space="preserve"> </w:t>
      </w:r>
      <w:r>
        <w:t>la desregulación emocional y conductual</w:t>
      </w:r>
    </w:p>
    <w:p w14:paraId="4CC92D16" w14:textId="77777777" w:rsidR="00AA5A5E" w:rsidRDefault="00024AAD">
      <w:pPr>
        <w:pStyle w:val="Textoindependiente"/>
        <w:spacing w:before="160" w:line="259" w:lineRule="auto"/>
        <w:ind w:left="222" w:right="1463"/>
      </w:pPr>
      <w:r>
        <w:t>Se recomienda poner atención a la presencia de “indicadores emocionales” (tensión, ansiedad, temor, ira, frustración, entre otros) y reconocer, cuando sea posible,</w:t>
      </w:r>
      <w:r>
        <w:rPr>
          <w:spacing w:val="-17"/>
        </w:rPr>
        <w:t xml:space="preserve"> </w:t>
      </w:r>
      <w:r>
        <w:t>las</w:t>
      </w:r>
      <w:r>
        <w:rPr>
          <w:spacing w:val="-17"/>
        </w:rPr>
        <w:t xml:space="preserve"> </w:t>
      </w:r>
      <w:r>
        <w:t>señales</w:t>
      </w:r>
      <w:r>
        <w:rPr>
          <w:spacing w:val="-16"/>
        </w:rPr>
        <w:t xml:space="preserve"> </w:t>
      </w:r>
      <w:r>
        <w:t>iniciales</w:t>
      </w:r>
      <w:r>
        <w:rPr>
          <w:spacing w:val="-17"/>
        </w:rPr>
        <w:t xml:space="preserve"> </w:t>
      </w:r>
      <w:r>
        <w:t>que</w:t>
      </w:r>
      <w:r>
        <w:rPr>
          <w:spacing w:val="-17"/>
        </w:rPr>
        <w:t xml:space="preserve"> </w:t>
      </w:r>
      <w:r>
        <w:t>manifiestan</w:t>
      </w:r>
      <w:r>
        <w:rPr>
          <w:spacing w:val="-17"/>
        </w:rPr>
        <w:t xml:space="preserve"> </w:t>
      </w:r>
      <w:r>
        <w:t>NNAJ,</w:t>
      </w:r>
      <w:r>
        <w:rPr>
          <w:spacing w:val="-16"/>
        </w:rPr>
        <w:t xml:space="preserve"> </w:t>
      </w:r>
      <w:r>
        <w:t>previas</w:t>
      </w:r>
      <w:r>
        <w:rPr>
          <w:spacing w:val="-17"/>
        </w:rPr>
        <w:t xml:space="preserve"> </w:t>
      </w:r>
      <w:r>
        <w:t>a</w:t>
      </w:r>
      <w:r>
        <w:rPr>
          <w:spacing w:val="-17"/>
        </w:rPr>
        <w:t xml:space="preserve"> </w:t>
      </w:r>
      <w:r>
        <w:t>que</w:t>
      </w:r>
      <w:r>
        <w:rPr>
          <w:spacing w:val="-16"/>
        </w:rPr>
        <w:t xml:space="preserve"> </w:t>
      </w:r>
      <w:r>
        <w:t>se</w:t>
      </w:r>
      <w:r>
        <w:rPr>
          <w:spacing w:val="-17"/>
        </w:rPr>
        <w:t xml:space="preserve"> </w:t>
      </w:r>
      <w:r>
        <w:t>desencadene una desregulación emocional. Por ejemplo, poner especial atención si alguno de</w:t>
      </w:r>
    </w:p>
    <w:p w14:paraId="5CD371F1" w14:textId="77777777" w:rsidR="00AA5A5E" w:rsidRDefault="00AA5A5E">
      <w:pPr>
        <w:spacing w:line="259" w:lineRule="auto"/>
        <w:sectPr w:rsidR="00AA5A5E">
          <w:pgSz w:w="12240" w:h="20160"/>
          <w:pgMar w:top="1420" w:right="360" w:bottom="280" w:left="1480" w:header="163" w:footer="0" w:gutter="0"/>
          <w:cols w:space="720"/>
        </w:sectPr>
      </w:pPr>
    </w:p>
    <w:p w14:paraId="36C7194C" w14:textId="77777777" w:rsidR="00AA5A5E" w:rsidRDefault="00024AAD">
      <w:pPr>
        <w:pStyle w:val="Textoindependiente"/>
        <w:spacing w:line="259" w:lineRule="auto"/>
        <w:ind w:left="222" w:right="1464"/>
      </w:pPr>
      <w:r>
        <w:lastRenderedPageBreak/>
        <w:t>los estudiantes muestra mayor inquietud, signos de irritabilidad, ansiedad o desatención que lo habitual; se aísla y se retrae; observar el lenguaje corporal; obtener información de diversas fuentes como la familia, persona del transporte escolar</w:t>
      </w:r>
      <w:r>
        <w:rPr>
          <w:spacing w:val="-4"/>
        </w:rPr>
        <w:t xml:space="preserve"> </w:t>
      </w:r>
      <w:r>
        <w:t>u</w:t>
      </w:r>
      <w:r>
        <w:rPr>
          <w:spacing w:val="-4"/>
        </w:rPr>
        <w:t xml:space="preserve"> </w:t>
      </w:r>
      <w:r>
        <w:t>otros,</w:t>
      </w:r>
      <w:r>
        <w:rPr>
          <w:spacing w:val="-2"/>
        </w:rPr>
        <w:t xml:space="preserve"> </w:t>
      </w:r>
      <w:r>
        <w:t>que</w:t>
      </w:r>
      <w:r>
        <w:rPr>
          <w:spacing w:val="-4"/>
        </w:rPr>
        <w:t xml:space="preserve"> </w:t>
      </w:r>
      <w:r>
        <w:t>permitan</w:t>
      </w:r>
      <w:r>
        <w:rPr>
          <w:spacing w:val="-4"/>
        </w:rPr>
        <w:t xml:space="preserve"> </w:t>
      </w:r>
      <w:r>
        <w:t>identificar</w:t>
      </w:r>
      <w:r>
        <w:rPr>
          <w:spacing w:val="-4"/>
        </w:rPr>
        <w:t xml:space="preserve"> </w:t>
      </w:r>
      <w:r>
        <w:t>los</w:t>
      </w:r>
      <w:r>
        <w:rPr>
          <w:spacing w:val="-6"/>
        </w:rPr>
        <w:t xml:space="preserve"> </w:t>
      </w:r>
      <w:r>
        <w:t>detonantes</w:t>
      </w:r>
      <w:r>
        <w:rPr>
          <w:spacing w:val="-4"/>
        </w:rPr>
        <w:t xml:space="preserve"> </w:t>
      </w:r>
      <w:r>
        <w:t>en</w:t>
      </w:r>
      <w:r>
        <w:rPr>
          <w:spacing w:val="-4"/>
        </w:rPr>
        <w:t xml:space="preserve"> </w:t>
      </w:r>
      <w:r>
        <w:t>situaciones</w:t>
      </w:r>
      <w:r>
        <w:rPr>
          <w:spacing w:val="-4"/>
        </w:rPr>
        <w:t xml:space="preserve"> </w:t>
      </w:r>
      <w:r>
        <w:t>domésticas y tener pistas para evitar que suceda en el contexto escolar.</w:t>
      </w:r>
    </w:p>
    <w:p w14:paraId="0F223DEC" w14:textId="77777777" w:rsidR="00AA5A5E" w:rsidRDefault="00024AAD">
      <w:pPr>
        <w:pStyle w:val="Textoindependiente"/>
        <w:spacing w:before="153" w:line="259" w:lineRule="auto"/>
        <w:ind w:left="222" w:right="1461"/>
      </w:pPr>
      <w:r>
        <w:rPr>
          <w:noProof/>
        </w:rPr>
        <mc:AlternateContent>
          <mc:Choice Requires="wpg">
            <w:drawing>
              <wp:anchor distT="0" distB="0" distL="0" distR="0" simplePos="0" relativeHeight="251689984" behindDoc="0" locked="0" layoutInCell="1" allowOverlap="1" wp14:anchorId="6C45EA5D" wp14:editId="08C27B8C">
                <wp:simplePos x="0" y="0"/>
                <wp:positionH relativeFrom="page">
                  <wp:posOffset>6993508</wp:posOffset>
                </wp:positionH>
                <wp:positionV relativeFrom="paragraph">
                  <wp:posOffset>1349624</wp:posOffset>
                </wp:positionV>
                <wp:extent cx="477520" cy="477520"/>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95" name="Graphic 395"/>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96" name="Textbox 396"/>
                        <wps:cNvSpPr txBox="1"/>
                        <wps:spPr>
                          <a:xfrm>
                            <a:off x="0" y="0"/>
                            <a:ext cx="477520" cy="477520"/>
                          </a:xfrm>
                          <a:prstGeom prst="rect">
                            <a:avLst/>
                          </a:prstGeom>
                        </wps:spPr>
                        <wps:txbx>
                          <w:txbxContent>
                            <w:p w14:paraId="3CBE1FC1" w14:textId="77777777" w:rsidR="00AA5A5E" w:rsidRDefault="00024AAD">
                              <w:pPr>
                                <w:spacing w:before="182"/>
                                <w:ind w:left="196"/>
                                <w:rPr>
                                  <w:rFonts w:ascii="Calibri"/>
                                  <w:b/>
                                  <w:sz w:val="24"/>
                                </w:rPr>
                              </w:pPr>
                              <w:r>
                                <w:rPr>
                                  <w:rFonts w:ascii="Calibri"/>
                                  <w:b/>
                                  <w:color w:val="FFFFFF"/>
                                  <w:spacing w:val="-5"/>
                                  <w:sz w:val="24"/>
                                </w:rPr>
                                <w:t>125</w:t>
                              </w:r>
                            </w:p>
                          </w:txbxContent>
                        </wps:txbx>
                        <wps:bodyPr wrap="square" lIns="0" tIns="0" rIns="0" bIns="0" rtlCol="0">
                          <a:noAutofit/>
                        </wps:bodyPr>
                      </wps:wsp>
                    </wpg:wgp>
                  </a:graphicData>
                </a:graphic>
              </wp:anchor>
            </w:drawing>
          </mc:Choice>
          <mc:Fallback>
            <w:pict>
              <v:group w14:anchorId="6C45EA5D" id="Group 394" o:spid="_x0000_s1400" style="position:absolute;left:0;text-align:left;margin-left:550.65pt;margin-top:106.25pt;width:37.6pt;height:37.6pt;z-index:25168998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">
                <v:shape id="Graphic 395" o:spid="_x0000_s1401"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96" o:spid="_x0000_s1402"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3CBE1FC1" w14:textId="77777777" w:rsidR="00AA5A5E" w:rsidRDefault="00024AAD">
                        <w:pPr>
                          <w:spacing w:before="182"/>
                          <w:ind w:left="196"/>
                          <w:rPr>
                            <w:rFonts w:ascii="Calibri"/>
                            <w:b/>
                            <w:sz w:val="24"/>
                          </w:rPr>
                        </w:pPr>
                        <w:r>
                          <w:rPr>
                            <w:rFonts w:ascii="Calibri"/>
                            <w:b/>
                            <w:color w:val="FFFFFF"/>
                            <w:spacing w:val="-5"/>
                            <w:sz w:val="24"/>
                          </w:rPr>
                          <w:t>125</w:t>
                        </w:r>
                      </w:p>
                    </w:txbxContent>
                  </v:textbox>
                </v:shape>
                <w10:wrap anchorx="page"/>
              </v:group>
            </w:pict>
          </mc:Fallback>
        </mc:AlternateContent>
      </w:r>
      <w:r>
        <w:t>La</w:t>
      </w:r>
      <w:r>
        <w:rPr>
          <w:spacing w:val="-9"/>
        </w:rPr>
        <w:t xml:space="preserve"> </w:t>
      </w:r>
      <w:r>
        <w:t>intervención</w:t>
      </w:r>
      <w:r>
        <w:rPr>
          <w:spacing w:val="-9"/>
        </w:rPr>
        <w:t xml:space="preserve"> </w:t>
      </w:r>
      <w:r>
        <w:t>preventiva</w:t>
      </w:r>
      <w:r>
        <w:rPr>
          <w:spacing w:val="-9"/>
        </w:rPr>
        <w:t xml:space="preserve"> </w:t>
      </w:r>
      <w:r>
        <w:t>debe</w:t>
      </w:r>
      <w:r>
        <w:rPr>
          <w:spacing w:val="-9"/>
        </w:rPr>
        <w:t xml:space="preserve"> </w:t>
      </w:r>
      <w:r>
        <w:t>apuntar</w:t>
      </w:r>
      <w:r>
        <w:rPr>
          <w:spacing w:val="-11"/>
        </w:rPr>
        <w:t xml:space="preserve"> </w:t>
      </w:r>
      <w:r>
        <w:t>tanto</w:t>
      </w:r>
      <w:r>
        <w:rPr>
          <w:spacing w:val="-12"/>
        </w:rPr>
        <w:t xml:space="preserve"> </w:t>
      </w:r>
      <w:r>
        <w:t>a</w:t>
      </w:r>
      <w:r>
        <w:rPr>
          <w:spacing w:val="-9"/>
        </w:rPr>
        <w:t xml:space="preserve"> </w:t>
      </w:r>
      <w:r>
        <w:t>la</w:t>
      </w:r>
      <w:r>
        <w:rPr>
          <w:spacing w:val="-10"/>
        </w:rPr>
        <w:t xml:space="preserve"> </w:t>
      </w:r>
      <w:r>
        <w:t>circunstancia</w:t>
      </w:r>
      <w:r>
        <w:rPr>
          <w:spacing w:val="-12"/>
        </w:rPr>
        <w:t xml:space="preserve"> </w:t>
      </w:r>
      <w:r>
        <w:t>que</w:t>
      </w:r>
      <w:r>
        <w:rPr>
          <w:spacing w:val="-12"/>
        </w:rPr>
        <w:t xml:space="preserve"> </w:t>
      </w:r>
      <w:r>
        <w:t>la</w:t>
      </w:r>
      <w:r>
        <w:rPr>
          <w:spacing w:val="-10"/>
        </w:rPr>
        <w:t xml:space="preserve"> </w:t>
      </w:r>
      <w:r>
        <w:t>precede</w:t>
      </w:r>
      <w:r>
        <w:rPr>
          <w:spacing w:val="-9"/>
        </w:rPr>
        <w:t xml:space="preserve"> </w:t>
      </w:r>
      <w:r>
        <w:t>en el</w:t>
      </w:r>
      <w:r>
        <w:rPr>
          <w:spacing w:val="-8"/>
        </w:rPr>
        <w:t xml:space="preserve"> </w:t>
      </w:r>
      <w:r>
        <w:t>ámbito</w:t>
      </w:r>
      <w:r>
        <w:rPr>
          <w:spacing w:val="-9"/>
        </w:rPr>
        <w:t xml:space="preserve"> </w:t>
      </w:r>
      <w:r>
        <w:t>escolar,</w:t>
      </w:r>
      <w:r>
        <w:rPr>
          <w:spacing w:val="-8"/>
        </w:rPr>
        <w:t xml:space="preserve"> </w:t>
      </w:r>
      <w:r>
        <w:t>como</w:t>
      </w:r>
      <w:r>
        <w:rPr>
          <w:spacing w:val="-7"/>
        </w:rPr>
        <w:t xml:space="preserve"> </w:t>
      </w:r>
      <w:r>
        <w:t>en</w:t>
      </w:r>
      <w:r>
        <w:rPr>
          <w:spacing w:val="-7"/>
        </w:rPr>
        <w:t xml:space="preserve"> </w:t>
      </w:r>
      <w:r>
        <w:t>otros</w:t>
      </w:r>
      <w:r>
        <w:rPr>
          <w:spacing w:val="-8"/>
        </w:rPr>
        <w:t xml:space="preserve"> </w:t>
      </w:r>
      <w:r>
        <w:t>ámbitos</w:t>
      </w:r>
      <w:r>
        <w:rPr>
          <w:spacing w:val="-10"/>
        </w:rPr>
        <w:t xml:space="preserve"> </w:t>
      </w:r>
      <w:r>
        <w:t>de</w:t>
      </w:r>
      <w:r>
        <w:rPr>
          <w:spacing w:val="-9"/>
        </w:rPr>
        <w:t xml:space="preserve"> </w:t>
      </w:r>
      <w:r>
        <w:t>su</w:t>
      </w:r>
      <w:r>
        <w:rPr>
          <w:spacing w:val="-7"/>
        </w:rPr>
        <w:t xml:space="preserve"> </w:t>
      </w:r>
      <w:r>
        <w:t>vida</w:t>
      </w:r>
      <w:r>
        <w:rPr>
          <w:spacing w:val="-9"/>
        </w:rPr>
        <w:t xml:space="preserve"> </w:t>
      </w:r>
      <w:r>
        <w:t>diaria</w:t>
      </w:r>
      <w:r>
        <w:rPr>
          <w:spacing w:val="-9"/>
        </w:rPr>
        <w:t xml:space="preserve"> </w:t>
      </w:r>
      <w:r>
        <w:t>donde</w:t>
      </w:r>
      <w:r>
        <w:rPr>
          <w:spacing w:val="-9"/>
        </w:rPr>
        <w:t xml:space="preserve"> </w:t>
      </w:r>
      <w:r>
        <w:t>ocurren,</w:t>
      </w:r>
      <w:r>
        <w:rPr>
          <w:spacing w:val="-10"/>
        </w:rPr>
        <w:t xml:space="preserve"> </w:t>
      </w:r>
      <w:r>
        <w:t>o</w:t>
      </w:r>
      <w:r>
        <w:rPr>
          <w:spacing w:val="-7"/>
        </w:rPr>
        <w:t xml:space="preserve"> </w:t>
      </w:r>
      <w:r>
        <w:t>desde donde</w:t>
      </w:r>
      <w:r>
        <w:rPr>
          <w:spacing w:val="-5"/>
        </w:rPr>
        <w:t xml:space="preserve"> </w:t>
      </w:r>
      <w:r>
        <w:t>se</w:t>
      </w:r>
      <w:r>
        <w:rPr>
          <w:spacing w:val="-7"/>
        </w:rPr>
        <w:t xml:space="preserve"> </w:t>
      </w:r>
      <w:r>
        <w:t>observan</w:t>
      </w:r>
      <w:r>
        <w:rPr>
          <w:spacing w:val="-5"/>
        </w:rPr>
        <w:t xml:space="preserve"> </w:t>
      </w:r>
      <w:r>
        <w:t>factores</w:t>
      </w:r>
      <w:r>
        <w:rPr>
          <w:spacing w:val="-5"/>
        </w:rPr>
        <w:t xml:space="preserve"> </w:t>
      </w:r>
      <w:r>
        <w:t>que</w:t>
      </w:r>
      <w:r>
        <w:rPr>
          <w:spacing w:val="-5"/>
        </w:rPr>
        <w:t xml:space="preserve"> </w:t>
      </w:r>
      <w:r>
        <w:t>la</w:t>
      </w:r>
      <w:r>
        <w:rPr>
          <w:spacing w:val="-5"/>
        </w:rPr>
        <w:t xml:space="preserve"> </w:t>
      </w:r>
      <w:r>
        <w:t>predisponen.</w:t>
      </w:r>
      <w:r>
        <w:rPr>
          <w:spacing w:val="-5"/>
        </w:rPr>
        <w:t xml:space="preserve"> </w:t>
      </w:r>
      <w:r>
        <w:t>Por</w:t>
      </w:r>
      <w:r>
        <w:rPr>
          <w:spacing w:val="-6"/>
        </w:rPr>
        <w:t xml:space="preserve"> </w:t>
      </w:r>
      <w:r>
        <w:t>lo</w:t>
      </w:r>
      <w:r>
        <w:rPr>
          <w:spacing w:val="-5"/>
        </w:rPr>
        <w:t xml:space="preserve"> </w:t>
      </w:r>
      <w:r>
        <w:t>anterior,</w:t>
      </w:r>
      <w:r>
        <w:rPr>
          <w:spacing w:val="-6"/>
        </w:rPr>
        <w:t xml:space="preserve"> </w:t>
      </w:r>
      <w:r>
        <w:t>es</w:t>
      </w:r>
      <w:r>
        <w:rPr>
          <w:spacing w:val="-5"/>
        </w:rPr>
        <w:t xml:space="preserve"> </w:t>
      </w:r>
      <w:r>
        <w:t>fundamental</w:t>
      </w:r>
      <w:r>
        <w:rPr>
          <w:spacing w:val="-6"/>
        </w:rPr>
        <w:t xml:space="preserve"> </w:t>
      </w:r>
      <w:r>
        <w:t>la comunicación y coordinación permanente con los padres y/o apoderados, con el fin de prevenir conductas no deseadas en aula y planificar los apoyos desde el contexto escolar.</w:t>
      </w:r>
    </w:p>
    <w:p w14:paraId="2FAE3AE3" w14:textId="77777777" w:rsidR="00AA5A5E" w:rsidRDefault="00AA5A5E">
      <w:pPr>
        <w:pStyle w:val="Textoindependiente"/>
        <w:spacing w:before="180"/>
        <w:ind w:left="0"/>
        <w:jc w:val="left"/>
      </w:pPr>
    </w:p>
    <w:p w14:paraId="4A15DA20" w14:textId="77777777" w:rsidR="00AA5A5E" w:rsidRDefault="00024AAD">
      <w:pPr>
        <w:pStyle w:val="Ttulo2"/>
        <w:ind w:left="581"/>
      </w:pPr>
      <w:r>
        <w:t>III.3.a</w:t>
      </w:r>
      <w:r>
        <w:rPr>
          <w:spacing w:val="-2"/>
        </w:rPr>
        <w:t xml:space="preserve"> </w:t>
      </w:r>
      <w:r>
        <w:t>.</w:t>
      </w:r>
      <w:r>
        <w:rPr>
          <w:spacing w:val="-3"/>
        </w:rPr>
        <w:t xml:space="preserve"> </w:t>
      </w:r>
      <w:r>
        <w:t>Entorno</w:t>
      </w:r>
      <w:r>
        <w:rPr>
          <w:spacing w:val="-2"/>
        </w:rPr>
        <w:t xml:space="preserve"> físico</w:t>
      </w:r>
    </w:p>
    <w:p w14:paraId="435DD84A" w14:textId="77777777" w:rsidR="00AA5A5E" w:rsidRDefault="00AA5A5E">
      <w:pPr>
        <w:pStyle w:val="Textoindependiente"/>
        <w:spacing w:before="43"/>
        <w:ind w:left="0"/>
        <w:jc w:val="left"/>
        <w:rPr>
          <w:b/>
        </w:rPr>
      </w:pPr>
    </w:p>
    <w:p w14:paraId="023F607C" w14:textId="77777777" w:rsidR="00AA5A5E" w:rsidRDefault="00024AAD">
      <w:pPr>
        <w:pStyle w:val="Prrafodelista"/>
        <w:numPr>
          <w:ilvl w:val="0"/>
          <w:numId w:val="3"/>
        </w:numPr>
        <w:tabs>
          <w:tab w:val="left" w:pos="539"/>
        </w:tabs>
        <w:spacing w:line="259" w:lineRule="auto"/>
        <w:ind w:right="1481" w:firstLine="0"/>
        <w:rPr>
          <w:sz w:val="24"/>
        </w:rPr>
      </w:pPr>
      <w:r>
        <w:rPr>
          <w:sz w:val="24"/>
        </w:rPr>
        <w:t>En lo posible minimizar la sobrecarga de estímulos (luces intensas, ruidos fuertes, colores</w:t>
      </w:r>
      <w:r>
        <w:rPr>
          <w:spacing w:val="-1"/>
          <w:sz w:val="24"/>
        </w:rPr>
        <w:t xml:space="preserve"> </w:t>
      </w:r>
      <w:r>
        <w:rPr>
          <w:sz w:val="24"/>
        </w:rPr>
        <w:t>fuertes</w:t>
      </w:r>
      <w:r>
        <w:rPr>
          <w:spacing w:val="-1"/>
          <w:sz w:val="24"/>
        </w:rPr>
        <w:t xml:space="preserve"> </w:t>
      </w:r>
      <w:r>
        <w:rPr>
          <w:sz w:val="24"/>
        </w:rPr>
        <w:t>e intensos, exceso de materiales o decoraciones, etc.).</w:t>
      </w:r>
      <w:r>
        <w:rPr>
          <w:spacing w:val="-1"/>
          <w:sz w:val="24"/>
        </w:rPr>
        <w:t xml:space="preserve"> </w:t>
      </w:r>
      <w:r>
        <w:rPr>
          <w:sz w:val="24"/>
        </w:rPr>
        <w:t>Si no</w:t>
      </w:r>
      <w:r>
        <w:rPr>
          <w:spacing w:val="-17"/>
          <w:sz w:val="24"/>
        </w:rPr>
        <w:t xml:space="preserve"> </w:t>
      </w:r>
      <w:r>
        <w:rPr>
          <w:sz w:val="24"/>
        </w:rPr>
        <w:t>se</w:t>
      </w:r>
      <w:r>
        <w:rPr>
          <w:spacing w:val="-16"/>
          <w:sz w:val="24"/>
        </w:rPr>
        <w:t xml:space="preserve"> </w:t>
      </w:r>
      <w:r>
        <w:rPr>
          <w:sz w:val="24"/>
        </w:rPr>
        <w:t>pueden</w:t>
      </w:r>
      <w:r>
        <w:rPr>
          <w:spacing w:val="-15"/>
          <w:sz w:val="24"/>
        </w:rPr>
        <w:t xml:space="preserve"> </w:t>
      </w:r>
      <w:r>
        <w:rPr>
          <w:sz w:val="24"/>
        </w:rPr>
        <w:t>controlar,</w:t>
      </w:r>
      <w:r>
        <w:rPr>
          <w:spacing w:val="-15"/>
          <w:sz w:val="24"/>
        </w:rPr>
        <w:t xml:space="preserve"> </w:t>
      </w:r>
      <w:r>
        <w:rPr>
          <w:sz w:val="24"/>
        </w:rPr>
        <w:t>permitir</w:t>
      </w:r>
      <w:r>
        <w:rPr>
          <w:spacing w:val="-17"/>
          <w:sz w:val="24"/>
        </w:rPr>
        <w:t xml:space="preserve"> </w:t>
      </w:r>
      <w:r>
        <w:rPr>
          <w:sz w:val="24"/>
        </w:rPr>
        <w:t>usar</w:t>
      </w:r>
      <w:r>
        <w:rPr>
          <w:spacing w:val="-17"/>
          <w:sz w:val="24"/>
        </w:rPr>
        <w:t xml:space="preserve"> </w:t>
      </w:r>
      <w:r>
        <w:rPr>
          <w:sz w:val="24"/>
        </w:rPr>
        <w:t>elementos</w:t>
      </w:r>
      <w:r>
        <w:rPr>
          <w:spacing w:val="-15"/>
          <w:sz w:val="24"/>
        </w:rPr>
        <w:t xml:space="preserve"> </w:t>
      </w:r>
      <w:r>
        <w:rPr>
          <w:sz w:val="24"/>
        </w:rPr>
        <w:t>que</w:t>
      </w:r>
      <w:r>
        <w:rPr>
          <w:spacing w:val="-17"/>
          <w:sz w:val="24"/>
        </w:rPr>
        <w:t xml:space="preserve"> </w:t>
      </w:r>
      <w:r>
        <w:rPr>
          <w:sz w:val="24"/>
        </w:rPr>
        <w:t>minimicen</w:t>
      </w:r>
      <w:r>
        <w:rPr>
          <w:spacing w:val="-15"/>
          <w:sz w:val="24"/>
        </w:rPr>
        <w:t xml:space="preserve"> </w:t>
      </w:r>
      <w:r>
        <w:rPr>
          <w:sz w:val="24"/>
        </w:rPr>
        <w:t>los</w:t>
      </w:r>
      <w:r>
        <w:rPr>
          <w:spacing w:val="-17"/>
          <w:sz w:val="24"/>
        </w:rPr>
        <w:t xml:space="preserve"> </w:t>
      </w:r>
      <w:r>
        <w:rPr>
          <w:sz w:val="24"/>
        </w:rPr>
        <w:t>estímulos</w:t>
      </w:r>
      <w:r>
        <w:rPr>
          <w:spacing w:val="-16"/>
          <w:sz w:val="24"/>
        </w:rPr>
        <w:t xml:space="preserve"> </w:t>
      </w:r>
      <w:r>
        <w:rPr>
          <w:sz w:val="24"/>
        </w:rPr>
        <w:t>como tapones, auriculares, gafas, entre otros.</w:t>
      </w:r>
    </w:p>
    <w:p w14:paraId="5465211B" w14:textId="77777777" w:rsidR="00AA5A5E" w:rsidRDefault="00024AAD">
      <w:pPr>
        <w:pStyle w:val="Prrafodelista"/>
        <w:numPr>
          <w:ilvl w:val="0"/>
          <w:numId w:val="3"/>
        </w:numPr>
        <w:tabs>
          <w:tab w:val="left" w:pos="573"/>
        </w:tabs>
        <w:spacing w:before="179" w:line="259" w:lineRule="auto"/>
        <w:ind w:right="1479" w:firstLine="0"/>
        <w:rPr>
          <w:sz w:val="24"/>
        </w:rPr>
      </w:pPr>
      <w:r>
        <w:rPr>
          <w:sz w:val="24"/>
        </w:rPr>
        <w:t>En</w:t>
      </w:r>
      <w:r>
        <w:rPr>
          <w:spacing w:val="-4"/>
          <w:sz w:val="24"/>
        </w:rPr>
        <w:t xml:space="preserve"> </w:t>
      </w:r>
      <w:r>
        <w:rPr>
          <w:sz w:val="24"/>
        </w:rPr>
        <w:t>lo</w:t>
      </w:r>
      <w:r>
        <w:rPr>
          <w:spacing w:val="-4"/>
          <w:sz w:val="24"/>
        </w:rPr>
        <w:t xml:space="preserve"> </w:t>
      </w:r>
      <w:r>
        <w:rPr>
          <w:sz w:val="24"/>
        </w:rPr>
        <w:t>posible</w:t>
      </w:r>
      <w:r>
        <w:rPr>
          <w:spacing w:val="-4"/>
          <w:sz w:val="24"/>
        </w:rPr>
        <w:t xml:space="preserve"> </w:t>
      </w:r>
      <w:r>
        <w:rPr>
          <w:sz w:val="24"/>
        </w:rPr>
        <w:t>ajustar</w:t>
      </w:r>
      <w:r>
        <w:rPr>
          <w:spacing w:val="-4"/>
          <w:sz w:val="24"/>
        </w:rPr>
        <w:t xml:space="preserve"> </w:t>
      </w:r>
      <w:r>
        <w:rPr>
          <w:sz w:val="24"/>
        </w:rPr>
        <w:t>el</w:t>
      </w:r>
      <w:r>
        <w:rPr>
          <w:spacing w:val="-4"/>
          <w:sz w:val="24"/>
        </w:rPr>
        <w:t xml:space="preserve"> </w:t>
      </w:r>
      <w:r>
        <w:rPr>
          <w:sz w:val="24"/>
        </w:rPr>
        <w:t>nivel</w:t>
      </w:r>
      <w:r>
        <w:rPr>
          <w:spacing w:val="-4"/>
          <w:sz w:val="24"/>
        </w:rPr>
        <w:t xml:space="preserve"> </w:t>
      </w:r>
      <w:r>
        <w:rPr>
          <w:sz w:val="24"/>
        </w:rPr>
        <w:t>de exigencias</w:t>
      </w:r>
      <w:r>
        <w:rPr>
          <w:spacing w:val="-5"/>
          <w:sz w:val="24"/>
        </w:rPr>
        <w:t xml:space="preserve"> </w:t>
      </w:r>
      <w:r>
        <w:rPr>
          <w:sz w:val="24"/>
        </w:rPr>
        <w:t>considerando</w:t>
      </w:r>
      <w:r>
        <w:rPr>
          <w:spacing w:val="-5"/>
          <w:sz w:val="24"/>
        </w:rPr>
        <w:t xml:space="preserve"> </w:t>
      </w:r>
      <w:r>
        <w:rPr>
          <w:sz w:val="24"/>
        </w:rPr>
        <w:t>habilidades</w:t>
      </w:r>
      <w:r>
        <w:rPr>
          <w:spacing w:val="-4"/>
          <w:sz w:val="24"/>
        </w:rPr>
        <w:t xml:space="preserve"> </w:t>
      </w:r>
      <w:r>
        <w:rPr>
          <w:sz w:val="24"/>
        </w:rPr>
        <w:t>motrices, cognitivas y emocionales como, por ejemplo, intolerancia a la frustración, dificultades</w:t>
      </w:r>
      <w:r>
        <w:rPr>
          <w:spacing w:val="-13"/>
          <w:sz w:val="24"/>
        </w:rPr>
        <w:t xml:space="preserve"> </w:t>
      </w:r>
      <w:r>
        <w:rPr>
          <w:sz w:val="24"/>
        </w:rPr>
        <w:t>para</w:t>
      </w:r>
      <w:r>
        <w:rPr>
          <w:spacing w:val="-13"/>
          <w:sz w:val="24"/>
        </w:rPr>
        <w:t xml:space="preserve"> </w:t>
      </w:r>
      <w:r>
        <w:rPr>
          <w:sz w:val="24"/>
        </w:rPr>
        <w:t>coordinación</w:t>
      </w:r>
      <w:r>
        <w:rPr>
          <w:spacing w:val="-14"/>
          <w:sz w:val="24"/>
        </w:rPr>
        <w:t xml:space="preserve"> </w:t>
      </w:r>
      <w:r>
        <w:rPr>
          <w:sz w:val="24"/>
        </w:rPr>
        <w:t>motriz</w:t>
      </w:r>
      <w:r>
        <w:rPr>
          <w:spacing w:val="-13"/>
          <w:sz w:val="24"/>
        </w:rPr>
        <w:t xml:space="preserve"> </w:t>
      </w:r>
      <w:r>
        <w:rPr>
          <w:sz w:val="24"/>
        </w:rPr>
        <w:t>al</w:t>
      </w:r>
      <w:r>
        <w:rPr>
          <w:spacing w:val="-13"/>
          <w:sz w:val="24"/>
        </w:rPr>
        <w:t xml:space="preserve"> </w:t>
      </w:r>
      <w:r>
        <w:rPr>
          <w:sz w:val="24"/>
        </w:rPr>
        <w:t>recortar</w:t>
      </w:r>
      <w:r>
        <w:rPr>
          <w:spacing w:val="-13"/>
          <w:sz w:val="24"/>
        </w:rPr>
        <w:t xml:space="preserve"> </w:t>
      </w:r>
      <w:r>
        <w:rPr>
          <w:sz w:val="24"/>
        </w:rPr>
        <w:t>o</w:t>
      </w:r>
      <w:r>
        <w:rPr>
          <w:spacing w:val="-13"/>
          <w:sz w:val="24"/>
        </w:rPr>
        <w:t xml:space="preserve"> </w:t>
      </w:r>
      <w:r>
        <w:rPr>
          <w:sz w:val="24"/>
        </w:rPr>
        <w:t>al</w:t>
      </w:r>
      <w:r>
        <w:rPr>
          <w:spacing w:val="-15"/>
          <w:sz w:val="24"/>
        </w:rPr>
        <w:t xml:space="preserve"> </w:t>
      </w:r>
      <w:r>
        <w:rPr>
          <w:sz w:val="24"/>
        </w:rPr>
        <w:t>pegar,</w:t>
      </w:r>
      <w:r>
        <w:rPr>
          <w:spacing w:val="-13"/>
          <w:sz w:val="24"/>
        </w:rPr>
        <w:t xml:space="preserve"> </w:t>
      </w:r>
      <w:r>
        <w:rPr>
          <w:sz w:val="24"/>
        </w:rPr>
        <w:t>dificultades</w:t>
      </w:r>
      <w:r>
        <w:rPr>
          <w:spacing w:val="-13"/>
          <w:sz w:val="24"/>
        </w:rPr>
        <w:t xml:space="preserve"> </w:t>
      </w:r>
      <w:r>
        <w:rPr>
          <w:sz w:val="24"/>
        </w:rPr>
        <w:t>para</w:t>
      </w:r>
      <w:r>
        <w:rPr>
          <w:spacing w:val="-15"/>
          <w:sz w:val="24"/>
        </w:rPr>
        <w:t xml:space="preserve"> </w:t>
      </w:r>
      <w:r>
        <w:rPr>
          <w:sz w:val="24"/>
        </w:rPr>
        <w:t>tolerar visualmente una actividad muy larga.</w:t>
      </w:r>
    </w:p>
    <w:p w14:paraId="46B3DB28" w14:textId="77777777" w:rsidR="00AA5A5E" w:rsidRDefault="00024AAD">
      <w:pPr>
        <w:pStyle w:val="Prrafodelista"/>
        <w:numPr>
          <w:ilvl w:val="0"/>
          <w:numId w:val="3"/>
        </w:numPr>
        <w:tabs>
          <w:tab w:val="left" w:pos="506"/>
        </w:tabs>
        <w:spacing w:before="140"/>
        <w:ind w:left="506" w:hanging="217"/>
        <w:rPr>
          <w:sz w:val="24"/>
        </w:rPr>
      </w:pPr>
      <w:r>
        <w:rPr>
          <w:sz w:val="24"/>
        </w:rPr>
        <w:t>Programar</w:t>
      </w:r>
      <w:r>
        <w:rPr>
          <w:spacing w:val="-7"/>
          <w:sz w:val="24"/>
        </w:rPr>
        <w:t xml:space="preserve"> </w:t>
      </w:r>
      <w:r>
        <w:rPr>
          <w:sz w:val="24"/>
        </w:rPr>
        <w:t>previamente</w:t>
      </w:r>
      <w:r>
        <w:rPr>
          <w:spacing w:val="-6"/>
          <w:sz w:val="24"/>
        </w:rPr>
        <w:t xml:space="preserve"> </w:t>
      </w:r>
      <w:r>
        <w:rPr>
          <w:sz w:val="24"/>
        </w:rPr>
        <w:t>momentos</w:t>
      </w:r>
      <w:r>
        <w:rPr>
          <w:spacing w:val="-5"/>
          <w:sz w:val="24"/>
        </w:rPr>
        <w:t xml:space="preserve"> </w:t>
      </w:r>
      <w:r>
        <w:rPr>
          <w:sz w:val="24"/>
        </w:rPr>
        <w:t>de</w:t>
      </w:r>
      <w:r>
        <w:rPr>
          <w:spacing w:val="-5"/>
          <w:sz w:val="24"/>
        </w:rPr>
        <w:t xml:space="preserve"> </w:t>
      </w:r>
      <w:r>
        <w:rPr>
          <w:sz w:val="24"/>
        </w:rPr>
        <w:t>relajación,</w:t>
      </w:r>
      <w:r>
        <w:rPr>
          <w:spacing w:val="-6"/>
          <w:sz w:val="24"/>
        </w:rPr>
        <w:t xml:space="preserve"> </w:t>
      </w:r>
      <w:r>
        <w:rPr>
          <w:sz w:val="24"/>
        </w:rPr>
        <w:t>descanso</w:t>
      </w:r>
      <w:r>
        <w:rPr>
          <w:spacing w:val="-5"/>
          <w:sz w:val="24"/>
        </w:rPr>
        <w:t xml:space="preserve"> </w:t>
      </w:r>
      <w:r>
        <w:rPr>
          <w:sz w:val="24"/>
        </w:rPr>
        <w:t>y</w:t>
      </w:r>
      <w:r>
        <w:rPr>
          <w:spacing w:val="-7"/>
          <w:sz w:val="24"/>
        </w:rPr>
        <w:t xml:space="preserve"> </w:t>
      </w:r>
      <w:r>
        <w:rPr>
          <w:sz w:val="24"/>
        </w:rPr>
        <w:t>pausas</w:t>
      </w:r>
      <w:r>
        <w:rPr>
          <w:spacing w:val="-4"/>
          <w:sz w:val="24"/>
        </w:rPr>
        <w:t xml:space="preserve"> </w:t>
      </w:r>
      <w:r>
        <w:rPr>
          <w:spacing w:val="-2"/>
          <w:sz w:val="24"/>
        </w:rPr>
        <w:t>activas.</w:t>
      </w:r>
    </w:p>
    <w:p w14:paraId="7CEB6FE9" w14:textId="77777777" w:rsidR="00AA5A5E" w:rsidRDefault="00AA5A5E">
      <w:pPr>
        <w:pStyle w:val="Textoindependiente"/>
        <w:spacing w:before="62"/>
        <w:ind w:left="0"/>
        <w:jc w:val="left"/>
      </w:pPr>
    </w:p>
    <w:p w14:paraId="6F312A70" w14:textId="77777777" w:rsidR="00AA5A5E" w:rsidRDefault="00024AAD">
      <w:pPr>
        <w:pStyle w:val="Prrafodelista"/>
        <w:numPr>
          <w:ilvl w:val="0"/>
          <w:numId w:val="3"/>
        </w:numPr>
        <w:tabs>
          <w:tab w:val="left" w:pos="487"/>
        </w:tabs>
        <w:spacing w:line="259" w:lineRule="auto"/>
        <w:ind w:right="1703" w:firstLine="0"/>
        <w:rPr>
          <w:sz w:val="24"/>
        </w:rPr>
      </w:pPr>
      <w:r>
        <w:rPr>
          <w:sz w:val="24"/>
        </w:rPr>
        <w:t>Dar el tiempo necesario para cambiar el foco de atención, aunque se haya anticipado</w:t>
      </w:r>
      <w:r>
        <w:rPr>
          <w:spacing w:val="-17"/>
          <w:sz w:val="24"/>
        </w:rPr>
        <w:t xml:space="preserve"> </w:t>
      </w:r>
      <w:r>
        <w:rPr>
          <w:sz w:val="24"/>
        </w:rPr>
        <w:t>dicho</w:t>
      </w:r>
      <w:r>
        <w:rPr>
          <w:spacing w:val="-15"/>
          <w:sz w:val="24"/>
        </w:rPr>
        <w:t xml:space="preserve"> </w:t>
      </w:r>
      <w:r>
        <w:rPr>
          <w:sz w:val="24"/>
        </w:rPr>
        <w:t>cambio</w:t>
      </w:r>
      <w:r>
        <w:rPr>
          <w:spacing w:val="-15"/>
          <w:sz w:val="24"/>
        </w:rPr>
        <w:t xml:space="preserve"> </w:t>
      </w:r>
      <w:r>
        <w:rPr>
          <w:sz w:val="24"/>
        </w:rPr>
        <w:t>previamente.</w:t>
      </w:r>
      <w:r>
        <w:rPr>
          <w:spacing w:val="-15"/>
          <w:sz w:val="24"/>
        </w:rPr>
        <w:t xml:space="preserve"> </w:t>
      </w:r>
      <w:r>
        <w:rPr>
          <w:sz w:val="24"/>
        </w:rPr>
        <w:t>Por</w:t>
      </w:r>
      <w:r>
        <w:rPr>
          <w:spacing w:val="-17"/>
          <w:sz w:val="24"/>
        </w:rPr>
        <w:t xml:space="preserve"> </w:t>
      </w:r>
      <w:r>
        <w:rPr>
          <w:sz w:val="24"/>
        </w:rPr>
        <w:t>ejemplo,</w:t>
      </w:r>
      <w:r>
        <w:rPr>
          <w:spacing w:val="-17"/>
          <w:sz w:val="24"/>
        </w:rPr>
        <w:t xml:space="preserve"> </w:t>
      </w:r>
      <w:r>
        <w:rPr>
          <w:sz w:val="24"/>
        </w:rPr>
        <w:t>pedirle</w:t>
      </w:r>
      <w:r>
        <w:rPr>
          <w:spacing w:val="-16"/>
          <w:sz w:val="24"/>
        </w:rPr>
        <w:t xml:space="preserve"> </w:t>
      </w:r>
      <w:r>
        <w:rPr>
          <w:sz w:val="24"/>
        </w:rPr>
        <w:t>que</w:t>
      </w:r>
      <w:r>
        <w:rPr>
          <w:spacing w:val="-17"/>
          <w:sz w:val="24"/>
        </w:rPr>
        <w:t xml:space="preserve"> </w:t>
      </w:r>
      <w:r>
        <w:rPr>
          <w:sz w:val="24"/>
        </w:rPr>
        <w:t>ayude</w:t>
      </w:r>
      <w:r>
        <w:rPr>
          <w:spacing w:val="-15"/>
          <w:sz w:val="24"/>
        </w:rPr>
        <w:t xml:space="preserve"> </w:t>
      </w:r>
      <w:r>
        <w:rPr>
          <w:sz w:val="24"/>
        </w:rPr>
        <w:t>a</w:t>
      </w:r>
      <w:r>
        <w:rPr>
          <w:spacing w:val="-15"/>
          <w:sz w:val="24"/>
        </w:rPr>
        <w:t xml:space="preserve"> </w:t>
      </w:r>
      <w:r>
        <w:rPr>
          <w:sz w:val="24"/>
        </w:rPr>
        <w:t>distribuir materiales o con algún apoyo pedagógico.</w:t>
      </w:r>
    </w:p>
    <w:p w14:paraId="4C360100" w14:textId="77777777" w:rsidR="00AA5A5E" w:rsidRDefault="00024AAD">
      <w:pPr>
        <w:pStyle w:val="Prrafodelista"/>
        <w:numPr>
          <w:ilvl w:val="0"/>
          <w:numId w:val="3"/>
        </w:numPr>
        <w:tabs>
          <w:tab w:val="left" w:pos="420"/>
        </w:tabs>
        <w:spacing w:before="121" w:line="259" w:lineRule="auto"/>
        <w:ind w:right="1482" w:firstLine="0"/>
        <w:rPr>
          <w:sz w:val="24"/>
        </w:rPr>
      </w:pPr>
      <w:r>
        <w:rPr>
          <w:sz w:val="24"/>
        </w:rPr>
        <w:t>Favorecer</w:t>
      </w:r>
      <w:r>
        <w:rPr>
          <w:spacing w:val="-13"/>
          <w:sz w:val="24"/>
        </w:rPr>
        <w:t xml:space="preserve"> </w:t>
      </w:r>
      <w:r>
        <w:rPr>
          <w:sz w:val="24"/>
        </w:rPr>
        <w:t>la</w:t>
      </w:r>
      <w:r>
        <w:rPr>
          <w:spacing w:val="-15"/>
          <w:sz w:val="24"/>
        </w:rPr>
        <w:t xml:space="preserve"> </w:t>
      </w:r>
      <w:r>
        <w:rPr>
          <w:sz w:val="24"/>
        </w:rPr>
        <w:t>práctica</w:t>
      </w:r>
      <w:r>
        <w:rPr>
          <w:spacing w:val="-15"/>
          <w:sz w:val="24"/>
        </w:rPr>
        <w:t xml:space="preserve"> </w:t>
      </w:r>
      <w:r>
        <w:rPr>
          <w:sz w:val="24"/>
        </w:rPr>
        <w:t>de</w:t>
      </w:r>
      <w:r>
        <w:rPr>
          <w:spacing w:val="-14"/>
          <w:sz w:val="24"/>
        </w:rPr>
        <w:t xml:space="preserve"> </w:t>
      </w:r>
      <w:r>
        <w:rPr>
          <w:sz w:val="24"/>
        </w:rPr>
        <w:t>ejercicio</w:t>
      </w:r>
      <w:r>
        <w:rPr>
          <w:spacing w:val="-12"/>
          <w:sz w:val="24"/>
        </w:rPr>
        <w:t xml:space="preserve"> </w:t>
      </w:r>
      <w:r>
        <w:rPr>
          <w:sz w:val="24"/>
        </w:rPr>
        <w:t>físico,</w:t>
      </w:r>
      <w:r>
        <w:rPr>
          <w:spacing w:val="-12"/>
          <w:sz w:val="24"/>
        </w:rPr>
        <w:t xml:space="preserve"> </w:t>
      </w:r>
      <w:r>
        <w:rPr>
          <w:sz w:val="24"/>
        </w:rPr>
        <w:t>disminuyendo</w:t>
      </w:r>
      <w:r>
        <w:rPr>
          <w:spacing w:val="-12"/>
          <w:sz w:val="24"/>
        </w:rPr>
        <w:t xml:space="preserve"> </w:t>
      </w:r>
      <w:r>
        <w:rPr>
          <w:sz w:val="24"/>
        </w:rPr>
        <w:t>en</w:t>
      </w:r>
      <w:r>
        <w:rPr>
          <w:spacing w:val="-12"/>
          <w:sz w:val="24"/>
        </w:rPr>
        <w:t xml:space="preserve"> </w:t>
      </w:r>
      <w:r>
        <w:rPr>
          <w:sz w:val="24"/>
        </w:rPr>
        <w:t>la</w:t>
      </w:r>
      <w:r>
        <w:rPr>
          <w:spacing w:val="-15"/>
          <w:sz w:val="24"/>
        </w:rPr>
        <w:t xml:space="preserve"> </w:t>
      </w:r>
      <w:r>
        <w:rPr>
          <w:sz w:val="24"/>
        </w:rPr>
        <w:t>medida</w:t>
      </w:r>
      <w:r>
        <w:rPr>
          <w:spacing w:val="-12"/>
          <w:sz w:val="24"/>
        </w:rPr>
        <w:t xml:space="preserve"> </w:t>
      </w:r>
      <w:r>
        <w:rPr>
          <w:sz w:val="24"/>
        </w:rPr>
        <w:t>de</w:t>
      </w:r>
      <w:r>
        <w:rPr>
          <w:spacing w:val="-14"/>
          <w:sz w:val="24"/>
        </w:rPr>
        <w:t xml:space="preserve"> </w:t>
      </w:r>
      <w:r>
        <w:rPr>
          <w:sz w:val="24"/>
        </w:rPr>
        <w:t>lo</w:t>
      </w:r>
      <w:r>
        <w:rPr>
          <w:spacing w:val="-15"/>
          <w:sz w:val="24"/>
        </w:rPr>
        <w:t xml:space="preserve"> </w:t>
      </w:r>
      <w:r>
        <w:rPr>
          <w:sz w:val="24"/>
        </w:rPr>
        <w:t>posible la cantidad de ejercicios para que sea menor</w:t>
      </w:r>
      <w:r>
        <w:rPr>
          <w:spacing w:val="-1"/>
          <w:sz w:val="24"/>
        </w:rPr>
        <w:t xml:space="preserve"> </w:t>
      </w:r>
      <w:r>
        <w:rPr>
          <w:sz w:val="24"/>
        </w:rPr>
        <w:t>en comparación al resto del curso y pueda ser tolerable para el estudiante.</w:t>
      </w:r>
    </w:p>
    <w:p w14:paraId="4ED12FA5" w14:textId="77777777" w:rsidR="00AA5A5E" w:rsidRDefault="00024AAD">
      <w:pPr>
        <w:pStyle w:val="Ttulo2"/>
        <w:spacing w:before="275"/>
        <w:jc w:val="both"/>
      </w:pPr>
      <w:r>
        <w:t>III.3.b.</w:t>
      </w:r>
      <w:r>
        <w:rPr>
          <w:spacing w:val="-3"/>
        </w:rPr>
        <w:t xml:space="preserve"> </w:t>
      </w:r>
      <w:r>
        <w:t>Entorno</w:t>
      </w:r>
      <w:r>
        <w:rPr>
          <w:spacing w:val="-3"/>
        </w:rPr>
        <w:t xml:space="preserve"> </w:t>
      </w:r>
      <w:r>
        <w:rPr>
          <w:spacing w:val="-2"/>
        </w:rPr>
        <w:t>social</w:t>
      </w:r>
    </w:p>
    <w:p w14:paraId="4A1DB431" w14:textId="77777777" w:rsidR="00AA5A5E" w:rsidRDefault="00AA5A5E">
      <w:pPr>
        <w:pStyle w:val="Textoindependiente"/>
        <w:spacing w:before="43"/>
        <w:ind w:left="0"/>
        <w:jc w:val="left"/>
        <w:rPr>
          <w:b/>
        </w:rPr>
      </w:pPr>
    </w:p>
    <w:p w14:paraId="7096A12D" w14:textId="77777777" w:rsidR="00AA5A5E" w:rsidRDefault="00024AAD">
      <w:pPr>
        <w:pStyle w:val="Prrafodelista"/>
        <w:numPr>
          <w:ilvl w:val="0"/>
          <w:numId w:val="3"/>
        </w:numPr>
        <w:tabs>
          <w:tab w:val="left" w:pos="365"/>
        </w:tabs>
        <w:spacing w:line="259" w:lineRule="auto"/>
        <w:ind w:right="1484" w:firstLine="0"/>
        <w:rPr>
          <w:sz w:val="24"/>
        </w:rPr>
      </w:pPr>
      <w:r>
        <w:rPr>
          <w:sz w:val="24"/>
        </w:rPr>
        <w:t>Ajustar</w:t>
      </w:r>
      <w:r>
        <w:rPr>
          <w:spacing w:val="-11"/>
          <w:sz w:val="24"/>
        </w:rPr>
        <w:t xml:space="preserve"> </w:t>
      </w:r>
      <w:r>
        <w:rPr>
          <w:sz w:val="24"/>
        </w:rPr>
        <w:t>el</w:t>
      </w:r>
      <w:r>
        <w:rPr>
          <w:spacing w:val="-11"/>
          <w:sz w:val="24"/>
        </w:rPr>
        <w:t xml:space="preserve"> </w:t>
      </w:r>
      <w:r>
        <w:rPr>
          <w:sz w:val="24"/>
        </w:rPr>
        <w:t>lenguaje.</w:t>
      </w:r>
      <w:r>
        <w:rPr>
          <w:spacing w:val="-10"/>
          <w:sz w:val="24"/>
        </w:rPr>
        <w:t xml:space="preserve"> </w:t>
      </w:r>
      <w:r>
        <w:rPr>
          <w:sz w:val="24"/>
        </w:rPr>
        <w:t>Aprender</w:t>
      </w:r>
      <w:r>
        <w:rPr>
          <w:spacing w:val="-11"/>
          <w:sz w:val="24"/>
        </w:rPr>
        <w:t xml:space="preserve"> </w:t>
      </w:r>
      <w:r>
        <w:rPr>
          <w:sz w:val="24"/>
        </w:rPr>
        <w:t>a</w:t>
      </w:r>
      <w:r>
        <w:rPr>
          <w:spacing w:val="-9"/>
          <w:sz w:val="24"/>
        </w:rPr>
        <w:t xml:space="preserve"> </w:t>
      </w:r>
      <w:r>
        <w:rPr>
          <w:sz w:val="24"/>
        </w:rPr>
        <w:t>estar</w:t>
      </w:r>
      <w:r>
        <w:rPr>
          <w:spacing w:val="-11"/>
          <w:sz w:val="24"/>
        </w:rPr>
        <w:t xml:space="preserve"> </w:t>
      </w:r>
      <w:r>
        <w:rPr>
          <w:sz w:val="24"/>
        </w:rPr>
        <w:t>en</w:t>
      </w:r>
      <w:r>
        <w:rPr>
          <w:spacing w:val="-9"/>
          <w:sz w:val="24"/>
        </w:rPr>
        <w:t xml:space="preserve"> </w:t>
      </w:r>
      <w:r>
        <w:rPr>
          <w:sz w:val="24"/>
        </w:rPr>
        <w:t>silencio</w:t>
      </w:r>
      <w:r>
        <w:rPr>
          <w:spacing w:val="-10"/>
          <w:sz w:val="24"/>
        </w:rPr>
        <w:t xml:space="preserve"> </w:t>
      </w:r>
      <w:r>
        <w:rPr>
          <w:sz w:val="24"/>
        </w:rPr>
        <w:t>y</w:t>
      </w:r>
      <w:r>
        <w:rPr>
          <w:spacing w:val="-10"/>
          <w:sz w:val="24"/>
        </w:rPr>
        <w:t xml:space="preserve"> </w:t>
      </w:r>
      <w:r>
        <w:rPr>
          <w:sz w:val="24"/>
        </w:rPr>
        <w:t>en</w:t>
      </w:r>
      <w:r>
        <w:rPr>
          <w:spacing w:val="-9"/>
          <w:sz w:val="24"/>
        </w:rPr>
        <w:t xml:space="preserve"> </w:t>
      </w:r>
      <w:r>
        <w:rPr>
          <w:sz w:val="24"/>
        </w:rPr>
        <w:t>calma</w:t>
      </w:r>
      <w:r>
        <w:rPr>
          <w:spacing w:val="-12"/>
          <w:sz w:val="24"/>
        </w:rPr>
        <w:t xml:space="preserve"> </w:t>
      </w:r>
      <w:r>
        <w:rPr>
          <w:sz w:val="24"/>
        </w:rPr>
        <w:t>en</w:t>
      </w:r>
      <w:r>
        <w:rPr>
          <w:spacing w:val="-12"/>
          <w:sz w:val="24"/>
        </w:rPr>
        <w:t xml:space="preserve"> </w:t>
      </w:r>
      <w:r>
        <w:rPr>
          <w:sz w:val="24"/>
        </w:rPr>
        <w:t>momentos</w:t>
      </w:r>
      <w:r>
        <w:rPr>
          <w:spacing w:val="-10"/>
          <w:sz w:val="24"/>
        </w:rPr>
        <w:t xml:space="preserve"> </w:t>
      </w:r>
      <w:r>
        <w:rPr>
          <w:sz w:val="24"/>
        </w:rPr>
        <w:t>en</w:t>
      </w:r>
      <w:r>
        <w:rPr>
          <w:spacing w:val="-9"/>
          <w:sz w:val="24"/>
        </w:rPr>
        <w:t xml:space="preserve"> </w:t>
      </w:r>
      <w:r>
        <w:rPr>
          <w:sz w:val="24"/>
        </w:rPr>
        <w:t>que el NNAJ presenta altos niveles de ansiedad. Utilizar un tono de voz tranquilo, pausado y afectuoso, evitando aumentar el tono de voz.</w:t>
      </w:r>
    </w:p>
    <w:p w14:paraId="5DB23255" w14:textId="77777777" w:rsidR="00AA5A5E" w:rsidRDefault="00024AAD">
      <w:pPr>
        <w:pStyle w:val="Prrafodelista"/>
        <w:numPr>
          <w:ilvl w:val="0"/>
          <w:numId w:val="3"/>
        </w:numPr>
        <w:tabs>
          <w:tab w:val="left" w:pos="372"/>
        </w:tabs>
        <w:spacing w:before="241"/>
        <w:ind w:left="372" w:hanging="150"/>
        <w:rPr>
          <w:sz w:val="24"/>
        </w:rPr>
      </w:pPr>
      <w:r>
        <w:rPr>
          <w:sz w:val="24"/>
        </w:rPr>
        <w:t>No</w:t>
      </w:r>
      <w:r>
        <w:rPr>
          <w:spacing w:val="-6"/>
          <w:sz w:val="24"/>
        </w:rPr>
        <w:t xml:space="preserve"> </w:t>
      </w:r>
      <w:r>
        <w:rPr>
          <w:sz w:val="24"/>
        </w:rPr>
        <w:t>juzgar</w:t>
      </w:r>
      <w:r>
        <w:rPr>
          <w:spacing w:val="-6"/>
          <w:sz w:val="24"/>
        </w:rPr>
        <w:t xml:space="preserve"> </w:t>
      </w:r>
      <w:r>
        <w:rPr>
          <w:sz w:val="24"/>
        </w:rPr>
        <w:t>ni</w:t>
      </w:r>
      <w:r>
        <w:rPr>
          <w:spacing w:val="-4"/>
          <w:sz w:val="24"/>
        </w:rPr>
        <w:t xml:space="preserve"> </w:t>
      </w:r>
      <w:r>
        <w:rPr>
          <w:sz w:val="24"/>
        </w:rPr>
        <w:t>atribuir</w:t>
      </w:r>
      <w:r>
        <w:rPr>
          <w:spacing w:val="-5"/>
          <w:sz w:val="24"/>
        </w:rPr>
        <w:t xml:space="preserve"> </w:t>
      </w:r>
      <w:r>
        <w:rPr>
          <w:sz w:val="24"/>
        </w:rPr>
        <w:t>‘automáticamente’</w:t>
      </w:r>
      <w:r>
        <w:rPr>
          <w:spacing w:val="-6"/>
          <w:sz w:val="24"/>
        </w:rPr>
        <w:t xml:space="preserve"> </w:t>
      </w:r>
      <w:r>
        <w:rPr>
          <w:sz w:val="24"/>
        </w:rPr>
        <w:t>mala</w:t>
      </w:r>
      <w:r>
        <w:rPr>
          <w:spacing w:val="-3"/>
          <w:sz w:val="24"/>
        </w:rPr>
        <w:t xml:space="preserve"> </w:t>
      </w:r>
      <w:r>
        <w:rPr>
          <w:spacing w:val="-2"/>
          <w:sz w:val="24"/>
        </w:rPr>
        <w:t>intención.</w:t>
      </w:r>
    </w:p>
    <w:p w14:paraId="1841D1CE" w14:textId="77777777" w:rsidR="00AA5A5E" w:rsidRDefault="00024AAD">
      <w:pPr>
        <w:pStyle w:val="Prrafodelista"/>
        <w:numPr>
          <w:ilvl w:val="0"/>
          <w:numId w:val="3"/>
        </w:numPr>
        <w:tabs>
          <w:tab w:val="left" w:pos="377"/>
        </w:tabs>
        <w:spacing w:before="262" w:line="259" w:lineRule="auto"/>
        <w:ind w:right="1481" w:firstLine="0"/>
        <w:rPr>
          <w:sz w:val="24"/>
        </w:rPr>
      </w:pPr>
      <w:r>
        <w:rPr>
          <w:sz w:val="24"/>
        </w:rPr>
        <w:t>Dar tiempo al NNAJ para que dé a conocer</w:t>
      </w:r>
      <w:r>
        <w:rPr>
          <w:spacing w:val="-1"/>
          <w:sz w:val="24"/>
        </w:rPr>
        <w:t xml:space="preserve"> </w:t>
      </w:r>
      <w:r>
        <w:rPr>
          <w:sz w:val="24"/>
        </w:rPr>
        <w:t>lo que le pasa. En los momentos de mayor estrés lo primero que se pierde es la capacidad para expresarse. Es preferible</w:t>
      </w:r>
      <w:r>
        <w:rPr>
          <w:spacing w:val="-10"/>
          <w:sz w:val="24"/>
        </w:rPr>
        <w:t xml:space="preserve"> </w:t>
      </w:r>
      <w:r>
        <w:rPr>
          <w:sz w:val="24"/>
        </w:rPr>
        <w:t>que</w:t>
      </w:r>
      <w:r>
        <w:rPr>
          <w:spacing w:val="-9"/>
          <w:sz w:val="24"/>
        </w:rPr>
        <w:t xml:space="preserve"> </w:t>
      </w:r>
      <w:r>
        <w:rPr>
          <w:sz w:val="24"/>
        </w:rPr>
        <w:t>no</w:t>
      </w:r>
      <w:r>
        <w:rPr>
          <w:spacing w:val="-9"/>
          <w:sz w:val="24"/>
        </w:rPr>
        <w:t xml:space="preserve"> </w:t>
      </w:r>
      <w:r>
        <w:rPr>
          <w:sz w:val="24"/>
        </w:rPr>
        <w:t>haya</w:t>
      </w:r>
      <w:r>
        <w:rPr>
          <w:spacing w:val="-12"/>
          <w:sz w:val="24"/>
        </w:rPr>
        <w:t xml:space="preserve"> </w:t>
      </w:r>
      <w:r>
        <w:rPr>
          <w:sz w:val="24"/>
        </w:rPr>
        <w:t>demandas</w:t>
      </w:r>
      <w:r>
        <w:rPr>
          <w:spacing w:val="-10"/>
          <w:sz w:val="24"/>
        </w:rPr>
        <w:t xml:space="preserve"> </w:t>
      </w:r>
      <w:r>
        <w:rPr>
          <w:sz w:val="24"/>
        </w:rPr>
        <w:t>lingüísticas</w:t>
      </w:r>
      <w:r>
        <w:rPr>
          <w:spacing w:val="-12"/>
          <w:sz w:val="24"/>
        </w:rPr>
        <w:t xml:space="preserve"> </w:t>
      </w:r>
      <w:r>
        <w:rPr>
          <w:sz w:val="24"/>
        </w:rPr>
        <w:t>en</w:t>
      </w:r>
      <w:r>
        <w:rPr>
          <w:spacing w:val="-9"/>
          <w:sz w:val="24"/>
        </w:rPr>
        <w:t xml:space="preserve"> </w:t>
      </w:r>
      <w:r>
        <w:rPr>
          <w:sz w:val="24"/>
        </w:rPr>
        <w:t>ese</w:t>
      </w:r>
      <w:r>
        <w:rPr>
          <w:spacing w:val="-12"/>
          <w:sz w:val="24"/>
        </w:rPr>
        <w:t xml:space="preserve"> </w:t>
      </w:r>
      <w:r>
        <w:rPr>
          <w:sz w:val="24"/>
        </w:rPr>
        <w:t>momento</w:t>
      </w:r>
      <w:r>
        <w:rPr>
          <w:spacing w:val="-9"/>
          <w:sz w:val="24"/>
        </w:rPr>
        <w:t xml:space="preserve"> </w:t>
      </w:r>
      <w:r>
        <w:rPr>
          <w:sz w:val="24"/>
        </w:rPr>
        <w:t>y</w:t>
      </w:r>
      <w:r>
        <w:rPr>
          <w:spacing w:val="-10"/>
          <w:sz w:val="24"/>
        </w:rPr>
        <w:t xml:space="preserve"> </w:t>
      </w:r>
      <w:r>
        <w:rPr>
          <w:sz w:val="24"/>
        </w:rPr>
        <w:t>se</w:t>
      </w:r>
      <w:r>
        <w:rPr>
          <w:spacing w:val="-12"/>
          <w:sz w:val="24"/>
        </w:rPr>
        <w:t xml:space="preserve"> </w:t>
      </w:r>
      <w:r>
        <w:rPr>
          <w:sz w:val="24"/>
        </w:rPr>
        <w:t>deje</w:t>
      </w:r>
      <w:r>
        <w:rPr>
          <w:spacing w:val="-10"/>
          <w:sz w:val="24"/>
        </w:rPr>
        <w:t xml:space="preserve"> </w:t>
      </w:r>
      <w:r>
        <w:rPr>
          <w:sz w:val="24"/>
        </w:rPr>
        <w:t>para</w:t>
      </w:r>
      <w:r>
        <w:rPr>
          <w:spacing w:val="-9"/>
          <w:sz w:val="24"/>
        </w:rPr>
        <w:t xml:space="preserve"> </w:t>
      </w:r>
      <w:r>
        <w:rPr>
          <w:sz w:val="24"/>
        </w:rPr>
        <w:t xml:space="preserve">más </w:t>
      </w:r>
      <w:r>
        <w:rPr>
          <w:spacing w:val="-2"/>
          <w:sz w:val="24"/>
        </w:rPr>
        <w:t>tarde.</w:t>
      </w:r>
    </w:p>
    <w:p w14:paraId="301A8708" w14:textId="77777777" w:rsidR="00AA5A5E" w:rsidRDefault="00AA5A5E">
      <w:pPr>
        <w:pStyle w:val="Textoindependiente"/>
        <w:spacing w:before="42"/>
        <w:ind w:left="0"/>
        <w:jc w:val="left"/>
      </w:pPr>
    </w:p>
    <w:p w14:paraId="04BB046B" w14:textId="77777777" w:rsidR="00AA5A5E" w:rsidRDefault="00024AAD">
      <w:pPr>
        <w:pStyle w:val="Prrafodelista"/>
        <w:numPr>
          <w:ilvl w:val="0"/>
          <w:numId w:val="3"/>
        </w:numPr>
        <w:tabs>
          <w:tab w:val="left" w:pos="401"/>
        </w:tabs>
        <w:spacing w:line="259" w:lineRule="auto"/>
        <w:ind w:right="1504" w:firstLine="0"/>
        <w:rPr>
          <w:sz w:val="24"/>
        </w:rPr>
      </w:pPr>
      <w:r>
        <w:rPr>
          <w:sz w:val="24"/>
        </w:rPr>
        <w:t xml:space="preserve">Respetar los momentos de soledad, porque les ayudan a relajarse. Tratar de asegurar entornos amigables en todos los contextos sociales en que participa el NNAJ. Informar sobre sus necesidades de apoyo a las personas con las que se </w:t>
      </w:r>
      <w:r>
        <w:rPr>
          <w:spacing w:val="-2"/>
          <w:sz w:val="24"/>
        </w:rPr>
        <w:t>relaciona.</w:t>
      </w:r>
    </w:p>
    <w:p w14:paraId="15A52D6D" w14:textId="77777777" w:rsidR="00AA5A5E" w:rsidRDefault="00AA5A5E">
      <w:pPr>
        <w:pStyle w:val="Textoindependiente"/>
        <w:spacing w:before="181"/>
        <w:ind w:left="0"/>
        <w:jc w:val="left"/>
      </w:pPr>
    </w:p>
    <w:p w14:paraId="7CCC7D0B" w14:textId="77777777" w:rsidR="00AA5A5E" w:rsidRDefault="00024AAD">
      <w:pPr>
        <w:spacing w:line="259" w:lineRule="auto"/>
        <w:ind w:left="222" w:right="1462"/>
        <w:jc w:val="both"/>
        <w:rPr>
          <w:sz w:val="24"/>
        </w:rPr>
      </w:pPr>
      <w:r>
        <w:rPr>
          <w:b/>
          <w:sz w:val="24"/>
        </w:rPr>
        <w:t xml:space="preserve">III.4-. Redirigir momentáneamente al estudiante hacia otro foco de atención: </w:t>
      </w:r>
      <w:r>
        <w:rPr>
          <w:sz w:val="24"/>
        </w:rPr>
        <w:t>En este punto es importante redirigir con alguna actividad de fácil acceso en el momento,</w:t>
      </w:r>
      <w:r>
        <w:rPr>
          <w:spacing w:val="-7"/>
          <w:sz w:val="24"/>
        </w:rPr>
        <w:t xml:space="preserve"> </w:t>
      </w:r>
      <w:r>
        <w:rPr>
          <w:sz w:val="24"/>
        </w:rPr>
        <w:t>como</w:t>
      </w:r>
      <w:r>
        <w:rPr>
          <w:spacing w:val="-7"/>
          <w:sz w:val="24"/>
        </w:rPr>
        <w:t xml:space="preserve"> </w:t>
      </w:r>
      <w:r>
        <w:rPr>
          <w:sz w:val="24"/>
        </w:rPr>
        <w:t>pedir</w:t>
      </w:r>
      <w:r>
        <w:rPr>
          <w:spacing w:val="-9"/>
          <w:sz w:val="24"/>
        </w:rPr>
        <w:t xml:space="preserve"> </w:t>
      </w:r>
      <w:r>
        <w:rPr>
          <w:sz w:val="24"/>
        </w:rPr>
        <w:t>apoyo</w:t>
      </w:r>
      <w:r>
        <w:rPr>
          <w:spacing w:val="-5"/>
          <w:sz w:val="24"/>
        </w:rPr>
        <w:t xml:space="preserve"> </w:t>
      </w:r>
      <w:r>
        <w:rPr>
          <w:sz w:val="24"/>
        </w:rPr>
        <w:t>en</w:t>
      </w:r>
      <w:r>
        <w:rPr>
          <w:spacing w:val="-5"/>
          <w:sz w:val="24"/>
        </w:rPr>
        <w:t xml:space="preserve"> </w:t>
      </w:r>
      <w:r>
        <w:rPr>
          <w:sz w:val="24"/>
        </w:rPr>
        <w:t>alguna</w:t>
      </w:r>
      <w:r>
        <w:rPr>
          <w:spacing w:val="-7"/>
          <w:sz w:val="24"/>
        </w:rPr>
        <w:t xml:space="preserve"> </w:t>
      </w:r>
      <w:r>
        <w:rPr>
          <w:sz w:val="24"/>
        </w:rPr>
        <w:t>actividad</w:t>
      </w:r>
      <w:r>
        <w:rPr>
          <w:spacing w:val="-7"/>
          <w:sz w:val="24"/>
        </w:rPr>
        <w:t xml:space="preserve"> </w:t>
      </w:r>
      <w:r>
        <w:rPr>
          <w:sz w:val="24"/>
        </w:rPr>
        <w:t>dentro</w:t>
      </w:r>
      <w:r>
        <w:rPr>
          <w:spacing w:val="-7"/>
          <w:sz w:val="24"/>
        </w:rPr>
        <w:t xml:space="preserve"> </w:t>
      </w:r>
      <w:r>
        <w:rPr>
          <w:sz w:val="24"/>
        </w:rPr>
        <w:t>de</w:t>
      </w:r>
      <w:r>
        <w:rPr>
          <w:spacing w:val="-7"/>
          <w:sz w:val="24"/>
        </w:rPr>
        <w:t xml:space="preserve"> </w:t>
      </w:r>
      <w:r>
        <w:rPr>
          <w:sz w:val="24"/>
        </w:rPr>
        <w:t>la</w:t>
      </w:r>
      <w:r>
        <w:rPr>
          <w:spacing w:val="-5"/>
          <w:sz w:val="24"/>
        </w:rPr>
        <w:t xml:space="preserve"> </w:t>
      </w:r>
      <w:r>
        <w:rPr>
          <w:sz w:val="24"/>
        </w:rPr>
        <w:t>sala,</w:t>
      </w:r>
      <w:r>
        <w:rPr>
          <w:spacing w:val="-7"/>
          <w:sz w:val="24"/>
        </w:rPr>
        <w:t xml:space="preserve"> </w:t>
      </w:r>
      <w:r>
        <w:rPr>
          <w:sz w:val="24"/>
        </w:rPr>
        <w:t>utilizar</w:t>
      </w:r>
      <w:r>
        <w:rPr>
          <w:spacing w:val="-6"/>
          <w:sz w:val="24"/>
        </w:rPr>
        <w:t xml:space="preserve"> </w:t>
      </w:r>
      <w:r>
        <w:rPr>
          <w:sz w:val="24"/>
        </w:rPr>
        <w:t>equipos tecnológicos, dar una tarea corta dentro de la sala como entrega de material, uso de material sensorial, entre otros.</w:t>
      </w:r>
    </w:p>
    <w:p w14:paraId="4BE61604" w14:textId="77777777" w:rsidR="00AA5A5E" w:rsidRDefault="00AA5A5E">
      <w:pPr>
        <w:spacing w:line="259" w:lineRule="auto"/>
        <w:jc w:val="both"/>
        <w:rPr>
          <w:sz w:val="24"/>
        </w:rPr>
        <w:sectPr w:rsidR="00AA5A5E">
          <w:pgSz w:w="12240" w:h="20160"/>
          <w:pgMar w:top="1420" w:right="360" w:bottom="280" w:left="1480" w:header="163" w:footer="0" w:gutter="0"/>
          <w:cols w:space="720"/>
        </w:sectPr>
      </w:pPr>
    </w:p>
    <w:p w14:paraId="54E77D94" w14:textId="77777777" w:rsidR="00AA5A5E" w:rsidRDefault="00024AAD">
      <w:pPr>
        <w:pStyle w:val="Textoindependiente"/>
        <w:spacing w:before="275" w:line="259" w:lineRule="auto"/>
        <w:ind w:left="222" w:right="1476"/>
      </w:pPr>
      <w:r>
        <w:rPr>
          <w:b/>
        </w:rPr>
        <w:lastRenderedPageBreak/>
        <w:t xml:space="preserve">III.4.1. </w:t>
      </w:r>
      <w:r>
        <w:rPr>
          <w:b/>
          <w:u w:val="single"/>
        </w:rPr>
        <w:t>Cambiar la actividad cuando sea posible</w:t>
      </w:r>
      <w:r>
        <w:t>, la forma o los materiales, a través de los que se está llevando a cabo la actividad; por ejemplo, cuando reacciona con frustración en alguna actividad artística con témpera, permitir que utilice otros materiales para lograr el mismo objetivo.</w:t>
      </w:r>
    </w:p>
    <w:p w14:paraId="4FC986B5" w14:textId="77777777" w:rsidR="00AA5A5E" w:rsidRDefault="00AA5A5E">
      <w:pPr>
        <w:pStyle w:val="Textoindependiente"/>
        <w:spacing w:before="174"/>
        <w:ind w:left="0"/>
        <w:jc w:val="left"/>
      </w:pPr>
    </w:p>
    <w:p w14:paraId="0141B5D5" w14:textId="77777777" w:rsidR="00AA5A5E" w:rsidRDefault="00024AAD" w:rsidP="00B72CAA">
      <w:pPr>
        <w:pStyle w:val="Prrafodelista"/>
        <w:numPr>
          <w:ilvl w:val="2"/>
          <w:numId w:val="29"/>
        </w:numPr>
        <w:tabs>
          <w:tab w:val="left" w:pos="1028"/>
        </w:tabs>
        <w:spacing w:line="259" w:lineRule="auto"/>
        <w:ind w:right="1456" w:firstLine="0"/>
        <w:jc w:val="both"/>
        <w:rPr>
          <w:sz w:val="24"/>
        </w:rPr>
      </w:pPr>
      <w:r>
        <w:rPr>
          <w:noProof/>
        </w:rPr>
        <mc:AlternateContent>
          <mc:Choice Requires="wpg">
            <w:drawing>
              <wp:anchor distT="0" distB="0" distL="0" distR="0" simplePos="0" relativeHeight="251691008" behindDoc="0" locked="0" layoutInCell="1" allowOverlap="1" wp14:anchorId="268D11BB" wp14:editId="280A65F4">
                <wp:simplePos x="0" y="0"/>
                <wp:positionH relativeFrom="page">
                  <wp:posOffset>6993508</wp:posOffset>
                </wp:positionH>
                <wp:positionV relativeFrom="paragraph">
                  <wp:posOffset>1071032</wp:posOffset>
                </wp:positionV>
                <wp:extent cx="477520" cy="477520"/>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98" name="Graphic 398"/>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399" name="Textbox 399"/>
                        <wps:cNvSpPr txBox="1"/>
                        <wps:spPr>
                          <a:xfrm>
                            <a:off x="0" y="0"/>
                            <a:ext cx="477520" cy="477520"/>
                          </a:xfrm>
                          <a:prstGeom prst="rect">
                            <a:avLst/>
                          </a:prstGeom>
                        </wps:spPr>
                        <wps:txbx>
                          <w:txbxContent>
                            <w:p w14:paraId="5A7AB92F" w14:textId="77777777" w:rsidR="00AA5A5E" w:rsidRDefault="00024AAD">
                              <w:pPr>
                                <w:spacing w:before="182"/>
                                <w:ind w:left="196"/>
                                <w:rPr>
                                  <w:rFonts w:ascii="Calibri"/>
                                  <w:b/>
                                  <w:sz w:val="24"/>
                                </w:rPr>
                              </w:pPr>
                              <w:r>
                                <w:rPr>
                                  <w:rFonts w:ascii="Calibri"/>
                                  <w:b/>
                                  <w:color w:val="FFFFFF"/>
                                  <w:spacing w:val="-5"/>
                                  <w:sz w:val="24"/>
                                </w:rPr>
                                <w:t>126</w:t>
                              </w:r>
                            </w:p>
                          </w:txbxContent>
                        </wps:txbx>
                        <wps:bodyPr wrap="square" lIns="0" tIns="0" rIns="0" bIns="0" rtlCol="0">
                          <a:noAutofit/>
                        </wps:bodyPr>
                      </wps:wsp>
                    </wpg:wgp>
                  </a:graphicData>
                </a:graphic>
              </wp:anchor>
            </w:drawing>
          </mc:Choice>
          <mc:Fallback>
            <w:pict>
              <v:group w14:anchorId="268D11BB" id="Group 397" o:spid="_x0000_s1403" style="position:absolute;left:0;text-align:left;margin-left:550.65pt;margin-top:84.35pt;width:37.6pt;height:37.6pt;z-index:25169100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">
                <v:shape id="Graphic 398" o:spid="_x0000_s1404"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399" o:spid="_x0000_s1405"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5A7AB92F" w14:textId="77777777" w:rsidR="00AA5A5E" w:rsidRDefault="00024AAD">
                        <w:pPr>
                          <w:spacing w:before="182"/>
                          <w:ind w:left="196"/>
                          <w:rPr>
                            <w:rFonts w:ascii="Calibri"/>
                            <w:b/>
                            <w:sz w:val="24"/>
                          </w:rPr>
                        </w:pPr>
                        <w:r>
                          <w:rPr>
                            <w:rFonts w:ascii="Calibri"/>
                            <w:b/>
                            <w:color w:val="FFFFFF"/>
                            <w:spacing w:val="-5"/>
                            <w:sz w:val="24"/>
                          </w:rPr>
                          <w:t>126</w:t>
                        </w:r>
                      </w:p>
                    </w:txbxContent>
                  </v:textbox>
                </v:shape>
                <w10:wrap anchorx="page"/>
              </v:group>
            </w:pict>
          </mc:Fallback>
        </mc:AlternateContent>
      </w:r>
      <w:r>
        <w:rPr>
          <w:b/>
          <w:sz w:val="24"/>
        </w:rPr>
        <w:t>Facilitar</w:t>
      </w:r>
      <w:r>
        <w:rPr>
          <w:b/>
          <w:spacing w:val="-4"/>
          <w:sz w:val="24"/>
        </w:rPr>
        <w:t xml:space="preserve"> </w:t>
      </w:r>
      <w:r>
        <w:rPr>
          <w:b/>
          <w:sz w:val="24"/>
        </w:rPr>
        <w:t>la</w:t>
      </w:r>
      <w:r>
        <w:rPr>
          <w:b/>
          <w:spacing w:val="-3"/>
          <w:sz w:val="24"/>
        </w:rPr>
        <w:t xml:space="preserve"> </w:t>
      </w:r>
      <w:r>
        <w:rPr>
          <w:b/>
          <w:sz w:val="24"/>
        </w:rPr>
        <w:t>comunicación,</w:t>
      </w:r>
      <w:r>
        <w:rPr>
          <w:b/>
          <w:spacing w:val="-4"/>
          <w:sz w:val="24"/>
        </w:rPr>
        <w:t xml:space="preserve"> </w:t>
      </w:r>
      <w:r>
        <w:rPr>
          <w:b/>
          <w:sz w:val="24"/>
        </w:rPr>
        <w:t>ayudando</w:t>
      </w:r>
      <w:r>
        <w:rPr>
          <w:b/>
          <w:spacing w:val="-2"/>
          <w:sz w:val="24"/>
        </w:rPr>
        <w:t xml:space="preserve"> </w:t>
      </w:r>
      <w:r>
        <w:rPr>
          <w:b/>
          <w:sz w:val="24"/>
        </w:rPr>
        <w:t>a</w:t>
      </w:r>
      <w:r>
        <w:rPr>
          <w:b/>
          <w:spacing w:val="-3"/>
          <w:sz w:val="24"/>
        </w:rPr>
        <w:t xml:space="preserve"> </w:t>
      </w:r>
      <w:r>
        <w:rPr>
          <w:b/>
          <w:sz w:val="24"/>
        </w:rPr>
        <w:t>que</w:t>
      </w:r>
      <w:r>
        <w:rPr>
          <w:b/>
          <w:spacing w:val="-4"/>
          <w:sz w:val="24"/>
        </w:rPr>
        <w:t xml:space="preserve"> </w:t>
      </w:r>
      <w:r>
        <w:rPr>
          <w:b/>
          <w:sz w:val="24"/>
        </w:rPr>
        <w:t>se</w:t>
      </w:r>
      <w:r>
        <w:rPr>
          <w:b/>
          <w:spacing w:val="-3"/>
          <w:sz w:val="24"/>
        </w:rPr>
        <w:t xml:space="preserve"> </w:t>
      </w:r>
      <w:r>
        <w:rPr>
          <w:b/>
          <w:sz w:val="24"/>
        </w:rPr>
        <w:t>exprese</w:t>
      </w:r>
      <w:r>
        <w:rPr>
          <w:b/>
          <w:spacing w:val="-1"/>
          <w:sz w:val="24"/>
        </w:rPr>
        <w:t xml:space="preserve"> </w:t>
      </w:r>
      <w:r>
        <w:rPr>
          <w:b/>
          <w:sz w:val="24"/>
        </w:rPr>
        <w:t>de</w:t>
      </w:r>
      <w:r>
        <w:rPr>
          <w:b/>
          <w:spacing w:val="-1"/>
          <w:sz w:val="24"/>
        </w:rPr>
        <w:t xml:space="preserve"> </w:t>
      </w:r>
      <w:r>
        <w:rPr>
          <w:b/>
          <w:sz w:val="24"/>
        </w:rPr>
        <w:t>una</w:t>
      </w:r>
      <w:r>
        <w:rPr>
          <w:b/>
          <w:spacing w:val="-4"/>
          <w:sz w:val="24"/>
        </w:rPr>
        <w:t xml:space="preserve"> </w:t>
      </w:r>
      <w:r>
        <w:rPr>
          <w:b/>
          <w:sz w:val="24"/>
        </w:rPr>
        <w:t>manera diferente</w:t>
      </w:r>
      <w:r>
        <w:rPr>
          <w:b/>
          <w:spacing w:val="-6"/>
          <w:sz w:val="24"/>
        </w:rPr>
        <w:t xml:space="preserve"> </w:t>
      </w:r>
      <w:r>
        <w:rPr>
          <w:b/>
          <w:sz w:val="24"/>
        </w:rPr>
        <w:t>a</w:t>
      </w:r>
      <w:r>
        <w:rPr>
          <w:b/>
          <w:spacing w:val="-6"/>
          <w:sz w:val="24"/>
        </w:rPr>
        <w:t xml:space="preserve"> </w:t>
      </w:r>
      <w:r>
        <w:rPr>
          <w:b/>
          <w:sz w:val="24"/>
        </w:rPr>
        <w:t>la</w:t>
      </w:r>
      <w:r>
        <w:rPr>
          <w:b/>
          <w:spacing w:val="-6"/>
          <w:sz w:val="24"/>
        </w:rPr>
        <w:t xml:space="preserve"> </w:t>
      </w:r>
      <w:r>
        <w:rPr>
          <w:b/>
          <w:sz w:val="24"/>
        </w:rPr>
        <w:t>desregulación</w:t>
      </w:r>
      <w:r>
        <w:rPr>
          <w:b/>
          <w:spacing w:val="-6"/>
          <w:sz w:val="24"/>
        </w:rPr>
        <w:t xml:space="preserve"> </w:t>
      </w:r>
      <w:r>
        <w:rPr>
          <w:b/>
          <w:sz w:val="24"/>
        </w:rPr>
        <w:t>emocional</w:t>
      </w:r>
      <w:r>
        <w:rPr>
          <w:b/>
          <w:spacing w:val="-8"/>
          <w:sz w:val="24"/>
        </w:rPr>
        <w:t xml:space="preserve"> </w:t>
      </w:r>
      <w:r>
        <w:rPr>
          <w:b/>
          <w:sz w:val="24"/>
        </w:rPr>
        <w:t>y</w:t>
      </w:r>
      <w:r>
        <w:rPr>
          <w:b/>
          <w:spacing w:val="-8"/>
          <w:sz w:val="24"/>
        </w:rPr>
        <w:t xml:space="preserve"> </w:t>
      </w:r>
      <w:r>
        <w:rPr>
          <w:b/>
          <w:sz w:val="24"/>
        </w:rPr>
        <w:t>conductual:</w:t>
      </w:r>
      <w:r>
        <w:rPr>
          <w:b/>
          <w:spacing w:val="-1"/>
          <w:sz w:val="24"/>
        </w:rPr>
        <w:t xml:space="preserve"> </w:t>
      </w:r>
      <w:r>
        <w:rPr>
          <w:sz w:val="24"/>
        </w:rPr>
        <w:t>Dependiendo</w:t>
      </w:r>
      <w:r>
        <w:rPr>
          <w:spacing w:val="-8"/>
          <w:sz w:val="24"/>
        </w:rPr>
        <w:t xml:space="preserve"> </w:t>
      </w:r>
      <w:r>
        <w:rPr>
          <w:sz w:val="24"/>
        </w:rPr>
        <w:t>de</w:t>
      </w:r>
      <w:r>
        <w:rPr>
          <w:spacing w:val="-6"/>
          <w:sz w:val="24"/>
        </w:rPr>
        <w:t xml:space="preserve"> </w:t>
      </w:r>
      <w:r>
        <w:rPr>
          <w:sz w:val="24"/>
        </w:rPr>
        <w:t>la</w:t>
      </w:r>
      <w:r>
        <w:rPr>
          <w:spacing w:val="-6"/>
          <w:sz w:val="24"/>
        </w:rPr>
        <w:t xml:space="preserve"> </w:t>
      </w:r>
      <w:r>
        <w:rPr>
          <w:sz w:val="24"/>
        </w:rPr>
        <w:t>edad del estudiante, facilitar la comunicación con preguntas o actividades que le permitan expresar su malestar o incomodidad, buscando alternativas en conjunto con el adulto. Si el estudiante quiere expresarse, pero no es capaz de hacerlo verbalmente, se le puede entregar la opción</w:t>
      </w:r>
      <w:r>
        <w:rPr>
          <w:spacing w:val="-1"/>
          <w:sz w:val="24"/>
        </w:rPr>
        <w:t xml:space="preserve"> </w:t>
      </w:r>
      <w:r>
        <w:rPr>
          <w:sz w:val="24"/>
        </w:rPr>
        <w:t>de dibujar o escribir lo que le sucede o siente.</w:t>
      </w:r>
    </w:p>
    <w:p w14:paraId="50E96B51" w14:textId="77777777" w:rsidR="00AA5A5E" w:rsidRDefault="00024AAD">
      <w:pPr>
        <w:pStyle w:val="Textoindependiente"/>
        <w:spacing w:before="160" w:line="259" w:lineRule="auto"/>
        <w:ind w:left="222" w:right="1494"/>
      </w:pPr>
      <w:r>
        <w:t>Es aconsejable interpretar la conducta de desregulación emocional y conductual como</w:t>
      </w:r>
      <w:r>
        <w:rPr>
          <w:spacing w:val="-8"/>
        </w:rPr>
        <w:t xml:space="preserve"> </w:t>
      </w:r>
      <w:r>
        <w:t>una</w:t>
      </w:r>
      <w:r>
        <w:rPr>
          <w:spacing w:val="-8"/>
        </w:rPr>
        <w:t xml:space="preserve"> </w:t>
      </w:r>
      <w:r>
        <w:t>forma</w:t>
      </w:r>
      <w:r>
        <w:rPr>
          <w:spacing w:val="-6"/>
        </w:rPr>
        <w:t xml:space="preserve"> </w:t>
      </w:r>
      <w:r>
        <w:t>de</w:t>
      </w:r>
      <w:r>
        <w:rPr>
          <w:spacing w:val="-6"/>
        </w:rPr>
        <w:t xml:space="preserve"> </w:t>
      </w:r>
      <w:r>
        <w:t>comunicar,</w:t>
      </w:r>
      <w:r>
        <w:rPr>
          <w:spacing w:val="-7"/>
        </w:rPr>
        <w:t xml:space="preserve"> </w:t>
      </w:r>
      <w:r>
        <w:t>ya</w:t>
      </w:r>
      <w:r>
        <w:rPr>
          <w:spacing w:val="-8"/>
        </w:rPr>
        <w:t xml:space="preserve"> </w:t>
      </w:r>
      <w:r>
        <w:t>sea</w:t>
      </w:r>
      <w:r>
        <w:rPr>
          <w:spacing w:val="-8"/>
        </w:rPr>
        <w:t xml:space="preserve"> </w:t>
      </w:r>
      <w:r>
        <w:t>un</w:t>
      </w:r>
      <w:r>
        <w:rPr>
          <w:spacing w:val="-11"/>
        </w:rPr>
        <w:t xml:space="preserve"> </w:t>
      </w:r>
      <w:r>
        <w:t>mensaje,</w:t>
      </w:r>
      <w:r>
        <w:rPr>
          <w:spacing w:val="-8"/>
        </w:rPr>
        <w:t xml:space="preserve"> </w:t>
      </w:r>
      <w:r>
        <w:t>un</w:t>
      </w:r>
      <w:r>
        <w:rPr>
          <w:spacing w:val="-8"/>
        </w:rPr>
        <w:t xml:space="preserve"> </w:t>
      </w:r>
      <w:r>
        <w:t>fin</w:t>
      </w:r>
      <w:r>
        <w:rPr>
          <w:spacing w:val="-8"/>
        </w:rPr>
        <w:t xml:space="preserve"> </w:t>
      </w:r>
      <w:r>
        <w:t>que</w:t>
      </w:r>
      <w:r>
        <w:rPr>
          <w:spacing w:val="-8"/>
        </w:rPr>
        <w:t xml:space="preserve"> </w:t>
      </w:r>
      <w:r>
        <w:t>se</w:t>
      </w:r>
      <w:r>
        <w:rPr>
          <w:spacing w:val="-8"/>
        </w:rPr>
        <w:t xml:space="preserve"> </w:t>
      </w:r>
      <w:r>
        <w:t>quiere</w:t>
      </w:r>
      <w:r>
        <w:rPr>
          <w:spacing w:val="-7"/>
        </w:rPr>
        <w:t xml:space="preserve"> </w:t>
      </w:r>
      <w:r>
        <w:t>lograr</w:t>
      </w:r>
      <w:r>
        <w:rPr>
          <w:spacing w:val="-10"/>
        </w:rPr>
        <w:t xml:space="preserve"> </w:t>
      </w:r>
      <w:r>
        <w:t>o</w:t>
      </w:r>
      <w:r>
        <w:rPr>
          <w:spacing w:val="-6"/>
        </w:rPr>
        <w:t xml:space="preserve"> </w:t>
      </w:r>
      <w:r>
        <w:t>la funcionalidad que pueda contener para el individuo y/o su contexto. Algunos ejemplos de funcionalidad podrían ser: obtener atención, comida, estimulación sensorial, expresar malestar o dolor, sueño, cambio de conductor del furgón escolar, problemas previos en el hogar, o que un compañero/a le moleste con el fin de parar la tarea escolar del curso completo a partir de desencadenar su desregulación emocional y conductual.</w:t>
      </w:r>
    </w:p>
    <w:p w14:paraId="25C6F272" w14:textId="77777777" w:rsidR="00AA5A5E" w:rsidRDefault="00024AAD">
      <w:pPr>
        <w:spacing w:before="158" w:line="259" w:lineRule="auto"/>
        <w:ind w:left="322" w:right="1458"/>
        <w:jc w:val="both"/>
        <w:rPr>
          <w:sz w:val="24"/>
        </w:rPr>
      </w:pPr>
      <w:r>
        <w:rPr>
          <w:b/>
          <w:sz w:val="24"/>
        </w:rPr>
        <w:t>III.6-. Otorgar tiempos de descanso, cuando sea pertinente, a estudiantes que cuenten con información previa de riesgo de desregulación emocional y conductual:</w:t>
      </w:r>
      <w:r>
        <w:rPr>
          <w:b/>
          <w:spacing w:val="40"/>
          <w:sz w:val="24"/>
        </w:rPr>
        <w:t xml:space="preserve"> </w:t>
      </w:r>
      <w:r>
        <w:rPr>
          <w:sz w:val="24"/>
        </w:rPr>
        <w:t>Las actividades podrían considerar tiempo para ir al baño o salir de</w:t>
      </w:r>
      <w:r>
        <w:rPr>
          <w:spacing w:val="-17"/>
          <w:sz w:val="24"/>
        </w:rPr>
        <w:t xml:space="preserve"> </w:t>
      </w:r>
      <w:r>
        <w:rPr>
          <w:sz w:val="24"/>
        </w:rPr>
        <w:t>la</w:t>
      </w:r>
      <w:r>
        <w:rPr>
          <w:spacing w:val="-16"/>
          <w:sz w:val="24"/>
        </w:rPr>
        <w:t xml:space="preserve"> </w:t>
      </w:r>
      <w:r>
        <w:rPr>
          <w:sz w:val="24"/>
        </w:rPr>
        <w:t>sala,</w:t>
      </w:r>
      <w:r>
        <w:rPr>
          <w:spacing w:val="-16"/>
          <w:sz w:val="24"/>
        </w:rPr>
        <w:t xml:space="preserve"> </w:t>
      </w:r>
      <w:r>
        <w:rPr>
          <w:sz w:val="24"/>
        </w:rPr>
        <w:t>uso</w:t>
      </w:r>
      <w:r>
        <w:rPr>
          <w:spacing w:val="-16"/>
          <w:sz w:val="24"/>
        </w:rPr>
        <w:t xml:space="preserve"> </w:t>
      </w:r>
      <w:r>
        <w:rPr>
          <w:sz w:val="24"/>
        </w:rPr>
        <w:t>de</w:t>
      </w:r>
      <w:r>
        <w:rPr>
          <w:spacing w:val="-17"/>
          <w:sz w:val="24"/>
        </w:rPr>
        <w:t xml:space="preserve"> </w:t>
      </w:r>
      <w:r>
        <w:rPr>
          <w:sz w:val="24"/>
        </w:rPr>
        <w:t>material</w:t>
      </w:r>
      <w:r>
        <w:rPr>
          <w:spacing w:val="-17"/>
          <w:sz w:val="24"/>
        </w:rPr>
        <w:t xml:space="preserve"> </w:t>
      </w:r>
      <w:r>
        <w:rPr>
          <w:sz w:val="24"/>
        </w:rPr>
        <w:t>sensorial,</w:t>
      </w:r>
      <w:r>
        <w:rPr>
          <w:spacing w:val="-15"/>
          <w:sz w:val="24"/>
        </w:rPr>
        <w:t xml:space="preserve"> </w:t>
      </w:r>
      <w:r>
        <w:rPr>
          <w:sz w:val="24"/>
        </w:rPr>
        <w:t>pausas</w:t>
      </w:r>
      <w:r>
        <w:rPr>
          <w:spacing w:val="-16"/>
          <w:sz w:val="24"/>
        </w:rPr>
        <w:t xml:space="preserve"> </w:t>
      </w:r>
      <w:r>
        <w:rPr>
          <w:sz w:val="24"/>
        </w:rPr>
        <w:t>activas,</w:t>
      </w:r>
      <w:r>
        <w:rPr>
          <w:spacing w:val="-16"/>
          <w:sz w:val="24"/>
        </w:rPr>
        <w:t xml:space="preserve"> </w:t>
      </w:r>
      <w:r>
        <w:rPr>
          <w:sz w:val="24"/>
        </w:rPr>
        <w:t>entre</w:t>
      </w:r>
      <w:r>
        <w:rPr>
          <w:spacing w:val="-17"/>
          <w:sz w:val="24"/>
        </w:rPr>
        <w:t xml:space="preserve"> </w:t>
      </w:r>
      <w:r>
        <w:rPr>
          <w:sz w:val="24"/>
        </w:rPr>
        <w:t>otras.</w:t>
      </w:r>
      <w:r>
        <w:rPr>
          <w:spacing w:val="-16"/>
          <w:sz w:val="24"/>
        </w:rPr>
        <w:t xml:space="preserve"> </w:t>
      </w:r>
      <w:r>
        <w:rPr>
          <w:sz w:val="24"/>
        </w:rPr>
        <w:t>Tras</w:t>
      </w:r>
      <w:r>
        <w:rPr>
          <w:spacing w:val="-16"/>
          <w:sz w:val="24"/>
        </w:rPr>
        <w:t xml:space="preserve"> </w:t>
      </w:r>
      <w:r>
        <w:rPr>
          <w:sz w:val="24"/>
        </w:rPr>
        <w:t>el</w:t>
      </w:r>
      <w:r>
        <w:rPr>
          <w:spacing w:val="-17"/>
          <w:sz w:val="24"/>
        </w:rPr>
        <w:t xml:space="preserve"> </w:t>
      </w:r>
      <w:r>
        <w:rPr>
          <w:sz w:val="24"/>
        </w:rPr>
        <w:t>cual</w:t>
      </w:r>
      <w:r>
        <w:rPr>
          <w:spacing w:val="-17"/>
          <w:sz w:val="24"/>
        </w:rPr>
        <w:t xml:space="preserve"> </w:t>
      </w:r>
      <w:r>
        <w:rPr>
          <w:sz w:val="24"/>
        </w:rPr>
        <w:t>debe volver a finalizar la actividad que corresponda. Estas pausas o tiempos de descanso deben estar previamente establecidas y acordadas con cada NNAJ, según su edad de desarrollo y su familia. Es importante que los adultos que participen</w:t>
      </w:r>
      <w:r>
        <w:rPr>
          <w:spacing w:val="-17"/>
          <w:sz w:val="24"/>
        </w:rPr>
        <w:t xml:space="preserve"> </w:t>
      </w:r>
      <w:r>
        <w:rPr>
          <w:sz w:val="24"/>
        </w:rPr>
        <w:t>en</w:t>
      </w:r>
      <w:r>
        <w:rPr>
          <w:spacing w:val="-17"/>
          <w:sz w:val="24"/>
        </w:rPr>
        <w:t xml:space="preserve"> </w:t>
      </w:r>
      <w:r>
        <w:rPr>
          <w:sz w:val="24"/>
        </w:rPr>
        <w:t>cada</w:t>
      </w:r>
      <w:r>
        <w:rPr>
          <w:spacing w:val="-16"/>
          <w:sz w:val="24"/>
        </w:rPr>
        <w:t xml:space="preserve"> </w:t>
      </w:r>
      <w:r>
        <w:rPr>
          <w:sz w:val="24"/>
        </w:rPr>
        <w:t>caso,</w:t>
      </w:r>
      <w:r>
        <w:rPr>
          <w:spacing w:val="-16"/>
          <w:sz w:val="24"/>
        </w:rPr>
        <w:t xml:space="preserve"> </w:t>
      </w:r>
      <w:r>
        <w:rPr>
          <w:sz w:val="24"/>
        </w:rPr>
        <w:t>como</w:t>
      </w:r>
      <w:r>
        <w:rPr>
          <w:spacing w:val="-17"/>
          <w:sz w:val="24"/>
        </w:rPr>
        <w:t xml:space="preserve"> </w:t>
      </w:r>
      <w:r>
        <w:rPr>
          <w:sz w:val="24"/>
        </w:rPr>
        <w:t>profesores</w:t>
      </w:r>
      <w:r>
        <w:rPr>
          <w:spacing w:val="-16"/>
          <w:sz w:val="24"/>
        </w:rPr>
        <w:t xml:space="preserve"> </w:t>
      </w:r>
      <w:r>
        <w:rPr>
          <w:sz w:val="24"/>
        </w:rPr>
        <w:t>de</w:t>
      </w:r>
      <w:r>
        <w:rPr>
          <w:spacing w:val="-17"/>
          <w:sz w:val="24"/>
        </w:rPr>
        <w:t xml:space="preserve"> </w:t>
      </w:r>
      <w:r>
        <w:rPr>
          <w:sz w:val="24"/>
        </w:rPr>
        <w:t>asignatura,</w:t>
      </w:r>
      <w:r>
        <w:rPr>
          <w:spacing w:val="-15"/>
          <w:sz w:val="24"/>
        </w:rPr>
        <w:t xml:space="preserve"> </w:t>
      </w:r>
      <w:r>
        <w:rPr>
          <w:sz w:val="24"/>
        </w:rPr>
        <w:t>inspectores,</w:t>
      </w:r>
      <w:r>
        <w:rPr>
          <w:spacing w:val="-16"/>
          <w:sz w:val="24"/>
        </w:rPr>
        <w:t xml:space="preserve"> </w:t>
      </w:r>
      <w:r>
        <w:rPr>
          <w:sz w:val="24"/>
        </w:rPr>
        <w:t>encargados de convivencia escolar, etc., estén informados de la situación.</w:t>
      </w:r>
    </w:p>
    <w:p w14:paraId="5C4FD38F" w14:textId="77777777" w:rsidR="00AA5A5E" w:rsidRDefault="00AA5A5E">
      <w:pPr>
        <w:pStyle w:val="Textoindependiente"/>
        <w:spacing w:before="217"/>
        <w:ind w:left="0"/>
        <w:jc w:val="left"/>
      </w:pPr>
    </w:p>
    <w:p w14:paraId="7D73EE1C" w14:textId="77777777" w:rsidR="00AA5A5E" w:rsidRDefault="00024AAD">
      <w:pPr>
        <w:spacing w:line="259" w:lineRule="auto"/>
        <w:ind w:left="222" w:right="1458"/>
        <w:jc w:val="both"/>
        <w:rPr>
          <w:sz w:val="24"/>
        </w:rPr>
      </w:pPr>
      <w:r>
        <w:rPr>
          <w:b/>
          <w:sz w:val="24"/>
        </w:rPr>
        <w:t>III.7-. Utilizar refuerzo conductual positivo frente a conductas adaptativas y alternativas a la desregulación emocional y conductual:</w:t>
      </w:r>
      <w:r>
        <w:rPr>
          <w:b/>
          <w:spacing w:val="40"/>
          <w:sz w:val="24"/>
        </w:rPr>
        <w:t xml:space="preserve"> </w:t>
      </w:r>
      <w:r>
        <w:rPr>
          <w:sz w:val="24"/>
        </w:rPr>
        <w:t>El refuerzo positivo se puede entregar con algún elemento que sea de interés del estudiante, con aplausos</w:t>
      </w:r>
      <w:r>
        <w:rPr>
          <w:spacing w:val="-8"/>
          <w:sz w:val="24"/>
        </w:rPr>
        <w:t xml:space="preserve"> </w:t>
      </w:r>
      <w:r>
        <w:rPr>
          <w:sz w:val="24"/>
        </w:rPr>
        <w:t>si</w:t>
      </w:r>
      <w:r>
        <w:rPr>
          <w:spacing w:val="-8"/>
          <w:sz w:val="24"/>
        </w:rPr>
        <w:t xml:space="preserve"> </w:t>
      </w:r>
      <w:r>
        <w:rPr>
          <w:sz w:val="24"/>
        </w:rPr>
        <w:t>es</w:t>
      </w:r>
      <w:r>
        <w:rPr>
          <w:spacing w:val="-8"/>
          <w:sz w:val="24"/>
        </w:rPr>
        <w:t xml:space="preserve"> </w:t>
      </w:r>
      <w:r>
        <w:rPr>
          <w:sz w:val="24"/>
        </w:rPr>
        <w:t>que</w:t>
      </w:r>
      <w:r>
        <w:rPr>
          <w:spacing w:val="-7"/>
          <w:sz w:val="24"/>
        </w:rPr>
        <w:t xml:space="preserve"> </w:t>
      </w:r>
      <w:r>
        <w:rPr>
          <w:sz w:val="24"/>
        </w:rPr>
        <w:t>le</w:t>
      </w:r>
      <w:r>
        <w:rPr>
          <w:spacing w:val="-10"/>
          <w:sz w:val="24"/>
        </w:rPr>
        <w:t xml:space="preserve"> </w:t>
      </w:r>
      <w:r>
        <w:rPr>
          <w:sz w:val="24"/>
        </w:rPr>
        <w:t>gustan,</w:t>
      </w:r>
      <w:r>
        <w:rPr>
          <w:spacing w:val="-7"/>
          <w:sz w:val="24"/>
        </w:rPr>
        <w:t xml:space="preserve"> </w:t>
      </w:r>
      <w:r>
        <w:rPr>
          <w:sz w:val="24"/>
        </w:rPr>
        <w:t>objetos</w:t>
      </w:r>
      <w:r>
        <w:rPr>
          <w:spacing w:val="-10"/>
          <w:sz w:val="24"/>
        </w:rPr>
        <w:t xml:space="preserve"> </w:t>
      </w:r>
      <w:r>
        <w:rPr>
          <w:sz w:val="24"/>
        </w:rPr>
        <w:t>de</w:t>
      </w:r>
      <w:r>
        <w:rPr>
          <w:spacing w:val="-7"/>
          <w:sz w:val="24"/>
        </w:rPr>
        <w:t xml:space="preserve"> </w:t>
      </w:r>
      <w:r>
        <w:rPr>
          <w:sz w:val="24"/>
        </w:rPr>
        <w:t>apego,</w:t>
      </w:r>
      <w:r>
        <w:rPr>
          <w:spacing w:val="-7"/>
          <w:sz w:val="24"/>
        </w:rPr>
        <w:t xml:space="preserve"> </w:t>
      </w:r>
      <w:r>
        <w:rPr>
          <w:sz w:val="24"/>
        </w:rPr>
        <w:t>entre</w:t>
      </w:r>
      <w:r>
        <w:rPr>
          <w:spacing w:val="-7"/>
          <w:sz w:val="24"/>
        </w:rPr>
        <w:t xml:space="preserve"> </w:t>
      </w:r>
      <w:r>
        <w:rPr>
          <w:sz w:val="24"/>
        </w:rPr>
        <w:t>otros.</w:t>
      </w:r>
      <w:r>
        <w:rPr>
          <w:spacing w:val="-7"/>
          <w:sz w:val="24"/>
        </w:rPr>
        <w:t xml:space="preserve"> </w:t>
      </w:r>
      <w:r>
        <w:rPr>
          <w:sz w:val="24"/>
        </w:rPr>
        <w:t>El</w:t>
      </w:r>
      <w:r>
        <w:rPr>
          <w:spacing w:val="-8"/>
          <w:sz w:val="24"/>
        </w:rPr>
        <w:t xml:space="preserve"> </w:t>
      </w:r>
      <w:r>
        <w:rPr>
          <w:sz w:val="24"/>
        </w:rPr>
        <w:t>refuerzo</w:t>
      </w:r>
      <w:r>
        <w:rPr>
          <w:spacing w:val="-8"/>
          <w:sz w:val="24"/>
        </w:rPr>
        <w:t xml:space="preserve"> </w:t>
      </w:r>
      <w:r>
        <w:rPr>
          <w:sz w:val="24"/>
        </w:rPr>
        <w:t>positivo</w:t>
      </w:r>
      <w:r>
        <w:rPr>
          <w:spacing w:val="-7"/>
          <w:sz w:val="24"/>
        </w:rPr>
        <w:t xml:space="preserve"> </w:t>
      </w:r>
      <w:r>
        <w:rPr>
          <w:sz w:val="24"/>
        </w:rPr>
        <w:t xml:space="preserve">se debe utilizar </w:t>
      </w:r>
      <w:r>
        <w:rPr>
          <w:b/>
          <w:sz w:val="24"/>
          <w:u w:val="single"/>
        </w:rPr>
        <w:t>inmediatamente después</w:t>
      </w:r>
      <w:r>
        <w:rPr>
          <w:b/>
          <w:sz w:val="24"/>
        </w:rPr>
        <w:t xml:space="preserve"> </w:t>
      </w:r>
      <w:r>
        <w:rPr>
          <w:sz w:val="24"/>
        </w:rPr>
        <w:t>de que ocurra la conducta esperada y debe ser utilizado de igual forma por todos, de lo contrario podría estarse reforzando otra; y que debe reforzarse de manera similar por todos/as, no servirá si cada uno aplica el refuerzo como quiere o un día sí y otro no.</w:t>
      </w:r>
    </w:p>
    <w:p w14:paraId="6382AE37" w14:textId="77777777" w:rsidR="00AA5A5E" w:rsidRDefault="00AA5A5E">
      <w:pPr>
        <w:pStyle w:val="Textoindependiente"/>
        <w:spacing w:before="18"/>
        <w:ind w:left="0"/>
        <w:jc w:val="left"/>
      </w:pPr>
    </w:p>
    <w:p w14:paraId="27627289" w14:textId="77777777" w:rsidR="00AA5A5E" w:rsidRDefault="00024AAD">
      <w:pPr>
        <w:pStyle w:val="Textoindependiente"/>
        <w:spacing w:line="259" w:lineRule="auto"/>
        <w:ind w:left="222" w:right="1339"/>
      </w:pPr>
      <w:r>
        <w:rPr>
          <w:b/>
        </w:rPr>
        <w:t>III.8</w:t>
      </w:r>
      <w:r>
        <w:rPr>
          <w:b/>
          <w:spacing w:val="-6"/>
        </w:rPr>
        <w:t xml:space="preserve"> </w:t>
      </w:r>
      <w:r>
        <w:rPr>
          <w:b/>
        </w:rPr>
        <w:t>Enseñar</w:t>
      </w:r>
      <w:r>
        <w:rPr>
          <w:b/>
          <w:spacing w:val="-7"/>
        </w:rPr>
        <w:t xml:space="preserve"> </w:t>
      </w:r>
      <w:r>
        <w:rPr>
          <w:b/>
        </w:rPr>
        <w:t>estrategias</w:t>
      </w:r>
      <w:r>
        <w:rPr>
          <w:b/>
          <w:spacing w:val="-4"/>
        </w:rPr>
        <w:t xml:space="preserve"> </w:t>
      </w:r>
      <w:r>
        <w:rPr>
          <w:b/>
        </w:rPr>
        <w:t>de</w:t>
      </w:r>
      <w:r>
        <w:rPr>
          <w:b/>
          <w:spacing w:val="-6"/>
        </w:rPr>
        <w:t xml:space="preserve"> </w:t>
      </w:r>
      <w:r>
        <w:rPr>
          <w:b/>
        </w:rPr>
        <w:t xml:space="preserve">autorregulación: </w:t>
      </w:r>
      <w:r>
        <w:t>Se</w:t>
      </w:r>
      <w:r>
        <w:rPr>
          <w:spacing w:val="-6"/>
        </w:rPr>
        <w:t xml:space="preserve"> </w:t>
      </w:r>
      <w:r>
        <w:t>puede</w:t>
      </w:r>
      <w:r>
        <w:rPr>
          <w:spacing w:val="-6"/>
        </w:rPr>
        <w:t xml:space="preserve"> </w:t>
      </w:r>
      <w:r>
        <w:t>hacer</w:t>
      </w:r>
      <w:r>
        <w:rPr>
          <w:spacing w:val="-4"/>
        </w:rPr>
        <w:t xml:space="preserve"> </w:t>
      </w:r>
      <w:r>
        <w:t>uso</w:t>
      </w:r>
      <w:r>
        <w:rPr>
          <w:spacing w:val="-6"/>
        </w:rPr>
        <w:t xml:space="preserve"> </w:t>
      </w:r>
      <w:r>
        <w:t>de</w:t>
      </w:r>
      <w:r>
        <w:rPr>
          <w:spacing w:val="-6"/>
        </w:rPr>
        <w:t xml:space="preserve"> </w:t>
      </w:r>
      <w:r>
        <w:t>estrategias visuales para favorecer la expresión de una emoción, por ejemplo, pictogramas de emociones, panel de emociones, dibujar emociones o situación problemática.</w:t>
      </w:r>
    </w:p>
    <w:p w14:paraId="06D0C398" w14:textId="77777777" w:rsidR="00AA5A5E" w:rsidRDefault="00AA5A5E">
      <w:pPr>
        <w:pStyle w:val="Textoindependiente"/>
        <w:spacing w:before="23"/>
        <w:ind w:left="0"/>
        <w:jc w:val="left"/>
      </w:pPr>
    </w:p>
    <w:p w14:paraId="11EC5F2F" w14:textId="77777777" w:rsidR="00AA5A5E" w:rsidRDefault="00024AAD">
      <w:pPr>
        <w:pStyle w:val="Textoindependiente"/>
        <w:spacing w:line="259" w:lineRule="auto"/>
        <w:ind w:left="222" w:right="1336"/>
      </w:pPr>
      <w:r>
        <w:rPr>
          <w:b/>
        </w:rPr>
        <w:t xml:space="preserve">III.9. Diseñar con anterioridad reglas de aula: </w:t>
      </w:r>
      <w:r>
        <w:t>Diseñar reglas de convivencia en el aula junto a estudiantes que se pueden mostrar para prevenir una DEC, pueden ser diseñadas con apoyos visuales colocando la norma</w:t>
      </w:r>
      <w:r>
        <w:rPr>
          <w:spacing w:val="-2"/>
        </w:rPr>
        <w:t xml:space="preserve"> </w:t>
      </w:r>
      <w:r>
        <w:t>más</w:t>
      </w:r>
      <w:r>
        <w:rPr>
          <w:spacing w:val="-1"/>
        </w:rPr>
        <w:t xml:space="preserve"> </w:t>
      </w:r>
      <w:r>
        <w:t>una imagen como por ejemplo,</w:t>
      </w:r>
      <w:r>
        <w:rPr>
          <w:spacing w:val="-11"/>
        </w:rPr>
        <w:t xml:space="preserve"> </w:t>
      </w:r>
      <w:r>
        <w:t>levantar</w:t>
      </w:r>
      <w:r>
        <w:rPr>
          <w:spacing w:val="-12"/>
        </w:rPr>
        <w:t xml:space="preserve"> </w:t>
      </w:r>
      <w:r>
        <w:t>la</w:t>
      </w:r>
      <w:r>
        <w:rPr>
          <w:spacing w:val="-14"/>
        </w:rPr>
        <w:t xml:space="preserve"> </w:t>
      </w:r>
      <w:r>
        <w:t>mano,</w:t>
      </w:r>
      <w:r>
        <w:rPr>
          <w:spacing w:val="-13"/>
        </w:rPr>
        <w:t xml:space="preserve"> </w:t>
      </w:r>
      <w:r>
        <w:t>el</w:t>
      </w:r>
      <w:r>
        <w:rPr>
          <w:spacing w:val="-12"/>
        </w:rPr>
        <w:t xml:space="preserve"> </w:t>
      </w:r>
      <w:r>
        <w:t>cual</w:t>
      </w:r>
      <w:r>
        <w:rPr>
          <w:spacing w:val="-14"/>
        </w:rPr>
        <w:t xml:space="preserve"> </w:t>
      </w:r>
      <w:r>
        <w:t>puede</w:t>
      </w:r>
      <w:r>
        <w:rPr>
          <w:spacing w:val="-13"/>
        </w:rPr>
        <w:t xml:space="preserve"> </w:t>
      </w:r>
      <w:r>
        <w:t>ser</w:t>
      </w:r>
      <w:r>
        <w:rPr>
          <w:spacing w:val="-15"/>
        </w:rPr>
        <w:t xml:space="preserve"> </w:t>
      </w:r>
      <w:r>
        <w:t>mostrado</w:t>
      </w:r>
      <w:r>
        <w:rPr>
          <w:spacing w:val="-13"/>
        </w:rPr>
        <w:t xml:space="preserve"> </w:t>
      </w:r>
      <w:r>
        <w:t>para</w:t>
      </w:r>
      <w:r>
        <w:rPr>
          <w:spacing w:val="-11"/>
        </w:rPr>
        <w:t xml:space="preserve"> </w:t>
      </w:r>
      <w:r>
        <w:t>recordar</w:t>
      </w:r>
      <w:r>
        <w:rPr>
          <w:spacing w:val="-15"/>
        </w:rPr>
        <w:t xml:space="preserve"> </w:t>
      </w:r>
      <w:r>
        <w:t>antes</w:t>
      </w:r>
      <w:r>
        <w:rPr>
          <w:spacing w:val="-14"/>
        </w:rPr>
        <w:t xml:space="preserve"> </w:t>
      </w:r>
      <w:r>
        <w:t>de</w:t>
      </w:r>
      <w:r>
        <w:rPr>
          <w:spacing w:val="-13"/>
        </w:rPr>
        <w:t xml:space="preserve"> </w:t>
      </w:r>
      <w:r>
        <w:t>iniciar una</w:t>
      </w:r>
      <w:r>
        <w:rPr>
          <w:spacing w:val="-6"/>
        </w:rPr>
        <w:t xml:space="preserve"> </w:t>
      </w:r>
      <w:r>
        <w:t>actividad</w:t>
      </w:r>
      <w:r>
        <w:rPr>
          <w:spacing w:val="-6"/>
        </w:rPr>
        <w:t xml:space="preserve"> </w:t>
      </w:r>
      <w:r>
        <w:t>que</w:t>
      </w:r>
      <w:r>
        <w:rPr>
          <w:spacing w:val="-6"/>
        </w:rPr>
        <w:t xml:space="preserve"> </w:t>
      </w:r>
      <w:r>
        <w:t>pueden</w:t>
      </w:r>
      <w:r>
        <w:rPr>
          <w:spacing w:val="-6"/>
        </w:rPr>
        <w:t xml:space="preserve"> </w:t>
      </w:r>
      <w:r>
        <w:t>realizar</w:t>
      </w:r>
      <w:r>
        <w:rPr>
          <w:spacing w:val="-7"/>
        </w:rPr>
        <w:t xml:space="preserve"> </w:t>
      </w:r>
      <w:r>
        <w:t>esa</w:t>
      </w:r>
      <w:r>
        <w:rPr>
          <w:spacing w:val="-6"/>
        </w:rPr>
        <w:t xml:space="preserve"> </w:t>
      </w:r>
      <w:r>
        <w:t>acción</w:t>
      </w:r>
      <w:r>
        <w:rPr>
          <w:spacing w:val="-4"/>
        </w:rPr>
        <w:t xml:space="preserve"> </w:t>
      </w:r>
      <w:r>
        <w:t>si</w:t>
      </w:r>
      <w:r>
        <w:rPr>
          <w:spacing w:val="-7"/>
        </w:rPr>
        <w:t xml:space="preserve"> </w:t>
      </w:r>
      <w:r>
        <w:t>es</w:t>
      </w:r>
      <w:r>
        <w:rPr>
          <w:spacing w:val="-7"/>
        </w:rPr>
        <w:t xml:space="preserve"> </w:t>
      </w:r>
      <w:r>
        <w:t>que</w:t>
      </w:r>
      <w:r>
        <w:rPr>
          <w:spacing w:val="-6"/>
        </w:rPr>
        <w:t xml:space="preserve"> </w:t>
      </w:r>
      <w:r>
        <w:t>necesitan</w:t>
      </w:r>
      <w:r>
        <w:rPr>
          <w:spacing w:val="-6"/>
        </w:rPr>
        <w:t xml:space="preserve"> </w:t>
      </w:r>
      <w:r>
        <w:t>ayuda</w:t>
      </w:r>
      <w:r>
        <w:rPr>
          <w:spacing w:val="-6"/>
        </w:rPr>
        <w:t xml:space="preserve"> </w:t>
      </w:r>
      <w:r>
        <w:t>o</w:t>
      </w:r>
      <w:r>
        <w:rPr>
          <w:spacing w:val="-6"/>
        </w:rPr>
        <w:t xml:space="preserve"> </w:t>
      </w:r>
      <w:r>
        <w:t>si</w:t>
      </w:r>
      <w:r>
        <w:rPr>
          <w:spacing w:val="-5"/>
        </w:rPr>
        <w:t xml:space="preserve"> </w:t>
      </w:r>
      <w:r>
        <w:t>es</w:t>
      </w:r>
      <w:r>
        <w:rPr>
          <w:spacing w:val="-7"/>
        </w:rPr>
        <w:t xml:space="preserve"> </w:t>
      </w:r>
      <w:r>
        <w:t>que se están empezando a sentir mal o incómodos.</w:t>
      </w:r>
    </w:p>
    <w:p w14:paraId="340C540F" w14:textId="77777777" w:rsidR="00AA5A5E" w:rsidRDefault="00024AAD">
      <w:pPr>
        <w:pStyle w:val="Textoindependiente"/>
        <w:spacing w:line="259" w:lineRule="auto"/>
        <w:ind w:left="222" w:right="1343"/>
      </w:pPr>
      <w:r>
        <w:t>Para casos específicos, como por ejemplos estudiantes con diagnóstico de Trastorno del espectro autista, sería deseable, además, efectuar con anterioridad contratos de contingencia, en los cuales se establezca por escrito cómo el NNAJ hará saber esto, a quién y cuál será el marco de actuación de los/as profesionales del establecimiento. Además, estar atentos a necesidades de adaptación de las reglas generales del aula que contribuyan a una sana convivencia escolar, “no se</w:t>
      </w:r>
    </w:p>
    <w:p w14:paraId="58018FF3" w14:textId="77777777" w:rsidR="00AA5A5E" w:rsidRDefault="00AA5A5E">
      <w:pPr>
        <w:spacing w:line="259" w:lineRule="auto"/>
        <w:sectPr w:rsidR="00AA5A5E">
          <w:pgSz w:w="12240" w:h="20160"/>
          <w:pgMar w:top="1420" w:right="360" w:bottom="280" w:left="1480" w:header="163" w:footer="0" w:gutter="0"/>
          <w:cols w:space="720"/>
        </w:sectPr>
      </w:pPr>
    </w:p>
    <w:p w14:paraId="4EFC4893" w14:textId="77777777" w:rsidR="00AA5A5E" w:rsidRDefault="00024AAD">
      <w:pPr>
        <w:pStyle w:val="Textoindependiente"/>
        <w:spacing w:line="259" w:lineRule="auto"/>
        <w:ind w:left="222" w:right="1342"/>
      </w:pPr>
      <w:r>
        <w:lastRenderedPageBreak/>
        <w:t>puede tratar un problema de conducta si ocurre en un entorno problemático”. En algunos</w:t>
      </w:r>
      <w:r>
        <w:rPr>
          <w:spacing w:val="-8"/>
        </w:rPr>
        <w:t xml:space="preserve"> </w:t>
      </w:r>
      <w:r>
        <w:t>casos,</w:t>
      </w:r>
      <w:r>
        <w:rPr>
          <w:spacing w:val="-10"/>
        </w:rPr>
        <w:t xml:space="preserve"> </w:t>
      </w:r>
      <w:r>
        <w:t>con</w:t>
      </w:r>
      <w:r>
        <w:rPr>
          <w:spacing w:val="-9"/>
        </w:rPr>
        <w:t xml:space="preserve"> </w:t>
      </w:r>
      <w:r>
        <w:t>ayuda</w:t>
      </w:r>
      <w:r>
        <w:rPr>
          <w:spacing w:val="-9"/>
        </w:rPr>
        <w:t xml:space="preserve"> </w:t>
      </w:r>
      <w:r>
        <w:t>de</w:t>
      </w:r>
      <w:r>
        <w:rPr>
          <w:spacing w:val="-7"/>
        </w:rPr>
        <w:t xml:space="preserve"> </w:t>
      </w:r>
      <w:r>
        <w:t>los/as</w:t>
      </w:r>
      <w:r>
        <w:rPr>
          <w:spacing w:val="-10"/>
        </w:rPr>
        <w:t xml:space="preserve"> </w:t>
      </w:r>
      <w:r>
        <w:t>estudiantes,</w:t>
      </w:r>
      <w:r>
        <w:rPr>
          <w:spacing w:val="-7"/>
        </w:rPr>
        <w:t xml:space="preserve"> </w:t>
      </w:r>
      <w:r>
        <w:t>se</w:t>
      </w:r>
      <w:r>
        <w:rPr>
          <w:spacing w:val="-9"/>
        </w:rPr>
        <w:t xml:space="preserve"> </w:t>
      </w:r>
      <w:r>
        <w:t>pueden</w:t>
      </w:r>
      <w:r>
        <w:rPr>
          <w:spacing w:val="-9"/>
        </w:rPr>
        <w:t xml:space="preserve"> </w:t>
      </w:r>
      <w:r>
        <w:t>publicar</w:t>
      </w:r>
      <w:r>
        <w:rPr>
          <w:spacing w:val="-11"/>
        </w:rPr>
        <w:t xml:space="preserve"> </w:t>
      </w:r>
      <w:r>
        <w:t>en</w:t>
      </w:r>
      <w:r>
        <w:rPr>
          <w:spacing w:val="-12"/>
        </w:rPr>
        <w:t xml:space="preserve"> </w:t>
      </w:r>
      <w:r>
        <w:t>muros</w:t>
      </w:r>
      <w:r>
        <w:rPr>
          <w:spacing w:val="-10"/>
        </w:rPr>
        <w:t xml:space="preserve"> </w:t>
      </w:r>
      <w:r>
        <w:t>de</w:t>
      </w:r>
      <w:r>
        <w:rPr>
          <w:spacing w:val="-9"/>
        </w:rPr>
        <w:t xml:space="preserve"> </w:t>
      </w:r>
      <w:r>
        <w:t>la sala, con</w:t>
      </w:r>
      <w:r>
        <w:rPr>
          <w:spacing w:val="-1"/>
        </w:rPr>
        <w:t xml:space="preserve"> </w:t>
      </w:r>
      <w:r>
        <w:t>diseños creativos e</w:t>
      </w:r>
      <w:r>
        <w:rPr>
          <w:spacing w:val="-1"/>
        </w:rPr>
        <w:t xml:space="preserve"> </w:t>
      </w:r>
      <w:r>
        <w:t>inclusivos,</w:t>
      </w:r>
      <w:r>
        <w:rPr>
          <w:spacing w:val="-1"/>
        </w:rPr>
        <w:t xml:space="preserve"> </w:t>
      </w:r>
      <w:r>
        <w:t>reglas generales consideradas</w:t>
      </w:r>
      <w:r>
        <w:rPr>
          <w:spacing w:val="-2"/>
        </w:rPr>
        <w:t xml:space="preserve"> </w:t>
      </w:r>
      <w:r>
        <w:t>por</w:t>
      </w:r>
      <w:r>
        <w:rPr>
          <w:spacing w:val="-3"/>
        </w:rPr>
        <w:t xml:space="preserve"> </w:t>
      </w:r>
      <w:r>
        <w:t>todo</w:t>
      </w:r>
      <w:r>
        <w:rPr>
          <w:spacing w:val="-1"/>
        </w:rPr>
        <w:t xml:space="preserve"> </w:t>
      </w:r>
      <w:r>
        <w:t>el curso</w:t>
      </w:r>
      <w:r>
        <w:rPr>
          <w:spacing w:val="-10"/>
        </w:rPr>
        <w:t xml:space="preserve"> </w:t>
      </w:r>
      <w:r>
        <w:t>como</w:t>
      </w:r>
      <w:r>
        <w:rPr>
          <w:spacing w:val="-9"/>
        </w:rPr>
        <w:t xml:space="preserve"> </w:t>
      </w:r>
      <w:r>
        <w:t>las</w:t>
      </w:r>
      <w:r>
        <w:rPr>
          <w:spacing w:val="-10"/>
        </w:rPr>
        <w:t xml:space="preserve"> </w:t>
      </w:r>
      <w:r>
        <w:t>más</w:t>
      </w:r>
      <w:r>
        <w:rPr>
          <w:spacing w:val="-10"/>
        </w:rPr>
        <w:t xml:space="preserve"> </w:t>
      </w:r>
      <w:r>
        <w:t>relevantes,</w:t>
      </w:r>
      <w:r>
        <w:rPr>
          <w:spacing w:val="-10"/>
        </w:rPr>
        <w:t xml:space="preserve"> </w:t>
      </w:r>
      <w:r>
        <w:t>que</w:t>
      </w:r>
      <w:r>
        <w:rPr>
          <w:spacing w:val="-9"/>
        </w:rPr>
        <w:t xml:space="preserve"> </w:t>
      </w:r>
      <w:r>
        <w:t>permitan</w:t>
      </w:r>
      <w:r>
        <w:rPr>
          <w:spacing w:val="-12"/>
        </w:rPr>
        <w:t xml:space="preserve"> </w:t>
      </w:r>
      <w:r>
        <w:t>ser</w:t>
      </w:r>
      <w:r>
        <w:rPr>
          <w:spacing w:val="-11"/>
        </w:rPr>
        <w:t xml:space="preserve"> </w:t>
      </w:r>
      <w:r>
        <w:t>usadas</w:t>
      </w:r>
      <w:r>
        <w:rPr>
          <w:spacing w:val="-10"/>
        </w:rPr>
        <w:t xml:space="preserve"> </w:t>
      </w:r>
      <w:r>
        <w:t>como</w:t>
      </w:r>
      <w:r>
        <w:rPr>
          <w:spacing w:val="-9"/>
        </w:rPr>
        <w:t xml:space="preserve"> </w:t>
      </w:r>
      <w:r>
        <w:t>recordatorios</w:t>
      </w:r>
      <w:r>
        <w:rPr>
          <w:spacing w:val="-10"/>
        </w:rPr>
        <w:t xml:space="preserve"> </w:t>
      </w:r>
      <w:r>
        <w:t>de</w:t>
      </w:r>
      <w:r>
        <w:rPr>
          <w:spacing w:val="-9"/>
        </w:rPr>
        <w:t xml:space="preserve"> </w:t>
      </w:r>
      <w:r>
        <w:t>los comportamientos esperados.</w:t>
      </w:r>
    </w:p>
    <w:p w14:paraId="3F790D70" w14:textId="77777777" w:rsidR="00AA5A5E" w:rsidRDefault="00AA5A5E">
      <w:pPr>
        <w:pStyle w:val="Textoindependiente"/>
        <w:spacing w:before="268"/>
        <w:ind w:left="0"/>
        <w:jc w:val="left"/>
      </w:pPr>
    </w:p>
    <w:p w14:paraId="220559F5" w14:textId="77777777" w:rsidR="00AA5A5E" w:rsidRDefault="00024AAD" w:rsidP="00B72CAA">
      <w:pPr>
        <w:pStyle w:val="Ttulo1"/>
        <w:numPr>
          <w:ilvl w:val="0"/>
          <w:numId w:val="30"/>
        </w:numPr>
        <w:tabs>
          <w:tab w:val="left" w:pos="583"/>
        </w:tabs>
        <w:ind w:left="583" w:hanging="361"/>
        <w:jc w:val="both"/>
      </w:pPr>
      <w:r>
        <w:t>INTERVENCIÓN,</w:t>
      </w:r>
      <w:r>
        <w:rPr>
          <w:spacing w:val="-6"/>
        </w:rPr>
        <w:t xml:space="preserve"> </w:t>
      </w:r>
      <w:r>
        <w:t>SEGÚN</w:t>
      </w:r>
      <w:r>
        <w:rPr>
          <w:spacing w:val="-4"/>
        </w:rPr>
        <w:t xml:space="preserve"> </w:t>
      </w:r>
      <w:r>
        <w:t>EL</w:t>
      </w:r>
      <w:r>
        <w:rPr>
          <w:spacing w:val="-3"/>
        </w:rPr>
        <w:t xml:space="preserve"> </w:t>
      </w:r>
      <w:r>
        <w:t>NIVEL</w:t>
      </w:r>
      <w:r>
        <w:rPr>
          <w:spacing w:val="-4"/>
        </w:rPr>
        <w:t xml:space="preserve"> </w:t>
      </w:r>
      <w:r>
        <w:t>DE</w:t>
      </w:r>
      <w:r>
        <w:rPr>
          <w:spacing w:val="-6"/>
        </w:rPr>
        <w:t xml:space="preserve"> </w:t>
      </w:r>
      <w:r>
        <w:rPr>
          <w:spacing w:val="-2"/>
        </w:rPr>
        <w:t>INTENSIDAD</w:t>
      </w:r>
    </w:p>
    <w:p w14:paraId="4258BE6E" w14:textId="77777777" w:rsidR="00AA5A5E" w:rsidRDefault="00AA5A5E">
      <w:pPr>
        <w:pStyle w:val="Textoindependiente"/>
        <w:spacing w:before="204"/>
        <w:ind w:left="0"/>
        <w:jc w:val="left"/>
        <w:rPr>
          <w:b/>
        </w:rPr>
      </w:pPr>
    </w:p>
    <w:p w14:paraId="618E652A" w14:textId="77777777" w:rsidR="00AA5A5E" w:rsidRDefault="00024AAD">
      <w:pPr>
        <w:pStyle w:val="Textoindependiente"/>
        <w:spacing w:line="259" w:lineRule="auto"/>
        <w:ind w:left="222" w:right="1343"/>
      </w:pPr>
      <w:r>
        <w:rPr>
          <w:noProof/>
        </w:rPr>
        <mc:AlternateContent>
          <mc:Choice Requires="wpg">
            <w:drawing>
              <wp:anchor distT="0" distB="0" distL="0" distR="0" simplePos="0" relativeHeight="251692032" behindDoc="0" locked="0" layoutInCell="1" allowOverlap="1" wp14:anchorId="2000210C" wp14:editId="31F60F0B">
                <wp:simplePos x="0" y="0"/>
                <wp:positionH relativeFrom="page">
                  <wp:posOffset>6993508</wp:posOffset>
                </wp:positionH>
                <wp:positionV relativeFrom="paragraph">
                  <wp:posOffset>524168</wp:posOffset>
                </wp:positionV>
                <wp:extent cx="477520" cy="477520"/>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01" name="Graphic 401"/>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02" name="Textbox 402"/>
                        <wps:cNvSpPr txBox="1"/>
                        <wps:spPr>
                          <a:xfrm>
                            <a:off x="0" y="0"/>
                            <a:ext cx="477520" cy="477520"/>
                          </a:xfrm>
                          <a:prstGeom prst="rect">
                            <a:avLst/>
                          </a:prstGeom>
                        </wps:spPr>
                        <wps:txbx>
                          <w:txbxContent>
                            <w:p w14:paraId="1329010D" w14:textId="77777777" w:rsidR="00AA5A5E" w:rsidRDefault="00024AAD">
                              <w:pPr>
                                <w:spacing w:before="182"/>
                                <w:ind w:left="196"/>
                                <w:rPr>
                                  <w:rFonts w:ascii="Calibri"/>
                                  <w:b/>
                                  <w:sz w:val="24"/>
                                </w:rPr>
                              </w:pPr>
                              <w:r>
                                <w:rPr>
                                  <w:rFonts w:ascii="Calibri"/>
                                  <w:b/>
                                  <w:color w:val="FFFFFF"/>
                                  <w:spacing w:val="-5"/>
                                  <w:sz w:val="24"/>
                                </w:rPr>
                                <w:t>127</w:t>
                              </w:r>
                            </w:p>
                          </w:txbxContent>
                        </wps:txbx>
                        <wps:bodyPr wrap="square" lIns="0" tIns="0" rIns="0" bIns="0" rtlCol="0">
                          <a:noAutofit/>
                        </wps:bodyPr>
                      </wps:wsp>
                    </wpg:wgp>
                  </a:graphicData>
                </a:graphic>
              </wp:anchor>
            </w:drawing>
          </mc:Choice>
          <mc:Fallback>
            <w:pict>
              <v:group w14:anchorId="2000210C" id="Group 400" o:spid="_x0000_s1406" style="position:absolute;left:0;text-align:left;margin-left:550.65pt;margin-top:41.25pt;width:37.6pt;height:37.6pt;z-index:25169203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">
                <v:shape id="Graphic 401" o:spid="_x0000_s1407"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02" o:spid="_x0000_s1408"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1329010D" w14:textId="77777777" w:rsidR="00AA5A5E" w:rsidRDefault="00024AAD">
                        <w:pPr>
                          <w:spacing w:before="182"/>
                          <w:ind w:left="196"/>
                          <w:rPr>
                            <w:rFonts w:ascii="Calibri"/>
                            <w:b/>
                            <w:sz w:val="24"/>
                          </w:rPr>
                        </w:pPr>
                        <w:r>
                          <w:rPr>
                            <w:rFonts w:ascii="Calibri"/>
                            <w:b/>
                            <w:color w:val="FFFFFF"/>
                            <w:spacing w:val="-5"/>
                            <w:sz w:val="24"/>
                          </w:rPr>
                          <w:t>127</w:t>
                        </w:r>
                      </w:p>
                    </w:txbxContent>
                  </v:textbox>
                </v:shape>
                <w10:wrap anchorx="page"/>
              </v:group>
            </w:pict>
          </mc:Fallback>
        </mc:AlternateContent>
      </w:r>
      <w:r>
        <w:t>Durante el proceso, indagar respecto al estado del estudiante antes de la desregulación, por ejemplo, situación familiar, traslado al colegio, tiempos de descanso y ciclos de sueño, entre otros.</w:t>
      </w:r>
    </w:p>
    <w:p w14:paraId="2ECBE8FB" w14:textId="77777777" w:rsidR="00AA5A5E" w:rsidRDefault="00024AAD">
      <w:pPr>
        <w:pStyle w:val="Textoindependiente"/>
        <w:spacing w:line="259" w:lineRule="auto"/>
        <w:ind w:left="222" w:right="1340"/>
      </w:pPr>
      <w:r>
        <w:t>Para el efectivo diseño y aplicación de un plan de intervención es deseable partir por describir lo observable de las conductas de desregulación emocional y conductual, evitar inferir o categorizar anticipadamente, agregando la observación de lo que hacen las personas que lo/a rodean antes y después de su aparición, además de identificar estímulos externos o internos (sensaciones, recuerdos, emociones) que podrían desencadenarla, aumentarla o disminuirla. En algunos casos será</w:t>
      </w:r>
      <w:r>
        <w:rPr>
          <w:spacing w:val="-2"/>
        </w:rPr>
        <w:t xml:space="preserve"> </w:t>
      </w:r>
      <w:r>
        <w:t>posible identificar etapas de evolución de la desregulación emocional</w:t>
      </w:r>
      <w:r>
        <w:rPr>
          <w:spacing w:val="-2"/>
        </w:rPr>
        <w:t xml:space="preserve"> </w:t>
      </w:r>
      <w:r>
        <w:t>y conductual, o sólo la aparición en diversos niveles de intensidad. Para efectos de organización de los apoyos, se describen 3 etapas por grado de intensidad de la desregulación y complejidad de los apoyos requeridos.</w:t>
      </w:r>
    </w:p>
    <w:p w14:paraId="5FB5AE2A" w14:textId="77777777" w:rsidR="00AA5A5E" w:rsidRDefault="00024AAD" w:rsidP="00B72CAA">
      <w:pPr>
        <w:pStyle w:val="Ttulo2"/>
        <w:numPr>
          <w:ilvl w:val="1"/>
          <w:numId w:val="30"/>
        </w:numPr>
        <w:tabs>
          <w:tab w:val="left" w:pos="767"/>
        </w:tabs>
        <w:spacing w:before="274" w:line="259" w:lineRule="auto"/>
        <w:ind w:right="1342" w:firstLine="0"/>
        <w:jc w:val="both"/>
      </w:pPr>
      <w:r>
        <w:t>Etapa</w:t>
      </w:r>
      <w:r>
        <w:rPr>
          <w:spacing w:val="-13"/>
        </w:rPr>
        <w:t xml:space="preserve"> </w:t>
      </w:r>
      <w:r>
        <w:t>inicial:</w:t>
      </w:r>
      <w:r>
        <w:rPr>
          <w:spacing w:val="-12"/>
        </w:rPr>
        <w:t xml:space="preserve"> </w:t>
      </w:r>
      <w:r>
        <w:t>previamente</w:t>
      </w:r>
      <w:r>
        <w:rPr>
          <w:spacing w:val="-13"/>
        </w:rPr>
        <w:t xml:space="preserve"> </w:t>
      </w:r>
      <w:r>
        <w:t>haber</w:t>
      </w:r>
      <w:r>
        <w:rPr>
          <w:spacing w:val="-13"/>
        </w:rPr>
        <w:t xml:space="preserve"> </w:t>
      </w:r>
      <w:r>
        <w:t>intentado</w:t>
      </w:r>
      <w:r>
        <w:rPr>
          <w:spacing w:val="-12"/>
        </w:rPr>
        <w:t xml:space="preserve"> </w:t>
      </w:r>
      <w:r>
        <w:t>manejo</w:t>
      </w:r>
      <w:r>
        <w:rPr>
          <w:spacing w:val="-12"/>
        </w:rPr>
        <w:t xml:space="preserve"> </w:t>
      </w:r>
      <w:r>
        <w:t>general</w:t>
      </w:r>
      <w:r>
        <w:rPr>
          <w:spacing w:val="-15"/>
        </w:rPr>
        <w:t xml:space="preserve"> </w:t>
      </w:r>
      <w:r>
        <w:t>sin</w:t>
      </w:r>
      <w:r>
        <w:rPr>
          <w:spacing w:val="-12"/>
        </w:rPr>
        <w:t xml:space="preserve"> </w:t>
      </w:r>
      <w:r>
        <w:t>resultados positivos y sin que se visualice riesgo para sí mismo/a o terceros.</w:t>
      </w:r>
    </w:p>
    <w:p w14:paraId="57E757F3" w14:textId="77777777" w:rsidR="00AA5A5E" w:rsidRDefault="00024AAD" w:rsidP="00B72CAA">
      <w:pPr>
        <w:pStyle w:val="Prrafodelista"/>
        <w:numPr>
          <w:ilvl w:val="0"/>
          <w:numId w:val="26"/>
        </w:numPr>
        <w:tabs>
          <w:tab w:val="left" w:pos="430"/>
        </w:tabs>
        <w:spacing w:before="159"/>
        <w:ind w:left="430" w:hanging="208"/>
        <w:rPr>
          <w:b/>
          <w:sz w:val="24"/>
        </w:rPr>
      </w:pPr>
      <w:r>
        <w:rPr>
          <w:sz w:val="24"/>
        </w:rPr>
        <w:t>Cambiar</w:t>
      </w:r>
      <w:r>
        <w:rPr>
          <w:spacing w:val="-7"/>
          <w:sz w:val="24"/>
        </w:rPr>
        <w:t xml:space="preserve"> </w:t>
      </w:r>
      <w:r>
        <w:rPr>
          <w:sz w:val="24"/>
        </w:rPr>
        <w:t>la</w:t>
      </w:r>
      <w:r>
        <w:rPr>
          <w:spacing w:val="-5"/>
          <w:sz w:val="24"/>
        </w:rPr>
        <w:t xml:space="preserve"> </w:t>
      </w:r>
      <w:r>
        <w:rPr>
          <w:sz w:val="24"/>
        </w:rPr>
        <w:t>actividad,</w:t>
      </w:r>
      <w:r>
        <w:rPr>
          <w:spacing w:val="-7"/>
          <w:sz w:val="24"/>
        </w:rPr>
        <w:t xml:space="preserve"> </w:t>
      </w:r>
      <w:r>
        <w:rPr>
          <w:sz w:val="24"/>
        </w:rPr>
        <w:t>la</w:t>
      </w:r>
      <w:r>
        <w:rPr>
          <w:spacing w:val="-5"/>
          <w:sz w:val="24"/>
        </w:rPr>
        <w:t xml:space="preserve"> </w:t>
      </w:r>
      <w:r>
        <w:rPr>
          <w:sz w:val="24"/>
        </w:rPr>
        <w:t>forma</w:t>
      </w:r>
      <w:r>
        <w:rPr>
          <w:spacing w:val="-5"/>
          <w:sz w:val="24"/>
        </w:rPr>
        <w:t xml:space="preserve"> </w:t>
      </w:r>
      <w:r>
        <w:rPr>
          <w:sz w:val="24"/>
        </w:rPr>
        <w:t>o</w:t>
      </w:r>
      <w:r>
        <w:rPr>
          <w:spacing w:val="-5"/>
          <w:sz w:val="24"/>
        </w:rPr>
        <w:t xml:space="preserve"> </w:t>
      </w:r>
      <w:r>
        <w:rPr>
          <w:sz w:val="24"/>
        </w:rPr>
        <w:t>los</w:t>
      </w:r>
      <w:r>
        <w:rPr>
          <w:spacing w:val="-6"/>
          <w:sz w:val="24"/>
        </w:rPr>
        <w:t xml:space="preserve"> </w:t>
      </w:r>
      <w:r>
        <w:rPr>
          <w:sz w:val="24"/>
        </w:rPr>
        <w:t>materiales</w:t>
      </w:r>
      <w:r>
        <w:rPr>
          <w:spacing w:val="-5"/>
          <w:sz w:val="24"/>
        </w:rPr>
        <w:t xml:space="preserve"> </w:t>
      </w:r>
      <w:r>
        <w:rPr>
          <w:sz w:val="24"/>
        </w:rPr>
        <w:t>con</w:t>
      </w:r>
      <w:r>
        <w:rPr>
          <w:spacing w:val="-5"/>
          <w:sz w:val="24"/>
        </w:rPr>
        <w:t xml:space="preserve"> </w:t>
      </w:r>
      <w:r>
        <w:rPr>
          <w:sz w:val="24"/>
        </w:rPr>
        <w:t>los</w:t>
      </w:r>
      <w:r>
        <w:rPr>
          <w:spacing w:val="-5"/>
          <w:sz w:val="24"/>
        </w:rPr>
        <w:t xml:space="preserve"> </w:t>
      </w:r>
      <w:r>
        <w:rPr>
          <w:sz w:val="24"/>
        </w:rPr>
        <w:t>que</w:t>
      </w:r>
      <w:r>
        <w:rPr>
          <w:spacing w:val="-5"/>
          <w:sz w:val="24"/>
        </w:rPr>
        <w:t xml:space="preserve"> </w:t>
      </w:r>
      <w:r>
        <w:rPr>
          <w:sz w:val="24"/>
        </w:rPr>
        <w:t>se</w:t>
      </w:r>
      <w:r>
        <w:rPr>
          <w:spacing w:val="-4"/>
          <w:sz w:val="24"/>
        </w:rPr>
        <w:t xml:space="preserve"> </w:t>
      </w:r>
      <w:r>
        <w:rPr>
          <w:sz w:val="24"/>
        </w:rPr>
        <w:t>está</w:t>
      </w:r>
      <w:r>
        <w:rPr>
          <w:spacing w:val="-5"/>
          <w:sz w:val="24"/>
        </w:rPr>
        <w:t xml:space="preserve"> </w:t>
      </w:r>
      <w:r>
        <w:rPr>
          <w:spacing w:val="-2"/>
          <w:sz w:val="24"/>
        </w:rPr>
        <w:t>desarrollando.</w:t>
      </w:r>
    </w:p>
    <w:p w14:paraId="6125E52F" w14:textId="77777777" w:rsidR="00AA5A5E" w:rsidRDefault="00024AAD" w:rsidP="00B72CAA">
      <w:pPr>
        <w:pStyle w:val="Prrafodelista"/>
        <w:numPr>
          <w:ilvl w:val="0"/>
          <w:numId w:val="26"/>
        </w:numPr>
        <w:tabs>
          <w:tab w:val="left" w:pos="435"/>
        </w:tabs>
        <w:spacing w:before="41"/>
        <w:ind w:left="435" w:hanging="213"/>
        <w:rPr>
          <w:sz w:val="24"/>
        </w:rPr>
      </w:pPr>
      <w:r>
        <w:rPr>
          <w:sz w:val="24"/>
        </w:rPr>
        <w:t>Utilizar</w:t>
      </w:r>
      <w:r>
        <w:rPr>
          <w:spacing w:val="-12"/>
          <w:sz w:val="24"/>
        </w:rPr>
        <w:t xml:space="preserve"> </w:t>
      </w:r>
      <w:r>
        <w:rPr>
          <w:sz w:val="24"/>
        </w:rPr>
        <w:t>material</w:t>
      </w:r>
      <w:r>
        <w:rPr>
          <w:spacing w:val="-12"/>
          <w:sz w:val="24"/>
        </w:rPr>
        <w:t xml:space="preserve"> </w:t>
      </w:r>
      <w:r>
        <w:rPr>
          <w:spacing w:val="-2"/>
          <w:sz w:val="24"/>
        </w:rPr>
        <w:t>sensorial.</w:t>
      </w:r>
    </w:p>
    <w:p w14:paraId="05D62919" w14:textId="77777777" w:rsidR="00AA5A5E" w:rsidRDefault="00024AAD" w:rsidP="00B72CAA">
      <w:pPr>
        <w:pStyle w:val="Prrafodelista"/>
        <w:numPr>
          <w:ilvl w:val="0"/>
          <w:numId w:val="26"/>
        </w:numPr>
        <w:tabs>
          <w:tab w:val="left" w:pos="355"/>
        </w:tabs>
        <w:spacing w:before="41" w:line="259" w:lineRule="auto"/>
        <w:ind w:right="1455" w:firstLine="0"/>
        <w:rPr>
          <w:sz w:val="24"/>
        </w:rPr>
      </w:pPr>
      <w:r>
        <w:rPr>
          <w:sz w:val="24"/>
        </w:rPr>
        <w:t>Permitir</w:t>
      </w:r>
      <w:r>
        <w:rPr>
          <w:spacing w:val="-15"/>
          <w:sz w:val="24"/>
        </w:rPr>
        <w:t xml:space="preserve"> </w:t>
      </w:r>
      <w:r>
        <w:rPr>
          <w:sz w:val="24"/>
        </w:rPr>
        <w:t>salir</w:t>
      </w:r>
      <w:r>
        <w:rPr>
          <w:spacing w:val="-15"/>
          <w:sz w:val="24"/>
        </w:rPr>
        <w:t xml:space="preserve"> </w:t>
      </w:r>
      <w:r>
        <w:rPr>
          <w:sz w:val="24"/>
        </w:rPr>
        <w:t>un</w:t>
      </w:r>
      <w:r>
        <w:rPr>
          <w:spacing w:val="-13"/>
          <w:sz w:val="24"/>
        </w:rPr>
        <w:t xml:space="preserve"> </w:t>
      </w:r>
      <w:r>
        <w:rPr>
          <w:sz w:val="24"/>
        </w:rPr>
        <w:t>tiempo</w:t>
      </w:r>
      <w:r>
        <w:rPr>
          <w:spacing w:val="-13"/>
          <w:sz w:val="24"/>
        </w:rPr>
        <w:t xml:space="preserve"> </w:t>
      </w:r>
      <w:r>
        <w:rPr>
          <w:sz w:val="24"/>
        </w:rPr>
        <w:t>corto</w:t>
      </w:r>
      <w:r>
        <w:rPr>
          <w:spacing w:val="-14"/>
          <w:sz w:val="24"/>
        </w:rPr>
        <w:t xml:space="preserve"> </w:t>
      </w:r>
      <w:r>
        <w:rPr>
          <w:sz w:val="24"/>
        </w:rPr>
        <w:t>y</w:t>
      </w:r>
      <w:r>
        <w:rPr>
          <w:spacing w:val="-14"/>
          <w:sz w:val="24"/>
        </w:rPr>
        <w:t xml:space="preserve"> </w:t>
      </w:r>
      <w:r>
        <w:rPr>
          <w:sz w:val="24"/>
        </w:rPr>
        <w:t>determinado</w:t>
      </w:r>
      <w:r>
        <w:rPr>
          <w:spacing w:val="-16"/>
          <w:sz w:val="24"/>
        </w:rPr>
        <w:t xml:space="preserve"> </w:t>
      </w:r>
      <w:r>
        <w:rPr>
          <w:sz w:val="24"/>
        </w:rPr>
        <w:t>a</w:t>
      </w:r>
      <w:r>
        <w:rPr>
          <w:spacing w:val="-13"/>
          <w:sz w:val="24"/>
        </w:rPr>
        <w:t xml:space="preserve"> </w:t>
      </w:r>
      <w:r>
        <w:rPr>
          <w:sz w:val="24"/>
        </w:rPr>
        <w:t>un</w:t>
      </w:r>
      <w:r>
        <w:rPr>
          <w:spacing w:val="-13"/>
          <w:sz w:val="24"/>
        </w:rPr>
        <w:t xml:space="preserve"> </w:t>
      </w:r>
      <w:r>
        <w:rPr>
          <w:sz w:val="24"/>
        </w:rPr>
        <w:t>lugar</w:t>
      </w:r>
      <w:r>
        <w:rPr>
          <w:spacing w:val="-15"/>
          <w:sz w:val="24"/>
        </w:rPr>
        <w:t xml:space="preserve"> </w:t>
      </w:r>
      <w:r>
        <w:rPr>
          <w:sz w:val="24"/>
        </w:rPr>
        <w:t>acordado</w:t>
      </w:r>
      <w:r>
        <w:rPr>
          <w:spacing w:val="-13"/>
          <w:sz w:val="24"/>
        </w:rPr>
        <w:t xml:space="preserve"> </w:t>
      </w:r>
      <w:r>
        <w:rPr>
          <w:sz w:val="24"/>
        </w:rPr>
        <w:t>con</w:t>
      </w:r>
      <w:r>
        <w:rPr>
          <w:spacing w:val="-13"/>
          <w:sz w:val="24"/>
        </w:rPr>
        <w:t xml:space="preserve"> </w:t>
      </w:r>
      <w:r>
        <w:rPr>
          <w:sz w:val="24"/>
        </w:rPr>
        <w:t>el</w:t>
      </w:r>
      <w:r>
        <w:rPr>
          <w:spacing w:val="-14"/>
          <w:sz w:val="24"/>
        </w:rPr>
        <w:t xml:space="preserve"> </w:t>
      </w:r>
      <w:r>
        <w:rPr>
          <w:sz w:val="24"/>
        </w:rPr>
        <w:t>estudiante y sus apoderados. Considerar edad, diagnósticos de salud mental, compañía de un adulto en el tiempo fuera de la sala, entre otros.</w:t>
      </w:r>
    </w:p>
    <w:p w14:paraId="03F36294" w14:textId="77777777" w:rsidR="00AA5A5E" w:rsidRDefault="00024AAD" w:rsidP="00B72CAA">
      <w:pPr>
        <w:pStyle w:val="Prrafodelista"/>
        <w:numPr>
          <w:ilvl w:val="0"/>
          <w:numId w:val="26"/>
        </w:numPr>
        <w:tabs>
          <w:tab w:val="left" w:pos="370"/>
        </w:tabs>
        <w:spacing w:before="242" w:line="259" w:lineRule="auto"/>
        <w:ind w:right="1463" w:firstLine="0"/>
        <w:rPr>
          <w:sz w:val="24"/>
        </w:rPr>
      </w:pPr>
      <w:r>
        <w:rPr>
          <w:sz w:val="24"/>
        </w:rPr>
        <w:t>Contención</w:t>
      </w:r>
      <w:r>
        <w:rPr>
          <w:spacing w:val="-4"/>
          <w:sz w:val="24"/>
        </w:rPr>
        <w:t xml:space="preserve"> </w:t>
      </w:r>
      <w:r>
        <w:rPr>
          <w:sz w:val="24"/>
        </w:rPr>
        <w:t>verbal:</w:t>
      </w:r>
      <w:r>
        <w:rPr>
          <w:spacing w:val="-5"/>
          <w:sz w:val="24"/>
        </w:rPr>
        <w:t xml:space="preserve"> </w:t>
      </w:r>
      <w:r>
        <w:rPr>
          <w:sz w:val="24"/>
        </w:rPr>
        <w:t>Intentar</w:t>
      </w:r>
      <w:r>
        <w:rPr>
          <w:spacing w:val="-4"/>
          <w:sz w:val="24"/>
        </w:rPr>
        <w:t xml:space="preserve"> </w:t>
      </w:r>
      <w:r>
        <w:rPr>
          <w:sz w:val="24"/>
        </w:rPr>
        <w:t>mediar</w:t>
      </w:r>
      <w:r>
        <w:rPr>
          <w:spacing w:val="-3"/>
          <w:sz w:val="24"/>
        </w:rPr>
        <w:t xml:space="preserve"> </w:t>
      </w:r>
      <w:r>
        <w:rPr>
          <w:sz w:val="24"/>
        </w:rPr>
        <w:t>verbalmente</w:t>
      </w:r>
      <w:r>
        <w:rPr>
          <w:spacing w:val="-4"/>
          <w:sz w:val="24"/>
        </w:rPr>
        <w:t xml:space="preserve"> </w:t>
      </w:r>
      <w:r>
        <w:rPr>
          <w:sz w:val="24"/>
        </w:rPr>
        <w:t>en</w:t>
      </w:r>
      <w:r>
        <w:rPr>
          <w:spacing w:val="-2"/>
          <w:sz w:val="24"/>
        </w:rPr>
        <w:t xml:space="preserve"> </w:t>
      </w:r>
      <w:r>
        <w:rPr>
          <w:sz w:val="24"/>
        </w:rPr>
        <w:t>un</w:t>
      </w:r>
      <w:r>
        <w:rPr>
          <w:spacing w:val="-2"/>
          <w:sz w:val="24"/>
        </w:rPr>
        <w:t xml:space="preserve"> </w:t>
      </w:r>
      <w:r>
        <w:rPr>
          <w:sz w:val="24"/>
        </w:rPr>
        <w:t>tono</w:t>
      </w:r>
      <w:r>
        <w:rPr>
          <w:spacing w:val="-4"/>
          <w:sz w:val="24"/>
        </w:rPr>
        <w:t xml:space="preserve"> </w:t>
      </w:r>
      <w:r>
        <w:rPr>
          <w:sz w:val="24"/>
        </w:rPr>
        <w:t>tranquilo,</w:t>
      </w:r>
      <w:r>
        <w:rPr>
          <w:spacing w:val="-2"/>
          <w:sz w:val="24"/>
        </w:rPr>
        <w:t xml:space="preserve"> </w:t>
      </w:r>
      <w:r>
        <w:rPr>
          <w:sz w:val="24"/>
        </w:rPr>
        <w:t xml:space="preserve">haciéndole </w:t>
      </w:r>
      <w:r>
        <w:rPr>
          <w:spacing w:val="-2"/>
          <w:sz w:val="24"/>
        </w:rPr>
        <w:t>saber</w:t>
      </w:r>
      <w:r>
        <w:rPr>
          <w:spacing w:val="-10"/>
          <w:sz w:val="24"/>
        </w:rPr>
        <w:t xml:space="preserve"> </w:t>
      </w:r>
      <w:r>
        <w:rPr>
          <w:spacing w:val="-2"/>
          <w:sz w:val="24"/>
        </w:rPr>
        <w:t>al</w:t>
      </w:r>
      <w:r>
        <w:rPr>
          <w:spacing w:val="-13"/>
          <w:sz w:val="24"/>
        </w:rPr>
        <w:t xml:space="preserve"> </w:t>
      </w:r>
      <w:r>
        <w:rPr>
          <w:spacing w:val="-2"/>
          <w:sz w:val="24"/>
        </w:rPr>
        <w:t>estudiante</w:t>
      </w:r>
      <w:r>
        <w:rPr>
          <w:spacing w:val="-9"/>
          <w:sz w:val="24"/>
        </w:rPr>
        <w:t xml:space="preserve"> </w:t>
      </w:r>
      <w:r>
        <w:rPr>
          <w:spacing w:val="-2"/>
          <w:sz w:val="24"/>
        </w:rPr>
        <w:t>que</w:t>
      </w:r>
      <w:r>
        <w:rPr>
          <w:spacing w:val="-11"/>
          <w:sz w:val="24"/>
        </w:rPr>
        <w:t xml:space="preserve"> </w:t>
      </w:r>
      <w:r>
        <w:rPr>
          <w:spacing w:val="-2"/>
          <w:sz w:val="24"/>
        </w:rPr>
        <w:t>está</w:t>
      </w:r>
      <w:r>
        <w:rPr>
          <w:spacing w:val="-11"/>
          <w:sz w:val="24"/>
        </w:rPr>
        <w:t xml:space="preserve"> </w:t>
      </w:r>
      <w:r>
        <w:rPr>
          <w:spacing w:val="-2"/>
          <w:sz w:val="24"/>
        </w:rPr>
        <w:t>ahí</w:t>
      </w:r>
      <w:r>
        <w:rPr>
          <w:spacing w:val="-12"/>
          <w:sz w:val="24"/>
        </w:rPr>
        <w:t xml:space="preserve"> </w:t>
      </w:r>
      <w:r>
        <w:rPr>
          <w:spacing w:val="-2"/>
          <w:sz w:val="24"/>
        </w:rPr>
        <w:t>para</w:t>
      </w:r>
      <w:r>
        <w:rPr>
          <w:spacing w:val="-12"/>
          <w:sz w:val="24"/>
        </w:rPr>
        <w:t xml:space="preserve"> </w:t>
      </w:r>
      <w:r>
        <w:rPr>
          <w:spacing w:val="-2"/>
          <w:sz w:val="24"/>
        </w:rPr>
        <w:t>ayudarle</w:t>
      </w:r>
      <w:r>
        <w:rPr>
          <w:spacing w:val="-11"/>
          <w:sz w:val="24"/>
        </w:rPr>
        <w:t xml:space="preserve"> </w:t>
      </w:r>
      <w:r>
        <w:rPr>
          <w:spacing w:val="-2"/>
          <w:sz w:val="24"/>
        </w:rPr>
        <w:t>y</w:t>
      </w:r>
      <w:r>
        <w:rPr>
          <w:spacing w:val="-10"/>
          <w:sz w:val="24"/>
        </w:rPr>
        <w:t xml:space="preserve"> </w:t>
      </w:r>
      <w:r>
        <w:rPr>
          <w:spacing w:val="-2"/>
          <w:sz w:val="24"/>
        </w:rPr>
        <w:t>que</w:t>
      </w:r>
      <w:r>
        <w:rPr>
          <w:spacing w:val="-11"/>
          <w:sz w:val="24"/>
        </w:rPr>
        <w:t xml:space="preserve"> </w:t>
      </w:r>
      <w:r>
        <w:rPr>
          <w:spacing w:val="-2"/>
          <w:sz w:val="24"/>
        </w:rPr>
        <w:t>puede</w:t>
      </w:r>
      <w:r>
        <w:rPr>
          <w:spacing w:val="-9"/>
          <w:sz w:val="24"/>
        </w:rPr>
        <w:t xml:space="preserve"> </w:t>
      </w:r>
      <w:r>
        <w:rPr>
          <w:spacing w:val="-2"/>
          <w:sz w:val="24"/>
        </w:rPr>
        <w:t>relatar</w:t>
      </w:r>
      <w:r>
        <w:rPr>
          <w:spacing w:val="-10"/>
          <w:sz w:val="24"/>
        </w:rPr>
        <w:t xml:space="preserve"> </w:t>
      </w:r>
      <w:r>
        <w:rPr>
          <w:spacing w:val="-2"/>
          <w:sz w:val="24"/>
        </w:rPr>
        <w:t>lo</w:t>
      </w:r>
      <w:r>
        <w:rPr>
          <w:spacing w:val="-12"/>
          <w:sz w:val="24"/>
        </w:rPr>
        <w:t xml:space="preserve"> </w:t>
      </w:r>
      <w:r>
        <w:rPr>
          <w:spacing w:val="-2"/>
          <w:sz w:val="24"/>
        </w:rPr>
        <w:t>que</w:t>
      </w:r>
      <w:r>
        <w:rPr>
          <w:spacing w:val="-9"/>
          <w:sz w:val="24"/>
        </w:rPr>
        <w:t xml:space="preserve"> </w:t>
      </w:r>
      <w:r>
        <w:rPr>
          <w:spacing w:val="-2"/>
          <w:sz w:val="24"/>
        </w:rPr>
        <w:t>le</w:t>
      </w:r>
      <w:r>
        <w:rPr>
          <w:spacing w:val="-9"/>
          <w:sz w:val="24"/>
        </w:rPr>
        <w:t xml:space="preserve"> </w:t>
      </w:r>
      <w:r>
        <w:rPr>
          <w:spacing w:val="-2"/>
          <w:sz w:val="24"/>
        </w:rPr>
        <w:t xml:space="preserve">sucede, </w:t>
      </w:r>
      <w:r>
        <w:rPr>
          <w:sz w:val="24"/>
        </w:rPr>
        <w:t>dibujar, mantenerse en silencio o practicar algún ejercicio. Utilizar estrategias acordes a la edad y características del estudiante.</w:t>
      </w:r>
    </w:p>
    <w:p w14:paraId="2B19679D" w14:textId="77777777" w:rsidR="00AA5A5E" w:rsidRDefault="00024AAD">
      <w:pPr>
        <w:pStyle w:val="Textoindependiente"/>
        <w:spacing w:before="238" w:line="259" w:lineRule="auto"/>
        <w:ind w:left="222" w:right="1467"/>
      </w:pPr>
      <w:r>
        <w:t>*En todos los casos, brindar más de una alternativa, donde el estudiante pueda elegir, como primer paso para favorecer su autocontrol.</w:t>
      </w:r>
    </w:p>
    <w:p w14:paraId="08A8AD15" w14:textId="77777777" w:rsidR="00AA5A5E" w:rsidRDefault="00024AAD" w:rsidP="00B72CAA">
      <w:pPr>
        <w:pStyle w:val="Prrafodelista"/>
        <w:numPr>
          <w:ilvl w:val="0"/>
          <w:numId w:val="28"/>
        </w:numPr>
        <w:tabs>
          <w:tab w:val="left" w:pos="415"/>
        </w:tabs>
        <w:spacing w:before="241" w:line="259" w:lineRule="auto"/>
        <w:ind w:right="1342" w:firstLine="0"/>
        <w:rPr>
          <w:sz w:val="24"/>
        </w:rPr>
      </w:pPr>
      <w:r>
        <w:rPr>
          <w:sz w:val="24"/>
        </w:rPr>
        <w:t>En los más pequeños pueden usarse rincones con casas de juego en donde permanezcan al detectarse la fase inicial de la desregulación y antes de su amplificación</w:t>
      </w:r>
      <w:r>
        <w:rPr>
          <w:spacing w:val="-17"/>
          <w:sz w:val="24"/>
        </w:rPr>
        <w:t xml:space="preserve"> </w:t>
      </w:r>
      <w:r>
        <w:rPr>
          <w:sz w:val="24"/>
        </w:rPr>
        <w:t>en</w:t>
      </w:r>
      <w:r>
        <w:rPr>
          <w:spacing w:val="-17"/>
          <w:sz w:val="24"/>
        </w:rPr>
        <w:t xml:space="preserve"> </w:t>
      </w:r>
      <w:r>
        <w:rPr>
          <w:sz w:val="24"/>
        </w:rPr>
        <w:t>intensidad,</w:t>
      </w:r>
      <w:r>
        <w:rPr>
          <w:spacing w:val="-16"/>
          <w:sz w:val="24"/>
        </w:rPr>
        <w:t xml:space="preserve"> </w:t>
      </w:r>
      <w:r>
        <w:rPr>
          <w:sz w:val="24"/>
        </w:rPr>
        <w:t>y</w:t>
      </w:r>
      <w:r>
        <w:rPr>
          <w:spacing w:val="-17"/>
          <w:sz w:val="24"/>
        </w:rPr>
        <w:t xml:space="preserve"> </w:t>
      </w:r>
      <w:r>
        <w:rPr>
          <w:sz w:val="24"/>
        </w:rPr>
        <w:t>donde</w:t>
      </w:r>
      <w:r>
        <w:rPr>
          <w:spacing w:val="-17"/>
          <w:sz w:val="24"/>
        </w:rPr>
        <w:t xml:space="preserve"> </w:t>
      </w:r>
      <w:r>
        <w:rPr>
          <w:sz w:val="24"/>
        </w:rPr>
        <w:t>pueda</w:t>
      </w:r>
      <w:r>
        <w:rPr>
          <w:spacing w:val="-17"/>
          <w:sz w:val="24"/>
        </w:rPr>
        <w:t xml:space="preserve"> </w:t>
      </w:r>
      <w:r>
        <w:rPr>
          <w:sz w:val="24"/>
        </w:rPr>
        <w:t>recibir</w:t>
      </w:r>
      <w:r>
        <w:rPr>
          <w:spacing w:val="-16"/>
          <w:sz w:val="24"/>
        </w:rPr>
        <w:t xml:space="preserve"> </w:t>
      </w:r>
      <w:r>
        <w:rPr>
          <w:sz w:val="24"/>
        </w:rPr>
        <w:t>atención</w:t>
      </w:r>
      <w:r>
        <w:rPr>
          <w:spacing w:val="-17"/>
          <w:sz w:val="24"/>
        </w:rPr>
        <w:t xml:space="preserve"> </w:t>
      </w:r>
      <w:r>
        <w:rPr>
          <w:sz w:val="24"/>
        </w:rPr>
        <w:t>y</w:t>
      </w:r>
      <w:r>
        <w:rPr>
          <w:spacing w:val="-17"/>
          <w:sz w:val="24"/>
        </w:rPr>
        <w:t xml:space="preserve"> </w:t>
      </w:r>
      <w:r>
        <w:rPr>
          <w:sz w:val="24"/>
        </w:rPr>
        <w:t>monitoreo</w:t>
      </w:r>
      <w:r>
        <w:rPr>
          <w:spacing w:val="-16"/>
          <w:sz w:val="24"/>
        </w:rPr>
        <w:t xml:space="preserve"> </w:t>
      </w:r>
      <w:r>
        <w:rPr>
          <w:sz w:val="24"/>
        </w:rPr>
        <w:t>de</w:t>
      </w:r>
      <w:r>
        <w:rPr>
          <w:spacing w:val="-17"/>
          <w:sz w:val="24"/>
        </w:rPr>
        <w:t xml:space="preserve"> </w:t>
      </w:r>
      <w:r>
        <w:rPr>
          <w:sz w:val="24"/>
        </w:rPr>
        <w:t>un</w:t>
      </w:r>
      <w:r>
        <w:rPr>
          <w:spacing w:val="-17"/>
          <w:sz w:val="24"/>
        </w:rPr>
        <w:t xml:space="preserve"> </w:t>
      </w:r>
      <w:r>
        <w:rPr>
          <w:sz w:val="24"/>
        </w:rPr>
        <w:t>adulto hasta que se restablezca a su estado inicial; permitirle llevar objetos de apego, si los tiene.</w:t>
      </w:r>
    </w:p>
    <w:p w14:paraId="4A04B733" w14:textId="77777777" w:rsidR="00AA5A5E" w:rsidRDefault="00024AAD" w:rsidP="00B72CAA">
      <w:pPr>
        <w:pStyle w:val="Prrafodelista"/>
        <w:numPr>
          <w:ilvl w:val="0"/>
          <w:numId w:val="28"/>
        </w:numPr>
        <w:tabs>
          <w:tab w:val="left" w:pos="393"/>
        </w:tabs>
        <w:spacing w:before="239" w:line="259" w:lineRule="auto"/>
        <w:ind w:right="1357" w:firstLine="0"/>
        <w:rPr>
          <w:sz w:val="24"/>
        </w:rPr>
      </w:pPr>
      <w:r>
        <w:rPr>
          <w:sz w:val="24"/>
        </w:rPr>
        <w:t>Utilizar el conocimiento sobre sus intereses, cosas favoritas, hobbies, objeto de apego en la estrategia de apoyo inicial a la autorregulación</w:t>
      </w:r>
    </w:p>
    <w:p w14:paraId="31F4FEB0" w14:textId="77777777" w:rsidR="00AA5A5E" w:rsidRDefault="00024AAD">
      <w:pPr>
        <w:pStyle w:val="Textoindependiente"/>
        <w:spacing w:before="239" w:line="259" w:lineRule="auto"/>
        <w:ind w:left="222" w:right="1340"/>
      </w:pPr>
      <w:r>
        <w:t>En todos los casos, intentar dar más de una alternativa, desde la cual la/el estudiante pueda elegir, como primer paso hacia el autocontrol. Paralelamente, analizar información que exista o pueda obtenerse sobre el estado del estudiante antes</w:t>
      </w:r>
      <w:r>
        <w:rPr>
          <w:spacing w:val="-12"/>
        </w:rPr>
        <w:t xml:space="preserve"> </w:t>
      </w:r>
      <w:r>
        <w:t>de</w:t>
      </w:r>
      <w:r>
        <w:rPr>
          <w:spacing w:val="-9"/>
        </w:rPr>
        <w:t xml:space="preserve"> </w:t>
      </w:r>
      <w:r>
        <w:t>la</w:t>
      </w:r>
      <w:r>
        <w:rPr>
          <w:spacing w:val="-11"/>
        </w:rPr>
        <w:t xml:space="preserve"> </w:t>
      </w:r>
      <w:r>
        <w:t>desregulación,</w:t>
      </w:r>
      <w:r>
        <w:rPr>
          <w:spacing w:val="-11"/>
        </w:rPr>
        <w:t xml:space="preserve"> </w:t>
      </w:r>
      <w:r>
        <w:t>por</w:t>
      </w:r>
      <w:r>
        <w:rPr>
          <w:spacing w:val="-12"/>
        </w:rPr>
        <w:t xml:space="preserve"> </w:t>
      </w:r>
      <w:r>
        <w:t>ejemplo,</w:t>
      </w:r>
      <w:r>
        <w:rPr>
          <w:spacing w:val="-11"/>
        </w:rPr>
        <w:t xml:space="preserve"> </w:t>
      </w:r>
      <w:r>
        <w:t>si</w:t>
      </w:r>
      <w:r>
        <w:rPr>
          <w:spacing w:val="-10"/>
        </w:rPr>
        <w:t xml:space="preserve"> </w:t>
      </w:r>
      <w:r>
        <w:t>durmió</w:t>
      </w:r>
      <w:r>
        <w:rPr>
          <w:spacing w:val="-11"/>
        </w:rPr>
        <w:t xml:space="preserve"> </w:t>
      </w:r>
      <w:r>
        <w:t>mal,</w:t>
      </w:r>
      <w:r>
        <w:rPr>
          <w:spacing w:val="-12"/>
        </w:rPr>
        <w:t xml:space="preserve"> </w:t>
      </w:r>
      <w:r>
        <w:t>si</w:t>
      </w:r>
      <w:r>
        <w:rPr>
          <w:spacing w:val="-10"/>
        </w:rPr>
        <w:t xml:space="preserve"> </w:t>
      </w:r>
      <w:r>
        <w:t>sucedió</w:t>
      </w:r>
      <w:r>
        <w:rPr>
          <w:spacing w:val="-11"/>
        </w:rPr>
        <w:t xml:space="preserve"> </w:t>
      </w:r>
      <w:r>
        <w:t>algún</w:t>
      </w:r>
      <w:r>
        <w:rPr>
          <w:spacing w:val="-11"/>
        </w:rPr>
        <w:t xml:space="preserve"> </w:t>
      </w:r>
      <w:r>
        <w:t>problema</w:t>
      </w:r>
      <w:r>
        <w:rPr>
          <w:spacing w:val="-11"/>
        </w:rPr>
        <w:t xml:space="preserve"> </w:t>
      </w:r>
      <w:r>
        <w:t>en su casa o traslado, que aporten al manejo por parte de las/os profesionales.</w:t>
      </w:r>
    </w:p>
    <w:p w14:paraId="1EDB73A4" w14:textId="77777777" w:rsidR="00AA5A5E" w:rsidRDefault="00AA5A5E">
      <w:pPr>
        <w:pStyle w:val="Textoindependiente"/>
        <w:ind w:left="0"/>
        <w:jc w:val="left"/>
      </w:pPr>
    </w:p>
    <w:p w14:paraId="63F01BEA" w14:textId="77777777" w:rsidR="00AA5A5E" w:rsidRDefault="00AA5A5E">
      <w:pPr>
        <w:pStyle w:val="Textoindependiente"/>
        <w:ind w:left="0"/>
        <w:jc w:val="left"/>
      </w:pPr>
    </w:p>
    <w:p w14:paraId="0D6BC8D6" w14:textId="77777777" w:rsidR="00AA5A5E" w:rsidRDefault="00024AAD" w:rsidP="00B72CAA">
      <w:pPr>
        <w:pStyle w:val="Ttulo2"/>
        <w:numPr>
          <w:ilvl w:val="1"/>
          <w:numId w:val="30"/>
        </w:numPr>
        <w:tabs>
          <w:tab w:val="left" w:pos="776"/>
        </w:tabs>
        <w:spacing w:line="259" w:lineRule="auto"/>
        <w:ind w:right="1344" w:firstLine="0"/>
        <w:jc w:val="both"/>
      </w:pPr>
      <w:r>
        <w:t xml:space="preserve">Etapa de aumento de la desregulación emocional y conductual, con ausencia de autocontroles inhibitorios cognitivos y riesgo para sí mismo/a o </w:t>
      </w:r>
      <w:r>
        <w:rPr>
          <w:spacing w:val="-2"/>
        </w:rPr>
        <w:t>terceros.</w:t>
      </w:r>
    </w:p>
    <w:p w14:paraId="7B0471A3" w14:textId="77777777" w:rsidR="00AA5A5E" w:rsidRDefault="00AA5A5E">
      <w:pPr>
        <w:spacing w:line="259" w:lineRule="auto"/>
        <w:jc w:val="both"/>
        <w:sectPr w:rsidR="00AA5A5E">
          <w:pgSz w:w="12240" w:h="20160"/>
          <w:pgMar w:top="1420" w:right="360" w:bottom="280" w:left="1480" w:header="163" w:footer="0" w:gutter="0"/>
          <w:cols w:space="720"/>
        </w:sectPr>
      </w:pPr>
    </w:p>
    <w:p w14:paraId="74886762" w14:textId="77777777" w:rsidR="00AA5A5E" w:rsidRDefault="00AA5A5E">
      <w:pPr>
        <w:pStyle w:val="Textoindependiente"/>
        <w:spacing w:before="165"/>
        <w:ind w:left="0"/>
        <w:jc w:val="left"/>
        <w:rPr>
          <w:b/>
        </w:rPr>
      </w:pPr>
    </w:p>
    <w:p w14:paraId="2FF30D78" w14:textId="77777777" w:rsidR="00AA5A5E" w:rsidRDefault="00024AAD" w:rsidP="00B72CAA">
      <w:pPr>
        <w:pStyle w:val="Prrafodelista"/>
        <w:numPr>
          <w:ilvl w:val="0"/>
          <w:numId w:val="27"/>
        </w:numPr>
        <w:tabs>
          <w:tab w:val="left" w:pos="941"/>
        </w:tabs>
        <w:ind w:left="941"/>
        <w:rPr>
          <w:sz w:val="24"/>
        </w:rPr>
      </w:pPr>
      <w:r>
        <w:rPr>
          <w:sz w:val="24"/>
        </w:rPr>
        <w:t>El</w:t>
      </w:r>
      <w:r>
        <w:rPr>
          <w:spacing w:val="-4"/>
          <w:sz w:val="24"/>
        </w:rPr>
        <w:t xml:space="preserve"> </w:t>
      </w:r>
      <w:r>
        <w:rPr>
          <w:sz w:val="24"/>
        </w:rPr>
        <w:t>estudiante</w:t>
      </w:r>
      <w:r>
        <w:rPr>
          <w:spacing w:val="-3"/>
          <w:sz w:val="24"/>
        </w:rPr>
        <w:t xml:space="preserve"> </w:t>
      </w:r>
      <w:r>
        <w:rPr>
          <w:sz w:val="24"/>
        </w:rPr>
        <w:t>no</w:t>
      </w:r>
      <w:r>
        <w:rPr>
          <w:spacing w:val="-3"/>
          <w:sz w:val="24"/>
        </w:rPr>
        <w:t xml:space="preserve"> </w:t>
      </w:r>
      <w:r>
        <w:rPr>
          <w:sz w:val="24"/>
        </w:rPr>
        <w:t>responde</w:t>
      </w:r>
      <w:r>
        <w:rPr>
          <w:spacing w:val="-5"/>
          <w:sz w:val="24"/>
        </w:rPr>
        <w:t xml:space="preserve"> </w:t>
      </w:r>
      <w:r>
        <w:rPr>
          <w:sz w:val="24"/>
        </w:rPr>
        <w:t>a</w:t>
      </w:r>
      <w:r>
        <w:rPr>
          <w:spacing w:val="-3"/>
          <w:sz w:val="24"/>
        </w:rPr>
        <w:t xml:space="preserve"> </w:t>
      </w:r>
      <w:r>
        <w:rPr>
          <w:sz w:val="24"/>
        </w:rPr>
        <w:t>la</w:t>
      </w:r>
      <w:r>
        <w:rPr>
          <w:spacing w:val="-3"/>
          <w:sz w:val="24"/>
        </w:rPr>
        <w:t xml:space="preserve"> </w:t>
      </w:r>
      <w:r>
        <w:rPr>
          <w:sz w:val="24"/>
        </w:rPr>
        <w:t>contención</w:t>
      </w:r>
      <w:r>
        <w:rPr>
          <w:spacing w:val="-3"/>
          <w:sz w:val="24"/>
        </w:rPr>
        <w:t xml:space="preserve"> </w:t>
      </w:r>
      <w:r>
        <w:rPr>
          <w:spacing w:val="-2"/>
          <w:sz w:val="24"/>
        </w:rPr>
        <w:t>verbal.</w:t>
      </w:r>
    </w:p>
    <w:p w14:paraId="1A58799B" w14:textId="77777777" w:rsidR="00AA5A5E" w:rsidRDefault="00024AAD" w:rsidP="00B72CAA">
      <w:pPr>
        <w:pStyle w:val="Prrafodelista"/>
        <w:numPr>
          <w:ilvl w:val="0"/>
          <w:numId w:val="27"/>
        </w:numPr>
        <w:tabs>
          <w:tab w:val="left" w:pos="941"/>
        </w:tabs>
        <w:spacing w:before="39" w:line="278" w:lineRule="auto"/>
        <w:ind w:left="941" w:right="1344"/>
        <w:rPr>
          <w:sz w:val="24"/>
        </w:rPr>
      </w:pPr>
      <w:r>
        <w:rPr>
          <w:sz w:val="24"/>
        </w:rPr>
        <w:t xml:space="preserve">Aumenta la agitación motora sin conectar con su entorno de manera </w:t>
      </w:r>
      <w:r>
        <w:rPr>
          <w:spacing w:val="-2"/>
          <w:sz w:val="24"/>
        </w:rPr>
        <w:t>adecuada.</w:t>
      </w:r>
    </w:p>
    <w:p w14:paraId="4F3DEDF3" w14:textId="77777777" w:rsidR="00AA5A5E" w:rsidRDefault="00024AAD" w:rsidP="00B72CAA">
      <w:pPr>
        <w:pStyle w:val="Prrafodelista"/>
        <w:numPr>
          <w:ilvl w:val="0"/>
          <w:numId w:val="27"/>
        </w:numPr>
        <w:tabs>
          <w:tab w:val="left" w:pos="941"/>
        </w:tabs>
        <w:spacing w:line="276" w:lineRule="auto"/>
        <w:ind w:left="941" w:right="1345"/>
        <w:rPr>
          <w:sz w:val="24"/>
        </w:rPr>
      </w:pPr>
      <w:r>
        <w:rPr>
          <w:sz w:val="24"/>
        </w:rPr>
        <w:t>Se sugiere “acompañar” sin interferir en su proceso de forma invasiva con acciones descritas</w:t>
      </w:r>
      <w:r>
        <w:rPr>
          <w:spacing w:val="80"/>
          <w:sz w:val="24"/>
        </w:rPr>
        <w:t xml:space="preserve">  </w:t>
      </w:r>
      <w:r>
        <w:rPr>
          <w:sz w:val="24"/>
        </w:rPr>
        <w:t>en la etapa inicial.</w:t>
      </w:r>
    </w:p>
    <w:p w14:paraId="15DE576D" w14:textId="77777777" w:rsidR="00AA5A5E" w:rsidRDefault="00024AAD" w:rsidP="00B72CAA">
      <w:pPr>
        <w:pStyle w:val="Prrafodelista"/>
        <w:numPr>
          <w:ilvl w:val="0"/>
          <w:numId w:val="27"/>
        </w:numPr>
        <w:tabs>
          <w:tab w:val="left" w:pos="941"/>
        </w:tabs>
        <w:spacing w:line="278" w:lineRule="auto"/>
        <w:ind w:left="941" w:right="1466"/>
        <w:rPr>
          <w:sz w:val="24"/>
        </w:rPr>
      </w:pPr>
      <w:r>
        <w:rPr>
          <w:sz w:val="24"/>
        </w:rPr>
        <w:t>Permitir</w:t>
      </w:r>
      <w:r>
        <w:rPr>
          <w:spacing w:val="-3"/>
          <w:sz w:val="24"/>
        </w:rPr>
        <w:t xml:space="preserve"> </w:t>
      </w:r>
      <w:r>
        <w:rPr>
          <w:sz w:val="24"/>
        </w:rPr>
        <w:t>ir</w:t>
      </w:r>
      <w:r>
        <w:rPr>
          <w:spacing w:val="-3"/>
          <w:sz w:val="24"/>
        </w:rPr>
        <w:t xml:space="preserve"> </w:t>
      </w:r>
      <w:r>
        <w:rPr>
          <w:sz w:val="24"/>
        </w:rPr>
        <w:t>a</w:t>
      </w:r>
      <w:r>
        <w:rPr>
          <w:spacing w:val="-3"/>
          <w:sz w:val="24"/>
        </w:rPr>
        <w:t xml:space="preserve"> </w:t>
      </w:r>
      <w:r>
        <w:rPr>
          <w:sz w:val="24"/>
        </w:rPr>
        <w:t>un</w:t>
      </w:r>
      <w:r>
        <w:rPr>
          <w:spacing w:val="-1"/>
          <w:sz w:val="24"/>
        </w:rPr>
        <w:t xml:space="preserve"> </w:t>
      </w:r>
      <w:r>
        <w:rPr>
          <w:sz w:val="24"/>
        </w:rPr>
        <w:t>lugar</w:t>
      </w:r>
      <w:r>
        <w:rPr>
          <w:spacing w:val="-4"/>
          <w:sz w:val="24"/>
        </w:rPr>
        <w:t xml:space="preserve"> </w:t>
      </w:r>
      <w:r>
        <w:rPr>
          <w:sz w:val="24"/>
        </w:rPr>
        <w:t>que</w:t>
      </w:r>
      <w:r>
        <w:rPr>
          <w:spacing w:val="-1"/>
          <w:sz w:val="24"/>
        </w:rPr>
        <w:t xml:space="preserve"> </w:t>
      </w:r>
      <w:r>
        <w:rPr>
          <w:sz w:val="24"/>
        </w:rPr>
        <w:t>le</w:t>
      </w:r>
      <w:r>
        <w:rPr>
          <w:spacing w:val="-4"/>
          <w:sz w:val="24"/>
        </w:rPr>
        <w:t xml:space="preserve"> </w:t>
      </w:r>
      <w:r>
        <w:rPr>
          <w:sz w:val="24"/>
        </w:rPr>
        <w:t>ofrezca</w:t>
      </w:r>
      <w:r>
        <w:rPr>
          <w:spacing w:val="-1"/>
          <w:sz w:val="24"/>
        </w:rPr>
        <w:t xml:space="preserve"> </w:t>
      </w:r>
      <w:r>
        <w:rPr>
          <w:sz w:val="24"/>
        </w:rPr>
        <w:t>calma</w:t>
      </w:r>
      <w:r>
        <w:rPr>
          <w:spacing w:val="-4"/>
          <w:sz w:val="24"/>
        </w:rPr>
        <w:t xml:space="preserve"> </w:t>
      </w:r>
      <w:r>
        <w:rPr>
          <w:sz w:val="24"/>
        </w:rPr>
        <w:t>o</w:t>
      </w:r>
      <w:r>
        <w:rPr>
          <w:spacing w:val="-1"/>
          <w:sz w:val="24"/>
        </w:rPr>
        <w:t xml:space="preserve"> </w:t>
      </w:r>
      <w:r>
        <w:rPr>
          <w:sz w:val="24"/>
        </w:rPr>
        <w:t>regulación</w:t>
      </w:r>
      <w:r>
        <w:rPr>
          <w:spacing w:val="-1"/>
          <w:sz w:val="24"/>
        </w:rPr>
        <w:t xml:space="preserve"> </w:t>
      </w:r>
      <w:r>
        <w:rPr>
          <w:sz w:val="24"/>
        </w:rPr>
        <w:t>sensorial,</w:t>
      </w:r>
      <w:r>
        <w:rPr>
          <w:spacing w:val="-4"/>
          <w:sz w:val="24"/>
        </w:rPr>
        <w:t xml:space="preserve"> </w:t>
      </w:r>
      <w:r>
        <w:rPr>
          <w:sz w:val="24"/>
        </w:rPr>
        <w:t>acordada previamente con los apoderados y con el estudiante.</w:t>
      </w:r>
    </w:p>
    <w:p w14:paraId="0DCCA367" w14:textId="77777777" w:rsidR="00AA5A5E" w:rsidRDefault="00024AAD" w:rsidP="00B72CAA">
      <w:pPr>
        <w:pStyle w:val="Prrafodelista"/>
        <w:numPr>
          <w:ilvl w:val="0"/>
          <w:numId w:val="27"/>
        </w:numPr>
        <w:tabs>
          <w:tab w:val="left" w:pos="941"/>
        </w:tabs>
        <w:spacing w:line="276" w:lineRule="auto"/>
        <w:ind w:left="941" w:right="1343"/>
        <w:rPr>
          <w:sz w:val="24"/>
        </w:rPr>
      </w:pPr>
      <w:r>
        <w:rPr>
          <w:noProof/>
        </w:rPr>
        <mc:AlternateContent>
          <mc:Choice Requires="wpg">
            <w:drawing>
              <wp:anchor distT="0" distB="0" distL="0" distR="0" simplePos="0" relativeHeight="251693056" behindDoc="0" locked="0" layoutInCell="1" allowOverlap="1" wp14:anchorId="72149D9F" wp14:editId="47ABE4D3">
                <wp:simplePos x="0" y="0"/>
                <wp:positionH relativeFrom="page">
                  <wp:posOffset>6993508</wp:posOffset>
                </wp:positionH>
                <wp:positionV relativeFrom="paragraph">
                  <wp:posOffset>592220</wp:posOffset>
                </wp:positionV>
                <wp:extent cx="477520" cy="477520"/>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04" name="Graphic 404"/>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05" name="Textbox 405"/>
                        <wps:cNvSpPr txBox="1"/>
                        <wps:spPr>
                          <a:xfrm>
                            <a:off x="0" y="0"/>
                            <a:ext cx="477520" cy="477520"/>
                          </a:xfrm>
                          <a:prstGeom prst="rect">
                            <a:avLst/>
                          </a:prstGeom>
                        </wps:spPr>
                        <wps:txbx>
                          <w:txbxContent>
                            <w:p w14:paraId="2D1060A8" w14:textId="77777777" w:rsidR="00AA5A5E" w:rsidRDefault="00024AAD">
                              <w:pPr>
                                <w:spacing w:before="182"/>
                                <w:ind w:left="196"/>
                                <w:rPr>
                                  <w:rFonts w:ascii="Calibri"/>
                                  <w:b/>
                                  <w:sz w:val="24"/>
                                </w:rPr>
                              </w:pPr>
                              <w:r>
                                <w:rPr>
                                  <w:rFonts w:ascii="Calibri"/>
                                  <w:b/>
                                  <w:color w:val="FFFFFF"/>
                                  <w:spacing w:val="-5"/>
                                  <w:sz w:val="24"/>
                                </w:rPr>
                                <w:t>128</w:t>
                              </w:r>
                            </w:p>
                          </w:txbxContent>
                        </wps:txbx>
                        <wps:bodyPr wrap="square" lIns="0" tIns="0" rIns="0" bIns="0" rtlCol="0">
                          <a:noAutofit/>
                        </wps:bodyPr>
                      </wps:wsp>
                    </wpg:wgp>
                  </a:graphicData>
                </a:graphic>
              </wp:anchor>
            </w:drawing>
          </mc:Choice>
          <mc:Fallback>
            <w:pict>
              <v:group w14:anchorId="72149D9F" id="Group 403" o:spid="_x0000_s1409" style="position:absolute;left:0;text-align:left;margin-left:550.65pt;margin-top:46.65pt;width:37.6pt;height:37.6pt;z-index:25169305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">
                <v:shape id="Graphic 404" o:spid="_x0000_s1410"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05" o:spid="_x0000_s1411"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2D1060A8" w14:textId="77777777" w:rsidR="00AA5A5E" w:rsidRDefault="00024AAD">
                        <w:pPr>
                          <w:spacing w:before="182"/>
                          <w:ind w:left="196"/>
                          <w:rPr>
                            <w:rFonts w:ascii="Calibri"/>
                            <w:b/>
                            <w:sz w:val="24"/>
                          </w:rPr>
                        </w:pPr>
                        <w:r>
                          <w:rPr>
                            <w:rFonts w:ascii="Calibri"/>
                            <w:b/>
                            <w:color w:val="FFFFFF"/>
                            <w:spacing w:val="-5"/>
                            <w:sz w:val="24"/>
                          </w:rPr>
                          <w:t>128</w:t>
                        </w:r>
                      </w:p>
                    </w:txbxContent>
                  </v:textbox>
                </v:shape>
                <w10:wrap anchorx="page"/>
              </v:group>
            </w:pict>
          </mc:Fallback>
        </mc:AlternateContent>
      </w:r>
      <w:r>
        <w:rPr>
          <w:sz w:val="24"/>
        </w:rPr>
        <w:t xml:space="preserve">Cuando baje la intensidad, permitir la expresión de lo que siente con una persona significativa o que tenga algún vínculo con el estudiante, en un </w:t>
      </w:r>
      <w:r>
        <w:rPr>
          <w:spacing w:val="-2"/>
          <w:sz w:val="24"/>
        </w:rPr>
        <w:t>espacio.</w:t>
      </w:r>
    </w:p>
    <w:p w14:paraId="7EA55FBC" w14:textId="77777777" w:rsidR="00AA5A5E" w:rsidRDefault="00024AAD" w:rsidP="00B72CAA">
      <w:pPr>
        <w:pStyle w:val="Prrafodelista"/>
        <w:numPr>
          <w:ilvl w:val="0"/>
          <w:numId w:val="27"/>
        </w:numPr>
        <w:tabs>
          <w:tab w:val="left" w:pos="941"/>
        </w:tabs>
        <w:ind w:left="941"/>
        <w:rPr>
          <w:sz w:val="24"/>
        </w:rPr>
      </w:pPr>
      <w:r>
        <w:rPr>
          <w:sz w:val="24"/>
        </w:rPr>
        <w:t>Ofrecer</w:t>
      </w:r>
      <w:r>
        <w:rPr>
          <w:spacing w:val="-6"/>
          <w:sz w:val="24"/>
        </w:rPr>
        <w:t xml:space="preserve"> </w:t>
      </w:r>
      <w:r>
        <w:rPr>
          <w:sz w:val="24"/>
        </w:rPr>
        <w:t>un</w:t>
      </w:r>
      <w:r>
        <w:rPr>
          <w:spacing w:val="-4"/>
          <w:sz w:val="24"/>
        </w:rPr>
        <w:t xml:space="preserve"> </w:t>
      </w:r>
      <w:r>
        <w:rPr>
          <w:sz w:val="24"/>
        </w:rPr>
        <w:t>tiempo</w:t>
      </w:r>
      <w:r>
        <w:rPr>
          <w:spacing w:val="-4"/>
          <w:sz w:val="24"/>
        </w:rPr>
        <w:t xml:space="preserve"> </w:t>
      </w:r>
      <w:r>
        <w:rPr>
          <w:sz w:val="24"/>
        </w:rPr>
        <w:t>de</w:t>
      </w:r>
      <w:r>
        <w:rPr>
          <w:spacing w:val="-4"/>
          <w:sz w:val="24"/>
        </w:rPr>
        <w:t xml:space="preserve"> </w:t>
      </w:r>
      <w:r>
        <w:rPr>
          <w:sz w:val="24"/>
        </w:rPr>
        <w:t>descanso</w:t>
      </w:r>
      <w:r>
        <w:rPr>
          <w:spacing w:val="-3"/>
          <w:sz w:val="24"/>
        </w:rPr>
        <w:t xml:space="preserve"> </w:t>
      </w:r>
      <w:r>
        <w:rPr>
          <w:sz w:val="24"/>
        </w:rPr>
        <w:t>cuando</w:t>
      </w:r>
      <w:r>
        <w:rPr>
          <w:spacing w:val="-4"/>
          <w:sz w:val="24"/>
        </w:rPr>
        <w:t xml:space="preserve"> </w:t>
      </w:r>
      <w:r>
        <w:rPr>
          <w:sz w:val="24"/>
        </w:rPr>
        <w:t>la</w:t>
      </w:r>
      <w:r>
        <w:rPr>
          <w:spacing w:val="-6"/>
          <w:sz w:val="24"/>
        </w:rPr>
        <w:t xml:space="preserve"> </w:t>
      </w:r>
      <w:r>
        <w:rPr>
          <w:sz w:val="24"/>
        </w:rPr>
        <w:t>desregulación</w:t>
      </w:r>
      <w:r>
        <w:rPr>
          <w:spacing w:val="-4"/>
          <w:sz w:val="24"/>
        </w:rPr>
        <w:t xml:space="preserve"> </w:t>
      </w:r>
      <w:r>
        <w:rPr>
          <w:sz w:val="24"/>
        </w:rPr>
        <w:t>haya</w:t>
      </w:r>
      <w:r>
        <w:rPr>
          <w:spacing w:val="-3"/>
          <w:sz w:val="24"/>
        </w:rPr>
        <w:t xml:space="preserve"> </w:t>
      </w:r>
      <w:r>
        <w:rPr>
          <w:spacing w:val="-2"/>
          <w:sz w:val="24"/>
        </w:rPr>
        <w:t>cedido.</w:t>
      </w:r>
    </w:p>
    <w:p w14:paraId="2956ADC7" w14:textId="77777777" w:rsidR="00AA5A5E" w:rsidRDefault="00AA5A5E">
      <w:pPr>
        <w:pStyle w:val="Textoindependiente"/>
        <w:ind w:left="0"/>
        <w:jc w:val="left"/>
      </w:pPr>
    </w:p>
    <w:p w14:paraId="7D557625" w14:textId="77777777" w:rsidR="00AA5A5E" w:rsidRDefault="00AA5A5E">
      <w:pPr>
        <w:pStyle w:val="Textoindependiente"/>
        <w:spacing w:before="31"/>
        <w:ind w:left="0"/>
        <w:jc w:val="left"/>
      </w:pPr>
    </w:p>
    <w:p w14:paraId="52A254E3" w14:textId="77777777" w:rsidR="00AA5A5E" w:rsidRDefault="00024AAD" w:rsidP="00B72CAA">
      <w:pPr>
        <w:pStyle w:val="Prrafodelista"/>
        <w:numPr>
          <w:ilvl w:val="2"/>
          <w:numId w:val="30"/>
        </w:numPr>
        <w:tabs>
          <w:tab w:val="left" w:pos="982"/>
        </w:tabs>
        <w:spacing w:before="1"/>
        <w:ind w:left="982" w:hanging="760"/>
        <w:rPr>
          <w:b/>
          <w:sz w:val="24"/>
        </w:rPr>
      </w:pPr>
      <w:r>
        <w:rPr>
          <w:b/>
          <w:sz w:val="24"/>
          <w:u w:val="single"/>
        </w:rPr>
        <w:t>Acciones</w:t>
      </w:r>
      <w:r>
        <w:rPr>
          <w:b/>
          <w:spacing w:val="-7"/>
          <w:sz w:val="24"/>
          <w:u w:val="single"/>
        </w:rPr>
        <w:t xml:space="preserve"> </w:t>
      </w:r>
      <w:r>
        <w:rPr>
          <w:b/>
          <w:sz w:val="24"/>
          <w:u w:val="single"/>
        </w:rPr>
        <w:t>adaptables</w:t>
      </w:r>
      <w:r>
        <w:rPr>
          <w:b/>
          <w:spacing w:val="-7"/>
          <w:sz w:val="24"/>
          <w:u w:val="single"/>
        </w:rPr>
        <w:t xml:space="preserve"> </w:t>
      </w:r>
      <w:r>
        <w:rPr>
          <w:b/>
          <w:sz w:val="24"/>
          <w:u w:val="single"/>
        </w:rPr>
        <w:t>conforme</w:t>
      </w:r>
      <w:r>
        <w:rPr>
          <w:b/>
          <w:spacing w:val="-5"/>
          <w:sz w:val="24"/>
          <w:u w:val="single"/>
        </w:rPr>
        <w:t xml:space="preserve"> </w:t>
      </w:r>
      <w:r>
        <w:rPr>
          <w:b/>
          <w:sz w:val="24"/>
          <w:u w:val="single"/>
        </w:rPr>
        <w:t>edades</w:t>
      </w:r>
      <w:r>
        <w:rPr>
          <w:b/>
          <w:spacing w:val="-4"/>
          <w:sz w:val="24"/>
          <w:u w:val="single"/>
        </w:rPr>
        <w:t xml:space="preserve"> </w:t>
      </w:r>
      <w:r>
        <w:rPr>
          <w:b/>
          <w:sz w:val="24"/>
          <w:u w:val="single"/>
        </w:rPr>
        <w:t>y</w:t>
      </w:r>
      <w:r>
        <w:rPr>
          <w:b/>
          <w:spacing w:val="-6"/>
          <w:sz w:val="24"/>
          <w:u w:val="single"/>
        </w:rPr>
        <w:t xml:space="preserve"> </w:t>
      </w:r>
      <w:r>
        <w:rPr>
          <w:b/>
          <w:sz w:val="24"/>
          <w:u w:val="single"/>
        </w:rPr>
        <w:t>características</w:t>
      </w:r>
      <w:r>
        <w:rPr>
          <w:b/>
          <w:spacing w:val="-7"/>
          <w:sz w:val="24"/>
          <w:u w:val="single"/>
        </w:rPr>
        <w:t xml:space="preserve"> </w:t>
      </w:r>
      <w:r>
        <w:rPr>
          <w:b/>
          <w:sz w:val="24"/>
          <w:u w:val="single"/>
        </w:rPr>
        <w:t>del</w:t>
      </w:r>
      <w:r>
        <w:rPr>
          <w:b/>
          <w:spacing w:val="-5"/>
          <w:sz w:val="24"/>
          <w:u w:val="single"/>
        </w:rPr>
        <w:t xml:space="preserve"> </w:t>
      </w:r>
      <w:r>
        <w:rPr>
          <w:b/>
          <w:spacing w:val="-2"/>
          <w:sz w:val="24"/>
          <w:u w:val="single"/>
        </w:rPr>
        <w:t>estudiante</w:t>
      </w:r>
    </w:p>
    <w:p w14:paraId="389F7496" w14:textId="77777777" w:rsidR="00AA5A5E" w:rsidRDefault="00AA5A5E">
      <w:pPr>
        <w:pStyle w:val="Textoindependiente"/>
        <w:spacing w:before="43"/>
        <w:ind w:left="0"/>
        <w:jc w:val="left"/>
        <w:rPr>
          <w:b/>
        </w:rPr>
      </w:pPr>
    </w:p>
    <w:p w14:paraId="58487C73" w14:textId="77777777" w:rsidR="00AA5A5E" w:rsidRDefault="00024AAD">
      <w:pPr>
        <w:pStyle w:val="Textoindependiente"/>
        <w:ind w:left="1023"/>
        <w:jc w:val="left"/>
      </w:pPr>
      <w:r>
        <w:t>Para</w:t>
      </w:r>
      <w:r>
        <w:rPr>
          <w:spacing w:val="-5"/>
        </w:rPr>
        <w:t xml:space="preserve"> </w:t>
      </w:r>
      <w:r>
        <w:t>esta</w:t>
      </w:r>
      <w:r>
        <w:rPr>
          <w:spacing w:val="-2"/>
        </w:rPr>
        <w:t xml:space="preserve"> </w:t>
      </w:r>
      <w:r>
        <w:t>etapa</w:t>
      </w:r>
      <w:r>
        <w:rPr>
          <w:spacing w:val="-3"/>
        </w:rPr>
        <w:t xml:space="preserve"> </w:t>
      </w:r>
      <w:r>
        <w:t>podrían</w:t>
      </w:r>
      <w:r>
        <w:rPr>
          <w:spacing w:val="-3"/>
        </w:rPr>
        <w:t xml:space="preserve"> </w:t>
      </w:r>
      <w:r>
        <w:rPr>
          <w:spacing w:val="-4"/>
        </w:rPr>
        <w:t>ser:</w:t>
      </w:r>
    </w:p>
    <w:p w14:paraId="6FDB3F6F" w14:textId="77777777" w:rsidR="00AA5A5E" w:rsidRDefault="00AA5A5E">
      <w:pPr>
        <w:pStyle w:val="Textoindependiente"/>
        <w:spacing w:before="43"/>
        <w:ind w:left="0"/>
        <w:jc w:val="left"/>
      </w:pPr>
    </w:p>
    <w:p w14:paraId="491D8899" w14:textId="77777777" w:rsidR="00AA5A5E" w:rsidRDefault="00024AAD" w:rsidP="00B72CAA">
      <w:pPr>
        <w:pStyle w:val="Prrafodelista"/>
        <w:numPr>
          <w:ilvl w:val="3"/>
          <w:numId w:val="30"/>
        </w:numPr>
        <w:tabs>
          <w:tab w:val="left" w:pos="941"/>
        </w:tabs>
        <w:spacing w:before="1" w:line="276" w:lineRule="auto"/>
        <w:ind w:left="941" w:right="1341"/>
        <w:rPr>
          <w:sz w:val="24"/>
        </w:rPr>
      </w:pPr>
      <w:r>
        <w:rPr>
          <w:sz w:val="24"/>
        </w:rPr>
        <w:t>Permitirle</w:t>
      </w:r>
      <w:r>
        <w:rPr>
          <w:spacing w:val="-7"/>
          <w:sz w:val="24"/>
        </w:rPr>
        <w:t xml:space="preserve"> </w:t>
      </w:r>
      <w:r>
        <w:rPr>
          <w:sz w:val="24"/>
        </w:rPr>
        <w:t>ir</w:t>
      </w:r>
      <w:r>
        <w:rPr>
          <w:spacing w:val="-11"/>
          <w:sz w:val="24"/>
        </w:rPr>
        <w:t xml:space="preserve"> </w:t>
      </w:r>
      <w:r>
        <w:rPr>
          <w:sz w:val="24"/>
        </w:rPr>
        <w:t>a</w:t>
      </w:r>
      <w:r>
        <w:rPr>
          <w:spacing w:val="-9"/>
          <w:sz w:val="24"/>
        </w:rPr>
        <w:t xml:space="preserve"> </w:t>
      </w:r>
      <w:r>
        <w:rPr>
          <w:sz w:val="24"/>
        </w:rPr>
        <w:t>un</w:t>
      </w:r>
      <w:r>
        <w:rPr>
          <w:spacing w:val="-7"/>
          <w:sz w:val="24"/>
        </w:rPr>
        <w:t xml:space="preserve"> </w:t>
      </w:r>
      <w:r>
        <w:rPr>
          <w:sz w:val="24"/>
        </w:rPr>
        <w:t>lugar</w:t>
      </w:r>
      <w:r>
        <w:rPr>
          <w:spacing w:val="-13"/>
          <w:sz w:val="24"/>
        </w:rPr>
        <w:t xml:space="preserve"> </w:t>
      </w:r>
      <w:r>
        <w:rPr>
          <w:sz w:val="24"/>
        </w:rPr>
        <w:t>que</w:t>
      </w:r>
      <w:r>
        <w:rPr>
          <w:spacing w:val="-9"/>
          <w:sz w:val="24"/>
        </w:rPr>
        <w:t xml:space="preserve"> </w:t>
      </w:r>
      <w:r>
        <w:rPr>
          <w:sz w:val="24"/>
        </w:rPr>
        <w:t>le</w:t>
      </w:r>
      <w:r>
        <w:rPr>
          <w:spacing w:val="-10"/>
          <w:sz w:val="24"/>
        </w:rPr>
        <w:t xml:space="preserve"> </w:t>
      </w:r>
      <w:r>
        <w:rPr>
          <w:sz w:val="24"/>
        </w:rPr>
        <w:t>ofrezca</w:t>
      </w:r>
      <w:r>
        <w:rPr>
          <w:spacing w:val="-9"/>
          <w:sz w:val="24"/>
        </w:rPr>
        <w:t xml:space="preserve"> </w:t>
      </w:r>
      <w:r>
        <w:rPr>
          <w:sz w:val="24"/>
        </w:rPr>
        <w:t>calma</w:t>
      </w:r>
      <w:r>
        <w:rPr>
          <w:spacing w:val="-9"/>
          <w:sz w:val="24"/>
        </w:rPr>
        <w:t xml:space="preserve"> </w:t>
      </w:r>
      <w:r>
        <w:rPr>
          <w:sz w:val="24"/>
        </w:rPr>
        <w:t>o</w:t>
      </w:r>
      <w:r>
        <w:rPr>
          <w:spacing w:val="-12"/>
          <w:sz w:val="24"/>
        </w:rPr>
        <w:t xml:space="preserve"> </w:t>
      </w:r>
      <w:r>
        <w:rPr>
          <w:sz w:val="24"/>
        </w:rPr>
        <w:t>regulación</w:t>
      </w:r>
      <w:r>
        <w:rPr>
          <w:spacing w:val="-7"/>
          <w:sz w:val="24"/>
        </w:rPr>
        <w:t xml:space="preserve"> </w:t>
      </w:r>
      <w:r>
        <w:rPr>
          <w:sz w:val="24"/>
        </w:rPr>
        <w:t>sensorio</w:t>
      </w:r>
      <w:r>
        <w:rPr>
          <w:spacing w:val="-9"/>
          <w:sz w:val="24"/>
        </w:rPr>
        <w:t xml:space="preserve"> </w:t>
      </w:r>
      <w:r>
        <w:rPr>
          <w:sz w:val="24"/>
        </w:rPr>
        <w:t>motriz</w:t>
      </w:r>
      <w:r>
        <w:rPr>
          <w:spacing w:val="-8"/>
          <w:sz w:val="24"/>
        </w:rPr>
        <w:t xml:space="preserve"> </w:t>
      </w:r>
      <w:r>
        <w:rPr>
          <w:sz w:val="24"/>
        </w:rPr>
        <w:t>(por ejemplo, una sala pre-acordada que tenga algunos implementos que le faciliten volver a la calma).</w:t>
      </w:r>
    </w:p>
    <w:p w14:paraId="0D0E386A" w14:textId="77777777" w:rsidR="00AA5A5E" w:rsidRDefault="00024AAD" w:rsidP="00B72CAA">
      <w:pPr>
        <w:pStyle w:val="Prrafodelista"/>
        <w:numPr>
          <w:ilvl w:val="3"/>
          <w:numId w:val="30"/>
        </w:numPr>
        <w:tabs>
          <w:tab w:val="left" w:pos="941"/>
        </w:tabs>
        <w:spacing w:line="276" w:lineRule="auto"/>
        <w:ind w:left="941" w:right="1343"/>
        <w:rPr>
          <w:sz w:val="24"/>
        </w:rPr>
      </w:pPr>
      <w:r>
        <w:rPr>
          <w:sz w:val="24"/>
        </w:rPr>
        <w:t>Permitir, cuando la intensidad vaya cediendo, la expresión de lo que le sucede o de cómo se</w:t>
      </w:r>
      <w:r>
        <w:rPr>
          <w:spacing w:val="-2"/>
          <w:sz w:val="24"/>
        </w:rPr>
        <w:t xml:space="preserve"> </w:t>
      </w:r>
      <w:r>
        <w:rPr>
          <w:sz w:val="24"/>
        </w:rPr>
        <w:t>siente, con una persona que represente algún vínculo para</w:t>
      </w:r>
      <w:r>
        <w:rPr>
          <w:spacing w:val="-13"/>
          <w:sz w:val="24"/>
        </w:rPr>
        <w:t xml:space="preserve"> </w:t>
      </w:r>
      <w:r>
        <w:rPr>
          <w:sz w:val="24"/>
        </w:rPr>
        <w:t>él/ella,</w:t>
      </w:r>
      <w:r>
        <w:rPr>
          <w:spacing w:val="-13"/>
          <w:sz w:val="24"/>
        </w:rPr>
        <w:t xml:space="preserve"> </w:t>
      </w:r>
      <w:r>
        <w:rPr>
          <w:sz w:val="24"/>
        </w:rPr>
        <w:t>en</w:t>
      </w:r>
      <w:r>
        <w:rPr>
          <w:spacing w:val="-13"/>
          <w:sz w:val="24"/>
        </w:rPr>
        <w:t xml:space="preserve"> </w:t>
      </w:r>
      <w:r>
        <w:rPr>
          <w:sz w:val="24"/>
        </w:rPr>
        <w:t>un</w:t>
      </w:r>
      <w:r>
        <w:rPr>
          <w:spacing w:val="-13"/>
          <w:sz w:val="24"/>
        </w:rPr>
        <w:t xml:space="preserve"> </w:t>
      </w:r>
      <w:r>
        <w:rPr>
          <w:sz w:val="24"/>
        </w:rPr>
        <w:t>espacio</w:t>
      </w:r>
      <w:r>
        <w:rPr>
          <w:spacing w:val="-13"/>
          <w:sz w:val="24"/>
        </w:rPr>
        <w:t xml:space="preserve"> </w:t>
      </w:r>
      <w:r>
        <w:rPr>
          <w:sz w:val="24"/>
        </w:rPr>
        <w:t>diferente</w:t>
      </w:r>
      <w:r>
        <w:rPr>
          <w:spacing w:val="-13"/>
          <w:sz w:val="24"/>
        </w:rPr>
        <w:t xml:space="preserve"> </w:t>
      </w:r>
      <w:r>
        <w:rPr>
          <w:sz w:val="24"/>
        </w:rPr>
        <w:t>al</w:t>
      </w:r>
      <w:r>
        <w:rPr>
          <w:spacing w:val="-14"/>
          <w:sz w:val="24"/>
        </w:rPr>
        <w:t xml:space="preserve"> </w:t>
      </w:r>
      <w:r>
        <w:rPr>
          <w:sz w:val="24"/>
        </w:rPr>
        <w:t>aula</w:t>
      </w:r>
      <w:r>
        <w:rPr>
          <w:spacing w:val="-13"/>
          <w:sz w:val="24"/>
        </w:rPr>
        <w:t xml:space="preserve"> </w:t>
      </w:r>
      <w:r>
        <w:rPr>
          <w:sz w:val="24"/>
        </w:rPr>
        <w:t>común,</w:t>
      </w:r>
      <w:r>
        <w:rPr>
          <w:spacing w:val="-15"/>
          <w:sz w:val="24"/>
        </w:rPr>
        <w:t xml:space="preserve"> </w:t>
      </w:r>
      <w:r>
        <w:rPr>
          <w:sz w:val="24"/>
        </w:rPr>
        <w:t>a</w:t>
      </w:r>
      <w:r>
        <w:rPr>
          <w:spacing w:val="-13"/>
          <w:sz w:val="24"/>
        </w:rPr>
        <w:t xml:space="preserve"> </w:t>
      </w:r>
      <w:r>
        <w:rPr>
          <w:sz w:val="24"/>
        </w:rPr>
        <w:t>través</w:t>
      </w:r>
      <w:r>
        <w:rPr>
          <w:spacing w:val="-16"/>
          <w:sz w:val="24"/>
        </w:rPr>
        <w:t xml:space="preserve"> </w:t>
      </w:r>
      <w:r>
        <w:rPr>
          <w:sz w:val="24"/>
        </w:rPr>
        <w:t>de</w:t>
      </w:r>
      <w:r>
        <w:rPr>
          <w:spacing w:val="-15"/>
          <w:sz w:val="24"/>
        </w:rPr>
        <w:t xml:space="preserve"> </w:t>
      </w:r>
      <w:r>
        <w:rPr>
          <w:sz w:val="24"/>
        </w:rPr>
        <w:t>conversación, dibujos u otra actividad que para el/la NNAJ esté cómoda.</w:t>
      </w:r>
    </w:p>
    <w:p w14:paraId="75970462" w14:textId="77777777" w:rsidR="00AA5A5E" w:rsidRDefault="00024AAD" w:rsidP="00B72CAA">
      <w:pPr>
        <w:pStyle w:val="Prrafodelista"/>
        <w:numPr>
          <w:ilvl w:val="3"/>
          <w:numId w:val="30"/>
        </w:numPr>
        <w:tabs>
          <w:tab w:val="left" w:pos="941"/>
        </w:tabs>
        <w:ind w:left="941"/>
        <w:rPr>
          <w:sz w:val="24"/>
        </w:rPr>
      </w:pPr>
      <w:r>
        <w:rPr>
          <w:sz w:val="24"/>
        </w:rPr>
        <w:t>Conceder</w:t>
      </w:r>
      <w:r>
        <w:rPr>
          <w:spacing w:val="-3"/>
          <w:sz w:val="24"/>
        </w:rPr>
        <w:t xml:space="preserve"> </w:t>
      </w:r>
      <w:r>
        <w:rPr>
          <w:sz w:val="24"/>
        </w:rPr>
        <w:t>un</w:t>
      </w:r>
      <w:r>
        <w:rPr>
          <w:spacing w:val="-5"/>
          <w:sz w:val="24"/>
        </w:rPr>
        <w:t xml:space="preserve"> </w:t>
      </w:r>
      <w:r>
        <w:rPr>
          <w:sz w:val="24"/>
        </w:rPr>
        <w:t>tiempo</w:t>
      </w:r>
      <w:r>
        <w:rPr>
          <w:spacing w:val="-5"/>
          <w:sz w:val="24"/>
        </w:rPr>
        <w:t xml:space="preserve"> </w:t>
      </w:r>
      <w:r>
        <w:rPr>
          <w:sz w:val="24"/>
        </w:rPr>
        <w:t>de</w:t>
      </w:r>
      <w:r>
        <w:rPr>
          <w:spacing w:val="-3"/>
          <w:sz w:val="24"/>
        </w:rPr>
        <w:t xml:space="preserve"> </w:t>
      </w:r>
      <w:r>
        <w:rPr>
          <w:sz w:val="24"/>
        </w:rPr>
        <w:t>descanso</w:t>
      </w:r>
      <w:r>
        <w:rPr>
          <w:spacing w:val="-5"/>
          <w:sz w:val="24"/>
        </w:rPr>
        <w:t xml:space="preserve"> </w:t>
      </w:r>
      <w:r>
        <w:rPr>
          <w:sz w:val="24"/>
        </w:rPr>
        <w:t>cuando</w:t>
      </w:r>
      <w:r>
        <w:rPr>
          <w:spacing w:val="-3"/>
          <w:sz w:val="24"/>
        </w:rPr>
        <w:t xml:space="preserve"> </w:t>
      </w:r>
      <w:r>
        <w:rPr>
          <w:sz w:val="24"/>
        </w:rPr>
        <w:t>la</w:t>
      </w:r>
      <w:r>
        <w:rPr>
          <w:spacing w:val="-5"/>
          <w:sz w:val="24"/>
        </w:rPr>
        <w:t xml:space="preserve"> </w:t>
      </w:r>
      <w:r>
        <w:rPr>
          <w:sz w:val="24"/>
        </w:rPr>
        <w:t>desregulación</w:t>
      </w:r>
      <w:r>
        <w:rPr>
          <w:spacing w:val="-5"/>
          <w:sz w:val="24"/>
        </w:rPr>
        <w:t xml:space="preserve"> </w:t>
      </w:r>
      <w:r>
        <w:rPr>
          <w:sz w:val="24"/>
        </w:rPr>
        <w:t>haya</w:t>
      </w:r>
      <w:r>
        <w:rPr>
          <w:spacing w:val="-2"/>
          <w:sz w:val="24"/>
        </w:rPr>
        <w:t xml:space="preserve"> cedido.</w:t>
      </w:r>
    </w:p>
    <w:p w14:paraId="3D90278D" w14:textId="77777777" w:rsidR="00AA5A5E" w:rsidRDefault="00AA5A5E">
      <w:pPr>
        <w:pStyle w:val="Textoindependiente"/>
        <w:spacing w:before="41"/>
        <w:ind w:left="0"/>
        <w:jc w:val="left"/>
      </w:pPr>
    </w:p>
    <w:p w14:paraId="5E4A211D" w14:textId="77777777" w:rsidR="00AA5A5E" w:rsidRDefault="00024AAD" w:rsidP="00B72CAA">
      <w:pPr>
        <w:pStyle w:val="Prrafodelista"/>
        <w:numPr>
          <w:ilvl w:val="2"/>
          <w:numId w:val="30"/>
        </w:numPr>
        <w:tabs>
          <w:tab w:val="left" w:pos="982"/>
          <w:tab w:val="left" w:pos="1023"/>
        </w:tabs>
        <w:spacing w:line="259" w:lineRule="auto"/>
        <w:ind w:left="1023" w:right="1341" w:hanging="802"/>
        <w:rPr>
          <w:b/>
          <w:sz w:val="24"/>
        </w:rPr>
      </w:pPr>
      <w:r>
        <w:rPr>
          <w:b/>
          <w:sz w:val="24"/>
          <w:u w:val="single"/>
        </w:rPr>
        <w:t>Características</w:t>
      </w:r>
      <w:r>
        <w:rPr>
          <w:b/>
          <w:spacing w:val="-17"/>
          <w:sz w:val="24"/>
          <w:u w:val="single"/>
        </w:rPr>
        <w:t xml:space="preserve"> </w:t>
      </w:r>
      <w:r>
        <w:rPr>
          <w:b/>
          <w:sz w:val="24"/>
          <w:u w:val="single"/>
        </w:rPr>
        <w:t>requeridas</w:t>
      </w:r>
      <w:r>
        <w:rPr>
          <w:b/>
          <w:spacing w:val="-17"/>
          <w:sz w:val="24"/>
          <w:u w:val="single"/>
        </w:rPr>
        <w:t xml:space="preserve"> </w:t>
      </w:r>
      <w:r>
        <w:rPr>
          <w:b/>
          <w:sz w:val="24"/>
          <w:u w:val="single"/>
        </w:rPr>
        <w:t>del</w:t>
      </w:r>
      <w:r>
        <w:rPr>
          <w:b/>
          <w:spacing w:val="-16"/>
          <w:sz w:val="24"/>
          <w:u w:val="single"/>
        </w:rPr>
        <w:t xml:space="preserve"> </w:t>
      </w:r>
      <w:r>
        <w:rPr>
          <w:b/>
          <w:sz w:val="24"/>
          <w:u w:val="single"/>
        </w:rPr>
        <w:t>ambiente</w:t>
      </w:r>
      <w:r>
        <w:rPr>
          <w:b/>
          <w:spacing w:val="-17"/>
          <w:sz w:val="24"/>
          <w:u w:val="single"/>
        </w:rPr>
        <w:t xml:space="preserve"> </w:t>
      </w:r>
      <w:r>
        <w:rPr>
          <w:b/>
          <w:sz w:val="24"/>
          <w:u w:val="single"/>
        </w:rPr>
        <w:t>en</w:t>
      </w:r>
      <w:r>
        <w:rPr>
          <w:b/>
          <w:spacing w:val="-17"/>
          <w:sz w:val="24"/>
          <w:u w:val="single"/>
        </w:rPr>
        <w:t xml:space="preserve"> </w:t>
      </w:r>
      <w:r>
        <w:rPr>
          <w:b/>
          <w:sz w:val="24"/>
          <w:u w:val="single"/>
        </w:rPr>
        <w:t>esta</w:t>
      </w:r>
      <w:r>
        <w:rPr>
          <w:b/>
          <w:spacing w:val="-17"/>
          <w:sz w:val="24"/>
          <w:u w:val="single"/>
        </w:rPr>
        <w:t xml:space="preserve"> </w:t>
      </w:r>
      <w:r>
        <w:rPr>
          <w:b/>
          <w:sz w:val="24"/>
          <w:u w:val="single"/>
        </w:rPr>
        <w:t>etapa</w:t>
      </w:r>
      <w:r>
        <w:rPr>
          <w:b/>
          <w:spacing w:val="-16"/>
          <w:sz w:val="24"/>
          <w:u w:val="single"/>
        </w:rPr>
        <w:t xml:space="preserve"> </w:t>
      </w:r>
      <w:r>
        <w:rPr>
          <w:b/>
          <w:sz w:val="24"/>
          <w:u w:val="single"/>
        </w:rPr>
        <w:t>de</w:t>
      </w:r>
      <w:r>
        <w:rPr>
          <w:b/>
          <w:spacing w:val="-17"/>
          <w:sz w:val="24"/>
          <w:u w:val="single"/>
        </w:rPr>
        <w:t xml:space="preserve"> </w:t>
      </w:r>
      <w:r>
        <w:rPr>
          <w:b/>
          <w:sz w:val="24"/>
          <w:u w:val="single"/>
        </w:rPr>
        <w:t>desregulación</w:t>
      </w:r>
      <w:r>
        <w:rPr>
          <w:b/>
          <w:sz w:val="24"/>
        </w:rPr>
        <w:t xml:space="preserve"> </w:t>
      </w:r>
      <w:r>
        <w:rPr>
          <w:b/>
          <w:sz w:val="24"/>
          <w:u w:val="single"/>
        </w:rPr>
        <w:t>emocional y conductual</w:t>
      </w:r>
      <w:r>
        <w:rPr>
          <w:b/>
          <w:sz w:val="24"/>
        </w:rPr>
        <w:t>:</w:t>
      </w:r>
    </w:p>
    <w:p w14:paraId="5CE54E05" w14:textId="77777777" w:rsidR="00AA5A5E" w:rsidRDefault="00AA5A5E">
      <w:pPr>
        <w:pStyle w:val="Textoindependiente"/>
        <w:spacing w:before="21"/>
        <w:ind w:left="0"/>
        <w:jc w:val="left"/>
        <w:rPr>
          <w:b/>
        </w:rPr>
      </w:pPr>
    </w:p>
    <w:p w14:paraId="63EEF2A7" w14:textId="77777777" w:rsidR="00AA5A5E" w:rsidRDefault="00024AAD" w:rsidP="00B72CAA">
      <w:pPr>
        <w:pStyle w:val="Prrafodelista"/>
        <w:numPr>
          <w:ilvl w:val="3"/>
          <w:numId w:val="30"/>
        </w:numPr>
        <w:tabs>
          <w:tab w:val="left" w:pos="941"/>
        </w:tabs>
        <w:spacing w:line="278" w:lineRule="auto"/>
        <w:ind w:left="941" w:right="1344"/>
        <w:rPr>
          <w:sz w:val="24"/>
        </w:rPr>
      </w:pPr>
      <w:r>
        <w:rPr>
          <w:sz w:val="24"/>
        </w:rPr>
        <w:t>Durante la crisis mantener al estudiante en el lugar, siendo los demás estudiantes trasladados a un lugar seguro.</w:t>
      </w:r>
    </w:p>
    <w:p w14:paraId="60DFCC87" w14:textId="77777777" w:rsidR="00AA5A5E" w:rsidRDefault="00024AAD" w:rsidP="00B72CAA">
      <w:pPr>
        <w:pStyle w:val="Prrafodelista"/>
        <w:numPr>
          <w:ilvl w:val="3"/>
          <w:numId w:val="30"/>
        </w:numPr>
        <w:tabs>
          <w:tab w:val="left" w:pos="941"/>
        </w:tabs>
        <w:spacing w:line="276" w:lineRule="auto"/>
        <w:ind w:left="941" w:right="1348"/>
        <w:rPr>
          <w:sz w:val="24"/>
        </w:rPr>
      </w:pPr>
      <w:r>
        <w:rPr>
          <w:sz w:val="24"/>
        </w:rPr>
        <w:t>Resguardar llevar al estudiante a un lugar seguro, idealmente en un primer piso. Por ejemplo: sala de recursos, sala sensorial, sala acondicionada.</w:t>
      </w:r>
    </w:p>
    <w:p w14:paraId="04B64B69" w14:textId="77777777" w:rsidR="00AA5A5E" w:rsidRDefault="00024AAD" w:rsidP="00B72CAA">
      <w:pPr>
        <w:pStyle w:val="Prrafodelista"/>
        <w:numPr>
          <w:ilvl w:val="3"/>
          <w:numId w:val="30"/>
        </w:numPr>
        <w:tabs>
          <w:tab w:val="left" w:pos="941"/>
        </w:tabs>
        <w:spacing w:line="276" w:lineRule="auto"/>
        <w:ind w:left="941" w:right="1338"/>
        <w:rPr>
          <w:sz w:val="24"/>
        </w:rPr>
      </w:pPr>
      <w:r>
        <w:rPr>
          <w:sz w:val="24"/>
        </w:rPr>
        <w:t>Evitar</w:t>
      </w:r>
      <w:r>
        <w:rPr>
          <w:spacing w:val="-14"/>
          <w:sz w:val="24"/>
        </w:rPr>
        <w:t xml:space="preserve"> </w:t>
      </w:r>
      <w:r>
        <w:rPr>
          <w:sz w:val="24"/>
        </w:rPr>
        <w:t>trasladarlo</w:t>
      </w:r>
      <w:r>
        <w:rPr>
          <w:spacing w:val="-15"/>
          <w:sz w:val="24"/>
        </w:rPr>
        <w:t xml:space="preserve"> </w:t>
      </w:r>
      <w:r>
        <w:rPr>
          <w:sz w:val="24"/>
        </w:rPr>
        <w:t>a</w:t>
      </w:r>
      <w:r>
        <w:rPr>
          <w:spacing w:val="-13"/>
          <w:sz w:val="24"/>
        </w:rPr>
        <w:t xml:space="preserve"> </w:t>
      </w:r>
      <w:r>
        <w:rPr>
          <w:sz w:val="24"/>
        </w:rPr>
        <w:t>lugares</w:t>
      </w:r>
      <w:r>
        <w:rPr>
          <w:spacing w:val="-13"/>
          <w:sz w:val="24"/>
        </w:rPr>
        <w:t xml:space="preserve"> </w:t>
      </w:r>
      <w:r>
        <w:rPr>
          <w:sz w:val="24"/>
        </w:rPr>
        <w:t>con</w:t>
      </w:r>
      <w:r>
        <w:rPr>
          <w:spacing w:val="-13"/>
          <w:sz w:val="24"/>
        </w:rPr>
        <w:t xml:space="preserve"> </w:t>
      </w:r>
      <w:r>
        <w:rPr>
          <w:sz w:val="24"/>
        </w:rPr>
        <w:t>ventanales</w:t>
      </w:r>
      <w:r>
        <w:rPr>
          <w:spacing w:val="-14"/>
          <w:sz w:val="24"/>
        </w:rPr>
        <w:t xml:space="preserve"> </w:t>
      </w:r>
      <w:r>
        <w:rPr>
          <w:sz w:val="24"/>
        </w:rPr>
        <w:t>en</w:t>
      </w:r>
      <w:r>
        <w:rPr>
          <w:spacing w:val="-15"/>
          <w:sz w:val="24"/>
        </w:rPr>
        <w:t xml:space="preserve"> </w:t>
      </w:r>
      <w:r>
        <w:rPr>
          <w:sz w:val="24"/>
        </w:rPr>
        <w:t>techos</w:t>
      </w:r>
      <w:r>
        <w:rPr>
          <w:spacing w:val="-16"/>
          <w:sz w:val="24"/>
        </w:rPr>
        <w:t xml:space="preserve"> </w:t>
      </w:r>
      <w:r>
        <w:rPr>
          <w:sz w:val="24"/>
        </w:rPr>
        <w:t>o</w:t>
      </w:r>
      <w:r>
        <w:rPr>
          <w:spacing w:val="-13"/>
          <w:sz w:val="24"/>
        </w:rPr>
        <w:t xml:space="preserve"> </w:t>
      </w:r>
      <w:r>
        <w:rPr>
          <w:sz w:val="24"/>
        </w:rPr>
        <w:t>ventanas</w:t>
      </w:r>
      <w:r>
        <w:rPr>
          <w:spacing w:val="-16"/>
          <w:sz w:val="24"/>
        </w:rPr>
        <w:t xml:space="preserve"> </w:t>
      </w:r>
      <w:r>
        <w:rPr>
          <w:sz w:val="24"/>
        </w:rPr>
        <w:t>sin</w:t>
      </w:r>
      <w:r>
        <w:rPr>
          <w:spacing w:val="-17"/>
          <w:sz w:val="24"/>
        </w:rPr>
        <w:t xml:space="preserve"> </w:t>
      </w:r>
      <w:r>
        <w:rPr>
          <w:sz w:val="24"/>
        </w:rPr>
        <w:t xml:space="preserve">cortinas, o con estímulos similares a los desencadenantes de la crisis de desregulación (por ejemplo, imágenes, olores, que lo miren a los ojos preguntándole por su estado). - Retirar elementos peligrosos que estén al alcance del estudiante: tijeras, cuchillos cartoneros, piedras, palos, entre </w:t>
      </w:r>
      <w:r>
        <w:rPr>
          <w:spacing w:val="-2"/>
          <w:sz w:val="24"/>
        </w:rPr>
        <w:t>otros.</w:t>
      </w:r>
    </w:p>
    <w:p w14:paraId="6077B1FE" w14:textId="77777777" w:rsidR="00AA5A5E" w:rsidRDefault="00024AAD" w:rsidP="00B72CAA">
      <w:pPr>
        <w:pStyle w:val="Prrafodelista"/>
        <w:numPr>
          <w:ilvl w:val="3"/>
          <w:numId w:val="30"/>
        </w:numPr>
        <w:tabs>
          <w:tab w:val="left" w:pos="941"/>
        </w:tabs>
        <w:ind w:left="941"/>
        <w:rPr>
          <w:sz w:val="24"/>
        </w:rPr>
      </w:pPr>
      <w:r>
        <w:rPr>
          <w:sz w:val="24"/>
        </w:rPr>
        <w:t>Reducir</w:t>
      </w:r>
      <w:r>
        <w:rPr>
          <w:spacing w:val="-7"/>
          <w:sz w:val="24"/>
        </w:rPr>
        <w:t xml:space="preserve"> </w:t>
      </w:r>
      <w:r>
        <w:rPr>
          <w:sz w:val="24"/>
        </w:rPr>
        <w:t>estímulos</w:t>
      </w:r>
      <w:r>
        <w:rPr>
          <w:spacing w:val="-3"/>
          <w:sz w:val="24"/>
        </w:rPr>
        <w:t xml:space="preserve"> </w:t>
      </w:r>
      <w:r>
        <w:rPr>
          <w:sz w:val="24"/>
        </w:rPr>
        <w:t>que</w:t>
      </w:r>
      <w:r>
        <w:rPr>
          <w:spacing w:val="-5"/>
          <w:sz w:val="24"/>
        </w:rPr>
        <w:t xml:space="preserve"> </w:t>
      </w:r>
      <w:r>
        <w:rPr>
          <w:sz w:val="24"/>
        </w:rPr>
        <w:t>provoquen</w:t>
      </w:r>
      <w:r>
        <w:rPr>
          <w:spacing w:val="-5"/>
          <w:sz w:val="24"/>
        </w:rPr>
        <w:t xml:space="preserve"> </w:t>
      </w:r>
      <w:r>
        <w:rPr>
          <w:sz w:val="24"/>
        </w:rPr>
        <w:t>inquietud,</w:t>
      </w:r>
      <w:r>
        <w:rPr>
          <w:spacing w:val="-3"/>
          <w:sz w:val="24"/>
        </w:rPr>
        <w:t xml:space="preserve"> </w:t>
      </w:r>
      <w:r>
        <w:rPr>
          <w:sz w:val="24"/>
        </w:rPr>
        <w:t>por</w:t>
      </w:r>
      <w:r>
        <w:rPr>
          <w:spacing w:val="-3"/>
          <w:sz w:val="24"/>
        </w:rPr>
        <w:t xml:space="preserve"> </w:t>
      </w:r>
      <w:r>
        <w:rPr>
          <w:sz w:val="24"/>
        </w:rPr>
        <w:t>ejemplo:</w:t>
      </w:r>
      <w:r>
        <w:rPr>
          <w:spacing w:val="-3"/>
          <w:sz w:val="24"/>
        </w:rPr>
        <w:t xml:space="preserve"> </w:t>
      </w:r>
      <w:r>
        <w:rPr>
          <w:sz w:val="24"/>
        </w:rPr>
        <w:t>luz,</w:t>
      </w:r>
      <w:r>
        <w:rPr>
          <w:spacing w:val="-2"/>
          <w:sz w:val="24"/>
        </w:rPr>
        <w:t xml:space="preserve"> ruidos.</w:t>
      </w:r>
    </w:p>
    <w:p w14:paraId="6AF4359D" w14:textId="77777777" w:rsidR="00AA5A5E" w:rsidRDefault="00024AAD" w:rsidP="00B72CAA">
      <w:pPr>
        <w:pStyle w:val="Prrafodelista"/>
        <w:numPr>
          <w:ilvl w:val="3"/>
          <w:numId w:val="30"/>
        </w:numPr>
        <w:tabs>
          <w:tab w:val="left" w:pos="941"/>
        </w:tabs>
        <w:spacing w:before="37" w:line="276" w:lineRule="auto"/>
        <w:ind w:left="941" w:right="1343"/>
        <w:rPr>
          <w:sz w:val="24"/>
        </w:rPr>
      </w:pPr>
      <w:r>
        <w:rPr>
          <w:sz w:val="24"/>
        </w:rPr>
        <w:t xml:space="preserve">Evitar aglomeraciones de personas que observan, sean estos niños/as o </w:t>
      </w:r>
      <w:r>
        <w:rPr>
          <w:spacing w:val="-2"/>
          <w:sz w:val="24"/>
        </w:rPr>
        <w:t>adultos.</w:t>
      </w:r>
    </w:p>
    <w:p w14:paraId="35B9A7CB" w14:textId="77777777" w:rsidR="00AA5A5E" w:rsidRDefault="00AA5A5E">
      <w:pPr>
        <w:pStyle w:val="Textoindependiente"/>
        <w:spacing w:before="23"/>
        <w:ind w:left="0"/>
        <w:jc w:val="left"/>
      </w:pPr>
    </w:p>
    <w:p w14:paraId="2E66F5FB" w14:textId="77777777" w:rsidR="00AA5A5E" w:rsidRDefault="00024AAD">
      <w:pPr>
        <w:spacing w:before="1"/>
        <w:ind w:left="222"/>
        <w:rPr>
          <w:b/>
          <w:sz w:val="24"/>
        </w:rPr>
      </w:pPr>
      <w:r>
        <w:rPr>
          <w:b/>
          <w:sz w:val="24"/>
        </w:rPr>
        <w:t>IV.2.</w:t>
      </w:r>
      <w:r>
        <w:rPr>
          <w:b/>
          <w:spacing w:val="-10"/>
          <w:sz w:val="24"/>
        </w:rPr>
        <w:t xml:space="preserve"> </w:t>
      </w:r>
      <w:r>
        <w:rPr>
          <w:b/>
          <w:sz w:val="24"/>
        </w:rPr>
        <w:t>c)</w:t>
      </w:r>
      <w:r>
        <w:rPr>
          <w:b/>
          <w:spacing w:val="-7"/>
          <w:sz w:val="24"/>
        </w:rPr>
        <w:t xml:space="preserve"> </w:t>
      </w:r>
      <w:r>
        <w:rPr>
          <w:b/>
          <w:sz w:val="24"/>
          <w:u w:val="single"/>
        </w:rPr>
        <w:t>Características</w:t>
      </w:r>
      <w:r>
        <w:rPr>
          <w:b/>
          <w:spacing w:val="-7"/>
          <w:sz w:val="24"/>
          <w:u w:val="single"/>
        </w:rPr>
        <w:t xml:space="preserve"> </w:t>
      </w:r>
      <w:r>
        <w:rPr>
          <w:b/>
          <w:sz w:val="24"/>
          <w:u w:val="single"/>
        </w:rPr>
        <w:t>requeridas</w:t>
      </w:r>
      <w:r>
        <w:rPr>
          <w:b/>
          <w:spacing w:val="-6"/>
          <w:sz w:val="24"/>
          <w:u w:val="single"/>
        </w:rPr>
        <w:t xml:space="preserve"> </w:t>
      </w:r>
      <w:r>
        <w:rPr>
          <w:b/>
          <w:sz w:val="24"/>
          <w:u w:val="single"/>
        </w:rPr>
        <w:t>del</w:t>
      </w:r>
      <w:r>
        <w:rPr>
          <w:b/>
          <w:spacing w:val="-7"/>
          <w:sz w:val="24"/>
          <w:u w:val="single"/>
        </w:rPr>
        <w:t xml:space="preserve"> </w:t>
      </w:r>
      <w:r>
        <w:rPr>
          <w:b/>
          <w:sz w:val="24"/>
          <w:u w:val="single"/>
        </w:rPr>
        <w:t>personal</w:t>
      </w:r>
      <w:r>
        <w:rPr>
          <w:b/>
          <w:spacing w:val="-6"/>
          <w:sz w:val="24"/>
          <w:u w:val="single"/>
        </w:rPr>
        <w:t xml:space="preserve"> </w:t>
      </w:r>
      <w:r>
        <w:rPr>
          <w:b/>
          <w:sz w:val="24"/>
          <w:u w:val="single"/>
        </w:rPr>
        <w:t>a</w:t>
      </w:r>
      <w:r>
        <w:rPr>
          <w:b/>
          <w:spacing w:val="-7"/>
          <w:sz w:val="24"/>
          <w:u w:val="single"/>
        </w:rPr>
        <w:t xml:space="preserve"> </w:t>
      </w:r>
      <w:r>
        <w:rPr>
          <w:b/>
          <w:sz w:val="24"/>
          <w:u w:val="single"/>
        </w:rPr>
        <w:t>cargo</w:t>
      </w:r>
      <w:r>
        <w:rPr>
          <w:b/>
          <w:spacing w:val="-7"/>
          <w:sz w:val="24"/>
          <w:u w:val="single"/>
        </w:rPr>
        <w:t xml:space="preserve"> </w:t>
      </w:r>
      <w:r>
        <w:rPr>
          <w:b/>
          <w:sz w:val="24"/>
          <w:u w:val="single"/>
        </w:rPr>
        <w:t>en</w:t>
      </w:r>
      <w:r>
        <w:rPr>
          <w:b/>
          <w:spacing w:val="-8"/>
          <w:sz w:val="24"/>
          <w:u w:val="single"/>
        </w:rPr>
        <w:t xml:space="preserve"> </w:t>
      </w:r>
      <w:r>
        <w:rPr>
          <w:b/>
          <w:sz w:val="24"/>
          <w:u w:val="single"/>
        </w:rPr>
        <w:t>etapa</w:t>
      </w:r>
      <w:r>
        <w:rPr>
          <w:b/>
          <w:spacing w:val="-8"/>
          <w:sz w:val="24"/>
          <w:u w:val="single"/>
        </w:rPr>
        <w:t xml:space="preserve"> </w:t>
      </w:r>
      <w:r>
        <w:rPr>
          <w:b/>
          <w:sz w:val="24"/>
          <w:u w:val="single"/>
        </w:rPr>
        <w:t>2</w:t>
      </w:r>
      <w:r>
        <w:rPr>
          <w:b/>
          <w:spacing w:val="-7"/>
          <w:sz w:val="24"/>
          <w:u w:val="single"/>
        </w:rPr>
        <w:t xml:space="preserve"> </w:t>
      </w:r>
      <w:r>
        <w:rPr>
          <w:b/>
          <w:sz w:val="24"/>
          <w:u w:val="single"/>
        </w:rPr>
        <w:t>y</w:t>
      </w:r>
      <w:r>
        <w:rPr>
          <w:b/>
          <w:spacing w:val="-6"/>
          <w:sz w:val="24"/>
          <w:u w:val="single"/>
        </w:rPr>
        <w:t xml:space="preserve"> </w:t>
      </w:r>
      <w:r>
        <w:rPr>
          <w:b/>
          <w:sz w:val="24"/>
          <w:u w:val="single"/>
        </w:rPr>
        <w:t>3</w:t>
      </w:r>
      <w:r>
        <w:rPr>
          <w:b/>
          <w:spacing w:val="-7"/>
          <w:sz w:val="24"/>
          <w:u w:val="single"/>
        </w:rPr>
        <w:t xml:space="preserve"> </w:t>
      </w:r>
      <w:r>
        <w:rPr>
          <w:b/>
          <w:sz w:val="24"/>
          <w:u w:val="single"/>
        </w:rPr>
        <w:t>de</w:t>
      </w:r>
      <w:r>
        <w:rPr>
          <w:b/>
          <w:spacing w:val="-6"/>
          <w:sz w:val="24"/>
          <w:u w:val="single"/>
        </w:rPr>
        <w:t xml:space="preserve"> </w:t>
      </w:r>
      <w:r>
        <w:rPr>
          <w:b/>
          <w:spacing w:val="-4"/>
          <w:sz w:val="24"/>
          <w:u w:val="single"/>
        </w:rPr>
        <w:t>DEC</w:t>
      </w:r>
      <w:r>
        <w:rPr>
          <w:b/>
          <w:spacing w:val="-4"/>
          <w:sz w:val="24"/>
        </w:rPr>
        <w:t>:</w:t>
      </w:r>
    </w:p>
    <w:p w14:paraId="3EF772DA" w14:textId="77777777" w:rsidR="00AA5A5E" w:rsidRDefault="00AA5A5E">
      <w:pPr>
        <w:pStyle w:val="Textoindependiente"/>
        <w:spacing w:before="43"/>
        <w:ind w:left="0"/>
        <w:jc w:val="left"/>
        <w:rPr>
          <w:b/>
        </w:rPr>
      </w:pPr>
    </w:p>
    <w:p w14:paraId="35FDF8C7" w14:textId="77777777" w:rsidR="00AA5A5E" w:rsidRDefault="00024AAD">
      <w:pPr>
        <w:pStyle w:val="Textoindependiente"/>
        <w:spacing w:line="259" w:lineRule="auto"/>
        <w:jc w:val="left"/>
      </w:pPr>
      <w:r>
        <w:t>Idealmente</w:t>
      </w:r>
      <w:r>
        <w:rPr>
          <w:spacing w:val="73"/>
        </w:rPr>
        <w:t xml:space="preserve"> </w:t>
      </w:r>
      <w:r>
        <w:t>debe</w:t>
      </w:r>
      <w:r>
        <w:rPr>
          <w:spacing w:val="75"/>
        </w:rPr>
        <w:t xml:space="preserve"> </w:t>
      </w:r>
      <w:r>
        <w:t>haber</w:t>
      </w:r>
      <w:r>
        <w:rPr>
          <w:spacing w:val="74"/>
        </w:rPr>
        <w:t xml:space="preserve"> </w:t>
      </w:r>
      <w:r>
        <w:t>3</w:t>
      </w:r>
      <w:r>
        <w:rPr>
          <w:spacing w:val="75"/>
        </w:rPr>
        <w:t xml:space="preserve"> </w:t>
      </w:r>
      <w:r>
        <w:t>adultos</w:t>
      </w:r>
      <w:r>
        <w:rPr>
          <w:spacing w:val="72"/>
        </w:rPr>
        <w:t xml:space="preserve"> </w:t>
      </w:r>
      <w:r>
        <w:t>a</w:t>
      </w:r>
      <w:r>
        <w:rPr>
          <w:spacing w:val="75"/>
        </w:rPr>
        <w:t xml:space="preserve"> </w:t>
      </w:r>
      <w:r>
        <w:t>cargo</w:t>
      </w:r>
      <w:r>
        <w:rPr>
          <w:spacing w:val="73"/>
        </w:rPr>
        <w:t xml:space="preserve"> </w:t>
      </w:r>
      <w:r>
        <w:t>de</w:t>
      </w:r>
      <w:r>
        <w:rPr>
          <w:spacing w:val="75"/>
        </w:rPr>
        <w:t xml:space="preserve"> </w:t>
      </w:r>
      <w:r>
        <w:t>la</w:t>
      </w:r>
      <w:r>
        <w:rPr>
          <w:spacing w:val="75"/>
        </w:rPr>
        <w:t xml:space="preserve"> </w:t>
      </w:r>
      <w:r>
        <w:t>situación</w:t>
      </w:r>
      <w:r>
        <w:rPr>
          <w:spacing w:val="75"/>
        </w:rPr>
        <w:t xml:space="preserve"> </w:t>
      </w:r>
      <w:r>
        <w:t>(encargado, acompañante interno, acompañante externo)</w:t>
      </w:r>
    </w:p>
    <w:p w14:paraId="6B3DAD20" w14:textId="77777777" w:rsidR="00AA5A5E" w:rsidRDefault="00AA5A5E">
      <w:pPr>
        <w:pStyle w:val="Textoindependiente"/>
        <w:spacing w:before="20"/>
        <w:ind w:left="0"/>
        <w:jc w:val="left"/>
      </w:pPr>
    </w:p>
    <w:p w14:paraId="3827A5BA" w14:textId="77777777" w:rsidR="00AA5A5E" w:rsidRDefault="00024AAD">
      <w:pPr>
        <w:pStyle w:val="Prrafodelista"/>
        <w:numPr>
          <w:ilvl w:val="0"/>
          <w:numId w:val="2"/>
        </w:numPr>
        <w:tabs>
          <w:tab w:val="left" w:pos="1290"/>
        </w:tabs>
        <w:spacing w:before="1" w:line="276" w:lineRule="auto"/>
        <w:ind w:right="1340"/>
        <w:rPr>
          <w:sz w:val="24"/>
        </w:rPr>
      </w:pPr>
      <w:r>
        <w:rPr>
          <w:b/>
          <w:sz w:val="24"/>
        </w:rPr>
        <w:t>Encargado/a:</w:t>
      </w:r>
      <w:r>
        <w:rPr>
          <w:b/>
          <w:spacing w:val="-3"/>
          <w:sz w:val="24"/>
        </w:rPr>
        <w:t xml:space="preserve"> </w:t>
      </w:r>
      <w:r>
        <w:rPr>
          <w:sz w:val="24"/>
        </w:rPr>
        <w:t>Persona</w:t>
      </w:r>
      <w:r>
        <w:rPr>
          <w:spacing w:val="-4"/>
          <w:sz w:val="24"/>
        </w:rPr>
        <w:t xml:space="preserve"> </w:t>
      </w:r>
      <w:r>
        <w:rPr>
          <w:sz w:val="24"/>
        </w:rPr>
        <w:t>a</w:t>
      </w:r>
      <w:r>
        <w:rPr>
          <w:spacing w:val="-5"/>
          <w:sz w:val="24"/>
        </w:rPr>
        <w:t xml:space="preserve"> </w:t>
      </w:r>
      <w:r>
        <w:rPr>
          <w:sz w:val="24"/>
        </w:rPr>
        <w:t>cargo</w:t>
      </w:r>
      <w:r>
        <w:rPr>
          <w:spacing w:val="-6"/>
          <w:sz w:val="24"/>
        </w:rPr>
        <w:t xml:space="preserve"> </w:t>
      </w:r>
      <w:r>
        <w:rPr>
          <w:sz w:val="24"/>
        </w:rPr>
        <w:t>de</w:t>
      </w:r>
      <w:r>
        <w:rPr>
          <w:spacing w:val="-6"/>
          <w:sz w:val="24"/>
        </w:rPr>
        <w:t xml:space="preserve"> </w:t>
      </w:r>
      <w:r>
        <w:rPr>
          <w:sz w:val="24"/>
        </w:rPr>
        <w:t>la</w:t>
      </w:r>
      <w:r>
        <w:rPr>
          <w:spacing w:val="-4"/>
          <w:sz w:val="24"/>
        </w:rPr>
        <w:t xml:space="preserve"> </w:t>
      </w:r>
      <w:r>
        <w:rPr>
          <w:sz w:val="24"/>
        </w:rPr>
        <w:t>situación,</w:t>
      </w:r>
      <w:r>
        <w:rPr>
          <w:spacing w:val="-6"/>
          <w:sz w:val="24"/>
        </w:rPr>
        <w:t xml:space="preserve"> </w:t>
      </w:r>
      <w:r>
        <w:rPr>
          <w:sz w:val="24"/>
        </w:rPr>
        <w:t>quién</w:t>
      </w:r>
      <w:r>
        <w:rPr>
          <w:spacing w:val="-4"/>
          <w:sz w:val="24"/>
        </w:rPr>
        <w:t xml:space="preserve"> </w:t>
      </w:r>
      <w:r>
        <w:rPr>
          <w:sz w:val="24"/>
        </w:rPr>
        <w:t>sirva</w:t>
      </w:r>
      <w:r>
        <w:rPr>
          <w:spacing w:val="-6"/>
          <w:sz w:val="24"/>
        </w:rPr>
        <w:t xml:space="preserve"> </w:t>
      </w:r>
      <w:r>
        <w:rPr>
          <w:sz w:val="24"/>
        </w:rPr>
        <w:t>de</w:t>
      </w:r>
      <w:r>
        <w:rPr>
          <w:spacing w:val="-6"/>
          <w:sz w:val="24"/>
        </w:rPr>
        <w:t xml:space="preserve"> </w:t>
      </w:r>
      <w:r>
        <w:rPr>
          <w:sz w:val="24"/>
        </w:rPr>
        <w:t>mediadora y acompañante directo del estudiante durante todo el proceso. Esta persona, idealmente debe tener un vínculo previo de confianza con el/a alumno/a.</w:t>
      </w:r>
      <w:r>
        <w:rPr>
          <w:spacing w:val="-13"/>
          <w:sz w:val="24"/>
        </w:rPr>
        <w:t xml:space="preserve"> </w:t>
      </w:r>
      <w:r>
        <w:rPr>
          <w:sz w:val="24"/>
        </w:rPr>
        <w:t>Para</w:t>
      </w:r>
      <w:r>
        <w:rPr>
          <w:spacing w:val="-15"/>
          <w:sz w:val="24"/>
        </w:rPr>
        <w:t xml:space="preserve"> </w:t>
      </w:r>
      <w:r>
        <w:rPr>
          <w:sz w:val="24"/>
        </w:rPr>
        <w:t>tal</w:t>
      </w:r>
      <w:r>
        <w:rPr>
          <w:spacing w:val="-14"/>
          <w:sz w:val="24"/>
        </w:rPr>
        <w:t xml:space="preserve"> </w:t>
      </w:r>
      <w:r>
        <w:rPr>
          <w:sz w:val="24"/>
        </w:rPr>
        <w:t>efecto,</w:t>
      </w:r>
      <w:r>
        <w:rPr>
          <w:spacing w:val="-13"/>
          <w:sz w:val="24"/>
        </w:rPr>
        <w:t xml:space="preserve"> </w:t>
      </w:r>
      <w:r>
        <w:rPr>
          <w:sz w:val="24"/>
        </w:rPr>
        <w:t>es</w:t>
      </w:r>
      <w:r>
        <w:rPr>
          <w:spacing w:val="-14"/>
          <w:sz w:val="24"/>
        </w:rPr>
        <w:t xml:space="preserve"> </w:t>
      </w:r>
      <w:r>
        <w:rPr>
          <w:sz w:val="24"/>
        </w:rPr>
        <w:t>importante</w:t>
      </w:r>
      <w:r>
        <w:rPr>
          <w:spacing w:val="-13"/>
          <w:sz w:val="24"/>
        </w:rPr>
        <w:t xml:space="preserve"> </w:t>
      </w:r>
      <w:r>
        <w:rPr>
          <w:sz w:val="24"/>
        </w:rPr>
        <w:t>que</w:t>
      </w:r>
      <w:r>
        <w:rPr>
          <w:spacing w:val="-13"/>
          <w:sz w:val="24"/>
        </w:rPr>
        <w:t xml:space="preserve"> </w:t>
      </w:r>
      <w:r>
        <w:rPr>
          <w:sz w:val="24"/>
        </w:rPr>
        <w:t>varias</w:t>
      </w:r>
      <w:r>
        <w:rPr>
          <w:spacing w:val="-14"/>
          <w:sz w:val="24"/>
        </w:rPr>
        <w:t xml:space="preserve"> </w:t>
      </w:r>
      <w:r>
        <w:rPr>
          <w:sz w:val="24"/>
        </w:rPr>
        <w:t>personas</w:t>
      </w:r>
      <w:r>
        <w:rPr>
          <w:spacing w:val="-14"/>
          <w:sz w:val="24"/>
        </w:rPr>
        <w:t xml:space="preserve"> </w:t>
      </w:r>
      <w:r>
        <w:rPr>
          <w:sz w:val="24"/>
        </w:rPr>
        <w:t>cuenten</w:t>
      </w:r>
      <w:r>
        <w:rPr>
          <w:spacing w:val="-13"/>
          <w:sz w:val="24"/>
        </w:rPr>
        <w:t xml:space="preserve"> </w:t>
      </w:r>
      <w:r>
        <w:rPr>
          <w:sz w:val="24"/>
        </w:rPr>
        <w:t>con entrenamiento previo.</w:t>
      </w:r>
    </w:p>
    <w:p w14:paraId="640DA935" w14:textId="77777777" w:rsidR="00AA5A5E" w:rsidRDefault="00AA5A5E">
      <w:pPr>
        <w:spacing w:line="276" w:lineRule="auto"/>
        <w:jc w:val="both"/>
        <w:rPr>
          <w:sz w:val="24"/>
        </w:rPr>
        <w:sectPr w:rsidR="00AA5A5E">
          <w:pgSz w:w="12240" w:h="20160"/>
          <w:pgMar w:top="1420" w:right="360" w:bottom="280" w:left="1480" w:header="163" w:footer="0" w:gutter="0"/>
          <w:cols w:space="720"/>
        </w:sectPr>
      </w:pPr>
    </w:p>
    <w:p w14:paraId="7B2151E2" w14:textId="77777777" w:rsidR="00AA5A5E" w:rsidRDefault="00024AAD">
      <w:pPr>
        <w:pStyle w:val="Prrafodelista"/>
        <w:numPr>
          <w:ilvl w:val="0"/>
          <w:numId w:val="2"/>
        </w:numPr>
        <w:tabs>
          <w:tab w:val="left" w:pos="1290"/>
        </w:tabs>
        <w:spacing w:line="276" w:lineRule="auto"/>
        <w:ind w:right="1336"/>
        <w:rPr>
          <w:sz w:val="24"/>
        </w:rPr>
      </w:pPr>
      <w:r>
        <w:rPr>
          <w:b/>
          <w:sz w:val="24"/>
        </w:rPr>
        <w:lastRenderedPageBreak/>
        <w:t>El/la</w:t>
      </w:r>
      <w:r>
        <w:rPr>
          <w:b/>
          <w:spacing w:val="-14"/>
          <w:sz w:val="24"/>
        </w:rPr>
        <w:t xml:space="preserve"> </w:t>
      </w:r>
      <w:r>
        <w:rPr>
          <w:b/>
          <w:sz w:val="24"/>
        </w:rPr>
        <w:t>encargado/a</w:t>
      </w:r>
      <w:r>
        <w:rPr>
          <w:b/>
          <w:spacing w:val="-12"/>
          <w:sz w:val="24"/>
        </w:rPr>
        <w:t xml:space="preserve"> </w:t>
      </w:r>
      <w:r>
        <w:rPr>
          <w:sz w:val="24"/>
        </w:rPr>
        <w:t>debe</w:t>
      </w:r>
      <w:r>
        <w:rPr>
          <w:spacing w:val="-14"/>
          <w:sz w:val="24"/>
        </w:rPr>
        <w:t xml:space="preserve"> </w:t>
      </w:r>
      <w:r>
        <w:rPr>
          <w:sz w:val="24"/>
        </w:rPr>
        <w:t>manejar</w:t>
      </w:r>
      <w:r>
        <w:rPr>
          <w:spacing w:val="-13"/>
          <w:sz w:val="24"/>
        </w:rPr>
        <w:t xml:space="preserve"> </w:t>
      </w:r>
      <w:r>
        <w:rPr>
          <w:sz w:val="24"/>
        </w:rPr>
        <w:t>la</w:t>
      </w:r>
      <w:r>
        <w:rPr>
          <w:spacing w:val="-15"/>
          <w:sz w:val="24"/>
        </w:rPr>
        <w:t xml:space="preserve"> </w:t>
      </w:r>
      <w:r>
        <w:rPr>
          <w:sz w:val="24"/>
        </w:rPr>
        <w:t>situación</w:t>
      </w:r>
      <w:r>
        <w:rPr>
          <w:spacing w:val="-16"/>
          <w:sz w:val="24"/>
        </w:rPr>
        <w:t xml:space="preserve"> </w:t>
      </w:r>
      <w:r>
        <w:rPr>
          <w:sz w:val="24"/>
        </w:rPr>
        <w:t>con</w:t>
      </w:r>
      <w:r>
        <w:rPr>
          <w:spacing w:val="-14"/>
          <w:sz w:val="24"/>
        </w:rPr>
        <w:t xml:space="preserve"> </w:t>
      </w:r>
      <w:r>
        <w:rPr>
          <w:sz w:val="24"/>
        </w:rPr>
        <w:t>tono</w:t>
      </w:r>
      <w:r>
        <w:rPr>
          <w:spacing w:val="-14"/>
          <w:sz w:val="24"/>
        </w:rPr>
        <w:t xml:space="preserve"> </w:t>
      </w:r>
      <w:r>
        <w:rPr>
          <w:sz w:val="24"/>
        </w:rPr>
        <w:t>de</w:t>
      </w:r>
      <w:r>
        <w:rPr>
          <w:spacing w:val="-14"/>
          <w:sz w:val="24"/>
        </w:rPr>
        <w:t xml:space="preserve"> </w:t>
      </w:r>
      <w:r>
        <w:rPr>
          <w:sz w:val="24"/>
        </w:rPr>
        <w:t>voz</w:t>
      </w:r>
      <w:r>
        <w:rPr>
          <w:spacing w:val="-15"/>
          <w:sz w:val="24"/>
        </w:rPr>
        <w:t xml:space="preserve"> </w:t>
      </w:r>
      <w:r>
        <w:rPr>
          <w:sz w:val="24"/>
        </w:rPr>
        <w:t>pasivo,</w:t>
      </w:r>
      <w:r>
        <w:rPr>
          <w:spacing w:val="-12"/>
          <w:sz w:val="24"/>
        </w:rPr>
        <w:t xml:space="preserve"> </w:t>
      </w:r>
      <w:r>
        <w:rPr>
          <w:sz w:val="24"/>
        </w:rPr>
        <w:t>bajo y cariñoso. No demostrar enojo, ansiedad o miedo, al contrario, tranquilidad, procurando no alterar más la situación. Si no logra manejar la situación con calma</w:t>
      </w:r>
      <w:r>
        <w:rPr>
          <w:spacing w:val="-2"/>
          <w:sz w:val="24"/>
        </w:rPr>
        <w:t xml:space="preserve"> </w:t>
      </w:r>
      <w:r>
        <w:rPr>
          <w:sz w:val="24"/>
        </w:rPr>
        <w:t>y serenidad, procurando no alterar la situación. Si no logra afrontar apropiadamente la situación desde el ámbito personal, es importante pensar</w:t>
      </w:r>
      <w:r>
        <w:rPr>
          <w:spacing w:val="-2"/>
          <w:sz w:val="24"/>
        </w:rPr>
        <w:t xml:space="preserve"> </w:t>
      </w:r>
      <w:r>
        <w:rPr>
          <w:sz w:val="24"/>
        </w:rPr>
        <w:t>en hacer</w:t>
      </w:r>
      <w:r>
        <w:rPr>
          <w:spacing w:val="-2"/>
          <w:sz w:val="24"/>
        </w:rPr>
        <w:t xml:space="preserve"> </w:t>
      </w:r>
      <w:r>
        <w:rPr>
          <w:sz w:val="24"/>
        </w:rPr>
        <w:t>un cambio de encargado/a, lo cual</w:t>
      </w:r>
      <w:r>
        <w:rPr>
          <w:spacing w:val="-1"/>
          <w:sz w:val="24"/>
        </w:rPr>
        <w:t xml:space="preserve"> </w:t>
      </w:r>
      <w:r>
        <w:rPr>
          <w:sz w:val="24"/>
        </w:rPr>
        <w:t>puede ser temporal, mientras se le capacita, o definitivo.</w:t>
      </w:r>
    </w:p>
    <w:p w14:paraId="484F4010" w14:textId="77777777" w:rsidR="00AA5A5E" w:rsidRDefault="00024AAD">
      <w:pPr>
        <w:pStyle w:val="Prrafodelista"/>
        <w:numPr>
          <w:ilvl w:val="0"/>
          <w:numId w:val="2"/>
        </w:numPr>
        <w:tabs>
          <w:tab w:val="left" w:pos="1290"/>
        </w:tabs>
        <w:spacing w:before="154" w:line="276" w:lineRule="auto"/>
        <w:ind w:right="1336"/>
        <w:rPr>
          <w:sz w:val="24"/>
        </w:rPr>
      </w:pPr>
      <w:r>
        <w:rPr>
          <w:noProof/>
        </w:rPr>
        <mc:AlternateContent>
          <mc:Choice Requires="wpg">
            <w:drawing>
              <wp:anchor distT="0" distB="0" distL="0" distR="0" simplePos="0" relativeHeight="251694080" behindDoc="0" locked="0" layoutInCell="1" allowOverlap="1" wp14:anchorId="59DD79FE" wp14:editId="2876459A">
                <wp:simplePos x="0" y="0"/>
                <wp:positionH relativeFrom="page">
                  <wp:posOffset>6993508</wp:posOffset>
                </wp:positionH>
                <wp:positionV relativeFrom="paragraph">
                  <wp:posOffset>885224</wp:posOffset>
                </wp:positionV>
                <wp:extent cx="477520" cy="477520"/>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07" name="Graphic 407"/>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08" name="Textbox 408"/>
                        <wps:cNvSpPr txBox="1"/>
                        <wps:spPr>
                          <a:xfrm>
                            <a:off x="0" y="0"/>
                            <a:ext cx="477520" cy="477520"/>
                          </a:xfrm>
                          <a:prstGeom prst="rect">
                            <a:avLst/>
                          </a:prstGeom>
                        </wps:spPr>
                        <wps:txbx>
                          <w:txbxContent>
                            <w:p w14:paraId="33228744" w14:textId="77777777" w:rsidR="00AA5A5E" w:rsidRDefault="00024AAD">
                              <w:pPr>
                                <w:spacing w:before="182"/>
                                <w:ind w:left="196"/>
                                <w:rPr>
                                  <w:rFonts w:ascii="Calibri"/>
                                  <w:b/>
                                  <w:sz w:val="24"/>
                                </w:rPr>
                              </w:pPr>
                              <w:r>
                                <w:rPr>
                                  <w:rFonts w:ascii="Calibri"/>
                                  <w:b/>
                                  <w:color w:val="FFFFFF"/>
                                  <w:spacing w:val="-5"/>
                                  <w:sz w:val="24"/>
                                </w:rPr>
                                <w:t>129</w:t>
                              </w:r>
                            </w:p>
                          </w:txbxContent>
                        </wps:txbx>
                        <wps:bodyPr wrap="square" lIns="0" tIns="0" rIns="0" bIns="0" rtlCol="0">
                          <a:noAutofit/>
                        </wps:bodyPr>
                      </wps:wsp>
                    </wpg:wgp>
                  </a:graphicData>
                </a:graphic>
              </wp:anchor>
            </w:drawing>
          </mc:Choice>
          <mc:Fallback>
            <w:pict>
              <v:group w14:anchorId="59DD79FE" id="Group 406" o:spid="_x0000_s1412" style="position:absolute;left:0;text-align:left;margin-left:550.65pt;margin-top:69.7pt;width:37.6pt;height:37.6pt;z-index:25169408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">
                <v:shape id="Graphic 407" o:spid="_x0000_s1413"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08" o:spid="_x0000_s1414"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33228744" w14:textId="77777777" w:rsidR="00AA5A5E" w:rsidRDefault="00024AAD">
                        <w:pPr>
                          <w:spacing w:before="182"/>
                          <w:ind w:left="196"/>
                          <w:rPr>
                            <w:rFonts w:ascii="Calibri"/>
                            <w:b/>
                            <w:sz w:val="24"/>
                          </w:rPr>
                        </w:pPr>
                        <w:r>
                          <w:rPr>
                            <w:rFonts w:ascii="Calibri"/>
                            <w:b/>
                            <w:color w:val="FFFFFF"/>
                            <w:spacing w:val="-5"/>
                            <w:sz w:val="24"/>
                          </w:rPr>
                          <w:t>129</w:t>
                        </w:r>
                      </w:p>
                    </w:txbxContent>
                  </v:textbox>
                </v:shape>
                <w10:wrap anchorx="page"/>
              </v:group>
            </w:pict>
          </mc:Fallback>
        </mc:AlternateContent>
      </w:r>
      <w:r>
        <w:rPr>
          <w:b/>
          <w:sz w:val="24"/>
        </w:rPr>
        <w:t>Acompañante</w:t>
      </w:r>
      <w:r>
        <w:rPr>
          <w:b/>
          <w:spacing w:val="-6"/>
          <w:sz w:val="24"/>
        </w:rPr>
        <w:t xml:space="preserve"> </w:t>
      </w:r>
      <w:r>
        <w:rPr>
          <w:b/>
          <w:sz w:val="24"/>
        </w:rPr>
        <w:t>interno:</w:t>
      </w:r>
      <w:r>
        <w:rPr>
          <w:b/>
          <w:spacing w:val="-4"/>
          <w:sz w:val="24"/>
        </w:rPr>
        <w:t xml:space="preserve"> </w:t>
      </w:r>
      <w:r>
        <w:rPr>
          <w:sz w:val="24"/>
        </w:rPr>
        <w:t>adulto</w:t>
      </w:r>
      <w:r>
        <w:rPr>
          <w:spacing w:val="-6"/>
          <w:sz w:val="24"/>
        </w:rPr>
        <w:t xml:space="preserve"> </w:t>
      </w:r>
      <w:r>
        <w:rPr>
          <w:sz w:val="24"/>
        </w:rPr>
        <w:t>que</w:t>
      </w:r>
      <w:r>
        <w:rPr>
          <w:spacing w:val="-6"/>
          <w:sz w:val="24"/>
        </w:rPr>
        <w:t xml:space="preserve"> </w:t>
      </w:r>
      <w:r>
        <w:rPr>
          <w:sz w:val="24"/>
        </w:rPr>
        <w:t>permanecerá</w:t>
      </w:r>
      <w:r>
        <w:rPr>
          <w:spacing w:val="-5"/>
          <w:sz w:val="24"/>
        </w:rPr>
        <w:t xml:space="preserve"> </w:t>
      </w:r>
      <w:r>
        <w:rPr>
          <w:sz w:val="24"/>
        </w:rPr>
        <w:t>en</w:t>
      </w:r>
      <w:r>
        <w:rPr>
          <w:spacing w:val="-6"/>
          <w:sz w:val="24"/>
        </w:rPr>
        <w:t xml:space="preserve"> </w:t>
      </w:r>
      <w:r>
        <w:rPr>
          <w:sz w:val="24"/>
        </w:rPr>
        <w:t>el</w:t>
      </w:r>
      <w:r>
        <w:rPr>
          <w:spacing w:val="-5"/>
          <w:sz w:val="24"/>
        </w:rPr>
        <w:t xml:space="preserve"> </w:t>
      </w:r>
      <w:r>
        <w:rPr>
          <w:sz w:val="24"/>
        </w:rPr>
        <w:t>interior</w:t>
      </w:r>
      <w:r>
        <w:rPr>
          <w:spacing w:val="-5"/>
          <w:sz w:val="24"/>
        </w:rPr>
        <w:t xml:space="preserve"> </w:t>
      </w:r>
      <w:r>
        <w:rPr>
          <w:sz w:val="24"/>
        </w:rPr>
        <w:t>del</w:t>
      </w:r>
      <w:r>
        <w:rPr>
          <w:spacing w:val="-5"/>
          <w:sz w:val="24"/>
        </w:rPr>
        <w:t xml:space="preserve"> </w:t>
      </w:r>
      <w:r>
        <w:rPr>
          <w:sz w:val="24"/>
        </w:rPr>
        <w:t>recinto junto</w:t>
      </w:r>
      <w:r>
        <w:rPr>
          <w:spacing w:val="-11"/>
          <w:sz w:val="24"/>
        </w:rPr>
        <w:t xml:space="preserve"> </w:t>
      </w:r>
      <w:r>
        <w:rPr>
          <w:sz w:val="24"/>
        </w:rPr>
        <w:t>al</w:t>
      </w:r>
      <w:r>
        <w:rPr>
          <w:spacing w:val="-13"/>
          <w:sz w:val="24"/>
        </w:rPr>
        <w:t xml:space="preserve"> </w:t>
      </w:r>
      <w:r>
        <w:rPr>
          <w:sz w:val="24"/>
        </w:rPr>
        <w:t>estudiante</w:t>
      </w:r>
      <w:r>
        <w:rPr>
          <w:spacing w:val="-11"/>
          <w:sz w:val="24"/>
        </w:rPr>
        <w:t xml:space="preserve"> </w:t>
      </w:r>
      <w:r>
        <w:rPr>
          <w:sz w:val="24"/>
        </w:rPr>
        <w:t>y</w:t>
      </w:r>
      <w:r>
        <w:rPr>
          <w:spacing w:val="-13"/>
          <w:sz w:val="24"/>
        </w:rPr>
        <w:t xml:space="preserve"> </w:t>
      </w:r>
      <w:r>
        <w:rPr>
          <w:sz w:val="24"/>
        </w:rPr>
        <w:t>encargado,</w:t>
      </w:r>
      <w:r>
        <w:rPr>
          <w:spacing w:val="-12"/>
          <w:sz w:val="24"/>
        </w:rPr>
        <w:t xml:space="preserve"> </w:t>
      </w:r>
      <w:r>
        <w:rPr>
          <w:sz w:val="24"/>
        </w:rPr>
        <w:t>pero</w:t>
      </w:r>
      <w:r>
        <w:rPr>
          <w:spacing w:val="-12"/>
          <w:sz w:val="24"/>
        </w:rPr>
        <w:t xml:space="preserve"> </w:t>
      </w:r>
      <w:r>
        <w:rPr>
          <w:sz w:val="24"/>
        </w:rPr>
        <w:t>a</w:t>
      </w:r>
      <w:r>
        <w:rPr>
          <w:spacing w:val="-12"/>
          <w:sz w:val="24"/>
        </w:rPr>
        <w:t xml:space="preserve"> </w:t>
      </w:r>
      <w:r>
        <w:rPr>
          <w:sz w:val="24"/>
        </w:rPr>
        <w:t>una</w:t>
      </w:r>
      <w:r>
        <w:rPr>
          <w:spacing w:val="-12"/>
          <w:sz w:val="24"/>
        </w:rPr>
        <w:t xml:space="preserve"> </w:t>
      </w:r>
      <w:r>
        <w:rPr>
          <w:sz w:val="24"/>
        </w:rPr>
        <w:t>distancia</w:t>
      </w:r>
      <w:r>
        <w:rPr>
          <w:spacing w:val="-12"/>
          <w:sz w:val="24"/>
        </w:rPr>
        <w:t xml:space="preserve"> </w:t>
      </w:r>
      <w:r>
        <w:rPr>
          <w:sz w:val="24"/>
        </w:rPr>
        <w:t>mayor,</w:t>
      </w:r>
      <w:r>
        <w:rPr>
          <w:spacing w:val="-13"/>
          <w:sz w:val="24"/>
        </w:rPr>
        <w:t xml:space="preserve"> </w:t>
      </w:r>
      <w:r>
        <w:rPr>
          <w:sz w:val="24"/>
        </w:rPr>
        <w:t>sin</w:t>
      </w:r>
      <w:r>
        <w:rPr>
          <w:spacing w:val="-10"/>
          <w:sz w:val="24"/>
        </w:rPr>
        <w:t xml:space="preserve"> </w:t>
      </w:r>
      <w:r>
        <w:rPr>
          <w:sz w:val="24"/>
        </w:rPr>
        <w:t xml:space="preserve">intervenir directamente en la situación. Permanecerá mayormente en silencio, siempre alerta y de frente al estudiante con una actitud de resguardo y </w:t>
      </w:r>
      <w:r>
        <w:rPr>
          <w:spacing w:val="-2"/>
          <w:sz w:val="24"/>
        </w:rPr>
        <w:t>comprensión.</w:t>
      </w:r>
    </w:p>
    <w:p w14:paraId="2359947C" w14:textId="77777777" w:rsidR="00AA5A5E" w:rsidRDefault="00024AAD">
      <w:pPr>
        <w:pStyle w:val="Prrafodelista"/>
        <w:numPr>
          <w:ilvl w:val="0"/>
          <w:numId w:val="2"/>
        </w:numPr>
        <w:tabs>
          <w:tab w:val="left" w:pos="1290"/>
        </w:tabs>
        <w:spacing w:line="276" w:lineRule="auto"/>
        <w:ind w:right="1342"/>
        <w:rPr>
          <w:sz w:val="24"/>
        </w:rPr>
      </w:pPr>
      <w:r>
        <w:rPr>
          <w:b/>
          <w:sz w:val="24"/>
        </w:rPr>
        <w:t xml:space="preserve">Acompañante externo: </w:t>
      </w:r>
      <w:r>
        <w:rPr>
          <w:sz w:val="24"/>
        </w:rPr>
        <w:t>adulto que permanecerá fuera de la sala o recinto en donde ocurra la situación de contención; debe coordinar la información y dar aviso al resto del personal según corresponda (llamar por teléfono, informar a directivos u otros).</w:t>
      </w:r>
    </w:p>
    <w:p w14:paraId="3EA21763" w14:textId="77777777" w:rsidR="00AA5A5E" w:rsidRDefault="00024AAD">
      <w:pPr>
        <w:pStyle w:val="Textoindependiente"/>
        <w:spacing w:before="240" w:line="259" w:lineRule="auto"/>
        <w:ind w:right="1351"/>
      </w:pPr>
      <w:r>
        <w:t xml:space="preserve">Al finalizar la intervención es deseable dejar registro del desarrollo en la </w:t>
      </w:r>
      <w:r>
        <w:rPr>
          <w:spacing w:val="-2"/>
        </w:rPr>
        <w:t>Bitácora</w:t>
      </w:r>
      <w:r>
        <w:rPr>
          <w:spacing w:val="-8"/>
        </w:rPr>
        <w:t xml:space="preserve"> </w:t>
      </w:r>
      <w:r>
        <w:rPr>
          <w:spacing w:val="-2"/>
        </w:rPr>
        <w:t>(anexo</w:t>
      </w:r>
      <w:r>
        <w:rPr>
          <w:spacing w:val="-9"/>
        </w:rPr>
        <w:t xml:space="preserve"> </w:t>
      </w:r>
      <w:r>
        <w:rPr>
          <w:spacing w:val="-2"/>
        </w:rPr>
        <w:t>propuesta</w:t>
      </w:r>
      <w:r>
        <w:rPr>
          <w:spacing w:val="-6"/>
        </w:rPr>
        <w:t xml:space="preserve"> </w:t>
      </w:r>
      <w:r>
        <w:rPr>
          <w:spacing w:val="-2"/>
        </w:rPr>
        <w:t>de</w:t>
      </w:r>
      <w:r>
        <w:rPr>
          <w:spacing w:val="-6"/>
        </w:rPr>
        <w:t xml:space="preserve"> </w:t>
      </w:r>
      <w:r>
        <w:rPr>
          <w:spacing w:val="-2"/>
        </w:rPr>
        <w:t>Bitácora)</w:t>
      </w:r>
      <w:r>
        <w:rPr>
          <w:spacing w:val="-8"/>
        </w:rPr>
        <w:t xml:space="preserve"> </w:t>
      </w:r>
      <w:r>
        <w:rPr>
          <w:spacing w:val="-2"/>
        </w:rPr>
        <w:t>para</w:t>
      </w:r>
      <w:r>
        <w:rPr>
          <w:spacing w:val="-12"/>
        </w:rPr>
        <w:t xml:space="preserve"> </w:t>
      </w:r>
      <w:r>
        <w:rPr>
          <w:spacing w:val="-2"/>
        </w:rPr>
        <w:t>evaluar</w:t>
      </w:r>
      <w:r>
        <w:rPr>
          <w:spacing w:val="-8"/>
        </w:rPr>
        <w:t xml:space="preserve"> </w:t>
      </w:r>
      <w:r>
        <w:rPr>
          <w:spacing w:val="-2"/>
        </w:rPr>
        <w:t>la</w:t>
      </w:r>
      <w:r>
        <w:rPr>
          <w:spacing w:val="-10"/>
        </w:rPr>
        <w:t xml:space="preserve"> </w:t>
      </w:r>
      <w:r>
        <w:rPr>
          <w:spacing w:val="-2"/>
        </w:rPr>
        <w:t>evolución</w:t>
      </w:r>
      <w:r>
        <w:rPr>
          <w:spacing w:val="-6"/>
        </w:rPr>
        <w:t xml:space="preserve"> </w:t>
      </w:r>
      <w:r>
        <w:rPr>
          <w:spacing w:val="-2"/>
        </w:rPr>
        <w:t>en</w:t>
      </w:r>
      <w:r>
        <w:rPr>
          <w:spacing w:val="-9"/>
        </w:rPr>
        <w:t xml:space="preserve"> </w:t>
      </w:r>
      <w:r>
        <w:rPr>
          <w:spacing w:val="-2"/>
        </w:rPr>
        <w:t>el</w:t>
      </w:r>
      <w:r>
        <w:rPr>
          <w:spacing w:val="-8"/>
        </w:rPr>
        <w:t xml:space="preserve"> </w:t>
      </w:r>
      <w:r>
        <w:rPr>
          <w:spacing w:val="-2"/>
        </w:rPr>
        <w:t xml:space="preserve">tiempo </w:t>
      </w:r>
      <w:r>
        <w:t>de la conducta del estudiante conforme a la intervención planificada, así como el progreso en las capacidades y competencias de la comunidad escolar para abordar este tipo de situaciones.</w:t>
      </w:r>
    </w:p>
    <w:p w14:paraId="6B680F99" w14:textId="77777777" w:rsidR="00AA5A5E" w:rsidRDefault="00AA5A5E">
      <w:pPr>
        <w:pStyle w:val="Textoindependiente"/>
        <w:spacing w:before="19"/>
        <w:ind w:left="0"/>
        <w:jc w:val="left"/>
      </w:pPr>
    </w:p>
    <w:p w14:paraId="122B4A3C" w14:textId="77777777" w:rsidR="00AA5A5E" w:rsidRDefault="00024AAD">
      <w:pPr>
        <w:pStyle w:val="Ttulo2"/>
      </w:pPr>
      <w:r>
        <w:t>IV.2</w:t>
      </w:r>
      <w:r>
        <w:rPr>
          <w:spacing w:val="-2"/>
        </w:rPr>
        <w:t xml:space="preserve"> </w:t>
      </w:r>
      <w:r>
        <w:t>d)</w:t>
      </w:r>
      <w:r>
        <w:rPr>
          <w:spacing w:val="-2"/>
        </w:rPr>
        <w:t xml:space="preserve"> </w:t>
      </w:r>
      <w:r>
        <w:t>Información</w:t>
      </w:r>
      <w:r>
        <w:rPr>
          <w:spacing w:val="-2"/>
        </w:rPr>
        <w:t xml:space="preserve"> </w:t>
      </w:r>
      <w:r>
        <w:t>a</w:t>
      </w:r>
      <w:r>
        <w:rPr>
          <w:spacing w:val="-5"/>
        </w:rPr>
        <w:t xml:space="preserve"> </w:t>
      </w:r>
      <w:r>
        <w:t>la</w:t>
      </w:r>
      <w:r>
        <w:rPr>
          <w:spacing w:val="-1"/>
        </w:rPr>
        <w:t xml:space="preserve"> </w:t>
      </w:r>
      <w:r>
        <w:t>familia</w:t>
      </w:r>
      <w:r>
        <w:rPr>
          <w:spacing w:val="-3"/>
        </w:rPr>
        <w:t xml:space="preserve"> </w:t>
      </w:r>
      <w:r>
        <w:t>y/o</w:t>
      </w:r>
      <w:r>
        <w:rPr>
          <w:spacing w:val="-2"/>
        </w:rPr>
        <w:t xml:space="preserve"> </w:t>
      </w:r>
      <w:r>
        <w:t>apoderada/o</w:t>
      </w:r>
      <w:r>
        <w:rPr>
          <w:spacing w:val="-2"/>
        </w:rPr>
        <w:t xml:space="preserve"> </w:t>
      </w:r>
      <w:r>
        <w:t>(etapa</w:t>
      </w:r>
      <w:r>
        <w:rPr>
          <w:spacing w:val="-4"/>
        </w:rPr>
        <w:t xml:space="preserve"> </w:t>
      </w:r>
      <w:r>
        <w:t>2</w:t>
      </w:r>
      <w:r>
        <w:rPr>
          <w:spacing w:val="-2"/>
        </w:rPr>
        <w:t xml:space="preserve"> </w:t>
      </w:r>
      <w:r>
        <w:t>y</w:t>
      </w:r>
      <w:r>
        <w:rPr>
          <w:spacing w:val="-3"/>
        </w:rPr>
        <w:t xml:space="preserve"> </w:t>
      </w:r>
      <w:r>
        <w:rPr>
          <w:spacing w:val="-5"/>
        </w:rPr>
        <w:t>3):</w:t>
      </w:r>
    </w:p>
    <w:p w14:paraId="21CB97C5" w14:textId="77777777" w:rsidR="00AA5A5E" w:rsidRDefault="00AA5A5E">
      <w:pPr>
        <w:pStyle w:val="Textoindependiente"/>
        <w:spacing w:before="46"/>
        <w:ind w:left="0"/>
        <w:jc w:val="left"/>
        <w:rPr>
          <w:b/>
        </w:rPr>
      </w:pPr>
    </w:p>
    <w:p w14:paraId="1A8A2E58" w14:textId="77777777" w:rsidR="00AA5A5E" w:rsidRDefault="00024AAD">
      <w:pPr>
        <w:pStyle w:val="Textoindependiente"/>
        <w:spacing w:line="259" w:lineRule="auto"/>
        <w:ind w:left="222" w:right="1337"/>
      </w:pPr>
      <w:r>
        <w:t>Será el/la acompañante externo, el/la encargada/o de dar aviso al apoderado/a, quien en el caso pueda hacerse presente en el lugar, con su llegada, se efectúa la salida</w:t>
      </w:r>
      <w:r>
        <w:rPr>
          <w:spacing w:val="-3"/>
        </w:rPr>
        <w:t xml:space="preserve"> </w:t>
      </w:r>
      <w:r>
        <w:t>del</w:t>
      </w:r>
      <w:r>
        <w:rPr>
          <w:spacing w:val="-6"/>
        </w:rPr>
        <w:t xml:space="preserve"> </w:t>
      </w:r>
      <w:r>
        <w:t>acompañante</w:t>
      </w:r>
      <w:r>
        <w:rPr>
          <w:spacing w:val="-3"/>
        </w:rPr>
        <w:t xml:space="preserve"> </w:t>
      </w:r>
      <w:r>
        <w:t>interno,</w:t>
      </w:r>
      <w:r>
        <w:rPr>
          <w:spacing w:val="-3"/>
        </w:rPr>
        <w:t xml:space="preserve"> </w:t>
      </w:r>
      <w:r>
        <w:t>quedando</w:t>
      </w:r>
      <w:r>
        <w:rPr>
          <w:spacing w:val="-3"/>
        </w:rPr>
        <w:t xml:space="preserve"> </w:t>
      </w:r>
      <w:r>
        <w:t>a</w:t>
      </w:r>
      <w:r>
        <w:rPr>
          <w:spacing w:val="-4"/>
        </w:rPr>
        <w:t xml:space="preserve"> </w:t>
      </w:r>
      <w:r>
        <w:t>cargo</w:t>
      </w:r>
      <w:r>
        <w:rPr>
          <w:spacing w:val="-3"/>
        </w:rPr>
        <w:t xml:space="preserve"> </w:t>
      </w:r>
      <w:r>
        <w:t>el/la</w:t>
      </w:r>
      <w:r>
        <w:rPr>
          <w:spacing w:val="-5"/>
        </w:rPr>
        <w:t xml:space="preserve"> </w:t>
      </w:r>
      <w:r>
        <w:t>encargado/</w:t>
      </w:r>
      <w:r>
        <w:rPr>
          <w:spacing w:val="-5"/>
        </w:rPr>
        <w:t xml:space="preserve"> </w:t>
      </w:r>
      <w:r>
        <w:t>y</w:t>
      </w:r>
      <w:r>
        <w:rPr>
          <w:spacing w:val="-3"/>
        </w:rPr>
        <w:t xml:space="preserve"> </w:t>
      </w:r>
      <w:r>
        <w:t>el</w:t>
      </w:r>
      <w:r>
        <w:rPr>
          <w:spacing w:val="-3"/>
        </w:rPr>
        <w:t xml:space="preserve"> </w:t>
      </w:r>
      <w:r>
        <w:t>apoderado de “acompañar”. Cuando las probabilidades de desregulación emocional y conductual</w:t>
      </w:r>
      <w:r>
        <w:rPr>
          <w:spacing w:val="-3"/>
        </w:rPr>
        <w:t xml:space="preserve"> </w:t>
      </w:r>
      <w:r>
        <w:t>se</w:t>
      </w:r>
      <w:r>
        <w:rPr>
          <w:spacing w:val="-3"/>
        </w:rPr>
        <w:t xml:space="preserve"> </w:t>
      </w:r>
      <w:r>
        <w:t>encuentran</w:t>
      </w:r>
      <w:r>
        <w:rPr>
          <w:spacing w:val="-3"/>
        </w:rPr>
        <w:t xml:space="preserve"> </w:t>
      </w:r>
      <w:r>
        <w:t>dentro</w:t>
      </w:r>
      <w:r>
        <w:rPr>
          <w:spacing w:val="-3"/>
        </w:rPr>
        <w:t xml:space="preserve"> </w:t>
      </w:r>
      <w:r>
        <w:t>de</w:t>
      </w:r>
      <w:r>
        <w:rPr>
          <w:spacing w:val="-3"/>
        </w:rPr>
        <w:t xml:space="preserve"> </w:t>
      </w:r>
      <w:r>
        <w:t>un</w:t>
      </w:r>
      <w:r>
        <w:rPr>
          <w:spacing w:val="-3"/>
        </w:rPr>
        <w:t xml:space="preserve"> </w:t>
      </w:r>
      <w:r>
        <w:t>cuadro</w:t>
      </w:r>
      <w:r>
        <w:rPr>
          <w:spacing w:val="-3"/>
        </w:rPr>
        <w:t xml:space="preserve"> </w:t>
      </w:r>
      <w:r>
        <w:t>clínico,</w:t>
      </w:r>
      <w:r>
        <w:rPr>
          <w:spacing w:val="-3"/>
        </w:rPr>
        <w:t xml:space="preserve"> </w:t>
      </w:r>
      <w:r>
        <w:t>como</w:t>
      </w:r>
      <w:r>
        <w:rPr>
          <w:spacing w:val="-3"/>
        </w:rPr>
        <w:t xml:space="preserve"> </w:t>
      </w:r>
      <w:r>
        <w:t>por</w:t>
      </w:r>
      <w:r>
        <w:rPr>
          <w:spacing w:val="-3"/>
        </w:rPr>
        <w:t xml:space="preserve"> </w:t>
      </w:r>
      <w:r>
        <w:t>ejemplo,</w:t>
      </w:r>
      <w:r>
        <w:rPr>
          <w:spacing w:val="-5"/>
        </w:rPr>
        <w:t xml:space="preserve"> </w:t>
      </w:r>
      <w:r>
        <w:t>trastorno del</w:t>
      </w:r>
      <w:r>
        <w:rPr>
          <w:spacing w:val="-10"/>
        </w:rPr>
        <w:t xml:space="preserve"> </w:t>
      </w:r>
      <w:r>
        <w:t>espectro</w:t>
      </w:r>
      <w:r>
        <w:rPr>
          <w:spacing w:val="-11"/>
        </w:rPr>
        <w:t xml:space="preserve"> </w:t>
      </w:r>
      <w:r>
        <w:t>autista,</w:t>
      </w:r>
      <w:r>
        <w:rPr>
          <w:spacing w:val="-9"/>
        </w:rPr>
        <w:t xml:space="preserve"> </w:t>
      </w:r>
      <w:r>
        <w:t>los</w:t>
      </w:r>
      <w:r>
        <w:rPr>
          <w:spacing w:val="-9"/>
        </w:rPr>
        <w:t xml:space="preserve"> </w:t>
      </w:r>
      <w:r>
        <w:t>procedimientos</w:t>
      </w:r>
      <w:r>
        <w:rPr>
          <w:spacing w:val="-12"/>
        </w:rPr>
        <w:t xml:space="preserve"> </w:t>
      </w:r>
      <w:r>
        <w:t>de</w:t>
      </w:r>
      <w:r>
        <w:rPr>
          <w:spacing w:val="-11"/>
        </w:rPr>
        <w:t xml:space="preserve"> </w:t>
      </w:r>
      <w:r>
        <w:t>aviso</w:t>
      </w:r>
      <w:r>
        <w:rPr>
          <w:spacing w:val="-9"/>
        </w:rPr>
        <w:t xml:space="preserve"> </w:t>
      </w:r>
      <w:r>
        <w:t>a</w:t>
      </w:r>
      <w:r>
        <w:rPr>
          <w:spacing w:val="-8"/>
        </w:rPr>
        <w:t xml:space="preserve"> </w:t>
      </w:r>
      <w:r>
        <w:t>apoderados,</w:t>
      </w:r>
      <w:r>
        <w:rPr>
          <w:spacing w:val="-9"/>
        </w:rPr>
        <w:t xml:space="preserve"> </w:t>
      </w:r>
      <w:r>
        <w:t>y</w:t>
      </w:r>
      <w:r>
        <w:rPr>
          <w:spacing w:val="-9"/>
        </w:rPr>
        <w:t xml:space="preserve"> </w:t>
      </w:r>
      <w:r>
        <w:t>si</w:t>
      </w:r>
      <w:r>
        <w:rPr>
          <w:spacing w:val="-12"/>
        </w:rPr>
        <w:t xml:space="preserve"> </w:t>
      </w:r>
      <w:r>
        <w:t>este</w:t>
      </w:r>
      <w:r>
        <w:rPr>
          <w:spacing w:val="-10"/>
        </w:rPr>
        <w:t xml:space="preserve"> </w:t>
      </w:r>
      <w:r>
        <w:t>podrá</w:t>
      </w:r>
      <w:r>
        <w:rPr>
          <w:spacing w:val="-11"/>
        </w:rPr>
        <w:t xml:space="preserve"> </w:t>
      </w:r>
      <w:r>
        <w:t>o</w:t>
      </w:r>
      <w:r>
        <w:rPr>
          <w:spacing w:val="-11"/>
        </w:rPr>
        <w:t xml:space="preserve"> </w:t>
      </w:r>
      <w:r>
        <w:t>no hacerse</w:t>
      </w:r>
      <w:r>
        <w:rPr>
          <w:spacing w:val="-12"/>
        </w:rPr>
        <w:t xml:space="preserve"> </w:t>
      </w:r>
      <w:r>
        <w:t>presente,</w:t>
      </w:r>
      <w:r>
        <w:rPr>
          <w:spacing w:val="-10"/>
        </w:rPr>
        <w:t xml:space="preserve"> </w:t>
      </w:r>
      <w:r>
        <w:t>deben</w:t>
      </w:r>
      <w:r>
        <w:rPr>
          <w:spacing w:val="-9"/>
        </w:rPr>
        <w:t xml:space="preserve"> </w:t>
      </w:r>
      <w:r>
        <w:t>estar</w:t>
      </w:r>
      <w:r>
        <w:rPr>
          <w:spacing w:val="-11"/>
        </w:rPr>
        <w:t xml:space="preserve"> </w:t>
      </w:r>
      <w:r>
        <w:t>establecidas</w:t>
      </w:r>
      <w:r>
        <w:rPr>
          <w:spacing w:val="-13"/>
        </w:rPr>
        <w:t xml:space="preserve"> </w:t>
      </w:r>
      <w:r>
        <w:t>en</w:t>
      </w:r>
      <w:r>
        <w:rPr>
          <w:spacing w:val="-9"/>
        </w:rPr>
        <w:t xml:space="preserve"> </w:t>
      </w:r>
      <w:r>
        <w:t>contratos</w:t>
      </w:r>
      <w:r>
        <w:rPr>
          <w:spacing w:val="-13"/>
        </w:rPr>
        <w:t xml:space="preserve"> </w:t>
      </w:r>
      <w:r>
        <w:t>de</w:t>
      </w:r>
      <w:r>
        <w:rPr>
          <w:spacing w:val="-12"/>
        </w:rPr>
        <w:t xml:space="preserve"> </w:t>
      </w:r>
      <w:r>
        <w:t>contingencia,</w:t>
      </w:r>
      <w:r>
        <w:rPr>
          <w:spacing w:val="-12"/>
        </w:rPr>
        <w:t xml:space="preserve"> </w:t>
      </w:r>
      <w:r>
        <w:t>donde</w:t>
      </w:r>
      <w:r>
        <w:rPr>
          <w:spacing w:val="-12"/>
        </w:rPr>
        <w:t xml:space="preserve"> </w:t>
      </w:r>
      <w:r>
        <w:t>se especifiquen las acciones y responsables del proceso, medios por los que será informada la/el apoderado/a y la autorización de éste/a para los mismos; dicha información</w:t>
      </w:r>
      <w:r>
        <w:rPr>
          <w:spacing w:val="-11"/>
        </w:rPr>
        <w:t xml:space="preserve"> </w:t>
      </w:r>
      <w:r>
        <w:t>debe</w:t>
      </w:r>
      <w:r>
        <w:rPr>
          <w:spacing w:val="-12"/>
        </w:rPr>
        <w:t xml:space="preserve"> </w:t>
      </w:r>
      <w:r>
        <w:t>estar</w:t>
      </w:r>
      <w:r>
        <w:rPr>
          <w:spacing w:val="-12"/>
        </w:rPr>
        <w:t xml:space="preserve"> </w:t>
      </w:r>
      <w:r>
        <w:t>en</w:t>
      </w:r>
      <w:r>
        <w:rPr>
          <w:spacing w:val="-12"/>
        </w:rPr>
        <w:t xml:space="preserve"> </w:t>
      </w:r>
      <w:r>
        <w:t>conocimiento</w:t>
      </w:r>
      <w:r>
        <w:rPr>
          <w:spacing w:val="-11"/>
        </w:rPr>
        <w:t xml:space="preserve"> </w:t>
      </w:r>
      <w:r>
        <w:t>del</w:t>
      </w:r>
      <w:r>
        <w:rPr>
          <w:spacing w:val="-11"/>
        </w:rPr>
        <w:t xml:space="preserve"> </w:t>
      </w:r>
      <w:r>
        <w:t>personal</w:t>
      </w:r>
      <w:r>
        <w:rPr>
          <w:spacing w:val="-12"/>
        </w:rPr>
        <w:t xml:space="preserve"> </w:t>
      </w:r>
      <w:r>
        <w:t>a</w:t>
      </w:r>
      <w:r>
        <w:rPr>
          <w:spacing w:val="-9"/>
        </w:rPr>
        <w:t xml:space="preserve"> </w:t>
      </w:r>
      <w:r>
        <w:t>cargo</w:t>
      </w:r>
      <w:r>
        <w:rPr>
          <w:spacing w:val="-11"/>
        </w:rPr>
        <w:t xml:space="preserve"> </w:t>
      </w:r>
      <w:r>
        <w:t>del</w:t>
      </w:r>
      <w:r>
        <w:rPr>
          <w:spacing w:val="-12"/>
        </w:rPr>
        <w:t xml:space="preserve"> </w:t>
      </w:r>
      <w:r>
        <w:t>manejo</w:t>
      </w:r>
      <w:r>
        <w:rPr>
          <w:spacing w:val="-12"/>
        </w:rPr>
        <w:t xml:space="preserve"> </w:t>
      </w:r>
      <w:r>
        <w:t>de</w:t>
      </w:r>
      <w:r>
        <w:rPr>
          <w:spacing w:val="-12"/>
        </w:rPr>
        <w:t xml:space="preserve"> </w:t>
      </w:r>
      <w:r>
        <w:t>la</w:t>
      </w:r>
      <w:r>
        <w:rPr>
          <w:spacing w:val="-10"/>
        </w:rPr>
        <w:t xml:space="preserve"> </w:t>
      </w:r>
      <w:r>
        <w:t>crisis de desregulación. En todos los casos, el equipo DAE, convivencia escolar e inspectoría, (conforme mejor establezca el establecimiento) en conocimiento del particular</w:t>
      </w:r>
      <w:r>
        <w:rPr>
          <w:spacing w:val="-4"/>
        </w:rPr>
        <w:t xml:space="preserve"> </w:t>
      </w:r>
      <w:r>
        <w:t>contexto</w:t>
      </w:r>
      <w:r>
        <w:rPr>
          <w:spacing w:val="-5"/>
        </w:rPr>
        <w:t xml:space="preserve"> </w:t>
      </w:r>
      <w:r>
        <w:t>familiar,</w:t>
      </w:r>
      <w:r>
        <w:rPr>
          <w:spacing w:val="-4"/>
        </w:rPr>
        <w:t xml:space="preserve"> </w:t>
      </w:r>
      <w:r>
        <w:t>y</w:t>
      </w:r>
      <w:r>
        <w:rPr>
          <w:spacing w:val="-4"/>
        </w:rPr>
        <w:t xml:space="preserve"> </w:t>
      </w:r>
      <w:r>
        <w:t>la</w:t>
      </w:r>
      <w:r>
        <w:rPr>
          <w:spacing w:val="-4"/>
        </w:rPr>
        <w:t xml:space="preserve"> </w:t>
      </w:r>
      <w:r>
        <w:t>condición</w:t>
      </w:r>
      <w:r>
        <w:rPr>
          <w:spacing w:val="-4"/>
        </w:rPr>
        <w:t xml:space="preserve"> </w:t>
      </w:r>
      <w:r>
        <w:t>laboral</w:t>
      </w:r>
      <w:r>
        <w:rPr>
          <w:spacing w:val="-4"/>
        </w:rPr>
        <w:t xml:space="preserve"> </w:t>
      </w:r>
      <w:r>
        <w:t>y/o</w:t>
      </w:r>
      <w:r>
        <w:rPr>
          <w:spacing w:val="-5"/>
        </w:rPr>
        <w:t xml:space="preserve"> </w:t>
      </w:r>
      <w:r>
        <w:t>emocional</w:t>
      </w:r>
      <w:r>
        <w:rPr>
          <w:spacing w:val="-6"/>
        </w:rPr>
        <w:t xml:space="preserve"> </w:t>
      </w:r>
      <w:r>
        <w:t>de</w:t>
      </w:r>
      <w:r>
        <w:rPr>
          <w:spacing w:val="-5"/>
        </w:rPr>
        <w:t xml:space="preserve"> </w:t>
      </w:r>
      <w:r>
        <w:t>la/él</w:t>
      </w:r>
      <w:r>
        <w:rPr>
          <w:spacing w:val="-6"/>
        </w:rPr>
        <w:t xml:space="preserve"> </w:t>
      </w:r>
      <w:r>
        <w:t>apoderado, orientará sobre la responsabilidad que debiera asumir en estos apoyos, estableciendo</w:t>
      </w:r>
      <w:r>
        <w:rPr>
          <w:spacing w:val="-3"/>
        </w:rPr>
        <w:t xml:space="preserve"> </w:t>
      </w:r>
      <w:r>
        <w:t>siempre</w:t>
      </w:r>
      <w:r>
        <w:rPr>
          <w:spacing w:val="-6"/>
        </w:rPr>
        <w:t xml:space="preserve"> </w:t>
      </w:r>
      <w:r>
        <w:t>medios</w:t>
      </w:r>
      <w:r>
        <w:rPr>
          <w:spacing w:val="-5"/>
        </w:rPr>
        <w:t xml:space="preserve"> </w:t>
      </w:r>
      <w:r>
        <w:t>para</w:t>
      </w:r>
      <w:r>
        <w:rPr>
          <w:spacing w:val="-8"/>
        </w:rPr>
        <w:t xml:space="preserve"> </w:t>
      </w:r>
      <w:r>
        <w:t>mantenerla/e</w:t>
      </w:r>
      <w:r>
        <w:rPr>
          <w:spacing w:val="-2"/>
        </w:rPr>
        <w:t xml:space="preserve"> </w:t>
      </w:r>
      <w:r>
        <w:t>informada/o</w:t>
      </w:r>
      <w:r>
        <w:rPr>
          <w:spacing w:val="-5"/>
        </w:rPr>
        <w:t xml:space="preserve"> </w:t>
      </w:r>
      <w:r>
        <w:t>en</w:t>
      </w:r>
      <w:r>
        <w:rPr>
          <w:spacing w:val="-5"/>
        </w:rPr>
        <w:t xml:space="preserve"> </w:t>
      </w:r>
      <w:r>
        <w:t>el</w:t>
      </w:r>
      <w:r>
        <w:rPr>
          <w:spacing w:val="-6"/>
        </w:rPr>
        <w:t xml:space="preserve"> </w:t>
      </w:r>
      <w:r>
        <w:t>caso</w:t>
      </w:r>
      <w:r>
        <w:rPr>
          <w:spacing w:val="-5"/>
        </w:rPr>
        <w:t xml:space="preserve"> </w:t>
      </w:r>
      <w:r>
        <w:t>de</w:t>
      </w:r>
      <w:r>
        <w:rPr>
          <w:spacing w:val="-3"/>
        </w:rPr>
        <w:t xml:space="preserve"> </w:t>
      </w:r>
      <w:r>
        <w:t>DEC</w:t>
      </w:r>
      <w:r>
        <w:rPr>
          <w:spacing w:val="-3"/>
        </w:rPr>
        <w:t xml:space="preserve"> </w:t>
      </w:r>
      <w:r>
        <w:t>y del manejo que el establecimiento está desarrollando, a la vez de considerar siempre la información y opinión del apoderado/a en los aspectos que faciliten la mejor intervención y el trabajo colaborativo.</w:t>
      </w:r>
    </w:p>
    <w:p w14:paraId="4220AE46" w14:textId="77777777" w:rsidR="00AA5A5E" w:rsidRDefault="00024AAD">
      <w:pPr>
        <w:pStyle w:val="Ttulo2"/>
        <w:spacing w:before="271" w:line="259" w:lineRule="auto"/>
        <w:ind w:right="1340"/>
      </w:pPr>
      <w:r>
        <w:t>IV.3 Cuando el descontrol y los riesgos para sí mismo/a</w:t>
      </w:r>
      <w:r>
        <w:rPr>
          <w:spacing w:val="40"/>
        </w:rPr>
        <w:t xml:space="preserve"> </w:t>
      </w:r>
      <w:r>
        <w:t>o terceros implican la necesidad de contener físicamente al estudiante:</w:t>
      </w:r>
    </w:p>
    <w:p w14:paraId="7ACA9821" w14:textId="77777777" w:rsidR="00AA5A5E" w:rsidRDefault="00AA5A5E">
      <w:pPr>
        <w:pStyle w:val="Textoindependiente"/>
        <w:spacing w:before="23"/>
        <w:ind w:left="0"/>
        <w:jc w:val="left"/>
        <w:rPr>
          <w:b/>
        </w:rPr>
      </w:pPr>
    </w:p>
    <w:p w14:paraId="493B2EFC" w14:textId="77777777" w:rsidR="00AA5A5E" w:rsidRDefault="00024AAD">
      <w:pPr>
        <w:pStyle w:val="Textoindependiente"/>
        <w:spacing w:line="259" w:lineRule="auto"/>
        <w:ind w:left="222" w:right="1463"/>
      </w:pPr>
      <w:r>
        <w:t>Esta contención tiene el objetivo de inmovilizar al estudiante, para evitar que se produzca daño a él/ella o a terceros, por lo que se realizará solo en estos casos. Para</w:t>
      </w:r>
      <w:r>
        <w:rPr>
          <w:spacing w:val="-8"/>
        </w:rPr>
        <w:t xml:space="preserve"> </w:t>
      </w:r>
      <w:r>
        <w:t>efectuar</w:t>
      </w:r>
      <w:r>
        <w:rPr>
          <w:spacing w:val="-8"/>
        </w:rPr>
        <w:t xml:space="preserve"> </w:t>
      </w:r>
      <w:r>
        <w:t>este</w:t>
      </w:r>
      <w:r>
        <w:rPr>
          <w:spacing w:val="-7"/>
        </w:rPr>
        <w:t xml:space="preserve"> </w:t>
      </w:r>
      <w:r>
        <w:t>tipo</w:t>
      </w:r>
      <w:r>
        <w:rPr>
          <w:spacing w:val="-9"/>
        </w:rPr>
        <w:t xml:space="preserve"> </w:t>
      </w:r>
      <w:r>
        <w:t>de</w:t>
      </w:r>
      <w:r>
        <w:rPr>
          <w:spacing w:val="-7"/>
        </w:rPr>
        <w:t xml:space="preserve"> </w:t>
      </w:r>
      <w:r>
        <w:t>contención</w:t>
      </w:r>
      <w:r>
        <w:rPr>
          <w:spacing w:val="-7"/>
        </w:rPr>
        <w:t xml:space="preserve"> </w:t>
      </w:r>
      <w:r>
        <w:t>debe</w:t>
      </w:r>
      <w:r>
        <w:rPr>
          <w:spacing w:val="-7"/>
        </w:rPr>
        <w:t xml:space="preserve"> </w:t>
      </w:r>
      <w:r>
        <w:t>existir</w:t>
      </w:r>
      <w:r>
        <w:rPr>
          <w:spacing w:val="-9"/>
        </w:rPr>
        <w:t xml:space="preserve"> </w:t>
      </w:r>
      <w:r>
        <w:t>autorización</w:t>
      </w:r>
      <w:r>
        <w:rPr>
          <w:spacing w:val="-7"/>
        </w:rPr>
        <w:t xml:space="preserve"> </w:t>
      </w:r>
      <w:r>
        <w:t>escrita</w:t>
      </w:r>
      <w:r>
        <w:rPr>
          <w:spacing w:val="-7"/>
        </w:rPr>
        <w:t xml:space="preserve"> </w:t>
      </w:r>
      <w:r>
        <w:t>por</w:t>
      </w:r>
      <w:r>
        <w:rPr>
          <w:spacing w:val="-8"/>
        </w:rPr>
        <w:t xml:space="preserve"> </w:t>
      </w:r>
      <w:r>
        <w:t>parte</w:t>
      </w:r>
      <w:r>
        <w:rPr>
          <w:spacing w:val="-7"/>
        </w:rPr>
        <w:t xml:space="preserve"> </w:t>
      </w:r>
      <w:r>
        <w:t>de la familia para llevarla a cabo.</w:t>
      </w:r>
    </w:p>
    <w:p w14:paraId="7E866344" w14:textId="77777777" w:rsidR="00AA5A5E" w:rsidRDefault="00024AAD">
      <w:pPr>
        <w:pStyle w:val="Textoindependiente"/>
        <w:spacing w:before="159" w:line="259" w:lineRule="auto"/>
        <w:ind w:left="222" w:right="1463"/>
      </w:pPr>
      <w:r>
        <w:t>En casos extremos, se considera la posibilidad de requerir el traslado a un centro de</w:t>
      </w:r>
      <w:r>
        <w:rPr>
          <w:spacing w:val="-3"/>
        </w:rPr>
        <w:t xml:space="preserve"> </w:t>
      </w:r>
      <w:r>
        <w:t>salud,</w:t>
      </w:r>
      <w:r>
        <w:rPr>
          <w:spacing w:val="-5"/>
        </w:rPr>
        <w:t xml:space="preserve"> </w:t>
      </w:r>
      <w:r>
        <w:t>pasos</w:t>
      </w:r>
      <w:r>
        <w:rPr>
          <w:spacing w:val="-5"/>
        </w:rPr>
        <w:t xml:space="preserve"> </w:t>
      </w:r>
      <w:r>
        <w:t>que</w:t>
      </w:r>
      <w:r>
        <w:rPr>
          <w:spacing w:val="-3"/>
        </w:rPr>
        <w:t xml:space="preserve"> </w:t>
      </w:r>
      <w:r>
        <w:t>serán</w:t>
      </w:r>
      <w:r>
        <w:rPr>
          <w:spacing w:val="-4"/>
        </w:rPr>
        <w:t xml:space="preserve"> </w:t>
      </w:r>
      <w:r>
        <w:t>acordados</w:t>
      </w:r>
      <w:r>
        <w:rPr>
          <w:spacing w:val="-6"/>
        </w:rPr>
        <w:t xml:space="preserve"> </w:t>
      </w:r>
      <w:r>
        <w:t>con</w:t>
      </w:r>
      <w:r>
        <w:rPr>
          <w:spacing w:val="-5"/>
        </w:rPr>
        <w:t xml:space="preserve"> </w:t>
      </w:r>
      <w:r>
        <w:t>los</w:t>
      </w:r>
      <w:r>
        <w:rPr>
          <w:spacing w:val="-3"/>
        </w:rPr>
        <w:t xml:space="preserve"> </w:t>
      </w:r>
      <w:r>
        <w:t>padres</w:t>
      </w:r>
      <w:r>
        <w:rPr>
          <w:spacing w:val="-3"/>
        </w:rPr>
        <w:t xml:space="preserve"> </w:t>
      </w:r>
      <w:r>
        <w:t>y</w:t>
      </w:r>
      <w:r>
        <w:rPr>
          <w:spacing w:val="-6"/>
        </w:rPr>
        <w:t xml:space="preserve"> </w:t>
      </w:r>
      <w:r>
        <w:t>apoderados,</w:t>
      </w:r>
      <w:r>
        <w:rPr>
          <w:spacing w:val="-3"/>
        </w:rPr>
        <w:t xml:space="preserve"> </w:t>
      </w:r>
      <w:r>
        <w:t>siempre</w:t>
      </w:r>
      <w:r>
        <w:rPr>
          <w:spacing w:val="-5"/>
        </w:rPr>
        <w:t xml:space="preserve"> </w:t>
      </w:r>
      <w:r>
        <w:t>en</w:t>
      </w:r>
      <w:r>
        <w:rPr>
          <w:spacing w:val="-5"/>
        </w:rPr>
        <w:t xml:space="preserve"> </w:t>
      </w:r>
      <w:r>
        <w:t xml:space="preserve">el sentido de brindar la atención necesaria y resguardar el bien superior del </w:t>
      </w:r>
      <w:r>
        <w:rPr>
          <w:spacing w:val="-2"/>
        </w:rPr>
        <w:t>estudiante.</w:t>
      </w:r>
    </w:p>
    <w:p w14:paraId="049B3339" w14:textId="77777777" w:rsidR="00AA5A5E" w:rsidRDefault="00AA5A5E">
      <w:pPr>
        <w:spacing w:line="259" w:lineRule="auto"/>
        <w:sectPr w:rsidR="00AA5A5E">
          <w:pgSz w:w="12240" w:h="20160"/>
          <w:pgMar w:top="1420" w:right="360" w:bottom="280" w:left="1480" w:header="163" w:footer="0" w:gutter="0"/>
          <w:cols w:space="720"/>
        </w:sectPr>
      </w:pPr>
    </w:p>
    <w:p w14:paraId="5108CD93" w14:textId="77777777" w:rsidR="00AA5A5E" w:rsidRDefault="00024AAD">
      <w:pPr>
        <w:pStyle w:val="Textoindependiente"/>
        <w:spacing w:line="268" w:lineRule="exact"/>
        <w:ind w:left="222"/>
      </w:pPr>
      <w:r>
        <w:lastRenderedPageBreak/>
        <w:t>Apoderados</w:t>
      </w:r>
      <w:r>
        <w:rPr>
          <w:spacing w:val="-5"/>
        </w:rPr>
        <w:t xml:space="preserve"> </w:t>
      </w:r>
      <w:r>
        <w:t>del</w:t>
      </w:r>
      <w:r>
        <w:rPr>
          <w:spacing w:val="-3"/>
        </w:rPr>
        <w:t xml:space="preserve"> </w:t>
      </w:r>
      <w:r>
        <w:t>estudiante,</w:t>
      </w:r>
      <w:r>
        <w:rPr>
          <w:spacing w:val="-3"/>
        </w:rPr>
        <w:t xml:space="preserve"> </w:t>
      </w:r>
      <w:r>
        <w:t>retiran</w:t>
      </w:r>
      <w:r>
        <w:rPr>
          <w:spacing w:val="-3"/>
        </w:rPr>
        <w:t xml:space="preserve"> </w:t>
      </w:r>
      <w:r>
        <w:t>a</w:t>
      </w:r>
      <w:r>
        <w:rPr>
          <w:spacing w:val="-2"/>
        </w:rPr>
        <w:t xml:space="preserve"> </w:t>
      </w:r>
      <w:r>
        <w:t>su</w:t>
      </w:r>
      <w:r>
        <w:rPr>
          <w:spacing w:val="-3"/>
        </w:rPr>
        <w:t xml:space="preserve"> </w:t>
      </w:r>
      <w:r>
        <w:t>hijo</w:t>
      </w:r>
      <w:r>
        <w:rPr>
          <w:spacing w:val="-5"/>
        </w:rPr>
        <w:t xml:space="preserve"> </w:t>
      </w:r>
      <w:r>
        <w:t>del</w:t>
      </w:r>
      <w:r>
        <w:rPr>
          <w:spacing w:val="-2"/>
        </w:rPr>
        <w:t xml:space="preserve"> </w:t>
      </w:r>
      <w:r>
        <w:t>lugar</w:t>
      </w:r>
      <w:r>
        <w:rPr>
          <w:spacing w:val="-6"/>
        </w:rPr>
        <w:t xml:space="preserve"> </w:t>
      </w:r>
      <w:r>
        <w:t>donde</w:t>
      </w:r>
      <w:r>
        <w:rPr>
          <w:spacing w:val="-3"/>
        </w:rPr>
        <w:t xml:space="preserve"> </w:t>
      </w:r>
      <w:r>
        <w:t>se</w:t>
      </w:r>
      <w:r>
        <w:rPr>
          <w:spacing w:val="-2"/>
        </w:rPr>
        <w:t xml:space="preserve"> encuentra.</w:t>
      </w:r>
    </w:p>
    <w:p w14:paraId="59C35F43" w14:textId="77777777" w:rsidR="00AA5A5E" w:rsidRDefault="00024AAD">
      <w:pPr>
        <w:spacing w:before="202" w:line="259" w:lineRule="auto"/>
        <w:ind w:left="222" w:right="1464"/>
        <w:jc w:val="both"/>
        <w:rPr>
          <w:b/>
          <w:i/>
          <w:sz w:val="24"/>
        </w:rPr>
      </w:pPr>
      <w:r>
        <w:rPr>
          <w:b/>
          <w:i/>
          <w:sz w:val="24"/>
        </w:rPr>
        <w:t>*Importante: En situaciones de alto riesgo, realizar posteriormente la coordinación con los profesionales tratantes, con el fin de recibir orientaciones respecto al manejo conductual y socioemocional en el contexto escolar.</w:t>
      </w:r>
    </w:p>
    <w:p w14:paraId="372A6588" w14:textId="77777777" w:rsidR="00AA5A5E" w:rsidRDefault="00AA5A5E">
      <w:pPr>
        <w:pStyle w:val="Textoindependiente"/>
        <w:spacing w:before="259"/>
        <w:ind w:left="0"/>
        <w:jc w:val="left"/>
        <w:rPr>
          <w:b/>
          <w:i/>
        </w:rPr>
      </w:pPr>
    </w:p>
    <w:p w14:paraId="7085E43A" w14:textId="77777777" w:rsidR="00AA5A5E" w:rsidRDefault="00024AAD">
      <w:pPr>
        <w:pStyle w:val="Ttulo1"/>
        <w:spacing w:before="1" w:line="259" w:lineRule="auto"/>
        <w:ind w:right="1338"/>
        <w:jc w:val="both"/>
      </w:pPr>
      <w:r>
        <w:t xml:space="preserve">INTERVENCIÓN EN LA REPARACIÓN, POSTERIOR A UNA CRISIS DE DESREGULACIÓN EMOCIONAL Y CONDUCTUAL EN EL ÁMBITO </w:t>
      </w:r>
      <w:r>
        <w:rPr>
          <w:spacing w:val="-2"/>
        </w:rPr>
        <w:t>EDUCATIVO.</w:t>
      </w:r>
    </w:p>
    <w:p w14:paraId="5B916C65" w14:textId="77777777" w:rsidR="00AA5A5E" w:rsidRDefault="00AA5A5E">
      <w:pPr>
        <w:pStyle w:val="Textoindependiente"/>
        <w:spacing w:before="120"/>
        <w:ind w:left="0"/>
        <w:jc w:val="left"/>
        <w:rPr>
          <w:b/>
        </w:rPr>
      </w:pPr>
    </w:p>
    <w:p w14:paraId="74F84B1C" w14:textId="77777777" w:rsidR="00AA5A5E" w:rsidRDefault="00024AAD">
      <w:pPr>
        <w:pStyle w:val="Textoindependiente"/>
        <w:spacing w:before="1" w:line="259" w:lineRule="auto"/>
        <w:ind w:left="222" w:right="1347"/>
      </w:pPr>
      <w:r>
        <w:rPr>
          <w:noProof/>
        </w:rPr>
        <mc:AlternateContent>
          <mc:Choice Requires="wpg">
            <w:drawing>
              <wp:anchor distT="0" distB="0" distL="0" distR="0" simplePos="0" relativeHeight="251695104" behindDoc="0" locked="0" layoutInCell="1" allowOverlap="1" wp14:anchorId="674821E1" wp14:editId="5C58DB58">
                <wp:simplePos x="0" y="0"/>
                <wp:positionH relativeFrom="page">
                  <wp:posOffset>6993508</wp:posOffset>
                </wp:positionH>
                <wp:positionV relativeFrom="paragraph">
                  <wp:posOffset>79250</wp:posOffset>
                </wp:positionV>
                <wp:extent cx="477520" cy="477520"/>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10" name="Graphic 41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11" name="Textbox 411"/>
                        <wps:cNvSpPr txBox="1"/>
                        <wps:spPr>
                          <a:xfrm>
                            <a:off x="0" y="0"/>
                            <a:ext cx="477520" cy="477520"/>
                          </a:xfrm>
                          <a:prstGeom prst="rect">
                            <a:avLst/>
                          </a:prstGeom>
                        </wps:spPr>
                        <wps:txbx>
                          <w:txbxContent>
                            <w:p w14:paraId="3933B925" w14:textId="77777777" w:rsidR="00AA5A5E" w:rsidRDefault="00024AAD">
                              <w:pPr>
                                <w:spacing w:before="182"/>
                                <w:ind w:left="196"/>
                                <w:rPr>
                                  <w:rFonts w:ascii="Calibri"/>
                                  <w:b/>
                                  <w:sz w:val="24"/>
                                </w:rPr>
                              </w:pPr>
                              <w:r>
                                <w:rPr>
                                  <w:rFonts w:ascii="Calibri"/>
                                  <w:b/>
                                  <w:color w:val="FFFFFF"/>
                                  <w:spacing w:val="-5"/>
                                  <w:sz w:val="24"/>
                                </w:rPr>
                                <w:t>130</w:t>
                              </w:r>
                            </w:p>
                          </w:txbxContent>
                        </wps:txbx>
                        <wps:bodyPr wrap="square" lIns="0" tIns="0" rIns="0" bIns="0" rtlCol="0">
                          <a:noAutofit/>
                        </wps:bodyPr>
                      </wps:wsp>
                    </wpg:wgp>
                  </a:graphicData>
                </a:graphic>
              </wp:anchor>
            </w:drawing>
          </mc:Choice>
          <mc:Fallback>
            <w:pict>
              <v:group w14:anchorId="674821E1" id="Group 409" o:spid="_x0000_s1415" style="position:absolute;left:0;text-align:left;margin-left:550.65pt;margin-top:6.25pt;width:37.6pt;height:37.6pt;z-index:25169510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">
                <v:shape id="Graphic 410" o:spid="_x0000_s141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11" o:spid="_x0000_s141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3933B925" w14:textId="77777777" w:rsidR="00AA5A5E" w:rsidRDefault="00024AAD">
                        <w:pPr>
                          <w:spacing w:before="182"/>
                          <w:ind w:left="196"/>
                          <w:rPr>
                            <w:rFonts w:ascii="Calibri"/>
                            <w:b/>
                            <w:sz w:val="24"/>
                          </w:rPr>
                        </w:pPr>
                        <w:r>
                          <w:rPr>
                            <w:rFonts w:ascii="Calibri"/>
                            <w:b/>
                            <w:color w:val="FFFFFF"/>
                            <w:spacing w:val="-5"/>
                            <w:sz w:val="24"/>
                          </w:rPr>
                          <w:t>130</w:t>
                        </w:r>
                      </w:p>
                    </w:txbxContent>
                  </v:textbox>
                </v:shape>
                <w10:wrap anchorx="page"/>
              </v:group>
            </w:pict>
          </mc:Fallback>
        </mc:AlternateContent>
      </w:r>
      <w:r>
        <w:t xml:space="preserve">Esta etapa debe estar a cargo de profesionales especialistas </w:t>
      </w:r>
      <w:r>
        <w:rPr>
          <w:b/>
        </w:rPr>
        <w:t>capacitados</w:t>
      </w:r>
      <w:r>
        <w:t>, por ejemplo, integrantes del equipo DAE. La implementación de esta etapa es de responsabilidad de los equipos de apoyo junto al profesor jefe.</w:t>
      </w:r>
    </w:p>
    <w:p w14:paraId="74666B01" w14:textId="77777777" w:rsidR="00AA5A5E" w:rsidRDefault="00024AAD" w:rsidP="00B72CAA">
      <w:pPr>
        <w:pStyle w:val="Prrafodelista"/>
        <w:numPr>
          <w:ilvl w:val="0"/>
          <w:numId w:val="25"/>
        </w:numPr>
        <w:tabs>
          <w:tab w:val="left" w:pos="941"/>
        </w:tabs>
        <w:spacing w:before="58" w:line="276" w:lineRule="auto"/>
        <w:ind w:left="941" w:right="1339"/>
        <w:rPr>
          <w:sz w:val="24"/>
        </w:rPr>
      </w:pPr>
      <w:r>
        <w:rPr>
          <w:sz w:val="24"/>
        </w:rPr>
        <w:t>Siempre</w:t>
      </w:r>
      <w:r>
        <w:rPr>
          <w:spacing w:val="-17"/>
          <w:sz w:val="24"/>
        </w:rPr>
        <w:t xml:space="preserve"> </w:t>
      </w:r>
      <w:r>
        <w:rPr>
          <w:sz w:val="24"/>
        </w:rPr>
        <w:t>se</w:t>
      </w:r>
      <w:r>
        <w:rPr>
          <w:spacing w:val="-17"/>
          <w:sz w:val="24"/>
        </w:rPr>
        <w:t xml:space="preserve"> </w:t>
      </w:r>
      <w:r>
        <w:rPr>
          <w:sz w:val="24"/>
        </w:rPr>
        <w:t>debe</w:t>
      </w:r>
      <w:r>
        <w:rPr>
          <w:spacing w:val="-16"/>
          <w:sz w:val="24"/>
        </w:rPr>
        <w:t xml:space="preserve"> </w:t>
      </w:r>
      <w:r>
        <w:rPr>
          <w:sz w:val="24"/>
        </w:rPr>
        <w:t>considerar</w:t>
      </w:r>
      <w:r>
        <w:rPr>
          <w:spacing w:val="-17"/>
          <w:sz w:val="24"/>
        </w:rPr>
        <w:t xml:space="preserve"> </w:t>
      </w:r>
      <w:r>
        <w:rPr>
          <w:sz w:val="24"/>
        </w:rPr>
        <w:t>la</w:t>
      </w:r>
      <w:r>
        <w:rPr>
          <w:spacing w:val="-17"/>
          <w:sz w:val="24"/>
        </w:rPr>
        <w:t xml:space="preserve"> </w:t>
      </w:r>
      <w:r>
        <w:rPr>
          <w:sz w:val="24"/>
        </w:rPr>
        <w:t>etapa</w:t>
      </w:r>
      <w:r>
        <w:rPr>
          <w:spacing w:val="-17"/>
          <w:sz w:val="24"/>
        </w:rPr>
        <w:t xml:space="preserve"> </w:t>
      </w:r>
      <w:r>
        <w:rPr>
          <w:sz w:val="24"/>
        </w:rPr>
        <w:t>de</w:t>
      </w:r>
      <w:r>
        <w:rPr>
          <w:spacing w:val="-16"/>
          <w:sz w:val="24"/>
        </w:rPr>
        <w:t xml:space="preserve"> </w:t>
      </w:r>
      <w:r>
        <w:rPr>
          <w:sz w:val="24"/>
        </w:rPr>
        <w:t>reparación,</w:t>
      </w:r>
      <w:r>
        <w:rPr>
          <w:spacing w:val="-17"/>
          <w:sz w:val="24"/>
        </w:rPr>
        <w:t xml:space="preserve"> </w:t>
      </w:r>
      <w:r>
        <w:rPr>
          <w:sz w:val="24"/>
        </w:rPr>
        <w:t>independiente</w:t>
      </w:r>
      <w:r>
        <w:rPr>
          <w:spacing w:val="-17"/>
          <w:sz w:val="24"/>
        </w:rPr>
        <w:t xml:space="preserve"> </w:t>
      </w:r>
      <w:r>
        <w:rPr>
          <w:sz w:val="24"/>
        </w:rPr>
        <w:t>del</w:t>
      </w:r>
      <w:r>
        <w:rPr>
          <w:spacing w:val="-16"/>
          <w:sz w:val="24"/>
        </w:rPr>
        <w:t xml:space="preserve"> </w:t>
      </w:r>
      <w:r>
        <w:rPr>
          <w:sz w:val="24"/>
        </w:rPr>
        <w:t>tiempo transcurrido posterior a la desregulación. Estas acciones deben ser realizadas cuando el estudiante vuelva a la calma y lo más cercano posible al</w:t>
      </w:r>
      <w:r>
        <w:rPr>
          <w:spacing w:val="-12"/>
          <w:sz w:val="24"/>
        </w:rPr>
        <w:t xml:space="preserve"> </w:t>
      </w:r>
      <w:r>
        <w:rPr>
          <w:sz w:val="24"/>
        </w:rPr>
        <w:t>evento.</w:t>
      </w:r>
      <w:r>
        <w:rPr>
          <w:spacing w:val="-11"/>
          <w:sz w:val="24"/>
        </w:rPr>
        <w:t xml:space="preserve"> </w:t>
      </w:r>
      <w:r>
        <w:rPr>
          <w:sz w:val="24"/>
        </w:rPr>
        <w:t>Estas</w:t>
      </w:r>
      <w:r>
        <w:rPr>
          <w:spacing w:val="-14"/>
          <w:sz w:val="24"/>
        </w:rPr>
        <w:t xml:space="preserve"> </w:t>
      </w:r>
      <w:r>
        <w:rPr>
          <w:sz w:val="24"/>
        </w:rPr>
        <w:t>acciones</w:t>
      </w:r>
      <w:r>
        <w:rPr>
          <w:spacing w:val="-11"/>
          <w:sz w:val="24"/>
        </w:rPr>
        <w:t xml:space="preserve"> </w:t>
      </w:r>
      <w:r>
        <w:rPr>
          <w:sz w:val="24"/>
        </w:rPr>
        <w:t>deben</w:t>
      </w:r>
      <w:r>
        <w:rPr>
          <w:spacing w:val="-10"/>
          <w:sz w:val="24"/>
        </w:rPr>
        <w:t xml:space="preserve"> </w:t>
      </w:r>
      <w:r>
        <w:rPr>
          <w:sz w:val="24"/>
        </w:rPr>
        <w:t>incluir</w:t>
      </w:r>
      <w:r>
        <w:rPr>
          <w:spacing w:val="-12"/>
          <w:sz w:val="24"/>
        </w:rPr>
        <w:t xml:space="preserve"> </w:t>
      </w:r>
      <w:r>
        <w:rPr>
          <w:sz w:val="24"/>
        </w:rPr>
        <w:t>a</w:t>
      </w:r>
      <w:r>
        <w:rPr>
          <w:spacing w:val="-10"/>
          <w:sz w:val="24"/>
        </w:rPr>
        <w:t xml:space="preserve"> </w:t>
      </w:r>
      <w:r>
        <w:rPr>
          <w:sz w:val="24"/>
        </w:rPr>
        <w:t>los</w:t>
      </w:r>
      <w:r>
        <w:rPr>
          <w:spacing w:val="-11"/>
          <w:sz w:val="24"/>
        </w:rPr>
        <w:t xml:space="preserve"> </w:t>
      </w:r>
      <w:r>
        <w:rPr>
          <w:sz w:val="24"/>
        </w:rPr>
        <w:t>compañeros</w:t>
      </w:r>
      <w:r>
        <w:rPr>
          <w:spacing w:val="-13"/>
          <w:sz w:val="24"/>
        </w:rPr>
        <w:t xml:space="preserve"> </w:t>
      </w:r>
      <w:r>
        <w:rPr>
          <w:sz w:val="24"/>
        </w:rPr>
        <w:t>de</w:t>
      </w:r>
      <w:r>
        <w:rPr>
          <w:spacing w:val="-10"/>
          <w:sz w:val="24"/>
        </w:rPr>
        <w:t xml:space="preserve"> </w:t>
      </w:r>
      <w:r>
        <w:rPr>
          <w:sz w:val="24"/>
        </w:rPr>
        <w:t>curso,</w:t>
      </w:r>
      <w:r>
        <w:rPr>
          <w:spacing w:val="-13"/>
          <w:sz w:val="24"/>
        </w:rPr>
        <w:t xml:space="preserve"> </w:t>
      </w:r>
      <w:r>
        <w:rPr>
          <w:sz w:val="24"/>
        </w:rPr>
        <w:t>docentes o funcionarios vinculados a la situación.</w:t>
      </w:r>
    </w:p>
    <w:p w14:paraId="1823ECB1" w14:textId="77777777" w:rsidR="00AA5A5E" w:rsidRDefault="00024AAD" w:rsidP="00B72CAA">
      <w:pPr>
        <w:pStyle w:val="Prrafodelista"/>
        <w:numPr>
          <w:ilvl w:val="0"/>
          <w:numId w:val="25"/>
        </w:numPr>
        <w:tabs>
          <w:tab w:val="left" w:pos="941"/>
        </w:tabs>
        <w:spacing w:before="3" w:line="276" w:lineRule="auto"/>
        <w:ind w:left="941" w:right="1465"/>
        <w:rPr>
          <w:sz w:val="24"/>
        </w:rPr>
      </w:pPr>
      <w:r>
        <w:rPr>
          <w:sz w:val="24"/>
        </w:rPr>
        <w:t>Posterior a la situación, demostrar al estudiante comprensión y compañía, con el fin de evitar que estos episodios vuelvan a ocurrir.</w:t>
      </w:r>
    </w:p>
    <w:p w14:paraId="353C085C" w14:textId="77777777" w:rsidR="00AA5A5E" w:rsidRDefault="00024AAD" w:rsidP="00B72CAA">
      <w:pPr>
        <w:pStyle w:val="Prrafodelista"/>
        <w:numPr>
          <w:ilvl w:val="0"/>
          <w:numId w:val="25"/>
        </w:numPr>
        <w:tabs>
          <w:tab w:val="left" w:pos="941"/>
        </w:tabs>
        <w:spacing w:line="276" w:lineRule="auto"/>
        <w:ind w:left="941" w:right="1456"/>
        <w:rPr>
          <w:sz w:val="24"/>
        </w:rPr>
      </w:pPr>
      <w:r>
        <w:rPr>
          <w:sz w:val="24"/>
        </w:rPr>
        <w:t>A través</w:t>
      </w:r>
      <w:r>
        <w:rPr>
          <w:spacing w:val="-1"/>
          <w:sz w:val="24"/>
        </w:rPr>
        <w:t xml:space="preserve"> </w:t>
      </w:r>
      <w:r>
        <w:rPr>
          <w:sz w:val="24"/>
        </w:rPr>
        <w:t>del</w:t>
      </w:r>
      <w:r>
        <w:rPr>
          <w:spacing w:val="-1"/>
          <w:sz w:val="24"/>
        </w:rPr>
        <w:t xml:space="preserve"> </w:t>
      </w:r>
      <w:r>
        <w:rPr>
          <w:sz w:val="24"/>
        </w:rPr>
        <w:t>diálogo reflexivo, expresar</w:t>
      </w:r>
      <w:r>
        <w:rPr>
          <w:spacing w:val="-2"/>
          <w:sz w:val="24"/>
        </w:rPr>
        <w:t xml:space="preserve"> </w:t>
      </w:r>
      <w:r>
        <w:rPr>
          <w:sz w:val="24"/>
        </w:rPr>
        <w:t>al</w:t>
      </w:r>
      <w:r>
        <w:rPr>
          <w:spacing w:val="-1"/>
          <w:sz w:val="24"/>
        </w:rPr>
        <w:t xml:space="preserve"> </w:t>
      </w:r>
      <w:r>
        <w:rPr>
          <w:sz w:val="24"/>
        </w:rPr>
        <w:t>estudiante, que todo miembro</w:t>
      </w:r>
      <w:r>
        <w:rPr>
          <w:spacing w:val="-1"/>
          <w:sz w:val="24"/>
        </w:rPr>
        <w:t xml:space="preserve"> </w:t>
      </w:r>
      <w:r>
        <w:rPr>
          <w:sz w:val="24"/>
        </w:rPr>
        <w:t>de la comunidad educativa tiene los mismos derechos y deberes, por lo que, en</w:t>
      </w:r>
      <w:r>
        <w:rPr>
          <w:spacing w:val="-3"/>
          <w:sz w:val="24"/>
        </w:rPr>
        <w:t xml:space="preserve"> </w:t>
      </w:r>
      <w:r>
        <w:rPr>
          <w:sz w:val="24"/>
        </w:rPr>
        <w:t>caso</w:t>
      </w:r>
      <w:r>
        <w:rPr>
          <w:spacing w:val="-3"/>
          <w:sz w:val="24"/>
        </w:rPr>
        <w:t xml:space="preserve"> </w:t>
      </w:r>
      <w:r>
        <w:rPr>
          <w:sz w:val="24"/>
        </w:rPr>
        <w:t>de</w:t>
      </w:r>
      <w:r>
        <w:rPr>
          <w:spacing w:val="-5"/>
          <w:sz w:val="24"/>
        </w:rPr>
        <w:t xml:space="preserve"> </w:t>
      </w:r>
      <w:r>
        <w:rPr>
          <w:sz w:val="24"/>
        </w:rPr>
        <w:t>haber</w:t>
      </w:r>
      <w:r>
        <w:rPr>
          <w:spacing w:val="-3"/>
          <w:sz w:val="24"/>
        </w:rPr>
        <w:t xml:space="preserve"> </w:t>
      </w:r>
      <w:r>
        <w:rPr>
          <w:sz w:val="24"/>
        </w:rPr>
        <w:t>efectuado</w:t>
      </w:r>
      <w:r>
        <w:rPr>
          <w:spacing w:val="-3"/>
          <w:sz w:val="24"/>
        </w:rPr>
        <w:t xml:space="preserve"> </w:t>
      </w:r>
      <w:r>
        <w:rPr>
          <w:sz w:val="24"/>
        </w:rPr>
        <w:t>destrozos</w:t>
      </w:r>
      <w:r>
        <w:rPr>
          <w:spacing w:val="-3"/>
          <w:sz w:val="24"/>
        </w:rPr>
        <w:t xml:space="preserve"> </w:t>
      </w:r>
      <w:r>
        <w:rPr>
          <w:sz w:val="24"/>
        </w:rPr>
        <w:t>u</w:t>
      </w:r>
      <w:r>
        <w:rPr>
          <w:spacing w:val="-4"/>
          <w:sz w:val="24"/>
        </w:rPr>
        <w:t xml:space="preserve"> </w:t>
      </w:r>
      <w:r>
        <w:rPr>
          <w:sz w:val="24"/>
        </w:rPr>
        <w:t>ofensas,</w:t>
      </w:r>
      <w:r>
        <w:rPr>
          <w:spacing w:val="-3"/>
          <w:sz w:val="24"/>
        </w:rPr>
        <w:t xml:space="preserve"> </w:t>
      </w:r>
      <w:r>
        <w:rPr>
          <w:sz w:val="24"/>
        </w:rPr>
        <w:t>se</w:t>
      </w:r>
      <w:r>
        <w:rPr>
          <w:spacing w:val="-3"/>
          <w:sz w:val="24"/>
        </w:rPr>
        <w:t xml:space="preserve"> </w:t>
      </w:r>
      <w:r>
        <w:rPr>
          <w:sz w:val="24"/>
        </w:rPr>
        <w:t>instará</w:t>
      </w:r>
      <w:r>
        <w:rPr>
          <w:spacing w:val="-3"/>
          <w:sz w:val="24"/>
        </w:rPr>
        <w:t xml:space="preserve"> </w:t>
      </w:r>
      <w:r>
        <w:rPr>
          <w:sz w:val="24"/>
        </w:rPr>
        <w:t>al</w:t>
      </w:r>
      <w:r>
        <w:rPr>
          <w:spacing w:val="-3"/>
          <w:sz w:val="24"/>
        </w:rPr>
        <w:t xml:space="preserve"> </w:t>
      </w:r>
      <w:r>
        <w:rPr>
          <w:sz w:val="24"/>
        </w:rPr>
        <w:t>estudiante</w:t>
      </w:r>
      <w:r>
        <w:rPr>
          <w:spacing w:val="-3"/>
          <w:sz w:val="24"/>
        </w:rPr>
        <w:t xml:space="preserve"> </w:t>
      </w:r>
      <w:r>
        <w:rPr>
          <w:sz w:val="24"/>
        </w:rPr>
        <w:t>a reconocer qué acciones podría realizar para reparar lo dañado. Estas acciones podrían considerar la aplicación de medidas formativas como ofrecer</w:t>
      </w:r>
      <w:r>
        <w:rPr>
          <w:spacing w:val="-8"/>
          <w:sz w:val="24"/>
        </w:rPr>
        <w:t xml:space="preserve"> </w:t>
      </w:r>
      <w:r>
        <w:rPr>
          <w:sz w:val="24"/>
        </w:rPr>
        <w:t>disculpas,</w:t>
      </w:r>
      <w:r>
        <w:rPr>
          <w:spacing w:val="-10"/>
          <w:sz w:val="24"/>
        </w:rPr>
        <w:t xml:space="preserve"> </w:t>
      </w:r>
      <w:r>
        <w:rPr>
          <w:sz w:val="24"/>
        </w:rPr>
        <w:t>ordenar</w:t>
      </w:r>
      <w:r>
        <w:rPr>
          <w:spacing w:val="-8"/>
          <w:sz w:val="24"/>
        </w:rPr>
        <w:t xml:space="preserve"> </w:t>
      </w:r>
      <w:r>
        <w:rPr>
          <w:sz w:val="24"/>
        </w:rPr>
        <w:t>el</w:t>
      </w:r>
      <w:r>
        <w:rPr>
          <w:spacing w:val="-8"/>
          <w:sz w:val="24"/>
        </w:rPr>
        <w:t xml:space="preserve"> </w:t>
      </w:r>
      <w:r>
        <w:rPr>
          <w:sz w:val="24"/>
        </w:rPr>
        <w:t>espacio,</w:t>
      </w:r>
      <w:r>
        <w:rPr>
          <w:spacing w:val="-9"/>
          <w:sz w:val="24"/>
        </w:rPr>
        <w:t xml:space="preserve"> </w:t>
      </w:r>
      <w:r>
        <w:rPr>
          <w:sz w:val="24"/>
        </w:rPr>
        <w:t>restituir</w:t>
      </w:r>
      <w:r>
        <w:rPr>
          <w:spacing w:val="-11"/>
          <w:sz w:val="24"/>
        </w:rPr>
        <w:t xml:space="preserve"> </w:t>
      </w:r>
      <w:r>
        <w:rPr>
          <w:sz w:val="24"/>
        </w:rPr>
        <w:t>objetos</w:t>
      </w:r>
      <w:r>
        <w:rPr>
          <w:spacing w:val="-8"/>
          <w:sz w:val="24"/>
        </w:rPr>
        <w:t xml:space="preserve"> </w:t>
      </w:r>
      <w:r>
        <w:rPr>
          <w:sz w:val="24"/>
        </w:rPr>
        <w:t>rotos,</w:t>
      </w:r>
      <w:r>
        <w:rPr>
          <w:spacing w:val="-7"/>
          <w:sz w:val="24"/>
        </w:rPr>
        <w:t xml:space="preserve"> </w:t>
      </w:r>
      <w:r>
        <w:rPr>
          <w:sz w:val="24"/>
        </w:rPr>
        <w:t>entre</w:t>
      </w:r>
      <w:r>
        <w:rPr>
          <w:spacing w:val="-7"/>
          <w:sz w:val="24"/>
        </w:rPr>
        <w:t xml:space="preserve"> </w:t>
      </w:r>
      <w:r>
        <w:rPr>
          <w:sz w:val="24"/>
        </w:rPr>
        <w:t>otros.</w:t>
      </w:r>
      <w:r>
        <w:rPr>
          <w:spacing w:val="-7"/>
          <w:sz w:val="24"/>
        </w:rPr>
        <w:t xml:space="preserve"> </w:t>
      </w:r>
      <w:r>
        <w:rPr>
          <w:sz w:val="24"/>
        </w:rPr>
        <w:t xml:space="preserve">Así también las medidas disciplinarias que estipula el reglamento interno. Esto con el objetivo de favorecer la empatía y la teoría mental en este proceso, la conciencia de causa- consecuencia y el reconocimiento y expresión de </w:t>
      </w:r>
      <w:r>
        <w:rPr>
          <w:spacing w:val="-2"/>
          <w:sz w:val="24"/>
        </w:rPr>
        <w:t>emociones.</w:t>
      </w:r>
    </w:p>
    <w:p w14:paraId="5B1984E4" w14:textId="77777777" w:rsidR="00AA5A5E" w:rsidRDefault="00024AAD" w:rsidP="00B72CAA">
      <w:pPr>
        <w:pStyle w:val="Prrafodelista"/>
        <w:numPr>
          <w:ilvl w:val="0"/>
          <w:numId w:val="25"/>
        </w:numPr>
        <w:tabs>
          <w:tab w:val="left" w:pos="941"/>
        </w:tabs>
        <w:spacing w:line="276" w:lineRule="auto"/>
        <w:ind w:left="941" w:right="1459"/>
        <w:rPr>
          <w:sz w:val="24"/>
        </w:rPr>
      </w:pPr>
      <w:r>
        <w:rPr>
          <w:sz w:val="24"/>
        </w:rPr>
        <w:t>En</w:t>
      </w:r>
      <w:r>
        <w:rPr>
          <w:spacing w:val="-1"/>
          <w:sz w:val="24"/>
        </w:rPr>
        <w:t xml:space="preserve"> </w:t>
      </w:r>
      <w:r>
        <w:rPr>
          <w:sz w:val="24"/>
        </w:rPr>
        <w:t>caso</w:t>
      </w:r>
      <w:r>
        <w:rPr>
          <w:spacing w:val="-3"/>
          <w:sz w:val="24"/>
        </w:rPr>
        <w:t xml:space="preserve"> </w:t>
      </w:r>
      <w:r>
        <w:rPr>
          <w:sz w:val="24"/>
        </w:rPr>
        <w:t>que</w:t>
      </w:r>
      <w:r>
        <w:rPr>
          <w:spacing w:val="-3"/>
          <w:sz w:val="24"/>
        </w:rPr>
        <w:t xml:space="preserve"> </w:t>
      </w:r>
      <w:r>
        <w:rPr>
          <w:sz w:val="24"/>
        </w:rPr>
        <w:t>se</w:t>
      </w:r>
      <w:r>
        <w:rPr>
          <w:spacing w:val="-3"/>
          <w:sz w:val="24"/>
        </w:rPr>
        <w:t xml:space="preserve"> </w:t>
      </w:r>
      <w:r>
        <w:rPr>
          <w:sz w:val="24"/>
        </w:rPr>
        <w:t>requiera,</w:t>
      </w:r>
      <w:r>
        <w:rPr>
          <w:spacing w:val="-1"/>
          <w:sz w:val="24"/>
        </w:rPr>
        <w:t xml:space="preserve"> </w:t>
      </w:r>
      <w:r>
        <w:rPr>
          <w:sz w:val="24"/>
        </w:rPr>
        <w:t>considerar</w:t>
      </w:r>
      <w:r>
        <w:rPr>
          <w:spacing w:val="-3"/>
          <w:sz w:val="24"/>
        </w:rPr>
        <w:t xml:space="preserve"> </w:t>
      </w:r>
      <w:r>
        <w:rPr>
          <w:sz w:val="24"/>
        </w:rPr>
        <w:t>una</w:t>
      </w:r>
      <w:r>
        <w:rPr>
          <w:spacing w:val="-3"/>
          <w:sz w:val="24"/>
        </w:rPr>
        <w:t xml:space="preserve"> </w:t>
      </w:r>
      <w:r>
        <w:rPr>
          <w:sz w:val="24"/>
        </w:rPr>
        <w:t>pausa</w:t>
      </w:r>
      <w:r>
        <w:rPr>
          <w:spacing w:val="-1"/>
          <w:sz w:val="24"/>
        </w:rPr>
        <w:t xml:space="preserve"> </w:t>
      </w:r>
      <w:r>
        <w:rPr>
          <w:sz w:val="24"/>
        </w:rPr>
        <w:t>en</w:t>
      </w:r>
      <w:r>
        <w:rPr>
          <w:spacing w:val="-1"/>
          <w:sz w:val="24"/>
        </w:rPr>
        <w:t xml:space="preserve"> </w:t>
      </w:r>
      <w:r>
        <w:rPr>
          <w:sz w:val="24"/>
        </w:rPr>
        <w:t>las</w:t>
      </w:r>
      <w:r>
        <w:rPr>
          <w:spacing w:val="-3"/>
          <w:sz w:val="24"/>
        </w:rPr>
        <w:t xml:space="preserve"> </w:t>
      </w:r>
      <w:r>
        <w:rPr>
          <w:sz w:val="24"/>
        </w:rPr>
        <w:t>clases</w:t>
      </w:r>
      <w:r>
        <w:rPr>
          <w:spacing w:val="-3"/>
          <w:sz w:val="24"/>
        </w:rPr>
        <w:t xml:space="preserve"> </w:t>
      </w:r>
      <w:r>
        <w:rPr>
          <w:sz w:val="24"/>
        </w:rPr>
        <w:t xml:space="preserve">presenciales, por un periodo indicado por los especialista de la escuela(psicólogas) o externos, como una estrategia que favorece la protección del estudiante y sus compañeros. Este periodo apunta a resguardar que se puedan tomar las acciones terapéuticas, médicas y/o familiares necesarios en favor del </w:t>
      </w:r>
      <w:r>
        <w:rPr>
          <w:spacing w:val="-2"/>
          <w:sz w:val="24"/>
        </w:rPr>
        <w:t>estudiante</w:t>
      </w:r>
    </w:p>
    <w:p w14:paraId="7D0C0600" w14:textId="77777777" w:rsidR="00AA5A5E" w:rsidRDefault="00024AAD" w:rsidP="00B72CAA">
      <w:pPr>
        <w:pStyle w:val="Prrafodelista"/>
        <w:numPr>
          <w:ilvl w:val="0"/>
          <w:numId w:val="25"/>
        </w:numPr>
        <w:tabs>
          <w:tab w:val="left" w:pos="941"/>
        </w:tabs>
        <w:spacing w:line="276" w:lineRule="auto"/>
        <w:ind w:left="941" w:right="1461"/>
        <w:rPr>
          <w:sz w:val="24"/>
        </w:rPr>
      </w:pPr>
      <w:r>
        <w:rPr>
          <w:sz w:val="24"/>
        </w:rPr>
        <w:t>Diseño</w:t>
      </w:r>
      <w:r>
        <w:rPr>
          <w:spacing w:val="-17"/>
          <w:sz w:val="24"/>
        </w:rPr>
        <w:t xml:space="preserve"> </w:t>
      </w:r>
      <w:r>
        <w:rPr>
          <w:sz w:val="24"/>
        </w:rPr>
        <w:t>de</w:t>
      </w:r>
      <w:r>
        <w:rPr>
          <w:spacing w:val="-17"/>
          <w:sz w:val="24"/>
        </w:rPr>
        <w:t xml:space="preserve"> </w:t>
      </w:r>
      <w:r>
        <w:rPr>
          <w:sz w:val="24"/>
        </w:rPr>
        <w:t>intervención</w:t>
      </w:r>
      <w:r>
        <w:rPr>
          <w:spacing w:val="-16"/>
          <w:sz w:val="24"/>
        </w:rPr>
        <w:t xml:space="preserve"> </w:t>
      </w:r>
      <w:r>
        <w:rPr>
          <w:sz w:val="24"/>
        </w:rPr>
        <w:t>a</w:t>
      </w:r>
      <w:r>
        <w:rPr>
          <w:spacing w:val="-17"/>
          <w:sz w:val="24"/>
        </w:rPr>
        <w:t xml:space="preserve"> </w:t>
      </w:r>
      <w:r>
        <w:rPr>
          <w:sz w:val="24"/>
        </w:rPr>
        <w:t>mediano</w:t>
      </w:r>
      <w:r>
        <w:rPr>
          <w:spacing w:val="-17"/>
          <w:sz w:val="24"/>
        </w:rPr>
        <w:t xml:space="preserve"> </w:t>
      </w:r>
      <w:r>
        <w:rPr>
          <w:sz w:val="24"/>
        </w:rPr>
        <w:t>plazo:</w:t>
      </w:r>
      <w:r>
        <w:rPr>
          <w:spacing w:val="-17"/>
          <w:sz w:val="24"/>
        </w:rPr>
        <w:t xml:space="preserve"> </w:t>
      </w:r>
      <w:r>
        <w:rPr>
          <w:sz w:val="24"/>
        </w:rPr>
        <w:t>Que</w:t>
      </w:r>
      <w:r>
        <w:rPr>
          <w:spacing w:val="-16"/>
          <w:sz w:val="24"/>
        </w:rPr>
        <w:t xml:space="preserve"> </w:t>
      </w:r>
      <w:r>
        <w:rPr>
          <w:sz w:val="24"/>
        </w:rPr>
        <w:t>incluya</w:t>
      </w:r>
      <w:r>
        <w:rPr>
          <w:spacing w:val="-17"/>
          <w:sz w:val="24"/>
        </w:rPr>
        <w:t xml:space="preserve"> </w:t>
      </w:r>
      <w:r>
        <w:rPr>
          <w:sz w:val="24"/>
        </w:rPr>
        <w:t>visión</w:t>
      </w:r>
      <w:r>
        <w:rPr>
          <w:spacing w:val="-17"/>
          <w:sz w:val="24"/>
        </w:rPr>
        <w:t xml:space="preserve"> </w:t>
      </w:r>
      <w:r>
        <w:rPr>
          <w:sz w:val="24"/>
        </w:rPr>
        <w:t>de</w:t>
      </w:r>
      <w:r>
        <w:rPr>
          <w:spacing w:val="-16"/>
          <w:sz w:val="24"/>
        </w:rPr>
        <w:t xml:space="preserve"> </w:t>
      </w:r>
      <w:r>
        <w:rPr>
          <w:sz w:val="24"/>
        </w:rPr>
        <w:t>los</w:t>
      </w:r>
      <w:r>
        <w:rPr>
          <w:spacing w:val="-17"/>
          <w:sz w:val="24"/>
        </w:rPr>
        <w:t xml:space="preserve"> </w:t>
      </w:r>
      <w:r>
        <w:rPr>
          <w:sz w:val="24"/>
        </w:rPr>
        <w:t>docentes, equipos de apoyo internos y externos, así también la de los padres y/o apoderados,</w:t>
      </w:r>
      <w:r>
        <w:rPr>
          <w:spacing w:val="-16"/>
          <w:sz w:val="24"/>
        </w:rPr>
        <w:t xml:space="preserve"> </w:t>
      </w:r>
      <w:r>
        <w:rPr>
          <w:sz w:val="24"/>
        </w:rPr>
        <w:t>que</w:t>
      </w:r>
      <w:r>
        <w:rPr>
          <w:spacing w:val="-15"/>
          <w:sz w:val="24"/>
        </w:rPr>
        <w:t xml:space="preserve"> </w:t>
      </w:r>
      <w:r>
        <w:rPr>
          <w:sz w:val="24"/>
        </w:rPr>
        <w:t>permitan</w:t>
      </w:r>
      <w:r>
        <w:rPr>
          <w:spacing w:val="-15"/>
          <w:sz w:val="24"/>
        </w:rPr>
        <w:t xml:space="preserve"> </w:t>
      </w:r>
      <w:r>
        <w:rPr>
          <w:sz w:val="24"/>
        </w:rPr>
        <w:t>elaborar</w:t>
      </w:r>
      <w:r>
        <w:rPr>
          <w:spacing w:val="-16"/>
          <w:sz w:val="24"/>
        </w:rPr>
        <w:t xml:space="preserve"> </w:t>
      </w:r>
      <w:r>
        <w:rPr>
          <w:sz w:val="24"/>
        </w:rPr>
        <w:t>líneas</w:t>
      </w:r>
      <w:r>
        <w:rPr>
          <w:spacing w:val="-16"/>
          <w:sz w:val="24"/>
        </w:rPr>
        <w:t xml:space="preserve"> </w:t>
      </w:r>
      <w:r>
        <w:rPr>
          <w:sz w:val="24"/>
        </w:rPr>
        <w:t>de</w:t>
      </w:r>
      <w:r>
        <w:rPr>
          <w:spacing w:val="-15"/>
          <w:sz w:val="24"/>
        </w:rPr>
        <w:t xml:space="preserve"> </w:t>
      </w:r>
      <w:r>
        <w:rPr>
          <w:sz w:val="24"/>
        </w:rPr>
        <w:t>trabajo</w:t>
      </w:r>
      <w:r>
        <w:rPr>
          <w:spacing w:val="-16"/>
          <w:sz w:val="24"/>
        </w:rPr>
        <w:t xml:space="preserve"> </w:t>
      </w:r>
      <w:r>
        <w:rPr>
          <w:sz w:val="24"/>
        </w:rPr>
        <w:t>relacionadas</w:t>
      </w:r>
      <w:r>
        <w:rPr>
          <w:spacing w:val="-16"/>
          <w:sz w:val="24"/>
        </w:rPr>
        <w:t xml:space="preserve"> </w:t>
      </w:r>
      <w:r>
        <w:rPr>
          <w:sz w:val="24"/>
        </w:rPr>
        <w:t>a</w:t>
      </w:r>
      <w:r>
        <w:rPr>
          <w:spacing w:val="-17"/>
          <w:sz w:val="24"/>
        </w:rPr>
        <w:t xml:space="preserve"> </w:t>
      </w:r>
      <w:r>
        <w:rPr>
          <w:sz w:val="24"/>
        </w:rPr>
        <w:t xml:space="preserve">mejorar la calidad de vida general del estudiante y el desarrollo de habilidades </w:t>
      </w:r>
      <w:r>
        <w:rPr>
          <w:spacing w:val="-2"/>
          <w:sz w:val="24"/>
        </w:rPr>
        <w:t>alternativas.</w:t>
      </w:r>
    </w:p>
    <w:p w14:paraId="514F32C6" w14:textId="77777777" w:rsidR="00AA5A5E" w:rsidRDefault="00024AAD" w:rsidP="00B72CAA">
      <w:pPr>
        <w:pStyle w:val="Prrafodelista"/>
        <w:numPr>
          <w:ilvl w:val="0"/>
          <w:numId w:val="25"/>
        </w:numPr>
        <w:tabs>
          <w:tab w:val="left" w:pos="941"/>
        </w:tabs>
        <w:spacing w:line="276" w:lineRule="auto"/>
        <w:ind w:left="941" w:right="1464"/>
        <w:rPr>
          <w:sz w:val="24"/>
        </w:rPr>
      </w:pPr>
      <w:r>
        <w:rPr>
          <w:sz w:val="24"/>
        </w:rPr>
        <w:t>Habilidades alternativas: Que permitan la expresión del estudiante sin desarrollar una desregulación emocional y conductual.</w:t>
      </w:r>
    </w:p>
    <w:p w14:paraId="665BAAAC" w14:textId="77777777" w:rsidR="00AA5A5E" w:rsidRDefault="00024AAD" w:rsidP="00B72CAA">
      <w:pPr>
        <w:pStyle w:val="Prrafodelista"/>
        <w:numPr>
          <w:ilvl w:val="0"/>
          <w:numId w:val="25"/>
        </w:numPr>
        <w:tabs>
          <w:tab w:val="left" w:pos="941"/>
        </w:tabs>
        <w:spacing w:line="276" w:lineRule="auto"/>
        <w:ind w:left="941" w:right="1464"/>
        <w:rPr>
          <w:sz w:val="24"/>
        </w:rPr>
      </w:pPr>
      <w:r>
        <w:rPr>
          <w:sz w:val="24"/>
        </w:rPr>
        <w:t>Calidad de vida: Indagar sobre la calidad de las relaciones con sus pares, con la familia, las oportunidades de participar en actividades atractivas y significativas para él/ella, y el manejo de expectativas respecto a experiencias cotidianas.</w:t>
      </w:r>
    </w:p>
    <w:p w14:paraId="65AF7308" w14:textId="77777777" w:rsidR="00AA5A5E" w:rsidRDefault="00AA5A5E">
      <w:pPr>
        <w:spacing w:line="276" w:lineRule="auto"/>
        <w:jc w:val="both"/>
        <w:rPr>
          <w:sz w:val="24"/>
        </w:rPr>
        <w:sectPr w:rsidR="00AA5A5E">
          <w:pgSz w:w="12240" w:h="20160"/>
          <w:pgMar w:top="1420" w:right="360" w:bottom="280" w:left="1480" w:header="163" w:footer="0" w:gutter="0"/>
          <w:cols w:space="720"/>
        </w:sectPr>
      </w:pPr>
    </w:p>
    <w:p w14:paraId="16DCDEFD" w14:textId="77777777" w:rsidR="00AA5A5E" w:rsidRDefault="00024AAD">
      <w:pPr>
        <w:pStyle w:val="Ttulo1"/>
        <w:tabs>
          <w:tab w:val="left" w:pos="1913"/>
          <w:tab w:val="left" w:pos="2747"/>
          <w:tab w:val="left" w:pos="5396"/>
          <w:tab w:val="left" w:pos="7524"/>
        </w:tabs>
        <w:ind w:right="1338"/>
      </w:pPr>
      <w:r>
        <w:rPr>
          <w:spacing w:val="-2"/>
        </w:rPr>
        <w:lastRenderedPageBreak/>
        <w:t>PERSONAL</w:t>
      </w:r>
      <w:r>
        <w:tab/>
      </w:r>
      <w:r>
        <w:rPr>
          <w:spacing w:val="-4"/>
        </w:rPr>
        <w:t>DEL</w:t>
      </w:r>
      <w:r>
        <w:tab/>
      </w:r>
      <w:r>
        <w:rPr>
          <w:spacing w:val="-2"/>
        </w:rPr>
        <w:t>ESTABLECIMIENTO</w:t>
      </w:r>
      <w:r>
        <w:tab/>
      </w:r>
      <w:r>
        <w:rPr>
          <w:spacing w:val="-2"/>
        </w:rPr>
        <w:t>EDUCACIONAL</w:t>
      </w:r>
      <w:r>
        <w:tab/>
      </w:r>
      <w:r>
        <w:rPr>
          <w:spacing w:val="-2"/>
        </w:rPr>
        <w:t xml:space="preserve">PRESIDENTE </w:t>
      </w:r>
      <w:r>
        <w:t>ABRAHAM LINCOLN A CARGO DE ETAPAS DEC 2 Y 3</w:t>
      </w:r>
    </w:p>
    <w:p w14:paraId="326344A9" w14:textId="77777777" w:rsidR="00AA5A5E" w:rsidRDefault="00AA5A5E">
      <w:pPr>
        <w:pStyle w:val="Textoindependiente"/>
        <w:spacing w:before="268"/>
        <w:ind w:left="0"/>
        <w:jc w:val="left"/>
        <w:rPr>
          <w:b/>
        </w:rPr>
      </w:pPr>
    </w:p>
    <w:p w14:paraId="254DDC71" w14:textId="77777777" w:rsidR="00AA5A5E" w:rsidRDefault="00024AAD" w:rsidP="00B72CAA">
      <w:pPr>
        <w:pStyle w:val="Ttulo2"/>
        <w:numPr>
          <w:ilvl w:val="0"/>
          <w:numId w:val="24"/>
        </w:numPr>
        <w:tabs>
          <w:tab w:val="left" w:pos="940"/>
        </w:tabs>
        <w:ind w:left="940" w:hanging="359"/>
      </w:pPr>
      <w:r>
        <w:t>Características</w:t>
      </w:r>
      <w:r>
        <w:rPr>
          <w:spacing w:val="-3"/>
        </w:rPr>
        <w:t xml:space="preserve"> </w:t>
      </w:r>
      <w:r>
        <w:t>requeridas</w:t>
      </w:r>
      <w:r>
        <w:rPr>
          <w:spacing w:val="-3"/>
        </w:rPr>
        <w:t xml:space="preserve"> </w:t>
      </w:r>
      <w:r>
        <w:t>para</w:t>
      </w:r>
      <w:r>
        <w:rPr>
          <w:spacing w:val="-3"/>
        </w:rPr>
        <w:t xml:space="preserve"> </w:t>
      </w:r>
      <w:r>
        <w:t>las</w:t>
      </w:r>
      <w:r>
        <w:rPr>
          <w:spacing w:val="1"/>
        </w:rPr>
        <w:t xml:space="preserve"> </w:t>
      </w:r>
      <w:r>
        <w:t>personas</w:t>
      </w:r>
      <w:r>
        <w:rPr>
          <w:spacing w:val="-3"/>
        </w:rPr>
        <w:t xml:space="preserve"> </w:t>
      </w:r>
      <w:r>
        <w:t>a</w:t>
      </w:r>
      <w:r>
        <w:rPr>
          <w:spacing w:val="-4"/>
        </w:rPr>
        <w:t xml:space="preserve"> </w:t>
      </w:r>
      <w:r>
        <w:t>cargo</w:t>
      </w:r>
      <w:r>
        <w:rPr>
          <w:spacing w:val="-5"/>
        </w:rPr>
        <w:t xml:space="preserve"> </w:t>
      </w:r>
      <w:r>
        <w:t>en</w:t>
      </w:r>
      <w:r>
        <w:rPr>
          <w:spacing w:val="-3"/>
        </w:rPr>
        <w:t xml:space="preserve"> </w:t>
      </w:r>
      <w:r>
        <w:t>etapa</w:t>
      </w:r>
      <w:r>
        <w:rPr>
          <w:spacing w:val="-3"/>
        </w:rPr>
        <w:t xml:space="preserve"> </w:t>
      </w:r>
      <w:r>
        <w:t>2</w:t>
      </w:r>
      <w:r>
        <w:rPr>
          <w:spacing w:val="-4"/>
        </w:rPr>
        <w:t xml:space="preserve"> </w:t>
      </w:r>
      <w:r>
        <w:t>y</w:t>
      </w:r>
      <w:r>
        <w:rPr>
          <w:spacing w:val="-2"/>
        </w:rPr>
        <w:t xml:space="preserve"> </w:t>
      </w:r>
      <w:r>
        <w:rPr>
          <w:spacing w:val="-5"/>
        </w:rPr>
        <w:t>3:</w:t>
      </w:r>
    </w:p>
    <w:p w14:paraId="370E94BF" w14:textId="77777777" w:rsidR="00AA5A5E" w:rsidRDefault="00024AAD" w:rsidP="00B72CAA">
      <w:pPr>
        <w:pStyle w:val="Prrafodelista"/>
        <w:numPr>
          <w:ilvl w:val="0"/>
          <w:numId w:val="24"/>
        </w:numPr>
        <w:tabs>
          <w:tab w:val="left" w:pos="941"/>
        </w:tabs>
        <w:spacing w:before="34" w:line="264" w:lineRule="auto"/>
        <w:ind w:left="941" w:right="1344"/>
        <w:rPr>
          <w:b/>
          <w:sz w:val="24"/>
        </w:rPr>
      </w:pPr>
      <w:r>
        <w:rPr>
          <w:b/>
          <w:sz w:val="24"/>
        </w:rPr>
        <w:t xml:space="preserve">Idealmente 4 personas a cargo de la Desregulación Emocional y </w:t>
      </w:r>
      <w:r>
        <w:rPr>
          <w:b/>
          <w:spacing w:val="-2"/>
          <w:sz w:val="24"/>
        </w:rPr>
        <w:t>Conductual.</w:t>
      </w:r>
    </w:p>
    <w:p w14:paraId="456D37FB" w14:textId="77777777" w:rsidR="00AA5A5E" w:rsidRDefault="00AA5A5E">
      <w:pPr>
        <w:pStyle w:val="Textoindependiente"/>
        <w:spacing w:before="55"/>
        <w:ind w:left="0"/>
        <w:jc w:val="left"/>
        <w:rPr>
          <w:b/>
        </w:rPr>
      </w:pPr>
    </w:p>
    <w:p w14:paraId="0A0974CC" w14:textId="77777777" w:rsidR="00AA5A5E" w:rsidRDefault="00024AAD" w:rsidP="00B72CAA">
      <w:pPr>
        <w:pStyle w:val="Prrafodelista"/>
        <w:numPr>
          <w:ilvl w:val="0"/>
          <w:numId w:val="25"/>
        </w:numPr>
        <w:tabs>
          <w:tab w:val="left" w:pos="941"/>
        </w:tabs>
        <w:spacing w:before="1" w:line="276" w:lineRule="auto"/>
        <w:ind w:left="941" w:right="1463"/>
        <w:rPr>
          <w:sz w:val="24"/>
        </w:rPr>
      </w:pPr>
      <w:r>
        <w:rPr>
          <w:noProof/>
        </w:rPr>
        <mc:AlternateContent>
          <mc:Choice Requires="wpg">
            <w:drawing>
              <wp:anchor distT="0" distB="0" distL="0" distR="0" simplePos="0" relativeHeight="251696128" behindDoc="0" locked="0" layoutInCell="1" allowOverlap="1" wp14:anchorId="61553317" wp14:editId="57E393DD">
                <wp:simplePos x="0" y="0"/>
                <wp:positionH relativeFrom="page">
                  <wp:posOffset>6993508</wp:posOffset>
                </wp:positionH>
                <wp:positionV relativeFrom="paragraph">
                  <wp:posOffset>749824</wp:posOffset>
                </wp:positionV>
                <wp:extent cx="477520" cy="477520"/>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13" name="Graphic 413"/>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14" name="Textbox 414"/>
                        <wps:cNvSpPr txBox="1"/>
                        <wps:spPr>
                          <a:xfrm>
                            <a:off x="0" y="0"/>
                            <a:ext cx="477520" cy="477520"/>
                          </a:xfrm>
                          <a:prstGeom prst="rect">
                            <a:avLst/>
                          </a:prstGeom>
                        </wps:spPr>
                        <wps:txbx>
                          <w:txbxContent>
                            <w:p w14:paraId="4B7FB321" w14:textId="77777777" w:rsidR="00AA5A5E" w:rsidRDefault="00024AAD">
                              <w:pPr>
                                <w:spacing w:before="182"/>
                                <w:ind w:left="196"/>
                                <w:rPr>
                                  <w:rFonts w:ascii="Calibri"/>
                                  <w:b/>
                                  <w:sz w:val="24"/>
                                </w:rPr>
                              </w:pPr>
                              <w:r>
                                <w:rPr>
                                  <w:rFonts w:ascii="Calibri"/>
                                  <w:b/>
                                  <w:color w:val="FFFFFF"/>
                                  <w:spacing w:val="-5"/>
                                  <w:sz w:val="24"/>
                                </w:rPr>
                                <w:t>131</w:t>
                              </w:r>
                            </w:p>
                          </w:txbxContent>
                        </wps:txbx>
                        <wps:bodyPr wrap="square" lIns="0" tIns="0" rIns="0" bIns="0" rtlCol="0">
                          <a:noAutofit/>
                        </wps:bodyPr>
                      </wps:wsp>
                    </wpg:wgp>
                  </a:graphicData>
                </a:graphic>
              </wp:anchor>
            </w:drawing>
          </mc:Choice>
          <mc:Fallback>
            <w:pict>
              <v:group w14:anchorId="61553317" id="Group 412" o:spid="_x0000_s1418" style="position:absolute;left:0;text-align:left;margin-left:550.65pt;margin-top:59.05pt;width:37.6pt;height:37.6pt;z-index:25169612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">
                <v:shape id="Graphic 413" o:spid="_x0000_s1419"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14" o:spid="_x0000_s1420"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4B7FB321" w14:textId="77777777" w:rsidR="00AA5A5E" w:rsidRDefault="00024AAD">
                        <w:pPr>
                          <w:spacing w:before="182"/>
                          <w:ind w:left="196"/>
                          <w:rPr>
                            <w:rFonts w:ascii="Calibri"/>
                            <w:b/>
                            <w:sz w:val="24"/>
                          </w:rPr>
                        </w:pPr>
                        <w:r>
                          <w:rPr>
                            <w:rFonts w:ascii="Calibri"/>
                            <w:b/>
                            <w:color w:val="FFFFFF"/>
                            <w:spacing w:val="-5"/>
                            <w:sz w:val="24"/>
                          </w:rPr>
                          <w:t>131</w:t>
                        </w:r>
                      </w:p>
                    </w:txbxContent>
                  </v:textbox>
                </v:shape>
                <w10:wrap anchorx="page"/>
              </v:group>
            </w:pict>
          </mc:Fallback>
        </mc:AlternateContent>
      </w:r>
      <w:r>
        <w:rPr>
          <w:b/>
          <w:sz w:val="24"/>
        </w:rPr>
        <w:t xml:space="preserve">Encargado: </w:t>
      </w:r>
      <w:r>
        <w:rPr>
          <w:sz w:val="24"/>
        </w:rPr>
        <w:t>Persona a cargo de la situación, quien facilite la mediación y acompañamiento directo del estudiante durante todo el proceso. Esta persona idealmente debe tener un vínculo previo de confianza con el estudiante o bien un profesional con manejo del contexto.</w:t>
      </w:r>
    </w:p>
    <w:p w14:paraId="27D27D11" w14:textId="77777777" w:rsidR="00AA5A5E" w:rsidRDefault="00024AAD" w:rsidP="00B72CAA">
      <w:pPr>
        <w:pStyle w:val="Prrafodelista"/>
        <w:numPr>
          <w:ilvl w:val="0"/>
          <w:numId w:val="25"/>
        </w:numPr>
        <w:tabs>
          <w:tab w:val="left" w:pos="941"/>
        </w:tabs>
        <w:spacing w:line="276" w:lineRule="auto"/>
        <w:ind w:left="941" w:right="1463"/>
        <w:rPr>
          <w:sz w:val="24"/>
        </w:rPr>
      </w:pPr>
      <w:r>
        <w:rPr>
          <w:b/>
          <w:sz w:val="24"/>
        </w:rPr>
        <w:t>Acompañante interno</w:t>
      </w:r>
      <w:r>
        <w:rPr>
          <w:sz w:val="24"/>
        </w:rPr>
        <w:t>: adulto que permanecerá acompañando a una distancia mayor, sin intervenir directamente en la situación.</w:t>
      </w:r>
    </w:p>
    <w:p w14:paraId="5114CF8A" w14:textId="77777777" w:rsidR="00AA5A5E" w:rsidRDefault="00024AAD" w:rsidP="00B72CAA">
      <w:pPr>
        <w:pStyle w:val="Prrafodelista"/>
        <w:numPr>
          <w:ilvl w:val="0"/>
          <w:numId w:val="25"/>
        </w:numPr>
        <w:tabs>
          <w:tab w:val="left" w:pos="941"/>
        </w:tabs>
        <w:spacing w:line="276" w:lineRule="auto"/>
        <w:ind w:left="941" w:right="1461"/>
        <w:rPr>
          <w:sz w:val="24"/>
        </w:rPr>
      </w:pPr>
      <w:r>
        <w:rPr>
          <w:b/>
          <w:sz w:val="24"/>
        </w:rPr>
        <w:t xml:space="preserve">2 Acompañantes externos: </w:t>
      </w:r>
      <w:r>
        <w:rPr>
          <w:sz w:val="24"/>
        </w:rPr>
        <w:t>Persona que permanece fuera del lugar, acompaña</w:t>
      </w:r>
      <w:r>
        <w:rPr>
          <w:spacing w:val="-9"/>
          <w:sz w:val="24"/>
        </w:rPr>
        <w:t xml:space="preserve"> </w:t>
      </w:r>
      <w:r>
        <w:rPr>
          <w:sz w:val="24"/>
        </w:rPr>
        <w:t>al</w:t>
      </w:r>
      <w:r>
        <w:rPr>
          <w:spacing w:val="-11"/>
          <w:sz w:val="24"/>
        </w:rPr>
        <w:t xml:space="preserve"> </w:t>
      </w:r>
      <w:r>
        <w:rPr>
          <w:sz w:val="24"/>
        </w:rPr>
        <w:t>docente</w:t>
      </w:r>
      <w:r>
        <w:rPr>
          <w:spacing w:val="-12"/>
          <w:sz w:val="24"/>
        </w:rPr>
        <w:t xml:space="preserve"> </w:t>
      </w:r>
      <w:r>
        <w:rPr>
          <w:sz w:val="24"/>
        </w:rPr>
        <w:t>con</w:t>
      </w:r>
      <w:r>
        <w:rPr>
          <w:spacing w:val="-9"/>
          <w:sz w:val="24"/>
        </w:rPr>
        <w:t xml:space="preserve"> </w:t>
      </w:r>
      <w:r>
        <w:rPr>
          <w:sz w:val="24"/>
        </w:rPr>
        <w:t>el</w:t>
      </w:r>
      <w:r>
        <w:rPr>
          <w:spacing w:val="-11"/>
          <w:sz w:val="24"/>
        </w:rPr>
        <w:t xml:space="preserve"> </w:t>
      </w:r>
      <w:r>
        <w:rPr>
          <w:sz w:val="24"/>
        </w:rPr>
        <w:t>curso</w:t>
      </w:r>
      <w:r>
        <w:rPr>
          <w:spacing w:val="-10"/>
          <w:sz w:val="24"/>
        </w:rPr>
        <w:t xml:space="preserve"> </w:t>
      </w:r>
      <w:r>
        <w:rPr>
          <w:sz w:val="24"/>
        </w:rPr>
        <w:t>y</w:t>
      </w:r>
      <w:r>
        <w:rPr>
          <w:spacing w:val="-10"/>
          <w:sz w:val="24"/>
        </w:rPr>
        <w:t xml:space="preserve"> </w:t>
      </w:r>
      <w:r>
        <w:rPr>
          <w:sz w:val="24"/>
        </w:rPr>
        <w:t>se</w:t>
      </w:r>
      <w:r>
        <w:rPr>
          <w:spacing w:val="-9"/>
          <w:sz w:val="24"/>
        </w:rPr>
        <w:t xml:space="preserve"> </w:t>
      </w:r>
      <w:r>
        <w:rPr>
          <w:sz w:val="24"/>
        </w:rPr>
        <w:t>encarga</w:t>
      </w:r>
      <w:r>
        <w:rPr>
          <w:spacing w:val="-9"/>
          <w:sz w:val="24"/>
        </w:rPr>
        <w:t xml:space="preserve"> </w:t>
      </w:r>
      <w:r>
        <w:rPr>
          <w:sz w:val="24"/>
        </w:rPr>
        <w:t>de</w:t>
      </w:r>
      <w:r>
        <w:rPr>
          <w:spacing w:val="-9"/>
          <w:sz w:val="24"/>
        </w:rPr>
        <w:t xml:space="preserve"> </w:t>
      </w:r>
      <w:r>
        <w:rPr>
          <w:sz w:val="24"/>
        </w:rPr>
        <w:t>coordinar</w:t>
      </w:r>
      <w:r>
        <w:rPr>
          <w:spacing w:val="-11"/>
          <w:sz w:val="24"/>
        </w:rPr>
        <w:t xml:space="preserve"> </w:t>
      </w:r>
      <w:r>
        <w:rPr>
          <w:sz w:val="24"/>
        </w:rPr>
        <w:t>con</w:t>
      </w:r>
      <w:r>
        <w:rPr>
          <w:spacing w:val="-9"/>
          <w:sz w:val="24"/>
        </w:rPr>
        <w:t xml:space="preserve"> </w:t>
      </w:r>
      <w:r>
        <w:rPr>
          <w:sz w:val="24"/>
        </w:rPr>
        <w:t>secretaria de dirección, el contacto con los apoderados del estudiante.</w:t>
      </w:r>
    </w:p>
    <w:p w14:paraId="266ABD39" w14:textId="77777777" w:rsidR="00AA5A5E" w:rsidRDefault="00AA5A5E">
      <w:pPr>
        <w:pStyle w:val="Textoindependiente"/>
        <w:ind w:left="0"/>
        <w:jc w:val="left"/>
        <w:rPr>
          <w:sz w:val="20"/>
        </w:rPr>
      </w:pPr>
    </w:p>
    <w:p w14:paraId="67E9F03F" w14:textId="77777777" w:rsidR="00AA5A5E" w:rsidRDefault="00024AAD">
      <w:pPr>
        <w:pStyle w:val="Textoindependiente"/>
        <w:spacing w:before="28"/>
        <w:ind w:left="0"/>
        <w:jc w:val="left"/>
        <w:rPr>
          <w:sz w:val="20"/>
        </w:rPr>
      </w:pPr>
      <w:r>
        <w:rPr>
          <w:noProof/>
        </w:rPr>
        <mc:AlternateContent>
          <mc:Choice Requires="wps">
            <w:drawing>
              <wp:anchor distT="0" distB="0" distL="0" distR="0" simplePos="0" relativeHeight="251739136" behindDoc="1" locked="0" layoutInCell="1" allowOverlap="1" wp14:anchorId="3FE45C83" wp14:editId="36BDD5D2">
                <wp:simplePos x="0" y="0"/>
                <wp:positionH relativeFrom="page">
                  <wp:posOffset>1086916</wp:posOffset>
                </wp:positionH>
                <wp:positionV relativeFrom="paragraph">
                  <wp:posOffset>185983</wp:posOffset>
                </wp:positionV>
                <wp:extent cx="5853430" cy="315595"/>
                <wp:effectExtent l="0" t="0" r="0" b="0"/>
                <wp:wrapTopAndBottom/>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3430" cy="315595"/>
                        </a:xfrm>
                        <a:prstGeom prst="rect">
                          <a:avLst/>
                        </a:prstGeom>
                        <a:ln w="12192">
                          <a:solidFill>
                            <a:srgbClr val="000000"/>
                          </a:solidFill>
                          <a:prstDash val="solid"/>
                        </a:ln>
                      </wps:spPr>
                      <wps:txbx>
                        <w:txbxContent>
                          <w:p w14:paraId="3271A6B2" w14:textId="77777777" w:rsidR="00AA5A5E" w:rsidRDefault="00024AAD">
                            <w:pPr>
                              <w:spacing w:before="101"/>
                              <w:ind w:left="91"/>
                              <w:rPr>
                                <w:b/>
                                <w:sz w:val="24"/>
                              </w:rPr>
                            </w:pPr>
                            <w:r>
                              <w:rPr>
                                <w:b/>
                                <w:sz w:val="24"/>
                              </w:rPr>
                              <w:t>EQUIPO DEC.</w:t>
                            </w:r>
                            <w:r>
                              <w:rPr>
                                <w:b/>
                                <w:spacing w:val="-2"/>
                                <w:sz w:val="24"/>
                              </w:rPr>
                              <w:t xml:space="preserve"> </w:t>
                            </w:r>
                            <w:r>
                              <w:rPr>
                                <w:b/>
                                <w:spacing w:val="-10"/>
                                <w:sz w:val="24"/>
                              </w:rPr>
                              <w:t>1</w:t>
                            </w:r>
                          </w:p>
                        </w:txbxContent>
                      </wps:txbx>
                      <wps:bodyPr wrap="square" lIns="0" tIns="0" rIns="0" bIns="0" rtlCol="0">
                        <a:noAutofit/>
                      </wps:bodyPr>
                    </wps:wsp>
                  </a:graphicData>
                </a:graphic>
              </wp:anchor>
            </w:drawing>
          </mc:Choice>
          <mc:Fallback>
            <w:pict>
              <v:shape w14:anchorId="3FE45C83" id="Textbox 415" o:spid="_x0000_s1421" type="#_x0000_t202" style="position:absolute;margin-left:85.6pt;margin-top:14.65pt;width:460.9pt;height:24.85pt;z-index:-25157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" filled="f" strokeweight=".96pt">
                <v:path arrowok="t"/>
                <v:textbox inset="0,0,0,0">
                  <w:txbxContent>
                    <w:p w14:paraId="3271A6B2" w14:textId="77777777" w:rsidR="00AA5A5E" w:rsidRDefault="00024AAD">
                      <w:pPr>
                        <w:spacing w:before="101"/>
                        <w:ind w:left="91"/>
                        <w:rPr>
                          <w:b/>
                          <w:sz w:val="24"/>
                        </w:rPr>
                      </w:pPr>
                      <w:r>
                        <w:rPr>
                          <w:b/>
                          <w:sz w:val="24"/>
                        </w:rPr>
                        <w:t>EQUIPO DEC.</w:t>
                      </w:r>
                      <w:r>
                        <w:rPr>
                          <w:b/>
                          <w:spacing w:val="-2"/>
                          <w:sz w:val="24"/>
                        </w:rPr>
                        <w:t xml:space="preserve"> </w:t>
                      </w:r>
                      <w:r>
                        <w:rPr>
                          <w:b/>
                          <w:spacing w:val="-10"/>
                          <w:sz w:val="24"/>
                        </w:rPr>
                        <w:t>1</w:t>
                      </w:r>
                    </w:p>
                  </w:txbxContent>
                </v:textbox>
                <w10:wrap type="topAndBottom" anchorx="page"/>
              </v:shape>
            </w:pict>
          </mc:Fallback>
        </mc:AlternateContent>
      </w:r>
    </w:p>
    <w:p w14:paraId="14B2981A" w14:textId="77777777" w:rsidR="00AA5A5E" w:rsidRDefault="00AA5A5E">
      <w:pPr>
        <w:pStyle w:val="Textoindependiente"/>
        <w:spacing w:before="55"/>
        <w:ind w:left="0"/>
        <w:jc w:val="left"/>
        <w:rPr>
          <w:sz w:val="20"/>
        </w:rPr>
      </w:pPr>
    </w:p>
    <w:tbl>
      <w:tblPr>
        <w:tblStyle w:val="TableNormal"/>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06"/>
        <w:gridCol w:w="6630"/>
      </w:tblGrid>
      <w:tr w:rsidR="00AA5A5E" w14:paraId="19B3C0B8" w14:textId="77777777">
        <w:trPr>
          <w:trHeight w:val="476"/>
        </w:trPr>
        <w:tc>
          <w:tcPr>
            <w:tcW w:w="2506" w:type="dxa"/>
          </w:tcPr>
          <w:p w14:paraId="2281D08C" w14:textId="77777777" w:rsidR="00AA5A5E" w:rsidRDefault="00024AAD">
            <w:pPr>
              <w:pStyle w:val="TableParagraph"/>
              <w:spacing w:before="101"/>
              <w:ind w:left="100"/>
              <w:rPr>
                <w:b/>
                <w:sz w:val="24"/>
              </w:rPr>
            </w:pPr>
            <w:r>
              <w:rPr>
                <w:b/>
                <w:spacing w:val="-2"/>
                <w:sz w:val="24"/>
              </w:rPr>
              <w:t>Psicóloga</w:t>
            </w:r>
          </w:p>
        </w:tc>
        <w:tc>
          <w:tcPr>
            <w:tcW w:w="6630" w:type="dxa"/>
          </w:tcPr>
          <w:p w14:paraId="692A600D" w14:textId="77777777" w:rsidR="00AA5A5E" w:rsidRDefault="00024AAD">
            <w:pPr>
              <w:pStyle w:val="TableParagraph"/>
              <w:spacing w:before="101"/>
              <w:ind w:left="98"/>
              <w:rPr>
                <w:b/>
                <w:sz w:val="24"/>
              </w:rPr>
            </w:pPr>
            <w:r>
              <w:rPr>
                <w:b/>
                <w:sz w:val="24"/>
              </w:rPr>
              <w:t>Marjorie</w:t>
            </w:r>
            <w:r>
              <w:rPr>
                <w:b/>
                <w:spacing w:val="-12"/>
                <w:sz w:val="24"/>
              </w:rPr>
              <w:t xml:space="preserve"> </w:t>
            </w:r>
            <w:r>
              <w:rPr>
                <w:b/>
                <w:spacing w:val="-2"/>
                <w:sz w:val="24"/>
              </w:rPr>
              <w:t>Ferrada</w:t>
            </w:r>
          </w:p>
        </w:tc>
      </w:tr>
      <w:tr w:rsidR="00AA5A5E" w14:paraId="276060F5" w14:textId="77777777">
        <w:trPr>
          <w:trHeight w:val="750"/>
        </w:trPr>
        <w:tc>
          <w:tcPr>
            <w:tcW w:w="2506" w:type="dxa"/>
          </w:tcPr>
          <w:p w14:paraId="1FF51F33" w14:textId="77777777" w:rsidR="00AA5A5E" w:rsidRDefault="00024AAD">
            <w:pPr>
              <w:pStyle w:val="TableParagraph"/>
              <w:spacing w:before="101"/>
              <w:ind w:left="100" w:right="160"/>
              <w:rPr>
                <w:b/>
                <w:sz w:val="24"/>
              </w:rPr>
            </w:pPr>
            <w:r>
              <w:rPr>
                <w:b/>
                <w:spacing w:val="-2"/>
                <w:sz w:val="24"/>
              </w:rPr>
              <w:t>Convivencia Escolar</w:t>
            </w:r>
          </w:p>
        </w:tc>
        <w:tc>
          <w:tcPr>
            <w:tcW w:w="6630" w:type="dxa"/>
          </w:tcPr>
          <w:p w14:paraId="19BA9E87" w14:textId="77777777" w:rsidR="00AA5A5E" w:rsidRDefault="00024AAD">
            <w:pPr>
              <w:pStyle w:val="TableParagraph"/>
              <w:spacing w:before="101"/>
              <w:ind w:left="98"/>
              <w:rPr>
                <w:b/>
                <w:sz w:val="24"/>
              </w:rPr>
            </w:pPr>
            <w:r>
              <w:rPr>
                <w:b/>
                <w:sz w:val="24"/>
              </w:rPr>
              <w:t>Ángela</w:t>
            </w:r>
            <w:r>
              <w:rPr>
                <w:b/>
                <w:spacing w:val="-4"/>
                <w:sz w:val="24"/>
              </w:rPr>
              <w:t xml:space="preserve"> </w:t>
            </w:r>
            <w:r>
              <w:rPr>
                <w:b/>
                <w:sz w:val="24"/>
              </w:rPr>
              <w:t>Rivera</w:t>
            </w:r>
            <w:r>
              <w:rPr>
                <w:b/>
                <w:spacing w:val="-5"/>
                <w:sz w:val="24"/>
              </w:rPr>
              <w:t xml:space="preserve"> </w:t>
            </w:r>
            <w:r>
              <w:rPr>
                <w:b/>
                <w:sz w:val="24"/>
              </w:rPr>
              <w:t>/Juan</w:t>
            </w:r>
            <w:r>
              <w:rPr>
                <w:b/>
                <w:spacing w:val="-7"/>
                <w:sz w:val="24"/>
              </w:rPr>
              <w:t xml:space="preserve"> </w:t>
            </w:r>
            <w:r>
              <w:rPr>
                <w:b/>
                <w:sz w:val="24"/>
              </w:rPr>
              <w:t>Carlos</w:t>
            </w:r>
            <w:r>
              <w:rPr>
                <w:b/>
                <w:spacing w:val="-5"/>
                <w:sz w:val="24"/>
              </w:rPr>
              <w:t xml:space="preserve"> </w:t>
            </w:r>
            <w:r>
              <w:rPr>
                <w:b/>
                <w:spacing w:val="-4"/>
                <w:sz w:val="24"/>
              </w:rPr>
              <w:t>Cruz</w:t>
            </w:r>
          </w:p>
        </w:tc>
      </w:tr>
      <w:tr w:rsidR="00AA5A5E" w14:paraId="6631CBDB" w14:textId="77777777">
        <w:trPr>
          <w:trHeight w:val="476"/>
        </w:trPr>
        <w:tc>
          <w:tcPr>
            <w:tcW w:w="2506" w:type="dxa"/>
          </w:tcPr>
          <w:p w14:paraId="37746E85" w14:textId="77777777" w:rsidR="00AA5A5E" w:rsidRDefault="00024AAD">
            <w:pPr>
              <w:pStyle w:val="TableParagraph"/>
              <w:spacing w:before="101"/>
              <w:ind w:left="100"/>
              <w:rPr>
                <w:b/>
                <w:sz w:val="24"/>
              </w:rPr>
            </w:pPr>
            <w:r>
              <w:rPr>
                <w:b/>
                <w:spacing w:val="-2"/>
                <w:sz w:val="24"/>
              </w:rPr>
              <w:t>Inspectoría</w:t>
            </w:r>
          </w:p>
        </w:tc>
        <w:tc>
          <w:tcPr>
            <w:tcW w:w="6630" w:type="dxa"/>
          </w:tcPr>
          <w:p w14:paraId="08C0C427" w14:textId="77777777" w:rsidR="00AA5A5E" w:rsidRDefault="00024AAD">
            <w:pPr>
              <w:pStyle w:val="TableParagraph"/>
              <w:spacing w:before="101"/>
              <w:ind w:left="98"/>
              <w:rPr>
                <w:b/>
                <w:sz w:val="24"/>
              </w:rPr>
            </w:pPr>
            <w:r>
              <w:rPr>
                <w:b/>
                <w:sz w:val="24"/>
              </w:rPr>
              <w:t>Rossana</w:t>
            </w:r>
            <w:r>
              <w:rPr>
                <w:b/>
                <w:spacing w:val="-6"/>
                <w:sz w:val="24"/>
              </w:rPr>
              <w:t xml:space="preserve"> </w:t>
            </w:r>
            <w:r>
              <w:rPr>
                <w:b/>
                <w:spacing w:val="-2"/>
                <w:sz w:val="24"/>
              </w:rPr>
              <w:t>Retamales</w:t>
            </w:r>
          </w:p>
        </w:tc>
      </w:tr>
      <w:tr w:rsidR="00AA5A5E" w14:paraId="7D74F2DF" w14:textId="77777777">
        <w:trPr>
          <w:trHeight w:val="476"/>
        </w:trPr>
        <w:tc>
          <w:tcPr>
            <w:tcW w:w="2506" w:type="dxa"/>
          </w:tcPr>
          <w:p w14:paraId="1F667989" w14:textId="77777777" w:rsidR="00AA5A5E" w:rsidRDefault="00024AAD">
            <w:pPr>
              <w:pStyle w:val="TableParagraph"/>
              <w:spacing w:before="101"/>
              <w:ind w:left="100"/>
              <w:rPr>
                <w:b/>
                <w:sz w:val="24"/>
              </w:rPr>
            </w:pPr>
            <w:r>
              <w:rPr>
                <w:b/>
                <w:sz w:val="24"/>
              </w:rPr>
              <w:t>Asistentes</w:t>
            </w:r>
            <w:r>
              <w:rPr>
                <w:b/>
                <w:spacing w:val="-6"/>
                <w:sz w:val="24"/>
              </w:rPr>
              <w:t xml:space="preserve"> </w:t>
            </w:r>
            <w:r>
              <w:rPr>
                <w:b/>
                <w:sz w:val="24"/>
              </w:rPr>
              <w:t>de</w:t>
            </w:r>
            <w:r>
              <w:rPr>
                <w:b/>
                <w:spacing w:val="-6"/>
                <w:sz w:val="24"/>
              </w:rPr>
              <w:t xml:space="preserve"> </w:t>
            </w:r>
            <w:r>
              <w:rPr>
                <w:b/>
                <w:spacing w:val="-4"/>
                <w:sz w:val="24"/>
              </w:rPr>
              <w:t>Aula</w:t>
            </w:r>
          </w:p>
        </w:tc>
        <w:tc>
          <w:tcPr>
            <w:tcW w:w="6630" w:type="dxa"/>
          </w:tcPr>
          <w:p w14:paraId="3951429A" w14:textId="77777777" w:rsidR="00AA5A5E" w:rsidRDefault="00024AAD">
            <w:pPr>
              <w:pStyle w:val="TableParagraph"/>
              <w:spacing w:before="101"/>
              <w:ind w:left="98"/>
              <w:rPr>
                <w:b/>
                <w:sz w:val="24"/>
              </w:rPr>
            </w:pPr>
            <w:r>
              <w:rPr>
                <w:b/>
                <w:sz w:val="24"/>
              </w:rPr>
              <w:t>Denisse</w:t>
            </w:r>
            <w:r>
              <w:rPr>
                <w:b/>
                <w:spacing w:val="-14"/>
                <w:sz w:val="24"/>
              </w:rPr>
              <w:t xml:space="preserve"> </w:t>
            </w:r>
            <w:r>
              <w:rPr>
                <w:b/>
                <w:sz w:val="24"/>
              </w:rPr>
              <w:t>Torres/Francisca</w:t>
            </w:r>
            <w:r>
              <w:rPr>
                <w:b/>
                <w:spacing w:val="-11"/>
                <w:sz w:val="24"/>
              </w:rPr>
              <w:t xml:space="preserve"> </w:t>
            </w:r>
            <w:r>
              <w:rPr>
                <w:b/>
                <w:spacing w:val="-2"/>
                <w:sz w:val="24"/>
              </w:rPr>
              <w:t>Acosta</w:t>
            </w:r>
          </w:p>
        </w:tc>
      </w:tr>
    </w:tbl>
    <w:p w14:paraId="0A96488E" w14:textId="77777777" w:rsidR="00AA5A5E" w:rsidRDefault="00AA5A5E">
      <w:pPr>
        <w:pStyle w:val="Textoindependiente"/>
        <w:ind w:left="0"/>
        <w:jc w:val="left"/>
        <w:rPr>
          <w:sz w:val="20"/>
        </w:rPr>
      </w:pPr>
    </w:p>
    <w:p w14:paraId="426A26A9" w14:textId="77777777" w:rsidR="00AA5A5E" w:rsidRDefault="00024AAD">
      <w:pPr>
        <w:pStyle w:val="Textoindependiente"/>
        <w:spacing w:before="70"/>
        <w:ind w:left="0"/>
        <w:jc w:val="left"/>
        <w:rPr>
          <w:sz w:val="20"/>
        </w:rPr>
      </w:pPr>
      <w:r>
        <w:rPr>
          <w:noProof/>
        </w:rPr>
        <mc:AlternateContent>
          <mc:Choice Requires="wps">
            <w:drawing>
              <wp:anchor distT="0" distB="0" distL="0" distR="0" simplePos="0" relativeHeight="251740160" behindDoc="1" locked="0" layoutInCell="1" allowOverlap="1" wp14:anchorId="2BC0B707" wp14:editId="1B3A43F0">
                <wp:simplePos x="0" y="0"/>
                <wp:positionH relativeFrom="page">
                  <wp:posOffset>1086916</wp:posOffset>
                </wp:positionH>
                <wp:positionV relativeFrom="paragraph">
                  <wp:posOffset>212102</wp:posOffset>
                </wp:positionV>
                <wp:extent cx="5853430" cy="315595"/>
                <wp:effectExtent l="0" t="0" r="0" b="0"/>
                <wp:wrapTopAndBottom/>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3430" cy="315595"/>
                        </a:xfrm>
                        <a:prstGeom prst="rect">
                          <a:avLst/>
                        </a:prstGeom>
                        <a:ln w="12192">
                          <a:solidFill>
                            <a:srgbClr val="000000"/>
                          </a:solidFill>
                          <a:prstDash val="solid"/>
                        </a:ln>
                      </wps:spPr>
                      <wps:txbx>
                        <w:txbxContent>
                          <w:p w14:paraId="2FB3D25E" w14:textId="77777777" w:rsidR="00AA5A5E" w:rsidRDefault="00024AAD">
                            <w:pPr>
                              <w:spacing w:before="101"/>
                              <w:ind w:left="91"/>
                              <w:rPr>
                                <w:b/>
                                <w:sz w:val="24"/>
                              </w:rPr>
                            </w:pPr>
                            <w:r>
                              <w:rPr>
                                <w:b/>
                                <w:sz w:val="24"/>
                              </w:rPr>
                              <w:t>EQUIPO DEC.</w:t>
                            </w:r>
                            <w:r>
                              <w:rPr>
                                <w:b/>
                                <w:spacing w:val="-2"/>
                                <w:sz w:val="24"/>
                              </w:rPr>
                              <w:t xml:space="preserve"> </w:t>
                            </w:r>
                            <w:r>
                              <w:rPr>
                                <w:b/>
                                <w:spacing w:val="-10"/>
                                <w:sz w:val="24"/>
                              </w:rPr>
                              <w:t>2</w:t>
                            </w:r>
                          </w:p>
                        </w:txbxContent>
                      </wps:txbx>
                      <wps:bodyPr wrap="square" lIns="0" tIns="0" rIns="0" bIns="0" rtlCol="0">
                        <a:noAutofit/>
                      </wps:bodyPr>
                    </wps:wsp>
                  </a:graphicData>
                </a:graphic>
              </wp:anchor>
            </w:drawing>
          </mc:Choice>
          <mc:Fallback>
            <w:pict>
              <v:shape w14:anchorId="2BC0B707" id="Textbox 416" o:spid="_x0000_s1422" type="#_x0000_t202" style="position:absolute;margin-left:85.6pt;margin-top:16.7pt;width:460.9pt;height:24.85pt;z-index:-25157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" filled="f" strokeweight=".96pt">
                <v:path arrowok="t"/>
                <v:textbox inset="0,0,0,0">
                  <w:txbxContent>
                    <w:p w14:paraId="2FB3D25E" w14:textId="77777777" w:rsidR="00AA5A5E" w:rsidRDefault="00024AAD">
                      <w:pPr>
                        <w:spacing w:before="101"/>
                        <w:ind w:left="91"/>
                        <w:rPr>
                          <w:b/>
                          <w:sz w:val="24"/>
                        </w:rPr>
                      </w:pPr>
                      <w:r>
                        <w:rPr>
                          <w:b/>
                          <w:sz w:val="24"/>
                        </w:rPr>
                        <w:t>EQUIPO DEC.</w:t>
                      </w:r>
                      <w:r>
                        <w:rPr>
                          <w:b/>
                          <w:spacing w:val="-2"/>
                          <w:sz w:val="24"/>
                        </w:rPr>
                        <w:t xml:space="preserve"> </w:t>
                      </w:r>
                      <w:r>
                        <w:rPr>
                          <w:b/>
                          <w:spacing w:val="-10"/>
                          <w:sz w:val="24"/>
                        </w:rPr>
                        <w:t>2</w:t>
                      </w:r>
                    </w:p>
                  </w:txbxContent>
                </v:textbox>
                <w10:wrap type="topAndBottom" anchorx="page"/>
              </v:shape>
            </w:pict>
          </mc:Fallback>
        </mc:AlternateContent>
      </w:r>
    </w:p>
    <w:p w14:paraId="7D59E846" w14:textId="77777777" w:rsidR="00AA5A5E" w:rsidRDefault="00AA5A5E">
      <w:pPr>
        <w:pStyle w:val="Textoindependiente"/>
        <w:ind w:left="0"/>
        <w:jc w:val="left"/>
        <w:rPr>
          <w:sz w:val="20"/>
        </w:rPr>
      </w:pPr>
    </w:p>
    <w:p w14:paraId="7D30BF2F" w14:textId="77777777" w:rsidR="00AA5A5E" w:rsidRDefault="00AA5A5E">
      <w:pPr>
        <w:pStyle w:val="Textoindependiente"/>
        <w:spacing w:before="101"/>
        <w:ind w:left="0"/>
        <w:jc w:val="left"/>
        <w:rPr>
          <w:sz w:val="20"/>
        </w:rPr>
      </w:pPr>
    </w:p>
    <w:tbl>
      <w:tblPr>
        <w:tblStyle w:val="TableNormal"/>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06"/>
        <w:gridCol w:w="6630"/>
      </w:tblGrid>
      <w:tr w:rsidR="00AA5A5E" w14:paraId="31B40017" w14:textId="77777777">
        <w:trPr>
          <w:trHeight w:val="476"/>
        </w:trPr>
        <w:tc>
          <w:tcPr>
            <w:tcW w:w="2506" w:type="dxa"/>
          </w:tcPr>
          <w:p w14:paraId="522374B8" w14:textId="77777777" w:rsidR="00AA5A5E" w:rsidRDefault="00024AAD">
            <w:pPr>
              <w:pStyle w:val="TableParagraph"/>
              <w:spacing w:before="101"/>
              <w:ind w:left="167"/>
              <w:rPr>
                <w:b/>
                <w:sz w:val="24"/>
              </w:rPr>
            </w:pPr>
            <w:r>
              <w:rPr>
                <w:b/>
                <w:spacing w:val="-2"/>
                <w:sz w:val="24"/>
              </w:rPr>
              <w:t>Psicóloga</w:t>
            </w:r>
          </w:p>
        </w:tc>
        <w:tc>
          <w:tcPr>
            <w:tcW w:w="6630" w:type="dxa"/>
          </w:tcPr>
          <w:p w14:paraId="3541A06B" w14:textId="77777777" w:rsidR="00AA5A5E" w:rsidRDefault="00024AAD">
            <w:pPr>
              <w:pStyle w:val="TableParagraph"/>
              <w:spacing w:before="101"/>
              <w:ind w:left="98"/>
              <w:rPr>
                <w:b/>
                <w:sz w:val="24"/>
              </w:rPr>
            </w:pPr>
            <w:r>
              <w:rPr>
                <w:b/>
                <w:sz w:val="24"/>
              </w:rPr>
              <w:t>Soledad</w:t>
            </w:r>
            <w:r>
              <w:rPr>
                <w:b/>
                <w:spacing w:val="-3"/>
                <w:sz w:val="24"/>
              </w:rPr>
              <w:t xml:space="preserve"> </w:t>
            </w:r>
            <w:r>
              <w:rPr>
                <w:b/>
                <w:spacing w:val="-2"/>
                <w:sz w:val="24"/>
              </w:rPr>
              <w:t>Navarro</w:t>
            </w:r>
          </w:p>
        </w:tc>
      </w:tr>
      <w:tr w:rsidR="00AA5A5E" w14:paraId="4162820F" w14:textId="77777777">
        <w:trPr>
          <w:trHeight w:val="750"/>
        </w:trPr>
        <w:tc>
          <w:tcPr>
            <w:tcW w:w="2506" w:type="dxa"/>
          </w:tcPr>
          <w:p w14:paraId="61743650" w14:textId="77777777" w:rsidR="00AA5A5E" w:rsidRDefault="00024AAD">
            <w:pPr>
              <w:pStyle w:val="TableParagraph"/>
              <w:spacing w:before="101"/>
              <w:ind w:left="100" w:right="160"/>
              <w:rPr>
                <w:b/>
                <w:sz w:val="24"/>
              </w:rPr>
            </w:pPr>
            <w:r>
              <w:rPr>
                <w:b/>
                <w:spacing w:val="-2"/>
                <w:sz w:val="24"/>
              </w:rPr>
              <w:t>Convivencia Escolar</w:t>
            </w:r>
          </w:p>
        </w:tc>
        <w:tc>
          <w:tcPr>
            <w:tcW w:w="6630" w:type="dxa"/>
          </w:tcPr>
          <w:p w14:paraId="42549199" w14:textId="77777777" w:rsidR="00AA5A5E" w:rsidRDefault="00024AAD">
            <w:pPr>
              <w:pStyle w:val="TableParagraph"/>
              <w:spacing w:before="101"/>
              <w:ind w:left="98"/>
              <w:rPr>
                <w:b/>
                <w:sz w:val="24"/>
              </w:rPr>
            </w:pPr>
            <w:r>
              <w:rPr>
                <w:b/>
                <w:sz w:val="24"/>
              </w:rPr>
              <w:t>Yenny</w:t>
            </w:r>
            <w:r>
              <w:rPr>
                <w:b/>
                <w:spacing w:val="-4"/>
                <w:sz w:val="24"/>
              </w:rPr>
              <w:t xml:space="preserve"> </w:t>
            </w:r>
            <w:r>
              <w:rPr>
                <w:b/>
                <w:sz w:val="24"/>
              </w:rPr>
              <w:t>Toro/</w:t>
            </w:r>
            <w:r>
              <w:rPr>
                <w:b/>
                <w:spacing w:val="-3"/>
                <w:sz w:val="24"/>
              </w:rPr>
              <w:t xml:space="preserve"> </w:t>
            </w:r>
            <w:r>
              <w:rPr>
                <w:b/>
                <w:sz w:val="24"/>
              </w:rPr>
              <w:t>Paula</w:t>
            </w:r>
            <w:r>
              <w:rPr>
                <w:b/>
                <w:spacing w:val="-1"/>
                <w:sz w:val="24"/>
              </w:rPr>
              <w:t xml:space="preserve"> </w:t>
            </w:r>
            <w:r>
              <w:rPr>
                <w:b/>
                <w:spacing w:val="-2"/>
                <w:sz w:val="24"/>
              </w:rPr>
              <w:t>Muñoz</w:t>
            </w:r>
          </w:p>
        </w:tc>
      </w:tr>
      <w:tr w:rsidR="00AA5A5E" w14:paraId="6552E6B0" w14:textId="77777777">
        <w:trPr>
          <w:trHeight w:val="476"/>
        </w:trPr>
        <w:tc>
          <w:tcPr>
            <w:tcW w:w="2506" w:type="dxa"/>
          </w:tcPr>
          <w:p w14:paraId="7B244D5E" w14:textId="77777777" w:rsidR="00AA5A5E" w:rsidRDefault="00024AAD">
            <w:pPr>
              <w:pStyle w:val="TableParagraph"/>
              <w:spacing w:before="101"/>
              <w:ind w:left="100"/>
              <w:rPr>
                <w:b/>
                <w:sz w:val="24"/>
              </w:rPr>
            </w:pPr>
            <w:r>
              <w:rPr>
                <w:b/>
                <w:spacing w:val="-2"/>
                <w:sz w:val="24"/>
              </w:rPr>
              <w:t>Inspectoría</w:t>
            </w:r>
          </w:p>
        </w:tc>
        <w:tc>
          <w:tcPr>
            <w:tcW w:w="6630" w:type="dxa"/>
          </w:tcPr>
          <w:p w14:paraId="3AB8F9C6" w14:textId="77777777" w:rsidR="00AA5A5E" w:rsidRDefault="00024AAD">
            <w:pPr>
              <w:pStyle w:val="TableParagraph"/>
              <w:spacing w:before="101"/>
              <w:ind w:left="98"/>
              <w:rPr>
                <w:b/>
                <w:sz w:val="24"/>
              </w:rPr>
            </w:pPr>
            <w:r>
              <w:rPr>
                <w:b/>
                <w:sz w:val="24"/>
              </w:rPr>
              <w:t>Sabina</w:t>
            </w:r>
            <w:r>
              <w:rPr>
                <w:b/>
                <w:spacing w:val="-5"/>
                <w:sz w:val="24"/>
              </w:rPr>
              <w:t xml:space="preserve"> </w:t>
            </w:r>
            <w:r>
              <w:rPr>
                <w:b/>
                <w:spacing w:val="-4"/>
                <w:sz w:val="24"/>
              </w:rPr>
              <w:t>Soto</w:t>
            </w:r>
          </w:p>
        </w:tc>
      </w:tr>
      <w:tr w:rsidR="00AA5A5E" w14:paraId="1D31131C" w14:textId="77777777">
        <w:trPr>
          <w:trHeight w:val="476"/>
        </w:trPr>
        <w:tc>
          <w:tcPr>
            <w:tcW w:w="2506" w:type="dxa"/>
          </w:tcPr>
          <w:p w14:paraId="3868CBE6" w14:textId="77777777" w:rsidR="00AA5A5E" w:rsidRDefault="00024AAD">
            <w:pPr>
              <w:pStyle w:val="TableParagraph"/>
              <w:spacing w:before="101"/>
              <w:ind w:left="100"/>
              <w:rPr>
                <w:b/>
                <w:sz w:val="24"/>
              </w:rPr>
            </w:pPr>
            <w:r>
              <w:rPr>
                <w:b/>
                <w:sz w:val="24"/>
              </w:rPr>
              <w:t>Asistentes</w:t>
            </w:r>
            <w:r>
              <w:rPr>
                <w:b/>
                <w:spacing w:val="-6"/>
                <w:sz w:val="24"/>
              </w:rPr>
              <w:t xml:space="preserve"> </w:t>
            </w:r>
            <w:r>
              <w:rPr>
                <w:b/>
                <w:sz w:val="24"/>
              </w:rPr>
              <w:t>de</w:t>
            </w:r>
            <w:r>
              <w:rPr>
                <w:b/>
                <w:spacing w:val="-6"/>
                <w:sz w:val="24"/>
              </w:rPr>
              <w:t xml:space="preserve"> </w:t>
            </w:r>
            <w:r>
              <w:rPr>
                <w:b/>
                <w:spacing w:val="-4"/>
                <w:sz w:val="24"/>
              </w:rPr>
              <w:t>Aula</w:t>
            </w:r>
          </w:p>
        </w:tc>
        <w:tc>
          <w:tcPr>
            <w:tcW w:w="6630" w:type="dxa"/>
          </w:tcPr>
          <w:p w14:paraId="276307DB" w14:textId="77777777" w:rsidR="00AA5A5E" w:rsidRDefault="00024AAD">
            <w:pPr>
              <w:pStyle w:val="TableParagraph"/>
              <w:spacing w:before="101"/>
              <w:ind w:left="98"/>
              <w:rPr>
                <w:b/>
                <w:sz w:val="24"/>
              </w:rPr>
            </w:pPr>
            <w:r>
              <w:rPr>
                <w:b/>
                <w:sz w:val="24"/>
              </w:rPr>
              <w:t>Carla</w:t>
            </w:r>
            <w:r>
              <w:rPr>
                <w:b/>
                <w:spacing w:val="-6"/>
                <w:sz w:val="24"/>
              </w:rPr>
              <w:t xml:space="preserve"> </w:t>
            </w:r>
            <w:r>
              <w:rPr>
                <w:b/>
                <w:sz w:val="24"/>
              </w:rPr>
              <w:t>Escobar</w:t>
            </w:r>
            <w:r>
              <w:rPr>
                <w:b/>
                <w:spacing w:val="-7"/>
                <w:sz w:val="24"/>
              </w:rPr>
              <w:t xml:space="preserve"> </w:t>
            </w:r>
            <w:r>
              <w:rPr>
                <w:b/>
                <w:sz w:val="24"/>
              </w:rPr>
              <w:t>/Francisca</w:t>
            </w:r>
            <w:r>
              <w:rPr>
                <w:b/>
                <w:spacing w:val="-7"/>
                <w:sz w:val="24"/>
              </w:rPr>
              <w:t xml:space="preserve"> </w:t>
            </w:r>
            <w:r>
              <w:rPr>
                <w:b/>
                <w:spacing w:val="-2"/>
                <w:sz w:val="24"/>
              </w:rPr>
              <w:t>Acosta</w:t>
            </w:r>
          </w:p>
        </w:tc>
      </w:tr>
    </w:tbl>
    <w:p w14:paraId="7EB6D5A3" w14:textId="77777777" w:rsidR="00AA5A5E" w:rsidRDefault="00AA5A5E">
      <w:pPr>
        <w:pStyle w:val="Textoindependiente"/>
        <w:ind w:left="0"/>
        <w:jc w:val="left"/>
      </w:pPr>
    </w:p>
    <w:p w14:paraId="472EBE75" w14:textId="77777777" w:rsidR="00AA5A5E" w:rsidRDefault="00AA5A5E">
      <w:pPr>
        <w:pStyle w:val="Textoindependiente"/>
        <w:spacing w:before="24"/>
        <w:ind w:left="0"/>
        <w:jc w:val="left"/>
      </w:pPr>
    </w:p>
    <w:p w14:paraId="674D6C3D" w14:textId="77777777" w:rsidR="00AA5A5E" w:rsidRDefault="00024AAD">
      <w:pPr>
        <w:pStyle w:val="Textoindependiente"/>
        <w:spacing w:line="259" w:lineRule="auto"/>
        <w:ind w:left="222" w:right="1340"/>
        <w:jc w:val="left"/>
      </w:pPr>
      <w:r>
        <w:t>A</w:t>
      </w:r>
      <w:r>
        <w:rPr>
          <w:spacing w:val="-17"/>
        </w:rPr>
        <w:t xml:space="preserve"> </w:t>
      </w:r>
      <w:r>
        <w:t>continuación</w:t>
      </w:r>
      <w:r>
        <w:rPr>
          <w:spacing w:val="-17"/>
        </w:rPr>
        <w:t xml:space="preserve"> </w:t>
      </w:r>
      <w:r>
        <w:t>se</w:t>
      </w:r>
      <w:r>
        <w:rPr>
          <w:spacing w:val="-16"/>
        </w:rPr>
        <w:t xml:space="preserve"> </w:t>
      </w:r>
      <w:r>
        <w:t>anexa</w:t>
      </w:r>
      <w:r>
        <w:rPr>
          <w:spacing w:val="-17"/>
        </w:rPr>
        <w:t xml:space="preserve"> </w:t>
      </w:r>
      <w:r>
        <w:t>documento</w:t>
      </w:r>
      <w:r>
        <w:rPr>
          <w:spacing w:val="-17"/>
        </w:rPr>
        <w:t xml:space="preserve"> </w:t>
      </w:r>
      <w:r>
        <w:t>el</w:t>
      </w:r>
      <w:r>
        <w:rPr>
          <w:spacing w:val="-17"/>
        </w:rPr>
        <w:t xml:space="preserve"> </w:t>
      </w:r>
      <w:r>
        <w:t>cual</w:t>
      </w:r>
      <w:r>
        <w:rPr>
          <w:spacing w:val="-16"/>
        </w:rPr>
        <w:t xml:space="preserve"> </w:t>
      </w:r>
      <w:r>
        <w:t>debe</w:t>
      </w:r>
      <w:r>
        <w:rPr>
          <w:spacing w:val="-17"/>
        </w:rPr>
        <w:t xml:space="preserve"> </w:t>
      </w:r>
      <w:r>
        <w:t>ser</w:t>
      </w:r>
      <w:r>
        <w:rPr>
          <w:spacing w:val="-17"/>
        </w:rPr>
        <w:t xml:space="preserve"> </w:t>
      </w:r>
      <w:r>
        <w:t>completado</w:t>
      </w:r>
      <w:r>
        <w:rPr>
          <w:spacing w:val="-16"/>
        </w:rPr>
        <w:t xml:space="preserve"> </w:t>
      </w:r>
      <w:r>
        <w:t>como</w:t>
      </w:r>
      <w:r>
        <w:rPr>
          <w:spacing w:val="-17"/>
        </w:rPr>
        <w:t xml:space="preserve"> </w:t>
      </w:r>
      <w:r>
        <w:t>antecedente y registro.</w:t>
      </w:r>
    </w:p>
    <w:p w14:paraId="203E42EB" w14:textId="77777777" w:rsidR="00AA5A5E" w:rsidRDefault="00024AAD">
      <w:pPr>
        <w:pStyle w:val="Textoindependiente"/>
        <w:spacing w:line="259" w:lineRule="auto"/>
        <w:ind w:left="222" w:right="1340"/>
        <w:jc w:val="left"/>
      </w:pPr>
      <w:r>
        <w:t>Debe</w:t>
      </w:r>
      <w:r>
        <w:rPr>
          <w:spacing w:val="-12"/>
        </w:rPr>
        <w:t xml:space="preserve"> </w:t>
      </w:r>
      <w:r>
        <w:t>ser</w:t>
      </w:r>
      <w:r>
        <w:rPr>
          <w:spacing w:val="-13"/>
        </w:rPr>
        <w:t xml:space="preserve"> </w:t>
      </w:r>
      <w:r>
        <w:t>utilizado</w:t>
      </w:r>
      <w:r>
        <w:rPr>
          <w:spacing w:val="-12"/>
        </w:rPr>
        <w:t xml:space="preserve"> </w:t>
      </w:r>
      <w:r>
        <w:t>en</w:t>
      </w:r>
      <w:r>
        <w:rPr>
          <w:spacing w:val="-12"/>
        </w:rPr>
        <w:t xml:space="preserve"> </w:t>
      </w:r>
      <w:r>
        <w:t>Etapa</w:t>
      </w:r>
      <w:r>
        <w:rPr>
          <w:spacing w:val="-13"/>
        </w:rPr>
        <w:t xml:space="preserve"> </w:t>
      </w:r>
      <w:r>
        <w:t>2</w:t>
      </w:r>
      <w:r>
        <w:rPr>
          <w:spacing w:val="-11"/>
        </w:rPr>
        <w:t xml:space="preserve"> </w:t>
      </w:r>
      <w:r>
        <w:t>y</w:t>
      </w:r>
      <w:r>
        <w:rPr>
          <w:spacing w:val="-12"/>
        </w:rPr>
        <w:t xml:space="preserve"> </w:t>
      </w:r>
      <w:r>
        <w:t>3</w:t>
      </w:r>
      <w:r>
        <w:rPr>
          <w:spacing w:val="-11"/>
        </w:rPr>
        <w:t xml:space="preserve"> </w:t>
      </w:r>
      <w:r>
        <w:t>según</w:t>
      </w:r>
      <w:r>
        <w:rPr>
          <w:spacing w:val="-11"/>
        </w:rPr>
        <w:t xml:space="preserve"> </w:t>
      </w:r>
      <w:r>
        <w:t>lo</w:t>
      </w:r>
      <w:r>
        <w:rPr>
          <w:spacing w:val="-11"/>
        </w:rPr>
        <w:t xml:space="preserve"> </w:t>
      </w:r>
      <w:r>
        <w:t>expuesto</w:t>
      </w:r>
      <w:r>
        <w:rPr>
          <w:spacing w:val="-13"/>
        </w:rPr>
        <w:t xml:space="preserve"> </w:t>
      </w:r>
      <w:r>
        <w:t>en</w:t>
      </w:r>
      <w:r>
        <w:rPr>
          <w:spacing w:val="-11"/>
        </w:rPr>
        <w:t xml:space="preserve"> </w:t>
      </w:r>
      <w:r>
        <w:t>el</w:t>
      </w:r>
      <w:r>
        <w:rPr>
          <w:spacing w:val="-12"/>
        </w:rPr>
        <w:t xml:space="preserve"> </w:t>
      </w:r>
      <w:r>
        <w:t>documento</w:t>
      </w:r>
      <w:r>
        <w:rPr>
          <w:spacing w:val="-13"/>
        </w:rPr>
        <w:t xml:space="preserve"> </w:t>
      </w:r>
      <w:r>
        <w:t>de</w:t>
      </w:r>
      <w:r>
        <w:rPr>
          <w:spacing w:val="-11"/>
        </w:rPr>
        <w:t xml:space="preserve"> </w:t>
      </w:r>
      <w:r>
        <w:t>orientación del Protocolo de Desregulación Emocional y Conductual DEC.</w:t>
      </w:r>
    </w:p>
    <w:p w14:paraId="0F99F449" w14:textId="77777777" w:rsidR="00AA5A5E" w:rsidRDefault="00AA5A5E">
      <w:pPr>
        <w:spacing w:line="259" w:lineRule="auto"/>
        <w:sectPr w:rsidR="00AA5A5E">
          <w:pgSz w:w="12240" w:h="20160"/>
          <w:pgMar w:top="1420" w:right="360" w:bottom="280" w:left="1480" w:header="163" w:footer="0" w:gutter="0"/>
          <w:cols w:space="720"/>
        </w:sectPr>
      </w:pPr>
    </w:p>
    <w:p w14:paraId="203D4FDD" w14:textId="77777777" w:rsidR="00AA5A5E" w:rsidRDefault="00AA5A5E">
      <w:pPr>
        <w:pStyle w:val="Textoindependiente"/>
        <w:spacing w:before="4"/>
        <w:ind w:left="0"/>
        <w:jc w:val="left"/>
      </w:pPr>
    </w:p>
    <w:p w14:paraId="6B2DA5BA" w14:textId="77777777" w:rsidR="00AA5A5E" w:rsidRDefault="00024AAD">
      <w:pPr>
        <w:pStyle w:val="Ttulo1"/>
      </w:pPr>
      <w:r>
        <w:rPr>
          <w:spacing w:val="-2"/>
        </w:rPr>
        <w:t>ANEXO</w:t>
      </w:r>
    </w:p>
    <w:p w14:paraId="513BC59C" w14:textId="77777777" w:rsidR="00AA5A5E" w:rsidRDefault="00024AAD">
      <w:pPr>
        <w:spacing w:before="22"/>
        <w:ind w:left="222"/>
        <w:rPr>
          <w:b/>
          <w:sz w:val="24"/>
        </w:rPr>
      </w:pPr>
      <w:r>
        <w:rPr>
          <w:b/>
          <w:sz w:val="24"/>
        </w:rPr>
        <w:t>BITÁCORA</w:t>
      </w:r>
      <w:r>
        <w:rPr>
          <w:b/>
          <w:spacing w:val="-12"/>
          <w:sz w:val="24"/>
        </w:rPr>
        <w:t xml:space="preserve"> </w:t>
      </w:r>
      <w:r>
        <w:rPr>
          <w:b/>
          <w:sz w:val="24"/>
        </w:rPr>
        <w:t>DESREGULACIÓN</w:t>
      </w:r>
      <w:r>
        <w:rPr>
          <w:b/>
          <w:spacing w:val="-10"/>
          <w:sz w:val="24"/>
        </w:rPr>
        <w:t xml:space="preserve"> </w:t>
      </w:r>
      <w:r>
        <w:rPr>
          <w:b/>
          <w:sz w:val="24"/>
        </w:rPr>
        <w:t>EMOCIONAL</w:t>
      </w:r>
      <w:r>
        <w:rPr>
          <w:b/>
          <w:spacing w:val="-11"/>
          <w:sz w:val="24"/>
        </w:rPr>
        <w:t xml:space="preserve"> </w:t>
      </w:r>
      <w:r>
        <w:rPr>
          <w:b/>
          <w:sz w:val="24"/>
        </w:rPr>
        <w:t>Y</w:t>
      </w:r>
      <w:r>
        <w:rPr>
          <w:b/>
          <w:spacing w:val="-11"/>
          <w:sz w:val="24"/>
        </w:rPr>
        <w:t xml:space="preserve"> </w:t>
      </w:r>
      <w:r>
        <w:rPr>
          <w:b/>
          <w:sz w:val="24"/>
        </w:rPr>
        <w:t>CONDUCTUAL</w:t>
      </w:r>
      <w:r>
        <w:rPr>
          <w:b/>
          <w:spacing w:val="-10"/>
          <w:sz w:val="24"/>
        </w:rPr>
        <w:t xml:space="preserve"> </w:t>
      </w:r>
      <w:r>
        <w:rPr>
          <w:b/>
          <w:spacing w:val="-2"/>
          <w:sz w:val="24"/>
        </w:rPr>
        <w:t>(DEC)</w:t>
      </w:r>
    </w:p>
    <w:p w14:paraId="7D18C104" w14:textId="77777777" w:rsidR="00AA5A5E" w:rsidRDefault="00024AAD">
      <w:pPr>
        <w:pStyle w:val="Ttulo2"/>
        <w:spacing w:before="262"/>
      </w:pPr>
      <w:r>
        <w:t>1.-</w:t>
      </w:r>
      <w:r>
        <w:rPr>
          <w:spacing w:val="-4"/>
        </w:rPr>
        <w:t xml:space="preserve"> </w:t>
      </w:r>
      <w:r>
        <w:t>Contexto</w:t>
      </w:r>
      <w:r>
        <w:rPr>
          <w:spacing w:val="-4"/>
        </w:rPr>
        <w:t xml:space="preserve"> </w:t>
      </w:r>
      <w:r>
        <w:rPr>
          <w:spacing w:val="-2"/>
        </w:rPr>
        <w:t>inmediato</w:t>
      </w:r>
    </w:p>
    <w:p w14:paraId="39B1C45E" w14:textId="77777777" w:rsidR="00AA5A5E" w:rsidRDefault="00024AAD">
      <w:pPr>
        <w:pStyle w:val="Textoindependiente"/>
        <w:tabs>
          <w:tab w:val="left" w:pos="1637"/>
          <w:tab w:val="left" w:pos="2345"/>
          <w:tab w:val="left" w:pos="3115"/>
        </w:tabs>
        <w:spacing w:before="261" w:line="398" w:lineRule="auto"/>
        <w:ind w:left="222" w:right="7282"/>
        <w:jc w:val="left"/>
      </w:pPr>
      <w:r>
        <w:rPr>
          <w:spacing w:val="-2"/>
        </w:rPr>
        <w:t>Fecha:</w:t>
      </w:r>
      <w:r>
        <w:rPr>
          <w:u w:val="single"/>
        </w:rPr>
        <w:tab/>
      </w:r>
      <w:r>
        <w:rPr>
          <w:spacing w:val="-10"/>
        </w:rPr>
        <w:t>/</w:t>
      </w:r>
      <w:r>
        <w:rPr>
          <w:u w:val="single"/>
        </w:rPr>
        <w:tab/>
      </w:r>
      <w:r>
        <w:rPr>
          <w:spacing w:val="-10"/>
        </w:rPr>
        <w:t>/</w:t>
      </w:r>
      <w:r>
        <w:rPr>
          <w:u w:val="single"/>
        </w:rPr>
        <w:tab/>
      </w:r>
      <w:r>
        <w:t xml:space="preserve"> </w:t>
      </w:r>
      <w:r>
        <w:rPr>
          <w:spacing w:val="-2"/>
        </w:rPr>
        <w:t>Duración:</w:t>
      </w:r>
    </w:p>
    <w:p w14:paraId="73C7252F" w14:textId="77777777" w:rsidR="00AA5A5E" w:rsidRDefault="00024AAD">
      <w:pPr>
        <w:pStyle w:val="Textoindependiente"/>
        <w:spacing w:before="1"/>
        <w:ind w:left="222"/>
        <w:jc w:val="left"/>
      </w:pPr>
      <w:r>
        <w:t>Hora</w:t>
      </w:r>
      <w:r>
        <w:rPr>
          <w:spacing w:val="-4"/>
        </w:rPr>
        <w:t xml:space="preserve"> </w:t>
      </w:r>
      <w:r>
        <w:t>de</w:t>
      </w:r>
      <w:r>
        <w:rPr>
          <w:spacing w:val="-3"/>
        </w:rPr>
        <w:t xml:space="preserve"> </w:t>
      </w:r>
      <w:r>
        <w:t>inicio………../Hora</w:t>
      </w:r>
      <w:r>
        <w:rPr>
          <w:spacing w:val="-3"/>
        </w:rPr>
        <w:t xml:space="preserve"> </w:t>
      </w:r>
      <w:r>
        <w:t>de</w:t>
      </w:r>
      <w:r>
        <w:rPr>
          <w:spacing w:val="-4"/>
        </w:rPr>
        <w:t xml:space="preserve"> </w:t>
      </w:r>
      <w:r>
        <w:rPr>
          <w:spacing w:val="-2"/>
        </w:rPr>
        <w:t>fin..…….....</w:t>
      </w:r>
    </w:p>
    <w:p w14:paraId="39EA7083" w14:textId="77777777" w:rsidR="00AA5A5E" w:rsidRDefault="00AA5A5E">
      <w:pPr>
        <w:pStyle w:val="Textoindependiente"/>
        <w:ind w:left="0"/>
        <w:jc w:val="left"/>
      </w:pPr>
    </w:p>
    <w:p w14:paraId="71EB35EB" w14:textId="77777777" w:rsidR="00AA5A5E" w:rsidRDefault="00AA5A5E">
      <w:pPr>
        <w:pStyle w:val="Textoindependiente"/>
        <w:spacing w:before="7"/>
        <w:ind w:left="0"/>
        <w:jc w:val="left"/>
      </w:pPr>
    </w:p>
    <w:p w14:paraId="67805A86" w14:textId="77777777" w:rsidR="00AA5A5E" w:rsidRDefault="00024AAD">
      <w:pPr>
        <w:pStyle w:val="Ttulo2"/>
      </w:pPr>
      <w:r>
        <w:rPr>
          <w:noProof/>
        </w:rPr>
        <mc:AlternateContent>
          <mc:Choice Requires="wpg">
            <w:drawing>
              <wp:anchor distT="0" distB="0" distL="0" distR="0" simplePos="0" relativeHeight="251697152" behindDoc="0" locked="0" layoutInCell="1" allowOverlap="1" wp14:anchorId="254D111A" wp14:editId="50AC5768">
                <wp:simplePos x="0" y="0"/>
                <wp:positionH relativeFrom="page">
                  <wp:posOffset>6993508</wp:posOffset>
                </wp:positionH>
                <wp:positionV relativeFrom="paragraph">
                  <wp:posOffset>126227</wp:posOffset>
                </wp:positionV>
                <wp:extent cx="477520" cy="477520"/>
                <wp:effectExtent l="0" t="0" r="0" b="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18" name="Graphic 418"/>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19" name="Textbox 419"/>
                        <wps:cNvSpPr txBox="1"/>
                        <wps:spPr>
                          <a:xfrm>
                            <a:off x="0" y="0"/>
                            <a:ext cx="477520" cy="477520"/>
                          </a:xfrm>
                          <a:prstGeom prst="rect">
                            <a:avLst/>
                          </a:prstGeom>
                        </wps:spPr>
                        <wps:txbx>
                          <w:txbxContent>
                            <w:p w14:paraId="581CABAB" w14:textId="77777777" w:rsidR="00AA5A5E" w:rsidRDefault="00024AAD">
                              <w:pPr>
                                <w:spacing w:before="182"/>
                                <w:ind w:left="196"/>
                                <w:rPr>
                                  <w:rFonts w:ascii="Calibri"/>
                                  <w:b/>
                                  <w:sz w:val="24"/>
                                </w:rPr>
                              </w:pPr>
                              <w:r>
                                <w:rPr>
                                  <w:rFonts w:ascii="Calibri"/>
                                  <w:b/>
                                  <w:color w:val="FFFFFF"/>
                                  <w:spacing w:val="-5"/>
                                  <w:sz w:val="24"/>
                                </w:rPr>
                                <w:t>132</w:t>
                              </w:r>
                            </w:p>
                          </w:txbxContent>
                        </wps:txbx>
                        <wps:bodyPr wrap="square" lIns="0" tIns="0" rIns="0" bIns="0" rtlCol="0">
                          <a:noAutofit/>
                        </wps:bodyPr>
                      </wps:wsp>
                    </wpg:wgp>
                  </a:graphicData>
                </a:graphic>
              </wp:anchor>
            </w:drawing>
          </mc:Choice>
          <mc:Fallback>
            <w:pict>
              <v:group w14:anchorId="254D111A" id="Group 417" o:spid="_x0000_s1423" style="position:absolute;left:0;text-align:left;margin-left:550.65pt;margin-top:9.95pt;width:37.6pt;height:37.6pt;z-index:25169715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">
                <v:shape id="Graphic 418" o:spid="_x0000_s1424"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19" o:spid="_x0000_s1425"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581CABAB" w14:textId="77777777" w:rsidR="00AA5A5E" w:rsidRDefault="00024AAD">
                        <w:pPr>
                          <w:spacing w:before="182"/>
                          <w:ind w:left="196"/>
                          <w:rPr>
                            <w:rFonts w:ascii="Calibri"/>
                            <w:b/>
                            <w:sz w:val="24"/>
                          </w:rPr>
                        </w:pPr>
                        <w:r>
                          <w:rPr>
                            <w:rFonts w:ascii="Calibri"/>
                            <w:b/>
                            <w:color w:val="FFFFFF"/>
                            <w:spacing w:val="-5"/>
                            <w:sz w:val="24"/>
                          </w:rPr>
                          <w:t>132</w:t>
                        </w:r>
                      </w:p>
                    </w:txbxContent>
                  </v:textbox>
                </v:shape>
                <w10:wrap anchorx="page"/>
              </v:group>
            </w:pict>
          </mc:Fallback>
        </mc:AlternateContent>
      </w:r>
      <w:r>
        <w:t>Dónde</w:t>
      </w:r>
      <w:r>
        <w:rPr>
          <w:spacing w:val="-4"/>
        </w:rPr>
        <w:t xml:space="preserve"> </w:t>
      </w:r>
      <w:r>
        <w:t>estaba</w:t>
      </w:r>
      <w:r>
        <w:rPr>
          <w:spacing w:val="-5"/>
        </w:rPr>
        <w:t xml:space="preserve"> </w:t>
      </w:r>
      <w:r>
        <w:t>el/la</w:t>
      </w:r>
      <w:r>
        <w:rPr>
          <w:spacing w:val="-4"/>
        </w:rPr>
        <w:t xml:space="preserve"> </w:t>
      </w:r>
      <w:r>
        <w:t>estudiante</w:t>
      </w:r>
      <w:r>
        <w:rPr>
          <w:spacing w:val="-4"/>
        </w:rPr>
        <w:t xml:space="preserve"> </w:t>
      </w:r>
      <w:r>
        <w:t>cuando</w:t>
      </w:r>
      <w:r>
        <w:rPr>
          <w:spacing w:val="-3"/>
        </w:rPr>
        <w:t xml:space="preserve"> </w:t>
      </w:r>
      <w:r>
        <w:t>se</w:t>
      </w:r>
      <w:r>
        <w:rPr>
          <w:spacing w:val="-4"/>
        </w:rPr>
        <w:t xml:space="preserve"> </w:t>
      </w:r>
      <w:r>
        <w:t>produce</w:t>
      </w:r>
      <w:r>
        <w:rPr>
          <w:spacing w:val="-2"/>
        </w:rPr>
        <w:t xml:space="preserve"> </w:t>
      </w:r>
      <w:r>
        <w:t>la</w:t>
      </w:r>
      <w:r>
        <w:rPr>
          <w:spacing w:val="-6"/>
        </w:rPr>
        <w:t xml:space="preserve"> </w:t>
      </w:r>
      <w:r>
        <w:rPr>
          <w:spacing w:val="-4"/>
        </w:rPr>
        <w:t>DEC:</w:t>
      </w:r>
    </w:p>
    <w:p w14:paraId="421DC515" w14:textId="77777777" w:rsidR="00AA5A5E" w:rsidRDefault="00024AAD">
      <w:pPr>
        <w:spacing w:before="262"/>
        <w:ind w:left="222"/>
        <w:rPr>
          <w:sz w:val="24"/>
        </w:rPr>
      </w:pPr>
      <w:r>
        <w:rPr>
          <w:spacing w:val="-2"/>
          <w:sz w:val="24"/>
        </w:rPr>
        <w:t>…………...........……………………………………………………………………………</w:t>
      </w:r>
    </w:p>
    <w:p w14:paraId="0B1EA0E1" w14:textId="77777777" w:rsidR="00AA5A5E" w:rsidRDefault="00024AAD">
      <w:pPr>
        <w:spacing w:before="21"/>
        <w:ind w:left="222"/>
        <w:rPr>
          <w:sz w:val="24"/>
        </w:rPr>
      </w:pPr>
      <w:r>
        <w:rPr>
          <w:spacing w:val="-2"/>
          <w:sz w:val="24"/>
        </w:rPr>
        <w:t>………………………………………………………………………………………………</w:t>
      </w:r>
    </w:p>
    <w:p w14:paraId="310EA0F2" w14:textId="77777777" w:rsidR="00AA5A5E" w:rsidRDefault="00024AAD">
      <w:pPr>
        <w:spacing w:before="263"/>
        <w:ind w:left="222"/>
        <w:rPr>
          <w:sz w:val="24"/>
        </w:rPr>
      </w:pPr>
      <w:r>
        <w:rPr>
          <w:spacing w:val="-2"/>
          <w:sz w:val="24"/>
        </w:rPr>
        <w:t>………………………………………………………………………………………………</w:t>
      </w:r>
    </w:p>
    <w:p w14:paraId="19412927" w14:textId="77777777" w:rsidR="00AA5A5E" w:rsidRDefault="00024AAD">
      <w:pPr>
        <w:spacing w:before="21"/>
        <w:ind w:left="222"/>
        <w:rPr>
          <w:sz w:val="24"/>
        </w:rPr>
      </w:pPr>
      <w:r>
        <w:rPr>
          <w:spacing w:val="-2"/>
          <w:sz w:val="24"/>
        </w:rPr>
        <w:t>………………………………………………………………………………………………</w:t>
      </w:r>
    </w:p>
    <w:p w14:paraId="73D46A59" w14:textId="77777777" w:rsidR="00AA5A5E" w:rsidRDefault="00024AAD">
      <w:pPr>
        <w:spacing w:before="22"/>
        <w:ind w:left="222"/>
        <w:rPr>
          <w:sz w:val="24"/>
        </w:rPr>
      </w:pPr>
      <w:r>
        <w:rPr>
          <w:spacing w:val="-2"/>
          <w:sz w:val="24"/>
        </w:rPr>
        <w:t>………………………………………………………………………………………………</w:t>
      </w:r>
    </w:p>
    <w:p w14:paraId="3700C67A" w14:textId="77777777" w:rsidR="00AA5A5E" w:rsidRDefault="00024AAD">
      <w:pPr>
        <w:spacing w:before="22"/>
        <w:ind w:left="222"/>
        <w:rPr>
          <w:sz w:val="24"/>
        </w:rPr>
      </w:pPr>
      <w:r>
        <w:rPr>
          <w:spacing w:val="-2"/>
          <w:sz w:val="24"/>
        </w:rPr>
        <w:t>………………………………………………………………………………………………</w:t>
      </w:r>
    </w:p>
    <w:p w14:paraId="33CB10C3" w14:textId="77777777" w:rsidR="00AA5A5E" w:rsidRDefault="00024AAD">
      <w:pPr>
        <w:pStyle w:val="Ttulo2"/>
        <w:spacing w:before="261" w:line="259" w:lineRule="auto"/>
      </w:pPr>
      <w:r>
        <w:t>La actividad que estaba realizando el/la estudiante fue:</w:t>
      </w:r>
      <w:r>
        <w:rPr>
          <w:spacing w:val="40"/>
        </w:rPr>
        <w:t xml:space="preserve"> </w:t>
      </w:r>
      <w:r>
        <w:t xml:space="preserve">marque con X lo que </w:t>
      </w:r>
      <w:r>
        <w:rPr>
          <w:spacing w:val="-2"/>
        </w:rPr>
        <w:t>corresponda:</w:t>
      </w:r>
    </w:p>
    <w:p w14:paraId="104EC589" w14:textId="77777777" w:rsidR="00AA5A5E" w:rsidRDefault="00024AAD">
      <w:pPr>
        <w:pStyle w:val="Textoindependiente"/>
        <w:tabs>
          <w:tab w:val="left" w:pos="764"/>
          <w:tab w:val="left" w:pos="2176"/>
          <w:tab w:val="left" w:pos="4371"/>
          <w:tab w:val="left" w:pos="4916"/>
          <w:tab w:val="left" w:pos="6566"/>
        </w:tabs>
        <w:spacing w:before="159" w:line="360" w:lineRule="auto"/>
        <w:ind w:left="222" w:right="2045" w:hanging="2"/>
        <w:jc w:val="left"/>
      </w:pPr>
      <w:r>
        <w:rPr>
          <w:noProof/>
        </w:rPr>
        <w:drawing>
          <wp:inline distT="0" distB="0" distL="0" distR="0" wp14:anchorId="460492D4" wp14:editId="38819DB1">
            <wp:extent cx="216534" cy="199872"/>
            <wp:effectExtent l="0" t="0" r="0" b="0"/>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14" cstate="print"/>
                    <a:stretch>
                      <a:fillRect/>
                    </a:stretch>
                  </pic:blipFill>
                  <pic:spPr>
                    <a:xfrm>
                      <a:off x="0" y="0"/>
                      <a:ext cx="216534" cy="199872"/>
                    </a:xfrm>
                    <a:prstGeom prst="rect">
                      <a:avLst/>
                    </a:prstGeom>
                  </pic:spPr>
                </pic:pic>
              </a:graphicData>
            </a:graphic>
          </wp:inline>
        </w:drawing>
      </w:r>
      <w:r>
        <w:rPr>
          <w:rFonts w:ascii="Times New Roman"/>
          <w:sz w:val="20"/>
        </w:rPr>
        <w:tab/>
      </w:r>
      <w:r>
        <w:rPr>
          <w:spacing w:val="-2"/>
        </w:rPr>
        <w:t>Conocida</w:t>
      </w:r>
      <w:r>
        <w:tab/>
      </w:r>
      <w:r>
        <w:rPr>
          <w:noProof/>
        </w:rPr>
        <w:drawing>
          <wp:inline distT="0" distB="0" distL="0" distR="0" wp14:anchorId="5F8B5E80" wp14:editId="00B52E1E">
            <wp:extent cx="216535" cy="199872"/>
            <wp:effectExtent l="0" t="0" r="0" b="0"/>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14" cstate="print"/>
                    <a:stretch>
                      <a:fillRect/>
                    </a:stretch>
                  </pic:blipFill>
                  <pic:spPr>
                    <a:xfrm>
                      <a:off x="0" y="0"/>
                      <a:ext cx="216535" cy="199872"/>
                    </a:xfrm>
                    <a:prstGeom prst="rect">
                      <a:avLst/>
                    </a:prstGeom>
                  </pic:spPr>
                </pic:pic>
              </a:graphicData>
            </a:graphic>
          </wp:inline>
        </w:drawing>
      </w:r>
      <w:r>
        <w:rPr>
          <w:rFonts w:ascii="Times New Roman"/>
          <w:spacing w:val="40"/>
        </w:rPr>
        <w:t xml:space="preserve"> </w:t>
      </w:r>
      <w:r>
        <w:t>Desconocida</w:t>
      </w:r>
      <w:r>
        <w:tab/>
      </w:r>
      <w:r>
        <w:rPr>
          <w:noProof/>
        </w:rPr>
        <w:drawing>
          <wp:inline distT="0" distB="0" distL="0" distR="0" wp14:anchorId="41B6F1AA" wp14:editId="2261EC84">
            <wp:extent cx="216535" cy="199872"/>
            <wp:effectExtent l="0" t="0" r="0" b="0"/>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14" cstate="print"/>
                    <a:stretch>
                      <a:fillRect/>
                    </a:stretch>
                  </pic:blipFill>
                  <pic:spPr>
                    <a:xfrm>
                      <a:off x="0" y="0"/>
                      <a:ext cx="216535" cy="199872"/>
                    </a:xfrm>
                    <a:prstGeom prst="rect">
                      <a:avLst/>
                    </a:prstGeom>
                  </pic:spPr>
                </pic:pic>
              </a:graphicData>
            </a:graphic>
          </wp:inline>
        </w:drawing>
      </w:r>
      <w:r>
        <w:rPr>
          <w:rFonts w:ascii="Times New Roman"/>
        </w:rPr>
        <w:tab/>
      </w:r>
      <w:r>
        <w:rPr>
          <w:spacing w:val="-2"/>
        </w:rPr>
        <w:t>Programada</w:t>
      </w:r>
      <w:r>
        <w:tab/>
      </w:r>
      <w:r>
        <w:rPr>
          <w:noProof/>
        </w:rPr>
        <w:drawing>
          <wp:inline distT="0" distB="0" distL="0" distR="0" wp14:anchorId="21BB3628" wp14:editId="26196AD5">
            <wp:extent cx="216535" cy="199872"/>
            <wp:effectExtent l="0" t="0" r="0" b="0"/>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14" cstate="print"/>
                    <a:stretch>
                      <a:fillRect/>
                    </a:stretch>
                  </pic:blipFill>
                  <pic:spPr>
                    <a:xfrm>
                      <a:off x="0" y="0"/>
                      <a:ext cx="216535" cy="199872"/>
                    </a:xfrm>
                    <a:prstGeom prst="rect">
                      <a:avLst/>
                    </a:prstGeom>
                  </pic:spPr>
                </pic:pic>
              </a:graphicData>
            </a:graphic>
          </wp:inline>
        </w:drawing>
      </w:r>
      <w:r>
        <w:rPr>
          <w:rFonts w:ascii="Times New Roman"/>
          <w:spacing w:val="40"/>
        </w:rPr>
        <w:t xml:space="preserve"> </w:t>
      </w:r>
      <w:r>
        <w:t>Improvisada El ambiente era:</w:t>
      </w:r>
    </w:p>
    <w:p w14:paraId="38FCD131" w14:textId="77777777" w:rsidR="00AA5A5E" w:rsidRDefault="00024AAD">
      <w:pPr>
        <w:pStyle w:val="Textoindependiente"/>
        <w:tabs>
          <w:tab w:val="left" w:pos="1962"/>
        </w:tabs>
        <w:spacing w:before="148"/>
        <w:ind w:left="220"/>
        <w:jc w:val="left"/>
      </w:pPr>
      <w:r>
        <w:rPr>
          <w:noProof/>
        </w:rPr>
        <w:drawing>
          <wp:inline distT="0" distB="0" distL="0" distR="0" wp14:anchorId="3824401A" wp14:editId="61BBED4D">
            <wp:extent cx="216534" cy="199872"/>
            <wp:effectExtent l="0" t="0" r="0" b="0"/>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14" cstate="print"/>
                    <a:stretch>
                      <a:fillRect/>
                    </a:stretch>
                  </pic:blipFill>
                  <pic:spPr>
                    <a:xfrm>
                      <a:off x="0" y="0"/>
                      <a:ext cx="216534" cy="199872"/>
                    </a:xfrm>
                    <a:prstGeom prst="rect">
                      <a:avLst/>
                    </a:prstGeom>
                  </pic:spPr>
                </pic:pic>
              </a:graphicData>
            </a:graphic>
          </wp:inline>
        </w:drawing>
      </w:r>
      <w:r>
        <w:rPr>
          <w:rFonts w:ascii="Times New Roman"/>
          <w:spacing w:val="40"/>
          <w:sz w:val="20"/>
        </w:rPr>
        <w:t xml:space="preserve"> </w:t>
      </w:r>
      <w:r>
        <w:t>Tranquilo</w:t>
      </w:r>
      <w:r>
        <w:tab/>
      </w:r>
      <w:r>
        <w:rPr>
          <w:noProof/>
        </w:rPr>
        <w:drawing>
          <wp:inline distT="0" distB="0" distL="0" distR="0" wp14:anchorId="018B843C" wp14:editId="605C9C6E">
            <wp:extent cx="216535" cy="199872"/>
            <wp:effectExtent l="0" t="0" r="0" b="0"/>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14" cstate="print"/>
                    <a:stretch>
                      <a:fillRect/>
                    </a:stretch>
                  </pic:blipFill>
                  <pic:spPr>
                    <a:xfrm>
                      <a:off x="0" y="0"/>
                      <a:ext cx="216535" cy="199872"/>
                    </a:xfrm>
                    <a:prstGeom prst="rect">
                      <a:avLst/>
                    </a:prstGeom>
                  </pic:spPr>
                </pic:pic>
              </a:graphicData>
            </a:graphic>
          </wp:inline>
        </w:drawing>
      </w:r>
      <w:r>
        <w:rPr>
          <w:rFonts w:ascii="Times New Roman"/>
          <w:spacing w:val="40"/>
        </w:rPr>
        <w:t xml:space="preserve"> </w:t>
      </w:r>
      <w:r>
        <w:t>Ruidoso</w:t>
      </w:r>
    </w:p>
    <w:p w14:paraId="55F21606" w14:textId="77777777" w:rsidR="00AA5A5E" w:rsidRDefault="00024AAD">
      <w:pPr>
        <w:pStyle w:val="Textoindependiente"/>
        <w:spacing w:before="261"/>
        <w:ind w:left="222"/>
        <w:jc w:val="left"/>
      </w:pPr>
      <w:r>
        <w:rPr>
          <w:noProof/>
        </w:rPr>
        <w:drawing>
          <wp:anchor distT="0" distB="0" distL="0" distR="0" simplePos="0" relativeHeight="251731968" behindDoc="1" locked="0" layoutInCell="1" allowOverlap="1" wp14:anchorId="5BEA0F5D" wp14:editId="3D5C3B33">
            <wp:simplePos x="0" y="0"/>
            <wp:positionH relativeFrom="page">
              <wp:posOffset>3642359</wp:posOffset>
            </wp:positionH>
            <wp:positionV relativeFrom="paragraph">
              <wp:posOffset>194979</wp:posOffset>
            </wp:positionV>
            <wp:extent cx="429107" cy="391795"/>
            <wp:effectExtent l="0" t="0" r="0" b="0"/>
            <wp:wrapNone/>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4" cstate="print"/>
                    <a:stretch>
                      <a:fillRect/>
                    </a:stretch>
                  </pic:blipFill>
                  <pic:spPr>
                    <a:xfrm>
                      <a:off x="0" y="0"/>
                      <a:ext cx="429107" cy="391795"/>
                    </a:xfrm>
                    <a:prstGeom prst="rect">
                      <a:avLst/>
                    </a:prstGeom>
                  </pic:spPr>
                </pic:pic>
              </a:graphicData>
            </a:graphic>
          </wp:anchor>
        </w:drawing>
      </w:r>
      <w:r>
        <w:t>Nº</w:t>
      </w:r>
      <w:r>
        <w:rPr>
          <w:spacing w:val="-2"/>
        </w:rPr>
        <w:t xml:space="preserve"> </w:t>
      </w:r>
      <w:r>
        <w:t>aproximado</w:t>
      </w:r>
      <w:r>
        <w:rPr>
          <w:spacing w:val="-5"/>
        </w:rPr>
        <w:t xml:space="preserve"> </w:t>
      </w:r>
      <w:r>
        <w:t>de</w:t>
      </w:r>
      <w:r>
        <w:rPr>
          <w:spacing w:val="-2"/>
        </w:rPr>
        <w:t xml:space="preserve"> </w:t>
      </w:r>
      <w:r>
        <w:t>personas</w:t>
      </w:r>
      <w:r>
        <w:rPr>
          <w:spacing w:val="-5"/>
        </w:rPr>
        <w:t xml:space="preserve"> </w:t>
      </w:r>
      <w:r>
        <w:t>en</w:t>
      </w:r>
      <w:r>
        <w:rPr>
          <w:spacing w:val="-4"/>
        </w:rPr>
        <w:t xml:space="preserve"> </w:t>
      </w:r>
      <w:r>
        <w:t>el</w:t>
      </w:r>
      <w:r>
        <w:rPr>
          <w:spacing w:val="-3"/>
        </w:rPr>
        <w:t xml:space="preserve"> </w:t>
      </w:r>
      <w:r>
        <w:rPr>
          <w:spacing w:val="-2"/>
        </w:rPr>
        <w:t>lugar:</w:t>
      </w:r>
    </w:p>
    <w:p w14:paraId="4343BA1F" w14:textId="77777777" w:rsidR="00AA5A5E" w:rsidRDefault="00AA5A5E">
      <w:pPr>
        <w:pStyle w:val="Textoindependiente"/>
        <w:ind w:left="0"/>
        <w:jc w:val="left"/>
      </w:pPr>
    </w:p>
    <w:p w14:paraId="18481E37" w14:textId="77777777" w:rsidR="00AA5A5E" w:rsidRDefault="00AA5A5E">
      <w:pPr>
        <w:pStyle w:val="Textoindependiente"/>
        <w:spacing w:before="226"/>
        <w:ind w:left="0"/>
        <w:jc w:val="left"/>
      </w:pPr>
    </w:p>
    <w:p w14:paraId="21BBED7D" w14:textId="77777777" w:rsidR="00AA5A5E" w:rsidRDefault="00024AAD">
      <w:pPr>
        <w:ind w:left="222"/>
        <w:rPr>
          <w:b/>
          <w:sz w:val="24"/>
        </w:rPr>
      </w:pPr>
      <w:r>
        <w:rPr>
          <w:b/>
          <w:sz w:val="24"/>
        </w:rPr>
        <w:t>2.-</w:t>
      </w:r>
      <w:r>
        <w:rPr>
          <w:b/>
          <w:spacing w:val="-5"/>
          <w:sz w:val="24"/>
        </w:rPr>
        <w:t xml:space="preserve"> </w:t>
      </w:r>
      <w:r>
        <w:rPr>
          <w:b/>
          <w:sz w:val="24"/>
        </w:rPr>
        <w:t>Identificación</w:t>
      </w:r>
      <w:r>
        <w:rPr>
          <w:b/>
          <w:spacing w:val="-4"/>
          <w:sz w:val="24"/>
        </w:rPr>
        <w:t xml:space="preserve"> </w:t>
      </w:r>
      <w:r>
        <w:rPr>
          <w:b/>
          <w:sz w:val="24"/>
        </w:rPr>
        <w:t>del</w:t>
      </w:r>
      <w:r>
        <w:rPr>
          <w:b/>
          <w:spacing w:val="-5"/>
          <w:sz w:val="24"/>
        </w:rPr>
        <w:t xml:space="preserve"> </w:t>
      </w:r>
      <w:r>
        <w:rPr>
          <w:b/>
          <w:sz w:val="24"/>
        </w:rPr>
        <w:t>niño/a,</w:t>
      </w:r>
      <w:r>
        <w:rPr>
          <w:b/>
          <w:spacing w:val="-4"/>
          <w:sz w:val="24"/>
        </w:rPr>
        <w:t xml:space="preserve"> </w:t>
      </w:r>
      <w:r>
        <w:rPr>
          <w:b/>
          <w:sz w:val="24"/>
        </w:rPr>
        <w:t>adolescente</w:t>
      </w:r>
      <w:r>
        <w:rPr>
          <w:b/>
          <w:spacing w:val="-4"/>
          <w:sz w:val="24"/>
        </w:rPr>
        <w:t xml:space="preserve"> </w:t>
      </w:r>
      <w:r>
        <w:rPr>
          <w:b/>
          <w:sz w:val="24"/>
        </w:rPr>
        <w:t>o</w:t>
      </w:r>
      <w:r>
        <w:rPr>
          <w:b/>
          <w:spacing w:val="-6"/>
          <w:sz w:val="24"/>
        </w:rPr>
        <w:t xml:space="preserve"> </w:t>
      </w:r>
      <w:r>
        <w:rPr>
          <w:b/>
          <w:spacing w:val="-2"/>
          <w:sz w:val="24"/>
        </w:rPr>
        <w:t>joven:</w:t>
      </w:r>
    </w:p>
    <w:p w14:paraId="41928F27" w14:textId="77777777" w:rsidR="00AA5A5E" w:rsidRDefault="00AA5A5E">
      <w:pPr>
        <w:pStyle w:val="Textoindependiente"/>
        <w:spacing w:before="10"/>
        <w:ind w:left="0"/>
        <w:jc w:val="left"/>
        <w:rPr>
          <w:b/>
          <w:sz w:val="20"/>
        </w:rPr>
      </w:pPr>
    </w:p>
    <w:tbl>
      <w:tblPr>
        <w:tblStyle w:val="TableNormal"/>
        <w:tblW w:w="0" w:type="auto"/>
        <w:tblInd w:w="237" w:type="dxa"/>
        <w:tblBorders>
          <w:top w:val="single" w:sz="6" w:space="0" w:color="2E528F"/>
          <w:left w:val="single" w:sz="6" w:space="0" w:color="2E528F"/>
          <w:bottom w:val="single" w:sz="6" w:space="0" w:color="2E528F"/>
          <w:right w:val="single" w:sz="6" w:space="0" w:color="2E528F"/>
          <w:insideH w:val="single" w:sz="6" w:space="0" w:color="2E528F"/>
          <w:insideV w:val="single" w:sz="6" w:space="0" w:color="2E528F"/>
        </w:tblBorders>
        <w:tblLayout w:type="fixed"/>
        <w:tblLook w:val="01E0" w:firstRow="1" w:lastRow="1" w:firstColumn="1" w:lastColumn="1" w:noHBand="0" w:noVBand="0"/>
      </w:tblPr>
      <w:tblGrid>
        <w:gridCol w:w="1697"/>
        <w:gridCol w:w="1501"/>
        <w:gridCol w:w="5641"/>
      </w:tblGrid>
      <w:tr w:rsidR="00AA5A5E" w14:paraId="1A3EF480" w14:textId="77777777">
        <w:trPr>
          <w:trHeight w:val="803"/>
        </w:trPr>
        <w:tc>
          <w:tcPr>
            <w:tcW w:w="8839" w:type="dxa"/>
            <w:gridSpan w:val="3"/>
          </w:tcPr>
          <w:p w14:paraId="2E8AB498" w14:textId="77777777" w:rsidR="00AA5A5E" w:rsidRDefault="00024AAD">
            <w:pPr>
              <w:pStyle w:val="TableParagraph"/>
              <w:spacing w:before="240"/>
              <w:ind w:left="74"/>
              <w:rPr>
                <w:sz w:val="24"/>
              </w:rPr>
            </w:pPr>
            <w:r>
              <w:rPr>
                <w:spacing w:val="-2"/>
                <w:sz w:val="24"/>
              </w:rPr>
              <w:t>Nombre:</w:t>
            </w:r>
          </w:p>
        </w:tc>
      </w:tr>
      <w:tr w:rsidR="00AA5A5E" w14:paraId="41568C65" w14:textId="77777777">
        <w:trPr>
          <w:trHeight w:val="805"/>
        </w:trPr>
        <w:tc>
          <w:tcPr>
            <w:tcW w:w="1697" w:type="dxa"/>
          </w:tcPr>
          <w:p w14:paraId="7C369EB3" w14:textId="77777777" w:rsidR="00AA5A5E" w:rsidRDefault="00024AAD">
            <w:pPr>
              <w:pStyle w:val="TableParagraph"/>
              <w:spacing w:before="242"/>
              <w:ind w:left="6"/>
              <w:rPr>
                <w:sz w:val="24"/>
              </w:rPr>
            </w:pPr>
            <w:r>
              <w:rPr>
                <w:spacing w:val="-2"/>
                <w:sz w:val="24"/>
              </w:rPr>
              <w:t>Edad:</w:t>
            </w:r>
          </w:p>
        </w:tc>
        <w:tc>
          <w:tcPr>
            <w:tcW w:w="1501" w:type="dxa"/>
          </w:tcPr>
          <w:p w14:paraId="56732ED0" w14:textId="77777777" w:rsidR="00AA5A5E" w:rsidRDefault="00024AAD">
            <w:pPr>
              <w:pStyle w:val="TableParagraph"/>
              <w:spacing w:before="242"/>
              <w:ind w:left="-3"/>
              <w:rPr>
                <w:sz w:val="24"/>
              </w:rPr>
            </w:pPr>
            <w:r>
              <w:rPr>
                <w:spacing w:val="-2"/>
                <w:sz w:val="24"/>
              </w:rPr>
              <w:t>Curso:</w:t>
            </w:r>
          </w:p>
        </w:tc>
        <w:tc>
          <w:tcPr>
            <w:tcW w:w="5641" w:type="dxa"/>
          </w:tcPr>
          <w:p w14:paraId="1BD7D016" w14:textId="77777777" w:rsidR="00AA5A5E" w:rsidRDefault="00024AAD">
            <w:pPr>
              <w:pStyle w:val="TableParagraph"/>
              <w:spacing w:before="242"/>
              <w:ind w:left="-4"/>
              <w:rPr>
                <w:sz w:val="24"/>
              </w:rPr>
            </w:pPr>
            <w:r>
              <w:rPr>
                <w:sz w:val="24"/>
              </w:rPr>
              <w:t>Prof.</w:t>
            </w:r>
            <w:r>
              <w:rPr>
                <w:spacing w:val="1"/>
                <w:sz w:val="24"/>
              </w:rPr>
              <w:t xml:space="preserve"> </w:t>
            </w:r>
            <w:r>
              <w:rPr>
                <w:spacing w:val="-2"/>
                <w:sz w:val="24"/>
              </w:rPr>
              <w:t>jefe:</w:t>
            </w:r>
          </w:p>
        </w:tc>
      </w:tr>
    </w:tbl>
    <w:p w14:paraId="3054E592" w14:textId="77777777" w:rsidR="00AA5A5E" w:rsidRDefault="00024AAD">
      <w:pPr>
        <w:spacing w:before="140" w:line="242" w:lineRule="auto"/>
        <w:ind w:left="222" w:right="1340"/>
        <w:rPr>
          <w:b/>
          <w:sz w:val="24"/>
        </w:rPr>
      </w:pPr>
      <w:r>
        <w:rPr>
          <w:b/>
          <w:sz w:val="24"/>
        </w:rPr>
        <w:t>3.-</w:t>
      </w:r>
      <w:r>
        <w:rPr>
          <w:b/>
          <w:spacing w:val="40"/>
          <w:sz w:val="24"/>
        </w:rPr>
        <w:t xml:space="preserve"> </w:t>
      </w:r>
      <w:r>
        <w:rPr>
          <w:b/>
          <w:sz w:val="24"/>
        </w:rPr>
        <w:t>Identificación</w:t>
      </w:r>
      <w:r>
        <w:rPr>
          <w:b/>
          <w:spacing w:val="40"/>
          <w:sz w:val="24"/>
        </w:rPr>
        <w:t xml:space="preserve"> </w:t>
      </w:r>
      <w:r>
        <w:rPr>
          <w:b/>
          <w:sz w:val="24"/>
        </w:rPr>
        <w:t>profesionales</w:t>
      </w:r>
      <w:r>
        <w:rPr>
          <w:b/>
          <w:spacing w:val="40"/>
          <w:sz w:val="24"/>
        </w:rPr>
        <w:t xml:space="preserve"> </w:t>
      </w:r>
      <w:r>
        <w:rPr>
          <w:b/>
          <w:sz w:val="24"/>
        </w:rPr>
        <w:t>y</w:t>
      </w:r>
      <w:r>
        <w:rPr>
          <w:b/>
          <w:spacing w:val="40"/>
          <w:sz w:val="24"/>
        </w:rPr>
        <w:t xml:space="preserve"> </w:t>
      </w:r>
      <w:r>
        <w:rPr>
          <w:b/>
          <w:sz w:val="24"/>
        </w:rPr>
        <w:t>técnicos</w:t>
      </w:r>
      <w:r>
        <w:rPr>
          <w:b/>
          <w:spacing w:val="40"/>
          <w:sz w:val="24"/>
        </w:rPr>
        <w:t xml:space="preserve"> </w:t>
      </w:r>
      <w:r>
        <w:rPr>
          <w:b/>
          <w:sz w:val="24"/>
        </w:rPr>
        <w:t>del</w:t>
      </w:r>
      <w:r>
        <w:rPr>
          <w:b/>
          <w:spacing w:val="40"/>
          <w:sz w:val="24"/>
        </w:rPr>
        <w:t xml:space="preserve"> </w:t>
      </w:r>
      <w:r>
        <w:rPr>
          <w:b/>
          <w:sz w:val="24"/>
        </w:rPr>
        <w:t>establecimiento</w:t>
      </w:r>
      <w:r>
        <w:rPr>
          <w:b/>
          <w:spacing w:val="40"/>
          <w:sz w:val="24"/>
        </w:rPr>
        <w:t xml:space="preserve"> </w:t>
      </w:r>
      <w:r>
        <w:rPr>
          <w:b/>
          <w:sz w:val="24"/>
        </w:rPr>
        <w:t>designados para intervención:</w:t>
      </w:r>
    </w:p>
    <w:p w14:paraId="43F7D493" w14:textId="77777777" w:rsidR="00AA5A5E" w:rsidRDefault="00AA5A5E">
      <w:pPr>
        <w:pStyle w:val="Textoindependiente"/>
        <w:ind w:left="0"/>
        <w:jc w:val="left"/>
        <w:rPr>
          <w:b/>
          <w:sz w:val="20"/>
        </w:rPr>
      </w:pPr>
    </w:p>
    <w:p w14:paraId="15A2F0A2" w14:textId="77777777" w:rsidR="00AA5A5E" w:rsidRDefault="00AA5A5E">
      <w:pPr>
        <w:pStyle w:val="Textoindependiente"/>
        <w:spacing w:before="71" w:after="1"/>
        <w:ind w:left="0"/>
        <w:jc w:val="left"/>
        <w:rPr>
          <w:b/>
          <w:sz w:val="20"/>
        </w:rPr>
      </w:pPr>
    </w:p>
    <w:tbl>
      <w:tblPr>
        <w:tblStyle w:val="TableNormal"/>
        <w:tblW w:w="0" w:type="auto"/>
        <w:tblInd w:w="237" w:type="dxa"/>
        <w:tblBorders>
          <w:top w:val="single" w:sz="6" w:space="0" w:color="2E528F"/>
          <w:left w:val="single" w:sz="6" w:space="0" w:color="2E528F"/>
          <w:bottom w:val="single" w:sz="6" w:space="0" w:color="2E528F"/>
          <w:right w:val="single" w:sz="6" w:space="0" w:color="2E528F"/>
          <w:insideH w:val="single" w:sz="6" w:space="0" w:color="2E528F"/>
          <w:insideV w:val="single" w:sz="6" w:space="0" w:color="2E528F"/>
        </w:tblBorders>
        <w:tblLayout w:type="fixed"/>
        <w:tblLook w:val="01E0" w:firstRow="1" w:lastRow="1" w:firstColumn="1" w:lastColumn="1" w:noHBand="0" w:noVBand="0"/>
      </w:tblPr>
      <w:tblGrid>
        <w:gridCol w:w="3917"/>
        <w:gridCol w:w="5041"/>
      </w:tblGrid>
      <w:tr w:rsidR="00AA5A5E" w14:paraId="54DDC4A1" w14:textId="77777777">
        <w:trPr>
          <w:trHeight w:val="804"/>
        </w:trPr>
        <w:tc>
          <w:tcPr>
            <w:tcW w:w="3917" w:type="dxa"/>
          </w:tcPr>
          <w:p w14:paraId="26F6398A" w14:textId="77777777" w:rsidR="00AA5A5E" w:rsidRDefault="00024AAD">
            <w:pPr>
              <w:pStyle w:val="TableParagraph"/>
              <w:spacing w:before="240"/>
              <w:ind w:left="6"/>
              <w:rPr>
                <w:b/>
                <w:sz w:val="24"/>
              </w:rPr>
            </w:pPr>
            <w:r>
              <w:rPr>
                <w:b/>
                <w:spacing w:val="-2"/>
                <w:sz w:val="24"/>
              </w:rPr>
              <w:t>Nombre</w:t>
            </w:r>
          </w:p>
        </w:tc>
        <w:tc>
          <w:tcPr>
            <w:tcW w:w="5041" w:type="dxa"/>
          </w:tcPr>
          <w:p w14:paraId="4F0A2FEF" w14:textId="77777777" w:rsidR="00AA5A5E" w:rsidRDefault="00024AAD">
            <w:pPr>
              <w:pStyle w:val="TableParagraph"/>
              <w:spacing w:before="240"/>
              <w:ind w:left="-3"/>
              <w:rPr>
                <w:b/>
                <w:sz w:val="24"/>
              </w:rPr>
            </w:pPr>
            <w:r>
              <w:rPr>
                <w:b/>
                <w:sz w:val="24"/>
              </w:rPr>
              <w:t>Rol</w:t>
            </w:r>
            <w:r>
              <w:rPr>
                <w:b/>
                <w:spacing w:val="-3"/>
                <w:sz w:val="24"/>
              </w:rPr>
              <w:t xml:space="preserve"> </w:t>
            </w:r>
            <w:r>
              <w:rPr>
                <w:b/>
                <w:sz w:val="24"/>
              </w:rPr>
              <w:t>que</w:t>
            </w:r>
            <w:r>
              <w:rPr>
                <w:b/>
                <w:spacing w:val="-2"/>
                <w:sz w:val="24"/>
              </w:rPr>
              <w:t xml:space="preserve"> </w:t>
            </w:r>
            <w:r>
              <w:rPr>
                <w:b/>
                <w:sz w:val="24"/>
              </w:rPr>
              <w:t>ocupa</w:t>
            </w:r>
            <w:r>
              <w:rPr>
                <w:b/>
                <w:spacing w:val="-4"/>
                <w:sz w:val="24"/>
              </w:rPr>
              <w:t xml:space="preserve"> </w:t>
            </w:r>
            <w:r>
              <w:rPr>
                <w:b/>
                <w:sz w:val="24"/>
              </w:rPr>
              <w:t>en</w:t>
            </w:r>
            <w:r>
              <w:rPr>
                <w:b/>
                <w:spacing w:val="-2"/>
                <w:sz w:val="24"/>
              </w:rPr>
              <w:t xml:space="preserve"> </w:t>
            </w:r>
            <w:r>
              <w:rPr>
                <w:b/>
                <w:sz w:val="24"/>
              </w:rPr>
              <w:t>la</w:t>
            </w:r>
            <w:r>
              <w:rPr>
                <w:b/>
                <w:spacing w:val="-1"/>
                <w:sz w:val="24"/>
              </w:rPr>
              <w:t xml:space="preserve"> </w:t>
            </w:r>
            <w:r>
              <w:rPr>
                <w:b/>
                <w:spacing w:val="-2"/>
                <w:sz w:val="24"/>
              </w:rPr>
              <w:t>intervención</w:t>
            </w:r>
          </w:p>
        </w:tc>
      </w:tr>
      <w:tr w:rsidR="00AA5A5E" w14:paraId="3885E2C7" w14:textId="77777777">
        <w:trPr>
          <w:trHeight w:val="1372"/>
        </w:trPr>
        <w:tc>
          <w:tcPr>
            <w:tcW w:w="3917" w:type="dxa"/>
          </w:tcPr>
          <w:p w14:paraId="5ACD4867" w14:textId="77777777" w:rsidR="00AA5A5E" w:rsidRDefault="00024AAD">
            <w:pPr>
              <w:pStyle w:val="TableParagraph"/>
              <w:spacing w:before="242"/>
              <w:ind w:left="6"/>
              <w:rPr>
                <w:sz w:val="24"/>
              </w:rPr>
            </w:pPr>
            <w:r>
              <w:rPr>
                <w:spacing w:val="-5"/>
                <w:sz w:val="24"/>
              </w:rPr>
              <w:t>1.-</w:t>
            </w:r>
          </w:p>
        </w:tc>
        <w:tc>
          <w:tcPr>
            <w:tcW w:w="5041" w:type="dxa"/>
          </w:tcPr>
          <w:p w14:paraId="105F712F" w14:textId="77777777" w:rsidR="00AA5A5E" w:rsidRDefault="00024AAD">
            <w:pPr>
              <w:pStyle w:val="TableParagraph"/>
              <w:spacing w:before="242"/>
              <w:ind w:left="-3"/>
              <w:rPr>
                <w:sz w:val="24"/>
              </w:rPr>
            </w:pPr>
            <w:r>
              <w:rPr>
                <w:spacing w:val="-2"/>
                <w:sz w:val="24"/>
              </w:rPr>
              <w:t>Encargado(a)</w:t>
            </w:r>
          </w:p>
        </w:tc>
      </w:tr>
      <w:tr w:rsidR="00AA5A5E" w14:paraId="57707C36" w14:textId="77777777">
        <w:trPr>
          <w:trHeight w:val="1372"/>
        </w:trPr>
        <w:tc>
          <w:tcPr>
            <w:tcW w:w="3917" w:type="dxa"/>
          </w:tcPr>
          <w:p w14:paraId="0359C9CF" w14:textId="77777777" w:rsidR="00AA5A5E" w:rsidRDefault="00024AAD">
            <w:pPr>
              <w:pStyle w:val="TableParagraph"/>
              <w:spacing w:before="240"/>
              <w:ind w:left="6"/>
              <w:rPr>
                <w:sz w:val="24"/>
              </w:rPr>
            </w:pPr>
            <w:r>
              <w:rPr>
                <w:spacing w:val="-5"/>
                <w:sz w:val="24"/>
              </w:rPr>
              <w:t>2.-</w:t>
            </w:r>
          </w:p>
        </w:tc>
        <w:tc>
          <w:tcPr>
            <w:tcW w:w="5041" w:type="dxa"/>
          </w:tcPr>
          <w:p w14:paraId="269FB1B0" w14:textId="77777777" w:rsidR="00AA5A5E" w:rsidRDefault="00024AAD">
            <w:pPr>
              <w:pStyle w:val="TableParagraph"/>
              <w:spacing w:before="240"/>
              <w:ind w:left="-3"/>
              <w:rPr>
                <w:sz w:val="24"/>
              </w:rPr>
            </w:pPr>
            <w:r>
              <w:rPr>
                <w:sz w:val="24"/>
              </w:rPr>
              <w:t>Acompañante</w:t>
            </w:r>
            <w:r>
              <w:rPr>
                <w:spacing w:val="-6"/>
                <w:sz w:val="24"/>
              </w:rPr>
              <w:t xml:space="preserve"> </w:t>
            </w:r>
            <w:r>
              <w:rPr>
                <w:spacing w:val="-2"/>
                <w:sz w:val="24"/>
              </w:rPr>
              <w:t>Interno</w:t>
            </w:r>
          </w:p>
        </w:tc>
      </w:tr>
    </w:tbl>
    <w:p w14:paraId="115A0434" w14:textId="77777777" w:rsidR="00AA5A5E" w:rsidRDefault="00AA5A5E">
      <w:pPr>
        <w:rPr>
          <w:sz w:val="24"/>
        </w:rPr>
        <w:sectPr w:rsidR="00AA5A5E">
          <w:pgSz w:w="12240" w:h="20160"/>
          <w:pgMar w:top="1420" w:right="360" w:bottom="1315" w:left="1480" w:header="163" w:footer="0" w:gutter="0"/>
          <w:cols w:space="720"/>
        </w:sectPr>
      </w:pPr>
    </w:p>
    <w:tbl>
      <w:tblPr>
        <w:tblStyle w:val="TableNormal"/>
        <w:tblW w:w="0" w:type="auto"/>
        <w:tblInd w:w="237" w:type="dxa"/>
        <w:tblBorders>
          <w:top w:val="single" w:sz="6" w:space="0" w:color="2E528F"/>
          <w:left w:val="single" w:sz="6" w:space="0" w:color="2E528F"/>
          <w:bottom w:val="single" w:sz="6" w:space="0" w:color="2E528F"/>
          <w:right w:val="single" w:sz="6" w:space="0" w:color="2E528F"/>
          <w:insideH w:val="single" w:sz="6" w:space="0" w:color="2E528F"/>
          <w:insideV w:val="single" w:sz="6" w:space="0" w:color="2E528F"/>
        </w:tblBorders>
        <w:tblLayout w:type="fixed"/>
        <w:tblLook w:val="01E0" w:firstRow="1" w:lastRow="1" w:firstColumn="1" w:lastColumn="1" w:noHBand="0" w:noVBand="0"/>
      </w:tblPr>
      <w:tblGrid>
        <w:gridCol w:w="3917"/>
        <w:gridCol w:w="5041"/>
      </w:tblGrid>
      <w:tr w:rsidR="00AA5A5E" w14:paraId="0735C923" w14:textId="77777777">
        <w:trPr>
          <w:trHeight w:val="1372"/>
        </w:trPr>
        <w:tc>
          <w:tcPr>
            <w:tcW w:w="3917" w:type="dxa"/>
            <w:tcBorders>
              <w:top w:val="nil"/>
            </w:tcBorders>
          </w:tcPr>
          <w:p w14:paraId="455FF789" w14:textId="77777777" w:rsidR="00AA5A5E" w:rsidRDefault="00024AAD">
            <w:pPr>
              <w:pStyle w:val="TableParagraph"/>
              <w:spacing w:before="233"/>
              <w:ind w:left="6"/>
              <w:rPr>
                <w:sz w:val="24"/>
              </w:rPr>
            </w:pPr>
            <w:r>
              <w:rPr>
                <w:spacing w:val="-5"/>
                <w:sz w:val="24"/>
              </w:rPr>
              <w:lastRenderedPageBreak/>
              <w:t>3.-</w:t>
            </w:r>
          </w:p>
        </w:tc>
        <w:tc>
          <w:tcPr>
            <w:tcW w:w="5041" w:type="dxa"/>
            <w:tcBorders>
              <w:top w:val="nil"/>
            </w:tcBorders>
          </w:tcPr>
          <w:p w14:paraId="0DA828E6" w14:textId="77777777" w:rsidR="00AA5A5E" w:rsidRDefault="00024AAD">
            <w:pPr>
              <w:pStyle w:val="TableParagraph"/>
              <w:spacing w:before="233"/>
              <w:ind w:left="-3"/>
              <w:rPr>
                <w:sz w:val="24"/>
              </w:rPr>
            </w:pPr>
            <w:r>
              <w:rPr>
                <w:sz w:val="24"/>
              </w:rPr>
              <w:t>Acompañante</w:t>
            </w:r>
            <w:r>
              <w:rPr>
                <w:spacing w:val="-6"/>
                <w:sz w:val="24"/>
              </w:rPr>
              <w:t xml:space="preserve"> </w:t>
            </w:r>
            <w:r>
              <w:rPr>
                <w:spacing w:val="-2"/>
                <w:sz w:val="24"/>
              </w:rPr>
              <w:t>externo</w:t>
            </w:r>
          </w:p>
        </w:tc>
      </w:tr>
      <w:tr w:rsidR="00AA5A5E" w14:paraId="2AA06693" w14:textId="77777777">
        <w:trPr>
          <w:trHeight w:val="1369"/>
        </w:trPr>
        <w:tc>
          <w:tcPr>
            <w:tcW w:w="3917" w:type="dxa"/>
          </w:tcPr>
          <w:p w14:paraId="3572056E" w14:textId="77777777" w:rsidR="00AA5A5E" w:rsidRDefault="00024AAD">
            <w:pPr>
              <w:pStyle w:val="TableParagraph"/>
              <w:spacing w:before="233"/>
              <w:ind w:left="6"/>
              <w:rPr>
                <w:sz w:val="24"/>
              </w:rPr>
            </w:pPr>
            <w:r>
              <w:rPr>
                <w:spacing w:val="-5"/>
                <w:sz w:val="24"/>
              </w:rPr>
              <w:t>4.-</w:t>
            </w:r>
          </w:p>
        </w:tc>
        <w:tc>
          <w:tcPr>
            <w:tcW w:w="5041" w:type="dxa"/>
          </w:tcPr>
          <w:p w14:paraId="72470BE6" w14:textId="77777777" w:rsidR="00AA5A5E" w:rsidRDefault="00024AAD">
            <w:pPr>
              <w:pStyle w:val="TableParagraph"/>
              <w:spacing w:before="233"/>
              <w:ind w:left="-3"/>
              <w:rPr>
                <w:sz w:val="24"/>
              </w:rPr>
            </w:pPr>
            <w:r>
              <w:rPr>
                <w:sz w:val="24"/>
              </w:rPr>
              <w:t>Acompañante</w:t>
            </w:r>
            <w:r>
              <w:rPr>
                <w:spacing w:val="-6"/>
                <w:sz w:val="24"/>
              </w:rPr>
              <w:t xml:space="preserve"> </w:t>
            </w:r>
            <w:r>
              <w:rPr>
                <w:spacing w:val="-2"/>
                <w:sz w:val="24"/>
              </w:rPr>
              <w:t>externo</w:t>
            </w:r>
          </w:p>
        </w:tc>
      </w:tr>
    </w:tbl>
    <w:p w14:paraId="668BDE28" w14:textId="77777777" w:rsidR="00AA5A5E" w:rsidRDefault="00AA5A5E">
      <w:pPr>
        <w:pStyle w:val="Textoindependiente"/>
        <w:spacing w:before="241"/>
        <w:ind w:left="0"/>
        <w:jc w:val="left"/>
        <w:rPr>
          <w:b/>
        </w:rPr>
      </w:pPr>
    </w:p>
    <w:p w14:paraId="1ED68CAF" w14:textId="77777777" w:rsidR="00AA5A5E" w:rsidRDefault="00024AAD">
      <w:pPr>
        <w:spacing w:before="1"/>
        <w:ind w:left="289"/>
        <w:rPr>
          <w:b/>
          <w:sz w:val="24"/>
        </w:rPr>
      </w:pPr>
      <w:r>
        <w:rPr>
          <w:noProof/>
        </w:rPr>
        <mc:AlternateContent>
          <mc:Choice Requires="wps">
            <w:drawing>
              <wp:anchor distT="0" distB="0" distL="0" distR="0" simplePos="0" relativeHeight="251734016" behindDoc="1" locked="0" layoutInCell="1" allowOverlap="1" wp14:anchorId="1657FA42" wp14:editId="48286A93">
                <wp:simplePos x="0" y="0"/>
                <wp:positionH relativeFrom="page">
                  <wp:posOffset>1080820</wp:posOffset>
                </wp:positionH>
                <wp:positionV relativeFrom="paragraph">
                  <wp:posOffset>655639</wp:posOffset>
                </wp:positionV>
                <wp:extent cx="5862320" cy="2407285"/>
                <wp:effectExtent l="0" t="0" r="0" b="0"/>
                <wp:wrapTopAndBottom/>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2320" cy="2407285"/>
                        </a:xfrm>
                        <a:prstGeom prst="rect">
                          <a:avLst/>
                        </a:prstGeom>
                      </wps:spPr>
                      <wps:txbx>
                        <w:txbxContent>
                          <w:tbl>
                            <w:tblPr>
                              <w:tblStyle w:val="TableNormal"/>
                              <w:tblW w:w="0" w:type="auto"/>
                              <w:tblInd w:w="7" w:type="dxa"/>
                              <w:tblBorders>
                                <w:top w:val="single" w:sz="6" w:space="0" w:color="2E528F"/>
                                <w:left w:val="single" w:sz="6" w:space="0" w:color="2E528F"/>
                                <w:bottom w:val="single" w:sz="6" w:space="0" w:color="2E528F"/>
                                <w:right w:val="single" w:sz="6" w:space="0" w:color="2E528F"/>
                                <w:insideH w:val="single" w:sz="6" w:space="0" w:color="2E528F"/>
                                <w:insideV w:val="single" w:sz="6" w:space="0" w:color="2E528F"/>
                              </w:tblBorders>
                              <w:tblLayout w:type="fixed"/>
                              <w:tblLook w:val="01E0" w:firstRow="1" w:lastRow="1" w:firstColumn="1" w:lastColumn="1" w:noHBand="0" w:noVBand="0"/>
                            </w:tblPr>
                            <w:tblGrid>
                              <w:gridCol w:w="3980"/>
                              <w:gridCol w:w="5238"/>
                            </w:tblGrid>
                            <w:tr w:rsidR="00AA5A5E" w14:paraId="3D926945" w14:textId="77777777">
                              <w:trPr>
                                <w:trHeight w:val="758"/>
                              </w:trPr>
                              <w:tc>
                                <w:tcPr>
                                  <w:tcW w:w="9218" w:type="dxa"/>
                                  <w:gridSpan w:val="2"/>
                                </w:tcPr>
                                <w:p w14:paraId="1B58ED40" w14:textId="77777777" w:rsidR="00AA5A5E" w:rsidRDefault="00024AAD">
                                  <w:pPr>
                                    <w:pStyle w:val="TableParagraph"/>
                                    <w:spacing w:before="242"/>
                                    <w:ind w:left="6"/>
                                    <w:rPr>
                                      <w:sz w:val="24"/>
                                    </w:rPr>
                                  </w:pPr>
                                  <w:r>
                                    <w:rPr>
                                      <w:spacing w:val="-2"/>
                                      <w:sz w:val="24"/>
                                    </w:rPr>
                                    <w:t>Nombre:</w:t>
                                  </w:r>
                                </w:p>
                              </w:tc>
                            </w:tr>
                            <w:tr w:rsidR="00AA5A5E" w14:paraId="464FAD3D" w14:textId="77777777">
                              <w:trPr>
                                <w:trHeight w:val="755"/>
                              </w:trPr>
                              <w:tc>
                                <w:tcPr>
                                  <w:tcW w:w="3980" w:type="dxa"/>
                                </w:tcPr>
                                <w:p w14:paraId="34DD5EAC" w14:textId="77777777" w:rsidR="00AA5A5E" w:rsidRDefault="00024AAD">
                                  <w:pPr>
                                    <w:pStyle w:val="TableParagraph"/>
                                    <w:spacing w:before="240"/>
                                    <w:ind w:left="6"/>
                                    <w:rPr>
                                      <w:sz w:val="24"/>
                                    </w:rPr>
                                  </w:pPr>
                                  <w:r>
                                    <w:rPr>
                                      <w:spacing w:val="-2"/>
                                      <w:sz w:val="24"/>
                                    </w:rPr>
                                    <w:t>Celular:</w:t>
                                  </w:r>
                                </w:p>
                              </w:tc>
                              <w:tc>
                                <w:tcPr>
                                  <w:tcW w:w="5238" w:type="dxa"/>
                                </w:tcPr>
                                <w:p w14:paraId="2B85C7D3" w14:textId="77777777" w:rsidR="00AA5A5E" w:rsidRDefault="00024AAD">
                                  <w:pPr>
                                    <w:pStyle w:val="TableParagraph"/>
                                    <w:spacing w:before="240"/>
                                    <w:ind w:left="-1"/>
                                    <w:rPr>
                                      <w:sz w:val="24"/>
                                    </w:rPr>
                                  </w:pPr>
                                  <w:r>
                                    <w:rPr>
                                      <w:sz w:val="24"/>
                                    </w:rPr>
                                    <w:t>Otro</w:t>
                                  </w:r>
                                  <w:r>
                                    <w:rPr>
                                      <w:spacing w:val="-1"/>
                                      <w:sz w:val="24"/>
                                    </w:rPr>
                                    <w:t xml:space="preserve"> </w:t>
                                  </w:r>
                                  <w:r>
                                    <w:rPr>
                                      <w:spacing w:val="-2"/>
                                      <w:sz w:val="24"/>
                                    </w:rPr>
                                    <w:t>teléfono:</w:t>
                                  </w:r>
                                </w:p>
                              </w:tc>
                            </w:tr>
                            <w:tr w:rsidR="00AA5A5E" w14:paraId="05D691C1" w14:textId="77777777">
                              <w:trPr>
                                <w:trHeight w:val="2217"/>
                              </w:trPr>
                              <w:tc>
                                <w:tcPr>
                                  <w:tcW w:w="9218" w:type="dxa"/>
                                  <w:gridSpan w:val="2"/>
                                </w:tcPr>
                                <w:p w14:paraId="79B5D0DA" w14:textId="77777777" w:rsidR="00AA5A5E" w:rsidRDefault="00024AAD">
                                  <w:pPr>
                                    <w:pStyle w:val="TableParagraph"/>
                                    <w:tabs>
                                      <w:tab w:val="left" w:pos="4057"/>
                                      <w:tab w:val="left" w:pos="8321"/>
                                    </w:tabs>
                                    <w:spacing w:before="19" w:line="232" w:lineRule="auto"/>
                                    <w:ind w:left="6" w:right="-15"/>
                                    <w:rPr>
                                      <w:sz w:val="24"/>
                                    </w:rPr>
                                  </w:pPr>
                                  <w:r>
                                    <w:rPr>
                                      <w:sz w:val="24"/>
                                    </w:rPr>
                                    <w:t>Forma</w:t>
                                  </w:r>
                                  <w:r>
                                    <w:rPr>
                                      <w:spacing w:val="-14"/>
                                      <w:sz w:val="24"/>
                                    </w:rPr>
                                    <w:t xml:space="preserve"> </w:t>
                                  </w:r>
                                  <w:r>
                                    <w:rPr>
                                      <w:sz w:val="24"/>
                                    </w:rPr>
                                    <w:t>en</w:t>
                                  </w:r>
                                  <w:r>
                                    <w:rPr>
                                      <w:spacing w:val="-14"/>
                                      <w:sz w:val="24"/>
                                    </w:rPr>
                                    <w:t xml:space="preserve"> </w:t>
                                  </w:r>
                                  <w:r>
                                    <w:rPr>
                                      <w:sz w:val="24"/>
                                    </w:rPr>
                                    <w:t>que</w:t>
                                  </w:r>
                                  <w:r>
                                    <w:rPr>
                                      <w:spacing w:val="-14"/>
                                      <w:sz w:val="24"/>
                                    </w:rPr>
                                    <w:t xml:space="preserve"> </w:t>
                                  </w:r>
                                  <w:r>
                                    <w:rPr>
                                      <w:sz w:val="24"/>
                                    </w:rPr>
                                    <w:t>se</w:t>
                                  </w:r>
                                  <w:r>
                                    <w:rPr>
                                      <w:spacing w:val="-14"/>
                                      <w:sz w:val="24"/>
                                    </w:rPr>
                                    <w:t xml:space="preserve"> </w:t>
                                  </w:r>
                                  <w:r>
                                    <w:rPr>
                                      <w:sz w:val="24"/>
                                    </w:rPr>
                                    <w:t>informó</w:t>
                                  </w:r>
                                  <w:r>
                                    <w:rPr>
                                      <w:spacing w:val="-14"/>
                                      <w:sz w:val="24"/>
                                    </w:rPr>
                                    <w:t xml:space="preserve"> </w:t>
                                  </w:r>
                                  <w:r>
                                    <w:rPr>
                                      <w:sz w:val="24"/>
                                    </w:rPr>
                                    <w:t>oportunamente</w:t>
                                  </w:r>
                                  <w:r>
                                    <w:rPr>
                                      <w:spacing w:val="-16"/>
                                      <w:sz w:val="24"/>
                                    </w:rPr>
                                    <w:t xml:space="preserve"> </w:t>
                                  </w:r>
                                  <w:r>
                                    <w:rPr>
                                      <w:sz w:val="24"/>
                                    </w:rPr>
                                    <w:t>a</w:t>
                                  </w:r>
                                  <w:r>
                                    <w:rPr>
                                      <w:spacing w:val="-9"/>
                                      <w:sz w:val="24"/>
                                    </w:rPr>
                                    <w:t xml:space="preserve"> </w:t>
                                  </w:r>
                                  <w:r>
                                    <w:rPr>
                                      <w:sz w:val="24"/>
                                    </w:rPr>
                                    <w:t>apoderados</w:t>
                                  </w:r>
                                  <w:r>
                                    <w:rPr>
                                      <w:spacing w:val="-15"/>
                                      <w:sz w:val="24"/>
                                    </w:rPr>
                                    <w:t xml:space="preserve"> </w:t>
                                  </w:r>
                                  <w:r>
                                    <w:rPr>
                                      <w:sz w:val="24"/>
                                    </w:rPr>
                                    <w:t>(conforme</w:t>
                                  </w:r>
                                  <w:r>
                                    <w:rPr>
                                      <w:spacing w:val="-17"/>
                                      <w:sz w:val="24"/>
                                    </w:rPr>
                                    <w:t xml:space="preserve"> </w:t>
                                  </w:r>
                                  <w:r>
                                    <w:rPr>
                                      <w:sz w:val="24"/>
                                    </w:rPr>
                                    <w:t>acuerdos</w:t>
                                  </w:r>
                                  <w:r>
                                    <w:rPr>
                                      <w:spacing w:val="-15"/>
                                      <w:sz w:val="24"/>
                                    </w:rPr>
                                    <w:t xml:space="preserve"> </w:t>
                                  </w:r>
                                  <w:r>
                                    <w:rPr>
                                      <w:sz w:val="24"/>
                                    </w:rPr>
                                    <w:t>previos</w:t>
                                  </w:r>
                                  <w:r>
                                    <w:rPr>
                                      <w:spacing w:val="-15"/>
                                      <w:sz w:val="24"/>
                                    </w:rPr>
                                    <w:t xml:space="preserve"> </w:t>
                                  </w:r>
                                  <w:r>
                                    <w:rPr>
                                      <w:sz w:val="24"/>
                                    </w:rPr>
                                    <w:t xml:space="preserve">y/o </w:t>
                                  </w:r>
                                  <w:r>
                                    <w:rPr>
                                      <w:spacing w:val="-2"/>
                                      <w:sz w:val="24"/>
                                    </w:rPr>
                                    <w:t>protocolo</w:t>
                                  </w:r>
                                  <w:r>
                                    <w:rPr>
                                      <w:sz w:val="24"/>
                                    </w:rPr>
                                    <w:tab/>
                                  </w:r>
                                  <w:r>
                                    <w:rPr>
                                      <w:spacing w:val="-2"/>
                                      <w:sz w:val="24"/>
                                    </w:rPr>
                                    <w:t>reglamento</w:t>
                                  </w:r>
                                  <w:r>
                                    <w:rPr>
                                      <w:sz w:val="24"/>
                                    </w:rPr>
                                    <w:tab/>
                                  </w:r>
                                  <w:r>
                                    <w:rPr>
                                      <w:spacing w:val="-2"/>
                                      <w:sz w:val="24"/>
                                    </w:rPr>
                                    <w:t>interno):</w:t>
                                  </w:r>
                                </w:p>
                                <w:p w14:paraId="4F1A3747" w14:textId="77777777" w:rsidR="00AA5A5E" w:rsidRDefault="00024AAD">
                                  <w:pPr>
                                    <w:pStyle w:val="TableParagraph"/>
                                    <w:spacing w:line="264" w:lineRule="exact"/>
                                    <w:ind w:left="6"/>
                                    <w:rPr>
                                      <w:sz w:val="24"/>
                                    </w:rPr>
                                  </w:pPr>
                                  <w:r>
                                    <w:rPr>
                                      <w:spacing w:val="-2"/>
                                      <w:sz w:val="24"/>
                                    </w:rPr>
                                    <w:t>……………………………………………………………………………….............................</w:t>
                                  </w:r>
                                </w:p>
                                <w:p w14:paraId="3BC770D7" w14:textId="77777777" w:rsidR="00AA5A5E" w:rsidRDefault="00024AAD">
                                  <w:pPr>
                                    <w:pStyle w:val="TableParagraph"/>
                                    <w:spacing w:line="271" w:lineRule="exact"/>
                                    <w:ind w:left="6"/>
                                    <w:rPr>
                                      <w:sz w:val="24"/>
                                    </w:rPr>
                                  </w:pPr>
                                  <w:r>
                                    <w:rPr>
                                      <w:spacing w:val="-5"/>
                                      <w:sz w:val="24"/>
                                    </w:rPr>
                                    <w:t>...</w:t>
                                  </w:r>
                                </w:p>
                                <w:p w14:paraId="6D40BDF9" w14:textId="77777777" w:rsidR="00AA5A5E" w:rsidRDefault="00024AAD">
                                  <w:pPr>
                                    <w:pStyle w:val="TableParagraph"/>
                                    <w:spacing w:before="237"/>
                                    <w:ind w:left="6"/>
                                    <w:rPr>
                                      <w:sz w:val="24"/>
                                    </w:rPr>
                                  </w:pPr>
                                  <w:r>
                                    <w:rPr>
                                      <w:spacing w:val="-2"/>
                                      <w:sz w:val="24"/>
                                    </w:rPr>
                                    <w:t>……………………………………………………………………………………………………</w:t>
                                  </w:r>
                                </w:p>
                                <w:p w14:paraId="67C4D970" w14:textId="77777777" w:rsidR="00AA5A5E" w:rsidRDefault="00024AAD">
                                  <w:pPr>
                                    <w:pStyle w:val="TableParagraph"/>
                                    <w:spacing w:before="51"/>
                                    <w:ind w:left="6"/>
                                    <w:rPr>
                                      <w:sz w:val="24"/>
                                    </w:rPr>
                                  </w:pPr>
                                  <w:r>
                                    <w:rPr>
                                      <w:spacing w:val="-2"/>
                                      <w:sz w:val="24"/>
                                    </w:rPr>
                                    <w:t>……………………………………………………………………………………………………</w:t>
                                  </w:r>
                                </w:p>
                              </w:tc>
                            </w:tr>
                          </w:tbl>
                          <w:p w14:paraId="13A25A74" w14:textId="77777777" w:rsidR="00AA5A5E" w:rsidRDefault="00AA5A5E">
                            <w:pPr>
                              <w:pStyle w:val="Textoindependiente"/>
                              <w:ind w:left="0"/>
                              <w:jc w:val="left"/>
                            </w:pPr>
                          </w:p>
                        </w:txbxContent>
                      </wps:txbx>
                      <wps:bodyPr wrap="square" lIns="0" tIns="0" rIns="0" bIns="0" rtlCol="0">
                        <a:noAutofit/>
                      </wps:bodyPr>
                    </wps:wsp>
                  </a:graphicData>
                </a:graphic>
              </wp:anchor>
            </w:drawing>
          </mc:Choice>
          <mc:Fallback>
            <w:pict>
              <v:shape w14:anchorId="1657FA42" id="Textbox 427" o:spid="_x0000_s1429" type="#_x0000_t202" style="position:absolute;left:0;text-align:left;margin-left:85.1pt;margin-top:51.65pt;width:461.6pt;height:189.55pt;z-index:-25158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" filled="f" stroked="f">
                <v:textbox inset="0,0,0,0">
                  <w:txbxContent>
                    <w:tbl>
                      <w:tblPr>
                        <w:tblStyle w:val="TableNormal"/>
                        <w:tblW w:w="0" w:type="auto"/>
                        <w:tblInd w:w="7" w:type="dxa"/>
                        <w:tblBorders>
                          <w:top w:val="single" w:sz="6" w:space="0" w:color="2E528F"/>
                          <w:left w:val="single" w:sz="6" w:space="0" w:color="2E528F"/>
                          <w:bottom w:val="single" w:sz="6" w:space="0" w:color="2E528F"/>
                          <w:right w:val="single" w:sz="6" w:space="0" w:color="2E528F"/>
                          <w:insideH w:val="single" w:sz="6" w:space="0" w:color="2E528F"/>
                          <w:insideV w:val="single" w:sz="6" w:space="0" w:color="2E528F"/>
                        </w:tblBorders>
                        <w:tblLayout w:type="fixed"/>
                        <w:tblLook w:val="01E0" w:firstRow="1" w:lastRow="1" w:firstColumn="1" w:lastColumn="1" w:noHBand="0" w:noVBand="0"/>
                      </w:tblPr>
                      <w:tblGrid>
                        <w:gridCol w:w="3980"/>
                        <w:gridCol w:w="5238"/>
                      </w:tblGrid>
                      <w:tr w:rsidR="00AA5A5E" w14:paraId="3D926945" w14:textId="77777777">
                        <w:trPr>
                          <w:trHeight w:val="758"/>
                        </w:trPr>
                        <w:tc>
                          <w:tcPr>
                            <w:tcW w:w="9218" w:type="dxa"/>
                            <w:gridSpan w:val="2"/>
                          </w:tcPr>
                          <w:p w14:paraId="1B58ED40" w14:textId="77777777" w:rsidR="00AA5A5E" w:rsidRDefault="00024AAD">
                            <w:pPr>
                              <w:pStyle w:val="TableParagraph"/>
                              <w:spacing w:before="242"/>
                              <w:ind w:left="6"/>
                              <w:rPr>
                                <w:sz w:val="24"/>
                              </w:rPr>
                            </w:pPr>
                            <w:r>
                              <w:rPr>
                                <w:spacing w:val="-2"/>
                                <w:sz w:val="24"/>
                              </w:rPr>
                              <w:t>Nombre:</w:t>
                            </w:r>
                          </w:p>
                        </w:tc>
                      </w:tr>
                      <w:tr w:rsidR="00AA5A5E" w14:paraId="464FAD3D" w14:textId="77777777">
                        <w:trPr>
                          <w:trHeight w:val="755"/>
                        </w:trPr>
                        <w:tc>
                          <w:tcPr>
                            <w:tcW w:w="3980" w:type="dxa"/>
                          </w:tcPr>
                          <w:p w14:paraId="34DD5EAC" w14:textId="77777777" w:rsidR="00AA5A5E" w:rsidRDefault="00024AAD">
                            <w:pPr>
                              <w:pStyle w:val="TableParagraph"/>
                              <w:spacing w:before="240"/>
                              <w:ind w:left="6"/>
                              <w:rPr>
                                <w:sz w:val="24"/>
                              </w:rPr>
                            </w:pPr>
                            <w:r>
                              <w:rPr>
                                <w:spacing w:val="-2"/>
                                <w:sz w:val="24"/>
                              </w:rPr>
                              <w:t>Celular:</w:t>
                            </w:r>
                          </w:p>
                        </w:tc>
                        <w:tc>
                          <w:tcPr>
                            <w:tcW w:w="5238" w:type="dxa"/>
                          </w:tcPr>
                          <w:p w14:paraId="2B85C7D3" w14:textId="77777777" w:rsidR="00AA5A5E" w:rsidRDefault="00024AAD">
                            <w:pPr>
                              <w:pStyle w:val="TableParagraph"/>
                              <w:spacing w:before="240"/>
                              <w:ind w:left="-1"/>
                              <w:rPr>
                                <w:sz w:val="24"/>
                              </w:rPr>
                            </w:pPr>
                            <w:r>
                              <w:rPr>
                                <w:sz w:val="24"/>
                              </w:rPr>
                              <w:t>Otro</w:t>
                            </w:r>
                            <w:r>
                              <w:rPr>
                                <w:spacing w:val="-1"/>
                                <w:sz w:val="24"/>
                              </w:rPr>
                              <w:t xml:space="preserve"> </w:t>
                            </w:r>
                            <w:r>
                              <w:rPr>
                                <w:spacing w:val="-2"/>
                                <w:sz w:val="24"/>
                              </w:rPr>
                              <w:t>teléfono:</w:t>
                            </w:r>
                          </w:p>
                        </w:tc>
                      </w:tr>
                      <w:tr w:rsidR="00AA5A5E" w14:paraId="05D691C1" w14:textId="77777777">
                        <w:trPr>
                          <w:trHeight w:val="2217"/>
                        </w:trPr>
                        <w:tc>
                          <w:tcPr>
                            <w:tcW w:w="9218" w:type="dxa"/>
                            <w:gridSpan w:val="2"/>
                          </w:tcPr>
                          <w:p w14:paraId="79B5D0DA" w14:textId="77777777" w:rsidR="00AA5A5E" w:rsidRDefault="00024AAD">
                            <w:pPr>
                              <w:pStyle w:val="TableParagraph"/>
                              <w:tabs>
                                <w:tab w:val="left" w:pos="4057"/>
                                <w:tab w:val="left" w:pos="8321"/>
                              </w:tabs>
                              <w:spacing w:before="19" w:line="232" w:lineRule="auto"/>
                              <w:ind w:left="6" w:right="-15"/>
                              <w:rPr>
                                <w:sz w:val="24"/>
                              </w:rPr>
                            </w:pPr>
                            <w:r>
                              <w:rPr>
                                <w:sz w:val="24"/>
                              </w:rPr>
                              <w:t>Forma</w:t>
                            </w:r>
                            <w:r>
                              <w:rPr>
                                <w:spacing w:val="-14"/>
                                <w:sz w:val="24"/>
                              </w:rPr>
                              <w:t xml:space="preserve"> </w:t>
                            </w:r>
                            <w:r>
                              <w:rPr>
                                <w:sz w:val="24"/>
                              </w:rPr>
                              <w:t>en</w:t>
                            </w:r>
                            <w:r>
                              <w:rPr>
                                <w:spacing w:val="-14"/>
                                <w:sz w:val="24"/>
                              </w:rPr>
                              <w:t xml:space="preserve"> </w:t>
                            </w:r>
                            <w:r>
                              <w:rPr>
                                <w:sz w:val="24"/>
                              </w:rPr>
                              <w:t>que</w:t>
                            </w:r>
                            <w:r>
                              <w:rPr>
                                <w:spacing w:val="-14"/>
                                <w:sz w:val="24"/>
                              </w:rPr>
                              <w:t xml:space="preserve"> </w:t>
                            </w:r>
                            <w:r>
                              <w:rPr>
                                <w:sz w:val="24"/>
                              </w:rPr>
                              <w:t>se</w:t>
                            </w:r>
                            <w:r>
                              <w:rPr>
                                <w:spacing w:val="-14"/>
                                <w:sz w:val="24"/>
                              </w:rPr>
                              <w:t xml:space="preserve"> </w:t>
                            </w:r>
                            <w:r>
                              <w:rPr>
                                <w:sz w:val="24"/>
                              </w:rPr>
                              <w:t>informó</w:t>
                            </w:r>
                            <w:r>
                              <w:rPr>
                                <w:spacing w:val="-14"/>
                                <w:sz w:val="24"/>
                              </w:rPr>
                              <w:t xml:space="preserve"> </w:t>
                            </w:r>
                            <w:r>
                              <w:rPr>
                                <w:sz w:val="24"/>
                              </w:rPr>
                              <w:t>oportunamente</w:t>
                            </w:r>
                            <w:r>
                              <w:rPr>
                                <w:spacing w:val="-16"/>
                                <w:sz w:val="24"/>
                              </w:rPr>
                              <w:t xml:space="preserve"> </w:t>
                            </w:r>
                            <w:r>
                              <w:rPr>
                                <w:sz w:val="24"/>
                              </w:rPr>
                              <w:t>a</w:t>
                            </w:r>
                            <w:r>
                              <w:rPr>
                                <w:spacing w:val="-9"/>
                                <w:sz w:val="24"/>
                              </w:rPr>
                              <w:t xml:space="preserve"> </w:t>
                            </w:r>
                            <w:r>
                              <w:rPr>
                                <w:sz w:val="24"/>
                              </w:rPr>
                              <w:t>apoderados</w:t>
                            </w:r>
                            <w:r>
                              <w:rPr>
                                <w:spacing w:val="-15"/>
                                <w:sz w:val="24"/>
                              </w:rPr>
                              <w:t xml:space="preserve"> </w:t>
                            </w:r>
                            <w:r>
                              <w:rPr>
                                <w:sz w:val="24"/>
                              </w:rPr>
                              <w:t>(conforme</w:t>
                            </w:r>
                            <w:r>
                              <w:rPr>
                                <w:spacing w:val="-17"/>
                                <w:sz w:val="24"/>
                              </w:rPr>
                              <w:t xml:space="preserve"> </w:t>
                            </w:r>
                            <w:r>
                              <w:rPr>
                                <w:sz w:val="24"/>
                              </w:rPr>
                              <w:t>acuerdos</w:t>
                            </w:r>
                            <w:r>
                              <w:rPr>
                                <w:spacing w:val="-15"/>
                                <w:sz w:val="24"/>
                              </w:rPr>
                              <w:t xml:space="preserve"> </w:t>
                            </w:r>
                            <w:r>
                              <w:rPr>
                                <w:sz w:val="24"/>
                              </w:rPr>
                              <w:t>previos</w:t>
                            </w:r>
                            <w:r>
                              <w:rPr>
                                <w:spacing w:val="-15"/>
                                <w:sz w:val="24"/>
                              </w:rPr>
                              <w:t xml:space="preserve"> </w:t>
                            </w:r>
                            <w:r>
                              <w:rPr>
                                <w:sz w:val="24"/>
                              </w:rPr>
                              <w:t xml:space="preserve">y/o </w:t>
                            </w:r>
                            <w:r>
                              <w:rPr>
                                <w:spacing w:val="-2"/>
                                <w:sz w:val="24"/>
                              </w:rPr>
                              <w:t>protocolo</w:t>
                            </w:r>
                            <w:r>
                              <w:rPr>
                                <w:sz w:val="24"/>
                              </w:rPr>
                              <w:tab/>
                            </w:r>
                            <w:r>
                              <w:rPr>
                                <w:spacing w:val="-2"/>
                                <w:sz w:val="24"/>
                              </w:rPr>
                              <w:t>reglamento</w:t>
                            </w:r>
                            <w:r>
                              <w:rPr>
                                <w:sz w:val="24"/>
                              </w:rPr>
                              <w:tab/>
                            </w:r>
                            <w:r>
                              <w:rPr>
                                <w:spacing w:val="-2"/>
                                <w:sz w:val="24"/>
                              </w:rPr>
                              <w:t>interno):</w:t>
                            </w:r>
                          </w:p>
                          <w:p w14:paraId="4F1A3747" w14:textId="77777777" w:rsidR="00AA5A5E" w:rsidRDefault="00024AAD">
                            <w:pPr>
                              <w:pStyle w:val="TableParagraph"/>
                              <w:spacing w:line="264" w:lineRule="exact"/>
                              <w:ind w:left="6"/>
                              <w:rPr>
                                <w:sz w:val="24"/>
                              </w:rPr>
                            </w:pPr>
                            <w:r>
                              <w:rPr>
                                <w:spacing w:val="-2"/>
                                <w:sz w:val="24"/>
                              </w:rPr>
                              <w:t>……………………………………………………………………………….............................</w:t>
                            </w:r>
                          </w:p>
                          <w:p w14:paraId="3BC770D7" w14:textId="77777777" w:rsidR="00AA5A5E" w:rsidRDefault="00024AAD">
                            <w:pPr>
                              <w:pStyle w:val="TableParagraph"/>
                              <w:spacing w:line="271" w:lineRule="exact"/>
                              <w:ind w:left="6"/>
                              <w:rPr>
                                <w:sz w:val="24"/>
                              </w:rPr>
                            </w:pPr>
                            <w:r>
                              <w:rPr>
                                <w:spacing w:val="-5"/>
                                <w:sz w:val="24"/>
                              </w:rPr>
                              <w:t>...</w:t>
                            </w:r>
                          </w:p>
                          <w:p w14:paraId="6D40BDF9" w14:textId="77777777" w:rsidR="00AA5A5E" w:rsidRDefault="00024AAD">
                            <w:pPr>
                              <w:pStyle w:val="TableParagraph"/>
                              <w:spacing w:before="237"/>
                              <w:ind w:left="6"/>
                              <w:rPr>
                                <w:sz w:val="24"/>
                              </w:rPr>
                            </w:pPr>
                            <w:r>
                              <w:rPr>
                                <w:spacing w:val="-2"/>
                                <w:sz w:val="24"/>
                              </w:rPr>
                              <w:t>……………………………………………………………………………………………………</w:t>
                            </w:r>
                          </w:p>
                          <w:p w14:paraId="67C4D970" w14:textId="77777777" w:rsidR="00AA5A5E" w:rsidRDefault="00024AAD">
                            <w:pPr>
                              <w:pStyle w:val="TableParagraph"/>
                              <w:spacing w:before="51"/>
                              <w:ind w:left="6"/>
                              <w:rPr>
                                <w:sz w:val="24"/>
                              </w:rPr>
                            </w:pPr>
                            <w:r>
                              <w:rPr>
                                <w:spacing w:val="-2"/>
                                <w:sz w:val="24"/>
                              </w:rPr>
                              <w:t>……………………………………………………………………………………………………</w:t>
                            </w:r>
                          </w:p>
                        </w:tc>
                      </w:tr>
                    </w:tbl>
                    <w:p w14:paraId="13A25A74" w14:textId="77777777" w:rsidR="00AA5A5E" w:rsidRDefault="00AA5A5E">
                      <w:pPr>
                        <w:pStyle w:val="Textoindependiente"/>
                        <w:ind w:left="0"/>
                        <w:jc w:val="left"/>
                      </w:pPr>
                    </w:p>
                  </w:txbxContent>
                </v:textbox>
                <w10:wrap type="topAndBottom" anchorx="page"/>
              </v:shape>
            </w:pict>
          </mc:Fallback>
        </mc:AlternateContent>
      </w:r>
      <w:r>
        <w:rPr>
          <w:noProof/>
        </w:rPr>
        <mc:AlternateContent>
          <mc:Choice Requires="wpg">
            <w:drawing>
              <wp:anchor distT="0" distB="0" distL="0" distR="0" simplePos="0" relativeHeight="251741184" behindDoc="1" locked="0" layoutInCell="1" allowOverlap="1" wp14:anchorId="518D76DF" wp14:editId="3B163150">
                <wp:simplePos x="0" y="0"/>
                <wp:positionH relativeFrom="page">
                  <wp:posOffset>6993508</wp:posOffset>
                </wp:positionH>
                <wp:positionV relativeFrom="paragraph">
                  <wp:posOffset>213425</wp:posOffset>
                </wp:positionV>
                <wp:extent cx="477520" cy="477520"/>
                <wp:effectExtent l="0" t="0" r="0" b="0"/>
                <wp:wrapTopAndBottom/>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29" name="Graphic 429"/>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30" name="Textbox 430"/>
                        <wps:cNvSpPr txBox="1"/>
                        <wps:spPr>
                          <a:xfrm>
                            <a:off x="0" y="0"/>
                            <a:ext cx="477520" cy="477520"/>
                          </a:xfrm>
                          <a:prstGeom prst="rect">
                            <a:avLst/>
                          </a:prstGeom>
                        </wps:spPr>
                        <wps:txbx>
                          <w:txbxContent>
                            <w:p w14:paraId="5B59B034" w14:textId="77777777" w:rsidR="00AA5A5E" w:rsidRDefault="00024AAD">
                              <w:pPr>
                                <w:spacing w:before="182"/>
                                <w:ind w:left="196"/>
                                <w:rPr>
                                  <w:rFonts w:ascii="Calibri"/>
                                  <w:b/>
                                  <w:sz w:val="24"/>
                                </w:rPr>
                              </w:pPr>
                              <w:r>
                                <w:rPr>
                                  <w:rFonts w:ascii="Calibri"/>
                                  <w:b/>
                                  <w:color w:val="FFFFFF"/>
                                  <w:spacing w:val="-5"/>
                                  <w:sz w:val="24"/>
                                </w:rPr>
                                <w:t>133</w:t>
                              </w:r>
                            </w:p>
                          </w:txbxContent>
                        </wps:txbx>
                        <wps:bodyPr wrap="square" lIns="0" tIns="0" rIns="0" bIns="0" rtlCol="0">
                          <a:noAutofit/>
                        </wps:bodyPr>
                      </wps:wsp>
                    </wpg:wgp>
                  </a:graphicData>
                </a:graphic>
              </wp:anchor>
            </w:drawing>
          </mc:Choice>
          <mc:Fallback>
            <w:pict>
              <v:group w14:anchorId="518D76DF" id="Group 428" o:spid="_x0000_s1427" style="position:absolute;left:0;text-align:left;margin-left:550.65pt;margin-top:16.8pt;width:37.6pt;height:37.6pt;z-index:-25157529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">
                <v:shape id="Graphic 429" o:spid="_x0000_s1428"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30" o:spid="_x0000_s1429"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5B59B034" w14:textId="77777777" w:rsidR="00AA5A5E" w:rsidRDefault="00024AAD">
                        <w:pPr>
                          <w:spacing w:before="182"/>
                          <w:ind w:left="196"/>
                          <w:rPr>
                            <w:rFonts w:ascii="Calibri"/>
                            <w:b/>
                            <w:sz w:val="24"/>
                          </w:rPr>
                        </w:pPr>
                        <w:r>
                          <w:rPr>
                            <w:rFonts w:ascii="Calibri"/>
                            <w:b/>
                            <w:color w:val="FFFFFF"/>
                            <w:spacing w:val="-5"/>
                            <w:sz w:val="24"/>
                          </w:rPr>
                          <w:t>133</w:t>
                        </w:r>
                      </w:p>
                    </w:txbxContent>
                  </v:textbox>
                </v:shape>
                <w10:wrap type="topAndBottom" anchorx="page"/>
              </v:group>
            </w:pict>
          </mc:Fallback>
        </mc:AlternateContent>
      </w:r>
      <w:r>
        <w:rPr>
          <w:b/>
          <w:sz w:val="24"/>
        </w:rPr>
        <w:t>4.-</w:t>
      </w:r>
      <w:r>
        <w:rPr>
          <w:b/>
          <w:spacing w:val="-7"/>
          <w:sz w:val="24"/>
        </w:rPr>
        <w:t xml:space="preserve"> </w:t>
      </w:r>
      <w:r>
        <w:rPr>
          <w:b/>
          <w:sz w:val="24"/>
        </w:rPr>
        <w:t>Identificación</w:t>
      </w:r>
      <w:r>
        <w:rPr>
          <w:b/>
          <w:spacing w:val="-5"/>
          <w:sz w:val="24"/>
        </w:rPr>
        <w:t xml:space="preserve"> </w:t>
      </w:r>
      <w:r>
        <w:rPr>
          <w:b/>
          <w:sz w:val="24"/>
        </w:rPr>
        <w:t>apoderado</w:t>
      </w:r>
      <w:r>
        <w:rPr>
          <w:b/>
          <w:spacing w:val="-3"/>
          <w:sz w:val="24"/>
        </w:rPr>
        <w:t xml:space="preserve"> </w:t>
      </w:r>
      <w:r>
        <w:rPr>
          <w:b/>
          <w:sz w:val="24"/>
        </w:rPr>
        <w:t>y</w:t>
      </w:r>
      <w:r>
        <w:rPr>
          <w:b/>
          <w:spacing w:val="-4"/>
          <w:sz w:val="24"/>
        </w:rPr>
        <w:t xml:space="preserve"> </w:t>
      </w:r>
      <w:r>
        <w:rPr>
          <w:b/>
          <w:sz w:val="24"/>
        </w:rPr>
        <w:t>forma</w:t>
      </w:r>
      <w:r>
        <w:rPr>
          <w:b/>
          <w:spacing w:val="-3"/>
          <w:sz w:val="24"/>
        </w:rPr>
        <w:t xml:space="preserve"> </w:t>
      </w:r>
      <w:r>
        <w:rPr>
          <w:b/>
          <w:sz w:val="24"/>
        </w:rPr>
        <w:t>de</w:t>
      </w:r>
      <w:r>
        <w:rPr>
          <w:b/>
          <w:spacing w:val="-4"/>
          <w:sz w:val="24"/>
        </w:rPr>
        <w:t xml:space="preserve"> </w:t>
      </w:r>
      <w:r>
        <w:rPr>
          <w:b/>
          <w:spacing w:val="-2"/>
          <w:sz w:val="24"/>
        </w:rPr>
        <w:t>contacto:</w:t>
      </w:r>
    </w:p>
    <w:p w14:paraId="27DFDB7C" w14:textId="77777777" w:rsidR="00AA5A5E" w:rsidRDefault="00024AAD">
      <w:pPr>
        <w:spacing w:before="139" w:line="242" w:lineRule="auto"/>
        <w:ind w:left="222" w:right="1340"/>
        <w:rPr>
          <w:b/>
          <w:sz w:val="24"/>
        </w:rPr>
      </w:pPr>
      <w:r>
        <w:rPr>
          <w:b/>
          <w:sz w:val="24"/>
        </w:rPr>
        <w:t>5.-</w:t>
      </w:r>
      <w:r>
        <w:rPr>
          <w:b/>
          <w:spacing w:val="40"/>
          <w:sz w:val="24"/>
        </w:rPr>
        <w:t xml:space="preserve"> </w:t>
      </w:r>
      <w:r>
        <w:rPr>
          <w:b/>
          <w:sz w:val="24"/>
        </w:rPr>
        <w:t>Tipo</w:t>
      </w:r>
      <w:r>
        <w:rPr>
          <w:b/>
          <w:spacing w:val="40"/>
          <w:sz w:val="24"/>
        </w:rPr>
        <w:t xml:space="preserve"> </w:t>
      </w:r>
      <w:r>
        <w:rPr>
          <w:b/>
          <w:sz w:val="24"/>
        </w:rPr>
        <w:t>de</w:t>
      </w:r>
      <w:r>
        <w:rPr>
          <w:b/>
          <w:spacing w:val="40"/>
          <w:sz w:val="24"/>
        </w:rPr>
        <w:t xml:space="preserve"> </w:t>
      </w:r>
      <w:r>
        <w:rPr>
          <w:b/>
          <w:sz w:val="24"/>
        </w:rPr>
        <w:t>incidente</w:t>
      </w:r>
      <w:r>
        <w:rPr>
          <w:b/>
          <w:spacing w:val="40"/>
          <w:sz w:val="24"/>
        </w:rPr>
        <w:t xml:space="preserve"> </w:t>
      </w:r>
      <w:r>
        <w:rPr>
          <w:b/>
          <w:sz w:val="24"/>
        </w:rPr>
        <w:t>de</w:t>
      </w:r>
      <w:r>
        <w:rPr>
          <w:b/>
          <w:spacing w:val="40"/>
          <w:sz w:val="24"/>
        </w:rPr>
        <w:t xml:space="preserve"> </w:t>
      </w:r>
      <w:r>
        <w:rPr>
          <w:b/>
          <w:sz w:val="24"/>
        </w:rPr>
        <w:t>desregulación</w:t>
      </w:r>
      <w:r>
        <w:rPr>
          <w:b/>
          <w:spacing w:val="40"/>
          <w:sz w:val="24"/>
        </w:rPr>
        <w:t xml:space="preserve"> </w:t>
      </w:r>
      <w:r>
        <w:rPr>
          <w:b/>
          <w:sz w:val="24"/>
        </w:rPr>
        <w:t>observado,</w:t>
      </w:r>
      <w:r>
        <w:rPr>
          <w:b/>
          <w:spacing w:val="40"/>
          <w:sz w:val="24"/>
        </w:rPr>
        <w:t xml:space="preserve"> </w:t>
      </w:r>
      <w:r>
        <w:rPr>
          <w:b/>
          <w:sz w:val="24"/>
        </w:rPr>
        <w:t>marque</w:t>
      </w:r>
      <w:r>
        <w:rPr>
          <w:b/>
          <w:spacing w:val="40"/>
          <w:sz w:val="24"/>
        </w:rPr>
        <w:t xml:space="preserve"> </w:t>
      </w:r>
      <w:r>
        <w:rPr>
          <w:b/>
          <w:sz w:val="24"/>
        </w:rPr>
        <w:t>con</w:t>
      </w:r>
      <w:r>
        <w:rPr>
          <w:b/>
          <w:spacing w:val="40"/>
          <w:sz w:val="24"/>
        </w:rPr>
        <w:t xml:space="preserve"> </w:t>
      </w:r>
      <w:r>
        <w:rPr>
          <w:b/>
          <w:sz w:val="24"/>
        </w:rPr>
        <w:t>X</w:t>
      </w:r>
      <w:r>
        <w:rPr>
          <w:b/>
          <w:spacing w:val="40"/>
          <w:sz w:val="24"/>
        </w:rPr>
        <w:t xml:space="preserve"> </w:t>
      </w:r>
      <w:r>
        <w:rPr>
          <w:b/>
          <w:sz w:val="24"/>
        </w:rPr>
        <w:t>lo</w:t>
      </w:r>
      <w:r>
        <w:rPr>
          <w:b/>
          <w:spacing w:val="40"/>
          <w:sz w:val="24"/>
        </w:rPr>
        <w:t xml:space="preserve"> </w:t>
      </w:r>
      <w:r>
        <w:rPr>
          <w:b/>
          <w:sz w:val="24"/>
        </w:rPr>
        <w:t>que</w:t>
      </w:r>
      <w:r>
        <w:rPr>
          <w:b/>
          <w:spacing w:val="40"/>
          <w:sz w:val="24"/>
        </w:rPr>
        <w:t xml:space="preserve"> </w:t>
      </w:r>
      <w:r>
        <w:rPr>
          <w:b/>
          <w:spacing w:val="-2"/>
          <w:sz w:val="24"/>
        </w:rPr>
        <w:t>corresponda:</w:t>
      </w:r>
    </w:p>
    <w:p w14:paraId="51F3E994" w14:textId="77777777" w:rsidR="00AA5A5E" w:rsidRDefault="00024AAD">
      <w:pPr>
        <w:pStyle w:val="Textoindependiente"/>
        <w:tabs>
          <w:tab w:val="left" w:pos="3052"/>
          <w:tab w:val="left" w:pos="7474"/>
        </w:tabs>
        <w:spacing w:before="135" w:line="355" w:lineRule="auto"/>
        <w:ind w:left="222" w:right="1207" w:hanging="2"/>
      </w:pPr>
      <w:r>
        <w:rPr>
          <w:noProof/>
        </w:rPr>
        <w:drawing>
          <wp:inline distT="0" distB="0" distL="0" distR="0" wp14:anchorId="5D6E9DE8" wp14:editId="77ACB0EF">
            <wp:extent cx="216534" cy="199872"/>
            <wp:effectExtent l="0" t="0" r="0" b="0"/>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14" cstate="print"/>
                    <a:stretch>
                      <a:fillRect/>
                    </a:stretch>
                  </pic:blipFill>
                  <pic:spPr>
                    <a:xfrm>
                      <a:off x="0" y="0"/>
                      <a:ext cx="216534" cy="199872"/>
                    </a:xfrm>
                    <a:prstGeom prst="rect">
                      <a:avLst/>
                    </a:prstGeom>
                  </pic:spPr>
                </pic:pic>
              </a:graphicData>
            </a:graphic>
          </wp:inline>
        </w:drawing>
      </w:r>
      <w:r>
        <w:rPr>
          <w:rFonts w:ascii="Times New Roman" w:hAnsi="Times New Roman"/>
          <w:sz w:val="20"/>
        </w:rPr>
        <w:t xml:space="preserve"> </w:t>
      </w:r>
      <w:r>
        <w:t>Autoagresión</w:t>
      </w:r>
      <w:r>
        <w:tab/>
      </w:r>
      <w:r>
        <w:rPr>
          <w:noProof/>
        </w:rPr>
        <w:drawing>
          <wp:inline distT="0" distB="0" distL="0" distR="0" wp14:anchorId="370CB0FE" wp14:editId="7CEED6F6">
            <wp:extent cx="216535" cy="199872"/>
            <wp:effectExtent l="0" t="0" r="0" b="0"/>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14" cstate="print"/>
                    <a:stretch>
                      <a:fillRect/>
                    </a:stretch>
                  </pic:blipFill>
                  <pic:spPr>
                    <a:xfrm>
                      <a:off x="0" y="0"/>
                      <a:ext cx="216535" cy="199872"/>
                    </a:xfrm>
                    <a:prstGeom prst="rect">
                      <a:avLst/>
                    </a:prstGeom>
                  </pic:spPr>
                </pic:pic>
              </a:graphicData>
            </a:graphic>
          </wp:inline>
        </w:drawing>
      </w:r>
      <w:r>
        <w:rPr>
          <w:rFonts w:ascii="Times New Roman" w:hAnsi="Times New Roman"/>
          <w:spacing w:val="40"/>
        </w:rPr>
        <w:t xml:space="preserve"> </w:t>
      </w:r>
      <w:r>
        <w:t>Agresión a otros/as estudiantes</w:t>
      </w:r>
      <w:r>
        <w:rPr>
          <w:spacing w:val="80"/>
          <w:w w:val="150"/>
        </w:rPr>
        <w:t xml:space="preserve">  </w:t>
      </w:r>
      <w:r>
        <w:rPr>
          <w:noProof/>
          <w:spacing w:val="4"/>
        </w:rPr>
        <w:drawing>
          <wp:inline distT="0" distB="0" distL="0" distR="0" wp14:anchorId="71B9A1A3" wp14:editId="797AD73B">
            <wp:extent cx="216535" cy="199872"/>
            <wp:effectExtent l="0" t="0" r="0" b="0"/>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14" cstate="print"/>
                    <a:stretch>
                      <a:fillRect/>
                    </a:stretch>
                  </pic:blipFill>
                  <pic:spPr>
                    <a:xfrm>
                      <a:off x="0" y="0"/>
                      <a:ext cx="216535" cy="199872"/>
                    </a:xfrm>
                    <a:prstGeom prst="rect">
                      <a:avLst/>
                    </a:prstGeom>
                  </pic:spPr>
                </pic:pic>
              </a:graphicData>
            </a:graphic>
          </wp:inline>
        </w:drawing>
      </w:r>
      <w:r>
        <w:rPr>
          <w:rFonts w:ascii="Times New Roman" w:hAnsi="Times New Roman"/>
          <w:spacing w:val="40"/>
        </w:rPr>
        <w:t xml:space="preserve"> </w:t>
      </w:r>
      <w:r>
        <w:t>Agresión hacia docentes</w:t>
      </w:r>
      <w:r>
        <w:rPr>
          <w:noProof/>
          <w:spacing w:val="-3"/>
        </w:rPr>
        <w:drawing>
          <wp:inline distT="0" distB="0" distL="0" distR="0" wp14:anchorId="789FFDB9" wp14:editId="2CD595D3">
            <wp:extent cx="216535" cy="199872"/>
            <wp:effectExtent l="0" t="0" r="0" b="0"/>
            <wp:docPr id="434"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14" cstate="print"/>
                    <a:stretch>
                      <a:fillRect/>
                    </a:stretch>
                  </pic:blipFill>
                  <pic:spPr>
                    <a:xfrm>
                      <a:off x="0" y="0"/>
                      <a:ext cx="216535" cy="199872"/>
                    </a:xfrm>
                    <a:prstGeom prst="rect">
                      <a:avLst/>
                    </a:prstGeom>
                  </pic:spPr>
                </pic:pic>
              </a:graphicData>
            </a:graphic>
          </wp:inline>
        </w:drawing>
      </w:r>
      <w:r>
        <w:rPr>
          <w:rFonts w:ascii="Times New Roman" w:hAnsi="Times New Roman"/>
          <w:spacing w:val="80"/>
        </w:rPr>
        <w:t xml:space="preserve"> </w:t>
      </w:r>
      <w:r>
        <w:t>Agresión hacia asistentes de la educación</w:t>
      </w:r>
      <w:r>
        <w:tab/>
      </w:r>
      <w:r>
        <w:rPr>
          <w:noProof/>
        </w:rPr>
        <w:drawing>
          <wp:inline distT="0" distB="0" distL="0" distR="0" wp14:anchorId="18E17D9F" wp14:editId="1D9CF88F">
            <wp:extent cx="216535" cy="199872"/>
            <wp:effectExtent l="0" t="0" r="0" b="0"/>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14" cstate="print"/>
                    <a:stretch>
                      <a:fillRect/>
                    </a:stretch>
                  </pic:blipFill>
                  <pic:spPr>
                    <a:xfrm>
                      <a:off x="0" y="0"/>
                      <a:ext cx="216535" cy="199872"/>
                    </a:xfrm>
                    <a:prstGeom prst="rect">
                      <a:avLst/>
                    </a:prstGeom>
                  </pic:spPr>
                </pic:pic>
              </a:graphicData>
            </a:graphic>
          </wp:inline>
        </w:drawing>
      </w:r>
      <w:r>
        <w:rPr>
          <w:rFonts w:ascii="Times New Roman" w:hAnsi="Times New Roman"/>
        </w:rPr>
        <w:t xml:space="preserve"> </w:t>
      </w:r>
      <w:r>
        <w:t>Destrucción de objetos/ropa</w:t>
      </w:r>
      <w:r>
        <w:tab/>
      </w:r>
      <w:r>
        <w:rPr>
          <w:spacing w:val="-41"/>
        </w:rPr>
        <w:t xml:space="preserve"> </w:t>
      </w:r>
      <w:r>
        <w:rPr>
          <w:noProof/>
        </w:rPr>
        <w:drawing>
          <wp:inline distT="0" distB="0" distL="0" distR="0" wp14:anchorId="29F8377A" wp14:editId="32751FA2">
            <wp:extent cx="216535" cy="199872"/>
            <wp:effectExtent l="0" t="0" r="0" b="0"/>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14" cstate="print"/>
                    <a:stretch>
                      <a:fillRect/>
                    </a:stretch>
                  </pic:blipFill>
                  <pic:spPr>
                    <a:xfrm>
                      <a:off x="0" y="0"/>
                      <a:ext cx="216535" cy="199872"/>
                    </a:xfrm>
                    <a:prstGeom prst="rect">
                      <a:avLst/>
                    </a:prstGeom>
                  </pic:spPr>
                </pic:pic>
              </a:graphicData>
            </a:graphic>
          </wp:inline>
        </w:drawing>
      </w:r>
      <w:r>
        <w:rPr>
          <w:rFonts w:ascii="Times New Roman" w:hAnsi="Times New Roman"/>
        </w:rPr>
        <w:t xml:space="preserve"> </w:t>
      </w:r>
      <w:r>
        <w:t>Gritos/agresión verbal</w:t>
      </w:r>
      <w:r>
        <w:rPr>
          <w:spacing w:val="80"/>
          <w:w w:val="150"/>
        </w:rPr>
        <w:t xml:space="preserve">   </w:t>
      </w:r>
      <w:r>
        <w:rPr>
          <w:noProof/>
          <w:spacing w:val="-2"/>
        </w:rPr>
        <w:drawing>
          <wp:inline distT="0" distB="0" distL="0" distR="0" wp14:anchorId="524B5B4C" wp14:editId="2FFA5D75">
            <wp:extent cx="216535" cy="199872"/>
            <wp:effectExtent l="0" t="0" r="0" b="0"/>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14" cstate="print"/>
                    <a:stretch>
                      <a:fillRect/>
                    </a:stretch>
                  </pic:blipFill>
                  <pic:spPr>
                    <a:xfrm>
                      <a:off x="0" y="0"/>
                      <a:ext cx="216535" cy="199872"/>
                    </a:xfrm>
                    <a:prstGeom prst="rect">
                      <a:avLst/>
                    </a:prstGeom>
                  </pic:spPr>
                </pic:pic>
              </a:graphicData>
            </a:graphic>
          </wp:inline>
        </w:drawing>
      </w:r>
      <w:r>
        <w:rPr>
          <w:rFonts w:ascii="Times New Roman" w:hAnsi="Times New Roman"/>
          <w:spacing w:val="80"/>
        </w:rPr>
        <w:t xml:space="preserve"> </w:t>
      </w:r>
      <w:r>
        <w:t>Fuga</w:t>
      </w:r>
    </w:p>
    <w:p w14:paraId="1554C230" w14:textId="77777777" w:rsidR="00AA5A5E" w:rsidRDefault="00024AAD">
      <w:pPr>
        <w:pStyle w:val="Textoindependiente"/>
        <w:spacing w:before="2"/>
        <w:ind w:left="0"/>
        <w:jc w:val="left"/>
        <w:rPr>
          <w:sz w:val="17"/>
        </w:rPr>
      </w:pPr>
      <w:r>
        <w:rPr>
          <w:noProof/>
        </w:rPr>
        <w:drawing>
          <wp:anchor distT="0" distB="0" distL="0" distR="0" simplePos="0" relativeHeight="251742208" behindDoc="1" locked="0" layoutInCell="1" allowOverlap="1" wp14:anchorId="32E02C18" wp14:editId="5D085F59">
            <wp:simplePos x="0" y="0"/>
            <wp:positionH relativeFrom="page">
              <wp:posOffset>1080135</wp:posOffset>
            </wp:positionH>
            <wp:positionV relativeFrom="paragraph">
              <wp:posOffset>141131</wp:posOffset>
            </wp:positionV>
            <wp:extent cx="215461" cy="198882"/>
            <wp:effectExtent l="0" t="0" r="0" b="0"/>
            <wp:wrapTopAndBottom/>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14" cstate="print"/>
                    <a:stretch>
                      <a:fillRect/>
                    </a:stretch>
                  </pic:blipFill>
                  <pic:spPr>
                    <a:xfrm>
                      <a:off x="0" y="0"/>
                      <a:ext cx="215461" cy="198882"/>
                    </a:xfrm>
                    <a:prstGeom prst="rect">
                      <a:avLst/>
                    </a:prstGeom>
                  </pic:spPr>
                </pic:pic>
              </a:graphicData>
            </a:graphic>
          </wp:anchor>
        </w:drawing>
      </w:r>
    </w:p>
    <w:p w14:paraId="6FAA62BB" w14:textId="77777777" w:rsidR="00AA5A5E" w:rsidRDefault="00024AAD">
      <w:pPr>
        <w:pStyle w:val="Textoindependiente"/>
        <w:spacing w:before="183"/>
        <w:ind w:left="222"/>
        <w:jc w:val="left"/>
      </w:pPr>
      <w:r>
        <w:rPr>
          <w:spacing w:val="-2"/>
        </w:rPr>
        <w:t>Otro…………..………………………..………………………………………………………</w:t>
      </w:r>
    </w:p>
    <w:p w14:paraId="769AA215" w14:textId="77777777" w:rsidR="00AA5A5E" w:rsidRDefault="00024AAD">
      <w:pPr>
        <w:spacing w:before="180"/>
        <w:ind w:left="222"/>
        <w:rPr>
          <w:sz w:val="24"/>
        </w:rPr>
      </w:pPr>
      <w:r>
        <w:rPr>
          <w:spacing w:val="-2"/>
          <w:sz w:val="24"/>
        </w:rPr>
        <w:t>…………………………………………………………………………………………………</w:t>
      </w:r>
    </w:p>
    <w:p w14:paraId="2548ED1A" w14:textId="77777777" w:rsidR="00AA5A5E" w:rsidRDefault="00AA5A5E">
      <w:pPr>
        <w:pStyle w:val="Textoindependiente"/>
        <w:spacing w:before="41"/>
        <w:ind w:left="0"/>
        <w:jc w:val="left"/>
      </w:pPr>
    </w:p>
    <w:p w14:paraId="79BCC074" w14:textId="77777777" w:rsidR="00AA5A5E" w:rsidRDefault="00024AAD">
      <w:pPr>
        <w:ind w:left="222"/>
        <w:rPr>
          <w:sz w:val="24"/>
        </w:rPr>
      </w:pPr>
      <w:r>
        <w:rPr>
          <w:spacing w:val="-2"/>
          <w:sz w:val="24"/>
        </w:rPr>
        <w:t>…………………………………………………………………………………………………</w:t>
      </w:r>
    </w:p>
    <w:p w14:paraId="59302351" w14:textId="77777777" w:rsidR="00AA5A5E" w:rsidRDefault="00024AAD">
      <w:pPr>
        <w:spacing w:before="180"/>
        <w:ind w:left="222"/>
        <w:rPr>
          <w:sz w:val="24"/>
        </w:rPr>
      </w:pPr>
      <w:r>
        <w:rPr>
          <w:spacing w:val="-2"/>
          <w:sz w:val="24"/>
        </w:rPr>
        <w:t>….………………………………………………………………………………………………</w:t>
      </w:r>
    </w:p>
    <w:p w14:paraId="26C7B9F6" w14:textId="77777777" w:rsidR="00AA5A5E" w:rsidRDefault="00024AAD">
      <w:pPr>
        <w:pStyle w:val="Ttulo2"/>
        <w:spacing w:before="180"/>
        <w:ind w:left="289"/>
      </w:pPr>
      <w:r>
        <w:t>6.-</w:t>
      </w:r>
      <w:r>
        <w:rPr>
          <w:spacing w:val="-4"/>
        </w:rPr>
        <w:t xml:space="preserve"> </w:t>
      </w:r>
      <w:r>
        <w:t>Nivel</w:t>
      </w:r>
      <w:r>
        <w:rPr>
          <w:spacing w:val="-3"/>
        </w:rPr>
        <w:t xml:space="preserve"> </w:t>
      </w:r>
      <w:r>
        <w:t>de</w:t>
      </w:r>
      <w:r>
        <w:rPr>
          <w:spacing w:val="-5"/>
        </w:rPr>
        <w:t xml:space="preserve"> </w:t>
      </w:r>
      <w:r>
        <w:t>intensidad</w:t>
      </w:r>
      <w:r>
        <w:rPr>
          <w:spacing w:val="-3"/>
        </w:rPr>
        <w:t xml:space="preserve"> </w:t>
      </w:r>
      <w:r>
        <w:t>observado:</w:t>
      </w:r>
      <w:r>
        <w:rPr>
          <w:spacing w:val="-4"/>
        </w:rPr>
        <w:t xml:space="preserve"> </w:t>
      </w:r>
      <w:r>
        <w:t>marque</w:t>
      </w:r>
      <w:r>
        <w:rPr>
          <w:spacing w:val="-5"/>
        </w:rPr>
        <w:t xml:space="preserve"> </w:t>
      </w:r>
      <w:r>
        <w:t>con</w:t>
      </w:r>
      <w:r>
        <w:rPr>
          <w:spacing w:val="-3"/>
        </w:rPr>
        <w:t xml:space="preserve"> </w:t>
      </w:r>
      <w:r>
        <w:t>X</w:t>
      </w:r>
      <w:r>
        <w:rPr>
          <w:spacing w:val="-3"/>
        </w:rPr>
        <w:t xml:space="preserve"> </w:t>
      </w:r>
      <w:r>
        <w:t>lo</w:t>
      </w:r>
      <w:r>
        <w:rPr>
          <w:spacing w:val="-2"/>
        </w:rPr>
        <w:t xml:space="preserve"> </w:t>
      </w:r>
      <w:r>
        <w:t>que</w:t>
      </w:r>
      <w:r>
        <w:rPr>
          <w:spacing w:val="-3"/>
        </w:rPr>
        <w:t xml:space="preserve"> </w:t>
      </w:r>
      <w:r>
        <w:rPr>
          <w:spacing w:val="-2"/>
        </w:rPr>
        <w:t>corresponda:</w:t>
      </w:r>
    </w:p>
    <w:p w14:paraId="5735DC8C" w14:textId="77777777" w:rsidR="00AA5A5E" w:rsidRDefault="00024AAD">
      <w:pPr>
        <w:pStyle w:val="Textoindependiente"/>
        <w:spacing w:before="238" w:line="278" w:lineRule="auto"/>
        <w:ind w:left="222" w:right="1340" w:hanging="2"/>
        <w:jc w:val="left"/>
      </w:pPr>
      <w:r>
        <w:rPr>
          <w:noProof/>
        </w:rPr>
        <w:drawing>
          <wp:inline distT="0" distB="0" distL="0" distR="0" wp14:anchorId="253EAFE0" wp14:editId="70EDF658">
            <wp:extent cx="216534" cy="199872"/>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14" cstate="print"/>
                    <a:stretch>
                      <a:fillRect/>
                    </a:stretch>
                  </pic:blipFill>
                  <pic:spPr>
                    <a:xfrm>
                      <a:off x="0" y="0"/>
                      <a:ext cx="216534" cy="199872"/>
                    </a:xfrm>
                    <a:prstGeom prst="rect">
                      <a:avLst/>
                    </a:prstGeom>
                  </pic:spPr>
                </pic:pic>
              </a:graphicData>
            </a:graphic>
          </wp:inline>
        </w:drawing>
      </w:r>
      <w:r>
        <w:rPr>
          <w:rFonts w:ascii="Times New Roman" w:hAnsi="Times New Roman"/>
          <w:spacing w:val="80"/>
          <w:sz w:val="20"/>
        </w:rPr>
        <w:t xml:space="preserve"> </w:t>
      </w:r>
      <w:r>
        <w:t>Etapa 2, de aumento de la DEC, con ausencia de autocontroles inhibitorios cognitivos y riesgo para sí mismo/a o terceros.</w:t>
      </w:r>
    </w:p>
    <w:p w14:paraId="485AB9F4" w14:textId="77777777" w:rsidR="00AA5A5E" w:rsidRDefault="00024AAD">
      <w:pPr>
        <w:pStyle w:val="Textoindependiente"/>
        <w:spacing w:before="175" w:line="254" w:lineRule="auto"/>
        <w:ind w:left="222" w:right="1411" w:hanging="2"/>
        <w:jc w:val="left"/>
      </w:pPr>
      <w:r>
        <w:rPr>
          <w:noProof/>
        </w:rPr>
        <w:drawing>
          <wp:inline distT="0" distB="0" distL="0" distR="0" wp14:anchorId="7410833B" wp14:editId="3887529D">
            <wp:extent cx="216534" cy="199872"/>
            <wp:effectExtent l="0" t="0" r="0" b="0"/>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14" cstate="print"/>
                    <a:stretch>
                      <a:fillRect/>
                    </a:stretch>
                  </pic:blipFill>
                  <pic:spPr>
                    <a:xfrm>
                      <a:off x="0" y="0"/>
                      <a:ext cx="216534" cy="199872"/>
                    </a:xfrm>
                    <a:prstGeom prst="rect">
                      <a:avLst/>
                    </a:prstGeom>
                  </pic:spPr>
                </pic:pic>
              </a:graphicData>
            </a:graphic>
          </wp:inline>
        </w:drawing>
      </w:r>
      <w:r>
        <w:rPr>
          <w:rFonts w:ascii="Times New Roman" w:hAnsi="Times New Roman"/>
          <w:spacing w:val="38"/>
          <w:sz w:val="20"/>
        </w:rPr>
        <w:t xml:space="preserve"> </w:t>
      </w:r>
      <w:r>
        <w:t>Etapa</w:t>
      </w:r>
      <w:r>
        <w:rPr>
          <w:spacing w:val="-17"/>
        </w:rPr>
        <w:t xml:space="preserve"> </w:t>
      </w:r>
      <w:r>
        <w:t>3,</w:t>
      </w:r>
      <w:r>
        <w:rPr>
          <w:spacing w:val="-16"/>
        </w:rPr>
        <w:t xml:space="preserve"> </w:t>
      </w:r>
      <w:r>
        <w:t>cuando</w:t>
      </w:r>
      <w:r>
        <w:rPr>
          <w:spacing w:val="-17"/>
        </w:rPr>
        <w:t xml:space="preserve"> </w:t>
      </w:r>
      <w:r>
        <w:t>el</w:t>
      </w:r>
      <w:r>
        <w:rPr>
          <w:spacing w:val="-17"/>
        </w:rPr>
        <w:t xml:space="preserve"> </w:t>
      </w:r>
      <w:r>
        <w:t>descontrol</w:t>
      </w:r>
      <w:r>
        <w:rPr>
          <w:spacing w:val="-17"/>
        </w:rPr>
        <w:t xml:space="preserve"> </w:t>
      </w:r>
      <w:r>
        <w:t>y</w:t>
      </w:r>
      <w:r>
        <w:rPr>
          <w:spacing w:val="-17"/>
        </w:rPr>
        <w:t xml:space="preserve"> </w:t>
      </w:r>
      <w:r>
        <w:t>los</w:t>
      </w:r>
      <w:r>
        <w:rPr>
          <w:spacing w:val="-16"/>
        </w:rPr>
        <w:t xml:space="preserve"> </w:t>
      </w:r>
      <w:r>
        <w:t>riesgos</w:t>
      </w:r>
      <w:r>
        <w:rPr>
          <w:spacing w:val="-17"/>
        </w:rPr>
        <w:t xml:space="preserve"> </w:t>
      </w:r>
      <w:r>
        <w:t>para</w:t>
      </w:r>
      <w:r>
        <w:rPr>
          <w:spacing w:val="-17"/>
        </w:rPr>
        <w:t xml:space="preserve"> </w:t>
      </w:r>
      <w:r>
        <w:t>sí</w:t>
      </w:r>
      <w:r>
        <w:rPr>
          <w:spacing w:val="-16"/>
        </w:rPr>
        <w:t xml:space="preserve"> </w:t>
      </w:r>
      <w:r>
        <w:t>mismo/a</w:t>
      </w:r>
      <w:r>
        <w:rPr>
          <w:spacing w:val="-17"/>
        </w:rPr>
        <w:t xml:space="preserve"> </w:t>
      </w:r>
      <w:r>
        <w:t>o</w:t>
      </w:r>
      <w:r>
        <w:rPr>
          <w:spacing w:val="-17"/>
        </w:rPr>
        <w:t xml:space="preserve"> </w:t>
      </w:r>
      <w:r>
        <w:t>terceros</w:t>
      </w:r>
      <w:r>
        <w:rPr>
          <w:spacing w:val="-16"/>
        </w:rPr>
        <w:t xml:space="preserve"> </w:t>
      </w:r>
      <w:r>
        <w:t>implican la necesidad de contener físicamente.</w:t>
      </w:r>
    </w:p>
    <w:p w14:paraId="5B9CB056" w14:textId="77777777" w:rsidR="00AA5A5E" w:rsidRDefault="00024AAD">
      <w:pPr>
        <w:pStyle w:val="Ttulo2"/>
        <w:spacing w:before="248"/>
        <w:ind w:left="289"/>
      </w:pPr>
      <w:r>
        <w:t>7.-</w:t>
      </w:r>
      <w:r>
        <w:rPr>
          <w:spacing w:val="-15"/>
        </w:rPr>
        <w:t xml:space="preserve"> </w:t>
      </w:r>
      <w:r>
        <w:t>Descripción</w:t>
      </w:r>
      <w:r>
        <w:rPr>
          <w:spacing w:val="-16"/>
        </w:rPr>
        <w:t xml:space="preserve"> </w:t>
      </w:r>
      <w:r>
        <w:t>situaciones</w:t>
      </w:r>
      <w:r>
        <w:rPr>
          <w:spacing w:val="-14"/>
        </w:rPr>
        <w:t xml:space="preserve"> </w:t>
      </w:r>
      <w:r>
        <w:rPr>
          <w:spacing w:val="-2"/>
        </w:rPr>
        <w:t>desencadenantes:</w:t>
      </w:r>
    </w:p>
    <w:p w14:paraId="2525C642" w14:textId="77777777" w:rsidR="00AA5A5E" w:rsidRDefault="00024AAD" w:rsidP="00B72CAA">
      <w:pPr>
        <w:pStyle w:val="Prrafodelista"/>
        <w:numPr>
          <w:ilvl w:val="0"/>
          <w:numId w:val="23"/>
        </w:numPr>
        <w:tabs>
          <w:tab w:val="left" w:pos="568"/>
        </w:tabs>
        <w:spacing w:before="240"/>
        <w:ind w:left="568" w:hanging="346"/>
        <w:rPr>
          <w:sz w:val="24"/>
        </w:rPr>
      </w:pPr>
      <w:r>
        <w:rPr>
          <w:sz w:val="24"/>
        </w:rPr>
        <w:t>Descripción</w:t>
      </w:r>
      <w:r>
        <w:rPr>
          <w:spacing w:val="-5"/>
          <w:sz w:val="24"/>
        </w:rPr>
        <w:t xml:space="preserve"> </w:t>
      </w:r>
      <w:r>
        <w:rPr>
          <w:sz w:val="24"/>
        </w:rPr>
        <w:t>de</w:t>
      </w:r>
      <w:r>
        <w:rPr>
          <w:spacing w:val="-3"/>
          <w:sz w:val="24"/>
        </w:rPr>
        <w:t xml:space="preserve"> </w:t>
      </w:r>
      <w:r>
        <w:rPr>
          <w:sz w:val="24"/>
        </w:rPr>
        <w:t>secuencias</w:t>
      </w:r>
      <w:r>
        <w:rPr>
          <w:spacing w:val="-4"/>
          <w:sz w:val="24"/>
        </w:rPr>
        <w:t xml:space="preserve"> </w:t>
      </w:r>
      <w:r>
        <w:rPr>
          <w:sz w:val="24"/>
        </w:rPr>
        <w:t>de</w:t>
      </w:r>
      <w:r>
        <w:rPr>
          <w:spacing w:val="-5"/>
          <w:sz w:val="24"/>
        </w:rPr>
        <w:t xml:space="preserve"> </w:t>
      </w:r>
      <w:r>
        <w:rPr>
          <w:sz w:val="24"/>
        </w:rPr>
        <w:t>hechos</w:t>
      </w:r>
      <w:r>
        <w:rPr>
          <w:spacing w:val="-4"/>
          <w:sz w:val="24"/>
        </w:rPr>
        <w:t xml:space="preserve"> </w:t>
      </w:r>
      <w:r>
        <w:rPr>
          <w:sz w:val="24"/>
        </w:rPr>
        <w:t>que</w:t>
      </w:r>
      <w:r>
        <w:rPr>
          <w:spacing w:val="-3"/>
          <w:sz w:val="24"/>
        </w:rPr>
        <w:t xml:space="preserve"> </w:t>
      </w:r>
      <w:r>
        <w:rPr>
          <w:sz w:val="24"/>
        </w:rPr>
        <w:t>anteceden</w:t>
      </w:r>
      <w:r>
        <w:rPr>
          <w:spacing w:val="-5"/>
          <w:sz w:val="24"/>
        </w:rPr>
        <w:t xml:space="preserve"> </w:t>
      </w:r>
      <w:r>
        <w:rPr>
          <w:sz w:val="24"/>
        </w:rPr>
        <w:t>al</w:t>
      </w:r>
      <w:r>
        <w:rPr>
          <w:spacing w:val="-2"/>
          <w:sz w:val="24"/>
        </w:rPr>
        <w:t xml:space="preserve"> </w:t>
      </w:r>
      <w:r>
        <w:rPr>
          <w:sz w:val="24"/>
        </w:rPr>
        <w:t>evento</w:t>
      </w:r>
      <w:r>
        <w:rPr>
          <w:spacing w:val="-5"/>
          <w:sz w:val="24"/>
        </w:rPr>
        <w:t xml:space="preserve"> </w:t>
      </w:r>
      <w:r>
        <w:rPr>
          <w:sz w:val="24"/>
        </w:rPr>
        <w:t>de</w:t>
      </w:r>
      <w:r>
        <w:rPr>
          <w:spacing w:val="-2"/>
          <w:sz w:val="24"/>
        </w:rPr>
        <w:t xml:space="preserve"> </w:t>
      </w:r>
      <w:r>
        <w:rPr>
          <w:spacing w:val="-4"/>
          <w:sz w:val="24"/>
        </w:rPr>
        <w:t>DEC:</w:t>
      </w:r>
    </w:p>
    <w:p w14:paraId="3533A4D9" w14:textId="77777777" w:rsidR="00AA5A5E" w:rsidRDefault="00024AAD">
      <w:pPr>
        <w:spacing w:before="161"/>
        <w:ind w:left="222"/>
        <w:rPr>
          <w:b/>
          <w:sz w:val="24"/>
        </w:rPr>
      </w:pPr>
      <w:r>
        <w:rPr>
          <w:b/>
          <w:spacing w:val="-2"/>
          <w:sz w:val="24"/>
        </w:rPr>
        <w:t>………………………………………………………………………………………………</w:t>
      </w:r>
    </w:p>
    <w:p w14:paraId="1947EEA1" w14:textId="77777777" w:rsidR="00AA5A5E" w:rsidRDefault="00024AAD">
      <w:pPr>
        <w:ind w:left="222"/>
        <w:rPr>
          <w:b/>
          <w:sz w:val="24"/>
        </w:rPr>
      </w:pPr>
      <w:r>
        <w:rPr>
          <w:b/>
          <w:spacing w:val="-2"/>
          <w:sz w:val="24"/>
        </w:rPr>
        <w:t>………………………………………………………………………………………………</w:t>
      </w:r>
    </w:p>
    <w:p w14:paraId="779A4923" w14:textId="77777777" w:rsidR="00AA5A5E" w:rsidRDefault="00AA5A5E">
      <w:pPr>
        <w:rPr>
          <w:sz w:val="24"/>
        </w:rPr>
        <w:sectPr w:rsidR="00AA5A5E">
          <w:type w:val="continuous"/>
          <w:pgSz w:w="12240" w:h="20160"/>
          <w:pgMar w:top="1400" w:right="360" w:bottom="280" w:left="1480" w:header="163" w:footer="0" w:gutter="0"/>
          <w:cols w:space="720"/>
        </w:sectPr>
      </w:pPr>
    </w:p>
    <w:p w14:paraId="74F4BBD2" w14:textId="77777777" w:rsidR="00AA5A5E" w:rsidRDefault="00AA5A5E">
      <w:pPr>
        <w:pStyle w:val="Textoindependiente"/>
        <w:spacing w:before="40"/>
        <w:ind w:left="0"/>
        <w:jc w:val="left"/>
        <w:rPr>
          <w:b/>
        </w:rPr>
      </w:pPr>
    </w:p>
    <w:p w14:paraId="6BD66E15" w14:textId="77777777" w:rsidR="00AA5A5E" w:rsidRDefault="00024AAD" w:rsidP="00B72CAA">
      <w:pPr>
        <w:pStyle w:val="Prrafodelista"/>
        <w:numPr>
          <w:ilvl w:val="0"/>
          <w:numId w:val="23"/>
        </w:numPr>
        <w:tabs>
          <w:tab w:val="left" w:pos="568"/>
        </w:tabs>
        <w:ind w:left="568" w:hanging="346"/>
        <w:rPr>
          <w:sz w:val="24"/>
        </w:rPr>
      </w:pPr>
      <w:r>
        <w:rPr>
          <w:sz w:val="24"/>
        </w:rPr>
        <w:t>Identificación</w:t>
      </w:r>
      <w:r>
        <w:rPr>
          <w:spacing w:val="-7"/>
          <w:sz w:val="24"/>
        </w:rPr>
        <w:t xml:space="preserve"> </w:t>
      </w:r>
      <w:r>
        <w:rPr>
          <w:sz w:val="24"/>
        </w:rPr>
        <w:t>de</w:t>
      </w:r>
      <w:r>
        <w:rPr>
          <w:spacing w:val="-4"/>
          <w:sz w:val="24"/>
        </w:rPr>
        <w:t xml:space="preserve"> </w:t>
      </w:r>
      <w:r>
        <w:rPr>
          <w:sz w:val="24"/>
        </w:rPr>
        <w:t>“gatilladores”</w:t>
      </w:r>
      <w:r>
        <w:rPr>
          <w:spacing w:val="-4"/>
          <w:sz w:val="24"/>
        </w:rPr>
        <w:t xml:space="preserve"> </w:t>
      </w:r>
      <w:r>
        <w:rPr>
          <w:sz w:val="24"/>
        </w:rPr>
        <w:t>en</w:t>
      </w:r>
      <w:r>
        <w:rPr>
          <w:spacing w:val="-4"/>
          <w:sz w:val="24"/>
        </w:rPr>
        <w:t xml:space="preserve"> </w:t>
      </w:r>
      <w:r>
        <w:rPr>
          <w:sz w:val="24"/>
        </w:rPr>
        <w:t>el</w:t>
      </w:r>
      <w:r>
        <w:rPr>
          <w:spacing w:val="-7"/>
          <w:sz w:val="24"/>
        </w:rPr>
        <w:t xml:space="preserve"> </w:t>
      </w:r>
      <w:r>
        <w:rPr>
          <w:sz w:val="24"/>
        </w:rPr>
        <w:t>establecimiento</w:t>
      </w:r>
      <w:r>
        <w:rPr>
          <w:spacing w:val="-4"/>
          <w:sz w:val="24"/>
        </w:rPr>
        <w:t xml:space="preserve"> </w:t>
      </w:r>
      <w:r>
        <w:rPr>
          <w:sz w:val="24"/>
        </w:rPr>
        <w:t>(si</w:t>
      </w:r>
      <w:r>
        <w:rPr>
          <w:spacing w:val="-5"/>
          <w:sz w:val="24"/>
        </w:rPr>
        <w:t xml:space="preserve"> </w:t>
      </w:r>
      <w:r>
        <w:rPr>
          <w:spacing w:val="-2"/>
          <w:sz w:val="24"/>
        </w:rPr>
        <w:t>existen):</w:t>
      </w:r>
    </w:p>
    <w:p w14:paraId="1C4A1324" w14:textId="77777777" w:rsidR="00AA5A5E" w:rsidRDefault="00024AAD">
      <w:pPr>
        <w:spacing w:before="60"/>
        <w:ind w:left="222"/>
        <w:rPr>
          <w:b/>
          <w:sz w:val="24"/>
        </w:rPr>
      </w:pPr>
      <w:r>
        <w:rPr>
          <w:b/>
          <w:spacing w:val="-2"/>
          <w:sz w:val="24"/>
        </w:rPr>
        <w:t>………………………………………………………………………………………………</w:t>
      </w:r>
    </w:p>
    <w:p w14:paraId="60CD1B20" w14:textId="77777777" w:rsidR="00AA5A5E" w:rsidRDefault="00024AAD">
      <w:pPr>
        <w:spacing w:before="1"/>
        <w:ind w:left="222"/>
        <w:rPr>
          <w:b/>
          <w:sz w:val="24"/>
        </w:rPr>
      </w:pPr>
      <w:r>
        <w:rPr>
          <w:b/>
          <w:spacing w:val="-2"/>
          <w:sz w:val="24"/>
        </w:rPr>
        <w:t>………………………………………………………………………………………………</w:t>
      </w:r>
    </w:p>
    <w:p w14:paraId="37968CAB" w14:textId="77777777" w:rsidR="00AA5A5E" w:rsidRDefault="00AA5A5E">
      <w:pPr>
        <w:pStyle w:val="Textoindependiente"/>
        <w:spacing w:before="119"/>
        <w:ind w:left="0"/>
        <w:jc w:val="left"/>
        <w:rPr>
          <w:b/>
        </w:rPr>
      </w:pPr>
    </w:p>
    <w:p w14:paraId="259F4122" w14:textId="77777777" w:rsidR="00AA5A5E" w:rsidRDefault="00024AAD" w:rsidP="00B72CAA">
      <w:pPr>
        <w:pStyle w:val="Prrafodelista"/>
        <w:numPr>
          <w:ilvl w:val="0"/>
          <w:numId w:val="23"/>
        </w:numPr>
        <w:tabs>
          <w:tab w:val="left" w:pos="559"/>
        </w:tabs>
        <w:spacing w:before="1"/>
        <w:ind w:left="222" w:right="1343" w:firstLine="0"/>
        <w:rPr>
          <w:sz w:val="24"/>
        </w:rPr>
      </w:pPr>
      <w:r>
        <w:rPr>
          <w:sz w:val="24"/>
        </w:rPr>
        <w:t>Descripción</w:t>
      </w:r>
      <w:r>
        <w:rPr>
          <w:spacing w:val="-4"/>
          <w:sz w:val="24"/>
        </w:rPr>
        <w:t xml:space="preserve"> </w:t>
      </w:r>
      <w:r>
        <w:rPr>
          <w:sz w:val="24"/>
        </w:rPr>
        <w:t>de</w:t>
      </w:r>
      <w:r>
        <w:rPr>
          <w:spacing w:val="-4"/>
          <w:sz w:val="24"/>
        </w:rPr>
        <w:t xml:space="preserve"> </w:t>
      </w:r>
      <w:r>
        <w:rPr>
          <w:sz w:val="24"/>
        </w:rPr>
        <w:t>antecedentes</w:t>
      </w:r>
      <w:r>
        <w:rPr>
          <w:spacing w:val="-5"/>
          <w:sz w:val="24"/>
        </w:rPr>
        <w:t xml:space="preserve"> </w:t>
      </w:r>
      <w:r>
        <w:rPr>
          <w:sz w:val="24"/>
        </w:rPr>
        <w:t>“gatilladores”</w:t>
      </w:r>
      <w:r>
        <w:rPr>
          <w:spacing w:val="-4"/>
          <w:sz w:val="24"/>
        </w:rPr>
        <w:t xml:space="preserve"> </w:t>
      </w:r>
      <w:r>
        <w:rPr>
          <w:sz w:val="24"/>
        </w:rPr>
        <w:t>previos</w:t>
      </w:r>
      <w:r>
        <w:rPr>
          <w:spacing w:val="-3"/>
          <w:sz w:val="24"/>
        </w:rPr>
        <w:t xml:space="preserve"> </w:t>
      </w:r>
      <w:r>
        <w:rPr>
          <w:sz w:val="24"/>
        </w:rPr>
        <w:t>al</w:t>
      </w:r>
      <w:r>
        <w:rPr>
          <w:spacing w:val="-5"/>
          <w:sz w:val="24"/>
        </w:rPr>
        <w:t xml:space="preserve"> </w:t>
      </w:r>
      <w:r>
        <w:rPr>
          <w:sz w:val="24"/>
        </w:rPr>
        <w:t>ingreso</w:t>
      </w:r>
      <w:r>
        <w:rPr>
          <w:spacing w:val="-2"/>
          <w:sz w:val="24"/>
        </w:rPr>
        <w:t xml:space="preserve"> </w:t>
      </w:r>
      <w:r>
        <w:rPr>
          <w:sz w:val="24"/>
        </w:rPr>
        <w:t>al</w:t>
      </w:r>
      <w:r>
        <w:rPr>
          <w:spacing w:val="-5"/>
          <w:sz w:val="24"/>
        </w:rPr>
        <w:t xml:space="preserve"> </w:t>
      </w:r>
      <w:r>
        <w:rPr>
          <w:sz w:val="24"/>
        </w:rPr>
        <w:t>establecimiento (si existen):</w:t>
      </w:r>
    </w:p>
    <w:p w14:paraId="699273FD" w14:textId="77777777" w:rsidR="00AA5A5E" w:rsidRDefault="00024AAD">
      <w:pPr>
        <w:pStyle w:val="Textoindependiente"/>
        <w:tabs>
          <w:tab w:val="left" w:pos="831"/>
        </w:tabs>
        <w:spacing w:before="140"/>
        <w:ind w:left="220"/>
        <w:jc w:val="left"/>
      </w:pPr>
      <w:r>
        <w:rPr>
          <w:noProof/>
        </w:rPr>
        <w:drawing>
          <wp:inline distT="0" distB="0" distL="0" distR="0" wp14:anchorId="3A792555" wp14:editId="5499EE9E">
            <wp:extent cx="216534" cy="199872"/>
            <wp:effectExtent l="0" t="0" r="0" b="0"/>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14" cstate="print"/>
                    <a:stretch>
                      <a:fillRect/>
                    </a:stretch>
                  </pic:blipFill>
                  <pic:spPr>
                    <a:xfrm>
                      <a:off x="0" y="0"/>
                      <a:ext cx="216534" cy="199872"/>
                    </a:xfrm>
                    <a:prstGeom prst="rect">
                      <a:avLst/>
                    </a:prstGeom>
                  </pic:spPr>
                </pic:pic>
              </a:graphicData>
            </a:graphic>
          </wp:inline>
        </w:drawing>
      </w:r>
      <w:r>
        <w:rPr>
          <w:rFonts w:ascii="Times New Roman" w:hAnsi="Times New Roman"/>
          <w:sz w:val="20"/>
        </w:rPr>
        <w:tab/>
      </w:r>
      <w:r>
        <w:t>Enfermedad</w:t>
      </w:r>
      <w:r>
        <w:rPr>
          <w:spacing w:val="-9"/>
        </w:rPr>
        <w:t xml:space="preserve"> </w:t>
      </w:r>
      <w:r>
        <w:rPr>
          <w:spacing w:val="-2"/>
        </w:rPr>
        <w:t>¿Cuál?...........................................................................................</w:t>
      </w:r>
    </w:p>
    <w:p w14:paraId="3278AB6B" w14:textId="77777777" w:rsidR="00AA5A5E" w:rsidRDefault="00024AAD">
      <w:pPr>
        <w:pStyle w:val="Textoindependiente"/>
        <w:spacing w:before="120"/>
        <w:ind w:left="356"/>
        <w:jc w:val="left"/>
      </w:pPr>
      <w:r>
        <w:t>Dolor</w:t>
      </w:r>
      <w:r>
        <w:rPr>
          <w:spacing w:val="-12"/>
        </w:rPr>
        <w:t xml:space="preserve"> </w:t>
      </w:r>
      <w:r>
        <w:t>¿Dónde?</w:t>
      </w:r>
      <w:r>
        <w:rPr>
          <w:spacing w:val="-11"/>
        </w:rPr>
        <w:t xml:space="preserve"> </w:t>
      </w:r>
      <w:r>
        <w:rPr>
          <w:spacing w:val="-2"/>
        </w:rPr>
        <w:t>.........................................................................................................</w:t>
      </w:r>
    </w:p>
    <w:p w14:paraId="5A550109" w14:textId="77777777" w:rsidR="00AA5A5E" w:rsidRDefault="00024AAD">
      <w:pPr>
        <w:pStyle w:val="Textoindependiente"/>
        <w:tabs>
          <w:tab w:val="left" w:pos="2344"/>
        </w:tabs>
        <w:spacing w:before="179"/>
        <w:ind w:left="220"/>
        <w:jc w:val="left"/>
      </w:pPr>
      <w:r>
        <w:rPr>
          <w:noProof/>
        </w:rPr>
        <mc:AlternateContent>
          <mc:Choice Requires="wpg">
            <w:drawing>
              <wp:anchor distT="0" distB="0" distL="0" distR="0" simplePos="0" relativeHeight="251698176" behindDoc="0" locked="0" layoutInCell="1" allowOverlap="1" wp14:anchorId="3063FAD7" wp14:editId="7EA20D9D">
                <wp:simplePos x="0" y="0"/>
                <wp:positionH relativeFrom="page">
                  <wp:posOffset>6993508</wp:posOffset>
                </wp:positionH>
                <wp:positionV relativeFrom="paragraph">
                  <wp:posOffset>348380</wp:posOffset>
                </wp:positionV>
                <wp:extent cx="477520" cy="477520"/>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43" name="Graphic 443"/>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44" name="Textbox 444"/>
                        <wps:cNvSpPr txBox="1"/>
                        <wps:spPr>
                          <a:xfrm>
                            <a:off x="0" y="0"/>
                            <a:ext cx="477520" cy="477520"/>
                          </a:xfrm>
                          <a:prstGeom prst="rect">
                            <a:avLst/>
                          </a:prstGeom>
                        </wps:spPr>
                        <wps:txbx>
                          <w:txbxContent>
                            <w:p w14:paraId="45413A3D" w14:textId="77777777" w:rsidR="00AA5A5E" w:rsidRDefault="00024AAD">
                              <w:pPr>
                                <w:spacing w:before="182"/>
                                <w:ind w:left="196"/>
                                <w:rPr>
                                  <w:rFonts w:ascii="Calibri"/>
                                  <w:b/>
                                  <w:sz w:val="24"/>
                                </w:rPr>
                              </w:pPr>
                              <w:r>
                                <w:rPr>
                                  <w:rFonts w:ascii="Calibri"/>
                                  <w:b/>
                                  <w:color w:val="FFFFFF"/>
                                  <w:spacing w:val="-5"/>
                                  <w:sz w:val="24"/>
                                </w:rPr>
                                <w:t>134</w:t>
                              </w:r>
                            </w:p>
                          </w:txbxContent>
                        </wps:txbx>
                        <wps:bodyPr wrap="square" lIns="0" tIns="0" rIns="0" bIns="0" rtlCol="0">
                          <a:noAutofit/>
                        </wps:bodyPr>
                      </wps:wsp>
                    </wpg:wgp>
                  </a:graphicData>
                </a:graphic>
              </wp:anchor>
            </w:drawing>
          </mc:Choice>
          <mc:Fallback>
            <w:pict>
              <v:group w14:anchorId="3063FAD7" id="Group 442" o:spid="_x0000_s1430" style="position:absolute;left:0;text-align:left;margin-left:550.65pt;margin-top:27.45pt;width:37.6pt;height:37.6pt;z-index:25169817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">
                <v:shape id="Graphic 443" o:spid="_x0000_s1431"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44" o:spid="_x0000_s1432"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45413A3D" w14:textId="77777777" w:rsidR="00AA5A5E" w:rsidRDefault="00024AAD">
                        <w:pPr>
                          <w:spacing w:before="182"/>
                          <w:ind w:left="196"/>
                          <w:rPr>
                            <w:rFonts w:ascii="Calibri"/>
                            <w:b/>
                            <w:sz w:val="24"/>
                          </w:rPr>
                        </w:pPr>
                        <w:r>
                          <w:rPr>
                            <w:rFonts w:ascii="Calibri"/>
                            <w:b/>
                            <w:color w:val="FFFFFF"/>
                            <w:spacing w:val="-5"/>
                            <w:sz w:val="24"/>
                          </w:rPr>
                          <w:t>134</w:t>
                        </w:r>
                      </w:p>
                    </w:txbxContent>
                  </v:textbox>
                </v:shape>
                <w10:wrap anchorx="page"/>
              </v:group>
            </w:pict>
          </mc:Fallback>
        </mc:AlternateContent>
      </w:r>
      <w:r>
        <w:rPr>
          <w:noProof/>
        </w:rPr>
        <w:drawing>
          <wp:inline distT="0" distB="0" distL="0" distR="0" wp14:anchorId="7F022E43" wp14:editId="11B5CF4E">
            <wp:extent cx="216534" cy="199872"/>
            <wp:effectExtent l="0" t="0" r="0" b="0"/>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14" cstate="print"/>
                    <a:stretch>
                      <a:fillRect/>
                    </a:stretch>
                  </pic:blipFill>
                  <pic:spPr>
                    <a:xfrm>
                      <a:off x="0" y="0"/>
                      <a:ext cx="216534" cy="199872"/>
                    </a:xfrm>
                    <a:prstGeom prst="rect">
                      <a:avLst/>
                    </a:prstGeom>
                  </pic:spPr>
                </pic:pic>
              </a:graphicData>
            </a:graphic>
          </wp:inline>
        </w:drawing>
      </w:r>
      <w:r>
        <w:rPr>
          <w:rFonts w:ascii="Times New Roman"/>
          <w:sz w:val="20"/>
        </w:rPr>
        <w:t xml:space="preserve"> </w:t>
      </w:r>
      <w:r>
        <w:t>Insomnio</w:t>
      </w:r>
      <w:r>
        <w:tab/>
      </w:r>
      <w:r>
        <w:rPr>
          <w:noProof/>
        </w:rPr>
        <w:drawing>
          <wp:inline distT="0" distB="0" distL="0" distR="0" wp14:anchorId="06DEACB2" wp14:editId="2793D579">
            <wp:extent cx="216535" cy="199872"/>
            <wp:effectExtent l="0" t="0" r="0" b="0"/>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14" cstate="print"/>
                    <a:stretch>
                      <a:fillRect/>
                    </a:stretch>
                  </pic:blipFill>
                  <pic:spPr>
                    <a:xfrm>
                      <a:off x="0" y="0"/>
                      <a:ext cx="216535" cy="199872"/>
                    </a:xfrm>
                    <a:prstGeom prst="rect">
                      <a:avLst/>
                    </a:prstGeom>
                  </pic:spPr>
                </pic:pic>
              </a:graphicData>
            </a:graphic>
          </wp:inline>
        </w:drawing>
      </w:r>
      <w:r>
        <w:rPr>
          <w:rFonts w:ascii="Times New Roman"/>
        </w:rPr>
        <w:t xml:space="preserve"> </w:t>
      </w:r>
      <w:r>
        <w:t>Hambre</w:t>
      </w:r>
    </w:p>
    <w:p w14:paraId="0A1595F5" w14:textId="77777777" w:rsidR="00AA5A5E" w:rsidRDefault="00024AAD">
      <w:pPr>
        <w:pStyle w:val="Textoindependiente"/>
        <w:spacing w:before="180"/>
        <w:ind w:left="220"/>
        <w:jc w:val="left"/>
      </w:pPr>
      <w:r>
        <w:rPr>
          <w:noProof/>
        </w:rPr>
        <w:drawing>
          <wp:inline distT="0" distB="0" distL="0" distR="0" wp14:anchorId="6D714E42" wp14:editId="2ED428DF">
            <wp:extent cx="216534" cy="199872"/>
            <wp:effectExtent l="0" t="0" r="0" b="0"/>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14" cstate="print"/>
                    <a:stretch>
                      <a:fillRect/>
                    </a:stretch>
                  </pic:blipFill>
                  <pic:spPr>
                    <a:xfrm>
                      <a:off x="0" y="0"/>
                      <a:ext cx="216534" cy="199872"/>
                    </a:xfrm>
                    <a:prstGeom prst="rect">
                      <a:avLst/>
                    </a:prstGeom>
                  </pic:spPr>
                </pic:pic>
              </a:graphicData>
            </a:graphic>
          </wp:inline>
        </w:drawing>
      </w:r>
      <w:r>
        <w:rPr>
          <w:rFonts w:ascii="Times New Roman" w:hAnsi="Times New Roman"/>
          <w:sz w:val="20"/>
        </w:rPr>
        <w:t xml:space="preserve"> </w:t>
      </w:r>
      <w:r>
        <w:t>Otros…………………………………………………………………............</w:t>
      </w:r>
    </w:p>
    <w:p w14:paraId="792689C1" w14:textId="77777777" w:rsidR="00AA5A5E" w:rsidRDefault="00AA5A5E">
      <w:pPr>
        <w:pStyle w:val="Textoindependiente"/>
        <w:ind w:left="0"/>
        <w:jc w:val="left"/>
      </w:pPr>
    </w:p>
    <w:p w14:paraId="567FA254" w14:textId="77777777" w:rsidR="00AA5A5E" w:rsidRDefault="00AA5A5E">
      <w:pPr>
        <w:pStyle w:val="Textoindependiente"/>
        <w:spacing w:before="205"/>
        <w:ind w:left="0"/>
        <w:jc w:val="left"/>
      </w:pPr>
    </w:p>
    <w:p w14:paraId="79835C09" w14:textId="77777777" w:rsidR="00AA5A5E" w:rsidRDefault="00024AAD">
      <w:pPr>
        <w:pStyle w:val="Ttulo2"/>
      </w:pPr>
      <w:r>
        <w:t>8.-</w:t>
      </w:r>
      <w:r>
        <w:rPr>
          <w:spacing w:val="-4"/>
        </w:rPr>
        <w:t xml:space="preserve"> </w:t>
      </w:r>
      <w:r>
        <w:t>Probable</w:t>
      </w:r>
      <w:r>
        <w:rPr>
          <w:spacing w:val="-3"/>
        </w:rPr>
        <w:t xml:space="preserve"> </w:t>
      </w:r>
      <w:r>
        <w:t>funcionalidad</w:t>
      </w:r>
      <w:r>
        <w:rPr>
          <w:spacing w:val="-2"/>
        </w:rPr>
        <w:t xml:space="preserve"> </w:t>
      </w:r>
      <w:r>
        <w:t>de</w:t>
      </w:r>
      <w:r>
        <w:rPr>
          <w:spacing w:val="-5"/>
        </w:rPr>
        <w:t xml:space="preserve"> </w:t>
      </w:r>
      <w:r>
        <w:t>la</w:t>
      </w:r>
      <w:r>
        <w:rPr>
          <w:spacing w:val="-1"/>
        </w:rPr>
        <w:t xml:space="preserve"> </w:t>
      </w:r>
      <w:r>
        <w:rPr>
          <w:spacing w:val="-4"/>
        </w:rPr>
        <w:t>DEC:</w:t>
      </w:r>
    </w:p>
    <w:p w14:paraId="3F6EB836" w14:textId="77777777" w:rsidR="00AA5A5E" w:rsidRDefault="00024AAD">
      <w:pPr>
        <w:pStyle w:val="Textoindependiente"/>
        <w:tabs>
          <w:tab w:val="left" w:pos="3677"/>
        </w:tabs>
        <w:spacing w:before="139"/>
        <w:ind w:left="220"/>
        <w:jc w:val="left"/>
      </w:pPr>
      <w:r>
        <w:rPr>
          <w:noProof/>
        </w:rPr>
        <w:drawing>
          <wp:inline distT="0" distB="0" distL="0" distR="0" wp14:anchorId="1C30C642" wp14:editId="1632A440">
            <wp:extent cx="216534" cy="199872"/>
            <wp:effectExtent l="0" t="0" r="0" b="0"/>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14" cstate="print"/>
                    <a:stretch>
                      <a:fillRect/>
                    </a:stretch>
                  </pic:blipFill>
                  <pic:spPr>
                    <a:xfrm>
                      <a:off x="0" y="0"/>
                      <a:ext cx="216534" cy="199872"/>
                    </a:xfrm>
                    <a:prstGeom prst="rect">
                      <a:avLst/>
                    </a:prstGeom>
                  </pic:spPr>
                </pic:pic>
              </a:graphicData>
            </a:graphic>
          </wp:inline>
        </w:drawing>
      </w:r>
      <w:r>
        <w:rPr>
          <w:rFonts w:ascii="Times New Roman" w:hAnsi="Times New Roman"/>
          <w:spacing w:val="80"/>
          <w:sz w:val="20"/>
        </w:rPr>
        <w:t xml:space="preserve"> </w:t>
      </w:r>
      <w:r>
        <w:t>Demanda de atención</w:t>
      </w:r>
      <w:r>
        <w:tab/>
      </w:r>
      <w:r>
        <w:rPr>
          <w:noProof/>
        </w:rPr>
        <w:drawing>
          <wp:inline distT="0" distB="0" distL="0" distR="0" wp14:anchorId="2FD3EFA9" wp14:editId="709DFA03">
            <wp:extent cx="216535" cy="199872"/>
            <wp:effectExtent l="0" t="0" r="0" b="0"/>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14" cstate="print"/>
                    <a:stretch>
                      <a:fillRect/>
                    </a:stretch>
                  </pic:blipFill>
                  <pic:spPr>
                    <a:xfrm>
                      <a:off x="0" y="0"/>
                      <a:ext cx="216535" cy="199872"/>
                    </a:xfrm>
                    <a:prstGeom prst="rect">
                      <a:avLst/>
                    </a:prstGeom>
                  </pic:spPr>
                </pic:pic>
              </a:graphicData>
            </a:graphic>
          </wp:inline>
        </w:drawing>
      </w:r>
      <w:r>
        <w:rPr>
          <w:rFonts w:ascii="Times New Roman" w:hAnsi="Times New Roman"/>
          <w:spacing w:val="40"/>
        </w:rPr>
        <w:t xml:space="preserve"> </w:t>
      </w:r>
      <w:r>
        <w:t>Como</w:t>
      </w:r>
      <w:r>
        <w:rPr>
          <w:spacing w:val="-3"/>
        </w:rPr>
        <w:t xml:space="preserve"> </w:t>
      </w:r>
      <w:r>
        <w:t>sistema</w:t>
      </w:r>
      <w:r>
        <w:rPr>
          <w:spacing w:val="-7"/>
        </w:rPr>
        <w:t xml:space="preserve"> </w:t>
      </w:r>
      <w:r>
        <w:t>de</w:t>
      </w:r>
      <w:r>
        <w:rPr>
          <w:spacing w:val="-3"/>
        </w:rPr>
        <w:t xml:space="preserve"> </w:t>
      </w:r>
      <w:r>
        <w:t>comunicar</w:t>
      </w:r>
      <w:r>
        <w:rPr>
          <w:spacing w:val="-4"/>
        </w:rPr>
        <w:t xml:space="preserve"> </w:t>
      </w:r>
      <w:r>
        <w:t>malestar</w:t>
      </w:r>
      <w:r>
        <w:rPr>
          <w:spacing w:val="-8"/>
        </w:rPr>
        <w:t xml:space="preserve"> </w:t>
      </w:r>
      <w:r>
        <w:t>o</w:t>
      </w:r>
      <w:r>
        <w:rPr>
          <w:spacing w:val="-3"/>
        </w:rPr>
        <w:t xml:space="preserve"> </w:t>
      </w:r>
      <w:r>
        <w:t>deseo</w:t>
      </w:r>
    </w:p>
    <w:p w14:paraId="159DBBAC" w14:textId="77777777" w:rsidR="00AA5A5E" w:rsidRDefault="00AA5A5E">
      <w:pPr>
        <w:pStyle w:val="Textoindependiente"/>
        <w:spacing w:before="41"/>
        <w:ind w:left="0"/>
        <w:jc w:val="left"/>
      </w:pPr>
    </w:p>
    <w:p w14:paraId="5F3576F8" w14:textId="77777777" w:rsidR="00AA5A5E" w:rsidRDefault="00024AAD">
      <w:pPr>
        <w:pStyle w:val="Textoindependiente"/>
        <w:tabs>
          <w:tab w:val="left" w:pos="3776"/>
          <w:tab w:val="left" w:pos="4319"/>
          <w:tab w:val="left" w:pos="6659"/>
        </w:tabs>
        <w:spacing w:line="357" w:lineRule="auto"/>
        <w:ind w:left="220" w:right="1354"/>
        <w:jc w:val="left"/>
      </w:pPr>
      <w:r>
        <w:rPr>
          <w:noProof/>
        </w:rPr>
        <w:drawing>
          <wp:inline distT="0" distB="0" distL="0" distR="0" wp14:anchorId="778D3A33" wp14:editId="7FFEB321">
            <wp:extent cx="216534" cy="199872"/>
            <wp:effectExtent l="0" t="0" r="0" b="0"/>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14" cstate="print"/>
                    <a:stretch>
                      <a:fillRect/>
                    </a:stretch>
                  </pic:blipFill>
                  <pic:spPr>
                    <a:xfrm>
                      <a:off x="0" y="0"/>
                      <a:ext cx="216534" cy="199872"/>
                    </a:xfrm>
                    <a:prstGeom prst="rect">
                      <a:avLst/>
                    </a:prstGeom>
                  </pic:spPr>
                </pic:pic>
              </a:graphicData>
            </a:graphic>
          </wp:inline>
        </w:drawing>
      </w:r>
      <w:r>
        <w:rPr>
          <w:rFonts w:ascii="Times New Roman" w:hAnsi="Times New Roman"/>
          <w:sz w:val="20"/>
        </w:rPr>
        <w:t xml:space="preserve"> </w:t>
      </w:r>
      <w:r>
        <w:t>Demanda de objetos</w:t>
      </w:r>
      <w:r>
        <w:tab/>
      </w:r>
      <w:r>
        <w:rPr>
          <w:noProof/>
        </w:rPr>
        <w:drawing>
          <wp:inline distT="0" distB="0" distL="0" distR="0" wp14:anchorId="692AFBE3" wp14:editId="310E19E5">
            <wp:extent cx="216535" cy="199872"/>
            <wp:effectExtent l="0" t="0" r="0" b="0"/>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14" cstate="print"/>
                    <a:stretch>
                      <a:fillRect/>
                    </a:stretch>
                  </pic:blipFill>
                  <pic:spPr>
                    <a:xfrm>
                      <a:off x="0" y="0"/>
                      <a:ext cx="216535" cy="199872"/>
                    </a:xfrm>
                    <a:prstGeom prst="rect">
                      <a:avLst/>
                    </a:prstGeom>
                  </pic:spPr>
                </pic:pic>
              </a:graphicData>
            </a:graphic>
          </wp:inline>
        </w:drawing>
      </w:r>
      <w:r>
        <w:rPr>
          <w:rFonts w:ascii="Times New Roman" w:hAnsi="Times New Roman"/>
        </w:rPr>
        <w:tab/>
      </w:r>
      <w:r>
        <w:rPr>
          <w:spacing w:val="-2"/>
        </w:rPr>
        <w:t>Frustración</w:t>
      </w:r>
      <w:r>
        <w:tab/>
      </w:r>
      <w:r>
        <w:rPr>
          <w:noProof/>
        </w:rPr>
        <w:drawing>
          <wp:inline distT="0" distB="0" distL="0" distR="0" wp14:anchorId="05042549" wp14:editId="0B1712C0">
            <wp:extent cx="216535" cy="199872"/>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14" cstate="print"/>
                    <a:stretch>
                      <a:fillRect/>
                    </a:stretch>
                  </pic:blipFill>
                  <pic:spPr>
                    <a:xfrm>
                      <a:off x="0" y="0"/>
                      <a:ext cx="216535" cy="199872"/>
                    </a:xfrm>
                    <a:prstGeom prst="rect">
                      <a:avLst/>
                    </a:prstGeom>
                  </pic:spPr>
                </pic:pic>
              </a:graphicData>
            </a:graphic>
          </wp:inline>
        </w:drawing>
      </w:r>
      <w:r>
        <w:t>Rechazo</w:t>
      </w:r>
      <w:r>
        <w:rPr>
          <w:spacing w:val="-17"/>
        </w:rPr>
        <w:t xml:space="preserve"> </w:t>
      </w:r>
      <w:r>
        <w:t>al</w:t>
      </w:r>
      <w:r>
        <w:rPr>
          <w:spacing w:val="-17"/>
        </w:rPr>
        <w:t xml:space="preserve"> </w:t>
      </w:r>
      <w:r>
        <w:t xml:space="preserve">cambio </w:t>
      </w:r>
      <w:r>
        <w:rPr>
          <w:noProof/>
          <w:spacing w:val="-1"/>
        </w:rPr>
        <w:drawing>
          <wp:inline distT="0" distB="0" distL="0" distR="0" wp14:anchorId="0F371031" wp14:editId="4E74E35E">
            <wp:extent cx="216534" cy="199872"/>
            <wp:effectExtent l="0" t="0" r="0" b="0"/>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14" cstate="print"/>
                    <a:stretch>
                      <a:fillRect/>
                    </a:stretch>
                  </pic:blipFill>
                  <pic:spPr>
                    <a:xfrm>
                      <a:off x="0" y="0"/>
                      <a:ext cx="216534" cy="199872"/>
                    </a:xfrm>
                    <a:prstGeom prst="rect">
                      <a:avLst/>
                    </a:prstGeom>
                  </pic:spPr>
                </pic:pic>
              </a:graphicData>
            </a:graphic>
          </wp:inline>
        </w:drawing>
      </w:r>
      <w:r>
        <w:rPr>
          <w:rFonts w:ascii="Times New Roman" w:hAnsi="Times New Roman"/>
          <w:spacing w:val="40"/>
        </w:rPr>
        <w:t xml:space="preserve"> </w:t>
      </w:r>
      <w:r>
        <w:t>Intolerancia a la espera</w:t>
      </w:r>
      <w:r>
        <w:tab/>
      </w:r>
      <w:r>
        <w:rPr>
          <w:spacing w:val="-54"/>
        </w:rPr>
        <w:t xml:space="preserve"> </w:t>
      </w:r>
      <w:r>
        <w:rPr>
          <w:noProof/>
        </w:rPr>
        <w:drawing>
          <wp:inline distT="0" distB="0" distL="0" distR="0" wp14:anchorId="7543767F" wp14:editId="3825CED0">
            <wp:extent cx="216535" cy="199872"/>
            <wp:effectExtent l="0" t="0" r="0" b="0"/>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14" cstate="print"/>
                    <a:stretch>
                      <a:fillRect/>
                    </a:stretch>
                  </pic:blipFill>
                  <pic:spPr>
                    <a:xfrm>
                      <a:off x="0" y="0"/>
                      <a:ext cx="216535" cy="199872"/>
                    </a:xfrm>
                    <a:prstGeom prst="rect">
                      <a:avLst/>
                    </a:prstGeom>
                  </pic:spPr>
                </pic:pic>
              </a:graphicData>
            </a:graphic>
          </wp:inline>
        </w:drawing>
      </w:r>
      <w:r>
        <w:rPr>
          <w:rFonts w:ascii="Times New Roman" w:hAnsi="Times New Roman"/>
        </w:rPr>
        <w:tab/>
      </w:r>
      <w:r>
        <w:rPr>
          <w:rFonts w:ascii="Times New Roman" w:hAnsi="Times New Roman"/>
          <w:spacing w:val="-37"/>
        </w:rPr>
        <w:t xml:space="preserve"> </w:t>
      </w:r>
      <w:r>
        <w:t>Incomprensión de la situación</w:t>
      </w:r>
    </w:p>
    <w:p w14:paraId="2121FEDB" w14:textId="77777777" w:rsidR="00AA5A5E" w:rsidRDefault="00024AAD">
      <w:pPr>
        <w:pStyle w:val="Textoindependiente"/>
        <w:spacing w:before="49"/>
        <w:ind w:left="220"/>
        <w:jc w:val="left"/>
      </w:pPr>
      <w:r>
        <w:rPr>
          <w:noProof/>
        </w:rPr>
        <w:drawing>
          <wp:inline distT="0" distB="0" distL="0" distR="0" wp14:anchorId="1D7BD1F7" wp14:editId="3232A063">
            <wp:extent cx="216534" cy="199872"/>
            <wp:effectExtent l="0" t="0" r="0" b="0"/>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14" cstate="print"/>
                    <a:stretch>
                      <a:fillRect/>
                    </a:stretch>
                  </pic:blipFill>
                  <pic:spPr>
                    <a:xfrm>
                      <a:off x="0" y="0"/>
                      <a:ext cx="216534" cy="199872"/>
                    </a:xfrm>
                    <a:prstGeom prst="rect">
                      <a:avLst/>
                    </a:prstGeom>
                  </pic:spPr>
                </pic:pic>
              </a:graphicData>
            </a:graphic>
          </wp:inline>
        </w:drawing>
      </w:r>
      <w:r>
        <w:rPr>
          <w:rFonts w:ascii="Times New Roman"/>
          <w:sz w:val="20"/>
        </w:rPr>
        <w:t xml:space="preserve"> </w:t>
      </w:r>
      <w:r>
        <w:t>Otra:</w:t>
      </w:r>
    </w:p>
    <w:p w14:paraId="303AED94" w14:textId="77777777" w:rsidR="00AA5A5E" w:rsidRDefault="00024AAD">
      <w:pPr>
        <w:spacing w:before="180"/>
        <w:ind w:left="222"/>
        <w:rPr>
          <w:sz w:val="24"/>
        </w:rPr>
      </w:pPr>
      <w:r>
        <w:rPr>
          <w:spacing w:val="-2"/>
          <w:sz w:val="24"/>
        </w:rPr>
        <w:t>………………………………………………………………………………………………</w:t>
      </w:r>
    </w:p>
    <w:p w14:paraId="5FB90E52" w14:textId="77777777" w:rsidR="00AA5A5E" w:rsidRDefault="00024AAD">
      <w:pPr>
        <w:spacing w:before="180"/>
        <w:ind w:left="222"/>
        <w:rPr>
          <w:sz w:val="24"/>
        </w:rPr>
      </w:pPr>
      <w:r>
        <w:rPr>
          <w:spacing w:val="-2"/>
          <w:sz w:val="24"/>
        </w:rPr>
        <w:t>………………………………………………………………………………………………</w:t>
      </w:r>
    </w:p>
    <w:p w14:paraId="59674B89" w14:textId="77777777" w:rsidR="00AA5A5E" w:rsidRDefault="00024AAD">
      <w:pPr>
        <w:spacing w:before="180"/>
        <w:ind w:left="222"/>
        <w:rPr>
          <w:sz w:val="24"/>
        </w:rPr>
      </w:pPr>
      <w:r>
        <w:rPr>
          <w:spacing w:val="-2"/>
          <w:sz w:val="24"/>
        </w:rPr>
        <w:t>………………………………………………………………………………………………</w:t>
      </w:r>
    </w:p>
    <w:p w14:paraId="6AC9A840" w14:textId="77777777" w:rsidR="00AA5A5E" w:rsidRDefault="00024AAD">
      <w:pPr>
        <w:spacing w:before="181"/>
        <w:ind w:left="222"/>
        <w:rPr>
          <w:sz w:val="24"/>
        </w:rPr>
      </w:pPr>
      <w:r>
        <w:rPr>
          <w:spacing w:val="-2"/>
          <w:sz w:val="24"/>
        </w:rPr>
        <w:t>……………………………………………………………………………………………….</w:t>
      </w:r>
    </w:p>
    <w:p w14:paraId="55488527" w14:textId="77777777" w:rsidR="00AA5A5E" w:rsidRDefault="00024AAD">
      <w:pPr>
        <w:pStyle w:val="Ttulo2"/>
        <w:spacing w:before="177"/>
        <w:ind w:right="1340" w:firstLine="67"/>
      </w:pPr>
      <w:r>
        <w:t>9.-</w:t>
      </w:r>
      <w:r>
        <w:rPr>
          <w:spacing w:val="40"/>
        </w:rPr>
        <w:t xml:space="preserve"> </w:t>
      </w:r>
      <w:r>
        <w:t>Si</w:t>
      </w:r>
      <w:r>
        <w:rPr>
          <w:spacing w:val="39"/>
        </w:rPr>
        <w:t xml:space="preserve"> </w:t>
      </w:r>
      <w:r>
        <w:t>existe</w:t>
      </w:r>
      <w:r>
        <w:rPr>
          <w:spacing w:val="40"/>
        </w:rPr>
        <w:t xml:space="preserve"> </w:t>
      </w:r>
      <w:r>
        <w:t>un</w:t>
      </w:r>
      <w:r>
        <w:rPr>
          <w:spacing w:val="40"/>
        </w:rPr>
        <w:t xml:space="preserve"> </w:t>
      </w:r>
      <w:r>
        <w:t>diagnóstico</w:t>
      </w:r>
      <w:r>
        <w:rPr>
          <w:spacing w:val="40"/>
        </w:rPr>
        <w:t xml:space="preserve"> </w:t>
      </w:r>
      <w:r>
        <w:t>clínico</w:t>
      </w:r>
      <w:r>
        <w:rPr>
          <w:spacing w:val="40"/>
        </w:rPr>
        <w:t xml:space="preserve"> </w:t>
      </w:r>
      <w:r>
        <w:t>previo,</w:t>
      </w:r>
      <w:r>
        <w:rPr>
          <w:spacing w:val="40"/>
        </w:rPr>
        <w:t xml:space="preserve"> </w:t>
      </w:r>
      <w:r>
        <w:t>identificación</w:t>
      </w:r>
      <w:r>
        <w:rPr>
          <w:spacing w:val="40"/>
        </w:rPr>
        <w:t xml:space="preserve"> </w:t>
      </w:r>
      <w:r>
        <w:t>de</w:t>
      </w:r>
      <w:r>
        <w:rPr>
          <w:spacing w:val="40"/>
        </w:rPr>
        <w:t xml:space="preserve"> </w:t>
      </w:r>
      <w:r>
        <w:t>profesionales fuera del establecimiento que intervienen:</w:t>
      </w:r>
    </w:p>
    <w:p w14:paraId="5A290434" w14:textId="77777777" w:rsidR="00AA5A5E" w:rsidRDefault="00AA5A5E">
      <w:pPr>
        <w:pStyle w:val="Textoindependiente"/>
        <w:spacing w:before="10"/>
        <w:ind w:left="0"/>
        <w:jc w:val="left"/>
        <w:rPr>
          <w:b/>
          <w:sz w:val="20"/>
        </w:rPr>
      </w:pPr>
    </w:p>
    <w:tbl>
      <w:tblPr>
        <w:tblStyle w:val="TableNormal"/>
        <w:tblW w:w="0" w:type="auto"/>
        <w:tblInd w:w="133" w:type="dxa"/>
        <w:tblBorders>
          <w:top w:val="single" w:sz="6" w:space="0" w:color="2E528F"/>
          <w:left w:val="single" w:sz="6" w:space="0" w:color="2E528F"/>
          <w:bottom w:val="single" w:sz="6" w:space="0" w:color="2E528F"/>
          <w:right w:val="single" w:sz="6" w:space="0" w:color="2E528F"/>
          <w:insideH w:val="single" w:sz="6" w:space="0" w:color="2E528F"/>
          <w:insideV w:val="single" w:sz="6" w:space="0" w:color="2E528F"/>
        </w:tblBorders>
        <w:tblLayout w:type="fixed"/>
        <w:tblLook w:val="01E0" w:firstRow="1" w:lastRow="1" w:firstColumn="1" w:lastColumn="1" w:noHBand="0" w:noVBand="0"/>
      </w:tblPr>
      <w:tblGrid>
        <w:gridCol w:w="2701"/>
        <w:gridCol w:w="2624"/>
        <w:gridCol w:w="3781"/>
      </w:tblGrid>
      <w:tr w:rsidR="00AA5A5E" w14:paraId="3755E71B" w14:textId="77777777">
        <w:trPr>
          <w:trHeight w:val="875"/>
        </w:trPr>
        <w:tc>
          <w:tcPr>
            <w:tcW w:w="2701" w:type="dxa"/>
          </w:tcPr>
          <w:p w14:paraId="72933354" w14:textId="77777777" w:rsidR="00AA5A5E" w:rsidRDefault="00024AAD">
            <w:pPr>
              <w:pStyle w:val="TableParagraph"/>
              <w:spacing w:before="242"/>
              <w:ind w:left="71"/>
              <w:rPr>
                <w:sz w:val="24"/>
              </w:rPr>
            </w:pPr>
            <w:r>
              <w:rPr>
                <w:b/>
                <w:spacing w:val="-2"/>
                <w:sz w:val="24"/>
              </w:rPr>
              <w:t>N</w:t>
            </w:r>
            <w:r>
              <w:rPr>
                <w:spacing w:val="-2"/>
                <w:sz w:val="24"/>
              </w:rPr>
              <w:t>ombre</w:t>
            </w:r>
          </w:p>
        </w:tc>
        <w:tc>
          <w:tcPr>
            <w:tcW w:w="2624" w:type="dxa"/>
          </w:tcPr>
          <w:p w14:paraId="142501B3" w14:textId="77777777" w:rsidR="00AA5A5E" w:rsidRDefault="00024AAD">
            <w:pPr>
              <w:pStyle w:val="TableParagraph"/>
              <w:spacing w:before="242"/>
              <w:ind w:left="-4"/>
              <w:rPr>
                <w:sz w:val="24"/>
              </w:rPr>
            </w:pPr>
            <w:r>
              <w:rPr>
                <w:spacing w:val="-2"/>
                <w:sz w:val="24"/>
              </w:rPr>
              <w:t>Profesión</w:t>
            </w:r>
          </w:p>
        </w:tc>
        <w:tc>
          <w:tcPr>
            <w:tcW w:w="3781" w:type="dxa"/>
          </w:tcPr>
          <w:p w14:paraId="6ABEDDF5" w14:textId="77777777" w:rsidR="00AA5A5E" w:rsidRDefault="00024AAD">
            <w:pPr>
              <w:pStyle w:val="TableParagraph"/>
              <w:tabs>
                <w:tab w:val="left" w:pos="1190"/>
                <w:tab w:val="left" w:pos="2113"/>
                <w:tab w:val="left" w:pos="2634"/>
              </w:tabs>
              <w:spacing w:before="21" w:line="288" w:lineRule="auto"/>
              <w:ind w:left="-2" w:right="222"/>
              <w:rPr>
                <w:sz w:val="24"/>
              </w:rPr>
            </w:pPr>
            <w:r>
              <w:rPr>
                <w:spacing w:val="-2"/>
                <w:sz w:val="24"/>
              </w:rPr>
              <w:t>Teléfono</w:t>
            </w:r>
            <w:r>
              <w:rPr>
                <w:sz w:val="24"/>
              </w:rPr>
              <w:tab/>
            </w:r>
            <w:r>
              <w:rPr>
                <w:spacing w:val="-2"/>
                <w:sz w:val="24"/>
              </w:rPr>
              <w:t>centro</w:t>
            </w:r>
            <w:r>
              <w:rPr>
                <w:sz w:val="24"/>
              </w:rPr>
              <w:tab/>
            </w:r>
            <w:r>
              <w:rPr>
                <w:spacing w:val="-6"/>
                <w:sz w:val="24"/>
              </w:rPr>
              <w:t>de</w:t>
            </w:r>
            <w:r>
              <w:rPr>
                <w:sz w:val="24"/>
              </w:rPr>
              <w:tab/>
            </w:r>
            <w:r>
              <w:rPr>
                <w:spacing w:val="-2"/>
                <w:sz w:val="24"/>
              </w:rPr>
              <w:t xml:space="preserve">atención </w:t>
            </w:r>
            <w:r>
              <w:rPr>
                <w:sz w:val="24"/>
              </w:rPr>
              <w:t>donde ubicarlo.</w:t>
            </w:r>
          </w:p>
        </w:tc>
      </w:tr>
      <w:tr w:rsidR="00AA5A5E" w14:paraId="544BB818" w14:textId="77777777">
        <w:trPr>
          <w:trHeight w:val="551"/>
        </w:trPr>
        <w:tc>
          <w:tcPr>
            <w:tcW w:w="2701" w:type="dxa"/>
          </w:tcPr>
          <w:p w14:paraId="758FCE3F" w14:textId="77777777" w:rsidR="00AA5A5E" w:rsidRDefault="00AA5A5E">
            <w:pPr>
              <w:pStyle w:val="TableParagraph"/>
              <w:ind w:left="0"/>
              <w:rPr>
                <w:rFonts w:ascii="Times New Roman"/>
              </w:rPr>
            </w:pPr>
          </w:p>
        </w:tc>
        <w:tc>
          <w:tcPr>
            <w:tcW w:w="2624" w:type="dxa"/>
          </w:tcPr>
          <w:p w14:paraId="28E8461E" w14:textId="77777777" w:rsidR="00AA5A5E" w:rsidRDefault="00AA5A5E">
            <w:pPr>
              <w:pStyle w:val="TableParagraph"/>
              <w:ind w:left="0"/>
              <w:rPr>
                <w:rFonts w:ascii="Times New Roman"/>
              </w:rPr>
            </w:pPr>
          </w:p>
        </w:tc>
        <w:tc>
          <w:tcPr>
            <w:tcW w:w="3781" w:type="dxa"/>
          </w:tcPr>
          <w:p w14:paraId="71D6B0DB" w14:textId="77777777" w:rsidR="00AA5A5E" w:rsidRDefault="00AA5A5E">
            <w:pPr>
              <w:pStyle w:val="TableParagraph"/>
              <w:ind w:left="0"/>
              <w:rPr>
                <w:rFonts w:ascii="Times New Roman"/>
              </w:rPr>
            </w:pPr>
          </w:p>
        </w:tc>
      </w:tr>
      <w:tr w:rsidR="00AA5A5E" w14:paraId="7E94CD71" w14:textId="77777777">
        <w:trPr>
          <w:trHeight w:val="551"/>
        </w:trPr>
        <w:tc>
          <w:tcPr>
            <w:tcW w:w="2701" w:type="dxa"/>
          </w:tcPr>
          <w:p w14:paraId="77E25857" w14:textId="77777777" w:rsidR="00AA5A5E" w:rsidRDefault="00AA5A5E">
            <w:pPr>
              <w:pStyle w:val="TableParagraph"/>
              <w:ind w:left="0"/>
              <w:rPr>
                <w:rFonts w:ascii="Times New Roman"/>
              </w:rPr>
            </w:pPr>
          </w:p>
        </w:tc>
        <w:tc>
          <w:tcPr>
            <w:tcW w:w="2624" w:type="dxa"/>
          </w:tcPr>
          <w:p w14:paraId="416409D3" w14:textId="77777777" w:rsidR="00AA5A5E" w:rsidRDefault="00AA5A5E">
            <w:pPr>
              <w:pStyle w:val="TableParagraph"/>
              <w:ind w:left="0"/>
              <w:rPr>
                <w:rFonts w:ascii="Times New Roman"/>
              </w:rPr>
            </w:pPr>
          </w:p>
        </w:tc>
        <w:tc>
          <w:tcPr>
            <w:tcW w:w="3781" w:type="dxa"/>
          </w:tcPr>
          <w:p w14:paraId="35D9C62F" w14:textId="77777777" w:rsidR="00AA5A5E" w:rsidRDefault="00AA5A5E">
            <w:pPr>
              <w:pStyle w:val="TableParagraph"/>
              <w:ind w:left="0"/>
              <w:rPr>
                <w:rFonts w:ascii="Times New Roman"/>
              </w:rPr>
            </w:pPr>
          </w:p>
        </w:tc>
      </w:tr>
    </w:tbl>
    <w:p w14:paraId="2D9A561F" w14:textId="77777777" w:rsidR="00AA5A5E" w:rsidRDefault="00024AAD">
      <w:pPr>
        <w:spacing w:before="140"/>
        <w:ind w:left="222"/>
        <w:rPr>
          <w:b/>
          <w:sz w:val="24"/>
        </w:rPr>
      </w:pPr>
      <w:r>
        <w:rPr>
          <w:b/>
          <w:sz w:val="24"/>
        </w:rPr>
        <w:t>Señalar</w:t>
      </w:r>
      <w:r>
        <w:rPr>
          <w:b/>
          <w:spacing w:val="-5"/>
          <w:sz w:val="24"/>
        </w:rPr>
        <w:t xml:space="preserve"> si:</w:t>
      </w:r>
    </w:p>
    <w:p w14:paraId="14E6B6A9" w14:textId="77777777" w:rsidR="00AA5A5E" w:rsidRDefault="00024AAD" w:rsidP="00B72CAA">
      <w:pPr>
        <w:pStyle w:val="Prrafodelista"/>
        <w:numPr>
          <w:ilvl w:val="0"/>
          <w:numId w:val="22"/>
        </w:numPr>
        <w:tabs>
          <w:tab w:val="left" w:pos="367"/>
        </w:tabs>
        <w:spacing w:before="161"/>
        <w:ind w:left="367" w:hanging="145"/>
        <w:jc w:val="left"/>
        <w:rPr>
          <w:sz w:val="24"/>
        </w:rPr>
      </w:pPr>
      <w:r>
        <w:rPr>
          <w:sz w:val="24"/>
        </w:rPr>
        <w:t>Se</w:t>
      </w:r>
      <w:r>
        <w:rPr>
          <w:spacing w:val="-3"/>
          <w:sz w:val="24"/>
        </w:rPr>
        <w:t xml:space="preserve"> </w:t>
      </w:r>
      <w:r>
        <w:rPr>
          <w:sz w:val="24"/>
        </w:rPr>
        <w:t>contactó</w:t>
      </w:r>
      <w:r>
        <w:rPr>
          <w:spacing w:val="-2"/>
          <w:sz w:val="24"/>
        </w:rPr>
        <w:t xml:space="preserve"> </w:t>
      </w:r>
      <w:r>
        <w:rPr>
          <w:sz w:val="24"/>
        </w:rPr>
        <w:t>a</w:t>
      </w:r>
      <w:r>
        <w:rPr>
          <w:spacing w:val="-3"/>
          <w:sz w:val="24"/>
        </w:rPr>
        <w:t xml:space="preserve"> </w:t>
      </w:r>
      <w:r>
        <w:rPr>
          <w:sz w:val="24"/>
        </w:rPr>
        <w:t>alguno/a</w:t>
      </w:r>
      <w:r>
        <w:rPr>
          <w:spacing w:val="-1"/>
          <w:sz w:val="24"/>
        </w:rPr>
        <w:t xml:space="preserve"> </w:t>
      </w:r>
      <w:r>
        <w:rPr>
          <w:sz w:val="24"/>
        </w:rPr>
        <w:t>de</w:t>
      </w:r>
      <w:r>
        <w:rPr>
          <w:spacing w:val="-2"/>
          <w:sz w:val="24"/>
        </w:rPr>
        <w:t xml:space="preserve"> </w:t>
      </w:r>
      <w:r>
        <w:rPr>
          <w:sz w:val="24"/>
        </w:rPr>
        <w:t>ellos/as.</w:t>
      </w:r>
      <w:r>
        <w:rPr>
          <w:spacing w:val="-2"/>
          <w:sz w:val="24"/>
        </w:rPr>
        <w:t xml:space="preserve"> Propósito:</w:t>
      </w:r>
    </w:p>
    <w:p w14:paraId="71FA2B3D" w14:textId="77777777" w:rsidR="00AA5A5E" w:rsidRDefault="00024AAD">
      <w:pPr>
        <w:ind w:left="222"/>
        <w:rPr>
          <w:sz w:val="24"/>
        </w:rPr>
      </w:pPr>
      <w:r>
        <w:rPr>
          <w:spacing w:val="-2"/>
          <w:sz w:val="24"/>
        </w:rPr>
        <w:t>………………………………………………………........................................................</w:t>
      </w:r>
    </w:p>
    <w:p w14:paraId="2559A5B1" w14:textId="77777777" w:rsidR="00AA5A5E" w:rsidRDefault="00024AAD">
      <w:pPr>
        <w:ind w:left="222"/>
        <w:rPr>
          <w:sz w:val="24"/>
        </w:rPr>
      </w:pPr>
      <w:r>
        <w:rPr>
          <w:spacing w:val="-2"/>
          <w:sz w:val="24"/>
        </w:rPr>
        <w:t>...................................................................................................................................</w:t>
      </w:r>
    </w:p>
    <w:p w14:paraId="7B364BBE" w14:textId="77777777" w:rsidR="00AA5A5E" w:rsidRDefault="00024AAD" w:rsidP="00B72CAA">
      <w:pPr>
        <w:pStyle w:val="Prrafodelista"/>
        <w:numPr>
          <w:ilvl w:val="0"/>
          <w:numId w:val="22"/>
        </w:numPr>
        <w:tabs>
          <w:tab w:val="left" w:pos="367"/>
        </w:tabs>
        <w:spacing w:before="161"/>
        <w:ind w:left="367" w:hanging="145"/>
        <w:jc w:val="left"/>
        <w:rPr>
          <w:sz w:val="24"/>
        </w:rPr>
      </w:pPr>
      <w:r>
        <w:rPr>
          <w:sz w:val="24"/>
        </w:rPr>
        <w:t>Se</w:t>
      </w:r>
      <w:r>
        <w:rPr>
          <w:spacing w:val="-4"/>
          <w:sz w:val="24"/>
        </w:rPr>
        <w:t xml:space="preserve"> </w:t>
      </w:r>
      <w:r>
        <w:rPr>
          <w:sz w:val="24"/>
        </w:rPr>
        <w:t>les</w:t>
      </w:r>
      <w:r>
        <w:rPr>
          <w:spacing w:val="-4"/>
          <w:sz w:val="24"/>
        </w:rPr>
        <w:t xml:space="preserve"> </w:t>
      </w:r>
      <w:r>
        <w:rPr>
          <w:sz w:val="24"/>
        </w:rPr>
        <w:t>envía</w:t>
      </w:r>
      <w:r>
        <w:rPr>
          <w:spacing w:val="-2"/>
          <w:sz w:val="24"/>
        </w:rPr>
        <w:t xml:space="preserve"> </w:t>
      </w:r>
      <w:r>
        <w:rPr>
          <w:sz w:val="24"/>
        </w:rPr>
        <w:t>copia</w:t>
      </w:r>
      <w:r>
        <w:rPr>
          <w:spacing w:val="-2"/>
          <w:sz w:val="24"/>
        </w:rPr>
        <w:t xml:space="preserve"> </w:t>
      </w:r>
      <w:r>
        <w:rPr>
          <w:sz w:val="24"/>
        </w:rPr>
        <w:t>de</w:t>
      </w:r>
      <w:r>
        <w:rPr>
          <w:spacing w:val="-4"/>
          <w:sz w:val="24"/>
        </w:rPr>
        <w:t xml:space="preserve"> </w:t>
      </w:r>
      <w:r>
        <w:rPr>
          <w:sz w:val="24"/>
        </w:rPr>
        <w:t>bitácora</w:t>
      </w:r>
      <w:r>
        <w:rPr>
          <w:spacing w:val="-5"/>
          <w:sz w:val="24"/>
        </w:rPr>
        <w:t xml:space="preserve"> </w:t>
      </w:r>
      <w:r>
        <w:rPr>
          <w:sz w:val="24"/>
        </w:rPr>
        <w:t>previo</w:t>
      </w:r>
      <w:r>
        <w:rPr>
          <w:spacing w:val="-4"/>
          <w:sz w:val="24"/>
        </w:rPr>
        <w:t xml:space="preserve"> </w:t>
      </w:r>
      <w:r>
        <w:rPr>
          <w:sz w:val="24"/>
        </w:rPr>
        <w:t>acuerdo</w:t>
      </w:r>
      <w:r>
        <w:rPr>
          <w:spacing w:val="-2"/>
          <w:sz w:val="24"/>
        </w:rPr>
        <w:t xml:space="preserve"> </w:t>
      </w:r>
      <w:r>
        <w:rPr>
          <w:sz w:val="24"/>
        </w:rPr>
        <w:t>con</w:t>
      </w:r>
      <w:r>
        <w:rPr>
          <w:spacing w:val="-4"/>
          <w:sz w:val="24"/>
        </w:rPr>
        <w:t xml:space="preserve"> </w:t>
      </w:r>
      <w:r>
        <w:rPr>
          <w:sz w:val="24"/>
        </w:rPr>
        <w:t>el</w:t>
      </w:r>
      <w:r>
        <w:rPr>
          <w:spacing w:val="-1"/>
          <w:sz w:val="24"/>
        </w:rPr>
        <w:t xml:space="preserve"> </w:t>
      </w:r>
      <w:r>
        <w:rPr>
          <w:spacing w:val="-2"/>
          <w:sz w:val="24"/>
        </w:rPr>
        <w:t>apoderado/a.</w:t>
      </w:r>
    </w:p>
    <w:p w14:paraId="6D04AD0F" w14:textId="77777777" w:rsidR="00AA5A5E" w:rsidRDefault="00AA5A5E">
      <w:pPr>
        <w:pStyle w:val="Textoindependiente"/>
        <w:spacing w:before="22"/>
        <w:ind w:left="0"/>
        <w:jc w:val="left"/>
      </w:pPr>
    </w:p>
    <w:p w14:paraId="67700E29" w14:textId="77777777" w:rsidR="00AA5A5E" w:rsidRDefault="00024AAD">
      <w:pPr>
        <w:pStyle w:val="Textoindependiente"/>
        <w:ind w:left="222"/>
        <w:jc w:val="left"/>
      </w:pPr>
      <w:r>
        <w:t>¿A</w:t>
      </w:r>
      <w:r>
        <w:rPr>
          <w:spacing w:val="-5"/>
        </w:rPr>
        <w:t xml:space="preserve"> </w:t>
      </w:r>
      <w:r>
        <w:t>qué</w:t>
      </w:r>
      <w:r>
        <w:rPr>
          <w:spacing w:val="-2"/>
        </w:rPr>
        <w:t xml:space="preserve"> </w:t>
      </w:r>
      <w:r>
        <w:t>profesional/es</w:t>
      </w:r>
      <w:r>
        <w:rPr>
          <w:spacing w:val="-4"/>
        </w:rPr>
        <w:t xml:space="preserve"> </w:t>
      </w:r>
      <w:r>
        <w:t>se</w:t>
      </w:r>
      <w:r>
        <w:rPr>
          <w:spacing w:val="-2"/>
        </w:rPr>
        <w:t xml:space="preserve"> </w:t>
      </w:r>
      <w:r>
        <w:t>les</w:t>
      </w:r>
      <w:r>
        <w:rPr>
          <w:spacing w:val="-2"/>
        </w:rPr>
        <w:t xml:space="preserve"> envía?</w:t>
      </w:r>
    </w:p>
    <w:p w14:paraId="50DC2285" w14:textId="77777777" w:rsidR="00AA5A5E" w:rsidRDefault="00024AAD">
      <w:pPr>
        <w:spacing w:before="58"/>
        <w:ind w:left="222"/>
        <w:rPr>
          <w:sz w:val="24"/>
        </w:rPr>
      </w:pPr>
      <w:r>
        <w:rPr>
          <w:spacing w:val="-2"/>
          <w:sz w:val="24"/>
        </w:rPr>
        <w:t>………………………………………………………………………………………………</w:t>
      </w:r>
    </w:p>
    <w:p w14:paraId="28252A2D" w14:textId="77777777" w:rsidR="00AA5A5E" w:rsidRDefault="00024AAD">
      <w:pPr>
        <w:spacing w:before="57"/>
        <w:ind w:left="222"/>
        <w:rPr>
          <w:sz w:val="24"/>
        </w:rPr>
      </w:pPr>
      <w:r>
        <w:rPr>
          <w:spacing w:val="-2"/>
          <w:sz w:val="24"/>
        </w:rPr>
        <w:t>……………………………………………………………………………………………….</w:t>
      </w:r>
    </w:p>
    <w:p w14:paraId="34CFBC5E" w14:textId="77777777" w:rsidR="00AA5A5E" w:rsidRDefault="00AA5A5E">
      <w:pPr>
        <w:pStyle w:val="Textoindependiente"/>
        <w:spacing w:before="22"/>
        <w:ind w:left="0"/>
        <w:jc w:val="left"/>
      </w:pPr>
    </w:p>
    <w:p w14:paraId="207A2895" w14:textId="77777777" w:rsidR="00AA5A5E" w:rsidRDefault="00024AAD">
      <w:pPr>
        <w:pStyle w:val="Ttulo2"/>
        <w:ind w:right="1340"/>
      </w:pPr>
      <w:r>
        <w:t>10.- Acciones de intervención desplegadas y las razones por las cuales se</w:t>
      </w:r>
      <w:r>
        <w:rPr>
          <w:spacing w:val="80"/>
          <w:w w:val="150"/>
        </w:rPr>
        <w:t xml:space="preserve"> </w:t>
      </w:r>
      <w:r>
        <w:rPr>
          <w:spacing w:val="-2"/>
        </w:rPr>
        <w:t>decidieron:</w:t>
      </w:r>
    </w:p>
    <w:p w14:paraId="0973AC15" w14:textId="77777777" w:rsidR="00AA5A5E" w:rsidRDefault="00024AAD">
      <w:pPr>
        <w:spacing w:before="240"/>
        <w:ind w:left="222"/>
        <w:rPr>
          <w:sz w:val="24"/>
        </w:rPr>
      </w:pPr>
      <w:r>
        <w:rPr>
          <w:spacing w:val="-2"/>
          <w:sz w:val="24"/>
        </w:rPr>
        <w:t>………………………………………………………………………………………………</w:t>
      </w:r>
    </w:p>
    <w:p w14:paraId="359D4DD6" w14:textId="77777777" w:rsidR="00AA5A5E" w:rsidRDefault="00024AAD">
      <w:pPr>
        <w:spacing w:before="180"/>
        <w:ind w:left="222"/>
        <w:rPr>
          <w:sz w:val="24"/>
        </w:rPr>
      </w:pPr>
      <w:r>
        <w:rPr>
          <w:spacing w:val="-2"/>
          <w:sz w:val="24"/>
        </w:rPr>
        <w:t>………………………………………………………………………………………………</w:t>
      </w:r>
    </w:p>
    <w:p w14:paraId="6EBFEB06" w14:textId="77777777" w:rsidR="00AA5A5E" w:rsidRDefault="00AA5A5E">
      <w:pPr>
        <w:rPr>
          <w:sz w:val="24"/>
        </w:rPr>
        <w:sectPr w:rsidR="00AA5A5E">
          <w:pgSz w:w="12240" w:h="20160"/>
          <w:pgMar w:top="1420" w:right="360" w:bottom="280" w:left="1480" w:header="163" w:footer="0" w:gutter="0"/>
          <w:cols w:space="720"/>
        </w:sectPr>
      </w:pPr>
    </w:p>
    <w:p w14:paraId="53A82EAE" w14:textId="77777777" w:rsidR="00AA5A5E" w:rsidRDefault="00AA5A5E">
      <w:pPr>
        <w:pStyle w:val="Textoindependiente"/>
        <w:spacing w:before="220"/>
        <w:ind w:left="0"/>
        <w:jc w:val="left"/>
      </w:pPr>
    </w:p>
    <w:p w14:paraId="76139975" w14:textId="77777777" w:rsidR="00AA5A5E" w:rsidRDefault="00024AAD">
      <w:pPr>
        <w:pStyle w:val="Ttulo2"/>
        <w:spacing w:line="232" w:lineRule="auto"/>
        <w:ind w:right="1340"/>
      </w:pPr>
      <w:r>
        <w:t>11.-</w:t>
      </w:r>
      <w:r>
        <w:rPr>
          <w:spacing w:val="-10"/>
        </w:rPr>
        <w:t xml:space="preserve"> </w:t>
      </w:r>
      <w:r>
        <w:t>Evaluación</w:t>
      </w:r>
      <w:r>
        <w:rPr>
          <w:spacing w:val="-10"/>
        </w:rPr>
        <w:t xml:space="preserve"> </w:t>
      </w:r>
      <w:r>
        <w:t>de</w:t>
      </w:r>
      <w:r>
        <w:rPr>
          <w:spacing w:val="-9"/>
        </w:rPr>
        <w:t xml:space="preserve"> </w:t>
      </w:r>
      <w:r>
        <w:t>las</w:t>
      </w:r>
      <w:r>
        <w:rPr>
          <w:spacing w:val="-9"/>
        </w:rPr>
        <w:t xml:space="preserve"> </w:t>
      </w:r>
      <w:r>
        <w:t>acciones</w:t>
      </w:r>
      <w:r>
        <w:rPr>
          <w:spacing w:val="-9"/>
        </w:rPr>
        <w:t xml:space="preserve"> </w:t>
      </w:r>
      <w:r>
        <w:t>de</w:t>
      </w:r>
      <w:r>
        <w:rPr>
          <w:spacing w:val="-9"/>
        </w:rPr>
        <w:t xml:space="preserve"> </w:t>
      </w:r>
      <w:r>
        <w:t>intervención</w:t>
      </w:r>
      <w:r>
        <w:rPr>
          <w:spacing w:val="-10"/>
        </w:rPr>
        <w:t xml:space="preserve"> </w:t>
      </w:r>
      <w:r>
        <w:t>desarrolladas;</w:t>
      </w:r>
      <w:r>
        <w:rPr>
          <w:spacing w:val="-11"/>
        </w:rPr>
        <w:t xml:space="preserve"> </w:t>
      </w:r>
      <w:r>
        <w:t>especificar</w:t>
      </w:r>
      <w:r>
        <w:rPr>
          <w:spacing w:val="-12"/>
        </w:rPr>
        <w:t xml:space="preserve"> </w:t>
      </w:r>
      <w:r>
        <w:t>si hay algo que se puede mejorar y/o algo que fue muy efectivo:</w:t>
      </w:r>
    </w:p>
    <w:p w14:paraId="68F30BF2" w14:textId="77777777" w:rsidR="00AA5A5E" w:rsidRDefault="00AA5A5E">
      <w:pPr>
        <w:pStyle w:val="Textoindependiente"/>
        <w:spacing w:before="51"/>
        <w:ind w:left="0"/>
        <w:jc w:val="left"/>
        <w:rPr>
          <w:b/>
        </w:rPr>
      </w:pPr>
    </w:p>
    <w:p w14:paraId="4F1E393A" w14:textId="77777777" w:rsidR="00AA5A5E" w:rsidRDefault="00024AAD">
      <w:pPr>
        <w:ind w:left="222"/>
        <w:rPr>
          <w:sz w:val="24"/>
        </w:rPr>
      </w:pPr>
      <w:r>
        <w:rPr>
          <w:spacing w:val="-2"/>
          <w:sz w:val="24"/>
        </w:rPr>
        <w:t>………………………………………………………………………………………………</w:t>
      </w:r>
    </w:p>
    <w:p w14:paraId="558638A4" w14:textId="77777777" w:rsidR="00AA5A5E" w:rsidRDefault="00024AAD">
      <w:pPr>
        <w:spacing w:before="180"/>
        <w:ind w:left="222"/>
        <w:rPr>
          <w:sz w:val="24"/>
        </w:rPr>
      </w:pPr>
      <w:r>
        <w:rPr>
          <w:spacing w:val="-2"/>
          <w:sz w:val="24"/>
        </w:rPr>
        <w:t>………………………………………………………………………………………………</w:t>
      </w:r>
    </w:p>
    <w:p w14:paraId="1937CBDD" w14:textId="77777777" w:rsidR="00AA5A5E" w:rsidRDefault="00AA5A5E">
      <w:pPr>
        <w:pStyle w:val="Textoindependiente"/>
        <w:ind w:left="0"/>
        <w:jc w:val="left"/>
      </w:pPr>
    </w:p>
    <w:p w14:paraId="0C94A06D" w14:textId="77777777" w:rsidR="00AA5A5E" w:rsidRDefault="00AA5A5E">
      <w:pPr>
        <w:pStyle w:val="Textoindependiente"/>
        <w:spacing w:before="12"/>
        <w:ind w:left="0"/>
        <w:jc w:val="left"/>
      </w:pPr>
    </w:p>
    <w:p w14:paraId="3CDB1F7C" w14:textId="77777777" w:rsidR="00AA5A5E" w:rsidRDefault="00024AAD">
      <w:pPr>
        <w:pStyle w:val="Ttulo2"/>
        <w:ind w:right="1340"/>
      </w:pPr>
      <w:r>
        <w:t>12.-</w:t>
      </w:r>
      <w:r>
        <w:rPr>
          <w:spacing w:val="-4"/>
        </w:rPr>
        <w:t xml:space="preserve"> </w:t>
      </w:r>
      <w:r>
        <w:t>Estrategia</w:t>
      </w:r>
      <w:r>
        <w:rPr>
          <w:spacing w:val="-5"/>
        </w:rPr>
        <w:t xml:space="preserve"> </w:t>
      </w:r>
      <w:r>
        <w:t>de</w:t>
      </w:r>
      <w:r>
        <w:rPr>
          <w:spacing w:val="-3"/>
        </w:rPr>
        <w:t xml:space="preserve"> </w:t>
      </w:r>
      <w:r>
        <w:t>reparación</w:t>
      </w:r>
      <w:r>
        <w:rPr>
          <w:spacing w:val="-3"/>
        </w:rPr>
        <w:t xml:space="preserve"> </w:t>
      </w:r>
      <w:r>
        <w:t>desarrollada</w:t>
      </w:r>
      <w:r>
        <w:rPr>
          <w:spacing w:val="-5"/>
        </w:rPr>
        <w:t xml:space="preserve"> </w:t>
      </w:r>
      <w:r>
        <w:t>y</w:t>
      </w:r>
      <w:r>
        <w:rPr>
          <w:spacing w:val="-3"/>
        </w:rPr>
        <w:t xml:space="preserve"> </w:t>
      </w:r>
      <w:r>
        <w:t>razones</w:t>
      </w:r>
      <w:r>
        <w:rPr>
          <w:spacing w:val="-3"/>
        </w:rPr>
        <w:t xml:space="preserve"> </w:t>
      </w:r>
      <w:r>
        <w:t>por</w:t>
      </w:r>
      <w:r>
        <w:rPr>
          <w:spacing w:val="-3"/>
        </w:rPr>
        <w:t xml:space="preserve"> </w:t>
      </w:r>
      <w:r>
        <w:t>las</w:t>
      </w:r>
      <w:r>
        <w:rPr>
          <w:spacing w:val="-3"/>
        </w:rPr>
        <w:t xml:space="preserve"> </w:t>
      </w:r>
      <w:r>
        <w:t>que</w:t>
      </w:r>
      <w:r>
        <w:rPr>
          <w:spacing w:val="-5"/>
        </w:rPr>
        <w:t xml:space="preserve"> </w:t>
      </w:r>
      <w:r>
        <w:t>se</w:t>
      </w:r>
      <w:r>
        <w:rPr>
          <w:spacing w:val="-3"/>
        </w:rPr>
        <w:t xml:space="preserve"> </w:t>
      </w:r>
      <w:r>
        <w:t>decide (solo si se requiere):</w:t>
      </w:r>
    </w:p>
    <w:p w14:paraId="3D53A021" w14:textId="77777777" w:rsidR="00AA5A5E" w:rsidRDefault="00AA5A5E">
      <w:pPr>
        <w:pStyle w:val="Textoindependiente"/>
        <w:ind w:left="0"/>
        <w:jc w:val="left"/>
        <w:rPr>
          <w:b/>
        </w:rPr>
      </w:pPr>
    </w:p>
    <w:p w14:paraId="4C32E1C9" w14:textId="77777777" w:rsidR="00AA5A5E" w:rsidRDefault="00024AAD">
      <w:pPr>
        <w:ind w:left="222"/>
        <w:rPr>
          <w:sz w:val="24"/>
        </w:rPr>
      </w:pPr>
      <w:r>
        <w:rPr>
          <w:noProof/>
        </w:rPr>
        <mc:AlternateContent>
          <mc:Choice Requires="wpg">
            <w:drawing>
              <wp:anchor distT="0" distB="0" distL="0" distR="0" simplePos="0" relativeHeight="251699200" behindDoc="0" locked="0" layoutInCell="1" allowOverlap="1" wp14:anchorId="5B3FBD85" wp14:editId="29F14243">
                <wp:simplePos x="0" y="0"/>
                <wp:positionH relativeFrom="page">
                  <wp:posOffset>6993508</wp:posOffset>
                </wp:positionH>
                <wp:positionV relativeFrom="paragraph">
                  <wp:posOffset>77265</wp:posOffset>
                </wp:positionV>
                <wp:extent cx="477520" cy="477520"/>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57" name="Graphic 457"/>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58" name="Textbox 458"/>
                        <wps:cNvSpPr txBox="1"/>
                        <wps:spPr>
                          <a:xfrm>
                            <a:off x="0" y="0"/>
                            <a:ext cx="477520" cy="477520"/>
                          </a:xfrm>
                          <a:prstGeom prst="rect">
                            <a:avLst/>
                          </a:prstGeom>
                        </wps:spPr>
                        <wps:txbx>
                          <w:txbxContent>
                            <w:p w14:paraId="05590F92" w14:textId="77777777" w:rsidR="00AA5A5E" w:rsidRDefault="00024AAD">
                              <w:pPr>
                                <w:spacing w:before="182"/>
                                <w:ind w:left="196"/>
                                <w:rPr>
                                  <w:rFonts w:ascii="Calibri"/>
                                  <w:b/>
                                  <w:sz w:val="24"/>
                                </w:rPr>
                              </w:pPr>
                              <w:r>
                                <w:rPr>
                                  <w:rFonts w:ascii="Calibri"/>
                                  <w:b/>
                                  <w:color w:val="FFFFFF"/>
                                  <w:spacing w:val="-5"/>
                                  <w:sz w:val="24"/>
                                </w:rPr>
                                <w:t>135</w:t>
                              </w:r>
                            </w:p>
                          </w:txbxContent>
                        </wps:txbx>
                        <wps:bodyPr wrap="square" lIns="0" tIns="0" rIns="0" bIns="0" rtlCol="0">
                          <a:noAutofit/>
                        </wps:bodyPr>
                      </wps:wsp>
                    </wpg:wgp>
                  </a:graphicData>
                </a:graphic>
              </wp:anchor>
            </w:drawing>
          </mc:Choice>
          <mc:Fallback>
            <w:pict>
              <v:group w14:anchorId="5B3FBD85" id="Group 456" o:spid="_x0000_s1433" style="position:absolute;left:0;text-align:left;margin-left:550.65pt;margin-top:6.1pt;width:37.6pt;height:37.6pt;z-index:25169920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">
                <v:shape id="Graphic 457" o:spid="_x0000_s1434"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58" o:spid="_x0000_s1435"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05590F92" w14:textId="77777777" w:rsidR="00AA5A5E" w:rsidRDefault="00024AAD">
                        <w:pPr>
                          <w:spacing w:before="182"/>
                          <w:ind w:left="196"/>
                          <w:rPr>
                            <w:rFonts w:ascii="Calibri"/>
                            <w:b/>
                            <w:sz w:val="24"/>
                          </w:rPr>
                        </w:pPr>
                        <w:r>
                          <w:rPr>
                            <w:rFonts w:ascii="Calibri"/>
                            <w:b/>
                            <w:color w:val="FFFFFF"/>
                            <w:spacing w:val="-5"/>
                            <w:sz w:val="24"/>
                          </w:rPr>
                          <w:t>135</w:t>
                        </w:r>
                      </w:p>
                    </w:txbxContent>
                  </v:textbox>
                </v:shape>
                <w10:wrap anchorx="page"/>
              </v:group>
            </w:pict>
          </mc:Fallback>
        </mc:AlternateContent>
      </w:r>
      <w:r>
        <w:rPr>
          <w:spacing w:val="-2"/>
          <w:sz w:val="24"/>
        </w:rPr>
        <w:t>………………………………………………………………………………………………</w:t>
      </w:r>
    </w:p>
    <w:p w14:paraId="570CC704" w14:textId="77777777" w:rsidR="00AA5A5E" w:rsidRDefault="00024AAD">
      <w:pPr>
        <w:spacing w:before="180" w:line="396" w:lineRule="auto"/>
        <w:ind w:left="222" w:right="1340"/>
        <w:rPr>
          <w:b/>
          <w:sz w:val="24"/>
        </w:rPr>
      </w:pPr>
      <w:r>
        <w:rPr>
          <w:spacing w:val="-2"/>
          <w:sz w:val="24"/>
        </w:rPr>
        <w:t>………………………………………………………………………………………………</w:t>
      </w:r>
      <w:r>
        <w:rPr>
          <w:b/>
          <w:spacing w:val="-2"/>
          <w:sz w:val="24"/>
        </w:rPr>
        <w:t xml:space="preserve">- </w:t>
      </w:r>
      <w:r>
        <w:rPr>
          <w:b/>
          <w:sz w:val="24"/>
        </w:rPr>
        <w:t>Evaluación</w:t>
      </w:r>
      <w:r>
        <w:rPr>
          <w:b/>
          <w:spacing w:val="33"/>
          <w:sz w:val="24"/>
        </w:rPr>
        <w:t xml:space="preserve"> </w:t>
      </w:r>
      <w:r>
        <w:rPr>
          <w:b/>
          <w:sz w:val="24"/>
        </w:rPr>
        <w:t>de</w:t>
      </w:r>
      <w:r>
        <w:rPr>
          <w:b/>
          <w:spacing w:val="33"/>
          <w:sz w:val="24"/>
        </w:rPr>
        <w:t xml:space="preserve"> </w:t>
      </w:r>
      <w:r>
        <w:rPr>
          <w:b/>
          <w:sz w:val="24"/>
        </w:rPr>
        <w:t>las</w:t>
      </w:r>
      <w:r>
        <w:rPr>
          <w:b/>
          <w:spacing w:val="33"/>
          <w:sz w:val="24"/>
        </w:rPr>
        <w:t xml:space="preserve"> </w:t>
      </w:r>
      <w:r>
        <w:rPr>
          <w:b/>
          <w:sz w:val="24"/>
        </w:rPr>
        <w:t>estrategias</w:t>
      </w:r>
      <w:r>
        <w:rPr>
          <w:b/>
          <w:spacing w:val="33"/>
          <w:sz w:val="24"/>
        </w:rPr>
        <w:t xml:space="preserve"> </w:t>
      </w:r>
      <w:r>
        <w:rPr>
          <w:b/>
          <w:sz w:val="24"/>
        </w:rPr>
        <w:t>preventivas</w:t>
      </w:r>
      <w:r>
        <w:rPr>
          <w:b/>
          <w:spacing w:val="33"/>
          <w:sz w:val="24"/>
        </w:rPr>
        <w:t xml:space="preserve"> </w:t>
      </w:r>
      <w:r>
        <w:rPr>
          <w:b/>
          <w:sz w:val="24"/>
        </w:rPr>
        <w:t>desarrolladas,</w:t>
      </w:r>
      <w:r>
        <w:rPr>
          <w:b/>
          <w:spacing w:val="33"/>
          <w:sz w:val="24"/>
        </w:rPr>
        <w:t xml:space="preserve"> </w:t>
      </w:r>
      <w:r>
        <w:rPr>
          <w:b/>
          <w:sz w:val="24"/>
        </w:rPr>
        <w:t>especificar</w:t>
      </w:r>
      <w:r>
        <w:rPr>
          <w:b/>
          <w:spacing w:val="33"/>
          <w:sz w:val="24"/>
        </w:rPr>
        <w:t xml:space="preserve"> </w:t>
      </w:r>
      <w:r>
        <w:rPr>
          <w:b/>
          <w:sz w:val="24"/>
        </w:rPr>
        <w:t>si</w:t>
      </w:r>
      <w:r>
        <w:rPr>
          <w:b/>
          <w:spacing w:val="33"/>
          <w:sz w:val="24"/>
        </w:rPr>
        <w:t xml:space="preserve"> </w:t>
      </w:r>
      <w:r>
        <w:rPr>
          <w:b/>
          <w:sz w:val="24"/>
        </w:rPr>
        <w:t>hay algo que se puede mejorar para prevenir futuros eventos de DEC:</w:t>
      </w:r>
    </w:p>
    <w:p w14:paraId="203BCCFB" w14:textId="77777777" w:rsidR="00AA5A5E" w:rsidRDefault="00024AAD">
      <w:pPr>
        <w:ind w:left="222"/>
        <w:rPr>
          <w:sz w:val="24"/>
        </w:rPr>
      </w:pPr>
      <w:r>
        <w:rPr>
          <w:spacing w:val="-2"/>
          <w:sz w:val="24"/>
        </w:rPr>
        <w:t>………………………………………………………………………………………………</w:t>
      </w:r>
    </w:p>
    <w:p w14:paraId="31337B92" w14:textId="77777777" w:rsidR="00AA5A5E" w:rsidRDefault="00024AAD">
      <w:pPr>
        <w:spacing w:before="180"/>
        <w:ind w:left="222"/>
        <w:rPr>
          <w:sz w:val="24"/>
        </w:rPr>
      </w:pPr>
      <w:r>
        <w:rPr>
          <w:spacing w:val="-2"/>
          <w:sz w:val="24"/>
        </w:rPr>
        <w:t>……………………………………………………………………………………………</w:t>
      </w:r>
    </w:p>
    <w:p w14:paraId="1F186755" w14:textId="77777777" w:rsidR="00AA5A5E" w:rsidRDefault="00024AAD" w:rsidP="00B72CAA">
      <w:pPr>
        <w:pStyle w:val="Ttulo2"/>
        <w:numPr>
          <w:ilvl w:val="0"/>
          <w:numId w:val="32"/>
        </w:numPr>
        <w:tabs>
          <w:tab w:val="left" w:pos="622"/>
        </w:tabs>
        <w:spacing w:before="233" w:line="275" w:lineRule="exact"/>
        <w:ind w:left="622" w:hanging="400"/>
      </w:pPr>
      <w:r>
        <w:t>Observaciones</w:t>
      </w:r>
      <w:r>
        <w:rPr>
          <w:spacing w:val="-11"/>
        </w:rPr>
        <w:t xml:space="preserve"> </w:t>
      </w:r>
      <w:r>
        <w:rPr>
          <w:spacing w:val="-2"/>
        </w:rPr>
        <w:t>generales.:</w:t>
      </w:r>
    </w:p>
    <w:p w14:paraId="0640F2D0" w14:textId="77777777" w:rsidR="00AA5A5E" w:rsidRDefault="00024AAD">
      <w:pPr>
        <w:spacing w:line="275" w:lineRule="exact"/>
        <w:ind w:left="222"/>
        <w:rPr>
          <w:sz w:val="24"/>
        </w:rPr>
      </w:pPr>
      <w:r>
        <w:rPr>
          <w:spacing w:val="-2"/>
          <w:sz w:val="24"/>
        </w:rPr>
        <w:t>………………………………………………………………………………………………</w:t>
      </w:r>
    </w:p>
    <w:p w14:paraId="04AFBB41" w14:textId="77777777" w:rsidR="00AA5A5E" w:rsidRDefault="00024AAD">
      <w:pPr>
        <w:spacing w:before="180"/>
        <w:ind w:left="222"/>
        <w:rPr>
          <w:sz w:val="24"/>
        </w:rPr>
      </w:pPr>
      <w:r>
        <w:rPr>
          <w:spacing w:val="-2"/>
          <w:sz w:val="24"/>
        </w:rPr>
        <w:t>………………………………………………………………………………………………</w:t>
      </w:r>
    </w:p>
    <w:p w14:paraId="64AF6E19" w14:textId="77777777" w:rsidR="00AA5A5E" w:rsidRDefault="00024AAD">
      <w:pPr>
        <w:spacing w:before="180"/>
        <w:ind w:left="222"/>
        <w:rPr>
          <w:sz w:val="24"/>
        </w:rPr>
      </w:pPr>
      <w:r>
        <w:rPr>
          <w:spacing w:val="-2"/>
          <w:sz w:val="24"/>
        </w:rPr>
        <w:t>………………………………………………………………………………………………</w:t>
      </w:r>
    </w:p>
    <w:p w14:paraId="391FABD8" w14:textId="77777777" w:rsidR="00AA5A5E" w:rsidRDefault="00AA5A5E">
      <w:pPr>
        <w:pStyle w:val="Textoindependiente"/>
        <w:ind w:left="0"/>
        <w:jc w:val="left"/>
        <w:rPr>
          <w:sz w:val="20"/>
        </w:rPr>
      </w:pPr>
    </w:p>
    <w:p w14:paraId="0F10537D" w14:textId="77777777" w:rsidR="00AA5A5E" w:rsidRDefault="00AA5A5E">
      <w:pPr>
        <w:pStyle w:val="Textoindependiente"/>
        <w:ind w:left="0"/>
        <w:jc w:val="left"/>
        <w:rPr>
          <w:sz w:val="20"/>
        </w:rPr>
      </w:pPr>
    </w:p>
    <w:p w14:paraId="005FA9F9" w14:textId="77777777" w:rsidR="00AA5A5E" w:rsidRDefault="00AA5A5E">
      <w:pPr>
        <w:pStyle w:val="Textoindependiente"/>
        <w:ind w:left="0"/>
        <w:jc w:val="left"/>
        <w:rPr>
          <w:sz w:val="20"/>
        </w:rPr>
      </w:pPr>
    </w:p>
    <w:p w14:paraId="7108547A" w14:textId="77777777" w:rsidR="00AA5A5E" w:rsidRDefault="00AA5A5E">
      <w:pPr>
        <w:pStyle w:val="Textoindependiente"/>
        <w:ind w:left="0"/>
        <w:jc w:val="left"/>
        <w:rPr>
          <w:sz w:val="20"/>
        </w:rPr>
      </w:pPr>
    </w:p>
    <w:p w14:paraId="679DADCD" w14:textId="77777777" w:rsidR="00AA5A5E" w:rsidRDefault="00AA5A5E">
      <w:pPr>
        <w:pStyle w:val="Textoindependiente"/>
        <w:ind w:left="0"/>
        <w:jc w:val="left"/>
        <w:rPr>
          <w:sz w:val="20"/>
        </w:rPr>
      </w:pPr>
    </w:p>
    <w:p w14:paraId="272185D7" w14:textId="77777777" w:rsidR="00AA5A5E" w:rsidRDefault="00AA5A5E">
      <w:pPr>
        <w:pStyle w:val="Textoindependiente"/>
        <w:ind w:left="0"/>
        <w:jc w:val="left"/>
        <w:rPr>
          <w:sz w:val="20"/>
        </w:rPr>
      </w:pPr>
    </w:p>
    <w:p w14:paraId="4C183FF4" w14:textId="77777777" w:rsidR="00AA5A5E" w:rsidRDefault="00AA5A5E">
      <w:pPr>
        <w:pStyle w:val="Textoindependiente"/>
        <w:ind w:left="0"/>
        <w:jc w:val="left"/>
        <w:rPr>
          <w:sz w:val="20"/>
        </w:rPr>
      </w:pPr>
    </w:p>
    <w:p w14:paraId="595A4BFB" w14:textId="77777777" w:rsidR="00AA5A5E" w:rsidRDefault="00AA5A5E">
      <w:pPr>
        <w:pStyle w:val="Textoindependiente"/>
        <w:ind w:left="0"/>
        <w:jc w:val="left"/>
        <w:rPr>
          <w:sz w:val="20"/>
        </w:rPr>
      </w:pPr>
    </w:p>
    <w:p w14:paraId="7821BBF0" w14:textId="77777777" w:rsidR="00AA5A5E" w:rsidRDefault="00AA5A5E">
      <w:pPr>
        <w:pStyle w:val="Textoindependiente"/>
        <w:ind w:left="0"/>
        <w:jc w:val="left"/>
        <w:rPr>
          <w:sz w:val="20"/>
        </w:rPr>
      </w:pPr>
    </w:p>
    <w:p w14:paraId="4133EBA3" w14:textId="77777777" w:rsidR="00AA5A5E" w:rsidRDefault="00AA5A5E">
      <w:pPr>
        <w:pStyle w:val="Textoindependiente"/>
        <w:ind w:left="0"/>
        <w:jc w:val="left"/>
        <w:rPr>
          <w:sz w:val="20"/>
        </w:rPr>
      </w:pPr>
    </w:p>
    <w:p w14:paraId="7FE39305" w14:textId="77777777" w:rsidR="00AA5A5E" w:rsidRDefault="00024AAD">
      <w:pPr>
        <w:pStyle w:val="Textoindependiente"/>
        <w:spacing w:before="226"/>
        <w:ind w:left="0"/>
        <w:jc w:val="left"/>
        <w:rPr>
          <w:sz w:val="20"/>
        </w:rPr>
      </w:pPr>
      <w:r>
        <w:rPr>
          <w:noProof/>
        </w:rPr>
        <mc:AlternateContent>
          <mc:Choice Requires="wps">
            <w:drawing>
              <wp:anchor distT="0" distB="0" distL="0" distR="0" simplePos="0" relativeHeight="251743232" behindDoc="1" locked="0" layoutInCell="1" allowOverlap="1" wp14:anchorId="0CEEDE4C" wp14:editId="42D2C926">
                <wp:simplePos x="0" y="0"/>
                <wp:positionH relativeFrom="page">
                  <wp:posOffset>1080820</wp:posOffset>
                </wp:positionH>
                <wp:positionV relativeFrom="paragraph">
                  <wp:posOffset>305035</wp:posOffset>
                </wp:positionV>
                <wp:extent cx="4234815" cy="1270"/>
                <wp:effectExtent l="0" t="0" r="0" b="0"/>
                <wp:wrapTopAndBottom/>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4815" cy="1270"/>
                        </a:xfrm>
                        <a:custGeom>
                          <a:avLst/>
                          <a:gdLst/>
                          <a:ahLst/>
                          <a:cxnLst/>
                          <a:rect l="l" t="t" r="r" b="b"/>
                          <a:pathLst>
                            <a:path w="4234815">
                              <a:moveTo>
                                <a:pt x="0" y="0"/>
                              </a:moveTo>
                              <a:lnTo>
                                <a:pt x="4234434" y="0"/>
                              </a:lnTo>
                            </a:path>
                          </a:pathLst>
                        </a:custGeom>
                        <a:ln w="135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641F90" id="Graphic 459" o:spid="_x0000_s1026" style="position:absolute;margin-left:85.1pt;margin-top:24pt;width:333.45pt;height:.1pt;z-index:-251573248;visibility:visible;mso-wrap-style:square;mso-wrap-distance-left:0;mso-wrap-distance-top:0;mso-wrap-distance-right:0;mso-wrap-distance-bottom:0;mso-position-horizontal:absolute;mso-position-horizontal-relative:page;mso-position-vertical:absolute;mso-position-vertical-relative:text;v-text-anchor:top" coordsize="4234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" path="m,l4234434,e" filled="f" strokeweight=".37675mm">
                <v:path arrowok="t"/>
                <w10:wrap type="topAndBottom" anchorx="page"/>
              </v:shape>
            </w:pict>
          </mc:Fallback>
        </mc:AlternateContent>
      </w:r>
    </w:p>
    <w:p w14:paraId="588C199B" w14:textId="77777777" w:rsidR="00AA5A5E" w:rsidRDefault="00024AAD">
      <w:pPr>
        <w:pStyle w:val="Textoindependiente"/>
        <w:spacing w:before="243"/>
        <w:ind w:left="2973" w:right="3898" w:firstLine="187"/>
        <w:jc w:val="left"/>
      </w:pPr>
      <w:r>
        <w:t>Nombre y firma de personal que</w:t>
      </w:r>
      <w:r>
        <w:rPr>
          <w:spacing w:val="-12"/>
        </w:rPr>
        <w:t xml:space="preserve"> </w:t>
      </w:r>
      <w:r>
        <w:t>asistió</w:t>
      </w:r>
      <w:r>
        <w:rPr>
          <w:spacing w:val="-10"/>
        </w:rPr>
        <w:t xml:space="preserve"> </w:t>
      </w:r>
      <w:r>
        <w:t>la</w:t>
      </w:r>
      <w:r>
        <w:rPr>
          <w:spacing w:val="-10"/>
        </w:rPr>
        <w:t xml:space="preserve"> </w:t>
      </w:r>
      <w:r>
        <w:t>intervención</w:t>
      </w:r>
      <w:r>
        <w:rPr>
          <w:spacing w:val="-9"/>
        </w:rPr>
        <w:t xml:space="preserve"> </w:t>
      </w:r>
      <w:r>
        <w:t>DEC</w:t>
      </w:r>
    </w:p>
    <w:p w14:paraId="11BF33A4" w14:textId="77777777" w:rsidR="00AA5A5E" w:rsidRDefault="00AA5A5E">
      <w:pPr>
        <w:sectPr w:rsidR="00AA5A5E">
          <w:pgSz w:w="12240" w:h="20160"/>
          <w:pgMar w:top="1420" w:right="360" w:bottom="280" w:left="1480" w:header="163" w:footer="0" w:gutter="0"/>
          <w:cols w:space="720"/>
        </w:sectPr>
      </w:pPr>
    </w:p>
    <w:p w14:paraId="6F2CD65E" w14:textId="0BE7A6CA" w:rsidR="00AA5A5E" w:rsidRDefault="00AA5A5E">
      <w:pPr>
        <w:pStyle w:val="Textoindependiente"/>
        <w:ind w:left="0"/>
        <w:jc w:val="left"/>
        <w:rPr>
          <w:sz w:val="20"/>
        </w:rPr>
      </w:pPr>
    </w:p>
    <w:p w14:paraId="2628D268" w14:textId="3E0CDDEB" w:rsidR="00AA5A5E" w:rsidRDefault="00AA5A5E">
      <w:pPr>
        <w:pStyle w:val="Textoindependiente"/>
        <w:ind w:left="0"/>
        <w:jc w:val="left"/>
        <w:rPr>
          <w:sz w:val="20"/>
        </w:rPr>
      </w:pPr>
    </w:p>
    <w:p w14:paraId="5690E841" w14:textId="528359E5" w:rsidR="00AA5A5E" w:rsidRPr="00C606EA" w:rsidRDefault="00AA5A5E" w:rsidP="00983266">
      <w:pPr>
        <w:tabs>
          <w:tab w:val="left" w:pos="9533"/>
        </w:tabs>
        <w:rPr>
          <w:sz w:val="20"/>
        </w:rPr>
      </w:pPr>
    </w:p>
    <w:p w14:paraId="4B1B652C" w14:textId="31F48DFB" w:rsidR="00E95655" w:rsidRDefault="00024AAD" w:rsidP="00670663">
      <w:pPr>
        <w:ind w:left="1276" w:right="1340"/>
        <w:jc w:val="center"/>
        <w:rPr>
          <w:b/>
          <w:color w:val="006FC0"/>
          <w:sz w:val="44"/>
        </w:rPr>
      </w:pPr>
      <w:r>
        <w:rPr>
          <w:b/>
          <w:color w:val="006FC0"/>
          <w:sz w:val="44"/>
        </w:rPr>
        <w:t>LIBRO</w:t>
      </w:r>
      <w:r>
        <w:rPr>
          <w:b/>
          <w:color w:val="006FC0"/>
          <w:spacing w:val="40"/>
          <w:sz w:val="44"/>
        </w:rPr>
        <w:t xml:space="preserve"> </w:t>
      </w:r>
      <w:r>
        <w:rPr>
          <w:b/>
          <w:color w:val="006FC0"/>
          <w:sz w:val="44"/>
        </w:rPr>
        <w:t>SÉPTIMO PROTOCOLOS</w:t>
      </w:r>
      <w:r>
        <w:rPr>
          <w:b/>
          <w:color w:val="006FC0"/>
          <w:spacing w:val="-22"/>
          <w:sz w:val="44"/>
        </w:rPr>
        <w:t xml:space="preserve"> </w:t>
      </w:r>
      <w:r>
        <w:rPr>
          <w:b/>
          <w:color w:val="006FC0"/>
          <w:sz w:val="44"/>
        </w:rPr>
        <w:t>DE</w:t>
      </w:r>
      <w:r>
        <w:rPr>
          <w:b/>
          <w:color w:val="006FC0"/>
          <w:spacing w:val="-20"/>
          <w:sz w:val="44"/>
        </w:rPr>
        <w:t xml:space="preserve"> </w:t>
      </w:r>
      <w:r>
        <w:rPr>
          <w:b/>
          <w:color w:val="006FC0"/>
          <w:sz w:val="44"/>
        </w:rPr>
        <w:t>AC</w:t>
      </w:r>
      <w:r w:rsidR="00537DC8">
        <w:rPr>
          <w:b/>
          <w:color w:val="006FC0"/>
          <w:sz w:val="44"/>
        </w:rPr>
        <w:t>TUACI</w:t>
      </w:r>
      <w:r w:rsidR="00E95655">
        <w:rPr>
          <w:b/>
          <w:color w:val="006FC0"/>
          <w:sz w:val="44"/>
        </w:rPr>
        <w:t>Ò</w:t>
      </w:r>
      <w:r w:rsidR="00537DC8">
        <w:rPr>
          <w:b/>
          <w:color w:val="006FC0"/>
          <w:sz w:val="44"/>
        </w:rPr>
        <w:t>N</w:t>
      </w:r>
    </w:p>
    <w:p w14:paraId="6C37FBAD" w14:textId="35152133" w:rsidR="00E95655" w:rsidRDefault="00670663" w:rsidP="00670663">
      <w:pPr>
        <w:ind w:right="1340"/>
        <w:rPr>
          <w:b/>
          <w:color w:val="006FC0"/>
          <w:sz w:val="44"/>
        </w:rPr>
      </w:pPr>
      <w:r>
        <w:rPr>
          <w:b/>
          <w:color w:val="006FC0"/>
          <w:sz w:val="44"/>
        </w:rPr>
        <w:t xml:space="preserve">                        </w:t>
      </w:r>
      <w:r w:rsidR="00E95655">
        <w:rPr>
          <w:b/>
          <w:color w:val="006FC0"/>
          <w:sz w:val="44"/>
        </w:rPr>
        <w:t>Y PROCEDIMEINTO.</w:t>
      </w:r>
    </w:p>
    <w:p w14:paraId="447E0473" w14:textId="49FADCB7" w:rsidR="00965EDC" w:rsidRDefault="00983266" w:rsidP="00670663">
      <w:pPr>
        <w:ind w:right="1340"/>
        <w:rPr>
          <w:b/>
          <w:color w:val="006FC0"/>
          <w:sz w:val="44"/>
        </w:rPr>
      </w:pPr>
      <w:r>
        <w:rPr>
          <w:b/>
          <w:color w:val="006FC0"/>
          <w:sz w:val="44"/>
        </w:rPr>
        <w:t xml:space="preserve">                             </w:t>
      </w:r>
    </w:p>
    <w:p w14:paraId="36159B17" w14:textId="37F23491" w:rsidR="00965EDC" w:rsidRDefault="00180EF3" w:rsidP="00670663">
      <w:pPr>
        <w:ind w:right="1340"/>
        <w:rPr>
          <w:b/>
          <w:color w:val="006FC0"/>
          <w:sz w:val="44"/>
        </w:rPr>
      </w:pPr>
      <w:r>
        <w:rPr>
          <w:noProof/>
          <w:sz w:val="20"/>
        </w:rPr>
        <w:drawing>
          <wp:anchor distT="0" distB="0" distL="114300" distR="114300" simplePos="0" relativeHeight="251748352" behindDoc="0" locked="0" layoutInCell="1" allowOverlap="1" wp14:anchorId="2B7B91D8" wp14:editId="3E0F20E0">
            <wp:simplePos x="0" y="0"/>
            <wp:positionH relativeFrom="column">
              <wp:posOffset>2044700</wp:posOffset>
            </wp:positionH>
            <wp:positionV relativeFrom="paragraph">
              <wp:posOffset>258445</wp:posOffset>
            </wp:positionV>
            <wp:extent cx="2075180" cy="2672715"/>
            <wp:effectExtent l="0" t="0" r="1270" b="0"/>
            <wp:wrapNone/>
            <wp:docPr id="460" name="Image 460" descr="Imagen que contiene Form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descr="Imagen que contiene Forma  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5180" cy="2672715"/>
                    </a:xfrm>
                    <a:prstGeom prst="rect">
                      <a:avLst/>
                    </a:prstGeom>
                  </pic:spPr>
                </pic:pic>
              </a:graphicData>
            </a:graphic>
            <wp14:sizeRelH relativeFrom="margin">
              <wp14:pctWidth>0</wp14:pctWidth>
            </wp14:sizeRelH>
            <wp14:sizeRelV relativeFrom="margin">
              <wp14:pctHeight>0</wp14:pctHeight>
            </wp14:sizeRelV>
          </wp:anchor>
        </w:drawing>
      </w:r>
    </w:p>
    <w:p w14:paraId="6B4E9797" w14:textId="41CE3CBF" w:rsidR="00965EDC" w:rsidRDefault="00965EDC" w:rsidP="00670663">
      <w:pPr>
        <w:ind w:right="1340"/>
        <w:rPr>
          <w:b/>
          <w:color w:val="006FC0"/>
          <w:sz w:val="44"/>
        </w:rPr>
      </w:pPr>
    </w:p>
    <w:p w14:paraId="2FF39EC0" w14:textId="1B6A819F" w:rsidR="00965EDC" w:rsidRDefault="00965EDC" w:rsidP="00670663">
      <w:pPr>
        <w:ind w:right="1340"/>
        <w:rPr>
          <w:b/>
          <w:color w:val="006FC0"/>
          <w:sz w:val="44"/>
        </w:rPr>
      </w:pPr>
    </w:p>
    <w:p w14:paraId="07AD075B" w14:textId="141C7731" w:rsidR="00965EDC" w:rsidRDefault="00180EF3" w:rsidP="00670663">
      <w:pPr>
        <w:ind w:right="1340"/>
        <w:rPr>
          <w:b/>
          <w:color w:val="006FC0"/>
          <w:sz w:val="44"/>
        </w:rPr>
      </w:pPr>
      <w:r>
        <w:rPr>
          <w:noProof/>
          <w:position w:val="333"/>
          <w:sz w:val="20"/>
        </w:rPr>
        <mc:AlternateContent>
          <mc:Choice Requires="wpg">
            <w:drawing>
              <wp:anchor distT="0" distB="0" distL="114300" distR="114300" simplePos="0" relativeHeight="251757568" behindDoc="0" locked="0" layoutInCell="1" allowOverlap="1" wp14:anchorId="3C248DAD" wp14:editId="349EB3CD">
                <wp:simplePos x="0" y="0"/>
                <wp:positionH relativeFrom="column">
                  <wp:posOffset>5331460</wp:posOffset>
                </wp:positionH>
                <wp:positionV relativeFrom="paragraph">
                  <wp:posOffset>220980</wp:posOffset>
                </wp:positionV>
                <wp:extent cx="515620" cy="477520"/>
                <wp:effectExtent l="0" t="0" r="0" b="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620" cy="477520"/>
                          <a:chOff x="0" y="0"/>
                          <a:chExt cx="515620" cy="477520"/>
                        </a:xfrm>
                      </wpg:grpSpPr>
                      <wps:wsp>
                        <wps:cNvPr id="462" name="Graphic 462"/>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63" name="Textbox 463"/>
                        <wps:cNvSpPr txBox="1"/>
                        <wps:spPr>
                          <a:xfrm>
                            <a:off x="38100" y="0"/>
                            <a:ext cx="477520" cy="477520"/>
                          </a:xfrm>
                          <a:prstGeom prst="rect">
                            <a:avLst/>
                          </a:prstGeom>
                        </wps:spPr>
                        <wps:txbx>
                          <w:txbxContent>
                            <w:p w14:paraId="3C6327BB" w14:textId="77777777" w:rsidR="00AA5A5E" w:rsidRDefault="00024AAD">
                              <w:pPr>
                                <w:spacing w:before="182"/>
                                <w:ind w:left="196"/>
                                <w:rPr>
                                  <w:rFonts w:ascii="Calibri"/>
                                  <w:b/>
                                  <w:sz w:val="24"/>
                                </w:rPr>
                              </w:pPr>
                              <w:r>
                                <w:rPr>
                                  <w:rFonts w:ascii="Calibri"/>
                                  <w:b/>
                                  <w:color w:val="FFFFFF"/>
                                  <w:spacing w:val="-5"/>
                                  <w:sz w:val="24"/>
                                </w:rPr>
                                <w:t>136</w:t>
                              </w:r>
                            </w:p>
                          </w:txbxContent>
                        </wps:txbx>
                        <wps:bodyPr wrap="square" lIns="0" tIns="0" rIns="0" bIns="0" rtlCol="0">
                          <a:noAutofit/>
                        </wps:bodyPr>
                      </wps:wsp>
                    </wpg:wgp>
                  </a:graphicData>
                </a:graphic>
              </wp:anchor>
            </w:drawing>
          </mc:Choice>
          <mc:Fallback>
            <w:pict>
              <v:group w14:anchorId="3C248DAD" id="Group 461" o:spid="_x0000_s1439" style="position:absolute;margin-left:419.8pt;margin-top:17.4pt;width:40.6pt;height:37.6pt;z-index:251757568;mso-position-horizontal-relative:text;mso-position-vertical-relative:text" coordsize="5156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">
                <v:shape id="Graphic 462" o:spid="_x0000_s1440"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63" o:spid="_x0000_s1441" type="#_x0000_t202" style="position:absolute;left:38100;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3C6327BB" w14:textId="77777777" w:rsidR="00AA5A5E" w:rsidRDefault="00024AAD">
                        <w:pPr>
                          <w:spacing w:before="182"/>
                          <w:ind w:left="196"/>
                          <w:rPr>
                            <w:rFonts w:ascii="Calibri"/>
                            <w:b/>
                            <w:sz w:val="24"/>
                          </w:rPr>
                        </w:pPr>
                        <w:r>
                          <w:rPr>
                            <w:rFonts w:ascii="Calibri"/>
                            <w:b/>
                            <w:color w:val="FFFFFF"/>
                            <w:spacing w:val="-5"/>
                            <w:sz w:val="24"/>
                          </w:rPr>
                          <w:t>136</w:t>
                        </w:r>
                      </w:p>
                    </w:txbxContent>
                  </v:textbox>
                </v:shape>
              </v:group>
            </w:pict>
          </mc:Fallback>
        </mc:AlternateContent>
      </w:r>
    </w:p>
    <w:p w14:paraId="59038762" w14:textId="77777777" w:rsidR="00965EDC" w:rsidRDefault="00965EDC" w:rsidP="00670663">
      <w:pPr>
        <w:ind w:right="1340"/>
        <w:rPr>
          <w:b/>
          <w:color w:val="006FC0"/>
          <w:sz w:val="44"/>
        </w:rPr>
      </w:pPr>
    </w:p>
    <w:p w14:paraId="423DA0B7" w14:textId="77777777" w:rsidR="00965EDC" w:rsidRDefault="00965EDC" w:rsidP="00670663">
      <w:pPr>
        <w:ind w:right="1340"/>
        <w:rPr>
          <w:b/>
          <w:color w:val="006FC0"/>
          <w:sz w:val="44"/>
        </w:rPr>
      </w:pPr>
    </w:p>
    <w:p w14:paraId="52ACFFF6" w14:textId="77777777" w:rsidR="00965EDC" w:rsidRDefault="00965EDC" w:rsidP="00670663">
      <w:pPr>
        <w:ind w:right="1340"/>
        <w:rPr>
          <w:b/>
          <w:color w:val="006FC0"/>
          <w:sz w:val="44"/>
        </w:rPr>
      </w:pPr>
    </w:p>
    <w:p w14:paraId="444DC7EC" w14:textId="77777777" w:rsidR="00965EDC" w:rsidRDefault="00965EDC" w:rsidP="00670663">
      <w:pPr>
        <w:ind w:right="1340"/>
        <w:rPr>
          <w:b/>
          <w:color w:val="006FC0"/>
          <w:sz w:val="44"/>
        </w:rPr>
      </w:pPr>
    </w:p>
    <w:p w14:paraId="27886D33" w14:textId="77777777" w:rsidR="00965EDC" w:rsidRDefault="00965EDC" w:rsidP="00670663">
      <w:pPr>
        <w:ind w:right="1340"/>
        <w:rPr>
          <w:b/>
          <w:color w:val="006FC0"/>
          <w:sz w:val="44"/>
        </w:rPr>
      </w:pPr>
    </w:p>
    <w:p w14:paraId="100B5784" w14:textId="77777777" w:rsidR="00965EDC" w:rsidRDefault="00965EDC" w:rsidP="00670663">
      <w:pPr>
        <w:ind w:right="1340"/>
        <w:rPr>
          <w:b/>
          <w:color w:val="006FC0"/>
          <w:sz w:val="44"/>
        </w:rPr>
      </w:pPr>
    </w:p>
    <w:p w14:paraId="2A50FFFF" w14:textId="77777777" w:rsidR="00965EDC" w:rsidRDefault="00965EDC" w:rsidP="00670663">
      <w:pPr>
        <w:ind w:right="1340"/>
        <w:rPr>
          <w:b/>
          <w:color w:val="006FC0"/>
          <w:sz w:val="44"/>
        </w:rPr>
      </w:pPr>
    </w:p>
    <w:p w14:paraId="53FECDFF" w14:textId="77777777" w:rsidR="00965EDC" w:rsidRDefault="00965EDC" w:rsidP="00670663">
      <w:pPr>
        <w:ind w:right="1340"/>
        <w:rPr>
          <w:b/>
          <w:color w:val="006FC0"/>
          <w:sz w:val="44"/>
        </w:rPr>
      </w:pPr>
    </w:p>
    <w:p w14:paraId="169611E3" w14:textId="77777777" w:rsidR="00965EDC" w:rsidRDefault="00965EDC" w:rsidP="00670663">
      <w:pPr>
        <w:ind w:right="1340"/>
        <w:rPr>
          <w:b/>
          <w:color w:val="006FC0"/>
          <w:sz w:val="44"/>
        </w:rPr>
      </w:pPr>
    </w:p>
    <w:p w14:paraId="21D5EAA7" w14:textId="77777777" w:rsidR="00965EDC" w:rsidRDefault="00965EDC" w:rsidP="00670663">
      <w:pPr>
        <w:ind w:right="1340"/>
        <w:rPr>
          <w:b/>
          <w:color w:val="006FC0"/>
          <w:sz w:val="44"/>
        </w:rPr>
      </w:pPr>
    </w:p>
    <w:p w14:paraId="296C82D6" w14:textId="77777777" w:rsidR="00965EDC" w:rsidRDefault="00965EDC" w:rsidP="00670663">
      <w:pPr>
        <w:ind w:right="1340"/>
        <w:rPr>
          <w:b/>
          <w:color w:val="006FC0"/>
          <w:sz w:val="44"/>
        </w:rPr>
      </w:pPr>
    </w:p>
    <w:p w14:paraId="40DC8C58" w14:textId="77777777" w:rsidR="00965EDC" w:rsidRDefault="00965EDC" w:rsidP="00670663">
      <w:pPr>
        <w:ind w:right="1340"/>
        <w:rPr>
          <w:b/>
          <w:color w:val="006FC0"/>
          <w:sz w:val="44"/>
        </w:rPr>
      </w:pPr>
    </w:p>
    <w:p w14:paraId="0263AB92" w14:textId="77777777" w:rsidR="00965EDC" w:rsidRDefault="00965EDC" w:rsidP="00670663">
      <w:pPr>
        <w:ind w:right="1340"/>
        <w:rPr>
          <w:b/>
          <w:color w:val="006FC0"/>
          <w:sz w:val="44"/>
        </w:rPr>
      </w:pPr>
    </w:p>
    <w:p w14:paraId="2111F8AF" w14:textId="77777777" w:rsidR="00965EDC" w:rsidRDefault="00965EDC" w:rsidP="00670663">
      <w:pPr>
        <w:ind w:right="1340"/>
        <w:rPr>
          <w:b/>
          <w:color w:val="006FC0"/>
          <w:sz w:val="44"/>
        </w:rPr>
      </w:pPr>
    </w:p>
    <w:p w14:paraId="05D90FC4" w14:textId="77777777" w:rsidR="00965EDC" w:rsidRDefault="00965EDC" w:rsidP="00670663">
      <w:pPr>
        <w:ind w:right="1340"/>
        <w:rPr>
          <w:b/>
          <w:color w:val="006FC0"/>
          <w:sz w:val="44"/>
        </w:rPr>
      </w:pPr>
    </w:p>
    <w:p w14:paraId="3F0BA7DC" w14:textId="77777777" w:rsidR="00965EDC" w:rsidRDefault="00965EDC" w:rsidP="00670663">
      <w:pPr>
        <w:ind w:right="1340"/>
        <w:rPr>
          <w:b/>
          <w:color w:val="006FC0"/>
          <w:sz w:val="44"/>
        </w:rPr>
      </w:pPr>
    </w:p>
    <w:p w14:paraId="7AD31BAE" w14:textId="77777777" w:rsidR="00965EDC" w:rsidRDefault="00965EDC" w:rsidP="00670663">
      <w:pPr>
        <w:ind w:right="1340"/>
        <w:rPr>
          <w:b/>
          <w:color w:val="006FC0"/>
          <w:sz w:val="44"/>
        </w:rPr>
      </w:pPr>
    </w:p>
    <w:p w14:paraId="36737B60" w14:textId="77777777" w:rsidR="00965EDC" w:rsidRDefault="00965EDC" w:rsidP="00670663">
      <w:pPr>
        <w:ind w:right="1340"/>
        <w:rPr>
          <w:b/>
          <w:color w:val="006FC0"/>
          <w:sz w:val="44"/>
        </w:rPr>
      </w:pPr>
    </w:p>
    <w:p w14:paraId="437B9F2A" w14:textId="77777777" w:rsidR="00965EDC" w:rsidRDefault="00965EDC" w:rsidP="00670663">
      <w:pPr>
        <w:ind w:right="1340"/>
        <w:rPr>
          <w:b/>
          <w:color w:val="006FC0"/>
          <w:sz w:val="44"/>
        </w:rPr>
      </w:pPr>
    </w:p>
    <w:p w14:paraId="239301FB" w14:textId="77777777" w:rsidR="00180EF3" w:rsidRDefault="00180EF3" w:rsidP="00670663">
      <w:pPr>
        <w:ind w:right="1340"/>
        <w:rPr>
          <w:b/>
          <w:color w:val="006FC0"/>
          <w:sz w:val="44"/>
        </w:rPr>
      </w:pPr>
    </w:p>
    <w:p w14:paraId="29679EB7" w14:textId="77777777" w:rsidR="00180EF3" w:rsidRDefault="00180EF3" w:rsidP="00670663">
      <w:pPr>
        <w:ind w:right="1340"/>
        <w:rPr>
          <w:b/>
          <w:color w:val="006FC0"/>
          <w:sz w:val="44"/>
        </w:rPr>
      </w:pPr>
    </w:p>
    <w:p w14:paraId="546516E3" w14:textId="77777777" w:rsidR="00180EF3" w:rsidRDefault="00180EF3" w:rsidP="00670663">
      <w:pPr>
        <w:ind w:right="1340"/>
        <w:rPr>
          <w:b/>
          <w:color w:val="006FC0"/>
          <w:sz w:val="44"/>
        </w:rPr>
      </w:pPr>
    </w:p>
    <w:p w14:paraId="3F3687EE" w14:textId="77777777" w:rsidR="00180EF3" w:rsidRDefault="00180EF3" w:rsidP="00670663">
      <w:pPr>
        <w:ind w:right="1340"/>
        <w:rPr>
          <w:b/>
          <w:color w:val="006FC0"/>
          <w:sz w:val="44"/>
        </w:rPr>
      </w:pPr>
    </w:p>
    <w:p w14:paraId="4B7232A7" w14:textId="77777777" w:rsidR="00180EF3" w:rsidRDefault="00180EF3" w:rsidP="00670663">
      <w:pPr>
        <w:ind w:right="1340"/>
        <w:rPr>
          <w:b/>
          <w:color w:val="006FC0"/>
          <w:sz w:val="44"/>
        </w:rPr>
      </w:pPr>
    </w:p>
    <w:p w14:paraId="728A79D1" w14:textId="77777777" w:rsidR="00180EF3" w:rsidRDefault="00180EF3" w:rsidP="00670663">
      <w:pPr>
        <w:ind w:right="1340"/>
        <w:rPr>
          <w:b/>
          <w:color w:val="006FC0"/>
          <w:sz w:val="44"/>
        </w:rPr>
      </w:pPr>
    </w:p>
    <w:p w14:paraId="7C68F122" w14:textId="77777777" w:rsidR="00180EF3" w:rsidRDefault="00180EF3" w:rsidP="00670663">
      <w:pPr>
        <w:ind w:right="1340"/>
        <w:rPr>
          <w:b/>
          <w:color w:val="006FC0"/>
          <w:sz w:val="44"/>
        </w:rPr>
      </w:pPr>
    </w:p>
    <w:p w14:paraId="161E7B34" w14:textId="77777777" w:rsidR="00180EF3" w:rsidRDefault="00180EF3" w:rsidP="00670663">
      <w:pPr>
        <w:ind w:right="1340"/>
        <w:rPr>
          <w:b/>
          <w:color w:val="006FC0"/>
          <w:sz w:val="44"/>
        </w:rPr>
      </w:pPr>
    </w:p>
    <w:p w14:paraId="6E0E00E8" w14:textId="7895F14F" w:rsidR="00983266" w:rsidRPr="00371F9C" w:rsidRDefault="00983266" w:rsidP="00965EDC">
      <w:pPr>
        <w:ind w:right="1340"/>
        <w:jc w:val="center"/>
        <w:rPr>
          <w:b/>
          <w:color w:val="006FC0"/>
          <w:sz w:val="32"/>
          <w:szCs w:val="32"/>
          <w:u w:val="single"/>
        </w:rPr>
      </w:pPr>
      <w:r w:rsidRPr="00371F9C">
        <w:rPr>
          <w:b/>
          <w:color w:val="006FC0"/>
          <w:sz w:val="32"/>
          <w:szCs w:val="32"/>
          <w:u w:val="single"/>
        </w:rPr>
        <w:lastRenderedPageBreak/>
        <w:t>ANEXO</w:t>
      </w:r>
      <w:r w:rsidR="00F874B4" w:rsidRPr="00371F9C">
        <w:rPr>
          <w:b/>
          <w:color w:val="006FC0"/>
          <w:sz w:val="32"/>
          <w:szCs w:val="32"/>
          <w:u w:val="single"/>
        </w:rPr>
        <w:t>.</w:t>
      </w:r>
    </w:p>
    <w:p w14:paraId="4DEC4FC4" w14:textId="77777777" w:rsidR="00E95655" w:rsidRPr="00965EDC" w:rsidRDefault="00E95655" w:rsidP="00E95655">
      <w:pPr>
        <w:ind w:left="1276" w:right="1340" w:firstLine="1559"/>
        <w:rPr>
          <w:b/>
          <w:color w:val="006FC0"/>
          <w:sz w:val="28"/>
          <w:szCs w:val="28"/>
        </w:rPr>
      </w:pPr>
    </w:p>
    <w:p w14:paraId="17DCC7B0" w14:textId="2CC868AE" w:rsidR="00537DC8" w:rsidRPr="00371F9C" w:rsidRDefault="00537DC8" w:rsidP="00FD483F">
      <w:pPr>
        <w:pStyle w:val="Prrafodelista"/>
        <w:numPr>
          <w:ilvl w:val="0"/>
          <w:numId w:val="152"/>
        </w:numPr>
        <w:ind w:right="1340"/>
        <w:rPr>
          <w:bCs/>
          <w:sz w:val="28"/>
          <w:szCs w:val="28"/>
        </w:rPr>
      </w:pPr>
      <w:r w:rsidRPr="00371F9C">
        <w:rPr>
          <w:bCs/>
          <w:sz w:val="28"/>
          <w:szCs w:val="28"/>
        </w:rPr>
        <w:t xml:space="preserve">Protocolos </w:t>
      </w:r>
      <w:r w:rsidR="00A34584" w:rsidRPr="00371F9C">
        <w:rPr>
          <w:bCs/>
          <w:sz w:val="28"/>
          <w:szCs w:val="28"/>
        </w:rPr>
        <w:t>de actuación ante sospecha</w:t>
      </w:r>
      <w:r w:rsidR="002A5A74" w:rsidRPr="00371F9C">
        <w:rPr>
          <w:bCs/>
          <w:sz w:val="28"/>
          <w:szCs w:val="28"/>
        </w:rPr>
        <w:t xml:space="preserve"> o denuncia de acoso </w:t>
      </w:r>
      <w:r w:rsidR="005A0775" w:rsidRPr="00371F9C">
        <w:rPr>
          <w:bCs/>
          <w:sz w:val="28"/>
          <w:szCs w:val="28"/>
        </w:rPr>
        <w:t xml:space="preserve">escolar </w:t>
      </w:r>
      <w:r w:rsidR="002A5A74" w:rsidRPr="00371F9C">
        <w:rPr>
          <w:bCs/>
          <w:sz w:val="28"/>
          <w:szCs w:val="28"/>
        </w:rPr>
        <w:t>o Bullying.</w:t>
      </w:r>
    </w:p>
    <w:p w14:paraId="218B5FE1" w14:textId="7AF67C4E" w:rsidR="002A5A74" w:rsidRPr="00371F9C" w:rsidRDefault="00113B47" w:rsidP="00FD483F">
      <w:pPr>
        <w:pStyle w:val="Prrafodelista"/>
        <w:numPr>
          <w:ilvl w:val="0"/>
          <w:numId w:val="152"/>
        </w:numPr>
        <w:ind w:right="1340"/>
        <w:rPr>
          <w:bCs/>
          <w:sz w:val="28"/>
          <w:szCs w:val="28"/>
        </w:rPr>
      </w:pPr>
      <w:r w:rsidRPr="00371F9C">
        <w:rPr>
          <w:bCs/>
          <w:sz w:val="28"/>
          <w:szCs w:val="28"/>
        </w:rPr>
        <w:t xml:space="preserve">Protocolo de actuación </w:t>
      </w:r>
      <w:r w:rsidR="00CD0F43" w:rsidRPr="00371F9C">
        <w:rPr>
          <w:bCs/>
          <w:sz w:val="28"/>
          <w:szCs w:val="28"/>
        </w:rPr>
        <w:t>en casos de maltrato escolar y/o violencia escolar</w:t>
      </w:r>
      <w:r w:rsidR="001313E7">
        <w:rPr>
          <w:bCs/>
          <w:sz w:val="28"/>
          <w:szCs w:val="28"/>
        </w:rPr>
        <w:t xml:space="preserve"> entre estudiantes.</w:t>
      </w:r>
    </w:p>
    <w:p w14:paraId="4733DC06" w14:textId="2DB41262" w:rsidR="00CD0F43" w:rsidRPr="00371F9C" w:rsidRDefault="002750B1" w:rsidP="00FD483F">
      <w:pPr>
        <w:pStyle w:val="Prrafodelista"/>
        <w:numPr>
          <w:ilvl w:val="0"/>
          <w:numId w:val="152"/>
        </w:numPr>
        <w:ind w:right="1340"/>
        <w:rPr>
          <w:bCs/>
          <w:sz w:val="28"/>
          <w:szCs w:val="28"/>
        </w:rPr>
      </w:pPr>
      <w:r w:rsidRPr="00371F9C">
        <w:rPr>
          <w:bCs/>
          <w:sz w:val="28"/>
          <w:szCs w:val="28"/>
        </w:rPr>
        <w:t>Protocolo de actuación u procedimiento de agresión verbal y física de un funcionario</w:t>
      </w:r>
      <w:r w:rsidR="00E95655" w:rsidRPr="00371F9C">
        <w:rPr>
          <w:bCs/>
          <w:sz w:val="28"/>
          <w:szCs w:val="28"/>
        </w:rPr>
        <w:t xml:space="preserve"> (director, profesor, auxiliar etc) hacia un estudiante.</w:t>
      </w:r>
    </w:p>
    <w:p w14:paraId="4CB900DE" w14:textId="4D5D250A" w:rsidR="00E95655" w:rsidRPr="00371F9C" w:rsidRDefault="00E95655" w:rsidP="00FD483F">
      <w:pPr>
        <w:pStyle w:val="Prrafodelista"/>
        <w:numPr>
          <w:ilvl w:val="0"/>
          <w:numId w:val="152"/>
        </w:numPr>
        <w:ind w:right="1340"/>
        <w:rPr>
          <w:bCs/>
          <w:sz w:val="28"/>
          <w:szCs w:val="28"/>
        </w:rPr>
      </w:pPr>
      <w:r w:rsidRPr="00371F9C">
        <w:rPr>
          <w:bCs/>
          <w:sz w:val="28"/>
          <w:szCs w:val="28"/>
        </w:rPr>
        <w:t xml:space="preserve">Protocolo de </w:t>
      </w:r>
      <w:r w:rsidR="00271690" w:rsidRPr="00371F9C">
        <w:rPr>
          <w:bCs/>
          <w:sz w:val="28"/>
          <w:szCs w:val="28"/>
        </w:rPr>
        <w:t xml:space="preserve">actuación y procedimiento de agresión verbal físico </w:t>
      </w:r>
      <w:r w:rsidR="00C5670A" w:rsidRPr="00371F9C">
        <w:rPr>
          <w:bCs/>
          <w:sz w:val="28"/>
          <w:szCs w:val="28"/>
        </w:rPr>
        <w:t>a través</w:t>
      </w:r>
      <w:r w:rsidR="00271690" w:rsidRPr="00371F9C">
        <w:rPr>
          <w:bCs/>
          <w:sz w:val="28"/>
          <w:szCs w:val="28"/>
        </w:rPr>
        <w:t xml:space="preserve"> de cualquier </w:t>
      </w:r>
      <w:r w:rsidR="00C5670A" w:rsidRPr="00371F9C">
        <w:rPr>
          <w:bCs/>
          <w:sz w:val="28"/>
          <w:szCs w:val="28"/>
        </w:rPr>
        <w:t>medio digital desde un apoderado hacia un estudiante.</w:t>
      </w:r>
    </w:p>
    <w:p w14:paraId="129B9951" w14:textId="4BB734D0" w:rsidR="00216531" w:rsidRPr="00371F9C" w:rsidRDefault="00180EF3" w:rsidP="00FD483F">
      <w:pPr>
        <w:pStyle w:val="Prrafodelista"/>
        <w:numPr>
          <w:ilvl w:val="0"/>
          <w:numId w:val="152"/>
        </w:numPr>
        <w:ind w:right="1340"/>
        <w:rPr>
          <w:bCs/>
          <w:sz w:val="28"/>
          <w:szCs w:val="28"/>
        </w:rPr>
      </w:pPr>
      <w:r>
        <w:rPr>
          <w:noProof/>
        </w:rPr>
        <mc:AlternateContent>
          <mc:Choice Requires="wpg">
            <w:drawing>
              <wp:anchor distT="0" distB="0" distL="0" distR="0" simplePos="0" relativeHeight="251759616" behindDoc="0" locked="0" layoutInCell="1" allowOverlap="1" wp14:anchorId="086444BA" wp14:editId="494A87BF">
                <wp:simplePos x="0" y="0"/>
                <wp:positionH relativeFrom="page">
                  <wp:posOffset>6692900</wp:posOffset>
                </wp:positionH>
                <wp:positionV relativeFrom="paragraph">
                  <wp:posOffset>96520</wp:posOffset>
                </wp:positionV>
                <wp:extent cx="477520" cy="477520"/>
                <wp:effectExtent l="0" t="0" r="0" b="0"/>
                <wp:wrapNone/>
                <wp:docPr id="98785674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516929648"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145524834" name="Textbox 141"/>
                        <wps:cNvSpPr txBox="1"/>
                        <wps:spPr>
                          <a:xfrm>
                            <a:off x="0" y="0"/>
                            <a:ext cx="477520" cy="477520"/>
                          </a:xfrm>
                          <a:prstGeom prst="rect">
                            <a:avLst/>
                          </a:prstGeom>
                        </wps:spPr>
                        <wps:txbx>
                          <w:txbxContent>
                            <w:p w14:paraId="2A692FB1" w14:textId="3D319085" w:rsidR="00180EF3" w:rsidRPr="00180EF3" w:rsidRDefault="00180EF3" w:rsidP="00180EF3">
                              <w:pPr>
                                <w:spacing w:before="182"/>
                                <w:ind w:left="256"/>
                                <w:rPr>
                                  <w:rFonts w:ascii="Calibri"/>
                                  <w:b/>
                                  <w:sz w:val="24"/>
                                  <w:lang w:val="es-MX"/>
                                </w:rPr>
                              </w:pPr>
                              <w:r>
                                <w:rPr>
                                  <w:rFonts w:ascii="Calibri"/>
                                  <w:b/>
                                  <w:color w:val="FFFFFF"/>
                                  <w:spacing w:val="-5"/>
                                  <w:sz w:val="24"/>
                                  <w:lang w:val="es-MX"/>
                                </w:rPr>
                                <w:t>137</w:t>
                              </w:r>
                            </w:p>
                          </w:txbxContent>
                        </wps:txbx>
                        <wps:bodyPr wrap="square" lIns="0" tIns="0" rIns="0" bIns="0" rtlCol="0">
                          <a:noAutofit/>
                        </wps:bodyPr>
                      </wps:wsp>
                    </wpg:wgp>
                  </a:graphicData>
                </a:graphic>
              </wp:anchor>
            </w:drawing>
          </mc:Choice>
          <mc:Fallback>
            <w:pict>
              <v:group w14:anchorId="086444BA" id="_x0000_s1442" style="position:absolute;left:0;text-align:left;margin-left:527pt;margin-top:7.6pt;width:37.6pt;height:37.6pt;z-index:25175961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">
                <v:shape id="Graphic 140" o:spid="_x0000_s1443"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444"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" filled="f" stroked="f">
                  <v:textbox inset="0,0,0,0">
                    <w:txbxContent>
                      <w:p w14:paraId="2A692FB1" w14:textId="3D319085" w:rsidR="00180EF3" w:rsidRPr="00180EF3" w:rsidRDefault="00180EF3" w:rsidP="00180EF3">
                        <w:pPr>
                          <w:spacing w:before="182"/>
                          <w:ind w:left="256"/>
                          <w:rPr>
                            <w:rFonts w:ascii="Calibri"/>
                            <w:b/>
                            <w:sz w:val="24"/>
                            <w:lang w:val="es-MX"/>
                          </w:rPr>
                        </w:pPr>
                        <w:r>
                          <w:rPr>
                            <w:rFonts w:ascii="Calibri"/>
                            <w:b/>
                            <w:color w:val="FFFFFF"/>
                            <w:spacing w:val="-5"/>
                            <w:sz w:val="24"/>
                            <w:lang w:val="es-MX"/>
                          </w:rPr>
                          <w:t>137</w:t>
                        </w:r>
                      </w:p>
                    </w:txbxContent>
                  </v:textbox>
                </v:shape>
                <w10:wrap anchorx="page"/>
              </v:group>
            </w:pict>
          </mc:Fallback>
        </mc:AlternateContent>
      </w:r>
      <w:r w:rsidR="00216531" w:rsidRPr="00371F9C">
        <w:rPr>
          <w:bCs/>
          <w:sz w:val="28"/>
          <w:szCs w:val="28"/>
        </w:rPr>
        <w:t xml:space="preserve">Protocolo de </w:t>
      </w:r>
      <w:r w:rsidR="00DA4689" w:rsidRPr="00371F9C">
        <w:rPr>
          <w:bCs/>
          <w:sz w:val="28"/>
          <w:szCs w:val="28"/>
        </w:rPr>
        <w:t>actuación</w:t>
      </w:r>
      <w:r w:rsidR="00216531" w:rsidRPr="00371F9C">
        <w:rPr>
          <w:bCs/>
          <w:sz w:val="28"/>
          <w:szCs w:val="28"/>
        </w:rPr>
        <w:t xml:space="preserve"> </w:t>
      </w:r>
      <w:r w:rsidR="00DA4689" w:rsidRPr="00371F9C">
        <w:rPr>
          <w:bCs/>
          <w:sz w:val="28"/>
          <w:szCs w:val="28"/>
        </w:rPr>
        <w:t>frene a autoflagelación dentro del establecimiento educacional.</w:t>
      </w:r>
    </w:p>
    <w:p w14:paraId="67D45435" w14:textId="64C5CCD1" w:rsidR="0053292B" w:rsidRPr="00371F9C" w:rsidRDefault="0053292B" w:rsidP="00FD483F">
      <w:pPr>
        <w:pStyle w:val="Prrafodelista"/>
        <w:numPr>
          <w:ilvl w:val="0"/>
          <w:numId w:val="152"/>
        </w:numPr>
        <w:ind w:right="1340"/>
        <w:rPr>
          <w:bCs/>
          <w:sz w:val="28"/>
          <w:szCs w:val="28"/>
        </w:rPr>
      </w:pPr>
      <w:r w:rsidRPr="00371F9C">
        <w:rPr>
          <w:bCs/>
          <w:sz w:val="28"/>
          <w:szCs w:val="28"/>
        </w:rPr>
        <w:t xml:space="preserve">Protocolo de </w:t>
      </w:r>
      <w:r w:rsidR="005A0775" w:rsidRPr="00371F9C">
        <w:rPr>
          <w:bCs/>
          <w:sz w:val="28"/>
          <w:szCs w:val="28"/>
        </w:rPr>
        <w:t>actuación</w:t>
      </w:r>
      <w:r w:rsidRPr="00371F9C">
        <w:rPr>
          <w:bCs/>
          <w:sz w:val="28"/>
          <w:szCs w:val="28"/>
        </w:rPr>
        <w:t xml:space="preserve"> en caso de </w:t>
      </w:r>
      <w:r w:rsidR="00180EF3">
        <w:rPr>
          <w:bCs/>
          <w:sz w:val="28"/>
          <w:szCs w:val="28"/>
        </w:rPr>
        <w:t>sospec</w:t>
      </w:r>
      <w:r w:rsidR="00F7277D">
        <w:rPr>
          <w:bCs/>
          <w:sz w:val="28"/>
          <w:szCs w:val="28"/>
        </w:rPr>
        <w:t xml:space="preserve">ha de </w:t>
      </w:r>
      <w:r w:rsidR="00027ED6" w:rsidRPr="00371F9C">
        <w:rPr>
          <w:bCs/>
          <w:sz w:val="28"/>
          <w:szCs w:val="28"/>
        </w:rPr>
        <w:t>abuso sexual y/o acos</w:t>
      </w:r>
      <w:r w:rsidR="00F7277D">
        <w:rPr>
          <w:bCs/>
          <w:sz w:val="28"/>
          <w:szCs w:val="28"/>
        </w:rPr>
        <w:t>o entre estudiantes.</w:t>
      </w:r>
    </w:p>
    <w:p w14:paraId="376EFECF" w14:textId="50864FFB" w:rsidR="00117707" w:rsidRPr="00371F9C" w:rsidRDefault="00117707" w:rsidP="00FD483F">
      <w:pPr>
        <w:pStyle w:val="Prrafodelista"/>
        <w:numPr>
          <w:ilvl w:val="0"/>
          <w:numId w:val="152"/>
        </w:numPr>
        <w:ind w:right="1340"/>
        <w:rPr>
          <w:bCs/>
          <w:sz w:val="28"/>
          <w:szCs w:val="28"/>
        </w:rPr>
      </w:pPr>
      <w:r w:rsidRPr="00371F9C">
        <w:rPr>
          <w:bCs/>
          <w:sz w:val="28"/>
          <w:szCs w:val="28"/>
        </w:rPr>
        <w:t>Protocolo de actuaci</w:t>
      </w:r>
      <w:r w:rsidR="005A1140" w:rsidRPr="00371F9C">
        <w:rPr>
          <w:bCs/>
          <w:sz w:val="28"/>
          <w:szCs w:val="28"/>
        </w:rPr>
        <w:t>ó</w:t>
      </w:r>
      <w:r w:rsidRPr="00371F9C">
        <w:rPr>
          <w:bCs/>
          <w:sz w:val="28"/>
          <w:szCs w:val="28"/>
        </w:rPr>
        <w:t xml:space="preserve">n frente a la detección de situación de </w:t>
      </w:r>
      <w:r w:rsidR="005A1140" w:rsidRPr="00371F9C">
        <w:rPr>
          <w:bCs/>
          <w:sz w:val="28"/>
          <w:szCs w:val="28"/>
        </w:rPr>
        <w:t>vulneración de derecho de los estudiantes.</w:t>
      </w:r>
    </w:p>
    <w:p w14:paraId="4B254F9D" w14:textId="4B849300" w:rsidR="004E1AB8" w:rsidRPr="00371F9C" w:rsidRDefault="004E1AB8" w:rsidP="00FD483F">
      <w:pPr>
        <w:pStyle w:val="Prrafodelista"/>
        <w:numPr>
          <w:ilvl w:val="0"/>
          <w:numId w:val="152"/>
        </w:numPr>
        <w:ind w:right="1340"/>
        <w:rPr>
          <w:bCs/>
          <w:sz w:val="28"/>
          <w:szCs w:val="28"/>
        </w:rPr>
      </w:pPr>
      <w:r w:rsidRPr="00371F9C">
        <w:rPr>
          <w:bCs/>
          <w:sz w:val="28"/>
          <w:szCs w:val="28"/>
        </w:rPr>
        <w:t xml:space="preserve">Protocolo de actuación en caso de </w:t>
      </w:r>
      <w:r w:rsidR="00C606EA" w:rsidRPr="00371F9C">
        <w:rPr>
          <w:bCs/>
          <w:sz w:val="28"/>
          <w:szCs w:val="28"/>
        </w:rPr>
        <w:t>embarazo y paternidad adolescentes</w:t>
      </w:r>
      <w:r w:rsidR="0027459A" w:rsidRPr="00371F9C">
        <w:rPr>
          <w:bCs/>
          <w:sz w:val="28"/>
          <w:szCs w:val="28"/>
        </w:rPr>
        <w:t>.</w:t>
      </w:r>
    </w:p>
    <w:p w14:paraId="617E477C" w14:textId="068BCADD" w:rsidR="0027459A" w:rsidRPr="00371F9C" w:rsidRDefault="0027459A" w:rsidP="00FD483F">
      <w:pPr>
        <w:pStyle w:val="Prrafodelista"/>
        <w:numPr>
          <w:ilvl w:val="0"/>
          <w:numId w:val="152"/>
        </w:numPr>
        <w:ind w:right="1340"/>
        <w:rPr>
          <w:bCs/>
          <w:sz w:val="28"/>
          <w:szCs w:val="28"/>
        </w:rPr>
      </w:pPr>
      <w:r w:rsidRPr="00371F9C">
        <w:rPr>
          <w:bCs/>
          <w:sz w:val="28"/>
          <w:szCs w:val="28"/>
        </w:rPr>
        <w:t xml:space="preserve">Protocolo de acción ante anotaciones en </w:t>
      </w:r>
      <w:r w:rsidR="00C606EA" w:rsidRPr="00371F9C">
        <w:rPr>
          <w:bCs/>
          <w:sz w:val="28"/>
          <w:szCs w:val="28"/>
        </w:rPr>
        <w:t>la hoja de vida del estudiante.</w:t>
      </w:r>
    </w:p>
    <w:p w14:paraId="5453F304" w14:textId="2BEA6745" w:rsidR="00D94804" w:rsidRPr="00371F9C" w:rsidRDefault="00D94804" w:rsidP="00FD483F">
      <w:pPr>
        <w:pStyle w:val="Prrafodelista"/>
        <w:numPr>
          <w:ilvl w:val="0"/>
          <w:numId w:val="152"/>
        </w:numPr>
        <w:ind w:right="1340"/>
        <w:rPr>
          <w:bCs/>
          <w:sz w:val="28"/>
          <w:szCs w:val="28"/>
        </w:rPr>
      </w:pPr>
      <w:r w:rsidRPr="00371F9C">
        <w:rPr>
          <w:bCs/>
          <w:sz w:val="28"/>
          <w:szCs w:val="28"/>
        </w:rPr>
        <w:t xml:space="preserve">Protocolo de </w:t>
      </w:r>
      <w:r w:rsidR="00E717D9" w:rsidRPr="00371F9C">
        <w:rPr>
          <w:bCs/>
          <w:sz w:val="28"/>
          <w:szCs w:val="28"/>
        </w:rPr>
        <w:t>actuación</w:t>
      </w:r>
      <w:r w:rsidRPr="00371F9C">
        <w:rPr>
          <w:bCs/>
          <w:sz w:val="28"/>
          <w:szCs w:val="28"/>
        </w:rPr>
        <w:t xml:space="preserve"> </w:t>
      </w:r>
      <w:r w:rsidR="00E717D9" w:rsidRPr="00371F9C">
        <w:rPr>
          <w:bCs/>
          <w:sz w:val="28"/>
          <w:szCs w:val="28"/>
        </w:rPr>
        <w:t>“</w:t>
      </w:r>
      <w:r w:rsidRPr="00371F9C">
        <w:rPr>
          <w:bCs/>
          <w:sz w:val="28"/>
          <w:szCs w:val="28"/>
        </w:rPr>
        <w:t>AULA SEGURA</w:t>
      </w:r>
      <w:r w:rsidR="00E717D9" w:rsidRPr="00371F9C">
        <w:rPr>
          <w:bCs/>
          <w:sz w:val="28"/>
          <w:szCs w:val="28"/>
        </w:rPr>
        <w:t>”</w:t>
      </w:r>
    </w:p>
    <w:p w14:paraId="16EB9E38" w14:textId="010FB827" w:rsidR="009E05C6" w:rsidRPr="00371F9C" w:rsidRDefault="009E05C6" w:rsidP="00FD483F">
      <w:pPr>
        <w:pStyle w:val="Prrafodelista"/>
        <w:numPr>
          <w:ilvl w:val="0"/>
          <w:numId w:val="152"/>
        </w:numPr>
        <w:ind w:right="1340"/>
        <w:rPr>
          <w:bCs/>
          <w:sz w:val="28"/>
          <w:szCs w:val="28"/>
        </w:rPr>
      </w:pPr>
      <w:r w:rsidRPr="00371F9C">
        <w:rPr>
          <w:bCs/>
          <w:sz w:val="28"/>
          <w:szCs w:val="28"/>
          <w:lang w:val="es-CL"/>
        </w:rPr>
        <w:t>Protocolo de acci</w:t>
      </w:r>
      <w:r w:rsidR="00CD1785" w:rsidRPr="00371F9C">
        <w:rPr>
          <w:bCs/>
          <w:sz w:val="28"/>
          <w:szCs w:val="28"/>
          <w:lang w:val="es-CL"/>
        </w:rPr>
        <w:t>ó</w:t>
      </w:r>
      <w:r w:rsidRPr="00371F9C">
        <w:rPr>
          <w:bCs/>
          <w:sz w:val="28"/>
          <w:szCs w:val="28"/>
          <w:lang w:val="es-CL"/>
        </w:rPr>
        <w:t>n en el caso de que un estudiante no quiera entrar a las lases de religi</w:t>
      </w:r>
      <w:r w:rsidR="0064355C" w:rsidRPr="00371F9C">
        <w:rPr>
          <w:bCs/>
          <w:sz w:val="28"/>
          <w:szCs w:val="28"/>
          <w:lang w:val="es-CL"/>
        </w:rPr>
        <w:t xml:space="preserve">ón o lo tenga </w:t>
      </w:r>
      <w:r w:rsidR="00CD1785" w:rsidRPr="00371F9C">
        <w:rPr>
          <w:bCs/>
          <w:sz w:val="28"/>
          <w:szCs w:val="28"/>
          <w:lang w:val="es-CL"/>
        </w:rPr>
        <w:t>prohibido por el credo de su apoderado o tutor legal.</w:t>
      </w:r>
    </w:p>
    <w:p w14:paraId="78B43B51" w14:textId="015BDCB6" w:rsidR="00B43B73" w:rsidRPr="00371F9C" w:rsidRDefault="00B43B73" w:rsidP="00FD483F">
      <w:pPr>
        <w:pStyle w:val="Prrafodelista"/>
        <w:numPr>
          <w:ilvl w:val="0"/>
          <w:numId w:val="152"/>
        </w:numPr>
        <w:ind w:right="1340"/>
        <w:rPr>
          <w:bCs/>
          <w:sz w:val="28"/>
          <w:szCs w:val="28"/>
        </w:rPr>
      </w:pPr>
      <w:r w:rsidRPr="00371F9C">
        <w:rPr>
          <w:bCs/>
          <w:sz w:val="28"/>
          <w:szCs w:val="28"/>
          <w:lang w:val="es-CL"/>
        </w:rPr>
        <w:t xml:space="preserve">Protocolo </w:t>
      </w:r>
      <w:r w:rsidR="00670D97" w:rsidRPr="00371F9C">
        <w:rPr>
          <w:bCs/>
          <w:sz w:val="28"/>
          <w:szCs w:val="28"/>
          <w:lang w:val="es-CL"/>
        </w:rPr>
        <w:t xml:space="preserve">de actuación </w:t>
      </w:r>
      <w:r w:rsidRPr="00371F9C">
        <w:rPr>
          <w:bCs/>
          <w:sz w:val="28"/>
          <w:szCs w:val="28"/>
          <w:lang w:val="es-CL"/>
        </w:rPr>
        <w:t xml:space="preserve">frente a </w:t>
      </w:r>
      <w:r w:rsidR="00670D97" w:rsidRPr="00371F9C">
        <w:rPr>
          <w:bCs/>
          <w:sz w:val="28"/>
          <w:szCs w:val="28"/>
          <w:lang w:val="es-CL"/>
        </w:rPr>
        <w:t>tráfico, microtráfico</w:t>
      </w:r>
      <w:r w:rsidRPr="00371F9C">
        <w:rPr>
          <w:bCs/>
          <w:sz w:val="28"/>
          <w:szCs w:val="28"/>
          <w:lang w:val="es-CL"/>
        </w:rPr>
        <w:t xml:space="preserve"> o porte de drogas al </w:t>
      </w:r>
      <w:r w:rsidR="00670D97" w:rsidRPr="00371F9C">
        <w:rPr>
          <w:bCs/>
          <w:sz w:val="28"/>
          <w:szCs w:val="28"/>
          <w:lang w:val="es-CL"/>
        </w:rPr>
        <w:t>interior</w:t>
      </w:r>
      <w:r w:rsidRPr="00371F9C">
        <w:rPr>
          <w:bCs/>
          <w:sz w:val="28"/>
          <w:szCs w:val="28"/>
          <w:lang w:val="es-CL"/>
        </w:rPr>
        <w:t xml:space="preserve"> del establecimiento.</w:t>
      </w:r>
    </w:p>
    <w:p w14:paraId="031A8E8A" w14:textId="2C6A4542" w:rsidR="00470180" w:rsidRPr="00371F9C" w:rsidRDefault="00470180" w:rsidP="00FD483F">
      <w:pPr>
        <w:pStyle w:val="Prrafodelista"/>
        <w:numPr>
          <w:ilvl w:val="0"/>
          <w:numId w:val="152"/>
        </w:numPr>
        <w:ind w:right="1340"/>
        <w:rPr>
          <w:bCs/>
          <w:sz w:val="28"/>
          <w:szCs w:val="28"/>
        </w:rPr>
      </w:pPr>
      <w:r w:rsidRPr="00371F9C">
        <w:rPr>
          <w:bCs/>
          <w:sz w:val="28"/>
          <w:szCs w:val="28"/>
          <w:lang w:val="es-CL"/>
        </w:rPr>
        <w:t>Protocolo</w:t>
      </w:r>
      <w:r w:rsidR="009D22F1" w:rsidRPr="00371F9C">
        <w:rPr>
          <w:bCs/>
          <w:sz w:val="28"/>
          <w:szCs w:val="28"/>
          <w:lang w:val="es-CL"/>
        </w:rPr>
        <w:t xml:space="preserve"> </w:t>
      </w:r>
      <w:r w:rsidRPr="00371F9C">
        <w:rPr>
          <w:bCs/>
          <w:sz w:val="28"/>
          <w:szCs w:val="28"/>
          <w:lang w:val="es-CL"/>
        </w:rPr>
        <w:t>de actuación en caso de accidente escolar.</w:t>
      </w:r>
    </w:p>
    <w:p w14:paraId="6742CD6C" w14:textId="20BA824A" w:rsidR="005156A9" w:rsidRPr="00371F9C" w:rsidRDefault="005156A9" w:rsidP="00FD483F">
      <w:pPr>
        <w:pStyle w:val="Prrafodelista"/>
        <w:numPr>
          <w:ilvl w:val="0"/>
          <w:numId w:val="152"/>
        </w:numPr>
        <w:ind w:right="1340"/>
        <w:rPr>
          <w:bCs/>
          <w:sz w:val="28"/>
          <w:szCs w:val="28"/>
        </w:rPr>
      </w:pPr>
      <w:r w:rsidRPr="00371F9C">
        <w:rPr>
          <w:bCs/>
          <w:sz w:val="28"/>
          <w:szCs w:val="28"/>
          <w:lang w:val="es-CL"/>
        </w:rPr>
        <w:t>Protocolo para el reconocimiento de genero</w:t>
      </w:r>
      <w:r w:rsidR="009D22F1" w:rsidRPr="00371F9C">
        <w:rPr>
          <w:bCs/>
          <w:sz w:val="28"/>
          <w:szCs w:val="28"/>
          <w:lang w:val="es-CL"/>
        </w:rPr>
        <w:t xml:space="preserve"> de estudiantes y medidas básicas de apoyo a la comunidad escolar.</w:t>
      </w:r>
    </w:p>
    <w:p w14:paraId="128737F5" w14:textId="77777777" w:rsidR="00AA5A5E" w:rsidRPr="00371F9C" w:rsidRDefault="00AA5A5E" w:rsidP="00FD483F">
      <w:pPr>
        <w:spacing w:line="669" w:lineRule="auto"/>
        <w:jc w:val="both"/>
        <w:rPr>
          <w:bCs/>
          <w:sz w:val="28"/>
          <w:szCs w:val="28"/>
        </w:rPr>
      </w:pPr>
    </w:p>
    <w:p w14:paraId="5AE772FD" w14:textId="49991DB7" w:rsidR="00E76FC0" w:rsidRPr="00965EDC" w:rsidRDefault="00E76FC0" w:rsidP="00FD483F">
      <w:pPr>
        <w:spacing w:line="669" w:lineRule="auto"/>
        <w:jc w:val="both"/>
        <w:rPr>
          <w:sz w:val="28"/>
          <w:szCs w:val="28"/>
        </w:rPr>
        <w:sectPr w:rsidR="00E76FC0" w:rsidRPr="00965EDC">
          <w:pgSz w:w="12240" w:h="20160"/>
          <w:pgMar w:top="1420" w:right="360" w:bottom="280" w:left="1480" w:header="163" w:footer="0" w:gutter="0"/>
          <w:cols w:space="720"/>
        </w:sectPr>
      </w:pPr>
    </w:p>
    <w:p w14:paraId="7C3336AA" w14:textId="690D0A42" w:rsidR="00AA5A5E" w:rsidRPr="00965EDC" w:rsidRDefault="00024AAD" w:rsidP="00FD483F">
      <w:pPr>
        <w:spacing w:line="261" w:lineRule="auto"/>
        <w:ind w:left="567" w:right="1340" w:hanging="283"/>
        <w:jc w:val="both"/>
        <w:rPr>
          <w:b/>
          <w:sz w:val="28"/>
          <w:szCs w:val="28"/>
        </w:rPr>
      </w:pPr>
      <w:r w:rsidRPr="00965EDC">
        <w:rPr>
          <w:b/>
          <w:color w:val="006FC0"/>
          <w:sz w:val="28"/>
          <w:szCs w:val="28"/>
        </w:rPr>
        <w:lastRenderedPageBreak/>
        <w:t>1- PROTOCOLO DE ACTUACIÓN ANTE SOSPECHA O DENUNCIA DE ACOSO</w:t>
      </w:r>
      <w:r w:rsidR="00882807" w:rsidRPr="00965EDC">
        <w:rPr>
          <w:b/>
          <w:color w:val="006FC0"/>
          <w:sz w:val="28"/>
          <w:szCs w:val="28"/>
        </w:rPr>
        <w:t xml:space="preserve"> ESCOLAR</w:t>
      </w:r>
      <w:r w:rsidRPr="00965EDC">
        <w:rPr>
          <w:b/>
          <w:color w:val="006FC0"/>
          <w:spacing w:val="40"/>
          <w:sz w:val="28"/>
          <w:szCs w:val="28"/>
        </w:rPr>
        <w:t xml:space="preserve"> </w:t>
      </w:r>
      <w:r w:rsidRPr="00965EDC">
        <w:rPr>
          <w:b/>
          <w:color w:val="006FC0"/>
          <w:sz w:val="28"/>
          <w:szCs w:val="28"/>
        </w:rPr>
        <w:t>O BULLYING</w:t>
      </w:r>
      <w:r w:rsidRPr="00965EDC">
        <w:rPr>
          <w:b/>
          <w:sz w:val="28"/>
          <w:szCs w:val="28"/>
        </w:rPr>
        <w:t>.</w:t>
      </w:r>
    </w:p>
    <w:p w14:paraId="53C50108" w14:textId="4CACC02A" w:rsidR="00AA5A5E" w:rsidRPr="00965EDC" w:rsidRDefault="00024AAD" w:rsidP="00FD483F">
      <w:pPr>
        <w:pStyle w:val="Textoindependiente"/>
        <w:spacing w:before="147" w:line="259" w:lineRule="auto"/>
        <w:ind w:left="222" w:right="1346"/>
        <w:rPr>
          <w:sz w:val="28"/>
          <w:szCs w:val="28"/>
        </w:rPr>
      </w:pPr>
      <w:r w:rsidRPr="00965EDC">
        <w:rPr>
          <w:sz w:val="28"/>
          <w:szCs w:val="28"/>
        </w:rPr>
        <w:t>Entendemos que la comunidad escolar es un conjunto de personas que participan del proceso educativo que se vive en una escuela.</w:t>
      </w:r>
    </w:p>
    <w:p w14:paraId="47C571B0" w14:textId="77777777" w:rsidR="00AA5A5E" w:rsidRPr="00965EDC" w:rsidRDefault="00024AAD" w:rsidP="00FD483F">
      <w:pPr>
        <w:pStyle w:val="Textoindependiente"/>
        <w:spacing w:before="160" w:line="259" w:lineRule="auto"/>
        <w:ind w:left="222" w:right="1346"/>
        <w:rPr>
          <w:sz w:val="28"/>
          <w:szCs w:val="28"/>
        </w:rPr>
      </w:pPr>
      <w:r w:rsidRPr="00965EDC">
        <w:rPr>
          <w:sz w:val="28"/>
          <w:szCs w:val="28"/>
        </w:rPr>
        <w:t>Estos actores pueden ser: alumnos, familia, profesores, directiva, sostenedores y asistentes de la educación.</w:t>
      </w:r>
    </w:p>
    <w:p w14:paraId="7CA74859" w14:textId="76F75EF2" w:rsidR="00AA5A5E" w:rsidRPr="00965EDC" w:rsidRDefault="00FF7160" w:rsidP="00FD483F">
      <w:pPr>
        <w:pStyle w:val="Textoindependiente"/>
        <w:spacing w:before="159" w:line="259" w:lineRule="auto"/>
        <w:ind w:left="222" w:right="1343"/>
        <w:rPr>
          <w:sz w:val="28"/>
          <w:szCs w:val="28"/>
        </w:rPr>
      </w:pPr>
      <w:r w:rsidRPr="00965EDC">
        <w:rPr>
          <w:noProof/>
          <w:sz w:val="28"/>
          <w:szCs w:val="28"/>
        </w:rPr>
        <mc:AlternateContent>
          <mc:Choice Requires="wpg">
            <w:drawing>
              <wp:anchor distT="0" distB="0" distL="0" distR="0" simplePos="0" relativeHeight="251700224" behindDoc="0" locked="0" layoutInCell="1" allowOverlap="1" wp14:anchorId="20953E50" wp14:editId="59B2704D">
                <wp:simplePos x="0" y="0"/>
                <wp:positionH relativeFrom="page">
                  <wp:posOffset>6475095</wp:posOffset>
                </wp:positionH>
                <wp:positionV relativeFrom="paragraph">
                  <wp:posOffset>798195</wp:posOffset>
                </wp:positionV>
                <wp:extent cx="477520" cy="477520"/>
                <wp:effectExtent l="0" t="0" r="0" b="0"/>
                <wp:wrapNone/>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65" name="Graphic 465"/>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66" name="Textbox 466"/>
                        <wps:cNvSpPr txBox="1"/>
                        <wps:spPr>
                          <a:xfrm>
                            <a:off x="0" y="0"/>
                            <a:ext cx="477520" cy="477520"/>
                          </a:xfrm>
                          <a:prstGeom prst="rect">
                            <a:avLst/>
                          </a:prstGeom>
                        </wps:spPr>
                        <wps:txbx>
                          <w:txbxContent>
                            <w:p w14:paraId="3E43FC50" w14:textId="77777777" w:rsidR="00AA5A5E" w:rsidRDefault="00024AAD">
                              <w:pPr>
                                <w:spacing w:before="182"/>
                                <w:ind w:left="196"/>
                                <w:rPr>
                                  <w:rFonts w:ascii="Calibri"/>
                                  <w:b/>
                                  <w:sz w:val="24"/>
                                </w:rPr>
                              </w:pPr>
                              <w:r>
                                <w:rPr>
                                  <w:rFonts w:ascii="Calibri"/>
                                  <w:b/>
                                  <w:color w:val="FFFFFF"/>
                                  <w:spacing w:val="-5"/>
                                  <w:sz w:val="24"/>
                                </w:rPr>
                                <w:t>137</w:t>
                              </w:r>
                            </w:p>
                          </w:txbxContent>
                        </wps:txbx>
                        <wps:bodyPr wrap="square" lIns="0" tIns="0" rIns="0" bIns="0" rtlCol="0">
                          <a:noAutofit/>
                        </wps:bodyPr>
                      </wps:wsp>
                    </wpg:wgp>
                  </a:graphicData>
                </a:graphic>
              </wp:anchor>
            </w:drawing>
          </mc:Choice>
          <mc:Fallback>
            <w:pict>
              <v:group w14:anchorId="20953E50" id="Group 464" o:spid="_x0000_s1445" style="position:absolute;left:0;text-align:left;margin-left:509.85pt;margin-top:62.85pt;width:37.6pt;height:37.6pt;z-index:25170022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">
                <v:shape id="Graphic 465" o:spid="_x0000_s144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66" o:spid="_x0000_s144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3E43FC50" w14:textId="77777777" w:rsidR="00AA5A5E" w:rsidRDefault="00024AAD">
                        <w:pPr>
                          <w:spacing w:before="182"/>
                          <w:ind w:left="196"/>
                          <w:rPr>
                            <w:rFonts w:ascii="Calibri"/>
                            <w:b/>
                            <w:sz w:val="24"/>
                          </w:rPr>
                        </w:pPr>
                        <w:r>
                          <w:rPr>
                            <w:rFonts w:ascii="Calibri"/>
                            <w:b/>
                            <w:color w:val="FFFFFF"/>
                            <w:spacing w:val="-5"/>
                            <w:sz w:val="24"/>
                          </w:rPr>
                          <w:t>137</w:t>
                        </w:r>
                      </w:p>
                    </w:txbxContent>
                  </v:textbox>
                </v:shape>
                <w10:wrap anchorx="page"/>
              </v:group>
            </w:pict>
          </mc:Fallback>
        </mc:AlternateContent>
      </w:r>
      <w:r w:rsidR="00024AAD" w:rsidRPr="00965EDC">
        <w:rPr>
          <w:sz w:val="28"/>
          <w:szCs w:val="28"/>
        </w:rPr>
        <w:t>Es posible que se generen conflictos de relaciones personales entre miembros de la</w:t>
      </w:r>
      <w:r w:rsidR="00024AAD" w:rsidRPr="00965EDC">
        <w:rPr>
          <w:spacing w:val="-15"/>
          <w:sz w:val="28"/>
          <w:szCs w:val="28"/>
        </w:rPr>
        <w:t xml:space="preserve"> </w:t>
      </w:r>
      <w:r w:rsidR="00024AAD" w:rsidRPr="00965EDC">
        <w:rPr>
          <w:sz w:val="28"/>
          <w:szCs w:val="28"/>
        </w:rPr>
        <w:t>comunidad</w:t>
      </w:r>
      <w:r w:rsidR="00024AAD" w:rsidRPr="00965EDC">
        <w:rPr>
          <w:spacing w:val="-14"/>
          <w:sz w:val="28"/>
          <w:szCs w:val="28"/>
        </w:rPr>
        <w:t xml:space="preserve"> </w:t>
      </w:r>
      <w:r w:rsidR="00024AAD" w:rsidRPr="00965EDC">
        <w:rPr>
          <w:sz w:val="28"/>
          <w:szCs w:val="28"/>
        </w:rPr>
        <w:t>escolar</w:t>
      </w:r>
      <w:r w:rsidR="00024AAD" w:rsidRPr="00965EDC">
        <w:rPr>
          <w:spacing w:val="-15"/>
          <w:sz w:val="28"/>
          <w:szCs w:val="28"/>
        </w:rPr>
        <w:t xml:space="preserve"> </w:t>
      </w:r>
      <w:r w:rsidR="00024AAD" w:rsidRPr="00965EDC">
        <w:rPr>
          <w:sz w:val="28"/>
          <w:szCs w:val="28"/>
        </w:rPr>
        <w:t>o</w:t>
      </w:r>
      <w:r w:rsidR="00024AAD" w:rsidRPr="00965EDC">
        <w:rPr>
          <w:spacing w:val="-16"/>
          <w:sz w:val="28"/>
          <w:szCs w:val="28"/>
        </w:rPr>
        <w:t xml:space="preserve"> </w:t>
      </w:r>
      <w:r w:rsidR="00024AAD" w:rsidRPr="00965EDC">
        <w:rPr>
          <w:sz w:val="28"/>
          <w:szCs w:val="28"/>
        </w:rPr>
        <w:t>que</w:t>
      </w:r>
      <w:r w:rsidR="00024AAD" w:rsidRPr="00965EDC">
        <w:rPr>
          <w:spacing w:val="-14"/>
          <w:sz w:val="28"/>
          <w:szCs w:val="28"/>
        </w:rPr>
        <w:t xml:space="preserve"> </w:t>
      </w:r>
      <w:r w:rsidR="00024AAD" w:rsidRPr="00965EDC">
        <w:rPr>
          <w:sz w:val="28"/>
          <w:szCs w:val="28"/>
        </w:rPr>
        <w:t>bien</w:t>
      </w:r>
      <w:r w:rsidR="00024AAD" w:rsidRPr="00965EDC">
        <w:rPr>
          <w:spacing w:val="-14"/>
          <w:sz w:val="28"/>
          <w:szCs w:val="28"/>
        </w:rPr>
        <w:t xml:space="preserve"> </w:t>
      </w:r>
      <w:r w:rsidR="00024AAD" w:rsidRPr="00965EDC">
        <w:rPr>
          <w:sz w:val="28"/>
          <w:szCs w:val="28"/>
        </w:rPr>
        <w:t>algunos</w:t>
      </w:r>
      <w:r w:rsidR="00024AAD" w:rsidRPr="00965EDC">
        <w:rPr>
          <w:spacing w:val="-15"/>
          <w:sz w:val="28"/>
          <w:szCs w:val="28"/>
        </w:rPr>
        <w:t xml:space="preserve"> </w:t>
      </w:r>
      <w:r w:rsidR="00024AAD" w:rsidRPr="00965EDC">
        <w:rPr>
          <w:sz w:val="28"/>
          <w:szCs w:val="28"/>
        </w:rPr>
        <w:t>de</w:t>
      </w:r>
      <w:r w:rsidR="00024AAD" w:rsidRPr="00965EDC">
        <w:rPr>
          <w:spacing w:val="-17"/>
          <w:sz w:val="28"/>
          <w:szCs w:val="28"/>
        </w:rPr>
        <w:t xml:space="preserve"> </w:t>
      </w:r>
      <w:r w:rsidR="00024AAD" w:rsidRPr="00965EDC">
        <w:rPr>
          <w:sz w:val="28"/>
          <w:szCs w:val="28"/>
        </w:rPr>
        <w:t>ellos</w:t>
      </w:r>
      <w:r w:rsidR="00024AAD" w:rsidRPr="00965EDC">
        <w:rPr>
          <w:spacing w:val="-15"/>
          <w:sz w:val="28"/>
          <w:szCs w:val="28"/>
        </w:rPr>
        <w:t xml:space="preserve"> </w:t>
      </w:r>
      <w:r w:rsidR="00024AAD" w:rsidRPr="00965EDC">
        <w:rPr>
          <w:sz w:val="28"/>
          <w:szCs w:val="28"/>
        </w:rPr>
        <w:t>se</w:t>
      </w:r>
      <w:r w:rsidR="00024AAD" w:rsidRPr="00965EDC">
        <w:rPr>
          <w:spacing w:val="-14"/>
          <w:sz w:val="28"/>
          <w:szCs w:val="28"/>
        </w:rPr>
        <w:t xml:space="preserve"> </w:t>
      </w:r>
      <w:r w:rsidR="00024AAD" w:rsidRPr="00965EDC">
        <w:rPr>
          <w:sz w:val="28"/>
          <w:szCs w:val="28"/>
        </w:rPr>
        <w:t>vean</w:t>
      </w:r>
      <w:r w:rsidR="00024AAD" w:rsidRPr="00965EDC">
        <w:rPr>
          <w:spacing w:val="-14"/>
          <w:sz w:val="28"/>
          <w:szCs w:val="28"/>
        </w:rPr>
        <w:t xml:space="preserve"> </w:t>
      </w:r>
      <w:r w:rsidR="00024AAD" w:rsidRPr="00965EDC">
        <w:rPr>
          <w:sz w:val="28"/>
          <w:szCs w:val="28"/>
        </w:rPr>
        <w:t>involucrados</w:t>
      </w:r>
      <w:r w:rsidR="00024AAD" w:rsidRPr="00965EDC">
        <w:rPr>
          <w:spacing w:val="-15"/>
          <w:sz w:val="28"/>
          <w:szCs w:val="28"/>
        </w:rPr>
        <w:t xml:space="preserve"> </w:t>
      </w:r>
      <w:r w:rsidR="00024AAD" w:rsidRPr="00965EDC">
        <w:rPr>
          <w:sz w:val="28"/>
          <w:szCs w:val="28"/>
        </w:rPr>
        <w:t>en</w:t>
      </w:r>
      <w:r w:rsidR="00024AAD" w:rsidRPr="00965EDC">
        <w:rPr>
          <w:spacing w:val="-14"/>
          <w:sz w:val="28"/>
          <w:szCs w:val="28"/>
        </w:rPr>
        <w:t xml:space="preserve"> </w:t>
      </w:r>
      <w:r w:rsidR="00024AAD" w:rsidRPr="00965EDC">
        <w:rPr>
          <w:sz w:val="28"/>
          <w:szCs w:val="28"/>
        </w:rPr>
        <w:t>conflictos provocados por terceras personas.</w:t>
      </w:r>
    </w:p>
    <w:p w14:paraId="388F6F40" w14:textId="757725F0" w:rsidR="00AA5A5E" w:rsidRPr="00965EDC" w:rsidRDefault="00024AAD" w:rsidP="00FD483F">
      <w:pPr>
        <w:pStyle w:val="Textoindependiente"/>
        <w:spacing w:before="160" w:line="259" w:lineRule="auto"/>
        <w:ind w:left="222" w:right="1335"/>
        <w:rPr>
          <w:sz w:val="28"/>
          <w:szCs w:val="28"/>
        </w:rPr>
      </w:pPr>
      <w:r w:rsidRPr="00965EDC">
        <w:rPr>
          <w:spacing w:val="-2"/>
          <w:sz w:val="28"/>
          <w:szCs w:val="28"/>
        </w:rPr>
        <w:t>Nuestra</w:t>
      </w:r>
      <w:r w:rsidRPr="00965EDC">
        <w:rPr>
          <w:spacing w:val="-6"/>
          <w:sz w:val="28"/>
          <w:szCs w:val="28"/>
        </w:rPr>
        <w:t xml:space="preserve"> </w:t>
      </w:r>
      <w:r w:rsidRPr="00965EDC">
        <w:rPr>
          <w:spacing w:val="-2"/>
          <w:sz w:val="28"/>
          <w:szCs w:val="28"/>
        </w:rPr>
        <w:t>Fundación</w:t>
      </w:r>
      <w:r w:rsidRPr="00965EDC">
        <w:rPr>
          <w:spacing w:val="-6"/>
          <w:sz w:val="28"/>
          <w:szCs w:val="28"/>
        </w:rPr>
        <w:t xml:space="preserve"> </w:t>
      </w:r>
      <w:r w:rsidRPr="00965EDC">
        <w:rPr>
          <w:spacing w:val="-2"/>
          <w:sz w:val="28"/>
          <w:szCs w:val="28"/>
        </w:rPr>
        <w:t>Educativa</w:t>
      </w:r>
      <w:r w:rsidRPr="00965EDC">
        <w:rPr>
          <w:spacing w:val="-6"/>
          <w:sz w:val="28"/>
          <w:szCs w:val="28"/>
        </w:rPr>
        <w:t xml:space="preserve"> </w:t>
      </w:r>
      <w:r w:rsidRPr="00965EDC">
        <w:rPr>
          <w:spacing w:val="-2"/>
          <w:sz w:val="28"/>
          <w:szCs w:val="28"/>
        </w:rPr>
        <w:t>se</w:t>
      </w:r>
      <w:r w:rsidRPr="00965EDC">
        <w:rPr>
          <w:spacing w:val="-6"/>
          <w:sz w:val="28"/>
          <w:szCs w:val="28"/>
        </w:rPr>
        <w:t xml:space="preserve"> </w:t>
      </w:r>
      <w:r w:rsidRPr="00965EDC">
        <w:rPr>
          <w:spacing w:val="-2"/>
          <w:sz w:val="28"/>
          <w:szCs w:val="28"/>
        </w:rPr>
        <w:t>compromete</w:t>
      </w:r>
      <w:r w:rsidRPr="00965EDC">
        <w:rPr>
          <w:spacing w:val="-8"/>
          <w:sz w:val="28"/>
          <w:szCs w:val="28"/>
        </w:rPr>
        <w:t xml:space="preserve"> </w:t>
      </w:r>
      <w:r w:rsidRPr="00965EDC">
        <w:rPr>
          <w:spacing w:val="-2"/>
          <w:sz w:val="28"/>
          <w:szCs w:val="28"/>
        </w:rPr>
        <w:t>a</w:t>
      </w:r>
      <w:r w:rsidRPr="00965EDC">
        <w:rPr>
          <w:spacing w:val="-6"/>
          <w:sz w:val="28"/>
          <w:szCs w:val="28"/>
        </w:rPr>
        <w:t xml:space="preserve"> </w:t>
      </w:r>
      <w:r w:rsidRPr="00965EDC">
        <w:rPr>
          <w:spacing w:val="-2"/>
          <w:sz w:val="28"/>
          <w:szCs w:val="28"/>
        </w:rPr>
        <w:t>determinar,</w:t>
      </w:r>
      <w:r w:rsidRPr="00965EDC">
        <w:rPr>
          <w:spacing w:val="-7"/>
          <w:sz w:val="28"/>
          <w:szCs w:val="28"/>
        </w:rPr>
        <w:t xml:space="preserve"> </w:t>
      </w:r>
      <w:r w:rsidRPr="00965EDC">
        <w:rPr>
          <w:spacing w:val="-2"/>
          <w:sz w:val="28"/>
          <w:szCs w:val="28"/>
        </w:rPr>
        <w:t>difundir</w:t>
      </w:r>
      <w:r w:rsidRPr="00965EDC">
        <w:rPr>
          <w:spacing w:val="-8"/>
          <w:sz w:val="28"/>
          <w:szCs w:val="28"/>
        </w:rPr>
        <w:t xml:space="preserve"> </w:t>
      </w:r>
      <w:r w:rsidRPr="00965EDC">
        <w:rPr>
          <w:spacing w:val="-2"/>
          <w:sz w:val="28"/>
          <w:szCs w:val="28"/>
        </w:rPr>
        <w:t>y</w:t>
      </w:r>
      <w:r w:rsidRPr="00965EDC">
        <w:rPr>
          <w:spacing w:val="-7"/>
          <w:sz w:val="28"/>
          <w:szCs w:val="28"/>
        </w:rPr>
        <w:t xml:space="preserve"> </w:t>
      </w:r>
      <w:r w:rsidRPr="00965EDC">
        <w:rPr>
          <w:spacing w:val="-2"/>
          <w:sz w:val="28"/>
          <w:szCs w:val="28"/>
        </w:rPr>
        <w:t>hacer</w:t>
      </w:r>
      <w:r w:rsidRPr="00965EDC">
        <w:rPr>
          <w:spacing w:val="-7"/>
          <w:sz w:val="28"/>
          <w:szCs w:val="28"/>
        </w:rPr>
        <w:t xml:space="preserve"> </w:t>
      </w:r>
      <w:r w:rsidRPr="00965EDC">
        <w:rPr>
          <w:spacing w:val="-2"/>
          <w:sz w:val="28"/>
          <w:szCs w:val="28"/>
        </w:rPr>
        <w:t xml:space="preserve">respetar </w:t>
      </w:r>
      <w:r w:rsidRPr="00965EDC">
        <w:rPr>
          <w:sz w:val="28"/>
          <w:szCs w:val="28"/>
        </w:rPr>
        <w:t>los protocolos de acción.</w:t>
      </w:r>
    </w:p>
    <w:p w14:paraId="71ABB9E5" w14:textId="77777777" w:rsidR="00AA5A5E" w:rsidRPr="00965EDC" w:rsidRDefault="00024AAD" w:rsidP="00FD483F">
      <w:pPr>
        <w:pStyle w:val="Ttulo1"/>
        <w:spacing w:before="160"/>
        <w:jc w:val="both"/>
        <w:rPr>
          <w:sz w:val="28"/>
          <w:szCs w:val="28"/>
        </w:rPr>
      </w:pPr>
      <w:r w:rsidRPr="00965EDC">
        <w:rPr>
          <w:sz w:val="28"/>
          <w:szCs w:val="28"/>
        </w:rPr>
        <w:t>COMO</w:t>
      </w:r>
      <w:r w:rsidRPr="00965EDC">
        <w:rPr>
          <w:spacing w:val="-6"/>
          <w:sz w:val="28"/>
          <w:szCs w:val="28"/>
        </w:rPr>
        <w:t xml:space="preserve"> </w:t>
      </w:r>
      <w:r w:rsidRPr="00965EDC">
        <w:rPr>
          <w:sz w:val="28"/>
          <w:szCs w:val="28"/>
        </w:rPr>
        <w:t>ACTUAR</w:t>
      </w:r>
      <w:r w:rsidRPr="00965EDC">
        <w:rPr>
          <w:spacing w:val="-5"/>
          <w:sz w:val="28"/>
          <w:szCs w:val="28"/>
        </w:rPr>
        <w:t xml:space="preserve"> </w:t>
      </w:r>
      <w:r w:rsidRPr="00965EDC">
        <w:rPr>
          <w:sz w:val="28"/>
          <w:szCs w:val="28"/>
        </w:rPr>
        <w:t>ANTE</w:t>
      </w:r>
      <w:r w:rsidRPr="00965EDC">
        <w:rPr>
          <w:spacing w:val="-6"/>
          <w:sz w:val="28"/>
          <w:szCs w:val="28"/>
        </w:rPr>
        <w:t xml:space="preserve"> </w:t>
      </w:r>
      <w:r w:rsidRPr="00965EDC">
        <w:rPr>
          <w:sz w:val="28"/>
          <w:szCs w:val="28"/>
        </w:rPr>
        <w:t>UNA</w:t>
      </w:r>
      <w:r w:rsidRPr="00965EDC">
        <w:rPr>
          <w:spacing w:val="-5"/>
          <w:sz w:val="28"/>
          <w:szCs w:val="28"/>
        </w:rPr>
        <w:t xml:space="preserve"> </w:t>
      </w:r>
      <w:r w:rsidRPr="00965EDC">
        <w:rPr>
          <w:sz w:val="28"/>
          <w:szCs w:val="28"/>
        </w:rPr>
        <w:t>SOSPECHA</w:t>
      </w:r>
      <w:r w:rsidRPr="00965EDC">
        <w:rPr>
          <w:spacing w:val="-6"/>
          <w:sz w:val="28"/>
          <w:szCs w:val="28"/>
        </w:rPr>
        <w:t xml:space="preserve"> </w:t>
      </w:r>
      <w:r w:rsidRPr="00965EDC">
        <w:rPr>
          <w:sz w:val="28"/>
          <w:szCs w:val="28"/>
        </w:rPr>
        <w:t>O</w:t>
      </w:r>
      <w:r w:rsidRPr="00965EDC">
        <w:rPr>
          <w:spacing w:val="-7"/>
          <w:sz w:val="28"/>
          <w:szCs w:val="28"/>
        </w:rPr>
        <w:t xml:space="preserve"> </w:t>
      </w:r>
      <w:r w:rsidRPr="00965EDC">
        <w:rPr>
          <w:sz w:val="28"/>
          <w:szCs w:val="28"/>
        </w:rPr>
        <w:t>DENUNCIA</w:t>
      </w:r>
      <w:r w:rsidRPr="00965EDC">
        <w:rPr>
          <w:spacing w:val="-5"/>
          <w:sz w:val="28"/>
          <w:szCs w:val="28"/>
        </w:rPr>
        <w:t xml:space="preserve"> </w:t>
      </w:r>
      <w:r w:rsidRPr="00965EDC">
        <w:rPr>
          <w:sz w:val="28"/>
          <w:szCs w:val="28"/>
        </w:rPr>
        <w:t>DE</w:t>
      </w:r>
      <w:r w:rsidRPr="00965EDC">
        <w:rPr>
          <w:spacing w:val="-6"/>
          <w:sz w:val="28"/>
          <w:szCs w:val="28"/>
        </w:rPr>
        <w:t xml:space="preserve"> </w:t>
      </w:r>
      <w:r w:rsidRPr="00965EDC">
        <w:rPr>
          <w:spacing w:val="-2"/>
          <w:sz w:val="28"/>
          <w:szCs w:val="28"/>
        </w:rPr>
        <w:t>BULLYING:</w:t>
      </w:r>
    </w:p>
    <w:p w14:paraId="6407899D" w14:textId="77777777" w:rsidR="00AA5A5E" w:rsidRPr="00965EDC" w:rsidRDefault="00024AAD" w:rsidP="00FD483F">
      <w:pPr>
        <w:pStyle w:val="Textoindependiente"/>
        <w:spacing w:before="182" w:line="259" w:lineRule="auto"/>
        <w:ind w:left="222" w:right="1335"/>
        <w:rPr>
          <w:sz w:val="28"/>
          <w:szCs w:val="28"/>
        </w:rPr>
      </w:pPr>
      <w:r w:rsidRPr="00965EDC">
        <w:rPr>
          <w:sz w:val="28"/>
          <w:szCs w:val="28"/>
        </w:rPr>
        <w:t xml:space="preserve">El alumno puede acercarse a cualquier persona adulta de la comunidad escolar y contar su experiencia como víctima o testigo, ya sea una sospecha o una acción </w:t>
      </w:r>
      <w:r w:rsidRPr="00965EDC">
        <w:rPr>
          <w:spacing w:val="-2"/>
          <w:sz w:val="28"/>
          <w:szCs w:val="28"/>
        </w:rPr>
        <w:t>consumada.</w:t>
      </w:r>
    </w:p>
    <w:p w14:paraId="10373CF5" w14:textId="77777777" w:rsidR="00AA5A5E" w:rsidRPr="00965EDC" w:rsidRDefault="00024AAD" w:rsidP="00FD483F">
      <w:pPr>
        <w:pStyle w:val="Prrafodelista"/>
        <w:numPr>
          <w:ilvl w:val="0"/>
          <w:numId w:val="21"/>
        </w:numPr>
        <w:tabs>
          <w:tab w:val="left" w:pos="928"/>
          <w:tab w:val="left" w:pos="930"/>
        </w:tabs>
        <w:spacing w:before="160" w:line="259" w:lineRule="auto"/>
        <w:ind w:right="1343"/>
        <w:rPr>
          <w:sz w:val="28"/>
          <w:szCs w:val="28"/>
        </w:rPr>
      </w:pPr>
      <w:r w:rsidRPr="00965EDC">
        <w:rPr>
          <w:sz w:val="28"/>
          <w:szCs w:val="28"/>
        </w:rPr>
        <w:t>La persona adulta que reciba su testimonio (profesor jefe, psicólogo del colegio o cualquier persona de su confianza dentro del colegio o de su familia), debe notificar al encargado/a de convivencia escolar, quien dejará constancia de los hechos por escrito.</w:t>
      </w:r>
    </w:p>
    <w:p w14:paraId="322A2C37" w14:textId="77777777" w:rsidR="00AA5A5E" w:rsidRPr="00965EDC" w:rsidRDefault="00024AAD" w:rsidP="00FD483F">
      <w:pPr>
        <w:pStyle w:val="Prrafodelista"/>
        <w:numPr>
          <w:ilvl w:val="0"/>
          <w:numId w:val="21"/>
        </w:numPr>
        <w:tabs>
          <w:tab w:val="left" w:pos="928"/>
          <w:tab w:val="left" w:pos="930"/>
        </w:tabs>
        <w:spacing w:line="259" w:lineRule="auto"/>
        <w:ind w:right="1336"/>
        <w:rPr>
          <w:sz w:val="28"/>
          <w:szCs w:val="28"/>
        </w:rPr>
      </w:pPr>
      <w:r w:rsidRPr="00965EDC">
        <w:rPr>
          <w:sz w:val="28"/>
          <w:szCs w:val="28"/>
        </w:rPr>
        <w:t>Se conversará con los involucrados primero en forma individual y en una segunda instancia con las personas implicadas para recopilar antecedentes y llegar a una posible mediación.</w:t>
      </w:r>
    </w:p>
    <w:p w14:paraId="16EF1013" w14:textId="2C8A77BD" w:rsidR="00AA5A5E" w:rsidRPr="00965EDC" w:rsidRDefault="00024AAD" w:rsidP="00FD483F">
      <w:pPr>
        <w:pStyle w:val="Prrafodelista"/>
        <w:numPr>
          <w:ilvl w:val="0"/>
          <w:numId w:val="21"/>
        </w:numPr>
        <w:tabs>
          <w:tab w:val="left" w:pos="928"/>
          <w:tab w:val="left" w:pos="930"/>
        </w:tabs>
        <w:spacing w:line="259" w:lineRule="auto"/>
        <w:ind w:right="1335"/>
        <w:rPr>
          <w:sz w:val="28"/>
          <w:szCs w:val="28"/>
        </w:rPr>
      </w:pPr>
      <w:r w:rsidRPr="00965EDC">
        <w:rPr>
          <w:sz w:val="28"/>
          <w:szCs w:val="28"/>
        </w:rPr>
        <w:t xml:space="preserve">Esta investigación tendrá un plazo de </w:t>
      </w:r>
      <w:r w:rsidR="00BB5EC1" w:rsidRPr="00965EDC">
        <w:rPr>
          <w:sz w:val="28"/>
          <w:szCs w:val="28"/>
        </w:rPr>
        <w:t>48</w:t>
      </w:r>
      <w:r w:rsidRPr="00965EDC">
        <w:rPr>
          <w:sz w:val="28"/>
          <w:szCs w:val="28"/>
        </w:rPr>
        <w:t xml:space="preserve"> horas, para realizar las acciones y medidas en pro de los estudiantes.</w:t>
      </w:r>
    </w:p>
    <w:p w14:paraId="6C48776D" w14:textId="73EC9CB7" w:rsidR="00AA5A5E" w:rsidRPr="00965EDC" w:rsidRDefault="00024AAD" w:rsidP="00FD483F">
      <w:pPr>
        <w:pStyle w:val="Prrafodelista"/>
        <w:numPr>
          <w:ilvl w:val="0"/>
          <w:numId w:val="21"/>
        </w:numPr>
        <w:tabs>
          <w:tab w:val="left" w:pos="928"/>
          <w:tab w:val="left" w:pos="930"/>
        </w:tabs>
        <w:spacing w:line="259" w:lineRule="auto"/>
        <w:ind w:right="1340"/>
        <w:rPr>
          <w:sz w:val="28"/>
          <w:szCs w:val="28"/>
        </w:rPr>
      </w:pPr>
      <w:r w:rsidRPr="00965EDC">
        <w:rPr>
          <w:sz w:val="28"/>
          <w:szCs w:val="28"/>
        </w:rPr>
        <w:t xml:space="preserve">Unas de las medidas es derivar a la psicóloga del </w:t>
      </w:r>
      <w:r w:rsidR="001E1934" w:rsidRPr="00965EDC">
        <w:rPr>
          <w:sz w:val="28"/>
          <w:szCs w:val="28"/>
        </w:rPr>
        <w:t>establecimiento,</w:t>
      </w:r>
      <w:r w:rsidRPr="00965EDC">
        <w:rPr>
          <w:sz w:val="28"/>
          <w:szCs w:val="28"/>
        </w:rPr>
        <w:t xml:space="preserve"> o si el apoderado la rechaza deberá ser una psicóloga externa.</w:t>
      </w:r>
    </w:p>
    <w:p w14:paraId="331A7839" w14:textId="2A28DBEB" w:rsidR="00AA5A5E" w:rsidRPr="00965EDC" w:rsidRDefault="00024AAD" w:rsidP="00FD483F">
      <w:pPr>
        <w:pStyle w:val="Prrafodelista"/>
        <w:numPr>
          <w:ilvl w:val="0"/>
          <w:numId w:val="21"/>
        </w:numPr>
        <w:tabs>
          <w:tab w:val="left" w:pos="930"/>
          <w:tab w:val="left" w:pos="995"/>
        </w:tabs>
        <w:spacing w:line="259" w:lineRule="auto"/>
        <w:ind w:right="1337"/>
        <w:rPr>
          <w:sz w:val="28"/>
          <w:szCs w:val="28"/>
        </w:rPr>
      </w:pPr>
      <w:r w:rsidRPr="00965EDC">
        <w:rPr>
          <w:sz w:val="28"/>
          <w:szCs w:val="28"/>
        </w:rPr>
        <w:t>Se solicitará entrevista a los padres y/o apoderados para informar medidas reparatorias y seguimientos</w:t>
      </w:r>
      <w:r w:rsidRPr="00965EDC">
        <w:rPr>
          <w:spacing w:val="80"/>
          <w:sz w:val="28"/>
          <w:szCs w:val="28"/>
        </w:rPr>
        <w:t xml:space="preserve"> </w:t>
      </w:r>
      <w:r w:rsidRPr="00965EDC">
        <w:rPr>
          <w:sz w:val="28"/>
          <w:szCs w:val="28"/>
        </w:rPr>
        <w:t>que se dará a los estudiantes.</w:t>
      </w:r>
    </w:p>
    <w:p w14:paraId="198304A4" w14:textId="13175682" w:rsidR="00AA5A5E" w:rsidRPr="00965EDC" w:rsidRDefault="00024AAD" w:rsidP="00FD483F">
      <w:pPr>
        <w:pStyle w:val="Prrafodelista"/>
        <w:numPr>
          <w:ilvl w:val="0"/>
          <w:numId w:val="21"/>
        </w:numPr>
        <w:tabs>
          <w:tab w:val="left" w:pos="928"/>
          <w:tab w:val="left" w:pos="930"/>
        </w:tabs>
        <w:spacing w:line="259" w:lineRule="auto"/>
        <w:ind w:right="1336"/>
        <w:rPr>
          <w:sz w:val="28"/>
          <w:szCs w:val="28"/>
        </w:rPr>
      </w:pPr>
      <w:r w:rsidRPr="00965EDC">
        <w:rPr>
          <w:sz w:val="28"/>
          <w:szCs w:val="28"/>
        </w:rPr>
        <w:t>El encargado de Convivencia e inspector/a deben dejar un registro en ficha de</w:t>
      </w:r>
      <w:r w:rsidRPr="00965EDC">
        <w:rPr>
          <w:spacing w:val="-3"/>
          <w:sz w:val="28"/>
          <w:szCs w:val="28"/>
        </w:rPr>
        <w:t xml:space="preserve"> </w:t>
      </w:r>
      <w:r w:rsidRPr="00965EDC">
        <w:rPr>
          <w:sz w:val="28"/>
          <w:szCs w:val="28"/>
        </w:rPr>
        <w:t>mediación,</w:t>
      </w:r>
      <w:r w:rsidRPr="00965EDC">
        <w:rPr>
          <w:spacing w:val="-1"/>
          <w:sz w:val="28"/>
          <w:szCs w:val="28"/>
        </w:rPr>
        <w:t xml:space="preserve"> </w:t>
      </w:r>
      <w:r w:rsidRPr="00965EDC">
        <w:rPr>
          <w:sz w:val="28"/>
          <w:szCs w:val="28"/>
        </w:rPr>
        <w:t>informando</w:t>
      </w:r>
      <w:r w:rsidRPr="00965EDC">
        <w:rPr>
          <w:spacing w:val="-1"/>
          <w:sz w:val="28"/>
          <w:szCs w:val="28"/>
        </w:rPr>
        <w:t xml:space="preserve"> </w:t>
      </w:r>
      <w:r w:rsidRPr="00965EDC">
        <w:rPr>
          <w:sz w:val="28"/>
          <w:szCs w:val="28"/>
        </w:rPr>
        <w:t>todas</w:t>
      </w:r>
      <w:r w:rsidRPr="00965EDC">
        <w:rPr>
          <w:spacing w:val="-1"/>
          <w:sz w:val="28"/>
          <w:szCs w:val="28"/>
        </w:rPr>
        <w:t xml:space="preserve"> </w:t>
      </w:r>
      <w:r w:rsidRPr="00965EDC">
        <w:rPr>
          <w:sz w:val="28"/>
          <w:szCs w:val="28"/>
        </w:rPr>
        <w:t>las</w:t>
      </w:r>
      <w:r w:rsidRPr="00965EDC">
        <w:rPr>
          <w:spacing w:val="-3"/>
          <w:sz w:val="28"/>
          <w:szCs w:val="28"/>
        </w:rPr>
        <w:t xml:space="preserve"> </w:t>
      </w:r>
      <w:r w:rsidRPr="00965EDC">
        <w:rPr>
          <w:sz w:val="28"/>
          <w:szCs w:val="28"/>
        </w:rPr>
        <w:t>acciones</w:t>
      </w:r>
      <w:r w:rsidRPr="00965EDC">
        <w:rPr>
          <w:spacing w:val="-4"/>
          <w:sz w:val="28"/>
          <w:szCs w:val="28"/>
        </w:rPr>
        <w:t xml:space="preserve"> </w:t>
      </w:r>
      <w:r w:rsidRPr="00965EDC">
        <w:rPr>
          <w:sz w:val="28"/>
          <w:szCs w:val="28"/>
        </w:rPr>
        <w:t>que</w:t>
      </w:r>
      <w:r w:rsidRPr="00965EDC">
        <w:rPr>
          <w:spacing w:val="-3"/>
          <w:sz w:val="28"/>
          <w:szCs w:val="28"/>
        </w:rPr>
        <w:t xml:space="preserve"> </w:t>
      </w:r>
      <w:r w:rsidRPr="00965EDC">
        <w:rPr>
          <w:sz w:val="28"/>
          <w:szCs w:val="28"/>
        </w:rPr>
        <w:t>se tomar</w:t>
      </w:r>
      <w:r w:rsidR="0052133C" w:rsidRPr="00965EDC">
        <w:rPr>
          <w:sz w:val="28"/>
          <w:szCs w:val="28"/>
        </w:rPr>
        <w:t>á</w:t>
      </w:r>
      <w:r w:rsidRPr="00965EDC">
        <w:rPr>
          <w:sz w:val="28"/>
          <w:szCs w:val="28"/>
        </w:rPr>
        <w:t>n</w:t>
      </w:r>
      <w:r w:rsidRPr="00965EDC">
        <w:rPr>
          <w:spacing w:val="-2"/>
          <w:sz w:val="28"/>
          <w:szCs w:val="28"/>
        </w:rPr>
        <w:t xml:space="preserve"> </w:t>
      </w:r>
      <w:r w:rsidRPr="00965EDC">
        <w:rPr>
          <w:sz w:val="28"/>
          <w:szCs w:val="28"/>
        </w:rPr>
        <w:t>en</w:t>
      </w:r>
      <w:r w:rsidRPr="00965EDC">
        <w:rPr>
          <w:spacing w:val="-2"/>
          <w:sz w:val="28"/>
          <w:szCs w:val="28"/>
        </w:rPr>
        <w:t xml:space="preserve"> </w:t>
      </w:r>
      <w:r w:rsidRPr="00965EDC">
        <w:rPr>
          <w:sz w:val="28"/>
          <w:szCs w:val="28"/>
        </w:rPr>
        <w:t>el</w:t>
      </w:r>
      <w:r w:rsidRPr="00965EDC">
        <w:rPr>
          <w:spacing w:val="-3"/>
          <w:sz w:val="28"/>
          <w:szCs w:val="28"/>
        </w:rPr>
        <w:t xml:space="preserve"> </w:t>
      </w:r>
      <w:r w:rsidRPr="00965EDC">
        <w:rPr>
          <w:sz w:val="28"/>
          <w:szCs w:val="28"/>
        </w:rPr>
        <w:t>proceso.</w:t>
      </w:r>
    </w:p>
    <w:p w14:paraId="5255CA90" w14:textId="77777777" w:rsidR="00AA5A5E" w:rsidRPr="00965EDC" w:rsidRDefault="00024AAD" w:rsidP="00FD483F">
      <w:pPr>
        <w:pStyle w:val="Prrafodelista"/>
        <w:numPr>
          <w:ilvl w:val="0"/>
          <w:numId w:val="21"/>
        </w:numPr>
        <w:tabs>
          <w:tab w:val="left" w:pos="928"/>
          <w:tab w:val="left" w:pos="930"/>
        </w:tabs>
        <w:spacing w:line="259" w:lineRule="auto"/>
        <w:ind w:right="1335"/>
        <w:rPr>
          <w:sz w:val="28"/>
          <w:szCs w:val="28"/>
        </w:rPr>
      </w:pPr>
      <w:r w:rsidRPr="00965EDC">
        <w:rPr>
          <w:sz w:val="28"/>
          <w:szCs w:val="28"/>
        </w:rPr>
        <w:t>Se citará a los apoderados cada dos semana para informar cómo van las medidas tomadas.</w:t>
      </w:r>
    </w:p>
    <w:p w14:paraId="4048DEFD" w14:textId="1FD5F78C" w:rsidR="00AA5A5E" w:rsidRPr="00965EDC" w:rsidRDefault="00024AAD" w:rsidP="00FD483F">
      <w:pPr>
        <w:pStyle w:val="Prrafodelista"/>
        <w:numPr>
          <w:ilvl w:val="0"/>
          <w:numId w:val="21"/>
        </w:numPr>
        <w:tabs>
          <w:tab w:val="left" w:pos="928"/>
          <w:tab w:val="left" w:pos="930"/>
        </w:tabs>
        <w:spacing w:line="259" w:lineRule="auto"/>
        <w:ind w:right="1337"/>
        <w:rPr>
          <w:sz w:val="28"/>
          <w:szCs w:val="28"/>
        </w:rPr>
      </w:pPr>
      <w:r w:rsidRPr="00965EDC">
        <w:rPr>
          <w:sz w:val="28"/>
          <w:szCs w:val="28"/>
        </w:rPr>
        <w:t>El equipo</w:t>
      </w:r>
      <w:r w:rsidRPr="00965EDC">
        <w:rPr>
          <w:spacing w:val="-2"/>
          <w:sz w:val="28"/>
          <w:szCs w:val="28"/>
        </w:rPr>
        <w:t xml:space="preserve"> </w:t>
      </w:r>
      <w:r w:rsidRPr="00965EDC">
        <w:rPr>
          <w:sz w:val="28"/>
          <w:szCs w:val="28"/>
        </w:rPr>
        <w:t>de convivencia escolar realizar</w:t>
      </w:r>
      <w:r w:rsidR="0052133C" w:rsidRPr="00965EDC">
        <w:rPr>
          <w:sz w:val="28"/>
          <w:szCs w:val="28"/>
        </w:rPr>
        <w:t>á</w:t>
      </w:r>
      <w:r w:rsidRPr="00965EDC">
        <w:rPr>
          <w:spacing w:val="-1"/>
          <w:sz w:val="28"/>
          <w:szCs w:val="28"/>
        </w:rPr>
        <w:t xml:space="preserve"> </w:t>
      </w:r>
      <w:r w:rsidRPr="00965EDC">
        <w:rPr>
          <w:sz w:val="28"/>
          <w:szCs w:val="28"/>
        </w:rPr>
        <w:t>un seguimiento a lo menos</w:t>
      </w:r>
      <w:r w:rsidRPr="00965EDC">
        <w:rPr>
          <w:spacing w:val="-1"/>
          <w:sz w:val="28"/>
          <w:szCs w:val="28"/>
        </w:rPr>
        <w:t xml:space="preserve"> </w:t>
      </w:r>
      <w:r w:rsidRPr="00965EDC">
        <w:rPr>
          <w:sz w:val="28"/>
          <w:szCs w:val="28"/>
        </w:rPr>
        <w:t xml:space="preserve">de un semestre con los estudiantes, para verificar y </w:t>
      </w:r>
      <w:r w:rsidR="001E1934" w:rsidRPr="00965EDC">
        <w:rPr>
          <w:sz w:val="28"/>
          <w:szCs w:val="28"/>
        </w:rPr>
        <w:t>observar,</w:t>
      </w:r>
      <w:r w:rsidRPr="00965EDC">
        <w:rPr>
          <w:sz w:val="28"/>
          <w:szCs w:val="28"/>
        </w:rPr>
        <w:t xml:space="preserve"> si las medidas tomadas mejoraron la </w:t>
      </w:r>
      <w:r w:rsidR="001E1934" w:rsidRPr="00965EDC">
        <w:rPr>
          <w:sz w:val="28"/>
          <w:szCs w:val="28"/>
        </w:rPr>
        <w:t>convivencia.</w:t>
      </w:r>
    </w:p>
    <w:p w14:paraId="19EF4CBB" w14:textId="00AB56BC" w:rsidR="00BB5EC1" w:rsidRPr="00965EDC" w:rsidRDefault="00024AAD" w:rsidP="00FD483F">
      <w:pPr>
        <w:pStyle w:val="Prrafodelista"/>
        <w:numPr>
          <w:ilvl w:val="0"/>
          <w:numId w:val="21"/>
        </w:numPr>
        <w:tabs>
          <w:tab w:val="left" w:pos="928"/>
          <w:tab w:val="left" w:pos="930"/>
        </w:tabs>
        <w:spacing w:line="259" w:lineRule="auto"/>
        <w:ind w:right="1346"/>
        <w:rPr>
          <w:sz w:val="28"/>
          <w:szCs w:val="28"/>
        </w:rPr>
      </w:pPr>
      <w:r w:rsidRPr="00965EDC">
        <w:rPr>
          <w:sz w:val="28"/>
          <w:szCs w:val="28"/>
        </w:rPr>
        <w:t>Ya</w:t>
      </w:r>
      <w:r w:rsidRPr="00965EDC">
        <w:rPr>
          <w:spacing w:val="-1"/>
          <w:sz w:val="28"/>
          <w:szCs w:val="28"/>
        </w:rPr>
        <w:t xml:space="preserve"> </w:t>
      </w:r>
      <w:r w:rsidRPr="00965EDC">
        <w:rPr>
          <w:sz w:val="28"/>
          <w:szCs w:val="28"/>
        </w:rPr>
        <w:t>definido</w:t>
      </w:r>
      <w:r w:rsidRPr="00965EDC">
        <w:rPr>
          <w:spacing w:val="-1"/>
          <w:sz w:val="28"/>
          <w:szCs w:val="28"/>
        </w:rPr>
        <w:t xml:space="preserve"> </w:t>
      </w:r>
      <w:r w:rsidRPr="00965EDC">
        <w:rPr>
          <w:sz w:val="28"/>
          <w:szCs w:val="28"/>
        </w:rPr>
        <w:t>el caso,</w:t>
      </w:r>
      <w:r w:rsidRPr="00965EDC">
        <w:rPr>
          <w:spacing w:val="-1"/>
          <w:sz w:val="28"/>
          <w:szCs w:val="28"/>
        </w:rPr>
        <w:t xml:space="preserve"> </w:t>
      </w:r>
      <w:r w:rsidRPr="00965EDC">
        <w:rPr>
          <w:sz w:val="28"/>
          <w:szCs w:val="28"/>
        </w:rPr>
        <w:t>se</w:t>
      </w:r>
      <w:r w:rsidRPr="00965EDC">
        <w:rPr>
          <w:spacing w:val="-1"/>
          <w:sz w:val="28"/>
          <w:szCs w:val="28"/>
        </w:rPr>
        <w:t xml:space="preserve"> </w:t>
      </w:r>
      <w:r w:rsidRPr="00965EDC">
        <w:rPr>
          <w:sz w:val="28"/>
          <w:szCs w:val="28"/>
        </w:rPr>
        <w:t>desarrollará un</w:t>
      </w:r>
      <w:r w:rsidRPr="00965EDC">
        <w:rPr>
          <w:spacing w:val="-1"/>
          <w:sz w:val="28"/>
          <w:szCs w:val="28"/>
        </w:rPr>
        <w:t xml:space="preserve"> </w:t>
      </w:r>
      <w:r w:rsidRPr="00965EDC">
        <w:rPr>
          <w:sz w:val="28"/>
          <w:szCs w:val="28"/>
        </w:rPr>
        <w:t>proceso de resolución</w:t>
      </w:r>
      <w:r w:rsidRPr="00965EDC">
        <w:rPr>
          <w:spacing w:val="-1"/>
          <w:sz w:val="28"/>
          <w:szCs w:val="28"/>
        </w:rPr>
        <w:t xml:space="preserve"> </w:t>
      </w:r>
      <w:r w:rsidRPr="00965EDC">
        <w:rPr>
          <w:sz w:val="28"/>
          <w:szCs w:val="28"/>
        </w:rPr>
        <w:t>de</w:t>
      </w:r>
      <w:r w:rsidRPr="00965EDC">
        <w:rPr>
          <w:spacing w:val="-1"/>
          <w:sz w:val="28"/>
          <w:szCs w:val="28"/>
        </w:rPr>
        <w:t xml:space="preserve"> </w:t>
      </w:r>
      <w:r w:rsidRPr="00965EDC">
        <w:rPr>
          <w:sz w:val="28"/>
          <w:szCs w:val="28"/>
        </w:rPr>
        <w:t>problemas, particular para cada situación, el que lo definirán: psicóloga/o, encargada/o convivencia escolar e inspector/a.</w:t>
      </w:r>
    </w:p>
    <w:p w14:paraId="6B62CC82" w14:textId="77777777" w:rsidR="00AA5A5E" w:rsidRPr="00965EDC" w:rsidRDefault="00024AAD" w:rsidP="00FD483F">
      <w:pPr>
        <w:pStyle w:val="Prrafodelista"/>
        <w:numPr>
          <w:ilvl w:val="0"/>
          <w:numId w:val="21"/>
        </w:numPr>
        <w:tabs>
          <w:tab w:val="left" w:pos="927"/>
          <w:tab w:val="left" w:pos="930"/>
        </w:tabs>
        <w:spacing w:line="259" w:lineRule="auto"/>
        <w:ind w:right="1338"/>
        <w:rPr>
          <w:sz w:val="28"/>
          <w:szCs w:val="28"/>
        </w:rPr>
      </w:pPr>
      <w:r w:rsidRPr="00965EDC">
        <w:rPr>
          <w:sz w:val="28"/>
          <w:szCs w:val="28"/>
        </w:rPr>
        <w:t xml:space="preserve">Las resoluciones o las mediaciones podrán ser: </w:t>
      </w:r>
      <w:r w:rsidRPr="00965EDC">
        <w:rPr>
          <w:sz w:val="28"/>
          <w:szCs w:val="28"/>
        </w:rPr>
        <w:lastRenderedPageBreak/>
        <w:t>psicológicas, disciplinarias, pedagógicas, entre otras, a través de la mediación y acordando un compromiso entre las partes involucradas.</w:t>
      </w:r>
    </w:p>
    <w:p w14:paraId="3A40CC67" w14:textId="27799D66" w:rsidR="00AA5A5E" w:rsidRPr="00965EDC" w:rsidRDefault="00024AAD" w:rsidP="00FD483F">
      <w:pPr>
        <w:pStyle w:val="Prrafodelista"/>
        <w:numPr>
          <w:ilvl w:val="0"/>
          <w:numId w:val="21"/>
        </w:numPr>
        <w:tabs>
          <w:tab w:val="left" w:pos="927"/>
          <w:tab w:val="left" w:pos="930"/>
        </w:tabs>
        <w:spacing w:line="259" w:lineRule="auto"/>
        <w:ind w:right="1339"/>
        <w:rPr>
          <w:sz w:val="28"/>
          <w:szCs w:val="28"/>
        </w:rPr>
      </w:pPr>
      <w:r w:rsidRPr="00965EDC">
        <w:rPr>
          <w:sz w:val="28"/>
          <w:szCs w:val="28"/>
        </w:rPr>
        <w:t>Si el estudiante no cumple o persiste con realizar bull</w:t>
      </w:r>
      <w:r w:rsidR="001E1934" w:rsidRPr="00965EDC">
        <w:rPr>
          <w:sz w:val="28"/>
          <w:szCs w:val="28"/>
        </w:rPr>
        <w:t>y</w:t>
      </w:r>
      <w:r w:rsidRPr="00965EDC">
        <w:rPr>
          <w:sz w:val="28"/>
          <w:szCs w:val="28"/>
        </w:rPr>
        <w:t xml:space="preserve">ing, se considera una </w:t>
      </w:r>
      <w:r w:rsidR="00EE5C3F" w:rsidRPr="00965EDC">
        <w:rPr>
          <w:sz w:val="28"/>
          <w:szCs w:val="28"/>
        </w:rPr>
        <w:t>falta gravísima</w:t>
      </w:r>
      <w:r w:rsidR="001E1934" w:rsidRPr="00965EDC">
        <w:rPr>
          <w:sz w:val="28"/>
          <w:szCs w:val="28"/>
        </w:rPr>
        <w:t>,</w:t>
      </w:r>
      <w:r w:rsidRPr="00965EDC">
        <w:rPr>
          <w:sz w:val="28"/>
          <w:szCs w:val="28"/>
        </w:rPr>
        <w:t xml:space="preserve"> será suspendido por 1 a</w:t>
      </w:r>
      <w:r w:rsidRPr="00965EDC">
        <w:rPr>
          <w:spacing w:val="40"/>
          <w:sz w:val="28"/>
          <w:szCs w:val="28"/>
        </w:rPr>
        <w:t xml:space="preserve"> </w:t>
      </w:r>
      <w:r w:rsidRPr="00965EDC">
        <w:rPr>
          <w:sz w:val="28"/>
          <w:szCs w:val="28"/>
        </w:rPr>
        <w:t>5 días.</w:t>
      </w:r>
    </w:p>
    <w:p w14:paraId="6DA412AC" w14:textId="747F86AD" w:rsidR="00AA5A5E" w:rsidRPr="00965EDC" w:rsidRDefault="00024AAD" w:rsidP="00FD483F">
      <w:pPr>
        <w:pStyle w:val="Prrafodelista"/>
        <w:numPr>
          <w:ilvl w:val="0"/>
          <w:numId w:val="21"/>
        </w:numPr>
        <w:tabs>
          <w:tab w:val="left" w:pos="927"/>
        </w:tabs>
        <w:spacing w:line="275" w:lineRule="exact"/>
        <w:ind w:left="927" w:right="1044" w:hanging="705"/>
        <w:rPr>
          <w:sz w:val="28"/>
          <w:szCs w:val="28"/>
        </w:rPr>
      </w:pPr>
      <w:r w:rsidRPr="00965EDC">
        <w:rPr>
          <w:sz w:val="28"/>
          <w:szCs w:val="28"/>
        </w:rPr>
        <w:t>Si</w:t>
      </w:r>
      <w:r w:rsidRPr="00965EDC">
        <w:rPr>
          <w:spacing w:val="-5"/>
          <w:sz w:val="28"/>
          <w:szCs w:val="28"/>
        </w:rPr>
        <w:t xml:space="preserve"> </w:t>
      </w:r>
      <w:r w:rsidR="0052133C" w:rsidRPr="00965EDC">
        <w:rPr>
          <w:spacing w:val="-5"/>
          <w:sz w:val="28"/>
          <w:szCs w:val="28"/>
        </w:rPr>
        <w:t>el</w:t>
      </w:r>
      <w:r w:rsidRPr="00965EDC">
        <w:rPr>
          <w:spacing w:val="-2"/>
          <w:sz w:val="28"/>
          <w:szCs w:val="28"/>
        </w:rPr>
        <w:t xml:space="preserve"> </w:t>
      </w:r>
      <w:r w:rsidRPr="00965EDC">
        <w:rPr>
          <w:sz w:val="28"/>
          <w:szCs w:val="28"/>
        </w:rPr>
        <w:t>estudiante</w:t>
      </w:r>
      <w:r w:rsidRPr="00965EDC">
        <w:rPr>
          <w:spacing w:val="-2"/>
          <w:sz w:val="28"/>
          <w:szCs w:val="28"/>
        </w:rPr>
        <w:t xml:space="preserve"> </w:t>
      </w:r>
      <w:r w:rsidR="0052133C" w:rsidRPr="00965EDC">
        <w:rPr>
          <w:spacing w:val="-2"/>
          <w:sz w:val="28"/>
          <w:szCs w:val="28"/>
        </w:rPr>
        <w:t xml:space="preserve">continua con la falta </w:t>
      </w:r>
      <w:r w:rsidRPr="00965EDC">
        <w:rPr>
          <w:sz w:val="28"/>
          <w:szCs w:val="28"/>
        </w:rPr>
        <w:t>se</w:t>
      </w:r>
      <w:r w:rsidRPr="00965EDC">
        <w:rPr>
          <w:spacing w:val="-1"/>
          <w:sz w:val="28"/>
          <w:szCs w:val="28"/>
        </w:rPr>
        <w:t xml:space="preserve"> </w:t>
      </w:r>
      <w:r w:rsidRPr="00965EDC">
        <w:rPr>
          <w:sz w:val="28"/>
          <w:szCs w:val="28"/>
        </w:rPr>
        <w:t>solicita</w:t>
      </w:r>
      <w:r w:rsidR="0052133C" w:rsidRPr="00965EDC">
        <w:rPr>
          <w:sz w:val="28"/>
          <w:szCs w:val="28"/>
        </w:rPr>
        <w:t>rá</w:t>
      </w:r>
      <w:r w:rsidRPr="00965EDC">
        <w:rPr>
          <w:spacing w:val="-2"/>
          <w:sz w:val="28"/>
          <w:szCs w:val="28"/>
        </w:rPr>
        <w:t xml:space="preserve"> </w:t>
      </w:r>
      <w:r w:rsidRPr="00965EDC">
        <w:rPr>
          <w:sz w:val="28"/>
          <w:szCs w:val="28"/>
        </w:rPr>
        <w:t>un</w:t>
      </w:r>
      <w:r w:rsidRPr="00965EDC">
        <w:rPr>
          <w:spacing w:val="-3"/>
          <w:sz w:val="28"/>
          <w:szCs w:val="28"/>
        </w:rPr>
        <w:t xml:space="preserve"> </w:t>
      </w:r>
      <w:r w:rsidRPr="00965EDC">
        <w:rPr>
          <w:sz w:val="28"/>
          <w:szCs w:val="28"/>
        </w:rPr>
        <w:t>cambio</w:t>
      </w:r>
      <w:r w:rsidRPr="00965EDC">
        <w:rPr>
          <w:spacing w:val="-2"/>
          <w:sz w:val="28"/>
          <w:szCs w:val="28"/>
        </w:rPr>
        <w:t xml:space="preserve"> </w:t>
      </w:r>
      <w:r w:rsidRPr="00965EDC">
        <w:rPr>
          <w:sz w:val="28"/>
          <w:szCs w:val="28"/>
        </w:rPr>
        <w:t>de</w:t>
      </w:r>
      <w:r w:rsidRPr="00965EDC">
        <w:rPr>
          <w:spacing w:val="-4"/>
          <w:sz w:val="28"/>
          <w:szCs w:val="28"/>
        </w:rPr>
        <w:t xml:space="preserve"> </w:t>
      </w:r>
      <w:r w:rsidR="001E1934" w:rsidRPr="00965EDC">
        <w:rPr>
          <w:sz w:val="28"/>
          <w:szCs w:val="28"/>
        </w:rPr>
        <w:t>jornada</w:t>
      </w:r>
      <w:r w:rsidR="0052133C" w:rsidRPr="00965EDC">
        <w:rPr>
          <w:spacing w:val="-3"/>
          <w:sz w:val="28"/>
          <w:szCs w:val="28"/>
        </w:rPr>
        <w:t xml:space="preserve"> dependiendo</w:t>
      </w:r>
      <w:r w:rsidR="00EE5C3F" w:rsidRPr="00965EDC">
        <w:rPr>
          <w:spacing w:val="-3"/>
          <w:sz w:val="28"/>
          <w:szCs w:val="28"/>
        </w:rPr>
        <w:t xml:space="preserve"> </w:t>
      </w:r>
      <w:r w:rsidR="0052133C" w:rsidRPr="00965EDC">
        <w:rPr>
          <w:spacing w:val="-3"/>
          <w:sz w:val="28"/>
          <w:szCs w:val="28"/>
        </w:rPr>
        <w:t xml:space="preserve">de la </w:t>
      </w:r>
      <w:r w:rsidRPr="00965EDC">
        <w:rPr>
          <w:spacing w:val="-2"/>
          <w:sz w:val="28"/>
          <w:szCs w:val="28"/>
        </w:rPr>
        <w:t>vacante</w:t>
      </w:r>
      <w:r w:rsidR="0052133C" w:rsidRPr="00965EDC">
        <w:rPr>
          <w:spacing w:val="-2"/>
          <w:sz w:val="28"/>
          <w:szCs w:val="28"/>
        </w:rPr>
        <w:t xml:space="preserve"> que haya</w:t>
      </w:r>
      <w:r w:rsidRPr="00965EDC">
        <w:rPr>
          <w:spacing w:val="-2"/>
          <w:sz w:val="28"/>
          <w:szCs w:val="28"/>
        </w:rPr>
        <w:t>.</w:t>
      </w:r>
    </w:p>
    <w:p w14:paraId="57345B9B" w14:textId="7B38589A" w:rsidR="0052133C" w:rsidRPr="00965EDC" w:rsidRDefault="00024AAD" w:rsidP="00FD483F">
      <w:pPr>
        <w:pStyle w:val="Prrafodelista"/>
        <w:numPr>
          <w:ilvl w:val="0"/>
          <w:numId w:val="21"/>
        </w:numPr>
        <w:tabs>
          <w:tab w:val="left" w:pos="927"/>
          <w:tab w:val="left" w:pos="930"/>
        </w:tabs>
        <w:spacing w:before="14" w:line="259" w:lineRule="auto"/>
        <w:ind w:right="1343"/>
        <w:rPr>
          <w:sz w:val="28"/>
          <w:szCs w:val="28"/>
        </w:rPr>
      </w:pPr>
      <w:r w:rsidRPr="00965EDC">
        <w:rPr>
          <w:sz w:val="28"/>
          <w:szCs w:val="28"/>
        </w:rPr>
        <w:t>Si</w:t>
      </w:r>
      <w:r w:rsidRPr="00965EDC">
        <w:rPr>
          <w:spacing w:val="-12"/>
          <w:sz w:val="28"/>
          <w:szCs w:val="28"/>
        </w:rPr>
        <w:t xml:space="preserve"> </w:t>
      </w:r>
      <w:r w:rsidRPr="00965EDC">
        <w:rPr>
          <w:sz w:val="28"/>
          <w:szCs w:val="28"/>
        </w:rPr>
        <w:t>a</w:t>
      </w:r>
      <w:r w:rsidRPr="00965EDC">
        <w:rPr>
          <w:spacing w:val="-11"/>
          <w:sz w:val="28"/>
          <w:szCs w:val="28"/>
        </w:rPr>
        <w:t xml:space="preserve"> </w:t>
      </w:r>
      <w:r w:rsidRPr="00965EDC">
        <w:rPr>
          <w:sz w:val="28"/>
          <w:szCs w:val="28"/>
        </w:rPr>
        <w:t>pesar</w:t>
      </w:r>
      <w:r w:rsidRPr="00965EDC">
        <w:rPr>
          <w:spacing w:val="-12"/>
          <w:sz w:val="28"/>
          <w:szCs w:val="28"/>
        </w:rPr>
        <w:t xml:space="preserve"> </w:t>
      </w:r>
      <w:r w:rsidRPr="00965EDC">
        <w:rPr>
          <w:sz w:val="28"/>
          <w:szCs w:val="28"/>
        </w:rPr>
        <w:t>de</w:t>
      </w:r>
      <w:r w:rsidRPr="00965EDC">
        <w:rPr>
          <w:spacing w:val="-11"/>
          <w:sz w:val="28"/>
          <w:szCs w:val="28"/>
        </w:rPr>
        <w:t xml:space="preserve"> </w:t>
      </w:r>
      <w:r w:rsidRPr="00965EDC">
        <w:rPr>
          <w:sz w:val="28"/>
          <w:szCs w:val="28"/>
        </w:rPr>
        <w:t>todas</w:t>
      </w:r>
      <w:r w:rsidRPr="00965EDC">
        <w:rPr>
          <w:spacing w:val="-12"/>
          <w:sz w:val="28"/>
          <w:szCs w:val="28"/>
        </w:rPr>
        <w:t xml:space="preserve"> </w:t>
      </w:r>
      <w:r w:rsidRPr="00965EDC">
        <w:rPr>
          <w:sz w:val="28"/>
          <w:szCs w:val="28"/>
        </w:rPr>
        <w:t>las</w:t>
      </w:r>
      <w:r w:rsidRPr="00965EDC">
        <w:rPr>
          <w:spacing w:val="-13"/>
          <w:sz w:val="28"/>
          <w:szCs w:val="28"/>
        </w:rPr>
        <w:t xml:space="preserve"> </w:t>
      </w:r>
      <w:r w:rsidRPr="00965EDC">
        <w:rPr>
          <w:sz w:val="28"/>
          <w:szCs w:val="28"/>
        </w:rPr>
        <w:t>medidas</w:t>
      </w:r>
      <w:r w:rsidRPr="00965EDC">
        <w:rPr>
          <w:spacing w:val="80"/>
          <w:sz w:val="28"/>
          <w:szCs w:val="28"/>
        </w:rPr>
        <w:t xml:space="preserve"> </w:t>
      </w:r>
      <w:r w:rsidRPr="00965EDC">
        <w:rPr>
          <w:sz w:val="28"/>
          <w:szCs w:val="28"/>
        </w:rPr>
        <w:t>no</w:t>
      </w:r>
      <w:r w:rsidRPr="00965EDC">
        <w:rPr>
          <w:spacing w:val="-11"/>
          <w:sz w:val="28"/>
          <w:szCs w:val="28"/>
        </w:rPr>
        <w:t xml:space="preserve"> </w:t>
      </w:r>
      <w:r w:rsidRPr="00965EDC">
        <w:rPr>
          <w:sz w:val="28"/>
          <w:szCs w:val="28"/>
        </w:rPr>
        <w:t>hay</w:t>
      </w:r>
      <w:r w:rsidRPr="00965EDC">
        <w:rPr>
          <w:spacing w:val="-12"/>
          <w:sz w:val="28"/>
          <w:szCs w:val="28"/>
        </w:rPr>
        <w:t xml:space="preserve"> </w:t>
      </w:r>
      <w:r w:rsidRPr="00965EDC">
        <w:rPr>
          <w:sz w:val="28"/>
          <w:szCs w:val="28"/>
        </w:rPr>
        <w:t>cambio</w:t>
      </w:r>
      <w:r w:rsidRPr="00965EDC">
        <w:rPr>
          <w:spacing w:val="-11"/>
          <w:sz w:val="28"/>
          <w:szCs w:val="28"/>
        </w:rPr>
        <w:t xml:space="preserve"> </w:t>
      </w:r>
      <w:r w:rsidRPr="00965EDC">
        <w:rPr>
          <w:sz w:val="28"/>
          <w:szCs w:val="28"/>
        </w:rPr>
        <w:t>en</w:t>
      </w:r>
      <w:r w:rsidRPr="00965EDC">
        <w:rPr>
          <w:spacing w:val="-11"/>
          <w:sz w:val="28"/>
          <w:szCs w:val="28"/>
        </w:rPr>
        <w:t xml:space="preserve"> </w:t>
      </w:r>
      <w:r w:rsidRPr="00965EDC">
        <w:rPr>
          <w:sz w:val="28"/>
          <w:szCs w:val="28"/>
        </w:rPr>
        <w:t>los</w:t>
      </w:r>
      <w:r w:rsidRPr="00965EDC">
        <w:rPr>
          <w:spacing w:val="-11"/>
          <w:sz w:val="28"/>
          <w:szCs w:val="28"/>
        </w:rPr>
        <w:t xml:space="preserve"> </w:t>
      </w:r>
      <w:r w:rsidRPr="00965EDC">
        <w:rPr>
          <w:sz w:val="28"/>
          <w:szCs w:val="28"/>
        </w:rPr>
        <w:t>estudiantes</w:t>
      </w:r>
      <w:r w:rsidRPr="00965EDC">
        <w:rPr>
          <w:spacing w:val="-12"/>
          <w:sz w:val="28"/>
          <w:szCs w:val="28"/>
        </w:rPr>
        <w:t xml:space="preserve"> </w:t>
      </w:r>
      <w:r w:rsidRPr="00965EDC">
        <w:rPr>
          <w:sz w:val="28"/>
          <w:szCs w:val="28"/>
        </w:rPr>
        <w:t>se</w:t>
      </w:r>
      <w:r w:rsidRPr="00965EDC">
        <w:rPr>
          <w:spacing w:val="-11"/>
          <w:sz w:val="28"/>
          <w:szCs w:val="28"/>
        </w:rPr>
        <w:t xml:space="preserve"> </w:t>
      </w:r>
      <w:r w:rsidRPr="00965EDC">
        <w:rPr>
          <w:sz w:val="28"/>
          <w:szCs w:val="28"/>
        </w:rPr>
        <w:t>llevar</w:t>
      </w:r>
      <w:r w:rsidR="00EE5C3F" w:rsidRPr="00965EDC">
        <w:rPr>
          <w:sz w:val="28"/>
          <w:szCs w:val="28"/>
        </w:rPr>
        <w:t>á</w:t>
      </w:r>
      <w:r w:rsidRPr="00965EDC">
        <w:rPr>
          <w:sz w:val="28"/>
          <w:szCs w:val="28"/>
        </w:rPr>
        <w:t xml:space="preserve"> a cabo </w:t>
      </w:r>
      <w:r w:rsidR="00BB5EC1" w:rsidRPr="00965EDC">
        <w:rPr>
          <w:sz w:val="28"/>
          <w:szCs w:val="28"/>
        </w:rPr>
        <w:t xml:space="preserve">solicitar firma de condicionalidad para el </w:t>
      </w:r>
      <w:r w:rsidRPr="00965EDC">
        <w:rPr>
          <w:sz w:val="28"/>
          <w:szCs w:val="28"/>
        </w:rPr>
        <w:t>siguien</w:t>
      </w:r>
      <w:r w:rsidR="00EE5C3F" w:rsidRPr="00965EDC">
        <w:rPr>
          <w:sz w:val="28"/>
          <w:szCs w:val="28"/>
        </w:rPr>
        <w:t>te</w:t>
      </w:r>
      <w:r w:rsidR="00BB5EC1" w:rsidRPr="00965EDC">
        <w:rPr>
          <w:sz w:val="28"/>
          <w:szCs w:val="28"/>
        </w:rPr>
        <w:t xml:space="preserve"> año</w:t>
      </w:r>
      <w:r w:rsidR="00EE5C3F" w:rsidRPr="00965EDC">
        <w:rPr>
          <w:sz w:val="28"/>
          <w:szCs w:val="28"/>
        </w:rPr>
        <w:t>.</w:t>
      </w:r>
    </w:p>
    <w:p w14:paraId="60844A43" w14:textId="32CB87DC" w:rsidR="00AA5A5E" w:rsidRPr="00965EDC" w:rsidRDefault="00024AAD" w:rsidP="00FD483F">
      <w:pPr>
        <w:pStyle w:val="Prrafodelista"/>
        <w:numPr>
          <w:ilvl w:val="0"/>
          <w:numId w:val="21"/>
        </w:numPr>
        <w:tabs>
          <w:tab w:val="left" w:pos="927"/>
          <w:tab w:val="left" w:pos="930"/>
        </w:tabs>
        <w:spacing w:line="259" w:lineRule="auto"/>
        <w:ind w:right="1340"/>
        <w:rPr>
          <w:sz w:val="28"/>
          <w:szCs w:val="28"/>
        </w:rPr>
      </w:pPr>
      <w:r w:rsidRPr="00965EDC">
        <w:rPr>
          <w:sz w:val="28"/>
          <w:szCs w:val="28"/>
        </w:rPr>
        <w:t xml:space="preserve">Si esto persisten y no hay cumplimiento de los acuerdos por alguna de las </w:t>
      </w:r>
      <w:r w:rsidR="001E1934" w:rsidRPr="00965EDC">
        <w:rPr>
          <w:sz w:val="28"/>
          <w:szCs w:val="28"/>
        </w:rPr>
        <w:t>partes,</w:t>
      </w:r>
      <w:r w:rsidRPr="00965EDC">
        <w:rPr>
          <w:sz w:val="28"/>
          <w:szCs w:val="28"/>
        </w:rPr>
        <w:t xml:space="preserve"> se deberá hacer la denuncia a OPD para proteger al estudiante acosador y acosado, y verificar si hay alguna vulneración de derecho.</w:t>
      </w:r>
    </w:p>
    <w:p w14:paraId="53B4BE68" w14:textId="7C897FB0" w:rsidR="00EE5C3F" w:rsidRPr="00965EDC" w:rsidRDefault="00BB5EC1" w:rsidP="00FD483F">
      <w:pPr>
        <w:pStyle w:val="Prrafodelista"/>
        <w:numPr>
          <w:ilvl w:val="0"/>
          <w:numId w:val="21"/>
        </w:numPr>
        <w:tabs>
          <w:tab w:val="left" w:pos="426"/>
        </w:tabs>
        <w:spacing w:line="259" w:lineRule="auto"/>
        <w:ind w:left="284" w:right="1340" w:hanging="62"/>
        <w:rPr>
          <w:sz w:val="28"/>
          <w:szCs w:val="28"/>
        </w:rPr>
      </w:pPr>
      <w:r w:rsidRPr="00965EDC">
        <w:rPr>
          <w:sz w:val="28"/>
          <w:szCs w:val="28"/>
        </w:rPr>
        <w:t>Si a pesar de todas las acciones mencionada anteriormente el estudiante no presenta cambios positivos en su conducta, se procederá a la cancelación de matrícula de forma inmediata informando a el ministerio de educación.</w:t>
      </w:r>
    </w:p>
    <w:p w14:paraId="66FE79FC" w14:textId="77777777" w:rsidR="00EE5C3F" w:rsidRPr="00965EDC" w:rsidRDefault="00EE5C3F" w:rsidP="00FD483F">
      <w:pPr>
        <w:tabs>
          <w:tab w:val="left" w:pos="927"/>
          <w:tab w:val="left" w:pos="930"/>
        </w:tabs>
        <w:spacing w:line="259" w:lineRule="auto"/>
        <w:ind w:right="1340"/>
        <w:jc w:val="both"/>
        <w:rPr>
          <w:sz w:val="28"/>
          <w:szCs w:val="28"/>
        </w:rPr>
      </w:pPr>
    </w:p>
    <w:p w14:paraId="4E21DCCF" w14:textId="4CD4797F" w:rsidR="00AA5A5E" w:rsidRPr="00965EDC" w:rsidRDefault="00024AAD" w:rsidP="00FD483F">
      <w:pPr>
        <w:spacing w:before="152" w:line="276" w:lineRule="auto"/>
        <w:ind w:left="222" w:right="1341"/>
        <w:jc w:val="both"/>
        <w:rPr>
          <w:bCs/>
          <w:sz w:val="28"/>
          <w:szCs w:val="28"/>
        </w:rPr>
      </w:pPr>
      <w:r w:rsidRPr="00965EDC">
        <w:rPr>
          <w:bCs/>
          <w:sz w:val="28"/>
          <w:szCs w:val="28"/>
        </w:rPr>
        <w:t>Cuando</w:t>
      </w:r>
      <w:r w:rsidRPr="00965EDC">
        <w:rPr>
          <w:bCs/>
          <w:spacing w:val="-1"/>
          <w:sz w:val="28"/>
          <w:szCs w:val="28"/>
        </w:rPr>
        <w:t xml:space="preserve"> </w:t>
      </w:r>
      <w:r w:rsidRPr="00965EDC">
        <w:rPr>
          <w:bCs/>
          <w:sz w:val="28"/>
          <w:szCs w:val="28"/>
        </w:rPr>
        <w:t xml:space="preserve">el </w:t>
      </w:r>
      <w:r w:rsidR="00EE5C3F" w:rsidRPr="00965EDC">
        <w:rPr>
          <w:bCs/>
          <w:sz w:val="28"/>
          <w:szCs w:val="28"/>
        </w:rPr>
        <w:t>C</w:t>
      </w:r>
      <w:r w:rsidRPr="00965EDC">
        <w:rPr>
          <w:bCs/>
          <w:sz w:val="28"/>
          <w:szCs w:val="28"/>
        </w:rPr>
        <w:t>olegio</w:t>
      </w:r>
      <w:r w:rsidR="00EE5C3F" w:rsidRPr="00965EDC">
        <w:rPr>
          <w:bCs/>
          <w:spacing w:val="-1"/>
          <w:sz w:val="28"/>
          <w:szCs w:val="28"/>
        </w:rPr>
        <w:t xml:space="preserve"> </w:t>
      </w:r>
      <w:r w:rsidRPr="00965EDC">
        <w:rPr>
          <w:bCs/>
          <w:sz w:val="28"/>
          <w:szCs w:val="28"/>
        </w:rPr>
        <w:t>detecte</w:t>
      </w:r>
      <w:r w:rsidRPr="00965EDC">
        <w:rPr>
          <w:bCs/>
          <w:spacing w:val="-1"/>
          <w:sz w:val="28"/>
          <w:szCs w:val="28"/>
        </w:rPr>
        <w:t xml:space="preserve"> </w:t>
      </w:r>
      <w:r w:rsidRPr="00965EDC">
        <w:rPr>
          <w:bCs/>
          <w:sz w:val="28"/>
          <w:szCs w:val="28"/>
        </w:rPr>
        <w:t>un</w:t>
      </w:r>
      <w:r w:rsidRPr="00965EDC">
        <w:rPr>
          <w:bCs/>
          <w:spacing w:val="-1"/>
          <w:sz w:val="28"/>
          <w:szCs w:val="28"/>
        </w:rPr>
        <w:t xml:space="preserve"> </w:t>
      </w:r>
      <w:r w:rsidRPr="00965EDC">
        <w:rPr>
          <w:bCs/>
          <w:sz w:val="28"/>
          <w:szCs w:val="28"/>
        </w:rPr>
        <w:t>caso</w:t>
      </w:r>
      <w:r w:rsidRPr="00965EDC">
        <w:rPr>
          <w:bCs/>
          <w:spacing w:val="-1"/>
          <w:sz w:val="28"/>
          <w:szCs w:val="28"/>
        </w:rPr>
        <w:t xml:space="preserve"> </w:t>
      </w:r>
      <w:r w:rsidRPr="00965EDC">
        <w:rPr>
          <w:bCs/>
          <w:sz w:val="28"/>
          <w:szCs w:val="28"/>
        </w:rPr>
        <w:t xml:space="preserve">de </w:t>
      </w:r>
      <w:r w:rsidR="00BB5EC1" w:rsidRPr="00965EDC">
        <w:rPr>
          <w:bCs/>
          <w:sz w:val="28"/>
          <w:szCs w:val="28"/>
        </w:rPr>
        <w:t>Cyberbullying</w:t>
      </w:r>
      <w:r w:rsidR="00BB5EC1" w:rsidRPr="00965EDC">
        <w:rPr>
          <w:bCs/>
          <w:spacing w:val="-1"/>
          <w:sz w:val="28"/>
          <w:szCs w:val="28"/>
        </w:rPr>
        <w:t xml:space="preserve"> </w:t>
      </w:r>
      <w:r w:rsidR="00BB5EC1" w:rsidRPr="00965EDC">
        <w:rPr>
          <w:bCs/>
          <w:sz w:val="28"/>
          <w:szCs w:val="28"/>
        </w:rPr>
        <w:t xml:space="preserve">o Grooming </w:t>
      </w:r>
      <w:r w:rsidRPr="00965EDC">
        <w:rPr>
          <w:bCs/>
          <w:sz w:val="28"/>
          <w:szCs w:val="28"/>
        </w:rPr>
        <w:t>referido</w:t>
      </w:r>
      <w:r w:rsidRPr="00965EDC">
        <w:rPr>
          <w:bCs/>
          <w:spacing w:val="-8"/>
          <w:sz w:val="28"/>
          <w:szCs w:val="28"/>
        </w:rPr>
        <w:t xml:space="preserve"> </w:t>
      </w:r>
      <w:r w:rsidRPr="00965EDC">
        <w:rPr>
          <w:bCs/>
          <w:sz w:val="28"/>
          <w:szCs w:val="28"/>
        </w:rPr>
        <w:t>por</w:t>
      </w:r>
      <w:r w:rsidRPr="00965EDC">
        <w:rPr>
          <w:bCs/>
          <w:spacing w:val="-10"/>
          <w:sz w:val="28"/>
          <w:szCs w:val="28"/>
        </w:rPr>
        <w:t xml:space="preserve"> </w:t>
      </w:r>
      <w:r w:rsidRPr="00965EDC">
        <w:rPr>
          <w:bCs/>
          <w:sz w:val="28"/>
          <w:szCs w:val="28"/>
        </w:rPr>
        <w:t>cualquier</w:t>
      </w:r>
      <w:r w:rsidRPr="00965EDC">
        <w:rPr>
          <w:bCs/>
          <w:spacing w:val="-7"/>
          <w:sz w:val="28"/>
          <w:szCs w:val="28"/>
        </w:rPr>
        <w:t xml:space="preserve"> </w:t>
      </w:r>
      <w:r w:rsidRPr="00965EDC">
        <w:rPr>
          <w:bCs/>
          <w:sz w:val="28"/>
          <w:szCs w:val="28"/>
        </w:rPr>
        <w:t>componente</w:t>
      </w:r>
      <w:r w:rsidRPr="00965EDC">
        <w:rPr>
          <w:bCs/>
          <w:spacing w:val="-7"/>
          <w:sz w:val="28"/>
          <w:szCs w:val="28"/>
        </w:rPr>
        <w:t xml:space="preserve"> </w:t>
      </w:r>
      <w:r w:rsidRPr="00965EDC">
        <w:rPr>
          <w:bCs/>
          <w:sz w:val="28"/>
          <w:szCs w:val="28"/>
        </w:rPr>
        <w:t>de</w:t>
      </w:r>
      <w:r w:rsidRPr="00965EDC">
        <w:rPr>
          <w:bCs/>
          <w:spacing w:val="-7"/>
          <w:sz w:val="28"/>
          <w:szCs w:val="28"/>
        </w:rPr>
        <w:t xml:space="preserve"> </w:t>
      </w:r>
      <w:r w:rsidRPr="00965EDC">
        <w:rPr>
          <w:bCs/>
          <w:sz w:val="28"/>
          <w:szCs w:val="28"/>
        </w:rPr>
        <w:t>la</w:t>
      </w:r>
      <w:r w:rsidRPr="00965EDC">
        <w:rPr>
          <w:bCs/>
          <w:spacing w:val="-7"/>
          <w:sz w:val="28"/>
          <w:szCs w:val="28"/>
        </w:rPr>
        <w:t xml:space="preserve"> </w:t>
      </w:r>
      <w:r w:rsidRPr="00965EDC">
        <w:rPr>
          <w:bCs/>
          <w:sz w:val="28"/>
          <w:szCs w:val="28"/>
        </w:rPr>
        <w:t>Comunidad</w:t>
      </w:r>
      <w:r w:rsidRPr="00965EDC">
        <w:rPr>
          <w:bCs/>
          <w:spacing w:val="-8"/>
          <w:sz w:val="28"/>
          <w:szCs w:val="28"/>
        </w:rPr>
        <w:t xml:space="preserve"> </w:t>
      </w:r>
      <w:r w:rsidRPr="00965EDC">
        <w:rPr>
          <w:bCs/>
          <w:sz w:val="28"/>
          <w:szCs w:val="28"/>
        </w:rPr>
        <w:t>Escolar</w:t>
      </w:r>
      <w:r w:rsidRPr="00965EDC">
        <w:rPr>
          <w:bCs/>
          <w:spacing w:val="-10"/>
          <w:sz w:val="28"/>
          <w:szCs w:val="28"/>
        </w:rPr>
        <w:t xml:space="preserve"> </w:t>
      </w:r>
      <w:r w:rsidRPr="00965EDC">
        <w:rPr>
          <w:bCs/>
          <w:sz w:val="28"/>
          <w:szCs w:val="28"/>
        </w:rPr>
        <w:t>que</w:t>
      </w:r>
      <w:r w:rsidRPr="00965EDC">
        <w:rPr>
          <w:bCs/>
          <w:spacing w:val="-7"/>
          <w:sz w:val="28"/>
          <w:szCs w:val="28"/>
        </w:rPr>
        <w:t xml:space="preserve"> </w:t>
      </w:r>
      <w:r w:rsidRPr="00965EDC">
        <w:rPr>
          <w:bCs/>
          <w:sz w:val="28"/>
          <w:szCs w:val="28"/>
        </w:rPr>
        <w:t>lo</w:t>
      </w:r>
      <w:r w:rsidRPr="00965EDC">
        <w:rPr>
          <w:bCs/>
          <w:spacing w:val="-7"/>
          <w:sz w:val="28"/>
          <w:szCs w:val="28"/>
        </w:rPr>
        <w:t xml:space="preserve"> </w:t>
      </w:r>
      <w:r w:rsidRPr="00965EDC">
        <w:rPr>
          <w:bCs/>
          <w:sz w:val="28"/>
          <w:szCs w:val="28"/>
        </w:rPr>
        <w:t>denuncie, se debe activar el mismo protocolo que se utiliza para el Bullying.</w:t>
      </w:r>
    </w:p>
    <w:p w14:paraId="0420BD55" w14:textId="77777777" w:rsidR="00AA5A5E" w:rsidRPr="00965EDC" w:rsidRDefault="00AA5A5E" w:rsidP="00FD483F">
      <w:pPr>
        <w:pStyle w:val="Textoindependiente"/>
        <w:ind w:left="0"/>
        <w:rPr>
          <w:b/>
          <w:sz w:val="28"/>
          <w:szCs w:val="28"/>
        </w:rPr>
      </w:pPr>
    </w:p>
    <w:p w14:paraId="7F21ADD6" w14:textId="77777777" w:rsidR="00AA5A5E" w:rsidRDefault="00AA5A5E" w:rsidP="00FD483F">
      <w:pPr>
        <w:pStyle w:val="Textoindependiente"/>
        <w:spacing w:before="12"/>
        <w:ind w:left="0"/>
        <w:rPr>
          <w:b/>
          <w:bCs/>
          <w:sz w:val="28"/>
          <w:szCs w:val="28"/>
        </w:rPr>
      </w:pPr>
    </w:p>
    <w:p w14:paraId="2006D1F7" w14:textId="77777777" w:rsidR="00BD759E" w:rsidRDefault="00BD759E" w:rsidP="00FD483F">
      <w:pPr>
        <w:pStyle w:val="Textoindependiente"/>
        <w:spacing w:before="12"/>
        <w:ind w:left="0"/>
        <w:rPr>
          <w:b/>
          <w:bCs/>
          <w:sz w:val="28"/>
          <w:szCs w:val="28"/>
        </w:rPr>
      </w:pPr>
    </w:p>
    <w:p w14:paraId="7F2DFAC9" w14:textId="77777777" w:rsidR="00BD759E" w:rsidRDefault="00BD759E" w:rsidP="00FD483F">
      <w:pPr>
        <w:pStyle w:val="Textoindependiente"/>
        <w:spacing w:before="12"/>
        <w:ind w:left="0"/>
        <w:rPr>
          <w:b/>
          <w:bCs/>
          <w:sz w:val="28"/>
          <w:szCs w:val="28"/>
        </w:rPr>
      </w:pPr>
    </w:p>
    <w:p w14:paraId="333B8713" w14:textId="77777777" w:rsidR="00BD759E" w:rsidRDefault="00BD759E" w:rsidP="00FD483F">
      <w:pPr>
        <w:pStyle w:val="Textoindependiente"/>
        <w:spacing w:before="12"/>
        <w:ind w:left="0"/>
        <w:rPr>
          <w:b/>
          <w:bCs/>
          <w:sz w:val="28"/>
          <w:szCs w:val="28"/>
        </w:rPr>
      </w:pPr>
    </w:p>
    <w:p w14:paraId="25BA4159" w14:textId="77777777" w:rsidR="00BD759E" w:rsidRDefault="00BD759E" w:rsidP="00FD483F">
      <w:pPr>
        <w:pStyle w:val="Textoindependiente"/>
        <w:spacing w:before="12"/>
        <w:ind w:left="0"/>
        <w:rPr>
          <w:b/>
          <w:bCs/>
          <w:sz w:val="28"/>
          <w:szCs w:val="28"/>
        </w:rPr>
      </w:pPr>
    </w:p>
    <w:p w14:paraId="7669C8BB" w14:textId="77777777" w:rsidR="00BD759E" w:rsidRDefault="00BD759E" w:rsidP="00FD483F">
      <w:pPr>
        <w:pStyle w:val="Textoindependiente"/>
        <w:spacing w:before="12"/>
        <w:ind w:left="0"/>
        <w:rPr>
          <w:b/>
          <w:bCs/>
          <w:sz w:val="28"/>
          <w:szCs w:val="28"/>
        </w:rPr>
      </w:pPr>
    </w:p>
    <w:p w14:paraId="59CCC3E0" w14:textId="77777777" w:rsidR="00BD759E" w:rsidRDefault="00BD759E" w:rsidP="00FD483F">
      <w:pPr>
        <w:pStyle w:val="Textoindependiente"/>
        <w:spacing w:before="12"/>
        <w:ind w:left="0"/>
        <w:rPr>
          <w:b/>
          <w:bCs/>
          <w:sz w:val="28"/>
          <w:szCs w:val="28"/>
        </w:rPr>
      </w:pPr>
    </w:p>
    <w:p w14:paraId="09AFA83C" w14:textId="77777777" w:rsidR="00BD759E" w:rsidRDefault="00BD759E" w:rsidP="00FD483F">
      <w:pPr>
        <w:pStyle w:val="Textoindependiente"/>
        <w:spacing w:before="12"/>
        <w:ind w:left="0"/>
        <w:rPr>
          <w:b/>
          <w:bCs/>
          <w:sz w:val="28"/>
          <w:szCs w:val="28"/>
        </w:rPr>
      </w:pPr>
    </w:p>
    <w:p w14:paraId="4B14F0E8" w14:textId="77777777" w:rsidR="00BD759E" w:rsidRDefault="00BD759E" w:rsidP="00FD483F">
      <w:pPr>
        <w:pStyle w:val="Textoindependiente"/>
        <w:spacing w:before="12"/>
        <w:ind w:left="0"/>
        <w:rPr>
          <w:b/>
          <w:bCs/>
          <w:sz w:val="28"/>
          <w:szCs w:val="28"/>
        </w:rPr>
      </w:pPr>
    </w:p>
    <w:p w14:paraId="034785E6" w14:textId="77777777" w:rsidR="00BD759E" w:rsidRDefault="00BD759E" w:rsidP="00FD483F">
      <w:pPr>
        <w:pStyle w:val="Textoindependiente"/>
        <w:spacing w:before="12"/>
        <w:ind w:left="0"/>
        <w:rPr>
          <w:b/>
          <w:bCs/>
          <w:sz w:val="28"/>
          <w:szCs w:val="28"/>
        </w:rPr>
      </w:pPr>
    </w:p>
    <w:p w14:paraId="1552E2F3" w14:textId="77777777" w:rsidR="00BD759E" w:rsidRDefault="00BD759E" w:rsidP="00FD483F">
      <w:pPr>
        <w:pStyle w:val="Textoindependiente"/>
        <w:spacing w:before="12"/>
        <w:ind w:left="0"/>
        <w:rPr>
          <w:b/>
          <w:bCs/>
          <w:sz w:val="28"/>
          <w:szCs w:val="28"/>
        </w:rPr>
      </w:pPr>
    </w:p>
    <w:p w14:paraId="5253E342" w14:textId="77777777" w:rsidR="00BD759E" w:rsidRDefault="00BD759E" w:rsidP="00FD483F">
      <w:pPr>
        <w:pStyle w:val="Textoindependiente"/>
        <w:spacing w:before="12"/>
        <w:ind w:left="0"/>
        <w:rPr>
          <w:b/>
          <w:bCs/>
          <w:sz w:val="28"/>
          <w:szCs w:val="28"/>
        </w:rPr>
      </w:pPr>
    </w:p>
    <w:p w14:paraId="45E7B9F2" w14:textId="77777777" w:rsidR="00BD759E" w:rsidRDefault="00BD759E" w:rsidP="00FD483F">
      <w:pPr>
        <w:pStyle w:val="Textoindependiente"/>
        <w:spacing w:before="12"/>
        <w:ind w:left="0"/>
        <w:rPr>
          <w:b/>
          <w:bCs/>
          <w:sz w:val="28"/>
          <w:szCs w:val="28"/>
        </w:rPr>
      </w:pPr>
    </w:p>
    <w:p w14:paraId="443C0321" w14:textId="77777777" w:rsidR="00BD759E" w:rsidRDefault="00BD759E" w:rsidP="00FD483F">
      <w:pPr>
        <w:pStyle w:val="Textoindependiente"/>
        <w:spacing w:before="12"/>
        <w:ind w:left="0"/>
        <w:rPr>
          <w:b/>
          <w:bCs/>
          <w:sz w:val="28"/>
          <w:szCs w:val="28"/>
        </w:rPr>
      </w:pPr>
    </w:p>
    <w:p w14:paraId="33CCE8AC" w14:textId="77777777" w:rsidR="00BD759E" w:rsidRDefault="00BD759E" w:rsidP="00FD483F">
      <w:pPr>
        <w:pStyle w:val="Textoindependiente"/>
        <w:spacing w:before="12"/>
        <w:ind w:left="0"/>
        <w:rPr>
          <w:b/>
          <w:bCs/>
          <w:sz w:val="28"/>
          <w:szCs w:val="28"/>
        </w:rPr>
      </w:pPr>
    </w:p>
    <w:p w14:paraId="3B2EB650" w14:textId="77777777" w:rsidR="00BD759E" w:rsidRDefault="00BD759E" w:rsidP="00FD483F">
      <w:pPr>
        <w:pStyle w:val="Textoindependiente"/>
        <w:spacing w:before="12"/>
        <w:ind w:left="0"/>
        <w:rPr>
          <w:b/>
          <w:bCs/>
          <w:sz w:val="28"/>
          <w:szCs w:val="28"/>
        </w:rPr>
      </w:pPr>
    </w:p>
    <w:p w14:paraId="60ADD778" w14:textId="77777777" w:rsidR="00BD759E" w:rsidRDefault="00BD759E" w:rsidP="00FD483F">
      <w:pPr>
        <w:pStyle w:val="Textoindependiente"/>
        <w:spacing w:before="12"/>
        <w:ind w:left="0"/>
        <w:rPr>
          <w:b/>
          <w:bCs/>
          <w:sz w:val="28"/>
          <w:szCs w:val="28"/>
        </w:rPr>
      </w:pPr>
    </w:p>
    <w:p w14:paraId="335E1608" w14:textId="77777777" w:rsidR="00BD759E" w:rsidRDefault="00BD759E" w:rsidP="00FD483F">
      <w:pPr>
        <w:pStyle w:val="Textoindependiente"/>
        <w:spacing w:before="12"/>
        <w:ind w:left="0"/>
        <w:rPr>
          <w:b/>
          <w:bCs/>
          <w:sz w:val="28"/>
          <w:szCs w:val="28"/>
        </w:rPr>
      </w:pPr>
    </w:p>
    <w:p w14:paraId="36A27BAB" w14:textId="77777777" w:rsidR="00BD759E" w:rsidRDefault="00BD759E" w:rsidP="00FD483F">
      <w:pPr>
        <w:pStyle w:val="Textoindependiente"/>
        <w:spacing w:before="12"/>
        <w:ind w:left="0"/>
        <w:rPr>
          <w:b/>
          <w:bCs/>
          <w:sz w:val="28"/>
          <w:szCs w:val="28"/>
        </w:rPr>
      </w:pPr>
    </w:p>
    <w:p w14:paraId="4BE549A9" w14:textId="77777777" w:rsidR="00BD759E" w:rsidRDefault="00BD759E" w:rsidP="00FD483F">
      <w:pPr>
        <w:pStyle w:val="Textoindependiente"/>
        <w:spacing w:before="12"/>
        <w:ind w:left="0"/>
        <w:rPr>
          <w:b/>
          <w:bCs/>
          <w:sz w:val="28"/>
          <w:szCs w:val="28"/>
        </w:rPr>
      </w:pPr>
    </w:p>
    <w:p w14:paraId="7A2E1B34" w14:textId="77777777" w:rsidR="00BD759E" w:rsidRDefault="00BD759E" w:rsidP="00FD483F">
      <w:pPr>
        <w:pStyle w:val="Textoindependiente"/>
        <w:spacing w:before="12"/>
        <w:ind w:left="0"/>
        <w:rPr>
          <w:b/>
          <w:bCs/>
          <w:sz w:val="28"/>
          <w:szCs w:val="28"/>
        </w:rPr>
      </w:pPr>
    </w:p>
    <w:p w14:paraId="2407E64C" w14:textId="77777777" w:rsidR="00BD759E" w:rsidRDefault="00BD759E" w:rsidP="00FD483F">
      <w:pPr>
        <w:pStyle w:val="Textoindependiente"/>
        <w:spacing w:before="12"/>
        <w:ind w:left="0"/>
        <w:rPr>
          <w:b/>
          <w:bCs/>
          <w:sz w:val="28"/>
          <w:szCs w:val="28"/>
        </w:rPr>
      </w:pPr>
    </w:p>
    <w:p w14:paraId="4127988D" w14:textId="77777777" w:rsidR="00BD759E" w:rsidRDefault="00BD759E" w:rsidP="00FD483F">
      <w:pPr>
        <w:pStyle w:val="Textoindependiente"/>
        <w:spacing w:before="12"/>
        <w:ind w:left="0"/>
        <w:rPr>
          <w:b/>
          <w:bCs/>
          <w:sz w:val="28"/>
          <w:szCs w:val="28"/>
        </w:rPr>
      </w:pPr>
    </w:p>
    <w:p w14:paraId="4AC737B4" w14:textId="77777777" w:rsidR="00BD759E" w:rsidRDefault="00BD759E" w:rsidP="00FD483F">
      <w:pPr>
        <w:pStyle w:val="Textoindependiente"/>
        <w:spacing w:before="12"/>
        <w:ind w:left="0"/>
        <w:rPr>
          <w:b/>
          <w:bCs/>
          <w:sz w:val="28"/>
          <w:szCs w:val="28"/>
        </w:rPr>
      </w:pPr>
    </w:p>
    <w:p w14:paraId="3485A360" w14:textId="77777777" w:rsidR="00BD759E" w:rsidRDefault="00BD759E" w:rsidP="00FD483F">
      <w:pPr>
        <w:pStyle w:val="Textoindependiente"/>
        <w:spacing w:before="12"/>
        <w:ind w:left="0"/>
        <w:rPr>
          <w:b/>
          <w:bCs/>
          <w:sz w:val="28"/>
          <w:szCs w:val="28"/>
        </w:rPr>
      </w:pPr>
    </w:p>
    <w:p w14:paraId="7F8A040F" w14:textId="77777777" w:rsidR="00BD759E" w:rsidRDefault="00BD759E" w:rsidP="00FD483F">
      <w:pPr>
        <w:pStyle w:val="Textoindependiente"/>
        <w:spacing w:before="12"/>
        <w:ind w:left="0"/>
        <w:rPr>
          <w:b/>
          <w:bCs/>
          <w:sz w:val="28"/>
          <w:szCs w:val="28"/>
        </w:rPr>
      </w:pPr>
    </w:p>
    <w:p w14:paraId="356995DD" w14:textId="77777777" w:rsidR="00BD759E" w:rsidRDefault="00BD759E" w:rsidP="00FD483F">
      <w:pPr>
        <w:pStyle w:val="Textoindependiente"/>
        <w:spacing w:before="12"/>
        <w:ind w:left="0"/>
        <w:rPr>
          <w:b/>
          <w:bCs/>
          <w:sz w:val="28"/>
          <w:szCs w:val="28"/>
        </w:rPr>
      </w:pPr>
    </w:p>
    <w:p w14:paraId="5B1FB66F" w14:textId="77777777" w:rsidR="00BD759E" w:rsidRPr="00965EDC" w:rsidRDefault="00BD759E" w:rsidP="00FD483F">
      <w:pPr>
        <w:pStyle w:val="Textoindependiente"/>
        <w:spacing w:before="12"/>
        <w:ind w:left="0"/>
        <w:rPr>
          <w:b/>
          <w:bCs/>
          <w:sz w:val="28"/>
          <w:szCs w:val="28"/>
        </w:rPr>
      </w:pPr>
    </w:p>
    <w:p w14:paraId="35B09354" w14:textId="43CC5C1F" w:rsidR="008323D6" w:rsidRPr="00965EDC" w:rsidRDefault="00024AAD" w:rsidP="00FD483F">
      <w:pPr>
        <w:pStyle w:val="Prrafodelista"/>
        <w:numPr>
          <w:ilvl w:val="0"/>
          <w:numId w:val="154"/>
        </w:numPr>
        <w:spacing w:before="77" w:line="259" w:lineRule="auto"/>
        <w:rPr>
          <w:rFonts w:eastAsia="Georgia"/>
          <w:b/>
          <w:bCs/>
          <w:color w:val="548DD4" w:themeColor="text2" w:themeTint="99"/>
          <w:sz w:val="28"/>
          <w:szCs w:val="28"/>
        </w:rPr>
      </w:pPr>
      <w:r w:rsidRPr="00965EDC">
        <w:rPr>
          <w:b/>
          <w:bCs/>
          <w:noProof/>
          <w:color w:val="548DD4" w:themeColor="text2" w:themeTint="99"/>
          <w:sz w:val="28"/>
          <w:szCs w:val="28"/>
        </w:rPr>
        <w:lastRenderedPageBreak/>
        <mc:AlternateContent>
          <mc:Choice Requires="wpg">
            <w:drawing>
              <wp:anchor distT="0" distB="0" distL="0" distR="0" simplePos="0" relativeHeight="251657216" behindDoc="0" locked="0" layoutInCell="1" allowOverlap="1" wp14:anchorId="236F3AD5" wp14:editId="1FDA3FBB">
                <wp:simplePos x="0" y="0"/>
                <wp:positionH relativeFrom="page">
                  <wp:posOffset>6993508</wp:posOffset>
                </wp:positionH>
                <wp:positionV relativeFrom="paragraph">
                  <wp:posOffset>318437</wp:posOffset>
                </wp:positionV>
                <wp:extent cx="477520" cy="477520"/>
                <wp:effectExtent l="0" t="0" r="0" b="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68" name="Graphic 468"/>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69" name="Textbox 469"/>
                        <wps:cNvSpPr txBox="1"/>
                        <wps:spPr>
                          <a:xfrm>
                            <a:off x="0" y="0"/>
                            <a:ext cx="477520" cy="477520"/>
                          </a:xfrm>
                          <a:prstGeom prst="rect">
                            <a:avLst/>
                          </a:prstGeom>
                        </wps:spPr>
                        <wps:txbx>
                          <w:txbxContent>
                            <w:p w14:paraId="3A749474" w14:textId="77777777" w:rsidR="00AA5A5E" w:rsidRDefault="00024AAD">
                              <w:pPr>
                                <w:spacing w:before="182"/>
                                <w:ind w:left="196"/>
                                <w:rPr>
                                  <w:rFonts w:ascii="Calibri"/>
                                  <w:b/>
                                  <w:sz w:val="24"/>
                                </w:rPr>
                              </w:pPr>
                              <w:r>
                                <w:rPr>
                                  <w:rFonts w:ascii="Calibri"/>
                                  <w:b/>
                                  <w:color w:val="FFFFFF"/>
                                  <w:spacing w:val="-5"/>
                                  <w:sz w:val="24"/>
                                </w:rPr>
                                <w:t>138</w:t>
                              </w:r>
                            </w:p>
                          </w:txbxContent>
                        </wps:txbx>
                        <wps:bodyPr wrap="square" lIns="0" tIns="0" rIns="0" bIns="0" rtlCol="0">
                          <a:noAutofit/>
                        </wps:bodyPr>
                      </wps:wsp>
                    </wpg:wgp>
                  </a:graphicData>
                </a:graphic>
              </wp:anchor>
            </w:drawing>
          </mc:Choice>
          <mc:Fallback>
            <w:pict>
              <v:group w14:anchorId="236F3AD5" id="Group 467" o:spid="_x0000_s1442" style="position:absolute;left:0;text-align:left;margin-left:550.65pt;margin-top:25.05pt;width:37.6pt;height:37.6pt;z-index:25165721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">
                <v:shape id="Graphic 468" o:spid="_x0000_s1443"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69" o:spid="_x0000_s1444"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3A749474" w14:textId="77777777" w:rsidR="00AA5A5E" w:rsidRDefault="00024AAD">
                        <w:pPr>
                          <w:spacing w:before="182"/>
                          <w:ind w:left="196"/>
                          <w:rPr>
                            <w:rFonts w:ascii="Calibri"/>
                            <w:b/>
                            <w:sz w:val="24"/>
                          </w:rPr>
                        </w:pPr>
                        <w:r>
                          <w:rPr>
                            <w:rFonts w:ascii="Calibri"/>
                            <w:b/>
                            <w:color w:val="FFFFFF"/>
                            <w:spacing w:val="-5"/>
                            <w:sz w:val="24"/>
                          </w:rPr>
                          <w:t>138</w:t>
                        </w:r>
                      </w:p>
                    </w:txbxContent>
                  </v:textbox>
                </v:shape>
                <w10:wrap anchorx="page"/>
              </v:group>
            </w:pict>
          </mc:Fallback>
        </mc:AlternateContent>
      </w:r>
      <w:r w:rsidR="008323D6" w:rsidRPr="00965EDC">
        <w:rPr>
          <w:rFonts w:eastAsia="Georgia"/>
          <w:b/>
          <w:bCs/>
          <w:color w:val="548DD4" w:themeColor="text2" w:themeTint="99"/>
          <w:sz w:val="28"/>
          <w:szCs w:val="28"/>
        </w:rPr>
        <w:t>PROTOCOLO</w:t>
      </w:r>
      <w:r w:rsidR="008323D6" w:rsidRPr="00965EDC">
        <w:rPr>
          <w:rFonts w:eastAsia="Georgia"/>
          <w:b/>
          <w:bCs/>
          <w:color w:val="548DD4" w:themeColor="text2" w:themeTint="99"/>
          <w:spacing w:val="-10"/>
          <w:sz w:val="28"/>
          <w:szCs w:val="28"/>
        </w:rPr>
        <w:t xml:space="preserve"> </w:t>
      </w:r>
      <w:r w:rsidR="008323D6" w:rsidRPr="00965EDC">
        <w:rPr>
          <w:rFonts w:eastAsia="Georgia"/>
          <w:b/>
          <w:bCs/>
          <w:color w:val="548DD4" w:themeColor="text2" w:themeTint="99"/>
          <w:sz w:val="28"/>
          <w:szCs w:val="28"/>
        </w:rPr>
        <w:t>DE</w:t>
      </w:r>
      <w:r w:rsidR="008323D6" w:rsidRPr="00965EDC">
        <w:rPr>
          <w:rFonts w:eastAsia="Georgia"/>
          <w:b/>
          <w:bCs/>
          <w:color w:val="548DD4" w:themeColor="text2" w:themeTint="99"/>
          <w:spacing w:val="-6"/>
          <w:sz w:val="28"/>
          <w:szCs w:val="28"/>
        </w:rPr>
        <w:t xml:space="preserve"> </w:t>
      </w:r>
      <w:r w:rsidR="007A684B" w:rsidRPr="00965EDC">
        <w:rPr>
          <w:rFonts w:eastAsia="Georgia"/>
          <w:b/>
          <w:bCs/>
          <w:color w:val="548DD4" w:themeColor="text2" w:themeTint="99"/>
          <w:spacing w:val="-6"/>
          <w:sz w:val="28"/>
          <w:szCs w:val="28"/>
        </w:rPr>
        <w:t>ACTU</w:t>
      </w:r>
      <w:r w:rsidR="008323D6" w:rsidRPr="00965EDC">
        <w:rPr>
          <w:rFonts w:eastAsia="Georgia"/>
          <w:b/>
          <w:bCs/>
          <w:color w:val="548DD4" w:themeColor="text2" w:themeTint="99"/>
          <w:sz w:val="28"/>
          <w:szCs w:val="28"/>
        </w:rPr>
        <w:t>ACCIÓN</w:t>
      </w:r>
      <w:r w:rsidR="008323D6" w:rsidRPr="00965EDC">
        <w:rPr>
          <w:rFonts w:eastAsia="Georgia"/>
          <w:b/>
          <w:bCs/>
          <w:color w:val="548DD4" w:themeColor="text2" w:themeTint="99"/>
          <w:spacing w:val="-6"/>
          <w:sz w:val="28"/>
          <w:szCs w:val="28"/>
        </w:rPr>
        <w:t xml:space="preserve"> </w:t>
      </w:r>
      <w:r w:rsidR="007A684B" w:rsidRPr="00965EDC">
        <w:rPr>
          <w:rFonts w:eastAsia="Georgia"/>
          <w:b/>
          <w:bCs/>
          <w:color w:val="548DD4" w:themeColor="text2" w:themeTint="99"/>
          <w:spacing w:val="-6"/>
          <w:sz w:val="28"/>
          <w:szCs w:val="28"/>
        </w:rPr>
        <w:t xml:space="preserve">EN CASO </w:t>
      </w:r>
      <w:r w:rsidR="008323D6" w:rsidRPr="00965EDC">
        <w:rPr>
          <w:rFonts w:eastAsia="Georgia"/>
          <w:b/>
          <w:bCs/>
          <w:color w:val="548DD4" w:themeColor="text2" w:themeTint="99"/>
          <w:sz w:val="28"/>
          <w:szCs w:val="28"/>
        </w:rPr>
        <w:t>DE</w:t>
      </w:r>
      <w:r w:rsidR="008323D6" w:rsidRPr="00965EDC">
        <w:rPr>
          <w:rFonts w:eastAsia="Georgia"/>
          <w:b/>
          <w:bCs/>
          <w:color w:val="548DD4" w:themeColor="text2" w:themeTint="99"/>
          <w:spacing w:val="-7"/>
          <w:sz w:val="28"/>
          <w:szCs w:val="28"/>
        </w:rPr>
        <w:t xml:space="preserve"> </w:t>
      </w:r>
      <w:r w:rsidR="008323D6" w:rsidRPr="00965EDC">
        <w:rPr>
          <w:rFonts w:eastAsia="Georgia"/>
          <w:b/>
          <w:bCs/>
          <w:color w:val="548DD4" w:themeColor="text2" w:themeTint="99"/>
          <w:sz w:val="28"/>
          <w:szCs w:val="28"/>
        </w:rPr>
        <w:t>MALTRATO</w:t>
      </w:r>
      <w:r w:rsidR="008323D6" w:rsidRPr="00965EDC">
        <w:rPr>
          <w:rFonts w:eastAsia="Georgia"/>
          <w:b/>
          <w:bCs/>
          <w:color w:val="548DD4" w:themeColor="text2" w:themeTint="99"/>
          <w:spacing w:val="-7"/>
          <w:sz w:val="28"/>
          <w:szCs w:val="28"/>
        </w:rPr>
        <w:t xml:space="preserve"> </w:t>
      </w:r>
      <w:r w:rsidR="0075721F" w:rsidRPr="00965EDC">
        <w:rPr>
          <w:rFonts w:eastAsia="Georgia"/>
          <w:b/>
          <w:bCs/>
          <w:color w:val="548DD4" w:themeColor="text2" w:themeTint="99"/>
          <w:spacing w:val="-7"/>
          <w:sz w:val="28"/>
          <w:szCs w:val="28"/>
        </w:rPr>
        <w:t xml:space="preserve">Y/O VIOLENCIA </w:t>
      </w:r>
      <w:r w:rsidR="008323D6" w:rsidRPr="00965EDC">
        <w:rPr>
          <w:rFonts w:eastAsia="Georgia"/>
          <w:b/>
          <w:bCs/>
          <w:color w:val="548DD4" w:themeColor="text2" w:themeTint="99"/>
          <w:sz w:val="28"/>
          <w:szCs w:val="28"/>
        </w:rPr>
        <w:t>ESCOLAR</w:t>
      </w:r>
      <w:r w:rsidR="008323D6" w:rsidRPr="00965EDC">
        <w:rPr>
          <w:rFonts w:eastAsia="Georgia"/>
          <w:b/>
          <w:bCs/>
          <w:color w:val="548DD4" w:themeColor="text2" w:themeTint="99"/>
          <w:spacing w:val="-7"/>
          <w:sz w:val="28"/>
          <w:szCs w:val="28"/>
        </w:rPr>
        <w:t xml:space="preserve"> </w:t>
      </w:r>
      <w:r w:rsidR="008323D6" w:rsidRPr="00965EDC">
        <w:rPr>
          <w:rFonts w:eastAsia="Georgia"/>
          <w:b/>
          <w:bCs/>
          <w:color w:val="548DD4" w:themeColor="text2" w:themeTint="99"/>
          <w:sz w:val="28"/>
          <w:szCs w:val="28"/>
        </w:rPr>
        <w:t xml:space="preserve">ENTRE </w:t>
      </w:r>
      <w:r w:rsidR="008323D6" w:rsidRPr="00965EDC">
        <w:rPr>
          <w:rFonts w:eastAsia="Georgia"/>
          <w:b/>
          <w:bCs/>
          <w:color w:val="548DD4" w:themeColor="text2" w:themeTint="99"/>
          <w:spacing w:val="-2"/>
          <w:sz w:val="28"/>
          <w:szCs w:val="28"/>
        </w:rPr>
        <w:t>ESTUDIANTES.</w:t>
      </w:r>
    </w:p>
    <w:p w14:paraId="67E0F53C" w14:textId="77777777" w:rsidR="008323D6" w:rsidRPr="00965EDC" w:rsidRDefault="008323D6" w:rsidP="00FD483F">
      <w:pPr>
        <w:spacing w:before="161" w:line="256" w:lineRule="auto"/>
        <w:ind w:left="102" w:right="117"/>
        <w:jc w:val="both"/>
        <w:rPr>
          <w:rFonts w:eastAsia="Georgia"/>
          <w:sz w:val="28"/>
          <w:szCs w:val="28"/>
        </w:rPr>
      </w:pPr>
      <w:r w:rsidRPr="00965EDC">
        <w:rPr>
          <w:rFonts w:eastAsia="Georgia"/>
          <w:sz w:val="28"/>
          <w:szCs w:val="28"/>
        </w:rPr>
        <w:t>Cualquier situación considerada maltrato escolar según la Ley sobre Violencia Escolar (Ley Nº 20.536) deberá remitirse a la siguiente clasificación:</w:t>
      </w:r>
    </w:p>
    <w:p w14:paraId="3C2CDE08" w14:textId="7E35E228" w:rsidR="008323D6" w:rsidRPr="00965EDC" w:rsidRDefault="00EB66C6" w:rsidP="00FD483F">
      <w:pPr>
        <w:spacing w:before="163"/>
        <w:ind w:left="102"/>
        <w:jc w:val="both"/>
        <w:outlineLvl w:val="0"/>
        <w:rPr>
          <w:rFonts w:eastAsia="Georgia"/>
          <w:b/>
          <w:bCs/>
          <w:sz w:val="28"/>
          <w:szCs w:val="28"/>
        </w:rPr>
      </w:pPr>
      <w:r w:rsidRPr="00965EDC">
        <w:rPr>
          <w:rFonts w:eastAsia="Georgia"/>
          <w:b/>
          <w:bCs/>
          <w:spacing w:val="-2"/>
          <w:sz w:val="28"/>
          <w:szCs w:val="28"/>
        </w:rPr>
        <w:t>2</w:t>
      </w:r>
      <w:r w:rsidR="008323D6" w:rsidRPr="00965EDC">
        <w:rPr>
          <w:rFonts w:eastAsia="Georgia"/>
          <w:b/>
          <w:bCs/>
          <w:spacing w:val="-2"/>
          <w:sz w:val="28"/>
          <w:szCs w:val="28"/>
        </w:rPr>
        <w:t>.1.-DETECCIÓN</w:t>
      </w:r>
    </w:p>
    <w:p w14:paraId="204EAD94" w14:textId="77777777" w:rsidR="008323D6" w:rsidRPr="00965EDC" w:rsidRDefault="008323D6" w:rsidP="00FD483F">
      <w:pPr>
        <w:spacing w:before="128"/>
        <w:jc w:val="both"/>
        <w:rPr>
          <w:rFonts w:eastAsia="Georgia"/>
          <w:b/>
          <w:sz w:val="28"/>
          <w:szCs w:val="28"/>
        </w:rPr>
      </w:pPr>
    </w:p>
    <w:p w14:paraId="0565C3FC" w14:textId="77777777" w:rsidR="008323D6" w:rsidRPr="00965EDC" w:rsidRDefault="008323D6" w:rsidP="00FD483F">
      <w:pPr>
        <w:numPr>
          <w:ilvl w:val="0"/>
          <w:numId w:val="140"/>
        </w:numPr>
        <w:tabs>
          <w:tab w:val="left" w:pos="1094"/>
        </w:tabs>
        <w:spacing w:line="259" w:lineRule="auto"/>
        <w:ind w:right="124"/>
        <w:jc w:val="both"/>
        <w:rPr>
          <w:rFonts w:eastAsia="Georgia"/>
          <w:sz w:val="28"/>
          <w:szCs w:val="28"/>
        </w:rPr>
      </w:pPr>
      <w:r w:rsidRPr="00965EDC">
        <w:rPr>
          <w:rFonts w:eastAsia="Georgia"/>
          <w:sz w:val="28"/>
          <w:szCs w:val="28"/>
        </w:rPr>
        <w:t>En</w:t>
      </w:r>
      <w:r w:rsidRPr="00965EDC">
        <w:rPr>
          <w:rFonts w:eastAsia="Georgia"/>
          <w:spacing w:val="-3"/>
          <w:sz w:val="28"/>
          <w:szCs w:val="28"/>
        </w:rPr>
        <w:t xml:space="preserve"> </w:t>
      </w:r>
      <w:r w:rsidRPr="00965EDC">
        <w:rPr>
          <w:rFonts w:eastAsia="Georgia"/>
          <w:sz w:val="28"/>
          <w:szCs w:val="28"/>
        </w:rPr>
        <w:t>caso</w:t>
      </w:r>
      <w:r w:rsidRPr="00965EDC">
        <w:rPr>
          <w:rFonts w:eastAsia="Georgia"/>
          <w:spacing w:val="-2"/>
          <w:sz w:val="28"/>
          <w:szCs w:val="28"/>
        </w:rPr>
        <w:t xml:space="preserve"> </w:t>
      </w:r>
      <w:r w:rsidRPr="00965EDC">
        <w:rPr>
          <w:rFonts w:eastAsia="Georgia"/>
          <w:sz w:val="28"/>
          <w:szCs w:val="28"/>
        </w:rPr>
        <w:t>de</w:t>
      </w:r>
      <w:r w:rsidRPr="00965EDC">
        <w:rPr>
          <w:rFonts w:eastAsia="Georgia"/>
          <w:spacing w:val="-2"/>
          <w:sz w:val="28"/>
          <w:szCs w:val="28"/>
        </w:rPr>
        <w:t xml:space="preserve"> </w:t>
      </w:r>
      <w:r w:rsidRPr="00965EDC">
        <w:rPr>
          <w:rFonts w:eastAsia="Georgia"/>
          <w:sz w:val="28"/>
          <w:szCs w:val="28"/>
        </w:rPr>
        <w:t>que</w:t>
      </w:r>
      <w:r w:rsidRPr="00965EDC">
        <w:rPr>
          <w:rFonts w:eastAsia="Georgia"/>
          <w:spacing w:val="-4"/>
          <w:sz w:val="28"/>
          <w:szCs w:val="28"/>
        </w:rPr>
        <w:t xml:space="preserve"> </w:t>
      </w:r>
      <w:r w:rsidRPr="00965EDC">
        <w:rPr>
          <w:rFonts w:eastAsia="Georgia"/>
          <w:sz w:val="28"/>
          <w:szCs w:val="28"/>
        </w:rPr>
        <w:t>un</w:t>
      </w:r>
      <w:r w:rsidRPr="00965EDC">
        <w:rPr>
          <w:rFonts w:eastAsia="Georgia"/>
          <w:spacing w:val="-2"/>
          <w:sz w:val="28"/>
          <w:szCs w:val="28"/>
        </w:rPr>
        <w:t xml:space="preserve"> </w:t>
      </w:r>
      <w:r w:rsidRPr="00965EDC">
        <w:rPr>
          <w:rFonts w:eastAsia="Georgia"/>
          <w:sz w:val="28"/>
          <w:szCs w:val="28"/>
        </w:rPr>
        <w:t>funcionario(a)</w:t>
      </w:r>
      <w:r w:rsidRPr="00965EDC">
        <w:rPr>
          <w:rFonts w:eastAsia="Georgia"/>
          <w:spacing w:val="-3"/>
          <w:sz w:val="28"/>
          <w:szCs w:val="28"/>
        </w:rPr>
        <w:t xml:space="preserve"> </w:t>
      </w:r>
      <w:r w:rsidRPr="00965EDC">
        <w:rPr>
          <w:rFonts w:eastAsia="Georgia"/>
          <w:sz w:val="28"/>
          <w:szCs w:val="28"/>
        </w:rPr>
        <w:t>detecte</w:t>
      </w:r>
      <w:r w:rsidRPr="00965EDC">
        <w:rPr>
          <w:rFonts w:eastAsia="Georgia"/>
          <w:spacing w:val="-3"/>
          <w:sz w:val="28"/>
          <w:szCs w:val="28"/>
        </w:rPr>
        <w:t xml:space="preserve"> </w:t>
      </w:r>
      <w:r w:rsidRPr="00965EDC">
        <w:rPr>
          <w:rFonts w:eastAsia="Georgia"/>
          <w:sz w:val="28"/>
          <w:szCs w:val="28"/>
        </w:rPr>
        <w:t>algún</w:t>
      </w:r>
      <w:r w:rsidRPr="00965EDC">
        <w:rPr>
          <w:rFonts w:eastAsia="Georgia"/>
          <w:spacing w:val="-3"/>
          <w:sz w:val="28"/>
          <w:szCs w:val="28"/>
        </w:rPr>
        <w:t xml:space="preserve"> </w:t>
      </w:r>
      <w:r w:rsidRPr="00965EDC">
        <w:rPr>
          <w:rFonts w:eastAsia="Georgia"/>
          <w:sz w:val="28"/>
          <w:szCs w:val="28"/>
        </w:rPr>
        <w:t>tipo</w:t>
      </w:r>
      <w:r w:rsidRPr="00965EDC">
        <w:rPr>
          <w:rFonts w:eastAsia="Georgia"/>
          <w:spacing w:val="-2"/>
          <w:sz w:val="28"/>
          <w:szCs w:val="28"/>
        </w:rPr>
        <w:t xml:space="preserve"> </w:t>
      </w:r>
      <w:r w:rsidRPr="00965EDC">
        <w:rPr>
          <w:rFonts w:eastAsia="Georgia"/>
          <w:sz w:val="28"/>
          <w:szCs w:val="28"/>
        </w:rPr>
        <w:t>de</w:t>
      </w:r>
      <w:r w:rsidRPr="00965EDC">
        <w:rPr>
          <w:rFonts w:eastAsia="Georgia"/>
          <w:spacing w:val="-2"/>
          <w:sz w:val="28"/>
          <w:szCs w:val="28"/>
        </w:rPr>
        <w:t xml:space="preserve"> </w:t>
      </w:r>
      <w:r w:rsidRPr="00965EDC">
        <w:rPr>
          <w:rFonts w:eastAsia="Georgia"/>
          <w:sz w:val="28"/>
          <w:szCs w:val="28"/>
        </w:rPr>
        <w:t>agresión</w:t>
      </w:r>
      <w:r w:rsidRPr="00965EDC">
        <w:rPr>
          <w:rFonts w:eastAsia="Georgia"/>
          <w:spacing w:val="-4"/>
          <w:sz w:val="28"/>
          <w:szCs w:val="28"/>
        </w:rPr>
        <w:t xml:space="preserve"> </w:t>
      </w:r>
      <w:r w:rsidRPr="00965EDC">
        <w:rPr>
          <w:rFonts w:eastAsia="Georgia"/>
          <w:sz w:val="28"/>
          <w:szCs w:val="28"/>
        </w:rPr>
        <w:t>(física,</w:t>
      </w:r>
      <w:r w:rsidRPr="00965EDC">
        <w:rPr>
          <w:rFonts w:eastAsia="Georgia"/>
          <w:spacing w:val="-3"/>
          <w:sz w:val="28"/>
          <w:szCs w:val="28"/>
        </w:rPr>
        <w:t xml:space="preserve"> </w:t>
      </w:r>
      <w:r w:rsidRPr="00965EDC">
        <w:rPr>
          <w:rFonts w:eastAsia="Georgia"/>
          <w:sz w:val="28"/>
          <w:szCs w:val="28"/>
        </w:rPr>
        <w:t>verbal,</w:t>
      </w:r>
      <w:r w:rsidRPr="00965EDC">
        <w:rPr>
          <w:rFonts w:eastAsia="Georgia"/>
          <w:spacing w:val="-3"/>
          <w:sz w:val="28"/>
          <w:szCs w:val="28"/>
        </w:rPr>
        <w:t xml:space="preserve"> </w:t>
      </w:r>
      <w:r w:rsidRPr="00965EDC">
        <w:rPr>
          <w:rFonts w:eastAsia="Georgia"/>
          <w:sz w:val="28"/>
          <w:szCs w:val="28"/>
        </w:rPr>
        <w:t>etc.)</w:t>
      </w:r>
      <w:r w:rsidRPr="00965EDC">
        <w:rPr>
          <w:rFonts w:eastAsia="Georgia"/>
          <w:spacing w:val="-1"/>
          <w:sz w:val="28"/>
          <w:szCs w:val="28"/>
        </w:rPr>
        <w:t xml:space="preserve"> </w:t>
      </w:r>
      <w:r w:rsidRPr="00965EDC">
        <w:rPr>
          <w:rFonts w:eastAsia="Georgia"/>
          <w:sz w:val="28"/>
          <w:szCs w:val="28"/>
        </w:rPr>
        <w:t>entre los estudiantes, tiene el deber de detener dicha acción.</w:t>
      </w:r>
    </w:p>
    <w:p w14:paraId="2C1C5D62" w14:textId="77777777" w:rsidR="008323D6" w:rsidRPr="00965EDC" w:rsidRDefault="008323D6" w:rsidP="00FD483F">
      <w:pPr>
        <w:numPr>
          <w:ilvl w:val="0"/>
          <w:numId w:val="140"/>
        </w:numPr>
        <w:tabs>
          <w:tab w:val="left" w:pos="1094"/>
        </w:tabs>
        <w:spacing w:before="2" w:line="256" w:lineRule="auto"/>
        <w:ind w:right="123" w:hanging="881"/>
        <w:jc w:val="both"/>
        <w:rPr>
          <w:rFonts w:eastAsia="Georgia"/>
          <w:sz w:val="28"/>
          <w:szCs w:val="28"/>
        </w:rPr>
      </w:pPr>
      <w:r w:rsidRPr="00965EDC">
        <w:rPr>
          <w:rFonts w:eastAsia="Georgia"/>
          <w:sz w:val="28"/>
          <w:szCs w:val="28"/>
        </w:rPr>
        <w:t>En caso de</w:t>
      </w:r>
      <w:r w:rsidRPr="00965EDC">
        <w:rPr>
          <w:rFonts w:eastAsia="Georgia"/>
          <w:spacing w:val="-1"/>
          <w:sz w:val="28"/>
          <w:szCs w:val="28"/>
        </w:rPr>
        <w:t xml:space="preserve"> </w:t>
      </w:r>
      <w:r w:rsidRPr="00965EDC">
        <w:rPr>
          <w:rFonts w:eastAsia="Georgia"/>
          <w:sz w:val="28"/>
          <w:szCs w:val="28"/>
        </w:rPr>
        <w:t>que</w:t>
      </w:r>
      <w:r w:rsidRPr="00965EDC">
        <w:rPr>
          <w:rFonts w:eastAsia="Georgia"/>
          <w:spacing w:val="-1"/>
          <w:sz w:val="28"/>
          <w:szCs w:val="28"/>
        </w:rPr>
        <w:t xml:space="preserve"> </w:t>
      </w:r>
      <w:r w:rsidRPr="00965EDC">
        <w:rPr>
          <w:rFonts w:eastAsia="Georgia"/>
          <w:sz w:val="28"/>
          <w:szCs w:val="28"/>
        </w:rPr>
        <w:t>algún alumno detecte</w:t>
      </w:r>
      <w:r w:rsidRPr="00965EDC">
        <w:rPr>
          <w:rFonts w:eastAsia="Georgia"/>
          <w:spacing w:val="-1"/>
          <w:sz w:val="28"/>
          <w:szCs w:val="28"/>
        </w:rPr>
        <w:t xml:space="preserve"> </w:t>
      </w:r>
      <w:r w:rsidRPr="00965EDC">
        <w:rPr>
          <w:rFonts w:eastAsia="Georgia"/>
          <w:sz w:val="28"/>
          <w:szCs w:val="28"/>
        </w:rPr>
        <w:t>algún tipo de</w:t>
      </w:r>
      <w:r w:rsidRPr="00965EDC">
        <w:rPr>
          <w:rFonts w:eastAsia="Georgia"/>
          <w:spacing w:val="-1"/>
          <w:sz w:val="28"/>
          <w:szCs w:val="28"/>
        </w:rPr>
        <w:t xml:space="preserve"> </w:t>
      </w:r>
      <w:r w:rsidRPr="00965EDC">
        <w:rPr>
          <w:rFonts w:eastAsia="Georgia"/>
          <w:sz w:val="28"/>
          <w:szCs w:val="28"/>
        </w:rPr>
        <w:t>agresión (física, verbal, etc.) entre</w:t>
      </w:r>
      <w:r w:rsidRPr="00965EDC">
        <w:rPr>
          <w:rFonts w:eastAsia="Georgia"/>
          <w:spacing w:val="-1"/>
          <w:sz w:val="28"/>
          <w:szCs w:val="28"/>
        </w:rPr>
        <w:t xml:space="preserve"> </w:t>
      </w:r>
      <w:r w:rsidRPr="00965EDC">
        <w:rPr>
          <w:rFonts w:eastAsia="Georgia"/>
          <w:sz w:val="28"/>
          <w:szCs w:val="28"/>
        </w:rPr>
        <w:t>los estudiantes, tienen deber de informar inmediatamente al funcionario más cercano.</w:t>
      </w:r>
    </w:p>
    <w:p w14:paraId="57375357" w14:textId="77777777" w:rsidR="008323D6" w:rsidRPr="00965EDC" w:rsidRDefault="008323D6" w:rsidP="00FD483F">
      <w:pPr>
        <w:numPr>
          <w:ilvl w:val="0"/>
          <w:numId w:val="140"/>
        </w:numPr>
        <w:tabs>
          <w:tab w:val="left" w:pos="1094"/>
        </w:tabs>
        <w:spacing w:before="4" w:line="259" w:lineRule="auto"/>
        <w:ind w:right="124" w:hanging="939"/>
        <w:jc w:val="both"/>
        <w:rPr>
          <w:rFonts w:eastAsia="Georgia"/>
          <w:sz w:val="28"/>
          <w:szCs w:val="28"/>
        </w:rPr>
      </w:pPr>
      <w:r w:rsidRPr="00965EDC">
        <w:rPr>
          <w:rFonts w:eastAsia="Georgia"/>
          <w:sz w:val="28"/>
          <w:szCs w:val="28"/>
        </w:rPr>
        <w:t>En caso de que un apoderado(a) detecte algún tipo de agresión (física, verbal, etc.) entre los estudiantes, tiene el deber de informar inmediatamente al funcionario que se encuentre más cercano.</w:t>
      </w:r>
    </w:p>
    <w:p w14:paraId="0085092D" w14:textId="14814F00" w:rsidR="008323D6" w:rsidRPr="00965EDC" w:rsidRDefault="00EB66C6" w:rsidP="00FD483F">
      <w:pPr>
        <w:spacing w:before="160"/>
        <w:ind w:left="102"/>
        <w:jc w:val="both"/>
        <w:outlineLvl w:val="0"/>
        <w:rPr>
          <w:rFonts w:eastAsia="Georgia"/>
          <w:b/>
          <w:bCs/>
          <w:sz w:val="28"/>
          <w:szCs w:val="28"/>
        </w:rPr>
      </w:pPr>
      <w:r w:rsidRPr="00965EDC">
        <w:rPr>
          <w:rFonts w:eastAsia="Georgia"/>
          <w:b/>
          <w:bCs/>
          <w:sz w:val="28"/>
          <w:szCs w:val="28"/>
        </w:rPr>
        <w:t>2</w:t>
      </w:r>
      <w:r w:rsidR="008323D6" w:rsidRPr="00965EDC">
        <w:rPr>
          <w:rFonts w:eastAsia="Georgia"/>
          <w:b/>
          <w:bCs/>
          <w:sz w:val="28"/>
          <w:szCs w:val="28"/>
        </w:rPr>
        <w:t>.</w:t>
      </w:r>
      <w:r w:rsidRPr="00965EDC">
        <w:rPr>
          <w:rFonts w:eastAsia="Georgia"/>
          <w:b/>
          <w:bCs/>
          <w:sz w:val="28"/>
          <w:szCs w:val="28"/>
        </w:rPr>
        <w:t>3</w:t>
      </w:r>
      <w:r w:rsidR="008323D6" w:rsidRPr="00965EDC">
        <w:rPr>
          <w:rFonts w:eastAsia="Georgia"/>
          <w:b/>
          <w:bCs/>
          <w:sz w:val="28"/>
          <w:szCs w:val="28"/>
        </w:rPr>
        <w:t>.-FALTA</w:t>
      </w:r>
      <w:r w:rsidR="008323D6" w:rsidRPr="00965EDC">
        <w:rPr>
          <w:rFonts w:eastAsia="Georgia"/>
          <w:b/>
          <w:bCs/>
          <w:spacing w:val="-6"/>
          <w:sz w:val="28"/>
          <w:szCs w:val="28"/>
        </w:rPr>
        <w:t xml:space="preserve"> </w:t>
      </w:r>
      <w:r w:rsidR="008323D6" w:rsidRPr="00965EDC">
        <w:rPr>
          <w:rFonts w:eastAsia="Georgia"/>
          <w:b/>
          <w:bCs/>
          <w:spacing w:val="-4"/>
          <w:sz w:val="28"/>
          <w:szCs w:val="28"/>
        </w:rPr>
        <w:t>LEVE</w:t>
      </w:r>
    </w:p>
    <w:p w14:paraId="2960E23E" w14:textId="77777777" w:rsidR="008323D6" w:rsidRPr="00965EDC" w:rsidRDefault="008323D6" w:rsidP="00FD483F">
      <w:pPr>
        <w:spacing w:before="176"/>
        <w:jc w:val="both"/>
        <w:rPr>
          <w:rFonts w:eastAsia="Georgia"/>
          <w:sz w:val="28"/>
          <w:szCs w:val="28"/>
        </w:rPr>
      </w:pPr>
      <w:r w:rsidRPr="00965EDC">
        <w:rPr>
          <w:rFonts w:eastAsia="Georgia"/>
          <w:sz w:val="28"/>
          <w:szCs w:val="28"/>
        </w:rPr>
        <w:t>Todo</w:t>
      </w:r>
      <w:r w:rsidRPr="00965EDC">
        <w:rPr>
          <w:rFonts w:eastAsia="Georgia"/>
          <w:spacing w:val="-3"/>
          <w:sz w:val="28"/>
          <w:szCs w:val="28"/>
        </w:rPr>
        <w:t xml:space="preserve"> </w:t>
      </w:r>
      <w:r w:rsidRPr="00965EDC">
        <w:rPr>
          <w:rFonts w:eastAsia="Georgia"/>
          <w:sz w:val="28"/>
          <w:szCs w:val="28"/>
        </w:rPr>
        <w:t>acto</w:t>
      </w:r>
      <w:r w:rsidRPr="00965EDC">
        <w:rPr>
          <w:rFonts w:eastAsia="Georgia"/>
          <w:spacing w:val="-3"/>
          <w:sz w:val="28"/>
          <w:szCs w:val="28"/>
        </w:rPr>
        <w:t xml:space="preserve"> </w:t>
      </w:r>
      <w:r w:rsidRPr="00965EDC">
        <w:rPr>
          <w:rFonts w:eastAsia="Georgia"/>
          <w:sz w:val="28"/>
          <w:szCs w:val="28"/>
        </w:rPr>
        <w:t>en</w:t>
      </w:r>
      <w:r w:rsidRPr="00965EDC">
        <w:rPr>
          <w:rFonts w:eastAsia="Georgia"/>
          <w:spacing w:val="-2"/>
          <w:sz w:val="28"/>
          <w:szCs w:val="28"/>
        </w:rPr>
        <w:t xml:space="preserve"> </w:t>
      </w:r>
      <w:r w:rsidRPr="00965EDC">
        <w:rPr>
          <w:rFonts w:eastAsia="Georgia"/>
          <w:sz w:val="28"/>
          <w:szCs w:val="28"/>
        </w:rPr>
        <w:t>el</w:t>
      </w:r>
      <w:r w:rsidRPr="00965EDC">
        <w:rPr>
          <w:rFonts w:eastAsia="Georgia"/>
          <w:spacing w:val="-2"/>
          <w:sz w:val="28"/>
          <w:szCs w:val="28"/>
        </w:rPr>
        <w:t xml:space="preserve"> </w:t>
      </w:r>
      <w:r w:rsidRPr="00965EDC">
        <w:rPr>
          <w:rFonts w:eastAsia="Georgia"/>
          <w:sz w:val="28"/>
          <w:szCs w:val="28"/>
        </w:rPr>
        <w:t>que</w:t>
      </w:r>
      <w:r w:rsidRPr="00965EDC">
        <w:rPr>
          <w:rFonts w:eastAsia="Georgia"/>
          <w:spacing w:val="-3"/>
          <w:sz w:val="28"/>
          <w:szCs w:val="28"/>
        </w:rPr>
        <w:t xml:space="preserve"> </w:t>
      </w:r>
      <w:r w:rsidRPr="00965EDC">
        <w:rPr>
          <w:rFonts w:eastAsia="Georgia"/>
          <w:sz w:val="28"/>
          <w:szCs w:val="28"/>
        </w:rPr>
        <w:t>incurra</w:t>
      </w:r>
      <w:r w:rsidRPr="00965EDC">
        <w:rPr>
          <w:rFonts w:eastAsia="Georgia"/>
          <w:spacing w:val="-3"/>
          <w:sz w:val="28"/>
          <w:szCs w:val="28"/>
        </w:rPr>
        <w:t xml:space="preserve"> </w:t>
      </w:r>
      <w:r w:rsidRPr="00965EDC">
        <w:rPr>
          <w:rFonts w:eastAsia="Georgia"/>
          <w:sz w:val="28"/>
          <w:szCs w:val="28"/>
        </w:rPr>
        <w:t>el</w:t>
      </w:r>
      <w:r w:rsidRPr="00965EDC">
        <w:rPr>
          <w:rFonts w:eastAsia="Georgia"/>
          <w:spacing w:val="-2"/>
          <w:sz w:val="28"/>
          <w:szCs w:val="28"/>
        </w:rPr>
        <w:t xml:space="preserve"> </w:t>
      </w:r>
      <w:r w:rsidRPr="00965EDC">
        <w:rPr>
          <w:rFonts w:eastAsia="Georgia"/>
          <w:sz w:val="28"/>
          <w:szCs w:val="28"/>
        </w:rPr>
        <w:t>estudiante</w:t>
      </w:r>
      <w:r w:rsidRPr="00965EDC">
        <w:rPr>
          <w:rFonts w:eastAsia="Georgia"/>
          <w:spacing w:val="-3"/>
          <w:sz w:val="28"/>
          <w:szCs w:val="28"/>
        </w:rPr>
        <w:t xml:space="preserve"> </w:t>
      </w:r>
      <w:r w:rsidRPr="00965EDC">
        <w:rPr>
          <w:rFonts w:eastAsia="Georgia"/>
          <w:sz w:val="28"/>
          <w:szCs w:val="28"/>
        </w:rPr>
        <w:t>por</w:t>
      </w:r>
      <w:r w:rsidRPr="00965EDC">
        <w:rPr>
          <w:rFonts w:eastAsia="Georgia"/>
          <w:spacing w:val="-2"/>
          <w:sz w:val="28"/>
          <w:szCs w:val="28"/>
        </w:rPr>
        <w:t xml:space="preserve"> </w:t>
      </w:r>
      <w:r w:rsidRPr="00965EDC">
        <w:rPr>
          <w:rFonts w:eastAsia="Georgia"/>
          <w:sz w:val="28"/>
          <w:szCs w:val="28"/>
        </w:rPr>
        <w:t>primera</w:t>
      </w:r>
      <w:r w:rsidRPr="00965EDC">
        <w:rPr>
          <w:rFonts w:eastAsia="Georgia"/>
          <w:spacing w:val="-2"/>
          <w:sz w:val="28"/>
          <w:szCs w:val="28"/>
        </w:rPr>
        <w:t xml:space="preserve"> </w:t>
      </w:r>
      <w:r w:rsidRPr="00965EDC">
        <w:rPr>
          <w:rFonts w:eastAsia="Georgia"/>
          <w:spacing w:val="-4"/>
          <w:sz w:val="28"/>
          <w:szCs w:val="28"/>
        </w:rPr>
        <w:t>vez.</w:t>
      </w:r>
    </w:p>
    <w:p w14:paraId="5C70A2A4" w14:textId="475E1664" w:rsidR="008323D6" w:rsidRPr="00965EDC" w:rsidRDefault="008323D6" w:rsidP="00FD483F">
      <w:pPr>
        <w:numPr>
          <w:ilvl w:val="1"/>
          <w:numId w:val="140"/>
        </w:numPr>
        <w:tabs>
          <w:tab w:val="left" w:pos="822"/>
        </w:tabs>
        <w:spacing w:before="179" w:line="256" w:lineRule="auto"/>
        <w:ind w:right="120"/>
        <w:jc w:val="both"/>
        <w:rPr>
          <w:rFonts w:eastAsia="Georgia"/>
          <w:sz w:val="28"/>
          <w:szCs w:val="28"/>
        </w:rPr>
      </w:pPr>
      <w:r w:rsidRPr="00965EDC">
        <w:rPr>
          <w:rFonts w:eastAsia="Georgia"/>
          <w:sz w:val="28"/>
          <w:szCs w:val="28"/>
        </w:rPr>
        <w:t>Proferir</w:t>
      </w:r>
      <w:r w:rsidRPr="00965EDC">
        <w:rPr>
          <w:rFonts w:eastAsia="Georgia"/>
          <w:spacing w:val="-6"/>
          <w:sz w:val="28"/>
          <w:szCs w:val="28"/>
        </w:rPr>
        <w:t xml:space="preserve"> </w:t>
      </w:r>
      <w:r w:rsidRPr="00965EDC">
        <w:rPr>
          <w:rFonts w:eastAsia="Georgia"/>
          <w:sz w:val="28"/>
          <w:szCs w:val="28"/>
        </w:rPr>
        <w:t>insultos</w:t>
      </w:r>
      <w:r w:rsidR="00D2214B" w:rsidRPr="00965EDC">
        <w:rPr>
          <w:rFonts w:eastAsia="Georgia"/>
          <w:sz w:val="28"/>
          <w:szCs w:val="28"/>
        </w:rPr>
        <w:t xml:space="preserve"> o</w:t>
      </w:r>
      <w:r w:rsidRPr="00965EDC">
        <w:rPr>
          <w:rFonts w:eastAsia="Georgia"/>
          <w:spacing w:val="-6"/>
          <w:sz w:val="28"/>
          <w:szCs w:val="28"/>
        </w:rPr>
        <w:t xml:space="preserve"> </w:t>
      </w:r>
      <w:r w:rsidRPr="00965EDC">
        <w:rPr>
          <w:rFonts w:eastAsia="Georgia"/>
          <w:sz w:val="28"/>
          <w:szCs w:val="28"/>
        </w:rPr>
        <w:t>hacer</w:t>
      </w:r>
      <w:r w:rsidRPr="00965EDC">
        <w:rPr>
          <w:rFonts w:eastAsia="Georgia"/>
          <w:spacing w:val="-4"/>
          <w:sz w:val="28"/>
          <w:szCs w:val="28"/>
        </w:rPr>
        <w:t xml:space="preserve"> </w:t>
      </w:r>
      <w:r w:rsidRPr="00965EDC">
        <w:rPr>
          <w:rFonts w:eastAsia="Georgia"/>
          <w:sz w:val="28"/>
          <w:szCs w:val="28"/>
        </w:rPr>
        <w:t>gestos</w:t>
      </w:r>
      <w:r w:rsidRPr="00965EDC">
        <w:rPr>
          <w:rFonts w:eastAsia="Georgia"/>
          <w:spacing w:val="-6"/>
          <w:sz w:val="28"/>
          <w:szCs w:val="28"/>
        </w:rPr>
        <w:t xml:space="preserve"> </w:t>
      </w:r>
      <w:r w:rsidRPr="00965EDC">
        <w:rPr>
          <w:rFonts w:eastAsia="Georgia"/>
          <w:sz w:val="28"/>
          <w:szCs w:val="28"/>
        </w:rPr>
        <w:t>groseros</w:t>
      </w:r>
      <w:r w:rsidRPr="00965EDC">
        <w:rPr>
          <w:rFonts w:eastAsia="Georgia"/>
          <w:spacing w:val="-7"/>
          <w:sz w:val="28"/>
          <w:szCs w:val="28"/>
        </w:rPr>
        <w:t xml:space="preserve"> </w:t>
      </w:r>
      <w:r w:rsidRPr="00965EDC">
        <w:rPr>
          <w:rFonts w:eastAsia="Georgia"/>
          <w:sz w:val="28"/>
          <w:szCs w:val="28"/>
        </w:rPr>
        <w:t>por</w:t>
      </w:r>
      <w:r w:rsidRPr="00965EDC">
        <w:rPr>
          <w:rFonts w:eastAsia="Georgia"/>
          <w:spacing w:val="-4"/>
          <w:sz w:val="28"/>
          <w:szCs w:val="28"/>
        </w:rPr>
        <w:t xml:space="preserve"> </w:t>
      </w:r>
      <w:r w:rsidRPr="00965EDC">
        <w:rPr>
          <w:rFonts w:eastAsia="Georgia"/>
          <w:sz w:val="28"/>
          <w:szCs w:val="28"/>
        </w:rPr>
        <w:t>primera</w:t>
      </w:r>
      <w:r w:rsidRPr="00965EDC">
        <w:rPr>
          <w:rFonts w:eastAsia="Georgia"/>
          <w:spacing w:val="-7"/>
          <w:sz w:val="28"/>
          <w:szCs w:val="28"/>
        </w:rPr>
        <w:t xml:space="preserve"> </w:t>
      </w:r>
      <w:r w:rsidRPr="00965EDC">
        <w:rPr>
          <w:rFonts w:eastAsia="Georgia"/>
          <w:sz w:val="28"/>
          <w:szCs w:val="28"/>
        </w:rPr>
        <w:t>vez</w:t>
      </w:r>
      <w:r w:rsidRPr="00965EDC">
        <w:rPr>
          <w:rFonts w:eastAsia="Georgia"/>
          <w:spacing w:val="-7"/>
          <w:sz w:val="28"/>
          <w:szCs w:val="28"/>
        </w:rPr>
        <w:t xml:space="preserve"> </w:t>
      </w:r>
      <w:r w:rsidRPr="00965EDC">
        <w:rPr>
          <w:rFonts w:eastAsia="Georgia"/>
          <w:sz w:val="28"/>
          <w:szCs w:val="28"/>
        </w:rPr>
        <w:t>a</w:t>
      </w:r>
      <w:r w:rsidRPr="00965EDC">
        <w:rPr>
          <w:rFonts w:eastAsia="Georgia"/>
          <w:spacing w:val="-4"/>
          <w:sz w:val="28"/>
          <w:szCs w:val="28"/>
        </w:rPr>
        <w:t xml:space="preserve"> </w:t>
      </w:r>
      <w:r w:rsidRPr="00965EDC">
        <w:rPr>
          <w:rFonts w:eastAsia="Georgia"/>
          <w:sz w:val="28"/>
          <w:szCs w:val="28"/>
        </w:rPr>
        <w:t>cualquier miembro de la comunidad educativa.</w:t>
      </w:r>
    </w:p>
    <w:p w14:paraId="7F75E2C3" w14:textId="56927961" w:rsidR="00D2214B" w:rsidRPr="00965EDC" w:rsidRDefault="00D2214B" w:rsidP="00FD483F">
      <w:pPr>
        <w:numPr>
          <w:ilvl w:val="1"/>
          <w:numId w:val="140"/>
        </w:numPr>
        <w:tabs>
          <w:tab w:val="left" w:pos="822"/>
        </w:tabs>
        <w:spacing w:before="179" w:line="256" w:lineRule="auto"/>
        <w:ind w:right="120"/>
        <w:jc w:val="both"/>
        <w:rPr>
          <w:rFonts w:eastAsia="Georgia"/>
          <w:sz w:val="28"/>
          <w:szCs w:val="28"/>
        </w:rPr>
      </w:pPr>
      <w:r w:rsidRPr="00965EDC">
        <w:rPr>
          <w:rFonts w:eastAsia="Georgia"/>
          <w:sz w:val="28"/>
          <w:szCs w:val="28"/>
        </w:rPr>
        <w:t>Realizar juegos bruscos o bromas que hagan sentir mal a alguno de los involucrados.</w:t>
      </w:r>
    </w:p>
    <w:p w14:paraId="681C6559" w14:textId="7C21940E" w:rsidR="008323D6" w:rsidRPr="00965EDC" w:rsidRDefault="00EB66C6" w:rsidP="00FD483F">
      <w:pPr>
        <w:spacing w:before="179"/>
        <w:ind w:left="102"/>
        <w:jc w:val="both"/>
        <w:outlineLvl w:val="0"/>
        <w:rPr>
          <w:rFonts w:eastAsia="Georgia"/>
          <w:b/>
          <w:bCs/>
          <w:sz w:val="28"/>
          <w:szCs w:val="28"/>
        </w:rPr>
      </w:pPr>
      <w:r w:rsidRPr="00965EDC">
        <w:rPr>
          <w:rFonts w:eastAsia="Georgia"/>
          <w:b/>
          <w:bCs/>
          <w:sz w:val="28"/>
          <w:szCs w:val="28"/>
        </w:rPr>
        <w:t>2.4</w:t>
      </w:r>
      <w:r w:rsidR="008323D6" w:rsidRPr="00965EDC">
        <w:rPr>
          <w:rFonts w:eastAsia="Georgia"/>
          <w:b/>
          <w:bCs/>
          <w:sz w:val="28"/>
          <w:szCs w:val="28"/>
        </w:rPr>
        <w:t>.-ACCIONAR</w:t>
      </w:r>
      <w:r w:rsidR="008323D6" w:rsidRPr="00965EDC">
        <w:rPr>
          <w:rFonts w:eastAsia="Georgia"/>
          <w:b/>
          <w:bCs/>
          <w:spacing w:val="-6"/>
          <w:sz w:val="28"/>
          <w:szCs w:val="28"/>
        </w:rPr>
        <w:t xml:space="preserve"> </w:t>
      </w:r>
      <w:r w:rsidR="008323D6" w:rsidRPr="00965EDC">
        <w:rPr>
          <w:rFonts w:eastAsia="Georgia"/>
          <w:b/>
          <w:bCs/>
          <w:sz w:val="28"/>
          <w:szCs w:val="28"/>
        </w:rPr>
        <w:t>DEL</w:t>
      </w:r>
      <w:r w:rsidR="008323D6" w:rsidRPr="00965EDC">
        <w:rPr>
          <w:rFonts w:eastAsia="Georgia"/>
          <w:b/>
          <w:bCs/>
          <w:spacing w:val="-3"/>
          <w:sz w:val="28"/>
          <w:szCs w:val="28"/>
        </w:rPr>
        <w:t xml:space="preserve"> </w:t>
      </w:r>
      <w:r w:rsidR="008323D6" w:rsidRPr="00965EDC">
        <w:rPr>
          <w:rFonts w:eastAsia="Georgia"/>
          <w:b/>
          <w:bCs/>
          <w:sz w:val="28"/>
          <w:szCs w:val="28"/>
        </w:rPr>
        <w:t>FUNCIONARIO</w:t>
      </w:r>
      <w:r w:rsidR="008323D6" w:rsidRPr="00965EDC">
        <w:rPr>
          <w:rFonts w:eastAsia="Georgia"/>
          <w:b/>
          <w:bCs/>
          <w:spacing w:val="-4"/>
          <w:sz w:val="28"/>
          <w:szCs w:val="28"/>
        </w:rPr>
        <w:t xml:space="preserve"> </w:t>
      </w:r>
      <w:r w:rsidR="008323D6" w:rsidRPr="00965EDC">
        <w:rPr>
          <w:rFonts w:eastAsia="Georgia"/>
          <w:b/>
          <w:bCs/>
          <w:sz w:val="28"/>
          <w:szCs w:val="28"/>
        </w:rPr>
        <w:t>FRENTE</w:t>
      </w:r>
      <w:r w:rsidR="008323D6" w:rsidRPr="00965EDC">
        <w:rPr>
          <w:rFonts w:eastAsia="Georgia"/>
          <w:b/>
          <w:bCs/>
          <w:spacing w:val="-5"/>
          <w:sz w:val="28"/>
          <w:szCs w:val="28"/>
        </w:rPr>
        <w:t xml:space="preserve"> </w:t>
      </w:r>
      <w:r w:rsidR="008323D6" w:rsidRPr="00965EDC">
        <w:rPr>
          <w:rFonts w:eastAsia="Georgia"/>
          <w:b/>
          <w:bCs/>
          <w:sz w:val="28"/>
          <w:szCs w:val="28"/>
        </w:rPr>
        <w:t>A</w:t>
      </w:r>
      <w:r w:rsidR="008323D6" w:rsidRPr="00965EDC">
        <w:rPr>
          <w:rFonts w:eastAsia="Georgia"/>
          <w:b/>
          <w:bCs/>
          <w:spacing w:val="-4"/>
          <w:sz w:val="28"/>
          <w:szCs w:val="28"/>
        </w:rPr>
        <w:t xml:space="preserve"> </w:t>
      </w:r>
      <w:r w:rsidR="008323D6" w:rsidRPr="00965EDC">
        <w:rPr>
          <w:rFonts w:eastAsia="Georgia"/>
          <w:b/>
          <w:bCs/>
          <w:sz w:val="28"/>
          <w:szCs w:val="28"/>
        </w:rPr>
        <w:t>LA</w:t>
      </w:r>
      <w:r w:rsidR="008323D6" w:rsidRPr="00965EDC">
        <w:rPr>
          <w:rFonts w:eastAsia="Georgia"/>
          <w:b/>
          <w:bCs/>
          <w:spacing w:val="-4"/>
          <w:sz w:val="28"/>
          <w:szCs w:val="28"/>
        </w:rPr>
        <w:t xml:space="preserve"> </w:t>
      </w:r>
      <w:r w:rsidR="008323D6" w:rsidRPr="00965EDC">
        <w:rPr>
          <w:rFonts w:eastAsia="Georgia"/>
          <w:b/>
          <w:bCs/>
          <w:sz w:val="28"/>
          <w:szCs w:val="28"/>
        </w:rPr>
        <w:t>FALTA</w:t>
      </w:r>
      <w:r w:rsidR="008323D6" w:rsidRPr="00965EDC">
        <w:rPr>
          <w:rFonts w:eastAsia="Georgia"/>
          <w:b/>
          <w:bCs/>
          <w:spacing w:val="-3"/>
          <w:sz w:val="28"/>
          <w:szCs w:val="28"/>
        </w:rPr>
        <w:t xml:space="preserve"> </w:t>
      </w:r>
      <w:r w:rsidR="008323D6" w:rsidRPr="00965EDC">
        <w:rPr>
          <w:rFonts w:eastAsia="Georgia"/>
          <w:b/>
          <w:bCs/>
          <w:spacing w:val="-2"/>
          <w:sz w:val="28"/>
          <w:szCs w:val="28"/>
        </w:rPr>
        <w:t>LEVE:</w:t>
      </w:r>
    </w:p>
    <w:p w14:paraId="246901EB" w14:textId="77777777" w:rsidR="008323D6" w:rsidRPr="00965EDC" w:rsidRDefault="008323D6" w:rsidP="00FD483F">
      <w:pPr>
        <w:numPr>
          <w:ilvl w:val="0"/>
          <w:numId w:val="141"/>
        </w:numPr>
        <w:spacing w:before="176" w:line="259" w:lineRule="auto"/>
        <w:ind w:right="118"/>
        <w:jc w:val="both"/>
        <w:rPr>
          <w:rFonts w:eastAsia="Georgia"/>
          <w:sz w:val="28"/>
          <w:szCs w:val="28"/>
        </w:rPr>
      </w:pPr>
      <w:r w:rsidRPr="00965EDC">
        <w:rPr>
          <w:rFonts w:eastAsia="Georgia"/>
          <w:sz w:val="28"/>
          <w:szCs w:val="28"/>
        </w:rPr>
        <w:t>El funcionario que detecte una falta leve en algún estudiante conversará con éste para indagar los motivos</w:t>
      </w:r>
      <w:r w:rsidRPr="00965EDC">
        <w:rPr>
          <w:rFonts w:eastAsia="Georgia"/>
          <w:spacing w:val="-7"/>
          <w:sz w:val="28"/>
          <w:szCs w:val="28"/>
        </w:rPr>
        <w:t xml:space="preserve"> </w:t>
      </w:r>
      <w:r w:rsidRPr="00965EDC">
        <w:rPr>
          <w:rFonts w:eastAsia="Georgia"/>
          <w:sz w:val="28"/>
          <w:szCs w:val="28"/>
        </w:rPr>
        <w:t>por</w:t>
      </w:r>
      <w:r w:rsidRPr="00965EDC">
        <w:rPr>
          <w:rFonts w:eastAsia="Georgia"/>
          <w:spacing w:val="-7"/>
          <w:sz w:val="28"/>
          <w:szCs w:val="28"/>
        </w:rPr>
        <w:t xml:space="preserve"> </w:t>
      </w:r>
      <w:r w:rsidRPr="00965EDC">
        <w:rPr>
          <w:rFonts w:eastAsia="Georgia"/>
          <w:sz w:val="28"/>
          <w:szCs w:val="28"/>
        </w:rPr>
        <w:t>los</w:t>
      </w:r>
      <w:r w:rsidRPr="00965EDC">
        <w:rPr>
          <w:rFonts w:eastAsia="Georgia"/>
          <w:spacing w:val="-7"/>
          <w:sz w:val="28"/>
          <w:szCs w:val="28"/>
        </w:rPr>
        <w:t xml:space="preserve"> </w:t>
      </w:r>
      <w:r w:rsidRPr="00965EDC">
        <w:rPr>
          <w:rFonts w:eastAsia="Georgia"/>
          <w:sz w:val="28"/>
          <w:szCs w:val="28"/>
        </w:rPr>
        <w:t>cuales</w:t>
      </w:r>
      <w:r w:rsidRPr="00965EDC">
        <w:rPr>
          <w:rFonts w:eastAsia="Georgia"/>
          <w:spacing w:val="-8"/>
          <w:sz w:val="28"/>
          <w:szCs w:val="28"/>
        </w:rPr>
        <w:t xml:space="preserve"> </w:t>
      </w:r>
      <w:r w:rsidRPr="00965EDC">
        <w:rPr>
          <w:rFonts w:eastAsia="Georgia"/>
          <w:sz w:val="28"/>
          <w:szCs w:val="28"/>
        </w:rPr>
        <w:t>cometió</w:t>
      </w:r>
      <w:r w:rsidRPr="00965EDC">
        <w:rPr>
          <w:rFonts w:eastAsia="Georgia"/>
          <w:spacing w:val="-7"/>
          <w:sz w:val="28"/>
          <w:szCs w:val="28"/>
        </w:rPr>
        <w:t xml:space="preserve"> </w:t>
      </w:r>
      <w:r w:rsidRPr="00965EDC">
        <w:rPr>
          <w:rFonts w:eastAsia="Georgia"/>
          <w:sz w:val="28"/>
          <w:szCs w:val="28"/>
        </w:rPr>
        <w:t>la</w:t>
      </w:r>
      <w:r w:rsidRPr="00965EDC">
        <w:rPr>
          <w:rFonts w:eastAsia="Georgia"/>
          <w:spacing w:val="-8"/>
          <w:sz w:val="28"/>
          <w:szCs w:val="28"/>
        </w:rPr>
        <w:t xml:space="preserve"> </w:t>
      </w:r>
      <w:r w:rsidRPr="00965EDC">
        <w:rPr>
          <w:rFonts w:eastAsia="Georgia"/>
          <w:sz w:val="28"/>
          <w:szCs w:val="28"/>
        </w:rPr>
        <w:t>falta,</w:t>
      </w:r>
      <w:r w:rsidRPr="00965EDC">
        <w:rPr>
          <w:rFonts w:eastAsia="Georgia"/>
          <w:spacing w:val="-7"/>
          <w:sz w:val="28"/>
          <w:szCs w:val="28"/>
        </w:rPr>
        <w:t xml:space="preserve"> </w:t>
      </w:r>
      <w:r w:rsidRPr="00965EDC">
        <w:rPr>
          <w:rFonts w:eastAsia="Georgia"/>
          <w:sz w:val="28"/>
          <w:szCs w:val="28"/>
        </w:rPr>
        <w:t>ayudándolo</w:t>
      </w:r>
      <w:r w:rsidRPr="00965EDC">
        <w:rPr>
          <w:rFonts w:eastAsia="Georgia"/>
          <w:spacing w:val="-7"/>
          <w:sz w:val="28"/>
          <w:szCs w:val="28"/>
        </w:rPr>
        <w:t xml:space="preserve"> </w:t>
      </w:r>
      <w:r w:rsidRPr="00965EDC">
        <w:rPr>
          <w:rFonts w:eastAsia="Georgia"/>
          <w:sz w:val="28"/>
          <w:szCs w:val="28"/>
        </w:rPr>
        <w:t>a</w:t>
      </w:r>
      <w:r w:rsidRPr="00965EDC">
        <w:rPr>
          <w:rFonts w:eastAsia="Georgia"/>
          <w:spacing w:val="-8"/>
          <w:sz w:val="28"/>
          <w:szCs w:val="28"/>
        </w:rPr>
        <w:t xml:space="preserve"> </w:t>
      </w:r>
      <w:r w:rsidRPr="00965EDC">
        <w:rPr>
          <w:rFonts w:eastAsia="Georgia"/>
          <w:sz w:val="28"/>
          <w:szCs w:val="28"/>
        </w:rPr>
        <w:t>reflexionar</w:t>
      </w:r>
      <w:r w:rsidRPr="00965EDC">
        <w:rPr>
          <w:rFonts w:eastAsia="Georgia"/>
          <w:spacing w:val="-7"/>
          <w:sz w:val="28"/>
          <w:szCs w:val="28"/>
        </w:rPr>
        <w:t xml:space="preserve"> </w:t>
      </w:r>
      <w:r w:rsidRPr="00965EDC">
        <w:rPr>
          <w:rFonts w:eastAsia="Georgia"/>
          <w:sz w:val="28"/>
          <w:szCs w:val="28"/>
        </w:rPr>
        <w:t>sobre</w:t>
      </w:r>
      <w:r w:rsidRPr="00965EDC">
        <w:rPr>
          <w:rFonts w:eastAsia="Georgia"/>
          <w:spacing w:val="-8"/>
          <w:sz w:val="28"/>
          <w:szCs w:val="28"/>
        </w:rPr>
        <w:t xml:space="preserve"> </w:t>
      </w:r>
      <w:r w:rsidRPr="00965EDC">
        <w:rPr>
          <w:rFonts w:eastAsia="Georgia"/>
          <w:sz w:val="28"/>
          <w:szCs w:val="28"/>
        </w:rPr>
        <w:t>las</w:t>
      </w:r>
      <w:r w:rsidRPr="00965EDC">
        <w:rPr>
          <w:rFonts w:eastAsia="Georgia"/>
          <w:spacing w:val="-7"/>
          <w:sz w:val="28"/>
          <w:szCs w:val="28"/>
        </w:rPr>
        <w:t xml:space="preserve"> </w:t>
      </w:r>
      <w:r w:rsidRPr="00965EDC">
        <w:rPr>
          <w:rFonts w:eastAsia="Georgia"/>
          <w:sz w:val="28"/>
          <w:szCs w:val="28"/>
        </w:rPr>
        <w:t>consecuencias</w:t>
      </w:r>
      <w:r w:rsidRPr="00965EDC">
        <w:rPr>
          <w:rFonts w:eastAsia="Georgia"/>
          <w:spacing w:val="-7"/>
          <w:sz w:val="28"/>
          <w:szCs w:val="28"/>
        </w:rPr>
        <w:t xml:space="preserve"> </w:t>
      </w:r>
      <w:r w:rsidRPr="00965EDC">
        <w:rPr>
          <w:rFonts w:eastAsia="Georgia"/>
          <w:sz w:val="28"/>
          <w:szCs w:val="28"/>
        </w:rPr>
        <w:t>de</w:t>
      </w:r>
      <w:r w:rsidRPr="00965EDC">
        <w:rPr>
          <w:rFonts w:eastAsia="Georgia"/>
          <w:spacing w:val="-6"/>
          <w:sz w:val="28"/>
          <w:szCs w:val="28"/>
        </w:rPr>
        <w:t xml:space="preserve"> </w:t>
      </w:r>
      <w:r w:rsidRPr="00965EDC">
        <w:rPr>
          <w:rFonts w:eastAsia="Georgia"/>
          <w:sz w:val="28"/>
          <w:szCs w:val="28"/>
        </w:rPr>
        <w:t>su</w:t>
      </w:r>
      <w:r w:rsidRPr="00965EDC">
        <w:rPr>
          <w:rFonts w:eastAsia="Georgia"/>
          <w:spacing w:val="-6"/>
          <w:sz w:val="28"/>
          <w:szCs w:val="28"/>
        </w:rPr>
        <w:t xml:space="preserve"> </w:t>
      </w:r>
      <w:r w:rsidRPr="00965EDC">
        <w:rPr>
          <w:rFonts w:eastAsia="Georgia"/>
          <w:sz w:val="28"/>
          <w:szCs w:val="28"/>
        </w:rPr>
        <w:t>actuar y</w:t>
      </w:r>
      <w:r w:rsidRPr="00965EDC">
        <w:rPr>
          <w:rFonts w:eastAsia="Georgia"/>
          <w:spacing w:val="-13"/>
          <w:sz w:val="28"/>
          <w:szCs w:val="28"/>
        </w:rPr>
        <w:t xml:space="preserve"> </w:t>
      </w:r>
      <w:r w:rsidRPr="00965EDC">
        <w:rPr>
          <w:rFonts w:eastAsia="Georgia"/>
          <w:sz w:val="28"/>
          <w:szCs w:val="28"/>
        </w:rPr>
        <w:t>llegar</w:t>
      </w:r>
      <w:r w:rsidRPr="00965EDC">
        <w:rPr>
          <w:rFonts w:eastAsia="Georgia"/>
          <w:spacing w:val="-12"/>
          <w:sz w:val="28"/>
          <w:szCs w:val="28"/>
        </w:rPr>
        <w:t xml:space="preserve"> </w:t>
      </w:r>
      <w:r w:rsidRPr="00965EDC">
        <w:rPr>
          <w:rFonts w:eastAsia="Georgia"/>
          <w:sz w:val="28"/>
          <w:szCs w:val="28"/>
        </w:rPr>
        <w:t>a</w:t>
      </w:r>
      <w:r w:rsidRPr="00965EDC">
        <w:rPr>
          <w:rFonts w:eastAsia="Georgia"/>
          <w:spacing w:val="-12"/>
          <w:sz w:val="28"/>
          <w:szCs w:val="28"/>
        </w:rPr>
        <w:t xml:space="preserve"> </w:t>
      </w:r>
      <w:r w:rsidRPr="00965EDC">
        <w:rPr>
          <w:rFonts w:eastAsia="Georgia"/>
          <w:sz w:val="28"/>
          <w:szCs w:val="28"/>
        </w:rPr>
        <w:t>acuerdos</w:t>
      </w:r>
      <w:r w:rsidRPr="00965EDC">
        <w:rPr>
          <w:rFonts w:eastAsia="Georgia"/>
          <w:spacing w:val="-12"/>
          <w:sz w:val="28"/>
          <w:szCs w:val="28"/>
        </w:rPr>
        <w:t xml:space="preserve"> </w:t>
      </w:r>
      <w:r w:rsidRPr="00965EDC">
        <w:rPr>
          <w:rFonts w:eastAsia="Georgia"/>
          <w:sz w:val="28"/>
          <w:szCs w:val="28"/>
        </w:rPr>
        <w:t>reparatorios.</w:t>
      </w:r>
      <w:r w:rsidRPr="00965EDC">
        <w:rPr>
          <w:rFonts w:eastAsia="Georgia"/>
          <w:spacing w:val="-12"/>
          <w:sz w:val="28"/>
          <w:szCs w:val="28"/>
        </w:rPr>
        <w:t xml:space="preserve"> </w:t>
      </w:r>
      <w:r w:rsidRPr="00965EDC">
        <w:rPr>
          <w:rFonts w:eastAsia="Georgia"/>
          <w:sz w:val="28"/>
          <w:szCs w:val="28"/>
        </w:rPr>
        <w:t>(Ejemplo:</w:t>
      </w:r>
      <w:r w:rsidRPr="00965EDC">
        <w:rPr>
          <w:rFonts w:eastAsia="Georgia"/>
          <w:spacing w:val="-12"/>
          <w:sz w:val="28"/>
          <w:szCs w:val="28"/>
        </w:rPr>
        <w:t xml:space="preserve"> </w:t>
      </w:r>
      <w:r w:rsidRPr="00965EDC">
        <w:rPr>
          <w:rFonts w:eastAsia="Georgia"/>
          <w:sz w:val="28"/>
          <w:szCs w:val="28"/>
        </w:rPr>
        <w:t>disculparse,</w:t>
      </w:r>
      <w:r w:rsidRPr="00965EDC">
        <w:rPr>
          <w:rFonts w:eastAsia="Georgia"/>
          <w:spacing w:val="-12"/>
          <w:sz w:val="28"/>
          <w:szCs w:val="28"/>
        </w:rPr>
        <w:t xml:space="preserve"> </w:t>
      </w:r>
      <w:r w:rsidRPr="00965EDC">
        <w:rPr>
          <w:rFonts w:eastAsia="Georgia"/>
          <w:sz w:val="28"/>
          <w:szCs w:val="28"/>
        </w:rPr>
        <w:t>establecer</w:t>
      </w:r>
      <w:r w:rsidRPr="00965EDC">
        <w:rPr>
          <w:rFonts w:eastAsia="Georgia"/>
          <w:spacing w:val="-12"/>
          <w:sz w:val="28"/>
          <w:szCs w:val="28"/>
        </w:rPr>
        <w:t xml:space="preserve"> </w:t>
      </w:r>
      <w:r w:rsidRPr="00965EDC">
        <w:rPr>
          <w:rFonts w:eastAsia="Georgia"/>
          <w:sz w:val="28"/>
          <w:szCs w:val="28"/>
        </w:rPr>
        <w:t>un</w:t>
      </w:r>
      <w:r w:rsidRPr="00965EDC">
        <w:rPr>
          <w:rFonts w:eastAsia="Georgia"/>
          <w:spacing w:val="-12"/>
          <w:sz w:val="28"/>
          <w:szCs w:val="28"/>
        </w:rPr>
        <w:t xml:space="preserve"> </w:t>
      </w:r>
      <w:r w:rsidRPr="00965EDC">
        <w:rPr>
          <w:rFonts w:eastAsia="Georgia"/>
          <w:sz w:val="28"/>
          <w:szCs w:val="28"/>
        </w:rPr>
        <w:t>compromiso</w:t>
      </w:r>
      <w:r w:rsidRPr="00965EDC">
        <w:rPr>
          <w:rFonts w:eastAsia="Georgia"/>
          <w:spacing w:val="-12"/>
          <w:sz w:val="28"/>
          <w:szCs w:val="28"/>
        </w:rPr>
        <w:t xml:space="preserve"> </w:t>
      </w:r>
      <w:r w:rsidRPr="00965EDC">
        <w:rPr>
          <w:rFonts w:eastAsia="Georgia"/>
          <w:sz w:val="28"/>
          <w:szCs w:val="28"/>
        </w:rPr>
        <w:t>con</w:t>
      </w:r>
      <w:r w:rsidRPr="00965EDC">
        <w:rPr>
          <w:rFonts w:eastAsia="Georgia"/>
          <w:spacing w:val="-12"/>
          <w:sz w:val="28"/>
          <w:szCs w:val="28"/>
        </w:rPr>
        <w:t xml:space="preserve"> </w:t>
      </w:r>
      <w:r w:rsidRPr="00965EDC">
        <w:rPr>
          <w:rFonts w:eastAsia="Georgia"/>
          <w:sz w:val="28"/>
          <w:szCs w:val="28"/>
        </w:rPr>
        <w:t>el</w:t>
      </w:r>
      <w:r w:rsidRPr="00965EDC">
        <w:rPr>
          <w:rFonts w:eastAsia="Georgia"/>
          <w:spacing w:val="-12"/>
          <w:sz w:val="28"/>
          <w:szCs w:val="28"/>
        </w:rPr>
        <w:t xml:space="preserve"> </w:t>
      </w:r>
      <w:r w:rsidRPr="00965EDC">
        <w:rPr>
          <w:rFonts w:eastAsia="Georgia"/>
          <w:sz w:val="28"/>
          <w:szCs w:val="28"/>
        </w:rPr>
        <w:t>docente</w:t>
      </w:r>
      <w:r w:rsidRPr="00965EDC">
        <w:rPr>
          <w:rFonts w:eastAsia="Georgia"/>
          <w:spacing w:val="-12"/>
          <w:sz w:val="28"/>
          <w:szCs w:val="28"/>
        </w:rPr>
        <w:t xml:space="preserve"> </w:t>
      </w:r>
      <w:r w:rsidRPr="00965EDC">
        <w:rPr>
          <w:rFonts w:eastAsia="Georgia"/>
          <w:sz w:val="28"/>
          <w:szCs w:val="28"/>
        </w:rPr>
        <w:t>para no volver a cometer una falta).</w:t>
      </w:r>
    </w:p>
    <w:p w14:paraId="6B7B4E23" w14:textId="41F4816B" w:rsidR="008323D6" w:rsidRPr="00965EDC" w:rsidRDefault="008323D6" w:rsidP="00FD483F">
      <w:pPr>
        <w:numPr>
          <w:ilvl w:val="0"/>
          <w:numId w:val="141"/>
        </w:numPr>
        <w:spacing w:before="161" w:line="259" w:lineRule="auto"/>
        <w:ind w:right="125"/>
        <w:jc w:val="both"/>
        <w:rPr>
          <w:rFonts w:eastAsia="Georgia"/>
          <w:sz w:val="28"/>
          <w:szCs w:val="28"/>
        </w:rPr>
      </w:pPr>
      <w:r w:rsidRPr="00965EDC">
        <w:rPr>
          <w:rFonts w:eastAsia="Georgia"/>
          <w:sz w:val="28"/>
          <w:szCs w:val="28"/>
        </w:rPr>
        <w:t>Dejar constancia en la hoja de la vida del estudiante.</w:t>
      </w:r>
    </w:p>
    <w:p w14:paraId="747196A3" w14:textId="77777777" w:rsidR="008323D6" w:rsidRPr="00965EDC" w:rsidRDefault="008323D6" w:rsidP="00FD483F">
      <w:pPr>
        <w:numPr>
          <w:ilvl w:val="0"/>
          <w:numId w:val="141"/>
        </w:numPr>
        <w:spacing w:before="161" w:line="259" w:lineRule="auto"/>
        <w:ind w:right="125"/>
        <w:jc w:val="both"/>
        <w:rPr>
          <w:rFonts w:eastAsia="Georgia"/>
          <w:sz w:val="28"/>
          <w:szCs w:val="28"/>
        </w:rPr>
      </w:pPr>
      <w:r w:rsidRPr="00965EDC">
        <w:rPr>
          <w:rFonts w:eastAsia="Georgia"/>
          <w:sz w:val="28"/>
          <w:szCs w:val="28"/>
        </w:rPr>
        <w:t>El funcionario que detectó, o al cual le fue Informado el evento deberá avisar al profesor jefe para entregar todos los antecedentes.</w:t>
      </w:r>
    </w:p>
    <w:p w14:paraId="44ACEA38" w14:textId="479ADE7C" w:rsidR="008323D6" w:rsidRPr="00965EDC" w:rsidRDefault="008323D6" w:rsidP="00FD483F">
      <w:pPr>
        <w:numPr>
          <w:ilvl w:val="0"/>
          <w:numId w:val="141"/>
        </w:numPr>
        <w:spacing w:before="161" w:line="259" w:lineRule="auto"/>
        <w:ind w:right="125"/>
        <w:jc w:val="both"/>
        <w:rPr>
          <w:rFonts w:eastAsia="Georgia"/>
          <w:sz w:val="28"/>
          <w:szCs w:val="28"/>
        </w:rPr>
      </w:pPr>
      <w:r w:rsidRPr="00965EDC">
        <w:rPr>
          <w:rFonts w:eastAsia="Georgia"/>
          <w:sz w:val="28"/>
          <w:szCs w:val="28"/>
        </w:rPr>
        <w:t>Luego se</w:t>
      </w:r>
      <w:r w:rsidR="00E64168" w:rsidRPr="00965EDC">
        <w:rPr>
          <w:rFonts w:eastAsia="Georgia"/>
          <w:sz w:val="28"/>
          <w:szCs w:val="28"/>
        </w:rPr>
        <w:t xml:space="preserve"> debe</w:t>
      </w:r>
      <w:r w:rsidRPr="00965EDC">
        <w:rPr>
          <w:rFonts w:eastAsia="Georgia"/>
          <w:sz w:val="28"/>
          <w:szCs w:val="28"/>
        </w:rPr>
        <w:t xml:space="preserve"> informar de la falta al apoderado por medio de la plataforma Lirmi, para que tenga conocimiento y hable con el estudiante.</w:t>
      </w:r>
    </w:p>
    <w:p w14:paraId="38A23BB0" w14:textId="5C15B0B9" w:rsidR="008323D6" w:rsidRPr="00965EDC" w:rsidRDefault="008323D6" w:rsidP="00FD483F">
      <w:pPr>
        <w:numPr>
          <w:ilvl w:val="0"/>
          <w:numId w:val="141"/>
        </w:numPr>
        <w:spacing w:before="161" w:line="259" w:lineRule="auto"/>
        <w:ind w:right="125"/>
        <w:jc w:val="both"/>
        <w:rPr>
          <w:rFonts w:eastAsia="Georgia"/>
          <w:sz w:val="28"/>
          <w:szCs w:val="28"/>
        </w:rPr>
      </w:pPr>
      <w:r w:rsidRPr="00965EDC">
        <w:rPr>
          <w:rFonts w:eastAsia="Georgia"/>
          <w:sz w:val="28"/>
          <w:szCs w:val="28"/>
        </w:rPr>
        <w:t xml:space="preserve">Si el apoderado cree que es necesario solicitar una entrevista </w:t>
      </w:r>
      <w:r w:rsidR="00D2214B" w:rsidRPr="00965EDC">
        <w:rPr>
          <w:rFonts w:eastAsia="Georgia"/>
          <w:sz w:val="28"/>
          <w:szCs w:val="28"/>
        </w:rPr>
        <w:t>presencial,</w:t>
      </w:r>
      <w:r w:rsidRPr="00965EDC">
        <w:rPr>
          <w:rFonts w:eastAsia="Georgia"/>
          <w:sz w:val="28"/>
          <w:szCs w:val="28"/>
        </w:rPr>
        <w:t xml:space="preserve"> lo puede solicitar por correo electrónico institucional.</w:t>
      </w:r>
    </w:p>
    <w:p w14:paraId="42D8A481" w14:textId="472994A7" w:rsidR="008323D6" w:rsidRPr="00965EDC" w:rsidRDefault="008323D6" w:rsidP="00FD483F">
      <w:pPr>
        <w:numPr>
          <w:ilvl w:val="0"/>
          <w:numId w:val="141"/>
        </w:numPr>
        <w:spacing w:before="179"/>
        <w:jc w:val="both"/>
        <w:outlineLvl w:val="0"/>
        <w:rPr>
          <w:rFonts w:eastAsia="Georgia"/>
          <w:spacing w:val="-2"/>
          <w:sz w:val="28"/>
          <w:szCs w:val="28"/>
        </w:rPr>
      </w:pPr>
      <w:r w:rsidRPr="00965EDC">
        <w:rPr>
          <w:rFonts w:eastAsia="Georgia"/>
          <w:sz w:val="28"/>
          <w:szCs w:val="28"/>
        </w:rPr>
        <w:t xml:space="preserve">En caso de que </w:t>
      </w:r>
      <w:r w:rsidR="00B8518E" w:rsidRPr="00965EDC">
        <w:rPr>
          <w:rFonts w:eastAsia="Georgia"/>
          <w:sz w:val="28"/>
          <w:szCs w:val="28"/>
        </w:rPr>
        <w:t xml:space="preserve">la falta </w:t>
      </w:r>
      <w:r w:rsidRPr="00965EDC">
        <w:rPr>
          <w:rFonts w:eastAsia="Georgia"/>
          <w:sz w:val="28"/>
          <w:szCs w:val="28"/>
        </w:rPr>
        <w:t>sea reiterativa</w:t>
      </w:r>
      <w:r w:rsidR="00B8518E" w:rsidRPr="00965EDC">
        <w:rPr>
          <w:rFonts w:eastAsia="Georgia"/>
          <w:sz w:val="28"/>
          <w:szCs w:val="28"/>
        </w:rPr>
        <w:t xml:space="preserve"> (por segunda </w:t>
      </w:r>
      <w:r w:rsidR="00DB5A14" w:rsidRPr="00965EDC">
        <w:rPr>
          <w:rFonts w:eastAsia="Georgia"/>
          <w:sz w:val="28"/>
          <w:szCs w:val="28"/>
        </w:rPr>
        <w:t>vez) se</w:t>
      </w:r>
      <w:r w:rsidRPr="00965EDC">
        <w:rPr>
          <w:rFonts w:eastAsia="Georgia"/>
          <w:sz w:val="28"/>
          <w:szCs w:val="28"/>
        </w:rPr>
        <w:t xml:space="preserve"> aplicar</w:t>
      </w:r>
      <w:r w:rsidR="00B8518E" w:rsidRPr="00965EDC">
        <w:rPr>
          <w:rFonts w:eastAsia="Georgia"/>
          <w:sz w:val="28"/>
          <w:szCs w:val="28"/>
        </w:rPr>
        <w:t>á</w:t>
      </w:r>
      <w:r w:rsidRPr="00965EDC">
        <w:rPr>
          <w:rFonts w:eastAsia="Georgia"/>
          <w:sz w:val="28"/>
          <w:szCs w:val="28"/>
        </w:rPr>
        <w:t xml:space="preserve"> el protocolo que contempla las faltas graves.</w:t>
      </w:r>
    </w:p>
    <w:p w14:paraId="0C2BD357" w14:textId="2138B6A4" w:rsidR="008323D6" w:rsidRPr="00965EDC" w:rsidRDefault="008323D6" w:rsidP="00FD483F">
      <w:pPr>
        <w:spacing w:before="179"/>
        <w:ind w:left="102"/>
        <w:jc w:val="both"/>
        <w:outlineLvl w:val="0"/>
        <w:rPr>
          <w:rFonts w:eastAsia="Georgia"/>
          <w:spacing w:val="-2"/>
          <w:sz w:val="28"/>
          <w:szCs w:val="28"/>
        </w:rPr>
      </w:pPr>
    </w:p>
    <w:p w14:paraId="0857685B" w14:textId="77777777" w:rsidR="008323D6" w:rsidRPr="00965EDC" w:rsidRDefault="008323D6" w:rsidP="00FD483F">
      <w:pPr>
        <w:spacing w:before="179"/>
        <w:ind w:left="102"/>
        <w:jc w:val="both"/>
        <w:outlineLvl w:val="0"/>
        <w:rPr>
          <w:rFonts w:eastAsia="Georgia"/>
          <w:b/>
          <w:bCs/>
          <w:spacing w:val="-2"/>
          <w:sz w:val="28"/>
          <w:szCs w:val="28"/>
        </w:rPr>
      </w:pPr>
    </w:p>
    <w:p w14:paraId="1C4B23EF" w14:textId="77777777" w:rsidR="008323D6" w:rsidRPr="00965EDC" w:rsidRDefault="008323D6" w:rsidP="00FD483F">
      <w:pPr>
        <w:spacing w:before="179"/>
        <w:ind w:left="102"/>
        <w:jc w:val="both"/>
        <w:outlineLvl w:val="0"/>
        <w:rPr>
          <w:rFonts w:eastAsia="Georgia"/>
          <w:b/>
          <w:bCs/>
          <w:spacing w:val="-2"/>
          <w:sz w:val="28"/>
          <w:szCs w:val="28"/>
        </w:rPr>
      </w:pPr>
    </w:p>
    <w:p w14:paraId="3DCDEE1D" w14:textId="77777777" w:rsidR="008323D6" w:rsidRPr="00965EDC" w:rsidRDefault="008323D6" w:rsidP="00FD483F">
      <w:pPr>
        <w:spacing w:before="179"/>
        <w:ind w:left="102"/>
        <w:jc w:val="both"/>
        <w:outlineLvl w:val="0"/>
        <w:rPr>
          <w:rFonts w:eastAsia="Georgia"/>
          <w:b/>
          <w:bCs/>
          <w:spacing w:val="-2"/>
          <w:sz w:val="28"/>
          <w:szCs w:val="28"/>
        </w:rPr>
      </w:pPr>
    </w:p>
    <w:p w14:paraId="4EF16CE4" w14:textId="77777777" w:rsidR="00B8518E" w:rsidRPr="00965EDC" w:rsidRDefault="00B8518E" w:rsidP="00FD483F">
      <w:pPr>
        <w:spacing w:before="179"/>
        <w:jc w:val="both"/>
        <w:outlineLvl w:val="0"/>
        <w:rPr>
          <w:rFonts w:eastAsia="Georgia"/>
          <w:b/>
          <w:bCs/>
          <w:spacing w:val="-2"/>
          <w:sz w:val="28"/>
          <w:szCs w:val="28"/>
        </w:rPr>
      </w:pPr>
    </w:p>
    <w:p w14:paraId="617A3461" w14:textId="353B3EE0" w:rsidR="008323D6" w:rsidRPr="00965EDC" w:rsidRDefault="0056104C" w:rsidP="00FD483F">
      <w:pPr>
        <w:spacing w:before="160"/>
        <w:ind w:left="102"/>
        <w:jc w:val="both"/>
        <w:rPr>
          <w:rFonts w:eastAsia="Georgia"/>
          <w:b/>
          <w:sz w:val="28"/>
          <w:szCs w:val="28"/>
        </w:rPr>
      </w:pPr>
      <w:r w:rsidRPr="00965EDC">
        <w:rPr>
          <w:rFonts w:eastAsia="Georgia"/>
          <w:sz w:val="28"/>
          <w:szCs w:val="28"/>
        </w:rPr>
        <w:t xml:space="preserve">2.5 </w:t>
      </w:r>
      <w:r w:rsidR="008323D6" w:rsidRPr="00965EDC">
        <w:rPr>
          <w:rFonts w:eastAsia="Georgia"/>
          <w:b/>
          <w:sz w:val="28"/>
          <w:szCs w:val="28"/>
        </w:rPr>
        <w:t>FALTA</w:t>
      </w:r>
      <w:r w:rsidR="008323D6" w:rsidRPr="00965EDC">
        <w:rPr>
          <w:rFonts w:eastAsia="Georgia"/>
          <w:b/>
          <w:spacing w:val="-5"/>
          <w:sz w:val="28"/>
          <w:szCs w:val="28"/>
        </w:rPr>
        <w:t xml:space="preserve"> </w:t>
      </w:r>
      <w:r w:rsidR="008323D6" w:rsidRPr="00965EDC">
        <w:rPr>
          <w:rFonts w:eastAsia="Georgia"/>
          <w:b/>
          <w:spacing w:val="-2"/>
          <w:sz w:val="28"/>
          <w:szCs w:val="28"/>
        </w:rPr>
        <w:t>GRAVE</w:t>
      </w:r>
    </w:p>
    <w:p w14:paraId="28385DB5" w14:textId="5254E3DB" w:rsidR="008323D6" w:rsidRPr="00965EDC" w:rsidRDefault="008323D6" w:rsidP="00FD483F">
      <w:pPr>
        <w:spacing w:before="177" w:line="259" w:lineRule="auto"/>
        <w:ind w:left="102" w:right="126"/>
        <w:jc w:val="both"/>
        <w:rPr>
          <w:rFonts w:eastAsia="Georgia"/>
          <w:sz w:val="28"/>
          <w:szCs w:val="28"/>
        </w:rPr>
      </w:pPr>
      <w:r w:rsidRPr="00965EDC">
        <w:rPr>
          <w:rFonts w:eastAsia="Georgia"/>
          <w:sz w:val="28"/>
          <w:szCs w:val="28"/>
        </w:rPr>
        <w:t xml:space="preserve">Todo acto </w:t>
      </w:r>
      <w:r w:rsidR="00BB5EC1" w:rsidRPr="00965EDC">
        <w:rPr>
          <w:rFonts w:eastAsia="Georgia"/>
          <w:sz w:val="28"/>
          <w:szCs w:val="28"/>
        </w:rPr>
        <w:t xml:space="preserve">que atente contra la integridad física o psicológica de algún estudiante realizado por primera vez o que tenga el carácter de leve y que </w:t>
      </w:r>
      <w:r w:rsidR="008929AC" w:rsidRPr="00965EDC">
        <w:rPr>
          <w:rFonts w:eastAsia="Georgia"/>
          <w:sz w:val="28"/>
          <w:szCs w:val="28"/>
        </w:rPr>
        <w:t>incurra</w:t>
      </w:r>
      <w:r w:rsidRPr="00965EDC">
        <w:rPr>
          <w:rFonts w:eastAsia="Georgia"/>
          <w:sz w:val="28"/>
          <w:szCs w:val="28"/>
        </w:rPr>
        <w:t xml:space="preserve"> el estudiante por segunda </w:t>
      </w:r>
      <w:r w:rsidR="00BB5EC1" w:rsidRPr="00965EDC">
        <w:rPr>
          <w:rFonts w:eastAsia="Georgia"/>
          <w:sz w:val="28"/>
          <w:szCs w:val="28"/>
        </w:rPr>
        <w:t>vez,</w:t>
      </w:r>
      <w:r w:rsidRPr="00965EDC">
        <w:rPr>
          <w:rFonts w:eastAsia="Georgia"/>
          <w:sz w:val="28"/>
          <w:szCs w:val="28"/>
        </w:rPr>
        <w:t xml:space="preserve"> </w:t>
      </w:r>
      <w:r w:rsidR="00BB5EC1" w:rsidRPr="00965EDC">
        <w:rPr>
          <w:rFonts w:eastAsia="Georgia"/>
          <w:sz w:val="28"/>
          <w:szCs w:val="28"/>
        </w:rPr>
        <w:t>será calificado como falta</w:t>
      </w:r>
      <w:r w:rsidRPr="00965EDC">
        <w:rPr>
          <w:rFonts w:eastAsia="Georgia"/>
          <w:sz w:val="28"/>
          <w:szCs w:val="28"/>
        </w:rPr>
        <w:t xml:space="preserve"> grave.</w:t>
      </w:r>
    </w:p>
    <w:p w14:paraId="156FB4E2" w14:textId="1EA8516A" w:rsidR="008323D6" w:rsidRPr="00965EDC" w:rsidRDefault="008323D6" w:rsidP="00FD483F">
      <w:pPr>
        <w:numPr>
          <w:ilvl w:val="1"/>
          <w:numId w:val="140"/>
        </w:numPr>
        <w:tabs>
          <w:tab w:val="left" w:pos="822"/>
        </w:tabs>
        <w:spacing w:before="159" w:line="259" w:lineRule="auto"/>
        <w:ind w:right="122"/>
        <w:jc w:val="both"/>
        <w:rPr>
          <w:rFonts w:eastAsia="Georgia"/>
          <w:sz w:val="28"/>
          <w:szCs w:val="28"/>
        </w:rPr>
      </w:pPr>
      <w:r w:rsidRPr="00965EDC">
        <w:rPr>
          <w:rFonts w:eastAsia="Georgia"/>
          <w:sz w:val="28"/>
          <w:szCs w:val="28"/>
        </w:rPr>
        <w:t>Proferir</w:t>
      </w:r>
      <w:r w:rsidRPr="00965EDC">
        <w:rPr>
          <w:rFonts w:eastAsia="Georgia"/>
          <w:spacing w:val="-4"/>
          <w:sz w:val="28"/>
          <w:szCs w:val="28"/>
        </w:rPr>
        <w:t xml:space="preserve"> </w:t>
      </w:r>
      <w:r w:rsidRPr="00965EDC">
        <w:rPr>
          <w:rFonts w:eastAsia="Georgia"/>
          <w:sz w:val="28"/>
          <w:szCs w:val="28"/>
        </w:rPr>
        <w:t>insultos,</w:t>
      </w:r>
      <w:r w:rsidRPr="00965EDC">
        <w:rPr>
          <w:rFonts w:eastAsia="Georgia"/>
          <w:spacing w:val="-3"/>
          <w:sz w:val="28"/>
          <w:szCs w:val="28"/>
        </w:rPr>
        <w:t xml:space="preserve"> </w:t>
      </w:r>
      <w:r w:rsidRPr="00965EDC">
        <w:rPr>
          <w:rFonts w:eastAsia="Georgia"/>
          <w:sz w:val="28"/>
          <w:szCs w:val="28"/>
        </w:rPr>
        <w:t>hacer</w:t>
      </w:r>
      <w:r w:rsidRPr="00965EDC">
        <w:rPr>
          <w:rFonts w:eastAsia="Georgia"/>
          <w:spacing w:val="-2"/>
          <w:sz w:val="28"/>
          <w:szCs w:val="28"/>
        </w:rPr>
        <w:t xml:space="preserve"> </w:t>
      </w:r>
      <w:r w:rsidRPr="00965EDC">
        <w:rPr>
          <w:rFonts w:eastAsia="Georgia"/>
          <w:sz w:val="28"/>
          <w:szCs w:val="28"/>
        </w:rPr>
        <w:t>gestos</w:t>
      </w:r>
      <w:r w:rsidRPr="00965EDC">
        <w:rPr>
          <w:rFonts w:eastAsia="Georgia"/>
          <w:spacing w:val="-4"/>
          <w:sz w:val="28"/>
          <w:szCs w:val="28"/>
        </w:rPr>
        <w:t xml:space="preserve"> </w:t>
      </w:r>
      <w:r w:rsidRPr="00965EDC">
        <w:rPr>
          <w:rFonts w:eastAsia="Georgia"/>
          <w:sz w:val="28"/>
          <w:szCs w:val="28"/>
        </w:rPr>
        <w:t>groseros</w:t>
      </w:r>
      <w:r w:rsidRPr="00965EDC">
        <w:rPr>
          <w:rFonts w:eastAsia="Georgia"/>
          <w:spacing w:val="-3"/>
          <w:sz w:val="28"/>
          <w:szCs w:val="28"/>
        </w:rPr>
        <w:t xml:space="preserve"> </w:t>
      </w:r>
      <w:r w:rsidRPr="00965EDC">
        <w:rPr>
          <w:rFonts w:eastAsia="Georgia"/>
          <w:sz w:val="28"/>
          <w:szCs w:val="28"/>
        </w:rPr>
        <w:t>u</w:t>
      </w:r>
      <w:r w:rsidRPr="00965EDC">
        <w:rPr>
          <w:rFonts w:eastAsia="Georgia"/>
          <w:spacing w:val="-3"/>
          <w:sz w:val="28"/>
          <w:szCs w:val="28"/>
        </w:rPr>
        <w:t xml:space="preserve"> </w:t>
      </w:r>
      <w:r w:rsidRPr="00965EDC">
        <w:rPr>
          <w:rFonts w:eastAsia="Georgia"/>
          <w:sz w:val="28"/>
          <w:szCs w:val="28"/>
        </w:rPr>
        <w:t>ofender</w:t>
      </w:r>
      <w:r w:rsidR="008929AC" w:rsidRPr="00965EDC">
        <w:rPr>
          <w:rFonts w:eastAsia="Georgia"/>
          <w:sz w:val="28"/>
          <w:szCs w:val="28"/>
        </w:rPr>
        <w:t xml:space="preserve"> </w:t>
      </w:r>
      <w:r w:rsidR="00BB5EC1" w:rsidRPr="00965EDC">
        <w:rPr>
          <w:rFonts w:eastAsia="Georgia"/>
          <w:sz w:val="28"/>
          <w:szCs w:val="28"/>
        </w:rPr>
        <w:t xml:space="preserve">en más de una ocasión </w:t>
      </w:r>
      <w:r w:rsidR="00BB5EC1" w:rsidRPr="00965EDC">
        <w:rPr>
          <w:rFonts w:eastAsia="Georgia"/>
          <w:spacing w:val="-4"/>
          <w:sz w:val="28"/>
          <w:szCs w:val="28"/>
        </w:rPr>
        <w:t>a</w:t>
      </w:r>
      <w:r w:rsidRPr="00965EDC">
        <w:rPr>
          <w:rFonts w:eastAsia="Georgia"/>
          <w:spacing w:val="-3"/>
          <w:sz w:val="28"/>
          <w:szCs w:val="28"/>
        </w:rPr>
        <w:t xml:space="preserve"> </w:t>
      </w:r>
      <w:r w:rsidRPr="00965EDC">
        <w:rPr>
          <w:rFonts w:eastAsia="Georgia"/>
          <w:sz w:val="28"/>
          <w:szCs w:val="28"/>
        </w:rPr>
        <w:t>cualquier miembro de la comunidad educativa.</w:t>
      </w:r>
    </w:p>
    <w:p w14:paraId="797B0A8E" w14:textId="660F66A9" w:rsidR="008323D6" w:rsidRPr="00965EDC" w:rsidRDefault="00BB5EC1" w:rsidP="00FD483F">
      <w:pPr>
        <w:numPr>
          <w:ilvl w:val="1"/>
          <w:numId w:val="140"/>
        </w:numPr>
        <w:tabs>
          <w:tab w:val="left" w:pos="822"/>
        </w:tabs>
        <w:spacing w:before="4" w:line="259" w:lineRule="auto"/>
        <w:ind w:right="123"/>
        <w:jc w:val="both"/>
        <w:rPr>
          <w:rFonts w:eastAsia="Georgia"/>
          <w:sz w:val="28"/>
          <w:szCs w:val="28"/>
        </w:rPr>
      </w:pPr>
      <w:r w:rsidRPr="00965EDC">
        <w:rPr>
          <w:rFonts w:eastAsia="Georgia"/>
          <w:sz w:val="28"/>
          <w:szCs w:val="28"/>
        </w:rPr>
        <w:t>Insultar</w:t>
      </w:r>
      <w:r w:rsidR="008323D6" w:rsidRPr="00965EDC">
        <w:rPr>
          <w:rFonts w:eastAsia="Georgia"/>
          <w:sz w:val="28"/>
          <w:szCs w:val="28"/>
        </w:rPr>
        <w:t xml:space="preserve"> de forma verbal a cualquier miembro de la comunidad educativa</w:t>
      </w:r>
      <w:r w:rsidR="008323D6" w:rsidRPr="00965EDC">
        <w:rPr>
          <w:rFonts w:eastAsia="Georgia"/>
          <w:spacing w:val="-2"/>
          <w:sz w:val="28"/>
          <w:szCs w:val="28"/>
        </w:rPr>
        <w:t>.</w:t>
      </w:r>
    </w:p>
    <w:p w14:paraId="0050DC3B" w14:textId="2E2D0FFA" w:rsidR="008323D6" w:rsidRPr="00965EDC" w:rsidRDefault="00BB5EC1" w:rsidP="00FD483F">
      <w:pPr>
        <w:numPr>
          <w:ilvl w:val="1"/>
          <w:numId w:val="140"/>
        </w:numPr>
        <w:tabs>
          <w:tab w:val="left" w:pos="822"/>
        </w:tabs>
        <w:spacing w:line="259" w:lineRule="auto"/>
        <w:ind w:right="122"/>
        <w:jc w:val="both"/>
        <w:rPr>
          <w:rFonts w:eastAsia="Georgia"/>
          <w:sz w:val="28"/>
          <w:szCs w:val="28"/>
        </w:rPr>
      </w:pPr>
      <w:r w:rsidRPr="00965EDC">
        <w:rPr>
          <w:rFonts w:eastAsia="Georgia"/>
          <w:sz w:val="28"/>
          <w:szCs w:val="28"/>
        </w:rPr>
        <w:t>Ofender</w:t>
      </w:r>
      <w:r w:rsidR="008323D6" w:rsidRPr="00965EDC">
        <w:rPr>
          <w:rFonts w:eastAsia="Georgia"/>
          <w:spacing w:val="-6"/>
          <w:sz w:val="28"/>
          <w:szCs w:val="28"/>
        </w:rPr>
        <w:t xml:space="preserve"> </w:t>
      </w:r>
      <w:r w:rsidR="008323D6" w:rsidRPr="00965EDC">
        <w:rPr>
          <w:rFonts w:eastAsia="Georgia"/>
          <w:sz w:val="28"/>
          <w:szCs w:val="28"/>
        </w:rPr>
        <w:t>de</w:t>
      </w:r>
      <w:r w:rsidR="008323D6" w:rsidRPr="00965EDC">
        <w:rPr>
          <w:rFonts w:eastAsia="Georgia"/>
          <w:spacing w:val="-7"/>
          <w:sz w:val="28"/>
          <w:szCs w:val="28"/>
        </w:rPr>
        <w:t xml:space="preserve"> </w:t>
      </w:r>
      <w:r w:rsidR="008323D6" w:rsidRPr="00965EDC">
        <w:rPr>
          <w:rFonts w:eastAsia="Georgia"/>
          <w:sz w:val="28"/>
          <w:szCs w:val="28"/>
        </w:rPr>
        <w:t>manera</w:t>
      </w:r>
      <w:r w:rsidR="008323D6" w:rsidRPr="00965EDC">
        <w:rPr>
          <w:rFonts w:eastAsia="Georgia"/>
          <w:spacing w:val="-7"/>
          <w:sz w:val="28"/>
          <w:szCs w:val="28"/>
        </w:rPr>
        <w:t xml:space="preserve"> </w:t>
      </w:r>
      <w:r w:rsidR="008323D6" w:rsidRPr="00965EDC">
        <w:rPr>
          <w:rFonts w:eastAsia="Georgia"/>
          <w:sz w:val="28"/>
          <w:szCs w:val="28"/>
        </w:rPr>
        <w:t>social</w:t>
      </w:r>
      <w:r w:rsidR="008323D6" w:rsidRPr="00965EDC">
        <w:rPr>
          <w:rFonts w:eastAsia="Georgia"/>
          <w:spacing w:val="-7"/>
          <w:sz w:val="28"/>
          <w:szCs w:val="28"/>
        </w:rPr>
        <w:t xml:space="preserve"> </w:t>
      </w:r>
      <w:r w:rsidR="008323D6" w:rsidRPr="00965EDC">
        <w:rPr>
          <w:rFonts w:eastAsia="Georgia"/>
          <w:sz w:val="28"/>
          <w:szCs w:val="28"/>
        </w:rPr>
        <w:t>y/o</w:t>
      </w:r>
      <w:r w:rsidR="008323D6" w:rsidRPr="00965EDC">
        <w:rPr>
          <w:rFonts w:eastAsia="Georgia"/>
          <w:spacing w:val="-8"/>
          <w:sz w:val="28"/>
          <w:szCs w:val="28"/>
        </w:rPr>
        <w:t xml:space="preserve"> </w:t>
      </w:r>
      <w:r w:rsidR="008323D6" w:rsidRPr="00965EDC">
        <w:rPr>
          <w:rFonts w:eastAsia="Georgia"/>
          <w:sz w:val="28"/>
          <w:szCs w:val="28"/>
        </w:rPr>
        <w:t>virtual</w:t>
      </w:r>
      <w:r w:rsidR="008323D6" w:rsidRPr="00965EDC">
        <w:rPr>
          <w:rFonts w:eastAsia="Georgia"/>
          <w:spacing w:val="-7"/>
          <w:sz w:val="28"/>
          <w:szCs w:val="28"/>
        </w:rPr>
        <w:t xml:space="preserve"> </w:t>
      </w:r>
      <w:r w:rsidR="008323D6" w:rsidRPr="00965EDC">
        <w:rPr>
          <w:rFonts w:eastAsia="Georgia"/>
          <w:sz w:val="28"/>
          <w:szCs w:val="28"/>
        </w:rPr>
        <w:t>a</w:t>
      </w:r>
      <w:r w:rsidR="008323D6" w:rsidRPr="00965EDC">
        <w:rPr>
          <w:rFonts w:eastAsia="Georgia"/>
          <w:spacing w:val="-7"/>
          <w:sz w:val="28"/>
          <w:szCs w:val="28"/>
        </w:rPr>
        <w:t xml:space="preserve"> </w:t>
      </w:r>
      <w:r w:rsidR="008323D6" w:rsidRPr="00965EDC">
        <w:rPr>
          <w:rFonts w:eastAsia="Georgia"/>
          <w:sz w:val="28"/>
          <w:szCs w:val="28"/>
        </w:rPr>
        <w:t>cualquier</w:t>
      </w:r>
      <w:r w:rsidR="008323D6" w:rsidRPr="00965EDC">
        <w:rPr>
          <w:rFonts w:eastAsia="Georgia"/>
          <w:spacing w:val="-8"/>
          <w:sz w:val="28"/>
          <w:szCs w:val="28"/>
        </w:rPr>
        <w:t xml:space="preserve"> </w:t>
      </w:r>
      <w:r w:rsidR="008323D6" w:rsidRPr="00965EDC">
        <w:rPr>
          <w:rFonts w:eastAsia="Georgia"/>
          <w:sz w:val="28"/>
          <w:szCs w:val="28"/>
        </w:rPr>
        <w:t>miembro</w:t>
      </w:r>
      <w:r w:rsidR="008323D6" w:rsidRPr="00965EDC">
        <w:rPr>
          <w:rFonts w:eastAsia="Georgia"/>
          <w:spacing w:val="-6"/>
          <w:sz w:val="28"/>
          <w:szCs w:val="28"/>
        </w:rPr>
        <w:t xml:space="preserve"> </w:t>
      </w:r>
      <w:r w:rsidR="008323D6" w:rsidRPr="00965EDC">
        <w:rPr>
          <w:rFonts w:eastAsia="Georgia"/>
          <w:sz w:val="28"/>
          <w:szCs w:val="28"/>
        </w:rPr>
        <w:t>de</w:t>
      </w:r>
      <w:r w:rsidR="008323D6" w:rsidRPr="00965EDC">
        <w:rPr>
          <w:rFonts w:eastAsia="Georgia"/>
          <w:spacing w:val="-7"/>
          <w:sz w:val="28"/>
          <w:szCs w:val="28"/>
        </w:rPr>
        <w:t xml:space="preserve"> </w:t>
      </w:r>
      <w:r w:rsidR="008323D6" w:rsidRPr="00965EDC">
        <w:rPr>
          <w:rFonts w:eastAsia="Georgia"/>
          <w:sz w:val="28"/>
          <w:szCs w:val="28"/>
        </w:rPr>
        <w:t>la</w:t>
      </w:r>
      <w:r w:rsidR="008323D6" w:rsidRPr="00965EDC">
        <w:rPr>
          <w:rFonts w:eastAsia="Georgia"/>
          <w:spacing w:val="-7"/>
          <w:sz w:val="28"/>
          <w:szCs w:val="28"/>
        </w:rPr>
        <w:t xml:space="preserve"> </w:t>
      </w:r>
      <w:r w:rsidR="008323D6" w:rsidRPr="00965EDC">
        <w:rPr>
          <w:rFonts w:eastAsia="Georgia"/>
          <w:sz w:val="28"/>
          <w:szCs w:val="28"/>
        </w:rPr>
        <w:t>comunidad</w:t>
      </w:r>
      <w:r w:rsidR="008323D6" w:rsidRPr="00965EDC">
        <w:rPr>
          <w:rFonts w:eastAsia="Georgia"/>
          <w:spacing w:val="-7"/>
          <w:sz w:val="28"/>
          <w:szCs w:val="28"/>
        </w:rPr>
        <w:t xml:space="preserve"> </w:t>
      </w:r>
      <w:r w:rsidR="008323D6" w:rsidRPr="00965EDC">
        <w:rPr>
          <w:rFonts w:eastAsia="Georgia"/>
          <w:sz w:val="28"/>
          <w:szCs w:val="28"/>
        </w:rPr>
        <w:t>educativa. (Sobre nombres de manera peyorativa, excluir de juegos o actividades, discriminación social de cualquier tipo</w:t>
      </w:r>
      <w:r w:rsidR="00DB5A14" w:rsidRPr="00965EDC">
        <w:rPr>
          <w:rFonts w:eastAsia="Georgia"/>
          <w:sz w:val="28"/>
          <w:szCs w:val="28"/>
        </w:rPr>
        <w:t>).</w:t>
      </w:r>
    </w:p>
    <w:p w14:paraId="57BBB466" w14:textId="46147729" w:rsidR="008323D6" w:rsidRPr="00BD759E" w:rsidRDefault="008323D6" w:rsidP="00FD483F">
      <w:pPr>
        <w:numPr>
          <w:ilvl w:val="1"/>
          <w:numId w:val="140"/>
        </w:numPr>
        <w:tabs>
          <w:tab w:val="left" w:pos="822"/>
        </w:tabs>
        <w:spacing w:line="259" w:lineRule="auto"/>
        <w:ind w:right="122"/>
        <w:jc w:val="both"/>
        <w:rPr>
          <w:rFonts w:eastAsia="Georgia"/>
          <w:sz w:val="28"/>
          <w:szCs w:val="28"/>
        </w:rPr>
      </w:pPr>
      <w:r w:rsidRPr="00965EDC">
        <w:rPr>
          <w:rFonts w:eastAsia="Georgia"/>
          <w:sz w:val="28"/>
          <w:szCs w:val="28"/>
        </w:rPr>
        <w:t>Romper</w:t>
      </w:r>
      <w:r w:rsidR="00DB5A14" w:rsidRPr="00965EDC">
        <w:rPr>
          <w:rFonts w:eastAsia="Georgia"/>
          <w:sz w:val="28"/>
          <w:szCs w:val="28"/>
        </w:rPr>
        <w:t xml:space="preserve"> y/o </w:t>
      </w:r>
      <w:r w:rsidRPr="00965EDC">
        <w:rPr>
          <w:rFonts w:eastAsia="Georgia"/>
          <w:sz w:val="28"/>
          <w:szCs w:val="28"/>
        </w:rPr>
        <w:t xml:space="preserve">sacar </w:t>
      </w:r>
      <w:r w:rsidR="00DB5A14" w:rsidRPr="00965EDC">
        <w:rPr>
          <w:rFonts w:eastAsia="Georgia"/>
          <w:sz w:val="28"/>
          <w:szCs w:val="28"/>
        </w:rPr>
        <w:t>la</w:t>
      </w:r>
      <w:r w:rsidRPr="00965EDC">
        <w:rPr>
          <w:rFonts w:eastAsia="Georgia"/>
          <w:sz w:val="28"/>
          <w:szCs w:val="28"/>
        </w:rPr>
        <w:t xml:space="preserve"> colación o útiles escolares</w:t>
      </w:r>
      <w:r w:rsidR="00DB5A14" w:rsidRPr="00965EDC">
        <w:rPr>
          <w:rFonts w:eastAsia="Georgia"/>
          <w:sz w:val="28"/>
          <w:szCs w:val="28"/>
        </w:rPr>
        <w:t xml:space="preserve"> a sus compañeros.</w:t>
      </w:r>
    </w:p>
    <w:p w14:paraId="570488B1" w14:textId="77777777" w:rsidR="008323D6" w:rsidRPr="00965EDC" w:rsidRDefault="008323D6" w:rsidP="00FD483F">
      <w:pPr>
        <w:jc w:val="both"/>
        <w:rPr>
          <w:rFonts w:eastAsia="Georgia"/>
          <w:sz w:val="28"/>
          <w:szCs w:val="28"/>
        </w:rPr>
      </w:pPr>
    </w:p>
    <w:p w14:paraId="63FCCDC2" w14:textId="2755F9E6" w:rsidR="008323D6" w:rsidRPr="00965EDC" w:rsidRDefault="0056104C" w:rsidP="00FD483F">
      <w:pPr>
        <w:spacing w:before="78"/>
        <w:jc w:val="both"/>
        <w:outlineLvl w:val="0"/>
        <w:rPr>
          <w:rFonts w:eastAsia="Georgia"/>
          <w:b/>
          <w:bCs/>
          <w:sz w:val="28"/>
          <w:szCs w:val="28"/>
        </w:rPr>
      </w:pPr>
      <w:r w:rsidRPr="00965EDC">
        <w:rPr>
          <w:rFonts w:eastAsia="Georgia"/>
          <w:b/>
          <w:bCs/>
          <w:sz w:val="28"/>
          <w:szCs w:val="28"/>
        </w:rPr>
        <w:t xml:space="preserve">2.6 </w:t>
      </w:r>
      <w:r w:rsidR="008323D6" w:rsidRPr="00965EDC">
        <w:rPr>
          <w:rFonts w:eastAsia="Georgia"/>
          <w:b/>
          <w:bCs/>
          <w:sz w:val="28"/>
          <w:szCs w:val="28"/>
        </w:rPr>
        <w:t>ACCIONAR</w:t>
      </w:r>
      <w:r w:rsidR="008323D6" w:rsidRPr="00965EDC">
        <w:rPr>
          <w:rFonts w:eastAsia="Georgia"/>
          <w:b/>
          <w:bCs/>
          <w:spacing w:val="-6"/>
          <w:sz w:val="28"/>
          <w:szCs w:val="28"/>
        </w:rPr>
        <w:t xml:space="preserve"> </w:t>
      </w:r>
      <w:r w:rsidR="008323D6" w:rsidRPr="00965EDC">
        <w:rPr>
          <w:rFonts w:eastAsia="Georgia"/>
          <w:b/>
          <w:bCs/>
          <w:sz w:val="28"/>
          <w:szCs w:val="28"/>
        </w:rPr>
        <w:t>DEL</w:t>
      </w:r>
      <w:r w:rsidR="008323D6" w:rsidRPr="00965EDC">
        <w:rPr>
          <w:rFonts w:eastAsia="Georgia"/>
          <w:b/>
          <w:bCs/>
          <w:spacing w:val="-4"/>
          <w:sz w:val="28"/>
          <w:szCs w:val="28"/>
        </w:rPr>
        <w:t xml:space="preserve"> </w:t>
      </w:r>
      <w:r w:rsidR="008323D6" w:rsidRPr="00965EDC">
        <w:rPr>
          <w:rFonts w:eastAsia="Georgia"/>
          <w:b/>
          <w:bCs/>
          <w:sz w:val="28"/>
          <w:szCs w:val="28"/>
        </w:rPr>
        <w:t>FUNCIONARIO</w:t>
      </w:r>
      <w:r w:rsidR="008323D6" w:rsidRPr="00965EDC">
        <w:rPr>
          <w:rFonts w:eastAsia="Georgia"/>
          <w:b/>
          <w:bCs/>
          <w:spacing w:val="-4"/>
          <w:sz w:val="28"/>
          <w:szCs w:val="28"/>
        </w:rPr>
        <w:t xml:space="preserve"> </w:t>
      </w:r>
      <w:r w:rsidR="008323D6" w:rsidRPr="00965EDC">
        <w:rPr>
          <w:rFonts w:eastAsia="Georgia"/>
          <w:b/>
          <w:bCs/>
          <w:sz w:val="28"/>
          <w:szCs w:val="28"/>
        </w:rPr>
        <w:t>FRENTE</w:t>
      </w:r>
      <w:r w:rsidR="008323D6" w:rsidRPr="00965EDC">
        <w:rPr>
          <w:rFonts w:eastAsia="Georgia"/>
          <w:b/>
          <w:bCs/>
          <w:spacing w:val="-4"/>
          <w:sz w:val="28"/>
          <w:szCs w:val="28"/>
        </w:rPr>
        <w:t xml:space="preserve"> </w:t>
      </w:r>
      <w:r w:rsidR="008323D6" w:rsidRPr="00965EDC">
        <w:rPr>
          <w:rFonts w:eastAsia="Georgia"/>
          <w:b/>
          <w:bCs/>
          <w:sz w:val="28"/>
          <w:szCs w:val="28"/>
        </w:rPr>
        <w:t>A</w:t>
      </w:r>
      <w:r w:rsidR="008323D6" w:rsidRPr="00965EDC">
        <w:rPr>
          <w:rFonts w:eastAsia="Georgia"/>
          <w:b/>
          <w:bCs/>
          <w:spacing w:val="-4"/>
          <w:sz w:val="28"/>
          <w:szCs w:val="28"/>
        </w:rPr>
        <w:t xml:space="preserve"> </w:t>
      </w:r>
      <w:r w:rsidR="008323D6" w:rsidRPr="00965EDC">
        <w:rPr>
          <w:rFonts w:eastAsia="Georgia"/>
          <w:b/>
          <w:bCs/>
          <w:sz w:val="28"/>
          <w:szCs w:val="28"/>
        </w:rPr>
        <w:t>LA</w:t>
      </w:r>
      <w:r w:rsidR="008323D6" w:rsidRPr="00965EDC">
        <w:rPr>
          <w:rFonts w:eastAsia="Georgia"/>
          <w:b/>
          <w:bCs/>
          <w:spacing w:val="-4"/>
          <w:sz w:val="28"/>
          <w:szCs w:val="28"/>
        </w:rPr>
        <w:t xml:space="preserve"> </w:t>
      </w:r>
      <w:r w:rsidR="008323D6" w:rsidRPr="00965EDC">
        <w:rPr>
          <w:rFonts w:eastAsia="Georgia"/>
          <w:b/>
          <w:bCs/>
          <w:sz w:val="28"/>
          <w:szCs w:val="28"/>
        </w:rPr>
        <w:t>FALTA</w:t>
      </w:r>
      <w:r w:rsidR="008323D6" w:rsidRPr="00965EDC">
        <w:rPr>
          <w:rFonts w:eastAsia="Georgia"/>
          <w:b/>
          <w:bCs/>
          <w:spacing w:val="-4"/>
          <w:sz w:val="28"/>
          <w:szCs w:val="28"/>
        </w:rPr>
        <w:t xml:space="preserve"> </w:t>
      </w:r>
      <w:r w:rsidR="008323D6" w:rsidRPr="00965EDC">
        <w:rPr>
          <w:rFonts w:eastAsia="Georgia"/>
          <w:b/>
          <w:bCs/>
          <w:spacing w:val="-2"/>
          <w:sz w:val="28"/>
          <w:szCs w:val="28"/>
        </w:rPr>
        <w:t>GRAVE:</w:t>
      </w:r>
    </w:p>
    <w:p w14:paraId="746E750C" w14:textId="77777777" w:rsidR="008323D6" w:rsidRPr="00965EDC" w:rsidRDefault="008323D6" w:rsidP="00FD483F">
      <w:pPr>
        <w:numPr>
          <w:ilvl w:val="0"/>
          <w:numId w:val="142"/>
        </w:numPr>
        <w:spacing w:before="178" w:line="259" w:lineRule="auto"/>
        <w:ind w:right="119"/>
        <w:jc w:val="both"/>
        <w:rPr>
          <w:rFonts w:eastAsia="Georgia"/>
          <w:sz w:val="28"/>
          <w:szCs w:val="28"/>
        </w:rPr>
      </w:pPr>
      <w:r w:rsidRPr="00965EDC">
        <w:rPr>
          <w:rFonts w:eastAsia="Georgia"/>
          <w:sz w:val="28"/>
          <w:szCs w:val="28"/>
        </w:rPr>
        <w:t>El funcionario que detectó, o al cual le fue Informado el evento de agresión, deberá completar la ficha de derivación e informar al Encargado de Convivencia Escolar para entregar todos los antecedentes (dentro de las 24 hrs).</w:t>
      </w:r>
    </w:p>
    <w:p w14:paraId="4C8D4AF0" w14:textId="77777777" w:rsidR="008323D6" w:rsidRPr="00965EDC" w:rsidRDefault="008323D6" w:rsidP="00FD483F">
      <w:pPr>
        <w:numPr>
          <w:ilvl w:val="0"/>
          <w:numId w:val="142"/>
        </w:numPr>
        <w:spacing w:before="178" w:line="259" w:lineRule="auto"/>
        <w:ind w:right="119"/>
        <w:jc w:val="both"/>
        <w:rPr>
          <w:rFonts w:eastAsia="Georgia"/>
          <w:sz w:val="28"/>
          <w:szCs w:val="28"/>
        </w:rPr>
      </w:pPr>
      <w:r w:rsidRPr="00965EDC">
        <w:rPr>
          <w:rFonts w:eastAsia="Georgia"/>
          <w:sz w:val="28"/>
          <w:szCs w:val="28"/>
        </w:rPr>
        <w:t>El funcionario que detecto la falta deberá dejar registro en la hoja de vida del estudiante, como falta grave.</w:t>
      </w:r>
    </w:p>
    <w:p w14:paraId="6380C382" w14:textId="7C65AAAC" w:rsidR="008323D6" w:rsidRPr="00965EDC" w:rsidRDefault="00D015E8" w:rsidP="00FD483F">
      <w:pPr>
        <w:numPr>
          <w:ilvl w:val="0"/>
          <w:numId w:val="142"/>
        </w:numPr>
        <w:spacing w:before="159" w:line="259" w:lineRule="auto"/>
        <w:ind w:right="117"/>
        <w:jc w:val="both"/>
        <w:rPr>
          <w:rFonts w:eastAsia="Georgia"/>
          <w:sz w:val="28"/>
          <w:szCs w:val="28"/>
        </w:rPr>
      </w:pPr>
      <w:r>
        <w:rPr>
          <w:noProof/>
        </w:rPr>
        <mc:AlternateContent>
          <mc:Choice Requires="wpg">
            <w:drawing>
              <wp:anchor distT="0" distB="0" distL="0" distR="0" simplePos="0" relativeHeight="251763712" behindDoc="0" locked="0" layoutInCell="1" allowOverlap="1" wp14:anchorId="70FB9941" wp14:editId="3124A1B2">
                <wp:simplePos x="0" y="0"/>
                <wp:positionH relativeFrom="page">
                  <wp:posOffset>6639560</wp:posOffset>
                </wp:positionH>
                <wp:positionV relativeFrom="paragraph">
                  <wp:posOffset>873125</wp:posOffset>
                </wp:positionV>
                <wp:extent cx="477520" cy="477520"/>
                <wp:effectExtent l="0" t="0" r="0" b="0"/>
                <wp:wrapNone/>
                <wp:docPr id="138444251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164821274"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137674183" name="Textbox 141"/>
                        <wps:cNvSpPr txBox="1"/>
                        <wps:spPr>
                          <a:xfrm>
                            <a:off x="0" y="0"/>
                            <a:ext cx="477520" cy="477520"/>
                          </a:xfrm>
                          <a:prstGeom prst="rect">
                            <a:avLst/>
                          </a:prstGeom>
                        </wps:spPr>
                        <wps:txbx>
                          <w:txbxContent>
                            <w:p w14:paraId="1E49965D" w14:textId="7D1902AA" w:rsidR="007B4EE6" w:rsidRPr="007B4EE6" w:rsidRDefault="007B4EE6" w:rsidP="007B4EE6">
                              <w:pPr>
                                <w:spacing w:before="182"/>
                                <w:ind w:left="256"/>
                                <w:rPr>
                                  <w:rFonts w:ascii="Calibri"/>
                                  <w:b/>
                                  <w:sz w:val="24"/>
                                  <w:lang w:val="es-MX"/>
                                </w:rPr>
                              </w:pPr>
                              <w:r>
                                <w:rPr>
                                  <w:rFonts w:ascii="Calibri"/>
                                  <w:b/>
                                  <w:color w:val="FFFFFF"/>
                                  <w:spacing w:val="-5"/>
                                  <w:sz w:val="24"/>
                                  <w:lang w:val="es-MX"/>
                                </w:rPr>
                                <w:t>139</w:t>
                              </w:r>
                            </w:p>
                          </w:txbxContent>
                        </wps:txbx>
                        <wps:bodyPr wrap="square" lIns="0" tIns="0" rIns="0" bIns="0" rtlCol="0">
                          <a:noAutofit/>
                        </wps:bodyPr>
                      </wps:wsp>
                    </wpg:wgp>
                  </a:graphicData>
                </a:graphic>
              </wp:anchor>
            </w:drawing>
          </mc:Choice>
          <mc:Fallback>
            <w:pict>
              <v:group w14:anchorId="70FB9941" id="_x0000_s1451" style="position:absolute;left:0;text-align:left;margin-left:522.8pt;margin-top:68.75pt;width:37.6pt;height:37.6pt;z-index:25176371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">
                <v:shape id="Graphic 140" o:spid="_x0000_s1452"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453"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" filled="f" stroked="f">
                  <v:textbox inset="0,0,0,0">
                    <w:txbxContent>
                      <w:p w14:paraId="1E49965D" w14:textId="7D1902AA" w:rsidR="007B4EE6" w:rsidRPr="007B4EE6" w:rsidRDefault="007B4EE6" w:rsidP="007B4EE6">
                        <w:pPr>
                          <w:spacing w:before="182"/>
                          <w:ind w:left="256"/>
                          <w:rPr>
                            <w:rFonts w:ascii="Calibri"/>
                            <w:b/>
                            <w:sz w:val="24"/>
                            <w:lang w:val="es-MX"/>
                          </w:rPr>
                        </w:pPr>
                        <w:r>
                          <w:rPr>
                            <w:rFonts w:ascii="Calibri"/>
                            <w:b/>
                            <w:color w:val="FFFFFF"/>
                            <w:spacing w:val="-5"/>
                            <w:sz w:val="24"/>
                            <w:lang w:val="es-MX"/>
                          </w:rPr>
                          <w:t>139</w:t>
                        </w:r>
                      </w:p>
                    </w:txbxContent>
                  </v:textbox>
                </v:shape>
                <w10:wrap anchorx="page"/>
              </v:group>
            </w:pict>
          </mc:Fallback>
        </mc:AlternateContent>
      </w:r>
      <w:r w:rsidR="008323D6" w:rsidRPr="00965EDC">
        <w:rPr>
          <w:rFonts w:eastAsia="Georgia"/>
          <w:sz w:val="28"/>
          <w:szCs w:val="28"/>
        </w:rPr>
        <w:t xml:space="preserve">La o el encargado de convivencia escolar dialogará con los estudiantes involucrados, con el objetivo de ayudarlos(as) a tomar conciencia sobre las consecuencias de su accionar y se dejará registro en la hoja de mediación, este proceso se debe realizar dentro </w:t>
      </w:r>
      <w:r w:rsidR="00BB5EC1" w:rsidRPr="00965EDC">
        <w:rPr>
          <w:rFonts w:eastAsia="Georgia"/>
          <w:sz w:val="28"/>
          <w:szCs w:val="28"/>
        </w:rPr>
        <w:t>48</w:t>
      </w:r>
      <w:r w:rsidR="008323D6" w:rsidRPr="00965EDC">
        <w:rPr>
          <w:rFonts w:eastAsia="Georgia"/>
          <w:sz w:val="28"/>
          <w:szCs w:val="28"/>
        </w:rPr>
        <w:t xml:space="preserve"> </w:t>
      </w:r>
      <w:r w:rsidR="00DB5A14" w:rsidRPr="00965EDC">
        <w:rPr>
          <w:rFonts w:eastAsia="Georgia"/>
          <w:sz w:val="28"/>
          <w:szCs w:val="28"/>
        </w:rPr>
        <w:t xml:space="preserve">hrs </w:t>
      </w:r>
      <w:r w:rsidR="008323D6" w:rsidRPr="00965EDC">
        <w:rPr>
          <w:rFonts w:eastAsia="Georgia"/>
          <w:sz w:val="28"/>
          <w:szCs w:val="28"/>
        </w:rPr>
        <w:t xml:space="preserve">desde que se </w:t>
      </w:r>
      <w:r w:rsidR="0081543A" w:rsidRPr="00965EDC">
        <w:rPr>
          <w:rFonts w:eastAsia="Georgia"/>
          <w:sz w:val="28"/>
          <w:szCs w:val="28"/>
        </w:rPr>
        <w:t>realizó</w:t>
      </w:r>
      <w:r w:rsidR="008323D6" w:rsidRPr="00965EDC">
        <w:rPr>
          <w:rFonts w:eastAsia="Georgia"/>
          <w:sz w:val="28"/>
          <w:szCs w:val="28"/>
        </w:rPr>
        <w:t xml:space="preserve"> la derivación.</w:t>
      </w:r>
    </w:p>
    <w:p w14:paraId="5DD948C3" w14:textId="63BB03F8" w:rsidR="008323D6" w:rsidRPr="00965EDC" w:rsidRDefault="008323D6" w:rsidP="00FD483F">
      <w:pPr>
        <w:numPr>
          <w:ilvl w:val="0"/>
          <w:numId w:val="142"/>
        </w:numPr>
        <w:spacing w:before="159" w:line="259" w:lineRule="auto"/>
        <w:ind w:right="117"/>
        <w:jc w:val="both"/>
        <w:rPr>
          <w:rFonts w:eastAsia="Georgia"/>
          <w:sz w:val="28"/>
          <w:szCs w:val="28"/>
        </w:rPr>
      </w:pPr>
      <w:r w:rsidRPr="00965EDC">
        <w:rPr>
          <w:rFonts w:eastAsia="Georgia"/>
          <w:sz w:val="28"/>
          <w:szCs w:val="28"/>
        </w:rPr>
        <w:t>Se tomarán medidas reparatorias acorde a lo que implica la fa</w:t>
      </w:r>
      <w:r w:rsidR="0081543A" w:rsidRPr="00965EDC">
        <w:rPr>
          <w:rFonts w:eastAsia="Georgia"/>
          <w:sz w:val="28"/>
          <w:szCs w:val="28"/>
        </w:rPr>
        <w:t>l</w:t>
      </w:r>
      <w:r w:rsidRPr="00965EDC">
        <w:rPr>
          <w:rFonts w:eastAsia="Georgia"/>
          <w:sz w:val="28"/>
          <w:szCs w:val="28"/>
        </w:rPr>
        <w:t xml:space="preserve">ta </w:t>
      </w:r>
      <w:r w:rsidR="0017002C" w:rsidRPr="00965EDC">
        <w:rPr>
          <w:rFonts w:eastAsia="Georgia"/>
          <w:sz w:val="28"/>
          <w:szCs w:val="28"/>
        </w:rPr>
        <w:t>com</w:t>
      </w:r>
      <w:r w:rsidR="0081543A" w:rsidRPr="00965EDC">
        <w:rPr>
          <w:rFonts w:eastAsia="Georgia"/>
          <w:sz w:val="28"/>
          <w:szCs w:val="28"/>
        </w:rPr>
        <w:t>e</w:t>
      </w:r>
      <w:r w:rsidR="0017002C" w:rsidRPr="00965EDC">
        <w:rPr>
          <w:rFonts w:eastAsia="Georgia"/>
          <w:sz w:val="28"/>
          <w:szCs w:val="28"/>
        </w:rPr>
        <w:t>tida</w:t>
      </w:r>
      <w:r w:rsidR="005E6569" w:rsidRPr="00965EDC">
        <w:rPr>
          <w:rFonts w:eastAsia="Georgia"/>
          <w:sz w:val="28"/>
          <w:szCs w:val="28"/>
        </w:rPr>
        <w:t xml:space="preserve"> (pedir disculpas, reflexionar</w:t>
      </w:r>
      <w:r w:rsidR="00B042D0" w:rsidRPr="00965EDC">
        <w:rPr>
          <w:rFonts w:eastAsia="Georgia"/>
          <w:sz w:val="28"/>
          <w:szCs w:val="28"/>
        </w:rPr>
        <w:t xml:space="preserve"> mediante un ensayo, afiche, entre </w:t>
      </w:r>
      <w:r w:rsidR="00D46029" w:rsidRPr="00965EDC">
        <w:rPr>
          <w:rFonts w:eastAsia="Georgia"/>
          <w:sz w:val="28"/>
          <w:szCs w:val="28"/>
        </w:rPr>
        <w:t>otros) y</w:t>
      </w:r>
      <w:r w:rsidRPr="00965EDC">
        <w:rPr>
          <w:rFonts w:eastAsia="Georgia"/>
          <w:sz w:val="28"/>
          <w:szCs w:val="28"/>
        </w:rPr>
        <w:t xml:space="preserve"> se </w:t>
      </w:r>
      <w:r w:rsidR="00DB5A14" w:rsidRPr="00965EDC">
        <w:rPr>
          <w:rFonts w:eastAsia="Georgia"/>
          <w:sz w:val="28"/>
          <w:szCs w:val="28"/>
        </w:rPr>
        <w:t>gestionarán</w:t>
      </w:r>
      <w:r w:rsidRPr="00965EDC">
        <w:rPr>
          <w:rFonts w:eastAsia="Georgia"/>
          <w:sz w:val="28"/>
          <w:szCs w:val="28"/>
        </w:rPr>
        <w:t xml:space="preserve"> las derivaciones pertinentes a cualquiera de los involucrados según amerite (psicóloga).</w:t>
      </w:r>
    </w:p>
    <w:p w14:paraId="73C94850" w14:textId="42BE98E1" w:rsidR="008323D6" w:rsidRPr="00965EDC" w:rsidRDefault="008323D6" w:rsidP="00FD483F">
      <w:pPr>
        <w:numPr>
          <w:ilvl w:val="0"/>
          <w:numId w:val="142"/>
        </w:numPr>
        <w:spacing w:before="160" w:line="259" w:lineRule="auto"/>
        <w:ind w:right="123"/>
        <w:jc w:val="both"/>
        <w:rPr>
          <w:rFonts w:eastAsia="Georgia"/>
          <w:sz w:val="28"/>
          <w:szCs w:val="28"/>
        </w:rPr>
      </w:pPr>
      <w:r w:rsidRPr="00965EDC">
        <w:rPr>
          <w:rFonts w:eastAsia="Georgia"/>
          <w:sz w:val="28"/>
          <w:szCs w:val="28"/>
        </w:rPr>
        <w:t xml:space="preserve">Se citará al apoderado para informar sobre las medidas </w:t>
      </w:r>
      <w:r w:rsidR="00D46029" w:rsidRPr="00965EDC">
        <w:rPr>
          <w:rFonts w:eastAsia="Georgia"/>
          <w:sz w:val="28"/>
          <w:szCs w:val="28"/>
        </w:rPr>
        <w:t>reparatorias que</w:t>
      </w:r>
      <w:r w:rsidRPr="00965EDC">
        <w:rPr>
          <w:rFonts w:eastAsia="Georgia"/>
          <w:sz w:val="28"/>
          <w:szCs w:val="28"/>
        </w:rPr>
        <w:t xml:space="preserve"> se realizaron en conjunto con</w:t>
      </w:r>
      <w:r w:rsidRPr="00965EDC">
        <w:rPr>
          <w:rFonts w:eastAsia="Georgia"/>
          <w:spacing w:val="-7"/>
          <w:sz w:val="28"/>
          <w:szCs w:val="28"/>
        </w:rPr>
        <w:t xml:space="preserve"> </w:t>
      </w:r>
      <w:r w:rsidRPr="00965EDC">
        <w:rPr>
          <w:rFonts w:eastAsia="Georgia"/>
          <w:sz w:val="28"/>
          <w:szCs w:val="28"/>
        </w:rPr>
        <w:t>los</w:t>
      </w:r>
      <w:r w:rsidRPr="00965EDC">
        <w:rPr>
          <w:rFonts w:eastAsia="Georgia"/>
          <w:spacing w:val="-7"/>
          <w:sz w:val="28"/>
          <w:szCs w:val="28"/>
        </w:rPr>
        <w:t xml:space="preserve"> </w:t>
      </w:r>
      <w:r w:rsidRPr="00965EDC">
        <w:rPr>
          <w:rFonts w:eastAsia="Georgia"/>
          <w:sz w:val="28"/>
          <w:szCs w:val="28"/>
        </w:rPr>
        <w:t>estudiantes</w:t>
      </w:r>
      <w:r w:rsidRPr="00965EDC">
        <w:rPr>
          <w:rFonts w:eastAsia="Georgia"/>
          <w:spacing w:val="-8"/>
          <w:sz w:val="28"/>
          <w:szCs w:val="28"/>
        </w:rPr>
        <w:t xml:space="preserve"> </w:t>
      </w:r>
      <w:r w:rsidR="00D46029" w:rsidRPr="00965EDC">
        <w:rPr>
          <w:rFonts w:eastAsia="Georgia"/>
          <w:sz w:val="28"/>
          <w:szCs w:val="28"/>
        </w:rPr>
        <w:t>involucrados</w:t>
      </w:r>
      <w:r w:rsidR="00D46029" w:rsidRPr="00965EDC">
        <w:rPr>
          <w:rFonts w:eastAsia="Georgia"/>
          <w:spacing w:val="-7"/>
          <w:sz w:val="28"/>
          <w:szCs w:val="28"/>
        </w:rPr>
        <w:t xml:space="preserve"> y</w:t>
      </w:r>
      <w:r w:rsidR="00C408DE" w:rsidRPr="00965EDC">
        <w:rPr>
          <w:rFonts w:eastAsia="Georgia"/>
          <w:spacing w:val="-7"/>
          <w:sz w:val="28"/>
          <w:szCs w:val="28"/>
        </w:rPr>
        <w:t xml:space="preserve"> </w:t>
      </w:r>
      <w:r w:rsidR="00B72CAA" w:rsidRPr="00965EDC">
        <w:rPr>
          <w:rFonts w:eastAsia="Georgia"/>
          <w:spacing w:val="-7"/>
          <w:sz w:val="28"/>
          <w:szCs w:val="28"/>
        </w:rPr>
        <w:t xml:space="preserve">a la vez al apoderado </w:t>
      </w:r>
      <w:r w:rsidR="00F766AA" w:rsidRPr="00965EDC">
        <w:rPr>
          <w:rFonts w:eastAsia="Georgia"/>
          <w:sz w:val="28"/>
          <w:szCs w:val="28"/>
        </w:rPr>
        <w:t>se comprometerá a asistir a charlas o talleres para padres</w:t>
      </w:r>
      <w:r w:rsidR="00904489" w:rsidRPr="00965EDC">
        <w:rPr>
          <w:rFonts w:eastAsia="Georgia"/>
          <w:sz w:val="28"/>
          <w:szCs w:val="28"/>
        </w:rPr>
        <w:t>” las cuales se relacionan con la escuela.</w:t>
      </w:r>
      <w:r w:rsidRPr="00965EDC">
        <w:rPr>
          <w:rFonts w:eastAsia="Georgia"/>
          <w:spacing w:val="-7"/>
          <w:sz w:val="28"/>
          <w:szCs w:val="28"/>
        </w:rPr>
        <w:t xml:space="preserve"> </w:t>
      </w:r>
      <w:r w:rsidRPr="00965EDC">
        <w:rPr>
          <w:rFonts w:eastAsia="Georgia"/>
          <w:spacing w:val="-5"/>
          <w:sz w:val="28"/>
          <w:szCs w:val="28"/>
        </w:rPr>
        <w:t xml:space="preserve"> </w:t>
      </w:r>
      <w:r w:rsidR="00904489" w:rsidRPr="00965EDC">
        <w:rPr>
          <w:rFonts w:eastAsia="Georgia"/>
          <w:sz w:val="28"/>
          <w:szCs w:val="28"/>
        </w:rPr>
        <w:t>D</w:t>
      </w:r>
      <w:r w:rsidRPr="00965EDC">
        <w:rPr>
          <w:rFonts w:eastAsia="Georgia"/>
          <w:sz w:val="28"/>
          <w:szCs w:val="28"/>
        </w:rPr>
        <w:t>eja</w:t>
      </w:r>
      <w:r w:rsidR="00904489" w:rsidRPr="00965EDC">
        <w:rPr>
          <w:rFonts w:eastAsia="Georgia"/>
          <w:spacing w:val="-6"/>
          <w:sz w:val="28"/>
          <w:szCs w:val="28"/>
        </w:rPr>
        <w:t xml:space="preserve">ndo </w:t>
      </w:r>
      <w:r w:rsidRPr="00965EDC">
        <w:rPr>
          <w:rFonts w:eastAsia="Georgia"/>
          <w:sz w:val="28"/>
          <w:szCs w:val="28"/>
        </w:rPr>
        <w:t>registro</w:t>
      </w:r>
      <w:r w:rsidRPr="00965EDC">
        <w:rPr>
          <w:rFonts w:eastAsia="Georgia"/>
          <w:spacing w:val="-6"/>
          <w:sz w:val="28"/>
          <w:szCs w:val="28"/>
        </w:rPr>
        <w:t xml:space="preserve"> </w:t>
      </w:r>
      <w:r w:rsidRPr="00965EDC">
        <w:rPr>
          <w:rFonts w:eastAsia="Georgia"/>
          <w:sz w:val="28"/>
          <w:szCs w:val="28"/>
        </w:rPr>
        <w:t>en</w:t>
      </w:r>
      <w:r w:rsidRPr="00965EDC">
        <w:rPr>
          <w:rFonts w:eastAsia="Georgia"/>
          <w:spacing w:val="-7"/>
          <w:sz w:val="28"/>
          <w:szCs w:val="28"/>
        </w:rPr>
        <w:t xml:space="preserve"> </w:t>
      </w:r>
      <w:r w:rsidRPr="00965EDC">
        <w:rPr>
          <w:rFonts w:eastAsia="Georgia"/>
          <w:sz w:val="28"/>
          <w:szCs w:val="28"/>
        </w:rPr>
        <w:t>la</w:t>
      </w:r>
      <w:r w:rsidRPr="00965EDC">
        <w:rPr>
          <w:rFonts w:eastAsia="Georgia"/>
          <w:spacing w:val="-8"/>
          <w:sz w:val="28"/>
          <w:szCs w:val="28"/>
        </w:rPr>
        <w:t xml:space="preserve"> </w:t>
      </w:r>
      <w:r w:rsidRPr="00965EDC">
        <w:rPr>
          <w:rFonts w:eastAsia="Georgia"/>
          <w:sz w:val="28"/>
          <w:szCs w:val="28"/>
        </w:rPr>
        <w:t>ficha</w:t>
      </w:r>
      <w:r w:rsidRPr="00965EDC">
        <w:rPr>
          <w:rFonts w:eastAsia="Georgia"/>
          <w:spacing w:val="-6"/>
          <w:sz w:val="28"/>
          <w:szCs w:val="28"/>
        </w:rPr>
        <w:t xml:space="preserve"> </w:t>
      </w:r>
      <w:r w:rsidRPr="00965EDC">
        <w:rPr>
          <w:rFonts w:eastAsia="Georgia"/>
          <w:sz w:val="28"/>
          <w:szCs w:val="28"/>
        </w:rPr>
        <w:t>de</w:t>
      </w:r>
      <w:r w:rsidRPr="00965EDC">
        <w:rPr>
          <w:rFonts w:eastAsia="Georgia"/>
          <w:spacing w:val="-5"/>
          <w:sz w:val="28"/>
          <w:szCs w:val="28"/>
        </w:rPr>
        <w:t xml:space="preserve"> </w:t>
      </w:r>
      <w:r w:rsidRPr="00965EDC">
        <w:rPr>
          <w:rFonts w:eastAsia="Georgia"/>
          <w:sz w:val="28"/>
          <w:szCs w:val="28"/>
        </w:rPr>
        <w:t>atención</w:t>
      </w:r>
      <w:r w:rsidRPr="00965EDC">
        <w:rPr>
          <w:rFonts w:eastAsia="Georgia"/>
          <w:spacing w:val="-7"/>
          <w:sz w:val="28"/>
          <w:szCs w:val="28"/>
        </w:rPr>
        <w:t xml:space="preserve"> </w:t>
      </w:r>
      <w:r w:rsidRPr="00965EDC">
        <w:rPr>
          <w:rFonts w:eastAsia="Georgia"/>
          <w:sz w:val="28"/>
          <w:szCs w:val="28"/>
        </w:rPr>
        <w:t>de</w:t>
      </w:r>
      <w:r w:rsidRPr="00965EDC">
        <w:rPr>
          <w:rFonts w:eastAsia="Georgia"/>
          <w:spacing w:val="-5"/>
          <w:sz w:val="28"/>
          <w:szCs w:val="28"/>
        </w:rPr>
        <w:t xml:space="preserve"> </w:t>
      </w:r>
      <w:r w:rsidRPr="00965EDC">
        <w:rPr>
          <w:rFonts w:eastAsia="Georgia"/>
          <w:sz w:val="28"/>
          <w:szCs w:val="28"/>
        </w:rPr>
        <w:t>apoderados</w:t>
      </w:r>
      <w:r w:rsidRPr="00965EDC">
        <w:rPr>
          <w:rFonts w:eastAsia="Georgia"/>
          <w:spacing w:val="-5"/>
          <w:sz w:val="28"/>
          <w:szCs w:val="28"/>
        </w:rPr>
        <w:t xml:space="preserve"> </w:t>
      </w:r>
      <w:r w:rsidRPr="00965EDC">
        <w:rPr>
          <w:rFonts w:eastAsia="Georgia"/>
          <w:sz w:val="28"/>
          <w:szCs w:val="28"/>
        </w:rPr>
        <w:t>firmado</w:t>
      </w:r>
      <w:r w:rsidRPr="00965EDC">
        <w:rPr>
          <w:rFonts w:eastAsia="Georgia"/>
          <w:spacing w:val="-7"/>
          <w:sz w:val="28"/>
          <w:szCs w:val="28"/>
        </w:rPr>
        <w:t xml:space="preserve"> </w:t>
      </w:r>
      <w:r w:rsidRPr="00965EDC">
        <w:rPr>
          <w:rFonts w:eastAsia="Georgia"/>
          <w:sz w:val="28"/>
          <w:szCs w:val="28"/>
        </w:rPr>
        <w:t xml:space="preserve">este </w:t>
      </w:r>
      <w:r w:rsidRPr="00965EDC">
        <w:rPr>
          <w:rFonts w:eastAsia="Georgia"/>
          <w:spacing w:val="-2"/>
          <w:sz w:val="28"/>
          <w:szCs w:val="28"/>
        </w:rPr>
        <w:t xml:space="preserve">acuerdo. </w:t>
      </w:r>
      <w:r w:rsidR="0081543A" w:rsidRPr="00965EDC">
        <w:rPr>
          <w:rFonts w:eastAsia="Georgia"/>
          <w:spacing w:val="-2"/>
          <w:sz w:val="28"/>
          <w:szCs w:val="28"/>
        </w:rPr>
        <w:t>E</w:t>
      </w:r>
      <w:r w:rsidRPr="00965EDC">
        <w:rPr>
          <w:rFonts w:eastAsia="Georgia"/>
          <w:spacing w:val="-2"/>
          <w:sz w:val="28"/>
          <w:szCs w:val="28"/>
        </w:rPr>
        <w:t>ste proceso se debe realizar dentro de la semana.</w:t>
      </w:r>
    </w:p>
    <w:p w14:paraId="074A703B" w14:textId="5057EC40" w:rsidR="00DB5A14" w:rsidRPr="00965EDC" w:rsidRDefault="008323D6" w:rsidP="00FD483F">
      <w:pPr>
        <w:numPr>
          <w:ilvl w:val="0"/>
          <w:numId w:val="142"/>
        </w:numPr>
        <w:spacing w:before="160" w:line="259" w:lineRule="auto"/>
        <w:ind w:right="123"/>
        <w:jc w:val="both"/>
        <w:rPr>
          <w:rFonts w:eastAsia="Georgia"/>
          <w:sz w:val="28"/>
          <w:szCs w:val="28"/>
        </w:rPr>
      </w:pPr>
      <w:r w:rsidRPr="00965EDC">
        <w:rPr>
          <w:rFonts w:eastAsia="Georgia"/>
          <w:spacing w:val="-2"/>
          <w:sz w:val="28"/>
          <w:szCs w:val="28"/>
        </w:rPr>
        <w:t>El encargado de convivencia escolar realizará un seguimiento el cual consta de 2 veces por semana durante un mes, lo cual será registrado en la ficha de seguimiento.</w:t>
      </w:r>
    </w:p>
    <w:p w14:paraId="0BE81F59" w14:textId="442FE4B4" w:rsidR="00DB5A14" w:rsidRPr="00965EDC" w:rsidRDefault="00DB5A14" w:rsidP="00FD483F">
      <w:pPr>
        <w:pStyle w:val="Prrafodelista"/>
        <w:numPr>
          <w:ilvl w:val="0"/>
          <w:numId w:val="142"/>
        </w:numPr>
        <w:spacing w:before="160" w:line="259" w:lineRule="auto"/>
        <w:ind w:right="123"/>
        <w:rPr>
          <w:rFonts w:eastAsia="Georgia"/>
          <w:sz w:val="28"/>
          <w:szCs w:val="28"/>
        </w:rPr>
        <w:sectPr w:rsidR="00DB5A14" w:rsidRPr="00965EDC" w:rsidSect="008323D6">
          <w:pgSz w:w="12240" w:h="20160" w:code="5"/>
          <w:pgMar w:top="1340" w:right="1580" w:bottom="280" w:left="1600" w:header="720" w:footer="720" w:gutter="0"/>
          <w:cols w:space="720"/>
          <w:docGrid w:linePitch="299"/>
        </w:sectPr>
      </w:pPr>
      <w:r w:rsidRPr="00965EDC">
        <w:rPr>
          <w:rFonts w:eastAsia="Georgia"/>
          <w:sz w:val="28"/>
          <w:szCs w:val="28"/>
        </w:rPr>
        <w:t xml:space="preserve">Si </w:t>
      </w:r>
      <w:r w:rsidR="00BB5EC1" w:rsidRPr="00965EDC">
        <w:rPr>
          <w:rFonts w:eastAsia="Georgia"/>
          <w:sz w:val="28"/>
          <w:szCs w:val="28"/>
        </w:rPr>
        <w:t xml:space="preserve">cualquiera de estas </w:t>
      </w:r>
      <w:r w:rsidRPr="00965EDC">
        <w:rPr>
          <w:rFonts w:eastAsia="Georgia"/>
          <w:sz w:val="28"/>
          <w:szCs w:val="28"/>
        </w:rPr>
        <w:t>falta</w:t>
      </w:r>
      <w:r w:rsidR="00BB5EC1" w:rsidRPr="00965EDC">
        <w:rPr>
          <w:rFonts w:eastAsia="Georgia"/>
          <w:sz w:val="28"/>
          <w:szCs w:val="28"/>
        </w:rPr>
        <w:t>s</w:t>
      </w:r>
      <w:r w:rsidRPr="00965EDC">
        <w:rPr>
          <w:rFonts w:eastAsia="Georgia"/>
          <w:sz w:val="28"/>
          <w:szCs w:val="28"/>
        </w:rPr>
        <w:t xml:space="preserve"> se </w:t>
      </w:r>
      <w:r w:rsidR="00BB5EC1" w:rsidRPr="00965EDC">
        <w:rPr>
          <w:rFonts w:eastAsia="Georgia"/>
          <w:sz w:val="28"/>
          <w:szCs w:val="28"/>
        </w:rPr>
        <w:t>repite pasa inmediatamente</w:t>
      </w:r>
      <w:r w:rsidRPr="00965EDC">
        <w:rPr>
          <w:rFonts w:eastAsia="Georgia"/>
          <w:sz w:val="28"/>
          <w:szCs w:val="28"/>
        </w:rPr>
        <w:t xml:space="preserve"> a falta gravísima.</w:t>
      </w:r>
      <w:r w:rsidR="007B4EE6" w:rsidRPr="007B4EE6">
        <w:rPr>
          <w:noProof/>
        </w:rPr>
        <w:t xml:space="preserve"> </w:t>
      </w:r>
    </w:p>
    <w:p w14:paraId="2C9E55E7" w14:textId="6FF0DC0A" w:rsidR="008323D6" w:rsidRPr="00BD759E" w:rsidRDefault="0056104C" w:rsidP="00BD759E">
      <w:pPr>
        <w:ind w:left="102"/>
        <w:jc w:val="both"/>
        <w:outlineLvl w:val="0"/>
        <w:rPr>
          <w:rFonts w:eastAsia="Georgia"/>
          <w:b/>
          <w:bCs/>
          <w:spacing w:val="-2"/>
          <w:sz w:val="28"/>
          <w:szCs w:val="28"/>
        </w:rPr>
      </w:pPr>
      <w:r w:rsidRPr="00965EDC">
        <w:rPr>
          <w:rFonts w:eastAsia="Georgia"/>
          <w:b/>
          <w:bCs/>
          <w:sz w:val="28"/>
          <w:szCs w:val="28"/>
        </w:rPr>
        <w:lastRenderedPageBreak/>
        <w:t xml:space="preserve">2.7 </w:t>
      </w:r>
      <w:r w:rsidR="008323D6" w:rsidRPr="00965EDC">
        <w:rPr>
          <w:rFonts w:eastAsia="Georgia"/>
          <w:b/>
          <w:bCs/>
          <w:sz w:val="28"/>
          <w:szCs w:val="28"/>
        </w:rPr>
        <w:t>FALTA</w:t>
      </w:r>
      <w:r w:rsidR="008323D6" w:rsidRPr="00965EDC">
        <w:rPr>
          <w:rFonts w:eastAsia="Georgia"/>
          <w:b/>
          <w:bCs/>
          <w:spacing w:val="-2"/>
          <w:sz w:val="28"/>
          <w:szCs w:val="28"/>
        </w:rPr>
        <w:t xml:space="preserve"> GRAVISIMA:</w:t>
      </w:r>
    </w:p>
    <w:p w14:paraId="515255E9" w14:textId="1CE9BAB8" w:rsidR="008323D6" w:rsidRPr="00965EDC" w:rsidRDefault="008323D6" w:rsidP="00FD483F">
      <w:pPr>
        <w:spacing w:before="177" w:line="259" w:lineRule="auto"/>
        <w:ind w:left="462" w:right="1186"/>
        <w:jc w:val="both"/>
        <w:rPr>
          <w:rFonts w:eastAsia="Georgia"/>
          <w:sz w:val="28"/>
          <w:szCs w:val="28"/>
        </w:rPr>
      </w:pPr>
      <w:r w:rsidRPr="00965EDC">
        <w:rPr>
          <w:rFonts w:eastAsia="Georgia"/>
          <w:sz w:val="28"/>
          <w:szCs w:val="28"/>
        </w:rPr>
        <w:t>Todo acto en el que incurra el estudiante en forma reiterada o que pueda implicar algún daño a la integridad física como psicológica de algún miembro de la comunidad escolar, podría incurrir en faltas gravísima</w:t>
      </w:r>
      <w:r w:rsidR="00053C1C" w:rsidRPr="00965EDC">
        <w:rPr>
          <w:rFonts w:eastAsia="Georgia"/>
          <w:sz w:val="28"/>
          <w:szCs w:val="28"/>
        </w:rPr>
        <w:t>s.</w:t>
      </w:r>
    </w:p>
    <w:p w14:paraId="5EB6A110" w14:textId="77777777" w:rsidR="008323D6" w:rsidRPr="00965EDC" w:rsidRDefault="008323D6" w:rsidP="00FD483F">
      <w:pPr>
        <w:numPr>
          <w:ilvl w:val="1"/>
          <w:numId w:val="140"/>
        </w:numPr>
        <w:tabs>
          <w:tab w:val="left" w:pos="822"/>
        </w:tabs>
        <w:spacing w:before="179" w:line="259" w:lineRule="auto"/>
        <w:ind w:right="1186"/>
        <w:jc w:val="both"/>
        <w:rPr>
          <w:rFonts w:eastAsia="Georgia"/>
          <w:sz w:val="28"/>
          <w:szCs w:val="28"/>
        </w:rPr>
      </w:pPr>
      <w:r w:rsidRPr="00965EDC">
        <w:rPr>
          <w:rFonts w:eastAsia="Georgia"/>
          <w:sz w:val="28"/>
          <w:szCs w:val="28"/>
        </w:rPr>
        <w:t>Amedrentar, amenazar, chantajear, intimidar, hostigar, acosar o burlarse de un alumno u otro miembro de la comunidad educativa de forma reiterada (por ejemplo: utilizar sobrenombres hirientes, mofarse de las características físicas, etc.)</w:t>
      </w:r>
    </w:p>
    <w:p w14:paraId="7A78BECF" w14:textId="1117C294" w:rsidR="00DB5A14" w:rsidRPr="00965EDC" w:rsidRDefault="00DB5A14" w:rsidP="00FD483F">
      <w:pPr>
        <w:numPr>
          <w:ilvl w:val="1"/>
          <w:numId w:val="140"/>
        </w:numPr>
        <w:tabs>
          <w:tab w:val="left" w:pos="822"/>
        </w:tabs>
        <w:spacing w:line="259" w:lineRule="auto"/>
        <w:ind w:right="1186"/>
        <w:jc w:val="both"/>
        <w:rPr>
          <w:rFonts w:eastAsia="Georgia"/>
          <w:sz w:val="28"/>
          <w:szCs w:val="28"/>
        </w:rPr>
      </w:pPr>
      <w:r w:rsidRPr="00965EDC">
        <w:rPr>
          <w:rFonts w:eastAsia="Georgia"/>
          <w:sz w:val="28"/>
          <w:szCs w:val="28"/>
        </w:rPr>
        <w:t>Agredir de golpes a compañeros o compañeras.</w:t>
      </w:r>
    </w:p>
    <w:p w14:paraId="1F4DBF5A" w14:textId="2052BA41" w:rsidR="008323D6" w:rsidRPr="00965EDC" w:rsidRDefault="00D015E8" w:rsidP="00FD483F">
      <w:pPr>
        <w:numPr>
          <w:ilvl w:val="1"/>
          <w:numId w:val="140"/>
        </w:numPr>
        <w:tabs>
          <w:tab w:val="left" w:pos="822"/>
        </w:tabs>
        <w:spacing w:line="259" w:lineRule="auto"/>
        <w:ind w:right="1186"/>
        <w:jc w:val="both"/>
        <w:rPr>
          <w:rFonts w:eastAsia="Georgia"/>
          <w:sz w:val="28"/>
          <w:szCs w:val="28"/>
        </w:rPr>
      </w:pPr>
      <w:r>
        <w:rPr>
          <w:noProof/>
        </w:rPr>
        <mc:AlternateContent>
          <mc:Choice Requires="wpg">
            <w:drawing>
              <wp:anchor distT="0" distB="0" distL="0" distR="0" simplePos="0" relativeHeight="251765760" behindDoc="0" locked="0" layoutInCell="1" allowOverlap="1" wp14:anchorId="536145D7" wp14:editId="388EB62C">
                <wp:simplePos x="0" y="0"/>
                <wp:positionH relativeFrom="page">
                  <wp:posOffset>6845300</wp:posOffset>
                </wp:positionH>
                <wp:positionV relativeFrom="paragraph">
                  <wp:posOffset>863600</wp:posOffset>
                </wp:positionV>
                <wp:extent cx="477520" cy="477520"/>
                <wp:effectExtent l="0" t="0" r="0" b="0"/>
                <wp:wrapNone/>
                <wp:docPr id="1164724900"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536971399"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022148074" name="Textbox 141"/>
                        <wps:cNvSpPr txBox="1"/>
                        <wps:spPr>
                          <a:xfrm>
                            <a:off x="0" y="0"/>
                            <a:ext cx="477520" cy="477520"/>
                          </a:xfrm>
                          <a:prstGeom prst="rect">
                            <a:avLst/>
                          </a:prstGeom>
                        </wps:spPr>
                        <wps:txbx>
                          <w:txbxContent>
                            <w:p w14:paraId="63518E28" w14:textId="7EA8540B" w:rsidR="00D015E8" w:rsidRPr="00D015E8" w:rsidRDefault="00D015E8" w:rsidP="00D015E8">
                              <w:pPr>
                                <w:spacing w:before="182"/>
                                <w:ind w:left="256"/>
                                <w:rPr>
                                  <w:rFonts w:ascii="Calibri"/>
                                  <w:b/>
                                  <w:sz w:val="24"/>
                                  <w:lang w:val="es-MX"/>
                                </w:rPr>
                              </w:pPr>
                              <w:r>
                                <w:rPr>
                                  <w:rFonts w:ascii="Calibri"/>
                                  <w:b/>
                                  <w:color w:val="FFFFFF"/>
                                  <w:spacing w:val="-5"/>
                                  <w:sz w:val="24"/>
                                  <w:lang w:val="es-MX"/>
                                </w:rPr>
                                <w:t>140</w:t>
                              </w:r>
                            </w:p>
                          </w:txbxContent>
                        </wps:txbx>
                        <wps:bodyPr wrap="square" lIns="0" tIns="0" rIns="0" bIns="0" rtlCol="0">
                          <a:noAutofit/>
                        </wps:bodyPr>
                      </wps:wsp>
                    </wpg:wgp>
                  </a:graphicData>
                </a:graphic>
              </wp:anchor>
            </w:drawing>
          </mc:Choice>
          <mc:Fallback>
            <w:pict>
              <v:group w14:anchorId="536145D7" id="_x0000_s1454" style="position:absolute;left:0;text-align:left;margin-left:539pt;margin-top:68pt;width:37.6pt;height:37.6pt;z-index:25176576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">
                <v:shape id="Graphic 140" o:spid="_x0000_s1455"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456"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" filled="f" stroked="f">
                  <v:textbox inset="0,0,0,0">
                    <w:txbxContent>
                      <w:p w14:paraId="63518E28" w14:textId="7EA8540B" w:rsidR="00D015E8" w:rsidRPr="00D015E8" w:rsidRDefault="00D015E8" w:rsidP="00D015E8">
                        <w:pPr>
                          <w:spacing w:before="182"/>
                          <w:ind w:left="256"/>
                          <w:rPr>
                            <w:rFonts w:ascii="Calibri"/>
                            <w:b/>
                            <w:sz w:val="24"/>
                            <w:lang w:val="es-MX"/>
                          </w:rPr>
                        </w:pPr>
                        <w:r>
                          <w:rPr>
                            <w:rFonts w:ascii="Calibri"/>
                            <w:b/>
                            <w:color w:val="FFFFFF"/>
                            <w:spacing w:val="-5"/>
                            <w:sz w:val="24"/>
                            <w:lang w:val="es-MX"/>
                          </w:rPr>
                          <w:t>140</w:t>
                        </w:r>
                      </w:p>
                    </w:txbxContent>
                  </v:textbox>
                </v:shape>
                <w10:wrap anchorx="page"/>
              </v:group>
            </w:pict>
          </mc:Fallback>
        </mc:AlternateContent>
      </w:r>
      <w:r w:rsidR="008323D6" w:rsidRPr="00965EDC">
        <w:rPr>
          <w:rFonts w:eastAsia="Georgia"/>
          <w:sz w:val="28"/>
          <w:szCs w:val="28"/>
        </w:rPr>
        <w:t>Discriminar a un integrante de la comunidad educativa, ya sea por su condición social, situación</w:t>
      </w:r>
      <w:r w:rsidR="008323D6" w:rsidRPr="00965EDC">
        <w:rPr>
          <w:rFonts w:eastAsia="Georgia"/>
          <w:spacing w:val="-9"/>
          <w:sz w:val="28"/>
          <w:szCs w:val="28"/>
        </w:rPr>
        <w:t xml:space="preserve"> </w:t>
      </w:r>
      <w:r w:rsidR="008323D6" w:rsidRPr="00965EDC">
        <w:rPr>
          <w:rFonts w:eastAsia="Georgia"/>
          <w:sz w:val="28"/>
          <w:szCs w:val="28"/>
        </w:rPr>
        <w:t>económica,</w:t>
      </w:r>
      <w:r w:rsidR="008323D6" w:rsidRPr="00965EDC">
        <w:rPr>
          <w:rFonts w:eastAsia="Georgia"/>
          <w:spacing w:val="-9"/>
          <w:sz w:val="28"/>
          <w:szCs w:val="28"/>
        </w:rPr>
        <w:t xml:space="preserve"> </w:t>
      </w:r>
      <w:r w:rsidR="008323D6" w:rsidRPr="00965EDC">
        <w:rPr>
          <w:rFonts w:eastAsia="Georgia"/>
          <w:sz w:val="28"/>
          <w:szCs w:val="28"/>
        </w:rPr>
        <w:t>religión,</w:t>
      </w:r>
      <w:r w:rsidR="008323D6" w:rsidRPr="00965EDC">
        <w:rPr>
          <w:rFonts w:eastAsia="Georgia"/>
          <w:spacing w:val="-9"/>
          <w:sz w:val="28"/>
          <w:szCs w:val="28"/>
        </w:rPr>
        <w:t xml:space="preserve"> </w:t>
      </w:r>
      <w:r w:rsidR="008323D6" w:rsidRPr="00965EDC">
        <w:rPr>
          <w:rFonts w:eastAsia="Georgia"/>
          <w:sz w:val="28"/>
          <w:szCs w:val="28"/>
        </w:rPr>
        <w:t>pensamiento</w:t>
      </w:r>
      <w:r w:rsidR="008323D6" w:rsidRPr="00965EDC">
        <w:rPr>
          <w:rFonts w:eastAsia="Georgia"/>
          <w:spacing w:val="-9"/>
          <w:sz w:val="28"/>
          <w:szCs w:val="28"/>
        </w:rPr>
        <w:t xml:space="preserve"> </w:t>
      </w:r>
      <w:r w:rsidR="008323D6" w:rsidRPr="00965EDC">
        <w:rPr>
          <w:rFonts w:eastAsia="Georgia"/>
          <w:sz w:val="28"/>
          <w:szCs w:val="28"/>
        </w:rPr>
        <w:t>político</w:t>
      </w:r>
      <w:r w:rsidR="008323D6" w:rsidRPr="00965EDC">
        <w:rPr>
          <w:rFonts w:eastAsia="Georgia"/>
          <w:spacing w:val="-9"/>
          <w:sz w:val="28"/>
          <w:szCs w:val="28"/>
        </w:rPr>
        <w:t xml:space="preserve"> </w:t>
      </w:r>
      <w:r w:rsidR="008323D6" w:rsidRPr="00965EDC">
        <w:rPr>
          <w:rFonts w:eastAsia="Georgia"/>
          <w:sz w:val="28"/>
          <w:szCs w:val="28"/>
        </w:rPr>
        <w:t>o</w:t>
      </w:r>
      <w:r w:rsidR="008323D6" w:rsidRPr="00965EDC">
        <w:rPr>
          <w:rFonts w:eastAsia="Georgia"/>
          <w:spacing w:val="-9"/>
          <w:sz w:val="28"/>
          <w:szCs w:val="28"/>
        </w:rPr>
        <w:t xml:space="preserve"> </w:t>
      </w:r>
      <w:r w:rsidR="008323D6" w:rsidRPr="00965EDC">
        <w:rPr>
          <w:rFonts w:eastAsia="Georgia"/>
          <w:sz w:val="28"/>
          <w:szCs w:val="28"/>
        </w:rPr>
        <w:t>filosófico,</w:t>
      </w:r>
      <w:r w:rsidR="008323D6" w:rsidRPr="00965EDC">
        <w:rPr>
          <w:rFonts w:eastAsia="Georgia"/>
          <w:spacing w:val="-8"/>
          <w:sz w:val="28"/>
          <w:szCs w:val="28"/>
        </w:rPr>
        <w:t xml:space="preserve"> </w:t>
      </w:r>
      <w:r w:rsidR="008323D6" w:rsidRPr="00965EDC">
        <w:rPr>
          <w:rFonts w:eastAsia="Georgia"/>
          <w:sz w:val="28"/>
          <w:szCs w:val="28"/>
        </w:rPr>
        <w:t>ascendencia</w:t>
      </w:r>
      <w:r w:rsidR="008323D6" w:rsidRPr="00965EDC">
        <w:rPr>
          <w:rFonts w:eastAsia="Georgia"/>
          <w:spacing w:val="-10"/>
          <w:sz w:val="28"/>
          <w:szCs w:val="28"/>
        </w:rPr>
        <w:t xml:space="preserve"> </w:t>
      </w:r>
      <w:r w:rsidR="008323D6" w:rsidRPr="00965EDC">
        <w:rPr>
          <w:rFonts w:eastAsia="Georgia"/>
          <w:sz w:val="28"/>
          <w:szCs w:val="28"/>
        </w:rPr>
        <w:t>étnica,</w:t>
      </w:r>
      <w:r w:rsidR="008323D6" w:rsidRPr="00965EDC">
        <w:rPr>
          <w:rFonts w:eastAsia="Georgia"/>
          <w:spacing w:val="-9"/>
          <w:sz w:val="28"/>
          <w:szCs w:val="28"/>
        </w:rPr>
        <w:t xml:space="preserve"> </w:t>
      </w:r>
      <w:r w:rsidR="008323D6" w:rsidRPr="00965EDC">
        <w:rPr>
          <w:rFonts w:eastAsia="Georgia"/>
          <w:sz w:val="28"/>
          <w:szCs w:val="28"/>
        </w:rPr>
        <w:t>nombre, nacionalidad, orientación sexual, discapacidad o cualquier otra circunstancia.</w:t>
      </w:r>
    </w:p>
    <w:p w14:paraId="04B29FB0" w14:textId="6298D52F" w:rsidR="008323D6" w:rsidRPr="00965EDC" w:rsidRDefault="008323D6" w:rsidP="00FD483F">
      <w:pPr>
        <w:numPr>
          <w:ilvl w:val="1"/>
          <w:numId w:val="140"/>
        </w:numPr>
        <w:tabs>
          <w:tab w:val="left" w:pos="822"/>
        </w:tabs>
        <w:spacing w:line="259" w:lineRule="auto"/>
        <w:ind w:right="1186"/>
        <w:jc w:val="both"/>
        <w:rPr>
          <w:rFonts w:eastAsia="Georgia"/>
          <w:sz w:val="28"/>
          <w:szCs w:val="28"/>
        </w:rPr>
      </w:pPr>
      <w:r w:rsidRPr="00965EDC">
        <w:rPr>
          <w:rFonts w:eastAsia="Georgia"/>
          <w:sz w:val="28"/>
          <w:szCs w:val="28"/>
        </w:rPr>
        <w:t>Amenazar, atacar, injuriar o desprestigiar a un alumno o a cualquier otro integrante de la comunidad educativa a través de chats, blogs, Facebook, twitter, mensajes de texto, correos electrónicos, foros, servidores que almacenan videos o fotografías, sitios webs, teléfonos o cualquier medio tecnológico, virtual o electrónico,</w:t>
      </w:r>
    </w:p>
    <w:p w14:paraId="53A4DB0F" w14:textId="5FA6AC20" w:rsidR="008323D6" w:rsidRPr="00965EDC" w:rsidRDefault="008323D6" w:rsidP="00FD483F">
      <w:pPr>
        <w:numPr>
          <w:ilvl w:val="1"/>
          <w:numId w:val="140"/>
        </w:numPr>
        <w:tabs>
          <w:tab w:val="left" w:pos="822"/>
        </w:tabs>
        <w:spacing w:line="259" w:lineRule="auto"/>
        <w:ind w:right="1186"/>
        <w:jc w:val="both"/>
        <w:rPr>
          <w:rFonts w:eastAsia="Georgia"/>
          <w:sz w:val="28"/>
          <w:szCs w:val="28"/>
        </w:rPr>
      </w:pPr>
      <w:r w:rsidRPr="00965EDC">
        <w:rPr>
          <w:rFonts w:eastAsia="Georgia"/>
          <w:sz w:val="28"/>
          <w:szCs w:val="28"/>
        </w:rPr>
        <w:t xml:space="preserve">Exhibir, transmitir o difundir por medios cibernéticos cualquier conducta de maltrato </w:t>
      </w:r>
      <w:r w:rsidRPr="00965EDC">
        <w:rPr>
          <w:rFonts w:eastAsia="Georgia"/>
          <w:spacing w:val="-2"/>
          <w:sz w:val="28"/>
          <w:szCs w:val="28"/>
        </w:rPr>
        <w:t>escolar.</w:t>
      </w:r>
    </w:p>
    <w:p w14:paraId="7674AA29" w14:textId="77777777" w:rsidR="008323D6" w:rsidRPr="00965EDC" w:rsidRDefault="008323D6" w:rsidP="00FD483F">
      <w:pPr>
        <w:numPr>
          <w:ilvl w:val="1"/>
          <w:numId w:val="140"/>
        </w:numPr>
        <w:tabs>
          <w:tab w:val="left" w:pos="821"/>
        </w:tabs>
        <w:spacing w:line="226" w:lineRule="exact"/>
        <w:ind w:left="821" w:right="1186" w:hanging="359"/>
        <w:jc w:val="both"/>
        <w:rPr>
          <w:rFonts w:eastAsia="Georgia"/>
          <w:sz w:val="28"/>
          <w:szCs w:val="28"/>
        </w:rPr>
      </w:pPr>
      <w:r w:rsidRPr="00965EDC">
        <w:rPr>
          <w:rFonts w:eastAsia="Georgia"/>
          <w:sz w:val="28"/>
          <w:szCs w:val="28"/>
        </w:rPr>
        <w:t>Realizar</w:t>
      </w:r>
      <w:r w:rsidRPr="00965EDC">
        <w:rPr>
          <w:rFonts w:eastAsia="Georgia"/>
          <w:spacing w:val="-6"/>
          <w:sz w:val="28"/>
          <w:szCs w:val="28"/>
        </w:rPr>
        <w:t xml:space="preserve"> </w:t>
      </w:r>
      <w:r w:rsidRPr="00965EDC">
        <w:rPr>
          <w:rFonts w:eastAsia="Georgia"/>
          <w:sz w:val="28"/>
          <w:szCs w:val="28"/>
        </w:rPr>
        <w:t>acosos</w:t>
      </w:r>
      <w:r w:rsidRPr="00965EDC">
        <w:rPr>
          <w:rFonts w:eastAsia="Georgia"/>
          <w:spacing w:val="-6"/>
          <w:sz w:val="28"/>
          <w:szCs w:val="28"/>
        </w:rPr>
        <w:t xml:space="preserve"> </w:t>
      </w:r>
      <w:r w:rsidRPr="00965EDC">
        <w:rPr>
          <w:rFonts w:eastAsia="Georgia"/>
          <w:sz w:val="28"/>
          <w:szCs w:val="28"/>
        </w:rPr>
        <w:t>o</w:t>
      </w:r>
      <w:r w:rsidRPr="00965EDC">
        <w:rPr>
          <w:rFonts w:eastAsia="Georgia"/>
          <w:spacing w:val="-6"/>
          <w:sz w:val="28"/>
          <w:szCs w:val="28"/>
        </w:rPr>
        <w:t xml:space="preserve"> </w:t>
      </w:r>
      <w:r w:rsidRPr="00965EDC">
        <w:rPr>
          <w:rFonts w:eastAsia="Georgia"/>
          <w:sz w:val="28"/>
          <w:szCs w:val="28"/>
        </w:rPr>
        <w:t>ataques</w:t>
      </w:r>
      <w:r w:rsidRPr="00965EDC">
        <w:rPr>
          <w:rFonts w:eastAsia="Georgia"/>
          <w:spacing w:val="-7"/>
          <w:sz w:val="28"/>
          <w:szCs w:val="28"/>
        </w:rPr>
        <w:t xml:space="preserve"> </w:t>
      </w:r>
      <w:r w:rsidRPr="00965EDC">
        <w:rPr>
          <w:rFonts w:eastAsia="Georgia"/>
          <w:sz w:val="28"/>
          <w:szCs w:val="28"/>
        </w:rPr>
        <w:t>de</w:t>
      </w:r>
      <w:r w:rsidRPr="00965EDC">
        <w:rPr>
          <w:rFonts w:eastAsia="Georgia"/>
          <w:spacing w:val="-5"/>
          <w:sz w:val="28"/>
          <w:szCs w:val="28"/>
        </w:rPr>
        <w:t xml:space="preserve"> </w:t>
      </w:r>
      <w:r w:rsidRPr="00965EDC">
        <w:rPr>
          <w:rFonts w:eastAsia="Georgia"/>
          <w:sz w:val="28"/>
          <w:szCs w:val="28"/>
        </w:rPr>
        <w:t>connotación</w:t>
      </w:r>
      <w:r w:rsidRPr="00965EDC">
        <w:rPr>
          <w:rFonts w:eastAsia="Georgia"/>
          <w:spacing w:val="-6"/>
          <w:sz w:val="28"/>
          <w:szCs w:val="28"/>
        </w:rPr>
        <w:t xml:space="preserve"> </w:t>
      </w:r>
      <w:r w:rsidRPr="00965EDC">
        <w:rPr>
          <w:rFonts w:eastAsia="Georgia"/>
          <w:sz w:val="28"/>
          <w:szCs w:val="28"/>
        </w:rPr>
        <w:t>sexual,</w:t>
      </w:r>
      <w:r w:rsidRPr="00965EDC">
        <w:rPr>
          <w:rFonts w:eastAsia="Georgia"/>
          <w:spacing w:val="-6"/>
          <w:sz w:val="28"/>
          <w:szCs w:val="28"/>
        </w:rPr>
        <w:t xml:space="preserve"> </w:t>
      </w:r>
      <w:r w:rsidRPr="00965EDC">
        <w:rPr>
          <w:rFonts w:eastAsia="Georgia"/>
          <w:sz w:val="28"/>
          <w:szCs w:val="28"/>
        </w:rPr>
        <w:t>aun</w:t>
      </w:r>
      <w:r w:rsidRPr="00965EDC">
        <w:rPr>
          <w:rFonts w:eastAsia="Georgia"/>
          <w:spacing w:val="-6"/>
          <w:sz w:val="28"/>
          <w:szCs w:val="28"/>
        </w:rPr>
        <w:t xml:space="preserve"> </w:t>
      </w:r>
      <w:r w:rsidRPr="00965EDC">
        <w:rPr>
          <w:rFonts w:eastAsia="Georgia"/>
          <w:sz w:val="28"/>
          <w:szCs w:val="28"/>
        </w:rPr>
        <w:t>cuando</w:t>
      </w:r>
      <w:r w:rsidRPr="00965EDC">
        <w:rPr>
          <w:rFonts w:eastAsia="Georgia"/>
          <w:spacing w:val="-5"/>
          <w:sz w:val="28"/>
          <w:szCs w:val="28"/>
        </w:rPr>
        <w:t xml:space="preserve"> </w:t>
      </w:r>
      <w:r w:rsidRPr="00965EDC">
        <w:rPr>
          <w:rFonts w:eastAsia="Georgia"/>
          <w:sz w:val="28"/>
          <w:szCs w:val="28"/>
        </w:rPr>
        <w:t>no</w:t>
      </w:r>
      <w:r w:rsidRPr="00965EDC">
        <w:rPr>
          <w:rFonts w:eastAsia="Georgia"/>
          <w:spacing w:val="-6"/>
          <w:sz w:val="28"/>
          <w:szCs w:val="28"/>
        </w:rPr>
        <w:t xml:space="preserve"> </w:t>
      </w:r>
      <w:r w:rsidRPr="00965EDC">
        <w:rPr>
          <w:rFonts w:eastAsia="Georgia"/>
          <w:sz w:val="28"/>
          <w:szCs w:val="28"/>
        </w:rPr>
        <w:t>sean</w:t>
      </w:r>
      <w:r w:rsidRPr="00965EDC">
        <w:rPr>
          <w:rFonts w:eastAsia="Georgia"/>
          <w:spacing w:val="-6"/>
          <w:sz w:val="28"/>
          <w:szCs w:val="28"/>
        </w:rPr>
        <w:t xml:space="preserve"> </w:t>
      </w:r>
      <w:r w:rsidRPr="00965EDC">
        <w:rPr>
          <w:rFonts w:eastAsia="Georgia"/>
          <w:sz w:val="28"/>
          <w:szCs w:val="28"/>
        </w:rPr>
        <w:t>constitutivos</w:t>
      </w:r>
      <w:r w:rsidRPr="00965EDC">
        <w:rPr>
          <w:rFonts w:eastAsia="Georgia"/>
          <w:spacing w:val="-6"/>
          <w:sz w:val="28"/>
          <w:szCs w:val="28"/>
        </w:rPr>
        <w:t xml:space="preserve"> </w:t>
      </w:r>
      <w:r w:rsidRPr="00965EDC">
        <w:rPr>
          <w:rFonts w:eastAsia="Georgia"/>
          <w:sz w:val="28"/>
          <w:szCs w:val="28"/>
        </w:rPr>
        <w:t>de</w:t>
      </w:r>
      <w:r w:rsidRPr="00965EDC">
        <w:rPr>
          <w:rFonts w:eastAsia="Georgia"/>
          <w:spacing w:val="-5"/>
          <w:sz w:val="28"/>
          <w:szCs w:val="28"/>
        </w:rPr>
        <w:t xml:space="preserve"> </w:t>
      </w:r>
      <w:r w:rsidRPr="00965EDC">
        <w:rPr>
          <w:rFonts w:eastAsia="Georgia"/>
          <w:spacing w:val="-2"/>
          <w:sz w:val="28"/>
          <w:szCs w:val="28"/>
        </w:rPr>
        <w:t>delito.</w:t>
      </w:r>
    </w:p>
    <w:p w14:paraId="74B0CD52" w14:textId="348AF655" w:rsidR="008323D6" w:rsidRPr="00965EDC" w:rsidRDefault="008323D6" w:rsidP="00FD483F">
      <w:pPr>
        <w:numPr>
          <w:ilvl w:val="1"/>
          <w:numId w:val="140"/>
        </w:numPr>
        <w:tabs>
          <w:tab w:val="left" w:pos="822"/>
        </w:tabs>
        <w:spacing w:before="17" w:line="259" w:lineRule="auto"/>
        <w:ind w:right="1186"/>
        <w:jc w:val="both"/>
        <w:rPr>
          <w:rFonts w:eastAsia="Georgia"/>
          <w:sz w:val="28"/>
          <w:szCs w:val="28"/>
        </w:rPr>
      </w:pPr>
      <w:r w:rsidRPr="00965EDC">
        <w:rPr>
          <w:rFonts w:eastAsia="Georgia"/>
          <w:sz w:val="28"/>
          <w:szCs w:val="28"/>
        </w:rPr>
        <w:t>Portar</w:t>
      </w:r>
      <w:r w:rsidRPr="00965EDC">
        <w:rPr>
          <w:rFonts w:eastAsia="Georgia"/>
          <w:spacing w:val="-9"/>
          <w:sz w:val="28"/>
          <w:szCs w:val="28"/>
        </w:rPr>
        <w:t xml:space="preserve"> </w:t>
      </w:r>
      <w:r w:rsidRPr="00965EDC">
        <w:rPr>
          <w:rFonts w:eastAsia="Georgia"/>
          <w:sz w:val="28"/>
          <w:szCs w:val="28"/>
        </w:rPr>
        <w:t>cualquier</w:t>
      </w:r>
      <w:r w:rsidRPr="00965EDC">
        <w:rPr>
          <w:rFonts w:eastAsia="Georgia"/>
          <w:spacing w:val="-9"/>
          <w:sz w:val="28"/>
          <w:szCs w:val="28"/>
        </w:rPr>
        <w:t xml:space="preserve"> </w:t>
      </w:r>
      <w:r w:rsidRPr="00965EDC">
        <w:rPr>
          <w:rFonts w:eastAsia="Georgia"/>
          <w:sz w:val="28"/>
          <w:szCs w:val="28"/>
        </w:rPr>
        <w:t>tipo</w:t>
      </w:r>
      <w:r w:rsidRPr="00965EDC">
        <w:rPr>
          <w:rFonts w:eastAsia="Georgia"/>
          <w:spacing w:val="-9"/>
          <w:sz w:val="28"/>
          <w:szCs w:val="28"/>
        </w:rPr>
        <w:t xml:space="preserve"> </w:t>
      </w:r>
      <w:r w:rsidRPr="00965EDC">
        <w:rPr>
          <w:rFonts w:eastAsia="Georgia"/>
          <w:sz w:val="28"/>
          <w:szCs w:val="28"/>
        </w:rPr>
        <w:t>de</w:t>
      </w:r>
      <w:r w:rsidRPr="00965EDC">
        <w:rPr>
          <w:rFonts w:eastAsia="Georgia"/>
          <w:spacing w:val="-9"/>
          <w:sz w:val="28"/>
          <w:szCs w:val="28"/>
        </w:rPr>
        <w:t xml:space="preserve"> </w:t>
      </w:r>
      <w:r w:rsidRPr="00965EDC">
        <w:rPr>
          <w:rFonts w:eastAsia="Georgia"/>
          <w:sz w:val="28"/>
          <w:szCs w:val="28"/>
        </w:rPr>
        <w:t>armas,</w:t>
      </w:r>
      <w:r w:rsidRPr="00965EDC">
        <w:rPr>
          <w:rFonts w:eastAsia="Georgia"/>
          <w:spacing w:val="-7"/>
          <w:sz w:val="28"/>
          <w:szCs w:val="28"/>
        </w:rPr>
        <w:t xml:space="preserve"> </w:t>
      </w:r>
      <w:r w:rsidRPr="00965EDC">
        <w:rPr>
          <w:rFonts w:eastAsia="Georgia"/>
          <w:sz w:val="28"/>
          <w:szCs w:val="28"/>
        </w:rPr>
        <w:t>instrumentos</w:t>
      </w:r>
      <w:r w:rsidRPr="00965EDC">
        <w:rPr>
          <w:rFonts w:eastAsia="Georgia"/>
          <w:spacing w:val="-9"/>
          <w:sz w:val="28"/>
          <w:szCs w:val="28"/>
        </w:rPr>
        <w:t xml:space="preserve"> </w:t>
      </w:r>
      <w:r w:rsidRPr="00965EDC">
        <w:rPr>
          <w:rFonts w:eastAsia="Georgia"/>
          <w:sz w:val="28"/>
          <w:szCs w:val="28"/>
        </w:rPr>
        <w:t>u</w:t>
      </w:r>
      <w:r w:rsidRPr="00965EDC">
        <w:rPr>
          <w:rFonts w:eastAsia="Georgia"/>
          <w:spacing w:val="-8"/>
          <w:sz w:val="28"/>
          <w:szCs w:val="28"/>
        </w:rPr>
        <w:t xml:space="preserve"> </w:t>
      </w:r>
      <w:r w:rsidRPr="00965EDC">
        <w:rPr>
          <w:rFonts w:eastAsia="Georgia"/>
          <w:sz w:val="28"/>
          <w:szCs w:val="28"/>
        </w:rPr>
        <w:t>objetos</w:t>
      </w:r>
      <w:r w:rsidRPr="00965EDC">
        <w:rPr>
          <w:rFonts w:eastAsia="Georgia"/>
          <w:spacing w:val="-9"/>
          <w:sz w:val="28"/>
          <w:szCs w:val="28"/>
        </w:rPr>
        <w:t xml:space="preserve"> </w:t>
      </w:r>
      <w:r w:rsidRPr="00965EDC">
        <w:rPr>
          <w:rFonts w:eastAsia="Georgia"/>
          <w:sz w:val="28"/>
          <w:szCs w:val="28"/>
        </w:rPr>
        <w:t>cortantes,</w:t>
      </w:r>
      <w:r w:rsidRPr="00965EDC">
        <w:rPr>
          <w:rFonts w:eastAsia="Georgia"/>
          <w:spacing w:val="-9"/>
          <w:sz w:val="28"/>
          <w:szCs w:val="28"/>
        </w:rPr>
        <w:t xml:space="preserve"> </w:t>
      </w:r>
      <w:r w:rsidRPr="00965EDC">
        <w:rPr>
          <w:rFonts w:eastAsia="Georgia"/>
          <w:sz w:val="28"/>
          <w:szCs w:val="28"/>
        </w:rPr>
        <w:t>punzantes</w:t>
      </w:r>
      <w:r w:rsidRPr="00965EDC">
        <w:rPr>
          <w:rFonts w:eastAsia="Georgia"/>
          <w:spacing w:val="-10"/>
          <w:sz w:val="28"/>
          <w:szCs w:val="28"/>
        </w:rPr>
        <w:t xml:space="preserve"> </w:t>
      </w:r>
      <w:r w:rsidRPr="00965EDC">
        <w:rPr>
          <w:rFonts w:eastAsia="Georgia"/>
          <w:sz w:val="28"/>
          <w:szCs w:val="28"/>
        </w:rPr>
        <w:t>o</w:t>
      </w:r>
      <w:r w:rsidRPr="00965EDC">
        <w:rPr>
          <w:rFonts w:eastAsia="Georgia"/>
          <w:spacing w:val="-9"/>
          <w:sz w:val="28"/>
          <w:szCs w:val="28"/>
        </w:rPr>
        <w:t xml:space="preserve"> </w:t>
      </w:r>
      <w:r w:rsidRPr="00965EDC">
        <w:rPr>
          <w:rFonts w:eastAsia="Georgia"/>
          <w:sz w:val="28"/>
          <w:szCs w:val="28"/>
        </w:rPr>
        <w:t>contundentes, ya sean genuinos o con apariencia de ser reales, aun cuando no se haya hecho uso de ellos.</w:t>
      </w:r>
    </w:p>
    <w:p w14:paraId="3DC1A851" w14:textId="4458DE3E" w:rsidR="008323D6" w:rsidRPr="00965EDC" w:rsidRDefault="008323D6" w:rsidP="00FD483F">
      <w:pPr>
        <w:numPr>
          <w:ilvl w:val="1"/>
          <w:numId w:val="140"/>
        </w:numPr>
        <w:tabs>
          <w:tab w:val="left" w:pos="822"/>
        </w:tabs>
        <w:spacing w:line="259" w:lineRule="auto"/>
        <w:ind w:right="1186"/>
        <w:jc w:val="both"/>
        <w:rPr>
          <w:rFonts w:eastAsia="Georgia"/>
          <w:sz w:val="28"/>
          <w:szCs w:val="28"/>
        </w:rPr>
      </w:pPr>
      <w:r w:rsidRPr="00965EDC">
        <w:rPr>
          <w:rFonts w:eastAsia="Georgia"/>
          <w:sz w:val="28"/>
          <w:szCs w:val="28"/>
        </w:rPr>
        <w:t>Portar, vender, comprar, distribuir o consumir bebidas alcohólicas, drogas o sustancias ilícitas,</w:t>
      </w:r>
      <w:r w:rsidRPr="00965EDC">
        <w:rPr>
          <w:rFonts w:eastAsia="Georgia"/>
          <w:spacing w:val="-6"/>
          <w:sz w:val="28"/>
          <w:szCs w:val="28"/>
        </w:rPr>
        <w:t xml:space="preserve"> </w:t>
      </w:r>
      <w:r w:rsidRPr="00965EDC">
        <w:rPr>
          <w:rFonts w:eastAsia="Georgia"/>
          <w:sz w:val="28"/>
          <w:szCs w:val="28"/>
        </w:rPr>
        <w:t>o</w:t>
      </w:r>
      <w:r w:rsidRPr="00965EDC">
        <w:rPr>
          <w:rFonts w:eastAsia="Georgia"/>
          <w:spacing w:val="-6"/>
          <w:sz w:val="28"/>
          <w:szCs w:val="28"/>
        </w:rPr>
        <w:t xml:space="preserve"> </w:t>
      </w:r>
      <w:r w:rsidRPr="00965EDC">
        <w:rPr>
          <w:rFonts w:eastAsia="Georgia"/>
          <w:sz w:val="28"/>
          <w:szCs w:val="28"/>
        </w:rPr>
        <w:t>encontrarse</w:t>
      </w:r>
      <w:r w:rsidRPr="00965EDC">
        <w:rPr>
          <w:rFonts w:eastAsia="Georgia"/>
          <w:spacing w:val="-7"/>
          <w:sz w:val="28"/>
          <w:szCs w:val="28"/>
        </w:rPr>
        <w:t xml:space="preserve"> </w:t>
      </w:r>
      <w:r w:rsidRPr="00965EDC">
        <w:rPr>
          <w:rFonts w:eastAsia="Georgia"/>
          <w:sz w:val="28"/>
          <w:szCs w:val="28"/>
        </w:rPr>
        <w:t>bajo</w:t>
      </w:r>
      <w:r w:rsidRPr="00965EDC">
        <w:rPr>
          <w:rFonts w:eastAsia="Georgia"/>
          <w:spacing w:val="-6"/>
          <w:sz w:val="28"/>
          <w:szCs w:val="28"/>
        </w:rPr>
        <w:t xml:space="preserve"> </w:t>
      </w:r>
      <w:r w:rsidRPr="00965EDC">
        <w:rPr>
          <w:rFonts w:eastAsia="Georgia"/>
          <w:sz w:val="28"/>
          <w:szCs w:val="28"/>
        </w:rPr>
        <w:t>sus</w:t>
      </w:r>
      <w:r w:rsidRPr="00965EDC">
        <w:rPr>
          <w:rFonts w:eastAsia="Georgia"/>
          <w:spacing w:val="-6"/>
          <w:sz w:val="28"/>
          <w:szCs w:val="28"/>
        </w:rPr>
        <w:t xml:space="preserve"> </w:t>
      </w:r>
      <w:r w:rsidRPr="00965EDC">
        <w:rPr>
          <w:rFonts w:eastAsia="Georgia"/>
          <w:sz w:val="28"/>
          <w:szCs w:val="28"/>
        </w:rPr>
        <w:t>efectos,</w:t>
      </w:r>
      <w:r w:rsidRPr="00965EDC">
        <w:rPr>
          <w:rFonts w:eastAsia="Georgia"/>
          <w:spacing w:val="-6"/>
          <w:sz w:val="28"/>
          <w:szCs w:val="28"/>
        </w:rPr>
        <w:t xml:space="preserve"> </w:t>
      </w:r>
      <w:r w:rsidRPr="00965EDC">
        <w:rPr>
          <w:rFonts w:eastAsia="Georgia"/>
          <w:sz w:val="28"/>
          <w:szCs w:val="28"/>
        </w:rPr>
        <w:t>ya</w:t>
      </w:r>
      <w:r w:rsidRPr="00965EDC">
        <w:rPr>
          <w:rFonts w:eastAsia="Georgia"/>
          <w:spacing w:val="-7"/>
          <w:sz w:val="28"/>
          <w:szCs w:val="28"/>
        </w:rPr>
        <w:t xml:space="preserve"> </w:t>
      </w:r>
      <w:r w:rsidRPr="00965EDC">
        <w:rPr>
          <w:rFonts w:eastAsia="Georgia"/>
          <w:sz w:val="28"/>
          <w:szCs w:val="28"/>
        </w:rPr>
        <w:t>sea</w:t>
      </w:r>
      <w:r w:rsidRPr="00965EDC">
        <w:rPr>
          <w:rFonts w:eastAsia="Georgia"/>
          <w:spacing w:val="-7"/>
          <w:sz w:val="28"/>
          <w:szCs w:val="28"/>
        </w:rPr>
        <w:t xml:space="preserve"> </w:t>
      </w:r>
      <w:r w:rsidRPr="00965EDC">
        <w:rPr>
          <w:rFonts w:eastAsia="Georgia"/>
          <w:sz w:val="28"/>
          <w:szCs w:val="28"/>
        </w:rPr>
        <w:t>al</w:t>
      </w:r>
      <w:r w:rsidRPr="00965EDC">
        <w:rPr>
          <w:rFonts w:eastAsia="Georgia"/>
          <w:spacing w:val="-5"/>
          <w:sz w:val="28"/>
          <w:szCs w:val="28"/>
        </w:rPr>
        <w:t xml:space="preserve"> </w:t>
      </w:r>
      <w:r w:rsidRPr="00965EDC">
        <w:rPr>
          <w:rFonts w:eastAsia="Georgia"/>
          <w:sz w:val="28"/>
          <w:szCs w:val="28"/>
        </w:rPr>
        <w:t>interior</w:t>
      </w:r>
      <w:r w:rsidRPr="00965EDC">
        <w:rPr>
          <w:rFonts w:eastAsia="Georgia"/>
          <w:spacing w:val="-6"/>
          <w:sz w:val="28"/>
          <w:szCs w:val="28"/>
        </w:rPr>
        <w:t xml:space="preserve"> </w:t>
      </w:r>
      <w:r w:rsidRPr="00965EDC">
        <w:rPr>
          <w:rFonts w:eastAsia="Georgia"/>
          <w:sz w:val="28"/>
          <w:szCs w:val="28"/>
        </w:rPr>
        <w:t>del</w:t>
      </w:r>
      <w:r w:rsidRPr="00965EDC">
        <w:rPr>
          <w:rFonts w:eastAsia="Georgia"/>
          <w:spacing w:val="-6"/>
          <w:sz w:val="28"/>
          <w:szCs w:val="28"/>
        </w:rPr>
        <w:t xml:space="preserve"> </w:t>
      </w:r>
      <w:r w:rsidRPr="00965EDC">
        <w:rPr>
          <w:rFonts w:eastAsia="Georgia"/>
          <w:sz w:val="28"/>
          <w:szCs w:val="28"/>
        </w:rPr>
        <w:t>establecimiento</w:t>
      </w:r>
      <w:r w:rsidRPr="00965EDC">
        <w:rPr>
          <w:rFonts w:eastAsia="Georgia"/>
          <w:spacing w:val="-6"/>
          <w:sz w:val="28"/>
          <w:szCs w:val="28"/>
        </w:rPr>
        <w:t xml:space="preserve"> </w:t>
      </w:r>
      <w:r w:rsidRPr="00965EDC">
        <w:rPr>
          <w:rFonts w:eastAsia="Georgia"/>
          <w:sz w:val="28"/>
          <w:szCs w:val="28"/>
        </w:rPr>
        <w:t>educacional</w:t>
      </w:r>
      <w:r w:rsidRPr="00965EDC">
        <w:rPr>
          <w:rFonts w:eastAsia="Georgia"/>
          <w:spacing w:val="-5"/>
          <w:sz w:val="28"/>
          <w:szCs w:val="28"/>
        </w:rPr>
        <w:t xml:space="preserve"> </w:t>
      </w:r>
      <w:r w:rsidRPr="00965EDC">
        <w:rPr>
          <w:rFonts w:eastAsia="Georgia"/>
          <w:sz w:val="28"/>
          <w:szCs w:val="28"/>
        </w:rPr>
        <w:t>o</w:t>
      </w:r>
      <w:r w:rsidRPr="00965EDC">
        <w:rPr>
          <w:rFonts w:eastAsia="Georgia"/>
          <w:spacing w:val="-6"/>
          <w:sz w:val="28"/>
          <w:szCs w:val="28"/>
        </w:rPr>
        <w:t xml:space="preserve"> </w:t>
      </w:r>
      <w:r w:rsidRPr="00965EDC">
        <w:rPr>
          <w:rFonts w:eastAsia="Georgia"/>
          <w:sz w:val="28"/>
          <w:szCs w:val="28"/>
        </w:rPr>
        <w:t>en actividades organizadas, coordinadas, patrocinadas o supervisadas por éste.</w:t>
      </w:r>
    </w:p>
    <w:p w14:paraId="49630A0F" w14:textId="77777777" w:rsidR="008323D6" w:rsidRPr="00965EDC" w:rsidRDefault="008323D6" w:rsidP="00FD483F">
      <w:pPr>
        <w:numPr>
          <w:ilvl w:val="1"/>
          <w:numId w:val="140"/>
        </w:numPr>
        <w:tabs>
          <w:tab w:val="left" w:pos="822"/>
        </w:tabs>
        <w:spacing w:line="259" w:lineRule="auto"/>
        <w:ind w:right="1186"/>
        <w:jc w:val="both"/>
        <w:rPr>
          <w:rFonts w:eastAsia="Georgia"/>
          <w:sz w:val="28"/>
          <w:szCs w:val="28"/>
        </w:rPr>
      </w:pPr>
      <w:r w:rsidRPr="00965EDC">
        <w:rPr>
          <w:rFonts w:eastAsia="Georgia"/>
          <w:sz w:val="28"/>
          <w:szCs w:val="28"/>
        </w:rPr>
        <w:t>Golpear , hostigar por redes sociales o por correos a los estudiantes.</w:t>
      </w:r>
    </w:p>
    <w:p w14:paraId="635C31D2" w14:textId="22F4CBBB" w:rsidR="0056104C" w:rsidRPr="00965EDC" w:rsidRDefault="0056104C" w:rsidP="00FD483F">
      <w:pPr>
        <w:numPr>
          <w:ilvl w:val="1"/>
          <w:numId w:val="140"/>
        </w:numPr>
        <w:tabs>
          <w:tab w:val="left" w:pos="822"/>
        </w:tabs>
        <w:spacing w:line="259" w:lineRule="auto"/>
        <w:ind w:right="1186"/>
        <w:jc w:val="both"/>
        <w:rPr>
          <w:rFonts w:eastAsia="Georgia"/>
          <w:sz w:val="28"/>
          <w:szCs w:val="28"/>
        </w:rPr>
      </w:pPr>
      <w:r w:rsidRPr="00965EDC">
        <w:rPr>
          <w:rFonts w:eastAsia="Georgia"/>
          <w:sz w:val="28"/>
          <w:szCs w:val="28"/>
        </w:rPr>
        <w:t>Hostigar constantemente al compañero o compañera.</w:t>
      </w:r>
    </w:p>
    <w:p w14:paraId="6B25736E" w14:textId="77777777" w:rsidR="008323D6" w:rsidRPr="00965EDC" w:rsidRDefault="008323D6" w:rsidP="00FD483F">
      <w:pPr>
        <w:tabs>
          <w:tab w:val="left" w:pos="822"/>
        </w:tabs>
        <w:spacing w:line="259" w:lineRule="auto"/>
        <w:ind w:left="822" w:right="122"/>
        <w:jc w:val="both"/>
        <w:rPr>
          <w:rFonts w:eastAsia="Georgia"/>
          <w:sz w:val="28"/>
          <w:szCs w:val="28"/>
        </w:rPr>
      </w:pPr>
    </w:p>
    <w:p w14:paraId="7785CB18" w14:textId="2C4FBEAF" w:rsidR="008323D6" w:rsidRPr="00965EDC" w:rsidRDefault="0056104C" w:rsidP="00FD483F">
      <w:pPr>
        <w:spacing w:before="159"/>
        <w:ind w:left="102"/>
        <w:jc w:val="both"/>
        <w:outlineLvl w:val="0"/>
        <w:rPr>
          <w:rFonts w:eastAsia="Georgia"/>
          <w:b/>
          <w:bCs/>
          <w:sz w:val="28"/>
          <w:szCs w:val="28"/>
        </w:rPr>
      </w:pPr>
      <w:r w:rsidRPr="00965EDC">
        <w:rPr>
          <w:rFonts w:eastAsia="Georgia"/>
          <w:b/>
          <w:bCs/>
          <w:sz w:val="28"/>
          <w:szCs w:val="28"/>
        </w:rPr>
        <w:t xml:space="preserve">2.8 </w:t>
      </w:r>
      <w:r w:rsidR="008323D6" w:rsidRPr="00965EDC">
        <w:rPr>
          <w:rFonts w:eastAsia="Georgia"/>
          <w:b/>
          <w:bCs/>
          <w:sz w:val="28"/>
          <w:szCs w:val="28"/>
        </w:rPr>
        <w:t>ACCIONAR</w:t>
      </w:r>
      <w:r w:rsidR="008323D6" w:rsidRPr="00965EDC">
        <w:rPr>
          <w:rFonts w:eastAsia="Georgia"/>
          <w:b/>
          <w:bCs/>
          <w:spacing w:val="-6"/>
          <w:sz w:val="28"/>
          <w:szCs w:val="28"/>
        </w:rPr>
        <w:t xml:space="preserve"> </w:t>
      </w:r>
      <w:r w:rsidR="008323D6" w:rsidRPr="00965EDC">
        <w:rPr>
          <w:rFonts w:eastAsia="Georgia"/>
          <w:b/>
          <w:bCs/>
          <w:sz w:val="28"/>
          <w:szCs w:val="28"/>
        </w:rPr>
        <w:t>DEL</w:t>
      </w:r>
      <w:r w:rsidR="008323D6" w:rsidRPr="00965EDC">
        <w:rPr>
          <w:rFonts w:eastAsia="Georgia"/>
          <w:b/>
          <w:bCs/>
          <w:spacing w:val="-4"/>
          <w:sz w:val="28"/>
          <w:szCs w:val="28"/>
        </w:rPr>
        <w:t xml:space="preserve"> </w:t>
      </w:r>
      <w:r w:rsidR="008323D6" w:rsidRPr="00965EDC">
        <w:rPr>
          <w:rFonts w:eastAsia="Georgia"/>
          <w:b/>
          <w:bCs/>
          <w:sz w:val="28"/>
          <w:szCs w:val="28"/>
        </w:rPr>
        <w:t>FUNCIONARIO</w:t>
      </w:r>
      <w:r w:rsidR="008323D6" w:rsidRPr="00965EDC">
        <w:rPr>
          <w:rFonts w:eastAsia="Georgia"/>
          <w:b/>
          <w:bCs/>
          <w:spacing w:val="-4"/>
          <w:sz w:val="28"/>
          <w:szCs w:val="28"/>
        </w:rPr>
        <w:t xml:space="preserve"> </w:t>
      </w:r>
      <w:r w:rsidR="008323D6" w:rsidRPr="00965EDC">
        <w:rPr>
          <w:rFonts w:eastAsia="Georgia"/>
          <w:b/>
          <w:bCs/>
          <w:sz w:val="28"/>
          <w:szCs w:val="28"/>
        </w:rPr>
        <w:t>FRENTE</w:t>
      </w:r>
      <w:r w:rsidR="008323D6" w:rsidRPr="00965EDC">
        <w:rPr>
          <w:rFonts w:eastAsia="Georgia"/>
          <w:b/>
          <w:bCs/>
          <w:spacing w:val="-4"/>
          <w:sz w:val="28"/>
          <w:szCs w:val="28"/>
        </w:rPr>
        <w:t xml:space="preserve"> </w:t>
      </w:r>
      <w:r w:rsidR="008323D6" w:rsidRPr="00965EDC">
        <w:rPr>
          <w:rFonts w:eastAsia="Georgia"/>
          <w:b/>
          <w:bCs/>
          <w:sz w:val="28"/>
          <w:szCs w:val="28"/>
        </w:rPr>
        <w:t>A</w:t>
      </w:r>
      <w:r w:rsidR="008323D6" w:rsidRPr="00965EDC">
        <w:rPr>
          <w:rFonts w:eastAsia="Georgia"/>
          <w:b/>
          <w:bCs/>
          <w:spacing w:val="-4"/>
          <w:sz w:val="28"/>
          <w:szCs w:val="28"/>
        </w:rPr>
        <w:t xml:space="preserve"> </w:t>
      </w:r>
      <w:r w:rsidR="008323D6" w:rsidRPr="00965EDC">
        <w:rPr>
          <w:rFonts w:eastAsia="Georgia"/>
          <w:b/>
          <w:bCs/>
          <w:sz w:val="28"/>
          <w:szCs w:val="28"/>
        </w:rPr>
        <w:t>LA</w:t>
      </w:r>
      <w:r w:rsidR="008323D6" w:rsidRPr="00965EDC">
        <w:rPr>
          <w:rFonts w:eastAsia="Georgia"/>
          <w:b/>
          <w:bCs/>
          <w:spacing w:val="-4"/>
          <w:sz w:val="28"/>
          <w:szCs w:val="28"/>
        </w:rPr>
        <w:t xml:space="preserve"> </w:t>
      </w:r>
      <w:r w:rsidR="008323D6" w:rsidRPr="00965EDC">
        <w:rPr>
          <w:rFonts w:eastAsia="Georgia"/>
          <w:b/>
          <w:bCs/>
          <w:sz w:val="28"/>
          <w:szCs w:val="28"/>
        </w:rPr>
        <w:t>FALTA</w:t>
      </w:r>
      <w:r w:rsidR="008323D6" w:rsidRPr="00965EDC">
        <w:rPr>
          <w:rFonts w:eastAsia="Georgia"/>
          <w:b/>
          <w:bCs/>
          <w:spacing w:val="-4"/>
          <w:sz w:val="28"/>
          <w:szCs w:val="28"/>
        </w:rPr>
        <w:t xml:space="preserve"> </w:t>
      </w:r>
      <w:r w:rsidR="008323D6" w:rsidRPr="00965EDC">
        <w:rPr>
          <w:rFonts w:eastAsia="Georgia"/>
          <w:b/>
          <w:bCs/>
          <w:spacing w:val="-2"/>
          <w:sz w:val="28"/>
          <w:szCs w:val="28"/>
        </w:rPr>
        <w:t>GRAVISIMA:</w:t>
      </w:r>
    </w:p>
    <w:p w14:paraId="62CD5C44" w14:textId="77777777" w:rsidR="008323D6" w:rsidRPr="00965EDC" w:rsidRDefault="008323D6" w:rsidP="00FD483F">
      <w:pPr>
        <w:spacing w:before="179" w:line="256" w:lineRule="auto"/>
        <w:ind w:left="102" w:right="1044"/>
        <w:jc w:val="both"/>
        <w:rPr>
          <w:rFonts w:eastAsia="Georgia"/>
          <w:sz w:val="28"/>
          <w:szCs w:val="28"/>
        </w:rPr>
      </w:pPr>
      <w:r w:rsidRPr="00965EDC">
        <w:rPr>
          <w:rFonts w:eastAsia="Georgia"/>
          <w:sz w:val="28"/>
          <w:szCs w:val="28"/>
        </w:rPr>
        <w:t>En los casos que las faltas se consideren gravísimas, el o la encargada de Convivencia Escolar o inspectora citará al apoderado para establecer lo siguiente:</w:t>
      </w:r>
    </w:p>
    <w:p w14:paraId="7B5982FA" w14:textId="77777777" w:rsidR="008323D6" w:rsidRPr="00965EDC" w:rsidRDefault="008323D6" w:rsidP="00FD483F">
      <w:pPr>
        <w:numPr>
          <w:ilvl w:val="0"/>
          <w:numId w:val="139"/>
        </w:numPr>
        <w:tabs>
          <w:tab w:val="left" w:pos="822"/>
        </w:tabs>
        <w:spacing w:before="164" w:line="259" w:lineRule="auto"/>
        <w:ind w:right="1044"/>
        <w:jc w:val="both"/>
        <w:rPr>
          <w:rFonts w:eastAsia="Georgia"/>
          <w:sz w:val="28"/>
          <w:szCs w:val="28"/>
        </w:rPr>
      </w:pPr>
      <w:r w:rsidRPr="00965EDC">
        <w:rPr>
          <w:rFonts w:eastAsia="Georgia"/>
          <w:sz w:val="28"/>
          <w:szCs w:val="28"/>
        </w:rPr>
        <w:t>El funcionario que observe dicha falta gravísima deberá registrar en la hoja de vida del estudiante e informar al profesor jefe de manera inmediata.</w:t>
      </w:r>
    </w:p>
    <w:p w14:paraId="3402AEB3" w14:textId="65227F67" w:rsidR="008323D6" w:rsidRPr="00965EDC" w:rsidRDefault="008323D6" w:rsidP="00FD483F">
      <w:pPr>
        <w:numPr>
          <w:ilvl w:val="0"/>
          <w:numId w:val="139"/>
        </w:numPr>
        <w:tabs>
          <w:tab w:val="left" w:pos="822"/>
        </w:tabs>
        <w:spacing w:before="164" w:line="259" w:lineRule="auto"/>
        <w:ind w:right="1044"/>
        <w:jc w:val="both"/>
        <w:rPr>
          <w:rFonts w:eastAsia="Georgia"/>
          <w:sz w:val="28"/>
          <w:szCs w:val="28"/>
        </w:rPr>
      </w:pPr>
      <w:r w:rsidRPr="00965EDC">
        <w:rPr>
          <w:rFonts w:eastAsia="Georgia"/>
          <w:sz w:val="28"/>
          <w:szCs w:val="28"/>
        </w:rPr>
        <w:t>Luego el profesor jefe deriva a los involucrados a convivencia escolar por medio de ficha de derivación de forma emergente</w:t>
      </w:r>
      <w:r w:rsidR="007B7E1F" w:rsidRPr="00965EDC">
        <w:rPr>
          <w:rFonts w:eastAsia="Georgia"/>
          <w:sz w:val="28"/>
          <w:szCs w:val="28"/>
        </w:rPr>
        <w:t xml:space="preserve"> para dar seguimientos y mejoras a la buena convivencia.</w:t>
      </w:r>
    </w:p>
    <w:p w14:paraId="65F4E8DC" w14:textId="77777777" w:rsidR="008323D6" w:rsidRPr="00965EDC" w:rsidRDefault="008323D6" w:rsidP="00FD483F">
      <w:pPr>
        <w:numPr>
          <w:ilvl w:val="0"/>
          <w:numId w:val="139"/>
        </w:numPr>
        <w:tabs>
          <w:tab w:val="left" w:pos="822"/>
        </w:tabs>
        <w:spacing w:before="164" w:line="259" w:lineRule="auto"/>
        <w:ind w:right="1044"/>
        <w:jc w:val="both"/>
        <w:rPr>
          <w:rFonts w:eastAsia="Georgia"/>
          <w:sz w:val="28"/>
          <w:szCs w:val="28"/>
        </w:rPr>
      </w:pPr>
      <w:r w:rsidRPr="00965EDC">
        <w:rPr>
          <w:rFonts w:eastAsia="Georgia"/>
          <w:sz w:val="28"/>
          <w:szCs w:val="28"/>
        </w:rPr>
        <w:t>El o la encargada de convivencia conversará con los estudiantes involucrados y se dejará registro en la ficha de mediación y se informará las medidas, dentro de 24 horas.</w:t>
      </w:r>
    </w:p>
    <w:p w14:paraId="7F9625F8" w14:textId="28B55102" w:rsidR="008323D6" w:rsidRDefault="008323D6" w:rsidP="00FD483F">
      <w:pPr>
        <w:numPr>
          <w:ilvl w:val="0"/>
          <w:numId w:val="139"/>
        </w:numPr>
        <w:tabs>
          <w:tab w:val="left" w:pos="822"/>
        </w:tabs>
        <w:spacing w:before="164" w:line="259" w:lineRule="auto"/>
        <w:ind w:right="1044"/>
        <w:jc w:val="both"/>
        <w:rPr>
          <w:rFonts w:eastAsia="Georgia"/>
          <w:sz w:val="28"/>
          <w:szCs w:val="28"/>
        </w:rPr>
      </w:pPr>
      <w:r w:rsidRPr="00965EDC">
        <w:rPr>
          <w:rFonts w:eastAsia="Georgia"/>
          <w:sz w:val="28"/>
          <w:szCs w:val="28"/>
        </w:rPr>
        <w:t xml:space="preserve">A los estudiantes involucrados </w:t>
      </w:r>
      <w:r w:rsidR="007B7E1F" w:rsidRPr="00965EDC">
        <w:rPr>
          <w:rFonts w:eastAsia="Georgia"/>
          <w:sz w:val="28"/>
          <w:szCs w:val="28"/>
        </w:rPr>
        <w:t>se enviara</w:t>
      </w:r>
      <w:r w:rsidRPr="00965EDC">
        <w:rPr>
          <w:rFonts w:eastAsia="Georgia"/>
          <w:sz w:val="28"/>
          <w:szCs w:val="28"/>
        </w:rPr>
        <w:t xml:space="preserve"> con </w:t>
      </w:r>
      <w:r w:rsidR="007B7E1F" w:rsidRPr="00965EDC">
        <w:rPr>
          <w:rFonts w:eastAsia="Georgia"/>
          <w:sz w:val="28"/>
          <w:szCs w:val="28"/>
        </w:rPr>
        <w:t>especialista,</w:t>
      </w:r>
      <w:r w:rsidRPr="00965EDC">
        <w:rPr>
          <w:rFonts w:eastAsia="Georgia"/>
          <w:sz w:val="28"/>
          <w:szCs w:val="28"/>
        </w:rPr>
        <w:t xml:space="preserve"> psicóloga, o psiquiatra con la </w:t>
      </w:r>
      <w:r w:rsidR="00D46029" w:rsidRPr="00965EDC">
        <w:rPr>
          <w:rFonts w:eastAsia="Georgia"/>
          <w:sz w:val="28"/>
          <w:szCs w:val="28"/>
        </w:rPr>
        <w:t>finalidad de</w:t>
      </w:r>
      <w:r w:rsidRPr="00965EDC">
        <w:rPr>
          <w:rFonts w:eastAsia="Georgia"/>
          <w:sz w:val="28"/>
          <w:szCs w:val="28"/>
        </w:rPr>
        <w:t xml:space="preserve"> apoyar  a estos.</w:t>
      </w:r>
    </w:p>
    <w:p w14:paraId="71779B0A" w14:textId="77777777" w:rsidR="00BD759E" w:rsidRPr="00965EDC" w:rsidRDefault="00BD759E" w:rsidP="00BD759E">
      <w:pPr>
        <w:tabs>
          <w:tab w:val="left" w:pos="822"/>
        </w:tabs>
        <w:spacing w:before="164" w:line="259" w:lineRule="auto"/>
        <w:ind w:right="1044"/>
        <w:jc w:val="both"/>
        <w:rPr>
          <w:rFonts w:eastAsia="Georgia"/>
          <w:sz w:val="28"/>
          <w:szCs w:val="28"/>
        </w:rPr>
      </w:pPr>
    </w:p>
    <w:p w14:paraId="3E3BAA6F" w14:textId="24860459" w:rsidR="008323D6" w:rsidRPr="00965EDC" w:rsidRDefault="00D015E8" w:rsidP="00FD483F">
      <w:pPr>
        <w:numPr>
          <w:ilvl w:val="0"/>
          <w:numId w:val="139"/>
        </w:numPr>
        <w:tabs>
          <w:tab w:val="left" w:pos="822"/>
        </w:tabs>
        <w:spacing w:before="164" w:line="259" w:lineRule="auto"/>
        <w:ind w:right="1044"/>
        <w:jc w:val="both"/>
        <w:rPr>
          <w:rFonts w:eastAsia="Georgia"/>
          <w:sz w:val="28"/>
          <w:szCs w:val="28"/>
        </w:rPr>
      </w:pPr>
      <w:r>
        <w:rPr>
          <w:noProof/>
        </w:rPr>
        <w:lastRenderedPageBreak/>
        <mc:AlternateContent>
          <mc:Choice Requires="wpg">
            <w:drawing>
              <wp:anchor distT="0" distB="0" distL="0" distR="0" simplePos="0" relativeHeight="251767808" behindDoc="0" locked="0" layoutInCell="1" allowOverlap="1" wp14:anchorId="74620F49" wp14:editId="3A6E6451">
                <wp:simplePos x="0" y="0"/>
                <wp:positionH relativeFrom="page">
                  <wp:posOffset>6494780</wp:posOffset>
                </wp:positionH>
                <wp:positionV relativeFrom="paragraph">
                  <wp:posOffset>1418590</wp:posOffset>
                </wp:positionV>
                <wp:extent cx="477520" cy="477520"/>
                <wp:effectExtent l="0" t="0" r="0" b="0"/>
                <wp:wrapNone/>
                <wp:docPr id="163787452"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61771222"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731757992" name="Textbox 141"/>
                        <wps:cNvSpPr txBox="1"/>
                        <wps:spPr>
                          <a:xfrm>
                            <a:off x="0" y="0"/>
                            <a:ext cx="477520" cy="477520"/>
                          </a:xfrm>
                          <a:prstGeom prst="rect">
                            <a:avLst/>
                          </a:prstGeom>
                        </wps:spPr>
                        <wps:txbx>
                          <w:txbxContent>
                            <w:p w14:paraId="20C01F44" w14:textId="50713039" w:rsidR="00D015E8" w:rsidRPr="00D015E8" w:rsidRDefault="00D015E8" w:rsidP="00D015E8">
                              <w:pPr>
                                <w:spacing w:before="182"/>
                                <w:ind w:left="256"/>
                                <w:rPr>
                                  <w:rFonts w:ascii="Calibri"/>
                                  <w:b/>
                                  <w:sz w:val="24"/>
                                  <w:lang w:val="es-MX"/>
                                </w:rPr>
                              </w:pPr>
                              <w:r>
                                <w:rPr>
                                  <w:rFonts w:ascii="Calibri"/>
                                  <w:b/>
                                  <w:color w:val="FFFFFF"/>
                                  <w:spacing w:val="-5"/>
                                  <w:sz w:val="24"/>
                                  <w:lang w:val="es-MX"/>
                                </w:rPr>
                                <w:t>141</w:t>
                              </w:r>
                            </w:p>
                          </w:txbxContent>
                        </wps:txbx>
                        <wps:bodyPr wrap="square" lIns="0" tIns="0" rIns="0" bIns="0" rtlCol="0">
                          <a:noAutofit/>
                        </wps:bodyPr>
                      </wps:wsp>
                    </wpg:wgp>
                  </a:graphicData>
                </a:graphic>
              </wp:anchor>
            </w:drawing>
          </mc:Choice>
          <mc:Fallback>
            <w:pict>
              <v:group w14:anchorId="74620F49" id="_x0000_s1457" style="position:absolute;left:0;text-align:left;margin-left:511.4pt;margin-top:111.7pt;width:37.6pt;height:37.6pt;z-index:25176780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">
                <v:shape id="Graphic 140" o:spid="_x0000_s1458"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459"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" filled="f" stroked="f">
                  <v:textbox inset="0,0,0,0">
                    <w:txbxContent>
                      <w:p w14:paraId="20C01F44" w14:textId="50713039" w:rsidR="00D015E8" w:rsidRPr="00D015E8" w:rsidRDefault="00D015E8" w:rsidP="00D015E8">
                        <w:pPr>
                          <w:spacing w:before="182"/>
                          <w:ind w:left="256"/>
                          <w:rPr>
                            <w:rFonts w:ascii="Calibri"/>
                            <w:b/>
                            <w:sz w:val="24"/>
                            <w:lang w:val="es-MX"/>
                          </w:rPr>
                        </w:pPr>
                        <w:r>
                          <w:rPr>
                            <w:rFonts w:ascii="Calibri"/>
                            <w:b/>
                            <w:color w:val="FFFFFF"/>
                            <w:spacing w:val="-5"/>
                            <w:sz w:val="24"/>
                            <w:lang w:val="es-MX"/>
                          </w:rPr>
                          <w:t>141</w:t>
                        </w:r>
                      </w:p>
                    </w:txbxContent>
                  </v:textbox>
                </v:shape>
                <w10:wrap anchorx="page"/>
              </v:group>
            </w:pict>
          </mc:Fallback>
        </mc:AlternateContent>
      </w:r>
      <w:r w:rsidR="008323D6" w:rsidRPr="00965EDC">
        <w:rPr>
          <w:rFonts w:eastAsia="Georgia"/>
          <w:sz w:val="28"/>
          <w:szCs w:val="28"/>
        </w:rPr>
        <w:t>Se cita al apoderado para informar de la falta y se comunican medidas implementadas: Suspensión de clases por 3 días con la condición de que el estudiante realice un ensayo, presentación de Power Point o afiche reflexivo sobre las consecuencias de sus actos.</w:t>
      </w:r>
      <w:r w:rsidR="008323D6" w:rsidRPr="00965EDC">
        <w:rPr>
          <w:rFonts w:eastAsia="Georgia"/>
          <w:spacing w:val="40"/>
          <w:sz w:val="28"/>
          <w:szCs w:val="28"/>
        </w:rPr>
        <w:t xml:space="preserve"> </w:t>
      </w:r>
      <w:r w:rsidR="008323D6" w:rsidRPr="00965EDC">
        <w:rPr>
          <w:rFonts w:eastAsia="Georgia"/>
          <w:sz w:val="28"/>
          <w:szCs w:val="28"/>
        </w:rPr>
        <w:t>El cual será presentado al término de su suspensión en consejo de curso, clase de orientación, profesor, equipo de gestión o encargados de convivencia escolar.</w:t>
      </w:r>
    </w:p>
    <w:p w14:paraId="12062A3C" w14:textId="5A7C6A91" w:rsidR="008323D6" w:rsidRPr="00965EDC" w:rsidRDefault="008323D6" w:rsidP="00FD483F">
      <w:pPr>
        <w:tabs>
          <w:tab w:val="left" w:pos="822"/>
        </w:tabs>
        <w:spacing w:before="164" w:line="259" w:lineRule="auto"/>
        <w:ind w:left="822" w:right="1044"/>
        <w:jc w:val="both"/>
        <w:rPr>
          <w:rFonts w:eastAsia="Georgia"/>
          <w:sz w:val="28"/>
          <w:szCs w:val="28"/>
        </w:rPr>
      </w:pPr>
    </w:p>
    <w:p w14:paraId="118F0555" w14:textId="1C9A12A0" w:rsidR="008323D6" w:rsidRPr="00965EDC" w:rsidRDefault="008323D6" w:rsidP="00FD483F">
      <w:pPr>
        <w:numPr>
          <w:ilvl w:val="0"/>
          <w:numId w:val="139"/>
        </w:numPr>
        <w:tabs>
          <w:tab w:val="left" w:pos="822"/>
        </w:tabs>
        <w:spacing w:line="256" w:lineRule="auto"/>
        <w:ind w:right="1044"/>
        <w:jc w:val="both"/>
        <w:rPr>
          <w:rFonts w:eastAsia="Georgia"/>
          <w:sz w:val="28"/>
          <w:szCs w:val="28"/>
        </w:rPr>
      </w:pPr>
      <w:r w:rsidRPr="00965EDC">
        <w:rPr>
          <w:rFonts w:eastAsia="Georgia"/>
          <w:sz w:val="28"/>
          <w:szCs w:val="28"/>
        </w:rPr>
        <w:t>Si la conducta persiste luego de reiteradas suspensiones se entrevistará al apoderado para informar sobre un posible cambio de jornada (analizando disponibilidad de cupo) y deberá dejar</w:t>
      </w:r>
      <w:r w:rsidRPr="00965EDC">
        <w:rPr>
          <w:rFonts w:eastAsia="Georgia"/>
          <w:spacing w:val="-8"/>
          <w:sz w:val="28"/>
          <w:szCs w:val="28"/>
        </w:rPr>
        <w:t xml:space="preserve"> </w:t>
      </w:r>
      <w:r w:rsidRPr="00965EDC">
        <w:rPr>
          <w:rFonts w:eastAsia="Georgia"/>
          <w:sz w:val="28"/>
          <w:szCs w:val="28"/>
        </w:rPr>
        <w:t>firmada</w:t>
      </w:r>
      <w:r w:rsidRPr="00965EDC">
        <w:rPr>
          <w:rFonts w:eastAsia="Georgia"/>
          <w:spacing w:val="-7"/>
          <w:sz w:val="28"/>
          <w:szCs w:val="28"/>
        </w:rPr>
        <w:t xml:space="preserve"> </w:t>
      </w:r>
      <w:r w:rsidRPr="00965EDC">
        <w:rPr>
          <w:rFonts w:eastAsia="Georgia"/>
          <w:sz w:val="28"/>
          <w:szCs w:val="28"/>
        </w:rPr>
        <w:t>la</w:t>
      </w:r>
      <w:r w:rsidRPr="00965EDC">
        <w:rPr>
          <w:rFonts w:eastAsia="Georgia"/>
          <w:spacing w:val="-9"/>
          <w:sz w:val="28"/>
          <w:szCs w:val="28"/>
        </w:rPr>
        <w:t xml:space="preserve"> </w:t>
      </w:r>
      <w:r w:rsidRPr="00965EDC">
        <w:rPr>
          <w:rFonts w:eastAsia="Georgia"/>
          <w:sz w:val="28"/>
          <w:szCs w:val="28"/>
        </w:rPr>
        <w:t>carta</w:t>
      </w:r>
      <w:r w:rsidRPr="00965EDC">
        <w:rPr>
          <w:rFonts w:eastAsia="Georgia"/>
          <w:spacing w:val="-7"/>
          <w:sz w:val="28"/>
          <w:szCs w:val="28"/>
        </w:rPr>
        <w:t xml:space="preserve"> </w:t>
      </w:r>
      <w:r w:rsidRPr="00965EDC">
        <w:rPr>
          <w:rFonts w:eastAsia="Georgia"/>
          <w:sz w:val="28"/>
          <w:szCs w:val="28"/>
        </w:rPr>
        <w:t>de</w:t>
      </w:r>
      <w:r w:rsidRPr="00965EDC">
        <w:rPr>
          <w:rFonts w:eastAsia="Georgia"/>
          <w:spacing w:val="-8"/>
          <w:sz w:val="28"/>
          <w:szCs w:val="28"/>
        </w:rPr>
        <w:t xml:space="preserve"> </w:t>
      </w:r>
      <w:r w:rsidRPr="00965EDC">
        <w:rPr>
          <w:rFonts w:eastAsia="Georgia"/>
          <w:sz w:val="28"/>
          <w:szCs w:val="28"/>
        </w:rPr>
        <w:t>condicionalidad</w:t>
      </w:r>
      <w:r w:rsidRPr="00965EDC">
        <w:rPr>
          <w:rFonts w:eastAsia="Georgia"/>
          <w:spacing w:val="-6"/>
          <w:sz w:val="28"/>
          <w:szCs w:val="28"/>
        </w:rPr>
        <w:t xml:space="preserve"> </w:t>
      </w:r>
      <w:r w:rsidRPr="00965EDC">
        <w:rPr>
          <w:rFonts w:eastAsia="Georgia"/>
          <w:sz w:val="28"/>
          <w:szCs w:val="28"/>
        </w:rPr>
        <w:t>la</w:t>
      </w:r>
      <w:r w:rsidRPr="00965EDC">
        <w:rPr>
          <w:rFonts w:eastAsia="Georgia"/>
          <w:spacing w:val="-9"/>
          <w:sz w:val="28"/>
          <w:szCs w:val="28"/>
        </w:rPr>
        <w:t xml:space="preserve"> </w:t>
      </w:r>
      <w:r w:rsidRPr="00965EDC">
        <w:rPr>
          <w:rFonts w:eastAsia="Georgia"/>
          <w:sz w:val="28"/>
          <w:szCs w:val="28"/>
        </w:rPr>
        <w:t>cual</w:t>
      </w:r>
      <w:r w:rsidRPr="00965EDC">
        <w:rPr>
          <w:rFonts w:eastAsia="Georgia"/>
          <w:spacing w:val="-7"/>
          <w:sz w:val="28"/>
          <w:szCs w:val="28"/>
        </w:rPr>
        <w:t xml:space="preserve"> </w:t>
      </w:r>
      <w:r w:rsidRPr="00965EDC">
        <w:rPr>
          <w:rFonts w:eastAsia="Georgia"/>
          <w:sz w:val="28"/>
          <w:szCs w:val="28"/>
        </w:rPr>
        <w:t>se</w:t>
      </w:r>
      <w:r w:rsidRPr="00965EDC">
        <w:rPr>
          <w:rFonts w:eastAsia="Georgia"/>
          <w:spacing w:val="-9"/>
          <w:sz w:val="28"/>
          <w:szCs w:val="28"/>
        </w:rPr>
        <w:t xml:space="preserve"> </w:t>
      </w:r>
      <w:r w:rsidRPr="00965EDC">
        <w:rPr>
          <w:rFonts w:eastAsia="Georgia"/>
          <w:sz w:val="28"/>
          <w:szCs w:val="28"/>
        </w:rPr>
        <w:t>activará</w:t>
      </w:r>
      <w:r w:rsidRPr="00965EDC">
        <w:rPr>
          <w:rFonts w:eastAsia="Georgia"/>
          <w:spacing w:val="-9"/>
          <w:sz w:val="28"/>
          <w:szCs w:val="28"/>
        </w:rPr>
        <w:t xml:space="preserve"> </w:t>
      </w:r>
      <w:r w:rsidRPr="00965EDC">
        <w:rPr>
          <w:rFonts w:eastAsia="Georgia"/>
          <w:sz w:val="28"/>
          <w:szCs w:val="28"/>
        </w:rPr>
        <w:t>ante</w:t>
      </w:r>
      <w:r w:rsidRPr="00965EDC">
        <w:rPr>
          <w:rFonts w:eastAsia="Georgia"/>
          <w:spacing w:val="-6"/>
          <w:sz w:val="28"/>
          <w:szCs w:val="28"/>
        </w:rPr>
        <w:t xml:space="preserve"> </w:t>
      </w:r>
      <w:r w:rsidRPr="00965EDC">
        <w:rPr>
          <w:rFonts w:eastAsia="Georgia"/>
          <w:sz w:val="28"/>
          <w:szCs w:val="28"/>
        </w:rPr>
        <w:t>cualquier</w:t>
      </w:r>
      <w:r w:rsidRPr="00965EDC">
        <w:rPr>
          <w:rFonts w:eastAsia="Georgia"/>
          <w:spacing w:val="-8"/>
          <w:sz w:val="28"/>
          <w:szCs w:val="28"/>
        </w:rPr>
        <w:t xml:space="preserve"> </w:t>
      </w:r>
      <w:r w:rsidRPr="00965EDC">
        <w:rPr>
          <w:rFonts w:eastAsia="Georgia"/>
          <w:sz w:val="28"/>
          <w:szCs w:val="28"/>
        </w:rPr>
        <w:t>accionar</w:t>
      </w:r>
      <w:r w:rsidRPr="00965EDC">
        <w:rPr>
          <w:rFonts w:eastAsia="Georgia"/>
          <w:spacing w:val="-8"/>
          <w:sz w:val="28"/>
          <w:szCs w:val="28"/>
        </w:rPr>
        <w:t xml:space="preserve"> </w:t>
      </w:r>
      <w:r w:rsidRPr="00965EDC">
        <w:rPr>
          <w:rFonts w:eastAsia="Georgia"/>
          <w:sz w:val="28"/>
          <w:szCs w:val="28"/>
        </w:rPr>
        <w:t>que</w:t>
      </w:r>
      <w:r w:rsidRPr="00965EDC">
        <w:rPr>
          <w:rFonts w:eastAsia="Georgia"/>
          <w:spacing w:val="-8"/>
          <w:sz w:val="28"/>
          <w:szCs w:val="28"/>
        </w:rPr>
        <w:t xml:space="preserve"> </w:t>
      </w:r>
      <w:r w:rsidRPr="00965EDC">
        <w:rPr>
          <w:rFonts w:eastAsia="Georgia"/>
          <w:sz w:val="28"/>
          <w:szCs w:val="28"/>
        </w:rPr>
        <w:t>dañe la integridad tanto física, psicológica y social a un miembro de la comunidad educativa.</w:t>
      </w:r>
    </w:p>
    <w:p w14:paraId="36CC56EF" w14:textId="77777777" w:rsidR="008323D6" w:rsidRPr="00965EDC" w:rsidRDefault="008323D6" w:rsidP="00FD483F">
      <w:pPr>
        <w:ind w:left="822" w:right="1044" w:hanging="360"/>
        <w:jc w:val="both"/>
        <w:rPr>
          <w:rFonts w:eastAsia="Georgia"/>
          <w:sz w:val="28"/>
          <w:szCs w:val="28"/>
        </w:rPr>
      </w:pPr>
    </w:p>
    <w:p w14:paraId="582FEC7C" w14:textId="5500B886" w:rsidR="008323D6" w:rsidRPr="00965EDC" w:rsidRDefault="008323D6" w:rsidP="00FD483F">
      <w:pPr>
        <w:numPr>
          <w:ilvl w:val="0"/>
          <w:numId w:val="139"/>
        </w:numPr>
        <w:tabs>
          <w:tab w:val="left" w:pos="822"/>
        </w:tabs>
        <w:spacing w:line="256" w:lineRule="auto"/>
        <w:ind w:right="1044"/>
        <w:jc w:val="both"/>
        <w:rPr>
          <w:rFonts w:eastAsia="Georgia"/>
          <w:sz w:val="28"/>
          <w:szCs w:val="28"/>
        </w:rPr>
      </w:pPr>
      <w:r w:rsidRPr="00965EDC">
        <w:rPr>
          <w:rFonts w:eastAsia="Georgia"/>
          <w:sz w:val="28"/>
          <w:szCs w:val="28"/>
        </w:rPr>
        <w:t>Luego de aplicar las acciones mencionadas anteriormente y rigiéndonos por nuestro protocolo, si no se observan cambios se procederá a derivar a OPD.</w:t>
      </w:r>
    </w:p>
    <w:p w14:paraId="41902CD6" w14:textId="77777777" w:rsidR="008323D6" w:rsidRPr="00965EDC" w:rsidRDefault="008323D6" w:rsidP="00FD483F">
      <w:pPr>
        <w:ind w:left="822" w:right="1044" w:hanging="360"/>
        <w:jc w:val="both"/>
        <w:rPr>
          <w:rFonts w:eastAsia="Georgia"/>
          <w:sz w:val="28"/>
          <w:szCs w:val="28"/>
        </w:rPr>
      </w:pPr>
    </w:p>
    <w:p w14:paraId="5314D4C6" w14:textId="40CD7172" w:rsidR="008323D6" w:rsidRPr="00965EDC" w:rsidRDefault="008323D6" w:rsidP="00FD483F">
      <w:pPr>
        <w:numPr>
          <w:ilvl w:val="0"/>
          <w:numId w:val="139"/>
        </w:numPr>
        <w:tabs>
          <w:tab w:val="left" w:pos="822"/>
        </w:tabs>
        <w:spacing w:line="256" w:lineRule="auto"/>
        <w:ind w:right="1044"/>
        <w:jc w:val="both"/>
        <w:rPr>
          <w:rFonts w:eastAsia="Georgia"/>
          <w:sz w:val="28"/>
          <w:szCs w:val="28"/>
        </w:rPr>
      </w:pPr>
      <w:r w:rsidRPr="00965EDC">
        <w:rPr>
          <w:rFonts w:eastAsia="Georgia"/>
          <w:sz w:val="28"/>
          <w:szCs w:val="28"/>
        </w:rPr>
        <w:t>Si el maltrato continua a pesar de todas las medidas tomadas se analizará en conjunto en reunión docente la cancelación de matrícula.</w:t>
      </w:r>
    </w:p>
    <w:p w14:paraId="40BC544A" w14:textId="77777777" w:rsidR="008323D6" w:rsidRPr="00965EDC" w:rsidRDefault="008323D6" w:rsidP="00FD483F">
      <w:pPr>
        <w:spacing w:line="259" w:lineRule="auto"/>
        <w:jc w:val="both"/>
        <w:rPr>
          <w:sz w:val="28"/>
          <w:szCs w:val="28"/>
        </w:rPr>
        <w:sectPr w:rsidR="008323D6" w:rsidRPr="00965EDC">
          <w:pgSz w:w="12240" w:h="20160"/>
          <w:pgMar w:top="1420" w:right="360" w:bottom="280" w:left="1480" w:header="163" w:footer="0" w:gutter="0"/>
          <w:cols w:space="720"/>
        </w:sectPr>
      </w:pPr>
    </w:p>
    <w:p w14:paraId="13FA6D02" w14:textId="069C5F51" w:rsidR="00AA5A5E" w:rsidRPr="00965EDC" w:rsidRDefault="00024AAD" w:rsidP="00FD483F">
      <w:pPr>
        <w:pStyle w:val="Ttulo1"/>
        <w:numPr>
          <w:ilvl w:val="0"/>
          <w:numId w:val="154"/>
        </w:numPr>
        <w:tabs>
          <w:tab w:val="left" w:pos="649"/>
        </w:tabs>
        <w:spacing w:line="259" w:lineRule="auto"/>
        <w:ind w:right="1335"/>
        <w:jc w:val="both"/>
        <w:rPr>
          <w:color w:val="548DD4" w:themeColor="text2" w:themeTint="99"/>
          <w:sz w:val="28"/>
          <w:szCs w:val="28"/>
        </w:rPr>
      </w:pPr>
      <w:r w:rsidRPr="00965EDC">
        <w:rPr>
          <w:color w:val="548DD4" w:themeColor="text2" w:themeTint="99"/>
          <w:sz w:val="28"/>
          <w:szCs w:val="28"/>
        </w:rPr>
        <w:lastRenderedPageBreak/>
        <w:t>PROTOCOLO DE ACC</w:t>
      </w:r>
      <w:r w:rsidR="00895038" w:rsidRPr="00965EDC">
        <w:rPr>
          <w:color w:val="548DD4" w:themeColor="text2" w:themeTint="99"/>
          <w:sz w:val="28"/>
          <w:szCs w:val="28"/>
        </w:rPr>
        <w:t>TUACIÓN</w:t>
      </w:r>
      <w:r w:rsidRPr="00965EDC">
        <w:rPr>
          <w:color w:val="548DD4" w:themeColor="text2" w:themeTint="99"/>
          <w:sz w:val="28"/>
          <w:szCs w:val="28"/>
        </w:rPr>
        <w:t xml:space="preserve"> Y PROCEDIMIENTO DE AGRESIÓN </w:t>
      </w:r>
      <w:r w:rsidR="00995EAF" w:rsidRPr="00965EDC">
        <w:rPr>
          <w:color w:val="548DD4" w:themeColor="text2" w:themeTint="99"/>
          <w:sz w:val="28"/>
          <w:szCs w:val="28"/>
        </w:rPr>
        <w:t>VERBAL</w:t>
      </w:r>
      <w:r w:rsidRPr="00965EDC">
        <w:rPr>
          <w:color w:val="548DD4" w:themeColor="text2" w:themeTint="99"/>
          <w:sz w:val="28"/>
          <w:szCs w:val="28"/>
        </w:rPr>
        <w:t xml:space="preserve"> Y </w:t>
      </w:r>
      <w:r w:rsidR="00995EAF" w:rsidRPr="00965EDC">
        <w:rPr>
          <w:color w:val="548DD4" w:themeColor="text2" w:themeTint="99"/>
          <w:sz w:val="28"/>
          <w:szCs w:val="28"/>
        </w:rPr>
        <w:t>FISICA</w:t>
      </w:r>
      <w:r w:rsidRPr="00965EDC">
        <w:rPr>
          <w:color w:val="548DD4" w:themeColor="text2" w:themeTint="99"/>
          <w:sz w:val="28"/>
          <w:szCs w:val="28"/>
        </w:rPr>
        <w:t xml:space="preserve"> DE UN FUNCIONARIO (DIRECTIVO, PROFESOR, AUXILIAR ETC.) HACIA UN ESTUDIANTE</w:t>
      </w:r>
    </w:p>
    <w:p w14:paraId="09349C34" w14:textId="77777777" w:rsidR="00AA5A5E" w:rsidRPr="00965EDC" w:rsidRDefault="00024AAD" w:rsidP="00FD483F">
      <w:pPr>
        <w:pStyle w:val="Textoindependiente"/>
        <w:spacing w:before="152" w:line="398" w:lineRule="auto"/>
        <w:ind w:left="222" w:right="2762"/>
        <w:rPr>
          <w:sz w:val="28"/>
          <w:szCs w:val="28"/>
        </w:rPr>
      </w:pPr>
      <w:r w:rsidRPr="00965EDC">
        <w:rPr>
          <w:sz w:val="28"/>
          <w:szCs w:val="28"/>
        </w:rPr>
        <w:t>En</w:t>
      </w:r>
      <w:r w:rsidRPr="00965EDC">
        <w:rPr>
          <w:spacing w:val="-4"/>
          <w:sz w:val="28"/>
          <w:szCs w:val="28"/>
        </w:rPr>
        <w:t xml:space="preserve"> </w:t>
      </w:r>
      <w:r w:rsidRPr="00965EDC">
        <w:rPr>
          <w:sz w:val="28"/>
          <w:szCs w:val="28"/>
        </w:rPr>
        <w:t>el</w:t>
      </w:r>
      <w:r w:rsidRPr="00965EDC">
        <w:rPr>
          <w:spacing w:val="-4"/>
          <w:sz w:val="28"/>
          <w:szCs w:val="28"/>
        </w:rPr>
        <w:t xml:space="preserve"> </w:t>
      </w:r>
      <w:r w:rsidRPr="00965EDC">
        <w:rPr>
          <w:sz w:val="28"/>
          <w:szCs w:val="28"/>
        </w:rPr>
        <w:t>caso</w:t>
      </w:r>
      <w:r w:rsidRPr="00965EDC">
        <w:rPr>
          <w:spacing w:val="-5"/>
          <w:sz w:val="28"/>
          <w:szCs w:val="28"/>
        </w:rPr>
        <w:t xml:space="preserve"> </w:t>
      </w:r>
      <w:r w:rsidRPr="00965EDC">
        <w:rPr>
          <w:sz w:val="28"/>
          <w:szCs w:val="28"/>
        </w:rPr>
        <w:t>de</w:t>
      </w:r>
      <w:r w:rsidRPr="00965EDC">
        <w:rPr>
          <w:spacing w:val="-4"/>
          <w:sz w:val="28"/>
          <w:szCs w:val="28"/>
        </w:rPr>
        <w:t xml:space="preserve"> </w:t>
      </w:r>
      <w:r w:rsidRPr="00965EDC">
        <w:rPr>
          <w:sz w:val="28"/>
          <w:szCs w:val="28"/>
        </w:rPr>
        <w:t>tener</w:t>
      </w:r>
      <w:r w:rsidRPr="00965EDC">
        <w:rPr>
          <w:spacing w:val="-4"/>
          <w:sz w:val="28"/>
          <w:szCs w:val="28"/>
        </w:rPr>
        <w:t xml:space="preserve"> </w:t>
      </w:r>
      <w:r w:rsidRPr="00965EDC">
        <w:rPr>
          <w:sz w:val="28"/>
          <w:szCs w:val="28"/>
        </w:rPr>
        <w:t>algún</w:t>
      </w:r>
      <w:r w:rsidRPr="00965EDC">
        <w:rPr>
          <w:spacing w:val="-4"/>
          <w:sz w:val="28"/>
          <w:szCs w:val="28"/>
        </w:rPr>
        <w:t xml:space="preserve"> </w:t>
      </w:r>
      <w:r w:rsidRPr="00965EDC">
        <w:rPr>
          <w:sz w:val="28"/>
          <w:szCs w:val="28"/>
        </w:rPr>
        <w:t>tipo</w:t>
      </w:r>
      <w:r w:rsidRPr="00965EDC">
        <w:rPr>
          <w:spacing w:val="-4"/>
          <w:sz w:val="28"/>
          <w:szCs w:val="28"/>
        </w:rPr>
        <w:t xml:space="preserve"> </w:t>
      </w:r>
      <w:r w:rsidRPr="00965EDC">
        <w:rPr>
          <w:sz w:val="28"/>
          <w:szCs w:val="28"/>
        </w:rPr>
        <w:t>de</w:t>
      </w:r>
      <w:r w:rsidRPr="00965EDC">
        <w:rPr>
          <w:spacing w:val="-4"/>
          <w:sz w:val="28"/>
          <w:szCs w:val="28"/>
        </w:rPr>
        <w:t xml:space="preserve"> </w:t>
      </w:r>
      <w:r w:rsidRPr="00965EDC">
        <w:rPr>
          <w:sz w:val="28"/>
          <w:szCs w:val="28"/>
        </w:rPr>
        <w:t>conflicto</w:t>
      </w:r>
      <w:r w:rsidRPr="00965EDC">
        <w:rPr>
          <w:spacing w:val="-5"/>
          <w:sz w:val="28"/>
          <w:szCs w:val="28"/>
        </w:rPr>
        <w:t xml:space="preserve"> </w:t>
      </w:r>
      <w:r w:rsidRPr="00965EDC">
        <w:rPr>
          <w:sz w:val="28"/>
          <w:szCs w:val="28"/>
        </w:rPr>
        <w:t>entre</w:t>
      </w:r>
      <w:r w:rsidRPr="00965EDC">
        <w:rPr>
          <w:spacing w:val="-4"/>
          <w:sz w:val="28"/>
          <w:szCs w:val="28"/>
        </w:rPr>
        <w:t xml:space="preserve"> </w:t>
      </w:r>
      <w:r w:rsidRPr="00965EDC">
        <w:rPr>
          <w:sz w:val="28"/>
          <w:szCs w:val="28"/>
        </w:rPr>
        <w:t>funcionario</w:t>
      </w:r>
      <w:r w:rsidRPr="00965EDC">
        <w:rPr>
          <w:spacing w:val="-4"/>
          <w:sz w:val="28"/>
          <w:szCs w:val="28"/>
        </w:rPr>
        <w:t xml:space="preserve"> </w:t>
      </w:r>
      <w:r w:rsidRPr="00965EDC">
        <w:rPr>
          <w:sz w:val="28"/>
          <w:szCs w:val="28"/>
        </w:rPr>
        <w:t>y</w:t>
      </w:r>
      <w:r w:rsidRPr="00965EDC">
        <w:rPr>
          <w:spacing w:val="-5"/>
          <w:sz w:val="28"/>
          <w:szCs w:val="28"/>
        </w:rPr>
        <w:t xml:space="preserve"> </w:t>
      </w:r>
      <w:r w:rsidRPr="00965EDC">
        <w:rPr>
          <w:sz w:val="28"/>
          <w:szCs w:val="28"/>
        </w:rPr>
        <w:t>alumno. Se deberá proceder de la siguiente forma:</w:t>
      </w:r>
    </w:p>
    <w:p w14:paraId="282FA041" w14:textId="21BB784A" w:rsidR="008323D6" w:rsidRPr="00965EDC" w:rsidRDefault="00024AAD" w:rsidP="00FD483F">
      <w:pPr>
        <w:pStyle w:val="Prrafodelista"/>
        <w:numPr>
          <w:ilvl w:val="2"/>
          <w:numId w:val="20"/>
        </w:numPr>
        <w:tabs>
          <w:tab w:val="left" w:pos="941"/>
        </w:tabs>
        <w:spacing w:line="259" w:lineRule="auto"/>
        <w:ind w:right="1339"/>
        <w:rPr>
          <w:sz w:val="28"/>
          <w:szCs w:val="28"/>
        </w:rPr>
      </w:pPr>
      <w:r w:rsidRPr="00965EDC">
        <w:rPr>
          <w:noProof/>
          <w:sz w:val="28"/>
          <w:szCs w:val="28"/>
        </w:rPr>
        <mc:AlternateContent>
          <mc:Choice Requires="wpg">
            <w:drawing>
              <wp:anchor distT="0" distB="0" distL="0" distR="0" simplePos="0" relativeHeight="251660288" behindDoc="0" locked="0" layoutInCell="1" allowOverlap="1" wp14:anchorId="52F750F5" wp14:editId="3303D9D6">
                <wp:simplePos x="0" y="0"/>
                <wp:positionH relativeFrom="page">
                  <wp:posOffset>6993508</wp:posOffset>
                </wp:positionH>
                <wp:positionV relativeFrom="paragraph">
                  <wp:posOffset>1049819</wp:posOffset>
                </wp:positionV>
                <wp:extent cx="477520" cy="477520"/>
                <wp:effectExtent l="0" t="0" r="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71" name="Graphic 471"/>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72" name="Textbox 472"/>
                        <wps:cNvSpPr txBox="1"/>
                        <wps:spPr>
                          <a:xfrm>
                            <a:off x="0" y="0"/>
                            <a:ext cx="477520" cy="477520"/>
                          </a:xfrm>
                          <a:prstGeom prst="rect">
                            <a:avLst/>
                          </a:prstGeom>
                        </wps:spPr>
                        <wps:txbx>
                          <w:txbxContent>
                            <w:p w14:paraId="54CD5114" w14:textId="66B0429D" w:rsidR="00AA5A5E" w:rsidRDefault="00024AAD">
                              <w:pPr>
                                <w:spacing w:before="182"/>
                                <w:ind w:left="196"/>
                                <w:rPr>
                                  <w:rFonts w:ascii="Calibri"/>
                                  <w:b/>
                                  <w:sz w:val="24"/>
                                </w:rPr>
                              </w:pPr>
                              <w:r>
                                <w:rPr>
                                  <w:rFonts w:ascii="Calibri"/>
                                  <w:b/>
                                  <w:color w:val="FFFFFF"/>
                                  <w:spacing w:val="-5"/>
                                  <w:sz w:val="24"/>
                                </w:rPr>
                                <w:t>1</w:t>
                              </w:r>
                              <w:r w:rsidR="00D015E8">
                                <w:rPr>
                                  <w:rFonts w:ascii="Calibri"/>
                                  <w:b/>
                                  <w:color w:val="FFFFFF"/>
                                  <w:spacing w:val="-5"/>
                                  <w:sz w:val="24"/>
                                </w:rPr>
                                <w:t>42</w:t>
                              </w:r>
                            </w:p>
                          </w:txbxContent>
                        </wps:txbx>
                        <wps:bodyPr wrap="square" lIns="0" tIns="0" rIns="0" bIns="0" rtlCol="0">
                          <a:noAutofit/>
                        </wps:bodyPr>
                      </wps:wsp>
                    </wpg:wgp>
                  </a:graphicData>
                </a:graphic>
              </wp:anchor>
            </w:drawing>
          </mc:Choice>
          <mc:Fallback>
            <w:pict>
              <v:group w14:anchorId="52F750F5" id="Group 470" o:spid="_x0000_s1460" style="position:absolute;left:0;text-align:left;margin-left:550.65pt;margin-top:82.65pt;width:37.6pt;height:37.6pt;z-index:25166028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">
                <v:shape id="Graphic 471" o:spid="_x0000_s1461"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72" o:spid="_x0000_s1462"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54CD5114" w14:textId="66B0429D" w:rsidR="00AA5A5E" w:rsidRDefault="00024AAD">
                        <w:pPr>
                          <w:spacing w:before="182"/>
                          <w:ind w:left="196"/>
                          <w:rPr>
                            <w:rFonts w:ascii="Calibri"/>
                            <w:b/>
                            <w:sz w:val="24"/>
                          </w:rPr>
                        </w:pPr>
                        <w:r>
                          <w:rPr>
                            <w:rFonts w:ascii="Calibri"/>
                            <w:b/>
                            <w:color w:val="FFFFFF"/>
                            <w:spacing w:val="-5"/>
                            <w:sz w:val="24"/>
                          </w:rPr>
                          <w:t>1</w:t>
                        </w:r>
                        <w:r w:rsidR="00D015E8">
                          <w:rPr>
                            <w:rFonts w:ascii="Calibri"/>
                            <w:b/>
                            <w:color w:val="FFFFFF"/>
                            <w:spacing w:val="-5"/>
                            <w:sz w:val="24"/>
                          </w:rPr>
                          <w:t>42</w:t>
                        </w:r>
                      </w:p>
                    </w:txbxContent>
                  </v:textbox>
                </v:shape>
                <w10:wrap anchorx="page"/>
              </v:group>
            </w:pict>
          </mc:Fallback>
        </mc:AlternateContent>
      </w:r>
      <w:r w:rsidRPr="00965EDC">
        <w:rPr>
          <w:sz w:val="28"/>
          <w:szCs w:val="28"/>
        </w:rPr>
        <w:t>El estudiante agredido</w:t>
      </w:r>
      <w:r w:rsidR="00724A57" w:rsidRPr="00965EDC">
        <w:rPr>
          <w:sz w:val="28"/>
          <w:szCs w:val="28"/>
        </w:rPr>
        <w:t>(</w:t>
      </w:r>
      <w:r w:rsidRPr="00965EDC">
        <w:rPr>
          <w:sz w:val="28"/>
          <w:szCs w:val="28"/>
        </w:rPr>
        <w:t>a</w:t>
      </w:r>
      <w:r w:rsidR="00724A57" w:rsidRPr="00965EDC">
        <w:rPr>
          <w:sz w:val="28"/>
          <w:szCs w:val="28"/>
        </w:rPr>
        <w:t>)</w:t>
      </w:r>
      <w:r w:rsidRPr="00965EDC">
        <w:rPr>
          <w:sz w:val="28"/>
          <w:szCs w:val="28"/>
        </w:rPr>
        <w:t xml:space="preserve"> deberá informar a la brevedad al Profesor jefe</w:t>
      </w:r>
      <w:r w:rsidR="008323D6" w:rsidRPr="00965EDC">
        <w:rPr>
          <w:sz w:val="28"/>
          <w:szCs w:val="28"/>
        </w:rPr>
        <w:t xml:space="preserve">, </w:t>
      </w:r>
      <w:r w:rsidR="003700F2" w:rsidRPr="00965EDC">
        <w:rPr>
          <w:sz w:val="28"/>
          <w:szCs w:val="28"/>
        </w:rPr>
        <w:t>funcionario</w:t>
      </w:r>
      <w:r w:rsidRPr="00965EDC">
        <w:rPr>
          <w:sz w:val="28"/>
          <w:szCs w:val="28"/>
        </w:rPr>
        <w:t xml:space="preserve"> de</w:t>
      </w:r>
      <w:r w:rsidR="008323D6" w:rsidRPr="00965EDC">
        <w:rPr>
          <w:sz w:val="28"/>
          <w:szCs w:val="28"/>
        </w:rPr>
        <w:t xml:space="preserve"> confianza</w:t>
      </w:r>
      <w:r w:rsidR="005C43B4" w:rsidRPr="00965EDC">
        <w:rPr>
          <w:sz w:val="28"/>
          <w:szCs w:val="28"/>
        </w:rPr>
        <w:t xml:space="preserve"> </w:t>
      </w:r>
      <w:r w:rsidR="00F228C7" w:rsidRPr="00965EDC">
        <w:rPr>
          <w:sz w:val="28"/>
          <w:szCs w:val="28"/>
        </w:rPr>
        <w:t>(</w:t>
      </w:r>
      <w:r w:rsidRPr="00965EDC">
        <w:rPr>
          <w:sz w:val="28"/>
          <w:szCs w:val="28"/>
        </w:rPr>
        <w:t>Inspector, Psicólogo</w:t>
      </w:r>
      <w:r w:rsidR="005C43B4" w:rsidRPr="00965EDC">
        <w:rPr>
          <w:sz w:val="28"/>
          <w:szCs w:val="28"/>
        </w:rPr>
        <w:t xml:space="preserve">, </w:t>
      </w:r>
      <w:r w:rsidRPr="00965EDC">
        <w:rPr>
          <w:sz w:val="28"/>
          <w:szCs w:val="28"/>
        </w:rPr>
        <w:t>Encargado de Convivencia</w:t>
      </w:r>
      <w:r w:rsidR="005C43B4" w:rsidRPr="00965EDC">
        <w:rPr>
          <w:sz w:val="28"/>
          <w:szCs w:val="28"/>
        </w:rPr>
        <w:t xml:space="preserve">, entre </w:t>
      </w:r>
      <w:r w:rsidR="005577B7" w:rsidRPr="00965EDC">
        <w:rPr>
          <w:sz w:val="28"/>
          <w:szCs w:val="28"/>
        </w:rPr>
        <w:t>otros</w:t>
      </w:r>
      <w:r w:rsidR="005C43B4" w:rsidRPr="00965EDC">
        <w:rPr>
          <w:sz w:val="28"/>
          <w:szCs w:val="28"/>
        </w:rPr>
        <w:t>)</w:t>
      </w:r>
      <w:r w:rsidRPr="00965EDC">
        <w:rPr>
          <w:sz w:val="28"/>
          <w:szCs w:val="28"/>
        </w:rPr>
        <w:t>.</w:t>
      </w:r>
    </w:p>
    <w:p w14:paraId="42592C64" w14:textId="0A17D336" w:rsidR="00AA5A5E" w:rsidRPr="00965EDC" w:rsidRDefault="00D94C00" w:rsidP="00FD483F">
      <w:pPr>
        <w:pStyle w:val="Prrafodelista"/>
        <w:numPr>
          <w:ilvl w:val="2"/>
          <w:numId w:val="20"/>
        </w:numPr>
        <w:tabs>
          <w:tab w:val="left" w:pos="941"/>
        </w:tabs>
        <w:spacing w:line="259" w:lineRule="auto"/>
        <w:ind w:left="941" w:right="1339"/>
        <w:rPr>
          <w:sz w:val="28"/>
          <w:szCs w:val="28"/>
        </w:rPr>
      </w:pPr>
      <w:r w:rsidRPr="00965EDC">
        <w:rPr>
          <w:sz w:val="28"/>
          <w:szCs w:val="28"/>
        </w:rPr>
        <w:t>El funcionario que recepciona la situación</w:t>
      </w:r>
      <w:r w:rsidR="00024AAD" w:rsidRPr="00965EDC">
        <w:rPr>
          <w:sz w:val="28"/>
          <w:szCs w:val="28"/>
        </w:rPr>
        <w:t xml:space="preserve"> deberá </w:t>
      </w:r>
      <w:r w:rsidRPr="00965EDC">
        <w:rPr>
          <w:sz w:val="28"/>
          <w:szCs w:val="28"/>
        </w:rPr>
        <w:t>dejar</w:t>
      </w:r>
      <w:r w:rsidR="00024AAD" w:rsidRPr="00965EDC">
        <w:rPr>
          <w:sz w:val="28"/>
          <w:szCs w:val="28"/>
        </w:rPr>
        <w:t xml:space="preserve"> constancia </w:t>
      </w:r>
      <w:r w:rsidR="008323D6" w:rsidRPr="00965EDC">
        <w:rPr>
          <w:sz w:val="28"/>
          <w:szCs w:val="28"/>
        </w:rPr>
        <w:t>por escrito en</w:t>
      </w:r>
      <w:r w:rsidR="00FF5834" w:rsidRPr="00965EDC">
        <w:rPr>
          <w:sz w:val="28"/>
          <w:szCs w:val="28"/>
        </w:rPr>
        <w:t xml:space="preserve"> la</w:t>
      </w:r>
      <w:r w:rsidRPr="00965EDC">
        <w:rPr>
          <w:sz w:val="28"/>
          <w:szCs w:val="28"/>
        </w:rPr>
        <w:t xml:space="preserve"> hoja de </w:t>
      </w:r>
      <w:r w:rsidR="008779C3" w:rsidRPr="00965EDC">
        <w:rPr>
          <w:sz w:val="28"/>
          <w:szCs w:val="28"/>
        </w:rPr>
        <w:t>vida del estu</w:t>
      </w:r>
      <w:r w:rsidR="00AF4DFC" w:rsidRPr="00965EDC">
        <w:rPr>
          <w:sz w:val="28"/>
          <w:szCs w:val="28"/>
        </w:rPr>
        <w:t>di</w:t>
      </w:r>
      <w:r w:rsidR="008779C3" w:rsidRPr="00965EDC">
        <w:rPr>
          <w:sz w:val="28"/>
          <w:szCs w:val="28"/>
        </w:rPr>
        <w:t>ante</w:t>
      </w:r>
      <w:r w:rsidRPr="00965EDC">
        <w:rPr>
          <w:sz w:val="28"/>
          <w:szCs w:val="28"/>
        </w:rPr>
        <w:t xml:space="preserve"> e </w:t>
      </w:r>
      <w:r w:rsidR="00024AAD" w:rsidRPr="00965EDC">
        <w:rPr>
          <w:sz w:val="28"/>
          <w:szCs w:val="28"/>
        </w:rPr>
        <w:t>informar inmediatamente a</w:t>
      </w:r>
      <w:r w:rsidR="00FF5834" w:rsidRPr="00965EDC">
        <w:rPr>
          <w:sz w:val="28"/>
          <w:szCs w:val="28"/>
        </w:rPr>
        <w:t>l</w:t>
      </w:r>
      <w:r w:rsidR="00024AAD" w:rsidRPr="00965EDC">
        <w:rPr>
          <w:sz w:val="28"/>
          <w:szCs w:val="28"/>
        </w:rPr>
        <w:t xml:space="preserve"> encargado </w:t>
      </w:r>
      <w:r w:rsidRPr="00965EDC">
        <w:rPr>
          <w:sz w:val="28"/>
          <w:szCs w:val="28"/>
        </w:rPr>
        <w:t>de convivencia escolar según su ciclo</w:t>
      </w:r>
      <w:r w:rsidR="00314194" w:rsidRPr="00965EDC">
        <w:rPr>
          <w:sz w:val="28"/>
          <w:szCs w:val="28"/>
        </w:rPr>
        <w:t xml:space="preserve"> dentro de las 24 horas siguientes.</w:t>
      </w:r>
    </w:p>
    <w:p w14:paraId="7208C653" w14:textId="58424CC6" w:rsidR="00AA5A5E" w:rsidRPr="00965EDC" w:rsidRDefault="00024AAD" w:rsidP="00FD483F">
      <w:pPr>
        <w:pStyle w:val="Prrafodelista"/>
        <w:numPr>
          <w:ilvl w:val="2"/>
          <w:numId w:val="20"/>
        </w:numPr>
        <w:tabs>
          <w:tab w:val="left" w:pos="941"/>
        </w:tabs>
        <w:spacing w:line="259" w:lineRule="auto"/>
        <w:ind w:left="941" w:right="1343"/>
        <w:rPr>
          <w:sz w:val="28"/>
          <w:szCs w:val="28"/>
        </w:rPr>
      </w:pPr>
      <w:r w:rsidRPr="00965EDC">
        <w:rPr>
          <w:sz w:val="28"/>
          <w:szCs w:val="28"/>
        </w:rPr>
        <w:t>El Encargado</w:t>
      </w:r>
      <w:r w:rsidRPr="00965EDC">
        <w:rPr>
          <w:spacing w:val="-1"/>
          <w:sz w:val="28"/>
          <w:szCs w:val="28"/>
        </w:rPr>
        <w:t xml:space="preserve"> </w:t>
      </w:r>
      <w:r w:rsidRPr="00965EDC">
        <w:rPr>
          <w:sz w:val="28"/>
          <w:szCs w:val="28"/>
        </w:rPr>
        <w:t>de</w:t>
      </w:r>
      <w:r w:rsidRPr="00965EDC">
        <w:rPr>
          <w:spacing w:val="-1"/>
          <w:sz w:val="28"/>
          <w:szCs w:val="28"/>
        </w:rPr>
        <w:t xml:space="preserve"> </w:t>
      </w:r>
      <w:r w:rsidRPr="00965EDC">
        <w:rPr>
          <w:sz w:val="28"/>
          <w:szCs w:val="28"/>
        </w:rPr>
        <w:t>Convivencia</w:t>
      </w:r>
      <w:r w:rsidRPr="00965EDC">
        <w:rPr>
          <w:spacing w:val="-1"/>
          <w:sz w:val="28"/>
          <w:szCs w:val="28"/>
        </w:rPr>
        <w:t xml:space="preserve"> </w:t>
      </w:r>
      <w:r w:rsidR="00D94C00" w:rsidRPr="00965EDC">
        <w:rPr>
          <w:sz w:val="28"/>
          <w:szCs w:val="28"/>
        </w:rPr>
        <w:t>Escolar</w:t>
      </w:r>
      <w:r w:rsidRPr="00965EDC">
        <w:rPr>
          <w:sz w:val="28"/>
          <w:szCs w:val="28"/>
        </w:rPr>
        <w:t>,</w:t>
      </w:r>
      <w:r w:rsidRPr="00965EDC">
        <w:rPr>
          <w:spacing w:val="-1"/>
          <w:sz w:val="28"/>
          <w:szCs w:val="28"/>
        </w:rPr>
        <w:t xml:space="preserve"> </w:t>
      </w:r>
      <w:r w:rsidRPr="00965EDC">
        <w:rPr>
          <w:sz w:val="28"/>
          <w:szCs w:val="28"/>
        </w:rPr>
        <w:t>como</w:t>
      </w:r>
      <w:r w:rsidRPr="00965EDC">
        <w:rPr>
          <w:spacing w:val="-1"/>
          <w:sz w:val="28"/>
          <w:szCs w:val="28"/>
        </w:rPr>
        <w:t xml:space="preserve"> </w:t>
      </w:r>
      <w:r w:rsidRPr="00965EDC">
        <w:rPr>
          <w:sz w:val="28"/>
          <w:szCs w:val="28"/>
        </w:rPr>
        <w:t>primera</w:t>
      </w:r>
      <w:r w:rsidRPr="00965EDC">
        <w:rPr>
          <w:spacing w:val="-2"/>
          <w:sz w:val="28"/>
          <w:szCs w:val="28"/>
        </w:rPr>
        <w:t xml:space="preserve"> </w:t>
      </w:r>
      <w:r w:rsidRPr="00965EDC">
        <w:rPr>
          <w:sz w:val="28"/>
          <w:szCs w:val="28"/>
        </w:rPr>
        <w:t xml:space="preserve">instancia, debe hablar con las partes involucradas y comenzar con una investigación </w:t>
      </w:r>
      <w:r w:rsidR="004C45FA" w:rsidRPr="00965EDC">
        <w:rPr>
          <w:sz w:val="28"/>
          <w:szCs w:val="28"/>
        </w:rPr>
        <w:t>de acuerdo con</w:t>
      </w:r>
      <w:r w:rsidRPr="00965EDC">
        <w:rPr>
          <w:sz w:val="28"/>
          <w:szCs w:val="28"/>
        </w:rPr>
        <w:t xml:space="preserve"> este protocolo</w:t>
      </w:r>
      <w:r w:rsidR="00314194" w:rsidRPr="00965EDC">
        <w:rPr>
          <w:sz w:val="28"/>
          <w:szCs w:val="28"/>
        </w:rPr>
        <w:t xml:space="preserve"> </w:t>
      </w:r>
      <w:r w:rsidR="008151DA" w:rsidRPr="00965EDC">
        <w:rPr>
          <w:sz w:val="28"/>
          <w:szCs w:val="28"/>
        </w:rPr>
        <w:t xml:space="preserve">dentro de </w:t>
      </w:r>
      <w:r w:rsidR="00FD3B50" w:rsidRPr="00965EDC">
        <w:rPr>
          <w:sz w:val="28"/>
          <w:szCs w:val="28"/>
        </w:rPr>
        <w:t>48</w:t>
      </w:r>
      <w:r w:rsidR="008151DA" w:rsidRPr="00965EDC">
        <w:rPr>
          <w:sz w:val="28"/>
          <w:szCs w:val="28"/>
        </w:rPr>
        <w:t xml:space="preserve"> horas.</w:t>
      </w:r>
    </w:p>
    <w:p w14:paraId="768E9E9F" w14:textId="51CD21AF" w:rsidR="004C45FA" w:rsidRPr="00965EDC" w:rsidRDefault="004C45FA" w:rsidP="00FD483F">
      <w:pPr>
        <w:pStyle w:val="Prrafodelista"/>
        <w:numPr>
          <w:ilvl w:val="2"/>
          <w:numId w:val="20"/>
        </w:numPr>
        <w:tabs>
          <w:tab w:val="left" w:pos="941"/>
        </w:tabs>
        <w:spacing w:line="259" w:lineRule="auto"/>
        <w:ind w:left="941" w:right="1343"/>
        <w:rPr>
          <w:sz w:val="28"/>
          <w:szCs w:val="28"/>
        </w:rPr>
      </w:pPr>
      <w:r w:rsidRPr="00965EDC">
        <w:rPr>
          <w:sz w:val="28"/>
          <w:szCs w:val="28"/>
        </w:rPr>
        <w:t xml:space="preserve">Si al investigar y al hablar con ambas partes </w:t>
      </w:r>
      <w:r w:rsidR="00FB7B1A" w:rsidRPr="00965EDC">
        <w:rPr>
          <w:sz w:val="28"/>
          <w:szCs w:val="28"/>
        </w:rPr>
        <w:t xml:space="preserve">se observa un </w:t>
      </w:r>
      <w:r w:rsidR="00BE2185" w:rsidRPr="00965EDC">
        <w:rPr>
          <w:sz w:val="28"/>
          <w:szCs w:val="28"/>
        </w:rPr>
        <w:t>malentendido</w:t>
      </w:r>
      <w:r w:rsidR="00FB7B1A" w:rsidRPr="00965EDC">
        <w:rPr>
          <w:sz w:val="28"/>
          <w:szCs w:val="28"/>
        </w:rPr>
        <w:t xml:space="preserve">, se deberá dejar registro </w:t>
      </w:r>
      <w:r w:rsidR="00464C57" w:rsidRPr="00965EDC">
        <w:rPr>
          <w:sz w:val="28"/>
          <w:szCs w:val="28"/>
        </w:rPr>
        <w:t>en la ficha de mediac</w:t>
      </w:r>
      <w:r w:rsidR="0036207E" w:rsidRPr="00965EDC">
        <w:rPr>
          <w:sz w:val="28"/>
          <w:szCs w:val="28"/>
        </w:rPr>
        <w:t xml:space="preserve">ión </w:t>
      </w:r>
      <w:r w:rsidR="009F7358" w:rsidRPr="00965EDC">
        <w:rPr>
          <w:sz w:val="28"/>
          <w:szCs w:val="28"/>
        </w:rPr>
        <w:t>en el cual ambos se encuentran conformes con la resolución.</w:t>
      </w:r>
    </w:p>
    <w:p w14:paraId="1B37FD7B" w14:textId="765178DB" w:rsidR="00EE23A5" w:rsidRPr="00965EDC" w:rsidRDefault="00BA1BCA" w:rsidP="00FD483F">
      <w:pPr>
        <w:pStyle w:val="Prrafodelista"/>
        <w:numPr>
          <w:ilvl w:val="2"/>
          <w:numId w:val="20"/>
        </w:numPr>
        <w:tabs>
          <w:tab w:val="left" w:pos="941"/>
        </w:tabs>
        <w:spacing w:line="259" w:lineRule="auto"/>
        <w:ind w:left="941" w:right="1343"/>
        <w:rPr>
          <w:sz w:val="28"/>
          <w:szCs w:val="28"/>
        </w:rPr>
      </w:pPr>
      <w:r w:rsidRPr="00965EDC">
        <w:rPr>
          <w:sz w:val="28"/>
          <w:szCs w:val="28"/>
        </w:rPr>
        <w:t xml:space="preserve">Finalmente se entrevista al apoderado </w:t>
      </w:r>
      <w:r w:rsidR="00BE2185" w:rsidRPr="00965EDC">
        <w:rPr>
          <w:sz w:val="28"/>
          <w:szCs w:val="28"/>
        </w:rPr>
        <w:t>para colocar en antecedente dicha situación dejando registro en ficha de atención de apoderados.</w:t>
      </w:r>
    </w:p>
    <w:p w14:paraId="5ABA9724" w14:textId="77777777" w:rsidR="00BE2185" w:rsidRPr="00965EDC" w:rsidRDefault="00BE2185" w:rsidP="00FD483F">
      <w:pPr>
        <w:pStyle w:val="Prrafodelista"/>
        <w:tabs>
          <w:tab w:val="left" w:pos="941"/>
        </w:tabs>
        <w:spacing w:line="259" w:lineRule="auto"/>
        <w:ind w:right="1343" w:firstLine="0"/>
        <w:rPr>
          <w:sz w:val="28"/>
          <w:szCs w:val="28"/>
        </w:rPr>
      </w:pPr>
    </w:p>
    <w:p w14:paraId="6C0DDB7C" w14:textId="476CD5C0" w:rsidR="00EE23A5" w:rsidRPr="00965EDC" w:rsidRDefault="00EE23A5" w:rsidP="00FD483F">
      <w:pPr>
        <w:tabs>
          <w:tab w:val="left" w:pos="941"/>
        </w:tabs>
        <w:spacing w:line="259" w:lineRule="auto"/>
        <w:ind w:right="1343"/>
        <w:jc w:val="both"/>
        <w:rPr>
          <w:sz w:val="28"/>
          <w:szCs w:val="28"/>
        </w:rPr>
      </w:pPr>
      <w:r w:rsidRPr="00965EDC">
        <w:rPr>
          <w:sz w:val="28"/>
          <w:szCs w:val="28"/>
          <w:u w:val="single"/>
        </w:rPr>
        <w:t>De no llegar a ser un mal entendido</w:t>
      </w:r>
      <w:r w:rsidRPr="00965EDC">
        <w:rPr>
          <w:sz w:val="28"/>
          <w:szCs w:val="28"/>
        </w:rPr>
        <w:t xml:space="preserve"> se debe seguir </w:t>
      </w:r>
      <w:r w:rsidR="00C42E2A" w:rsidRPr="00965EDC">
        <w:rPr>
          <w:sz w:val="28"/>
          <w:szCs w:val="28"/>
        </w:rPr>
        <w:t xml:space="preserve">con </w:t>
      </w:r>
      <w:r w:rsidRPr="00965EDC">
        <w:rPr>
          <w:sz w:val="28"/>
          <w:szCs w:val="28"/>
        </w:rPr>
        <w:t>los siguientes pasos:</w:t>
      </w:r>
    </w:p>
    <w:p w14:paraId="03C98A78" w14:textId="77777777" w:rsidR="00875C12" w:rsidRPr="00965EDC" w:rsidRDefault="00875C12" w:rsidP="00FD483F">
      <w:pPr>
        <w:tabs>
          <w:tab w:val="left" w:pos="941"/>
        </w:tabs>
        <w:spacing w:line="259" w:lineRule="auto"/>
        <w:ind w:right="1343"/>
        <w:jc w:val="both"/>
        <w:rPr>
          <w:sz w:val="28"/>
          <w:szCs w:val="28"/>
        </w:rPr>
      </w:pPr>
    </w:p>
    <w:p w14:paraId="778AF4E8" w14:textId="02DB47B9" w:rsidR="00AA5A5E" w:rsidRPr="00965EDC" w:rsidRDefault="00A224B4" w:rsidP="00FD483F">
      <w:pPr>
        <w:pStyle w:val="Prrafodelista"/>
        <w:numPr>
          <w:ilvl w:val="2"/>
          <w:numId w:val="20"/>
        </w:numPr>
        <w:tabs>
          <w:tab w:val="left" w:pos="941"/>
        </w:tabs>
        <w:spacing w:line="259" w:lineRule="auto"/>
        <w:ind w:left="941" w:right="1338"/>
        <w:rPr>
          <w:sz w:val="28"/>
          <w:szCs w:val="28"/>
        </w:rPr>
      </w:pPr>
      <w:r w:rsidRPr="00965EDC">
        <w:rPr>
          <w:sz w:val="28"/>
          <w:szCs w:val="28"/>
        </w:rPr>
        <w:t xml:space="preserve">El encargado de convivencia deberá </w:t>
      </w:r>
      <w:r w:rsidR="002764B5" w:rsidRPr="00965EDC">
        <w:rPr>
          <w:sz w:val="28"/>
          <w:szCs w:val="28"/>
        </w:rPr>
        <w:t xml:space="preserve">entregar todos los antecedentes al </w:t>
      </w:r>
      <w:r w:rsidRPr="00965EDC">
        <w:rPr>
          <w:sz w:val="28"/>
          <w:szCs w:val="28"/>
        </w:rPr>
        <w:t xml:space="preserve">equipo de gestión </w:t>
      </w:r>
      <w:r w:rsidR="002764B5" w:rsidRPr="00965EDC">
        <w:rPr>
          <w:sz w:val="28"/>
          <w:szCs w:val="28"/>
        </w:rPr>
        <w:t xml:space="preserve">quien tendrá un plazo de </w:t>
      </w:r>
      <w:r w:rsidR="00584559" w:rsidRPr="00965EDC">
        <w:rPr>
          <w:sz w:val="28"/>
          <w:szCs w:val="28"/>
        </w:rPr>
        <w:t xml:space="preserve">5 días </w:t>
      </w:r>
      <w:r w:rsidR="00B32A7C" w:rsidRPr="00965EDC">
        <w:rPr>
          <w:sz w:val="28"/>
          <w:szCs w:val="28"/>
        </w:rPr>
        <w:t xml:space="preserve">para </w:t>
      </w:r>
      <w:r w:rsidR="00024AAD" w:rsidRPr="00965EDC">
        <w:rPr>
          <w:sz w:val="28"/>
          <w:szCs w:val="28"/>
        </w:rPr>
        <w:t>citar a los involucrados y, en su caso, a los padres o apoderados del estudiante a</w:t>
      </w:r>
      <w:r w:rsidR="00024AAD" w:rsidRPr="00965EDC">
        <w:rPr>
          <w:spacing w:val="-5"/>
          <w:sz w:val="28"/>
          <w:szCs w:val="28"/>
        </w:rPr>
        <w:t xml:space="preserve"> </w:t>
      </w:r>
      <w:r w:rsidR="00024AAD" w:rsidRPr="00965EDC">
        <w:rPr>
          <w:sz w:val="28"/>
          <w:szCs w:val="28"/>
        </w:rPr>
        <w:t>una</w:t>
      </w:r>
      <w:r w:rsidR="00024AAD" w:rsidRPr="00965EDC">
        <w:rPr>
          <w:spacing w:val="-4"/>
          <w:sz w:val="28"/>
          <w:szCs w:val="28"/>
        </w:rPr>
        <w:t xml:space="preserve"> </w:t>
      </w:r>
      <w:r w:rsidR="00024AAD" w:rsidRPr="00965EDC">
        <w:rPr>
          <w:sz w:val="28"/>
          <w:szCs w:val="28"/>
        </w:rPr>
        <w:t>reunión</w:t>
      </w:r>
      <w:r w:rsidR="00024AAD" w:rsidRPr="00965EDC">
        <w:rPr>
          <w:spacing w:val="-6"/>
          <w:sz w:val="28"/>
          <w:szCs w:val="28"/>
        </w:rPr>
        <w:t xml:space="preserve"> </w:t>
      </w:r>
      <w:r w:rsidR="00024AAD" w:rsidRPr="00965EDC">
        <w:rPr>
          <w:sz w:val="28"/>
          <w:szCs w:val="28"/>
        </w:rPr>
        <w:t>que</w:t>
      </w:r>
      <w:r w:rsidR="00024AAD" w:rsidRPr="00965EDC">
        <w:rPr>
          <w:spacing w:val="-4"/>
          <w:sz w:val="28"/>
          <w:szCs w:val="28"/>
        </w:rPr>
        <w:t xml:space="preserve"> </w:t>
      </w:r>
      <w:r w:rsidR="00024AAD" w:rsidRPr="00965EDC">
        <w:rPr>
          <w:sz w:val="28"/>
          <w:szCs w:val="28"/>
        </w:rPr>
        <w:t>tendrá</w:t>
      </w:r>
      <w:r w:rsidR="00024AAD" w:rsidRPr="00965EDC">
        <w:rPr>
          <w:spacing w:val="-7"/>
          <w:sz w:val="28"/>
          <w:szCs w:val="28"/>
        </w:rPr>
        <w:t xml:space="preserve"> </w:t>
      </w:r>
      <w:r w:rsidR="00263662" w:rsidRPr="00965EDC">
        <w:rPr>
          <w:sz w:val="28"/>
          <w:szCs w:val="28"/>
        </w:rPr>
        <w:t>c</w:t>
      </w:r>
      <w:r w:rsidR="00024AAD" w:rsidRPr="00965EDC">
        <w:rPr>
          <w:sz w:val="28"/>
          <w:szCs w:val="28"/>
        </w:rPr>
        <w:t>omo</w:t>
      </w:r>
      <w:r w:rsidR="00024AAD" w:rsidRPr="00965EDC">
        <w:rPr>
          <w:spacing w:val="-6"/>
          <w:sz w:val="28"/>
          <w:szCs w:val="28"/>
        </w:rPr>
        <w:t xml:space="preserve"> </w:t>
      </w:r>
      <w:r w:rsidR="00024AAD" w:rsidRPr="00965EDC">
        <w:rPr>
          <w:sz w:val="28"/>
          <w:szCs w:val="28"/>
        </w:rPr>
        <w:t>finalidad</w:t>
      </w:r>
      <w:r w:rsidR="00024AAD" w:rsidRPr="00965EDC">
        <w:rPr>
          <w:spacing w:val="-6"/>
          <w:sz w:val="28"/>
          <w:szCs w:val="28"/>
        </w:rPr>
        <w:t xml:space="preserve"> </w:t>
      </w:r>
      <w:r w:rsidR="00024AAD" w:rsidRPr="00965EDC">
        <w:rPr>
          <w:sz w:val="28"/>
          <w:szCs w:val="28"/>
        </w:rPr>
        <w:t>buscar</w:t>
      </w:r>
      <w:r w:rsidR="00024AAD" w:rsidRPr="00965EDC">
        <w:rPr>
          <w:spacing w:val="-4"/>
          <w:sz w:val="28"/>
          <w:szCs w:val="28"/>
        </w:rPr>
        <w:t xml:space="preserve"> </w:t>
      </w:r>
      <w:r w:rsidR="00024AAD" w:rsidRPr="00965EDC">
        <w:rPr>
          <w:sz w:val="28"/>
          <w:szCs w:val="28"/>
        </w:rPr>
        <w:t>un acuerdo entre las partes. En esta entrevista estará presente también el Encargado de la Convivencia Escolar. En caso de existir acuerdo entre las partes, se podrá suspender el curso de la investigación.</w:t>
      </w:r>
    </w:p>
    <w:p w14:paraId="002BEAF7" w14:textId="77777777" w:rsidR="00B30C5C" w:rsidRPr="00965EDC" w:rsidRDefault="00024AAD" w:rsidP="00FD483F">
      <w:pPr>
        <w:pStyle w:val="Prrafodelista"/>
        <w:numPr>
          <w:ilvl w:val="2"/>
          <w:numId w:val="20"/>
        </w:numPr>
        <w:tabs>
          <w:tab w:val="left" w:pos="941"/>
        </w:tabs>
        <w:spacing w:line="259" w:lineRule="auto"/>
        <w:ind w:left="941" w:right="1336"/>
        <w:rPr>
          <w:sz w:val="28"/>
          <w:szCs w:val="28"/>
        </w:rPr>
      </w:pPr>
      <w:r w:rsidRPr="00965EDC">
        <w:rPr>
          <w:sz w:val="28"/>
          <w:szCs w:val="28"/>
        </w:rPr>
        <w:t>El agresor dará las disculpas al o los estudiantes y a la familia de éste, a través</w:t>
      </w:r>
      <w:r w:rsidRPr="00965EDC">
        <w:rPr>
          <w:spacing w:val="-4"/>
          <w:sz w:val="28"/>
          <w:szCs w:val="28"/>
        </w:rPr>
        <w:t xml:space="preserve"> </w:t>
      </w:r>
      <w:r w:rsidRPr="00965EDC">
        <w:rPr>
          <w:sz w:val="28"/>
          <w:szCs w:val="28"/>
        </w:rPr>
        <w:t>de</w:t>
      </w:r>
      <w:r w:rsidRPr="00965EDC">
        <w:rPr>
          <w:spacing w:val="-6"/>
          <w:sz w:val="28"/>
          <w:szCs w:val="28"/>
        </w:rPr>
        <w:t xml:space="preserve"> </w:t>
      </w:r>
      <w:r w:rsidRPr="00965EDC">
        <w:rPr>
          <w:sz w:val="28"/>
          <w:szCs w:val="28"/>
        </w:rPr>
        <w:t>una</w:t>
      </w:r>
      <w:r w:rsidRPr="00965EDC">
        <w:rPr>
          <w:spacing w:val="-4"/>
          <w:sz w:val="28"/>
          <w:szCs w:val="28"/>
        </w:rPr>
        <w:t xml:space="preserve"> </w:t>
      </w:r>
      <w:r w:rsidRPr="00965EDC">
        <w:rPr>
          <w:sz w:val="28"/>
          <w:szCs w:val="28"/>
        </w:rPr>
        <w:t>entrevista</w:t>
      </w:r>
      <w:r w:rsidRPr="00965EDC">
        <w:rPr>
          <w:spacing w:val="-4"/>
          <w:sz w:val="28"/>
          <w:szCs w:val="28"/>
        </w:rPr>
        <w:t xml:space="preserve"> </w:t>
      </w:r>
      <w:r w:rsidRPr="00965EDC">
        <w:rPr>
          <w:sz w:val="28"/>
          <w:szCs w:val="28"/>
        </w:rPr>
        <w:t>de</w:t>
      </w:r>
      <w:r w:rsidRPr="00965EDC">
        <w:rPr>
          <w:spacing w:val="-4"/>
          <w:sz w:val="28"/>
          <w:szCs w:val="28"/>
        </w:rPr>
        <w:t xml:space="preserve"> </w:t>
      </w:r>
      <w:r w:rsidRPr="00965EDC">
        <w:rPr>
          <w:sz w:val="28"/>
          <w:szCs w:val="28"/>
        </w:rPr>
        <w:t>forma</w:t>
      </w:r>
      <w:r w:rsidRPr="00965EDC">
        <w:rPr>
          <w:spacing w:val="-4"/>
          <w:sz w:val="28"/>
          <w:szCs w:val="28"/>
        </w:rPr>
        <w:t xml:space="preserve"> </w:t>
      </w:r>
      <w:r w:rsidR="007D4CE5" w:rsidRPr="00965EDC">
        <w:rPr>
          <w:sz w:val="28"/>
          <w:szCs w:val="28"/>
        </w:rPr>
        <w:t>presencial</w:t>
      </w:r>
      <w:r w:rsidR="007D4CE5" w:rsidRPr="00965EDC">
        <w:rPr>
          <w:spacing w:val="-4"/>
          <w:sz w:val="28"/>
          <w:szCs w:val="28"/>
        </w:rPr>
        <w:t>,</w:t>
      </w:r>
      <w:r w:rsidRPr="00965EDC">
        <w:rPr>
          <w:spacing w:val="-6"/>
          <w:sz w:val="28"/>
          <w:szCs w:val="28"/>
        </w:rPr>
        <w:t xml:space="preserve"> </w:t>
      </w:r>
      <w:r w:rsidRPr="00965EDC">
        <w:rPr>
          <w:sz w:val="28"/>
          <w:szCs w:val="28"/>
        </w:rPr>
        <w:t>dejando</w:t>
      </w:r>
      <w:r w:rsidRPr="00965EDC">
        <w:rPr>
          <w:spacing w:val="-4"/>
          <w:sz w:val="28"/>
          <w:szCs w:val="28"/>
        </w:rPr>
        <w:t xml:space="preserve"> </w:t>
      </w:r>
      <w:r w:rsidRPr="00965EDC">
        <w:rPr>
          <w:sz w:val="28"/>
          <w:szCs w:val="28"/>
        </w:rPr>
        <w:t>registro</w:t>
      </w:r>
      <w:r w:rsidRPr="00965EDC">
        <w:rPr>
          <w:spacing w:val="-7"/>
          <w:sz w:val="28"/>
          <w:szCs w:val="28"/>
        </w:rPr>
        <w:t xml:space="preserve"> </w:t>
      </w:r>
      <w:r w:rsidRPr="00965EDC">
        <w:rPr>
          <w:sz w:val="28"/>
          <w:szCs w:val="28"/>
        </w:rPr>
        <w:t>de</w:t>
      </w:r>
      <w:r w:rsidRPr="00965EDC">
        <w:rPr>
          <w:spacing w:val="-4"/>
          <w:sz w:val="28"/>
          <w:szCs w:val="28"/>
        </w:rPr>
        <w:t xml:space="preserve"> </w:t>
      </w:r>
      <w:r w:rsidRPr="00965EDC">
        <w:rPr>
          <w:sz w:val="28"/>
          <w:szCs w:val="28"/>
        </w:rPr>
        <w:t>esta,</w:t>
      </w:r>
      <w:r w:rsidRPr="00965EDC">
        <w:rPr>
          <w:spacing w:val="-4"/>
          <w:sz w:val="28"/>
          <w:szCs w:val="28"/>
        </w:rPr>
        <w:t xml:space="preserve"> </w:t>
      </w:r>
      <w:r w:rsidRPr="00965EDC">
        <w:rPr>
          <w:sz w:val="28"/>
          <w:szCs w:val="28"/>
        </w:rPr>
        <w:t>y</w:t>
      </w:r>
      <w:r w:rsidRPr="00965EDC">
        <w:rPr>
          <w:spacing w:val="-4"/>
          <w:sz w:val="28"/>
          <w:szCs w:val="28"/>
        </w:rPr>
        <w:t xml:space="preserve"> </w:t>
      </w:r>
      <w:r w:rsidRPr="00965EDC">
        <w:rPr>
          <w:sz w:val="28"/>
          <w:szCs w:val="28"/>
        </w:rPr>
        <w:t xml:space="preserve">las partes involucradas </w:t>
      </w:r>
      <w:r w:rsidR="007D4CE5" w:rsidRPr="00965EDC">
        <w:rPr>
          <w:sz w:val="28"/>
          <w:szCs w:val="28"/>
        </w:rPr>
        <w:t xml:space="preserve">deberán </w:t>
      </w:r>
      <w:r w:rsidRPr="00965EDC">
        <w:rPr>
          <w:sz w:val="28"/>
          <w:szCs w:val="28"/>
        </w:rPr>
        <w:t xml:space="preserve">firmar acuerdos </w:t>
      </w:r>
      <w:r w:rsidR="00382A94" w:rsidRPr="00965EDC">
        <w:rPr>
          <w:sz w:val="28"/>
          <w:szCs w:val="28"/>
        </w:rPr>
        <w:t xml:space="preserve">y conformidad de las medidas </w:t>
      </w:r>
      <w:r w:rsidRPr="00965EDC">
        <w:rPr>
          <w:sz w:val="28"/>
          <w:szCs w:val="28"/>
        </w:rPr>
        <w:t>tomad</w:t>
      </w:r>
      <w:r w:rsidR="00382A94" w:rsidRPr="00965EDC">
        <w:rPr>
          <w:sz w:val="28"/>
          <w:szCs w:val="28"/>
        </w:rPr>
        <w:t>a</w:t>
      </w:r>
      <w:r w:rsidRPr="00965EDC">
        <w:rPr>
          <w:sz w:val="28"/>
          <w:szCs w:val="28"/>
        </w:rPr>
        <w:t>s.</w:t>
      </w:r>
    </w:p>
    <w:p w14:paraId="18F09691" w14:textId="5A101C12" w:rsidR="00AA5A5E" w:rsidRPr="00965EDC" w:rsidRDefault="00024AAD" w:rsidP="00FD483F">
      <w:pPr>
        <w:pStyle w:val="Prrafodelista"/>
        <w:numPr>
          <w:ilvl w:val="2"/>
          <w:numId w:val="20"/>
        </w:numPr>
        <w:tabs>
          <w:tab w:val="left" w:pos="941"/>
        </w:tabs>
        <w:spacing w:line="259" w:lineRule="auto"/>
        <w:ind w:left="941" w:right="1336"/>
        <w:rPr>
          <w:sz w:val="28"/>
          <w:szCs w:val="28"/>
        </w:rPr>
      </w:pPr>
      <w:r w:rsidRPr="00965EDC">
        <w:rPr>
          <w:sz w:val="28"/>
          <w:szCs w:val="28"/>
        </w:rPr>
        <w:t xml:space="preserve">Si el apoderado no </w:t>
      </w:r>
      <w:r w:rsidR="00F56265" w:rsidRPr="00965EDC">
        <w:rPr>
          <w:sz w:val="28"/>
          <w:szCs w:val="28"/>
        </w:rPr>
        <w:t>está</w:t>
      </w:r>
      <w:r w:rsidRPr="00965EDC">
        <w:rPr>
          <w:sz w:val="28"/>
          <w:szCs w:val="28"/>
        </w:rPr>
        <w:t xml:space="preserve"> conforme con las medidas tomadas el funcionario será suspendido o sustituido de su función</w:t>
      </w:r>
      <w:r w:rsidR="006412CA" w:rsidRPr="00965EDC">
        <w:rPr>
          <w:sz w:val="28"/>
          <w:szCs w:val="28"/>
        </w:rPr>
        <w:t xml:space="preserve"> (</w:t>
      </w:r>
      <w:r w:rsidR="002D4095" w:rsidRPr="00965EDC">
        <w:rPr>
          <w:sz w:val="28"/>
          <w:szCs w:val="28"/>
        </w:rPr>
        <w:t xml:space="preserve">en </w:t>
      </w:r>
      <w:r w:rsidR="006412CA" w:rsidRPr="00965EDC">
        <w:rPr>
          <w:sz w:val="28"/>
          <w:szCs w:val="28"/>
        </w:rPr>
        <w:t>el curso en el cual se encuentra el estudiante afectado).</w:t>
      </w:r>
    </w:p>
    <w:p w14:paraId="25E53379" w14:textId="77777777" w:rsidR="00D2370B" w:rsidRDefault="00D2370B" w:rsidP="00FD483F">
      <w:pPr>
        <w:pStyle w:val="Prrafodelista"/>
        <w:tabs>
          <w:tab w:val="left" w:pos="941"/>
        </w:tabs>
        <w:spacing w:line="259" w:lineRule="auto"/>
        <w:ind w:right="1336" w:firstLine="0"/>
        <w:rPr>
          <w:sz w:val="28"/>
          <w:szCs w:val="28"/>
        </w:rPr>
      </w:pPr>
    </w:p>
    <w:p w14:paraId="1EDC627D" w14:textId="77777777" w:rsidR="00BD759E" w:rsidRDefault="00BD759E" w:rsidP="00FD483F">
      <w:pPr>
        <w:pStyle w:val="Prrafodelista"/>
        <w:tabs>
          <w:tab w:val="left" w:pos="941"/>
        </w:tabs>
        <w:spacing w:line="259" w:lineRule="auto"/>
        <w:ind w:right="1336" w:firstLine="0"/>
        <w:rPr>
          <w:sz w:val="28"/>
          <w:szCs w:val="28"/>
        </w:rPr>
      </w:pPr>
    </w:p>
    <w:p w14:paraId="31B4AB92" w14:textId="77777777" w:rsidR="00BD759E" w:rsidRDefault="00BD759E" w:rsidP="00FD483F">
      <w:pPr>
        <w:pStyle w:val="Prrafodelista"/>
        <w:tabs>
          <w:tab w:val="left" w:pos="941"/>
        </w:tabs>
        <w:spacing w:line="259" w:lineRule="auto"/>
        <w:ind w:right="1336" w:firstLine="0"/>
        <w:rPr>
          <w:sz w:val="28"/>
          <w:szCs w:val="28"/>
        </w:rPr>
      </w:pPr>
    </w:p>
    <w:p w14:paraId="1C6D3F51" w14:textId="77777777" w:rsidR="00BD759E" w:rsidRDefault="00BD759E" w:rsidP="00FD483F">
      <w:pPr>
        <w:pStyle w:val="Prrafodelista"/>
        <w:tabs>
          <w:tab w:val="left" w:pos="941"/>
        </w:tabs>
        <w:spacing w:line="259" w:lineRule="auto"/>
        <w:ind w:right="1336" w:firstLine="0"/>
        <w:rPr>
          <w:sz w:val="28"/>
          <w:szCs w:val="28"/>
        </w:rPr>
      </w:pPr>
    </w:p>
    <w:p w14:paraId="2186F373" w14:textId="77777777" w:rsidR="00BD759E" w:rsidRDefault="00BD759E" w:rsidP="00FD483F">
      <w:pPr>
        <w:pStyle w:val="Prrafodelista"/>
        <w:tabs>
          <w:tab w:val="left" w:pos="941"/>
        </w:tabs>
        <w:spacing w:line="259" w:lineRule="auto"/>
        <w:ind w:right="1336" w:firstLine="0"/>
        <w:rPr>
          <w:sz w:val="28"/>
          <w:szCs w:val="28"/>
        </w:rPr>
      </w:pPr>
    </w:p>
    <w:p w14:paraId="28C3622A" w14:textId="77777777" w:rsidR="00BD759E" w:rsidRDefault="00BD759E" w:rsidP="00FD483F">
      <w:pPr>
        <w:pStyle w:val="Prrafodelista"/>
        <w:tabs>
          <w:tab w:val="left" w:pos="941"/>
        </w:tabs>
        <w:spacing w:line="259" w:lineRule="auto"/>
        <w:ind w:right="1336" w:firstLine="0"/>
        <w:rPr>
          <w:sz w:val="28"/>
          <w:szCs w:val="28"/>
        </w:rPr>
      </w:pPr>
    </w:p>
    <w:p w14:paraId="25D5044F" w14:textId="77777777" w:rsidR="00BD759E" w:rsidRDefault="00BD759E" w:rsidP="00FD483F">
      <w:pPr>
        <w:pStyle w:val="Prrafodelista"/>
        <w:tabs>
          <w:tab w:val="left" w:pos="941"/>
        </w:tabs>
        <w:spacing w:line="259" w:lineRule="auto"/>
        <w:ind w:right="1336" w:firstLine="0"/>
        <w:rPr>
          <w:sz w:val="28"/>
          <w:szCs w:val="28"/>
        </w:rPr>
      </w:pPr>
    </w:p>
    <w:p w14:paraId="0FEC6523" w14:textId="77777777" w:rsidR="00BD759E" w:rsidRPr="00965EDC" w:rsidRDefault="00BD759E" w:rsidP="00FD483F">
      <w:pPr>
        <w:pStyle w:val="Prrafodelista"/>
        <w:tabs>
          <w:tab w:val="left" w:pos="941"/>
        </w:tabs>
        <w:spacing w:line="259" w:lineRule="auto"/>
        <w:ind w:right="1336" w:firstLine="0"/>
        <w:rPr>
          <w:sz w:val="28"/>
          <w:szCs w:val="28"/>
        </w:rPr>
      </w:pPr>
    </w:p>
    <w:p w14:paraId="60CCF404" w14:textId="27BCB562" w:rsidR="00AA5A5E" w:rsidRPr="00965EDC" w:rsidRDefault="00024AAD" w:rsidP="00FD483F">
      <w:pPr>
        <w:pStyle w:val="Prrafodelista"/>
        <w:numPr>
          <w:ilvl w:val="0"/>
          <w:numId w:val="19"/>
        </w:numPr>
        <w:tabs>
          <w:tab w:val="left" w:pos="941"/>
        </w:tabs>
        <w:spacing w:line="259" w:lineRule="auto"/>
        <w:ind w:left="941" w:right="1341"/>
        <w:rPr>
          <w:sz w:val="28"/>
          <w:szCs w:val="28"/>
        </w:rPr>
      </w:pPr>
      <w:r w:rsidRPr="00965EDC">
        <w:rPr>
          <w:sz w:val="28"/>
          <w:szCs w:val="28"/>
          <w:u w:val="single"/>
        </w:rPr>
        <w:lastRenderedPageBreak/>
        <w:t>En el</w:t>
      </w:r>
      <w:r w:rsidRPr="00965EDC">
        <w:rPr>
          <w:spacing w:val="-1"/>
          <w:sz w:val="28"/>
          <w:szCs w:val="28"/>
          <w:u w:val="single"/>
        </w:rPr>
        <w:t xml:space="preserve"> </w:t>
      </w:r>
      <w:r w:rsidRPr="00965EDC">
        <w:rPr>
          <w:sz w:val="28"/>
          <w:szCs w:val="28"/>
          <w:u w:val="single"/>
        </w:rPr>
        <w:t>caso de verificarse</w:t>
      </w:r>
      <w:r w:rsidRPr="00965EDC">
        <w:rPr>
          <w:spacing w:val="-1"/>
          <w:sz w:val="28"/>
          <w:szCs w:val="28"/>
          <w:u w:val="single"/>
        </w:rPr>
        <w:t xml:space="preserve"> </w:t>
      </w:r>
      <w:r w:rsidRPr="00965EDC">
        <w:rPr>
          <w:sz w:val="28"/>
          <w:szCs w:val="28"/>
          <w:u w:val="single"/>
        </w:rPr>
        <w:t>agresión físic</w:t>
      </w:r>
      <w:r w:rsidR="00B35D86" w:rsidRPr="00965EDC">
        <w:rPr>
          <w:sz w:val="28"/>
          <w:szCs w:val="28"/>
          <w:u w:val="single"/>
        </w:rPr>
        <w:t xml:space="preserve">a </w:t>
      </w:r>
      <w:r w:rsidRPr="00965EDC">
        <w:rPr>
          <w:sz w:val="28"/>
          <w:szCs w:val="28"/>
        </w:rPr>
        <w:t>hacia un estudiante por</w:t>
      </w:r>
      <w:r w:rsidRPr="00965EDC">
        <w:rPr>
          <w:spacing w:val="-2"/>
          <w:sz w:val="28"/>
          <w:szCs w:val="28"/>
        </w:rPr>
        <w:t xml:space="preserve"> </w:t>
      </w:r>
      <w:r w:rsidRPr="00965EDC">
        <w:rPr>
          <w:sz w:val="28"/>
          <w:szCs w:val="28"/>
        </w:rPr>
        <w:t>parte de un funcionario</w:t>
      </w:r>
      <w:r w:rsidRPr="00965EDC">
        <w:rPr>
          <w:spacing w:val="-4"/>
          <w:sz w:val="28"/>
          <w:szCs w:val="28"/>
        </w:rPr>
        <w:t xml:space="preserve"> </w:t>
      </w:r>
      <w:r w:rsidRPr="00965EDC">
        <w:rPr>
          <w:sz w:val="28"/>
          <w:szCs w:val="28"/>
        </w:rPr>
        <w:t>del</w:t>
      </w:r>
      <w:r w:rsidRPr="00965EDC">
        <w:rPr>
          <w:spacing w:val="-4"/>
          <w:sz w:val="28"/>
          <w:szCs w:val="28"/>
        </w:rPr>
        <w:t xml:space="preserve"> </w:t>
      </w:r>
      <w:r w:rsidRPr="00965EDC">
        <w:rPr>
          <w:sz w:val="28"/>
          <w:szCs w:val="28"/>
        </w:rPr>
        <w:t>establecimiento,</w:t>
      </w:r>
      <w:r w:rsidRPr="00965EDC">
        <w:rPr>
          <w:spacing w:val="-4"/>
          <w:sz w:val="28"/>
          <w:szCs w:val="28"/>
        </w:rPr>
        <w:t xml:space="preserve"> </w:t>
      </w:r>
      <w:r w:rsidRPr="00965EDC">
        <w:rPr>
          <w:sz w:val="28"/>
          <w:szCs w:val="28"/>
        </w:rPr>
        <w:t>previo</w:t>
      </w:r>
      <w:r w:rsidRPr="00965EDC">
        <w:rPr>
          <w:spacing w:val="-4"/>
          <w:sz w:val="28"/>
          <w:szCs w:val="28"/>
        </w:rPr>
        <w:t xml:space="preserve"> </w:t>
      </w:r>
      <w:r w:rsidRPr="00965EDC">
        <w:rPr>
          <w:sz w:val="28"/>
          <w:szCs w:val="28"/>
        </w:rPr>
        <w:t>cumplimiento</w:t>
      </w:r>
      <w:r w:rsidRPr="00965EDC">
        <w:rPr>
          <w:spacing w:val="-4"/>
          <w:sz w:val="28"/>
          <w:szCs w:val="28"/>
        </w:rPr>
        <w:t xml:space="preserve"> </w:t>
      </w:r>
      <w:r w:rsidRPr="00965EDC">
        <w:rPr>
          <w:sz w:val="28"/>
          <w:szCs w:val="28"/>
        </w:rPr>
        <w:t>de</w:t>
      </w:r>
      <w:r w:rsidRPr="00965EDC">
        <w:rPr>
          <w:spacing w:val="-4"/>
          <w:sz w:val="28"/>
          <w:szCs w:val="28"/>
        </w:rPr>
        <w:t xml:space="preserve"> </w:t>
      </w:r>
      <w:r w:rsidRPr="00965EDC">
        <w:rPr>
          <w:sz w:val="28"/>
          <w:szCs w:val="28"/>
        </w:rPr>
        <w:t>los</w:t>
      </w:r>
      <w:r w:rsidRPr="00965EDC">
        <w:rPr>
          <w:spacing w:val="-6"/>
          <w:sz w:val="28"/>
          <w:szCs w:val="28"/>
        </w:rPr>
        <w:t xml:space="preserve"> </w:t>
      </w:r>
      <w:r w:rsidRPr="00965EDC">
        <w:rPr>
          <w:sz w:val="28"/>
          <w:szCs w:val="28"/>
        </w:rPr>
        <w:t>pasos</w:t>
      </w:r>
      <w:r w:rsidRPr="00965EDC">
        <w:rPr>
          <w:spacing w:val="-6"/>
          <w:sz w:val="28"/>
          <w:szCs w:val="28"/>
        </w:rPr>
        <w:t xml:space="preserve"> </w:t>
      </w:r>
      <w:r w:rsidRPr="00965EDC">
        <w:rPr>
          <w:sz w:val="28"/>
          <w:szCs w:val="28"/>
        </w:rPr>
        <w:t>anteriores de</w:t>
      </w:r>
      <w:r w:rsidRPr="00965EDC">
        <w:rPr>
          <w:spacing w:val="-10"/>
          <w:sz w:val="28"/>
          <w:szCs w:val="28"/>
        </w:rPr>
        <w:t xml:space="preserve"> </w:t>
      </w:r>
      <w:r w:rsidRPr="00965EDC">
        <w:rPr>
          <w:sz w:val="28"/>
          <w:szCs w:val="28"/>
        </w:rPr>
        <w:t>este</w:t>
      </w:r>
      <w:r w:rsidRPr="00965EDC">
        <w:rPr>
          <w:spacing w:val="-12"/>
          <w:sz w:val="28"/>
          <w:szCs w:val="28"/>
        </w:rPr>
        <w:t xml:space="preserve"> </w:t>
      </w:r>
      <w:r w:rsidRPr="00965EDC">
        <w:rPr>
          <w:sz w:val="28"/>
          <w:szCs w:val="28"/>
        </w:rPr>
        <w:t>protocolo,</w:t>
      </w:r>
      <w:r w:rsidRPr="00965EDC">
        <w:rPr>
          <w:spacing w:val="-10"/>
          <w:sz w:val="28"/>
          <w:szCs w:val="28"/>
        </w:rPr>
        <w:t xml:space="preserve"> </w:t>
      </w:r>
      <w:r w:rsidRPr="00965EDC">
        <w:rPr>
          <w:sz w:val="28"/>
          <w:szCs w:val="28"/>
        </w:rPr>
        <w:t>el</w:t>
      </w:r>
      <w:r w:rsidRPr="00965EDC">
        <w:rPr>
          <w:spacing w:val="-12"/>
          <w:sz w:val="28"/>
          <w:szCs w:val="28"/>
        </w:rPr>
        <w:t xml:space="preserve"> </w:t>
      </w:r>
      <w:r w:rsidRPr="00965EDC">
        <w:rPr>
          <w:sz w:val="28"/>
          <w:szCs w:val="28"/>
        </w:rPr>
        <w:t>hecho</w:t>
      </w:r>
      <w:r w:rsidRPr="00965EDC">
        <w:rPr>
          <w:spacing w:val="-10"/>
          <w:sz w:val="28"/>
          <w:szCs w:val="28"/>
        </w:rPr>
        <w:t xml:space="preserve"> </w:t>
      </w:r>
      <w:r w:rsidRPr="00965EDC">
        <w:rPr>
          <w:sz w:val="28"/>
          <w:szCs w:val="28"/>
        </w:rPr>
        <w:t>será</w:t>
      </w:r>
      <w:r w:rsidRPr="00965EDC">
        <w:rPr>
          <w:spacing w:val="-11"/>
          <w:sz w:val="28"/>
          <w:szCs w:val="28"/>
        </w:rPr>
        <w:t xml:space="preserve"> </w:t>
      </w:r>
      <w:r w:rsidRPr="00965EDC">
        <w:rPr>
          <w:sz w:val="28"/>
          <w:szCs w:val="28"/>
        </w:rPr>
        <w:t>puesto</w:t>
      </w:r>
      <w:r w:rsidRPr="00965EDC">
        <w:rPr>
          <w:spacing w:val="-10"/>
          <w:sz w:val="28"/>
          <w:szCs w:val="28"/>
        </w:rPr>
        <w:t xml:space="preserve"> </w:t>
      </w:r>
      <w:r w:rsidRPr="00965EDC">
        <w:rPr>
          <w:sz w:val="28"/>
          <w:szCs w:val="28"/>
        </w:rPr>
        <w:t>inmediatamente</w:t>
      </w:r>
      <w:r w:rsidRPr="00965EDC">
        <w:rPr>
          <w:spacing w:val="-10"/>
          <w:sz w:val="28"/>
          <w:szCs w:val="28"/>
        </w:rPr>
        <w:t xml:space="preserve"> </w:t>
      </w:r>
      <w:r w:rsidRPr="00965EDC">
        <w:rPr>
          <w:sz w:val="28"/>
          <w:szCs w:val="28"/>
        </w:rPr>
        <w:t>en</w:t>
      </w:r>
      <w:r w:rsidRPr="00965EDC">
        <w:rPr>
          <w:spacing w:val="-10"/>
          <w:sz w:val="28"/>
          <w:szCs w:val="28"/>
        </w:rPr>
        <w:t xml:space="preserve"> </w:t>
      </w:r>
      <w:r w:rsidRPr="00965EDC">
        <w:rPr>
          <w:sz w:val="28"/>
          <w:szCs w:val="28"/>
        </w:rPr>
        <w:t>conocimiento</w:t>
      </w:r>
      <w:r w:rsidRPr="00965EDC">
        <w:rPr>
          <w:spacing w:val="-10"/>
          <w:sz w:val="28"/>
          <w:szCs w:val="28"/>
        </w:rPr>
        <w:t xml:space="preserve"> </w:t>
      </w:r>
      <w:r w:rsidRPr="00965EDC">
        <w:rPr>
          <w:sz w:val="28"/>
          <w:szCs w:val="28"/>
        </w:rPr>
        <w:t xml:space="preserve">del equipo de gestión, quien procederá a denunciar a Fiscalía, a Policía de Investigaciones, a Carabineros de Chile </w:t>
      </w:r>
      <w:r w:rsidR="00C2710A" w:rsidRPr="00965EDC">
        <w:rPr>
          <w:sz w:val="28"/>
          <w:szCs w:val="28"/>
        </w:rPr>
        <w:t>o algún</w:t>
      </w:r>
      <w:r w:rsidRPr="00965EDC">
        <w:rPr>
          <w:sz w:val="28"/>
          <w:szCs w:val="28"/>
        </w:rPr>
        <w:t xml:space="preserve"> otro organismo de seguridad pública</w:t>
      </w:r>
      <w:r w:rsidR="00895038" w:rsidRPr="00965EDC">
        <w:rPr>
          <w:sz w:val="28"/>
          <w:szCs w:val="28"/>
        </w:rPr>
        <w:t xml:space="preserve"> dentro de 24 horas</w:t>
      </w:r>
      <w:r w:rsidRPr="00965EDC">
        <w:rPr>
          <w:sz w:val="28"/>
          <w:szCs w:val="28"/>
        </w:rPr>
        <w:t>. El funcionario quedará suspendido de sus labores según lo que determine el estatuto docente.</w:t>
      </w:r>
    </w:p>
    <w:p w14:paraId="31BA3843" w14:textId="3A470AFC" w:rsidR="00AA5A5E" w:rsidRPr="00965EDC" w:rsidRDefault="00746C64" w:rsidP="00FD483F">
      <w:pPr>
        <w:pStyle w:val="Textoindependiente"/>
        <w:ind w:left="0"/>
        <w:rPr>
          <w:sz w:val="28"/>
          <w:szCs w:val="28"/>
        </w:rPr>
      </w:pPr>
      <w:r>
        <w:rPr>
          <w:noProof/>
        </w:rPr>
        <mc:AlternateContent>
          <mc:Choice Requires="wpg">
            <w:drawing>
              <wp:anchor distT="0" distB="0" distL="0" distR="0" simplePos="0" relativeHeight="251761664" behindDoc="0" locked="0" layoutInCell="1" allowOverlap="1" wp14:anchorId="18397DF1" wp14:editId="6E0BF68D">
                <wp:simplePos x="0" y="0"/>
                <wp:positionH relativeFrom="page">
                  <wp:posOffset>6586220</wp:posOffset>
                </wp:positionH>
                <wp:positionV relativeFrom="paragraph">
                  <wp:posOffset>19050</wp:posOffset>
                </wp:positionV>
                <wp:extent cx="477520" cy="477520"/>
                <wp:effectExtent l="0" t="0" r="0" b="0"/>
                <wp:wrapNone/>
                <wp:docPr id="207378151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593981369"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773952618" name="Textbox 141"/>
                        <wps:cNvSpPr txBox="1"/>
                        <wps:spPr>
                          <a:xfrm>
                            <a:off x="0" y="0"/>
                            <a:ext cx="477520" cy="477520"/>
                          </a:xfrm>
                          <a:prstGeom prst="rect">
                            <a:avLst/>
                          </a:prstGeom>
                        </wps:spPr>
                        <wps:txbx>
                          <w:txbxContent>
                            <w:p w14:paraId="0B026660" w14:textId="60638B46" w:rsidR="00FF7160" w:rsidRPr="00746C64" w:rsidRDefault="00746C64" w:rsidP="00FF7160">
                              <w:pPr>
                                <w:spacing w:before="182"/>
                                <w:ind w:left="256"/>
                                <w:rPr>
                                  <w:rFonts w:ascii="Calibri"/>
                                  <w:b/>
                                  <w:sz w:val="24"/>
                                  <w:lang w:val="es-MX"/>
                                </w:rPr>
                              </w:pPr>
                              <w:r>
                                <w:rPr>
                                  <w:rFonts w:ascii="Calibri"/>
                                  <w:b/>
                                  <w:color w:val="FFFFFF"/>
                                  <w:spacing w:val="-5"/>
                                  <w:sz w:val="24"/>
                                  <w:lang w:val="es-MX"/>
                                </w:rPr>
                                <w:t>14</w:t>
                              </w:r>
                              <w:r w:rsidR="00D015E8">
                                <w:rPr>
                                  <w:rFonts w:ascii="Calibri"/>
                                  <w:b/>
                                  <w:color w:val="FFFFFF"/>
                                  <w:spacing w:val="-5"/>
                                  <w:sz w:val="24"/>
                                  <w:lang w:val="es-MX"/>
                                </w:rPr>
                                <w:t>3</w:t>
                              </w:r>
                            </w:p>
                          </w:txbxContent>
                        </wps:txbx>
                        <wps:bodyPr wrap="square" lIns="0" tIns="0" rIns="0" bIns="0" rtlCol="0">
                          <a:noAutofit/>
                        </wps:bodyPr>
                      </wps:wsp>
                    </wpg:wgp>
                  </a:graphicData>
                </a:graphic>
              </wp:anchor>
            </w:drawing>
          </mc:Choice>
          <mc:Fallback>
            <w:pict>
              <v:group w14:anchorId="18397DF1" id="_x0000_s1463" style="position:absolute;left:0;text-align:left;margin-left:518.6pt;margin-top:1.5pt;width:37.6pt;height:37.6pt;z-index:25176166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">
                <v:shape id="Graphic 140" o:spid="_x0000_s1464"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465"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" filled="f" stroked="f">
                  <v:textbox inset="0,0,0,0">
                    <w:txbxContent>
                      <w:p w14:paraId="0B026660" w14:textId="60638B46" w:rsidR="00FF7160" w:rsidRPr="00746C64" w:rsidRDefault="00746C64" w:rsidP="00FF7160">
                        <w:pPr>
                          <w:spacing w:before="182"/>
                          <w:ind w:left="256"/>
                          <w:rPr>
                            <w:rFonts w:ascii="Calibri"/>
                            <w:b/>
                            <w:sz w:val="24"/>
                            <w:lang w:val="es-MX"/>
                          </w:rPr>
                        </w:pPr>
                        <w:r>
                          <w:rPr>
                            <w:rFonts w:ascii="Calibri"/>
                            <w:b/>
                            <w:color w:val="FFFFFF"/>
                            <w:spacing w:val="-5"/>
                            <w:sz w:val="24"/>
                            <w:lang w:val="es-MX"/>
                          </w:rPr>
                          <w:t>14</w:t>
                        </w:r>
                        <w:r w:rsidR="00D015E8">
                          <w:rPr>
                            <w:rFonts w:ascii="Calibri"/>
                            <w:b/>
                            <w:color w:val="FFFFFF"/>
                            <w:spacing w:val="-5"/>
                            <w:sz w:val="24"/>
                            <w:lang w:val="es-MX"/>
                          </w:rPr>
                          <w:t>3</w:t>
                        </w:r>
                      </w:p>
                    </w:txbxContent>
                  </v:textbox>
                </v:shape>
                <w10:wrap anchorx="page"/>
              </v:group>
            </w:pict>
          </mc:Fallback>
        </mc:AlternateContent>
      </w:r>
    </w:p>
    <w:p w14:paraId="500D3104" w14:textId="78E287AE" w:rsidR="00AA5A5E" w:rsidRPr="00965EDC" w:rsidRDefault="00AA5A5E" w:rsidP="00FD483F">
      <w:pPr>
        <w:pStyle w:val="Textoindependiente"/>
        <w:spacing w:before="58"/>
        <w:ind w:left="0"/>
        <w:rPr>
          <w:sz w:val="28"/>
          <w:szCs w:val="28"/>
        </w:rPr>
      </w:pPr>
    </w:p>
    <w:p w14:paraId="57212867" w14:textId="094F178C" w:rsidR="00BD759E" w:rsidRPr="00965EDC" w:rsidRDefault="00BD759E" w:rsidP="00FD483F">
      <w:pPr>
        <w:pStyle w:val="Textoindependiente"/>
        <w:spacing w:before="58"/>
        <w:ind w:left="0"/>
        <w:rPr>
          <w:sz w:val="28"/>
          <w:szCs w:val="28"/>
        </w:rPr>
      </w:pPr>
    </w:p>
    <w:p w14:paraId="7607547E" w14:textId="77777777" w:rsidR="00E952C9" w:rsidRPr="00965EDC" w:rsidRDefault="00E952C9" w:rsidP="00FD483F">
      <w:pPr>
        <w:pStyle w:val="Textoindependiente"/>
        <w:spacing w:before="58"/>
        <w:ind w:left="0" w:right="646"/>
        <w:rPr>
          <w:sz w:val="28"/>
          <w:szCs w:val="28"/>
        </w:rPr>
      </w:pPr>
    </w:p>
    <w:p w14:paraId="251E35A8" w14:textId="34DD1CCF" w:rsidR="00AA5A5E" w:rsidRPr="00965EDC" w:rsidRDefault="00024AAD" w:rsidP="00FD483F">
      <w:pPr>
        <w:pStyle w:val="Ttulo1"/>
        <w:numPr>
          <w:ilvl w:val="0"/>
          <w:numId w:val="154"/>
        </w:numPr>
        <w:tabs>
          <w:tab w:val="left" w:pos="687"/>
        </w:tabs>
        <w:spacing w:line="398" w:lineRule="auto"/>
        <w:ind w:right="1815"/>
        <w:jc w:val="both"/>
        <w:rPr>
          <w:color w:val="548DD4" w:themeColor="text2" w:themeTint="99"/>
          <w:sz w:val="28"/>
          <w:szCs w:val="28"/>
        </w:rPr>
      </w:pPr>
      <w:r w:rsidRPr="00965EDC">
        <w:rPr>
          <w:color w:val="548DD4" w:themeColor="text2" w:themeTint="99"/>
          <w:sz w:val="28"/>
          <w:szCs w:val="28"/>
        </w:rPr>
        <w:t>PROTOCOLO</w:t>
      </w:r>
      <w:r w:rsidRPr="00965EDC">
        <w:rPr>
          <w:color w:val="548DD4" w:themeColor="text2" w:themeTint="99"/>
          <w:spacing w:val="-7"/>
          <w:sz w:val="28"/>
          <w:szCs w:val="28"/>
        </w:rPr>
        <w:t xml:space="preserve"> </w:t>
      </w:r>
      <w:r w:rsidRPr="00965EDC">
        <w:rPr>
          <w:color w:val="548DD4" w:themeColor="text2" w:themeTint="99"/>
          <w:sz w:val="28"/>
          <w:szCs w:val="28"/>
        </w:rPr>
        <w:t>DE</w:t>
      </w:r>
      <w:r w:rsidRPr="00965EDC">
        <w:rPr>
          <w:color w:val="548DD4" w:themeColor="text2" w:themeTint="99"/>
          <w:spacing w:val="-9"/>
          <w:sz w:val="28"/>
          <w:szCs w:val="28"/>
        </w:rPr>
        <w:t xml:space="preserve"> </w:t>
      </w:r>
      <w:r w:rsidRPr="00965EDC">
        <w:rPr>
          <w:color w:val="548DD4" w:themeColor="text2" w:themeTint="99"/>
          <w:sz w:val="28"/>
          <w:szCs w:val="28"/>
        </w:rPr>
        <w:t>ACCIÓN</w:t>
      </w:r>
      <w:r w:rsidRPr="00965EDC">
        <w:rPr>
          <w:color w:val="548DD4" w:themeColor="text2" w:themeTint="99"/>
          <w:spacing w:val="-7"/>
          <w:sz w:val="28"/>
          <w:szCs w:val="28"/>
        </w:rPr>
        <w:t xml:space="preserve"> </w:t>
      </w:r>
      <w:r w:rsidRPr="00965EDC">
        <w:rPr>
          <w:color w:val="548DD4" w:themeColor="text2" w:themeTint="99"/>
          <w:sz w:val="28"/>
          <w:szCs w:val="28"/>
        </w:rPr>
        <w:t>ANTE</w:t>
      </w:r>
      <w:r w:rsidRPr="00965EDC">
        <w:rPr>
          <w:color w:val="548DD4" w:themeColor="text2" w:themeTint="99"/>
          <w:spacing w:val="-7"/>
          <w:sz w:val="28"/>
          <w:szCs w:val="28"/>
        </w:rPr>
        <w:t xml:space="preserve"> </w:t>
      </w:r>
      <w:r w:rsidRPr="00965EDC">
        <w:rPr>
          <w:color w:val="548DD4" w:themeColor="text2" w:themeTint="99"/>
          <w:sz w:val="28"/>
          <w:szCs w:val="28"/>
        </w:rPr>
        <w:t>MALTRATO</w:t>
      </w:r>
      <w:r w:rsidR="00BD4F77" w:rsidRPr="00965EDC">
        <w:rPr>
          <w:color w:val="548DD4" w:themeColor="text2" w:themeTint="99"/>
          <w:sz w:val="28"/>
          <w:szCs w:val="28"/>
        </w:rPr>
        <w:t xml:space="preserve"> </w:t>
      </w:r>
      <w:r w:rsidRPr="00965EDC">
        <w:rPr>
          <w:color w:val="548DD4" w:themeColor="text2" w:themeTint="99"/>
          <w:sz w:val="28"/>
          <w:szCs w:val="28"/>
        </w:rPr>
        <w:t>ENTRE</w:t>
      </w:r>
      <w:r w:rsidRPr="00965EDC">
        <w:rPr>
          <w:color w:val="548DD4" w:themeColor="text2" w:themeTint="99"/>
          <w:spacing w:val="-7"/>
          <w:sz w:val="28"/>
          <w:szCs w:val="28"/>
        </w:rPr>
        <w:t xml:space="preserve"> </w:t>
      </w:r>
      <w:r w:rsidRPr="00965EDC">
        <w:rPr>
          <w:color w:val="548DD4" w:themeColor="text2" w:themeTint="99"/>
          <w:sz w:val="28"/>
          <w:szCs w:val="28"/>
        </w:rPr>
        <w:t xml:space="preserve">FUNCIONARIOS. </w:t>
      </w:r>
      <w:r w:rsidRPr="00965EDC">
        <w:rPr>
          <w:color w:val="548DD4" w:themeColor="text2" w:themeTint="99"/>
          <w:spacing w:val="-2"/>
          <w:sz w:val="28"/>
          <w:szCs w:val="28"/>
        </w:rPr>
        <w:t>PROCEDIMIENTO</w:t>
      </w:r>
      <w:r w:rsidR="004A0CCF" w:rsidRPr="00965EDC">
        <w:rPr>
          <w:color w:val="548DD4" w:themeColor="text2" w:themeTint="99"/>
          <w:spacing w:val="-2"/>
          <w:sz w:val="28"/>
          <w:szCs w:val="28"/>
        </w:rPr>
        <w:t>.</w:t>
      </w:r>
    </w:p>
    <w:p w14:paraId="12FD2149" w14:textId="77777777" w:rsidR="00AA5A5E" w:rsidRPr="00965EDC" w:rsidRDefault="00024AAD" w:rsidP="00FD483F">
      <w:pPr>
        <w:pStyle w:val="Textoindependiente"/>
        <w:spacing w:before="1" w:line="259" w:lineRule="auto"/>
        <w:ind w:left="222"/>
        <w:rPr>
          <w:sz w:val="28"/>
          <w:szCs w:val="28"/>
        </w:rPr>
      </w:pPr>
      <w:r w:rsidRPr="00965EDC">
        <w:rPr>
          <w:sz w:val="28"/>
          <w:szCs w:val="28"/>
        </w:rPr>
        <w:t>Ambas</w:t>
      </w:r>
      <w:r w:rsidRPr="00965EDC">
        <w:rPr>
          <w:spacing w:val="37"/>
          <w:sz w:val="28"/>
          <w:szCs w:val="28"/>
        </w:rPr>
        <w:t xml:space="preserve"> </w:t>
      </w:r>
      <w:r w:rsidRPr="00965EDC">
        <w:rPr>
          <w:sz w:val="28"/>
          <w:szCs w:val="28"/>
        </w:rPr>
        <w:t>partes</w:t>
      </w:r>
      <w:r w:rsidRPr="00965EDC">
        <w:rPr>
          <w:spacing w:val="37"/>
          <w:sz w:val="28"/>
          <w:szCs w:val="28"/>
        </w:rPr>
        <w:t xml:space="preserve"> </w:t>
      </w:r>
      <w:r w:rsidRPr="00965EDC">
        <w:rPr>
          <w:sz w:val="28"/>
          <w:szCs w:val="28"/>
        </w:rPr>
        <w:t>son</w:t>
      </w:r>
      <w:r w:rsidRPr="00965EDC">
        <w:rPr>
          <w:spacing w:val="35"/>
          <w:sz w:val="28"/>
          <w:szCs w:val="28"/>
        </w:rPr>
        <w:t xml:space="preserve"> </w:t>
      </w:r>
      <w:r w:rsidRPr="00965EDC">
        <w:rPr>
          <w:sz w:val="28"/>
          <w:szCs w:val="28"/>
        </w:rPr>
        <w:t>citadas</w:t>
      </w:r>
      <w:r w:rsidRPr="00965EDC">
        <w:rPr>
          <w:spacing w:val="35"/>
          <w:sz w:val="28"/>
          <w:szCs w:val="28"/>
        </w:rPr>
        <w:t xml:space="preserve"> </w:t>
      </w:r>
      <w:r w:rsidRPr="00965EDC">
        <w:rPr>
          <w:sz w:val="28"/>
          <w:szCs w:val="28"/>
        </w:rPr>
        <w:t>para</w:t>
      </w:r>
      <w:r w:rsidRPr="00965EDC">
        <w:rPr>
          <w:spacing w:val="35"/>
          <w:sz w:val="28"/>
          <w:szCs w:val="28"/>
        </w:rPr>
        <w:t xml:space="preserve"> </w:t>
      </w:r>
      <w:r w:rsidRPr="00965EDC">
        <w:rPr>
          <w:sz w:val="28"/>
          <w:szCs w:val="28"/>
        </w:rPr>
        <w:t>dialogar</w:t>
      </w:r>
      <w:r w:rsidRPr="00965EDC">
        <w:rPr>
          <w:spacing w:val="36"/>
          <w:sz w:val="28"/>
          <w:szCs w:val="28"/>
        </w:rPr>
        <w:t xml:space="preserve"> </w:t>
      </w:r>
      <w:r w:rsidRPr="00965EDC">
        <w:rPr>
          <w:sz w:val="28"/>
          <w:szCs w:val="28"/>
        </w:rPr>
        <w:t>sobre</w:t>
      </w:r>
      <w:r w:rsidRPr="00965EDC">
        <w:rPr>
          <w:spacing w:val="37"/>
          <w:sz w:val="28"/>
          <w:szCs w:val="28"/>
        </w:rPr>
        <w:t xml:space="preserve"> </w:t>
      </w:r>
      <w:r w:rsidRPr="00965EDC">
        <w:rPr>
          <w:sz w:val="28"/>
          <w:szCs w:val="28"/>
        </w:rPr>
        <w:t>lo</w:t>
      </w:r>
      <w:r w:rsidRPr="00965EDC">
        <w:rPr>
          <w:spacing w:val="37"/>
          <w:sz w:val="28"/>
          <w:szCs w:val="28"/>
        </w:rPr>
        <w:t xml:space="preserve"> </w:t>
      </w:r>
      <w:r w:rsidRPr="00965EDC">
        <w:rPr>
          <w:sz w:val="28"/>
          <w:szCs w:val="28"/>
        </w:rPr>
        <w:t>sucedido</w:t>
      </w:r>
      <w:r w:rsidRPr="00965EDC">
        <w:rPr>
          <w:spacing w:val="35"/>
          <w:sz w:val="28"/>
          <w:szCs w:val="28"/>
        </w:rPr>
        <w:t xml:space="preserve"> </w:t>
      </w:r>
      <w:r w:rsidRPr="00965EDC">
        <w:rPr>
          <w:sz w:val="28"/>
          <w:szCs w:val="28"/>
        </w:rPr>
        <w:t>ante</w:t>
      </w:r>
      <w:r w:rsidRPr="00965EDC">
        <w:rPr>
          <w:spacing w:val="38"/>
          <w:sz w:val="28"/>
          <w:szCs w:val="28"/>
        </w:rPr>
        <w:t xml:space="preserve"> </w:t>
      </w:r>
      <w:r w:rsidRPr="00965EDC">
        <w:rPr>
          <w:sz w:val="28"/>
          <w:szCs w:val="28"/>
        </w:rPr>
        <w:t>la</w:t>
      </w:r>
      <w:r w:rsidRPr="00965EDC">
        <w:rPr>
          <w:spacing w:val="38"/>
          <w:sz w:val="28"/>
          <w:szCs w:val="28"/>
        </w:rPr>
        <w:t xml:space="preserve"> </w:t>
      </w:r>
      <w:r w:rsidRPr="00965EDC">
        <w:rPr>
          <w:sz w:val="28"/>
          <w:szCs w:val="28"/>
        </w:rPr>
        <w:t>directora</w:t>
      </w:r>
      <w:r w:rsidRPr="00965EDC">
        <w:rPr>
          <w:spacing w:val="37"/>
          <w:sz w:val="28"/>
          <w:szCs w:val="28"/>
        </w:rPr>
        <w:t xml:space="preserve"> </w:t>
      </w:r>
      <w:r w:rsidRPr="00965EDC">
        <w:rPr>
          <w:sz w:val="28"/>
          <w:szCs w:val="28"/>
        </w:rPr>
        <w:t>del establecimiento y si fuese necesario se tomarán las siguientes medidas:</w:t>
      </w:r>
    </w:p>
    <w:p w14:paraId="13F2AA4A" w14:textId="532F864D" w:rsidR="00AA5A5E" w:rsidRPr="00965EDC" w:rsidRDefault="00024AAD" w:rsidP="00FD483F">
      <w:pPr>
        <w:pStyle w:val="Prrafodelista"/>
        <w:numPr>
          <w:ilvl w:val="0"/>
          <w:numId w:val="18"/>
        </w:numPr>
        <w:tabs>
          <w:tab w:val="left" w:pos="940"/>
        </w:tabs>
        <w:spacing w:before="161"/>
        <w:ind w:left="940" w:right="930" w:hanging="359"/>
        <w:rPr>
          <w:sz w:val="28"/>
          <w:szCs w:val="28"/>
        </w:rPr>
      </w:pPr>
      <w:r w:rsidRPr="00965EDC">
        <w:rPr>
          <w:sz w:val="28"/>
          <w:szCs w:val="28"/>
        </w:rPr>
        <w:t>La</w:t>
      </w:r>
      <w:r w:rsidRPr="00965EDC">
        <w:rPr>
          <w:spacing w:val="-4"/>
          <w:sz w:val="28"/>
          <w:szCs w:val="28"/>
        </w:rPr>
        <w:t xml:space="preserve"> </w:t>
      </w:r>
      <w:r w:rsidRPr="00965EDC">
        <w:rPr>
          <w:sz w:val="28"/>
          <w:szCs w:val="28"/>
        </w:rPr>
        <w:t>directora</w:t>
      </w:r>
      <w:r w:rsidRPr="00965EDC">
        <w:rPr>
          <w:spacing w:val="-3"/>
          <w:sz w:val="28"/>
          <w:szCs w:val="28"/>
        </w:rPr>
        <w:t xml:space="preserve"> </w:t>
      </w:r>
      <w:r w:rsidR="00351D65" w:rsidRPr="00965EDC">
        <w:rPr>
          <w:spacing w:val="-3"/>
          <w:sz w:val="28"/>
          <w:szCs w:val="28"/>
        </w:rPr>
        <w:t xml:space="preserve">se </w:t>
      </w:r>
      <w:r w:rsidRPr="00965EDC">
        <w:rPr>
          <w:sz w:val="28"/>
          <w:szCs w:val="28"/>
        </w:rPr>
        <w:t>reunirá</w:t>
      </w:r>
      <w:r w:rsidRPr="00965EDC">
        <w:rPr>
          <w:spacing w:val="-3"/>
          <w:sz w:val="28"/>
          <w:szCs w:val="28"/>
        </w:rPr>
        <w:t xml:space="preserve"> </w:t>
      </w:r>
      <w:r w:rsidR="00201A50" w:rsidRPr="00965EDC">
        <w:rPr>
          <w:sz w:val="28"/>
          <w:szCs w:val="28"/>
        </w:rPr>
        <w:t>con los funcionarios</w:t>
      </w:r>
      <w:r w:rsidR="008779C3" w:rsidRPr="00965EDC">
        <w:rPr>
          <w:sz w:val="28"/>
          <w:szCs w:val="28"/>
        </w:rPr>
        <w:t xml:space="preserve"> afectados de manera </w:t>
      </w:r>
      <w:r w:rsidR="008779C3" w:rsidRPr="00965EDC">
        <w:rPr>
          <w:sz w:val="28"/>
          <w:szCs w:val="28"/>
        </w:rPr>
        <w:br/>
        <w:t>independiente</w:t>
      </w:r>
      <w:r w:rsidR="00201A50" w:rsidRPr="00965EDC">
        <w:rPr>
          <w:sz w:val="28"/>
          <w:szCs w:val="28"/>
        </w:rPr>
        <w:t xml:space="preserve"> </w:t>
      </w:r>
      <w:r w:rsidR="008779C3" w:rsidRPr="00965EDC">
        <w:rPr>
          <w:sz w:val="28"/>
          <w:szCs w:val="28"/>
        </w:rPr>
        <w:t>para indagar sobre dicho</w:t>
      </w:r>
      <w:r w:rsidRPr="00965EDC">
        <w:rPr>
          <w:spacing w:val="-3"/>
          <w:sz w:val="28"/>
          <w:szCs w:val="28"/>
        </w:rPr>
        <w:t xml:space="preserve"> </w:t>
      </w:r>
      <w:r w:rsidRPr="00965EDC">
        <w:rPr>
          <w:spacing w:val="-2"/>
          <w:sz w:val="28"/>
          <w:szCs w:val="28"/>
        </w:rPr>
        <w:t>conflicto.</w:t>
      </w:r>
    </w:p>
    <w:p w14:paraId="5F7B9845" w14:textId="77777777" w:rsidR="00AA5A5E" w:rsidRPr="00965EDC" w:rsidRDefault="00024AAD" w:rsidP="00FD483F">
      <w:pPr>
        <w:pStyle w:val="Prrafodelista"/>
        <w:numPr>
          <w:ilvl w:val="0"/>
          <w:numId w:val="18"/>
        </w:numPr>
        <w:tabs>
          <w:tab w:val="left" w:pos="941"/>
        </w:tabs>
        <w:spacing w:before="20" w:line="256" w:lineRule="auto"/>
        <w:ind w:left="941" w:right="1343"/>
        <w:rPr>
          <w:sz w:val="28"/>
          <w:szCs w:val="28"/>
        </w:rPr>
      </w:pPr>
      <w:r w:rsidRPr="00965EDC">
        <w:rPr>
          <w:sz w:val="28"/>
          <w:szCs w:val="28"/>
        </w:rPr>
        <w:t>En caso de ser necesario el Equipo de Gestión utilizará el memorándum (para dar un recordatorio sobre algún tema concreto, concerniente a la persona a la cual esté dirigido).</w:t>
      </w:r>
    </w:p>
    <w:p w14:paraId="238D8288" w14:textId="22817B20" w:rsidR="00AA5A5E" w:rsidRPr="00965EDC" w:rsidRDefault="00517110" w:rsidP="00FD483F">
      <w:pPr>
        <w:pStyle w:val="Prrafodelista"/>
        <w:numPr>
          <w:ilvl w:val="0"/>
          <w:numId w:val="18"/>
        </w:numPr>
        <w:tabs>
          <w:tab w:val="left" w:pos="941"/>
        </w:tabs>
        <w:spacing w:before="5" w:line="254" w:lineRule="auto"/>
        <w:ind w:left="941" w:right="1344"/>
        <w:rPr>
          <w:sz w:val="28"/>
          <w:szCs w:val="28"/>
        </w:rPr>
      </w:pPr>
      <w:r w:rsidRPr="00965EDC">
        <w:rPr>
          <w:sz w:val="28"/>
          <w:szCs w:val="28"/>
        </w:rPr>
        <w:t>A</w:t>
      </w:r>
      <w:r w:rsidR="00024AAD" w:rsidRPr="00965EDC">
        <w:rPr>
          <w:sz w:val="28"/>
          <w:szCs w:val="28"/>
        </w:rPr>
        <w:t>mbas</w:t>
      </w:r>
      <w:r w:rsidR="00024AAD" w:rsidRPr="00965EDC">
        <w:rPr>
          <w:spacing w:val="-17"/>
          <w:sz w:val="28"/>
          <w:szCs w:val="28"/>
        </w:rPr>
        <w:t xml:space="preserve"> </w:t>
      </w:r>
      <w:r w:rsidR="00024AAD" w:rsidRPr="00965EDC">
        <w:rPr>
          <w:sz w:val="28"/>
          <w:szCs w:val="28"/>
        </w:rPr>
        <w:t>partes</w:t>
      </w:r>
      <w:r w:rsidR="00024AAD" w:rsidRPr="00965EDC">
        <w:rPr>
          <w:spacing w:val="-16"/>
          <w:sz w:val="28"/>
          <w:szCs w:val="28"/>
        </w:rPr>
        <w:t xml:space="preserve"> </w:t>
      </w:r>
      <w:r w:rsidRPr="00965EDC">
        <w:rPr>
          <w:spacing w:val="-16"/>
          <w:sz w:val="28"/>
          <w:szCs w:val="28"/>
        </w:rPr>
        <w:t xml:space="preserve">se reunirán con la </w:t>
      </w:r>
      <w:r w:rsidR="00C643AA" w:rsidRPr="00965EDC">
        <w:rPr>
          <w:spacing w:val="-16"/>
          <w:sz w:val="28"/>
          <w:szCs w:val="28"/>
        </w:rPr>
        <w:t>directora para</w:t>
      </w:r>
      <w:r w:rsidR="00024AAD" w:rsidRPr="00965EDC">
        <w:rPr>
          <w:spacing w:val="-17"/>
          <w:sz w:val="28"/>
          <w:szCs w:val="28"/>
        </w:rPr>
        <w:t xml:space="preserve"> </w:t>
      </w:r>
      <w:r w:rsidRPr="00965EDC">
        <w:rPr>
          <w:sz w:val="28"/>
          <w:szCs w:val="28"/>
        </w:rPr>
        <w:t>dialogar</w:t>
      </w:r>
      <w:r w:rsidRPr="00965EDC">
        <w:rPr>
          <w:spacing w:val="-17"/>
          <w:sz w:val="28"/>
          <w:szCs w:val="28"/>
        </w:rPr>
        <w:t xml:space="preserve"> </w:t>
      </w:r>
      <w:r w:rsidR="00024AAD" w:rsidRPr="00965EDC">
        <w:rPr>
          <w:sz w:val="28"/>
          <w:szCs w:val="28"/>
        </w:rPr>
        <w:t>sobre</w:t>
      </w:r>
      <w:r w:rsidR="00024AAD" w:rsidRPr="00965EDC">
        <w:rPr>
          <w:spacing w:val="-16"/>
          <w:sz w:val="28"/>
          <w:szCs w:val="28"/>
        </w:rPr>
        <w:t xml:space="preserve"> </w:t>
      </w:r>
      <w:r w:rsidR="00024AAD" w:rsidRPr="00965EDC">
        <w:rPr>
          <w:sz w:val="28"/>
          <w:szCs w:val="28"/>
        </w:rPr>
        <w:t>el</w:t>
      </w:r>
      <w:r w:rsidR="00024AAD" w:rsidRPr="00965EDC">
        <w:rPr>
          <w:spacing w:val="-17"/>
          <w:sz w:val="28"/>
          <w:szCs w:val="28"/>
        </w:rPr>
        <w:t xml:space="preserve"> </w:t>
      </w:r>
      <w:r w:rsidR="00024AAD" w:rsidRPr="00965EDC">
        <w:rPr>
          <w:sz w:val="28"/>
          <w:szCs w:val="28"/>
        </w:rPr>
        <w:t>conflicto y busca</w:t>
      </w:r>
      <w:r w:rsidR="006210ED" w:rsidRPr="00965EDC">
        <w:rPr>
          <w:sz w:val="28"/>
          <w:szCs w:val="28"/>
        </w:rPr>
        <w:t>r</w:t>
      </w:r>
      <w:r w:rsidR="00024AAD" w:rsidRPr="00965EDC">
        <w:rPr>
          <w:sz w:val="28"/>
          <w:szCs w:val="28"/>
        </w:rPr>
        <w:t xml:space="preserve"> solución en conjunto.</w:t>
      </w:r>
    </w:p>
    <w:p w14:paraId="06D571BA" w14:textId="5D949219" w:rsidR="00AA5A5E" w:rsidRPr="00965EDC" w:rsidRDefault="00024AAD" w:rsidP="00FD483F">
      <w:pPr>
        <w:pStyle w:val="Prrafodelista"/>
        <w:numPr>
          <w:ilvl w:val="0"/>
          <w:numId w:val="18"/>
        </w:numPr>
        <w:tabs>
          <w:tab w:val="left" w:pos="941"/>
        </w:tabs>
        <w:spacing w:before="7" w:line="254" w:lineRule="auto"/>
        <w:ind w:left="941" w:right="1346"/>
        <w:rPr>
          <w:sz w:val="28"/>
          <w:szCs w:val="28"/>
        </w:rPr>
      </w:pPr>
      <w:r w:rsidRPr="00965EDC">
        <w:rPr>
          <w:sz w:val="28"/>
          <w:szCs w:val="28"/>
        </w:rPr>
        <w:t>En caso de ser necesario se entrevistan ambas partes con la psicóloga</w:t>
      </w:r>
      <w:r w:rsidR="0039729A" w:rsidRPr="00965EDC">
        <w:rPr>
          <w:sz w:val="28"/>
          <w:szCs w:val="28"/>
        </w:rPr>
        <w:t xml:space="preserve"> externa</w:t>
      </w:r>
      <w:r w:rsidRPr="00965EDC">
        <w:rPr>
          <w:sz w:val="28"/>
          <w:szCs w:val="28"/>
        </w:rPr>
        <w:t xml:space="preserve"> del </w:t>
      </w:r>
      <w:r w:rsidRPr="00965EDC">
        <w:rPr>
          <w:spacing w:val="-2"/>
          <w:sz w:val="28"/>
          <w:szCs w:val="28"/>
        </w:rPr>
        <w:t>establecimiento.</w:t>
      </w:r>
    </w:p>
    <w:p w14:paraId="4578A9A3" w14:textId="2C0A0809" w:rsidR="002A3E45" w:rsidRPr="00BD759E" w:rsidRDefault="009C38A9" w:rsidP="00FD483F">
      <w:pPr>
        <w:pStyle w:val="Prrafodelista"/>
        <w:numPr>
          <w:ilvl w:val="0"/>
          <w:numId w:val="18"/>
        </w:numPr>
        <w:tabs>
          <w:tab w:val="left" w:pos="941"/>
        </w:tabs>
        <w:spacing w:before="7" w:line="254" w:lineRule="auto"/>
        <w:ind w:left="941" w:right="1346"/>
        <w:rPr>
          <w:sz w:val="28"/>
          <w:szCs w:val="28"/>
        </w:rPr>
        <w:sectPr w:rsidR="002A3E45" w:rsidRPr="00BD759E" w:rsidSect="008779C3">
          <w:pgSz w:w="12240" w:h="20160"/>
          <w:pgMar w:top="1420" w:right="758" w:bottom="280" w:left="1480" w:header="163" w:footer="0" w:gutter="0"/>
          <w:cols w:space="720"/>
        </w:sectPr>
      </w:pPr>
      <w:r w:rsidRPr="00965EDC">
        <w:rPr>
          <w:spacing w:val="-2"/>
          <w:sz w:val="28"/>
          <w:szCs w:val="28"/>
        </w:rPr>
        <w:t xml:space="preserve">Si </w:t>
      </w:r>
      <w:r w:rsidR="00EA3BF3" w:rsidRPr="00965EDC">
        <w:rPr>
          <w:spacing w:val="-2"/>
          <w:sz w:val="28"/>
          <w:szCs w:val="28"/>
        </w:rPr>
        <w:t>se vuelve a repetir la conducta</w:t>
      </w:r>
      <w:r w:rsidR="00087DA4" w:rsidRPr="00965EDC">
        <w:rPr>
          <w:spacing w:val="-2"/>
          <w:sz w:val="28"/>
          <w:szCs w:val="28"/>
        </w:rPr>
        <w:t xml:space="preserve"> la </w:t>
      </w:r>
      <w:r w:rsidR="00C643AA" w:rsidRPr="00965EDC">
        <w:rPr>
          <w:spacing w:val="-2"/>
          <w:sz w:val="28"/>
          <w:szCs w:val="28"/>
        </w:rPr>
        <w:t>directora</w:t>
      </w:r>
      <w:r w:rsidR="00087DA4" w:rsidRPr="00965EDC">
        <w:rPr>
          <w:spacing w:val="-2"/>
          <w:sz w:val="28"/>
          <w:szCs w:val="28"/>
        </w:rPr>
        <w:t xml:space="preserve"> </w:t>
      </w:r>
      <w:r w:rsidR="008779C3" w:rsidRPr="00965EDC">
        <w:rPr>
          <w:spacing w:val="-2"/>
          <w:sz w:val="28"/>
          <w:szCs w:val="28"/>
        </w:rPr>
        <w:t>tomará sanciones</w:t>
      </w:r>
      <w:r w:rsidR="002A3E45" w:rsidRPr="00965EDC">
        <w:rPr>
          <w:spacing w:val="-2"/>
          <w:sz w:val="28"/>
          <w:szCs w:val="28"/>
        </w:rPr>
        <w:t xml:space="preserve"> </w:t>
      </w:r>
      <w:r w:rsidR="002A3E45" w:rsidRPr="00965EDC">
        <w:rPr>
          <w:sz w:val="28"/>
          <w:szCs w:val="28"/>
        </w:rPr>
        <w:t>de acuerdo al código del trabajo y estatuto docen</w:t>
      </w:r>
      <w:r w:rsidR="00973B88">
        <w:rPr>
          <w:sz w:val="28"/>
          <w:szCs w:val="28"/>
        </w:rPr>
        <w:t>te.</w:t>
      </w:r>
    </w:p>
    <w:p w14:paraId="0E9DD5CB" w14:textId="77777777" w:rsidR="00AA5A5E" w:rsidRPr="00965EDC" w:rsidRDefault="00AA5A5E" w:rsidP="00FD483F">
      <w:pPr>
        <w:pStyle w:val="Textoindependiente"/>
        <w:spacing w:before="69"/>
        <w:ind w:left="0"/>
        <w:rPr>
          <w:color w:val="548DD4" w:themeColor="text2" w:themeTint="99"/>
          <w:sz w:val="28"/>
          <w:szCs w:val="28"/>
        </w:rPr>
      </w:pPr>
    </w:p>
    <w:p w14:paraId="581F7BBA" w14:textId="2B06B4AD" w:rsidR="00AA5A5E" w:rsidRPr="00965EDC" w:rsidRDefault="00024AAD" w:rsidP="00FD483F">
      <w:pPr>
        <w:pStyle w:val="Ttulo1"/>
        <w:numPr>
          <w:ilvl w:val="0"/>
          <w:numId w:val="154"/>
        </w:numPr>
        <w:spacing w:line="259" w:lineRule="auto"/>
        <w:ind w:right="1333"/>
        <w:jc w:val="both"/>
        <w:rPr>
          <w:color w:val="548DD4" w:themeColor="text2" w:themeTint="99"/>
          <w:sz w:val="28"/>
          <w:szCs w:val="28"/>
        </w:rPr>
      </w:pPr>
      <w:r w:rsidRPr="00965EDC">
        <w:rPr>
          <w:color w:val="548DD4" w:themeColor="text2" w:themeTint="99"/>
          <w:sz w:val="28"/>
          <w:szCs w:val="28"/>
        </w:rPr>
        <w:t xml:space="preserve">PROTOCOLO DE </w:t>
      </w:r>
      <w:r w:rsidR="00235FA2" w:rsidRPr="00965EDC">
        <w:rPr>
          <w:color w:val="548DD4" w:themeColor="text2" w:themeTint="99"/>
          <w:sz w:val="28"/>
          <w:szCs w:val="28"/>
        </w:rPr>
        <w:t>ACTU</w:t>
      </w:r>
      <w:r w:rsidRPr="00965EDC">
        <w:rPr>
          <w:color w:val="548DD4" w:themeColor="text2" w:themeTint="99"/>
          <w:sz w:val="28"/>
          <w:szCs w:val="28"/>
        </w:rPr>
        <w:t xml:space="preserve">ACIÓN Y PROCEDIMIENTO DE AGRESIÓN </w:t>
      </w:r>
      <w:r w:rsidR="00E5157B" w:rsidRPr="00965EDC">
        <w:rPr>
          <w:color w:val="548DD4" w:themeColor="text2" w:themeTint="99"/>
          <w:sz w:val="28"/>
          <w:szCs w:val="28"/>
        </w:rPr>
        <w:t>VERBAL, FÍSICA</w:t>
      </w:r>
      <w:r w:rsidR="00CD4C8A" w:rsidRPr="00965EDC">
        <w:rPr>
          <w:color w:val="548DD4" w:themeColor="text2" w:themeTint="99"/>
          <w:spacing w:val="-17"/>
          <w:sz w:val="28"/>
          <w:szCs w:val="28"/>
        </w:rPr>
        <w:t xml:space="preserve"> </w:t>
      </w:r>
      <w:r w:rsidR="003917FE" w:rsidRPr="00965EDC">
        <w:rPr>
          <w:color w:val="548DD4" w:themeColor="text2" w:themeTint="99"/>
          <w:spacing w:val="-17"/>
          <w:sz w:val="28"/>
          <w:szCs w:val="28"/>
        </w:rPr>
        <w:t xml:space="preserve">O </w:t>
      </w:r>
      <w:r w:rsidR="009A0952" w:rsidRPr="00965EDC">
        <w:rPr>
          <w:color w:val="548DD4" w:themeColor="text2" w:themeTint="99"/>
          <w:spacing w:val="-17"/>
          <w:sz w:val="28"/>
          <w:szCs w:val="28"/>
        </w:rPr>
        <w:t xml:space="preserve">ATRAVES DE CUALQUIER MEDIO DIGITAL </w:t>
      </w:r>
      <w:r w:rsidRPr="00965EDC">
        <w:rPr>
          <w:color w:val="548DD4" w:themeColor="text2" w:themeTint="99"/>
          <w:sz w:val="28"/>
          <w:szCs w:val="28"/>
        </w:rPr>
        <w:t>DE</w:t>
      </w:r>
      <w:r w:rsidRPr="00965EDC">
        <w:rPr>
          <w:color w:val="548DD4" w:themeColor="text2" w:themeTint="99"/>
          <w:spacing w:val="-17"/>
          <w:sz w:val="28"/>
          <w:szCs w:val="28"/>
        </w:rPr>
        <w:t xml:space="preserve"> </w:t>
      </w:r>
      <w:r w:rsidRPr="00965EDC">
        <w:rPr>
          <w:color w:val="548DD4" w:themeColor="text2" w:themeTint="99"/>
          <w:sz w:val="28"/>
          <w:szCs w:val="28"/>
        </w:rPr>
        <w:t>UN</w:t>
      </w:r>
      <w:r w:rsidRPr="00965EDC">
        <w:rPr>
          <w:color w:val="548DD4" w:themeColor="text2" w:themeTint="99"/>
          <w:spacing w:val="-16"/>
          <w:sz w:val="28"/>
          <w:szCs w:val="28"/>
        </w:rPr>
        <w:t xml:space="preserve"> </w:t>
      </w:r>
      <w:r w:rsidR="00763411" w:rsidRPr="00965EDC">
        <w:rPr>
          <w:color w:val="548DD4" w:themeColor="text2" w:themeTint="99"/>
          <w:sz w:val="28"/>
          <w:szCs w:val="28"/>
        </w:rPr>
        <w:t>APODERADO HACIA UN ESTUDIANTE.</w:t>
      </w:r>
    </w:p>
    <w:p w14:paraId="4ADA6423" w14:textId="739A1361" w:rsidR="00AA5A5E" w:rsidRPr="00965EDC" w:rsidRDefault="00024AAD" w:rsidP="00FD483F">
      <w:pPr>
        <w:pStyle w:val="Textoindependiente"/>
        <w:spacing w:line="396" w:lineRule="auto"/>
        <w:ind w:left="222" w:right="3028"/>
        <w:rPr>
          <w:sz w:val="28"/>
          <w:szCs w:val="28"/>
        </w:rPr>
      </w:pPr>
      <w:r w:rsidRPr="00965EDC">
        <w:rPr>
          <w:sz w:val="28"/>
          <w:szCs w:val="28"/>
        </w:rPr>
        <w:t>En</w:t>
      </w:r>
      <w:r w:rsidRPr="00965EDC">
        <w:rPr>
          <w:spacing w:val="-3"/>
          <w:sz w:val="28"/>
          <w:szCs w:val="28"/>
        </w:rPr>
        <w:t xml:space="preserve"> </w:t>
      </w:r>
      <w:r w:rsidRPr="00965EDC">
        <w:rPr>
          <w:sz w:val="28"/>
          <w:szCs w:val="28"/>
        </w:rPr>
        <w:t>el</w:t>
      </w:r>
      <w:r w:rsidRPr="00965EDC">
        <w:rPr>
          <w:spacing w:val="-3"/>
          <w:sz w:val="28"/>
          <w:szCs w:val="28"/>
        </w:rPr>
        <w:t xml:space="preserve"> </w:t>
      </w:r>
      <w:r w:rsidRPr="00965EDC">
        <w:rPr>
          <w:sz w:val="28"/>
          <w:szCs w:val="28"/>
        </w:rPr>
        <w:t>caso</w:t>
      </w:r>
      <w:r w:rsidRPr="00965EDC">
        <w:rPr>
          <w:spacing w:val="-5"/>
          <w:sz w:val="28"/>
          <w:szCs w:val="28"/>
        </w:rPr>
        <w:t xml:space="preserve"> </w:t>
      </w:r>
      <w:r w:rsidRPr="00965EDC">
        <w:rPr>
          <w:sz w:val="28"/>
          <w:szCs w:val="28"/>
        </w:rPr>
        <w:t>de</w:t>
      </w:r>
      <w:r w:rsidRPr="00965EDC">
        <w:rPr>
          <w:spacing w:val="-3"/>
          <w:sz w:val="28"/>
          <w:szCs w:val="28"/>
        </w:rPr>
        <w:t xml:space="preserve"> </w:t>
      </w:r>
      <w:r w:rsidRPr="00965EDC">
        <w:rPr>
          <w:sz w:val="28"/>
          <w:szCs w:val="28"/>
        </w:rPr>
        <w:t>tener</w:t>
      </w:r>
      <w:r w:rsidRPr="00965EDC">
        <w:rPr>
          <w:spacing w:val="-3"/>
          <w:sz w:val="28"/>
          <w:szCs w:val="28"/>
        </w:rPr>
        <w:t xml:space="preserve"> </w:t>
      </w:r>
      <w:r w:rsidRPr="00965EDC">
        <w:rPr>
          <w:sz w:val="28"/>
          <w:szCs w:val="28"/>
        </w:rPr>
        <w:t>algún</w:t>
      </w:r>
      <w:r w:rsidRPr="00965EDC">
        <w:rPr>
          <w:spacing w:val="-3"/>
          <w:sz w:val="28"/>
          <w:szCs w:val="28"/>
        </w:rPr>
        <w:t xml:space="preserve"> </w:t>
      </w:r>
      <w:r w:rsidRPr="00965EDC">
        <w:rPr>
          <w:sz w:val="28"/>
          <w:szCs w:val="28"/>
        </w:rPr>
        <w:t>tipo</w:t>
      </w:r>
      <w:r w:rsidRPr="00965EDC">
        <w:rPr>
          <w:spacing w:val="-3"/>
          <w:sz w:val="28"/>
          <w:szCs w:val="28"/>
        </w:rPr>
        <w:t xml:space="preserve"> </w:t>
      </w:r>
      <w:r w:rsidRPr="00965EDC">
        <w:rPr>
          <w:sz w:val="28"/>
          <w:szCs w:val="28"/>
        </w:rPr>
        <w:t>de</w:t>
      </w:r>
      <w:r w:rsidRPr="00965EDC">
        <w:rPr>
          <w:spacing w:val="-3"/>
          <w:sz w:val="28"/>
          <w:szCs w:val="28"/>
        </w:rPr>
        <w:t xml:space="preserve"> </w:t>
      </w:r>
      <w:r w:rsidRPr="00965EDC">
        <w:rPr>
          <w:sz w:val="28"/>
          <w:szCs w:val="28"/>
        </w:rPr>
        <w:t>conflicto</w:t>
      </w:r>
      <w:r w:rsidRPr="00965EDC">
        <w:rPr>
          <w:spacing w:val="-5"/>
          <w:sz w:val="28"/>
          <w:szCs w:val="28"/>
        </w:rPr>
        <w:t xml:space="preserve"> </w:t>
      </w:r>
      <w:r w:rsidRPr="00965EDC">
        <w:rPr>
          <w:sz w:val="28"/>
          <w:szCs w:val="28"/>
        </w:rPr>
        <w:t>entre</w:t>
      </w:r>
      <w:r w:rsidRPr="00965EDC">
        <w:rPr>
          <w:spacing w:val="-3"/>
          <w:sz w:val="28"/>
          <w:szCs w:val="28"/>
        </w:rPr>
        <w:t xml:space="preserve"> </w:t>
      </w:r>
      <w:r w:rsidRPr="00965EDC">
        <w:rPr>
          <w:sz w:val="28"/>
          <w:szCs w:val="28"/>
        </w:rPr>
        <w:t>el</w:t>
      </w:r>
      <w:r w:rsidRPr="00965EDC">
        <w:rPr>
          <w:spacing w:val="-3"/>
          <w:sz w:val="28"/>
          <w:szCs w:val="28"/>
        </w:rPr>
        <w:t xml:space="preserve"> </w:t>
      </w:r>
      <w:r w:rsidRPr="00965EDC">
        <w:rPr>
          <w:sz w:val="28"/>
          <w:szCs w:val="28"/>
        </w:rPr>
        <w:t>adulto</w:t>
      </w:r>
      <w:r w:rsidRPr="00965EDC">
        <w:rPr>
          <w:spacing w:val="-3"/>
          <w:sz w:val="28"/>
          <w:szCs w:val="28"/>
        </w:rPr>
        <w:t xml:space="preserve"> </w:t>
      </w:r>
      <w:r w:rsidRPr="00965EDC">
        <w:rPr>
          <w:sz w:val="28"/>
          <w:szCs w:val="28"/>
        </w:rPr>
        <w:t>y</w:t>
      </w:r>
      <w:r w:rsidRPr="00965EDC">
        <w:rPr>
          <w:spacing w:val="-5"/>
          <w:sz w:val="28"/>
          <w:szCs w:val="28"/>
        </w:rPr>
        <w:t xml:space="preserve"> </w:t>
      </w:r>
      <w:r w:rsidRPr="00965EDC">
        <w:rPr>
          <w:sz w:val="28"/>
          <w:szCs w:val="28"/>
        </w:rPr>
        <w:t>alumno.</w:t>
      </w:r>
      <w:r w:rsidR="00135629" w:rsidRPr="00965EDC">
        <w:rPr>
          <w:sz w:val="28"/>
          <w:szCs w:val="28"/>
        </w:rPr>
        <w:t xml:space="preserve"> </w:t>
      </w:r>
      <w:r w:rsidRPr="00965EDC">
        <w:rPr>
          <w:sz w:val="28"/>
          <w:szCs w:val="28"/>
        </w:rPr>
        <w:t>Se deberá proceder de la siguiente forma:</w:t>
      </w:r>
    </w:p>
    <w:p w14:paraId="48479B07" w14:textId="49CF8093" w:rsidR="008204BE" w:rsidRPr="00965EDC" w:rsidRDefault="008204BE" w:rsidP="00FD483F">
      <w:pPr>
        <w:pStyle w:val="Prrafodelista"/>
        <w:numPr>
          <w:ilvl w:val="2"/>
          <w:numId w:val="17"/>
        </w:numPr>
        <w:tabs>
          <w:tab w:val="left" w:pos="941"/>
        </w:tabs>
        <w:spacing w:line="259" w:lineRule="auto"/>
        <w:ind w:left="993" w:right="1339" w:firstLine="0"/>
        <w:rPr>
          <w:sz w:val="28"/>
          <w:szCs w:val="28"/>
        </w:rPr>
      </w:pPr>
      <w:r w:rsidRPr="00965EDC">
        <w:rPr>
          <w:noProof/>
          <w:sz w:val="28"/>
          <w:szCs w:val="28"/>
        </w:rPr>
        <mc:AlternateContent>
          <mc:Choice Requires="wpg">
            <w:drawing>
              <wp:anchor distT="0" distB="0" distL="0" distR="0" simplePos="0" relativeHeight="251745280" behindDoc="0" locked="0" layoutInCell="1" allowOverlap="1" wp14:anchorId="41868730" wp14:editId="60FD18F9">
                <wp:simplePos x="0" y="0"/>
                <wp:positionH relativeFrom="page">
                  <wp:posOffset>6993508</wp:posOffset>
                </wp:positionH>
                <wp:positionV relativeFrom="paragraph">
                  <wp:posOffset>1049819</wp:posOffset>
                </wp:positionV>
                <wp:extent cx="477520" cy="477520"/>
                <wp:effectExtent l="0" t="0" r="0" b="0"/>
                <wp:wrapNone/>
                <wp:docPr id="99763205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696271227" name="Graphic 471"/>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87440346" name="Textbox 472"/>
                        <wps:cNvSpPr txBox="1"/>
                        <wps:spPr>
                          <a:xfrm>
                            <a:off x="0" y="0"/>
                            <a:ext cx="477520" cy="477520"/>
                          </a:xfrm>
                          <a:prstGeom prst="rect">
                            <a:avLst/>
                          </a:prstGeom>
                        </wps:spPr>
                        <wps:txbx>
                          <w:txbxContent>
                            <w:p w14:paraId="0FE34B79" w14:textId="4D4B0129" w:rsidR="008204BE" w:rsidRDefault="008204BE" w:rsidP="008204BE">
                              <w:pPr>
                                <w:spacing w:before="182"/>
                                <w:ind w:left="196"/>
                                <w:rPr>
                                  <w:rFonts w:ascii="Calibri"/>
                                  <w:b/>
                                  <w:sz w:val="24"/>
                                </w:rPr>
                              </w:pPr>
                              <w:r>
                                <w:rPr>
                                  <w:rFonts w:ascii="Calibri"/>
                                  <w:b/>
                                  <w:color w:val="FFFFFF"/>
                                  <w:spacing w:val="-5"/>
                                  <w:sz w:val="24"/>
                                </w:rPr>
                                <w:t>1</w:t>
                              </w:r>
                              <w:r w:rsidR="00D015E8">
                                <w:rPr>
                                  <w:rFonts w:ascii="Calibri"/>
                                  <w:b/>
                                  <w:color w:val="FFFFFF"/>
                                  <w:spacing w:val="-5"/>
                                  <w:sz w:val="24"/>
                                </w:rPr>
                                <w:t>44</w:t>
                              </w:r>
                            </w:p>
                          </w:txbxContent>
                        </wps:txbx>
                        <wps:bodyPr wrap="square" lIns="0" tIns="0" rIns="0" bIns="0" rtlCol="0">
                          <a:noAutofit/>
                        </wps:bodyPr>
                      </wps:wsp>
                    </wpg:wgp>
                  </a:graphicData>
                </a:graphic>
              </wp:anchor>
            </w:drawing>
          </mc:Choice>
          <mc:Fallback>
            <w:pict>
              <v:group w14:anchorId="41868730" id="_x0000_s1466" style="position:absolute;left:0;text-align:left;margin-left:550.65pt;margin-top:82.65pt;width:37.6pt;height:37.6pt;z-index:25174528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">
                <v:shape id="Graphic 471" o:spid="_x0000_s1467"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72" o:spid="_x0000_s1468"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" filled="f" stroked="f">
                  <v:textbox inset="0,0,0,0">
                    <w:txbxContent>
                      <w:p w14:paraId="0FE34B79" w14:textId="4D4B0129" w:rsidR="008204BE" w:rsidRDefault="008204BE" w:rsidP="008204BE">
                        <w:pPr>
                          <w:spacing w:before="182"/>
                          <w:ind w:left="196"/>
                          <w:rPr>
                            <w:rFonts w:ascii="Calibri"/>
                            <w:b/>
                            <w:sz w:val="24"/>
                          </w:rPr>
                        </w:pPr>
                        <w:r>
                          <w:rPr>
                            <w:rFonts w:ascii="Calibri"/>
                            <w:b/>
                            <w:color w:val="FFFFFF"/>
                            <w:spacing w:val="-5"/>
                            <w:sz w:val="24"/>
                          </w:rPr>
                          <w:t>1</w:t>
                        </w:r>
                        <w:r w:rsidR="00D015E8">
                          <w:rPr>
                            <w:rFonts w:ascii="Calibri"/>
                            <w:b/>
                            <w:color w:val="FFFFFF"/>
                            <w:spacing w:val="-5"/>
                            <w:sz w:val="24"/>
                          </w:rPr>
                          <w:t>44</w:t>
                        </w:r>
                      </w:p>
                    </w:txbxContent>
                  </v:textbox>
                </v:shape>
                <w10:wrap anchorx="page"/>
              </v:group>
            </w:pict>
          </mc:Fallback>
        </mc:AlternateContent>
      </w:r>
      <w:r w:rsidRPr="00965EDC">
        <w:rPr>
          <w:sz w:val="28"/>
          <w:szCs w:val="28"/>
        </w:rPr>
        <w:t>El estudiante agredido(a) deberá informar a la brevedad al Profesor jefe, funcionario de confianza (Inspector, Psicólogo, Encargado de Convivencia, entre otros).</w:t>
      </w:r>
    </w:p>
    <w:p w14:paraId="7E133288" w14:textId="4F0E8221" w:rsidR="008204BE" w:rsidRPr="00965EDC" w:rsidRDefault="008204BE" w:rsidP="00FD483F">
      <w:pPr>
        <w:pStyle w:val="Prrafodelista"/>
        <w:numPr>
          <w:ilvl w:val="2"/>
          <w:numId w:val="17"/>
        </w:numPr>
        <w:tabs>
          <w:tab w:val="left" w:pos="941"/>
        </w:tabs>
        <w:spacing w:line="259" w:lineRule="auto"/>
        <w:ind w:left="993" w:right="1339" w:firstLine="0"/>
        <w:rPr>
          <w:sz w:val="28"/>
          <w:szCs w:val="28"/>
        </w:rPr>
      </w:pPr>
      <w:r w:rsidRPr="00965EDC">
        <w:rPr>
          <w:sz w:val="28"/>
          <w:szCs w:val="28"/>
        </w:rPr>
        <w:t xml:space="preserve">El funcionario que recepciona la situación deberá dejar constancia por escrito en la hoja de </w:t>
      </w:r>
      <w:r w:rsidR="00F64305" w:rsidRPr="00965EDC">
        <w:rPr>
          <w:sz w:val="28"/>
          <w:szCs w:val="28"/>
        </w:rPr>
        <w:t>vida del estudiante</w:t>
      </w:r>
      <w:r w:rsidRPr="00965EDC">
        <w:rPr>
          <w:sz w:val="28"/>
          <w:szCs w:val="28"/>
        </w:rPr>
        <w:t xml:space="preserve"> e informar inmediatamente al encargado de convivencia escolar según su ciclo dentro de las 24 horas siguientes.</w:t>
      </w:r>
    </w:p>
    <w:p w14:paraId="052ED84B" w14:textId="7092F379" w:rsidR="00C35FF8" w:rsidRPr="00965EDC" w:rsidRDefault="003E049C" w:rsidP="00FD483F">
      <w:pPr>
        <w:pStyle w:val="Prrafodelista"/>
        <w:numPr>
          <w:ilvl w:val="2"/>
          <w:numId w:val="17"/>
        </w:numPr>
        <w:tabs>
          <w:tab w:val="left" w:pos="941"/>
        </w:tabs>
        <w:spacing w:line="259" w:lineRule="auto"/>
        <w:ind w:left="993" w:right="1343" w:firstLine="0"/>
        <w:rPr>
          <w:sz w:val="28"/>
          <w:szCs w:val="28"/>
        </w:rPr>
      </w:pPr>
      <w:r w:rsidRPr="00965EDC">
        <w:rPr>
          <w:sz w:val="28"/>
          <w:szCs w:val="28"/>
        </w:rPr>
        <w:t>El Encargado</w:t>
      </w:r>
      <w:r w:rsidRPr="00965EDC">
        <w:rPr>
          <w:spacing w:val="-1"/>
          <w:sz w:val="28"/>
          <w:szCs w:val="28"/>
        </w:rPr>
        <w:t xml:space="preserve"> </w:t>
      </w:r>
      <w:r w:rsidRPr="00965EDC">
        <w:rPr>
          <w:sz w:val="28"/>
          <w:szCs w:val="28"/>
        </w:rPr>
        <w:t>de</w:t>
      </w:r>
      <w:r w:rsidRPr="00965EDC">
        <w:rPr>
          <w:spacing w:val="-1"/>
          <w:sz w:val="28"/>
          <w:szCs w:val="28"/>
        </w:rPr>
        <w:t xml:space="preserve"> </w:t>
      </w:r>
      <w:r w:rsidRPr="00965EDC">
        <w:rPr>
          <w:sz w:val="28"/>
          <w:szCs w:val="28"/>
        </w:rPr>
        <w:t>Convivencia</w:t>
      </w:r>
      <w:r w:rsidRPr="00965EDC">
        <w:rPr>
          <w:spacing w:val="-1"/>
          <w:sz w:val="28"/>
          <w:szCs w:val="28"/>
        </w:rPr>
        <w:t xml:space="preserve"> </w:t>
      </w:r>
      <w:r w:rsidRPr="00965EDC">
        <w:rPr>
          <w:sz w:val="28"/>
          <w:szCs w:val="28"/>
        </w:rPr>
        <w:t>Escolar,</w:t>
      </w:r>
      <w:r w:rsidRPr="00965EDC">
        <w:rPr>
          <w:spacing w:val="-1"/>
          <w:sz w:val="28"/>
          <w:szCs w:val="28"/>
        </w:rPr>
        <w:t xml:space="preserve"> </w:t>
      </w:r>
      <w:r w:rsidRPr="00965EDC">
        <w:rPr>
          <w:sz w:val="28"/>
          <w:szCs w:val="28"/>
        </w:rPr>
        <w:t>como</w:t>
      </w:r>
      <w:r w:rsidRPr="00965EDC">
        <w:rPr>
          <w:spacing w:val="-1"/>
          <w:sz w:val="28"/>
          <w:szCs w:val="28"/>
        </w:rPr>
        <w:t xml:space="preserve"> </w:t>
      </w:r>
      <w:r w:rsidRPr="00965EDC">
        <w:rPr>
          <w:sz w:val="28"/>
          <w:szCs w:val="28"/>
        </w:rPr>
        <w:t>primera</w:t>
      </w:r>
      <w:r w:rsidRPr="00965EDC">
        <w:rPr>
          <w:spacing w:val="-2"/>
          <w:sz w:val="28"/>
          <w:szCs w:val="28"/>
        </w:rPr>
        <w:t xml:space="preserve"> </w:t>
      </w:r>
      <w:r w:rsidRPr="00965EDC">
        <w:rPr>
          <w:sz w:val="28"/>
          <w:szCs w:val="28"/>
        </w:rPr>
        <w:t>instancia, debe hablar con las partes involucradas</w:t>
      </w:r>
      <w:r w:rsidR="004E7A54" w:rsidRPr="00965EDC">
        <w:rPr>
          <w:sz w:val="28"/>
          <w:szCs w:val="28"/>
        </w:rPr>
        <w:t xml:space="preserve"> </w:t>
      </w:r>
      <w:r w:rsidR="002750A5" w:rsidRPr="00965EDC">
        <w:rPr>
          <w:sz w:val="28"/>
          <w:szCs w:val="28"/>
        </w:rPr>
        <w:t xml:space="preserve">de forma separada </w:t>
      </w:r>
      <w:r w:rsidRPr="00965EDC">
        <w:rPr>
          <w:sz w:val="28"/>
          <w:szCs w:val="28"/>
        </w:rPr>
        <w:t xml:space="preserve">y comenzar con una investigación de acuerdo con este protocolo dentro de </w:t>
      </w:r>
      <w:r w:rsidR="00F64305" w:rsidRPr="00965EDC">
        <w:rPr>
          <w:sz w:val="28"/>
          <w:szCs w:val="28"/>
        </w:rPr>
        <w:t>48</w:t>
      </w:r>
      <w:r w:rsidRPr="00965EDC">
        <w:rPr>
          <w:sz w:val="28"/>
          <w:szCs w:val="28"/>
        </w:rPr>
        <w:t xml:space="preserve"> horas</w:t>
      </w:r>
      <w:r w:rsidR="002750A5" w:rsidRPr="00965EDC">
        <w:rPr>
          <w:sz w:val="28"/>
          <w:szCs w:val="28"/>
        </w:rPr>
        <w:t>, al y citar al apoderado del estudiante afectado</w:t>
      </w:r>
      <w:r w:rsidR="009E0913" w:rsidRPr="00965EDC">
        <w:rPr>
          <w:sz w:val="28"/>
          <w:szCs w:val="28"/>
        </w:rPr>
        <w:t xml:space="preserve"> para entregar información </w:t>
      </w:r>
      <w:r w:rsidR="008C582C" w:rsidRPr="00965EDC">
        <w:rPr>
          <w:sz w:val="28"/>
          <w:szCs w:val="28"/>
        </w:rPr>
        <w:t>o antecedentes de las medidas tomadas ante el caso.</w:t>
      </w:r>
    </w:p>
    <w:p w14:paraId="3C75D763" w14:textId="245FAAF9" w:rsidR="00AA5A5E" w:rsidRPr="00965EDC" w:rsidRDefault="00024AAD" w:rsidP="00FD483F">
      <w:pPr>
        <w:pStyle w:val="Prrafodelista"/>
        <w:numPr>
          <w:ilvl w:val="2"/>
          <w:numId w:val="17"/>
        </w:numPr>
        <w:tabs>
          <w:tab w:val="left" w:pos="941"/>
        </w:tabs>
        <w:spacing w:line="259" w:lineRule="auto"/>
        <w:ind w:left="993" w:right="1343" w:firstLine="0"/>
        <w:rPr>
          <w:sz w:val="28"/>
          <w:szCs w:val="28"/>
        </w:rPr>
      </w:pPr>
      <w:r w:rsidRPr="00965EDC">
        <w:rPr>
          <w:sz w:val="28"/>
          <w:szCs w:val="28"/>
        </w:rPr>
        <w:t>El</w:t>
      </w:r>
      <w:r w:rsidRPr="00965EDC">
        <w:rPr>
          <w:spacing w:val="-6"/>
          <w:sz w:val="28"/>
          <w:szCs w:val="28"/>
        </w:rPr>
        <w:t xml:space="preserve"> </w:t>
      </w:r>
      <w:r w:rsidRPr="00965EDC">
        <w:rPr>
          <w:sz w:val="28"/>
          <w:szCs w:val="28"/>
        </w:rPr>
        <w:t>estudiante</w:t>
      </w:r>
      <w:r w:rsidRPr="00965EDC">
        <w:rPr>
          <w:spacing w:val="-6"/>
          <w:sz w:val="28"/>
          <w:szCs w:val="28"/>
        </w:rPr>
        <w:t xml:space="preserve"> </w:t>
      </w:r>
      <w:r w:rsidRPr="00965EDC">
        <w:rPr>
          <w:sz w:val="28"/>
          <w:szCs w:val="28"/>
        </w:rPr>
        <w:t>involucrado</w:t>
      </w:r>
      <w:r w:rsidRPr="00965EDC">
        <w:rPr>
          <w:spacing w:val="-6"/>
          <w:sz w:val="28"/>
          <w:szCs w:val="28"/>
        </w:rPr>
        <w:t xml:space="preserve"> </w:t>
      </w:r>
      <w:r w:rsidRPr="00965EDC">
        <w:rPr>
          <w:sz w:val="28"/>
          <w:szCs w:val="28"/>
        </w:rPr>
        <w:t>se</w:t>
      </w:r>
      <w:r w:rsidRPr="00965EDC">
        <w:rPr>
          <w:spacing w:val="-6"/>
          <w:sz w:val="28"/>
          <w:szCs w:val="28"/>
        </w:rPr>
        <w:t xml:space="preserve"> </w:t>
      </w:r>
      <w:r w:rsidRPr="00965EDC">
        <w:rPr>
          <w:sz w:val="28"/>
          <w:szCs w:val="28"/>
        </w:rPr>
        <w:t>derivará</w:t>
      </w:r>
      <w:r w:rsidRPr="00965EDC">
        <w:rPr>
          <w:spacing w:val="-6"/>
          <w:sz w:val="28"/>
          <w:szCs w:val="28"/>
        </w:rPr>
        <w:t xml:space="preserve"> </w:t>
      </w:r>
      <w:r w:rsidRPr="00965EDC">
        <w:rPr>
          <w:sz w:val="28"/>
          <w:szCs w:val="28"/>
        </w:rPr>
        <w:t>a</w:t>
      </w:r>
      <w:r w:rsidRPr="00965EDC">
        <w:rPr>
          <w:spacing w:val="-6"/>
          <w:sz w:val="28"/>
          <w:szCs w:val="28"/>
        </w:rPr>
        <w:t xml:space="preserve"> </w:t>
      </w:r>
      <w:r w:rsidRPr="00965EDC">
        <w:rPr>
          <w:sz w:val="28"/>
          <w:szCs w:val="28"/>
        </w:rPr>
        <w:t>la</w:t>
      </w:r>
      <w:r w:rsidRPr="00965EDC">
        <w:rPr>
          <w:spacing w:val="-7"/>
          <w:sz w:val="28"/>
          <w:szCs w:val="28"/>
        </w:rPr>
        <w:t xml:space="preserve"> </w:t>
      </w:r>
      <w:r w:rsidRPr="00965EDC">
        <w:rPr>
          <w:sz w:val="28"/>
          <w:szCs w:val="28"/>
        </w:rPr>
        <w:t>psicóloga</w:t>
      </w:r>
      <w:r w:rsidRPr="00965EDC">
        <w:rPr>
          <w:spacing w:val="-7"/>
          <w:sz w:val="28"/>
          <w:szCs w:val="28"/>
        </w:rPr>
        <w:t xml:space="preserve"> </w:t>
      </w:r>
      <w:r w:rsidRPr="00965EDC">
        <w:rPr>
          <w:sz w:val="28"/>
          <w:szCs w:val="28"/>
        </w:rPr>
        <w:t>del</w:t>
      </w:r>
      <w:r w:rsidRPr="00965EDC">
        <w:rPr>
          <w:spacing w:val="-6"/>
          <w:sz w:val="28"/>
          <w:szCs w:val="28"/>
        </w:rPr>
        <w:t xml:space="preserve"> </w:t>
      </w:r>
      <w:r w:rsidRPr="00965EDC">
        <w:rPr>
          <w:sz w:val="28"/>
          <w:szCs w:val="28"/>
        </w:rPr>
        <w:t>colegio</w:t>
      </w:r>
      <w:r w:rsidRPr="00965EDC">
        <w:rPr>
          <w:spacing w:val="-6"/>
          <w:sz w:val="28"/>
          <w:szCs w:val="28"/>
        </w:rPr>
        <w:t xml:space="preserve"> </w:t>
      </w:r>
      <w:r w:rsidRPr="00965EDC">
        <w:rPr>
          <w:sz w:val="28"/>
          <w:szCs w:val="28"/>
        </w:rPr>
        <w:t>para</w:t>
      </w:r>
      <w:r w:rsidRPr="00965EDC">
        <w:rPr>
          <w:spacing w:val="-6"/>
          <w:sz w:val="28"/>
          <w:szCs w:val="28"/>
        </w:rPr>
        <w:t xml:space="preserve"> </w:t>
      </w:r>
      <w:r w:rsidRPr="00965EDC">
        <w:rPr>
          <w:sz w:val="28"/>
          <w:szCs w:val="28"/>
        </w:rPr>
        <w:t xml:space="preserve">verificar su estado emocional y entregarle el apoyo que </w:t>
      </w:r>
      <w:r w:rsidR="0005716F" w:rsidRPr="00965EDC">
        <w:rPr>
          <w:sz w:val="28"/>
          <w:szCs w:val="28"/>
        </w:rPr>
        <w:t>necesite</w:t>
      </w:r>
      <w:r w:rsidRPr="00965EDC">
        <w:rPr>
          <w:sz w:val="28"/>
          <w:szCs w:val="28"/>
        </w:rPr>
        <w:t>.</w:t>
      </w:r>
    </w:p>
    <w:p w14:paraId="320EC19D" w14:textId="7E8E6BB4" w:rsidR="00867AB6" w:rsidRPr="00965EDC" w:rsidRDefault="00442B34" w:rsidP="00FD483F">
      <w:pPr>
        <w:pStyle w:val="Prrafodelista"/>
        <w:numPr>
          <w:ilvl w:val="2"/>
          <w:numId w:val="17"/>
        </w:numPr>
        <w:tabs>
          <w:tab w:val="left" w:pos="941"/>
        </w:tabs>
        <w:spacing w:line="259" w:lineRule="auto"/>
        <w:ind w:left="993" w:right="1343" w:firstLine="0"/>
        <w:rPr>
          <w:sz w:val="28"/>
          <w:szCs w:val="28"/>
        </w:rPr>
      </w:pPr>
      <w:r w:rsidRPr="00965EDC">
        <w:rPr>
          <w:sz w:val="28"/>
          <w:szCs w:val="28"/>
        </w:rPr>
        <w:t>El encargado de</w:t>
      </w:r>
      <w:r w:rsidR="00DA0F55" w:rsidRPr="00965EDC">
        <w:rPr>
          <w:sz w:val="28"/>
          <w:szCs w:val="28"/>
        </w:rPr>
        <w:t xml:space="preserve"> convivencia escolar </w:t>
      </w:r>
      <w:r w:rsidR="00A92FF9" w:rsidRPr="00965EDC">
        <w:rPr>
          <w:sz w:val="28"/>
          <w:szCs w:val="28"/>
        </w:rPr>
        <w:t>solicitara información o informe del estado emocional del estudiante.</w:t>
      </w:r>
    </w:p>
    <w:p w14:paraId="52C30409" w14:textId="3A209074" w:rsidR="00DF2663" w:rsidRPr="00965EDC" w:rsidRDefault="00024AAD" w:rsidP="00FD483F">
      <w:pPr>
        <w:pStyle w:val="Prrafodelista"/>
        <w:numPr>
          <w:ilvl w:val="0"/>
          <w:numId w:val="17"/>
        </w:numPr>
        <w:tabs>
          <w:tab w:val="left" w:pos="941"/>
        </w:tabs>
        <w:spacing w:before="3" w:line="259" w:lineRule="auto"/>
        <w:ind w:left="941" w:right="1333"/>
        <w:rPr>
          <w:sz w:val="28"/>
          <w:szCs w:val="28"/>
        </w:rPr>
      </w:pPr>
      <w:r w:rsidRPr="00965EDC">
        <w:rPr>
          <w:sz w:val="28"/>
          <w:szCs w:val="28"/>
        </w:rPr>
        <w:t>Este</w:t>
      </w:r>
      <w:r w:rsidRPr="00965EDC">
        <w:rPr>
          <w:spacing w:val="-3"/>
          <w:sz w:val="28"/>
          <w:szCs w:val="28"/>
        </w:rPr>
        <w:t xml:space="preserve"> </w:t>
      </w:r>
      <w:r w:rsidRPr="00965EDC">
        <w:rPr>
          <w:sz w:val="28"/>
          <w:szCs w:val="28"/>
        </w:rPr>
        <w:t>procedimiento</w:t>
      </w:r>
      <w:r w:rsidRPr="00965EDC">
        <w:rPr>
          <w:spacing w:val="-4"/>
          <w:sz w:val="28"/>
          <w:szCs w:val="28"/>
        </w:rPr>
        <w:t xml:space="preserve"> </w:t>
      </w:r>
      <w:r w:rsidRPr="00965EDC">
        <w:rPr>
          <w:sz w:val="28"/>
          <w:szCs w:val="28"/>
        </w:rPr>
        <w:t>debe</w:t>
      </w:r>
      <w:r w:rsidRPr="00965EDC">
        <w:rPr>
          <w:spacing w:val="-4"/>
          <w:sz w:val="28"/>
          <w:szCs w:val="28"/>
        </w:rPr>
        <w:t xml:space="preserve"> </w:t>
      </w:r>
      <w:r w:rsidRPr="00965EDC">
        <w:rPr>
          <w:sz w:val="28"/>
          <w:szCs w:val="28"/>
        </w:rPr>
        <w:t>quedar</w:t>
      </w:r>
      <w:r w:rsidRPr="00965EDC">
        <w:rPr>
          <w:spacing w:val="-4"/>
          <w:sz w:val="28"/>
          <w:szCs w:val="28"/>
        </w:rPr>
        <w:t xml:space="preserve"> </w:t>
      </w:r>
      <w:r w:rsidRPr="00965EDC">
        <w:rPr>
          <w:sz w:val="28"/>
          <w:szCs w:val="28"/>
        </w:rPr>
        <w:t>registrado</w:t>
      </w:r>
      <w:r w:rsidRPr="00965EDC">
        <w:rPr>
          <w:spacing w:val="-4"/>
          <w:sz w:val="28"/>
          <w:szCs w:val="28"/>
        </w:rPr>
        <w:t xml:space="preserve"> </w:t>
      </w:r>
      <w:r w:rsidRPr="00965EDC">
        <w:rPr>
          <w:sz w:val="28"/>
          <w:szCs w:val="28"/>
        </w:rPr>
        <w:t>en</w:t>
      </w:r>
      <w:r w:rsidRPr="00965EDC">
        <w:rPr>
          <w:spacing w:val="-4"/>
          <w:sz w:val="28"/>
          <w:szCs w:val="28"/>
        </w:rPr>
        <w:t xml:space="preserve"> </w:t>
      </w:r>
      <w:r w:rsidR="00653829" w:rsidRPr="00965EDC">
        <w:rPr>
          <w:sz w:val="28"/>
          <w:szCs w:val="28"/>
        </w:rPr>
        <w:t xml:space="preserve">la ficha de mediación </w:t>
      </w:r>
      <w:r w:rsidRPr="00965EDC">
        <w:rPr>
          <w:sz w:val="28"/>
          <w:szCs w:val="28"/>
        </w:rPr>
        <w:t>o plataforma digital mencionando la conformidad y la solución al conflicto.</w:t>
      </w:r>
    </w:p>
    <w:p w14:paraId="340E5EB7" w14:textId="332336EB" w:rsidR="00E54870" w:rsidRPr="00965EDC" w:rsidRDefault="00673004" w:rsidP="00FD483F">
      <w:pPr>
        <w:pStyle w:val="Prrafodelista"/>
        <w:numPr>
          <w:ilvl w:val="0"/>
          <w:numId w:val="17"/>
        </w:numPr>
        <w:tabs>
          <w:tab w:val="left" w:pos="941"/>
        </w:tabs>
        <w:spacing w:before="3" w:line="259" w:lineRule="auto"/>
        <w:ind w:left="941" w:right="1333"/>
        <w:rPr>
          <w:sz w:val="28"/>
          <w:szCs w:val="28"/>
        </w:rPr>
      </w:pPr>
      <w:r w:rsidRPr="00965EDC">
        <w:rPr>
          <w:sz w:val="28"/>
          <w:szCs w:val="28"/>
        </w:rPr>
        <w:t xml:space="preserve">Como medida de prevención y seguridad del estudiante </w:t>
      </w:r>
      <w:r w:rsidR="003A3928" w:rsidRPr="00965EDC">
        <w:rPr>
          <w:sz w:val="28"/>
          <w:szCs w:val="28"/>
        </w:rPr>
        <w:t>se le solicitará al apoderado</w:t>
      </w:r>
      <w:r w:rsidR="00024AAD" w:rsidRPr="00965EDC">
        <w:rPr>
          <w:sz w:val="28"/>
          <w:szCs w:val="28"/>
        </w:rPr>
        <w:t xml:space="preserve"> o adulto no acercarse al estudiante.</w:t>
      </w:r>
    </w:p>
    <w:p w14:paraId="3315A467" w14:textId="77777777" w:rsidR="00AA5A5E" w:rsidRPr="00965EDC" w:rsidRDefault="00024AAD" w:rsidP="00FD483F">
      <w:pPr>
        <w:pStyle w:val="Prrafodelista"/>
        <w:numPr>
          <w:ilvl w:val="0"/>
          <w:numId w:val="17"/>
        </w:numPr>
        <w:tabs>
          <w:tab w:val="left" w:pos="941"/>
        </w:tabs>
        <w:spacing w:before="3" w:line="259" w:lineRule="auto"/>
        <w:ind w:left="941" w:right="1337"/>
        <w:rPr>
          <w:sz w:val="28"/>
          <w:szCs w:val="28"/>
        </w:rPr>
      </w:pPr>
      <w:r w:rsidRPr="00965EDC">
        <w:rPr>
          <w:sz w:val="28"/>
          <w:szCs w:val="28"/>
          <w:u w:val="single"/>
        </w:rPr>
        <w:t>En el caso de verificarse agresión física o amenaza</w:t>
      </w:r>
      <w:r w:rsidRPr="00965EDC">
        <w:rPr>
          <w:sz w:val="28"/>
          <w:szCs w:val="28"/>
        </w:rPr>
        <w:t xml:space="preserve"> hacia un estudiante por parte de un adulto, previo cumplimiento de los pasos anteriores de este protocolo,</w:t>
      </w:r>
      <w:r w:rsidRPr="00965EDC">
        <w:rPr>
          <w:spacing w:val="-4"/>
          <w:sz w:val="28"/>
          <w:szCs w:val="28"/>
        </w:rPr>
        <w:t xml:space="preserve"> </w:t>
      </w:r>
      <w:r w:rsidRPr="00965EDC">
        <w:rPr>
          <w:sz w:val="28"/>
          <w:szCs w:val="28"/>
        </w:rPr>
        <w:t>el</w:t>
      </w:r>
      <w:r w:rsidRPr="00965EDC">
        <w:rPr>
          <w:spacing w:val="-4"/>
          <w:sz w:val="28"/>
          <w:szCs w:val="28"/>
        </w:rPr>
        <w:t xml:space="preserve"> </w:t>
      </w:r>
      <w:r w:rsidRPr="00965EDC">
        <w:rPr>
          <w:sz w:val="28"/>
          <w:szCs w:val="28"/>
        </w:rPr>
        <w:t>hecho</w:t>
      </w:r>
      <w:r w:rsidRPr="00965EDC">
        <w:rPr>
          <w:spacing w:val="-4"/>
          <w:sz w:val="28"/>
          <w:szCs w:val="28"/>
        </w:rPr>
        <w:t xml:space="preserve"> </w:t>
      </w:r>
      <w:r w:rsidRPr="00965EDC">
        <w:rPr>
          <w:sz w:val="28"/>
          <w:szCs w:val="28"/>
        </w:rPr>
        <w:t>será</w:t>
      </w:r>
      <w:r w:rsidRPr="00965EDC">
        <w:rPr>
          <w:spacing w:val="-4"/>
          <w:sz w:val="28"/>
          <w:szCs w:val="28"/>
        </w:rPr>
        <w:t xml:space="preserve"> </w:t>
      </w:r>
      <w:r w:rsidRPr="00965EDC">
        <w:rPr>
          <w:sz w:val="28"/>
          <w:szCs w:val="28"/>
        </w:rPr>
        <w:t>puesto</w:t>
      </w:r>
      <w:r w:rsidRPr="00965EDC">
        <w:rPr>
          <w:spacing w:val="-3"/>
          <w:sz w:val="28"/>
          <w:szCs w:val="28"/>
        </w:rPr>
        <w:t xml:space="preserve"> </w:t>
      </w:r>
      <w:r w:rsidRPr="00965EDC">
        <w:rPr>
          <w:sz w:val="28"/>
          <w:szCs w:val="28"/>
        </w:rPr>
        <w:t>inmediatamente</w:t>
      </w:r>
      <w:r w:rsidRPr="00965EDC">
        <w:rPr>
          <w:spacing w:val="-3"/>
          <w:sz w:val="28"/>
          <w:szCs w:val="28"/>
        </w:rPr>
        <w:t xml:space="preserve"> </w:t>
      </w:r>
      <w:r w:rsidRPr="00965EDC">
        <w:rPr>
          <w:sz w:val="28"/>
          <w:szCs w:val="28"/>
        </w:rPr>
        <w:t>en</w:t>
      </w:r>
      <w:r w:rsidRPr="00965EDC">
        <w:rPr>
          <w:spacing w:val="-4"/>
          <w:sz w:val="28"/>
          <w:szCs w:val="28"/>
        </w:rPr>
        <w:t xml:space="preserve"> </w:t>
      </w:r>
      <w:r w:rsidRPr="00965EDC">
        <w:rPr>
          <w:sz w:val="28"/>
          <w:szCs w:val="28"/>
        </w:rPr>
        <w:t>conocimiento</w:t>
      </w:r>
      <w:r w:rsidRPr="00965EDC">
        <w:rPr>
          <w:spacing w:val="-5"/>
          <w:sz w:val="28"/>
          <w:szCs w:val="28"/>
        </w:rPr>
        <w:t xml:space="preserve"> </w:t>
      </w:r>
      <w:r w:rsidRPr="00965EDC">
        <w:rPr>
          <w:sz w:val="28"/>
          <w:szCs w:val="28"/>
        </w:rPr>
        <w:t>del</w:t>
      </w:r>
      <w:r w:rsidRPr="00965EDC">
        <w:rPr>
          <w:spacing w:val="-4"/>
          <w:sz w:val="28"/>
          <w:szCs w:val="28"/>
        </w:rPr>
        <w:t xml:space="preserve"> </w:t>
      </w:r>
      <w:r w:rsidRPr="00965EDC">
        <w:rPr>
          <w:sz w:val="28"/>
          <w:szCs w:val="28"/>
        </w:rPr>
        <w:t>equipo de gestión, quien procederá a denunciar a Fiscalía, a Policía de Investigaciones, a Carabineros de Chile o a algún otro organismo de seguridad pública.</w:t>
      </w:r>
    </w:p>
    <w:p w14:paraId="6050DC0E" w14:textId="77777777" w:rsidR="00AA5A5E" w:rsidRDefault="00AA5A5E" w:rsidP="00FD483F">
      <w:pPr>
        <w:pStyle w:val="Textoindependiente"/>
        <w:ind w:left="0"/>
        <w:rPr>
          <w:sz w:val="28"/>
          <w:szCs w:val="28"/>
        </w:rPr>
      </w:pPr>
    </w:p>
    <w:p w14:paraId="20F6BFED" w14:textId="77777777" w:rsidR="00BD759E" w:rsidRDefault="00BD759E" w:rsidP="00FD483F">
      <w:pPr>
        <w:pStyle w:val="Textoindependiente"/>
        <w:ind w:left="0"/>
        <w:rPr>
          <w:sz w:val="28"/>
          <w:szCs w:val="28"/>
        </w:rPr>
      </w:pPr>
    </w:p>
    <w:p w14:paraId="31A10A4D" w14:textId="77777777" w:rsidR="00BD759E" w:rsidRDefault="00BD759E" w:rsidP="00FD483F">
      <w:pPr>
        <w:pStyle w:val="Textoindependiente"/>
        <w:ind w:left="0"/>
        <w:rPr>
          <w:sz w:val="28"/>
          <w:szCs w:val="28"/>
        </w:rPr>
      </w:pPr>
    </w:p>
    <w:p w14:paraId="5FC6F9B0" w14:textId="77777777" w:rsidR="00BD759E" w:rsidRDefault="00BD759E" w:rsidP="00FD483F">
      <w:pPr>
        <w:pStyle w:val="Textoindependiente"/>
        <w:ind w:left="0"/>
        <w:rPr>
          <w:sz w:val="28"/>
          <w:szCs w:val="28"/>
        </w:rPr>
      </w:pPr>
    </w:p>
    <w:p w14:paraId="2B679489" w14:textId="77777777" w:rsidR="00BD759E" w:rsidRDefault="00BD759E" w:rsidP="00FD483F">
      <w:pPr>
        <w:pStyle w:val="Textoindependiente"/>
        <w:ind w:left="0"/>
        <w:rPr>
          <w:sz w:val="28"/>
          <w:szCs w:val="28"/>
        </w:rPr>
      </w:pPr>
    </w:p>
    <w:p w14:paraId="603F4600" w14:textId="77777777" w:rsidR="00BD759E" w:rsidRDefault="00BD759E" w:rsidP="00FD483F">
      <w:pPr>
        <w:pStyle w:val="Textoindependiente"/>
        <w:ind w:left="0"/>
        <w:rPr>
          <w:sz w:val="28"/>
          <w:szCs w:val="28"/>
        </w:rPr>
      </w:pPr>
    </w:p>
    <w:p w14:paraId="5DE1E14E" w14:textId="77777777" w:rsidR="00BD759E" w:rsidRDefault="00BD759E" w:rsidP="00FD483F">
      <w:pPr>
        <w:pStyle w:val="Textoindependiente"/>
        <w:ind w:left="0"/>
        <w:rPr>
          <w:sz w:val="28"/>
          <w:szCs w:val="28"/>
        </w:rPr>
      </w:pPr>
    </w:p>
    <w:p w14:paraId="71494B7F" w14:textId="77777777" w:rsidR="00BD759E" w:rsidRDefault="00BD759E" w:rsidP="00FD483F">
      <w:pPr>
        <w:pStyle w:val="Textoindependiente"/>
        <w:ind w:left="0"/>
        <w:rPr>
          <w:sz w:val="28"/>
          <w:szCs w:val="28"/>
        </w:rPr>
      </w:pPr>
    </w:p>
    <w:p w14:paraId="3B675FE3" w14:textId="77777777" w:rsidR="00BD759E" w:rsidRDefault="00BD759E" w:rsidP="00FD483F">
      <w:pPr>
        <w:pStyle w:val="Textoindependiente"/>
        <w:ind w:left="0"/>
        <w:rPr>
          <w:sz w:val="28"/>
          <w:szCs w:val="28"/>
        </w:rPr>
      </w:pPr>
    </w:p>
    <w:p w14:paraId="4537AC54" w14:textId="77777777" w:rsidR="00BD759E" w:rsidRDefault="00BD759E" w:rsidP="00FD483F">
      <w:pPr>
        <w:pStyle w:val="Textoindependiente"/>
        <w:ind w:left="0"/>
        <w:rPr>
          <w:sz w:val="28"/>
          <w:szCs w:val="28"/>
        </w:rPr>
      </w:pPr>
    </w:p>
    <w:p w14:paraId="00F7CD3E" w14:textId="77777777" w:rsidR="00BD759E" w:rsidRDefault="00BD759E" w:rsidP="00FD483F">
      <w:pPr>
        <w:pStyle w:val="Textoindependiente"/>
        <w:ind w:left="0"/>
        <w:rPr>
          <w:sz w:val="28"/>
          <w:szCs w:val="28"/>
        </w:rPr>
      </w:pPr>
    </w:p>
    <w:p w14:paraId="5E2866DA" w14:textId="77777777" w:rsidR="00BD759E" w:rsidRDefault="00BD759E" w:rsidP="00FD483F">
      <w:pPr>
        <w:pStyle w:val="Textoindependiente"/>
        <w:ind w:left="0"/>
        <w:rPr>
          <w:sz w:val="28"/>
          <w:szCs w:val="28"/>
        </w:rPr>
      </w:pPr>
    </w:p>
    <w:p w14:paraId="19F673F1" w14:textId="77777777" w:rsidR="00BD759E" w:rsidRDefault="00BD759E" w:rsidP="00FD483F">
      <w:pPr>
        <w:pStyle w:val="Textoindependiente"/>
        <w:ind w:left="0"/>
        <w:rPr>
          <w:sz w:val="28"/>
          <w:szCs w:val="28"/>
        </w:rPr>
      </w:pPr>
    </w:p>
    <w:p w14:paraId="5D98D1D1" w14:textId="77777777" w:rsidR="00BD759E" w:rsidRDefault="00BD759E" w:rsidP="00FD483F">
      <w:pPr>
        <w:pStyle w:val="Textoindependiente"/>
        <w:ind w:left="0"/>
        <w:rPr>
          <w:sz w:val="28"/>
          <w:szCs w:val="28"/>
        </w:rPr>
      </w:pPr>
    </w:p>
    <w:p w14:paraId="48CF52A1" w14:textId="77777777" w:rsidR="00BD759E" w:rsidRDefault="00BD759E" w:rsidP="00FD483F">
      <w:pPr>
        <w:pStyle w:val="Textoindependiente"/>
        <w:ind w:left="0"/>
        <w:rPr>
          <w:sz w:val="28"/>
          <w:szCs w:val="28"/>
        </w:rPr>
      </w:pPr>
    </w:p>
    <w:p w14:paraId="191700B8" w14:textId="77777777" w:rsidR="00AA5A5E" w:rsidRPr="00965EDC" w:rsidRDefault="00AA5A5E" w:rsidP="00FD483F">
      <w:pPr>
        <w:pStyle w:val="Textoindependiente"/>
        <w:spacing w:before="63"/>
        <w:ind w:left="0"/>
        <w:rPr>
          <w:sz w:val="28"/>
          <w:szCs w:val="28"/>
        </w:rPr>
      </w:pPr>
    </w:p>
    <w:p w14:paraId="18FFDF84" w14:textId="4C5FD028" w:rsidR="00E46D26" w:rsidRPr="00965EDC" w:rsidRDefault="004A489F" w:rsidP="00FD483F">
      <w:pPr>
        <w:pStyle w:val="Ttulo1"/>
        <w:spacing w:line="259" w:lineRule="auto"/>
        <w:ind w:left="490" w:right="1337"/>
        <w:jc w:val="both"/>
        <w:rPr>
          <w:color w:val="548DD4" w:themeColor="text2" w:themeTint="99"/>
          <w:sz w:val="28"/>
          <w:szCs w:val="28"/>
        </w:rPr>
      </w:pPr>
      <w:r w:rsidRPr="00965EDC">
        <w:rPr>
          <w:color w:val="548DD4" w:themeColor="text2" w:themeTint="99"/>
          <w:sz w:val="28"/>
          <w:szCs w:val="28"/>
        </w:rPr>
        <w:lastRenderedPageBreak/>
        <w:t>7-</w:t>
      </w:r>
      <w:r w:rsidR="00024AAD" w:rsidRPr="00965EDC">
        <w:rPr>
          <w:color w:val="548DD4" w:themeColor="text2" w:themeTint="99"/>
          <w:sz w:val="28"/>
          <w:szCs w:val="28"/>
        </w:rPr>
        <w:t>PROTOCOLO DE ACCI</w:t>
      </w:r>
      <w:r w:rsidR="003D4337" w:rsidRPr="00965EDC">
        <w:rPr>
          <w:color w:val="548DD4" w:themeColor="text2" w:themeTint="99"/>
          <w:sz w:val="28"/>
          <w:szCs w:val="28"/>
        </w:rPr>
        <w:t>Ó</w:t>
      </w:r>
      <w:r w:rsidR="00024AAD" w:rsidRPr="00965EDC">
        <w:rPr>
          <w:color w:val="548DD4" w:themeColor="text2" w:themeTint="99"/>
          <w:sz w:val="28"/>
          <w:szCs w:val="28"/>
        </w:rPr>
        <w:t xml:space="preserve">N EN CASO DE CONFLICTO APODERADO / </w:t>
      </w:r>
      <w:r w:rsidR="00024AAD" w:rsidRPr="00965EDC">
        <w:rPr>
          <w:color w:val="548DD4" w:themeColor="text2" w:themeTint="99"/>
          <w:spacing w:val="-2"/>
          <w:sz w:val="28"/>
          <w:szCs w:val="28"/>
        </w:rPr>
        <w:t>FUNCIONARIO.</w:t>
      </w:r>
    </w:p>
    <w:p w14:paraId="253E1AA6" w14:textId="17FE7CA1" w:rsidR="00AA5A5E" w:rsidRPr="00965EDC" w:rsidRDefault="00024AAD" w:rsidP="00FD483F">
      <w:pPr>
        <w:pStyle w:val="Textoindependiente"/>
        <w:spacing w:before="160" w:line="259" w:lineRule="auto"/>
        <w:ind w:left="222" w:right="1336"/>
        <w:rPr>
          <w:sz w:val="28"/>
          <w:szCs w:val="28"/>
        </w:rPr>
      </w:pPr>
      <w:r w:rsidRPr="00965EDC">
        <w:rPr>
          <w:sz w:val="28"/>
          <w:szCs w:val="28"/>
        </w:rPr>
        <w:t>Ningún tipo de agresión es avalada por el colegio, los docentes y personal, es por ello</w:t>
      </w:r>
      <w:r w:rsidRPr="00965EDC">
        <w:rPr>
          <w:spacing w:val="-9"/>
          <w:sz w:val="28"/>
          <w:szCs w:val="28"/>
        </w:rPr>
        <w:t xml:space="preserve"> </w:t>
      </w:r>
      <w:r w:rsidRPr="00965EDC">
        <w:rPr>
          <w:sz w:val="28"/>
          <w:szCs w:val="28"/>
        </w:rPr>
        <w:t>que</w:t>
      </w:r>
      <w:r w:rsidRPr="00965EDC">
        <w:rPr>
          <w:spacing w:val="-9"/>
          <w:sz w:val="28"/>
          <w:szCs w:val="28"/>
        </w:rPr>
        <w:t xml:space="preserve"> </w:t>
      </w:r>
      <w:r w:rsidRPr="00965EDC">
        <w:rPr>
          <w:sz w:val="28"/>
          <w:szCs w:val="28"/>
        </w:rPr>
        <w:t>surge</w:t>
      </w:r>
      <w:r w:rsidRPr="00965EDC">
        <w:rPr>
          <w:spacing w:val="-9"/>
          <w:sz w:val="28"/>
          <w:szCs w:val="28"/>
        </w:rPr>
        <w:t xml:space="preserve"> </w:t>
      </w:r>
      <w:r w:rsidRPr="00965EDC">
        <w:rPr>
          <w:sz w:val="28"/>
          <w:szCs w:val="28"/>
        </w:rPr>
        <w:t>la</w:t>
      </w:r>
      <w:r w:rsidRPr="00965EDC">
        <w:rPr>
          <w:spacing w:val="-10"/>
          <w:sz w:val="28"/>
          <w:szCs w:val="28"/>
        </w:rPr>
        <w:t xml:space="preserve"> </w:t>
      </w:r>
      <w:r w:rsidRPr="00965EDC">
        <w:rPr>
          <w:sz w:val="28"/>
          <w:szCs w:val="28"/>
        </w:rPr>
        <w:t>necesidad</w:t>
      </w:r>
      <w:r w:rsidRPr="00965EDC">
        <w:rPr>
          <w:spacing w:val="-9"/>
          <w:sz w:val="28"/>
          <w:szCs w:val="28"/>
        </w:rPr>
        <w:t xml:space="preserve"> </w:t>
      </w:r>
      <w:r w:rsidRPr="00965EDC">
        <w:rPr>
          <w:sz w:val="28"/>
          <w:szCs w:val="28"/>
        </w:rPr>
        <w:t>de</w:t>
      </w:r>
      <w:r w:rsidRPr="00965EDC">
        <w:rPr>
          <w:spacing w:val="-9"/>
          <w:sz w:val="28"/>
          <w:szCs w:val="28"/>
        </w:rPr>
        <w:t xml:space="preserve"> </w:t>
      </w:r>
      <w:r w:rsidRPr="00965EDC">
        <w:rPr>
          <w:sz w:val="28"/>
          <w:szCs w:val="28"/>
        </w:rPr>
        <w:t>velar</w:t>
      </w:r>
      <w:r w:rsidRPr="00965EDC">
        <w:rPr>
          <w:spacing w:val="-10"/>
          <w:sz w:val="28"/>
          <w:szCs w:val="28"/>
        </w:rPr>
        <w:t xml:space="preserve"> </w:t>
      </w:r>
      <w:r w:rsidRPr="00965EDC">
        <w:rPr>
          <w:sz w:val="28"/>
          <w:szCs w:val="28"/>
        </w:rPr>
        <w:t>por</w:t>
      </w:r>
      <w:r w:rsidRPr="00965EDC">
        <w:rPr>
          <w:spacing w:val="-11"/>
          <w:sz w:val="28"/>
          <w:szCs w:val="28"/>
        </w:rPr>
        <w:t xml:space="preserve"> </w:t>
      </w:r>
      <w:r w:rsidRPr="00965EDC">
        <w:rPr>
          <w:sz w:val="28"/>
          <w:szCs w:val="28"/>
        </w:rPr>
        <w:t>la</w:t>
      </w:r>
      <w:r w:rsidRPr="00965EDC">
        <w:rPr>
          <w:spacing w:val="-10"/>
          <w:sz w:val="28"/>
          <w:szCs w:val="28"/>
        </w:rPr>
        <w:t xml:space="preserve"> </w:t>
      </w:r>
      <w:r w:rsidRPr="00965EDC">
        <w:rPr>
          <w:sz w:val="28"/>
          <w:szCs w:val="28"/>
        </w:rPr>
        <w:t>seguridad</w:t>
      </w:r>
      <w:r w:rsidRPr="00965EDC">
        <w:rPr>
          <w:spacing w:val="-4"/>
          <w:sz w:val="28"/>
          <w:szCs w:val="28"/>
        </w:rPr>
        <w:t xml:space="preserve"> </w:t>
      </w:r>
      <w:r w:rsidRPr="00965EDC">
        <w:rPr>
          <w:sz w:val="28"/>
          <w:szCs w:val="28"/>
        </w:rPr>
        <w:t>y</w:t>
      </w:r>
      <w:r w:rsidRPr="00965EDC">
        <w:rPr>
          <w:spacing w:val="-10"/>
          <w:sz w:val="28"/>
          <w:szCs w:val="28"/>
        </w:rPr>
        <w:t xml:space="preserve"> </w:t>
      </w:r>
      <w:r w:rsidRPr="00965EDC">
        <w:rPr>
          <w:sz w:val="28"/>
          <w:szCs w:val="28"/>
        </w:rPr>
        <w:t>dignidad</w:t>
      </w:r>
      <w:r w:rsidRPr="00965EDC">
        <w:rPr>
          <w:spacing w:val="-9"/>
          <w:sz w:val="28"/>
          <w:szCs w:val="28"/>
        </w:rPr>
        <w:t xml:space="preserve"> </w:t>
      </w:r>
      <w:r w:rsidRPr="00965EDC">
        <w:rPr>
          <w:sz w:val="28"/>
          <w:szCs w:val="28"/>
        </w:rPr>
        <w:t>de</w:t>
      </w:r>
      <w:r w:rsidRPr="00965EDC">
        <w:rPr>
          <w:spacing w:val="-9"/>
          <w:sz w:val="28"/>
          <w:szCs w:val="28"/>
        </w:rPr>
        <w:t xml:space="preserve"> </w:t>
      </w:r>
      <w:r w:rsidRPr="00965EDC">
        <w:rPr>
          <w:sz w:val="28"/>
          <w:szCs w:val="28"/>
        </w:rPr>
        <w:t>los</w:t>
      </w:r>
      <w:r w:rsidRPr="00965EDC">
        <w:rPr>
          <w:spacing w:val="-10"/>
          <w:sz w:val="28"/>
          <w:szCs w:val="28"/>
        </w:rPr>
        <w:t xml:space="preserve"> </w:t>
      </w:r>
      <w:r w:rsidRPr="00965EDC">
        <w:rPr>
          <w:sz w:val="28"/>
          <w:szCs w:val="28"/>
        </w:rPr>
        <w:t>funcionarios.</w:t>
      </w:r>
    </w:p>
    <w:p w14:paraId="79A11466" w14:textId="77777777" w:rsidR="005D2F1C" w:rsidRPr="00965EDC" w:rsidRDefault="00024AAD" w:rsidP="00FD483F">
      <w:pPr>
        <w:pStyle w:val="Prrafodelista"/>
        <w:numPr>
          <w:ilvl w:val="0"/>
          <w:numId w:val="144"/>
        </w:numPr>
        <w:tabs>
          <w:tab w:val="left" w:pos="941"/>
        </w:tabs>
        <w:spacing w:before="160" w:line="256" w:lineRule="auto"/>
        <w:ind w:right="1337"/>
        <w:rPr>
          <w:sz w:val="28"/>
          <w:szCs w:val="28"/>
        </w:rPr>
      </w:pPr>
      <w:r w:rsidRPr="00965EDC">
        <w:rPr>
          <w:sz w:val="28"/>
          <w:szCs w:val="28"/>
        </w:rPr>
        <w:t>Llamar</w:t>
      </w:r>
      <w:r w:rsidRPr="00965EDC">
        <w:rPr>
          <w:spacing w:val="-17"/>
          <w:sz w:val="28"/>
          <w:szCs w:val="28"/>
        </w:rPr>
        <w:t xml:space="preserve"> </w:t>
      </w:r>
      <w:r w:rsidRPr="00965EDC">
        <w:rPr>
          <w:sz w:val="28"/>
          <w:szCs w:val="28"/>
        </w:rPr>
        <w:t>a</w:t>
      </w:r>
      <w:r w:rsidRPr="00965EDC">
        <w:rPr>
          <w:spacing w:val="-17"/>
          <w:sz w:val="28"/>
          <w:szCs w:val="28"/>
        </w:rPr>
        <w:t xml:space="preserve"> </w:t>
      </w:r>
      <w:r w:rsidRPr="00965EDC">
        <w:rPr>
          <w:sz w:val="28"/>
          <w:szCs w:val="28"/>
        </w:rPr>
        <w:t>la</w:t>
      </w:r>
      <w:r w:rsidRPr="00965EDC">
        <w:rPr>
          <w:spacing w:val="-16"/>
          <w:sz w:val="28"/>
          <w:szCs w:val="28"/>
        </w:rPr>
        <w:t xml:space="preserve"> </w:t>
      </w:r>
      <w:r w:rsidRPr="00965EDC">
        <w:rPr>
          <w:sz w:val="28"/>
          <w:szCs w:val="28"/>
        </w:rPr>
        <w:t>calma</w:t>
      </w:r>
      <w:r w:rsidRPr="00965EDC">
        <w:rPr>
          <w:spacing w:val="-17"/>
          <w:sz w:val="28"/>
          <w:szCs w:val="28"/>
        </w:rPr>
        <w:t xml:space="preserve"> </w:t>
      </w:r>
      <w:r w:rsidRPr="00965EDC">
        <w:rPr>
          <w:sz w:val="28"/>
          <w:szCs w:val="28"/>
        </w:rPr>
        <w:t>solicitando</w:t>
      </w:r>
      <w:r w:rsidRPr="00965EDC">
        <w:rPr>
          <w:spacing w:val="-17"/>
          <w:sz w:val="28"/>
          <w:szCs w:val="28"/>
        </w:rPr>
        <w:t xml:space="preserve"> </w:t>
      </w:r>
      <w:r w:rsidRPr="00965EDC">
        <w:rPr>
          <w:sz w:val="28"/>
          <w:szCs w:val="28"/>
        </w:rPr>
        <w:t>al</w:t>
      </w:r>
      <w:r w:rsidRPr="00965EDC">
        <w:rPr>
          <w:spacing w:val="-17"/>
          <w:sz w:val="28"/>
          <w:szCs w:val="28"/>
        </w:rPr>
        <w:t xml:space="preserve"> </w:t>
      </w:r>
      <w:r w:rsidRPr="00965EDC">
        <w:rPr>
          <w:sz w:val="28"/>
          <w:szCs w:val="28"/>
        </w:rPr>
        <w:t>apoderado</w:t>
      </w:r>
      <w:r w:rsidRPr="00965EDC">
        <w:rPr>
          <w:spacing w:val="-16"/>
          <w:sz w:val="28"/>
          <w:szCs w:val="28"/>
        </w:rPr>
        <w:t xml:space="preserve"> </w:t>
      </w:r>
      <w:r w:rsidRPr="00965EDC">
        <w:rPr>
          <w:sz w:val="28"/>
          <w:szCs w:val="28"/>
        </w:rPr>
        <w:t>que</w:t>
      </w:r>
      <w:r w:rsidRPr="00965EDC">
        <w:rPr>
          <w:spacing w:val="-17"/>
          <w:sz w:val="28"/>
          <w:szCs w:val="28"/>
        </w:rPr>
        <w:t xml:space="preserve"> </w:t>
      </w:r>
      <w:r w:rsidRPr="00965EDC">
        <w:rPr>
          <w:sz w:val="28"/>
          <w:szCs w:val="28"/>
        </w:rPr>
        <w:t>esa</w:t>
      </w:r>
      <w:r w:rsidRPr="00965EDC">
        <w:rPr>
          <w:spacing w:val="-17"/>
          <w:sz w:val="28"/>
          <w:szCs w:val="28"/>
        </w:rPr>
        <w:t xml:space="preserve"> </w:t>
      </w:r>
      <w:r w:rsidRPr="00965EDC">
        <w:rPr>
          <w:sz w:val="28"/>
          <w:szCs w:val="28"/>
        </w:rPr>
        <w:t>no</w:t>
      </w:r>
      <w:r w:rsidRPr="00965EDC">
        <w:rPr>
          <w:spacing w:val="-16"/>
          <w:sz w:val="28"/>
          <w:szCs w:val="28"/>
        </w:rPr>
        <w:t xml:space="preserve"> </w:t>
      </w:r>
      <w:r w:rsidRPr="00965EDC">
        <w:rPr>
          <w:sz w:val="28"/>
          <w:szCs w:val="28"/>
        </w:rPr>
        <w:t>es</w:t>
      </w:r>
      <w:r w:rsidRPr="00965EDC">
        <w:rPr>
          <w:spacing w:val="-17"/>
          <w:sz w:val="28"/>
          <w:szCs w:val="28"/>
        </w:rPr>
        <w:t xml:space="preserve"> </w:t>
      </w:r>
      <w:r w:rsidRPr="00965EDC">
        <w:rPr>
          <w:sz w:val="28"/>
          <w:szCs w:val="28"/>
        </w:rPr>
        <w:t>la</w:t>
      </w:r>
      <w:r w:rsidRPr="00965EDC">
        <w:rPr>
          <w:spacing w:val="-13"/>
          <w:sz w:val="28"/>
          <w:szCs w:val="28"/>
        </w:rPr>
        <w:t xml:space="preserve"> </w:t>
      </w:r>
      <w:r w:rsidRPr="00965EDC">
        <w:rPr>
          <w:sz w:val="28"/>
          <w:szCs w:val="28"/>
        </w:rPr>
        <w:t>forma</w:t>
      </w:r>
      <w:r w:rsidRPr="00965EDC">
        <w:rPr>
          <w:spacing w:val="-16"/>
          <w:sz w:val="28"/>
          <w:szCs w:val="28"/>
        </w:rPr>
        <w:t xml:space="preserve"> </w:t>
      </w:r>
      <w:r w:rsidRPr="00965EDC">
        <w:rPr>
          <w:sz w:val="28"/>
          <w:szCs w:val="28"/>
        </w:rPr>
        <w:t>de</w:t>
      </w:r>
      <w:r w:rsidRPr="00965EDC">
        <w:rPr>
          <w:spacing w:val="-17"/>
          <w:sz w:val="28"/>
          <w:szCs w:val="28"/>
        </w:rPr>
        <w:t xml:space="preserve"> </w:t>
      </w:r>
      <w:r w:rsidRPr="00965EDC">
        <w:rPr>
          <w:sz w:val="28"/>
          <w:szCs w:val="28"/>
        </w:rPr>
        <w:t>dirigirse al personal.</w:t>
      </w:r>
    </w:p>
    <w:p w14:paraId="73D526A8" w14:textId="584E717F" w:rsidR="005D2F1C" w:rsidRPr="00965EDC" w:rsidRDefault="00024AAD" w:rsidP="00FD483F">
      <w:pPr>
        <w:pStyle w:val="Prrafodelista"/>
        <w:numPr>
          <w:ilvl w:val="0"/>
          <w:numId w:val="144"/>
        </w:numPr>
        <w:tabs>
          <w:tab w:val="left" w:pos="941"/>
        </w:tabs>
        <w:spacing w:before="160" w:line="256" w:lineRule="auto"/>
        <w:ind w:right="1337"/>
        <w:rPr>
          <w:sz w:val="28"/>
          <w:szCs w:val="28"/>
        </w:rPr>
      </w:pPr>
      <w:r w:rsidRPr="00965EDC">
        <w:rPr>
          <w:sz w:val="28"/>
          <w:szCs w:val="28"/>
        </w:rPr>
        <w:t>Se</w:t>
      </w:r>
      <w:r w:rsidRPr="00965EDC">
        <w:rPr>
          <w:spacing w:val="-5"/>
          <w:sz w:val="28"/>
          <w:szCs w:val="28"/>
        </w:rPr>
        <w:t xml:space="preserve"> </w:t>
      </w:r>
      <w:r w:rsidRPr="00965EDC">
        <w:rPr>
          <w:sz w:val="28"/>
          <w:szCs w:val="28"/>
        </w:rPr>
        <w:t>debe</w:t>
      </w:r>
      <w:r w:rsidRPr="00965EDC">
        <w:rPr>
          <w:spacing w:val="-5"/>
          <w:sz w:val="28"/>
          <w:szCs w:val="28"/>
        </w:rPr>
        <w:t xml:space="preserve"> </w:t>
      </w:r>
      <w:r w:rsidRPr="00965EDC">
        <w:rPr>
          <w:sz w:val="28"/>
          <w:szCs w:val="28"/>
        </w:rPr>
        <w:t>informar</w:t>
      </w:r>
      <w:r w:rsidRPr="00965EDC">
        <w:rPr>
          <w:spacing w:val="-6"/>
          <w:sz w:val="28"/>
          <w:szCs w:val="28"/>
        </w:rPr>
        <w:t xml:space="preserve"> </w:t>
      </w:r>
      <w:r w:rsidRPr="00965EDC">
        <w:rPr>
          <w:sz w:val="28"/>
          <w:szCs w:val="28"/>
        </w:rPr>
        <w:t>al</w:t>
      </w:r>
      <w:r w:rsidRPr="00965EDC">
        <w:rPr>
          <w:spacing w:val="-6"/>
          <w:sz w:val="28"/>
          <w:szCs w:val="28"/>
        </w:rPr>
        <w:t xml:space="preserve"> </w:t>
      </w:r>
      <w:r w:rsidRPr="00965EDC">
        <w:rPr>
          <w:sz w:val="28"/>
          <w:szCs w:val="28"/>
        </w:rPr>
        <w:t>apoderado</w:t>
      </w:r>
      <w:r w:rsidRPr="00965EDC">
        <w:rPr>
          <w:spacing w:val="-5"/>
          <w:sz w:val="28"/>
          <w:szCs w:val="28"/>
        </w:rPr>
        <w:t xml:space="preserve"> </w:t>
      </w:r>
      <w:r w:rsidRPr="00965EDC">
        <w:rPr>
          <w:sz w:val="28"/>
          <w:szCs w:val="28"/>
        </w:rPr>
        <w:t>que</w:t>
      </w:r>
      <w:r w:rsidRPr="00965EDC">
        <w:rPr>
          <w:spacing w:val="-5"/>
          <w:sz w:val="28"/>
          <w:szCs w:val="28"/>
        </w:rPr>
        <w:t xml:space="preserve"> </w:t>
      </w:r>
      <w:r w:rsidRPr="00965EDC">
        <w:rPr>
          <w:sz w:val="28"/>
          <w:szCs w:val="28"/>
        </w:rPr>
        <w:t>solicite</w:t>
      </w:r>
      <w:r w:rsidRPr="00965EDC">
        <w:rPr>
          <w:spacing w:val="-5"/>
          <w:sz w:val="28"/>
          <w:szCs w:val="28"/>
        </w:rPr>
        <w:t xml:space="preserve"> </w:t>
      </w:r>
      <w:r w:rsidRPr="00965EDC">
        <w:rPr>
          <w:sz w:val="28"/>
          <w:szCs w:val="28"/>
        </w:rPr>
        <w:t>una</w:t>
      </w:r>
      <w:r w:rsidRPr="00965EDC">
        <w:rPr>
          <w:spacing w:val="-3"/>
          <w:sz w:val="28"/>
          <w:szCs w:val="28"/>
        </w:rPr>
        <w:t xml:space="preserve"> </w:t>
      </w:r>
      <w:r w:rsidRPr="00965EDC">
        <w:rPr>
          <w:sz w:val="28"/>
          <w:szCs w:val="28"/>
        </w:rPr>
        <w:t>entrevista</w:t>
      </w:r>
      <w:r w:rsidRPr="00965EDC">
        <w:rPr>
          <w:spacing w:val="-5"/>
          <w:sz w:val="28"/>
          <w:szCs w:val="28"/>
        </w:rPr>
        <w:t xml:space="preserve"> </w:t>
      </w:r>
      <w:r w:rsidRPr="00965EDC">
        <w:rPr>
          <w:sz w:val="28"/>
          <w:szCs w:val="28"/>
        </w:rPr>
        <w:t>con</w:t>
      </w:r>
      <w:r w:rsidRPr="00965EDC">
        <w:rPr>
          <w:spacing w:val="-3"/>
          <w:sz w:val="28"/>
          <w:szCs w:val="28"/>
        </w:rPr>
        <w:t xml:space="preserve"> </w:t>
      </w:r>
      <w:r w:rsidRPr="00965EDC">
        <w:rPr>
          <w:sz w:val="28"/>
          <w:szCs w:val="28"/>
        </w:rPr>
        <w:t>su</w:t>
      </w:r>
      <w:r w:rsidRPr="00965EDC">
        <w:rPr>
          <w:spacing w:val="-5"/>
          <w:sz w:val="28"/>
          <w:szCs w:val="28"/>
        </w:rPr>
        <w:t xml:space="preserve"> </w:t>
      </w:r>
      <w:r w:rsidRPr="00965EDC">
        <w:rPr>
          <w:sz w:val="28"/>
          <w:szCs w:val="28"/>
        </w:rPr>
        <w:t>profesor jefe por medio de</w:t>
      </w:r>
      <w:r w:rsidR="006212B8" w:rsidRPr="00965EDC">
        <w:rPr>
          <w:sz w:val="28"/>
          <w:szCs w:val="28"/>
        </w:rPr>
        <w:t xml:space="preserve"> </w:t>
      </w:r>
      <w:r w:rsidR="007B28BE" w:rsidRPr="00965EDC">
        <w:rPr>
          <w:sz w:val="28"/>
          <w:szCs w:val="28"/>
        </w:rPr>
        <w:t xml:space="preserve">comunicación escrita o </w:t>
      </w:r>
      <w:r w:rsidR="005D2F1C" w:rsidRPr="00965EDC">
        <w:rPr>
          <w:sz w:val="28"/>
          <w:szCs w:val="28"/>
        </w:rPr>
        <w:t>correo institucional</w:t>
      </w:r>
      <w:r w:rsidRPr="00965EDC">
        <w:rPr>
          <w:sz w:val="28"/>
          <w:szCs w:val="28"/>
        </w:rPr>
        <w:t xml:space="preserve"> según protocolo.</w:t>
      </w:r>
    </w:p>
    <w:p w14:paraId="3FD3678F" w14:textId="3C31110E" w:rsidR="00D61BE1" w:rsidRPr="00965EDC" w:rsidRDefault="003B04AC" w:rsidP="00FD483F">
      <w:pPr>
        <w:pStyle w:val="Prrafodelista"/>
        <w:numPr>
          <w:ilvl w:val="0"/>
          <w:numId w:val="144"/>
        </w:numPr>
        <w:tabs>
          <w:tab w:val="left" w:pos="941"/>
        </w:tabs>
        <w:spacing w:before="160" w:line="256" w:lineRule="auto"/>
        <w:ind w:right="1337"/>
        <w:rPr>
          <w:sz w:val="28"/>
          <w:szCs w:val="28"/>
        </w:rPr>
      </w:pPr>
      <w:r w:rsidRPr="00965EDC">
        <w:rPr>
          <w:sz w:val="28"/>
          <w:szCs w:val="28"/>
        </w:rPr>
        <w:t>También el apoderado si lo estima conveniente podrá solicitar la hoja de reclamos.</w:t>
      </w:r>
    </w:p>
    <w:p w14:paraId="138FCB01" w14:textId="77777777" w:rsidR="00A4087E" w:rsidRPr="00965EDC" w:rsidRDefault="00024AAD" w:rsidP="00FD483F">
      <w:pPr>
        <w:pStyle w:val="Prrafodelista"/>
        <w:numPr>
          <w:ilvl w:val="0"/>
          <w:numId w:val="144"/>
        </w:numPr>
        <w:tabs>
          <w:tab w:val="left" w:pos="941"/>
        </w:tabs>
        <w:spacing w:before="160" w:line="256" w:lineRule="auto"/>
        <w:ind w:right="1337"/>
        <w:rPr>
          <w:sz w:val="28"/>
          <w:szCs w:val="28"/>
        </w:rPr>
      </w:pPr>
      <w:r w:rsidRPr="00965EDC">
        <w:rPr>
          <w:sz w:val="28"/>
          <w:szCs w:val="28"/>
        </w:rPr>
        <w:t>Si</w:t>
      </w:r>
      <w:r w:rsidRPr="00965EDC">
        <w:rPr>
          <w:spacing w:val="40"/>
          <w:sz w:val="28"/>
          <w:szCs w:val="28"/>
        </w:rPr>
        <w:t xml:space="preserve"> </w:t>
      </w:r>
      <w:r w:rsidRPr="00965EDC">
        <w:rPr>
          <w:sz w:val="28"/>
          <w:szCs w:val="28"/>
        </w:rPr>
        <w:t>la</w:t>
      </w:r>
      <w:r w:rsidRPr="00965EDC">
        <w:rPr>
          <w:spacing w:val="40"/>
          <w:sz w:val="28"/>
          <w:szCs w:val="28"/>
        </w:rPr>
        <w:t xml:space="preserve"> </w:t>
      </w:r>
      <w:r w:rsidRPr="00965EDC">
        <w:rPr>
          <w:sz w:val="28"/>
          <w:szCs w:val="28"/>
        </w:rPr>
        <w:t>situación</w:t>
      </w:r>
      <w:r w:rsidRPr="00965EDC">
        <w:rPr>
          <w:spacing w:val="40"/>
          <w:sz w:val="28"/>
          <w:szCs w:val="28"/>
        </w:rPr>
        <w:t xml:space="preserve"> </w:t>
      </w:r>
      <w:r w:rsidRPr="00965EDC">
        <w:rPr>
          <w:sz w:val="28"/>
          <w:szCs w:val="28"/>
        </w:rPr>
        <w:t>no</w:t>
      </w:r>
      <w:r w:rsidRPr="00965EDC">
        <w:rPr>
          <w:spacing w:val="40"/>
          <w:sz w:val="28"/>
          <w:szCs w:val="28"/>
        </w:rPr>
        <w:t xml:space="preserve"> </w:t>
      </w:r>
      <w:r w:rsidRPr="00965EDC">
        <w:rPr>
          <w:sz w:val="28"/>
          <w:szCs w:val="28"/>
        </w:rPr>
        <w:t>se</w:t>
      </w:r>
      <w:r w:rsidRPr="00965EDC">
        <w:rPr>
          <w:spacing w:val="40"/>
          <w:sz w:val="28"/>
          <w:szCs w:val="28"/>
        </w:rPr>
        <w:t xml:space="preserve"> </w:t>
      </w:r>
      <w:r w:rsidRPr="00965EDC">
        <w:rPr>
          <w:sz w:val="28"/>
          <w:szCs w:val="28"/>
        </w:rPr>
        <w:t>logra</w:t>
      </w:r>
      <w:r w:rsidRPr="00965EDC">
        <w:rPr>
          <w:spacing w:val="40"/>
          <w:sz w:val="28"/>
          <w:szCs w:val="28"/>
        </w:rPr>
        <w:t xml:space="preserve"> </w:t>
      </w:r>
      <w:r w:rsidRPr="00965EDC">
        <w:rPr>
          <w:sz w:val="28"/>
          <w:szCs w:val="28"/>
        </w:rPr>
        <w:t>calmar</w:t>
      </w:r>
      <w:r w:rsidRPr="00965EDC">
        <w:rPr>
          <w:spacing w:val="40"/>
          <w:sz w:val="28"/>
          <w:szCs w:val="28"/>
        </w:rPr>
        <w:t xml:space="preserve"> </w:t>
      </w:r>
      <w:r w:rsidRPr="00965EDC">
        <w:rPr>
          <w:sz w:val="28"/>
          <w:szCs w:val="28"/>
        </w:rPr>
        <w:t>cualquier</w:t>
      </w:r>
      <w:r w:rsidRPr="00965EDC">
        <w:rPr>
          <w:spacing w:val="40"/>
          <w:sz w:val="28"/>
          <w:szCs w:val="28"/>
        </w:rPr>
        <w:t xml:space="preserve"> </w:t>
      </w:r>
      <w:r w:rsidRPr="00965EDC">
        <w:rPr>
          <w:sz w:val="28"/>
          <w:szCs w:val="28"/>
        </w:rPr>
        <w:t>funcionario</w:t>
      </w:r>
      <w:r w:rsidRPr="00965EDC">
        <w:rPr>
          <w:spacing w:val="40"/>
          <w:sz w:val="28"/>
          <w:szCs w:val="28"/>
        </w:rPr>
        <w:t xml:space="preserve"> </w:t>
      </w:r>
      <w:r w:rsidRPr="00965EDC">
        <w:rPr>
          <w:sz w:val="28"/>
          <w:szCs w:val="28"/>
        </w:rPr>
        <w:t>del</w:t>
      </w:r>
      <w:r w:rsidRPr="00965EDC">
        <w:rPr>
          <w:spacing w:val="40"/>
          <w:sz w:val="28"/>
          <w:szCs w:val="28"/>
        </w:rPr>
        <w:t xml:space="preserve"> </w:t>
      </w:r>
      <w:r w:rsidRPr="00965EDC">
        <w:rPr>
          <w:sz w:val="28"/>
          <w:szCs w:val="28"/>
        </w:rPr>
        <w:t>colegio</w:t>
      </w:r>
      <w:r w:rsidRPr="00965EDC">
        <w:rPr>
          <w:spacing w:val="40"/>
          <w:sz w:val="28"/>
          <w:szCs w:val="28"/>
        </w:rPr>
        <w:t xml:space="preserve"> </w:t>
      </w:r>
      <w:r w:rsidRPr="00965EDC">
        <w:rPr>
          <w:sz w:val="28"/>
          <w:szCs w:val="28"/>
        </w:rPr>
        <w:t>que presencie la situación debe llamar a carabineros al 133</w:t>
      </w:r>
      <w:r w:rsidR="007B28BE" w:rsidRPr="00965EDC">
        <w:rPr>
          <w:sz w:val="28"/>
          <w:szCs w:val="28"/>
        </w:rPr>
        <w:t>.</w:t>
      </w:r>
    </w:p>
    <w:p w14:paraId="7236DDF1" w14:textId="3D81FD96" w:rsidR="00BD44FD" w:rsidRPr="00965EDC" w:rsidRDefault="00BD44FD" w:rsidP="00FD483F">
      <w:pPr>
        <w:pStyle w:val="Prrafodelista"/>
        <w:numPr>
          <w:ilvl w:val="0"/>
          <w:numId w:val="144"/>
        </w:numPr>
        <w:tabs>
          <w:tab w:val="left" w:pos="941"/>
        </w:tabs>
        <w:spacing w:before="160" w:line="256" w:lineRule="auto"/>
        <w:ind w:right="1337"/>
        <w:rPr>
          <w:sz w:val="28"/>
          <w:szCs w:val="28"/>
        </w:rPr>
      </w:pPr>
      <w:r w:rsidRPr="00965EDC">
        <w:rPr>
          <w:sz w:val="28"/>
          <w:szCs w:val="28"/>
        </w:rPr>
        <w:t>Ante lesiones físicas o psicológicas hacer la denuncia y solicitar orden de</w:t>
      </w:r>
      <w:r w:rsidRPr="00965EDC">
        <w:rPr>
          <w:spacing w:val="80"/>
          <w:sz w:val="28"/>
          <w:szCs w:val="28"/>
        </w:rPr>
        <w:t xml:space="preserve"> </w:t>
      </w:r>
      <w:r w:rsidRPr="00965EDC">
        <w:rPr>
          <w:sz w:val="28"/>
          <w:szCs w:val="28"/>
        </w:rPr>
        <w:t>alejamiento judicial para el apoderado.</w:t>
      </w:r>
    </w:p>
    <w:p w14:paraId="01D5E68E" w14:textId="77777777" w:rsidR="00A4087E" w:rsidRPr="00965EDC" w:rsidRDefault="00024AAD" w:rsidP="00FD483F">
      <w:pPr>
        <w:pStyle w:val="Prrafodelista"/>
        <w:numPr>
          <w:ilvl w:val="0"/>
          <w:numId w:val="144"/>
        </w:numPr>
        <w:tabs>
          <w:tab w:val="left" w:pos="941"/>
        </w:tabs>
        <w:spacing w:before="160" w:line="256" w:lineRule="auto"/>
        <w:ind w:right="1337"/>
        <w:rPr>
          <w:sz w:val="28"/>
          <w:szCs w:val="28"/>
        </w:rPr>
      </w:pPr>
      <w:r w:rsidRPr="00965EDC">
        <w:rPr>
          <w:sz w:val="28"/>
          <w:szCs w:val="28"/>
        </w:rPr>
        <w:t>Informar</w:t>
      </w:r>
      <w:r w:rsidRPr="00965EDC">
        <w:rPr>
          <w:spacing w:val="-2"/>
          <w:sz w:val="28"/>
          <w:szCs w:val="28"/>
        </w:rPr>
        <w:t xml:space="preserve"> </w:t>
      </w:r>
      <w:r w:rsidRPr="00965EDC">
        <w:rPr>
          <w:sz w:val="28"/>
          <w:szCs w:val="28"/>
        </w:rPr>
        <w:t>al</w:t>
      </w:r>
      <w:r w:rsidRPr="00965EDC">
        <w:rPr>
          <w:spacing w:val="-5"/>
          <w:sz w:val="28"/>
          <w:szCs w:val="28"/>
        </w:rPr>
        <w:t xml:space="preserve"> </w:t>
      </w:r>
      <w:r w:rsidRPr="00965EDC">
        <w:rPr>
          <w:sz w:val="28"/>
          <w:szCs w:val="28"/>
        </w:rPr>
        <w:t>equipo</w:t>
      </w:r>
      <w:r w:rsidRPr="00965EDC">
        <w:rPr>
          <w:spacing w:val="-3"/>
          <w:sz w:val="28"/>
          <w:szCs w:val="28"/>
        </w:rPr>
        <w:t xml:space="preserve"> </w:t>
      </w:r>
      <w:r w:rsidRPr="00965EDC">
        <w:rPr>
          <w:sz w:val="28"/>
          <w:szCs w:val="28"/>
        </w:rPr>
        <w:t>de gestión</w:t>
      </w:r>
      <w:r w:rsidRPr="00965EDC">
        <w:rPr>
          <w:spacing w:val="-2"/>
          <w:sz w:val="28"/>
          <w:szCs w:val="28"/>
        </w:rPr>
        <w:t xml:space="preserve"> </w:t>
      </w:r>
      <w:r w:rsidRPr="00965EDC">
        <w:rPr>
          <w:sz w:val="28"/>
          <w:szCs w:val="28"/>
        </w:rPr>
        <w:t xml:space="preserve">del </w:t>
      </w:r>
      <w:r w:rsidRPr="00965EDC">
        <w:rPr>
          <w:spacing w:val="-2"/>
          <w:sz w:val="28"/>
          <w:szCs w:val="28"/>
        </w:rPr>
        <w:t>colegio.</w:t>
      </w:r>
    </w:p>
    <w:p w14:paraId="195D9590" w14:textId="77777777" w:rsidR="00AF627A" w:rsidRPr="00965EDC" w:rsidRDefault="00024AAD" w:rsidP="00FD483F">
      <w:pPr>
        <w:pStyle w:val="Prrafodelista"/>
        <w:numPr>
          <w:ilvl w:val="0"/>
          <w:numId w:val="144"/>
        </w:numPr>
        <w:tabs>
          <w:tab w:val="left" w:pos="941"/>
        </w:tabs>
        <w:spacing w:before="160" w:line="256" w:lineRule="auto"/>
        <w:ind w:right="1337"/>
        <w:rPr>
          <w:sz w:val="28"/>
          <w:szCs w:val="28"/>
        </w:rPr>
      </w:pPr>
      <w:r w:rsidRPr="00965EDC">
        <w:rPr>
          <w:sz w:val="28"/>
          <w:szCs w:val="28"/>
        </w:rPr>
        <w:t>Solicitar</w:t>
      </w:r>
      <w:r w:rsidRPr="00965EDC">
        <w:rPr>
          <w:spacing w:val="-5"/>
          <w:sz w:val="28"/>
          <w:szCs w:val="28"/>
        </w:rPr>
        <w:t xml:space="preserve"> </w:t>
      </w:r>
      <w:r w:rsidRPr="00965EDC">
        <w:rPr>
          <w:sz w:val="28"/>
          <w:szCs w:val="28"/>
        </w:rPr>
        <w:t>cambio</w:t>
      </w:r>
      <w:r w:rsidRPr="00965EDC">
        <w:rPr>
          <w:spacing w:val="-4"/>
          <w:sz w:val="28"/>
          <w:szCs w:val="28"/>
        </w:rPr>
        <w:t xml:space="preserve"> </w:t>
      </w:r>
      <w:r w:rsidRPr="00965EDC">
        <w:rPr>
          <w:sz w:val="28"/>
          <w:szCs w:val="28"/>
        </w:rPr>
        <w:t>de</w:t>
      </w:r>
      <w:r w:rsidRPr="00965EDC">
        <w:rPr>
          <w:spacing w:val="-4"/>
          <w:sz w:val="28"/>
          <w:szCs w:val="28"/>
        </w:rPr>
        <w:t xml:space="preserve"> </w:t>
      </w:r>
      <w:r w:rsidRPr="00965EDC">
        <w:rPr>
          <w:sz w:val="28"/>
          <w:szCs w:val="28"/>
        </w:rPr>
        <w:t>apoderado,</w:t>
      </w:r>
      <w:r w:rsidRPr="00965EDC">
        <w:rPr>
          <w:spacing w:val="-3"/>
          <w:sz w:val="28"/>
          <w:szCs w:val="28"/>
        </w:rPr>
        <w:t xml:space="preserve"> </w:t>
      </w:r>
      <w:r w:rsidRPr="00965EDC">
        <w:rPr>
          <w:sz w:val="28"/>
          <w:szCs w:val="28"/>
        </w:rPr>
        <w:t>si</w:t>
      </w:r>
      <w:r w:rsidRPr="00965EDC">
        <w:rPr>
          <w:spacing w:val="-5"/>
          <w:sz w:val="28"/>
          <w:szCs w:val="28"/>
        </w:rPr>
        <w:t xml:space="preserve"> </w:t>
      </w:r>
      <w:r w:rsidRPr="00965EDC">
        <w:rPr>
          <w:sz w:val="28"/>
          <w:szCs w:val="28"/>
        </w:rPr>
        <w:t>esta</w:t>
      </w:r>
      <w:r w:rsidRPr="00965EDC">
        <w:rPr>
          <w:spacing w:val="-3"/>
          <w:sz w:val="28"/>
          <w:szCs w:val="28"/>
        </w:rPr>
        <w:t xml:space="preserve"> </w:t>
      </w:r>
      <w:r w:rsidRPr="00965EDC">
        <w:rPr>
          <w:sz w:val="28"/>
          <w:szCs w:val="28"/>
        </w:rPr>
        <w:t>falta</w:t>
      </w:r>
      <w:r w:rsidRPr="00965EDC">
        <w:rPr>
          <w:spacing w:val="-2"/>
          <w:sz w:val="28"/>
          <w:szCs w:val="28"/>
        </w:rPr>
        <w:t xml:space="preserve"> continúa.</w:t>
      </w:r>
    </w:p>
    <w:p w14:paraId="3BB7C84B" w14:textId="4D6FC6B3" w:rsidR="00AF627A" w:rsidRDefault="00024AAD" w:rsidP="00FD483F">
      <w:pPr>
        <w:pStyle w:val="Prrafodelista"/>
        <w:numPr>
          <w:ilvl w:val="0"/>
          <w:numId w:val="144"/>
        </w:numPr>
        <w:tabs>
          <w:tab w:val="left" w:pos="941"/>
        </w:tabs>
        <w:spacing w:before="160" w:line="256" w:lineRule="auto"/>
        <w:ind w:right="1337"/>
        <w:rPr>
          <w:sz w:val="28"/>
          <w:szCs w:val="28"/>
        </w:rPr>
      </w:pPr>
      <w:r w:rsidRPr="00965EDC">
        <w:rPr>
          <w:sz w:val="28"/>
          <w:szCs w:val="28"/>
        </w:rPr>
        <w:t xml:space="preserve">Brindar al funcionario apoyo </w:t>
      </w:r>
      <w:r w:rsidR="00151B27" w:rsidRPr="00965EDC">
        <w:rPr>
          <w:sz w:val="28"/>
          <w:szCs w:val="28"/>
        </w:rPr>
        <w:t>que fuese necesario (psicológico,</w:t>
      </w:r>
      <w:r w:rsidR="00D322BA" w:rsidRPr="00965EDC">
        <w:rPr>
          <w:sz w:val="28"/>
          <w:szCs w:val="28"/>
        </w:rPr>
        <w:t xml:space="preserve"> médicos a través de la ACHS</w:t>
      </w:r>
      <w:r w:rsidR="00562952" w:rsidRPr="00965EDC">
        <w:rPr>
          <w:sz w:val="28"/>
          <w:szCs w:val="28"/>
        </w:rPr>
        <w:t>).</w:t>
      </w:r>
    </w:p>
    <w:p w14:paraId="68384682" w14:textId="77777777" w:rsidR="00BD759E" w:rsidRPr="00BD759E" w:rsidRDefault="00BD759E" w:rsidP="00FD483F">
      <w:pPr>
        <w:pStyle w:val="Prrafodelista"/>
        <w:numPr>
          <w:ilvl w:val="0"/>
          <w:numId w:val="144"/>
        </w:numPr>
        <w:tabs>
          <w:tab w:val="left" w:pos="941"/>
        </w:tabs>
        <w:spacing w:before="160" w:line="256" w:lineRule="auto"/>
        <w:ind w:right="1337"/>
        <w:rPr>
          <w:sz w:val="28"/>
          <w:szCs w:val="28"/>
        </w:rPr>
      </w:pPr>
    </w:p>
    <w:p w14:paraId="689A700D" w14:textId="2C5A0A0E" w:rsidR="00AA5A5E" w:rsidRPr="00965EDC" w:rsidRDefault="00024AAD" w:rsidP="00FD483F">
      <w:pPr>
        <w:pStyle w:val="Ttulo1"/>
        <w:spacing w:before="163"/>
        <w:jc w:val="both"/>
        <w:rPr>
          <w:spacing w:val="-2"/>
          <w:sz w:val="28"/>
          <w:szCs w:val="28"/>
        </w:rPr>
      </w:pPr>
      <w:r w:rsidRPr="00965EDC">
        <w:rPr>
          <w:color w:val="548DD4" w:themeColor="text2" w:themeTint="99"/>
          <w:sz w:val="28"/>
          <w:szCs w:val="28"/>
        </w:rPr>
        <w:t>6.</w:t>
      </w:r>
      <w:r w:rsidRPr="00965EDC">
        <w:rPr>
          <w:sz w:val="28"/>
          <w:szCs w:val="28"/>
        </w:rPr>
        <w:t>-</w:t>
      </w:r>
      <w:r w:rsidRPr="00965EDC">
        <w:rPr>
          <w:color w:val="548DD4" w:themeColor="text2" w:themeTint="99"/>
          <w:sz w:val="28"/>
          <w:szCs w:val="28"/>
        </w:rPr>
        <w:t>PROTOCOLO</w:t>
      </w:r>
      <w:r w:rsidRPr="00965EDC">
        <w:rPr>
          <w:color w:val="548DD4" w:themeColor="text2" w:themeTint="99"/>
          <w:spacing w:val="-8"/>
          <w:sz w:val="28"/>
          <w:szCs w:val="28"/>
        </w:rPr>
        <w:t xml:space="preserve"> </w:t>
      </w:r>
      <w:r w:rsidRPr="00965EDC">
        <w:rPr>
          <w:color w:val="548DD4" w:themeColor="text2" w:themeTint="99"/>
          <w:sz w:val="28"/>
          <w:szCs w:val="28"/>
        </w:rPr>
        <w:t>DE</w:t>
      </w:r>
      <w:r w:rsidRPr="00965EDC">
        <w:rPr>
          <w:color w:val="548DD4" w:themeColor="text2" w:themeTint="99"/>
          <w:spacing w:val="-8"/>
          <w:sz w:val="28"/>
          <w:szCs w:val="28"/>
        </w:rPr>
        <w:t xml:space="preserve"> </w:t>
      </w:r>
      <w:r w:rsidRPr="00965EDC">
        <w:rPr>
          <w:color w:val="548DD4" w:themeColor="text2" w:themeTint="99"/>
          <w:sz w:val="28"/>
          <w:szCs w:val="28"/>
        </w:rPr>
        <w:t>ACCIÓN</w:t>
      </w:r>
      <w:r w:rsidRPr="00965EDC">
        <w:rPr>
          <w:color w:val="548DD4" w:themeColor="text2" w:themeTint="99"/>
          <w:spacing w:val="-6"/>
          <w:sz w:val="28"/>
          <w:szCs w:val="28"/>
        </w:rPr>
        <w:t xml:space="preserve"> </w:t>
      </w:r>
      <w:r w:rsidRPr="00965EDC">
        <w:rPr>
          <w:color w:val="548DD4" w:themeColor="text2" w:themeTint="99"/>
          <w:sz w:val="28"/>
          <w:szCs w:val="28"/>
        </w:rPr>
        <w:t>FRENTE</w:t>
      </w:r>
      <w:r w:rsidRPr="00965EDC">
        <w:rPr>
          <w:color w:val="548DD4" w:themeColor="text2" w:themeTint="99"/>
          <w:spacing w:val="-6"/>
          <w:sz w:val="28"/>
          <w:szCs w:val="28"/>
        </w:rPr>
        <w:t xml:space="preserve"> </w:t>
      </w:r>
      <w:r w:rsidRPr="00965EDC">
        <w:rPr>
          <w:color w:val="548DD4" w:themeColor="text2" w:themeTint="99"/>
          <w:sz w:val="28"/>
          <w:szCs w:val="28"/>
        </w:rPr>
        <w:t>AGRESIÓN</w:t>
      </w:r>
      <w:r w:rsidRPr="00965EDC">
        <w:rPr>
          <w:color w:val="548DD4" w:themeColor="text2" w:themeTint="99"/>
          <w:spacing w:val="-6"/>
          <w:sz w:val="28"/>
          <w:szCs w:val="28"/>
        </w:rPr>
        <w:t xml:space="preserve"> </w:t>
      </w:r>
      <w:r w:rsidRPr="00965EDC">
        <w:rPr>
          <w:color w:val="548DD4" w:themeColor="text2" w:themeTint="99"/>
          <w:sz w:val="28"/>
          <w:szCs w:val="28"/>
        </w:rPr>
        <w:t>ENTRE</w:t>
      </w:r>
      <w:r w:rsidRPr="00965EDC">
        <w:rPr>
          <w:color w:val="548DD4" w:themeColor="text2" w:themeTint="99"/>
          <w:spacing w:val="-6"/>
          <w:sz w:val="28"/>
          <w:szCs w:val="28"/>
        </w:rPr>
        <w:t xml:space="preserve"> </w:t>
      </w:r>
      <w:r w:rsidRPr="00965EDC">
        <w:rPr>
          <w:color w:val="548DD4" w:themeColor="text2" w:themeTint="99"/>
          <w:spacing w:val="-2"/>
          <w:sz w:val="28"/>
          <w:szCs w:val="28"/>
        </w:rPr>
        <w:t>APODERADOS</w:t>
      </w:r>
      <w:r w:rsidR="002857B2" w:rsidRPr="00965EDC">
        <w:rPr>
          <w:color w:val="548DD4" w:themeColor="text2" w:themeTint="99"/>
          <w:spacing w:val="-2"/>
          <w:sz w:val="28"/>
          <w:szCs w:val="28"/>
        </w:rPr>
        <w:t>.</w:t>
      </w:r>
    </w:p>
    <w:p w14:paraId="6EAD1DA8" w14:textId="77777777" w:rsidR="00A11554" w:rsidRPr="00965EDC" w:rsidRDefault="00A11554" w:rsidP="00FD483F">
      <w:pPr>
        <w:pStyle w:val="Ttulo1"/>
        <w:spacing w:before="163"/>
        <w:jc w:val="both"/>
        <w:rPr>
          <w:sz w:val="28"/>
          <w:szCs w:val="28"/>
        </w:rPr>
      </w:pPr>
    </w:p>
    <w:p w14:paraId="5B99457F" w14:textId="5071C28C" w:rsidR="00AA5A5E" w:rsidRPr="00965EDC" w:rsidRDefault="00024AAD" w:rsidP="00FD483F">
      <w:pPr>
        <w:pStyle w:val="Textoindependiente"/>
        <w:spacing w:line="261" w:lineRule="auto"/>
        <w:ind w:left="222" w:right="1340"/>
        <w:rPr>
          <w:sz w:val="28"/>
          <w:szCs w:val="28"/>
        </w:rPr>
      </w:pPr>
      <w:r w:rsidRPr="00965EDC">
        <w:rPr>
          <w:sz w:val="28"/>
          <w:szCs w:val="28"/>
        </w:rPr>
        <w:t>Cualquier</w:t>
      </w:r>
      <w:r w:rsidRPr="00965EDC">
        <w:rPr>
          <w:spacing w:val="-9"/>
          <w:sz w:val="28"/>
          <w:szCs w:val="28"/>
        </w:rPr>
        <w:t xml:space="preserve"> </w:t>
      </w:r>
      <w:r w:rsidRPr="00965EDC">
        <w:rPr>
          <w:sz w:val="28"/>
          <w:szCs w:val="28"/>
        </w:rPr>
        <w:t>miembro</w:t>
      </w:r>
      <w:r w:rsidRPr="00965EDC">
        <w:rPr>
          <w:spacing w:val="-8"/>
          <w:sz w:val="28"/>
          <w:szCs w:val="28"/>
        </w:rPr>
        <w:t xml:space="preserve"> </w:t>
      </w:r>
      <w:r w:rsidRPr="00965EDC">
        <w:rPr>
          <w:sz w:val="28"/>
          <w:szCs w:val="28"/>
        </w:rPr>
        <w:t>de</w:t>
      </w:r>
      <w:r w:rsidRPr="00965EDC">
        <w:rPr>
          <w:spacing w:val="-10"/>
          <w:sz w:val="28"/>
          <w:szCs w:val="28"/>
        </w:rPr>
        <w:t xml:space="preserve"> </w:t>
      </w:r>
      <w:r w:rsidRPr="00965EDC">
        <w:rPr>
          <w:sz w:val="28"/>
          <w:szCs w:val="28"/>
        </w:rPr>
        <w:t>la</w:t>
      </w:r>
      <w:r w:rsidRPr="00965EDC">
        <w:rPr>
          <w:spacing w:val="-7"/>
          <w:sz w:val="28"/>
          <w:szCs w:val="28"/>
        </w:rPr>
        <w:t xml:space="preserve"> </w:t>
      </w:r>
      <w:r w:rsidRPr="00965EDC">
        <w:rPr>
          <w:sz w:val="28"/>
          <w:szCs w:val="28"/>
        </w:rPr>
        <w:t>comunidad</w:t>
      </w:r>
      <w:r w:rsidRPr="00965EDC">
        <w:rPr>
          <w:spacing w:val="-6"/>
          <w:sz w:val="28"/>
          <w:szCs w:val="28"/>
        </w:rPr>
        <w:t xml:space="preserve"> </w:t>
      </w:r>
      <w:r w:rsidRPr="00965EDC">
        <w:rPr>
          <w:sz w:val="28"/>
          <w:szCs w:val="28"/>
        </w:rPr>
        <w:t>educativa</w:t>
      </w:r>
      <w:r w:rsidRPr="00965EDC">
        <w:rPr>
          <w:spacing w:val="-7"/>
          <w:sz w:val="28"/>
          <w:szCs w:val="28"/>
        </w:rPr>
        <w:t xml:space="preserve"> </w:t>
      </w:r>
      <w:r w:rsidRPr="00965EDC">
        <w:rPr>
          <w:sz w:val="28"/>
          <w:szCs w:val="28"/>
        </w:rPr>
        <w:t>que</w:t>
      </w:r>
      <w:r w:rsidRPr="00965EDC">
        <w:rPr>
          <w:spacing w:val="-8"/>
          <w:sz w:val="28"/>
          <w:szCs w:val="28"/>
        </w:rPr>
        <w:t xml:space="preserve"> </w:t>
      </w:r>
      <w:r w:rsidRPr="00965EDC">
        <w:rPr>
          <w:sz w:val="28"/>
          <w:szCs w:val="28"/>
        </w:rPr>
        <w:t>presencie</w:t>
      </w:r>
      <w:r w:rsidRPr="00965EDC">
        <w:rPr>
          <w:spacing w:val="-8"/>
          <w:sz w:val="28"/>
          <w:szCs w:val="28"/>
        </w:rPr>
        <w:t xml:space="preserve"> </w:t>
      </w:r>
      <w:r w:rsidRPr="00965EDC">
        <w:rPr>
          <w:sz w:val="28"/>
          <w:szCs w:val="28"/>
        </w:rPr>
        <w:t>o</w:t>
      </w:r>
      <w:r w:rsidRPr="00965EDC">
        <w:rPr>
          <w:spacing w:val="-8"/>
          <w:sz w:val="28"/>
          <w:szCs w:val="28"/>
        </w:rPr>
        <w:t xml:space="preserve"> </w:t>
      </w:r>
      <w:r w:rsidRPr="00965EDC">
        <w:rPr>
          <w:sz w:val="28"/>
          <w:szCs w:val="28"/>
        </w:rPr>
        <w:t>tenga</w:t>
      </w:r>
      <w:r w:rsidRPr="00965EDC">
        <w:rPr>
          <w:spacing w:val="-7"/>
          <w:sz w:val="28"/>
          <w:szCs w:val="28"/>
        </w:rPr>
        <w:t xml:space="preserve"> </w:t>
      </w:r>
      <w:r w:rsidRPr="00965EDC">
        <w:rPr>
          <w:sz w:val="28"/>
          <w:szCs w:val="28"/>
        </w:rPr>
        <w:t>conocimiento de una agresión de este tipo, debe seguir los siguientes pasos:</w:t>
      </w:r>
    </w:p>
    <w:p w14:paraId="220BF454" w14:textId="4566B9DA" w:rsidR="00AA5A5E" w:rsidRPr="00965EDC" w:rsidRDefault="00D015E8" w:rsidP="00FD483F">
      <w:pPr>
        <w:pStyle w:val="Textoindependiente"/>
        <w:spacing w:before="147" w:line="259" w:lineRule="auto"/>
        <w:ind w:left="222" w:right="1338"/>
        <w:rPr>
          <w:sz w:val="28"/>
          <w:szCs w:val="28"/>
        </w:rPr>
      </w:pPr>
      <w:r w:rsidRPr="00965EDC">
        <w:rPr>
          <w:noProof/>
          <w:sz w:val="28"/>
          <w:szCs w:val="28"/>
        </w:rPr>
        <mc:AlternateContent>
          <mc:Choice Requires="wpg">
            <w:drawing>
              <wp:anchor distT="0" distB="0" distL="0" distR="0" simplePos="0" relativeHeight="251702272" behindDoc="0" locked="0" layoutInCell="1" allowOverlap="1" wp14:anchorId="4A57D5E7" wp14:editId="326923D8">
                <wp:simplePos x="0" y="0"/>
                <wp:positionH relativeFrom="page">
                  <wp:posOffset>6667500</wp:posOffset>
                </wp:positionH>
                <wp:positionV relativeFrom="paragraph">
                  <wp:posOffset>423545</wp:posOffset>
                </wp:positionV>
                <wp:extent cx="477520" cy="477520"/>
                <wp:effectExtent l="0" t="0"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50800" y="609600"/>
                          <a:chExt cx="477520" cy="477520"/>
                        </a:xfrm>
                      </wpg:grpSpPr>
                      <wps:wsp>
                        <wps:cNvPr id="477" name="Graphic 477"/>
                        <wps:cNvSpPr/>
                        <wps:spPr>
                          <a:xfrm>
                            <a:off x="50800" y="60960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78" name="Textbox 478"/>
                        <wps:cNvSpPr txBox="1"/>
                        <wps:spPr>
                          <a:xfrm>
                            <a:off x="50800" y="609600"/>
                            <a:ext cx="477520" cy="477520"/>
                          </a:xfrm>
                          <a:prstGeom prst="rect">
                            <a:avLst/>
                          </a:prstGeom>
                        </wps:spPr>
                        <wps:txbx>
                          <w:txbxContent>
                            <w:p w14:paraId="3007D5D1" w14:textId="1607EEA9" w:rsidR="00AA5A5E" w:rsidRDefault="00024AAD">
                              <w:pPr>
                                <w:spacing w:before="182"/>
                                <w:ind w:left="196"/>
                                <w:rPr>
                                  <w:rFonts w:ascii="Calibri"/>
                                  <w:b/>
                                  <w:sz w:val="24"/>
                                </w:rPr>
                              </w:pPr>
                              <w:r>
                                <w:rPr>
                                  <w:rFonts w:ascii="Calibri"/>
                                  <w:b/>
                                  <w:color w:val="FFFFFF"/>
                                  <w:spacing w:val="-5"/>
                                  <w:sz w:val="24"/>
                                </w:rPr>
                                <w:t>14</w:t>
                              </w:r>
                              <w:r w:rsidR="00D015E8">
                                <w:rPr>
                                  <w:rFonts w:ascii="Calibri"/>
                                  <w:b/>
                                  <w:color w:val="FFFFFF"/>
                                  <w:spacing w:val="-5"/>
                                  <w:sz w:val="24"/>
                                </w:rPr>
                                <w:t>5</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A57D5E7" id="Group 476" o:spid="_x0000_s1469" style="position:absolute;left:0;text-align:left;margin-left:525pt;margin-top:33.35pt;width:37.6pt;height:37.6pt;z-index:251702272;mso-wrap-distance-left:0;mso-wrap-distance-right:0;mso-position-horizontal-relative:page;mso-position-vertical-relative:text;mso-width-relative:margin;mso-height-relative:margin" coordorigin="508,6096" coordsize="4775,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">
                <v:shape id="Graphic 477" o:spid="_x0000_s1470" style="position:absolute;left:508;top:6096;width:4775;height:4775;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78" o:spid="_x0000_s1471" type="#_x0000_t202" style="position:absolute;left:508;top:6096;width:4775;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3007D5D1" w14:textId="1607EEA9" w:rsidR="00AA5A5E" w:rsidRDefault="00024AAD">
                        <w:pPr>
                          <w:spacing w:before="182"/>
                          <w:ind w:left="196"/>
                          <w:rPr>
                            <w:rFonts w:ascii="Calibri"/>
                            <w:b/>
                            <w:sz w:val="24"/>
                          </w:rPr>
                        </w:pPr>
                        <w:r>
                          <w:rPr>
                            <w:rFonts w:ascii="Calibri"/>
                            <w:b/>
                            <w:color w:val="FFFFFF"/>
                            <w:spacing w:val="-5"/>
                            <w:sz w:val="24"/>
                          </w:rPr>
                          <w:t>14</w:t>
                        </w:r>
                        <w:r w:rsidR="00D015E8">
                          <w:rPr>
                            <w:rFonts w:ascii="Calibri"/>
                            <w:b/>
                            <w:color w:val="FFFFFF"/>
                            <w:spacing w:val="-5"/>
                            <w:sz w:val="24"/>
                          </w:rPr>
                          <w:t>5</w:t>
                        </w:r>
                      </w:p>
                    </w:txbxContent>
                  </v:textbox>
                </v:shape>
                <w10:wrap anchorx="page"/>
              </v:group>
            </w:pict>
          </mc:Fallback>
        </mc:AlternateContent>
      </w:r>
      <w:r w:rsidR="00024AAD" w:rsidRPr="00965EDC">
        <w:rPr>
          <w:sz w:val="28"/>
          <w:szCs w:val="28"/>
        </w:rPr>
        <w:t xml:space="preserve">Cuando entre los apoderados existen insultos y gritos dentro y en las afueras del </w:t>
      </w:r>
      <w:r w:rsidR="00024AAD" w:rsidRPr="00965EDC">
        <w:rPr>
          <w:spacing w:val="-2"/>
          <w:sz w:val="28"/>
          <w:szCs w:val="28"/>
        </w:rPr>
        <w:t>establecimiento.</w:t>
      </w:r>
    </w:p>
    <w:p w14:paraId="7568E0F6" w14:textId="07239A61" w:rsidR="004950C1" w:rsidRPr="00965EDC" w:rsidRDefault="00024AAD" w:rsidP="00FD483F">
      <w:pPr>
        <w:pStyle w:val="Prrafodelista"/>
        <w:numPr>
          <w:ilvl w:val="0"/>
          <w:numId w:val="143"/>
        </w:numPr>
        <w:tabs>
          <w:tab w:val="left" w:pos="941"/>
        </w:tabs>
        <w:spacing w:before="160" w:line="256" w:lineRule="auto"/>
        <w:ind w:right="1611"/>
        <w:rPr>
          <w:sz w:val="28"/>
          <w:szCs w:val="28"/>
        </w:rPr>
      </w:pPr>
      <w:r w:rsidRPr="00965EDC">
        <w:rPr>
          <w:sz w:val="28"/>
          <w:szCs w:val="28"/>
        </w:rPr>
        <w:t xml:space="preserve">En primera instancia el docente o funcionario que presencie el acto deberá </w:t>
      </w:r>
      <w:r w:rsidR="000E5764" w:rsidRPr="00965EDC">
        <w:rPr>
          <w:sz w:val="28"/>
          <w:szCs w:val="28"/>
        </w:rPr>
        <w:t>realizar un llamado a la calma</w:t>
      </w:r>
      <w:r w:rsidR="00EE00B8" w:rsidRPr="00965EDC">
        <w:rPr>
          <w:sz w:val="28"/>
          <w:szCs w:val="28"/>
        </w:rPr>
        <w:t>.</w:t>
      </w:r>
    </w:p>
    <w:p w14:paraId="7BD2BC0A" w14:textId="78F63538" w:rsidR="0054783C" w:rsidRPr="00965EDC" w:rsidRDefault="0054783C" w:rsidP="00FD483F">
      <w:pPr>
        <w:pStyle w:val="Prrafodelista"/>
        <w:numPr>
          <w:ilvl w:val="0"/>
          <w:numId w:val="143"/>
        </w:numPr>
        <w:tabs>
          <w:tab w:val="left" w:pos="941"/>
        </w:tabs>
        <w:spacing w:before="2"/>
        <w:ind w:right="1611"/>
        <w:rPr>
          <w:sz w:val="28"/>
          <w:szCs w:val="28"/>
        </w:rPr>
      </w:pPr>
      <w:r w:rsidRPr="00965EDC">
        <w:rPr>
          <w:sz w:val="28"/>
          <w:szCs w:val="28"/>
        </w:rPr>
        <w:t>En caso de que el conflicto ocurra dentro del establecimiento, se procederá a a</w:t>
      </w:r>
      <w:r w:rsidR="00024AAD" w:rsidRPr="00965EDC">
        <w:rPr>
          <w:sz w:val="28"/>
          <w:szCs w:val="28"/>
        </w:rPr>
        <w:t>islar</w:t>
      </w:r>
      <w:r w:rsidR="00024AAD" w:rsidRPr="00965EDC">
        <w:rPr>
          <w:spacing w:val="-4"/>
          <w:sz w:val="28"/>
          <w:szCs w:val="28"/>
        </w:rPr>
        <w:t xml:space="preserve"> </w:t>
      </w:r>
      <w:r w:rsidR="00024AAD" w:rsidRPr="00965EDC">
        <w:rPr>
          <w:sz w:val="28"/>
          <w:szCs w:val="28"/>
        </w:rPr>
        <w:t>la</w:t>
      </w:r>
      <w:r w:rsidR="00024AAD" w:rsidRPr="00965EDC">
        <w:rPr>
          <w:spacing w:val="-3"/>
          <w:sz w:val="28"/>
          <w:szCs w:val="28"/>
        </w:rPr>
        <w:t xml:space="preserve"> </w:t>
      </w:r>
      <w:r w:rsidR="00024AAD" w:rsidRPr="00965EDC">
        <w:rPr>
          <w:sz w:val="28"/>
          <w:szCs w:val="28"/>
        </w:rPr>
        <w:t>situación</w:t>
      </w:r>
      <w:r w:rsidR="00024AAD" w:rsidRPr="00965EDC">
        <w:rPr>
          <w:spacing w:val="-3"/>
          <w:sz w:val="28"/>
          <w:szCs w:val="28"/>
        </w:rPr>
        <w:t xml:space="preserve"> </w:t>
      </w:r>
      <w:r w:rsidR="00024AAD" w:rsidRPr="00965EDC">
        <w:rPr>
          <w:sz w:val="28"/>
          <w:szCs w:val="28"/>
        </w:rPr>
        <w:t>protegiendo</w:t>
      </w:r>
      <w:r w:rsidR="00024AAD" w:rsidRPr="00965EDC">
        <w:rPr>
          <w:spacing w:val="-5"/>
          <w:sz w:val="28"/>
          <w:szCs w:val="28"/>
        </w:rPr>
        <w:t xml:space="preserve"> </w:t>
      </w:r>
      <w:r w:rsidR="00024AAD" w:rsidRPr="00965EDC">
        <w:rPr>
          <w:sz w:val="28"/>
          <w:szCs w:val="28"/>
        </w:rPr>
        <w:t>a</w:t>
      </w:r>
      <w:r w:rsidR="00024AAD" w:rsidRPr="00965EDC">
        <w:rPr>
          <w:spacing w:val="-3"/>
          <w:sz w:val="28"/>
          <w:szCs w:val="28"/>
        </w:rPr>
        <w:t xml:space="preserve"> </w:t>
      </w:r>
      <w:r w:rsidR="00024AAD" w:rsidRPr="00965EDC">
        <w:rPr>
          <w:sz w:val="28"/>
          <w:szCs w:val="28"/>
        </w:rPr>
        <w:t>los</w:t>
      </w:r>
      <w:r w:rsidR="00024AAD" w:rsidRPr="00965EDC">
        <w:rPr>
          <w:spacing w:val="-5"/>
          <w:sz w:val="28"/>
          <w:szCs w:val="28"/>
        </w:rPr>
        <w:t xml:space="preserve"> </w:t>
      </w:r>
      <w:r w:rsidR="00024AAD" w:rsidRPr="00965EDC">
        <w:rPr>
          <w:spacing w:val="-2"/>
          <w:sz w:val="28"/>
          <w:szCs w:val="28"/>
        </w:rPr>
        <w:t>estudiantes.</w:t>
      </w:r>
    </w:p>
    <w:p w14:paraId="1C969907" w14:textId="05FFE8F9" w:rsidR="007C0BC2" w:rsidRPr="00965EDC" w:rsidRDefault="003E1AD8" w:rsidP="00FD483F">
      <w:pPr>
        <w:pStyle w:val="Prrafodelista"/>
        <w:numPr>
          <w:ilvl w:val="0"/>
          <w:numId w:val="143"/>
        </w:numPr>
        <w:tabs>
          <w:tab w:val="left" w:pos="941"/>
        </w:tabs>
        <w:spacing w:before="2"/>
        <w:ind w:right="1611"/>
        <w:rPr>
          <w:sz w:val="28"/>
          <w:szCs w:val="28"/>
        </w:rPr>
      </w:pPr>
      <w:r w:rsidRPr="00965EDC">
        <w:rPr>
          <w:sz w:val="28"/>
          <w:szCs w:val="28"/>
        </w:rPr>
        <w:t xml:space="preserve">Se </w:t>
      </w:r>
      <w:r w:rsidR="00B73EC2" w:rsidRPr="00965EDC">
        <w:rPr>
          <w:sz w:val="28"/>
          <w:szCs w:val="28"/>
        </w:rPr>
        <w:t xml:space="preserve">dará </w:t>
      </w:r>
      <w:r w:rsidR="00B73EC2" w:rsidRPr="00965EDC">
        <w:rPr>
          <w:spacing w:val="-4"/>
          <w:sz w:val="28"/>
          <w:szCs w:val="28"/>
        </w:rPr>
        <w:t>a</w:t>
      </w:r>
      <w:r w:rsidRPr="00965EDC">
        <w:rPr>
          <w:spacing w:val="-4"/>
          <w:sz w:val="28"/>
          <w:szCs w:val="28"/>
        </w:rPr>
        <w:t xml:space="preserve"> los apoderados</w:t>
      </w:r>
      <w:r w:rsidR="002857B2" w:rsidRPr="00965EDC">
        <w:rPr>
          <w:spacing w:val="-4"/>
          <w:sz w:val="28"/>
          <w:szCs w:val="28"/>
        </w:rPr>
        <w:t xml:space="preserve"> </w:t>
      </w:r>
      <w:r w:rsidR="00BF5502" w:rsidRPr="00965EDC">
        <w:rPr>
          <w:spacing w:val="-4"/>
          <w:sz w:val="28"/>
          <w:szCs w:val="28"/>
        </w:rPr>
        <w:t xml:space="preserve">a atención </w:t>
      </w:r>
      <w:r w:rsidR="002857B2" w:rsidRPr="00965EDC">
        <w:rPr>
          <w:spacing w:val="-4"/>
          <w:sz w:val="28"/>
          <w:szCs w:val="28"/>
        </w:rPr>
        <w:t>de forma separada</w:t>
      </w:r>
      <w:r w:rsidR="00A13E74" w:rsidRPr="00965EDC">
        <w:rPr>
          <w:spacing w:val="-4"/>
          <w:sz w:val="28"/>
          <w:szCs w:val="28"/>
        </w:rPr>
        <w:t xml:space="preserve">, </w:t>
      </w:r>
      <w:r w:rsidR="002857B2" w:rsidRPr="00965EDC">
        <w:rPr>
          <w:spacing w:val="-4"/>
          <w:sz w:val="28"/>
          <w:szCs w:val="28"/>
        </w:rPr>
        <w:t>escuchar a ambas partes</w:t>
      </w:r>
      <w:r w:rsidR="007C0BC2" w:rsidRPr="00965EDC">
        <w:rPr>
          <w:spacing w:val="-4"/>
          <w:sz w:val="28"/>
          <w:szCs w:val="28"/>
        </w:rPr>
        <w:t xml:space="preserve"> </w:t>
      </w:r>
      <w:r w:rsidR="00A13E74" w:rsidRPr="00965EDC">
        <w:rPr>
          <w:spacing w:val="-4"/>
          <w:sz w:val="28"/>
          <w:szCs w:val="28"/>
        </w:rPr>
        <w:t xml:space="preserve">y </w:t>
      </w:r>
      <w:r w:rsidR="007C0BC2" w:rsidRPr="00965EDC">
        <w:rPr>
          <w:sz w:val="28"/>
          <w:szCs w:val="28"/>
        </w:rPr>
        <w:t>ver</w:t>
      </w:r>
      <w:r w:rsidR="007C0BC2" w:rsidRPr="00965EDC">
        <w:rPr>
          <w:spacing w:val="-2"/>
          <w:sz w:val="28"/>
          <w:szCs w:val="28"/>
        </w:rPr>
        <w:t xml:space="preserve"> </w:t>
      </w:r>
      <w:r w:rsidR="007C0BC2" w:rsidRPr="00965EDC">
        <w:rPr>
          <w:sz w:val="28"/>
          <w:szCs w:val="28"/>
        </w:rPr>
        <w:t>qué</w:t>
      </w:r>
      <w:r w:rsidR="007C0BC2" w:rsidRPr="00965EDC">
        <w:rPr>
          <w:spacing w:val="-3"/>
          <w:sz w:val="28"/>
          <w:szCs w:val="28"/>
        </w:rPr>
        <w:t xml:space="preserve"> </w:t>
      </w:r>
      <w:r w:rsidR="007C0BC2" w:rsidRPr="00965EDC">
        <w:rPr>
          <w:sz w:val="28"/>
          <w:szCs w:val="28"/>
        </w:rPr>
        <w:t>es</w:t>
      </w:r>
      <w:r w:rsidR="007C0BC2" w:rsidRPr="00965EDC">
        <w:rPr>
          <w:spacing w:val="-2"/>
          <w:sz w:val="28"/>
          <w:szCs w:val="28"/>
        </w:rPr>
        <w:t xml:space="preserve"> </w:t>
      </w:r>
      <w:r w:rsidR="007C0BC2" w:rsidRPr="00965EDC">
        <w:rPr>
          <w:sz w:val="28"/>
          <w:szCs w:val="28"/>
        </w:rPr>
        <w:t>lo</w:t>
      </w:r>
      <w:r w:rsidR="007C0BC2" w:rsidRPr="00965EDC">
        <w:rPr>
          <w:spacing w:val="-3"/>
          <w:sz w:val="28"/>
          <w:szCs w:val="28"/>
        </w:rPr>
        <w:t xml:space="preserve"> </w:t>
      </w:r>
      <w:r w:rsidR="007C0BC2" w:rsidRPr="00965EDC">
        <w:rPr>
          <w:sz w:val="28"/>
          <w:szCs w:val="28"/>
        </w:rPr>
        <w:t>que</w:t>
      </w:r>
      <w:r w:rsidR="007C0BC2" w:rsidRPr="00965EDC">
        <w:rPr>
          <w:spacing w:val="-3"/>
          <w:sz w:val="28"/>
          <w:szCs w:val="28"/>
        </w:rPr>
        <w:t xml:space="preserve"> </w:t>
      </w:r>
      <w:r w:rsidR="007C0BC2" w:rsidRPr="00965EDC">
        <w:rPr>
          <w:sz w:val="28"/>
          <w:szCs w:val="28"/>
        </w:rPr>
        <w:t>causó</w:t>
      </w:r>
      <w:r w:rsidR="007C0BC2" w:rsidRPr="00965EDC">
        <w:rPr>
          <w:spacing w:val="-4"/>
          <w:sz w:val="28"/>
          <w:szCs w:val="28"/>
        </w:rPr>
        <w:t xml:space="preserve"> </w:t>
      </w:r>
      <w:r w:rsidR="007C0BC2" w:rsidRPr="00965EDC">
        <w:rPr>
          <w:sz w:val="28"/>
          <w:szCs w:val="28"/>
        </w:rPr>
        <w:t>el</w:t>
      </w:r>
      <w:r w:rsidR="007C0BC2" w:rsidRPr="00965EDC">
        <w:rPr>
          <w:spacing w:val="-1"/>
          <w:sz w:val="28"/>
          <w:szCs w:val="28"/>
        </w:rPr>
        <w:t xml:space="preserve"> </w:t>
      </w:r>
      <w:r w:rsidR="007C0BC2" w:rsidRPr="00965EDC">
        <w:rPr>
          <w:spacing w:val="-2"/>
          <w:sz w:val="28"/>
          <w:szCs w:val="28"/>
        </w:rPr>
        <w:t>problema</w:t>
      </w:r>
    </w:p>
    <w:p w14:paraId="10A2E5D0" w14:textId="65B9206C" w:rsidR="005E2949" w:rsidRPr="00965EDC" w:rsidRDefault="007C0BC2" w:rsidP="00FD483F">
      <w:pPr>
        <w:pStyle w:val="Prrafodelista"/>
        <w:numPr>
          <w:ilvl w:val="0"/>
          <w:numId w:val="143"/>
        </w:numPr>
        <w:tabs>
          <w:tab w:val="left" w:pos="941"/>
        </w:tabs>
        <w:spacing w:before="2"/>
        <w:ind w:right="1611"/>
        <w:rPr>
          <w:sz w:val="28"/>
          <w:szCs w:val="28"/>
        </w:rPr>
      </w:pPr>
      <w:r w:rsidRPr="00965EDC">
        <w:rPr>
          <w:spacing w:val="-4"/>
          <w:sz w:val="28"/>
          <w:szCs w:val="28"/>
        </w:rPr>
        <w:t xml:space="preserve">Luego </w:t>
      </w:r>
      <w:r w:rsidR="00A13E74" w:rsidRPr="00965EDC">
        <w:rPr>
          <w:spacing w:val="-4"/>
          <w:sz w:val="28"/>
          <w:szCs w:val="28"/>
        </w:rPr>
        <w:t xml:space="preserve">de </w:t>
      </w:r>
      <w:r w:rsidR="00D45874" w:rsidRPr="00965EDC">
        <w:rPr>
          <w:spacing w:val="-4"/>
          <w:sz w:val="28"/>
          <w:szCs w:val="28"/>
        </w:rPr>
        <w:t xml:space="preserve">identificar la problemática </w:t>
      </w:r>
      <w:r w:rsidR="0090755F" w:rsidRPr="00965EDC">
        <w:rPr>
          <w:spacing w:val="-4"/>
          <w:sz w:val="28"/>
          <w:szCs w:val="28"/>
        </w:rPr>
        <w:t xml:space="preserve">y llevar la situación a la calma </w:t>
      </w:r>
      <w:r w:rsidR="00EA1CCF" w:rsidRPr="00965EDC">
        <w:rPr>
          <w:spacing w:val="-4"/>
          <w:sz w:val="28"/>
          <w:szCs w:val="28"/>
        </w:rPr>
        <w:t>e</w:t>
      </w:r>
      <w:r w:rsidR="00024AAD" w:rsidRPr="00965EDC">
        <w:rPr>
          <w:sz w:val="28"/>
          <w:szCs w:val="28"/>
        </w:rPr>
        <w:t>l</w:t>
      </w:r>
      <w:r w:rsidR="00024AAD" w:rsidRPr="00965EDC">
        <w:rPr>
          <w:spacing w:val="-1"/>
          <w:sz w:val="28"/>
          <w:szCs w:val="28"/>
        </w:rPr>
        <w:t xml:space="preserve"> </w:t>
      </w:r>
      <w:r w:rsidR="00024AAD" w:rsidRPr="00965EDC">
        <w:rPr>
          <w:sz w:val="28"/>
          <w:szCs w:val="28"/>
        </w:rPr>
        <w:t>encargado de convivencia escolar</w:t>
      </w:r>
      <w:r w:rsidR="00024AAD" w:rsidRPr="00965EDC">
        <w:rPr>
          <w:spacing w:val="-1"/>
          <w:sz w:val="28"/>
          <w:szCs w:val="28"/>
        </w:rPr>
        <w:t xml:space="preserve"> </w:t>
      </w:r>
      <w:r w:rsidR="00024AAD" w:rsidRPr="00965EDC">
        <w:rPr>
          <w:sz w:val="28"/>
          <w:szCs w:val="28"/>
        </w:rPr>
        <w:t>o inspectora</w:t>
      </w:r>
      <w:r w:rsidR="00D36AD7" w:rsidRPr="00965EDC">
        <w:rPr>
          <w:sz w:val="28"/>
          <w:szCs w:val="28"/>
        </w:rPr>
        <w:t xml:space="preserve"> buscaran</w:t>
      </w:r>
      <w:r w:rsidR="00024AAD" w:rsidRPr="00965EDC">
        <w:rPr>
          <w:spacing w:val="-1"/>
          <w:sz w:val="28"/>
          <w:szCs w:val="28"/>
        </w:rPr>
        <w:t xml:space="preserve"> </w:t>
      </w:r>
      <w:r w:rsidR="00024AAD" w:rsidRPr="00965EDC">
        <w:rPr>
          <w:sz w:val="28"/>
          <w:szCs w:val="28"/>
        </w:rPr>
        <w:t>instancias de mediación, que consistirá en una conversación de tipo complementaria entre las partes</w:t>
      </w:r>
      <w:r w:rsidR="000D3569" w:rsidRPr="00965EDC">
        <w:rPr>
          <w:sz w:val="28"/>
          <w:szCs w:val="28"/>
        </w:rPr>
        <w:t xml:space="preserve"> involucradas</w:t>
      </w:r>
      <w:r w:rsidR="00024AAD" w:rsidRPr="00965EDC">
        <w:rPr>
          <w:sz w:val="28"/>
          <w:szCs w:val="28"/>
        </w:rPr>
        <w:t xml:space="preserve">, con el fin de llegar a un acuerdo, en donde </w:t>
      </w:r>
      <w:r w:rsidR="000D3569" w:rsidRPr="00965EDC">
        <w:rPr>
          <w:sz w:val="28"/>
          <w:szCs w:val="28"/>
        </w:rPr>
        <w:t>amb</w:t>
      </w:r>
      <w:r w:rsidR="005E2949" w:rsidRPr="00965EDC">
        <w:rPr>
          <w:sz w:val="28"/>
          <w:szCs w:val="28"/>
        </w:rPr>
        <w:t>os</w:t>
      </w:r>
      <w:r w:rsidR="00024AAD" w:rsidRPr="00965EDC">
        <w:rPr>
          <w:sz w:val="28"/>
          <w:szCs w:val="28"/>
        </w:rPr>
        <w:t xml:space="preserve"> </w:t>
      </w:r>
      <w:r w:rsidR="005E2949" w:rsidRPr="00965EDC">
        <w:rPr>
          <w:sz w:val="28"/>
          <w:szCs w:val="28"/>
        </w:rPr>
        <w:t xml:space="preserve">afectados </w:t>
      </w:r>
      <w:r w:rsidR="00024AAD" w:rsidRPr="00965EDC">
        <w:rPr>
          <w:sz w:val="28"/>
          <w:szCs w:val="28"/>
        </w:rPr>
        <w:t xml:space="preserve">se comprometen </w:t>
      </w:r>
      <w:r w:rsidR="00E54292" w:rsidRPr="00965EDC">
        <w:rPr>
          <w:sz w:val="28"/>
          <w:szCs w:val="28"/>
        </w:rPr>
        <w:t>para</w:t>
      </w:r>
      <w:r w:rsidR="00024AAD" w:rsidRPr="00965EDC">
        <w:rPr>
          <w:sz w:val="28"/>
          <w:szCs w:val="28"/>
        </w:rPr>
        <w:t xml:space="preserve"> encontrar una solución positiva a la problemática</w:t>
      </w:r>
      <w:r w:rsidR="006E5EB1" w:rsidRPr="00965EDC">
        <w:rPr>
          <w:sz w:val="28"/>
          <w:szCs w:val="28"/>
        </w:rPr>
        <w:t>.</w:t>
      </w:r>
    </w:p>
    <w:p w14:paraId="5FF832C4" w14:textId="21729FBC" w:rsidR="00AA5A5E" w:rsidRPr="00965EDC" w:rsidRDefault="00024AAD" w:rsidP="00FD483F">
      <w:pPr>
        <w:pStyle w:val="Prrafodelista"/>
        <w:numPr>
          <w:ilvl w:val="0"/>
          <w:numId w:val="143"/>
        </w:numPr>
        <w:tabs>
          <w:tab w:val="left" w:pos="941"/>
        </w:tabs>
        <w:spacing w:line="256" w:lineRule="auto"/>
        <w:ind w:right="1611"/>
        <w:rPr>
          <w:sz w:val="28"/>
          <w:szCs w:val="28"/>
        </w:rPr>
      </w:pPr>
      <w:r w:rsidRPr="00965EDC">
        <w:rPr>
          <w:sz w:val="28"/>
          <w:szCs w:val="28"/>
        </w:rPr>
        <w:t>Los apoderados involucrados deberán firmar un compromiso para que no vuelva a suceder</w:t>
      </w:r>
    </w:p>
    <w:p w14:paraId="353A543D" w14:textId="77777777" w:rsidR="005E2949" w:rsidRDefault="005E2949" w:rsidP="00FD483F">
      <w:pPr>
        <w:tabs>
          <w:tab w:val="left" w:pos="941"/>
        </w:tabs>
        <w:spacing w:line="256" w:lineRule="auto"/>
        <w:ind w:right="1346"/>
        <w:jc w:val="both"/>
        <w:rPr>
          <w:sz w:val="28"/>
          <w:szCs w:val="28"/>
        </w:rPr>
      </w:pPr>
    </w:p>
    <w:p w14:paraId="5F1214C6" w14:textId="77777777" w:rsidR="00BD759E" w:rsidRDefault="00BD759E" w:rsidP="00FD483F">
      <w:pPr>
        <w:tabs>
          <w:tab w:val="left" w:pos="941"/>
        </w:tabs>
        <w:spacing w:line="256" w:lineRule="auto"/>
        <w:ind w:right="1346"/>
        <w:jc w:val="both"/>
        <w:rPr>
          <w:sz w:val="28"/>
          <w:szCs w:val="28"/>
        </w:rPr>
      </w:pPr>
    </w:p>
    <w:p w14:paraId="35500538" w14:textId="77777777" w:rsidR="00BD759E" w:rsidRDefault="00BD759E" w:rsidP="00FD483F">
      <w:pPr>
        <w:tabs>
          <w:tab w:val="left" w:pos="941"/>
        </w:tabs>
        <w:spacing w:line="256" w:lineRule="auto"/>
        <w:ind w:right="1346"/>
        <w:jc w:val="both"/>
        <w:rPr>
          <w:sz w:val="28"/>
          <w:szCs w:val="28"/>
        </w:rPr>
      </w:pPr>
    </w:p>
    <w:p w14:paraId="42C0D88A" w14:textId="77777777" w:rsidR="00BD759E" w:rsidRPr="00965EDC" w:rsidRDefault="00BD759E" w:rsidP="00FD483F">
      <w:pPr>
        <w:tabs>
          <w:tab w:val="left" w:pos="941"/>
        </w:tabs>
        <w:spacing w:line="256" w:lineRule="auto"/>
        <w:ind w:right="1346"/>
        <w:jc w:val="both"/>
        <w:rPr>
          <w:sz w:val="28"/>
          <w:szCs w:val="28"/>
        </w:rPr>
      </w:pPr>
    </w:p>
    <w:p w14:paraId="23006A88" w14:textId="4A6D35D7" w:rsidR="00AA5A5E" w:rsidRPr="00965EDC" w:rsidRDefault="00024AAD" w:rsidP="00FD483F">
      <w:pPr>
        <w:tabs>
          <w:tab w:val="left" w:pos="941"/>
        </w:tabs>
        <w:spacing w:before="3" w:line="256" w:lineRule="auto"/>
        <w:ind w:right="1346"/>
        <w:jc w:val="both"/>
        <w:rPr>
          <w:sz w:val="28"/>
          <w:szCs w:val="28"/>
        </w:rPr>
      </w:pPr>
      <w:r w:rsidRPr="00965EDC">
        <w:rPr>
          <w:sz w:val="28"/>
          <w:szCs w:val="28"/>
        </w:rPr>
        <w:lastRenderedPageBreak/>
        <w:t>Si el conflicto continúa, para resguardar la seguridad de los estudiantes se podrán tomar otras medidas adicionales tales como:</w:t>
      </w:r>
    </w:p>
    <w:p w14:paraId="5DE78FED" w14:textId="77777777" w:rsidR="00753D64" w:rsidRPr="00965EDC" w:rsidRDefault="00753D64" w:rsidP="00FD483F">
      <w:pPr>
        <w:tabs>
          <w:tab w:val="left" w:pos="941"/>
        </w:tabs>
        <w:spacing w:before="3" w:line="256" w:lineRule="auto"/>
        <w:ind w:right="1346"/>
        <w:jc w:val="both"/>
        <w:rPr>
          <w:sz w:val="28"/>
          <w:szCs w:val="28"/>
        </w:rPr>
      </w:pPr>
    </w:p>
    <w:p w14:paraId="7D1F16F9" w14:textId="2BC67A73" w:rsidR="00594A4A" w:rsidRPr="00965EDC" w:rsidRDefault="00024AAD" w:rsidP="00FD483F">
      <w:pPr>
        <w:pStyle w:val="Prrafodelista"/>
        <w:numPr>
          <w:ilvl w:val="0"/>
          <w:numId w:val="145"/>
        </w:numPr>
        <w:tabs>
          <w:tab w:val="left" w:pos="941"/>
        </w:tabs>
        <w:spacing w:before="3" w:line="242" w:lineRule="auto"/>
        <w:ind w:right="1345"/>
        <w:rPr>
          <w:sz w:val="28"/>
          <w:szCs w:val="28"/>
        </w:rPr>
      </w:pPr>
      <w:r w:rsidRPr="00965EDC">
        <w:rPr>
          <w:sz w:val="28"/>
          <w:szCs w:val="28"/>
        </w:rPr>
        <w:t>Cambio de jornada de uno de los estudiantes involucrados según disponibilidad de cupo.</w:t>
      </w:r>
    </w:p>
    <w:p w14:paraId="41EAC94E" w14:textId="77777777" w:rsidR="00AA5A5E" w:rsidRPr="00965EDC" w:rsidRDefault="00024AAD" w:rsidP="00FD483F">
      <w:pPr>
        <w:pStyle w:val="Prrafodelista"/>
        <w:numPr>
          <w:ilvl w:val="0"/>
          <w:numId w:val="145"/>
        </w:numPr>
        <w:tabs>
          <w:tab w:val="left" w:pos="940"/>
        </w:tabs>
        <w:spacing w:before="19"/>
        <w:rPr>
          <w:sz w:val="28"/>
          <w:szCs w:val="28"/>
        </w:rPr>
      </w:pPr>
      <w:r w:rsidRPr="00965EDC">
        <w:rPr>
          <w:sz w:val="28"/>
          <w:szCs w:val="28"/>
        </w:rPr>
        <w:t>Solicitar</w:t>
      </w:r>
      <w:r w:rsidRPr="00965EDC">
        <w:rPr>
          <w:spacing w:val="-3"/>
          <w:sz w:val="28"/>
          <w:szCs w:val="28"/>
        </w:rPr>
        <w:t xml:space="preserve"> </w:t>
      </w:r>
      <w:r w:rsidRPr="00965EDC">
        <w:rPr>
          <w:sz w:val="28"/>
          <w:szCs w:val="28"/>
        </w:rPr>
        <w:t>cambio</w:t>
      </w:r>
      <w:r w:rsidRPr="00965EDC">
        <w:rPr>
          <w:spacing w:val="-5"/>
          <w:sz w:val="28"/>
          <w:szCs w:val="28"/>
        </w:rPr>
        <w:t xml:space="preserve"> </w:t>
      </w:r>
      <w:r w:rsidRPr="00965EDC">
        <w:rPr>
          <w:sz w:val="28"/>
          <w:szCs w:val="28"/>
        </w:rPr>
        <w:t>de</w:t>
      </w:r>
      <w:r w:rsidRPr="00965EDC">
        <w:rPr>
          <w:spacing w:val="-4"/>
          <w:sz w:val="28"/>
          <w:szCs w:val="28"/>
        </w:rPr>
        <w:t xml:space="preserve"> </w:t>
      </w:r>
      <w:r w:rsidRPr="00965EDC">
        <w:rPr>
          <w:spacing w:val="-2"/>
          <w:sz w:val="28"/>
          <w:szCs w:val="28"/>
        </w:rPr>
        <w:t>apoderados.</w:t>
      </w:r>
    </w:p>
    <w:p w14:paraId="0EB71DEF" w14:textId="77777777" w:rsidR="00594A4A" w:rsidRPr="00965EDC" w:rsidRDefault="00594A4A" w:rsidP="00FD483F">
      <w:pPr>
        <w:tabs>
          <w:tab w:val="left" w:pos="940"/>
        </w:tabs>
        <w:spacing w:before="19"/>
        <w:jc w:val="both"/>
        <w:rPr>
          <w:sz w:val="28"/>
          <w:szCs w:val="28"/>
        </w:rPr>
      </w:pPr>
    </w:p>
    <w:p w14:paraId="6739837C" w14:textId="5955047A" w:rsidR="00AA5A5E" w:rsidRPr="00965EDC" w:rsidRDefault="00A30423" w:rsidP="00FD483F">
      <w:pPr>
        <w:tabs>
          <w:tab w:val="left" w:pos="941"/>
        </w:tabs>
        <w:ind w:right="1345"/>
        <w:jc w:val="both"/>
        <w:rPr>
          <w:sz w:val="28"/>
          <w:szCs w:val="28"/>
        </w:rPr>
      </w:pPr>
      <w:r w:rsidRPr="00965EDC">
        <w:rPr>
          <w:sz w:val="28"/>
          <w:szCs w:val="28"/>
        </w:rPr>
        <w:t>De existir agresión física como verbal</w:t>
      </w:r>
      <w:r w:rsidR="00EE4A07" w:rsidRPr="00965EDC">
        <w:rPr>
          <w:sz w:val="28"/>
          <w:szCs w:val="28"/>
        </w:rPr>
        <w:t>, c</w:t>
      </w:r>
      <w:r w:rsidR="00024AAD" w:rsidRPr="00965EDC">
        <w:rPr>
          <w:sz w:val="28"/>
          <w:szCs w:val="28"/>
        </w:rPr>
        <w:t>ualquier funcionario del establecimiento debe llamar inmediatamente a carabineros 133 y hacer la denuncia por agresión</w:t>
      </w:r>
      <w:r w:rsidR="00E94093" w:rsidRPr="00965EDC">
        <w:rPr>
          <w:sz w:val="28"/>
          <w:szCs w:val="28"/>
        </w:rPr>
        <w:t>.</w:t>
      </w:r>
    </w:p>
    <w:p w14:paraId="4C32E0A9" w14:textId="1207E306" w:rsidR="00E157FD" w:rsidRPr="00965EDC" w:rsidRDefault="00D015E8" w:rsidP="00FD483F">
      <w:pPr>
        <w:pStyle w:val="Textoindependiente"/>
        <w:spacing w:before="87"/>
        <w:ind w:left="0"/>
        <w:rPr>
          <w:sz w:val="28"/>
          <w:szCs w:val="28"/>
        </w:rPr>
      </w:pPr>
      <w:r>
        <w:rPr>
          <w:noProof/>
        </w:rPr>
        <mc:AlternateContent>
          <mc:Choice Requires="wpg">
            <w:drawing>
              <wp:anchor distT="0" distB="0" distL="0" distR="0" simplePos="0" relativeHeight="251769856" behindDoc="0" locked="0" layoutInCell="1" allowOverlap="1" wp14:anchorId="5CB2719D" wp14:editId="39DCA87A">
                <wp:simplePos x="0" y="0"/>
                <wp:positionH relativeFrom="page">
                  <wp:posOffset>6586220</wp:posOffset>
                </wp:positionH>
                <wp:positionV relativeFrom="paragraph">
                  <wp:posOffset>186055</wp:posOffset>
                </wp:positionV>
                <wp:extent cx="477520" cy="477520"/>
                <wp:effectExtent l="0" t="0" r="0" b="0"/>
                <wp:wrapNone/>
                <wp:docPr id="1031148810"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34586279"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908200352" name="Textbox 141"/>
                        <wps:cNvSpPr txBox="1"/>
                        <wps:spPr>
                          <a:xfrm>
                            <a:off x="0" y="0"/>
                            <a:ext cx="477520" cy="477520"/>
                          </a:xfrm>
                          <a:prstGeom prst="rect">
                            <a:avLst/>
                          </a:prstGeom>
                        </wps:spPr>
                        <wps:txbx>
                          <w:txbxContent>
                            <w:p w14:paraId="41CEF388" w14:textId="16A37870" w:rsidR="00D015E8" w:rsidRPr="00D015E8" w:rsidRDefault="00D015E8" w:rsidP="00D015E8">
                              <w:pPr>
                                <w:spacing w:before="182"/>
                                <w:ind w:left="256"/>
                                <w:rPr>
                                  <w:rFonts w:ascii="Calibri"/>
                                  <w:b/>
                                  <w:sz w:val="24"/>
                                  <w:lang w:val="es-MX"/>
                                </w:rPr>
                              </w:pPr>
                              <w:r>
                                <w:rPr>
                                  <w:rFonts w:ascii="Calibri"/>
                                  <w:b/>
                                  <w:color w:val="FFFFFF"/>
                                  <w:spacing w:val="-5"/>
                                  <w:sz w:val="24"/>
                                  <w:lang w:val="es-MX"/>
                                </w:rPr>
                                <w:t>146</w:t>
                              </w:r>
                            </w:p>
                          </w:txbxContent>
                        </wps:txbx>
                        <wps:bodyPr wrap="square" lIns="0" tIns="0" rIns="0" bIns="0" rtlCol="0">
                          <a:noAutofit/>
                        </wps:bodyPr>
                      </wps:wsp>
                    </wpg:wgp>
                  </a:graphicData>
                </a:graphic>
              </wp:anchor>
            </w:drawing>
          </mc:Choice>
          <mc:Fallback>
            <w:pict>
              <v:group w14:anchorId="5CB2719D" id="_x0000_s1472" style="position:absolute;left:0;text-align:left;margin-left:518.6pt;margin-top:14.65pt;width:37.6pt;height:37.6pt;z-index:25176985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">
                <v:shape id="Graphic 140" o:spid="_x0000_s1473"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474"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" filled="f" stroked="f">
                  <v:textbox inset="0,0,0,0">
                    <w:txbxContent>
                      <w:p w14:paraId="41CEF388" w14:textId="16A37870" w:rsidR="00D015E8" w:rsidRPr="00D015E8" w:rsidRDefault="00D015E8" w:rsidP="00D015E8">
                        <w:pPr>
                          <w:spacing w:before="182"/>
                          <w:ind w:left="256"/>
                          <w:rPr>
                            <w:rFonts w:ascii="Calibri"/>
                            <w:b/>
                            <w:sz w:val="24"/>
                            <w:lang w:val="es-MX"/>
                          </w:rPr>
                        </w:pPr>
                        <w:r>
                          <w:rPr>
                            <w:rFonts w:ascii="Calibri"/>
                            <w:b/>
                            <w:color w:val="FFFFFF"/>
                            <w:spacing w:val="-5"/>
                            <w:sz w:val="24"/>
                            <w:lang w:val="es-MX"/>
                          </w:rPr>
                          <w:t>146</w:t>
                        </w:r>
                      </w:p>
                    </w:txbxContent>
                  </v:textbox>
                </v:shape>
                <w10:wrap anchorx="page"/>
              </v:group>
            </w:pict>
          </mc:Fallback>
        </mc:AlternateContent>
      </w:r>
    </w:p>
    <w:p w14:paraId="544808C8" w14:textId="4E0DE055" w:rsidR="00EA1CCF" w:rsidRPr="00965EDC" w:rsidRDefault="00EA1CCF" w:rsidP="00FD483F">
      <w:pPr>
        <w:pStyle w:val="Textoindependiente"/>
        <w:spacing w:before="87"/>
        <w:ind w:left="0"/>
        <w:rPr>
          <w:sz w:val="28"/>
          <w:szCs w:val="28"/>
        </w:rPr>
      </w:pPr>
    </w:p>
    <w:p w14:paraId="478EDC6F" w14:textId="503289E4" w:rsidR="006E5EB1" w:rsidRPr="00965EDC" w:rsidRDefault="006E5EB1" w:rsidP="00FD483F">
      <w:pPr>
        <w:pStyle w:val="Textoindependiente"/>
        <w:spacing w:before="87"/>
        <w:ind w:left="0"/>
        <w:rPr>
          <w:sz w:val="28"/>
          <w:szCs w:val="28"/>
        </w:rPr>
      </w:pPr>
    </w:p>
    <w:p w14:paraId="6DBE4FD8" w14:textId="7596CA31" w:rsidR="00AA5A5E" w:rsidRPr="00965EDC" w:rsidRDefault="00AB0017" w:rsidP="00FD483F">
      <w:pPr>
        <w:pStyle w:val="Ttulo1"/>
        <w:spacing w:line="259" w:lineRule="auto"/>
        <w:ind w:right="1340"/>
        <w:jc w:val="both"/>
        <w:rPr>
          <w:color w:val="548DD4" w:themeColor="text2" w:themeTint="99"/>
          <w:sz w:val="28"/>
          <w:szCs w:val="28"/>
        </w:rPr>
      </w:pPr>
      <w:r w:rsidRPr="00965EDC">
        <w:rPr>
          <w:color w:val="548DD4" w:themeColor="text2" w:themeTint="99"/>
          <w:sz w:val="28"/>
          <w:szCs w:val="28"/>
        </w:rPr>
        <w:t>8</w:t>
      </w:r>
      <w:r w:rsidR="00024AAD" w:rsidRPr="00965EDC">
        <w:rPr>
          <w:color w:val="548DD4" w:themeColor="text2" w:themeTint="99"/>
          <w:sz w:val="28"/>
          <w:szCs w:val="28"/>
        </w:rPr>
        <w:t>.-PROTOCOLO DE DISCONFORMIDAD ANTE ALGUNA SITUACIÓN APODERADO / FUNCIONARIO</w:t>
      </w:r>
    </w:p>
    <w:p w14:paraId="598F45EE" w14:textId="4BD052DE" w:rsidR="00EA1CCF" w:rsidRPr="00965EDC" w:rsidRDefault="00431958" w:rsidP="00FD483F">
      <w:pPr>
        <w:pStyle w:val="Textoindependiente"/>
        <w:numPr>
          <w:ilvl w:val="0"/>
          <w:numId w:val="151"/>
        </w:numPr>
        <w:spacing w:before="160" w:line="259" w:lineRule="auto"/>
        <w:ind w:right="1346"/>
        <w:rPr>
          <w:sz w:val="28"/>
          <w:szCs w:val="28"/>
        </w:rPr>
      </w:pPr>
      <w:r w:rsidRPr="00965EDC">
        <w:rPr>
          <w:sz w:val="28"/>
          <w:szCs w:val="28"/>
        </w:rPr>
        <w:t xml:space="preserve">Este protocolo </w:t>
      </w:r>
      <w:r w:rsidRPr="00965EDC">
        <w:rPr>
          <w:sz w:val="28"/>
          <w:szCs w:val="28"/>
          <w:u w:val="single"/>
        </w:rPr>
        <w:t>solo</w:t>
      </w:r>
      <w:r w:rsidRPr="00965EDC">
        <w:rPr>
          <w:sz w:val="28"/>
          <w:szCs w:val="28"/>
        </w:rPr>
        <w:t xml:space="preserve"> se hace efectivo si el apoderado previamente cumplió con el siguiente conducto regular.</w:t>
      </w:r>
    </w:p>
    <w:p w14:paraId="204A3326" w14:textId="115AC2C1" w:rsidR="00431958" w:rsidRPr="00965EDC" w:rsidRDefault="00431958" w:rsidP="00FD483F">
      <w:pPr>
        <w:pStyle w:val="Textoindependiente"/>
        <w:numPr>
          <w:ilvl w:val="0"/>
          <w:numId w:val="149"/>
        </w:numPr>
        <w:spacing w:before="160" w:line="259" w:lineRule="auto"/>
        <w:ind w:right="1346"/>
        <w:rPr>
          <w:sz w:val="28"/>
          <w:szCs w:val="28"/>
        </w:rPr>
      </w:pPr>
      <w:r w:rsidRPr="00965EDC">
        <w:rPr>
          <w:sz w:val="28"/>
          <w:szCs w:val="28"/>
        </w:rPr>
        <w:t>Solicitar entrevista</w:t>
      </w:r>
      <w:r w:rsidR="0078442D" w:rsidRPr="00965EDC">
        <w:rPr>
          <w:sz w:val="28"/>
          <w:szCs w:val="28"/>
        </w:rPr>
        <w:t xml:space="preserve"> por correo o comunicación escrita</w:t>
      </w:r>
      <w:r w:rsidRPr="00965EDC">
        <w:rPr>
          <w:sz w:val="28"/>
          <w:szCs w:val="28"/>
        </w:rPr>
        <w:t xml:space="preserve"> con </w:t>
      </w:r>
      <w:r w:rsidR="0078442D" w:rsidRPr="00965EDC">
        <w:rPr>
          <w:sz w:val="28"/>
          <w:szCs w:val="28"/>
        </w:rPr>
        <w:t>el funcionario involucrado con el fin de</w:t>
      </w:r>
      <w:r w:rsidRPr="00965EDC">
        <w:rPr>
          <w:sz w:val="28"/>
          <w:szCs w:val="28"/>
        </w:rPr>
        <w:t xml:space="preserve"> dar solución a su inquietud</w:t>
      </w:r>
      <w:r w:rsidR="0078442D" w:rsidRPr="00965EDC">
        <w:rPr>
          <w:sz w:val="28"/>
          <w:szCs w:val="28"/>
        </w:rPr>
        <w:t xml:space="preserve"> (profesor de asignatura, asistentes, administrativo, profesor jefe, equipo DAE etc</w:t>
      </w:r>
      <w:r w:rsidR="00B82B96" w:rsidRPr="00965EDC">
        <w:rPr>
          <w:sz w:val="28"/>
          <w:szCs w:val="28"/>
        </w:rPr>
        <w:t>).</w:t>
      </w:r>
    </w:p>
    <w:p w14:paraId="7B4C60F1" w14:textId="147E0521" w:rsidR="00431958" w:rsidRPr="00965EDC" w:rsidRDefault="0078442D" w:rsidP="00FD483F">
      <w:pPr>
        <w:pStyle w:val="Textoindependiente"/>
        <w:numPr>
          <w:ilvl w:val="0"/>
          <w:numId w:val="150"/>
        </w:numPr>
        <w:spacing w:before="160" w:line="259" w:lineRule="auto"/>
        <w:ind w:right="1346"/>
        <w:rPr>
          <w:sz w:val="28"/>
          <w:szCs w:val="28"/>
        </w:rPr>
      </w:pPr>
      <w:r w:rsidRPr="00965EDC">
        <w:rPr>
          <w:sz w:val="28"/>
          <w:szCs w:val="28"/>
        </w:rPr>
        <w:t xml:space="preserve">Luego de haber realizado el paso anterior y no se </w:t>
      </w:r>
      <w:r w:rsidR="00A273F1" w:rsidRPr="00965EDC">
        <w:rPr>
          <w:sz w:val="28"/>
          <w:szCs w:val="28"/>
        </w:rPr>
        <w:t>logró</w:t>
      </w:r>
      <w:r w:rsidRPr="00965EDC">
        <w:rPr>
          <w:sz w:val="28"/>
          <w:szCs w:val="28"/>
        </w:rPr>
        <w:t xml:space="preserve"> conformidad </w:t>
      </w:r>
      <w:r w:rsidR="00A273F1" w:rsidRPr="00965EDC">
        <w:rPr>
          <w:sz w:val="28"/>
          <w:szCs w:val="28"/>
        </w:rPr>
        <w:t>deberá continuar con la siguiente acción.</w:t>
      </w:r>
    </w:p>
    <w:p w14:paraId="520FC856" w14:textId="7BE1133A" w:rsidR="00AA5A5E" w:rsidRPr="00965EDC" w:rsidRDefault="00024AAD" w:rsidP="00FD483F">
      <w:pPr>
        <w:pStyle w:val="Prrafodelista"/>
        <w:numPr>
          <w:ilvl w:val="2"/>
          <w:numId w:val="17"/>
        </w:numPr>
        <w:tabs>
          <w:tab w:val="left" w:pos="941"/>
        </w:tabs>
        <w:spacing w:before="160" w:line="256" w:lineRule="auto"/>
        <w:ind w:left="993" w:right="1339" w:hanging="426"/>
        <w:rPr>
          <w:sz w:val="28"/>
          <w:szCs w:val="28"/>
        </w:rPr>
      </w:pPr>
      <w:r w:rsidRPr="00965EDC">
        <w:rPr>
          <w:sz w:val="28"/>
          <w:szCs w:val="28"/>
        </w:rPr>
        <w:t>El apoderado podr</w:t>
      </w:r>
      <w:r w:rsidR="00A273F1" w:rsidRPr="00965EDC">
        <w:rPr>
          <w:sz w:val="28"/>
          <w:szCs w:val="28"/>
        </w:rPr>
        <w:t>á</w:t>
      </w:r>
      <w:r w:rsidRPr="00965EDC">
        <w:rPr>
          <w:sz w:val="28"/>
          <w:szCs w:val="28"/>
        </w:rPr>
        <w:t xml:space="preserve"> completar la hoja de reclamos y sugerencias, donde describe la situación.</w:t>
      </w:r>
    </w:p>
    <w:p w14:paraId="42855B6A" w14:textId="0E8DC4F1" w:rsidR="00AA5A5E" w:rsidRPr="00965EDC" w:rsidRDefault="00024AAD" w:rsidP="00FD483F">
      <w:pPr>
        <w:pStyle w:val="Prrafodelista"/>
        <w:numPr>
          <w:ilvl w:val="2"/>
          <w:numId w:val="17"/>
        </w:numPr>
        <w:tabs>
          <w:tab w:val="left" w:pos="941"/>
        </w:tabs>
        <w:spacing w:before="3" w:line="259" w:lineRule="auto"/>
        <w:ind w:left="993" w:right="1343" w:hanging="426"/>
        <w:rPr>
          <w:sz w:val="28"/>
          <w:szCs w:val="28"/>
        </w:rPr>
      </w:pPr>
      <w:r w:rsidRPr="00965EDC">
        <w:rPr>
          <w:sz w:val="28"/>
          <w:szCs w:val="28"/>
        </w:rPr>
        <w:t xml:space="preserve">La </w:t>
      </w:r>
      <w:r w:rsidR="00B82B96" w:rsidRPr="00965EDC">
        <w:rPr>
          <w:sz w:val="28"/>
          <w:szCs w:val="28"/>
        </w:rPr>
        <w:t xml:space="preserve">jefa de UTP O </w:t>
      </w:r>
      <w:r w:rsidRPr="00965EDC">
        <w:rPr>
          <w:sz w:val="28"/>
          <w:szCs w:val="28"/>
        </w:rPr>
        <w:t>Directora del establecimiento como mediadora investigará los hechos en un plazo de 10 días hábiles realizada la interpelación, citará al apoderado para aclarar la situación y se llamará a entrevista a las partes involucradas.</w:t>
      </w:r>
    </w:p>
    <w:p w14:paraId="1110D8FD" w14:textId="051AC654" w:rsidR="00AA5A5E" w:rsidRPr="00965EDC" w:rsidRDefault="00024AAD" w:rsidP="00FD483F">
      <w:pPr>
        <w:pStyle w:val="Prrafodelista"/>
        <w:numPr>
          <w:ilvl w:val="2"/>
          <w:numId w:val="17"/>
        </w:numPr>
        <w:tabs>
          <w:tab w:val="left" w:pos="941"/>
        </w:tabs>
        <w:spacing w:line="256" w:lineRule="auto"/>
        <w:ind w:left="993" w:right="1342" w:hanging="426"/>
        <w:rPr>
          <w:sz w:val="28"/>
          <w:szCs w:val="28"/>
        </w:rPr>
      </w:pPr>
      <w:r w:rsidRPr="00965EDC">
        <w:rPr>
          <w:sz w:val="28"/>
          <w:szCs w:val="28"/>
        </w:rPr>
        <w:t xml:space="preserve">El apoderado, de estar conforme con los acuerdos, firmará la hoja de reclamos </w:t>
      </w:r>
      <w:r w:rsidR="00B82B96" w:rsidRPr="00965EDC">
        <w:rPr>
          <w:sz w:val="28"/>
          <w:szCs w:val="28"/>
        </w:rPr>
        <w:t>o</w:t>
      </w:r>
      <w:r w:rsidRPr="00965EDC">
        <w:rPr>
          <w:sz w:val="28"/>
          <w:szCs w:val="28"/>
        </w:rPr>
        <w:t xml:space="preserve"> sugerencias con los acuerdos </w:t>
      </w:r>
      <w:r w:rsidRPr="00965EDC">
        <w:rPr>
          <w:spacing w:val="-2"/>
          <w:sz w:val="28"/>
          <w:szCs w:val="28"/>
        </w:rPr>
        <w:t>establecidos.</w:t>
      </w:r>
    </w:p>
    <w:p w14:paraId="4E610F77" w14:textId="77777777" w:rsidR="00AA5A5E" w:rsidRPr="00965EDC" w:rsidRDefault="00AA5A5E" w:rsidP="00FD483F">
      <w:pPr>
        <w:spacing w:line="256" w:lineRule="auto"/>
        <w:jc w:val="both"/>
        <w:rPr>
          <w:sz w:val="28"/>
          <w:szCs w:val="28"/>
        </w:rPr>
        <w:sectPr w:rsidR="00AA5A5E" w:rsidRPr="00965EDC">
          <w:pgSz w:w="12240" w:h="20160"/>
          <w:pgMar w:top="1420" w:right="360" w:bottom="280" w:left="1480" w:header="163" w:footer="0" w:gutter="0"/>
          <w:cols w:space="720"/>
        </w:sectPr>
      </w:pPr>
    </w:p>
    <w:p w14:paraId="7C9B32DA" w14:textId="77777777" w:rsidR="00AA5A5E" w:rsidRPr="00965EDC" w:rsidRDefault="00AA5A5E" w:rsidP="00FD483F">
      <w:pPr>
        <w:pStyle w:val="Textoindependiente"/>
        <w:spacing w:before="163"/>
        <w:ind w:left="0"/>
        <w:rPr>
          <w:sz w:val="28"/>
          <w:szCs w:val="28"/>
        </w:rPr>
      </w:pPr>
    </w:p>
    <w:p w14:paraId="68FAC13D" w14:textId="27CFF8DE" w:rsidR="00AA5A5E" w:rsidRPr="00965EDC" w:rsidRDefault="00AB0017" w:rsidP="00FD483F">
      <w:pPr>
        <w:spacing w:line="259" w:lineRule="auto"/>
        <w:ind w:left="222" w:right="1340"/>
        <w:jc w:val="both"/>
        <w:rPr>
          <w:b/>
          <w:sz w:val="28"/>
          <w:szCs w:val="28"/>
        </w:rPr>
      </w:pPr>
      <w:r w:rsidRPr="00965EDC">
        <w:rPr>
          <w:b/>
          <w:color w:val="006FC0"/>
          <w:sz w:val="28"/>
          <w:szCs w:val="28"/>
        </w:rPr>
        <w:t>9</w:t>
      </w:r>
      <w:r w:rsidR="00024AAD" w:rsidRPr="00965EDC">
        <w:rPr>
          <w:b/>
          <w:color w:val="006FC0"/>
          <w:sz w:val="28"/>
          <w:szCs w:val="28"/>
        </w:rPr>
        <w:t>.-PROTOCOLO DE ACCION FRENTE A AUTOFLAGELACIÓN DENTRO DEL ESTABLECIMIENTO EDUCACIONAL</w:t>
      </w:r>
      <w:r w:rsidR="00024AAD" w:rsidRPr="00965EDC">
        <w:rPr>
          <w:b/>
          <w:sz w:val="28"/>
          <w:szCs w:val="28"/>
        </w:rPr>
        <w:t>.</w:t>
      </w:r>
    </w:p>
    <w:p w14:paraId="76D43EA9" w14:textId="77777777" w:rsidR="00AA5A5E" w:rsidRPr="00965EDC" w:rsidRDefault="00024AAD" w:rsidP="00FD483F">
      <w:pPr>
        <w:pStyle w:val="Textoindependiente"/>
        <w:spacing w:before="160" w:line="259" w:lineRule="auto"/>
        <w:ind w:left="222" w:right="1343"/>
        <w:rPr>
          <w:sz w:val="28"/>
          <w:szCs w:val="28"/>
        </w:rPr>
      </w:pPr>
      <w:r w:rsidRPr="00965EDC">
        <w:rPr>
          <w:sz w:val="28"/>
          <w:szCs w:val="28"/>
        </w:rPr>
        <w:t>Descripción Frente a situación de autoflagelación (cortes en antebrazos, piernas y estómago</w:t>
      </w:r>
      <w:r w:rsidRPr="00965EDC">
        <w:rPr>
          <w:spacing w:val="-12"/>
          <w:sz w:val="28"/>
          <w:szCs w:val="28"/>
        </w:rPr>
        <w:t xml:space="preserve"> </w:t>
      </w:r>
      <w:r w:rsidRPr="00965EDC">
        <w:rPr>
          <w:sz w:val="28"/>
          <w:szCs w:val="28"/>
        </w:rPr>
        <w:t>visibles)</w:t>
      </w:r>
      <w:r w:rsidRPr="00965EDC">
        <w:rPr>
          <w:spacing w:val="-15"/>
          <w:sz w:val="28"/>
          <w:szCs w:val="28"/>
        </w:rPr>
        <w:t xml:space="preserve"> </w:t>
      </w:r>
      <w:r w:rsidRPr="00965EDC">
        <w:rPr>
          <w:sz w:val="28"/>
          <w:szCs w:val="28"/>
        </w:rPr>
        <w:t>o</w:t>
      </w:r>
      <w:r w:rsidRPr="00965EDC">
        <w:rPr>
          <w:spacing w:val="-12"/>
          <w:sz w:val="28"/>
          <w:szCs w:val="28"/>
        </w:rPr>
        <w:t xml:space="preserve"> </w:t>
      </w:r>
      <w:r w:rsidRPr="00965EDC">
        <w:rPr>
          <w:sz w:val="28"/>
          <w:szCs w:val="28"/>
        </w:rPr>
        <w:t>sospecha</w:t>
      </w:r>
      <w:r w:rsidRPr="00965EDC">
        <w:rPr>
          <w:spacing w:val="-14"/>
          <w:sz w:val="28"/>
          <w:szCs w:val="28"/>
        </w:rPr>
        <w:t xml:space="preserve"> </w:t>
      </w:r>
      <w:r w:rsidRPr="00965EDC">
        <w:rPr>
          <w:sz w:val="28"/>
          <w:szCs w:val="28"/>
        </w:rPr>
        <w:t>de</w:t>
      </w:r>
      <w:r w:rsidRPr="00965EDC">
        <w:rPr>
          <w:spacing w:val="-14"/>
          <w:sz w:val="28"/>
          <w:szCs w:val="28"/>
        </w:rPr>
        <w:t xml:space="preserve"> </w:t>
      </w:r>
      <w:r w:rsidRPr="00965EDC">
        <w:rPr>
          <w:sz w:val="28"/>
          <w:szCs w:val="28"/>
        </w:rPr>
        <w:t>éstas</w:t>
      </w:r>
      <w:r w:rsidRPr="00965EDC">
        <w:rPr>
          <w:spacing w:val="-15"/>
          <w:sz w:val="28"/>
          <w:szCs w:val="28"/>
        </w:rPr>
        <w:t xml:space="preserve"> </w:t>
      </w:r>
      <w:r w:rsidRPr="00965EDC">
        <w:rPr>
          <w:sz w:val="28"/>
          <w:szCs w:val="28"/>
        </w:rPr>
        <w:t>en</w:t>
      </w:r>
      <w:r w:rsidRPr="00965EDC">
        <w:rPr>
          <w:spacing w:val="-14"/>
          <w:sz w:val="28"/>
          <w:szCs w:val="28"/>
        </w:rPr>
        <w:t xml:space="preserve"> </w:t>
      </w:r>
      <w:r w:rsidRPr="00965EDC">
        <w:rPr>
          <w:sz w:val="28"/>
          <w:szCs w:val="28"/>
        </w:rPr>
        <w:t>sala</w:t>
      </w:r>
      <w:r w:rsidRPr="00965EDC">
        <w:rPr>
          <w:spacing w:val="-12"/>
          <w:sz w:val="28"/>
          <w:szCs w:val="28"/>
        </w:rPr>
        <w:t xml:space="preserve"> </w:t>
      </w:r>
      <w:r w:rsidRPr="00965EDC">
        <w:rPr>
          <w:sz w:val="28"/>
          <w:szCs w:val="28"/>
        </w:rPr>
        <w:t>de</w:t>
      </w:r>
      <w:r w:rsidRPr="00965EDC">
        <w:rPr>
          <w:spacing w:val="-12"/>
          <w:sz w:val="28"/>
          <w:szCs w:val="28"/>
        </w:rPr>
        <w:t xml:space="preserve"> </w:t>
      </w:r>
      <w:r w:rsidRPr="00965EDC">
        <w:rPr>
          <w:sz w:val="28"/>
          <w:szCs w:val="28"/>
        </w:rPr>
        <w:t>clases</w:t>
      </w:r>
      <w:r w:rsidRPr="00965EDC">
        <w:rPr>
          <w:spacing w:val="-15"/>
          <w:sz w:val="28"/>
          <w:szCs w:val="28"/>
        </w:rPr>
        <w:t xml:space="preserve"> </w:t>
      </w:r>
      <w:r w:rsidRPr="00965EDC">
        <w:rPr>
          <w:sz w:val="28"/>
          <w:szCs w:val="28"/>
        </w:rPr>
        <w:t>y/o</w:t>
      </w:r>
      <w:r w:rsidRPr="00965EDC">
        <w:rPr>
          <w:spacing w:val="-14"/>
          <w:sz w:val="28"/>
          <w:szCs w:val="28"/>
        </w:rPr>
        <w:t xml:space="preserve"> </w:t>
      </w:r>
      <w:r w:rsidRPr="00965EDC">
        <w:rPr>
          <w:sz w:val="28"/>
          <w:szCs w:val="28"/>
        </w:rPr>
        <w:t>recreos,</w:t>
      </w:r>
      <w:r w:rsidRPr="00965EDC">
        <w:rPr>
          <w:spacing w:val="-12"/>
          <w:sz w:val="28"/>
          <w:szCs w:val="28"/>
        </w:rPr>
        <w:t xml:space="preserve"> </w:t>
      </w:r>
      <w:r w:rsidRPr="00965EDC">
        <w:rPr>
          <w:sz w:val="28"/>
          <w:szCs w:val="28"/>
        </w:rPr>
        <w:t>se</w:t>
      </w:r>
      <w:r w:rsidRPr="00965EDC">
        <w:rPr>
          <w:spacing w:val="-14"/>
          <w:sz w:val="28"/>
          <w:szCs w:val="28"/>
        </w:rPr>
        <w:t xml:space="preserve"> </w:t>
      </w:r>
      <w:r w:rsidRPr="00965EDC">
        <w:rPr>
          <w:sz w:val="28"/>
          <w:szCs w:val="28"/>
        </w:rPr>
        <w:t>procederá a informar a los actores específicos que a continuación se detallan:</w:t>
      </w:r>
    </w:p>
    <w:p w14:paraId="4774E31D" w14:textId="643494CE" w:rsidR="00AA5A5E" w:rsidRPr="00965EDC" w:rsidRDefault="00024AAD" w:rsidP="00FD483F">
      <w:pPr>
        <w:pStyle w:val="Ttulo1"/>
        <w:numPr>
          <w:ilvl w:val="1"/>
          <w:numId w:val="155"/>
        </w:numPr>
        <w:tabs>
          <w:tab w:val="left" w:pos="687"/>
        </w:tabs>
        <w:spacing w:before="159"/>
        <w:jc w:val="both"/>
        <w:rPr>
          <w:sz w:val="28"/>
          <w:szCs w:val="28"/>
        </w:rPr>
      </w:pPr>
      <w:r w:rsidRPr="00965EDC">
        <w:rPr>
          <w:spacing w:val="-2"/>
          <w:sz w:val="28"/>
          <w:szCs w:val="28"/>
        </w:rPr>
        <w:t>PROCEDIMIENTO</w:t>
      </w:r>
    </w:p>
    <w:p w14:paraId="6A39A3FA" w14:textId="77777777" w:rsidR="00AA5A5E" w:rsidRPr="00965EDC" w:rsidRDefault="00024AAD" w:rsidP="00FD483F">
      <w:pPr>
        <w:pStyle w:val="Prrafodelista"/>
        <w:numPr>
          <w:ilvl w:val="2"/>
          <w:numId w:val="16"/>
        </w:numPr>
        <w:tabs>
          <w:tab w:val="left" w:pos="941"/>
        </w:tabs>
        <w:spacing w:before="183" w:line="259" w:lineRule="auto"/>
        <w:ind w:left="941" w:right="1343"/>
        <w:rPr>
          <w:sz w:val="28"/>
          <w:szCs w:val="28"/>
        </w:rPr>
      </w:pPr>
      <w:r w:rsidRPr="00965EDC">
        <w:rPr>
          <w:noProof/>
          <w:sz w:val="28"/>
          <w:szCs w:val="28"/>
        </w:rPr>
        <mc:AlternateContent>
          <mc:Choice Requires="wpg">
            <w:drawing>
              <wp:anchor distT="0" distB="0" distL="0" distR="0" simplePos="0" relativeHeight="251703296" behindDoc="0" locked="0" layoutInCell="1" allowOverlap="1" wp14:anchorId="283B284F" wp14:editId="0086157A">
                <wp:simplePos x="0" y="0"/>
                <wp:positionH relativeFrom="page">
                  <wp:posOffset>6993508</wp:posOffset>
                </wp:positionH>
                <wp:positionV relativeFrom="paragraph">
                  <wp:posOffset>685568</wp:posOffset>
                </wp:positionV>
                <wp:extent cx="477520" cy="477520"/>
                <wp:effectExtent l="0" t="0" r="0" b="0"/>
                <wp:wrapNone/>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80" name="Graphic 48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81" name="Textbox 481"/>
                        <wps:cNvSpPr txBox="1"/>
                        <wps:spPr>
                          <a:xfrm>
                            <a:off x="0" y="0"/>
                            <a:ext cx="477520" cy="477520"/>
                          </a:xfrm>
                          <a:prstGeom prst="rect">
                            <a:avLst/>
                          </a:prstGeom>
                        </wps:spPr>
                        <wps:txbx>
                          <w:txbxContent>
                            <w:p w14:paraId="6EFCAF88" w14:textId="4A94FA36" w:rsidR="00AA5A5E" w:rsidRDefault="00024AAD">
                              <w:pPr>
                                <w:spacing w:before="182"/>
                                <w:ind w:left="196"/>
                                <w:rPr>
                                  <w:rFonts w:ascii="Calibri"/>
                                  <w:b/>
                                  <w:sz w:val="24"/>
                                </w:rPr>
                              </w:pPr>
                              <w:r>
                                <w:rPr>
                                  <w:rFonts w:ascii="Calibri"/>
                                  <w:b/>
                                  <w:color w:val="FFFFFF"/>
                                  <w:spacing w:val="-5"/>
                                  <w:sz w:val="24"/>
                                </w:rPr>
                                <w:t>14</w:t>
                              </w:r>
                              <w:r w:rsidR="00D015E8">
                                <w:rPr>
                                  <w:rFonts w:ascii="Calibri"/>
                                  <w:b/>
                                  <w:color w:val="FFFFFF"/>
                                  <w:spacing w:val="-5"/>
                                  <w:sz w:val="24"/>
                                </w:rPr>
                                <w:t>7</w:t>
                              </w:r>
                            </w:p>
                          </w:txbxContent>
                        </wps:txbx>
                        <wps:bodyPr wrap="square" lIns="0" tIns="0" rIns="0" bIns="0" rtlCol="0">
                          <a:noAutofit/>
                        </wps:bodyPr>
                      </wps:wsp>
                    </wpg:wgp>
                  </a:graphicData>
                </a:graphic>
              </wp:anchor>
            </w:drawing>
          </mc:Choice>
          <mc:Fallback>
            <w:pict>
              <v:group w14:anchorId="283B284F" id="Group 479" o:spid="_x0000_s1475" style="position:absolute;left:0;text-align:left;margin-left:550.65pt;margin-top:54pt;width:37.6pt;height:37.6pt;z-index:25170329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">
                <v:shape id="Graphic 480" o:spid="_x0000_s147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81" o:spid="_x0000_s147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6EFCAF88" w14:textId="4A94FA36" w:rsidR="00AA5A5E" w:rsidRDefault="00024AAD">
                        <w:pPr>
                          <w:spacing w:before="182"/>
                          <w:ind w:left="196"/>
                          <w:rPr>
                            <w:rFonts w:ascii="Calibri"/>
                            <w:b/>
                            <w:sz w:val="24"/>
                          </w:rPr>
                        </w:pPr>
                        <w:r>
                          <w:rPr>
                            <w:rFonts w:ascii="Calibri"/>
                            <w:b/>
                            <w:color w:val="FFFFFF"/>
                            <w:spacing w:val="-5"/>
                            <w:sz w:val="24"/>
                          </w:rPr>
                          <w:t>14</w:t>
                        </w:r>
                        <w:r w:rsidR="00D015E8">
                          <w:rPr>
                            <w:rFonts w:ascii="Calibri"/>
                            <w:b/>
                            <w:color w:val="FFFFFF"/>
                            <w:spacing w:val="-5"/>
                            <w:sz w:val="24"/>
                          </w:rPr>
                          <w:t>7</w:t>
                        </w:r>
                      </w:p>
                    </w:txbxContent>
                  </v:textbox>
                </v:shape>
                <w10:wrap anchorx="page"/>
              </v:group>
            </w:pict>
          </mc:Fallback>
        </mc:AlternateContent>
      </w:r>
      <w:r w:rsidRPr="00965EDC">
        <w:rPr>
          <w:sz w:val="28"/>
          <w:szCs w:val="28"/>
        </w:rPr>
        <w:t>Sospecha de que el alumno(a) pueda estar cortándose (autoflagelación): quien pesquise la situación (ya sea profesor, inspector, asistente social, psicólogo u otro profesional) realizará la acogida empática de lo vivenciado por el alumno(a).</w:t>
      </w:r>
    </w:p>
    <w:p w14:paraId="4054A2DC" w14:textId="77777777" w:rsidR="00AA5A5E" w:rsidRPr="00965EDC" w:rsidRDefault="00024AAD" w:rsidP="00FD483F">
      <w:pPr>
        <w:pStyle w:val="Prrafodelista"/>
        <w:numPr>
          <w:ilvl w:val="2"/>
          <w:numId w:val="16"/>
        </w:numPr>
        <w:tabs>
          <w:tab w:val="left" w:pos="941"/>
        </w:tabs>
        <w:spacing w:line="259" w:lineRule="auto"/>
        <w:ind w:left="941" w:right="1342"/>
        <w:rPr>
          <w:sz w:val="28"/>
          <w:szCs w:val="28"/>
        </w:rPr>
      </w:pPr>
      <w:r w:rsidRPr="00965EDC">
        <w:rPr>
          <w:sz w:val="28"/>
          <w:szCs w:val="28"/>
        </w:rPr>
        <w:t>Si</w:t>
      </w:r>
      <w:r w:rsidRPr="00965EDC">
        <w:rPr>
          <w:spacing w:val="-15"/>
          <w:sz w:val="28"/>
          <w:szCs w:val="28"/>
        </w:rPr>
        <w:t xml:space="preserve"> </w:t>
      </w:r>
      <w:r w:rsidRPr="00965EDC">
        <w:rPr>
          <w:sz w:val="28"/>
          <w:szCs w:val="28"/>
        </w:rPr>
        <w:t>luego</w:t>
      </w:r>
      <w:r w:rsidRPr="00965EDC">
        <w:rPr>
          <w:spacing w:val="-17"/>
          <w:sz w:val="28"/>
          <w:szCs w:val="28"/>
        </w:rPr>
        <w:t xml:space="preserve"> </w:t>
      </w:r>
      <w:r w:rsidRPr="00965EDC">
        <w:rPr>
          <w:sz w:val="28"/>
          <w:szCs w:val="28"/>
        </w:rPr>
        <w:t>de</w:t>
      </w:r>
      <w:r w:rsidRPr="00965EDC">
        <w:rPr>
          <w:spacing w:val="-17"/>
          <w:sz w:val="28"/>
          <w:szCs w:val="28"/>
        </w:rPr>
        <w:t xml:space="preserve"> </w:t>
      </w:r>
      <w:r w:rsidRPr="00965EDC">
        <w:rPr>
          <w:sz w:val="28"/>
          <w:szCs w:val="28"/>
        </w:rPr>
        <w:t>entrevistarse</w:t>
      </w:r>
      <w:r w:rsidRPr="00965EDC">
        <w:rPr>
          <w:spacing w:val="-14"/>
          <w:sz w:val="28"/>
          <w:szCs w:val="28"/>
        </w:rPr>
        <w:t xml:space="preserve"> </w:t>
      </w:r>
      <w:r w:rsidRPr="00965EDC">
        <w:rPr>
          <w:sz w:val="28"/>
          <w:szCs w:val="28"/>
        </w:rPr>
        <w:t>con</w:t>
      </w:r>
      <w:r w:rsidRPr="00965EDC">
        <w:rPr>
          <w:spacing w:val="-17"/>
          <w:sz w:val="28"/>
          <w:szCs w:val="28"/>
        </w:rPr>
        <w:t xml:space="preserve"> </w:t>
      </w:r>
      <w:r w:rsidRPr="00965EDC">
        <w:rPr>
          <w:sz w:val="28"/>
          <w:szCs w:val="28"/>
        </w:rPr>
        <w:t>el</w:t>
      </w:r>
      <w:r w:rsidRPr="00965EDC">
        <w:rPr>
          <w:spacing w:val="-15"/>
          <w:sz w:val="28"/>
          <w:szCs w:val="28"/>
        </w:rPr>
        <w:t xml:space="preserve"> </w:t>
      </w:r>
      <w:r w:rsidRPr="00965EDC">
        <w:rPr>
          <w:sz w:val="28"/>
          <w:szCs w:val="28"/>
        </w:rPr>
        <w:t>alumno(a)</w:t>
      </w:r>
      <w:r w:rsidRPr="00965EDC">
        <w:rPr>
          <w:spacing w:val="-15"/>
          <w:sz w:val="28"/>
          <w:szCs w:val="28"/>
        </w:rPr>
        <w:t xml:space="preserve"> </w:t>
      </w:r>
      <w:r w:rsidRPr="00965EDC">
        <w:rPr>
          <w:sz w:val="28"/>
          <w:szCs w:val="28"/>
        </w:rPr>
        <w:t>no</w:t>
      </w:r>
      <w:r w:rsidRPr="00965EDC">
        <w:rPr>
          <w:spacing w:val="-17"/>
          <w:sz w:val="28"/>
          <w:szCs w:val="28"/>
        </w:rPr>
        <w:t xml:space="preserve"> </w:t>
      </w:r>
      <w:r w:rsidRPr="00965EDC">
        <w:rPr>
          <w:sz w:val="28"/>
          <w:szCs w:val="28"/>
        </w:rPr>
        <w:t>se</w:t>
      </w:r>
      <w:r w:rsidRPr="00965EDC">
        <w:rPr>
          <w:spacing w:val="-14"/>
          <w:sz w:val="28"/>
          <w:szCs w:val="28"/>
        </w:rPr>
        <w:t xml:space="preserve"> </w:t>
      </w:r>
      <w:r w:rsidRPr="00965EDC">
        <w:rPr>
          <w:sz w:val="28"/>
          <w:szCs w:val="28"/>
        </w:rPr>
        <w:t>recaba</w:t>
      </w:r>
      <w:r w:rsidRPr="00965EDC">
        <w:rPr>
          <w:spacing w:val="-14"/>
          <w:sz w:val="28"/>
          <w:szCs w:val="28"/>
        </w:rPr>
        <w:t xml:space="preserve"> </w:t>
      </w:r>
      <w:r w:rsidRPr="00965EDC">
        <w:rPr>
          <w:sz w:val="28"/>
          <w:szCs w:val="28"/>
        </w:rPr>
        <w:t>información</w:t>
      </w:r>
      <w:r w:rsidRPr="00965EDC">
        <w:rPr>
          <w:spacing w:val="-17"/>
          <w:sz w:val="28"/>
          <w:szCs w:val="28"/>
        </w:rPr>
        <w:t xml:space="preserve"> </w:t>
      </w:r>
      <w:r w:rsidRPr="00965EDC">
        <w:rPr>
          <w:sz w:val="28"/>
          <w:szCs w:val="28"/>
        </w:rPr>
        <w:t>respecto de</w:t>
      </w:r>
      <w:r w:rsidRPr="00965EDC">
        <w:rPr>
          <w:spacing w:val="-17"/>
          <w:sz w:val="28"/>
          <w:szCs w:val="28"/>
        </w:rPr>
        <w:t xml:space="preserve"> </w:t>
      </w:r>
      <w:r w:rsidRPr="00965EDC">
        <w:rPr>
          <w:sz w:val="28"/>
          <w:szCs w:val="28"/>
        </w:rPr>
        <w:t>que</w:t>
      </w:r>
      <w:r w:rsidRPr="00965EDC">
        <w:rPr>
          <w:spacing w:val="-17"/>
          <w:sz w:val="28"/>
          <w:szCs w:val="28"/>
        </w:rPr>
        <w:t xml:space="preserve"> </w:t>
      </w:r>
      <w:r w:rsidRPr="00965EDC">
        <w:rPr>
          <w:sz w:val="28"/>
          <w:szCs w:val="28"/>
        </w:rPr>
        <w:t>efectivamente</w:t>
      </w:r>
      <w:r w:rsidRPr="00965EDC">
        <w:rPr>
          <w:spacing w:val="-16"/>
          <w:sz w:val="28"/>
          <w:szCs w:val="28"/>
        </w:rPr>
        <w:t xml:space="preserve"> </w:t>
      </w:r>
      <w:r w:rsidRPr="00965EDC">
        <w:rPr>
          <w:sz w:val="28"/>
          <w:szCs w:val="28"/>
        </w:rPr>
        <w:t>haya</w:t>
      </w:r>
      <w:r w:rsidRPr="00965EDC">
        <w:rPr>
          <w:spacing w:val="-17"/>
          <w:sz w:val="28"/>
          <w:szCs w:val="28"/>
        </w:rPr>
        <w:t xml:space="preserve"> </w:t>
      </w:r>
      <w:r w:rsidRPr="00965EDC">
        <w:rPr>
          <w:sz w:val="28"/>
          <w:szCs w:val="28"/>
        </w:rPr>
        <w:t>autoflagelación,</w:t>
      </w:r>
      <w:r w:rsidRPr="00965EDC">
        <w:rPr>
          <w:spacing w:val="-17"/>
          <w:sz w:val="28"/>
          <w:szCs w:val="28"/>
        </w:rPr>
        <w:t xml:space="preserve"> </w:t>
      </w:r>
      <w:r w:rsidRPr="00965EDC">
        <w:rPr>
          <w:sz w:val="28"/>
          <w:szCs w:val="28"/>
        </w:rPr>
        <w:t>se</w:t>
      </w:r>
      <w:r w:rsidRPr="00965EDC">
        <w:rPr>
          <w:spacing w:val="-17"/>
          <w:sz w:val="28"/>
          <w:szCs w:val="28"/>
        </w:rPr>
        <w:t xml:space="preserve"> </w:t>
      </w:r>
      <w:r w:rsidRPr="00965EDC">
        <w:rPr>
          <w:sz w:val="28"/>
          <w:szCs w:val="28"/>
        </w:rPr>
        <w:t>realizará</w:t>
      </w:r>
      <w:r w:rsidRPr="00965EDC">
        <w:rPr>
          <w:spacing w:val="-16"/>
          <w:sz w:val="28"/>
          <w:szCs w:val="28"/>
        </w:rPr>
        <w:t xml:space="preserve"> </w:t>
      </w:r>
      <w:r w:rsidRPr="00965EDC">
        <w:rPr>
          <w:sz w:val="28"/>
          <w:szCs w:val="28"/>
        </w:rPr>
        <w:t>una</w:t>
      </w:r>
      <w:r w:rsidRPr="00965EDC">
        <w:rPr>
          <w:spacing w:val="-17"/>
          <w:sz w:val="28"/>
          <w:szCs w:val="28"/>
        </w:rPr>
        <w:t xml:space="preserve"> </w:t>
      </w:r>
      <w:r w:rsidRPr="00965EDC">
        <w:rPr>
          <w:sz w:val="28"/>
          <w:szCs w:val="28"/>
        </w:rPr>
        <w:t>consejería</w:t>
      </w:r>
      <w:r w:rsidRPr="00965EDC">
        <w:rPr>
          <w:spacing w:val="-17"/>
          <w:sz w:val="28"/>
          <w:szCs w:val="28"/>
        </w:rPr>
        <w:t xml:space="preserve"> </w:t>
      </w:r>
      <w:r w:rsidRPr="00965EDC">
        <w:rPr>
          <w:sz w:val="28"/>
          <w:szCs w:val="28"/>
        </w:rPr>
        <w:t>breve y se ofrecerá eventual apoyo desde el establecimiento educacional (psicóloga, charlas con encargada convivencia escolar, etc.)</w:t>
      </w:r>
    </w:p>
    <w:p w14:paraId="09F8A120" w14:textId="77777777" w:rsidR="00AA5A5E" w:rsidRPr="00965EDC" w:rsidRDefault="00024AAD" w:rsidP="00FD483F">
      <w:pPr>
        <w:pStyle w:val="Prrafodelista"/>
        <w:numPr>
          <w:ilvl w:val="2"/>
          <w:numId w:val="16"/>
        </w:numPr>
        <w:tabs>
          <w:tab w:val="left" w:pos="941"/>
        </w:tabs>
        <w:spacing w:line="259" w:lineRule="auto"/>
        <w:ind w:left="941" w:right="1344"/>
        <w:rPr>
          <w:sz w:val="28"/>
          <w:szCs w:val="28"/>
        </w:rPr>
      </w:pPr>
      <w:r w:rsidRPr="00965EDC">
        <w:rPr>
          <w:sz w:val="28"/>
          <w:szCs w:val="28"/>
        </w:rPr>
        <w:t>Si</w:t>
      </w:r>
      <w:r w:rsidRPr="00965EDC">
        <w:rPr>
          <w:spacing w:val="-11"/>
          <w:sz w:val="28"/>
          <w:szCs w:val="28"/>
        </w:rPr>
        <w:t xml:space="preserve"> </w:t>
      </w:r>
      <w:r w:rsidRPr="00965EDC">
        <w:rPr>
          <w:sz w:val="28"/>
          <w:szCs w:val="28"/>
        </w:rPr>
        <w:t>del</w:t>
      </w:r>
      <w:r w:rsidRPr="00965EDC">
        <w:rPr>
          <w:spacing w:val="-11"/>
          <w:sz w:val="28"/>
          <w:szCs w:val="28"/>
        </w:rPr>
        <w:t xml:space="preserve"> </w:t>
      </w:r>
      <w:r w:rsidRPr="00965EDC">
        <w:rPr>
          <w:sz w:val="28"/>
          <w:szCs w:val="28"/>
        </w:rPr>
        <w:t>relato</w:t>
      </w:r>
      <w:r w:rsidRPr="00965EDC">
        <w:rPr>
          <w:spacing w:val="-9"/>
          <w:sz w:val="28"/>
          <w:szCs w:val="28"/>
        </w:rPr>
        <w:t xml:space="preserve"> </w:t>
      </w:r>
      <w:r w:rsidRPr="00965EDC">
        <w:rPr>
          <w:sz w:val="28"/>
          <w:szCs w:val="28"/>
        </w:rPr>
        <w:t>se</w:t>
      </w:r>
      <w:r w:rsidRPr="00965EDC">
        <w:rPr>
          <w:spacing w:val="-12"/>
          <w:sz w:val="28"/>
          <w:szCs w:val="28"/>
        </w:rPr>
        <w:t xml:space="preserve"> </w:t>
      </w:r>
      <w:r w:rsidRPr="00965EDC">
        <w:rPr>
          <w:sz w:val="28"/>
          <w:szCs w:val="28"/>
        </w:rPr>
        <w:t>recoge</w:t>
      </w:r>
      <w:r w:rsidRPr="00965EDC">
        <w:rPr>
          <w:spacing w:val="-12"/>
          <w:sz w:val="28"/>
          <w:szCs w:val="28"/>
        </w:rPr>
        <w:t xml:space="preserve"> </w:t>
      </w:r>
      <w:r w:rsidRPr="00965EDC">
        <w:rPr>
          <w:sz w:val="28"/>
          <w:szCs w:val="28"/>
        </w:rPr>
        <w:t>que</w:t>
      </w:r>
      <w:r w:rsidRPr="00965EDC">
        <w:rPr>
          <w:spacing w:val="-12"/>
          <w:sz w:val="28"/>
          <w:szCs w:val="28"/>
        </w:rPr>
        <w:t xml:space="preserve"> </w:t>
      </w:r>
      <w:r w:rsidRPr="00965EDC">
        <w:rPr>
          <w:sz w:val="28"/>
          <w:szCs w:val="28"/>
        </w:rPr>
        <w:t>efectivamente</w:t>
      </w:r>
      <w:r w:rsidRPr="00965EDC">
        <w:rPr>
          <w:spacing w:val="-9"/>
          <w:sz w:val="28"/>
          <w:szCs w:val="28"/>
        </w:rPr>
        <w:t xml:space="preserve"> </w:t>
      </w:r>
      <w:r w:rsidRPr="00965EDC">
        <w:rPr>
          <w:sz w:val="28"/>
          <w:szCs w:val="28"/>
        </w:rPr>
        <w:t>hay</w:t>
      </w:r>
      <w:r w:rsidRPr="00965EDC">
        <w:rPr>
          <w:spacing w:val="-13"/>
          <w:sz w:val="28"/>
          <w:szCs w:val="28"/>
        </w:rPr>
        <w:t xml:space="preserve"> </w:t>
      </w:r>
      <w:r w:rsidRPr="00965EDC">
        <w:rPr>
          <w:sz w:val="28"/>
          <w:szCs w:val="28"/>
        </w:rPr>
        <w:t>marcas</w:t>
      </w:r>
      <w:r w:rsidRPr="00965EDC">
        <w:rPr>
          <w:spacing w:val="-12"/>
          <w:sz w:val="28"/>
          <w:szCs w:val="28"/>
        </w:rPr>
        <w:t xml:space="preserve"> </w:t>
      </w:r>
      <w:r w:rsidRPr="00965EDC">
        <w:rPr>
          <w:sz w:val="28"/>
          <w:szCs w:val="28"/>
        </w:rPr>
        <w:t>de</w:t>
      </w:r>
      <w:r w:rsidRPr="00965EDC">
        <w:rPr>
          <w:spacing w:val="-12"/>
          <w:sz w:val="28"/>
          <w:szCs w:val="28"/>
        </w:rPr>
        <w:t xml:space="preserve"> </w:t>
      </w:r>
      <w:r w:rsidRPr="00965EDC">
        <w:rPr>
          <w:sz w:val="28"/>
          <w:szCs w:val="28"/>
        </w:rPr>
        <w:t>cortes</w:t>
      </w:r>
      <w:r w:rsidRPr="00965EDC">
        <w:rPr>
          <w:spacing w:val="-10"/>
          <w:sz w:val="28"/>
          <w:szCs w:val="28"/>
        </w:rPr>
        <w:t xml:space="preserve"> </w:t>
      </w:r>
      <w:r w:rsidRPr="00965EDC">
        <w:rPr>
          <w:sz w:val="28"/>
          <w:szCs w:val="28"/>
        </w:rPr>
        <w:t>realzados</w:t>
      </w:r>
      <w:r w:rsidRPr="00965EDC">
        <w:rPr>
          <w:spacing w:val="-10"/>
          <w:sz w:val="28"/>
          <w:szCs w:val="28"/>
        </w:rPr>
        <w:t xml:space="preserve"> </w:t>
      </w:r>
      <w:r w:rsidRPr="00965EDC">
        <w:rPr>
          <w:sz w:val="28"/>
          <w:szCs w:val="28"/>
        </w:rPr>
        <w:t>se informará de forma inmediata al apoderado dejando registro de dicha entrevista en ficha de atención de apoderados.</w:t>
      </w:r>
    </w:p>
    <w:p w14:paraId="2249FBE1" w14:textId="77777777" w:rsidR="00AA5A5E" w:rsidRPr="00965EDC" w:rsidRDefault="00AA5A5E" w:rsidP="00FD483F">
      <w:pPr>
        <w:pStyle w:val="Textoindependiente"/>
        <w:spacing w:before="19"/>
        <w:ind w:left="0"/>
        <w:rPr>
          <w:sz w:val="28"/>
          <w:szCs w:val="28"/>
        </w:rPr>
      </w:pPr>
    </w:p>
    <w:p w14:paraId="0B50A382" w14:textId="77777777" w:rsidR="00AA5A5E" w:rsidRPr="00965EDC" w:rsidRDefault="00024AAD" w:rsidP="00FD483F">
      <w:pPr>
        <w:pStyle w:val="Prrafodelista"/>
        <w:numPr>
          <w:ilvl w:val="3"/>
          <w:numId w:val="16"/>
        </w:numPr>
        <w:tabs>
          <w:tab w:val="left" w:pos="1213"/>
          <w:tab w:val="left" w:pos="1215"/>
        </w:tabs>
        <w:spacing w:line="259" w:lineRule="auto"/>
        <w:ind w:right="1335"/>
        <w:rPr>
          <w:sz w:val="28"/>
          <w:szCs w:val="28"/>
        </w:rPr>
      </w:pPr>
      <w:r w:rsidRPr="00965EDC">
        <w:rPr>
          <w:sz w:val="28"/>
          <w:szCs w:val="28"/>
        </w:rPr>
        <w:t>Si se presenta cortes con herida expuesta: quien corrobore el hecho se hace cargo y se preocupa de acompañar al alumno(a) hasta donde se encuentre el encargado de salud, el inspector, quien deberá brindar primeros auxilios.</w:t>
      </w:r>
    </w:p>
    <w:p w14:paraId="2F9D719E" w14:textId="77777777" w:rsidR="00AA5A5E" w:rsidRPr="00965EDC" w:rsidRDefault="00024AAD" w:rsidP="00FD483F">
      <w:pPr>
        <w:pStyle w:val="Prrafodelista"/>
        <w:numPr>
          <w:ilvl w:val="1"/>
          <w:numId w:val="17"/>
        </w:numPr>
        <w:tabs>
          <w:tab w:val="left" w:pos="1214"/>
        </w:tabs>
        <w:spacing w:line="293" w:lineRule="exact"/>
        <w:ind w:left="1214" w:hanging="426"/>
        <w:rPr>
          <w:sz w:val="28"/>
          <w:szCs w:val="28"/>
        </w:rPr>
      </w:pPr>
      <w:r w:rsidRPr="00965EDC">
        <w:rPr>
          <w:sz w:val="28"/>
          <w:szCs w:val="28"/>
        </w:rPr>
        <w:t>Dar</w:t>
      </w:r>
      <w:r w:rsidRPr="00965EDC">
        <w:rPr>
          <w:spacing w:val="-4"/>
          <w:sz w:val="28"/>
          <w:szCs w:val="28"/>
        </w:rPr>
        <w:t xml:space="preserve"> </w:t>
      </w:r>
      <w:r w:rsidRPr="00965EDC">
        <w:rPr>
          <w:sz w:val="28"/>
          <w:szCs w:val="28"/>
        </w:rPr>
        <w:t>aviso</w:t>
      </w:r>
      <w:r w:rsidRPr="00965EDC">
        <w:rPr>
          <w:spacing w:val="-3"/>
          <w:sz w:val="28"/>
          <w:szCs w:val="28"/>
        </w:rPr>
        <w:t xml:space="preserve"> </w:t>
      </w:r>
      <w:r w:rsidRPr="00965EDC">
        <w:rPr>
          <w:sz w:val="28"/>
          <w:szCs w:val="28"/>
        </w:rPr>
        <w:t>a</w:t>
      </w:r>
      <w:r w:rsidRPr="00965EDC">
        <w:rPr>
          <w:spacing w:val="-5"/>
          <w:sz w:val="28"/>
          <w:szCs w:val="28"/>
        </w:rPr>
        <w:t xml:space="preserve"> </w:t>
      </w:r>
      <w:r w:rsidRPr="00965EDC">
        <w:rPr>
          <w:sz w:val="28"/>
          <w:szCs w:val="28"/>
        </w:rPr>
        <w:t>ambulancia</w:t>
      </w:r>
      <w:r w:rsidRPr="00965EDC">
        <w:rPr>
          <w:spacing w:val="-3"/>
          <w:sz w:val="28"/>
          <w:szCs w:val="28"/>
        </w:rPr>
        <w:t xml:space="preserve"> </w:t>
      </w:r>
      <w:r w:rsidRPr="00965EDC">
        <w:rPr>
          <w:sz w:val="28"/>
          <w:szCs w:val="28"/>
        </w:rPr>
        <w:t>para</w:t>
      </w:r>
      <w:r w:rsidRPr="00965EDC">
        <w:rPr>
          <w:spacing w:val="-6"/>
          <w:sz w:val="28"/>
          <w:szCs w:val="28"/>
        </w:rPr>
        <w:t xml:space="preserve"> </w:t>
      </w:r>
      <w:r w:rsidRPr="00965EDC">
        <w:rPr>
          <w:sz w:val="28"/>
          <w:szCs w:val="28"/>
        </w:rPr>
        <w:t>ser</w:t>
      </w:r>
      <w:r w:rsidRPr="00965EDC">
        <w:rPr>
          <w:spacing w:val="-3"/>
          <w:sz w:val="28"/>
          <w:szCs w:val="28"/>
        </w:rPr>
        <w:t xml:space="preserve"> </w:t>
      </w:r>
      <w:r w:rsidRPr="00965EDC">
        <w:rPr>
          <w:sz w:val="28"/>
          <w:szCs w:val="28"/>
        </w:rPr>
        <w:t>trasladado</w:t>
      </w:r>
      <w:r w:rsidRPr="00965EDC">
        <w:rPr>
          <w:spacing w:val="-5"/>
          <w:sz w:val="28"/>
          <w:szCs w:val="28"/>
        </w:rPr>
        <w:t xml:space="preserve"> </w:t>
      </w:r>
      <w:r w:rsidRPr="00965EDC">
        <w:rPr>
          <w:sz w:val="28"/>
          <w:szCs w:val="28"/>
        </w:rPr>
        <w:t>al</w:t>
      </w:r>
      <w:r w:rsidRPr="00965EDC">
        <w:rPr>
          <w:spacing w:val="-3"/>
          <w:sz w:val="28"/>
          <w:szCs w:val="28"/>
        </w:rPr>
        <w:t xml:space="preserve"> </w:t>
      </w:r>
      <w:r w:rsidRPr="00965EDC">
        <w:rPr>
          <w:sz w:val="28"/>
          <w:szCs w:val="28"/>
        </w:rPr>
        <w:t>Hospital</w:t>
      </w:r>
      <w:r w:rsidRPr="00965EDC">
        <w:rPr>
          <w:spacing w:val="-3"/>
          <w:sz w:val="28"/>
          <w:szCs w:val="28"/>
        </w:rPr>
        <w:t xml:space="preserve"> </w:t>
      </w:r>
      <w:r w:rsidRPr="00965EDC">
        <w:rPr>
          <w:spacing w:val="-2"/>
          <w:sz w:val="28"/>
          <w:szCs w:val="28"/>
        </w:rPr>
        <w:t>(131)</w:t>
      </w:r>
    </w:p>
    <w:p w14:paraId="461C8780" w14:textId="77777777" w:rsidR="00AA5A5E" w:rsidRDefault="00024AAD" w:rsidP="00FD483F">
      <w:pPr>
        <w:pStyle w:val="Prrafodelista"/>
        <w:numPr>
          <w:ilvl w:val="1"/>
          <w:numId w:val="17"/>
        </w:numPr>
        <w:tabs>
          <w:tab w:val="left" w:pos="1213"/>
          <w:tab w:val="left" w:pos="1215"/>
        </w:tabs>
        <w:spacing w:before="21" w:line="259" w:lineRule="auto"/>
        <w:ind w:right="1337"/>
        <w:rPr>
          <w:sz w:val="28"/>
          <w:szCs w:val="28"/>
        </w:rPr>
      </w:pPr>
      <w:r w:rsidRPr="00965EDC">
        <w:rPr>
          <w:sz w:val="28"/>
          <w:szCs w:val="28"/>
        </w:rPr>
        <w:t>Llamar e informar al apoderado sobre lo sucedido y solicitar que se presente de forma urgente al establecimiento. En caso de que los familiares no puedan acompañar al alumno(a), un representante del establecimiento educacional se encargará de escoltarlo(a) a la institución de salud, hasta que se presente un familiar.</w:t>
      </w:r>
    </w:p>
    <w:p w14:paraId="555A04C7" w14:textId="77777777" w:rsidR="00BD759E" w:rsidRDefault="00BD759E" w:rsidP="00BD759E">
      <w:pPr>
        <w:tabs>
          <w:tab w:val="left" w:pos="1213"/>
          <w:tab w:val="left" w:pos="1215"/>
        </w:tabs>
        <w:spacing w:before="21" w:line="259" w:lineRule="auto"/>
        <w:ind w:right="1337"/>
        <w:rPr>
          <w:sz w:val="28"/>
          <w:szCs w:val="28"/>
        </w:rPr>
      </w:pPr>
    </w:p>
    <w:p w14:paraId="466F11B8" w14:textId="77777777" w:rsidR="00BD759E" w:rsidRDefault="00BD759E" w:rsidP="00BD759E">
      <w:pPr>
        <w:tabs>
          <w:tab w:val="left" w:pos="1213"/>
          <w:tab w:val="left" w:pos="1215"/>
        </w:tabs>
        <w:spacing w:before="21" w:line="259" w:lineRule="auto"/>
        <w:ind w:right="1337"/>
        <w:rPr>
          <w:sz w:val="28"/>
          <w:szCs w:val="28"/>
        </w:rPr>
      </w:pPr>
    </w:p>
    <w:p w14:paraId="73D6694C" w14:textId="77777777" w:rsidR="00BD759E" w:rsidRDefault="00BD759E" w:rsidP="00BD759E">
      <w:pPr>
        <w:tabs>
          <w:tab w:val="left" w:pos="1213"/>
          <w:tab w:val="left" w:pos="1215"/>
        </w:tabs>
        <w:spacing w:before="21" w:line="259" w:lineRule="auto"/>
        <w:ind w:right="1337"/>
        <w:rPr>
          <w:sz w:val="28"/>
          <w:szCs w:val="28"/>
        </w:rPr>
      </w:pPr>
    </w:p>
    <w:p w14:paraId="24C305E7" w14:textId="77777777" w:rsidR="00BD759E" w:rsidRDefault="00BD759E" w:rsidP="00BD759E">
      <w:pPr>
        <w:tabs>
          <w:tab w:val="left" w:pos="1213"/>
          <w:tab w:val="left" w:pos="1215"/>
        </w:tabs>
        <w:spacing w:before="21" w:line="259" w:lineRule="auto"/>
        <w:ind w:right="1337"/>
        <w:rPr>
          <w:sz w:val="28"/>
          <w:szCs w:val="28"/>
        </w:rPr>
      </w:pPr>
    </w:p>
    <w:p w14:paraId="1583DE76" w14:textId="77777777" w:rsidR="00BD759E" w:rsidRDefault="00BD759E" w:rsidP="00BD759E">
      <w:pPr>
        <w:tabs>
          <w:tab w:val="left" w:pos="1213"/>
          <w:tab w:val="left" w:pos="1215"/>
        </w:tabs>
        <w:spacing w:before="21" w:line="259" w:lineRule="auto"/>
        <w:ind w:right="1337"/>
        <w:rPr>
          <w:sz w:val="28"/>
          <w:szCs w:val="28"/>
        </w:rPr>
      </w:pPr>
    </w:p>
    <w:p w14:paraId="57D45883" w14:textId="77777777" w:rsidR="00BD759E" w:rsidRDefault="00BD759E" w:rsidP="00BD759E">
      <w:pPr>
        <w:tabs>
          <w:tab w:val="left" w:pos="1213"/>
          <w:tab w:val="left" w:pos="1215"/>
        </w:tabs>
        <w:spacing w:before="21" w:line="259" w:lineRule="auto"/>
        <w:ind w:right="1337"/>
        <w:rPr>
          <w:sz w:val="28"/>
          <w:szCs w:val="28"/>
        </w:rPr>
      </w:pPr>
    </w:p>
    <w:p w14:paraId="2CD6FDDF" w14:textId="77777777" w:rsidR="00BD759E" w:rsidRDefault="00BD759E" w:rsidP="00BD759E">
      <w:pPr>
        <w:tabs>
          <w:tab w:val="left" w:pos="1213"/>
          <w:tab w:val="left" w:pos="1215"/>
        </w:tabs>
        <w:spacing w:before="21" w:line="259" w:lineRule="auto"/>
        <w:ind w:right="1337"/>
        <w:rPr>
          <w:sz w:val="28"/>
          <w:szCs w:val="28"/>
        </w:rPr>
      </w:pPr>
    </w:p>
    <w:p w14:paraId="0A229070" w14:textId="77777777" w:rsidR="00BD759E" w:rsidRDefault="00BD759E" w:rsidP="00BD759E">
      <w:pPr>
        <w:tabs>
          <w:tab w:val="left" w:pos="1213"/>
          <w:tab w:val="left" w:pos="1215"/>
        </w:tabs>
        <w:spacing w:before="21" w:line="259" w:lineRule="auto"/>
        <w:ind w:right="1337"/>
        <w:rPr>
          <w:sz w:val="28"/>
          <w:szCs w:val="28"/>
        </w:rPr>
      </w:pPr>
    </w:p>
    <w:p w14:paraId="41619960" w14:textId="77777777" w:rsidR="00BD759E" w:rsidRDefault="00BD759E" w:rsidP="00BD759E">
      <w:pPr>
        <w:tabs>
          <w:tab w:val="left" w:pos="1213"/>
          <w:tab w:val="left" w:pos="1215"/>
        </w:tabs>
        <w:spacing w:before="21" w:line="259" w:lineRule="auto"/>
        <w:ind w:right="1337"/>
        <w:rPr>
          <w:sz w:val="28"/>
          <w:szCs w:val="28"/>
        </w:rPr>
      </w:pPr>
    </w:p>
    <w:p w14:paraId="084939A4" w14:textId="77777777" w:rsidR="00BD759E" w:rsidRDefault="00BD759E" w:rsidP="00BD759E">
      <w:pPr>
        <w:tabs>
          <w:tab w:val="left" w:pos="1213"/>
          <w:tab w:val="left" w:pos="1215"/>
        </w:tabs>
        <w:spacing w:before="21" w:line="259" w:lineRule="auto"/>
        <w:ind w:right="1337"/>
        <w:rPr>
          <w:sz w:val="28"/>
          <w:szCs w:val="28"/>
        </w:rPr>
      </w:pPr>
    </w:p>
    <w:p w14:paraId="17D33578" w14:textId="77777777" w:rsidR="00BD759E" w:rsidRDefault="00BD759E" w:rsidP="00BD759E">
      <w:pPr>
        <w:tabs>
          <w:tab w:val="left" w:pos="1213"/>
          <w:tab w:val="left" w:pos="1215"/>
        </w:tabs>
        <w:spacing w:before="21" w:line="259" w:lineRule="auto"/>
        <w:ind w:right="1337"/>
        <w:rPr>
          <w:sz w:val="28"/>
          <w:szCs w:val="28"/>
        </w:rPr>
      </w:pPr>
    </w:p>
    <w:p w14:paraId="30A639E7" w14:textId="77777777" w:rsidR="00BD759E" w:rsidRDefault="00BD759E" w:rsidP="00BD759E">
      <w:pPr>
        <w:tabs>
          <w:tab w:val="left" w:pos="1213"/>
          <w:tab w:val="left" w:pos="1215"/>
        </w:tabs>
        <w:spacing w:before="21" w:line="259" w:lineRule="auto"/>
        <w:ind w:right="1337"/>
        <w:rPr>
          <w:sz w:val="28"/>
          <w:szCs w:val="28"/>
        </w:rPr>
      </w:pPr>
    </w:p>
    <w:p w14:paraId="77063307" w14:textId="77777777" w:rsidR="00BD759E" w:rsidRDefault="00BD759E" w:rsidP="00BD759E">
      <w:pPr>
        <w:tabs>
          <w:tab w:val="left" w:pos="1213"/>
          <w:tab w:val="left" w:pos="1215"/>
        </w:tabs>
        <w:spacing w:before="21" w:line="259" w:lineRule="auto"/>
        <w:ind w:right="1337"/>
        <w:rPr>
          <w:sz w:val="28"/>
          <w:szCs w:val="28"/>
        </w:rPr>
      </w:pPr>
    </w:p>
    <w:p w14:paraId="17ADEDDD" w14:textId="77777777" w:rsidR="00BD759E" w:rsidRDefault="00BD759E" w:rsidP="00BD759E">
      <w:pPr>
        <w:tabs>
          <w:tab w:val="left" w:pos="1213"/>
          <w:tab w:val="left" w:pos="1215"/>
        </w:tabs>
        <w:spacing w:before="21" w:line="259" w:lineRule="auto"/>
        <w:ind w:right="1337"/>
        <w:rPr>
          <w:sz w:val="28"/>
          <w:szCs w:val="28"/>
        </w:rPr>
      </w:pPr>
    </w:p>
    <w:p w14:paraId="1B9C1E29" w14:textId="77777777" w:rsidR="00BD759E" w:rsidRDefault="00BD759E" w:rsidP="00BD759E">
      <w:pPr>
        <w:tabs>
          <w:tab w:val="left" w:pos="1213"/>
          <w:tab w:val="left" w:pos="1215"/>
        </w:tabs>
        <w:spacing w:before="21" w:line="259" w:lineRule="auto"/>
        <w:ind w:right="1337"/>
        <w:rPr>
          <w:sz w:val="28"/>
          <w:szCs w:val="28"/>
        </w:rPr>
      </w:pPr>
    </w:p>
    <w:p w14:paraId="0F1BEFEB" w14:textId="77777777" w:rsidR="00BD759E" w:rsidRDefault="00BD759E" w:rsidP="00BD759E">
      <w:pPr>
        <w:tabs>
          <w:tab w:val="left" w:pos="1213"/>
          <w:tab w:val="left" w:pos="1215"/>
        </w:tabs>
        <w:spacing w:before="21" w:line="259" w:lineRule="auto"/>
        <w:ind w:right="1337"/>
        <w:rPr>
          <w:sz w:val="28"/>
          <w:szCs w:val="28"/>
        </w:rPr>
      </w:pPr>
    </w:p>
    <w:p w14:paraId="683F8225" w14:textId="77777777" w:rsidR="00BD759E" w:rsidRPr="00BD759E" w:rsidRDefault="00BD759E" w:rsidP="00BD759E">
      <w:pPr>
        <w:tabs>
          <w:tab w:val="left" w:pos="1213"/>
          <w:tab w:val="left" w:pos="1215"/>
        </w:tabs>
        <w:spacing w:before="21" w:line="259" w:lineRule="auto"/>
        <w:ind w:right="1337"/>
        <w:rPr>
          <w:sz w:val="28"/>
          <w:szCs w:val="28"/>
        </w:rPr>
      </w:pPr>
    </w:p>
    <w:p w14:paraId="4F870FD1" w14:textId="77777777" w:rsidR="00AA5A5E" w:rsidRPr="00965EDC" w:rsidRDefault="00AA5A5E" w:rsidP="00FD483F">
      <w:pPr>
        <w:pStyle w:val="Textoindependiente"/>
        <w:ind w:left="0"/>
        <w:rPr>
          <w:sz w:val="28"/>
          <w:szCs w:val="28"/>
        </w:rPr>
      </w:pPr>
    </w:p>
    <w:p w14:paraId="0B76A85C" w14:textId="77777777" w:rsidR="00AA5A5E" w:rsidRPr="00965EDC" w:rsidRDefault="00AA5A5E" w:rsidP="00FD483F">
      <w:pPr>
        <w:pStyle w:val="Textoindependiente"/>
        <w:spacing w:before="61"/>
        <w:ind w:left="0"/>
        <w:rPr>
          <w:sz w:val="28"/>
          <w:szCs w:val="28"/>
        </w:rPr>
      </w:pPr>
    </w:p>
    <w:p w14:paraId="62258652" w14:textId="19C6930F" w:rsidR="00AA5A5E" w:rsidRPr="00965EDC" w:rsidRDefault="001C2BB9" w:rsidP="00FD483F">
      <w:pPr>
        <w:spacing w:before="1"/>
        <w:ind w:left="222"/>
        <w:jc w:val="both"/>
        <w:rPr>
          <w:b/>
          <w:sz w:val="28"/>
          <w:szCs w:val="28"/>
        </w:rPr>
      </w:pPr>
      <w:r w:rsidRPr="00965EDC">
        <w:rPr>
          <w:b/>
          <w:color w:val="006FC0"/>
          <w:sz w:val="28"/>
          <w:szCs w:val="28"/>
        </w:rPr>
        <w:t>10</w:t>
      </w:r>
      <w:r w:rsidR="00024AAD" w:rsidRPr="00965EDC">
        <w:rPr>
          <w:b/>
          <w:color w:val="006FC0"/>
          <w:sz w:val="28"/>
          <w:szCs w:val="28"/>
        </w:rPr>
        <w:t>.-PROTOCOLO</w:t>
      </w:r>
      <w:r w:rsidR="00024AAD" w:rsidRPr="00965EDC">
        <w:rPr>
          <w:b/>
          <w:color w:val="006FC0"/>
          <w:spacing w:val="-6"/>
          <w:sz w:val="28"/>
          <w:szCs w:val="28"/>
        </w:rPr>
        <w:t xml:space="preserve"> </w:t>
      </w:r>
      <w:r w:rsidR="00024AAD" w:rsidRPr="00965EDC">
        <w:rPr>
          <w:b/>
          <w:color w:val="006FC0"/>
          <w:sz w:val="28"/>
          <w:szCs w:val="28"/>
        </w:rPr>
        <w:t>DE</w:t>
      </w:r>
      <w:r w:rsidR="00024AAD" w:rsidRPr="00965EDC">
        <w:rPr>
          <w:b/>
          <w:color w:val="006FC0"/>
          <w:spacing w:val="-6"/>
          <w:sz w:val="28"/>
          <w:szCs w:val="28"/>
        </w:rPr>
        <w:t xml:space="preserve"> </w:t>
      </w:r>
      <w:r w:rsidR="00024AAD" w:rsidRPr="00965EDC">
        <w:rPr>
          <w:b/>
          <w:color w:val="006FC0"/>
          <w:sz w:val="28"/>
          <w:szCs w:val="28"/>
        </w:rPr>
        <w:t>ACCIÓN</w:t>
      </w:r>
      <w:r w:rsidR="00024AAD" w:rsidRPr="00965EDC">
        <w:rPr>
          <w:b/>
          <w:color w:val="006FC0"/>
          <w:spacing w:val="-3"/>
          <w:sz w:val="28"/>
          <w:szCs w:val="28"/>
        </w:rPr>
        <w:t xml:space="preserve"> </w:t>
      </w:r>
      <w:r w:rsidR="00024AAD" w:rsidRPr="00965EDC">
        <w:rPr>
          <w:b/>
          <w:color w:val="006FC0"/>
          <w:sz w:val="28"/>
          <w:szCs w:val="28"/>
        </w:rPr>
        <w:t>ANTE</w:t>
      </w:r>
      <w:r w:rsidR="00024AAD" w:rsidRPr="00965EDC">
        <w:rPr>
          <w:b/>
          <w:color w:val="006FC0"/>
          <w:spacing w:val="-4"/>
          <w:sz w:val="28"/>
          <w:szCs w:val="28"/>
        </w:rPr>
        <w:t xml:space="preserve"> </w:t>
      </w:r>
      <w:r w:rsidR="00024AAD" w:rsidRPr="00965EDC">
        <w:rPr>
          <w:b/>
          <w:color w:val="006FC0"/>
          <w:sz w:val="28"/>
          <w:szCs w:val="28"/>
        </w:rPr>
        <w:t>ALUMNA(O)</w:t>
      </w:r>
      <w:r w:rsidR="00024AAD" w:rsidRPr="00965EDC">
        <w:rPr>
          <w:b/>
          <w:color w:val="006FC0"/>
          <w:spacing w:val="-4"/>
          <w:sz w:val="28"/>
          <w:szCs w:val="28"/>
        </w:rPr>
        <w:t xml:space="preserve"> </w:t>
      </w:r>
      <w:r w:rsidR="00024AAD" w:rsidRPr="00965EDC">
        <w:rPr>
          <w:b/>
          <w:color w:val="006FC0"/>
          <w:spacing w:val="-2"/>
          <w:sz w:val="28"/>
          <w:szCs w:val="28"/>
        </w:rPr>
        <w:t>AUTOMEDICADA(O)</w:t>
      </w:r>
    </w:p>
    <w:p w14:paraId="549EDAC5" w14:textId="77777777" w:rsidR="00AA5A5E" w:rsidRPr="00965EDC" w:rsidRDefault="00024AAD" w:rsidP="00FD483F">
      <w:pPr>
        <w:pStyle w:val="Textoindependiente"/>
        <w:spacing w:before="180" w:line="261" w:lineRule="auto"/>
        <w:ind w:left="222" w:right="1343"/>
        <w:rPr>
          <w:sz w:val="28"/>
          <w:szCs w:val="28"/>
        </w:rPr>
      </w:pPr>
      <w:r w:rsidRPr="00965EDC">
        <w:rPr>
          <w:sz w:val="28"/>
          <w:szCs w:val="28"/>
        </w:rPr>
        <w:t>Cualquier</w:t>
      </w:r>
      <w:r w:rsidRPr="00965EDC">
        <w:rPr>
          <w:spacing w:val="-9"/>
          <w:sz w:val="28"/>
          <w:szCs w:val="28"/>
        </w:rPr>
        <w:t xml:space="preserve"> </w:t>
      </w:r>
      <w:r w:rsidRPr="00965EDC">
        <w:rPr>
          <w:sz w:val="28"/>
          <w:szCs w:val="28"/>
        </w:rPr>
        <w:t>miembro</w:t>
      </w:r>
      <w:r w:rsidRPr="00965EDC">
        <w:rPr>
          <w:spacing w:val="-8"/>
          <w:sz w:val="28"/>
          <w:szCs w:val="28"/>
        </w:rPr>
        <w:t xml:space="preserve"> </w:t>
      </w:r>
      <w:r w:rsidRPr="00965EDC">
        <w:rPr>
          <w:sz w:val="28"/>
          <w:szCs w:val="28"/>
        </w:rPr>
        <w:t>de</w:t>
      </w:r>
      <w:r w:rsidRPr="00965EDC">
        <w:rPr>
          <w:spacing w:val="-10"/>
          <w:sz w:val="28"/>
          <w:szCs w:val="28"/>
        </w:rPr>
        <w:t xml:space="preserve"> </w:t>
      </w:r>
      <w:r w:rsidRPr="00965EDC">
        <w:rPr>
          <w:sz w:val="28"/>
          <w:szCs w:val="28"/>
        </w:rPr>
        <w:t>la</w:t>
      </w:r>
      <w:r w:rsidRPr="00965EDC">
        <w:rPr>
          <w:spacing w:val="-7"/>
          <w:sz w:val="28"/>
          <w:szCs w:val="28"/>
        </w:rPr>
        <w:t xml:space="preserve"> </w:t>
      </w:r>
      <w:r w:rsidRPr="00965EDC">
        <w:rPr>
          <w:sz w:val="28"/>
          <w:szCs w:val="28"/>
        </w:rPr>
        <w:t>comunidad</w:t>
      </w:r>
      <w:r w:rsidRPr="00965EDC">
        <w:rPr>
          <w:spacing w:val="-8"/>
          <w:sz w:val="28"/>
          <w:szCs w:val="28"/>
        </w:rPr>
        <w:t xml:space="preserve"> </w:t>
      </w:r>
      <w:r w:rsidRPr="00965EDC">
        <w:rPr>
          <w:sz w:val="28"/>
          <w:szCs w:val="28"/>
        </w:rPr>
        <w:t>educativa</w:t>
      </w:r>
      <w:r w:rsidRPr="00965EDC">
        <w:rPr>
          <w:spacing w:val="-7"/>
          <w:sz w:val="28"/>
          <w:szCs w:val="28"/>
        </w:rPr>
        <w:t xml:space="preserve"> </w:t>
      </w:r>
      <w:r w:rsidRPr="00965EDC">
        <w:rPr>
          <w:sz w:val="28"/>
          <w:szCs w:val="28"/>
        </w:rPr>
        <w:t>que</w:t>
      </w:r>
      <w:r w:rsidRPr="00965EDC">
        <w:rPr>
          <w:spacing w:val="-8"/>
          <w:sz w:val="28"/>
          <w:szCs w:val="28"/>
        </w:rPr>
        <w:t xml:space="preserve"> </w:t>
      </w:r>
      <w:r w:rsidRPr="00965EDC">
        <w:rPr>
          <w:sz w:val="28"/>
          <w:szCs w:val="28"/>
        </w:rPr>
        <w:t>presencie</w:t>
      </w:r>
      <w:r w:rsidRPr="00965EDC">
        <w:rPr>
          <w:spacing w:val="-9"/>
          <w:sz w:val="28"/>
          <w:szCs w:val="28"/>
        </w:rPr>
        <w:t xml:space="preserve"> </w:t>
      </w:r>
      <w:r w:rsidRPr="00965EDC">
        <w:rPr>
          <w:sz w:val="28"/>
          <w:szCs w:val="28"/>
        </w:rPr>
        <w:t>o</w:t>
      </w:r>
      <w:r w:rsidRPr="00965EDC">
        <w:rPr>
          <w:spacing w:val="-8"/>
          <w:sz w:val="28"/>
          <w:szCs w:val="28"/>
        </w:rPr>
        <w:t xml:space="preserve"> </w:t>
      </w:r>
      <w:r w:rsidRPr="00965EDC">
        <w:rPr>
          <w:sz w:val="28"/>
          <w:szCs w:val="28"/>
        </w:rPr>
        <w:t>tenga</w:t>
      </w:r>
      <w:r w:rsidRPr="00965EDC">
        <w:rPr>
          <w:spacing w:val="-7"/>
          <w:sz w:val="28"/>
          <w:szCs w:val="28"/>
        </w:rPr>
        <w:t xml:space="preserve"> </w:t>
      </w:r>
      <w:r w:rsidRPr="00965EDC">
        <w:rPr>
          <w:sz w:val="28"/>
          <w:szCs w:val="28"/>
        </w:rPr>
        <w:t>conocimiento de una situación de este tipo, debe seguir los siguientes pasos:</w:t>
      </w:r>
    </w:p>
    <w:p w14:paraId="6D3B8F61" w14:textId="77777777" w:rsidR="00AA5A5E" w:rsidRPr="00965EDC" w:rsidRDefault="00024AAD" w:rsidP="00FD483F">
      <w:pPr>
        <w:pStyle w:val="Prrafodelista"/>
        <w:numPr>
          <w:ilvl w:val="0"/>
          <w:numId w:val="15"/>
        </w:numPr>
        <w:tabs>
          <w:tab w:val="left" w:pos="941"/>
        </w:tabs>
        <w:spacing w:before="154" w:line="256" w:lineRule="auto"/>
        <w:ind w:left="941" w:right="1344"/>
        <w:rPr>
          <w:sz w:val="28"/>
          <w:szCs w:val="28"/>
        </w:rPr>
      </w:pPr>
      <w:r w:rsidRPr="00965EDC">
        <w:rPr>
          <w:sz w:val="28"/>
          <w:szCs w:val="28"/>
        </w:rPr>
        <w:t>Informar en dirección, inspectora, encargada de convivencia o profesor jefe sobre sospecha</w:t>
      </w:r>
    </w:p>
    <w:p w14:paraId="20F877F2" w14:textId="77777777" w:rsidR="00AA5A5E" w:rsidRPr="00965EDC" w:rsidRDefault="00024AAD" w:rsidP="00FD483F">
      <w:pPr>
        <w:pStyle w:val="Prrafodelista"/>
        <w:numPr>
          <w:ilvl w:val="0"/>
          <w:numId w:val="15"/>
        </w:numPr>
        <w:tabs>
          <w:tab w:val="left" w:pos="940"/>
        </w:tabs>
        <w:spacing w:before="5"/>
        <w:ind w:left="940" w:hanging="359"/>
        <w:rPr>
          <w:sz w:val="28"/>
          <w:szCs w:val="28"/>
        </w:rPr>
      </w:pPr>
      <w:r w:rsidRPr="00965EDC">
        <w:rPr>
          <w:sz w:val="28"/>
          <w:szCs w:val="28"/>
        </w:rPr>
        <w:t>Contactar</w:t>
      </w:r>
      <w:r w:rsidRPr="00965EDC">
        <w:rPr>
          <w:spacing w:val="-5"/>
          <w:sz w:val="28"/>
          <w:szCs w:val="28"/>
        </w:rPr>
        <w:t xml:space="preserve"> </w:t>
      </w:r>
      <w:r w:rsidRPr="00965EDC">
        <w:rPr>
          <w:sz w:val="28"/>
          <w:szCs w:val="28"/>
        </w:rPr>
        <w:t>al</w:t>
      </w:r>
      <w:r w:rsidRPr="00965EDC">
        <w:rPr>
          <w:spacing w:val="-3"/>
          <w:sz w:val="28"/>
          <w:szCs w:val="28"/>
        </w:rPr>
        <w:t xml:space="preserve"> </w:t>
      </w:r>
      <w:r w:rsidRPr="00965EDC">
        <w:rPr>
          <w:sz w:val="28"/>
          <w:szCs w:val="28"/>
        </w:rPr>
        <w:t>apoderado</w:t>
      </w:r>
      <w:r w:rsidRPr="00965EDC">
        <w:rPr>
          <w:spacing w:val="-2"/>
          <w:sz w:val="28"/>
          <w:szCs w:val="28"/>
        </w:rPr>
        <w:t xml:space="preserve"> </w:t>
      </w:r>
      <w:r w:rsidRPr="00965EDC">
        <w:rPr>
          <w:sz w:val="28"/>
          <w:szCs w:val="28"/>
        </w:rPr>
        <w:t>de</w:t>
      </w:r>
      <w:r w:rsidRPr="00965EDC">
        <w:rPr>
          <w:spacing w:val="-5"/>
          <w:sz w:val="28"/>
          <w:szCs w:val="28"/>
        </w:rPr>
        <w:t xml:space="preserve"> </w:t>
      </w:r>
      <w:r w:rsidRPr="00965EDC">
        <w:rPr>
          <w:sz w:val="28"/>
          <w:szCs w:val="28"/>
        </w:rPr>
        <w:t>forma</w:t>
      </w:r>
      <w:r w:rsidRPr="00965EDC">
        <w:rPr>
          <w:spacing w:val="-4"/>
          <w:sz w:val="28"/>
          <w:szCs w:val="28"/>
        </w:rPr>
        <w:t xml:space="preserve"> </w:t>
      </w:r>
      <w:r w:rsidRPr="00965EDC">
        <w:rPr>
          <w:sz w:val="28"/>
          <w:szCs w:val="28"/>
        </w:rPr>
        <w:t>urgente</w:t>
      </w:r>
      <w:r w:rsidRPr="00965EDC">
        <w:rPr>
          <w:spacing w:val="-4"/>
          <w:sz w:val="28"/>
          <w:szCs w:val="28"/>
        </w:rPr>
        <w:t xml:space="preserve"> </w:t>
      </w:r>
      <w:r w:rsidRPr="00965EDC">
        <w:rPr>
          <w:sz w:val="28"/>
          <w:szCs w:val="28"/>
        </w:rPr>
        <w:t>e</w:t>
      </w:r>
      <w:r w:rsidRPr="00965EDC">
        <w:rPr>
          <w:spacing w:val="-3"/>
          <w:sz w:val="28"/>
          <w:szCs w:val="28"/>
        </w:rPr>
        <w:t xml:space="preserve"> </w:t>
      </w:r>
      <w:r w:rsidRPr="00965EDC">
        <w:rPr>
          <w:sz w:val="28"/>
          <w:szCs w:val="28"/>
        </w:rPr>
        <w:t>informar</w:t>
      </w:r>
      <w:r w:rsidRPr="00965EDC">
        <w:rPr>
          <w:spacing w:val="-2"/>
          <w:sz w:val="28"/>
          <w:szCs w:val="28"/>
        </w:rPr>
        <w:t xml:space="preserve"> </w:t>
      </w:r>
      <w:r w:rsidRPr="00965EDC">
        <w:rPr>
          <w:sz w:val="28"/>
          <w:szCs w:val="28"/>
        </w:rPr>
        <w:t>sobre</w:t>
      </w:r>
      <w:r w:rsidRPr="00965EDC">
        <w:rPr>
          <w:spacing w:val="-6"/>
          <w:sz w:val="28"/>
          <w:szCs w:val="28"/>
        </w:rPr>
        <w:t xml:space="preserve"> </w:t>
      </w:r>
      <w:r w:rsidRPr="00965EDC">
        <w:rPr>
          <w:sz w:val="28"/>
          <w:szCs w:val="28"/>
        </w:rPr>
        <w:t>lo</w:t>
      </w:r>
      <w:r w:rsidRPr="00965EDC">
        <w:rPr>
          <w:spacing w:val="-2"/>
          <w:sz w:val="28"/>
          <w:szCs w:val="28"/>
        </w:rPr>
        <w:t xml:space="preserve"> ocurrido.</w:t>
      </w:r>
    </w:p>
    <w:p w14:paraId="771E548E" w14:textId="2F797C03" w:rsidR="00AA5A5E" w:rsidRPr="00965EDC" w:rsidRDefault="00D015E8" w:rsidP="00FD483F">
      <w:pPr>
        <w:pStyle w:val="Prrafodelista"/>
        <w:numPr>
          <w:ilvl w:val="0"/>
          <w:numId w:val="15"/>
        </w:numPr>
        <w:tabs>
          <w:tab w:val="left" w:pos="941"/>
        </w:tabs>
        <w:spacing w:before="20" w:line="256" w:lineRule="auto"/>
        <w:ind w:left="941" w:right="1344"/>
        <w:rPr>
          <w:sz w:val="28"/>
          <w:szCs w:val="28"/>
        </w:rPr>
      </w:pPr>
      <w:r>
        <w:rPr>
          <w:noProof/>
        </w:rPr>
        <mc:AlternateContent>
          <mc:Choice Requires="wpg">
            <w:drawing>
              <wp:anchor distT="0" distB="0" distL="0" distR="0" simplePos="0" relativeHeight="251771904" behindDoc="0" locked="0" layoutInCell="1" allowOverlap="1" wp14:anchorId="00A8F949" wp14:editId="07F185DE">
                <wp:simplePos x="0" y="0"/>
                <wp:positionH relativeFrom="page">
                  <wp:posOffset>6731000</wp:posOffset>
                </wp:positionH>
                <wp:positionV relativeFrom="paragraph">
                  <wp:posOffset>368935</wp:posOffset>
                </wp:positionV>
                <wp:extent cx="477520" cy="477520"/>
                <wp:effectExtent l="0" t="0" r="0" b="0"/>
                <wp:wrapNone/>
                <wp:docPr id="156783850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852489952"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0626786" name="Textbox 141"/>
                        <wps:cNvSpPr txBox="1"/>
                        <wps:spPr>
                          <a:xfrm>
                            <a:off x="0" y="0"/>
                            <a:ext cx="477520" cy="477520"/>
                          </a:xfrm>
                          <a:prstGeom prst="rect">
                            <a:avLst/>
                          </a:prstGeom>
                        </wps:spPr>
                        <wps:txbx>
                          <w:txbxContent>
                            <w:p w14:paraId="4D9459EB" w14:textId="46FBC357" w:rsidR="00D015E8" w:rsidRPr="00D015E8" w:rsidRDefault="00D015E8" w:rsidP="00D015E8">
                              <w:pPr>
                                <w:spacing w:before="182"/>
                                <w:ind w:left="256"/>
                                <w:rPr>
                                  <w:rFonts w:ascii="Calibri"/>
                                  <w:b/>
                                  <w:sz w:val="24"/>
                                  <w:lang w:val="es-MX"/>
                                </w:rPr>
                              </w:pPr>
                              <w:r>
                                <w:rPr>
                                  <w:rFonts w:ascii="Calibri"/>
                                  <w:b/>
                                  <w:color w:val="FFFFFF"/>
                                  <w:spacing w:val="-5"/>
                                  <w:sz w:val="24"/>
                                  <w:lang w:val="es-MX"/>
                                </w:rPr>
                                <w:t>148</w:t>
                              </w:r>
                            </w:p>
                          </w:txbxContent>
                        </wps:txbx>
                        <wps:bodyPr wrap="square" lIns="0" tIns="0" rIns="0" bIns="0" rtlCol="0">
                          <a:noAutofit/>
                        </wps:bodyPr>
                      </wps:wsp>
                    </wpg:wgp>
                  </a:graphicData>
                </a:graphic>
              </wp:anchor>
            </w:drawing>
          </mc:Choice>
          <mc:Fallback>
            <w:pict>
              <v:group w14:anchorId="00A8F949" id="_x0000_s1478" style="position:absolute;left:0;text-align:left;margin-left:530pt;margin-top:29.05pt;width:37.6pt;height:37.6pt;z-index:25177190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">
                <v:shape id="Graphic 140" o:spid="_x0000_s1479"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480"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" filled="f" stroked="f">
                  <v:textbox inset="0,0,0,0">
                    <w:txbxContent>
                      <w:p w14:paraId="4D9459EB" w14:textId="46FBC357" w:rsidR="00D015E8" w:rsidRPr="00D015E8" w:rsidRDefault="00D015E8" w:rsidP="00D015E8">
                        <w:pPr>
                          <w:spacing w:before="182"/>
                          <w:ind w:left="256"/>
                          <w:rPr>
                            <w:rFonts w:ascii="Calibri"/>
                            <w:b/>
                            <w:sz w:val="24"/>
                            <w:lang w:val="es-MX"/>
                          </w:rPr>
                        </w:pPr>
                        <w:r>
                          <w:rPr>
                            <w:rFonts w:ascii="Calibri"/>
                            <w:b/>
                            <w:color w:val="FFFFFF"/>
                            <w:spacing w:val="-5"/>
                            <w:sz w:val="24"/>
                            <w:lang w:val="es-MX"/>
                          </w:rPr>
                          <w:t>148</w:t>
                        </w:r>
                      </w:p>
                    </w:txbxContent>
                  </v:textbox>
                </v:shape>
                <w10:wrap anchorx="page"/>
              </v:group>
            </w:pict>
          </mc:Fallback>
        </mc:AlternateContent>
      </w:r>
      <w:r w:rsidR="00024AAD" w:rsidRPr="00965EDC">
        <w:rPr>
          <w:sz w:val="28"/>
          <w:szCs w:val="28"/>
        </w:rPr>
        <w:t>La</w:t>
      </w:r>
      <w:r w:rsidR="00024AAD" w:rsidRPr="00965EDC">
        <w:rPr>
          <w:spacing w:val="-10"/>
          <w:sz w:val="28"/>
          <w:szCs w:val="28"/>
        </w:rPr>
        <w:t xml:space="preserve"> </w:t>
      </w:r>
      <w:r w:rsidR="00024AAD" w:rsidRPr="00965EDC">
        <w:rPr>
          <w:sz w:val="28"/>
          <w:szCs w:val="28"/>
        </w:rPr>
        <w:t>encargada</w:t>
      </w:r>
      <w:r w:rsidR="00024AAD" w:rsidRPr="00965EDC">
        <w:rPr>
          <w:spacing w:val="-10"/>
          <w:sz w:val="28"/>
          <w:szCs w:val="28"/>
        </w:rPr>
        <w:t xml:space="preserve"> </w:t>
      </w:r>
      <w:r w:rsidR="00024AAD" w:rsidRPr="00965EDC">
        <w:rPr>
          <w:sz w:val="28"/>
          <w:szCs w:val="28"/>
        </w:rPr>
        <w:t>de</w:t>
      </w:r>
      <w:r w:rsidR="00024AAD" w:rsidRPr="00965EDC">
        <w:rPr>
          <w:spacing w:val="-10"/>
          <w:sz w:val="28"/>
          <w:szCs w:val="28"/>
        </w:rPr>
        <w:t xml:space="preserve"> </w:t>
      </w:r>
      <w:r w:rsidR="00024AAD" w:rsidRPr="00965EDC">
        <w:rPr>
          <w:sz w:val="28"/>
          <w:szCs w:val="28"/>
        </w:rPr>
        <w:t>convivencia</w:t>
      </w:r>
      <w:r w:rsidR="00024AAD" w:rsidRPr="00965EDC">
        <w:rPr>
          <w:spacing w:val="-11"/>
          <w:sz w:val="28"/>
          <w:szCs w:val="28"/>
        </w:rPr>
        <w:t xml:space="preserve"> </w:t>
      </w:r>
      <w:r w:rsidR="00024AAD" w:rsidRPr="00965EDC">
        <w:rPr>
          <w:sz w:val="28"/>
          <w:szCs w:val="28"/>
        </w:rPr>
        <w:t>o</w:t>
      </w:r>
      <w:r w:rsidR="00024AAD" w:rsidRPr="00965EDC">
        <w:rPr>
          <w:spacing w:val="-10"/>
          <w:sz w:val="28"/>
          <w:szCs w:val="28"/>
        </w:rPr>
        <w:t xml:space="preserve"> </w:t>
      </w:r>
      <w:r w:rsidR="00024AAD" w:rsidRPr="00965EDC">
        <w:rPr>
          <w:sz w:val="28"/>
          <w:szCs w:val="28"/>
        </w:rPr>
        <w:t>psicóloga</w:t>
      </w:r>
      <w:r w:rsidR="00024AAD" w:rsidRPr="00965EDC">
        <w:rPr>
          <w:spacing w:val="-10"/>
          <w:sz w:val="28"/>
          <w:szCs w:val="28"/>
        </w:rPr>
        <w:t xml:space="preserve"> </w:t>
      </w:r>
      <w:r w:rsidR="00024AAD" w:rsidRPr="00965EDC">
        <w:rPr>
          <w:sz w:val="28"/>
          <w:szCs w:val="28"/>
        </w:rPr>
        <w:t>se</w:t>
      </w:r>
      <w:r w:rsidR="00024AAD" w:rsidRPr="00965EDC">
        <w:rPr>
          <w:spacing w:val="-13"/>
          <w:sz w:val="28"/>
          <w:szCs w:val="28"/>
        </w:rPr>
        <w:t xml:space="preserve"> </w:t>
      </w:r>
      <w:r w:rsidR="00024AAD" w:rsidRPr="00965EDC">
        <w:rPr>
          <w:sz w:val="28"/>
          <w:szCs w:val="28"/>
        </w:rPr>
        <w:t>entrevistará</w:t>
      </w:r>
      <w:r w:rsidR="00024AAD" w:rsidRPr="00965EDC">
        <w:rPr>
          <w:spacing w:val="-11"/>
          <w:sz w:val="28"/>
          <w:szCs w:val="28"/>
        </w:rPr>
        <w:t xml:space="preserve"> </w:t>
      </w:r>
      <w:r w:rsidR="00024AAD" w:rsidRPr="00965EDC">
        <w:rPr>
          <w:sz w:val="28"/>
          <w:szCs w:val="28"/>
        </w:rPr>
        <w:t>con</w:t>
      </w:r>
      <w:r w:rsidR="00024AAD" w:rsidRPr="00965EDC">
        <w:rPr>
          <w:spacing w:val="-10"/>
          <w:sz w:val="28"/>
          <w:szCs w:val="28"/>
        </w:rPr>
        <w:t xml:space="preserve"> </w:t>
      </w:r>
      <w:r w:rsidR="00024AAD" w:rsidRPr="00965EDC">
        <w:rPr>
          <w:sz w:val="28"/>
          <w:szCs w:val="28"/>
        </w:rPr>
        <w:t>el/la</w:t>
      </w:r>
      <w:r w:rsidR="00024AAD" w:rsidRPr="00965EDC">
        <w:rPr>
          <w:spacing w:val="-11"/>
          <w:sz w:val="28"/>
          <w:szCs w:val="28"/>
        </w:rPr>
        <w:t xml:space="preserve"> </w:t>
      </w:r>
      <w:r w:rsidR="00024AAD" w:rsidRPr="00965EDC">
        <w:rPr>
          <w:sz w:val="28"/>
          <w:szCs w:val="28"/>
        </w:rPr>
        <w:t>estudiante para indagar si efectivamente se automedicó.</w:t>
      </w:r>
    </w:p>
    <w:p w14:paraId="619EBD07" w14:textId="5CD05A00" w:rsidR="00AA5A5E" w:rsidRPr="00965EDC" w:rsidRDefault="00024AAD" w:rsidP="00FD483F">
      <w:pPr>
        <w:pStyle w:val="Prrafodelista"/>
        <w:numPr>
          <w:ilvl w:val="0"/>
          <w:numId w:val="15"/>
        </w:numPr>
        <w:tabs>
          <w:tab w:val="left" w:pos="941"/>
        </w:tabs>
        <w:spacing w:before="3" w:line="259" w:lineRule="auto"/>
        <w:ind w:left="941" w:right="1342"/>
        <w:rPr>
          <w:sz w:val="28"/>
          <w:szCs w:val="28"/>
        </w:rPr>
      </w:pPr>
      <w:r w:rsidRPr="00965EDC">
        <w:rPr>
          <w:sz w:val="28"/>
          <w:szCs w:val="28"/>
        </w:rPr>
        <w:t>En</w:t>
      </w:r>
      <w:r w:rsidRPr="00965EDC">
        <w:rPr>
          <w:spacing w:val="-7"/>
          <w:sz w:val="28"/>
          <w:szCs w:val="28"/>
        </w:rPr>
        <w:t xml:space="preserve"> </w:t>
      </w:r>
      <w:r w:rsidRPr="00965EDC">
        <w:rPr>
          <w:sz w:val="28"/>
          <w:szCs w:val="28"/>
        </w:rPr>
        <w:t>caso</w:t>
      </w:r>
      <w:r w:rsidRPr="00965EDC">
        <w:rPr>
          <w:spacing w:val="-7"/>
          <w:sz w:val="28"/>
          <w:szCs w:val="28"/>
        </w:rPr>
        <w:t xml:space="preserve"> </w:t>
      </w:r>
      <w:r w:rsidRPr="00965EDC">
        <w:rPr>
          <w:sz w:val="28"/>
          <w:szCs w:val="28"/>
        </w:rPr>
        <w:t>de</w:t>
      </w:r>
      <w:r w:rsidRPr="00965EDC">
        <w:rPr>
          <w:spacing w:val="-7"/>
          <w:sz w:val="28"/>
          <w:szCs w:val="28"/>
        </w:rPr>
        <w:t xml:space="preserve"> </w:t>
      </w:r>
      <w:r w:rsidRPr="00965EDC">
        <w:rPr>
          <w:sz w:val="28"/>
          <w:szCs w:val="28"/>
        </w:rPr>
        <w:t>que</w:t>
      </w:r>
      <w:r w:rsidRPr="00965EDC">
        <w:rPr>
          <w:spacing w:val="-5"/>
          <w:sz w:val="28"/>
          <w:szCs w:val="28"/>
        </w:rPr>
        <w:t xml:space="preserve"> </w:t>
      </w:r>
      <w:r w:rsidRPr="00965EDC">
        <w:rPr>
          <w:sz w:val="28"/>
          <w:szCs w:val="28"/>
        </w:rPr>
        <w:t>no</w:t>
      </w:r>
      <w:r w:rsidRPr="00965EDC">
        <w:rPr>
          <w:spacing w:val="-7"/>
          <w:sz w:val="28"/>
          <w:szCs w:val="28"/>
        </w:rPr>
        <w:t xml:space="preserve"> </w:t>
      </w:r>
      <w:r w:rsidRPr="00965EDC">
        <w:rPr>
          <w:sz w:val="28"/>
          <w:szCs w:val="28"/>
        </w:rPr>
        <w:t>exista</w:t>
      </w:r>
      <w:r w:rsidRPr="00965EDC">
        <w:rPr>
          <w:spacing w:val="-7"/>
          <w:sz w:val="28"/>
          <w:szCs w:val="28"/>
        </w:rPr>
        <w:t xml:space="preserve"> </w:t>
      </w:r>
      <w:r w:rsidRPr="00965EDC">
        <w:rPr>
          <w:sz w:val="28"/>
          <w:szCs w:val="28"/>
        </w:rPr>
        <w:t>automedicación,</w:t>
      </w:r>
      <w:r w:rsidRPr="00965EDC">
        <w:rPr>
          <w:spacing w:val="-7"/>
          <w:sz w:val="28"/>
          <w:szCs w:val="28"/>
        </w:rPr>
        <w:t xml:space="preserve"> </w:t>
      </w:r>
      <w:r w:rsidRPr="00965EDC">
        <w:rPr>
          <w:sz w:val="28"/>
          <w:szCs w:val="28"/>
        </w:rPr>
        <w:t>pero</w:t>
      </w:r>
      <w:r w:rsidRPr="00965EDC">
        <w:rPr>
          <w:spacing w:val="-8"/>
          <w:sz w:val="28"/>
          <w:szCs w:val="28"/>
        </w:rPr>
        <w:t xml:space="preserve"> </w:t>
      </w:r>
      <w:r w:rsidRPr="00965EDC">
        <w:rPr>
          <w:sz w:val="28"/>
          <w:szCs w:val="28"/>
        </w:rPr>
        <w:t>sí</w:t>
      </w:r>
      <w:r w:rsidRPr="00965EDC">
        <w:rPr>
          <w:spacing w:val="-7"/>
          <w:sz w:val="28"/>
          <w:szCs w:val="28"/>
        </w:rPr>
        <w:t xml:space="preserve"> </w:t>
      </w:r>
      <w:r w:rsidRPr="00965EDC">
        <w:rPr>
          <w:sz w:val="28"/>
          <w:szCs w:val="28"/>
        </w:rPr>
        <w:t>la</w:t>
      </w:r>
      <w:r w:rsidRPr="00965EDC">
        <w:rPr>
          <w:spacing w:val="-7"/>
          <w:sz w:val="28"/>
          <w:szCs w:val="28"/>
        </w:rPr>
        <w:t xml:space="preserve"> </w:t>
      </w:r>
      <w:r w:rsidRPr="00965EDC">
        <w:rPr>
          <w:sz w:val="28"/>
          <w:szCs w:val="28"/>
        </w:rPr>
        <w:t>intención</w:t>
      </w:r>
      <w:r w:rsidRPr="00965EDC">
        <w:rPr>
          <w:spacing w:val="-7"/>
          <w:sz w:val="28"/>
          <w:szCs w:val="28"/>
        </w:rPr>
        <w:t xml:space="preserve"> </w:t>
      </w:r>
      <w:r w:rsidRPr="00965EDC">
        <w:rPr>
          <w:sz w:val="28"/>
          <w:szCs w:val="28"/>
        </w:rPr>
        <w:t>de</w:t>
      </w:r>
      <w:r w:rsidRPr="00965EDC">
        <w:rPr>
          <w:spacing w:val="-7"/>
          <w:sz w:val="28"/>
          <w:szCs w:val="28"/>
        </w:rPr>
        <w:t xml:space="preserve"> </w:t>
      </w:r>
      <w:r w:rsidRPr="00965EDC">
        <w:rPr>
          <w:sz w:val="28"/>
          <w:szCs w:val="28"/>
        </w:rPr>
        <w:t>hacerlo,</w:t>
      </w:r>
      <w:r w:rsidRPr="00965EDC">
        <w:rPr>
          <w:spacing w:val="-7"/>
          <w:sz w:val="28"/>
          <w:szCs w:val="28"/>
        </w:rPr>
        <w:t xml:space="preserve"> </w:t>
      </w:r>
      <w:r w:rsidRPr="00965EDC">
        <w:rPr>
          <w:sz w:val="28"/>
          <w:szCs w:val="28"/>
        </w:rPr>
        <w:t>se realizarán</w:t>
      </w:r>
      <w:r w:rsidRPr="00965EDC">
        <w:rPr>
          <w:spacing w:val="-17"/>
          <w:sz w:val="28"/>
          <w:szCs w:val="28"/>
        </w:rPr>
        <w:t xml:space="preserve"> </w:t>
      </w:r>
      <w:r w:rsidRPr="00965EDC">
        <w:rPr>
          <w:sz w:val="28"/>
          <w:szCs w:val="28"/>
        </w:rPr>
        <w:t>sesiones</w:t>
      </w:r>
      <w:r w:rsidRPr="00965EDC">
        <w:rPr>
          <w:spacing w:val="-17"/>
          <w:sz w:val="28"/>
          <w:szCs w:val="28"/>
        </w:rPr>
        <w:t xml:space="preserve"> </w:t>
      </w:r>
      <w:r w:rsidRPr="00965EDC">
        <w:rPr>
          <w:sz w:val="28"/>
          <w:szCs w:val="28"/>
        </w:rPr>
        <w:t>de</w:t>
      </w:r>
      <w:r w:rsidRPr="00965EDC">
        <w:rPr>
          <w:spacing w:val="-16"/>
          <w:sz w:val="28"/>
          <w:szCs w:val="28"/>
        </w:rPr>
        <w:t xml:space="preserve"> </w:t>
      </w:r>
      <w:r w:rsidRPr="00965EDC">
        <w:rPr>
          <w:sz w:val="28"/>
          <w:szCs w:val="28"/>
        </w:rPr>
        <w:t>convivencia</w:t>
      </w:r>
      <w:r w:rsidRPr="00965EDC">
        <w:rPr>
          <w:spacing w:val="-17"/>
          <w:sz w:val="28"/>
          <w:szCs w:val="28"/>
        </w:rPr>
        <w:t xml:space="preserve"> </w:t>
      </w:r>
      <w:r w:rsidRPr="00965EDC">
        <w:rPr>
          <w:sz w:val="28"/>
          <w:szCs w:val="28"/>
        </w:rPr>
        <w:t>escolar</w:t>
      </w:r>
      <w:r w:rsidRPr="00965EDC">
        <w:rPr>
          <w:spacing w:val="-17"/>
          <w:sz w:val="28"/>
          <w:szCs w:val="28"/>
        </w:rPr>
        <w:t xml:space="preserve"> </w:t>
      </w:r>
      <w:r w:rsidRPr="00965EDC">
        <w:rPr>
          <w:sz w:val="28"/>
          <w:szCs w:val="28"/>
        </w:rPr>
        <w:t>2</w:t>
      </w:r>
      <w:r w:rsidRPr="00965EDC">
        <w:rPr>
          <w:spacing w:val="-17"/>
          <w:sz w:val="28"/>
          <w:szCs w:val="28"/>
        </w:rPr>
        <w:t xml:space="preserve"> </w:t>
      </w:r>
      <w:r w:rsidRPr="00965EDC">
        <w:rPr>
          <w:sz w:val="28"/>
          <w:szCs w:val="28"/>
        </w:rPr>
        <w:t>veces</w:t>
      </w:r>
      <w:r w:rsidRPr="00965EDC">
        <w:rPr>
          <w:spacing w:val="-16"/>
          <w:sz w:val="28"/>
          <w:szCs w:val="28"/>
        </w:rPr>
        <w:t xml:space="preserve"> </w:t>
      </w:r>
      <w:r w:rsidRPr="00965EDC">
        <w:rPr>
          <w:sz w:val="28"/>
          <w:szCs w:val="28"/>
        </w:rPr>
        <w:t>por</w:t>
      </w:r>
      <w:r w:rsidRPr="00965EDC">
        <w:rPr>
          <w:spacing w:val="-17"/>
          <w:sz w:val="28"/>
          <w:szCs w:val="28"/>
        </w:rPr>
        <w:t xml:space="preserve"> </w:t>
      </w:r>
      <w:r w:rsidRPr="00965EDC">
        <w:rPr>
          <w:sz w:val="28"/>
          <w:szCs w:val="28"/>
        </w:rPr>
        <w:t>semana</w:t>
      </w:r>
      <w:r w:rsidRPr="00965EDC">
        <w:rPr>
          <w:spacing w:val="-17"/>
          <w:sz w:val="28"/>
          <w:szCs w:val="28"/>
        </w:rPr>
        <w:t xml:space="preserve"> </w:t>
      </w:r>
      <w:r w:rsidRPr="00965EDC">
        <w:rPr>
          <w:sz w:val="28"/>
          <w:szCs w:val="28"/>
        </w:rPr>
        <w:t>y</w:t>
      </w:r>
      <w:r w:rsidRPr="00965EDC">
        <w:rPr>
          <w:spacing w:val="-16"/>
          <w:sz w:val="28"/>
          <w:szCs w:val="28"/>
        </w:rPr>
        <w:t xml:space="preserve"> </w:t>
      </w:r>
      <w:r w:rsidRPr="00965EDC">
        <w:rPr>
          <w:sz w:val="28"/>
          <w:szCs w:val="28"/>
        </w:rPr>
        <w:t>se</w:t>
      </w:r>
      <w:r w:rsidRPr="00965EDC">
        <w:rPr>
          <w:spacing w:val="-17"/>
          <w:sz w:val="28"/>
          <w:szCs w:val="28"/>
        </w:rPr>
        <w:t xml:space="preserve"> </w:t>
      </w:r>
      <w:r w:rsidRPr="00965EDC">
        <w:rPr>
          <w:sz w:val="28"/>
          <w:szCs w:val="28"/>
        </w:rPr>
        <w:t>realizara derivación a psicóloga del establecimiento.</w:t>
      </w:r>
    </w:p>
    <w:p w14:paraId="21C68FAF" w14:textId="7AD40919" w:rsidR="00AA5A5E" w:rsidRPr="00965EDC" w:rsidRDefault="00024AAD" w:rsidP="00FD483F">
      <w:pPr>
        <w:pStyle w:val="Prrafodelista"/>
        <w:numPr>
          <w:ilvl w:val="0"/>
          <w:numId w:val="15"/>
        </w:numPr>
        <w:tabs>
          <w:tab w:val="left" w:pos="941"/>
        </w:tabs>
        <w:spacing w:line="256" w:lineRule="auto"/>
        <w:ind w:left="941" w:right="1333"/>
        <w:rPr>
          <w:sz w:val="28"/>
          <w:szCs w:val="28"/>
        </w:rPr>
      </w:pPr>
      <w:r w:rsidRPr="00965EDC">
        <w:rPr>
          <w:sz w:val="28"/>
          <w:szCs w:val="28"/>
        </w:rPr>
        <w:t>Dejar constancia</w:t>
      </w:r>
      <w:r w:rsidRPr="00965EDC">
        <w:rPr>
          <w:spacing w:val="-1"/>
          <w:sz w:val="28"/>
          <w:szCs w:val="28"/>
        </w:rPr>
        <w:t xml:space="preserve"> </w:t>
      </w:r>
      <w:r w:rsidRPr="00965EDC">
        <w:rPr>
          <w:sz w:val="28"/>
          <w:szCs w:val="28"/>
        </w:rPr>
        <w:t>en</w:t>
      </w:r>
      <w:r w:rsidRPr="00965EDC">
        <w:rPr>
          <w:spacing w:val="-1"/>
          <w:sz w:val="28"/>
          <w:szCs w:val="28"/>
        </w:rPr>
        <w:t xml:space="preserve"> </w:t>
      </w:r>
      <w:r w:rsidRPr="00965EDC">
        <w:rPr>
          <w:sz w:val="28"/>
          <w:szCs w:val="28"/>
        </w:rPr>
        <w:t>el</w:t>
      </w:r>
      <w:r w:rsidRPr="00965EDC">
        <w:rPr>
          <w:spacing w:val="-2"/>
          <w:sz w:val="28"/>
          <w:szCs w:val="28"/>
        </w:rPr>
        <w:t xml:space="preserve"> </w:t>
      </w:r>
      <w:r w:rsidRPr="00965EDC">
        <w:rPr>
          <w:sz w:val="28"/>
          <w:szCs w:val="28"/>
        </w:rPr>
        <w:t>libro de</w:t>
      </w:r>
      <w:r w:rsidRPr="00965EDC">
        <w:rPr>
          <w:spacing w:val="-1"/>
          <w:sz w:val="28"/>
          <w:szCs w:val="28"/>
        </w:rPr>
        <w:t xml:space="preserve"> </w:t>
      </w:r>
      <w:r w:rsidRPr="00965EDC">
        <w:rPr>
          <w:sz w:val="28"/>
          <w:szCs w:val="28"/>
        </w:rPr>
        <w:t>mediación plataforma</w:t>
      </w:r>
      <w:r w:rsidRPr="00965EDC">
        <w:rPr>
          <w:spacing w:val="-1"/>
          <w:sz w:val="28"/>
          <w:szCs w:val="28"/>
        </w:rPr>
        <w:t xml:space="preserve"> </w:t>
      </w:r>
      <w:r w:rsidRPr="00965EDC">
        <w:rPr>
          <w:sz w:val="28"/>
          <w:szCs w:val="28"/>
        </w:rPr>
        <w:t>digital firmando ambas partes encargadas/estudiante.</w:t>
      </w:r>
    </w:p>
    <w:p w14:paraId="5982F3C1" w14:textId="7DA66C62" w:rsidR="00AA5A5E" w:rsidRPr="00965EDC" w:rsidRDefault="00024AAD" w:rsidP="00FD483F">
      <w:pPr>
        <w:pStyle w:val="Prrafodelista"/>
        <w:numPr>
          <w:ilvl w:val="0"/>
          <w:numId w:val="15"/>
        </w:numPr>
        <w:tabs>
          <w:tab w:val="left" w:pos="941"/>
        </w:tabs>
        <w:spacing w:line="256" w:lineRule="auto"/>
        <w:ind w:left="941" w:right="1336"/>
        <w:rPr>
          <w:sz w:val="28"/>
          <w:szCs w:val="28"/>
        </w:rPr>
      </w:pPr>
      <w:r w:rsidRPr="00965EDC">
        <w:rPr>
          <w:sz w:val="28"/>
          <w:szCs w:val="28"/>
        </w:rPr>
        <w:t>Dejar constancia entrevista con el apoderado y derivación a especialista si fuese necesario</w:t>
      </w:r>
    </w:p>
    <w:p w14:paraId="0FCE2263" w14:textId="77777777" w:rsidR="00AA5A5E" w:rsidRPr="00965EDC" w:rsidRDefault="00024AAD" w:rsidP="00FD483F">
      <w:pPr>
        <w:pStyle w:val="Prrafodelista"/>
        <w:numPr>
          <w:ilvl w:val="0"/>
          <w:numId w:val="15"/>
        </w:numPr>
        <w:tabs>
          <w:tab w:val="left" w:pos="941"/>
        </w:tabs>
        <w:spacing w:before="3" w:line="259" w:lineRule="auto"/>
        <w:ind w:left="941" w:right="1337"/>
        <w:rPr>
          <w:sz w:val="28"/>
          <w:szCs w:val="28"/>
        </w:rPr>
      </w:pPr>
      <w:r w:rsidRPr="00965EDC">
        <w:rPr>
          <w:sz w:val="28"/>
          <w:szCs w:val="28"/>
        </w:rPr>
        <w:t>Si el estudiante ingiere medicamentos o alguna sustancia toxica se debe brindar los primeros auxilios</w:t>
      </w:r>
    </w:p>
    <w:p w14:paraId="7209D953" w14:textId="61EE8329" w:rsidR="00AA5A5E" w:rsidRPr="00965EDC" w:rsidRDefault="00024AAD" w:rsidP="00D015E8">
      <w:pPr>
        <w:pStyle w:val="Prrafodelista"/>
        <w:numPr>
          <w:ilvl w:val="0"/>
          <w:numId w:val="15"/>
        </w:numPr>
        <w:tabs>
          <w:tab w:val="left" w:pos="940"/>
        </w:tabs>
        <w:spacing w:line="277" w:lineRule="exact"/>
        <w:ind w:left="940" w:right="902" w:hanging="359"/>
        <w:rPr>
          <w:sz w:val="28"/>
          <w:szCs w:val="28"/>
        </w:rPr>
      </w:pPr>
      <w:r w:rsidRPr="00965EDC">
        <w:rPr>
          <w:sz w:val="28"/>
          <w:szCs w:val="28"/>
        </w:rPr>
        <w:t>Solicitar</w:t>
      </w:r>
      <w:r w:rsidRPr="00965EDC">
        <w:rPr>
          <w:spacing w:val="-5"/>
          <w:sz w:val="28"/>
          <w:szCs w:val="28"/>
        </w:rPr>
        <w:t xml:space="preserve"> </w:t>
      </w:r>
      <w:r w:rsidRPr="00965EDC">
        <w:rPr>
          <w:sz w:val="28"/>
          <w:szCs w:val="28"/>
        </w:rPr>
        <w:t>de</w:t>
      </w:r>
      <w:r w:rsidRPr="00965EDC">
        <w:rPr>
          <w:spacing w:val="-5"/>
          <w:sz w:val="28"/>
          <w:szCs w:val="28"/>
        </w:rPr>
        <w:t xml:space="preserve"> </w:t>
      </w:r>
      <w:r w:rsidRPr="00965EDC">
        <w:rPr>
          <w:sz w:val="28"/>
          <w:szCs w:val="28"/>
        </w:rPr>
        <w:t>forma</w:t>
      </w:r>
      <w:r w:rsidRPr="00965EDC">
        <w:rPr>
          <w:spacing w:val="-3"/>
          <w:sz w:val="28"/>
          <w:szCs w:val="28"/>
        </w:rPr>
        <w:t xml:space="preserve"> </w:t>
      </w:r>
      <w:r w:rsidRPr="00965EDC">
        <w:rPr>
          <w:sz w:val="28"/>
          <w:szCs w:val="28"/>
        </w:rPr>
        <w:t>urgente</w:t>
      </w:r>
      <w:r w:rsidRPr="00965EDC">
        <w:rPr>
          <w:spacing w:val="-2"/>
          <w:sz w:val="28"/>
          <w:szCs w:val="28"/>
        </w:rPr>
        <w:t xml:space="preserve"> </w:t>
      </w:r>
      <w:r w:rsidRPr="00965EDC">
        <w:rPr>
          <w:sz w:val="28"/>
          <w:szCs w:val="28"/>
        </w:rPr>
        <w:t>la</w:t>
      </w:r>
      <w:r w:rsidRPr="00965EDC">
        <w:rPr>
          <w:spacing w:val="-5"/>
          <w:sz w:val="28"/>
          <w:szCs w:val="28"/>
        </w:rPr>
        <w:t xml:space="preserve"> </w:t>
      </w:r>
      <w:r w:rsidRPr="00965EDC">
        <w:rPr>
          <w:sz w:val="28"/>
          <w:szCs w:val="28"/>
        </w:rPr>
        <w:t>presencia</w:t>
      </w:r>
      <w:r w:rsidRPr="00965EDC">
        <w:rPr>
          <w:spacing w:val="-4"/>
          <w:sz w:val="28"/>
          <w:szCs w:val="28"/>
        </w:rPr>
        <w:t xml:space="preserve"> </w:t>
      </w:r>
      <w:r w:rsidRPr="00965EDC">
        <w:rPr>
          <w:sz w:val="28"/>
          <w:szCs w:val="28"/>
        </w:rPr>
        <w:t>del</w:t>
      </w:r>
      <w:r w:rsidRPr="00965EDC">
        <w:rPr>
          <w:spacing w:val="-3"/>
          <w:sz w:val="28"/>
          <w:szCs w:val="28"/>
        </w:rPr>
        <w:t xml:space="preserve"> </w:t>
      </w:r>
      <w:r w:rsidRPr="00965EDC">
        <w:rPr>
          <w:sz w:val="28"/>
          <w:szCs w:val="28"/>
        </w:rPr>
        <w:t>apoderado</w:t>
      </w:r>
      <w:r w:rsidRPr="00965EDC">
        <w:rPr>
          <w:spacing w:val="-5"/>
          <w:sz w:val="28"/>
          <w:szCs w:val="28"/>
        </w:rPr>
        <w:t xml:space="preserve"> </w:t>
      </w:r>
      <w:r w:rsidRPr="00965EDC">
        <w:rPr>
          <w:sz w:val="28"/>
          <w:szCs w:val="28"/>
        </w:rPr>
        <w:t>en</w:t>
      </w:r>
      <w:r w:rsidRPr="00965EDC">
        <w:rPr>
          <w:spacing w:val="-5"/>
          <w:sz w:val="28"/>
          <w:szCs w:val="28"/>
        </w:rPr>
        <w:t xml:space="preserve"> </w:t>
      </w:r>
      <w:r w:rsidRPr="00965EDC">
        <w:rPr>
          <w:sz w:val="28"/>
          <w:szCs w:val="28"/>
        </w:rPr>
        <w:t>el</w:t>
      </w:r>
      <w:r w:rsidRPr="00965EDC">
        <w:rPr>
          <w:spacing w:val="-2"/>
          <w:sz w:val="28"/>
          <w:szCs w:val="28"/>
        </w:rPr>
        <w:t xml:space="preserve"> establecimiento.</w:t>
      </w:r>
    </w:p>
    <w:p w14:paraId="7EE3292E" w14:textId="77777777" w:rsidR="00AA5A5E" w:rsidRPr="00965EDC" w:rsidRDefault="00024AAD" w:rsidP="00FD483F">
      <w:pPr>
        <w:pStyle w:val="Prrafodelista"/>
        <w:numPr>
          <w:ilvl w:val="0"/>
          <w:numId w:val="15"/>
        </w:numPr>
        <w:tabs>
          <w:tab w:val="left" w:pos="940"/>
        </w:tabs>
        <w:spacing w:before="20"/>
        <w:ind w:left="940" w:hanging="359"/>
        <w:rPr>
          <w:sz w:val="28"/>
          <w:szCs w:val="28"/>
        </w:rPr>
      </w:pPr>
      <w:r w:rsidRPr="00965EDC">
        <w:rPr>
          <w:sz w:val="28"/>
          <w:szCs w:val="28"/>
        </w:rPr>
        <w:t>Avisar</w:t>
      </w:r>
      <w:r w:rsidRPr="00965EDC">
        <w:rPr>
          <w:spacing w:val="-3"/>
          <w:sz w:val="28"/>
          <w:szCs w:val="28"/>
        </w:rPr>
        <w:t xml:space="preserve"> </w:t>
      </w:r>
      <w:r w:rsidRPr="00965EDC">
        <w:rPr>
          <w:sz w:val="28"/>
          <w:szCs w:val="28"/>
        </w:rPr>
        <w:t>a</w:t>
      </w:r>
      <w:r w:rsidRPr="00965EDC">
        <w:rPr>
          <w:spacing w:val="-3"/>
          <w:sz w:val="28"/>
          <w:szCs w:val="28"/>
        </w:rPr>
        <w:t xml:space="preserve"> </w:t>
      </w:r>
      <w:r w:rsidRPr="00965EDC">
        <w:rPr>
          <w:sz w:val="28"/>
          <w:szCs w:val="28"/>
        </w:rPr>
        <w:t>ambulancia</w:t>
      </w:r>
      <w:r w:rsidRPr="00965EDC">
        <w:rPr>
          <w:spacing w:val="-4"/>
          <w:sz w:val="28"/>
          <w:szCs w:val="28"/>
        </w:rPr>
        <w:t xml:space="preserve"> </w:t>
      </w:r>
      <w:r w:rsidRPr="00965EDC">
        <w:rPr>
          <w:sz w:val="28"/>
          <w:szCs w:val="28"/>
        </w:rPr>
        <w:t>para</w:t>
      </w:r>
      <w:r w:rsidRPr="00965EDC">
        <w:rPr>
          <w:spacing w:val="-2"/>
          <w:sz w:val="28"/>
          <w:szCs w:val="28"/>
        </w:rPr>
        <w:t xml:space="preserve"> </w:t>
      </w:r>
      <w:r w:rsidRPr="00965EDC">
        <w:rPr>
          <w:sz w:val="28"/>
          <w:szCs w:val="28"/>
        </w:rPr>
        <w:t>ser</w:t>
      </w:r>
      <w:r w:rsidRPr="00965EDC">
        <w:rPr>
          <w:spacing w:val="-3"/>
          <w:sz w:val="28"/>
          <w:szCs w:val="28"/>
        </w:rPr>
        <w:t xml:space="preserve"> </w:t>
      </w:r>
      <w:r w:rsidRPr="00965EDC">
        <w:rPr>
          <w:sz w:val="28"/>
          <w:szCs w:val="28"/>
        </w:rPr>
        <w:t>trasladado</w:t>
      </w:r>
      <w:r w:rsidRPr="00965EDC">
        <w:rPr>
          <w:spacing w:val="-4"/>
          <w:sz w:val="28"/>
          <w:szCs w:val="28"/>
        </w:rPr>
        <w:t xml:space="preserve"> </w:t>
      </w:r>
      <w:r w:rsidRPr="00965EDC">
        <w:rPr>
          <w:sz w:val="28"/>
          <w:szCs w:val="28"/>
        </w:rPr>
        <w:t>al</w:t>
      </w:r>
      <w:r w:rsidRPr="00965EDC">
        <w:rPr>
          <w:spacing w:val="-3"/>
          <w:sz w:val="28"/>
          <w:szCs w:val="28"/>
        </w:rPr>
        <w:t xml:space="preserve"> </w:t>
      </w:r>
      <w:r w:rsidRPr="00965EDC">
        <w:rPr>
          <w:sz w:val="28"/>
          <w:szCs w:val="28"/>
        </w:rPr>
        <w:t>Hospital</w:t>
      </w:r>
      <w:r w:rsidRPr="00965EDC">
        <w:rPr>
          <w:spacing w:val="-2"/>
          <w:sz w:val="28"/>
          <w:szCs w:val="28"/>
        </w:rPr>
        <w:t xml:space="preserve"> (131)</w:t>
      </w:r>
    </w:p>
    <w:p w14:paraId="6BAFB66E" w14:textId="4AB09BF7" w:rsidR="00AA5A5E" w:rsidRPr="00965EDC" w:rsidRDefault="00024AAD" w:rsidP="00FD483F">
      <w:pPr>
        <w:pStyle w:val="Prrafodelista"/>
        <w:numPr>
          <w:ilvl w:val="0"/>
          <w:numId w:val="15"/>
        </w:numPr>
        <w:tabs>
          <w:tab w:val="left" w:pos="941"/>
        </w:tabs>
        <w:spacing w:before="20" w:line="256" w:lineRule="auto"/>
        <w:ind w:left="941" w:right="1342"/>
        <w:rPr>
          <w:sz w:val="28"/>
          <w:szCs w:val="28"/>
        </w:rPr>
      </w:pPr>
      <w:r w:rsidRPr="00965EDC">
        <w:rPr>
          <w:sz w:val="28"/>
          <w:szCs w:val="28"/>
        </w:rPr>
        <w:t>En caso de que los familiares no puedan acompañar al alumno(a), un representante</w:t>
      </w:r>
      <w:r w:rsidRPr="00965EDC">
        <w:rPr>
          <w:spacing w:val="-9"/>
          <w:sz w:val="28"/>
          <w:szCs w:val="28"/>
        </w:rPr>
        <w:t xml:space="preserve"> </w:t>
      </w:r>
      <w:r w:rsidRPr="00965EDC">
        <w:rPr>
          <w:sz w:val="28"/>
          <w:szCs w:val="28"/>
        </w:rPr>
        <w:t>del</w:t>
      </w:r>
      <w:r w:rsidRPr="00965EDC">
        <w:rPr>
          <w:spacing w:val="-10"/>
          <w:sz w:val="28"/>
          <w:szCs w:val="28"/>
        </w:rPr>
        <w:t xml:space="preserve"> </w:t>
      </w:r>
      <w:r w:rsidRPr="00965EDC">
        <w:rPr>
          <w:sz w:val="28"/>
          <w:szCs w:val="28"/>
        </w:rPr>
        <w:t>establecimiento</w:t>
      </w:r>
      <w:r w:rsidRPr="00965EDC">
        <w:rPr>
          <w:spacing w:val="-8"/>
          <w:sz w:val="28"/>
          <w:szCs w:val="28"/>
        </w:rPr>
        <w:t xml:space="preserve"> </w:t>
      </w:r>
      <w:r w:rsidRPr="00965EDC">
        <w:rPr>
          <w:sz w:val="28"/>
          <w:szCs w:val="28"/>
        </w:rPr>
        <w:t>educacional</w:t>
      </w:r>
      <w:r w:rsidRPr="00965EDC">
        <w:rPr>
          <w:spacing w:val="-8"/>
          <w:sz w:val="28"/>
          <w:szCs w:val="28"/>
        </w:rPr>
        <w:t xml:space="preserve"> </w:t>
      </w:r>
      <w:r w:rsidRPr="00965EDC">
        <w:rPr>
          <w:sz w:val="28"/>
          <w:szCs w:val="28"/>
        </w:rPr>
        <w:t>se</w:t>
      </w:r>
      <w:r w:rsidRPr="00965EDC">
        <w:rPr>
          <w:spacing w:val="-9"/>
          <w:sz w:val="28"/>
          <w:szCs w:val="28"/>
        </w:rPr>
        <w:t xml:space="preserve"> </w:t>
      </w:r>
      <w:r w:rsidRPr="00965EDC">
        <w:rPr>
          <w:sz w:val="28"/>
          <w:szCs w:val="28"/>
        </w:rPr>
        <w:t>encargará</w:t>
      </w:r>
      <w:r w:rsidRPr="00965EDC">
        <w:rPr>
          <w:spacing w:val="-10"/>
          <w:sz w:val="28"/>
          <w:szCs w:val="28"/>
        </w:rPr>
        <w:t xml:space="preserve"> </w:t>
      </w:r>
      <w:r w:rsidRPr="00965EDC">
        <w:rPr>
          <w:sz w:val="28"/>
          <w:szCs w:val="28"/>
        </w:rPr>
        <w:t>de</w:t>
      </w:r>
      <w:r w:rsidRPr="00965EDC">
        <w:rPr>
          <w:spacing w:val="-9"/>
          <w:sz w:val="28"/>
          <w:szCs w:val="28"/>
        </w:rPr>
        <w:t xml:space="preserve"> </w:t>
      </w:r>
      <w:r w:rsidRPr="00965EDC">
        <w:rPr>
          <w:sz w:val="28"/>
          <w:szCs w:val="28"/>
        </w:rPr>
        <w:t>escoltarlo(a) a la institución de salud, hasta que se presente un familiar.</w:t>
      </w:r>
    </w:p>
    <w:p w14:paraId="63012BF9" w14:textId="5B92F2CD" w:rsidR="00AA5A5E" w:rsidRPr="00965EDC" w:rsidRDefault="00024AAD" w:rsidP="00FD483F">
      <w:pPr>
        <w:pStyle w:val="Prrafodelista"/>
        <w:numPr>
          <w:ilvl w:val="0"/>
          <w:numId w:val="15"/>
        </w:numPr>
        <w:tabs>
          <w:tab w:val="left" w:pos="940"/>
        </w:tabs>
        <w:spacing w:before="5"/>
        <w:ind w:left="940" w:hanging="359"/>
        <w:rPr>
          <w:sz w:val="28"/>
          <w:szCs w:val="28"/>
        </w:rPr>
        <w:sectPr w:rsidR="00AA5A5E" w:rsidRPr="00965EDC">
          <w:pgSz w:w="12240" w:h="20160"/>
          <w:pgMar w:top="1420" w:right="360" w:bottom="280" w:left="1480" w:header="163" w:footer="0" w:gutter="0"/>
          <w:cols w:space="720"/>
        </w:sectPr>
      </w:pPr>
      <w:r w:rsidRPr="00965EDC">
        <w:rPr>
          <w:sz w:val="28"/>
          <w:szCs w:val="28"/>
        </w:rPr>
        <w:t>Dejar</w:t>
      </w:r>
      <w:r w:rsidRPr="00965EDC">
        <w:rPr>
          <w:spacing w:val="-4"/>
          <w:sz w:val="28"/>
          <w:szCs w:val="28"/>
        </w:rPr>
        <w:t xml:space="preserve"> </w:t>
      </w:r>
      <w:r w:rsidRPr="00965EDC">
        <w:rPr>
          <w:sz w:val="28"/>
          <w:szCs w:val="28"/>
        </w:rPr>
        <w:t>constancia</w:t>
      </w:r>
      <w:r w:rsidRPr="00965EDC">
        <w:rPr>
          <w:spacing w:val="-4"/>
          <w:sz w:val="28"/>
          <w:szCs w:val="28"/>
        </w:rPr>
        <w:t xml:space="preserve"> </w:t>
      </w:r>
      <w:r w:rsidRPr="00965EDC">
        <w:rPr>
          <w:sz w:val="28"/>
          <w:szCs w:val="28"/>
        </w:rPr>
        <w:t>en</w:t>
      </w:r>
      <w:r w:rsidRPr="00965EDC">
        <w:rPr>
          <w:spacing w:val="-4"/>
          <w:sz w:val="28"/>
          <w:szCs w:val="28"/>
        </w:rPr>
        <w:t xml:space="preserve"> </w:t>
      </w:r>
      <w:r w:rsidRPr="00965EDC">
        <w:rPr>
          <w:sz w:val="28"/>
          <w:szCs w:val="28"/>
        </w:rPr>
        <w:t>el</w:t>
      </w:r>
      <w:r w:rsidRPr="00965EDC">
        <w:rPr>
          <w:spacing w:val="-5"/>
          <w:sz w:val="28"/>
          <w:szCs w:val="28"/>
        </w:rPr>
        <w:t xml:space="preserve"> </w:t>
      </w:r>
      <w:r w:rsidRPr="00965EDC">
        <w:rPr>
          <w:sz w:val="28"/>
          <w:szCs w:val="28"/>
        </w:rPr>
        <w:t>libro</w:t>
      </w:r>
      <w:r w:rsidRPr="00965EDC">
        <w:rPr>
          <w:spacing w:val="-2"/>
          <w:sz w:val="28"/>
          <w:szCs w:val="28"/>
        </w:rPr>
        <w:t xml:space="preserve"> </w:t>
      </w:r>
      <w:r w:rsidRPr="00965EDC">
        <w:rPr>
          <w:sz w:val="28"/>
          <w:szCs w:val="28"/>
        </w:rPr>
        <w:t>de</w:t>
      </w:r>
      <w:r w:rsidRPr="00965EDC">
        <w:rPr>
          <w:spacing w:val="-4"/>
          <w:sz w:val="28"/>
          <w:szCs w:val="28"/>
        </w:rPr>
        <w:t xml:space="preserve"> </w:t>
      </w:r>
      <w:r w:rsidRPr="00965EDC">
        <w:rPr>
          <w:sz w:val="28"/>
          <w:szCs w:val="28"/>
        </w:rPr>
        <w:t>mediación</w:t>
      </w:r>
      <w:r w:rsidRPr="00965EDC">
        <w:rPr>
          <w:spacing w:val="1"/>
          <w:sz w:val="28"/>
          <w:szCs w:val="28"/>
        </w:rPr>
        <w:t xml:space="preserve"> </w:t>
      </w:r>
      <w:r w:rsidRPr="00965EDC">
        <w:rPr>
          <w:sz w:val="28"/>
          <w:szCs w:val="28"/>
        </w:rPr>
        <w:t>o</w:t>
      </w:r>
      <w:r w:rsidRPr="00965EDC">
        <w:rPr>
          <w:spacing w:val="-4"/>
          <w:sz w:val="28"/>
          <w:szCs w:val="28"/>
        </w:rPr>
        <w:t xml:space="preserve"> </w:t>
      </w:r>
      <w:r w:rsidRPr="00965EDC">
        <w:rPr>
          <w:sz w:val="28"/>
          <w:szCs w:val="28"/>
        </w:rPr>
        <w:t>plataforma</w:t>
      </w:r>
      <w:r w:rsidRPr="00965EDC">
        <w:rPr>
          <w:spacing w:val="-4"/>
          <w:sz w:val="28"/>
          <w:szCs w:val="28"/>
        </w:rPr>
        <w:t xml:space="preserve"> </w:t>
      </w:r>
      <w:r w:rsidRPr="00965EDC">
        <w:rPr>
          <w:sz w:val="28"/>
          <w:szCs w:val="28"/>
        </w:rPr>
        <w:t>digital</w:t>
      </w:r>
      <w:r w:rsidRPr="00965EDC">
        <w:rPr>
          <w:spacing w:val="-2"/>
          <w:sz w:val="28"/>
          <w:szCs w:val="28"/>
        </w:rPr>
        <w:t xml:space="preserve"> </w:t>
      </w:r>
    </w:p>
    <w:p w14:paraId="507EEE89" w14:textId="77777777" w:rsidR="00AA5A5E" w:rsidRPr="00965EDC" w:rsidRDefault="00AA5A5E" w:rsidP="00D03D16">
      <w:pPr>
        <w:pStyle w:val="Textoindependiente"/>
        <w:spacing w:before="69"/>
        <w:ind w:left="0"/>
        <w:jc w:val="center"/>
        <w:rPr>
          <w:sz w:val="28"/>
          <w:szCs w:val="28"/>
        </w:rPr>
      </w:pPr>
    </w:p>
    <w:p w14:paraId="3091D237" w14:textId="7E070A04" w:rsidR="00AA5A5E" w:rsidRPr="008F755E" w:rsidRDefault="007371CF" w:rsidP="00D03D16">
      <w:pPr>
        <w:ind w:left="558"/>
        <w:jc w:val="center"/>
        <w:rPr>
          <w:b/>
          <w:color w:val="006FC0"/>
          <w:spacing w:val="-1"/>
          <w:sz w:val="28"/>
          <w:szCs w:val="28"/>
        </w:rPr>
      </w:pPr>
      <w:r w:rsidRPr="00965EDC">
        <w:rPr>
          <w:b/>
          <w:color w:val="006FC0"/>
          <w:sz w:val="28"/>
          <w:szCs w:val="28"/>
        </w:rPr>
        <w:t>11</w:t>
      </w:r>
      <w:r w:rsidR="00024AAD" w:rsidRPr="00965EDC">
        <w:rPr>
          <w:b/>
          <w:color w:val="006FC0"/>
          <w:sz w:val="28"/>
          <w:szCs w:val="28"/>
        </w:rPr>
        <w:t>.-</w:t>
      </w:r>
      <w:r w:rsidR="00024AAD" w:rsidRPr="00965EDC">
        <w:rPr>
          <w:b/>
          <w:color w:val="006FC0"/>
          <w:spacing w:val="-5"/>
          <w:sz w:val="28"/>
          <w:szCs w:val="28"/>
        </w:rPr>
        <w:t xml:space="preserve"> </w:t>
      </w:r>
      <w:r w:rsidR="00024AAD" w:rsidRPr="00965EDC">
        <w:rPr>
          <w:b/>
          <w:color w:val="006FC0"/>
          <w:sz w:val="28"/>
          <w:szCs w:val="28"/>
        </w:rPr>
        <w:t>PROTOCOLO</w:t>
      </w:r>
      <w:r w:rsidR="00024AAD" w:rsidRPr="00965EDC">
        <w:rPr>
          <w:b/>
          <w:color w:val="006FC0"/>
          <w:spacing w:val="-6"/>
          <w:sz w:val="28"/>
          <w:szCs w:val="28"/>
        </w:rPr>
        <w:t xml:space="preserve"> </w:t>
      </w:r>
      <w:r w:rsidR="00024AAD" w:rsidRPr="00965EDC">
        <w:rPr>
          <w:b/>
          <w:color w:val="006FC0"/>
          <w:sz w:val="28"/>
          <w:szCs w:val="28"/>
        </w:rPr>
        <w:t>DE</w:t>
      </w:r>
      <w:r w:rsidR="00024AAD" w:rsidRPr="00965EDC">
        <w:rPr>
          <w:b/>
          <w:color w:val="006FC0"/>
          <w:spacing w:val="-2"/>
          <w:sz w:val="28"/>
          <w:szCs w:val="28"/>
        </w:rPr>
        <w:t xml:space="preserve"> </w:t>
      </w:r>
      <w:r w:rsidR="00E6190C" w:rsidRPr="00965EDC">
        <w:rPr>
          <w:b/>
          <w:color w:val="006FC0"/>
          <w:sz w:val="28"/>
          <w:szCs w:val="28"/>
        </w:rPr>
        <w:t xml:space="preserve">ACTUACIÓN EN </w:t>
      </w:r>
      <w:r w:rsidR="00973B88" w:rsidRPr="00965EDC">
        <w:rPr>
          <w:b/>
          <w:color w:val="006FC0"/>
          <w:sz w:val="28"/>
          <w:szCs w:val="28"/>
        </w:rPr>
        <w:t xml:space="preserve">CASO </w:t>
      </w:r>
      <w:r w:rsidR="00157CB3" w:rsidRPr="00965EDC">
        <w:rPr>
          <w:b/>
          <w:color w:val="006FC0"/>
          <w:spacing w:val="-3"/>
          <w:sz w:val="28"/>
          <w:szCs w:val="28"/>
        </w:rPr>
        <w:t xml:space="preserve">DE </w:t>
      </w:r>
      <w:r w:rsidR="00EE59B8">
        <w:rPr>
          <w:b/>
          <w:color w:val="006FC0"/>
          <w:spacing w:val="-3"/>
          <w:sz w:val="28"/>
          <w:szCs w:val="28"/>
        </w:rPr>
        <w:t xml:space="preserve">SOSPECHA </w:t>
      </w:r>
      <w:r w:rsidR="00157CB3" w:rsidRPr="00965EDC">
        <w:rPr>
          <w:b/>
          <w:color w:val="006FC0"/>
          <w:spacing w:val="-7"/>
          <w:sz w:val="28"/>
          <w:szCs w:val="28"/>
        </w:rPr>
        <w:t>ABUSO</w:t>
      </w:r>
      <w:r w:rsidR="00024AAD" w:rsidRPr="00965EDC">
        <w:rPr>
          <w:b/>
          <w:color w:val="006FC0"/>
          <w:spacing w:val="-1"/>
          <w:sz w:val="28"/>
          <w:szCs w:val="28"/>
        </w:rPr>
        <w:t xml:space="preserve"> </w:t>
      </w:r>
      <w:r w:rsidR="00C37CA1" w:rsidRPr="00965EDC">
        <w:rPr>
          <w:b/>
          <w:color w:val="006FC0"/>
          <w:spacing w:val="-2"/>
          <w:sz w:val="28"/>
          <w:szCs w:val="28"/>
        </w:rPr>
        <w:t>Y/O ACOSO SEXUAL</w:t>
      </w:r>
      <w:r w:rsidR="006C14C3">
        <w:rPr>
          <w:b/>
          <w:color w:val="006FC0"/>
          <w:spacing w:val="-2"/>
          <w:sz w:val="28"/>
          <w:szCs w:val="28"/>
        </w:rPr>
        <w:t xml:space="preserve"> ENTRE ESTUDIANTES</w:t>
      </w:r>
      <w:r w:rsidR="00C37CA1" w:rsidRPr="00965EDC">
        <w:rPr>
          <w:b/>
          <w:color w:val="006FC0"/>
          <w:spacing w:val="-2"/>
          <w:sz w:val="28"/>
          <w:szCs w:val="28"/>
        </w:rPr>
        <w:t>.</w:t>
      </w:r>
    </w:p>
    <w:p w14:paraId="653A56A7" w14:textId="284407C8" w:rsidR="00AA5A5E" w:rsidRDefault="000F6FF8" w:rsidP="00D03D16">
      <w:pPr>
        <w:pStyle w:val="Ttulo1"/>
        <w:spacing w:before="183" w:line="259" w:lineRule="auto"/>
        <w:ind w:right="79"/>
        <w:jc w:val="both"/>
        <w:rPr>
          <w:b w:val="0"/>
          <w:bCs w:val="0"/>
          <w:sz w:val="28"/>
          <w:szCs w:val="28"/>
        </w:rPr>
      </w:pPr>
      <w:r w:rsidRPr="00965EDC">
        <w:rPr>
          <w:b w:val="0"/>
          <w:bCs w:val="0"/>
          <w:sz w:val="28"/>
          <w:szCs w:val="28"/>
        </w:rPr>
        <w:t xml:space="preserve">Si el estudiante es víctima de abuso sexual </w:t>
      </w:r>
      <w:r w:rsidR="00EE59B8">
        <w:rPr>
          <w:b w:val="0"/>
          <w:bCs w:val="0"/>
          <w:sz w:val="28"/>
          <w:szCs w:val="28"/>
        </w:rPr>
        <w:t>o sospecha</w:t>
      </w:r>
      <w:r w:rsidR="00891615">
        <w:rPr>
          <w:b w:val="0"/>
          <w:bCs w:val="0"/>
          <w:sz w:val="28"/>
          <w:szCs w:val="28"/>
        </w:rPr>
        <w:t xml:space="preserve"> </w:t>
      </w:r>
      <w:r w:rsidR="006C14C3">
        <w:rPr>
          <w:b w:val="0"/>
          <w:bCs w:val="0"/>
          <w:sz w:val="28"/>
          <w:szCs w:val="28"/>
        </w:rPr>
        <w:t>entre estudiantes.</w:t>
      </w:r>
    </w:p>
    <w:p w14:paraId="0A1B3A3C" w14:textId="47625DFA" w:rsidR="00AA5A5E" w:rsidRPr="00965EDC" w:rsidRDefault="008F060A" w:rsidP="0052096F">
      <w:pPr>
        <w:pStyle w:val="Textoindependiente"/>
        <w:numPr>
          <w:ilvl w:val="0"/>
          <w:numId w:val="26"/>
        </w:numPr>
        <w:spacing w:before="160" w:line="259" w:lineRule="auto"/>
        <w:ind w:right="79"/>
        <w:rPr>
          <w:sz w:val="28"/>
          <w:szCs w:val="28"/>
        </w:rPr>
      </w:pPr>
      <w:r>
        <w:rPr>
          <w:sz w:val="28"/>
          <w:szCs w:val="28"/>
        </w:rPr>
        <w:t>C</w:t>
      </w:r>
      <w:r w:rsidR="000F6FF8" w:rsidRPr="00965EDC">
        <w:rPr>
          <w:sz w:val="28"/>
          <w:szCs w:val="28"/>
        </w:rPr>
        <w:t xml:space="preserve">ualquier miembro de la comunidad educativa que </w:t>
      </w:r>
      <w:r w:rsidR="00024AAD" w:rsidRPr="00965EDC">
        <w:rPr>
          <w:sz w:val="28"/>
          <w:szCs w:val="28"/>
        </w:rPr>
        <w:t>presencie o tenga información sobre</w:t>
      </w:r>
      <w:r w:rsidR="00024AAD" w:rsidRPr="00965EDC">
        <w:rPr>
          <w:spacing w:val="-13"/>
          <w:sz w:val="28"/>
          <w:szCs w:val="28"/>
        </w:rPr>
        <w:t xml:space="preserve"> </w:t>
      </w:r>
      <w:r w:rsidR="00024AAD" w:rsidRPr="00965EDC">
        <w:rPr>
          <w:sz w:val="28"/>
          <w:szCs w:val="28"/>
        </w:rPr>
        <w:t>algún</w:t>
      </w:r>
      <w:r w:rsidR="00024AAD" w:rsidRPr="00965EDC">
        <w:rPr>
          <w:spacing w:val="-15"/>
          <w:sz w:val="28"/>
          <w:szCs w:val="28"/>
        </w:rPr>
        <w:t xml:space="preserve"> </w:t>
      </w:r>
      <w:r w:rsidR="00024AAD" w:rsidRPr="00965EDC">
        <w:rPr>
          <w:sz w:val="28"/>
          <w:szCs w:val="28"/>
        </w:rPr>
        <w:t>suceso</w:t>
      </w:r>
      <w:r w:rsidR="00024AAD" w:rsidRPr="00965EDC">
        <w:rPr>
          <w:spacing w:val="-13"/>
          <w:sz w:val="28"/>
          <w:szCs w:val="28"/>
        </w:rPr>
        <w:t xml:space="preserve"> </w:t>
      </w:r>
      <w:r w:rsidR="00024AAD" w:rsidRPr="00965EDC">
        <w:rPr>
          <w:sz w:val="28"/>
          <w:szCs w:val="28"/>
        </w:rPr>
        <w:t>de</w:t>
      </w:r>
      <w:r w:rsidR="00024AAD" w:rsidRPr="00965EDC">
        <w:rPr>
          <w:spacing w:val="-15"/>
          <w:sz w:val="28"/>
          <w:szCs w:val="28"/>
        </w:rPr>
        <w:t xml:space="preserve"> </w:t>
      </w:r>
      <w:r w:rsidR="00024AAD" w:rsidRPr="00965EDC">
        <w:rPr>
          <w:sz w:val="28"/>
          <w:szCs w:val="28"/>
        </w:rPr>
        <w:t>abuso</w:t>
      </w:r>
      <w:r w:rsidR="00024AAD" w:rsidRPr="00965EDC">
        <w:rPr>
          <w:spacing w:val="-13"/>
          <w:sz w:val="28"/>
          <w:szCs w:val="28"/>
        </w:rPr>
        <w:t xml:space="preserve"> </w:t>
      </w:r>
      <w:r w:rsidR="00024AAD" w:rsidRPr="00965EDC">
        <w:rPr>
          <w:sz w:val="28"/>
          <w:szCs w:val="28"/>
        </w:rPr>
        <w:t>sexual</w:t>
      </w:r>
      <w:r w:rsidR="00024AAD" w:rsidRPr="00965EDC">
        <w:rPr>
          <w:spacing w:val="-14"/>
          <w:sz w:val="28"/>
          <w:szCs w:val="28"/>
        </w:rPr>
        <w:t xml:space="preserve"> </w:t>
      </w:r>
      <w:r w:rsidR="00024AAD" w:rsidRPr="00965EDC">
        <w:rPr>
          <w:sz w:val="28"/>
          <w:szCs w:val="28"/>
        </w:rPr>
        <w:t>hacia</w:t>
      </w:r>
      <w:r w:rsidR="00024AAD" w:rsidRPr="00965EDC">
        <w:rPr>
          <w:spacing w:val="-13"/>
          <w:sz w:val="28"/>
          <w:szCs w:val="28"/>
        </w:rPr>
        <w:t xml:space="preserve"> </w:t>
      </w:r>
      <w:r w:rsidR="00024AAD" w:rsidRPr="00965EDC">
        <w:rPr>
          <w:sz w:val="28"/>
          <w:szCs w:val="28"/>
        </w:rPr>
        <w:t>un</w:t>
      </w:r>
      <w:r w:rsidR="00024AAD" w:rsidRPr="00965EDC">
        <w:rPr>
          <w:spacing w:val="-10"/>
          <w:sz w:val="28"/>
          <w:szCs w:val="28"/>
        </w:rPr>
        <w:t xml:space="preserve"> </w:t>
      </w:r>
      <w:r w:rsidR="00024AAD" w:rsidRPr="00965EDC">
        <w:rPr>
          <w:sz w:val="28"/>
          <w:szCs w:val="28"/>
        </w:rPr>
        <w:t>estudiante,</w:t>
      </w:r>
      <w:r w:rsidR="00024AAD" w:rsidRPr="00965EDC">
        <w:rPr>
          <w:spacing w:val="-12"/>
          <w:sz w:val="28"/>
          <w:szCs w:val="28"/>
        </w:rPr>
        <w:t xml:space="preserve"> </w:t>
      </w:r>
      <w:r w:rsidR="00024AAD" w:rsidRPr="00965EDC">
        <w:rPr>
          <w:sz w:val="28"/>
          <w:szCs w:val="28"/>
        </w:rPr>
        <w:t>debe</w:t>
      </w:r>
      <w:r w:rsidR="00024AAD" w:rsidRPr="00965EDC">
        <w:rPr>
          <w:spacing w:val="-14"/>
          <w:sz w:val="28"/>
          <w:szCs w:val="28"/>
        </w:rPr>
        <w:t xml:space="preserve"> </w:t>
      </w:r>
      <w:r w:rsidR="00024AAD" w:rsidRPr="00965EDC">
        <w:rPr>
          <w:sz w:val="28"/>
          <w:szCs w:val="28"/>
        </w:rPr>
        <w:t>seguir</w:t>
      </w:r>
      <w:r w:rsidR="00024AAD" w:rsidRPr="00965EDC">
        <w:rPr>
          <w:spacing w:val="-13"/>
          <w:sz w:val="28"/>
          <w:szCs w:val="28"/>
        </w:rPr>
        <w:t xml:space="preserve"> </w:t>
      </w:r>
      <w:r w:rsidR="00024AAD" w:rsidRPr="00965EDC">
        <w:rPr>
          <w:sz w:val="28"/>
          <w:szCs w:val="28"/>
        </w:rPr>
        <w:t>los</w:t>
      </w:r>
      <w:r w:rsidR="00024AAD" w:rsidRPr="00965EDC">
        <w:rPr>
          <w:spacing w:val="-12"/>
          <w:sz w:val="28"/>
          <w:szCs w:val="28"/>
        </w:rPr>
        <w:t xml:space="preserve"> </w:t>
      </w:r>
      <w:r w:rsidR="00024AAD" w:rsidRPr="00965EDC">
        <w:rPr>
          <w:sz w:val="28"/>
          <w:szCs w:val="28"/>
        </w:rPr>
        <w:t xml:space="preserve">siguientes </w:t>
      </w:r>
      <w:r w:rsidR="00024AAD" w:rsidRPr="00965EDC">
        <w:rPr>
          <w:spacing w:val="-2"/>
          <w:sz w:val="28"/>
          <w:szCs w:val="28"/>
        </w:rPr>
        <w:t>pasos:</w:t>
      </w:r>
    </w:p>
    <w:p w14:paraId="1C1569FD" w14:textId="77777777" w:rsidR="00CB6E28" w:rsidRDefault="00024AAD" w:rsidP="0080269E">
      <w:pPr>
        <w:pStyle w:val="Prrafodelista"/>
        <w:numPr>
          <w:ilvl w:val="0"/>
          <w:numId w:val="15"/>
        </w:numPr>
        <w:tabs>
          <w:tab w:val="left" w:pos="941"/>
        </w:tabs>
        <w:ind w:left="941" w:right="79"/>
        <w:rPr>
          <w:sz w:val="28"/>
          <w:szCs w:val="28"/>
        </w:rPr>
      </w:pPr>
      <w:r w:rsidRPr="00965EDC">
        <w:rPr>
          <w:noProof/>
          <w:sz w:val="28"/>
          <w:szCs w:val="28"/>
        </w:rPr>
        <mc:AlternateContent>
          <mc:Choice Requires="wpg">
            <w:drawing>
              <wp:anchor distT="0" distB="0" distL="0" distR="0" simplePos="0" relativeHeight="251704320" behindDoc="0" locked="0" layoutInCell="1" allowOverlap="1" wp14:anchorId="32F29455" wp14:editId="1F313E66">
                <wp:simplePos x="0" y="0"/>
                <wp:positionH relativeFrom="page">
                  <wp:posOffset>6993508</wp:posOffset>
                </wp:positionH>
                <wp:positionV relativeFrom="paragraph">
                  <wp:posOffset>379527</wp:posOffset>
                </wp:positionV>
                <wp:extent cx="477520" cy="477520"/>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83" name="Graphic 483"/>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84" name="Textbox 484"/>
                        <wps:cNvSpPr txBox="1"/>
                        <wps:spPr>
                          <a:xfrm>
                            <a:off x="0" y="0"/>
                            <a:ext cx="477520" cy="477520"/>
                          </a:xfrm>
                          <a:prstGeom prst="rect">
                            <a:avLst/>
                          </a:prstGeom>
                        </wps:spPr>
                        <wps:txbx>
                          <w:txbxContent>
                            <w:p w14:paraId="2BFB252A" w14:textId="6394901F" w:rsidR="00AA5A5E" w:rsidRDefault="00024AAD">
                              <w:pPr>
                                <w:spacing w:before="182"/>
                                <w:ind w:left="196"/>
                                <w:rPr>
                                  <w:rFonts w:ascii="Calibri"/>
                                  <w:b/>
                                  <w:sz w:val="24"/>
                                </w:rPr>
                              </w:pPr>
                              <w:r>
                                <w:rPr>
                                  <w:rFonts w:ascii="Calibri"/>
                                  <w:b/>
                                  <w:color w:val="FFFFFF"/>
                                  <w:spacing w:val="-5"/>
                                  <w:sz w:val="24"/>
                                </w:rPr>
                                <w:t>14</w:t>
                              </w:r>
                              <w:r w:rsidR="00D015E8">
                                <w:rPr>
                                  <w:rFonts w:ascii="Calibri"/>
                                  <w:b/>
                                  <w:color w:val="FFFFFF"/>
                                  <w:spacing w:val="-5"/>
                                  <w:sz w:val="24"/>
                                </w:rPr>
                                <w:t>9</w:t>
                              </w:r>
                            </w:p>
                          </w:txbxContent>
                        </wps:txbx>
                        <wps:bodyPr wrap="square" lIns="0" tIns="0" rIns="0" bIns="0" rtlCol="0">
                          <a:noAutofit/>
                        </wps:bodyPr>
                      </wps:wsp>
                    </wpg:wgp>
                  </a:graphicData>
                </a:graphic>
              </wp:anchor>
            </w:drawing>
          </mc:Choice>
          <mc:Fallback>
            <w:pict>
              <v:group w14:anchorId="32F29455" id="Group 482" o:spid="_x0000_s1481" style="position:absolute;left:0;text-align:left;margin-left:550.65pt;margin-top:29.9pt;width:37.6pt;height:37.6pt;z-index:25170432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">
                <v:shape id="Graphic 483" o:spid="_x0000_s1482"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84" o:spid="_x0000_s1483"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2BFB252A" w14:textId="6394901F" w:rsidR="00AA5A5E" w:rsidRDefault="00024AAD">
                        <w:pPr>
                          <w:spacing w:before="182"/>
                          <w:ind w:left="196"/>
                          <w:rPr>
                            <w:rFonts w:ascii="Calibri"/>
                            <w:b/>
                            <w:sz w:val="24"/>
                          </w:rPr>
                        </w:pPr>
                        <w:r>
                          <w:rPr>
                            <w:rFonts w:ascii="Calibri"/>
                            <w:b/>
                            <w:color w:val="FFFFFF"/>
                            <w:spacing w:val="-5"/>
                            <w:sz w:val="24"/>
                          </w:rPr>
                          <w:t>14</w:t>
                        </w:r>
                        <w:r w:rsidR="00D015E8">
                          <w:rPr>
                            <w:rFonts w:ascii="Calibri"/>
                            <w:b/>
                            <w:color w:val="FFFFFF"/>
                            <w:spacing w:val="-5"/>
                            <w:sz w:val="24"/>
                          </w:rPr>
                          <w:t>9</w:t>
                        </w:r>
                      </w:p>
                    </w:txbxContent>
                  </v:textbox>
                </v:shape>
                <w10:wrap anchorx="page"/>
              </v:group>
            </w:pict>
          </mc:Fallback>
        </mc:AlternateContent>
      </w:r>
      <w:r w:rsidRPr="00965EDC">
        <w:rPr>
          <w:sz w:val="28"/>
          <w:szCs w:val="28"/>
        </w:rPr>
        <w:t>El</w:t>
      </w:r>
      <w:r w:rsidRPr="00965EDC">
        <w:rPr>
          <w:spacing w:val="-4"/>
          <w:sz w:val="28"/>
          <w:szCs w:val="28"/>
        </w:rPr>
        <w:t xml:space="preserve"> </w:t>
      </w:r>
      <w:r w:rsidRPr="00965EDC">
        <w:rPr>
          <w:sz w:val="28"/>
          <w:szCs w:val="28"/>
        </w:rPr>
        <w:t>funcionario</w:t>
      </w:r>
      <w:r w:rsidRPr="00965EDC">
        <w:rPr>
          <w:spacing w:val="-4"/>
          <w:sz w:val="28"/>
          <w:szCs w:val="28"/>
        </w:rPr>
        <w:t xml:space="preserve"> </w:t>
      </w:r>
      <w:r w:rsidRPr="00965EDC">
        <w:rPr>
          <w:sz w:val="28"/>
          <w:szCs w:val="28"/>
        </w:rPr>
        <w:t>que</w:t>
      </w:r>
      <w:r w:rsidRPr="00965EDC">
        <w:rPr>
          <w:spacing w:val="-4"/>
          <w:sz w:val="28"/>
          <w:szCs w:val="28"/>
        </w:rPr>
        <w:t xml:space="preserve"> </w:t>
      </w:r>
      <w:r w:rsidRPr="00965EDC">
        <w:rPr>
          <w:sz w:val="28"/>
          <w:szCs w:val="28"/>
        </w:rPr>
        <w:t>reciba</w:t>
      </w:r>
      <w:r w:rsidRPr="00965EDC">
        <w:rPr>
          <w:spacing w:val="-4"/>
          <w:sz w:val="28"/>
          <w:szCs w:val="28"/>
        </w:rPr>
        <w:t xml:space="preserve"> </w:t>
      </w:r>
      <w:r w:rsidRPr="00965EDC">
        <w:rPr>
          <w:sz w:val="28"/>
          <w:szCs w:val="28"/>
        </w:rPr>
        <w:t>la información</w:t>
      </w:r>
      <w:r w:rsidRPr="00965EDC">
        <w:rPr>
          <w:spacing w:val="-2"/>
          <w:sz w:val="28"/>
          <w:szCs w:val="28"/>
        </w:rPr>
        <w:t xml:space="preserve"> </w:t>
      </w:r>
      <w:r w:rsidRPr="00965EDC">
        <w:rPr>
          <w:sz w:val="28"/>
          <w:szCs w:val="28"/>
        </w:rPr>
        <w:t>debe</w:t>
      </w:r>
      <w:r w:rsidRPr="00965EDC">
        <w:rPr>
          <w:spacing w:val="-6"/>
          <w:sz w:val="28"/>
          <w:szCs w:val="28"/>
        </w:rPr>
        <w:t xml:space="preserve"> </w:t>
      </w:r>
      <w:r w:rsidRPr="00965EDC">
        <w:rPr>
          <w:sz w:val="28"/>
          <w:szCs w:val="28"/>
        </w:rPr>
        <w:t>mantener</w:t>
      </w:r>
      <w:r w:rsidRPr="00965EDC">
        <w:rPr>
          <w:spacing w:val="-4"/>
          <w:sz w:val="28"/>
          <w:szCs w:val="28"/>
        </w:rPr>
        <w:t xml:space="preserve"> </w:t>
      </w:r>
      <w:r w:rsidRPr="00965EDC">
        <w:rPr>
          <w:sz w:val="28"/>
          <w:szCs w:val="28"/>
        </w:rPr>
        <w:t>una</w:t>
      </w:r>
      <w:r w:rsidRPr="00965EDC">
        <w:rPr>
          <w:spacing w:val="-4"/>
          <w:sz w:val="28"/>
          <w:szCs w:val="28"/>
        </w:rPr>
        <w:t xml:space="preserve"> </w:t>
      </w:r>
      <w:r w:rsidRPr="00965EDC">
        <w:rPr>
          <w:sz w:val="28"/>
          <w:szCs w:val="28"/>
        </w:rPr>
        <w:t>actitud</w:t>
      </w:r>
      <w:r w:rsidRPr="00965EDC">
        <w:rPr>
          <w:spacing w:val="-6"/>
          <w:sz w:val="28"/>
          <w:szCs w:val="28"/>
        </w:rPr>
        <w:t xml:space="preserve"> </w:t>
      </w:r>
      <w:r w:rsidRPr="00965EDC">
        <w:rPr>
          <w:sz w:val="28"/>
          <w:szCs w:val="28"/>
        </w:rPr>
        <w:t>tranquila y empática</w:t>
      </w:r>
      <w:r w:rsidR="00C37CA1" w:rsidRPr="00965EDC">
        <w:rPr>
          <w:sz w:val="28"/>
          <w:szCs w:val="28"/>
        </w:rPr>
        <w:t xml:space="preserve"> </w:t>
      </w:r>
      <w:r w:rsidR="00360928" w:rsidRPr="00965EDC">
        <w:rPr>
          <w:sz w:val="28"/>
          <w:szCs w:val="28"/>
        </w:rPr>
        <w:t>resguardando la integridad e identidad del estudiante</w:t>
      </w:r>
      <w:r w:rsidR="00BC283B" w:rsidRPr="00965EDC">
        <w:rPr>
          <w:sz w:val="28"/>
          <w:szCs w:val="28"/>
        </w:rPr>
        <w:t xml:space="preserve"> evitando indagar y exponer al estudiante frente </w:t>
      </w:r>
      <w:r w:rsidR="00A26818" w:rsidRPr="00965EDC">
        <w:rPr>
          <w:sz w:val="28"/>
          <w:szCs w:val="28"/>
        </w:rPr>
        <w:t>a la comunidad escolar.</w:t>
      </w:r>
    </w:p>
    <w:p w14:paraId="506B29C8" w14:textId="1D59E0E5" w:rsidR="00C925AC" w:rsidRDefault="00C925AC" w:rsidP="0080269E">
      <w:pPr>
        <w:pStyle w:val="Prrafodelista"/>
        <w:numPr>
          <w:ilvl w:val="0"/>
          <w:numId w:val="15"/>
        </w:numPr>
        <w:tabs>
          <w:tab w:val="left" w:pos="941"/>
        </w:tabs>
        <w:ind w:left="941" w:right="79"/>
        <w:rPr>
          <w:sz w:val="28"/>
          <w:szCs w:val="28"/>
        </w:rPr>
      </w:pPr>
      <w:r w:rsidRPr="00CB6E28">
        <w:rPr>
          <w:sz w:val="28"/>
          <w:szCs w:val="28"/>
        </w:rPr>
        <w:t>Ambos estudiantes deben tomar como primera instancia una distancia con el fin de resguardar la integridad del estudiante afectado.</w:t>
      </w:r>
    </w:p>
    <w:p w14:paraId="6B60C084" w14:textId="2701AAE7" w:rsidR="00584A22" w:rsidRPr="00584A22" w:rsidRDefault="00584A22" w:rsidP="00584A22">
      <w:pPr>
        <w:pStyle w:val="Prrafodelista"/>
        <w:numPr>
          <w:ilvl w:val="0"/>
          <w:numId w:val="15"/>
        </w:numPr>
        <w:tabs>
          <w:tab w:val="left" w:pos="940"/>
        </w:tabs>
        <w:spacing w:before="20"/>
        <w:ind w:left="940" w:hanging="359"/>
        <w:rPr>
          <w:sz w:val="28"/>
          <w:szCs w:val="28"/>
        </w:rPr>
      </w:pPr>
      <w:r w:rsidRPr="00965EDC">
        <w:rPr>
          <w:sz w:val="28"/>
          <w:szCs w:val="28"/>
        </w:rPr>
        <w:t>Se</w:t>
      </w:r>
      <w:r w:rsidRPr="00965EDC">
        <w:rPr>
          <w:spacing w:val="-5"/>
          <w:sz w:val="28"/>
          <w:szCs w:val="28"/>
        </w:rPr>
        <w:t xml:space="preserve"> </w:t>
      </w:r>
      <w:r w:rsidRPr="00965EDC">
        <w:rPr>
          <w:sz w:val="28"/>
          <w:szCs w:val="28"/>
        </w:rPr>
        <w:t>deriva</w:t>
      </w:r>
      <w:r>
        <w:rPr>
          <w:sz w:val="28"/>
          <w:szCs w:val="28"/>
        </w:rPr>
        <w:t>n</w:t>
      </w:r>
      <w:r w:rsidRPr="00965EDC">
        <w:rPr>
          <w:spacing w:val="-3"/>
          <w:sz w:val="28"/>
          <w:szCs w:val="28"/>
        </w:rPr>
        <w:t xml:space="preserve"> </w:t>
      </w:r>
      <w:r>
        <w:rPr>
          <w:spacing w:val="-3"/>
          <w:sz w:val="28"/>
          <w:szCs w:val="28"/>
        </w:rPr>
        <w:t xml:space="preserve">de forme emergente a </w:t>
      </w:r>
      <w:r w:rsidRPr="00965EDC">
        <w:rPr>
          <w:sz w:val="28"/>
          <w:szCs w:val="28"/>
        </w:rPr>
        <w:t>apoyo</w:t>
      </w:r>
      <w:r w:rsidRPr="00965EDC">
        <w:rPr>
          <w:spacing w:val="2"/>
          <w:sz w:val="28"/>
          <w:szCs w:val="28"/>
        </w:rPr>
        <w:t xml:space="preserve"> </w:t>
      </w:r>
      <w:r w:rsidRPr="00965EDC">
        <w:rPr>
          <w:spacing w:val="-2"/>
          <w:sz w:val="28"/>
          <w:szCs w:val="28"/>
        </w:rPr>
        <w:t>psicológico</w:t>
      </w:r>
      <w:r>
        <w:rPr>
          <w:spacing w:val="-2"/>
          <w:sz w:val="28"/>
          <w:szCs w:val="28"/>
        </w:rPr>
        <w:t xml:space="preserve"> </w:t>
      </w:r>
      <w:r>
        <w:rPr>
          <w:spacing w:val="-3"/>
          <w:sz w:val="28"/>
          <w:szCs w:val="28"/>
        </w:rPr>
        <w:t>a los</w:t>
      </w:r>
      <w:r w:rsidRPr="00965EDC">
        <w:rPr>
          <w:spacing w:val="-2"/>
          <w:sz w:val="28"/>
          <w:szCs w:val="28"/>
        </w:rPr>
        <w:t xml:space="preserve"> </w:t>
      </w:r>
      <w:r w:rsidRPr="00965EDC">
        <w:rPr>
          <w:sz w:val="28"/>
          <w:szCs w:val="28"/>
        </w:rPr>
        <w:t>estudiante</w:t>
      </w:r>
      <w:r>
        <w:rPr>
          <w:sz w:val="28"/>
          <w:szCs w:val="28"/>
        </w:rPr>
        <w:t xml:space="preserve"> (</w:t>
      </w:r>
      <w:r>
        <w:rPr>
          <w:sz w:val="28"/>
          <w:szCs w:val="28"/>
        </w:rPr>
        <w:t>víctima</w:t>
      </w:r>
      <w:r>
        <w:rPr>
          <w:sz w:val="28"/>
          <w:szCs w:val="28"/>
        </w:rPr>
        <w:t xml:space="preserve"> y agresor).</w:t>
      </w:r>
    </w:p>
    <w:p w14:paraId="7968867C" w14:textId="3A3EF6B9" w:rsidR="00AA5A5E" w:rsidRPr="00965EDC" w:rsidRDefault="00024AAD" w:rsidP="00EA3DDA">
      <w:pPr>
        <w:pStyle w:val="Prrafodelista"/>
        <w:numPr>
          <w:ilvl w:val="0"/>
          <w:numId w:val="15"/>
        </w:numPr>
        <w:tabs>
          <w:tab w:val="left" w:pos="941"/>
        </w:tabs>
        <w:spacing w:before="3" w:line="256" w:lineRule="auto"/>
        <w:ind w:left="941" w:right="79"/>
        <w:rPr>
          <w:sz w:val="28"/>
          <w:szCs w:val="28"/>
        </w:rPr>
      </w:pPr>
      <w:r w:rsidRPr="00965EDC">
        <w:rPr>
          <w:sz w:val="28"/>
          <w:szCs w:val="28"/>
        </w:rPr>
        <w:t>Informar</w:t>
      </w:r>
      <w:r w:rsidRPr="00965EDC">
        <w:rPr>
          <w:spacing w:val="-12"/>
          <w:sz w:val="28"/>
          <w:szCs w:val="28"/>
        </w:rPr>
        <w:t xml:space="preserve"> </w:t>
      </w:r>
      <w:r w:rsidRPr="00965EDC">
        <w:rPr>
          <w:sz w:val="28"/>
          <w:szCs w:val="28"/>
        </w:rPr>
        <w:t>a</w:t>
      </w:r>
      <w:r w:rsidRPr="00965EDC">
        <w:rPr>
          <w:spacing w:val="-8"/>
          <w:sz w:val="28"/>
          <w:szCs w:val="28"/>
        </w:rPr>
        <w:t xml:space="preserve"> </w:t>
      </w:r>
      <w:r w:rsidRPr="00965EDC">
        <w:rPr>
          <w:sz w:val="28"/>
          <w:szCs w:val="28"/>
        </w:rPr>
        <w:t>inspectora,</w:t>
      </w:r>
      <w:r w:rsidRPr="00965EDC">
        <w:rPr>
          <w:spacing w:val="-13"/>
          <w:sz w:val="28"/>
          <w:szCs w:val="28"/>
        </w:rPr>
        <w:t xml:space="preserve"> </w:t>
      </w:r>
      <w:r w:rsidRPr="00965EDC">
        <w:rPr>
          <w:sz w:val="28"/>
          <w:szCs w:val="28"/>
        </w:rPr>
        <w:t>profesor</w:t>
      </w:r>
      <w:r w:rsidRPr="00965EDC">
        <w:rPr>
          <w:spacing w:val="-12"/>
          <w:sz w:val="28"/>
          <w:szCs w:val="28"/>
        </w:rPr>
        <w:t xml:space="preserve"> </w:t>
      </w:r>
      <w:r w:rsidRPr="00965EDC">
        <w:rPr>
          <w:sz w:val="28"/>
          <w:szCs w:val="28"/>
        </w:rPr>
        <w:t>jefe</w:t>
      </w:r>
      <w:r w:rsidRPr="00965EDC">
        <w:rPr>
          <w:spacing w:val="-10"/>
          <w:sz w:val="28"/>
          <w:szCs w:val="28"/>
        </w:rPr>
        <w:t xml:space="preserve"> </w:t>
      </w:r>
      <w:r w:rsidRPr="00965EDC">
        <w:rPr>
          <w:sz w:val="28"/>
          <w:szCs w:val="28"/>
        </w:rPr>
        <w:t>o</w:t>
      </w:r>
      <w:r w:rsidRPr="00965EDC">
        <w:rPr>
          <w:spacing w:val="-10"/>
          <w:sz w:val="28"/>
          <w:szCs w:val="28"/>
        </w:rPr>
        <w:t xml:space="preserve"> </w:t>
      </w:r>
      <w:r w:rsidRPr="00965EDC">
        <w:rPr>
          <w:sz w:val="28"/>
          <w:szCs w:val="28"/>
        </w:rPr>
        <w:t>encargada</w:t>
      </w:r>
      <w:r w:rsidRPr="00965EDC">
        <w:rPr>
          <w:spacing w:val="-10"/>
          <w:sz w:val="28"/>
          <w:szCs w:val="28"/>
        </w:rPr>
        <w:t xml:space="preserve"> </w:t>
      </w:r>
      <w:r w:rsidRPr="00965EDC">
        <w:rPr>
          <w:sz w:val="28"/>
          <w:szCs w:val="28"/>
        </w:rPr>
        <w:t>de</w:t>
      </w:r>
      <w:r w:rsidRPr="00965EDC">
        <w:rPr>
          <w:spacing w:val="-10"/>
          <w:sz w:val="28"/>
          <w:szCs w:val="28"/>
        </w:rPr>
        <w:t xml:space="preserve"> </w:t>
      </w:r>
      <w:r w:rsidRPr="00965EDC">
        <w:rPr>
          <w:sz w:val="28"/>
          <w:szCs w:val="28"/>
        </w:rPr>
        <w:t>convivencia</w:t>
      </w:r>
      <w:r w:rsidRPr="00965EDC">
        <w:rPr>
          <w:spacing w:val="-11"/>
          <w:sz w:val="28"/>
          <w:szCs w:val="28"/>
        </w:rPr>
        <w:t xml:space="preserve"> </w:t>
      </w:r>
      <w:r w:rsidRPr="00965EDC">
        <w:rPr>
          <w:sz w:val="28"/>
          <w:szCs w:val="28"/>
        </w:rPr>
        <w:t>escolar</w:t>
      </w:r>
      <w:r w:rsidRPr="00965EDC">
        <w:rPr>
          <w:spacing w:val="-9"/>
          <w:sz w:val="28"/>
          <w:szCs w:val="28"/>
        </w:rPr>
        <w:t xml:space="preserve"> </w:t>
      </w:r>
      <w:r w:rsidRPr="00965EDC">
        <w:rPr>
          <w:sz w:val="28"/>
          <w:szCs w:val="28"/>
        </w:rPr>
        <w:t xml:space="preserve">para que, a su vez, informen inmediatamente a la directora del </w:t>
      </w:r>
      <w:r w:rsidR="00DB778E">
        <w:rPr>
          <w:sz w:val="28"/>
          <w:szCs w:val="28"/>
        </w:rPr>
        <w:t>establecimiento</w:t>
      </w:r>
      <w:r w:rsidRPr="00965EDC">
        <w:rPr>
          <w:sz w:val="28"/>
          <w:szCs w:val="28"/>
        </w:rPr>
        <w:t>.</w:t>
      </w:r>
    </w:p>
    <w:p w14:paraId="6276E655" w14:textId="71F3D302" w:rsidR="00C925AC" w:rsidRDefault="00024AAD" w:rsidP="00EA3DDA">
      <w:pPr>
        <w:pStyle w:val="Prrafodelista"/>
        <w:numPr>
          <w:ilvl w:val="0"/>
          <w:numId w:val="15"/>
        </w:numPr>
        <w:tabs>
          <w:tab w:val="left" w:pos="941"/>
        </w:tabs>
        <w:spacing w:before="3" w:line="259" w:lineRule="auto"/>
        <w:ind w:left="941" w:right="79"/>
        <w:rPr>
          <w:sz w:val="28"/>
          <w:szCs w:val="28"/>
        </w:rPr>
      </w:pPr>
      <w:r w:rsidRPr="00965EDC">
        <w:rPr>
          <w:sz w:val="28"/>
          <w:szCs w:val="28"/>
        </w:rPr>
        <w:t xml:space="preserve">La directora </w:t>
      </w:r>
      <w:r w:rsidR="00C925AC">
        <w:rPr>
          <w:sz w:val="28"/>
          <w:szCs w:val="28"/>
        </w:rPr>
        <w:t>o profesore jefe deben citar a entrevista de forma presencial a ambos apoderados de los estudiante involucrados</w:t>
      </w:r>
      <w:r w:rsidR="00637B2D">
        <w:rPr>
          <w:sz w:val="28"/>
          <w:szCs w:val="28"/>
        </w:rPr>
        <w:t xml:space="preserve"> para informar lo sucedido</w:t>
      </w:r>
      <w:r w:rsidR="00C925AC">
        <w:rPr>
          <w:sz w:val="28"/>
          <w:szCs w:val="28"/>
        </w:rPr>
        <w:t>.</w:t>
      </w:r>
    </w:p>
    <w:p w14:paraId="6B01B8C1" w14:textId="7756708A" w:rsidR="002C19FA" w:rsidRDefault="002C19FA" w:rsidP="00EA3DDA">
      <w:pPr>
        <w:pStyle w:val="Prrafodelista"/>
        <w:numPr>
          <w:ilvl w:val="0"/>
          <w:numId w:val="15"/>
        </w:numPr>
        <w:tabs>
          <w:tab w:val="left" w:pos="941"/>
        </w:tabs>
        <w:spacing w:before="3" w:line="259" w:lineRule="auto"/>
        <w:ind w:left="941" w:right="79"/>
        <w:rPr>
          <w:sz w:val="28"/>
          <w:szCs w:val="28"/>
        </w:rPr>
      </w:pPr>
      <w:r>
        <w:rPr>
          <w:sz w:val="28"/>
          <w:szCs w:val="28"/>
        </w:rPr>
        <w:t xml:space="preserve">Al mismo tiempo se debe informar al apoderado </w:t>
      </w:r>
      <w:r w:rsidR="00FF3896">
        <w:rPr>
          <w:sz w:val="28"/>
          <w:szCs w:val="28"/>
        </w:rPr>
        <w:t xml:space="preserve">y según nuestro reglamento interno </w:t>
      </w:r>
      <w:r w:rsidR="0087366C">
        <w:rPr>
          <w:sz w:val="28"/>
          <w:szCs w:val="28"/>
        </w:rPr>
        <w:t>si amerita o no suspensión del estudiante agredido</w:t>
      </w:r>
      <w:r w:rsidR="00FF3896">
        <w:rPr>
          <w:sz w:val="28"/>
          <w:szCs w:val="28"/>
        </w:rPr>
        <w:t xml:space="preserve"> basado en la</w:t>
      </w:r>
      <w:r w:rsidR="0087366C">
        <w:rPr>
          <w:sz w:val="28"/>
          <w:szCs w:val="28"/>
        </w:rPr>
        <w:t xml:space="preserve"> tipificación de la FALTA en la cual ha concurrido.</w:t>
      </w:r>
    </w:p>
    <w:p w14:paraId="1F75CB83" w14:textId="09CDD6A7" w:rsidR="00AA5A5E" w:rsidRPr="00600A06" w:rsidRDefault="00C925AC" w:rsidP="00600A06">
      <w:pPr>
        <w:pStyle w:val="Prrafodelista"/>
        <w:numPr>
          <w:ilvl w:val="0"/>
          <w:numId w:val="15"/>
        </w:numPr>
        <w:tabs>
          <w:tab w:val="left" w:pos="941"/>
        </w:tabs>
        <w:spacing w:before="3" w:line="259" w:lineRule="auto"/>
        <w:ind w:left="941" w:right="-63"/>
        <w:rPr>
          <w:sz w:val="28"/>
          <w:szCs w:val="28"/>
        </w:rPr>
      </w:pPr>
      <w:r>
        <w:rPr>
          <w:sz w:val="28"/>
          <w:szCs w:val="28"/>
        </w:rPr>
        <w:t xml:space="preserve">Funcionario que recibe información de primera instancia realiza la denuncia a </w:t>
      </w:r>
      <w:r w:rsidR="00146B7B">
        <w:rPr>
          <w:sz w:val="28"/>
          <w:szCs w:val="28"/>
        </w:rPr>
        <w:t>fiscalía o juzgado de familia</w:t>
      </w:r>
      <w:r w:rsidR="00600A06">
        <w:rPr>
          <w:sz w:val="28"/>
          <w:szCs w:val="28"/>
        </w:rPr>
        <w:t>, e</w:t>
      </w:r>
      <w:r w:rsidR="00146B7B" w:rsidRPr="00600A06">
        <w:rPr>
          <w:sz w:val="28"/>
          <w:szCs w:val="28"/>
        </w:rPr>
        <w:t>sta denuncia se debe r</w:t>
      </w:r>
      <w:r w:rsidR="00024AAD" w:rsidRPr="00600A06">
        <w:rPr>
          <w:sz w:val="28"/>
          <w:szCs w:val="28"/>
        </w:rPr>
        <w:t>ealizar</w:t>
      </w:r>
      <w:r w:rsidR="00024AAD" w:rsidRPr="00600A06">
        <w:rPr>
          <w:spacing w:val="-3"/>
          <w:sz w:val="28"/>
          <w:szCs w:val="28"/>
        </w:rPr>
        <w:t xml:space="preserve"> </w:t>
      </w:r>
      <w:r w:rsidR="00024AAD" w:rsidRPr="00600A06">
        <w:rPr>
          <w:sz w:val="28"/>
          <w:szCs w:val="28"/>
        </w:rPr>
        <w:t>dentro</w:t>
      </w:r>
      <w:r w:rsidR="00024AAD" w:rsidRPr="00600A06">
        <w:rPr>
          <w:spacing w:val="-5"/>
          <w:sz w:val="28"/>
          <w:szCs w:val="28"/>
        </w:rPr>
        <w:t xml:space="preserve"> </w:t>
      </w:r>
      <w:r w:rsidR="00024AAD" w:rsidRPr="00600A06">
        <w:rPr>
          <w:sz w:val="28"/>
          <w:szCs w:val="28"/>
        </w:rPr>
        <w:t>de</w:t>
      </w:r>
      <w:r w:rsidR="00024AAD" w:rsidRPr="00600A06">
        <w:rPr>
          <w:spacing w:val="-3"/>
          <w:sz w:val="28"/>
          <w:szCs w:val="28"/>
        </w:rPr>
        <w:t xml:space="preserve"> </w:t>
      </w:r>
      <w:r w:rsidR="00024AAD" w:rsidRPr="00600A06">
        <w:rPr>
          <w:sz w:val="28"/>
          <w:szCs w:val="28"/>
        </w:rPr>
        <w:t>las</w:t>
      </w:r>
      <w:r w:rsidR="00024AAD" w:rsidRPr="00600A06">
        <w:rPr>
          <w:spacing w:val="-5"/>
          <w:sz w:val="28"/>
          <w:szCs w:val="28"/>
        </w:rPr>
        <w:t xml:space="preserve"> </w:t>
      </w:r>
      <w:r w:rsidR="00024AAD" w:rsidRPr="00600A06">
        <w:rPr>
          <w:sz w:val="28"/>
          <w:szCs w:val="28"/>
        </w:rPr>
        <w:t>24</w:t>
      </w:r>
      <w:r w:rsidR="00024AAD" w:rsidRPr="00600A06">
        <w:rPr>
          <w:spacing w:val="-5"/>
          <w:sz w:val="28"/>
          <w:szCs w:val="28"/>
        </w:rPr>
        <w:t xml:space="preserve"> </w:t>
      </w:r>
      <w:r w:rsidR="00024AAD" w:rsidRPr="00600A06">
        <w:rPr>
          <w:spacing w:val="-2"/>
          <w:sz w:val="28"/>
          <w:szCs w:val="28"/>
        </w:rPr>
        <w:t>horas.</w:t>
      </w:r>
    </w:p>
    <w:p w14:paraId="63572FDF" w14:textId="60305A17" w:rsidR="00AA5A5E" w:rsidRPr="00965EDC" w:rsidRDefault="002D6AA2" w:rsidP="00FD483F">
      <w:pPr>
        <w:pStyle w:val="Prrafodelista"/>
        <w:numPr>
          <w:ilvl w:val="0"/>
          <w:numId w:val="15"/>
        </w:numPr>
        <w:tabs>
          <w:tab w:val="left" w:pos="940"/>
        </w:tabs>
        <w:spacing w:before="19"/>
        <w:ind w:left="940" w:hanging="359"/>
        <w:rPr>
          <w:sz w:val="28"/>
          <w:szCs w:val="28"/>
        </w:rPr>
      </w:pPr>
      <w:r>
        <w:rPr>
          <w:sz w:val="28"/>
          <w:szCs w:val="28"/>
        </w:rPr>
        <w:t>Se presentan</w:t>
      </w:r>
      <w:r w:rsidR="00024AAD" w:rsidRPr="00965EDC">
        <w:rPr>
          <w:spacing w:val="-3"/>
          <w:sz w:val="28"/>
          <w:szCs w:val="28"/>
        </w:rPr>
        <w:t xml:space="preserve"> </w:t>
      </w:r>
      <w:r w:rsidR="00024AAD" w:rsidRPr="00965EDC">
        <w:rPr>
          <w:sz w:val="28"/>
          <w:szCs w:val="28"/>
        </w:rPr>
        <w:t>antecedentes</w:t>
      </w:r>
      <w:r w:rsidR="00024AAD" w:rsidRPr="00965EDC">
        <w:rPr>
          <w:spacing w:val="-5"/>
          <w:sz w:val="28"/>
          <w:szCs w:val="28"/>
        </w:rPr>
        <w:t xml:space="preserve"> </w:t>
      </w:r>
      <w:r w:rsidR="00024AAD" w:rsidRPr="00965EDC">
        <w:rPr>
          <w:sz w:val="28"/>
          <w:szCs w:val="28"/>
        </w:rPr>
        <w:t>a</w:t>
      </w:r>
      <w:r w:rsidR="00024AAD" w:rsidRPr="00965EDC">
        <w:rPr>
          <w:spacing w:val="-1"/>
          <w:sz w:val="28"/>
          <w:szCs w:val="28"/>
        </w:rPr>
        <w:t xml:space="preserve"> </w:t>
      </w:r>
      <w:r w:rsidR="00923744">
        <w:rPr>
          <w:sz w:val="28"/>
          <w:szCs w:val="28"/>
        </w:rPr>
        <w:t>fiscalía</w:t>
      </w:r>
      <w:r w:rsidR="00024AAD" w:rsidRPr="00965EDC">
        <w:rPr>
          <w:spacing w:val="-2"/>
          <w:sz w:val="28"/>
          <w:szCs w:val="28"/>
        </w:rPr>
        <w:t xml:space="preserve"> </w:t>
      </w:r>
      <w:r w:rsidR="00024AAD" w:rsidRPr="00965EDC">
        <w:rPr>
          <w:sz w:val="28"/>
          <w:szCs w:val="28"/>
        </w:rPr>
        <w:t>o</w:t>
      </w:r>
      <w:r w:rsidR="00024AAD" w:rsidRPr="00965EDC">
        <w:rPr>
          <w:spacing w:val="-4"/>
          <w:sz w:val="28"/>
          <w:szCs w:val="28"/>
        </w:rPr>
        <w:t xml:space="preserve"> </w:t>
      </w:r>
      <w:r w:rsidR="00024AAD" w:rsidRPr="00965EDC">
        <w:rPr>
          <w:sz w:val="28"/>
          <w:szCs w:val="28"/>
        </w:rPr>
        <w:t>juzgado</w:t>
      </w:r>
      <w:r w:rsidR="00024AAD" w:rsidRPr="00965EDC">
        <w:rPr>
          <w:spacing w:val="-4"/>
          <w:sz w:val="28"/>
          <w:szCs w:val="28"/>
        </w:rPr>
        <w:t xml:space="preserve"> </w:t>
      </w:r>
      <w:r w:rsidR="00024AAD" w:rsidRPr="00965EDC">
        <w:rPr>
          <w:sz w:val="28"/>
          <w:szCs w:val="28"/>
        </w:rPr>
        <w:t>de</w:t>
      </w:r>
      <w:r w:rsidR="00024AAD" w:rsidRPr="00965EDC">
        <w:rPr>
          <w:spacing w:val="-4"/>
          <w:sz w:val="28"/>
          <w:szCs w:val="28"/>
        </w:rPr>
        <w:t xml:space="preserve"> </w:t>
      </w:r>
      <w:r w:rsidR="00024AAD" w:rsidRPr="00965EDC">
        <w:rPr>
          <w:spacing w:val="-2"/>
          <w:sz w:val="28"/>
          <w:szCs w:val="28"/>
        </w:rPr>
        <w:t>familia</w:t>
      </w:r>
      <w:r w:rsidR="00116F32">
        <w:rPr>
          <w:spacing w:val="-2"/>
          <w:sz w:val="28"/>
          <w:szCs w:val="28"/>
        </w:rPr>
        <w:t xml:space="preserve"> si estos son solicitados</w:t>
      </w:r>
      <w:r w:rsidR="00024AAD" w:rsidRPr="00965EDC">
        <w:rPr>
          <w:spacing w:val="-2"/>
          <w:sz w:val="28"/>
          <w:szCs w:val="28"/>
        </w:rPr>
        <w:t>.</w:t>
      </w:r>
    </w:p>
    <w:p w14:paraId="7C2CC82C" w14:textId="11A49C3A" w:rsidR="00491239" w:rsidRPr="00D03D16" w:rsidRDefault="00491239" w:rsidP="00215187">
      <w:pPr>
        <w:pStyle w:val="Prrafodelista"/>
        <w:numPr>
          <w:ilvl w:val="0"/>
          <w:numId w:val="15"/>
        </w:numPr>
        <w:tabs>
          <w:tab w:val="left" w:pos="940"/>
        </w:tabs>
        <w:spacing w:before="19"/>
        <w:ind w:left="940" w:hanging="359"/>
        <w:rPr>
          <w:sz w:val="28"/>
          <w:szCs w:val="28"/>
        </w:rPr>
      </w:pPr>
      <w:r w:rsidRPr="00965EDC">
        <w:rPr>
          <w:spacing w:val="-2"/>
          <w:sz w:val="28"/>
          <w:szCs w:val="28"/>
        </w:rPr>
        <w:t xml:space="preserve">Realizar </w:t>
      </w:r>
      <w:r w:rsidR="00CA5BCE" w:rsidRPr="00965EDC">
        <w:rPr>
          <w:spacing w:val="-2"/>
          <w:sz w:val="28"/>
          <w:szCs w:val="28"/>
        </w:rPr>
        <w:t>seguimiento</w:t>
      </w:r>
      <w:r w:rsidRPr="00965EDC">
        <w:rPr>
          <w:spacing w:val="-2"/>
          <w:sz w:val="28"/>
          <w:szCs w:val="28"/>
        </w:rPr>
        <w:t xml:space="preserve"> </w:t>
      </w:r>
      <w:r w:rsidR="004F7C9D">
        <w:rPr>
          <w:spacing w:val="-2"/>
          <w:sz w:val="28"/>
          <w:szCs w:val="28"/>
        </w:rPr>
        <w:t>de apoyo psicológico</w:t>
      </w:r>
      <w:r w:rsidR="00DD7B51">
        <w:rPr>
          <w:spacing w:val="-2"/>
          <w:sz w:val="28"/>
          <w:szCs w:val="28"/>
        </w:rPr>
        <w:t xml:space="preserve"> y </w:t>
      </w:r>
      <w:r w:rsidR="00BD489C">
        <w:rPr>
          <w:spacing w:val="-2"/>
          <w:sz w:val="28"/>
          <w:szCs w:val="28"/>
        </w:rPr>
        <w:t>de convivencia escolar</w:t>
      </w:r>
      <w:r w:rsidR="004F7C9D">
        <w:rPr>
          <w:spacing w:val="-2"/>
          <w:sz w:val="28"/>
          <w:szCs w:val="28"/>
        </w:rPr>
        <w:t xml:space="preserve"> </w:t>
      </w:r>
      <w:r w:rsidR="00DD7B51">
        <w:rPr>
          <w:spacing w:val="-2"/>
          <w:sz w:val="28"/>
          <w:szCs w:val="28"/>
        </w:rPr>
        <w:t xml:space="preserve">durante todo el procesos </w:t>
      </w:r>
      <w:r w:rsidRPr="00965EDC">
        <w:rPr>
          <w:spacing w:val="-2"/>
          <w:sz w:val="28"/>
          <w:szCs w:val="28"/>
        </w:rPr>
        <w:t xml:space="preserve">con el fin </w:t>
      </w:r>
      <w:r w:rsidR="00DD7B51">
        <w:rPr>
          <w:spacing w:val="-2"/>
          <w:sz w:val="28"/>
          <w:szCs w:val="28"/>
        </w:rPr>
        <w:t xml:space="preserve">de </w:t>
      </w:r>
      <w:r w:rsidR="00CD03B8">
        <w:rPr>
          <w:spacing w:val="-2"/>
          <w:sz w:val="28"/>
          <w:szCs w:val="28"/>
        </w:rPr>
        <w:t xml:space="preserve">trabajar todas la aristas que presenten </w:t>
      </w:r>
      <w:r w:rsidR="008F4C12">
        <w:rPr>
          <w:spacing w:val="-2"/>
          <w:sz w:val="28"/>
          <w:szCs w:val="28"/>
        </w:rPr>
        <w:t>los estudiantes (</w:t>
      </w:r>
      <w:r w:rsidR="00CA5BCE" w:rsidRPr="00215187">
        <w:rPr>
          <w:spacing w:val="-2"/>
          <w:sz w:val="28"/>
          <w:szCs w:val="28"/>
        </w:rPr>
        <w:t>emocional</w:t>
      </w:r>
      <w:r w:rsidR="004E0903">
        <w:rPr>
          <w:spacing w:val="-2"/>
          <w:sz w:val="28"/>
          <w:szCs w:val="28"/>
        </w:rPr>
        <w:t xml:space="preserve">, </w:t>
      </w:r>
      <w:r w:rsidR="008F4C12">
        <w:rPr>
          <w:spacing w:val="-2"/>
          <w:sz w:val="28"/>
          <w:szCs w:val="28"/>
        </w:rPr>
        <w:t>social</w:t>
      </w:r>
      <w:r w:rsidR="004E0903">
        <w:rPr>
          <w:spacing w:val="-2"/>
          <w:sz w:val="28"/>
          <w:szCs w:val="28"/>
        </w:rPr>
        <w:t xml:space="preserve"> etc</w:t>
      </w:r>
      <w:r w:rsidR="008F4C12">
        <w:rPr>
          <w:spacing w:val="-2"/>
          <w:sz w:val="28"/>
          <w:szCs w:val="28"/>
        </w:rPr>
        <w:t>).</w:t>
      </w:r>
    </w:p>
    <w:p w14:paraId="574868E3" w14:textId="77777777" w:rsidR="00D03D16" w:rsidRDefault="00D03D16" w:rsidP="00D03D16">
      <w:pPr>
        <w:tabs>
          <w:tab w:val="left" w:pos="940"/>
        </w:tabs>
        <w:spacing w:before="19"/>
        <w:rPr>
          <w:sz w:val="28"/>
          <w:szCs w:val="28"/>
        </w:rPr>
      </w:pPr>
    </w:p>
    <w:p w14:paraId="44C1401E" w14:textId="77777777" w:rsidR="00D03D16" w:rsidRDefault="00D03D16" w:rsidP="00D03D16">
      <w:pPr>
        <w:tabs>
          <w:tab w:val="left" w:pos="940"/>
        </w:tabs>
        <w:spacing w:before="19"/>
        <w:rPr>
          <w:sz w:val="28"/>
          <w:szCs w:val="28"/>
        </w:rPr>
      </w:pPr>
    </w:p>
    <w:p w14:paraId="6CBD8E1B" w14:textId="77777777" w:rsidR="00D03D16" w:rsidRDefault="00D03D16" w:rsidP="00D03D16">
      <w:pPr>
        <w:tabs>
          <w:tab w:val="left" w:pos="940"/>
        </w:tabs>
        <w:spacing w:before="19"/>
        <w:rPr>
          <w:sz w:val="28"/>
          <w:szCs w:val="28"/>
        </w:rPr>
      </w:pPr>
    </w:p>
    <w:p w14:paraId="37EE55AC" w14:textId="77777777" w:rsidR="00D03D16" w:rsidRDefault="00D03D16" w:rsidP="00D03D16">
      <w:pPr>
        <w:tabs>
          <w:tab w:val="left" w:pos="940"/>
        </w:tabs>
        <w:spacing w:before="19"/>
        <w:rPr>
          <w:sz w:val="28"/>
          <w:szCs w:val="28"/>
        </w:rPr>
      </w:pPr>
    </w:p>
    <w:p w14:paraId="7C225193" w14:textId="77777777" w:rsidR="00D03D16" w:rsidRDefault="00D03D16" w:rsidP="00D03D16">
      <w:pPr>
        <w:tabs>
          <w:tab w:val="left" w:pos="940"/>
        </w:tabs>
        <w:spacing w:before="19"/>
        <w:rPr>
          <w:sz w:val="28"/>
          <w:szCs w:val="28"/>
        </w:rPr>
      </w:pPr>
    </w:p>
    <w:p w14:paraId="63252CD1" w14:textId="77777777" w:rsidR="00D03D16" w:rsidRDefault="00D03D16" w:rsidP="00D03D16">
      <w:pPr>
        <w:tabs>
          <w:tab w:val="left" w:pos="940"/>
        </w:tabs>
        <w:spacing w:before="19"/>
        <w:rPr>
          <w:sz w:val="28"/>
          <w:szCs w:val="28"/>
        </w:rPr>
      </w:pPr>
    </w:p>
    <w:p w14:paraId="2BAFBD6A" w14:textId="77777777" w:rsidR="00D03D16" w:rsidRDefault="00D03D16" w:rsidP="00D03D16">
      <w:pPr>
        <w:tabs>
          <w:tab w:val="left" w:pos="940"/>
        </w:tabs>
        <w:spacing w:before="19"/>
        <w:rPr>
          <w:sz w:val="28"/>
          <w:szCs w:val="28"/>
        </w:rPr>
      </w:pPr>
    </w:p>
    <w:p w14:paraId="41CF745D" w14:textId="77777777" w:rsidR="00D03D16" w:rsidRDefault="00D03D16" w:rsidP="00D03D16">
      <w:pPr>
        <w:tabs>
          <w:tab w:val="left" w:pos="940"/>
        </w:tabs>
        <w:spacing w:before="19"/>
        <w:rPr>
          <w:sz w:val="28"/>
          <w:szCs w:val="28"/>
        </w:rPr>
      </w:pPr>
    </w:p>
    <w:p w14:paraId="4FEDF145" w14:textId="77777777" w:rsidR="00D03D16" w:rsidRDefault="00D03D16" w:rsidP="00D03D16">
      <w:pPr>
        <w:tabs>
          <w:tab w:val="left" w:pos="940"/>
        </w:tabs>
        <w:spacing w:before="19"/>
        <w:rPr>
          <w:sz w:val="28"/>
          <w:szCs w:val="28"/>
        </w:rPr>
      </w:pPr>
    </w:p>
    <w:p w14:paraId="1E252E58" w14:textId="77777777" w:rsidR="00D03D16" w:rsidRDefault="00D03D16" w:rsidP="00D03D16">
      <w:pPr>
        <w:tabs>
          <w:tab w:val="left" w:pos="940"/>
        </w:tabs>
        <w:spacing w:before="19"/>
        <w:rPr>
          <w:sz w:val="28"/>
          <w:szCs w:val="28"/>
        </w:rPr>
      </w:pPr>
    </w:p>
    <w:p w14:paraId="3FD0C8E0" w14:textId="77777777" w:rsidR="00D03D16" w:rsidRDefault="00D03D16" w:rsidP="00D03D16">
      <w:pPr>
        <w:tabs>
          <w:tab w:val="left" w:pos="940"/>
        </w:tabs>
        <w:spacing w:before="19"/>
        <w:rPr>
          <w:sz w:val="28"/>
          <w:szCs w:val="28"/>
        </w:rPr>
      </w:pPr>
    </w:p>
    <w:p w14:paraId="523E5B1F" w14:textId="77777777" w:rsidR="00D03D16" w:rsidRDefault="00D03D16" w:rsidP="00D03D16">
      <w:pPr>
        <w:tabs>
          <w:tab w:val="left" w:pos="940"/>
        </w:tabs>
        <w:spacing w:before="19"/>
        <w:rPr>
          <w:sz w:val="28"/>
          <w:szCs w:val="28"/>
        </w:rPr>
      </w:pPr>
    </w:p>
    <w:p w14:paraId="0C083A7F" w14:textId="77777777" w:rsidR="00D03D16" w:rsidRDefault="00D03D16" w:rsidP="00D03D16">
      <w:pPr>
        <w:tabs>
          <w:tab w:val="left" w:pos="940"/>
        </w:tabs>
        <w:spacing w:before="19"/>
        <w:rPr>
          <w:sz w:val="28"/>
          <w:szCs w:val="28"/>
        </w:rPr>
      </w:pPr>
    </w:p>
    <w:p w14:paraId="79B16F4E" w14:textId="77777777" w:rsidR="00D03D16" w:rsidRDefault="00D03D16" w:rsidP="00D03D16">
      <w:pPr>
        <w:tabs>
          <w:tab w:val="left" w:pos="940"/>
        </w:tabs>
        <w:spacing w:before="19"/>
        <w:rPr>
          <w:sz w:val="28"/>
          <w:szCs w:val="28"/>
        </w:rPr>
      </w:pPr>
    </w:p>
    <w:p w14:paraId="761E3DAD" w14:textId="77777777" w:rsidR="00D03D16" w:rsidRDefault="00D03D16" w:rsidP="00D03D16">
      <w:pPr>
        <w:tabs>
          <w:tab w:val="left" w:pos="940"/>
        </w:tabs>
        <w:spacing w:before="19"/>
        <w:rPr>
          <w:sz w:val="28"/>
          <w:szCs w:val="28"/>
        </w:rPr>
      </w:pPr>
    </w:p>
    <w:p w14:paraId="4FAF8A81" w14:textId="77777777" w:rsidR="00D03D16" w:rsidRDefault="00D03D16" w:rsidP="00D03D16">
      <w:pPr>
        <w:tabs>
          <w:tab w:val="left" w:pos="940"/>
        </w:tabs>
        <w:spacing w:before="19"/>
        <w:rPr>
          <w:sz w:val="28"/>
          <w:szCs w:val="28"/>
        </w:rPr>
      </w:pPr>
    </w:p>
    <w:p w14:paraId="5F83E271" w14:textId="77777777" w:rsidR="00D03D16" w:rsidRDefault="00D03D16" w:rsidP="00D03D16">
      <w:pPr>
        <w:tabs>
          <w:tab w:val="left" w:pos="940"/>
        </w:tabs>
        <w:spacing w:before="19"/>
        <w:rPr>
          <w:sz w:val="28"/>
          <w:szCs w:val="28"/>
        </w:rPr>
      </w:pPr>
    </w:p>
    <w:p w14:paraId="5FBD20F5" w14:textId="77777777" w:rsidR="00D03D16" w:rsidRDefault="00D03D16" w:rsidP="00D03D16">
      <w:pPr>
        <w:tabs>
          <w:tab w:val="left" w:pos="940"/>
        </w:tabs>
        <w:spacing w:before="19"/>
        <w:rPr>
          <w:sz w:val="28"/>
          <w:szCs w:val="28"/>
        </w:rPr>
      </w:pPr>
    </w:p>
    <w:p w14:paraId="06A37E01" w14:textId="77777777" w:rsidR="00D03D16" w:rsidRDefault="00D03D16" w:rsidP="00D03D16">
      <w:pPr>
        <w:tabs>
          <w:tab w:val="left" w:pos="940"/>
        </w:tabs>
        <w:spacing w:before="19"/>
        <w:rPr>
          <w:sz w:val="28"/>
          <w:szCs w:val="28"/>
        </w:rPr>
      </w:pPr>
    </w:p>
    <w:p w14:paraId="41556517" w14:textId="77777777" w:rsidR="00D03D16" w:rsidRDefault="00D03D16" w:rsidP="00D03D16">
      <w:pPr>
        <w:tabs>
          <w:tab w:val="left" w:pos="940"/>
        </w:tabs>
        <w:spacing w:before="19"/>
        <w:rPr>
          <w:sz w:val="28"/>
          <w:szCs w:val="28"/>
        </w:rPr>
      </w:pPr>
    </w:p>
    <w:p w14:paraId="0EF36CAF" w14:textId="77777777" w:rsidR="00D03D16" w:rsidRPr="00D03D16" w:rsidRDefault="00D03D16" w:rsidP="00D03D16">
      <w:pPr>
        <w:tabs>
          <w:tab w:val="left" w:pos="940"/>
        </w:tabs>
        <w:spacing w:before="19"/>
        <w:rPr>
          <w:sz w:val="28"/>
          <w:szCs w:val="28"/>
        </w:rPr>
      </w:pPr>
    </w:p>
    <w:p w14:paraId="478E741E" w14:textId="77777777" w:rsidR="00AA5A5E" w:rsidRPr="00965EDC" w:rsidRDefault="00AA5A5E" w:rsidP="00FD483F">
      <w:pPr>
        <w:pStyle w:val="Textoindependiente"/>
        <w:spacing w:before="87"/>
        <w:ind w:left="0"/>
        <w:rPr>
          <w:sz w:val="28"/>
          <w:szCs w:val="28"/>
        </w:rPr>
      </w:pPr>
    </w:p>
    <w:p w14:paraId="3F0977DE" w14:textId="6189941D" w:rsidR="00AA5A5E" w:rsidRPr="00965EDC" w:rsidRDefault="00FA1C75" w:rsidP="00FD483F">
      <w:pPr>
        <w:pStyle w:val="Ttulo1"/>
        <w:numPr>
          <w:ilvl w:val="1"/>
          <w:numId w:val="156"/>
        </w:numPr>
        <w:tabs>
          <w:tab w:val="left" w:pos="673"/>
        </w:tabs>
        <w:spacing w:before="1" w:line="259" w:lineRule="auto"/>
        <w:ind w:right="1343"/>
        <w:jc w:val="both"/>
        <w:rPr>
          <w:sz w:val="28"/>
          <w:szCs w:val="28"/>
        </w:rPr>
      </w:pPr>
      <w:r w:rsidRPr="00965EDC">
        <w:rPr>
          <w:sz w:val="28"/>
          <w:szCs w:val="28"/>
        </w:rPr>
        <w:t xml:space="preserve">- </w:t>
      </w:r>
      <w:r w:rsidR="00024AAD" w:rsidRPr="00965EDC">
        <w:rPr>
          <w:sz w:val="28"/>
          <w:szCs w:val="28"/>
        </w:rPr>
        <w:t>SI</w:t>
      </w:r>
      <w:r w:rsidR="00024AAD" w:rsidRPr="00965EDC">
        <w:rPr>
          <w:spacing w:val="40"/>
          <w:sz w:val="28"/>
          <w:szCs w:val="28"/>
        </w:rPr>
        <w:t xml:space="preserve"> </w:t>
      </w:r>
      <w:r w:rsidR="00024AAD" w:rsidRPr="00965EDC">
        <w:rPr>
          <w:sz w:val="28"/>
          <w:szCs w:val="28"/>
        </w:rPr>
        <w:t>EL</w:t>
      </w:r>
      <w:r w:rsidR="00024AAD" w:rsidRPr="00965EDC">
        <w:rPr>
          <w:spacing w:val="40"/>
          <w:sz w:val="28"/>
          <w:szCs w:val="28"/>
        </w:rPr>
        <w:t xml:space="preserve"> </w:t>
      </w:r>
      <w:r w:rsidR="00024AAD" w:rsidRPr="00965EDC">
        <w:rPr>
          <w:sz w:val="28"/>
          <w:szCs w:val="28"/>
        </w:rPr>
        <w:t>ESTUDIANTE</w:t>
      </w:r>
      <w:r w:rsidR="00024AAD" w:rsidRPr="00965EDC">
        <w:rPr>
          <w:spacing w:val="40"/>
          <w:sz w:val="28"/>
          <w:szCs w:val="28"/>
        </w:rPr>
        <w:t xml:space="preserve"> </w:t>
      </w:r>
      <w:r w:rsidR="00024AAD" w:rsidRPr="00965EDC">
        <w:rPr>
          <w:sz w:val="28"/>
          <w:szCs w:val="28"/>
        </w:rPr>
        <w:t>ES</w:t>
      </w:r>
      <w:r w:rsidR="00024AAD" w:rsidRPr="00965EDC">
        <w:rPr>
          <w:spacing w:val="40"/>
          <w:sz w:val="28"/>
          <w:szCs w:val="28"/>
        </w:rPr>
        <w:t xml:space="preserve"> </w:t>
      </w:r>
      <w:r w:rsidR="00024AAD" w:rsidRPr="00965EDC">
        <w:rPr>
          <w:sz w:val="28"/>
          <w:szCs w:val="28"/>
        </w:rPr>
        <w:t>VÍCTIMA</w:t>
      </w:r>
      <w:r w:rsidR="00024AAD" w:rsidRPr="00965EDC">
        <w:rPr>
          <w:spacing w:val="40"/>
          <w:sz w:val="28"/>
          <w:szCs w:val="28"/>
        </w:rPr>
        <w:t xml:space="preserve"> </w:t>
      </w:r>
      <w:r w:rsidR="00024AAD" w:rsidRPr="00965EDC">
        <w:rPr>
          <w:sz w:val="28"/>
          <w:szCs w:val="28"/>
        </w:rPr>
        <w:t>DE</w:t>
      </w:r>
      <w:r w:rsidR="00024AAD" w:rsidRPr="00965EDC">
        <w:rPr>
          <w:spacing w:val="40"/>
          <w:sz w:val="28"/>
          <w:szCs w:val="28"/>
        </w:rPr>
        <w:t xml:space="preserve"> </w:t>
      </w:r>
      <w:r w:rsidR="00024AAD" w:rsidRPr="00965EDC">
        <w:rPr>
          <w:sz w:val="28"/>
          <w:szCs w:val="28"/>
        </w:rPr>
        <w:t>ABUSO</w:t>
      </w:r>
      <w:r w:rsidR="00024AAD" w:rsidRPr="00965EDC">
        <w:rPr>
          <w:spacing w:val="40"/>
          <w:sz w:val="28"/>
          <w:szCs w:val="28"/>
        </w:rPr>
        <w:t xml:space="preserve"> </w:t>
      </w:r>
      <w:r w:rsidR="00024AAD" w:rsidRPr="00965EDC">
        <w:rPr>
          <w:sz w:val="28"/>
          <w:szCs w:val="28"/>
        </w:rPr>
        <w:t>SEXUAL</w:t>
      </w:r>
      <w:r w:rsidR="00024AAD" w:rsidRPr="00965EDC">
        <w:rPr>
          <w:spacing w:val="40"/>
          <w:sz w:val="28"/>
          <w:szCs w:val="28"/>
        </w:rPr>
        <w:t xml:space="preserve"> </w:t>
      </w:r>
      <w:r w:rsidR="00024AAD" w:rsidRPr="00965EDC">
        <w:rPr>
          <w:sz w:val="28"/>
          <w:szCs w:val="28"/>
        </w:rPr>
        <w:t>POR</w:t>
      </w:r>
      <w:r w:rsidR="00024AAD" w:rsidRPr="00965EDC">
        <w:rPr>
          <w:spacing w:val="40"/>
          <w:sz w:val="28"/>
          <w:szCs w:val="28"/>
        </w:rPr>
        <w:t xml:space="preserve"> </w:t>
      </w:r>
      <w:r w:rsidR="00024AAD" w:rsidRPr="00965EDC">
        <w:rPr>
          <w:sz w:val="28"/>
          <w:szCs w:val="28"/>
        </w:rPr>
        <w:t>PARTE</w:t>
      </w:r>
      <w:r w:rsidR="00024AAD" w:rsidRPr="00965EDC">
        <w:rPr>
          <w:spacing w:val="40"/>
          <w:sz w:val="28"/>
          <w:szCs w:val="28"/>
        </w:rPr>
        <w:t xml:space="preserve"> </w:t>
      </w:r>
      <w:r w:rsidR="00024AAD" w:rsidRPr="00965EDC">
        <w:rPr>
          <w:sz w:val="28"/>
          <w:szCs w:val="28"/>
        </w:rPr>
        <w:t>DE PADRE, MADRE O ALGUN FAMILIAR DIRECTO.</w:t>
      </w:r>
    </w:p>
    <w:p w14:paraId="694858BC" w14:textId="77777777" w:rsidR="00AA5A5E" w:rsidRPr="00965EDC" w:rsidRDefault="00024AAD" w:rsidP="00FD483F">
      <w:pPr>
        <w:pStyle w:val="Textoindependiente"/>
        <w:spacing w:before="160" w:line="259" w:lineRule="auto"/>
        <w:ind w:left="222" w:right="1345"/>
        <w:rPr>
          <w:sz w:val="28"/>
          <w:szCs w:val="28"/>
        </w:rPr>
      </w:pPr>
      <w:r w:rsidRPr="00965EDC">
        <w:rPr>
          <w:sz w:val="28"/>
          <w:szCs w:val="28"/>
        </w:rPr>
        <w:t>Cualquier miembro de la comunidad educativa que presencie o tenga información sobre este tipo, debe seguir los siguientes pasos:</w:t>
      </w:r>
    </w:p>
    <w:p w14:paraId="17812361" w14:textId="77777777" w:rsidR="00AA5A5E" w:rsidRPr="00965EDC" w:rsidRDefault="00024AAD" w:rsidP="00FD483F">
      <w:pPr>
        <w:pStyle w:val="Prrafodelista"/>
        <w:numPr>
          <w:ilvl w:val="2"/>
          <w:numId w:val="14"/>
        </w:numPr>
        <w:tabs>
          <w:tab w:val="left" w:pos="941"/>
        </w:tabs>
        <w:spacing w:before="159" w:line="256" w:lineRule="auto"/>
        <w:ind w:left="941" w:right="1343"/>
        <w:rPr>
          <w:sz w:val="28"/>
          <w:szCs w:val="28"/>
        </w:rPr>
      </w:pPr>
      <w:r w:rsidRPr="00965EDC">
        <w:rPr>
          <w:sz w:val="28"/>
          <w:szCs w:val="28"/>
        </w:rPr>
        <w:t>El</w:t>
      </w:r>
      <w:r w:rsidRPr="00965EDC">
        <w:rPr>
          <w:spacing w:val="-4"/>
          <w:sz w:val="28"/>
          <w:szCs w:val="28"/>
        </w:rPr>
        <w:t xml:space="preserve"> </w:t>
      </w:r>
      <w:r w:rsidRPr="00965EDC">
        <w:rPr>
          <w:sz w:val="28"/>
          <w:szCs w:val="28"/>
        </w:rPr>
        <w:t>funcionario</w:t>
      </w:r>
      <w:r w:rsidRPr="00965EDC">
        <w:rPr>
          <w:spacing w:val="-4"/>
          <w:sz w:val="28"/>
          <w:szCs w:val="28"/>
        </w:rPr>
        <w:t xml:space="preserve"> </w:t>
      </w:r>
      <w:r w:rsidRPr="00965EDC">
        <w:rPr>
          <w:sz w:val="28"/>
          <w:szCs w:val="28"/>
        </w:rPr>
        <w:t>que</w:t>
      </w:r>
      <w:r w:rsidRPr="00965EDC">
        <w:rPr>
          <w:spacing w:val="-4"/>
          <w:sz w:val="28"/>
          <w:szCs w:val="28"/>
        </w:rPr>
        <w:t xml:space="preserve"> </w:t>
      </w:r>
      <w:r w:rsidRPr="00965EDC">
        <w:rPr>
          <w:sz w:val="28"/>
          <w:szCs w:val="28"/>
        </w:rPr>
        <w:t>reciba</w:t>
      </w:r>
      <w:r w:rsidRPr="00965EDC">
        <w:rPr>
          <w:spacing w:val="-4"/>
          <w:sz w:val="28"/>
          <w:szCs w:val="28"/>
        </w:rPr>
        <w:t xml:space="preserve"> </w:t>
      </w:r>
      <w:r w:rsidRPr="00965EDC">
        <w:rPr>
          <w:sz w:val="28"/>
          <w:szCs w:val="28"/>
        </w:rPr>
        <w:t>la</w:t>
      </w:r>
      <w:r w:rsidRPr="00965EDC">
        <w:rPr>
          <w:spacing w:val="-4"/>
          <w:sz w:val="28"/>
          <w:szCs w:val="28"/>
        </w:rPr>
        <w:t xml:space="preserve"> </w:t>
      </w:r>
      <w:r w:rsidRPr="00965EDC">
        <w:rPr>
          <w:sz w:val="28"/>
          <w:szCs w:val="28"/>
        </w:rPr>
        <w:t>información</w:t>
      </w:r>
      <w:r w:rsidRPr="00965EDC">
        <w:rPr>
          <w:spacing w:val="-4"/>
          <w:sz w:val="28"/>
          <w:szCs w:val="28"/>
        </w:rPr>
        <w:t xml:space="preserve"> </w:t>
      </w:r>
      <w:r w:rsidRPr="00965EDC">
        <w:rPr>
          <w:sz w:val="28"/>
          <w:szCs w:val="28"/>
        </w:rPr>
        <w:t>debe</w:t>
      </w:r>
      <w:r w:rsidRPr="00965EDC">
        <w:rPr>
          <w:spacing w:val="-6"/>
          <w:sz w:val="28"/>
          <w:szCs w:val="28"/>
        </w:rPr>
        <w:t xml:space="preserve"> </w:t>
      </w:r>
      <w:r w:rsidRPr="00965EDC">
        <w:rPr>
          <w:sz w:val="28"/>
          <w:szCs w:val="28"/>
        </w:rPr>
        <w:t>mantener</w:t>
      </w:r>
      <w:r w:rsidRPr="00965EDC">
        <w:rPr>
          <w:spacing w:val="-4"/>
          <w:sz w:val="28"/>
          <w:szCs w:val="28"/>
        </w:rPr>
        <w:t xml:space="preserve"> </w:t>
      </w:r>
      <w:r w:rsidRPr="00965EDC">
        <w:rPr>
          <w:sz w:val="28"/>
          <w:szCs w:val="28"/>
        </w:rPr>
        <w:t>una</w:t>
      </w:r>
      <w:r w:rsidRPr="00965EDC">
        <w:rPr>
          <w:spacing w:val="-4"/>
          <w:sz w:val="28"/>
          <w:szCs w:val="28"/>
        </w:rPr>
        <w:t xml:space="preserve"> </w:t>
      </w:r>
      <w:r w:rsidRPr="00965EDC">
        <w:rPr>
          <w:sz w:val="28"/>
          <w:szCs w:val="28"/>
        </w:rPr>
        <w:t>actitud</w:t>
      </w:r>
      <w:r w:rsidRPr="00965EDC">
        <w:rPr>
          <w:spacing w:val="-6"/>
          <w:sz w:val="28"/>
          <w:szCs w:val="28"/>
        </w:rPr>
        <w:t xml:space="preserve"> </w:t>
      </w:r>
      <w:r w:rsidRPr="00965EDC">
        <w:rPr>
          <w:sz w:val="28"/>
          <w:szCs w:val="28"/>
        </w:rPr>
        <w:t>tranquila y empática.</w:t>
      </w:r>
    </w:p>
    <w:p w14:paraId="5036F61C" w14:textId="77777777" w:rsidR="00AA5A5E" w:rsidRPr="00965EDC" w:rsidRDefault="00024AAD" w:rsidP="00FD483F">
      <w:pPr>
        <w:pStyle w:val="Prrafodelista"/>
        <w:numPr>
          <w:ilvl w:val="2"/>
          <w:numId w:val="14"/>
        </w:numPr>
        <w:tabs>
          <w:tab w:val="left" w:pos="941"/>
        </w:tabs>
        <w:spacing w:before="4" w:line="256" w:lineRule="auto"/>
        <w:ind w:left="941" w:right="1344"/>
        <w:rPr>
          <w:sz w:val="28"/>
          <w:szCs w:val="28"/>
        </w:rPr>
      </w:pPr>
      <w:r w:rsidRPr="00965EDC">
        <w:rPr>
          <w:sz w:val="28"/>
          <w:szCs w:val="28"/>
        </w:rPr>
        <w:t>Informar</w:t>
      </w:r>
      <w:r w:rsidRPr="00965EDC">
        <w:rPr>
          <w:spacing w:val="-12"/>
          <w:sz w:val="28"/>
          <w:szCs w:val="28"/>
        </w:rPr>
        <w:t xml:space="preserve"> </w:t>
      </w:r>
      <w:r w:rsidRPr="00965EDC">
        <w:rPr>
          <w:sz w:val="28"/>
          <w:szCs w:val="28"/>
        </w:rPr>
        <w:t>a</w:t>
      </w:r>
      <w:r w:rsidRPr="00965EDC">
        <w:rPr>
          <w:spacing w:val="-8"/>
          <w:sz w:val="28"/>
          <w:szCs w:val="28"/>
        </w:rPr>
        <w:t xml:space="preserve"> </w:t>
      </w:r>
      <w:r w:rsidRPr="00965EDC">
        <w:rPr>
          <w:sz w:val="28"/>
          <w:szCs w:val="28"/>
        </w:rPr>
        <w:t>inspectora,</w:t>
      </w:r>
      <w:r w:rsidRPr="00965EDC">
        <w:rPr>
          <w:spacing w:val="-13"/>
          <w:sz w:val="28"/>
          <w:szCs w:val="28"/>
        </w:rPr>
        <w:t xml:space="preserve"> </w:t>
      </w:r>
      <w:r w:rsidRPr="00965EDC">
        <w:rPr>
          <w:sz w:val="28"/>
          <w:szCs w:val="28"/>
        </w:rPr>
        <w:t>profesor</w:t>
      </w:r>
      <w:r w:rsidRPr="00965EDC">
        <w:rPr>
          <w:spacing w:val="-12"/>
          <w:sz w:val="28"/>
          <w:szCs w:val="28"/>
        </w:rPr>
        <w:t xml:space="preserve"> </w:t>
      </w:r>
      <w:r w:rsidRPr="00965EDC">
        <w:rPr>
          <w:sz w:val="28"/>
          <w:szCs w:val="28"/>
        </w:rPr>
        <w:t>jefe</w:t>
      </w:r>
      <w:r w:rsidRPr="00965EDC">
        <w:rPr>
          <w:spacing w:val="-10"/>
          <w:sz w:val="28"/>
          <w:szCs w:val="28"/>
        </w:rPr>
        <w:t xml:space="preserve"> </w:t>
      </w:r>
      <w:r w:rsidRPr="00965EDC">
        <w:rPr>
          <w:sz w:val="28"/>
          <w:szCs w:val="28"/>
        </w:rPr>
        <w:t>o</w:t>
      </w:r>
      <w:r w:rsidRPr="00965EDC">
        <w:rPr>
          <w:spacing w:val="-10"/>
          <w:sz w:val="28"/>
          <w:szCs w:val="28"/>
        </w:rPr>
        <w:t xml:space="preserve"> </w:t>
      </w:r>
      <w:r w:rsidRPr="00965EDC">
        <w:rPr>
          <w:sz w:val="28"/>
          <w:szCs w:val="28"/>
        </w:rPr>
        <w:t>encargada</w:t>
      </w:r>
      <w:r w:rsidRPr="00965EDC">
        <w:rPr>
          <w:spacing w:val="-10"/>
          <w:sz w:val="28"/>
          <w:szCs w:val="28"/>
        </w:rPr>
        <w:t xml:space="preserve"> </w:t>
      </w:r>
      <w:r w:rsidRPr="00965EDC">
        <w:rPr>
          <w:sz w:val="28"/>
          <w:szCs w:val="28"/>
        </w:rPr>
        <w:t>de</w:t>
      </w:r>
      <w:r w:rsidRPr="00965EDC">
        <w:rPr>
          <w:spacing w:val="-10"/>
          <w:sz w:val="28"/>
          <w:szCs w:val="28"/>
        </w:rPr>
        <w:t xml:space="preserve"> </w:t>
      </w:r>
      <w:r w:rsidRPr="00965EDC">
        <w:rPr>
          <w:sz w:val="28"/>
          <w:szCs w:val="28"/>
        </w:rPr>
        <w:t>convivencia</w:t>
      </w:r>
      <w:r w:rsidRPr="00965EDC">
        <w:rPr>
          <w:spacing w:val="-11"/>
          <w:sz w:val="28"/>
          <w:szCs w:val="28"/>
        </w:rPr>
        <w:t xml:space="preserve"> </w:t>
      </w:r>
      <w:r w:rsidRPr="00965EDC">
        <w:rPr>
          <w:sz w:val="28"/>
          <w:szCs w:val="28"/>
        </w:rPr>
        <w:t>escolar</w:t>
      </w:r>
      <w:r w:rsidRPr="00965EDC">
        <w:rPr>
          <w:spacing w:val="-9"/>
          <w:sz w:val="28"/>
          <w:szCs w:val="28"/>
        </w:rPr>
        <w:t xml:space="preserve"> </w:t>
      </w:r>
      <w:r w:rsidRPr="00965EDC">
        <w:rPr>
          <w:sz w:val="28"/>
          <w:szCs w:val="28"/>
        </w:rPr>
        <w:t>para que, a su vez, informen inmediatamente a la directora del Colegio.</w:t>
      </w:r>
    </w:p>
    <w:p w14:paraId="678C8103" w14:textId="49F76A74" w:rsidR="00AA5A5E" w:rsidRPr="00965EDC" w:rsidRDefault="004A1D70" w:rsidP="00FD483F">
      <w:pPr>
        <w:pStyle w:val="Prrafodelista"/>
        <w:numPr>
          <w:ilvl w:val="2"/>
          <w:numId w:val="14"/>
        </w:numPr>
        <w:tabs>
          <w:tab w:val="left" w:pos="941"/>
        </w:tabs>
        <w:spacing w:before="2" w:line="256" w:lineRule="auto"/>
        <w:ind w:left="941" w:right="1344"/>
        <w:rPr>
          <w:sz w:val="28"/>
          <w:szCs w:val="28"/>
        </w:rPr>
      </w:pPr>
      <w:r>
        <w:rPr>
          <w:noProof/>
        </w:rPr>
        <mc:AlternateContent>
          <mc:Choice Requires="wpg">
            <w:drawing>
              <wp:anchor distT="0" distB="0" distL="0" distR="0" simplePos="0" relativeHeight="251773952" behindDoc="0" locked="0" layoutInCell="1" allowOverlap="1" wp14:anchorId="447629D0" wp14:editId="2BD29C3D">
                <wp:simplePos x="0" y="0"/>
                <wp:positionH relativeFrom="page">
                  <wp:posOffset>6243320</wp:posOffset>
                </wp:positionH>
                <wp:positionV relativeFrom="paragraph">
                  <wp:posOffset>342900</wp:posOffset>
                </wp:positionV>
                <wp:extent cx="477520" cy="477520"/>
                <wp:effectExtent l="0" t="0" r="0" b="0"/>
                <wp:wrapNone/>
                <wp:docPr id="96435661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590842473"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362379454" name="Textbox 141"/>
                        <wps:cNvSpPr txBox="1"/>
                        <wps:spPr>
                          <a:xfrm>
                            <a:off x="0" y="0"/>
                            <a:ext cx="477520" cy="477520"/>
                          </a:xfrm>
                          <a:prstGeom prst="rect">
                            <a:avLst/>
                          </a:prstGeom>
                        </wps:spPr>
                        <wps:txbx>
                          <w:txbxContent>
                            <w:p w14:paraId="0FC70A77" w14:textId="6FB64E13" w:rsidR="004A1D70" w:rsidRPr="004A1D70" w:rsidRDefault="004A1D70" w:rsidP="004A1D70">
                              <w:pPr>
                                <w:spacing w:before="182"/>
                                <w:ind w:left="256"/>
                                <w:rPr>
                                  <w:rFonts w:ascii="Calibri"/>
                                  <w:b/>
                                  <w:sz w:val="24"/>
                                  <w:lang w:val="es-MX"/>
                                </w:rPr>
                              </w:pPr>
                              <w:r>
                                <w:rPr>
                                  <w:rFonts w:ascii="Calibri"/>
                                  <w:b/>
                                  <w:color w:val="FFFFFF"/>
                                  <w:spacing w:val="-5"/>
                                  <w:sz w:val="24"/>
                                  <w:lang w:val="es-MX"/>
                                </w:rPr>
                                <w:t>150</w:t>
                              </w:r>
                            </w:p>
                          </w:txbxContent>
                        </wps:txbx>
                        <wps:bodyPr wrap="square" lIns="0" tIns="0" rIns="0" bIns="0" rtlCol="0">
                          <a:noAutofit/>
                        </wps:bodyPr>
                      </wps:wsp>
                    </wpg:wgp>
                  </a:graphicData>
                </a:graphic>
              </wp:anchor>
            </w:drawing>
          </mc:Choice>
          <mc:Fallback>
            <w:pict>
              <v:group w14:anchorId="447629D0" id="_x0000_s1484" style="position:absolute;left:0;text-align:left;margin-left:491.6pt;margin-top:27pt;width:37.6pt;height:37.6pt;z-index:25177395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">
                <v:shape id="Graphic 140" o:spid="_x0000_s1485"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486"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" filled="f" stroked="f">
                  <v:textbox inset="0,0,0,0">
                    <w:txbxContent>
                      <w:p w14:paraId="0FC70A77" w14:textId="6FB64E13" w:rsidR="004A1D70" w:rsidRPr="004A1D70" w:rsidRDefault="004A1D70" w:rsidP="004A1D70">
                        <w:pPr>
                          <w:spacing w:before="182"/>
                          <w:ind w:left="256"/>
                          <w:rPr>
                            <w:rFonts w:ascii="Calibri"/>
                            <w:b/>
                            <w:sz w:val="24"/>
                            <w:lang w:val="es-MX"/>
                          </w:rPr>
                        </w:pPr>
                        <w:r>
                          <w:rPr>
                            <w:rFonts w:ascii="Calibri"/>
                            <w:b/>
                            <w:color w:val="FFFFFF"/>
                            <w:spacing w:val="-5"/>
                            <w:sz w:val="24"/>
                            <w:lang w:val="es-MX"/>
                          </w:rPr>
                          <w:t>150</w:t>
                        </w:r>
                      </w:p>
                    </w:txbxContent>
                  </v:textbox>
                </v:shape>
                <w10:wrap anchorx="page"/>
              </v:group>
            </w:pict>
          </mc:Fallback>
        </mc:AlternateContent>
      </w:r>
      <w:r w:rsidR="00024AAD" w:rsidRPr="00965EDC">
        <w:rPr>
          <w:sz w:val="28"/>
          <w:szCs w:val="28"/>
        </w:rPr>
        <w:t>La directora y encargada de convivencia escolar o psicóloga citarán al apoderado del estudiante para informarle de la situación y realizar la denuncia</w:t>
      </w:r>
      <w:r w:rsidR="00024AAD" w:rsidRPr="00965EDC">
        <w:rPr>
          <w:spacing w:val="80"/>
          <w:sz w:val="28"/>
          <w:szCs w:val="28"/>
        </w:rPr>
        <w:t xml:space="preserve"> </w:t>
      </w:r>
      <w:r w:rsidR="00024AAD" w:rsidRPr="00965EDC">
        <w:rPr>
          <w:sz w:val="28"/>
          <w:szCs w:val="28"/>
        </w:rPr>
        <w:t>a la OPD</w:t>
      </w:r>
      <w:r w:rsidR="0095138E" w:rsidRPr="00965EDC">
        <w:rPr>
          <w:sz w:val="28"/>
          <w:szCs w:val="28"/>
        </w:rPr>
        <w:t>.</w:t>
      </w:r>
    </w:p>
    <w:p w14:paraId="143E3F10" w14:textId="77777777" w:rsidR="00AA5A5E" w:rsidRPr="00965EDC" w:rsidRDefault="00024AAD" w:rsidP="00FD483F">
      <w:pPr>
        <w:pStyle w:val="Prrafodelista"/>
        <w:numPr>
          <w:ilvl w:val="2"/>
          <w:numId w:val="14"/>
        </w:numPr>
        <w:tabs>
          <w:tab w:val="left" w:pos="941"/>
        </w:tabs>
        <w:spacing w:before="6"/>
        <w:ind w:left="941"/>
        <w:rPr>
          <w:sz w:val="28"/>
          <w:szCs w:val="28"/>
        </w:rPr>
      </w:pPr>
      <w:r w:rsidRPr="00965EDC">
        <w:rPr>
          <w:sz w:val="28"/>
          <w:szCs w:val="28"/>
        </w:rPr>
        <w:t>Realizar</w:t>
      </w:r>
      <w:r w:rsidRPr="00965EDC">
        <w:rPr>
          <w:spacing w:val="-3"/>
          <w:sz w:val="28"/>
          <w:szCs w:val="28"/>
        </w:rPr>
        <w:t xml:space="preserve"> </w:t>
      </w:r>
      <w:r w:rsidRPr="00965EDC">
        <w:rPr>
          <w:sz w:val="28"/>
          <w:szCs w:val="28"/>
        </w:rPr>
        <w:t>la</w:t>
      </w:r>
      <w:r w:rsidRPr="00965EDC">
        <w:rPr>
          <w:spacing w:val="-2"/>
          <w:sz w:val="28"/>
          <w:szCs w:val="28"/>
        </w:rPr>
        <w:t xml:space="preserve"> </w:t>
      </w:r>
      <w:r w:rsidRPr="00965EDC">
        <w:rPr>
          <w:sz w:val="28"/>
          <w:szCs w:val="28"/>
        </w:rPr>
        <w:t>denuncia</w:t>
      </w:r>
      <w:r w:rsidRPr="00965EDC">
        <w:rPr>
          <w:spacing w:val="-3"/>
          <w:sz w:val="28"/>
          <w:szCs w:val="28"/>
        </w:rPr>
        <w:t xml:space="preserve"> </w:t>
      </w:r>
      <w:r w:rsidRPr="00965EDC">
        <w:rPr>
          <w:sz w:val="28"/>
          <w:szCs w:val="28"/>
        </w:rPr>
        <w:t>dentro</w:t>
      </w:r>
      <w:r w:rsidRPr="00965EDC">
        <w:rPr>
          <w:spacing w:val="-4"/>
          <w:sz w:val="28"/>
          <w:szCs w:val="28"/>
        </w:rPr>
        <w:t xml:space="preserve"> </w:t>
      </w:r>
      <w:r w:rsidRPr="00965EDC">
        <w:rPr>
          <w:sz w:val="28"/>
          <w:szCs w:val="28"/>
        </w:rPr>
        <w:t>de</w:t>
      </w:r>
      <w:r w:rsidRPr="00965EDC">
        <w:rPr>
          <w:spacing w:val="-3"/>
          <w:sz w:val="28"/>
          <w:szCs w:val="28"/>
        </w:rPr>
        <w:t xml:space="preserve"> </w:t>
      </w:r>
      <w:r w:rsidRPr="00965EDC">
        <w:rPr>
          <w:sz w:val="28"/>
          <w:szCs w:val="28"/>
        </w:rPr>
        <w:t>las</w:t>
      </w:r>
      <w:r w:rsidRPr="00965EDC">
        <w:rPr>
          <w:spacing w:val="-5"/>
          <w:sz w:val="28"/>
          <w:szCs w:val="28"/>
        </w:rPr>
        <w:t xml:space="preserve"> </w:t>
      </w:r>
      <w:r w:rsidRPr="00965EDC">
        <w:rPr>
          <w:sz w:val="28"/>
          <w:szCs w:val="28"/>
        </w:rPr>
        <w:t>24</w:t>
      </w:r>
      <w:r w:rsidRPr="00965EDC">
        <w:rPr>
          <w:spacing w:val="-4"/>
          <w:sz w:val="28"/>
          <w:szCs w:val="28"/>
        </w:rPr>
        <w:t xml:space="preserve"> </w:t>
      </w:r>
      <w:r w:rsidRPr="00965EDC">
        <w:rPr>
          <w:spacing w:val="-2"/>
          <w:sz w:val="28"/>
          <w:szCs w:val="28"/>
        </w:rPr>
        <w:t>horas.</w:t>
      </w:r>
    </w:p>
    <w:p w14:paraId="3305FCAA" w14:textId="77777777" w:rsidR="00AA5A5E" w:rsidRPr="00965EDC" w:rsidRDefault="00024AAD" w:rsidP="00FD483F">
      <w:pPr>
        <w:pStyle w:val="Prrafodelista"/>
        <w:numPr>
          <w:ilvl w:val="2"/>
          <w:numId w:val="14"/>
        </w:numPr>
        <w:tabs>
          <w:tab w:val="left" w:pos="941"/>
        </w:tabs>
        <w:spacing w:before="20"/>
        <w:ind w:left="941"/>
        <w:rPr>
          <w:sz w:val="28"/>
          <w:szCs w:val="28"/>
        </w:rPr>
      </w:pPr>
      <w:r w:rsidRPr="00965EDC">
        <w:rPr>
          <w:sz w:val="28"/>
          <w:szCs w:val="28"/>
        </w:rPr>
        <w:t>Se</w:t>
      </w:r>
      <w:r w:rsidRPr="00965EDC">
        <w:rPr>
          <w:spacing w:val="-5"/>
          <w:sz w:val="28"/>
          <w:szCs w:val="28"/>
        </w:rPr>
        <w:t xml:space="preserve"> </w:t>
      </w:r>
      <w:r w:rsidRPr="00965EDC">
        <w:rPr>
          <w:sz w:val="28"/>
          <w:szCs w:val="28"/>
        </w:rPr>
        <w:t>deriva</w:t>
      </w:r>
      <w:r w:rsidRPr="00965EDC">
        <w:rPr>
          <w:spacing w:val="-3"/>
          <w:sz w:val="28"/>
          <w:szCs w:val="28"/>
        </w:rPr>
        <w:t xml:space="preserve"> </w:t>
      </w:r>
      <w:r w:rsidRPr="00965EDC">
        <w:rPr>
          <w:sz w:val="28"/>
          <w:szCs w:val="28"/>
        </w:rPr>
        <w:t>al</w:t>
      </w:r>
      <w:r w:rsidRPr="00965EDC">
        <w:rPr>
          <w:spacing w:val="-3"/>
          <w:sz w:val="28"/>
          <w:szCs w:val="28"/>
        </w:rPr>
        <w:t xml:space="preserve"> </w:t>
      </w:r>
      <w:r w:rsidRPr="00965EDC">
        <w:rPr>
          <w:sz w:val="28"/>
          <w:szCs w:val="28"/>
        </w:rPr>
        <w:t>estudiante</w:t>
      </w:r>
      <w:r w:rsidRPr="00965EDC">
        <w:rPr>
          <w:spacing w:val="-5"/>
          <w:sz w:val="28"/>
          <w:szCs w:val="28"/>
        </w:rPr>
        <w:t xml:space="preserve"> </w:t>
      </w:r>
      <w:r w:rsidRPr="00965EDC">
        <w:rPr>
          <w:sz w:val="28"/>
          <w:szCs w:val="28"/>
        </w:rPr>
        <w:t>apoyo</w:t>
      </w:r>
      <w:r w:rsidRPr="00965EDC">
        <w:rPr>
          <w:spacing w:val="-2"/>
          <w:sz w:val="28"/>
          <w:szCs w:val="28"/>
        </w:rPr>
        <w:t xml:space="preserve"> psicológico</w:t>
      </w:r>
    </w:p>
    <w:p w14:paraId="2560566E" w14:textId="0BF56D51" w:rsidR="00AA5A5E" w:rsidRPr="004119A8" w:rsidRDefault="00024AAD" w:rsidP="00BD759E">
      <w:pPr>
        <w:pStyle w:val="Prrafodelista"/>
        <w:numPr>
          <w:ilvl w:val="2"/>
          <w:numId w:val="14"/>
        </w:numPr>
        <w:tabs>
          <w:tab w:val="left" w:pos="941"/>
        </w:tabs>
        <w:spacing w:before="19"/>
        <w:ind w:left="941"/>
        <w:rPr>
          <w:sz w:val="28"/>
          <w:szCs w:val="28"/>
        </w:rPr>
      </w:pPr>
      <w:r w:rsidRPr="00965EDC">
        <w:rPr>
          <w:sz w:val="28"/>
          <w:szCs w:val="28"/>
        </w:rPr>
        <w:t>Presentar</w:t>
      </w:r>
      <w:r w:rsidRPr="00965EDC">
        <w:rPr>
          <w:spacing w:val="-3"/>
          <w:sz w:val="28"/>
          <w:szCs w:val="28"/>
        </w:rPr>
        <w:t xml:space="preserve"> </w:t>
      </w:r>
      <w:r w:rsidRPr="00965EDC">
        <w:rPr>
          <w:sz w:val="28"/>
          <w:szCs w:val="28"/>
        </w:rPr>
        <w:t>los</w:t>
      </w:r>
      <w:r w:rsidRPr="00965EDC">
        <w:rPr>
          <w:spacing w:val="-2"/>
          <w:sz w:val="28"/>
          <w:szCs w:val="28"/>
        </w:rPr>
        <w:t xml:space="preserve"> </w:t>
      </w:r>
      <w:r w:rsidRPr="00965EDC">
        <w:rPr>
          <w:sz w:val="28"/>
          <w:szCs w:val="28"/>
        </w:rPr>
        <w:t>antecedentes</w:t>
      </w:r>
      <w:r w:rsidRPr="00965EDC">
        <w:rPr>
          <w:spacing w:val="-5"/>
          <w:sz w:val="28"/>
          <w:szCs w:val="28"/>
        </w:rPr>
        <w:t xml:space="preserve"> </w:t>
      </w:r>
      <w:r w:rsidRPr="00965EDC">
        <w:rPr>
          <w:sz w:val="28"/>
          <w:szCs w:val="28"/>
        </w:rPr>
        <w:t>a</w:t>
      </w:r>
      <w:r w:rsidRPr="00965EDC">
        <w:rPr>
          <w:spacing w:val="-1"/>
          <w:sz w:val="28"/>
          <w:szCs w:val="28"/>
        </w:rPr>
        <w:t xml:space="preserve"> </w:t>
      </w:r>
      <w:r w:rsidRPr="00965EDC">
        <w:rPr>
          <w:sz w:val="28"/>
          <w:szCs w:val="28"/>
        </w:rPr>
        <w:t>la</w:t>
      </w:r>
      <w:r w:rsidRPr="00965EDC">
        <w:rPr>
          <w:spacing w:val="-4"/>
          <w:sz w:val="28"/>
          <w:szCs w:val="28"/>
        </w:rPr>
        <w:t xml:space="preserve"> </w:t>
      </w:r>
      <w:r w:rsidRPr="00965EDC">
        <w:rPr>
          <w:sz w:val="28"/>
          <w:szCs w:val="28"/>
        </w:rPr>
        <w:t>OPD</w:t>
      </w:r>
      <w:r w:rsidRPr="00965EDC">
        <w:rPr>
          <w:spacing w:val="-2"/>
          <w:sz w:val="28"/>
          <w:szCs w:val="28"/>
        </w:rPr>
        <w:t xml:space="preserve"> </w:t>
      </w:r>
      <w:r w:rsidRPr="00965EDC">
        <w:rPr>
          <w:sz w:val="28"/>
          <w:szCs w:val="28"/>
        </w:rPr>
        <w:t>o</w:t>
      </w:r>
      <w:r w:rsidRPr="00965EDC">
        <w:rPr>
          <w:spacing w:val="-4"/>
          <w:sz w:val="28"/>
          <w:szCs w:val="28"/>
        </w:rPr>
        <w:t xml:space="preserve"> </w:t>
      </w:r>
      <w:r w:rsidRPr="00965EDC">
        <w:rPr>
          <w:sz w:val="28"/>
          <w:szCs w:val="28"/>
        </w:rPr>
        <w:t>juzgado</w:t>
      </w:r>
      <w:r w:rsidRPr="00965EDC">
        <w:rPr>
          <w:spacing w:val="-4"/>
          <w:sz w:val="28"/>
          <w:szCs w:val="28"/>
        </w:rPr>
        <w:t xml:space="preserve"> </w:t>
      </w:r>
      <w:r w:rsidRPr="00965EDC">
        <w:rPr>
          <w:sz w:val="28"/>
          <w:szCs w:val="28"/>
        </w:rPr>
        <w:t>de</w:t>
      </w:r>
      <w:r w:rsidRPr="00965EDC">
        <w:rPr>
          <w:spacing w:val="-4"/>
          <w:sz w:val="28"/>
          <w:szCs w:val="28"/>
        </w:rPr>
        <w:t xml:space="preserve"> </w:t>
      </w:r>
      <w:r w:rsidRPr="00965EDC">
        <w:rPr>
          <w:spacing w:val="-2"/>
          <w:sz w:val="28"/>
          <w:szCs w:val="28"/>
        </w:rPr>
        <w:t>familia</w:t>
      </w:r>
    </w:p>
    <w:p w14:paraId="253A2EBB" w14:textId="77777777" w:rsidR="004119A8" w:rsidRDefault="004119A8" w:rsidP="004119A8">
      <w:pPr>
        <w:tabs>
          <w:tab w:val="left" w:pos="941"/>
        </w:tabs>
        <w:spacing w:before="19"/>
        <w:rPr>
          <w:sz w:val="28"/>
          <w:szCs w:val="28"/>
        </w:rPr>
      </w:pPr>
    </w:p>
    <w:p w14:paraId="311FFD63" w14:textId="77777777" w:rsidR="004119A8" w:rsidRPr="004119A8" w:rsidRDefault="004119A8" w:rsidP="004119A8">
      <w:pPr>
        <w:tabs>
          <w:tab w:val="left" w:pos="941"/>
        </w:tabs>
        <w:spacing w:before="19"/>
        <w:rPr>
          <w:sz w:val="28"/>
          <w:szCs w:val="28"/>
        </w:rPr>
      </w:pPr>
    </w:p>
    <w:p w14:paraId="7BE08A0E" w14:textId="77777777" w:rsidR="00AA5A5E" w:rsidRPr="00BD759E" w:rsidRDefault="00AA5A5E" w:rsidP="00BD759E">
      <w:pPr>
        <w:pStyle w:val="Prrafodelista"/>
        <w:numPr>
          <w:ilvl w:val="1"/>
          <w:numId w:val="14"/>
        </w:numPr>
        <w:tabs>
          <w:tab w:val="left" w:pos="941"/>
        </w:tabs>
        <w:spacing w:before="19"/>
        <w:rPr>
          <w:sz w:val="28"/>
          <w:szCs w:val="28"/>
        </w:rPr>
      </w:pPr>
    </w:p>
    <w:p w14:paraId="701D41F4" w14:textId="5B396AE8" w:rsidR="00AA5A5E" w:rsidRPr="00965EDC" w:rsidRDefault="00024AAD" w:rsidP="00FD483F">
      <w:pPr>
        <w:pStyle w:val="Ttulo1"/>
        <w:numPr>
          <w:ilvl w:val="1"/>
          <w:numId w:val="157"/>
        </w:numPr>
        <w:tabs>
          <w:tab w:val="left" w:pos="1219"/>
        </w:tabs>
        <w:spacing w:line="259" w:lineRule="auto"/>
        <w:ind w:right="1341"/>
        <w:jc w:val="both"/>
        <w:rPr>
          <w:sz w:val="28"/>
          <w:szCs w:val="28"/>
        </w:rPr>
      </w:pPr>
      <w:r w:rsidRPr="00965EDC">
        <w:rPr>
          <w:sz w:val="28"/>
          <w:szCs w:val="28"/>
        </w:rPr>
        <w:t>SI</w:t>
      </w:r>
      <w:r w:rsidRPr="00965EDC">
        <w:rPr>
          <w:spacing w:val="-8"/>
          <w:sz w:val="28"/>
          <w:szCs w:val="28"/>
        </w:rPr>
        <w:t xml:space="preserve"> </w:t>
      </w:r>
      <w:r w:rsidRPr="00965EDC">
        <w:rPr>
          <w:sz w:val="28"/>
          <w:szCs w:val="28"/>
        </w:rPr>
        <w:t>EL</w:t>
      </w:r>
      <w:r w:rsidRPr="00965EDC">
        <w:rPr>
          <w:spacing w:val="-9"/>
          <w:sz w:val="28"/>
          <w:szCs w:val="28"/>
        </w:rPr>
        <w:t xml:space="preserve"> </w:t>
      </w:r>
      <w:r w:rsidRPr="00965EDC">
        <w:rPr>
          <w:sz w:val="28"/>
          <w:szCs w:val="28"/>
        </w:rPr>
        <w:t>ESTUDIANTE</w:t>
      </w:r>
      <w:r w:rsidRPr="00965EDC">
        <w:rPr>
          <w:spacing w:val="-8"/>
          <w:sz w:val="28"/>
          <w:szCs w:val="28"/>
        </w:rPr>
        <w:t xml:space="preserve"> </w:t>
      </w:r>
      <w:r w:rsidRPr="00965EDC">
        <w:rPr>
          <w:sz w:val="28"/>
          <w:szCs w:val="28"/>
        </w:rPr>
        <w:t>ES</w:t>
      </w:r>
      <w:r w:rsidRPr="00965EDC">
        <w:rPr>
          <w:spacing w:val="-8"/>
          <w:sz w:val="28"/>
          <w:szCs w:val="28"/>
        </w:rPr>
        <w:t xml:space="preserve"> </w:t>
      </w:r>
      <w:r w:rsidRPr="00965EDC">
        <w:rPr>
          <w:sz w:val="28"/>
          <w:szCs w:val="28"/>
        </w:rPr>
        <w:t>VÍCTIMA</w:t>
      </w:r>
      <w:r w:rsidRPr="00965EDC">
        <w:rPr>
          <w:spacing w:val="-12"/>
          <w:sz w:val="28"/>
          <w:szCs w:val="28"/>
        </w:rPr>
        <w:t xml:space="preserve"> </w:t>
      </w:r>
      <w:r w:rsidRPr="00965EDC">
        <w:rPr>
          <w:sz w:val="28"/>
          <w:szCs w:val="28"/>
        </w:rPr>
        <w:t>DE</w:t>
      </w:r>
      <w:r w:rsidRPr="00965EDC">
        <w:rPr>
          <w:spacing w:val="-9"/>
          <w:sz w:val="28"/>
          <w:szCs w:val="28"/>
        </w:rPr>
        <w:t xml:space="preserve"> </w:t>
      </w:r>
      <w:r w:rsidRPr="00965EDC">
        <w:rPr>
          <w:sz w:val="28"/>
          <w:szCs w:val="28"/>
        </w:rPr>
        <w:t>ABUSO</w:t>
      </w:r>
      <w:r w:rsidRPr="00965EDC">
        <w:rPr>
          <w:spacing w:val="-8"/>
          <w:sz w:val="28"/>
          <w:szCs w:val="28"/>
        </w:rPr>
        <w:t xml:space="preserve"> </w:t>
      </w:r>
      <w:r w:rsidRPr="00965EDC">
        <w:rPr>
          <w:sz w:val="28"/>
          <w:szCs w:val="28"/>
        </w:rPr>
        <w:t>SEXUAL</w:t>
      </w:r>
      <w:r w:rsidRPr="00965EDC">
        <w:rPr>
          <w:spacing w:val="-9"/>
          <w:sz w:val="28"/>
          <w:szCs w:val="28"/>
        </w:rPr>
        <w:t xml:space="preserve"> </w:t>
      </w:r>
      <w:r w:rsidRPr="00965EDC">
        <w:rPr>
          <w:sz w:val="28"/>
          <w:szCs w:val="28"/>
        </w:rPr>
        <w:t>POR</w:t>
      </w:r>
      <w:r w:rsidRPr="00965EDC">
        <w:rPr>
          <w:spacing w:val="-9"/>
          <w:sz w:val="28"/>
          <w:szCs w:val="28"/>
        </w:rPr>
        <w:t xml:space="preserve"> </w:t>
      </w:r>
      <w:r w:rsidRPr="00965EDC">
        <w:rPr>
          <w:sz w:val="28"/>
          <w:szCs w:val="28"/>
        </w:rPr>
        <w:t>PARTE</w:t>
      </w:r>
      <w:r w:rsidRPr="00965EDC">
        <w:rPr>
          <w:spacing w:val="-8"/>
          <w:sz w:val="28"/>
          <w:szCs w:val="28"/>
        </w:rPr>
        <w:t xml:space="preserve"> </w:t>
      </w:r>
      <w:r w:rsidRPr="00965EDC">
        <w:rPr>
          <w:sz w:val="28"/>
          <w:szCs w:val="28"/>
        </w:rPr>
        <w:t>DE UN</w:t>
      </w:r>
      <w:r w:rsidR="006919AB" w:rsidRPr="00965EDC">
        <w:rPr>
          <w:sz w:val="28"/>
          <w:szCs w:val="28"/>
        </w:rPr>
        <w:t xml:space="preserve"> </w:t>
      </w:r>
      <w:r w:rsidRPr="00965EDC">
        <w:rPr>
          <w:sz w:val="28"/>
          <w:szCs w:val="28"/>
        </w:rPr>
        <w:t>FUNCIONARIO DEL ESTABLECIMIENTO.</w:t>
      </w:r>
    </w:p>
    <w:p w14:paraId="2D782C0C" w14:textId="77777777" w:rsidR="00AA5A5E" w:rsidRPr="00965EDC" w:rsidRDefault="00024AAD" w:rsidP="00FD483F">
      <w:pPr>
        <w:pStyle w:val="Prrafodelista"/>
        <w:numPr>
          <w:ilvl w:val="2"/>
          <w:numId w:val="14"/>
        </w:numPr>
        <w:tabs>
          <w:tab w:val="left" w:pos="941"/>
        </w:tabs>
        <w:spacing w:before="160" w:line="256" w:lineRule="auto"/>
        <w:ind w:left="941" w:right="1345"/>
        <w:rPr>
          <w:sz w:val="28"/>
          <w:szCs w:val="28"/>
        </w:rPr>
      </w:pPr>
      <w:r w:rsidRPr="00965EDC">
        <w:rPr>
          <w:sz w:val="28"/>
          <w:szCs w:val="28"/>
        </w:rPr>
        <w:t>Suspender</w:t>
      </w:r>
      <w:r w:rsidRPr="00965EDC">
        <w:rPr>
          <w:spacing w:val="-3"/>
          <w:sz w:val="28"/>
          <w:szCs w:val="28"/>
        </w:rPr>
        <w:t xml:space="preserve"> </w:t>
      </w:r>
      <w:r w:rsidRPr="00965EDC">
        <w:rPr>
          <w:sz w:val="28"/>
          <w:szCs w:val="28"/>
        </w:rPr>
        <w:t>de</w:t>
      </w:r>
      <w:r w:rsidRPr="00965EDC">
        <w:rPr>
          <w:spacing w:val="-1"/>
          <w:sz w:val="28"/>
          <w:szCs w:val="28"/>
        </w:rPr>
        <w:t xml:space="preserve"> </w:t>
      </w:r>
      <w:r w:rsidRPr="00965EDC">
        <w:rPr>
          <w:sz w:val="28"/>
          <w:szCs w:val="28"/>
        </w:rPr>
        <w:t>sus</w:t>
      </w:r>
      <w:r w:rsidRPr="00965EDC">
        <w:rPr>
          <w:spacing w:val="-4"/>
          <w:sz w:val="28"/>
          <w:szCs w:val="28"/>
        </w:rPr>
        <w:t xml:space="preserve"> </w:t>
      </w:r>
      <w:r w:rsidRPr="00965EDC">
        <w:rPr>
          <w:sz w:val="28"/>
          <w:szCs w:val="28"/>
        </w:rPr>
        <w:t>labores</w:t>
      </w:r>
      <w:r w:rsidRPr="00965EDC">
        <w:rPr>
          <w:spacing w:val="-2"/>
          <w:sz w:val="28"/>
          <w:szCs w:val="28"/>
        </w:rPr>
        <w:t xml:space="preserve"> </w:t>
      </w:r>
      <w:r w:rsidRPr="00965EDC">
        <w:rPr>
          <w:sz w:val="28"/>
          <w:szCs w:val="28"/>
        </w:rPr>
        <w:t>al</w:t>
      </w:r>
      <w:r w:rsidRPr="00965EDC">
        <w:rPr>
          <w:spacing w:val="-5"/>
          <w:sz w:val="28"/>
          <w:szCs w:val="28"/>
        </w:rPr>
        <w:t xml:space="preserve"> </w:t>
      </w:r>
      <w:r w:rsidRPr="00965EDC">
        <w:rPr>
          <w:sz w:val="28"/>
          <w:szCs w:val="28"/>
        </w:rPr>
        <w:t>acusado/a,</w:t>
      </w:r>
      <w:r w:rsidRPr="00965EDC">
        <w:rPr>
          <w:spacing w:val="-4"/>
          <w:sz w:val="28"/>
          <w:szCs w:val="28"/>
        </w:rPr>
        <w:t xml:space="preserve"> </w:t>
      </w:r>
      <w:r w:rsidRPr="00965EDC">
        <w:rPr>
          <w:sz w:val="28"/>
          <w:szCs w:val="28"/>
        </w:rPr>
        <w:t>hasta</w:t>
      </w:r>
      <w:r w:rsidRPr="00965EDC">
        <w:rPr>
          <w:spacing w:val="-1"/>
          <w:sz w:val="28"/>
          <w:szCs w:val="28"/>
        </w:rPr>
        <w:t xml:space="preserve"> </w:t>
      </w:r>
      <w:r w:rsidRPr="00965EDC">
        <w:rPr>
          <w:sz w:val="28"/>
          <w:szCs w:val="28"/>
        </w:rPr>
        <w:t>que</w:t>
      </w:r>
      <w:r w:rsidRPr="00965EDC">
        <w:rPr>
          <w:spacing w:val="-3"/>
          <w:sz w:val="28"/>
          <w:szCs w:val="28"/>
        </w:rPr>
        <w:t xml:space="preserve"> </w:t>
      </w:r>
      <w:r w:rsidRPr="00965EDC">
        <w:rPr>
          <w:sz w:val="28"/>
          <w:szCs w:val="28"/>
        </w:rPr>
        <w:t>se</w:t>
      </w:r>
      <w:r w:rsidRPr="00965EDC">
        <w:rPr>
          <w:spacing w:val="-3"/>
          <w:sz w:val="28"/>
          <w:szCs w:val="28"/>
        </w:rPr>
        <w:t xml:space="preserve"> </w:t>
      </w:r>
      <w:r w:rsidRPr="00965EDC">
        <w:rPr>
          <w:sz w:val="28"/>
          <w:szCs w:val="28"/>
        </w:rPr>
        <w:t>clarifiquen</w:t>
      </w:r>
      <w:r w:rsidRPr="00965EDC">
        <w:rPr>
          <w:spacing w:val="-1"/>
          <w:sz w:val="28"/>
          <w:szCs w:val="28"/>
        </w:rPr>
        <w:t xml:space="preserve"> </w:t>
      </w:r>
      <w:r w:rsidRPr="00965EDC">
        <w:rPr>
          <w:sz w:val="28"/>
          <w:szCs w:val="28"/>
        </w:rPr>
        <w:t>los</w:t>
      </w:r>
      <w:r w:rsidRPr="00965EDC">
        <w:rPr>
          <w:spacing w:val="-2"/>
          <w:sz w:val="28"/>
          <w:szCs w:val="28"/>
        </w:rPr>
        <w:t xml:space="preserve"> </w:t>
      </w:r>
      <w:r w:rsidRPr="00965EDC">
        <w:rPr>
          <w:sz w:val="28"/>
          <w:szCs w:val="28"/>
        </w:rPr>
        <w:t>hechos y se compruebe su responsabilidad.</w:t>
      </w:r>
    </w:p>
    <w:p w14:paraId="763E8C51" w14:textId="30175905" w:rsidR="00AA5A5E" w:rsidRPr="00965EDC" w:rsidRDefault="00024AAD" w:rsidP="00FD483F">
      <w:pPr>
        <w:pStyle w:val="Prrafodelista"/>
        <w:numPr>
          <w:ilvl w:val="2"/>
          <w:numId w:val="14"/>
        </w:numPr>
        <w:tabs>
          <w:tab w:val="left" w:pos="941"/>
        </w:tabs>
        <w:spacing w:before="4"/>
        <w:ind w:left="941"/>
        <w:rPr>
          <w:sz w:val="28"/>
          <w:szCs w:val="28"/>
        </w:rPr>
      </w:pPr>
      <w:r w:rsidRPr="00965EDC">
        <w:rPr>
          <w:sz w:val="28"/>
          <w:szCs w:val="28"/>
        </w:rPr>
        <w:t>Denunciar</w:t>
      </w:r>
      <w:r w:rsidRPr="00965EDC">
        <w:rPr>
          <w:spacing w:val="-4"/>
          <w:sz w:val="28"/>
          <w:szCs w:val="28"/>
        </w:rPr>
        <w:t xml:space="preserve"> </w:t>
      </w:r>
      <w:r w:rsidRPr="00965EDC">
        <w:rPr>
          <w:sz w:val="28"/>
          <w:szCs w:val="28"/>
        </w:rPr>
        <w:t>a</w:t>
      </w:r>
      <w:r w:rsidRPr="00965EDC">
        <w:rPr>
          <w:spacing w:val="2"/>
          <w:sz w:val="28"/>
          <w:szCs w:val="28"/>
        </w:rPr>
        <w:t xml:space="preserve"> </w:t>
      </w:r>
      <w:r w:rsidRPr="00965EDC">
        <w:rPr>
          <w:spacing w:val="-4"/>
          <w:sz w:val="28"/>
          <w:szCs w:val="28"/>
        </w:rPr>
        <w:t>OPD</w:t>
      </w:r>
      <w:r w:rsidR="006919AB" w:rsidRPr="00965EDC">
        <w:rPr>
          <w:spacing w:val="-4"/>
          <w:sz w:val="28"/>
          <w:szCs w:val="28"/>
        </w:rPr>
        <w:t xml:space="preserve"> dentro de las 24 horas.</w:t>
      </w:r>
    </w:p>
    <w:p w14:paraId="5899F5F6" w14:textId="77777777" w:rsidR="00AA5A5E" w:rsidRPr="00965EDC" w:rsidRDefault="00024AAD" w:rsidP="00FD483F">
      <w:pPr>
        <w:pStyle w:val="Prrafodelista"/>
        <w:numPr>
          <w:ilvl w:val="2"/>
          <w:numId w:val="14"/>
        </w:numPr>
        <w:tabs>
          <w:tab w:val="left" w:pos="941"/>
        </w:tabs>
        <w:spacing w:before="20"/>
        <w:ind w:left="941"/>
        <w:rPr>
          <w:sz w:val="28"/>
          <w:szCs w:val="28"/>
        </w:rPr>
      </w:pPr>
      <w:r w:rsidRPr="00965EDC">
        <w:rPr>
          <w:sz w:val="28"/>
          <w:szCs w:val="28"/>
        </w:rPr>
        <w:t>Informar</w:t>
      </w:r>
      <w:r w:rsidRPr="00965EDC">
        <w:rPr>
          <w:spacing w:val="-5"/>
          <w:sz w:val="28"/>
          <w:szCs w:val="28"/>
        </w:rPr>
        <w:t xml:space="preserve"> </w:t>
      </w:r>
      <w:r w:rsidRPr="00965EDC">
        <w:rPr>
          <w:sz w:val="28"/>
          <w:szCs w:val="28"/>
        </w:rPr>
        <w:t>al</w:t>
      </w:r>
      <w:r w:rsidRPr="00965EDC">
        <w:rPr>
          <w:spacing w:val="-5"/>
          <w:sz w:val="28"/>
          <w:szCs w:val="28"/>
        </w:rPr>
        <w:t xml:space="preserve"> </w:t>
      </w:r>
      <w:r w:rsidRPr="00965EDC">
        <w:rPr>
          <w:sz w:val="28"/>
          <w:szCs w:val="28"/>
        </w:rPr>
        <w:t>apoderado</w:t>
      </w:r>
      <w:r w:rsidRPr="00965EDC">
        <w:rPr>
          <w:spacing w:val="-5"/>
          <w:sz w:val="28"/>
          <w:szCs w:val="28"/>
        </w:rPr>
        <w:t xml:space="preserve"> </w:t>
      </w:r>
      <w:r w:rsidRPr="00965EDC">
        <w:rPr>
          <w:sz w:val="28"/>
          <w:szCs w:val="28"/>
        </w:rPr>
        <w:t>sobre</w:t>
      </w:r>
      <w:r w:rsidRPr="00965EDC">
        <w:rPr>
          <w:spacing w:val="-2"/>
          <w:sz w:val="28"/>
          <w:szCs w:val="28"/>
        </w:rPr>
        <w:t xml:space="preserve"> </w:t>
      </w:r>
      <w:r w:rsidRPr="00965EDC">
        <w:rPr>
          <w:sz w:val="28"/>
          <w:szCs w:val="28"/>
        </w:rPr>
        <w:t>el</w:t>
      </w:r>
      <w:r w:rsidRPr="00965EDC">
        <w:rPr>
          <w:spacing w:val="-5"/>
          <w:sz w:val="28"/>
          <w:szCs w:val="28"/>
        </w:rPr>
        <w:t xml:space="preserve"> </w:t>
      </w:r>
      <w:r w:rsidRPr="00965EDC">
        <w:rPr>
          <w:sz w:val="28"/>
          <w:szCs w:val="28"/>
        </w:rPr>
        <w:t>proceso</w:t>
      </w:r>
      <w:r w:rsidRPr="00965EDC">
        <w:rPr>
          <w:spacing w:val="-3"/>
          <w:sz w:val="28"/>
          <w:szCs w:val="28"/>
        </w:rPr>
        <w:t xml:space="preserve"> </w:t>
      </w:r>
      <w:r w:rsidRPr="00965EDC">
        <w:rPr>
          <w:sz w:val="28"/>
          <w:szCs w:val="28"/>
        </w:rPr>
        <w:t>que</w:t>
      </w:r>
      <w:r w:rsidRPr="00965EDC">
        <w:rPr>
          <w:spacing w:val="-2"/>
          <w:sz w:val="28"/>
          <w:szCs w:val="28"/>
        </w:rPr>
        <w:t xml:space="preserve"> </w:t>
      </w:r>
      <w:r w:rsidRPr="00965EDC">
        <w:rPr>
          <w:sz w:val="28"/>
          <w:szCs w:val="28"/>
        </w:rPr>
        <w:t>se</w:t>
      </w:r>
      <w:r w:rsidRPr="00965EDC">
        <w:rPr>
          <w:spacing w:val="-2"/>
          <w:sz w:val="28"/>
          <w:szCs w:val="28"/>
        </w:rPr>
        <w:t xml:space="preserve"> realizará.</w:t>
      </w:r>
    </w:p>
    <w:p w14:paraId="257DC5FF" w14:textId="77777777" w:rsidR="00AA5A5E" w:rsidRPr="00965EDC" w:rsidRDefault="00024AAD" w:rsidP="00FD483F">
      <w:pPr>
        <w:pStyle w:val="Prrafodelista"/>
        <w:numPr>
          <w:ilvl w:val="2"/>
          <w:numId w:val="14"/>
        </w:numPr>
        <w:tabs>
          <w:tab w:val="left" w:pos="941"/>
        </w:tabs>
        <w:spacing w:before="20"/>
        <w:ind w:left="941"/>
        <w:rPr>
          <w:sz w:val="28"/>
          <w:szCs w:val="28"/>
        </w:rPr>
      </w:pPr>
      <w:r w:rsidRPr="00965EDC">
        <w:rPr>
          <w:sz w:val="28"/>
          <w:szCs w:val="28"/>
        </w:rPr>
        <w:t>Colaborar</w:t>
      </w:r>
      <w:r w:rsidRPr="00965EDC">
        <w:rPr>
          <w:spacing w:val="-3"/>
          <w:sz w:val="28"/>
          <w:szCs w:val="28"/>
        </w:rPr>
        <w:t xml:space="preserve"> </w:t>
      </w:r>
      <w:r w:rsidRPr="00965EDC">
        <w:rPr>
          <w:sz w:val="28"/>
          <w:szCs w:val="28"/>
        </w:rPr>
        <w:t>en</w:t>
      </w:r>
      <w:r w:rsidRPr="00965EDC">
        <w:rPr>
          <w:spacing w:val="-3"/>
          <w:sz w:val="28"/>
          <w:szCs w:val="28"/>
        </w:rPr>
        <w:t xml:space="preserve"> </w:t>
      </w:r>
      <w:r w:rsidRPr="00965EDC">
        <w:rPr>
          <w:sz w:val="28"/>
          <w:szCs w:val="28"/>
        </w:rPr>
        <w:t>el</w:t>
      </w:r>
      <w:r w:rsidRPr="00965EDC">
        <w:rPr>
          <w:spacing w:val="-5"/>
          <w:sz w:val="28"/>
          <w:szCs w:val="28"/>
        </w:rPr>
        <w:t xml:space="preserve"> </w:t>
      </w:r>
      <w:r w:rsidRPr="00965EDC">
        <w:rPr>
          <w:sz w:val="28"/>
          <w:szCs w:val="28"/>
        </w:rPr>
        <w:t>proceso</w:t>
      </w:r>
      <w:r w:rsidRPr="00965EDC">
        <w:rPr>
          <w:spacing w:val="-3"/>
          <w:sz w:val="28"/>
          <w:szCs w:val="28"/>
        </w:rPr>
        <w:t xml:space="preserve"> </w:t>
      </w:r>
      <w:r w:rsidRPr="00965EDC">
        <w:rPr>
          <w:sz w:val="28"/>
          <w:szCs w:val="28"/>
        </w:rPr>
        <w:t>judicial</w:t>
      </w:r>
      <w:r w:rsidRPr="00965EDC">
        <w:rPr>
          <w:spacing w:val="-2"/>
          <w:sz w:val="28"/>
          <w:szCs w:val="28"/>
        </w:rPr>
        <w:t xml:space="preserve"> </w:t>
      </w:r>
      <w:r w:rsidRPr="00965EDC">
        <w:rPr>
          <w:sz w:val="28"/>
          <w:szCs w:val="28"/>
        </w:rPr>
        <w:t>si</w:t>
      </w:r>
      <w:r w:rsidRPr="00965EDC">
        <w:rPr>
          <w:spacing w:val="-3"/>
          <w:sz w:val="28"/>
          <w:szCs w:val="28"/>
        </w:rPr>
        <w:t xml:space="preserve"> </w:t>
      </w:r>
      <w:r w:rsidRPr="00965EDC">
        <w:rPr>
          <w:sz w:val="28"/>
          <w:szCs w:val="28"/>
        </w:rPr>
        <w:t>fuese</w:t>
      </w:r>
      <w:r w:rsidRPr="00965EDC">
        <w:rPr>
          <w:spacing w:val="-4"/>
          <w:sz w:val="28"/>
          <w:szCs w:val="28"/>
        </w:rPr>
        <w:t xml:space="preserve"> </w:t>
      </w:r>
      <w:r w:rsidRPr="00965EDC">
        <w:rPr>
          <w:spacing w:val="-2"/>
          <w:sz w:val="28"/>
          <w:szCs w:val="28"/>
        </w:rPr>
        <w:t>necesario.</w:t>
      </w:r>
    </w:p>
    <w:p w14:paraId="65218321" w14:textId="77777777" w:rsidR="00AA5A5E" w:rsidRPr="00965EDC" w:rsidRDefault="00024AAD" w:rsidP="00FD483F">
      <w:pPr>
        <w:pStyle w:val="Prrafodelista"/>
        <w:numPr>
          <w:ilvl w:val="2"/>
          <w:numId w:val="14"/>
        </w:numPr>
        <w:tabs>
          <w:tab w:val="left" w:pos="941"/>
        </w:tabs>
        <w:spacing w:before="19"/>
        <w:ind w:left="941"/>
        <w:rPr>
          <w:sz w:val="28"/>
          <w:szCs w:val="28"/>
        </w:rPr>
      </w:pPr>
      <w:r w:rsidRPr="00965EDC">
        <w:rPr>
          <w:sz w:val="28"/>
          <w:szCs w:val="28"/>
        </w:rPr>
        <w:t>Derivar</w:t>
      </w:r>
      <w:r w:rsidRPr="00965EDC">
        <w:rPr>
          <w:spacing w:val="-3"/>
          <w:sz w:val="28"/>
          <w:szCs w:val="28"/>
        </w:rPr>
        <w:t xml:space="preserve"> </w:t>
      </w:r>
      <w:r w:rsidRPr="00965EDC">
        <w:rPr>
          <w:sz w:val="28"/>
          <w:szCs w:val="28"/>
        </w:rPr>
        <w:t>al</w:t>
      </w:r>
      <w:r w:rsidRPr="00965EDC">
        <w:rPr>
          <w:spacing w:val="-3"/>
          <w:sz w:val="28"/>
          <w:szCs w:val="28"/>
        </w:rPr>
        <w:t xml:space="preserve"> </w:t>
      </w:r>
      <w:r w:rsidRPr="00965EDC">
        <w:rPr>
          <w:sz w:val="28"/>
          <w:szCs w:val="28"/>
        </w:rPr>
        <w:t>estudiante</w:t>
      </w:r>
      <w:r w:rsidRPr="00965EDC">
        <w:rPr>
          <w:spacing w:val="-3"/>
          <w:sz w:val="28"/>
          <w:szCs w:val="28"/>
        </w:rPr>
        <w:t xml:space="preserve"> </w:t>
      </w:r>
      <w:r w:rsidRPr="00965EDC">
        <w:rPr>
          <w:sz w:val="28"/>
          <w:szCs w:val="28"/>
        </w:rPr>
        <w:t>a</w:t>
      </w:r>
      <w:r w:rsidRPr="00965EDC">
        <w:rPr>
          <w:spacing w:val="-3"/>
          <w:sz w:val="28"/>
          <w:szCs w:val="28"/>
        </w:rPr>
        <w:t xml:space="preserve"> </w:t>
      </w:r>
      <w:r w:rsidRPr="00965EDC">
        <w:rPr>
          <w:spacing w:val="-2"/>
          <w:sz w:val="28"/>
          <w:szCs w:val="28"/>
        </w:rPr>
        <w:t>psicóloga</w:t>
      </w:r>
    </w:p>
    <w:p w14:paraId="51B06B5E" w14:textId="77777777" w:rsidR="00AA5A5E" w:rsidRPr="00965EDC" w:rsidRDefault="00AA5A5E" w:rsidP="00FD483F">
      <w:pPr>
        <w:jc w:val="both"/>
        <w:rPr>
          <w:sz w:val="28"/>
          <w:szCs w:val="28"/>
        </w:rPr>
        <w:sectPr w:rsidR="00AA5A5E" w:rsidRPr="00965EDC" w:rsidSect="00EA3DDA">
          <w:pgSz w:w="12240" w:h="20160"/>
          <w:pgMar w:top="1420" w:right="1892" w:bottom="280" w:left="1480" w:header="163" w:footer="0" w:gutter="0"/>
          <w:cols w:space="720"/>
        </w:sectPr>
      </w:pPr>
    </w:p>
    <w:p w14:paraId="7813E1F1" w14:textId="744AFCA1" w:rsidR="00AA5A5E" w:rsidRPr="00965EDC" w:rsidRDefault="000F6FF8" w:rsidP="00FD483F">
      <w:pPr>
        <w:spacing w:line="261" w:lineRule="auto"/>
        <w:ind w:left="222" w:right="1338"/>
        <w:jc w:val="both"/>
        <w:rPr>
          <w:b/>
          <w:sz w:val="28"/>
          <w:szCs w:val="28"/>
        </w:rPr>
      </w:pPr>
      <w:r w:rsidRPr="00965EDC">
        <w:rPr>
          <w:b/>
          <w:color w:val="006FC0"/>
          <w:sz w:val="28"/>
          <w:szCs w:val="28"/>
        </w:rPr>
        <w:lastRenderedPageBreak/>
        <w:t>12</w:t>
      </w:r>
      <w:r w:rsidR="00024AAD" w:rsidRPr="00965EDC">
        <w:rPr>
          <w:b/>
          <w:color w:val="006FC0"/>
          <w:sz w:val="28"/>
          <w:szCs w:val="28"/>
        </w:rPr>
        <w:t>.-PROTOCOLO DE ACTUACIÓN FRENTE A LA DETECCIÓN DE SITUACIONES DE VULNERACIÓN DE DERECHO DE LOS ESTUDIANTES.</w:t>
      </w:r>
    </w:p>
    <w:p w14:paraId="2DCFD0DD" w14:textId="77777777" w:rsidR="00AA5A5E" w:rsidRPr="00965EDC" w:rsidRDefault="00024AAD" w:rsidP="00FD483F">
      <w:pPr>
        <w:pStyle w:val="Textoindependiente"/>
        <w:spacing w:before="147" w:line="259" w:lineRule="auto"/>
        <w:ind w:left="222" w:right="1339"/>
        <w:rPr>
          <w:sz w:val="28"/>
          <w:szCs w:val="28"/>
        </w:rPr>
      </w:pPr>
      <w:r w:rsidRPr="00965EDC">
        <w:rPr>
          <w:sz w:val="28"/>
          <w:szCs w:val="28"/>
        </w:rPr>
        <w:t xml:space="preserve">Vulneración de derechos: Existencia de transgresión, quebrantamiento o violación de la dignidad humana de niños, niñas y adolescentes que impidan el desarrollo integral de los mismos (código penal 355) Las vulneraciones de derechos de NNA pueden ser clasificadas según su complejidad en baja complejidad, mediana complejidad y alta complejidad y se identifican en virtud de las siguientes </w:t>
      </w:r>
      <w:r w:rsidRPr="00965EDC">
        <w:rPr>
          <w:spacing w:val="-2"/>
          <w:sz w:val="28"/>
          <w:szCs w:val="28"/>
        </w:rPr>
        <w:t>características:</w:t>
      </w:r>
    </w:p>
    <w:p w14:paraId="188C80EF" w14:textId="77777777" w:rsidR="00AA5A5E" w:rsidRPr="00965EDC" w:rsidRDefault="00024AAD" w:rsidP="00FD483F">
      <w:pPr>
        <w:pStyle w:val="Textoindependiente"/>
        <w:spacing w:before="160"/>
        <w:ind w:left="222"/>
        <w:rPr>
          <w:sz w:val="28"/>
          <w:szCs w:val="28"/>
        </w:rPr>
      </w:pPr>
      <w:r w:rsidRPr="00965EDC">
        <w:rPr>
          <w:sz w:val="28"/>
          <w:szCs w:val="28"/>
        </w:rPr>
        <w:t>Vulneraciones</w:t>
      </w:r>
      <w:r w:rsidRPr="00965EDC">
        <w:rPr>
          <w:spacing w:val="-8"/>
          <w:sz w:val="28"/>
          <w:szCs w:val="28"/>
        </w:rPr>
        <w:t xml:space="preserve"> </w:t>
      </w:r>
      <w:r w:rsidRPr="00965EDC">
        <w:rPr>
          <w:sz w:val="28"/>
          <w:szCs w:val="28"/>
        </w:rPr>
        <w:t>de</w:t>
      </w:r>
      <w:r w:rsidRPr="00965EDC">
        <w:rPr>
          <w:spacing w:val="-4"/>
          <w:sz w:val="28"/>
          <w:szCs w:val="28"/>
        </w:rPr>
        <w:t xml:space="preserve"> </w:t>
      </w:r>
      <w:r w:rsidRPr="00965EDC">
        <w:rPr>
          <w:sz w:val="28"/>
          <w:szCs w:val="28"/>
        </w:rPr>
        <w:t>Derechos</w:t>
      </w:r>
      <w:r w:rsidRPr="00965EDC">
        <w:rPr>
          <w:spacing w:val="-3"/>
          <w:sz w:val="28"/>
          <w:szCs w:val="28"/>
        </w:rPr>
        <w:t xml:space="preserve"> </w:t>
      </w:r>
      <w:r w:rsidRPr="00965EDC">
        <w:rPr>
          <w:sz w:val="28"/>
          <w:szCs w:val="28"/>
        </w:rPr>
        <w:t>que</w:t>
      </w:r>
      <w:r w:rsidRPr="00965EDC">
        <w:rPr>
          <w:spacing w:val="-4"/>
          <w:sz w:val="28"/>
          <w:szCs w:val="28"/>
        </w:rPr>
        <w:t xml:space="preserve"> </w:t>
      </w:r>
      <w:r w:rsidRPr="00965EDC">
        <w:rPr>
          <w:sz w:val="28"/>
          <w:szCs w:val="28"/>
        </w:rPr>
        <w:t>“Revisten</w:t>
      </w:r>
      <w:r w:rsidRPr="00965EDC">
        <w:rPr>
          <w:spacing w:val="-3"/>
          <w:sz w:val="28"/>
          <w:szCs w:val="28"/>
        </w:rPr>
        <w:t xml:space="preserve"> </w:t>
      </w:r>
      <w:r w:rsidRPr="00965EDC">
        <w:rPr>
          <w:sz w:val="28"/>
          <w:szCs w:val="28"/>
        </w:rPr>
        <w:t>carácter</w:t>
      </w:r>
      <w:r w:rsidRPr="00965EDC">
        <w:rPr>
          <w:spacing w:val="-4"/>
          <w:sz w:val="28"/>
          <w:szCs w:val="28"/>
        </w:rPr>
        <w:t xml:space="preserve"> </w:t>
      </w:r>
      <w:r w:rsidRPr="00965EDC">
        <w:rPr>
          <w:sz w:val="28"/>
          <w:szCs w:val="28"/>
        </w:rPr>
        <w:t>de</w:t>
      </w:r>
      <w:r w:rsidRPr="00965EDC">
        <w:rPr>
          <w:spacing w:val="-3"/>
          <w:sz w:val="28"/>
          <w:szCs w:val="28"/>
        </w:rPr>
        <w:t xml:space="preserve"> </w:t>
      </w:r>
      <w:r w:rsidRPr="00965EDC">
        <w:rPr>
          <w:spacing w:val="-2"/>
          <w:sz w:val="28"/>
          <w:szCs w:val="28"/>
        </w:rPr>
        <w:t>delito”.</w:t>
      </w:r>
    </w:p>
    <w:p w14:paraId="613B11B6" w14:textId="77777777" w:rsidR="00AA5A5E" w:rsidRPr="00965EDC" w:rsidRDefault="00024AAD" w:rsidP="00FD483F">
      <w:pPr>
        <w:pStyle w:val="Textoindependiente"/>
        <w:spacing w:before="180" w:line="259" w:lineRule="auto"/>
        <w:ind w:left="222" w:right="1346"/>
        <w:rPr>
          <w:sz w:val="28"/>
          <w:szCs w:val="28"/>
        </w:rPr>
      </w:pPr>
      <w:r w:rsidRPr="00965EDC">
        <w:rPr>
          <w:noProof/>
          <w:sz w:val="28"/>
          <w:szCs w:val="28"/>
        </w:rPr>
        <mc:AlternateContent>
          <mc:Choice Requires="wpg">
            <w:drawing>
              <wp:anchor distT="0" distB="0" distL="0" distR="0" simplePos="0" relativeHeight="251705344" behindDoc="0" locked="0" layoutInCell="1" allowOverlap="1" wp14:anchorId="3F3392E7" wp14:editId="389780D2">
                <wp:simplePos x="0" y="0"/>
                <wp:positionH relativeFrom="page">
                  <wp:posOffset>6993508</wp:posOffset>
                </wp:positionH>
                <wp:positionV relativeFrom="paragraph">
                  <wp:posOffset>408134</wp:posOffset>
                </wp:positionV>
                <wp:extent cx="477520" cy="477520"/>
                <wp:effectExtent l="0" t="0" r="0" b="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86" name="Graphic 486"/>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87" name="Textbox 487"/>
                        <wps:cNvSpPr txBox="1"/>
                        <wps:spPr>
                          <a:xfrm>
                            <a:off x="0" y="0"/>
                            <a:ext cx="477520" cy="477520"/>
                          </a:xfrm>
                          <a:prstGeom prst="rect">
                            <a:avLst/>
                          </a:prstGeom>
                        </wps:spPr>
                        <wps:txbx>
                          <w:txbxContent>
                            <w:p w14:paraId="52AB754B" w14:textId="1AC9ED45" w:rsidR="00AA5A5E" w:rsidRDefault="00024AAD">
                              <w:pPr>
                                <w:spacing w:before="182"/>
                                <w:ind w:left="196"/>
                                <w:rPr>
                                  <w:rFonts w:ascii="Calibri"/>
                                  <w:b/>
                                  <w:sz w:val="24"/>
                                </w:rPr>
                              </w:pPr>
                              <w:r>
                                <w:rPr>
                                  <w:rFonts w:ascii="Calibri"/>
                                  <w:b/>
                                  <w:color w:val="FFFFFF"/>
                                  <w:spacing w:val="-5"/>
                                  <w:sz w:val="24"/>
                                </w:rPr>
                                <w:t>1</w:t>
                              </w:r>
                              <w:r w:rsidR="004A1D70">
                                <w:rPr>
                                  <w:rFonts w:ascii="Calibri"/>
                                  <w:b/>
                                  <w:color w:val="FFFFFF"/>
                                  <w:spacing w:val="-5"/>
                                  <w:sz w:val="24"/>
                                </w:rPr>
                                <w:t>51</w:t>
                              </w:r>
                            </w:p>
                          </w:txbxContent>
                        </wps:txbx>
                        <wps:bodyPr wrap="square" lIns="0" tIns="0" rIns="0" bIns="0" rtlCol="0">
                          <a:noAutofit/>
                        </wps:bodyPr>
                      </wps:wsp>
                    </wpg:wgp>
                  </a:graphicData>
                </a:graphic>
              </wp:anchor>
            </w:drawing>
          </mc:Choice>
          <mc:Fallback>
            <w:pict>
              <v:group w14:anchorId="3F3392E7" id="Group 485" o:spid="_x0000_s1487" style="position:absolute;left:0;text-align:left;margin-left:550.65pt;margin-top:32.15pt;width:37.6pt;height:37.6pt;z-index:25170534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">
                <v:shape id="Graphic 486" o:spid="_x0000_s1488"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87" o:spid="_x0000_s1489"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52AB754B" w14:textId="1AC9ED45" w:rsidR="00AA5A5E" w:rsidRDefault="00024AAD">
                        <w:pPr>
                          <w:spacing w:before="182"/>
                          <w:ind w:left="196"/>
                          <w:rPr>
                            <w:rFonts w:ascii="Calibri"/>
                            <w:b/>
                            <w:sz w:val="24"/>
                          </w:rPr>
                        </w:pPr>
                        <w:r>
                          <w:rPr>
                            <w:rFonts w:ascii="Calibri"/>
                            <w:b/>
                            <w:color w:val="FFFFFF"/>
                            <w:spacing w:val="-5"/>
                            <w:sz w:val="24"/>
                          </w:rPr>
                          <w:t>1</w:t>
                        </w:r>
                        <w:r w:rsidR="004A1D70">
                          <w:rPr>
                            <w:rFonts w:ascii="Calibri"/>
                            <w:b/>
                            <w:color w:val="FFFFFF"/>
                            <w:spacing w:val="-5"/>
                            <w:sz w:val="24"/>
                          </w:rPr>
                          <w:t>51</w:t>
                        </w:r>
                      </w:p>
                    </w:txbxContent>
                  </v:textbox>
                </v:shape>
                <w10:wrap anchorx="page"/>
              </v:group>
            </w:pict>
          </mc:Fallback>
        </mc:AlternateContent>
      </w:r>
      <w:r w:rsidRPr="00965EDC">
        <w:rPr>
          <w:sz w:val="28"/>
          <w:szCs w:val="28"/>
        </w:rPr>
        <w:t>Dentro de las situaciones que constituyen un delito y/o revisten características de delito podemos mencionar:</w:t>
      </w:r>
    </w:p>
    <w:p w14:paraId="3223587F" w14:textId="77777777" w:rsidR="00AA5A5E" w:rsidRPr="00965EDC" w:rsidRDefault="00024AAD" w:rsidP="00FD483F">
      <w:pPr>
        <w:pStyle w:val="Prrafodelista"/>
        <w:numPr>
          <w:ilvl w:val="2"/>
          <w:numId w:val="14"/>
        </w:numPr>
        <w:tabs>
          <w:tab w:val="left" w:pos="941"/>
        </w:tabs>
        <w:spacing w:before="160" w:line="256" w:lineRule="auto"/>
        <w:ind w:left="941" w:right="1346"/>
        <w:rPr>
          <w:sz w:val="28"/>
          <w:szCs w:val="28"/>
        </w:rPr>
      </w:pPr>
      <w:r w:rsidRPr="00965EDC">
        <w:rPr>
          <w:sz w:val="28"/>
          <w:szCs w:val="28"/>
        </w:rPr>
        <w:t>Maltrato Físico: Acción no accidental que provoque daño físico u origine alguna enfermedad en el NNA o genere riesgo de padecerla.</w:t>
      </w:r>
    </w:p>
    <w:p w14:paraId="1106D0C3" w14:textId="77777777" w:rsidR="00AA5A5E" w:rsidRPr="00965EDC" w:rsidRDefault="00024AAD" w:rsidP="00FD483F">
      <w:pPr>
        <w:pStyle w:val="Prrafodelista"/>
        <w:numPr>
          <w:ilvl w:val="2"/>
          <w:numId w:val="14"/>
        </w:numPr>
        <w:tabs>
          <w:tab w:val="left" w:pos="940"/>
        </w:tabs>
        <w:spacing w:before="3"/>
        <w:ind w:left="940" w:hanging="359"/>
        <w:rPr>
          <w:sz w:val="28"/>
          <w:szCs w:val="28"/>
        </w:rPr>
      </w:pPr>
      <w:r w:rsidRPr="00965EDC">
        <w:rPr>
          <w:sz w:val="28"/>
          <w:szCs w:val="28"/>
        </w:rPr>
        <w:t>Abandono</w:t>
      </w:r>
      <w:r w:rsidRPr="00965EDC">
        <w:rPr>
          <w:spacing w:val="-4"/>
          <w:sz w:val="28"/>
          <w:szCs w:val="28"/>
        </w:rPr>
        <w:t xml:space="preserve"> </w:t>
      </w:r>
      <w:r w:rsidRPr="00965EDC">
        <w:rPr>
          <w:sz w:val="28"/>
          <w:szCs w:val="28"/>
        </w:rPr>
        <w:t>de</w:t>
      </w:r>
      <w:r w:rsidRPr="00965EDC">
        <w:rPr>
          <w:spacing w:val="-4"/>
          <w:sz w:val="28"/>
          <w:szCs w:val="28"/>
        </w:rPr>
        <w:t xml:space="preserve"> </w:t>
      </w:r>
      <w:r w:rsidRPr="00965EDC">
        <w:rPr>
          <w:sz w:val="28"/>
          <w:szCs w:val="28"/>
        </w:rPr>
        <w:t>un</w:t>
      </w:r>
      <w:r w:rsidRPr="00965EDC">
        <w:rPr>
          <w:spacing w:val="-2"/>
          <w:sz w:val="28"/>
          <w:szCs w:val="28"/>
        </w:rPr>
        <w:t xml:space="preserve"> </w:t>
      </w:r>
      <w:r w:rsidRPr="00965EDC">
        <w:rPr>
          <w:sz w:val="28"/>
          <w:szCs w:val="28"/>
        </w:rPr>
        <w:t>NNA</w:t>
      </w:r>
      <w:r w:rsidRPr="00965EDC">
        <w:rPr>
          <w:spacing w:val="-4"/>
          <w:sz w:val="28"/>
          <w:szCs w:val="28"/>
        </w:rPr>
        <w:t xml:space="preserve"> </w:t>
      </w:r>
      <w:r w:rsidRPr="00965EDC">
        <w:rPr>
          <w:sz w:val="28"/>
          <w:szCs w:val="28"/>
        </w:rPr>
        <w:t>en</w:t>
      </w:r>
      <w:r w:rsidRPr="00965EDC">
        <w:rPr>
          <w:spacing w:val="-2"/>
          <w:sz w:val="28"/>
          <w:szCs w:val="28"/>
        </w:rPr>
        <w:t xml:space="preserve"> </w:t>
      </w:r>
      <w:r w:rsidRPr="00965EDC">
        <w:rPr>
          <w:sz w:val="28"/>
          <w:szCs w:val="28"/>
        </w:rPr>
        <w:t>la</w:t>
      </w:r>
      <w:r w:rsidRPr="00965EDC">
        <w:rPr>
          <w:spacing w:val="-2"/>
          <w:sz w:val="28"/>
          <w:szCs w:val="28"/>
        </w:rPr>
        <w:t xml:space="preserve"> </w:t>
      </w:r>
      <w:r w:rsidRPr="00965EDC">
        <w:rPr>
          <w:sz w:val="28"/>
          <w:szCs w:val="28"/>
        </w:rPr>
        <w:t>vía</w:t>
      </w:r>
      <w:r w:rsidRPr="00965EDC">
        <w:rPr>
          <w:spacing w:val="-3"/>
          <w:sz w:val="28"/>
          <w:szCs w:val="28"/>
        </w:rPr>
        <w:t xml:space="preserve"> </w:t>
      </w:r>
      <w:r w:rsidRPr="00965EDC">
        <w:rPr>
          <w:sz w:val="28"/>
          <w:szCs w:val="28"/>
        </w:rPr>
        <w:t>pública</w:t>
      </w:r>
      <w:r w:rsidRPr="00965EDC">
        <w:rPr>
          <w:spacing w:val="-4"/>
          <w:sz w:val="28"/>
          <w:szCs w:val="28"/>
        </w:rPr>
        <w:t xml:space="preserve"> </w:t>
      </w:r>
      <w:r w:rsidRPr="00965EDC">
        <w:rPr>
          <w:sz w:val="28"/>
          <w:szCs w:val="28"/>
        </w:rPr>
        <w:t>a</w:t>
      </w:r>
      <w:r w:rsidRPr="00965EDC">
        <w:rPr>
          <w:spacing w:val="-2"/>
          <w:sz w:val="28"/>
          <w:szCs w:val="28"/>
        </w:rPr>
        <w:t xml:space="preserve"> </w:t>
      </w:r>
      <w:r w:rsidRPr="00965EDC">
        <w:rPr>
          <w:sz w:val="28"/>
          <w:szCs w:val="28"/>
        </w:rPr>
        <w:t>su</w:t>
      </w:r>
      <w:r w:rsidRPr="00965EDC">
        <w:rPr>
          <w:spacing w:val="-3"/>
          <w:sz w:val="28"/>
          <w:szCs w:val="28"/>
        </w:rPr>
        <w:t xml:space="preserve"> </w:t>
      </w:r>
      <w:r w:rsidRPr="00965EDC">
        <w:rPr>
          <w:sz w:val="28"/>
          <w:szCs w:val="28"/>
        </w:rPr>
        <w:t>desamparo</w:t>
      </w:r>
      <w:r w:rsidRPr="00965EDC">
        <w:rPr>
          <w:spacing w:val="-5"/>
          <w:sz w:val="28"/>
          <w:szCs w:val="28"/>
        </w:rPr>
        <w:t xml:space="preserve"> </w:t>
      </w:r>
      <w:r w:rsidRPr="00965EDC">
        <w:rPr>
          <w:spacing w:val="-2"/>
          <w:sz w:val="28"/>
          <w:szCs w:val="28"/>
        </w:rPr>
        <w:t>total.</w:t>
      </w:r>
    </w:p>
    <w:p w14:paraId="4D838D66" w14:textId="77777777" w:rsidR="00AA5A5E" w:rsidRPr="00965EDC" w:rsidRDefault="00024AAD" w:rsidP="00FD483F">
      <w:pPr>
        <w:pStyle w:val="Prrafodelista"/>
        <w:numPr>
          <w:ilvl w:val="2"/>
          <w:numId w:val="14"/>
        </w:numPr>
        <w:tabs>
          <w:tab w:val="left" w:pos="941"/>
        </w:tabs>
        <w:spacing w:before="20" w:line="259" w:lineRule="auto"/>
        <w:ind w:left="941" w:right="1341"/>
        <w:rPr>
          <w:sz w:val="28"/>
          <w:szCs w:val="28"/>
        </w:rPr>
      </w:pPr>
      <w:r w:rsidRPr="00965EDC">
        <w:rPr>
          <w:sz w:val="28"/>
          <w:szCs w:val="28"/>
        </w:rPr>
        <w:t>Utilización de NNA en espectáculos sexuales, para el turismo sexual, actividades sexuales remuneradas, para la producción, promoción y divulgación de pornografía o para la explotación sexual comercial.</w:t>
      </w:r>
    </w:p>
    <w:p w14:paraId="4AD4639C" w14:textId="77777777" w:rsidR="00AA5A5E" w:rsidRPr="00965EDC" w:rsidRDefault="00024AAD" w:rsidP="00FD483F">
      <w:pPr>
        <w:pStyle w:val="Prrafodelista"/>
        <w:numPr>
          <w:ilvl w:val="2"/>
          <w:numId w:val="14"/>
        </w:numPr>
        <w:tabs>
          <w:tab w:val="left" w:pos="941"/>
        </w:tabs>
        <w:spacing w:line="256" w:lineRule="auto"/>
        <w:ind w:left="941" w:right="1347"/>
        <w:rPr>
          <w:sz w:val="28"/>
          <w:szCs w:val="28"/>
        </w:rPr>
      </w:pPr>
      <w:r w:rsidRPr="00965EDC">
        <w:rPr>
          <w:sz w:val="28"/>
          <w:szCs w:val="28"/>
        </w:rPr>
        <w:t>Niña o adolescente embarazada presenta intento de aborto (en grado de tentativa o frustración) (Código penal, Art. 342, 343, 344).</w:t>
      </w:r>
    </w:p>
    <w:p w14:paraId="50FE448B" w14:textId="77777777" w:rsidR="00AA5A5E" w:rsidRPr="00965EDC" w:rsidRDefault="00024AAD" w:rsidP="00FD483F">
      <w:pPr>
        <w:pStyle w:val="Prrafodelista"/>
        <w:numPr>
          <w:ilvl w:val="2"/>
          <w:numId w:val="14"/>
        </w:numPr>
        <w:tabs>
          <w:tab w:val="left" w:pos="941"/>
        </w:tabs>
        <w:spacing w:before="2" w:line="259" w:lineRule="auto"/>
        <w:ind w:left="941" w:right="1343"/>
        <w:rPr>
          <w:sz w:val="28"/>
          <w:szCs w:val="28"/>
        </w:rPr>
      </w:pPr>
      <w:r w:rsidRPr="00965EDC">
        <w:rPr>
          <w:sz w:val="28"/>
          <w:szCs w:val="28"/>
        </w:rPr>
        <w:t>Retención ilegal de un NNA por parte de alguien a quien se le haya pedido encargarse de él/ella por una situación puntual, reclamándolo sus padres, guardadores y/o la autoridad. No dando explicaciones satisfactorias acerca de su desaparición. (Código Penal, Art. 355).</w:t>
      </w:r>
    </w:p>
    <w:p w14:paraId="45985F6A" w14:textId="77777777" w:rsidR="00AA5A5E" w:rsidRPr="00965EDC" w:rsidRDefault="00024AAD" w:rsidP="00FD483F">
      <w:pPr>
        <w:pStyle w:val="Prrafodelista"/>
        <w:numPr>
          <w:ilvl w:val="2"/>
          <w:numId w:val="14"/>
        </w:numPr>
        <w:tabs>
          <w:tab w:val="left" w:pos="941"/>
        </w:tabs>
        <w:spacing w:line="256" w:lineRule="auto"/>
        <w:ind w:left="941" w:right="1344"/>
        <w:rPr>
          <w:sz w:val="28"/>
          <w:szCs w:val="28"/>
        </w:rPr>
      </w:pPr>
      <w:r w:rsidRPr="00965EDC">
        <w:rPr>
          <w:sz w:val="28"/>
          <w:szCs w:val="28"/>
        </w:rPr>
        <w:t xml:space="preserve">Delitos sexuales como violación, estupro, abuso sexual, sodomía. (Art. 372, </w:t>
      </w:r>
      <w:r w:rsidRPr="00965EDC">
        <w:rPr>
          <w:spacing w:val="-4"/>
          <w:sz w:val="28"/>
          <w:szCs w:val="28"/>
        </w:rPr>
        <w:t>374).</w:t>
      </w:r>
    </w:p>
    <w:p w14:paraId="019133F6" w14:textId="77777777" w:rsidR="00AA5A5E" w:rsidRPr="00965EDC" w:rsidRDefault="00024AAD" w:rsidP="00FD483F">
      <w:pPr>
        <w:pStyle w:val="Prrafodelista"/>
        <w:numPr>
          <w:ilvl w:val="2"/>
          <w:numId w:val="14"/>
        </w:numPr>
        <w:tabs>
          <w:tab w:val="left" w:pos="941"/>
        </w:tabs>
        <w:ind w:left="941"/>
        <w:rPr>
          <w:sz w:val="28"/>
          <w:szCs w:val="28"/>
        </w:rPr>
      </w:pPr>
      <w:r w:rsidRPr="00965EDC">
        <w:rPr>
          <w:sz w:val="28"/>
          <w:szCs w:val="28"/>
        </w:rPr>
        <w:t>Homicidio,</w:t>
      </w:r>
      <w:r w:rsidRPr="00965EDC">
        <w:rPr>
          <w:spacing w:val="-8"/>
          <w:sz w:val="28"/>
          <w:szCs w:val="28"/>
        </w:rPr>
        <w:t xml:space="preserve"> </w:t>
      </w:r>
      <w:r w:rsidRPr="00965EDC">
        <w:rPr>
          <w:sz w:val="28"/>
          <w:szCs w:val="28"/>
        </w:rPr>
        <w:t>parricidio,</w:t>
      </w:r>
      <w:r w:rsidRPr="00965EDC">
        <w:rPr>
          <w:spacing w:val="-6"/>
          <w:sz w:val="28"/>
          <w:szCs w:val="28"/>
        </w:rPr>
        <w:t xml:space="preserve"> </w:t>
      </w:r>
      <w:r w:rsidRPr="00965EDC">
        <w:rPr>
          <w:sz w:val="28"/>
          <w:szCs w:val="28"/>
        </w:rPr>
        <w:t>infanticidio,</w:t>
      </w:r>
      <w:r w:rsidRPr="00965EDC">
        <w:rPr>
          <w:spacing w:val="-6"/>
          <w:sz w:val="28"/>
          <w:szCs w:val="28"/>
        </w:rPr>
        <w:t xml:space="preserve"> </w:t>
      </w:r>
      <w:r w:rsidRPr="00965EDC">
        <w:rPr>
          <w:spacing w:val="-2"/>
          <w:sz w:val="28"/>
          <w:szCs w:val="28"/>
        </w:rPr>
        <w:t>filicidio.</w:t>
      </w:r>
    </w:p>
    <w:p w14:paraId="3A831EA9" w14:textId="77777777" w:rsidR="00AA5A5E" w:rsidRPr="00965EDC" w:rsidRDefault="00024AAD" w:rsidP="00FD483F">
      <w:pPr>
        <w:pStyle w:val="Prrafodelista"/>
        <w:numPr>
          <w:ilvl w:val="2"/>
          <w:numId w:val="14"/>
        </w:numPr>
        <w:tabs>
          <w:tab w:val="left" w:pos="941"/>
        </w:tabs>
        <w:spacing w:before="22"/>
        <w:ind w:left="941"/>
        <w:rPr>
          <w:sz w:val="28"/>
          <w:szCs w:val="28"/>
        </w:rPr>
      </w:pPr>
      <w:r w:rsidRPr="00965EDC">
        <w:rPr>
          <w:sz w:val="28"/>
          <w:szCs w:val="28"/>
        </w:rPr>
        <w:t>Violación</w:t>
      </w:r>
      <w:r w:rsidRPr="00965EDC">
        <w:rPr>
          <w:spacing w:val="-3"/>
          <w:sz w:val="28"/>
          <w:szCs w:val="28"/>
        </w:rPr>
        <w:t xml:space="preserve"> </w:t>
      </w:r>
      <w:r w:rsidRPr="00965EDC">
        <w:rPr>
          <w:sz w:val="28"/>
          <w:szCs w:val="28"/>
        </w:rPr>
        <w:t>de</w:t>
      </w:r>
      <w:r w:rsidRPr="00965EDC">
        <w:rPr>
          <w:spacing w:val="-4"/>
          <w:sz w:val="28"/>
          <w:szCs w:val="28"/>
        </w:rPr>
        <w:t xml:space="preserve"> </w:t>
      </w:r>
      <w:r w:rsidRPr="00965EDC">
        <w:rPr>
          <w:sz w:val="28"/>
          <w:szCs w:val="28"/>
        </w:rPr>
        <w:t>derecho</w:t>
      </w:r>
      <w:r w:rsidRPr="00965EDC">
        <w:rPr>
          <w:spacing w:val="-4"/>
          <w:sz w:val="28"/>
          <w:szCs w:val="28"/>
        </w:rPr>
        <w:t xml:space="preserve"> </w:t>
      </w:r>
      <w:r w:rsidRPr="00965EDC">
        <w:rPr>
          <w:sz w:val="28"/>
          <w:szCs w:val="28"/>
        </w:rPr>
        <w:t>a</w:t>
      </w:r>
      <w:r w:rsidRPr="00965EDC">
        <w:rPr>
          <w:spacing w:val="-4"/>
          <w:sz w:val="28"/>
          <w:szCs w:val="28"/>
        </w:rPr>
        <w:t xml:space="preserve"> </w:t>
      </w:r>
      <w:r w:rsidRPr="00965EDC">
        <w:rPr>
          <w:sz w:val="28"/>
          <w:szCs w:val="28"/>
        </w:rPr>
        <w:t>su</w:t>
      </w:r>
      <w:r w:rsidRPr="00965EDC">
        <w:rPr>
          <w:spacing w:val="-1"/>
          <w:sz w:val="28"/>
          <w:szCs w:val="28"/>
        </w:rPr>
        <w:t xml:space="preserve"> </w:t>
      </w:r>
      <w:r w:rsidRPr="00965EDC">
        <w:rPr>
          <w:spacing w:val="-2"/>
          <w:sz w:val="28"/>
          <w:szCs w:val="28"/>
        </w:rPr>
        <w:t>educación.</w:t>
      </w:r>
    </w:p>
    <w:p w14:paraId="533C1F5F" w14:textId="77777777" w:rsidR="00AA5A5E" w:rsidRPr="00965EDC" w:rsidRDefault="00024AAD" w:rsidP="00FD483F">
      <w:pPr>
        <w:pStyle w:val="Prrafodelista"/>
        <w:numPr>
          <w:ilvl w:val="2"/>
          <w:numId w:val="14"/>
        </w:numPr>
        <w:tabs>
          <w:tab w:val="left" w:pos="941"/>
        </w:tabs>
        <w:spacing w:before="20"/>
        <w:ind w:left="941"/>
        <w:rPr>
          <w:sz w:val="28"/>
          <w:szCs w:val="28"/>
        </w:rPr>
      </w:pPr>
      <w:r w:rsidRPr="00965EDC">
        <w:rPr>
          <w:sz w:val="28"/>
          <w:szCs w:val="28"/>
        </w:rPr>
        <w:t>Vulnerar</w:t>
      </w:r>
      <w:r w:rsidRPr="00965EDC">
        <w:rPr>
          <w:spacing w:val="-8"/>
          <w:sz w:val="28"/>
          <w:szCs w:val="28"/>
        </w:rPr>
        <w:t xml:space="preserve"> </w:t>
      </w:r>
      <w:r w:rsidRPr="00965EDC">
        <w:rPr>
          <w:sz w:val="28"/>
          <w:szCs w:val="28"/>
        </w:rPr>
        <w:t>al</w:t>
      </w:r>
      <w:r w:rsidRPr="00965EDC">
        <w:rPr>
          <w:spacing w:val="-3"/>
          <w:sz w:val="28"/>
          <w:szCs w:val="28"/>
        </w:rPr>
        <w:t xml:space="preserve"> </w:t>
      </w:r>
      <w:r w:rsidRPr="00965EDC">
        <w:rPr>
          <w:sz w:val="28"/>
          <w:szCs w:val="28"/>
        </w:rPr>
        <w:t>derecho</w:t>
      </w:r>
      <w:r w:rsidRPr="00965EDC">
        <w:rPr>
          <w:spacing w:val="-5"/>
          <w:sz w:val="28"/>
          <w:szCs w:val="28"/>
        </w:rPr>
        <w:t xml:space="preserve"> </w:t>
      </w:r>
      <w:r w:rsidRPr="00965EDC">
        <w:rPr>
          <w:sz w:val="28"/>
          <w:szCs w:val="28"/>
        </w:rPr>
        <w:t>a</w:t>
      </w:r>
      <w:r w:rsidRPr="00965EDC">
        <w:rPr>
          <w:spacing w:val="-3"/>
          <w:sz w:val="28"/>
          <w:szCs w:val="28"/>
        </w:rPr>
        <w:t xml:space="preserve"> </w:t>
      </w:r>
      <w:r w:rsidRPr="00965EDC">
        <w:rPr>
          <w:sz w:val="28"/>
          <w:szCs w:val="28"/>
        </w:rPr>
        <w:t>la</w:t>
      </w:r>
      <w:r w:rsidRPr="00965EDC">
        <w:rPr>
          <w:spacing w:val="-3"/>
          <w:sz w:val="28"/>
          <w:szCs w:val="28"/>
        </w:rPr>
        <w:t xml:space="preserve"> </w:t>
      </w:r>
      <w:r w:rsidRPr="00965EDC">
        <w:rPr>
          <w:sz w:val="28"/>
          <w:szCs w:val="28"/>
        </w:rPr>
        <w:t>educación</w:t>
      </w:r>
      <w:r w:rsidRPr="00965EDC">
        <w:rPr>
          <w:spacing w:val="-3"/>
          <w:sz w:val="28"/>
          <w:szCs w:val="28"/>
        </w:rPr>
        <w:t xml:space="preserve"> </w:t>
      </w:r>
      <w:r w:rsidRPr="00965EDC">
        <w:rPr>
          <w:sz w:val="28"/>
          <w:szCs w:val="28"/>
        </w:rPr>
        <w:t>(asistencia</w:t>
      </w:r>
      <w:r w:rsidRPr="00965EDC">
        <w:rPr>
          <w:spacing w:val="-3"/>
          <w:sz w:val="28"/>
          <w:szCs w:val="28"/>
        </w:rPr>
        <w:t xml:space="preserve"> </w:t>
      </w:r>
      <w:r w:rsidRPr="00965EDC">
        <w:rPr>
          <w:sz w:val="28"/>
          <w:szCs w:val="28"/>
        </w:rPr>
        <w:t>a</w:t>
      </w:r>
      <w:r w:rsidRPr="00965EDC">
        <w:rPr>
          <w:spacing w:val="-4"/>
          <w:sz w:val="28"/>
          <w:szCs w:val="28"/>
        </w:rPr>
        <w:t xml:space="preserve"> </w:t>
      </w:r>
      <w:r w:rsidRPr="00965EDC">
        <w:rPr>
          <w:sz w:val="28"/>
          <w:szCs w:val="28"/>
        </w:rPr>
        <w:t>clases</w:t>
      </w:r>
      <w:r w:rsidRPr="00965EDC">
        <w:rPr>
          <w:spacing w:val="-3"/>
          <w:sz w:val="28"/>
          <w:szCs w:val="28"/>
        </w:rPr>
        <w:t xml:space="preserve"> </w:t>
      </w:r>
      <w:r w:rsidRPr="00965EDC">
        <w:rPr>
          <w:sz w:val="28"/>
          <w:szCs w:val="28"/>
        </w:rPr>
        <w:t>entre</w:t>
      </w:r>
      <w:r w:rsidRPr="00965EDC">
        <w:rPr>
          <w:spacing w:val="-4"/>
          <w:sz w:val="28"/>
          <w:szCs w:val="28"/>
        </w:rPr>
        <w:t xml:space="preserve"> </w:t>
      </w:r>
      <w:r w:rsidRPr="00965EDC">
        <w:rPr>
          <w:spacing w:val="-2"/>
          <w:sz w:val="28"/>
          <w:szCs w:val="28"/>
        </w:rPr>
        <w:t>otros)</w:t>
      </w:r>
    </w:p>
    <w:p w14:paraId="448C6CFB" w14:textId="77777777" w:rsidR="00AA5A5E" w:rsidRPr="00965EDC" w:rsidRDefault="00024AAD" w:rsidP="00FD483F">
      <w:pPr>
        <w:pStyle w:val="Prrafodelista"/>
        <w:numPr>
          <w:ilvl w:val="2"/>
          <w:numId w:val="14"/>
        </w:numPr>
        <w:tabs>
          <w:tab w:val="left" w:pos="941"/>
        </w:tabs>
        <w:spacing w:before="20"/>
        <w:ind w:left="941"/>
        <w:rPr>
          <w:sz w:val="28"/>
          <w:szCs w:val="28"/>
        </w:rPr>
      </w:pPr>
      <w:r w:rsidRPr="00965EDC">
        <w:rPr>
          <w:sz w:val="28"/>
          <w:szCs w:val="28"/>
        </w:rPr>
        <w:t>Vulneración</w:t>
      </w:r>
      <w:r w:rsidRPr="00965EDC">
        <w:rPr>
          <w:spacing w:val="-3"/>
          <w:sz w:val="28"/>
          <w:szCs w:val="28"/>
        </w:rPr>
        <w:t xml:space="preserve"> </w:t>
      </w:r>
      <w:r w:rsidRPr="00965EDC">
        <w:rPr>
          <w:sz w:val="28"/>
          <w:szCs w:val="28"/>
        </w:rPr>
        <w:t>de</w:t>
      </w:r>
      <w:r w:rsidRPr="00965EDC">
        <w:rPr>
          <w:spacing w:val="-3"/>
          <w:sz w:val="28"/>
          <w:szCs w:val="28"/>
        </w:rPr>
        <w:t xml:space="preserve"> </w:t>
      </w:r>
      <w:r w:rsidRPr="00965EDC">
        <w:rPr>
          <w:sz w:val="28"/>
          <w:szCs w:val="28"/>
        </w:rPr>
        <w:t>la</w:t>
      </w:r>
      <w:r w:rsidRPr="00965EDC">
        <w:rPr>
          <w:spacing w:val="-5"/>
          <w:sz w:val="28"/>
          <w:szCs w:val="28"/>
        </w:rPr>
        <w:t xml:space="preserve"> </w:t>
      </w:r>
      <w:r w:rsidRPr="00965EDC">
        <w:rPr>
          <w:sz w:val="28"/>
          <w:szCs w:val="28"/>
        </w:rPr>
        <w:t>higiene</w:t>
      </w:r>
      <w:r w:rsidRPr="00965EDC">
        <w:rPr>
          <w:spacing w:val="-3"/>
          <w:sz w:val="28"/>
          <w:szCs w:val="28"/>
        </w:rPr>
        <w:t xml:space="preserve"> </w:t>
      </w:r>
      <w:r w:rsidRPr="00965EDC">
        <w:rPr>
          <w:sz w:val="28"/>
          <w:szCs w:val="28"/>
        </w:rPr>
        <w:t>y</w:t>
      </w:r>
      <w:r w:rsidRPr="00965EDC">
        <w:rPr>
          <w:spacing w:val="-2"/>
          <w:sz w:val="28"/>
          <w:szCs w:val="28"/>
        </w:rPr>
        <w:t xml:space="preserve"> salud.</w:t>
      </w:r>
    </w:p>
    <w:p w14:paraId="5A3DC17C" w14:textId="18E56D96" w:rsidR="00AA5A5E" w:rsidRPr="00965EDC" w:rsidRDefault="00024AAD" w:rsidP="00FD483F">
      <w:pPr>
        <w:pStyle w:val="Ttulo2"/>
        <w:spacing w:before="178"/>
        <w:jc w:val="both"/>
        <w:rPr>
          <w:sz w:val="28"/>
          <w:szCs w:val="28"/>
        </w:rPr>
      </w:pPr>
      <w:r w:rsidRPr="00965EDC">
        <w:rPr>
          <w:sz w:val="28"/>
          <w:szCs w:val="28"/>
        </w:rPr>
        <w:t>1.-Estarán</w:t>
      </w:r>
      <w:r w:rsidRPr="00965EDC">
        <w:rPr>
          <w:spacing w:val="-12"/>
          <w:sz w:val="28"/>
          <w:szCs w:val="28"/>
        </w:rPr>
        <w:t xml:space="preserve"> </w:t>
      </w:r>
      <w:r w:rsidRPr="00965EDC">
        <w:rPr>
          <w:sz w:val="28"/>
          <w:szCs w:val="28"/>
        </w:rPr>
        <w:t>obligados</w:t>
      </w:r>
      <w:r w:rsidRPr="00965EDC">
        <w:rPr>
          <w:spacing w:val="-12"/>
          <w:sz w:val="28"/>
          <w:szCs w:val="28"/>
        </w:rPr>
        <w:t xml:space="preserve"> </w:t>
      </w:r>
      <w:r w:rsidRPr="00965EDC">
        <w:rPr>
          <w:sz w:val="28"/>
          <w:szCs w:val="28"/>
        </w:rPr>
        <w:t>a</w:t>
      </w:r>
      <w:r w:rsidRPr="00965EDC">
        <w:rPr>
          <w:spacing w:val="-11"/>
          <w:sz w:val="28"/>
          <w:szCs w:val="28"/>
        </w:rPr>
        <w:t xml:space="preserve"> </w:t>
      </w:r>
      <w:r w:rsidRPr="00965EDC">
        <w:rPr>
          <w:spacing w:val="-2"/>
          <w:sz w:val="28"/>
          <w:szCs w:val="28"/>
        </w:rPr>
        <w:t>denunciar:</w:t>
      </w:r>
    </w:p>
    <w:p w14:paraId="0E3485E5" w14:textId="77777777" w:rsidR="00AA5A5E" w:rsidRPr="00965EDC" w:rsidRDefault="00024AAD" w:rsidP="00FD483F">
      <w:pPr>
        <w:pStyle w:val="Textoindependiente"/>
        <w:spacing w:before="183" w:line="259" w:lineRule="auto"/>
        <w:ind w:left="222" w:right="1337"/>
        <w:rPr>
          <w:sz w:val="28"/>
          <w:szCs w:val="28"/>
        </w:rPr>
      </w:pPr>
      <w:r w:rsidRPr="00965EDC">
        <w:rPr>
          <w:sz w:val="28"/>
          <w:szCs w:val="28"/>
        </w:rPr>
        <w:t>Director/a,</w:t>
      </w:r>
      <w:r w:rsidRPr="00965EDC">
        <w:rPr>
          <w:spacing w:val="-4"/>
          <w:sz w:val="28"/>
          <w:szCs w:val="28"/>
        </w:rPr>
        <w:t xml:space="preserve"> </w:t>
      </w:r>
      <w:r w:rsidRPr="00965EDC">
        <w:rPr>
          <w:sz w:val="28"/>
          <w:szCs w:val="28"/>
        </w:rPr>
        <w:t>inspector/a,</w:t>
      </w:r>
      <w:r w:rsidRPr="00965EDC">
        <w:rPr>
          <w:spacing w:val="-6"/>
          <w:sz w:val="28"/>
          <w:szCs w:val="28"/>
        </w:rPr>
        <w:t xml:space="preserve"> </w:t>
      </w:r>
      <w:r w:rsidRPr="00965EDC">
        <w:rPr>
          <w:sz w:val="28"/>
          <w:szCs w:val="28"/>
        </w:rPr>
        <w:t>profesores,</w:t>
      </w:r>
      <w:r w:rsidRPr="00965EDC">
        <w:rPr>
          <w:spacing w:val="-6"/>
          <w:sz w:val="28"/>
          <w:szCs w:val="28"/>
        </w:rPr>
        <w:t xml:space="preserve"> </w:t>
      </w:r>
      <w:r w:rsidRPr="00965EDC">
        <w:rPr>
          <w:sz w:val="28"/>
          <w:szCs w:val="28"/>
        </w:rPr>
        <w:t>asistentes</w:t>
      </w:r>
      <w:r w:rsidRPr="00965EDC">
        <w:rPr>
          <w:spacing w:val="-7"/>
          <w:sz w:val="28"/>
          <w:szCs w:val="28"/>
        </w:rPr>
        <w:t xml:space="preserve"> </w:t>
      </w:r>
      <w:r w:rsidRPr="00965EDC">
        <w:rPr>
          <w:sz w:val="28"/>
          <w:szCs w:val="28"/>
        </w:rPr>
        <w:t>de</w:t>
      </w:r>
      <w:r w:rsidRPr="00965EDC">
        <w:rPr>
          <w:spacing w:val="-6"/>
          <w:sz w:val="28"/>
          <w:szCs w:val="28"/>
        </w:rPr>
        <w:t xml:space="preserve"> </w:t>
      </w:r>
      <w:r w:rsidRPr="00965EDC">
        <w:rPr>
          <w:sz w:val="28"/>
          <w:szCs w:val="28"/>
        </w:rPr>
        <w:t>la</w:t>
      </w:r>
      <w:r w:rsidRPr="00965EDC">
        <w:rPr>
          <w:spacing w:val="-6"/>
          <w:sz w:val="28"/>
          <w:szCs w:val="28"/>
        </w:rPr>
        <w:t xml:space="preserve"> </w:t>
      </w:r>
      <w:r w:rsidRPr="00965EDC">
        <w:rPr>
          <w:sz w:val="28"/>
          <w:szCs w:val="28"/>
        </w:rPr>
        <w:t>educación,</w:t>
      </w:r>
      <w:r w:rsidRPr="00965EDC">
        <w:rPr>
          <w:spacing w:val="-6"/>
          <w:sz w:val="28"/>
          <w:szCs w:val="28"/>
        </w:rPr>
        <w:t xml:space="preserve"> </w:t>
      </w:r>
      <w:r w:rsidRPr="00965EDC">
        <w:rPr>
          <w:sz w:val="28"/>
          <w:szCs w:val="28"/>
        </w:rPr>
        <w:t>padres,</w:t>
      </w:r>
      <w:r w:rsidRPr="00965EDC">
        <w:rPr>
          <w:spacing w:val="-6"/>
          <w:sz w:val="28"/>
          <w:szCs w:val="28"/>
        </w:rPr>
        <w:t xml:space="preserve"> </w:t>
      </w:r>
      <w:r w:rsidRPr="00965EDC">
        <w:rPr>
          <w:sz w:val="28"/>
          <w:szCs w:val="28"/>
        </w:rPr>
        <w:t>apoderados y</w:t>
      </w:r>
      <w:r w:rsidRPr="00965EDC">
        <w:rPr>
          <w:spacing w:val="-17"/>
          <w:sz w:val="28"/>
          <w:szCs w:val="28"/>
        </w:rPr>
        <w:t xml:space="preserve"> </w:t>
      </w:r>
      <w:r w:rsidRPr="00965EDC">
        <w:rPr>
          <w:sz w:val="28"/>
          <w:szCs w:val="28"/>
        </w:rPr>
        <w:t>comunidad</w:t>
      </w:r>
      <w:r w:rsidRPr="00965EDC">
        <w:rPr>
          <w:spacing w:val="-16"/>
          <w:sz w:val="28"/>
          <w:szCs w:val="28"/>
        </w:rPr>
        <w:t xml:space="preserve"> </w:t>
      </w:r>
      <w:r w:rsidRPr="00965EDC">
        <w:rPr>
          <w:sz w:val="28"/>
          <w:szCs w:val="28"/>
        </w:rPr>
        <w:t>educativa</w:t>
      </w:r>
      <w:r w:rsidRPr="00965EDC">
        <w:rPr>
          <w:spacing w:val="-17"/>
          <w:sz w:val="28"/>
          <w:szCs w:val="28"/>
        </w:rPr>
        <w:t xml:space="preserve"> </w:t>
      </w:r>
      <w:r w:rsidRPr="00965EDC">
        <w:rPr>
          <w:sz w:val="28"/>
          <w:szCs w:val="28"/>
        </w:rPr>
        <w:t>en</w:t>
      </w:r>
      <w:r w:rsidRPr="00965EDC">
        <w:rPr>
          <w:spacing w:val="-17"/>
          <w:sz w:val="28"/>
          <w:szCs w:val="28"/>
        </w:rPr>
        <w:t xml:space="preserve"> </w:t>
      </w:r>
      <w:r w:rsidRPr="00965EDC">
        <w:rPr>
          <w:sz w:val="28"/>
          <w:szCs w:val="28"/>
        </w:rPr>
        <w:t>general,</w:t>
      </w:r>
      <w:r w:rsidRPr="00965EDC">
        <w:rPr>
          <w:spacing w:val="-16"/>
          <w:sz w:val="28"/>
          <w:szCs w:val="28"/>
        </w:rPr>
        <w:t xml:space="preserve"> </w:t>
      </w:r>
      <w:r w:rsidRPr="00965EDC">
        <w:rPr>
          <w:sz w:val="28"/>
          <w:szCs w:val="28"/>
        </w:rPr>
        <w:t>aquellos</w:t>
      </w:r>
      <w:r w:rsidRPr="00965EDC">
        <w:rPr>
          <w:spacing w:val="-16"/>
          <w:sz w:val="28"/>
          <w:szCs w:val="28"/>
        </w:rPr>
        <w:t xml:space="preserve"> </w:t>
      </w:r>
      <w:r w:rsidRPr="00965EDC">
        <w:rPr>
          <w:sz w:val="28"/>
          <w:szCs w:val="28"/>
        </w:rPr>
        <w:t>delitos</w:t>
      </w:r>
      <w:r w:rsidRPr="00965EDC">
        <w:rPr>
          <w:spacing w:val="-16"/>
          <w:sz w:val="28"/>
          <w:szCs w:val="28"/>
        </w:rPr>
        <w:t xml:space="preserve"> </w:t>
      </w:r>
      <w:r w:rsidRPr="00965EDC">
        <w:rPr>
          <w:sz w:val="28"/>
          <w:szCs w:val="28"/>
        </w:rPr>
        <w:t>que</w:t>
      </w:r>
      <w:r w:rsidRPr="00965EDC">
        <w:rPr>
          <w:spacing w:val="-17"/>
          <w:sz w:val="28"/>
          <w:szCs w:val="28"/>
        </w:rPr>
        <w:t xml:space="preserve"> </w:t>
      </w:r>
      <w:r w:rsidRPr="00965EDC">
        <w:rPr>
          <w:sz w:val="28"/>
          <w:szCs w:val="28"/>
        </w:rPr>
        <w:t>afectasen</w:t>
      </w:r>
      <w:r w:rsidRPr="00965EDC">
        <w:rPr>
          <w:spacing w:val="-17"/>
          <w:sz w:val="28"/>
          <w:szCs w:val="28"/>
        </w:rPr>
        <w:t xml:space="preserve"> </w:t>
      </w:r>
      <w:r w:rsidRPr="00965EDC">
        <w:rPr>
          <w:sz w:val="28"/>
          <w:szCs w:val="28"/>
        </w:rPr>
        <w:t>a</w:t>
      </w:r>
      <w:r w:rsidRPr="00965EDC">
        <w:rPr>
          <w:spacing w:val="-16"/>
          <w:sz w:val="28"/>
          <w:szCs w:val="28"/>
        </w:rPr>
        <w:t xml:space="preserve"> </w:t>
      </w:r>
      <w:r w:rsidRPr="00965EDC">
        <w:rPr>
          <w:sz w:val="28"/>
          <w:szCs w:val="28"/>
        </w:rPr>
        <w:t>los</w:t>
      </w:r>
      <w:r w:rsidRPr="00965EDC">
        <w:rPr>
          <w:spacing w:val="-15"/>
          <w:sz w:val="28"/>
          <w:szCs w:val="28"/>
        </w:rPr>
        <w:t xml:space="preserve"> </w:t>
      </w:r>
      <w:r w:rsidRPr="00965EDC">
        <w:rPr>
          <w:sz w:val="28"/>
          <w:szCs w:val="28"/>
        </w:rPr>
        <w:t>alumnos(as) de la Fundación Educacional Presidente Abraham Lincoln.</w:t>
      </w:r>
    </w:p>
    <w:p w14:paraId="10015F7C" w14:textId="77777777" w:rsidR="00AA5A5E" w:rsidRDefault="00024AAD" w:rsidP="00FD483F">
      <w:pPr>
        <w:pStyle w:val="Textoindependiente"/>
        <w:spacing w:before="159" w:line="259" w:lineRule="auto"/>
        <w:ind w:left="222" w:right="1345"/>
        <w:rPr>
          <w:spacing w:val="-2"/>
          <w:sz w:val="28"/>
          <w:szCs w:val="28"/>
        </w:rPr>
      </w:pPr>
      <w:r w:rsidRPr="00965EDC">
        <w:rPr>
          <w:sz w:val="28"/>
          <w:szCs w:val="28"/>
        </w:rPr>
        <w:t xml:space="preserve">Podría ser procesado/a como cómplice de dichos delitos. Art. 175 incumplimiento de la obligación de denunciar con pena prevista en Art. 494 del Código Penal </w:t>
      </w:r>
      <w:r w:rsidRPr="00965EDC">
        <w:rPr>
          <w:spacing w:val="-2"/>
          <w:sz w:val="28"/>
          <w:szCs w:val="28"/>
        </w:rPr>
        <w:t>Chileno.</w:t>
      </w:r>
    </w:p>
    <w:p w14:paraId="51ED0AAA" w14:textId="77777777" w:rsidR="00BD759E" w:rsidRDefault="00BD759E" w:rsidP="00FD483F">
      <w:pPr>
        <w:pStyle w:val="Textoindependiente"/>
        <w:spacing w:before="159" w:line="259" w:lineRule="auto"/>
        <w:ind w:left="222" w:right="1345"/>
        <w:rPr>
          <w:spacing w:val="-2"/>
          <w:sz w:val="28"/>
          <w:szCs w:val="28"/>
        </w:rPr>
      </w:pPr>
    </w:p>
    <w:p w14:paraId="710EE9B1" w14:textId="77777777" w:rsidR="00BD759E" w:rsidRDefault="00BD759E" w:rsidP="00FD483F">
      <w:pPr>
        <w:pStyle w:val="Textoindependiente"/>
        <w:spacing w:before="159" w:line="259" w:lineRule="auto"/>
        <w:ind w:left="222" w:right="1345"/>
        <w:rPr>
          <w:spacing w:val="-2"/>
          <w:sz w:val="28"/>
          <w:szCs w:val="28"/>
        </w:rPr>
      </w:pPr>
    </w:p>
    <w:p w14:paraId="731FB0C9" w14:textId="77777777" w:rsidR="00BD759E" w:rsidRDefault="00BD759E" w:rsidP="00FD483F">
      <w:pPr>
        <w:pStyle w:val="Textoindependiente"/>
        <w:spacing w:before="159" w:line="259" w:lineRule="auto"/>
        <w:ind w:left="222" w:right="1345"/>
        <w:rPr>
          <w:spacing w:val="-2"/>
          <w:sz w:val="28"/>
          <w:szCs w:val="28"/>
        </w:rPr>
      </w:pPr>
    </w:p>
    <w:p w14:paraId="75569BA0" w14:textId="77777777" w:rsidR="00BD759E" w:rsidRDefault="00BD759E" w:rsidP="00FD483F">
      <w:pPr>
        <w:pStyle w:val="Textoindependiente"/>
        <w:spacing w:before="159" w:line="259" w:lineRule="auto"/>
        <w:ind w:left="222" w:right="1345"/>
        <w:rPr>
          <w:spacing w:val="-2"/>
          <w:sz w:val="28"/>
          <w:szCs w:val="28"/>
        </w:rPr>
      </w:pPr>
    </w:p>
    <w:p w14:paraId="2AF90E81" w14:textId="77777777" w:rsidR="00BD759E" w:rsidRPr="00965EDC" w:rsidRDefault="00BD759E" w:rsidP="00FD483F">
      <w:pPr>
        <w:pStyle w:val="Textoindependiente"/>
        <w:spacing w:before="159" w:line="259" w:lineRule="auto"/>
        <w:ind w:left="222" w:right="1345"/>
        <w:rPr>
          <w:sz w:val="28"/>
          <w:szCs w:val="28"/>
        </w:rPr>
      </w:pPr>
    </w:p>
    <w:p w14:paraId="1FB8E1DB" w14:textId="14AAF97A" w:rsidR="00AA5A5E" w:rsidRPr="00965EDC" w:rsidRDefault="00024AAD" w:rsidP="00FD483F">
      <w:pPr>
        <w:pStyle w:val="Ttulo2"/>
        <w:spacing w:before="160"/>
        <w:jc w:val="both"/>
        <w:rPr>
          <w:sz w:val="28"/>
          <w:szCs w:val="28"/>
        </w:rPr>
      </w:pPr>
      <w:r w:rsidRPr="00965EDC">
        <w:rPr>
          <w:sz w:val="28"/>
          <w:szCs w:val="28"/>
        </w:rPr>
        <w:lastRenderedPageBreak/>
        <w:t>2.-A</w:t>
      </w:r>
      <w:r w:rsidRPr="00965EDC">
        <w:rPr>
          <w:spacing w:val="-4"/>
          <w:sz w:val="28"/>
          <w:szCs w:val="28"/>
        </w:rPr>
        <w:t xml:space="preserve"> </w:t>
      </w:r>
      <w:r w:rsidRPr="00965EDC">
        <w:rPr>
          <w:spacing w:val="-2"/>
          <w:sz w:val="28"/>
          <w:szCs w:val="28"/>
        </w:rPr>
        <w:t>considerar:</w:t>
      </w:r>
    </w:p>
    <w:p w14:paraId="12BD3ED1" w14:textId="60F5543D" w:rsidR="00AA5A5E" w:rsidRPr="00965EDC" w:rsidRDefault="004A1D70" w:rsidP="00FD483F">
      <w:pPr>
        <w:pStyle w:val="Textoindependiente"/>
        <w:spacing w:before="182" w:line="259" w:lineRule="auto"/>
        <w:ind w:left="222" w:right="1336"/>
        <w:rPr>
          <w:sz w:val="28"/>
          <w:szCs w:val="28"/>
        </w:rPr>
      </w:pPr>
      <w:r>
        <w:rPr>
          <w:noProof/>
        </w:rPr>
        <mc:AlternateContent>
          <mc:Choice Requires="wpg">
            <w:drawing>
              <wp:anchor distT="0" distB="0" distL="0" distR="0" simplePos="0" relativeHeight="251776000" behindDoc="0" locked="0" layoutInCell="1" allowOverlap="1" wp14:anchorId="7278E0C3" wp14:editId="1F50B2ED">
                <wp:simplePos x="0" y="0"/>
                <wp:positionH relativeFrom="page">
                  <wp:posOffset>6654800</wp:posOffset>
                </wp:positionH>
                <wp:positionV relativeFrom="paragraph">
                  <wp:posOffset>1240790</wp:posOffset>
                </wp:positionV>
                <wp:extent cx="535940" cy="477520"/>
                <wp:effectExtent l="0" t="0" r="0" b="0"/>
                <wp:wrapNone/>
                <wp:docPr id="1585412417"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477520"/>
                          <a:chOff x="-58420" y="0"/>
                          <a:chExt cx="535940" cy="477520"/>
                        </a:xfrm>
                      </wpg:grpSpPr>
                      <wps:wsp>
                        <wps:cNvPr id="1678456451"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13061032" name="Textbox 141"/>
                        <wps:cNvSpPr txBox="1"/>
                        <wps:spPr>
                          <a:xfrm>
                            <a:off x="-58420" y="0"/>
                            <a:ext cx="477520" cy="477520"/>
                          </a:xfrm>
                          <a:prstGeom prst="rect">
                            <a:avLst/>
                          </a:prstGeom>
                        </wps:spPr>
                        <wps:txbx>
                          <w:txbxContent>
                            <w:p w14:paraId="6AC255CD" w14:textId="3CA22CEC" w:rsidR="004A1D70" w:rsidRPr="004A1D70" w:rsidRDefault="004A1D70" w:rsidP="004A1D70">
                              <w:pPr>
                                <w:spacing w:before="182"/>
                                <w:ind w:left="256"/>
                                <w:rPr>
                                  <w:rFonts w:ascii="Calibri"/>
                                  <w:b/>
                                  <w:sz w:val="24"/>
                                  <w:lang w:val="es-MX"/>
                                </w:rPr>
                              </w:pPr>
                              <w:r>
                                <w:rPr>
                                  <w:rFonts w:ascii="Calibri"/>
                                  <w:b/>
                                  <w:color w:val="FFFFFF"/>
                                  <w:spacing w:val="-5"/>
                                  <w:sz w:val="24"/>
                                  <w:lang w:val="es-MX"/>
                                </w:rPr>
                                <w:t>152</w:t>
                              </w:r>
                            </w:p>
                          </w:txbxContent>
                        </wps:txbx>
                        <wps:bodyPr wrap="square" lIns="0" tIns="0" rIns="0" bIns="0" rtlCol="0">
                          <a:noAutofit/>
                        </wps:bodyPr>
                      </wps:wsp>
                    </wpg:wgp>
                  </a:graphicData>
                </a:graphic>
                <wp14:sizeRelH relativeFrom="margin">
                  <wp14:pctWidth>0</wp14:pctWidth>
                </wp14:sizeRelH>
              </wp:anchor>
            </w:drawing>
          </mc:Choice>
          <mc:Fallback>
            <w:pict>
              <v:group w14:anchorId="7278E0C3" id="_x0000_s1490" style="position:absolute;left:0;text-align:left;margin-left:524pt;margin-top:97.7pt;width:42.2pt;height:37.6pt;z-index:251776000;mso-wrap-distance-left:0;mso-wrap-distance-right:0;mso-position-horizontal-relative:page;mso-position-vertical-relative:text;mso-width-relative:margin" coordorigin="-584" coordsize="5359,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">
                <v:shape id="Graphic 140" o:spid="_x0000_s1491" style="position:absolute;width:4775;height:4775;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492" type="#_x0000_t202" style="position:absolute;left:-584;width:4775;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" filled="f" stroked="f">
                  <v:textbox inset="0,0,0,0">
                    <w:txbxContent>
                      <w:p w14:paraId="6AC255CD" w14:textId="3CA22CEC" w:rsidR="004A1D70" w:rsidRPr="004A1D70" w:rsidRDefault="004A1D70" w:rsidP="004A1D70">
                        <w:pPr>
                          <w:spacing w:before="182"/>
                          <w:ind w:left="256"/>
                          <w:rPr>
                            <w:rFonts w:ascii="Calibri"/>
                            <w:b/>
                            <w:sz w:val="24"/>
                            <w:lang w:val="es-MX"/>
                          </w:rPr>
                        </w:pPr>
                        <w:r>
                          <w:rPr>
                            <w:rFonts w:ascii="Calibri"/>
                            <w:b/>
                            <w:color w:val="FFFFFF"/>
                            <w:spacing w:val="-5"/>
                            <w:sz w:val="24"/>
                            <w:lang w:val="es-MX"/>
                          </w:rPr>
                          <w:t>152</w:t>
                        </w:r>
                      </w:p>
                    </w:txbxContent>
                  </v:textbox>
                </v:shape>
                <w10:wrap anchorx="page"/>
              </v:group>
            </w:pict>
          </mc:Fallback>
        </mc:AlternateContent>
      </w:r>
      <w:r w:rsidR="00024AAD" w:rsidRPr="00965EDC">
        <w:rPr>
          <w:sz w:val="28"/>
          <w:szCs w:val="28"/>
        </w:rPr>
        <w:t>No es necesario que se compruebe fehacientemente por la persona denunciante que el hecho denunciado es un delito, sino que basta que ese hecho revista tal carácter,</w:t>
      </w:r>
      <w:r w:rsidR="00024AAD" w:rsidRPr="00965EDC">
        <w:rPr>
          <w:spacing w:val="-13"/>
          <w:sz w:val="28"/>
          <w:szCs w:val="28"/>
        </w:rPr>
        <w:t xml:space="preserve"> </w:t>
      </w:r>
      <w:r w:rsidR="00024AAD" w:rsidRPr="00965EDC">
        <w:rPr>
          <w:sz w:val="28"/>
          <w:szCs w:val="28"/>
        </w:rPr>
        <w:t>es</w:t>
      </w:r>
      <w:r w:rsidR="00024AAD" w:rsidRPr="00965EDC">
        <w:rPr>
          <w:spacing w:val="-10"/>
          <w:sz w:val="28"/>
          <w:szCs w:val="28"/>
        </w:rPr>
        <w:t xml:space="preserve"> </w:t>
      </w:r>
      <w:r w:rsidR="00024AAD" w:rsidRPr="00965EDC">
        <w:rPr>
          <w:sz w:val="28"/>
          <w:szCs w:val="28"/>
        </w:rPr>
        <w:t>decir,</w:t>
      </w:r>
      <w:r w:rsidR="00024AAD" w:rsidRPr="00965EDC">
        <w:rPr>
          <w:spacing w:val="-10"/>
          <w:sz w:val="28"/>
          <w:szCs w:val="28"/>
        </w:rPr>
        <w:t xml:space="preserve"> </w:t>
      </w:r>
      <w:r w:rsidR="00024AAD" w:rsidRPr="00965EDC">
        <w:rPr>
          <w:sz w:val="28"/>
          <w:szCs w:val="28"/>
        </w:rPr>
        <w:t>tenga</w:t>
      </w:r>
      <w:r w:rsidR="00024AAD" w:rsidRPr="00965EDC">
        <w:rPr>
          <w:spacing w:val="-9"/>
          <w:sz w:val="28"/>
          <w:szCs w:val="28"/>
        </w:rPr>
        <w:t xml:space="preserve"> </w:t>
      </w:r>
      <w:r w:rsidR="00024AAD" w:rsidRPr="00965EDC">
        <w:rPr>
          <w:sz w:val="28"/>
          <w:szCs w:val="28"/>
        </w:rPr>
        <w:t>ciertos</w:t>
      </w:r>
      <w:r w:rsidR="00024AAD" w:rsidRPr="00965EDC">
        <w:rPr>
          <w:spacing w:val="-13"/>
          <w:sz w:val="28"/>
          <w:szCs w:val="28"/>
        </w:rPr>
        <w:t xml:space="preserve"> </w:t>
      </w:r>
      <w:r w:rsidR="00024AAD" w:rsidRPr="00965EDC">
        <w:rPr>
          <w:sz w:val="28"/>
          <w:szCs w:val="28"/>
        </w:rPr>
        <w:t>elementos</w:t>
      </w:r>
      <w:r w:rsidR="00024AAD" w:rsidRPr="00965EDC">
        <w:rPr>
          <w:spacing w:val="-10"/>
          <w:sz w:val="28"/>
          <w:szCs w:val="28"/>
        </w:rPr>
        <w:t xml:space="preserve"> </w:t>
      </w:r>
      <w:r w:rsidR="00024AAD" w:rsidRPr="00965EDC">
        <w:rPr>
          <w:sz w:val="28"/>
          <w:szCs w:val="28"/>
        </w:rPr>
        <w:t>que</w:t>
      </w:r>
      <w:r w:rsidR="00024AAD" w:rsidRPr="00965EDC">
        <w:rPr>
          <w:spacing w:val="-9"/>
          <w:sz w:val="28"/>
          <w:szCs w:val="28"/>
        </w:rPr>
        <w:t xml:space="preserve"> </w:t>
      </w:r>
      <w:r w:rsidR="00024AAD" w:rsidRPr="00965EDC">
        <w:rPr>
          <w:sz w:val="28"/>
          <w:szCs w:val="28"/>
        </w:rPr>
        <w:t>hagan</w:t>
      </w:r>
      <w:r w:rsidR="00024AAD" w:rsidRPr="00965EDC">
        <w:rPr>
          <w:spacing w:val="-12"/>
          <w:sz w:val="28"/>
          <w:szCs w:val="28"/>
        </w:rPr>
        <w:t xml:space="preserve"> </w:t>
      </w:r>
      <w:r w:rsidR="00024AAD" w:rsidRPr="00965EDC">
        <w:rPr>
          <w:sz w:val="28"/>
          <w:szCs w:val="28"/>
        </w:rPr>
        <w:t>presumir</w:t>
      </w:r>
      <w:r w:rsidR="00024AAD" w:rsidRPr="00965EDC">
        <w:rPr>
          <w:spacing w:val="-11"/>
          <w:sz w:val="28"/>
          <w:szCs w:val="28"/>
        </w:rPr>
        <w:t xml:space="preserve"> </w:t>
      </w:r>
      <w:r w:rsidR="00024AAD" w:rsidRPr="00965EDC">
        <w:rPr>
          <w:sz w:val="28"/>
          <w:szCs w:val="28"/>
        </w:rPr>
        <w:t>su</w:t>
      </w:r>
      <w:r w:rsidR="00024AAD" w:rsidRPr="00965EDC">
        <w:rPr>
          <w:spacing w:val="-12"/>
          <w:sz w:val="28"/>
          <w:szCs w:val="28"/>
        </w:rPr>
        <w:t xml:space="preserve"> </w:t>
      </w:r>
      <w:r w:rsidR="00024AAD" w:rsidRPr="00965EDC">
        <w:rPr>
          <w:sz w:val="28"/>
          <w:szCs w:val="28"/>
        </w:rPr>
        <w:t>carácter</w:t>
      </w:r>
      <w:r w:rsidR="00024AAD" w:rsidRPr="00965EDC">
        <w:rPr>
          <w:spacing w:val="-11"/>
          <w:sz w:val="28"/>
          <w:szCs w:val="28"/>
        </w:rPr>
        <w:t xml:space="preserve"> </w:t>
      </w:r>
      <w:r w:rsidR="00024AAD" w:rsidRPr="00965EDC">
        <w:rPr>
          <w:sz w:val="28"/>
          <w:szCs w:val="28"/>
        </w:rPr>
        <w:t>de</w:t>
      </w:r>
      <w:r w:rsidR="00024AAD" w:rsidRPr="00965EDC">
        <w:rPr>
          <w:spacing w:val="-9"/>
          <w:sz w:val="28"/>
          <w:szCs w:val="28"/>
        </w:rPr>
        <w:t xml:space="preserve"> </w:t>
      </w:r>
      <w:r w:rsidR="00024AAD" w:rsidRPr="00965EDC">
        <w:rPr>
          <w:sz w:val="28"/>
          <w:szCs w:val="28"/>
        </w:rPr>
        <w:t>ilícito penal,</w:t>
      </w:r>
      <w:r w:rsidR="00024AAD" w:rsidRPr="00965EDC">
        <w:rPr>
          <w:spacing w:val="-10"/>
          <w:sz w:val="28"/>
          <w:szCs w:val="28"/>
        </w:rPr>
        <w:t xml:space="preserve"> </w:t>
      </w:r>
      <w:r w:rsidR="00024AAD" w:rsidRPr="00965EDC">
        <w:rPr>
          <w:sz w:val="28"/>
          <w:szCs w:val="28"/>
        </w:rPr>
        <w:t>puesto</w:t>
      </w:r>
      <w:r w:rsidR="00024AAD" w:rsidRPr="00965EDC">
        <w:rPr>
          <w:spacing w:val="-12"/>
          <w:sz w:val="28"/>
          <w:szCs w:val="28"/>
        </w:rPr>
        <w:t xml:space="preserve"> </w:t>
      </w:r>
      <w:r w:rsidR="00024AAD" w:rsidRPr="00965EDC">
        <w:rPr>
          <w:sz w:val="28"/>
          <w:szCs w:val="28"/>
        </w:rPr>
        <w:t>que</w:t>
      </w:r>
      <w:r w:rsidR="00024AAD" w:rsidRPr="00965EDC">
        <w:rPr>
          <w:spacing w:val="-12"/>
          <w:sz w:val="28"/>
          <w:szCs w:val="28"/>
        </w:rPr>
        <w:t xml:space="preserve"> </w:t>
      </w:r>
      <w:r w:rsidR="00024AAD" w:rsidRPr="00965EDC">
        <w:rPr>
          <w:sz w:val="28"/>
          <w:szCs w:val="28"/>
        </w:rPr>
        <w:t>en</w:t>
      </w:r>
      <w:r w:rsidR="00024AAD" w:rsidRPr="00965EDC">
        <w:rPr>
          <w:spacing w:val="-9"/>
          <w:sz w:val="28"/>
          <w:szCs w:val="28"/>
        </w:rPr>
        <w:t xml:space="preserve"> </w:t>
      </w:r>
      <w:r w:rsidR="00024AAD" w:rsidRPr="00965EDC">
        <w:rPr>
          <w:sz w:val="28"/>
          <w:szCs w:val="28"/>
        </w:rPr>
        <w:t>definitiva,</w:t>
      </w:r>
      <w:r w:rsidR="00024AAD" w:rsidRPr="00965EDC">
        <w:rPr>
          <w:spacing w:val="-12"/>
          <w:sz w:val="28"/>
          <w:szCs w:val="28"/>
        </w:rPr>
        <w:t xml:space="preserve"> </w:t>
      </w:r>
      <w:r w:rsidR="00024AAD" w:rsidRPr="00965EDC">
        <w:rPr>
          <w:sz w:val="28"/>
          <w:szCs w:val="28"/>
        </w:rPr>
        <w:t>por</w:t>
      </w:r>
      <w:r w:rsidR="00024AAD" w:rsidRPr="00965EDC">
        <w:rPr>
          <w:spacing w:val="-13"/>
          <w:sz w:val="28"/>
          <w:szCs w:val="28"/>
        </w:rPr>
        <w:t xml:space="preserve"> </w:t>
      </w:r>
      <w:r w:rsidR="00024AAD" w:rsidRPr="00965EDC">
        <w:rPr>
          <w:sz w:val="28"/>
          <w:szCs w:val="28"/>
        </w:rPr>
        <w:t>un</w:t>
      </w:r>
      <w:r w:rsidR="00024AAD" w:rsidRPr="00965EDC">
        <w:rPr>
          <w:spacing w:val="-12"/>
          <w:sz w:val="28"/>
          <w:szCs w:val="28"/>
        </w:rPr>
        <w:t xml:space="preserve"> </w:t>
      </w:r>
      <w:r w:rsidR="00024AAD" w:rsidRPr="00965EDC">
        <w:rPr>
          <w:sz w:val="28"/>
          <w:szCs w:val="28"/>
        </w:rPr>
        <w:t>lado</w:t>
      </w:r>
      <w:r w:rsidR="00024AAD" w:rsidRPr="00965EDC">
        <w:rPr>
          <w:spacing w:val="-9"/>
          <w:sz w:val="28"/>
          <w:szCs w:val="28"/>
        </w:rPr>
        <w:t xml:space="preserve"> </w:t>
      </w:r>
      <w:r w:rsidR="00024AAD" w:rsidRPr="00965EDC">
        <w:rPr>
          <w:sz w:val="28"/>
          <w:szCs w:val="28"/>
        </w:rPr>
        <w:t>la</w:t>
      </w:r>
      <w:r w:rsidR="00024AAD" w:rsidRPr="00965EDC">
        <w:rPr>
          <w:spacing w:val="-15"/>
          <w:sz w:val="28"/>
          <w:szCs w:val="28"/>
        </w:rPr>
        <w:t xml:space="preserve"> </w:t>
      </w:r>
      <w:r w:rsidR="00024AAD" w:rsidRPr="00965EDC">
        <w:rPr>
          <w:sz w:val="28"/>
          <w:szCs w:val="28"/>
        </w:rPr>
        <w:t>investigación</w:t>
      </w:r>
      <w:r w:rsidR="00024AAD" w:rsidRPr="00965EDC">
        <w:rPr>
          <w:spacing w:val="-12"/>
          <w:sz w:val="28"/>
          <w:szCs w:val="28"/>
        </w:rPr>
        <w:t xml:space="preserve"> </w:t>
      </w:r>
      <w:r w:rsidR="00024AAD" w:rsidRPr="00965EDC">
        <w:rPr>
          <w:sz w:val="28"/>
          <w:szCs w:val="28"/>
        </w:rPr>
        <w:t>del</w:t>
      </w:r>
      <w:r w:rsidR="00024AAD" w:rsidRPr="00965EDC">
        <w:rPr>
          <w:spacing w:val="-11"/>
          <w:sz w:val="28"/>
          <w:szCs w:val="28"/>
        </w:rPr>
        <w:t xml:space="preserve"> </w:t>
      </w:r>
      <w:r w:rsidR="00024AAD" w:rsidRPr="00965EDC">
        <w:rPr>
          <w:sz w:val="28"/>
          <w:szCs w:val="28"/>
        </w:rPr>
        <w:t>“delito”</w:t>
      </w:r>
      <w:r w:rsidR="00024AAD" w:rsidRPr="00965EDC">
        <w:rPr>
          <w:spacing w:val="-11"/>
          <w:sz w:val="28"/>
          <w:szCs w:val="28"/>
        </w:rPr>
        <w:t xml:space="preserve"> </w:t>
      </w:r>
      <w:r w:rsidR="00024AAD" w:rsidRPr="00965EDC">
        <w:rPr>
          <w:sz w:val="28"/>
          <w:szCs w:val="28"/>
        </w:rPr>
        <w:t>se</w:t>
      </w:r>
      <w:r w:rsidR="00024AAD" w:rsidRPr="00965EDC">
        <w:rPr>
          <w:spacing w:val="-5"/>
          <w:sz w:val="28"/>
          <w:szCs w:val="28"/>
        </w:rPr>
        <w:t xml:space="preserve"> </w:t>
      </w:r>
      <w:r w:rsidR="00024AAD" w:rsidRPr="00965EDC">
        <w:rPr>
          <w:sz w:val="28"/>
          <w:szCs w:val="28"/>
        </w:rPr>
        <w:t>encuentra radicada única y exclusivamente en el Ministerio Público y, por otro lado, la declaración en cuanto al carácter penal del hecho y su sanción corresponde única y exclusivamente al Juzgado de Garantía respectivo.</w:t>
      </w:r>
    </w:p>
    <w:p w14:paraId="011F8A82" w14:textId="440A79F4" w:rsidR="00AA5A5E" w:rsidRPr="00965EDC" w:rsidRDefault="00024AAD" w:rsidP="00FD483F">
      <w:pPr>
        <w:pStyle w:val="Textoindependiente"/>
        <w:spacing w:before="158" w:line="259" w:lineRule="auto"/>
        <w:ind w:left="222" w:right="1339"/>
        <w:rPr>
          <w:sz w:val="28"/>
          <w:szCs w:val="28"/>
        </w:rPr>
      </w:pPr>
      <w:r w:rsidRPr="00965EDC">
        <w:rPr>
          <w:sz w:val="28"/>
          <w:szCs w:val="28"/>
        </w:rPr>
        <w:t>Los miembros de la comunidad educativa que se encuentren en la situación antes descrita</w:t>
      </w:r>
      <w:r w:rsidRPr="00965EDC">
        <w:rPr>
          <w:spacing w:val="-6"/>
          <w:sz w:val="28"/>
          <w:szCs w:val="28"/>
        </w:rPr>
        <w:t xml:space="preserve"> </w:t>
      </w:r>
      <w:r w:rsidRPr="00965EDC">
        <w:rPr>
          <w:sz w:val="28"/>
          <w:szCs w:val="28"/>
        </w:rPr>
        <w:t>deben</w:t>
      </w:r>
      <w:r w:rsidRPr="00965EDC">
        <w:rPr>
          <w:spacing w:val="-7"/>
          <w:sz w:val="28"/>
          <w:szCs w:val="28"/>
        </w:rPr>
        <w:t xml:space="preserve"> </w:t>
      </w:r>
      <w:r w:rsidRPr="00965EDC">
        <w:rPr>
          <w:sz w:val="28"/>
          <w:szCs w:val="28"/>
        </w:rPr>
        <w:t>denunciar</w:t>
      </w:r>
      <w:r w:rsidRPr="00965EDC">
        <w:rPr>
          <w:spacing w:val="-6"/>
          <w:sz w:val="28"/>
          <w:szCs w:val="28"/>
        </w:rPr>
        <w:t xml:space="preserve"> </w:t>
      </w:r>
      <w:r w:rsidRPr="00965EDC">
        <w:rPr>
          <w:sz w:val="28"/>
          <w:szCs w:val="28"/>
        </w:rPr>
        <w:t>en</w:t>
      </w:r>
      <w:r w:rsidRPr="00965EDC">
        <w:rPr>
          <w:spacing w:val="-7"/>
          <w:sz w:val="28"/>
          <w:szCs w:val="28"/>
        </w:rPr>
        <w:t xml:space="preserve"> </w:t>
      </w:r>
      <w:r w:rsidRPr="00965EDC">
        <w:rPr>
          <w:sz w:val="28"/>
          <w:szCs w:val="28"/>
        </w:rPr>
        <w:t>el</w:t>
      </w:r>
      <w:r w:rsidRPr="00965EDC">
        <w:rPr>
          <w:spacing w:val="-6"/>
          <w:sz w:val="28"/>
          <w:szCs w:val="28"/>
        </w:rPr>
        <w:t xml:space="preserve"> </w:t>
      </w:r>
      <w:r w:rsidRPr="00965EDC">
        <w:rPr>
          <w:sz w:val="28"/>
          <w:szCs w:val="28"/>
        </w:rPr>
        <w:t>plazo</w:t>
      </w:r>
      <w:r w:rsidRPr="00965EDC">
        <w:rPr>
          <w:spacing w:val="-7"/>
          <w:sz w:val="28"/>
          <w:szCs w:val="28"/>
        </w:rPr>
        <w:t xml:space="preserve"> </w:t>
      </w:r>
      <w:r w:rsidRPr="00965EDC">
        <w:rPr>
          <w:sz w:val="28"/>
          <w:szCs w:val="28"/>
        </w:rPr>
        <w:t>de</w:t>
      </w:r>
      <w:r w:rsidRPr="00965EDC">
        <w:rPr>
          <w:spacing w:val="-7"/>
          <w:sz w:val="28"/>
          <w:szCs w:val="28"/>
        </w:rPr>
        <w:t xml:space="preserve"> </w:t>
      </w:r>
      <w:r w:rsidRPr="00965EDC">
        <w:rPr>
          <w:sz w:val="28"/>
          <w:szCs w:val="28"/>
        </w:rPr>
        <w:t>24</w:t>
      </w:r>
      <w:r w:rsidRPr="00965EDC">
        <w:rPr>
          <w:spacing w:val="-7"/>
          <w:sz w:val="28"/>
          <w:szCs w:val="28"/>
        </w:rPr>
        <w:t xml:space="preserve"> </w:t>
      </w:r>
      <w:r w:rsidRPr="00965EDC">
        <w:rPr>
          <w:sz w:val="28"/>
          <w:szCs w:val="28"/>
        </w:rPr>
        <w:t>horas</w:t>
      </w:r>
      <w:r w:rsidRPr="00965EDC">
        <w:rPr>
          <w:spacing w:val="-5"/>
          <w:sz w:val="28"/>
          <w:szCs w:val="28"/>
        </w:rPr>
        <w:t xml:space="preserve"> </w:t>
      </w:r>
      <w:r w:rsidRPr="00965EDC">
        <w:rPr>
          <w:sz w:val="28"/>
          <w:szCs w:val="28"/>
        </w:rPr>
        <w:t>desde</w:t>
      </w:r>
      <w:r w:rsidRPr="00965EDC">
        <w:rPr>
          <w:spacing w:val="-7"/>
          <w:sz w:val="28"/>
          <w:szCs w:val="28"/>
        </w:rPr>
        <w:t xml:space="preserve"> </w:t>
      </w:r>
      <w:r w:rsidRPr="00965EDC">
        <w:rPr>
          <w:sz w:val="28"/>
          <w:szCs w:val="28"/>
        </w:rPr>
        <w:t>que</w:t>
      </w:r>
      <w:r w:rsidRPr="00965EDC">
        <w:rPr>
          <w:spacing w:val="-7"/>
          <w:sz w:val="28"/>
          <w:szCs w:val="28"/>
        </w:rPr>
        <w:t xml:space="preserve"> </w:t>
      </w:r>
      <w:r w:rsidRPr="00965EDC">
        <w:rPr>
          <w:sz w:val="28"/>
          <w:szCs w:val="28"/>
        </w:rPr>
        <w:t>tomaron</w:t>
      </w:r>
      <w:r w:rsidRPr="00965EDC">
        <w:rPr>
          <w:spacing w:val="-5"/>
          <w:sz w:val="28"/>
          <w:szCs w:val="28"/>
        </w:rPr>
        <w:t xml:space="preserve"> </w:t>
      </w:r>
      <w:r w:rsidRPr="00965EDC">
        <w:rPr>
          <w:sz w:val="28"/>
          <w:szCs w:val="28"/>
        </w:rPr>
        <w:t>conocimiento del hecho ante carabineros de Chile, tribunales de familia según corresponda.</w:t>
      </w:r>
    </w:p>
    <w:p w14:paraId="321141A5" w14:textId="5B6DA4C7" w:rsidR="00AA5A5E" w:rsidRPr="00965EDC" w:rsidRDefault="00AA5A5E" w:rsidP="00FD483F">
      <w:pPr>
        <w:spacing w:line="259" w:lineRule="auto"/>
        <w:jc w:val="both"/>
        <w:rPr>
          <w:sz w:val="28"/>
          <w:szCs w:val="28"/>
        </w:rPr>
        <w:sectPr w:rsidR="00AA5A5E" w:rsidRPr="00965EDC">
          <w:pgSz w:w="12240" w:h="20160"/>
          <w:pgMar w:top="1420" w:right="360" w:bottom="280" w:left="1480" w:header="163" w:footer="0" w:gutter="0"/>
          <w:cols w:space="720"/>
        </w:sectPr>
      </w:pPr>
    </w:p>
    <w:p w14:paraId="5B10150F" w14:textId="4C9B32EF" w:rsidR="00AA5A5E" w:rsidRPr="00965EDC" w:rsidRDefault="00024AAD" w:rsidP="00FD483F">
      <w:pPr>
        <w:pStyle w:val="Ttulo2"/>
        <w:spacing w:line="268" w:lineRule="exact"/>
        <w:jc w:val="both"/>
        <w:rPr>
          <w:sz w:val="28"/>
          <w:szCs w:val="28"/>
        </w:rPr>
      </w:pPr>
      <w:r w:rsidRPr="00965EDC">
        <w:rPr>
          <w:sz w:val="28"/>
          <w:szCs w:val="28"/>
        </w:rPr>
        <w:lastRenderedPageBreak/>
        <w:t>3.-El</w:t>
      </w:r>
      <w:r w:rsidRPr="00965EDC">
        <w:rPr>
          <w:spacing w:val="-11"/>
          <w:sz w:val="28"/>
          <w:szCs w:val="28"/>
        </w:rPr>
        <w:t xml:space="preserve"> </w:t>
      </w:r>
      <w:r w:rsidRPr="00965EDC">
        <w:rPr>
          <w:sz w:val="28"/>
          <w:szCs w:val="28"/>
        </w:rPr>
        <w:t>no</w:t>
      </w:r>
      <w:r w:rsidRPr="00965EDC">
        <w:rPr>
          <w:spacing w:val="-9"/>
          <w:sz w:val="28"/>
          <w:szCs w:val="28"/>
        </w:rPr>
        <w:t xml:space="preserve"> </w:t>
      </w:r>
      <w:r w:rsidRPr="00965EDC">
        <w:rPr>
          <w:sz w:val="28"/>
          <w:szCs w:val="28"/>
        </w:rPr>
        <w:t>cumplimiento</w:t>
      </w:r>
      <w:r w:rsidRPr="00965EDC">
        <w:rPr>
          <w:spacing w:val="-8"/>
          <w:sz w:val="28"/>
          <w:szCs w:val="28"/>
        </w:rPr>
        <w:t xml:space="preserve"> </w:t>
      </w:r>
      <w:r w:rsidRPr="00965EDC">
        <w:rPr>
          <w:sz w:val="28"/>
          <w:szCs w:val="28"/>
        </w:rPr>
        <w:t>de</w:t>
      </w:r>
      <w:r w:rsidRPr="00965EDC">
        <w:rPr>
          <w:spacing w:val="-9"/>
          <w:sz w:val="28"/>
          <w:szCs w:val="28"/>
        </w:rPr>
        <w:t xml:space="preserve"> </w:t>
      </w:r>
      <w:r w:rsidRPr="00965EDC">
        <w:rPr>
          <w:spacing w:val="-2"/>
          <w:sz w:val="28"/>
          <w:szCs w:val="28"/>
        </w:rPr>
        <w:t>denunciar:</w:t>
      </w:r>
    </w:p>
    <w:p w14:paraId="1304B5AF" w14:textId="77777777" w:rsidR="00AA5A5E" w:rsidRPr="00965EDC" w:rsidRDefault="00024AAD" w:rsidP="00FD483F">
      <w:pPr>
        <w:pStyle w:val="Textoindependiente"/>
        <w:spacing w:before="183"/>
        <w:ind w:left="289"/>
        <w:rPr>
          <w:sz w:val="28"/>
          <w:szCs w:val="28"/>
        </w:rPr>
      </w:pPr>
      <w:r w:rsidRPr="00965EDC">
        <w:rPr>
          <w:sz w:val="28"/>
          <w:szCs w:val="28"/>
        </w:rPr>
        <w:t>El</w:t>
      </w:r>
      <w:r w:rsidRPr="00965EDC">
        <w:rPr>
          <w:spacing w:val="-5"/>
          <w:sz w:val="28"/>
          <w:szCs w:val="28"/>
        </w:rPr>
        <w:t xml:space="preserve"> </w:t>
      </w:r>
      <w:r w:rsidRPr="00965EDC">
        <w:rPr>
          <w:sz w:val="28"/>
          <w:szCs w:val="28"/>
        </w:rPr>
        <w:t>funcionario</w:t>
      </w:r>
      <w:r w:rsidRPr="00965EDC">
        <w:rPr>
          <w:spacing w:val="-4"/>
          <w:sz w:val="28"/>
          <w:szCs w:val="28"/>
        </w:rPr>
        <w:t xml:space="preserve"> </w:t>
      </w:r>
      <w:r w:rsidRPr="00965EDC">
        <w:rPr>
          <w:sz w:val="28"/>
          <w:szCs w:val="28"/>
        </w:rPr>
        <w:t>tendrá</w:t>
      </w:r>
      <w:r w:rsidRPr="00965EDC">
        <w:rPr>
          <w:spacing w:val="-4"/>
          <w:sz w:val="28"/>
          <w:szCs w:val="28"/>
        </w:rPr>
        <w:t xml:space="preserve"> </w:t>
      </w:r>
      <w:r w:rsidRPr="00965EDC">
        <w:rPr>
          <w:sz w:val="28"/>
          <w:szCs w:val="28"/>
        </w:rPr>
        <w:t>dos</w:t>
      </w:r>
      <w:r w:rsidRPr="00965EDC">
        <w:rPr>
          <w:spacing w:val="-3"/>
          <w:sz w:val="28"/>
          <w:szCs w:val="28"/>
        </w:rPr>
        <w:t xml:space="preserve"> </w:t>
      </w:r>
      <w:r w:rsidRPr="00965EDC">
        <w:rPr>
          <w:sz w:val="28"/>
          <w:szCs w:val="28"/>
        </w:rPr>
        <w:t>clases</w:t>
      </w:r>
      <w:r w:rsidRPr="00965EDC">
        <w:rPr>
          <w:spacing w:val="-2"/>
          <w:sz w:val="28"/>
          <w:szCs w:val="28"/>
        </w:rPr>
        <w:t xml:space="preserve"> </w:t>
      </w:r>
      <w:r w:rsidRPr="00965EDC">
        <w:rPr>
          <w:sz w:val="28"/>
          <w:szCs w:val="28"/>
        </w:rPr>
        <w:t>de</w:t>
      </w:r>
      <w:r w:rsidRPr="00965EDC">
        <w:rPr>
          <w:spacing w:val="-4"/>
          <w:sz w:val="28"/>
          <w:szCs w:val="28"/>
        </w:rPr>
        <w:t xml:space="preserve"> </w:t>
      </w:r>
      <w:r w:rsidRPr="00965EDC">
        <w:rPr>
          <w:spacing w:val="-2"/>
          <w:sz w:val="28"/>
          <w:szCs w:val="28"/>
        </w:rPr>
        <w:t>responsabilidad:</w:t>
      </w:r>
    </w:p>
    <w:p w14:paraId="36BAB279" w14:textId="77777777" w:rsidR="00AA5A5E" w:rsidRPr="00965EDC" w:rsidRDefault="00024AAD" w:rsidP="00FD483F">
      <w:pPr>
        <w:pStyle w:val="Prrafodelista"/>
        <w:numPr>
          <w:ilvl w:val="0"/>
          <w:numId w:val="13"/>
        </w:numPr>
        <w:tabs>
          <w:tab w:val="left" w:pos="1072"/>
          <w:tab w:val="left" w:pos="1074"/>
        </w:tabs>
        <w:spacing w:before="182" w:line="259" w:lineRule="auto"/>
        <w:ind w:right="1347"/>
        <w:rPr>
          <w:sz w:val="28"/>
          <w:szCs w:val="28"/>
        </w:rPr>
      </w:pPr>
      <w:r w:rsidRPr="00965EDC">
        <w:rPr>
          <w:b/>
          <w:sz w:val="28"/>
          <w:szCs w:val="28"/>
        </w:rPr>
        <w:t xml:space="preserve">Penal: </w:t>
      </w:r>
      <w:r w:rsidRPr="00965EDC">
        <w:rPr>
          <w:sz w:val="28"/>
          <w:szCs w:val="28"/>
        </w:rPr>
        <w:t>que se materializa a través de la imposición de una multa de 1 a 4 UTM, aplicada por el Juzgado de Garantía correspondiente.</w:t>
      </w:r>
    </w:p>
    <w:p w14:paraId="335D92C4" w14:textId="77777777" w:rsidR="00AA5A5E" w:rsidRPr="00965EDC" w:rsidRDefault="00024AAD" w:rsidP="00FD483F">
      <w:pPr>
        <w:pStyle w:val="Prrafodelista"/>
        <w:numPr>
          <w:ilvl w:val="0"/>
          <w:numId w:val="13"/>
        </w:numPr>
        <w:tabs>
          <w:tab w:val="left" w:pos="1072"/>
          <w:tab w:val="left" w:pos="1074"/>
        </w:tabs>
        <w:spacing w:before="160" w:line="259" w:lineRule="auto"/>
        <w:ind w:right="1342"/>
        <w:rPr>
          <w:sz w:val="28"/>
          <w:szCs w:val="28"/>
        </w:rPr>
      </w:pPr>
      <w:r w:rsidRPr="00965EDC">
        <w:rPr>
          <w:b/>
          <w:sz w:val="28"/>
          <w:szCs w:val="28"/>
        </w:rPr>
        <w:t xml:space="preserve">Administrativa: </w:t>
      </w:r>
      <w:r w:rsidRPr="00965EDC">
        <w:rPr>
          <w:sz w:val="28"/>
          <w:szCs w:val="28"/>
        </w:rPr>
        <w:t>que se materializa a través de cualquiera de las medidas disciplinarias señaladas en el Estatuto Administrativo, a partir de una investigación o sumario administrativo, según la gravedad de los hechos irregulares denunciados.</w:t>
      </w:r>
    </w:p>
    <w:p w14:paraId="27D435A2" w14:textId="3B1F6316" w:rsidR="00AA5A5E" w:rsidRPr="00965EDC" w:rsidRDefault="00024AAD" w:rsidP="00FD483F">
      <w:pPr>
        <w:pStyle w:val="Ttulo2"/>
        <w:spacing w:before="159"/>
        <w:jc w:val="both"/>
        <w:rPr>
          <w:sz w:val="28"/>
          <w:szCs w:val="28"/>
        </w:rPr>
      </w:pPr>
      <w:r w:rsidRPr="00965EDC">
        <w:rPr>
          <w:sz w:val="28"/>
          <w:szCs w:val="28"/>
        </w:rPr>
        <w:t>4.-Se</w:t>
      </w:r>
      <w:r w:rsidRPr="00965EDC">
        <w:rPr>
          <w:spacing w:val="-10"/>
          <w:sz w:val="28"/>
          <w:szCs w:val="28"/>
        </w:rPr>
        <w:t xml:space="preserve"> </w:t>
      </w:r>
      <w:r w:rsidRPr="00965EDC">
        <w:rPr>
          <w:sz w:val="28"/>
          <w:szCs w:val="28"/>
        </w:rPr>
        <w:t>consideran</w:t>
      </w:r>
      <w:r w:rsidRPr="00965EDC">
        <w:rPr>
          <w:spacing w:val="-13"/>
          <w:sz w:val="28"/>
          <w:szCs w:val="28"/>
        </w:rPr>
        <w:t xml:space="preserve"> </w:t>
      </w:r>
      <w:r w:rsidRPr="00965EDC">
        <w:rPr>
          <w:sz w:val="28"/>
          <w:szCs w:val="28"/>
        </w:rPr>
        <w:t>Vulneración</w:t>
      </w:r>
      <w:r w:rsidRPr="00965EDC">
        <w:rPr>
          <w:spacing w:val="-13"/>
          <w:sz w:val="28"/>
          <w:szCs w:val="28"/>
        </w:rPr>
        <w:t xml:space="preserve"> </w:t>
      </w:r>
      <w:r w:rsidRPr="00965EDC">
        <w:rPr>
          <w:sz w:val="28"/>
          <w:szCs w:val="28"/>
        </w:rPr>
        <w:t>de</w:t>
      </w:r>
      <w:r w:rsidRPr="00965EDC">
        <w:rPr>
          <w:spacing w:val="-9"/>
          <w:sz w:val="28"/>
          <w:szCs w:val="28"/>
        </w:rPr>
        <w:t xml:space="preserve"> </w:t>
      </w:r>
      <w:r w:rsidRPr="00965EDC">
        <w:rPr>
          <w:sz w:val="28"/>
          <w:szCs w:val="28"/>
        </w:rPr>
        <w:t>Derechos</w:t>
      </w:r>
      <w:r w:rsidRPr="00965EDC">
        <w:rPr>
          <w:spacing w:val="-10"/>
          <w:sz w:val="28"/>
          <w:szCs w:val="28"/>
        </w:rPr>
        <w:t xml:space="preserve"> </w:t>
      </w:r>
      <w:r w:rsidRPr="00965EDC">
        <w:rPr>
          <w:sz w:val="28"/>
          <w:szCs w:val="28"/>
        </w:rPr>
        <w:t>de</w:t>
      </w:r>
      <w:r w:rsidRPr="00965EDC">
        <w:rPr>
          <w:spacing w:val="-9"/>
          <w:sz w:val="28"/>
          <w:szCs w:val="28"/>
        </w:rPr>
        <w:t xml:space="preserve"> </w:t>
      </w:r>
      <w:r w:rsidRPr="00965EDC">
        <w:rPr>
          <w:sz w:val="28"/>
          <w:szCs w:val="28"/>
        </w:rPr>
        <w:t>los</w:t>
      </w:r>
      <w:r w:rsidRPr="00965EDC">
        <w:rPr>
          <w:spacing w:val="-10"/>
          <w:sz w:val="28"/>
          <w:szCs w:val="28"/>
        </w:rPr>
        <w:t xml:space="preserve"> </w:t>
      </w:r>
      <w:r w:rsidRPr="00965EDC">
        <w:rPr>
          <w:spacing w:val="-2"/>
          <w:sz w:val="28"/>
          <w:szCs w:val="28"/>
        </w:rPr>
        <w:t>estudiantes:</w:t>
      </w:r>
    </w:p>
    <w:p w14:paraId="131A45D2" w14:textId="14C9F997" w:rsidR="00AA5A5E" w:rsidRPr="00965EDC" w:rsidRDefault="00024AAD" w:rsidP="00FD483F">
      <w:pPr>
        <w:pStyle w:val="Prrafodelista"/>
        <w:numPr>
          <w:ilvl w:val="0"/>
          <w:numId w:val="12"/>
        </w:numPr>
        <w:tabs>
          <w:tab w:val="left" w:pos="1072"/>
          <w:tab w:val="left" w:pos="1074"/>
          <w:tab w:val="left" w:pos="2764"/>
          <w:tab w:val="left" w:pos="3983"/>
          <w:tab w:val="left" w:pos="5605"/>
          <w:tab w:val="left" w:pos="7028"/>
          <w:tab w:val="left" w:pos="8244"/>
        </w:tabs>
        <w:spacing w:before="182" w:line="259" w:lineRule="auto"/>
        <w:ind w:right="1333"/>
        <w:rPr>
          <w:sz w:val="28"/>
          <w:szCs w:val="28"/>
        </w:rPr>
      </w:pPr>
      <w:r w:rsidRPr="00965EDC">
        <w:rPr>
          <w:noProof/>
          <w:sz w:val="28"/>
          <w:szCs w:val="28"/>
        </w:rPr>
        <mc:AlternateContent>
          <mc:Choice Requires="wpg">
            <w:drawing>
              <wp:anchor distT="0" distB="0" distL="0" distR="0" simplePos="0" relativeHeight="251706368" behindDoc="0" locked="0" layoutInCell="1" allowOverlap="1" wp14:anchorId="2735D2CE" wp14:editId="56E4EC7F">
                <wp:simplePos x="0" y="0"/>
                <wp:positionH relativeFrom="page">
                  <wp:posOffset>6993508</wp:posOffset>
                </wp:positionH>
                <wp:positionV relativeFrom="paragraph">
                  <wp:posOffset>205269</wp:posOffset>
                </wp:positionV>
                <wp:extent cx="477520" cy="477520"/>
                <wp:effectExtent l="0" t="0" r="0" b="0"/>
                <wp:wrapNone/>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89" name="Graphic 489"/>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90" name="Textbox 490"/>
                        <wps:cNvSpPr txBox="1"/>
                        <wps:spPr>
                          <a:xfrm>
                            <a:off x="0" y="0"/>
                            <a:ext cx="477520" cy="477520"/>
                          </a:xfrm>
                          <a:prstGeom prst="rect">
                            <a:avLst/>
                          </a:prstGeom>
                        </wps:spPr>
                        <wps:txbx>
                          <w:txbxContent>
                            <w:p w14:paraId="4F3A55AA" w14:textId="54B38DC4" w:rsidR="00AA5A5E" w:rsidRDefault="00024AAD">
                              <w:pPr>
                                <w:spacing w:before="182"/>
                                <w:ind w:left="196"/>
                                <w:rPr>
                                  <w:rFonts w:ascii="Calibri"/>
                                  <w:b/>
                                  <w:sz w:val="24"/>
                                </w:rPr>
                              </w:pPr>
                              <w:r>
                                <w:rPr>
                                  <w:rFonts w:ascii="Calibri"/>
                                  <w:b/>
                                  <w:color w:val="FFFFFF"/>
                                  <w:spacing w:val="-5"/>
                                  <w:sz w:val="24"/>
                                </w:rPr>
                                <w:t>1</w:t>
                              </w:r>
                              <w:r w:rsidR="004A1D70">
                                <w:rPr>
                                  <w:rFonts w:ascii="Calibri"/>
                                  <w:b/>
                                  <w:color w:val="FFFFFF"/>
                                  <w:spacing w:val="-5"/>
                                  <w:sz w:val="24"/>
                                </w:rPr>
                                <w:t>53</w:t>
                              </w:r>
                            </w:p>
                          </w:txbxContent>
                        </wps:txbx>
                        <wps:bodyPr wrap="square" lIns="0" tIns="0" rIns="0" bIns="0" rtlCol="0">
                          <a:noAutofit/>
                        </wps:bodyPr>
                      </wps:wsp>
                    </wpg:wgp>
                  </a:graphicData>
                </a:graphic>
              </wp:anchor>
            </w:drawing>
          </mc:Choice>
          <mc:Fallback>
            <w:pict>
              <v:group w14:anchorId="2735D2CE" id="Group 488" o:spid="_x0000_s1493" style="position:absolute;left:0;text-align:left;margin-left:550.65pt;margin-top:16.15pt;width:37.6pt;height:37.6pt;z-index:25170636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">
                <v:shape id="Graphic 489" o:spid="_x0000_s1494"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90" o:spid="_x0000_s1495"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4F3A55AA" w14:textId="54B38DC4" w:rsidR="00AA5A5E" w:rsidRDefault="00024AAD">
                        <w:pPr>
                          <w:spacing w:before="182"/>
                          <w:ind w:left="196"/>
                          <w:rPr>
                            <w:rFonts w:ascii="Calibri"/>
                            <w:b/>
                            <w:sz w:val="24"/>
                          </w:rPr>
                        </w:pPr>
                        <w:r>
                          <w:rPr>
                            <w:rFonts w:ascii="Calibri"/>
                            <w:b/>
                            <w:color w:val="FFFFFF"/>
                            <w:spacing w:val="-5"/>
                            <w:sz w:val="24"/>
                          </w:rPr>
                          <w:t>1</w:t>
                        </w:r>
                        <w:r w:rsidR="004A1D70">
                          <w:rPr>
                            <w:rFonts w:ascii="Calibri"/>
                            <w:b/>
                            <w:color w:val="FFFFFF"/>
                            <w:spacing w:val="-5"/>
                            <w:sz w:val="24"/>
                          </w:rPr>
                          <w:t>53</w:t>
                        </w:r>
                      </w:p>
                    </w:txbxContent>
                  </v:textbox>
                </v:shape>
                <w10:wrap anchorx="page"/>
              </v:group>
            </w:pict>
          </mc:Fallback>
        </mc:AlternateContent>
      </w:r>
      <w:r w:rsidRPr="00965EDC">
        <w:rPr>
          <w:b/>
          <w:sz w:val="28"/>
          <w:szCs w:val="28"/>
        </w:rPr>
        <w:t xml:space="preserve">Negligencia Parental: </w:t>
      </w:r>
      <w:r w:rsidRPr="00965EDC">
        <w:rPr>
          <w:sz w:val="28"/>
          <w:szCs w:val="28"/>
        </w:rPr>
        <w:t>Es entendida como un tipo de maltrato reiterativo que es generado por los padres, cuidadores o personas responsables del bienestar del niño, niña o adolescente, el cual se da por acción u omisión, es</w:t>
      </w:r>
      <w:r w:rsidRPr="00965EDC">
        <w:rPr>
          <w:spacing w:val="-13"/>
          <w:sz w:val="28"/>
          <w:szCs w:val="28"/>
        </w:rPr>
        <w:t xml:space="preserve"> </w:t>
      </w:r>
      <w:r w:rsidRPr="00965EDC">
        <w:rPr>
          <w:sz w:val="28"/>
          <w:szCs w:val="28"/>
        </w:rPr>
        <w:t>decir</w:t>
      </w:r>
      <w:r w:rsidRPr="00965EDC">
        <w:rPr>
          <w:spacing w:val="-14"/>
          <w:sz w:val="28"/>
          <w:szCs w:val="28"/>
        </w:rPr>
        <w:t xml:space="preserve"> </w:t>
      </w:r>
      <w:r w:rsidRPr="00965EDC">
        <w:rPr>
          <w:sz w:val="28"/>
          <w:szCs w:val="28"/>
        </w:rPr>
        <w:t>por</w:t>
      </w:r>
      <w:r w:rsidRPr="00965EDC">
        <w:rPr>
          <w:spacing w:val="-14"/>
          <w:sz w:val="28"/>
          <w:szCs w:val="28"/>
        </w:rPr>
        <w:t xml:space="preserve"> </w:t>
      </w:r>
      <w:r w:rsidRPr="00965EDC">
        <w:rPr>
          <w:sz w:val="28"/>
          <w:szCs w:val="28"/>
        </w:rPr>
        <w:t>la</w:t>
      </w:r>
      <w:r w:rsidRPr="00965EDC">
        <w:rPr>
          <w:spacing w:val="-13"/>
          <w:sz w:val="28"/>
          <w:szCs w:val="28"/>
        </w:rPr>
        <w:t xml:space="preserve"> </w:t>
      </w:r>
      <w:r w:rsidRPr="00965EDC">
        <w:rPr>
          <w:sz w:val="28"/>
          <w:szCs w:val="28"/>
        </w:rPr>
        <w:t>falta</w:t>
      </w:r>
      <w:r w:rsidRPr="00965EDC">
        <w:rPr>
          <w:spacing w:val="-15"/>
          <w:sz w:val="28"/>
          <w:szCs w:val="28"/>
        </w:rPr>
        <w:t xml:space="preserve"> </w:t>
      </w:r>
      <w:r w:rsidRPr="00965EDC">
        <w:rPr>
          <w:sz w:val="28"/>
          <w:szCs w:val="28"/>
        </w:rPr>
        <w:t>de</w:t>
      </w:r>
      <w:r w:rsidRPr="00965EDC">
        <w:rPr>
          <w:spacing w:val="-15"/>
          <w:sz w:val="28"/>
          <w:szCs w:val="28"/>
        </w:rPr>
        <w:t xml:space="preserve"> </w:t>
      </w:r>
      <w:r w:rsidRPr="00965EDC">
        <w:rPr>
          <w:sz w:val="28"/>
          <w:szCs w:val="28"/>
        </w:rPr>
        <w:t>atención</w:t>
      </w:r>
      <w:r w:rsidRPr="00965EDC">
        <w:rPr>
          <w:spacing w:val="-12"/>
          <w:sz w:val="28"/>
          <w:szCs w:val="28"/>
        </w:rPr>
        <w:t xml:space="preserve"> </w:t>
      </w:r>
      <w:r w:rsidRPr="00965EDC">
        <w:rPr>
          <w:sz w:val="28"/>
          <w:szCs w:val="28"/>
        </w:rPr>
        <w:t>por</w:t>
      </w:r>
      <w:r w:rsidRPr="00965EDC">
        <w:rPr>
          <w:spacing w:val="-14"/>
          <w:sz w:val="28"/>
          <w:szCs w:val="28"/>
        </w:rPr>
        <w:t xml:space="preserve"> </w:t>
      </w:r>
      <w:r w:rsidRPr="00965EDC">
        <w:rPr>
          <w:sz w:val="28"/>
          <w:szCs w:val="28"/>
        </w:rPr>
        <w:t>parte</w:t>
      </w:r>
      <w:r w:rsidRPr="00965EDC">
        <w:rPr>
          <w:spacing w:val="-13"/>
          <w:sz w:val="28"/>
          <w:szCs w:val="28"/>
        </w:rPr>
        <w:t xml:space="preserve"> </w:t>
      </w:r>
      <w:r w:rsidRPr="00965EDC">
        <w:rPr>
          <w:sz w:val="28"/>
          <w:szCs w:val="28"/>
        </w:rPr>
        <w:t>de</w:t>
      </w:r>
      <w:r w:rsidRPr="00965EDC">
        <w:rPr>
          <w:spacing w:val="-12"/>
          <w:sz w:val="28"/>
          <w:szCs w:val="28"/>
        </w:rPr>
        <w:t xml:space="preserve"> </w:t>
      </w:r>
      <w:r w:rsidRPr="00965EDC">
        <w:rPr>
          <w:sz w:val="28"/>
          <w:szCs w:val="28"/>
        </w:rPr>
        <w:t>quienes</w:t>
      </w:r>
      <w:r w:rsidRPr="00965EDC">
        <w:rPr>
          <w:spacing w:val="-13"/>
          <w:sz w:val="28"/>
          <w:szCs w:val="28"/>
        </w:rPr>
        <w:t xml:space="preserve"> </w:t>
      </w:r>
      <w:r w:rsidRPr="00965EDC">
        <w:rPr>
          <w:sz w:val="28"/>
          <w:szCs w:val="28"/>
        </w:rPr>
        <w:t>están</w:t>
      </w:r>
      <w:r w:rsidRPr="00965EDC">
        <w:rPr>
          <w:spacing w:val="-15"/>
          <w:sz w:val="28"/>
          <w:szCs w:val="28"/>
        </w:rPr>
        <w:t xml:space="preserve"> </w:t>
      </w:r>
      <w:r w:rsidRPr="00965EDC">
        <w:rPr>
          <w:sz w:val="28"/>
          <w:szCs w:val="28"/>
        </w:rPr>
        <w:t>a</w:t>
      </w:r>
      <w:r w:rsidRPr="00965EDC">
        <w:rPr>
          <w:spacing w:val="-12"/>
          <w:sz w:val="28"/>
          <w:szCs w:val="28"/>
        </w:rPr>
        <w:t xml:space="preserve"> </w:t>
      </w:r>
      <w:r w:rsidRPr="00965EDC">
        <w:rPr>
          <w:sz w:val="28"/>
          <w:szCs w:val="28"/>
        </w:rPr>
        <w:t>cargo</w:t>
      </w:r>
      <w:r w:rsidRPr="00965EDC">
        <w:rPr>
          <w:spacing w:val="-12"/>
          <w:sz w:val="28"/>
          <w:szCs w:val="28"/>
        </w:rPr>
        <w:t xml:space="preserve"> </w:t>
      </w:r>
      <w:r w:rsidRPr="00965EDC">
        <w:rPr>
          <w:sz w:val="28"/>
          <w:szCs w:val="28"/>
        </w:rPr>
        <w:t>del</w:t>
      </w:r>
      <w:r w:rsidRPr="00965EDC">
        <w:rPr>
          <w:spacing w:val="-13"/>
          <w:sz w:val="28"/>
          <w:szCs w:val="28"/>
        </w:rPr>
        <w:t xml:space="preserve"> </w:t>
      </w:r>
      <w:r w:rsidRPr="00965EDC">
        <w:rPr>
          <w:sz w:val="28"/>
          <w:szCs w:val="28"/>
        </w:rPr>
        <w:t xml:space="preserve">NNA. Dicha omisión, se acentúa primordialmente en la insatisfacción y/o vulneración de las necesidades básicas, como; alimentación, higiene, vestimenta, protección, seguridad, salud, supervisión parental, afecto, cariño, seguridad, aceptación, relaciones adecuadas con la comunidad y </w:t>
      </w:r>
      <w:r w:rsidRPr="00965EDC">
        <w:rPr>
          <w:spacing w:val="-2"/>
          <w:sz w:val="28"/>
          <w:szCs w:val="28"/>
        </w:rPr>
        <w:t>grupos</w:t>
      </w:r>
      <w:r w:rsidR="00053C1C" w:rsidRPr="00965EDC">
        <w:rPr>
          <w:sz w:val="28"/>
          <w:szCs w:val="28"/>
        </w:rPr>
        <w:t xml:space="preserve"> </w:t>
      </w:r>
      <w:r w:rsidRPr="00965EDC">
        <w:rPr>
          <w:spacing w:val="-6"/>
          <w:sz w:val="28"/>
          <w:szCs w:val="28"/>
        </w:rPr>
        <w:t>de</w:t>
      </w:r>
      <w:r w:rsidR="00053C1C" w:rsidRPr="00965EDC">
        <w:rPr>
          <w:sz w:val="28"/>
          <w:szCs w:val="28"/>
        </w:rPr>
        <w:t xml:space="preserve"> </w:t>
      </w:r>
      <w:r w:rsidRPr="00965EDC">
        <w:rPr>
          <w:spacing w:val="-2"/>
          <w:sz w:val="28"/>
          <w:szCs w:val="28"/>
        </w:rPr>
        <w:t>pares.</w:t>
      </w:r>
      <w:r w:rsidR="00053C1C" w:rsidRPr="00965EDC">
        <w:rPr>
          <w:sz w:val="28"/>
          <w:szCs w:val="28"/>
        </w:rPr>
        <w:t xml:space="preserve"> </w:t>
      </w:r>
      <w:r w:rsidRPr="00965EDC">
        <w:rPr>
          <w:spacing w:val="-4"/>
          <w:sz w:val="28"/>
          <w:szCs w:val="28"/>
        </w:rPr>
        <w:t>(Ley</w:t>
      </w:r>
      <w:r w:rsidR="00053C1C" w:rsidRPr="00965EDC">
        <w:rPr>
          <w:sz w:val="28"/>
          <w:szCs w:val="28"/>
        </w:rPr>
        <w:t xml:space="preserve"> </w:t>
      </w:r>
      <w:r w:rsidRPr="00965EDC">
        <w:rPr>
          <w:spacing w:val="-6"/>
          <w:sz w:val="28"/>
          <w:szCs w:val="28"/>
        </w:rPr>
        <w:t>Nº</w:t>
      </w:r>
      <w:r w:rsidR="00053C1C" w:rsidRPr="00965EDC">
        <w:rPr>
          <w:sz w:val="28"/>
          <w:szCs w:val="28"/>
        </w:rPr>
        <w:t xml:space="preserve"> </w:t>
      </w:r>
      <w:r w:rsidRPr="00965EDC">
        <w:rPr>
          <w:spacing w:val="-2"/>
          <w:sz w:val="28"/>
          <w:szCs w:val="28"/>
        </w:rPr>
        <w:t xml:space="preserve">26161). </w:t>
      </w:r>
      <w:r w:rsidRPr="00965EDC">
        <w:rPr>
          <w:sz w:val="28"/>
          <w:szCs w:val="28"/>
        </w:rPr>
        <w:t>Si existen sospecha de que esta vulneración de derechos está ocurriendo, se realizará la denuncia pertinente a los tribunales de familia.</w:t>
      </w:r>
    </w:p>
    <w:p w14:paraId="71F54514" w14:textId="4706F87E" w:rsidR="00AA5A5E" w:rsidRPr="00965EDC" w:rsidRDefault="00024AAD" w:rsidP="00FD483F">
      <w:pPr>
        <w:pStyle w:val="Prrafodelista"/>
        <w:numPr>
          <w:ilvl w:val="0"/>
          <w:numId w:val="12"/>
        </w:numPr>
        <w:tabs>
          <w:tab w:val="left" w:pos="1072"/>
          <w:tab w:val="left" w:pos="1074"/>
          <w:tab w:val="left" w:pos="4913"/>
          <w:tab w:val="left" w:pos="8460"/>
        </w:tabs>
        <w:spacing w:before="157" w:line="259" w:lineRule="auto"/>
        <w:ind w:right="1335"/>
        <w:rPr>
          <w:sz w:val="28"/>
          <w:szCs w:val="28"/>
        </w:rPr>
      </w:pPr>
      <w:r w:rsidRPr="00965EDC">
        <w:rPr>
          <w:b/>
          <w:sz w:val="28"/>
          <w:szCs w:val="28"/>
        </w:rPr>
        <w:t xml:space="preserve">Ámbito de la salud, </w:t>
      </w:r>
      <w:r w:rsidRPr="00965EDC">
        <w:rPr>
          <w:sz w:val="28"/>
          <w:szCs w:val="28"/>
        </w:rPr>
        <w:t>se entenderá como cualquier acción u omisión que dañe</w:t>
      </w:r>
      <w:r w:rsidRPr="00965EDC">
        <w:rPr>
          <w:spacing w:val="-17"/>
          <w:sz w:val="28"/>
          <w:szCs w:val="28"/>
        </w:rPr>
        <w:t xml:space="preserve"> </w:t>
      </w:r>
      <w:r w:rsidRPr="00965EDC">
        <w:rPr>
          <w:sz w:val="28"/>
          <w:szCs w:val="28"/>
        </w:rPr>
        <w:t>o</w:t>
      </w:r>
      <w:r w:rsidRPr="00965EDC">
        <w:rPr>
          <w:spacing w:val="-17"/>
          <w:sz w:val="28"/>
          <w:szCs w:val="28"/>
        </w:rPr>
        <w:t xml:space="preserve"> </w:t>
      </w:r>
      <w:r w:rsidRPr="00965EDC">
        <w:rPr>
          <w:sz w:val="28"/>
          <w:szCs w:val="28"/>
        </w:rPr>
        <w:t>perjudique</w:t>
      </w:r>
      <w:r w:rsidRPr="00965EDC">
        <w:rPr>
          <w:spacing w:val="-16"/>
          <w:sz w:val="28"/>
          <w:szCs w:val="28"/>
        </w:rPr>
        <w:t xml:space="preserve"> </w:t>
      </w:r>
      <w:r w:rsidRPr="00965EDC">
        <w:rPr>
          <w:sz w:val="28"/>
          <w:szCs w:val="28"/>
        </w:rPr>
        <w:t>al</w:t>
      </w:r>
      <w:r w:rsidRPr="00965EDC">
        <w:rPr>
          <w:spacing w:val="-17"/>
          <w:sz w:val="28"/>
          <w:szCs w:val="28"/>
        </w:rPr>
        <w:t xml:space="preserve"> </w:t>
      </w:r>
      <w:r w:rsidRPr="00965EDC">
        <w:rPr>
          <w:sz w:val="28"/>
          <w:szCs w:val="28"/>
        </w:rPr>
        <w:t>niño,</w:t>
      </w:r>
      <w:r w:rsidRPr="00965EDC">
        <w:rPr>
          <w:spacing w:val="-17"/>
          <w:sz w:val="28"/>
          <w:szCs w:val="28"/>
        </w:rPr>
        <w:t xml:space="preserve"> </w:t>
      </w:r>
      <w:r w:rsidRPr="00965EDC">
        <w:rPr>
          <w:sz w:val="28"/>
          <w:szCs w:val="28"/>
        </w:rPr>
        <w:t>niña</w:t>
      </w:r>
      <w:r w:rsidRPr="00965EDC">
        <w:rPr>
          <w:spacing w:val="-17"/>
          <w:sz w:val="28"/>
          <w:szCs w:val="28"/>
        </w:rPr>
        <w:t xml:space="preserve"> </w:t>
      </w:r>
      <w:r w:rsidRPr="00965EDC">
        <w:rPr>
          <w:sz w:val="28"/>
          <w:szCs w:val="28"/>
        </w:rPr>
        <w:t>o</w:t>
      </w:r>
      <w:r w:rsidRPr="00965EDC">
        <w:rPr>
          <w:spacing w:val="-16"/>
          <w:sz w:val="28"/>
          <w:szCs w:val="28"/>
        </w:rPr>
        <w:t xml:space="preserve"> </w:t>
      </w:r>
      <w:r w:rsidRPr="00965EDC">
        <w:rPr>
          <w:sz w:val="28"/>
          <w:szCs w:val="28"/>
        </w:rPr>
        <w:t>adolescente</w:t>
      </w:r>
      <w:r w:rsidRPr="00965EDC">
        <w:rPr>
          <w:spacing w:val="-17"/>
          <w:sz w:val="28"/>
          <w:szCs w:val="28"/>
        </w:rPr>
        <w:t xml:space="preserve"> </w:t>
      </w:r>
      <w:r w:rsidRPr="00965EDC">
        <w:rPr>
          <w:sz w:val="28"/>
          <w:szCs w:val="28"/>
        </w:rPr>
        <w:t>en</w:t>
      </w:r>
      <w:r w:rsidRPr="00965EDC">
        <w:rPr>
          <w:spacing w:val="-17"/>
          <w:sz w:val="28"/>
          <w:szCs w:val="28"/>
        </w:rPr>
        <w:t xml:space="preserve"> </w:t>
      </w:r>
      <w:r w:rsidRPr="00965EDC">
        <w:rPr>
          <w:sz w:val="28"/>
          <w:szCs w:val="28"/>
        </w:rPr>
        <w:t>su</w:t>
      </w:r>
      <w:r w:rsidRPr="00965EDC">
        <w:rPr>
          <w:spacing w:val="-16"/>
          <w:sz w:val="28"/>
          <w:szCs w:val="28"/>
        </w:rPr>
        <w:t xml:space="preserve"> </w:t>
      </w:r>
      <w:r w:rsidRPr="00965EDC">
        <w:rPr>
          <w:sz w:val="28"/>
          <w:szCs w:val="28"/>
        </w:rPr>
        <w:t>estado</w:t>
      </w:r>
      <w:r w:rsidRPr="00965EDC">
        <w:rPr>
          <w:spacing w:val="-17"/>
          <w:sz w:val="28"/>
          <w:szCs w:val="28"/>
        </w:rPr>
        <w:t xml:space="preserve"> </w:t>
      </w:r>
      <w:r w:rsidRPr="00965EDC">
        <w:rPr>
          <w:sz w:val="28"/>
          <w:szCs w:val="28"/>
        </w:rPr>
        <w:t>de</w:t>
      </w:r>
      <w:r w:rsidRPr="00965EDC">
        <w:rPr>
          <w:spacing w:val="-17"/>
          <w:sz w:val="28"/>
          <w:szCs w:val="28"/>
        </w:rPr>
        <w:t xml:space="preserve"> </w:t>
      </w:r>
      <w:r w:rsidRPr="00965EDC">
        <w:rPr>
          <w:sz w:val="28"/>
          <w:szCs w:val="28"/>
        </w:rPr>
        <w:t>salud</w:t>
      </w:r>
      <w:r w:rsidRPr="00965EDC">
        <w:rPr>
          <w:spacing w:val="-16"/>
          <w:sz w:val="28"/>
          <w:szCs w:val="28"/>
        </w:rPr>
        <w:t xml:space="preserve"> </w:t>
      </w:r>
      <w:r w:rsidRPr="00965EDC">
        <w:rPr>
          <w:sz w:val="28"/>
          <w:szCs w:val="28"/>
        </w:rPr>
        <w:t>integral, es decir, que no se encuentre inserto en el sistema de salud y que éste no reciba los cuidados correspondientes y</w:t>
      </w:r>
      <w:r w:rsidRPr="00965EDC">
        <w:rPr>
          <w:spacing w:val="-1"/>
          <w:sz w:val="28"/>
          <w:szCs w:val="28"/>
        </w:rPr>
        <w:t xml:space="preserve"> </w:t>
      </w:r>
      <w:r w:rsidRPr="00965EDC">
        <w:rPr>
          <w:sz w:val="28"/>
          <w:szCs w:val="28"/>
        </w:rPr>
        <w:t xml:space="preserve">necesarios respecto a su bienestar físico, como control sano, también en caso de poseer una enfermedad </w:t>
      </w:r>
      <w:r w:rsidRPr="00965EDC">
        <w:rPr>
          <w:spacing w:val="-2"/>
          <w:sz w:val="28"/>
          <w:szCs w:val="28"/>
        </w:rPr>
        <w:t>crónica,</w:t>
      </w:r>
      <w:r w:rsidR="00053C1C" w:rsidRPr="00965EDC">
        <w:rPr>
          <w:sz w:val="28"/>
          <w:szCs w:val="28"/>
        </w:rPr>
        <w:t xml:space="preserve"> </w:t>
      </w:r>
      <w:r w:rsidRPr="00965EDC">
        <w:rPr>
          <w:spacing w:val="-4"/>
          <w:sz w:val="28"/>
          <w:szCs w:val="28"/>
        </w:rPr>
        <w:t>entre</w:t>
      </w:r>
      <w:r w:rsidR="00053C1C" w:rsidRPr="00965EDC">
        <w:rPr>
          <w:sz w:val="28"/>
          <w:szCs w:val="28"/>
        </w:rPr>
        <w:t xml:space="preserve"> </w:t>
      </w:r>
      <w:r w:rsidRPr="00965EDC">
        <w:rPr>
          <w:spacing w:val="-2"/>
          <w:sz w:val="28"/>
          <w:szCs w:val="28"/>
        </w:rPr>
        <w:t xml:space="preserve">otros. </w:t>
      </w:r>
      <w:r w:rsidRPr="00965EDC">
        <w:rPr>
          <w:sz w:val="28"/>
          <w:szCs w:val="28"/>
        </w:rPr>
        <w:t>Si existen sospecha de que esta vulneración de derechos está ocurriendo, se realizará la denuncia pertinente a los</w:t>
      </w:r>
      <w:r w:rsidRPr="00965EDC">
        <w:rPr>
          <w:spacing w:val="40"/>
          <w:sz w:val="28"/>
          <w:szCs w:val="28"/>
        </w:rPr>
        <w:t xml:space="preserve"> </w:t>
      </w:r>
      <w:r w:rsidRPr="00965EDC">
        <w:rPr>
          <w:sz w:val="28"/>
          <w:szCs w:val="28"/>
        </w:rPr>
        <w:t>tribunales de familia.</w:t>
      </w:r>
    </w:p>
    <w:p w14:paraId="69680E85" w14:textId="77777777" w:rsidR="00AA5A5E" w:rsidRPr="00965EDC" w:rsidRDefault="00024AAD" w:rsidP="00FD483F">
      <w:pPr>
        <w:pStyle w:val="Prrafodelista"/>
        <w:numPr>
          <w:ilvl w:val="0"/>
          <w:numId w:val="12"/>
        </w:numPr>
        <w:tabs>
          <w:tab w:val="left" w:pos="1072"/>
          <w:tab w:val="left" w:pos="1074"/>
        </w:tabs>
        <w:spacing w:before="160" w:line="259" w:lineRule="auto"/>
        <w:ind w:right="1336"/>
        <w:rPr>
          <w:sz w:val="28"/>
          <w:szCs w:val="28"/>
        </w:rPr>
      </w:pPr>
      <w:r w:rsidRPr="00965EDC">
        <w:rPr>
          <w:b/>
          <w:sz w:val="28"/>
          <w:szCs w:val="28"/>
        </w:rPr>
        <w:t>Ámbito de la educación</w:t>
      </w:r>
      <w:r w:rsidRPr="00965EDC">
        <w:rPr>
          <w:sz w:val="28"/>
          <w:szCs w:val="28"/>
        </w:rPr>
        <w:t>: se entenderá como vulneración de derechos en ésta</w:t>
      </w:r>
      <w:r w:rsidRPr="00965EDC">
        <w:rPr>
          <w:spacing w:val="-11"/>
          <w:sz w:val="28"/>
          <w:szCs w:val="28"/>
        </w:rPr>
        <w:t xml:space="preserve"> </w:t>
      </w:r>
      <w:r w:rsidRPr="00965EDC">
        <w:rPr>
          <w:sz w:val="28"/>
          <w:szCs w:val="28"/>
        </w:rPr>
        <w:t>área,</w:t>
      </w:r>
      <w:r w:rsidRPr="00965EDC">
        <w:rPr>
          <w:spacing w:val="-12"/>
          <w:sz w:val="28"/>
          <w:szCs w:val="28"/>
        </w:rPr>
        <w:t xml:space="preserve"> </w:t>
      </w:r>
      <w:r w:rsidRPr="00965EDC">
        <w:rPr>
          <w:sz w:val="28"/>
          <w:szCs w:val="28"/>
        </w:rPr>
        <w:t>el</w:t>
      </w:r>
      <w:r w:rsidRPr="00965EDC">
        <w:rPr>
          <w:spacing w:val="-11"/>
          <w:sz w:val="28"/>
          <w:szCs w:val="28"/>
        </w:rPr>
        <w:t xml:space="preserve"> </w:t>
      </w:r>
      <w:r w:rsidRPr="00965EDC">
        <w:rPr>
          <w:sz w:val="28"/>
          <w:szCs w:val="28"/>
        </w:rPr>
        <w:t>incumplimiento</w:t>
      </w:r>
      <w:r w:rsidRPr="00965EDC">
        <w:rPr>
          <w:spacing w:val="-11"/>
          <w:sz w:val="28"/>
          <w:szCs w:val="28"/>
        </w:rPr>
        <w:t xml:space="preserve"> </w:t>
      </w:r>
      <w:r w:rsidRPr="00965EDC">
        <w:rPr>
          <w:sz w:val="28"/>
          <w:szCs w:val="28"/>
        </w:rPr>
        <w:t>por</w:t>
      </w:r>
      <w:r w:rsidRPr="00965EDC">
        <w:rPr>
          <w:spacing w:val="-11"/>
          <w:sz w:val="28"/>
          <w:szCs w:val="28"/>
        </w:rPr>
        <w:t xml:space="preserve"> </w:t>
      </w:r>
      <w:r w:rsidRPr="00965EDC">
        <w:rPr>
          <w:sz w:val="28"/>
          <w:szCs w:val="28"/>
        </w:rPr>
        <w:t>parte</w:t>
      </w:r>
      <w:r w:rsidRPr="00965EDC">
        <w:rPr>
          <w:spacing w:val="-10"/>
          <w:sz w:val="28"/>
          <w:szCs w:val="28"/>
        </w:rPr>
        <w:t xml:space="preserve"> </w:t>
      </w:r>
      <w:r w:rsidRPr="00965EDC">
        <w:rPr>
          <w:sz w:val="28"/>
          <w:szCs w:val="28"/>
        </w:rPr>
        <w:t>del</w:t>
      </w:r>
      <w:r w:rsidRPr="00965EDC">
        <w:rPr>
          <w:spacing w:val="-11"/>
          <w:sz w:val="28"/>
          <w:szCs w:val="28"/>
        </w:rPr>
        <w:t xml:space="preserve"> </w:t>
      </w:r>
      <w:r w:rsidRPr="00965EDC">
        <w:rPr>
          <w:sz w:val="28"/>
          <w:szCs w:val="28"/>
        </w:rPr>
        <w:t>adulto</w:t>
      </w:r>
      <w:r w:rsidRPr="00965EDC">
        <w:rPr>
          <w:spacing w:val="-9"/>
          <w:sz w:val="28"/>
          <w:szCs w:val="28"/>
        </w:rPr>
        <w:t xml:space="preserve"> </w:t>
      </w:r>
      <w:r w:rsidRPr="00965EDC">
        <w:rPr>
          <w:sz w:val="28"/>
          <w:szCs w:val="28"/>
        </w:rPr>
        <w:t>responsable</w:t>
      </w:r>
      <w:r w:rsidRPr="00965EDC">
        <w:rPr>
          <w:spacing w:val="-10"/>
          <w:sz w:val="28"/>
          <w:szCs w:val="28"/>
        </w:rPr>
        <w:t xml:space="preserve"> </w:t>
      </w:r>
      <w:r w:rsidRPr="00965EDC">
        <w:rPr>
          <w:sz w:val="28"/>
          <w:szCs w:val="28"/>
        </w:rPr>
        <w:t>de</w:t>
      </w:r>
      <w:r w:rsidRPr="00965EDC">
        <w:rPr>
          <w:spacing w:val="-9"/>
          <w:sz w:val="28"/>
          <w:szCs w:val="28"/>
        </w:rPr>
        <w:t xml:space="preserve"> </w:t>
      </w:r>
      <w:r w:rsidRPr="00965EDC">
        <w:rPr>
          <w:sz w:val="28"/>
          <w:szCs w:val="28"/>
        </w:rPr>
        <w:t>enviar</w:t>
      </w:r>
      <w:r w:rsidRPr="00965EDC">
        <w:rPr>
          <w:spacing w:val="-10"/>
          <w:sz w:val="28"/>
          <w:szCs w:val="28"/>
        </w:rPr>
        <w:t xml:space="preserve"> </w:t>
      </w:r>
      <w:r w:rsidRPr="00965EDC">
        <w:rPr>
          <w:sz w:val="28"/>
          <w:szCs w:val="28"/>
        </w:rPr>
        <w:t>a</w:t>
      </w:r>
      <w:r w:rsidRPr="00965EDC">
        <w:rPr>
          <w:spacing w:val="-9"/>
          <w:sz w:val="28"/>
          <w:szCs w:val="28"/>
        </w:rPr>
        <w:t xml:space="preserve"> </w:t>
      </w:r>
      <w:r w:rsidRPr="00965EDC">
        <w:rPr>
          <w:sz w:val="28"/>
          <w:szCs w:val="28"/>
        </w:rPr>
        <w:t>su pupilo continua y permanentemente a su jornada escolar, manifestándose así en inasistencias reiteradas y permanentes al Establecimiento sin el justificativo correspondiente, además con falta de higiene, inasistencias de apoderados a reuniones y/o citaciones que emanen desde el docente o Dirección, incluso en algunos casos, el niño o niña podría presentar un riesgo de deserción escolar.</w:t>
      </w:r>
    </w:p>
    <w:p w14:paraId="5801E0B4" w14:textId="77777777" w:rsidR="00AA5A5E" w:rsidRPr="00965EDC" w:rsidRDefault="00024AAD" w:rsidP="00FD483F">
      <w:pPr>
        <w:pStyle w:val="Prrafodelista"/>
        <w:numPr>
          <w:ilvl w:val="0"/>
          <w:numId w:val="12"/>
        </w:numPr>
        <w:tabs>
          <w:tab w:val="left" w:pos="1072"/>
          <w:tab w:val="left" w:pos="1074"/>
        </w:tabs>
        <w:spacing w:before="157" w:line="259" w:lineRule="auto"/>
        <w:ind w:right="1335"/>
        <w:rPr>
          <w:sz w:val="28"/>
          <w:szCs w:val="28"/>
        </w:rPr>
      </w:pPr>
      <w:r w:rsidRPr="00965EDC">
        <w:rPr>
          <w:b/>
          <w:sz w:val="28"/>
          <w:szCs w:val="28"/>
        </w:rPr>
        <w:t xml:space="preserve">Hechos que puedan tener un carácter delictual: </w:t>
      </w:r>
      <w:r w:rsidRPr="00965EDC">
        <w:rPr>
          <w:sz w:val="28"/>
          <w:szCs w:val="28"/>
        </w:rPr>
        <w:t>Se referirá a cualquier acontecimiento que pueda implicar una transgresión a los derechos de los NNA y que puedan ser calificados dentro de un carácter delictual.</w:t>
      </w:r>
    </w:p>
    <w:p w14:paraId="5B1631CE" w14:textId="77777777" w:rsidR="00AA5A5E" w:rsidRDefault="00AA5A5E" w:rsidP="00FD483F">
      <w:pPr>
        <w:pStyle w:val="Textoindependiente"/>
        <w:ind w:left="0"/>
        <w:rPr>
          <w:sz w:val="28"/>
          <w:szCs w:val="28"/>
        </w:rPr>
      </w:pPr>
    </w:p>
    <w:p w14:paraId="47A34C32" w14:textId="77777777" w:rsidR="00BD759E" w:rsidRDefault="00BD759E" w:rsidP="00FD483F">
      <w:pPr>
        <w:pStyle w:val="Textoindependiente"/>
        <w:ind w:left="0"/>
        <w:rPr>
          <w:sz w:val="28"/>
          <w:szCs w:val="28"/>
        </w:rPr>
      </w:pPr>
    </w:p>
    <w:p w14:paraId="7B93DC59" w14:textId="77777777" w:rsidR="00BD759E" w:rsidRPr="00965EDC" w:rsidRDefault="00BD759E" w:rsidP="00FD483F">
      <w:pPr>
        <w:pStyle w:val="Textoindependiente"/>
        <w:ind w:left="0"/>
        <w:rPr>
          <w:sz w:val="28"/>
          <w:szCs w:val="28"/>
        </w:rPr>
      </w:pPr>
    </w:p>
    <w:p w14:paraId="7D81928F" w14:textId="77777777" w:rsidR="00AA5A5E" w:rsidRPr="00965EDC" w:rsidRDefault="00AA5A5E" w:rsidP="00FD483F">
      <w:pPr>
        <w:pStyle w:val="Textoindependiente"/>
        <w:spacing w:before="66"/>
        <w:ind w:left="0"/>
        <w:rPr>
          <w:sz w:val="28"/>
          <w:szCs w:val="28"/>
        </w:rPr>
      </w:pPr>
    </w:p>
    <w:p w14:paraId="6EE07946" w14:textId="4C1B53D7" w:rsidR="00AA5A5E" w:rsidRPr="00965EDC" w:rsidRDefault="00024AAD" w:rsidP="00FD483F">
      <w:pPr>
        <w:pStyle w:val="Ttulo2"/>
        <w:jc w:val="both"/>
        <w:rPr>
          <w:sz w:val="28"/>
          <w:szCs w:val="28"/>
        </w:rPr>
      </w:pPr>
      <w:r w:rsidRPr="00965EDC">
        <w:rPr>
          <w:sz w:val="28"/>
          <w:szCs w:val="28"/>
        </w:rPr>
        <w:lastRenderedPageBreak/>
        <w:t>5.-Procedimiento</w:t>
      </w:r>
      <w:r w:rsidRPr="00965EDC">
        <w:rPr>
          <w:spacing w:val="-14"/>
          <w:sz w:val="28"/>
          <w:szCs w:val="28"/>
        </w:rPr>
        <w:t xml:space="preserve"> </w:t>
      </w:r>
      <w:r w:rsidRPr="00965EDC">
        <w:rPr>
          <w:sz w:val="28"/>
          <w:szCs w:val="28"/>
        </w:rPr>
        <w:t>denuncia</w:t>
      </w:r>
      <w:r w:rsidRPr="00965EDC">
        <w:rPr>
          <w:spacing w:val="-14"/>
          <w:sz w:val="28"/>
          <w:szCs w:val="28"/>
        </w:rPr>
        <w:t xml:space="preserve"> </w:t>
      </w:r>
      <w:r w:rsidRPr="00965EDC">
        <w:rPr>
          <w:sz w:val="28"/>
          <w:szCs w:val="28"/>
        </w:rPr>
        <w:t>por</w:t>
      </w:r>
      <w:r w:rsidRPr="00965EDC">
        <w:rPr>
          <w:spacing w:val="-15"/>
          <w:sz w:val="28"/>
          <w:szCs w:val="28"/>
        </w:rPr>
        <w:t xml:space="preserve"> </w:t>
      </w:r>
      <w:r w:rsidRPr="00965EDC">
        <w:rPr>
          <w:sz w:val="28"/>
          <w:szCs w:val="28"/>
        </w:rPr>
        <w:t>sospecha</w:t>
      </w:r>
      <w:r w:rsidRPr="00965EDC">
        <w:rPr>
          <w:spacing w:val="-13"/>
          <w:sz w:val="28"/>
          <w:szCs w:val="28"/>
        </w:rPr>
        <w:t xml:space="preserve"> </w:t>
      </w:r>
      <w:r w:rsidRPr="00965EDC">
        <w:rPr>
          <w:sz w:val="28"/>
          <w:szCs w:val="28"/>
        </w:rPr>
        <w:t>de</w:t>
      </w:r>
      <w:r w:rsidRPr="00965EDC">
        <w:rPr>
          <w:spacing w:val="-14"/>
          <w:sz w:val="28"/>
          <w:szCs w:val="28"/>
        </w:rPr>
        <w:t xml:space="preserve"> </w:t>
      </w:r>
      <w:r w:rsidRPr="00965EDC">
        <w:rPr>
          <w:sz w:val="28"/>
          <w:szCs w:val="28"/>
        </w:rPr>
        <w:t>Vulneración</w:t>
      </w:r>
      <w:r w:rsidRPr="00965EDC">
        <w:rPr>
          <w:spacing w:val="-13"/>
          <w:sz w:val="28"/>
          <w:szCs w:val="28"/>
        </w:rPr>
        <w:t xml:space="preserve"> </w:t>
      </w:r>
      <w:r w:rsidRPr="00965EDC">
        <w:rPr>
          <w:sz w:val="28"/>
          <w:szCs w:val="28"/>
        </w:rPr>
        <w:t>de</w:t>
      </w:r>
      <w:r w:rsidRPr="00965EDC">
        <w:rPr>
          <w:spacing w:val="-15"/>
          <w:sz w:val="28"/>
          <w:szCs w:val="28"/>
        </w:rPr>
        <w:t xml:space="preserve"> </w:t>
      </w:r>
      <w:r w:rsidRPr="00965EDC">
        <w:rPr>
          <w:spacing w:val="-2"/>
          <w:sz w:val="28"/>
          <w:szCs w:val="28"/>
        </w:rPr>
        <w:t>Derecho:</w:t>
      </w:r>
    </w:p>
    <w:p w14:paraId="3499600D" w14:textId="77777777" w:rsidR="00AA5A5E" w:rsidRPr="00965EDC" w:rsidRDefault="00024AAD" w:rsidP="00FD483F">
      <w:pPr>
        <w:pStyle w:val="Prrafodelista"/>
        <w:numPr>
          <w:ilvl w:val="0"/>
          <w:numId w:val="11"/>
        </w:numPr>
        <w:tabs>
          <w:tab w:val="left" w:pos="1072"/>
          <w:tab w:val="left" w:pos="1074"/>
        </w:tabs>
        <w:spacing w:before="183" w:line="259" w:lineRule="auto"/>
        <w:ind w:right="1347"/>
        <w:jc w:val="both"/>
        <w:rPr>
          <w:sz w:val="28"/>
          <w:szCs w:val="28"/>
        </w:rPr>
      </w:pPr>
      <w:r w:rsidRPr="00965EDC">
        <w:rPr>
          <w:sz w:val="28"/>
          <w:szCs w:val="28"/>
        </w:rPr>
        <w:t>El o la persona quién tomó de primera fuente la sospecha de vulneración de derecho debe informar a Encargado de Convivencia escolar.</w:t>
      </w:r>
    </w:p>
    <w:p w14:paraId="489B730E" w14:textId="741D1356" w:rsidR="00AA5A5E" w:rsidRPr="00965EDC" w:rsidRDefault="00024AAD" w:rsidP="00FD483F">
      <w:pPr>
        <w:pStyle w:val="Prrafodelista"/>
        <w:numPr>
          <w:ilvl w:val="0"/>
          <w:numId w:val="11"/>
        </w:numPr>
        <w:tabs>
          <w:tab w:val="left" w:pos="1072"/>
          <w:tab w:val="left" w:pos="1074"/>
        </w:tabs>
        <w:spacing w:before="155" w:line="259" w:lineRule="auto"/>
        <w:ind w:right="1342"/>
        <w:jc w:val="both"/>
        <w:rPr>
          <w:sz w:val="28"/>
          <w:szCs w:val="28"/>
        </w:rPr>
      </w:pPr>
      <w:r w:rsidRPr="00965EDC">
        <w:rPr>
          <w:sz w:val="28"/>
          <w:szCs w:val="28"/>
        </w:rPr>
        <w:t>Encargado</w:t>
      </w:r>
      <w:r w:rsidR="00053C1C" w:rsidRPr="00965EDC">
        <w:rPr>
          <w:sz w:val="28"/>
          <w:szCs w:val="28"/>
        </w:rPr>
        <w:t xml:space="preserve"> </w:t>
      </w:r>
      <w:r w:rsidRPr="00965EDC">
        <w:rPr>
          <w:sz w:val="28"/>
          <w:szCs w:val="28"/>
        </w:rPr>
        <w:t>de</w:t>
      </w:r>
      <w:r w:rsidR="00053C1C" w:rsidRPr="00965EDC">
        <w:rPr>
          <w:sz w:val="28"/>
          <w:szCs w:val="28"/>
        </w:rPr>
        <w:t xml:space="preserve"> </w:t>
      </w:r>
      <w:r w:rsidRPr="00965EDC">
        <w:rPr>
          <w:sz w:val="28"/>
          <w:szCs w:val="28"/>
        </w:rPr>
        <w:t>Convivencia</w:t>
      </w:r>
      <w:r w:rsidR="00053C1C" w:rsidRPr="00965EDC">
        <w:rPr>
          <w:sz w:val="28"/>
          <w:szCs w:val="28"/>
        </w:rPr>
        <w:t xml:space="preserve"> </w:t>
      </w:r>
      <w:r w:rsidRPr="00965EDC">
        <w:rPr>
          <w:sz w:val="28"/>
          <w:szCs w:val="28"/>
        </w:rPr>
        <w:t xml:space="preserve">Escolar, informará al director del </w:t>
      </w:r>
      <w:r w:rsidR="00962095" w:rsidRPr="00965EDC">
        <w:rPr>
          <w:sz w:val="28"/>
          <w:szCs w:val="28"/>
        </w:rPr>
        <w:t>e</w:t>
      </w:r>
      <w:r w:rsidRPr="00965EDC">
        <w:rPr>
          <w:sz w:val="28"/>
          <w:szCs w:val="28"/>
        </w:rPr>
        <w:t>stablecimiento, el presunto hecho o vulneración de derecho.</w:t>
      </w:r>
    </w:p>
    <w:p w14:paraId="0DA3B21C" w14:textId="38F6F8E6" w:rsidR="002D6429" w:rsidRPr="00965EDC" w:rsidRDefault="002D6429" w:rsidP="00FD483F">
      <w:pPr>
        <w:pStyle w:val="Prrafodelista"/>
        <w:numPr>
          <w:ilvl w:val="0"/>
          <w:numId w:val="11"/>
        </w:numPr>
        <w:tabs>
          <w:tab w:val="left" w:pos="1072"/>
          <w:tab w:val="left" w:pos="1074"/>
        </w:tabs>
        <w:spacing w:before="155" w:line="259" w:lineRule="auto"/>
        <w:ind w:right="1342"/>
        <w:jc w:val="both"/>
        <w:rPr>
          <w:sz w:val="28"/>
          <w:szCs w:val="28"/>
        </w:rPr>
      </w:pPr>
      <w:r w:rsidRPr="00965EDC">
        <w:rPr>
          <w:sz w:val="28"/>
          <w:szCs w:val="28"/>
        </w:rPr>
        <w:t xml:space="preserve">Se </w:t>
      </w:r>
      <w:r w:rsidR="000256BD" w:rsidRPr="00965EDC">
        <w:rPr>
          <w:sz w:val="28"/>
          <w:szCs w:val="28"/>
        </w:rPr>
        <w:t>citará</w:t>
      </w:r>
      <w:r w:rsidRPr="00965EDC">
        <w:rPr>
          <w:sz w:val="28"/>
          <w:szCs w:val="28"/>
        </w:rPr>
        <w:t xml:space="preserve"> a los padres apoderados o tutor</w:t>
      </w:r>
      <w:r w:rsidR="001B65BE" w:rsidRPr="00965EDC">
        <w:rPr>
          <w:sz w:val="28"/>
          <w:szCs w:val="28"/>
        </w:rPr>
        <w:t xml:space="preserve"> para informar la situación de vulneración de derechos que afecta al estudiante.</w:t>
      </w:r>
    </w:p>
    <w:p w14:paraId="0E99C086" w14:textId="433FC938" w:rsidR="00AA5A5E" w:rsidRDefault="00024AAD" w:rsidP="00FD483F">
      <w:pPr>
        <w:pStyle w:val="Prrafodelista"/>
        <w:numPr>
          <w:ilvl w:val="0"/>
          <w:numId w:val="11"/>
        </w:numPr>
        <w:tabs>
          <w:tab w:val="left" w:pos="1072"/>
          <w:tab w:val="left" w:pos="1074"/>
        </w:tabs>
        <w:spacing w:before="159" w:line="259" w:lineRule="auto"/>
        <w:ind w:right="1338"/>
        <w:jc w:val="both"/>
        <w:rPr>
          <w:sz w:val="28"/>
          <w:szCs w:val="28"/>
        </w:rPr>
      </w:pPr>
      <w:r w:rsidRPr="00965EDC">
        <w:rPr>
          <w:sz w:val="28"/>
          <w:szCs w:val="28"/>
        </w:rPr>
        <w:t>E</w:t>
      </w:r>
      <w:r w:rsidR="00962095" w:rsidRPr="00965EDC">
        <w:rPr>
          <w:sz w:val="28"/>
          <w:szCs w:val="28"/>
        </w:rPr>
        <w:t xml:space="preserve">n un plazo de 24 horas </w:t>
      </w:r>
      <w:r w:rsidRPr="00965EDC">
        <w:rPr>
          <w:sz w:val="28"/>
          <w:szCs w:val="28"/>
        </w:rPr>
        <w:t>l equipo de Gestión y la Encargada de Convivencia Escolar tomarán la determinación a qué institución derivará la denuncia, dependiendo de la complejidad del caso.</w:t>
      </w:r>
    </w:p>
    <w:p w14:paraId="3F8A43F6" w14:textId="77777777" w:rsidR="00BD759E" w:rsidRPr="00BD759E" w:rsidRDefault="00BD759E" w:rsidP="00BD759E">
      <w:pPr>
        <w:tabs>
          <w:tab w:val="left" w:pos="1072"/>
          <w:tab w:val="left" w:pos="1074"/>
        </w:tabs>
        <w:spacing w:before="159" w:line="259" w:lineRule="auto"/>
        <w:ind w:right="1338"/>
        <w:rPr>
          <w:sz w:val="28"/>
          <w:szCs w:val="28"/>
        </w:rPr>
      </w:pPr>
    </w:p>
    <w:p w14:paraId="2BA4FD97" w14:textId="77777777" w:rsidR="00AA5A5E" w:rsidRDefault="00AA5A5E" w:rsidP="00FD483F">
      <w:pPr>
        <w:spacing w:line="259" w:lineRule="auto"/>
        <w:jc w:val="both"/>
        <w:rPr>
          <w:sz w:val="28"/>
          <w:szCs w:val="28"/>
        </w:rPr>
      </w:pPr>
    </w:p>
    <w:p w14:paraId="48E29035" w14:textId="77777777" w:rsidR="00BD759E" w:rsidRPr="00965EDC" w:rsidRDefault="00BD759E" w:rsidP="00BD759E">
      <w:pPr>
        <w:pStyle w:val="Ttulo2"/>
        <w:spacing w:line="268" w:lineRule="exact"/>
        <w:jc w:val="both"/>
        <w:rPr>
          <w:b w:val="0"/>
          <w:sz w:val="28"/>
          <w:szCs w:val="28"/>
        </w:rPr>
      </w:pPr>
      <w:r w:rsidRPr="00965EDC">
        <w:rPr>
          <w:sz w:val="28"/>
          <w:szCs w:val="28"/>
        </w:rPr>
        <w:t>6.-OPD:</w:t>
      </w:r>
      <w:r w:rsidRPr="00965EDC">
        <w:rPr>
          <w:spacing w:val="-6"/>
          <w:sz w:val="28"/>
          <w:szCs w:val="28"/>
        </w:rPr>
        <w:t xml:space="preserve"> </w:t>
      </w:r>
      <w:r w:rsidRPr="00965EDC">
        <w:rPr>
          <w:sz w:val="28"/>
          <w:szCs w:val="28"/>
        </w:rPr>
        <w:t>Oficina</w:t>
      </w:r>
      <w:r w:rsidRPr="00965EDC">
        <w:rPr>
          <w:spacing w:val="-4"/>
          <w:sz w:val="28"/>
          <w:szCs w:val="28"/>
        </w:rPr>
        <w:t xml:space="preserve"> </w:t>
      </w:r>
      <w:r w:rsidRPr="00965EDC">
        <w:rPr>
          <w:sz w:val="28"/>
          <w:szCs w:val="28"/>
        </w:rPr>
        <w:t>de</w:t>
      </w:r>
      <w:r w:rsidRPr="00965EDC">
        <w:rPr>
          <w:spacing w:val="-6"/>
          <w:sz w:val="28"/>
          <w:szCs w:val="28"/>
        </w:rPr>
        <w:t xml:space="preserve"> </w:t>
      </w:r>
      <w:r w:rsidRPr="00965EDC">
        <w:rPr>
          <w:sz w:val="28"/>
          <w:szCs w:val="28"/>
        </w:rPr>
        <w:t>Protección</w:t>
      </w:r>
      <w:r w:rsidRPr="00965EDC">
        <w:rPr>
          <w:spacing w:val="-4"/>
          <w:sz w:val="28"/>
          <w:szCs w:val="28"/>
        </w:rPr>
        <w:t xml:space="preserve"> </w:t>
      </w:r>
      <w:r w:rsidRPr="00965EDC">
        <w:rPr>
          <w:sz w:val="28"/>
          <w:szCs w:val="28"/>
        </w:rPr>
        <w:t>de</w:t>
      </w:r>
      <w:r w:rsidRPr="00965EDC">
        <w:rPr>
          <w:spacing w:val="-4"/>
          <w:sz w:val="28"/>
          <w:szCs w:val="28"/>
        </w:rPr>
        <w:t xml:space="preserve"> </w:t>
      </w:r>
      <w:r w:rsidRPr="00965EDC">
        <w:rPr>
          <w:spacing w:val="-2"/>
          <w:sz w:val="28"/>
          <w:szCs w:val="28"/>
        </w:rPr>
        <w:t>Derechos</w:t>
      </w:r>
      <w:r w:rsidRPr="00965EDC">
        <w:rPr>
          <w:b w:val="0"/>
          <w:spacing w:val="-2"/>
          <w:sz w:val="28"/>
          <w:szCs w:val="28"/>
        </w:rPr>
        <w:t>.</w:t>
      </w:r>
    </w:p>
    <w:p w14:paraId="36C30FB4" w14:textId="77777777" w:rsidR="00BD759E" w:rsidRPr="00965EDC" w:rsidRDefault="00BD759E" w:rsidP="00BD759E">
      <w:pPr>
        <w:pStyle w:val="Textoindependiente"/>
        <w:spacing w:before="183" w:line="259" w:lineRule="auto"/>
        <w:ind w:left="222" w:right="1341"/>
        <w:rPr>
          <w:sz w:val="28"/>
          <w:szCs w:val="28"/>
        </w:rPr>
      </w:pPr>
      <w:r w:rsidRPr="00965EDC">
        <w:rPr>
          <w:sz w:val="28"/>
          <w:szCs w:val="28"/>
        </w:rPr>
        <w:t>la</w:t>
      </w:r>
      <w:r w:rsidRPr="00965EDC">
        <w:rPr>
          <w:spacing w:val="-17"/>
          <w:sz w:val="28"/>
          <w:szCs w:val="28"/>
        </w:rPr>
        <w:t xml:space="preserve"> </w:t>
      </w:r>
      <w:r w:rsidRPr="00965EDC">
        <w:rPr>
          <w:sz w:val="28"/>
          <w:szCs w:val="28"/>
        </w:rPr>
        <w:t>ley</w:t>
      </w:r>
      <w:r w:rsidRPr="00965EDC">
        <w:rPr>
          <w:spacing w:val="-17"/>
          <w:sz w:val="28"/>
          <w:szCs w:val="28"/>
        </w:rPr>
        <w:t xml:space="preserve"> </w:t>
      </w:r>
      <w:r w:rsidRPr="00965EDC">
        <w:rPr>
          <w:sz w:val="28"/>
          <w:szCs w:val="28"/>
        </w:rPr>
        <w:t>20.032</w:t>
      </w:r>
      <w:r w:rsidRPr="00965EDC">
        <w:rPr>
          <w:spacing w:val="-16"/>
          <w:sz w:val="28"/>
          <w:szCs w:val="28"/>
        </w:rPr>
        <w:t xml:space="preserve"> </w:t>
      </w:r>
      <w:r w:rsidRPr="00965EDC">
        <w:rPr>
          <w:sz w:val="28"/>
          <w:szCs w:val="28"/>
        </w:rPr>
        <w:t>define</w:t>
      </w:r>
      <w:r w:rsidRPr="00965EDC">
        <w:rPr>
          <w:spacing w:val="-17"/>
          <w:sz w:val="28"/>
          <w:szCs w:val="28"/>
        </w:rPr>
        <w:t xml:space="preserve"> </w:t>
      </w:r>
      <w:r w:rsidRPr="00965EDC">
        <w:rPr>
          <w:sz w:val="28"/>
          <w:szCs w:val="28"/>
        </w:rPr>
        <w:t>a</w:t>
      </w:r>
      <w:r w:rsidRPr="00965EDC">
        <w:rPr>
          <w:spacing w:val="-17"/>
          <w:sz w:val="28"/>
          <w:szCs w:val="28"/>
        </w:rPr>
        <w:t xml:space="preserve"> </w:t>
      </w:r>
      <w:r w:rsidRPr="00965EDC">
        <w:rPr>
          <w:sz w:val="28"/>
          <w:szCs w:val="28"/>
        </w:rPr>
        <w:t>las</w:t>
      </w:r>
      <w:r w:rsidRPr="00965EDC">
        <w:rPr>
          <w:spacing w:val="-15"/>
          <w:sz w:val="28"/>
          <w:szCs w:val="28"/>
        </w:rPr>
        <w:t xml:space="preserve"> </w:t>
      </w:r>
      <w:r w:rsidRPr="00965EDC">
        <w:rPr>
          <w:sz w:val="28"/>
          <w:szCs w:val="28"/>
        </w:rPr>
        <w:t>OPD</w:t>
      </w:r>
      <w:r w:rsidRPr="00965EDC">
        <w:rPr>
          <w:spacing w:val="-17"/>
          <w:sz w:val="28"/>
          <w:szCs w:val="28"/>
        </w:rPr>
        <w:t xml:space="preserve"> </w:t>
      </w:r>
      <w:r w:rsidRPr="00965EDC">
        <w:rPr>
          <w:sz w:val="28"/>
          <w:szCs w:val="28"/>
        </w:rPr>
        <w:t>como</w:t>
      </w:r>
      <w:r w:rsidRPr="00965EDC">
        <w:rPr>
          <w:spacing w:val="-16"/>
          <w:sz w:val="28"/>
          <w:szCs w:val="28"/>
        </w:rPr>
        <w:t xml:space="preserve"> </w:t>
      </w:r>
      <w:r w:rsidRPr="00965EDC">
        <w:rPr>
          <w:sz w:val="28"/>
          <w:szCs w:val="28"/>
        </w:rPr>
        <w:t>“instancias</w:t>
      </w:r>
      <w:r w:rsidRPr="00965EDC">
        <w:rPr>
          <w:spacing w:val="-15"/>
          <w:sz w:val="28"/>
          <w:szCs w:val="28"/>
        </w:rPr>
        <w:t xml:space="preserve"> </w:t>
      </w:r>
      <w:r w:rsidRPr="00965EDC">
        <w:rPr>
          <w:sz w:val="28"/>
          <w:szCs w:val="28"/>
        </w:rPr>
        <w:t>de</w:t>
      </w:r>
      <w:r w:rsidRPr="00965EDC">
        <w:rPr>
          <w:spacing w:val="-17"/>
          <w:sz w:val="28"/>
          <w:szCs w:val="28"/>
        </w:rPr>
        <w:t xml:space="preserve"> </w:t>
      </w:r>
      <w:r w:rsidRPr="00965EDC">
        <w:rPr>
          <w:sz w:val="28"/>
          <w:szCs w:val="28"/>
        </w:rPr>
        <w:t>atención</w:t>
      </w:r>
      <w:r w:rsidRPr="00965EDC">
        <w:rPr>
          <w:spacing w:val="-16"/>
          <w:sz w:val="28"/>
          <w:szCs w:val="28"/>
        </w:rPr>
        <w:t xml:space="preserve"> </w:t>
      </w:r>
      <w:r w:rsidRPr="00965EDC">
        <w:rPr>
          <w:sz w:val="28"/>
          <w:szCs w:val="28"/>
        </w:rPr>
        <w:t>ambulatoria</w:t>
      </w:r>
      <w:r w:rsidRPr="00965EDC">
        <w:rPr>
          <w:spacing w:val="-15"/>
          <w:sz w:val="28"/>
          <w:szCs w:val="28"/>
        </w:rPr>
        <w:t xml:space="preserve"> </w:t>
      </w:r>
      <w:r w:rsidRPr="00965EDC">
        <w:rPr>
          <w:sz w:val="28"/>
          <w:szCs w:val="28"/>
        </w:rPr>
        <w:t>de</w:t>
      </w:r>
      <w:r w:rsidRPr="00965EDC">
        <w:rPr>
          <w:spacing w:val="-15"/>
          <w:sz w:val="28"/>
          <w:szCs w:val="28"/>
        </w:rPr>
        <w:t xml:space="preserve"> </w:t>
      </w:r>
      <w:r w:rsidRPr="00965EDC">
        <w:rPr>
          <w:sz w:val="28"/>
          <w:szCs w:val="28"/>
        </w:rPr>
        <w:t>carácter local,</w:t>
      </w:r>
      <w:r w:rsidRPr="00965EDC">
        <w:rPr>
          <w:spacing w:val="-17"/>
          <w:sz w:val="28"/>
          <w:szCs w:val="28"/>
        </w:rPr>
        <w:t xml:space="preserve"> </w:t>
      </w:r>
      <w:r w:rsidRPr="00965EDC">
        <w:rPr>
          <w:sz w:val="28"/>
          <w:szCs w:val="28"/>
        </w:rPr>
        <w:t>destinadas</w:t>
      </w:r>
      <w:r w:rsidRPr="00965EDC">
        <w:rPr>
          <w:spacing w:val="-15"/>
          <w:sz w:val="28"/>
          <w:szCs w:val="28"/>
        </w:rPr>
        <w:t xml:space="preserve"> </w:t>
      </w:r>
      <w:r w:rsidRPr="00965EDC">
        <w:rPr>
          <w:sz w:val="28"/>
          <w:szCs w:val="28"/>
        </w:rPr>
        <w:t>a</w:t>
      </w:r>
      <w:r w:rsidRPr="00965EDC">
        <w:rPr>
          <w:spacing w:val="-15"/>
          <w:sz w:val="28"/>
          <w:szCs w:val="28"/>
        </w:rPr>
        <w:t xml:space="preserve"> </w:t>
      </w:r>
      <w:r w:rsidRPr="00965EDC">
        <w:rPr>
          <w:sz w:val="28"/>
          <w:szCs w:val="28"/>
        </w:rPr>
        <w:t>realizar</w:t>
      </w:r>
      <w:r w:rsidRPr="00965EDC">
        <w:rPr>
          <w:spacing w:val="-16"/>
          <w:sz w:val="28"/>
          <w:szCs w:val="28"/>
        </w:rPr>
        <w:t xml:space="preserve"> </w:t>
      </w:r>
      <w:r w:rsidRPr="00965EDC">
        <w:rPr>
          <w:sz w:val="28"/>
          <w:szCs w:val="28"/>
        </w:rPr>
        <w:t>acciones</w:t>
      </w:r>
      <w:r w:rsidRPr="00965EDC">
        <w:rPr>
          <w:spacing w:val="-17"/>
          <w:sz w:val="28"/>
          <w:szCs w:val="28"/>
        </w:rPr>
        <w:t xml:space="preserve"> </w:t>
      </w:r>
      <w:r w:rsidRPr="00965EDC">
        <w:rPr>
          <w:sz w:val="28"/>
          <w:szCs w:val="28"/>
        </w:rPr>
        <w:t>encaminadas</w:t>
      </w:r>
      <w:r w:rsidRPr="00965EDC">
        <w:rPr>
          <w:spacing w:val="-17"/>
          <w:sz w:val="28"/>
          <w:szCs w:val="28"/>
        </w:rPr>
        <w:t xml:space="preserve"> </w:t>
      </w:r>
      <w:r w:rsidRPr="00965EDC">
        <w:rPr>
          <w:sz w:val="28"/>
          <w:szCs w:val="28"/>
        </w:rPr>
        <w:t>a</w:t>
      </w:r>
      <w:r w:rsidRPr="00965EDC">
        <w:rPr>
          <w:spacing w:val="-14"/>
          <w:sz w:val="28"/>
          <w:szCs w:val="28"/>
        </w:rPr>
        <w:t xml:space="preserve"> </w:t>
      </w:r>
      <w:r w:rsidRPr="00965EDC">
        <w:rPr>
          <w:sz w:val="28"/>
          <w:szCs w:val="28"/>
        </w:rPr>
        <w:t>brindar</w:t>
      </w:r>
      <w:r w:rsidRPr="00965EDC">
        <w:rPr>
          <w:spacing w:val="-17"/>
          <w:sz w:val="28"/>
          <w:szCs w:val="28"/>
        </w:rPr>
        <w:t xml:space="preserve"> </w:t>
      </w:r>
      <w:r w:rsidRPr="00965EDC">
        <w:rPr>
          <w:sz w:val="28"/>
          <w:szCs w:val="28"/>
        </w:rPr>
        <w:t>protección</w:t>
      </w:r>
      <w:r w:rsidRPr="00965EDC">
        <w:rPr>
          <w:spacing w:val="-14"/>
          <w:sz w:val="28"/>
          <w:szCs w:val="28"/>
        </w:rPr>
        <w:t xml:space="preserve"> </w:t>
      </w:r>
      <w:r w:rsidRPr="00965EDC">
        <w:rPr>
          <w:sz w:val="28"/>
          <w:szCs w:val="28"/>
        </w:rPr>
        <w:t>integral</w:t>
      </w:r>
      <w:r w:rsidRPr="00965EDC">
        <w:rPr>
          <w:spacing w:val="-16"/>
          <w:sz w:val="28"/>
          <w:szCs w:val="28"/>
        </w:rPr>
        <w:t xml:space="preserve"> </w:t>
      </w:r>
      <w:r w:rsidRPr="00965EDC">
        <w:rPr>
          <w:sz w:val="28"/>
          <w:szCs w:val="28"/>
        </w:rPr>
        <w:t>a</w:t>
      </w:r>
      <w:r w:rsidRPr="00965EDC">
        <w:rPr>
          <w:spacing w:val="-15"/>
          <w:sz w:val="28"/>
          <w:szCs w:val="28"/>
        </w:rPr>
        <w:t xml:space="preserve"> </w:t>
      </w:r>
      <w:r w:rsidRPr="00965EDC">
        <w:rPr>
          <w:sz w:val="28"/>
          <w:szCs w:val="28"/>
        </w:rPr>
        <w:t>los derechos de niños, niñas y adolescentes, a contribuir a la generación de las condiciones que favorezcan una cultura de reconocimiento y al respeto de los derechos de la infancia, debiendo prestar atención a niños, niñas y adolescentes hasta los 17 años, 11 meses y 29 días.</w:t>
      </w:r>
    </w:p>
    <w:p w14:paraId="743E4D0C" w14:textId="77777777" w:rsidR="00BD759E" w:rsidRPr="00965EDC" w:rsidRDefault="00BD759E" w:rsidP="00BD759E">
      <w:pPr>
        <w:pStyle w:val="Prrafodelista"/>
        <w:tabs>
          <w:tab w:val="left" w:pos="422"/>
        </w:tabs>
        <w:spacing w:before="158" w:line="261" w:lineRule="auto"/>
        <w:ind w:left="222" w:right="1341" w:firstLine="0"/>
        <w:rPr>
          <w:b/>
          <w:sz w:val="28"/>
          <w:szCs w:val="28"/>
        </w:rPr>
      </w:pPr>
      <w:r w:rsidRPr="00965EDC">
        <w:rPr>
          <w:b/>
          <w:sz w:val="28"/>
          <w:szCs w:val="28"/>
        </w:rPr>
        <w:t xml:space="preserve">7 Tribunal de familia: </w:t>
      </w:r>
      <w:r w:rsidRPr="00965EDC">
        <w:rPr>
          <w:sz w:val="28"/>
          <w:szCs w:val="28"/>
        </w:rPr>
        <w:t>Para otorgar una justicia especializada para los conflictos de naturaleza familiar.</w:t>
      </w:r>
    </w:p>
    <w:p w14:paraId="151EAB57" w14:textId="77777777" w:rsidR="00BD759E" w:rsidRPr="00965EDC" w:rsidRDefault="00BD759E" w:rsidP="00BD759E">
      <w:pPr>
        <w:pStyle w:val="Textoindependiente"/>
        <w:spacing w:before="154" w:line="259" w:lineRule="auto"/>
        <w:ind w:left="222" w:right="1335"/>
        <w:rPr>
          <w:sz w:val="28"/>
          <w:szCs w:val="28"/>
        </w:rPr>
      </w:pPr>
      <w:r w:rsidRPr="00965EDC">
        <w:rPr>
          <w:noProof/>
          <w:sz w:val="28"/>
          <w:szCs w:val="28"/>
        </w:rPr>
        <mc:AlternateContent>
          <mc:Choice Requires="wpg">
            <w:drawing>
              <wp:anchor distT="0" distB="0" distL="0" distR="0" simplePos="0" relativeHeight="251750400" behindDoc="0" locked="0" layoutInCell="1" allowOverlap="1" wp14:anchorId="4BC05A56" wp14:editId="2D566651">
                <wp:simplePos x="0" y="0"/>
                <wp:positionH relativeFrom="page">
                  <wp:posOffset>6993508</wp:posOffset>
                </wp:positionH>
                <wp:positionV relativeFrom="paragraph">
                  <wp:posOffset>391530</wp:posOffset>
                </wp:positionV>
                <wp:extent cx="477520" cy="477520"/>
                <wp:effectExtent l="0" t="0" r="0" b="0"/>
                <wp:wrapNone/>
                <wp:docPr id="1846004440"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012371056" name="Graphic 492"/>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961813666" name="Textbox 493"/>
                        <wps:cNvSpPr txBox="1"/>
                        <wps:spPr>
                          <a:xfrm>
                            <a:off x="0" y="0"/>
                            <a:ext cx="477520" cy="477520"/>
                          </a:xfrm>
                          <a:prstGeom prst="rect">
                            <a:avLst/>
                          </a:prstGeom>
                        </wps:spPr>
                        <wps:txbx>
                          <w:txbxContent>
                            <w:p w14:paraId="703553F3" w14:textId="448C4350" w:rsidR="00BD759E" w:rsidRDefault="00BD759E" w:rsidP="00BD759E">
                              <w:pPr>
                                <w:spacing w:before="182"/>
                                <w:ind w:left="196"/>
                                <w:rPr>
                                  <w:rFonts w:ascii="Calibri"/>
                                  <w:b/>
                                  <w:sz w:val="24"/>
                                </w:rPr>
                              </w:pPr>
                              <w:r>
                                <w:rPr>
                                  <w:rFonts w:ascii="Calibri"/>
                                  <w:b/>
                                  <w:color w:val="FFFFFF"/>
                                  <w:spacing w:val="-5"/>
                                  <w:sz w:val="24"/>
                                </w:rPr>
                                <w:t>1</w:t>
                              </w:r>
                              <w:r w:rsidR="004A1D70">
                                <w:rPr>
                                  <w:rFonts w:ascii="Calibri"/>
                                  <w:b/>
                                  <w:color w:val="FFFFFF"/>
                                  <w:spacing w:val="-5"/>
                                  <w:sz w:val="24"/>
                                </w:rPr>
                                <w:t>54</w:t>
                              </w:r>
                            </w:p>
                          </w:txbxContent>
                        </wps:txbx>
                        <wps:bodyPr wrap="square" lIns="0" tIns="0" rIns="0" bIns="0" rtlCol="0">
                          <a:noAutofit/>
                        </wps:bodyPr>
                      </wps:wsp>
                    </wpg:wgp>
                  </a:graphicData>
                </a:graphic>
              </wp:anchor>
            </w:drawing>
          </mc:Choice>
          <mc:Fallback>
            <w:pict>
              <v:group w14:anchorId="4BC05A56" id="Group 491" o:spid="_x0000_s1496" style="position:absolute;left:0;text-align:left;margin-left:550.65pt;margin-top:30.85pt;width:37.6pt;height:37.6pt;z-index:25175040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">
                <v:shape id="Graphic 492" o:spid="_x0000_s1497"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93" o:spid="_x0000_s1498"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" filled="f" stroked="f">
                  <v:textbox inset="0,0,0,0">
                    <w:txbxContent>
                      <w:p w14:paraId="703553F3" w14:textId="448C4350" w:rsidR="00BD759E" w:rsidRDefault="00BD759E" w:rsidP="00BD759E">
                        <w:pPr>
                          <w:spacing w:before="182"/>
                          <w:ind w:left="196"/>
                          <w:rPr>
                            <w:rFonts w:ascii="Calibri"/>
                            <w:b/>
                            <w:sz w:val="24"/>
                          </w:rPr>
                        </w:pPr>
                        <w:r>
                          <w:rPr>
                            <w:rFonts w:ascii="Calibri"/>
                            <w:b/>
                            <w:color w:val="FFFFFF"/>
                            <w:spacing w:val="-5"/>
                            <w:sz w:val="24"/>
                          </w:rPr>
                          <w:t>1</w:t>
                        </w:r>
                        <w:r w:rsidR="004A1D70">
                          <w:rPr>
                            <w:rFonts w:ascii="Calibri"/>
                            <w:b/>
                            <w:color w:val="FFFFFF"/>
                            <w:spacing w:val="-5"/>
                            <w:sz w:val="24"/>
                          </w:rPr>
                          <w:t>54</w:t>
                        </w:r>
                      </w:p>
                    </w:txbxContent>
                  </v:textbox>
                </v:shape>
                <w10:wrap anchorx="page"/>
              </v:group>
            </w:pict>
          </mc:Fallback>
        </mc:AlternateContent>
      </w:r>
      <w:r w:rsidRPr="00965EDC">
        <w:rPr>
          <w:b/>
          <w:sz w:val="28"/>
          <w:szCs w:val="28"/>
        </w:rPr>
        <w:t xml:space="preserve">8.-Materias que resuelven los tribunales de familia: </w:t>
      </w:r>
      <w:r w:rsidRPr="00965EDC">
        <w:rPr>
          <w:sz w:val="28"/>
          <w:szCs w:val="28"/>
        </w:rPr>
        <w:t>Violencia intrafamiliar; adopción; maltrato de niños o niñas; medidas de protección de niños, niñas y adolescentes</w:t>
      </w:r>
      <w:r w:rsidRPr="00965EDC">
        <w:rPr>
          <w:spacing w:val="-2"/>
          <w:sz w:val="28"/>
          <w:szCs w:val="28"/>
        </w:rPr>
        <w:t xml:space="preserve"> </w:t>
      </w:r>
      <w:r w:rsidRPr="00965EDC">
        <w:rPr>
          <w:sz w:val="28"/>
          <w:szCs w:val="28"/>
        </w:rPr>
        <w:t>en caso</w:t>
      </w:r>
      <w:r w:rsidRPr="00965EDC">
        <w:rPr>
          <w:spacing w:val="-4"/>
          <w:sz w:val="28"/>
          <w:szCs w:val="28"/>
        </w:rPr>
        <w:t xml:space="preserve"> </w:t>
      </w:r>
      <w:r w:rsidRPr="00965EDC">
        <w:rPr>
          <w:sz w:val="28"/>
          <w:szCs w:val="28"/>
        </w:rPr>
        <w:t>de</w:t>
      </w:r>
      <w:r w:rsidRPr="00965EDC">
        <w:rPr>
          <w:spacing w:val="-2"/>
          <w:sz w:val="28"/>
          <w:szCs w:val="28"/>
        </w:rPr>
        <w:t xml:space="preserve"> </w:t>
      </w:r>
      <w:r w:rsidRPr="00965EDC">
        <w:rPr>
          <w:sz w:val="28"/>
          <w:szCs w:val="28"/>
        </w:rPr>
        <w:t>maltrato,</w:t>
      </w:r>
      <w:r w:rsidRPr="00965EDC">
        <w:rPr>
          <w:spacing w:val="-2"/>
          <w:sz w:val="28"/>
          <w:szCs w:val="28"/>
        </w:rPr>
        <w:t xml:space="preserve"> </w:t>
      </w:r>
      <w:r w:rsidRPr="00965EDC">
        <w:rPr>
          <w:sz w:val="28"/>
          <w:szCs w:val="28"/>
        </w:rPr>
        <w:t>abuso,</w:t>
      </w:r>
      <w:r w:rsidRPr="00965EDC">
        <w:rPr>
          <w:spacing w:val="-2"/>
          <w:sz w:val="28"/>
          <w:szCs w:val="28"/>
        </w:rPr>
        <w:t xml:space="preserve"> </w:t>
      </w:r>
      <w:r w:rsidRPr="00965EDC">
        <w:rPr>
          <w:sz w:val="28"/>
          <w:szCs w:val="28"/>
        </w:rPr>
        <w:t>o</w:t>
      </w:r>
      <w:r w:rsidRPr="00965EDC">
        <w:rPr>
          <w:spacing w:val="-4"/>
          <w:sz w:val="28"/>
          <w:szCs w:val="28"/>
        </w:rPr>
        <w:t xml:space="preserve"> </w:t>
      </w:r>
      <w:r w:rsidRPr="00965EDC">
        <w:rPr>
          <w:sz w:val="28"/>
          <w:szCs w:val="28"/>
        </w:rPr>
        <w:t>abandono,</w:t>
      </w:r>
      <w:r w:rsidRPr="00965EDC">
        <w:rPr>
          <w:spacing w:val="-2"/>
          <w:sz w:val="28"/>
          <w:szCs w:val="28"/>
        </w:rPr>
        <w:t xml:space="preserve"> </w:t>
      </w:r>
      <w:r w:rsidRPr="00965EDC">
        <w:rPr>
          <w:sz w:val="28"/>
          <w:szCs w:val="28"/>
        </w:rPr>
        <w:t>entre</w:t>
      </w:r>
      <w:r w:rsidRPr="00965EDC">
        <w:rPr>
          <w:spacing w:val="-2"/>
          <w:sz w:val="28"/>
          <w:szCs w:val="28"/>
        </w:rPr>
        <w:t xml:space="preserve"> </w:t>
      </w:r>
      <w:r w:rsidRPr="00965EDC">
        <w:rPr>
          <w:sz w:val="28"/>
          <w:szCs w:val="28"/>
        </w:rPr>
        <w:t>otros;</w:t>
      </w:r>
      <w:r w:rsidRPr="00965EDC">
        <w:rPr>
          <w:spacing w:val="-2"/>
          <w:sz w:val="28"/>
          <w:szCs w:val="28"/>
        </w:rPr>
        <w:t xml:space="preserve"> </w:t>
      </w:r>
      <w:r w:rsidRPr="00965EDC">
        <w:rPr>
          <w:sz w:val="28"/>
          <w:szCs w:val="28"/>
        </w:rPr>
        <w:t>autorización</w:t>
      </w:r>
      <w:r w:rsidRPr="00965EDC">
        <w:rPr>
          <w:spacing w:val="-1"/>
          <w:sz w:val="28"/>
          <w:szCs w:val="28"/>
        </w:rPr>
        <w:t xml:space="preserve"> </w:t>
      </w:r>
      <w:r w:rsidRPr="00965EDC">
        <w:rPr>
          <w:sz w:val="28"/>
          <w:szCs w:val="28"/>
        </w:rPr>
        <w:t>de salida de menores del país; autorizaciones judiciales a propósito de la sociedad conyugal,</w:t>
      </w:r>
      <w:r w:rsidRPr="00965EDC">
        <w:rPr>
          <w:spacing w:val="-5"/>
          <w:sz w:val="28"/>
          <w:szCs w:val="28"/>
        </w:rPr>
        <w:t xml:space="preserve"> </w:t>
      </w:r>
      <w:r w:rsidRPr="00965EDC">
        <w:rPr>
          <w:sz w:val="28"/>
          <w:szCs w:val="28"/>
        </w:rPr>
        <w:t>bienes</w:t>
      </w:r>
      <w:r w:rsidRPr="00965EDC">
        <w:rPr>
          <w:spacing w:val="-8"/>
          <w:sz w:val="28"/>
          <w:szCs w:val="28"/>
        </w:rPr>
        <w:t xml:space="preserve"> </w:t>
      </w:r>
      <w:r w:rsidRPr="00965EDC">
        <w:rPr>
          <w:sz w:val="28"/>
          <w:szCs w:val="28"/>
        </w:rPr>
        <w:t>familiares,</w:t>
      </w:r>
      <w:r w:rsidRPr="00965EDC">
        <w:rPr>
          <w:spacing w:val="-5"/>
          <w:sz w:val="28"/>
          <w:szCs w:val="28"/>
        </w:rPr>
        <w:t xml:space="preserve"> </w:t>
      </w:r>
      <w:r w:rsidRPr="00965EDC">
        <w:rPr>
          <w:sz w:val="28"/>
          <w:szCs w:val="28"/>
        </w:rPr>
        <w:t>cuidado</w:t>
      </w:r>
      <w:r w:rsidRPr="00965EDC">
        <w:rPr>
          <w:spacing w:val="-7"/>
          <w:sz w:val="28"/>
          <w:szCs w:val="28"/>
        </w:rPr>
        <w:t xml:space="preserve"> </w:t>
      </w:r>
      <w:r w:rsidRPr="00965EDC">
        <w:rPr>
          <w:sz w:val="28"/>
          <w:szCs w:val="28"/>
        </w:rPr>
        <w:t>personal</w:t>
      </w:r>
      <w:r w:rsidRPr="00965EDC">
        <w:rPr>
          <w:spacing w:val="-8"/>
          <w:sz w:val="28"/>
          <w:szCs w:val="28"/>
        </w:rPr>
        <w:t xml:space="preserve"> </w:t>
      </w:r>
      <w:r w:rsidRPr="00965EDC">
        <w:rPr>
          <w:sz w:val="28"/>
          <w:szCs w:val="28"/>
        </w:rPr>
        <w:t>(o</w:t>
      </w:r>
      <w:r w:rsidRPr="00965EDC">
        <w:rPr>
          <w:spacing w:val="-5"/>
          <w:sz w:val="28"/>
          <w:szCs w:val="28"/>
        </w:rPr>
        <w:t xml:space="preserve"> </w:t>
      </w:r>
      <w:r w:rsidRPr="00965EDC">
        <w:rPr>
          <w:sz w:val="28"/>
          <w:szCs w:val="28"/>
        </w:rPr>
        <w:t>tuición)</w:t>
      </w:r>
      <w:r w:rsidRPr="00965EDC">
        <w:rPr>
          <w:spacing w:val="-6"/>
          <w:sz w:val="28"/>
          <w:szCs w:val="28"/>
        </w:rPr>
        <w:t xml:space="preserve"> </w:t>
      </w:r>
      <w:r w:rsidRPr="00965EDC">
        <w:rPr>
          <w:sz w:val="28"/>
          <w:szCs w:val="28"/>
        </w:rPr>
        <w:t>de</w:t>
      </w:r>
      <w:r w:rsidRPr="00965EDC">
        <w:rPr>
          <w:spacing w:val="-5"/>
          <w:sz w:val="28"/>
          <w:szCs w:val="28"/>
        </w:rPr>
        <w:t xml:space="preserve"> </w:t>
      </w:r>
      <w:r w:rsidRPr="00965EDC">
        <w:rPr>
          <w:sz w:val="28"/>
          <w:szCs w:val="28"/>
        </w:rPr>
        <w:t>los</w:t>
      </w:r>
      <w:r w:rsidRPr="00965EDC">
        <w:rPr>
          <w:spacing w:val="-5"/>
          <w:sz w:val="28"/>
          <w:szCs w:val="28"/>
        </w:rPr>
        <w:t xml:space="preserve"> </w:t>
      </w:r>
      <w:r w:rsidRPr="00965EDC">
        <w:rPr>
          <w:sz w:val="28"/>
          <w:szCs w:val="28"/>
        </w:rPr>
        <w:t>hijos;</w:t>
      </w:r>
      <w:r w:rsidRPr="00965EDC">
        <w:rPr>
          <w:spacing w:val="-7"/>
          <w:sz w:val="28"/>
          <w:szCs w:val="28"/>
        </w:rPr>
        <w:t xml:space="preserve"> </w:t>
      </w:r>
      <w:r w:rsidRPr="00965EDC">
        <w:rPr>
          <w:sz w:val="28"/>
          <w:szCs w:val="28"/>
        </w:rPr>
        <w:t>declaraciones de interdicción cuando una persona está incapacitada de administrar sus bienes; derecho y deber de mantener una relación directa y regular con los hijos (visitas); disenso para contraer</w:t>
      </w:r>
      <w:r w:rsidRPr="00965EDC">
        <w:rPr>
          <w:spacing w:val="-3"/>
          <w:sz w:val="28"/>
          <w:szCs w:val="28"/>
        </w:rPr>
        <w:t xml:space="preserve"> </w:t>
      </w:r>
      <w:r w:rsidRPr="00965EDC">
        <w:rPr>
          <w:sz w:val="28"/>
          <w:szCs w:val="28"/>
        </w:rPr>
        <w:t>matrimonio; divorcio; filiación o determinación de paternidad o maternidad; guardas: solicitud que se hace</w:t>
      </w:r>
      <w:r w:rsidRPr="00965EDC">
        <w:rPr>
          <w:spacing w:val="-1"/>
          <w:sz w:val="28"/>
          <w:szCs w:val="28"/>
        </w:rPr>
        <w:t xml:space="preserve"> </w:t>
      </w:r>
      <w:r w:rsidRPr="00965EDC">
        <w:rPr>
          <w:sz w:val="28"/>
          <w:szCs w:val="28"/>
        </w:rPr>
        <w:t>al juez para que defina quién se hará cargo del cuidado y/o de los bienes de un niño o niña menor de 18 años, cuando sus</w:t>
      </w:r>
      <w:r w:rsidRPr="00965EDC">
        <w:rPr>
          <w:spacing w:val="-17"/>
          <w:sz w:val="28"/>
          <w:szCs w:val="28"/>
        </w:rPr>
        <w:t xml:space="preserve"> </w:t>
      </w:r>
      <w:r w:rsidRPr="00965EDC">
        <w:rPr>
          <w:sz w:val="28"/>
          <w:szCs w:val="28"/>
        </w:rPr>
        <w:t>padres</w:t>
      </w:r>
      <w:r w:rsidRPr="00965EDC">
        <w:rPr>
          <w:spacing w:val="-17"/>
          <w:sz w:val="28"/>
          <w:szCs w:val="28"/>
        </w:rPr>
        <w:t xml:space="preserve"> </w:t>
      </w:r>
      <w:r w:rsidRPr="00965EDC">
        <w:rPr>
          <w:sz w:val="28"/>
          <w:szCs w:val="28"/>
        </w:rPr>
        <w:t>han</w:t>
      </w:r>
      <w:r w:rsidRPr="00965EDC">
        <w:rPr>
          <w:spacing w:val="-16"/>
          <w:sz w:val="28"/>
          <w:szCs w:val="28"/>
        </w:rPr>
        <w:t xml:space="preserve"> </w:t>
      </w:r>
      <w:r w:rsidRPr="00965EDC">
        <w:rPr>
          <w:sz w:val="28"/>
          <w:szCs w:val="28"/>
        </w:rPr>
        <w:t>muerto</w:t>
      </w:r>
      <w:r w:rsidRPr="00965EDC">
        <w:rPr>
          <w:spacing w:val="-17"/>
          <w:sz w:val="28"/>
          <w:szCs w:val="28"/>
        </w:rPr>
        <w:t xml:space="preserve"> </w:t>
      </w:r>
      <w:r w:rsidRPr="00965EDC">
        <w:rPr>
          <w:sz w:val="28"/>
          <w:szCs w:val="28"/>
        </w:rPr>
        <w:t>o</w:t>
      </w:r>
      <w:r w:rsidRPr="00965EDC">
        <w:rPr>
          <w:spacing w:val="-17"/>
          <w:sz w:val="28"/>
          <w:szCs w:val="28"/>
        </w:rPr>
        <w:t xml:space="preserve"> </w:t>
      </w:r>
      <w:r w:rsidRPr="00965EDC">
        <w:rPr>
          <w:sz w:val="28"/>
          <w:szCs w:val="28"/>
        </w:rPr>
        <w:t>no</w:t>
      </w:r>
      <w:r w:rsidRPr="00965EDC">
        <w:rPr>
          <w:spacing w:val="-17"/>
          <w:sz w:val="28"/>
          <w:szCs w:val="28"/>
        </w:rPr>
        <w:t xml:space="preserve"> </w:t>
      </w:r>
      <w:r w:rsidRPr="00965EDC">
        <w:rPr>
          <w:sz w:val="28"/>
          <w:szCs w:val="28"/>
        </w:rPr>
        <w:t>están</w:t>
      </w:r>
      <w:r w:rsidRPr="00965EDC">
        <w:rPr>
          <w:spacing w:val="-16"/>
          <w:sz w:val="28"/>
          <w:szCs w:val="28"/>
        </w:rPr>
        <w:t xml:space="preserve"> </w:t>
      </w:r>
      <w:r w:rsidRPr="00965EDC">
        <w:rPr>
          <w:sz w:val="28"/>
          <w:szCs w:val="28"/>
        </w:rPr>
        <w:t>en</w:t>
      </w:r>
      <w:r w:rsidRPr="00965EDC">
        <w:rPr>
          <w:spacing w:val="-16"/>
          <w:sz w:val="28"/>
          <w:szCs w:val="28"/>
        </w:rPr>
        <w:t xml:space="preserve"> </w:t>
      </w:r>
      <w:r w:rsidRPr="00965EDC">
        <w:rPr>
          <w:sz w:val="28"/>
          <w:szCs w:val="28"/>
        </w:rPr>
        <w:t>condiciones</w:t>
      </w:r>
      <w:r w:rsidRPr="00965EDC">
        <w:rPr>
          <w:spacing w:val="-17"/>
          <w:sz w:val="28"/>
          <w:szCs w:val="28"/>
        </w:rPr>
        <w:t xml:space="preserve"> </w:t>
      </w:r>
      <w:r w:rsidRPr="00965EDC">
        <w:rPr>
          <w:sz w:val="28"/>
          <w:szCs w:val="28"/>
        </w:rPr>
        <w:t>de</w:t>
      </w:r>
      <w:r w:rsidRPr="00965EDC">
        <w:rPr>
          <w:spacing w:val="-16"/>
          <w:sz w:val="28"/>
          <w:szCs w:val="28"/>
        </w:rPr>
        <w:t xml:space="preserve"> </w:t>
      </w:r>
      <w:r w:rsidRPr="00965EDC">
        <w:rPr>
          <w:sz w:val="28"/>
          <w:szCs w:val="28"/>
        </w:rPr>
        <w:t>hacerse</w:t>
      </w:r>
      <w:r w:rsidRPr="00965EDC">
        <w:rPr>
          <w:spacing w:val="-16"/>
          <w:sz w:val="28"/>
          <w:szCs w:val="28"/>
        </w:rPr>
        <w:t xml:space="preserve"> </w:t>
      </w:r>
      <w:r w:rsidRPr="00965EDC">
        <w:rPr>
          <w:sz w:val="28"/>
          <w:szCs w:val="28"/>
        </w:rPr>
        <w:t>cargo</w:t>
      </w:r>
      <w:r w:rsidRPr="00965EDC">
        <w:rPr>
          <w:spacing w:val="-17"/>
          <w:sz w:val="28"/>
          <w:szCs w:val="28"/>
        </w:rPr>
        <w:t xml:space="preserve"> </w:t>
      </w:r>
      <w:r w:rsidRPr="00965EDC">
        <w:rPr>
          <w:sz w:val="28"/>
          <w:szCs w:val="28"/>
        </w:rPr>
        <w:t>de</w:t>
      </w:r>
      <w:r w:rsidRPr="00965EDC">
        <w:rPr>
          <w:spacing w:val="-16"/>
          <w:sz w:val="28"/>
          <w:szCs w:val="28"/>
        </w:rPr>
        <w:t xml:space="preserve"> </w:t>
      </w:r>
      <w:r w:rsidRPr="00965EDC">
        <w:rPr>
          <w:sz w:val="28"/>
          <w:szCs w:val="28"/>
        </w:rPr>
        <w:t>ellos;</w:t>
      </w:r>
      <w:r w:rsidRPr="00965EDC">
        <w:rPr>
          <w:spacing w:val="-16"/>
          <w:sz w:val="28"/>
          <w:szCs w:val="28"/>
        </w:rPr>
        <w:t xml:space="preserve"> </w:t>
      </w:r>
      <w:r w:rsidRPr="00965EDC">
        <w:rPr>
          <w:sz w:val="28"/>
          <w:szCs w:val="28"/>
        </w:rPr>
        <w:t>hechos punibles o faltas imputables a menores de edad; nulidad del matrimonio; patria potestad:</w:t>
      </w:r>
      <w:r w:rsidRPr="00965EDC">
        <w:rPr>
          <w:spacing w:val="-4"/>
          <w:sz w:val="28"/>
          <w:szCs w:val="28"/>
        </w:rPr>
        <w:t xml:space="preserve"> </w:t>
      </w:r>
      <w:r w:rsidRPr="00965EDC">
        <w:rPr>
          <w:sz w:val="28"/>
          <w:szCs w:val="28"/>
        </w:rPr>
        <w:t>los</w:t>
      </w:r>
      <w:r w:rsidRPr="00965EDC">
        <w:rPr>
          <w:spacing w:val="-4"/>
          <w:sz w:val="28"/>
          <w:szCs w:val="28"/>
        </w:rPr>
        <w:t xml:space="preserve"> </w:t>
      </w:r>
      <w:r w:rsidRPr="00965EDC">
        <w:rPr>
          <w:sz w:val="28"/>
          <w:szCs w:val="28"/>
        </w:rPr>
        <w:t>derechos</w:t>
      </w:r>
      <w:r w:rsidRPr="00965EDC">
        <w:rPr>
          <w:spacing w:val="-7"/>
          <w:sz w:val="28"/>
          <w:szCs w:val="28"/>
        </w:rPr>
        <w:t xml:space="preserve"> </w:t>
      </w:r>
      <w:r w:rsidRPr="00965EDC">
        <w:rPr>
          <w:sz w:val="28"/>
          <w:szCs w:val="28"/>
        </w:rPr>
        <w:t>y</w:t>
      </w:r>
      <w:r w:rsidRPr="00965EDC">
        <w:rPr>
          <w:spacing w:val="-4"/>
          <w:sz w:val="28"/>
          <w:szCs w:val="28"/>
        </w:rPr>
        <w:t xml:space="preserve"> </w:t>
      </w:r>
      <w:r w:rsidRPr="00965EDC">
        <w:rPr>
          <w:sz w:val="28"/>
          <w:szCs w:val="28"/>
        </w:rPr>
        <w:t>deberes</w:t>
      </w:r>
      <w:r w:rsidRPr="00965EDC">
        <w:rPr>
          <w:spacing w:val="-4"/>
          <w:sz w:val="28"/>
          <w:szCs w:val="28"/>
        </w:rPr>
        <w:t xml:space="preserve"> </w:t>
      </w:r>
      <w:r w:rsidRPr="00965EDC">
        <w:rPr>
          <w:sz w:val="28"/>
          <w:szCs w:val="28"/>
        </w:rPr>
        <w:t>que</w:t>
      </w:r>
      <w:r w:rsidRPr="00965EDC">
        <w:rPr>
          <w:spacing w:val="-4"/>
          <w:sz w:val="28"/>
          <w:szCs w:val="28"/>
        </w:rPr>
        <w:t xml:space="preserve"> </w:t>
      </w:r>
      <w:r w:rsidRPr="00965EDC">
        <w:rPr>
          <w:sz w:val="28"/>
          <w:szCs w:val="28"/>
        </w:rPr>
        <w:t>el</w:t>
      </w:r>
      <w:r w:rsidRPr="00965EDC">
        <w:rPr>
          <w:spacing w:val="-5"/>
          <w:sz w:val="28"/>
          <w:szCs w:val="28"/>
        </w:rPr>
        <w:t xml:space="preserve"> </w:t>
      </w:r>
      <w:r w:rsidRPr="00965EDC">
        <w:rPr>
          <w:sz w:val="28"/>
          <w:szCs w:val="28"/>
        </w:rPr>
        <w:t>padre</w:t>
      </w:r>
      <w:r w:rsidRPr="00965EDC">
        <w:rPr>
          <w:spacing w:val="-4"/>
          <w:sz w:val="28"/>
          <w:szCs w:val="28"/>
        </w:rPr>
        <w:t xml:space="preserve"> </w:t>
      </w:r>
      <w:r w:rsidRPr="00965EDC">
        <w:rPr>
          <w:sz w:val="28"/>
          <w:szCs w:val="28"/>
        </w:rPr>
        <w:t>y/o</w:t>
      </w:r>
      <w:r w:rsidRPr="00965EDC">
        <w:rPr>
          <w:spacing w:val="-3"/>
          <w:sz w:val="28"/>
          <w:szCs w:val="28"/>
        </w:rPr>
        <w:t xml:space="preserve"> </w:t>
      </w:r>
      <w:r w:rsidRPr="00965EDC">
        <w:rPr>
          <w:sz w:val="28"/>
          <w:szCs w:val="28"/>
        </w:rPr>
        <w:t>la</w:t>
      </w:r>
      <w:r w:rsidRPr="00965EDC">
        <w:rPr>
          <w:spacing w:val="-4"/>
          <w:sz w:val="28"/>
          <w:szCs w:val="28"/>
        </w:rPr>
        <w:t xml:space="preserve"> </w:t>
      </w:r>
      <w:r w:rsidRPr="00965EDC">
        <w:rPr>
          <w:sz w:val="28"/>
          <w:szCs w:val="28"/>
        </w:rPr>
        <w:t>madre</w:t>
      </w:r>
      <w:r w:rsidRPr="00965EDC">
        <w:rPr>
          <w:spacing w:val="-4"/>
          <w:sz w:val="28"/>
          <w:szCs w:val="28"/>
        </w:rPr>
        <w:t xml:space="preserve"> </w:t>
      </w:r>
      <w:r w:rsidRPr="00965EDC">
        <w:rPr>
          <w:sz w:val="28"/>
          <w:szCs w:val="28"/>
        </w:rPr>
        <w:t>tienen</w:t>
      </w:r>
      <w:r w:rsidRPr="00965EDC">
        <w:rPr>
          <w:spacing w:val="-4"/>
          <w:sz w:val="28"/>
          <w:szCs w:val="28"/>
        </w:rPr>
        <w:t xml:space="preserve"> </w:t>
      </w:r>
      <w:r w:rsidRPr="00965EDC">
        <w:rPr>
          <w:sz w:val="28"/>
          <w:szCs w:val="28"/>
        </w:rPr>
        <w:t>sobre</w:t>
      </w:r>
      <w:r w:rsidRPr="00965EDC">
        <w:rPr>
          <w:spacing w:val="-4"/>
          <w:sz w:val="28"/>
          <w:szCs w:val="28"/>
        </w:rPr>
        <w:t xml:space="preserve"> </w:t>
      </w:r>
      <w:r w:rsidRPr="00965EDC">
        <w:rPr>
          <w:sz w:val="28"/>
          <w:szCs w:val="28"/>
        </w:rPr>
        <w:t>los</w:t>
      </w:r>
      <w:r w:rsidRPr="00965EDC">
        <w:rPr>
          <w:spacing w:val="-4"/>
          <w:sz w:val="28"/>
          <w:szCs w:val="28"/>
        </w:rPr>
        <w:t xml:space="preserve"> </w:t>
      </w:r>
      <w:r w:rsidRPr="00965EDC">
        <w:rPr>
          <w:sz w:val="28"/>
          <w:szCs w:val="28"/>
        </w:rPr>
        <w:t>bienes de sus hijos menores de edad; pensión de alimentos; separación de bienes en el matrimonio; separación judicial y toda otra cuestión personal derivada de las relaciones de familia.</w:t>
      </w:r>
    </w:p>
    <w:p w14:paraId="549FE453" w14:textId="77777777" w:rsidR="00BD759E" w:rsidRPr="00965EDC" w:rsidRDefault="00BD759E" w:rsidP="00BD759E">
      <w:pPr>
        <w:pStyle w:val="Textoindependiente"/>
        <w:spacing w:before="156" w:line="261" w:lineRule="auto"/>
        <w:ind w:left="222" w:right="1340"/>
        <w:rPr>
          <w:sz w:val="28"/>
          <w:szCs w:val="28"/>
        </w:rPr>
      </w:pPr>
      <w:r w:rsidRPr="00965EDC">
        <w:rPr>
          <w:sz w:val="28"/>
          <w:szCs w:val="28"/>
        </w:rPr>
        <w:t>La</w:t>
      </w:r>
      <w:r w:rsidRPr="00965EDC">
        <w:rPr>
          <w:spacing w:val="-5"/>
          <w:sz w:val="28"/>
          <w:szCs w:val="28"/>
        </w:rPr>
        <w:t xml:space="preserve"> </w:t>
      </w:r>
      <w:r w:rsidRPr="00965EDC">
        <w:rPr>
          <w:sz w:val="28"/>
          <w:szCs w:val="28"/>
        </w:rPr>
        <w:t>derivación</w:t>
      </w:r>
      <w:r w:rsidRPr="00965EDC">
        <w:rPr>
          <w:spacing w:val="-4"/>
          <w:sz w:val="28"/>
          <w:szCs w:val="28"/>
        </w:rPr>
        <w:t xml:space="preserve"> </w:t>
      </w:r>
      <w:r w:rsidRPr="00965EDC">
        <w:rPr>
          <w:sz w:val="28"/>
          <w:szCs w:val="28"/>
        </w:rPr>
        <w:t>del</w:t>
      </w:r>
      <w:r w:rsidRPr="00965EDC">
        <w:rPr>
          <w:spacing w:val="-6"/>
          <w:sz w:val="28"/>
          <w:szCs w:val="28"/>
        </w:rPr>
        <w:t xml:space="preserve"> </w:t>
      </w:r>
      <w:r w:rsidRPr="00965EDC">
        <w:rPr>
          <w:sz w:val="28"/>
          <w:szCs w:val="28"/>
        </w:rPr>
        <w:t>caso</w:t>
      </w:r>
      <w:r w:rsidRPr="00965EDC">
        <w:rPr>
          <w:spacing w:val="-7"/>
          <w:sz w:val="28"/>
          <w:szCs w:val="28"/>
        </w:rPr>
        <w:t xml:space="preserve"> </w:t>
      </w:r>
      <w:r w:rsidRPr="00965EDC">
        <w:rPr>
          <w:sz w:val="28"/>
          <w:szCs w:val="28"/>
        </w:rPr>
        <w:t>a</w:t>
      </w:r>
      <w:r w:rsidRPr="00965EDC">
        <w:rPr>
          <w:spacing w:val="-3"/>
          <w:sz w:val="28"/>
          <w:szCs w:val="28"/>
        </w:rPr>
        <w:t xml:space="preserve"> </w:t>
      </w:r>
      <w:r w:rsidRPr="00965EDC">
        <w:rPr>
          <w:sz w:val="28"/>
          <w:szCs w:val="28"/>
        </w:rPr>
        <w:t>Tribunales</w:t>
      </w:r>
      <w:r w:rsidRPr="00965EDC">
        <w:rPr>
          <w:spacing w:val="-5"/>
          <w:sz w:val="28"/>
          <w:szCs w:val="28"/>
        </w:rPr>
        <w:t xml:space="preserve"> </w:t>
      </w:r>
      <w:r w:rsidRPr="00965EDC">
        <w:rPr>
          <w:sz w:val="28"/>
          <w:szCs w:val="28"/>
        </w:rPr>
        <w:t>de Familia</w:t>
      </w:r>
      <w:r w:rsidRPr="00965EDC">
        <w:rPr>
          <w:spacing w:val="-2"/>
          <w:sz w:val="28"/>
          <w:szCs w:val="28"/>
        </w:rPr>
        <w:t xml:space="preserve"> </w:t>
      </w:r>
      <w:r w:rsidRPr="00965EDC">
        <w:rPr>
          <w:sz w:val="28"/>
          <w:szCs w:val="28"/>
        </w:rPr>
        <w:t>se</w:t>
      </w:r>
      <w:r w:rsidRPr="00965EDC">
        <w:rPr>
          <w:spacing w:val="-5"/>
          <w:sz w:val="28"/>
          <w:szCs w:val="28"/>
        </w:rPr>
        <w:t xml:space="preserve"> </w:t>
      </w:r>
      <w:r w:rsidRPr="00965EDC">
        <w:rPr>
          <w:sz w:val="28"/>
          <w:szCs w:val="28"/>
        </w:rPr>
        <w:t>realiza</w:t>
      </w:r>
      <w:r w:rsidRPr="00965EDC">
        <w:rPr>
          <w:spacing w:val="-5"/>
          <w:sz w:val="28"/>
          <w:szCs w:val="28"/>
        </w:rPr>
        <w:t xml:space="preserve"> </w:t>
      </w:r>
      <w:r w:rsidRPr="00965EDC">
        <w:rPr>
          <w:sz w:val="28"/>
          <w:szCs w:val="28"/>
        </w:rPr>
        <w:t>a</w:t>
      </w:r>
      <w:r w:rsidRPr="00965EDC">
        <w:rPr>
          <w:spacing w:val="-3"/>
          <w:sz w:val="28"/>
          <w:szCs w:val="28"/>
        </w:rPr>
        <w:t xml:space="preserve"> </w:t>
      </w:r>
      <w:r w:rsidRPr="00965EDC">
        <w:rPr>
          <w:sz w:val="28"/>
          <w:szCs w:val="28"/>
        </w:rPr>
        <w:t>través</w:t>
      </w:r>
      <w:r w:rsidRPr="00965EDC">
        <w:rPr>
          <w:spacing w:val="-5"/>
          <w:sz w:val="28"/>
          <w:szCs w:val="28"/>
        </w:rPr>
        <w:t xml:space="preserve"> </w:t>
      </w:r>
      <w:r w:rsidRPr="00965EDC">
        <w:rPr>
          <w:sz w:val="28"/>
          <w:szCs w:val="28"/>
        </w:rPr>
        <w:t>de</w:t>
      </w:r>
      <w:r w:rsidRPr="00965EDC">
        <w:rPr>
          <w:spacing w:val="-3"/>
          <w:sz w:val="28"/>
          <w:szCs w:val="28"/>
        </w:rPr>
        <w:t xml:space="preserve"> </w:t>
      </w:r>
      <w:r w:rsidRPr="00965EDC">
        <w:rPr>
          <w:sz w:val="28"/>
          <w:szCs w:val="28"/>
        </w:rPr>
        <w:t>la</w:t>
      </w:r>
      <w:r w:rsidRPr="00965EDC">
        <w:rPr>
          <w:spacing w:val="-5"/>
          <w:sz w:val="28"/>
          <w:szCs w:val="28"/>
        </w:rPr>
        <w:t xml:space="preserve"> </w:t>
      </w:r>
      <w:r w:rsidRPr="00965EDC">
        <w:rPr>
          <w:sz w:val="28"/>
          <w:szCs w:val="28"/>
        </w:rPr>
        <w:t>página</w:t>
      </w:r>
      <w:r w:rsidRPr="00965EDC">
        <w:rPr>
          <w:spacing w:val="-3"/>
          <w:sz w:val="28"/>
          <w:szCs w:val="28"/>
        </w:rPr>
        <w:t xml:space="preserve"> </w:t>
      </w:r>
      <w:r w:rsidRPr="00965EDC">
        <w:rPr>
          <w:sz w:val="28"/>
          <w:szCs w:val="28"/>
        </w:rPr>
        <w:t>web del Poder Judicial:</w:t>
      </w:r>
      <w:r w:rsidRPr="00965EDC">
        <w:rPr>
          <w:spacing w:val="40"/>
          <w:sz w:val="28"/>
          <w:szCs w:val="28"/>
        </w:rPr>
        <w:t xml:space="preserve"> </w:t>
      </w:r>
      <w:hyperlink r:id="rId15">
        <w:r w:rsidRPr="00965EDC">
          <w:rPr>
            <w:color w:val="0462C1"/>
            <w:sz w:val="28"/>
            <w:szCs w:val="28"/>
            <w:u w:val="single" w:color="0462C1"/>
          </w:rPr>
          <w:t>https://oficinajudicialvirtual.pjud.cl/</w:t>
        </w:r>
      </w:hyperlink>
    </w:p>
    <w:p w14:paraId="3B7B7F64" w14:textId="77777777" w:rsidR="00BD759E" w:rsidRPr="00BD759E" w:rsidRDefault="00BD759E" w:rsidP="00BD759E">
      <w:pPr>
        <w:rPr>
          <w:sz w:val="28"/>
          <w:szCs w:val="28"/>
        </w:rPr>
        <w:sectPr w:rsidR="00BD759E" w:rsidRPr="00BD759E">
          <w:pgSz w:w="12240" w:h="20160"/>
          <w:pgMar w:top="1420" w:right="360" w:bottom="280" w:left="1480" w:header="163" w:footer="0" w:gutter="0"/>
          <w:cols w:space="720"/>
        </w:sectPr>
      </w:pPr>
    </w:p>
    <w:p w14:paraId="07ECA8B0" w14:textId="77777777" w:rsidR="00AA5A5E" w:rsidRPr="00965EDC" w:rsidRDefault="00AA5A5E" w:rsidP="00FD483F">
      <w:pPr>
        <w:pStyle w:val="Textoindependiente"/>
        <w:spacing w:before="62"/>
        <w:ind w:left="0"/>
        <w:rPr>
          <w:sz w:val="28"/>
          <w:szCs w:val="28"/>
        </w:rPr>
      </w:pPr>
    </w:p>
    <w:p w14:paraId="1D101F3D" w14:textId="40FD49C8" w:rsidR="00AA5A5E" w:rsidRPr="00965EDC" w:rsidRDefault="00024AAD" w:rsidP="00FD483F">
      <w:pPr>
        <w:pStyle w:val="Ttulo2"/>
        <w:numPr>
          <w:ilvl w:val="0"/>
          <w:numId w:val="159"/>
        </w:numPr>
        <w:tabs>
          <w:tab w:val="left" w:pos="623"/>
        </w:tabs>
        <w:jc w:val="both"/>
        <w:rPr>
          <w:sz w:val="28"/>
          <w:szCs w:val="28"/>
        </w:rPr>
      </w:pPr>
      <w:r w:rsidRPr="00965EDC">
        <w:rPr>
          <w:sz w:val="28"/>
          <w:szCs w:val="28"/>
        </w:rPr>
        <w:t>Procedimiento</w:t>
      </w:r>
      <w:r w:rsidRPr="00965EDC">
        <w:rPr>
          <w:spacing w:val="-3"/>
          <w:sz w:val="28"/>
          <w:szCs w:val="28"/>
        </w:rPr>
        <w:t xml:space="preserve"> </w:t>
      </w:r>
      <w:r w:rsidRPr="00965EDC">
        <w:rPr>
          <w:sz w:val="28"/>
          <w:szCs w:val="28"/>
        </w:rPr>
        <w:t>en</w:t>
      </w:r>
      <w:r w:rsidRPr="00965EDC">
        <w:rPr>
          <w:spacing w:val="-6"/>
          <w:sz w:val="28"/>
          <w:szCs w:val="28"/>
        </w:rPr>
        <w:t xml:space="preserve"> </w:t>
      </w:r>
      <w:r w:rsidRPr="00965EDC">
        <w:rPr>
          <w:sz w:val="28"/>
          <w:szCs w:val="28"/>
        </w:rPr>
        <w:t>el</w:t>
      </w:r>
      <w:r w:rsidRPr="00965EDC">
        <w:rPr>
          <w:spacing w:val="-3"/>
          <w:sz w:val="28"/>
          <w:szCs w:val="28"/>
        </w:rPr>
        <w:t xml:space="preserve"> </w:t>
      </w:r>
      <w:r w:rsidRPr="00965EDC">
        <w:rPr>
          <w:sz w:val="28"/>
          <w:szCs w:val="28"/>
        </w:rPr>
        <w:t>ámbito</w:t>
      </w:r>
      <w:r w:rsidRPr="00965EDC">
        <w:rPr>
          <w:spacing w:val="-2"/>
          <w:sz w:val="28"/>
          <w:szCs w:val="28"/>
        </w:rPr>
        <w:t xml:space="preserve"> educacional:</w:t>
      </w:r>
    </w:p>
    <w:p w14:paraId="0E8B1C96" w14:textId="77777777" w:rsidR="00AA5A5E" w:rsidRPr="00965EDC" w:rsidRDefault="00024AAD" w:rsidP="00FD483F">
      <w:pPr>
        <w:pStyle w:val="Textoindependiente"/>
        <w:spacing w:before="182" w:line="259" w:lineRule="auto"/>
        <w:ind w:left="426" w:right="1340" w:hanging="142"/>
        <w:rPr>
          <w:sz w:val="28"/>
          <w:szCs w:val="28"/>
        </w:rPr>
      </w:pPr>
      <w:r w:rsidRPr="00965EDC">
        <w:rPr>
          <w:b/>
          <w:sz w:val="28"/>
          <w:szCs w:val="28"/>
        </w:rPr>
        <w:t>Inasistencia</w:t>
      </w:r>
      <w:r w:rsidRPr="00965EDC">
        <w:rPr>
          <w:sz w:val="28"/>
          <w:szCs w:val="28"/>
        </w:rPr>
        <w:t>:</w:t>
      </w:r>
      <w:r w:rsidRPr="00965EDC">
        <w:rPr>
          <w:spacing w:val="80"/>
          <w:sz w:val="28"/>
          <w:szCs w:val="28"/>
        </w:rPr>
        <w:t xml:space="preserve"> </w:t>
      </w:r>
      <w:r w:rsidRPr="00965EDC">
        <w:rPr>
          <w:sz w:val="28"/>
          <w:szCs w:val="28"/>
        </w:rPr>
        <w:t>El</w:t>
      </w:r>
      <w:r w:rsidRPr="00965EDC">
        <w:rPr>
          <w:spacing w:val="80"/>
          <w:sz w:val="28"/>
          <w:szCs w:val="28"/>
        </w:rPr>
        <w:t xml:space="preserve"> </w:t>
      </w:r>
      <w:r w:rsidRPr="00965EDC">
        <w:rPr>
          <w:sz w:val="28"/>
          <w:szCs w:val="28"/>
        </w:rPr>
        <w:t>funcionario</w:t>
      </w:r>
      <w:r w:rsidRPr="00965EDC">
        <w:rPr>
          <w:spacing w:val="80"/>
          <w:sz w:val="28"/>
          <w:szCs w:val="28"/>
        </w:rPr>
        <w:t xml:space="preserve"> </w:t>
      </w:r>
      <w:r w:rsidRPr="00965EDC">
        <w:rPr>
          <w:sz w:val="28"/>
          <w:szCs w:val="28"/>
        </w:rPr>
        <w:t>antes</w:t>
      </w:r>
      <w:r w:rsidRPr="00965EDC">
        <w:rPr>
          <w:spacing w:val="80"/>
          <w:sz w:val="28"/>
          <w:szCs w:val="28"/>
        </w:rPr>
        <w:t xml:space="preserve"> </w:t>
      </w:r>
      <w:r w:rsidRPr="00965EDC">
        <w:rPr>
          <w:sz w:val="28"/>
          <w:szCs w:val="28"/>
        </w:rPr>
        <w:t>de</w:t>
      </w:r>
      <w:r w:rsidRPr="00965EDC">
        <w:rPr>
          <w:spacing w:val="80"/>
          <w:sz w:val="28"/>
          <w:szCs w:val="28"/>
        </w:rPr>
        <w:t xml:space="preserve"> </w:t>
      </w:r>
      <w:r w:rsidRPr="00965EDC">
        <w:rPr>
          <w:sz w:val="28"/>
          <w:szCs w:val="28"/>
        </w:rPr>
        <w:t>activar</w:t>
      </w:r>
      <w:r w:rsidRPr="00965EDC">
        <w:rPr>
          <w:spacing w:val="79"/>
          <w:sz w:val="28"/>
          <w:szCs w:val="28"/>
        </w:rPr>
        <w:t xml:space="preserve"> </w:t>
      </w:r>
      <w:r w:rsidRPr="00965EDC">
        <w:rPr>
          <w:sz w:val="28"/>
          <w:szCs w:val="28"/>
        </w:rPr>
        <w:t>este</w:t>
      </w:r>
      <w:r w:rsidRPr="00965EDC">
        <w:rPr>
          <w:spacing w:val="80"/>
          <w:sz w:val="28"/>
          <w:szCs w:val="28"/>
        </w:rPr>
        <w:t xml:space="preserve"> </w:t>
      </w:r>
      <w:r w:rsidRPr="00965EDC">
        <w:rPr>
          <w:sz w:val="28"/>
          <w:szCs w:val="28"/>
        </w:rPr>
        <w:t>protocolo</w:t>
      </w:r>
      <w:r w:rsidRPr="00965EDC">
        <w:rPr>
          <w:spacing w:val="78"/>
          <w:sz w:val="28"/>
          <w:szCs w:val="28"/>
        </w:rPr>
        <w:t xml:space="preserve"> </w:t>
      </w:r>
      <w:r w:rsidRPr="00965EDC">
        <w:rPr>
          <w:sz w:val="28"/>
          <w:szCs w:val="28"/>
        </w:rPr>
        <w:t>debe</w:t>
      </w:r>
      <w:r w:rsidRPr="00965EDC">
        <w:rPr>
          <w:spacing w:val="80"/>
          <w:sz w:val="28"/>
          <w:szCs w:val="28"/>
        </w:rPr>
        <w:t xml:space="preserve"> </w:t>
      </w:r>
      <w:r w:rsidRPr="00965EDC">
        <w:rPr>
          <w:sz w:val="28"/>
          <w:szCs w:val="28"/>
        </w:rPr>
        <w:t>seguir</w:t>
      </w:r>
      <w:r w:rsidRPr="00965EDC">
        <w:rPr>
          <w:spacing w:val="79"/>
          <w:sz w:val="28"/>
          <w:szCs w:val="28"/>
        </w:rPr>
        <w:t xml:space="preserve"> </w:t>
      </w:r>
      <w:r w:rsidRPr="00965EDC">
        <w:rPr>
          <w:sz w:val="28"/>
          <w:szCs w:val="28"/>
        </w:rPr>
        <w:t>los siguientes pasos:</w:t>
      </w:r>
    </w:p>
    <w:p w14:paraId="09D46D87" w14:textId="6213C85E" w:rsidR="00AA5A5E" w:rsidRPr="00965EDC" w:rsidRDefault="00024AAD" w:rsidP="00FD483F">
      <w:pPr>
        <w:pStyle w:val="Prrafodelista"/>
        <w:numPr>
          <w:ilvl w:val="0"/>
          <w:numId w:val="10"/>
        </w:numPr>
        <w:tabs>
          <w:tab w:val="left" w:pos="941"/>
        </w:tabs>
        <w:spacing w:before="161" w:line="256" w:lineRule="auto"/>
        <w:ind w:left="941" w:right="1342"/>
        <w:rPr>
          <w:sz w:val="28"/>
          <w:szCs w:val="28"/>
        </w:rPr>
      </w:pPr>
      <w:r w:rsidRPr="00965EDC">
        <w:rPr>
          <w:sz w:val="28"/>
          <w:szCs w:val="28"/>
        </w:rPr>
        <w:t>Si el estudiante tiene 4 inasistencias consecutivas en la semana y sin justificar ya sea por correo electrónico o llamado telefónico, la inspectora llamará por teléfono preguntando el motivo de su inasistencia.</w:t>
      </w:r>
    </w:p>
    <w:p w14:paraId="357A8F03" w14:textId="24C38116" w:rsidR="00AA5A5E" w:rsidRPr="00965EDC" w:rsidRDefault="00024AAD" w:rsidP="00FD483F">
      <w:pPr>
        <w:pStyle w:val="Prrafodelista"/>
        <w:numPr>
          <w:ilvl w:val="0"/>
          <w:numId w:val="10"/>
        </w:numPr>
        <w:tabs>
          <w:tab w:val="left" w:pos="941"/>
        </w:tabs>
        <w:spacing w:before="4" w:line="256" w:lineRule="auto"/>
        <w:ind w:left="941" w:right="1342"/>
        <w:rPr>
          <w:sz w:val="28"/>
          <w:szCs w:val="28"/>
        </w:rPr>
      </w:pPr>
      <w:r w:rsidRPr="00965EDC">
        <w:rPr>
          <w:sz w:val="28"/>
          <w:szCs w:val="28"/>
        </w:rPr>
        <w:t>Si</w:t>
      </w:r>
      <w:r w:rsidRPr="00965EDC">
        <w:rPr>
          <w:spacing w:val="-17"/>
          <w:sz w:val="28"/>
          <w:szCs w:val="28"/>
        </w:rPr>
        <w:t xml:space="preserve"> </w:t>
      </w:r>
      <w:r w:rsidRPr="00965EDC">
        <w:rPr>
          <w:sz w:val="28"/>
          <w:szCs w:val="28"/>
        </w:rPr>
        <w:t>luego</w:t>
      </w:r>
      <w:r w:rsidRPr="00965EDC">
        <w:rPr>
          <w:spacing w:val="-17"/>
          <w:sz w:val="28"/>
          <w:szCs w:val="28"/>
        </w:rPr>
        <w:t xml:space="preserve"> </w:t>
      </w:r>
      <w:r w:rsidRPr="00965EDC">
        <w:rPr>
          <w:sz w:val="28"/>
          <w:szCs w:val="28"/>
        </w:rPr>
        <w:t>de</w:t>
      </w:r>
      <w:r w:rsidRPr="00965EDC">
        <w:rPr>
          <w:spacing w:val="-16"/>
          <w:sz w:val="28"/>
          <w:szCs w:val="28"/>
        </w:rPr>
        <w:t xml:space="preserve"> </w:t>
      </w:r>
      <w:r w:rsidRPr="00965EDC">
        <w:rPr>
          <w:sz w:val="28"/>
          <w:szCs w:val="28"/>
        </w:rPr>
        <w:t>la</w:t>
      </w:r>
      <w:r w:rsidRPr="00965EDC">
        <w:rPr>
          <w:spacing w:val="-17"/>
          <w:sz w:val="28"/>
          <w:szCs w:val="28"/>
        </w:rPr>
        <w:t xml:space="preserve"> </w:t>
      </w:r>
      <w:r w:rsidRPr="00965EDC">
        <w:rPr>
          <w:sz w:val="28"/>
          <w:szCs w:val="28"/>
        </w:rPr>
        <w:t>llamada</w:t>
      </w:r>
      <w:r w:rsidRPr="00965EDC">
        <w:rPr>
          <w:spacing w:val="-17"/>
          <w:sz w:val="28"/>
          <w:szCs w:val="28"/>
        </w:rPr>
        <w:t xml:space="preserve"> </w:t>
      </w:r>
      <w:r w:rsidRPr="00965EDC">
        <w:rPr>
          <w:sz w:val="28"/>
          <w:szCs w:val="28"/>
        </w:rPr>
        <w:t>el</w:t>
      </w:r>
      <w:r w:rsidRPr="00965EDC">
        <w:rPr>
          <w:spacing w:val="-17"/>
          <w:sz w:val="28"/>
          <w:szCs w:val="28"/>
        </w:rPr>
        <w:t xml:space="preserve"> </w:t>
      </w:r>
      <w:r w:rsidRPr="00965EDC">
        <w:rPr>
          <w:sz w:val="28"/>
          <w:szCs w:val="28"/>
        </w:rPr>
        <w:t>estudiante</w:t>
      </w:r>
      <w:r w:rsidRPr="00965EDC">
        <w:rPr>
          <w:spacing w:val="-16"/>
          <w:sz w:val="28"/>
          <w:szCs w:val="28"/>
        </w:rPr>
        <w:t xml:space="preserve"> </w:t>
      </w:r>
      <w:r w:rsidRPr="00965EDC">
        <w:rPr>
          <w:sz w:val="28"/>
          <w:szCs w:val="28"/>
        </w:rPr>
        <w:t>sigue</w:t>
      </w:r>
      <w:r w:rsidRPr="00965EDC">
        <w:rPr>
          <w:spacing w:val="-17"/>
          <w:sz w:val="28"/>
          <w:szCs w:val="28"/>
        </w:rPr>
        <w:t xml:space="preserve"> </w:t>
      </w:r>
      <w:r w:rsidRPr="00965EDC">
        <w:rPr>
          <w:sz w:val="28"/>
          <w:szCs w:val="28"/>
        </w:rPr>
        <w:t>ausentándose</w:t>
      </w:r>
      <w:r w:rsidRPr="00965EDC">
        <w:rPr>
          <w:spacing w:val="-17"/>
          <w:sz w:val="28"/>
          <w:szCs w:val="28"/>
        </w:rPr>
        <w:t xml:space="preserve"> </w:t>
      </w:r>
      <w:r w:rsidRPr="00965EDC">
        <w:rPr>
          <w:sz w:val="28"/>
          <w:szCs w:val="28"/>
        </w:rPr>
        <w:t>se</w:t>
      </w:r>
      <w:r w:rsidRPr="00965EDC">
        <w:rPr>
          <w:spacing w:val="-16"/>
          <w:sz w:val="28"/>
          <w:szCs w:val="28"/>
        </w:rPr>
        <w:t xml:space="preserve"> </w:t>
      </w:r>
      <w:r w:rsidRPr="00965EDC">
        <w:rPr>
          <w:sz w:val="28"/>
          <w:szCs w:val="28"/>
        </w:rPr>
        <w:t>citará</w:t>
      </w:r>
      <w:r w:rsidRPr="00965EDC">
        <w:rPr>
          <w:spacing w:val="-17"/>
          <w:sz w:val="28"/>
          <w:szCs w:val="28"/>
        </w:rPr>
        <w:t xml:space="preserve"> </w:t>
      </w:r>
      <w:r w:rsidRPr="00965EDC">
        <w:rPr>
          <w:sz w:val="28"/>
          <w:szCs w:val="28"/>
        </w:rPr>
        <w:t>a</w:t>
      </w:r>
      <w:r w:rsidRPr="00965EDC">
        <w:rPr>
          <w:spacing w:val="-17"/>
          <w:sz w:val="28"/>
          <w:szCs w:val="28"/>
        </w:rPr>
        <w:t xml:space="preserve"> </w:t>
      </w:r>
      <w:r w:rsidRPr="00965EDC">
        <w:rPr>
          <w:sz w:val="28"/>
          <w:szCs w:val="28"/>
        </w:rPr>
        <w:t>entrevista al apoderado, si el apoderado no contesta al llamado en reiteradas ocasiones,</w:t>
      </w:r>
      <w:r w:rsidRPr="00965EDC">
        <w:rPr>
          <w:spacing w:val="-14"/>
          <w:sz w:val="28"/>
          <w:szCs w:val="28"/>
        </w:rPr>
        <w:t xml:space="preserve"> </w:t>
      </w:r>
      <w:r w:rsidRPr="00965EDC">
        <w:rPr>
          <w:sz w:val="28"/>
          <w:szCs w:val="28"/>
        </w:rPr>
        <w:t>se</w:t>
      </w:r>
      <w:r w:rsidRPr="00965EDC">
        <w:rPr>
          <w:spacing w:val="-15"/>
          <w:sz w:val="28"/>
          <w:szCs w:val="28"/>
        </w:rPr>
        <w:t xml:space="preserve"> </w:t>
      </w:r>
      <w:r w:rsidRPr="00965EDC">
        <w:rPr>
          <w:sz w:val="28"/>
          <w:szCs w:val="28"/>
        </w:rPr>
        <w:t>procederá</w:t>
      </w:r>
      <w:r w:rsidRPr="00965EDC">
        <w:rPr>
          <w:spacing w:val="-14"/>
          <w:sz w:val="28"/>
          <w:szCs w:val="28"/>
        </w:rPr>
        <w:t xml:space="preserve"> </w:t>
      </w:r>
      <w:r w:rsidR="002A296E" w:rsidRPr="00965EDC">
        <w:rPr>
          <w:sz w:val="28"/>
          <w:szCs w:val="28"/>
        </w:rPr>
        <w:t>a denunciar señalado en el punto anterior</w:t>
      </w:r>
    </w:p>
    <w:p w14:paraId="39CD3E0E" w14:textId="77777777" w:rsidR="00AA5A5E" w:rsidRPr="00965EDC" w:rsidRDefault="00024AAD" w:rsidP="00FD483F">
      <w:pPr>
        <w:pStyle w:val="Prrafodelista"/>
        <w:numPr>
          <w:ilvl w:val="1"/>
          <w:numId w:val="10"/>
        </w:numPr>
        <w:tabs>
          <w:tab w:val="left" w:pos="1662"/>
        </w:tabs>
        <w:spacing w:before="6" w:line="254" w:lineRule="auto"/>
        <w:ind w:right="1340"/>
        <w:rPr>
          <w:sz w:val="28"/>
          <w:szCs w:val="28"/>
        </w:rPr>
      </w:pPr>
      <w:r w:rsidRPr="00965EDC">
        <w:rPr>
          <w:sz w:val="28"/>
          <w:szCs w:val="28"/>
        </w:rPr>
        <w:t>sí</w:t>
      </w:r>
      <w:r w:rsidRPr="00965EDC">
        <w:rPr>
          <w:spacing w:val="-6"/>
          <w:sz w:val="28"/>
          <w:szCs w:val="28"/>
        </w:rPr>
        <w:t xml:space="preserve"> </w:t>
      </w:r>
      <w:r w:rsidRPr="00965EDC">
        <w:rPr>
          <w:sz w:val="28"/>
          <w:szCs w:val="28"/>
        </w:rPr>
        <w:t>aun</w:t>
      </w:r>
      <w:r w:rsidRPr="00965EDC">
        <w:rPr>
          <w:spacing w:val="-6"/>
          <w:sz w:val="28"/>
          <w:szCs w:val="28"/>
        </w:rPr>
        <w:t xml:space="preserve"> </w:t>
      </w:r>
      <w:r w:rsidRPr="00965EDC">
        <w:rPr>
          <w:sz w:val="28"/>
          <w:szCs w:val="28"/>
        </w:rPr>
        <w:t>así</w:t>
      </w:r>
      <w:r w:rsidRPr="00965EDC">
        <w:rPr>
          <w:spacing w:val="-6"/>
          <w:sz w:val="28"/>
          <w:szCs w:val="28"/>
        </w:rPr>
        <w:t xml:space="preserve"> </w:t>
      </w:r>
      <w:r w:rsidRPr="00965EDC">
        <w:rPr>
          <w:sz w:val="28"/>
          <w:szCs w:val="28"/>
        </w:rPr>
        <w:t>no</w:t>
      </w:r>
      <w:r w:rsidRPr="00965EDC">
        <w:rPr>
          <w:spacing w:val="-6"/>
          <w:sz w:val="28"/>
          <w:szCs w:val="28"/>
        </w:rPr>
        <w:t xml:space="preserve"> </w:t>
      </w:r>
      <w:r w:rsidRPr="00965EDC">
        <w:rPr>
          <w:sz w:val="28"/>
          <w:szCs w:val="28"/>
        </w:rPr>
        <w:t>se</w:t>
      </w:r>
      <w:r w:rsidRPr="00965EDC">
        <w:rPr>
          <w:spacing w:val="-6"/>
          <w:sz w:val="28"/>
          <w:szCs w:val="28"/>
        </w:rPr>
        <w:t xml:space="preserve"> </w:t>
      </w:r>
      <w:r w:rsidRPr="00965EDC">
        <w:rPr>
          <w:sz w:val="28"/>
          <w:szCs w:val="28"/>
        </w:rPr>
        <w:t>logra</w:t>
      </w:r>
      <w:r w:rsidRPr="00965EDC">
        <w:rPr>
          <w:spacing w:val="-9"/>
          <w:sz w:val="28"/>
          <w:szCs w:val="28"/>
        </w:rPr>
        <w:t xml:space="preserve"> </w:t>
      </w:r>
      <w:r w:rsidRPr="00965EDC">
        <w:rPr>
          <w:sz w:val="28"/>
          <w:szCs w:val="28"/>
        </w:rPr>
        <w:t>comunicación</w:t>
      </w:r>
      <w:r w:rsidRPr="00965EDC">
        <w:rPr>
          <w:spacing w:val="-6"/>
          <w:sz w:val="28"/>
          <w:szCs w:val="28"/>
        </w:rPr>
        <w:t xml:space="preserve"> </w:t>
      </w:r>
      <w:r w:rsidRPr="00965EDC">
        <w:rPr>
          <w:sz w:val="28"/>
          <w:szCs w:val="28"/>
        </w:rPr>
        <w:t>con</w:t>
      </w:r>
      <w:r w:rsidRPr="00965EDC">
        <w:rPr>
          <w:spacing w:val="-6"/>
          <w:sz w:val="28"/>
          <w:szCs w:val="28"/>
        </w:rPr>
        <w:t xml:space="preserve"> </w:t>
      </w:r>
      <w:r w:rsidRPr="00965EDC">
        <w:rPr>
          <w:sz w:val="28"/>
          <w:szCs w:val="28"/>
        </w:rPr>
        <w:t>el</w:t>
      </w:r>
      <w:r w:rsidRPr="00965EDC">
        <w:rPr>
          <w:spacing w:val="-9"/>
          <w:sz w:val="28"/>
          <w:szCs w:val="28"/>
        </w:rPr>
        <w:t xml:space="preserve"> </w:t>
      </w:r>
      <w:r w:rsidRPr="00965EDC">
        <w:rPr>
          <w:sz w:val="28"/>
          <w:szCs w:val="28"/>
        </w:rPr>
        <w:t>apoderado</w:t>
      </w:r>
      <w:r w:rsidRPr="00965EDC">
        <w:rPr>
          <w:spacing w:val="-8"/>
          <w:sz w:val="28"/>
          <w:szCs w:val="28"/>
        </w:rPr>
        <w:t xml:space="preserve"> </w:t>
      </w:r>
      <w:r w:rsidRPr="00965EDC">
        <w:rPr>
          <w:sz w:val="28"/>
          <w:szCs w:val="28"/>
        </w:rPr>
        <w:t>y</w:t>
      </w:r>
      <w:r w:rsidRPr="00965EDC">
        <w:rPr>
          <w:spacing w:val="-6"/>
          <w:sz w:val="28"/>
          <w:szCs w:val="28"/>
        </w:rPr>
        <w:t xml:space="preserve"> </w:t>
      </w:r>
      <w:r w:rsidRPr="00965EDC">
        <w:rPr>
          <w:sz w:val="28"/>
          <w:szCs w:val="28"/>
        </w:rPr>
        <w:t>estudiante</w:t>
      </w:r>
      <w:r w:rsidRPr="00965EDC">
        <w:rPr>
          <w:spacing w:val="-8"/>
          <w:sz w:val="28"/>
          <w:szCs w:val="28"/>
        </w:rPr>
        <w:t xml:space="preserve"> </w:t>
      </w:r>
      <w:r w:rsidRPr="00965EDC">
        <w:rPr>
          <w:sz w:val="28"/>
          <w:szCs w:val="28"/>
        </w:rPr>
        <w:t>se enviará una carta certificada al domicilio registrado en la ficha de matrícula, informando que debe acercarse a la brevedad al establecimiento</w:t>
      </w:r>
      <w:r w:rsidRPr="00965EDC">
        <w:rPr>
          <w:spacing w:val="-17"/>
          <w:sz w:val="28"/>
          <w:szCs w:val="28"/>
        </w:rPr>
        <w:t xml:space="preserve"> </w:t>
      </w:r>
      <w:r w:rsidRPr="00965EDC">
        <w:rPr>
          <w:sz w:val="28"/>
          <w:szCs w:val="28"/>
        </w:rPr>
        <w:t>y</w:t>
      </w:r>
      <w:r w:rsidRPr="00965EDC">
        <w:rPr>
          <w:spacing w:val="-17"/>
          <w:sz w:val="28"/>
          <w:szCs w:val="28"/>
        </w:rPr>
        <w:t xml:space="preserve"> </w:t>
      </w:r>
      <w:r w:rsidRPr="00965EDC">
        <w:rPr>
          <w:sz w:val="28"/>
          <w:szCs w:val="28"/>
        </w:rPr>
        <w:t>si</w:t>
      </w:r>
      <w:r w:rsidRPr="00965EDC">
        <w:rPr>
          <w:spacing w:val="-16"/>
          <w:sz w:val="28"/>
          <w:szCs w:val="28"/>
        </w:rPr>
        <w:t xml:space="preserve"> </w:t>
      </w:r>
      <w:r w:rsidRPr="00965EDC">
        <w:rPr>
          <w:sz w:val="28"/>
          <w:szCs w:val="28"/>
        </w:rPr>
        <w:t>dicha</w:t>
      </w:r>
      <w:r w:rsidRPr="00965EDC">
        <w:rPr>
          <w:spacing w:val="-17"/>
          <w:sz w:val="28"/>
          <w:szCs w:val="28"/>
        </w:rPr>
        <w:t xml:space="preserve"> </w:t>
      </w:r>
      <w:r w:rsidRPr="00965EDC">
        <w:rPr>
          <w:sz w:val="28"/>
          <w:szCs w:val="28"/>
        </w:rPr>
        <w:t>acción</w:t>
      </w:r>
      <w:r w:rsidRPr="00965EDC">
        <w:rPr>
          <w:spacing w:val="-17"/>
          <w:sz w:val="28"/>
          <w:szCs w:val="28"/>
        </w:rPr>
        <w:t xml:space="preserve"> </w:t>
      </w:r>
      <w:r w:rsidRPr="00965EDC">
        <w:rPr>
          <w:sz w:val="28"/>
          <w:szCs w:val="28"/>
        </w:rPr>
        <w:t>no</w:t>
      </w:r>
      <w:r w:rsidRPr="00965EDC">
        <w:rPr>
          <w:spacing w:val="-17"/>
          <w:sz w:val="28"/>
          <w:szCs w:val="28"/>
        </w:rPr>
        <w:t xml:space="preserve"> </w:t>
      </w:r>
      <w:r w:rsidRPr="00965EDC">
        <w:rPr>
          <w:sz w:val="28"/>
          <w:szCs w:val="28"/>
        </w:rPr>
        <w:t>ocurre</w:t>
      </w:r>
      <w:r w:rsidRPr="00965EDC">
        <w:rPr>
          <w:spacing w:val="-15"/>
          <w:sz w:val="28"/>
          <w:szCs w:val="28"/>
        </w:rPr>
        <w:t xml:space="preserve"> </w:t>
      </w:r>
      <w:r w:rsidRPr="00965EDC">
        <w:rPr>
          <w:sz w:val="28"/>
          <w:szCs w:val="28"/>
        </w:rPr>
        <w:t>se</w:t>
      </w:r>
      <w:r w:rsidRPr="00965EDC">
        <w:rPr>
          <w:spacing w:val="-17"/>
          <w:sz w:val="28"/>
          <w:szCs w:val="28"/>
        </w:rPr>
        <w:t xml:space="preserve"> </w:t>
      </w:r>
      <w:r w:rsidRPr="00965EDC">
        <w:rPr>
          <w:sz w:val="28"/>
          <w:szCs w:val="28"/>
        </w:rPr>
        <w:t>procederá</w:t>
      </w:r>
      <w:r w:rsidRPr="00965EDC">
        <w:rPr>
          <w:spacing w:val="-17"/>
          <w:sz w:val="28"/>
          <w:szCs w:val="28"/>
        </w:rPr>
        <w:t xml:space="preserve"> </w:t>
      </w:r>
      <w:r w:rsidRPr="00965EDC">
        <w:rPr>
          <w:sz w:val="28"/>
          <w:szCs w:val="28"/>
        </w:rPr>
        <w:t>a</w:t>
      </w:r>
      <w:r w:rsidRPr="00965EDC">
        <w:rPr>
          <w:spacing w:val="-14"/>
          <w:sz w:val="28"/>
          <w:szCs w:val="28"/>
        </w:rPr>
        <w:t xml:space="preserve"> </w:t>
      </w:r>
      <w:r w:rsidRPr="00965EDC">
        <w:rPr>
          <w:sz w:val="28"/>
          <w:szCs w:val="28"/>
        </w:rPr>
        <w:t>la</w:t>
      </w:r>
      <w:r w:rsidRPr="00965EDC">
        <w:rPr>
          <w:spacing w:val="-17"/>
          <w:sz w:val="28"/>
          <w:szCs w:val="28"/>
        </w:rPr>
        <w:t xml:space="preserve"> </w:t>
      </w:r>
      <w:r w:rsidRPr="00965EDC">
        <w:rPr>
          <w:sz w:val="28"/>
          <w:szCs w:val="28"/>
        </w:rPr>
        <w:t>denuncia (tribunales de familia).</w:t>
      </w:r>
    </w:p>
    <w:p w14:paraId="11D2825E" w14:textId="5BB0633F" w:rsidR="00AA5A5E" w:rsidRPr="00965EDC" w:rsidRDefault="004A1D70" w:rsidP="00FD483F">
      <w:pPr>
        <w:pStyle w:val="Prrafodelista"/>
        <w:numPr>
          <w:ilvl w:val="1"/>
          <w:numId w:val="10"/>
        </w:numPr>
        <w:tabs>
          <w:tab w:val="left" w:pos="1662"/>
        </w:tabs>
        <w:spacing w:before="5" w:line="254" w:lineRule="auto"/>
        <w:ind w:right="1340"/>
        <w:rPr>
          <w:sz w:val="28"/>
          <w:szCs w:val="28"/>
        </w:rPr>
      </w:pPr>
      <w:r>
        <w:rPr>
          <w:noProof/>
        </w:rPr>
        <mc:AlternateContent>
          <mc:Choice Requires="wpg">
            <w:drawing>
              <wp:anchor distT="0" distB="0" distL="0" distR="0" simplePos="0" relativeHeight="251778048" behindDoc="0" locked="0" layoutInCell="1" allowOverlap="1" wp14:anchorId="3666B58F" wp14:editId="52594405">
                <wp:simplePos x="0" y="0"/>
                <wp:positionH relativeFrom="page">
                  <wp:posOffset>6418580</wp:posOffset>
                </wp:positionH>
                <wp:positionV relativeFrom="paragraph">
                  <wp:posOffset>937260</wp:posOffset>
                </wp:positionV>
                <wp:extent cx="477520" cy="477520"/>
                <wp:effectExtent l="0" t="0" r="0" b="0"/>
                <wp:wrapNone/>
                <wp:docPr id="15044560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540632700"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72537062" name="Textbox 141"/>
                        <wps:cNvSpPr txBox="1"/>
                        <wps:spPr>
                          <a:xfrm>
                            <a:off x="0" y="0"/>
                            <a:ext cx="477520" cy="477520"/>
                          </a:xfrm>
                          <a:prstGeom prst="rect">
                            <a:avLst/>
                          </a:prstGeom>
                        </wps:spPr>
                        <wps:txbx>
                          <w:txbxContent>
                            <w:p w14:paraId="53FF1ACB" w14:textId="52E364D8" w:rsidR="004A1D70" w:rsidRPr="004A1D70" w:rsidRDefault="004A1D70" w:rsidP="004A1D70">
                              <w:pPr>
                                <w:spacing w:before="182"/>
                                <w:ind w:left="256"/>
                                <w:rPr>
                                  <w:rFonts w:ascii="Calibri"/>
                                  <w:b/>
                                  <w:sz w:val="24"/>
                                  <w:lang w:val="es-MX"/>
                                </w:rPr>
                              </w:pPr>
                              <w:r>
                                <w:rPr>
                                  <w:rFonts w:ascii="Calibri"/>
                                  <w:b/>
                                  <w:color w:val="FFFFFF"/>
                                  <w:spacing w:val="-5"/>
                                  <w:sz w:val="24"/>
                                  <w:lang w:val="es-MX"/>
                                </w:rPr>
                                <w:t>155</w:t>
                              </w:r>
                            </w:p>
                          </w:txbxContent>
                        </wps:txbx>
                        <wps:bodyPr wrap="square" lIns="0" tIns="0" rIns="0" bIns="0" rtlCol="0">
                          <a:noAutofit/>
                        </wps:bodyPr>
                      </wps:wsp>
                    </wpg:wgp>
                  </a:graphicData>
                </a:graphic>
              </wp:anchor>
            </w:drawing>
          </mc:Choice>
          <mc:Fallback>
            <w:pict>
              <v:group w14:anchorId="3666B58F" id="_x0000_s1499" style="position:absolute;left:0;text-align:left;margin-left:505.4pt;margin-top:73.8pt;width:37.6pt;height:37.6pt;z-index:25177804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">
                <v:shape id="Graphic 140" o:spid="_x0000_s1500"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501"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" filled="f" stroked="f">
                  <v:textbox inset="0,0,0,0">
                    <w:txbxContent>
                      <w:p w14:paraId="53FF1ACB" w14:textId="52E364D8" w:rsidR="004A1D70" w:rsidRPr="004A1D70" w:rsidRDefault="004A1D70" w:rsidP="004A1D70">
                        <w:pPr>
                          <w:spacing w:before="182"/>
                          <w:ind w:left="256"/>
                          <w:rPr>
                            <w:rFonts w:ascii="Calibri"/>
                            <w:b/>
                            <w:sz w:val="24"/>
                            <w:lang w:val="es-MX"/>
                          </w:rPr>
                        </w:pPr>
                        <w:r>
                          <w:rPr>
                            <w:rFonts w:ascii="Calibri"/>
                            <w:b/>
                            <w:color w:val="FFFFFF"/>
                            <w:spacing w:val="-5"/>
                            <w:sz w:val="24"/>
                            <w:lang w:val="es-MX"/>
                          </w:rPr>
                          <w:t>155</w:t>
                        </w:r>
                      </w:p>
                    </w:txbxContent>
                  </v:textbox>
                </v:shape>
                <w10:wrap anchorx="page"/>
              </v:group>
            </w:pict>
          </mc:Fallback>
        </mc:AlternateContent>
      </w:r>
      <w:r w:rsidR="00024AAD" w:rsidRPr="00965EDC">
        <w:rPr>
          <w:sz w:val="28"/>
          <w:szCs w:val="28"/>
        </w:rPr>
        <w:t>En</w:t>
      </w:r>
      <w:r w:rsidR="00024AAD" w:rsidRPr="00965EDC">
        <w:rPr>
          <w:spacing w:val="-8"/>
          <w:sz w:val="28"/>
          <w:szCs w:val="28"/>
        </w:rPr>
        <w:t xml:space="preserve"> </w:t>
      </w:r>
      <w:r w:rsidR="00024AAD" w:rsidRPr="00965EDC">
        <w:rPr>
          <w:sz w:val="28"/>
          <w:szCs w:val="28"/>
        </w:rPr>
        <w:t>caso</w:t>
      </w:r>
      <w:r w:rsidR="00024AAD" w:rsidRPr="00965EDC">
        <w:rPr>
          <w:spacing w:val="-10"/>
          <w:sz w:val="28"/>
          <w:szCs w:val="28"/>
        </w:rPr>
        <w:t xml:space="preserve"> </w:t>
      </w:r>
      <w:r w:rsidR="00024AAD" w:rsidRPr="00965EDC">
        <w:rPr>
          <w:sz w:val="28"/>
          <w:szCs w:val="28"/>
        </w:rPr>
        <w:t>de</w:t>
      </w:r>
      <w:r w:rsidR="00024AAD" w:rsidRPr="00965EDC">
        <w:rPr>
          <w:spacing w:val="-10"/>
          <w:sz w:val="28"/>
          <w:szCs w:val="28"/>
        </w:rPr>
        <w:t xml:space="preserve"> </w:t>
      </w:r>
      <w:r w:rsidR="00024AAD" w:rsidRPr="00965EDC">
        <w:rPr>
          <w:sz w:val="28"/>
          <w:szCs w:val="28"/>
        </w:rPr>
        <w:t>que</w:t>
      </w:r>
      <w:r w:rsidR="00024AAD" w:rsidRPr="00965EDC">
        <w:rPr>
          <w:spacing w:val="-13"/>
          <w:sz w:val="28"/>
          <w:szCs w:val="28"/>
        </w:rPr>
        <w:t xml:space="preserve"> </w:t>
      </w:r>
      <w:r w:rsidR="00024AAD" w:rsidRPr="00965EDC">
        <w:rPr>
          <w:sz w:val="28"/>
          <w:szCs w:val="28"/>
        </w:rPr>
        <w:t>exista</w:t>
      </w:r>
      <w:r w:rsidR="00024AAD" w:rsidRPr="00965EDC">
        <w:rPr>
          <w:spacing w:val="-13"/>
          <w:sz w:val="28"/>
          <w:szCs w:val="28"/>
        </w:rPr>
        <w:t xml:space="preserve"> </w:t>
      </w:r>
      <w:r w:rsidR="00024AAD" w:rsidRPr="00965EDC">
        <w:rPr>
          <w:sz w:val="28"/>
          <w:szCs w:val="28"/>
        </w:rPr>
        <w:t>comunicación,</w:t>
      </w:r>
      <w:r w:rsidR="00024AAD" w:rsidRPr="00965EDC">
        <w:rPr>
          <w:spacing w:val="-8"/>
          <w:sz w:val="28"/>
          <w:szCs w:val="28"/>
        </w:rPr>
        <w:t xml:space="preserve"> </w:t>
      </w:r>
      <w:r w:rsidR="00024AAD" w:rsidRPr="00965EDC">
        <w:rPr>
          <w:sz w:val="28"/>
          <w:szCs w:val="28"/>
        </w:rPr>
        <w:t>se</w:t>
      </w:r>
      <w:r w:rsidR="00024AAD" w:rsidRPr="00965EDC">
        <w:rPr>
          <w:spacing w:val="-10"/>
          <w:sz w:val="28"/>
          <w:szCs w:val="28"/>
        </w:rPr>
        <w:t xml:space="preserve"> </w:t>
      </w:r>
      <w:r w:rsidR="00024AAD" w:rsidRPr="00965EDC">
        <w:rPr>
          <w:sz w:val="28"/>
          <w:szCs w:val="28"/>
        </w:rPr>
        <w:t>conversará</w:t>
      </w:r>
      <w:r w:rsidR="00024AAD" w:rsidRPr="00965EDC">
        <w:rPr>
          <w:spacing w:val="-8"/>
          <w:sz w:val="28"/>
          <w:szCs w:val="28"/>
        </w:rPr>
        <w:t xml:space="preserve"> </w:t>
      </w:r>
      <w:r w:rsidR="00024AAD" w:rsidRPr="00965EDC">
        <w:rPr>
          <w:sz w:val="28"/>
          <w:szCs w:val="28"/>
        </w:rPr>
        <w:t>con</w:t>
      </w:r>
      <w:r w:rsidR="00024AAD" w:rsidRPr="00965EDC">
        <w:rPr>
          <w:spacing w:val="-10"/>
          <w:sz w:val="28"/>
          <w:szCs w:val="28"/>
        </w:rPr>
        <w:t xml:space="preserve"> </w:t>
      </w:r>
      <w:r w:rsidR="00024AAD" w:rsidRPr="00965EDC">
        <w:rPr>
          <w:sz w:val="28"/>
          <w:szCs w:val="28"/>
        </w:rPr>
        <w:t>el</w:t>
      </w:r>
      <w:r w:rsidR="00024AAD" w:rsidRPr="00965EDC">
        <w:rPr>
          <w:spacing w:val="-12"/>
          <w:sz w:val="28"/>
          <w:szCs w:val="28"/>
        </w:rPr>
        <w:t xml:space="preserve"> </w:t>
      </w:r>
      <w:r w:rsidR="00024AAD" w:rsidRPr="00965EDC">
        <w:rPr>
          <w:sz w:val="28"/>
          <w:szCs w:val="28"/>
        </w:rPr>
        <w:t>apoderado solicitando</w:t>
      </w:r>
      <w:r w:rsidR="00024AAD" w:rsidRPr="00965EDC">
        <w:rPr>
          <w:spacing w:val="-8"/>
          <w:sz w:val="28"/>
          <w:szCs w:val="28"/>
        </w:rPr>
        <w:t xml:space="preserve"> </w:t>
      </w:r>
      <w:r w:rsidR="00024AAD" w:rsidRPr="00965EDC">
        <w:rPr>
          <w:sz w:val="28"/>
          <w:szCs w:val="28"/>
        </w:rPr>
        <w:t>la</w:t>
      </w:r>
      <w:r w:rsidR="00024AAD" w:rsidRPr="00965EDC">
        <w:rPr>
          <w:spacing w:val="-6"/>
          <w:sz w:val="28"/>
          <w:szCs w:val="28"/>
        </w:rPr>
        <w:t xml:space="preserve"> </w:t>
      </w:r>
      <w:r w:rsidR="00024AAD" w:rsidRPr="00965EDC">
        <w:rPr>
          <w:sz w:val="28"/>
          <w:szCs w:val="28"/>
        </w:rPr>
        <w:t>reintegración</w:t>
      </w:r>
      <w:r w:rsidR="00024AAD" w:rsidRPr="00965EDC">
        <w:rPr>
          <w:spacing w:val="-5"/>
          <w:sz w:val="28"/>
          <w:szCs w:val="28"/>
        </w:rPr>
        <w:t xml:space="preserve"> </w:t>
      </w:r>
      <w:r w:rsidR="00024AAD" w:rsidRPr="00965EDC">
        <w:rPr>
          <w:sz w:val="28"/>
          <w:szCs w:val="28"/>
        </w:rPr>
        <w:t>del</w:t>
      </w:r>
      <w:r w:rsidR="00024AAD" w:rsidRPr="00965EDC">
        <w:rPr>
          <w:spacing w:val="-9"/>
          <w:sz w:val="28"/>
          <w:szCs w:val="28"/>
        </w:rPr>
        <w:t xml:space="preserve"> </w:t>
      </w:r>
      <w:r w:rsidR="00024AAD" w:rsidRPr="00965EDC">
        <w:rPr>
          <w:sz w:val="28"/>
          <w:szCs w:val="28"/>
        </w:rPr>
        <w:t>estudiante</w:t>
      </w:r>
      <w:r w:rsidR="00024AAD" w:rsidRPr="00965EDC">
        <w:rPr>
          <w:spacing w:val="-6"/>
          <w:sz w:val="28"/>
          <w:szCs w:val="28"/>
        </w:rPr>
        <w:t xml:space="preserve"> </w:t>
      </w:r>
      <w:r w:rsidR="00024AAD" w:rsidRPr="00965EDC">
        <w:rPr>
          <w:sz w:val="28"/>
          <w:szCs w:val="28"/>
        </w:rPr>
        <w:t>a</w:t>
      </w:r>
      <w:r w:rsidR="00024AAD" w:rsidRPr="00965EDC">
        <w:rPr>
          <w:spacing w:val="-8"/>
          <w:sz w:val="28"/>
          <w:szCs w:val="28"/>
        </w:rPr>
        <w:t xml:space="preserve"> </w:t>
      </w:r>
      <w:r w:rsidR="00024AAD" w:rsidRPr="00965EDC">
        <w:rPr>
          <w:sz w:val="28"/>
          <w:szCs w:val="28"/>
        </w:rPr>
        <w:t>clases</w:t>
      </w:r>
      <w:r w:rsidR="00024AAD" w:rsidRPr="00965EDC">
        <w:rPr>
          <w:spacing w:val="-6"/>
          <w:sz w:val="28"/>
          <w:szCs w:val="28"/>
        </w:rPr>
        <w:t xml:space="preserve"> </w:t>
      </w:r>
      <w:r w:rsidR="00024AAD" w:rsidRPr="00965EDC">
        <w:rPr>
          <w:sz w:val="28"/>
          <w:szCs w:val="28"/>
        </w:rPr>
        <w:t>y</w:t>
      </w:r>
      <w:r w:rsidR="00024AAD" w:rsidRPr="00965EDC">
        <w:rPr>
          <w:spacing w:val="-6"/>
          <w:sz w:val="28"/>
          <w:szCs w:val="28"/>
        </w:rPr>
        <w:t xml:space="preserve"> </w:t>
      </w:r>
      <w:r w:rsidR="00024AAD" w:rsidRPr="00965EDC">
        <w:rPr>
          <w:sz w:val="28"/>
          <w:szCs w:val="28"/>
        </w:rPr>
        <w:t>los</w:t>
      </w:r>
      <w:r w:rsidR="00024AAD" w:rsidRPr="00965EDC">
        <w:rPr>
          <w:spacing w:val="-8"/>
          <w:sz w:val="28"/>
          <w:szCs w:val="28"/>
        </w:rPr>
        <w:t xml:space="preserve"> </w:t>
      </w:r>
      <w:r w:rsidR="00024AAD" w:rsidRPr="00965EDC">
        <w:rPr>
          <w:sz w:val="28"/>
          <w:szCs w:val="28"/>
        </w:rPr>
        <w:t>antecedentes sobre su inasistencia (certificados medicaos o antecedentes) de no ocurrir</w:t>
      </w:r>
      <w:r w:rsidR="00024AAD" w:rsidRPr="00965EDC">
        <w:rPr>
          <w:spacing w:val="-10"/>
          <w:sz w:val="28"/>
          <w:szCs w:val="28"/>
        </w:rPr>
        <w:t xml:space="preserve"> </w:t>
      </w:r>
      <w:r w:rsidR="00024AAD" w:rsidRPr="00965EDC">
        <w:rPr>
          <w:sz w:val="28"/>
          <w:szCs w:val="28"/>
        </w:rPr>
        <w:t>esto</w:t>
      </w:r>
      <w:r w:rsidR="00024AAD" w:rsidRPr="00965EDC">
        <w:rPr>
          <w:spacing w:val="-10"/>
          <w:sz w:val="28"/>
          <w:szCs w:val="28"/>
        </w:rPr>
        <w:t xml:space="preserve"> </w:t>
      </w:r>
      <w:r w:rsidR="00024AAD" w:rsidRPr="00965EDC">
        <w:rPr>
          <w:sz w:val="28"/>
          <w:szCs w:val="28"/>
        </w:rPr>
        <w:t>se</w:t>
      </w:r>
      <w:r w:rsidR="00024AAD" w:rsidRPr="00965EDC">
        <w:rPr>
          <w:spacing w:val="-10"/>
          <w:sz w:val="28"/>
          <w:szCs w:val="28"/>
        </w:rPr>
        <w:t xml:space="preserve"> </w:t>
      </w:r>
      <w:r w:rsidR="00024AAD" w:rsidRPr="00965EDC">
        <w:rPr>
          <w:sz w:val="28"/>
          <w:szCs w:val="28"/>
        </w:rPr>
        <w:t>procederá</w:t>
      </w:r>
      <w:r w:rsidR="00024AAD" w:rsidRPr="00965EDC">
        <w:rPr>
          <w:spacing w:val="-9"/>
          <w:sz w:val="28"/>
          <w:szCs w:val="28"/>
        </w:rPr>
        <w:t xml:space="preserve"> </w:t>
      </w:r>
      <w:r w:rsidR="00024AAD" w:rsidRPr="00965EDC">
        <w:rPr>
          <w:sz w:val="28"/>
          <w:szCs w:val="28"/>
        </w:rPr>
        <w:t>a</w:t>
      </w:r>
      <w:r w:rsidR="00024AAD" w:rsidRPr="00965EDC">
        <w:rPr>
          <w:spacing w:val="-10"/>
          <w:sz w:val="28"/>
          <w:szCs w:val="28"/>
        </w:rPr>
        <w:t xml:space="preserve"> </w:t>
      </w:r>
      <w:r w:rsidR="00024AAD" w:rsidRPr="00965EDC">
        <w:rPr>
          <w:sz w:val="28"/>
          <w:szCs w:val="28"/>
        </w:rPr>
        <w:t>realizar</w:t>
      </w:r>
      <w:r w:rsidR="00024AAD" w:rsidRPr="00965EDC">
        <w:rPr>
          <w:spacing w:val="-12"/>
          <w:sz w:val="28"/>
          <w:szCs w:val="28"/>
        </w:rPr>
        <w:t xml:space="preserve"> </w:t>
      </w:r>
      <w:r w:rsidR="00024AAD" w:rsidRPr="00965EDC">
        <w:rPr>
          <w:sz w:val="28"/>
          <w:szCs w:val="28"/>
        </w:rPr>
        <w:t>la</w:t>
      </w:r>
      <w:r w:rsidR="00024AAD" w:rsidRPr="00965EDC">
        <w:rPr>
          <w:spacing w:val="-11"/>
          <w:sz w:val="28"/>
          <w:szCs w:val="28"/>
        </w:rPr>
        <w:t xml:space="preserve"> </w:t>
      </w:r>
      <w:r w:rsidR="00024AAD" w:rsidRPr="00965EDC">
        <w:rPr>
          <w:sz w:val="28"/>
          <w:szCs w:val="28"/>
        </w:rPr>
        <w:t>pertinente</w:t>
      </w:r>
      <w:r w:rsidR="00024AAD" w:rsidRPr="00965EDC">
        <w:rPr>
          <w:spacing w:val="-10"/>
          <w:sz w:val="28"/>
          <w:szCs w:val="28"/>
        </w:rPr>
        <w:t xml:space="preserve"> </w:t>
      </w:r>
      <w:r w:rsidR="00024AAD" w:rsidRPr="00965EDC">
        <w:rPr>
          <w:sz w:val="28"/>
          <w:szCs w:val="28"/>
        </w:rPr>
        <w:t>denuncia</w:t>
      </w:r>
      <w:r w:rsidR="00024AAD" w:rsidRPr="00965EDC">
        <w:rPr>
          <w:spacing w:val="-11"/>
          <w:sz w:val="28"/>
          <w:szCs w:val="28"/>
        </w:rPr>
        <w:t xml:space="preserve"> </w:t>
      </w:r>
      <w:r w:rsidR="00024AAD" w:rsidRPr="00965EDC">
        <w:rPr>
          <w:sz w:val="28"/>
          <w:szCs w:val="28"/>
        </w:rPr>
        <w:t>a</w:t>
      </w:r>
      <w:r w:rsidR="00024AAD" w:rsidRPr="00965EDC">
        <w:rPr>
          <w:spacing w:val="-10"/>
          <w:sz w:val="28"/>
          <w:szCs w:val="28"/>
        </w:rPr>
        <w:t xml:space="preserve"> </w:t>
      </w:r>
      <w:r w:rsidR="00024AAD" w:rsidRPr="00965EDC">
        <w:rPr>
          <w:sz w:val="28"/>
          <w:szCs w:val="28"/>
        </w:rPr>
        <w:t>tribunales de familia.</w:t>
      </w:r>
    </w:p>
    <w:p w14:paraId="53E01D79" w14:textId="77777777" w:rsidR="00AA5A5E" w:rsidRPr="00965EDC" w:rsidRDefault="00AA5A5E" w:rsidP="00FD483F">
      <w:pPr>
        <w:spacing w:line="254" w:lineRule="auto"/>
        <w:jc w:val="both"/>
        <w:rPr>
          <w:sz w:val="28"/>
          <w:szCs w:val="28"/>
        </w:rPr>
        <w:sectPr w:rsidR="00AA5A5E" w:rsidRPr="00965EDC">
          <w:pgSz w:w="12240" w:h="20160"/>
          <w:pgMar w:top="1420" w:right="360" w:bottom="280" w:left="1480" w:header="163" w:footer="0" w:gutter="0"/>
          <w:cols w:space="720"/>
        </w:sectPr>
      </w:pPr>
    </w:p>
    <w:p w14:paraId="57D7962E" w14:textId="4EF212D2" w:rsidR="00AA5A5E" w:rsidRPr="00965EDC" w:rsidRDefault="00024AAD" w:rsidP="00FD483F">
      <w:pPr>
        <w:pStyle w:val="Ttulo2"/>
        <w:numPr>
          <w:ilvl w:val="0"/>
          <w:numId w:val="159"/>
        </w:numPr>
        <w:tabs>
          <w:tab w:val="left" w:pos="823"/>
        </w:tabs>
        <w:spacing w:line="268" w:lineRule="exact"/>
        <w:jc w:val="both"/>
        <w:rPr>
          <w:b w:val="0"/>
          <w:sz w:val="28"/>
          <w:szCs w:val="28"/>
        </w:rPr>
      </w:pPr>
      <w:r w:rsidRPr="00965EDC">
        <w:rPr>
          <w:sz w:val="28"/>
          <w:szCs w:val="28"/>
        </w:rPr>
        <w:lastRenderedPageBreak/>
        <w:t>Violencia</w:t>
      </w:r>
      <w:r w:rsidRPr="00965EDC">
        <w:rPr>
          <w:spacing w:val="-5"/>
          <w:sz w:val="28"/>
          <w:szCs w:val="28"/>
        </w:rPr>
        <w:t xml:space="preserve"> </w:t>
      </w:r>
      <w:r w:rsidRPr="00965EDC">
        <w:rPr>
          <w:spacing w:val="-2"/>
          <w:sz w:val="28"/>
          <w:szCs w:val="28"/>
        </w:rPr>
        <w:t>intrafamiliar:</w:t>
      </w:r>
    </w:p>
    <w:p w14:paraId="04A939C8" w14:textId="77777777" w:rsidR="00AA5A5E" w:rsidRPr="00965EDC" w:rsidRDefault="00024AAD" w:rsidP="00FD483F">
      <w:pPr>
        <w:pStyle w:val="Textoindependiente"/>
        <w:spacing w:before="183" w:line="259" w:lineRule="auto"/>
        <w:ind w:left="222" w:right="1336"/>
        <w:rPr>
          <w:sz w:val="28"/>
          <w:szCs w:val="28"/>
        </w:rPr>
      </w:pPr>
      <w:r w:rsidRPr="00965EDC">
        <w:rPr>
          <w:sz w:val="28"/>
          <w:szCs w:val="28"/>
        </w:rPr>
        <w:t>Si se detecta o se sospecha de un maltrato físico psicológico hacia un estudiante los siguientes pasos son:</w:t>
      </w:r>
    </w:p>
    <w:p w14:paraId="6B1A63AD" w14:textId="77777777" w:rsidR="00AA5A5E" w:rsidRPr="00965EDC" w:rsidRDefault="00024AAD" w:rsidP="00FD483F">
      <w:pPr>
        <w:pStyle w:val="Prrafodelista"/>
        <w:numPr>
          <w:ilvl w:val="2"/>
          <w:numId w:val="11"/>
        </w:numPr>
        <w:tabs>
          <w:tab w:val="left" w:pos="940"/>
        </w:tabs>
        <w:spacing w:before="160"/>
        <w:ind w:left="940" w:hanging="359"/>
        <w:rPr>
          <w:sz w:val="28"/>
          <w:szCs w:val="28"/>
        </w:rPr>
      </w:pPr>
      <w:r w:rsidRPr="00965EDC">
        <w:rPr>
          <w:sz w:val="28"/>
          <w:szCs w:val="28"/>
        </w:rPr>
        <w:t>Conversar</w:t>
      </w:r>
      <w:r w:rsidRPr="00965EDC">
        <w:rPr>
          <w:spacing w:val="-2"/>
          <w:sz w:val="28"/>
          <w:szCs w:val="28"/>
        </w:rPr>
        <w:t xml:space="preserve"> </w:t>
      </w:r>
      <w:r w:rsidRPr="00965EDC">
        <w:rPr>
          <w:sz w:val="28"/>
          <w:szCs w:val="28"/>
        </w:rPr>
        <w:t>con</w:t>
      </w:r>
      <w:r w:rsidRPr="00965EDC">
        <w:rPr>
          <w:spacing w:val="-1"/>
          <w:sz w:val="28"/>
          <w:szCs w:val="28"/>
        </w:rPr>
        <w:t xml:space="preserve"> </w:t>
      </w:r>
      <w:r w:rsidRPr="00965EDC">
        <w:rPr>
          <w:sz w:val="28"/>
          <w:szCs w:val="28"/>
        </w:rPr>
        <w:t>el</w:t>
      </w:r>
      <w:r w:rsidRPr="00965EDC">
        <w:rPr>
          <w:spacing w:val="-4"/>
          <w:sz w:val="28"/>
          <w:szCs w:val="28"/>
        </w:rPr>
        <w:t xml:space="preserve"> </w:t>
      </w:r>
      <w:r w:rsidRPr="00965EDC">
        <w:rPr>
          <w:spacing w:val="-2"/>
          <w:sz w:val="28"/>
          <w:szCs w:val="28"/>
        </w:rPr>
        <w:t>estudiante</w:t>
      </w:r>
    </w:p>
    <w:p w14:paraId="6E6EE2A0" w14:textId="77777777" w:rsidR="00AA5A5E" w:rsidRPr="00965EDC" w:rsidRDefault="00024AAD" w:rsidP="00FD483F">
      <w:pPr>
        <w:pStyle w:val="Prrafodelista"/>
        <w:numPr>
          <w:ilvl w:val="2"/>
          <w:numId w:val="11"/>
        </w:numPr>
        <w:tabs>
          <w:tab w:val="left" w:pos="940"/>
        </w:tabs>
        <w:spacing w:before="20"/>
        <w:ind w:left="940" w:hanging="359"/>
        <w:rPr>
          <w:sz w:val="28"/>
          <w:szCs w:val="28"/>
        </w:rPr>
      </w:pPr>
      <w:r w:rsidRPr="00965EDC">
        <w:rPr>
          <w:sz w:val="28"/>
          <w:szCs w:val="28"/>
        </w:rPr>
        <w:t>Derivar</w:t>
      </w:r>
      <w:r w:rsidRPr="00965EDC">
        <w:rPr>
          <w:spacing w:val="-6"/>
          <w:sz w:val="28"/>
          <w:szCs w:val="28"/>
        </w:rPr>
        <w:t xml:space="preserve"> </w:t>
      </w:r>
      <w:r w:rsidRPr="00965EDC">
        <w:rPr>
          <w:sz w:val="28"/>
          <w:szCs w:val="28"/>
        </w:rPr>
        <w:t>al</w:t>
      </w:r>
      <w:r w:rsidRPr="00965EDC">
        <w:rPr>
          <w:spacing w:val="-3"/>
          <w:sz w:val="28"/>
          <w:szCs w:val="28"/>
        </w:rPr>
        <w:t xml:space="preserve"> </w:t>
      </w:r>
      <w:r w:rsidRPr="00965EDC">
        <w:rPr>
          <w:sz w:val="28"/>
          <w:szCs w:val="28"/>
        </w:rPr>
        <w:t>estudiante</w:t>
      </w:r>
      <w:r w:rsidRPr="00965EDC">
        <w:rPr>
          <w:spacing w:val="-3"/>
          <w:sz w:val="28"/>
          <w:szCs w:val="28"/>
        </w:rPr>
        <w:t xml:space="preserve"> </w:t>
      </w:r>
      <w:r w:rsidRPr="00965EDC">
        <w:rPr>
          <w:sz w:val="28"/>
          <w:szCs w:val="28"/>
        </w:rPr>
        <w:t>a</w:t>
      </w:r>
      <w:r w:rsidRPr="00965EDC">
        <w:rPr>
          <w:spacing w:val="-4"/>
          <w:sz w:val="28"/>
          <w:szCs w:val="28"/>
        </w:rPr>
        <w:t xml:space="preserve"> </w:t>
      </w:r>
      <w:r w:rsidRPr="00965EDC">
        <w:rPr>
          <w:sz w:val="28"/>
          <w:szCs w:val="28"/>
        </w:rPr>
        <w:t>la</w:t>
      </w:r>
      <w:r w:rsidRPr="00965EDC">
        <w:rPr>
          <w:spacing w:val="-4"/>
          <w:sz w:val="28"/>
          <w:szCs w:val="28"/>
        </w:rPr>
        <w:t xml:space="preserve"> </w:t>
      </w:r>
      <w:r w:rsidRPr="00965EDC">
        <w:rPr>
          <w:sz w:val="28"/>
          <w:szCs w:val="28"/>
        </w:rPr>
        <w:t>especialista</w:t>
      </w:r>
      <w:r w:rsidRPr="00965EDC">
        <w:rPr>
          <w:spacing w:val="-5"/>
          <w:sz w:val="28"/>
          <w:szCs w:val="28"/>
        </w:rPr>
        <w:t xml:space="preserve"> </w:t>
      </w:r>
      <w:r w:rsidRPr="00965EDC">
        <w:rPr>
          <w:sz w:val="28"/>
          <w:szCs w:val="28"/>
        </w:rPr>
        <w:t>de</w:t>
      </w:r>
      <w:r w:rsidRPr="00965EDC">
        <w:rPr>
          <w:spacing w:val="-5"/>
          <w:sz w:val="28"/>
          <w:szCs w:val="28"/>
        </w:rPr>
        <w:t xml:space="preserve"> </w:t>
      </w:r>
      <w:r w:rsidRPr="00965EDC">
        <w:rPr>
          <w:sz w:val="28"/>
          <w:szCs w:val="28"/>
        </w:rPr>
        <w:t>manera</w:t>
      </w:r>
      <w:r w:rsidRPr="00965EDC">
        <w:rPr>
          <w:spacing w:val="-3"/>
          <w:sz w:val="28"/>
          <w:szCs w:val="28"/>
        </w:rPr>
        <w:t xml:space="preserve"> </w:t>
      </w:r>
      <w:r w:rsidRPr="00965EDC">
        <w:rPr>
          <w:sz w:val="28"/>
          <w:szCs w:val="28"/>
        </w:rPr>
        <w:t>urgente</w:t>
      </w:r>
      <w:r w:rsidRPr="00965EDC">
        <w:rPr>
          <w:spacing w:val="-4"/>
          <w:sz w:val="28"/>
          <w:szCs w:val="28"/>
        </w:rPr>
        <w:t xml:space="preserve"> </w:t>
      </w:r>
      <w:r w:rsidRPr="00965EDC">
        <w:rPr>
          <w:spacing w:val="-2"/>
          <w:sz w:val="28"/>
          <w:szCs w:val="28"/>
        </w:rPr>
        <w:t>(psicóloga)</w:t>
      </w:r>
    </w:p>
    <w:p w14:paraId="2EF8FADA" w14:textId="77777777" w:rsidR="00AA5A5E" w:rsidRPr="00965EDC" w:rsidRDefault="00024AAD" w:rsidP="00FD483F">
      <w:pPr>
        <w:pStyle w:val="Prrafodelista"/>
        <w:numPr>
          <w:ilvl w:val="2"/>
          <w:numId w:val="11"/>
        </w:numPr>
        <w:tabs>
          <w:tab w:val="left" w:pos="941"/>
        </w:tabs>
        <w:spacing w:before="21" w:line="256" w:lineRule="auto"/>
        <w:ind w:left="941" w:right="1343"/>
        <w:rPr>
          <w:sz w:val="28"/>
          <w:szCs w:val="28"/>
        </w:rPr>
      </w:pPr>
      <w:r w:rsidRPr="00965EDC">
        <w:rPr>
          <w:sz w:val="28"/>
          <w:szCs w:val="28"/>
        </w:rPr>
        <w:t xml:space="preserve">Entrevistar al apoderado informando lo ocurrido y mencionando que el establecimiento realizar la denuncia a tribunales de familia. </w:t>
      </w:r>
      <w:hyperlink r:id="rId16">
        <w:r w:rsidRPr="00965EDC">
          <w:rPr>
            <w:color w:val="0462C1"/>
            <w:spacing w:val="-2"/>
            <w:sz w:val="28"/>
            <w:szCs w:val="28"/>
            <w:u w:val="single" w:color="0462C1"/>
          </w:rPr>
          <w:t>https://oficinajudicialvirtual.pjud.cl/</w:t>
        </w:r>
      </w:hyperlink>
    </w:p>
    <w:p w14:paraId="20BC583C" w14:textId="77777777" w:rsidR="00AA5A5E" w:rsidRPr="00965EDC" w:rsidRDefault="00024AAD" w:rsidP="00FD483F">
      <w:pPr>
        <w:pStyle w:val="Prrafodelista"/>
        <w:numPr>
          <w:ilvl w:val="2"/>
          <w:numId w:val="11"/>
        </w:numPr>
        <w:tabs>
          <w:tab w:val="left" w:pos="940"/>
        </w:tabs>
        <w:spacing w:before="4"/>
        <w:ind w:left="940" w:hanging="359"/>
        <w:rPr>
          <w:sz w:val="28"/>
          <w:szCs w:val="28"/>
        </w:rPr>
      </w:pPr>
      <w:r w:rsidRPr="00965EDC">
        <w:rPr>
          <w:sz w:val="28"/>
          <w:szCs w:val="28"/>
        </w:rPr>
        <w:t>Se</w:t>
      </w:r>
      <w:r w:rsidRPr="00965EDC">
        <w:rPr>
          <w:spacing w:val="-3"/>
          <w:sz w:val="28"/>
          <w:szCs w:val="28"/>
        </w:rPr>
        <w:t xml:space="preserve"> </w:t>
      </w:r>
      <w:r w:rsidRPr="00965EDC">
        <w:rPr>
          <w:sz w:val="28"/>
          <w:szCs w:val="28"/>
        </w:rPr>
        <w:t>procederá</w:t>
      </w:r>
      <w:r w:rsidRPr="00965EDC">
        <w:rPr>
          <w:spacing w:val="-2"/>
          <w:sz w:val="28"/>
          <w:szCs w:val="28"/>
        </w:rPr>
        <w:t xml:space="preserve"> </w:t>
      </w:r>
      <w:r w:rsidRPr="00965EDC">
        <w:rPr>
          <w:sz w:val="28"/>
          <w:szCs w:val="28"/>
        </w:rPr>
        <w:t>a</w:t>
      </w:r>
      <w:r w:rsidRPr="00965EDC">
        <w:rPr>
          <w:spacing w:val="-1"/>
          <w:sz w:val="28"/>
          <w:szCs w:val="28"/>
        </w:rPr>
        <w:t xml:space="preserve"> </w:t>
      </w:r>
      <w:r w:rsidRPr="00965EDC">
        <w:rPr>
          <w:sz w:val="28"/>
          <w:szCs w:val="28"/>
        </w:rPr>
        <w:t>realizar</w:t>
      </w:r>
      <w:r w:rsidRPr="00965EDC">
        <w:rPr>
          <w:spacing w:val="-2"/>
          <w:sz w:val="28"/>
          <w:szCs w:val="28"/>
        </w:rPr>
        <w:t xml:space="preserve"> </w:t>
      </w:r>
      <w:r w:rsidRPr="00965EDC">
        <w:rPr>
          <w:sz w:val="28"/>
          <w:szCs w:val="28"/>
        </w:rPr>
        <w:t>la</w:t>
      </w:r>
      <w:r w:rsidRPr="00965EDC">
        <w:rPr>
          <w:spacing w:val="-2"/>
          <w:sz w:val="28"/>
          <w:szCs w:val="28"/>
        </w:rPr>
        <w:t xml:space="preserve"> </w:t>
      </w:r>
      <w:r w:rsidRPr="00965EDC">
        <w:rPr>
          <w:sz w:val="28"/>
          <w:szCs w:val="28"/>
        </w:rPr>
        <w:t>denuncia</w:t>
      </w:r>
      <w:r w:rsidRPr="00965EDC">
        <w:rPr>
          <w:spacing w:val="-4"/>
          <w:sz w:val="28"/>
          <w:szCs w:val="28"/>
        </w:rPr>
        <w:t xml:space="preserve"> </w:t>
      </w:r>
      <w:r w:rsidRPr="00965EDC">
        <w:rPr>
          <w:sz w:val="28"/>
          <w:szCs w:val="28"/>
        </w:rPr>
        <w:t>en</w:t>
      </w:r>
      <w:r w:rsidRPr="00965EDC">
        <w:rPr>
          <w:spacing w:val="-4"/>
          <w:sz w:val="28"/>
          <w:szCs w:val="28"/>
        </w:rPr>
        <w:t xml:space="preserve"> </w:t>
      </w:r>
      <w:r w:rsidRPr="00965EDC">
        <w:rPr>
          <w:sz w:val="28"/>
          <w:szCs w:val="28"/>
        </w:rPr>
        <w:t>un</w:t>
      </w:r>
      <w:r w:rsidRPr="00965EDC">
        <w:rPr>
          <w:spacing w:val="-4"/>
          <w:sz w:val="28"/>
          <w:szCs w:val="28"/>
        </w:rPr>
        <w:t xml:space="preserve"> </w:t>
      </w:r>
      <w:r w:rsidRPr="00965EDC">
        <w:rPr>
          <w:sz w:val="28"/>
          <w:szCs w:val="28"/>
        </w:rPr>
        <w:t>plazo</w:t>
      </w:r>
      <w:r w:rsidRPr="00965EDC">
        <w:rPr>
          <w:spacing w:val="-2"/>
          <w:sz w:val="28"/>
          <w:szCs w:val="28"/>
        </w:rPr>
        <w:t xml:space="preserve"> </w:t>
      </w:r>
      <w:r w:rsidRPr="00965EDC">
        <w:rPr>
          <w:sz w:val="28"/>
          <w:szCs w:val="28"/>
        </w:rPr>
        <w:t>no</w:t>
      </w:r>
      <w:r w:rsidRPr="00965EDC">
        <w:rPr>
          <w:spacing w:val="-4"/>
          <w:sz w:val="28"/>
          <w:szCs w:val="28"/>
        </w:rPr>
        <w:t xml:space="preserve"> </w:t>
      </w:r>
      <w:r w:rsidRPr="00965EDC">
        <w:rPr>
          <w:sz w:val="28"/>
          <w:szCs w:val="28"/>
        </w:rPr>
        <w:t>superior</w:t>
      </w:r>
      <w:r w:rsidRPr="00965EDC">
        <w:rPr>
          <w:spacing w:val="-2"/>
          <w:sz w:val="28"/>
          <w:szCs w:val="28"/>
        </w:rPr>
        <w:t xml:space="preserve"> </w:t>
      </w:r>
      <w:r w:rsidRPr="00965EDC">
        <w:rPr>
          <w:sz w:val="28"/>
          <w:szCs w:val="28"/>
        </w:rPr>
        <w:t>a</w:t>
      </w:r>
      <w:r w:rsidRPr="00965EDC">
        <w:rPr>
          <w:spacing w:val="-2"/>
          <w:sz w:val="28"/>
          <w:szCs w:val="28"/>
        </w:rPr>
        <w:t xml:space="preserve"> </w:t>
      </w:r>
      <w:r w:rsidRPr="00965EDC">
        <w:rPr>
          <w:sz w:val="28"/>
          <w:szCs w:val="28"/>
        </w:rPr>
        <w:t>24</w:t>
      </w:r>
      <w:r w:rsidRPr="00965EDC">
        <w:rPr>
          <w:spacing w:val="-2"/>
          <w:sz w:val="28"/>
          <w:szCs w:val="28"/>
        </w:rPr>
        <w:t xml:space="preserve"> horas.</w:t>
      </w:r>
    </w:p>
    <w:p w14:paraId="7491C3DF" w14:textId="77777777" w:rsidR="00AA5A5E" w:rsidRPr="00965EDC" w:rsidRDefault="00024AAD" w:rsidP="00FD483F">
      <w:pPr>
        <w:pStyle w:val="Prrafodelista"/>
        <w:numPr>
          <w:ilvl w:val="2"/>
          <w:numId w:val="11"/>
        </w:numPr>
        <w:tabs>
          <w:tab w:val="left" w:pos="941"/>
        </w:tabs>
        <w:spacing w:before="21" w:line="259" w:lineRule="auto"/>
        <w:ind w:left="941" w:right="1338"/>
        <w:rPr>
          <w:sz w:val="28"/>
          <w:szCs w:val="28"/>
        </w:rPr>
      </w:pPr>
      <w:r w:rsidRPr="00965EDC">
        <w:rPr>
          <w:noProof/>
          <w:sz w:val="28"/>
          <w:szCs w:val="28"/>
        </w:rPr>
        <mc:AlternateContent>
          <mc:Choice Requires="wpg">
            <w:drawing>
              <wp:anchor distT="0" distB="0" distL="0" distR="0" simplePos="0" relativeHeight="251708416" behindDoc="0" locked="0" layoutInCell="1" allowOverlap="1" wp14:anchorId="7317B4F5" wp14:editId="6F8613B6">
                <wp:simplePos x="0" y="0"/>
                <wp:positionH relativeFrom="page">
                  <wp:posOffset>6993508</wp:posOffset>
                </wp:positionH>
                <wp:positionV relativeFrom="paragraph">
                  <wp:posOffset>365865</wp:posOffset>
                </wp:positionV>
                <wp:extent cx="477520" cy="477520"/>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95" name="Graphic 495"/>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96" name="Textbox 496"/>
                        <wps:cNvSpPr txBox="1"/>
                        <wps:spPr>
                          <a:xfrm>
                            <a:off x="0" y="0"/>
                            <a:ext cx="477520" cy="477520"/>
                          </a:xfrm>
                          <a:prstGeom prst="rect">
                            <a:avLst/>
                          </a:prstGeom>
                        </wps:spPr>
                        <wps:txbx>
                          <w:txbxContent>
                            <w:p w14:paraId="155FE960" w14:textId="0C2F07E8" w:rsidR="00AA5A5E" w:rsidRDefault="00024AAD">
                              <w:pPr>
                                <w:spacing w:before="182"/>
                                <w:ind w:left="196"/>
                                <w:rPr>
                                  <w:rFonts w:ascii="Calibri"/>
                                  <w:b/>
                                  <w:sz w:val="24"/>
                                </w:rPr>
                              </w:pPr>
                              <w:r>
                                <w:rPr>
                                  <w:rFonts w:ascii="Calibri"/>
                                  <w:b/>
                                  <w:color w:val="FFFFFF"/>
                                  <w:spacing w:val="-5"/>
                                  <w:sz w:val="24"/>
                                </w:rPr>
                                <w:t>1</w:t>
                              </w:r>
                              <w:r w:rsidR="006D5339">
                                <w:rPr>
                                  <w:rFonts w:ascii="Calibri"/>
                                  <w:b/>
                                  <w:color w:val="FFFFFF"/>
                                  <w:spacing w:val="-5"/>
                                  <w:sz w:val="24"/>
                                </w:rPr>
                                <w:t>56</w:t>
                              </w:r>
                            </w:p>
                          </w:txbxContent>
                        </wps:txbx>
                        <wps:bodyPr wrap="square" lIns="0" tIns="0" rIns="0" bIns="0" rtlCol="0">
                          <a:noAutofit/>
                        </wps:bodyPr>
                      </wps:wsp>
                    </wpg:wgp>
                  </a:graphicData>
                </a:graphic>
              </wp:anchor>
            </w:drawing>
          </mc:Choice>
          <mc:Fallback>
            <w:pict>
              <v:group w14:anchorId="7317B4F5" id="Group 494" o:spid="_x0000_s1502" style="position:absolute;left:0;text-align:left;margin-left:550.65pt;margin-top:28.8pt;width:37.6pt;height:37.6pt;z-index:25170841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">
                <v:shape id="Graphic 495" o:spid="_x0000_s1503"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96" o:spid="_x0000_s1504"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155FE960" w14:textId="0C2F07E8" w:rsidR="00AA5A5E" w:rsidRDefault="00024AAD">
                        <w:pPr>
                          <w:spacing w:before="182"/>
                          <w:ind w:left="196"/>
                          <w:rPr>
                            <w:rFonts w:ascii="Calibri"/>
                            <w:b/>
                            <w:sz w:val="24"/>
                          </w:rPr>
                        </w:pPr>
                        <w:r>
                          <w:rPr>
                            <w:rFonts w:ascii="Calibri"/>
                            <w:b/>
                            <w:color w:val="FFFFFF"/>
                            <w:spacing w:val="-5"/>
                            <w:sz w:val="24"/>
                          </w:rPr>
                          <w:t>1</w:t>
                        </w:r>
                        <w:r w:rsidR="006D5339">
                          <w:rPr>
                            <w:rFonts w:ascii="Calibri"/>
                            <w:b/>
                            <w:color w:val="FFFFFF"/>
                            <w:spacing w:val="-5"/>
                            <w:sz w:val="24"/>
                          </w:rPr>
                          <w:t>56</w:t>
                        </w:r>
                      </w:p>
                    </w:txbxContent>
                  </v:textbox>
                </v:shape>
                <w10:wrap anchorx="page"/>
              </v:group>
            </w:pict>
          </mc:Fallback>
        </mc:AlternateContent>
      </w:r>
      <w:r w:rsidRPr="00965EDC">
        <w:rPr>
          <w:sz w:val="28"/>
          <w:szCs w:val="28"/>
        </w:rPr>
        <w:t>Si ya existe una denuncia previa por los padres, apoderados, cuidadores o terceros ante la entidad, se solicitará por parte del equipo de convivencia escolar el comprobante de ingreso de la denuncia, si el documento no se adjunta,</w:t>
      </w:r>
      <w:r w:rsidRPr="00965EDC">
        <w:rPr>
          <w:spacing w:val="-6"/>
          <w:sz w:val="28"/>
          <w:szCs w:val="28"/>
        </w:rPr>
        <w:t xml:space="preserve"> </w:t>
      </w:r>
      <w:r w:rsidRPr="00965EDC">
        <w:rPr>
          <w:sz w:val="28"/>
          <w:szCs w:val="28"/>
        </w:rPr>
        <w:t>el</w:t>
      </w:r>
      <w:r w:rsidRPr="00965EDC">
        <w:rPr>
          <w:spacing w:val="-7"/>
          <w:sz w:val="28"/>
          <w:szCs w:val="28"/>
        </w:rPr>
        <w:t xml:space="preserve"> </w:t>
      </w:r>
      <w:r w:rsidRPr="00965EDC">
        <w:rPr>
          <w:sz w:val="28"/>
          <w:szCs w:val="28"/>
        </w:rPr>
        <w:t>establecimiento</w:t>
      </w:r>
      <w:r w:rsidRPr="00965EDC">
        <w:rPr>
          <w:spacing w:val="-6"/>
          <w:sz w:val="28"/>
          <w:szCs w:val="28"/>
        </w:rPr>
        <w:t xml:space="preserve"> </w:t>
      </w:r>
      <w:r w:rsidRPr="00965EDC">
        <w:rPr>
          <w:sz w:val="28"/>
          <w:szCs w:val="28"/>
        </w:rPr>
        <w:t>procederá</w:t>
      </w:r>
      <w:r w:rsidRPr="00965EDC">
        <w:rPr>
          <w:spacing w:val="-6"/>
          <w:sz w:val="28"/>
          <w:szCs w:val="28"/>
        </w:rPr>
        <w:t xml:space="preserve"> </w:t>
      </w:r>
      <w:r w:rsidRPr="00965EDC">
        <w:rPr>
          <w:sz w:val="28"/>
          <w:szCs w:val="28"/>
        </w:rPr>
        <w:t>a</w:t>
      </w:r>
      <w:r w:rsidRPr="00965EDC">
        <w:rPr>
          <w:spacing w:val="-5"/>
          <w:sz w:val="28"/>
          <w:szCs w:val="28"/>
        </w:rPr>
        <w:t xml:space="preserve"> </w:t>
      </w:r>
      <w:r w:rsidRPr="00965EDC">
        <w:rPr>
          <w:sz w:val="28"/>
          <w:szCs w:val="28"/>
        </w:rPr>
        <w:t>realizar</w:t>
      </w:r>
      <w:r w:rsidRPr="00965EDC">
        <w:rPr>
          <w:spacing w:val="-5"/>
          <w:sz w:val="28"/>
          <w:szCs w:val="28"/>
        </w:rPr>
        <w:t xml:space="preserve"> </w:t>
      </w:r>
      <w:r w:rsidRPr="00965EDC">
        <w:rPr>
          <w:sz w:val="28"/>
          <w:szCs w:val="28"/>
        </w:rPr>
        <w:t>la</w:t>
      </w:r>
      <w:r w:rsidRPr="00965EDC">
        <w:rPr>
          <w:spacing w:val="-6"/>
          <w:sz w:val="28"/>
          <w:szCs w:val="28"/>
        </w:rPr>
        <w:t xml:space="preserve"> </w:t>
      </w:r>
      <w:r w:rsidRPr="00965EDC">
        <w:rPr>
          <w:sz w:val="28"/>
          <w:szCs w:val="28"/>
        </w:rPr>
        <w:t>denuncia</w:t>
      </w:r>
      <w:r w:rsidRPr="00965EDC">
        <w:rPr>
          <w:spacing w:val="-6"/>
          <w:sz w:val="28"/>
          <w:szCs w:val="28"/>
        </w:rPr>
        <w:t xml:space="preserve"> </w:t>
      </w:r>
      <w:r w:rsidRPr="00965EDC">
        <w:rPr>
          <w:sz w:val="28"/>
          <w:szCs w:val="28"/>
        </w:rPr>
        <w:t>correspondiente durante el transcurso del día.</w:t>
      </w:r>
    </w:p>
    <w:p w14:paraId="17142632" w14:textId="77777777" w:rsidR="00AA5A5E" w:rsidRPr="00965EDC" w:rsidRDefault="00024AAD" w:rsidP="00FD483F">
      <w:pPr>
        <w:pStyle w:val="Prrafodelista"/>
        <w:numPr>
          <w:ilvl w:val="2"/>
          <w:numId w:val="11"/>
        </w:numPr>
        <w:tabs>
          <w:tab w:val="left" w:pos="941"/>
        </w:tabs>
        <w:spacing w:line="256" w:lineRule="auto"/>
        <w:ind w:left="941" w:right="1335"/>
        <w:rPr>
          <w:sz w:val="28"/>
          <w:szCs w:val="28"/>
        </w:rPr>
      </w:pPr>
      <w:r w:rsidRPr="00965EDC">
        <w:rPr>
          <w:sz w:val="28"/>
          <w:szCs w:val="28"/>
        </w:rPr>
        <w:t>Luego de realizada la denuncia se realizará un seguimiento por parte de convivencia escolar, y se brindará el apoyo pertinente al estudiante.</w:t>
      </w:r>
    </w:p>
    <w:p w14:paraId="7B09FA18" w14:textId="77777777" w:rsidR="00AA5A5E" w:rsidRDefault="00AA5A5E" w:rsidP="00FD483F">
      <w:pPr>
        <w:pStyle w:val="Textoindependiente"/>
        <w:ind w:left="0"/>
        <w:rPr>
          <w:sz w:val="28"/>
          <w:szCs w:val="28"/>
        </w:rPr>
      </w:pPr>
    </w:p>
    <w:p w14:paraId="4C6E6296" w14:textId="77777777" w:rsidR="00B45ADE" w:rsidRDefault="00B45ADE" w:rsidP="00FD483F">
      <w:pPr>
        <w:pStyle w:val="Textoindependiente"/>
        <w:ind w:left="0"/>
        <w:rPr>
          <w:sz w:val="28"/>
          <w:szCs w:val="28"/>
        </w:rPr>
      </w:pPr>
    </w:p>
    <w:p w14:paraId="57AABF2D" w14:textId="77777777" w:rsidR="00B45ADE" w:rsidRDefault="00B45ADE" w:rsidP="00FD483F">
      <w:pPr>
        <w:pStyle w:val="Textoindependiente"/>
        <w:ind w:left="0"/>
        <w:rPr>
          <w:sz w:val="28"/>
          <w:szCs w:val="28"/>
        </w:rPr>
      </w:pPr>
    </w:p>
    <w:p w14:paraId="3E81D5DC" w14:textId="77777777" w:rsidR="00B45ADE" w:rsidRDefault="00B45ADE" w:rsidP="00FD483F">
      <w:pPr>
        <w:pStyle w:val="Textoindependiente"/>
        <w:ind w:left="0"/>
        <w:rPr>
          <w:sz w:val="28"/>
          <w:szCs w:val="28"/>
        </w:rPr>
      </w:pPr>
    </w:p>
    <w:p w14:paraId="219E8DA9" w14:textId="77777777" w:rsidR="00B45ADE" w:rsidRDefault="00B45ADE" w:rsidP="00FD483F">
      <w:pPr>
        <w:pStyle w:val="Textoindependiente"/>
        <w:ind w:left="0"/>
        <w:rPr>
          <w:sz w:val="28"/>
          <w:szCs w:val="28"/>
        </w:rPr>
      </w:pPr>
    </w:p>
    <w:p w14:paraId="452A2C28" w14:textId="77777777" w:rsidR="00B45ADE" w:rsidRDefault="00B45ADE" w:rsidP="00FD483F">
      <w:pPr>
        <w:pStyle w:val="Textoindependiente"/>
        <w:ind w:left="0"/>
        <w:rPr>
          <w:sz w:val="28"/>
          <w:szCs w:val="28"/>
        </w:rPr>
      </w:pPr>
    </w:p>
    <w:p w14:paraId="00460194" w14:textId="77777777" w:rsidR="00B45ADE" w:rsidRDefault="00B45ADE" w:rsidP="00FD483F">
      <w:pPr>
        <w:pStyle w:val="Textoindependiente"/>
        <w:ind w:left="0"/>
        <w:rPr>
          <w:sz w:val="28"/>
          <w:szCs w:val="28"/>
        </w:rPr>
      </w:pPr>
    </w:p>
    <w:p w14:paraId="478E3133" w14:textId="77777777" w:rsidR="00B45ADE" w:rsidRDefault="00B45ADE" w:rsidP="00FD483F">
      <w:pPr>
        <w:pStyle w:val="Textoindependiente"/>
        <w:ind w:left="0"/>
        <w:rPr>
          <w:sz w:val="28"/>
          <w:szCs w:val="28"/>
        </w:rPr>
      </w:pPr>
    </w:p>
    <w:p w14:paraId="330EBA83" w14:textId="77777777" w:rsidR="00B45ADE" w:rsidRDefault="00B45ADE" w:rsidP="00FD483F">
      <w:pPr>
        <w:pStyle w:val="Textoindependiente"/>
        <w:ind w:left="0"/>
        <w:rPr>
          <w:sz w:val="28"/>
          <w:szCs w:val="28"/>
        </w:rPr>
      </w:pPr>
    </w:p>
    <w:p w14:paraId="027E789D" w14:textId="77777777" w:rsidR="00B45ADE" w:rsidRDefault="00B45ADE" w:rsidP="00FD483F">
      <w:pPr>
        <w:pStyle w:val="Textoindependiente"/>
        <w:ind w:left="0"/>
        <w:rPr>
          <w:sz w:val="28"/>
          <w:szCs w:val="28"/>
        </w:rPr>
      </w:pPr>
    </w:p>
    <w:p w14:paraId="3353E291" w14:textId="77777777" w:rsidR="00B45ADE" w:rsidRDefault="00B45ADE" w:rsidP="00FD483F">
      <w:pPr>
        <w:pStyle w:val="Textoindependiente"/>
        <w:ind w:left="0"/>
        <w:rPr>
          <w:sz w:val="28"/>
          <w:szCs w:val="28"/>
        </w:rPr>
      </w:pPr>
    </w:p>
    <w:p w14:paraId="71535024" w14:textId="77777777" w:rsidR="00B45ADE" w:rsidRDefault="00B45ADE" w:rsidP="00FD483F">
      <w:pPr>
        <w:pStyle w:val="Textoindependiente"/>
        <w:ind w:left="0"/>
        <w:rPr>
          <w:sz w:val="28"/>
          <w:szCs w:val="28"/>
        </w:rPr>
      </w:pPr>
    </w:p>
    <w:p w14:paraId="54E58371" w14:textId="77777777" w:rsidR="00B45ADE" w:rsidRDefault="00B45ADE" w:rsidP="00FD483F">
      <w:pPr>
        <w:pStyle w:val="Textoindependiente"/>
        <w:ind w:left="0"/>
        <w:rPr>
          <w:sz w:val="28"/>
          <w:szCs w:val="28"/>
        </w:rPr>
      </w:pPr>
    </w:p>
    <w:p w14:paraId="38A6D379" w14:textId="77777777" w:rsidR="00B45ADE" w:rsidRDefault="00B45ADE" w:rsidP="00FD483F">
      <w:pPr>
        <w:pStyle w:val="Textoindependiente"/>
        <w:ind w:left="0"/>
        <w:rPr>
          <w:sz w:val="28"/>
          <w:szCs w:val="28"/>
        </w:rPr>
      </w:pPr>
    </w:p>
    <w:p w14:paraId="206E5DEA" w14:textId="77777777" w:rsidR="00B45ADE" w:rsidRDefault="00B45ADE" w:rsidP="00FD483F">
      <w:pPr>
        <w:pStyle w:val="Textoindependiente"/>
        <w:ind w:left="0"/>
        <w:rPr>
          <w:sz w:val="28"/>
          <w:szCs w:val="28"/>
        </w:rPr>
      </w:pPr>
    </w:p>
    <w:p w14:paraId="67715940" w14:textId="77777777" w:rsidR="00B45ADE" w:rsidRDefault="00B45ADE" w:rsidP="00FD483F">
      <w:pPr>
        <w:pStyle w:val="Textoindependiente"/>
        <w:ind w:left="0"/>
        <w:rPr>
          <w:sz w:val="28"/>
          <w:szCs w:val="28"/>
        </w:rPr>
      </w:pPr>
    </w:p>
    <w:p w14:paraId="183D892A" w14:textId="77777777" w:rsidR="00B45ADE" w:rsidRDefault="00B45ADE" w:rsidP="00FD483F">
      <w:pPr>
        <w:pStyle w:val="Textoindependiente"/>
        <w:ind w:left="0"/>
        <w:rPr>
          <w:sz w:val="28"/>
          <w:szCs w:val="28"/>
        </w:rPr>
      </w:pPr>
    </w:p>
    <w:p w14:paraId="70782920" w14:textId="77777777" w:rsidR="00B45ADE" w:rsidRDefault="00B45ADE" w:rsidP="00FD483F">
      <w:pPr>
        <w:pStyle w:val="Textoindependiente"/>
        <w:ind w:left="0"/>
        <w:rPr>
          <w:sz w:val="28"/>
          <w:szCs w:val="28"/>
        </w:rPr>
      </w:pPr>
    </w:p>
    <w:p w14:paraId="2CDECF51" w14:textId="77777777" w:rsidR="00B45ADE" w:rsidRDefault="00B45ADE" w:rsidP="00FD483F">
      <w:pPr>
        <w:pStyle w:val="Textoindependiente"/>
        <w:ind w:left="0"/>
        <w:rPr>
          <w:sz w:val="28"/>
          <w:szCs w:val="28"/>
        </w:rPr>
      </w:pPr>
    </w:p>
    <w:p w14:paraId="5357140E" w14:textId="77777777" w:rsidR="00B45ADE" w:rsidRDefault="00B45ADE" w:rsidP="00FD483F">
      <w:pPr>
        <w:pStyle w:val="Textoindependiente"/>
        <w:ind w:left="0"/>
        <w:rPr>
          <w:sz w:val="28"/>
          <w:szCs w:val="28"/>
        </w:rPr>
      </w:pPr>
    </w:p>
    <w:p w14:paraId="4EE61A2A" w14:textId="77777777" w:rsidR="00B45ADE" w:rsidRDefault="00B45ADE" w:rsidP="00FD483F">
      <w:pPr>
        <w:pStyle w:val="Textoindependiente"/>
        <w:ind w:left="0"/>
        <w:rPr>
          <w:sz w:val="28"/>
          <w:szCs w:val="28"/>
        </w:rPr>
      </w:pPr>
    </w:p>
    <w:p w14:paraId="00C17E62" w14:textId="77777777" w:rsidR="00B45ADE" w:rsidRDefault="00B45ADE" w:rsidP="00FD483F">
      <w:pPr>
        <w:pStyle w:val="Textoindependiente"/>
        <w:ind w:left="0"/>
        <w:rPr>
          <w:sz w:val="28"/>
          <w:szCs w:val="28"/>
        </w:rPr>
      </w:pPr>
    </w:p>
    <w:p w14:paraId="758D59A1" w14:textId="77777777" w:rsidR="00B45ADE" w:rsidRDefault="00B45ADE" w:rsidP="00FD483F">
      <w:pPr>
        <w:pStyle w:val="Textoindependiente"/>
        <w:ind w:left="0"/>
        <w:rPr>
          <w:sz w:val="28"/>
          <w:szCs w:val="28"/>
        </w:rPr>
      </w:pPr>
    </w:p>
    <w:p w14:paraId="07B66D4B" w14:textId="77777777" w:rsidR="00B45ADE" w:rsidRDefault="00B45ADE" w:rsidP="00FD483F">
      <w:pPr>
        <w:pStyle w:val="Textoindependiente"/>
        <w:ind w:left="0"/>
        <w:rPr>
          <w:sz w:val="28"/>
          <w:szCs w:val="28"/>
        </w:rPr>
      </w:pPr>
    </w:p>
    <w:p w14:paraId="0EC2404E" w14:textId="77777777" w:rsidR="00B45ADE" w:rsidRDefault="00B45ADE" w:rsidP="00FD483F">
      <w:pPr>
        <w:pStyle w:val="Textoindependiente"/>
        <w:ind w:left="0"/>
        <w:rPr>
          <w:sz w:val="28"/>
          <w:szCs w:val="28"/>
        </w:rPr>
      </w:pPr>
    </w:p>
    <w:p w14:paraId="55218A55" w14:textId="77777777" w:rsidR="00B45ADE" w:rsidRDefault="00B45ADE" w:rsidP="00FD483F">
      <w:pPr>
        <w:pStyle w:val="Textoindependiente"/>
        <w:ind w:left="0"/>
        <w:rPr>
          <w:sz w:val="28"/>
          <w:szCs w:val="28"/>
        </w:rPr>
      </w:pPr>
    </w:p>
    <w:p w14:paraId="50FD705C" w14:textId="77777777" w:rsidR="00B45ADE" w:rsidRDefault="00B45ADE" w:rsidP="00FD483F">
      <w:pPr>
        <w:pStyle w:val="Textoindependiente"/>
        <w:ind w:left="0"/>
        <w:rPr>
          <w:sz w:val="28"/>
          <w:szCs w:val="28"/>
        </w:rPr>
      </w:pPr>
    </w:p>
    <w:p w14:paraId="2A022142" w14:textId="77777777" w:rsidR="00B45ADE" w:rsidRDefault="00B45ADE" w:rsidP="00FD483F">
      <w:pPr>
        <w:pStyle w:val="Textoindependiente"/>
        <w:ind w:left="0"/>
        <w:rPr>
          <w:sz w:val="28"/>
          <w:szCs w:val="28"/>
        </w:rPr>
      </w:pPr>
    </w:p>
    <w:p w14:paraId="7E2FA4FC" w14:textId="77777777" w:rsidR="00B45ADE" w:rsidRDefault="00B45ADE" w:rsidP="00FD483F">
      <w:pPr>
        <w:pStyle w:val="Textoindependiente"/>
        <w:ind w:left="0"/>
        <w:rPr>
          <w:sz w:val="28"/>
          <w:szCs w:val="28"/>
        </w:rPr>
      </w:pPr>
    </w:p>
    <w:p w14:paraId="1FB7E1B5" w14:textId="77777777" w:rsidR="00B45ADE" w:rsidRDefault="00B45ADE" w:rsidP="00FD483F">
      <w:pPr>
        <w:pStyle w:val="Textoindependiente"/>
        <w:ind w:left="0"/>
        <w:rPr>
          <w:sz w:val="28"/>
          <w:szCs w:val="28"/>
        </w:rPr>
      </w:pPr>
    </w:p>
    <w:p w14:paraId="68E61E68" w14:textId="77777777" w:rsidR="00B45ADE" w:rsidRDefault="00B45ADE" w:rsidP="00FD483F">
      <w:pPr>
        <w:pStyle w:val="Textoindependiente"/>
        <w:ind w:left="0"/>
        <w:rPr>
          <w:sz w:val="28"/>
          <w:szCs w:val="28"/>
        </w:rPr>
      </w:pPr>
    </w:p>
    <w:p w14:paraId="520B2C4F" w14:textId="77777777" w:rsidR="00B45ADE" w:rsidRDefault="00B45ADE" w:rsidP="00FD483F">
      <w:pPr>
        <w:pStyle w:val="Textoindependiente"/>
        <w:ind w:left="0"/>
        <w:rPr>
          <w:sz w:val="28"/>
          <w:szCs w:val="28"/>
        </w:rPr>
      </w:pPr>
    </w:p>
    <w:p w14:paraId="1D2468AB" w14:textId="77777777" w:rsidR="00B45ADE" w:rsidRDefault="00B45ADE" w:rsidP="00FD483F">
      <w:pPr>
        <w:pStyle w:val="Textoindependiente"/>
        <w:ind w:left="0"/>
        <w:rPr>
          <w:sz w:val="28"/>
          <w:szCs w:val="28"/>
        </w:rPr>
      </w:pPr>
    </w:p>
    <w:p w14:paraId="0343C84F" w14:textId="77777777" w:rsidR="00B45ADE" w:rsidRDefault="00B45ADE" w:rsidP="00FD483F">
      <w:pPr>
        <w:pStyle w:val="Textoindependiente"/>
        <w:ind w:left="0"/>
        <w:rPr>
          <w:sz w:val="28"/>
          <w:szCs w:val="28"/>
        </w:rPr>
      </w:pPr>
    </w:p>
    <w:p w14:paraId="6A9EB6EA" w14:textId="77777777" w:rsidR="00B45ADE" w:rsidRPr="00965EDC" w:rsidRDefault="00B45ADE" w:rsidP="00FD483F">
      <w:pPr>
        <w:pStyle w:val="Textoindependiente"/>
        <w:ind w:left="0"/>
        <w:rPr>
          <w:sz w:val="28"/>
          <w:szCs w:val="28"/>
        </w:rPr>
      </w:pPr>
    </w:p>
    <w:p w14:paraId="48CC51D2" w14:textId="77777777" w:rsidR="00AA5A5E" w:rsidRPr="00965EDC" w:rsidRDefault="00AA5A5E" w:rsidP="00FD483F">
      <w:pPr>
        <w:pStyle w:val="Textoindependiente"/>
        <w:ind w:left="0"/>
        <w:rPr>
          <w:sz w:val="28"/>
          <w:szCs w:val="28"/>
        </w:rPr>
      </w:pPr>
    </w:p>
    <w:p w14:paraId="616BBCBB" w14:textId="77777777" w:rsidR="00AA5A5E" w:rsidRPr="00965EDC" w:rsidRDefault="00AA5A5E" w:rsidP="00FD483F">
      <w:pPr>
        <w:pStyle w:val="Textoindependiente"/>
        <w:spacing w:before="244"/>
        <w:ind w:left="0"/>
        <w:rPr>
          <w:sz w:val="28"/>
          <w:szCs w:val="28"/>
        </w:rPr>
      </w:pPr>
    </w:p>
    <w:p w14:paraId="7D342ACC" w14:textId="65DC2F95" w:rsidR="00AA5A5E" w:rsidRPr="00965EDC" w:rsidRDefault="00F3111E" w:rsidP="00FD483F">
      <w:pPr>
        <w:spacing w:line="259" w:lineRule="auto"/>
        <w:ind w:left="222" w:right="1340"/>
        <w:jc w:val="both"/>
        <w:rPr>
          <w:b/>
          <w:sz w:val="28"/>
          <w:szCs w:val="28"/>
        </w:rPr>
      </w:pPr>
      <w:r w:rsidRPr="00965EDC">
        <w:rPr>
          <w:b/>
          <w:color w:val="006FC0"/>
          <w:sz w:val="28"/>
          <w:szCs w:val="28"/>
        </w:rPr>
        <w:t>13</w:t>
      </w:r>
      <w:r w:rsidR="00024AAD" w:rsidRPr="00965EDC">
        <w:rPr>
          <w:b/>
          <w:color w:val="006FC0"/>
          <w:sz w:val="28"/>
          <w:szCs w:val="28"/>
        </w:rPr>
        <w:t>.-PROTOCOLO DE AC</w:t>
      </w:r>
      <w:r w:rsidR="00F85514" w:rsidRPr="00965EDC">
        <w:rPr>
          <w:b/>
          <w:color w:val="006FC0"/>
          <w:sz w:val="28"/>
          <w:szCs w:val="28"/>
        </w:rPr>
        <w:t>TUACIÓN</w:t>
      </w:r>
      <w:r w:rsidRPr="00965EDC">
        <w:rPr>
          <w:b/>
          <w:color w:val="006FC0"/>
          <w:sz w:val="28"/>
          <w:szCs w:val="28"/>
        </w:rPr>
        <w:t xml:space="preserve"> </w:t>
      </w:r>
      <w:r w:rsidR="00024AAD" w:rsidRPr="00965EDC">
        <w:rPr>
          <w:b/>
          <w:color w:val="006FC0"/>
          <w:sz w:val="28"/>
          <w:szCs w:val="28"/>
        </w:rPr>
        <w:t>EN CASO DE EMBARAZO ADOLESCENTE Y PATERNIDAD ADOLESCENTE FUNDAMENTO (RESOLUCIÓN EXENTA 193)</w:t>
      </w:r>
    </w:p>
    <w:p w14:paraId="555ABE48" w14:textId="77777777" w:rsidR="00AA5A5E" w:rsidRPr="00965EDC" w:rsidRDefault="00024AAD" w:rsidP="00FD483F">
      <w:pPr>
        <w:pStyle w:val="Textoindependiente"/>
        <w:spacing w:before="160" w:line="259" w:lineRule="auto"/>
        <w:ind w:left="222" w:right="1343"/>
        <w:rPr>
          <w:sz w:val="28"/>
          <w:szCs w:val="28"/>
        </w:rPr>
      </w:pPr>
      <w:r w:rsidRPr="00965EDC">
        <w:rPr>
          <w:sz w:val="28"/>
          <w:szCs w:val="28"/>
        </w:rPr>
        <w:t>Según la Organización Mundial de la Salud, el embarazo adolescente se define como aquel que se produce en una mujer entre el comienzo de la edad fértil y el término de la adolescencia, es decir, entre los 10 y los 19 años. La edad promedio de la menarquia (primera menstruación), se ha adelantado considerablemente, siendo el promedio los 11 años, esto permite la aparición de embarazos a más temprana edad, dependiendo no solo de factores biológicos, sino que también responde a factores sociales y personales.</w:t>
      </w:r>
    </w:p>
    <w:p w14:paraId="1542B8D6" w14:textId="77777777" w:rsidR="00AA5A5E" w:rsidRPr="00965EDC" w:rsidRDefault="00024AAD" w:rsidP="00FD483F">
      <w:pPr>
        <w:pStyle w:val="Textoindependiente"/>
        <w:spacing w:before="158" w:line="259" w:lineRule="auto"/>
        <w:ind w:left="222" w:right="1337"/>
        <w:rPr>
          <w:sz w:val="28"/>
          <w:szCs w:val="28"/>
        </w:rPr>
      </w:pPr>
      <w:r w:rsidRPr="00965EDC">
        <w:rPr>
          <w:sz w:val="28"/>
          <w:szCs w:val="28"/>
        </w:rPr>
        <w:t>Según cifras del MINSAL en un estudio de la sexualidad adolescente en nuestro país,</w:t>
      </w:r>
      <w:r w:rsidRPr="00965EDC">
        <w:rPr>
          <w:spacing w:val="-1"/>
          <w:sz w:val="28"/>
          <w:szCs w:val="28"/>
        </w:rPr>
        <w:t xml:space="preserve"> </w:t>
      </w:r>
      <w:r w:rsidRPr="00965EDC">
        <w:rPr>
          <w:sz w:val="28"/>
          <w:szCs w:val="28"/>
        </w:rPr>
        <w:t>hasta</w:t>
      </w:r>
      <w:r w:rsidRPr="00965EDC">
        <w:rPr>
          <w:spacing w:val="-1"/>
          <w:sz w:val="28"/>
          <w:szCs w:val="28"/>
        </w:rPr>
        <w:t xml:space="preserve"> </w:t>
      </w:r>
      <w:r w:rsidRPr="00965EDC">
        <w:rPr>
          <w:sz w:val="28"/>
          <w:szCs w:val="28"/>
        </w:rPr>
        <w:t>el</w:t>
      </w:r>
      <w:r w:rsidRPr="00965EDC">
        <w:rPr>
          <w:spacing w:val="-3"/>
          <w:sz w:val="28"/>
          <w:szCs w:val="28"/>
        </w:rPr>
        <w:t xml:space="preserve"> </w:t>
      </w:r>
      <w:r w:rsidRPr="00965EDC">
        <w:rPr>
          <w:sz w:val="28"/>
          <w:szCs w:val="28"/>
        </w:rPr>
        <w:t>año</w:t>
      </w:r>
      <w:r w:rsidRPr="00965EDC">
        <w:rPr>
          <w:spacing w:val="-1"/>
          <w:sz w:val="28"/>
          <w:szCs w:val="28"/>
        </w:rPr>
        <w:t xml:space="preserve"> </w:t>
      </w:r>
      <w:r w:rsidRPr="00965EDC">
        <w:rPr>
          <w:sz w:val="28"/>
          <w:szCs w:val="28"/>
        </w:rPr>
        <w:t>2016,</w:t>
      </w:r>
      <w:r w:rsidRPr="00965EDC">
        <w:rPr>
          <w:spacing w:val="-2"/>
          <w:sz w:val="28"/>
          <w:szCs w:val="28"/>
        </w:rPr>
        <w:t xml:space="preserve"> </w:t>
      </w:r>
      <w:r w:rsidRPr="00965EDC">
        <w:rPr>
          <w:sz w:val="28"/>
          <w:szCs w:val="28"/>
        </w:rPr>
        <w:t>nacieron</w:t>
      </w:r>
      <w:r w:rsidRPr="00965EDC">
        <w:rPr>
          <w:spacing w:val="-2"/>
          <w:sz w:val="28"/>
          <w:szCs w:val="28"/>
        </w:rPr>
        <w:t xml:space="preserve"> </w:t>
      </w:r>
      <w:r w:rsidRPr="00965EDC">
        <w:rPr>
          <w:sz w:val="28"/>
          <w:szCs w:val="28"/>
        </w:rPr>
        <w:t>166</w:t>
      </w:r>
      <w:r w:rsidRPr="00965EDC">
        <w:rPr>
          <w:spacing w:val="-4"/>
          <w:sz w:val="28"/>
          <w:szCs w:val="28"/>
        </w:rPr>
        <w:t xml:space="preserve"> </w:t>
      </w:r>
      <w:r w:rsidRPr="00965EDC">
        <w:rPr>
          <w:sz w:val="28"/>
          <w:szCs w:val="28"/>
        </w:rPr>
        <w:t>niños</w:t>
      </w:r>
      <w:r w:rsidRPr="00965EDC">
        <w:rPr>
          <w:spacing w:val="-5"/>
          <w:sz w:val="28"/>
          <w:szCs w:val="28"/>
        </w:rPr>
        <w:t xml:space="preserve"> </w:t>
      </w:r>
      <w:r w:rsidRPr="00965EDC">
        <w:rPr>
          <w:sz w:val="28"/>
          <w:szCs w:val="28"/>
        </w:rPr>
        <w:t>y</w:t>
      </w:r>
      <w:r w:rsidRPr="00965EDC">
        <w:rPr>
          <w:spacing w:val="40"/>
          <w:sz w:val="28"/>
          <w:szCs w:val="28"/>
        </w:rPr>
        <w:t xml:space="preserve"> </w:t>
      </w:r>
      <w:r w:rsidRPr="00965EDC">
        <w:rPr>
          <w:sz w:val="28"/>
          <w:szCs w:val="28"/>
        </w:rPr>
        <w:t>niñas</w:t>
      </w:r>
      <w:r w:rsidRPr="00965EDC">
        <w:rPr>
          <w:spacing w:val="-2"/>
          <w:sz w:val="28"/>
          <w:szCs w:val="28"/>
        </w:rPr>
        <w:t xml:space="preserve"> </w:t>
      </w:r>
      <w:r w:rsidRPr="00965EDC">
        <w:rPr>
          <w:sz w:val="28"/>
          <w:szCs w:val="28"/>
        </w:rPr>
        <w:t>con</w:t>
      </w:r>
      <w:r w:rsidRPr="00965EDC">
        <w:rPr>
          <w:spacing w:val="-2"/>
          <w:sz w:val="28"/>
          <w:szCs w:val="28"/>
        </w:rPr>
        <w:t xml:space="preserve"> </w:t>
      </w:r>
      <w:r w:rsidRPr="00965EDC">
        <w:rPr>
          <w:sz w:val="28"/>
          <w:szCs w:val="28"/>
        </w:rPr>
        <w:t>madres</w:t>
      </w:r>
      <w:r w:rsidRPr="00965EDC">
        <w:rPr>
          <w:spacing w:val="-2"/>
          <w:sz w:val="28"/>
          <w:szCs w:val="28"/>
        </w:rPr>
        <w:t xml:space="preserve"> </w:t>
      </w:r>
      <w:r w:rsidRPr="00965EDC">
        <w:rPr>
          <w:sz w:val="28"/>
          <w:szCs w:val="28"/>
        </w:rPr>
        <w:t>menores</w:t>
      </w:r>
      <w:r w:rsidRPr="00965EDC">
        <w:rPr>
          <w:spacing w:val="-2"/>
          <w:sz w:val="28"/>
          <w:szCs w:val="28"/>
        </w:rPr>
        <w:t xml:space="preserve"> </w:t>
      </w:r>
      <w:r w:rsidRPr="00965EDC">
        <w:rPr>
          <w:sz w:val="28"/>
          <w:szCs w:val="28"/>
        </w:rPr>
        <w:t>entre</w:t>
      </w:r>
      <w:r w:rsidRPr="00965EDC">
        <w:rPr>
          <w:spacing w:val="-2"/>
          <w:sz w:val="28"/>
          <w:szCs w:val="28"/>
        </w:rPr>
        <w:t xml:space="preserve"> </w:t>
      </w:r>
      <w:r w:rsidRPr="00965EDC">
        <w:rPr>
          <w:sz w:val="28"/>
          <w:szCs w:val="28"/>
        </w:rPr>
        <w:t>11 y 14 años, edad en la cual se encuentran los niños y niñas de nuestro establecimiento,</w:t>
      </w:r>
      <w:r w:rsidRPr="00965EDC">
        <w:rPr>
          <w:spacing w:val="-14"/>
          <w:sz w:val="28"/>
          <w:szCs w:val="28"/>
        </w:rPr>
        <w:t xml:space="preserve"> </w:t>
      </w:r>
      <w:r w:rsidRPr="00965EDC">
        <w:rPr>
          <w:sz w:val="28"/>
          <w:szCs w:val="28"/>
        </w:rPr>
        <w:t>considerando</w:t>
      </w:r>
      <w:r w:rsidRPr="00965EDC">
        <w:rPr>
          <w:spacing w:val="-14"/>
          <w:sz w:val="28"/>
          <w:szCs w:val="28"/>
        </w:rPr>
        <w:t xml:space="preserve"> </w:t>
      </w:r>
      <w:r w:rsidRPr="00965EDC">
        <w:rPr>
          <w:sz w:val="28"/>
          <w:szCs w:val="28"/>
        </w:rPr>
        <w:t>que</w:t>
      </w:r>
      <w:r w:rsidRPr="00965EDC">
        <w:rPr>
          <w:spacing w:val="-14"/>
          <w:sz w:val="28"/>
          <w:szCs w:val="28"/>
        </w:rPr>
        <w:t xml:space="preserve"> </w:t>
      </w:r>
      <w:r w:rsidRPr="00965EDC">
        <w:rPr>
          <w:sz w:val="28"/>
          <w:szCs w:val="28"/>
        </w:rPr>
        <w:t>es</w:t>
      </w:r>
      <w:r w:rsidRPr="00965EDC">
        <w:rPr>
          <w:spacing w:val="-15"/>
          <w:sz w:val="28"/>
          <w:szCs w:val="28"/>
        </w:rPr>
        <w:t xml:space="preserve"> </w:t>
      </w:r>
      <w:r w:rsidRPr="00965EDC">
        <w:rPr>
          <w:sz w:val="28"/>
          <w:szCs w:val="28"/>
        </w:rPr>
        <w:t>un</w:t>
      </w:r>
      <w:r w:rsidRPr="00965EDC">
        <w:rPr>
          <w:spacing w:val="-12"/>
          <w:sz w:val="28"/>
          <w:szCs w:val="28"/>
        </w:rPr>
        <w:t xml:space="preserve"> </w:t>
      </w:r>
      <w:r w:rsidRPr="00965EDC">
        <w:rPr>
          <w:sz w:val="28"/>
          <w:szCs w:val="28"/>
        </w:rPr>
        <w:t>colegio</w:t>
      </w:r>
      <w:r w:rsidRPr="00965EDC">
        <w:rPr>
          <w:spacing w:val="-15"/>
          <w:sz w:val="28"/>
          <w:szCs w:val="28"/>
        </w:rPr>
        <w:t xml:space="preserve"> </w:t>
      </w:r>
      <w:r w:rsidRPr="00965EDC">
        <w:rPr>
          <w:sz w:val="28"/>
          <w:szCs w:val="28"/>
        </w:rPr>
        <w:t>de</w:t>
      </w:r>
      <w:r w:rsidRPr="00965EDC">
        <w:rPr>
          <w:spacing w:val="-14"/>
          <w:sz w:val="28"/>
          <w:szCs w:val="28"/>
        </w:rPr>
        <w:t xml:space="preserve"> </w:t>
      </w:r>
      <w:r w:rsidRPr="00965EDC">
        <w:rPr>
          <w:sz w:val="28"/>
          <w:szCs w:val="28"/>
        </w:rPr>
        <w:t>educación</w:t>
      </w:r>
      <w:r w:rsidRPr="00965EDC">
        <w:rPr>
          <w:spacing w:val="-14"/>
          <w:sz w:val="28"/>
          <w:szCs w:val="28"/>
        </w:rPr>
        <w:t xml:space="preserve"> </w:t>
      </w:r>
      <w:r w:rsidRPr="00965EDC">
        <w:rPr>
          <w:sz w:val="28"/>
          <w:szCs w:val="28"/>
        </w:rPr>
        <w:t>pre-</w:t>
      </w:r>
      <w:r w:rsidRPr="00965EDC">
        <w:rPr>
          <w:spacing w:val="-16"/>
          <w:sz w:val="28"/>
          <w:szCs w:val="28"/>
        </w:rPr>
        <w:t xml:space="preserve"> </w:t>
      </w:r>
      <w:r w:rsidRPr="00965EDC">
        <w:rPr>
          <w:sz w:val="28"/>
          <w:szCs w:val="28"/>
        </w:rPr>
        <w:t>básica</w:t>
      </w:r>
      <w:r w:rsidRPr="00965EDC">
        <w:rPr>
          <w:spacing w:val="-15"/>
          <w:sz w:val="28"/>
          <w:szCs w:val="28"/>
        </w:rPr>
        <w:t xml:space="preserve"> </w:t>
      </w:r>
      <w:r w:rsidRPr="00965EDC">
        <w:rPr>
          <w:sz w:val="28"/>
          <w:szCs w:val="28"/>
        </w:rPr>
        <w:t>y</w:t>
      </w:r>
      <w:r w:rsidRPr="00965EDC">
        <w:rPr>
          <w:spacing w:val="-15"/>
          <w:sz w:val="28"/>
          <w:szCs w:val="28"/>
        </w:rPr>
        <w:t xml:space="preserve"> </w:t>
      </w:r>
      <w:r w:rsidRPr="00965EDC">
        <w:rPr>
          <w:sz w:val="28"/>
          <w:szCs w:val="28"/>
        </w:rPr>
        <w:t>básica.</w:t>
      </w:r>
    </w:p>
    <w:p w14:paraId="3BB993B4" w14:textId="77777777" w:rsidR="00AA5A5E" w:rsidRPr="00965EDC" w:rsidRDefault="00024AAD" w:rsidP="00FD483F">
      <w:pPr>
        <w:pStyle w:val="Prrafodelista"/>
        <w:numPr>
          <w:ilvl w:val="0"/>
          <w:numId w:val="9"/>
        </w:numPr>
        <w:tabs>
          <w:tab w:val="left" w:pos="408"/>
        </w:tabs>
        <w:spacing w:before="159" w:line="259" w:lineRule="auto"/>
        <w:ind w:right="1338" w:firstLine="0"/>
        <w:rPr>
          <w:sz w:val="28"/>
          <w:szCs w:val="28"/>
        </w:rPr>
      </w:pPr>
      <w:r w:rsidRPr="00965EDC">
        <w:rPr>
          <w:sz w:val="28"/>
          <w:szCs w:val="28"/>
        </w:rPr>
        <w:t>En Chile se encuentra garantizado el derecho de las alumnas embarazadas y madres a permanecer en sus respectivos establecimientos educacionales, sean estos</w:t>
      </w:r>
      <w:r w:rsidRPr="00965EDC">
        <w:rPr>
          <w:spacing w:val="-3"/>
          <w:sz w:val="28"/>
          <w:szCs w:val="28"/>
        </w:rPr>
        <w:t xml:space="preserve"> </w:t>
      </w:r>
      <w:r w:rsidRPr="00965EDC">
        <w:rPr>
          <w:sz w:val="28"/>
          <w:szCs w:val="28"/>
        </w:rPr>
        <w:t>públicos</w:t>
      </w:r>
      <w:r w:rsidRPr="00965EDC">
        <w:rPr>
          <w:spacing w:val="-1"/>
          <w:sz w:val="28"/>
          <w:szCs w:val="28"/>
        </w:rPr>
        <w:t xml:space="preserve"> </w:t>
      </w:r>
      <w:r w:rsidRPr="00965EDC">
        <w:rPr>
          <w:sz w:val="28"/>
          <w:szCs w:val="28"/>
        </w:rPr>
        <w:t>o</w:t>
      </w:r>
      <w:r w:rsidRPr="00965EDC">
        <w:rPr>
          <w:spacing w:val="-2"/>
          <w:sz w:val="28"/>
          <w:szCs w:val="28"/>
        </w:rPr>
        <w:t xml:space="preserve"> </w:t>
      </w:r>
      <w:r w:rsidRPr="00965EDC">
        <w:rPr>
          <w:sz w:val="28"/>
          <w:szCs w:val="28"/>
        </w:rPr>
        <w:t>privados, sean</w:t>
      </w:r>
      <w:r w:rsidRPr="00965EDC">
        <w:rPr>
          <w:spacing w:val="-2"/>
          <w:sz w:val="28"/>
          <w:szCs w:val="28"/>
        </w:rPr>
        <w:t xml:space="preserve"> </w:t>
      </w:r>
      <w:r w:rsidRPr="00965EDC">
        <w:rPr>
          <w:sz w:val="28"/>
          <w:szCs w:val="28"/>
        </w:rPr>
        <w:t>subvencionados</w:t>
      </w:r>
      <w:r w:rsidRPr="00965EDC">
        <w:rPr>
          <w:spacing w:val="-3"/>
          <w:sz w:val="28"/>
          <w:szCs w:val="28"/>
        </w:rPr>
        <w:t xml:space="preserve"> </w:t>
      </w:r>
      <w:r w:rsidRPr="00965EDC">
        <w:rPr>
          <w:sz w:val="28"/>
          <w:szCs w:val="28"/>
        </w:rPr>
        <w:t>o pagados,</w:t>
      </w:r>
      <w:r w:rsidRPr="00965EDC">
        <w:rPr>
          <w:spacing w:val="-3"/>
          <w:sz w:val="28"/>
          <w:szCs w:val="28"/>
        </w:rPr>
        <w:t xml:space="preserve"> </w:t>
      </w:r>
      <w:r w:rsidRPr="00965EDC">
        <w:rPr>
          <w:sz w:val="28"/>
          <w:szCs w:val="28"/>
        </w:rPr>
        <w:t>escuelas</w:t>
      </w:r>
      <w:r w:rsidRPr="00965EDC">
        <w:rPr>
          <w:spacing w:val="-1"/>
          <w:sz w:val="28"/>
          <w:szCs w:val="28"/>
        </w:rPr>
        <w:t xml:space="preserve"> </w:t>
      </w:r>
      <w:r w:rsidRPr="00965EDC">
        <w:rPr>
          <w:sz w:val="28"/>
          <w:szCs w:val="28"/>
        </w:rPr>
        <w:t>especiales</w:t>
      </w:r>
      <w:r w:rsidRPr="00965EDC">
        <w:rPr>
          <w:spacing w:val="-6"/>
          <w:sz w:val="28"/>
          <w:szCs w:val="28"/>
        </w:rPr>
        <w:t xml:space="preserve"> </w:t>
      </w:r>
      <w:r w:rsidRPr="00965EDC">
        <w:rPr>
          <w:sz w:val="28"/>
          <w:szCs w:val="28"/>
        </w:rPr>
        <w:t>o regulares, confesionales o no. • Es por ello, que la Ley Nº 20.370/2009 (LGE) General</w:t>
      </w:r>
      <w:r w:rsidRPr="00965EDC">
        <w:rPr>
          <w:spacing w:val="-17"/>
          <w:sz w:val="28"/>
          <w:szCs w:val="28"/>
        </w:rPr>
        <w:t xml:space="preserve"> </w:t>
      </w:r>
      <w:r w:rsidRPr="00965EDC">
        <w:rPr>
          <w:sz w:val="28"/>
          <w:szCs w:val="28"/>
        </w:rPr>
        <w:t>de</w:t>
      </w:r>
      <w:r w:rsidRPr="00965EDC">
        <w:rPr>
          <w:spacing w:val="-17"/>
          <w:sz w:val="28"/>
          <w:szCs w:val="28"/>
        </w:rPr>
        <w:t xml:space="preserve"> </w:t>
      </w:r>
      <w:r w:rsidRPr="00965EDC">
        <w:rPr>
          <w:sz w:val="28"/>
          <w:szCs w:val="28"/>
        </w:rPr>
        <w:t>Educación,</w:t>
      </w:r>
      <w:r w:rsidRPr="00965EDC">
        <w:rPr>
          <w:spacing w:val="-16"/>
          <w:sz w:val="28"/>
          <w:szCs w:val="28"/>
        </w:rPr>
        <w:t xml:space="preserve"> </w:t>
      </w:r>
      <w:r w:rsidRPr="00965EDC">
        <w:rPr>
          <w:sz w:val="28"/>
          <w:szCs w:val="28"/>
        </w:rPr>
        <w:t>Art.</w:t>
      </w:r>
      <w:r w:rsidRPr="00965EDC">
        <w:rPr>
          <w:spacing w:val="-17"/>
          <w:sz w:val="28"/>
          <w:szCs w:val="28"/>
        </w:rPr>
        <w:t xml:space="preserve"> </w:t>
      </w:r>
      <w:r w:rsidRPr="00965EDC">
        <w:rPr>
          <w:sz w:val="28"/>
          <w:szCs w:val="28"/>
        </w:rPr>
        <w:t>11,</w:t>
      </w:r>
      <w:r w:rsidRPr="00965EDC">
        <w:rPr>
          <w:spacing w:val="-17"/>
          <w:sz w:val="28"/>
          <w:szCs w:val="28"/>
        </w:rPr>
        <w:t xml:space="preserve"> </w:t>
      </w:r>
      <w:r w:rsidRPr="00965EDC">
        <w:rPr>
          <w:sz w:val="28"/>
          <w:szCs w:val="28"/>
        </w:rPr>
        <w:t>señala:</w:t>
      </w:r>
      <w:r w:rsidRPr="00965EDC">
        <w:rPr>
          <w:spacing w:val="-17"/>
          <w:sz w:val="28"/>
          <w:szCs w:val="28"/>
        </w:rPr>
        <w:t xml:space="preserve"> </w:t>
      </w:r>
      <w:r w:rsidRPr="00965EDC">
        <w:rPr>
          <w:sz w:val="28"/>
          <w:szCs w:val="28"/>
        </w:rPr>
        <w:t>“El</w:t>
      </w:r>
      <w:r w:rsidRPr="00965EDC">
        <w:rPr>
          <w:spacing w:val="-16"/>
          <w:sz w:val="28"/>
          <w:szCs w:val="28"/>
        </w:rPr>
        <w:t xml:space="preserve"> </w:t>
      </w:r>
      <w:r w:rsidRPr="00965EDC">
        <w:rPr>
          <w:sz w:val="28"/>
          <w:szCs w:val="28"/>
        </w:rPr>
        <w:t>embarazo</w:t>
      </w:r>
      <w:r w:rsidRPr="00965EDC">
        <w:rPr>
          <w:spacing w:val="-17"/>
          <w:sz w:val="28"/>
          <w:szCs w:val="28"/>
        </w:rPr>
        <w:t xml:space="preserve"> </w:t>
      </w:r>
      <w:r w:rsidRPr="00965EDC">
        <w:rPr>
          <w:sz w:val="28"/>
          <w:szCs w:val="28"/>
        </w:rPr>
        <w:t>y</w:t>
      </w:r>
      <w:r w:rsidRPr="00965EDC">
        <w:rPr>
          <w:spacing w:val="-17"/>
          <w:sz w:val="28"/>
          <w:szCs w:val="28"/>
        </w:rPr>
        <w:t xml:space="preserve"> </w:t>
      </w:r>
      <w:r w:rsidRPr="00965EDC">
        <w:rPr>
          <w:sz w:val="28"/>
          <w:szCs w:val="28"/>
        </w:rPr>
        <w:t>la</w:t>
      </w:r>
      <w:r w:rsidRPr="00965EDC">
        <w:rPr>
          <w:spacing w:val="-16"/>
          <w:sz w:val="28"/>
          <w:szCs w:val="28"/>
        </w:rPr>
        <w:t xml:space="preserve"> </w:t>
      </w:r>
      <w:r w:rsidRPr="00965EDC">
        <w:rPr>
          <w:sz w:val="28"/>
          <w:szCs w:val="28"/>
        </w:rPr>
        <w:t>maternidad</w:t>
      </w:r>
      <w:r w:rsidRPr="00965EDC">
        <w:rPr>
          <w:spacing w:val="-17"/>
          <w:sz w:val="28"/>
          <w:szCs w:val="28"/>
        </w:rPr>
        <w:t xml:space="preserve"> </w:t>
      </w:r>
      <w:r w:rsidRPr="00965EDC">
        <w:rPr>
          <w:sz w:val="28"/>
          <w:szCs w:val="28"/>
        </w:rPr>
        <w:t>en</w:t>
      </w:r>
      <w:r w:rsidRPr="00965EDC">
        <w:rPr>
          <w:spacing w:val="-17"/>
          <w:sz w:val="28"/>
          <w:szCs w:val="28"/>
        </w:rPr>
        <w:t xml:space="preserve"> </w:t>
      </w:r>
      <w:r w:rsidRPr="00965EDC">
        <w:rPr>
          <w:sz w:val="28"/>
          <w:szCs w:val="28"/>
        </w:rPr>
        <w:t>ningún</w:t>
      </w:r>
      <w:r w:rsidRPr="00965EDC">
        <w:rPr>
          <w:spacing w:val="-16"/>
          <w:sz w:val="28"/>
          <w:szCs w:val="28"/>
        </w:rPr>
        <w:t xml:space="preserve"> </w:t>
      </w:r>
      <w:r w:rsidRPr="00965EDC">
        <w:rPr>
          <w:sz w:val="28"/>
          <w:szCs w:val="28"/>
        </w:rPr>
        <w:t>caso constituirán impedimento para ingresar y permanecer en los establecimientos de educación de cualquier nivel, debiendo estos últimos otorgar las facilidades académicas y administrativas que permitan el cumplimiento de ambos objetivos”. • La Ley Nº 20.370, Art.16, sanciona a los establecimientos que no respetan este mandato con una multa de 50 UTM. Cabe destacar que esta medida rige también para los colegios particulares pagados. • El Decreto Supremo de Educación N°79, señala que el Reglamento Interno de cada establecimiento no puede vulnerar las normas indicadas.</w:t>
      </w:r>
    </w:p>
    <w:p w14:paraId="59642F70" w14:textId="77777777" w:rsidR="00AA5A5E" w:rsidRPr="00965EDC" w:rsidRDefault="00024AAD" w:rsidP="00FD483F">
      <w:pPr>
        <w:pStyle w:val="Textoindependiente"/>
        <w:spacing w:before="158" w:line="259" w:lineRule="auto"/>
        <w:ind w:left="222" w:right="1343"/>
        <w:rPr>
          <w:sz w:val="28"/>
          <w:szCs w:val="28"/>
        </w:rPr>
      </w:pPr>
      <w:r w:rsidRPr="00965EDC">
        <w:rPr>
          <w:sz w:val="28"/>
          <w:szCs w:val="28"/>
        </w:rPr>
        <w:t>El embarazo en la adolescencia es uno de los principales factores asociados a la mortalidad</w:t>
      </w:r>
      <w:r w:rsidRPr="00965EDC">
        <w:rPr>
          <w:spacing w:val="-17"/>
          <w:sz w:val="28"/>
          <w:szCs w:val="28"/>
        </w:rPr>
        <w:t xml:space="preserve"> </w:t>
      </w:r>
      <w:r w:rsidRPr="00965EDC">
        <w:rPr>
          <w:sz w:val="28"/>
          <w:szCs w:val="28"/>
        </w:rPr>
        <w:t>materna</w:t>
      </w:r>
      <w:r w:rsidRPr="00965EDC">
        <w:rPr>
          <w:spacing w:val="-17"/>
          <w:sz w:val="28"/>
          <w:szCs w:val="28"/>
        </w:rPr>
        <w:t xml:space="preserve"> </w:t>
      </w:r>
      <w:r w:rsidRPr="00965EDC">
        <w:rPr>
          <w:sz w:val="28"/>
          <w:szCs w:val="28"/>
        </w:rPr>
        <w:t>e</w:t>
      </w:r>
      <w:r w:rsidRPr="00965EDC">
        <w:rPr>
          <w:spacing w:val="-16"/>
          <w:sz w:val="28"/>
          <w:szCs w:val="28"/>
        </w:rPr>
        <w:t xml:space="preserve"> </w:t>
      </w:r>
      <w:r w:rsidRPr="00965EDC">
        <w:rPr>
          <w:sz w:val="28"/>
          <w:szCs w:val="28"/>
        </w:rPr>
        <w:t>infantil</w:t>
      </w:r>
      <w:r w:rsidRPr="00965EDC">
        <w:rPr>
          <w:spacing w:val="-17"/>
          <w:sz w:val="28"/>
          <w:szCs w:val="28"/>
        </w:rPr>
        <w:t xml:space="preserve"> </w:t>
      </w:r>
      <w:r w:rsidRPr="00965EDC">
        <w:rPr>
          <w:sz w:val="28"/>
          <w:szCs w:val="28"/>
        </w:rPr>
        <w:t>y</w:t>
      </w:r>
      <w:r w:rsidRPr="00965EDC">
        <w:rPr>
          <w:spacing w:val="-17"/>
          <w:sz w:val="28"/>
          <w:szCs w:val="28"/>
        </w:rPr>
        <w:t xml:space="preserve"> </w:t>
      </w:r>
      <w:r w:rsidRPr="00965EDC">
        <w:rPr>
          <w:sz w:val="28"/>
          <w:szCs w:val="28"/>
        </w:rPr>
        <w:t>al</w:t>
      </w:r>
      <w:r w:rsidRPr="00965EDC">
        <w:rPr>
          <w:spacing w:val="-17"/>
          <w:sz w:val="28"/>
          <w:szCs w:val="28"/>
        </w:rPr>
        <w:t xml:space="preserve"> </w:t>
      </w:r>
      <w:r w:rsidRPr="00965EDC">
        <w:rPr>
          <w:sz w:val="28"/>
          <w:szCs w:val="28"/>
        </w:rPr>
        <w:t>impacto</w:t>
      </w:r>
      <w:r w:rsidRPr="00965EDC">
        <w:rPr>
          <w:spacing w:val="-16"/>
          <w:sz w:val="28"/>
          <w:szCs w:val="28"/>
        </w:rPr>
        <w:t xml:space="preserve"> </w:t>
      </w:r>
      <w:r w:rsidRPr="00965EDC">
        <w:rPr>
          <w:sz w:val="28"/>
          <w:szCs w:val="28"/>
        </w:rPr>
        <w:t>social,</w:t>
      </w:r>
      <w:r w:rsidRPr="00965EDC">
        <w:rPr>
          <w:spacing w:val="-17"/>
          <w:sz w:val="28"/>
          <w:szCs w:val="28"/>
        </w:rPr>
        <w:t xml:space="preserve"> </w:t>
      </w:r>
      <w:r w:rsidRPr="00965EDC">
        <w:rPr>
          <w:sz w:val="28"/>
          <w:szCs w:val="28"/>
        </w:rPr>
        <w:t>relacionado</w:t>
      </w:r>
      <w:r w:rsidRPr="00965EDC">
        <w:rPr>
          <w:spacing w:val="-17"/>
          <w:sz w:val="28"/>
          <w:szCs w:val="28"/>
        </w:rPr>
        <w:t xml:space="preserve"> </w:t>
      </w:r>
      <w:r w:rsidRPr="00965EDC">
        <w:rPr>
          <w:sz w:val="28"/>
          <w:szCs w:val="28"/>
        </w:rPr>
        <w:t>con</w:t>
      </w:r>
      <w:r w:rsidRPr="00965EDC">
        <w:rPr>
          <w:spacing w:val="-16"/>
          <w:sz w:val="28"/>
          <w:szCs w:val="28"/>
        </w:rPr>
        <w:t xml:space="preserve"> </w:t>
      </w:r>
      <w:r w:rsidRPr="00965EDC">
        <w:rPr>
          <w:sz w:val="28"/>
          <w:szCs w:val="28"/>
        </w:rPr>
        <w:t>menor</w:t>
      </w:r>
      <w:r w:rsidRPr="00965EDC">
        <w:rPr>
          <w:spacing w:val="-17"/>
          <w:sz w:val="28"/>
          <w:szCs w:val="28"/>
        </w:rPr>
        <w:t xml:space="preserve"> </w:t>
      </w:r>
      <w:r w:rsidRPr="00965EDC">
        <w:rPr>
          <w:sz w:val="28"/>
          <w:szCs w:val="28"/>
        </w:rPr>
        <w:t>escolaridad, pocas</w:t>
      </w:r>
      <w:r w:rsidRPr="00965EDC">
        <w:rPr>
          <w:spacing w:val="-3"/>
          <w:sz w:val="28"/>
          <w:szCs w:val="28"/>
        </w:rPr>
        <w:t xml:space="preserve"> </w:t>
      </w:r>
      <w:r w:rsidRPr="00965EDC">
        <w:rPr>
          <w:sz w:val="28"/>
          <w:szCs w:val="28"/>
        </w:rPr>
        <w:t>opciones</w:t>
      </w:r>
      <w:r w:rsidRPr="00965EDC">
        <w:rPr>
          <w:spacing w:val="-3"/>
          <w:sz w:val="28"/>
          <w:szCs w:val="28"/>
        </w:rPr>
        <w:t xml:space="preserve"> </w:t>
      </w:r>
      <w:r w:rsidRPr="00965EDC">
        <w:rPr>
          <w:sz w:val="28"/>
          <w:szCs w:val="28"/>
        </w:rPr>
        <w:t>laborales y</w:t>
      </w:r>
      <w:r w:rsidRPr="00965EDC">
        <w:rPr>
          <w:spacing w:val="-3"/>
          <w:sz w:val="28"/>
          <w:szCs w:val="28"/>
        </w:rPr>
        <w:t xml:space="preserve"> </w:t>
      </w:r>
      <w:r w:rsidRPr="00965EDC">
        <w:rPr>
          <w:sz w:val="28"/>
          <w:szCs w:val="28"/>
        </w:rPr>
        <w:t>el</w:t>
      </w:r>
      <w:r w:rsidRPr="00965EDC">
        <w:rPr>
          <w:spacing w:val="-1"/>
          <w:sz w:val="28"/>
          <w:szCs w:val="28"/>
        </w:rPr>
        <w:t xml:space="preserve"> </w:t>
      </w:r>
      <w:r w:rsidRPr="00965EDC">
        <w:rPr>
          <w:sz w:val="28"/>
          <w:szCs w:val="28"/>
        </w:rPr>
        <w:t>círculo</w:t>
      </w:r>
      <w:r w:rsidRPr="00965EDC">
        <w:rPr>
          <w:spacing w:val="-3"/>
          <w:sz w:val="28"/>
          <w:szCs w:val="28"/>
        </w:rPr>
        <w:t xml:space="preserve"> </w:t>
      </w:r>
      <w:r w:rsidRPr="00965EDC">
        <w:rPr>
          <w:sz w:val="28"/>
          <w:szCs w:val="28"/>
        </w:rPr>
        <w:t>vicioso</w:t>
      </w:r>
      <w:r w:rsidRPr="00965EDC">
        <w:rPr>
          <w:spacing w:val="-5"/>
          <w:sz w:val="28"/>
          <w:szCs w:val="28"/>
        </w:rPr>
        <w:t xml:space="preserve"> </w:t>
      </w:r>
      <w:r w:rsidRPr="00965EDC">
        <w:rPr>
          <w:sz w:val="28"/>
          <w:szCs w:val="28"/>
        </w:rPr>
        <w:t>de la</w:t>
      </w:r>
      <w:r w:rsidRPr="00965EDC">
        <w:rPr>
          <w:spacing w:val="-3"/>
          <w:sz w:val="28"/>
          <w:szCs w:val="28"/>
        </w:rPr>
        <w:t xml:space="preserve"> </w:t>
      </w:r>
      <w:r w:rsidRPr="00965EDC">
        <w:rPr>
          <w:sz w:val="28"/>
          <w:szCs w:val="28"/>
        </w:rPr>
        <w:t>pobreza.</w:t>
      </w:r>
      <w:r w:rsidRPr="00965EDC">
        <w:rPr>
          <w:spacing w:val="-3"/>
          <w:sz w:val="28"/>
          <w:szCs w:val="28"/>
        </w:rPr>
        <w:t xml:space="preserve"> </w:t>
      </w:r>
      <w:r w:rsidRPr="00965EDC">
        <w:rPr>
          <w:sz w:val="28"/>
          <w:szCs w:val="28"/>
        </w:rPr>
        <w:t>La</w:t>
      </w:r>
      <w:r w:rsidRPr="00965EDC">
        <w:rPr>
          <w:spacing w:val="-2"/>
          <w:sz w:val="28"/>
          <w:szCs w:val="28"/>
        </w:rPr>
        <w:t xml:space="preserve"> </w:t>
      </w:r>
      <w:r w:rsidRPr="00965EDC">
        <w:rPr>
          <w:sz w:val="28"/>
          <w:szCs w:val="28"/>
        </w:rPr>
        <w:t>prevención</w:t>
      </w:r>
      <w:r w:rsidRPr="00965EDC">
        <w:rPr>
          <w:spacing w:val="-2"/>
          <w:sz w:val="28"/>
          <w:szCs w:val="28"/>
        </w:rPr>
        <w:t xml:space="preserve"> </w:t>
      </w:r>
      <w:r w:rsidRPr="00965EDC">
        <w:rPr>
          <w:sz w:val="28"/>
          <w:szCs w:val="28"/>
        </w:rPr>
        <w:t>primaria del embarazo adolescente, mediante la educación sexual integral y el acceso a la anticoncepción, es la prioridad.</w:t>
      </w:r>
    </w:p>
    <w:p w14:paraId="737CCDBA" w14:textId="76D54919" w:rsidR="00AA5A5E" w:rsidRPr="00965EDC" w:rsidRDefault="006D5339" w:rsidP="00FD483F">
      <w:pPr>
        <w:pStyle w:val="Textoindependiente"/>
        <w:spacing w:before="158" w:line="259" w:lineRule="auto"/>
        <w:ind w:left="222" w:right="1344"/>
        <w:rPr>
          <w:sz w:val="28"/>
          <w:szCs w:val="28"/>
        </w:rPr>
      </w:pPr>
      <w:r>
        <w:rPr>
          <w:noProof/>
        </w:rPr>
        <mc:AlternateContent>
          <mc:Choice Requires="wpg">
            <w:drawing>
              <wp:anchor distT="0" distB="0" distL="0" distR="0" simplePos="0" relativeHeight="251780096" behindDoc="0" locked="0" layoutInCell="1" allowOverlap="1" wp14:anchorId="707DC2BF" wp14:editId="3C7A2C8A">
                <wp:simplePos x="0" y="0"/>
                <wp:positionH relativeFrom="page">
                  <wp:posOffset>6258560</wp:posOffset>
                </wp:positionH>
                <wp:positionV relativeFrom="paragraph">
                  <wp:posOffset>815340</wp:posOffset>
                </wp:positionV>
                <wp:extent cx="477520" cy="477520"/>
                <wp:effectExtent l="0" t="0" r="0" b="0"/>
                <wp:wrapNone/>
                <wp:docPr id="66440144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235199495"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508432390" name="Textbox 141"/>
                        <wps:cNvSpPr txBox="1"/>
                        <wps:spPr>
                          <a:xfrm>
                            <a:off x="0" y="0"/>
                            <a:ext cx="477520" cy="477520"/>
                          </a:xfrm>
                          <a:prstGeom prst="rect">
                            <a:avLst/>
                          </a:prstGeom>
                        </wps:spPr>
                        <wps:txbx>
                          <w:txbxContent>
                            <w:p w14:paraId="154D14A5" w14:textId="547E7C8D" w:rsidR="006D5339" w:rsidRPr="006D5339" w:rsidRDefault="006D5339" w:rsidP="006D5339">
                              <w:pPr>
                                <w:spacing w:before="182"/>
                                <w:ind w:left="256"/>
                                <w:rPr>
                                  <w:rFonts w:ascii="Calibri"/>
                                  <w:b/>
                                  <w:sz w:val="24"/>
                                  <w:lang w:val="es-MX"/>
                                </w:rPr>
                              </w:pPr>
                              <w:r>
                                <w:rPr>
                                  <w:rFonts w:ascii="Calibri"/>
                                  <w:b/>
                                  <w:color w:val="FFFFFF"/>
                                  <w:spacing w:val="-5"/>
                                  <w:sz w:val="24"/>
                                  <w:lang w:val="es-MX"/>
                                </w:rPr>
                                <w:t>157</w:t>
                              </w:r>
                            </w:p>
                          </w:txbxContent>
                        </wps:txbx>
                        <wps:bodyPr wrap="square" lIns="0" tIns="0" rIns="0" bIns="0" rtlCol="0">
                          <a:noAutofit/>
                        </wps:bodyPr>
                      </wps:wsp>
                    </wpg:wgp>
                  </a:graphicData>
                </a:graphic>
              </wp:anchor>
            </w:drawing>
          </mc:Choice>
          <mc:Fallback>
            <w:pict>
              <v:group w14:anchorId="707DC2BF" id="_x0000_s1505" style="position:absolute;left:0;text-align:left;margin-left:492.8pt;margin-top:64.2pt;width:37.6pt;height:37.6pt;z-index:25178009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">
                <v:shape id="Graphic 140" o:spid="_x0000_s150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50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" filled="f" stroked="f">
                  <v:textbox inset="0,0,0,0">
                    <w:txbxContent>
                      <w:p w14:paraId="154D14A5" w14:textId="547E7C8D" w:rsidR="006D5339" w:rsidRPr="006D5339" w:rsidRDefault="006D5339" w:rsidP="006D5339">
                        <w:pPr>
                          <w:spacing w:before="182"/>
                          <w:ind w:left="256"/>
                          <w:rPr>
                            <w:rFonts w:ascii="Calibri"/>
                            <w:b/>
                            <w:sz w:val="24"/>
                            <w:lang w:val="es-MX"/>
                          </w:rPr>
                        </w:pPr>
                        <w:r>
                          <w:rPr>
                            <w:rFonts w:ascii="Calibri"/>
                            <w:b/>
                            <w:color w:val="FFFFFF"/>
                            <w:spacing w:val="-5"/>
                            <w:sz w:val="24"/>
                            <w:lang w:val="es-MX"/>
                          </w:rPr>
                          <w:t>157</w:t>
                        </w:r>
                      </w:p>
                    </w:txbxContent>
                  </v:textbox>
                </v:shape>
                <w10:wrap anchorx="page"/>
              </v:group>
            </w:pict>
          </mc:Fallback>
        </mc:AlternateContent>
      </w:r>
      <w:r w:rsidR="00024AAD" w:rsidRPr="00965EDC">
        <w:rPr>
          <w:sz w:val="28"/>
          <w:szCs w:val="28"/>
        </w:rPr>
        <w:t>Es</w:t>
      </w:r>
      <w:r w:rsidR="00024AAD" w:rsidRPr="00965EDC">
        <w:rPr>
          <w:spacing w:val="-1"/>
          <w:sz w:val="28"/>
          <w:szCs w:val="28"/>
        </w:rPr>
        <w:t xml:space="preserve"> </w:t>
      </w:r>
      <w:r w:rsidR="00024AAD" w:rsidRPr="00965EDC">
        <w:rPr>
          <w:sz w:val="28"/>
          <w:szCs w:val="28"/>
        </w:rPr>
        <w:t>por</w:t>
      </w:r>
      <w:r w:rsidR="00024AAD" w:rsidRPr="00965EDC">
        <w:rPr>
          <w:spacing w:val="-2"/>
          <w:sz w:val="28"/>
          <w:szCs w:val="28"/>
        </w:rPr>
        <w:t xml:space="preserve"> </w:t>
      </w:r>
      <w:r w:rsidR="00024AAD" w:rsidRPr="00965EDC">
        <w:rPr>
          <w:sz w:val="28"/>
          <w:szCs w:val="28"/>
        </w:rPr>
        <w:t>esto que, como</w:t>
      </w:r>
      <w:r w:rsidR="00024AAD" w:rsidRPr="00965EDC">
        <w:rPr>
          <w:spacing w:val="-2"/>
          <w:sz w:val="28"/>
          <w:szCs w:val="28"/>
        </w:rPr>
        <w:t xml:space="preserve"> </w:t>
      </w:r>
      <w:r w:rsidR="00024AAD" w:rsidRPr="00965EDC">
        <w:rPr>
          <w:sz w:val="28"/>
          <w:szCs w:val="28"/>
        </w:rPr>
        <w:t>establecimiento</w:t>
      </w:r>
      <w:r w:rsidR="00024AAD" w:rsidRPr="00965EDC">
        <w:rPr>
          <w:spacing w:val="-2"/>
          <w:sz w:val="28"/>
          <w:szCs w:val="28"/>
        </w:rPr>
        <w:t xml:space="preserve"> </w:t>
      </w:r>
      <w:r w:rsidR="00024AAD" w:rsidRPr="00965EDC">
        <w:rPr>
          <w:sz w:val="28"/>
          <w:szCs w:val="28"/>
        </w:rPr>
        <w:t>educacional,</w:t>
      </w:r>
      <w:r w:rsidR="00024AAD" w:rsidRPr="00965EDC">
        <w:rPr>
          <w:spacing w:val="-3"/>
          <w:sz w:val="28"/>
          <w:szCs w:val="28"/>
        </w:rPr>
        <w:t xml:space="preserve"> </w:t>
      </w:r>
      <w:r w:rsidR="00024AAD" w:rsidRPr="00965EDC">
        <w:rPr>
          <w:sz w:val="28"/>
          <w:szCs w:val="28"/>
        </w:rPr>
        <w:t>debemos</w:t>
      </w:r>
      <w:r w:rsidR="00024AAD" w:rsidRPr="00965EDC">
        <w:rPr>
          <w:spacing w:val="-1"/>
          <w:sz w:val="28"/>
          <w:szCs w:val="28"/>
        </w:rPr>
        <w:t xml:space="preserve"> </w:t>
      </w:r>
      <w:r w:rsidR="00024AAD" w:rsidRPr="00965EDC">
        <w:rPr>
          <w:sz w:val="28"/>
          <w:szCs w:val="28"/>
        </w:rPr>
        <w:t>ser</w:t>
      </w:r>
      <w:r w:rsidR="00024AAD" w:rsidRPr="00965EDC">
        <w:rPr>
          <w:spacing w:val="-3"/>
          <w:sz w:val="28"/>
          <w:szCs w:val="28"/>
        </w:rPr>
        <w:t xml:space="preserve"> </w:t>
      </w:r>
      <w:r w:rsidR="00024AAD" w:rsidRPr="00965EDC">
        <w:rPr>
          <w:sz w:val="28"/>
          <w:szCs w:val="28"/>
        </w:rPr>
        <w:t>parte tanto de la prevención, como también de brindar el apoyo necesario a la madre o padre adolescente,</w:t>
      </w:r>
      <w:r w:rsidR="00024AAD" w:rsidRPr="00965EDC">
        <w:rPr>
          <w:spacing w:val="12"/>
          <w:sz w:val="28"/>
          <w:szCs w:val="28"/>
        </w:rPr>
        <w:t xml:space="preserve"> </w:t>
      </w:r>
      <w:r w:rsidR="00024AAD" w:rsidRPr="00965EDC">
        <w:rPr>
          <w:sz w:val="28"/>
          <w:szCs w:val="28"/>
        </w:rPr>
        <w:t>miembro</w:t>
      </w:r>
      <w:r w:rsidR="00024AAD" w:rsidRPr="00965EDC">
        <w:rPr>
          <w:spacing w:val="14"/>
          <w:sz w:val="28"/>
          <w:szCs w:val="28"/>
        </w:rPr>
        <w:t xml:space="preserve"> </w:t>
      </w:r>
      <w:r w:rsidR="00024AAD" w:rsidRPr="00965EDC">
        <w:rPr>
          <w:sz w:val="28"/>
          <w:szCs w:val="28"/>
        </w:rPr>
        <w:t>de</w:t>
      </w:r>
      <w:r w:rsidR="00024AAD" w:rsidRPr="00965EDC">
        <w:rPr>
          <w:spacing w:val="15"/>
          <w:sz w:val="28"/>
          <w:szCs w:val="28"/>
        </w:rPr>
        <w:t xml:space="preserve"> </w:t>
      </w:r>
      <w:r w:rsidR="00024AAD" w:rsidRPr="00965EDC">
        <w:rPr>
          <w:sz w:val="28"/>
          <w:szCs w:val="28"/>
        </w:rPr>
        <w:t>nuestra</w:t>
      </w:r>
      <w:r w:rsidR="00024AAD" w:rsidRPr="00965EDC">
        <w:rPr>
          <w:spacing w:val="16"/>
          <w:sz w:val="28"/>
          <w:szCs w:val="28"/>
        </w:rPr>
        <w:t xml:space="preserve"> </w:t>
      </w:r>
      <w:r w:rsidR="00024AAD" w:rsidRPr="00965EDC">
        <w:rPr>
          <w:sz w:val="28"/>
          <w:szCs w:val="28"/>
        </w:rPr>
        <w:t>comunidad</w:t>
      </w:r>
      <w:r w:rsidR="00024AAD" w:rsidRPr="00965EDC">
        <w:rPr>
          <w:spacing w:val="17"/>
          <w:sz w:val="28"/>
          <w:szCs w:val="28"/>
        </w:rPr>
        <w:t xml:space="preserve"> </w:t>
      </w:r>
      <w:r w:rsidR="00024AAD" w:rsidRPr="00965EDC">
        <w:rPr>
          <w:sz w:val="28"/>
          <w:szCs w:val="28"/>
        </w:rPr>
        <w:t>escolar,</w:t>
      </w:r>
      <w:r w:rsidR="00024AAD" w:rsidRPr="00965EDC">
        <w:rPr>
          <w:spacing w:val="16"/>
          <w:sz w:val="28"/>
          <w:szCs w:val="28"/>
        </w:rPr>
        <w:t xml:space="preserve"> </w:t>
      </w:r>
      <w:r w:rsidR="00024AAD" w:rsidRPr="00965EDC">
        <w:rPr>
          <w:sz w:val="28"/>
          <w:szCs w:val="28"/>
        </w:rPr>
        <w:t>por</w:t>
      </w:r>
      <w:r w:rsidR="00024AAD" w:rsidRPr="00965EDC">
        <w:rPr>
          <w:spacing w:val="15"/>
          <w:sz w:val="28"/>
          <w:szCs w:val="28"/>
        </w:rPr>
        <w:t xml:space="preserve"> </w:t>
      </w:r>
      <w:r w:rsidR="00024AAD" w:rsidRPr="00965EDC">
        <w:rPr>
          <w:sz w:val="28"/>
          <w:szCs w:val="28"/>
        </w:rPr>
        <w:t>lo</w:t>
      </w:r>
      <w:r w:rsidR="00024AAD" w:rsidRPr="00965EDC">
        <w:rPr>
          <w:spacing w:val="14"/>
          <w:sz w:val="28"/>
          <w:szCs w:val="28"/>
        </w:rPr>
        <w:t xml:space="preserve"> </w:t>
      </w:r>
      <w:r w:rsidR="00024AAD" w:rsidRPr="00965EDC">
        <w:rPr>
          <w:sz w:val="28"/>
          <w:szCs w:val="28"/>
        </w:rPr>
        <w:t>que</w:t>
      </w:r>
      <w:r w:rsidR="00024AAD" w:rsidRPr="00965EDC">
        <w:rPr>
          <w:spacing w:val="17"/>
          <w:sz w:val="28"/>
          <w:szCs w:val="28"/>
        </w:rPr>
        <w:t xml:space="preserve"> </w:t>
      </w:r>
      <w:r w:rsidR="00024AAD" w:rsidRPr="00965EDC">
        <w:rPr>
          <w:sz w:val="28"/>
          <w:szCs w:val="28"/>
        </w:rPr>
        <w:t>se</w:t>
      </w:r>
      <w:r w:rsidR="00024AAD" w:rsidRPr="00965EDC">
        <w:rPr>
          <w:spacing w:val="17"/>
          <w:sz w:val="28"/>
          <w:szCs w:val="28"/>
        </w:rPr>
        <w:t xml:space="preserve"> </w:t>
      </w:r>
      <w:r w:rsidR="00024AAD" w:rsidRPr="00965EDC">
        <w:rPr>
          <w:sz w:val="28"/>
          <w:szCs w:val="28"/>
        </w:rPr>
        <w:t>ha</w:t>
      </w:r>
      <w:r w:rsidR="00024AAD" w:rsidRPr="00965EDC">
        <w:rPr>
          <w:spacing w:val="17"/>
          <w:sz w:val="28"/>
          <w:szCs w:val="28"/>
        </w:rPr>
        <w:t xml:space="preserve"> </w:t>
      </w:r>
      <w:r w:rsidR="00024AAD" w:rsidRPr="00965EDC">
        <w:rPr>
          <w:spacing w:val="-2"/>
          <w:sz w:val="28"/>
          <w:szCs w:val="28"/>
        </w:rPr>
        <w:t>elaborado</w:t>
      </w:r>
    </w:p>
    <w:p w14:paraId="15ED43F2" w14:textId="6A41BBFA" w:rsidR="00AA5A5E" w:rsidRPr="00965EDC" w:rsidRDefault="00AA5A5E" w:rsidP="00FD483F">
      <w:pPr>
        <w:spacing w:line="259" w:lineRule="auto"/>
        <w:jc w:val="both"/>
        <w:rPr>
          <w:sz w:val="28"/>
          <w:szCs w:val="28"/>
        </w:rPr>
        <w:sectPr w:rsidR="00AA5A5E" w:rsidRPr="00965EDC">
          <w:pgSz w:w="12240" w:h="20160"/>
          <w:pgMar w:top="1420" w:right="360" w:bottom="280" w:left="1480" w:header="163" w:footer="0" w:gutter="0"/>
          <w:cols w:space="720"/>
        </w:sectPr>
      </w:pPr>
    </w:p>
    <w:p w14:paraId="4A5459A1" w14:textId="77777777" w:rsidR="00AA5A5E" w:rsidRPr="00965EDC" w:rsidRDefault="00024AAD" w:rsidP="00FD483F">
      <w:pPr>
        <w:pStyle w:val="Textoindependiente"/>
        <w:spacing w:line="259" w:lineRule="auto"/>
        <w:ind w:left="222" w:right="1342"/>
        <w:rPr>
          <w:sz w:val="28"/>
          <w:szCs w:val="28"/>
        </w:rPr>
      </w:pPr>
      <w:r w:rsidRPr="00965EDC">
        <w:rPr>
          <w:sz w:val="28"/>
          <w:szCs w:val="28"/>
        </w:rPr>
        <w:lastRenderedPageBreak/>
        <w:t>un protocolo de acción, el cual es de público conocimiento tanto de Dirección, profesores, padres y estudiantes, para que en conjunto, la comunidad escolar y la familia pueda actuar de forma coordinada y así disminuir los riesgos de deserción escolar</w:t>
      </w:r>
      <w:r w:rsidRPr="00965EDC">
        <w:rPr>
          <w:spacing w:val="-2"/>
          <w:sz w:val="28"/>
          <w:szCs w:val="28"/>
        </w:rPr>
        <w:t xml:space="preserve"> </w:t>
      </w:r>
      <w:r w:rsidRPr="00965EDC">
        <w:rPr>
          <w:sz w:val="28"/>
          <w:szCs w:val="28"/>
        </w:rPr>
        <w:t>y</w:t>
      </w:r>
      <w:r w:rsidRPr="00965EDC">
        <w:rPr>
          <w:spacing w:val="-4"/>
          <w:sz w:val="28"/>
          <w:szCs w:val="28"/>
        </w:rPr>
        <w:t xml:space="preserve"> </w:t>
      </w:r>
      <w:r w:rsidRPr="00965EDC">
        <w:rPr>
          <w:sz w:val="28"/>
          <w:szCs w:val="28"/>
        </w:rPr>
        <w:t>las consecuencias</w:t>
      </w:r>
      <w:r w:rsidRPr="00965EDC">
        <w:rPr>
          <w:spacing w:val="-1"/>
          <w:sz w:val="28"/>
          <w:szCs w:val="28"/>
        </w:rPr>
        <w:t xml:space="preserve"> </w:t>
      </w:r>
      <w:r w:rsidRPr="00965EDC">
        <w:rPr>
          <w:sz w:val="28"/>
          <w:szCs w:val="28"/>
        </w:rPr>
        <w:t>sociales</w:t>
      </w:r>
      <w:r w:rsidRPr="00965EDC">
        <w:rPr>
          <w:spacing w:val="-1"/>
          <w:sz w:val="28"/>
          <w:szCs w:val="28"/>
        </w:rPr>
        <w:t xml:space="preserve"> </w:t>
      </w:r>
      <w:r w:rsidRPr="00965EDC">
        <w:rPr>
          <w:sz w:val="28"/>
          <w:szCs w:val="28"/>
        </w:rPr>
        <w:t>y</w:t>
      </w:r>
      <w:r w:rsidRPr="00965EDC">
        <w:rPr>
          <w:spacing w:val="-4"/>
          <w:sz w:val="28"/>
          <w:szCs w:val="28"/>
        </w:rPr>
        <w:t xml:space="preserve"> </w:t>
      </w:r>
      <w:r w:rsidRPr="00965EDC">
        <w:rPr>
          <w:sz w:val="28"/>
          <w:szCs w:val="28"/>
        </w:rPr>
        <w:t>personales</w:t>
      </w:r>
      <w:r w:rsidRPr="00965EDC">
        <w:rPr>
          <w:spacing w:val="-4"/>
          <w:sz w:val="28"/>
          <w:szCs w:val="28"/>
        </w:rPr>
        <w:t xml:space="preserve"> </w:t>
      </w:r>
      <w:r w:rsidRPr="00965EDC">
        <w:rPr>
          <w:sz w:val="28"/>
          <w:szCs w:val="28"/>
        </w:rPr>
        <w:t>de</w:t>
      </w:r>
      <w:r w:rsidRPr="00965EDC">
        <w:rPr>
          <w:spacing w:val="-3"/>
          <w:sz w:val="28"/>
          <w:szCs w:val="28"/>
        </w:rPr>
        <w:t xml:space="preserve"> </w:t>
      </w:r>
      <w:r w:rsidRPr="00965EDC">
        <w:rPr>
          <w:sz w:val="28"/>
          <w:szCs w:val="28"/>
        </w:rPr>
        <w:t>una</w:t>
      </w:r>
      <w:r w:rsidRPr="00965EDC">
        <w:rPr>
          <w:spacing w:val="-4"/>
          <w:sz w:val="28"/>
          <w:szCs w:val="28"/>
        </w:rPr>
        <w:t xml:space="preserve"> </w:t>
      </w:r>
      <w:r w:rsidRPr="00965EDC">
        <w:rPr>
          <w:sz w:val="28"/>
          <w:szCs w:val="28"/>
        </w:rPr>
        <w:t>maternidad</w:t>
      </w:r>
      <w:r w:rsidRPr="00965EDC">
        <w:rPr>
          <w:spacing w:val="-4"/>
          <w:sz w:val="28"/>
          <w:szCs w:val="28"/>
        </w:rPr>
        <w:t xml:space="preserve"> </w:t>
      </w:r>
      <w:r w:rsidRPr="00965EDC">
        <w:rPr>
          <w:sz w:val="28"/>
          <w:szCs w:val="28"/>
        </w:rPr>
        <w:t>o</w:t>
      </w:r>
      <w:r w:rsidRPr="00965EDC">
        <w:rPr>
          <w:spacing w:val="-1"/>
          <w:sz w:val="28"/>
          <w:szCs w:val="28"/>
        </w:rPr>
        <w:t xml:space="preserve"> </w:t>
      </w:r>
      <w:r w:rsidRPr="00965EDC">
        <w:rPr>
          <w:sz w:val="28"/>
          <w:szCs w:val="28"/>
        </w:rPr>
        <w:t xml:space="preserve">paternidad </w:t>
      </w:r>
      <w:r w:rsidRPr="00965EDC">
        <w:rPr>
          <w:spacing w:val="-2"/>
          <w:sz w:val="28"/>
          <w:szCs w:val="28"/>
        </w:rPr>
        <w:t>adolescente.</w:t>
      </w:r>
    </w:p>
    <w:p w14:paraId="20FF509A" w14:textId="77777777" w:rsidR="00AA5A5E" w:rsidRPr="00965EDC" w:rsidRDefault="00AA5A5E" w:rsidP="00FD483F">
      <w:pPr>
        <w:pStyle w:val="Textoindependiente"/>
        <w:ind w:left="0"/>
        <w:rPr>
          <w:sz w:val="28"/>
          <w:szCs w:val="28"/>
        </w:rPr>
      </w:pPr>
    </w:p>
    <w:p w14:paraId="7DC3F8FC" w14:textId="77777777" w:rsidR="00AA5A5E" w:rsidRPr="00965EDC" w:rsidRDefault="00AA5A5E" w:rsidP="00FD483F">
      <w:pPr>
        <w:pStyle w:val="Textoindependiente"/>
        <w:spacing w:before="57"/>
        <w:ind w:left="0"/>
        <w:rPr>
          <w:sz w:val="28"/>
          <w:szCs w:val="28"/>
        </w:rPr>
      </w:pPr>
    </w:p>
    <w:p w14:paraId="6233E1F7" w14:textId="2F67DC08" w:rsidR="00AA5A5E" w:rsidRPr="00965EDC" w:rsidRDefault="00D01BCA" w:rsidP="00FD483F">
      <w:pPr>
        <w:spacing w:line="259" w:lineRule="auto"/>
        <w:ind w:left="222" w:right="1337"/>
        <w:jc w:val="both"/>
        <w:rPr>
          <w:b/>
          <w:sz w:val="28"/>
          <w:szCs w:val="28"/>
        </w:rPr>
      </w:pPr>
      <w:r w:rsidRPr="00965EDC">
        <w:rPr>
          <w:b/>
          <w:color w:val="333333"/>
          <w:sz w:val="28"/>
          <w:szCs w:val="28"/>
        </w:rPr>
        <w:t>13</w:t>
      </w:r>
      <w:r w:rsidR="00024AAD" w:rsidRPr="00965EDC">
        <w:rPr>
          <w:b/>
          <w:color w:val="333333"/>
          <w:sz w:val="28"/>
          <w:szCs w:val="28"/>
        </w:rPr>
        <w:t>.-1 Medidas académicas que apuntan a mantener a los y las estudiantes en el</w:t>
      </w:r>
      <w:r w:rsidR="00024AAD" w:rsidRPr="00965EDC">
        <w:rPr>
          <w:b/>
          <w:color w:val="333333"/>
          <w:spacing w:val="-11"/>
          <w:sz w:val="28"/>
          <w:szCs w:val="28"/>
        </w:rPr>
        <w:t xml:space="preserve"> </w:t>
      </w:r>
      <w:r w:rsidR="00024AAD" w:rsidRPr="00965EDC">
        <w:rPr>
          <w:b/>
          <w:color w:val="333333"/>
          <w:sz w:val="28"/>
          <w:szCs w:val="28"/>
        </w:rPr>
        <w:t>sistema</w:t>
      </w:r>
      <w:r w:rsidR="00024AAD" w:rsidRPr="00965EDC">
        <w:rPr>
          <w:b/>
          <w:color w:val="333333"/>
          <w:spacing w:val="-10"/>
          <w:sz w:val="28"/>
          <w:szCs w:val="28"/>
        </w:rPr>
        <w:t xml:space="preserve"> </w:t>
      </w:r>
      <w:r w:rsidR="00024AAD" w:rsidRPr="00965EDC">
        <w:rPr>
          <w:b/>
          <w:color w:val="333333"/>
          <w:sz w:val="28"/>
          <w:szCs w:val="28"/>
        </w:rPr>
        <w:t>educativo,</w:t>
      </w:r>
      <w:r w:rsidR="00024AAD" w:rsidRPr="00965EDC">
        <w:rPr>
          <w:b/>
          <w:color w:val="333333"/>
          <w:spacing w:val="-14"/>
          <w:sz w:val="28"/>
          <w:szCs w:val="28"/>
        </w:rPr>
        <w:t xml:space="preserve"> </w:t>
      </w:r>
      <w:r w:rsidR="00024AAD" w:rsidRPr="00965EDC">
        <w:rPr>
          <w:b/>
          <w:color w:val="333333"/>
          <w:sz w:val="28"/>
          <w:szCs w:val="28"/>
        </w:rPr>
        <w:t>flexibilizando</w:t>
      </w:r>
      <w:r w:rsidR="00024AAD" w:rsidRPr="00965EDC">
        <w:rPr>
          <w:b/>
          <w:color w:val="333333"/>
          <w:spacing w:val="-12"/>
          <w:sz w:val="28"/>
          <w:szCs w:val="28"/>
        </w:rPr>
        <w:t xml:space="preserve"> </w:t>
      </w:r>
      <w:r w:rsidR="00024AAD" w:rsidRPr="00965EDC">
        <w:rPr>
          <w:b/>
          <w:color w:val="333333"/>
          <w:sz w:val="28"/>
          <w:szCs w:val="28"/>
        </w:rPr>
        <w:t>los</w:t>
      </w:r>
      <w:r w:rsidR="00024AAD" w:rsidRPr="00965EDC">
        <w:rPr>
          <w:b/>
          <w:color w:val="333333"/>
          <w:spacing w:val="-10"/>
          <w:sz w:val="28"/>
          <w:szCs w:val="28"/>
        </w:rPr>
        <w:t xml:space="preserve"> </w:t>
      </w:r>
      <w:r w:rsidR="00024AAD" w:rsidRPr="00965EDC">
        <w:rPr>
          <w:b/>
          <w:color w:val="333333"/>
          <w:sz w:val="28"/>
          <w:szCs w:val="28"/>
        </w:rPr>
        <w:t>procesos</w:t>
      </w:r>
      <w:r w:rsidR="00024AAD" w:rsidRPr="00965EDC">
        <w:rPr>
          <w:b/>
          <w:color w:val="333333"/>
          <w:spacing w:val="-11"/>
          <w:sz w:val="28"/>
          <w:szCs w:val="28"/>
        </w:rPr>
        <w:t xml:space="preserve"> </w:t>
      </w:r>
      <w:r w:rsidR="00024AAD" w:rsidRPr="00965EDC">
        <w:rPr>
          <w:b/>
          <w:color w:val="333333"/>
          <w:sz w:val="28"/>
          <w:szCs w:val="28"/>
        </w:rPr>
        <w:t>de</w:t>
      </w:r>
      <w:r w:rsidR="00024AAD" w:rsidRPr="00965EDC">
        <w:rPr>
          <w:b/>
          <w:color w:val="333333"/>
          <w:spacing w:val="-11"/>
          <w:sz w:val="28"/>
          <w:szCs w:val="28"/>
        </w:rPr>
        <w:t xml:space="preserve"> </w:t>
      </w:r>
      <w:r w:rsidR="00024AAD" w:rsidRPr="00965EDC">
        <w:rPr>
          <w:b/>
          <w:color w:val="333333"/>
          <w:sz w:val="28"/>
          <w:szCs w:val="28"/>
        </w:rPr>
        <w:t>aprendizaje</w:t>
      </w:r>
      <w:r w:rsidR="00024AAD" w:rsidRPr="00965EDC">
        <w:rPr>
          <w:b/>
          <w:color w:val="333333"/>
          <w:spacing w:val="-13"/>
          <w:sz w:val="28"/>
          <w:szCs w:val="28"/>
        </w:rPr>
        <w:t xml:space="preserve"> </w:t>
      </w:r>
      <w:r w:rsidR="00024AAD" w:rsidRPr="00965EDC">
        <w:rPr>
          <w:b/>
          <w:color w:val="333333"/>
          <w:sz w:val="28"/>
          <w:szCs w:val="28"/>
        </w:rPr>
        <w:t>y</w:t>
      </w:r>
      <w:r w:rsidR="00024AAD" w:rsidRPr="00965EDC">
        <w:rPr>
          <w:b/>
          <w:color w:val="333333"/>
          <w:spacing w:val="-11"/>
          <w:sz w:val="28"/>
          <w:szCs w:val="28"/>
        </w:rPr>
        <w:t xml:space="preserve"> </w:t>
      </w:r>
      <w:r w:rsidR="00024AAD" w:rsidRPr="00965EDC">
        <w:rPr>
          <w:b/>
          <w:color w:val="333333"/>
          <w:sz w:val="28"/>
          <w:szCs w:val="28"/>
        </w:rPr>
        <w:t>el</w:t>
      </w:r>
      <w:r w:rsidR="00024AAD" w:rsidRPr="00965EDC">
        <w:rPr>
          <w:b/>
          <w:color w:val="333333"/>
          <w:spacing w:val="-11"/>
          <w:sz w:val="28"/>
          <w:szCs w:val="28"/>
        </w:rPr>
        <w:t xml:space="preserve"> </w:t>
      </w:r>
      <w:r w:rsidR="00024AAD" w:rsidRPr="00965EDC">
        <w:rPr>
          <w:b/>
          <w:color w:val="333333"/>
          <w:sz w:val="28"/>
          <w:szCs w:val="28"/>
        </w:rPr>
        <w:t>currículo.</w:t>
      </w:r>
    </w:p>
    <w:p w14:paraId="7B70BBD6" w14:textId="77777777" w:rsidR="00AA5A5E" w:rsidRPr="00965EDC" w:rsidRDefault="00024AAD" w:rsidP="00FD483F">
      <w:pPr>
        <w:pStyle w:val="Prrafodelista"/>
        <w:numPr>
          <w:ilvl w:val="1"/>
          <w:numId w:val="9"/>
        </w:numPr>
        <w:tabs>
          <w:tab w:val="left" w:pos="941"/>
        </w:tabs>
        <w:spacing w:before="160" w:line="256" w:lineRule="auto"/>
        <w:ind w:left="941" w:right="1344"/>
        <w:rPr>
          <w:sz w:val="28"/>
          <w:szCs w:val="28"/>
        </w:rPr>
      </w:pPr>
      <w:r w:rsidRPr="00965EDC">
        <w:rPr>
          <w:noProof/>
          <w:sz w:val="28"/>
          <w:szCs w:val="28"/>
        </w:rPr>
        <mc:AlternateContent>
          <mc:Choice Requires="wpg">
            <w:drawing>
              <wp:anchor distT="0" distB="0" distL="0" distR="0" simplePos="0" relativeHeight="251709440" behindDoc="0" locked="0" layoutInCell="1" allowOverlap="1" wp14:anchorId="05AF2A7A" wp14:editId="2BFD3974">
                <wp:simplePos x="0" y="0"/>
                <wp:positionH relativeFrom="page">
                  <wp:posOffset>6993508</wp:posOffset>
                </wp:positionH>
                <wp:positionV relativeFrom="paragraph">
                  <wp:posOffset>584409</wp:posOffset>
                </wp:positionV>
                <wp:extent cx="477520" cy="477520"/>
                <wp:effectExtent l="0" t="0" r="0" b="0"/>
                <wp:wrapNone/>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498" name="Graphic 498"/>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499" name="Textbox 499"/>
                        <wps:cNvSpPr txBox="1"/>
                        <wps:spPr>
                          <a:xfrm>
                            <a:off x="0" y="0"/>
                            <a:ext cx="477520" cy="477520"/>
                          </a:xfrm>
                          <a:prstGeom prst="rect">
                            <a:avLst/>
                          </a:prstGeom>
                        </wps:spPr>
                        <wps:txbx>
                          <w:txbxContent>
                            <w:p w14:paraId="68967135" w14:textId="26026BCA" w:rsidR="00AA5A5E" w:rsidRDefault="00024AAD">
                              <w:pPr>
                                <w:spacing w:before="182"/>
                                <w:ind w:left="196"/>
                                <w:rPr>
                                  <w:rFonts w:ascii="Calibri"/>
                                  <w:b/>
                                  <w:sz w:val="24"/>
                                </w:rPr>
                              </w:pPr>
                              <w:r>
                                <w:rPr>
                                  <w:rFonts w:ascii="Calibri"/>
                                  <w:b/>
                                  <w:color w:val="FFFFFF"/>
                                  <w:spacing w:val="-5"/>
                                  <w:sz w:val="24"/>
                                </w:rPr>
                                <w:t>1</w:t>
                              </w:r>
                              <w:r w:rsidR="006D5339">
                                <w:rPr>
                                  <w:rFonts w:ascii="Calibri"/>
                                  <w:b/>
                                  <w:color w:val="FFFFFF"/>
                                  <w:spacing w:val="-5"/>
                                  <w:sz w:val="24"/>
                                </w:rPr>
                                <w:t>5</w:t>
                              </w:r>
                              <w:r>
                                <w:rPr>
                                  <w:rFonts w:ascii="Calibri"/>
                                  <w:b/>
                                  <w:color w:val="FFFFFF"/>
                                  <w:spacing w:val="-5"/>
                                  <w:sz w:val="24"/>
                                </w:rPr>
                                <w:t>8</w:t>
                              </w:r>
                            </w:p>
                          </w:txbxContent>
                        </wps:txbx>
                        <wps:bodyPr wrap="square" lIns="0" tIns="0" rIns="0" bIns="0" rtlCol="0">
                          <a:noAutofit/>
                        </wps:bodyPr>
                      </wps:wsp>
                    </wpg:wgp>
                  </a:graphicData>
                </a:graphic>
              </wp:anchor>
            </w:drawing>
          </mc:Choice>
          <mc:Fallback>
            <w:pict>
              <v:group w14:anchorId="05AF2A7A" id="Group 497" o:spid="_x0000_s1508" style="position:absolute;left:0;text-align:left;margin-left:550.65pt;margin-top:46pt;width:37.6pt;height:37.6pt;z-index:25170944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">
                <v:shape id="Graphic 498" o:spid="_x0000_s1509"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499" o:spid="_x0000_s1510"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68967135" w14:textId="26026BCA" w:rsidR="00AA5A5E" w:rsidRDefault="00024AAD">
                        <w:pPr>
                          <w:spacing w:before="182"/>
                          <w:ind w:left="196"/>
                          <w:rPr>
                            <w:rFonts w:ascii="Calibri"/>
                            <w:b/>
                            <w:sz w:val="24"/>
                          </w:rPr>
                        </w:pPr>
                        <w:r>
                          <w:rPr>
                            <w:rFonts w:ascii="Calibri"/>
                            <w:b/>
                            <w:color w:val="FFFFFF"/>
                            <w:spacing w:val="-5"/>
                            <w:sz w:val="24"/>
                          </w:rPr>
                          <w:t>1</w:t>
                        </w:r>
                        <w:r w:rsidR="006D5339">
                          <w:rPr>
                            <w:rFonts w:ascii="Calibri"/>
                            <w:b/>
                            <w:color w:val="FFFFFF"/>
                            <w:spacing w:val="-5"/>
                            <w:sz w:val="24"/>
                          </w:rPr>
                          <w:t>5</w:t>
                        </w:r>
                        <w:r>
                          <w:rPr>
                            <w:rFonts w:ascii="Calibri"/>
                            <w:b/>
                            <w:color w:val="FFFFFF"/>
                            <w:spacing w:val="-5"/>
                            <w:sz w:val="24"/>
                          </w:rPr>
                          <w:t>8</w:t>
                        </w:r>
                      </w:p>
                    </w:txbxContent>
                  </v:textbox>
                </v:shape>
                <w10:wrap anchorx="page"/>
              </v:group>
            </w:pict>
          </mc:Fallback>
        </mc:AlternateContent>
      </w:r>
      <w:r w:rsidRPr="00965EDC">
        <w:rPr>
          <w:sz w:val="28"/>
          <w:szCs w:val="28"/>
        </w:rPr>
        <w:t>La alumna embarazada o progenitor deberá informar al profesor jefe su condición de embarazo, si ya tiene su primer control prenatal, presentará el certificado médico.</w:t>
      </w:r>
    </w:p>
    <w:p w14:paraId="2EE2EB4B" w14:textId="6E0C9DD8" w:rsidR="00AA5A5E" w:rsidRPr="00965EDC" w:rsidRDefault="00024AAD" w:rsidP="00FD483F">
      <w:pPr>
        <w:pStyle w:val="Prrafodelista"/>
        <w:numPr>
          <w:ilvl w:val="1"/>
          <w:numId w:val="9"/>
        </w:numPr>
        <w:tabs>
          <w:tab w:val="left" w:pos="941"/>
          <w:tab w:val="left" w:pos="1007"/>
        </w:tabs>
        <w:spacing w:before="5" w:line="259" w:lineRule="auto"/>
        <w:ind w:left="941" w:right="1344"/>
        <w:rPr>
          <w:sz w:val="28"/>
          <w:szCs w:val="28"/>
        </w:rPr>
      </w:pPr>
      <w:r w:rsidRPr="00965EDC">
        <w:rPr>
          <w:sz w:val="28"/>
          <w:szCs w:val="28"/>
        </w:rPr>
        <w:t>La</w:t>
      </w:r>
      <w:r w:rsidRPr="00965EDC">
        <w:rPr>
          <w:spacing w:val="-17"/>
          <w:sz w:val="28"/>
          <w:szCs w:val="28"/>
        </w:rPr>
        <w:t xml:space="preserve"> </w:t>
      </w:r>
      <w:r w:rsidRPr="00965EDC">
        <w:rPr>
          <w:sz w:val="28"/>
          <w:szCs w:val="28"/>
        </w:rPr>
        <w:t>alumna</w:t>
      </w:r>
      <w:r w:rsidRPr="00965EDC">
        <w:rPr>
          <w:spacing w:val="40"/>
          <w:sz w:val="28"/>
          <w:szCs w:val="28"/>
        </w:rPr>
        <w:t xml:space="preserve"> </w:t>
      </w:r>
      <w:r w:rsidRPr="00965EDC">
        <w:rPr>
          <w:sz w:val="28"/>
          <w:szCs w:val="28"/>
        </w:rPr>
        <w:t>embarazada</w:t>
      </w:r>
      <w:r w:rsidRPr="00965EDC">
        <w:rPr>
          <w:spacing w:val="40"/>
          <w:sz w:val="28"/>
          <w:szCs w:val="28"/>
        </w:rPr>
        <w:t xml:space="preserve"> </w:t>
      </w:r>
      <w:r w:rsidRPr="00965EDC">
        <w:rPr>
          <w:sz w:val="28"/>
          <w:szCs w:val="28"/>
        </w:rPr>
        <w:t>y</w:t>
      </w:r>
      <w:r w:rsidRPr="00965EDC">
        <w:rPr>
          <w:spacing w:val="-17"/>
          <w:sz w:val="28"/>
          <w:szCs w:val="28"/>
        </w:rPr>
        <w:t xml:space="preserve"> </w:t>
      </w:r>
      <w:r w:rsidRPr="00965EDC">
        <w:rPr>
          <w:sz w:val="28"/>
          <w:szCs w:val="28"/>
        </w:rPr>
        <w:t>paternidad</w:t>
      </w:r>
      <w:r w:rsidRPr="00965EDC">
        <w:rPr>
          <w:spacing w:val="-17"/>
          <w:sz w:val="28"/>
          <w:szCs w:val="28"/>
        </w:rPr>
        <w:t xml:space="preserve"> </w:t>
      </w:r>
      <w:r w:rsidRPr="00965EDC">
        <w:rPr>
          <w:sz w:val="28"/>
          <w:szCs w:val="28"/>
        </w:rPr>
        <w:t>adolescente</w:t>
      </w:r>
      <w:r w:rsidRPr="00965EDC">
        <w:rPr>
          <w:spacing w:val="-16"/>
          <w:sz w:val="28"/>
          <w:szCs w:val="28"/>
        </w:rPr>
        <w:t xml:space="preserve"> </w:t>
      </w:r>
      <w:r w:rsidRPr="00965EDC">
        <w:rPr>
          <w:sz w:val="28"/>
          <w:szCs w:val="28"/>
        </w:rPr>
        <w:t>podrá</w:t>
      </w:r>
      <w:r w:rsidRPr="00965EDC">
        <w:rPr>
          <w:spacing w:val="-17"/>
          <w:sz w:val="28"/>
          <w:szCs w:val="28"/>
        </w:rPr>
        <w:t xml:space="preserve"> </w:t>
      </w:r>
      <w:r w:rsidRPr="00965EDC">
        <w:rPr>
          <w:sz w:val="28"/>
          <w:szCs w:val="28"/>
        </w:rPr>
        <w:t>participar</w:t>
      </w:r>
      <w:r w:rsidRPr="00965EDC">
        <w:rPr>
          <w:spacing w:val="-17"/>
          <w:sz w:val="28"/>
          <w:szCs w:val="28"/>
        </w:rPr>
        <w:t xml:space="preserve"> </w:t>
      </w:r>
      <w:r w:rsidRPr="00965EDC">
        <w:rPr>
          <w:sz w:val="28"/>
          <w:szCs w:val="28"/>
        </w:rPr>
        <w:t>en</w:t>
      </w:r>
      <w:r w:rsidRPr="00965EDC">
        <w:rPr>
          <w:spacing w:val="-17"/>
          <w:sz w:val="28"/>
          <w:szCs w:val="28"/>
        </w:rPr>
        <w:t xml:space="preserve"> </w:t>
      </w:r>
      <w:r w:rsidRPr="00965EDC">
        <w:rPr>
          <w:sz w:val="28"/>
          <w:szCs w:val="28"/>
        </w:rPr>
        <w:t>todas las actividades curriculares.</w:t>
      </w:r>
    </w:p>
    <w:p w14:paraId="52695B1C" w14:textId="77777777" w:rsidR="00AA5A5E" w:rsidRPr="00965EDC" w:rsidRDefault="00024AAD" w:rsidP="00FD483F">
      <w:pPr>
        <w:pStyle w:val="Prrafodelista"/>
        <w:numPr>
          <w:ilvl w:val="1"/>
          <w:numId w:val="9"/>
        </w:numPr>
        <w:tabs>
          <w:tab w:val="left" w:pos="941"/>
        </w:tabs>
        <w:spacing w:line="256" w:lineRule="auto"/>
        <w:ind w:left="941" w:right="1343"/>
        <w:rPr>
          <w:sz w:val="28"/>
          <w:szCs w:val="28"/>
        </w:rPr>
      </w:pPr>
      <w:r w:rsidRPr="00965EDC">
        <w:rPr>
          <w:sz w:val="28"/>
          <w:szCs w:val="28"/>
        </w:rPr>
        <w:t>La</w:t>
      </w:r>
      <w:r w:rsidRPr="00965EDC">
        <w:rPr>
          <w:spacing w:val="-6"/>
          <w:sz w:val="28"/>
          <w:szCs w:val="28"/>
        </w:rPr>
        <w:t xml:space="preserve"> </w:t>
      </w:r>
      <w:r w:rsidRPr="00965EDC">
        <w:rPr>
          <w:sz w:val="28"/>
          <w:szCs w:val="28"/>
        </w:rPr>
        <w:t>alumna</w:t>
      </w:r>
      <w:r w:rsidRPr="00965EDC">
        <w:rPr>
          <w:spacing w:val="-6"/>
          <w:sz w:val="28"/>
          <w:szCs w:val="28"/>
        </w:rPr>
        <w:t xml:space="preserve"> </w:t>
      </w:r>
      <w:r w:rsidRPr="00965EDC">
        <w:rPr>
          <w:sz w:val="28"/>
          <w:szCs w:val="28"/>
        </w:rPr>
        <w:t>embarazada</w:t>
      </w:r>
      <w:r w:rsidRPr="00965EDC">
        <w:rPr>
          <w:spacing w:val="-5"/>
          <w:sz w:val="28"/>
          <w:szCs w:val="28"/>
        </w:rPr>
        <w:t xml:space="preserve"> </w:t>
      </w:r>
      <w:r w:rsidRPr="00965EDC">
        <w:rPr>
          <w:sz w:val="28"/>
          <w:szCs w:val="28"/>
        </w:rPr>
        <w:t>y</w:t>
      </w:r>
      <w:r w:rsidRPr="00965EDC">
        <w:rPr>
          <w:spacing w:val="-6"/>
          <w:sz w:val="28"/>
          <w:szCs w:val="28"/>
        </w:rPr>
        <w:t xml:space="preserve"> </w:t>
      </w:r>
      <w:r w:rsidRPr="00965EDC">
        <w:rPr>
          <w:sz w:val="28"/>
          <w:szCs w:val="28"/>
        </w:rPr>
        <w:t>paternidad</w:t>
      </w:r>
      <w:r w:rsidRPr="00965EDC">
        <w:rPr>
          <w:spacing w:val="-6"/>
          <w:sz w:val="28"/>
          <w:szCs w:val="28"/>
        </w:rPr>
        <w:t xml:space="preserve"> </w:t>
      </w:r>
      <w:r w:rsidRPr="00965EDC">
        <w:rPr>
          <w:sz w:val="28"/>
          <w:szCs w:val="28"/>
        </w:rPr>
        <w:t>adolescente</w:t>
      </w:r>
      <w:r w:rsidRPr="00965EDC">
        <w:rPr>
          <w:spacing w:val="-5"/>
          <w:sz w:val="28"/>
          <w:szCs w:val="28"/>
        </w:rPr>
        <w:t xml:space="preserve"> </w:t>
      </w:r>
      <w:r w:rsidRPr="00965EDC">
        <w:rPr>
          <w:sz w:val="28"/>
          <w:szCs w:val="28"/>
        </w:rPr>
        <w:t>podrán</w:t>
      </w:r>
      <w:r w:rsidRPr="00965EDC">
        <w:rPr>
          <w:spacing w:val="-5"/>
          <w:sz w:val="28"/>
          <w:szCs w:val="28"/>
        </w:rPr>
        <w:t xml:space="preserve"> </w:t>
      </w:r>
      <w:r w:rsidRPr="00965EDC">
        <w:rPr>
          <w:sz w:val="28"/>
          <w:szCs w:val="28"/>
        </w:rPr>
        <w:t>participar</w:t>
      </w:r>
      <w:r w:rsidRPr="00965EDC">
        <w:rPr>
          <w:spacing w:val="-7"/>
          <w:sz w:val="28"/>
          <w:szCs w:val="28"/>
        </w:rPr>
        <w:t xml:space="preserve"> </w:t>
      </w:r>
      <w:r w:rsidRPr="00965EDC">
        <w:rPr>
          <w:sz w:val="28"/>
          <w:szCs w:val="28"/>
        </w:rPr>
        <w:t>en</w:t>
      </w:r>
      <w:r w:rsidRPr="00965EDC">
        <w:rPr>
          <w:spacing w:val="-6"/>
          <w:sz w:val="28"/>
          <w:szCs w:val="28"/>
        </w:rPr>
        <w:t xml:space="preserve"> </w:t>
      </w:r>
      <w:r w:rsidRPr="00965EDC">
        <w:rPr>
          <w:sz w:val="28"/>
          <w:szCs w:val="28"/>
        </w:rPr>
        <w:t>todas las ceremonias organizadas por el establecimiento.</w:t>
      </w:r>
    </w:p>
    <w:p w14:paraId="2ED92A39" w14:textId="77777777" w:rsidR="00AA5A5E" w:rsidRPr="00965EDC" w:rsidRDefault="00024AAD" w:rsidP="00FD483F">
      <w:pPr>
        <w:pStyle w:val="Prrafodelista"/>
        <w:numPr>
          <w:ilvl w:val="1"/>
          <w:numId w:val="9"/>
        </w:numPr>
        <w:tabs>
          <w:tab w:val="left" w:pos="941"/>
        </w:tabs>
        <w:spacing w:before="3" w:line="256" w:lineRule="auto"/>
        <w:ind w:left="941" w:right="1343"/>
        <w:rPr>
          <w:sz w:val="28"/>
          <w:szCs w:val="28"/>
        </w:rPr>
      </w:pPr>
      <w:r w:rsidRPr="00965EDC">
        <w:rPr>
          <w:sz w:val="28"/>
          <w:szCs w:val="28"/>
        </w:rPr>
        <w:t>La</w:t>
      </w:r>
      <w:r w:rsidRPr="00965EDC">
        <w:rPr>
          <w:spacing w:val="-17"/>
          <w:sz w:val="28"/>
          <w:szCs w:val="28"/>
        </w:rPr>
        <w:t xml:space="preserve"> </w:t>
      </w:r>
      <w:r w:rsidRPr="00965EDC">
        <w:rPr>
          <w:sz w:val="28"/>
          <w:szCs w:val="28"/>
        </w:rPr>
        <w:t>alumna</w:t>
      </w:r>
      <w:r w:rsidRPr="00965EDC">
        <w:rPr>
          <w:spacing w:val="-17"/>
          <w:sz w:val="28"/>
          <w:szCs w:val="28"/>
        </w:rPr>
        <w:t xml:space="preserve"> </w:t>
      </w:r>
      <w:r w:rsidRPr="00965EDC">
        <w:rPr>
          <w:sz w:val="28"/>
          <w:szCs w:val="28"/>
        </w:rPr>
        <w:t>embarazada</w:t>
      </w:r>
      <w:r w:rsidRPr="00965EDC">
        <w:rPr>
          <w:spacing w:val="-16"/>
          <w:sz w:val="28"/>
          <w:szCs w:val="28"/>
        </w:rPr>
        <w:t xml:space="preserve"> </w:t>
      </w:r>
      <w:r w:rsidRPr="00965EDC">
        <w:rPr>
          <w:sz w:val="28"/>
          <w:szCs w:val="28"/>
        </w:rPr>
        <w:t>podrá</w:t>
      </w:r>
      <w:r w:rsidRPr="00965EDC">
        <w:rPr>
          <w:spacing w:val="-17"/>
          <w:sz w:val="28"/>
          <w:szCs w:val="28"/>
        </w:rPr>
        <w:t xml:space="preserve"> </w:t>
      </w:r>
      <w:r w:rsidRPr="00965EDC">
        <w:rPr>
          <w:sz w:val="28"/>
          <w:szCs w:val="28"/>
        </w:rPr>
        <w:t>realizar</w:t>
      </w:r>
      <w:r w:rsidRPr="00965EDC">
        <w:rPr>
          <w:spacing w:val="-17"/>
          <w:sz w:val="28"/>
          <w:szCs w:val="28"/>
        </w:rPr>
        <w:t xml:space="preserve"> </w:t>
      </w:r>
      <w:r w:rsidRPr="00965EDC">
        <w:rPr>
          <w:sz w:val="28"/>
          <w:szCs w:val="28"/>
        </w:rPr>
        <w:t>y</w:t>
      </w:r>
      <w:r w:rsidRPr="00965EDC">
        <w:rPr>
          <w:spacing w:val="-17"/>
          <w:sz w:val="28"/>
          <w:szCs w:val="28"/>
        </w:rPr>
        <w:t xml:space="preserve"> </w:t>
      </w:r>
      <w:r w:rsidRPr="00965EDC">
        <w:rPr>
          <w:sz w:val="28"/>
          <w:szCs w:val="28"/>
        </w:rPr>
        <w:t>participar</w:t>
      </w:r>
      <w:r w:rsidRPr="00965EDC">
        <w:rPr>
          <w:spacing w:val="-16"/>
          <w:sz w:val="28"/>
          <w:szCs w:val="28"/>
        </w:rPr>
        <w:t xml:space="preserve"> </w:t>
      </w:r>
      <w:r w:rsidRPr="00965EDC">
        <w:rPr>
          <w:sz w:val="28"/>
          <w:szCs w:val="28"/>
        </w:rPr>
        <w:t>en</w:t>
      </w:r>
      <w:r w:rsidRPr="00965EDC">
        <w:rPr>
          <w:spacing w:val="-17"/>
          <w:sz w:val="28"/>
          <w:szCs w:val="28"/>
        </w:rPr>
        <w:t xml:space="preserve"> </w:t>
      </w:r>
      <w:r w:rsidRPr="00965EDC">
        <w:rPr>
          <w:sz w:val="28"/>
          <w:szCs w:val="28"/>
        </w:rPr>
        <w:t>las</w:t>
      </w:r>
      <w:r w:rsidRPr="00965EDC">
        <w:rPr>
          <w:spacing w:val="-17"/>
          <w:sz w:val="28"/>
          <w:szCs w:val="28"/>
        </w:rPr>
        <w:t xml:space="preserve"> </w:t>
      </w:r>
      <w:r w:rsidRPr="00965EDC">
        <w:rPr>
          <w:sz w:val="28"/>
          <w:szCs w:val="28"/>
        </w:rPr>
        <w:t>clases</w:t>
      </w:r>
      <w:r w:rsidRPr="00965EDC">
        <w:rPr>
          <w:spacing w:val="-16"/>
          <w:sz w:val="28"/>
          <w:szCs w:val="28"/>
        </w:rPr>
        <w:t xml:space="preserve"> </w:t>
      </w:r>
      <w:r w:rsidRPr="00965EDC">
        <w:rPr>
          <w:sz w:val="28"/>
          <w:szCs w:val="28"/>
        </w:rPr>
        <w:t>de</w:t>
      </w:r>
      <w:r w:rsidRPr="00965EDC">
        <w:rPr>
          <w:spacing w:val="-17"/>
          <w:sz w:val="28"/>
          <w:szCs w:val="28"/>
        </w:rPr>
        <w:t xml:space="preserve"> </w:t>
      </w:r>
      <w:r w:rsidRPr="00965EDC">
        <w:rPr>
          <w:sz w:val="28"/>
          <w:szCs w:val="28"/>
        </w:rPr>
        <w:t xml:space="preserve">Educación física en forma regular con las excepciones que se deriven de su médico </w:t>
      </w:r>
      <w:r w:rsidRPr="00965EDC">
        <w:rPr>
          <w:spacing w:val="-2"/>
          <w:sz w:val="28"/>
          <w:szCs w:val="28"/>
        </w:rPr>
        <w:t>tratante.</w:t>
      </w:r>
    </w:p>
    <w:p w14:paraId="5C359982" w14:textId="77777777" w:rsidR="00AA5A5E" w:rsidRPr="00965EDC" w:rsidRDefault="00024AAD" w:rsidP="00FD483F">
      <w:pPr>
        <w:pStyle w:val="Prrafodelista"/>
        <w:numPr>
          <w:ilvl w:val="1"/>
          <w:numId w:val="9"/>
        </w:numPr>
        <w:tabs>
          <w:tab w:val="left" w:pos="941"/>
        </w:tabs>
        <w:spacing w:before="6" w:line="256" w:lineRule="auto"/>
        <w:ind w:left="941" w:right="1344"/>
        <w:rPr>
          <w:sz w:val="28"/>
          <w:szCs w:val="28"/>
        </w:rPr>
      </w:pPr>
      <w:r w:rsidRPr="00965EDC">
        <w:rPr>
          <w:sz w:val="28"/>
          <w:szCs w:val="28"/>
        </w:rPr>
        <w:t>La</w:t>
      </w:r>
      <w:r w:rsidRPr="00965EDC">
        <w:rPr>
          <w:spacing w:val="-10"/>
          <w:sz w:val="28"/>
          <w:szCs w:val="28"/>
        </w:rPr>
        <w:t xml:space="preserve"> </w:t>
      </w:r>
      <w:r w:rsidRPr="00965EDC">
        <w:rPr>
          <w:sz w:val="28"/>
          <w:szCs w:val="28"/>
        </w:rPr>
        <w:t>alumna</w:t>
      </w:r>
      <w:r w:rsidRPr="00965EDC">
        <w:rPr>
          <w:spacing w:val="-10"/>
          <w:sz w:val="28"/>
          <w:szCs w:val="28"/>
        </w:rPr>
        <w:t xml:space="preserve"> </w:t>
      </w:r>
      <w:r w:rsidRPr="00965EDC">
        <w:rPr>
          <w:sz w:val="28"/>
          <w:szCs w:val="28"/>
        </w:rPr>
        <w:t>embarazada</w:t>
      </w:r>
      <w:r w:rsidRPr="00965EDC">
        <w:rPr>
          <w:spacing w:val="-10"/>
          <w:sz w:val="28"/>
          <w:szCs w:val="28"/>
        </w:rPr>
        <w:t xml:space="preserve"> </w:t>
      </w:r>
      <w:r w:rsidRPr="00965EDC">
        <w:rPr>
          <w:sz w:val="28"/>
          <w:szCs w:val="28"/>
        </w:rPr>
        <w:t>podrá</w:t>
      </w:r>
      <w:r w:rsidRPr="00965EDC">
        <w:rPr>
          <w:spacing w:val="-11"/>
          <w:sz w:val="28"/>
          <w:szCs w:val="28"/>
        </w:rPr>
        <w:t xml:space="preserve"> </w:t>
      </w:r>
      <w:r w:rsidRPr="00965EDC">
        <w:rPr>
          <w:sz w:val="28"/>
          <w:szCs w:val="28"/>
        </w:rPr>
        <w:t>eximirse</w:t>
      </w:r>
      <w:r w:rsidRPr="00965EDC">
        <w:rPr>
          <w:spacing w:val="80"/>
          <w:sz w:val="28"/>
          <w:szCs w:val="28"/>
        </w:rPr>
        <w:t xml:space="preserve"> </w:t>
      </w:r>
      <w:r w:rsidRPr="00965EDC">
        <w:rPr>
          <w:sz w:val="28"/>
          <w:szCs w:val="28"/>
        </w:rPr>
        <w:t>de</w:t>
      </w:r>
      <w:r w:rsidRPr="00965EDC">
        <w:rPr>
          <w:spacing w:val="-10"/>
          <w:sz w:val="28"/>
          <w:szCs w:val="28"/>
        </w:rPr>
        <w:t xml:space="preserve"> </w:t>
      </w:r>
      <w:r w:rsidRPr="00965EDC">
        <w:rPr>
          <w:sz w:val="28"/>
          <w:szCs w:val="28"/>
        </w:rPr>
        <w:t>educación</w:t>
      </w:r>
      <w:r w:rsidRPr="00965EDC">
        <w:rPr>
          <w:spacing w:val="-10"/>
          <w:sz w:val="28"/>
          <w:szCs w:val="28"/>
        </w:rPr>
        <w:t xml:space="preserve"> </w:t>
      </w:r>
      <w:r w:rsidRPr="00965EDC">
        <w:rPr>
          <w:sz w:val="28"/>
          <w:szCs w:val="28"/>
        </w:rPr>
        <w:t>física</w:t>
      </w:r>
      <w:r w:rsidRPr="00965EDC">
        <w:rPr>
          <w:spacing w:val="-11"/>
          <w:sz w:val="28"/>
          <w:szCs w:val="28"/>
        </w:rPr>
        <w:t xml:space="preserve"> </w:t>
      </w:r>
      <w:r w:rsidRPr="00965EDC">
        <w:rPr>
          <w:sz w:val="28"/>
          <w:szCs w:val="28"/>
        </w:rPr>
        <w:t>hasta</w:t>
      </w:r>
      <w:r w:rsidRPr="00965EDC">
        <w:rPr>
          <w:spacing w:val="-10"/>
          <w:sz w:val="28"/>
          <w:szCs w:val="28"/>
        </w:rPr>
        <w:t xml:space="preserve"> </w:t>
      </w:r>
      <w:r w:rsidRPr="00965EDC">
        <w:rPr>
          <w:sz w:val="28"/>
          <w:szCs w:val="28"/>
        </w:rPr>
        <w:t>el</w:t>
      </w:r>
      <w:r w:rsidRPr="00965EDC">
        <w:rPr>
          <w:spacing w:val="-12"/>
          <w:sz w:val="28"/>
          <w:szCs w:val="28"/>
        </w:rPr>
        <w:t xml:space="preserve"> </w:t>
      </w:r>
      <w:r w:rsidRPr="00965EDC">
        <w:rPr>
          <w:sz w:val="28"/>
          <w:szCs w:val="28"/>
        </w:rPr>
        <w:t>término del puerperio, avalado con certificado médico de su doctor tratante.</w:t>
      </w:r>
    </w:p>
    <w:p w14:paraId="0F4EF10A" w14:textId="75105649" w:rsidR="00AA5A5E" w:rsidRPr="00965EDC" w:rsidRDefault="00024AAD" w:rsidP="00FD483F">
      <w:pPr>
        <w:pStyle w:val="Prrafodelista"/>
        <w:numPr>
          <w:ilvl w:val="1"/>
          <w:numId w:val="9"/>
        </w:numPr>
        <w:tabs>
          <w:tab w:val="left" w:pos="941"/>
          <w:tab w:val="left" w:pos="1007"/>
        </w:tabs>
        <w:spacing w:before="2" w:line="256" w:lineRule="auto"/>
        <w:ind w:left="941" w:right="1342"/>
        <w:rPr>
          <w:sz w:val="28"/>
          <w:szCs w:val="28"/>
        </w:rPr>
      </w:pPr>
      <w:r w:rsidRPr="00965EDC">
        <w:rPr>
          <w:sz w:val="28"/>
          <w:szCs w:val="28"/>
        </w:rPr>
        <w:t>La</w:t>
      </w:r>
      <w:r w:rsidRPr="00965EDC">
        <w:rPr>
          <w:spacing w:val="-13"/>
          <w:sz w:val="28"/>
          <w:szCs w:val="28"/>
        </w:rPr>
        <w:t xml:space="preserve"> </w:t>
      </w:r>
      <w:r w:rsidRPr="00965EDC">
        <w:rPr>
          <w:sz w:val="28"/>
          <w:szCs w:val="28"/>
        </w:rPr>
        <w:t>alumna</w:t>
      </w:r>
      <w:r w:rsidRPr="00965EDC">
        <w:rPr>
          <w:spacing w:val="-13"/>
          <w:sz w:val="28"/>
          <w:szCs w:val="28"/>
        </w:rPr>
        <w:t xml:space="preserve"> </w:t>
      </w:r>
      <w:r w:rsidRPr="00965EDC">
        <w:rPr>
          <w:sz w:val="28"/>
          <w:szCs w:val="28"/>
        </w:rPr>
        <w:t>embarazada</w:t>
      </w:r>
      <w:r w:rsidRPr="00965EDC">
        <w:rPr>
          <w:spacing w:val="-10"/>
          <w:sz w:val="28"/>
          <w:szCs w:val="28"/>
        </w:rPr>
        <w:t xml:space="preserve"> </w:t>
      </w:r>
      <w:r w:rsidRPr="00965EDC">
        <w:rPr>
          <w:sz w:val="28"/>
          <w:szCs w:val="28"/>
        </w:rPr>
        <w:t>y</w:t>
      </w:r>
      <w:r w:rsidRPr="00965EDC">
        <w:rPr>
          <w:spacing w:val="-14"/>
          <w:sz w:val="28"/>
          <w:szCs w:val="28"/>
        </w:rPr>
        <w:t xml:space="preserve"> </w:t>
      </w:r>
      <w:r w:rsidRPr="00965EDC">
        <w:rPr>
          <w:sz w:val="28"/>
          <w:szCs w:val="28"/>
        </w:rPr>
        <w:t>paternidad</w:t>
      </w:r>
      <w:r w:rsidRPr="00965EDC">
        <w:rPr>
          <w:spacing w:val="-13"/>
          <w:sz w:val="28"/>
          <w:szCs w:val="28"/>
        </w:rPr>
        <w:t xml:space="preserve"> </w:t>
      </w:r>
      <w:r w:rsidRPr="00965EDC">
        <w:rPr>
          <w:sz w:val="28"/>
          <w:szCs w:val="28"/>
        </w:rPr>
        <w:t>adolescente</w:t>
      </w:r>
      <w:r w:rsidRPr="00965EDC">
        <w:rPr>
          <w:spacing w:val="-12"/>
          <w:sz w:val="28"/>
          <w:szCs w:val="28"/>
        </w:rPr>
        <w:t xml:space="preserve"> </w:t>
      </w:r>
      <w:r w:rsidRPr="00965EDC">
        <w:rPr>
          <w:sz w:val="28"/>
          <w:szCs w:val="28"/>
        </w:rPr>
        <w:t>podrán</w:t>
      </w:r>
      <w:r w:rsidRPr="00965EDC">
        <w:rPr>
          <w:spacing w:val="-13"/>
          <w:sz w:val="28"/>
          <w:szCs w:val="28"/>
        </w:rPr>
        <w:t xml:space="preserve"> </w:t>
      </w:r>
      <w:r w:rsidRPr="00965EDC">
        <w:rPr>
          <w:sz w:val="28"/>
          <w:szCs w:val="28"/>
        </w:rPr>
        <w:t>participar</w:t>
      </w:r>
      <w:r w:rsidRPr="00965EDC">
        <w:rPr>
          <w:spacing w:val="-17"/>
          <w:sz w:val="28"/>
          <w:szCs w:val="28"/>
        </w:rPr>
        <w:t xml:space="preserve"> </w:t>
      </w:r>
      <w:r w:rsidRPr="00965EDC">
        <w:rPr>
          <w:sz w:val="28"/>
          <w:szCs w:val="28"/>
        </w:rPr>
        <w:t>en</w:t>
      </w:r>
      <w:r w:rsidRPr="00965EDC">
        <w:rPr>
          <w:spacing w:val="-13"/>
          <w:sz w:val="28"/>
          <w:szCs w:val="28"/>
        </w:rPr>
        <w:t xml:space="preserve"> </w:t>
      </w:r>
      <w:r w:rsidRPr="00965EDC">
        <w:rPr>
          <w:sz w:val="28"/>
          <w:szCs w:val="28"/>
        </w:rPr>
        <w:t>todas las</w:t>
      </w:r>
      <w:r w:rsidRPr="00965EDC">
        <w:rPr>
          <w:spacing w:val="-13"/>
          <w:sz w:val="28"/>
          <w:szCs w:val="28"/>
        </w:rPr>
        <w:t xml:space="preserve"> </w:t>
      </w:r>
      <w:r w:rsidRPr="00965EDC">
        <w:rPr>
          <w:sz w:val="28"/>
          <w:szCs w:val="28"/>
        </w:rPr>
        <w:t>actividades</w:t>
      </w:r>
      <w:r w:rsidRPr="00965EDC">
        <w:rPr>
          <w:spacing w:val="-16"/>
          <w:sz w:val="28"/>
          <w:szCs w:val="28"/>
        </w:rPr>
        <w:t xml:space="preserve"> </w:t>
      </w:r>
      <w:r w:rsidRPr="00965EDC">
        <w:rPr>
          <w:sz w:val="28"/>
          <w:szCs w:val="28"/>
        </w:rPr>
        <w:t>extraprogramáticas</w:t>
      </w:r>
      <w:r w:rsidRPr="00965EDC">
        <w:rPr>
          <w:spacing w:val="-16"/>
          <w:sz w:val="28"/>
          <w:szCs w:val="28"/>
        </w:rPr>
        <w:t xml:space="preserve"> </w:t>
      </w:r>
      <w:r w:rsidRPr="00965EDC">
        <w:rPr>
          <w:sz w:val="28"/>
          <w:szCs w:val="28"/>
        </w:rPr>
        <w:t>que</w:t>
      </w:r>
      <w:r w:rsidRPr="00965EDC">
        <w:rPr>
          <w:spacing w:val="-13"/>
          <w:sz w:val="28"/>
          <w:szCs w:val="28"/>
        </w:rPr>
        <w:t xml:space="preserve"> </w:t>
      </w:r>
      <w:r w:rsidRPr="00965EDC">
        <w:rPr>
          <w:sz w:val="28"/>
          <w:szCs w:val="28"/>
        </w:rPr>
        <w:t>se</w:t>
      </w:r>
      <w:r w:rsidRPr="00965EDC">
        <w:rPr>
          <w:spacing w:val="-13"/>
          <w:sz w:val="28"/>
          <w:szCs w:val="28"/>
        </w:rPr>
        <w:t xml:space="preserve"> </w:t>
      </w:r>
      <w:r w:rsidRPr="00965EDC">
        <w:rPr>
          <w:sz w:val="28"/>
          <w:szCs w:val="28"/>
        </w:rPr>
        <w:t>realizan</w:t>
      </w:r>
      <w:r w:rsidRPr="00965EDC">
        <w:rPr>
          <w:spacing w:val="-15"/>
          <w:sz w:val="28"/>
          <w:szCs w:val="28"/>
        </w:rPr>
        <w:t xml:space="preserve"> </w:t>
      </w:r>
      <w:r w:rsidRPr="00965EDC">
        <w:rPr>
          <w:sz w:val="28"/>
          <w:szCs w:val="28"/>
        </w:rPr>
        <w:t>en</w:t>
      </w:r>
      <w:r w:rsidRPr="00965EDC">
        <w:rPr>
          <w:spacing w:val="-15"/>
          <w:sz w:val="28"/>
          <w:szCs w:val="28"/>
        </w:rPr>
        <w:t xml:space="preserve"> </w:t>
      </w:r>
      <w:r w:rsidRPr="00965EDC">
        <w:rPr>
          <w:sz w:val="28"/>
          <w:szCs w:val="28"/>
        </w:rPr>
        <w:t>el</w:t>
      </w:r>
      <w:r w:rsidRPr="00965EDC">
        <w:rPr>
          <w:spacing w:val="-14"/>
          <w:sz w:val="28"/>
          <w:szCs w:val="28"/>
        </w:rPr>
        <w:t xml:space="preserve"> </w:t>
      </w:r>
      <w:r w:rsidRPr="00965EDC">
        <w:rPr>
          <w:sz w:val="28"/>
          <w:szCs w:val="28"/>
        </w:rPr>
        <w:t>interior</w:t>
      </w:r>
      <w:r w:rsidRPr="00965EDC">
        <w:rPr>
          <w:spacing w:val="-14"/>
          <w:sz w:val="28"/>
          <w:szCs w:val="28"/>
        </w:rPr>
        <w:t xml:space="preserve"> </w:t>
      </w:r>
      <w:r w:rsidRPr="00965EDC">
        <w:rPr>
          <w:sz w:val="28"/>
          <w:szCs w:val="28"/>
        </w:rPr>
        <w:t>o</w:t>
      </w:r>
      <w:r w:rsidRPr="00965EDC">
        <w:rPr>
          <w:spacing w:val="-15"/>
          <w:sz w:val="28"/>
          <w:szCs w:val="28"/>
        </w:rPr>
        <w:t xml:space="preserve"> </w:t>
      </w:r>
      <w:r w:rsidRPr="00965EDC">
        <w:rPr>
          <w:sz w:val="28"/>
          <w:szCs w:val="28"/>
        </w:rPr>
        <w:t>exterior</w:t>
      </w:r>
      <w:r w:rsidRPr="00965EDC">
        <w:rPr>
          <w:spacing w:val="-14"/>
          <w:sz w:val="28"/>
          <w:szCs w:val="28"/>
        </w:rPr>
        <w:t xml:space="preserve"> </w:t>
      </w:r>
      <w:r w:rsidRPr="00965EDC">
        <w:rPr>
          <w:sz w:val="28"/>
          <w:szCs w:val="28"/>
        </w:rPr>
        <w:t xml:space="preserve">del </w:t>
      </w:r>
      <w:r w:rsidRPr="00965EDC">
        <w:rPr>
          <w:spacing w:val="-2"/>
          <w:sz w:val="28"/>
          <w:szCs w:val="28"/>
        </w:rPr>
        <w:t>establecimiento.</w:t>
      </w:r>
    </w:p>
    <w:p w14:paraId="6281B3D2" w14:textId="77777777" w:rsidR="00AA5A5E" w:rsidRPr="00965EDC" w:rsidRDefault="00024AAD" w:rsidP="00FD483F">
      <w:pPr>
        <w:pStyle w:val="Prrafodelista"/>
        <w:numPr>
          <w:ilvl w:val="1"/>
          <w:numId w:val="9"/>
        </w:numPr>
        <w:tabs>
          <w:tab w:val="left" w:pos="941"/>
        </w:tabs>
        <w:spacing w:before="8" w:line="256" w:lineRule="auto"/>
        <w:ind w:left="941" w:right="1343"/>
        <w:rPr>
          <w:sz w:val="28"/>
          <w:szCs w:val="28"/>
        </w:rPr>
      </w:pPr>
      <w:r w:rsidRPr="00965EDC">
        <w:rPr>
          <w:sz w:val="28"/>
          <w:szCs w:val="28"/>
        </w:rPr>
        <w:t>La</w:t>
      </w:r>
      <w:r w:rsidRPr="00965EDC">
        <w:rPr>
          <w:spacing w:val="-6"/>
          <w:sz w:val="28"/>
          <w:szCs w:val="28"/>
        </w:rPr>
        <w:t xml:space="preserve"> </w:t>
      </w:r>
      <w:r w:rsidRPr="00965EDC">
        <w:rPr>
          <w:sz w:val="28"/>
          <w:szCs w:val="28"/>
        </w:rPr>
        <w:t>alumna</w:t>
      </w:r>
      <w:r w:rsidRPr="00965EDC">
        <w:rPr>
          <w:spacing w:val="-6"/>
          <w:sz w:val="28"/>
          <w:szCs w:val="28"/>
        </w:rPr>
        <w:t xml:space="preserve"> </w:t>
      </w:r>
      <w:r w:rsidRPr="00965EDC">
        <w:rPr>
          <w:sz w:val="28"/>
          <w:szCs w:val="28"/>
        </w:rPr>
        <w:t>embarazada</w:t>
      </w:r>
      <w:r w:rsidRPr="00965EDC">
        <w:rPr>
          <w:spacing w:val="-5"/>
          <w:sz w:val="28"/>
          <w:szCs w:val="28"/>
        </w:rPr>
        <w:t xml:space="preserve"> </w:t>
      </w:r>
      <w:r w:rsidRPr="00965EDC">
        <w:rPr>
          <w:sz w:val="28"/>
          <w:szCs w:val="28"/>
        </w:rPr>
        <w:t>y</w:t>
      </w:r>
      <w:r w:rsidRPr="00965EDC">
        <w:rPr>
          <w:spacing w:val="-6"/>
          <w:sz w:val="28"/>
          <w:szCs w:val="28"/>
        </w:rPr>
        <w:t xml:space="preserve"> </w:t>
      </w:r>
      <w:r w:rsidRPr="00965EDC">
        <w:rPr>
          <w:sz w:val="28"/>
          <w:szCs w:val="28"/>
        </w:rPr>
        <w:t>paternidad</w:t>
      </w:r>
      <w:r w:rsidRPr="00965EDC">
        <w:rPr>
          <w:spacing w:val="-6"/>
          <w:sz w:val="28"/>
          <w:szCs w:val="28"/>
        </w:rPr>
        <w:t xml:space="preserve"> </w:t>
      </w:r>
      <w:r w:rsidRPr="00965EDC">
        <w:rPr>
          <w:sz w:val="28"/>
          <w:szCs w:val="28"/>
        </w:rPr>
        <w:t>adolescente</w:t>
      </w:r>
      <w:r w:rsidRPr="00965EDC">
        <w:rPr>
          <w:spacing w:val="-5"/>
          <w:sz w:val="28"/>
          <w:szCs w:val="28"/>
        </w:rPr>
        <w:t xml:space="preserve"> </w:t>
      </w:r>
      <w:r w:rsidRPr="00965EDC">
        <w:rPr>
          <w:sz w:val="28"/>
          <w:szCs w:val="28"/>
        </w:rPr>
        <w:t>podrán</w:t>
      </w:r>
      <w:r w:rsidRPr="00965EDC">
        <w:rPr>
          <w:spacing w:val="-5"/>
          <w:sz w:val="28"/>
          <w:szCs w:val="28"/>
        </w:rPr>
        <w:t xml:space="preserve"> </w:t>
      </w:r>
      <w:r w:rsidRPr="00965EDC">
        <w:rPr>
          <w:sz w:val="28"/>
          <w:szCs w:val="28"/>
        </w:rPr>
        <w:t>participar</w:t>
      </w:r>
      <w:r w:rsidRPr="00965EDC">
        <w:rPr>
          <w:spacing w:val="-7"/>
          <w:sz w:val="28"/>
          <w:szCs w:val="28"/>
        </w:rPr>
        <w:t xml:space="preserve"> </w:t>
      </w:r>
      <w:r w:rsidRPr="00965EDC">
        <w:rPr>
          <w:sz w:val="28"/>
          <w:szCs w:val="28"/>
        </w:rPr>
        <w:t>en</w:t>
      </w:r>
      <w:r w:rsidRPr="00965EDC">
        <w:rPr>
          <w:spacing w:val="-6"/>
          <w:sz w:val="28"/>
          <w:szCs w:val="28"/>
        </w:rPr>
        <w:t xml:space="preserve"> </w:t>
      </w:r>
      <w:r w:rsidRPr="00965EDC">
        <w:rPr>
          <w:sz w:val="28"/>
          <w:szCs w:val="28"/>
        </w:rPr>
        <w:t>todos los talleres que</w:t>
      </w:r>
      <w:r w:rsidRPr="00965EDC">
        <w:rPr>
          <w:spacing w:val="80"/>
          <w:sz w:val="28"/>
          <w:szCs w:val="28"/>
        </w:rPr>
        <w:t xml:space="preserve"> </w:t>
      </w:r>
      <w:r w:rsidRPr="00965EDC">
        <w:rPr>
          <w:sz w:val="28"/>
          <w:szCs w:val="28"/>
        </w:rPr>
        <w:t>realiza el establecimiento.</w:t>
      </w:r>
    </w:p>
    <w:p w14:paraId="24DC590E" w14:textId="77777777" w:rsidR="00AA5A5E" w:rsidRPr="00965EDC" w:rsidRDefault="00024AAD" w:rsidP="00FD483F">
      <w:pPr>
        <w:pStyle w:val="Prrafodelista"/>
        <w:numPr>
          <w:ilvl w:val="1"/>
          <w:numId w:val="9"/>
        </w:numPr>
        <w:tabs>
          <w:tab w:val="left" w:pos="941"/>
        </w:tabs>
        <w:spacing w:before="3" w:line="256" w:lineRule="auto"/>
        <w:ind w:left="941" w:right="1342"/>
        <w:rPr>
          <w:sz w:val="28"/>
          <w:szCs w:val="28"/>
        </w:rPr>
      </w:pPr>
      <w:r w:rsidRPr="00965EDC">
        <w:rPr>
          <w:sz w:val="28"/>
          <w:szCs w:val="28"/>
        </w:rPr>
        <w:t>La</w:t>
      </w:r>
      <w:r w:rsidRPr="00965EDC">
        <w:rPr>
          <w:spacing w:val="-10"/>
          <w:sz w:val="28"/>
          <w:szCs w:val="28"/>
        </w:rPr>
        <w:t xml:space="preserve"> </w:t>
      </w:r>
      <w:r w:rsidRPr="00965EDC">
        <w:rPr>
          <w:sz w:val="28"/>
          <w:szCs w:val="28"/>
        </w:rPr>
        <w:t>profesora</w:t>
      </w:r>
      <w:r w:rsidRPr="00965EDC">
        <w:rPr>
          <w:spacing w:val="-11"/>
          <w:sz w:val="28"/>
          <w:szCs w:val="28"/>
        </w:rPr>
        <w:t xml:space="preserve"> </w:t>
      </w:r>
      <w:r w:rsidRPr="00965EDC">
        <w:rPr>
          <w:sz w:val="28"/>
          <w:szCs w:val="28"/>
        </w:rPr>
        <w:t>jefa</w:t>
      </w:r>
      <w:r w:rsidRPr="00965EDC">
        <w:rPr>
          <w:spacing w:val="-10"/>
          <w:sz w:val="28"/>
          <w:szCs w:val="28"/>
        </w:rPr>
        <w:t xml:space="preserve"> </w:t>
      </w:r>
      <w:r w:rsidRPr="00965EDC">
        <w:rPr>
          <w:sz w:val="28"/>
          <w:szCs w:val="28"/>
        </w:rPr>
        <w:t>informará</w:t>
      </w:r>
      <w:r w:rsidRPr="00965EDC">
        <w:rPr>
          <w:spacing w:val="-13"/>
          <w:sz w:val="28"/>
          <w:szCs w:val="28"/>
        </w:rPr>
        <w:t xml:space="preserve"> </w:t>
      </w:r>
      <w:r w:rsidRPr="00965EDC">
        <w:rPr>
          <w:sz w:val="28"/>
          <w:szCs w:val="28"/>
        </w:rPr>
        <w:t>a</w:t>
      </w:r>
      <w:r w:rsidRPr="00965EDC">
        <w:rPr>
          <w:spacing w:val="-10"/>
          <w:sz w:val="28"/>
          <w:szCs w:val="28"/>
        </w:rPr>
        <w:t xml:space="preserve"> </w:t>
      </w:r>
      <w:r w:rsidRPr="00965EDC">
        <w:rPr>
          <w:sz w:val="28"/>
          <w:szCs w:val="28"/>
        </w:rPr>
        <w:t>la</w:t>
      </w:r>
      <w:r w:rsidRPr="00965EDC">
        <w:rPr>
          <w:spacing w:val="-11"/>
          <w:sz w:val="28"/>
          <w:szCs w:val="28"/>
        </w:rPr>
        <w:t xml:space="preserve"> </w:t>
      </w:r>
      <w:r w:rsidRPr="00965EDC">
        <w:rPr>
          <w:sz w:val="28"/>
          <w:szCs w:val="28"/>
        </w:rPr>
        <w:t>inspectora</w:t>
      </w:r>
      <w:r w:rsidRPr="00965EDC">
        <w:rPr>
          <w:spacing w:val="-13"/>
          <w:sz w:val="28"/>
          <w:szCs w:val="28"/>
        </w:rPr>
        <w:t xml:space="preserve"> </w:t>
      </w:r>
      <w:r w:rsidRPr="00965EDC">
        <w:rPr>
          <w:sz w:val="28"/>
          <w:szCs w:val="28"/>
        </w:rPr>
        <w:t>general,</w:t>
      </w:r>
      <w:r w:rsidRPr="00965EDC">
        <w:rPr>
          <w:spacing w:val="-11"/>
          <w:sz w:val="28"/>
          <w:szCs w:val="28"/>
        </w:rPr>
        <w:t xml:space="preserve"> </w:t>
      </w:r>
      <w:r w:rsidRPr="00965EDC">
        <w:rPr>
          <w:sz w:val="28"/>
          <w:szCs w:val="28"/>
        </w:rPr>
        <w:t>si</w:t>
      </w:r>
      <w:r w:rsidRPr="00965EDC">
        <w:rPr>
          <w:spacing w:val="-12"/>
          <w:sz w:val="28"/>
          <w:szCs w:val="28"/>
        </w:rPr>
        <w:t xml:space="preserve"> </w:t>
      </w:r>
      <w:r w:rsidRPr="00965EDC">
        <w:rPr>
          <w:sz w:val="28"/>
          <w:szCs w:val="28"/>
        </w:rPr>
        <w:t>la</w:t>
      </w:r>
      <w:r w:rsidRPr="00965EDC">
        <w:rPr>
          <w:spacing w:val="-13"/>
          <w:sz w:val="28"/>
          <w:szCs w:val="28"/>
        </w:rPr>
        <w:t xml:space="preserve"> </w:t>
      </w:r>
      <w:r w:rsidRPr="00965EDC">
        <w:rPr>
          <w:sz w:val="28"/>
          <w:szCs w:val="28"/>
        </w:rPr>
        <w:t>alumna</w:t>
      </w:r>
      <w:r w:rsidRPr="00965EDC">
        <w:rPr>
          <w:spacing w:val="-10"/>
          <w:sz w:val="28"/>
          <w:szCs w:val="28"/>
        </w:rPr>
        <w:t xml:space="preserve"> </w:t>
      </w:r>
      <w:r w:rsidRPr="00965EDC">
        <w:rPr>
          <w:sz w:val="28"/>
          <w:szCs w:val="28"/>
        </w:rPr>
        <w:t>embarazada en recreo decide ocupar otras dependencias del</w:t>
      </w:r>
      <w:r w:rsidRPr="00965EDC">
        <w:rPr>
          <w:spacing w:val="80"/>
          <w:sz w:val="28"/>
          <w:szCs w:val="28"/>
        </w:rPr>
        <w:t xml:space="preserve"> </w:t>
      </w:r>
      <w:r w:rsidRPr="00965EDC">
        <w:rPr>
          <w:sz w:val="28"/>
          <w:szCs w:val="28"/>
        </w:rPr>
        <w:t>establecimiento como biblioteca o sala ce computación.</w:t>
      </w:r>
    </w:p>
    <w:p w14:paraId="345138CA" w14:textId="77777777" w:rsidR="00AA5A5E" w:rsidRPr="00965EDC" w:rsidRDefault="00024AAD" w:rsidP="00FD483F">
      <w:pPr>
        <w:pStyle w:val="Prrafodelista"/>
        <w:numPr>
          <w:ilvl w:val="1"/>
          <w:numId w:val="9"/>
        </w:numPr>
        <w:tabs>
          <w:tab w:val="left" w:pos="941"/>
        </w:tabs>
        <w:spacing w:before="5" w:line="256" w:lineRule="auto"/>
        <w:ind w:left="941" w:right="1346"/>
        <w:rPr>
          <w:sz w:val="28"/>
          <w:szCs w:val="28"/>
        </w:rPr>
      </w:pPr>
      <w:r w:rsidRPr="00965EDC">
        <w:rPr>
          <w:sz w:val="28"/>
          <w:szCs w:val="28"/>
        </w:rPr>
        <w:t>La</w:t>
      </w:r>
      <w:r w:rsidRPr="00965EDC">
        <w:rPr>
          <w:spacing w:val="-2"/>
          <w:sz w:val="28"/>
          <w:szCs w:val="28"/>
        </w:rPr>
        <w:t xml:space="preserve"> </w:t>
      </w:r>
      <w:r w:rsidRPr="00965EDC">
        <w:rPr>
          <w:sz w:val="28"/>
          <w:szCs w:val="28"/>
        </w:rPr>
        <w:t>profesora jefa</w:t>
      </w:r>
      <w:r w:rsidRPr="00965EDC">
        <w:rPr>
          <w:spacing w:val="-2"/>
          <w:sz w:val="28"/>
          <w:szCs w:val="28"/>
        </w:rPr>
        <w:t xml:space="preserve"> </w:t>
      </w:r>
      <w:r w:rsidRPr="00965EDC">
        <w:rPr>
          <w:sz w:val="28"/>
          <w:szCs w:val="28"/>
        </w:rPr>
        <w:t>podrá formar</w:t>
      </w:r>
      <w:r w:rsidRPr="00965EDC">
        <w:rPr>
          <w:spacing w:val="-3"/>
          <w:sz w:val="28"/>
          <w:szCs w:val="28"/>
        </w:rPr>
        <w:t xml:space="preserve"> </w:t>
      </w:r>
      <w:r w:rsidRPr="00965EDC">
        <w:rPr>
          <w:sz w:val="28"/>
          <w:szCs w:val="28"/>
        </w:rPr>
        <w:t>grupos de tutorías con sus compañeros para apoyar a la alumna embrazada con sus actividades</w:t>
      </w:r>
      <w:r w:rsidRPr="00965EDC">
        <w:rPr>
          <w:spacing w:val="80"/>
          <w:sz w:val="28"/>
          <w:szCs w:val="28"/>
        </w:rPr>
        <w:t xml:space="preserve"> </w:t>
      </w:r>
      <w:r w:rsidRPr="00965EDC">
        <w:rPr>
          <w:sz w:val="28"/>
          <w:szCs w:val="28"/>
        </w:rPr>
        <w:t>curriculares.</w:t>
      </w:r>
    </w:p>
    <w:p w14:paraId="2AFC7AE5" w14:textId="77777777" w:rsidR="00AA5A5E" w:rsidRPr="00965EDC" w:rsidRDefault="00024AAD" w:rsidP="00FD483F">
      <w:pPr>
        <w:pStyle w:val="Prrafodelista"/>
        <w:numPr>
          <w:ilvl w:val="1"/>
          <w:numId w:val="9"/>
        </w:numPr>
        <w:tabs>
          <w:tab w:val="left" w:pos="941"/>
        </w:tabs>
        <w:spacing w:before="3" w:line="259" w:lineRule="auto"/>
        <w:ind w:left="941" w:right="1340"/>
        <w:rPr>
          <w:sz w:val="28"/>
          <w:szCs w:val="28"/>
        </w:rPr>
      </w:pPr>
      <w:r w:rsidRPr="00965EDC">
        <w:rPr>
          <w:sz w:val="28"/>
          <w:szCs w:val="28"/>
        </w:rPr>
        <w:t>No hacer exigible el 85% de asistencia durante el año escolar a las estudiantes en estado de embarazo o maternidad. Las inasistencias que tengan como causa directa situaciones derivadas del embarazo, parto, post parto, control de niño sano y enfermedades del hijo menor de un año, se consideran</w:t>
      </w:r>
      <w:r w:rsidRPr="00965EDC">
        <w:rPr>
          <w:spacing w:val="-9"/>
          <w:sz w:val="28"/>
          <w:szCs w:val="28"/>
        </w:rPr>
        <w:t xml:space="preserve"> </w:t>
      </w:r>
      <w:r w:rsidRPr="00965EDC">
        <w:rPr>
          <w:sz w:val="28"/>
          <w:szCs w:val="28"/>
        </w:rPr>
        <w:t>válidas</w:t>
      </w:r>
      <w:r w:rsidRPr="00965EDC">
        <w:rPr>
          <w:spacing w:val="-10"/>
          <w:sz w:val="28"/>
          <w:szCs w:val="28"/>
        </w:rPr>
        <w:t xml:space="preserve"> </w:t>
      </w:r>
      <w:r w:rsidRPr="00965EDC">
        <w:rPr>
          <w:sz w:val="28"/>
          <w:szCs w:val="28"/>
        </w:rPr>
        <w:t>al</w:t>
      </w:r>
      <w:r w:rsidRPr="00965EDC">
        <w:rPr>
          <w:spacing w:val="-10"/>
          <w:sz w:val="28"/>
          <w:szCs w:val="28"/>
        </w:rPr>
        <w:t xml:space="preserve"> </w:t>
      </w:r>
      <w:r w:rsidRPr="00965EDC">
        <w:rPr>
          <w:sz w:val="28"/>
          <w:szCs w:val="28"/>
        </w:rPr>
        <w:t>presentar</w:t>
      </w:r>
      <w:r w:rsidRPr="00965EDC">
        <w:rPr>
          <w:spacing w:val="-10"/>
          <w:sz w:val="28"/>
          <w:szCs w:val="28"/>
        </w:rPr>
        <w:t xml:space="preserve"> </w:t>
      </w:r>
      <w:r w:rsidRPr="00965EDC">
        <w:rPr>
          <w:sz w:val="28"/>
          <w:szCs w:val="28"/>
        </w:rPr>
        <w:t>certificado</w:t>
      </w:r>
      <w:r w:rsidRPr="00965EDC">
        <w:rPr>
          <w:spacing w:val="-10"/>
          <w:sz w:val="28"/>
          <w:szCs w:val="28"/>
        </w:rPr>
        <w:t xml:space="preserve"> </w:t>
      </w:r>
      <w:r w:rsidRPr="00965EDC">
        <w:rPr>
          <w:sz w:val="28"/>
          <w:szCs w:val="28"/>
        </w:rPr>
        <w:t>médico,</w:t>
      </w:r>
      <w:r w:rsidRPr="00965EDC">
        <w:rPr>
          <w:spacing w:val="-9"/>
          <w:sz w:val="28"/>
          <w:szCs w:val="28"/>
        </w:rPr>
        <w:t xml:space="preserve"> </w:t>
      </w:r>
      <w:r w:rsidRPr="00965EDC">
        <w:rPr>
          <w:sz w:val="28"/>
          <w:szCs w:val="28"/>
        </w:rPr>
        <w:t>carné</w:t>
      </w:r>
      <w:r w:rsidRPr="00965EDC">
        <w:rPr>
          <w:spacing w:val="-9"/>
          <w:sz w:val="28"/>
          <w:szCs w:val="28"/>
        </w:rPr>
        <w:t xml:space="preserve"> </w:t>
      </w:r>
      <w:r w:rsidRPr="00965EDC">
        <w:rPr>
          <w:sz w:val="28"/>
          <w:szCs w:val="28"/>
        </w:rPr>
        <w:t>de</w:t>
      </w:r>
      <w:r w:rsidRPr="00965EDC">
        <w:rPr>
          <w:spacing w:val="-9"/>
          <w:sz w:val="28"/>
          <w:szCs w:val="28"/>
        </w:rPr>
        <w:t xml:space="preserve"> </w:t>
      </w:r>
      <w:r w:rsidRPr="00965EDC">
        <w:rPr>
          <w:sz w:val="28"/>
          <w:szCs w:val="28"/>
        </w:rPr>
        <w:t>salud,</w:t>
      </w:r>
      <w:r w:rsidRPr="00965EDC">
        <w:rPr>
          <w:spacing w:val="-9"/>
          <w:sz w:val="28"/>
          <w:szCs w:val="28"/>
        </w:rPr>
        <w:t xml:space="preserve"> </w:t>
      </w:r>
      <w:r w:rsidRPr="00965EDC">
        <w:rPr>
          <w:sz w:val="28"/>
          <w:szCs w:val="28"/>
        </w:rPr>
        <w:t>tarjeta</w:t>
      </w:r>
      <w:r w:rsidRPr="00965EDC">
        <w:rPr>
          <w:spacing w:val="-9"/>
          <w:sz w:val="28"/>
          <w:szCs w:val="28"/>
        </w:rPr>
        <w:t xml:space="preserve"> </w:t>
      </w:r>
      <w:r w:rsidRPr="00965EDC">
        <w:rPr>
          <w:sz w:val="28"/>
          <w:szCs w:val="28"/>
        </w:rPr>
        <w:t>de control</w:t>
      </w:r>
      <w:r w:rsidRPr="00965EDC">
        <w:rPr>
          <w:spacing w:val="-12"/>
          <w:sz w:val="28"/>
          <w:szCs w:val="28"/>
        </w:rPr>
        <w:t xml:space="preserve"> </w:t>
      </w:r>
      <w:r w:rsidRPr="00965EDC">
        <w:rPr>
          <w:sz w:val="28"/>
          <w:szCs w:val="28"/>
        </w:rPr>
        <w:t>u</w:t>
      </w:r>
      <w:r w:rsidRPr="00965EDC">
        <w:rPr>
          <w:spacing w:val="-13"/>
          <w:sz w:val="28"/>
          <w:szCs w:val="28"/>
        </w:rPr>
        <w:t xml:space="preserve"> </w:t>
      </w:r>
      <w:r w:rsidRPr="00965EDC">
        <w:rPr>
          <w:sz w:val="28"/>
          <w:szCs w:val="28"/>
        </w:rPr>
        <w:t>otro</w:t>
      </w:r>
      <w:r w:rsidRPr="00965EDC">
        <w:rPr>
          <w:spacing w:val="-11"/>
          <w:sz w:val="28"/>
          <w:szCs w:val="28"/>
        </w:rPr>
        <w:t xml:space="preserve"> </w:t>
      </w:r>
      <w:r w:rsidRPr="00965EDC">
        <w:rPr>
          <w:sz w:val="28"/>
          <w:szCs w:val="28"/>
        </w:rPr>
        <w:t>documento</w:t>
      </w:r>
      <w:r w:rsidRPr="00965EDC">
        <w:rPr>
          <w:spacing w:val="-10"/>
          <w:sz w:val="28"/>
          <w:szCs w:val="28"/>
        </w:rPr>
        <w:t xml:space="preserve"> </w:t>
      </w:r>
      <w:r w:rsidRPr="00965EDC">
        <w:rPr>
          <w:sz w:val="28"/>
          <w:szCs w:val="28"/>
        </w:rPr>
        <w:t>que</w:t>
      </w:r>
      <w:r w:rsidRPr="00965EDC">
        <w:rPr>
          <w:spacing w:val="-10"/>
          <w:sz w:val="28"/>
          <w:szCs w:val="28"/>
        </w:rPr>
        <w:t xml:space="preserve"> </w:t>
      </w:r>
      <w:r w:rsidRPr="00965EDC">
        <w:rPr>
          <w:sz w:val="28"/>
          <w:szCs w:val="28"/>
        </w:rPr>
        <w:t>indique</w:t>
      </w:r>
      <w:r w:rsidRPr="00965EDC">
        <w:rPr>
          <w:spacing w:val="-10"/>
          <w:sz w:val="28"/>
          <w:szCs w:val="28"/>
        </w:rPr>
        <w:t xml:space="preserve"> </w:t>
      </w:r>
      <w:r w:rsidRPr="00965EDC">
        <w:rPr>
          <w:sz w:val="28"/>
          <w:szCs w:val="28"/>
        </w:rPr>
        <w:t>las</w:t>
      </w:r>
      <w:r w:rsidRPr="00965EDC">
        <w:rPr>
          <w:spacing w:val="-11"/>
          <w:sz w:val="28"/>
          <w:szCs w:val="28"/>
        </w:rPr>
        <w:t xml:space="preserve"> </w:t>
      </w:r>
      <w:r w:rsidRPr="00965EDC">
        <w:rPr>
          <w:sz w:val="28"/>
          <w:szCs w:val="28"/>
        </w:rPr>
        <w:t>razones</w:t>
      </w:r>
      <w:r w:rsidRPr="00965EDC">
        <w:rPr>
          <w:spacing w:val="-11"/>
          <w:sz w:val="28"/>
          <w:szCs w:val="28"/>
        </w:rPr>
        <w:t xml:space="preserve"> </w:t>
      </w:r>
      <w:r w:rsidRPr="00965EDC">
        <w:rPr>
          <w:sz w:val="28"/>
          <w:szCs w:val="28"/>
        </w:rPr>
        <w:t>médicas</w:t>
      </w:r>
      <w:r w:rsidRPr="00965EDC">
        <w:rPr>
          <w:spacing w:val="-13"/>
          <w:sz w:val="28"/>
          <w:szCs w:val="28"/>
        </w:rPr>
        <w:t xml:space="preserve"> </w:t>
      </w:r>
      <w:r w:rsidRPr="00965EDC">
        <w:rPr>
          <w:sz w:val="28"/>
          <w:szCs w:val="28"/>
        </w:rPr>
        <w:t>de</w:t>
      </w:r>
      <w:r w:rsidRPr="00965EDC">
        <w:rPr>
          <w:spacing w:val="-10"/>
          <w:sz w:val="28"/>
          <w:szCs w:val="28"/>
        </w:rPr>
        <w:t xml:space="preserve"> </w:t>
      </w:r>
      <w:r w:rsidRPr="00965EDC">
        <w:rPr>
          <w:sz w:val="28"/>
          <w:szCs w:val="28"/>
        </w:rPr>
        <w:t>la</w:t>
      </w:r>
      <w:r w:rsidRPr="00965EDC">
        <w:rPr>
          <w:spacing w:val="-11"/>
          <w:sz w:val="28"/>
          <w:szCs w:val="28"/>
        </w:rPr>
        <w:t xml:space="preserve"> </w:t>
      </w:r>
      <w:r w:rsidRPr="00965EDC">
        <w:rPr>
          <w:sz w:val="28"/>
          <w:szCs w:val="28"/>
        </w:rPr>
        <w:t>inasistencia.</w:t>
      </w:r>
    </w:p>
    <w:p w14:paraId="3303710B" w14:textId="0ECB213D" w:rsidR="00AA5A5E" w:rsidRPr="00965EDC" w:rsidRDefault="00024AAD" w:rsidP="00FD483F">
      <w:pPr>
        <w:pStyle w:val="Prrafodelista"/>
        <w:numPr>
          <w:ilvl w:val="1"/>
          <w:numId w:val="9"/>
        </w:numPr>
        <w:tabs>
          <w:tab w:val="left" w:pos="941"/>
          <w:tab w:val="left" w:pos="1007"/>
        </w:tabs>
        <w:spacing w:line="256" w:lineRule="auto"/>
        <w:ind w:left="941" w:right="1344"/>
        <w:rPr>
          <w:sz w:val="28"/>
          <w:szCs w:val="28"/>
        </w:rPr>
      </w:pPr>
      <w:r w:rsidRPr="00965EDC">
        <w:rPr>
          <w:sz w:val="28"/>
          <w:szCs w:val="28"/>
        </w:rPr>
        <w:t xml:space="preserve">Se llevará una planilla con los registros de asistencia, salida o entrada del </w:t>
      </w:r>
      <w:r w:rsidRPr="00965EDC">
        <w:rPr>
          <w:spacing w:val="-2"/>
          <w:sz w:val="28"/>
          <w:szCs w:val="28"/>
        </w:rPr>
        <w:t>estudiante.</w:t>
      </w:r>
    </w:p>
    <w:p w14:paraId="26148246" w14:textId="21C6D83C" w:rsidR="00AA5A5E" w:rsidRDefault="00024AAD" w:rsidP="00FD483F">
      <w:pPr>
        <w:pStyle w:val="Prrafodelista"/>
        <w:numPr>
          <w:ilvl w:val="1"/>
          <w:numId w:val="9"/>
        </w:numPr>
        <w:tabs>
          <w:tab w:val="left" w:pos="941"/>
          <w:tab w:val="left" w:pos="1007"/>
        </w:tabs>
        <w:spacing w:before="1" w:line="256" w:lineRule="auto"/>
        <w:ind w:left="941" w:right="1345"/>
        <w:rPr>
          <w:sz w:val="28"/>
          <w:szCs w:val="28"/>
        </w:rPr>
      </w:pPr>
      <w:r w:rsidRPr="00965EDC">
        <w:rPr>
          <w:sz w:val="28"/>
          <w:szCs w:val="28"/>
        </w:rPr>
        <w:t>A</w:t>
      </w:r>
      <w:r w:rsidRPr="00965EDC">
        <w:rPr>
          <w:spacing w:val="-6"/>
          <w:sz w:val="28"/>
          <w:szCs w:val="28"/>
        </w:rPr>
        <w:t xml:space="preserve"> </w:t>
      </w:r>
      <w:r w:rsidRPr="00965EDC">
        <w:rPr>
          <w:sz w:val="28"/>
          <w:szCs w:val="28"/>
        </w:rPr>
        <w:t>la</w:t>
      </w:r>
      <w:r w:rsidRPr="00965EDC">
        <w:rPr>
          <w:spacing w:val="-6"/>
          <w:sz w:val="28"/>
          <w:szCs w:val="28"/>
        </w:rPr>
        <w:t xml:space="preserve"> </w:t>
      </w:r>
      <w:r w:rsidRPr="00965EDC">
        <w:rPr>
          <w:sz w:val="28"/>
          <w:szCs w:val="28"/>
        </w:rPr>
        <w:t>estudiante</w:t>
      </w:r>
      <w:r w:rsidRPr="00965EDC">
        <w:rPr>
          <w:spacing w:val="-8"/>
          <w:sz w:val="28"/>
          <w:szCs w:val="28"/>
        </w:rPr>
        <w:t xml:space="preserve"> </w:t>
      </w:r>
      <w:r w:rsidRPr="00965EDC">
        <w:rPr>
          <w:sz w:val="28"/>
          <w:szCs w:val="28"/>
        </w:rPr>
        <w:t>embarazada,</w:t>
      </w:r>
      <w:r w:rsidRPr="00965EDC">
        <w:rPr>
          <w:spacing w:val="-6"/>
          <w:sz w:val="28"/>
          <w:szCs w:val="28"/>
        </w:rPr>
        <w:t xml:space="preserve"> </w:t>
      </w:r>
      <w:r w:rsidRPr="00965EDC">
        <w:rPr>
          <w:sz w:val="28"/>
          <w:szCs w:val="28"/>
        </w:rPr>
        <w:t>tendrá</w:t>
      </w:r>
      <w:r w:rsidRPr="00965EDC">
        <w:rPr>
          <w:spacing w:val="-9"/>
          <w:sz w:val="28"/>
          <w:szCs w:val="28"/>
        </w:rPr>
        <w:t xml:space="preserve"> </w:t>
      </w:r>
      <w:r w:rsidRPr="00965EDC">
        <w:rPr>
          <w:sz w:val="28"/>
          <w:szCs w:val="28"/>
        </w:rPr>
        <w:t>precaución</w:t>
      </w:r>
      <w:r w:rsidRPr="00965EDC">
        <w:rPr>
          <w:spacing w:val="-6"/>
          <w:sz w:val="28"/>
          <w:szCs w:val="28"/>
        </w:rPr>
        <w:t xml:space="preserve"> </w:t>
      </w:r>
      <w:r w:rsidRPr="00965EDC">
        <w:rPr>
          <w:sz w:val="28"/>
          <w:szCs w:val="28"/>
        </w:rPr>
        <w:t>en</w:t>
      </w:r>
      <w:r w:rsidRPr="00965EDC">
        <w:rPr>
          <w:spacing w:val="-6"/>
          <w:sz w:val="28"/>
          <w:szCs w:val="28"/>
        </w:rPr>
        <w:t xml:space="preserve"> </w:t>
      </w:r>
      <w:r w:rsidRPr="00965EDC">
        <w:rPr>
          <w:sz w:val="28"/>
          <w:szCs w:val="28"/>
        </w:rPr>
        <w:t>no</w:t>
      </w:r>
      <w:r w:rsidRPr="00965EDC">
        <w:rPr>
          <w:spacing w:val="-8"/>
          <w:sz w:val="28"/>
          <w:szCs w:val="28"/>
        </w:rPr>
        <w:t xml:space="preserve"> </w:t>
      </w:r>
      <w:r w:rsidRPr="00965EDC">
        <w:rPr>
          <w:sz w:val="28"/>
          <w:szCs w:val="28"/>
        </w:rPr>
        <w:t>estar</w:t>
      </w:r>
      <w:r w:rsidRPr="00965EDC">
        <w:rPr>
          <w:spacing w:val="-7"/>
          <w:sz w:val="28"/>
          <w:szCs w:val="28"/>
        </w:rPr>
        <w:t xml:space="preserve"> </w:t>
      </w:r>
      <w:r w:rsidRPr="00965EDC">
        <w:rPr>
          <w:sz w:val="28"/>
          <w:szCs w:val="28"/>
        </w:rPr>
        <w:t>en</w:t>
      </w:r>
      <w:r w:rsidRPr="00965EDC">
        <w:rPr>
          <w:spacing w:val="-6"/>
          <w:sz w:val="28"/>
          <w:szCs w:val="28"/>
        </w:rPr>
        <w:t xml:space="preserve"> </w:t>
      </w:r>
      <w:r w:rsidRPr="00965EDC">
        <w:rPr>
          <w:sz w:val="28"/>
          <w:szCs w:val="28"/>
        </w:rPr>
        <w:t>contacto</w:t>
      </w:r>
      <w:r w:rsidRPr="00965EDC">
        <w:rPr>
          <w:spacing w:val="-5"/>
          <w:sz w:val="28"/>
          <w:szCs w:val="28"/>
        </w:rPr>
        <w:t xml:space="preserve"> </w:t>
      </w:r>
      <w:r w:rsidRPr="00965EDC">
        <w:rPr>
          <w:sz w:val="28"/>
          <w:szCs w:val="28"/>
        </w:rPr>
        <w:t>con elementos nocivos, tóxicos o situaciones de riesgo.</w:t>
      </w:r>
    </w:p>
    <w:p w14:paraId="0FD00FE0" w14:textId="77777777" w:rsidR="0063325F" w:rsidRDefault="0063325F" w:rsidP="00CE36AE">
      <w:pPr>
        <w:tabs>
          <w:tab w:val="left" w:pos="941"/>
          <w:tab w:val="left" w:pos="1007"/>
        </w:tabs>
        <w:spacing w:before="1" w:line="256" w:lineRule="auto"/>
        <w:ind w:right="1345"/>
        <w:rPr>
          <w:sz w:val="28"/>
          <w:szCs w:val="28"/>
        </w:rPr>
      </w:pPr>
    </w:p>
    <w:p w14:paraId="666E2964" w14:textId="77777777" w:rsidR="00CE36AE" w:rsidRDefault="00CE36AE" w:rsidP="00CE36AE">
      <w:pPr>
        <w:tabs>
          <w:tab w:val="left" w:pos="941"/>
          <w:tab w:val="left" w:pos="1007"/>
        </w:tabs>
        <w:spacing w:before="1" w:line="256" w:lineRule="auto"/>
        <w:ind w:right="1345"/>
        <w:rPr>
          <w:sz w:val="28"/>
          <w:szCs w:val="28"/>
        </w:rPr>
      </w:pPr>
    </w:p>
    <w:p w14:paraId="70DC0E14" w14:textId="77777777" w:rsidR="00CE36AE" w:rsidRDefault="00CE36AE" w:rsidP="00CE36AE">
      <w:pPr>
        <w:tabs>
          <w:tab w:val="left" w:pos="941"/>
          <w:tab w:val="left" w:pos="1007"/>
        </w:tabs>
        <w:spacing w:before="1" w:line="256" w:lineRule="auto"/>
        <w:ind w:right="1345"/>
        <w:rPr>
          <w:sz w:val="28"/>
          <w:szCs w:val="28"/>
        </w:rPr>
      </w:pPr>
    </w:p>
    <w:p w14:paraId="301FD8FE" w14:textId="77777777" w:rsidR="00CE36AE" w:rsidRDefault="00CE36AE" w:rsidP="00CE36AE">
      <w:pPr>
        <w:tabs>
          <w:tab w:val="left" w:pos="941"/>
          <w:tab w:val="left" w:pos="1007"/>
        </w:tabs>
        <w:spacing w:before="1" w:line="256" w:lineRule="auto"/>
        <w:ind w:right="1345"/>
        <w:rPr>
          <w:sz w:val="28"/>
          <w:szCs w:val="28"/>
        </w:rPr>
      </w:pPr>
    </w:p>
    <w:p w14:paraId="7F93BAE4" w14:textId="77777777" w:rsidR="00CE36AE" w:rsidRDefault="00CE36AE" w:rsidP="00CE36AE">
      <w:pPr>
        <w:tabs>
          <w:tab w:val="left" w:pos="941"/>
          <w:tab w:val="left" w:pos="1007"/>
        </w:tabs>
        <w:spacing w:before="1" w:line="256" w:lineRule="auto"/>
        <w:ind w:right="1345"/>
        <w:rPr>
          <w:sz w:val="28"/>
          <w:szCs w:val="28"/>
        </w:rPr>
      </w:pPr>
    </w:p>
    <w:p w14:paraId="7E575CD6" w14:textId="77777777" w:rsidR="00CE36AE" w:rsidRPr="00CE36AE" w:rsidRDefault="00CE36AE" w:rsidP="00CE36AE">
      <w:pPr>
        <w:tabs>
          <w:tab w:val="left" w:pos="941"/>
          <w:tab w:val="left" w:pos="1007"/>
        </w:tabs>
        <w:spacing w:before="1" w:line="256" w:lineRule="auto"/>
        <w:ind w:right="1345"/>
        <w:rPr>
          <w:sz w:val="28"/>
          <w:szCs w:val="28"/>
        </w:rPr>
      </w:pPr>
    </w:p>
    <w:p w14:paraId="7BD671A5" w14:textId="77777777" w:rsidR="00AA5A5E" w:rsidRPr="00965EDC" w:rsidRDefault="00024AAD" w:rsidP="00FD483F">
      <w:pPr>
        <w:pStyle w:val="Prrafodelista"/>
        <w:numPr>
          <w:ilvl w:val="1"/>
          <w:numId w:val="9"/>
        </w:numPr>
        <w:tabs>
          <w:tab w:val="left" w:pos="941"/>
        </w:tabs>
        <w:spacing w:before="3" w:line="256" w:lineRule="auto"/>
        <w:ind w:left="941" w:right="1343"/>
        <w:rPr>
          <w:sz w:val="28"/>
          <w:szCs w:val="28"/>
        </w:rPr>
      </w:pPr>
      <w:r w:rsidRPr="00965EDC">
        <w:rPr>
          <w:sz w:val="28"/>
          <w:szCs w:val="28"/>
        </w:rPr>
        <w:t>La inspectora general informará a la directora del establecimiento sobre la situación de la alumna.</w:t>
      </w:r>
    </w:p>
    <w:p w14:paraId="6CD2CC50" w14:textId="77777777" w:rsidR="00AA5A5E" w:rsidRPr="00965EDC" w:rsidRDefault="00024AAD" w:rsidP="00FD483F">
      <w:pPr>
        <w:pStyle w:val="Prrafodelista"/>
        <w:numPr>
          <w:ilvl w:val="1"/>
          <w:numId w:val="9"/>
        </w:numPr>
        <w:tabs>
          <w:tab w:val="left" w:pos="941"/>
        </w:tabs>
        <w:spacing w:before="3" w:line="256" w:lineRule="auto"/>
        <w:ind w:left="941" w:right="1343"/>
        <w:rPr>
          <w:sz w:val="28"/>
          <w:szCs w:val="28"/>
        </w:rPr>
      </w:pPr>
      <w:r w:rsidRPr="00965EDC">
        <w:rPr>
          <w:sz w:val="28"/>
          <w:szCs w:val="28"/>
        </w:rPr>
        <w:t>Se</w:t>
      </w:r>
      <w:r w:rsidRPr="00965EDC">
        <w:rPr>
          <w:spacing w:val="-6"/>
          <w:sz w:val="28"/>
          <w:szCs w:val="28"/>
        </w:rPr>
        <w:t xml:space="preserve"> </w:t>
      </w:r>
      <w:r w:rsidRPr="00965EDC">
        <w:rPr>
          <w:sz w:val="28"/>
          <w:szCs w:val="28"/>
        </w:rPr>
        <w:t>les</w:t>
      </w:r>
      <w:r w:rsidRPr="00965EDC">
        <w:rPr>
          <w:spacing w:val="-6"/>
          <w:sz w:val="28"/>
          <w:szCs w:val="28"/>
        </w:rPr>
        <w:t xml:space="preserve"> </w:t>
      </w:r>
      <w:r w:rsidRPr="00965EDC">
        <w:rPr>
          <w:sz w:val="28"/>
          <w:szCs w:val="28"/>
        </w:rPr>
        <w:t>respetarán</w:t>
      </w:r>
      <w:r w:rsidRPr="00965EDC">
        <w:rPr>
          <w:spacing w:val="-7"/>
          <w:sz w:val="28"/>
          <w:szCs w:val="28"/>
        </w:rPr>
        <w:t xml:space="preserve"> </w:t>
      </w:r>
      <w:r w:rsidRPr="00965EDC">
        <w:rPr>
          <w:sz w:val="28"/>
          <w:szCs w:val="28"/>
        </w:rPr>
        <w:t>y</w:t>
      </w:r>
      <w:r w:rsidRPr="00965EDC">
        <w:rPr>
          <w:spacing w:val="-8"/>
          <w:sz w:val="28"/>
          <w:szCs w:val="28"/>
        </w:rPr>
        <w:t xml:space="preserve"> </w:t>
      </w:r>
      <w:r w:rsidRPr="00965EDC">
        <w:rPr>
          <w:sz w:val="28"/>
          <w:szCs w:val="28"/>
        </w:rPr>
        <w:t>habrá</w:t>
      </w:r>
      <w:r w:rsidRPr="00965EDC">
        <w:rPr>
          <w:spacing w:val="-6"/>
          <w:sz w:val="28"/>
          <w:szCs w:val="28"/>
        </w:rPr>
        <w:t xml:space="preserve"> </w:t>
      </w:r>
      <w:r w:rsidRPr="00965EDC">
        <w:rPr>
          <w:sz w:val="28"/>
          <w:szCs w:val="28"/>
        </w:rPr>
        <w:t>flexibilidad</w:t>
      </w:r>
      <w:r w:rsidRPr="00965EDC">
        <w:rPr>
          <w:spacing w:val="-7"/>
          <w:sz w:val="28"/>
          <w:szCs w:val="28"/>
        </w:rPr>
        <w:t xml:space="preserve"> </w:t>
      </w:r>
      <w:r w:rsidRPr="00965EDC">
        <w:rPr>
          <w:sz w:val="28"/>
          <w:szCs w:val="28"/>
        </w:rPr>
        <w:t>a</w:t>
      </w:r>
      <w:r w:rsidRPr="00965EDC">
        <w:rPr>
          <w:spacing w:val="-7"/>
          <w:sz w:val="28"/>
          <w:szCs w:val="28"/>
        </w:rPr>
        <w:t xml:space="preserve"> </w:t>
      </w:r>
      <w:r w:rsidRPr="00965EDC">
        <w:rPr>
          <w:sz w:val="28"/>
          <w:szCs w:val="28"/>
        </w:rPr>
        <w:t>sus</w:t>
      </w:r>
      <w:r w:rsidRPr="00965EDC">
        <w:rPr>
          <w:spacing w:val="-8"/>
          <w:sz w:val="28"/>
          <w:szCs w:val="28"/>
        </w:rPr>
        <w:t xml:space="preserve"> </w:t>
      </w:r>
      <w:r w:rsidRPr="00965EDC">
        <w:rPr>
          <w:sz w:val="28"/>
          <w:szCs w:val="28"/>
        </w:rPr>
        <w:t>controles,</w:t>
      </w:r>
      <w:r w:rsidRPr="00965EDC">
        <w:rPr>
          <w:spacing w:val="-9"/>
          <w:sz w:val="28"/>
          <w:szCs w:val="28"/>
        </w:rPr>
        <w:t xml:space="preserve"> </w:t>
      </w:r>
      <w:r w:rsidRPr="00965EDC">
        <w:rPr>
          <w:sz w:val="28"/>
          <w:szCs w:val="28"/>
        </w:rPr>
        <w:t>horarios</w:t>
      </w:r>
      <w:r w:rsidRPr="00965EDC">
        <w:rPr>
          <w:spacing w:val="-8"/>
          <w:sz w:val="28"/>
          <w:szCs w:val="28"/>
        </w:rPr>
        <w:t xml:space="preserve"> </w:t>
      </w:r>
      <w:r w:rsidRPr="00965EDC">
        <w:rPr>
          <w:sz w:val="28"/>
          <w:szCs w:val="28"/>
        </w:rPr>
        <w:t>de</w:t>
      </w:r>
      <w:r w:rsidRPr="00965EDC">
        <w:rPr>
          <w:spacing w:val="-7"/>
          <w:sz w:val="28"/>
          <w:szCs w:val="28"/>
        </w:rPr>
        <w:t xml:space="preserve"> </w:t>
      </w:r>
      <w:r w:rsidRPr="00965EDC">
        <w:rPr>
          <w:sz w:val="28"/>
          <w:szCs w:val="28"/>
        </w:rPr>
        <w:t>salida</w:t>
      </w:r>
      <w:r w:rsidRPr="00965EDC">
        <w:rPr>
          <w:spacing w:val="-6"/>
          <w:sz w:val="28"/>
          <w:szCs w:val="28"/>
        </w:rPr>
        <w:t xml:space="preserve"> </w:t>
      </w:r>
      <w:r w:rsidRPr="00965EDC">
        <w:rPr>
          <w:sz w:val="28"/>
          <w:szCs w:val="28"/>
        </w:rPr>
        <w:t>y</w:t>
      </w:r>
      <w:r w:rsidRPr="00965EDC">
        <w:rPr>
          <w:spacing w:val="-8"/>
          <w:sz w:val="28"/>
          <w:szCs w:val="28"/>
        </w:rPr>
        <w:t xml:space="preserve"> </w:t>
      </w:r>
      <w:r w:rsidRPr="00965EDC">
        <w:rPr>
          <w:sz w:val="28"/>
          <w:szCs w:val="28"/>
        </w:rPr>
        <w:t>de ingreso, entregando certificado médico.</w:t>
      </w:r>
    </w:p>
    <w:p w14:paraId="6DF4FF30" w14:textId="77777777" w:rsidR="00AA5A5E" w:rsidRPr="00965EDC" w:rsidRDefault="00024AAD" w:rsidP="00FD483F">
      <w:pPr>
        <w:pStyle w:val="Prrafodelista"/>
        <w:numPr>
          <w:ilvl w:val="1"/>
          <w:numId w:val="9"/>
        </w:numPr>
        <w:tabs>
          <w:tab w:val="left" w:pos="941"/>
        </w:tabs>
        <w:spacing w:before="6" w:line="256" w:lineRule="auto"/>
        <w:ind w:left="941" w:right="1345"/>
        <w:rPr>
          <w:sz w:val="28"/>
          <w:szCs w:val="28"/>
        </w:rPr>
      </w:pPr>
      <w:r w:rsidRPr="00965EDC">
        <w:rPr>
          <w:sz w:val="28"/>
          <w:szCs w:val="28"/>
        </w:rPr>
        <w:t>Se le entregará por parte del profesor jefe tutorías de responsabilidad y el valor de terminar sus estudios para un mejor futuro.</w:t>
      </w:r>
    </w:p>
    <w:p w14:paraId="6AEEC474" w14:textId="7854B03B" w:rsidR="00AA5A5E" w:rsidRPr="00965EDC" w:rsidRDefault="00024AAD" w:rsidP="00FD483F">
      <w:pPr>
        <w:pStyle w:val="Prrafodelista"/>
        <w:numPr>
          <w:ilvl w:val="1"/>
          <w:numId w:val="9"/>
        </w:numPr>
        <w:tabs>
          <w:tab w:val="left" w:pos="941"/>
        </w:tabs>
        <w:spacing w:before="2" w:line="256" w:lineRule="auto"/>
        <w:ind w:left="941" w:right="1343"/>
        <w:rPr>
          <w:sz w:val="28"/>
          <w:szCs w:val="28"/>
        </w:rPr>
      </w:pPr>
      <w:r w:rsidRPr="00965EDC">
        <w:rPr>
          <w:sz w:val="28"/>
          <w:szCs w:val="28"/>
        </w:rPr>
        <w:t>La</w:t>
      </w:r>
      <w:r w:rsidRPr="00965EDC">
        <w:rPr>
          <w:spacing w:val="-12"/>
          <w:sz w:val="28"/>
          <w:szCs w:val="28"/>
        </w:rPr>
        <w:t xml:space="preserve"> </w:t>
      </w:r>
      <w:r w:rsidRPr="00965EDC">
        <w:rPr>
          <w:sz w:val="28"/>
          <w:szCs w:val="28"/>
        </w:rPr>
        <w:t>alumna</w:t>
      </w:r>
      <w:r w:rsidRPr="00965EDC">
        <w:rPr>
          <w:spacing w:val="-14"/>
          <w:sz w:val="28"/>
          <w:szCs w:val="28"/>
        </w:rPr>
        <w:t xml:space="preserve"> </w:t>
      </w:r>
      <w:r w:rsidRPr="00965EDC">
        <w:rPr>
          <w:sz w:val="28"/>
          <w:szCs w:val="28"/>
        </w:rPr>
        <w:t>embarazada</w:t>
      </w:r>
      <w:r w:rsidRPr="00965EDC">
        <w:rPr>
          <w:spacing w:val="-12"/>
          <w:sz w:val="28"/>
          <w:szCs w:val="28"/>
        </w:rPr>
        <w:t xml:space="preserve"> </w:t>
      </w:r>
      <w:r w:rsidRPr="00965EDC">
        <w:rPr>
          <w:sz w:val="28"/>
          <w:szCs w:val="28"/>
        </w:rPr>
        <w:t>tendrá</w:t>
      </w:r>
      <w:r w:rsidRPr="00965EDC">
        <w:rPr>
          <w:spacing w:val="-15"/>
          <w:sz w:val="28"/>
          <w:szCs w:val="28"/>
        </w:rPr>
        <w:t xml:space="preserve"> </w:t>
      </w:r>
      <w:r w:rsidRPr="00965EDC">
        <w:rPr>
          <w:sz w:val="28"/>
          <w:szCs w:val="28"/>
        </w:rPr>
        <w:t>un</w:t>
      </w:r>
      <w:r w:rsidRPr="00965EDC">
        <w:rPr>
          <w:spacing w:val="-14"/>
          <w:sz w:val="28"/>
          <w:szCs w:val="28"/>
        </w:rPr>
        <w:t xml:space="preserve"> </w:t>
      </w:r>
      <w:r w:rsidRPr="00965EDC">
        <w:rPr>
          <w:sz w:val="28"/>
          <w:szCs w:val="28"/>
        </w:rPr>
        <w:t>apoyo</w:t>
      </w:r>
      <w:r w:rsidRPr="00965EDC">
        <w:rPr>
          <w:spacing w:val="-14"/>
          <w:sz w:val="28"/>
          <w:szCs w:val="28"/>
        </w:rPr>
        <w:t xml:space="preserve"> </w:t>
      </w:r>
      <w:r w:rsidRPr="00965EDC">
        <w:rPr>
          <w:sz w:val="28"/>
          <w:szCs w:val="28"/>
        </w:rPr>
        <w:t>de</w:t>
      </w:r>
      <w:r w:rsidRPr="00965EDC">
        <w:rPr>
          <w:spacing w:val="-14"/>
          <w:sz w:val="28"/>
          <w:szCs w:val="28"/>
        </w:rPr>
        <w:t xml:space="preserve"> </w:t>
      </w:r>
      <w:r w:rsidRPr="00965EDC">
        <w:rPr>
          <w:sz w:val="28"/>
          <w:szCs w:val="28"/>
        </w:rPr>
        <w:t>tutoría</w:t>
      </w:r>
      <w:r w:rsidRPr="00965EDC">
        <w:rPr>
          <w:spacing w:val="-14"/>
          <w:sz w:val="28"/>
          <w:szCs w:val="28"/>
        </w:rPr>
        <w:t xml:space="preserve"> </w:t>
      </w:r>
      <w:r w:rsidRPr="00965EDC">
        <w:rPr>
          <w:sz w:val="28"/>
          <w:szCs w:val="28"/>
        </w:rPr>
        <w:t>a</w:t>
      </w:r>
      <w:r w:rsidRPr="00965EDC">
        <w:rPr>
          <w:spacing w:val="-12"/>
          <w:sz w:val="28"/>
          <w:szCs w:val="28"/>
        </w:rPr>
        <w:t xml:space="preserve"> </w:t>
      </w:r>
      <w:r w:rsidRPr="00965EDC">
        <w:rPr>
          <w:sz w:val="28"/>
          <w:szCs w:val="28"/>
        </w:rPr>
        <w:t>cargo</w:t>
      </w:r>
      <w:r w:rsidRPr="00965EDC">
        <w:rPr>
          <w:spacing w:val="-14"/>
          <w:sz w:val="28"/>
          <w:szCs w:val="28"/>
        </w:rPr>
        <w:t xml:space="preserve"> </w:t>
      </w:r>
      <w:r w:rsidRPr="00965EDC">
        <w:rPr>
          <w:sz w:val="28"/>
          <w:szCs w:val="28"/>
        </w:rPr>
        <w:t>de</w:t>
      </w:r>
      <w:r w:rsidRPr="00965EDC">
        <w:rPr>
          <w:spacing w:val="-14"/>
          <w:sz w:val="28"/>
          <w:szCs w:val="28"/>
        </w:rPr>
        <w:t xml:space="preserve"> </w:t>
      </w:r>
      <w:r w:rsidRPr="00965EDC">
        <w:rPr>
          <w:sz w:val="28"/>
          <w:szCs w:val="28"/>
        </w:rPr>
        <w:t>un</w:t>
      </w:r>
      <w:r w:rsidRPr="00965EDC">
        <w:rPr>
          <w:spacing w:val="-14"/>
          <w:sz w:val="28"/>
          <w:szCs w:val="28"/>
        </w:rPr>
        <w:t xml:space="preserve"> </w:t>
      </w:r>
      <w:r w:rsidRPr="00965EDC">
        <w:rPr>
          <w:sz w:val="28"/>
          <w:szCs w:val="28"/>
        </w:rPr>
        <w:t>docente</w:t>
      </w:r>
      <w:r w:rsidRPr="00965EDC">
        <w:rPr>
          <w:spacing w:val="-14"/>
          <w:sz w:val="28"/>
          <w:szCs w:val="28"/>
        </w:rPr>
        <w:t xml:space="preserve"> </w:t>
      </w:r>
      <w:r w:rsidRPr="00965EDC">
        <w:rPr>
          <w:sz w:val="28"/>
          <w:szCs w:val="28"/>
        </w:rPr>
        <w:t>del establecimiento, realizando esta tutoría con sus pares.</w:t>
      </w:r>
    </w:p>
    <w:p w14:paraId="64F38542" w14:textId="2C46C2C2" w:rsidR="00AA5A5E" w:rsidRPr="00965EDC" w:rsidRDefault="006D5339" w:rsidP="00FD483F">
      <w:pPr>
        <w:pStyle w:val="Prrafodelista"/>
        <w:numPr>
          <w:ilvl w:val="1"/>
          <w:numId w:val="9"/>
        </w:numPr>
        <w:tabs>
          <w:tab w:val="left" w:pos="941"/>
        </w:tabs>
        <w:spacing w:before="3" w:line="256" w:lineRule="auto"/>
        <w:ind w:left="941" w:right="1344"/>
        <w:rPr>
          <w:sz w:val="28"/>
          <w:szCs w:val="28"/>
        </w:rPr>
      </w:pPr>
      <w:r>
        <w:rPr>
          <w:noProof/>
        </w:rPr>
        <mc:AlternateContent>
          <mc:Choice Requires="wpg">
            <w:drawing>
              <wp:anchor distT="0" distB="0" distL="0" distR="0" simplePos="0" relativeHeight="251782144" behindDoc="0" locked="0" layoutInCell="1" allowOverlap="1" wp14:anchorId="60AF736A" wp14:editId="4D7C63C6">
                <wp:simplePos x="0" y="0"/>
                <wp:positionH relativeFrom="page">
                  <wp:posOffset>6685280</wp:posOffset>
                </wp:positionH>
                <wp:positionV relativeFrom="paragraph">
                  <wp:posOffset>58420</wp:posOffset>
                </wp:positionV>
                <wp:extent cx="535940" cy="477520"/>
                <wp:effectExtent l="0" t="0" r="0" b="0"/>
                <wp:wrapNone/>
                <wp:docPr id="65008885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940" cy="477520"/>
                          <a:chOff x="-58420" y="0"/>
                          <a:chExt cx="535940" cy="477520"/>
                        </a:xfrm>
                      </wpg:grpSpPr>
                      <wps:wsp>
                        <wps:cNvPr id="1926993562"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558028402" name="Textbox 141"/>
                        <wps:cNvSpPr txBox="1"/>
                        <wps:spPr>
                          <a:xfrm>
                            <a:off x="-58420" y="0"/>
                            <a:ext cx="477520" cy="477520"/>
                          </a:xfrm>
                          <a:prstGeom prst="rect">
                            <a:avLst/>
                          </a:prstGeom>
                        </wps:spPr>
                        <wps:txbx>
                          <w:txbxContent>
                            <w:p w14:paraId="45EDFB86" w14:textId="53D69196" w:rsidR="006D5339" w:rsidRPr="006D5339" w:rsidRDefault="006D5339" w:rsidP="006D5339">
                              <w:pPr>
                                <w:spacing w:before="182"/>
                                <w:ind w:left="256"/>
                                <w:rPr>
                                  <w:rFonts w:ascii="Calibri"/>
                                  <w:b/>
                                  <w:sz w:val="24"/>
                                  <w:lang w:val="es-MX"/>
                                </w:rPr>
                              </w:pPr>
                              <w:r>
                                <w:rPr>
                                  <w:rFonts w:ascii="Calibri"/>
                                  <w:b/>
                                  <w:color w:val="FFFFFF"/>
                                  <w:spacing w:val="-5"/>
                                  <w:sz w:val="24"/>
                                  <w:lang w:val="es-MX"/>
                                </w:rPr>
                                <w:t>159</w:t>
                              </w:r>
                            </w:p>
                          </w:txbxContent>
                        </wps:txbx>
                        <wps:bodyPr wrap="square" lIns="0" tIns="0" rIns="0" bIns="0" rtlCol="0">
                          <a:noAutofit/>
                        </wps:bodyPr>
                      </wps:wsp>
                    </wpg:wgp>
                  </a:graphicData>
                </a:graphic>
                <wp14:sizeRelH relativeFrom="margin">
                  <wp14:pctWidth>0</wp14:pctWidth>
                </wp14:sizeRelH>
              </wp:anchor>
            </w:drawing>
          </mc:Choice>
          <mc:Fallback>
            <w:pict>
              <v:group w14:anchorId="60AF736A" id="_x0000_s1511" style="position:absolute;left:0;text-align:left;margin-left:526.4pt;margin-top:4.6pt;width:42.2pt;height:37.6pt;z-index:251782144;mso-wrap-distance-left:0;mso-wrap-distance-right:0;mso-position-horizontal-relative:page;mso-position-vertical-relative:text;mso-width-relative:margin" coordorigin="-584" coordsize="5359,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">
                <v:shape id="Graphic 140" o:spid="_x0000_s1512" style="position:absolute;width:4775;height:4775;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513" type="#_x0000_t202" style="position:absolute;left:-584;width:4775;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" filled="f" stroked="f">
                  <v:textbox inset="0,0,0,0">
                    <w:txbxContent>
                      <w:p w14:paraId="45EDFB86" w14:textId="53D69196" w:rsidR="006D5339" w:rsidRPr="006D5339" w:rsidRDefault="006D5339" w:rsidP="006D5339">
                        <w:pPr>
                          <w:spacing w:before="182"/>
                          <w:ind w:left="256"/>
                          <w:rPr>
                            <w:rFonts w:ascii="Calibri"/>
                            <w:b/>
                            <w:sz w:val="24"/>
                            <w:lang w:val="es-MX"/>
                          </w:rPr>
                        </w:pPr>
                        <w:r>
                          <w:rPr>
                            <w:rFonts w:ascii="Calibri"/>
                            <w:b/>
                            <w:color w:val="FFFFFF"/>
                            <w:spacing w:val="-5"/>
                            <w:sz w:val="24"/>
                            <w:lang w:val="es-MX"/>
                          </w:rPr>
                          <w:t>159</w:t>
                        </w:r>
                      </w:p>
                    </w:txbxContent>
                  </v:textbox>
                </v:shape>
                <w10:wrap anchorx="page"/>
              </v:group>
            </w:pict>
          </mc:Fallback>
        </mc:AlternateContent>
      </w:r>
      <w:r w:rsidR="00024AAD" w:rsidRPr="00965EDC">
        <w:rPr>
          <w:sz w:val="28"/>
          <w:szCs w:val="28"/>
        </w:rPr>
        <w:t xml:space="preserve">Se le dará un calendario flexible de evaluaciones, respetando su condición </w:t>
      </w:r>
      <w:r w:rsidR="00024AAD" w:rsidRPr="00965EDC">
        <w:rPr>
          <w:spacing w:val="-2"/>
          <w:sz w:val="28"/>
          <w:szCs w:val="28"/>
        </w:rPr>
        <w:t>salud.</w:t>
      </w:r>
    </w:p>
    <w:p w14:paraId="6D4C1D33" w14:textId="6838745D" w:rsidR="00AA5A5E" w:rsidRPr="00965EDC" w:rsidRDefault="00024AAD" w:rsidP="00FD483F">
      <w:pPr>
        <w:pStyle w:val="Prrafodelista"/>
        <w:numPr>
          <w:ilvl w:val="1"/>
          <w:numId w:val="9"/>
        </w:numPr>
        <w:tabs>
          <w:tab w:val="left" w:pos="941"/>
        </w:tabs>
        <w:spacing w:before="3" w:line="256" w:lineRule="auto"/>
        <w:ind w:left="941" w:right="1343"/>
        <w:rPr>
          <w:sz w:val="28"/>
          <w:szCs w:val="28"/>
        </w:rPr>
      </w:pPr>
      <w:r w:rsidRPr="00965EDC">
        <w:rPr>
          <w:sz w:val="28"/>
          <w:szCs w:val="28"/>
        </w:rPr>
        <w:t>Si</w:t>
      </w:r>
      <w:r w:rsidRPr="00965EDC">
        <w:rPr>
          <w:spacing w:val="-8"/>
          <w:sz w:val="28"/>
          <w:szCs w:val="28"/>
        </w:rPr>
        <w:t xml:space="preserve"> </w:t>
      </w:r>
      <w:r w:rsidRPr="00965EDC">
        <w:rPr>
          <w:sz w:val="28"/>
          <w:szCs w:val="28"/>
        </w:rPr>
        <w:t>la</w:t>
      </w:r>
      <w:r w:rsidRPr="00965EDC">
        <w:rPr>
          <w:spacing w:val="-7"/>
          <w:sz w:val="28"/>
          <w:szCs w:val="28"/>
        </w:rPr>
        <w:t xml:space="preserve"> </w:t>
      </w:r>
      <w:r w:rsidRPr="00965EDC">
        <w:rPr>
          <w:sz w:val="28"/>
          <w:szCs w:val="28"/>
        </w:rPr>
        <w:t>alumna</w:t>
      </w:r>
      <w:r w:rsidRPr="00965EDC">
        <w:rPr>
          <w:spacing w:val="-7"/>
          <w:sz w:val="28"/>
          <w:szCs w:val="28"/>
        </w:rPr>
        <w:t xml:space="preserve"> </w:t>
      </w:r>
      <w:r w:rsidRPr="00965EDC">
        <w:rPr>
          <w:sz w:val="28"/>
          <w:szCs w:val="28"/>
        </w:rPr>
        <w:t>alcanza</w:t>
      </w:r>
      <w:r w:rsidRPr="00965EDC">
        <w:rPr>
          <w:spacing w:val="-12"/>
          <w:sz w:val="28"/>
          <w:szCs w:val="28"/>
        </w:rPr>
        <w:t xml:space="preserve"> </w:t>
      </w:r>
      <w:r w:rsidRPr="00965EDC">
        <w:rPr>
          <w:sz w:val="28"/>
          <w:szCs w:val="28"/>
        </w:rPr>
        <w:t>menos</w:t>
      </w:r>
      <w:r w:rsidRPr="00965EDC">
        <w:rPr>
          <w:spacing w:val="-10"/>
          <w:sz w:val="28"/>
          <w:szCs w:val="28"/>
        </w:rPr>
        <w:t xml:space="preserve"> </w:t>
      </w:r>
      <w:r w:rsidRPr="00965EDC">
        <w:rPr>
          <w:sz w:val="28"/>
          <w:szCs w:val="28"/>
        </w:rPr>
        <w:t>de</w:t>
      </w:r>
      <w:r w:rsidRPr="00965EDC">
        <w:rPr>
          <w:spacing w:val="-9"/>
          <w:sz w:val="28"/>
          <w:szCs w:val="28"/>
        </w:rPr>
        <w:t xml:space="preserve"> </w:t>
      </w:r>
      <w:r w:rsidRPr="00965EDC">
        <w:rPr>
          <w:sz w:val="28"/>
          <w:szCs w:val="28"/>
        </w:rPr>
        <w:t>un</w:t>
      </w:r>
      <w:r w:rsidRPr="00965EDC">
        <w:rPr>
          <w:spacing w:val="-9"/>
          <w:sz w:val="28"/>
          <w:szCs w:val="28"/>
        </w:rPr>
        <w:t xml:space="preserve"> </w:t>
      </w:r>
      <w:r w:rsidRPr="00965EDC">
        <w:rPr>
          <w:sz w:val="28"/>
          <w:szCs w:val="28"/>
        </w:rPr>
        <w:t>50%</w:t>
      </w:r>
      <w:r w:rsidRPr="00965EDC">
        <w:rPr>
          <w:spacing w:val="-10"/>
          <w:sz w:val="28"/>
          <w:szCs w:val="28"/>
        </w:rPr>
        <w:t xml:space="preserve"> </w:t>
      </w:r>
      <w:r w:rsidRPr="00965EDC">
        <w:rPr>
          <w:sz w:val="28"/>
          <w:szCs w:val="28"/>
        </w:rPr>
        <w:t>de</w:t>
      </w:r>
      <w:r w:rsidRPr="00965EDC">
        <w:rPr>
          <w:spacing w:val="-9"/>
          <w:sz w:val="28"/>
          <w:szCs w:val="28"/>
        </w:rPr>
        <w:t xml:space="preserve"> </w:t>
      </w:r>
      <w:r w:rsidRPr="00965EDC">
        <w:rPr>
          <w:sz w:val="28"/>
          <w:szCs w:val="28"/>
        </w:rPr>
        <w:t>asistencia,</w:t>
      </w:r>
      <w:r w:rsidRPr="00965EDC">
        <w:rPr>
          <w:spacing w:val="-9"/>
          <w:sz w:val="28"/>
          <w:szCs w:val="28"/>
        </w:rPr>
        <w:t xml:space="preserve"> </w:t>
      </w:r>
      <w:r w:rsidRPr="00965EDC">
        <w:rPr>
          <w:sz w:val="28"/>
          <w:szCs w:val="28"/>
        </w:rPr>
        <w:t>La</w:t>
      </w:r>
      <w:r w:rsidRPr="00965EDC">
        <w:rPr>
          <w:spacing w:val="-7"/>
          <w:sz w:val="28"/>
          <w:szCs w:val="28"/>
        </w:rPr>
        <w:t xml:space="preserve"> </w:t>
      </w:r>
      <w:r w:rsidRPr="00965EDC">
        <w:rPr>
          <w:sz w:val="28"/>
          <w:szCs w:val="28"/>
        </w:rPr>
        <w:t>Directora</w:t>
      </w:r>
      <w:r w:rsidRPr="00965EDC">
        <w:rPr>
          <w:spacing w:val="-10"/>
          <w:sz w:val="28"/>
          <w:szCs w:val="28"/>
        </w:rPr>
        <w:t xml:space="preserve"> </w:t>
      </w:r>
      <w:r w:rsidRPr="00965EDC">
        <w:rPr>
          <w:sz w:val="28"/>
          <w:szCs w:val="28"/>
        </w:rPr>
        <w:t>resolverá de conformidad con las normas establecidas en los decretos N° 67.</w:t>
      </w:r>
    </w:p>
    <w:p w14:paraId="1C0920C5" w14:textId="0B9ED642" w:rsidR="00AA5A5E" w:rsidRPr="00965EDC" w:rsidRDefault="00024AAD" w:rsidP="00FD483F">
      <w:pPr>
        <w:pStyle w:val="Prrafodelista"/>
        <w:numPr>
          <w:ilvl w:val="1"/>
          <w:numId w:val="9"/>
        </w:numPr>
        <w:tabs>
          <w:tab w:val="left" w:pos="940"/>
        </w:tabs>
        <w:spacing w:before="3"/>
        <w:ind w:left="940" w:hanging="359"/>
        <w:rPr>
          <w:sz w:val="28"/>
          <w:szCs w:val="28"/>
        </w:rPr>
      </w:pPr>
      <w:r w:rsidRPr="00965EDC">
        <w:rPr>
          <w:sz w:val="28"/>
          <w:szCs w:val="28"/>
        </w:rPr>
        <w:t>La</w:t>
      </w:r>
      <w:r w:rsidRPr="00965EDC">
        <w:rPr>
          <w:spacing w:val="-2"/>
          <w:sz w:val="28"/>
          <w:szCs w:val="28"/>
        </w:rPr>
        <w:t xml:space="preserve"> </w:t>
      </w:r>
      <w:r w:rsidRPr="00965EDC">
        <w:rPr>
          <w:sz w:val="28"/>
          <w:szCs w:val="28"/>
        </w:rPr>
        <w:t>alumna</w:t>
      </w:r>
      <w:r w:rsidRPr="00965EDC">
        <w:rPr>
          <w:spacing w:val="-3"/>
          <w:sz w:val="28"/>
          <w:szCs w:val="28"/>
        </w:rPr>
        <w:t xml:space="preserve"> </w:t>
      </w:r>
      <w:r w:rsidRPr="00965EDC">
        <w:rPr>
          <w:sz w:val="28"/>
          <w:szCs w:val="28"/>
        </w:rPr>
        <w:t>embarazada</w:t>
      </w:r>
      <w:r w:rsidRPr="00965EDC">
        <w:rPr>
          <w:spacing w:val="-2"/>
          <w:sz w:val="28"/>
          <w:szCs w:val="28"/>
        </w:rPr>
        <w:t xml:space="preserve"> </w:t>
      </w:r>
      <w:r w:rsidRPr="00965EDC">
        <w:rPr>
          <w:sz w:val="28"/>
          <w:szCs w:val="28"/>
        </w:rPr>
        <w:t>podrá</w:t>
      </w:r>
      <w:r w:rsidRPr="00965EDC">
        <w:rPr>
          <w:spacing w:val="-2"/>
          <w:sz w:val="28"/>
          <w:szCs w:val="28"/>
        </w:rPr>
        <w:t xml:space="preserve"> </w:t>
      </w:r>
      <w:r w:rsidRPr="00965EDC">
        <w:rPr>
          <w:sz w:val="28"/>
          <w:szCs w:val="28"/>
        </w:rPr>
        <w:t>asistir</w:t>
      </w:r>
      <w:r w:rsidRPr="00965EDC">
        <w:rPr>
          <w:spacing w:val="-3"/>
          <w:sz w:val="28"/>
          <w:szCs w:val="28"/>
        </w:rPr>
        <w:t xml:space="preserve"> </w:t>
      </w:r>
      <w:r w:rsidRPr="00965EDC">
        <w:rPr>
          <w:sz w:val="28"/>
          <w:szCs w:val="28"/>
        </w:rPr>
        <w:t>al</w:t>
      </w:r>
      <w:r w:rsidRPr="00965EDC">
        <w:rPr>
          <w:spacing w:val="-4"/>
          <w:sz w:val="28"/>
          <w:szCs w:val="28"/>
        </w:rPr>
        <w:t xml:space="preserve"> </w:t>
      </w:r>
      <w:r w:rsidRPr="00965EDC">
        <w:rPr>
          <w:sz w:val="28"/>
          <w:szCs w:val="28"/>
        </w:rPr>
        <w:t>baño</w:t>
      </w:r>
      <w:r w:rsidRPr="00965EDC">
        <w:rPr>
          <w:spacing w:val="-4"/>
          <w:sz w:val="28"/>
          <w:szCs w:val="28"/>
        </w:rPr>
        <w:t xml:space="preserve"> </w:t>
      </w:r>
      <w:r w:rsidRPr="00965EDC">
        <w:rPr>
          <w:sz w:val="28"/>
          <w:szCs w:val="28"/>
        </w:rPr>
        <w:t>las</w:t>
      </w:r>
      <w:r w:rsidRPr="00965EDC">
        <w:rPr>
          <w:spacing w:val="-1"/>
          <w:sz w:val="28"/>
          <w:szCs w:val="28"/>
        </w:rPr>
        <w:t xml:space="preserve"> </w:t>
      </w:r>
      <w:r w:rsidRPr="00965EDC">
        <w:rPr>
          <w:sz w:val="28"/>
          <w:szCs w:val="28"/>
        </w:rPr>
        <w:t>veces</w:t>
      </w:r>
      <w:r w:rsidRPr="00965EDC">
        <w:rPr>
          <w:spacing w:val="-4"/>
          <w:sz w:val="28"/>
          <w:szCs w:val="28"/>
        </w:rPr>
        <w:t xml:space="preserve"> </w:t>
      </w:r>
      <w:r w:rsidRPr="00965EDC">
        <w:rPr>
          <w:sz w:val="28"/>
          <w:szCs w:val="28"/>
        </w:rPr>
        <w:t>que</w:t>
      </w:r>
      <w:r w:rsidRPr="00965EDC">
        <w:rPr>
          <w:spacing w:val="-3"/>
          <w:sz w:val="28"/>
          <w:szCs w:val="28"/>
        </w:rPr>
        <w:t xml:space="preserve"> </w:t>
      </w:r>
      <w:r w:rsidRPr="00965EDC">
        <w:rPr>
          <w:sz w:val="28"/>
          <w:szCs w:val="28"/>
        </w:rPr>
        <w:t>sea</w:t>
      </w:r>
      <w:r w:rsidRPr="00965EDC">
        <w:rPr>
          <w:spacing w:val="-4"/>
          <w:sz w:val="28"/>
          <w:szCs w:val="28"/>
        </w:rPr>
        <w:t xml:space="preserve"> </w:t>
      </w:r>
      <w:r w:rsidRPr="00965EDC">
        <w:rPr>
          <w:spacing w:val="-2"/>
          <w:sz w:val="28"/>
          <w:szCs w:val="28"/>
        </w:rPr>
        <w:t>necesario.</w:t>
      </w:r>
    </w:p>
    <w:p w14:paraId="253AE721" w14:textId="72F14090" w:rsidR="00AA5A5E" w:rsidRPr="00965EDC" w:rsidRDefault="00024AAD" w:rsidP="00FD483F">
      <w:pPr>
        <w:pStyle w:val="Prrafodelista"/>
        <w:numPr>
          <w:ilvl w:val="1"/>
          <w:numId w:val="9"/>
        </w:numPr>
        <w:tabs>
          <w:tab w:val="left" w:pos="941"/>
        </w:tabs>
        <w:spacing w:before="20" w:line="259" w:lineRule="auto"/>
        <w:ind w:left="941" w:right="1343"/>
        <w:rPr>
          <w:sz w:val="28"/>
          <w:szCs w:val="28"/>
        </w:rPr>
      </w:pPr>
      <w:r w:rsidRPr="00965EDC">
        <w:rPr>
          <w:sz w:val="28"/>
          <w:szCs w:val="28"/>
        </w:rPr>
        <w:t>La</w:t>
      </w:r>
      <w:r w:rsidRPr="00965EDC">
        <w:rPr>
          <w:spacing w:val="-3"/>
          <w:sz w:val="28"/>
          <w:szCs w:val="28"/>
        </w:rPr>
        <w:t xml:space="preserve"> </w:t>
      </w:r>
      <w:r w:rsidRPr="00965EDC">
        <w:rPr>
          <w:sz w:val="28"/>
          <w:szCs w:val="28"/>
        </w:rPr>
        <w:t>alumna</w:t>
      </w:r>
      <w:r w:rsidRPr="00965EDC">
        <w:rPr>
          <w:spacing w:val="-3"/>
          <w:sz w:val="28"/>
          <w:szCs w:val="28"/>
        </w:rPr>
        <w:t xml:space="preserve"> </w:t>
      </w:r>
      <w:r w:rsidRPr="00965EDC">
        <w:rPr>
          <w:sz w:val="28"/>
          <w:szCs w:val="28"/>
        </w:rPr>
        <w:t>embarazada</w:t>
      </w:r>
      <w:r w:rsidRPr="00965EDC">
        <w:rPr>
          <w:spacing w:val="-3"/>
          <w:sz w:val="28"/>
          <w:szCs w:val="28"/>
        </w:rPr>
        <w:t xml:space="preserve"> </w:t>
      </w:r>
      <w:r w:rsidRPr="00965EDC">
        <w:rPr>
          <w:sz w:val="28"/>
          <w:szCs w:val="28"/>
        </w:rPr>
        <w:t>podrá</w:t>
      </w:r>
      <w:r w:rsidRPr="00965EDC">
        <w:rPr>
          <w:spacing w:val="-3"/>
          <w:sz w:val="28"/>
          <w:szCs w:val="28"/>
        </w:rPr>
        <w:t xml:space="preserve"> </w:t>
      </w:r>
      <w:r w:rsidRPr="00965EDC">
        <w:rPr>
          <w:sz w:val="28"/>
          <w:szCs w:val="28"/>
        </w:rPr>
        <w:t>usar</w:t>
      </w:r>
      <w:r w:rsidRPr="00965EDC">
        <w:rPr>
          <w:spacing w:val="-3"/>
          <w:sz w:val="28"/>
          <w:szCs w:val="28"/>
        </w:rPr>
        <w:t xml:space="preserve"> </w:t>
      </w:r>
      <w:r w:rsidRPr="00965EDC">
        <w:rPr>
          <w:sz w:val="28"/>
          <w:szCs w:val="28"/>
        </w:rPr>
        <w:t>durante</w:t>
      </w:r>
      <w:r w:rsidRPr="00965EDC">
        <w:rPr>
          <w:spacing w:val="-3"/>
          <w:sz w:val="28"/>
          <w:szCs w:val="28"/>
        </w:rPr>
        <w:t xml:space="preserve"> </w:t>
      </w:r>
      <w:r w:rsidRPr="00965EDC">
        <w:rPr>
          <w:sz w:val="28"/>
          <w:szCs w:val="28"/>
        </w:rPr>
        <w:t>el</w:t>
      </w:r>
      <w:r w:rsidRPr="00965EDC">
        <w:rPr>
          <w:spacing w:val="-3"/>
          <w:sz w:val="28"/>
          <w:szCs w:val="28"/>
        </w:rPr>
        <w:t xml:space="preserve"> </w:t>
      </w:r>
      <w:r w:rsidRPr="00965EDC">
        <w:rPr>
          <w:sz w:val="28"/>
          <w:szCs w:val="28"/>
        </w:rPr>
        <w:t>recreo</w:t>
      </w:r>
      <w:r w:rsidRPr="00965EDC">
        <w:rPr>
          <w:spacing w:val="-2"/>
          <w:sz w:val="28"/>
          <w:szCs w:val="28"/>
        </w:rPr>
        <w:t xml:space="preserve"> </w:t>
      </w:r>
      <w:r w:rsidRPr="00965EDC">
        <w:rPr>
          <w:sz w:val="28"/>
          <w:szCs w:val="28"/>
        </w:rPr>
        <w:t>la</w:t>
      </w:r>
      <w:r w:rsidRPr="00965EDC">
        <w:rPr>
          <w:spacing w:val="-3"/>
          <w:sz w:val="28"/>
          <w:szCs w:val="28"/>
        </w:rPr>
        <w:t xml:space="preserve"> </w:t>
      </w:r>
      <w:r w:rsidRPr="00965EDC">
        <w:rPr>
          <w:sz w:val="28"/>
          <w:szCs w:val="28"/>
        </w:rPr>
        <w:t>sala</w:t>
      </w:r>
      <w:r w:rsidRPr="00965EDC">
        <w:rPr>
          <w:spacing w:val="-3"/>
          <w:sz w:val="28"/>
          <w:szCs w:val="28"/>
        </w:rPr>
        <w:t xml:space="preserve"> </w:t>
      </w:r>
      <w:r w:rsidRPr="00965EDC">
        <w:rPr>
          <w:sz w:val="28"/>
          <w:szCs w:val="28"/>
        </w:rPr>
        <w:t>o</w:t>
      </w:r>
      <w:r w:rsidRPr="00965EDC">
        <w:rPr>
          <w:spacing w:val="-5"/>
          <w:sz w:val="28"/>
          <w:szCs w:val="28"/>
        </w:rPr>
        <w:t xml:space="preserve"> </w:t>
      </w:r>
      <w:r w:rsidRPr="00965EDC">
        <w:rPr>
          <w:sz w:val="28"/>
          <w:szCs w:val="28"/>
        </w:rPr>
        <w:t>biblioteca</w:t>
      </w:r>
      <w:r w:rsidRPr="00965EDC">
        <w:rPr>
          <w:spacing w:val="-3"/>
          <w:sz w:val="28"/>
          <w:szCs w:val="28"/>
        </w:rPr>
        <w:t xml:space="preserve"> </w:t>
      </w:r>
      <w:r w:rsidRPr="00965EDC">
        <w:rPr>
          <w:sz w:val="28"/>
          <w:szCs w:val="28"/>
        </w:rPr>
        <w:t>con la finalidad de evitar accidente.</w:t>
      </w:r>
    </w:p>
    <w:p w14:paraId="5FC1B45A" w14:textId="1F48F6A0" w:rsidR="00AA5A5E" w:rsidRPr="00965EDC" w:rsidRDefault="00AA5A5E" w:rsidP="00FD483F">
      <w:pPr>
        <w:spacing w:line="259" w:lineRule="auto"/>
        <w:jc w:val="both"/>
        <w:rPr>
          <w:sz w:val="28"/>
          <w:szCs w:val="28"/>
        </w:rPr>
        <w:sectPr w:rsidR="00AA5A5E" w:rsidRPr="00965EDC">
          <w:pgSz w:w="12240" w:h="20160"/>
          <w:pgMar w:top="1420" w:right="360" w:bottom="280" w:left="1480" w:header="163" w:footer="0" w:gutter="0"/>
          <w:cols w:space="720"/>
        </w:sectPr>
      </w:pPr>
    </w:p>
    <w:p w14:paraId="2530D8F5" w14:textId="77777777" w:rsidR="00AA5A5E" w:rsidRPr="00965EDC" w:rsidRDefault="00024AAD" w:rsidP="00CE36AE">
      <w:pPr>
        <w:pStyle w:val="Prrafodelista"/>
        <w:tabs>
          <w:tab w:val="left" w:pos="941"/>
        </w:tabs>
        <w:spacing w:line="259" w:lineRule="auto"/>
        <w:ind w:right="1343" w:firstLine="0"/>
        <w:rPr>
          <w:sz w:val="28"/>
          <w:szCs w:val="28"/>
        </w:rPr>
      </w:pPr>
      <w:r w:rsidRPr="00965EDC">
        <w:rPr>
          <w:sz w:val="28"/>
          <w:szCs w:val="28"/>
        </w:rPr>
        <w:lastRenderedPageBreak/>
        <w:t>La</w:t>
      </w:r>
      <w:r w:rsidRPr="00965EDC">
        <w:rPr>
          <w:spacing w:val="-12"/>
          <w:sz w:val="28"/>
          <w:szCs w:val="28"/>
        </w:rPr>
        <w:t xml:space="preserve"> </w:t>
      </w:r>
      <w:r w:rsidRPr="00965EDC">
        <w:rPr>
          <w:sz w:val="28"/>
          <w:szCs w:val="28"/>
        </w:rPr>
        <w:t>alumna</w:t>
      </w:r>
      <w:r w:rsidRPr="00965EDC">
        <w:rPr>
          <w:spacing w:val="-14"/>
          <w:sz w:val="28"/>
          <w:szCs w:val="28"/>
        </w:rPr>
        <w:t xml:space="preserve"> </w:t>
      </w:r>
      <w:r w:rsidRPr="00965EDC">
        <w:rPr>
          <w:sz w:val="28"/>
          <w:szCs w:val="28"/>
        </w:rPr>
        <w:t>en</w:t>
      </w:r>
      <w:r w:rsidRPr="00965EDC">
        <w:rPr>
          <w:spacing w:val="-12"/>
          <w:sz w:val="28"/>
          <w:szCs w:val="28"/>
        </w:rPr>
        <w:t xml:space="preserve"> </w:t>
      </w:r>
      <w:r w:rsidRPr="00965EDC">
        <w:rPr>
          <w:sz w:val="28"/>
          <w:szCs w:val="28"/>
        </w:rPr>
        <w:t>su</w:t>
      </w:r>
      <w:r w:rsidRPr="00965EDC">
        <w:rPr>
          <w:spacing w:val="-12"/>
          <w:sz w:val="28"/>
          <w:szCs w:val="28"/>
        </w:rPr>
        <w:t xml:space="preserve"> </w:t>
      </w:r>
      <w:r w:rsidRPr="00965EDC">
        <w:rPr>
          <w:sz w:val="28"/>
          <w:szCs w:val="28"/>
        </w:rPr>
        <w:t>período</w:t>
      </w:r>
      <w:r w:rsidRPr="00965EDC">
        <w:rPr>
          <w:spacing w:val="-12"/>
          <w:sz w:val="28"/>
          <w:szCs w:val="28"/>
        </w:rPr>
        <w:t xml:space="preserve"> </w:t>
      </w:r>
      <w:r w:rsidRPr="00965EDC">
        <w:rPr>
          <w:sz w:val="28"/>
          <w:szCs w:val="28"/>
        </w:rPr>
        <w:t>de</w:t>
      </w:r>
      <w:r w:rsidRPr="00965EDC">
        <w:rPr>
          <w:spacing w:val="-12"/>
          <w:sz w:val="28"/>
          <w:szCs w:val="28"/>
        </w:rPr>
        <w:t xml:space="preserve"> </w:t>
      </w:r>
      <w:r w:rsidRPr="00965EDC">
        <w:rPr>
          <w:sz w:val="28"/>
          <w:szCs w:val="28"/>
        </w:rPr>
        <w:t>lactancia</w:t>
      </w:r>
      <w:r w:rsidRPr="00965EDC">
        <w:rPr>
          <w:spacing w:val="-12"/>
          <w:sz w:val="28"/>
          <w:szCs w:val="28"/>
        </w:rPr>
        <w:t xml:space="preserve"> </w:t>
      </w:r>
      <w:r w:rsidRPr="00965EDC">
        <w:rPr>
          <w:sz w:val="28"/>
          <w:szCs w:val="28"/>
        </w:rPr>
        <w:t>podrá</w:t>
      </w:r>
      <w:r w:rsidRPr="00965EDC">
        <w:rPr>
          <w:spacing w:val="-15"/>
          <w:sz w:val="28"/>
          <w:szCs w:val="28"/>
        </w:rPr>
        <w:t xml:space="preserve"> </w:t>
      </w:r>
      <w:r w:rsidRPr="00965EDC">
        <w:rPr>
          <w:sz w:val="28"/>
          <w:szCs w:val="28"/>
        </w:rPr>
        <w:t>elegir</w:t>
      </w:r>
      <w:r w:rsidRPr="00965EDC">
        <w:rPr>
          <w:spacing w:val="-11"/>
          <w:sz w:val="28"/>
          <w:szCs w:val="28"/>
        </w:rPr>
        <w:t xml:space="preserve"> </w:t>
      </w:r>
      <w:r w:rsidRPr="00965EDC">
        <w:rPr>
          <w:sz w:val="28"/>
          <w:szCs w:val="28"/>
        </w:rPr>
        <w:t>su</w:t>
      </w:r>
      <w:r w:rsidRPr="00965EDC">
        <w:rPr>
          <w:spacing w:val="-14"/>
          <w:sz w:val="28"/>
          <w:szCs w:val="28"/>
        </w:rPr>
        <w:t xml:space="preserve"> </w:t>
      </w:r>
      <w:r w:rsidRPr="00965EDC">
        <w:rPr>
          <w:sz w:val="28"/>
          <w:szCs w:val="28"/>
        </w:rPr>
        <w:t>horario</w:t>
      </w:r>
      <w:r w:rsidRPr="00965EDC">
        <w:rPr>
          <w:spacing w:val="-12"/>
          <w:sz w:val="28"/>
          <w:szCs w:val="28"/>
        </w:rPr>
        <w:t xml:space="preserve"> </w:t>
      </w:r>
      <w:r w:rsidRPr="00965EDC">
        <w:rPr>
          <w:sz w:val="28"/>
          <w:szCs w:val="28"/>
        </w:rPr>
        <w:t>de</w:t>
      </w:r>
      <w:r w:rsidRPr="00965EDC">
        <w:rPr>
          <w:spacing w:val="-12"/>
          <w:sz w:val="28"/>
          <w:szCs w:val="28"/>
        </w:rPr>
        <w:t xml:space="preserve"> </w:t>
      </w:r>
      <w:r w:rsidRPr="00965EDC">
        <w:rPr>
          <w:sz w:val="28"/>
          <w:szCs w:val="28"/>
        </w:rPr>
        <w:t>alimentación de su hijo o hija, máximo una hora, sin considerar el tiempo de traslado y debe comunicarlo a la inspectora general y profesor/a jefe.</w:t>
      </w:r>
    </w:p>
    <w:p w14:paraId="5DFFF6EF" w14:textId="77777777" w:rsidR="00AA5A5E" w:rsidRPr="00965EDC" w:rsidRDefault="00024AAD" w:rsidP="00FD483F">
      <w:pPr>
        <w:pStyle w:val="Prrafodelista"/>
        <w:numPr>
          <w:ilvl w:val="1"/>
          <w:numId w:val="9"/>
        </w:numPr>
        <w:tabs>
          <w:tab w:val="left" w:pos="941"/>
        </w:tabs>
        <w:spacing w:line="256" w:lineRule="auto"/>
        <w:ind w:left="941" w:right="1343"/>
        <w:rPr>
          <w:sz w:val="28"/>
          <w:szCs w:val="28"/>
        </w:rPr>
      </w:pPr>
      <w:r w:rsidRPr="00965EDC">
        <w:rPr>
          <w:sz w:val="28"/>
          <w:szCs w:val="28"/>
        </w:rPr>
        <w:t>A la estudiante embarazada no se le cambiará de jornada de clases, salvo que</w:t>
      </w:r>
      <w:r w:rsidRPr="00965EDC">
        <w:rPr>
          <w:spacing w:val="-7"/>
          <w:sz w:val="28"/>
          <w:szCs w:val="28"/>
        </w:rPr>
        <w:t xml:space="preserve"> </w:t>
      </w:r>
      <w:r w:rsidRPr="00965EDC">
        <w:rPr>
          <w:sz w:val="28"/>
          <w:szCs w:val="28"/>
        </w:rPr>
        <w:t>la</w:t>
      </w:r>
      <w:r w:rsidRPr="00965EDC">
        <w:rPr>
          <w:spacing w:val="-10"/>
          <w:sz w:val="28"/>
          <w:szCs w:val="28"/>
        </w:rPr>
        <w:t xml:space="preserve"> </w:t>
      </w:r>
      <w:r w:rsidRPr="00965EDC">
        <w:rPr>
          <w:sz w:val="28"/>
          <w:szCs w:val="28"/>
        </w:rPr>
        <w:t>estudiante</w:t>
      </w:r>
      <w:r w:rsidRPr="00965EDC">
        <w:rPr>
          <w:spacing w:val="-7"/>
          <w:sz w:val="28"/>
          <w:szCs w:val="28"/>
        </w:rPr>
        <w:t xml:space="preserve"> </w:t>
      </w:r>
      <w:r w:rsidRPr="00965EDC">
        <w:rPr>
          <w:sz w:val="28"/>
          <w:szCs w:val="28"/>
        </w:rPr>
        <w:t>lo</w:t>
      </w:r>
      <w:r w:rsidRPr="00965EDC">
        <w:rPr>
          <w:spacing w:val="-7"/>
          <w:sz w:val="28"/>
          <w:szCs w:val="28"/>
        </w:rPr>
        <w:t xml:space="preserve"> </w:t>
      </w:r>
      <w:r w:rsidRPr="00965EDC">
        <w:rPr>
          <w:sz w:val="28"/>
          <w:szCs w:val="28"/>
        </w:rPr>
        <w:t>solicite</w:t>
      </w:r>
      <w:r w:rsidRPr="00965EDC">
        <w:rPr>
          <w:spacing w:val="-7"/>
          <w:sz w:val="28"/>
          <w:szCs w:val="28"/>
        </w:rPr>
        <w:t xml:space="preserve"> </w:t>
      </w:r>
      <w:r w:rsidRPr="00965EDC">
        <w:rPr>
          <w:sz w:val="28"/>
          <w:szCs w:val="28"/>
        </w:rPr>
        <w:t>y</w:t>
      </w:r>
      <w:r w:rsidRPr="00965EDC">
        <w:rPr>
          <w:spacing w:val="-8"/>
          <w:sz w:val="28"/>
          <w:szCs w:val="28"/>
        </w:rPr>
        <w:t xml:space="preserve"> </w:t>
      </w:r>
      <w:r w:rsidRPr="00965EDC">
        <w:rPr>
          <w:sz w:val="28"/>
          <w:szCs w:val="28"/>
        </w:rPr>
        <w:t>su</w:t>
      </w:r>
      <w:r w:rsidRPr="00965EDC">
        <w:rPr>
          <w:spacing w:val="-7"/>
          <w:sz w:val="28"/>
          <w:szCs w:val="28"/>
        </w:rPr>
        <w:t xml:space="preserve"> </w:t>
      </w:r>
      <w:r w:rsidRPr="00965EDC">
        <w:rPr>
          <w:sz w:val="28"/>
          <w:szCs w:val="28"/>
        </w:rPr>
        <w:t>médico</w:t>
      </w:r>
      <w:r w:rsidRPr="00965EDC">
        <w:rPr>
          <w:spacing w:val="-7"/>
          <w:sz w:val="28"/>
          <w:szCs w:val="28"/>
        </w:rPr>
        <w:t xml:space="preserve"> </w:t>
      </w:r>
      <w:r w:rsidRPr="00965EDC">
        <w:rPr>
          <w:sz w:val="28"/>
          <w:szCs w:val="28"/>
        </w:rPr>
        <w:t>tratante</w:t>
      </w:r>
      <w:r w:rsidRPr="00965EDC">
        <w:rPr>
          <w:spacing w:val="-7"/>
          <w:sz w:val="28"/>
          <w:szCs w:val="28"/>
        </w:rPr>
        <w:t xml:space="preserve"> </w:t>
      </w:r>
      <w:r w:rsidRPr="00965EDC">
        <w:rPr>
          <w:sz w:val="28"/>
          <w:szCs w:val="28"/>
        </w:rPr>
        <w:t>u</w:t>
      </w:r>
      <w:r w:rsidRPr="00965EDC">
        <w:rPr>
          <w:spacing w:val="-7"/>
          <w:sz w:val="28"/>
          <w:szCs w:val="28"/>
        </w:rPr>
        <w:t xml:space="preserve"> </w:t>
      </w:r>
      <w:r w:rsidRPr="00965EDC">
        <w:rPr>
          <w:sz w:val="28"/>
          <w:szCs w:val="28"/>
        </w:rPr>
        <w:t>otro</w:t>
      </w:r>
      <w:r w:rsidRPr="00965EDC">
        <w:rPr>
          <w:spacing w:val="-7"/>
          <w:sz w:val="28"/>
          <w:szCs w:val="28"/>
        </w:rPr>
        <w:t xml:space="preserve"> </w:t>
      </w:r>
      <w:r w:rsidRPr="00965EDC">
        <w:rPr>
          <w:sz w:val="28"/>
          <w:szCs w:val="28"/>
        </w:rPr>
        <w:t>profesional</w:t>
      </w:r>
      <w:r w:rsidRPr="00965EDC">
        <w:rPr>
          <w:spacing w:val="80"/>
          <w:sz w:val="28"/>
          <w:szCs w:val="28"/>
        </w:rPr>
        <w:t xml:space="preserve"> </w:t>
      </w:r>
      <w:r w:rsidRPr="00965EDC">
        <w:rPr>
          <w:sz w:val="28"/>
          <w:szCs w:val="28"/>
        </w:rPr>
        <w:t>justifique este cambio.</w:t>
      </w:r>
    </w:p>
    <w:p w14:paraId="020C1595" w14:textId="49ADB5B0" w:rsidR="00B45ADE" w:rsidRPr="00B45ADE" w:rsidRDefault="00024AAD" w:rsidP="00FD483F">
      <w:pPr>
        <w:pStyle w:val="Prrafodelista"/>
        <w:numPr>
          <w:ilvl w:val="1"/>
          <w:numId w:val="9"/>
        </w:numPr>
        <w:tabs>
          <w:tab w:val="left" w:pos="1007"/>
        </w:tabs>
        <w:ind w:left="1007" w:hanging="426"/>
        <w:rPr>
          <w:sz w:val="28"/>
          <w:szCs w:val="28"/>
        </w:rPr>
      </w:pPr>
      <w:r w:rsidRPr="00965EDC">
        <w:rPr>
          <w:sz w:val="28"/>
          <w:szCs w:val="28"/>
        </w:rPr>
        <w:t>La</w:t>
      </w:r>
      <w:r w:rsidRPr="00965EDC">
        <w:rPr>
          <w:spacing w:val="-5"/>
          <w:sz w:val="28"/>
          <w:szCs w:val="28"/>
        </w:rPr>
        <w:t xml:space="preserve"> </w:t>
      </w:r>
      <w:r w:rsidR="00B45ADE" w:rsidRPr="00965EDC">
        <w:rPr>
          <w:sz w:val="28"/>
          <w:szCs w:val="28"/>
        </w:rPr>
        <w:t>alumna</w:t>
      </w:r>
      <w:r w:rsidR="00B45ADE" w:rsidRPr="00965EDC">
        <w:rPr>
          <w:spacing w:val="30"/>
          <w:sz w:val="28"/>
          <w:szCs w:val="28"/>
        </w:rPr>
        <w:t xml:space="preserve"> embarazada</w:t>
      </w:r>
      <w:r w:rsidRPr="00965EDC">
        <w:rPr>
          <w:spacing w:val="-1"/>
          <w:sz w:val="28"/>
          <w:szCs w:val="28"/>
        </w:rPr>
        <w:t xml:space="preserve"> </w:t>
      </w:r>
      <w:r w:rsidRPr="00965EDC">
        <w:rPr>
          <w:sz w:val="28"/>
          <w:szCs w:val="28"/>
        </w:rPr>
        <w:t>no</w:t>
      </w:r>
      <w:r w:rsidRPr="00965EDC">
        <w:rPr>
          <w:spacing w:val="-2"/>
          <w:sz w:val="28"/>
          <w:szCs w:val="28"/>
        </w:rPr>
        <w:t xml:space="preserve"> </w:t>
      </w:r>
      <w:r w:rsidRPr="00965EDC">
        <w:rPr>
          <w:sz w:val="28"/>
          <w:szCs w:val="28"/>
        </w:rPr>
        <w:t>se</w:t>
      </w:r>
      <w:r w:rsidRPr="00965EDC">
        <w:rPr>
          <w:spacing w:val="-4"/>
          <w:sz w:val="28"/>
          <w:szCs w:val="28"/>
        </w:rPr>
        <w:t xml:space="preserve"> </w:t>
      </w:r>
      <w:r w:rsidRPr="00965EDC">
        <w:rPr>
          <w:sz w:val="28"/>
          <w:szCs w:val="28"/>
        </w:rPr>
        <w:t>le</w:t>
      </w:r>
      <w:r w:rsidRPr="00965EDC">
        <w:rPr>
          <w:spacing w:val="-2"/>
          <w:sz w:val="28"/>
          <w:szCs w:val="28"/>
        </w:rPr>
        <w:t xml:space="preserve"> </w:t>
      </w:r>
      <w:r w:rsidRPr="00965EDC">
        <w:rPr>
          <w:sz w:val="28"/>
          <w:szCs w:val="28"/>
        </w:rPr>
        <w:t>negará</w:t>
      </w:r>
      <w:r w:rsidRPr="00965EDC">
        <w:rPr>
          <w:spacing w:val="-2"/>
          <w:sz w:val="28"/>
          <w:szCs w:val="28"/>
        </w:rPr>
        <w:t xml:space="preserve"> </w:t>
      </w:r>
      <w:r w:rsidRPr="00965EDC">
        <w:rPr>
          <w:sz w:val="28"/>
          <w:szCs w:val="28"/>
        </w:rPr>
        <w:t>la</w:t>
      </w:r>
      <w:r w:rsidRPr="00965EDC">
        <w:rPr>
          <w:spacing w:val="-4"/>
          <w:sz w:val="28"/>
          <w:szCs w:val="28"/>
        </w:rPr>
        <w:t xml:space="preserve"> </w:t>
      </w:r>
      <w:r w:rsidRPr="00965EDC">
        <w:rPr>
          <w:sz w:val="28"/>
          <w:szCs w:val="28"/>
        </w:rPr>
        <w:t>matrícula</w:t>
      </w:r>
      <w:r w:rsidRPr="00965EDC">
        <w:rPr>
          <w:spacing w:val="-2"/>
          <w:sz w:val="28"/>
          <w:szCs w:val="28"/>
        </w:rPr>
        <w:t xml:space="preserve"> </w:t>
      </w:r>
      <w:r w:rsidRPr="00965EDC">
        <w:rPr>
          <w:sz w:val="28"/>
          <w:szCs w:val="28"/>
        </w:rPr>
        <w:t>para</w:t>
      </w:r>
      <w:r w:rsidRPr="00965EDC">
        <w:rPr>
          <w:spacing w:val="-2"/>
          <w:sz w:val="28"/>
          <w:szCs w:val="28"/>
        </w:rPr>
        <w:t xml:space="preserve"> </w:t>
      </w:r>
      <w:r w:rsidRPr="00965EDC">
        <w:rPr>
          <w:sz w:val="28"/>
          <w:szCs w:val="28"/>
        </w:rPr>
        <w:t>el</w:t>
      </w:r>
      <w:r w:rsidRPr="00965EDC">
        <w:rPr>
          <w:spacing w:val="-5"/>
          <w:sz w:val="28"/>
          <w:szCs w:val="28"/>
        </w:rPr>
        <w:t xml:space="preserve"> </w:t>
      </w:r>
      <w:r w:rsidRPr="00965EDC">
        <w:rPr>
          <w:sz w:val="28"/>
          <w:szCs w:val="28"/>
        </w:rPr>
        <w:t>año</w:t>
      </w:r>
      <w:r w:rsidRPr="00965EDC">
        <w:rPr>
          <w:spacing w:val="-2"/>
          <w:sz w:val="28"/>
          <w:szCs w:val="28"/>
        </w:rPr>
        <w:t xml:space="preserve"> </w:t>
      </w:r>
    </w:p>
    <w:p w14:paraId="3FB1170D" w14:textId="72D8CBB7" w:rsidR="00AA5A5E" w:rsidRPr="00965EDC" w:rsidRDefault="00024AAD" w:rsidP="00B45ADE">
      <w:pPr>
        <w:pStyle w:val="Prrafodelista"/>
        <w:tabs>
          <w:tab w:val="left" w:pos="1007"/>
        </w:tabs>
        <w:ind w:left="1007" w:firstLine="0"/>
        <w:rPr>
          <w:sz w:val="28"/>
          <w:szCs w:val="28"/>
        </w:rPr>
      </w:pPr>
      <w:r w:rsidRPr="00965EDC">
        <w:rPr>
          <w:spacing w:val="-2"/>
          <w:sz w:val="28"/>
          <w:szCs w:val="28"/>
        </w:rPr>
        <w:t>siguiente.</w:t>
      </w:r>
    </w:p>
    <w:p w14:paraId="07CE1A9A" w14:textId="6FDE5F33" w:rsidR="00AA5A5E" w:rsidRPr="00965EDC" w:rsidRDefault="00024AAD" w:rsidP="00B45ADE">
      <w:pPr>
        <w:pStyle w:val="Prrafodelista"/>
        <w:tabs>
          <w:tab w:val="left" w:pos="941"/>
        </w:tabs>
        <w:spacing w:before="19" w:line="256" w:lineRule="auto"/>
        <w:ind w:right="1336" w:firstLine="0"/>
        <w:rPr>
          <w:sz w:val="28"/>
          <w:szCs w:val="28"/>
        </w:rPr>
      </w:pPr>
      <w:r w:rsidRPr="00965EDC">
        <w:rPr>
          <w:sz w:val="28"/>
          <w:szCs w:val="28"/>
        </w:rPr>
        <w:t>Se</w:t>
      </w:r>
      <w:r w:rsidRPr="00965EDC">
        <w:rPr>
          <w:spacing w:val="-9"/>
          <w:sz w:val="28"/>
          <w:szCs w:val="28"/>
        </w:rPr>
        <w:t xml:space="preserve"> </w:t>
      </w:r>
      <w:r w:rsidRPr="00965EDC">
        <w:rPr>
          <w:sz w:val="28"/>
          <w:szCs w:val="28"/>
        </w:rPr>
        <w:t>entregará</w:t>
      </w:r>
      <w:r w:rsidRPr="00965EDC">
        <w:rPr>
          <w:spacing w:val="-12"/>
          <w:sz w:val="28"/>
          <w:szCs w:val="28"/>
        </w:rPr>
        <w:t xml:space="preserve"> </w:t>
      </w:r>
      <w:r w:rsidRPr="00965EDC">
        <w:rPr>
          <w:sz w:val="28"/>
          <w:szCs w:val="28"/>
        </w:rPr>
        <w:t>a</w:t>
      </w:r>
      <w:r w:rsidRPr="00965EDC">
        <w:rPr>
          <w:spacing w:val="-9"/>
          <w:sz w:val="28"/>
          <w:szCs w:val="28"/>
        </w:rPr>
        <w:t xml:space="preserve"> </w:t>
      </w:r>
      <w:r w:rsidRPr="00965EDC">
        <w:rPr>
          <w:sz w:val="28"/>
          <w:szCs w:val="28"/>
        </w:rPr>
        <w:t>la</w:t>
      </w:r>
      <w:r w:rsidRPr="00965EDC">
        <w:rPr>
          <w:spacing w:val="-10"/>
          <w:sz w:val="28"/>
          <w:szCs w:val="28"/>
        </w:rPr>
        <w:t xml:space="preserve"> </w:t>
      </w:r>
      <w:r w:rsidRPr="00965EDC">
        <w:rPr>
          <w:sz w:val="28"/>
          <w:szCs w:val="28"/>
        </w:rPr>
        <w:t>estudiante</w:t>
      </w:r>
      <w:r w:rsidRPr="00965EDC">
        <w:rPr>
          <w:spacing w:val="-9"/>
          <w:sz w:val="28"/>
          <w:szCs w:val="28"/>
        </w:rPr>
        <w:t xml:space="preserve"> </w:t>
      </w:r>
      <w:r w:rsidRPr="00965EDC">
        <w:rPr>
          <w:sz w:val="28"/>
          <w:szCs w:val="28"/>
        </w:rPr>
        <w:t>embarazada</w:t>
      </w:r>
      <w:r w:rsidRPr="00965EDC">
        <w:rPr>
          <w:spacing w:val="-12"/>
          <w:sz w:val="28"/>
          <w:szCs w:val="28"/>
        </w:rPr>
        <w:t xml:space="preserve"> </w:t>
      </w:r>
      <w:r w:rsidRPr="00965EDC">
        <w:rPr>
          <w:sz w:val="28"/>
          <w:szCs w:val="28"/>
        </w:rPr>
        <w:t>el</w:t>
      </w:r>
      <w:r w:rsidRPr="00965EDC">
        <w:rPr>
          <w:spacing w:val="-11"/>
          <w:sz w:val="28"/>
          <w:szCs w:val="28"/>
        </w:rPr>
        <w:t xml:space="preserve"> </w:t>
      </w:r>
      <w:r w:rsidRPr="00965EDC">
        <w:rPr>
          <w:sz w:val="28"/>
          <w:szCs w:val="28"/>
        </w:rPr>
        <w:t>apoyo</w:t>
      </w:r>
      <w:r w:rsidRPr="00965EDC">
        <w:rPr>
          <w:spacing w:val="-9"/>
          <w:sz w:val="28"/>
          <w:szCs w:val="28"/>
        </w:rPr>
        <w:t xml:space="preserve"> </w:t>
      </w:r>
      <w:r w:rsidRPr="00965EDC">
        <w:rPr>
          <w:sz w:val="28"/>
          <w:szCs w:val="28"/>
        </w:rPr>
        <w:t>de</w:t>
      </w:r>
      <w:r w:rsidRPr="00965EDC">
        <w:rPr>
          <w:spacing w:val="-9"/>
          <w:sz w:val="28"/>
          <w:szCs w:val="28"/>
        </w:rPr>
        <w:t xml:space="preserve"> </w:t>
      </w:r>
      <w:r w:rsidRPr="00965EDC">
        <w:rPr>
          <w:sz w:val="28"/>
          <w:szCs w:val="28"/>
        </w:rPr>
        <w:t>redes</w:t>
      </w:r>
      <w:r w:rsidRPr="00965EDC">
        <w:rPr>
          <w:spacing w:val="-10"/>
          <w:sz w:val="28"/>
          <w:szCs w:val="28"/>
        </w:rPr>
        <w:t xml:space="preserve"> </w:t>
      </w:r>
      <w:r w:rsidRPr="00965EDC">
        <w:rPr>
          <w:sz w:val="28"/>
          <w:szCs w:val="28"/>
        </w:rPr>
        <w:t>que</w:t>
      </w:r>
      <w:r w:rsidRPr="00965EDC">
        <w:rPr>
          <w:spacing w:val="-9"/>
          <w:sz w:val="28"/>
          <w:szCs w:val="28"/>
        </w:rPr>
        <w:t xml:space="preserve"> </w:t>
      </w:r>
      <w:r w:rsidRPr="00965EDC">
        <w:rPr>
          <w:sz w:val="28"/>
          <w:szCs w:val="28"/>
        </w:rPr>
        <w:t>cuenta</w:t>
      </w:r>
      <w:r w:rsidRPr="00965EDC">
        <w:rPr>
          <w:spacing w:val="-3"/>
          <w:sz w:val="28"/>
          <w:szCs w:val="28"/>
        </w:rPr>
        <w:t xml:space="preserve"> </w:t>
      </w:r>
      <w:r w:rsidRPr="00965EDC">
        <w:rPr>
          <w:sz w:val="28"/>
          <w:szCs w:val="28"/>
        </w:rPr>
        <w:t>para continuar</w:t>
      </w:r>
      <w:r w:rsidRPr="00965EDC">
        <w:rPr>
          <w:spacing w:val="40"/>
          <w:sz w:val="28"/>
          <w:szCs w:val="28"/>
        </w:rPr>
        <w:t xml:space="preserve"> </w:t>
      </w:r>
      <w:r w:rsidRPr="00965EDC">
        <w:rPr>
          <w:sz w:val="28"/>
          <w:szCs w:val="28"/>
        </w:rPr>
        <w:t xml:space="preserve">en el sistema </w:t>
      </w:r>
      <w:r w:rsidR="00B45ADE" w:rsidRPr="00965EDC">
        <w:rPr>
          <w:sz w:val="28"/>
          <w:szCs w:val="28"/>
        </w:rPr>
        <w:t>escolar.</w:t>
      </w:r>
      <w:r w:rsidRPr="00965EDC">
        <w:rPr>
          <w:sz w:val="28"/>
          <w:szCs w:val="28"/>
        </w:rPr>
        <w:t xml:space="preserve"> Ejemplo Junji, programa de apoyo de la JUNAEB entre otros.</w:t>
      </w:r>
    </w:p>
    <w:p w14:paraId="08DF475D" w14:textId="645A6DDE" w:rsidR="00AA5A5E" w:rsidRPr="00965EDC" w:rsidRDefault="00024AAD" w:rsidP="00B45ADE">
      <w:pPr>
        <w:pStyle w:val="Ttulo1"/>
        <w:spacing w:before="166" w:line="259" w:lineRule="auto"/>
        <w:ind w:right="1044"/>
        <w:jc w:val="both"/>
        <w:rPr>
          <w:sz w:val="28"/>
          <w:szCs w:val="28"/>
        </w:rPr>
      </w:pPr>
      <w:r w:rsidRPr="00965EDC">
        <w:rPr>
          <w:noProof/>
          <w:sz w:val="28"/>
          <w:szCs w:val="28"/>
        </w:rPr>
        <mc:AlternateContent>
          <mc:Choice Requires="wpg">
            <w:drawing>
              <wp:anchor distT="0" distB="0" distL="0" distR="0" simplePos="0" relativeHeight="251710464" behindDoc="0" locked="0" layoutInCell="1" allowOverlap="1" wp14:anchorId="2C91D449" wp14:editId="7189B062">
                <wp:simplePos x="0" y="0"/>
                <wp:positionH relativeFrom="page">
                  <wp:posOffset>6993508</wp:posOffset>
                </wp:positionH>
                <wp:positionV relativeFrom="paragraph">
                  <wp:posOffset>413090</wp:posOffset>
                </wp:positionV>
                <wp:extent cx="477520" cy="477520"/>
                <wp:effectExtent l="0" t="0" r="0" b="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501" name="Graphic 501"/>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502" name="Textbox 502"/>
                        <wps:cNvSpPr txBox="1"/>
                        <wps:spPr>
                          <a:xfrm>
                            <a:off x="0" y="0"/>
                            <a:ext cx="477520" cy="477520"/>
                          </a:xfrm>
                          <a:prstGeom prst="rect">
                            <a:avLst/>
                          </a:prstGeom>
                        </wps:spPr>
                        <wps:txbx>
                          <w:txbxContent>
                            <w:p w14:paraId="0B6AA76C" w14:textId="73C6964E" w:rsidR="00AA5A5E" w:rsidRDefault="00024AAD">
                              <w:pPr>
                                <w:spacing w:before="182"/>
                                <w:ind w:left="196"/>
                                <w:rPr>
                                  <w:rFonts w:ascii="Calibri"/>
                                  <w:b/>
                                  <w:sz w:val="24"/>
                                </w:rPr>
                              </w:pPr>
                              <w:r>
                                <w:rPr>
                                  <w:rFonts w:ascii="Calibri"/>
                                  <w:b/>
                                  <w:color w:val="FFFFFF"/>
                                  <w:spacing w:val="-5"/>
                                  <w:sz w:val="24"/>
                                </w:rPr>
                                <w:t>1</w:t>
                              </w:r>
                              <w:r w:rsidR="00671A1E">
                                <w:rPr>
                                  <w:rFonts w:ascii="Calibri"/>
                                  <w:b/>
                                  <w:color w:val="FFFFFF"/>
                                  <w:spacing w:val="-5"/>
                                  <w:sz w:val="24"/>
                                </w:rPr>
                                <w:t>60</w:t>
                              </w:r>
                            </w:p>
                          </w:txbxContent>
                        </wps:txbx>
                        <wps:bodyPr wrap="square" lIns="0" tIns="0" rIns="0" bIns="0" rtlCol="0">
                          <a:noAutofit/>
                        </wps:bodyPr>
                      </wps:wsp>
                    </wpg:wgp>
                  </a:graphicData>
                </a:graphic>
              </wp:anchor>
            </w:drawing>
          </mc:Choice>
          <mc:Fallback>
            <w:pict>
              <v:group w14:anchorId="2C91D449" id="Group 500" o:spid="_x0000_s1514" style="position:absolute;left:0;text-align:left;margin-left:550.65pt;margin-top:32.55pt;width:37.6pt;height:37.6pt;z-index:25171046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">
                <v:shape id="Graphic 501" o:spid="_x0000_s1515"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502" o:spid="_x0000_s1516"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0B6AA76C" w14:textId="73C6964E" w:rsidR="00AA5A5E" w:rsidRDefault="00024AAD">
                        <w:pPr>
                          <w:spacing w:before="182"/>
                          <w:ind w:left="196"/>
                          <w:rPr>
                            <w:rFonts w:ascii="Calibri"/>
                            <w:b/>
                            <w:sz w:val="24"/>
                          </w:rPr>
                        </w:pPr>
                        <w:r>
                          <w:rPr>
                            <w:rFonts w:ascii="Calibri"/>
                            <w:b/>
                            <w:color w:val="FFFFFF"/>
                            <w:spacing w:val="-5"/>
                            <w:sz w:val="24"/>
                          </w:rPr>
                          <w:t>1</w:t>
                        </w:r>
                        <w:r w:rsidR="00671A1E">
                          <w:rPr>
                            <w:rFonts w:ascii="Calibri"/>
                            <w:b/>
                            <w:color w:val="FFFFFF"/>
                            <w:spacing w:val="-5"/>
                            <w:sz w:val="24"/>
                          </w:rPr>
                          <w:t>60</w:t>
                        </w:r>
                      </w:p>
                    </w:txbxContent>
                  </v:textbox>
                </v:shape>
                <w10:wrap anchorx="page"/>
              </v:group>
            </w:pict>
          </mc:Fallback>
        </mc:AlternateContent>
      </w:r>
      <w:r w:rsidR="006A1242" w:rsidRPr="00965EDC">
        <w:rPr>
          <w:sz w:val="28"/>
          <w:szCs w:val="28"/>
        </w:rPr>
        <w:t>13</w:t>
      </w:r>
      <w:r w:rsidRPr="00965EDC">
        <w:rPr>
          <w:sz w:val="28"/>
          <w:szCs w:val="28"/>
        </w:rPr>
        <w:t>.2.-DEBERES</w:t>
      </w:r>
      <w:r w:rsidRPr="00965EDC">
        <w:rPr>
          <w:spacing w:val="80"/>
          <w:sz w:val="28"/>
          <w:szCs w:val="28"/>
        </w:rPr>
        <w:t xml:space="preserve"> </w:t>
      </w:r>
      <w:r w:rsidRPr="00965EDC">
        <w:rPr>
          <w:sz w:val="28"/>
          <w:szCs w:val="28"/>
        </w:rPr>
        <w:t>DE</w:t>
      </w:r>
      <w:r w:rsidRPr="00965EDC">
        <w:rPr>
          <w:spacing w:val="80"/>
          <w:sz w:val="28"/>
          <w:szCs w:val="28"/>
        </w:rPr>
        <w:t xml:space="preserve"> </w:t>
      </w:r>
      <w:r w:rsidRPr="00965EDC">
        <w:rPr>
          <w:sz w:val="28"/>
          <w:szCs w:val="28"/>
        </w:rPr>
        <w:t>LA</w:t>
      </w:r>
      <w:r w:rsidRPr="00965EDC">
        <w:rPr>
          <w:spacing w:val="80"/>
          <w:sz w:val="28"/>
          <w:szCs w:val="28"/>
        </w:rPr>
        <w:t xml:space="preserve"> </w:t>
      </w:r>
      <w:r w:rsidRPr="00965EDC">
        <w:rPr>
          <w:sz w:val="28"/>
          <w:szCs w:val="28"/>
        </w:rPr>
        <w:t>ESTUDIANTE</w:t>
      </w:r>
      <w:r w:rsidRPr="00965EDC">
        <w:rPr>
          <w:spacing w:val="80"/>
          <w:sz w:val="28"/>
          <w:szCs w:val="28"/>
        </w:rPr>
        <w:t xml:space="preserve"> </w:t>
      </w:r>
      <w:r w:rsidRPr="00965EDC">
        <w:rPr>
          <w:sz w:val="28"/>
          <w:szCs w:val="28"/>
        </w:rPr>
        <w:t>EN</w:t>
      </w:r>
      <w:r w:rsidRPr="00965EDC">
        <w:rPr>
          <w:spacing w:val="80"/>
          <w:sz w:val="28"/>
          <w:szCs w:val="28"/>
        </w:rPr>
        <w:t xml:space="preserve"> </w:t>
      </w:r>
      <w:r w:rsidRPr="00965EDC">
        <w:rPr>
          <w:sz w:val="28"/>
          <w:szCs w:val="28"/>
        </w:rPr>
        <w:t>CONDICIÓN</w:t>
      </w:r>
      <w:r w:rsidRPr="00965EDC">
        <w:rPr>
          <w:spacing w:val="80"/>
          <w:sz w:val="28"/>
          <w:szCs w:val="28"/>
        </w:rPr>
        <w:t xml:space="preserve"> </w:t>
      </w:r>
      <w:r w:rsidRPr="00965EDC">
        <w:rPr>
          <w:sz w:val="28"/>
          <w:szCs w:val="28"/>
        </w:rPr>
        <w:t>DE</w:t>
      </w:r>
      <w:r w:rsidRPr="00965EDC">
        <w:rPr>
          <w:spacing w:val="80"/>
          <w:sz w:val="28"/>
          <w:szCs w:val="28"/>
        </w:rPr>
        <w:t xml:space="preserve"> </w:t>
      </w:r>
      <w:r w:rsidRPr="00965EDC">
        <w:rPr>
          <w:sz w:val="28"/>
          <w:szCs w:val="28"/>
        </w:rPr>
        <w:t>EMBARAZO</w:t>
      </w:r>
      <w:r w:rsidRPr="00965EDC">
        <w:rPr>
          <w:spacing w:val="80"/>
          <w:sz w:val="28"/>
          <w:szCs w:val="28"/>
        </w:rPr>
        <w:t xml:space="preserve"> </w:t>
      </w:r>
      <w:r w:rsidRPr="00965EDC">
        <w:rPr>
          <w:sz w:val="28"/>
          <w:szCs w:val="28"/>
        </w:rPr>
        <w:t xml:space="preserve">O </w:t>
      </w:r>
      <w:r w:rsidRPr="00965EDC">
        <w:rPr>
          <w:spacing w:val="-2"/>
          <w:sz w:val="28"/>
          <w:szCs w:val="28"/>
        </w:rPr>
        <w:t>PROGENITOR</w:t>
      </w:r>
    </w:p>
    <w:p w14:paraId="78C15DD9" w14:textId="77777777" w:rsidR="00AA5A5E" w:rsidRPr="00965EDC" w:rsidRDefault="00024AAD" w:rsidP="00FD483F">
      <w:pPr>
        <w:pStyle w:val="Prrafodelista"/>
        <w:numPr>
          <w:ilvl w:val="1"/>
          <w:numId w:val="9"/>
        </w:numPr>
        <w:tabs>
          <w:tab w:val="left" w:pos="941"/>
        </w:tabs>
        <w:spacing w:before="160" w:line="259" w:lineRule="auto"/>
        <w:ind w:left="941" w:right="1339"/>
        <w:rPr>
          <w:sz w:val="28"/>
          <w:szCs w:val="28"/>
        </w:rPr>
      </w:pPr>
      <w:r w:rsidRPr="00965EDC">
        <w:rPr>
          <w:sz w:val="28"/>
          <w:szCs w:val="28"/>
        </w:rPr>
        <w:t>La estudiante en condición de embarazo o el alumno progenitor, deberá informar</w:t>
      </w:r>
      <w:r w:rsidRPr="00965EDC">
        <w:rPr>
          <w:spacing w:val="-9"/>
          <w:sz w:val="28"/>
          <w:szCs w:val="28"/>
        </w:rPr>
        <w:t xml:space="preserve"> </w:t>
      </w:r>
      <w:r w:rsidRPr="00965EDC">
        <w:rPr>
          <w:sz w:val="28"/>
          <w:szCs w:val="28"/>
        </w:rPr>
        <w:t>de</w:t>
      </w:r>
      <w:r w:rsidRPr="00965EDC">
        <w:rPr>
          <w:spacing w:val="-8"/>
          <w:sz w:val="28"/>
          <w:szCs w:val="28"/>
        </w:rPr>
        <w:t xml:space="preserve"> </w:t>
      </w:r>
      <w:r w:rsidRPr="00965EDC">
        <w:rPr>
          <w:sz w:val="28"/>
          <w:szCs w:val="28"/>
        </w:rPr>
        <w:t>forma</w:t>
      </w:r>
      <w:r w:rsidRPr="00965EDC">
        <w:rPr>
          <w:spacing w:val="-10"/>
          <w:sz w:val="28"/>
          <w:szCs w:val="28"/>
        </w:rPr>
        <w:t xml:space="preserve"> </w:t>
      </w:r>
      <w:r w:rsidRPr="00965EDC">
        <w:rPr>
          <w:sz w:val="28"/>
          <w:szCs w:val="28"/>
        </w:rPr>
        <w:t>oportuna</w:t>
      </w:r>
      <w:r w:rsidRPr="00965EDC">
        <w:rPr>
          <w:spacing w:val="-8"/>
          <w:sz w:val="28"/>
          <w:szCs w:val="28"/>
        </w:rPr>
        <w:t xml:space="preserve"> </w:t>
      </w:r>
      <w:r w:rsidRPr="00965EDC">
        <w:rPr>
          <w:sz w:val="28"/>
          <w:szCs w:val="28"/>
        </w:rPr>
        <w:t>(en</w:t>
      </w:r>
      <w:r w:rsidRPr="00965EDC">
        <w:rPr>
          <w:spacing w:val="-8"/>
          <w:sz w:val="28"/>
          <w:szCs w:val="28"/>
        </w:rPr>
        <w:t xml:space="preserve"> </w:t>
      </w:r>
      <w:r w:rsidRPr="00965EDC">
        <w:rPr>
          <w:sz w:val="28"/>
          <w:szCs w:val="28"/>
        </w:rPr>
        <w:t>cuanto</w:t>
      </w:r>
      <w:r w:rsidRPr="00965EDC">
        <w:rPr>
          <w:spacing w:val="-8"/>
          <w:sz w:val="28"/>
          <w:szCs w:val="28"/>
        </w:rPr>
        <w:t xml:space="preserve"> </w:t>
      </w:r>
      <w:r w:rsidRPr="00965EDC">
        <w:rPr>
          <w:sz w:val="28"/>
          <w:szCs w:val="28"/>
        </w:rPr>
        <w:t>confirme</w:t>
      </w:r>
      <w:r w:rsidRPr="00965EDC">
        <w:rPr>
          <w:spacing w:val="-8"/>
          <w:sz w:val="28"/>
          <w:szCs w:val="28"/>
        </w:rPr>
        <w:t xml:space="preserve"> </w:t>
      </w:r>
      <w:r w:rsidRPr="00965EDC">
        <w:rPr>
          <w:sz w:val="28"/>
          <w:szCs w:val="28"/>
        </w:rPr>
        <w:t>la</w:t>
      </w:r>
      <w:r w:rsidRPr="00965EDC">
        <w:rPr>
          <w:spacing w:val="-8"/>
          <w:sz w:val="28"/>
          <w:szCs w:val="28"/>
        </w:rPr>
        <w:t xml:space="preserve"> </w:t>
      </w:r>
      <w:r w:rsidRPr="00965EDC">
        <w:rPr>
          <w:sz w:val="28"/>
          <w:szCs w:val="28"/>
        </w:rPr>
        <w:t>condición)</w:t>
      </w:r>
      <w:r w:rsidRPr="00965EDC">
        <w:rPr>
          <w:spacing w:val="-9"/>
          <w:sz w:val="28"/>
          <w:szCs w:val="28"/>
        </w:rPr>
        <w:t xml:space="preserve"> </w:t>
      </w:r>
      <w:r w:rsidRPr="00965EDC">
        <w:rPr>
          <w:sz w:val="28"/>
          <w:szCs w:val="28"/>
        </w:rPr>
        <w:t>su</w:t>
      </w:r>
      <w:r w:rsidRPr="00965EDC">
        <w:rPr>
          <w:spacing w:val="-8"/>
          <w:sz w:val="28"/>
          <w:szCs w:val="28"/>
        </w:rPr>
        <w:t xml:space="preserve"> </w:t>
      </w:r>
      <w:r w:rsidRPr="00965EDC">
        <w:rPr>
          <w:sz w:val="28"/>
          <w:szCs w:val="28"/>
        </w:rPr>
        <w:t>embarazo</w:t>
      </w:r>
      <w:r w:rsidRPr="00965EDC">
        <w:rPr>
          <w:spacing w:val="-10"/>
          <w:sz w:val="28"/>
          <w:szCs w:val="28"/>
        </w:rPr>
        <w:t xml:space="preserve"> </w:t>
      </w:r>
      <w:r w:rsidRPr="00965EDC">
        <w:rPr>
          <w:sz w:val="28"/>
          <w:szCs w:val="28"/>
        </w:rPr>
        <w:t>o condición de futuro padre, ya sea a su profesor jefe o cualquier funcionario del establecimiento con el cual el/la estudiante mantenga una relación de confianza, el cual deberá informar de forma inmediata a la dirección del establecimiento, con certificado médico, si es que se ha realizado el primer control prenatal.</w:t>
      </w:r>
    </w:p>
    <w:p w14:paraId="2D3A4E56" w14:textId="77777777" w:rsidR="00AA5A5E" w:rsidRDefault="00024AAD" w:rsidP="00FD483F">
      <w:pPr>
        <w:pStyle w:val="Prrafodelista"/>
        <w:numPr>
          <w:ilvl w:val="1"/>
          <w:numId w:val="9"/>
        </w:numPr>
        <w:tabs>
          <w:tab w:val="left" w:pos="941"/>
        </w:tabs>
        <w:spacing w:line="259" w:lineRule="auto"/>
        <w:ind w:left="941" w:right="1335"/>
        <w:rPr>
          <w:sz w:val="28"/>
          <w:szCs w:val="28"/>
        </w:rPr>
      </w:pPr>
      <w:r w:rsidRPr="00965EDC">
        <w:rPr>
          <w:sz w:val="28"/>
          <w:szCs w:val="28"/>
        </w:rPr>
        <w:t>También se debe considerar que la estudiante en condición de embarazo o el progenitor, por normativa del Ministerio de Educación y por el reglamento interno del establecimiento, no puede ser expulsado, pero debe comprometerse a cumplir con sus deberes académicos y compromisos escolares. También debe generar un compromiso tanto con su bienestar personal y el de su hijo, por lo que se deben presentar controles mensuales de</w:t>
      </w:r>
      <w:r w:rsidRPr="00965EDC">
        <w:rPr>
          <w:spacing w:val="-11"/>
          <w:sz w:val="28"/>
          <w:szCs w:val="28"/>
        </w:rPr>
        <w:t xml:space="preserve"> </w:t>
      </w:r>
      <w:r w:rsidRPr="00965EDC">
        <w:rPr>
          <w:sz w:val="28"/>
          <w:szCs w:val="28"/>
        </w:rPr>
        <w:t>embarazo,</w:t>
      </w:r>
      <w:r w:rsidRPr="00965EDC">
        <w:rPr>
          <w:spacing w:val="-11"/>
          <w:sz w:val="28"/>
          <w:szCs w:val="28"/>
        </w:rPr>
        <w:t xml:space="preserve"> </w:t>
      </w:r>
      <w:r w:rsidRPr="00965EDC">
        <w:rPr>
          <w:sz w:val="28"/>
          <w:szCs w:val="28"/>
        </w:rPr>
        <w:t>para</w:t>
      </w:r>
      <w:r w:rsidRPr="00965EDC">
        <w:rPr>
          <w:spacing w:val="-11"/>
          <w:sz w:val="28"/>
          <w:szCs w:val="28"/>
        </w:rPr>
        <w:t xml:space="preserve"> </w:t>
      </w:r>
      <w:r w:rsidRPr="00965EDC">
        <w:rPr>
          <w:sz w:val="28"/>
          <w:szCs w:val="28"/>
        </w:rPr>
        <w:t>que</w:t>
      </w:r>
      <w:r w:rsidRPr="00965EDC">
        <w:rPr>
          <w:spacing w:val="-8"/>
          <w:sz w:val="28"/>
          <w:szCs w:val="28"/>
        </w:rPr>
        <w:t xml:space="preserve"> </w:t>
      </w:r>
      <w:r w:rsidRPr="00965EDC">
        <w:rPr>
          <w:sz w:val="28"/>
          <w:szCs w:val="28"/>
        </w:rPr>
        <w:t>el</w:t>
      </w:r>
      <w:r w:rsidRPr="00965EDC">
        <w:rPr>
          <w:spacing w:val="-12"/>
          <w:sz w:val="28"/>
          <w:szCs w:val="28"/>
        </w:rPr>
        <w:t xml:space="preserve"> </w:t>
      </w:r>
      <w:r w:rsidRPr="00965EDC">
        <w:rPr>
          <w:sz w:val="28"/>
          <w:szCs w:val="28"/>
        </w:rPr>
        <w:t>establecimiento</w:t>
      </w:r>
      <w:r w:rsidRPr="00965EDC">
        <w:rPr>
          <w:spacing w:val="-8"/>
          <w:sz w:val="28"/>
          <w:szCs w:val="28"/>
        </w:rPr>
        <w:t xml:space="preserve"> </w:t>
      </w:r>
      <w:r w:rsidRPr="00965EDC">
        <w:rPr>
          <w:sz w:val="28"/>
          <w:szCs w:val="28"/>
        </w:rPr>
        <w:t>pueda</w:t>
      </w:r>
      <w:r w:rsidRPr="00965EDC">
        <w:rPr>
          <w:spacing w:val="-11"/>
          <w:sz w:val="28"/>
          <w:szCs w:val="28"/>
        </w:rPr>
        <w:t xml:space="preserve"> </w:t>
      </w:r>
      <w:r w:rsidRPr="00965EDC">
        <w:rPr>
          <w:sz w:val="28"/>
          <w:szCs w:val="28"/>
        </w:rPr>
        <w:t>estar</w:t>
      </w:r>
      <w:r w:rsidRPr="00965EDC">
        <w:rPr>
          <w:spacing w:val="-10"/>
          <w:sz w:val="28"/>
          <w:szCs w:val="28"/>
        </w:rPr>
        <w:t xml:space="preserve"> </w:t>
      </w:r>
      <w:r w:rsidRPr="00965EDC">
        <w:rPr>
          <w:sz w:val="28"/>
          <w:szCs w:val="28"/>
        </w:rPr>
        <w:t>al</w:t>
      </w:r>
      <w:r w:rsidRPr="00965EDC">
        <w:rPr>
          <w:spacing w:val="-12"/>
          <w:sz w:val="28"/>
          <w:szCs w:val="28"/>
        </w:rPr>
        <w:t xml:space="preserve"> </w:t>
      </w:r>
      <w:r w:rsidRPr="00965EDC">
        <w:rPr>
          <w:sz w:val="28"/>
          <w:szCs w:val="28"/>
        </w:rPr>
        <w:t>tanto</w:t>
      </w:r>
      <w:r w:rsidRPr="00965EDC">
        <w:rPr>
          <w:spacing w:val="-10"/>
          <w:sz w:val="28"/>
          <w:szCs w:val="28"/>
        </w:rPr>
        <w:t xml:space="preserve"> </w:t>
      </w:r>
      <w:r w:rsidRPr="00965EDC">
        <w:rPr>
          <w:sz w:val="28"/>
          <w:szCs w:val="28"/>
        </w:rPr>
        <w:t>de</w:t>
      </w:r>
      <w:r w:rsidRPr="00965EDC">
        <w:rPr>
          <w:spacing w:val="-11"/>
          <w:sz w:val="28"/>
          <w:szCs w:val="28"/>
        </w:rPr>
        <w:t xml:space="preserve"> </w:t>
      </w:r>
      <w:r w:rsidRPr="00965EDC">
        <w:rPr>
          <w:sz w:val="28"/>
          <w:szCs w:val="28"/>
        </w:rPr>
        <w:t>la</w:t>
      </w:r>
      <w:r w:rsidRPr="00965EDC">
        <w:rPr>
          <w:spacing w:val="-11"/>
          <w:sz w:val="28"/>
          <w:szCs w:val="28"/>
        </w:rPr>
        <w:t xml:space="preserve"> </w:t>
      </w:r>
      <w:r w:rsidRPr="00965EDC">
        <w:rPr>
          <w:sz w:val="28"/>
          <w:szCs w:val="28"/>
        </w:rPr>
        <w:t>salud</w:t>
      </w:r>
      <w:r w:rsidRPr="00965EDC">
        <w:rPr>
          <w:spacing w:val="-10"/>
          <w:sz w:val="28"/>
          <w:szCs w:val="28"/>
        </w:rPr>
        <w:t xml:space="preserve"> </w:t>
      </w:r>
      <w:r w:rsidRPr="00965EDC">
        <w:rPr>
          <w:sz w:val="28"/>
          <w:szCs w:val="28"/>
        </w:rPr>
        <w:t>de la madre como de la salud del bebé. En cuanto al proceso escolar, la estudiante en condición de embarazo o el progenitor, debe justificar las inasistencias a clases y evaluaciones con certificado médico, considerando que</w:t>
      </w:r>
      <w:r w:rsidRPr="00965EDC">
        <w:rPr>
          <w:spacing w:val="-5"/>
          <w:sz w:val="28"/>
          <w:szCs w:val="28"/>
        </w:rPr>
        <w:t xml:space="preserve"> </w:t>
      </w:r>
      <w:r w:rsidRPr="00965EDC">
        <w:rPr>
          <w:sz w:val="28"/>
          <w:szCs w:val="28"/>
        </w:rPr>
        <w:t>el</w:t>
      </w:r>
      <w:r w:rsidRPr="00965EDC">
        <w:rPr>
          <w:spacing w:val="-3"/>
          <w:sz w:val="28"/>
          <w:szCs w:val="28"/>
        </w:rPr>
        <w:t xml:space="preserve"> </w:t>
      </w:r>
      <w:r w:rsidRPr="00965EDC">
        <w:rPr>
          <w:sz w:val="28"/>
          <w:szCs w:val="28"/>
        </w:rPr>
        <w:t>proceso</w:t>
      </w:r>
      <w:r w:rsidRPr="00965EDC">
        <w:rPr>
          <w:spacing w:val="-3"/>
          <w:sz w:val="28"/>
          <w:szCs w:val="28"/>
        </w:rPr>
        <w:t xml:space="preserve"> </w:t>
      </w:r>
      <w:r w:rsidRPr="00965EDC">
        <w:rPr>
          <w:sz w:val="28"/>
          <w:szCs w:val="28"/>
        </w:rPr>
        <w:t>pre-</w:t>
      </w:r>
      <w:r w:rsidRPr="00965EDC">
        <w:rPr>
          <w:spacing w:val="-4"/>
          <w:sz w:val="28"/>
          <w:szCs w:val="28"/>
        </w:rPr>
        <w:t xml:space="preserve"> </w:t>
      </w:r>
      <w:r w:rsidRPr="00965EDC">
        <w:rPr>
          <w:sz w:val="28"/>
          <w:szCs w:val="28"/>
        </w:rPr>
        <w:t>natal</w:t>
      </w:r>
      <w:r w:rsidRPr="00965EDC">
        <w:rPr>
          <w:spacing w:val="-3"/>
          <w:sz w:val="28"/>
          <w:szCs w:val="28"/>
        </w:rPr>
        <w:t xml:space="preserve"> </w:t>
      </w:r>
      <w:r w:rsidRPr="00965EDC">
        <w:rPr>
          <w:sz w:val="28"/>
          <w:szCs w:val="28"/>
        </w:rPr>
        <w:t>requiere</w:t>
      </w:r>
      <w:r w:rsidRPr="00965EDC">
        <w:rPr>
          <w:spacing w:val="-3"/>
          <w:sz w:val="28"/>
          <w:szCs w:val="28"/>
        </w:rPr>
        <w:t xml:space="preserve"> </w:t>
      </w:r>
      <w:r w:rsidRPr="00965EDC">
        <w:rPr>
          <w:sz w:val="28"/>
          <w:szCs w:val="28"/>
        </w:rPr>
        <w:t>la</w:t>
      </w:r>
      <w:r w:rsidRPr="00965EDC">
        <w:rPr>
          <w:spacing w:val="-3"/>
          <w:sz w:val="28"/>
          <w:szCs w:val="28"/>
        </w:rPr>
        <w:t xml:space="preserve"> </w:t>
      </w:r>
      <w:r w:rsidRPr="00965EDC">
        <w:rPr>
          <w:sz w:val="28"/>
          <w:szCs w:val="28"/>
        </w:rPr>
        <w:t>evaluación</w:t>
      </w:r>
      <w:r w:rsidRPr="00965EDC">
        <w:rPr>
          <w:spacing w:val="-3"/>
          <w:sz w:val="28"/>
          <w:szCs w:val="28"/>
        </w:rPr>
        <w:t xml:space="preserve"> </w:t>
      </w:r>
      <w:r w:rsidRPr="00965EDC">
        <w:rPr>
          <w:sz w:val="28"/>
          <w:szCs w:val="28"/>
        </w:rPr>
        <w:t>constante</w:t>
      </w:r>
      <w:r w:rsidRPr="00965EDC">
        <w:rPr>
          <w:spacing w:val="-2"/>
          <w:sz w:val="28"/>
          <w:szCs w:val="28"/>
        </w:rPr>
        <w:t xml:space="preserve"> </w:t>
      </w:r>
      <w:r w:rsidRPr="00965EDC">
        <w:rPr>
          <w:sz w:val="28"/>
          <w:szCs w:val="28"/>
        </w:rPr>
        <w:t>tanto</w:t>
      </w:r>
      <w:r w:rsidRPr="00965EDC">
        <w:rPr>
          <w:spacing w:val="-3"/>
          <w:sz w:val="28"/>
          <w:szCs w:val="28"/>
        </w:rPr>
        <w:t xml:space="preserve"> </w:t>
      </w:r>
      <w:r w:rsidRPr="00965EDC">
        <w:rPr>
          <w:sz w:val="28"/>
          <w:szCs w:val="28"/>
        </w:rPr>
        <w:t>de</w:t>
      </w:r>
      <w:r w:rsidRPr="00965EDC">
        <w:rPr>
          <w:spacing w:val="-3"/>
          <w:sz w:val="28"/>
          <w:szCs w:val="28"/>
        </w:rPr>
        <w:t xml:space="preserve"> </w:t>
      </w:r>
      <w:r w:rsidRPr="00965EDC">
        <w:rPr>
          <w:sz w:val="28"/>
          <w:szCs w:val="28"/>
        </w:rPr>
        <w:t>la</w:t>
      </w:r>
      <w:r w:rsidRPr="00965EDC">
        <w:rPr>
          <w:spacing w:val="-3"/>
          <w:sz w:val="28"/>
          <w:szCs w:val="28"/>
        </w:rPr>
        <w:t xml:space="preserve"> </w:t>
      </w:r>
      <w:r w:rsidRPr="00965EDC">
        <w:rPr>
          <w:sz w:val="28"/>
          <w:szCs w:val="28"/>
        </w:rPr>
        <w:t>madre como del bebé, por lo que se reagendarán evaluaciones y se facilitará material para que el aprendizaje no se vea afectado, tanto en el embarazo, parto y post parto.</w:t>
      </w:r>
    </w:p>
    <w:p w14:paraId="4D3A8DBA" w14:textId="77777777" w:rsidR="00B45ADE" w:rsidRDefault="00B45ADE" w:rsidP="00B45ADE">
      <w:pPr>
        <w:tabs>
          <w:tab w:val="left" w:pos="941"/>
        </w:tabs>
        <w:spacing w:line="259" w:lineRule="auto"/>
        <w:ind w:right="1335"/>
        <w:rPr>
          <w:sz w:val="28"/>
          <w:szCs w:val="28"/>
        </w:rPr>
      </w:pPr>
    </w:p>
    <w:p w14:paraId="0098A491" w14:textId="77777777" w:rsidR="00B45ADE" w:rsidRDefault="00B45ADE" w:rsidP="00B45ADE">
      <w:pPr>
        <w:tabs>
          <w:tab w:val="left" w:pos="941"/>
        </w:tabs>
        <w:spacing w:line="259" w:lineRule="auto"/>
        <w:ind w:right="1335"/>
        <w:rPr>
          <w:sz w:val="28"/>
          <w:szCs w:val="28"/>
        </w:rPr>
      </w:pPr>
    </w:p>
    <w:p w14:paraId="1687F2D8" w14:textId="77777777" w:rsidR="00B45ADE" w:rsidRDefault="00B45ADE" w:rsidP="00B45ADE">
      <w:pPr>
        <w:tabs>
          <w:tab w:val="left" w:pos="941"/>
        </w:tabs>
        <w:spacing w:line="259" w:lineRule="auto"/>
        <w:ind w:right="1335"/>
        <w:rPr>
          <w:sz w:val="28"/>
          <w:szCs w:val="28"/>
        </w:rPr>
      </w:pPr>
    </w:p>
    <w:p w14:paraId="4BCD12ED" w14:textId="77777777" w:rsidR="00B45ADE" w:rsidRDefault="00B45ADE" w:rsidP="00B45ADE">
      <w:pPr>
        <w:tabs>
          <w:tab w:val="left" w:pos="941"/>
        </w:tabs>
        <w:spacing w:line="259" w:lineRule="auto"/>
        <w:ind w:right="1335"/>
        <w:rPr>
          <w:sz w:val="28"/>
          <w:szCs w:val="28"/>
        </w:rPr>
      </w:pPr>
    </w:p>
    <w:p w14:paraId="006244EF" w14:textId="77777777" w:rsidR="00B45ADE" w:rsidRDefault="00B45ADE" w:rsidP="00B45ADE">
      <w:pPr>
        <w:tabs>
          <w:tab w:val="left" w:pos="941"/>
        </w:tabs>
        <w:spacing w:line="259" w:lineRule="auto"/>
        <w:ind w:right="1335"/>
        <w:rPr>
          <w:sz w:val="28"/>
          <w:szCs w:val="28"/>
        </w:rPr>
      </w:pPr>
    </w:p>
    <w:p w14:paraId="45A2E886" w14:textId="77777777" w:rsidR="00B45ADE" w:rsidRDefault="00B45ADE" w:rsidP="00B45ADE">
      <w:pPr>
        <w:tabs>
          <w:tab w:val="left" w:pos="941"/>
        </w:tabs>
        <w:spacing w:line="259" w:lineRule="auto"/>
        <w:ind w:right="1335"/>
        <w:rPr>
          <w:sz w:val="28"/>
          <w:szCs w:val="28"/>
        </w:rPr>
      </w:pPr>
    </w:p>
    <w:p w14:paraId="645355B6" w14:textId="77777777" w:rsidR="00B45ADE" w:rsidRDefault="00B45ADE" w:rsidP="00B45ADE">
      <w:pPr>
        <w:tabs>
          <w:tab w:val="left" w:pos="941"/>
        </w:tabs>
        <w:spacing w:line="259" w:lineRule="auto"/>
        <w:ind w:right="1335"/>
        <w:rPr>
          <w:sz w:val="28"/>
          <w:szCs w:val="28"/>
        </w:rPr>
      </w:pPr>
    </w:p>
    <w:p w14:paraId="2434412D" w14:textId="77777777" w:rsidR="00B45ADE" w:rsidRDefault="00B45ADE" w:rsidP="00B45ADE">
      <w:pPr>
        <w:tabs>
          <w:tab w:val="left" w:pos="941"/>
        </w:tabs>
        <w:spacing w:line="259" w:lineRule="auto"/>
        <w:ind w:right="1335"/>
        <w:rPr>
          <w:sz w:val="28"/>
          <w:szCs w:val="28"/>
        </w:rPr>
      </w:pPr>
    </w:p>
    <w:p w14:paraId="5861D425" w14:textId="77777777" w:rsidR="00B45ADE" w:rsidRDefault="00B45ADE" w:rsidP="00B45ADE">
      <w:pPr>
        <w:tabs>
          <w:tab w:val="left" w:pos="941"/>
        </w:tabs>
        <w:spacing w:line="259" w:lineRule="auto"/>
        <w:ind w:right="1335"/>
        <w:rPr>
          <w:sz w:val="28"/>
          <w:szCs w:val="28"/>
        </w:rPr>
      </w:pPr>
    </w:p>
    <w:p w14:paraId="77DDEC64" w14:textId="77777777" w:rsidR="00B45ADE" w:rsidRDefault="00B45ADE" w:rsidP="00B45ADE">
      <w:pPr>
        <w:tabs>
          <w:tab w:val="left" w:pos="941"/>
        </w:tabs>
        <w:spacing w:line="259" w:lineRule="auto"/>
        <w:ind w:right="1335"/>
        <w:rPr>
          <w:sz w:val="28"/>
          <w:szCs w:val="28"/>
        </w:rPr>
      </w:pPr>
    </w:p>
    <w:p w14:paraId="24450A1F" w14:textId="77777777" w:rsidR="00B45ADE" w:rsidRDefault="00B45ADE" w:rsidP="00B45ADE">
      <w:pPr>
        <w:tabs>
          <w:tab w:val="left" w:pos="941"/>
        </w:tabs>
        <w:spacing w:line="259" w:lineRule="auto"/>
        <w:ind w:right="1335"/>
        <w:rPr>
          <w:sz w:val="28"/>
          <w:szCs w:val="28"/>
        </w:rPr>
      </w:pPr>
    </w:p>
    <w:p w14:paraId="6DE601C4" w14:textId="77777777" w:rsidR="00B45ADE" w:rsidRDefault="00B45ADE" w:rsidP="00B45ADE">
      <w:pPr>
        <w:tabs>
          <w:tab w:val="left" w:pos="941"/>
        </w:tabs>
        <w:spacing w:line="259" w:lineRule="auto"/>
        <w:ind w:right="1335"/>
        <w:rPr>
          <w:sz w:val="28"/>
          <w:szCs w:val="28"/>
        </w:rPr>
      </w:pPr>
    </w:p>
    <w:p w14:paraId="1A679989" w14:textId="77777777" w:rsidR="00B45ADE" w:rsidRDefault="00B45ADE" w:rsidP="00B45ADE">
      <w:pPr>
        <w:tabs>
          <w:tab w:val="left" w:pos="941"/>
        </w:tabs>
        <w:spacing w:line="259" w:lineRule="auto"/>
        <w:ind w:right="1335"/>
        <w:rPr>
          <w:sz w:val="28"/>
          <w:szCs w:val="28"/>
        </w:rPr>
      </w:pPr>
    </w:p>
    <w:p w14:paraId="7A6501BF" w14:textId="77777777" w:rsidR="00B45ADE" w:rsidRPr="00B45ADE" w:rsidRDefault="00B45ADE" w:rsidP="00B45ADE">
      <w:pPr>
        <w:tabs>
          <w:tab w:val="left" w:pos="941"/>
        </w:tabs>
        <w:spacing w:line="259" w:lineRule="auto"/>
        <w:ind w:right="1753"/>
        <w:rPr>
          <w:sz w:val="28"/>
          <w:szCs w:val="28"/>
        </w:rPr>
      </w:pPr>
    </w:p>
    <w:p w14:paraId="30DC0080" w14:textId="4DEF364B" w:rsidR="00AA5A5E" w:rsidRPr="00965EDC" w:rsidRDefault="006A1242" w:rsidP="00B45ADE">
      <w:pPr>
        <w:pStyle w:val="Ttulo1"/>
        <w:spacing w:before="154" w:line="259" w:lineRule="auto"/>
        <w:ind w:left="142" w:right="1753"/>
        <w:jc w:val="both"/>
        <w:rPr>
          <w:sz w:val="28"/>
          <w:szCs w:val="28"/>
        </w:rPr>
      </w:pPr>
      <w:r w:rsidRPr="00965EDC">
        <w:rPr>
          <w:sz w:val="28"/>
          <w:szCs w:val="28"/>
        </w:rPr>
        <w:lastRenderedPageBreak/>
        <w:t>13</w:t>
      </w:r>
      <w:r w:rsidR="00024AAD" w:rsidRPr="00965EDC">
        <w:rPr>
          <w:sz w:val="28"/>
          <w:szCs w:val="28"/>
        </w:rPr>
        <w:t xml:space="preserve">.3 .-DERECHOS DE LA ESTUDIANTE EN CONDICIÓN DE EMBARAZO O </w:t>
      </w:r>
      <w:r w:rsidR="00024AAD" w:rsidRPr="00965EDC">
        <w:rPr>
          <w:spacing w:val="-2"/>
          <w:sz w:val="28"/>
          <w:szCs w:val="28"/>
        </w:rPr>
        <w:t>PROGENITOR</w:t>
      </w:r>
    </w:p>
    <w:p w14:paraId="030BFE61" w14:textId="77777777" w:rsidR="00AA5A5E" w:rsidRPr="00965EDC" w:rsidRDefault="00024AAD" w:rsidP="00FD483F">
      <w:pPr>
        <w:pStyle w:val="Prrafodelista"/>
        <w:numPr>
          <w:ilvl w:val="1"/>
          <w:numId w:val="9"/>
        </w:numPr>
        <w:tabs>
          <w:tab w:val="left" w:pos="941"/>
        </w:tabs>
        <w:spacing w:before="157" w:line="259" w:lineRule="auto"/>
        <w:ind w:left="941" w:right="1338"/>
        <w:rPr>
          <w:sz w:val="28"/>
          <w:szCs w:val="28"/>
        </w:rPr>
      </w:pPr>
      <w:r w:rsidRPr="00965EDC">
        <w:rPr>
          <w:sz w:val="28"/>
          <w:szCs w:val="28"/>
        </w:rPr>
        <w:t>La</w:t>
      </w:r>
      <w:r w:rsidRPr="00965EDC">
        <w:rPr>
          <w:spacing w:val="-14"/>
          <w:sz w:val="28"/>
          <w:szCs w:val="28"/>
        </w:rPr>
        <w:t xml:space="preserve"> </w:t>
      </w:r>
      <w:r w:rsidRPr="00965EDC">
        <w:rPr>
          <w:sz w:val="28"/>
          <w:szCs w:val="28"/>
        </w:rPr>
        <w:t>estudiante</w:t>
      </w:r>
      <w:r w:rsidRPr="00965EDC">
        <w:rPr>
          <w:spacing w:val="-14"/>
          <w:sz w:val="28"/>
          <w:szCs w:val="28"/>
        </w:rPr>
        <w:t xml:space="preserve"> </w:t>
      </w:r>
      <w:r w:rsidRPr="00965EDC">
        <w:rPr>
          <w:sz w:val="28"/>
          <w:szCs w:val="28"/>
        </w:rPr>
        <w:t>en</w:t>
      </w:r>
      <w:r w:rsidRPr="00965EDC">
        <w:rPr>
          <w:spacing w:val="-14"/>
          <w:sz w:val="28"/>
          <w:szCs w:val="28"/>
        </w:rPr>
        <w:t xml:space="preserve"> </w:t>
      </w:r>
      <w:r w:rsidRPr="00965EDC">
        <w:rPr>
          <w:sz w:val="28"/>
          <w:szCs w:val="28"/>
        </w:rPr>
        <w:t>condición</w:t>
      </w:r>
      <w:r w:rsidRPr="00965EDC">
        <w:rPr>
          <w:spacing w:val="-14"/>
          <w:sz w:val="28"/>
          <w:szCs w:val="28"/>
        </w:rPr>
        <w:t xml:space="preserve"> </w:t>
      </w:r>
      <w:r w:rsidRPr="00965EDC">
        <w:rPr>
          <w:sz w:val="28"/>
          <w:szCs w:val="28"/>
        </w:rPr>
        <w:t>de</w:t>
      </w:r>
      <w:r w:rsidRPr="00965EDC">
        <w:rPr>
          <w:spacing w:val="-14"/>
          <w:sz w:val="28"/>
          <w:szCs w:val="28"/>
        </w:rPr>
        <w:t xml:space="preserve"> </w:t>
      </w:r>
      <w:r w:rsidRPr="00965EDC">
        <w:rPr>
          <w:sz w:val="28"/>
          <w:szCs w:val="28"/>
        </w:rPr>
        <w:t>embarazo</w:t>
      </w:r>
      <w:r w:rsidRPr="00965EDC">
        <w:rPr>
          <w:spacing w:val="-14"/>
          <w:sz w:val="28"/>
          <w:szCs w:val="28"/>
        </w:rPr>
        <w:t xml:space="preserve"> </w:t>
      </w:r>
      <w:r w:rsidRPr="00965EDC">
        <w:rPr>
          <w:sz w:val="28"/>
          <w:szCs w:val="28"/>
        </w:rPr>
        <w:t>o</w:t>
      </w:r>
      <w:r w:rsidRPr="00965EDC">
        <w:rPr>
          <w:spacing w:val="-14"/>
          <w:sz w:val="28"/>
          <w:szCs w:val="28"/>
        </w:rPr>
        <w:t xml:space="preserve"> </w:t>
      </w:r>
      <w:r w:rsidRPr="00965EDC">
        <w:rPr>
          <w:sz w:val="28"/>
          <w:szCs w:val="28"/>
        </w:rPr>
        <w:t>el</w:t>
      </w:r>
      <w:r w:rsidRPr="00965EDC">
        <w:rPr>
          <w:spacing w:val="-15"/>
          <w:sz w:val="28"/>
          <w:szCs w:val="28"/>
        </w:rPr>
        <w:t xml:space="preserve"> </w:t>
      </w:r>
      <w:r w:rsidRPr="00965EDC">
        <w:rPr>
          <w:sz w:val="28"/>
          <w:szCs w:val="28"/>
        </w:rPr>
        <w:t>progenitor,</w:t>
      </w:r>
      <w:r w:rsidRPr="00965EDC">
        <w:rPr>
          <w:spacing w:val="-15"/>
          <w:sz w:val="28"/>
          <w:szCs w:val="28"/>
        </w:rPr>
        <w:t xml:space="preserve"> </w:t>
      </w:r>
      <w:r w:rsidRPr="00965EDC">
        <w:rPr>
          <w:sz w:val="28"/>
          <w:szCs w:val="28"/>
        </w:rPr>
        <w:t>tienen</w:t>
      </w:r>
      <w:r w:rsidRPr="00965EDC">
        <w:rPr>
          <w:spacing w:val="-14"/>
          <w:sz w:val="28"/>
          <w:szCs w:val="28"/>
        </w:rPr>
        <w:t xml:space="preserve"> </w:t>
      </w:r>
      <w:r w:rsidRPr="00965EDC">
        <w:rPr>
          <w:sz w:val="28"/>
          <w:szCs w:val="28"/>
        </w:rPr>
        <w:t>derecho</w:t>
      </w:r>
      <w:r w:rsidRPr="00965EDC">
        <w:rPr>
          <w:spacing w:val="-14"/>
          <w:sz w:val="28"/>
          <w:szCs w:val="28"/>
        </w:rPr>
        <w:t xml:space="preserve"> </w:t>
      </w:r>
      <w:r w:rsidRPr="00965EDC">
        <w:rPr>
          <w:sz w:val="28"/>
          <w:szCs w:val="28"/>
        </w:rPr>
        <w:t>a</w:t>
      </w:r>
      <w:r w:rsidRPr="00965EDC">
        <w:rPr>
          <w:spacing w:val="-12"/>
          <w:sz w:val="28"/>
          <w:szCs w:val="28"/>
        </w:rPr>
        <w:t xml:space="preserve"> </w:t>
      </w:r>
      <w:r w:rsidRPr="00965EDC">
        <w:rPr>
          <w:sz w:val="28"/>
          <w:szCs w:val="28"/>
        </w:rPr>
        <w:t>ser tratados con respeto por toda la comunidad escolar, previniendo conductas de</w:t>
      </w:r>
      <w:r w:rsidRPr="00965EDC">
        <w:rPr>
          <w:spacing w:val="-7"/>
          <w:sz w:val="28"/>
          <w:szCs w:val="28"/>
        </w:rPr>
        <w:t xml:space="preserve"> </w:t>
      </w:r>
      <w:r w:rsidRPr="00965EDC">
        <w:rPr>
          <w:sz w:val="28"/>
          <w:szCs w:val="28"/>
        </w:rPr>
        <w:t>acoso</w:t>
      </w:r>
      <w:r w:rsidRPr="00965EDC">
        <w:rPr>
          <w:spacing w:val="-7"/>
          <w:sz w:val="28"/>
          <w:szCs w:val="28"/>
        </w:rPr>
        <w:t xml:space="preserve"> </w:t>
      </w:r>
      <w:r w:rsidRPr="00965EDC">
        <w:rPr>
          <w:sz w:val="28"/>
          <w:szCs w:val="28"/>
        </w:rPr>
        <w:t>o</w:t>
      </w:r>
      <w:r w:rsidRPr="00965EDC">
        <w:rPr>
          <w:spacing w:val="-7"/>
          <w:sz w:val="28"/>
          <w:szCs w:val="28"/>
        </w:rPr>
        <w:t xml:space="preserve"> </w:t>
      </w:r>
      <w:r w:rsidRPr="00965EDC">
        <w:rPr>
          <w:sz w:val="28"/>
          <w:szCs w:val="28"/>
        </w:rPr>
        <w:t>discriminación</w:t>
      </w:r>
      <w:r w:rsidRPr="00965EDC">
        <w:rPr>
          <w:spacing w:val="-4"/>
          <w:sz w:val="28"/>
          <w:szCs w:val="28"/>
        </w:rPr>
        <w:t xml:space="preserve"> </w:t>
      </w:r>
      <w:r w:rsidRPr="00965EDC">
        <w:rPr>
          <w:sz w:val="28"/>
          <w:szCs w:val="28"/>
        </w:rPr>
        <w:t>por</w:t>
      </w:r>
      <w:r w:rsidRPr="00965EDC">
        <w:rPr>
          <w:spacing w:val="-6"/>
          <w:sz w:val="28"/>
          <w:szCs w:val="28"/>
        </w:rPr>
        <w:t xml:space="preserve"> </w:t>
      </w:r>
      <w:r w:rsidRPr="00965EDC">
        <w:rPr>
          <w:sz w:val="28"/>
          <w:szCs w:val="28"/>
        </w:rPr>
        <w:t>ser</w:t>
      </w:r>
      <w:r w:rsidRPr="00965EDC">
        <w:rPr>
          <w:spacing w:val="-8"/>
          <w:sz w:val="28"/>
          <w:szCs w:val="28"/>
        </w:rPr>
        <w:t xml:space="preserve"> </w:t>
      </w:r>
      <w:r w:rsidRPr="00965EDC">
        <w:rPr>
          <w:sz w:val="28"/>
          <w:szCs w:val="28"/>
        </w:rPr>
        <w:t>padres</w:t>
      </w:r>
      <w:r w:rsidRPr="00965EDC">
        <w:rPr>
          <w:spacing w:val="-8"/>
          <w:sz w:val="28"/>
          <w:szCs w:val="28"/>
        </w:rPr>
        <w:t xml:space="preserve"> </w:t>
      </w:r>
      <w:r w:rsidRPr="00965EDC">
        <w:rPr>
          <w:sz w:val="28"/>
          <w:szCs w:val="28"/>
        </w:rPr>
        <w:t>adolescentes.</w:t>
      </w:r>
      <w:r w:rsidRPr="00965EDC">
        <w:rPr>
          <w:spacing w:val="-5"/>
          <w:sz w:val="28"/>
          <w:szCs w:val="28"/>
        </w:rPr>
        <w:t xml:space="preserve"> </w:t>
      </w:r>
      <w:r w:rsidRPr="00965EDC">
        <w:rPr>
          <w:sz w:val="28"/>
          <w:szCs w:val="28"/>
        </w:rPr>
        <w:t>Tal</w:t>
      </w:r>
      <w:r w:rsidRPr="00965EDC">
        <w:rPr>
          <w:spacing w:val="-6"/>
          <w:sz w:val="28"/>
          <w:szCs w:val="28"/>
        </w:rPr>
        <w:t xml:space="preserve"> </w:t>
      </w:r>
      <w:r w:rsidRPr="00965EDC">
        <w:rPr>
          <w:sz w:val="28"/>
          <w:szCs w:val="28"/>
        </w:rPr>
        <w:t>como</w:t>
      </w:r>
      <w:r w:rsidRPr="00965EDC">
        <w:rPr>
          <w:spacing w:val="-7"/>
          <w:sz w:val="28"/>
          <w:szCs w:val="28"/>
        </w:rPr>
        <w:t xml:space="preserve"> </w:t>
      </w:r>
      <w:r w:rsidRPr="00965EDC">
        <w:rPr>
          <w:sz w:val="28"/>
          <w:szCs w:val="28"/>
        </w:rPr>
        <w:t>se</w:t>
      </w:r>
      <w:r w:rsidRPr="00965EDC">
        <w:rPr>
          <w:spacing w:val="-9"/>
          <w:sz w:val="28"/>
          <w:szCs w:val="28"/>
        </w:rPr>
        <w:t xml:space="preserve"> </w:t>
      </w:r>
      <w:r w:rsidRPr="00965EDC">
        <w:rPr>
          <w:sz w:val="28"/>
          <w:szCs w:val="28"/>
        </w:rPr>
        <w:t>plantea anteriormente,</w:t>
      </w:r>
      <w:r w:rsidRPr="00965EDC">
        <w:rPr>
          <w:spacing w:val="-5"/>
          <w:sz w:val="28"/>
          <w:szCs w:val="28"/>
        </w:rPr>
        <w:t xml:space="preserve"> </w:t>
      </w:r>
      <w:r w:rsidRPr="00965EDC">
        <w:rPr>
          <w:sz w:val="28"/>
          <w:szCs w:val="28"/>
        </w:rPr>
        <w:t>las</w:t>
      </w:r>
      <w:r w:rsidRPr="00965EDC">
        <w:rPr>
          <w:spacing w:val="-4"/>
          <w:sz w:val="28"/>
          <w:szCs w:val="28"/>
        </w:rPr>
        <w:t xml:space="preserve"> </w:t>
      </w:r>
      <w:r w:rsidRPr="00965EDC">
        <w:rPr>
          <w:sz w:val="28"/>
          <w:szCs w:val="28"/>
        </w:rPr>
        <w:t>y</w:t>
      </w:r>
      <w:r w:rsidRPr="00965EDC">
        <w:rPr>
          <w:spacing w:val="-5"/>
          <w:sz w:val="28"/>
          <w:szCs w:val="28"/>
        </w:rPr>
        <w:t xml:space="preserve"> </w:t>
      </w:r>
      <w:r w:rsidRPr="00965EDC">
        <w:rPr>
          <w:sz w:val="28"/>
          <w:szCs w:val="28"/>
        </w:rPr>
        <w:t>los</w:t>
      </w:r>
      <w:r w:rsidRPr="00965EDC">
        <w:rPr>
          <w:spacing w:val="-4"/>
          <w:sz w:val="28"/>
          <w:szCs w:val="28"/>
        </w:rPr>
        <w:t xml:space="preserve"> </w:t>
      </w:r>
      <w:r w:rsidRPr="00965EDC">
        <w:rPr>
          <w:sz w:val="28"/>
          <w:szCs w:val="28"/>
        </w:rPr>
        <w:t>estudiantes</w:t>
      </w:r>
      <w:r w:rsidRPr="00965EDC">
        <w:rPr>
          <w:spacing w:val="-5"/>
          <w:sz w:val="28"/>
          <w:szCs w:val="28"/>
        </w:rPr>
        <w:t xml:space="preserve"> </w:t>
      </w:r>
      <w:r w:rsidRPr="00965EDC">
        <w:rPr>
          <w:sz w:val="28"/>
          <w:szCs w:val="28"/>
        </w:rPr>
        <w:t>tienen</w:t>
      </w:r>
      <w:r w:rsidRPr="00965EDC">
        <w:rPr>
          <w:spacing w:val="-5"/>
          <w:sz w:val="28"/>
          <w:szCs w:val="28"/>
        </w:rPr>
        <w:t xml:space="preserve"> </w:t>
      </w:r>
      <w:r w:rsidRPr="00965EDC">
        <w:rPr>
          <w:sz w:val="28"/>
          <w:szCs w:val="28"/>
        </w:rPr>
        <w:t>derecho</w:t>
      </w:r>
      <w:r w:rsidRPr="00965EDC">
        <w:rPr>
          <w:spacing w:val="-5"/>
          <w:sz w:val="28"/>
          <w:szCs w:val="28"/>
        </w:rPr>
        <w:t xml:space="preserve"> </w:t>
      </w:r>
      <w:r w:rsidRPr="00965EDC">
        <w:rPr>
          <w:sz w:val="28"/>
          <w:szCs w:val="28"/>
        </w:rPr>
        <w:t>a</w:t>
      </w:r>
      <w:r w:rsidRPr="00965EDC">
        <w:rPr>
          <w:spacing w:val="-4"/>
          <w:sz w:val="28"/>
          <w:szCs w:val="28"/>
        </w:rPr>
        <w:t xml:space="preserve"> </w:t>
      </w:r>
      <w:r w:rsidRPr="00965EDC">
        <w:rPr>
          <w:sz w:val="28"/>
          <w:szCs w:val="28"/>
        </w:rPr>
        <w:t>ser</w:t>
      </w:r>
      <w:r w:rsidRPr="00965EDC">
        <w:rPr>
          <w:spacing w:val="-4"/>
          <w:sz w:val="28"/>
          <w:szCs w:val="28"/>
        </w:rPr>
        <w:t xml:space="preserve"> </w:t>
      </w:r>
      <w:r w:rsidRPr="00965EDC">
        <w:rPr>
          <w:sz w:val="28"/>
          <w:szCs w:val="28"/>
        </w:rPr>
        <w:t>promovidos</w:t>
      </w:r>
      <w:r w:rsidRPr="00965EDC">
        <w:rPr>
          <w:spacing w:val="-4"/>
          <w:sz w:val="28"/>
          <w:szCs w:val="28"/>
        </w:rPr>
        <w:t xml:space="preserve"> </w:t>
      </w:r>
      <w:r w:rsidRPr="00965EDC">
        <w:rPr>
          <w:sz w:val="28"/>
          <w:szCs w:val="28"/>
        </w:rPr>
        <w:t>con</w:t>
      </w:r>
      <w:r w:rsidRPr="00965EDC">
        <w:rPr>
          <w:spacing w:val="-4"/>
          <w:sz w:val="28"/>
          <w:szCs w:val="28"/>
        </w:rPr>
        <w:t xml:space="preserve"> </w:t>
      </w:r>
      <w:r w:rsidRPr="00965EDC">
        <w:rPr>
          <w:sz w:val="28"/>
          <w:szCs w:val="28"/>
        </w:rPr>
        <w:t>un porcentaje</w:t>
      </w:r>
      <w:r w:rsidRPr="00965EDC">
        <w:rPr>
          <w:spacing w:val="-10"/>
          <w:sz w:val="28"/>
          <w:szCs w:val="28"/>
        </w:rPr>
        <w:t xml:space="preserve"> </w:t>
      </w:r>
      <w:r w:rsidRPr="00965EDC">
        <w:rPr>
          <w:sz w:val="28"/>
          <w:szCs w:val="28"/>
        </w:rPr>
        <w:t>menor</w:t>
      </w:r>
      <w:r w:rsidRPr="00965EDC">
        <w:rPr>
          <w:spacing w:val="-8"/>
          <w:sz w:val="28"/>
          <w:szCs w:val="28"/>
        </w:rPr>
        <w:t xml:space="preserve"> </w:t>
      </w:r>
      <w:r w:rsidRPr="00965EDC">
        <w:rPr>
          <w:sz w:val="28"/>
          <w:szCs w:val="28"/>
        </w:rPr>
        <w:t>de</w:t>
      </w:r>
      <w:r w:rsidRPr="00965EDC">
        <w:rPr>
          <w:spacing w:val="-8"/>
          <w:sz w:val="28"/>
          <w:szCs w:val="28"/>
        </w:rPr>
        <w:t xml:space="preserve"> </w:t>
      </w:r>
      <w:r w:rsidRPr="00965EDC">
        <w:rPr>
          <w:sz w:val="28"/>
          <w:szCs w:val="28"/>
        </w:rPr>
        <w:t>asistencia,</w:t>
      </w:r>
      <w:r w:rsidRPr="00965EDC">
        <w:rPr>
          <w:spacing w:val="-8"/>
          <w:sz w:val="28"/>
          <w:szCs w:val="28"/>
        </w:rPr>
        <w:t xml:space="preserve"> </w:t>
      </w:r>
      <w:r w:rsidRPr="00965EDC">
        <w:rPr>
          <w:sz w:val="28"/>
          <w:szCs w:val="28"/>
        </w:rPr>
        <w:t>con</w:t>
      </w:r>
      <w:r w:rsidRPr="00965EDC">
        <w:rPr>
          <w:spacing w:val="-8"/>
          <w:sz w:val="28"/>
          <w:szCs w:val="28"/>
        </w:rPr>
        <w:t xml:space="preserve"> </w:t>
      </w:r>
      <w:r w:rsidRPr="00965EDC">
        <w:rPr>
          <w:sz w:val="28"/>
          <w:szCs w:val="28"/>
        </w:rPr>
        <w:t>respecto</w:t>
      </w:r>
      <w:r w:rsidRPr="00965EDC">
        <w:rPr>
          <w:spacing w:val="-9"/>
          <w:sz w:val="28"/>
          <w:szCs w:val="28"/>
        </w:rPr>
        <w:t xml:space="preserve"> </w:t>
      </w:r>
      <w:r w:rsidRPr="00965EDC">
        <w:rPr>
          <w:sz w:val="28"/>
          <w:szCs w:val="28"/>
        </w:rPr>
        <w:t>al</w:t>
      </w:r>
      <w:r w:rsidRPr="00965EDC">
        <w:rPr>
          <w:spacing w:val="-8"/>
          <w:sz w:val="28"/>
          <w:szCs w:val="28"/>
        </w:rPr>
        <w:t xml:space="preserve"> </w:t>
      </w:r>
      <w:r w:rsidRPr="00965EDC">
        <w:rPr>
          <w:sz w:val="28"/>
          <w:szCs w:val="28"/>
        </w:rPr>
        <w:t>resto</w:t>
      </w:r>
      <w:r w:rsidRPr="00965EDC">
        <w:rPr>
          <w:spacing w:val="-9"/>
          <w:sz w:val="28"/>
          <w:szCs w:val="28"/>
        </w:rPr>
        <w:t xml:space="preserve"> </w:t>
      </w:r>
      <w:r w:rsidRPr="00965EDC">
        <w:rPr>
          <w:sz w:val="28"/>
          <w:szCs w:val="28"/>
        </w:rPr>
        <w:t>de</w:t>
      </w:r>
      <w:r w:rsidRPr="00965EDC">
        <w:rPr>
          <w:spacing w:val="-9"/>
          <w:sz w:val="28"/>
          <w:szCs w:val="28"/>
        </w:rPr>
        <w:t xml:space="preserve"> </w:t>
      </w:r>
      <w:r w:rsidRPr="00965EDC">
        <w:rPr>
          <w:sz w:val="28"/>
          <w:szCs w:val="28"/>
        </w:rPr>
        <w:t>su</w:t>
      </w:r>
      <w:r w:rsidRPr="00965EDC">
        <w:rPr>
          <w:spacing w:val="-8"/>
          <w:sz w:val="28"/>
          <w:szCs w:val="28"/>
        </w:rPr>
        <w:t xml:space="preserve"> </w:t>
      </w:r>
      <w:r w:rsidRPr="00965EDC">
        <w:rPr>
          <w:sz w:val="28"/>
          <w:szCs w:val="28"/>
        </w:rPr>
        <w:t>curso,</w:t>
      </w:r>
      <w:r w:rsidRPr="00965EDC">
        <w:rPr>
          <w:spacing w:val="-8"/>
          <w:sz w:val="28"/>
          <w:szCs w:val="28"/>
        </w:rPr>
        <w:t xml:space="preserve"> </w:t>
      </w:r>
      <w:r w:rsidRPr="00965EDC">
        <w:rPr>
          <w:sz w:val="28"/>
          <w:szCs w:val="28"/>
        </w:rPr>
        <w:t>siempre</w:t>
      </w:r>
      <w:r w:rsidRPr="00965EDC">
        <w:rPr>
          <w:spacing w:val="-9"/>
          <w:sz w:val="28"/>
          <w:szCs w:val="28"/>
        </w:rPr>
        <w:t xml:space="preserve"> </w:t>
      </w:r>
      <w:r w:rsidRPr="00965EDC">
        <w:rPr>
          <w:sz w:val="28"/>
          <w:szCs w:val="28"/>
        </w:rPr>
        <w:t>y cuando sean presentados certificados y justificativos médicos que indiquen control pre-natal o en el caso de la madre, alguna condición o enfermedad que no le permita presentarse a clases.</w:t>
      </w:r>
    </w:p>
    <w:p w14:paraId="7E2A7479" w14:textId="77777777" w:rsidR="00AA5A5E" w:rsidRPr="00965EDC" w:rsidRDefault="00024AAD" w:rsidP="00FD483F">
      <w:pPr>
        <w:pStyle w:val="Prrafodelista"/>
        <w:numPr>
          <w:ilvl w:val="1"/>
          <w:numId w:val="9"/>
        </w:numPr>
        <w:tabs>
          <w:tab w:val="left" w:pos="941"/>
        </w:tabs>
        <w:spacing w:line="259" w:lineRule="auto"/>
        <w:ind w:left="941" w:right="1337"/>
        <w:rPr>
          <w:sz w:val="28"/>
          <w:szCs w:val="28"/>
        </w:rPr>
      </w:pPr>
      <w:r w:rsidRPr="00965EDC">
        <w:rPr>
          <w:sz w:val="28"/>
          <w:szCs w:val="28"/>
        </w:rPr>
        <w:t>Con respecto a la estudiante, esta tiene derecho a adaptar su uniforme escolar de acuerdo con su etapa gestacional, según el reglamento interno que corresponde a falda y polera, como también evaluar el permiso de presentarse</w:t>
      </w:r>
      <w:r w:rsidRPr="00965EDC">
        <w:rPr>
          <w:spacing w:val="-17"/>
          <w:sz w:val="28"/>
          <w:szCs w:val="28"/>
        </w:rPr>
        <w:t xml:space="preserve"> </w:t>
      </w:r>
      <w:r w:rsidRPr="00965EDC">
        <w:rPr>
          <w:sz w:val="28"/>
          <w:szCs w:val="28"/>
        </w:rPr>
        <w:t>con</w:t>
      </w:r>
      <w:r w:rsidRPr="00965EDC">
        <w:rPr>
          <w:spacing w:val="-17"/>
          <w:sz w:val="28"/>
          <w:szCs w:val="28"/>
        </w:rPr>
        <w:t xml:space="preserve"> </w:t>
      </w:r>
      <w:r w:rsidRPr="00965EDC">
        <w:rPr>
          <w:sz w:val="28"/>
          <w:szCs w:val="28"/>
        </w:rPr>
        <w:t>el</w:t>
      </w:r>
      <w:r w:rsidRPr="00965EDC">
        <w:rPr>
          <w:spacing w:val="-16"/>
          <w:sz w:val="28"/>
          <w:szCs w:val="28"/>
        </w:rPr>
        <w:t xml:space="preserve"> </w:t>
      </w:r>
      <w:r w:rsidRPr="00965EDC">
        <w:rPr>
          <w:sz w:val="28"/>
          <w:szCs w:val="28"/>
        </w:rPr>
        <w:t>buzo</w:t>
      </w:r>
      <w:r w:rsidRPr="00965EDC">
        <w:rPr>
          <w:spacing w:val="-17"/>
          <w:sz w:val="28"/>
          <w:szCs w:val="28"/>
        </w:rPr>
        <w:t xml:space="preserve"> </w:t>
      </w:r>
      <w:r w:rsidRPr="00965EDC">
        <w:rPr>
          <w:sz w:val="28"/>
          <w:szCs w:val="28"/>
        </w:rPr>
        <w:t>deportivo</w:t>
      </w:r>
      <w:r w:rsidRPr="00965EDC">
        <w:rPr>
          <w:spacing w:val="-17"/>
          <w:sz w:val="28"/>
          <w:szCs w:val="28"/>
        </w:rPr>
        <w:t xml:space="preserve"> </w:t>
      </w:r>
      <w:r w:rsidRPr="00965EDC">
        <w:rPr>
          <w:sz w:val="28"/>
          <w:szCs w:val="28"/>
        </w:rPr>
        <w:t>del</w:t>
      </w:r>
      <w:r w:rsidRPr="00965EDC">
        <w:rPr>
          <w:spacing w:val="-17"/>
          <w:sz w:val="28"/>
          <w:szCs w:val="28"/>
        </w:rPr>
        <w:t xml:space="preserve"> </w:t>
      </w:r>
      <w:r w:rsidRPr="00965EDC">
        <w:rPr>
          <w:sz w:val="28"/>
          <w:szCs w:val="28"/>
        </w:rPr>
        <w:t>establecimiento</w:t>
      </w:r>
      <w:r w:rsidRPr="00965EDC">
        <w:rPr>
          <w:spacing w:val="-16"/>
          <w:sz w:val="28"/>
          <w:szCs w:val="28"/>
        </w:rPr>
        <w:t xml:space="preserve"> </w:t>
      </w:r>
      <w:r w:rsidRPr="00965EDC">
        <w:rPr>
          <w:sz w:val="28"/>
          <w:szCs w:val="28"/>
        </w:rPr>
        <w:t>para</w:t>
      </w:r>
      <w:r w:rsidRPr="00965EDC">
        <w:rPr>
          <w:spacing w:val="-17"/>
          <w:sz w:val="28"/>
          <w:szCs w:val="28"/>
        </w:rPr>
        <w:t xml:space="preserve"> </w:t>
      </w:r>
      <w:r w:rsidRPr="00965EDC">
        <w:rPr>
          <w:sz w:val="28"/>
          <w:szCs w:val="28"/>
        </w:rPr>
        <w:t>mayor</w:t>
      </w:r>
      <w:r w:rsidRPr="00965EDC">
        <w:rPr>
          <w:spacing w:val="-17"/>
          <w:sz w:val="28"/>
          <w:szCs w:val="28"/>
        </w:rPr>
        <w:t xml:space="preserve"> </w:t>
      </w:r>
      <w:r w:rsidRPr="00965EDC">
        <w:rPr>
          <w:sz w:val="28"/>
          <w:szCs w:val="28"/>
        </w:rPr>
        <w:t>comodidad tanto de ella como del bebé.</w:t>
      </w:r>
    </w:p>
    <w:p w14:paraId="08FCC96A" w14:textId="519FC61C" w:rsidR="00BB658E" w:rsidRPr="00BB658E" w:rsidRDefault="00AD58E3" w:rsidP="00BB658E">
      <w:pPr>
        <w:pStyle w:val="Prrafodelista"/>
        <w:numPr>
          <w:ilvl w:val="1"/>
          <w:numId w:val="9"/>
        </w:numPr>
        <w:tabs>
          <w:tab w:val="left" w:pos="941"/>
        </w:tabs>
        <w:spacing w:line="259" w:lineRule="auto"/>
        <w:ind w:left="941" w:right="1336"/>
        <w:rPr>
          <w:sz w:val="28"/>
          <w:szCs w:val="28"/>
        </w:rPr>
        <w:sectPr w:rsidR="00BB658E" w:rsidRPr="00BB658E">
          <w:pgSz w:w="12240" w:h="20160"/>
          <w:pgMar w:top="1420" w:right="360" w:bottom="280" w:left="1480" w:header="163" w:footer="0" w:gutter="0"/>
          <w:cols w:space="720"/>
        </w:sectPr>
      </w:pPr>
      <w:r>
        <w:rPr>
          <w:noProof/>
        </w:rPr>
        <mc:AlternateContent>
          <mc:Choice Requires="wpg">
            <w:drawing>
              <wp:anchor distT="0" distB="0" distL="0" distR="0" simplePos="0" relativeHeight="251784192" behindDoc="0" locked="0" layoutInCell="1" allowOverlap="1" wp14:anchorId="1D0CBEB1" wp14:editId="0C8F8709">
                <wp:simplePos x="0" y="0"/>
                <wp:positionH relativeFrom="page">
                  <wp:posOffset>6753860</wp:posOffset>
                </wp:positionH>
                <wp:positionV relativeFrom="paragraph">
                  <wp:posOffset>1337310</wp:posOffset>
                </wp:positionV>
                <wp:extent cx="477520" cy="477520"/>
                <wp:effectExtent l="0" t="0" r="0" b="0"/>
                <wp:wrapNone/>
                <wp:docPr id="12111178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757497795"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030359822" name="Textbox 141"/>
                        <wps:cNvSpPr txBox="1"/>
                        <wps:spPr>
                          <a:xfrm>
                            <a:off x="0" y="0"/>
                            <a:ext cx="477520" cy="477520"/>
                          </a:xfrm>
                          <a:prstGeom prst="rect">
                            <a:avLst/>
                          </a:prstGeom>
                        </wps:spPr>
                        <wps:txbx>
                          <w:txbxContent>
                            <w:p w14:paraId="0A82B6B4" w14:textId="66CE59B3" w:rsidR="00AD58E3" w:rsidRPr="00AD58E3" w:rsidRDefault="00AD58E3" w:rsidP="00AD58E3">
                              <w:pPr>
                                <w:spacing w:before="182"/>
                                <w:ind w:left="256"/>
                                <w:rPr>
                                  <w:rFonts w:ascii="Calibri"/>
                                  <w:b/>
                                  <w:sz w:val="24"/>
                                  <w:lang w:val="es-MX"/>
                                </w:rPr>
                              </w:pPr>
                              <w:r>
                                <w:rPr>
                                  <w:rFonts w:ascii="Calibri"/>
                                  <w:b/>
                                  <w:color w:val="FFFFFF"/>
                                  <w:spacing w:val="-5"/>
                                  <w:sz w:val="24"/>
                                  <w:lang w:val="es-MX"/>
                                </w:rPr>
                                <w:t>163</w:t>
                              </w:r>
                            </w:p>
                          </w:txbxContent>
                        </wps:txbx>
                        <wps:bodyPr wrap="square" lIns="0" tIns="0" rIns="0" bIns="0" rtlCol="0">
                          <a:noAutofit/>
                        </wps:bodyPr>
                      </wps:wsp>
                    </wpg:wgp>
                  </a:graphicData>
                </a:graphic>
              </wp:anchor>
            </w:drawing>
          </mc:Choice>
          <mc:Fallback>
            <w:pict>
              <v:group w14:anchorId="1D0CBEB1" id="_x0000_s1517" style="position:absolute;left:0;text-align:left;margin-left:531.8pt;margin-top:105.3pt;width:37.6pt;height:37.6pt;z-index:25178419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">
                <v:shape id="Graphic 140" o:spid="_x0000_s1518"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519"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" filled="f" stroked="f">
                  <v:textbox inset="0,0,0,0">
                    <w:txbxContent>
                      <w:p w14:paraId="0A82B6B4" w14:textId="66CE59B3" w:rsidR="00AD58E3" w:rsidRPr="00AD58E3" w:rsidRDefault="00AD58E3" w:rsidP="00AD58E3">
                        <w:pPr>
                          <w:spacing w:before="182"/>
                          <w:ind w:left="256"/>
                          <w:rPr>
                            <w:rFonts w:ascii="Calibri"/>
                            <w:b/>
                            <w:sz w:val="24"/>
                            <w:lang w:val="es-MX"/>
                          </w:rPr>
                        </w:pPr>
                        <w:r>
                          <w:rPr>
                            <w:rFonts w:ascii="Calibri"/>
                            <w:b/>
                            <w:color w:val="FFFFFF"/>
                            <w:spacing w:val="-5"/>
                            <w:sz w:val="24"/>
                            <w:lang w:val="es-MX"/>
                          </w:rPr>
                          <w:t>163</w:t>
                        </w:r>
                      </w:p>
                    </w:txbxContent>
                  </v:textbox>
                </v:shape>
                <w10:wrap anchorx="page"/>
              </v:group>
            </w:pict>
          </mc:Fallback>
        </mc:AlternateContent>
      </w:r>
      <w:r w:rsidR="00024AAD" w:rsidRPr="00965EDC">
        <w:rPr>
          <w:sz w:val="28"/>
          <w:szCs w:val="28"/>
        </w:rPr>
        <w:t>En cuanto a la situación posterior al nacimiento de su hijo y cuando él o la estudiante se reintegre a sus actividades académicas, la madre tiene derecho a amamantar a su hijo, ya sea en los recreos o según los horarios establecidos por el médico tratante, ya que según lo estipulado por el Ministerio</w:t>
      </w:r>
      <w:r w:rsidR="00024AAD" w:rsidRPr="00965EDC">
        <w:rPr>
          <w:spacing w:val="-5"/>
          <w:sz w:val="28"/>
          <w:szCs w:val="28"/>
        </w:rPr>
        <w:t xml:space="preserve"> </w:t>
      </w:r>
      <w:r w:rsidR="00024AAD" w:rsidRPr="00965EDC">
        <w:rPr>
          <w:sz w:val="28"/>
          <w:szCs w:val="28"/>
        </w:rPr>
        <w:t>de</w:t>
      </w:r>
      <w:r w:rsidR="00024AAD" w:rsidRPr="00965EDC">
        <w:rPr>
          <w:spacing w:val="-7"/>
          <w:sz w:val="28"/>
          <w:szCs w:val="28"/>
        </w:rPr>
        <w:t xml:space="preserve"> </w:t>
      </w:r>
      <w:r w:rsidR="00024AAD" w:rsidRPr="00965EDC">
        <w:rPr>
          <w:sz w:val="28"/>
          <w:szCs w:val="28"/>
        </w:rPr>
        <w:t>Educación</w:t>
      </w:r>
      <w:r w:rsidR="00024AAD" w:rsidRPr="00965EDC">
        <w:rPr>
          <w:spacing w:val="-5"/>
          <w:sz w:val="28"/>
          <w:szCs w:val="28"/>
        </w:rPr>
        <w:t xml:space="preserve"> </w:t>
      </w:r>
      <w:r w:rsidR="00024AAD" w:rsidRPr="00965EDC">
        <w:rPr>
          <w:sz w:val="28"/>
          <w:szCs w:val="28"/>
        </w:rPr>
        <w:t>y</w:t>
      </w:r>
      <w:r w:rsidR="00024AAD" w:rsidRPr="00965EDC">
        <w:rPr>
          <w:spacing w:val="-5"/>
          <w:sz w:val="28"/>
          <w:szCs w:val="28"/>
        </w:rPr>
        <w:t xml:space="preserve"> </w:t>
      </w:r>
      <w:r w:rsidR="00024AAD" w:rsidRPr="00965EDC">
        <w:rPr>
          <w:sz w:val="28"/>
          <w:szCs w:val="28"/>
        </w:rPr>
        <w:t>el</w:t>
      </w:r>
      <w:r w:rsidR="00024AAD" w:rsidRPr="00965EDC">
        <w:rPr>
          <w:spacing w:val="-8"/>
          <w:sz w:val="28"/>
          <w:szCs w:val="28"/>
        </w:rPr>
        <w:t xml:space="preserve"> </w:t>
      </w:r>
      <w:r w:rsidR="00024AAD" w:rsidRPr="00965EDC">
        <w:rPr>
          <w:sz w:val="28"/>
          <w:szCs w:val="28"/>
        </w:rPr>
        <w:t>Ministerio</w:t>
      </w:r>
      <w:r w:rsidR="00024AAD" w:rsidRPr="00965EDC">
        <w:rPr>
          <w:spacing w:val="-5"/>
          <w:sz w:val="28"/>
          <w:szCs w:val="28"/>
        </w:rPr>
        <w:t xml:space="preserve"> </w:t>
      </w:r>
      <w:r w:rsidR="00024AAD" w:rsidRPr="00965EDC">
        <w:rPr>
          <w:sz w:val="28"/>
          <w:szCs w:val="28"/>
        </w:rPr>
        <w:t>de</w:t>
      </w:r>
      <w:r w:rsidR="00024AAD" w:rsidRPr="00965EDC">
        <w:rPr>
          <w:spacing w:val="-5"/>
          <w:sz w:val="28"/>
          <w:szCs w:val="28"/>
        </w:rPr>
        <w:t xml:space="preserve"> </w:t>
      </w:r>
      <w:r w:rsidR="00024AAD" w:rsidRPr="00965EDC">
        <w:rPr>
          <w:sz w:val="28"/>
          <w:szCs w:val="28"/>
        </w:rPr>
        <w:t>Salud,</w:t>
      </w:r>
      <w:r w:rsidR="00024AAD" w:rsidRPr="00965EDC">
        <w:rPr>
          <w:spacing w:val="-5"/>
          <w:sz w:val="28"/>
          <w:szCs w:val="28"/>
        </w:rPr>
        <w:t xml:space="preserve"> </w:t>
      </w:r>
      <w:r w:rsidR="00024AAD" w:rsidRPr="00965EDC">
        <w:rPr>
          <w:sz w:val="28"/>
          <w:szCs w:val="28"/>
        </w:rPr>
        <w:t>la</w:t>
      </w:r>
      <w:r w:rsidR="00024AAD" w:rsidRPr="00965EDC">
        <w:rPr>
          <w:spacing w:val="-10"/>
          <w:sz w:val="28"/>
          <w:szCs w:val="28"/>
        </w:rPr>
        <w:t xml:space="preserve"> </w:t>
      </w:r>
      <w:r w:rsidR="00024AAD" w:rsidRPr="00965EDC">
        <w:rPr>
          <w:sz w:val="28"/>
          <w:szCs w:val="28"/>
        </w:rPr>
        <w:t>madre</w:t>
      </w:r>
      <w:r w:rsidR="00024AAD" w:rsidRPr="00965EDC">
        <w:rPr>
          <w:spacing w:val="-8"/>
          <w:sz w:val="28"/>
          <w:szCs w:val="28"/>
        </w:rPr>
        <w:t xml:space="preserve"> </w:t>
      </w:r>
      <w:r w:rsidR="00024AAD" w:rsidRPr="00965EDC">
        <w:rPr>
          <w:sz w:val="28"/>
          <w:szCs w:val="28"/>
        </w:rPr>
        <w:t>puede</w:t>
      </w:r>
      <w:r w:rsidR="00024AAD" w:rsidRPr="00965EDC">
        <w:rPr>
          <w:spacing w:val="-5"/>
          <w:sz w:val="28"/>
          <w:szCs w:val="28"/>
        </w:rPr>
        <w:t xml:space="preserve"> </w:t>
      </w:r>
      <w:r w:rsidR="00024AAD" w:rsidRPr="00965EDC">
        <w:rPr>
          <w:sz w:val="28"/>
          <w:szCs w:val="28"/>
        </w:rPr>
        <w:t>estar</w:t>
      </w:r>
      <w:r w:rsidR="00024AAD" w:rsidRPr="00965EDC">
        <w:rPr>
          <w:spacing w:val="-6"/>
          <w:sz w:val="28"/>
          <w:szCs w:val="28"/>
        </w:rPr>
        <w:t xml:space="preserve"> </w:t>
      </w:r>
      <w:r w:rsidR="00024AAD" w:rsidRPr="00965EDC">
        <w:rPr>
          <w:sz w:val="28"/>
          <w:szCs w:val="28"/>
        </w:rPr>
        <w:t>como máximo</w:t>
      </w:r>
      <w:r w:rsidR="00024AAD" w:rsidRPr="00965EDC">
        <w:rPr>
          <w:spacing w:val="-8"/>
          <w:sz w:val="28"/>
          <w:szCs w:val="28"/>
        </w:rPr>
        <w:t xml:space="preserve"> </w:t>
      </w:r>
      <w:r w:rsidR="00024AAD" w:rsidRPr="00965EDC">
        <w:rPr>
          <w:sz w:val="28"/>
          <w:szCs w:val="28"/>
        </w:rPr>
        <w:t>una</w:t>
      </w:r>
      <w:r w:rsidR="00024AAD" w:rsidRPr="00965EDC">
        <w:rPr>
          <w:spacing w:val="-8"/>
          <w:sz w:val="28"/>
          <w:szCs w:val="28"/>
        </w:rPr>
        <w:t xml:space="preserve"> </w:t>
      </w:r>
      <w:r w:rsidR="00024AAD" w:rsidRPr="00965EDC">
        <w:rPr>
          <w:sz w:val="28"/>
          <w:szCs w:val="28"/>
        </w:rPr>
        <w:t>hora</w:t>
      </w:r>
      <w:r w:rsidR="00024AAD" w:rsidRPr="00965EDC">
        <w:rPr>
          <w:spacing w:val="-9"/>
          <w:sz w:val="28"/>
          <w:szCs w:val="28"/>
        </w:rPr>
        <w:t xml:space="preserve"> </w:t>
      </w:r>
      <w:r w:rsidR="00024AAD" w:rsidRPr="00965EDC">
        <w:rPr>
          <w:sz w:val="28"/>
          <w:szCs w:val="28"/>
        </w:rPr>
        <w:t>fuera</w:t>
      </w:r>
      <w:r w:rsidR="00024AAD" w:rsidRPr="00965EDC">
        <w:rPr>
          <w:spacing w:val="-11"/>
          <w:sz w:val="28"/>
          <w:szCs w:val="28"/>
        </w:rPr>
        <w:t xml:space="preserve"> </w:t>
      </w:r>
      <w:r w:rsidR="00024AAD" w:rsidRPr="00965EDC">
        <w:rPr>
          <w:sz w:val="28"/>
          <w:szCs w:val="28"/>
        </w:rPr>
        <w:t>de</w:t>
      </w:r>
      <w:r w:rsidR="00024AAD" w:rsidRPr="00965EDC">
        <w:rPr>
          <w:spacing w:val="-8"/>
          <w:sz w:val="28"/>
          <w:szCs w:val="28"/>
        </w:rPr>
        <w:t xml:space="preserve"> </w:t>
      </w:r>
      <w:r w:rsidR="00024AAD" w:rsidRPr="00965EDC">
        <w:rPr>
          <w:sz w:val="28"/>
          <w:szCs w:val="28"/>
        </w:rPr>
        <w:t>la</w:t>
      </w:r>
      <w:r w:rsidR="00024AAD" w:rsidRPr="00965EDC">
        <w:rPr>
          <w:spacing w:val="-9"/>
          <w:sz w:val="28"/>
          <w:szCs w:val="28"/>
        </w:rPr>
        <w:t xml:space="preserve"> </w:t>
      </w:r>
      <w:r w:rsidR="00024AAD" w:rsidRPr="00965EDC">
        <w:rPr>
          <w:sz w:val="28"/>
          <w:szCs w:val="28"/>
        </w:rPr>
        <w:t>jornada</w:t>
      </w:r>
      <w:r w:rsidR="00024AAD" w:rsidRPr="00965EDC">
        <w:rPr>
          <w:spacing w:val="-8"/>
          <w:sz w:val="28"/>
          <w:szCs w:val="28"/>
        </w:rPr>
        <w:t xml:space="preserve"> </w:t>
      </w:r>
      <w:r w:rsidR="00024AAD" w:rsidRPr="00965EDC">
        <w:rPr>
          <w:sz w:val="28"/>
          <w:szCs w:val="28"/>
        </w:rPr>
        <w:t>escolar</w:t>
      </w:r>
      <w:r w:rsidR="00024AAD" w:rsidRPr="00965EDC">
        <w:rPr>
          <w:spacing w:val="-9"/>
          <w:sz w:val="28"/>
          <w:szCs w:val="28"/>
        </w:rPr>
        <w:t xml:space="preserve"> </w:t>
      </w:r>
      <w:r w:rsidR="00024AAD" w:rsidRPr="00965EDC">
        <w:rPr>
          <w:sz w:val="28"/>
          <w:szCs w:val="28"/>
        </w:rPr>
        <w:t>con</w:t>
      </w:r>
      <w:r w:rsidR="00024AAD" w:rsidRPr="00965EDC">
        <w:rPr>
          <w:spacing w:val="-8"/>
          <w:sz w:val="28"/>
          <w:szCs w:val="28"/>
        </w:rPr>
        <w:t xml:space="preserve"> </w:t>
      </w:r>
      <w:r w:rsidR="00024AAD" w:rsidRPr="00965EDC">
        <w:rPr>
          <w:sz w:val="28"/>
          <w:szCs w:val="28"/>
        </w:rPr>
        <w:t>fines</w:t>
      </w:r>
      <w:r w:rsidR="00024AAD" w:rsidRPr="00965EDC">
        <w:rPr>
          <w:spacing w:val="-9"/>
          <w:sz w:val="28"/>
          <w:szCs w:val="28"/>
        </w:rPr>
        <w:t xml:space="preserve"> </w:t>
      </w:r>
      <w:r w:rsidR="00024AAD" w:rsidRPr="00965EDC">
        <w:rPr>
          <w:sz w:val="28"/>
          <w:szCs w:val="28"/>
        </w:rPr>
        <w:t>de</w:t>
      </w:r>
      <w:r w:rsidR="00024AAD" w:rsidRPr="00965EDC">
        <w:rPr>
          <w:spacing w:val="-8"/>
          <w:sz w:val="28"/>
          <w:szCs w:val="28"/>
        </w:rPr>
        <w:t xml:space="preserve"> </w:t>
      </w:r>
      <w:r w:rsidR="00024AAD" w:rsidRPr="00965EDC">
        <w:rPr>
          <w:sz w:val="28"/>
          <w:szCs w:val="28"/>
        </w:rPr>
        <w:t>alimentar</w:t>
      </w:r>
      <w:r w:rsidR="00024AAD" w:rsidRPr="00965EDC">
        <w:rPr>
          <w:spacing w:val="-10"/>
          <w:sz w:val="28"/>
          <w:szCs w:val="28"/>
        </w:rPr>
        <w:t xml:space="preserve"> </w:t>
      </w:r>
      <w:r w:rsidR="00024AAD" w:rsidRPr="00965EDC">
        <w:rPr>
          <w:sz w:val="28"/>
          <w:szCs w:val="28"/>
        </w:rPr>
        <w:t>a</w:t>
      </w:r>
      <w:r w:rsidR="00024AAD" w:rsidRPr="00965EDC">
        <w:rPr>
          <w:spacing w:val="-11"/>
          <w:sz w:val="28"/>
          <w:szCs w:val="28"/>
        </w:rPr>
        <w:t xml:space="preserve"> </w:t>
      </w:r>
      <w:r w:rsidR="00024AAD" w:rsidRPr="00965EDC">
        <w:rPr>
          <w:sz w:val="28"/>
          <w:szCs w:val="28"/>
        </w:rPr>
        <w:t>su</w:t>
      </w:r>
      <w:r w:rsidR="00024AAD" w:rsidRPr="00965EDC">
        <w:rPr>
          <w:spacing w:val="-8"/>
          <w:sz w:val="28"/>
          <w:szCs w:val="28"/>
        </w:rPr>
        <w:t xml:space="preserve"> </w:t>
      </w:r>
      <w:r w:rsidR="00024AAD" w:rsidRPr="00965EDC">
        <w:rPr>
          <w:sz w:val="28"/>
          <w:szCs w:val="28"/>
        </w:rPr>
        <w:t>hijo, hasta los 6 meses</w:t>
      </w:r>
      <w:r w:rsidR="00024AAD" w:rsidRPr="00965EDC">
        <w:rPr>
          <w:spacing w:val="-1"/>
          <w:sz w:val="28"/>
          <w:szCs w:val="28"/>
        </w:rPr>
        <w:t xml:space="preserve"> </w:t>
      </w:r>
      <w:r w:rsidR="00024AAD" w:rsidRPr="00965EDC">
        <w:rPr>
          <w:sz w:val="28"/>
          <w:szCs w:val="28"/>
        </w:rPr>
        <w:t>de edad que corresponde a lactancia exclusiva. También</w:t>
      </w:r>
      <w:r w:rsidR="00BB658E">
        <w:rPr>
          <w:sz w:val="28"/>
          <w:szCs w:val="28"/>
        </w:rPr>
        <w:t xml:space="preserve"> </w:t>
      </w:r>
      <w:r w:rsidR="00BB658E" w:rsidRPr="00BB658E">
        <w:rPr>
          <w:sz w:val="28"/>
          <w:szCs w:val="28"/>
        </w:rPr>
        <w:t>la madre o el padre podrán presentar justificativo médico en el caso de enfermedad de su hijo.</w:t>
      </w:r>
    </w:p>
    <w:p w14:paraId="655DFC6B" w14:textId="77777777" w:rsidR="00AA5A5E" w:rsidRPr="00965EDC" w:rsidRDefault="00AA5A5E" w:rsidP="00FD483F">
      <w:pPr>
        <w:pStyle w:val="Textoindependiente"/>
        <w:spacing w:before="235"/>
        <w:ind w:left="0"/>
        <w:rPr>
          <w:sz w:val="28"/>
          <w:szCs w:val="28"/>
        </w:rPr>
      </w:pPr>
    </w:p>
    <w:p w14:paraId="61A98749" w14:textId="020A82B9" w:rsidR="00AA5A5E" w:rsidRPr="00965EDC" w:rsidRDefault="006A1242" w:rsidP="00B45ADE">
      <w:pPr>
        <w:pStyle w:val="Ttulo1"/>
        <w:tabs>
          <w:tab w:val="left" w:pos="2268"/>
          <w:tab w:val="left" w:pos="2630"/>
          <w:tab w:val="left" w:pos="3995"/>
          <w:tab w:val="left" w:pos="4532"/>
          <w:tab w:val="left" w:pos="5228"/>
          <w:tab w:val="left" w:pos="6432"/>
          <w:tab w:val="left" w:pos="6796"/>
          <w:tab w:val="left" w:pos="8721"/>
        </w:tabs>
        <w:spacing w:line="259" w:lineRule="auto"/>
        <w:ind w:right="1343"/>
        <w:jc w:val="both"/>
        <w:rPr>
          <w:sz w:val="28"/>
          <w:szCs w:val="28"/>
        </w:rPr>
      </w:pPr>
      <w:r w:rsidRPr="00965EDC">
        <w:rPr>
          <w:spacing w:val="-2"/>
          <w:sz w:val="28"/>
          <w:szCs w:val="28"/>
        </w:rPr>
        <w:t>13</w:t>
      </w:r>
      <w:r w:rsidR="00024AAD" w:rsidRPr="00965EDC">
        <w:rPr>
          <w:spacing w:val="-2"/>
          <w:sz w:val="28"/>
          <w:szCs w:val="28"/>
        </w:rPr>
        <w:t>.4.-</w:t>
      </w:r>
      <w:r w:rsidR="003B6E44" w:rsidRPr="003B6E44">
        <w:t xml:space="preserve"> </w:t>
      </w:r>
      <w:r w:rsidR="003B6E44" w:rsidRPr="003B6E44">
        <w:rPr>
          <w:spacing w:val="-2"/>
          <w:sz w:val="28"/>
          <w:szCs w:val="28"/>
        </w:rPr>
        <w:t>DERECHOS</w:t>
      </w:r>
      <w:r w:rsidR="003B6E44" w:rsidRPr="003B6E44">
        <w:rPr>
          <w:spacing w:val="-2"/>
          <w:sz w:val="28"/>
          <w:szCs w:val="28"/>
        </w:rPr>
        <w:tab/>
        <w:t>YDEBERES DE</w:t>
      </w:r>
      <w:r w:rsidR="003B6E44" w:rsidRPr="003B6E44">
        <w:rPr>
          <w:spacing w:val="-2"/>
          <w:sz w:val="28"/>
          <w:szCs w:val="28"/>
        </w:rPr>
        <w:tab/>
        <w:t>LOS PADRES</w:t>
      </w:r>
      <w:r w:rsidR="003B6E44" w:rsidRPr="003B6E44">
        <w:rPr>
          <w:spacing w:val="-2"/>
          <w:sz w:val="28"/>
          <w:szCs w:val="28"/>
        </w:rPr>
        <w:tab/>
        <w:t>Y</w:t>
      </w:r>
      <w:r w:rsidR="003B6E44">
        <w:rPr>
          <w:spacing w:val="-2"/>
          <w:sz w:val="28"/>
          <w:szCs w:val="28"/>
        </w:rPr>
        <w:t xml:space="preserve"> </w:t>
      </w:r>
      <w:r w:rsidR="003B6E44" w:rsidRPr="003B6E44">
        <w:rPr>
          <w:spacing w:val="-2"/>
          <w:sz w:val="28"/>
          <w:szCs w:val="28"/>
        </w:rPr>
        <w:t>APODERADOS DE</w:t>
      </w:r>
      <w:r w:rsidR="003B6E44">
        <w:rPr>
          <w:spacing w:val="-2"/>
          <w:sz w:val="28"/>
          <w:szCs w:val="28"/>
        </w:rPr>
        <w:t xml:space="preserve"> </w:t>
      </w:r>
      <w:r w:rsidR="003B6E44" w:rsidRPr="003B6E44">
        <w:rPr>
          <w:spacing w:val="-2"/>
          <w:sz w:val="28"/>
          <w:szCs w:val="28"/>
        </w:rPr>
        <w:t>ESTUDIANTES EN CONDICIÓN DE MATERNIDAD O PATERNIDAD</w:t>
      </w:r>
    </w:p>
    <w:p w14:paraId="3FB7E35F" w14:textId="77777777" w:rsidR="00AA5A5E" w:rsidRPr="00965EDC" w:rsidRDefault="00024AAD" w:rsidP="00FD483F">
      <w:pPr>
        <w:pStyle w:val="Prrafodelista"/>
        <w:numPr>
          <w:ilvl w:val="1"/>
          <w:numId w:val="9"/>
        </w:numPr>
        <w:tabs>
          <w:tab w:val="left" w:pos="941"/>
        </w:tabs>
        <w:spacing w:before="160" w:line="256" w:lineRule="auto"/>
        <w:ind w:left="941" w:right="1345"/>
        <w:rPr>
          <w:sz w:val="28"/>
          <w:szCs w:val="28"/>
        </w:rPr>
      </w:pPr>
      <w:r w:rsidRPr="00965EDC">
        <w:rPr>
          <w:sz w:val="28"/>
          <w:szCs w:val="28"/>
        </w:rPr>
        <w:t>El apoderado deberá informar a la brevedad sobre la situación de su hija o hijo, a la dirección del</w:t>
      </w:r>
      <w:r w:rsidRPr="00965EDC">
        <w:rPr>
          <w:spacing w:val="-2"/>
          <w:sz w:val="28"/>
          <w:szCs w:val="28"/>
        </w:rPr>
        <w:t xml:space="preserve"> </w:t>
      </w:r>
      <w:r w:rsidRPr="00965EDC">
        <w:rPr>
          <w:sz w:val="28"/>
          <w:szCs w:val="28"/>
        </w:rPr>
        <w:t>establecimiento,</w:t>
      </w:r>
      <w:r w:rsidRPr="00965EDC">
        <w:rPr>
          <w:spacing w:val="-1"/>
          <w:sz w:val="28"/>
          <w:szCs w:val="28"/>
        </w:rPr>
        <w:t xml:space="preserve"> </w:t>
      </w:r>
      <w:r w:rsidRPr="00965EDC">
        <w:rPr>
          <w:sz w:val="28"/>
          <w:szCs w:val="28"/>
        </w:rPr>
        <w:t>presentando certificado</w:t>
      </w:r>
      <w:r w:rsidRPr="00965EDC">
        <w:rPr>
          <w:spacing w:val="-1"/>
          <w:sz w:val="28"/>
          <w:szCs w:val="28"/>
        </w:rPr>
        <w:t xml:space="preserve"> </w:t>
      </w:r>
      <w:r w:rsidRPr="00965EDC">
        <w:rPr>
          <w:sz w:val="28"/>
          <w:szCs w:val="28"/>
        </w:rPr>
        <w:t>médico si es que se ha realizado el primero control del embarazo.</w:t>
      </w:r>
    </w:p>
    <w:p w14:paraId="0C9A83EA" w14:textId="77777777" w:rsidR="00AA5A5E" w:rsidRPr="00965EDC" w:rsidRDefault="00024AAD" w:rsidP="00FD483F">
      <w:pPr>
        <w:pStyle w:val="Prrafodelista"/>
        <w:numPr>
          <w:ilvl w:val="1"/>
          <w:numId w:val="9"/>
        </w:numPr>
        <w:tabs>
          <w:tab w:val="left" w:pos="941"/>
        </w:tabs>
        <w:spacing w:before="6" w:line="259" w:lineRule="auto"/>
        <w:ind w:left="941" w:right="1346"/>
        <w:rPr>
          <w:sz w:val="28"/>
          <w:szCs w:val="28"/>
        </w:rPr>
      </w:pPr>
      <w:r w:rsidRPr="00965EDC">
        <w:rPr>
          <w:noProof/>
          <w:sz w:val="28"/>
          <w:szCs w:val="28"/>
        </w:rPr>
        <mc:AlternateContent>
          <mc:Choice Requires="wpg">
            <w:drawing>
              <wp:anchor distT="0" distB="0" distL="0" distR="0" simplePos="0" relativeHeight="251711488" behindDoc="0" locked="0" layoutInCell="1" allowOverlap="1" wp14:anchorId="4A40A4D3" wp14:editId="2D000AFF">
                <wp:simplePos x="0" y="0"/>
                <wp:positionH relativeFrom="page">
                  <wp:posOffset>6993508</wp:posOffset>
                </wp:positionH>
                <wp:positionV relativeFrom="paragraph">
                  <wp:posOffset>195170</wp:posOffset>
                </wp:positionV>
                <wp:extent cx="477520" cy="477520"/>
                <wp:effectExtent l="0" t="0" r="0" b="0"/>
                <wp:wrapNone/>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504" name="Graphic 504"/>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505" name="Textbox 505"/>
                        <wps:cNvSpPr txBox="1"/>
                        <wps:spPr>
                          <a:xfrm>
                            <a:off x="0" y="0"/>
                            <a:ext cx="477520" cy="477520"/>
                          </a:xfrm>
                          <a:prstGeom prst="rect">
                            <a:avLst/>
                          </a:prstGeom>
                        </wps:spPr>
                        <wps:txbx>
                          <w:txbxContent>
                            <w:p w14:paraId="0B45D046" w14:textId="58EA4CA0" w:rsidR="00AA5A5E" w:rsidRDefault="00024AAD">
                              <w:pPr>
                                <w:spacing w:before="182"/>
                                <w:ind w:left="196"/>
                                <w:rPr>
                                  <w:rFonts w:ascii="Calibri"/>
                                  <w:b/>
                                  <w:sz w:val="24"/>
                                </w:rPr>
                              </w:pPr>
                              <w:r>
                                <w:rPr>
                                  <w:rFonts w:ascii="Calibri"/>
                                  <w:b/>
                                  <w:color w:val="FFFFFF"/>
                                  <w:spacing w:val="-5"/>
                                  <w:sz w:val="24"/>
                                </w:rPr>
                                <w:t>1</w:t>
                              </w:r>
                              <w:r w:rsidR="00AD58E3">
                                <w:rPr>
                                  <w:rFonts w:ascii="Calibri"/>
                                  <w:b/>
                                  <w:color w:val="FFFFFF"/>
                                  <w:spacing w:val="-5"/>
                                  <w:sz w:val="24"/>
                                </w:rPr>
                                <w:t>64</w:t>
                              </w:r>
                            </w:p>
                          </w:txbxContent>
                        </wps:txbx>
                        <wps:bodyPr wrap="square" lIns="0" tIns="0" rIns="0" bIns="0" rtlCol="0">
                          <a:noAutofit/>
                        </wps:bodyPr>
                      </wps:wsp>
                    </wpg:wgp>
                  </a:graphicData>
                </a:graphic>
              </wp:anchor>
            </w:drawing>
          </mc:Choice>
          <mc:Fallback>
            <w:pict>
              <v:group w14:anchorId="4A40A4D3" id="Group 503" o:spid="_x0000_s1520" style="position:absolute;left:0;text-align:left;margin-left:550.65pt;margin-top:15.35pt;width:37.6pt;height:37.6pt;z-index:25171148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">
                <v:shape id="Graphic 504" o:spid="_x0000_s1521"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505" o:spid="_x0000_s1522"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0B45D046" w14:textId="58EA4CA0" w:rsidR="00AA5A5E" w:rsidRDefault="00024AAD">
                        <w:pPr>
                          <w:spacing w:before="182"/>
                          <w:ind w:left="196"/>
                          <w:rPr>
                            <w:rFonts w:ascii="Calibri"/>
                            <w:b/>
                            <w:sz w:val="24"/>
                          </w:rPr>
                        </w:pPr>
                        <w:r>
                          <w:rPr>
                            <w:rFonts w:ascii="Calibri"/>
                            <w:b/>
                            <w:color w:val="FFFFFF"/>
                            <w:spacing w:val="-5"/>
                            <w:sz w:val="24"/>
                          </w:rPr>
                          <w:t>1</w:t>
                        </w:r>
                        <w:r w:rsidR="00AD58E3">
                          <w:rPr>
                            <w:rFonts w:ascii="Calibri"/>
                            <w:b/>
                            <w:color w:val="FFFFFF"/>
                            <w:spacing w:val="-5"/>
                            <w:sz w:val="24"/>
                          </w:rPr>
                          <w:t>64</w:t>
                        </w:r>
                      </w:p>
                    </w:txbxContent>
                  </v:textbox>
                </v:shape>
                <w10:wrap anchorx="page"/>
              </v:group>
            </w:pict>
          </mc:Fallback>
        </mc:AlternateContent>
      </w:r>
      <w:r w:rsidRPr="00965EDC">
        <w:rPr>
          <w:sz w:val="28"/>
          <w:szCs w:val="28"/>
        </w:rPr>
        <w:t>En el caso de que el apoderado no esté al tanto de la situación y sea el establecimiento quien tenga la información del estado de embarazo o de paternidad de alguno de sus estudiantes, será deber del Equipo de Gestión informar a los padres o quien sea el apoderado o tutor legal del estudiante.</w:t>
      </w:r>
    </w:p>
    <w:p w14:paraId="1EC357AA" w14:textId="77777777" w:rsidR="00AA5A5E" w:rsidRPr="00965EDC" w:rsidRDefault="00024AAD" w:rsidP="00FD483F">
      <w:pPr>
        <w:pStyle w:val="Prrafodelista"/>
        <w:numPr>
          <w:ilvl w:val="1"/>
          <w:numId w:val="9"/>
        </w:numPr>
        <w:tabs>
          <w:tab w:val="left" w:pos="941"/>
        </w:tabs>
        <w:spacing w:line="259" w:lineRule="auto"/>
        <w:ind w:left="941" w:right="1340"/>
        <w:rPr>
          <w:sz w:val="28"/>
          <w:szCs w:val="28"/>
        </w:rPr>
      </w:pPr>
      <w:r w:rsidRPr="00965EDC">
        <w:rPr>
          <w:sz w:val="28"/>
          <w:szCs w:val="28"/>
        </w:rPr>
        <w:t>El</w:t>
      </w:r>
      <w:r w:rsidRPr="00965EDC">
        <w:rPr>
          <w:spacing w:val="-4"/>
          <w:sz w:val="28"/>
          <w:szCs w:val="28"/>
        </w:rPr>
        <w:t xml:space="preserve"> </w:t>
      </w:r>
      <w:r w:rsidRPr="00965EDC">
        <w:rPr>
          <w:sz w:val="28"/>
          <w:szCs w:val="28"/>
        </w:rPr>
        <w:t>apoderado</w:t>
      </w:r>
      <w:r w:rsidRPr="00965EDC">
        <w:rPr>
          <w:spacing w:val="-4"/>
          <w:sz w:val="28"/>
          <w:szCs w:val="28"/>
        </w:rPr>
        <w:t xml:space="preserve"> </w:t>
      </w:r>
      <w:r w:rsidRPr="00965EDC">
        <w:rPr>
          <w:sz w:val="28"/>
          <w:szCs w:val="28"/>
        </w:rPr>
        <w:t>debe</w:t>
      </w:r>
      <w:r w:rsidRPr="00965EDC">
        <w:rPr>
          <w:spacing w:val="-4"/>
          <w:sz w:val="28"/>
          <w:szCs w:val="28"/>
        </w:rPr>
        <w:t xml:space="preserve"> </w:t>
      </w:r>
      <w:r w:rsidRPr="00965EDC">
        <w:rPr>
          <w:sz w:val="28"/>
          <w:szCs w:val="28"/>
        </w:rPr>
        <w:t>comprometerse</w:t>
      </w:r>
      <w:r w:rsidRPr="00965EDC">
        <w:rPr>
          <w:spacing w:val="-4"/>
          <w:sz w:val="28"/>
          <w:szCs w:val="28"/>
        </w:rPr>
        <w:t xml:space="preserve"> </w:t>
      </w:r>
      <w:r w:rsidRPr="00965EDC">
        <w:rPr>
          <w:sz w:val="28"/>
          <w:szCs w:val="28"/>
        </w:rPr>
        <w:t>con</w:t>
      </w:r>
      <w:r w:rsidRPr="00965EDC">
        <w:rPr>
          <w:spacing w:val="-4"/>
          <w:sz w:val="28"/>
          <w:szCs w:val="28"/>
        </w:rPr>
        <w:t xml:space="preserve"> </w:t>
      </w:r>
      <w:r w:rsidRPr="00965EDC">
        <w:rPr>
          <w:sz w:val="28"/>
          <w:szCs w:val="28"/>
        </w:rPr>
        <w:t>el</w:t>
      </w:r>
      <w:r w:rsidRPr="00965EDC">
        <w:rPr>
          <w:spacing w:val="-4"/>
          <w:sz w:val="28"/>
          <w:szCs w:val="28"/>
        </w:rPr>
        <w:t xml:space="preserve"> </w:t>
      </w:r>
      <w:r w:rsidRPr="00965EDC">
        <w:rPr>
          <w:sz w:val="28"/>
          <w:szCs w:val="28"/>
        </w:rPr>
        <w:t>proceso</w:t>
      </w:r>
      <w:r w:rsidRPr="00965EDC">
        <w:rPr>
          <w:spacing w:val="-4"/>
          <w:sz w:val="28"/>
          <w:szCs w:val="28"/>
        </w:rPr>
        <w:t xml:space="preserve"> </w:t>
      </w:r>
      <w:r w:rsidRPr="00965EDC">
        <w:rPr>
          <w:sz w:val="28"/>
          <w:szCs w:val="28"/>
        </w:rPr>
        <w:t>educativo</w:t>
      </w:r>
      <w:r w:rsidRPr="00965EDC">
        <w:rPr>
          <w:spacing w:val="-4"/>
          <w:sz w:val="28"/>
          <w:szCs w:val="28"/>
        </w:rPr>
        <w:t xml:space="preserve"> </w:t>
      </w:r>
      <w:r w:rsidRPr="00965EDC">
        <w:rPr>
          <w:sz w:val="28"/>
          <w:szCs w:val="28"/>
        </w:rPr>
        <w:t>del</w:t>
      </w:r>
      <w:r w:rsidRPr="00965EDC">
        <w:rPr>
          <w:spacing w:val="-4"/>
          <w:sz w:val="28"/>
          <w:szCs w:val="28"/>
        </w:rPr>
        <w:t xml:space="preserve"> </w:t>
      </w:r>
      <w:r w:rsidRPr="00965EDC">
        <w:rPr>
          <w:sz w:val="28"/>
          <w:szCs w:val="28"/>
        </w:rPr>
        <w:t>estudiante, por lo que debe firmar un documento en el cual establezca el compromiso con</w:t>
      </w:r>
      <w:r w:rsidRPr="00965EDC">
        <w:rPr>
          <w:spacing w:val="-13"/>
          <w:sz w:val="28"/>
          <w:szCs w:val="28"/>
        </w:rPr>
        <w:t xml:space="preserve"> </w:t>
      </w:r>
      <w:r w:rsidRPr="00965EDC">
        <w:rPr>
          <w:sz w:val="28"/>
          <w:szCs w:val="28"/>
        </w:rPr>
        <w:t>el</w:t>
      </w:r>
      <w:r w:rsidRPr="00965EDC">
        <w:rPr>
          <w:spacing w:val="-16"/>
          <w:sz w:val="28"/>
          <w:szCs w:val="28"/>
        </w:rPr>
        <w:t xml:space="preserve"> </w:t>
      </w:r>
      <w:r w:rsidRPr="00965EDC">
        <w:rPr>
          <w:sz w:val="28"/>
          <w:szCs w:val="28"/>
        </w:rPr>
        <w:t>establecimiento</w:t>
      </w:r>
      <w:r w:rsidRPr="00965EDC">
        <w:rPr>
          <w:spacing w:val="-17"/>
          <w:sz w:val="28"/>
          <w:szCs w:val="28"/>
        </w:rPr>
        <w:t xml:space="preserve"> </w:t>
      </w:r>
      <w:r w:rsidRPr="00965EDC">
        <w:rPr>
          <w:sz w:val="28"/>
          <w:szCs w:val="28"/>
        </w:rPr>
        <w:t>a</w:t>
      </w:r>
      <w:r w:rsidRPr="00965EDC">
        <w:rPr>
          <w:spacing w:val="-13"/>
          <w:sz w:val="28"/>
          <w:szCs w:val="28"/>
        </w:rPr>
        <w:t xml:space="preserve"> </w:t>
      </w:r>
      <w:r w:rsidRPr="00965EDC">
        <w:rPr>
          <w:sz w:val="28"/>
          <w:szCs w:val="28"/>
        </w:rPr>
        <w:t>justificar</w:t>
      </w:r>
      <w:r w:rsidRPr="00965EDC">
        <w:rPr>
          <w:spacing w:val="-14"/>
          <w:sz w:val="28"/>
          <w:szCs w:val="28"/>
        </w:rPr>
        <w:t xml:space="preserve"> </w:t>
      </w:r>
      <w:r w:rsidRPr="00965EDC">
        <w:rPr>
          <w:sz w:val="28"/>
          <w:szCs w:val="28"/>
        </w:rPr>
        <w:t>inasistencias,</w:t>
      </w:r>
      <w:r w:rsidRPr="00965EDC">
        <w:rPr>
          <w:spacing w:val="-13"/>
          <w:sz w:val="28"/>
          <w:szCs w:val="28"/>
        </w:rPr>
        <w:t xml:space="preserve"> </w:t>
      </w:r>
      <w:r w:rsidRPr="00965EDC">
        <w:rPr>
          <w:sz w:val="28"/>
          <w:szCs w:val="28"/>
        </w:rPr>
        <w:t>retirar</w:t>
      </w:r>
      <w:r w:rsidRPr="00965EDC">
        <w:rPr>
          <w:spacing w:val="-14"/>
          <w:sz w:val="28"/>
          <w:szCs w:val="28"/>
        </w:rPr>
        <w:t xml:space="preserve"> </w:t>
      </w:r>
      <w:r w:rsidRPr="00965EDC">
        <w:rPr>
          <w:sz w:val="28"/>
          <w:szCs w:val="28"/>
        </w:rPr>
        <w:t>material</w:t>
      </w:r>
      <w:r w:rsidRPr="00965EDC">
        <w:rPr>
          <w:spacing w:val="-14"/>
          <w:sz w:val="28"/>
          <w:szCs w:val="28"/>
        </w:rPr>
        <w:t xml:space="preserve"> </w:t>
      </w:r>
      <w:r w:rsidRPr="00965EDC">
        <w:rPr>
          <w:sz w:val="28"/>
          <w:szCs w:val="28"/>
        </w:rPr>
        <w:t>académico</w:t>
      </w:r>
      <w:r w:rsidRPr="00965EDC">
        <w:rPr>
          <w:spacing w:val="-16"/>
          <w:sz w:val="28"/>
          <w:szCs w:val="28"/>
        </w:rPr>
        <w:t xml:space="preserve"> </w:t>
      </w:r>
      <w:r w:rsidRPr="00965EDC">
        <w:rPr>
          <w:sz w:val="28"/>
          <w:szCs w:val="28"/>
        </w:rPr>
        <w:t>en el</w:t>
      </w:r>
      <w:r w:rsidRPr="00965EDC">
        <w:rPr>
          <w:spacing w:val="-15"/>
          <w:sz w:val="28"/>
          <w:szCs w:val="28"/>
        </w:rPr>
        <w:t xml:space="preserve"> </w:t>
      </w:r>
      <w:r w:rsidRPr="00965EDC">
        <w:rPr>
          <w:sz w:val="28"/>
          <w:szCs w:val="28"/>
        </w:rPr>
        <w:t>caso</w:t>
      </w:r>
      <w:r w:rsidRPr="00965EDC">
        <w:rPr>
          <w:spacing w:val="-14"/>
          <w:sz w:val="28"/>
          <w:szCs w:val="28"/>
        </w:rPr>
        <w:t xml:space="preserve"> </w:t>
      </w:r>
      <w:r w:rsidRPr="00965EDC">
        <w:rPr>
          <w:sz w:val="28"/>
          <w:szCs w:val="28"/>
        </w:rPr>
        <w:t>de</w:t>
      </w:r>
      <w:r w:rsidRPr="00965EDC">
        <w:rPr>
          <w:spacing w:val="-14"/>
          <w:sz w:val="28"/>
          <w:szCs w:val="28"/>
        </w:rPr>
        <w:t xml:space="preserve"> </w:t>
      </w:r>
      <w:r w:rsidRPr="00965EDC">
        <w:rPr>
          <w:sz w:val="28"/>
          <w:szCs w:val="28"/>
        </w:rPr>
        <w:t>que</w:t>
      </w:r>
      <w:r w:rsidRPr="00965EDC">
        <w:rPr>
          <w:spacing w:val="-14"/>
          <w:sz w:val="28"/>
          <w:szCs w:val="28"/>
        </w:rPr>
        <w:t xml:space="preserve"> </w:t>
      </w:r>
      <w:r w:rsidRPr="00965EDC">
        <w:rPr>
          <w:sz w:val="28"/>
          <w:szCs w:val="28"/>
        </w:rPr>
        <w:t>el</w:t>
      </w:r>
      <w:r w:rsidRPr="00965EDC">
        <w:rPr>
          <w:spacing w:val="-15"/>
          <w:sz w:val="28"/>
          <w:szCs w:val="28"/>
        </w:rPr>
        <w:t xml:space="preserve"> </w:t>
      </w:r>
      <w:r w:rsidRPr="00965EDC">
        <w:rPr>
          <w:sz w:val="28"/>
          <w:szCs w:val="28"/>
        </w:rPr>
        <w:t>estudiante</w:t>
      </w:r>
      <w:r w:rsidRPr="00965EDC">
        <w:rPr>
          <w:spacing w:val="-14"/>
          <w:sz w:val="28"/>
          <w:szCs w:val="28"/>
        </w:rPr>
        <w:t xml:space="preserve"> </w:t>
      </w:r>
      <w:r w:rsidRPr="00965EDC">
        <w:rPr>
          <w:sz w:val="28"/>
          <w:szCs w:val="28"/>
        </w:rPr>
        <w:t>falte</w:t>
      </w:r>
      <w:r w:rsidRPr="00965EDC">
        <w:rPr>
          <w:spacing w:val="-14"/>
          <w:sz w:val="28"/>
          <w:szCs w:val="28"/>
        </w:rPr>
        <w:t xml:space="preserve"> </w:t>
      </w:r>
      <w:r w:rsidRPr="00965EDC">
        <w:rPr>
          <w:sz w:val="28"/>
          <w:szCs w:val="28"/>
        </w:rPr>
        <w:t>a</w:t>
      </w:r>
      <w:r w:rsidRPr="00965EDC">
        <w:rPr>
          <w:spacing w:val="-14"/>
          <w:sz w:val="28"/>
          <w:szCs w:val="28"/>
        </w:rPr>
        <w:t xml:space="preserve"> </w:t>
      </w:r>
      <w:r w:rsidRPr="00965EDC">
        <w:rPr>
          <w:sz w:val="28"/>
          <w:szCs w:val="28"/>
        </w:rPr>
        <w:t>alguna</w:t>
      </w:r>
      <w:r w:rsidRPr="00965EDC">
        <w:rPr>
          <w:spacing w:val="-14"/>
          <w:sz w:val="28"/>
          <w:szCs w:val="28"/>
        </w:rPr>
        <w:t xml:space="preserve"> </w:t>
      </w:r>
      <w:r w:rsidRPr="00965EDC">
        <w:rPr>
          <w:sz w:val="28"/>
          <w:szCs w:val="28"/>
        </w:rPr>
        <w:t>clase,</w:t>
      </w:r>
      <w:r w:rsidRPr="00965EDC">
        <w:rPr>
          <w:spacing w:val="-14"/>
          <w:sz w:val="28"/>
          <w:szCs w:val="28"/>
        </w:rPr>
        <w:t xml:space="preserve"> </w:t>
      </w:r>
      <w:r w:rsidRPr="00965EDC">
        <w:rPr>
          <w:sz w:val="28"/>
          <w:szCs w:val="28"/>
        </w:rPr>
        <w:t>como</w:t>
      </w:r>
      <w:r w:rsidRPr="00965EDC">
        <w:rPr>
          <w:spacing w:val="-14"/>
          <w:sz w:val="28"/>
          <w:szCs w:val="28"/>
        </w:rPr>
        <w:t xml:space="preserve"> </w:t>
      </w:r>
      <w:r w:rsidRPr="00965EDC">
        <w:rPr>
          <w:sz w:val="28"/>
          <w:szCs w:val="28"/>
        </w:rPr>
        <w:t>también</w:t>
      </w:r>
      <w:r w:rsidRPr="00965EDC">
        <w:rPr>
          <w:spacing w:val="-14"/>
          <w:sz w:val="28"/>
          <w:szCs w:val="28"/>
        </w:rPr>
        <w:t xml:space="preserve"> </w:t>
      </w:r>
      <w:r w:rsidRPr="00965EDC">
        <w:rPr>
          <w:sz w:val="28"/>
          <w:szCs w:val="28"/>
        </w:rPr>
        <w:t>debe</w:t>
      </w:r>
      <w:r w:rsidRPr="00965EDC">
        <w:rPr>
          <w:spacing w:val="-14"/>
          <w:sz w:val="28"/>
          <w:szCs w:val="28"/>
        </w:rPr>
        <w:t xml:space="preserve"> </w:t>
      </w:r>
      <w:r w:rsidRPr="00965EDC">
        <w:rPr>
          <w:sz w:val="28"/>
          <w:szCs w:val="28"/>
        </w:rPr>
        <w:t>generar un compromiso con el</w:t>
      </w:r>
      <w:r w:rsidRPr="00965EDC">
        <w:rPr>
          <w:spacing w:val="-3"/>
          <w:sz w:val="28"/>
          <w:szCs w:val="28"/>
        </w:rPr>
        <w:t xml:space="preserve"> </w:t>
      </w:r>
      <w:r w:rsidRPr="00965EDC">
        <w:rPr>
          <w:sz w:val="28"/>
          <w:szCs w:val="28"/>
        </w:rPr>
        <w:t>bienestar</w:t>
      </w:r>
      <w:r w:rsidRPr="00965EDC">
        <w:rPr>
          <w:spacing w:val="-2"/>
          <w:sz w:val="28"/>
          <w:szCs w:val="28"/>
        </w:rPr>
        <w:t xml:space="preserve"> </w:t>
      </w:r>
      <w:r w:rsidRPr="00965EDC">
        <w:rPr>
          <w:sz w:val="28"/>
          <w:szCs w:val="28"/>
        </w:rPr>
        <w:t>de la estudiante embarazada y</w:t>
      </w:r>
      <w:r w:rsidRPr="00965EDC">
        <w:rPr>
          <w:spacing w:val="-3"/>
          <w:sz w:val="28"/>
          <w:szCs w:val="28"/>
        </w:rPr>
        <w:t xml:space="preserve"> </w:t>
      </w:r>
      <w:r w:rsidRPr="00965EDC">
        <w:rPr>
          <w:sz w:val="28"/>
          <w:szCs w:val="28"/>
        </w:rPr>
        <w:t>él</w:t>
      </w:r>
      <w:r w:rsidRPr="00965EDC">
        <w:rPr>
          <w:spacing w:val="-1"/>
          <w:sz w:val="28"/>
          <w:szCs w:val="28"/>
        </w:rPr>
        <w:t xml:space="preserve"> </w:t>
      </w:r>
      <w:r w:rsidRPr="00965EDC">
        <w:rPr>
          <w:sz w:val="28"/>
          <w:szCs w:val="28"/>
        </w:rPr>
        <w:t>bebe,</w:t>
      </w:r>
      <w:r w:rsidRPr="00965EDC">
        <w:rPr>
          <w:spacing w:val="-3"/>
          <w:sz w:val="28"/>
          <w:szCs w:val="28"/>
        </w:rPr>
        <w:t xml:space="preserve"> </w:t>
      </w:r>
      <w:r w:rsidRPr="00965EDC">
        <w:rPr>
          <w:sz w:val="28"/>
          <w:szCs w:val="28"/>
        </w:rPr>
        <w:t>por lo</w:t>
      </w:r>
      <w:r w:rsidRPr="00965EDC">
        <w:rPr>
          <w:spacing w:val="-4"/>
          <w:sz w:val="28"/>
          <w:szCs w:val="28"/>
        </w:rPr>
        <w:t xml:space="preserve"> </w:t>
      </w:r>
      <w:r w:rsidRPr="00965EDC">
        <w:rPr>
          <w:sz w:val="28"/>
          <w:szCs w:val="28"/>
        </w:rPr>
        <w:t>que</w:t>
      </w:r>
      <w:r w:rsidRPr="00965EDC">
        <w:rPr>
          <w:spacing w:val="-6"/>
          <w:sz w:val="28"/>
          <w:szCs w:val="28"/>
        </w:rPr>
        <w:t xml:space="preserve"> </w:t>
      </w:r>
      <w:r w:rsidRPr="00965EDC">
        <w:rPr>
          <w:sz w:val="28"/>
          <w:szCs w:val="28"/>
        </w:rPr>
        <w:t>debe</w:t>
      </w:r>
      <w:r w:rsidRPr="00965EDC">
        <w:rPr>
          <w:spacing w:val="-4"/>
          <w:sz w:val="28"/>
          <w:szCs w:val="28"/>
        </w:rPr>
        <w:t xml:space="preserve"> </w:t>
      </w:r>
      <w:r w:rsidRPr="00965EDC">
        <w:rPr>
          <w:sz w:val="28"/>
          <w:szCs w:val="28"/>
        </w:rPr>
        <w:t>informar</w:t>
      </w:r>
      <w:r w:rsidRPr="00965EDC">
        <w:rPr>
          <w:spacing w:val="-4"/>
          <w:sz w:val="28"/>
          <w:szCs w:val="28"/>
        </w:rPr>
        <w:t xml:space="preserve"> </w:t>
      </w:r>
      <w:r w:rsidRPr="00965EDC">
        <w:rPr>
          <w:sz w:val="28"/>
          <w:szCs w:val="28"/>
        </w:rPr>
        <w:t>al</w:t>
      </w:r>
      <w:r w:rsidRPr="00965EDC">
        <w:rPr>
          <w:spacing w:val="-7"/>
          <w:sz w:val="28"/>
          <w:szCs w:val="28"/>
        </w:rPr>
        <w:t xml:space="preserve"> </w:t>
      </w:r>
      <w:r w:rsidRPr="00965EDC">
        <w:rPr>
          <w:sz w:val="28"/>
          <w:szCs w:val="28"/>
        </w:rPr>
        <w:t>establecimiento</w:t>
      </w:r>
      <w:r w:rsidRPr="00965EDC">
        <w:rPr>
          <w:spacing w:val="-4"/>
          <w:sz w:val="28"/>
          <w:szCs w:val="28"/>
        </w:rPr>
        <w:t xml:space="preserve"> </w:t>
      </w:r>
      <w:r w:rsidRPr="00965EDC">
        <w:rPr>
          <w:sz w:val="28"/>
          <w:szCs w:val="28"/>
        </w:rPr>
        <w:t>cualquier</w:t>
      </w:r>
      <w:r w:rsidRPr="00965EDC">
        <w:rPr>
          <w:spacing w:val="-4"/>
          <w:sz w:val="28"/>
          <w:szCs w:val="28"/>
        </w:rPr>
        <w:t xml:space="preserve"> </w:t>
      </w:r>
      <w:r w:rsidRPr="00965EDC">
        <w:rPr>
          <w:sz w:val="28"/>
          <w:szCs w:val="28"/>
        </w:rPr>
        <w:t>situación</w:t>
      </w:r>
      <w:r w:rsidRPr="00965EDC">
        <w:rPr>
          <w:spacing w:val="-6"/>
          <w:sz w:val="28"/>
          <w:szCs w:val="28"/>
        </w:rPr>
        <w:t xml:space="preserve"> </w:t>
      </w:r>
      <w:r w:rsidRPr="00965EDC">
        <w:rPr>
          <w:sz w:val="28"/>
          <w:szCs w:val="28"/>
        </w:rPr>
        <w:t>de</w:t>
      </w:r>
      <w:r w:rsidRPr="00965EDC">
        <w:rPr>
          <w:spacing w:val="-6"/>
          <w:sz w:val="28"/>
          <w:szCs w:val="28"/>
        </w:rPr>
        <w:t xml:space="preserve"> </w:t>
      </w:r>
      <w:r w:rsidRPr="00965EDC">
        <w:rPr>
          <w:sz w:val="28"/>
          <w:szCs w:val="28"/>
        </w:rPr>
        <w:t>enfermedad</w:t>
      </w:r>
      <w:r w:rsidRPr="00965EDC">
        <w:rPr>
          <w:spacing w:val="-8"/>
          <w:sz w:val="28"/>
          <w:szCs w:val="28"/>
        </w:rPr>
        <w:t xml:space="preserve"> </w:t>
      </w:r>
      <w:r w:rsidRPr="00965EDC">
        <w:rPr>
          <w:sz w:val="28"/>
          <w:szCs w:val="28"/>
        </w:rPr>
        <w:t>o evento que pueda dañar la salud tanto de la madre como de su hijo.</w:t>
      </w:r>
    </w:p>
    <w:p w14:paraId="4706DC50" w14:textId="0876A0F0" w:rsidR="00AA5A5E" w:rsidRPr="00965EDC" w:rsidRDefault="006A1242" w:rsidP="00FD483F">
      <w:pPr>
        <w:pStyle w:val="Ttulo1"/>
        <w:spacing w:before="155"/>
        <w:jc w:val="both"/>
        <w:rPr>
          <w:sz w:val="28"/>
          <w:szCs w:val="28"/>
        </w:rPr>
      </w:pPr>
      <w:r w:rsidRPr="00965EDC">
        <w:rPr>
          <w:sz w:val="28"/>
          <w:szCs w:val="28"/>
        </w:rPr>
        <w:t>13</w:t>
      </w:r>
      <w:r w:rsidR="00024AAD" w:rsidRPr="00965EDC">
        <w:rPr>
          <w:sz w:val="28"/>
          <w:szCs w:val="28"/>
        </w:rPr>
        <w:t>.5.-DEBERES</w:t>
      </w:r>
      <w:r w:rsidR="00024AAD" w:rsidRPr="00965EDC">
        <w:rPr>
          <w:spacing w:val="-12"/>
          <w:sz w:val="28"/>
          <w:szCs w:val="28"/>
        </w:rPr>
        <w:t xml:space="preserve"> </w:t>
      </w:r>
      <w:r w:rsidR="00024AAD" w:rsidRPr="00965EDC">
        <w:rPr>
          <w:sz w:val="28"/>
          <w:szCs w:val="28"/>
        </w:rPr>
        <w:t>DEL</w:t>
      </w:r>
      <w:r w:rsidR="00024AAD" w:rsidRPr="00965EDC">
        <w:rPr>
          <w:spacing w:val="-9"/>
          <w:sz w:val="28"/>
          <w:szCs w:val="28"/>
        </w:rPr>
        <w:t xml:space="preserve"> </w:t>
      </w:r>
      <w:r w:rsidR="00024AAD" w:rsidRPr="00965EDC">
        <w:rPr>
          <w:spacing w:val="-2"/>
          <w:sz w:val="28"/>
          <w:szCs w:val="28"/>
        </w:rPr>
        <w:t>ESTABLECIMIENTO</w:t>
      </w:r>
    </w:p>
    <w:p w14:paraId="6D3ED4CF" w14:textId="77777777" w:rsidR="00AA5A5E" w:rsidRPr="00965EDC" w:rsidRDefault="00024AAD" w:rsidP="00FD483F">
      <w:pPr>
        <w:pStyle w:val="Prrafodelista"/>
        <w:numPr>
          <w:ilvl w:val="1"/>
          <w:numId w:val="9"/>
        </w:numPr>
        <w:tabs>
          <w:tab w:val="left" w:pos="941"/>
        </w:tabs>
        <w:spacing w:before="180" w:line="259" w:lineRule="auto"/>
        <w:ind w:left="941" w:right="1336"/>
        <w:rPr>
          <w:sz w:val="28"/>
          <w:szCs w:val="28"/>
        </w:rPr>
      </w:pPr>
      <w:r w:rsidRPr="00965EDC">
        <w:rPr>
          <w:sz w:val="28"/>
          <w:szCs w:val="28"/>
        </w:rPr>
        <w:t>En el caso de existir algún caso de maternidad o paternidad adolescente, el establecimiento generará un compromiso con la estudiante en condición de embarazo o el progenitor, para velar y garantizar que sus derechos sean respetados y así evitar un posible caso de deserción escolar. Tal como se plantea en párrafos anteriores, el establecimiento brindará todo el apoyo en este proceso tan complejo, por lo que se le permitirá no asistir a clases en caso</w:t>
      </w:r>
      <w:r w:rsidRPr="00965EDC">
        <w:rPr>
          <w:spacing w:val="-5"/>
          <w:sz w:val="28"/>
          <w:szCs w:val="28"/>
        </w:rPr>
        <w:t xml:space="preserve"> </w:t>
      </w:r>
      <w:r w:rsidRPr="00965EDC">
        <w:rPr>
          <w:sz w:val="28"/>
          <w:szCs w:val="28"/>
        </w:rPr>
        <w:t>de</w:t>
      </w:r>
      <w:r w:rsidRPr="00965EDC">
        <w:rPr>
          <w:spacing w:val="-5"/>
          <w:sz w:val="28"/>
          <w:szCs w:val="28"/>
        </w:rPr>
        <w:t xml:space="preserve"> </w:t>
      </w:r>
      <w:r w:rsidRPr="00965EDC">
        <w:rPr>
          <w:sz w:val="28"/>
          <w:szCs w:val="28"/>
        </w:rPr>
        <w:t>control</w:t>
      </w:r>
      <w:r w:rsidRPr="00965EDC">
        <w:rPr>
          <w:spacing w:val="-8"/>
          <w:sz w:val="28"/>
          <w:szCs w:val="28"/>
        </w:rPr>
        <w:t xml:space="preserve"> </w:t>
      </w:r>
      <w:r w:rsidRPr="00965EDC">
        <w:rPr>
          <w:sz w:val="28"/>
          <w:szCs w:val="28"/>
        </w:rPr>
        <w:t>médico,</w:t>
      </w:r>
      <w:r w:rsidRPr="00965EDC">
        <w:rPr>
          <w:spacing w:val="-5"/>
          <w:sz w:val="28"/>
          <w:szCs w:val="28"/>
        </w:rPr>
        <w:t xml:space="preserve"> </w:t>
      </w:r>
      <w:r w:rsidRPr="00965EDC">
        <w:rPr>
          <w:sz w:val="28"/>
          <w:szCs w:val="28"/>
        </w:rPr>
        <w:t>se</w:t>
      </w:r>
      <w:r w:rsidRPr="00965EDC">
        <w:rPr>
          <w:spacing w:val="-5"/>
          <w:sz w:val="28"/>
          <w:szCs w:val="28"/>
        </w:rPr>
        <w:t xml:space="preserve"> </w:t>
      </w:r>
      <w:r w:rsidRPr="00965EDC">
        <w:rPr>
          <w:sz w:val="28"/>
          <w:szCs w:val="28"/>
        </w:rPr>
        <w:t>evaluará</w:t>
      </w:r>
      <w:r w:rsidRPr="00965EDC">
        <w:rPr>
          <w:spacing w:val="-5"/>
          <w:sz w:val="28"/>
          <w:szCs w:val="28"/>
        </w:rPr>
        <w:t xml:space="preserve"> </w:t>
      </w:r>
      <w:r w:rsidRPr="00965EDC">
        <w:rPr>
          <w:sz w:val="28"/>
          <w:szCs w:val="28"/>
        </w:rPr>
        <w:t>con</w:t>
      </w:r>
      <w:r w:rsidRPr="00965EDC">
        <w:rPr>
          <w:spacing w:val="-5"/>
          <w:sz w:val="28"/>
          <w:szCs w:val="28"/>
        </w:rPr>
        <w:t xml:space="preserve"> </w:t>
      </w:r>
      <w:r w:rsidRPr="00965EDC">
        <w:rPr>
          <w:sz w:val="28"/>
          <w:szCs w:val="28"/>
        </w:rPr>
        <w:t>menos</w:t>
      </w:r>
      <w:r w:rsidRPr="00965EDC">
        <w:rPr>
          <w:spacing w:val="-5"/>
          <w:sz w:val="28"/>
          <w:szCs w:val="28"/>
        </w:rPr>
        <w:t xml:space="preserve"> </w:t>
      </w:r>
      <w:r w:rsidRPr="00965EDC">
        <w:rPr>
          <w:sz w:val="28"/>
          <w:szCs w:val="28"/>
        </w:rPr>
        <w:t>exigencia</w:t>
      </w:r>
      <w:r w:rsidRPr="00965EDC">
        <w:rPr>
          <w:spacing w:val="-5"/>
          <w:sz w:val="28"/>
          <w:szCs w:val="28"/>
        </w:rPr>
        <w:t xml:space="preserve"> </w:t>
      </w:r>
      <w:r w:rsidRPr="00965EDC">
        <w:rPr>
          <w:sz w:val="28"/>
          <w:szCs w:val="28"/>
        </w:rPr>
        <w:t>y</w:t>
      </w:r>
      <w:r w:rsidRPr="00965EDC">
        <w:rPr>
          <w:spacing w:val="-5"/>
          <w:sz w:val="28"/>
          <w:szCs w:val="28"/>
        </w:rPr>
        <w:t xml:space="preserve"> </w:t>
      </w:r>
      <w:r w:rsidRPr="00965EDC">
        <w:rPr>
          <w:sz w:val="28"/>
          <w:szCs w:val="28"/>
        </w:rPr>
        <w:t>se</w:t>
      </w:r>
      <w:r w:rsidRPr="00965EDC">
        <w:rPr>
          <w:spacing w:val="-7"/>
          <w:sz w:val="28"/>
          <w:szCs w:val="28"/>
        </w:rPr>
        <w:t xml:space="preserve"> </w:t>
      </w:r>
      <w:r w:rsidRPr="00965EDC">
        <w:rPr>
          <w:sz w:val="28"/>
          <w:szCs w:val="28"/>
        </w:rPr>
        <w:t>promoverá</w:t>
      </w:r>
      <w:r w:rsidRPr="00965EDC">
        <w:rPr>
          <w:spacing w:val="-5"/>
          <w:sz w:val="28"/>
          <w:szCs w:val="28"/>
        </w:rPr>
        <w:t xml:space="preserve"> </w:t>
      </w:r>
      <w:r w:rsidRPr="00965EDC">
        <w:rPr>
          <w:sz w:val="28"/>
          <w:szCs w:val="28"/>
        </w:rPr>
        <w:t xml:space="preserve">al estudiante con un porcentaje menor de asistencia al de sus compañeros, siempre y cuando sus faltas se deban a situaciones relacionadas con el bienestar de la madre o del bebé. En el caso de la asignatura de educación física y según lo indicado por el médico tratante, la estudiante en condición de embarazo será evaluada de forma diferenciada ya que, dependiendo de su salud y etapa gestacional, no podrá realizar exigencias físicas según el </w:t>
      </w:r>
      <w:r w:rsidRPr="00965EDC">
        <w:rPr>
          <w:spacing w:val="-2"/>
          <w:sz w:val="28"/>
          <w:szCs w:val="28"/>
        </w:rPr>
        <w:t>nivel.</w:t>
      </w:r>
    </w:p>
    <w:p w14:paraId="1E76EAAF" w14:textId="77777777" w:rsidR="00AA5A5E" w:rsidRDefault="00024AAD" w:rsidP="00FD483F">
      <w:pPr>
        <w:pStyle w:val="Prrafodelista"/>
        <w:numPr>
          <w:ilvl w:val="1"/>
          <w:numId w:val="9"/>
        </w:numPr>
        <w:tabs>
          <w:tab w:val="left" w:pos="941"/>
        </w:tabs>
        <w:spacing w:line="259" w:lineRule="auto"/>
        <w:ind w:left="941" w:right="1334"/>
        <w:rPr>
          <w:sz w:val="28"/>
          <w:szCs w:val="28"/>
        </w:rPr>
      </w:pPr>
      <w:r w:rsidRPr="00965EDC">
        <w:rPr>
          <w:sz w:val="28"/>
          <w:szCs w:val="28"/>
        </w:rPr>
        <w:t>En relación con el proceso de amamantamiento, el establecimiento se apegará a las normas del Ministerio de Salud y le permitirá a la estudiante poder alimentar a su hijo, acortando en una hora la jornada escolar, en la cual podrá retirarse o llegar una hora después del inicio de la jornada a alimentar a su hijo o hija. Como establecimiento también contamos con un espacio</w:t>
      </w:r>
      <w:r w:rsidRPr="00965EDC">
        <w:rPr>
          <w:spacing w:val="-10"/>
          <w:sz w:val="28"/>
          <w:szCs w:val="28"/>
        </w:rPr>
        <w:t xml:space="preserve"> </w:t>
      </w:r>
      <w:r w:rsidRPr="00965EDC">
        <w:rPr>
          <w:sz w:val="28"/>
          <w:szCs w:val="28"/>
        </w:rPr>
        <w:t>físico,</w:t>
      </w:r>
      <w:r w:rsidRPr="00965EDC">
        <w:rPr>
          <w:spacing w:val="-10"/>
          <w:sz w:val="28"/>
          <w:szCs w:val="28"/>
        </w:rPr>
        <w:t xml:space="preserve"> </w:t>
      </w:r>
      <w:r w:rsidRPr="00965EDC">
        <w:rPr>
          <w:sz w:val="28"/>
          <w:szCs w:val="28"/>
        </w:rPr>
        <w:t>el</w:t>
      </w:r>
      <w:r w:rsidRPr="00965EDC">
        <w:rPr>
          <w:spacing w:val="-11"/>
          <w:sz w:val="28"/>
          <w:szCs w:val="28"/>
        </w:rPr>
        <w:t xml:space="preserve"> </w:t>
      </w:r>
      <w:r w:rsidRPr="00965EDC">
        <w:rPr>
          <w:sz w:val="28"/>
          <w:szCs w:val="28"/>
        </w:rPr>
        <w:t>cual</w:t>
      </w:r>
      <w:r w:rsidRPr="00965EDC">
        <w:rPr>
          <w:spacing w:val="-11"/>
          <w:sz w:val="28"/>
          <w:szCs w:val="28"/>
        </w:rPr>
        <w:t xml:space="preserve"> </w:t>
      </w:r>
      <w:r w:rsidRPr="00965EDC">
        <w:rPr>
          <w:sz w:val="28"/>
          <w:szCs w:val="28"/>
        </w:rPr>
        <w:t>le</w:t>
      </w:r>
      <w:r w:rsidRPr="00965EDC">
        <w:rPr>
          <w:spacing w:val="-9"/>
          <w:sz w:val="28"/>
          <w:szCs w:val="28"/>
        </w:rPr>
        <w:t xml:space="preserve"> </w:t>
      </w:r>
      <w:r w:rsidRPr="00965EDC">
        <w:rPr>
          <w:sz w:val="28"/>
          <w:szCs w:val="28"/>
        </w:rPr>
        <w:t>permitirá</w:t>
      </w:r>
      <w:r w:rsidRPr="00965EDC">
        <w:rPr>
          <w:spacing w:val="-9"/>
          <w:sz w:val="28"/>
          <w:szCs w:val="28"/>
        </w:rPr>
        <w:t xml:space="preserve"> </w:t>
      </w:r>
      <w:r w:rsidRPr="00965EDC">
        <w:rPr>
          <w:sz w:val="28"/>
          <w:szCs w:val="28"/>
        </w:rPr>
        <w:t>a</w:t>
      </w:r>
      <w:r w:rsidRPr="00965EDC">
        <w:rPr>
          <w:spacing w:val="-9"/>
          <w:sz w:val="28"/>
          <w:szCs w:val="28"/>
        </w:rPr>
        <w:t xml:space="preserve"> </w:t>
      </w:r>
      <w:r w:rsidRPr="00965EDC">
        <w:rPr>
          <w:sz w:val="28"/>
          <w:szCs w:val="28"/>
        </w:rPr>
        <w:t>la</w:t>
      </w:r>
      <w:r w:rsidRPr="00965EDC">
        <w:rPr>
          <w:spacing w:val="-10"/>
          <w:sz w:val="28"/>
          <w:szCs w:val="28"/>
        </w:rPr>
        <w:t xml:space="preserve"> </w:t>
      </w:r>
      <w:r w:rsidRPr="00965EDC">
        <w:rPr>
          <w:sz w:val="28"/>
          <w:szCs w:val="28"/>
        </w:rPr>
        <w:t>estudiante</w:t>
      </w:r>
      <w:r w:rsidRPr="00965EDC">
        <w:rPr>
          <w:spacing w:val="-9"/>
          <w:sz w:val="28"/>
          <w:szCs w:val="28"/>
        </w:rPr>
        <w:t xml:space="preserve"> </w:t>
      </w:r>
      <w:r w:rsidRPr="00965EDC">
        <w:rPr>
          <w:sz w:val="28"/>
          <w:szCs w:val="28"/>
        </w:rPr>
        <w:t>poder</w:t>
      </w:r>
      <w:r w:rsidRPr="00965EDC">
        <w:rPr>
          <w:spacing w:val="-11"/>
          <w:sz w:val="28"/>
          <w:szCs w:val="28"/>
        </w:rPr>
        <w:t xml:space="preserve"> </w:t>
      </w:r>
      <w:r w:rsidRPr="00965EDC">
        <w:rPr>
          <w:sz w:val="28"/>
          <w:szCs w:val="28"/>
        </w:rPr>
        <w:t>realizar</w:t>
      </w:r>
      <w:r w:rsidRPr="00965EDC">
        <w:rPr>
          <w:spacing w:val="-11"/>
          <w:sz w:val="28"/>
          <w:szCs w:val="28"/>
        </w:rPr>
        <w:t xml:space="preserve"> </w:t>
      </w:r>
      <w:r w:rsidRPr="00965EDC">
        <w:rPr>
          <w:sz w:val="28"/>
          <w:szCs w:val="28"/>
        </w:rPr>
        <w:t>el</w:t>
      </w:r>
      <w:r w:rsidRPr="00965EDC">
        <w:rPr>
          <w:spacing w:val="-11"/>
          <w:sz w:val="28"/>
          <w:szCs w:val="28"/>
        </w:rPr>
        <w:t xml:space="preserve"> </w:t>
      </w:r>
      <w:r w:rsidRPr="00965EDC">
        <w:rPr>
          <w:sz w:val="28"/>
          <w:szCs w:val="28"/>
        </w:rPr>
        <w:t>proceso</w:t>
      </w:r>
      <w:r w:rsidRPr="00965EDC">
        <w:rPr>
          <w:spacing w:val="-9"/>
          <w:sz w:val="28"/>
          <w:szCs w:val="28"/>
        </w:rPr>
        <w:t xml:space="preserve"> </w:t>
      </w:r>
      <w:r w:rsidRPr="00965EDC">
        <w:rPr>
          <w:sz w:val="28"/>
          <w:szCs w:val="28"/>
        </w:rPr>
        <w:t>de extracción de leche para su hijo si este lo requiere y que así no deba abandonar su jornada escolar.</w:t>
      </w:r>
    </w:p>
    <w:p w14:paraId="6D42EC63" w14:textId="77777777" w:rsidR="00BB658E" w:rsidRDefault="00BB658E" w:rsidP="00BB658E">
      <w:pPr>
        <w:tabs>
          <w:tab w:val="left" w:pos="941"/>
        </w:tabs>
        <w:spacing w:line="259" w:lineRule="auto"/>
        <w:ind w:right="1334"/>
        <w:rPr>
          <w:sz w:val="28"/>
          <w:szCs w:val="28"/>
        </w:rPr>
      </w:pPr>
    </w:p>
    <w:p w14:paraId="7FF8555C" w14:textId="77777777" w:rsidR="00BB658E" w:rsidRDefault="00BB658E" w:rsidP="00BB658E">
      <w:pPr>
        <w:tabs>
          <w:tab w:val="left" w:pos="941"/>
        </w:tabs>
        <w:spacing w:line="259" w:lineRule="auto"/>
        <w:ind w:right="1334"/>
        <w:rPr>
          <w:sz w:val="28"/>
          <w:szCs w:val="28"/>
        </w:rPr>
      </w:pPr>
    </w:p>
    <w:p w14:paraId="2B827614" w14:textId="77777777" w:rsidR="00BB658E" w:rsidRPr="00BB658E" w:rsidRDefault="00BB658E" w:rsidP="00BB658E">
      <w:pPr>
        <w:tabs>
          <w:tab w:val="left" w:pos="941"/>
        </w:tabs>
        <w:spacing w:line="259" w:lineRule="auto"/>
        <w:ind w:right="1334"/>
        <w:rPr>
          <w:sz w:val="28"/>
          <w:szCs w:val="28"/>
        </w:rPr>
      </w:pPr>
    </w:p>
    <w:p w14:paraId="5315FB30" w14:textId="77777777" w:rsidR="00AA5A5E" w:rsidRPr="00965EDC" w:rsidRDefault="00024AAD" w:rsidP="00FD483F">
      <w:pPr>
        <w:pStyle w:val="Prrafodelista"/>
        <w:numPr>
          <w:ilvl w:val="1"/>
          <w:numId w:val="9"/>
        </w:numPr>
        <w:tabs>
          <w:tab w:val="left" w:pos="941"/>
        </w:tabs>
        <w:spacing w:line="259" w:lineRule="auto"/>
        <w:ind w:left="941" w:right="1341"/>
        <w:rPr>
          <w:sz w:val="28"/>
          <w:szCs w:val="28"/>
        </w:rPr>
      </w:pPr>
      <w:r w:rsidRPr="00965EDC">
        <w:rPr>
          <w:sz w:val="28"/>
          <w:szCs w:val="28"/>
        </w:rPr>
        <w:lastRenderedPageBreak/>
        <w:t>Se le brindará apoyo psicológico tanto a la estudiante en condición de embarazo</w:t>
      </w:r>
      <w:r w:rsidRPr="00965EDC">
        <w:rPr>
          <w:spacing w:val="-9"/>
          <w:sz w:val="28"/>
          <w:szCs w:val="28"/>
        </w:rPr>
        <w:t xml:space="preserve"> </w:t>
      </w:r>
      <w:r w:rsidRPr="00965EDC">
        <w:rPr>
          <w:sz w:val="28"/>
          <w:szCs w:val="28"/>
        </w:rPr>
        <w:t>o</w:t>
      </w:r>
      <w:r w:rsidRPr="00965EDC">
        <w:rPr>
          <w:spacing w:val="-7"/>
          <w:sz w:val="28"/>
          <w:szCs w:val="28"/>
        </w:rPr>
        <w:t xml:space="preserve"> </w:t>
      </w:r>
      <w:r w:rsidRPr="00965EDC">
        <w:rPr>
          <w:sz w:val="28"/>
          <w:szCs w:val="28"/>
        </w:rPr>
        <w:t>el</w:t>
      </w:r>
      <w:r w:rsidRPr="00965EDC">
        <w:rPr>
          <w:spacing w:val="-11"/>
          <w:sz w:val="28"/>
          <w:szCs w:val="28"/>
        </w:rPr>
        <w:t xml:space="preserve"> </w:t>
      </w:r>
      <w:r w:rsidRPr="00965EDC">
        <w:rPr>
          <w:sz w:val="28"/>
          <w:szCs w:val="28"/>
        </w:rPr>
        <w:t>progenitor,</w:t>
      </w:r>
      <w:r w:rsidRPr="00965EDC">
        <w:rPr>
          <w:spacing w:val="-8"/>
          <w:sz w:val="28"/>
          <w:szCs w:val="28"/>
        </w:rPr>
        <w:t xml:space="preserve"> </w:t>
      </w:r>
      <w:r w:rsidRPr="00965EDC">
        <w:rPr>
          <w:sz w:val="28"/>
          <w:szCs w:val="28"/>
        </w:rPr>
        <w:t>en</w:t>
      </w:r>
      <w:r w:rsidRPr="00965EDC">
        <w:rPr>
          <w:spacing w:val="-9"/>
          <w:sz w:val="28"/>
          <w:szCs w:val="28"/>
        </w:rPr>
        <w:t xml:space="preserve"> </w:t>
      </w:r>
      <w:r w:rsidRPr="00965EDC">
        <w:rPr>
          <w:sz w:val="28"/>
          <w:szCs w:val="28"/>
        </w:rPr>
        <w:t>el</w:t>
      </w:r>
      <w:r w:rsidRPr="00965EDC">
        <w:rPr>
          <w:spacing w:val="-8"/>
          <w:sz w:val="28"/>
          <w:szCs w:val="28"/>
        </w:rPr>
        <w:t xml:space="preserve"> </w:t>
      </w:r>
      <w:r w:rsidRPr="00965EDC">
        <w:rPr>
          <w:sz w:val="28"/>
          <w:szCs w:val="28"/>
        </w:rPr>
        <w:t>caso</w:t>
      </w:r>
      <w:r w:rsidRPr="00965EDC">
        <w:rPr>
          <w:spacing w:val="-9"/>
          <w:sz w:val="28"/>
          <w:szCs w:val="28"/>
        </w:rPr>
        <w:t xml:space="preserve"> </w:t>
      </w:r>
      <w:r w:rsidRPr="00965EDC">
        <w:rPr>
          <w:sz w:val="28"/>
          <w:szCs w:val="28"/>
        </w:rPr>
        <w:t>que</w:t>
      </w:r>
      <w:r w:rsidRPr="00965EDC">
        <w:rPr>
          <w:spacing w:val="-7"/>
          <w:sz w:val="28"/>
          <w:szCs w:val="28"/>
        </w:rPr>
        <w:t xml:space="preserve"> </w:t>
      </w:r>
      <w:r w:rsidRPr="00965EDC">
        <w:rPr>
          <w:sz w:val="28"/>
          <w:szCs w:val="28"/>
        </w:rPr>
        <w:t>lo</w:t>
      </w:r>
      <w:r w:rsidRPr="00965EDC">
        <w:rPr>
          <w:spacing w:val="-7"/>
          <w:sz w:val="28"/>
          <w:szCs w:val="28"/>
        </w:rPr>
        <w:t xml:space="preserve"> </w:t>
      </w:r>
      <w:r w:rsidRPr="00965EDC">
        <w:rPr>
          <w:sz w:val="28"/>
          <w:szCs w:val="28"/>
        </w:rPr>
        <w:t>requiera</w:t>
      </w:r>
      <w:r w:rsidRPr="00965EDC">
        <w:rPr>
          <w:spacing w:val="-7"/>
          <w:sz w:val="28"/>
          <w:szCs w:val="28"/>
        </w:rPr>
        <w:t xml:space="preserve"> </w:t>
      </w:r>
      <w:r w:rsidRPr="00965EDC">
        <w:rPr>
          <w:sz w:val="28"/>
          <w:szCs w:val="28"/>
        </w:rPr>
        <w:t>ya</w:t>
      </w:r>
      <w:r w:rsidRPr="00965EDC">
        <w:rPr>
          <w:spacing w:val="-7"/>
          <w:sz w:val="28"/>
          <w:szCs w:val="28"/>
        </w:rPr>
        <w:t xml:space="preserve"> </w:t>
      </w:r>
      <w:r w:rsidRPr="00965EDC">
        <w:rPr>
          <w:sz w:val="28"/>
          <w:szCs w:val="28"/>
        </w:rPr>
        <w:t>que,</w:t>
      </w:r>
      <w:r w:rsidRPr="00965EDC">
        <w:rPr>
          <w:spacing w:val="-7"/>
          <w:sz w:val="28"/>
          <w:szCs w:val="28"/>
        </w:rPr>
        <w:t xml:space="preserve"> </w:t>
      </w:r>
      <w:r w:rsidRPr="00965EDC">
        <w:rPr>
          <w:sz w:val="28"/>
          <w:szCs w:val="28"/>
        </w:rPr>
        <w:t>considerando</w:t>
      </w:r>
      <w:r w:rsidRPr="00965EDC">
        <w:rPr>
          <w:spacing w:val="-7"/>
          <w:sz w:val="28"/>
          <w:szCs w:val="28"/>
        </w:rPr>
        <w:t xml:space="preserve"> </w:t>
      </w:r>
      <w:r w:rsidRPr="00965EDC">
        <w:rPr>
          <w:sz w:val="28"/>
          <w:szCs w:val="28"/>
        </w:rPr>
        <w:t>la etapa del ciclo vital en la que se encuentran, se deberá guiar este proceso en cuanto a lo emocional, como también trabajar en conjunto temas de apego, responsabilidad, entre otras. También se le brindará un espacio terapéutico a la familia, en el caso que exista poco apoyo o rechazo a la condición de la estudiante embarazada o el estudiante progenitor.</w:t>
      </w:r>
    </w:p>
    <w:p w14:paraId="0D524272" w14:textId="77777777" w:rsidR="00AA5A5E" w:rsidRPr="00965EDC" w:rsidRDefault="00024AAD" w:rsidP="00FD483F">
      <w:pPr>
        <w:pStyle w:val="Prrafodelista"/>
        <w:numPr>
          <w:ilvl w:val="1"/>
          <w:numId w:val="9"/>
        </w:numPr>
        <w:tabs>
          <w:tab w:val="left" w:pos="941"/>
        </w:tabs>
        <w:spacing w:line="256" w:lineRule="auto"/>
        <w:ind w:left="941" w:right="1335"/>
        <w:rPr>
          <w:sz w:val="28"/>
          <w:szCs w:val="28"/>
        </w:rPr>
      </w:pPr>
      <w:r w:rsidRPr="00965EDC">
        <w:rPr>
          <w:sz w:val="28"/>
          <w:szCs w:val="28"/>
        </w:rPr>
        <w:t>Orientar</w:t>
      </w:r>
      <w:r w:rsidRPr="00965EDC">
        <w:rPr>
          <w:spacing w:val="-8"/>
          <w:sz w:val="28"/>
          <w:szCs w:val="28"/>
        </w:rPr>
        <w:t xml:space="preserve"> </w:t>
      </w:r>
      <w:r w:rsidRPr="00965EDC">
        <w:rPr>
          <w:sz w:val="28"/>
          <w:szCs w:val="28"/>
        </w:rPr>
        <w:t>a</w:t>
      </w:r>
      <w:r w:rsidRPr="00965EDC">
        <w:rPr>
          <w:spacing w:val="-7"/>
          <w:sz w:val="28"/>
          <w:szCs w:val="28"/>
        </w:rPr>
        <w:t xml:space="preserve"> </w:t>
      </w:r>
      <w:r w:rsidRPr="00965EDC">
        <w:rPr>
          <w:sz w:val="28"/>
          <w:szCs w:val="28"/>
        </w:rPr>
        <w:t>la</w:t>
      </w:r>
      <w:r w:rsidRPr="00965EDC">
        <w:rPr>
          <w:spacing w:val="-10"/>
          <w:sz w:val="28"/>
          <w:szCs w:val="28"/>
        </w:rPr>
        <w:t xml:space="preserve"> </w:t>
      </w:r>
      <w:r w:rsidRPr="00965EDC">
        <w:rPr>
          <w:sz w:val="28"/>
          <w:szCs w:val="28"/>
        </w:rPr>
        <w:t>estudiante</w:t>
      </w:r>
      <w:r w:rsidRPr="00965EDC">
        <w:rPr>
          <w:spacing w:val="-7"/>
          <w:sz w:val="28"/>
          <w:szCs w:val="28"/>
        </w:rPr>
        <w:t xml:space="preserve"> </w:t>
      </w:r>
      <w:r w:rsidRPr="00965EDC">
        <w:rPr>
          <w:sz w:val="28"/>
          <w:szCs w:val="28"/>
        </w:rPr>
        <w:t>o</w:t>
      </w:r>
      <w:r w:rsidRPr="00965EDC">
        <w:rPr>
          <w:spacing w:val="-7"/>
          <w:sz w:val="28"/>
          <w:szCs w:val="28"/>
        </w:rPr>
        <w:t xml:space="preserve"> </w:t>
      </w:r>
      <w:r w:rsidRPr="00965EDC">
        <w:rPr>
          <w:sz w:val="28"/>
          <w:szCs w:val="28"/>
        </w:rPr>
        <w:t>padre</w:t>
      </w:r>
      <w:r w:rsidRPr="00965EDC">
        <w:rPr>
          <w:spacing w:val="-8"/>
          <w:sz w:val="28"/>
          <w:szCs w:val="28"/>
        </w:rPr>
        <w:t xml:space="preserve"> </w:t>
      </w:r>
      <w:r w:rsidRPr="00965EDC">
        <w:rPr>
          <w:sz w:val="28"/>
          <w:szCs w:val="28"/>
        </w:rPr>
        <w:t>con</w:t>
      </w:r>
      <w:r w:rsidRPr="00965EDC">
        <w:rPr>
          <w:spacing w:val="-3"/>
          <w:sz w:val="28"/>
          <w:szCs w:val="28"/>
        </w:rPr>
        <w:t xml:space="preserve"> </w:t>
      </w:r>
      <w:r w:rsidRPr="00965EDC">
        <w:rPr>
          <w:sz w:val="28"/>
          <w:szCs w:val="28"/>
        </w:rPr>
        <w:t>las</w:t>
      </w:r>
      <w:r w:rsidRPr="00965EDC">
        <w:rPr>
          <w:spacing w:val="-7"/>
          <w:sz w:val="28"/>
          <w:szCs w:val="28"/>
        </w:rPr>
        <w:t xml:space="preserve"> </w:t>
      </w:r>
      <w:r w:rsidRPr="00965EDC">
        <w:rPr>
          <w:sz w:val="28"/>
          <w:szCs w:val="28"/>
        </w:rPr>
        <w:t>redes</w:t>
      </w:r>
      <w:r w:rsidRPr="00965EDC">
        <w:rPr>
          <w:spacing w:val="-7"/>
          <w:sz w:val="28"/>
          <w:szCs w:val="28"/>
        </w:rPr>
        <w:t xml:space="preserve"> </w:t>
      </w:r>
      <w:r w:rsidRPr="00965EDC">
        <w:rPr>
          <w:sz w:val="28"/>
          <w:szCs w:val="28"/>
        </w:rPr>
        <w:t>de</w:t>
      </w:r>
      <w:r w:rsidRPr="00965EDC">
        <w:rPr>
          <w:spacing w:val="-7"/>
          <w:sz w:val="28"/>
          <w:szCs w:val="28"/>
        </w:rPr>
        <w:t xml:space="preserve"> </w:t>
      </w:r>
      <w:r w:rsidRPr="00965EDC">
        <w:rPr>
          <w:sz w:val="28"/>
          <w:szCs w:val="28"/>
        </w:rPr>
        <w:t>apoyo</w:t>
      </w:r>
      <w:r w:rsidRPr="00965EDC">
        <w:rPr>
          <w:spacing w:val="-9"/>
          <w:sz w:val="28"/>
          <w:szCs w:val="28"/>
        </w:rPr>
        <w:t xml:space="preserve"> </w:t>
      </w:r>
      <w:r w:rsidRPr="00965EDC">
        <w:rPr>
          <w:sz w:val="28"/>
          <w:szCs w:val="28"/>
        </w:rPr>
        <w:t>que</w:t>
      </w:r>
      <w:r w:rsidRPr="00965EDC">
        <w:rPr>
          <w:spacing w:val="-8"/>
          <w:sz w:val="28"/>
          <w:szCs w:val="28"/>
        </w:rPr>
        <w:t xml:space="preserve"> </w:t>
      </w:r>
      <w:r w:rsidRPr="00965EDC">
        <w:rPr>
          <w:sz w:val="28"/>
          <w:szCs w:val="28"/>
        </w:rPr>
        <w:t>tiene</w:t>
      </w:r>
      <w:r w:rsidRPr="00965EDC">
        <w:rPr>
          <w:spacing w:val="-7"/>
          <w:sz w:val="28"/>
          <w:szCs w:val="28"/>
        </w:rPr>
        <w:t xml:space="preserve"> </w:t>
      </w:r>
      <w:r w:rsidRPr="00965EDC">
        <w:rPr>
          <w:sz w:val="28"/>
          <w:szCs w:val="28"/>
        </w:rPr>
        <w:t>para</w:t>
      </w:r>
      <w:r w:rsidRPr="00965EDC">
        <w:rPr>
          <w:spacing w:val="-8"/>
          <w:sz w:val="28"/>
          <w:szCs w:val="28"/>
        </w:rPr>
        <w:t xml:space="preserve"> </w:t>
      </w:r>
      <w:r w:rsidRPr="00965EDC">
        <w:rPr>
          <w:sz w:val="28"/>
          <w:szCs w:val="28"/>
        </w:rPr>
        <w:t>evitar la deserción escolar.</w:t>
      </w:r>
    </w:p>
    <w:p w14:paraId="27CBD95F" w14:textId="6D6A8979" w:rsidR="00AA5A5E" w:rsidRPr="00965EDC" w:rsidRDefault="00AD58E3" w:rsidP="00FD483F">
      <w:pPr>
        <w:pStyle w:val="Prrafodelista"/>
        <w:numPr>
          <w:ilvl w:val="1"/>
          <w:numId w:val="9"/>
        </w:numPr>
        <w:tabs>
          <w:tab w:val="left" w:pos="941"/>
        </w:tabs>
        <w:spacing w:line="256" w:lineRule="auto"/>
        <w:ind w:left="941" w:right="1344"/>
        <w:rPr>
          <w:sz w:val="28"/>
          <w:szCs w:val="28"/>
        </w:rPr>
      </w:pPr>
      <w:r>
        <w:rPr>
          <w:noProof/>
        </w:rPr>
        <mc:AlternateContent>
          <mc:Choice Requires="wpg">
            <w:drawing>
              <wp:anchor distT="0" distB="0" distL="0" distR="0" simplePos="0" relativeHeight="251786240" behindDoc="0" locked="0" layoutInCell="1" allowOverlap="1" wp14:anchorId="73C580BB" wp14:editId="605E2D5F">
                <wp:simplePos x="0" y="0"/>
                <wp:positionH relativeFrom="page">
                  <wp:posOffset>6380480</wp:posOffset>
                </wp:positionH>
                <wp:positionV relativeFrom="paragraph">
                  <wp:posOffset>542290</wp:posOffset>
                </wp:positionV>
                <wp:extent cx="477520" cy="477520"/>
                <wp:effectExtent l="0" t="0" r="0" b="0"/>
                <wp:wrapNone/>
                <wp:docPr id="14716819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989166385"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799532143" name="Textbox 141"/>
                        <wps:cNvSpPr txBox="1"/>
                        <wps:spPr>
                          <a:xfrm>
                            <a:off x="0" y="0"/>
                            <a:ext cx="477520" cy="477520"/>
                          </a:xfrm>
                          <a:prstGeom prst="rect">
                            <a:avLst/>
                          </a:prstGeom>
                        </wps:spPr>
                        <wps:txbx>
                          <w:txbxContent>
                            <w:p w14:paraId="6A4F9342" w14:textId="4DCCC535" w:rsidR="00AD58E3" w:rsidRPr="00AD58E3" w:rsidRDefault="00AD58E3" w:rsidP="00AD58E3">
                              <w:pPr>
                                <w:spacing w:before="182"/>
                                <w:ind w:left="256"/>
                                <w:rPr>
                                  <w:rFonts w:ascii="Calibri"/>
                                  <w:b/>
                                  <w:sz w:val="24"/>
                                  <w:lang w:val="es-MX"/>
                                </w:rPr>
                              </w:pPr>
                              <w:r>
                                <w:rPr>
                                  <w:rFonts w:ascii="Calibri"/>
                                  <w:b/>
                                  <w:color w:val="FFFFFF"/>
                                  <w:spacing w:val="-5"/>
                                  <w:sz w:val="24"/>
                                  <w:lang w:val="es-MX"/>
                                </w:rPr>
                                <w:t>165</w:t>
                              </w:r>
                            </w:p>
                          </w:txbxContent>
                        </wps:txbx>
                        <wps:bodyPr wrap="square" lIns="0" tIns="0" rIns="0" bIns="0" rtlCol="0">
                          <a:noAutofit/>
                        </wps:bodyPr>
                      </wps:wsp>
                    </wpg:wgp>
                  </a:graphicData>
                </a:graphic>
              </wp:anchor>
            </w:drawing>
          </mc:Choice>
          <mc:Fallback>
            <w:pict>
              <v:group w14:anchorId="73C580BB" id="_x0000_s1523" style="position:absolute;left:0;text-align:left;margin-left:502.4pt;margin-top:42.7pt;width:37.6pt;height:37.6pt;z-index:25178624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">
                <v:shape id="Graphic 140" o:spid="_x0000_s1524"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525"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" filled="f" stroked="f">
                  <v:textbox inset="0,0,0,0">
                    <w:txbxContent>
                      <w:p w14:paraId="6A4F9342" w14:textId="4DCCC535" w:rsidR="00AD58E3" w:rsidRPr="00AD58E3" w:rsidRDefault="00AD58E3" w:rsidP="00AD58E3">
                        <w:pPr>
                          <w:spacing w:before="182"/>
                          <w:ind w:left="256"/>
                          <w:rPr>
                            <w:rFonts w:ascii="Calibri"/>
                            <w:b/>
                            <w:sz w:val="24"/>
                            <w:lang w:val="es-MX"/>
                          </w:rPr>
                        </w:pPr>
                        <w:r>
                          <w:rPr>
                            <w:rFonts w:ascii="Calibri"/>
                            <w:b/>
                            <w:color w:val="FFFFFF"/>
                            <w:spacing w:val="-5"/>
                            <w:sz w:val="24"/>
                            <w:lang w:val="es-MX"/>
                          </w:rPr>
                          <w:t>165</w:t>
                        </w:r>
                      </w:p>
                    </w:txbxContent>
                  </v:textbox>
                </v:shape>
                <w10:wrap anchorx="page"/>
              </v:group>
            </w:pict>
          </mc:Fallback>
        </mc:AlternateContent>
      </w:r>
      <w:r w:rsidR="00024AAD" w:rsidRPr="00965EDC">
        <w:rPr>
          <w:sz w:val="28"/>
          <w:szCs w:val="28"/>
        </w:rPr>
        <w:t xml:space="preserve">Finalmente, el establecimiento se comprometerá a velar porque adolescentes </w:t>
      </w:r>
      <w:r w:rsidR="00E50BF2">
        <w:rPr>
          <w:sz w:val="28"/>
          <w:szCs w:val="28"/>
        </w:rPr>
        <w:t xml:space="preserve">con el fin de </w:t>
      </w:r>
      <w:r w:rsidR="00024AAD" w:rsidRPr="00965EDC">
        <w:rPr>
          <w:sz w:val="28"/>
          <w:szCs w:val="28"/>
        </w:rPr>
        <w:t>no se</w:t>
      </w:r>
      <w:r w:rsidR="00E50BF2">
        <w:rPr>
          <w:sz w:val="28"/>
          <w:szCs w:val="28"/>
        </w:rPr>
        <w:t>r</w:t>
      </w:r>
      <w:r w:rsidR="00024AAD" w:rsidRPr="00965EDC">
        <w:rPr>
          <w:sz w:val="28"/>
          <w:szCs w:val="28"/>
        </w:rPr>
        <w:t xml:space="preserve"> discriminados dentro de la comunidad escolar, como</w:t>
      </w:r>
    </w:p>
    <w:p w14:paraId="525ECFB4" w14:textId="77777777" w:rsidR="00AA5A5E" w:rsidRPr="00965EDC" w:rsidRDefault="00AA5A5E" w:rsidP="00FD483F">
      <w:pPr>
        <w:spacing w:line="256" w:lineRule="auto"/>
        <w:jc w:val="both"/>
        <w:rPr>
          <w:sz w:val="28"/>
          <w:szCs w:val="28"/>
        </w:rPr>
        <w:sectPr w:rsidR="00AA5A5E" w:rsidRPr="00965EDC">
          <w:pgSz w:w="12240" w:h="20160"/>
          <w:pgMar w:top="1420" w:right="360" w:bottom="280" w:left="1480" w:header="163" w:footer="0" w:gutter="0"/>
          <w:cols w:space="720"/>
        </w:sectPr>
      </w:pPr>
    </w:p>
    <w:p w14:paraId="0C14898A" w14:textId="77777777" w:rsidR="00AA5A5E" w:rsidRPr="00965EDC" w:rsidRDefault="00AA5A5E" w:rsidP="00FD483F">
      <w:pPr>
        <w:pStyle w:val="Textoindependiente"/>
        <w:spacing w:before="53"/>
        <w:ind w:left="0"/>
        <w:rPr>
          <w:sz w:val="28"/>
          <w:szCs w:val="28"/>
        </w:rPr>
      </w:pPr>
    </w:p>
    <w:p w14:paraId="35AA0920" w14:textId="77777777" w:rsidR="00453ACE" w:rsidRDefault="006A1242" w:rsidP="00FD483F">
      <w:pPr>
        <w:ind w:left="222"/>
        <w:jc w:val="both"/>
        <w:rPr>
          <w:b/>
          <w:color w:val="006FC0"/>
          <w:spacing w:val="-3"/>
          <w:sz w:val="28"/>
          <w:szCs w:val="28"/>
        </w:rPr>
      </w:pPr>
      <w:r w:rsidRPr="00965EDC">
        <w:rPr>
          <w:b/>
          <w:color w:val="006FC0"/>
          <w:sz w:val="28"/>
          <w:szCs w:val="28"/>
        </w:rPr>
        <w:t>14</w:t>
      </w:r>
      <w:r w:rsidR="00024AAD" w:rsidRPr="00965EDC">
        <w:rPr>
          <w:b/>
          <w:color w:val="006FC0"/>
          <w:sz w:val="28"/>
          <w:szCs w:val="28"/>
        </w:rPr>
        <w:t>.-PROTOCOLO</w:t>
      </w:r>
      <w:r w:rsidR="00024AAD" w:rsidRPr="00965EDC">
        <w:rPr>
          <w:b/>
          <w:color w:val="006FC0"/>
          <w:spacing w:val="-4"/>
          <w:sz w:val="28"/>
          <w:szCs w:val="28"/>
        </w:rPr>
        <w:t xml:space="preserve"> </w:t>
      </w:r>
      <w:r w:rsidR="00024AAD" w:rsidRPr="00965EDC">
        <w:rPr>
          <w:b/>
          <w:color w:val="006FC0"/>
          <w:sz w:val="28"/>
          <w:szCs w:val="28"/>
        </w:rPr>
        <w:t>DE</w:t>
      </w:r>
      <w:r w:rsidR="00024AAD" w:rsidRPr="00965EDC">
        <w:rPr>
          <w:b/>
          <w:color w:val="006FC0"/>
          <w:spacing w:val="-5"/>
          <w:sz w:val="28"/>
          <w:szCs w:val="28"/>
        </w:rPr>
        <w:t xml:space="preserve"> </w:t>
      </w:r>
      <w:r w:rsidR="0028546A" w:rsidRPr="00965EDC">
        <w:rPr>
          <w:b/>
          <w:color w:val="006FC0"/>
          <w:sz w:val="28"/>
          <w:szCs w:val="28"/>
        </w:rPr>
        <w:t>ACTUA</w:t>
      </w:r>
      <w:r w:rsidR="00024AAD" w:rsidRPr="00965EDC">
        <w:rPr>
          <w:b/>
          <w:color w:val="006FC0"/>
          <w:sz w:val="28"/>
          <w:szCs w:val="28"/>
        </w:rPr>
        <w:t>CI</w:t>
      </w:r>
      <w:r w:rsidR="0028546A" w:rsidRPr="00965EDC">
        <w:rPr>
          <w:b/>
          <w:color w:val="006FC0"/>
          <w:sz w:val="28"/>
          <w:szCs w:val="28"/>
        </w:rPr>
        <w:t>Ó</w:t>
      </w:r>
      <w:r w:rsidR="00024AAD" w:rsidRPr="00965EDC">
        <w:rPr>
          <w:b/>
          <w:color w:val="006FC0"/>
          <w:sz w:val="28"/>
          <w:szCs w:val="28"/>
        </w:rPr>
        <w:t>N</w:t>
      </w:r>
      <w:r w:rsidR="00024AAD" w:rsidRPr="00965EDC">
        <w:rPr>
          <w:b/>
          <w:color w:val="006FC0"/>
          <w:spacing w:val="-3"/>
          <w:sz w:val="28"/>
          <w:szCs w:val="28"/>
        </w:rPr>
        <w:t xml:space="preserve"> </w:t>
      </w:r>
      <w:r w:rsidR="00024AAD" w:rsidRPr="00965EDC">
        <w:rPr>
          <w:b/>
          <w:color w:val="006FC0"/>
          <w:sz w:val="28"/>
          <w:szCs w:val="28"/>
        </w:rPr>
        <w:t>ANTE</w:t>
      </w:r>
      <w:r w:rsidR="00024AAD" w:rsidRPr="00965EDC">
        <w:rPr>
          <w:b/>
          <w:color w:val="006FC0"/>
          <w:spacing w:val="-4"/>
          <w:sz w:val="28"/>
          <w:szCs w:val="28"/>
        </w:rPr>
        <w:t xml:space="preserve"> </w:t>
      </w:r>
      <w:r w:rsidR="00024AAD" w:rsidRPr="00965EDC">
        <w:rPr>
          <w:b/>
          <w:color w:val="006FC0"/>
          <w:sz w:val="28"/>
          <w:szCs w:val="28"/>
        </w:rPr>
        <w:t>ANOTACIONES</w:t>
      </w:r>
      <w:r w:rsidR="00024AAD" w:rsidRPr="00965EDC">
        <w:rPr>
          <w:b/>
          <w:color w:val="006FC0"/>
          <w:spacing w:val="-4"/>
          <w:sz w:val="28"/>
          <w:szCs w:val="28"/>
        </w:rPr>
        <w:t xml:space="preserve"> </w:t>
      </w:r>
      <w:r w:rsidR="00024AAD" w:rsidRPr="00965EDC">
        <w:rPr>
          <w:b/>
          <w:color w:val="006FC0"/>
          <w:sz w:val="28"/>
          <w:szCs w:val="28"/>
        </w:rPr>
        <w:t>EN</w:t>
      </w:r>
      <w:r w:rsidR="00024AAD" w:rsidRPr="00965EDC">
        <w:rPr>
          <w:b/>
          <w:color w:val="006FC0"/>
          <w:spacing w:val="-3"/>
          <w:sz w:val="28"/>
          <w:szCs w:val="28"/>
        </w:rPr>
        <w:t xml:space="preserve"> </w:t>
      </w:r>
    </w:p>
    <w:p w14:paraId="0AED3A18" w14:textId="76F1CF49" w:rsidR="00AA5A5E" w:rsidRPr="00965EDC" w:rsidRDefault="00024AAD" w:rsidP="00FD483F">
      <w:pPr>
        <w:ind w:left="222"/>
        <w:jc w:val="both"/>
        <w:rPr>
          <w:b/>
          <w:sz w:val="28"/>
          <w:szCs w:val="28"/>
        </w:rPr>
      </w:pPr>
      <w:r w:rsidRPr="00965EDC">
        <w:rPr>
          <w:b/>
          <w:color w:val="006FC0"/>
          <w:sz w:val="28"/>
          <w:szCs w:val="28"/>
        </w:rPr>
        <w:t>EL</w:t>
      </w:r>
      <w:r w:rsidRPr="00965EDC">
        <w:rPr>
          <w:b/>
          <w:color w:val="006FC0"/>
          <w:spacing w:val="-3"/>
          <w:sz w:val="28"/>
          <w:szCs w:val="28"/>
        </w:rPr>
        <w:t xml:space="preserve"> </w:t>
      </w:r>
      <w:r w:rsidRPr="00965EDC">
        <w:rPr>
          <w:b/>
          <w:color w:val="006FC0"/>
          <w:sz w:val="28"/>
          <w:szCs w:val="28"/>
        </w:rPr>
        <w:t>LIBRO</w:t>
      </w:r>
      <w:r w:rsidRPr="00965EDC">
        <w:rPr>
          <w:b/>
          <w:color w:val="006FC0"/>
          <w:spacing w:val="-3"/>
          <w:sz w:val="28"/>
          <w:szCs w:val="28"/>
        </w:rPr>
        <w:t xml:space="preserve"> </w:t>
      </w:r>
      <w:r w:rsidRPr="00965EDC">
        <w:rPr>
          <w:b/>
          <w:color w:val="006FC0"/>
          <w:sz w:val="28"/>
          <w:szCs w:val="28"/>
        </w:rPr>
        <w:t>DE</w:t>
      </w:r>
      <w:r w:rsidRPr="00965EDC">
        <w:rPr>
          <w:b/>
          <w:color w:val="006FC0"/>
          <w:spacing w:val="-4"/>
          <w:sz w:val="28"/>
          <w:szCs w:val="28"/>
        </w:rPr>
        <w:t xml:space="preserve"> </w:t>
      </w:r>
      <w:r w:rsidRPr="00965EDC">
        <w:rPr>
          <w:b/>
          <w:color w:val="006FC0"/>
          <w:spacing w:val="-2"/>
          <w:sz w:val="28"/>
          <w:szCs w:val="28"/>
        </w:rPr>
        <w:t>CLASES</w:t>
      </w:r>
    </w:p>
    <w:p w14:paraId="49DA5EB8" w14:textId="77777777" w:rsidR="00AA5A5E" w:rsidRPr="00965EDC" w:rsidRDefault="00024AAD" w:rsidP="00FD483F">
      <w:pPr>
        <w:pStyle w:val="Textoindependiente"/>
        <w:spacing w:before="182" w:line="259" w:lineRule="auto"/>
        <w:ind w:left="222" w:right="1343"/>
        <w:rPr>
          <w:sz w:val="28"/>
          <w:szCs w:val="28"/>
        </w:rPr>
      </w:pPr>
      <w:r w:rsidRPr="00965EDC">
        <w:rPr>
          <w:sz w:val="28"/>
          <w:szCs w:val="28"/>
        </w:rPr>
        <w:t>Las</w:t>
      </w:r>
      <w:r w:rsidRPr="00965EDC">
        <w:rPr>
          <w:spacing w:val="-17"/>
          <w:sz w:val="28"/>
          <w:szCs w:val="28"/>
        </w:rPr>
        <w:t xml:space="preserve"> </w:t>
      </w:r>
      <w:r w:rsidRPr="00965EDC">
        <w:rPr>
          <w:sz w:val="28"/>
          <w:szCs w:val="28"/>
        </w:rPr>
        <w:t>observaciones</w:t>
      </w:r>
      <w:r w:rsidRPr="00965EDC">
        <w:rPr>
          <w:spacing w:val="-17"/>
          <w:sz w:val="28"/>
          <w:szCs w:val="28"/>
        </w:rPr>
        <w:t xml:space="preserve"> </w:t>
      </w:r>
      <w:r w:rsidRPr="00965EDC">
        <w:rPr>
          <w:sz w:val="28"/>
          <w:szCs w:val="28"/>
        </w:rPr>
        <w:t>en</w:t>
      </w:r>
      <w:r w:rsidRPr="00965EDC">
        <w:rPr>
          <w:spacing w:val="-16"/>
          <w:sz w:val="28"/>
          <w:szCs w:val="28"/>
        </w:rPr>
        <w:t xml:space="preserve"> </w:t>
      </w:r>
      <w:r w:rsidRPr="00965EDC">
        <w:rPr>
          <w:sz w:val="28"/>
          <w:szCs w:val="28"/>
        </w:rPr>
        <w:t>el</w:t>
      </w:r>
      <w:r w:rsidRPr="00965EDC">
        <w:rPr>
          <w:spacing w:val="-17"/>
          <w:sz w:val="28"/>
          <w:szCs w:val="28"/>
        </w:rPr>
        <w:t xml:space="preserve"> </w:t>
      </w:r>
      <w:r w:rsidRPr="00965EDC">
        <w:rPr>
          <w:sz w:val="28"/>
          <w:szCs w:val="28"/>
        </w:rPr>
        <w:t>libro</w:t>
      </w:r>
      <w:r w:rsidRPr="00965EDC">
        <w:rPr>
          <w:spacing w:val="-17"/>
          <w:sz w:val="28"/>
          <w:szCs w:val="28"/>
        </w:rPr>
        <w:t xml:space="preserve"> </w:t>
      </w:r>
      <w:r w:rsidRPr="00965EDC">
        <w:rPr>
          <w:sz w:val="28"/>
          <w:szCs w:val="28"/>
        </w:rPr>
        <w:t>de</w:t>
      </w:r>
      <w:r w:rsidRPr="00965EDC">
        <w:rPr>
          <w:spacing w:val="-17"/>
          <w:sz w:val="28"/>
          <w:szCs w:val="28"/>
        </w:rPr>
        <w:t xml:space="preserve"> </w:t>
      </w:r>
      <w:r w:rsidRPr="00965EDC">
        <w:rPr>
          <w:sz w:val="28"/>
          <w:szCs w:val="28"/>
        </w:rPr>
        <w:t>clases</w:t>
      </w:r>
      <w:r w:rsidRPr="00965EDC">
        <w:rPr>
          <w:spacing w:val="-16"/>
          <w:sz w:val="28"/>
          <w:szCs w:val="28"/>
        </w:rPr>
        <w:t xml:space="preserve"> </w:t>
      </w:r>
      <w:r w:rsidRPr="00965EDC">
        <w:rPr>
          <w:sz w:val="28"/>
          <w:szCs w:val="28"/>
        </w:rPr>
        <w:t>constituyen</w:t>
      </w:r>
      <w:r w:rsidRPr="00965EDC">
        <w:rPr>
          <w:spacing w:val="-17"/>
          <w:sz w:val="28"/>
          <w:szCs w:val="28"/>
        </w:rPr>
        <w:t xml:space="preserve"> </w:t>
      </w:r>
      <w:r w:rsidRPr="00965EDC">
        <w:rPr>
          <w:sz w:val="28"/>
          <w:szCs w:val="28"/>
        </w:rPr>
        <w:t>un</w:t>
      </w:r>
      <w:r w:rsidRPr="00965EDC">
        <w:rPr>
          <w:spacing w:val="-14"/>
          <w:sz w:val="28"/>
          <w:szCs w:val="28"/>
        </w:rPr>
        <w:t xml:space="preserve"> </w:t>
      </w:r>
      <w:r w:rsidRPr="00965EDC">
        <w:rPr>
          <w:sz w:val="28"/>
          <w:szCs w:val="28"/>
        </w:rPr>
        <w:t>registro</w:t>
      </w:r>
      <w:r w:rsidRPr="00965EDC">
        <w:rPr>
          <w:spacing w:val="-17"/>
          <w:sz w:val="28"/>
          <w:szCs w:val="28"/>
        </w:rPr>
        <w:t xml:space="preserve"> </w:t>
      </w:r>
      <w:r w:rsidRPr="00965EDC">
        <w:rPr>
          <w:sz w:val="28"/>
          <w:szCs w:val="28"/>
        </w:rPr>
        <w:t>de</w:t>
      </w:r>
      <w:r w:rsidRPr="00965EDC">
        <w:rPr>
          <w:spacing w:val="-16"/>
          <w:sz w:val="28"/>
          <w:szCs w:val="28"/>
        </w:rPr>
        <w:t xml:space="preserve"> </w:t>
      </w:r>
      <w:r w:rsidRPr="00965EDC">
        <w:rPr>
          <w:sz w:val="28"/>
          <w:szCs w:val="28"/>
        </w:rPr>
        <w:t>aquellas</w:t>
      </w:r>
      <w:r w:rsidRPr="00965EDC">
        <w:rPr>
          <w:spacing w:val="-17"/>
          <w:sz w:val="28"/>
          <w:szCs w:val="28"/>
        </w:rPr>
        <w:t xml:space="preserve"> </w:t>
      </w:r>
      <w:r w:rsidRPr="00965EDC">
        <w:rPr>
          <w:sz w:val="28"/>
          <w:szCs w:val="28"/>
        </w:rPr>
        <w:t>actitudes y conductas relativas al plano académico, social y afectivo, y pueden ser positivas o negativas.</w:t>
      </w:r>
    </w:p>
    <w:p w14:paraId="597094EE" w14:textId="77777777" w:rsidR="00AA5A5E" w:rsidRPr="00965EDC" w:rsidRDefault="00024AAD" w:rsidP="00FD483F">
      <w:pPr>
        <w:pStyle w:val="Prrafodelista"/>
        <w:numPr>
          <w:ilvl w:val="1"/>
          <w:numId w:val="9"/>
        </w:numPr>
        <w:tabs>
          <w:tab w:val="left" w:pos="941"/>
        </w:tabs>
        <w:spacing w:before="160" w:line="256" w:lineRule="auto"/>
        <w:ind w:left="941" w:right="1347"/>
        <w:rPr>
          <w:sz w:val="28"/>
          <w:szCs w:val="28"/>
        </w:rPr>
      </w:pPr>
      <w:r w:rsidRPr="00965EDC">
        <w:rPr>
          <w:sz w:val="28"/>
          <w:szCs w:val="28"/>
        </w:rPr>
        <w:t>Salir del establecimiento sin el uniforme, cambiándose de ropa durante la</w:t>
      </w:r>
      <w:r w:rsidRPr="00965EDC">
        <w:rPr>
          <w:spacing w:val="40"/>
          <w:sz w:val="28"/>
          <w:szCs w:val="28"/>
        </w:rPr>
        <w:t xml:space="preserve"> </w:t>
      </w:r>
      <w:r w:rsidRPr="00965EDC">
        <w:rPr>
          <w:spacing w:val="-2"/>
          <w:sz w:val="28"/>
          <w:szCs w:val="28"/>
        </w:rPr>
        <w:t>jornada.</w:t>
      </w:r>
    </w:p>
    <w:p w14:paraId="4F0E515E" w14:textId="77777777" w:rsidR="00AA5A5E" w:rsidRPr="00965EDC" w:rsidRDefault="00024AAD" w:rsidP="00FD483F">
      <w:pPr>
        <w:pStyle w:val="Prrafodelista"/>
        <w:numPr>
          <w:ilvl w:val="1"/>
          <w:numId w:val="9"/>
        </w:numPr>
        <w:tabs>
          <w:tab w:val="left" w:pos="941"/>
        </w:tabs>
        <w:spacing w:before="3"/>
        <w:ind w:left="941"/>
        <w:rPr>
          <w:sz w:val="28"/>
          <w:szCs w:val="28"/>
        </w:rPr>
      </w:pPr>
      <w:r w:rsidRPr="00965EDC">
        <w:rPr>
          <w:noProof/>
          <w:sz w:val="28"/>
          <w:szCs w:val="28"/>
        </w:rPr>
        <mc:AlternateContent>
          <mc:Choice Requires="wpg">
            <w:drawing>
              <wp:anchor distT="0" distB="0" distL="0" distR="0" simplePos="0" relativeHeight="251712512" behindDoc="0" locked="0" layoutInCell="1" allowOverlap="1" wp14:anchorId="75B29207" wp14:editId="5E991BFD">
                <wp:simplePos x="0" y="0"/>
                <wp:positionH relativeFrom="page">
                  <wp:posOffset>6993508</wp:posOffset>
                </wp:positionH>
                <wp:positionV relativeFrom="paragraph">
                  <wp:posOffset>193418</wp:posOffset>
                </wp:positionV>
                <wp:extent cx="477520" cy="477520"/>
                <wp:effectExtent l="0" t="0" r="0" b="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507" name="Graphic 507"/>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508" name="Textbox 508"/>
                        <wps:cNvSpPr txBox="1"/>
                        <wps:spPr>
                          <a:xfrm>
                            <a:off x="0" y="0"/>
                            <a:ext cx="477520" cy="477520"/>
                          </a:xfrm>
                          <a:prstGeom prst="rect">
                            <a:avLst/>
                          </a:prstGeom>
                        </wps:spPr>
                        <wps:txbx>
                          <w:txbxContent>
                            <w:p w14:paraId="7B5270F6" w14:textId="57A183F1" w:rsidR="00AA5A5E" w:rsidRDefault="00024AAD">
                              <w:pPr>
                                <w:spacing w:before="182"/>
                                <w:ind w:left="196"/>
                                <w:rPr>
                                  <w:rFonts w:ascii="Calibri"/>
                                  <w:b/>
                                  <w:sz w:val="24"/>
                                </w:rPr>
                              </w:pPr>
                              <w:r>
                                <w:rPr>
                                  <w:rFonts w:ascii="Calibri"/>
                                  <w:b/>
                                  <w:color w:val="FFFFFF"/>
                                  <w:spacing w:val="-5"/>
                                  <w:sz w:val="24"/>
                                </w:rPr>
                                <w:t>1</w:t>
                              </w:r>
                              <w:r w:rsidR="00AD58E3">
                                <w:rPr>
                                  <w:rFonts w:ascii="Calibri"/>
                                  <w:b/>
                                  <w:color w:val="FFFFFF"/>
                                  <w:spacing w:val="-5"/>
                                  <w:sz w:val="24"/>
                                </w:rPr>
                                <w:t>66</w:t>
                              </w:r>
                            </w:p>
                          </w:txbxContent>
                        </wps:txbx>
                        <wps:bodyPr wrap="square" lIns="0" tIns="0" rIns="0" bIns="0" rtlCol="0">
                          <a:noAutofit/>
                        </wps:bodyPr>
                      </wps:wsp>
                    </wpg:wgp>
                  </a:graphicData>
                </a:graphic>
              </wp:anchor>
            </w:drawing>
          </mc:Choice>
          <mc:Fallback>
            <w:pict>
              <v:group w14:anchorId="75B29207" id="Group 506" o:spid="_x0000_s1526" style="position:absolute;left:0;text-align:left;margin-left:550.65pt;margin-top:15.25pt;width:37.6pt;height:37.6pt;z-index:25171251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">
                <v:shape id="Graphic 507" o:spid="_x0000_s1527"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508" o:spid="_x0000_s1528"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7B5270F6" w14:textId="57A183F1" w:rsidR="00AA5A5E" w:rsidRDefault="00024AAD">
                        <w:pPr>
                          <w:spacing w:before="182"/>
                          <w:ind w:left="196"/>
                          <w:rPr>
                            <w:rFonts w:ascii="Calibri"/>
                            <w:b/>
                            <w:sz w:val="24"/>
                          </w:rPr>
                        </w:pPr>
                        <w:r>
                          <w:rPr>
                            <w:rFonts w:ascii="Calibri"/>
                            <w:b/>
                            <w:color w:val="FFFFFF"/>
                            <w:spacing w:val="-5"/>
                            <w:sz w:val="24"/>
                          </w:rPr>
                          <w:t>1</w:t>
                        </w:r>
                        <w:r w:rsidR="00AD58E3">
                          <w:rPr>
                            <w:rFonts w:ascii="Calibri"/>
                            <w:b/>
                            <w:color w:val="FFFFFF"/>
                            <w:spacing w:val="-5"/>
                            <w:sz w:val="24"/>
                          </w:rPr>
                          <w:t>66</w:t>
                        </w:r>
                      </w:p>
                    </w:txbxContent>
                  </v:textbox>
                </v:shape>
                <w10:wrap anchorx="page"/>
              </v:group>
            </w:pict>
          </mc:Fallback>
        </mc:AlternateContent>
      </w:r>
      <w:r w:rsidRPr="00965EDC">
        <w:rPr>
          <w:sz w:val="28"/>
          <w:szCs w:val="28"/>
        </w:rPr>
        <w:t>Descalificar</w:t>
      </w:r>
      <w:r w:rsidRPr="00965EDC">
        <w:rPr>
          <w:spacing w:val="-7"/>
          <w:sz w:val="28"/>
          <w:szCs w:val="28"/>
        </w:rPr>
        <w:t xml:space="preserve"> </w:t>
      </w:r>
      <w:r w:rsidRPr="00965EDC">
        <w:rPr>
          <w:sz w:val="28"/>
          <w:szCs w:val="28"/>
        </w:rPr>
        <w:t>con</w:t>
      </w:r>
      <w:r w:rsidRPr="00965EDC">
        <w:rPr>
          <w:spacing w:val="-4"/>
          <w:sz w:val="28"/>
          <w:szCs w:val="28"/>
        </w:rPr>
        <w:t xml:space="preserve"> </w:t>
      </w:r>
      <w:r w:rsidRPr="00965EDC">
        <w:rPr>
          <w:sz w:val="28"/>
          <w:szCs w:val="28"/>
        </w:rPr>
        <w:t>sobrenombres</w:t>
      </w:r>
      <w:r w:rsidRPr="00965EDC">
        <w:rPr>
          <w:spacing w:val="-5"/>
          <w:sz w:val="28"/>
          <w:szCs w:val="28"/>
        </w:rPr>
        <w:t xml:space="preserve"> </w:t>
      </w:r>
      <w:r w:rsidRPr="00965EDC">
        <w:rPr>
          <w:sz w:val="28"/>
          <w:szCs w:val="28"/>
        </w:rPr>
        <w:t>permanentemente</w:t>
      </w:r>
      <w:r w:rsidRPr="00965EDC">
        <w:rPr>
          <w:spacing w:val="-5"/>
          <w:sz w:val="28"/>
          <w:szCs w:val="28"/>
        </w:rPr>
        <w:t xml:space="preserve"> </w:t>
      </w:r>
      <w:r w:rsidRPr="00965EDC">
        <w:rPr>
          <w:sz w:val="28"/>
          <w:szCs w:val="28"/>
        </w:rPr>
        <w:t>a</w:t>
      </w:r>
      <w:r w:rsidRPr="00965EDC">
        <w:rPr>
          <w:spacing w:val="-4"/>
          <w:sz w:val="28"/>
          <w:szCs w:val="28"/>
        </w:rPr>
        <w:t xml:space="preserve"> </w:t>
      </w:r>
      <w:r w:rsidRPr="00965EDC">
        <w:rPr>
          <w:sz w:val="28"/>
          <w:szCs w:val="28"/>
        </w:rPr>
        <w:t>sus</w:t>
      </w:r>
      <w:r w:rsidRPr="00965EDC">
        <w:rPr>
          <w:spacing w:val="-4"/>
          <w:sz w:val="28"/>
          <w:szCs w:val="28"/>
        </w:rPr>
        <w:t xml:space="preserve"> </w:t>
      </w:r>
      <w:r w:rsidRPr="00965EDC">
        <w:rPr>
          <w:spacing w:val="-2"/>
          <w:sz w:val="28"/>
          <w:szCs w:val="28"/>
        </w:rPr>
        <w:t>compañeros.</w:t>
      </w:r>
    </w:p>
    <w:p w14:paraId="735453FE" w14:textId="77777777" w:rsidR="00AA5A5E" w:rsidRPr="00965EDC" w:rsidRDefault="00024AAD" w:rsidP="00FD483F">
      <w:pPr>
        <w:pStyle w:val="Ttulo1"/>
        <w:spacing w:before="180"/>
        <w:jc w:val="both"/>
        <w:rPr>
          <w:sz w:val="28"/>
          <w:szCs w:val="28"/>
        </w:rPr>
      </w:pPr>
      <w:r w:rsidRPr="00965EDC">
        <w:rPr>
          <w:spacing w:val="-2"/>
          <w:sz w:val="28"/>
          <w:szCs w:val="28"/>
        </w:rPr>
        <w:t>PROCEDIMIENTO:</w:t>
      </w:r>
    </w:p>
    <w:p w14:paraId="0527371B" w14:textId="77777777" w:rsidR="00AA5A5E" w:rsidRPr="00965EDC" w:rsidRDefault="00024AAD" w:rsidP="00FD483F">
      <w:pPr>
        <w:pStyle w:val="Prrafodelista"/>
        <w:numPr>
          <w:ilvl w:val="0"/>
          <w:numId w:val="9"/>
        </w:numPr>
        <w:tabs>
          <w:tab w:val="left" w:pos="1073"/>
        </w:tabs>
        <w:spacing w:before="180"/>
        <w:ind w:left="1073" w:hanging="851"/>
        <w:rPr>
          <w:sz w:val="28"/>
          <w:szCs w:val="28"/>
        </w:rPr>
      </w:pPr>
      <w:r w:rsidRPr="00965EDC">
        <w:rPr>
          <w:sz w:val="28"/>
          <w:szCs w:val="28"/>
        </w:rPr>
        <w:t>Al</w:t>
      </w:r>
      <w:r w:rsidRPr="00965EDC">
        <w:rPr>
          <w:spacing w:val="-5"/>
          <w:sz w:val="28"/>
          <w:szCs w:val="28"/>
        </w:rPr>
        <w:t xml:space="preserve"> </w:t>
      </w:r>
      <w:r w:rsidRPr="00965EDC">
        <w:rPr>
          <w:sz w:val="28"/>
          <w:szCs w:val="28"/>
        </w:rPr>
        <w:t>cumplir</w:t>
      </w:r>
      <w:r w:rsidRPr="00965EDC">
        <w:rPr>
          <w:spacing w:val="-2"/>
          <w:sz w:val="28"/>
          <w:szCs w:val="28"/>
        </w:rPr>
        <w:t xml:space="preserve"> </w:t>
      </w:r>
      <w:r w:rsidRPr="00965EDC">
        <w:rPr>
          <w:sz w:val="28"/>
          <w:szCs w:val="28"/>
        </w:rPr>
        <w:t>tres</w:t>
      </w:r>
      <w:r w:rsidRPr="00965EDC">
        <w:rPr>
          <w:spacing w:val="-2"/>
          <w:sz w:val="28"/>
          <w:szCs w:val="28"/>
        </w:rPr>
        <w:t xml:space="preserve"> </w:t>
      </w:r>
      <w:r w:rsidRPr="00965EDC">
        <w:rPr>
          <w:sz w:val="28"/>
          <w:szCs w:val="28"/>
        </w:rPr>
        <w:t>faltas</w:t>
      </w:r>
      <w:r w:rsidRPr="00965EDC">
        <w:rPr>
          <w:spacing w:val="-2"/>
          <w:sz w:val="28"/>
          <w:szCs w:val="28"/>
        </w:rPr>
        <w:t xml:space="preserve"> </w:t>
      </w:r>
      <w:r w:rsidRPr="00965EDC">
        <w:rPr>
          <w:sz w:val="28"/>
          <w:szCs w:val="28"/>
        </w:rPr>
        <w:t>se</w:t>
      </w:r>
      <w:r w:rsidRPr="00965EDC">
        <w:rPr>
          <w:spacing w:val="-2"/>
          <w:sz w:val="28"/>
          <w:szCs w:val="28"/>
        </w:rPr>
        <w:t xml:space="preserve"> </w:t>
      </w:r>
      <w:r w:rsidRPr="00965EDC">
        <w:rPr>
          <w:sz w:val="28"/>
          <w:szCs w:val="28"/>
        </w:rPr>
        <w:t>anota</w:t>
      </w:r>
      <w:r w:rsidRPr="00965EDC">
        <w:rPr>
          <w:spacing w:val="-3"/>
          <w:sz w:val="28"/>
          <w:szCs w:val="28"/>
        </w:rPr>
        <w:t xml:space="preserve"> </w:t>
      </w:r>
      <w:r w:rsidRPr="00965EDC">
        <w:rPr>
          <w:sz w:val="28"/>
          <w:szCs w:val="28"/>
        </w:rPr>
        <w:t>en la</w:t>
      </w:r>
      <w:r w:rsidRPr="00965EDC">
        <w:rPr>
          <w:spacing w:val="-2"/>
          <w:sz w:val="28"/>
          <w:szCs w:val="28"/>
        </w:rPr>
        <w:t xml:space="preserve"> </w:t>
      </w:r>
      <w:r w:rsidRPr="00965EDC">
        <w:rPr>
          <w:sz w:val="28"/>
          <w:szCs w:val="28"/>
        </w:rPr>
        <w:t>ficha</w:t>
      </w:r>
      <w:r w:rsidRPr="00965EDC">
        <w:rPr>
          <w:spacing w:val="-2"/>
          <w:sz w:val="28"/>
          <w:szCs w:val="28"/>
        </w:rPr>
        <w:t xml:space="preserve"> </w:t>
      </w:r>
      <w:r w:rsidRPr="00965EDC">
        <w:rPr>
          <w:sz w:val="28"/>
          <w:szCs w:val="28"/>
        </w:rPr>
        <w:t>o</w:t>
      </w:r>
      <w:r w:rsidRPr="00965EDC">
        <w:rPr>
          <w:spacing w:val="-1"/>
          <w:sz w:val="28"/>
          <w:szCs w:val="28"/>
        </w:rPr>
        <w:t xml:space="preserve"> </w:t>
      </w:r>
      <w:r w:rsidRPr="00965EDC">
        <w:rPr>
          <w:sz w:val="28"/>
          <w:szCs w:val="28"/>
        </w:rPr>
        <w:t>cuadernillo</w:t>
      </w:r>
      <w:r w:rsidRPr="00965EDC">
        <w:rPr>
          <w:spacing w:val="-2"/>
          <w:sz w:val="28"/>
          <w:szCs w:val="28"/>
        </w:rPr>
        <w:t xml:space="preserve"> </w:t>
      </w:r>
      <w:r w:rsidRPr="00965EDC">
        <w:rPr>
          <w:sz w:val="28"/>
          <w:szCs w:val="28"/>
        </w:rPr>
        <w:t>de</w:t>
      </w:r>
      <w:r w:rsidRPr="00965EDC">
        <w:rPr>
          <w:spacing w:val="-4"/>
          <w:sz w:val="28"/>
          <w:szCs w:val="28"/>
        </w:rPr>
        <w:t xml:space="preserve"> </w:t>
      </w:r>
      <w:r w:rsidRPr="00965EDC">
        <w:rPr>
          <w:spacing w:val="-2"/>
          <w:sz w:val="28"/>
          <w:szCs w:val="28"/>
        </w:rPr>
        <w:t>Inspectoría.</w:t>
      </w:r>
    </w:p>
    <w:p w14:paraId="4C79B5CA" w14:textId="77777777" w:rsidR="00AA5A5E" w:rsidRPr="00965EDC" w:rsidRDefault="00024AAD" w:rsidP="00FD483F">
      <w:pPr>
        <w:pStyle w:val="Prrafodelista"/>
        <w:numPr>
          <w:ilvl w:val="0"/>
          <w:numId w:val="9"/>
        </w:numPr>
        <w:tabs>
          <w:tab w:val="left" w:pos="1074"/>
        </w:tabs>
        <w:spacing w:before="24" w:line="259" w:lineRule="auto"/>
        <w:ind w:left="1074" w:right="1336" w:hanging="852"/>
        <w:rPr>
          <w:sz w:val="28"/>
          <w:szCs w:val="28"/>
        </w:rPr>
      </w:pPr>
      <w:r w:rsidRPr="00965EDC">
        <w:rPr>
          <w:sz w:val="28"/>
          <w:szCs w:val="28"/>
        </w:rPr>
        <w:t>Amonestación verbal quedando el registro en cuaderno de mediaciones</w:t>
      </w:r>
      <w:r w:rsidRPr="00965EDC">
        <w:rPr>
          <w:spacing w:val="40"/>
          <w:sz w:val="28"/>
          <w:szCs w:val="28"/>
        </w:rPr>
        <w:t xml:space="preserve"> </w:t>
      </w:r>
      <w:r w:rsidRPr="00965EDC">
        <w:rPr>
          <w:sz w:val="28"/>
          <w:szCs w:val="28"/>
        </w:rPr>
        <w:t>o plataforma digital.</w:t>
      </w:r>
    </w:p>
    <w:p w14:paraId="743FDBF3" w14:textId="77777777" w:rsidR="00AA5A5E" w:rsidRPr="00965EDC" w:rsidRDefault="00024AAD" w:rsidP="00FD483F">
      <w:pPr>
        <w:pStyle w:val="Prrafodelista"/>
        <w:numPr>
          <w:ilvl w:val="0"/>
          <w:numId w:val="9"/>
        </w:numPr>
        <w:tabs>
          <w:tab w:val="left" w:pos="1073"/>
        </w:tabs>
        <w:spacing w:line="276" w:lineRule="exact"/>
        <w:ind w:left="1073" w:hanging="851"/>
        <w:rPr>
          <w:sz w:val="28"/>
          <w:szCs w:val="28"/>
        </w:rPr>
      </w:pPr>
      <w:r w:rsidRPr="00965EDC">
        <w:rPr>
          <w:sz w:val="28"/>
          <w:szCs w:val="28"/>
        </w:rPr>
        <w:t>Al</w:t>
      </w:r>
      <w:r w:rsidRPr="00965EDC">
        <w:rPr>
          <w:spacing w:val="-4"/>
          <w:sz w:val="28"/>
          <w:szCs w:val="28"/>
        </w:rPr>
        <w:t xml:space="preserve"> </w:t>
      </w:r>
      <w:r w:rsidRPr="00965EDC">
        <w:rPr>
          <w:sz w:val="28"/>
          <w:szCs w:val="28"/>
        </w:rPr>
        <w:t>continuar</w:t>
      </w:r>
      <w:r w:rsidRPr="00965EDC">
        <w:rPr>
          <w:spacing w:val="-2"/>
          <w:sz w:val="28"/>
          <w:szCs w:val="28"/>
        </w:rPr>
        <w:t xml:space="preserve"> </w:t>
      </w:r>
      <w:r w:rsidRPr="00965EDC">
        <w:rPr>
          <w:sz w:val="28"/>
          <w:szCs w:val="28"/>
        </w:rPr>
        <w:t>con</w:t>
      </w:r>
      <w:r w:rsidRPr="00965EDC">
        <w:rPr>
          <w:spacing w:val="-1"/>
          <w:sz w:val="28"/>
          <w:szCs w:val="28"/>
        </w:rPr>
        <w:t xml:space="preserve"> </w:t>
      </w:r>
      <w:r w:rsidRPr="00965EDC">
        <w:rPr>
          <w:sz w:val="28"/>
          <w:szCs w:val="28"/>
        </w:rPr>
        <w:t>la</w:t>
      </w:r>
      <w:r w:rsidRPr="00965EDC">
        <w:rPr>
          <w:spacing w:val="-4"/>
          <w:sz w:val="28"/>
          <w:szCs w:val="28"/>
        </w:rPr>
        <w:t xml:space="preserve"> </w:t>
      </w:r>
      <w:r w:rsidRPr="00965EDC">
        <w:rPr>
          <w:sz w:val="28"/>
          <w:szCs w:val="28"/>
        </w:rPr>
        <w:t>falta</w:t>
      </w:r>
      <w:r w:rsidRPr="00965EDC">
        <w:rPr>
          <w:spacing w:val="-2"/>
          <w:sz w:val="28"/>
          <w:szCs w:val="28"/>
        </w:rPr>
        <w:t xml:space="preserve"> </w:t>
      </w:r>
      <w:r w:rsidRPr="00965EDC">
        <w:rPr>
          <w:sz w:val="28"/>
          <w:szCs w:val="28"/>
        </w:rPr>
        <w:t>se</w:t>
      </w:r>
      <w:r w:rsidRPr="00965EDC">
        <w:rPr>
          <w:spacing w:val="-2"/>
          <w:sz w:val="28"/>
          <w:szCs w:val="28"/>
        </w:rPr>
        <w:t xml:space="preserve"> </w:t>
      </w:r>
      <w:r w:rsidRPr="00965EDC">
        <w:rPr>
          <w:sz w:val="28"/>
          <w:szCs w:val="28"/>
        </w:rPr>
        <w:t>anota</w:t>
      </w:r>
      <w:r w:rsidRPr="00965EDC">
        <w:rPr>
          <w:spacing w:val="-3"/>
          <w:sz w:val="28"/>
          <w:szCs w:val="28"/>
        </w:rPr>
        <w:t xml:space="preserve"> </w:t>
      </w:r>
      <w:r w:rsidRPr="00965EDC">
        <w:rPr>
          <w:sz w:val="28"/>
          <w:szCs w:val="28"/>
        </w:rPr>
        <w:t>en</w:t>
      </w:r>
      <w:r w:rsidRPr="00965EDC">
        <w:rPr>
          <w:spacing w:val="-1"/>
          <w:sz w:val="28"/>
          <w:szCs w:val="28"/>
        </w:rPr>
        <w:t xml:space="preserve"> </w:t>
      </w:r>
      <w:r w:rsidRPr="00965EDC">
        <w:rPr>
          <w:sz w:val="28"/>
          <w:szCs w:val="28"/>
        </w:rPr>
        <w:t>la</w:t>
      </w:r>
      <w:r w:rsidRPr="00965EDC">
        <w:rPr>
          <w:spacing w:val="-4"/>
          <w:sz w:val="28"/>
          <w:szCs w:val="28"/>
        </w:rPr>
        <w:t xml:space="preserve"> </w:t>
      </w:r>
      <w:r w:rsidRPr="00965EDC">
        <w:rPr>
          <w:sz w:val="28"/>
          <w:szCs w:val="28"/>
        </w:rPr>
        <w:t>hoja</w:t>
      </w:r>
      <w:r w:rsidRPr="00965EDC">
        <w:rPr>
          <w:spacing w:val="-4"/>
          <w:sz w:val="28"/>
          <w:szCs w:val="28"/>
        </w:rPr>
        <w:t xml:space="preserve"> </w:t>
      </w:r>
      <w:r w:rsidRPr="00965EDC">
        <w:rPr>
          <w:sz w:val="28"/>
          <w:szCs w:val="28"/>
        </w:rPr>
        <w:t>de</w:t>
      </w:r>
      <w:r w:rsidRPr="00965EDC">
        <w:rPr>
          <w:spacing w:val="-1"/>
          <w:sz w:val="28"/>
          <w:szCs w:val="28"/>
        </w:rPr>
        <w:t xml:space="preserve"> </w:t>
      </w:r>
      <w:r w:rsidRPr="00965EDC">
        <w:rPr>
          <w:sz w:val="28"/>
          <w:szCs w:val="28"/>
        </w:rPr>
        <w:t>vida</w:t>
      </w:r>
      <w:r w:rsidRPr="00965EDC">
        <w:rPr>
          <w:spacing w:val="-4"/>
          <w:sz w:val="28"/>
          <w:szCs w:val="28"/>
        </w:rPr>
        <w:t xml:space="preserve"> </w:t>
      </w:r>
      <w:r w:rsidRPr="00965EDC">
        <w:rPr>
          <w:sz w:val="28"/>
          <w:szCs w:val="28"/>
        </w:rPr>
        <w:t>del</w:t>
      </w:r>
      <w:r w:rsidRPr="00965EDC">
        <w:rPr>
          <w:spacing w:val="-1"/>
          <w:sz w:val="28"/>
          <w:szCs w:val="28"/>
        </w:rPr>
        <w:t xml:space="preserve"> </w:t>
      </w:r>
      <w:r w:rsidRPr="00965EDC">
        <w:rPr>
          <w:spacing w:val="-2"/>
          <w:sz w:val="28"/>
          <w:szCs w:val="28"/>
        </w:rPr>
        <w:t>estudiante.</w:t>
      </w:r>
    </w:p>
    <w:p w14:paraId="50E5E3C0" w14:textId="77777777" w:rsidR="00AA5A5E" w:rsidRPr="00965EDC" w:rsidRDefault="00024AAD" w:rsidP="00FD483F">
      <w:pPr>
        <w:pStyle w:val="Prrafodelista"/>
        <w:numPr>
          <w:ilvl w:val="0"/>
          <w:numId w:val="9"/>
        </w:numPr>
        <w:tabs>
          <w:tab w:val="left" w:pos="1073"/>
        </w:tabs>
        <w:spacing w:before="22"/>
        <w:ind w:left="1073" w:hanging="851"/>
        <w:rPr>
          <w:sz w:val="28"/>
          <w:szCs w:val="28"/>
        </w:rPr>
      </w:pPr>
      <w:r w:rsidRPr="00965EDC">
        <w:rPr>
          <w:sz w:val="28"/>
          <w:szCs w:val="28"/>
        </w:rPr>
        <w:t>Se</w:t>
      </w:r>
      <w:r w:rsidRPr="00965EDC">
        <w:rPr>
          <w:spacing w:val="-6"/>
          <w:sz w:val="28"/>
          <w:szCs w:val="28"/>
        </w:rPr>
        <w:t xml:space="preserve"> </w:t>
      </w:r>
      <w:r w:rsidRPr="00965EDC">
        <w:rPr>
          <w:sz w:val="28"/>
          <w:szCs w:val="28"/>
        </w:rPr>
        <w:t>busca</w:t>
      </w:r>
      <w:r w:rsidRPr="00965EDC">
        <w:rPr>
          <w:spacing w:val="-5"/>
          <w:sz w:val="28"/>
          <w:szCs w:val="28"/>
        </w:rPr>
        <w:t xml:space="preserve"> </w:t>
      </w:r>
      <w:r w:rsidRPr="00965EDC">
        <w:rPr>
          <w:sz w:val="28"/>
          <w:szCs w:val="28"/>
        </w:rPr>
        <w:t>medida</w:t>
      </w:r>
      <w:r w:rsidRPr="00965EDC">
        <w:rPr>
          <w:spacing w:val="-3"/>
          <w:sz w:val="28"/>
          <w:szCs w:val="28"/>
        </w:rPr>
        <w:t xml:space="preserve"> </w:t>
      </w:r>
      <w:r w:rsidRPr="00965EDC">
        <w:rPr>
          <w:sz w:val="28"/>
          <w:szCs w:val="28"/>
        </w:rPr>
        <w:t>reparadora</w:t>
      </w:r>
      <w:r w:rsidRPr="00965EDC">
        <w:rPr>
          <w:spacing w:val="-5"/>
          <w:sz w:val="28"/>
          <w:szCs w:val="28"/>
        </w:rPr>
        <w:t xml:space="preserve"> </w:t>
      </w:r>
      <w:r w:rsidRPr="00965EDC">
        <w:rPr>
          <w:sz w:val="28"/>
          <w:szCs w:val="28"/>
        </w:rPr>
        <w:t>disciplinaria</w:t>
      </w:r>
      <w:r w:rsidRPr="00965EDC">
        <w:rPr>
          <w:spacing w:val="-3"/>
          <w:sz w:val="28"/>
          <w:szCs w:val="28"/>
        </w:rPr>
        <w:t xml:space="preserve"> </w:t>
      </w:r>
      <w:r w:rsidRPr="00965EDC">
        <w:rPr>
          <w:sz w:val="28"/>
          <w:szCs w:val="28"/>
        </w:rPr>
        <w:t>en</w:t>
      </w:r>
      <w:r w:rsidRPr="00965EDC">
        <w:rPr>
          <w:spacing w:val="-5"/>
          <w:sz w:val="28"/>
          <w:szCs w:val="28"/>
        </w:rPr>
        <w:t xml:space="preserve"> </w:t>
      </w:r>
      <w:r w:rsidRPr="00965EDC">
        <w:rPr>
          <w:sz w:val="28"/>
          <w:szCs w:val="28"/>
        </w:rPr>
        <w:t>conjunto</w:t>
      </w:r>
      <w:r w:rsidRPr="00965EDC">
        <w:rPr>
          <w:spacing w:val="-3"/>
          <w:sz w:val="28"/>
          <w:szCs w:val="28"/>
        </w:rPr>
        <w:t xml:space="preserve"> </w:t>
      </w:r>
      <w:r w:rsidRPr="00965EDC">
        <w:rPr>
          <w:sz w:val="28"/>
          <w:szCs w:val="28"/>
        </w:rPr>
        <w:t>con</w:t>
      </w:r>
      <w:r w:rsidRPr="00965EDC">
        <w:rPr>
          <w:spacing w:val="-3"/>
          <w:sz w:val="28"/>
          <w:szCs w:val="28"/>
        </w:rPr>
        <w:t xml:space="preserve"> </w:t>
      </w:r>
      <w:r w:rsidRPr="00965EDC">
        <w:rPr>
          <w:sz w:val="28"/>
          <w:szCs w:val="28"/>
        </w:rPr>
        <w:t>el</w:t>
      </w:r>
      <w:r w:rsidRPr="00965EDC">
        <w:rPr>
          <w:spacing w:val="-6"/>
          <w:sz w:val="28"/>
          <w:szCs w:val="28"/>
        </w:rPr>
        <w:t xml:space="preserve"> </w:t>
      </w:r>
      <w:r w:rsidRPr="00965EDC">
        <w:rPr>
          <w:spacing w:val="-2"/>
          <w:sz w:val="28"/>
          <w:szCs w:val="28"/>
        </w:rPr>
        <w:t>estudiante.</w:t>
      </w:r>
    </w:p>
    <w:p w14:paraId="1E5F1AF0" w14:textId="77777777" w:rsidR="00AA5A5E" w:rsidRPr="00965EDC" w:rsidRDefault="00024AAD" w:rsidP="00FD483F">
      <w:pPr>
        <w:pStyle w:val="Prrafodelista"/>
        <w:numPr>
          <w:ilvl w:val="0"/>
          <w:numId w:val="9"/>
        </w:numPr>
        <w:tabs>
          <w:tab w:val="left" w:pos="1074"/>
        </w:tabs>
        <w:spacing w:before="22" w:line="259" w:lineRule="auto"/>
        <w:ind w:left="1074" w:right="1346" w:hanging="852"/>
        <w:rPr>
          <w:sz w:val="28"/>
          <w:szCs w:val="28"/>
        </w:rPr>
      </w:pPr>
      <w:r w:rsidRPr="00965EDC">
        <w:rPr>
          <w:sz w:val="28"/>
          <w:szCs w:val="28"/>
        </w:rPr>
        <w:t>La</w:t>
      </w:r>
      <w:r w:rsidRPr="00965EDC">
        <w:rPr>
          <w:spacing w:val="-1"/>
          <w:sz w:val="28"/>
          <w:szCs w:val="28"/>
        </w:rPr>
        <w:t xml:space="preserve"> </w:t>
      </w:r>
      <w:r w:rsidRPr="00965EDC">
        <w:rPr>
          <w:sz w:val="28"/>
          <w:szCs w:val="28"/>
        </w:rPr>
        <w:t>medida</w:t>
      </w:r>
      <w:r w:rsidRPr="00965EDC">
        <w:rPr>
          <w:spacing w:val="-1"/>
          <w:sz w:val="28"/>
          <w:szCs w:val="28"/>
        </w:rPr>
        <w:t xml:space="preserve"> </w:t>
      </w:r>
      <w:r w:rsidRPr="00965EDC">
        <w:rPr>
          <w:sz w:val="28"/>
          <w:szCs w:val="28"/>
        </w:rPr>
        <w:t>reparadora</w:t>
      </w:r>
      <w:r w:rsidRPr="00965EDC">
        <w:rPr>
          <w:spacing w:val="-4"/>
          <w:sz w:val="28"/>
          <w:szCs w:val="28"/>
        </w:rPr>
        <w:t xml:space="preserve"> </w:t>
      </w:r>
      <w:r w:rsidRPr="00965EDC">
        <w:rPr>
          <w:sz w:val="28"/>
          <w:szCs w:val="28"/>
        </w:rPr>
        <w:t>se anota</w:t>
      </w:r>
      <w:r w:rsidRPr="00965EDC">
        <w:rPr>
          <w:spacing w:val="-1"/>
          <w:sz w:val="28"/>
          <w:szCs w:val="28"/>
        </w:rPr>
        <w:t xml:space="preserve"> </w:t>
      </w:r>
      <w:r w:rsidRPr="00965EDC">
        <w:rPr>
          <w:sz w:val="28"/>
          <w:szCs w:val="28"/>
        </w:rPr>
        <w:t>en</w:t>
      </w:r>
      <w:r w:rsidRPr="00965EDC">
        <w:rPr>
          <w:spacing w:val="-1"/>
          <w:sz w:val="28"/>
          <w:szCs w:val="28"/>
        </w:rPr>
        <w:t xml:space="preserve"> </w:t>
      </w:r>
      <w:r w:rsidRPr="00965EDC">
        <w:rPr>
          <w:sz w:val="28"/>
          <w:szCs w:val="28"/>
        </w:rPr>
        <w:t>el</w:t>
      </w:r>
      <w:r w:rsidRPr="00965EDC">
        <w:rPr>
          <w:spacing w:val="-2"/>
          <w:sz w:val="28"/>
          <w:szCs w:val="28"/>
        </w:rPr>
        <w:t xml:space="preserve"> </w:t>
      </w:r>
      <w:r w:rsidRPr="00965EDC">
        <w:rPr>
          <w:sz w:val="28"/>
          <w:szCs w:val="28"/>
        </w:rPr>
        <w:t>cuadernillo</w:t>
      </w:r>
      <w:r w:rsidRPr="00965EDC">
        <w:rPr>
          <w:spacing w:val="-1"/>
          <w:sz w:val="28"/>
          <w:szCs w:val="28"/>
        </w:rPr>
        <w:t xml:space="preserve"> </w:t>
      </w:r>
      <w:r w:rsidRPr="00965EDC">
        <w:rPr>
          <w:sz w:val="28"/>
          <w:szCs w:val="28"/>
        </w:rPr>
        <w:t>de</w:t>
      </w:r>
      <w:r w:rsidRPr="00965EDC">
        <w:rPr>
          <w:spacing w:val="-1"/>
          <w:sz w:val="28"/>
          <w:szCs w:val="28"/>
        </w:rPr>
        <w:t xml:space="preserve"> </w:t>
      </w:r>
      <w:r w:rsidRPr="00965EDC">
        <w:rPr>
          <w:sz w:val="28"/>
          <w:szCs w:val="28"/>
        </w:rPr>
        <w:t>mediación</w:t>
      </w:r>
      <w:r w:rsidRPr="00965EDC">
        <w:rPr>
          <w:spacing w:val="-4"/>
          <w:sz w:val="28"/>
          <w:szCs w:val="28"/>
        </w:rPr>
        <w:t xml:space="preserve"> </w:t>
      </w:r>
      <w:r w:rsidRPr="00965EDC">
        <w:rPr>
          <w:sz w:val="28"/>
          <w:szCs w:val="28"/>
        </w:rPr>
        <w:t>escolar</w:t>
      </w:r>
      <w:r w:rsidRPr="00965EDC">
        <w:rPr>
          <w:spacing w:val="-3"/>
          <w:sz w:val="28"/>
          <w:szCs w:val="28"/>
        </w:rPr>
        <w:t xml:space="preserve"> </w:t>
      </w:r>
      <w:r w:rsidRPr="00965EDC">
        <w:rPr>
          <w:sz w:val="28"/>
          <w:szCs w:val="28"/>
        </w:rPr>
        <w:t>con firma de el o los alumnos involucrados.</w:t>
      </w:r>
    </w:p>
    <w:p w14:paraId="41992907" w14:textId="77777777" w:rsidR="00AA5A5E" w:rsidRPr="00965EDC" w:rsidRDefault="00024AAD" w:rsidP="00FD483F">
      <w:pPr>
        <w:pStyle w:val="Prrafodelista"/>
        <w:numPr>
          <w:ilvl w:val="0"/>
          <w:numId w:val="9"/>
        </w:numPr>
        <w:tabs>
          <w:tab w:val="left" w:pos="1074"/>
        </w:tabs>
        <w:spacing w:line="259" w:lineRule="auto"/>
        <w:ind w:left="1074" w:right="1346" w:hanging="852"/>
        <w:rPr>
          <w:sz w:val="28"/>
          <w:szCs w:val="28"/>
        </w:rPr>
      </w:pPr>
      <w:r w:rsidRPr="00965EDC">
        <w:rPr>
          <w:sz w:val="28"/>
          <w:szCs w:val="28"/>
        </w:rPr>
        <w:t>Citar</w:t>
      </w:r>
      <w:r w:rsidRPr="00965EDC">
        <w:rPr>
          <w:spacing w:val="31"/>
          <w:sz w:val="28"/>
          <w:szCs w:val="28"/>
        </w:rPr>
        <w:t xml:space="preserve"> </w:t>
      </w:r>
      <w:r w:rsidRPr="00965EDC">
        <w:rPr>
          <w:sz w:val="28"/>
          <w:szCs w:val="28"/>
        </w:rPr>
        <w:t>al</w:t>
      </w:r>
      <w:r w:rsidRPr="00965EDC">
        <w:rPr>
          <w:spacing w:val="30"/>
          <w:sz w:val="28"/>
          <w:szCs w:val="28"/>
        </w:rPr>
        <w:t xml:space="preserve"> </w:t>
      </w:r>
      <w:r w:rsidRPr="00965EDC">
        <w:rPr>
          <w:sz w:val="28"/>
          <w:szCs w:val="28"/>
        </w:rPr>
        <w:t>apoderado</w:t>
      </w:r>
      <w:r w:rsidRPr="00965EDC">
        <w:rPr>
          <w:spacing w:val="31"/>
          <w:sz w:val="28"/>
          <w:szCs w:val="28"/>
        </w:rPr>
        <w:t xml:space="preserve"> </w:t>
      </w:r>
      <w:r w:rsidRPr="00965EDC">
        <w:rPr>
          <w:sz w:val="28"/>
          <w:szCs w:val="28"/>
        </w:rPr>
        <w:t>para</w:t>
      </w:r>
      <w:r w:rsidRPr="00965EDC">
        <w:rPr>
          <w:spacing w:val="31"/>
          <w:sz w:val="28"/>
          <w:szCs w:val="28"/>
        </w:rPr>
        <w:t xml:space="preserve"> </w:t>
      </w:r>
      <w:r w:rsidRPr="00965EDC">
        <w:rPr>
          <w:sz w:val="28"/>
          <w:szCs w:val="28"/>
        </w:rPr>
        <w:t>firmar</w:t>
      </w:r>
      <w:r w:rsidRPr="00965EDC">
        <w:rPr>
          <w:spacing w:val="31"/>
          <w:sz w:val="28"/>
          <w:szCs w:val="28"/>
        </w:rPr>
        <w:t xml:space="preserve"> </w:t>
      </w:r>
      <w:r w:rsidRPr="00965EDC">
        <w:rPr>
          <w:sz w:val="28"/>
          <w:szCs w:val="28"/>
        </w:rPr>
        <w:t>el</w:t>
      </w:r>
      <w:r w:rsidRPr="00965EDC">
        <w:rPr>
          <w:spacing w:val="30"/>
          <w:sz w:val="28"/>
          <w:szCs w:val="28"/>
        </w:rPr>
        <w:t xml:space="preserve"> </w:t>
      </w:r>
      <w:r w:rsidRPr="00965EDC">
        <w:rPr>
          <w:sz w:val="28"/>
          <w:szCs w:val="28"/>
        </w:rPr>
        <w:t>libro</w:t>
      </w:r>
      <w:r w:rsidRPr="00965EDC">
        <w:rPr>
          <w:spacing w:val="31"/>
          <w:sz w:val="28"/>
          <w:szCs w:val="28"/>
        </w:rPr>
        <w:t xml:space="preserve"> </w:t>
      </w:r>
      <w:r w:rsidRPr="00965EDC">
        <w:rPr>
          <w:sz w:val="28"/>
          <w:szCs w:val="28"/>
        </w:rPr>
        <w:t>de</w:t>
      </w:r>
      <w:r w:rsidRPr="00965EDC">
        <w:rPr>
          <w:spacing w:val="31"/>
          <w:sz w:val="28"/>
          <w:szCs w:val="28"/>
        </w:rPr>
        <w:t xml:space="preserve"> </w:t>
      </w:r>
      <w:r w:rsidRPr="00965EDC">
        <w:rPr>
          <w:sz w:val="28"/>
          <w:szCs w:val="28"/>
        </w:rPr>
        <w:t>clases</w:t>
      </w:r>
      <w:r w:rsidRPr="00965EDC">
        <w:rPr>
          <w:spacing w:val="31"/>
          <w:sz w:val="28"/>
          <w:szCs w:val="28"/>
        </w:rPr>
        <w:t xml:space="preserve"> </w:t>
      </w:r>
      <w:r w:rsidRPr="00965EDC">
        <w:rPr>
          <w:sz w:val="28"/>
          <w:szCs w:val="28"/>
        </w:rPr>
        <w:t>y</w:t>
      </w:r>
      <w:r w:rsidRPr="00965EDC">
        <w:rPr>
          <w:spacing w:val="31"/>
          <w:sz w:val="28"/>
          <w:szCs w:val="28"/>
        </w:rPr>
        <w:t xml:space="preserve"> </w:t>
      </w:r>
      <w:r w:rsidRPr="00965EDC">
        <w:rPr>
          <w:sz w:val="28"/>
          <w:szCs w:val="28"/>
        </w:rPr>
        <w:t>se</w:t>
      </w:r>
      <w:r w:rsidRPr="00965EDC">
        <w:rPr>
          <w:spacing w:val="31"/>
          <w:sz w:val="28"/>
          <w:szCs w:val="28"/>
        </w:rPr>
        <w:t xml:space="preserve"> </w:t>
      </w:r>
      <w:r w:rsidRPr="00965EDC">
        <w:rPr>
          <w:sz w:val="28"/>
          <w:szCs w:val="28"/>
        </w:rPr>
        <w:t>informa</w:t>
      </w:r>
      <w:r w:rsidRPr="00965EDC">
        <w:rPr>
          <w:spacing w:val="31"/>
          <w:sz w:val="28"/>
          <w:szCs w:val="28"/>
        </w:rPr>
        <w:t xml:space="preserve"> </w:t>
      </w:r>
      <w:r w:rsidRPr="00965EDC">
        <w:rPr>
          <w:sz w:val="28"/>
          <w:szCs w:val="28"/>
        </w:rPr>
        <w:t>la</w:t>
      </w:r>
      <w:r w:rsidRPr="00965EDC">
        <w:rPr>
          <w:spacing w:val="29"/>
          <w:sz w:val="28"/>
          <w:szCs w:val="28"/>
        </w:rPr>
        <w:t xml:space="preserve"> </w:t>
      </w:r>
      <w:r w:rsidRPr="00965EDC">
        <w:rPr>
          <w:sz w:val="28"/>
          <w:szCs w:val="28"/>
        </w:rPr>
        <w:t xml:space="preserve">medida </w:t>
      </w:r>
      <w:r w:rsidRPr="00965EDC">
        <w:rPr>
          <w:spacing w:val="-2"/>
          <w:sz w:val="28"/>
          <w:szCs w:val="28"/>
        </w:rPr>
        <w:t>reparadora.</w:t>
      </w:r>
    </w:p>
    <w:p w14:paraId="6D2C56F1" w14:textId="77777777" w:rsidR="00453ACE" w:rsidRPr="00453ACE" w:rsidRDefault="00024AAD" w:rsidP="00FD483F">
      <w:pPr>
        <w:pStyle w:val="Prrafodelista"/>
        <w:numPr>
          <w:ilvl w:val="0"/>
          <w:numId w:val="8"/>
        </w:numPr>
        <w:tabs>
          <w:tab w:val="left" w:pos="929"/>
          <w:tab w:val="left" w:pos="8027"/>
        </w:tabs>
        <w:spacing w:line="294" w:lineRule="exact"/>
        <w:ind w:left="929" w:hanging="707"/>
        <w:rPr>
          <w:sz w:val="28"/>
          <w:szCs w:val="28"/>
        </w:rPr>
      </w:pPr>
      <w:r w:rsidRPr="00965EDC">
        <w:rPr>
          <w:spacing w:val="-2"/>
          <w:sz w:val="28"/>
          <w:szCs w:val="28"/>
        </w:rPr>
        <w:t>Se</w:t>
      </w:r>
      <w:r w:rsidRPr="00965EDC">
        <w:rPr>
          <w:spacing w:val="-12"/>
          <w:sz w:val="28"/>
          <w:szCs w:val="28"/>
        </w:rPr>
        <w:t xml:space="preserve"> </w:t>
      </w:r>
      <w:r w:rsidRPr="00965EDC">
        <w:rPr>
          <w:spacing w:val="-2"/>
          <w:sz w:val="28"/>
          <w:szCs w:val="28"/>
        </w:rPr>
        <w:t>dialoga</w:t>
      </w:r>
      <w:r w:rsidRPr="00965EDC">
        <w:rPr>
          <w:spacing w:val="-10"/>
          <w:sz w:val="28"/>
          <w:szCs w:val="28"/>
        </w:rPr>
        <w:t xml:space="preserve"> </w:t>
      </w:r>
      <w:r w:rsidRPr="00965EDC">
        <w:rPr>
          <w:spacing w:val="-2"/>
          <w:sz w:val="28"/>
          <w:szCs w:val="28"/>
        </w:rPr>
        <w:t>con</w:t>
      </w:r>
      <w:r w:rsidRPr="00965EDC">
        <w:rPr>
          <w:spacing w:val="-10"/>
          <w:sz w:val="28"/>
          <w:szCs w:val="28"/>
        </w:rPr>
        <w:t xml:space="preserve"> </w:t>
      </w:r>
      <w:r w:rsidRPr="00965EDC">
        <w:rPr>
          <w:spacing w:val="-2"/>
          <w:sz w:val="28"/>
          <w:szCs w:val="28"/>
        </w:rPr>
        <w:t>el</w:t>
      </w:r>
      <w:r w:rsidRPr="00965EDC">
        <w:rPr>
          <w:spacing w:val="-14"/>
          <w:sz w:val="28"/>
          <w:szCs w:val="28"/>
        </w:rPr>
        <w:t xml:space="preserve"> </w:t>
      </w:r>
      <w:r w:rsidRPr="00965EDC">
        <w:rPr>
          <w:spacing w:val="-2"/>
          <w:sz w:val="28"/>
          <w:szCs w:val="28"/>
        </w:rPr>
        <w:t>alumno</w:t>
      </w:r>
      <w:r w:rsidRPr="00965EDC">
        <w:rPr>
          <w:spacing w:val="-10"/>
          <w:sz w:val="28"/>
          <w:szCs w:val="28"/>
        </w:rPr>
        <w:t xml:space="preserve"> </w:t>
      </w:r>
      <w:r w:rsidRPr="00965EDC">
        <w:rPr>
          <w:spacing w:val="-2"/>
          <w:sz w:val="28"/>
          <w:szCs w:val="28"/>
        </w:rPr>
        <w:t>o</w:t>
      </w:r>
      <w:r w:rsidRPr="00965EDC">
        <w:rPr>
          <w:spacing w:val="-12"/>
          <w:sz w:val="28"/>
          <w:szCs w:val="28"/>
        </w:rPr>
        <w:t xml:space="preserve"> </w:t>
      </w:r>
      <w:r w:rsidRPr="00965EDC">
        <w:rPr>
          <w:spacing w:val="-2"/>
          <w:sz w:val="28"/>
          <w:szCs w:val="28"/>
        </w:rPr>
        <w:t>alumna</w:t>
      </w:r>
      <w:r w:rsidRPr="00965EDC">
        <w:rPr>
          <w:spacing w:val="-10"/>
          <w:sz w:val="28"/>
          <w:szCs w:val="28"/>
        </w:rPr>
        <w:t xml:space="preserve"> </w:t>
      </w:r>
      <w:r w:rsidRPr="00965EDC">
        <w:rPr>
          <w:spacing w:val="-2"/>
          <w:sz w:val="28"/>
          <w:szCs w:val="28"/>
        </w:rPr>
        <w:t>con</w:t>
      </w:r>
      <w:r w:rsidRPr="00965EDC">
        <w:rPr>
          <w:spacing w:val="-10"/>
          <w:sz w:val="28"/>
          <w:szCs w:val="28"/>
        </w:rPr>
        <w:t xml:space="preserve"> </w:t>
      </w:r>
      <w:r w:rsidRPr="00965EDC">
        <w:rPr>
          <w:spacing w:val="-2"/>
          <w:sz w:val="28"/>
          <w:szCs w:val="28"/>
        </w:rPr>
        <w:t>la</w:t>
      </w:r>
      <w:r w:rsidRPr="00965EDC">
        <w:rPr>
          <w:spacing w:val="-13"/>
          <w:sz w:val="28"/>
          <w:szCs w:val="28"/>
        </w:rPr>
        <w:t xml:space="preserve"> </w:t>
      </w:r>
      <w:r w:rsidRPr="00965EDC">
        <w:rPr>
          <w:spacing w:val="-2"/>
          <w:sz w:val="28"/>
          <w:szCs w:val="28"/>
        </w:rPr>
        <w:t>finalidad</w:t>
      </w:r>
      <w:r w:rsidRPr="00965EDC">
        <w:rPr>
          <w:spacing w:val="-10"/>
          <w:sz w:val="28"/>
          <w:szCs w:val="28"/>
        </w:rPr>
        <w:t xml:space="preserve"> </w:t>
      </w:r>
      <w:r w:rsidRPr="00965EDC">
        <w:rPr>
          <w:spacing w:val="-2"/>
          <w:sz w:val="28"/>
          <w:szCs w:val="28"/>
        </w:rPr>
        <w:t>de</w:t>
      </w:r>
      <w:r w:rsidRPr="00965EDC">
        <w:rPr>
          <w:spacing w:val="-10"/>
          <w:sz w:val="28"/>
          <w:szCs w:val="28"/>
        </w:rPr>
        <w:t xml:space="preserve"> </w:t>
      </w:r>
    </w:p>
    <w:p w14:paraId="2BC7C218" w14:textId="5F303FD0" w:rsidR="00AA5A5E" w:rsidRPr="00965EDC" w:rsidRDefault="00024AAD" w:rsidP="00FD483F">
      <w:pPr>
        <w:pStyle w:val="Prrafodelista"/>
        <w:numPr>
          <w:ilvl w:val="0"/>
          <w:numId w:val="8"/>
        </w:numPr>
        <w:tabs>
          <w:tab w:val="left" w:pos="929"/>
          <w:tab w:val="left" w:pos="8027"/>
        </w:tabs>
        <w:spacing w:line="294" w:lineRule="exact"/>
        <w:ind w:left="929" w:hanging="707"/>
        <w:rPr>
          <w:sz w:val="28"/>
          <w:szCs w:val="28"/>
        </w:rPr>
      </w:pPr>
      <w:r w:rsidRPr="00965EDC">
        <w:rPr>
          <w:spacing w:val="-2"/>
          <w:sz w:val="28"/>
          <w:szCs w:val="28"/>
        </w:rPr>
        <w:t>investigar</w:t>
      </w:r>
      <w:r w:rsidRPr="00965EDC">
        <w:rPr>
          <w:spacing w:val="-10"/>
          <w:sz w:val="28"/>
          <w:szCs w:val="28"/>
        </w:rPr>
        <w:t xml:space="preserve"> </w:t>
      </w:r>
      <w:r w:rsidRPr="00965EDC">
        <w:rPr>
          <w:spacing w:val="-5"/>
          <w:sz w:val="28"/>
          <w:szCs w:val="28"/>
        </w:rPr>
        <w:t>lo</w:t>
      </w:r>
      <w:r w:rsidR="00453ACE">
        <w:rPr>
          <w:sz w:val="28"/>
          <w:szCs w:val="28"/>
        </w:rPr>
        <w:t xml:space="preserve"> </w:t>
      </w:r>
      <w:r w:rsidRPr="00965EDC">
        <w:rPr>
          <w:spacing w:val="-2"/>
          <w:sz w:val="28"/>
          <w:szCs w:val="28"/>
        </w:rPr>
        <w:t>sucedido.</w:t>
      </w:r>
    </w:p>
    <w:p w14:paraId="296DD050" w14:textId="77777777" w:rsidR="00AA5A5E" w:rsidRPr="00965EDC" w:rsidRDefault="00024AAD" w:rsidP="00FD483F">
      <w:pPr>
        <w:pStyle w:val="Prrafodelista"/>
        <w:numPr>
          <w:ilvl w:val="0"/>
          <w:numId w:val="8"/>
        </w:numPr>
        <w:tabs>
          <w:tab w:val="left" w:pos="930"/>
        </w:tabs>
        <w:spacing w:before="19" w:line="256" w:lineRule="auto"/>
        <w:ind w:right="1346"/>
        <w:rPr>
          <w:sz w:val="28"/>
          <w:szCs w:val="28"/>
        </w:rPr>
      </w:pPr>
      <w:r w:rsidRPr="00965EDC">
        <w:rPr>
          <w:sz w:val="28"/>
          <w:szCs w:val="28"/>
        </w:rPr>
        <w:t>Se registra en la hoja de vida del alumno o alumna que está en el libro de</w:t>
      </w:r>
      <w:r w:rsidRPr="00965EDC">
        <w:rPr>
          <w:spacing w:val="40"/>
          <w:sz w:val="28"/>
          <w:szCs w:val="28"/>
        </w:rPr>
        <w:t xml:space="preserve"> </w:t>
      </w:r>
      <w:r w:rsidRPr="00965EDC">
        <w:rPr>
          <w:spacing w:val="-2"/>
          <w:sz w:val="28"/>
          <w:szCs w:val="28"/>
        </w:rPr>
        <w:t>clases.</w:t>
      </w:r>
    </w:p>
    <w:p w14:paraId="74DD4C60" w14:textId="77777777" w:rsidR="00AA5A5E" w:rsidRPr="00965EDC" w:rsidRDefault="00024AAD" w:rsidP="00FD483F">
      <w:pPr>
        <w:pStyle w:val="Prrafodelista"/>
        <w:numPr>
          <w:ilvl w:val="0"/>
          <w:numId w:val="8"/>
        </w:numPr>
        <w:tabs>
          <w:tab w:val="left" w:pos="929"/>
        </w:tabs>
        <w:spacing w:before="2"/>
        <w:ind w:left="929" w:hanging="707"/>
        <w:rPr>
          <w:sz w:val="28"/>
          <w:szCs w:val="28"/>
        </w:rPr>
      </w:pPr>
      <w:r w:rsidRPr="00965EDC">
        <w:rPr>
          <w:sz w:val="28"/>
          <w:szCs w:val="28"/>
        </w:rPr>
        <w:t>Se</w:t>
      </w:r>
      <w:r w:rsidRPr="00965EDC">
        <w:rPr>
          <w:spacing w:val="-6"/>
          <w:sz w:val="28"/>
          <w:szCs w:val="28"/>
        </w:rPr>
        <w:t xml:space="preserve"> </w:t>
      </w:r>
      <w:r w:rsidRPr="00965EDC">
        <w:rPr>
          <w:sz w:val="28"/>
          <w:szCs w:val="28"/>
        </w:rPr>
        <w:t>cita</w:t>
      </w:r>
      <w:r w:rsidRPr="00965EDC">
        <w:rPr>
          <w:spacing w:val="-4"/>
          <w:sz w:val="28"/>
          <w:szCs w:val="28"/>
        </w:rPr>
        <w:t xml:space="preserve"> </w:t>
      </w:r>
      <w:r w:rsidRPr="00965EDC">
        <w:rPr>
          <w:sz w:val="28"/>
          <w:szCs w:val="28"/>
        </w:rPr>
        <w:t>al</w:t>
      </w:r>
      <w:r w:rsidRPr="00965EDC">
        <w:rPr>
          <w:spacing w:val="-4"/>
          <w:sz w:val="28"/>
          <w:szCs w:val="28"/>
        </w:rPr>
        <w:t xml:space="preserve"> </w:t>
      </w:r>
      <w:r w:rsidRPr="00965EDC">
        <w:rPr>
          <w:sz w:val="28"/>
          <w:szCs w:val="28"/>
        </w:rPr>
        <w:t>apoderado</w:t>
      </w:r>
      <w:r w:rsidRPr="00965EDC">
        <w:rPr>
          <w:spacing w:val="-3"/>
          <w:sz w:val="28"/>
          <w:szCs w:val="28"/>
        </w:rPr>
        <w:t xml:space="preserve"> </w:t>
      </w:r>
      <w:r w:rsidRPr="00965EDC">
        <w:rPr>
          <w:sz w:val="28"/>
          <w:szCs w:val="28"/>
        </w:rPr>
        <w:t>para</w:t>
      </w:r>
      <w:r w:rsidRPr="00965EDC">
        <w:rPr>
          <w:spacing w:val="-3"/>
          <w:sz w:val="28"/>
          <w:szCs w:val="28"/>
        </w:rPr>
        <w:t xml:space="preserve"> </w:t>
      </w:r>
      <w:r w:rsidRPr="00965EDC">
        <w:rPr>
          <w:sz w:val="28"/>
          <w:szCs w:val="28"/>
        </w:rPr>
        <w:t>comunicarle</w:t>
      </w:r>
      <w:r w:rsidRPr="00965EDC">
        <w:rPr>
          <w:spacing w:val="-4"/>
          <w:sz w:val="28"/>
          <w:szCs w:val="28"/>
        </w:rPr>
        <w:t xml:space="preserve"> </w:t>
      </w:r>
      <w:r w:rsidRPr="00965EDC">
        <w:rPr>
          <w:sz w:val="28"/>
          <w:szCs w:val="28"/>
        </w:rPr>
        <w:t>la</w:t>
      </w:r>
      <w:r w:rsidRPr="00965EDC">
        <w:rPr>
          <w:spacing w:val="-3"/>
          <w:sz w:val="28"/>
          <w:szCs w:val="28"/>
        </w:rPr>
        <w:t xml:space="preserve"> </w:t>
      </w:r>
      <w:r w:rsidRPr="00965EDC">
        <w:rPr>
          <w:sz w:val="28"/>
          <w:szCs w:val="28"/>
        </w:rPr>
        <w:t>falta</w:t>
      </w:r>
      <w:r w:rsidRPr="00965EDC">
        <w:rPr>
          <w:spacing w:val="-3"/>
          <w:sz w:val="28"/>
          <w:szCs w:val="28"/>
        </w:rPr>
        <w:t xml:space="preserve"> </w:t>
      </w:r>
      <w:r w:rsidRPr="00965EDC">
        <w:rPr>
          <w:spacing w:val="-2"/>
          <w:sz w:val="28"/>
          <w:szCs w:val="28"/>
        </w:rPr>
        <w:t>cometida.</w:t>
      </w:r>
    </w:p>
    <w:p w14:paraId="68C7EB5E" w14:textId="77777777" w:rsidR="00AA5A5E" w:rsidRPr="00965EDC" w:rsidRDefault="00024AAD" w:rsidP="00FD483F">
      <w:pPr>
        <w:pStyle w:val="Prrafodelista"/>
        <w:numPr>
          <w:ilvl w:val="0"/>
          <w:numId w:val="8"/>
        </w:numPr>
        <w:tabs>
          <w:tab w:val="left" w:pos="929"/>
        </w:tabs>
        <w:spacing w:before="21"/>
        <w:ind w:left="929" w:hanging="707"/>
        <w:rPr>
          <w:sz w:val="28"/>
          <w:szCs w:val="28"/>
        </w:rPr>
      </w:pPr>
      <w:r w:rsidRPr="00965EDC">
        <w:rPr>
          <w:sz w:val="28"/>
          <w:szCs w:val="28"/>
        </w:rPr>
        <w:t>En</w:t>
      </w:r>
      <w:r w:rsidRPr="00965EDC">
        <w:rPr>
          <w:spacing w:val="-3"/>
          <w:sz w:val="28"/>
          <w:szCs w:val="28"/>
        </w:rPr>
        <w:t xml:space="preserve"> </w:t>
      </w:r>
      <w:r w:rsidRPr="00965EDC">
        <w:rPr>
          <w:sz w:val="28"/>
          <w:szCs w:val="28"/>
        </w:rPr>
        <w:t>conjunto</w:t>
      </w:r>
      <w:r w:rsidRPr="00965EDC">
        <w:rPr>
          <w:spacing w:val="-3"/>
          <w:sz w:val="28"/>
          <w:szCs w:val="28"/>
        </w:rPr>
        <w:t xml:space="preserve"> </w:t>
      </w:r>
      <w:r w:rsidRPr="00965EDC">
        <w:rPr>
          <w:sz w:val="28"/>
          <w:szCs w:val="28"/>
        </w:rPr>
        <w:t>con</w:t>
      </w:r>
      <w:r w:rsidRPr="00965EDC">
        <w:rPr>
          <w:spacing w:val="-3"/>
          <w:sz w:val="28"/>
          <w:szCs w:val="28"/>
        </w:rPr>
        <w:t xml:space="preserve"> </w:t>
      </w:r>
      <w:r w:rsidRPr="00965EDC">
        <w:rPr>
          <w:sz w:val="28"/>
          <w:szCs w:val="28"/>
        </w:rPr>
        <w:t>el</w:t>
      </w:r>
      <w:r w:rsidRPr="00965EDC">
        <w:rPr>
          <w:spacing w:val="-2"/>
          <w:sz w:val="28"/>
          <w:szCs w:val="28"/>
        </w:rPr>
        <w:t xml:space="preserve"> </w:t>
      </w:r>
      <w:r w:rsidRPr="00965EDC">
        <w:rPr>
          <w:sz w:val="28"/>
          <w:szCs w:val="28"/>
        </w:rPr>
        <w:t>comité</w:t>
      </w:r>
      <w:r w:rsidRPr="00965EDC">
        <w:rPr>
          <w:spacing w:val="-5"/>
          <w:sz w:val="28"/>
          <w:szCs w:val="28"/>
        </w:rPr>
        <w:t xml:space="preserve"> </w:t>
      </w:r>
      <w:r w:rsidRPr="00965EDC">
        <w:rPr>
          <w:sz w:val="28"/>
          <w:szCs w:val="28"/>
        </w:rPr>
        <w:t>de</w:t>
      </w:r>
      <w:r w:rsidRPr="00965EDC">
        <w:rPr>
          <w:spacing w:val="-3"/>
          <w:sz w:val="28"/>
          <w:szCs w:val="28"/>
        </w:rPr>
        <w:t xml:space="preserve"> </w:t>
      </w:r>
      <w:r w:rsidRPr="00965EDC">
        <w:rPr>
          <w:sz w:val="28"/>
          <w:szCs w:val="28"/>
        </w:rPr>
        <w:t>convivencia</w:t>
      </w:r>
      <w:r w:rsidRPr="00965EDC">
        <w:rPr>
          <w:spacing w:val="-2"/>
          <w:sz w:val="28"/>
          <w:szCs w:val="28"/>
        </w:rPr>
        <w:t xml:space="preserve"> </w:t>
      </w:r>
      <w:r w:rsidRPr="00965EDC">
        <w:rPr>
          <w:sz w:val="28"/>
          <w:szCs w:val="28"/>
        </w:rPr>
        <w:t>se</w:t>
      </w:r>
      <w:r w:rsidRPr="00965EDC">
        <w:rPr>
          <w:spacing w:val="-5"/>
          <w:sz w:val="28"/>
          <w:szCs w:val="28"/>
        </w:rPr>
        <w:t xml:space="preserve"> </w:t>
      </w:r>
      <w:r w:rsidRPr="00965EDC">
        <w:rPr>
          <w:sz w:val="28"/>
          <w:szCs w:val="28"/>
        </w:rPr>
        <w:t>buscan</w:t>
      </w:r>
      <w:r w:rsidRPr="00965EDC">
        <w:rPr>
          <w:spacing w:val="-5"/>
          <w:sz w:val="28"/>
          <w:szCs w:val="28"/>
        </w:rPr>
        <w:t xml:space="preserve"> </w:t>
      </w:r>
      <w:r w:rsidRPr="00965EDC">
        <w:rPr>
          <w:sz w:val="28"/>
          <w:szCs w:val="28"/>
        </w:rPr>
        <w:t>medidas</w:t>
      </w:r>
      <w:r w:rsidRPr="00965EDC">
        <w:rPr>
          <w:spacing w:val="-2"/>
          <w:sz w:val="28"/>
          <w:szCs w:val="28"/>
        </w:rPr>
        <w:t xml:space="preserve"> reparadoras.</w:t>
      </w:r>
    </w:p>
    <w:p w14:paraId="589D75F3" w14:textId="77777777" w:rsidR="00AA5A5E" w:rsidRPr="00965EDC" w:rsidRDefault="00024AAD" w:rsidP="00FD483F">
      <w:pPr>
        <w:pStyle w:val="Prrafodelista"/>
        <w:numPr>
          <w:ilvl w:val="0"/>
          <w:numId w:val="8"/>
        </w:numPr>
        <w:tabs>
          <w:tab w:val="left" w:pos="930"/>
        </w:tabs>
        <w:spacing w:before="20" w:line="259" w:lineRule="auto"/>
        <w:ind w:right="1344"/>
        <w:rPr>
          <w:sz w:val="28"/>
          <w:szCs w:val="28"/>
        </w:rPr>
      </w:pPr>
      <w:r w:rsidRPr="00965EDC">
        <w:rPr>
          <w:sz w:val="28"/>
          <w:szCs w:val="28"/>
        </w:rPr>
        <w:t>Si el alumno o alumna continua con la falta se procede a suspender de uno a cinco</w:t>
      </w:r>
      <w:r w:rsidRPr="00965EDC">
        <w:rPr>
          <w:spacing w:val="-2"/>
          <w:sz w:val="28"/>
          <w:szCs w:val="28"/>
        </w:rPr>
        <w:t xml:space="preserve"> </w:t>
      </w:r>
      <w:r w:rsidRPr="00965EDC">
        <w:rPr>
          <w:sz w:val="28"/>
          <w:szCs w:val="28"/>
        </w:rPr>
        <w:t>días</w:t>
      </w:r>
      <w:r w:rsidRPr="00965EDC">
        <w:rPr>
          <w:spacing w:val="-3"/>
          <w:sz w:val="28"/>
          <w:szCs w:val="28"/>
        </w:rPr>
        <w:t xml:space="preserve"> </w:t>
      </w:r>
      <w:r w:rsidRPr="00965EDC">
        <w:rPr>
          <w:sz w:val="28"/>
          <w:szCs w:val="28"/>
        </w:rPr>
        <w:t>dependiendo</w:t>
      </w:r>
      <w:r w:rsidRPr="00965EDC">
        <w:rPr>
          <w:spacing w:val="-3"/>
          <w:sz w:val="28"/>
          <w:szCs w:val="28"/>
        </w:rPr>
        <w:t xml:space="preserve"> </w:t>
      </w:r>
      <w:r w:rsidRPr="00965EDC">
        <w:rPr>
          <w:sz w:val="28"/>
          <w:szCs w:val="28"/>
        </w:rPr>
        <w:t>del</w:t>
      </w:r>
      <w:r w:rsidRPr="00965EDC">
        <w:rPr>
          <w:spacing w:val="-3"/>
          <w:sz w:val="28"/>
          <w:szCs w:val="28"/>
        </w:rPr>
        <w:t xml:space="preserve"> </w:t>
      </w:r>
      <w:r w:rsidRPr="00965EDC">
        <w:rPr>
          <w:sz w:val="28"/>
          <w:szCs w:val="28"/>
        </w:rPr>
        <w:t>grado</w:t>
      </w:r>
      <w:r w:rsidRPr="00965EDC">
        <w:rPr>
          <w:spacing w:val="-2"/>
          <w:sz w:val="28"/>
          <w:szCs w:val="28"/>
        </w:rPr>
        <w:t xml:space="preserve"> </w:t>
      </w:r>
      <w:r w:rsidRPr="00965EDC">
        <w:rPr>
          <w:sz w:val="28"/>
          <w:szCs w:val="28"/>
        </w:rPr>
        <w:t>de</w:t>
      </w:r>
      <w:r w:rsidRPr="00965EDC">
        <w:rPr>
          <w:spacing w:val="-2"/>
          <w:sz w:val="28"/>
          <w:szCs w:val="28"/>
        </w:rPr>
        <w:t xml:space="preserve"> </w:t>
      </w:r>
      <w:r w:rsidRPr="00965EDC">
        <w:rPr>
          <w:sz w:val="28"/>
          <w:szCs w:val="28"/>
        </w:rPr>
        <w:t>la falta. En ese período el</w:t>
      </w:r>
      <w:r w:rsidRPr="00965EDC">
        <w:rPr>
          <w:spacing w:val="-3"/>
          <w:sz w:val="28"/>
          <w:szCs w:val="28"/>
        </w:rPr>
        <w:t xml:space="preserve"> </w:t>
      </w:r>
      <w:r w:rsidRPr="00965EDC">
        <w:rPr>
          <w:sz w:val="28"/>
          <w:szCs w:val="28"/>
        </w:rPr>
        <w:t xml:space="preserve">estudiante </w:t>
      </w:r>
      <w:r w:rsidRPr="00965EDC">
        <w:rPr>
          <w:spacing w:val="-2"/>
          <w:sz w:val="28"/>
          <w:szCs w:val="28"/>
        </w:rPr>
        <w:t>deberá</w:t>
      </w:r>
      <w:r w:rsidRPr="00965EDC">
        <w:rPr>
          <w:spacing w:val="-9"/>
          <w:sz w:val="28"/>
          <w:szCs w:val="28"/>
        </w:rPr>
        <w:t xml:space="preserve"> </w:t>
      </w:r>
      <w:r w:rsidRPr="00965EDC">
        <w:rPr>
          <w:spacing w:val="-2"/>
          <w:sz w:val="28"/>
          <w:szCs w:val="28"/>
        </w:rPr>
        <w:t>realizar</w:t>
      </w:r>
      <w:r w:rsidRPr="00965EDC">
        <w:rPr>
          <w:spacing w:val="-9"/>
          <w:sz w:val="28"/>
          <w:szCs w:val="28"/>
        </w:rPr>
        <w:t xml:space="preserve"> </w:t>
      </w:r>
      <w:r w:rsidRPr="00965EDC">
        <w:rPr>
          <w:spacing w:val="-2"/>
          <w:sz w:val="28"/>
          <w:szCs w:val="28"/>
        </w:rPr>
        <w:t>un</w:t>
      </w:r>
      <w:r w:rsidRPr="00965EDC">
        <w:rPr>
          <w:spacing w:val="-8"/>
          <w:sz w:val="28"/>
          <w:szCs w:val="28"/>
        </w:rPr>
        <w:t xml:space="preserve"> </w:t>
      </w:r>
      <w:r w:rsidRPr="00965EDC">
        <w:rPr>
          <w:spacing w:val="-2"/>
          <w:sz w:val="28"/>
          <w:szCs w:val="28"/>
        </w:rPr>
        <w:t>ensayo</w:t>
      </w:r>
      <w:r w:rsidRPr="00965EDC">
        <w:rPr>
          <w:spacing w:val="-8"/>
          <w:sz w:val="28"/>
          <w:szCs w:val="28"/>
        </w:rPr>
        <w:t xml:space="preserve"> </w:t>
      </w:r>
      <w:r w:rsidRPr="00965EDC">
        <w:rPr>
          <w:spacing w:val="-2"/>
          <w:sz w:val="28"/>
          <w:szCs w:val="28"/>
        </w:rPr>
        <w:t>reflexivo</w:t>
      </w:r>
      <w:r w:rsidRPr="00965EDC">
        <w:rPr>
          <w:spacing w:val="-11"/>
          <w:sz w:val="28"/>
          <w:szCs w:val="28"/>
        </w:rPr>
        <w:t xml:space="preserve"> </w:t>
      </w:r>
      <w:r w:rsidRPr="00965EDC">
        <w:rPr>
          <w:spacing w:val="-2"/>
          <w:sz w:val="28"/>
          <w:szCs w:val="28"/>
        </w:rPr>
        <w:t>sobre</w:t>
      </w:r>
      <w:r w:rsidRPr="00965EDC">
        <w:rPr>
          <w:spacing w:val="-11"/>
          <w:sz w:val="28"/>
          <w:szCs w:val="28"/>
        </w:rPr>
        <w:t xml:space="preserve"> </w:t>
      </w:r>
      <w:r w:rsidRPr="00965EDC">
        <w:rPr>
          <w:spacing w:val="-2"/>
          <w:sz w:val="28"/>
          <w:szCs w:val="28"/>
        </w:rPr>
        <w:t>la</w:t>
      </w:r>
      <w:r w:rsidRPr="00965EDC">
        <w:rPr>
          <w:spacing w:val="-8"/>
          <w:sz w:val="28"/>
          <w:szCs w:val="28"/>
        </w:rPr>
        <w:t xml:space="preserve"> </w:t>
      </w:r>
      <w:r w:rsidRPr="00965EDC">
        <w:rPr>
          <w:spacing w:val="-2"/>
          <w:sz w:val="28"/>
          <w:szCs w:val="28"/>
        </w:rPr>
        <w:t>falta</w:t>
      </w:r>
      <w:r w:rsidRPr="00965EDC">
        <w:rPr>
          <w:spacing w:val="-8"/>
          <w:sz w:val="28"/>
          <w:szCs w:val="28"/>
        </w:rPr>
        <w:t xml:space="preserve"> </w:t>
      </w:r>
      <w:r w:rsidRPr="00965EDC">
        <w:rPr>
          <w:spacing w:val="-2"/>
          <w:sz w:val="28"/>
          <w:szCs w:val="28"/>
        </w:rPr>
        <w:t>cometida</w:t>
      </w:r>
      <w:r w:rsidRPr="00965EDC">
        <w:rPr>
          <w:spacing w:val="-10"/>
          <w:sz w:val="28"/>
          <w:szCs w:val="28"/>
        </w:rPr>
        <w:t xml:space="preserve"> </w:t>
      </w:r>
      <w:r w:rsidRPr="00965EDC">
        <w:rPr>
          <w:spacing w:val="-2"/>
          <w:sz w:val="28"/>
          <w:szCs w:val="28"/>
        </w:rPr>
        <w:t>para</w:t>
      </w:r>
      <w:r w:rsidRPr="00965EDC">
        <w:rPr>
          <w:spacing w:val="-9"/>
          <w:sz w:val="28"/>
          <w:szCs w:val="28"/>
        </w:rPr>
        <w:t xml:space="preserve"> </w:t>
      </w:r>
      <w:r w:rsidRPr="00965EDC">
        <w:rPr>
          <w:spacing w:val="-2"/>
          <w:sz w:val="28"/>
          <w:szCs w:val="28"/>
        </w:rPr>
        <w:t>ser</w:t>
      </w:r>
      <w:r w:rsidRPr="00965EDC">
        <w:rPr>
          <w:spacing w:val="-9"/>
          <w:sz w:val="28"/>
          <w:szCs w:val="28"/>
        </w:rPr>
        <w:t xml:space="preserve"> </w:t>
      </w:r>
      <w:r w:rsidRPr="00965EDC">
        <w:rPr>
          <w:spacing w:val="-2"/>
          <w:sz w:val="28"/>
          <w:szCs w:val="28"/>
        </w:rPr>
        <w:t xml:space="preserve">entregado </w:t>
      </w:r>
      <w:r w:rsidRPr="00965EDC">
        <w:rPr>
          <w:sz w:val="28"/>
          <w:szCs w:val="28"/>
        </w:rPr>
        <w:t>al encargado de convivencia el día que retome las clases</w:t>
      </w:r>
    </w:p>
    <w:p w14:paraId="2BC2CE56" w14:textId="77777777" w:rsidR="00AA5A5E" w:rsidRPr="00965EDC" w:rsidRDefault="00024AAD" w:rsidP="00FD483F">
      <w:pPr>
        <w:pStyle w:val="Prrafodelista"/>
        <w:numPr>
          <w:ilvl w:val="0"/>
          <w:numId w:val="8"/>
        </w:numPr>
        <w:tabs>
          <w:tab w:val="left" w:pos="930"/>
        </w:tabs>
        <w:spacing w:line="256" w:lineRule="auto"/>
        <w:ind w:right="1344"/>
        <w:rPr>
          <w:sz w:val="28"/>
          <w:szCs w:val="28"/>
        </w:rPr>
      </w:pPr>
      <w:r w:rsidRPr="00965EDC">
        <w:rPr>
          <w:sz w:val="28"/>
          <w:szCs w:val="28"/>
        </w:rPr>
        <w:t>Si el alumno continúa con faltas graves reiteradas, deberá firmar una carta de compromiso.</w:t>
      </w:r>
    </w:p>
    <w:p w14:paraId="67382761" w14:textId="77777777" w:rsidR="001F5ED9" w:rsidRPr="00965EDC" w:rsidRDefault="001F5ED9" w:rsidP="00FD483F">
      <w:pPr>
        <w:pStyle w:val="Prrafodelista"/>
        <w:numPr>
          <w:ilvl w:val="0"/>
          <w:numId w:val="8"/>
        </w:numPr>
        <w:tabs>
          <w:tab w:val="left" w:pos="930"/>
        </w:tabs>
        <w:spacing w:line="256" w:lineRule="auto"/>
        <w:ind w:right="1344"/>
        <w:rPr>
          <w:sz w:val="28"/>
          <w:szCs w:val="28"/>
        </w:rPr>
      </w:pPr>
    </w:p>
    <w:p w14:paraId="6B7271A9" w14:textId="77777777" w:rsidR="00AA5A5E" w:rsidRPr="00965EDC" w:rsidRDefault="00024AAD" w:rsidP="00FD483F">
      <w:pPr>
        <w:pStyle w:val="Prrafodelista"/>
        <w:numPr>
          <w:ilvl w:val="0"/>
          <w:numId w:val="8"/>
        </w:numPr>
        <w:tabs>
          <w:tab w:val="left" w:pos="930"/>
        </w:tabs>
        <w:spacing w:line="259" w:lineRule="auto"/>
        <w:ind w:right="1340"/>
        <w:rPr>
          <w:sz w:val="28"/>
          <w:szCs w:val="28"/>
        </w:rPr>
      </w:pPr>
      <w:r w:rsidRPr="00965EDC">
        <w:rPr>
          <w:sz w:val="28"/>
          <w:szCs w:val="28"/>
        </w:rPr>
        <w:t>Si</w:t>
      </w:r>
      <w:r w:rsidRPr="00965EDC">
        <w:rPr>
          <w:spacing w:val="-8"/>
          <w:sz w:val="28"/>
          <w:szCs w:val="28"/>
        </w:rPr>
        <w:t xml:space="preserve"> </w:t>
      </w:r>
      <w:r w:rsidRPr="00965EDC">
        <w:rPr>
          <w:sz w:val="28"/>
          <w:szCs w:val="28"/>
        </w:rPr>
        <w:t>no</w:t>
      </w:r>
      <w:r w:rsidRPr="00965EDC">
        <w:rPr>
          <w:spacing w:val="-9"/>
          <w:sz w:val="28"/>
          <w:szCs w:val="28"/>
        </w:rPr>
        <w:t xml:space="preserve"> </w:t>
      </w:r>
      <w:r w:rsidRPr="00965EDC">
        <w:rPr>
          <w:sz w:val="28"/>
          <w:szCs w:val="28"/>
        </w:rPr>
        <w:t>existen</w:t>
      </w:r>
      <w:r w:rsidRPr="00965EDC">
        <w:rPr>
          <w:spacing w:val="-9"/>
          <w:sz w:val="28"/>
          <w:szCs w:val="28"/>
        </w:rPr>
        <w:t xml:space="preserve"> </w:t>
      </w:r>
      <w:r w:rsidRPr="00965EDC">
        <w:rPr>
          <w:sz w:val="28"/>
          <w:szCs w:val="28"/>
        </w:rPr>
        <w:t>cambios</w:t>
      </w:r>
      <w:r w:rsidRPr="00965EDC">
        <w:rPr>
          <w:spacing w:val="-10"/>
          <w:sz w:val="28"/>
          <w:szCs w:val="28"/>
        </w:rPr>
        <w:t xml:space="preserve"> </w:t>
      </w:r>
      <w:r w:rsidRPr="00965EDC">
        <w:rPr>
          <w:sz w:val="28"/>
          <w:szCs w:val="28"/>
        </w:rPr>
        <w:t>positivos,</w:t>
      </w:r>
      <w:r w:rsidRPr="00965EDC">
        <w:rPr>
          <w:spacing w:val="-7"/>
          <w:sz w:val="28"/>
          <w:szCs w:val="28"/>
        </w:rPr>
        <w:t xml:space="preserve"> </w:t>
      </w:r>
      <w:r w:rsidRPr="00965EDC">
        <w:rPr>
          <w:sz w:val="28"/>
          <w:szCs w:val="28"/>
        </w:rPr>
        <w:t>implica</w:t>
      </w:r>
      <w:r w:rsidRPr="00965EDC">
        <w:rPr>
          <w:spacing w:val="-9"/>
          <w:sz w:val="28"/>
          <w:szCs w:val="28"/>
        </w:rPr>
        <w:t xml:space="preserve"> </w:t>
      </w:r>
      <w:r w:rsidRPr="00965EDC">
        <w:rPr>
          <w:sz w:val="28"/>
          <w:szCs w:val="28"/>
        </w:rPr>
        <w:t>daño</w:t>
      </w:r>
      <w:r w:rsidRPr="00965EDC">
        <w:rPr>
          <w:spacing w:val="-9"/>
          <w:sz w:val="28"/>
          <w:szCs w:val="28"/>
        </w:rPr>
        <w:t xml:space="preserve"> </w:t>
      </w:r>
      <w:r w:rsidRPr="00965EDC">
        <w:rPr>
          <w:sz w:val="28"/>
          <w:szCs w:val="28"/>
        </w:rPr>
        <w:t>para</w:t>
      </w:r>
      <w:r w:rsidRPr="00965EDC">
        <w:rPr>
          <w:spacing w:val="-10"/>
          <w:sz w:val="28"/>
          <w:szCs w:val="28"/>
        </w:rPr>
        <w:t xml:space="preserve"> </w:t>
      </w:r>
      <w:r w:rsidRPr="00965EDC">
        <w:rPr>
          <w:sz w:val="28"/>
          <w:szCs w:val="28"/>
        </w:rPr>
        <w:t>él</w:t>
      </w:r>
      <w:r w:rsidRPr="00965EDC">
        <w:rPr>
          <w:spacing w:val="-8"/>
          <w:sz w:val="28"/>
          <w:szCs w:val="28"/>
        </w:rPr>
        <w:t xml:space="preserve"> </w:t>
      </w:r>
      <w:r w:rsidRPr="00965EDC">
        <w:rPr>
          <w:sz w:val="28"/>
          <w:szCs w:val="28"/>
        </w:rPr>
        <w:t>o</w:t>
      </w:r>
      <w:r w:rsidRPr="00965EDC">
        <w:rPr>
          <w:spacing w:val="-9"/>
          <w:sz w:val="28"/>
          <w:szCs w:val="28"/>
        </w:rPr>
        <w:t xml:space="preserve"> </w:t>
      </w:r>
      <w:r w:rsidRPr="00965EDC">
        <w:rPr>
          <w:sz w:val="28"/>
          <w:szCs w:val="28"/>
        </w:rPr>
        <w:t>algún</w:t>
      </w:r>
      <w:r w:rsidRPr="00965EDC">
        <w:rPr>
          <w:spacing w:val="-7"/>
          <w:sz w:val="28"/>
          <w:szCs w:val="28"/>
        </w:rPr>
        <w:t xml:space="preserve"> </w:t>
      </w:r>
      <w:r w:rsidRPr="00965EDC">
        <w:rPr>
          <w:sz w:val="28"/>
          <w:szCs w:val="28"/>
        </w:rPr>
        <w:t>integrante</w:t>
      </w:r>
      <w:r w:rsidRPr="00965EDC">
        <w:rPr>
          <w:spacing w:val="-9"/>
          <w:sz w:val="28"/>
          <w:szCs w:val="28"/>
        </w:rPr>
        <w:t xml:space="preserve"> </w:t>
      </w:r>
      <w:r w:rsidRPr="00965EDC">
        <w:rPr>
          <w:sz w:val="28"/>
          <w:szCs w:val="28"/>
        </w:rPr>
        <w:t>de</w:t>
      </w:r>
      <w:r w:rsidRPr="00965EDC">
        <w:rPr>
          <w:spacing w:val="-7"/>
          <w:sz w:val="28"/>
          <w:szCs w:val="28"/>
        </w:rPr>
        <w:t xml:space="preserve"> </w:t>
      </w:r>
      <w:r w:rsidRPr="00965EDC">
        <w:rPr>
          <w:sz w:val="28"/>
          <w:szCs w:val="28"/>
        </w:rPr>
        <w:t>la Comunidad y/o llega a reiteradas suspensiones, como medida resolutiva se podrá cambiar de jornada dependiendo de la disponibilidad de cupo.</w:t>
      </w:r>
      <w:r w:rsidRPr="00965EDC">
        <w:rPr>
          <w:spacing w:val="40"/>
          <w:sz w:val="28"/>
          <w:szCs w:val="28"/>
        </w:rPr>
        <w:t xml:space="preserve"> </w:t>
      </w:r>
      <w:r w:rsidRPr="00965EDC">
        <w:rPr>
          <w:sz w:val="28"/>
          <w:szCs w:val="28"/>
        </w:rPr>
        <w:t>Si a pesar</w:t>
      </w:r>
      <w:r w:rsidRPr="00965EDC">
        <w:rPr>
          <w:spacing w:val="-17"/>
          <w:sz w:val="28"/>
          <w:szCs w:val="28"/>
        </w:rPr>
        <w:t xml:space="preserve"> </w:t>
      </w:r>
      <w:r w:rsidRPr="00965EDC">
        <w:rPr>
          <w:sz w:val="28"/>
          <w:szCs w:val="28"/>
        </w:rPr>
        <w:t>de</w:t>
      </w:r>
      <w:r w:rsidRPr="00965EDC">
        <w:rPr>
          <w:spacing w:val="-17"/>
          <w:sz w:val="28"/>
          <w:szCs w:val="28"/>
        </w:rPr>
        <w:t xml:space="preserve"> </w:t>
      </w:r>
      <w:r w:rsidRPr="00965EDC">
        <w:rPr>
          <w:sz w:val="28"/>
          <w:szCs w:val="28"/>
        </w:rPr>
        <w:t>esta</w:t>
      </w:r>
      <w:r w:rsidRPr="00965EDC">
        <w:rPr>
          <w:spacing w:val="-16"/>
          <w:sz w:val="28"/>
          <w:szCs w:val="28"/>
        </w:rPr>
        <w:t xml:space="preserve"> </w:t>
      </w:r>
      <w:r w:rsidRPr="00965EDC">
        <w:rPr>
          <w:sz w:val="28"/>
          <w:szCs w:val="28"/>
        </w:rPr>
        <w:t>medida</w:t>
      </w:r>
      <w:r w:rsidRPr="00965EDC">
        <w:rPr>
          <w:spacing w:val="-17"/>
          <w:sz w:val="28"/>
          <w:szCs w:val="28"/>
        </w:rPr>
        <w:t xml:space="preserve"> </w:t>
      </w:r>
      <w:r w:rsidRPr="00965EDC">
        <w:rPr>
          <w:sz w:val="28"/>
          <w:szCs w:val="28"/>
        </w:rPr>
        <w:t>no</w:t>
      </w:r>
      <w:r w:rsidRPr="00965EDC">
        <w:rPr>
          <w:spacing w:val="-17"/>
          <w:sz w:val="28"/>
          <w:szCs w:val="28"/>
        </w:rPr>
        <w:t xml:space="preserve"> </w:t>
      </w:r>
      <w:r w:rsidRPr="00965EDC">
        <w:rPr>
          <w:sz w:val="28"/>
          <w:szCs w:val="28"/>
        </w:rPr>
        <w:t>hay</w:t>
      </w:r>
      <w:r w:rsidRPr="00965EDC">
        <w:rPr>
          <w:spacing w:val="-17"/>
          <w:sz w:val="28"/>
          <w:szCs w:val="28"/>
        </w:rPr>
        <w:t xml:space="preserve"> </w:t>
      </w:r>
      <w:r w:rsidRPr="00965EDC">
        <w:rPr>
          <w:sz w:val="28"/>
          <w:szCs w:val="28"/>
        </w:rPr>
        <w:t>cambios</w:t>
      </w:r>
      <w:r w:rsidRPr="00965EDC">
        <w:rPr>
          <w:spacing w:val="-16"/>
          <w:sz w:val="28"/>
          <w:szCs w:val="28"/>
        </w:rPr>
        <w:t xml:space="preserve"> </w:t>
      </w:r>
      <w:r w:rsidRPr="00965EDC">
        <w:rPr>
          <w:sz w:val="28"/>
          <w:szCs w:val="28"/>
        </w:rPr>
        <w:t>positivos</w:t>
      </w:r>
      <w:r w:rsidRPr="00965EDC">
        <w:rPr>
          <w:spacing w:val="-17"/>
          <w:sz w:val="28"/>
          <w:szCs w:val="28"/>
        </w:rPr>
        <w:t xml:space="preserve"> </w:t>
      </w:r>
      <w:r w:rsidRPr="00965EDC">
        <w:rPr>
          <w:sz w:val="28"/>
          <w:szCs w:val="28"/>
        </w:rPr>
        <w:t>o</w:t>
      </w:r>
      <w:r w:rsidRPr="00965EDC">
        <w:rPr>
          <w:spacing w:val="-17"/>
          <w:sz w:val="28"/>
          <w:szCs w:val="28"/>
        </w:rPr>
        <w:t xml:space="preserve"> </w:t>
      </w:r>
      <w:r w:rsidRPr="00965EDC">
        <w:rPr>
          <w:sz w:val="28"/>
          <w:szCs w:val="28"/>
        </w:rPr>
        <w:t>si</w:t>
      </w:r>
      <w:r w:rsidRPr="00965EDC">
        <w:rPr>
          <w:spacing w:val="-16"/>
          <w:sz w:val="28"/>
          <w:szCs w:val="28"/>
        </w:rPr>
        <w:t xml:space="preserve"> </w:t>
      </w:r>
      <w:r w:rsidRPr="00965EDC">
        <w:rPr>
          <w:sz w:val="28"/>
          <w:szCs w:val="28"/>
        </w:rPr>
        <w:t>esta</w:t>
      </w:r>
      <w:r w:rsidRPr="00965EDC">
        <w:rPr>
          <w:spacing w:val="-17"/>
          <w:sz w:val="28"/>
          <w:szCs w:val="28"/>
        </w:rPr>
        <w:t xml:space="preserve"> </w:t>
      </w:r>
      <w:r w:rsidRPr="00965EDC">
        <w:rPr>
          <w:sz w:val="28"/>
          <w:szCs w:val="28"/>
        </w:rPr>
        <w:t>medida</w:t>
      </w:r>
      <w:r w:rsidRPr="00965EDC">
        <w:rPr>
          <w:spacing w:val="-17"/>
          <w:sz w:val="28"/>
          <w:szCs w:val="28"/>
        </w:rPr>
        <w:t xml:space="preserve"> </w:t>
      </w:r>
      <w:r w:rsidRPr="00965EDC">
        <w:rPr>
          <w:sz w:val="28"/>
          <w:szCs w:val="28"/>
        </w:rPr>
        <w:t>no</w:t>
      </w:r>
      <w:r w:rsidRPr="00965EDC">
        <w:rPr>
          <w:spacing w:val="-16"/>
          <w:sz w:val="28"/>
          <w:szCs w:val="28"/>
        </w:rPr>
        <w:t xml:space="preserve"> </w:t>
      </w:r>
      <w:r w:rsidRPr="00965EDC">
        <w:rPr>
          <w:sz w:val="28"/>
          <w:szCs w:val="28"/>
        </w:rPr>
        <w:t>es</w:t>
      </w:r>
      <w:r w:rsidRPr="00965EDC">
        <w:rPr>
          <w:spacing w:val="-17"/>
          <w:sz w:val="28"/>
          <w:szCs w:val="28"/>
        </w:rPr>
        <w:t xml:space="preserve"> </w:t>
      </w:r>
      <w:r w:rsidRPr="00965EDC">
        <w:rPr>
          <w:sz w:val="28"/>
          <w:szCs w:val="28"/>
        </w:rPr>
        <w:t>posible de</w:t>
      </w:r>
      <w:r w:rsidRPr="00965EDC">
        <w:rPr>
          <w:spacing w:val="-12"/>
          <w:sz w:val="28"/>
          <w:szCs w:val="28"/>
        </w:rPr>
        <w:t xml:space="preserve"> </w:t>
      </w:r>
      <w:r w:rsidRPr="00965EDC">
        <w:rPr>
          <w:sz w:val="28"/>
          <w:szCs w:val="28"/>
        </w:rPr>
        <w:t>aplicar,</w:t>
      </w:r>
      <w:r w:rsidRPr="00965EDC">
        <w:rPr>
          <w:spacing w:val="-13"/>
          <w:sz w:val="28"/>
          <w:szCs w:val="28"/>
        </w:rPr>
        <w:t xml:space="preserve"> </w:t>
      </w:r>
      <w:r w:rsidRPr="00965EDC">
        <w:rPr>
          <w:sz w:val="28"/>
          <w:szCs w:val="28"/>
        </w:rPr>
        <w:t>se</w:t>
      </w:r>
      <w:r w:rsidRPr="00965EDC">
        <w:rPr>
          <w:spacing w:val="-12"/>
          <w:sz w:val="28"/>
          <w:szCs w:val="28"/>
        </w:rPr>
        <w:t xml:space="preserve"> </w:t>
      </w:r>
      <w:r w:rsidRPr="00965EDC">
        <w:rPr>
          <w:sz w:val="28"/>
          <w:szCs w:val="28"/>
        </w:rPr>
        <w:t>discutirá</w:t>
      </w:r>
      <w:r w:rsidRPr="00965EDC">
        <w:rPr>
          <w:spacing w:val="-12"/>
          <w:sz w:val="28"/>
          <w:szCs w:val="28"/>
        </w:rPr>
        <w:t xml:space="preserve"> </w:t>
      </w:r>
      <w:r w:rsidRPr="00965EDC">
        <w:rPr>
          <w:sz w:val="28"/>
          <w:szCs w:val="28"/>
        </w:rPr>
        <w:t>la</w:t>
      </w:r>
      <w:r w:rsidRPr="00965EDC">
        <w:rPr>
          <w:spacing w:val="-12"/>
          <w:sz w:val="28"/>
          <w:szCs w:val="28"/>
        </w:rPr>
        <w:t xml:space="preserve"> </w:t>
      </w:r>
      <w:r w:rsidRPr="00965EDC">
        <w:rPr>
          <w:sz w:val="28"/>
          <w:szCs w:val="28"/>
        </w:rPr>
        <w:t>situación</w:t>
      </w:r>
      <w:r w:rsidRPr="00965EDC">
        <w:rPr>
          <w:spacing w:val="-11"/>
          <w:sz w:val="28"/>
          <w:szCs w:val="28"/>
        </w:rPr>
        <w:t xml:space="preserve"> </w:t>
      </w:r>
      <w:r w:rsidRPr="00965EDC">
        <w:rPr>
          <w:sz w:val="28"/>
          <w:szCs w:val="28"/>
        </w:rPr>
        <w:t>del</w:t>
      </w:r>
      <w:r w:rsidRPr="00965EDC">
        <w:rPr>
          <w:spacing w:val="-13"/>
          <w:sz w:val="28"/>
          <w:szCs w:val="28"/>
        </w:rPr>
        <w:t xml:space="preserve"> </w:t>
      </w:r>
      <w:r w:rsidRPr="00965EDC">
        <w:rPr>
          <w:sz w:val="28"/>
          <w:szCs w:val="28"/>
        </w:rPr>
        <w:t>estudiante</w:t>
      </w:r>
      <w:r w:rsidRPr="00965EDC">
        <w:rPr>
          <w:spacing w:val="-11"/>
          <w:sz w:val="28"/>
          <w:szCs w:val="28"/>
        </w:rPr>
        <w:t xml:space="preserve"> </w:t>
      </w:r>
      <w:r w:rsidRPr="00965EDC">
        <w:rPr>
          <w:sz w:val="28"/>
          <w:szCs w:val="28"/>
        </w:rPr>
        <w:t>en</w:t>
      </w:r>
      <w:r w:rsidRPr="00965EDC">
        <w:rPr>
          <w:spacing w:val="-12"/>
          <w:sz w:val="28"/>
          <w:szCs w:val="28"/>
        </w:rPr>
        <w:t xml:space="preserve"> </w:t>
      </w:r>
      <w:r w:rsidRPr="00965EDC">
        <w:rPr>
          <w:sz w:val="28"/>
          <w:szCs w:val="28"/>
        </w:rPr>
        <w:t>el</w:t>
      </w:r>
      <w:r w:rsidRPr="00965EDC">
        <w:rPr>
          <w:spacing w:val="-13"/>
          <w:sz w:val="28"/>
          <w:szCs w:val="28"/>
        </w:rPr>
        <w:t xml:space="preserve"> </w:t>
      </w:r>
      <w:r w:rsidRPr="00965EDC">
        <w:rPr>
          <w:sz w:val="28"/>
          <w:szCs w:val="28"/>
        </w:rPr>
        <w:t>consejo</w:t>
      </w:r>
      <w:r w:rsidRPr="00965EDC">
        <w:rPr>
          <w:spacing w:val="-12"/>
          <w:sz w:val="28"/>
          <w:szCs w:val="28"/>
        </w:rPr>
        <w:t xml:space="preserve"> </w:t>
      </w:r>
      <w:r w:rsidRPr="00965EDC">
        <w:rPr>
          <w:sz w:val="28"/>
          <w:szCs w:val="28"/>
        </w:rPr>
        <w:t>de</w:t>
      </w:r>
      <w:r w:rsidRPr="00965EDC">
        <w:rPr>
          <w:spacing w:val="-12"/>
          <w:sz w:val="28"/>
          <w:szCs w:val="28"/>
        </w:rPr>
        <w:t xml:space="preserve"> </w:t>
      </w:r>
      <w:r w:rsidRPr="00965EDC">
        <w:rPr>
          <w:sz w:val="28"/>
          <w:szCs w:val="28"/>
        </w:rPr>
        <w:t>profesores resolviendo en conjunto con</w:t>
      </w:r>
      <w:r w:rsidRPr="00965EDC">
        <w:rPr>
          <w:spacing w:val="-3"/>
          <w:sz w:val="28"/>
          <w:szCs w:val="28"/>
        </w:rPr>
        <w:t xml:space="preserve"> </w:t>
      </w:r>
      <w:r w:rsidRPr="00965EDC">
        <w:rPr>
          <w:sz w:val="28"/>
          <w:szCs w:val="28"/>
        </w:rPr>
        <w:t>el</w:t>
      </w:r>
      <w:r w:rsidRPr="00965EDC">
        <w:rPr>
          <w:spacing w:val="-1"/>
          <w:sz w:val="28"/>
          <w:szCs w:val="28"/>
        </w:rPr>
        <w:t xml:space="preserve"> </w:t>
      </w:r>
      <w:r w:rsidRPr="00965EDC">
        <w:rPr>
          <w:sz w:val="28"/>
          <w:szCs w:val="28"/>
        </w:rPr>
        <w:t>equipo</w:t>
      </w:r>
      <w:r w:rsidRPr="00965EDC">
        <w:rPr>
          <w:spacing w:val="-2"/>
          <w:sz w:val="28"/>
          <w:szCs w:val="28"/>
        </w:rPr>
        <w:t xml:space="preserve"> </w:t>
      </w:r>
      <w:r w:rsidRPr="00965EDC">
        <w:rPr>
          <w:sz w:val="28"/>
          <w:szCs w:val="28"/>
        </w:rPr>
        <w:t>de</w:t>
      </w:r>
      <w:r w:rsidRPr="00965EDC">
        <w:rPr>
          <w:spacing w:val="-3"/>
          <w:sz w:val="28"/>
          <w:szCs w:val="28"/>
        </w:rPr>
        <w:t xml:space="preserve"> </w:t>
      </w:r>
      <w:r w:rsidRPr="00965EDC">
        <w:rPr>
          <w:sz w:val="28"/>
          <w:szCs w:val="28"/>
        </w:rPr>
        <w:t>gestión en concordancia a</w:t>
      </w:r>
      <w:r w:rsidRPr="00965EDC">
        <w:rPr>
          <w:spacing w:val="-2"/>
          <w:sz w:val="28"/>
          <w:szCs w:val="28"/>
        </w:rPr>
        <w:t xml:space="preserve"> </w:t>
      </w:r>
      <w:r w:rsidRPr="00965EDC">
        <w:rPr>
          <w:sz w:val="28"/>
          <w:szCs w:val="28"/>
        </w:rPr>
        <w:t>nuestro reglamento y leyes vigentes las medidas reparatorias aplicables.</w:t>
      </w:r>
    </w:p>
    <w:p w14:paraId="207F57FB" w14:textId="77777777" w:rsidR="00AA5A5E" w:rsidRPr="00965EDC" w:rsidRDefault="00024AAD" w:rsidP="00FD483F">
      <w:pPr>
        <w:pStyle w:val="Prrafodelista"/>
        <w:numPr>
          <w:ilvl w:val="0"/>
          <w:numId w:val="8"/>
        </w:numPr>
        <w:tabs>
          <w:tab w:val="left" w:pos="930"/>
        </w:tabs>
        <w:spacing w:line="259" w:lineRule="auto"/>
        <w:ind w:right="1342"/>
        <w:rPr>
          <w:sz w:val="28"/>
          <w:szCs w:val="28"/>
        </w:rPr>
      </w:pPr>
      <w:r w:rsidRPr="00965EDC">
        <w:rPr>
          <w:sz w:val="28"/>
          <w:szCs w:val="28"/>
        </w:rPr>
        <w:t>Si la falta es grave, implica peligro para el alumno/a o para algún integrante de la comunidad educativa, puede llegar a la expulsión, previo aviso al apoderado y a la superintendencia. En ambas situaciones el apoderado puede apelar por</w:t>
      </w:r>
      <w:r w:rsidRPr="00965EDC">
        <w:rPr>
          <w:spacing w:val="-1"/>
          <w:sz w:val="28"/>
          <w:szCs w:val="28"/>
        </w:rPr>
        <w:t xml:space="preserve"> </w:t>
      </w:r>
      <w:r w:rsidRPr="00965EDC">
        <w:rPr>
          <w:sz w:val="28"/>
          <w:szCs w:val="28"/>
        </w:rPr>
        <w:t>escrito a la directora en</w:t>
      </w:r>
      <w:r w:rsidRPr="00965EDC">
        <w:rPr>
          <w:spacing w:val="-2"/>
          <w:sz w:val="28"/>
          <w:szCs w:val="28"/>
        </w:rPr>
        <w:t xml:space="preserve"> </w:t>
      </w:r>
      <w:r w:rsidRPr="00965EDC">
        <w:rPr>
          <w:sz w:val="28"/>
          <w:szCs w:val="28"/>
        </w:rPr>
        <w:t>un</w:t>
      </w:r>
      <w:r w:rsidRPr="00965EDC">
        <w:rPr>
          <w:spacing w:val="-2"/>
          <w:sz w:val="28"/>
          <w:szCs w:val="28"/>
        </w:rPr>
        <w:t xml:space="preserve"> </w:t>
      </w:r>
      <w:r w:rsidRPr="00965EDC">
        <w:rPr>
          <w:sz w:val="28"/>
          <w:szCs w:val="28"/>
        </w:rPr>
        <w:t>plazo de 15</w:t>
      </w:r>
      <w:r w:rsidRPr="00965EDC">
        <w:rPr>
          <w:spacing w:val="-2"/>
          <w:sz w:val="28"/>
          <w:szCs w:val="28"/>
        </w:rPr>
        <w:t xml:space="preserve"> </w:t>
      </w:r>
      <w:r w:rsidRPr="00965EDC">
        <w:rPr>
          <w:sz w:val="28"/>
          <w:szCs w:val="28"/>
        </w:rPr>
        <w:t>días hábiles desde el momento de la notificación.</w:t>
      </w:r>
    </w:p>
    <w:p w14:paraId="58DADB25" w14:textId="77777777" w:rsidR="00410096" w:rsidRPr="00965EDC" w:rsidRDefault="00410096" w:rsidP="00FD483F">
      <w:pPr>
        <w:tabs>
          <w:tab w:val="left" w:pos="930"/>
        </w:tabs>
        <w:spacing w:line="259" w:lineRule="auto"/>
        <w:ind w:right="1342"/>
        <w:jc w:val="both"/>
        <w:rPr>
          <w:sz w:val="28"/>
          <w:szCs w:val="28"/>
        </w:rPr>
      </w:pPr>
    </w:p>
    <w:p w14:paraId="3E108C3F" w14:textId="77777777" w:rsidR="00410096" w:rsidRPr="00965EDC" w:rsidRDefault="00410096" w:rsidP="00FD483F">
      <w:pPr>
        <w:tabs>
          <w:tab w:val="left" w:pos="930"/>
        </w:tabs>
        <w:spacing w:line="259" w:lineRule="auto"/>
        <w:ind w:right="1342"/>
        <w:jc w:val="both"/>
        <w:rPr>
          <w:sz w:val="28"/>
          <w:szCs w:val="28"/>
        </w:rPr>
      </w:pPr>
    </w:p>
    <w:p w14:paraId="3DE6CCE9" w14:textId="77777777" w:rsidR="00410096" w:rsidRPr="00965EDC" w:rsidRDefault="00410096" w:rsidP="00FD483F">
      <w:pPr>
        <w:tabs>
          <w:tab w:val="left" w:pos="930"/>
        </w:tabs>
        <w:spacing w:line="259" w:lineRule="auto"/>
        <w:ind w:right="1342"/>
        <w:jc w:val="both"/>
        <w:rPr>
          <w:sz w:val="28"/>
          <w:szCs w:val="28"/>
        </w:rPr>
      </w:pPr>
    </w:p>
    <w:p w14:paraId="46919924" w14:textId="77777777" w:rsidR="00410096" w:rsidRPr="00965EDC" w:rsidRDefault="00410096" w:rsidP="00FD483F">
      <w:pPr>
        <w:tabs>
          <w:tab w:val="left" w:pos="930"/>
        </w:tabs>
        <w:spacing w:line="259" w:lineRule="auto"/>
        <w:ind w:right="1342"/>
        <w:jc w:val="both"/>
        <w:rPr>
          <w:sz w:val="28"/>
          <w:szCs w:val="28"/>
        </w:rPr>
      </w:pPr>
    </w:p>
    <w:p w14:paraId="505F0E20" w14:textId="5293C698" w:rsidR="00AA5A5E" w:rsidRPr="00965EDC" w:rsidRDefault="00A02EED" w:rsidP="00FD483F">
      <w:pPr>
        <w:pStyle w:val="Ttulo1"/>
        <w:spacing w:before="148" w:line="259" w:lineRule="auto"/>
        <w:ind w:left="581" w:right="1340"/>
        <w:jc w:val="both"/>
        <w:rPr>
          <w:sz w:val="28"/>
          <w:szCs w:val="28"/>
        </w:rPr>
      </w:pPr>
      <w:r w:rsidRPr="00965EDC">
        <w:rPr>
          <w:sz w:val="28"/>
          <w:szCs w:val="28"/>
        </w:rPr>
        <w:t>15</w:t>
      </w:r>
      <w:r w:rsidR="00024AAD" w:rsidRPr="00965EDC">
        <w:rPr>
          <w:sz w:val="28"/>
          <w:szCs w:val="28"/>
        </w:rPr>
        <w:t>.-PROTOCOLO</w:t>
      </w:r>
      <w:r w:rsidR="00024AAD" w:rsidRPr="00965EDC">
        <w:rPr>
          <w:spacing w:val="-15"/>
          <w:sz w:val="28"/>
          <w:szCs w:val="28"/>
        </w:rPr>
        <w:t xml:space="preserve"> </w:t>
      </w:r>
      <w:r w:rsidR="00024AAD" w:rsidRPr="00965EDC">
        <w:rPr>
          <w:sz w:val="28"/>
          <w:szCs w:val="28"/>
        </w:rPr>
        <w:t>EN</w:t>
      </w:r>
      <w:r w:rsidR="00024AAD" w:rsidRPr="00965EDC">
        <w:rPr>
          <w:spacing w:val="-17"/>
          <w:sz w:val="28"/>
          <w:szCs w:val="28"/>
        </w:rPr>
        <w:t xml:space="preserve"> </w:t>
      </w:r>
      <w:r w:rsidR="00024AAD" w:rsidRPr="00965EDC">
        <w:rPr>
          <w:sz w:val="28"/>
          <w:szCs w:val="28"/>
        </w:rPr>
        <w:t>EL</w:t>
      </w:r>
      <w:r w:rsidR="00024AAD" w:rsidRPr="00965EDC">
        <w:rPr>
          <w:spacing w:val="-15"/>
          <w:sz w:val="28"/>
          <w:szCs w:val="28"/>
        </w:rPr>
        <w:t xml:space="preserve"> </w:t>
      </w:r>
      <w:r w:rsidR="00024AAD" w:rsidRPr="00965EDC">
        <w:rPr>
          <w:sz w:val="28"/>
          <w:szCs w:val="28"/>
        </w:rPr>
        <w:t>CASO</w:t>
      </w:r>
      <w:r w:rsidR="00024AAD" w:rsidRPr="00965EDC">
        <w:rPr>
          <w:spacing w:val="-14"/>
          <w:sz w:val="28"/>
          <w:szCs w:val="28"/>
        </w:rPr>
        <w:t xml:space="preserve"> </w:t>
      </w:r>
      <w:r w:rsidR="00024AAD" w:rsidRPr="00965EDC">
        <w:rPr>
          <w:sz w:val="28"/>
          <w:szCs w:val="28"/>
        </w:rPr>
        <w:t>DE</w:t>
      </w:r>
      <w:r w:rsidR="00024AAD" w:rsidRPr="00965EDC">
        <w:rPr>
          <w:spacing w:val="-15"/>
          <w:sz w:val="28"/>
          <w:szCs w:val="28"/>
        </w:rPr>
        <w:t xml:space="preserve"> </w:t>
      </w:r>
      <w:r w:rsidR="00024AAD" w:rsidRPr="00965EDC">
        <w:rPr>
          <w:sz w:val="28"/>
          <w:szCs w:val="28"/>
        </w:rPr>
        <w:t>QUE</w:t>
      </w:r>
      <w:r w:rsidR="00024AAD" w:rsidRPr="00965EDC">
        <w:rPr>
          <w:spacing w:val="-14"/>
          <w:sz w:val="28"/>
          <w:szCs w:val="28"/>
        </w:rPr>
        <w:t xml:space="preserve"> </w:t>
      </w:r>
      <w:r w:rsidR="00024AAD" w:rsidRPr="00965EDC">
        <w:rPr>
          <w:sz w:val="28"/>
          <w:szCs w:val="28"/>
        </w:rPr>
        <w:t>APODERADO</w:t>
      </w:r>
      <w:r w:rsidR="00024AAD" w:rsidRPr="00965EDC">
        <w:rPr>
          <w:spacing w:val="-15"/>
          <w:sz w:val="28"/>
          <w:szCs w:val="28"/>
        </w:rPr>
        <w:t xml:space="preserve"> </w:t>
      </w:r>
      <w:r w:rsidR="00024AAD" w:rsidRPr="00965EDC">
        <w:rPr>
          <w:sz w:val="28"/>
          <w:szCs w:val="28"/>
        </w:rPr>
        <w:t>O</w:t>
      </w:r>
      <w:r w:rsidR="00024AAD" w:rsidRPr="00965EDC">
        <w:rPr>
          <w:spacing w:val="-14"/>
          <w:sz w:val="28"/>
          <w:szCs w:val="28"/>
        </w:rPr>
        <w:t xml:space="preserve"> </w:t>
      </w:r>
      <w:r w:rsidR="00024AAD" w:rsidRPr="00965EDC">
        <w:rPr>
          <w:sz w:val="28"/>
          <w:szCs w:val="28"/>
        </w:rPr>
        <w:t>TUTOR</w:t>
      </w:r>
      <w:r w:rsidR="00024AAD" w:rsidRPr="00965EDC">
        <w:rPr>
          <w:spacing w:val="-15"/>
          <w:sz w:val="28"/>
          <w:szCs w:val="28"/>
        </w:rPr>
        <w:t xml:space="preserve"> </w:t>
      </w:r>
      <w:r w:rsidR="00024AAD" w:rsidRPr="00965EDC">
        <w:rPr>
          <w:sz w:val="28"/>
          <w:szCs w:val="28"/>
        </w:rPr>
        <w:t>LEGAL</w:t>
      </w:r>
      <w:r w:rsidR="00024AAD" w:rsidRPr="00965EDC">
        <w:rPr>
          <w:spacing w:val="-17"/>
          <w:sz w:val="28"/>
          <w:szCs w:val="28"/>
        </w:rPr>
        <w:t xml:space="preserve"> </w:t>
      </w:r>
      <w:r w:rsidR="00024AAD" w:rsidRPr="00965EDC">
        <w:rPr>
          <w:sz w:val="28"/>
          <w:szCs w:val="28"/>
        </w:rPr>
        <w:t>SE NIEGUE A FIRMAR LA HOJA DE VIDA DE SU PUPILO.</w:t>
      </w:r>
    </w:p>
    <w:p w14:paraId="69ADC893" w14:textId="77777777" w:rsidR="00AA5A5E" w:rsidRPr="00965EDC" w:rsidRDefault="00024AAD" w:rsidP="00FD483F">
      <w:pPr>
        <w:pStyle w:val="Textoindependiente"/>
        <w:spacing w:before="160"/>
        <w:ind w:left="581"/>
        <w:rPr>
          <w:sz w:val="28"/>
          <w:szCs w:val="28"/>
        </w:rPr>
      </w:pPr>
      <w:r w:rsidRPr="00965EDC">
        <w:rPr>
          <w:sz w:val="28"/>
          <w:szCs w:val="28"/>
        </w:rPr>
        <w:t>El</w:t>
      </w:r>
      <w:r w:rsidRPr="00965EDC">
        <w:rPr>
          <w:spacing w:val="-5"/>
          <w:sz w:val="28"/>
          <w:szCs w:val="28"/>
        </w:rPr>
        <w:t xml:space="preserve"> </w:t>
      </w:r>
      <w:r w:rsidRPr="00965EDC">
        <w:rPr>
          <w:sz w:val="28"/>
          <w:szCs w:val="28"/>
        </w:rPr>
        <w:t>Profesor(a)</w:t>
      </w:r>
      <w:r w:rsidRPr="00965EDC">
        <w:rPr>
          <w:spacing w:val="-3"/>
          <w:sz w:val="28"/>
          <w:szCs w:val="28"/>
        </w:rPr>
        <w:t xml:space="preserve"> </w:t>
      </w:r>
      <w:r w:rsidRPr="00965EDC">
        <w:rPr>
          <w:sz w:val="28"/>
          <w:szCs w:val="28"/>
        </w:rPr>
        <w:t>dará</w:t>
      </w:r>
      <w:r w:rsidRPr="00965EDC">
        <w:rPr>
          <w:spacing w:val="-4"/>
          <w:sz w:val="28"/>
          <w:szCs w:val="28"/>
        </w:rPr>
        <w:t xml:space="preserve"> </w:t>
      </w:r>
      <w:r w:rsidRPr="00965EDC">
        <w:rPr>
          <w:sz w:val="28"/>
          <w:szCs w:val="28"/>
        </w:rPr>
        <w:t>a</w:t>
      </w:r>
      <w:r w:rsidRPr="00965EDC">
        <w:rPr>
          <w:spacing w:val="-3"/>
          <w:sz w:val="28"/>
          <w:szCs w:val="28"/>
        </w:rPr>
        <w:t xml:space="preserve"> </w:t>
      </w:r>
      <w:r w:rsidRPr="00965EDC">
        <w:rPr>
          <w:sz w:val="28"/>
          <w:szCs w:val="28"/>
        </w:rPr>
        <w:t>conocer</w:t>
      </w:r>
      <w:r w:rsidRPr="00965EDC">
        <w:rPr>
          <w:spacing w:val="-3"/>
          <w:sz w:val="28"/>
          <w:szCs w:val="28"/>
        </w:rPr>
        <w:t xml:space="preserve"> </w:t>
      </w:r>
      <w:r w:rsidRPr="00965EDC">
        <w:rPr>
          <w:sz w:val="28"/>
          <w:szCs w:val="28"/>
        </w:rPr>
        <w:t>la</w:t>
      </w:r>
      <w:r w:rsidRPr="00965EDC">
        <w:rPr>
          <w:spacing w:val="-2"/>
          <w:sz w:val="28"/>
          <w:szCs w:val="28"/>
        </w:rPr>
        <w:t xml:space="preserve"> </w:t>
      </w:r>
      <w:r w:rsidRPr="00965EDC">
        <w:rPr>
          <w:sz w:val="28"/>
          <w:szCs w:val="28"/>
        </w:rPr>
        <w:t>situación</w:t>
      </w:r>
      <w:r w:rsidRPr="00965EDC">
        <w:rPr>
          <w:spacing w:val="-4"/>
          <w:sz w:val="28"/>
          <w:szCs w:val="28"/>
        </w:rPr>
        <w:t xml:space="preserve"> </w:t>
      </w:r>
      <w:r w:rsidRPr="00965EDC">
        <w:rPr>
          <w:sz w:val="28"/>
          <w:szCs w:val="28"/>
        </w:rPr>
        <w:t>del</w:t>
      </w:r>
      <w:r w:rsidRPr="00965EDC">
        <w:rPr>
          <w:spacing w:val="-5"/>
          <w:sz w:val="28"/>
          <w:szCs w:val="28"/>
        </w:rPr>
        <w:t xml:space="preserve"> </w:t>
      </w:r>
      <w:r w:rsidRPr="00965EDC">
        <w:rPr>
          <w:spacing w:val="-2"/>
          <w:sz w:val="28"/>
          <w:szCs w:val="28"/>
        </w:rPr>
        <w:t>educando.</w:t>
      </w:r>
    </w:p>
    <w:p w14:paraId="4AF49F45" w14:textId="77777777" w:rsidR="00AA5A5E" w:rsidRPr="00965EDC" w:rsidRDefault="00024AAD" w:rsidP="00FD483F">
      <w:pPr>
        <w:pStyle w:val="Textoindependiente"/>
        <w:spacing w:before="182" w:line="259" w:lineRule="auto"/>
        <w:ind w:left="646" w:right="1340"/>
        <w:rPr>
          <w:sz w:val="28"/>
          <w:szCs w:val="28"/>
        </w:rPr>
      </w:pPr>
      <w:r w:rsidRPr="00965EDC">
        <w:rPr>
          <w:sz w:val="28"/>
          <w:szCs w:val="28"/>
        </w:rPr>
        <w:t>1.-Luego</w:t>
      </w:r>
      <w:r w:rsidRPr="00965EDC">
        <w:rPr>
          <w:spacing w:val="-8"/>
          <w:sz w:val="28"/>
          <w:szCs w:val="28"/>
        </w:rPr>
        <w:t xml:space="preserve"> </w:t>
      </w:r>
      <w:r w:rsidRPr="00965EDC">
        <w:rPr>
          <w:sz w:val="28"/>
          <w:szCs w:val="28"/>
        </w:rPr>
        <w:t>solicitará</w:t>
      </w:r>
      <w:r w:rsidRPr="00965EDC">
        <w:rPr>
          <w:spacing w:val="-8"/>
          <w:sz w:val="28"/>
          <w:szCs w:val="28"/>
        </w:rPr>
        <w:t xml:space="preserve"> </w:t>
      </w:r>
      <w:r w:rsidRPr="00965EDC">
        <w:rPr>
          <w:sz w:val="28"/>
          <w:szCs w:val="28"/>
        </w:rPr>
        <w:t>al</w:t>
      </w:r>
      <w:r w:rsidRPr="00965EDC">
        <w:rPr>
          <w:spacing w:val="-9"/>
          <w:sz w:val="28"/>
          <w:szCs w:val="28"/>
        </w:rPr>
        <w:t xml:space="preserve"> </w:t>
      </w:r>
      <w:r w:rsidRPr="00965EDC">
        <w:rPr>
          <w:sz w:val="28"/>
          <w:szCs w:val="28"/>
        </w:rPr>
        <w:t>apoderado</w:t>
      </w:r>
      <w:r w:rsidRPr="00965EDC">
        <w:rPr>
          <w:spacing w:val="-8"/>
          <w:sz w:val="28"/>
          <w:szCs w:val="28"/>
        </w:rPr>
        <w:t xml:space="preserve"> </w:t>
      </w:r>
      <w:r w:rsidRPr="00965EDC">
        <w:rPr>
          <w:sz w:val="28"/>
          <w:szCs w:val="28"/>
        </w:rPr>
        <w:t>tutor</w:t>
      </w:r>
      <w:r w:rsidRPr="00965EDC">
        <w:rPr>
          <w:spacing w:val="-9"/>
          <w:sz w:val="28"/>
          <w:szCs w:val="28"/>
        </w:rPr>
        <w:t xml:space="preserve"> </w:t>
      </w:r>
      <w:r w:rsidRPr="00965EDC">
        <w:rPr>
          <w:sz w:val="28"/>
          <w:szCs w:val="28"/>
        </w:rPr>
        <w:t>que</w:t>
      </w:r>
      <w:r w:rsidRPr="00965EDC">
        <w:rPr>
          <w:spacing w:val="-8"/>
          <w:sz w:val="28"/>
          <w:szCs w:val="28"/>
        </w:rPr>
        <w:t xml:space="preserve"> </w:t>
      </w:r>
      <w:r w:rsidRPr="00965EDC">
        <w:rPr>
          <w:sz w:val="28"/>
          <w:szCs w:val="28"/>
        </w:rPr>
        <w:t>firme</w:t>
      </w:r>
      <w:r w:rsidRPr="00965EDC">
        <w:rPr>
          <w:spacing w:val="-8"/>
          <w:sz w:val="28"/>
          <w:szCs w:val="28"/>
        </w:rPr>
        <w:t xml:space="preserve"> </w:t>
      </w:r>
      <w:r w:rsidRPr="00965EDC">
        <w:rPr>
          <w:sz w:val="28"/>
          <w:szCs w:val="28"/>
        </w:rPr>
        <w:t>para</w:t>
      </w:r>
      <w:r w:rsidRPr="00965EDC">
        <w:rPr>
          <w:spacing w:val="-9"/>
          <w:sz w:val="28"/>
          <w:szCs w:val="28"/>
        </w:rPr>
        <w:t xml:space="preserve"> </w:t>
      </w:r>
      <w:r w:rsidRPr="00965EDC">
        <w:rPr>
          <w:sz w:val="28"/>
          <w:szCs w:val="28"/>
        </w:rPr>
        <w:t>tomar</w:t>
      </w:r>
      <w:r w:rsidRPr="00965EDC">
        <w:rPr>
          <w:spacing w:val="-9"/>
          <w:sz w:val="28"/>
          <w:szCs w:val="28"/>
        </w:rPr>
        <w:t xml:space="preserve"> </w:t>
      </w:r>
      <w:r w:rsidRPr="00965EDC">
        <w:rPr>
          <w:sz w:val="28"/>
          <w:szCs w:val="28"/>
        </w:rPr>
        <w:t>conocimientos</w:t>
      </w:r>
      <w:r w:rsidRPr="00965EDC">
        <w:rPr>
          <w:spacing w:val="-9"/>
          <w:sz w:val="28"/>
          <w:szCs w:val="28"/>
        </w:rPr>
        <w:t xml:space="preserve"> </w:t>
      </w:r>
      <w:r w:rsidRPr="00965EDC">
        <w:rPr>
          <w:sz w:val="28"/>
          <w:szCs w:val="28"/>
        </w:rPr>
        <w:t>de</w:t>
      </w:r>
      <w:r w:rsidRPr="00965EDC">
        <w:rPr>
          <w:spacing w:val="-8"/>
          <w:sz w:val="28"/>
          <w:szCs w:val="28"/>
        </w:rPr>
        <w:t xml:space="preserve"> </w:t>
      </w:r>
      <w:r w:rsidRPr="00965EDC">
        <w:rPr>
          <w:sz w:val="28"/>
          <w:szCs w:val="28"/>
        </w:rPr>
        <w:t>la situación del educando en cualquier aspecto de sus procesos.</w:t>
      </w:r>
    </w:p>
    <w:p w14:paraId="258EFB2D" w14:textId="77777777" w:rsidR="00AA5A5E" w:rsidRPr="00965EDC" w:rsidRDefault="00024AAD" w:rsidP="00FD483F">
      <w:pPr>
        <w:pStyle w:val="Textoindependiente"/>
        <w:spacing w:before="160" w:line="259" w:lineRule="auto"/>
        <w:ind w:left="581" w:right="1340"/>
        <w:rPr>
          <w:sz w:val="28"/>
          <w:szCs w:val="28"/>
        </w:rPr>
      </w:pPr>
      <w:r w:rsidRPr="00965EDC">
        <w:rPr>
          <w:sz w:val="28"/>
          <w:szCs w:val="28"/>
        </w:rPr>
        <w:t>2.-Se</w:t>
      </w:r>
      <w:r w:rsidRPr="00965EDC">
        <w:rPr>
          <w:spacing w:val="-14"/>
          <w:sz w:val="28"/>
          <w:szCs w:val="28"/>
        </w:rPr>
        <w:t xml:space="preserve"> </w:t>
      </w:r>
      <w:r w:rsidRPr="00965EDC">
        <w:rPr>
          <w:sz w:val="28"/>
          <w:szCs w:val="28"/>
        </w:rPr>
        <w:t>éste</w:t>
      </w:r>
      <w:r w:rsidRPr="00965EDC">
        <w:rPr>
          <w:spacing w:val="-14"/>
          <w:sz w:val="28"/>
          <w:szCs w:val="28"/>
        </w:rPr>
        <w:t xml:space="preserve"> </w:t>
      </w:r>
      <w:r w:rsidRPr="00965EDC">
        <w:rPr>
          <w:sz w:val="28"/>
          <w:szCs w:val="28"/>
        </w:rPr>
        <w:t>se</w:t>
      </w:r>
      <w:r w:rsidRPr="00965EDC">
        <w:rPr>
          <w:spacing w:val="-14"/>
          <w:sz w:val="28"/>
          <w:szCs w:val="28"/>
        </w:rPr>
        <w:t xml:space="preserve"> </w:t>
      </w:r>
      <w:r w:rsidRPr="00965EDC">
        <w:rPr>
          <w:sz w:val="28"/>
          <w:szCs w:val="28"/>
        </w:rPr>
        <w:t>niega</w:t>
      </w:r>
      <w:r w:rsidRPr="00965EDC">
        <w:rPr>
          <w:spacing w:val="-12"/>
          <w:sz w:val="28"/>
          <w:szCs w:val="28"/>
        </w:rPr>
        <w:t xml:space="preserve"> </w:t>
      </w:r>
      <w:r w:rsidRPr="00965EDC">
        <w:rPr>
          <w:sz w:val="28"/>
          <w:szCs w:val="28"/>
        </w:rPr>
        <w:t>podrá</w:t>
      </w:r>
      <w:r w:rsidRPr="00965EDC">
        <w:rPr>
          <w:spacing w:val="-12"/>
          <w:sz w:val="28"/>
          <w:szCs w:val="28"/>
        </w:rPr>
        <w:t xml:space="preserve"> </w:t>
      </w:r>
      <w:r w:rsidRPr="00965EDC">
        <w:rPr>
          <w:sz w:val="28"/>
          <w:szCs w:val="28"/>
        </w:rPr>
        <w:t>solicitar</w:t>
      </w:r>
      <w:r w:rsidRPr="00965EDC">
        <w:rPr>
          <w:spacing w:val="-13"/>
          <w:sz w:val="28"/>
          <w:szCs w:val="28"/>
        </w:rPr>
        <w:t xml:space="preserve"> </w:t>
      </w:r>
      <w:r w:rsidRPr="00965EDC">
        <w:rPr>
          <w:sz w:val="28"/>
          <w:szCs w:val="28"/>
        </w:rPr>
        <w:t>a</w:t>
      </w:r>
      <w:r w:rsidRPr="00965EDC">
        <w:rPr>
          <w:spacing w:val="-14"/>
          <w:sz w:val="28"/>
          <w:szCs w:val="28"/>
        </w:rPr>
        <w:t xml:space="preserve"> </w:t>
      </w:r>
      <w:r w:rsidRPr="00965EDC">
        <w:rPr>
          <w:sz w:val="28"/>
          <w:szCs w:val="28"/>
        </w:rPr>
        <w:t>cualquier</w:t>
      </w:r>
      <w:r w:rsidRPr="00965EDC">
        <w:rPr>
          <w:spacing w:val="-15"/>
          <w:sz w:val="28"/>
          <w:szCs w:val="28"/>
        </w:rPr>
        <w:t xml:space="preserve"> </w:t>
      </w:r>
      <w:r w:rsidRPr="00965EDC">
        <w:rPr>
          <w:sz w:val="28"/>
          <w:szCs w:val="28"/>
        </w:rPr>
        <w:t>profesional</w:t>
      </w:r>
      <w:r w:rsidRPr="00965EDC">
        <w:rPr>
          <w:spacing w:val="-15"/>
          <w:sz w:val="28"/>
          <w:szCs w:val="28"/>
        </w:rPr>
        <w:t xml:space="preserve"> </w:t>
      </w:r>
      <w:r w:rsidRPr="00965EDC">
        <w:rPr>
          <w:sz w:val="28"/>
          <w:szCs w:val="28"/>
        </w:rPr>
        <w:t>de</w:t>
      </w:r>
      <w:r w:rsidRPr="00965EDC">
        <w:rPr>
          <w:spacing w:val="-12"/>
          <w:sz w:val="28"/>
          <w:szCs w:val="28"/>
        </w:rPr>
        <w:t xml:space="preserve"> </w:t>
      </w:r>
      <w:r w:rsidRPr="00965EDC">
        <w:rPr>
          <w:sz w:val="28"/>
          <w:szCs w:val="28"/>
        </w:rPr>
        <w:t>la</w:t>
      </w:r>
      <w:r w:rsidRPr="00965EDC">
        <w:rPr>
          <w:spacing w:val="-12"/>
          <w:sz w:val="28"/>
          <w:szCs w:val="28"/>
        </w:rPr>
        <w:t xml:space="preserve"> </w:t>
      </w:r>
      <w:r w:rsidRPr="00965EDC">
        <w:rPr>
          <w:sz w:val="28"/>
          <w:szCs w:val="28"/>
        </w:rPr>
        <w:t>escuela</w:t>
      </w:r>
      <w:r w:rsidRPr="00965EDC">
        <w:rPr>
          <w:spacing w:val="-12"/>
          <w:sz w:val="28"/>
          <w:szCs w:val="28"/>
        </w:rPr>
        <w:t xml:space="preserve"> </w:t>
      </w:r>
      <w:r w:rsidRPr="00965EDC">
        <w:rPr>
          <w:sz w:val="28"/>
          <w:szCs w:val="28"/>
        </w:rPr>
        <w:t>para</w:t>
      </w:r>
      <w:r w:rsidRPr="00965EDC">
        <w:rPr>
          <w:spacing w:val="-12"/>
          <w:sz w:val="28"/>
          <w:szCs w:val="28"/>
        </w:rPr>
        <w:t xml:space="preserve"> </w:t>
      </w:r>
      <w:r w:rsidRPr="00965EDC">
        <w:rPr>
          <w:sz w:val="28"/>
          <w:szCs w:val="28"/>
        </w:rPr>
        <w:t>que actúe como, ministro de fe.</w:t>
      </w:r>
    </w:p>
    <w:p w14:paraId="67F0D40D" w14:textId="64623CAD" w:rsidR="006E1951" w:rsidRPr="00965EDC" w:rsidRDefault="006E1951" w:rsidP="00AD58E3">
      <w:pPr>
        <w:pStyle w:val="Textoindependiente"/>
        <w:spacing w:before="64"/>
        <w:ind w:left="0" w:right="1044"/>
        <w:rPr>
          <w:spacing w:val="-4"/>
          <w:sz w:val="28"/>
          <w:szCs w:val="28"/>
        </w:rPr>
      </w:pPr>
      <w:r w:rsidRPr="00965EDC">
        <w:rPr>
          <w:sz w:val="28"/>
          <w:szCs w:val="28"/>
        </w:rPr>
        <w:t>MINEDUC deberá reubicar al estudiante infractor y adoptar medidas de apoyo.</w:t>
      </w:r>
    </w:p>
    <w:p w14:paraId="1D03EB77" w14:textId="4CC1F559" w:rsidR="006E1951" w:rsidRPr="00965EDC" w:rsidRDefault="00AD58E3" w:rsidP="00AD58E3">
      <w:pPr>
        <w:pStyle w:val="Textoindependiente"/>
        <w:spacing w:before="64"/>
        <w:ind w:left="0" w:right="1328"/>
        <w:rPr>
          <w:sz w:val="28"/>
          <w:szCs w:val="28"/>
        </w:rPr>
      </w:pPr>
      <w:r>
        <w:rPr>
          <w:noProof/>
        </w:rPr>
        <mc:AlternateContent>
          <mc:Choice Requires="wpg">
            <w:drawing>
              <wp:anchor distT="0" distB="0" distL="0" distR="0" simplePos="0" relativeHeight="251788288" behindDoc="0" locked="0" layoutInCell="1" allowOverlap="1" wp14:anchorId="3757681B" wp14:editId="70525DE2">
                <wp:simplePos x="0" y="0"/>
                <wp:positionH relativeFrom="page">
                  <wp:posOffset>6522720</wp:posOffset>
                </wp:positionH>
                <wp:positionV relativeFrom="paragraph">
                  <wp:posOffset>299085</wp:posOffset>
                </wp:positionV>
                <wp:extent cx="477520" cy="477520"/>
                <wp:effectExtent l="0" t="0" r="0" b="0"/>
                <wp:wrapNone/>
                <wp:docPr id="108697304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026938094"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68939235" name="Textbox 141"/>
                        <wps:cNvSpPr txBox="1"/>
                        <wps:spPr>
                          <a:xfrm>
                            <a:off x="0" y="0"/>
                            <a:ext cx="477520" cy="477520"/>
                          </a:xfrm>
                          <a:prstGeom prst="rect">
                            <a:avLst/>
                          </a:prstGeom>
                        </wps:spPr>
                        <wps:txbx>
                          <w:txbxContent>
                            <w:p w14:paraId="2B28DA33" w14:textId="6FB15091" w:rsidR="00AD58E3" w:rsidRPr="00AD58E3" w:rsidRDefault="00AD58E3" w:rsidP="00AD58E3">
                              <w:pPr>
                                <w:spacing w:before="182"/>
                                <w:ind w:left="256"/>
                                <w:rPr>
                                  <w:rFonts w:ascii="Calibri"/>
                                  <w:b/>
                                  <w:sz w:val="24"/>
                                  <w:lang w:val="es-MX"/>
                                </w:rPr>
                              </w:pPr>
                              <w:r>
                                <w:rPr>
                                  <w:rFonts w:ascii="Calibri"/>
                                  <w:b/>
                                  <w:color w:val="FFFFFF"/>
                                  <w:spacing w:val="-5"/>
                                  <w:sz w:val="24"/>
                                  <w:lang w:val="es-MX"/>
                                </w:rPr>
                                <w:t>167</w:t>
                              </w:r>
                            </w:p>
                          </w:txbxContent>
                        </wps:txbx>
                        <wps:bodyPr wrap="square" lIns="0" tIns="0" rIns="0" bIns="0" rtlCol="0">
                          <a:noAutofit/>
                        </wps:bodyPr>
                      </wps:wsp>
                    </wpg:wgp>
                  </a:graphicData>
                </a:graphic>
              </wp:anchor>
            </w:drawing>
          </mc:Choice>
          <mc:Fallback>
            <w:pict>
              <v:group w14:anchorId="3757681B" id="_x0000_s1529" style="position:absolute;left:0;text-align:left;margin-left:513.6pt;margin-top:23.55pt;width:37.6pt;height:37.6pt;z-index:25178828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">
                <v:shape id="Graphic 140" o:spid="_x0000_s1530"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531"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" filled="f" stroked="f">
                  <v:textbox inset="0,0,0,0">
                    <w:txbxContent>
                      <w:p w14:paraId="2B28DA33" w14:textId="6FB15091" w:rsidR="00AD58E3" w:rsidRPr="00AD58E3" w:rsidRDefault="00AD58E3" w:rsidP="00AD58E3">
                        <w:pPr>
                          <w:spacing w:before="182"/>
                          <w:ind w:left="256"/>
                          <w:rPr>
                            <w:rFonts w:ascii="Calibri"/>
                            <w:b/>
                            <w:sz w:val="24"/>
                            <w:lang w:val="es-MX"/>
                          </w:rPr>
                        </w:pPr>
                        <w:r>
                          <w:rPr>
                            <w:rFonts w:ascii="Calibri"/>
                            <w:b/>
                            <w:color w:val="FFFFFF"/>
                            <w:spacing w:val="-5"/>
                            <w:sz w:val="24"/>
                            <w:lang w:val="es-MX"/>
                          </w:rPr>
                          <w:t>167</w:t>
                        </w:r>
                      </w:p>
                    </w:txbxContent>
                  </v:textbox>
                </v:shape>
                <w10:wrap anchorx="page"/>
              </v:group>
            </w:pict>
          </mc:Fallback>
        </mc:AlternateContent>
      </w:r>
      <w:r w:rsidR="006E1951" w:rsidRPr="00965EDC">
        <w:rPr>
          <w:sz w:val="28"/>
          <w:szCs w:val="28"/>
        </w:rPr>
        <w:t>Los</w:t>
      </w:r>
      <w:r w:rsidR="006E1951" w:rsidRPr="00965EDC">
        <w:rPr>
          <w:spacing w:val="-6"/>
          <w:sz w:val="28"/>
          <w:szCs w:val="28"/>
        </w:rPr>
        <w:t xml:space="preserve"> </w:t>
      </w:r>
      <w:r w:rsidR="006E1951" w:rsidRPr="00965EDC">
        <w:rPr>
          <w:sz w:val="28"/>
          <w:szCs w:val="28"/>
        </w:rPr>
        <w:t>estudiantes</w:t>
      </w:r>
      <w:r w:rsidR="006E1951" w:rsidRPr="00965EDC">
        <w:rPr>
          <w:spacing w:val="-4"/>
          <w:sz w:val="28"/>
          <w:szCs w:val="28"/>
        </w:rPr>
        <w:t xml:space="preserve"> </w:t>
      </w:r>
      <w:r w:rsidR="006E1951" w:rsidRPr="00965EDC">
        <w:rPr>
          <w:sz w:val="28"/>
          <w:szCs w:val="28"/>
        </w:rPr>
        <w:t>que</w:t>
      </w:r>
      <w:r w:rsidR="006E1951" w:rsidRPr="00965EDC">
        <w:rPr>
          <w:spacing w:val="-4"/>
          <w:sz w:val="28"/>
          <w:szCs w:val="28"/>
        </w:rPr>
        <w:t xml:space="preserve"> </w:t>
      </w:r>
      <w:r w:rsidR="006E1951" w:rsidRPr="00965EDC">
        <w:rPr>
          <w:sz w:val="28"/>
          <w:szCs w:val="28"/>
        </w:rPr>
        <w:t>incurra</w:t>
      </w:r>
      <w:r w:rsidR="006E1951" w:rsidRPr="00965EDC">
        <w:rPr>
          <w:spacing w:val="-4"/>
          <w:sz w:val="28"/>
          <w:szCs w:val="28"/>
        </w:rPr>
        <w:t xml:space="preserve"> </w:t>
      </w:r>
      <w:r w:rsidR="006E1951" w:rsidRPr="00965EDC">
        <w:rPr>
          <w:sz w:val="28"/>
          <w:szCs w:val="28"/>
        </w:rPr>
        <w:t>en</w:t>
      </w:r>
      <w:r w:rsidR="006E1951" w:rsidRPr="00965EDC">
        <w:rPr>
          <w:spacing w:val="-4"/>
          <w:sz w:val="28"/>
          <w:szCs w:val="28"/>
        </w:rPr>
        <w:t xml:space="preserve"> </w:t>
      </w:r>
      <w:r w:rsidR="006E1951" w:rsidRPr="00965EDC">
        <w:rPr>
          <w:sz w:val="28"/>
          <w:szCs w:val="28"/>
        </w:rPr>
        <w:t>estas</w:t>
      </w:r>
      <w:r w:rsidR="006E1951" w:rsidRPr="00965EDC">
        <w:rPr>
          <w:spacing w:val="-6"/>
          <w:sz w:val="28"/>
          <w:szCs w:val="28"/>
        </w:rPr>
        <w:t xml:space="preserve"> </w:t>
      </w:r>
      <w:r w:rsidR="006E1951" w:rsidRPr="00965EDC">
        <w:rPr>
          <w:sz w:val="28"/>
          <w:szCs w:val="28"/>
        </w:rPr>
        <w:t>conductas</w:t>
      </w:r>
      <w:r w:rsidR="006E1951" w:rsidRPr="00965EDC">
        <w:rPr>
          <w:spacing w:val="-4"/>
          <w:sz w:val="28"/>
          <w:szCs w:val="28"/>
        </w:rPr>
        <w:t xml:space="preserve"> </w:t>
      </w:r>
      <w:r w:rsidR="006E1951" w:rsidRPr="00965EDC">
        <w:rPr>
          <w:sz w:val="28"/>
          <w:szCs w:val="28"/>
        </w:rPr>
        <w:t>serán</w:t>
      </w:r>
      <w:r w:rsidR="006E1951" w:rsidRPr="00965EDC">
        <w:rPr>
          <w:spacing w:val="-4"/>
          <w:sz w:val="28"/>
          <w:szCs w:val="28"/>
        </w:rPr>
        <w:t xml:space="preserve"> </w:t>
      </w:r>
      <w:r w:rsidR="006E1951" w:rsidRPr="00965EDC">
        <w:rPr>
          <w:sz w:val="28"/>
          <w:szCs w:val="28"/>
        </w:rPr>
        <w:t>separados</w:t>
      </w:r>
      <w:r w:rsidR="006E1951" w:rsidRPr="00965EDC">
        <w:rPr>
          <w:spacing w:val="-4"/>
          <w:sz w:val="28"/>
          <w:szCs w:val="28"/>
        </w:rPr>
        <w:t xml:space="preserve"> </w:t>
      </w:r>
      <w:r w:rsidR="006E1951" w:rsidRPr="00965EDC">
        <w:rPr>
          <w:sz w:val="28"/>
          <w:szCs w:val="28"/>
        </w:rPr>
        <w:t>del establecimiento</w:t>
      </w:r>
    </w:p>
    <w:p w14:paraId="3A6CE78F" w14:textId="724E9BF5" w:rsidR="006E1951" w:rsidRPr="00965EDC" w:rsidRDefault="006E1951" w:rsidP="00FD483F">
      <w:pPr>
        <w:pStyle w:val="Textoindependiente"/>
        <w:spacing w:before="64"/>
        <w:ind w:left="0"/>
        <w:rPr>
          <w:sz w:val="28"/>
          <w:szCs w:val="28"/>
        </w:rPr>
      </w:pPr>
      <w:r w:rsidRPr="00965EDC">
        <w:rPr>
          <w:sz w:val="28"/>
          <w:szCs w:val="28"/>
        </w:rPr>
        <w:t>educacional de manera inmediata</w:t>
      </w:r>
    </w:p>
    <w:p w14:paraId="6AD93CBB" w14:textId="4B24AB56" w:rsidR="006E1951" w:rsidRPr="00AD58E3" w:rsidRDefault="00024AAD" w:rsidP="00AD58E3">
      <w:pPr>
        <w:pStyle w:val="Textoindependiente"/>
        <w:spacing w:before="158"/>
        <w:ind w:left="646"/>
        <w:rPr>
          <w:spacing w:val="-2"/>
          <w:sz w:val="28"/>
          <w:szCs w:val="28"/>
        </w:rPr>
      </w:pPr>
      <w:r w:rsidRPr="00965EDC">
        <w:rPr>
          <w:sz w:val="28"/>
          <w:szCs w:val="28"/>
        </w:rPr>
        <w:t>3.-Ministro</w:t>
      </w:r>
      <w:r w:rsidRPr="00965EDC">
        <w:rPr>
          <w:spacing w:val="-4"/>
          <w:sz w:val="28"/>
          <w:szCs w:val="28"/>
        </w:rPr>
        <w:t xml:space="preserve"> </w:t>
      </w:r>
      <w:r w:rsidRPr="00965EDC">
        <w:rPr>
          <w:sz w:val="28"/>
          <w:szCs w:val="28"/>
        </w:rPr>
        <w:t>de</w:t>
      </w:r>
      <w:r w:rsidRPr="00965EDC">
        <w:rPr>
          <w:spacing w:val="-4"/>
          <w:sz w:val="28"/>
          <w:szCs w:val="28"/>
        </w:rPr>
        <w:t xml:space="preserve"> </w:t>
      </w:r>
      <w:r w:rsidRPr="00965EDC">
        <w:rPr>
          <w:sz w:val="28"/>
          <w:szCs w:val="28"/>
        </w:rPr>
        <w:t>fe,</w:t>
      </w:r>
      <w:r w:rsidRPr="00965EDC">
        <w:rPr>
          <w:spacing w:val="-5"/>
          <w:sz w:val="28"/>
          <w:szCs w:val="28"/>
        </w:rPr>
        <w:t xml:space="preserve"> </w:t>
      </w:r>
      <w:r w:rsidRPr="00965EDC">
        <w:rPr>
          <w:sz w:val="28"/>
          <w:szCs w:val="28"/>
        </w:rPr>
        <w:t>asistirá</w:t>
      </w:r>
      <w:r w:rsidRPr="00965EDC">
        <w:rPr>
          <w:spacing w:val="-3"/>
          <w:sz w:val="28"/>
          <w:szCs w:val="28"/>
        </w:rPr>
        <w:t xml:space="preserve"> </w:t>
      </w:r>
      <w:r w:rsidRPr="00965EDC">
        <w:rPr>
          <w:sz w:val="28"/>
          <w:szCs w:val="28"/>
        </w:rPr>
        <w:t>al</w:t>
      </w:r>
      <w:r w:rsidRPr="00965EDC">
        <w:rPr>
          <w:spacing w:val="-3"/>
          <w:sz w:val="28"/>
          <w:szCs w:val="28"/>
        </w:rPr>
        <w:t xml:space="preserve"> </w:t>
      </w:r>
      <w:r w:rsidRPr="00965EDC">
        <w:rPr>
          <w:spacing w:val="-2"/>
          <w:sz w:val="28"/>
          <w:szCs w:val="28"/>
        </w:rPr>
        <w:t>lugar.</w:t>
      </w:r>
    </w:p>
    <w:p w14:paraId="2AFBBDFC" w14:textId="1844B41A" w:rsidR="006E1951" w:rsidRPr="00965EDC" w:rsidRDefault="006E1951" w:rsidP="00FD483F">
      <w:pPr>
        <w:pStyle w:val="Textoindependiente"/>
        <w:spacing w:line="261" w:lineRule="auto"/>
        <w:ind w:left="646" w:right="1340"/>
        <w:rPr>
          <w:sz w:val="28"/>
          <w:szCs w:val="28"/>
        </w:rPr>
      </w:pPr>
      <w:r w:rsidRPr="00965EDC">
        <w:rPr>
          <w:sz w:val="28"/>
          <w:szCs w:val="28"/>
        </w:rPr>
        <w:t>4-Se</w:t>
      </w:r>
      <w:r w:rsidRPr="00965EDC">
        <w:rPr>
          <w:spacing w:val="-4"/>
          <w:sz w:val="28"/>
          <w:szCs w:val="28"/>
        </w:rPr>
        <w:t xml:space="preserve"> </w:t>
      </w:r>
      <w:r w:rsidRPr="00965EDC">
        <w:rPr>
          <w:sz w:val="28"/>
          <w:szCs w:val="28"/>
        </w:rPr>
        <w:t>leerán</w:t>
      </w:r>
      <w:r w:rsidRPr="00965EDC">
        <w:rPr>
          <w:spacing w:val="-5"/>
          <w:sz w:val="28"/>
          <w:szCs w:val="28"/>
        </w:rPr>
        <w:t xml:space="preserve"> </w:t>
      </w:r>
      <w:r w:rsidRPr="00965EDC">
        <w:rPr>
          <w:sz w:val="28"/>
          <w:szCs w:val="28"/>
        </w:rPr>
        <w:t>las</w:t>
      </w:r>
      <w:r w:rsidRPr="00965EDC">
        <w:rPr>
          <w:spacing w:val="-4"/>
          <w:sz w:val="28"/>
          <w:szCs w:val="28"/>
        </w:rPr>
        <w:t xml:space="preserve"> </w:t>
      </w:r>
      <w:r w:rsidRPr="00965EDC">
        <w:rPr>
          <w:sz w:val="28"/>
          <w:szCs w:val="28"/>
        </w:rPr>
        <w:t>situaciones</w:t>
      </w:r>
      <w:r w:rsidRPr="00965EDC">
        <w:rPr>
          <w:spacing w:val="-6"/>
          <w:sz w:val="28"/>
          <w:szCs w:val="28"/>
        </w:rPr>
        <w:t xml:space="preserve"> </w:t>
      </w:r>
      <w:r w:rsidRPr="00965EDC">
        <w:rPr>
          <w:sz w:val="28"/>
          <w:szCs w:val="28"/>
        </w:rPr>
        <w:t>y</w:t>
      </w:r>
      <w:r w:rsidRPr="00965EDC">
        <w:rPr>
          <w:spacing w:val="-4"/>
          <w:sz w:val="28"/>
          <w:szCs w:val="28"/>
        </w:rPr>
        <w:t xml:space="preserve"> </w:t>
      </w:r>
      <w:r w:rsidRPr="00965EDC">
        <w:rPr>
          <w:sz w:val="28"/>
          <w:szCs w:val="28"/>
        </w:rPr>
        <w:t>condiciones</w:t>
      </w:r>
      <w:r w:rsidRPr="00965EDC">
        <w:rPr>
          <w:spacing w:val="-5"/>
          <w:sz w:val="28"/>
          <w:szCs w:val="28"/>
        </w:rPr>
        <w:t xml:space="preserve"> </w:t>
      </w:r>
      <w:r w:rsidRPr="00965EDC">
        <w:rPr>
          <w:sz w:val="28"/>
          <w:szCs w:val="28"/>
        </w:rPr>
        <w:t>que</w:t>
      </w:r>
      <w:r w:rsidRPr="00965EDC">
        <w:rPr>
          <w:spacing w:val="-4"/>
          <w:sz w:val="28"/>
          <w:szCs w:val="28"/>
        </w:rPr>
        <w:t xml:space="preserve"> </w:t>
      </w:r>
      <w:r w:rsidRPr="00965EDC">
        <w:rPr>
          <w:sz w:val="28"/>
          <w:szCs w:val="28"/>
        </w:rPr>
        <w:t>se</w:t>
      </w:r>
      <w:r w:rsidRPr="00965EDC">
        <w:rPr>
          <w:spacing w:val="-4"/>
          <w:sz w:val="28"/>
          <w:szCs w:val="28"/>
        </w:rPr>
        <w:t xml:space="preserve"> </w:t>
      </w:r>
      <w:r w:rsidRPr="00965EDC">
        <w:rPr>
          <w:sz w:val="28"/>
          <w:szCs w:val="28"/>
        </w:rPr>
        <w:t>solicitan</w:t>
      </w:r>
      <w:r w:rsidRPr="00965EDC">
        <w:rPr>
          <w:spacing w:val="-5"/>
          <w:sz w:val="28"/>
          <w:szCs w:val="28"/>
        </w:rPr>
        <w:t xml:space="preserve"> </w:t>
      </w:r>
      <w:r w:rsidRPr="00965EDC">
        <w:rPr>
          <w:sz w:val="28"/>
          <w:szCs w:val="28"/>
        </w:rPr>
        <w:t>al</w:t>
      </w:r>
      <w:r w:rsidRPr="00965EDC">
        <w:rPr>
          <w:spacing w:val="-6"/>
          <w:sz w:val="28"/>
          <w:szCs w:val="28"/>
        </w:rPr>
        <w:t xml:space="preserve"> </w:t>
      </w:r>
      <w:r w:rsidRPr="00965EDC">
        <w:rPr>
          <w:sz w:val="28"/>
          <w:szCs w:val="28"/>
        </w:rPr>
        <w:t>apoderado,</w:t>
      </w:r>
      <w:r w:rsidRPr="00965EDC">
        <w:rPr>
          <w:spacing w:val="-5"/>
          <w:sz w:val="28"/>
          <w:szCs w:val="28"/>
        </w:rPr>
        <w:t xml:space="preserve"> </w:t>
      </w:r>
      <w:r w:rsidRPr="00965EDC">
        <w:rPr>
          <w:sz w:val="28"/>
          <w:szCs w:val="28"/>
        </w:rPr>
        <w:t>si</w:t>
      </w:r>
      <w:r w:rsidRPr="00965EDC">
        <w:rPr>
          <w:spacing w:val="-3"/>
          <w:sz w:val="28"/>
          <w:szCs w:val="28"/>
        </w:rPr>
        <w:t xml:space="preserve"> </w:t>
      </w:r>
      <w:r w:rsidRPr="00965EDC">
        <w:rPr>
          <w:sz w:val="28"/>
          <w:szCs w:val="28"/>
        </w:rPr>
        <w:t>éste mantiene su negativa.</w:t>
      </w:r>
    </w:p>
    <w:p w14:paraId="71A04ACA" w14:textId="4D2B56FF" w:rsidR="00AA5A5E" w:rsidRPr="00965EDC" w:rsidRDefault="00AA5A5E" w:rsidP="00FD483F">
      <w:pPr>
        <w:jc w:val="both"/>
        <w:rPr>
          <w:sz w:val="28"/>
          <w:szCs w:val="28"/>
        </w:rPr>
      </w:pPr>
    </w:p>
    <w:p w14:paraId="270EB46A" w14:textId="77777777" w:rsidR="006E1951" w:rsidRPr="00965EDC" w:rsidRDefault="006E1951" w:rsidP="00FD483F">
      <w:pPr>
        <w:jc w:val="both"/>
        <w:rPr>
          <w:sz w:val="28"/>
          <w:szCs w:val="28"/>
        </w:rPr>
      </w:pPr>
    </w:p>
    <w:p w14:paraId="27EA756D" w14:textId="6BFC994A" w:rsidR="006E1951" w:rsidRPr="00965EDC" w:rsidRDefault="006E1951" w:rsidP="00FD483F">
      <w:pPr>
        <w:jc w:val="both"/>
        <w:rPr>
          <w:sz w:val="28"/>
          <w:szCs w:val="28"/>
        </w:rPr>
        <w:sectPr w:rsidR="006E1951" w:rsidRPr="00965EDC">
          <w:pgSz w:w="12240" w:h="20160"/>
          <w:pgMar w:top="1420" w:right="360" w:bottom="280" w:left="1480" w:header="163" w:footer="0" w:gutter="0"/>
          <w:cols w:space="720"/>
        </w:sectPr>
      </w:pPr>
    </w:p>
    <w:p w14:paraId="18CE507F" w14:textId="77777777" w:rsidR="00AA5A5E" w:rsidRPr="00965EDC" w:rsidRDefault="00AA5A5E" w:rsidP="00FD483F">
      <w:pPr>
        <w:pStyle w:val="Textoindependiente"/>
        <w:spacing w:before="53"/>
        <w:ind w:left="0"/>
        <w:rPr>
          <w:sz w:val="28"/>
          <w:szCs w:val="28"/>
        </w:rPr>
      </w:pPr>
    </w:p>
    <w:p w14:paraId="3DF2C94B" w14:textId="67128F45" w:rsidR="00AA5A5E" w:rsidRPr="00965EDC" w:rsidRDefault="006A4177" w:rsidP="00AC763C">
      <w:pPr>
        <w:ind w:left="222" w:right="1186"/>
        <w:jc w:val="both"/>
        <w:rPr>
          <w:b/>
          <w:sz w:val="28"/>
          <w:szCs w:val="28"/>
        </w:rPr>
      </w:pPr>
      <w:r w:rsidRPr="00965EDC">
        <w:rPr>
          <w:b/>
          <w:color w:val="006FC0"/>
          <w:sz w:val="28"/>
          <w:szCs w:val="28"/>
        </w:rPr>
        <w:t>16</w:t>
      </w:r>
      <w:r w:rsidR="00024AAD" w:rsidRPr="00965EDC">
        <w:rPr>
          <w:b/>
          <w:color w:val="006FC0"/>
          <w:sz w:val="28"/>
          <w:szCs w:val="28"/>
        </w:rPr>
        <w:t>.-PROTOCOLO</w:t>
      </w:r>
      <w:r w:rsidR="00024AAD" w:rsidRPr="00965EDC">
        <w:rPr>
          <w:b/>
          <w:color w:val="006FC0"/>
          <w:spacing w:val="-3"/>
          <w:sz w:val="28"/>
          <w:szCs w:val="28"/>
        </w:rPr>
        <w:t xml:space="preserve"> </w:t>
      </w:r>
      <w:r w:rsidR="00024AAD" w:rsidRPr="00965EDC">
        <w:rPr>
          <w:b/>
          <w:color w:val="006FC0"/>
          <w:sz w:val="28"/>
          <w:szCs w:val="28"/>
        </w:rPr>
        <w:t>DE</w:t>
      </w:r>
      <w:r w:rsidR="00024AAD" w:rsidRPr="00965EDC">
        <w:rPr>
          <w:b/>
          <w:color w:val="006FC0"/>
          <w:spacing w:val="-6"/>
          <w:sz w:val="28"/>
          <w:szCs w:val="28"/>
        </w:rPr>
        <w:t xml:space="preserve"> </w:t>
      </w:r>
      <w:r w:rsidR="00024AAD" w:rsidRPr="00965EDC">
        <w:rPr>
          <w:b/>
          <w:color w:val="006FC0"/>
          <w:sz w:val="28"/>
          <w:szCs w:val="28"/>
        </w:rPr>
        <w:t>ACCIÓN</w:t>
      </w:r>
      <w:r w:rsidR="00024AAD" w:rsidRPr="00965EDC">
        <w:rPr>
          <w:b/>
          <w:color w:val="006FC0"/>
          <w:spacing w:val="-4"/>
          <w:sz w:val="28"/>
          <w:szCs w:val="28"/>
        </w:rPr>
        <w:t xml:space="preserve"> </w:t>
      </w:r>
      <w:r w:rsidR="00024AAD" w:rsidRPr="00965EDC">
        <w:rPr>
          <w:b/>
          <w:color w:val="006FC0"/>
          <w:sz w:val="28"/>
          <w:szCs w:val="28"/>
        </w:rPr>
        <w:t>APLICACIÓN</w:t>
      </w:r>
      <w:r w:rsidR="00024AAD" w:rsidRPr="00965EDC">
        <w:rPr>
          <w:b/>
          <w:color w:val="006FC0"/>
          <w:spacing w:val="-4"/>
          <w:sz w:val="28"/>
          <w:szCs w:val="28"/>
        </w:rPr>
        <w:t xml:space="preserve"> </w:t>
      </w:r>
      <w:r w:rsidR="00024AAD" w:rsidRPr="00965EDC">
        <w:rPr>
          <w:b/>
          <w:color w:val="006FC0"/>
          <w:sz w:val="28"/>
          <w:szCs w:val="28"/>
        </w:rPr>
        <w:t>DE</w:t>
      </w:r>
      <w:r w:rsidR="00024AAD" w:rsidRPr="00965EDC">
        <w:rPr>
          <w:b/>
          <w:color w:val="006FC0"/>
          <w:spacing w:val="-4"/>
          <w:sz w:val="28"/>
          <w:szCs w:val="28"/>
        </w:rPr>
        <w:t xml:space="preserve"> </w:t>
      </w:r>
      <w:r w:rsidR="00024AAD" w:rsidRPr="00965EDC">
        <w:rPr>
          <w:b/>
          <w:color w:val="006FC0"/>
          <w:sz w:val="28"/>
          <w:szCs w:val="28"/>
        </w:rPr>
        <w:t>LEY:21.128</w:t>
      </w:r>
      <w:r w:rsidR="00024AAD" w:rsidRPr="00965EDC">
        <w:rPr>
          <w:b/>
          <w:color w:val="006FC0"/>
          <w:spacing w:val="-4"/>
          <w:sz w:val="28"/>
          <w:szCs w:val="28"/>
        </w:rPr>
        <w:t xml:space="preserve"> </w:t>
      </w:r>
      <w:r w:rsidR="00024AAD" w:rsidRPr="00965EDC">
        <w:rPr>
          <w:b/>
          <w:color w:val="006FC0"/>
          <w:sz w:val="28"/>
          <w:szCs w:val="28"/>
        </w:rPr>
        <w:t>“AULA</w:t>
      </w:r>
      <w:r w:rsidR="00024AAD" w:rsidRPr="00965EDC">
        <w:rPr>
          <w:b/>
          <w:color w:val="006FC0"/>
          <w:spacing w:val="-3"/>
          <w:sz w:val="28"/>
          <w:szCs w:val="28"/>
        </w:rPr>
        <w:t xml:space="preserve"> </w:t>
      </w:r>
      <w:r w:rsidR="00024AAD" w:rsidRPr="00965EDC">
        <w:rPr>
          <w:b/>
          <w:color w:val="006FC0"/>
          <w:spacing w:val="-2"/>
          <w:sz w:val="28"/>
          <w:szCs w:val="28"/>
        </w:rPr>
        <w:t>SEGURA”</w:t>
      </w:r>
    </w:p>
    <w:p w14:paraId="262112B9" w14:textId="77777777" w:rsidR="00AA5A5E" w:rsidRPr="00965EDC" w:rsidRDefault="00024AAD" w:rsidP="00FD483F">
      <w:pPr>
        <w:pStyle w:val="Ttulo1"/>
        <w:spacing w:before="182"/>
        <w:jc w:val="both"/>
        <w:rPr>
          <w:sz w:val="28"/>
          <w:szCs w:val="28"/>
        </w:rPr>
      </w:pPr>
      <w:r w:rsidRPr="00965EDC">
        <w:rPr>
          <w:sz w:val="28"/>
          <w:szCs w:val="28"/>
        </w:rPr>
        <w:t>8.1.-NUESTRO</w:t>
      </w:r>
      <w:r w:rsidRPr="00965EDC">
        <w:rPr>
          <w:spacing w:val="-5"/>
          <w:sz w:val="28"/>
          <w:szCs w:val="28"/>
        </w:rPr>
        <w:t xml:space="preserve"> </w:t>
      </w:r>
      <w:r w:rsidRPr="00965EDC">
        <w:rPr>
          <w:sz w:val="28"/>
          <w:szCs w:val="28"/>
        </w:rPr>
        <w:t>COLEGIO</w:t>
      </w:r>
      <w:r w:rsidRPr="00965EDC">
        <w:rPr>
          <w:spacing w:val="-5"/>
          <w:sz w:val="28"/>
          <w:szCs w:val="28"/>
        </w:rPr>
        <w:t xml:space="preserve"> </w:t>
      </w:r>
      <w:r w:rsidRPr="00965EDC">
        <w:rPr>
          <w:spacing w:val="-2"/>
          <w:sz w:val="28"/>
          <w:szCs w:val="28"/>
        </w:rPr>
        <w:t>APLICARÁ:</w:t>
      </w:r>
    </w:p>
    <w:p w14:paraId="5DD7F9D4" w14:textId="77777777" w:rsidR="00AA5A5E" w:rsidRPr="00965EDC" w:rsidRDefault="00024AAD" w:rsidP="00FD483F">
      <w:pPr>
        <w:pStyle w:val="Textoindependiente"/>
        <w:spacing w:before="183" w:line="259" w:lineRule="auto"/>
        <w:ind w:left="222" w:right="1339"/>
        <w:rPr>
          <w:sz w:val="28"/>
          <w:szCs w:val="28"/>
        </w:rPr>
      </w:pPr>
      <w:r w:rsidRPr="00965EDC">
        <w:rPr>
          <w:sz w:val="28"/>
          <w:szCs w:val="28"/>
        </w:rPr>
        <w:t>Las</w:t>
      </w:r>
      <w:r w:rsidRPr="00965EDC">
        <w:rPr>
          <w:spacing w:val="-17"/>
          <w:sz w:val="28"/>
          <w:szCs w:val="28"/>
        </w:rPr>
        <w:t xml:space="preserve"> </w:t>
      </w:r>
      <w:r w:rsidRPr="00965EDC">
        <w:rPr>
          <w:sz w:val="28"/>
          <w:szCs w:val="28"/>
        </w:rPr>
        <w:t>disposiciones</w:t>
      </w:r>
      <w:r w:rsidRPr="00965EDC">
        <w:rPr>
          <w:spacing w:val="-17"/>
          <w:sz w:val="28"/>
          <w:szCs w:val="28"/>
        </w:rPr>
        <w:t xml:space="preserve"> </w:t>
      </w:r>
      <w:r w:rsidRPr="00965EDC">
        <w:rPr>
          <w:sz w:val="28"/>
          <w:szCs w:val="28"/>
        </w:rPr>
        <w:t>y</w:t>
      </w:r>
      <w:r w:rsidRPr="00965EDC">
        <w:rPr>
          <w:spacing w:val="-16"/>
          <w:sz w:val="28"/>
          <w:szCs w:val="28"/>
        </w:rPr>
        <w:t xml:space="preserve"> </w:t>
      </w:r>
      <w:r w:rsidRPr="00965EDC">
        <w:rPr>
          <w:sz w:val="28"/>
          <w:szCs w:val="28"/>
        </w:rPr>
        <w:t>sanciones</w:t>
      </w:r>
      <w:r w:rsidRPr="00965EDC">
        <w:rPr>
          <w:spacing w:val="-17"/>
          <w:sz w:val="28"/>
          <w:szCs w:val="28"/>
        </w:rPr>
        <w:t xml:space="preserve"> </w:t>
      </w:r>
      <w:r w:rsidRPr="00965EDC">
        <w:rPr>
          <w:sz w:val="28"/>
          <w:szCs w:val="28"/>
        </w:rPr>
        <w:t>de</w:t>
      </w:r>
      <w:r w:rsidRPr="00965EDC">
        <w:rPr>
          <w:spacing w:val="-17"/>
          <w:sz w:val="28"/>
          <w:szCs w:val="28"/>
        </w:rPr>
        <w:t xml:space="preserve"> </w:t>
      </w:r>
      <w:r w:rsidRPr="00965EDC">
        <w:rPr>
          <w:sz w:val="28"/>
          <w:szCs w:val="28"/>
        </w:rPr>
        <w:t>esta</w:t>
      </w:r>
      <w:r w:rsidRPr="00965EDC">
        <w:rPr>
          <w:spacing w:val="-17"/>
          <w:sz w:val="28"/>
          <w:szCs w:val="28"/>
        </w:rPr>
        <w:t xml:space="preserve"> </w:t>
      </w:r>
      <w:r w:rsidRPr="00965EDC">
        <w:rPr>
          <w:sz w:val="28"/>
          <w:szCs w:val="28"/>
        </w:rPr>
        <w:t>ley,</w:t>
      </w:r>
      <w:r w:rsidRPr="00965EDC">
        <w:rPr>
          <w:spacing w:val="-16"/>
          <w:sz w:val="28"/>
          <w:szCs w:val="28"/>
        </w:rPr>
        <w:t xml:space="preserve"> </w:t>
      </w:r>
      <w:r w:rsidRPr="00965EDC">
        <w:rPr>
          <w:sz w:val="28"/>
          <w:szCs w:val="28"/>
        </w:rPr>
        <w:t>son</w:t>
      </w:r>
      <w:r w:rsidRPr="00965EDC">
        <w:rPr>
          <w:spacing w:val="-17"/>
          <w:sz w:val="28"/>
          <w:szCs w:val="28"/>
        </w:rPr>
        <w:t xml:space="preserve"> </w:t>
      </w:r>
      <w:r w:rsidRPr="00965EDC">
        <w:rPr>
          <w:sz w:val="28"/>
          <w:szCs w:val="28"/>
        </w:rPr>
        <w:t>parte</w:t>
      </w:r>
      <w:r w:rsidRPr="00965EDC">
        <w:rPr>
          <w:spacing w:val="-17"/>
          <w:sz w:val="28"/>
          <w:szCs w:val="28"/>
        </w:rPr>
        <w:t xml:space="preserve"> </w:t>
      </w:r>
      <w:r w:rsidRPr="00965EDC">
        <w:rPr>
          <w:sz w:val="28"/>
          <w:szCs w:val="28"/>
        </w:rPr>
        <w:t>integral</w:t>
      </w:r>
      <w:r w:rsidRPr="00965EDC">
        <w:rPr>
          <w:spacing w:val="-16"/>
          <w:sz w:val="28"/>
          <w:szCs w:val="28"/>
        </w:rPr>
        <w:t xml:space="preserve"> </w:t>
      </w:r>
      <w:r w:rsidRPr="00965EDC">
        <w:rPr>
          <w:sz w:val="28"/>
          <w:szCs w:val="28"/>
        </w:rPr>
        <w:t>de</w:t>
      </w:r>
      <w:r w:rsidRPr="00965EDC">
        <w:rPr>
          <w:spacing w:val="-17"/>
          <w:sz w:val="28"/>
          <w:szCs w:val="28"/>
        </w:rPr>
        <w:t xml:space="preserve"> </w:t>
      </w:r>
      <w:r w:rsidRPr="00965EDC">
        <w:rPr>
          <w:sz w:val="28"/>
          <w:szCs w:val="28"/>
        </w:rPr>
        <w:t>nuestro</w:t>
      </w:r>
      <w:r w:rsidRPr="00965EDC">
        <w:rPr>
          <w:spacing w:val="-17"/>
          <w:sz w:val="28"/>
          <w:szCs w:val="28"/>
        </w:rPr>
        <w:t xml:space="preserve"> </w:t>
      </w:r>
      <w:r w:rsidRPr="00965EDC">
        <w:rPr>
          <w:sz w:val="28"/>
          <w:szCs w:val="28"/>
        </w:rPr>
        <w:t>Reglamento Interno</w:t>
      </w:r>
      <w:r w:rsidRPr="00965EDC">
        <w:rPr>
          <w:spacing w:val="-5"/>
          <w:sz w:val="28"/>
          <w:szCs w:val="28"/>
        </w:rPr>
        <w:t xml:space="preserve"> </w:t>
      </w:r>
      <w:r w:rsidRPr="00965EDC">
        <w:rPr>
          <w:sz w:val="28"/>
          <w:szCs w:val="28"/>
        </w:rPr>
        <w:t>y</w:t>
      </w:r>
      <w:r w:rsidRPr="00965EDC">
        <w:rPr>
          <w:spacing w:val="-5"/>
          <w:sz w:val="28"/>
          <w:szCs w:val="28"/>
        </w:rPr>
        <w:t xml:space="preserve"> </w:t>
      </w:r>
      <w:r w:rsidRPr="00965EDC">
        <w:rPr>
          <w:sz w:val="28"/>
          <w:szCs w:val="28"/>
        </w:rPr>
        <w:t>de</w:t>
      </w:r>
      <w:r w:rsidRPr="00965EDC">
        <w:rPr>
          <w:spacing w:val="-5"/>
          <w:sz w:val="28"/>
          <w:szCs w:val="28"/>
        </w:rPr>
        <w:t xml:space="preserve"> </w:t>
      </w:r>
      <w:r w:rsidRPr="00965EDC">
        <w:rPr>
          <w:sz w:val="28"/>
          <w:szCs w:val="28"/>
        </w:rPr>
        <w:t>Convivencia</w:t>
      </w:r>
      <w:r w:rsidRPr="00965EDC">
        <w:rPr>
          <w:spacing w:val="-5"/>
          <w:sz w:val="28"/>
          <w:szCs w:val="28"/>
        </w:rPr>
        <w:t xml:space="preserve"> </w:t>
      </w:r>
      <w:r w:rsidRPr="00965EDC">
        <w:rPr>
          <w:sz w:val="28"/>
          <w:szCs w:val="28"/>
        </w:rPr>
        <w:t>Escolar</w:t>
      </w:r>
      <w:r w:rsidRPr="00965EDC">
        <w:rPr>
          <w:spacing w:val="-8"/>
          <w:sz w:val="28"/>
          <w:szCs w:val="28"/>
        </w:rPr>
        <w:t xml:space="preserve"> </w:t>
      </w:r>
      <w:r w:rsidRPr="00965EDC">
        <w:rPr>
          <w:sz w:val="28"/>
          <w:szCs w:val="28"/>
        </w:rPr>
        <w:t>por</w:t>
      </w:r>
      <w:r w:rsidRPr="00965EDC">
        <w:rPr>
          <w:spacing w:val="-6"/>
          <w:sz w:val="28"/>
          <w:szCs w:val="28"/>
        </w:rPr>
        <w:t xml:space="preserve"> </w:t>
      </w:r>
      <w:r w:rsidRPr="00965EDC">
        <w:rPr>
          <w:sz w:val="28"/>
          <w:szCs w:val="28"/>
        </w:rPr>
        <w:t>tanto,</w:t>
      </w:r>
      <w:r w:rsidRPr="00965EDC">
        <w:rPr>
          <w:spacing w:val="40"/>
          <w:sz w:val="28"/>
          <w:szCs w:val="28"/>
        </w:rPr>
        <w:t xml:space="preserve"> </w:t>
      </w:r>
      <w:r w:rsidRPr="00965EDC">
        <w:rPr>
          <w:sz w:val="28"/>
          <w:szCs w:val="28"/>
        </w:rPr>
        <w:t>se</w:t>
      </w:r>
      <w:r w:rsidRPr="00965EDC">
        <w:rPr>
          <w:spacing w:val="-5"/>
          <w:sz w:val="28"/>
          <w:szCs w:val="28"/>
        </w:rPr>
        <w:t xml:space="preserve"> </w:t>
      </w:r>
      <w:r w:rsidRPr="00965EDC">
        <w:rPr>
          <w:sz w:val="28"/>
          <w:szCs w:val="28"/>
        </w:rPr>
        <w:t>aplicarán</w:t>
      </w:r>
      <w:r w:rsidRPr="00965EDC">
        <w:rPr>
          <w:spacing w:val="-5"/>
          <w:sz w:val="28"/>
          <w:szCs w:val="28"/>
        </w:rPr>
        <w:t xml:space="preserve"> </w:t>
      </w:r>
      <w:r w:rsidRPr="00965EDC">
        <w:rPr>
          <w:sz w:val="28"/>
          <w:szCs w:val="28"/>
        </w:rPr>
        <w:t>en</w:t>
      </w:r>
      <w:r w:rsidRPr="00965EDC">
        <w:rPr>
          <w:spacing w:val="-5"/>
          <w:sz w:val="28"/>
          <w:szCs w:val="28"/>
        </w:rPr>
        <w:t xml:space="preserve"> </w:t>
      </w:r>
      <w:r w:rsidRPr="00965EDC">
        <w:rPr>
          <w:sz w:val="28"/>
          <w:szCs w:val="28"/>
        </w:rPr>
        <w:t>su</w:t>
      </w:r>
      <w:r w:rsidRPr="00965EDC">
        <w:rPr>
          <w:spacing w:val="-7"/>
          <w:sz w:val="28"/>
          <w:szCs w:val="28"/>
        </w:rPr>
        <w:t xml:space="preserve"> </w:t>
      </w:r>
      <w:r w:rsidRPr="00965EDC">
        <w:rPr>
          <w:sz w:val="28"/>
          <w:szCs w:val="28"/>
        </w:rPr>
        <w:t>totalidad</w:t>
      </w:r>
      <w:r w:rsidRPr="00965EDC">
        <w:rPr>
          <w:spacing w:val="-5"/>
          <w:sz w:val="28"/>
          <w:szCs w:val="28"/>
        </w:rPr>
        <w:t xml:space="preserve"> </w:t>
      </w:r>
      <w:r w:rsidRPr="00965EDC">
        <w:rPr>
          <w:sz w:val="28"/>
          <w:szCs w:val="28"/>
        </w:rPr>
        <w:t>cuando</w:t>
      </w:r>
      <w:r w:rsidRPr="00965EDC">
        <w:rPr>
          <w:spacing w:val="-5"/>
          <w:sz w:val="28"/>
          <w:szCs w:val="28"/>
        </w:rPr>
        <w:t xml:space="preserve"> </w:t>
      </w:r>
      <w:r w:rsidRPr="00965EDC">
        <w:rPr>
          <w:sz w:val="28"/>
          <w:szCs w:val="28"/>
        </w:rPr>
        <w:t>las acciones, conductas o faltas cometidas por los estudiantes así, lo ameriten.</w:t>
      </w:r>
    </w:p>
    <w:p w14:paraId="426BAF39" w14:textId="3759E087" w:rsidR="007854F7" w:rsidRPr="00965EDC" w:rsidRDefault="007854F7" w:rsidP="00FD483F">
      <w:pPr>
        <w:spacing w:before="183" w:line="259" w:lineRule="auto"/>
        <w:ind w:left="222" w:right="1335"/>
        <w:jc w:val="both"/>
        <w:rPr>
          <w:b/>
          <w:sz w:val="28"/>
          <w:szCs w:val="28"/>
        </w:rPr>
      </w:pPr>
      <w:r w:rsidRPr="00965EDC">
        <w:rPr>
          <w:sz w:val="28"/>
          <w:szCs w:val="28"/>
        </w:rPr>
        <w:t xml:space="preserve">"Siempre se entenderá que afectan gravemente la convivencia escolar los actos cometidos por cualquier miembro de la comunidad educativa, </w:t>
      </w:r>
      <w:r w:rsidRPr="00AC763C">
        <w:rPr>
          <w:bCs/>
          <w:sz w:val="28"/>
          <w:szCs w:val="28"/>
        </w:rPr>
        <w:t>tales como profesores, padres y</w:t>
      </w:r>
      <w:r w:rsidRPr="00AC763C">
        <w:rPr>
          <w:bCs/>
          <w:spacing w:val="-2"/>
          <w:sz w:val="28"/>
          <w:szCs w:val="28"/>
        </w:rPr>
        <w:t xml:space="preserve"> </w:t>
      </w:r>
      <w:r w:rsidRPr="00AC763C">
        <w:rPr>
          <w:bCs/>
          <w:sz w:val="28"/>
          <w:szCs w:val="28"/>
        </w:rPr>
        <w:t>apoderados, alumnos, asistentes de la educación o de terceros que se encuentre en las dependencias de los establecimientos.</w:t>
      </w:r>
    </w:p>
    <w:p w14:paraId="419823D1" w14:textId="77777777" w:rsidR="00AA5A5E" w:rsidRPr="00965EDC" w:rsidRDefault="00024AAD" w:rsidP="00FD483F">
      <w:pPr>
        <w:pStyle w:val="Textoindependiente"/>
        <w:spacing w:before="159" w:line="259" w:lineRule="auto"/>
        <w:ind w:left="222" w:right="1342"/>
        <w:rPr>
          <w:sz w:val="28"/>
          <w:szCs w:val="28"/>
        </w:rPr>
      </w:pPr>
      <w:r w:rsidRPr="00965EDC">
        <w:rPr>
          <w:noProof/>
          <w:sz w:val="28"/>
          <w:szCs w:val="28"/>
        </w:rPr>
        <mc:AlternateContent>
          <mc:Choice Requires="wpg">
            <w:drawing>
              <wp:anchor distT="0" distB="0" distL="0" distR="0" simplePos="0" relativeHeight="251713536" behindDoc="0" locked="0" layoutInCell="1" allowOverlap="1" wp14:anchorId="32D3A615" wp14:editId="7C97400D">
                <wp:simplePos x="0" y="0"/>
                <wp:positionH relativeFrom="page">
                  <wp:posOffset>6993508</wp:posOffset>
                </wp:positionH>
                <wp:positionV relativeFrom="paragraph">
                  <wp:posOffset>379708</wp:posOffset>
                </wp:positionV>
                <wp:extent cx="477520" cy="477520"/>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510" name="Graphic 51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511" name="Textbox 511"/>
                        <wps:cNvSpPr txBox="1"/>
                        <wps:spPr>
                          <a:xfrm>
                            <a:off x="0" y="0"/>
                            <a:ext cx="477520" cy="477520"/>
                          </a:xfrm>
                          <a:prstGeom prst="rect">
                            <a:avLst/>
                          </a:prstGeom>
                        </wps:spPr>
                        <wps:txbx>
                          <w:txbxContent>
                            <w:p w14:paraId="24FEDA33" w14:textId="39753EA1" w:rsidR="00AA5A5E" w:rsidRDefault="00024AAD">
                              <w:pPr>
                                <w:spacing w:before="182"/>
                                <w:ind w:left="196"/>
                                <w:rPr>
                                  <w:rFonts w:ascii="Calibri"/>
                                  <w:b/>
                                  <w:sz w:val="24"/>
                                </w:rPr>
                              </w:pPr>
                              <w:r>
                                <w:rPr>
                                  <w:rFonts w:ascii="Calibri"/>
                                  <w:b/>
                                  <w:color w:val="FFFFFF"/>
                                  <w:spacing w:val="-5"/>
                                  <w:sz w:val="24"/>
                                </w:rPr>
                                <w:t>1</w:t>
                              </w:r>
                              <w:r w:rsidR="00AD58E3">
                                <w:rPr>
                                  <w:rFonts w:ascii="Calibri"/>
                                  <w:b/>
                                  <w:color w:val="FFFFFF"/>
                                  <w:spacing w:val="-5"/>
                                  <w:sz w:val="24"/>
                                </w:rPr>
                                <w:t>68</w:t>
                              </w:r>
                            </w:p>
                          </w:txbxContent>
                        </wps:txbx>
                        <wps:bodyPr wrap="square" lIns="0" tIns="0" rIns="0" bIns="0" rtlCol="0">
                          <a:noAutofit/>
                        </wps:bodyPr>
                      </wps:wsp>
                    </wpg:wgp>
                  </a:graphicData>
                </a:graphic>
              </wp:anchor>
            </w:drawing>
          </mc:Choice>
          <mc:Fallback>
            <w:pict>
              <v:group w14:anchorId="32D3A615" id="Group 509" o:spid="_x0000_s1532" style="position:absolute;left:0;text-align:left;margin-left:550.65pt;margin-top:29.9pt;width:37.6pt;height:37.6pt;z-index:25171353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">
                <v:shape id="Graphic 510" o:spid="_x0000_s1533"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511" o:spid="_x0000_s1534"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24FEDA33" w14:textId="39753EA1" w:rsidR="00AA5A5E" w:rsidRDefault="00024AAD">
                        <w:pPr>
                          <w:spacing w:before="182"/>
                          <w:ind w:left="196"/>
                          <w:rPr>
                            <w:rFonts w:ascii="Calibri"/>
                            <w:b/>
                            <w:sz w:val="24"/>
                          </w:rPr>
                        </w:pPr>
                        <w:r>
                          <w:rPr>
                            <w:rFonts w:ascii="Calibri"/>
                            <w:b/>
                            <w:color w:val="FFFFFF"/>
                            <w:spacing w:val="-5"/>
                            <w:sz w:val="24"/>
                          </w:rPr>
                          <w:t>1</w:t>
                        </w:r>
                        <w:r w:rsidR="00AD58E3">
                          <w:rPr>
                            <w:rFonts w:ascii="Calibri"/>
                            <w:b/>
                            <w:color w:val="FFFFFF"/>
                            <w:spacing w:val="-5"/>
                            <w:sz w:val="24"/>
                          </w:rPr>
                          <w:t>68</w:t>
                        </w:r>
                      </w:p>
                    </w:txbxContent>
                  </v:textbox>
                </v:shape>
                <w10:wrap anchorx="page"/>
              </v:group>
            </w:pict>
          </mc:Fallback>
        </mc:AlternateContent>
      </w:r>
      <w:r w:rsidRPr="00965EDC">
        <w:rPr>
          <w:b/>
          <w:sz w:val="28"/>
          <w:szCs w:val="28"/>
        </w:rPr>
        <w:t xml:space="preserve">8.2.-OBJETIVO: </w:t>
      </w:r>
      <w:r w:rsidRPr="00965EDC">
        <w:rPr>
          <w:sz w:val="28"/>
          <w:szCs w:val="28"/>
        </w:rPr>
        <w:t>fortalecer las facultades de los directores de establecimientos educacionales,</w:t>
      </w:r>
      <w:r w:rsidRPr="00965EDC">
        <w:rPr>
          <w:spacing w:val="-12"/>
          <w:sz w:val="28"/>
          <w:szCs w:val="28"/>
        </w:rPr>
        <w:t xml:space="preserve"> </w:t>
      </w:r>
      <w:r w:rsidRPr="00965EDC">
        <w:rPr>
          <w:sz w:val="28"/>
          <w:szCs w:val="28"/>
        </w:rPr>
        <w:t>permitiéndoles</w:t>
      </w:r>
      <w:r w:rsidRPr="00965EDC">
        <w:rPr>
          <w:spacing w:val="-12"/>
          <w:sz w:val="28"/>
          <w:szCs w:val="28"/>
        </w:rPr>
        <w:t xml:space="preserve"> </w:t>
      </w:r>
      <w:r w:rsidRPr="00965EDC">
        <w:rPr>
          <w:sz w:val="28"/>
          <w:szCs w:val="28"/>
        </w:rPr>
        <w:t>expulsar</w:t>
      </w:r>
      <w:r w:rsidRPr="00965EDC">
        <w:rPr>
          <w:spacing w:val="-12"/>
          <w:sz w:val="28"/>
          <w:szCs w:val="28"/>
        </w:rPr>
        <w:t xml:space="preserve"> </w:t>
      </w:r>
      <w:r w:rsidRPr="00965EDC">
        <w:rPr>
          <w:sz w:val="28"/>
          <w:szCs w:val="28"/>
        </w:rPr>
        <w:t>de</w:t>
      </w:r>
      <w:r w:rsidRPr="00965EDC">
        <w:rPr>
          <w:spacing w:val="-14"/>
          <w:sz w:val="28"/>
          <w:szCs w:val="28"/>
        </w:rPr>
        <w:t xml:space="preserve"> </w:t>
      </w:r>
      <w:r w:rsidRPr="00965EDC">
        <w:rPr>
          <w:sz w:val="28"/>
          <w:szCs w:val="28"/>
        </w:rPr>
        <w:t>manera</w:t>
      </w:r>
      <w:r w:rsidRPr="00965EDC">
        <w:rPr>
          <w:spacing w:val="-12"/>
          <w:sz w:val="28"/>
          <w:szCs w:val="28"/>
        </w:rPr>
        <w:t xml:space="preserve"> </w:t>
      </w:r>
      <w:r w:rsidRPr="00965EDC">
        <w:rPr>
          <w:sz w:val="28"/>
          <w:szCs w:val="28"/>
        </w:rPr>
        <w:t>inmediata</w:t>
      </w:r>
      <w:r w:rsidRPr="00965EDC">
        <w:rPr>
          <w:spacing w:val="-11"/>
          <w:sz w:val="28"/>
          <w:szCs w:val="28"/>
        </w:rPr>
        <w:t xml:space="preserve"> </w:t>
      </w:r>
      <w:r w:rsidRPr="00965EDC">
        <w:rPr>
          <w:sz w:val="28"/>
          <w:szCs w:val="28"/>
        </w:rPr>
        <w:t>a</w:t>
      </w:r>
      <w:r w:rsidRPr="00965EDC">
        <w:rPr>
          <w:spacing w:val="-11"/>
          <w:sz w:val="28"/>
          <w:szCs w:val="28"/>
        </w:rPr>
        <w:t xml:space="preserve"> </w:t>
      </w:r>
      <w:r w:rsidRPr="00965EDC">
        <w:rPr>
          <w:sz w:val="28"/>
          <w:szCs w:val="28"/>
        </w:rPr>
        <w:t>alumnos(as)</w:t>
      </w:r>
      <w:r w:rsidRPr="00965EDC">
        <w:rPr>
          <w:spacing w:val="-13"/>
          <w:sz w:val="28"/>
          <w:szCs w:val="28"/>
        </w:rPr>
        <w:t xml:space="preserve"> </w:t>
      </w:r>
      <w:r w:rsidRPr="00965EDC">
        <w:rPr>
          <w:sz w:val="28"/>
          <w:szCs w:val="28"/>
        </w:rPr>
        <w:t>que</w:t>
      </w:r>
      <w:r w:rsidRPr="00965EDC">
        <w:rPr>
          <w:spacing w:val="-11"/>
          <w:sz w:val="28"/>
          <w:szCs w:val="28"/>
        </w:rPr>
        <w:t xml:space="preserve"> </w:t>
      </w:r>
      <w:r w:rsidRPr="00965EDC">
        <w:rPr>
          <w:sz w:val="28"/>
          <w:szCs w:val="28"/>
        </w:rPr>
        <w:t>se vean involucrados en hechos graves de violencia.</w:t>
      </w:r>
    </w:p>
    <w:p w14:paraId="04A2CEB0" w14:textId="77777777" w:rsidR="00AA5A5E" w:rsidRPr="00965EDC" w:rsidRDefault="00AA5A5E" w:rsidP="00FD483F">
      <w:pPr>
        <w:pStyle w:val="Textoindependiente"/>
        <w:ind w:left="0"/>
        <w:rPr>
          <w:sz w:val="28"/>
          <w:szCs w:val="28"/>
        </w:rPr>
      </w:pPr>
    </w:p>
    <w:p w14:paraId="4D55045B" w14:textId="0670E2D0" w:rsidR="00F7772F" w:rsidRPr="00965EDC" w:rsidRDefault="00776EBD" w:rsidP="00FD483F">
      <w:pPr>
        <w:pStyle w:val="Prrafodelista"/>
        <w:tabs>
          <w:tab w:val="left" w:pos="284"/>
          <w:tab w:val="left" w:pos="426"/>
        </w:tabs>
        <w:spacing w:before="20"/>
        <w:ind w:left="284" w:firstLine="0"/>
        <w:rPr>
          <w:sz w:val="28"/>
          <w:szCs w:val="28"/>
          <w:u w:val="single"/>
        </w:rPr>
      </w:pPr>
      <w:r w:rsidRPr="00965EDC">
        <w:rPr>
          <w:sz w:val="28"/>
          <w:szCs w:val="28"/>
          <w:u w:val="single"/>
        </w:rPr>
        <w:t>Entre ellos:</w:t>
      </w:r>
    </w:p>
    <w:p w14:paraId="5195044E" w14:textId="6AC9A277" w:rsidR="00F7772F" w:rsidRPr="00965EDC" w:rsidRDefault="00F7772F" w:rsidP="00FD483F">
      <w:pPr>
        <w:pStyle w:val="Prrafodelista"/>
        <w:numPr>
          <w:ilvl w:val="0"/>
          <w:numId w:val="146"/>
        </w:numPr>
        <w:tabs>
          <w:tab w:val="left" w:pos="284"/>
          <w:tab w:val="left" w:pos="426"/>
        </w:tabs>
        <w:spacing w:before="20" w:line="259" w:lineRule="auto"/>
        <w:ind w:left="709" w:right="1336" w:hanging="283"/>
        <w:rPr>
          <w:sz w:val="28"/>
          <w:szCs w:val="28"/>
        </w:rPr>
      </w:pPr>
      <w:r w:rsidRPr="00965EDC">
        <w:rPr>
          <w:sz w:val="28"/>
          <w:szCs w:val="28"/>
        </w:rPr>
        <w:t>Uso, posesión, tenencia y almacenaje de ciertos tipos de armas definidas en la Ley de Control de Armas (material de uso bélico, armas de fuego, municiones, explosivos de uso autorizado, sustancias químicas usadas</w:t>
      </w:r>
      <w:r w:rsidRPr="00965EDC">
        <w:rPr>
          <w:spacing w:val="-16"/>
          <w:sz w:val="28"/>
          <w:szCs w:val="28"/>
        </w:rPr>
        <w:t xml:space="preserve"> </w:t>
      </w:r>
      <w:r w:rsidRPr="00965EDC">
        <w:rPr>
          <w:sz w:val="28"/>
          <w:szCs w:val="28"/>
        </w:rPr>
        <w:t>para</w:t>
      </w:r>
      <w:r w:rsidRPr="00965EDC">
        <w:rPr>
          <w:spacing w:val="-12"/>
          <w:sz w:val="28"/>
          <w:szCs w:val="28"/>
        </w:rPr>
        <w:t xml:space="preserve"> </w:t>
      </w:r>
      <w:r w:rsidRPr="00965EDC">
        <w:rPr>
          <w:sz w:val="28"/>
          <w:szCs w:val="28"/>
        </w:rPr>
        <w:t>la</w:t>
      </w:r>
      <w:r w:rsidRPr="00965EDC">
        <w:rPr>
          <w:spacing w:val="-13"/>
          <w:sz w:val="28"/>
          <w:szCs w:val="28"/>
        </w:rPr>
        <w:t xml:space="preserve"> </w:t>
      </w:r>
      <w:r w:rsidRPr="00965EDC">
        <w:rPr>
          <w:sz w:val="28"/>
          <w:szCs w:val="28"/>
        </w:rPr>
        <w:t>fabricación</w:t>
      </w:r>
      <w:r w:rsidRPr="00965EDC">
        <w:rPr>
          <w:spacing w:val="-11"/>
          <w:sz w:val="28"/>
          <w:szCs w:val="28"/>
        </w:rPr>
        <w:t xml:space="preserve"> </w:t>
      </w:r>
      <w:r w:rsidRPr="00965EDC">
        <w:rPr>
          <w:sz w:val="28"/>
          <w:szCs w:val="28"/>
        </w:rPr>
        <w:t>de</w:t>
      </w:r>
      <w:r w:rsidRPr="00965EDC">
        <w:rPr>
          <w:spacing w:val="-13"/>
          <w:sz w:val="28"/>
          <w:szCs w:val="28"/>
        </w:rPr>
        <w:t xml:space="preserve"> </w:t>
      </w:r>
      <w:r w:rsidRPr="00965EDC">
        <w:rPr>
          <w:sz w:val="28"/>
          <w:szCs w:val="28"/>
        </w:rPr>
        <w:t>explosivos,</w:t>
      </w:r>
      <w:r w:rsidRPr="00965EDC">
        <w:rPr>
          <w:spacing w:val="-14"/>
          <w:sz w:val="28"/>
          <w:szCs w:val="28"/>
        </w:rPr>
        <w:t xml:space="preserve"> </w:t>
      </w:r>
      <w:r w:rsidRPr="00965EDC">
        <w:rPr>
          <w:sz w:val="28"/>
          <w:szCs w:val="28"/>
        </w:rPr>
        <w:t>bastones</w:t>
      </w:r>
      <w:r w:rsidRPr="00965EDC">
        <w:rPr>
          <w:spacing w:val="-10"/>
          <w:sz w:val="28"/>
          <w:szCs w:val="28"/>
        </w:rPr>
        <w:t xml:space="preserve"> </w:t>
      </w:r>
      <w:r w:rsidRPr="00965EDC">
        <w:rPr>
          <w:sz w:val="28"/>
          <w:szCs w:val="28"/>
        </w:rPr>
        <w:t>eléctricos</w:t>
      </w:r>
      <w:r w:rsidRPr="00965EDC">
        <w:rPr>
          <w:spacing w:val="-15"/>
          <w:sz w:val="28"/>
          <w:szCs w:val="28"/>
        </w:rPr>
        <w:t xml:space="preserve"> </w:t>
      </w:r>
      <w:r w:rsidRPr="00965EDC">
        <w:rPr>
          <w:sz w:val="28"/>
          <w:szCs w:val="28"/>
        </w:rPr>
        <w:t>o</w:t>
      </w:r>
      <w:r w:rsidRPr="00965EDC">
        <w:rPr>
          <w:spacing w:val="-12"/>
          <w:sz w:val="28"/>
          <w:szCs w:val="28"/>
        </w:rPr>
        <w:t xml:space="preserve"> </w:t>
      </w:r>
      <w:r w:rsidRPr="00965EDC">
        <w:rPr>
          <w:spacing w:val="-2"/>
          <w:sz w:val="28"/>
          <w:szCs w:val="28"/>
        </w:rPr>
        <w:t>electroshock)</w:t>
      </w:r>
    </w:p>
    <w:p w14:paraId="5CD2F7BB" w14:textId="42782BEF" w:rsidR="00F7772F" w:rsidRPr="00965EDC" w:rsidRDefault="00F7772F" w:rsidP="00FD483F">
      <w:pPr>
        <w:pStyle w:val="Prrafodelista"/>
        <w:numPr>
          <w:ilvl w:val="0"/>
          <w:numId w:val="146"/>
        </w:numPr>
        <w:tabs>
          <w:tab w:val="left" w:pos="284"/>
          <w:tab w:val="left" w:pos="426"/>
        </w:tabs>
        <w:spacing w:line="256" w:lineRule="auto"/>
        <w:ind w:left="709" w:right="1343" w:hanging="283"/>
        <w:rPr>
          <w:sz w:val="28"/>
          <w:szCs w:val="28"/>
        </w:rPr>
      </w:pPr>
      <w:r w:rsidRPr="00965EDC">
        <w:rPr>
          <w:sz w:val="28"/>
          <w:szCs w:val="28"/>
        </w:rPr>
        <w:t>Artefactos incendiarios, explosivos, y de características similares,</w:t>
      </w:r>
      <w:r w:rsidRPr="00965EDC">
        <w:rPr>
          <w:spacing w:val="80"/>
          <w:sz w:val="28"/>
          <w:szCs w:val="28"/>
        </w:rPr>
        <w:t xml:space="preserve"> </w:t>
      </w:r>
      <w:r w:rsidRPr="00965EDC">
        <w:rPr>
          <w:sz w:val="28"/>
          <w:szCs w:val="28"/>
        </w:rPr>
        <w:t>como, por ejemplo, bombas Molotov.</w:t>
      </w:r>
      <w:r w:rsidR="00C5314B" w:rsidRPr="00965EDC">
        <w:rPr>
          <w:sz w:val="28"/>
          <w:szCs w:val="28"/>
        </w:rPr>
        <w:t>5</w:t>
      </w:r>
    </w:p>
    <w:p w14:paraId="2476A125" w14:textId="16AEC290" w:rsidR="00F7772F" w:rsidRPr="00965EDC" w:rsidRDefault="00F7772F" w:rsidP="00FD483F">
      <w:pPr>
        <w:pStyle w:val="Prrafodelista"/>
        <w:numPr>
          <w:ilvl w:val="0"/>
          <w:numId w:val="146"/>
        </w:numPr>
        <w:tabs>
          <w:tab w:val="left" w:pos="284"/>
          <w:tab w:val="left" w:pos="426"/>
        </w:tabs>
        <w:spacing w:before="2" w:line="256" w:lineRule="auto"/>
        <w:ind w:left="709" w:right="1344" w:hanging="283"/>
        <w:rPr>
          <w:sz w:val="28"/>
          <w:szCs w:val="28"/>
        </w:rPr>
      </w:pPr>
      <w:r w:rsidRPr="00965EDC">
        <w:rPr>
          <w:sz w:val="28"/>
          <w:szCs w:val="28"/>
        </w:rPr>
        <w:t>Agresiones físicas que produzcan lesiones a estudiantes, docentes, asistentes de la educación y manipuladoras de alimentos o a cualquier integrante de la comunidad educativa.</w:t>
      </w:r>
    </w:p>
    <w:p w14:paraId="31CFC8E9" w14:textId="777B0F94" w:rsidR="00F02749" w:rsidRPr="00965EDC" w:rsidRDefault="00F02749" w:rsidP="00FD483F">
      <w:pPr>
        <w:pStyle w:val="Prrafodelista"/>
        <w:numPr>
          <w:ilvl w:val="0"/>
          <w:numId w:val="146"/>
        </w:numPr>
        <w:tabs>
          <w:tab w:val="left" w:pos="284"/>
          <w:tab w:val="left" w:pos="426"/>
        </w:tabs>
        <w:spacing w:before="2" w:line="256" w:lineRule="auto"/>
        <w:ind w:left="709" w:right="1344" w:hanging="283"/>
        <w:rPr>
          <w:sz w:val="28"/>
          <w:szCs w:val="28"/>
        </w:rPr>
      </w:pPr>
      <w:r w:rsidRPr="00965EDC">
        <w:rPr>
          <w:sz w:val="28"/>
          <w:szCs w:val="28"/>
        </w:rPr>
        <w:t>actos que atenten contra la infraestructura esencial para la prestación del servicio educativo por parte del establecimiento.".</w:t>
      </w:r>
    </w:p>
    <w:p w14:paraId="7610C49B" w14:textId="496AD831" w:rsidR="00F7772F" w:rsidRPr="00965EDC" w:rsidRDefault="00F7772F" w:rsidP="00FD483F">
      <w:pPr>
        <w:pStyle w:val="Prrafodelista"/>
        <w:numPr>
          <w:ilvl w:val="0"/>
          <w:numId w:val="146"/>
        </w:numPr>
        <w:tabs>
          <w:tab w:val="left" w:pos="284"/>
          <w:tab w:val="left" w:pos="426"/>
        </w:tabs>
        <w:spacing w:before="5"/>
        <w:ind w:left="709" w:hanging="283"/>
        <w:rPr>
          <w:sz w:val="28"/>
          <w:szCs w:val="28"/>
        </w:rPr>
      </w:pPr>
      <w:r w:rsidRPr="00965EDC">
        <w:rPr>
          <w:sz w:val="28"/>
          <w:szCs w:val="28"/>
        </w:rPr>
        <w:t>Agresiones</w:t>
      </w:r>
      <w:r w:rsidRPr="00965EDC">
        <w:rPr>
          <w:spacing w:val="-5"/>
          <w:sz w:val="28"/>
          <w:szCs w:val="28"/>
        </w:rPr>
        <w:t xml:space="preserve"> </w:t>
      </w:r>
      <w:r w:rsidRPr="00965EDC">
        <w:rPr>
          <w:spacing w:val="-2"/>
          <w:sz w:val="28"/>
          <w:szCs w:val="28"/>
        </w:rPr>
        <w:t>Sexuales.</w:t>
      </w:r>
    </w:p>
    <w:p w14:paraId="32A48899" w14:textId="77777777" w:rsidR="002F11B4" w:rsidRPr="00965EDC" w:rsidRDefault="002F11B4" w:rsidP="00FD483F">
      <w:pPr>
        <w:tabs>
          <w:tab w:val="left" w:pos="284"/>
          <w:tab w:val="left" w:pos="426"/>
        </w:tabs>
        <w:spacing w:before="5"/>
        <w:jc w:val="both"/>
        <w:rPr>
          <w:sz w:val="28"/>
          <w:szCs w:val="28"/>
        </w:rPr>
      </w:pPr>
    </w:p>
    <w:p w14:paraId="1F85F2C9" w14:textId="03B90EB1" w:rsidR="002F11B4" w:rsidRPr="00965EDC" w:rsidRDefault="002F11B4" w:rsidP="00FD483F">
      <w:pPr>
        <w:pStyle w:val="Ttulo1"/>
        <w:jc w:val="both"/>
        <w:rPr>
          <w:spacing w:val="-2"/>
          <w:sz w:val="28"/>
          <w:szCs w:val="28"/>
        </w:rPr>
      </w:pPr>
      <w:r w:rsidRPr="00965EDC">
        <w:rPr>
          <w:spacing w:val="-2"/>
          <w:sz w:val="28"/>
          <w:szCs w:val="28"/>
        </w:rPr>
        <w:t>8.2.-PROCEDIMIENTO:</w:t>
      </w:r>
    </w:p>
    <w:p w14:paraId="7BEFB951" w14:textId="77777777" w:rsidR="00F36764" w:rsidRPr="00965EDC" w:rsidRDefault="00F36764" w:rsidP="00FD483F">
      <w:pPr>
        <w:pStyle w:val="Ttulo1"/>
        <w:jc w:val="both"/>
        <w:rPr>
          <w:spacing w:val="-2"/>
          <w:sz w:val="28"/>
          <w:szCs w:val="28"/>
        </w:rPr>
      </w:pPr>
    </w:p>
    <w:p w14:paraId="77403DF7" w14:textId="77777777" w:rsidR="00082CE4" w:rsidRPr="00E50BF2" w:rsidRDefault="00082CE4" w:rsidP="00E50BF2">
      <w:pPr>
        <w:pStyle w:val="Ttulo1"/>
        <w:numPr>
          <w:ilvl w:val="0"/>
          <w:numId w:val="147"/>
        </w:numPr>
        <w:ind w:right="1044"/>
        <w:jc w:val="both"/>
        <w:rPr>
          <w:b w:val="0"/>
          <w:bCs w:val="0"/>
          <w:spacing w:val="-2"/>
          <w:sz w:val="28"/>
          <w:szCs w:val="28"/>
          <w:lang w:val="es-CL"/>
        </w:rPr>
      </w:pPr>
      <w:r w:rsidRPr="00E50BF2">
        <w:rPr>
          <w:b w:val="0"/>
          <w:bCs w:val="0"/>
          <w:spacing w:val="-2"/>
          <w:sz w:val="28"/>
          <w:szCs w:val="28"/>
          <w:lang w:val="es-CL"/>
        </w:rPr>
        <w:t>Todo lo anterior con pleno respeto al debido proceso y la posibilidad de reconsideración de la medida por parte del director (se reduce el plazo para solicitarla de 15 a 5 días).</w:t>
      </w:r>
    </w:p>
    <w:p w14:paraId="0D02DF98" w14:textId="77777777" w:rsidR="00AC763C" w:rsidRDefault="00082CE4" w:rsidP="00AC763C">
      <w:pPr>
        <w:pStyle w:val="Ttulo1"/>
        <w:numPr>
          <w:ilvl w:val="0"/>
          <w:numId w:val="147"/>
        </w:numPr>
        <w:ind w:right="1044"/>
        <w:jc w:val="both"/>
        <w:rPr>
          <w:b w:val="0"/>
          <w:bCs w:val="0"/>
          <w:spacing w:val="-2"/>
          <w:sz w:val="28"/>
          <w:szCs w:val="28"/>
          <w:lang w:val="es-CL"/>
        </w:rPr>
      </w:pPr>
      <w:r w:rsidRPr="00E50BF2">
        <w:rPr>
          <w:b w:val="0"/>
          <w:bCs w:val="0"/>
          <w:spacing w:val="-2"/>
          <w:sz w:val="28"/>
          <w:szCs w:val="28"/>
          <w:lang w:val="es-CL"/>
        </w:rPr>
        <w:t>El Mineduc deberá reubicar al estudiante infractor y adoptar medidas de apoyo.</w:t>
      </w:r>
    </w:p>
    <w:p w14:paraId="7804D8A3" w14:textId="6738E700" w:rsidR="00082CE4" w:rsidRPr="00AC763C" w:rsidRDefault="00082CE4" w:rsidP="00AC763C">
      <w:pPr>
        <w:pStyle w:val="Ttulo1"/>
        <w:numPr>
          <w:ilvl w:val="0"/>
          <w:numId w:val="147"/>
        </w:numPr>
        <w:ind w:right="1044"/>
        <w:jc w:val="both"/>
        <w:rPr>
          <w:b w:val="0"/>
          <w:bCs w:val="0"/>
          <w:spacing w:val="-2"/>
          <w:sz w:val="28"/>
          <w:szCs w:val="28"/>
          <w:lang w:val="es-CL"/>
        </w:rPr>
      </w:pPr>
      <w:r w:rsidRPr="00AC763C">
        <w:rPr>
          <w:b w:val="0"/>
          <w:bCs w:val="0"/>
          <w:spacing w:val="-2"/>
          <w:sz w:val="28"/>
          <w:szCs w:val="28"/>
          <w:lang w:val="es-CL"/>
        </w:rPr>
        <w:t>El alumno que incurra en estas conductas será separado del establecimiento educacional de manera inmediata.</w:t>
      </w:r>
    </w:p>
    <w:p w14:paraId="49F25991" w14:textId="77777777" w:rsidR="00F36764" w:rsidRPr="00965EDC" w:rsidRDefault="00F36764" w:rsidP="00E50BF2">
      <w:pPr>
        <w:pStyle w:val="Ttulo1"/>
        <w:ind w:left="0"/>
        <w:jc w:val="both"/>
        <w:rPr>
          <w:sz w:val="28"/>
          <w:szCs w:val="28"/>
        </w:rPr>
      </w:pPr>
    </w:p>
    <w:p w14:paraId="4F20336C" w14:textId="06193445" w:rsidR="00AA5A5E" w:rsidRDefault="00024AAD" w:rsidP="00FD483F">
      <w:pPr>
        <w:pStyle w:val="Textoindependiente"/>
        <w:spacing w:before="158" w:line="259" w:lineRule="auto"/>
        <w:ind w:left="0" w:right="1338"/>
        <w:rPr>
          <w:sz w:val="28"/>
          <w:szCs w:val="28"/>
        </w:rPr>
      </w:pPr>
      <w:r w:rsidRPr="00965EDC">
        <w:rPr>
          <w:sz w:val="28"/>
          <w:szCs w:val="28"/>
        </w:rPr>
        <w:t xml:space="preserve">El director(a) </w:t>
      </w:r>
      <w:r w:rsidRPr="00965EDC">
        <w:rPr>
          <w:b/>
          <w:sz w:val="28"/>
          <w:szCs w:val="28"/>
        </w:rPr>
        <w:t>tendrá la facultad de suspender</w:t>
      </w:r>
      <w:r w:rsidRPr="00965EDC">
        <w:rPr>
          <w:sz w:val="28"/>
          <w:szCs w:val="28"/>
        </w:rPr>
        <w:t>, como medida cautelar y mientras dure el procedimiento sancionatorio, a los alumnos y miembros de la comunidad escolar</w:t>
      </w:r>
      <w:r w:rsidRPr="00965EDC">
        <w:rPr>
          <w:spacing w:val="-1"/>
          <w:sz w:val="28"/>
          <w:szCs w:val="28"/>
        </w:rPr>
        <w:t xml:space="preserve"> </w:t>
      </w:r>
      <w:r w:rsidRPr="00965EDC">
        <w:rPr>
          <w:sz w:val="28"/>
          <w:szCs w:val="28"/>
        </w:rPr>
        <w:t>que en un</w:t>
      </w:r>
      <w:r w:rsidRPr="00965EDC">
        <w:rPr>
          <w:spacing w:val="-3"/>
          <w:sz w:val="28"/>
          <w:szCs w:val="28"/>
        </w:rPr>
        <w:t xml:space="preserve"> </w:t>
      </w:r>
      <w:r w:rsidRPr="00965EDC">
        <w:rPr>
          <w:sz w:val="28"/>
          <w:szCs w:val="28"/>
        </w:rPr>
        <w:t>establecimiento</w:t>
      </w:r>
      <w:r w:rsidRPr="00965EDC">
        <w:rPr>
          <w:spacing w:val="-2"/>
          <w:sz w:val="28"/>
          <w:szCs w:val="28"/>
        </w:rPr>
        <w:t xml:space="preserve"> </w:t>
      </w:r>
      <w:r w:rsidRPr="00965EDC">
        <w:rPr>
          <w:sz w:val="28"/>
          <w:szCs w:val="28"/>
        </w:rPr>
        <w:t>educacional</w:t>
      </w:r>
      <w:r w:rsidRPr="00965EDC">
        <w:rPr>
          <w:spacing w:val="-1"/>
          <w:sz w:val="28"/>
          <w:szCs w:val="28"/>
        </w:rPr>
        <w:t xml:space="preserve"> </w:t>
      </w:r>
      <w:r w:rsidRPr="00965EDC">
        <w:rPr>
          <w:sz w:val="28"/>
          <w:szCs w:val="28"/>
        </w:rPr>
        <w:t>hubieren incurrido</w:t>
      </w:r>
      <w:r w:rsidRPr="00965EDC">
        <w:rPr>
          <w:spacing w:val="-2"/>
          <w:sz w:val="28"/>
          <w:szCs w:val="28"/>
        </w:rPr>
        <w:t xml:space="preserve"> </w:t>
      </w:r>
      <w:r w:rsidRPr="00965EDC">
        <w:rPr>
          <w:sz w:val="28"/>
          <w:szCs w:val="28"/>
        </w:rPr>
        <w:t>en alguna de las faltas gravísimas establecidas como tales en los reglamentos internos</w:t>
      </w:r>
      <w:r w:rsidR="00553E56" w:rsidRPr="00965EDC">
        <w:rPr>
          <w:sz w:val="28"/>
          <w:szCs w:val="28"/>
        </w:rPr>
        <w:t>.</w:t>
      </w:r>
    </w:p>
    <w:p w14:paraId="6FEE7FA6" w14:textId="77777777" w:rsidR="00AC763C" w:rsidRDefault="00AC763C" w:rsidP="00FD483F">
      <w:pPr>
        <w:pStyle w:val="Textoindependiente"/>
        <w:spacing w:before="158" w:line="259" w:lineRule="auto"/>
        <w:ind w:left="0" w:right="1338"/>
        <w:rPr>
          <w:sz w:val="28"/>
          <w:szCs w:val="28"/>
        </w:rPr>
      </w:pPr>
    </w:p>
    <w:p w14:paraId="4975DA08" w14:textId="77777777" w:rsidR="00AC763C" w:rsidRPr="00965EDC" w:rsidRDefault="00AC763C" w:rsidP="00FD483F">
      <w:pPr>
        <w:pStyle w:val="Textoindependiente"/>
        <w:spacing w:before="158" w:line="259" w:lineRule="auto"/>
        <w:ind w:left="0" w:right="1338"/>
        <w:rPr>
          <w:sz w:val="28"/>
          <w:szCs w:val="28"/>
        </w:rPr>
      </w:pPr>
    </w:p>
    <w:p w14:paraId="21619432" w14:textId="493772CB" w:rsidR="00AA5A5E" w:rsidRPr="00965EDC" w:rsidRDefault="00024AAD" w:rsidP="00FD483F">
      <w:pPr>
        <w:pStyle w:val="Textoindependiente"/>
        <w:spacing w:before="158" w:line="259" w:lineRule="auto"/>
        <w:ind w:left="0" w:right="1341"/>
        <w:rPr>
          <w:sz w:val="28"/>
          <w:szCs w:val="28"/>
        </w:rPr>
      </w:pPr>
      <w:r w:rsidRPr="00965EDC">
        <w:rPr>
          <w:sz w:val="28"/>
          <w:szCs w:val="28"/>
        </w:rPr>
        <w:lastRenderedPageBreak/>
        <w:t xml:space="preserve">El director (a) deberá notificar la decisión de </w:t>
      </w:r>
      <w:r w:rsidR="00FC231E" w:rsidRPr="00965EDC">
        <w:rPr>
          <w:sz w:val="28"/>
          <w:szCs w:val="28"/>
        </w:rPr>
        <w:t>expulsión</w:t>
      </w:r>
      <w:r w:rsidRPr="00965EDC">
        <w:rPr>
          <w:sz w:val="28"/>
          <w:szCs w:val="28"/>
        </w:rPr>
        <w:t xml:space="preserve"> al alumno, junto a sus fundamentos, por escrito al estudiante afectado y a su madre, padre o apoderado, según corresponda. En los procedimientos sancionatorios en los que se haya utilizado la medida cautelar de suspensión, habrá un plazo máximo de diez días hábiles para resolver, desde la respectiva notificación de la medida cautelar. En dichos</w:t>
      </w:r>
      <w:r w:rsidRPr="00965EDC">
        <w:rPr>
          <w:spacing w:val="-1"/>
          <w:sz w:val="28"/>
          <w:szCs w:val="28"/>
        </w:rPr>
        <w:t xml:space="preserve"> </w:t>
      </w:r>
      <w:r w:rsidRPr="00965EDC">
        <w:rPr>
          <w:sz w:val="28"/>
          <w:szCs w:val="28"/>
        </w:rPr>
        <w:t>procedimientos</w:t>
      </w:r>
      <w:r w:rsidRPr="00965EDC">
        <w:rPr>
          <w:spacing w:val="-1"/>
          <w:sz w:val="28"/>
          <w:szCs w:val="28"/>
        </w:rPr>
        <w:t xml:space="preserve"> </w:t>
      </w:r>
      <w:r w:rsidRPr="00965EDC">
        <w:rPr>
          <w:sz w:val="28"/>
          <w:szCs w:val="28"/>
        </w:rPr>
        <w:t>se deberán respetar los principios</w:t>
      </w:r>
      <w:r w:rsidRPr="00965EDC">
        <w:rPr>
          <w:spacing w:val="-1"/>
          <w:sz w:val="28"/>
          <w:szCs w:val="28"/>
        </w:rPr>
        <w:t xml:space="preserve"> </w:t>
      </w:r>
      <w:r w:rsidRPr="00965EDC">
        <w:rPr>
          <w:sz w:val="28"/>
          <w:szCs w:val="28"/>
        </w:rPr>
        <w:t>del</w:t>
      </w:r>
      <w:r w:rsidRPr="00965EDC">
        <w:rPr>
          <w:spacing w:val="-1"/>
          <w:sz w:val="28"/>
          <w:szCs w:val="28"/>
        </w:rPr>
        <w:t xml:space="preserve"> </w:t>
      </w:r>
      <w:r w:rsidRPr="00965EDC">
        <w:rPr>
          <w:sz w:val="28"/>
          <w:szCs w:val="28"/>
        </w:rPr>
        <w:t>debido proceso, tales como</w:t>
      </w:r>
      <w:r w:rsidRPr="00965EDC">
        <w:rPr>
          <w:spacing w:val="-3"/>
          <w:sz w:val="28"/>
          <w:szCs w:val="28"/>
        </w:rPr>
        <w:t xml:space="preserve"> </w:t>
      </w:r>
      <w:r w:rsidRPr="00965EDC">
        <w:rPr>
          <w:sz w:val="28"/>
          <w:szCs w:val="28"/>
        </w:rPr>
        <w:t>la</w:t>
      </w:r>
      <w:r w:rsidRPr="00965EDC">
        <w:rPr>
          <w:spacing w:val="-4"/>
          <w:sz w:val="28"/>
          <w:szCs w:val="28"/>
        </w:rPr>
        <w:t xml:space="preserve"> </w:t>
      </w:r>
      <w:r w:rsidRPr="00965EDC">
        <w:rPr>
          <w:sz w:val="28"/>
          <w:szCs w:val="28"/>
        </w:rPr>
        <w:t>presunción</w:t>
      </w:r>
      <w:r w:rsidRPr="00965EDC">
        <w:rPr>
          <w:spacing w:val="-3"/>
          <w:sz w:val="28"/>
          <w:szCs w:val="28"/>
        </w:rPr>
        <w:t xml:space="preserve"> </w:t>
      </w:r>
      <w:r w:rsidRPr="00965EDC">
        <w:rPr>
          <w:sz w:val="28"/>
          <w:szCs w:val="28"/>
        </w:rPr>
        <w:t>de</w:t>
      </w:r>
      <w:r w:rsidRPr="00965EDC">
        <w:rPr>
          <w:spacing w:val="-3"/>
          <w:sz w:val="28"/>
          <w:szCs w:val="28"/>
        </w:rPr>
        <w:t xml:space="preserve"> </w:t>
      </w:r>
      <w:r w:rsidRPr="00965EDC">
        <w:rPr>
          <w:sz w:val="28"/>
          <w:szCs w:val="28"/>
        </w:rPr>
        <w:t>inocencia,</w:t>
      </w:r>
      <w:r w:rsidRPr="00965EDC">
        <w:rPr>
          <w:spacing w:val="-4"/>
          <w:sz w:val="28"/>
          <w:szCs w:val="28"/>
        </w:rPr>
        <w:t xml:space="preserve"> </w:t>
      </w:r>
      <w:r w:rsidRPr="00965EDC">
        <w:rPr>
          <w:sz w:val="28"/>
          <w:szCs w:val="28"/>
        </w:rPr>
        <w:t>bilateralidad,</w:t>
      </w:r>
      <w:r w:rsidRPr="00965EDC">
        <w:rPr>
          <w:spacing w:val="-1"/>
          <w:sz w:val="28"/>
          <w:szCs w:val="28"/>
        </w:rPr>
        <w:t xml:space="preserve"> </w:t>
      </w:r>
      <w:r w:rsidRPr="00965EDC">
        <w:rPr>
          <w:sz w:val="28"/>
          <w:szCs w:val="28"/>
        </w:rPr>
        <w:t>derecho</w:t>
      </w:r>
      <w:r w:rsidRPr="00965EDC">
        <w:rPr>
          <w:spacing w:val="-1"/>
          <w:sz w:val="28"/>
          <w:szCs w:val="28"/>
        </w:rPr>
        <w:t xml:space="preserve"> </w:t>
      </w:r>
      <w:r w:rsidRPr="00965EDC">
        <w:rPr>
          <w:sz w:val="28"/>
          <w:szCs w:val="28"/>
        </w:rPr>
        <w:t>a</w:t>
      </w:r>
      <w:r w:rsidRPr="00965EDC">
        <w:rPr>
          <w:spacing w:val="-3"/>
          <w:sz w:val="28"/>
          <w:szCs w:val="28"/>
        </w:rPr>
        <w:t xml:space="preserve"> </w:t>
      </w:r>
      <w:r w:rsidRPr="00965EDC">
        <w:rPr>
          <w:sz w:val="28"/>
          <w:szCs w:val="28"/>
        </w:rPr>
        <w:t>presentar</w:t>
      </w:r>
      <w:r w:rsidRPr="00965EDC">
        <w:rPr>
          <w:spacing w:val="-3"/>
          <w:sz w:val="28"/>
          <w:szCs w:val="28"/>
        </w:rPr>
        <w:t xml:space="preserve"> </w:t>
      </w:r>
      <w:r w:rsidRPr="00965EDC">
        <w:rPr>
          <w:sz w:val="28"/>
          <w:szCs w:val="28"/>
        </w:rPr>
        <w:t>pruebas,</w:t>
      </w:r>
      <w:r w:rsidRPr="00965EDC">
        <w:rPr>
          <w:spacing w:val="-4"/>
          <w:sz w:val="28"/>
          <w:szCs w:val="28"/>
        </w:rPr>
        <w:t xml:space="preserve"> </w:t>
      </w:r>
      <w:r w:rsidRPr="00965EDC">
        <w:rPr>
          <w:sz w:val="28"/>
          <w:szCs w:val="28"/>
        </w:rPr>
        <w:t xml:space="preserve">entre </w:t>
      </w:r>
      <w:r w:rsidRPr="00965EDC">
        <w:rPr>
          <w:spacing w:val="-2"/>
          <w:sz w:val="28"/>
          <w:szCs w:val="28"/>
        </w:rPr>
        <w:t>otros.</w:t>
      </w:r>
    </w:p>
    <w:p w14:paraId="1CF0F9AE" w14:textId="5E8BBE1B" w:rsidR="00277F7E" w:rsidRPr="00965EDC" w:rsidRDefault="00D20D41" w:rsidP="00FD483F">
      <w:pPr>
        <w:spacing w:before="158" w:line="259" w:lineRule="auto"/>
        <w:ind w:right="1338"/>
        <w:jc w:val="both"/>
        <w:rPr>
          <w:sz w:val="28"/>
          <w:szCs w:val="28"/>
        </w:rPr>
      </w:pPr>
      <w:r>
        <w:rPr>
          <w:noProof/>
        </w:rPr>
        <mc:AlternateContent>
          <mc:Choice Requires="wpg">
            <w:drawing>
              <wp:anchor distT="0" distB="0" distL="0" distR="0" simplePos="0" relativeHeight="251790336" behindDoc="0" locked="0" layoutInCell="1" allowOverlap="1" wp14:anchorId="544AAA9A" wp14:editId="77CBD3D2">
                <wp:simplePos x="0" y="0"/>
                <wp:positionH relativeFrom="page">
                  <wp:posOffset>6189980</wp:posOffset>
                </wp:positionH>
                <wp:positionV relativeFrom="paragraph">
                  <wp:posOffset>1172845</wp:posOffset>
                </wp:positionV>
                <wp:extent cx="477520" cy="477520"/>
                <wp:effectExtent l="0" t="0" r="0" b="0"/>
                <wp:wrapNone/>
                <wp:docPr id="128492531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620583660"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352407963" name="Textbox 141"/>
                        <wps:cNvSpPr txBox="1"/>
                        <wps:spPr>
                          <a:xfrm>
                            <a:off x="0" y="0"/>
                            <a:ext cx="477520" cy="477520"/>
                          </a:xfrm>
                          <a:prstGeom prst="rect">
                            <a:avLst/>
                          </a:prstGeom>
                        </wps:spPr>
                        <wps:txbx>
                          <w:txbxContent>
                            <w:p w14:paraId="4D81E4FC" w14:textId="763C8093" w:rsidR="00D20D41" w:rsidRPr="00D20D41" w:rsidRDefault="00D20D41" w:rsidP="00D20D41">
                              <w:pPr>
                                <w:spacing w:before="182"/>
                                <w:ind w:left="256"/>
                                <w:rPr>
                                  <w:rFonts w:ascii="Calibri"/>
                                  <w:b/>
                                  <w:sz w:val="24"/>
                                  <w:lang w:val="es-MX"/>
                                </w:rPr>
                              </w:pPr>
                              <w:r>
                                <w:rPr>
                                  <w:rFonts w:ascii="Calibri"/>
                                  <w:b/>
                                  <w:color w:val="FFFFFF"/>
                                  <w:spacing w:val="-5"/>
                                  <w:sz w:val="24"/>
                                  <w:lang w:val="es-MX"/>
                                </w:rPr>
                                <w:t>169</w:t>
                              </w:r>
                            </w:p>
                          </w:txbxContent>
                        </wps:txbx>
                        <wps:bodyPr wrap="square" lIns="0" tIns="0" rIns="0" bIns="0" rtlCol="0">
                          <a:noAutofit/>
                        </wps:bodyPr>
                      </wps:wsp>
                    </wpg:wgp>
                  </a:graphicData>
                </a:graphic>
              </wp:anchor>
            </w:drawing>
          </mc:Choice>
          <mc:Fallback>
            <w:pict>
              <v:group w14:anchorId="544AAA9A" id="_x0000_s1535" style="position:absolute;left:0;text-align:left;margin-left:487.4pt;margin-top:92.35pt;width:37.6pt;height:37.6pt;z-index:25179033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">
                <v:shape id="Graphic 140" o:spid="_x0000_s153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53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" filled="f" stroked="f">
                  <v:textbox inset="0,0,0,0">
                    <w:txbxContent>
                      <w:p w14:paraId="4D81E4FC" w14:textId="763C8093" w:rsidR="00D20D41" w:rsidRPr="00D20D41" w:rsidRDefault="00D20D41" w:rsidP="00D20D41">
                        <w:pPr>
                          <w:spacing w:before="182"/>
                          <w:ind w:left="256"/>
                          <w:rPr>
                            <w:rFonts w:ascii="Calibri"/>
                            <w:b/>
                            <w:sz w:val="24"/>
                            <w:lang w:val="es-MX"/>
                          </w:rPr>
                        </w:pPr>
                        <w:r>
                          <w:rPr>
                            <w:rFonts w:ascii="Calibri"/>
                            <w:b/>
                            <w:color w:val="FFFFFF"/>
                            <w:spacing w:val="-5"/>
                            <w:sz w:val="24"/>
                            <w:lang w:val="es-MX"/>
                          </w:rPr>
                          <w:t>169</w:t>
                        </w:r>
                      </w:p>
                    </w:txbxContent>
                  </v:textbox>
                </v:shape>
                <w10:wrap anchorx="page"/>
              </v:group>
            </w:pict>
          </mc:Fallback>
        </mc:AlternateContent>
      </w:r>
      <w:r w:rsidR="00024AAD" w:rsidRPr="00965EDC">
        <w:rPr>
          <w:sz w:val="28"/>
          <w:szCs w:val="28"/>
        </w:rPr>
        <w:t>Contra la resolución que imponga el procedimiento establecido en los párrafos anteriores</w:t>
      </w:r>
      <w:r w:rsidR="00024AAD" w:rsidRPr="00965EDC">
        <w:rPr>
          <w:spacing w:val="-5"/>
          <w:sz w:val="28"/>
          <w:szCs w:val="28"/>
        </w:rPr>
        <w:t xml:space="preserve"> </w:t>
      </w:r>
      <w:r w:rsidR="00024AAD" w:rsidRPr="00965EDC">
        <w:rPr>
          <w:sz w:val="28"/>
          <w:szCs w:val="28"/>
        </w:rPr>
        <w:t>se</w:t>
      </w:r>
      <w:r w:rsidR="00024AAD" w:rsidRPr="00965EDC">
        <w:rPr>
          <w:spacing w:val="-5"/>
          <w:sz w:val="28"/>
          <w:szCs w:val="28"/>
        </w:rPr>
        <w:t xml:space="preserve"> </w:t>
      </w:r>
      <w:r w:rsidR="00024AAD" w:rsidRPr="00965EDC">
        <w:rPr>
          <w:sz w:val="28"/>
          <w:szCs w:val="28"/>
        </w:rPr>
        <w:t>podrá</w:t>
      </w:r>
      <w:r w:rsidR="00024AAD" w:rsidRPr="00965EDC">
        <w:rPr>
          <w:spacing w:val="-5"/>
          <w:sz w:val="28"/>
          <w:szCs w:val="28"/>
        </w:rPr>
        <w:t xml:space="preserve"> </w:t>
      </w:r>
      <w:r w:rsidR="00024AAD" w:rsidRPr="00965EDC">
        <w:rPr>
          <w:sz w:val="28"/>
          <w:szCs w:val="28"/>
        </w:rPr>
        <w:t>pedir</w:t>
      </w:r>
      <w:r w:rsidR="00024AAD" w:rsidRPr="00965EDC">
        <w:rPr>
          <w:spacing w:val="-7"/>
          <w:sz w:val="28"/>
          <w:szCs w:val="28"/>
        </w:rPr>
        <w:t xml:space="preserve"> </w:t>
      </w:r>
      <w:r w:rsidR="00024AAD" w:rsidRPr="00965EDC">
        <w:rPr>
          <w:sz w:val="28"/>
          <w:szCs w:val="28"/>
        </w:rPr>
        <w:t>la</w:t>
      </w:r>
      <w:r w:rsidR="00024AAD" w:rsidRPr="00965EDC">
        <w:rPr>
          <w:spacing w:val="-5"/>
          <w:sz w:val="28"/>
          <w:szCs w:val="28"/>
        </w:rPr>
        <w:t xml:space="preserve"> </w:t>
      </w:r>
      <w:r w:rsidR="00024AAD" w:rsidRPr="00965EDC">
        <w:rPr>
          <w:sz w:val="28"/>
          <w:szCs w:val="28"/>
        </w:rPr>
        <w:t>reconsideración</w:t>
      </w:r>
      <w:r w:rsidR="00024AAD" w:rsidRPr="00965EDC">
        <w:rPr>
          <w:spacing w:val="-7"/>
          <w:sz w:val="28"/>
          <w:szCs w:val="28"/>
        </w:rPr>
        <w:t xml:space="preserve"> </w:t>
      </w:r>
      <w:r w:rsidR="00024AAD" w:rsidRPr="00965EDC">
        <w:rPr>
          <w:sz w:val="28"/>
          <w:szCs w:val="28"/>
        </w:rPr>
        <w:t>de</w:t>
      </w:r>
      <w:r w:rsidR="00024AAD" w:rsidRPr="00965EDC">
        <w:rPr>
          <w:spacing w:val="-5"/>
          <w:sz w:val="28"/>
          <w:szCs w:val="28"/>
        </w:rPr>
        <w:t xml:space="preserve"> </w:t>
      </w:r>
      <w:r w:rsidR="00024AAD" w:rsidRPr="00965EDC">
        <w:rPr>
          <w:sz w:val="28"/>
          <w:szCs w:val="28"/>
        </w:rPr>
        <w:t>la</w:t>
      </w:r>
      <w:r w:rsidR="00024AAD" w:rsidRPr="00965EDC">
        <w:rPr>
          <w:spacing w:val="-5"/>
          <w:sz w:val="28"/>
          <w:szCs w:val="28"/>
        </w:rPr>
        <w:t xml:space="preserve"> </w:t>
      </w:r>
      <w:r w:rsidR="00024AAD" w:rsidRPr="00965EDC">
        <w:rPr>
          <w:sz w:val="28"/>
          <w:szCs w:val="28"/>
        </w:rPr>
        <w:t>medida</w:t>
      </w:r>
      <w:r w:rsidR="00024AAD" w:rsidRPr="00965EDC">
        <w:rPr>
          <w:spacing w:val="-5"/>
          <w:sz w:val="28"/>
          <w:szCs w:val="28"/>
        </w:rPr>
        <w:t xml:space="preserve"> </w:t>
      </w:r>
      <w:r w:rsidR="00024AAD" w:rsidRPr="00965EDC">
        <w:rPr>
          <w:sz w:val="28"/>
          <w:szCs w:val="28"/>
        </w:rPr>
        <w:t>dentro</w:t>
      </w:r>
      <w:r w:rsidR="00024AAD" w:rsidRPr="00965EDC">
        <w:rPr>
          <w:spacing w:val="-5"/>
          <w:sz w:val="28"/>
          <w:szCs w:val="28"/>
        </w:rPr>
        <w:t xml:space="preserve"> </w:t>
      </w:r>
      <w:r w:rsidR="00024AAD" w:rsidRPr="00965EDC">
        <w:rPr>
          <w:sz w:val="28"/>
          <w:szCs w:val="28"/>
        </w:rPr>
        <w:t>del</w:t>
      </w:r>
      <w:r w:rsidR="00024AAD" w:rsidRPr="00965EDC">
        <w:rPr>
          <w:spacing w:val="-6"/>
          <w:sz w:val="28"/>
          <w:szCs w:val="28"/>
        </w:rPr>
        <w:t xml:space="preserve"> </w:t>
      </w:r>
      <w:r w:rsidR="00024AAD" w:rsidRPr="00965EDC">
        <w:rPr>
          <w:sz w:val="28"/>
          <w:szCs w:val="28"/>
        </w:rPr>
        <w:t>plazo</w:t>
      </w:r>
      <w:r w:rsidR="00024AAD" w:rsidRPr="00965EDC">
        <w:rPr>
          <w:spacing w:val="-4"/>
          <w:sz w:val="28"/>
          <w:szCs w:val="28"/>
        </w:rPr>
        <w:t xml:space="preserve"> </w:t>
      </w:r>
      <w:r w:rsidR="00024AAD" w:rsidRPr="00965EDC">
        <w:rPr>
          <w:sz w:val="28"/>
          <w:szCs w:val="28"/>
        </w:rPr>
        <w:t>de</w:t>
      </w:r>
      <w:r w:rsidR="00024AAD" w:rsidRPr="00965EDC">
        <w:rPr>
          <w:spacing w:val="-5"/>
          <w:sz w:val="28"/>
          <w:szCs w:val="28"/>
        </w:rPr>
        <w:t xml:space="preserve"> </w:t>
      </w:r>
      <w:r w:rsidR="00024AAD" w:rsidRPr="00965EDC">
        <w:rPr>
          <w:sz w:val="28"/>
          <w:szCs w:val="28"/>
        </w:rPr>
        <w:t>cinco días contado desde la respectiva notificación, ante la misma autoridad, quien resolverá</w:t>
      </w:r>
      <w:r w:rsidR="00024AAD" w:rsidRPr="00965EDC">
        <w:rPr>
          <w:spacing w:val="-10"/>
          <w:sz w:val="28"/>
          <w:szCs w:val="28"/>
        </w:rPr>
        <w:t xml:space="preserve"> </w:t>
      </w:r>
      <w:r w:rsidR="00024AAD" w:rsidRPr="00965EDC">
        <w:rPr>
          <w:sz w:val="28"/>
          <w:szCs w:val="28"/>
        </w:rPr>
        <w:t>previa</w:t>
      </w:r>
      <w:r w:rsidR="00024AAD" w:rsidRPr="00965EDC">
        <w:rPr>
          <w:spacing w:val="-7"/>
          <w:sz w:val="28"/>
          <w:szCs w:val="28"/>
        </w:rPr>
        <w:t xml:space="preserve"> </w:t>
      </w:r>
      <w:r w:rsidR="00024AAD" w:rsidRPr="00965EDC">
        <w:rPr>
          <w:sz w:val="28"/>
          <w:szCs w:val="28"/>
        </w:rPr>
        <w:t>consulta</w:t>
      </w:r>
      <w:r w:rsidR="00024AAD" w:rsidRPr="00965EDC">
        <w:rPr>
          <w:spacing w:val="-8"/>
          <w:sz w:val="28"/>
          <w:szCs w:val="28"/>
        </w:rPr>
        <w:t xml:space="preserve"> </w:t>
      </w:r>
      <w:r w:rsidR="00024AAD" w:rsidRPr="00965EDC">
        <w:rPr>
          <w:sz w:val="28"/>
          <w:szCs w:val="28"/>
        </w:rPr>
        <w:t>al</w:t>
      </w:r>
      <w:r w:rsidR="00024AAD" w:rsidRPr="00965EDC">
        <w:rPr>
          <w:spacing w:val="-11"/>
          <w:sz w:val="28"/>
          <w:szCs w:val="28"/>
        </w:rPr>
        <w:t xml:space="preserve"> </w:t>
      </w:r>
      <w:r w:rsidR="00024AAD" w:rsidRPr="00965EDC">
        <w:rPr>
          <w:sz w:val="28"/>
          <w:szCs w:val="28"/>
        </w:rPr>
        <w:t>Consejo</w:t>
      </w:r>
      <w:r w:rsidR="00024AAD" w:rsidRPr="00965EDC">
        <w:rPr>
          <w:spacing w:val="-9"/>
          <w:sz w:val="28"/>
          <w:szCs w:val="28"/>
        </w:rPr>
        <w:t xml:space="preserve"> </w:t>
      </w:r>
      <w:r w:rsidR="00024AAD" w:rsidRPr="00965EDC">
        <w:rPr>
          <w:sz w:val="28"/>
          <w:szCs w:val="28"/>
        </w:rPr>
        <w:t>de</w:t>
      </w:r>
      <w:r w:rsidR="00024AAD" w:rsidRPr="00965EDC">
        <w:rPr>
          <w:spacing w:val="-9"/>
          <w:sz w:val="28"/>
          <w:szCs w:val="28"/>
        </w:rPr>
        <w:t xml:space="preserve"> </w:t>
      </w:r>
      <w:r w:rsidR="00024AAD" w:rsidRPr="00965EDC">
        <w:rPr>
          <w:sz w:val="28"/>
          <w:szCs w:val="28"/>
        </w:rPr>
        <w:t>Profesores,</w:t>
      </w:r>
      <w:r w:rsidR="00024AAD" w:rsidRPr="00965EDC">
        <w:rPr>
          <w:spacing w:val="-10"/>
          <w:sz w:val="28"/>
          <w:szCs w:val="28"/>
        </w:rPr>
        <w:t xml:space="preserve"> </w:t>
      </w:r>
      <w:r w:rsidR="00024AAD" w:rsidRPr="00965EDC">
        <w:rPr>
          <w:sz w:val="28"/>
          <w:szCs w:val="28"/>
        </w:rPr>
        <w:t>el</w:t>
      </w:r>
      <w:r w:rsidR="00024AAD" w:rsidRPr="00965EDC">
        <w:rPr>
          <w:spacing w:val="-9"/>
          <w:sz w:val="28"/>
          <w:szCs w:val="28"/>
        </w:rPr>
        <w:t xml:space="preserve"> </w:t>
      </w:r>
      <w:r w:rsidR="00024AAD" w:rsidRPr="00965EDC">
        <w:rPr>
          <w:sz w:val="28"/>
          <w:szCs w:val="28"/>
        </w:rPr>
        <w:t>que</w:t>
      </w:r>
      <w:r w:rsidR="00024AAD" w:rsidRPr="00965EDC">
        <w:rPr>
          <w:spacing w:val="-9"/>
          <w:sz w:val="28"/>
          <w:szCs w:val="28"/>
        </w:rPr>
        <w:t xml:space="preserve"> </w:t>
      </w:r>
      <w:r w:rsidR="00024AAD" w:rsidRPr="00965EDC">
        <w:rPr>
          <w:sz w:val="28"/>
          <w:szCs w:val="28"/>
        </w:rPr>
        <w:t>deberá</w:t>
      </w:r>
      <w:r w:rsidR="00024AAD" w:rsidRPr="00965EDC">
        <w:rPr>
          <w:spacing w:val="-10"/>
          <w:sz w:val="28"/>
          <w:szCs w:val="28"/>
        </w:rPr>
        <w:t xml:space="preserve"> </w:t>
      </w:r>
      <w:r w:rsidR="00024AAD" w:rsidRPr="00965EDC">
        <w:rPr>
          <w:sz w:val="28"/>
          <w:szCs w:val="28"/>
        </w:rPr>
        <w:t>pronunciarse</w:t>
      </w:r>
      <w:r w:rsidR="00024AAD" w:rsidRPr="00965EDC">
        <w:rPr>
          <w:spacing w:val="-10"/>
          <w:sz w:val="28"/>
          <w:szCs w:val="28"/>
        </w:rPr>
        <w:t xml:space="preserve"> </w:t>
      </w:r>
      <w:r w:rsidR="00024AAD" w:rsidRPr="00965EDC">
        <w:rPr>
          <w:sz w:val="28"/>
          <w:szCs w:val="28"/>
        </w:rPr>
        <w:t>por escrito.</w:t>
      </w:r>
    </w:p>
    <w:p w14:paraId="211A72C8" w14:textId="77777777" w:rsidR="00AA5A5E" w:rsidRPr="00965EDC" w:rsidRDefault="00AA5A5E" w:rsidP="00FD483F">
      <w:pPr>
        <w:spacing w:line="259" w:lineRule="auto"/>
        <w:jc w:val="both"/>
        <w:rPr>
          <w:sz w:val="28"/>
          <w:szCs w:val="28"/>
          <w:highlight w:val="yellow"/>
        </w:rPr>
        <w:sectPr w:rsidR="00AA5A5E" w:rsidRPr="00965EDC">
          <w:pgSz w:w="12240" w:h="20160"/>
          <w:pgMar w:top="1420" w:right="360" w:bottom="280" w:left="1480" w:header="163" w:footer="0" w:gutter="0"/>
          <w:cols w:space="720"/>
        </w:sectPr>
      </w:pPr>
    </w:p>
    <w:p w14:paraId="6260D881" w14:textId="77777777" w:rsidR="00AA5A5E" w:rsidRPr="00965EDC" w:rsidRDefault="00024AAD" w:rsidP="00FD483F">
      <w:pPr>
        <w:pStyle w:val="Textoindependiente"/>
        <w:spacing w:before="147" w:line="259" w:lineRule="auto"/>
        <w:ind w:left="0" w:right="1343"/>
        <w:rPr>
          <w:sz w:val="28"/>
          <w:szCs w:val="28"/>
        </w:rPr>
      </w:pPr>
      <w:r w:rsidRPr="00965EDC">
        <w:rPr>
          <w:sz w:val="28"/>
          <w:szCs w:val="28"/>
        </w:rPr>
        <w:lastRenderedPageBreak/>
        <w:t>"El Ministerio de Educación, a través de la Secretaría Regional Ministerial respectiva,</w:t>
      </w:r>
      <w:r w:rsidRPr="00965EDC">
        <w:rPr>
          <w:spacing w:val="-17"/>
          <w:sz w:val="28"/>
          <w:szCs w:val="28"/>
        </w:rPr>
        <w:t xml:space="preserve"> </w:t>
      </w:r>
      <w:r w:rsidRPr="00965EDC">
        <w:rPr>
          <w:sz w:val="28"/>
          <w:szCs w:val="28"/>
        </w:rPr>
        <w:t>velará</w:t>
      </w:r>
      <w:r w:rsidRPr="00965EDC">
        <w:rPr>
          <w:spacing w:val="-17"/>
          <w:sz w:val="28"/>
          <w:szCs w:val="28"/>
        </w:rPr>
        <w:t xml:space="preserve"> </w:t>
      </w:r>
      <w:r w:rsidRPr="00965EDC">
        <w:rPr>
          <w:sz w:val="28"/>
          <w:szCs w:val="28"/>
        </w:rPr>
        <w:t>por</w:t>
      </w:r>
      <w:r w:rsidRPr="00965EDC">
        <w:rPr>
          <w:spacing w:val="-16"/>
          <w:sz w:val="28"/>
          <w:szCs w:val="28"/>
        </w:rPr>
        <w:t xml:space="preserve"> </w:t>
      </w:r>
      <w:r w:rsidRPr="00965EDC">
        <w:rPr>
          <w:sz w:val="28"/>
          <w:szCs w:val="28"/>
        </w:rPr>
        <w:t>la</w:t>
      </w:r>
      <w:r w:rsidRPr="00965EDC">
        <w:rPr>
          <w:spacing w:val="-17"/>
          <w:sz w:val="28"/>
          <w:szCs w:val="28"/>
        </w:rPr>
        <w:t xml:space="preserve"> </w:t>
      </w:r>
      <w:r w:rsidRPr="00965EDC">
        <w:rPr>
          <w:sz w:val="28"/>
          <w:szCs w:val="28"/>
        </w:rPr>
        <w:t>reubicación</w:t>
      </w:r>
      <w:r w:rsidRPr="00965EDC">
        <w:rPr>
          <w:spacing w:val="-17"/>
          <w:sz w:val="28"/>
          <w:szCs w:val="28"/>
        </w:rPr>
        <w:t xml:space="preserve"> </w:t>
      </w:r>
      <w:r w:rsidRPr="00965EDC">
        <w:rPr>
          <w:sz w:val="28"/>
          <w:szCs w:val="28"/>
        </w:rPr>
        <w:t>del</w:t>
      </w:r>
      <w:r w:rsidRPr="00965EDC">
        <w:rPr>
          <w:spacing w:val="-17"/>
          <w:sz w:val="28"/>
          <w:szCs w:val="28"/>
        </w:rPr>
        <w:t xml:space="preserve"> </w:t>
      </w:r>
      <w:r w:rsidRPr="00965EDC">
        <w:rPr>
          <w:sz w:val="28"/>
          <w:szCs w:val="28"/>
        </w:rPr>
        <w:t>estudiante</w:t>
      </w:r>
      <w:r w:rsidRPr="00965EDC">
        <w:rPr>
          <w:spacing w:val="-16"/>
          <w:sz w:val="28"/>
          <w:szCs w:val="28"/>
        </w:rPr>
        <w:t xml:space="preserve"> </w:t>
      </w:r>
      <w:r w:rsidRPr="00965EDC">
        <w:rPr>
          <w:sz w:val="28"/>
          <w:szCs w:val="28"/>
        </w:rPr>
        <w:t>sancionado,</w:t>
      </w:r>
      <w:r w:rsidRPr="00965EDC">
        <w:rPr>
          <w:spacing w:val="-17"/>
          <w:sz w:val="28"/>
          <w:szCs w:val="28"/>
        </w:rPr>
        <w:t xml:space="preserve"> </w:t>
      </w:r>
      <w:r w:rsidRPr="00965EDC">
        <w:rPr>
          <w:sz w:val="28"/>
          <w:szCs w:val="28"/>
        </w:rPr>
        <w:t>en</w:t>
      </w:r>
      <w:r w:rsidRPr="00965EDC">
        <w:rPr>
          <w:spacing w:val="-17"/>
          <w:sz w:val="28"/>
          <w:szCs w:val="28"/>
        </w:rPr>
        <w:t xml:space="preserve"> </w:t>
      </w:r>
      <w:r w:rsidRPr="00965EDC">
        <w:rPr>
          <w:sz w:val="28"/>
          <w:szCs w:val="28"/>
        </w:rPr>
        <w:t>establecimientos que cuenten con profesionales que presten apoyo psicosocial, y adoptará las medidas para su adecuada inserción en la comunidad escolar. Además, informará de cada procedimiento sancionatorio que derive en una expulsión, a la Defensoría de los Derechos de la Niñez, cuando se trate de menores de edad.".</w:t>
      </w:r>
    </w:p>
    <w:p w14:paraId="385EAA73" w14:textId="11D522AB" w:rsidR="00AA5A5E" w:rsidRPr="00965EDC" w:rsidRDefault="003B7BD9" w:rsidP="00FD483F">
      <w:pPr>
        <w:pStyle w:val="Textoindependiente"/>
        <w:spacing w:before="160" w:line="259" w:lineRule="auto"/>
        <w:ind w:left="0" w:right="1347"/>
        <w:rPr>
          <w:sz w:val="28"/>
          <w:szCs w:val="28"/>
        </w:rPr>
      </w:pPr>
      <w:r w:rsidRPr="00965EDC">
        <w:rPr>
          <w:sz w:val="28"/>
          <w:szCs w:val="28"/>
        </w:rPr>
        <w:t xml:space="preserve">Se </w:t>
      </w:r>
      <w:r w:rsidR="00024AAD" w:rsidRPr="00965EDC">
        <w:rPr>
          <w:sz w:val="28"/>
          <w:szCs w:val="28"/>
        </w:rPr>
        <w:t xml:space="preserve">deberá considerar el Registro de expulsados </w:t>
      </w:r>
      <w:r w:rsidR="003E7F6B" w:rsidRPr="00965EDC">
        <w:rPr>
          <w:sz w:val="28"/>
          <w:szCs w:val="28"/>
        </w:rPr>
        <w:t>de acuerdo con</w:t>
      </w:r>
      <w:r w:rsidR="00024AAD" w:rsidRPr="00965EDC">
        <w:rPr>
          <w:sz w:val="28"/>
          <w:szCs w:val="28"/>
        </w:rPr>
        <w:t xml:space="preserve"> la Resolución Exenta 536.</w:t>
      </w:r>
    </w:p>
    <w:p w14:paraId="5D86C741" w14:textId="0122025D" w:rsidR="00AA5A5E" w:rsidRPr="00965EDC" w:rsidRDefault="00024AAD" w:rsidP="00FD483F">
      <w:pPr>
        <w:pStyle w:val="Textoindependiente"/>
        <w:spacing w:before="158" w:line="259" w:lineRule="auto"/>
        <w:ind w:left="0" w:right="1340"/>
        <w:rPr>
          <w:sz w:val="28"/>
          <w:szCs w:val="28"/>
        </w:rPr>
      </w:pPr>
      <w:r w:rsidRPr="00965EDC">
        <w:rPr>
          <w:noProof/>
          <w:sz w:val="28"/>
          <w:szCs w:val="28"/>
        </w:rPr>
        <mc:AlternateContent>
          <mc:Choice Requires="wpg">
            <w:drawing>
              <wp:anchor distT="0" distB="0" distL="0" distR="0" simplePos="0" relativeHeight="251714560" behindDoc="0" locked="0" layoutInCell="1" allowOverlap="1" wp14:anchorId="51813D6A" wp14:editId="661DEDBD">
                <wp:simplePos x="0" y="0"/>
                <wp:positionH relativeFrom="page">
                  <wp:posOffset>6993508</wp:posOffset>
                </wp:positionH>
                <wp:positionV relativeFrom="paragraph">
                  <wp:posOffset>204850</wp:posOffset>
                </wp:positionV>
                <wp:extent cx="477520" cy="477520"/>
                <wp:effectExtent l="0" t="0" r="0" b="0"/>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513" name="Graphic 513"/>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514" name="Textbox 514"/>
                        <wps:cNvSpPr txBox="1"/>
                        <wps:spPr>
                          <a:xfrm>
                            <a:off x="0" y="0"/>
                            <a:ext cx="477520" cy="477520"/>
                          </a:xfrm>
                          <a:prstGeom prst="rect">
                            <a:avLst/>
                          </a:prstGeom>
                        </wps:spPr>
                        <wps:txbx>
                          <w:txbxContent>
                            <w:p w14:paraId="52C514EB" w14:textId="06436167" w:rsidR="00AA5A5E" w:rsidRDefault="00024AAD">
                              <w:pPr>
                                <w:spacing w:before="182"/>
                                <w:ind w:left="196"/>
                                <w:rPr>
                                  <w:rFonts w:ascii="Calibri"/>
                                  <w:b/>
                                  <w:sz w:val="24"/>
                                </w:rPr>
                              </w:pPr>
                              <w:r>
                                <w:rPr>
                                  <w:rFonts w:ascii="Calibri"/>
                                  <w:b/>
                                  <w:color w:val="FFFFFF"/>
                                  <w:spacing w:val="-5"/>
                                  <w:sz w:val="24"/>
                                </w:rPr>
                                <w:t>1</w:t>
                              </w:r>
                              <w:r w:rsidR="00D20D41">
                                <w:rPr>
                                  <w:rFonts w:ascii="Calibri"/>
                                  <w:b/>
                                  <w:color w:val="FFFFFF"/>
                                  <w:spacing w:val="-5"/>
                                  <w:sz w:val="24"/>
                                </w:rPr>
                                <w:t>70</w:t>
                              </w:r>
                            </w:p>
                          </w:txbxContent>
                        </wps:txbx>
                        <wps:bodyPr wrap="square" lIns="0" tIns="0" rIns="0" bIns="0" rtlCol="0">
                          <a:noAutofit/>
                        </wps:bodyPr>
                      </wps:wsp>
                    </wpg:wgp>
                  </a:graphicData>
                </a:graphic>
              </wp:anchor>
            </w:drawing>
          </mc:Choice>
          <mc:Fallback>
            <w:pict>
              <v:group w14:anchorId="51813D6A" id="Group 512" o:spid="_x0000_s1538" style="position:absolute;left:0;text-align:left;margin-left:550.65pt;margin-top:16.15pt;width:37.6pt;height:37.6pt;z-index:25171456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">
                <v:shape id="Graphic 513" o:spid="_x0000_s1539"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514" o:spid="_x0000_s1540"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52C514EB" w14:textId="06436167" w:rsidR="00AA5A5E" w:rsidRDefault="00024AAD">
                        <w:pPr>
                          <w:spacing w:before="182"/>
                          <w:ind w:left="196"/>
                          <w:rPr>
                            <w:rFonts w:ascii="Calibri"/>
                            <w:b/>
                            <w:sz w:val="24"/>
                          </w:rPr>
                        </w:pPr>
                        <w:r>
                          <w:rPr>
                            <w:rFonts w:ascii="Calibri"/>
                            <w:b/>
                            <w:color w:val="FFFFFF"/>
                            <w:spacing w:val="-5"/>
                            <w:sz w:val="24"/>
                          </w:rPr>
                          <w:t>1</w:t>
                        </w:r>
                        <w:r w:rsidR="00D20D41">
                          <w:rPr>
                            <w:rFonts w:ascii="Calibri"/>
                            <w:b/>
                            <w:color w:val="FFFFFF"/>
                            <w:spacing w:val="-5"/>
                            <w:sz w:val="24"/>
                          </w:rPr>
                          <w:t>70</w:t>
                        </w:r>
                      </w:p>
                    </w:txbxContent>
                  </v:textbox>
                </v:shape>
                <w10:wrap anchorx="page"/>
              </v:group>
            </w:pict>
          </mc:Fallback>
        </mc:AlternateContent>
      </w:r>
    </w:p>
    <w:p w14:paraId="35B98AF8" w14:textId="509121CB" w:rsidR="00AA5A5E" w:rsidRPr="00965EDC" w:rsidRDefault="00CB52A3" w:rsidP="00AC763C">
      <w:pPr>
        <w:spacing w:line="259" w:lineRule="auto"/>
        <w:ind w:left="222" w:right="1337"/>
        <w:jc w:val="both"/>
        <w:rPr>
          <w:b/>
          <w:sz w:val="28"/>
          <w:szCs w:val="28"/>
        </w:rPr>
      </w:pPr>
      <w:r w:rsidRPr="00965EDC">
        <w:rPr>
          <w:b/>
          <w:color w:val="006FC0"/>
          <w:sz w:val="28"/>
          <w:szCs w:val="28"/>
        </w:rPr>
        <w:t>1</w:t>
      </w:r>
      <w:r w:rsidR="002C1920" w:rsidRPr="00965EDC">
        <w:rPr>
          <w:b/>
          <w:color w:val="006FC0"/>
          <w:sz w:val="28"/>
          <w:szCs w:val="28"/>
        </w:rPr>
        <w:t>7</w:t>
      </w:r>
      <w:r w:rsidR="00024AAD" w:rsidRPr="00965EDC">
        <w:rPr>
          <w:b/>
          <w:color w:val="006FC0"/>
          <w:sz w:val="28"/>
          <w:szCs w:val="28"/>
        </w:rPr>
        <w:t>.- PROTOCOLO DE ACCIÓN EN EL CASO</w:t>
      </w:r>
      <w:r w:rsidR="00024AAD" w:rsidRPr="00965EDC">
        <w:rPr>
          <w:b/>
          <w:color w:val="006FC0"/>
          <w:spacing w:val="40"/>
          <w:sz w:val="28"/>
          <w:szCs w:val="28"/>
        </w:rPr>
        <w:t xml:space="preserve"> </w:t>
      </w:r>
      <w:r w:rsidR="00024AAD" w:rsidRPr="00965EDC">
        <w:rPr>
          <w:b/>
          <w:color w:val="006FC0"/>
          <w:sz w:val="28"/>
          <w:szCs w:val="28"/>
        </w:rPr>
        <w:t>DE QUE UN ESTUDIANTE NO QUIERA ENTRAR A LAS CLASES DE RELIGIÓN O LO TENGA PROHIBIDO POR EL CREDO DE SU APODERADO O TUTOR LEGAL</w:t>
      </w:r>
      <w:r w:rsidR="00024AAD" w:rsidRPr="00965EDC">
        <w:rPr>
          <w:b/>
          <w:sz w:val="28"/>
          <w:szCs w:val="28"/>
        </w:rPr>
        <w:t>.</w:t>
      </w:r>
    </w:p>
    <w:p w14:paraId="2A15178C" w14:textId="77777777" w:rsidR="00AA5A5E" w:rsidRPr="00965EDC" w:rsidRDefault="00AA5A5E" w:rsidP="00FD483F">
      <w:pPr>
        <w:pStyle w:val="Textoindependiente"/>
        <w:spacing w:before="63"/>
        <w:ind w:left="0"/>
        <w:rPr>
          <w:b/>
          <w:sz w:val="28"/>
          <w:szCs w:val="28"/>
        </w:rPr>
      </w:pPr>
    </w:p>
    <w:p w14:paraId="06352C55" w14:textId="77777777" w:rsidR="00AA5A5E" w:rsidRPr="00965EDC" w:rsidRDefault="00024AAD" w:rsidP="00FD483F">
      <w:pPr>
        <w:pStyle w:val="Textoindependiente"/>
        <w:spacing w:before="1" w:line="259" w:lineRule="auto"/>
        <w:ind w:left="222" w:right="1338"/>
        <w:rPr>
          <w:sz w:val="28"/>
          <w:szCs w:val="28"/>
        </w:rPr>
      </w:pPr>
      <w:r w:rsidRPr="00965EDC">
        <w:rPr>
          <w:sz w:val="28"/>
          <w:szCs w:val="28"/>
        </w:rPr>
        <w:t>El profesor deberá enviarlo con un inspector</w:t>
      </w:r>
      <w:r w:rsidRPr="00965EDC">
        <w:rPr>
          <w:spacing w:val="40"/>
          <w:sz w:val="28"/>
          <w:szCs w:val="28"/>
        </w:rPr>
        <w:t xml:space="preserve"> </w:t>
      </w:r>
      <w:r w:rsidRPr="00965EDC">
        <w:rPr>
          <w:sz w:val="28"/>
          <w:szCs w:val="28"/>
        </w:rPr>
        <w:t>a biblioteca con una actividad a su elección bajo la responsabilidad del encargado, quién velará porque la realice durante el tiempo que dure la clase, dejando registro de la situación en el área de observaciones</w:t>
      </w:r>
      <w:r w:rsidRPr="00965EDC">
        <w:rPr>
          <w:spacing w:val="-3"/>
          <w:sz w:val="28"/>
          <w:szCs w:val="28"/>
        </w:rPr>
        <w:t xml:space="preserve"> </w:t>
      </w:r>
      <w:r w:rsidRPr="00965EDC">
        <w:rPr>
          <w:sz w:val="28"/>
          <w:szCs w:val="28"/>
        </w:rPr>
        <w:t>del</w:t>
      </w:r>
      <w:r w:rsidRPr="00965EDC">
        <w:rPr>
          <w:spacing w:val="-4"/>
          <w:sz w:val="28"/>
          <w:szCs w:val="28"/>
        </w:rPr>
        <w:t xml:space="preserve"> </w:t>
      </w:r>
      <w:r w:rsidRPr="00965EDC">
        <w:rPr>
          <w:sz w:val="28"/>
          <w:szCs w:val="28"/>
        </w:rPr>
        <w:t>registro de</w:t>
      </w:r>
      <w:r w:rsidRPr="00965EDC">
        <w:rPr>
          <w:spacing w:val="-2"/>
          <w:sz w:val="28"/>
          <w:szCs w:val="28"/>
        </w:rPr>
        <w:t xml:space="preserve"> </w:t>
      </w:r>
      <w:r w:rsidRPr="00965EDC">
        <w:rPr>
          <w:sz w:val="28"/>
          <w:szCs w:val="28"/>
        </w:rPr>
        <w:t>asistencia</w:t>
      </w:r>
      <w:r w:rsidRPr="00965EDC">
        <w:rPr>
          <w:spacing w:val="-3"/>
          <w:sz w:val="28"/>
          <w:szCs w:val="28"/>
        </w:rPr>
        <w:t xml:space="preserve"> </w:t>
      </w:r>
      <w:r w:rsidRPr="00965EDC">
        <w:rPr>
          <w:sz w:val="28"/>
          <w:szCs w:val="28"/>
        </w:rPr>
        <w:t>DEL</w:t>
      </w:r>
      <w:r w:rsidRPr="00965EDC">
        <w:rPr>
          <w:spacing w:val="-2"/>
          <w:sz w:val="28"/>
          <w:szCs w:val="28"/>
        </w:rPr>
        <w:t xml:space="preserve"> </w:t>
      </w:r>
      <w:r w:rsidRPr="00965EDC">
        <w:rPr>
          <w:sz w:val="28"/>
          <w:szCs w:val="28"/>
        </w:rPr>
        <w:t>LIBRO</w:t>
      </w:r>
      <w:r w:rsidRPr="00965EDC">
        <w:rPr>
          <w:spacing w:val="-3"/>
          <w:sz w:val="28"/>
          <w:szCs w:val="28"/>
        </w:rPr>
        <w:t xml:space="preserve"> </w:t>
      </w:r>
      <w:r w:rsidRPr="00965EDC">
        <w:rPr>
          <w:sz w:val="28"/>
          <w:szCs w:val="28"/>
        </w:rPr>
        <w:t>DE</w:t>
      </w:r>
      <w:r w:rsidRPr="00965EDC">
        <w:rPr>
          <w:spacing w:val="-1"/>
          <w:sz w:val="28"/>
          <w:szCs w:val="28"/>
        </w:rPr>
        <w:t xml:space="preserve"> </w:t>
      </w:r>
      <w:r w:rsidRPr="00965EDC">
        <w:rPr>
          <w:sz w:val="28"/>
          <w:szCs w:val="28"/>
        </w:rPr>
        <w:t>CLASES.</w:t>
      </w:r>
      <w:r w:rsidRPr="00965EDC">
        <w:rPr>
          <w:spacing w:val="-3"/>
          <w:sz w:val="28"/>
          <w:szCs w:val="28"/>
        </w:rPr>
        <w:t xml:space="preserve"> </w:t>
      </w:r>
      <w:r w:rsidRPr="00965EDC">
        <w:rPr>
          <w:sz w:val="28"/>
          <w:szCs w:val="28"/>
        </w:rPr>
        <w:t>Todo lo anterior para prever en el caso de que haya fiscalización no se reciba una sanción por el educando que no, está en la sala y no hay registro del lugar de permanencia en la escuela, cualquiera sea el motivo, es decir, toda vez que se retire a un estudiante de la sala debe quedar registro de dónde y con quién esta.</w:t>
      </w:r>
    </w:p>
    <w:p w14:paraId="40F25D85" w14:textId="77777777" w:rsidR="00AA5A5E" w:rsidRPr="00965EDC" w:rsidRDefault="00024AAD" w:rsidP="00FD483F">
      <w:pPr>
        <w:pStyle w:val="Textoindependiente"/>
        <w:spacing w:before="159" w:line="259" w:lineRule="auto"/>
        <w:ind w:left="222" w:right="1340"/>
        <w:rPr>
          <w:sz w:val="28"/>
          <w:szCs w:val="28"/>
        </w:rPr>
      </w:pPr>
      <w:r w:rsidRPr="00965EDC">
        <w:rPr>
          <w:sz w:val="28"/>
          <w:szCs w:val="28"/>
        </w:rPr>
        <w:t>Si esta conducta continua se debe citar al apoderado para explicar los hechos y</w:t>
      </w:r>
      <w:r w:rsidRPr="00965EDC">
        <w:rPr>
          <w:spacing w:val="80"/>
          <w:sz w:val="28"/>
          <w:szCs w:val="28"/>
        </w:rPr>
        <w:t xml:space="preserve"> </w:t>
      </w:r>
      <w:r w:rsidRPr="00965EDC">
        <w:rPr>
          <w:sz w:val="28"/>
          <w:szCs w:val="28"/>
        </w:rPr>
        <w:t>medidas tomadas.</w:t>
      </w:r>
    </w:p>
    <w:p w14:paraId="471F59C6" w14:textId="77777777" w:rsidR="00AA5A5E" w:rsidRPr="00965EDC" w:rsidRDefault="00AA5A5E" w:rsidP="00FD483F">
      <w:pPr>
        <w:pStyle w:val="Textoindependiente"/>
        <w:spacing w:before="158"/>
        <w:ind w:left="0"/>
        <w:rPr>
          <w:sz w:val="28"/>
          <w:szCs w:val="28"/>
        </w:rPr>
      </w:pPr>
    </w:p>
    <w:p w14:paraId="18C3EE8D" w14:textId="69E307B4" w:rsidR="00AA5A5E" w:rsidRPr="00965EDC" w:rsidRDefault="00024AAD" w:rsidP="00FD483F">
      <w:pPr>
        <w:ind w:left="222" w:right="1338"/>
        <w:jc w:val="both"/>
        <w:rPr>
          <w:b/>
          <w:sz w:val="28"/>
          <w:szCs w:val="28"/>
        </w:rPr>
      </w:pPr>
      <w:r w:rsidRPr="00965EDC">
        <w:rPr>
          <w:b/>
          <w:color w:val="006FC0"/>
          <w:sz w:val="28"/>
          <w:szCs w:val="28"/>
        </w:rPr>
        <w:t>1</w:t>
      </w:r>
      <w:r w:rsidR="002C1920" w:rsidRPr="00965EDC">
        <w:rPr>
          <w:b/>
          <w:color w:val="006FC0"/>
          <w:sz w:val="28"/>
          <w:szCs w:val="28"/>
        </w:rPr>
        <w:t>8</w:t>
      </w:r>
      <w:r w:rsidRPr="00965EDC">
        <w:rPr>
          <w:b/>
          <w:color w:val="006FC0"/>
          <w:sz w:val="28"/>
          <w:szCs w:val="28"/>
        </w:rPr>
        <w:t>.-PROTOCOLO</w:t>
      </w:r>
      <w:r w:rsidR="00DE5A5A" w:rsidRPr="00965EDC">
        <w:rPr>
          <w:b/>
          <w:color w:val="006FC0"/>
          <w:sz w:val="28"/>
          <w:szCs w:val="28"/>
        </w:rPr>
        <w:t xml:space="preserve"> DE ACTUACIÓN </w:t>
      </w:r>
      <w:r w:rsidRPr="00965EDC">
        <w:rPr>
          <w:b/>
          <w:color w:val="006FC0"/>
          <w:sz w:val="28"/>
          <w:szCs w:val="28"/>
        </w:rPr>
        <w:t xml:space="preserve"> FRENTE A TRÁFICO, MICROTRÁFICO O PORTE DE DROGAS AL</w:t>
      </w:r>
      <w:r w:rsidRPr="00965EDC">
        <w:rPr>
          <w:b/>
          <w:color w:val="006FC0"/>
          <w:spacing w:val="40"/>
          <w:sz w:val="28"/>
          <w:szCs w:val="28"/>
        </w:rPr>
        <w:t xml:space="preserve"> </w:t>
      </w:r>
      <w:r w:rsidRPr="00965EDC">
        <w:rPr>
          <w:b/>
          <w:color w:val="006FC0"/>
          <w:sz w:val="28"/>
          <w:szCs w:val="28"/>
        </w:rPr>
        <w:t>INTERIOR DEL ESTABLECIMIENTO</w:t>
      </w:r>
    </w:p>
    <w:p w14:paraId="2FA36719" w14:textId="77777777" w:rsidR="00AA5A5E" w:rsidRPr="00965EDC" w:rsidRDefault="00AA5A5E" w:rsidP="00FD483F">
      <w:pPr>
        <w:pStyle w:val="Textoindependiente"/>
        <w:ind w:left="0"/>
        <w:rPr>
          <w:b/>
          <w:sz w:val="28"/>
          <w:szCs w:val="28"/>
        </w:rPr>
      </w:pPr>
    </w:p>
    <w:p w14:paraId="2AB6F5B0" w14:textId="77777777" w:rsidR="00AA5A5E" w:rsidRPr="00965EDC" w:rsidRDefault="00024AAD" w:rsidP="00FD483F">
      <w:pPr>
        <w:pStyle w:val="Textoindependiente"/>
        <w:ind w:left="222" w:right="1337"/>
        <w:rPr>
          <w:sz w:val="28"/>
          <w:szCs w:val="28"/>
        </w:rPr>
      </w:pPr>
      <w:r w:rsidRPr="00965EDC">
        <w:rPr>
          <w:sz w:val="28"/>
          <w:szCs w:val="28"/>
        </w:rPr>
        <w:t>El microtráfico es un delito, que puede darse en los Establecimientos Educacionales. Se configura por el acto de poseer (que es tener en calidad de dueño); portar (llevar drogas consigo independiente de quién sea el dueño); transportar (entendido como el traslado en algún medio de transporte) o guardar pequeñas cantidades de drogas, a menos que justifique que están destinadas a la atención de tratamiento médico o a su uso o consumo personal y exclusivo y próximo en el tiempo. (Art. 4° Ley 20.000)</w:t>
      </w:r>
    </w:p>
    <w:p w14:paraId="47FC1EFA" w14:textId="77777777" w:rsidR="00AA5A5E" w:rsidRPr="00965EDC" w:rsidRDefault="00AA5A5E" w:rsidP="00FD483F">
      <w:pPr>
        <w:pStyle w:val="Textoindependiente"/>
        <w:spacing w:before="1"/>
        <w:ind w:left="0"/>
        <w:rPr>
          <w:sz w:val="28"/>
          <w:szCs w:val="28"/>
        </w:rPr>
      </w:pPr>
    </w:p>
    <w:p w14:paraId="2E3D45F2" w14:textId="77777777" w:rsidR="00AA5A5E" w:rsidRPr="00965EDC" w:rsidRDefault="00024AAD" w:rsidP="00FD483F">
      <w:pPr>
        <w:pStyle w:val="Textoindependiente"/>
        <w:ind w:left="222" w:right="1340"/>
        <w:rPr>
          <w:sz w:val="28"/>
          <w:szCs w:val="28"/>
        </w:rPr>
      </w:pPr>
      <w:r w:rsidRPr="00965EDC">
        <w:rPr>
          <w:sz w:val="28"/>
          <w:szCs w:val="28"/>
        </w:rPr>
        <w:t>En situaciones en las cuales se sorprenda a un estudiante portando, vendiendo, facilitando,</w:t>
      </w:r>
      <w:r w:rsidRPr="00965EDC">
        <w:rPr>
          <w:spacing w:val="-17"/>
          <w:sz w:val="28"/>
          <w:szCs w:val="28"/>
        </w:rPr>
        <w:t xml:space="preserve"> </w:t>
      </w:r>
      <w:r w:rsidRPr="00965EDC">
        <w:rPr>
          <w:sz w:val="28"/>
          <w:szCs w:val="28"/>
        </w:rPr>
        <w:t>distribuyendo</w:t>
      </w:r>
      <w:r w:rsidRPr="00965EDC">
        <w:rPr>
          <w:spacing w:val="-17"/>
          <w:sz w:val="28"/>
          <w:szCs w:val="28"/>
        </w:rPr>
        <w:t xml:space="preserve"> </w:t>
      </w:r>
      <w:r w:rsidRPr="00965EDC">
        <w:rPr>
          <w:sz w:val="28"/>
          <w:szCs w:val="28"/>
        </w:rPr>
        <w:t>drogas</w:t>
      </w:r>
      <w:r w:rsidRPr="00965EDC">
        <w:rPr>
          <w:spacing w:val="-16"/>
          <w:sz w:val="28"/>
          <w:szCs w:val="28"/>
        </w:rPr>
        <w:t xml:space="preserve"> </w:t>
      </w:r>
      <w:r w:rsidRPr="00965EDC">
        <w:rPr>
          <w:sz w:val="28"/>
          <w:szCs w:val="28"/>
        </w:rPr>
        <w:t>y/o</w:t>
      </w:r>
      <w:r w:rsidRPr="00965EDC">
        <w:rPr>
          <w:spacing w:val="-17"/>
          <w:sz w:val="28"/>
          <w:szCs w:val="28"/>
        </w:rPr>
        <w:t xml:space="preserve"> </w:t>
      </w:r>
      <w:r w:rsidRPr="00965EDC">
        <w:rPr>
          <w:sz w:val="28"/>
          <w:szCs w:val="28"/>
        </w:rPr>
        <w:t>alcohol</w:t>
      </w:r>
      <w:r w:rsidRPr="00965EDC">
        <w:rPr>
          <w:spacing w:val="-17"/>
          <w:sz w:val="28"/>
          <w:szCs w:val="28"/>
        </w:rPr>
        <w:t xml:space="preserve"> </w:t>
      </w:r>
      <w:r w:rsidRPr="00965EDC">
        <w:rPr>
          <w:sz w:val="28"/>
          <w:szCs w:val="28"/>
        </w:rPr>
        <w:t>dentro</w:t>
      </w:r>
      <w:r w:rsidRPr="00965EDC">
        <w:rPr>
          <w:spacing w:val="-17"/>
          <w:sz w:val="28"/>
          <w:szCs w:val="28"/>
        </w:rPr>
        <w:t xml:space="preserve"> </w:t>
      </w:r>
      <w:r w:rsidRPr="00965EDC">
        <w:rPr>
          <w:sz w:val="28"/>
          <w:szCs w:val="28"/>
        </w:rPr>
        <w:t>del</w:t>
      </w:r>
      <w:r w:rsidRPr="00965EDC">
        <w:rPr>
          <w:spacing w:val="-16"/>
          <w:sz w:val="28"/>
          <w:szCs w:val="28"/>
        </w:rPr>
        <w:t xml:space="preserve"> </w:t>
      </w:r>
      <w:r w:rsidRPr="00965EDC">
        <w:rPr>
          <w:sz w:val="28"/>
          <w:szCs w:val="28"/>
        </w:rPr>
        <w:t>establecimiento</w:t>
      </w:r>
      <w:r w:rsidRPr="00965EDC">
        <w:rPr>
          <w:spacing w:val="-17"/>
          <w:sz w:val="28"/>
          <w:szCs w:val="28"/>
        </w:rPr>
        <w:t xml:space="preserve"> </w:t>
      </w:r>
      <w:r w:rsidRPr="00965EDC">
        <w:rPr>
          <w:sz w:val="28"/>
          <w:szCs w:val="28"/>
        </w:rPr>
        <w:t>educacional, se procederá de la siguiente forma:</w:t>
      </w:r>
    </w:p>
    <w:p w14:paraId="7FB128AE" w14:textId="77777777" w:rsidR="00AA5A5E" w:rsidRPr="00965EDC" w:rsidRDefault="00AA5A5E" w:rsidP="00FD483F">
      <w:pPr>
        <w:pStyle w:val="Textoindependiente"/>
        <w:ind w:left="0"/>
        <w:rPr>
          <w:sz w:val="28"/>
          <w:szCs w:val="28"/>
        </w:rPr>
      </w:pPr>
    </w:p>
    <w:p w14:paraId="4A729E43" w14:textId="5F9AB432" w:rsidR="00AA5A5E" w:rsidRPr="00965EDC" w:rsidRDefault="000B3AD9" w:rsidP="00FD483F">
      <w:pPr>
        <w:pStyle w:val="Ttulo2"/>
        <w:numPr>
          <w:ilvl w:val="0"/>
          <w:numId w:val="160"/>
        </w:numPr>
        <w:jc w:val="both"/>
        <w:rPr>
          <w:sz w:val="28"/>
          <w:szCs w:val="28"/>
        </w:rPr>
      </w:pPr>
      <w:r w:rsidRPr="00965EDC">
        <w:rPr>
          <w:spacing w:val="-2"/>
          <w:sz w:val="28"/>
          <w:szCs w:val="28"/>
        </w:rPr>
        <w:t>PROCEDIMIENTO FRENTE AL CONSUMO, PORTE DE FROGA Y ALCOHOL.</w:t>
      </w:r>
    </w:p>
    <w:p w14:paraId="2A2E3E58" w14:textId="77777777" w:rsidR="00AA5A5E" w:rsidRPr="00965EDC" w:rsidRDefault="00024AAD" w:rsidP="00FD483F">
      <w:pPr>
        <w:pStyle w:val="Textoindependiente"/>
        <w:ind w:left="222" w:right="1344"/>
        <w:rPr>
          <w:sz w:val="28"/>
          <w:szCs w:val="28"/>
        </w:rPr>
      </w:pPr>
      <w:r w:rsidRPr="00965EDC">
        <w:rPr>
          <w:sz w:val="28"/>
          <w:szCs w:val="28"/>
        </w:rPr>
        <w:t>Si</w:t>
      </w:r>
      <w:r w:rsidRPr="00965EDC">
        <w:rPr>
          <w:spacing w:val="-12"/>
          <w:sz w:val="28"/>
          <w:szCs w:val="28"/>
        </w:rPr>
        <w:t xml:space="preserve"> </w:t>
      </w:r>
      <w:r w:rsidRPr="00965EDC">
        <w:rPr>
          <w:sz w:val="28"/>
          <w:szCs w:val="28"/>
        </w:rPr>
        <w:t>un</w:t>
      </w:r>
      <w:r w:rsidRPr="00965EDC">
        <w:rPr>
          <w:spacing w:val="-13"/>
          <w:sz w:val="28"/>
          <w:szCs w:val="28"/>
        </w:rPr>
        <w:t xml:space="preserve"> </w:t>
      </w:r>
      <w:r w:rsidRPr="00965EDC">
        <w:rPr>
          <w:sz w:val="28"/>
          <w:szCs w:val="28"/>
        </w:rPr>
        <w:t>docente</w:t>
      </w:r>
      <w:r w:rsidRPr="00965EDC">
        <w:rPr>
          <w:spacing w:val="-12"/>
          <w:sz w:val="28"/>
          <w:szCs w:val="28"/>
        </w:rPr>
        <w:t xml:space="preserve"> </w:t>
      </w:r>
      <w:r w:rsidRPr="00965EDC">
        <w:rPr>
          <w:sz w:val="28"/>
          <w:szCs w:val="28"/>
        </w:rPr>
        <w:t>o</w:t>
      </w:r>
      <w:r w:rsidRPr="00965EDC">
        <w:rPr>
          <w:spacing w:val="-13"/>
          <w:sz w:val="28"/>
          <w:szCs w:val="28"/>
        </w:rPr>
        <w:t xml:space="preserve"> </w:t>
      </w:r>
      <w:r w:rsidRPr="00965EDC">
        <w:rPr>
          <w:sz w:val="28"/>
          <w:szCs w:val="28"/>
        </w:rPr>
        <w:t>cualquier</w:t>
      </w:r>
      <w:r w:rsidRPr="00965EDC">
        <w:rPr>
          <w:spacing w:val="-11"/>
          <w:sz w:val="28"/>
          <w:szCs w:val="28"/>
        </w:rPr>
        <w:t xml:space="preserve"> </w:t>
      </w:r>
      <w:r w:rsidRPr="00965EDC">
        <w:rPr>
          <w:sz w:val="28"/>
          <w:szCs w:val="28"/>
        </w:rPr>
        <w:t>funcionario</w:t>
      </w:r>
      <w:r w:rsidRPr="00965EDC">
        <w:rPr>
          <w:spacing w:val="-13"/>
          <w:sz w:val="28"/>
          <w:szCs w:val="28"/>
        </w:rPr>
        <w:t xml:space="preserve"> </w:t>
      </w:r>
      <w:r w:rsidRPr="00965EDC">
        <w:rPr>
          <w:sz w:val="28"/>
          <w:szCs w:val="28"/>
        </w:rPr>
        <w:t>del</w:t>
      </w:r>
      <w:r w:rsidRPr="00965EDC">
        <w:rPr>
          <w:spacing w:val="-14"/>
          <w:sz w:val="28"/>
          <w:szCs w:val="28"/>
        </w:rPr>
        <w:t xml:space="preserve"> </w:t>
      </w:r>
      <w:r w:rsidRPr="00965EDC">
        <w:rPr>
          <w:sz w:val="28"/>
          <w:szCs w:val="28"/>
        </w:rPr>
        <w:t>establecimiento</w:t>
      </w:r>
      <w:r w:rsidRPr="00965EDC">
        <w:rPr>
          <w:spacing w:val="-12"/>
          <w:sz w:val="28"/>
          <w:szCs w:val="28"/>
        </w:rPr>
        <w:t xml:space="preserve"> </w:t>
      </w:r>
      <w:r w:rsidRPr="00965EDC">
        <w:rPr>
          <w:sz w:val="28"/>
          <w:szCs w:val="28"/>
        </w:rPr>
        <w:t>sorprende</w:t>
      </w:r>
      <w:r w:rsidRPr="00965EDC">
        <w:rPr>
          <w:spacing w:val="-15"/>
          <w:sz w:val="28"/>
          <w:szCs w:val="28"/>
        </w:rPr>
        <w:t xml:space="preserve"> </w:t>
      </w:r>
      <w:r w:rsidRPr="00965EDC">
        <w:rPr>
          <w:sz w:val="28"/>
          <w:szCs w:val="28"/>
        </w:rPr>
        <w:t>a</w:t>
      </w:r>
      <w:r w:rsidRPr="00965EDC">
        <w:rPr>
          <w:spacing w:val="-10"/>
          <w:sz w:val="28"/>
          <w:szCs w:val="28"/>
        </w:rPr>
        <w:t xml:space="preserve"> </w:t>
      </w:r>
      <w:r w:rsidRPr="00965EDC">
        <w:rPr>
          <w:sz w:val="28"/>
          <w:szCs w:val="28"/>
        </w:rPr>
        <w:t>un</w:t>
      </w:r>
      <w:r w:rsidRPr="00965EDC">
        <w:rPr>
          <w:spacing w:val="-13"/>
          <w:sz w:val="28"/>
          <w:szCs w:val="28"/>
        </w:rPr>
        <w:t xml:space="preserve"> </w:t>
      </w:r>
      <w:r w:rsidRPr="00965EDC">
        <w:rPr>
          <w:sz w:val="28"/>
          <w:szCs w:val="28"/>
        </w:rPr>
        <w:t>estudiante portando, vendiendo, facilitando, regalando, distribuyendo, permutando drogas, debe informar inmediatamente a la directora, Inspectora o encargada de convivencia escolar.</w:t>
      </w:r>
    </w:p>
    <w:p w14:paraId="4B1A6CD1" w14:textId="77777777" w:rsidR="00AA5A5E" w:rsidRPr="00965EDC" w:rsidRDefault="00AA5A5E" w:rsidP="00FD483F">
      <w:pPr>
        <w:jc w:val="both"/>
        <w:rPr>
          <w:sz w:val="28"/>
          <w:szCs w:val="28"/>
        </w:rPr>
        <w:sectPr w:rsidR="00AA5A5E" w:rsidRPr="00965EDC">
          <w:pgSz w:w="12240" w:h="20160"/>
          <w:pgMar w:top="1420" w:right="360" w:bottom="280" w:left="1480" w:header="163" w:footer="0" w:gutter="0"/>
          <w:cols w:space="720"/>
        </w:sectPr>
      </w:pPr>
    </w:p>
    <w:p w14:paraId="4FCD6644" w14:textId="77777777" w:rsidR="00AA5A5E" w:rsidRPr="00965EDC" w:rsidRDefault="00024AAD" w:rsidP="00FD483F">
      <w:pPr>
        <w:pStyle w:val="Textoindependiente"/>
        <w:spacing w:before="256"/>
        <w:ind w:left="222" w:right="1347"/>
        <w:rPr>
          <w:sz w:val="28"/>
          <w:szCs w:val="28"/>
        </w:rPr>
      </w:pPr>
      <w:r w:rsidRPr="00965EDC">
        <w:rPr>
          <w:sz w:val="28"/>
          <w:szCs w:val="28"/>
        </w:rPr>
        <w:lastRenderedPageBreak/>
        <w:t>Si un docente o cualquier funcionario del establecimiento es informado de un estudiante portando, vendiendo, facilitando, regalando, distribuyendo, permutando drogas, debe resguardar el principio de inocencia.</w:t>
      </w:r>
    </w:p>
    <w:p w14:paraId="15D91E77" w14:textId="77777777" w:rsidR="00AA5A5E" w:rsidRPr="00965EDC" w:rsidRDefault="00AA5A5E" w:rsidP="00FD483F">
      <w:pPr>
        <w:pStyle w:val="Textoindependiente"/>
        <w:ind w:left="0"/>
        <w:rPr>
          <w:sz w:val="28"/>
          <w:szCs w:val="28"/>
        </w:rPr>
      </w:pPr>
    </w:p>
    <w:p w14:paraId="457273F4" w14:textId="77777777" w:rsidR="00AA5A5E" w:rsidRPr="00965EDC" w:rsidRDefault="00024AAD" w:rsidP="00FD483F">
      <w:pPr>
        <w:pStyle w:val="Textoindependiente"/>
        <w:spacing w:before="1"/>
        <w:ind w:left="222" w:right="1340"/>
        <w:rPr>
          <w:sz w:val="28"/>
          <w:szCs w:val="28"/>
        </w:rPr>
      </w:pPr>
      <w:r w:rsidRPr="00965EDC">
        <w:rPr>
          <w:sz w:val="28"/>
          <w:szCs w:val="28"/>
        </w:rPr>
        <w:t>Cuando</w:t>
      </w:r>
      <w:r w:rsidRPr="00965EDC">
        <w:rPr>
          <w:spacing w:val="80"/>
          <w:sz w:val="28"/>
          <w:szCs w:val="28"/>
        </w:rPr>
        <w:t xml:space="preserve"> </w:t>
      </w:r>
      <w:r w:rsidRPr="00965EDC">
        <w:rPr>
          <w:sz w:val="28"/>
          <w:szCs w:val="28"/>
        </w:rPr>
        <w:t>evidencia</w:t>
      </w:r>
      <w:r w:rsidRPr="00965EDC">
        <w:rPr>
          <w:spacing w:val="80"/>
          <w:sz w:val="28"/>
          <w:szCs w:val="28"/>
        </w:rPr>
        <w:t xml:space="preserve"> </w:t>
      </w:r>
      <w:r w:rsidRPr="00965EDC">
        <w:rPr>
          <w:sz w:val="28"/>
          <w:szCs w:val="28"/>
        </w:rPr>
        <w:t>de</w:t>
      </w:r>
      <w:r w:rsidRPr="00965EDC">
        <w:rPr>
          <w:spacing w:val="80"/>
          <w:sz w:val="28"/>
          <w:szCs w:val="28"/>
        </w:rPr>
        <w:t xml:space="preserve"> </w:t>
      </w:r>
      <w:r w:rsidRPr="00965EDC">
        <w:rPr>
          <w:sz w:val="28"/>
          <w:szCs w:val="28"/>
        </w:rPr>
        <w:t>microtráfico</w:t>
      </w:r>
      <w:r w:rsidRPr="00965EDC">
        <w:rPr>
          <w:spacing w:val="80"/>
          <w:sz w:val="28"/>
          <w:szCs w:val="28"/>
        </w:rPr>
        <w:t xml:space="preserve"> </w:t>
      </w:r>
      <w:r w:rsidRPr="00965EDC">
        <w:rPr>
          <w:sz w:val="28"/>
          <w:szCs w:val="28"/>
        </w:rPr>
        <w:t>de</w:t>
      </w:r>
      <w:r w:rsidRPr="00965EDC">
        <w:rPr>
          <w:spacing w:val="80"/>
          <w:sz w:val="28"/>
          <w:szCs w:val="28"/>
        </w:rPr>
        <w:t xml:space="preserve"> </w:t>
      </w:r>
      <w:r w:rsidRPr="00965EDC">
        <w:rPr>
          <w:sz w:val="28"/>
          <w:szCs w:val="28"/>
        </w:rPr>
        <w:t>drogas,</w:t>
      </w:r>
      <w:r w:rsidRPr="00965EDC">
        <w:rPr>
          <w:spacing w:val="80"/>
          <w:sz w:val="28"/>
          <w:szCs w:val="28"/>
        </w:rPr>
        <w:t xml:space="preserve"> </w:t>
      </w:r>
      <w:r w:rsidRPr="00965EDC">
        <w:rPr>
          <w:sz w:val="28"/>
          <w:szCs w:val="28"/>
        </w:rPr>
        <w:t>la</w:t>
      </w:r>
      <w:r w:rsidRPr="00965EDC">
        <w:rPr>
          <w:spacing w:val="80"/>
          <w:sz w:val="28"/>
          <w:szCs w:val="28"/>
        </w:rPr>
        <w:t xml:space="preserve"> </w:t>
      </w:r>
      <w:r w:rsidRPr="00965EDC">
        <w:rPr>
          <w:sz w:val="28"/>
          <w:szCs w:val="28"/>
        </w:rPr>
        <w:t>Inspectora</w:t>
      </w:r>
      <w:r w:rsidRPr="00965EDC">
        <w:rPr>
          <w:spacing w:val="80"/>
          <w:sz w:val="28"/>
          <w:szCs w:val="28"/>
        </w:rPr>
        <w:t xml:space="preserve"> </w:t>
      </w:r>
      <w:r w:rsidRPr="00965EDC">
        <w:rPr>
          <w:sz w:val="28"/>
          <w:szCs w:val="28"/>
        </w:rPr>
        <w:t>o</w:t>
      </w:r>
      <w:r w:rsidRPr="00965EDC">
        <w:rPr>
          <w:spacing w:val="80"/>
          <w:sz w:val="28"/>
          <w:szCs w:val="28"/>
        </w:rPr>
        <w:t xml:space="preserve"> </w:t>
      </w:r>
      <w:r w:rsidRPr="00965EDC">
        <w:rPr>
          <w:sz w:val="28"/>
          <w:szCs w:val="28"/>
        </w:rPr>
        <w:t>encargada</w:t>
      </w:r>
      <w:r w:rsidRPr="00965EDC">
        <w:rPr>
          <w:spacing w:val="80"/>
          <w:sz w:val="28"/>
          <w:szCs w:val="28"/>
        </w:rPr>
        <w:t xml:space="preserve"> </w:t>
      </w:r>
      <w:r w:rsidRPr="00965EDC">
        <w:rPr>
          <w:sz w:val="28"/>
          <w:szCs w:val="28"/>
        </w:rPr>
        <w:t>de convivencia deberá recabar toda la información relevante de manera reservada y oportuna informando inmediatamente a la directora.</w:t>
      </w:r>
    </w:p>
    <w:p w14:paraId="52D71E5F" w14:textId="77777777" w:rsidR="00AA5A5E" w:rsidRPr="00965EDC" w:rsidRDefault="00024AAD" w:rsidP="00FD483F">
      <w:pPr>
        <w:pStyle w:val="Textoindependiente"/>
        <w:spacing w:before="276"/>
        <w:ind w:left="222" w:right="1340"/>
        <w:rPr>
          <w:sz w:val="28"/>
          <w:szCs w:val="28"/>
        </w:rPr>
      </w:pPr>
      <w:r w:rsidRPr="00965EDC">
        <w:rPr>
          <w:noProof/>
          <w:sz w:val="28"/>
          <w:szCs w:val="28"/>
        </w:rPr>
        <mc:AlternateContent>
          <mc:Choice Requires="wpg">
            <w:drawing>
              <wp:anchor distT="0" distB="0" distL="0" distR="0" simplePos="0" relativeHeight="251715584" behindDoc="0" locked="0" layoutInCell="1" allowOverlap="1" wp14:anchorId="25364A85" wp14:editId="2ED5A882">
                <wp:simplePos x="0" y="0"/>
                <wp:positionH relativeFrom="page">
                  <wp:posOffset>6993508</wp:posOffset>
                </wp:positionH>
                <wp:positionV relativeFrom="paragraph">
                  <wp:posOffset>898541</wp:posOffset>
                </wp:positionV>
                <wp:extent cx="477520" cy="477520"/>
                <wp:effectExtent l="0" t="0" r="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516" name="Graphic 516"/>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517" name="Textbox 517"/>
                        <wps:cNvSpPr txBox="1"/>
                        <wps:spPr>
                          <a:xfrm>
                            <a:off x="0" y="0"/>
                            <a:ext cx="477520" cy="477520"/>
                          </a:xfrm>
                          <a:prstGeom prst="rect">
                            <a:avLst/>
                          </a:prstGeom>
                        </wps:spPr>
                        <wps:txbx>
                          <w:txbxContent>
                            <w:p w14:paraId="077A9FD1" w14:textId="36F95BB3" w:rsidR="00AA5A5E" w:rsidRPr="00D20D41" w:rsidRDefault="00D20D41">
                              <w:pPr>
                                <w:spacing w:before="182"/>
                                <w:ind w:left="196"/>
                                <w:rPr>
                                  <w:rFonts w:ascii="Calibri"/>
                                  <w:b/>
                                  <w:sz w:val="24"/>
                                  <w:lang w:val="es-MX"/>
                                </w:rPr>
                              </w:pPr>
                              <w:r>
                                <w:rPr>
                                  <w:rFonts w:ascii="Calibri"/>
                                  <w:b/>
                                  <w:color w:val="FFFFFF"/>
                                  <w:spacing w:val="-5"/>
                                  <w:sz w:val="24"/>
                                  <w:lang w:val="es-MX"/>
                                </w:rPr>
                                <w:t>171</w:t>
                              </w:r>
                            </w:p>
                          </w:txbxContent>
                        </wps:txbx>
                        <wps:bodyPr wrap="square" lIns="0" tIns="0" rIns="0" bIns="0" rtlCol="0">
                          <a:noAutofit/>
                        </wps:bodyPr>
                      </wps:wsp>
                    </wpg:wgp>
                  </a:graphicData>
                </a:graphic>
              </wp:anchor>
            </w:drawing>
          </mc:Choice>
          <mc:Fallback>
            <w:pict>
              <v:group w14:anchorId="25364A85" id="Group 515" o:spid="_x0000_s1541" style="position:absolute;left:0;text-align:left;margin-left:550.65pt;margin-top:70.75pt;width:37.6pt;height:37.6pt;z-index:25171558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">
                <v:shape id="Graphic 516" o:spid="_x0000_s1542"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517" o:spid="_x0000_s1543"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077A9FD1" w14:textId="36F95BB3" w:rsidR="00AA5A5E" w:rsidRPr="00D20D41" w:rsidRDefault="00D20D41">
                        <w:pPr>
                          <w:spacing w:before="182"/>
                          <w:ind w:left="196"/>
                          <w:rPr>
                            <w:rFonts w:ascii="Calibri"/>
                            <w:b/>
                            <w:sz w:val="24"/>
                            <w:lang w:val="es-MX"/>
                          </w:rPr>
                        </w:pPr>
                        <w:r>
                          <w:rPr>
                            <w:rFonts w:ascii="Calibri"/>
                            <w:b/>
                            <w:color w:val="FFFFFF"/>
                            <w:spacing w:val="-5"/>
                            <w:sz w:val="24"/>
                            <w:lang w:val="es-MX"/>
                          </w:rPr>
                          <w:t>171</w:t>
                        </w:r>
                      </w:p>
                    </w:txbxContent>
                  </v:textbox>
                </v:shape>
                <w10:wrap anchorx="page"/>
              </v:group>
            </w:pict>
          </mc:Fallback>
        </mc:AlternateContent>
      </w:r>
      <w:r w:rsidRPr="00965EDC">
        <w:rPr>
          <w:sz w:val="28"/>
          <w:szCs w:val="28"/>
        </w:rPr>
        <w:t>Los estudiantes involucrados/as serán trasladados a una oficina o sala acompañados</w:t>
      </w:r>
      <w:r w:rsidRPr="00965EDC">
        <w:rPr>
          <w:spacing w:val="40"/>
          <w:sz w:val="28"/>
          <w:szCs w:val="28"/>
        </w:rPr>
        <w:t xml:space="preserve"> </w:t>
      </w:r>
      <w:r w:rsidRPr="00965EDC">
        <w:rPr>
          <w:sz w:val="28"/>
          <w:szCs w:val="28"/>
        </w:rPr>
        <w:t>por</w:t>
      </w:r>
      <w:r w:rsidRPr="00965EDC">
        <w:rPr>
          <w:spacing w:val="40"/>
          <w:sz w:val="28"/>
          <w:szCs w:val="28"/>
        </w:rPr>
        <w:t xml:space="preserve"> </w:t>
      </w:r>
      <w:r w:rsidRPr="00965EDC">
        <w:rPr>
          <w:sz w:val="28"/>
          <w:szCs w:val="28"/>
        </w:rPr>
        <w:t>la</w:t>
      </w:r>
      <w:r w:rsidRPr="00965EDC">
        <w:rPr>
          <w:spacing w:val="40"/>
          <w:sz w:val="28"/>
          <w:szCs w:val="28"/>
        </w:rPr>
        <w:t xml:space="preserve"> </w:t>
      </w:r>
      <w:r w:rsidRPr="00965EDC">
        <w:rPr>
          <w:sz w:val="28"/>
          <w:szCs w:val="28"/>
        </w:rPr>
        <w:t>encargada</w:t>
      </w:r>
      <w:r w:rsidRPr="00965EDC">
        <w:rPr>
          <w:spacing w:val="40"/>
          <w:sz w:val="28"/>
          <w:szCs w:val="28"/>
        </w:rPr>
        <w:t xml:space="preserve"> </w:t>
      </w:r>
      <w:r w:rsidRPr="00965EDC">
        <w:rPr>
          <w:sz w:val="28"/>
          <w:szCs w:val="28"/>
        </w:rPr>
        <w:t>de</w:t>
      </w:r>
      <w:r w:rsidRPr="00965EDC">
        <w:rPr>
          <w:spacing w:val="40"/>
          <w:sz w:val="28"/>
          <w:szCs w:val="28"/>
        </w:rPr>
        <w:t xml:space="preserve"> </w:t>
      </w:r>
      <w:r w:rsidRPr="00965EDC">
        <w:rPr>
          <w:sz w:val="28"/>
          <w:szCs w:val="28"/>
        </w:rPr>
        <w:t>convivencia</w:t>
      </w:r>
      <w:r w:rsidRPr="00965EDC">
        <w:rPr>
          <w:spacing w:val="40"/>
          <w:sz w:val="28"/>
          <w:szCs w:val="28"/>
        </w:rPr>
        <w:t xml:space="preserve"> </w:t>
      </w:r>
      <w:r w:rsidRPr="00965EDC">
        <w:rPr>
          <w:sz w:val="28"/>
          <w:szCs w:val="28"/>
        </w:rPr>
        <w:t>o</w:t>
      </w:r>
      <w:r w:rsidRPr="00965EDC">
        <w:rPr>
          <w:spacing w:val="40"/>
          <w:sz w:val="28"/>
          <w:szCs w:val="28"/>
        </w:rPr>
        <w:t xml:space="preserve"> </w:t>
      </w:r>
      <w:r w:rsidRPr="00965EDC">
        <w:rPr>
          <w:sz w:val="28"/>
          <w:szCs w:val="28"/>
        </w:rPr>
        <w:t>inspectoría,</w:t>
      </w:r>
      <w:r w:rsidRPr="00965EDC">
        <w:rPr>
          <w:spacing w:val="40"/>
          <w:sz w:val="28"/>
          <w:szCs w:val="28"/>
        </w:rPr>
        <w:t xml:space="preserve"> </w:t>
      </w:r>
      <w:r w:rsidRPr="00965EDC">
        <w:rPr>
          <w:sz w:val="28"/>
          <w:szCs w:val="28"/>
        </w:rPr>
        <w:t>con</w:t>
      </w:r>
      <w:r w:rsidRPr="00965EDC">
        <w:rPr>
          <w:spacing w:val="40"/>
          <w:sz w:val="28"/>
          <w:szCs w:val="28"/>
        </w:rPr>
        <w:t xml:space="preserve"> </w:t>
      </w:r>
      <w:r w:rsidRPr="00965EDC">
        <w:rPr>
          <w:sz w:val="28"/>
          <w:szCs w:val="28"/>
        </w:rPr>
        <w:t>el</w:t>
      </w:r>
      <w:r w:rsidRPr="00965EDC">
        <w:rPr>
          <w:spacing w:val="40"/>
          <w:sz w:val="28"/>
          <w:szCs w:val="28"/>
        </w:rPr>
        <w:t xml:space="preserve"> </w:t>
      </w:r>
      <w:r w:rsidRPr="00965EDC">
        <w:rPr>
          <w:sz w:val="28"/>
          <w:szCs w:val="28"/>
        </w:rPr>
        <w:t>objeto</w:t>
      </w:r>
      <w:r w:rsidRPr="00965EDC">
        <w:rPr>
          <w:spacing w:val="40"/>
          <w:sz w:val="28"/>
          <w:szCs w:val="28"/>
        </w:rPr>
        <w:t xml:space="preserve"> </w:t>
      </w:r>
      <w:r w:rsidRPr="00965EDC">
        <w:rPr>
          <w:sz w:val="28"/>
          <w:szCs w:val="28"/>
        </w:rPr>
        <w:t>de resguardar</w:t>
      </w:r>
      <w:r w:rsidRPr="00965EDC">
        <w:rPr>
          <w:spacing w:val="80"/>
          <w:sz w:val="28"/>
          <w:szCs w:val="28"/>
        </w:rPr>
        <w:t xml:space="preserve"> </w:t>
      </w:r>
      <w:r w:rsidRPr="00965EDC">
        <w:rPr>
          <w:sz w:val="28"/>
          <w:szCs w:val="28"/>
        </w:rPr>
        <w:t>la</w:t>
      </w:r>
      <w:r w:rsidRPr="00965EDC">
        <w:rPr>
          <w:spacing w:val="80"/>
          <w:sz w:val="28"/>
          <w:szCs w:val="28"/>
        </w:rPr>
        <w:t xml:space="preserve"> </w:t>
      </w:r>
      <w:r w:rsidRPr="00965EDC">
        <w:rPr>
          <w:sz w:val="28"/>
          <w:szCs w:val="28"/>
        </w:rPr>
        <w:t>información</w:t>
      </w:r>
      <w:r w:rsidRPr="00965EDC">
        <w:rPr>
          <w:spacing w:val="80"/>
          <w:sz w:val="28"/>
          <w:szCs w:val="28"/>
        </w:rPr>
        <w:t xml:space="preserve"> </w:t>
      </w:r>
      <w:r w:rsidRPr="00965EDC">
        <w:rPr>
          <w:sz w:val="28"/>
          <w:szCs w:val="28"/>
        </w:rPr>
        <w:t>y</w:t>
      </w:r>
      <w:r w:rsidRPr="00965EDC">
        <w:rPr>
          <w:spacing w:val="80"/>
          <w:sz w:val="28"/>
          <w:szCs w:val="28"/>
        </w:rPr>
        <w:t xml:space="preserve"> </w:t>
      </w:r>
      <w:r w:rsidRPr="00965EDC">
        <w:rPr>
          <w:sz w:val="28"/>
          <w:szCs w:val="28"/>
        </w:rPr>
        <w:t>a</w:t>
      </w:r>
      <w:r w:rsidRPr="00965EDC">
        <w:rPr>
          <w:spacing w:val="80"/>
          <w:sz w:val="28"/>
          <w:szCs w:val="28"/>
        </w:rPr>
        <w:t xml:space="preserve"> </w:t>
      </w:r>
      <w:r w:rsidRPr="00965EDC">
        <w:rPr>
          <w:sz w:val="28"/>
          <w:szCs w:val="28"/>
        </w:rPr>
        <w:t>los</w:t>
      </w:r>
      <w:r w:rsidRPr="00965EDC">
        <w:rPr>
          <w:spacing w:val="80"/>
          <w:sz w:val="28"/>
          <w:szCs w:val="28"/>
        </w:rPr>
        <w:t xml:space="preserve"> </w:t>
      </w:r>
      <w:r w:rsidRPr="00965EDC">
        <w:rPr>
          <w:sz w:val="28"/>
          <w:szCs w:val="28"/>
        </w:rPr>
        <w:t>estudiantes</w:t>
      </w:r>
      <w:r w:rsidRPr="00965EDC">
        <w:rPr>
          <w:spacing w:val="80"/>
          <w:sz w:val="28"/>
          <w:szCs w:val="28"/>
        </w:rPr>
        <w:t xml:space="preserve"> </w:t>
      </w:r>
      <w:r w:rsidRPr="00965EDC">
        <w:rPr>
          <w:sz w:val="28"/>
          <w:szCs w:val="28"/>
        </w:rPr>
        <w:t>hasta</w:t>
      </w:r>
      <w:r w:rsidRPr="00965EDC">
        <w:rPr>
          <w:spacing w:val="80"/>
          <w:sz w:val="28"/>
          <w:szCs w:val="28"/>
        </w:rPr>
        <w:t xml:space="preserve"> </w:t>
      </w:r>
      <w:r w:rsidRPr="00965EDC">
        <w:rPr>
          <w:sz w:val="28"/>
          <w:szCs w:val="28"/>
        </w:rPr>
        <w:t>que</w:t>
      </w:r>
      <w:r w:rsidRPr="00965EDC">
        <w:rPr>
          <w:spacing w:val="80"/>
          <w:sz w:val="28"/>
          <w:szCs w:val="28"/>
        </w:rPr>
        <w:t xml:space="preserve"> </w:t>
      </w:r>
      <w:r w:rsidRPr="00965EDC">
        <w:rPr>
          <w:sz w:val="28"/>
          <w:szCs w:val="28"/>
        </w:rPr>
        <w:t>se</w:t>
      </w:r>
      <w:r w:rsidRPr="00965EDC">
        <w:rPr>
          <w:spacing w:val="80"/>
          <w:sz w:val="28"/>
          <w:szCs w:val="28"/>
        </w:rPr>
        <w:t xml:space="preserve"> </w:t>
      </w:r>
      <w:r w:rsidRPr="00965EDC">
        <w:rPr>
          <w:sz w:val="28"/>
          <w:szCs w:val="28"/>
        </w:rPr>
        <w:t>presenten</w:t>
      </w:r>
      <w:r w:rsidRPr="00965EDC">
        <w:rPr>
          <w:spacing w:val="80"/>
          <w:sz w:val="28"/>
          <w:szCs w:val="28"/>
        </w:rPr>
        <w:t xml:space="preserve"> </w:t>
      </w:r>
      <w:r w:rsidRPr="00965EDC">
        <w:rPr>
          <w:sz w:val="28"/>
          <w:szCs w:val="28"/>
        </w:rPr>
        <w:t>las autoridades competentes (PDI – Carabineros).</w:t>
      </w:r>
    </w:p>
    <w:p w14:paraId="21B50E56" w14:textId="77777777" w:rsidR="00AA5A5E" w:rsidRPr="00965EDC" w:rsidRDefault="00AA5A5E" w:rsidP="00FD483F">
      <w:pPr>
        <w:pStyle w:val="Textoindependiente"/>
        <w:ind w:left="0"/>
        <w:rPr>
          <w:sz w:val="28"/>
          <w:szCs w:val="28"/>
        </w:rPr>
      </w:pPr>
    </w:p>
    <w:p w14:paraId="39F3BB54" w14:textId="76CB2E67" w:rsidR="00AA5A5E" w:rsidRPr="00965EDC" w:rsidRDefault="00024AAD" w:rsidP="00FD483F">
      <w:pPr>
        <w:pStyle w:val="Ttulo2"/>
        <w:numPr>
          <w:ilvl w:val="0"/>
          <w:numId w:val="160"/>
        </w:numPr>
        <w:jc w:val="both"/>
        <w:rPr>
          <w:sz w:val="28"/>
          <w:szCs w:val="28"/>
        </w:rPr>
      </w:pPr>
      <w:r w:rsidRPr="00965EDC">
        <w:rPr>
          <w:sz w:val="28"/>
          <w:szCs w:val="28"/>
        </w:rPr>
        <w:t>Llamada</w:t>
      </w:r>
      <w:r w:rsidRPr="00965EDC">
        <w:rPr>
          <w:spacing w:val="-6"/>
          <w:sz w:val="28"/>
          <w:szCs w:val="28"/>
        </w:rPr>
        <w:t xml:space="preserve"> </w:t>
      </w:r>
      <w:r w:rsidRPr="00965EDC">
        <w:rPr>
          <w:sz w:val="28"/>
          <w:szCs w:val="28"/>
        </w:rPr>
        <w:t>al</w:t>
      </w:r>
      <w:r w:rsidRPr="00965EDC">
        <w:rPr>
          <w:spacing w:val="-2"/>
          <w:sz w:val="28"/>
          <w:szCs w:val="28"/>
        </w:rPr>
        <w:t xml:space="preserve"> hogar</w:t>
      </w:r>
    </w:p>
    <w:p w14:paraId="5666674C" w14:textId="77777777" w:rsidR="00AA5A5E" w:rsidRPr="00965EDC" w:rsidRDefault="00024AAD" w:rsidP="00FD483F">
      <w:pPr>
        <w:pStyle w:val="Textoindependiente"/>
        <w:ind w:left="222" w:right="1343"/>
        <w:rPr>
          <w:sz w:val="28"/>
          <w:szCs w:val="28"/>
        </w:rPr>
      </w:pPr>
      <w:r w:rsidRPr="00965EDC">
        <w:rPr>
          <w:sz w:val="28"/>
          <w:szCs w:val="28"/>
        </w:rPr>
        <w:t>La</w:t>
      </w:r>
      <w:r w:rsidRPr="00965EDC">
        <w:rPr>
          <w:spacing w:val="-6"/>
          <w:sz w:val="28"/>
          <w:szCs w:val="28"/>
        </w:rPr>
        <w:t xml:space="preserve"> </w:t>
      </w:r>
      <w:r w:rsidRPr="00965EDC">
        <w:rPr>
          <w:sz w:val="28"/>
          <w:szCs w:val="28"/>
        </w:rPr>
        <w:t>inspectora</w:t>
      </w:r>
      <w:r w:rsidRPr="00965EDC">
        <w:rPr>
          <w:spacing w:val="-9"/>
          <w:sz w:val="28"/>
          <w:szCs w:val="28"/>
        </w:rPr>
        <w:t xml:space="preserve"> </w:t>
      </w:r>
      <w:r w:rsidRPr="00965EDC">
        <w:rPr>
          <w:sz w:val="28"/>
          <w:szCs w:val="28"/>
        </w:rPr>
        <w:t>o</w:t>
      </w:r>
      <w:r w:rsidRPr="00965EDC">
        <w:rPr>
          <w:spacing w:val="-6"/>
          <w:sz w:val="28"/>
          <w:szCs w:val="28"/>
        </w:rPr>
        <w:t xml:space="preserve"> </w:t>
      </w:r>
      <w:r w:rsidRPr="00965EDC">
        <w:rPr>
          <w:sz w:val="28"/>
          <w:szCs w:val="28"/>
        </w:rPr>
        <w:t>la</w:t>
      </w:r>
      <w:r w:rsidRPr="00965EDC">
        <w:rPr>
          <w:spacing w:val="-6"/>
          <w:sz w:val="28"/>
          <w:szCs w:val="28"/>
        </w:rPr>
        <w:t xml:space="preserve"> </w:t>
      </w:r>
      <w:r w:rsidRPr="00965EDC">
        <w:rPr>
          <w:sz w:val="28"/>
          <w:szCs w:val="28"/>
        </w:rPr>
        <w:t>encargada</w:t>
      </w:r>
      <w:r w:rsidRPr="00965EDC">
        <w:rPr>
          <w:spacing w:val="-6"/>
          <w:sz w:val="28"/>
          <w:szCs w:val="28"/>
        </w:rPr>
        <w:t xml:space="preserve"> </w:t>
      </w:r>
      <w:r w:rsidRPr="00965EDC">
        <w:rPr>
          <w:sz w:val="28"/>
          <w:szCs w:val="28"/>
        </w:rPr>
        <w:t>de</w:t>
      </w:r>
      <w:r w:rsidRPr="00965EDC">
        <w:rPr>
          <w:spacing w:val="-6"/>
          <w:sz w:val="28"/>
          <w:szCs w:val="28"/>
        </w:rPr>
        <w:t xml:space="preserve"> </w:t>
      </w:r>
      <w:r w:rsidRPr="00965EDC">
        <w:rPr>
          <w:sz w:val="28"/>
          <w:szCs w:val="28"/>
        </w:rPr>
        <w:t>convivencia</w:t>
      </w:r>
      <w:r w:rsidRPr="00965EDC">
        <w:rPr>
          <w:spacing w:val="-8"/>
          <w:sz w:val="28"/>
          <w:szCs w:val="28"/>
        </w:rPr>
        <w:t xml:space="preserve"> </w:t>
      </w:r>
      <w:r w:rsidRPr="00965EDC">
        <w:rPr>
          <w:sz w:val="28"/>
          <w:szCs w:val="28"/>
        </w:rPr>
        <w:t>escolar</w:t>
      </w:r>
      <w:r w:rsidRPr="00965EDC">
        <w:rPr>
          <w:spacing w:val="-7"/>
          <w:sz w:val="28"/>
          <w:szCs w:val="28"/>
        </w:rPr>
        <w:t xml:space="preserve"> </w:t>
      </w:r>
      <w:r w:rsidRPr="00965EDC">
        <w:rPr>
          <w:sz w:val="28"/>
          <w:szCs w:val="28"/>
        </w:rPr>
        <w:t>tomará</w:t>
      </w:r>
      <w:r w:rsidRPr="00965EDC">
        <w:rPr>
          <w:spacing w:val="-6"/>
          <w:sz w:val="28"/>
          <w:szCs w:val="28"/>
        </w:rPr>
        <w:t xml:space="preserve"> </w:t>
      </w:r>
      <w:r w:rsidRPr="00965EDC">
        <w:rPr>
          <w:sz w:val="28"/>
          <w:szCs w:val="28"/>
        </w:rPr>
        <w:t>contacto</w:t>
      </w:r>
      <w:r w:rsidRPr="00965EDC">
        <w:rPr>
          <w:spacing w:val="-5"/>
          <w:sz w:val="28"/>
          <w:szCs w:val="28"/>
        </w:rPr>
        <w:t xml:space="preserve"> </w:t>
      </w:r>
      <w:r w:rsidRPr="00965EDC">
        <w:rPr>
          <w:sz w:val="28"/>
          <w:szCs w:val="28"/>
        </w:rPr>
        <w:t>vía</w:t>
      </w:r>
      <w:r w:rsidRPr="00965EDC">
        <w:rPr>
          <w:spacing w:val="-5"/>
          <w:sz w:val="28"/>
          <w:szCs w:val="28"/>
        </w:rPr>
        <w:t xml:space="preserve"> </w:t>
      </w:r>
      <w:r w:rsidRPr="00965EDC">
        <w:rPr>
          <w:sz w:val="28"/>
          <w:szCs w:val="28"/>
        </w:rPr>
        <w:t xml:space="preserve">telefónica con el/los padres/s, apoderado/s o adulto responsable solicitando su presencia de </w:t>
      </w:r>
      <w:r w:rsidRPr="00965EDC">
        <w:rPr>
          <w:spacing w:val="-4"/>
          <w:sz w:val="28"/>
          <w:szCs w:val="28"/>
        </w:rPr>
        <w:t>forma</w:t>
      </w:r>
    </w:p>
    <w:p w14:paraId="3195AA06" w14:textId="77777777" w:rsidR="00AA5A5E" w:rsidRPr="00965EDC" w:rsidRDefault="00024AAD" w:rsidP="00FD483F">
      <w:pPr>
        <w:pStyle w:val="Textoindependiente"/>
        <w:ind w:left="222" w:right="1815"/>
        <w:rPr>
          <w:sz w:val="28"/>
          <w:szCs w:val="28"/>
        </w:rPr>
      </w:pPr>
      <w:r w:rsidRPr="00965EDC">
        <w:rPr>
          <w:sz w:val="28"/>
          <w:szCs w:val="28"/>
        </w:rPr>
        <w:t>inmediata</w:t>
      </w:r>
      <w:r w:rsidRPr="00965EDC">
        <w:rPr>
          <w:spacing w:val="-2"/>
          <w:sz w:val="28"/>
          <w:szCs w:val="28"/>
        </w:rPr>
        <w:t xml:space="preserve"> </w:t>
      </w:r>
      <w:r w:rsidRPr="00965EDC">
        <w:rPr>
          <w:sz w:val="28"/>
          <w:szCs w:val="28"/>
        </w:rPr>
        <w:t>en</w:t>
      </w:r>
      <w:r w:rsidRPr="00965EDC">
        <w:rPr>
          <w:spacing w:val="-2"/>
          <w:sz w:val="28"/>
          <w:szCs w:val="28"/>
        </w:rPr>
        <w:t xml:space="preserve"> </w:t>
      </w:r>
      <w:r w:rsidRPr="00965EDC">
        <w:rPr>
          <w:sz w:val="28"/>
          <w:szCs w:val="28"/>
        </w:rPr>
        <w:t>el establecimiento.</w:t>
      </w:r>
      <w:r w:rsidRPr="00965EDC">
        <w:rPr>
          <w:spacing w:val="-2"/>
          <w:sz w:val="28"/>
          <w:szCs w:val="28"/>
        </w:rPr>
        <w:t xml:space="preserve"> </w:t>
      </w:r>
      <w:r w:rsidRPr="00965EDC">
        <w:rPr>
          <w:sz w:val="28"/>
          <w:szCs w:val="28"/>
        </w:rPr>
        <w:t>Esta</w:t>
      </w:r>
      <w:r w:rsidRPr="00965EDC">
        <w:rPr>
          <w:spacing w:val="-1"/>
          <w:sz w:val="28"/>
          <w:szCs w:val="28"/>
        </w:rPr>
        <w:t xml:space="preserve"> </w:t>
      </w:r>
      <w:r w:rsidRPr="00965EDC">
        <w:rPr>
          <w:sz w:val="28"/>
          <w:szCs w:val="28"/>
        </w:rPr>
        <w:t>acción</w:t>
      </w:r>
      <w:r w:rsidRPr="00965EDC">
        <w:rPr>
          <w:spacing w:val="-1"/>
          <w:sz w:val="28"/>
          <w:szCs w:val="28"/>
        </w:rPr>
        <w:t xml:space="preserve"> </w:t>
      </w:r>
      <w:r w:rsidRPr="00965EDC">
        <w:rPr>
          <w:sz w:val="28"/>
          <w:szCs w:val="28"/>
        </w:rPr>
        <w:t>cumple la</w:t>
      </w:r>
      <w:r w:rsidRPr="00965EDC">
        <w:rPr>
          <w:spacing w:val="-2"/>
          <w:sz w:val="28"/>
          <w:szCs w:val="28"/>
        </w:rPr>
        <w:t xml:space="preserve"> </w:t>
      </w:r>
      <w:r w:rsidRPr="00965EDC">
        <w:rPr>
          <w:sz w:val="28"/>
          <w:szCs w:val="28"/>
        </w:rPr>
        <w:t>finalidad de</w:t>
      </w:r>
      <w:r w:rsidRPr="00965EDC">
        <w:rPr>
          <w:spacing w:val="-2"/>
          <w:sz w:val="28"/>
          <w:szCs w:val="28"/>
        </w:rPr>
        <w:t xml:space="preserve"> </w:t>
      </w:r>
      <w:r w:rsidRPr="00965EDC">
        <w:rPr>
          <w:sz w:val="28"/>
          <w:szCs w:val="28"/>
        </w:rPr>
        <w:t>informar la situación</w:t>
      </w:r>
      <w:r w:rsidRPr="00965EDC">
        <w:rPr>
          <w:spacing w:val="-4"/>
          <w:sz w:val="28"/>
          <w:szCs w:val="28"/>
        </w:rPr>
        <w:t xml:space="preserve"> </w:t>
      </w:r>
      <w:r w:rsidRPr="00965EDC">
        <w:rPr>
          <w:sz w:val="28"/>
          <w:szCs w:val="28"/>
        </w:rPr>
        <w:t>en</w:t>
      </w:r>
      <w:r w:rsidRPr="00965EDC">
        <w:rPr>
          <w:spacing w:val="-3"/>
          <w:sz w:val="28"/>
          <w:szCs w:val="28"/>
        </w:rPr>
        <w:t xml:space="preserve"> </w:t>
      </w:r>
      <w:r w:rsidRPr="00965EDC">
        <w:rPr>
          <w:sz w:val="28"/>
          <w:szCs w:val="28"/>
        </w:rPr>
        <w:t>la</w:t>
      </w:r>
      <w:r w:rsidRPr="00965EDC">
        <w:rPr>
          <w:spacing w:val="-3"/>
          <w:sz w:val="28"/>
          <w:szCs w:val="28"/>
        </w:rPr>
        <w:t xml:space="preserve"> </w:t>
      </w:r>
      <w:r w:rsidRPr="00965EDC">
        <w:rPr>
          <w:sz w:val="28"/>
          <w:szCs w:val="28"/>
        </w:rPr>
        <w:t>que</w:t>
      </w:r>
      <w:r w:rsidRPr="00965EDC">
        <w:rPr>
          <w:spacing w:val="-3"/>
          <w:sz w:val="28"/>
          <w:szCs w:val="28"/>
        </w:rPr>
        <w:t xml:space="preserve"> </w:t>
      </w:r>
      <w:r w:rsidRPr="00965EDC">
        <w:rPr>
          <w:sz w:val="28"/>
          <w:szCs w:val="28"/>
        </w:rPr>
        <w:t>se</w:t>
      </w:r>
      <w:r w:rsidRPr="00965EDC">
        <w:rPr>
          <w:spacing w:val="-5"/>
          <w:sz w:val="28"/>
          <w:szCs w:val="28"/>
        </w:rPr>
        <w:t xml:space="preserve"> </w:t>
      </w:r>
      <w:r w:rsidRPr="00965EDC">
        <w:rPr>
          <w:sz w:val="28"/>
          <w:szCs w:val="28"/>
        </w:rPr>
        <w:t>ve</w:t>
      </w:r>
      <w:r w:rsidRPr="00965EDC">
        <w:rPr>
          <w:spacing w:val="-3"/>
          <w:sz w:val="28"/>
          <w:szCs w:val="28"/>
        </w:rPr>
        <w:t xml:space="preserve"> </w:t>
      </w:r>
      <w:r w:rsidRPr="00965EDC">
        <w:rPr>
          <w:sz w:val="28"/>
          <w:szCs w:val="28"/>
        </w:rPr>
        <w:t>involucrado/a</w:t>
      </w:r>
      <w:r w:rsidRPr="00965EDC">
        <w:rPr>
          <w:spacing w:val="-3"/>
          <w:sz w:val="28"/>
          <w:szCs w:val="28"/>
        </w:rPr>
        <w:t xml:space="preserve"> </w:t>
      </w:r>
      <w:r w:rsidRPr="00965EDC">
        <w:rPr>
          <w:sz w:val="28"/>
          <w:szCs w:val="28"/>
        </w:rPr>
        <w:t>su</w:t>
      </w:r>
      <w:r w:rsidRPr="00965EDC">
        <w:rPr>
          <w:spacing w:val="-4"/>
          <w:sz w:val="28"/>
          <w:szCs w:val="28"/>
        </w:rPr>
        <w:t xml:space="preserve"> </w:t>
      </w:r>
      <w:r w:rsidRPr="00965EDC">
        <w:rPr>
          <w:sz w:val="28"/>
          <w:szCs w:val="28"/>
        </w:rPr>
        <w:t>hijo/a,</w:t>
      </w:r>
      <w:r w:rsidRPr="00965EDC">
        <w:rPr>
          <w:spacing w:val="-5"/>
          <w:sz w:val="28"/>
          <w:szCs w:val="28"/>
        </w:rPr>
        <w:t xml:space="preserve"> </w:t>
      </w:r>
      <w:r w:rsidRPr="00965EDC">
        <w:rPr>
          <w:sz w:val="28"/>
          <w:szCs w:val="28"/>
        </w:rPr>
        <w:t>así</w:t>
      </w:r>
      <w:r w:rsidRPr="00965EDC">
        <w:rPr>
          <w:spacing w:val="-3"/>
          <w:sz w:val="28"/>
          <w:szCs w:val="28"/>
        </w:rPr>
        <w:t xml:space="preserve"> </w:t>
      </w:r>
      <w:r w:rsidRPr="00965EDC">
        <w:rPr>
          <w:sz w:val="28"/>
          <w:szCs w:val="28"/>
        </w:rPr>
        <w:t>como</w:t>
      </w:r>
      <w:r w:rsidRPr="00965EDC">
        <w:rPr>
          <w:spacing w:val="-3"/>
          <w:sz w:val="28"/>
          <w:szCs w:val="28"/>
        </w:rPr>
        <w:t xml:space="preserve"> </w:t>
      </w:r>
      <w:r w:rsidRPr="00965EDC">
        <w:rPr>
          <w:sz w:val="28"/>
          <w:szCs w:val="28"/>
        </w:rPr>
        <w:t>la</w:t>
      </w:r>
      <w:r w:rsidRPr="00965EDC">
        <w:rPr>
          <w:spacing w:val="-5"/>
          <w:sz w:val="28"/>
          <w:szCs w:val="28"/>
        </w:rPr>
        <w:t xml:space="preserve"> </w:t>
      </w:r>
      <w:r w:rsidRPr="00965EDC">
        <w:rPr>
          <w:sz w:val="28"/>
          <w:szCs w:val="28"/>
        </w:rPr>
        <w:t>obligatoriedad</w:t>
      </w:r>
      <w:r w:rsidRPr="00965EDC">
        <w:rPr>
          <w:spacing w:val="-3"/>
          <w:sz w:val="28"/>
          <w:szCs w:val="28"/>
        </w:rPr>
        <w:t xml:space="preserve"> </w:t>
      </w:r>
      <w:r w:rsidRPr="00965EDC">
        <w:rPr>
          <w:sz w:val="28"/>
          <w:szCs w:val="28"/>
        </w:rPr>
        <w:t>de denunciar por parte del establecimiento, de acuerdo con la ley 20.000.</w:t>
      </w:r>
    </w:p>
    <w:p w14:paraId="55A872BB" w14:textId="77777777" w:rsidR="00AA5A5E" w:rsidRPr="00965EDC" w:rsidRDefault="00AA5A5E" w:rsidP="00FD483F">
      <w:pPr>
        <w:pStyle w:val="Textoindependiente"/>
        <w:ind w:left="0"/>
        <w:rPr>
          <w:sz w:val="28"/>
          <w:szCs w:val="28"/>
        </w:rPr>
      </w:pPr>
    </w:p>
    <w:p w14:paraId="3A4665DF" w14:textId="77777777" w:rsidR="00AA5A5E" w:rsidRPr="00965EDC" w:rsidRDefault="00AA5A5E" w:rsidP="00FD483F">
      <w:pPr>
        <w:pStyle w:val="Textoindependiente"/>
        <w:ind w:left="0"/>
        <w:rPr>
          <w:sz w:val="28"/>
          <w:szCs w:val="28"/>
        </w:rPr>
      </w:pPr>
    </w:p>
    <w:p w14:paraId="39BEF21B" w14:textId="2B5A04D3" w:rsidR="00AA5A5E" w:rsidRPr="00965EDC" w:rsidRDefault="00024AAD" w:rsidP="00FD483F">
      <w:pPr>
        <w:pStyle w:val="Ttulo2"/>
        <w:numPr>
          <w:ilvl w:val="0"/>
          <w:numId w:val="160"/>
        </w:numPr>
        <w:tabs>
          <w:tab w:val="left" w:pos="939"/>
        </w:tabs>
        <w:spacing w:before="1"/>
        <w:jc w:val="both"/>
        <w:rPr>
          <w:sz w:val="28"/>
          <w:szCs w:val="28"/>
        </w:rPr>
      </w:pPr>
      <w:r w:rsidRPr="00965EDC">
        <w:rPr>
          <w:spacing w:val="-2"/>
          <w:sz w:val="28"/>
          <w:szCs w:val="28"/>
        </w:rPr>
        <w:t>Denuncia</w:t>
      </w:r>
    </w:p>
    <w:p w14:paraId="6D5AC455" w14:textId="77777777" w:rsidR="00AA5A5E" w:rsidRPr="00965EDC" w:rsidRDefault="00024AAD" w:rsidP="00FD483F">
      <w:pPr>
        <w:pStyle w:val="Textoindependiente"/>
        <w:ind w:left="222" w:right="1334"/>
        <w:rPr>
          <w:sz w:val="28"/>
          <w:szCs w:val="28"/>
        </w:rPr>
      </w:pPr>
      <w:r w:rsidRPr="00965EDC">
        <w:rPr>
          <w:sz w:val="28"/>
          <w:szCs w:val="28"/>
        </w:rPr>
        <w:t>La</w:t>
      </w:r>
      <w:r w:rsidRPr="00965EDC">
        <w:rPr>
          <w:spacing w:val="-5"/>
          <w:sz w:val="28"/>
          <w:szCs w:val="28"/>
        </w:rPr>
        <w:t xml:space="preserve"> </w:t>
      </w:r>
      <w:r w:rsidRPr="00965EDC">
        <w:rPr>
          <w:sz w:val="28"/>
          <w:szCs w:val="28"/>
        </w:rPr>
        <w:t>inspectora</w:t>
      </w:r>
      <w:r w:rsidRPr="00965EDC">
        <w:rPr>
          <w:spacing w:val="-8"/>
          <w:sz w:val="28"/>
          <w:szCs w:val="28"/>
        </w:rPr>
        <w:t xml:space="preserve"> </w:t>
      </w:r>
      <w:r w:rsidRPr="00965EDC">
        <w:rPr>
          <w:sz w:val="28"/>
          <w:szCs w:val="28"/>
        </w:rPr>
        <w:t>o</w:t>
      </w:r>
      <w:r w:rsidRPr="00965EDC">
        <w:rPr>
          <w:spacing w:val="-5"/>
          <w:sz w:val="28"/>
          <w:szCs w:val="28"/>
        </w:rPr>
        <w:t xml:space="preserve"> </w:t>
      </w:r>
      <w:r w:rsidRPr="00965EDC">
        <w:rPr>
          <w:sz w:val="28"/>
          <w:szCs w:val="28"/>
        </w:rPr>
        <w:t>encargada</w:t>
      </w:r>
      <w:r w:rsidRPr="00965EDC">
        <w:rPr>
          <w:spacing w:val="-7"/>
          <w:sz w:val="28"/>
          <w:szCs w:val="28"/>
        </w:rPr>
        <w:t xml:space="preserve"> </w:t>
      </w:r>
      <w:r w:rsidRPr="00965EDC">
        <w:rPr>
          <w:sz w:val="28"/>
          <w:szCs w:val="28"/>
        </w:rPr>
        <w:t>de</w:t>
      </w:r>
      <w:r w:rsidRPr="00965EDC">
        <w:rPr>
          <w:spacing w:val="-7"/>
          <w:sz w:val="28"/>
          <w:szCs w:val="28"/>
        </w:rPr>
        <w:t xml:space="preserve"> </w:t>
      </w:r>
      <w:r w:rsidRPr="00965EDC">
        <w:rPr>
          <w:sz w:val="28"/>
          <w:szCs w:val="28"/>
        </w:rPr>
        <w:t>convivencia</w:t>
      </w:r>
      <w:r w:rsidRPr="00965EDC">
        <w:rPr>
          <w:spacing w:val="-7"/>
          <w:sz w:val="28"/>
          <w:szCs w:val="28"/>
        </w:rPr>
        <w:t xml:space="preserve"> </w:t>
      </w:r>
      <w:r w:rsidRPr="00965EDC">
        <w:rPr>
          <w:sz w:val="28"/>
          <w:szCs w:val="28"/>
        </w:rPr>
        <w:t>escolar</w:t>
      </w:r>
      <w:r w:rsidRPr="00965EDC">
        <w:rPr>
          <w:spacing w:val="-6"/>
          <w:sz w:val="28"/>
          <w:szCs w:val="28"/>
        </w:rPr>
        <w:t xml:space="preserve"> </w:t>
      </w:r>
      <w:r w:rsidRPr="00965EDC">
        <w:rPr>
          <w:sz w:val="28"/>
          <w:szCs w:val="28"/>
        </w:rPr>
        <w:t>tendrán</w:t>
      </w:r>
      <w:r w:rsidRPr="00965EDC">
        <w:rPr>
          <w:spacing w:val="-7"/>
          <w:sz w:val="28"/>
          <w:szCs w:val="28"/>
        </w:rPr>
        <w:t xml:space="preserve"> </w:t>
      </w:r>
      <w:r w:rsidRPr="00965EDC">
        <w:rPr>
          <w:sz w:val="28"/>
          <w:szCs w:val="28"/>
        </w:rPr>
        <w:t>24</w:t>
      </w:r>
      <w:r w:rsidRPr="00965EDC">
        <w:rPr>
          <w:spacing w:val="-5"/>
          <w:sz w:val="28"/>
          <w:szCs w:val="28"/>
        </w:rPr>
        <w:t xml:space="preserve"> </w:t>
      </w:r>
      <w:r w:rsidRPr="00965EDC">
        <w:rPr>
          <w:sz w:val="28"/>
          <w:szCs w:val="28"/>
        </w:rPr>
        <w:t>horas</w:t>
      </w:r>
      <w:r w:rsidRPr="00965EDC">
        <w:rPr>
          <w:spacing w:val="-2"/>
          <w:sz w:val="28"/>
          <w:szCs w:val="28"/>
        </w:rPr>
        <w:t xml:space="preserve"> </w:t>
      </w:r>
      <w:r w:rsidRPr="00965EDC">
        <w:rPr>
          <w:sz w:val="28"/>
          <w:szCs w:val="28"/>
        </w:rPr>
        <w:t>para</w:t>
      </w:r>
      <w:r w:rsidRPr="00965EDC">
        <w:rPr>
          <w:spacing w:val="-8"/>
          <w:sz w:val="28"/>
          <w:szCs w:val="28"/>
        </w:rPr>
        <w:t xml:space="preserve"> </w:t>
      </w:r>
      <w:r w:rsidRPr="00965EDC">
        <w:rPr>
          <w:sz w:val="28"/>
          <w:szCs w:val="28"/>
        </w:rPr>
        <w:t>realizar</w:t>
      </w:r>
      <w:r w:rsidRPr="00965EDC">
        <w:rPr>
          <w:spacing w:val="-6"/>
          <w:sz w:val="28"/>
          <w:szCs w:val="28"/>
        </w:rPr>
        <w:t xml:space="preserve"> </w:t>
      </w:r>
      <w:r w:rsidRPr="00965EDC">
        <w:rPr>
          <w:sz w:val="28"/>
          <w:szCs w:val="28"/>
        </w:rPr>
        <w:t>la denuncia correspondiente en Carabineros de Chile, constatando de la falta cometida</w:t>
      </w:r>
      <w:r w:rsidRPr="00965EDC">
        <w:rPr>
          <w:spacing w:val="-9"/>
          <w:sz w:val="28"/>
          <w:szCs w:val="28"/>
        </w:rPr>
        <w:t xml:space="preserve"> </w:t>
      </w:r>
      <w:r w:rsidRPr="00965EDC">
        <w:rPr>
          <w:sz w:val="28"/>
          <w:szCs w:val="28"/>
        </w:rPr>
        <w:t>por</w:t>
      </w:r>
      <w:r w:rsidRPr="00965EDC">
        <w:rPr>
          <w:spacing w:val="-8"/>
          <w:sz w:val="28"/>
          <w:szCs w:val="28"/>
        </w:rPr>
        <w:t xml:space="preserve"> </w:t>
      </w:r>
      <w:r w:rsidRPr="00965EDC">
        <w:rPr>
          <w:sz w:val="28"/>
          <w:szCs w:val="28"/>
        </w:rPr>
        <w:t>el/la</w:t>
      </w:r>
      <w:r w:rsidRPr="00965EDC">
        <w:rPr>
          <w:spacing w:val="-7"/>
          <w:sz w:val="28"/>
          <w:szCs w:val="28"/>
        </w:rPr>
        <w:t xml:space="preserve"> </w:t>
      </w:r>
      <w:r w:rsidRPr="00965EDC">
        <w:rPr>
          <w:sz w:val="28"/>
          <w:szCs w:val="28"/>
        </w:rPr>
        <w:t>los/las</w:t>
      </w:r>
      <w:r w:rsidRPr="00965EDC">
        <w:rPr>
          <w:spacing w:val="-8"/>
          <w:sz w:val="28"/>
          <w:szCs w:val="28"/>
        </w:rPr>
        <w:t xml:space="preserve"> </w:t>
      </w:r>
      <w:r w:rsidRPr="00965EDC">
        <w:rPr>
          <w:sz w:val="28"/>
          <w:szCs w:val="28"/>
        </w:rPr>
        <w:t>estudiantes</w:t>
      </w:r>
      <w:r w:rsidRPr="00965EDC">
        <w:rPr>
          <w:spacing w:val="-8"/>
          <w:sz w:val="28"/>
          <w:szCs w:val="28"/>
        </w:rPr>
        <w:t xml:space="preserve"> </w:t>
      </w:r>
      <w:r w:rsidRPr="00965EDC">
        <w:rPr>
          <w:sz w:val="28"/>
          <w:szCs w:val="28"/>
        </w:rPr>
        <w:t>denunciando</w:t>
      </w:r>
      <w:r w:rsidRPr="00965EDC">
        <w:rPr>
          <w:spacing w:val="-7"/>
          <w:sz w:val="28"/>
          <w:szCs w:val="28"/>
        </w:rPr>
        <w:t xml:space="preserve"> </w:t>
      </w:r>
      <w:r w:rsidRPr="00965EDC">
        <w:rPr>
          <w:sz w:val="28"/>
          <w:szCs w:val="28"/>
        </w:rPr>
        <w:t>el</w:t>
      </w:r>
      <w:r w:rsidRPr="00965EDC">
        <w:rPr>
          <w:spacing w:val="-8"/>
          <w:sz w:val="28"/>
          <w:szCs w:val="28"/>
        </w:rPr>
        <w:t xml:space="preserve"> </w:t>
      </w:r>
      <w:r w:rsidRPr="00965EDC">
        <w:rPr>
          <w:sz w:val="28"/>
          <w:szCs w:val="28"/>
        </w:rPr>
        <w:t>delito</w:t>
      </w:r>
      <w:r w:rsidRPr="00965EDC">
        <w:rPr>
          <w:spacing w:val="-7"/>
          <w:sz w:val="28"/>
          <w:szCs w:val="28"/>
        </w:rPr>
        <w:t xml:space="preserve"> </w:t>
      </w:r>
      <w:r w:rsidRPr="00965EDC">
        <w:rPr>
          <w:sz w:val="28"/>
          <w:szCs w:val="28"/>
        </w:rPr>
        <w:t>que</w:t>
      </w:r>
      <w:r w:rsidRPr="00965EDC">
        <w:rPr>
          <w:spacing w:val="-7"/>
          <w:sz w:val="28"/>
          <w:szCs w:val="28"/>
        </w:rPr>
        <w:t xml:space="preserve"> </w:t>
      </w:r>
      <w:r w:rsidRPr="00965EDC">
        <w:rPr>
          <w:sz w:val="28"/>
          <w:szCs w:val="28"/>
        </w:rPr>
        <w:t>se</w:t>
      </w:r>
      <w:r w:rsidRPr="00965EDC">
        <w:rPr>
          <w:spacing w:val="-9"/>
          <w:sz w:val="28"/>
          <w:szCs w:val="28"/>
        </w:rPr>
        <w:t xml:space="preserve"> </w:t>
      </w:r>
      <w:r w:rsidRPr="00965EDC">
        <w:rPr>
          <w:sz w:val="28"/>
          <w:szCs w:val="28"/>
        </w:rPr>
        <w:t>está</w:t>
      </w:r>
      <w:r w:rsidRPr="00965EDC">
        <w:rPr>
          <w:spacing w:val="-7"/>
          <w:sz w:val="28"/>
          <w:szCs w:val="28"/>
        </w:rPr>
        <w:t xml:space="preserve"> </w:t>
      </w:r>
      <w:r w:rsidRPr="00965EDC">
        <w:rPr>
          <w:sz w:val="28"/>
          <w:szCs w:val="28"/>
        </w:rPr>
        <w:t>cometiendo (Ley 20.000 de Drogas y Ley 20.048. Responsabilidad).</w:t>
      </w:r>
    </w:p>
    <w:p w14:paraId="4E2AD881" w14:textId="5BC081CD" w:rsidR="00AA5A5E" w:rsidRPr="00965EDC" w:rsidRDefault="008C3A86" w:rsidP="00FD483F">
      <w:pPr>
        <w:pStyle w:val="Textoindependiente"/>
        <w:spacing w:before="276"/>
        <w:ind w:left="222" w:right="1340"/>
        <w:rPr>
          <w:sz w:val="28"/>
          <w:szCs w:val="28"/>
        </w:rPr>
      </w:pPr>
      <w:r w:rsidRPr="00965EDC">
        <w:rPr>
          <w:sz w:val="28"/>
          <w:szCs w:val="28"/>
        </w:rPr>
        <w:t>Responsabilidad p</w:t>
      </w:r>
      <w:r w:rsidR="00024AAD" w:rsidRPr="00965EDC">
        <w:rPr>
          <w:sz w:val="28"/>
          <w:szCs w:val="28"/>
        </w:rPr>
        <w:t>enal</w:t>
      </w:r>
      <w:r w:rsidR="00024AAD" w:rsidRPr="00965EDC">
        <w:rPr>
          <w:spacing w:val="-10"/>
          <w:sz w:val="28"/>
          <w:szCs w:val="28"/>
        </w:rPr>
        <w:t xml:space="preserve"> </w:t>
      </w:r>
      <w:r w:rsidR="00024AAD" w:rsidRPr="00965EDC">
        <w:rPr>
          <w:sz w:val="28"/>
          <w:szCs w:val="28"/>
        </w:rPr>
        <w:t>adolescente</w:t>
      </w:r>
      <w:r w:rsidR="00024AAD" w:rsidRPr="00965EDC">
        <w:rPr>
          <w:spacing w:val="-7"/>
          <w:sz w:val="28"/>
          <w:szCs w:val="28"/>
        </w:rPr>
        <w:t xml:space="preserve"> </w:t>
      </w:r>
      <w:r w:rsidR="00024AAD" w:rsidRPr="00965EDC">
        <w:rPr>
          <w:sz w:val="28"/>
          <w:szCs w:val="28"/>
        </w:rPr>
        <w:t>(Son</w:t>
      </w:r>
      <w:r w:rsidR="00024AAD" w:rsidRPr="00965EDC">
        <w:rPr>
          <w:spacing w:val="-7"/>
          <w:sz w:val="28"/>
          <w:szCs w:val="28"/>
        </w:rPr>
        <w:t xml:space="preserve"> </w:t>
      </w:r>
      <w:r w:rsidR="00024AAD" w:rsidRPr="00965EDC">
        <w:rPr>
          <w:sz w:val="28"/>
          <w:szCs w:val="28"/>
        </w:rPr>
        <w:t>responsables</w:t>
      </w:r>
      <w:r w:rsidR="00024AAD" w:rsidRPr="00965EDC">
        <w:rPr>
          <w:spacing w:val="-9"/>
          <w:sz w:val="28"/>
          <w:szCs w:val="28"/>
        </w:rPr>
        <w:t xml:space="preserve"> </w:t>
      </w:r>
      <w:r w:rsidR="00024AAD" w:rsidRPr="00965EDC">
        <w:rPr>
          <w:sz w:val="28"/>
          <w:szCs w:val="28"/>
        </w:rPr>
        <w:t>penalmente</w:t>
      </w:r>
      <w:r w:rsidR="00024AAD" w:rsidRPr="00965EDC">
        <w:rPr>
          <w:spacing w:val="-8"/>
          <w:sz w:val="28"/>
          <w:szCs w:val="28"/>
        </w:rPr>
        <w:t xml:space="preserve"> </w:t>
      </w:r>
      <w:r w:rsidR="00024AAD" w:rsidRPr="00965EDC">
        <w:rPr>
          <w:sz w:val="28"/>
          <w:szCs w:val="28"/>
        </w:rPr>
        <w:t>los</w:t>
      </w:r>
      <w:r w:rsidR="00024AAD" w:rsidRPr="00965EDC">
        <w:rPr>
          <w:spacing w:val="-9"/>
          <w:sz w:val="28"/>
          <w:szCs w:val="28"/>
        </w:rPr>
        <w:t xml:space="preserve"> </w:t>
      </w:r>
      <w:r w:rsidR="00024AAD" w:rsidRPr="00965EDC">
        <w:rPr>
          <w:sz w:val="28"/>
          <w:szCs w:val="28"/>
        </w:rPr>
        <w:t>jóvenes</w:t>
      </w:r>
      <w:r w:rsidR="00024AAD" w:rsidRPr="00965EDC">
        <w:rPr>
          <w:spacing w:val="-10"/>
          <w:sz w:val="28"/>
          <w:szCs w:val="28"/>
        </w:rPr>
        <w:t xml:space="preserve"> </w:t>
      </w:r>
      <w:r w:rsidR="00024AAD" w:rsidRPr="00965EDC">
        <w:rPr>
          <w:sz w:val="28"/>
          <w:szCs w:val="28"/>
        </w:rPr>
        <w:t>mayores</w:t>
      </w:r>
      <w:r w:rsidR="00024AAD" w:rsidRPr="00965EDC">
        <w:rPr>
          <w:spacing w:val="-7"/>
          <w:sz w:val="28"/>
          <w:szCs w:val="28"/>
        </w:rPr>
        <w:t xml:space="preserve"> </w:t>
      </w:r>
      <w:r w:rsidR="00024AAD" w:rsidRPr="00965EDC">
        <w:rPr>
          <w:sz w:val="28"/>
          <w:szCs w:val="28"/>
        </w:rPr>
        <w:t>de</w:t>
      </w:r>
      <w:r w:rsidR="00024AAD" w:rsidRPr="00965EDC">
        <w:rPr>
          <w:spacing w:val="-9"/>
          <w:sz w:val="28"/>
          <w:szCs w:val="28"/>
        </w:rPr>
        <w:t xml:space="preserve"> </w:t>
      </w:r>
      <w:r w:rsidR="00024AAD" w:rsidRPr="00965EDC">
        <w:rPr>
          <w:sz w:val="28"/>
          <w:szCs w:val="28"/>
        </w:rPr>
        <w:t>14</w:t>
      </w:r>
      <w:r w:rsidR="00024AAD" w:rsidRPr="00965EDC">
        <w:rPr>
          <w:spacing w:val="-9"/>
          <w:sz w:val="28"/>
          <w:szCs w:val="28"/>
        </w:rPr>
        <w:t xml:space="preserve"> </w:t>
      </w:r>
      <w:r w:rsidR="00024AAD" w:rsidRPr="00965EDC">
        <w:rPr>
          <w:sz w:val="28"/>
          <w:szCs w:val="28"/>
        </w:rPr>
        <w:t>años y menores de 18 años).</w:t>
      </w:r>
    </w:p>
    <w:p w14:paraId="5CC0AECB" w14:textId="77777777" w:rsidR="00AA5A5E" w:rsidRPr="00965EDC" w:rsidRDefault="00AA5A5E" w:rsidP="00FD483F">
      <w:pPr>
        <w:pStyle w:val="Textoindependiente"/>
        <w:ind w:left="0"/>
        <w:rPr>
          <w:sz w:val="28"/>
          <w:szCs w:val="28"/>
        </w:rPr>
      </w:pPr>
    </w:p>
    <w:p w14:paraId="66FE8B18" w14:textId="77777777" w:rsidR="00AA5A5E" w:rsidRPr="00965EDC" w:rsidRDefault="00024AAD" w:rsidP="00FD483F">
      <w:pPr>
        <w:pStyle w:val="Textoindependiente"/>
        <w:ind w:left="222" w:right="1340"/>
        <w:rPr>
          <w:sz w:val="28"/>
          <w:szCs w:val="28"/>
        </w:rPr>
      </w:pPr>
      <w:r w:rsidRPr="00965EDC">
        <w:rPr>
          <w:sz w:val="28"/>
          <w:szCs w:val="28"/>
        </w:rPr>
        <w:t>De la misma forma, el establecimiento procederá a realizar una denuncia en el Tribunal de Familia y/o la OPD con el</w:t>
      </w:r>
      <w:r w:rsidRPr="00965EDC">
        <w:rPr>
          <w:spacing w:val="-2"/>
          <w:sz w:val="28"/>
          <w:szCs w:val="28"/>
        </w:rPr>
        <w:t xml:space="preserve"> </w:t>
      </w:r>
      <w:r w:rsidRPr="00965EDC">
        <w:rPr>
          <w:sz w:val="28"/>
          <w:szCs w:val="28"/>
        </w:rPr>
        <w:t>objeto de resguardar los derechos del niño y la</w:t>
      </w:r>
      <w:r w:rsidRPr="00965EDC">
        <w:rPr>
          <w:spacing w:val="40"/>
          <w:sz w:val="28"/>
          <w:szCs w:val="28"/>
        </w:rPr>
        <w:t xml:space="preserve"> </w:t>
      </w:r>
      <w:r w:rsidRPr="00965EDC">
        <w:rPr>
          <w:sz w:val="28"/>
          <w:szCs w:val="28"/>
        </w:rPr>
        <w:t>niña,</w:t>
      </w:r>
      <w:r w:rsidRPr="00965EDC">
        <w:rPr>
          <w:spacing w:val="40"/>
          <w:sz w:val="28"/>
          <w:szCs w:val="28"/>
        </w:rPr>
        <w:t xml:space="preserve"> </w:t>
      </w:r>
      <w:r w:rsidRPr="00965EDC">
        <w:rPr>
          <w:sz w:val="28"/>
          <w:szCs w:val="28"/>
        </w:rPr>
        <w:t>considerando</w:t>
      </w:r>
      <w:r w:rsidRPr="00965EDC">
        <w:rPr>
          <w:spacing w:val="40"/>
          <w:sz w:val="28"/>
          <w:szCs w:val="28"/>
        </w:rPr>
        <w:t xml:space="preserve"> </w:t>
      </w:r>
      <w:r w:rsidRPr="00965EDC">
        <w:rPr>
          <w:sz w:val="28"/>
          <w:szCs w:val="28"/>
        </w:rPr>
        <w:t>que</w:t>
      </w:r>
      <w:r w:rsidRPr="00965EDC">
        <w:rPr>
          <w:spacing w:val="40"/>
          <w:sz w:val="28"/>
          <w:szCs w:val="28"/>
        </w:rPr>
        <w:t xml:space="preserve"> </w:t>
      </w:r>
      <w:r w:rsidRPr="00965EDC">
        <w:rPr>
          <w:sz w:val="28"/>
          <w:szCs w:val="28"/>
        </w:rPr>
        <w:t>podría</w:t>
      </w:r>
      <w:r w:rsidRPr="00965EDC">
        <w:rPr>
          <w:spacing w:val="40"/>
          <w:sz w:val="28"/>
          <w:szCs w:val="28"/>
        </w:rPr>
        <w:t xml:space="preserve"> </w:t>
      </w:r>
      <w:r w:rsidRPr="00965EDC">
        <w:rPr>
          <w:sz w:val="28"/>
          <w:szCs w:val="28"/>
        </w:rPr>
        <w:t>ser</w:t>
      </w:r>
      <w:r w:rsidRPr="00965EDC">
        <w:rPr>
          <w:spacing w:val="40"/>
          <w:sz w:val="28"/>
          <w:szCs w:val="28"/>
        </w:rPr>
        <w:t xml:space="preserve"> </w:t>
      </w:r>
      <w:r w:rsidRPr="00965EDC">
        <w:rPr>
          <w:sz w:val="28"/>
          <w:szCs w:val="28"/>
        </w:rPr>
        <w:t>víctima</w:t>
      </w:r>
      <w:r w:rsidRPr="00965EDC">
        <w:rPr>
          <w:spacing w:val="40"/>
          <w:sz w:val="28"/>
          <w:szCs w:val="28"/>
        </w:rPr>
        <w:t xml:space="preserve"> </w:t>
      </w:r>
      <w:r w:rsidRPr="00965EDC">
        <w:rPr>
          <w:sz w:val="28"/>
          <w:szCs w:val="28"/>
        </w:rPr>
        <w:t>de</w:t>
      </w:r>
      <w:r w:rsidRPr="00965EDC">
        <w:rPr>
          <w:spacing w:val="40"/>
          <w:sz w:val="28"/>
          <w:szCs w:val="28"/>
        </w:rPr>
        <w:t xml:space="preserve"> </w:t>
      </w:r>
      <w:r w:rsidRPr="00965EDC">
        <w:rPr>
          <w:sz w:val="28"/>
          <w:szCs w:val="28"/>
        </w:rPr>
        <w:t>explotación</w:t>
      </w:r>
      <w:r w:rsidRPr="00965EDC">
        <w:rPr>
          <w:spacing w:val="40"/>
          <w:sz w:val="28"/>
          <w:szCs w:val="28"/>
        </w:rPr>
        <w:t xml:space="preserve"> </w:t>
      </w:r>
      <w:r w:rsidRPr="00965EDC">
        <w:rPr>
          <w:sz w:val="28"/>
          <w:szCs w:val="28"/>
        </w:rPr>
        <w:t>o</w:t>
      </w:r>
      <w:r w:rsidRPr="00965EDC">
        <w:rPr>
          <w:spacing w:val="40"/>
          <w:sz w:val="28"/>
          <w:szCs w:val="28"/>
        </w:rPr>
        <w:t xml:space="preserve"> </w:t>
      </w:r>
      <w:r w:rsidRPr="00965EDC">
        <w:rPr>
          <w:sz w:val="28"/>
          <w:szCs w:val="28"/>
        </w:rPr>
        <w:t>engaño,</w:t>
      </w:r>
      <w:r w:rsidRPr="00965EDC">
        <w:rPr>
          <w:spacing w:val="40"/>
          <w:sz w:val="28"/>
          <w:szCs w:val="28"/>
        </w:rPr>
        <w:t xml:space="preserve"> </w:t>
      </w:r>
      <w:r w:rsidRPr="00965EDC">
        <w:rPr>
          <w:sz w:val="28"/>
          <w:szCs w:val="28"/>
        </w:rPr>
        <w:t>o</w:t>
      </w:r>
      <w:r w:rsidRPr="00965EDC">
        <w:rPr>
          <w:spacing w:val="40"/>
          <w:sz w:val="28"/>
          <w:szCs w:val="28"/>
        </w:rPr>
        <w:t xml:space="preserve"> </w:t>
      </w:r>
      <w:r w:rsidRPr="00965EDC">
        <w:rPr>
          <w:sz w:val="28"/>
          <w:szCs w:val="28"/>
        </w:rPr>
        <w:t>ser</w:t>
      </w:r>
      <w:r w:rsidRPr="00965EDC">
        <w:rPr>
          <w:spacing w:val="40"/>
          <w:sz w:val="28"/>
          <w:szCs w:val="28"/>
        </w:rPr>
        <w:t xml:space="preserve"> </w:t>
      </w:r>
      <w:r w:rsidRPr="00965EDC">
        <w:rPr>
          <w:sz w:val="28"/>
          <w:szCs w:val="28"/>
        </w:rPr>
        <w:t>instrumento de un adulto o banda delictual.</w:t>
      </w:r>
    </w:p>
    <w:p w14:paraId="4E2B0065" w14:textId="77777777" w:rsidR="00AA5A5E" w:rsidRPr="00965EDC" w:rsidRDefault="00AA5A5E" w:rsidP="00FD483F">
      <w:pPr>
        <w:pStyle w:val="Textoindependiente"/>
        <w:ind w:left="0"/>
        <w:rPr>
          <w:sz w:val="28"/>
          <w:szCs w:val="28"/>
        </w:rPr>
      </w:pPr>
    </w:p>
    <w:p w14:paraId="3909AF81" w14:textId="37525C7E" w:rsidR="00AA5A5E" w:rsidRPr="00965EDC" w:rsidRDefault="00024AAD" w:rsidP="00FD483F">
      <w:pPr>
        <w:pStyle w:val="Textoindependiente"/>
        <w:ind w:left="222" w:right="1337"/>
        <w:rPr>
          <w:sz w:val="28"/>
          <w:szCs w:val="28"/>
        </w:rPr>
      </w:pPr>
      <w:r w:rsidRPr="00965EDC">
        <w:rPr>
          <w:sz w:val="28"/>
          <w:szCs w:val="28"/>
        </w:rPr>
        <w:t>Cuando</w:t>
      </w:r>
      <w:r w:rsidRPr="00965EDC">
        <w:rPr>
          <w:spacing w:val="-3"/>
          <w:sz w:val="28"/>
          <w:szCs w:val="28"/>
        </w:rPr>
        <w:t xml:space="preserve"> </w:t>
      </w:r>
      <w:r w:rsidRPr="00965EDC">
        <w:rPr>
          <w:sz w:val="28"/>
          <w:szCs w:val="28"/>
        </w:rPr>
        <w:t>el</w:t>
      </w:r>
      <w:r w:rsidRPr="00965EDC">
        <w:rPr>
          <w:spacing w:val="-3"/>
          <w:sz w:val="28"/>
          <w:szCs w:val="28"/>
        </w:rPr>
        <w:t xml:space="preserve"> </w:t>
      </w:r>
      <w:r w:rsidRPr="00965EDC">
        <w:rPr>
          <w:sz w:val="28"/>
          <w:szCs w:val="28"/>
        </w:rPr>
        <w:t>caso</w:t>
      </w:r>
      <w:r w:rsidRPr="00965EDC">
        <w:rPr>
          <w:spacing w:val="-3"/>
          <w:sz w:val="28"/>
          <w:szCs w:val="28"/>
        </w:rPr>
        <w:t xml:space="preserve"> </w:t>
      </w:r>
      <w:r w:rsidR="00453ACE" w:rsidRPr="00965EDC">
        <w:rPr>
          <w:sz w:val="28"/>
          <w:szCs w:val="28"/>
        </w:rPr>
        <w:t>evidencia</w:t>
      </w:r>
      <w:r w:rsidRPr="00965EDC">
        <w:rPr>
          <w:spacing w:val="-1"/>
          <w:sz w:val="28"/>
          <w:szCs w:val="28"/>
        </w:rPr>
        <w:t xml:space="preserve"> </w:t>
      </w:r>
      <w:r w:rsidRPr="00965EDC">
        <w:rPr>
          <w:sz w:val="28"/>
          <w:szCs w:val="28"/>
        </w:rPr>
        <w:t>al</w:t>
      </w:r>
      <w:r w:rsidRPr="00965EDC">
        <w:rPr>
          <w:spacing w:val="-3"/>
          <w:sz w:val="28"/>
          <w:szCs w:val="28"/>
        </w:rPr>
        <w:t xml:space="preserve"> </w:t>
      </w:r>
      <w:r w:rsidRPr="00965EDC">
        <w:rPr>
          <w:sz w:val="28"/>
          <w:szCs w:val="28"/>
        </w:rPr>
        <w:t>de</w:t>
      </w:r>
      <w:r w:rsidRPr="00965EDC">
        <w:rPr>
          <w:spacing w:val="-3"/>
          <w:sz w:val="28"/>
          <w:szCs w:val="28"/>
        </w:rPr>
        <w:t xml:space="preserve"> </w:t>
      </w:r>
      <w:r w:rsidRPr="00965EDC">
        <w:rPr>
          <w:sz w:val="28"/>
          <w:szCs w:val="28"/>
        </w:rPr>
        <w:t>microtráfico</w:t>
      </w:r>
      <w:r w:rsidRPr="00965EDC">
        <w:rPr>
          <w:spacing w:val="-3"/>
          <w:sz w:val="28"/>
          <w:szCs w:val="28"/>
        </w:rPr>
        <w:t xml:space="preserve"> </w:t>
      </w:r>
      <w:r w:rsidRPr="00965EDC">
        <w:rPr>
          <w:sz w:val="28"/>
          <w:szCs w:val="28"/>
        </w:rPr>
        <w:t>de</w:t>
      </w:r>
      <w:r w:rsidRPr="00965EDC">
        <w:rPr>
          <w:spacing w:val="-5"/>
          <w:sz w:val="28"/>
          <w:szCs w:val="28"/>
        </w:rPr>
        <w:t xml:space="preserve"> </w:t>
      </w:r>
      <w:r w:rsidRPr="00965EDC">
        <w:rPr>
          <w:sz w:val="28"/>
          <w:szCs w:val="28"/>
        </w:rPr>
        <w:t>drogas</w:t>
      </w:r>
      <w:r w:rsidRPr="00965EDC">
        <w:rPr>
          <w:spacing w:val="-5"/>
          <w:sz w:val="28"/>
          <w:szCs w:val="28"/>
        </w:rPr>
        <w:t xml:space="preserve"> </w:t>
      </w:r>
      <w:r w:rsidRPr="00965EDC">
        <w:rPr>
          <w:sz w:val="28"/>
          <w:szCs w:val="28"/>
        </w:rPr>
        <w:t>es</w:t>
      </w:r>
      <w:r w:rsidRPr="00965EDC">
        <w:rPr>
          <w:spacing w:val="-3"/>
          <w:sz w:val="28"/>
          <w:szCs w:val="28"/>
        </w:rPr>
        <w:t xml:space="preserve"> </w:t>
      </w:r>
      <w:r w:rsidRPr="00965EDC">
        <w:rPr>
          <w:sz w:val="28"/>
          <w:szCs w:val="28"/>
        </w:rPr>
        <w:t>realizada</w:t>
      </w:r>
      <w:r w:rsidRPr="00965EDC">
        <w:rPr>
          <w:spacing w:val="-3"/>
          <w:sz w:val="28"/>
          <w:szCs w:val="28"/>
        </w:rPr>
        <w:t xml:space="preserve"> </w:t>
      </w:r>
      <w:r w:rsidRPr="00965EDC">
        <w:rPr>
          <w:sz w:val="28"/>
          <w:szCs w:val="28"/>
        </w:rPr>
        <w:t>por</w:t>
      </w:r>
      <w:r w:rsidRPr="00965EDC">
        <w:rPr>
          <w:spacing w:val="-3"/>
          <w:sz w:val="28"/>
          <w:szCs w:val="28"/>
        </w:rPr>
        <w:t xml:space="preserve"> </w:t>
      </w:r>
      <w:r w:rsidRPr="00965EDC">
        <w:rPr>
          <w:sz w:val="28"/>
          <w:szCs w:val="28"/>
        </w:rPr>
        <w:t xml:space="preserve">un </w:t>
      </w:r>
      <w:r w:rsidRPr="00965EDC">
        <w:rPr>
          <w:sz w:val="28"/>
          <w:szCs w:val="28"/>
          <w:u w:val="single"/>
        </w:rPr>
        <w:t>menor</w:t>
      </w:r>
      <w:r w:rsidRPr="00965EDC">
        <w:rPr>
          <w:spacing w:val="-3"/>
          <w:sz w:val="28"/>
          <w:szCs w:val="28"/>
          <w:u w:val="single"/>
        </w:rPr>
        <w:t xml:space="preserve"> </w:t>
      </w:r>
      <w:r w:rsidRPr="00965EDC">
        <w:rPr>
          <w:sz w:val="28"/>
          <w:szCs w:val="28"/>
          <w:u w:val="single"/>
        </w:rPr>
        <w:t>de</w:t>
      </w:r>
      <w:r w:rsidRPr="00965EDC">
        <w:rPr>
          <w:sz w:val="28"/>
          <w:szCs w:val="28"/>
        </w:rPr>
        <w:t xml:space="preserve"> </w:t>
      </w:r>
      <w:r w:rsidRPr="00965EDC">
        <w:rPr>
          <w:sz w:val="28"/>
          <w:szCs w:val="28"/>
          <w:u w:val="single"/>
        </w:rPr>
        <w:t>14</w:t>
      </w:r>
      <w:r w:rsidRPr="00965EDC">
        <w:rPr>
          <w:spacing w:val="-3"/>
          <w:sz w:val="28"/>
          <w:szCs w:val="28"/>
        </w:rPr>
        <w:t xml:space="preserve"> </w:t>
      </w:r>
      <w:r w:rsidRPr="00965EDC">
        <w:rPr>
          <w:sz w:val="28"/>
          <w:szCs w:val="28"/>
        </w:rPr>
        <w:t>años,</w:t>
      </w:r>
      <w:r w:rsidRPr="00965EDC">
        <w:rPr>
          <w:spacing w:val="-3"/>
          <w:sz w:val="28"/>
          <w:szCs w:val="28"/>
        </w:rPr>
        <w:t xml:space="preserve"> </w:t>
      </w:r>
      <w:r w:rsidRPr="00965EDC">
        <w:rPr>
          <w:sz w:val="28"/>
          <w:szCs w:val="28"/>
        </w:rPr>
        <w:t>se</w:t>
      </w:r>
      <w:r w:rsidRPr="00965EDC">
        <w:rPr>
          <w:spacing w:val="-3"/>
          <w:sz w:val="28"/>
          <w:szCs w:val="28"/>
        </w:rPr>
        <w:t xml:space="preserve"> </w:t>
      </w:r>
      <w:r w:rsidRPr="00965EDC">
        <w:rPr>
          <w:sz w:val="28"/>
          <w:szCs w:val="28"/>
        </w:rPr>
        <w:t>debe</w:t>
      </w:r>
      <w:r w:rsidRPr="00965EDC">
        <w:rPr>
          <w:spacing w:val="-5"/>
          <w:sz w:val="28"/>
          <w:szCs w:val="28"/>
        </w:rPr>
        <w:t xml:space="preserve"> </w:t>
      </w:r>
      <w:r w:rsidRPr="00965EDC">
        <w:rPr>
          <w:sz w:val="28"/>
          <w:szCs w:val="28"/>
        </w:rPr>
        <w:t>mencionar</w:t>
      </w:r>
      <w:r w:rsidRPr="00965EDC">
        <w:rPr>
          <w:spacing w:val="-3"/>
          <w:sz w:val="28"/>
          <w:szCs w:val="28"/>
        </w:rPr>
        <w:t xml:space="preserve"> </w:t>
      </w:r>
      <w:r w:rsidRPr="00965EDC">
        <w:rPr>
          <w:sz w:val="28"/>
          <w:szCs w:val="28"/>
        </w:rPr>
        <w:t>que</w:t>
      </w:r>
      <w:r w:rsidRPr="00965EDC">
        <w:rPr>
          <w:spacing w:val="-3"/>
          <w:sz w:val="28"/>
          <w:szCs w:val="28"/>
        </w:rPr>
        <w:t xml:space="preserve"> </w:t>
      </w:r>
      <w:r w:rsidRPr="00965EDC">
        <w:rPr>
          <w:sz w:val="28"/>
          <w:szCs w:val="28"/>
        </w:rPr>
        <w:t>ellos</w:t>
      </w:r>
      <w:r w:rsidRPr="00965EDC">
        <w:rPr>
          <w:spacing w:val="-1"/>
          <w:sz w:val="28"/>
          <w:szCs w:val="28"/>
        </w:rPr>
        <w:t xml:space="preserve"> </w:t>
      </w:r>
      <w:r w:rsidRPr="00965EDC">
        <w:rPr>
          <w:sz w:val="28"/>
          <w:szCs w:val="28"/>
          <w:u w:val="single"/>
        </w:rPr>
        <w:t>están</w:t>
      </w:r>
      <w:r w:rsidRPr="00965EDC">
        <w:rPr>
          <w:spacing w:val="-5"/>
          <w:sz w:val="28"/>
          <w:szCs w:val="28"/>
          <w:u w:val="single"/>
        </w:rPr>
        <w:t xml:space="preserve"> </w:t>
      </w:r>
      <w:r w:rsidRPr="00965EDC">
        <w:rPr>
          <w:sz w:val="28"/>
          <w:szCs w:val="28"/>
          <w:u w:val="single"/>
        </w:rPr>
        <w:t>exentos</w:t>
      </w:r>
      <w:r w:rsidRPr="00965EDC">
        <w:rPr>
          <w:spacing w:val="-1"/>
          <w:sz w:val="28"/>
          <w:szCs w:val="28"/>
        </w:rPr>
        <w:t xml:space="preserve"> </w:t>
      </w:r>
      <w:r w:rsidRPr="00965EDC">
        <w:rPr>
          <w:sz w:val="28"/>
          <w:szCs w:val="28"/>
        </w:rPr>
        <w:t>de</w:t>
      </w:r>
      <w:r w:rsidRPr="00965EDC">
        <w:rPr>
          <w:spacing w:val="-3"/>
          <w:sz w:val="28"/>
          <w:szCs w:val="28"/>
        </w:rPr>
        <w:t xml:space="preserve"> </w:t>
      </w:r>
      <w:r w:rsidRPr="00965EDC">
        <w:rPr>
          <w:sz w:val="28"/>
          <w:szCs w:val="28"/>
        </w:rPr>
        <w:t>responsabilidad</w:t>
      </w:r>
      <w:r w:rsidRPr="00965EDC">
        <w:rPr>
          <w:spacing w:val="-3"/>
          <w:sz w:val="28"/>
          <w:szCs w:val="28"/>
        </w:rPr>
        <w:t xml:space="preserve"> </w:t>
      </w:r>
      <w:r w:rsidRPr="00965EDC">
        <w:rPr>
          <w:sz w:val="28"/>
          <w:szCs w:val="28"/>
        </w:rPr>
        <w:t>penal,</w:t>
      </w:r>
      <w:r w:rsidRPr="00965EDC">
        <w:rPr>
          <w:spacing w:val="-5"/>
          <w:sz w:val="28"/>
          <w:szCs w:val="28"/>
        </w:rPr>
        <w:t xml:space="preserve"> </w:t>
      </w:r>
      <w:r w:rsidRPr="00965EDC">
        <w:rPr>
          <w:sz w:val="28"/>
          <w:szCs w:val="28"/>
        </w:rPr>
        <w:t>por lo que el encargado de convivencia o inspectoría deberá solicitar medida de protección ante los</w:t>
      </w:r>
      <w:r w:rsidR="009D3285" w:rsidRPr="00965EDC">
        <w:rPr>
          <w:sz w:val="28"/>
          <w:szCs w:val="28"/>
        </w:rPr>
        <w:t xml:space="preserve"> </w:t>
      </w:r>
      <w:r w:rsidRPr="00965EDC">
        <w:rPr>
          <w:sz w:val="28"/>
          <w:szCs w:val="28"/>
        </w:rPr>
        <w:t>Tribunales</w:t>
      </w:r>
      <w:r w:rsidRPr="00965EDC">
        <w:rPr>
          <w:spacing w:val="-3"/>
          <w:sz w:val="28"/>
          <w:szCs w:val="28"/>
        </w:rPr>
        <w:t xml:space="preserve"> </w:t>
      </w:r>
      <w:r w:rsidRPr="00965EDC">
        <w:rPr>
          <w:sz w:val="28"/>
          <w:szCs w:val="28"/>
        </w:rPr>
        <w:t>de</w:t>
      </w:r>
      <w:r w:rsidRPr="00965EDC">
        <w:rPr>
          <w:spacing w:val="-1"/>
          <w:sz w:val="28"/>
          <w:szCs w:val="28"/>
        </w:rPr>
        <w:t xml:space="preserve"> </w:t>
      </w:r>
      <w:r w:rsidRPr="00965EDC">
        <w:rPr>
          <w:spacing w:val="-2"/>
          <w:sz w:val="28"/>
          <w:szCs w:val="28"/>
        </w:rPr>
        <w:t>Familia.</w:t>
      </w:r>
    </w:p>
    <w:p w14:paraId="439EB38A" w14:textId="77777777" w:rsidR="00AA5A5E" w:rsidRDefault="00AA5A5E" w:rsidP="00FD483F">
      <w:pPr>
        <w:pStyle w:val="Textoindependiente"/>
        <w:ind w:left="0"/>
        <w:rPr>
          <w:sz w:val="28"/>
          <w:szCs w:val="28"/>
        </w:rPr>
      </w:pPr>
    </w:p>
    <w:p w14:paraId="4C357E34" w14:textId="77777777" w:rsidR="00AC763C" w:rsidRDefault="00AC763C" w:rsidP="00FD483F">
      <w:pPr>
        <w:pStyle w:val="Textoindependiente"/>
        <w:ind w:left="0"/>
        <w:rPr>
          <w:sz w:val="28"/>
          <w:szCs w:val="28"/>
        </w:rPr>
      </w:pPr>
    </w:p>
    <w:p w14:paraId="5B6A728C" w14:textId="77777777" w:rsidR="00AC763C" w:rsidRDefault="00AC763C" w:rsidP="00FD483F">
      <w:pPr>
        <w:pStyle w:val="Textoindependiente"/>
        <w:ind w:left="0"/>
        <w:rPr>
          <w:sz w:val="28"/>
          <w:szCs w:val="28"/>
        </w:rPr>
      </w:pPr>
    </w:p>
    <w:p w14:paraId="69CC067C" w14:textId="77777777" w:rsidR="00AC763C" w:rsidRDefault="00AC763C" w:rsidP="00FD483F">
      <w:pPr>
        <w:pStyle w:val="Textoindependiente"/>
        <w:ind w:left="0"/>
        <w:rPr>
          <w:sz w:val="28"/>
          <w:szCs w:val="28"/>
        </w:rPr>
      </w:pPr>
    </w:p>
    <w:p w14:paraId="50C805DF" w14:textId="77777777" w:rsidR="00AC763C" w:rsidRDefault="00AC763C" w:rsidP="00FD483F">
      <w:pPr>
        <w:pStyle w:val="Textoindependiente"/>
        <w:ind w:left="0"/>
        <w:rPr>
          <w:sz w:val="28"/>
          <w:szCs w:val="28"/>
        </w:rPr>
      </w:pPr>
    </w:p>
    <w:p w14:paraId="2C69A286" w14:textId="77777777" w:rsidR="00AC763C" w:rsidRDefault="00AC763C" w:rsidP="00FD483F">
      <w:pPr>
        <w:pStyle w:val="Textoindependiente"/>
        <w:ind w:left="0"/>
        <w:rPr>
          <w:sz w:val="28"/>
          <w:szCs w:val="28"/>
        </w:rPr>
      </w:pPr>
    </w:p>
    <w:p w14:paraId="1220B190" w14:textId="77777777" w:rsidR="00AC763C" w:rsidRDefault="00AC763C" w:rsidP="00FD483F">
      <w:pPr>
        <w:pStyle w:val="Textoindependiente"/>
        <w:ind w:left="0"/>
        <w:rPr>
          <w:sz w:val="28"/>
          <w:szCs w:val="28"/>
        </w:rPr>
      </w:pPr>
    </w:p>
    <w:p w14:paraId="7A24DF31" w14:textId="77777777" w:rsidR="00AC763C" w:rsidRDefault="00AC763C" w:rsidP="00FD483F">
      <w:pPr>
        <w:pStyle w:val="Textoindependiente"/>
        <w:ind w:left="0"/>
        <w:rPr>
          <w:sz w:val="28"/>
          <w:szCs w:val="28"/>
        </w:rPr>
      </w:pPr>
    </w:p>
    <w:p w14:paraId="73C9ED21" w14:textId="77777777" w:rsidR="00AC763C" w:rsidRPr="00965EDC" w:rsidRDefault="00AC763C" w:rsidP="00FD483F">
      <w:pPr>
        <w:pStyle w:val="Textoindependiente"/>
        <w:ind w:left="0"/>
        <w:rPr>
          <w:sz w:val="28"/>
          <w:szCs w:val="28"/>
        </w:rPr>
      </w:pPr>
    </w:p>
    <w:p w14:paraId="3A5AA081" w14:textId="77777777" w:rsidR="00AA5A5E" w:rsidRPr="00965EDC" w:rsidRDefault="00AA5A5E" w:rsidP="00FD483F">
      <w:pPr>
        <w:pStyle w:val="Textoindependiente"/>
        <w:ind w:left="0"/>
        <w:rPr>
          <w:sz w:val="28"/>
          <w:szCs w:val="28"/>
        </w:rPr>
      </w:pPr>
    </w:p>
    <w:p w14:paraId="41CC59DE" w14:textId="59D6C484" w:rsidR="00AA5A5E" w:rsidRPr="00965EDC" w:rsidRDefault="00024AAD" w:rsidP="00FD483F">
      <w:pPr>
        <w:pStyle w:val="Prrafodelista"/>
        <w:numPr>
          <w:ilvl w:val="0"/>
          <w:numId w:val="160"/>
        </w:numPr>
        <w:tabs>
          <w:tab w:val="left" w:pos="939"/>
        </w:tabs>
        <w:ind w:left="939" w:hanging="358"/>
        <w:rPr>
          <w:b/>
          <w:sz w:val="28"/>
          <w:szCs w:val="28"/>
        </w:rPr>
      </w:pPr>
      <w:r w:rsidRPr="00965EDC">
        <w:rPr>
          <w:b/>
          <w:spacing w:val="-2"/>
          <w:sz w:val="28"/>
          <w:szCs w:val="28"/>
          <w:u w:val="single"/>
        </w:rPr>
        <w:t>Sanción</w:t>
      </w:r>
    </w:p>
    <w:p w14:paraId="57A06DCB" w14:textId="77777777" w:rsidR="00AA5A5E" w:rsidRPr="00965EDC" w:rsidRDefault="00024AAD" w:rsidP="00FD483F">
      <w:pPr>
        <w:pStyle w:val="Textoindependiente"/>
        <w:ind w:left="222" w:right="1340"/>
        <w:rPr>
          <w:sz w:val="28"/>
          <w:szCs w:val="28"/>
        </w:rPr>
      </w:pPr>
      <w:r w:rsidRPr="00965EDC">
        <w:rPr>
          <w:sz w:val="28"/>
          <w:szCs w:val="28"/>
        </w:rPr>
        <w:t>En caso de microtráfico dentro del establecimiento se aplicará sanción respectiva de</w:t>
      </w:r>
      <w:r w:rsidRPr="00965EDC">
        <w:rPr>
          <w:spacing w:val="40"/>
          <w:sz w:val="28"/>
          <w:szCs w:val="28"/>
        </w:rPr>
        <w:t xml:space="preserve"> </w:t>
      </w:r>
      <w:r w:rsidRPr="00965EDC">
        <w:rPr>
          <w:sz w:val="28"/>
          <w:szCs w:val="28"/>
        </w:rPr>
        <w:t>acuerdo</w:t>
      </w:r>
      <w:r w:rsidRPr="00965EDC">
        <w:rPr>
          <w:spacing w:val="40"/>
          <w:sz w:val="28"/>
          <w:szCs w:val="28"/>
        </w:rPr>
        <w:t xml:space="preserve"> </w:t>
      </w:r>
      <w:r w:rsidRPr="00965EDC">
        <w:rPr>
          <w:sz w:val="28"/>
          <w:szCs w:val="28"/>
        </w:rPr>
        <w:t>con</w:t>
      </w:r>
      <w:r w:rsidRPr="00965EDC">
        <w:rPr>
          <w:spacing w:val="40"/>
          <w:sz w:val="28"/>
          <w:szCs w:val="28"/>
        </w:rPr>
        <w:t xml:space="preserve"> </w:t>
      </w:r>
      <w:r w:rsidRPr="00965EDC">
        <w:rPr>
          <w:sz w:val="28"/>
          <w:szCs w:val="28"/>
        </w:rPr>
        <w:t>el</w:t>
      </w:r>
      <w:r w:rsidRPr="00965EDC">
        <w:rPr>
          <w:spacing w:val="40"/>
          <w:sz w:val="28"/>
          <w:szCs w:val="28"/>
        </w:rPr>
        <w:t xml:space="preserve"> </w:t>
      </w:r>
      <w:r w:rsidRPr="00965EDC">
        <w:rPr>
          <w:sz w:val="28"/>
          <w:szCs w:val="28"/>
        </w:rPr>
        <w:t>Reglamento</w:t>
      </w:r>
      <w:r w:rsidRPr="00965EDC">
        <w:rPr>
          <w:spacing w:val="40"/>
          <w:sz w:val="28"/>
          <w:szCs w:val="28"/>
        </w:rPr>
        <w:t xml:space="preserve"> </w:t>
      </w:r>
      <w:r w:rsidRPr="00965EDC">
        <w:rPr>
          <w:sz w:val="28"/>
          <w:szCs w:val="28"/>
        </w:rPr>
        <w:t>Interno</w:t>
      </w:r>
      <w:r w:rsidRPr="00965EDC">
        <w:rPr>
          <w:spacing w:val="40"/>
          <w:sz w:val="28"/>
          <w:szCs w:val="28"/>
        </w:rPr>
        <w:t xml:space="preserve"> </w:t>
      </w:r>
      <w:r w:rsidRPr="00965EDC">
        <w:rPr>
          <w:sz w:val="28"/>
          <w:szCs w:val="28"/>
        </w:rPr>
        <w:t>el</w:t>
      </w:r>
      <w:r w:rsidRPr="00965EDC">
        <w:rPr>
          <w:spacing w:val="40"/>
          <w:sz w:val="28"/>
          <w:szCs w:val="28"/>
        </w:rPr>
        <w:t xml:space="preserve"> </w:t>
      </w:r>
      <w:r w:rsidRPr="00965EDC">
        <w:rPr>
          <w:sz w:val="28"/>
          <w:szCs w:val="28"/>
        </w:rPr>
        <w:t>cual</w:t>
      </w:r>
      <w:r w:rsidRPr="00965EDC">
        <w:rPr>
          <w:spacing w:val="40"/>
          <w:sz w:val="28"/>
          <w:szCs w:val="28"/>
        </w:rPr>
        <w:t xml:space="preserve"> </w:t>
      </w:r>
      <w:r w:rsidRPr="00965EDC">
        <w:rPr>
          <w:sz w:val="28"/>
          <w:szCs w:val="28"/>
        </w:rPr>
        <w:t>considera</w:t>
      </w:r>
      <w:r w:rsidRPr="00965EDC">
        <w:rPr>
          <w:spacing w:val="40"/>
          <w:sz w:val="28"/>
          <w:szCs w:val="28"/>
        </w:rPr>
        <w:t xml:space="preserve"> </w:t>
      </w:r>
      <w:r w:rsidRPr="00965EDC">
        <w:rPr>
          <w:sz w:val="28"/>
          <w:szCs w:val="28"/>
        </w:rPr>
        <w:t>esta</w:t>
      </w:r>
      <w:r w:rsidRPr="00965EDC">
        <w:rPr>
          <w:spacing w:val="40"/>
          <w:sz w:val="28"/>
          <w:szCs w:val="28"/>
        </w:rPr>
        <w:t xml:space="preserve"> </w:t>
      </w:r>
      <w:r w:rsidRPr="00965EDC">
        <w:rPr>
          <w:sz w:val="28"/>
          <w:szCs w:val="28"/>
        </w:rPr>
        <w:t>como</w:t>
      </w:r>
      <w:r w:rsidRPr="00965EDC">
        <w:rPr>
          <w:spacing w:val="40"/>
          <w:sz w:val="28"/>
          <w:szCs w:val="28"/>
        </w:rPr>
        <w:t xml:space="preserve"> </w:t>
      </w:r>
      <w:r w:rsidRPr="00965EDC">
        <w:rPr>
          <w:sz w:val="28"/>
          <w:szCs w:val="28"/>
        </w:rPr>
        <w:t>una</w:t>
      </w:r>
      <w:r w:rsidRPr="00965EDC">
        <w:rPr>
          <w:spacing w:val="40"/>
          <w:sz w:val="28"/>
          <w:szCs w:val="28"/>
        </w:rPr>
        <w:t xml:space="preserve"> </w:t>
      </w:r>
      <w:r w:rsidRPr="00965EDC">
        <w:rPr>
          <w:sz w:val="28"/>
          <w:szCs w:val="28"/>
        </w:rPr>
        <w:t xml:space="preserve">falta </w:t>
      </w:r>
      <w:r w:rsidRPr="00965EDC">
        <w:rPr>
          <w:spacing w:val="-2"/>
          <w:sz w:val="28"/>
          <w:szCs w:val="28"/>
        </w:rPr>
        <w:t>gravísima.</w:t>
      </w:r>
    </w:p>
    <w:p w14:paraId="40A0DDE9" w14:textId="77777777" w:rsidR="00AA5A5E" w:rsidRPr="00965EDC" w:rsidRDefault="00AA5A5E" w:rsidP="00FD483F">
      <w:pPr>
        <w:pStyle w:val="Textoindependiente"/>
        <w:spacing w:before="1"/>
        <w:ind w:left="0"/>
        <w:rPr>
          <w:sz w:val="28"/>
          <w:szCs w:val="28"/>
        </w:rPr>
      </w:pPr>
    </w:p>
    <w:p w14:paraId="766E1353" w14:textId="3A0477DE" w:rsidR="00AA5A5E" w:rsidRPr="00965EDC" w:rsidRDefault="00024AAD" w:rsidP="00FD483F">
      <w:pPr>
        <w:pStyle w:val="Textoindependiente"/>
        <w:ind w:left="222" w:right="1340"/>
        <w:rPr>
          <w:sz w:val="28"/>
          <w:szCs w:val="28"/>
        </w:rPr>
      </w:pPr>
      <w:r w:rsidRPr="00965EDC">
        <w:rPr>
          <w:sz w:val="28"/>
          <w:szCs w:val="28"/>
        </w:rPr>
        <w:t>La</w:t>
      </w:r>
      <w:r w:rsidRPr="00965EDC">
        <w:rPr>
          <w:spacing w:val="80"/>
          <w:sz w:val="28"/>
          <w:szCs w:val="28"/>
        </w:rPr>
        <w:t xml:space="preserve"> </w:t>
      </w:r>
      <w:r w:rsidRPr="00965EDC">
        <w:rPr>
          <w:sz w:val="28"/>
          <w:szCs w:val="28"/>
        </w:rPr>
        <w:t>inspectora</w:t>
      </w:r>
      <w:r w:rsidRPr="00965EDC">
        <w:rPr>
          <w:spacing w:val="80"/>
          <w:sz w:val="28"/>
          <w:szCs w:val="28"/>
        </w:rPr>
        <w:t xml:space="preserve"> </w:t>
      </w:r>
      <w:r w:rsidRPr="00965EDC">
        <w:rPr>
          <w:sz w:val="28"/>
          <w:szCs w:val="28"/>
        </w:rPr>
        <w:t>o</w:t>
      </w:r>
      <w:r w:rsidRPr="00965EDC">
        <w:rPr>
          <w:spacing w:val="80"/>
          <w:sz w:val="28"/>
          <w:szCs w:val="28"/>
        </w:rPr>
        <w:t xml:space="preserve"> </w:t>
      </w:r>
      <w:r w:rsidRPr="00965EDC">
        <w:rPr>
          <w:sz w:val="28"/>
          <w:szCs w:val="28"/>
        </w:rPr>
        <w:t>la</w:t>
      </w:r>
      <w:r w:rsidRPr="00965EDC">
        <w:rPr>
          <w:spacing w:val="80"/>
          <w:sz w:val="28"/>
          <w:szCs w:val="28"/>
        </w:rPr>
        <w:t xml:space="preserve"> </w:t>
      </w:r>
      <w:r w:rsidRPr="00965EDC">
        <w:rPr>
          <w:sz w:val="28"/>
          <w:szCs w:val="28"/>
        </w:rPr>
        <w:t>encargada</w:t>
      </w:r>
      <w:r w:rsidRPr="00965EDC">
        <w:rPr>
          <w:spacing w:val="80"/>
          <w:sz w:val="28"/>
          <w:szCs w:val="28"/>
        </w:rPr>
        <w:t xml:space="preserve"> </w:t>
      </w:r>
      <w:r w:rsidRPr="00965EDC">
        <w:rPr>
          <w:sz w:val="28"/>
          <w:szCs w:val="28"/>
        </w:rPr>
        <w:t>de</w:t>
      </w:r>
      <w:r w:rsidRPr="00965EDC">
        <w:rPr>
          <w:spacing w:val="80"/>
          <w:sz w:val="28"/>
          <w:szCs w:val="28"/>
        </w:rPr>
        <w:t xml:space="preserve"> </w:t>
      </w:r>
      <w:r w:rsidRPr="00965EDC">
        <w:rPr>
          <w:sz w:val="28"/>
          <w:szCs w:val="28"/>
        </w:rPr>
        <w:t>convivencia</w:t>
      </w:r>
      <w:r w:rsidRPr="00965EDC">
        <w:rPr>
          <w:spacing w:val="80"/>
          <w:sz w:val="28"/>
          <w:szCs w:val="28"/>
        </w:rPr>
        <w:t xml:space="preserve"> </w:t>
      </w:r>
      <w:r w:rsidRPr="00965EDC">
        <w:rPr>
          <w:sz w:val="28"/>
          <w:szCs w:val="28"/>
        </w:rPr>
        <w:t>deberá</w:t>
      </w:r>
      <w:r w:rsidRPr="00965EDC">
        <w:rPr>
          <w:spacing w:val="80"/>
          <w:sz w:val="28"/>
          <w:szCs w:val="28"/>
        </w:rPr>
        <w:t xml:space="preserve"> </w:t>
      </w:r>
      <w:r w:rsidRPr="00965EDC">
        <w:rPr>
          <w:sz w:val="28"/>
          <w:szCs w:val="28"/>
        </w:rPr>
        <w:t>aplicar</w:t>
      </w:r>
      <w:r w:rsidRPr="00965EDC">
        <w:rPr>
          <w:spacing w:val="80"/>
          <w:sz w:val="28"/>
          <w:szCs w:val="28"/>
        </w:rPr>
        <w:t xml:space="preserve"> </w:t>
      </w:r>
      <w:r w:rsidRPr="00965EDC">
        <w:rPr>
          <w:sz w:val="28"/>
          <w:szCs w:val="28"/>
        </w:rPr>
        <w:t>las</w:t>
      </w:r>
      <w:r w:rsidRPr="00965EDC">
        <w:rPr>
          <w:spacing w:val="80"/>
          <w:sz w:val="28"/>
          <w:szCs w:val="28"/>
        </w:rPr>
        <w:t xml:space="preserve"> </w:t>
      </w:r>
      <w:r w:rsidRPr="00965EDC">
        <w:rPr>
          <w:sz w:val="28"/>
          <w:szCs w:val="28"/>
        </w:rPr>
        <w:t>medidas</w:t>
      </w:r>
      <w:r w:rsidRPr="00965EDC">
        <w:rPr>
          <w:spacing w:val="80"/>
          <w:w w:val="150"/>
          <w:sz w:val="28"/>
          <w:szCs w:val="28"/>
        </w:rPr>
        <w:t xml:space="preserve"> </w:t>
      </w:r>
      <w:r w:rsidRPr="00965EDC">
        <w:rPr>
          <w:sz w:val="28"/>
          <w:szCs w:val="28"/>
        </w:rPr>
        <w:t xml:space="preserve">pedagógicas y disciplinarias señaladas para </w:t>
      </w:r>
      <w:r w:rsidR="008C3A86" w:rsidRPr="00965EDC">
        <w:rPr>
          <w:sz w:val="28"/>
          <w:szCs w:val="28"/>
        </w:rPr>
        <w:t xml:space="preserve">las faltas </w:t>
      </w:r>
      <w:r w:rsidR="00453ACE" w:rsidRPr="00965EDC">
        <w:rPr>
          <w:sz w:val="28"/>
          <w:szCs w:val="28"/>
        </w:rPr>
        <w:t>gravísimas</w:t>
      </w:r>
      <w:r w:rsidRPr="00965EDC">
        <w:rPr>
          <w:sz w:val="28"/>
          <w:szCs w:val="28"/>
        </w:rPr>
        <w:t>.</w:t>
      </w:r>
    </w:p>
    <w:p w14:paraId="77E855A1" w14:textId="77777777" w:rsidR="00AA5A5E" w:rsidRPr="00965EDC" w:rsidRDefault="00AA5A5E" w:rsidP="00FD483F">
      <w:pPr>
        <w:pStyle w:val="Textoindependiente"/>
        <w:ind w:left="0"/>
        <w:rPr>
          <w:sz w:val="28"/>
          <w:szCs w:val="28"/>
        </w:rPr>
      </w:pPr>
    </w:p>
    <w:p w14:paraId="2729F2B5" w14:textId="77777777" w:rsidR="00AA5A5E" w:rsidRPr="00965EDC" w:rsidRDefault="00024AAD" w:rsidP="00FD483F">
      <w:pPr>
        <w:pStyle w:val="Textoindependiente"/>
        <w:ind w:left="222" w:right="1340"/>
        <w:rPr>
          <w:sz w:val="28"/>
          <w:szCs w:val="28"/>
        </w:rPr>
      </w:pPr>
      <w:r w:rsidRPr="00965EDC">
        <w:rPr>
          <w:sz w:val="28"/>
          <w:szCs w:val="28"/>
        </w:rPr>
        <w:t>Se</w:t>
      </w:r>
      <w:r w:rsidRPr="00965EDC">
        <w:rPr>
          <w:spacing w:val="-4"/>
          <w:sz w:val="28"/>
          <w:szCs w:val="28"/>
        </w:rPr>
        <w:t xml:space="preserve"> </w:t>
      </w:r>
      <w:r w:rsidRPr="00965EDC">
        <w:rPr>
          <w:sz w:val="28"/>
          <w:szCs w:val="28"/>
        </w:rPr>
        <w:t>asegurará</w:t>
      </w:r>
      <w:r w:rsidRPr="00965EDC">
        <w:rPr>
          <w:spacing w:val="-4"/>
          <w:sz w:val="28"/>
          <w:szCs w:val="28"/>
        </w:rPr>
        <w:t xml:space="preserve"> </w:t>
      </w:r>
      <w:r w:rsidRPr="00965EDC">
        <w:rPr>
          <w:sz w:val="28"/>
          <w:szCs w:val="28"/>
        </w:rPr>
        <w:t>el</w:t>
      </w:r>
      <w:r w:rsidRPr="00965EDC">
        <w:rPr>
          <w:spacing w:val="-4"/>
          <w:sz w:val="28"/>
          <w:szCs w:val="28"/>
        </w:rPr>
        <w:t xml:space="preserve"> </w:t>
      </w:r>
      <w:r w:rsidRPr="00965EDC">
        <w:rPr>
          <w:sz w:val="28"/>
          <w:szCs w:val="28"/>
        </w:rPr>
        <w:t>Derecho</w:t>
      </w:r>
      <w:r w:rsidRPr="00965EDC">
        <w:rPr>
          <w:spacing w:val="-4"/>
          <w:sz w:val="28"/>
          <w:szCs w:val="28"/>
        </w:rPr>
        <w:t xml:space="preserve"> </w:t>
      </w:r>
      <w:r w:rsidRPr="00965EDC">
        <w:rPr>
          <w:sz w:val="28"/>
          <w:szCs w:val="28"/>
        </w:rPr>
        <w:t>que</w:t>
      </w:r>
      <w:r w:rsidRPr="00965EDC">
        <w:rPr>
          <w:spacing w:val="-6"/>
          <w:sz w:val="28"/>
          <w:szCs w:val="28"/>
        </w:rPr>
        <w:t xml:space="preserve"> </w:t>
      </w:r>
      <w:r w:rsidRPr="00965EDC">
        <w:rPr>
          <w:sz w:val="28"/>
          <w:szCs w:val="28"/>
        </w:rPr>
        <w:t>tienen</w:t>
      </w:r>
      <w:r w:rsidRPr="00965EDC">
        <w:rPr>
          <w:spacing w:val="-4"/>
          <w:sz w:val="28"/>
          <w:szCs w:val="28"/>
        </w:rPr>
        <w:t xml:space="preserve"> </w:t>
      </w:r>
      <w:r w:rsidRPr="00965EDC">
        <w:rPr>
          <w:sz w:val="28"/>
          <w:szCs w:val="28"/>
        </w:rPr>
        <w:t>los/las</w:t>
      </w:r>
      <w:r w:rsidRPr="00965EDC">
        <w:rPr>
          <w:spacing w:val="-4"/>
          <w:sz w:val="28"/>
          <w:szCs w:val="28"/>
        </w:rPr>
        <w:t xml:space="preserve"> </w:t>
      </w:r>
      <w:r w:rsidRPr="00965EDC">
        <w:rPr>
          <w:sz w:val="28"/>
          <w:szCs w:val="28"/>
        </w:rPr>
        <w:t>niños/as,</w:t>
      </w:r>
      <w:r w:rsidRPr="00965EDC">
        <w:rPr>
          <w:spacing w:val="-4"/>
          <w:sz w:val="28"/>
          <w:szCs w:val="28"/>
        </w:rPr>
        <w:t xml:space="preserve"> </w:t>
      </w:r>
      <w:r w:rsidRPr="00965EDC">
        <w:rPr>
          <w:sz w:val="28"/>
          <w:szCs w:val="28"/>
        </w:rPr>
        <w:t>adolescentes</w:t>
      </w:r>
      <w:r w:rsidRPr="00965EDC">
        <w:rPr>
          <w:spacing w:val="-7"/>
          <w:sz w:val="28"/>
          <w:szCs w:val="28"/>
        </w:rPr>
        <w:t xml:space="preserve"> </w:t>
      </w:r>
      <w:r w:rsidRPr="00965EDC">
        <w:rPr>
          <w:sz w:val="28"/>
          <w:szCs w:val="28"/>
        </w:rPr>
        <w:t>a</w:t>
      </w:r>
      <w:r w:rsidRPr="00965EDC">
        <w:rPr>
          <w:spacing w:val="-5"/>
          <w:sz w:val="28"/>
          <w:szCs w:val="28"/>
        </w:rPr>
        <w:t xml:space="preserve"> </w:t>
      </w:r>
      <w:r w:rsidRPr="00965EDC">
        <w:rPr>
          <w:sz w:val="28"/>
          <w:szCs w:val="28"/>
        </w:rPr>
        <w:t>continuar</w:t>
      </w:r>
      <w:r w:rsidRPr="00965EDC">
        <w:rPr>
          <w:spacing w:val="-4"/>
          <w:sz w:val="28"/>
          <w:szCs w:val="28"/>
        </w:rPr>
        <w:t xml:space="preserve"> </w:t>
      </w:r>
      <w:r w:rsidRPr="00965EDC">
        <w:rPr>
          <w:sz w:val="28"/>
          <w:szCs w:val="28"/>
        </w:rPr>
        <w:t xml:space="preserve">sus </w:t>
      </w:r>
      <w:r w:rsidRPr="00965EDC">
        <w:rPr>
          <w:spacing w:val="-2"/>
          <w:sz w:val="28"/>
          <w:szCs w:val="28"/>
        </w:rPr>
        <w:t>estudios.</w:t>
      </w:r>
    </w:p>
    <w:p w14:paraId="0F50CEEB" w14:textId="77777777" w:rsidR="00AA5A5E" w:rsidRPr="00965EDC" w:rsidRDefault="00AA5A5E" w:rsidP="00FD483F">
      <w:pPr>
        <w:pStyle w:val="Textoindependiente"/>
        <w:ind w:left="0"/>
        <w:rPr>
          <w:sz w:val="28"/>
          <w:szCs w:val="28"/>
        </w:rPr>
      </w:pPr>
    </w:p>
    <w:p w14:paraId="2A1EB396" w14:textId="77777777" w:rsidR="00AA5A5E" w:rsidRPr="00965EDC" w:rsidRDefault="00024AAD" w:rsidP="00FD483F">
      <w:pPr>
        <w:pStyle w:val="Prrafodelista"/>
        <w:numPr>
          <w:ilvl w:val="0"/>
          <w:numId w:val="160"/>
        </w:numPr>
        <w:tabs>
          <w:tab w:val="left" w:pos="939"/>
        </w:tabs>
        <w:ind w:left="939" w:hanging="358"/>
        <w:rPr>
          <w:b/>
          <w:sz w:val="28"/>
          <w:szCs w:val="28"/>
        </w:rPr>
      </w:pPr>
      <w:r w:rsidRPr="00965EDC">
        <w:rPr>
          <w:b/>
          <w:spacing w:val="-2"/>
          <w:sz w:val="28"/>
          <w:szCs w:val="28"/>
          <w:u w:val="single"/>
        </w:rPr>
        <w:t>Seguimiento</w:t>
      </w:r>
    </w:p>
    <w:p w14:paraId="76DC4D64" w14:textId="1B190A71" w:rsidR="00AA5A5E" w:rsidRPr="00965EDC" w:rsidRDefault="00024AAD" w:rsidP="00FD483F">
      <w:pPr>
        <w:pStyle w:val="Textoindependiente"/>
        <w:ind w:left="222" w:right="1341"/>
        <w:rPr>
          <w:sz w:val="28"/>
          <w:szCs w:val="28"/>
        </w:rPr>
      </w:pPr>
      <w:r w:rsidRPr="00965EDC">
        <w:rPr>
          <w:sz w:val="28"/>
          <w:szCs w:val="28"/>
        </w:rPr>
        <w:t>El establecimiento por medio del departamento de Convivencia Escolar debe garantizar</w:t>
      </w:r>
      <w:r w:rsidRPr="00965EDC">
        <w:rPr>
          <w:spacing w:val="-17"/>
          <w:sz w:val="28"/>
          <w:szCs w:val="28"/>
        </w:rPr>
        <w:t xml:space="preserve"> </w:t>
      </w:r>
      <w:r w:rsidRPr="00965EDC">
        <w:rPr>
          <w:sz w:val="28"/>
          <w:szCs w:val="28"/>
        </w:rPr>
        <w:t>el</w:t>
      </w:r>
      <w:r w:rsidRPr="00965EDC">
        <w:rPr>
          <w:spacing w:val="-17"/>
          <w:sz w:val="28"/>
          <w:szCs w:val="28"/>
        </w:rPr>
        <w:t xml:space="preserve"> </w:t>
      </w:r>
      <w:r w:rsidRPr="00965EDC">
        <w:rPr>
          <w:sz w:val="28"/>
          <w:szCs w:val="28"/>
        </w:rPr>
        <w:t>apoyo</w:t>
      </w:r>
      <w:r w:rsidRPr="00965EDC">
        <w:rPr>
          <w:spacing w:val="-16"/>
          <w:sz w:val="28"/>
          <w:szCs w:val="28"/>
        </w:rPr>
        <w:t xml:space="preserve"> </w:t>
      </w:r>
      <w:r w:rsidRPr="00965EDC">
        <w:rPr>
          <w:sz w:val="28"/>
          <w:szCs w:val="28"/>
        </w:rPr>
        <w:t>profesional</w:t>
      </w:r>
      <w:r w:rsidRPr="00965EDC">
        <w:rPr>
          <w:spacing w:val="-17"/>
          <w:sz w:val="28"/>
          <w:szCs w:val="28"/>
        </w:rPr>
        <w:t xml:space="preserve"> </w:t>
      </w:r>
      <w:r w:rsidRPr="00965EDC">
        <w:rPr>
          <w:sz w:val="28"/>
          <w:szCs w:val="28"/>
        </w:rPr>
        <w:t>al</w:t>
      </w:r>
      <w:r w:rsidRPr="00965EDC">
        <w:rPr>
          <w:spacing w:val="-17"/>
          <w:sz w:val="28"/>
          <w:szCs w:val="28"/>
        </w:rPr>
        <w:t xml:space="preserve"> </w:t>
      </w:r>
      <w:r w:rsidRPr="00965EDC">
        <w:rPr>
          <w:sz w:val="28"/>
          <w:szCs w:val="28"/>
        </w:rPr>
        <w:t>estudiante</w:t>
      </w:r>
      <w:r w:rsidRPr="00965EDC">
        <w:rPr>
          <w:spacing w:val="-17"/>
          <w:sz w:val="28"/>
          <w:szCs w:val="28"/>
        </w:rPr>
        <w:t xml:space="preserve"> </w:t>
      </w:r>
      <w:r w:rsidRPr="00965EDC">
        <w:rPr>
          <w:sz w:val="28"/>
          <w:szCs w:val="28"/>
        </w:rPr>
        <w:t>y</w:t>
      </w:r>
      <w:r w:rsidRPr="00965EDC">
        <w:rPr>
          <w:spacing w:val="-16"/>
          <w:sz w:val="28"/>
          <w:szCs w:val="28"/>
        </w:rPr>
        <w:t xml:space="preserve"> </w:t>
      </w:r>
      <w:r w:rsidRPr="00965EDC">
        <w:rPr>
          <w:sz w:val="28"/>
          <w:szCs w:val="28"/>
        </w:rPr>
        <w:t>a</w:t>
      </w:r>
      <w:r w:rsidRPr="00965EDC">
        <w:rPr>
          <w:spacing w:val="-16"/>
          <w:sz w:val="28"/>
          <w:szCs w:val="28"/>
        </w:rPr>
        <w:t xml:space="preserve"> </w:t>
      </w:r>
      <w:r w:rsidRPr="00965EDC">
        <w:rPr>
          <w:sz w:val="28"/>
          <w:szCs w:val="28"/>
        </w:rPr>
        <w:t>sus</w:t>
      </w:r>
      <w:r w:rsidRPr="00965EDC">
        <w:rPr>
          <w:spacing w:val="-17"/>
          <w:sz w:val="28"/>
          <w:szCs w:val="28"/>
        </w:rPr>
        <w:t xml:space="preserve"> </w:t>
      </w:r>
      <w:r w:rsidRPr="00965EDC">
        <w:rPr>
          <w:sz w:val="28"/>
          <w:szCs w:val="28"/>
        </w:rPr>
        <w:t>padres,</w:t>
      </w:r>
      <w:r w:rsidRPr="00965EDC">
        <w:rPr>
          <w:spacing w:val="-16"/>
          <w:sz w:val="28"/>
          <w:szCs w:val="28"/>
        </w:rPr>
        <w:t xml:space="preserve"> </w:t>
      </w:r>
      <w:r w:rsidRPr="00965EDC">
        <w:rPr>
          <w:sz w:val="28"/>
          <w:szCs w:val="28"/>
        </w:rPr>
        <w:t>entregando</w:t>
      </w:r>
      <w:r w:rsidRPr="00965EDC">
        <w:rPr>
          <w:spacing w:val="-17"/>
          <w:sz w:val="28"/>
          <w:szCs w:val="28"/>
        </w:rPr>
        <w:t xml:space="preserve"> </w:t>
      </w:r>
      <w:r w:rsidRPr="00965EDC">
        <w:rPr>
          <w:sz w:val="28"/>
          <w:szCs w:val="28"/>
        </w:rPr>
        <w:t>alternativas de atención por instituciones especializadas, así como la disponibilidad de los especialistas del establecimiento.</w:t>
      </w:r>
    </w:p>
    <w:p w14:paraId="7C91F59A" w14:textId="1ACCFC0D" w:rsidR="00AA5A5E" w:rsidRPr="00965EDC" w:rsidRDefault="00AA5A5E" w:rsidP="00FD483F">
      <w:pPr>
        <w:pStyle w:val="Textoindependiente"/>
        <w:ind w:left="0"/>
        <w:rPr>
          <w:sz w:val="28"/>
          <w:szCs w:val="28"/>
        </w:rPr>
      </w:pPr>
    </w:p>
    <w:p w14:paraId="137056C7" w14:textId="22C61F25" w:rsidR="00AA5A5E" w:rsidRDefault="00024AAD" w:rsidP="00AC763C">
      <w:pPr>
        <w:pStyle w:val="Textoindependiente"/>
        <w:ind w:left="222"/>
        <w:rPr>
          <w:sz w:val="28"/>
          <w:szCs w:val="28"/>
        </w:rPr>
      </w:pPr>
      <w:r w:rsidRPr="00965EDC">
        <w:rPr>
          <w:sz w:val="28"/>
          <w:szCs w:val="28"/>
        </w:rPr>
        <w:t>Cuando</w:t>
      </w:r>
      <w:r w:rsidRPr="00965EDC">
        <w:rPr>
          <w:spacing w:val="-5"/>
          <w:sz w:val="28"/>
          <w:szCs w:val="28"/>
        </w:rPr>
        <w:t xml:space="preserve"> </w:t>
      </w:r>
      <w:r w:rsidRPr="00965EDC">
        <w:rPr>
          <w:sz w:val="28"/>
          <w:szCs w:val="28"/>
        </w:rPr>
        <w:t>el/la</w:t>
      </w:r>
      <w:r w:rsidRPr="00965EDC">
        <w:rPr>
          <w:spacing w:val="-5"/>
          <w:sz w:val="28"/>
          <w:szCs w:val="28"/>
        </w:rPr>
        <w:t xml:space="preserve"> </w:t>
      </w:r>
      <w:r w:rsidRPr="00965EDC">
        <w:rPr>
          <w:sz w:val="28"/>
          <w:szCs w:val="28"/>
        </w:rPr>
        <w:t>estudiante</w:t>
      </w:r>
      <w:r w:rsidRPr="00965EDC">
        <w:rPr>
          <w:spacing w:val="-4"/>
          <w:sz w:val="28"/>
          <w:szCs w:val="28"/>
        </w:rPr>
        <w:t xml:space="preserve"> </w:t>
      </w:r>
      <w:r w:rsidRPr="00965EDC">
        <w:rPr>
          <w:sz w:val="28"/>
          <w:szCs w:val="28"/>
        </w:rPr>
        <w:t>retorne</w:t>
      </w:r>
      <w:r w:rsidRPr="00965EDC">
        <w:rPr>
          <w:spacing w:val="-3"/>
          <w:sz w:val="28"/>
          <w:szCs w:val="28"/>
        </w:rPr>
        <w:t xml:space="preserve"> </w:t>
      </w:r>
      <w:r w:rsidRPr="00965EDC">
        <w:rPr>
          <w:sz w:val="28"/>
          <w:szCs w:val="28"/>
        </w:rPr>
        <w:t>de</w:t>
      </w:r>
      <w:r w:rsidRPr="00965EDC">
        <w:rPr>
          <w:spacing w:val="-4"/>
          <w:sz w:val="28"/>
          <w:szCs w:val="28"/>
        </w:rPr>
        <w:t xml:space="preserve"> </w:t>
      </w:r>
      <w:r w:rsidRPr="00965EDC">
        <w:rPr>
          <w:sz w:val="28"/>
          <w:szCs w:val="28"/>
        </w:rPr>
        <w:t>su</w:t>
      </w:r>
      <w:r w:rsidRPr="00965EDC">
        <w:rPr>
          <w:spacing w:val="-4"/>
          <w:sz w:val="28"/>
          <w:szCs w:val="28"/>
        </w:rPr>
        <w:t xml:space="preserve"> </w:t>
      </w:r>
      <w:r w:rsidRPr="00965EDC">
        <w:rPr>
          <w:sz w:val="28"/>
          <w:szCs w:val="28"/>
        </w:rPr>
        <w:t>sanción,</w:t>
      </w:r>
      <w:r w:rsidRPr="00965EDC">
        <w:rPr>
          <w:spacing w:val="-4"/>
          <w:sz w:val="28"/>
          <w:szCs w:val="28"/>
        </w:rPr>
        <w:t xml:space="preserve"> </w:t>
      </w:r>
      <w:r w:rsidRPr="00965EDC">
        <w:rPr>
          <w:sz w:val="28"/>
          <w:szCs w:val="28"/>
        </w:rPr>
        <w:t>ya</w:t>
      </w:r>
      <w:r w:rsidRPr="00965EDC">
        <w:rPr>
          <w:spacing w:val="-4"/>
          <w:sz w:val="28"/>
          <w:szCs w:val="28"/>
        </w:rPr>
        <w:t xml:space="preserve"> </w:t>
      </w:r>
      <w:r w:rsidRPr="00965EDC">
        <w:rPr>
          <w:sz w:val="28"/>
          <w:szCs w:val="28"/>
        </w:rPr>
        <w:t>sean</w:t>
      </w:r>
      <w:r w:rsidRPr="00965EDC">
        <w:rPr>
          <w:spacing w:val="-3"/>
          <w:sz w:val="28"/>
          <w:szCs w:val="28"/>
        </w:rPr>
        <w:t xml:space="preserve"> </w:t>
      </w:r>
      <w:r w:rsidRPr="00965EDC">
        <w:rPr>
          <w:sz w:val="28"/>
          <w:szCs w:val="28"/>
        </w:rPr>
        <w:t>estas</w:t>
      </w:r>
      <w:r w:rsidRPr="00965EDC">
        <w:rPr>
          <w:spacing w:val="-4"/>
          <w:sz w:val="28"/>
          <w:szCs w:val="28"/>
        </w:rPr>
        <w:t xml:space="preserve"> </w:t>
      </w:r>
      <w:r w:rsidRPr="00965EDC">
        <w:rPr>
          <w:sz w:val="28"/>
          <w:szCs w:val="28"/>
        </w:rPr>
        <w:t>en</w:t>
      </w:r>
      <w:r w:rsidRPr="00965EDC">
        <w:rPr>
          <w:spacing w:val="-3"/>
          <w:sz w:val="28"/>
          <w:szCs w:val="28"/>
        </w:rPr>
        <w:t xml:space="preserve"> </w:t>
      </w:r>
      <w:r w:rsidRPr="00965EDC">
        <w:rPr>
          <w:sz w:val="28"/>
          <w:szCs w:val="28"/>
        </w:rPr>
        <w:t>base</w:t>
      </w:r>
      <w:r w:rsidRPr="00965EDC">
        <w:rPr>
          <w:spacing w:val="-4"/>
          <w:sz w:val="28"/>
          <w:szCs w:val="28"/>
        </w:rPr>
        <w:t xml:space="preserve"> </w:t>
      </w:r>
      <w:r w:rsidRPr="00965EDC">
        <w:rPr>
          <w:spacing w:val="-5"/>
          <w:sz w:val="28"/>
          <w:szCs w:val="28"/>
        </w:rPr>
        <w:t>al</w:t>
      </w:r>
    </w:p>
    <w:p w14:paraId="2559F642" w14:textId="2AB25277" w:rsidR="00AC763C" w:rsidRPr="00AC763C" w:rsidRDefault="00D20D41" w:rsidP="00AC763C">
      <w:r>
        <w:rPr>
          <w:noProof/>
        </w:rPr>
        <mc:AlternateContent>
          <mc:Choice Requires="wpg">
            <w:drawing>
              <wp:anchor distT="0" distB="0" distL="0" distR="0" simplePos="0" relativeHeight="251792384" behindDoc="0" locked="0" layoutInCell="1" allowOverlap="1" wp14:anchorId="6631C0E6" wp14:editId="29E0D694">
                <wp:simplePos x="0" y="0"/>
                <wp:positionH relativeFrom="page">
                  <wp:posOffset>6273800</wp:posOffset>
                </wp:positionH>
                <wp:positionV relativeFrom="paragraph">
                  <wp:posOffset>3810</wp:posOffset>
                </wp:positionV>
                <wp:extent cx="477520" cy="477520"/>
                <wp:effectExtent l="0" t="0" r="0" b="0"/>
                <wp:wrapNone/>
                <wp:docPr id="27197865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528464732"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2142160811" name="Textbox 141"/>
                        <wps:cNvSpPr txBox="1"/>
                        <wps:spPr>
                          <a:xfrm>
                            <a:off x="0" y="0"/>
                            <a:ext cx="477520" cy="477520"/>
                          </a:xfrm>
                          <a:prstGeom prst="rect">
                            <a:avLst/>
                          </a:prstGeom>
                        </wps:spPr>
                        <wps:txbx>
                          <w:txbxContent>
                            <w:p w14:paraId="31948836" w14:textId="3CF722E1" w:rsidR="00D20D41" w:rsidRPr="00D20D41" w:rsidRDefault="00D20D41" w:rsidP="00D20D41">
                              <w:pPr>
                                <w:spacing w:before="182"/>
                                <w:ind w:left="256"/>
                                <w:rPr>
                                  <w:rFonts w:ascii="Calibri"/>
                                  <w:b/>
                                  <w:sz w:val="24"/>
                                  <w:lang w:val="es-MX"/>
                                </w:rPr>
                              </w:pPr>
                              <w:r>
                                <w:rPr>
                                  <w:rFonts w:ascii="Calibri"/>
                                  <w:b/>
                                  <w:color w:val="FFFFFF"/>
                                  <w:spacing w:val="-5"/>
                                  <w:sz w:val="24"/>
                                  <w:lang w:val="es-MX"/>
                                </w:rPr>
                                <w:t>172</w:t>
                              </w:r>
                            </w:p>
                          </w:txbxContent>
                        </wps:txbx>
                        <wps:bodyPr wrap="square" lIns="0" tIns="0" rIns="0" bIns="0" rtlCol="0">
                          <a:noAutofit/>
                        </wps:bodyPr>
                      </wps:wsp>
                    </wpg:wgp>
                  </a:graphicData>
                </a:graphic>
              </wp:anchor>
            </w:drawing>
          </mc:Choice>
          <mc:Fallback>
            <w:pict>
              <v:group w14:anchorId="6631C0E6" id="_x0000_s1544" style="position:absolute;margin-left:494pt;margin-top:.3pt;width:37.6pt;height:37.6pt;z-index:25179238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">
                <v:shape id="Graphic 140" o:spid="_x0000_s1545"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546"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" filled="f" stroked="f">
                  <v:textbox inset="0,0,0,0">
                    <w:txbxContent>
                      <w:p w14:paraId="31948836" w14:textId="3CF722E1" w:rsidR="00D20D41" w:rsidRPr="00D20D41" w:rsidRDefault="00D20D41" w:rsidP="00D20D41">
                        <w:pPr>
                          <w:spacing w:before="182"/>
                          <w:ind w:left="256"/>
                          <w:rPr>
                            <w:rFonts w:ascii="Calibri"/>
                            <w:b/>
                            <w:sz w:val="24"/>
                            <w:lang w:val="es-MX"/>
                          </w:rPr>
                        </w:pPr>
                        <w:r>
                          <w:rPr>
                            <w:rFonts w:ascii="Calibri"/>
                            <w:b/>
                            <w:color w:val="FFFFFF"/>
                            <w:spacing w:val="-5"/>
                            <w:sz w:val="24"/>
                            <w:lang w:val="es-MX"/>
                          </w:rPr>
                          <w:t>172</w:t>
                        </w:r>
                      </w:p>
                    </w:txbxContent>
                  </v:textbox>
                </v:shape>
                <w10:wrap anchorx="page"/>
              </v:group>
            </w:pict>
          </mc:Fallback>
        </mc:AlternateContent>
      </w:r>
    </w:p>
    <w:p w14:paraId="18B789E1" w14:textId="77777777" w:rsidR="00AC763C" w:rsidRDefault="00AC763C" w:rsidP="00AC763C">
      <w:pPr>
        <w:rPr>
          <w:sz w:val="28"/>
          <w:szCs w:val="28"/>
        </w:rPr>
      </w:pPr>
    </w:p>
    <w:p w14:paraId="7F20A8A7" w14:textId="77777777" w:rsidR="00AC763C" w:rsidRPr="00965EDC" w:rsidRDefault="00AC763C" w:rsidP="00AC763C">
      <w:pPr>
        <w:pStyle w:val="Textoindependiente"/>
        <w:ind w:left="222" w:right="1340"/>
        <w:rPr>
          <w:sz w:val="28"/>
          <w:szCs w:val="28"/>
        </w:rPr>
      </w:pPr>
      <w:r w:rsidRPr="00965EDC">
        <w:rPr>
          <w:sz w:val="28"/>
          <w:szCs w:val="28"/>
        </w:rPr>
        <w:t>Reglamento Interno o en su defecto de tipo penales, debe presentarse con su apoderado/a</w:t>
      </w:r>
      <w:r w:rsidRPr="00965EDC">
        <w:rPr>
          <w:spacing w:val="-4"/>
          <w:sz w:val="28"/>
          <w:szCs w:val="28"/>
        </w:rPr>
        <w:t xml:space="preserve"> </w:t>
      </w:r>
      <w:r w:rsidRPr="00965EDC">
        <w:rPr>
          <w:sz w:val="28"/>
          <w:szCs w:val="28"/>
        </w:rPr>
        <w:t>y/o</w:t>
      </w:r>
      <w:r w:rsidRPr="00965EDC">
        <w:rPr>
          <w:spacing w:val="-5"/>
          <w:sz w:val="28"/>
          <w:szCs w:val="28"/>
        </w:rPr>
        <w:t xml:space="preserve"> </w:t>
      </w:r>
      <w:r w:rsidRPr="00965EDC">
        <w:rPr>
          <w:sz w:val="28"/>
          <w:szCs w:val="28"/>
        </w:rPr>
        <w:t>adulto</w:t>
      </w:r>
      <w:r w:rsidRPr="00965EDC">
        <w:rPr>
          <w:spacing w:val="-5"/>
          <w:sz w:val="28"/>
          <w:szCs w:val="28"/>
        </w:rPr>
        <w:t xml:space="preserve"> </w:t>
      </w:r>
      <w:r w:rsidRPr="00965EDC">
        <w:rPr>
          <w:sz w:val="28"/>
          <w:szCs w:val="28"/>
        </w:rPr>
        <w:t>responsable</w:t>
      </w:r>
      <w:r w:rsidRPr="00965EDC">
        <w:rPr>
          <w:spacing w:val="-5"/>
          <w:sz w:val="28"/>
          <w:szCs w:val="28"/>
        </w:rPr>
        <w:t xml:space="preserve"> </w:t>
      </w:r>
      <w:r w:rsidRPr="00965EDC">
        <w:rPr>
          <w:sz w:val="28"/>
          <w:szCs w:val="28"/>
        </w:rPr>
        <w:t>o</w:t>
      </w:r>
      <w:r w:rsidRPr="00965EDC">
        <w:rPr>
          <w:spacing w:val="-3"/>
          <w:sz w:val="28"/>
          <w:szCs w:val="28"/>
        </w:rPr>
        <w:t xml:space="preserve"> </w:t>
      </w:r>
      <w:r w:rsidRPr="00965EDC">
        <w:rPr>
          <w:sz w:val="28"/>
          <w:szCs w:val="28"/>
        </w:rPr>
        <w:t>tutor</w:t>
      </w:r>
      <w:r w:rsidRPr="00965EDC">
        <w:rPr>
          <w:spacing w:val="-6"/>
          <w:sz w:val="28"/>
          <w:szCs w:val="28"/>
        </w:rPr>
        <w:t xml:space="preserve"> </w:t>
      </w:r>
      <w:r w:rsidRPr="00965EDC">
        <w:rPr>
          <w:sz w:val="28"/>
          <w:szCs w:val="28"/>
        </w:rPr>
        <w:t>en</w:t>
      </w:r>
      <w:r w:rsidRPr="00965EDC">
        <w:rPr>
          <w:spacing w:val="-5"/>
          <w:sz w:val="28"/>
          <w:szCs w:val="28"/>
        </w:rPr>
        <w:t xml:space="preserve"> </w:t>
      </w:r>
      <w:r w:rsidRPr="00965EDC">
        <w:rPr>
          <w:sz w:val="28"/>
          <w:szCs w:val="28"/>
        </w:rPr>
        <w:t>Inspectoría</w:t>
      </w:r>
      <w:r w:rsidRPr="00965EDC">
        <w:rPr>
          <w:spacing w:val="-5"/>
          <w:sz w:val="28"/>
          <w:szCs w:val="28"/>
        </w:rPr>
        <w:t xml:space="preserve"> </w:t>
      </w:r>
      <w:r w:rsidRPr="00965EDC">
        <w:rPr>
          <w:sz w:val="28"/>
          <w:szCs w:val="28"/>
        </w:rPr>
        <w:t>General</w:t>
      </w:r>
      <w:r w:rsidRPr="00965EDC">
        <w:rPr>
          <w:spacing w:val="-3"/>
          <w:sz w:val="28"/>
          <w:szCs w:val="28"/>
        </w:rPr>
        <w:t xml:space="preserve"> </w:t>
      </w:r>
      <w:r w:rsidRPr="00965EDC">
        <w:rPr>
          <w:sz w:val="28"/>
          <w:szCs w:val="28"/>
        </w:rPr>
        <w:t>para</w:t>
      </w:r>
      <w:r w:rsidRPr="00965EDC">
        <w:rPr>
          <w:spacing w:val="-3"/>
          <w:sz w:val="28"/>
          <w:szCs w:val="28"/>
        </w:rPr>
        <w:t xml:space="preserve"> </w:t>
      </w:r>
      <w:r w:rsidRPr="00965EDC">
        <w:rPr>
          <w:sz w:val="28"/>
          <w:szCs w:val="28"/>
        </w:rPr>
        <w:t>entrevista conjunta con la encargada de Convivencia escolar.</w:t>
      </w:r>
    </w:p>
    <w:p w14:paraId="22F306A1" w14:textId="77777777" w:rsidR="00AC763C" w:rsidRPr="00965EDC" w:rsidRDefault="00AC763C" w:rsidP="00AC763C">
      <w:pPr>
        <w:pStyle w:val="Textoindependiente"/>
        <w:spacing w:before="268"/>
        <w:ind w:left="222" w:right="1344"/>
        <w:rPr>
          <w:sz w:val="28"/>
          <w:szCs w:val="28"/>
        </w:rPr>
      </w:pPr>
      <w:r w:rsidRPr="00965EDC">
        <w:rPr>
          <w:sz w:val="28"/>
          <w:szCs w:val="28"/>
        </w:rPr>
        <w:t>El equipo de profesionales de convivencia del establecimiento entregará las orientaciones, así como también un apoyo psicológico para ayudar al estudiante a enmendar</w:t>
      </w:r>
      <w:r w:rsidRPr="00965EDC">
        <w:rPr>
          <w:spacing w:val="-3"/>
          <w:sz w:val="28"/>
          <w:szCs w:val="28"/>
        </w:rPr>
        <w:t xml:space="preserve"> </w:t>
      </w:r>
      <w:r w:rsidRPr="00965EDC">
        <w:rPr>
          <w:sz w:val="28"/>
          <w:szCs w:val="28"/>
        </w:rPr>
        <w:t>sus</w:t>
      </w:r>
      <w:r w:rsidRPr="00965EDC">
        <w:rPr>
          <w:spacing w:val="-2"/>
          <w:sz w:val="28"/>
          <w:szCs w:val="28"/>
        </w:rPr>
        <w:t xml:space="preserve"> </w:t>
      </w:r>
      <w:r w:rsidRPr="00965EDC">
        <w:rPr>
          <w:sz w:val="28"/>
          <w:szCs w:val="28"/>
        </w:rPr>
        <w:t>errores</w:t>
      </w:r>
      <w:r w:rsidRPr="00965EDC">
        <w:rPr>
          <w:spacing w:val="-6"/>
          <w:sz w:val="28"/>
          <w:szCs w:val="28"/>
        </w:rPr>
        <w:t xml:space="preserve"> </w:t>
      </w:r>
      <w:r w:rsidRPr="00965EDC">
        <w:rPr>
          <w:sz w:val="28"/>
          <w:szCs w:val="28"/>
        </w:rPr>
        <w:t>y</w:t>
      </w:r>
      <w:r w:rsidRPr="00965EDC">
        <w:rPr>
          <w:spacing w:val="-1"/>
          <w:sz w:val="28"/>
          <w:szCs w:val="28"/>
        </w:rPr>
        <w:t xml:space="preserve"> </w:t>
      </w:r>
      <w:r w:rsidRPr="00965EDC">
        <w:rPr>
          <w:sz w:val="28"/>
          <w:szCs w:val="28"/>
        </w:rPr>
        <w:t>reflexionar</w:t>
      </w:r>
      <w:r w:rsidRPr="00965EDC">
        <w:rPr>
          <w:spacing w:val="-3"/>
          <w:sz w:val="28"/>
          <w:szCs w:val="28"/>
        </w:rPr>
        <w:t xml:space="preserve"> </w:t>
      </w:r>
      <w:r w:rsidRPr="00965EDC">
        <w:rPr>
          <w:sz w:val="28"/>
          <w:szCs w:val="28"/>
        </w:rPr>
        <w:t>sobre</w:t>
      </w:r>
      <w:r w:rsidRPr="00965EDC">
        <w:rPr>
          <w:spacing w:val="-2"/>
          <w:sz w:val="28"/>
          <w:szCs w:val="28"/>
        </w:rPr>
        <w:t xml:space="preserve"> </w:t>
      </w:r>
      <w:r w:rsidRPr="00965EDC">
        <w:rPr>
          <w:sz w:val="28"/>
          <w:szCs w:val="28"/>
        </w:rPr>
        <w:t>las</w:t>
      </w:r>
      <w:r w:rsidRPr="00965EDC">
        <w:rPr>
          <w:spacing w:val="-3"/>
          <w:sz w:val="28"/>
          <w:szCs w:val="28"/>
        </w:rPr>
        <w:t xml:space="preserve"> </w:t>
      </w:r>
      <w:r w:rsidRPr="00965EDC">
        <w:rPr>
          <w:sz w:val="28"/>
          <w:szCs w:val="28"/>
        </w:rPr>
        <w:t>acciones</w:t>
      </w:r>
      <w:r w:rsidRPr="00965EDC">
        <w:rPr>
          <w:spacing w:val="-3"/>
          <w:sz w:val="28"/>
          <w:szCs w:val="28"/>
        </w:rPr>
        <w:t xml:space="preserve"> </w:t>
      </w:r>
      <w:r w:rsidRPr="00965EDC">
        <w:rPr>
          <w:sz w:val="28"/>
          <w:szCs w:val="28"/>
        </w:rPr>
        <w:t>que</w:t>
      </w:r>
      <w:r w:rsidRPr="00965EDC">
        <w:rPr>
          <w:spacing w:val="-1"/>
          <w:sz w:val="28"/>
          <w:szCs w:val="28"/>
        </w:rPr>
        <w:t xml:space="preserve"> </w:t>
      </w:r>
      <w:r w:rsidRPr="00965EDC">
        <w:rPr>
          <w:sz w:val="28"/>
          <w:szCs w:val="28"/>
        </w:rPr>
        <w:t>lo</w:t>
      </w:r>
      <w:r w:rsidRPr="00965EDC">
        <w:rPr>
          <w:spacing w:val="-3"/>
          <w:sz w:val="28"/>
          <w:szCs w:val="28"/>
        </w:rPr>
        <w:t xml:space="preserve"> </w:t>
      </w:r>
      <w:r w:rsidRPr="00965EDC">
        <w:rPr>
          <w:sz w:val="28"/>
          <w:szCs w:val="28"/>
        </w:rPr>
        <w:t>puedan</w:t>
      </w:r>
      <w:r w:rsidRPr="00965EDC">
        <w:rPr>
          <w:spacing w:val="-1"/>
          <w:sz w:val="28"/>
          <w:szCs w:val="28"/>
        </w:rPr>
        <w:t xml:space="preserve"> </w:t>
      </w:r>
      <w:r w:rsidRPr="00965EDC">
        <w:rPr>
          <w:sz w:val="28"/>
          <w:szCs w:val="28"/>
        </w:rPr>
        <w:t>perjudicar</w:t>
      </w:r>
      <w:r w:rsidRPr="00965EDC">
        <w:rPr>
          <w:spacing w:val="-3"/>
          <w:sz w:val="28"/>
          <w:szCs w:val="28"/>
        </w:rPr>
        <w:t xml:space="preserve"> </w:t>
      </w:r>
      <w:r w:rsidRPr="00965EDC">
        <w:rPr>
          <w:sz w:val="28"/>
          <w:szCs w:val="28"/>
        </w:rPr>
        <w:t>en el futuro y que puedan comprometer su libertad o su salud física y psíquica.</w:t>
      </w:r>
    </w:p>
    <w:p w14:paraId="605220FC" w14:textId="77777777" w:rsidR="00AC763C" w:rsidRPr="00965EDC" w:rsidRDefault="00AC763C" w:rsidP="00AC763C">
      <w:pPr>
        <w:pStyle w:val="Textoindependiente"/>
        <w:ind w:left="0"/>
        <w:rPr>
          <w:sz w:val="28"/>
          <w:szCs w:val="28"/>
        </w:rPr>
      </w:pPr>
    </w:p>
    <w:p w14:paraId="49C83CDC" w14:textId="77777777" w:rsidR="00AC763C" w:rsidRPr="00965EDC" w:rsidRDefault="00AC763C" w:rsidP="00AC763C">
      <w:pPr>
        <w:pStyle w:val="Textoindependiente"/>
        <w:ind w:left="222" w:right="1340"/>
        <w:rPr>
          <w:sz w:val="28"/>
          <w:szCs w:val="28"/>
        </w:rPr>
      </w:pPr>
      <w:r w:rsidRPr="00965EDC">
        <w:rPr>
          <w:sz w:val="28"/>
          <w:szCs w:val="28"/>
        </w:rPr>
        <w:t>Adicionalmente, si es requerido, puede ser derivado a programas de la red de apoyo</w:t>
      </w:r>
      <w:r w:rsidRPr="00965EDC">
        <w:rPr>
          <w:spacing w:val="40"/>
          <w:sz w:val="28"/>
          <w:szCs w:val="28"/>
        </w:rPr>
        <w:t xml:space="preserve"> </w:t>
      </w:r>
      <w:r w:rsidRPr="00965EDC">
        <w:rPr>
          <w:sz w:val="28"/>
          <w:szCs w:val="28"/>
        </w:rPr>
        <w:t>especializado</w:t>
      </w:r>
      <w:r w:rsidRPr="00965EDC">
        <w:rPr>
          <w:spacing w:val="40"/>
          <w:sz w:val="28"/>
          <w:szCs w:val="28"/>
        </w:rPr>
        <w:t xml:space="preserve"> </w:t>
      </w:r>
      <w:r w:rsidRPr="00965EDC">
        <w:rPr>
          <w:sz w:val="28"/>
          <w:szCs w:val="28"/>
        </w:rPr>
        <w:t>(SENDA)</w:t>
      </w:r>
      <w:r w:rsidRPr="00965EDC">
        <w:rPr>
          <w:spacing w:val="40"/>
          <w:sz w:val="28"/>
          <w:szCs w:val="28"/>
        </w:rPr>
        <w:t xml:space="preserve"> </w:t>
      </w:r>
      <w:r w:rsidRPr="00965EDC">
        <w:rPr>
          <w:sz w:val="28"/>
          <w:szCs w:val="28"/>
        </w:rPr>
        <w:t>u</w:t>
      </w:r>
      <w:r w:rsidRPr="00965EDC">
        <w:rPr>
          <w:spacing w:val="40"/>
          <w:sz w:val="28"/>
          <w:szCs w:val="28"/>
        </w:rPr>
        <w:t xml:space="preserve"> </w:t>
      </w:r>
      <w:r w:rsidRPr="00965EDC">
        <w:rPr>
          <w:sz w:val="28"/>
          <w:szCs w:val="28"/>
        </w:rPr>
        <w:t>otro</w:t>
      </w:r>
      <w:r w:rsidRPr="00965EDC">
        <w:rPr>
          <w:spacing w:val="40"/>
          <w:sz w:val="28"/>
          <w:szCs w:val="28"/>
        </w:rPr>
        <w:t xml:space="preserve"> </w:t>
      </w:r>
      <w:r w:rsidRPr="00965EDC">
        <w:rPr>
          <w:sz w:val="28"/>
          <w:szCs w:val="28"/>
        </w:rPr>
        <w:t>programa</w:t>
      </w:r>
      <w:r w:rsidRPr="00965EDC">
        <w:rPr>
          <w:spacing w:val="40"/>
          <w:sz w:val="28"/>
          <w:szCs w:val="28"/>
        </w:rPr>
        <w:t xml:space="preserve"> </w:t>
      </w:r>
      <w:r w:rsidRPr="00965EDC">
        <w:rPr>
          <w:sz w:val="28"/>
          <w:szCs w:val="28"/>
        </w:rPr>
        <w:t>entregado</w:t>
      </w:r>
      <w:r w:rsidRPr="00965EDC">
        <w:rPr>
          <w:spacing w:val="40"/>
          <w:sz w:val="28"/>
          <w:szCs w:val="28"/>
        </w:rPr>
        <w:t xml:space="preserve"> </w:t>
      </w:r>
      <w:r w:rsidRPr="00965EDC">
        <w:rPr>
          <w:sz w:val="28"/>
          <w:szCs w:val="28"/>
        </w:rPr>
        <w:t>por</w:t>
      </w:r>
      <w:r w:rsidRPr="00965EDC">
        <w:rPr>
          <w:spacing w:val="40"/>
          <w:sz w:val="28"/>
          <w:szCs w:val="28"/>
        </w:rPr>
        <w:t xml:space="preserve"> </w:t>
      </w:r>
      <w:r w:rsidRPr="00965EDC">
        <w:rPr>
          <w:sz w:val="28"/>
          <w:szCs w:val="28"/>
        </w:rPr>
        <w:t>el</w:t>
      </w:r>
      <w:r w:rsidRPr="00965EDC">
        <w:rPr>
          <w:spacing w:val="40"/>
          <w:sz w:val="28"/>
          <w:szCs w:val="28"/>
        </w:rPr>
        <w:t xml:space="preserve"> </w:t>
      </w:r>
      <w:r w:rsidRPr="00965EDC">
        <w:rPr>
          <w:sz w:val="28"/>
          <w:szCs w:val="28"/>
        </w:rPr>
        <w:t>ministerio</w:t>
      </w:r>
      <w:r w:rsidRPr="00965EDC">
        <w:rPr>
          <w:spacing w:val="40"/>
          <w:sz w:val="28"/>
          <w:szCs w:val="28"/>
        </w:rPr>
        <w:t xml:space="preserve"> </w:t>
      </w:r>
      <w:r w:rsidRPr="00965EDC">
        <w:rPr>
          <w:sz w:val="28"/>
          <w:szCs w:val="28"/>
        </w:rPr>
        <w:t>de educación. .</w:t>
      </w:r>
    </w:p>
    <w:p w14:paraId="21D3B18B" w14:textId="77777777" w:rsidR="00AC763C" w:rsidRPr="00965EDC" w:rsidRDefault="00AC763C" w:rsidP="00AC763C">
      <w:pPr>
        <w:pStyle w:val="Textoindependiente"/>
        <w:ind w:left="0"/>
        <w:rPr>
          <w:sz w:val="28"/>
          <w:szCs w:val="28"/>
        </w:rPr>
      </w:pPr>
    </w:p>
    <w:p w14:paraId="514EF15E" w14:textId="4E1023D0" w:rsidR="00AC763C" w:rsidRPr="00965EDC" w:rsidRDefault="00AC763C" w:rsidP="00AC763C">
      <w:pPr>
        <w:pStyle w:val="Textoindependiente"/>
        <w:spacing w:before="1"/>
        <w:ind w:left="222" w:right="1345"/>
        <w:rPr>
          <w:sz w:val="28"/>
          <w:szCs w:val="28"/>
        </w:rPr>
      </w:pPr>
      <w:r w:rsidRPr="00965EDC">
        <w:rPr>
          <w:sz w:val="28"/>
          <w:szCs w:val="28"/>
        </w:rPr>
        <w:t>El departamento de Convivencia Escolar la psicóloga mantendrá un registro de acciones realizadas, las cuales considerarán el seguimiento del caso durante al menos un año, con reuniones con</w:t>
      </w:r>
      <w:r w:rsidRPr="00965EDC">
        <w:rPr>
          <w:spacing w:val="-1"/>
          <w:sz w:val="28"/>
          <w:szCs w:val="28"/>
        </w:rPr>
        <w:t xml:space="preserve"> </w:t>
      </w:r>
      <w:r w:rsidRPr="00965EDC">
        <w:rPr>
          <w:sz w:val="28"/>
          <w:szCs w:val="28"/>
        </w:rPr>
        <w:t>el estudiante,</w:t>
      </w:r>
      <w:r w:rsidRPr="00965EDC">
        <w:rPr>
          <w:spacing w:val="-1"/>
          <w:sz w:val="28"/>
          <w:szCs w:val="28"/>
        </w:rPr>
        <w:t xml:space="preserve"> </w:t>
      </w:r>
      <w:r w:rsidRPr="00965EDC">
        <w:rPr>
          <w:sz w:val="28"/>
          <w:szCs w:val="28"/>
        </w:rPr>
        <w:t>padres, apoderados, profesor jefe y quienes</w:t>
      </w:r>
    </w:p>
    <w:p w14:paraId="5C8E951D" w14:textId="232C74C0" w:rsidR="00AC763C" w:rsidRPr="00965EDC" w:rsidRDefault="00AC763C" w:rsidP="00AC763C">
      <w:pPr>
        <w:pStyle w:val="Textoindependiente"/>
        <w:ind w:left="222" w:right="1790"/>
        <w:rPr>
          <w:sz w:val="28"/>
          <w:szCs w:val="28"/>
        </w:rPr>
      </w:pPr>
      <w:r w:rsidRPr="00965EDC">
        <w:rPr>
          <w:sz w:val="28"/>
          <w:szCs w:val="28"/>
        </w:rPr>
        <w:t>corresponda.</w:t>
      </w:r>
      <w:r w:rsidRPr="00965EDC">
        <w:rPr>
          <w:spacing w:val="-4"/>
          <w:sz w:val="28"/>
          <w:szCs w:val="28"/>
        </w:rPr>
        <w:t xml:space="preserve"> </w:t>
      </w:r>
      <w:r w:rsidRPr="00965EDC">
        <w:rPr>
          <w:sz w:val="28"/>
          <w:szCs w:val="28"/>
        </w:rPr>
        <w:t>De</w:t>
      </w:r>
      <w:r w:rsidRPr="00965EDC">
        <w:rPr>
          <w:spacing w:val="-4"/>
          <w:sz w:val="28"/>
          <w:szCs w:val="28"/>
        </w:rPr>
        <w:t xml:space="preserve"> </w:t>
      </w:r>
      <w:r w:rsidRPr="00965EDC">
        <w:rPr>
          <w:sz w:val="28"/>
          <w:szCs w:val="28"/>
        </w:rPr>
        <w:t>la</w:t>
      </w:r>
      <w:r w:rsidRPr="00965EDC">
        <w:rPr>
          <w:spacing w:val="-6"/>
          <w:sz w:val="28"/>
          <w:szCs w:val="28"/>
        </w:rPr>
        <w:t xml:space="preserve"> </w:t>
      </w:r>
      <w:r w:rsidRPr="00965EDC">
        <w:rPr>
          <w:sz w:val="28"/>
          <w:szCs w:val="28"/>
        </w:rPr>
        <w:t>misma</w:t>
      </w:r>
      <w:r w:rsidRPr="00965EDC">
        <w:rPr>
          <w:spacing w:val="-4"/>
          <w:sz w:val="28"/>
          <w:szCs w:val="28"/>
        </w:rPr>
        <w:t xml:space="preserve"> </w:t>
      </w:r>
      <w:r w:rsidRPr="00965EDC">
        <w:rPr>
          <w:sz w:val="28"/>
          <w:szCs w:val="28"/>
        </w:rPr>
        <w:t>forma</w:t>
      </w:r>
      <w:r w:rsidRPr="00965EDC">
        <w:rPr>
          <w:spacing w:val="-6"/>
          <w:sz w:val="28"/>
          <w:szCs w:val="28"/>
        </w:rPr>
        <w:t xml:space="preserve"> </w:t>
      </w:r>
      <w:r w:rsidRPr="00965EDC">
        <w:rPr>
          <w:sz w:val="28"/>
          <w:szCs w:val="28"/>
        </w:rPr>
        <w:t>monitoreará</w:t>
      </w:r>
      <w:r w:rsidRPr="00965EDC">
        <w:rPr>
          <w:spacing w:val="-4"/>
          <w:sz w:val="28"/>
          <w:szCs w:val="28"/>
        </w:rPr>
        <w:t xml:space="preserve"> </w:t>
      </w:r>
      <w:r w:rsidRPr="00965EDC">
        <w:rPr>
          <w:sz w:val="28"/>
          <w:szCs w:val="28"/>
        </w:rPr>
        <w:t>las</w:t>
      </w:r>
      <w:r w:rsidRPr="00965EDC">
        <w:rPr>
          <w:spacing w:val="-4"/>
          <w:sz w:val="28"/>
          <w:szCs w:val="28"/>
        </w:rPr>
        <w:t xml:space="preserve"> </w:t>
      </w:r>
      <w:r w:rsidRPr="00965EDC">
        <w:rPr>
          <w:sz w:val="28"/>
          <w:szCs w:val="28"/>
        </w:rPr>
        <w:t>gestiones</w:t>
      </w:r>
      <w:r w:rsidRPr="00965EDC">
        <w:rPr>
          <w:spacing w:val="-4"/>
          <w:sz w:val="28"/>
          <w:szCs w:val="28"/>
        </w:rPr>
        <w:t xml:space="preserve"> </w:t>
      </w:r>
      <w:r w:rsidRPr="00965EDC">
        <w:rPr>
          <w:sz w:val="28"/>
          <w:szCs w:val="28"/>
        </w:rPr>
        <w:t>internas</w:t>
      </w:r>
      <w:r w:rsidRPr="00965EDC">
        <w:rPr>
          <w:spacing w:val="-4"/>
          <w:sz w:val="28"/>
          <w:szCs w:val="28"/>
        </w:rPr>
        <w:t xml:space="preserve"> </w:t>
      </w:r>
      <w:r w:rsidRPr="00965EDC">
        <w:rPr>
          <w:sz w:val="28"/>
          <w:szCs w:val="28"/>
        </w:rPr>
        <w:t>y</w:t>
      </w:r>
      <w:r w:rsidRPr="00965EDC">
        <w:rPr>
          <w:spacing w:val="-4"/>
          <w:sz w:val="28"/>
          <w:szCs w:val="28"/>
        </w:rPr>
        <w:t xml:space="preserve"> </w:t>
      </w:r>
      <w:r w:rsidRPr="00965EDC">
        <w:rPr>
          <w:sz w:val="28"/>
          <w:szCs w:val="28"/>
        </w:rPr>
        <w:t>externas con la red comunal para ayudar al estudiante y su grupo familiar.</w:t>
      </w:r>
    </w:p>
    <w:p w14:paraId="64FB5DF0" w14:textId="77777777" w:rsidR="00AC763C" w:rsidRPr="00965EDC" w:rsidRDefault="00AC763C" w:rsidP="00AC763C">
      <w:pPr>
        <w:pStyle w:val="Textoindependiente"/>
        <w:ind w:left="0"/>
        <w:rPr>
          <w:sz w:val="28"/>
          <w:szCs w:val="28"/>
        </w:rPr>
      </w:pPr>
    </w:p>
    <w:p w14:paraId="1A4FA951" w14:textId="27453B86" w:rsidR="00AC763C" w:rsidRPr="00965EDC" w:rsidRDefault="00AC763C" w:rsidP="00AC763C">
      <w:pPr>
        <w:pStyle w:val="Textoindependiente"/>
        <w:ind w:left="222" w:right="1341" w:firstLine="67"/>
        <w:rPr>
          <w:sz w:val="28"/>
          <w:szCs w:val="28"/>
        </w:rPr>
      </w:pPr>
      <w:r w:rsidRPr="00965EDC">
        <w:rPr>
          <w:sz w:val="28"/>
          <w:szCs w:val="28"/>
        </w:rPr>
        <w:t>El</w:t>
      </w:r>
      <w:r w:rsidRPr="00965EDC">
        <w:rPr>
          <w:spacing w:val="-13"/>
          <w:sz w:val="28"/>
          <w:szCs w:val="28"/>
        </w:rPr>
        <w:t xml:space="preserve"> </w:t>
      </w:r>
      <w:r w:rsidRPr="00965EDC">
        <w:rPr>
          <w:sz w:val="28"/>
          <w:szCs w:val="28"/>
        </w:rPr>
        <w:t>incumplimiento</w:t>
      </w:r>
      <w:r w:rsidRPr="00965EDC">
        <w:rPr>
          <w:spacing w:val="-14"/>
          <w:sz w:val="28"/>
          <w:szCs w:val="28"/>
        </w:rPr>
        <w:t xml:space="preserve"> </w:t>
      </w:r>
      <w:r w:rsidRPr="00965EDC">
        <w:rPr>
          <w:sz w:val="28"/>
          <w:szCs w:val="28"/>
        </w:rPr>
        <w:t>por</w:t>
      </w:r>
      <w:r w:rsidRPr="00965EDC">
        <w:rPr>
          <w:spacing w:val="-16"/>
          <w:sz w:val="28"/>
          <w:szCs w:val="28"/>
        </w:rPr>
        <w:t xml:space="preserve"> </w:t>
      </w:r>
      <w:r w:rsidRPr="00965EDC">
        <w:rPr>
          <w:sz w:val="28"/>
          <w:szCs w:val="28"/>
        </w:rPr>
        <w:t>parte</w:t>
      </w:r>
      <w:r w:rsidRPr="00965EDC">
        <w:rPr>
          <w:spacing w:val="-12"/>
          <w:sz w:val="28"/>
          <w:szCs w:val="28"/>
        </w:rPr>
        <w:t xml:space="preserve"> </w:t>
      </w:r>
      <w:r w:rsidRPr="00965EDC">
        <w:rPr>
          <w:sz w:val="28"/>
          <w:szCs w:val="28"/>
        </w:rPr>
        <w:t>de</w:t>
      </w:r>
      <w:r w:rsidRPr="00965EDC">
        <w:rPr>
          <w:spacing w:val="-12"/>
          <w:sz w:val="28"/>
          <w:szCs w:val="28"/>
        </w:rPr>
        <w:t xml:space="preserve"> </w:t>
      </w:r>
      <w:r w:rsidRPr="00965EDC">
        <w:rPr>
          <w:sz w:val="28"/>
          <w:szCs w:val="28"/>
        </w:rPr>
        <w:t>los</w:t>
      </w:r>
      <w:r w:rsidRPr="00965EDC">
        <w:rPr>
          <w:spacing w:val="-12"/>
          <w:sz w:val="28"/>
          <w:szCs w:val="28"/>
        </w:rPr>
        <w:t xml:space="preserve"> </w:t>
      </w:r>
      <w:r w:rsidRPr="00965EDC">
        <w:rPr>
          <w:sz w:val="28"/>
          <w:szCs w:val="28"/>
        </w:rPr>
        <w:t>padres,</w:t>
      </w:r>
      <w:r w:rsidRPr="00965EDC">
        <w:rPr>
          <w:spacing w:val="-14"/>
          <w:sz w:val="28"/>
          <w:szCs w:val="28"/>
        </w:rPr>
        <w:t xml:space="preserve"> </w:t>
      </w:r>
      <w:r w:rsidRPr="00965EDC">
        <w:rPr>
          <w:sz w:val="28"/>
          <w:szCs w:val="28"/>
        </w:rPr>
        <w:t>apoderados</w:t>
      </w:r>
      <w:r w:rsidRPr="00965EDC">
        <w:rPr>
          <w:spacing w:val="-13"/>
          <w:sz w:val="28"/>
          <w:szCs w:val="28"/>
        </w:rPr>
        <w:t xml:space="preserve"> </w:t>
      </w:r>
      <w:r w:rsidRPr="00965EDC">
        <w:rPr>
          <w:sz w:val="28"/>
          <w:szCs w:val="28"/>
        </w:rPr>
        <w:t>y/o</w:t>
      </w:r>
      <w:r w:rsidRPr="00965EDC">
        <w:rPr>
          <w:spacing w:val="-12"/>
          <w:sz w:val="28"/>
          <w:szCs w:val="28"/>
        </w:rPr>
        <w:t xml:space="preserve"> </w:t>
      </w:r>
      <w:r w:rsidRPr="00965EDC">
        <w:rPr>
          <w:sz w:val="28"/>
          <w:szCs w:val="28"/>
        </w:rPr>
        <w:t>adultos</w:t>
      </w:r>
      <w:r w:rsidRPr="00965EDC">
        <w:rPr>
          <w:spacing w:val="-13"/>
          <w:sz w:val="28"/>
          <w:szCs w:val="28"/>
        </w:rPr>
        <w:t xml:space="preserve"> </w:t>
      </w:r>
      <w:r w:rsidRPr="00965EDC">
        <w:rPr>
          <w:sz w:val="28"/>
          <w:szCs w:val="28"/>
        </w:rPr>
        <w:t>responsables</w:t>
      </w:r>
      <w:r w:rsidRPr="00965EDC">
        <w:rPr>
          <w:spacing w:val="-14"/>
          <w:sz w:val="28"/>
          <w:szCs w:val="28"/>
        </w:rPr>
        <w:t xml:space="preserve"> </w:t>
      </w:r>
      <w:r w:rsidRPr="00965EDC">
        <w:rPr>
          <w:sz w:val="28"/>
          <w:szCs w:val="28"/>
        </w:rPr>
        <w:t>de enviar</w:t>
      </w:r>
      <w:r w:rsidRPr="00965EDC">
        <w:rPr>
          <w:spacing w:val="-8"/>
          <w:sz w:val="28"/>
          <w:szCs w:val="28"/>
        </w:rPr>
        <w:t xml:space="preserve"> </w:t>
      </w:r>
      <w:r w:rsidRPr="00965EDC">
        <w:rPr>
          <w:sz w:val="28"/>
          <w:szCs w:val="28"/>
        </w:rPr>
        <w:t>a</w:t>
      </w:r>
      <w:r w:rsidRPr="00965EDC">
        <w:rPr>
          <w:spacing w:val="-9"/>
          <w:sz w:val="28"/>
          <w:szCs w:val="28"/>
        </w:rPr>
        <w:t xml:space="preserve"> </w:t>
      </w:r>
      <w:r w:rsidRPr="00965EDC">
        <w:rPr>
          <w:sz w:val="28"/>
          <w:szCs w:val="28"/>
        </w:rPr>
        <w:t>su</w:t>
      </w:r>
      <w:r w:rsidRPr="00965EDC">
        <w:rPr>
          <w:spacing w:val="-9"/>
          <w:sz w:val="28"/>
          <w:szCs w:val="28"/>
        </w:rPr>
        <w:t xml:space="preserve"> </w:t>
      </w:r>
      <w:r w:rsidRPr="00965EDC">
        <w:rPr>
          <w:sz w:val="28"/>
          <w:szCs w:val="28"/>
        </w:rPr>
        <w:t>hijo/a</w:t>
      </w:r>
      <w:r w:rsidRPr="00965EDC">
        <w:rPr>
          <w:spacing w:val="-7"/>
          <w:sz w:val="28"/>
          <w:szCs w:val="28"/>
        </w:rPr>
        <w:t xml:space="preserve"> </w:t>
      </w:r>
      <w:r w:rsidRPr="00965EDC">
        <w:rPr>
          <w:sz w:val="28"/>
          <w:szCs w:val="28"/>
        </w:rPr>
        <w:t>a</w:t>
      </w:r>
      <w:r w:rsidRPr="00965EDC">
        <w:rPr>
          <w:spacing w:val="-9"/>
          <w:sz w:val="28"/>
          <w:szCs w:val="28"/>
        </w:rPr>
        <w:t xml:space="preserve"> </w:t>
      </w:r>
      <w:r w:rsidRPr="00965EDC">
        <w:rPr>
          <w:sz w:val="28"/>
          <w:szCs w:val="28"/>
        </w:rPr>
        <w:t>los</w:t>
      </w:r>
      <w:r w:rsidRPr="00965EDC">
        <w:rPr>
          <w:spacing w:val="-10"/>
          <w:sz w:val="28"/>
          <w:szCs w:val="28"/>
        </w:rPr>
        <w:t xml:space="preserve"> </w:t>
      </w:r>
      <w:r w:rsidRPr="00965EDC">
        <w:rPr>
          <w:sz w:val="28"/>
          <w:szCs w:val="28"/>
        </w:rPr>
        <w:t>programas</w:t>
      </w:r>
      <w:r w:rsidRPr="00965EDC">
        <w:rPr>
          <w:spacing w:val="-10"/>
          <w:sz w:val="28"/>
          <w:szCs w:val="28"/>
        </w:rPr>
        <w:t xml:space="preserve"> </w:t>
      </w:r>
      <w:r w:rsidRPr="00965EDC">
        <w:rPr>
          <w:sz w:val="28"/>
          <w:szCs w:val="28"/>
        </w:rPr>
        <w:t>donde</w:t>
      </w:r>
      <w:r w:rsidRPr="00965EDC">
        <w:rPr>
          <w:spacing w:val="-9"/>
          <w:sz w:val="28"/>
          <w:szCs w:val="28"/>
        </w:rPr>
        <w:t xml:space="preserve"> </w:t>
      </w:r>
      <w:r w:rsidRPr="00965EDC">
        <w:rPr>
          <w:sz w:val="28"/>
          <w:szCs w:val="28"/>
        </w:rPr>
        <w:t>haya</w:t>
      </w:r>
      <w:r w:rsidRPr="00965EDC">
        <w:rPr>
          <w:spacing w:val="-7"/>
          <w:sz w:val="28"/>
          <w:szCs w:val="28"/>
        </w:rPr>
        <w:t xml:space="preserve"> </w:t>
      </w:r>
      <w:r w:rsidRPr="00965EDC">
        <w:rPr>
          <w:sz w:val="28"/>
          <w:szCs w:val="28"/>
        </w:rPr>
        <w:t>sido</w:t>
      </w:r>
      <w:r w:rsidRPr="00965EDC">
        <w:rPr>
          <w:spacing w:val="-9"/>
          <w:sz w:val="28"/>
          <w:szCs w:val="28"/>
        </w:rPr>
        <w:t xml:space="preserve"> </w:t>
      </w:r>
      <w:r w:rsidRPr="00965EDC">
        <w:rPr>
          <w:sz w:val="28"/>
          <w:szCs w:val="28"/>
        </w:rPr>
        <w:t>derivado/a,</w:t>
      </w:r>
      <w:r w:rsidRPr="00965EDC">
        <w:rPr>
          <w:spacing w:val="-10"/>
          <w:sz w:val="28"/>
          <w:szCs w:val="28"/>
        </w:rPr>
        <w:t xml:space="preserve"> </w:t>
      </w:r>
      <w:r w:rsidRPr="00965EDC">
        <w:rPr>
          <w:sz w:val="28"/>
          <w:szCs w:val="28"/>
        </w:rPr>
        <w:t>puede</w:t>
      </w:r>
      <w:r w:rsidRPr="00965EDC">
        <w:rPr>
          <w:spacing w:val="-7"/>
          <w:sz w:val="28"/>
          <w:szCs w:val="28"/>
        </w:rPr>
        <w:t xml:space="preserve"> </w:t>
      </w:r>
      <w:r w:rsidRPr="00965EDC">
        <w:rPr>
          <w:sz w:val="28"/>
          <w:szCs w:val="28"/>
        </w:rPr>
        <w:t>ser</w:t>
      </w:r>
      <w:r w:rsidRPr="00965EDC">
        <w:rPr>
          <w:spacing w:val="-8"/>
          <w:sz w:val="28"/>
          <w:szCs w:val="28"/>
        </w:rPr>
        <w:t xml:space="preserve"> </w:t>
      </w:r>
      <w:r w:rsidRPr="00965EDC">
        <w:rPr>
          <w:sz w:val="28"/>
          <w:szCs w:val="28"/>
        </w:rPr>
        <w:t>causal</w:t>
      </w:r>
      <w:r w:rsidRPr="00965EDC">
        <w:rPr>
          <w:spacing w:val="-8"/>
          <w:sz w:val="28"/>
          <w:szCs w:val="28"/>
        </w:rPr>
        <w:t xml:space="preserve"> </w:t>
      </w:r>
      <w:r w:rsidRPr="00965EDC">
        <w:rPr>
          <w:sz w:val="28"/>
          <w:szCs w:val="28"/>
        </w:rPr>
        <w:t>de denuncia</w:t>
      </w:r>
      <w:r w:rsidRPr="00965EDC">
        <w:rPr>
          <w:spacing w:val="-4"/>
          <w:sz w:val="28"/>
          <w:szCs w:val="28"/>
        </w:rPr>
        <w:t xml:space="preserve"> </w:t>
      </w:r>
      <w:r w:rsidRPr="00965EDC">
        <w:rPr>
          <w:sz w:val="28"/>
          <w:szCs w:val="28"/>
        </w:rPr>
        <w:t>a</w:t>
      </w:r>
      <w:r w:rsidRPr="00965EDC">
        <w:rPr>
          <w:spacing w:val="-2"/>
          <w:sz w:val="28"/>
          <w:szCs w:val="28"/>
        </w:rPr>
        <w:t xml:space="preserve"> </w:t>
      </w:r>
      <w:r w:rsidRPr="00965EDC">
        <w:rPr>
          <w:sz w:val="28"/>
          <w:szCs w:val="28"/>
        </w:rPr>
        <w:t>OPD,</w:t>
      </w:r>
      <w:r w:rsidRPr="00965EDC">
        <w:rPr>
          <w:spacing w:val="-5"/>
          <w:sz w:val="28"/>
          <w:szCs w:val="28"/>
        </w:rPr>
        <w:t xml:space="preserve"> </w:t>
      </w:r>
      <w:r w:rsidRPr="00965EDC">
        <w:rPr>
          <w:sz w:val="28"/>
          <w:szCs w:val="28"/>
        </w:rPr>
        <w:t>por</w:t>
      </w:r>
      <w:r w:rsidRPr="00965EDC">
        <w:rPr>
          <w:spacing w:val="-2"/>
          <w:sz w:val="28"/>
          <w:szCs w:val="28"/>
        </w:rPr>
        <w:t xml:space="preserve"> </w:t>
      </w:r>
      <w:r w:rsidRPr="00965EDC">
        <w:rPr>
          <w:sz w:val="28"/>
          <w:szCs w:val="28"/>
        </w:rPr>
        <w:t>vulneración</w:t>
      </w:r>
      <w:r w:rsidRPr="00965EDC">
        <w:rPr>
          <w:spacing w:val="-2"/>
          <w:sz w:val="28"/>
          <w:szCs w:val="28"/>
        </w:rPr>
        <w:t xml:space="preserve"> </w:t>
      </w:r>
      <w:r w:rsidRPr="00965EDC">
        <w:rPr>
          <w:sz w:val="28"/>
          <w:szCs w:val="28"/>
        </w:rPr>
        <w:t>de</w:t>
      </w:r>
      <w:r w:rsidRPr="00965EDC">
        <w:rPr>
          <w:spacing w:val="-2"/>
          <w:sz w:val="28"/>
          <w:szCs w:val="28"/>
        </w:rPr>
        <w:t xml:space="preserve"> </w:t>
      </w:r>
      <w:r w:rsidRPr="00965EDC">
        <w:rPr>
          <w:sz w:val="28"/>
          <w:szCs w:val="28"/>
        </w:rPr>
        <w:t>los</w:t>
      </w:r>
      <w:r w:rsidRPr="00965EDC">
        <w:rPr>
          <w:spacing w:val="-2"/>
          <w:sz w:val="28"/>
          <w:szCs w:val="28"/>
        </w:rPr>
        <w:t xml:space="preserve"> </w:t>
      </w:r>
      <w:r w:rsidRPr="00965EDC">
        <w:rPr>
          <w:sz w:val="28"/>
          <w:szCs w:val="28"/>
        </w:rPr>
        <w:t>Derechos</w:t>
      </w:r>
      <w:r w:rsidRPr="00965EDC">
        <w:rPr>
          <w:spacing w:val="-2"/>
          <w:sz w:val="28"/>
          <w:szCs w:val="28"/>
        </w:rPr>
        <w:t xml:space="preserve"> </w:t>
      </w:r>
      <w:r w:rsidRPr="00965EDC">
        <w:rPr>
          <w:sz w:val="28"/>
          <w:szCs w:val="28"/>
        </w:rPr>
        <w:t>del</w:t>
      </w:r>
      <w:r w:rsidRPr="00965EDC">
        <w:rPr>
          <w:spacing w:val="-2"/>
          <w:sz w:val="28"/>
          <w:szCs w:val="28"/>
        </w:rPr>
        <w:t xml:space="preserve"> </w:t>
      </w:r>
      <w:r w:rsidRPr="00965EDC">
        <w:rPr>
          <w:sz w:val="28"/>
          <w:szCs w:val="28"/>
        </w:rPr>
        <w:t>Niño,</w:t>
      </w:r>
      <w:r w:rsidRPr="00965EDC">
        <w:rPr>
          <w:spacing w:val="-4"/>
          <w:sz w:val="28"/>
          <w:szCs w:val="28"/>
        </w:rPr>
        <w:t xml:space="preserve"> </w:t>
      </w:r>
      <w:r w:rsidRPr="00965EDC">
        <w:rPr>
          <w:sz w:val="28"/>
          <w:szCs w:val="28"/>
        </w:rPr>
        <w:t>por</w:t>
      </w:r>
      <w:r w:rsidRPr="00965EDC">
        <w:rPr>
          <w:spacing w:val="-5"/>
          <w:sz w:val="28"/>
          <w:szCs w:val="28"/>
        </w:rPr>
        <w:t xml:space="preserve"> </w:t>
      </w:r>
      <w:r w:rsidRPr="00965EDC">
        <w:rPr>
          <w:sz w:val="28"/>
          <w:szCs w:val="28"/>
        </w:rPr>
        <w:t>no</w:t>
      </w:r>
      <w:r w:rsidRPr="00965EDC">
        <w:rPr>
          <w:spacing w:val="-4"/>
          <w:sz w:val="28"/>
          <w:szCs w:val="28"/>
        </w:rPr>
        <w:t xml:space="preserve"> </w:t>
      </w:r>
      <w:r w:rsidRPr="00965EDC">
        <w:rPr>
          <w:sz w:val="28"/>
          <w:szCs w:val="28"/>
        </w:rPr>
        <w:t>proporcionar</w:t>
      </w:r>
      <w:r w:rsidRPr="00965EDC">
        <w:rPr>
          <w:spacing w:val="-2"/>
          <w:sz w:val="28"/>
          <w:szCs w:val="28"/>
        </w:rPr>
        <w:t xml:space="preserve"> </w:t>
      </w:r>
      <w:r w:rsidRPr="00965EDC">
        <w:rPr>
          <w:sz w:val="28"/>
          <w:szCs w:val="28"/>
        </w:rPr>
        <w:t>su derecho a la salud.</w:t>
      </w:r>
    </w:p>
    <w:p w14:paraId="7D1F35D4" w14:textId="77777777" w:rsidR="00AC763C" w:rsidRPr="00965EDC" w:rsidRDefault="00AC763C" w:rsidP="00AC763C">
      <w:pPr>
        <w:pStyle w:val="Textoindependiente"/>
        <w:ind w:left="0"/>
        <w:rPr>
          <w:sz w:val="28"/>
          <w:szCs w:val="28"/>
        </w:rPr>
      </w:pPr>
    </w:p>
    <w:p w14:paraId="31610911" w14:textId="5C3ABE80" w:rsidR="00AC763C" w:rsidRPr="00965EDC" w:rsidRDefault="00D20D41" w:rsidP="00AC763C">
      <w:pPr>
        <w:pStyle w:val="Textoindependiente"/>
        <w:ind w:left="222" w:right="1343"/>
        <w:rPr>
          <w:sz w:val="28"/>
          <w:szCs w:val="28"/>
        </w:rPr>
      </w:pPr>
      <w:r w:rsidRPr="00965EDC">
        <w:rPr>
          <w:noProof/>
          <w:sz w:val="28"/>
          <w:szCs w:val="28"/>
        </w:rPr>
        <w:lastRenderedPageBreak/>
        <mc:AlternateContent>
          <mc:Choice Requires="wpg">
            <w:drawing>
              <wp:anchor distT="0" distB="0" distL="0" distR="0" simplePos="0" relativeHeight="251752448" behindDoc="0" locked="0" layoutInCell="1" allowOverlap="1" wp14:anchorId="45B06C4A" wp14:editId="64BEE6A3">
                <wp:simplePos x="0" y="0"/>
                <wp:positionH relativeFrom="page">
                  <wp:posOffset>6376035</wp:posOffset>
                </wp:positionH>
                <wp:positionV relativeFrom="paragraph">
                  <wp:posOffset>1094740</wp:posOffset>
                </wp:positionV>
                <wp:extent cx="477520" cy="477520"/>
                <wp:effectExtent l="0" t="0" r="0" b="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519" name="Graphic 519"/>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520" name="Textbox 520"/>
                        <wps:cNvSpPr txBox="1"/>
                        <wps:spPr>
                          <a:xfrm>
                            <a:off x="0" y="0"/>
                            <a:ext cx="477520" cy="477520"/>
                          </a:xfrm>
                          <a:prstGeom prst="rect">
                            <a:avLst/>
                          </a:prstGeom>
                        </wps:spPr>
                        <wps:txbx>
                          <w:txbxContent>
                            <w:p w14:paraId="46066A16" w14:textId="766BCC1D" w:rsidR="00AC763C" w:rsidRPr="00D20D41" w:rsidRDefault="00D20D41" w:rsidP="00AC763C">
                              <w:pPr>
                                <w:spacing w:before="182"/>
                                <w:ind w:left="196"/>
                                <w:rPr>
                                  <w:rFonts w:ascii="Calibri"/>
                                  <w:b/>
                                  <w:sz w:val="24"/>
                                  <w:lang w:val="es-MX"/>
                                </w:rPr>
                              </w:pPr>
                              <w:r>
                                <w:rPr>
                                  <w:rFonts w:ascii="Calibri"/>
                                  <w:b/>
                                  <w:color w:val="FFFFFF"/>
                                  <w:spacing w:val="-5"/>
                                  <w:sz w:val="24"/>
                                  <w:lang w:val="es-MX"/>
                                </w:rPr>
                                <w:t>173</w:t>
                              </w:r>
                            </w:p>
                          </w:txbxContent>
                        </wps:txbx>
                        <wps:bodyPr wrap="square" lIns="0" tIns="0" rIns="0" bIns="0" rtlCol="0">
                          <a:noAutofit/>
                        </wps:bodyPr>
                      </wps:wsp>
                    </wpg:wgp>
                  </a:graphicData>
                </a:graphic>
              </wp:anchor>
            </w:drawing>
          </mc:Choice>
          <mc:Fallback>
            <w:pict>
              <v:group w14:anchorId="45B06C4A" id="Group 518" o:spid="_x0000_s1547" style="position:absolute;left:0;text-align:left;margin-left:502.05pt;margin-top:86.2pt;width:37.6pt;height:37.6pt;z-index:25175244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">
                <v:shape id="Graphic 519" o:spid="_x0000_s1548"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520" o:spid="_x0000_s1549"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46066A16" w14:textId="766BCC1D" w:rsidR="00AC763C" w:rsidRPr="00D20D41" w:rsidRDefault="00D20D41" w:rsidP="00AC763C">
                        <w:pPr>
                          <w:spacing w:before="182"/>
                          <w:ind w:left="196"/>
                          <w:rPr>
                            <w:rFonts w:ascii="Calibri"/>
                            <w:b/>
                            <w:sz w:val="24"/>
                            <w:lang w:val="es-MX"/>
                          </w:rPr>
                        </w:pPr>
                        <w:r>
                          <w:rPr>
                            <w:rFonts w:ascii="Calibri"/>
                            <w:b/>
                            <w:color w:val="FFFFFF"/>
                            <w:spacing w:val="-5"/>
                            <w:sz w:val="24"/>
                            <w:lang w:val="es-MX"/>
                          </w:rPr>
                          <w:t>173</w:t>
                        </w:r>
                      </w:p>
                    </w:txbxContent>
                  </v:textbox>
                </v:shape>
                <w10:wrap anchorx="page"/>
              </v:group>
            </w:pict>
          </mc:Fallback>
        </mc:AlternateContent>
      </w:r>
      <w:r w:rsidR="00AC763C" w:rsidRPr="00965EDC">
        <w:rPr>
          <w:sz w:val="28"/>
          <w:szCs w:val="28"/>
        </w:rPr>
        <w:t>Se mantendrá matricula mientras se lleve a cabo el plan de acción. El establecimiento deberá otorgar todas las facilidades al estudiante para asistir al proceso terapéutico u otra acción contemplada en la intervención individual con programas</w:t>
      </w:r>
      <w:r w:rsidR="00AC763C" w:rsidRPr="00965EDC">
        <w:rPr>
          <w:spacing w:val="-8"/>
          <w:sz w:val="28"/>
          <w:szCs w:val="28"/>
        </w:rPr>
        <w:t xml:space="preserve"> </w:t>
      </w:r>
      <w:r w:rsidR="00AC763C" w:rsidRPr="00965EDC">
        <w:rPr>
          <w:sz w:val="28"/>
          <w:szCs w:val="28"/>
        </w:rPr>
        <w:t>de</w:t>
      </w:r>
      <w:r w:rsidR="00AC763C" w:rsidRPr="00965EDC">
        <w:rPr>
          <w:spacing w:val="-7"/>
          <w:sz w:val="28"/>
          <w:szCs w:val="28"/>
        </w:rPr>
        <w:t xml:space="preserve"> </w:t>
      </w:r>
      <w:r w:rsidR="00AC763C" w:rsidRPr="00965EDC">
        <w:rPr>
          <w:sz w:val="28"/>
          <w:szCs w:val="28"/>
        </w:rPr>
        <w:t>la</w:t>
      </w:r>
      <w:r w:rsidR="00AC763C" w:rsidRPr="00965EDC">
        <w:rPr>
          <w:spacing w:val="-7"/>
          <w:sz w:val="28"/>
          <w:szCs w:val="28"/>
        </w:rPr>
        <w:t xml:space="preserve"> </w:t>
      </w:r>
      <w:r w:rsidR="00AC763C" w:rsidRPr="00965EDC">
        <w:rPr>
          <w:sz w:val="28"/>
          <w:szCs w:val="28"/>
        </w:rPr>
        <w:t>red.</w:t>
      </w:r>
      <w:r w:rsidR="00AC763C" w:rsidRPr="00965EDC">
        <w:rPr>
          <w:spacing w:val="-8"/>
          <w:sz w:val="28"/>
          <w:szCs w:val="28"/>
        </w:rPr>
        <w:t xml:space="preserve"> </w:t>
      </w:r>
      <w:r w:rsidR="00AC763C" w:rsidRPr="00965EDC">
        <w:rPr>
          <w:sz w:val="28"/>
          <w:szCs w:val="28"/>
        </w:rPr>
        <w:t>Será</w:t>
      </w:r>
      <w:r w:rsidR="00AC763C" w:rsidRPr="00965EDC">
        <w:rPr>
          <w:spacing w:val="-8"/>
          <w:sz w:val="28"/>
          <w:szCs w:val="28"/>
        </w:rPr>
        <w:t xml:space="preserve"> </w:t>
      </w:r>
      <w:r w:rsidR="00AC763C" w:rsidRPr="00965EDC">
        <w:rPr>
          <w:sz w:val="28"/>
          <w:szCs w:val="28"/>
        </w:rPr>
        <w:t>responsable</w:t>
      </w:r>
      <w:r w:rsidR="00AC763C" w:rsidRPr="00965EDC">
        <w:rPr>
          <w:spacing w:val="-10"/>
          <w:sz w:val="28"/>
          <w:szCs w:val="28"/>
        </w:rPr>
        <w:t xml:space="preserve"> </w:t>
      </w:r>
      <w:r w:rsidR="00AC763C" w:rsidRPr="00965EDC">
        <w:rPr>
          <w:sz w:val="28"/>
          <w:szCs w:val="28"/>
        </w:rPr>
        <w:t>de</w:t>
      </w:r>
      <w:r w:rsidR="00AC763C" w:rsidRPr="00965EDC">
        <w:rPr>
          <w:spacing w:val="-7"/>
          <w:sz w:val="28"/>
          <w:szCs w:val="28"/>
        </w:rPr>
        <w:t xml:space="preserve"> </w:t>
      </w:r>
      <w:r w:rsidR="00AC763C" w:rsidRPr="00965EDC">
        <w:rPr>
          <w:sz w:val="28"/>
          <w:szCs w:val="28"/>
        </w:rPr>
        <w:t>esta</w:t>
      </w:r>
      <w:r w:rsidR="00AC763C" w:rsidRPr="00965EDC">
        <w:rPr>
          <w:spacing w:val="-7"/>
          <w:sz w:val="28"/>
          <w:szCs w:val="28"/>
        </w:rPr>
        <w:t xml:space="preserve"> </w:t>
      </w:r>
      <w:r w:rsidR="00AC763C" w:rsidRPr="00965EDC">
        <w:rPr>
          <w:sz w:val="28"/>
          <w:szCs w:val="28"/>
        </w:rPr>
        <w:t>acción</w:t>
      </w:r>
      <w:r w:rsidR="00AC763C" w:rsidRPr="00965EDC">
        <w:rPr>
          <w:spacing w:val="-8"/>
          <w:sz w:val="28"/>
          <w:szCs w:val="28"/>
        </w:rPr>
        <w:t xml:space="preserve"> </w:t>
      </w:r>
      <w:r w:rsidR="00AC763C" w:rsidRPr="00965EDC">
        <w:rPr>
          <w:sz w:val="28"/>
          <w:szCs w:val="28"/>
        </w:rPr>
        <w:t>la</w:t>
      </w:r>
      <w:r w:rsidR="00AC763C" w:rsidRPr="00965EDC">
        <w:rPr>
          <w:spacing w:val="-7"/>
          <w:sz w:val="28"/>
          <w:szCs w:val="28"/>
        </w:rPr>
        <w:t xml:space="preserve"> </w:t>
      </w:r>
      <w:r w:rsidR="00AC763C" w:rsidRPr="00965EDC">
        <w:rPr>
          <w:sz w:val="28"/>
          <w:szCs w:val="28"/>
        </w:rPr>
        <w:t>encargada</w:t>
      </w:r>
      <w:r w:rsidR="00AC763C" w:rsidRPr="00965EDC">
        <w:rPr>
          <w:spacing w:val="-9"/>
          <w:sz w:val="28"/>
          <w:szCs w:val="28"/>
        </w:rPr>
        <w:t xml:space="preserve"> </w:t>
      </w:r>
      <w:r w:rsidR="00AC763C" w:rsidRPr="00965EDC">
        <w:rPr>
          <w:sz w:val="28"/>
          <w:szCs w:val="28"/>
        </w:rPr>
        <w:t>de</w:t>
      </w:r>
      <w:r w:rsidR="00AC763C" w:rsidRPr="00965EDC">
        <w:rPr>
          <w:spacing w:val="-7"/>
          <w:sz w:val="28"/>
          <w:szCs w:val="28"/>
        </w:rPr>
        <w:t xml:space="preserve"> </w:t>
      </w:r>
      <w:r w:rsidR="00AC763C" w:rsidRPr="00965EDC">
        <w:rPr>
          <w:sz w:val="28"/>
          <w:szCs w:val="28"/>
        </w:rPr>
        <w:t>convivencia escolar e inspectoría.</w:t>
      </w:r>
    </w:p>
    <w:p w14:paraId="72A59F2C" w14:textId="77777777" w:rsidR="00AC763C" w:rsidRDefault="00AC763C" w:rsidP="00AC763C">
      <w:pPr>
        <w:pStyle w:val="Textoindependiente"/>
        <w:ind w:left="0"/>
        <w:rPr>
          <w:sz w:val="28"/>
          <w:szCs w:val="28"/>
        </w:rPr>
      </w:pPr>
    </w:p>
    <w:p w14:paraId="1FD42E51" w14:textId="77777777" w:rsidR="00AC763C" w:rsidRDefault="00AC763C" w:rsidP="00AC763C">
      <w:pPr>
        <w:pStyle w:val="Textoindependiente"/>
        <w:ind w:left="0"/>
        <w:rPr>
          <w:sz w:val="28"/>
          <w:szCs w:val="28"/>
        </w:rPr>
      </w:pPr>
    </w:p>
    <w:p w14:paraId="19000629" w14:textId="77777777" w:rsidR="00AC763C" w:rsidRPr="00965EDC" w:rsidRDefault="00AC763C" w:rsidP="00AC763C">
      <w:pPr>
        <w:pStyle w:val="Textoindependiente"/>
        <w:ind w:left="0"/>
        <w:rPr>
          <w:sz w:val="28"/>
          <w:szCs w:val="28"/>
        </w:rPr>
      </w:pPr>
    </w:p>
    <w:p w14:paraId="56D85E8F" w14:textId="77777777" w:rsidR="00AC763C" w:rsidRPr="00965EDC" w:rsidRDefault="00AC763C" w:rsidP="00AC763C">
      <w:pPr>
        <w:pStyle w:val="Textoindependiente"/>
        <w:spacing w:before="1"/>
        <w:ind w:left="222" w:right="1343"/>
        <w:rPr>
          <w:sz w:val="28"/>
          <w:szCs w:val="28"/>
        </w:rPr>
      </w:pPr>
      <w:r w:rsidRPr="00965EDC">
        <w:rPr>
          <w:sz w:val="28"/>
          <w:szCs w:val="28"/>
        </w:rPr>
        <w:t>Adicionalmente, la temática de consumo y tráfico de drogas se abordará por las y los docentes en las horas de orientación o consejo de curso, generando pensamiento</w:t>
      </w:r>
      <w:r w:rsidRPr="00965EDC">
        <w:rPr>
          <w:spacing w:val="-3"/>
          <w:sz w:val="28"/>
          <w:szCs w:val="28"/>
        </w:rPr>
        <w:t xml:space="preserve"> </w:t>
      </w:r>
      <w:r w:rsidRPr="00965EDC">
        <w:rPr>
          <w:sz w:val="28"/>
          <w:szCs w:val="28"/>
        </w:rPr>
        <w:t>reflexivo</w:t>
      </w:r>
      <w:r w:rsidRPr="00965EDC">
        <w:rPr>
          <w:spacing w:val="-7"/>
          <w:sz w:val="28"/>
          <w:szCs w:val="28"/>
        </w:rPr>
        <w:t xml:space="preserve"> </w:t>
      </w:r>
      <w:r w:rsidRPr="00965EDC">
        <w:rPr>
          <w:sz w:val="28"/>
          <w:szCs w:val="28"/>
        </w:rPr>
        <w:t>con</w:t>
      </w:r>
      <w:r w:rsidRPr="00965EDC">
        <w:rPr>
          <w:spacing w:val="-5"/>
          <w:sz w:val="28"/>
          <w:szCs w:val="28"/>
        </w:rPr>
        <w:t xml:space="preserve"> </w:t>
      </w:r>
      <w:r w:rsidRPr="00965EDC">
        <w:rPr>
          <w:sz w:val="28"/>
          <w:szCs w:val="28"/>
        </w:rPr>
        <w:t>el</w:t>
      </w:r>
      <w:r w:rsidRPr="00965EDC">
        <w:rPr>
          <w:spacing w:val="-6"/>
          <w:sz w:val="28"/>
          <w:szCs w:val="28"/>
        </w:rPr>
        <w:t xml:space="preserve"> </w:t>
      </w:r>
      <w:r w:rsidRPr="00965EDC">
        <w:rPr>
          <w:sz w:val="28"/>
          <w:szCs w:val="28"/>
        </w:rPr>
        <w:t>grupo</w:t>
      </w:r>
      <w:r w:rsidRPr="00965EDC">
        <w:rPr>
          <w:spacing w:val="-5"/>
          <w:sz w:val="28"/>
          <w:szCs w:val="28"/>
        </w:rPr>
        <w:t xml:space="preserve"> </w:t>
      </w:r>
      <w:r w:rsidRPr="00965EDC">
        <w:rPr>
          <w:sz w:val="28"/>
          <w:szCs w:val="28"/>
        </w:rPr>
        <w:t>curso</w:t>
      </w:r>
      <w:r w:rsidRPr="00965EDC">
        <w:rPr>
          <w:spacing w:val="-5"/>
          <w:sz w:val="28"/>
          <w:szCs w:val="28"/>
        </w:rPr>
        <w:t xml:space="preserve"> </w:t>
      </w:r>
      <w:r w:rsidRPr="00965EDC">
        <w:rPr>
          <w:sz w:val="28"/>
          <w:szCs w:val="28"/>
        </w:rPr>
        <w:t>y/o</w:t>
      </w:r>
      <w:r w:rsidRPr="00965EDC">
        <w:rPr>
          <w:spacing w:val="-7"/>
          <w:sz w:val="28"/>
          <w:szCs w:val="28"/>
        </w:rPr>
        <w:t xml:space="preserve"> </w:t>
      </w:r>
      <w:r w:rsidRPr="00965EDC">
        <w:rPr>
          <w:sz w:val="28"/>
          <w:szCs w:val="28"/>
        </w:rPr>
        <w:t>nivel</w:t>
      </w:r>
      <w:r w:rsidRPr="00965EDC">
        <w:rPr>
          <w:spacing w:val="-5"/>
          <w:sz w:val="28"/>
          <w:szCs w:val="28"/>
        </w:rPr>
        <w:t xml:space="preserve"> </w:t>
      </w:r>
      <w:r w:rsidRPr="00965EDC">
        <w:rPr>
          <w:sz w:val="28"/>
          <w:szCs w:val="28"/>
        </w:rPr>
        <w:t>donde</w:t>
      </w:r>
      <w:r w:rsidRPr="00965EDC">
        <w:rPr>
          <w:spacing w:val="-5"/>
          <w:sz w:val="28"/>
          <w:szCs w:val="28"/>
        </w:rPr>
        <w:t xml:space="preserve"> </w:t>
      </w:r>
      <w:r w:rsidRPr="00965EDC">
        <w:rPr>
          <w:sz w:val="28"/>
          <w:szCs w:val="28"/>
        </w:rPr>
        <w:t>se</w:t>
      </w:r>
      <w:r w:rsidRPr="00965EDC">
        <w:rPr>
          <w:spacing w:val="-7"/>
          <w:sz w:val="28"/>
          <w:szCs w:val="28"/>
        </w:rPr>
        <w:t xml:space="preserve"> </w:t>
      </w:r>
      <w:r w:rsidRPr="00965EDC">
        <w:rPr>
          <w:sz w:val="28"/>
          <w:szCs w:val="28"/>
        </w:rPr>
        <w:t>detectó</w:t>
      </w:r>
      <w:r w:rsidRPr="00965EDC">
        <w:rPr>
          <w:spacing w:val="-6"/>
          <w:sz w:val="28"/>
          <w:szCs w:val="28"/>
        </w:rPr>
        <w:t xml:space="preserve"> </w:t>
      </w:r>
      <w:r w:rsidRPr="00965EDC">
        <w:rPr>
          <w:sz w:val="28"/>
          <w:szCs w:val="28"/>
        </w:rPr>
        <w:t>el</w:t>
      </w:r>
      <w:r w:rsidRPr="00965EDC">
        <w:rPr>
          <w:spacing w:val="-6"/>
          <w:sz w:val="28"/>
          <w:szCs w:val="28"/>
        </w:rPr>
        <w:t xml:space="preserve"> </w:t>
      </w:r>
      <w:r w:rsidRPr="00965EDC">
        <w:rPr>
          <w:sz w:val="28"/>
          <w:szCs w:val="28"/>
        </w:rPr>
        <w:t>consumo</w:t>
      </w:r>
      <w:r w:rsidRPr="00965EDC">
        <w:rPr>
          <w:spacing w:val="-5"/>
          <w:sz w:val="28"/>
          <w:szCs w:val="28"/>
        </w:rPr>
        <w:t xml:space="preserve"> </w:t>
      </w:r>
      <w:r w:rsidRPr="00965EDC">
        <w:rPr>
          <w:sz w:val="28"/>
          <w:szCs w:val="28"/>
        </w:rPr>
        <w:t>de drogas o microtráfico. Este abordaje se realizará sin hacer mención específica al caso detectado.</w:t>
      </w:r>
    </w:p>
    <w:p w14:paraId="7FF0AA2E" w14:textId="77777777" w:rsidR="00AC763C" w:rsidRDefault="00AC763C" w:rsidP="00AC763C">
      <w:pPr>
        <w:rPr>
          <w:sz w:val="28"/>
          <w:szCs w:val="28"/>
        </w:rPr>
      </w:pPr>
    </w:p>
    <w:p w14:paraId="5D9F2668" w14:textId="77777777" w:rsidR="00AC763C" w:rsidRDefault="00AC763C" w:rsidP="00AC763C">
      <w:pPr>
        <w:rPr>
          <w:sz w:val="28"/>
          <w:szCs w:val="28"/>
        </w:rPr>
      </w:pPr>
    </w:p>
    <w:p w14:paraId="2D72269F" w14:textId="12BD44FF" w:rsidR="00AC763C" w:rsidRPr="00AC763C" w:rsidRDefault="00AC763C" w:rsidP="00AC763C">
      <w:pPr>
        <w:sectPr w:rsidR="00AC763C" w:rsidRPr="00AC763C" w:rsidSect="00453ACE">
          <w:pgSz w:w="12240" w:h="20160"/>
          <w:pgMar w:top="1420" w:right="1608" w:bottom="280" w:left="1480" w:header="163" w:footer="0" w:gutter="0"/>
          <w:cols w:space="720"/>
        </w:sectPr>
      </w:pPr>
    </w:p>
    <w:p w14:paraId="12E84430" w14:textId="77777777" w:rsidR="00AA5A5E" w:rsidRPr="00965EDC" w:rsidRDefault="00AA5A5E" w:rsidP="00FD483F">
      <w:pPr>
        <w:pStyle w:val="Textoindependiente"/>
        <w:ind w:left="0"/>
        <w:rPr>
          <w:sz w:val="28"/>
          <w:szCs w:val="28"/>
        </w:rPr>
      </w:pPr>
    </w:p>
    <w:p w14:paraId="738CA68C" w14:textId="77777777" w:rsidR="00AA5A5E" w:rsidRPr="00965EDC" w:rsidRDefault="00AA5A5E" w:rsidP="00FD483F">
      <w:pPr>
        <w:pStyle w:val="Textoindependiente"/>
        <w:ind w:left="0"/>
        <w:rPr>
          <w:sz w:val="28"/>
          <w:szCs w:val="28"/>
        </w:rPr>
      </w:pPr>
    </w:p>
    <w:p w14:paraId="75DE4324" w14:textId="77777777" w:rsidR="00AA5A5E" w:rsidRPr="00965EDC" w:rsidRDefault="00024AAD" w:rsidP="00FD483F">
      <w:pPr>
        <w:ind w:left="222"/>
        <w:jc w:val="both"/>
        <w:rPr>
          <w:b/>
          <w:sz w:val="28"/>
          <w:szCs w:val="28"/>
        </w:rPr>
      </w:pPr>
      <w:r w:rsidRPr="00965EDC">
        <w:rPr>
          <w:b/>
          <w:color w:val="006FC0"/>
          <w:sz w:val="28"/>
          <w:szCs w:val="28"/>
        </w:rPr>
        <w:t>FRENTE</w:t>
      </w:r>
      <w:r w:rsidRPr="00965EDC">
        <w:rPr>
          <w:b/>
          <w:color w:val="006FC0"/>
          <w:spacing w:val="-6"/>
          <w:sz w:val="28"/>
          <w:szCs w:val="28"/>
        </w:rPr>
        <w:t xml:space="preserve"> </w:t>
      </w:r>
      <w:r w:rsidRPr="00965EDC">
        <w:rPr>
          <w:b/>
          <w:color w:val="006FC0"/>
          <w:sz w:val="28"/>
          <w:szCs w:val="28"/>
        </w:rPr>
        <w:t>A</w:t>
      </w:r>
      <w:r w:rsidRPr="00965EDC">
        <w:rPr>
          <w:b/>
          <w:color w:val="006FC0"/>
          <w:spacing w:val="-5"/>
          <w:sz w:val="28"/>
          <w:szCs w:val="28"/>
        </w:rPr>
        <w:t xml:space="preserve"> </w:t>
      </w:r>
      <w:r w:rsidRPr="00965EDC">
        <w:rPr>
          <w:b/>
          <w:color w:val="006FC0"/>
          <w:sz w:val="28"/>
          <w:szCs w:val="28"/>
        </w:rPr>
        <w:t>SITUACIONES</w:t>
      </w:r>
      <w:r w:rsidRPr="00965EDC">
        <w:rPr>
          <w:b/>
          <w:color w:val="006FC0"/>
          <w:spacing w:val="-4"/>
          <w:sz w:val="28"/>
          <w:szCs w:val="28"/>
        </w:rPr>
        <w:t xml:space="preserve"> </w:t>
      </w:r>
      <w:r w:rsidRPr="00965EDC">
        <w:rPr>
          <w:b/>
          <w:color w:val="006FC0"/>
          <w:sz w:val="28"/>
          <w:szCs w:val="28"/>
        </w:rPr>
        <w:t>DE</w:t>
      </w:r>
      <w:r w:rsidRPr="00965EDC">
        <w:rPr>
          <w:b/>
          <w:color w:val="006FC0"/>
          <w:spacing w:val="-5"/>
          <w:sz w:val="28"/>
          <w:szCs w:val="28"/>
        </w:rPr>
        <w:t xml:space="preserve"> </w:t>
      </w:r>
      <w:r w:rsidRPr="00965EDC">
        <w:rPr>
          <w:b/>
          <w:color w:val="006FC0"/>
          <w:sz w:val="28"/>
          <w:szCs w:val="28"/>
        </w:rPr>
        <w:t>HALLAZGO</w:t>
      </w:r>
      <w:r w:rsidRPr="00965EDC">
        <w:rPr>
          <w:b/>
          <w:color w:val="006FC0"/>
          <w:spacing w:val="-7"/>
          <w:sz w:val="28"/>
          <w:szCs w:val="28"/>
        </w:rPr>
        <w:t xml:space="preserve"> </w:t>
      </w:r>
      <w:r w:rsidRPr="00965EDC">
        <w:rPr>
          <w:b/>
          <w:color w:val="006FC0"/>
          <w:sz w:val="28"/>
          <w:szCs w:val="28"/>
        </w:rPr>
        <w:t>DE</w:t>
      </w:r>
      <w:r w:rsidRPr="00965EDC">
        <w:rPr>
          <w:b/>
          <w:color w:val="006FC0"/>
          <w:spacing w:val="-5"/>
          <w:sz w:val="28"/>
          <w:szCs w:val="28"/>
        </w:rPr>
        <w:t xml:space="preserve"> </w:t>
      </w:r>
      <w:r w:rsidRPr="00965EDC">
        <w:rPr>
          <w:b/>
          <w:color w:val="006FC0"/>
          <w:spacing w:val="-2"/>
          <w:sz w:val="28"/>
          <w:szCs w:val="28"/>
        </w:rPr>
        <w:t>DROGAS</w:t>
      </w:r>
    </w:p>
    <w:p w14:paraId="6AC2A6B3" w14:textId="77777777" w:rsidR="00AA5A5E" w:rsidRPr="00965EDC" w:rsidRDefault="00AA5A5E" w:rsidP="00FD483F">
      <w:pPr>
        <w:pStyle w:val="Textoindependiente"/>
        <w:spacing w:before="173"/>
        <w:ind w:left="0"/>
        <w:rPr>
          <w:b/>
          <w:sz w:val="28"/>
          <w:szCs w:val="28"/>
        </w:rPr>
      </w:pPr>
    </w:p>
    <w:p w14:paraId="48820D26" w14:textId="77777777" w:rsidR="00AA5A5E" w:rsidRPr="00965EDC" w:rsidRDefault="00024AAD" w:rsidP="00FD483F">
      <w:pPr>
        <w:pStyle w:val="Ttulo2"/>
        <w:numPr>
          <w:ilvl w:val="0"/>
          <w:numId w:val="7"/>
        </w:numPr>
        <w:tabs>
          <w:tab w:val="left" w:pos="939"/>
        </w:tabs>
        <w:ind w:left="939" w:hanging="358"/>
        <w:jc w:val="both"/>
        <w:rPr>
          <w:sz w:val="28"/>
          <w:szCs w:val="28"/>
        </w:rPr>
      </w:pPr>
      <w:r w:rsidRPr="00965EDC">
        <w:rPr>
          <w:spacing w:val="-2"/>
          <w:sz w:val="28"/>
          <w:szCs w:val="28"/>
        </w:rPr>
        <w:t>Procedimiento</w:t>
      </w:r>
    </w:p>
    <w:p w14:paraId="403F48C4" w14:textId="77777777" w:rsidR="00AA5A5E" w:rsidRPr="00965EDC" w:rsidRDefault="00024AAD" w:rsidP="00FD483F">
      <w:pPr>
        <w:pStyle w:val="Prrafodelista"/>
        <w:numPr>
          <w:ilvl w:val="1"/>
          <w:numId w:val="7"/>
        </w:numPr>
        <w:tabs>
          <w:tab w:val="left" w:pos="941"/>
        </w:tabs>
        <w:spacing w:before="274"/>
        <w:ind w:left="941" w:right="1341"/>
        <w:rPr>
          <w:sz w:val="28"/>
          <w:szCs w:val="28"/>
        </w:rPr>
      </w:pPr>
      <w:r w:rsidRPr="00965EDC">
        <w:rPr>
          <w:sz w:val="28"/>
          <w:szCs w:val="28"/>
        </w:rPr>
        <w:t>Si algún funcionario del establecimiento, estudiante o apoderado se encontrara con alguna sustancia ilícita al interior del establecimiento educacional, éste se</w:t>
      </w:r>
    </w:p>
    <w:p w14:paraId="56D75880" w14:textId="77777777" w:rsidR="00AA5A5E" w:rsidRPr="00965EDC" w:rsidRDefault="00024AAD" w:rsidP="00FD483F">
      <w:pPr>
        <w:pStyle w:val="Textoindependiente"/>
        <w:ind w:right="1345"/>
        <w:rPr>
          <w:sz w:val="28"/>
          <w:szCs w:val="28"/>
        </w:rPr>
      </w:pPr>
      <w:r w:rsidRPr="00965EDC">
        <w:rPr>
          <w:sz w:val="28"/>
          <w:szCs w:val="28"/>
        </w:rPr>
        <w:t>encuentra obligado a informar inmediatamente a directora, inspectora o encargada de convivencia escolar</w:t>
      </w:r>
    </w:p>
    <w:p w14:paraId="1E6B036A" w14:textId="77777777" w:rsidR="00AA5A5E" w:rsidRPr="00965EDC" w:rsidRDefault="00024AAD" w:rsidP="00FD483F">
      <w:pPr>
        <w:pStyle w:val="Textoindependiente"/>
        <w:ind w:right="1341"/>
        <w:rPr>
          <w:sz w:val="28"/>
          <w:szCs w:val="28"/>
        </w:rPr>
      </w:pPr>
      <w:r w:rsidRPr="00965EDC">
        <w:rPr>
          <w:sz w:val="28"/>
          <w:szCs w:val="28"/>
        </w:rPr>
        <w:t>La directora del establecimiento debe contactarse con las autoridades competentes (Carabineros de Chile o PDI), quienes realizarán los procedimientos específicos para estas situaciones.</w:t>
      </w:r>
    </w:p>
    <w:p w14:paraId="0A6EB5FB" w14:textId="77777777" w:rsidR="00AA5A5E" w:rsidRPr="00965EDC" w:rsidRDefault="00024AAD" w:rsidP="00FD483F">
      <w:pPr>
        <w:pStyle w:val="Prrafodelista"/>
        <w:numPr>
          <w:ilvl w:val="1"/>
          <w:numId w:val="7"/>
        </w:numPr>
        <w:tabs>
          <w:tab w:val="left" w:pos="941"/>
        </w:tabs>
        <w:ind w:left="941" w:right="1342"/>
        <w:rPr>
          <w:sz w:val="28"/>
          <w:szCs w:val="28"/>
        </w:rPr>
      </w:pPr>
      <w:r w:rsidRPr="00965EDC">
        <w:rPr>
          <w:sz w:val="28"/>
          <w:szCs w:val="28"/>
        </w:rPr>
        <w:t>El</w:t>
      </w:r>
      <w:r w:rsidRPr="00965EDC">
        <w:rPr>
          <w:spacing w:val="-12"/>
          <w:sz w:val="28"/>
          <w:szCs w:val="28"/>
        </w:rPr>
        <w:t xml:space="preserve"> </w:t>
      </w:r>
      <w:r w:rsidRPr="00965EDC">
        <w:rPr>
          <w:sz w:val="28"/>
          <w:szCs w:val="28"/>
        </w:rPr>
        <w:t>establecimiento</w:t>
      </w:r>
      <w:r w:rsidRPr="00965EDC">
        <w:rPr>
          <w:spacing w:val="-13"/>
          <w:sz w:val="28"/>
          <w:szCs w:val="28"/>
        </w:rPr>
        <w:t xml:space="preserve"> </w:t>
      </w:r>
      <w:r w:rsidRPr="00965EDC">
        <w:rPr>
          <w:sz w:val="28"/>
          <w:szCs w:val="28"/>
        </w:rPr>
        <w:t>establecerá</w:t>
      </w:r>
      <w:r w:rsidRPr="00965EDC">
        <w:rPr>
          <w:spacing w:val="-13"/>
          <w:sz w:val="28"/>
          <w:szCs w:val="28"/>
        </w:rPr>
        <w:t xml:space="preserve"> </w:t>
      </w:r>
      <w:r w:rsidRPr="00965EDC">
        <w:rPr>
          <w:sz w:val="28"/>
          <w:szCs w:val="28"/>
        </w:rPr>
        <w:t>las</w:t>
      </w:r>
      <w:r w:rsidRPr="00965EDC">
        <w:rPr>
          <w:spacing w:val="-13"/>
          <w:sz w:val="28"/>
          <w:szCs w:val="28"/>
        </w:rPr>
        <w:t xml:space="preserve"> </w:t>
      </w:r>
      <w:r w:rsidRPr="00965EDC">
        <w:rPr>
          <w:sz w:val="28"/>
          <w:szCs w:val="28"/>
        </w:rPr>
        <w:t>medidas</w:t>
      </w:r>
      <w:r w:rsidRPr="00965EDC">
        <w:rPr>
          <w:spacing w:val="-14"/>
          <w:sz w:val="28"/>
          <w:szCs w:val="28"/>
        </w:rPr>
        <w:t xml:space="preserve"> </w:t>
      </w:r>
      <w:r w:rsidRPr="00965EDC">
        <w:rPr>
          <w:sz w:val="28"/>
          <w:szCs w:val="28"/>
        </w:rPr>
        <w:t>pertinentes</w:t>
      </w:r>
      <w:r w:rsidRPr="00965EDC">
        <w:rPr>
          <w:spacing w:val="-14"/>
          <w:sz w:val="28"/>
          <w:szCs w:val="28"/>
        </w:rPr>
        <w:t xml:space="preserve"> </w:t>
      </w:r>
      <w:r w:rsidRPr="00965EDC">
        <w:rPr>
          <w:sz w:val="28"/>
          <w:szCs w:val="28"/>
        </w:rPr>
        <w:t>para</w:t>
      </w:r>
      <w:r w:rsidRPr="00965EDC">
        <w:rPr>
          <w:spacing w:val="-13"/>
          <w:sz w:val="28"/>
          <w:szCs w:val="28"/>
        </w:rPr>
        <w:t xml:space="preserve"> </w:t>
      </w:r>
      <w:r w:rsidRPr="00965EDC">
        <w:rPr>
          <w:sz w:val="28"/>
          <w:szCs w:val="28"/>
        </w:rPr>
        <w:t>el</w:t>
      </w:r>
      <w:r w:rsidRPr="00965EDC">
        <w:rPr>
          <w:spacing w:val="-12"/>
          <w:sz w:val="28"/>
          <w:szCs w:val="28"/>
        </w:rPr>
        <w:t xml:space="preserve"> </w:t>
      </w:r>
      <w:r w:rsidRPr="00965EDC">
        <w:rPr>
          <w:sz w:val="28"/>
          <w:szCs w:val="28"/>
        </w:rPr>
        <w:t>resguardo</w:t>
      </w:r>
      <w:r w:rsidRPr="00965EDC">
        <w:rPr>
          <w:spacing w:val="-13"/>
          <w:sz w:val="28"/>
          <w:szCs w:val="28"/>
        </w:rPr>
        <w:t xml:space="preserve"> </w:t>
      </w:r>
      <w:r w:rsidRPr="00965EDC">
        <w:rPr>
          <w:sz w:val="28"/>
          <w:szCs w:val="28"/>
        </w:rPr>
        <w:t>del lugar donde se encontró la sustancia ilícita.</w:t>
      </w:r>
    </w:p>
    <w:p w14:paraId="544801B3" w14:textId="77777777" w:rsidR="00AA5A5E" w:rsidRPr="00965EDC" w:rsidRDefault="00024AAD" w:rsidP="00FD483F">
      <w:pPr>
        <w:pStyle w:val="Prrafodelista"/>
        <w:numPr>
          <w:ilvl w:val="1"/>
          <w:numId w:val="7"/>
        </w:numPr>
        <w:tabs>
          <w:tab w:val="left" w:pos="941"/>
          <w:tab w:val="left" w:pos="2623"/>
          <w:tab w:val="left" w:pos="3309"/>
          <w:tab w:val="left" w:pos="4757"/>
          <w:tab w:val="left" w:pos="5691"/>
          <w:tab w:val="left" w:pos="6937"/>
        </w:tabs>
        <w:ind w:left="941" w:right="1346"/>
        <w:rPr>
          <w:sz w:val="28"/>
          <w:szCs w:val="28"/>
        </w:rPr>
      </w:pPr>
      <w:r w:rsidRPr="00965EDC">
        <w:rPr>
          <w:sz w:val="28"/>
          <w:szCs w:val="28"/>
        </w:rPr>
        <w:t>El funcionario</w:t>
      </w:r>
      <w:r w:rsidRPr="00965EDC">
        <w:rPr>
          <w:sz w:val="28"/>
          <w:szCs w:val="28"/>
        </w:rPr>
        <w:tab/>
      </w:r>
      <w:r w:rsidRPr="00965EDC">
        <w:rPr>
          <w:spacing w:val="-4"/>
          <w:sz w:val="28"/>
          <w:szCs w:val="28"/>
        </w:rPr>
        <w:t>será</w:t>
      </w:r>
      <w:r w:rsidRPr="00965EDC">
        <w:rPr>
          <w:sz w:val="28"/>
          <w:szCs w:val="28"/>
        </w:rPr>
        <w:tab/>
      </w:r>
      <w:r w:rsidRPr="00965EDC">
        <w:rPr>
          <w:spacing w:val="-2"/>
          <w:sz w:val="28"/>
          <w:szCs w:val="28"/>
        </w:rPr>
        <w:t>suspendido</w:t>
      </w:r>
      <w:r w:rsidRPr="00965EDC">
        <w:rPr>
          <w:sz w:val="28"/>
          <w:szCs w:val="28"/>
        </w:rPr>
        <w:tab/>
        <w:t>de sus</w:t>
      </w:r>
      <w:r w:rsidRPr="00965EDC">
        <w:rPr>
          <w:sz w:val="28"/>
          <w:szCs w:val="28"/>
        </w:rPr>
        <w:tab/>
      </w:r>
      <w:r w:rsidRPr="00965EDC">
        <w:rPr>
          <w:spacing w:val="-2"/>
          <w:sz w:val="28"/>
          <w:szCs w:val="28"/>
        </w:rPr>
        <w:t>funciones</w:t>
      </w:r>
      <w:r w:rsidRPr="00965EDC">
        <w:rPr>
          <w:sz w:val="28"/>
          <w:szCs w:val="28"/>
        </w:rPr>
        <w:tab/>
        <w:t>hasta</w:t>
      </w:r>
      <w:r w:rsidRPr="00965EDC">
        <w:rPr>
          <w:spacing w:val="-7"/>
          <w:sz w:val="28"/>
          <w:szCs w:val="28"/>
        </w:rPr>
        <w:t xml:space="preserve"> </w:t>
      </w:r>
      <w:r w:rsidRPr="00965EDC">
        <w:rPr>
          <w:sz w:val="28"/>
          <w:szCs w:val="28"/>
        </w:rPr>
        <w:t>que</w:t>
      </w:r>
      <w:r w:rsidRPr="00965EDC">
        <w:rPr>
          <w:spacing w:val="-7"/>
          <w:sz w:val="28"/>
          <w:szCs w:val="28"/>
        </w:rPr>
        <w:t xml:space="preserve"> </w:t>
      </w:r>
      <w:r w:rsidRPr="00965EDC">
        <w:rPr>
          <w:sz w:val="28"/>
          <w:szCs w:val="28"/>
        </w:rPr>
        <w:t>se</w:t>
      </w:r>
      <w:r w:rsidRPr="00965EDC">
        <w:rPr>
          <w:spacing w:val="-5"/>
          <w:sz w:val="28"/>
          <w:szCs w:val="28"/>
        </w:rPr>
        <w:t xml:space="preserve"> </w:t>
      </w:r>
      <w:r w:rsidRPr="00965EDC">
        <w:rPr>
          <w:sz w:val="28"/>
          <w:szCs w:val="28"/>
        </w:rPr>
        <w:t>aclare la situación.</w:t>
      </w:r>
    </w:p>
    <w:p w14:paraId="69760D9C" w14:textId="185C7903" w:rsidR="00AA5A5E" w:rsidRPr="00965EDC" w:rsidRDefault="00D20D41" w:rsidP="00FD483F">
      <w:pPr>
        <w:pStyle w:val="Prrafodelista"/>
        <w:numPr>
          <w:ilvl w:val="1"/>
          <w:numId w:val="7"/>
        </w:numPr>
        <w:tabs>
          <w:tab w:val="left" w:pos="941"/>
        </w:tabs>
        <w:spacing w:before="2" w:line="235" w:lineRule="auto"/>
        <w:ind w:left="941" w:right="1343"/>
        <w:rPr>
          <w:sz w:val="28"/>
          <w:szCs w:val="28"/>
        </w:rPr>
      </w:pPr>
      <w:r>
        <w:rPr>
          <w:noProof/>
        </w:rPr>
        <mc:AlternateContent>
          <mc:Choice Requires="wpg">
            <w:drawing>
              <wp:anchor distT="0" distB="0" distL="0" distR="0" simplePos="0" relativeHeight="251794432" behindDoc="0" locked="0" layoutInCell="1" allowOverlap="1" wp14:anchorId="525781E8" wp14:editId="7DF3523F">
                <wp:simplePos x="0" y="0"/>
                <wp:positionH relativeFrom="page">
                  <wp:posOffset>6162040</wp:posOffset>
                </wp:positionH>
                <wp:positionV relativeFrom="paragraph">
                  <wp:posOffset>335280</wp:posOffset>
                </wp:positionV>
                <wp:extent cx="477520" cy="477520"/>
                <wp:effectExtent l="0" t="0" r="0" b="0"/>
                <wp:wrapNone/>
                <wp:docPr id="66980487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839168001"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693472777" name="Textbox 141"/>
                        <wps:cNvSpPr txBox="1"/>
                        <wps:spPr>
                          <a:xfrm>
                            <a:off x="0" y="0"/>
                            <a:ext cx="477520" cy="477520"/>
                          </a:xfrm>
                          <a:prstGeom prst="rect">
                            <a:avLst/>
                          </a:prstGeom>
                        </wps:spPr>
                        <wps:txbx>
                          <w:txbxContent>
                            <w:p w14:paraId="20825F89" w14:textId="0B05F8A3" w:rsidR="00D20D41" w:rsidRPr="00D20D41" w:rsidRDefault="00D20D41" w:rsidP="00D20D41">
                              <w:pPr>
                                <w:spacing w:before="182"/>
                                <w:ind w:left="256"/>
                                <w:rPr>
                                  <w:rFonts w:ascii="Calibri"/>
                                  <w:b/>
                                  <w:sz w:val="24"/>
                                  <w:lang w:val="es-MX"/>
                                </w:rPr>
                              </w:pPr>
                              <w:r>
                                <w:rPr>
                                  <w:rFonts w:ascii="Calibri"/>
                                  <w:b/>
                                  <w:color w:val="FFFFFF"/>
                                  <w:spacing w:val="-5"/>
                                  <w:sz w:val="24"/>
                                  <w:lang w:val="es-MX"/>
                                </w:rPr>
                                <w:t>174</w:t>
                              </w:r>
                            </w:p>
                          </w:txbxContent>
                        </wps:txbx>
                        <wps:bodyPr wrap="square" lIns="0" tIns="0" rIns="0" bIns="0" rtlCol="0">
                          <a:noAutofit/>
                        </wps:bodyPr>
                      </wps:wsp>
                    </wpg:wgp>
                  </a:graphicData>
                </a:graphic>
              </wp:anchor>
            </w:drawing>
          </mc:Choice>
          <mc:Fallback>
            <w:pict>
              <v:group w14:anchorId="525781E8" id="_x0000_s1550" style="position:absolute;left:0;text-align:left;margin-left:485.2pt;margin-top:26.4pt;width:37.6pt;height:37.6pt;z-index:25179443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">
                <v:shape id="Graphic 140" o:spid="_x0000_s1551"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552"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" filled="f" stroked="f">
                  <v:textbox inset="0,0,0,0">
                    <w:txbxContent>
                      <w:p w14:paraId="20825F89" w14:textId="0B05F8A3" w:rsidR="00D20D41" w:rsidRPr="00D20D41" w:rsidRDefault="00D20D41" w:rsidP="00D20D41">
                        <w:pPr>
                          <w:spacing w:before="182"/>
                          <w:ind w:left="256"/>
                          <w:rPr>
                            <w:rFonts w:ascii="Calibri"/>
                            <w:b/>
                            <w:sz w:val="24"/>
                            <w:lang w:val="es-MX"/>
                          </w:rPr>
                        </w:pPr>
                        <w:r>
                          <w:rPr>
                            <w:rFonts w:ascii="Calibri"/>
                            <w:b/>
                            <w:color w:val="FFFFFF"/>
                            <w:spacing w:val="-5"/>
                            <w:sz w:val="24"/>
                            <w:lang w:val="es-MX"/>
                          </w:rPr>
                          <w:t>174</w:t>
                        </w:r>
                      </w:p>
                    </w:txbxContent>
                  </v:textbox>
                </v:shape>
                <w10:wrap anchorx="page"/>
              </v:group>
            </w:pict>
          </mc:Fallback>
        </mc:AlternateContent>
      </w:r>
      <w:r w:rsidR="00024AAD" w:rsidRPr="00965EDC">
        <w:rPr>
          <w:sz w:val="28"/>
          <w:szCs w:val="28"/>
        </w:rPr>
        <w:t>Después</w:t>
      </w:r>
      <w:r w:rsidR="00024AAD" w:rsidRPr="00965EDC">
        <w:rPr>
          <w:spacing w:val="-17"/>
          <w:sz w:val="28"/>
          <w:szCs w:val="28"/>
        </w:rPr>
        <w:t xml:space="preserve"> </w:t>
      </w:r>
      <w:r w:rsidR="00024AAD" w:rsidRPr="00965EDC">
        <w:rPr>
          <w:sz w:val="28"/>
          <w:szCs w:val="28"/>
        </w:rPr>
        <w:t>de</w:t>
      </w:r>
      <w:r w:rsidR="00024AAD" w:rsidRPr="00965EDC">
        <w:rPr>
          <w:spacing w:val="-16"/>
          <w:sz w:val="28"/>
          <w:szCs w:val="28"/>
        </w:rPr>
        <w:t xml:space="preserve"> </w:t>
      </w:r>
      <w:r w:rsidR="00024AAD" w:rsidRPr="00965EDC">
        <w:rPr>
          <w:sz w:val="28"/>
          <w:szCs w:val="28"/>
        </w:rPr>
        <w:t>la</w:t>
      </w:r>
      <w:r w:rsidR="00024AAD" w:rsidRPr="00965EDC">
        <w:rPr>
          <w:spacing w:val="-15"/>
          <w:sz w:val="28"/>
          <w:szCs w:val="28"/>
        </w:rPr>
        <w:t xml:space="preserve"> </w:t>
      </w:r>
      <w:r w:rsidR="00024AAD" w:rsidRPr="00965EDC">
        <w:rPr>
          <w:sz w:val="28"/>
          <w:szCs w:val="28"/>
        </w:rPr>
        <w:t>investigación</w:t>
      </w:r>
      <w:r w:rsidR="00024AAD" w:rsidRPr="00965EDC">
        <w:rPr>
          <w:spacing w:val="-15"/>
          <w:sz w:val="28"/>
          <w:szCs w:val="28"/>
        </w:rPr>
        <w:t xml:space="preserve"> </w:t>
      </w:r>
      <w:r w:rsidR="00024AAD" w:rsidRPr="00965EDC">
        <w:rPr>
          <w:sz w:val="28"/>
          <w:szCs w:val="28"/>
        </w:rPr>
        <w:t>,</w:t>
      </w:r>
      <w:r w:rsidR="00024AAD" w:rsidRPr="00965EDC">
        <w:rPr>
          <w:spacing w:val="-17"/>
          <w:sz w:val="28"/>
          <w:szCs w:val="28"/>
        </w:rPr>
        <w:t xml:space="preserve"> </w:t>
      </w:r>
      <w:r w:rsidR="00024AAD" w:rsidRPr="00965EDC">
        <w:rPr>
          <w:sz w:val="28"/>
          <w:szCs w:val="28"/>
        </w:rPr>
        <w:t>depende</w:t>
      </w:r>
      <w:r w:rsidR="00024AAD" w:rsidRPr="00965EDC">
        <w:rPr>
          <w:spacing w:val="-14"/>
          <w:sz w:val="28"/>
          <w:szCs w:val="28"/>
        </w:rPr>
        <w:t xml:space="preserve"> </w:t>
      </w:r>
      <w:r w:rsidR="00024AAD" w:rsidRPr="00965EDC">
        <w:rPr>
          <w:sz w:val="28"/>
          <w:szCs w:val="28"/>
        </w:rPr>
        <w:t>de</w:t>
      </w:r>
      <w:r w:rsidR="00024AAD" w:rsidRPr="00965EDC">
        <w:rPr>
          <w:spacing w:val="-15"/>
          <w:sz w:val="28"/>
          <w:szCs w:val="28"/>
        </w:rPr>
        <w:t xml:space="preserve"> </w:t>
      </w:r>
      <w:r w:rsidR="00024AAD" w:rsidRPr="00965EDC">
        <w:rPr>
          <w:sz w:val="28"/>
          <w:szCs w:val="28"/>
        </w:rPr>
        <w:t>los</w:t>
      </w:r>
      <w:r w:rsidR="00024AAD" w:rsidRPr="00965EDC">
        <w:rPr>
          <w:spacing w:val="-17"/>
          <w:sz w:val="28"/>
          <w:szCs w:val="28"/>
        </w:rPr>
        <w:t xml:space="preserve"> </w:t>
      </w:r>
      <w:r w:rsidR="00024AAD" w:rsidRPr="00965EDC">
        <w:rPr>
          <w:sz w:val="28"/>
          <w:szCs w:val="28"/>
        </w:rPr>
        <w:t>resultados</w:t>
      </w:r>
      <w:r w:rsidR="00024AAD" w:rsidRPr="00965EDC">
        <w:rPr>
          <w:spacing w:val="-15"/>
          <w:sz w:val="28"/>
          <w:szCs w:val="28"/>
        </w:rPr>
        <w:t xml:space="preserve"> </w:t>
      </w:r>
      <w:r w:rsidR="00024AAD" w:rsidRPr="00965EDC">
        <w:rPr>
          <w:sz w:val="28"/>
          <w:szCs w:val="28"/>
        </w:rPr>
        <w:t>se</w:t>
      </w:r>
      <w:r w:rsidR="00024AAD" w:rsidRPr="00965EDC">
        <w:rPr>
          <w:spacing w:val="-15"/>
          <w:sz w:val="28"/>
          <w:szCs w:val="28"/>
        </w:rPr>
        <w:t xml:space="preserve"> </w:t>
      </w:r>
      <w:r w:rsidR="00024AAD" w:rsidRPr="00965EDC">
        <w:rPr>
          <w:sz w:val="28"/>
          <w:szCs w:val="28"/>
        </w:rPr>
        <w:t>tomarán</w:t>
      </w:r>
      <w:r w:rsidR="00024AAD" w:rsidRPr="00965EDC">
        <w:rPr>
          <w:spacing w:val="-17"/>
          <w:sz w:val="28"/>
          <w:szCs w:val="28"/>
        </w:rPr>
        <w:t xml:space="preserve"> </w:t>
      </w:r>
      <w:r w:rsidR="00024AAD" w:rsidRPr="00965EDC">
        <w:rPr>
          <w:sz w:val="28"/>
          <w:szCs w:val="28"/>
        </w:rPr>
        <w:t>medidas reparatorios o de sanción si es el caso.</w:t>
      </w:r>
    </w:p>
    <w:p w14:paraId="70F514DA" w14:textId="77777777" w:rsidR="00AA5A5E" w:rsidRPr="00965EDC" w:rsidRDefault="00AA5A5E" w:rsidP="00FD483F">
      <w:pPr>
        <w:spacing w:line="235" w:lineRule="auto"/>
        <w:jc w:val="both"/>
        <w:rPr>
          <w:sz w:val="28"/>
          <w:szCs w:val="28"/>
        </w:rPr>
        <w:sectPr w:rsidR="00AA5A5E" w:rsidRPr="00965EDC">
          <w:pgSz w:w="12240" w:h="20160"/>
          <w:pgMar w:top="1420" w:right="360" w:bottom="280" w:left="1480" w:header="163" w:footer="0" w:gutter="0"/>
          <w:cols w:space="720"/>
        </w:sectPr>
      </w:pPr>
    </w:p>
    <w:p w14:paraId="052DE0B7" w14:textId="77777777" w:rsidR="00AA5A5E" w:rsidRPr="00965EDC" w:rsidRDefault="00AA5A5E" w:rsidP="00FD483F">
      <w:pPr>
        <w:pStyle w:val="Textoindependiente"/>
        <w:spacing w:before="217"/>
        <w:ind w:left="0"/>
        <w:rPr>
          <w:b/>
          <w:bCs/>
          <w:color w:val="548DD4" w:themeColor="text2" w:themeTint="99"/>
          <w:sz w:val="28"/>
          <w:szCs w:val="28"/>
        </w:rPr>
      </w:pPr>
    </w:p>
    <w:p w14:paraId="4D4D12B5" w14:textId="1F3DDE7C" w:rsidR="001726C6" w:rsidRPr="00965EDC" w:rsidRDefault="00040B61" w:rsidP="00FD483F">
      <w:pPr>
        <w:pStyle w:val="Textoindependiente"/>
        <w:ind w:left="72"/>
        <w:rPr>
          <w:b/>
          <w:bCs/>
          <w:noProof/>
          <w:color w:val="548DD4" w:themeColor="text2" w:themeTint="99"/>
          <w:sz w:val="28"/>
          <w:szCs w:val="28"/>
        </w:rPr>
      </w:pPr>
      <w:r w:rsidRPr="00965EDC">
        <w:rPr>
          <w:b/>
          <w:bCs/>
          <w:noProof/>
          <w:color w:val="548DD4" w:themeColor="text2" w:themeTint="99"/>
          <w:sz w:val="28"/>
          <w:szCs w:val="28"/>
        </w:rPr>
        <w:t xml:space="preserve">19. PROTOCOLO DE ACTUACIÓN </w:t>
      </w:r>
      <w:r w:rsidR="001726C6" w:rsidRPr="00965EDC">
        <w:rPr>
          <w:b/>
          <w:bCs/>
          <w:noProof/>
          <w:color w:val="548DD4" w:themeColor="text2" w:themeTint="99"/>
          <w:sz w:val="28"/>
          <w:szCs w:val="28"/>
        </w:rPr>
        <w:t>EN CASO DE ACCIDENTE</w:t>
      </w:r>
    </w:p>
    <w:p w14:paraId="4C128726" w14:textId="34737B47" w:rsidR="00AA5A5E" w:rsidRPr="00965EDC" w:rsidRDefault="001726C6" w:rsidP="00FD483F">
      <w:pPr>
        <w:pStyle w:val="Textoindependiente"/>
        <w:ind w:left="72"/>
        <w:rPr>
          <w:b/>
          <w:bCs/>
          <w:color w:val="548DD4" w:themeColor="text2" w:themeTint="99"/>
          <w:sz w:val="28"/>
          <w:szCs w:val="28"/>
        </w:rPr>
      </w:pPr>
      <w:r w:rsidRPr="00965EDC">
        <w:rPr>
          <w:b/>
          <w:bCs/>
          <w:noProof/>
          <w:color w:val="548DD4" w:themeColor="text2" w:themeTint="99"/>
          <w:sz w:val="28"/>
          <w:szCs w:val="28"/>
        </w:rPr>
        <w:t>ESCOLAR.</w:t>
      </w:r>
    </w:p>
    <w:p w14:paraId="7DD79F42" w14:textId="77777777" w:rsidR="00AA5A5E" w:rsidRPr="00965EDC" w:rsidRDefault="00024AAD" w:rsidP="00FD483F">
      <w:pPr>
        <w:spacing w:before="36"/>
        <w:ind w:left="222"/>
        <w:jc w:val="both"/>
        <w:rPr>
          <w:sz w:val="28"/>
          <w:szCs w:val="28"/>
        </w:rPr>
      </w:pPr>
      <w:r w:rsidRPr="00965EDC">
        <w:rPr>
          <w:spacing w:val="-2"/>
          <w:sz w:val="28"/>
          <w:szCs w:val="28"/>
        </w:rPr>
        <w:t>Introducción</w:t>
      </w:r>
    </w:p>
    <w:p w14:paraId="54059ABD" w14:textId="77777777" w:rsidR="00AA5A5E" w:rsidRPr="00965EDC" w:rsidRDefault="00024AAD" w:rsidP="00FD483F">
      <w:pPr>
        <w:spacing w:before="189" w:line="259" w:lineRule="auto"/>
        <w:ind w:left="222" w:right="1411"/>
        <w:jc w:val="both"/>
        <w:rPr>
          <w:sz w:val="28"/>
          <w:szCs w:val="28"/>
        </w:rPr>
      </w:pPr>
      <w:r w:rsidRPr="00965EDC">
        <w:rPr>
          <w:color w:val="333333"/>
          <w:sz w:val="28"/>
          <w:szCs w:val="28"/>
        </w:rPr>
        <w:t>Un accidente escolar incluye todas aquellas lesiones que sufran los y las estudiantes</w:t>
      </w:r>
      <w:r w:rsidRPr="00965EDC">
        <w:rPr>
          <w:color w:val="333333"/>
          <w:spacing w:val="-5"/>
          <w:sz w:val="28"/>
          <w:szCs w:val="28"/>
        </w:rPr>
        <w:t xml:space="preserve"> </w:t>
      </w:r>
      <w:r w:rsidRPr="00965EDC">
        <w:rPr>
          <w:color w:val="333333"/>
          <w:sz w:val="28"/>
          <w:szCs w:val="28"/>
        </w:rPr>
        <w:t>que</w:t>
      </w:r>
      <w:r w:rsidRPr="00965EDC">
        <w:rPr>
          <w:color w:val="333333"/>
          <w:spacing w:val="-5"/>
          <w:sz w:val="28"/>
          <w:szCs w:val="28"/>
        </w:rPr>
        <w:t xml:space="preserve"> </w:t>
      </w:r>
      <w:r w:rsidRPr="00965EDC">
        <w:rPr>
          <w:color w:val="333333"/>
          <w:sz w:val="28"/>
          <w:szCs w:val="28"/>
        </w:rPr>
        <w:t>ocurran</w:t>
      </w:r>
      <w:r w:rsidRPr="00965EDC">
        <w:rPr>
          <w:color w:val="333333"/>
          <w:spacing w:val="-3"/>
          <w:sz w:val="28"/>
          <w:szCs w:val="28"/>
        </w:rPr>
        <w:t xml:space="preserve"> </w:t>
      </w:r>
      <w:r w:rsidRPr="00965EDC">
        <w:rPr>
          <w:color w:val="333333"/>
          <w:sz w:val="28"/>
          <w:szCs w:val="28"/>
        </w:rPr>
        <w:t>dentro</w:t>
      </w:r>
      <w:r w:rsidRPr="00965EDC">
        <w:rPr>
          <w:color w:val="333333"/>
          <w:spacing w:val="-5"/>
          <w:sz w:val="28"/>
          <w:szCs w:val="28"/>
        </w:rPr>
        <w:t xml:space="preserve"> </w:t>
      </w:r>
      <w:r w:rsidRPr="00965EDC">
        <w:rPr>
          <w:color w:val="333333"/>
          <w:sz w:val="28"/>
          <w:szCs w:val="28"/>
        </w:rPr>
        <w:t>del</w:t>
      </w:r>
      <w:r w:rsidRPr="00965EDC">
        <w:rPr>
          <w:color w:val="333333"/>
          <w:spacing w:val="-5"/>
          <w:sz w:val="28"/>
          <w:szCs w:val="28"/>
        </w:rPr>
        <w:t xml:space="preserve"> </w:t>
      </w:r>
      <w:r w:rsidRPr="00965EDC">
        <w:rPr>
          <w:color w:val="333333"/>
          <w:sz w:val="28"/>
          <w:szCs w:val="28"/>
        </w:rPr>
        <w:t>establecimiento</w:t>
      </w:r>
      <w:r w:rsidRPr="00965EDC">
        <w:rPr>
          <w:color w:val="333333"/>
          <w:spacing w:val="-5"/>
          <w:sz w:val="28"/>
          <w:szCs w:val="28"/>
        </w:rPr>
        <w:t xml:space="preserve"> </w:t>
      </w:r>
      <w:r w:rsidRPr="00965EDC">
        <w:rPr>
          <w:color w:val="333333"/>
          <w:sz w:val="28"/>
          <w:szCs w:val="28"/>
        </w:rPr>
        <w:t>educacional</w:t>
      </w:r>
      <w:r w:rsidRPr="00965EDC">
        <w:rPr>
          <w:color w:val="333333"/>
          <w:spacing w:val="-4"/>
          <w:sz w:val="28"/>
          <w:szCs w:val="28"/>
        </w:rPr>
        <w:t xml:space="preserve"> </w:t>
      </w:r>
      <w:r w:rsidRPr="00965EDC">
        <w:rPr>
          <w:color w:val="333333"/>
          <w:sz w:val="28"/>
          <w:szCs w:val="28"/>
        </w:rPr>
        <w:t>durante</w:t>
      </w:r>
      <w:r w:rsidRPr="00965EDC">
        <w:rPr>
          <w:color w:val="333333"/>
          <w:spacing w:val="-4"/>
          <w:sz w:val="28"/>
          <w:szCs w:val="28"/>
        </w:rPr>
        <w:t xml:space="preserve"> </w:t>
      </w:r>
      <w:r w:rsidRPr="00965EDC">
        <w:rPr>
          <w:color w:val="333333"/>
          <w:sz w:val="28"/>
          <w:szCs w:val="28"/>
        </w:rPr>
        <w:t xml:space="preserve">la realización de la práctica profesional, o los sufridos en el trayecto (ida y </w:t>
      </w:r>
      <w:r w:rsidRPr="00965EDC">
        <w:rPr>
          <w:color w:val="333333"/>
          <w:spacing w:val="-2"/>
          <w:sz w:val="28"/>
          <w:szCs w:val="28"/>
        </w:rPr>
        <w:t>regreso).</w:t>
      </w:r>
    </w:p>
    <w:p w14:paraId="760E36EC" w14:textId="77777777" w:rsidR="00AA5A5E" w:rsidRPr="00965EDC" w:rsidRDefault="00024AAD" w:rsidP="00FD483F">
      <w:pPr>
        <w:spacing w:before="159" w:line="259" w:lineRule="auto"/>
        <w:ind w:left="222" w:right="1411"/>
        <w:jc w:val="both"/>
        <w:rPr>
          <w:sz w:val="28"/>
          <w:szCs w:val="28"/>
        </w:rPr>
      </w:pPr>
      <w:r w:rsidRPr="00965EDC">
        <w:rPr>
          <w:noProof/>
          <w:sz w:val="28"/>
          <w:szCs w:val="28"/>
        </w:rPr>
        <mc:AlternateContent>
          <mc:Choice Requires="wpg">
            <w:drawing>
              <wp:anchor distT="0" distB="0" distL="0" distR="0" simplePos="0" relativeHeight="251717632" behindDoc="0" locked="0" layoutInCell="1" allowOverlap="1" wp14:anchorId="38861C18" wp14:editId="0BF0A2C2">
                <wp:simplePos x="0" y="0"/>
                <wp:positionH relativeFrom="page">
                  <wp:posOffset>6993508</wp:posOffset>
                </wp:positionH>
                <wp:positionV relativeFrom="paragraph">
                  <wp:posOffset>372087</wp:posOffset>
                </wp:positionV>
                <wp:extent cx="477520" cy="477520"/>
                <wp:effectExtent l="0" t="0" r="0" b="0"/>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527" name="Graphic 527"/>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528" name="Textbox 528"/>
                        <wps:cNvSpPr txBox="1"/>
                        <wps:spPr>
                          <a:xfrm>
                            <a:off x="0" y="0"/>
                            <a:ext cx="477520" cy="477520"/>
                          </a:xfrm>
                          <a:prstGeom prst="rect">
                            <a:avLst/>
                          </a:prstGeom>
                        </wps:spPr>
                        <wps:txbx>
                          <w:txbxContent>
                            <w:p w14:paraId="7FA442EE" w14:textId="3723D999" w:rsidR="00AA5A5E" w:rsidRDefault="00024AAD">
                              <w:pPr>
                                <w:spacing w:before="182"/>
                                <w:ind w:left="196"/>
                                <w:rPr>
                                  <w:rFonts w:ascii="Calibri"/>
                                  <w:b/>
                                  <w:sz w:val="24"/>
                                </w:rPr>
                              </w:pPr>
                              <w:r>
                                <w:rPr>
                                  <w:rFonts w:ascii="Calibri"/>
                                  <w:b/>
                                  <w:color w:val="FFFFFF"/>
                                  <w:spacing w:val="-5"/>
                                  <w:sz w:val="24"/>
                                </w:rPr>
                                <w:t>1</w:t>
                              </w:r>
                              <w:r w:rsidR="00D20D41">
                                <w:rPr>
                                  <w:rFonts w:ascii="Calibri"/>
                                  <w:b/>
                                  <w:color w:val="FFFFFF"/>
                                  <w:spacing w:val="-5"/>
                                  <w:sz w:val="24"/>
                                </w:rPr>
                                <w:t>75</w:t>
                              </w:r>
                            </w:p>
                          </w:txbxContent>
                        </wps:txbx>
                        <wps:bodyPr wrap="square" lIns="0" tIns="0" rIns="0" bIns="0" rtlCol="0">
                          <a:noAutofit/>
                        </wps:bodyPr>
                      </wps:wsp>
                    </wpg:wgp>
                  </a:graphicData>
                </a:graphic>
              </wp:anchor>
            </w:drawing>
          </mc:Choice>
          <mc:Fallback>
            <w:pict>
              <v:group w14:anchorId="38861C18" id="Group 526" o:spid="_x0000_s1553" style="position:absolute;left:0;text-align:left;margin-left:550.65pt;margin-top:29.3pt;width:37.6pt;height:37.6pt;z-index:25171763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">
                <v:shape id="Graphic 527" o:spid="_x0000_s1554"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528" o:spid="_x0000_s1555"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7FA442EE" w14:textId="3723D999" w:rsidR="00AA5A5E" w:rsidRDefault="00024AAD">
                        <w:pPr>
                          <w:spacing w:before="182"/>
                          <w:ind w:left="196"/>
                          <w:rPr>
                            <w:rFonts w:ascii="Calibri"/>
                            <w:b/>
                            <w:sz w:val="24"/>
                          </w:rPr>
                        </w:pPr>
                        <w:r>
                          <w:rPr>
                            <w:rFonts w:ascii="Calibri"/>
                            <w:b/>
                            <w:color w:val="FFFFFF"/>
                            <w:spacing w:val="-5"/>
                            <w:sz w:val="24"/>
                          </w:rPr>
                          <w:t>1</w:t>
                        </w:r>
                        <w:r w:rsidR="00D20D41">
                          <w:rPr>
                            <w:rFonts w:ascii="Calibri"/>
                            <w:b/>
                            <w:color w:val="FFFFFF"/>
                            <w:spacing w:val="-5"/>
                            <w:sz w:val="24"/>
                          </w:rPr>
                          <w:t>75</w:t>
                        </w:r>
                      </w:p>
                    </w:txbxContent>
                  </v:textbox>
                </v:shape>
                <w10:wrap anchorx="page"/>
              </v:group>
            </w:pict>
          </mc:Fallback>
        </mc:AlternateContent>
      </w:r>
      <w:r w:rsidRPr="00965EDC">
        <w:rPr>
          <w:color w:val="333333"/>
          <w:sz w:val="28"/>
          <w:szCs w:val="28"/>
        </w:rPr>
        <w:t>Tienen</w:t>
      </w:r>
      <w:r w:rsidRPr="00965EDC">
        <w:rPr>
          <w:color w:val="333333"/>
          <w:spacing w:val="-1"/>
          <w:sz w:val="28"/>
          <w:szCs w:val="28"/>
        </w:rPr>
        <w:t xml:space="preserve"> </w:t>
      </w:r>
      <w:r w:rsidRPr="00965EDC">
        <w:rPr>
          <w:color w:val="333333"/>
          <w:sz w:val="28"/>
          <w:szCs w:val="28"/>
        </w:rPr>
        <w:t>derecho</w:t>
      </w:r>
      <w:r w:rsidRPr="00965EDC">
        <w:rPr>
          <w:color w:val="333333"/>
          <w:spacing w:val="-1"/>
          <w:sz w:val="28"/>
          <w:szCs w:val="28"/>
        </w:rPr>
        <w:t xml:space="preserve"> </w:t>
      </w:r>
      <w:r w:rsidRPr="00965EDC">
        <w:rPr>
          <w:color w:val="333333"/>
          <w:sz w:val="28"/>
          <w:szCs w:val="28"/>
        </w:rPr>
        <w:t>a seguro escolar, todos los</w:t>
      </w:r>
      <w:r w:rsidRPr="00965EDC">
        <w:rPr>
          <w:color w:val="333333"/>
          <w:spacing w:val="-1"/>
          <w:sz w:val="28"/>
          <w:szCs w:val="28"/>
        </w:rPr>
        <w:t xml:space="preserve"> </w:t>
      </w:r>
      <w:r w:rsidRPr="00965EDC">
        <w:rPr>
          <w:color w:val="333333"/>
          <w:sz w:val="28"/>
          <w:szCs w:val="28"/>
        </w:rPr>
        <w:t>estudiantes</w:t>
      </w:r>
      <w:r w:rsidRPr="00965EDC">
        <w:rPr>
          <w:color w:val="333333"/>
          <w:spacing w:val="-2"/>
          <w:sz w:val="28"/>
          <w:szCs w:val="28"/>
        </w:rPr>
        <w:t xml:space="preserve"> </w:t>
      </w:r>
      <w:r w:rsidRPr="00965EDC">
        <w:rPr>
          <w:color w:val="333333"/>
          <w:sz w:val="28"/>
          <w:szCs w:val="28"/>
        </w:rPr>
        <w:t>que tengan la calidad</w:t>
      </w:r>
      <w:r w:rsidRPr="00965EDC">
        <w:rPr>
          <w:color w:val="333333"/>
          <w:spacing w:val="-1"/>
          <w:sz w:val="28"/>
          <w:szCs w:val="28"/>
        </w:rPr>
        <w:t xml:space="preserve"> </w:t>
      </w:r>
      <w:r w:rsidRPr="00965EDC">
        <w:rPr>
          <w:color w:val="333333"/>
          <w:sz w:val="28"/>
          <w:szCs w:val="28"/>
        </w:rPr>
        <w:t>de alumnos regulares de establecimientos que cuenten con reconocimiento oficial,</w:t>
      </w:r>
      <w:r w:rsidRPr="00965EDC">
        <w:rPr>
          <w:color w:val="333333"/>
          <w:spacing w:val="40"/>
          <w:sz w:val="28"/>
          <w:szCs w:val="28"/>
        </w:rPr>
        <w:t xml:space="preserve"> </w:t>
      </w:r>
      <w:r w:rsidRPr="00965EDC">
        <w:rPr>
          <w:color w:val="333333"/>
          <w:sz w:val="28"/>
          <w:szCs w:val="28"/>
        </w:rPr>
        <w:t>de primer nivel de transición de educación parvularios, enseñanza básica, media</w:t>
      </w:r>
      <w:r w:rsidRPr="00965EDC">
        <w:rPr>
          <w:color w:val="333333"/>
          <w:spacing w:val="-4"/>
          <w:sz w:val="28"/>
          <w:szCs w:val="28"/>
        </w:rPr>
        <w:t xml:space="preserve"> </w:t>
      </w:r>
      <w:r w:rsidRPr="00965EDC">
        <w:rPr>
          <w:color w:val="333333"/>
          <w:sz w:val="28"/>
          <w:szCs w:val="28"/>
        </w:rPr>
        <w:t>normal,</w:t>
      </w:r>
      <w:r w:rsidRPr="00965EDC">
        <w:rPr>
          <w:color w:val="333333"/>
          <w:spacing w:val="-4"/>
          <w:sz w:val="28"/>
          <w:szCs w:val="28"/>
        </w:rPr>
        <w:t xml:space="preserve"> </w:t>
      </w:r>
      <w:r w:rsidRPr="00965EDC">
        <w:rPr>
          <w:color w:val="333333"/>
          <w:sz w:val="28"/>
          <w:szCs w:val="28"/>
        </w:rPr>
        <w:t>técnica,</w:t>
      </w:r>
      <w:r w:rsidRPr="00965EDC">
        <w:rPr>
          <w:color w:val="333333"/>
          <w:spacing w:val="-4"/>
          <w:sz w:val="28"/>
          <w:szCs w:val="28"/>
        </w:rPr>
        <w:t xml:space="preserve"> </w:t>
      </w:r>
      <w:r w:rsidRPr="00965EDC">
        <w:rPr>
          <w:color w:val="333333"/>
          <w:sz w:val="28"/>
          <w:szCs w:val="28"/>
        </w:rPr>
        <w:t>agrícola,</w:t>
      </w:r>
      <w:r w:rsidRPr="00965EDC">
        <w:rPr>
          <w:color w:val="333333"/>
          <w:spacing w:val="-5"/>
          <w:sz w:val="28"/>
          <w:szCs w:val="28"/>
        </w:rPr>
        <w:t xml:space="preserve"> </w:t>
      </w:r>
      <w:r w:rsidRPr="00965EDC">
        <w:rPr>
          <w:color w:val="333333"/>
          <w:sz w:val="28"/>
          <w:szCs w:val="28"/>
        </w:rPr>
        <w:t>comercial</w:t>
      </w:r>
      <w:r w:rsidRPr="00965EDC">
        <w:rPr>
          <w:color w:val="333333"/>
          <w:spacing w:val="-5"/>
          <w:sz w:val="28"/>
          <w:szCs w:val="28"/>
        </w:rPr>
        <w:t xml:space="preserve"> </w:t>
      </w:r>
      <w:r w:rsidRPr="00965EDC">
        <w:rPr>
          <w:color w:val="333333"/>
          <w:sz w:val="28"/>
          <w:szCs w:val="28"/>
        </w:rPr>
        <w:t>e</w:t>
      </w:r>
      <w:r w:rsidRPr="00965EDC">
        <w:rPr>
          <w:color w:val="333333"/>
          <w:spacing w:val="-3"/>
          <w:sz w:val="28"/>
          <w:szCs w:val="28"/>
        </w:rPr>
        <w:t xml:space="preserve"> </w:t>
      </w:r>
      <w:r w:rsidRPr="00965EDC">
        <w:rPr>
          <w:color w:val="333333"/>
          <w:sz w:val="28"/>
          <w:szCs w:val="28"/>
        </w:rPr>
        <w:t>industrial,</w:t>
      </w:r>
      <w:r w:rsidRPr="00965EDC">
        <w:rPr>
          <w:color w:val="333333"/>
          <w:spacing w:val="-5"/>
          <w:sz w:val="28"/>
          <w:szCs w:val="28"/>
        </w:rPr>
        <w:t xml:space="preserve"> </w:t>
      </w:r>
      <w:r w:rsidRPr="00965EDC">
        <w:rPr>
          <w:color w:val="333333"/>
          <w:sz w:val="28"/>
          <w:szCs w:val="28"/>
        </w:rPr>
        <w:t>en</w:t>
      </w:r>
      <w:r w:rsidRPr="00965EDC">
        <w:rPr>
          <w:color w:val="333333"/>
          <w:spacing w:val="-4"/>
          <w:sz w:val="28"/>
          <w:szCs w:val="28"/>
        </w:rPr>
        <w:t xml:space="preserve"> </w:t>
      </w:r>
      <w:r w:rsidRPr="00965EDC">
        <w:rPr>
          <w:color w:val="333333"/>
          <w:sz w:val="28"/>
          <w:szCs w:val="28"/>
        </w:rPr>
        <w:t>caso</w:t>
      </w:r>
      <w:r w:rsidRPr="00965EDC">
        <w:rPr>
          <w:color w:val="333333"/>
          <w:spacing w:val="-5"/>
          <w:sz w:val="28"/>
          <w:szCs w:val="28"/>
        </w:rPr>
        <w:t xml:space="preserve"> </w:t>
      </w:r>
      <w:r w:rsidRPr="00965EDC">
        <w:rPr>
          <w:color w:val="333333"/>
          <w:sz w:val="28"/>
          <w:szCs w:val="28"/>
        </w:rPr>
        <w:t>de</w:t>
      </w:r>
      <w:r w:rsidRPr="00965EDC">
        <w:rPr>
          <w:color w:val="333333"/>
          <w:spacing w:val="-4"/>
          <w:sz w:val="28"/>
          <w:szCs w:val="28"/>
        </w:rPr>
        <w:t xml:space="preserve"> </w:t>
      </w:r>
      <w:r w:rsidRPr="00965EDC">
        <w:rPr>
          <w:color w:val="333333"/>
          <w:sz w:val="28"/>
          <w:szCs w:val="28"/>
        </w:rPr>
        <w:t>accidentes.</w:t>
      </w:r>
    </w:p>
    <w:p w14:paraId="1A5DFC04" w14:textId="77777777" w:rsidR="00AA5A5E" w:rsidRPr="00965EDC" w:rsidRDefault="00024AAD" w:rsidP="00FD483F">
      <w:pPr>
        <w:pStyle w:val="Textoindependiente"/>
        <w:spacing w:before="159"/>
        <w:ind w:left="222"/>
        <w:rPr>
          <w:sz w:val="28"/>
          <w:szCs w:val="28"/>
        </w:rPr>
      </w:pPr>
      <w:r w:rsidRPr="00965EDC">
        <w:rPr>
          <w:color w:val="333333"/>
          <w:sz w:val="28"/>
          <w:szCs w:val="28"/>
          <w:u w:val="single" w:color="333333"/>
        </w:rPr>
        <w:t>Dato</w:t>
      </w:r>
      <w:r w:rsidRPr="00965EDC">
        <w:rPr>
          <w:color w:val="333333"/>
          <w:spacing w:val="-4"/>
          <w:sz w:val="28"/>
          <w:szCs w:val="28"/>
          <w:u w:val="single" w:color="333333"/>
        </w:rPr>
        <w:t xml:space="preserve"> </w:t>
      </w:r>
      <w:r w:rsidRPr="00965EDC">
        <w:rPr>
          <w:color w:val="333333"/>
          <w:spacing w:val="-2"/>
          <w:sz w:val="28"/>
          <w:szCs w:val="28"/>
          <w:u w:val="single" w:color="333333"/>
        </w:rPr>
        <w:t>relevante.</w:t>
      </w:r>
    </w:p>
    <w:p w14:paraId="2299D7BB" w14:textId="77777777" w:rsidR="00AA5A5E" w:rsidRPr="00965EDC" w:rsidRDefault="00024AAD" w:rsidP="00FD483F">
      <w:pPr>
        <w:pStyle w:val="Textoindependiente"/>
        <w:spacing w:before="183" w:line="259" w:lineRule="auto"/>
        <w:ind w:left="222" w:right="1372"/>
        <w:rPr>
          <w:sz w:val="28"/>
          <w:szCs w:val="28"/>
        </w:rPr>
      </w:pPr>
      <w:r w:rsidRPr="00965EDC">
        <w:rPr>
          <w:color w:val="333333"/>
          <w:sz w:val="28"/>
          <w:szCs w:val="28"/>
        </w:rPr>
        <w:t>El apoderado al inicio del año debe informar</w:t>
      </w:r>
      <w:r w:rsidRPr="00965EDC">
        <w:rPr>
          <w:color w:val="333333"/>
          <w:spacing w:val="80"/>
          <w:w w:val="150"/>
          <w:sz w:val="28"/>
          <w:szCs w:val="28"/>
        </w:rPr>
        <w:t xml:space="preserve"> </w:t>
      </w:r>
      <w:r w:rsidRPr="00965EDC">
        <w:rPr>
          <w:color w:val="333333"/>
          <w:sz w:val="28"/>
          <w:szCs w:val="28"/>
        </w:rPr>
        <w:t>al profesor jefe si mantiene un seguro</w:t>
      </w:r>
      <w:r w:rsidRPr="00965EDC">
        <w:rPr>
          <w:color w:val="333333"/>
          <w:spacing w:val="-5"/>
          <w:sz w:val="28"/>
          <w:szCs w:val="28"/>
        </w:rPr>
        <w:t xml:space="preserve"> </w:t>
      </w:r>
      <w:r w:rsidRPr="00965EDC">
        <w:rPr>
          <w:color w:val="333333"/>
          <w:sz w:val="28"/>
          <w:szCs w:val="28"/>
        </w:rPr>
        <w:t>de</w:t>
      </w:r>
      <w:r w:rsidRPr="00965EDC">
        <w:rPr>
          <w:color w:val="333333"/>
          <w:spacing w:val="-5"/>
          <w:sz w:val="28"/>
          <w:szCs w:val="28"/>
        </w:rPr>
        <w:t xml:space="preserve"> </w:t>
      </w:r>
      <w:r w:rsidRPr="00965EDC">
        <w:rPr>
          <w:color w:val="333333"/>
          <w:sz w:val="28"/>
          <w:szCs w:val="28"/>
        </w:rPr>
        <w:t>accidente</w:t>
      </w:r>
      <w:r w:rsidRPr="00965EDC">
        <w:rPr>
          <w:color w:val="333333"/>
          <w:spacing w:val="-4"/>
          <w:sz w:val="28"/>
          <w:szCs w:val="28"/>
        </w:rPr>
        <w:t xml:space="preserve"> </w:t>
      </w:r>
      <w:r w:rsidRPr="00965EDC">
        <w:rPr>
          <w:color w:val="333333"/>
          <w:sz w:val="28"/>
          <w:szCs w:val="28"/>
        </w:rPr>
        <w:t>en</w:t>
      </w:r>
      <w:r w:rsidRPr="00965EDC">
        <w:rPr>
          <w:color w:val="333333"/>
          <w:spacing w:val="-3"/>
          <w:sz w:val="28"/>
          <w:szCs w:val="28"/>
        </w:rPr>
        <w:t xml:space="preserve"> </w:t>
      </w:r>
      <w:r w:rsidRPr="00965EDC">
        <w:rPr>
          <w:color w:val="333333"/>
          <w:sz w:val="28"/>
          <w:szCs w:val="28"/>
        </w:rPr>
        <w:t>forma</w:t>
      </w:r>
      <w:r w:rsidRPr="00965EDC">
        <w:rPr>
          <w:color w:val="333333"/>
          <w:spacing w:val="-5"/>
          <w:sz w:val="28"/>
          <w:szCs w:val="28"/>
        </w:rPr>
        <w:t xml:space="preserve"> </w:t>
      </w:r>
      <w:r w:rsidRPr="00965EDC">
        <w:rPr>
          <w:color w:val="333333"/>
          <w:sz w:val="28"/>
          <w:szCs w:val="28"/>
        </w:rPr>
        <w:t>particular,</w:t>
      </w:r>
      <w:r w:rsidRPr="00965EDC">
        <w:rPr>
          <w:color w:val="333333"/>
          <w:spacing w:val="-3"/>
          <w:sz w:val="28"/>
          <w:szCs w:val="28"/>
        </w:rPr>
        <w:t xml:space="preserve"> </w:t>
      </w:r>
      <w:r w:rsidRPr="00965EDC">
        <w:rPr>
          <w:color w:val="333333"/>
          <w:sz w:val="28"/>
          <w:szCs w:val="28"/>
        </w:rPr>
        <w:t>y</w:t>
      </w:r>
      <w:r w:rsidRPr="00965EDC">
        <w:rPr>
          <w:color w:val="333333"/>
          <w:spacing w:val="-5"/>
          <w:sz w:val="28"/>
          <w:szCs w:val="28"/>
        </w:rPr>
        <w:t xml:space="preserve"> </w:t>
      </w:r>
      <w:r w:rsidRPr="00965EDC">
        <w:rPr>
          <w:color w:val="333333"/>
          <w:sz w:val="28"/>
          <w:szCs w:val="28"/>
        </w:rPr>
        <w:t>con</w:t>
      </w:r>
      <w:r w:rsidRPr="00965EDC">
        <w:rPr>
          <w:color w:val="333333"/>
          <w:spacing w:val="-3"/>
          <w:sz w:val="28"/>
          <w:szCs w:val="28"/>
        </w:rPr>
        <w:t xml:space="preserve"> </w:t>
      </w:r>
      <w:r w:rsidRPr="00965EDC">
        <w:rPr>
          <w:color w:val="333333"/>
          <w:sz w:val="28"/>
          <w:szCs w:val="28"/>
        </w:rPr>
        <w:t>el</w:t>
      </w:r>
      <w:r w:rsidRPr="00965EDC">
        <w:rPr>
          <w:color w:val="333333"/>
          <w:spacing w:val="-3"/>
          <w:sz w:val="28"/>
          <w:szCs w:val="28"/>
        </w:rPr>
        <w:t xml:space="preserve"> </w:t>
      </w:r>
      <w:r w:rsidRPr="00965EDC">
        <w:rPr>
          <w:color w:val="333333"/>
          <w:sz w:val="28"/>
          <w:szCs w:val="28"/>
        </w:rPr>
        <w:t>nombre</w:t>
      </w:r>
      <w:r w:rsidRPr="00965EDC">
        <w:rPr>
          <w:color w:val="333333"/>
          <w:spacing w:val="-3"/>
          <w:sz w:val="28"/>
          <w:szCs w:val="28"/>
        </w:rPr>
        <w:t xml:space="preserve"> </w:t>
      </w:r>
      <w:r w:rsidRPr="00965EDC">
        <w:rPr>
          <w:color w:val="333333"/>
          <w:sz w:val="28"/>
          <w:szCs w:val="28"/>
        </w:rPr>
        <w:t>de</w:t>
      </w:r>
      <w:r w:rsidRPr="00965EDC">
        <w:rPr>
          <w:color w:val="333333"/>
          <w:spacing w:val="-3"/>
          <w:sz w:val="28"/>
          <w:szCs w:val="28"/>
        </w:rPr>
        <w:t xml:space="preserve"> </w:t>
      </w:r>
      <w:r w:rsidRPr="00965EDC">
        <w:rPr>
          <w:color w:val="333333"/>
          <w:sz w:val="28"/>
          <w:szCs w:val="28"/>
        </w:rPr>
        <w:t>la</w:t>
      </w:r>
      <w:r w:rsidRPr="00965EDC">
        <w:rPr>
          <w:color w:val="333333"/>
          <w:spacing w:val="-3"/>
          <w:sz w:val="28"/>
          <w:szCs w:val="28"/>
        </w:rPr>
        <w:t xml:space="preserve"> </w:t>
      </w:r>
      <w:r w:rsidRPr="00965EDC">
        <w:rPr>
          <w:color w:val="333333"/>
          <w:sz w:val="28"/>
          <w:szCs w:val="28"/>
        </w:rPr>
        <w:t>clínica</w:t>
      </w:r>
      <w:r w:rsidRPr="00965EDC">
        <w:rPr>
          <w:color w:val="333333"/>
          <w:spacing w:val="-3"/>
          <w:sz w:val="28"/>
          <w:szCs w:val="28"/>
        </w:rPr>
        <w:t xml:space="preserve"> </w:t>
      </w:r>
      <w:r w:rsidRPr="00965EDC">
        <w:rPr>
          <w:color w:val="333333"/>
          <w:sz w:val="28"/>
          <w:szCs w:val="28"/>
        </w:rPr>
        <w:t>y</w:t>
      </w:r>
      <w:r w:rsidRPr="00965EDC">
        <w:rPr>
          <w:color w:val="333333"/>
          <w:spacing w:val="-3"/>
          <w:sz w:val="28"/>
          <w:szCs w:val="28"/>
        </w:rPr>
        <w:t xml:space="preserve"> </w:t>
      </w:r>
      <w:r w:rsidRPr="00965EDC">
        <w:rPr>
          <w:color w:val="333333"/>
          <w:sz w:val="28"/>
          <w:szCs w:val="28"/>
        </w:rPr>
        <w:t>número</w:t>
      </w:r>
      <w:r w:rsidRPr="00965EDC">
        <w:rPr>
          <w:color w:val="333333"/>
          <w:spacing w:val="-3"/>
          <w:sz w:val="28"/>
          <w:szCs w:val="28"/>
        </w:rPr>
        <w:t xml:space="preserve"> </w:t>
      </w:r>
      <w:r w:rsidRPr="00965EDC">
        <w:rPr>
          <w:color w:val="333333"/>
          <w:sz w:val="28"/>
          <w:szCs w:val="28"/>
        </w:rPr>
        <w:t xml:space="preserve">de </w:t>
      </w:r>
      <w:r w:rsidRPr="00965EDC">
        <w:rPr>
          <w:color w:val="333333"/>
          <w:spacing w:val="-2"/>
          <w:sz w:val="28"/>
          <w:szCs w:val="28"/>
        </w:rPr>
        <w:t>teléfono.</w:t>
      </w:r>
    </w:p>
    <w:p w14:paraId="02F5F635" w14:textId="6945C43D" w:rsidR="00AA5A5E" w:rsidRPr="00965EDC" w:rsidRDefault="00024AAD" w:rsidP="00FD483F">
      <w:pPr>
        <w:pStyle w:val="Textoindependiente"/>
        <w:spacing w:before="160" w:line="259" w:lineRule="auto"/>
        <w:ind w:left="222" w:right="1340"/>
        <w:rPr>
          <w:sz w:val="28"/>
          <w:szCs w:val="28"/>
        </w:rPr>
      </w:pPr>
      <w:r w:rsidRPr="00965EDC">
        <w:rPr>
          <w:color w:val="333333"/>
          <w:sz w:val="28"/>
          <w:szCs w:val="28"/>
        </w:rPr>
        <w:t>Mantener</w:t>
      </w:r>
      <w:r w:rsidRPr="00965EDC">
        <w:rPr>
          <w:color w:val="333333"/>
          <w:spacing w:val="-3"/>
          <w:sz w:val="28"/>
          <w:szCs w:val="28"/>
        </w:rPr>
        <w:t xml:space="preserve"> </w:t>
      </w:r>
      <w:r w:rsidRPr="00965EDC">
        <w:rPr>
          <w:color w:val="333333"/>
          <w:sz w:val="28"/>
          <w:szCs w:val="28"/>
        </w:rPr>
        <w:t>los</w:t>
      </w:r>
      <w:r w:rsidRPr="00965EDC">
        <w:rPr>
          <w:color w:val="333333"/>
          <w:spacing w:val="-3"/>
          <w:sz w:val="28"/>
          <w:szCs w:val="28"/>
        </w:rPr>
        <w:t xml:space="preserve"> </w:t>
      </w:r>
      <w:r w:rsidRPr="00965EDC">
        <w:rPr>
          <w:color w:val="333333"/>
          <w:sz w:val="28"/>
          <w:szCs w:val="28"/>
        </w:rPr>
        <w:t>números</w:t>
      </w:r>
      <w:r w:rsidRPr="00965EDC">
        <w:rPr>
          <w:color w:val="333333"/>
          <w:spacing w:val="-5"/>
          <w:sz w:val="28"/>
          <w:szCs w:val="28"/>
        </w:rPr>
        <w:t xml:space="preserve"> </w:t>
      </w:r>
      <w:r w:rsidRPr="00965EDC">
        <w:rPr>
          <w:color w:val="333333"/>
          <w:sz w:val="28"/>
          <w:szCs w:val="28"/>
        </w:rPr>
        <w:t>telefónicos</w:t>
      </w:r>
      <w:r w:rsidRPr="00965EDC">
        <w:rPr>
          <w:color w:val="333333"/>
          <w:spacing w:val="-3"/>
          <w:sz w:val="28"/>
          <w:szCs w:val="28"/>
        </w:rPr>
        <w:t xml:space="preserve"> </w:t>
      </w:r>
      <w:r w:rsidRPr="00965EDC">
        <w:rPr>
          <w:color w:val="333333"/>
          <w:sz w:val="28"/>
          <w:szCs w:val="28"/>
        </w:rPr>
        <w:t>de</w:t>
      </w:r>
      <w:r w:rsidRPr="00965EDC">
        <w:rPr>
          <w:color w:val="333333"/>
          <w:spacing w:val="-3"/>
          <w:sz w:val="28"/>
          <w:szCs w:val="28"/>
        </w:rPr>
        <w:t xml:space="preserve"> </w:t>
      </w:r>
      <w:r w:rsidRPr="00965EDC">
        <w:rPr>
          <w:color w:val="333333"/>
          <w:sz w:val="28"/>
          <w:szCs w:val="28"/>
        </w:rPr>
        <w:t>los</w:t>
      </w:r>
      <w:r w:rsidRPr="00965EDC">
        <w:rPr>
          <w:color w:val="333333"/>
          <w:spacing w:val="-5"/>
          <w:sz w:val="28"/>
          <w:szCs w:val="28"/>
        </w:rPr>
        <w:t xml:space="preserve"> </w:t>
      </w:r>
      <w:r w:rsidRPr="00965EDC">
        <w:rPr>
          <w:color w:val="333333"/>
          <w:sz w:val="28"/>
          <w:szCs w:val="28"/>
        </w:rPr>
        <w:t>padres</w:t>
      </w:r>
      <w:r w:rsidRPr="00965EDC">
        <w:rPr>
          <w:color w:val="333333"/>
          <w:spacing w:val="-3"/>
          <w:sz w:val="28"/>
          <w:szCs w:val="28"/>
        </w:rPr>
        <w:t xml:space="preserve"> </w:t>
      </w:r>
      <w:r w:rsidRPr="00965EDC">
        <w:rPr>
          <w:color w:val="333333"/>
          <w:sz w:val="28"/>
          <w:szCs w:val="28"/>
        </w:rPr>
        <w:t>al</w:t>
      </w:r>
      <w:r w:rsidRPr="00965EDC">
        <w:rPr>
          <w:color w:val="333333"/>
          <w:spacing w:val="-3"/>
          <w:sz w:val="28"/>
          <w:szCs w:val="28"/>
        </w:rPr>
        <w:t xml:space="preserve"> </w:t>
      </w:r>
      <w:r w:rsidRPr="00965EDC">
        <w:rPr>
          <w:color w:val="333333"/>
          <w:sz w:val="28"/>
          <w:szCs w:val="28"/>
        </w:rPr>
        <w:t>día en la ficha del estudiante.</w:t>
      </w:r>
    </w:p>
    <w:p w14:paraId="30F2F77E" w14:textId="77777777" w:rsidR="00AA5A5E" w:rsidRPr="00965EDC" w:rsidRDefault="00AA5A5E" w:rsidP="00FD483F">
      <w:pPr>
        <w:pStyle w:val="Textoindependiente"/>
        <w:ind w:left="0"/>
        <w:rPr>
          <w:sz w:val="28"/>
          <w:szCs w:val="28"/>
        </w:rPr>
      </w:pPr>
    </w:p>
    <w:p w14:paraId="740D6501" w14:textId="77777777" w:rsidR="00AA5A5E" w:rsidRPr="00965EDC" w:rsidRDefault="00AA5A5E" w:rsidP="00FD483F">
      <w:pPr>
        <w:pStyle w:val="Textoindependiente"/>
        <w:spacing w:before="124"/>
        <w:ind w:left="0"/>
        <w:rPr>
          <w:sz w:val="28"/>
          <w:szCs w:val="28"/>
        </w:rPr>
      </w:pPr>
    </w:p>
    <w:p w14:paraId="40E8CC1A" w14:textId="77777777" w:rsidR="00AA5A5E" w:rsidRPr="00965EDC" w:rsidRDefault="00024AAD" w:rsidP="00AC763C">
      <w:pPr>
        <w:pStyle w:val="Ttulo1"/>
        <w:ind w:right="902"/>
        <w:jc w:val="both"/>
        <w:rPr>
          <w:sz w:val="28"/>
          <w:szCs w:val="28"/>
        </w:rPr>
      </w:pPr>
      <w:r w:rsidRPr="00965EDC">
        <w:rPr>
          <w:sz w:val="28"/>
          <w:szCs w:val="28"/>
        </w:rPr>
        <w:t>PROTOCOLO</w:t>
      </w:r>
      <w:r w:rsidRPr="00965EDC">
        <w:rPr>
          <w:spacing w:val="-6"/>
          <w:sz w:val="28"/>
          <w:szCs w:val="28"/>
        </w:rPr>
        <w:t xml:space="preserve"> </w:t>
      </w:r>
      <w:r w:rsidRPr="00965EDC">
        <w:rPr>
          <w:sz w:val="28"/>
          <w:szCs w:val="28"/>
        </w:rPr>
        <w:t>DE</w:t>
      </w:r>
      <w:r w:rsidRPr="00965EDC">
        <w:rPr>
          <w:spacing w:val="-5"/>
          <w:sz w:val="28"/>
          <w:szCs w:val="28"/>
        </w:rPr>
        <w:t xml:space="preserve"> </w:t>
      </w:r>
      <w:r w:rsidRPr="00965EDC">
        <w:rPr>
          <w:sz w:val="28"/>
          <w:szCs w:val="28"/>
        </w:rPr>
        <w:t>ACTUACION</w:t>
      </w:r>
      <w:r w:rsidRPr="00965EDC">
        <w:rPr>
          <w:spacing w:val="-5"/>
          <w:sz w:val="28"/>
          <w:szCs w:val="28"/>
        </w:rPr>
        <w:t xml:space="preserve"> </w:t>
      </w:r>
      <w:r w:rsidRPr="00965EDC">
        <w:rPr>
          <w:sz w:val="28"/>
          <w:szCs w:val="28"/>
        </w:rPr>
        <w:t>EN</w:t>
      </w:r>
      <w:r w:rsidRPr="00965EDC">
        <w:rPr>
          <w:spacing w:val="-5"/>
          <w:sz w:val="28"/>
          <w:szCs w:val="28"/>
        </w:rPr>
        <w:t xml:space="preserve"> </w:t>
      </w:r>
      <w:r w:rsidRPr="00965EDC">
        <w:rPr>
          <w:sz w:val="28"/>
          <w:szCs w:val="28"/>
        </w:rPr>
        <w:t>CASO</w:t>
      </w:r>
      <w:r w:rsidRPr="00965EDC">
        <w:rPr>
          <w:spacing w:val="-7"/>
          <w:sz w:val="28"/>
          <w:szCs w:val="28"/>
        </w:rPr>
        <w:t xml:space="preserve"> </w:t>
      </w:r>
      <w:r w:rsidRPr="00965EDC">
        <w:rPr>
          <w:sz w:val="28"/>
          <w:szCs w:val="28"/>
        </w:rPr>
        <w:t>DE</w:t>
      </w:r>
      <w:r w:rsidRPr="00965EDC">
        <w:rPr>
          <w:spacing w:val="-6"/>
          <w:sz w:val="28"/>
          <w:szCs w:val="28"/>
        </w:rPr>
        <w:t xml:space="preserve"> </w:t>
      </w:r>
      <w:r w:rsidRPr="00965EDC">
        <w:rPr>
          <w:sz w:val="28"/>
          <w:szCs w:val="28"/>
        </w:rPr>
        <w:t>ACCIDENTES</w:t>
      </w:r>
      <w:r w:rsidRPr="00965EDC">
        <w:rPr>
          <w:spacing w:val="-5"/>
          <w:sz w:val="28"/>
          <w:szCs w:val="28"/>
        </w:rPr>
        <w:t xml:space="preserve"> </w:t>
      </w:r>
      <w:r w:rsidRPr="00965EDC">
        <w:rPr>
          <w:sz w:val="28"/>
          <w:szCs w:val="28"/>
        </w:rPr>
        <w:t>LEVES</w:t>
      </w:r>
      <w:r w:rsidRPr="00965EDC">
        <w:rPr>
          <w:spacing w:val="-6"/>
          <w:sz w:val="28"/>
          <w:szCs w:val="28"/>
        </w:rPr>
        <w:t xml:space="preserve"> </w:t>
      </w:r>
      <w:r w:rsidRPr="00965EDC">
        <w:rPr>
          <w:sz w:val="28"/>
          <w:szCs w:val="28"/>
        </w:rPr>
        <w:t>Y</w:t>
      </w:r>
      <w:r w:rsidRPr="00965EDC">
        <w:rPr>
          <w:spacing w:val="-7"/>
          <w:sz w:val="28"/>
          <w:szCs w:val="28"/>
        </w:rPr>
        <w:t xml:space="preserve"> </w:t>
      </w:r>
      <w:r w:rsidRPr="00965EDC">
        <w:rPr>
          <w:spacing w:val="-2"/>
          <w:sz w:val="28"/>
          <w:szCs w:val="28"/>
        </w:rPr>
        <w:t>GRAVES</w:t>
      </w:r>
    </w:p>
    <w:p w14:paraId="3DEADB49" w14:textId="77777777" w:rsidR="00AA5A5E" w:rsidRPr="00965EDC" w:rsidRDefault="00024AAD" w:rsidP="00FD483F">
      <w:pPr>
        <w:pStyle w:val="Textoindependiente"/>
        <w:spacing w:before="242" w:line="276" w:lineRule="auto"/>
        <w:ind w:left="222" w:right="1340"/>
        <w:rPr>
          <w:sz w:val="28"/>
          <w:szCs w:val="28"/>
        </w:rPr>
      </w:pPr>
      <w:r w:rsidRPr="00965EDC">
        <w:rPr>
          <w:sz w:val="28"/>
          <w:szCs w:val="28"/>
        </w:rPr>
        <w:t>En el caso de accidente leve, como heridas superficiales producto de juegos y/o</w:t>
      </w:r>
      <w:r w:rsidRPr="00965EDC">
        <w:rPr>
          <w:spacing w:val="40"/>
          <w:sz w:val="28"/>
          <w:szCs w:val="28"/>
        </w:rPr>
        <w:t xml:space="preserve"> </w:t>
      </w:r>
      <w:r w:rsidRPr="00965EDC">
        <w:rPr>
          <w:sz w:val="28"/>
          <w:szCs w:val="28"/>
        </w:rPr>
        <w:t>actividades escolares, salidas pedagógicas etc.</w:t>
      </w:r>
    </w:p>
    <w:p w14:paraId="75EB5130" w14:textId="28B17DD3" w:rsidR="00AA5A5E" w:rsidRPr="00965EDC" w:rsidRDefault="00024AAD" w:rsidP="00FD483F">
      <w:pPr>
        <w:pStyle w:val="Prrafodelista"/>
        <w:numPr>
          <w:ilvl w:val="1"/>
          <w:numId w:val="7"/>
        </w:numPr>
        <w:tabs>
          <w:tab w:val="left" w:pos="930"/>
        </w:tabs>
        <w:spacing w:before="201" w:line="271" w:lineRule="auto"/>
        <w:ind w:left="930" w:right="1340" w:hanging="281"/>
        <w:rPr>
          <w:color w:val="333333"/>
          <w:sz w:val="28"/>
          <w:szCs w:val="28"/>
        </w:rPr>
      </w:pPr>
      <w:r w:rsidRPr="00965EDC">
        <w:rPr>
          <w:color w:val="333333"/>
          <w:sz w:val="28"/>
          <w:szCs w:val="28"/>
        </w:rPr>
        <w:t>Se</w:t>
      </w:r>
      <w:r w:rsidRPr="00965EDC">
        <w:rPr>
          <w:color w:val="333333"/>
          <w:spacing w:val="40"/>
          <w:sz w:val="28"/>
          <w:szCs w:val="28"/>
        </w:rPr>
        <w:t xml:space="preserve"> </w:t>
      </w:r>
      <w:r w:rsidRPr="00965EDC">
        <w:rPr>
          <w:color w:val="333333"/>
          <w:sz w:val="28"/>
          <w:szCs w:val="28"/>
        </w:rPr>
        <w:t>evalúa</w:t>
      </w:r>
      <w:r w:rsidRPr="00965EDC">
        <w:rPr>
          <w:color w:val="333333"/>
          <w:spacing w:val="40"/>
          <w:sz w:val="28"/>
          <w:szCs w:val="28"/>
        </w:rPr>
        <w:t xml:space="preserve"> </w:t>
      </w:r>
      <w:r w:rsidRPr="00965EDC">
        <w:rPr>
          <w:color w:val="333333"/>
          <w:sz w:val="28"/>
          <w:szCs w:val="28"/>
        </w:rPr>
        <w:t>al</w:t>
      </w:r>
      <w:r w:rsidRPr="00965EDC">
        <w:rPr>
          <w:color w:val="333333"/>
          <w:spacing w:val="40"/>
          <w:sz w:val="28"/>
          <w:szCs w:val="28"/>
        </w:rPr>
        <w:t xml:space="preserve"> </w:t>
      </w:r>
      <w:r w:rsidRPr="00965EDC">
        <w:rPr>
          <w:color w:val="333333"/>
          <w:sz w:val="28"/>
          <w:szCs w:val="28"/>
        </w:rPr>
        <w:t>estudiante</w:t>
      </w:r>
      <w:r w:rsidRPr="00965EDC">
        <w:rPr>
          <w:color w:val="333333"/>
          <w:spacing w:val="40"/>
          <w:sz w:val="28"/>
          <w:szCs w:val="28"/>
        </w:rPr>
        <w:t xml:space="preserve"> </w:t>
      </w:r>
      <w:r w:rsidRPr="00965EDC">
        <w:rPr>
          <w:color w:val="333333"/>
          <w:sz w:val="28"/>
          <w:szCs w:val="28"/>
        </w:rPr>
        <w:t>por</w:t>
      </w:r>
      <w:r w:rsidRPr="00965EDC">
        <w:rPr>
          <w:color w:val="333333"/>
          <w:spacing w:val="40"/>
          <w:sz w:val="28"/>
          <w:szCs w:val="28"/>
        </w:rPr>
        <w:t xml:space="preserve"> </w:t>
      </w:r>
      <w:r w:rsidRPr="00965EDC">
        <w:rPr>
          <w:color w:val="333333"/>
          <w:sz w:val="28"/>
          <w:szCs w:val="28"/>
        </w:rPr>
        <w:t>el</w:t>
      </w:r>
      <w:r w:rsidRPr="00965EDC">
        <w:rPr>
          <w:color w:val="333333"/>
          <w:spacing w:val="40"/>
          <w:sz w:val="28"/>
          <w:szCs w:val="28"/>
        </w:rPr>
        <w:t xml:space="preserve"> </w:t>
      </w:r>
      <w:r w:rsidRPr="00965EDC">
        <w:rPr>
          <w:color w:val="333333"/>
          <w:sz w:val="28"/>
          <w:szCs w:val="28"/>
        </w:rPr>
        <w:t>encargado</w:t>
      </w:r>
      <w:r w:rsidRPr="00965EDC">
        <w:rPr>
          <w:color w:val="333333"/>
          <w:spacing w:val="40"/>
          <w:sz w:val="28"/>
          <w:szCs w:val="28"/>
        </w:rPr>
        <w:t xml:space="preserve"> </w:t>
      </w:r>
      <w:r w:rsidRPr="00965EDC">
        <w:rPr>
          <w:color w:val="333333"/>
          <w:sz w:val="28"/>
          <w:szCs w:val="28"/>
        </w:rPr>
        <w:t>de</w:t>
      </w:r>
      <w:r w:rsidRPr="00965EDC">
        <w:rPr>
          <w:color w:val="333333"/>
          <w:spacing w:val="40"/>
          <w:sz w:val="28"/>
          <w:szCs w:val="28"/>
        </w:rPr>
        <w:t xml:space="preserve"> </w:t>
      </w:r>
      <w:r w:rsidRPr="00965EDC">
        <w:rPr>
          <w:color w:val="333333"/>
          <w:sz w:val="28"/>
          <w:szCs w:val="28"/>
        </w:rPr>
        <w:t>salud</w:t>
      </w:r>
      <w:r w:rsidR="00756211">
        <w:rPr>
          <w:color w:val="333333"/>
          <w:spacing w:val="40"/>
          <w:sz w:val="28"/>
          <w:szCs w:val="28"/>
        </w:rPr>
        <w:t xml:space="preserve"> </w:t>
      </w:r>
      <w:r w:rsidRPr="00965EDC">
        <w:rPr>
          <w:color w:val="333333"/>
          <w:sz w:val="28"/>
          <w:szCs w:val="28"/>
        </w:rPr>
        <w:t>con</w:t>
      </w:r>
      <w:r w:rsidRPr="00965EDC">
        <w:rPr>
          <w:color w:val="333333"/>
          <w:spacing w:val="40"/>
          <w:sz w:val="28"/>
          <w:szCs w:val="28"/>
        </w:rPr>
        <w:t xml:space="preserve"> </w:t>
      </w:r>
      <w:r w:rsidRPr="00965EDC">
        <w:rPr>
          <w:color w:val="333333"/>
          <w:sz w:val="28"/>
          <w:szCs w:val="28"/>
        </w:rPr>
        <w:t>el</w:t>
      </w:r>
      <w:r w:rsidRPr="00965EDC">
        <w:rPr>
          <w:color w:val="333333"/>
          <w:spacing w:val="40"/>
          <w:sz w:val="28"/>
          <w:szCs w:val="28"/>
        </w:rPr>
        <w:t xml:space="preserve"> </w:t>
      </w:r>
      <w:r w:rsidRPr="00965EDC">
        <w:rPr>
          <w:color w:val="333333"/>
          <w:sz w:val="28"/>
          <w:szCs w:val="28"/>
        </w:rPr>
        <w:t>fin</w:t>
      </w:r>
      <w:r w:rsidRPr="00965EDC">
        <w:rPr>
          <w:color w:val="333333"/>
          <w:spacing w:val="40"/>
          <w:sz w:val="28"/>
          <w:szCs w:val="28"/>
        </w:rPr>
        <w:t xml:space="preserve"> </w:t>
      </w:r>
      <w:r w:rsidRPr="00965EDC">
        <w:rPr>
          <w:color w:val="333333"/>
          <w:sz w:val="28"/>
          <w:szCs w:val="28"/>
        </w:rPr>
        <w:t>de</w:t>
      </w:r>
      <w:r w:rsidRPr="00965EDC">
        <w:rPr>
          <w:color w:val="333333"/>
          <w:spacing w:val="40"/>
          <w:sz w:val="28"/>
          <w:szCs w:val="28"/>
        </w:rPr>
        <w:t xml:space="preserve"> </w:t>
      </w:r>
      <w:r w:rsidRPr="00965EDC">
        <w:rPr>
          <w:color w:val="333333"/>
          <w:sz w:val="28"/>
          <w:szCs w:val="28"/>
        </w:rPr>
        <w:t>prestar atención de inmediata.</w:t>
      </w:r>
    </w:p>
    <w:p w14:paraId="5F969E30" w14:textId="77777777" w:rsidR="00AA5A5E" w:rsidRPr="00965EDC" w:rsidRDefault="00024AAD" w:rsidP="00FD483F">
      <w:pPr>
        <w:pStyle w:val="Prrafodelista"/>
        <w:numPr>
          <w:ilvl w:val="1"/>
          <w:numId w:val="7"/>
        </w:numPr>
        <w:tabs>
          <w:tab w:val="left" w:pos="941"/>
        </w:tabs>
        <w:spacing w:before="7"/>
        <w:ind w:left="941"/>
        <w:rPr>
          <w:color w:val="333333"/>
          <w:sz w:val="28"/>
          <w:szCs w:val="28"/>
        </w:rPr>
      </w:pPr>
      <w:r w:rsidRPr="00965EDC">
        <w:rPr>
          <w:sz w:val="28"/>
          <w:szCs w:val="28"/>
        </w:rPr>
        <w:t>Monitoreando</w:t>
      </w:r>
      <w:r w:rsidRPr="00965EDC">
        <w:rPr>
          <w:spacing w:val="-8"/>
          <w:sz w:val="28"/>
          <w:szCs w:val="28"/>
        </w:rPr>
        <w:t xml:space="preserve"> </w:t>
      </w:r>
      <w:r w:rsidRPr="00965EDC">
        <w:rPr>
          <w:sz w:val="28"/>
          <w:szCs w:val="28"/>
        </w:rPr>
        <w:t>durante</w:t>
      </w:r>
      <w:r w:rsidRPr="00965EDC">
        <w:rPr>
          <w:spacing w:val="-7"/>
          <w:sz w:val="28"/>
          <w:szCs w:val="28"/>
        </w:rPr>
        <w:t xml:space="preserve"> </w:t>
      </w:r>
      <w:r w:rsidRPr="00965EDC">
        <w:rPr>
          <w:sz w:val="28"/>
          <w:szCs w:val="28"/>
        </w:rPr>
        <w:t>la</w:t>
      </w:r>
      <w:r w:rsidRPr="00965EDC">
        <w:rPr>
          <w:spacing w:val="-3"/>
          <w:sz w:val="28"/>
          <w:szCs w:val="28"/>
        </w:rPr>
        <w:t xml:space="preserve"> </w:t>
      </w:r>
      <w:r w:rsidRPr="00965EDC">
        <w:rPr>
          <w:sz w:val="28"/>
          <w:szCs w:val="28"/>
        </w:rPr>
        <w:t>jornada</w:t>
      </w:r>
      <w:r w:rsidRPr="00965EDC">
        <w:rPr>
          <w:spacing w:val="-4"/>
          <w:sz w:val="28"/>
          <w:szCs w:val="28"/>
        </w:rPr>
        <w:t xml:space="preserve"> </w:t>
      </w:r>
      <w:r w:rsidRPr="00965EDC">
        <w:rPr>
          <w:sz w:val="28"/>
          <w:szCs w:val="28"/>
        </w:rPr>
        <w:t>su</w:t>
      </w:r>
      <w:r w:rsidRPr="00965EDC">
        <w:rPr>
          <w:spacing w:val="-4"/>
          <w:sz w:val="28"/>
          <w:szCs w:val="28"/>
        </w:rPr>
        <w:t xml:space="preserve"> </w:t>
      </w:r>
      <w:r w:rsidRPr="00965EDC">
        <w:rPr>
          <w:spacing w:val="-2"/>
          <w:sz w:val="28"/>
          <w:szCs w:val="28"/>
        </w:rPr>
        <w:t>evolución</w:t>
      </w:r>
    </w:p>
    <w:p w14:paraId="303F8C1A" w14:textId="77777777" w:rsidR="00AA5A5E" w:rsidRPr="00965EDC" w:rsidRDefault="00024AAD" w:rsidP="00FD483F">
      <w:pPr>
        <w:pStyle w:val="Prrafodelista"/>
        <w:numPr>
          <w:ilvl w:val="1"/>
          <w:numId w:val="7"/>
        </w:numPr>
        <w:tabs>
          <w:tab w:val="left" w:pos="941"/>
        </w:tabs>
        <w:spacing w:before="40" w:line="256" w:lineRule="auto"/>
        <w:ind w:left="941" w:right="2269"/>
        <w:rPr>
          <w:color w:val="333333"/>
          <w:sz w:val="28"/>
          <w:szCs w:val="28"/>
        </w:rPr>
      </w:pPr>
      <w:r w:rsidRPr="00965EDC">
        <w:rPr>
          <w:color w:val="333333"/>
          <w:sz w:val="28"/>
          <w:szCs w:val="28"/>
        </w:rPr>
        <w:t>La</w:t>
      </w:r>
      <w:r w:rsidRPr="00965EDC">
        <w:rPr>
          <w:color w:val="333333"/>
          <w:spacing w:val="-5"/>
          <w:sz w:val="28"/>
          <w:szCs w:val="28"/>
        </w:rPr>
        <w:t xml:space="preserve"> </w:t>
      </w:r>
      <w:r w:rsidRPr="00965EDC">
        <w:rPr>
          <w:color w:val="333333"/>
          <w:sz w:val="28"/>
          <w:szCs w:val="28"/>
        </w:rPr>
        <w:t>inspectora</w:t>
      </w:r>
      <w:r w:rsidRPr="00965EDC">
        <w:rPr>
          <w:color w:val="333333"/>
          <w:spacing w:val="-5"/>
          <w:sz w:val="28"/>
          <w:szCs w:val="28"/>
        </w:rPr>
        <w:t xml:space="preserve"> </w:t>
      </w:r>
      <w:r w:rsidRPr="00965EDC">
        <w:rPr>
          <w:color w:val="333333"/>
          <w:sz w:val="28"/>
          <w:szCs w:val="28"/>
        </w:rPr>
        <w:t>o</w:t>
      </w:r>
      <w:r w:rsidRPr="00965EDC">
        <w:rPr>
          <w:color w:val="333333"/>
          <w:spacing w:val="-4"/>
          <w:sz w:val="28"/>
          <w:szCs w:val="28"/>
        </w:rPr>
        <w:t xml:space="preserve"> </w:t>
      </w:r>
      <w:r w:rsidRPr="00965EDC">
        <w:rPr>
          <w:color w:val="333333"/>
          <w:sz w:val="28"/>
          <w:szCs w:val="28"/>
        </w:rPr>
        <w:t>secretaria</w:t>
      </w:r>
      <w:r w:rsidRPr="00965EDC">
        <w:rPr>
          <w:color w:val="333333"/>
          <w:spacing w:val="-5"/>
          <w:sz w:val="28"/>
          <w:szCs w:val="28"/>
        </w:rPr>
        <w:t xml:space="preserve"> </w:t>
      </w:r>
      <w:r w:rsidRPr="00965EDC">
        <w:rPr>
          <w:color w:val="333333"/>
          <w:sz w:val="28"/>
          <w:szCs w:val="28"/>
        </w:rPr>
        <w:t>llama</w:t>
      </w:r>
      <w:r w:rsidRPr="00965EDC">
        <w:rPr>
          <w:color w:val="333333"/>
          <w:spacing w:val="-7"/>
          <w:sz w:val="28"/>
          <w:szCs w:val="28"/>
        </w:rPr>
        <w:t xml:space="preserve"> </w:t>
      </w:r>
      <w:r w:rsidRPr="00965EDC">
        <w:rPr>
          <w:color w:val="333333"/>
          <w:sz w:val="28"/>
          <w:szCs w:val="28"/>
        </w:rPr>
        <w:t>inmediatamente</w:t>
      </w:r>
      <w:r w:rsidRPr="00965EDC">
        <w:rPr>
          <w:color w:val="333333"/>
          <w:spacing w:val="-6"/>
          <w:sz w:val="28"/>
          <w:szCs w:val="28"/>
        </w:rPr>
        <w:t xml:space="preserve"> </w:t>
      </w:r>
      <w:r w:rsidRPr="00965EDC">
        <w:rPr>
          <w:color w:val="333333"/>
          <w:sz w:val="28"/>
          <w:szCs w:val="28"/>
        </w:rPr>
        <w:t>al</w:t>
      </w:r>
      <w:r w:rsidRPr="00965EDC">
        <w:rPr>
          <w:color w:val="333333"/>
          <w:spacing w:val="-5"/>
          <w:sz w:val="28"/>
          <w:szCs w:val="28"/>
        </w:rPr>
        <w:t xml:space="preserve"> </w:t>
      </w:r>
      <w:r w:rsidRPr="00965EDC">
        <w:rPr>
          <w:color w:val="333333"/>
          <w:sz w:val="28"/>
          <w:szCs w:val="28"/>
        </w:rPr>
        <w:t>apoderado</w:t>
      </w:r>
      <w:r w:rsidRPr="00965EDC">
        <w:rPr>
          <w:color w:val="333333"/>
          <w:spacing w:val="-5"/>
          <w:sz w:val="28"/>
          <w:szCs w:val="28"/>
        </w:rPr>
        <w:t xml:space="preserve"> </w:t>
      </w:r>
      <w:r w:rsidRPr="00965EDC">
        <w:rPr>
          <w:color w:val="333333"/>
          <w:sz w:val="28"/>
          <w:szCs w:val="28"/>
        </w:rPr>
        <w:t>para informarle la situación de su hijo o hija.</w:t>
      </w:r>
    </w:p>
    <w:p w14:paraId="10EE942B" w14:textId="77777777" w:rsidR="00AA5A5E" w:rsidRPr="00965EDC" w:rsidRDefault="00024AAD" w:rsidP="00FD483F">
      <w:pPr>
        <w:pStyle w:val="Prrafodelista"/>
        <w:numPr>
          <w:ilvl w:val="1"/>
          <w:numId w:val="7"/>
        </w:numPr>
        <w:tabs>
          <w:tab w:val="left" w:pos="941"/>
        </w:tabs>
        <w:spacing w:before="2" w:line="256" w:lineRule="auto"/>
        <w:ind w:left="941" w:right="1803"/>
        <w:rPr>
          <w:color w:val="333333"/>
          <w:sz w:val="28"/>
          <w:szCs w:val="28"/>
        </w:rPr>
      </w:pPr>
      <w:r w:rsidRPr="00965EDC">
        <w:rPr>
          <w:sz w:val="28"/>
          <w:szCs w:val="28"/>
        </w:rPr>
        <w:t>Del</w:t>
      </w:r>
      <w:r w:rsidRPr="00965EDC">
        <w:rPr>
          <w:spacing w:val="-3"/>
          <w:sz w:val="28"/>
          <w:szCs w:val="28"/>
        </w:rPr>
        <w:t xml:space="preserve"> </w:t>
      </w:r>
      <w:r w:rsidRPr="00965EDC">
        <w:rPr>
          <w:sz w:val="28"/>
          <w:szCs w:val="28"/>
        </w:rPr>
        <w:t>mismo</w:t>
      </w:r>
      <w:r w:rsidRPr="00965EDC">
        <w:rPr>
          <w:spacing w:val="-5"/>
          <w:sz w:val="28"/>
          <w:szCs w:val="28"/>
        </w:rPr>
        <w:t xml:space="preserve"> </w:t>
      </w:r>
      <w:r w:rsidRPr="00965EDC">
        <w:rPr>
          <w:sz w:val="28"/>
          <w:szCs w:val="28"/>
        </w:rPr>
        <w:t>modo,</w:t>
      </w:r>
      <w:r w:rsidRPr="00965EDC">
        <w:rPr>
          <w:spacing w:val="-3"/>
          <w:sz w:val="28"/>
          <w:szCs w:val="28"/>
        </w:rPr>
        <w:t xml:space="preserve"> </w:t>
      </w:r>
      <w:r w:rsidRPr="00965EDC">
        <w:rPr>
          <w:sz w:val="28"/>
          <w:szCs w:val="28"/>
        </w:rPr>
        <w:t>se</w:t>
      </w:r>
      <w:r w:rsidRPr="00965EDC">
        <w:rPr>
          <w:spacing w:val="-3"/>
          <w:sz w:val="28"/>
          <w:szCs w:val="28"/>
        </w:rPr>
        <w:t xml:space="preserve"> </w:t>
      </w:r>
      <w:r w:rsidRPr="00965EDC">
        <w:rPr>
          <w:sz w:val="28"/>
          <w:szCs w:val="28"/>
        </w:rPr>
        <w:t>les</w:t>
      </w:r>
      <w:r w:rsidRPr="00965EDC">
        <w:rPr>
          <w:spacing w:val="-3"/>
          <w:sz w:val="28"/>
          <w:szCs w:val="28"/>
        </w:rPr>
        <w:t xml:space="preserve"> </w:t>
      </w:r>
      <w:r w:rsidRPr="00965EDC">
        <w:rPr>
          <w:sz w:val="28"/>
          <w:szCs w:val="28"/>
        </w:rPr>
        <w:t>dará</w:t>
      </w:r>
      <w:r w:rsidRPr="00965EDC">
        <w:rPr>
          <w:spacing w:val="-3"/>
          <w:sz w:val="28"/>
          <w:szCs w:val="28"/>
        </w:rPr>
        <w:t xml:space="preserve"> </w:t>
      </w:r>
      <w:r w:rsidRPr="00965EDC">
        <w:rPr>
          <w:sz w:val="28"/>
          <w:szCs w:val="28"/>
        </w:rPr>
        <w:t>la</w:t>
      </w:r>
      <w:r w:rsidRPr="00965EDC">
        <w:rPr>
          <w:spacing w:val="-5"/>
          <w:sz w:val="28"/>
          <w:szCs w:val="28"/>
        </w:rPr>
        <w:t xml:space="preserve"> </w:t>
      </w:r>
      <w:r w:rsidRPr="00965EDC">
        <w:rPr>
          <w:sz w:val="28"/>
          <w:szCs w:val="28"/>
        </w:rPr>
        <w:t>opción</w:t>
      </w:r>
      <w:r w:rsidRPr="00965EDC">
        <w:rPr>
          <w:spacing w:val="-5"/>
          <w:sz w:val="28"/>
          <w:szCs w:val="28"/>
        </w:rPr>
        <w:t xml:space="preserve"> </w:t>
      </w:r>
      <w:r w:rsidRPr="00965EDC">
        <w:rPr>
          <w:sz w:val="28"/>
          <w:szCs w:val="28"/>
        </w:rPr>
        <w:t>de</w:t>
      </w:r>
      <w:r w:rsidRPr="00965EDC">
        <w:rPr>
          <w:spacing w:val="-5"/>
          <w:sz w:val="28"/>
          <w:szCs w:val="28"/>
        </w:rPr>
        <w:t xml:space="preserve"> </w:t>
      </w:r>
      <w:r w:rsidRPr="00965EDC">
        <w:rPr>
          <w:sz w:val="28"/>
          <w:szCs w:val="28"/>
        </w:rPr>
        <w:t>asistir</w:t>
      </w:r>
      <w:r w:rsidRPr="00965EDC">
        <w:rPr>
          <w:spacing w:val="-5"/>
          <w:sz w:val="28"/>
          <w:szCs w:val="28"/>
        </w:rPr>
        <w:t xml:space="preserve"> </w:t>
      </w:r>
      <w:r w:rsidRPr="00965EDC">
        <w:rPr>
          <w:sz w:val="28"/>
          <w:szCs w:val="28"/>
        </w:rPr>
        <w:t>al</w:t>
      </w:r>
      <w:r w:rsidRPr="00965EDC">
        <w:rPr>
          <w:spacing w:val="-3"/>
          <w:sz w:val="28"/>
          <w:szCs w:val="28"/>
        </w:rPr>
        <w:t xml:space="preserve"> </w:t>
      </w:r>
      <w:r w:rsidRPr="00965EDC">
        <w:rPr>
          <w:sz w:val="28"/>
          <w:szCs w:val="28"/>
        </w:rPr>
        <w:t>Colegio</w:t>
      </w:r>
      <w:r w:rsidRPr="00965EDC">
        <w:rPr>
          <w:spacing w:val="-5"/>
          <w:sz w:val="28"/>
          <w:szCs w:val="28"/>
        </w:rPr>
        <w:t xml:space="preserve"> </w:t>
      </w:r>
      <w:r w:rsidRPr="00965EDC">
        <w:rPr>
          <w:sz w:val="28"/>
          <w:szCs w:val="28"/>
        </w:rPr>
        <w:t>a</w:t>
      </w:r>
      <w:r w:rsidRPr="00965EDC">
        <w:rPr>
          <w:spacing w:val="-3"/>
          <w:sz w:val="28"/>
          <w:szCs w:val="28"/>
        </w:rPr>
        <w:t xml:space="preserve"> </w:t>
      </w:r>
      <w:r w:rsidRPr="00965EDC">
        <w:rPr>
          <w:sz w:val="28"/>
          <w:szCs w:val="28"/>
        </w:rPr>
        <w:t>verificar</w:t>
      </w:r>
      <w:r w:rsidRPr="00965EDC">
        <w:rPr>
          <w:spacing w:val="-3"/>
          <w:sz w:val="28"/>
          <w:szCs w:val="28"/>
        </w:rPr>
        <w:t xml:space="preserve"> </w:t>
      </w:r>
      <w:r w:rsidRPr="00965EDC">
        <w:rPr>
          <w:sz w:val="28"/>
          <w:szCs w:val="28"/>
        </w:rPr>
        <w:t>la condición en que se encuentra con su hijo(a) y/o su pupilo(a).</w:t>
      </w:r>
    </w:p>
    <w:p w14:paraId="2BB6FD7B" w14:textId="77777777" w:rsidR="00AA5A5E" w:rsidRPr="00965EDC" w:rsidRDefault="00024AAD" w:rsidP="00FD483F">
      <w:pPr>
        <w:pStyle w:val="Ttulo1"/>
        <w:spacing w:before="159" w:line="278" w:lineRule="auto"/>
        <w:ind w:right="1340"/>
        <w:jc w:val="both"/>
        <w:rPr>
          <w:sz w:val="28"/>
          <w:szCs w:val="28"/>
        </w:rPr>
      </w:pPr>
      <w:r w:rsidRPr="00965EDC">
        <w:rPr>
          <w:sz w:val="28"/>
          <w:szCs w:val="28"/>
        </w:rPr>
        <w:t>PROTOCOLO</w:t>
      </w:r>
      <w:r w:rsidRPr="00965EDC">
        <w:rPr>
          <w:spacing w:val="40"/>
          <w:sz w:val="28"/>
          <w:szCs w:val="28"/>
        </w:rPr>
        <w:t xml:space="preserve"> </w:t>
      </w:r>
      <w:r w:rsidRPr="00965EDC">
        <w:rPr>
          <w:sz w:val="28"/>
          <w:szCs w:val="28"/>
        </w:rPr>
        <w:t>DE</w:t>
      </w:r>
      <w:r w:rsidRPr="00965EDC">
        <w:rPr>
          <w:spacing w:val="40"/>
          <w:sz w:val="28"/>
          <w:szCs w:val="28"/>
        </w:rPr>
        <w:t xml:space="preserve"> </w:t>
      </w:r>
      <w:r w:rsidRPr="00965EDC">
        <w:rPr>
          <w:sz w:val="28"/>
          <w:szCs w:val="28"/>
        </w:rPr>
        <w:t>ACTUACION</w:t>
      </w:r>
      <w:r w:rsidRPr="00965EDC">
        <w:rPr>
          <w:spacing w:val="40"/>
          <w:sz w:val="28"/>
          <w:szCs w:val="28"/>
        </w:rPr>
        <w:t xml:space="preserve"> </w:t>
      </w:r>
      <w:r w:rsidRPr="00965EDC">
        <w:rPr>
          <w:sz w:val="28"/>
          <w:szCs w:val="28"/>
        </w:rPr>
        <w:t>EN</w:t>
      </w:r>
      <w:r w:rsidRPr="00965EDC">
        <w:rPr>
          <w:spacing w:val="40"/>
          <w:sz w:val="28"/>
          <w:szCs w:val="28"/>
        </w:rPr>
        <w:t xml:space="preserve"> </w:t>
      </w:r>
      <w:r w:rsidRPr="00965EDC">
        <w:rPr>
          <w:sz w:val="28"/>
          <w:szCs w:val="28"/>
        </w:rPr>
        <w:t>CASO</w:t>
      </w:r>
      <w:r w:rsidRPr="00965EDC">
        <w:rPr>
          <w:spacing w:val="40"/>
          <w:sz w:val="28"/>
          <w:szCs w:val="28"/>
        </w:rPr>
        <w:t xml:space="preserve"> </w:t>
      </w:r>
      <w:r w:rsidRPr="00965EDC">
        <w:rPr>
          <w:sz w:val="28"/>
          <w:szCs w:val="28"/>
        </w:rPr>
        <w:t>DE</w:t>
      </w:r>
      <w:r w:rsidRPr="00965EDC">
        <w:rPr>
          <w:spacing w:val="40"/>
          <w:sz w:val="28"/>
          <w:szCs w:val="28"/>
        </w:rPr>
        <w:t xml:space="preserve"> </w:t>
      </w:r>
      <w:r w:rsidRPr="00965EDC">
        <w:rPr>
          <w:sz w:val="28"/>
          <w:szCs w:val="28"/>
        </w:rPr>
        <w:t>ACCIDENTE</w:t>
      </w:r>
      <w:r w:rsidRPr="00965EDC">
        <w:rPr>
          <w:spacing w:val="40"/>
          <w:sz w:val="28"/>
          <w:szCs w:val="28"/>
        </w:rPr>
        <w:t xml:space="preserve"> </w:t>
      </w:r>
      <w:r w:rsidRPr="00965EDC">
        <w:rPr>
          <w:sz w:val="28"/>
          <w:szCs w:val="28"/>
        </w:rPr>
        <w:t>GRAVE</w:t>
      </w:r>
      <w:r w:rsidRPr="00965EDC">
        <w:rPr>
          <w:spacing w:val="40"/>
          <w:sz w:val="28"/>
          <w:szCs w:val="28"/>
        </w:rPr>
        <w:t xml:space="preserve"> </w:t>
      </w:r>
      <w:r w:rsidRPr="00965EDC">
        <w:rPr>
          <w:sz w:val="28"/>
          <w:szCs w:val="28"/>
        </w:rPr>
        <w:t>O</w:t>
      </w:r>
      <w:r w:rsidRPr="00965EDC">
        <w:rPr>
          <w:spacing w:val="40"/>
          <w:sz w:val="28"/>
          <w:szCs w:val="28"/>
        </w:rPr>
        <w:t xml:space="preserve"> </w:t>
      </w:r>
      <w:r w:rsidRPr="00965EDC">
        <w:rPr>
          <w:sz w:val="28"/>
          <w:szCs w:val="28"/>
        </w:rPr>
        <w:t xml:space="preserve">MUY </w:t>
      </w:r>
      <w:r w:rsidRPr="00965EDC">
        <w:rPr>
          <w:spacing w:val="-2"/>
          <w:sz w:val="28"/>
          <w:szCs w:val="28"/>
        </w:rPr>
        <w:t>GRAVE</w:t>
      </w:r>
    </w:p>
    <w:p w14:paraId="26271294" w14:textId="77777777" w:rsidR="00AA5A5E" w:rsidRPr="00965EDC" w:rsidRDefault="00024AAD" w:rsidP="00FD483F">
      <w:pPr>
        <w:pStyle w:val="Textoindependiente"/>
        <w:spacing w:before="195" w:line="276" w:lineRule="auto"/>
        <w:ind w:left="222" w:right="1341"/>
        <w:rPr>
          <w:sz w:val="28"/>
          <w:szCs w:val="28"/>
        </w:rPr>
      </w:pPr>
      <w:r w:rsidRPr="00965EDC">
        <w:rPr>
          <w:sz w:val="28"/>
          <w:szCs w:val="28"/>
        </w:rPr>
        <w:t>Será</w:t>
      </w:r>
      <w:r w:rsidRPr="00965EDC">
        <w:rPr>
          <w:spacing w:val="-12"/>
          <w:sz w:val="28"/>
          <w:szCs w:val="28"/>
        </w:rPr>
        <w:t xml:space="preserve"> </w:t>
      </w:r>
      <w:r w:rsidRPr="00965EDC">
        <w:rPr>
          <w:sz w:val="28"/>
          <w:szCs w:val="28"/>
        </w:rPr>
        <w:t>considerado</w:t>
      </w:r>
      <w:r w:rsidRPr="00965EDC">
        <w:rPr>
          <w:spacing w:val="-14"/>
          <w:sz w:val="28"/>
          <w:szCs w:val="28"/>
        </w:rPr>
        <w:t xml:space="preserve"> </w:t>
      </w:r>
      <w:r w:rsidRPr="00965EDC">
        <w:rPr>
          <w:sz w:val="28"/>
          <w:szCs w:val="28"/>
        </w:rPr>
        <w:t>un</w:t>
      </w:r>
      <w:r w:rsidRPr="00965EDC">
        <w:rPr>
          <w:spacing w:val="-14"/>
          <w:sz w:val="28"/>
          <w:szCs w:val="28"/>
        </w:rPr>
        <w:t xml:space="preserve"> </w:t>
      </w:r>
      <w:r w:rsidRPr="00965EDC">
        <w:rPr>
          <w:sz w:val="28"/>
          <w:szCs w:val="28"/>
        </w:rPr>
        <w:t>accidente</w:t>
      </w:r>
      <w:r w:rsidRPr="00965EDC">
        <w:rPr>
          <w:spacing w:val="-12"/>
          <w:sz w:val="28"/>
          <w:szCs w:val="28"/>
        </w:rPr>
        <w:t xml:space="preserve"> </w:t>
      </w:r>
      <w:r w:rsidRPr="00965EDC">
        <w:rPr>
          <w:sz w:val="28"/>
          <w:szCs w:val="28"/>
        </w:rPr>
        <w:t>grave:</w:t>
      </w:r>
      <w:r w:rsidRPr="00965EDC">
        <w:rPr>
          <w:spacing w:val="-12"/>
          <w:sz w:val="28"/>
          <w:szCs w:val="28"/>
        </w:rPr>
        <w:t xml:space="preserve"> </w:t>
      </w:r>
      <w:r w:rsidRPr="00965EDC">
        <w:rPr>
          <w:sz w:val="28"/>
          <w:szCs w:val="28"/>
        </w:rPr>
        <w:t>todo</w:t>
      </w:r>
      <w:r w:rsidRPr="00965EDC">
        <w:rPr>
          <w:spacing w:val="-12"/>
          <w:sz w:val="28"/>
          <w:szCs w:val="28"/>
        </w:rPr>
        <w:t xml:space="preserve"> </w:t>
      </w:r>
      <w:r w:rsidRPr="00965EDC">
        <w:rPr>
          <w:sz w:val="28"/>
          <w:szCs w:val="28"/>
        </w:rPr>
        <w:t>golpe</w:t>
      </w:r>
      <w:r w:rsidRPr="00965EDC">
        <w:rPr>
          <w:spacing w:val="-14"/>
          <w:sz w:val="28"/>
          <w:szCs w:val="28"/>
        </w:rPr>
        <w:t xml:space="preserve"> </w:t>
      </w:r>
      <w:r w:rsidRPr="00965EDC">
        <w:rPr>
          <w:sz w:val="28"/>
          <w:szCs w:val="28"/>
        </w:rPr>
        <w:t>en</w:t>
      </w:r>
      <w:r w:rsidRPr="00965EDC">
        <w:rPr>
          <w:spacing w:val="-12"/>
          <w:sz w:val="28"/>
          <w:szCs w:val="28"/>
        </w:rPr>
        <w:t xml:space="preserve"> </w:t>
      </w:r>
      <w:r w:rsidRPr="00965EDC">
        <w:rPr>
          <w:sz w:val="28"/>
          <w:szCs w:val="28"/>
        </w:rPr>
        <w:t>la</w:t>
      </w:r>
      <w:r w:rsidRPr="00965EDC">
        <w:rPr>
          <w:spacing w:val="-15"/>
          <w:sz w:val="28"/>
          <w:szCs w:val="28"/>
        </w:rPr>
        <w:t xml:space="preserve"> </w:t>
      </w:r>
      <w:r w:rsidRPr="00965EDC">
        <w:rPr>
          <w:sz w:val="28"/>
          <w:szCs w:val="28"/>
        </w:rPr>
        <w:t>cabeza,</w:t>
      </w:r>
      <w:r w:rsidRPr="00965EDC">
        <w:rPr>
          <w:spacing w:val="-14"/>
          <w:sz w:val="28"/>
          <w:szCs w:val="28"/>
        </w:rPr>
        <w:t xml:space="preserve"> </w:t>
      </w:r>
      <w:r w:rsidRPr="00965EDC">
        <w:rPr>
          <w:sz w:val="28"/>
          <w:szCs w:val="28"/>
        </w:rPr>
        <w:t>ojos</w:t>
      </w:r>
      <w:r w:rsidRPr="00965EDC">
        <w:rPr>
          <w:spacing w:val="-14"/>
          <w:sz w:val="28"/>
          <w:szCs w:val="28"/>
        </w:rPr>
        <w:t xml:space="preserve"> </w:t>
      </w:r>
      <w:r w:rsidRPr="00965EDC">
        <w:rPr>
          <w:sz w:val="28"/>
          <w:szCs w:val="28"/>
        </w:rPr>
        <w:t>y</w:t>
      </w:r>
      <w:r w:rsidRPr="00965EDC">
        <w:rPr>
          <w:spacing w:val="-13"/>
          <w:sz w:val="28"/>
          <w:szCs w:val="28"/>
        </w:rPr>
        <w:t xml:space="preserve"> </w:t>
      </w:r>
      <w:r w:rsidRPr="00965EDC">
        <w:rPr>
          <w:sz w:val="28"/>
          <w:szCs w:val="28"/>
        </w:rPr>
        <w:t>zonas</w:t>
      </w:r>
      <w:r w:rsidRPr="00965EDC">
        <w:rPr>
          <w:spacing w:val="-13"/>
          <w:sz w:val="28"/>
          <w:szCs w:val="28"/>
        </w:rPr>
        <w:t xml:space="preserve"> </w:t>
      </w:r>
      <w:r w:rsidRPr="00965EDC">
        <w:rPr>
          <w:sz w:val="28"/>
          <w:szCs w:val="28"/>
        </w:rPr>
        <w:t>íntimas de damas y varones, además de paros cardiorespiratorio, convulsiones con o sin pérdida de conciencia, traumatismos craneoencefálicos moderados y graves, fracturas abiertas, heridas inciso contusas sangrantes, crisis de asma, reacciones alérgicas, vómitos con presencia de sangre, dolor abdominal agudo, crisis de pánico, ataques de epilepsia, asfixia por alimentos o cuerpos extraños en las vías respiratorias, intoxicaciones de cualquier tipo, enfermedad preexistente diabetes, cardiacas u otras situaciones que ameriten la atención médica inmediata.</w:t>
      </w:r>
    </w:p>
    <w:p w14:paraId="440088C3" w14:textId="77777777" w:rsidR="00AA5A5E" w:rsidRPr="00965EDC" w:rsidRDefault="00AA5A5E" w:rsidP="00FD483F">
      <w:pPr>
        <w:pStyle w:val="Textoindependiente"/>
        <w:ind w:left="0"/>
        <w:rPr>
          <w:sz w:val="28"/>
          <w:szCs w:val="28"/>
        </w:rPr>
      </w:pPr>
    </w:p>
    <w:p w14:paraId="638B883D" w14:textId="77777777" w:rsidR="00AA5A5E" w:rsidRPr="00965EDC" w:rsidRDefault="00AA5A5E" w:rsidP="00FD483F">
      <w:pPr>
        <w:pStyle w:val="Textoindependiente"/>
        <w:spacing w:before="107"/>
        <w:ind w:left="0"/>
        <w:rPr>
          <w:sz w:val="28"/>
          <w:szCs w:val="28"/>
        </w:rPr>
      </w:pPr>
    </w:p>
    <w:p w14:paraId="7AF67F79" w14:textId="4FE73C8B" w:rsidR="00AA5A5E" w:rsidRPr="00965EDC" w:rsidRDefault="00024AAD" w:rsidP="00FD483F">
      <w:pPr>
        <w:pStyle w:val="Prrafodelista"/>
        <w:numPr>
          <w:ilvl w:val="1"/>
          <w:numId w:val="7"/>
        </w:numPr>
        <w:tabs>
          <w:tab w:val="left" w:pos="567"/>
        </w:tabs>
        <w:spacing w:before="1" w:line="256" w:lineRule="auto"/>
        <w:ind w:left="567" w:right="1855" w:hanging="283"/>
        <w:rPr>
          <w:color w:val="333333"/>
          <w:sz w:val="28"/>
          <w:szCs w:val="28"/>
        </w:rPr>
      </w:pPr>
      <w:r w:rsidRPr="00965EDC">
        <w:rPr>
          <w:color w:val="333333"/>
          <w:sz w:val="28"/>
          <w:szCs w:val="28"/>
        </w:rPr>
        <w:t>Si</w:t>
      </w:r>
      <w:r w:rsidRPr="00965EDC">
        <w:rPr>
          <w:color w:val="333333"/>
          <w:spacing w:val="-3"/>
          <w:sz w:val="28"/>
          <w:szCs w:val="28"/>
        </w:rPr>
        <w:t xml:space="preserve"> </w:t>
      </w:r>
      <w:r w:rsidRPr="00965EDC">
        <w:rPr>
          <w:color w:val="333333"/>
          <w:sz w:val="28"/>
          <w:szCs w:val="28"/>
        </w:rPr>
        <w:t>el</w:t>
      </w:r>
      <w:r w:rsidRPr="00965EDC">
        <w:rPr>
          <w:color w:val="333333"/>
          <w:spacing w:val="-3"/>
          <w:sz w:val="28"/>
          <w:szCs w:val="28"/>
        </w:rPr>
        <w:t xml:space="preserve"> </w:t>
      </w:r>
      <w:r w:rsidRPr="00965EDC">
        <w:rPr>
          <w:color w:val="333333"/>
          <w:sz w:val="28"/>
          <w:szCs w:val="28"/>
        </w:rPr>
        <w:t>caso</w:t>
      </w:r>
      <w:r w:rsidRPr="00965EDC">
        <w:rPr>
          <w:color w:val="333333"/>
          <w:spacing w:val="-5"/>
          <w:sz w:val="28"/>
          <w:szCs w:val="28"/>
        </w:rPr>
        <w:t xml:space="preserve"> </w:t>
      </w:r>
      <w:r w:rsidRPr="00965EDC">
        <w:rPr>
          <w:color w:val="333333"/>
          <w:sz w:val="28"/>
          <w:szCs w:val="28"/>
        </w:rPr>
        <w:t>lo</w:t>
      </w:r>
      <w:r w:rsidRPr="00965EDC">
        <w:rPr>
          <w:color w:val="333333"/>
          <w:spacing w:val="-3"/>
          <w:sz w:val="28"/>
          <w:szCs w:val="28"/>
        </w:rPr>
        <w:t xml:space="preserve"> </w:t>
      </w:r>
      <w:r w:rsidRPr="00965EDC">
        <w:rPr>
          <w:color w:val="333333"/>
          <w:sz w:val="28"/>
          <w:szCs w:val="28"/>
        </w:rPr>
        <w:t>amerita</w:t>
      </w:r>
      <w:r w:rsidRPr="00965EDC">
        <w:rPr>
          <w:color w:val="333333"/>
          <w:spacing w:val="-3"/>
          <w:sz w:val="28"/>
          <w:szCs w:val="28"/>
        </w:rPr>
        <w:t xml:space="preserve"> </w:t>
      </w:r>
      <w:r w:rsidR="00AB6145" w:rsidRPr="00965EDC">
        <w:rPr>
          <w:color w:val="333333"/>
          <w:spacing w:val="-3"/>
          <w:sz w:val="28"/>
          <w:szCs w:val="28"/>
        </w:rPr>
        <w:t xml:space="preserve">y siendo pertinente </w:t>
      </w:r>
      <w:r w:rsidRPr="00965EDC">
        <w:rPr>
          <w:color w:val="333333"/>
          <w:sz w:val="28"/>
          <w:szCs w:val="28"/>
        </w:rPr>
        <w:t>se</w:t>
      </w:r>
      <w:r w:rsidRPr="00965EDC">
        <w:rPr>
          <w:color w:val="333333"/>
          <w:spacing w:val="-3"/>
          <w:sz w:val="28"/>
          <w:szCs w:val="28"/>
        </w:rPr>
        <w:t xml:space="preserve"> </w:t>
      </w:r>
      <w:r w:rsidRPr="00965EDC">
        <w:rPr>
          <w:color w:val="333333"/>
          <w:sz w:val="28"/>
          <w:szCs w:val="28"/>
        </w:rPr>
        <w:t>buscará</w:t>
      </w:r>
      <w:r w:rsidRPr="00965EDC">
        <w:rPr>
          <w:color w:val="333333"/>
          <w:spacing w:val="-3"/>
          <w:sz w:val="28"/>
          <w:szCs w:val="28"/>
        </w:rPr>
        <w:t xml:space="preserve"> </w:t>
      </w:r>
      <w:r w:rsidRPr="00965EDC">
        <w:rPr>
          <w:color w:val="333333"/>
          <w:sz w:val="28"/>
          <w:szCs w:val="28"/>
        </w:rPr>
        <w:t>el</w:t>
      </w:r>
      <w:r w:rsidRPr="00965EDC">
        <w:rPr>
          <w:color w:val="333333"/>
          <w:spacing w:val="-6"/>
          <w:sz w:val="28"/>
          <w:szCs w:val="28"/>
        </w:rPr>
        <w:t xml:space="preserve"> </w:t>
      </w:r>
      <w:r w:rsidRPr="00965EDC">
        <w:rPr>
          <w:color w:val="333333"/>
          <w:sz w:val="28"/>
          <w:szCs w:val="28"/>
        </w:rPr>
        <w:t>traslado</w:t>
      </w:r>
      <w:r w:rsidRPr="00965EDC">
        <w:rPr>
          <w:color w:val="333333"/>
          <w:spacing w:val="-3"/>
          <w:sz w:val="28"/>
          <w:szCs w:val="28"/>
        </w:rPr>
        <w:t xml:space="preserve"> </w:t>
      </w:r>
      <w:r w:rsidRPr="00965EDC">
        <w:rPr>
          <w:color w:val="333333"/>
          <w:sz w:val="28"/>
          <w:szCs w:val="28"/>
        </w:rPr>
        <w:t>a</w:t>
      </w:r>
      <w:r w:rsidRPr="00965EDC">
        <w:rPr>
          <w:color w:val="333333"/>
          <w:spacing w:val="-4"/>
          <w:sz w:val="28"/>
          <w:szCs w:val="28"/>
        </w:rPr>
        <w:t xml:space="preserve"> </w:t>
      </w:r>
      <w:r w:rsidRPr="00965EDC">
        <w:rPr>
          <w:color w:val="333333"/>
          <w:sz w:val="28"/>
          <w:szCs w:val="28"/>
        </w:rPr>
        <w:t>un</w:t>
      </w:r>
      <w:r w:rsidRPr="00965EDC">
        <w:rPr>
          <w:color w:val="333333"/>
          <w:spacing w:val="-3"/>
          <w:sz w:val="28"/>
          <w:szCs w:val="28"/>
        </w:rPr>
        <w:t xml:space="preserve"> </w:t>
      </w:r>
      <w:r w:rsidRPr="00965EDC">
        <w:rPr>
          <w:color w:val="333333"/>
          <w:sz w:val="28"/>
          <w:szCs w:val="28"/>
        </w:rPr>
        <w:t>centro</w:t>
      </w:r>
      <w:r w:rsidRPr="00965EDC">
        <w:rPr>
          <w:color w:val="333333"/>
          <w:spacing w:val="-5"/>
          <w:sz w:val="28"/>
          <w:szCs w:val="28"/>
        </w:rPr>
        <w:t xml:space="preserve"> </w:t>
      </w:r>
      <w:r w:rsidRPr="00965EDC">
        <w:rPr>
          <w:color w:val="333333"/>
          <w:sz w:val="28"/>
          <w:szCs w:val="28"/>
        </w:rPr>
        <w:t>de</w:t>
      </w:r>
      <w:r w:rsidRPr="00965EDC">
        <w:rPr>
          <w:color w:val="333333"/>
          <w:spacing w:val="-3"/>
          <w:sz w:val="28"/>
          <w:szCs w:val="28"/>
        </w:rPr>
        <w:t xml:space="preserve"> </w:t>
      </w:r>
      <w:r w:rsidRPr="00965EDC">
        <w:rPr>
          <w:color w:val="333333"/>
          <w:sz w:val="28"/>
          <w:szCs w:val="28"/>
        </w:rPr>
        <w:t>salud</w:t>
      </w:r>
      <w:r w:rsidRPr="00965EDC">
        <w:rPr>
          <w:color w:val="333333"/>
          <w:spacing w:val="-4"/>
          <w:sz w:val="28"/>
          <w:szCs w:val="28"/>
        </w:rPr>
        <w:t xml:space="preserve"> </w:t>
      </w:r>
      <w:r w:rsidRPr="00965EDC">
        <w:rPr>
          <w:color w:val="333333"/>
          <w:sz w:val="28"/>
          <w:szCs w:val="28"/>
        </w:rPr>
        <w:t>con</w:t>
      </w:r>
      <w:r w:rsidRPr="00965EDC">
        <w:rPr>
          <w:color w:val="333333"/>
          <w:spacing w:val="-3"/>
          <w:sz w:val="28"/>
          <w:szCs w:val="28"/>
        </w:rPr>
        <w:t xml:space="preserve"> </w:t>
      </w:r>
      <w:r w:rsidRPr="00965EDC">
        <w:rPr>
          <w:color w:val="333333"/>
          <w:sz w:val="28"/>
          <w:szCs w:val="28"/>
        </w:rPr>
        <w:t>un</w:t>
      </w:r>
      <w:r w:rsidR="00CE204D" w:rsidRPr="00965EDC">
        <w:rPr>
          <w:color w:val="333333"/>
          <w:sz w:val="28"/>
          <w:szCs w:val="28"/>
        </w:rPr>
        <w:t xml:space="preserve"> encargado de la salud </w:t>
      </w:r>
      <w:r w:rsidR="00C41752" w:rsidRPr="00965EDC">
        <w:rPr>
          <w:color w:val="333333"/>
          <w:sz w:val="28"/>
          <w:szCs w:val="28"/>
        </w:rPr>
        <w:t>Luis Gajardo</w:t>
      </w:r>
      <w:r w:rsidR="00BB0E3F" w:rsidRPr="00965EDC">
        <w:rPr>
          <w:color w:val="333333"/>
          <w:sz w:val="28"/>
          <w:szCs w:val="28"/>
        </w:rPr>
        <w:t xml:space="preserve"> o </w:t>
      </w:r>
      <w:r w:rsidR="00756211" w:rsidRPr="00965EDC">
        <w:rPr>
          <w:color w:val="333333"/>
          <w:sz w:val="28"/>
          <w:szCs w:val="28"/>
        </w:rPr>
        <w:t>inspectoría según</w:t>
      </w:r>
      <w:r w:rsidR="00BB0E3F" w:rsidRPr="00965EDC">
        <w:rPr>
          <w:color w:val="333333"/>
          <w:sz w:val="28"/>
          <w:szCs w:val="28"/>
        </w:rPr>
        <w:t xml:space="preserve"> su jornada</w:t>
      </w:r>
      <w:r w:rsidRPr="00965EDC">
        <w:rPr>
          <w:color w:val="333333"/>
          <w:sz w:val="28"/>
          <w:szCs w:val="28"/>
        </w:rPr>
        <w:t xml:space="preserve"> funcionario del establecimiento usando un auto particular.</w:t>
      </w:r>
    </w:p>
    <w:p w14:paraId="5D8533B3" w14:textId="78BB37CF" w:rsidR="00AA5A5E" w:rsidRPr="00965EDC" w:rsidRDefault="00024AAD" w:rsidP="00FD483F">
      <w:pPr>
        <w:pStyle w:val="Prrafodelista"/>
        <w:numPr>
          <w:ilvl w:val="1"/>
          <w:numId w:val="7"/>
        </w:numPr>
        <w:tabs>
          <w:tab w:val="left" w:pos="567"/>
        </w:tabs>
        <w:spacing w:before="2" w:line="256" w:lineRule="auto"/>
        <w:ind w:left="567" w:right="1496" w:hanging="283"/>
        <w:rPr>
          <w:color w:val="333333"/>
          <w:sz w:val="28"/>
          <w:szCs w:val="28"/>
        </w:rPr>
      </w:pPr>
      <w:r w:rsidRPr="00965EDC">
        <w:rPr>
          <w:color w:val="333333"/>
          <w:sz w:val="28"/>
          <w:szCs w:val="28"/>
        </w:rPr>
        <w:t>Se informa al apoderado a través de la inspectora o secretaria como sucedieron</w:t>
      </w:r>
      <w:r w:rsidRPr="00965EDC">
        <w:rPr>
          <w:color w:val="333333"/>
          <w:spacing w:val="-4"/>
          <w:sz w:val="28"/>
          <w:szCs w:val="28"/>
        </w:rPr>
        <w:t xml:space="preserve"> </w:t>
      </w:r>
      <w:r w:rsidRPr="00965EDC">
        <w:rPr>
          <w:color w:val="333333"/>
          <w:sz w:val="28"/>
          <w:szCs w:val="28"/>
        </w:rPr>
        <w:t>los</w:t>
      </w:r>
      <w:r w:rsidRPr="00965EDC">
        <w:rPr>
          <w:color w:val="333333"/>
          <w:spacing w:val="-6"/>
          <w:sz w:val="28"/>
          <w:szCs w:val="28"/>
        </w:rPr>
        <w:t xml:space="preserve"> </w:t>
      </w:r>
      <w:r w:rsidR="00756211" w:rsidRPr="00965EDC">
        <w:rPr>
          <w:color w:val="333333"/>
          <w:sz w:val="28"/>
          <w:szCs w:val="28"/>
        </w:rPr>
        <w:t>hechos</w:t>
      </w:r>
      <w:r w:rsidR="00756211" w:rsidRPr="00965EDC">
        <w:rPr>
          <w:color w:val="333333"/>
          <w:spacing w:val="-6"/>
          <w:sz w:val="28"/>
          <w:szCs w:val="28"/>
        </w:rPr>
        <w:t>,</w:t>
      </w:r>
      <w:r w:rsidRPr="00965EDC">
        <w:rPr>
          <w:color w:val="333333"/>
          <w:spacing w:val="-4"/>
          <w:sz w:val="28"/>
          <w:szCs w:val="28"/>
        </w:rPr>
        <w:t xml:space="preserve"> </w:t>
      </w:r>
      <w:r w:rsidRPr="00965EDC">
        <w:rPr>
          <w:color w:val="333333"/>
          <w:sz w:val="28"/>
          <w:szCs w:val="28"/>
        </w:rPr>
        <w:t>quedando</w:t>
      </w:r>
      <w:r w:rsidRPr="00965EDC">
        <w:rPr>
          <w:color w:val="333333"/>
          <w:spacing w:val="-6"/>
          <w:sz w:val="28"/>
          <w:szCs w:val="28"/>
        </w:rPr>
        <w:t xml:space="preserve"> </w:t>
      </w:r>
      <w:r w:rsidRPr="00965EDC">
        <w:rPr>
          <w:color w:val="333333"/>
          <w:sz w:val="28"/>
          <w:szCs w:val="28"/>
        </w:rPr>
        <w:t>registrado</w:t>
      </w:r>
      <w:r w:rsidRPr="00965EDC">
        <w:rPr>
          <w:color w:val="333333"/>
          <w:spacing w:val="-6"/>
          <w:sz w:val="28"/>
          <w:szCs w:val="28"/>
        </w:rPr>
        <w:t xml:space="preserve"> </w:t>
      </w:r>
      <w:r w:rsidRPr="00965EDC">
        <w:rPr>
          <w:color w:val="333333"/>
          <w:sz w:val="28"/>
          <w:szCs w:val="28"/>
        </w:rPr>
        <w:t>en</w:t>
      </w:r>
      <w:r w:rsidRPr="00965EDC">
        <w:rPr>
          <w:color w:val="333333"/>
          <w:spacing w:val="-4"/>
          <w:sz w:val="28"/>
          <w:szCs w:val="28"/>
        </w:rPr>
        <w:t xml:space="preserve"> </w:t>
      </w:r>
      <w:r w:rsidRPr="00965EDC">
        <w:rPr>
          <w:color w:val="333333"/>
          <w:sz w:val="28"/>
          <w:szCs w:val="28"/>
        </w:rPr>
        <w:t>el</w:t>
      </w:r>
      <w:r w:rsidRPr="00965EDC">
        <w:rPr>
          <w:color w:val="333333"/>
          <w:spacing w:val="-4"/>
          <w:sz w:val="28"/>
          <w:szCs w:val="28"/>
        </w:rPr>
        <w:t xml:space="preserve"> </w:t>
      </w:r>
      <w:r w:rsidRPr="00965EDC">
        <w:rPr>
          <w:color w:val="333333"/>
          <w:sz w:val="28"/>
          <w:szCs w:val="28"/>
        </w:rPr>
        <w:t>certificado</w:t>
      </w:r>
      <w:r w:rsidRPr="00965EDC">
        <w:rPr>
          <w:color w:val="333333"/>
          <w:spacing w:val="-4"/>
          <w:sz w:val="28"/>
          <w:szCs w:val="28"/>
        </w:rPr>
        <w:t xml:space="preserve"> </w:t>
      </w:r>
      <w:r w:rsidRPr="00965EDC">
        <w:rPr>
          <w:color w:val="333333"/>
          <w:sz w:val="28"/>
          <w:szCs w:val="28"/>
        </w:rPr>
        <w:t>de</w:t>
      </w:r>
      <w:r w:rsidRPr="00965EDC">
        <w:rPr>
          <w:color w:val="333333"/>
          <w:spacing w:val="-4"/>
          <w:sz w:val="28"/>
          <w:szCs w:val="28"/>
        </w:rPr>
        <w:t xml:space="preserve"> </w:t>
      </w:r>
      <w:r w:rsidRPr="00965EDC">
        <w:rPr>
          <w:color w:val="333333"/>
          <w:sz w:val="28"/>
          <w:szCs w:val="28"/>
        </w:rPr>
        <w:t xml:space="preserve">accidente </w:t>
      </w:r>
      <w:r w:rsidRPr="00965EDC">
        <w:rPr>
          <w:color w:val="333333"/>
          <w:spacing w:val="-2"/>
          <w:sz w:val="28"/>
          <w:szCs w:val="28"/>
        </w:rPr>
        <w:t>escolar.</w:t>
      </w:r>
    </w:p>
    <w:p w14:paraId="5A1D45D9" w14:textId="64D7C25B" w:rsidR="00AA5A5E" w:rsidRPr="00965EDC" w:rsidRDefault="00D20D41" w:rsidP="00FD483F">
      <w:pPr>
        <w:pStyle w:val="Prrafodelista"/>
        <w:numPr>
          <w:ilvl w:val="1"/>
          <w:numId w:val="7"/>
        </w:numPr>
        <w:tabs>
          <w:tab w:val="left" w:pos="567"/>
        </w:tabs>
        <w:spacing w:before="4" w:line="256" w:lineRule="auto"/>
        <w:ind w:left="567" w:right="1482" w:hanging="283"/>
        <w:rPr>
          <w:color w:val="333333"/>
          <w:sz w:val="28"/>
          <w:szCs w:val="28"/>
        </w:rPr>
      </w:pPr>
      <w:r>
        <w:rPr>
          <w:noProof/>
        </w:rPr>
        <mc:AlternateContent>
          <mc:Choice Requires="wpg">
            <w:drawing>
              <wp:anchor distT="0" distB="0" distL="0" distR="0" simplePos="0" relativeHeight="251796480" behindDoc="0" locked="0" layoutInCell="1" allowOverlap="1" wp14:anchorId="4EC89D17" wp14:editId="6F2AD909">
                <wp:simplePos x="0" y="0"/>
                <wp:positionH relativeFrom="page">
                  <wp:posOffset>6342380</wp:posOffset>
                </wp:positionH>
                <wp:positionV relativeFrom="paragraph">
                  <wp:posOffset>476250</wp:posOffset>
                </wp:positionV>
                <wp:extent cx="477520" cy="477520"/>
                <wp:effectExtent l="0" t="0" r="0" b="0"/>
                <wp:wrapNone/>
                <wp:docPr id="1116596660"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357144360"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985797808" name="Textbox 141"/>
                        <wps:cNvSpPr txBox="1"/>
                        <wps:spPr>
                          <a:xfrm>
                            <a:off x="0" y="0"/>
                            <a:ext cx="477520" cy="477520"/>
                          </a:xfrm>
                          <a:prstGeom prst="rect">
                            <a:avLst/>
                          </a:prstGeom>
                        </wps:spPr>
                        <wps:txbx>
                          <w:txbxContent>
                            <w:p w14:paraId="1251B3F4" w14:textId="7E682AED" w:rsidR="00D20D41" w:rsidRPr="00D20D41" w:rsidRDefault="00D20D41" w:rsidP="00D20D41">
                              <w:pPr>
                                <w:spacing w:before="182"/>
                                <w:ind w:left="256"/>
                                <w:rPr>
                                  <w:rFonts w:ascii="Calibri"/>
                                  <w:b/>
                                  <w:sz w:val="24"/>
                                  <w:lang w:val="es-MX"/>
                                </w:rPr>
                              </w:pPr>
                              <w:r>
                                <w:rPr>
                                  <w:rFonts w:ascii="Calibri"/>
                                  <w:b/>
                                  <w:color w:val="FFFFFF"/>
                                  <w:spacing w:val="-5"/>
                                  <w:sz w:val="24"/>
                                  <w:lang w:val="es-MX"/>
                                </w:rPr>
                                <w:t>176</w:t>
                              </w:r>
                            </w:p>
                          </w:txbxContent>
                        </wps:txbx>
                        <wps:bodyPr wrap="square" lIns="0" tIns="0" rIns="0" bIns="0" rtlCol="0">
                          <a:noAutofit/>
                        </wps:bodyPr>
                      </wps:wsp>
                    </wpg:wgp>
                  </a:graphicData>
                </a:graphic>
              </wp:anchor>
            </w:drawing>
          </mc:Choice>
          <mc:Fallback>
            <w:pict>
              <v:group w14:anchorId="4EC89D17" id="_x0000_s1556" style="position:absolute;left:0;text-align:left;margin-left:499.4pt;margin-top:37.5pt;width:37.6pt;height:37.6pt;z-index:25179648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">
                <v:shape id="Graphic 140" o:spid="_x0000_s1557"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558"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" filled="f" stroked="f">
                  <v:textbox inset="0,0,0,0">
                    <w:txbxContent>
                      <w:p w14:paraId="1251B3F4" w14:textId="7E682AED" w:rsidR="00D20D41" w:rsidRPr="00D20D41" w:rsidRDefault="00D20D41" w:rsidP="00D20D41">
                        <w:pPr>
                          <w:spacing w:before="182"/>
                          <w:ind w:left="256"/>
                          <w:rPr>
                            <w:rFonts w:ascii="Calibri"/>
                            <w:b/>
                            <w:sz w:val="24"/>
                            <w:lang w:val="es-MX"/>
                          </w:rPr>
                        </w:pPr>
                        <w:r>
                          <w:rPr>
                            <w:rFonts w:ascii="Calibri"/>
                            <w:b/>
                            <w:color w:val="FFFFFF"/>
                            <w:spacing w:val="-5"/>
                            <w:sz w:val="24"/>
                            <w:lang w:val="es-MX"/>
                          </w:rPr>
                          <w:t>176</w:t>
                        </w:r>
                      </w:p>
                    </w:txbxContent>
                  </v:textbox>
                </v:shape>
                <w10:wrap anchorx="page"/>
              </v:group>
            </w:pict>
          </mc:Fallback>
        </mc:AlternateContent>
      </w:r>
      <w:r w:rsidR="00024AAD" w:rsidRPr="00965EDC">
        <w:rPr>
          <w:color w:val="333333"/>
          <w:sz w:val="28"/>
          <w:szCs w:val="28"/>
        </w:rPr>
        <w:t>La</w:t>
      </w:r>
      <w:r w:rsidR="00024AAD" w:rsidRPr="00965EDC">
        <w:rPr>
          <w:color w:val="333333"/>
          <w:spacing w:val="-3"/>
          <w:sz w:val="28"/>
          <w:szCs w:val="28"/>
        </w:rPr>
        <w:t xml:space="preserve"> </w:t>
      </w:r>
      <w:r w:rsidR="00024AAD" w:rsidRPr="00965EDC">
        <w:rPr>
          <w:color w:val="333333"/>
          <w:sz w:val="28"/>
          <w:szCs w:val="28"/>
        </w:rPr>
        <w:t>secretaria</w:t>
      </w:r>
      <w:r w:rsidR="00024AAD" w:rsidRPr="00965EDC">
        <w:rPr>
          <w:color w:val="333333"/>
          <w:spacing w:val="-3"/>
          <w:sz w:val="28"/>
          <w:szCs w:val="28"/>
        </w:rPr>
        <w:t xml:space="preserve"> </w:t>
      </w:r>
      <w:r w:rsidR="00024AAD" w:rsidRPr="00965EDC">
        <w:rPr>
          <w:color w:val="333333"/>
          <w:sz w:val="28"/>
          <w:szCs w:val="28"/>
        </w:rPr>
        <w:t>o</w:t>
      </w:r>
      <w:r w:rsidR="00024AAD" w:rsidRPr="00965EDC">
        <w:rPr>
          <w:color w:val="333333"/>
          <w:spacing w:val="-4"/>
          <w:sz w:val="28"/>
          <w:szCs w:val="28"/>
        </w:rPr>
        <w:t xml:space="preserve"> </w:t>
      </w:r>
      <w:r w:rsidR="00024AAD" w:rsidRPr="00965EDC">
        <w:rPr>
          <w:color w:val="333333"/>
          <w:sz w:val="28"/>
          <w:szCs w:val="28"/>
        </w:rPr>
        <w:t>inspectora</w:t>
      </w:r>
      <w:r w:rsidR="00024AAD" w:rsidRPr="00965EDC">
        <w:rPr>
          <w:color w:val="333333"/>
          <w:spacing w:val="-3"/>
          <w:sz w:val="28"/>
          <w:szCs w:val="28"/>
        </w:rPr>
        <w:t xml:space="preserve"> </w:t>
      </w:r>
      <w:r w:rsidR="00024AAD" w:rsidRPr="00965EDC">
        <w:rPr>
          <w:color w:val="333333"/>
          <w:sz w:val="28"/>
          <w:szCs w:val="28"/>
        </w:rPr>
        <w:t>realiza</w:t>
      </w:r>
      <w:r w:rsidR="00024AAD" w:rsidRPr="00965EDC">
        <w:rPr>
          <w:color w:val="333333"/>
          <w:spacing w:val="-5"/>
          <w:sz w:val="28"/>
          <w:szCs w:val="28"/>
        </w:rPr>
        <w:t xml:space="preserve"> </w:t>
      </w:r>
      <w:r w:rsidR="00024AAD" w:rsidRPr="00965EDC">
        <w:rPr>
          <w:color w:val="333333"/>
          <w:sz w:val="28"/>
          <w:szCs w:val="28"/>
        </w:rPr>
        <w:t>el</w:t>
      </w:r>
      <w:r w:rsidR="00024AAD" w:rsidRPr="00965EDC">
        <w:rPr>
          <w:color w:val="333333"/>
          <w:spacing w:val="-3"/>
          <w:sz w:val="28"/>
          <w:szCs w:val="28"/>
        </w:rPr>
        <w:t xml:space="preserve"> </w:t>
      </w:r>
      <w:r w:rsidR="00024AAD" w:rsidRPr="00965EDC">
        <w:rPr>
          <w:color w:val="333333"/>
          <w:sz w:val="28"/>
          <w:szCs w:val="28"/>
        </w:rPr>
        <w:t>papel</w:t>
      </w:r>
      <w:r w:rsidR="00024AAD" w:rsidRPr="00965EDC">
        <w:rPr>
          <w:color w:val="333333"/>
          <w:spacing w:val="-6"/>
          <w:sz w:val="28"/>
          <w:szCs w:val="28"/>
        </w:rPr>
        <w:t xml:space="preserve"> </w:t>
      </w:r>
      <w:r w:rsidR="00024AAD" w:rsidRPr="00965EDC">
        <w:rPr>
          <w:color w:val="333333"/>
          <w:sz w:val="28"/>
          <w:szCs w:val="28"/>
        </w:rPr>
        <w:t>de</w:t>
      </w:r>
      <w:r w:rsidR="00024AAD" w:rsidRPr="00965EDC">
        <w:rPr>
          <w:color w:val="333333"/>
          <w:spacing w:val="-5"/>
          <w:sz w:val="28"/>
          <w:szCs w:val="28"/>
        </w:rPr>
        <w:t xml:space="preserve"> </w:t>
      </w:r>
      <w:r w:rsidR="00024AAD" w:rsidRPr="00965EDC">
        <w:rPr>
          <w:color w:val="333333"/>
          <w:sz w:val="28"/>
          <w:szCs w:val="28"/>
        </w:rPr>
        <w:t>accidente</w:t>
      </w:r>
      <w:r w:rsidR="00024AAD" w:rsidRPr="00965EDC">
        <w:rPr>
          <w:color w:val="333333"/>
          <w:spacing w:val="-2"/>
          <w:sz w:val="28"/>
          <w:szCs w:val="28"/>
        </w:rPr>
        <w:t xml:space="preserve"> </w:t>
      </w:r>
      <w:r w:rsidR="00024AAD" w:rsidRPr="00965EDC">
        <w:rPr>
          <w:color w:val="333333"/>
          <w:sz w:val="28"/>
          <w:szCs w:val="28"/>
        </w:rPr>
        <w:t>escolar</w:t>
      </w:r>
      <w:r w:rsidR="00024AAD" w:rsidRPr="00965EDC">
        <w:rPr>
          <w:color w:val="333333"/>
          <w:spacing w:val="-3"/>
          <w:sz w:val="28"/>
          <w:szCs w:val="28"/>
        </w:rPr>
        <w:t xml:space="preserve"> </w:t>
      </w:r>
      <w:r w:rsidR="00024AAD" w:rsidRPr="00965EDC">
        <w:rPr>
          <w:color w:val="333333"/>
          <w:sz w:val="28"/>
          <w:szCs w:val="28"/>
        </w:rPr>
        <w:t>para</w:t>
      </w:r>
      <w:r w:rsidR="00024AAD" w:rsidRPr="00965EDC">
        <w:rPr>
          <w:color w:val="333333"/>
          <w:spacing w:val="-6"/>
          <w:sz w:val="28"/>
          <w:szCs w:val="28"/>
        </w:rPr>
        <w:t xml:space="preserve"> </w:t>
      </w:r>
      <w:r w:rsidR="00024AAD" w:rsidRPr="00965EDC">
        <w:rPr>
          <w:color w:val="333333"/>
          <w:sz w:val="28"/>
          <w:szCs w:val="28"/>
        </w:rPr>
        <w:t>que</w:t>
      </w:r>
      <w:r w:rsidR="00024AAD" w:rsidRPr="00965EDC">
        <w:rPr>
          <w:color w:val="333333"/>
          <w:spacing w:val="-5"/>
          <w:sz w:val="28"/>
          <w:szCs w:val="28"/>
        </w:rPr>
        <w:t xml:space="preserve"> </w:t>
      </w:r>
      <w:r w:rsidR="00024AAD" w:rsidRPr="00965EDC">
        <w:rPr>
          <w:color w:val="333333"/>
          <w:sz w:val="28"/>
          <w:szCs w:val="28"/>
        </w:rPr>
        <w:t>el apoderado lo lleve al centro de salud más cercano.</w:t>
      </w:r>
    </w:p>
    <w:p w14:paraId="300D7E49" w14:textId="77777777" w:rsidR="00AA5A5E" w:rsidRPr="00965EDC" w:rsidRDefault="00AA5A5E" w:rsidP="00FD483F">
      <w:pPr>
        <w:spacing w:line="256" w:lineRule="auto"/>
        <w:jc w:val="both"/>
        <w:rPr>
          <w:sz w:val="28"/>
          <w:szCs w:val="28"/>
        </w:rPr>
        <w:sectPr w:rsidR="00AA5A5E" w:rsidRPr="00965EDC">
          <w:pgSz w:w="12240" w:h="20160"/>
          <w:pgMar w:top="1420" w:right="360" w:bottom="280" w:left="1480" w:header="163" w:footer="0" w:gutter="0"/>
          <w:cols w:space="720"/>
        </w:sectPr>
      </w:pPr>
    </w:p>
    <w:p w14:paraId="10B271F1" w14:textId="77777777" w:rsidR="00AA5A5E" w:rsidRPr="00965EDC" w:rsidRDefault="00024AAD" w:rsidP="00FD483F">
      <w:pPr>
        <w:pStyle w:val="Prrafodelista"/>
        <w:numPr>
          <w:ilvl w:val="1"/>
          <w:numId w:val="7"/>
        </w:numPr>
        <w:tabs>
          <w:tab w:val="left" w:pos="941"/>
        </w:tabs>
        <w:spacing w:line="256" w:lineRule="auto"/>
        <w:ind w:left="941" w:right="1965"/>
        <w:rPr>
          <w:color w:val="333333"/>
          <w:sz w:val="28"/>
          <w:szCs w:val="28"/>
        </w:rPr>
      </w:pPr>
      <w:r w:rsidRPr="00965EDC">
        <w:rPr>
          <w:color w:val="333333"/>
          <w:sz w:val="28"/>
          <w:szCs w:val="28"/>
        </w:rPr>
        <w:lastRenderedPageBreak/>
        <w:t>Si</w:t>
      </w:r>
      <w:r w:rsidRPr="00965EDC">
        <w:rPr>
          <w:color w:val="333333"/>
          <w:spacing w:val="-4"/>
          <w:sz w:val="28"/>
          <w:szCs w:val="28"/>
        </w:rPr>
        <w:t xml:space="preserve"> </w:t>
      </w:r>
      <w:r w:rsidRPr="00965EDC">
        <w:rPr>
          <w:color w:val="333333"/>
          <w:sz w:val="28"/>
          <w:szCs w:val="28"/>
        </w:rPr>
        <w:t>el</w:t>
      </w:r>
      <w:r w:rsidRPr="00965EDC">
        <w:rPr>
          <w:color w:val="333333"/>
          <w:spacing w:val="-4"/>
          <w:sz w:val="28"/>
          <w:szCs w:val="28"/>
        </w:rPr>
        <w:t xml:space="preserve"> </w:t>
      </w:r>
      <w:r w:rsidRPr="00965EDC">
        <w:rPr>
          <w:color w:val="333333"/>
          <w:sz w:val="28"/>
          <w:szCs w:val="28"/>
        </w:rPr>
        <w:t>accidente</w:t>
      </w:r>
      <w:r w:rsidRPr="00965EDC">
        <w:rPr>
          <w:color w:val="333333"/>
          <w:spacing w:val="-4"/>
          <w:sz w:val="28"/>
          <w:szCs w:val="28"/>
        </w:rPr>
        <w:t xml:space="preserve"> </w:t>
      </w:r>
      <w:r w:rsidRPr="00965EDC">
        <w:rPr>
          <w:color w:val="333333"/>
          <w:sz w:val="28"/>
          <w:szCs w:val="28"/>
        </w:rPr>
        <w:t>es</w:t>
      </w:r>
      <w:r w:rsidRPr="00965EDC">
        <w:rPr>
          <w:color w:val="333333"/>
          <w:spacing w:val="-5"/>
          <w:sz w:val="28"/>
          <w:szCs w:val="28"/>
        </w:rPr>
        <w:t xml:space="preserve"> </w:t>
      </w:r>
      <w:r w:rsidRPr="00965EDC">
        <w:rPr>
          <w:color w:val="333333"/>
          <w:sz w:val="28"/>
          <w:szCs w:val="28"/>
        </w:rPr>
        <w:t>de</w:t>
      </w:r>
      <w:r w:rsidRPr="00965EDC">
        <w:rPr>
          <w:color w:val="333333"/>
          <w:spacing w:val="-6"/>
          <w:sz w:val="28"/>
          <w:szCs w:val="28"/>
        </w:rPr>
        <w:t xml:space="preserve"> </w:t>
      </w:r>
      <w:r w:rsidRPr="00965EDC">
        <w:rPr>
          <w:color w:val="333333"/>
          <w:sz w:val="28"/>
          <w:szCs w:val="28"/>
        </w:rPr>
        <w:t>gravedad</w:t>
      </w:r>
      <w:r w:rsidRPr="00965EDC">
        <w:rPr>
          <w:color w:val="333333"/>
          <w:spacing w:val="-4"/>
          <w:sz w:val="28"/>
          <w:szCs w:val="28"/>
        </w:rPr>
        <w:t xml:space="preserve"> </w:t>
      </w:r>
      <w:r w:rsidRPr="00965EDC">
        <w:rPr>
          <w:color w:val="333333"/>
          <w:sz w:val="28"/>
          <w:szCs w:val="28"/>
        </w:rPr>
        <w:t>se</w:t>
      </w:r>
      <w:r w:rsidRPr="00965EDC">
        <w:rPr>
          <w:color w:val="333333"/>
          <w:spacing w:val="-3"/>
          <w:sz w:val="28"/>
          <w:szCs w:val="28"/>
        </w:rPr>
        <w:t xml:space="preserve"> </w:t>
      </w:r>
      <w:r w:rsidRPr="00965EDC">
        <w:rPr>
          <w:color w:val="333333"/>
          <w:sz w:val="28"/>
          <w:szCs w:val="28"/>
        </w:rPr>
        <w:t>comunica</w:t>
      </w:r>
      <w:r w:rsidRPr="00965EDC">
        <w:rPr>
          <w:color w:val="333333"/>
          <w:spacing w:val="-7"/>
          <w:sz w:val="28"/>
          <w:szCs w:val="28"/>
        </w:rPr>
        <w:t xml:space="preserve"> </w:t>
      </w:r>
      <w:r w:rsidRPr="00965EDC">
        <w:rPr>
          <w:color w:val="333333"/>
          <w:sz w:val="28"/>
          <w:szCs w:val="28"/>
        </w:rPr>
        <w:t>con</w:t>
      </w:r>
      <w:r w:rsidRPr="00965EDC">
        <w:rPr>
          <w:color w:val="333333"/>
          <w:spacing w:val="-4"/>
          <w:sz w:val="28"/>
          <w:szCs w:val="28"/>
        </w:rPr>
        <w:t xml:space="preserve"> </w:t>
      </w:r>
      <w:r w:rsidRPr="00965EDC">
        <w:rPr>
          <w:color w:val="333333"/>
          <w:sz w:val="28"/>
          <w:szCs w:val="28"/>
        </w:rPr>
        <w:t>el</w:t>
      </w:r>
      <w:r w:rsidRPr="00965EDC">
        <w:rPr>
          <w:color w:val="333333"/>
          <w:spacing w:val="-4"/>
          <w:sz w:val="28"/>
          <w:szCs w:val="28"/>
        </w:rPr>
        <w:t xml:space="preserve"> </w:t>
      </w:r>
      <w:r w:rsidRPr="00965EDC">
        <w:rPr>
          <w:color w:val="333333"/>
          <w:sz w:val="28"/>
          <w:szCs w:val="28"/>
        </w:rPr>
        <w:t>consultorio</w:t>
      </w:r>
      <w:r w:rsidRPr="00965EDC">
        <w:rPr>
          <w:color w:val="333333"/>
          <w:spacing w:val="-4"/>
          <w:sz w:val="28"/>
          <w:szCs w:val="28"/>
        </w:rPr>
        <w:t xml:space="preserve"> </w:t>
      </w:r>
      <w:r w:rsidRPr="00965EDC">
        <w:rPr>
          <w:color w:val="333333"/>
          <w:sz w:val="28"/>
          <w:szCs w:val="28"/>
        </w:rPr>
        <w:t>Garín</w:t>
      </w:r>
      <w:r w:rsidRPr="00965EDC">
        <w:rPr>
          <w:color w:val="333333"/>
          <w:spacing w:val="-4"/>
          <w:sz w:val="28"/>
          <w:szCs w:val="28"/>
        </w:rPr>
        <w:t xml:space="preserve"> </w:t>
      </w:r>
      <w:r w:rsidRPr="00965EDC">
        <w:rPr>
          <w:color w:val="333333"/>
          <w:sz w:val="28"/>
          <w:szCs w:val="28"/>
        </w:rPr>
        <w:t>o hospital Félix Bulnes para solicitar una ambulancia.</w:t>
      </w:r>
    </w:p>
    <w:p w14:paraId="28C9DF9A" w14:textId="77777777" w:rsidR="00AA5A5E" w:rsidRPr="00965EDC" w:rsidRDefault="00024AAD" w:rsidP="00FD483F">
      <w:pPr>
        <w:pStyle w:val="Prrafodelista"/>
        <w:numPr>
          <w:ilvl w:val="1"/>
          <w:numId w:val="7"/>
        </w:numPr>
        <w:tabs>
          <w:tab w:val="left" w:pos="941"/>
        </w:tabs>
        <w:spacing w:before="2" w:line="256" w:lineRule="auto"/>
        <w:ind w:left="941" w:right="1443"/>
        <w:rPr>
          <w:color w:val="333333"/>
          <w:sz w:val="28"/>
          <w:szCs w:val="28"/>
        </w:rPr>
      </w:pPr>
      <w:r w:rsidRPr="00965EDC">
        <w:rPr>
          <w:color w:val="333333"/>
          <w:sz w:val="28"/>
          <w:szCs w:val="28"/>
        </w:rPr>
        <w:t>Si</w:t>
      </w:r>
      <w:r w:rsidRPr="00965EDC">
        <w:rPr>
          <w:color w:val="333333"/>
          <w:spacing w:val="-3"/>
          <w:sz w:val="28"/>
          <w:szCs w:val="28"/>
        </w:rPr>
        <w:t xml:space="preserve"> </w:t>
      </w:r>
      <w:r w:rsidRPr="00965EDC">
        <w:rPr>
          <w:color w:val="333333"/>
          <w:sz w:val="28"/>
          <w:szCs w:val="28"/>
        </w:rPr>
        <w:t>el</w:t>
      </w:r>
      <w:r w:rsidRPr="00965EDC">
        <w:rPr>
          <w:color w:val="333333"/>
          <w:spacing w:val="-3"/>
          <w:sz w:val="28"/>
          <w:szCs w:val="28"/>
        </w:rPr>
        <w:t xml:space="preserve"> </w:t>
      </w:r>
      <w:r w:rsidRPr="00965EDC">
        <w:rPr>
          <w:color w:val="333333"/>
          <w:sz w:val="28"/>
          <w:szCs w:val="28"/>
        </w:rPr>
        <w:t>alumno</w:t>
      </w:r>
      <w:r w:rsidRPr="00965EDC">
        <w:rPr>
          <w:color w:val="333333"/>
          <w:spacing w:val="-3"/>
          <w:sz w:val="28"/>
          <w:szCs w:val="28"/>
        </w:rPr>
        <w:t xml:space="preserve"> </w:t>
      </w:r>
      <w:r w:rsidRPr="00965EDC">
        <w:rPr>
          <w:color w:val="333333"/>
          <w:sz w:val="28"/>
          <w:szCs w:val="28"/>
        </w:rPr>
        <w:t>cuenta</w:t>
      </w:r>
      <w:r w:rsidRPr="00965EDC">
        <w:rPr>
          <w:color w:val="333333"/>
          <w:spacing w:val="-3"/>
          <w:sz w:val="28"/>
          <w:szCs w:val="28"/>
        </w:rPr>
        <w:t xml:space="preserve"> </w:t>
      </w:r>
      <w:r w:rsidRPr="00965EDC">
        <w:rPr>
          <w:color w:val="333333"/>
          <w:sz w:val="28"/>
          <w:szCs w:val="28"/>
        </w:rPr>
        <w:t>con</w:t>
      </w:r>
      <w:r w:rsidRPr="00965EDC">
        <w:rPr>
          <w:color w:val="333333"/>
          <w:spacing w:val="-3"/>
          <w:sz w:val="28"/>
          <w:szCs w:val="28"/>
        </w:rPr>
        <w:t xml:space="preserve"> </w:t>
      </w:r>
      <w:r w:rsidRPr="00965EDC">
        <w:rPr>
          <w:color w:val="333333"/>
          <w:sz w:val="28"/>
          <w:szCs w:val="28"/>
        </w:rPr>
        <w:t>seguro</w:t>
      </w:r>
      <w:r w:rsidRPr="00965EDC">
        <w:rPr>
          <w:color w:val="333333"/>
          <w:spacing w:val="-3"/>
          <w:sz w:val="28"/>
          <w:szCs w:val="28"/>
        </w:rPr>
        <w:t xml:space="preserve"> </w:t>
      </w:r>
      <w:r w:rsidRPr="00965EDC">
        <w:rPr>
          <w:color w:val="333333"/>
          <w:sz w:val="28"/>
          <w:szCs w:val="28"/>
        </w:rPr>
        <w:t>de</w:t>
      </w:r>
      <w:r w:rsidRPr="00965EDC">
        <w:rPr>
          <w:color w:val="333333"/>
          <w:spacing w:val="-3"/>
          <w:sz w:val="28"/>
          <w:szCs w:val="28"/>
        </w:rPr>
        <w:t xml:space="preserve"> </w:t>
      </w:r>
      <w:r w:rsidRPr="00965EDC">
        <w:rPr>
          <w:color w:val="333333"/>
          <w:sz w:val="28"/>
          <w:szCs w:val="28"/>
        </w:rPr>
        <w:t>accidente</w:t>
      </w:r>
      <w:r w:rsidRPr="00965EDC">
        <w:rPr>
          <w:color w:val="333333"/>
          <w:spacing w:val="-4"/>
          <w:sz w:val="28"/>
          <w:szCs w:val="28"/>
        </w:rPr>
        <w:t xml:space="preserve"> </w:t>
      </w:r>
      <w:r w:rsidRPr="00965EDC">
        <w:rPr>
          <w:color w:val="333333"/>
          <w:sz w:val="28"/>
          <w:szCs w:val="28"/>
        </w:rPr>
        <w:t>particular</w:t>
      </w:r>
      <w:r w:rsidRPr="00965EDC">
        <w:rPr>
          <w:color w:val="333333"/>
          <w:spacing w:val="-3"/>
          <w:sz w:val="28"/>
          <w:szCs w:val="28"/>
        </w:rPr>
        <w:t xml:space="preserve"> </w:t>
      </w:r>
      <w:r w:rsidRPr="00965EDC">
        <w:rPr>
          <w:color w:val="333333"/>
          <w:sz w:val="28"/>
          <w:szCs w:val="28"/>
        </w:rPr>
        <w:t>y</w:t>
      </w:r>
      <w:r w:rsidRPr="00965EDC">
        <w:rPr>
          <w:color w:val="333333"/>
          <w:spacing w:val="-3"/>
          <w:sz w:val="28"/>
          <w:szCs w:val="28"/>
        </w:rPr>
        <w:t xml:space="preserve"> </w:t>
      </w:r>
      <w:r w:rsidRPr="00965EDC">
        <w:rPr>
          <w:color w:val="333333"/>
          <w:sz w:val="28"/>
          <w:szCs w:val="28"/>
        </w:rPr>
        <w:t>si</w:t>
      </w:r>
      <w:r w:rsidRPr="00965EDC">
        <w:rPr>
          <w:color w:val="333333"/>
          <w:spacing w:val="-3"/>
          <w:sz w:val="28"/>
          <w:szCs w:val="28"/>
        </w:rPr>
        <w:t xml:space="preserve"> </w:t>
      </w:r>
      <w:r w:rsidRPr="00965EDC">
        <w:rPr>
          <w:color w:val="333333"/>
          <w:sz w:val="28"/>
          <w:szCs w:val="28"/>
        </w:rPr>
        <w:t>es</w:t>
      </w:r>
      <w:r w:rsidRPr="00965EDC">
        <w:rPr>
          <w:color w:val="333333"/>
          <w:spacing w:val="-6"/>
          <w:sz w:val="28"/>
          <w:szCs w:val="28"/>
        </w:rPr>
        <w:t xml:space="preserve"> </w:t>
      </w:r>
      <w:r w:rsidRPr="00965EDC">
        <w:rPr>
          <w:color w:val="333333"/>
          <w:sz w:val="28"/>
          <w:szCs w:val="28"/>
        </w:rPr>
        <w:t>necesario</w:t>
      </w:r>
      <w:r w:rsidRPr="00965EDC">
        <w:rPr>
          <w:color w:val="333333"/>
          <w:spacing w:val="-3"/>
          <w:sz w:val="28"/>
          <w:szCs w:val="28"/>
        </w:rPr>
        <w:t xml:space="preserve"> </w:t>
      </w:r>
      <w:r w:rsidRPr="00965EDC">
        <w:rPr>
          <w:color w:val="333333"/>
          <w:sz w:val="28"/>
          <w:szCs w:val="28"/>
        </w:rPr>
        <w:t>se solicita la ambulancia en la clínica que tiene seguro el estudiante.</w:t>
      </w:r>
    </w:p>
    <w:p w14:paraId="6393E17F" w14:textId="77777777" w:rsidR="00AA5A5E" w:rsidRPr="00965EDC" w:rsidRDefault="00AA5A5E" w:rsidP="00FD483F">
      <w:pPr>
        <w:pStyle w:val="Textoindependiente"/>
        <w:spacing w:before="184"/>
        <w:ind w:left="0"/>
        <w:rPr>
          <w:sz w:val="28"/>
          <w:szCs w:val="28"/>
        </w:rPr>
      </w:pPr>
    </w:p>
    <w:p w14:paraId="3B3EBB13" w14:textId="77777777" w:rsidR="00AA5A5E" w:rsidRPr="00965EDC" w:rsidRDefault="00024AAD" w:rsidP="00FD483F">
      <w:pPr>
        <w:pStyle w:val="Textoindependiente"/>
        <w:ind w:left="222"/>
        <w:rPr>
          <w:sz w:val="28"/>
          <w:szCs w:val="28"/>
        </w:rPr>
      </w:pPr>
      <w:r w:rsidRPr="00965EDC">
        <w:rPr>
          <w:color w:val="333333"/>
          <w:sz w:val="28"/>
          <w:szCs w:val="28"/>
          <w:u w:val="single" w:color="333333"/>
        </w:rPr>
        <w:t>Si</w:t>
      </w:r>
      <w:r w:rsidRPr="00965EDC">
        <w:rPr>
          <w:color w:val="333333"/>
          <w:spacing w:val="-2"/>
          <w:sz w:val="28"/>
          <w:szCs w:val="28"/>
          <w:u w:val="single" w:color="333333"/>
        </w:rPr>
        <w:t xml:space="preserve"> </w:t>
      </w:r>
      <w:r w:rsidRPr="00965EDC">
        <w:rPr>
          <w:color w:val="333333"/>
          <w:sz w:val="28"/>
          <w:szCs w:val="28"/>
          <w:u w:val="single" w:color="333333"/>
        </w:rPr>
        <w:t>el</w:t>
      </w:r>
      <w:r w:rsidRPr="00965EDC">
        <w:rPr>
          <w:color w:val="333333"/>
          <w:spacing w:val="-1"/>
          <w:sz w:val="28"/>
          <w:szCs w:val="28"/>
          <w:u w:val="single" w:color="333333"/>
        </w:rPr>
        <w:t xml:space="preserve"> </w:t>
      </w:r>
      <w:r w:rsidRPr="00965EDC">
        <w:rPr>
          <w:color w:val="333333"/>
          <w:sz w:val="28"/>
          <w:szCs w:val="28"/>
          <w:u w:val="single" w:color="333333"/>
        </w:rPr>
        <w:t>accidente</w:t>
      </w:r>
      <w:r w:rsidRPr="00965EDC">
        <w:rPr>
          <w:color w:val="333333"/>
          <w:spacing w:val="-1"/>
          <w:sz w:val="28"/>
          <w:szCs w:val="28"/>
          <w:u w:val="single" w:color="333333"/>
        </w:rPr>
        <w:t xml:space="preserve"> </w:t>
      </w:r>
      <w:r w:rsidRPr="00965EDC">
        <w:rPr>
          <w:color w:val="333333"/>
          <w:sz w:val="28"/>
          <w:szCs w:val="28"/>
          <w:u w:val="single" w:color="333333"/>
        </w:rPr>
        <w:t>es</w:t>
      </w:r>
      <w:r w:rsidRPr="00965EDC">
        <w:rPr>
          <w:color w:val="333333"/>
          <w:spacing w:val="-3"/>
          <w:sz w:val="28"/>
          <w:szCs w:val="28"/>
          <w:u w:val="single" w:color="333333"/>
        </w:rPr>
        <w:t xml:space="preserve"> </w:t>
      </w:r>
      <w:r w:rsidRPr="00965EDC">
        <w:rPr>
          <w:color w:val="333333"/>
          <w:sz w:val="28"/>
          <w:szCs w:val="28"/>
          <w:u w:val="single" w:color="333333"/>
        </w:rPr>
        <w:t>de</w:t>
      </w:r>
      <w:r w:rsidRPr="00965EDC">
        <w:rPr>
          <w:color w:val="333333"/>
          <w:spacing w:val="-3"/>
          <w:sz w:val="28"/>
          <w:szCs w:val="28"/>
          <w:u w:val="single" w:color="333333"/>
        </w:rPr>
        <w:t xml:space="preserve"> </w:t>
      </w:r>
      <w:r w:rsidRPr="00965EDC">
        <w:rPr>
          <w:color w:val="333333"/>
          <w:spacing w:val="-2"/>
          <w:sz w:val="28"/>
          <w:szCs w:val="28"/>
          <w:u w:val="single" w:color="333333"/>
        </w:rPr>
        <w:t>trayecto:</w:t>
      </w:r>
    </w:p>
    <w:p w14:paraId="709B9DFE" w14:textId="77777777" w:rsidR="00AA5A5E" w:rsidRPr="00965EDC" w:rsidRDefault="00024AAD" w:rsidP="00FD483F">
      <w:pPr>
        <w:pStyle w:val="Prrafodelista"/>
        <w:numPr>
          <w:ilvl w:val="1"/>
          <w:numId w:val="7"/>
        </w:numPr>
        <w:tabs>
          <w:tab w:val="left" w:pos="941"/>
        </w:tabs>
        <w:spacing w:before="183" w:line="256" w:lineRule="auto"/>
        <w:ind w:left="941" w:right="2400"/>
        <w:rPr>
          <w:color w:val="333333"/>
          <w:sz w:val="28"/>
          <w:szCs w:val="28"/>
        </w:rPr>
      </w:pPr>
      <w:r w:rsidRPr="00965EDC">
        <w:rPr>
          <w:color w:val="333333"/>
          <w:sz w:val="28"/>
          <w:szCs w:val="28"/>
        </w:rPr>
        <w:t>El</w:t>
      </w:r>
      <w:r w:rsidRPr="00965EDC">
        <w:rPr>
          <w:color w:val="333333"/>
          <w:spacing w:val="-4"/>
          <w:sz w:val="28"/>
          <w:szCs w:val="28"/>
        </w:rPr>
        <w:t xml:space="preserve"> </w:t>
      </w:r>
      <w:r w:rsidRPr="00965EDC">
        <w:rPr>
          <w:color w:val="333333"/>
          <w:sz w:val="28"/>
          <w:szCs w:val="28"/>
        </w:rPr>
        <w:t>apoderado</w:t>
      </w:r>
      <w:r w:rsidRPr="00965EDC">
        <w:rPr>
          <w:color w:val="333333"/>
          <w:spacing w:val="-6"/>
          <w:sz w:val="28"/>
          <w:szCs w:val="28"/>
        </w:rPr>
        <w:t xml:space="preserve"> </w:t>
      </w:r>
      <w:r w:rsidRPr="00965EDC">
        <w:rPr>
          <w:color w:val="333333"/>
          <w:sz w:val="28"/>
          <w:szCs w:val="28"/>
        </w:rPr>
        <w:t>debe</w:t>
      </w:r>
      <w:r w:rsidRPr="00965EDC">
        <w:rPr>
          <w:color w:val="333333"/>
          <w:spacing w:val="-4"/>
          <w:sz w:val="28"/>
          <w:szCs w:val="28"/>
        </w:rPr>
        <w:t xml:space="preserve"> </w:t>
      </w:r>
      <w:r w:rsidRPr="00965EDC">
        <w:rPr>
          <w:color w:val="333333"/>
          <w:sz w:val="28"/>
          <w:szCs w:val="28"/>
        </w:rPr>
        <w:t>comunicar</w:t>
      </w:r>
      <w:r w:rsidRPr="00965EDC">
        <w:rPr>
          <w:color w:val="333333"/>
          <w:spacing w:val="-4"/>
          <w:sz w:val="28"/>
          <w:szCs w:val="28"/>
        </w:rPr>
        <w:t xml:space="preserve"> </w:t>
      </w:r>
      <w:r w:rsidRPr="00965EDC">
        <w:rPr>
          <w:color w:val="333333"/>
          <w:sz w:val="28"/>
          <w:szCs w:val="28"/>
        </w:rPr>
        <w:t>de</w:t>
      </w:r>
      <w:r w:rsidRPr="00965EDC">
        <w:rPr>
          <w:color w:val="333333"/>
          <w:spacing w:val="-6"/>
          <w:sz w:val="28"/>
          <w:szCs w:val="28"/>
        </w:rPr>
        <w:t xml:space="preserve"> </w:t>
      </w:r>
      <w:r w:rsidRPr="00965EDC">
        <w:rPr>
          <w:color w:val="333333"/>
          <w:sz w:val="28"/>
          <w:szCs w:val="28"/>
        </w:rPr>
        <w:t>forma</w:t>
      </w:r>
      <w:r w:rsidRPr="00965EDC">
        <w:rPr>
          <w:color w:val="333333"/>
          <w:spacing w:val="-4"/>
          <w:sz w:val="28"/>
          <w:szCs w:val="28"/>
        </w:rPr>
        <w:t xml:space="preserve"> </w:t>
      </w:r>
      <w:r w:rsidRPr="00965EDC">
        <w:rPr>
          <w:color w:val="333333"/>
          <w:sz w:val="28"/>
          <w:szCs w:val="28"/>
        </w:rPr>
        <w:t>inmediata</w:t>
      </w:r>
      <w:r w:rsidRPr="00965EDC">
        <w:rPr>
          <w:color w:val="333333"/>
          <w:spacing w:val="-4"/>
          <w:sz w:val="28"/>
          <w:szCs w:val="28"/>
        </w:rPr>
        <w:t xml:space="preserve"> </w:t>
      </w:r>
      <w:r w:rsidRPr="00965EDC">
        <w:rPr>
          <w:color w:val="333333"/>
          <w:sz w:val="28"/>
          <w:szCs w:val="28"/>
        </w:rPr>
        <w:t>vía</w:t>
      </w:r>
      <w:r w:rsidRPr="00965EDC">
        <w:rPr>
          <w:color w:val="333333"/>
          <w:spacing w:val="-3"/>
          <w:sz w:val="28"/>
          <w:szCs w:val="28"/>
        </w:rPr>
        <w:t xml:space="preserve"> </w:t>
      </w:r>
      <w:r w:rsidRPr="00965EDC">
        <w:rPr>
          <w:color w:val="333333"/>
          <w:sz w:val="28"/>
          <w:szCs w:val="28"/>
        </w:rPr>
        <w:t>telefónica</w:t>
      </w:r>
      <w:r w:rsidRPr="00965EDC">
        <w:rPr>
          <w:color w:val="333333"/>
          <w:spacing w:val="-6"/>
          <w:sz w:val="28"/>
          <w:szCs w:val="28"/>
        </w:rPr>
        <w:t xml:space="preserve"> </w:t>
      </w:r>
      <w:r w:rsidRPr="00965EDC">
        <w:rPr>
          <w:color w:val="333333"/>
          <w:sz w:val="28"/>
          <w:szCs w:val="28"/>
        </w:rPr>
        <w:t xml:space="preserve">al </w:t>
      </w:r>
      <w:r w:rsidRPr="00965EDC">
        <w:rPr>
          <w:color w:val="333333"/>
          <w:spacing w:val="-2"/>
          <w:sz w:val="28"/>
          <w:szCs w:val="28"/>
        </w:rPr>
        <w:t>establecimiento.</w:t>
      </w:r>
    </w:p>
    <w:p w14:paraId="1D090E2A" w14:textId="77777777" w:rsidR="00AA5A5E" w:rsidRPr="00965EDC" w:rsidRDefault="00024AAD" w:rsidP="00FD483F">
      <w:pPr>
        <w:pStyle w:val="Prrafodelista"/>
        <w:numPr>
          <w:ilvl w:val="1"/>
          <w:numId w:val="7"/>
        </w:numPr>
        <w:tabs>
          <w:tab w:val="left" w:pos="941"/>
        </w:tabs>
        <w:spacing w:before="2"/>
        <w:ind w:left="941"/>
        <w:rPr>
          <w:color w:val="333333"/>
          <w:sz w:val="28"/>
          <w:szCs w:val="28"/>
        </w:rPr>
      </w:pPr>
      <w:r w:rsidRPr="00965EDC">
        <w:rPr>
          <w:color w:val="333333"/>
          <w:sz w:val="28"/>
          <w:szCs w:val="28"/>
        </w:rPr>
        <w:t>Se</w:t>
      </w:r>
      <w:r w:rsidRPr="00965EDC">
        <w:rPr>
          <w:color w:val="333333"/>
          <w:spacing w:val="-3"/>
          <w:sz w:val="28"/>
          <w:szCs w:val="28"/>
        </w:rPr>
        <w:t xml:space="preserve"> </w:t>
      </w:r>
      <w:r w:rsidRPr="00965EDC">
        <w:rPr>
          <w:color w:val="333333"/>
          <w:sz w:val="28"/>
          <w:szCs w:val="28"/>
        </w:rPr>
        <w:t>solicitará</w:t>
      </w:r>
      <w:r w:rsidRPr="00965EDC">
        <w:rPr>
          <w:color w:val="333333"/>
          <w:spacing w:val="-5"/>
          <w:sz w:val="28"/>
          <w:szCs w:val="28"/>
        </w:rPr>
        <w:t xml:space="preserve"> </w:t>
      </w:r>
      <w:r w:rsidRPr="00965EDC">
        <w:rPr>
          <w:color w:val="333333"/>
          <w:sz w:val="28"/>
          <w:szCs w:val="28"/>
        </w:rPr>
        <w:t>una</w:t>
      </w:r>
      <w:r w:rsidRPr="00965EDC">
        <w:rPr>
          <w:color w:val="333333"/>
          <w:spacing w:val="-3"/>
          <w:sz w:val="28"/>
          <w:szCs w:val="28"/>
        </w:rPr>
        <w:t xml:space="preserve"> </w:t>
      </w:r>
      <w:r w:rsidRPr="00965EDC">
        <w:rPr>
          <w:color w:val="333333"/>
          <w:sz w:val="28"/>
          <w:szCs w:val="28"/>
        </w:rPr>
        <w:t>ambulancia</w:t>
      </w:r>
      <w:r w:rsidRPr="00965EDC">
        <w:rPr>
          <w:color w:val="333333"/>
          <w:spacing w:val="-3"/>
          <w:sz w:val="28"/>
          <w:szCs w:val="28"/>
        </w:rPr>
        <w:t xml:space="preserve"> </w:t>
      </w:r>
      <w:r w:rsidRPr="00965EDC">
        <w:rPr>
          <w:color w:val="333333"/>
          <w:sz w:val="28"/>
          <w:szCs w:val="28"/>
        </w:rPr>
        <w:t>si</w:t>
      </w:r>
      <w:r w:rsidRPr="00965EDC">
        <w:rPr>
          <w:color w:val="333333"/>
          <w:spacing w:val="-3"/>
          <w:sz w:val="28"/>
          <w:szCs w:val="28"/>
        </w:rPr>
        <w:t xml:space="preserve"> </w:t>
      </w:r>
      <w:r w:rsidRPr="00965EDC">
        <w:rPr>
          <w:color w:val="333333"/>
          <w:sz w:val="28"/>
          <w:szCs w:val="28"/>
        </w:rPr>
        <w:t>lo</w:t>
      </w:r>
      <w:r w:rsidRPr="00965EDC">
        <w:rPr>
          <w:color w:val="333333"/>
          <w:spacing w:val="-4"/>
          <w:sz w:val="28"/>
          <w:szCs w:val="28"/>
        </w:rPr>
        <w:t xml:space="preserve"> </w:t>
      </w:r>
      <w:r w:rsidRPr="00965EDC">
        <w:rPr>
          <w:color w:val="333333"/>
          <w:spacing w:val="-2"/>
          <w:sz w:val="28"/>
          <w:szCs w:val="28"/>
        </w:rPr>
        <w:t>amerita.</w:t>
      </w:r>
    </w:p>
    <w:p w14:paraId="7F712284" w14:textId="77777777" w:rsidR="00AA5A5E" w:rsidRPr="00965EDC" w:rsidRDefault="00024AAD" w:rsidP="00FD483F">
      <w:pPr>
        <w:pStyle w:val="Prrafodelista"/>
        <w:numPr>
          <w:ilvl w:val="1"/>
          <w:numId w:val="7"/>
        </w:numPr>
        <w:tabs>
          <w:tab w:val="left" w:pos="941"/>
        </w:tabs>
        <w:spacing w:before="21" w:line="254" w:lineRule="auto"/>
        <w:ind w:left="941" w:right="1761"/>
        <w:rPr>
          <w:color w:val="333333"/>
          <w:sz w:val="28"/>
          <w:szCs w:val="28"/>
        </w:rPr>
      </w:pPr>
      <w:r w:rsidRPr="00965EDC">
        <w:rPr>
          <w:noProof/>
          <w:sz w:val="28"/>
          <w:szCs w:val="28"/>
        </w:rPr>
        <mc:AlternateContent>
          <mc:Choice Requires="wpg">
            <w:drawing>
              <wp:anchor distT="0" distB="0" distL="0" distR="0" simplePos="0" relativeHeight="251718656" behindDoc="0" locked="0" layoutInCell="1" allowOverlap="1" wp14:anchorId="29A09E61" wp14:editId="11E8C808">
                <wp:simplePos x="0" y="0"/>
                <wp:positionH relativeFrom="page">
                  <wp:posOffset>6993508</wp:posOffset>
                </wp:positionH>
                <wp:positionV relativeFrom="paragraph">
                  <wp:posOffset>365894</wp:posOffset>
                </wp:positionV>
                <wp:extent cx="477520" cy="477520"/>
                <wp:effectExtent l="0" t="0" r="0" b="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530" name="Graphic 53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531" name="Textbox 531"/>
                        <wps:cNvSpPr txBox="1"/>
                        <wps:spPr>
                          <a:xfrm>
                            <a:off x="0" y="0"/>
                            <a:ext cx="477520" cy="477520"/>
                          </a:xfrm>
                          <a:prstGeom prst="rect">
                            <a:avLst/>
                          </a:prstGeom>
                        </wps:spPr>
                        <wps:txbx>
                          <w:txbxContent>
                            <w:p w14:paraId="6DCDB601" w14:textId="306C4573" w:rsidR="00AA5A5E" w:rsidRDefault="00024AAD">
                              <w:pPr>
                                <w:spacing w:before="182"/>
                                <w:ind w:left="196"/>
                                <w:rPr>
                                  <w:rFonts w:ascii="Calibri"/>
                                  <w:b/>
                                  <w:sz w:val="24"/>
                                </w:rPr>
                              </w:pPr>
                              <w:r>
                                <w:rPr>
                                  <w:rFonts w:ascii="Calibri"/>
                                  <w:b/>
                                  <w:color w:val="FFFFFF"/>
                                  <w:spacing w:val="-5"/>
                                  <w:sz w:val="24"/>
                                </w:rPr>
                                <w:t>1</w:t>
                              </w:r>
                              <w:r w:rsidR="00D20D41">
                                <w:rPr>
                                  <w:rFonts w:ascii="Calibri"/>
                                  <w:b/>
                                  <w:color w:val="FFFFFF"/>
                                  <w:spacing w:val="-5"/>
                                  <w:sz w:val="24"/>
                                </w:rPr>
                                <w:t>77</w:t>
                              </w:r>
                            </w:p>
                          </w:txbxContent>
                        </wps:txbx>
                        <wps:bodyPr wrap="square" lIns="0" tIns="0" rIns="0" bIns="0" rtlCol="0">
                          <a:noAutofit/>
                        </wps:bodyPr>
                      </wps:wsp>
                    </wpg:wgp>
                  </a:graphicData>
                </a:graphic>
              </wp:anchor>
            </w:drawing>
          </mc:Choice>
          <mc:Fallback>
            <w:pict>
              <v:group w14:anchorId="29A09E61" id="Group 529" o:spid="_x0000_s1559" style="position:absolute;left:0;text-align:left;margin-left:550.65pt;margin-top:28.8pt;width:37.6pt;height:37.6pt;z-index:25171865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">
                <v:shape id="Graphic 530" o:spid="_x0000_s1560"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531" o:spid="_x0000_s1561"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6DCDB601" w14:textId="306C4573" w:rsidR="00AA5A5E" w:rsidRDefault="00024AAD">
                        <w:pPr>
                          <w:spacing w:before="182"/>
                          <w:ind w:left="196"/>
                          <w:rPr>
                            <w:rFonts w:ascii="Calibri"/>
                            <w:b/>
                            <w:sz w:val="24"/>
                          </w:rPr>
                        </w:pPr>
                        <w:r>
                          <w:rPr>
                            <w:rFonts w:ascii="Calibri"/>
                            <w:b/>
                            <w:color w:val="FFFFFF"/>
                            <w:spacing w:val="-5"/>
                            <w:sz w:val="24"/>
                          </w:rPr>
                          <w:t>1</w:t>
                        </w:r>
                        <w:r w:rsidR="00D20D41">
                          <w:rPr>
                            <w:rFonts w:ascii="Calibri"/>
                            <w:b/>
                            <w:color w:val="FFFFFF"/>
                            <w:spacing w:val="-5"/>
                            <w:sz w:val="24"/>
                          </w:rPr>
                          <w:t>77</w:t>
                        </w:r>
                      </w:p>
                    </w:txbxContent>
                  </v:textbox>
                </v:shape>
                <w10:wrap anchorx="page"/>
              </v:group>
            </w:pict>
          </mc:Fallback>
        </mc:AlternateContent>
      </w:r>
      <w:r w:rsidRPr="00965EDC">
        <w:rPr>
          <w:color w:val="333333"/>
          <w:sz w:val="28"/>
          <w:szCs w:val="28"/>
        </w:rPr>
        <w:t>Constantemente</w:t>
      </w:r>
      <w:r w:rsidRPr="00965EDC">
        <w:rPr>
          <w:color w:val="333333"/>
          <w:spacing w:val="-5"/>
          <w:sz w:val="28"/>
          <w:szCs w:val="28"/>
        </w:rPr>
        <w:t xml:space="preserve"> </w:t>
      </w:r>
      <w:r w:rsidRPr="00965EDC">
        <w:rPr>
          <w:color w:val="333333"/>
          <w:sz w:val="28"/>
          <w:szCs w:val="28"/>
        </w:rPr>
        <w:t>el</w:t>
      </w:r>
      <w:r w:rsidRPr="00965EDC">
        <w:rPr>
          <w:color w:val="333333"/>
          <w:spacing w:val="-4"/>
          <w:sz w:val="28"/>
          <w:szCs w:val="28"/>
        </w:rPr>
        <w:t xml:space="preserve"> </w:t>
      </w:r>
      <w:r w:rsidRPr="00965EDC">
        <w:rPr>
          <w:color w:val="333333"/>
          <w:sz w:val="28"/>
          <w:szCs w:val="28"/>
        </w:rPr>
        <w:t>colegio</w:t>
      </w:r>
      <w:r w:rsidRPr="00965EDC">
        <w:rPr>
          <w:color w:val="333333"/>
          <w:spacing w:val="-6"/>
          <w:sz w:val="28"/>
          <w:szCs w:val="28"/>
        </w:rPr>
        <w:t xml:space="preserve"> </w:t>
      </w:r>
      <w:r w:rsidRPr="00965EDC">
        <w:rPr>
          <w:color w:val="333333"/>
          <w:sz w:val="28"/>
          <w:szCs w:val="28"/>
        </w:rPr>
        <w:t>está</w:t>
      </w:r>
      <w:r w:rsidRPr="00965EDC">
        <w:rPr>
          <w:color w:val="333333"/>
          <w:spacing w:val="-5"/>
          <w:sz w:val="28"/>
          <w:szCs w:val="28"/>
        </w:rPr>
        <w:t xml:space="preserve"> </w:t>
      </w:r>
      <w:r w:rsidRPr="00965EDC">
        <w:rPr>
          <w:color w:val="333333"/>
          <w:sz w:val="28"/>
          <w:szCs w:val="28"/>
        </w:rPr>
        <w:t>en</w:t>
      </w:r>
      <w:r w:rsidRPr="00965EDC">
        <w:rPr>
          <w:color w:val="333333"/>
          <w:spacing w:val="-4"/>
          <w:sz w:val="28"/>
          <w:szCs w:val="28"/>
        </w:rPr>
        <w:t xml:space="preserve"> </w:t>
      </w:r>
      <w:r w:rsidRPr="00965EDC">
        <w:rPr>
          <w:color w:val="333333"/>
          <w:sz w:val="28"/>
          <w:szCs w:val="28"/>
        </w:rPr>
        <w:t>comunicación</w:t>
      </w:r>
      <w:r w:rsidRPr="00965EDC">
        <w:rPr>
          <w:color w:val="333333"/>
          <w:spacing w:val="-4"/>
          <w:sz w:val="28"/>
          <w:szCs w:val="28"/>
        </w:rPr>
        <w:t xml:space="preserve"> </w:t>
      </w:r>
      <w:r w:rsidRPr="00965EDC">
        <w:rPr>
          <w:color w:val="333333"/>
          <w:sz w:val="28"/>
          <w:szCs w:val="28"/>
        </w:rPr>
        <w:t>con</w:t>
      </w:r>
      <w:r w:rsidRPr="00965EDC">
        <w:rPr>
          <w:color w:val="333333"/>
          <w:spacing w:val="-4"/>
          <w:sz w:val="28"/>
          <w:szCs w:val="28"/>
        </w:rPr>
        <w:t xml:space="preserve"> </w:t>
      </w:r>
      <w:r w:rsidRPr="00965EDC">
        <w:rPr>
          <w:color w:val="333333"/>
          <w:sz w:val="28"/>
          <w:szCs w:val="28"/>
        </w:rPr>
        <w:t>el</w:t>
      </w:r>
      <w:r w:rsidRPr="00965EDC">
        <w:rPr>
          <w:color w:val="333333"/>
          <w:spacing w:val="-4"/>
          <w:sz w:val="28"/>
          <w:szCs w:val="28"/>
        </w:rPr>
        <w:t xml:space="preserve"> </w:t>
      </w:r>
      <w:r w:rsidRPr="00965EDC">
        <w:rPr>
          <w:color w:val="333333"/>
          <w:sz w:val="28"/>
          <w:szCs w:val="28"/>
        </w:rPr>
        <w:t>apoderado</w:t>
      </w:r>
      <w:r w:rsidRPr="00965EDC">
        <w:rPr>
          <w:color w:val="333333"/>
          <w:spacing w:val="-6"/>
          <w:sz w:val="28"/>
          <w:szCs w:val="28"/>
        </w:rPr>
        <w:t xml:space="preserve"> </w:t>
      </w:r>
      <w:r w:rsidRPr="00965EDC">
        <w:rPr>
          <w:color w:val="333333"/>
          <w:sz w:val="28"/>
          <w:szCs w:val="28"/>
        </w:rPr>
        <w:t>para estar informado del estado de salud del estudiante.</w:t>
      </w:r>
    </w:p>
    <w:p w14:paraId="32462A2D" w14:textId="77777777" w:rsidR="00AA5A5E" w:rsidRPr="00965EDC" w:rsidRDefault="00024AAD" w:rsidP="00FD483F">
      <w:pPr>
        <w:pStyle w:val="Prrafodelista"/>
        <w:numPr>
          <w:ilvl w:val="1"/>
          <w:numId w:val="7"/>
        </w:numPr>
        <w:tabs>
          <w:tab w:val="left" w:pos="941"/>
        </w:tabs>
        <w:spacing w:before="5"/>
        <w:ind w:left="941"/>
        <w:rPr>
          <w:color w:val="333333"/>
          <w:sz w:val="28"/>
          <w:szCs w:val="28"/>
        </w:rPr>
      </w:pPr>
      <w:r w:rsidRPr="00965EDC">
        <w:rPr>
          <w:color w:val="333333"/>
          <w:sz w:val="28"/>
          <w:szCs w:val="28"/>
        </w:rPr>
        <w:t>Se</w:t>
      </w:r>
      <w:r w:rsidRPr="00965EDC">
        <w:rPr>
          <w:color w:val="333333"/>
          <w:spacing w:val="-3"/>
          <w:sz w:val="28"/>
          <w:szCs w:val="28"/>
        </w:rPr>
        <w:t xml:space="preserve"> </w:t>
      </w:r>
      <w:r w:rsidRPr="00965EDC">
        <w:rPr>
          <w:color w:val="333333"/>
          <w:sz w:val="28"/>
          <w:szCs w:val="28"/>
        </w:rPr>
        <w:t>realiza</w:t>
      </w:r>
      <w:r w:rsidRPr="00965EDC">
        <w:rPr>
          <w:color w:val="333333"/>
          <w:spacing w:val="-4"/>
          <w:sz w:val="28"/>
          <w:szCs w:val="28"/>
        </w:rPr>
        <w:t xml:space="preserve"> </w:t>
      </w:r>
      <w:r w:rsidRPr="00965EDC">
        <w:rPr>
          <w:color w:val="333333"/>
          <w:sz w:val="28"/>
          <w:szCs w:val="28"/>
        </w:rPr>
        <w:t>el</w:t>
      </w:r>
      <w:r w:rsidRPr="00965EDC">
        <w:rPr>
          <w:color w:val="333333"/>
          <w:spacing w:val="-2"/>
          <w:sz w:val="28"/>
          <w:szCs w:val="28"/>
        </w:rPr>
        <w:t xml:space="preserve"> </w:t>
      </w:r>
      <w:r w:rsidRPr="00965EDC">
        <w:rPr>
          <w:color w:val="333333"/>
          <w:sz w:val="28"/>
          <w:szCs w:val="28"/>
        </w:rPr>
        <w:t>documento</w:t>
      </w:r>
      <w:r w:rsidRPr="00965EDC">
        <w:rPr>
          <w:color w:val="333333"/>
          <w:spacing w:val="-2"/>
          <w:sz w:val="28"/>
          <w:szCs w:val="28"/>
        </w:rPr>
        <w:t xml:space="preserve"> </w:t>
      </w:r>
      <w:r w:rsidRPr="00965EDC">
        <w:rPr>
          <w:color w:val="333333"/>
          <w:sz w:val="28"/>
          <w:szCs w:val="28"/>
        </w:rPr>
        <w:t>de</w:t>
      </w:r>
      <w:r w:rsidRPr="00965EDC">
        <w:rPr>
          <w:color w:val="333333"/>
          <w:spacing w:val="-4"/>
          <w:sz w:val="28"/>
          <w:szCs w:val="28"/>
        </w:rPr>
        <w:t xml:space="preserve"> </w:t>
      </w:r>
      <w:r w:rsidRPr="00965EDC">
        <w:rPr>
          <w:color w:val="333333"/>
          <w:sz w:val="28"/>
          <w:szCs w:val="28"/>
        </w:rPr>
        <w:t>seguro</w:t>
      </w:r>
      <w:r w:rsidRPr="00965EDC">
        <w:rPr>
          <w:color w:val="333333"/>
          <w:spacing w:val="-2"/>
          <w:sz w:val="28"/>
          <w:szCs w:val="28"/>
        </w:rPr>
        <w:t xml:space="preserve"> escolar.</w:t>
      </w:r>
    </w:p>
    <w:p w14:paraId="48CCBC84" w14:textId="77777777" w:rsidR="00AA5A5E" w:rsidRPr="00965EDC" w:rsidRDefault="00AA5A5E" w:rsidP="00FD483F">
      <w:pPr>
        <w:pStyle w:val="Textoindependiente"/>
        <w:ind w:left="0"/>
        <w:rPr>
          <w:sz w:val="28"/>
          <w:szCs w:val="28"/>
        </w:rPr>
      </w:pPr>
    </w:p>
    <w:p w14:paraId="7168E852" w14:textId="77777777" w:rsidR="00AA5A5E" w:rsidRPr="00965EDC" w:rsidRDefault="00AA5A5E" w:rsidP="00FD483F">
      <w:pPr>
        <w:pStyle w:val="Textoindependiente"/>
        <w:spacing w:before="87"/>
        <w:ind w:left="0"/>
        <w:rPr>
          <w:sz w:val="28"/>
          <w:szCs w:val="28"/>
        </w:rPr>
      </w:pPr>
    </w:p>
    <w:p w14:paraId="60A57FDB" w14:textId="77777777" w:rsidR="00AA5A5E" w:rsidRPr="00965EDC" w:rsidRDefault="00024AAD" w:rsidP="00FD483F">
      <w:pPr>
        <w:spacing w:before="1" w:line="259" w:lineRule="auto"/>
        <w:ind w:left="222" w:right="1340" w:firstLine="268"/>
        <w:jc w:val="both"/>
        <w:rPr>
          <w:sz w:val="28"/>
          <w:szCs w:val="28"/>
        </w:rPr>
      </w:pPr>
      <w:r w:rsidRPr="00965EDC">
        <w:rPr>
          <w:b/>
          <w:color w:val="333333"/>
          <w:sz w:val="28"/>
          <w:szCs w:val="28"/>
        </w:rPr>
        <w:t>Accidente</w:t>
      </w:r>
      <w:r w:rsidRPr="00965EDC">
        <w:rPr>
          <w:b/>
          <w:color w:val="333333"/>
          <w:spacing w:val="-6"/>
          <w:sz w:val="28"/>
          <w:szCs w:val="28"/>
        </w:rPr>
        <w:t xml:space="preserve"> </w:t>
      </w:r>
      <w:r w:rsidRPr="00965EDC">
        <w:rPr>
          <w:b/>
          <w:color w:val="333333"/>
          <w:sz w:val="28"/>
          <w:szCs w:val="28"/>
        </w:rPr>
        <w:t>en</w:t>
      </w:r>
      <w:r w:rsidRPr="00965EDC">
        <w:rPr>
          <w:b/>
          <w:color w:val="333333"/>
          <w:spacing w:val="-8"/>
          <w:sz w:val="28"/>
          <w:szCs w:val="28"/>
        </w:rPr>
        <w:t xml:space="preserve"> </w:t>
      </w:r>
      <w:r w:rsidRPr="00965EDC">
        <w:rPr>
          <w:b/>
          <w:color w:val="333333"/>
          <w:sz w:val="28"/>
          <w:szCs w:val="28"/>
        </w:rPr>
        <w:t>Salida</w:t>
      </w:r>
      <w:r w:rsidRPr="00965EDC">
        <w:rPr>
          <w:b/>
          <w:color w:val="333333"/>
          <w:spacing w:val="-5"/>
          <w:sz w:val="28"/>
          <w:szCs w:val="28"/>
        </w:rPr>
        <w:t xml:space="preserve"> </w:t>
      </w:r>
      <w:r w:rsidRPr="00965EDC">
        <w:rPr>
          <w:b/>
          <w:color w:val="333333"/>
          <w:sz w:val="28"/>
          <w:szCs w:val="28"/>
        </w:rPr>
        <w:t>pedagógica</w:t>
      </w:r>
      <w:r w:rsidRPr="00965EDC">
        <w:rPr>
          <w:b/>
          <w:color w:val="333333"/>
          <w:spacing w:val="-5"/>
          <w:sz w:val="28"/>
          <w:szCs w:val="28"/>
        </w:rPr>
        <w:t xml:space="preserve"> </w:t>
      </w:r>
      <w:r w:rsidRPr="00965EDC">
        <w:rPr>
          <w:b/>
          <w:color w:val="333333"/>
          <w:sz w:val="28"/>
          <w:szCs w:val="28"/>
        </w:rPr>
        <w:t>o</w:t>
      </w:r>
      <w:r w:rsidRPr="00965EDC">
        <w:rPr>
          <w:b/>
          <w:color w:val="333333"/>
          <w:spacing w:val="-5"/>
          <w:sz w:val="28"/>
          <w:szCs w:val="28"/>
        </w:rPr>
        <w:t xml:space="preserve"> </w:t>
      </w:r>
      <w:r w:rsidRPr="00965EDC">
        <w:rPr>
          <w:b/>
          <w:color w:val="333333"/>
          <w:sz w:val="28"/>
          <w:szCs w:val="28"/>
        </w:rPr>
        <w:t>Campeonato</w:t>
      </w:r>
      <w:r w:rsidRPr="00965EDC">
        <w:rPr>
          <w:b/>
          <w:color w:val="333333"/>
          <w:spacing w:val="40"/>
          <w:sz w:val="28"/>
          <w:szCs w:val="28"/>
        </w:rPr>
        <w:t xml:space="preserve"> </w:t>
      </w:r>
      <w:r w:rsidRPr="00965EDC">
        <w:rPr>
          <w:b/>
          <w:color w:val="333333"/>
          <w:sz w:val="28"/>
          <w:szCs w:val="28"/>
        </w:rPr>
        <w:t>/</w:t>
      </w:r>
      <w:r w:rsidRPr="00965EDC">
        <w:rPr>
          <w:b/>
          <w:color w:val="333333"/>
          <w:spacing w:val="-5"/>
          <w:sz w:val="28"/>
          <w:szCs w:val="28"/>
        </w:rPr>
        <w:t xml:space="preserve"> </w:t>
      </w:r>
      <w:r w:rsidRPr="00965EDC">
        <w:rPr>
          <w:b/>
          <w:color w:val="333333"/>
          <w:sz w:val="28"/>
          <w:szCs w:val="28"/>
        </w:rPr>
        <w:t xml:space="preserve">Actividad </w:t>
      </w:r>
      <w:r w:rsidRPr="00965EDC">
        <w:rPr>
          <w:b/>
          <w:color w:val="333333"/>
          <w:spacing w:val="-2"/>
          <w:sz w:val="28"/>
          <w:szCs w:val="28"/>
        </w:rPr>
        <w:t>extraprogramática</w:t>
      </w:r>
      <w:r w:rsidRPr="00965EDC">
        <w:rPr>
          <w:color w:val="333333"/>
          <w:spacing w:val="-2"/>
          <w:sz w:val="28"/>
          <w:szCs w:val="28"/>
        </w:rPr>
        <w:t>.</w:t>
      </w:r>
    </w:p>
    <w:p w14:paraId="4826EE51" w14:textId="77777777" w:rsidR="00AA5A5E" w:rsidRPr="00965EDC" w:rsidRDefault="00AA5A5E" w:rsidP="00FD483F">
      <w:pPr>
        <w:pStyle w:val="Textoindependiente"/>
        <w:ind w:left="0"/>
        <w:rPr>
          <w:sz w:val="28"/>
          <w:szCs w:val="28"/>
        </w:rPr>
      </w:pPr>
    </w:p>
    <w:p w14:paraId="189179A3" w14:textId="77777777" w:rsidR="00AA5A5E" w:rsidRPr="00965EDC" w:rsidRDefault="00AA5A5E" w:rsidP="00FD483F">
      <w:pPr>
        <w:pStyle w:val="Textoindependiente"/>
        <w:spacing w:before="64"/>
        <w:ind w:left="0"/>
        <w:rPr>
          <w:sz w:val="28"/>
          <w:szCs w:val="28"/>
        </w:rPr>
      </w:pPr>
    </w:p>
    <w:p w14:paraId="1FF41E62" w14:textId="238D0F6B" w:rsidR="00AA5A5E" w:rsidRPr="00965EDC" w:rsidRDefault="00024AAD" w:rsidP="00FD483F">
      <w:pPr>
        <w:pStyle w:val="Prrafodelista"/>
        <w:numPr>
          <w:ilvl w:val="1"/>
          <w:numId w:val="7"/>
        </w:numPr>
        <w:tabs>
          <w:tab w:val="left" w:pos="941"/>
          <w:tab w:val="left" w:pos="1009"/>
        </w:tabs>
        <w:spacing w:line="256" w:lineRule="auto"/>
        <w:ind w:left="941" w:right="1346"/>
        <w:rPr>
          <w:color w:val="333333"/>
          <w:sz w:val="28"/>
          <w:szCs w:val="28"/>
        </w:rPr>
      </w:pPr>
      <w:r w:rsidRPr="00965EDC">
        <w:rPr>
          <w:color w:val="333333"/>
          <w:sz w:val="28"/>
          <w:szCs w:val="28"/>
        </w:rPr>
        <w:t>En cada salida pedagógica los profesores jefes o el profesor</w:t>
      </w:r>
      <w:r w:rsidRPr="00965EDC">
        <w:rPr>
          <w:color w:val="333333"/>
          <w:spacing w:val="80"/>
          <w:sz w:val="28"/>
          <w:szCs w:val="28"/>
        </w:rPr>
        <w:t xml:space="preserve"> </w:t>
      </w:r>
      <w:r w:rsidRPr="00965EDC">
        <w:rPr>
          <w:color w:val="333333"/>
          <w:sz w:val="28"/>
          <w:szCs w:val="28"/>
        </w:rPr>
        <w:t>a cargo del curso</w:t>
      </w:r>
      <w:r w:rsidRPr="00965EDC">
        <w:rPr>
          <w:color w:val="333333"/>
          <w:spacing w:val="-2"/>
          <w:sz w:val="28"/>
          <w:szCs w:val="28"/>
        </w:rPr>
        <w:t xml:space="preserve"> </w:t>
      </w:r>
      <w:r w:rsidRPr="00965EDC">
        <w:rPr>
          <w:color w:val="333333"/>
          <w:sz w:val="28"/>
          <w:szCs w:val="28"/>
        </w:rPr>
        <w:t>o</w:t>
      </w:r>
      <w:r w:rsidRPr="00965EDC">
        <w:rPr>
          <w:color w:val="333333"/>
          <w:spacing w:val="-4"/>
          <w:sz w:val="28"/>
          <w:szCs w:val="28"/>
        </w:rPr>
        <w:t xml:space="preserve"> </w:t>
      </w:r>
      <w:r w:rsidRPr="00965EDC">
        <w:rPr>
          <w:color w:val="333333"/>
          <w:sz w:val="28"/>
          <w:szCs w:val="28"/>
        </w:rPr>
        <w:t>grupo</w:t>
      </w:r>
      <w:r w:rsidRPr="00965EDC">
        <w:rPr>
          <w:color w:val="333333"/>
          <w:spacing w:val="-4"/>
          <w:sz w:val="28"/>
          <w:szCs w:val="28"/>
        </w:rPr>
        <w:t xml:space="preserve"> </w:t>
      </w:r>
      <w:r w:rsidRPr="00965EDC">
        <w:rPr>
          <w:color w:val="333333"/>
          <w:sz w:val="28"/>
          <w:szCs w:val="28"/>
        </w:rPr>
        <w:t>de</w:t>
      </w:r>
      <w:r w:rsidRPr="00965EDC">
        <w:rPr>
          <w:color w:val="333333"/>
          <w:spacing w:val="-4"/>
          <w:sz w:val="28"/>
          <w:szCs w:val="28"/>
        </w:rPr>
        <w:t xml:space="preserve"> </w:t>
      </w:r>
      <w:r w:rsidRPr="00965EDC">
        <w:rPr>
          <w:color w:val="333333"/>
          <w:sz w:val="28"/>
          <w:szCs w:val="28"/>
        </w:rPr>
        <w:t>estudiantes</w:t>
      </w:r>
      <w:r w:rsidRPr="00965EDC">
        <w:rPr>
          <w:color w:val="333333"/>
          <w:spacing w:val="-2"/>
          <w:sz w:val="28"/>
          <w:szCs w:val="28"/>
        </w:rPr>
        <w:t xml:space="preserve"> </w:t>
      </w:r>
      <w:r w:rsidRPr="00965EDC">
        <w:rPr>
          <w:color w:val="333333"/>
          <w:sz w:val="28"/>
          <w:szCs w:val="28"/>
        </w:rPr>
        <w:t>van</w:t>
      </w:r>
      <w:r w:rsidRPr="00965EDC">
        <w:rPr>
          <w:color w:val="333333"/>
          <w:spacing w:val="-2"/>
          <w:sz w:val="28"/>
          <w:szCs w:val="28"/>
        </w:rPr>
        <w:t xml:space="preserve"> </w:t>
      </w:r>
      <w:r w:rsidRPr="00965EDC">
        <w:rPr>
          <w:color w:val="333333"/>
          <w:sz w:val="28"/>
          <w:szCs w:val="28"/>
        </w:rPr>
        <w:t>con</w:t>
      </w:r>
      <w:r w:rsidRPr="00965EDC">
        <w:rPr>
          <w:color w:val="333333"/>
          <w:spacing w:val="-4"/>
          <w:sz w:val="28"/>
          <w:szCs w:val="28"/>
        </w:rPr>
        <w:t xml:space="preserve"> </w:t>
      </w:r>
      <w:r w:rsidRPr="00965EDC">
        <w:rPr>
          <w:color w:val="333333"/>
          <w:sz w:val="28"/>
          <w:szCs w:val="28"/>
        </w:rPr>
        <w:t>una</w:t>
      </w:r>
      <w:r w:rsidRPr="00965EDC">
        <w:rPr>
          <w:color w:val="333333"/>
          <w:spacing w:val="-4"/>
          <w:sz w:val="28"/>
          <w:szCs w:val="28"/>
        </w:rPr>
        <w:t xml:space="preserve"> </w:t>
      </w:r>
      <w:r w:rsidRPr="00965EDC">
        <w:rPr>
          <w:color w:val="333333"/>
          <w:sz w:val="28"/>
          <w:szCs w:val="28"/>
        </w:rPr>
        <w:t>lista</w:t>
      </w:r>
      <w:r w:rsidRPr="00965EDC">
        <w:rPr>
          <w:color w:val="333333"/>
          <w:spacing w:val="-2"/>
          <w:sz w:val="28"/>
          <w:szCs w:val="28"/>
        </w:rPr>
        <w:t xml:space="preserve"> </w:t>
      </w:r>
      <w:r w:rsidRPr="00965EDC">
        <w:rPr>
          <w:color w:val="333333"/>
          <w:sz w:val="28"/>
          <w:szCs w:val="28"/>
        </w:rPr>
        <w:t>de</w:t>
      </w:r>
      <w:r w:rsidRPr="00965EDC">
        <w:rPr>
          <w:color w:val="333333"/>
          <w:spacing w:val="-4"/>
          <w:sz w:val="28"/>
          <w:szCs w:val="28"/>
        </w:rPr>
        <w:t xml:space="preserve"> </w:t>
      </w:r>
      <w:r w:rsidRPr="00965EDC">
        <w:rPr>
          <w:color w:val="333333"/>
          <w:sz w:val="28"/>
          <w:szCs w:val="28"/>
        </w:rPr>
        <w:t>curso</w:t>
      </w:r>
      <w:r w:rsidRPr="00965EDC">
        <w:rPr>
          <w:color w:val="333333"/>
          <w:spacing w:val="-2"/>
          <w:sz w:val="28"/>
          <w:szCs w:val="28"/>
        </w:rPr>
        <w:t xml:space="preserve"> </w:t>
      </w:r>
      <w:r w:rsidRPr="00965EDC">
        <w:rPr>
          <w:color w:val="333333"/>
          <w:sz w:val="28"/>
          <w:szCs w:val="28"/>
        </w:rPr>
        <w:t>y</w:t>
      </w:r>
      <w:r w:rsidRPr="00965EDC">
        <w:rPr>
          <w:color w:val="333333"/>
          <w:spacing w:val="-4"/>
          <w:sz w:val="28"/>
          <w:szCs w:val="28"/>
        </w:rPr>
        <w:t xml:space="preserve"> </w:t>
      </w:r>
      <w:r w:rsidRPr="00965EDC">
        <w:rPr>
          <w:color w:val="333333"/>
          <w:sz w:val="28"/>
          <w:szCs w:val="28"/>
        </w:rPr>
        <w:t>número</w:t>
      </w:r>
      <w:r w:rsidRPr="00965EDC">
        <w:rPr>
          <w:color w:val="333333"/>
          <w:spacing w:val="-5"/>
          <w:sz w:val="28"/>
          <w:szCs w:val="28"/>
        </w:rPr>
        <w:t xml:space="preserve"> </w:t>
      </w:r>
      <w:r w:rsidRPr="00965EDC">
        <w:rPr>
          <w:color w:val="333333"/>
          <w:sz w:val="28"/>
          <w:szCs w:val="28"/>
        </w:rPr>
        <w:t>telefónico del apoderado.</w:t>
      </w:r>
    </w:p>
    <w:p w14:paraId="733E69F8" w14:textId="77777777" w:rsidR="00AA5A5E" w:rsidRPr="00965EDC" w:rsidRDefault="00024AAD" w:rsidP="00FD483F">
      <w:pPr>
        <w:pStyle w:val="Prrafodelista"/>
        <w:numPr>
          <w:ilvl w:val="1"/>
          <w:numId w:val="7"/>
        </w:numPr>
        <w:tabs>
          <w:tab w:val="left" w:pos="941"/>
        </w:tabs>
        <w:spacing w:before="5" w:line="256" w:lineRule="auto"/>
        <w:ind w:left="941" w:right="1748"/>
        <w:rPr>
          <w:color w:val="333333"/>
          <w:sz w:val="28"/>
          <w:szCs w:val="28"/>
        </w:rPr>
      </w:pPr>
      <w:r w:rsidRPr="00965EDC">
        <w:rPr>
          <w:color w:val="333333"/>
          <w:sz w:val="28"/>
          <w:szCs w:val="28"/>
        </w:rPr>
        <w:t>En</w:t>
      </w:r>
      <w:r w:rsidRPr="00965EDC">
        <w:rPr>
          <w:color w:val="333333"/>
          <w:spacing w:val="-4"/>
          <w:sz w:val="28"/>
          <w:szCs w:val="28"/>
        </w:rPr>
        <w:t xml:space="preserve"> </w:t>
      </w:r>
      <w:r w:rsidRPr="00965EDC">
        <w:rPr>
          <w:color w:val="333333"/>
          <w:sz w:val="28"/>
          <w:szCs w:val="28"/>
        </w:rPr>
        <w:t>caso</w:t>
      </w:r>
      <w:r w:rsidRPr="00965EDC">
        <w:rPr>
          <w:color w:val="333333"/>
          <w:spacing w:val="-4"/>
          <w:sz w:val="28"/>
          <w:szCs w:val="28"/>
        </w:rPr>
        <w:t xml:space="preserve"> </w:t>
      </w:r>
      <w:r w:rsidRPr="00965EDC">
        <w:rPr>
          <w:color w:val="333333"/>
          <w:sz w:val="28"/>
          <w:szCs w:val="28"/>
        </w:rPr>
        <w:t>de</w:t>
      </w:r>
      <w:r w:rsidRPr="00965EDC">
        <w:rPr>
          <w:color w:val="333333"/>
          <w:spacing w:val="-4"/>
          <w:sz w:val="28"/>
          <w:szCs w:val="28"/>
        </w:rPr>
        <w:t xml:space="preserve"> </w:t>
      </w:r>
      <w:r w:rsidRPr="00965EDC">
        <w:rPr>
          <w:color w:val="333333"/>
          <w:sz w:val="28"/>
          <w:szCs w:val="28"/>
        </w:rPr>
        <w:t>accidente</w:t>
      </w:r>
      <w:r w:rsidRPr="00965EDC">
        <w:rPr>
          <w:color w:val="333333"/>
          <w:spacing w:val="-4"/>
          <w:sz w:val="28"/>
          <w:szCs w:val="28"/>
        </w:rPr>
        <w:t xml:space="preserve"> </w:t>
      </w:r>
      <w:r w:rsidRPr="00965EDC">
        <w:rPr>
          <w:color w:val="333333"/>
          <w:sz w:val="28"/>
          <w:szCs w:val="28"/>
        </w:rPr>
        <w:t>la</w:t>
      </w:r>
      <w:r w:rsidRPr="00965EDC">
        <w:rPr>
          <w:color w:val="333333"/>
          <w:spacing w:val="-4"/>
          <w:sz w:val="28"/>
          <w:szCs w:val="28"/>
        </w:rPr>
        <w:t xml:space="preserve"> </w:t>
      </w:r>
      <w:r w:rsidRPr="00965EDC">
        <w:rPr>
          <w:color w:val="333333"/>
          <w:sz w:val="28"/>
          <w:szCs w:val="28"/>
        </w:rPr>
        <w:t>inspectora</w:t>
      </w:r>
      <w:r w:rsidRPr="00965EDC">
        <w:rPr>
          <w:color w:val="333333"/>
          <w:spacing w:val="-6"/>
          <w:sz w:val="28"/>
          <w:szCs w:val="28"/>
        </w:rPr>
        <w:t xml:space="preserve"> </w:t>
      </w:r>
      <w:r w:rsidRPr="00965EDC">
        <w:rPr>
          <w:color w:val="333333"/>
          <w:sz w:val="28"/>
          <w:szCs w:val="28"/>
        </w:rPr>
        <w:t>o</w:t>
      </w:r>
      <w:r w:rsidRPr="00965EDC">
        <w:rPr>
          <w:color w:val="333333"/>
          <w:spacing w:val="-4"/>
          <w:sz w:val="28"/>
          <w:szCs w:val="28"/>
        </w:rPr>
        <w:t xml:space="preserve"> </w:t>
      </w:r>
      <w:r w:rsidRPr="00965EDC">
        <w:rPr>
          <w:color w:val="333333"/>
          <w:sz w:val="28"/>
          <w:szCs w:val="28"/>
        </w:rPr>
        <w:t>secretaria</w:t>
      </w:r>
      <w:r w:rsidRPr="00965EDC">
        <w:rPr>
          <w:color w:val="333333"/>
          <w:spacing w:val="-4"/>
          <w:sz w:val="28"/>
          <w:szCs w:val="28"/>
        </w:rPr>
        <w:t xml:space="preserve"> </w:t>
      </w:r>
      <w:r w:rsidRPr="00965EDC">
        <w:rPr>
          <w:color w:val="333333"/>
          <w:sz w:val="28"/>
          <w:szCs w:val="28"/>
        </w:rPr>
        <w:t>llama</w:t>
      </w:r>
      <w:r w:rsidRPr="00965EDC">
        <w:rPr>
          <w:color w:val="333333"/>
          <w:spacing w:val="-6"/>
          <w:sz w:val="28"/>
          <w:szCs w:val="28"/>
        </w:rPr>
        <w:t xml:space="preserve"> </w:t>
      </w:r>
      <w:r w:rsidRPr="00965EDC">
        <w:rPr>
          <w:color w:val="333333"/>
          <w:sz w:val="28"/>
          <w:szCs w:val="28"/>
        </w:rPr>
        <w:t>inmediatamente</w:t>
      </w:r>
      <w:r w:rsidRPr="00965EDC">
        <w:rPr>
          <w:color w:val="333333"/>
          <w:spacing w:val="-3"/>
          <w:sz w:val="28"/>
          <w:szCs w:val="28"/>
        </w:rPr>
        <w:t xml:space="preserve"> </w:t>
      </w:r>
      <w:r w:rsidRPr="00965EDC">
        <w:rPr>
          <w:color w:val="333333"/>
          <w:sz w:val="28"/>
          <w:szCs w:val="28"/>
        </w:rPr>
        <w:t>al apoderado para informarle.</w:t>
      </w:r>
    </w:p>
    <w:p w14:paraId="3C743D2A" w14:textId="77777777" w:rsidR="00AA5A5E" w:rsidRPr="00965EDC" w:rsidRDefault="00024AAD" w:rsidP="00FD483F">
      <w:pPr>
        <w:pStyle w:val="Prrafodelista"/>
        <w:numPr>
          <w:ilvl w:val="1"/>
          <w:numId w:val="7"/>
        </w:numPr>
        <w:tabs>
          <w:tab w:val="left" w:pos="941"/>
        </w:tabs>
        <w:spacing w:before="2"/>
        <w:ind w:left="941"/>
        <w:rPr>
          <w:color w:val="333333"/>
          <w:sz w:val="28"/>
          <w:szCs w:val="28"/>
        </w:rPr>
      </w:pPr>
      <w:r w:rsidRPr="00965EDC">
        <w:rPr>
          <w:color w:val="333333"/>
          <w:sz w:val="28"/>
          <w:szCs w:val="28"/>
        </w:rPr>
        <w:t>Se</w:t>
      </w:r>
      <w:r w:rsidRPr="00965EDC">
        <w:rPr>
          <w:color w:val="333333"/>
          <w:spacing w:val="-5"/>
          <w:sz w:val="28"/>
          <w:szCs w:val="28"/>
        </w:rPr>
        <w:t xml:space="preserve"> </w:t>
      </w:r>
      <w:r w:rsidRPr="00965EDC">
        <w:rPr>
          <w:color w:val="333333"/>
          <w:sz w:val="28"/>
          <w:szCs w:val="28"/>
        </w:rPr>
        <w:t>evalúa</w:t>
      </w:r>
      <w:r w:rsidRPr="00965EDC">
        <w:rPr>
          <w:color w:val="333333"/>
          <w:spacing w:val="-2"/>
          <w:sz w:val="28"/>
          <w:szCs w:val="28"/>
        </w:rPr>
        <w:t xml:space="preserve"> </w:t>
      </w:r>
      <w:r w:rsidRPr="00965EDC">
        <w:rPr>
          <w:color w:val="333333"/>
          <w:sz w:val="28"/>
          <w:szCs w:val="28"/>
        </w:rPr>
        <w:t>constantemente</w:t>
      </w:r>
      <w:r w:rsidRPr="00965EDC">
        <w:rPr>
          <w:color w:val="333333"/>
          <w:spacing w:val="-4"/>
          <w:sz w:val="28"/>
          <w:szCs w:val="28"/>
        </w:rPr>
        <w:t xml:space="preserve"> </w:t>
      </w:r>
      <w:r w:rsidRPr="00965EDC">
        <w:rPr>
          <w:color w:val="333333"/>
          <w:sz w:val="28"/>
          <w:szCs w:val="28"/>
        </w:rPr>
        <w:t>el</w:t>
      </w:r>
      <w:r w:rsidRPr="00965EDC">
        <w:rPr>
          <w:color w:val="333333"/>
          <w:spacing w:val="-3"/>
          <w:sz w:val="28"/>
          <w:szCs w:val="28"/>
        </w:rPr>
        <w:t xml:space="preserve"> </w:t>
      </w:r>
      <w:r w:rsidRPr="00965EDC">
        <w:rPr>
          <w:color w:val="333333"/>
          <w:sz w:val="28"/>
          <w:szCs w:val="28"/>
        </w:rPr>
        <w:t>estado</w:t>
      </w:r>
      <w:r w:rsidRPr="00965EDC">
        <w:rPr>
          <w:color w:val="333333"/>
          <w:spacing w:val="-3"/>
          <w:sz w:val="28"/>
          <w:szCs w:val="28"/>
        </w:rPr>
        <w:t xml:space="preserve"> </w:t>
      </w:r>
      <w:r w:rsidRPr="00965EDC">
        <w:rPr>
          <w:color w:val="333333"/>
          <w:sz w:val="28"/>
          <w:szCs w:val="28"/>
        </w:rPr>
        <w:t>del</w:t>
      </w:r>
      <w:r w:rsidRPr="00965EDC">
        <w:rPr>
          <w:color w:val="333333"/>
          <w:spacing w:val="-2"/>
          <w:sz w:val="28"/>
          <w:szCs w:val="28"/>
        </w:rPr>
        <w:t xml:space="preserve"> estudiante.</w:t>
      </w:r>
    </w:p>
    <w:p w14:paraId="525B47A7" w14:textId="77777777" w:rsidR="00AA5A5E" w:rsidRPr="00965EDC" w:rsidRDefault="00024AAD" w:rsidP="00FD483F">
      <w:pPr>
        <w:pStyle w:val="Prrafodelista"/>
        <w:numPr>
          <w:ilvl w:val="1"/>
          <w:numId w:val="7"/>
        </w:numPr>
        <w:tabs>
          <w:tab w:val="left" w:pos="941"/>
        </w:tabs>
        <w:spacing w:before="20" w:line="256" w:lineRule="auto"/>
        <w:ind w:left="941" w:right="2045"/>
        <w:rPr>
          <w:color w:val="333333"/>
          <w:sz w:val="28"/>
          <w:szCs w:val="28"/>
        </w:rPr>
      </w:pPr>
      <w:r w:rsidRPr="00965EDC">
        <w:rPr>
          <w:color w:val="333333"/>
          <w:sz w:val="28"/>
          <w:szCs w:val="28"/>
        </w:rPr>
        <w:t>Si</w:t>
      </w:r>
      <w:r w:rsidRPr="00965EDC">
        <w:rPr>
          <w:color w:val="333333"/>
          <w:spacing w:val="-3"/>
          <w:sz w:val="28"/>
          <w:szCs w:val="28"/>
        </w:rPr>
        <w:t xml:space="preserve"> </w:t>
      </w:r>
      <w:r w:rsidRPr="00965EDC">
        <w:rPr>
          <w:color w:val="333333"/>
          <w:sz w:val="28"/>
          <w:szCs w:val="28"/>
        </w:rPr>
        <w:t>es</w:t>
      </w:r>
      <w:r w:rsidRPr="00965EDC">
        <w:rPr>
          <w:color w:val="333333"/>
          <w:spacing w:val="-3"/>
          <w:sz w:val="28"/>
          <w:szCs w:val="28"/>
        </w:rPr>
        <w:t xml:space="preserve"> </w:t>
      </w:r>
      <w:r w:rsidRPr="00965EDC">
        <w:rPr>
          <w:color w:val="333333"/>
          <w:sz w:val="28"/>
          <w:szCs w:val="28"/>
        </w:rPr>
        <w:t>fundamental</w:t>
      </w:r>
      <w:r w:rsidRPr="00965EDC">
        <w:rPr>
          <w:color w:val="333333"/>
          <w:spacing w:val="-3"/>
          <w:sz w:val="28"/>
          <w:szCs w:val="28"/>
        </w:rPr>
        <w:t xml:space="preserve"> </w:t>
      </w:r>
      <w:r w:rsidRPr="00965EDC">
        <w:rPr>
          <w:color w:val="333333"/>
          <w:sz w:val="28"/>
          <w:szCs w:val="28"/>
        </w:rPr>
        <w:t>se</w:t>
      </w:r>
      <w:r w:rsidRPr="00965EDC">
        <w:rPr>
          <w:color w:val="333333"/>
          <w:spacing w:val="-5"/>
          <w:sz w:val="28"/>
          <w:szCs w:val="28"/>
        </w:rPr>
        <w:t xml:space="preserve"> </w:t>
      </w:r>
      <w:r w:rsidRPr="00965EDC">
        <w:rPr>
          <w:color w:val="333333"/>
          <w:sz w:val="28"/>
          <w:szCs w:val="28"/>
        </w:rPr>
        <w:t>deriva</w:t>
      </w:r>
      <w:r w:rsidRPr="00965EDC">
        <w:rPr>
          <w:color w:val="333333"/>
          <w:spacing w:val="-3"/>
          <w:sz w:val="28"/>
          <w:szCs w:val="28"/>
        </w:rPr>
        <w:t xml:space="preserve"> </w:t>
      </w:r>
      <w:r w:rsidRPr="00965EDC">
        <w:rPr>
          <w:color w:val="333333"/>
          <w:sz w:val="28"/>
          <w:szCs w:val="28"/>
        </w:rPr>
        <w:t>el</w:t>
      </w:r>
      <w:r w:rsidRPr="00965EDC">
        <w:rPr>
          <w:color w:val="333333"/>
          <w:spacing w:val="-3"/>
          <w:sz w:val="28"/>
          <w:szCs w:val="28"/>
        </w:rPr>
        <w:t xml:space="preserve"> </w:t>
      </w:r>
      <w:r w:rsidRPr="00965EDC">
        <w:rPr>
          <w:color w:val="333333"/>
          <w:sz w:val="28"/>
          <w:szCs w:val="28"/>
        </w:rPr>
        <w:t>centro</w:t>
      </w:r>
      <w:r w:rsidRPr="00965EDC">
        <w:rPr>
          <w:color w:val="333333"/>
          <w:spacing w:val="-5"/>
          <w:sz w:val="28"/>
          <w:szCs w:val="28"/>
        </w:rPr>
        <w:t xml:space="preserve"> </w:t>
      </w:r>
      <w:r w:rsidRPr="00965EDC">
        <w:rPr>
          <w:color w:val="333333"/>
          <w:sz w:val="28"/>
          <w:szCs w:val="28"/>
        </w:rPr>
        <w:t>más</w:t>
      </w:r>
      <w:r w:rsidRPr="00965EDC">
        <w:rPr>
          <w:color w:val="333333"/>
          <w:spacing w:val="-3"/>
          <w:sz w:val="28"/>
          <w:szCs w:val="28"/>
        </w:rPr>
        <w:t xml:space="preserve"> </w:t>
      </w:r>
      <w:r w:rsidRPr="00965EDC">
        <w:rPr>
          <w:color w:val="333333"/>
          <w:sz w:val="28"/>
          <w:szCs w:val="28"/>
        </w:rPr>
        <w:t>cercano</w:t>
      </w:r>
      <w:r w:rsidRPr="00965EDC">
        <w:rPr>
          <w:color w:val="333333"/>
          <w:spacing w:val="-5"/>
          <w:sz w:val="28"/>
          <w:szCs w:val="28"/>
        </w:rPr>
        <w:t xml:space="preserve"> </w:t>
      </w:r>
      <w:r w:rsidRPr="00965EDC">
        <w:rPr>
          <w:color w:val="333333"/>
          <w:sz w:val="28"/>
          <w:szCs w:val="28"/>
        </w:rPr>
        <w:t>de</w:t>
      </w:r>
      <w:r w:rsidRPr="00965EDC">
        <w:rPr>
          <w:color w:val="333333"/>
          <w:spacing w:val="-3"/>
          <w:sz w:val="28"/>
          <w:szCs w:val="28"/>
        </w:rPr>
        <w:t xml:space="preserve"> </w:t>
      </w:r>
      <w:r w:rsidRPr="00965EDC">
        <w:rPr>
          <w:color w:val="333333"/>
          <w:sz w:val="28"/>
          <w:szCs w:val="28"/>
        </w:rPr>
        <w:t>salud</w:t>
      </w:r>
      <w:r w:rsidRPr="00965EDC">
        <w:rPr>
          <w:color w:val="333333"/>
          <w:spacing w:val="-4"/>
          <w:sz w:val="28"/>
          <w:szCs w:val="28"/>
        </w:rPr>
        <w:t xml:space="preserve"> </w:t>
      </w:r>
      <w:r w:rsidRPr="00965EDC">
        <w:rPr>
          <w:color w:val="333333"/>
          <w:sz w:val="28"/>
          <w:szCs w:val="28"/>
        </w:rPr>
        <w:t>donde</w:t>
      </w:r>
      <w:r w:rsidRPr="00965EDC">
        <w:rPr>
          <w:color w:val="333333"/>
          <w:spacing w:val="-5"/>
          <w:sz w:val="28"/>
          <w:szCs w:val="28"/>
        </w:rPr>
        <w:t xml:space="preserve"> </w:t>
      </w:r>
      <w:r w:rsidRPr="00965EDC">
        <w:rPr>
          <w:color w:val="333333"/>
          <w:sz w:val="28"/>
          <w:szCs w:val="28"/>
        </w:rPr>
        <w:t>se realiza la actividad.</w:t>
      </w:r>
    </w:p>
    <w:p w14:paraId="12D8B1E1" w14:textId="1138B500" w:rsidR="00AA5A5E" w:rsidRPr="00965EDC" w:rsidRDefault="00024AAD" w:rsidP="00FD483F">
      <w:pPr>
        <w:pStyle w:val="Prrafodelista"/>
        <w:numPr>
          <w:ilvl w:val="1"/>
          <w:numId w:val="7"/>
        </w:numPr>
        <w:tabs>
          <w:tab w:val="left" w:pos="941"/>
        </w:tabs>
        <w:spacing w:before="2" w:line="256" w:lineRule="auto"/>
        <w:ind w:left="941" w:right="1469"/>
        <w:rPr>
          <w:color w:val="333333"/>
          <w:sz w:val="28"/>
          <w:szCs w:val="28"/>
        </w:rPr>
      </w:pPr>
      <w:r w:rsidRPr="00965EDC">
        <w:rPr>
          <w:color w:val="333333"/>
          <w:sz w:val="28"/>
          <w:szCs w:val="28"/>
        </w:rPr>
        <w:t>El</w:t>
      </w:r>
      <w:r w:rsidRPr="00965EDC">
        <w:rPr>
          <w:color w:val="333333"/>
          <w:spacing w:val="-3"/>
          <w:sz w:val="28"/>
          <w:szCs w:val="28"/>
        </w:rPr>
        <w:t xml:space="preserve"> </w:t>
      </w:r>
      <w:r w:rsidRPr="00965EDC">
        <w:rPr>
          <w:color w:val="333333"/>
          <w:sz w:val="28"/>
          <w:szCs w:val="28"/>
        </w:rPr>
        <w:t>encargado</w:t>
      </w:r>
      <w:r w:rsidRPr="00965EDC">
        <w:rPr>
          <w:color w:val="333333"/>
          <w:spacing w:val="-3"/>
          <w:sz w:val="28"/>
          <w:szCs w:val="28"/>
        </w:rPr>
        <w:t xml:space="preserve"> </w:t>
      </w:r>
      <w:r w:rsidRPr="00965EDC">
        <w:rPr>
          <w:color w:val="333333"/>
          <w:sz w:val="28"/>
          <w:szCs w:val="28"/>
        </w:rPr>
        <w:t>de</w:t>
      </w:r>
      <w:r w:rsidRPr="00965EDC">
        <w:rPr>
          <w:color w:val="333333"/>
          <w:spacing w:val="-3"/>
          <w:sz w:val="28"/>
          <w:szCs w:val="28"/>
        </w:rPr>
        <w:t xml:space="preserve"> </w:t>
      </w:r>
      <w:r w:rsidRPr="00965EDC">
        <w:rPr>
          <w:color w:val="333333"/>
          <w:sz w:val="28"/>
          <w:szCs w:val="28"/>
        </w:rPr>
        <w:t>salud</w:t>
      </w:r>
      <w:r w:rsidRPr="00965EDC">
        <w:rPr>
          <w:color w:val="333333"/>
          <w:spacing w:val="-5"/>
          <w:sz w:val="28"/>
          <w:szCs w:val="28"/>
        </w:rPr>
        <w:t xml:space="preserve"> </w:t>
      </w:r>
      <w:r w:rsidRPr="00965EDC">
        <w:rPr>
          <w:color w:val="333333"/>
          <w:sz w:val="28"/>
          <w:szCs w:val="28"/>
        </w:rPr>
        <w:t>o</w:t>
      </w:r>
      <w:r w:rsidRPr="00965EDC">
        <w:rPr>
          <w:color w:val="333333"/>
          <w:spacing w:val="-3"/>
          <w:sz w:val="28"/>
          <w:szCs w:val="28"/>
        </w:rPr>
        <w:t xml:space="preserve"> </w:t>
      </w:r>
      <w:r w:rsidRPr="00965EDC">
        <w:rPr>
          <w:color w:val="333333"/>
          <w:sz w:val="28"/>
          <w:szCs w:val="28"/>
        </w:rPr>
        <w:t>el</w:t>
      </w:r>
      <w:r w:rsidRPr="00965EDC">
        <w:rPr>
          <w:color w:val="333333"/>
          <w:spacing w:val="-3"/>
          <w:sz w:val="28"/>
          <w:szCs w:val="28"/>
        </w:rPr>
        <w:t xml:space="preserve"> </w:t>
      </w:r>
      <w:r w:rsidRPr="00965EDC">
        <w:rPr>
          <w:color w:val="333333"/>
          <w:sz w:val="28"/>
          <w:szCs w:val="28"/>
        </w:rPr>
        <w:t>profesor</w:t>
      </w:r>
      <w:r w:rsidRPr="00965EDC">
        <w:rPr>
          <w:color w:val="333333"/>
          <w:spacing w:val="-6"/>
          <w:sz w:val="28"/>
          <w:szCs w:val="28"/>
        </w:rPr>
        <w:t xml:space="preserve"> </w:t>
      </w:r>
      <w:r w:rsidRPr="00965EDC">
        <w:rPr>
          <w:color w:val="333333"/>
          <w:sz w:val="28"/>
          <w:szCs w:val="28"/>
        </w:rPr>
        <w:t>a</w:t>
      </w:r>
      <w:r w:rsidRPr="00965EDC">
        <w:rPr>
          <w:color w:val="333333"/>
          <w:spacing w:val="-3"/>
          <w:sz w:val="28"/>
          <w:szCs w:val="28"/>
        </w:rPr>
        <w:t xml:space="preserve"> </w:t>
      </w:r>
      <w:r w:rsidRPr="00965EDC">
        <w:rPr>
          <w:color w:val="333333"/>
          <w:sz w:val="28"/>
          <w:szCs w:val="28"/>
        </w:rPr>
        <w:t>cargo</w:t>
      </w:r>
      <w:r w:rsidRPr="00965EDC">
        <w:rPr>
          <w:color w:val="333333"/>
          <w:spacing w:val="-3"/>
          <w:sz w:val="28"/>
          <w:szCs w:val="28"/>
        </w:rPr>
        <w:t xml:space="preserve"> </w:t>
      </w:r>
      <w:r w:rsidRPr="00965EDC">
        <w:rPr>
          <w:color w:val="333333"/>
          <w:sz w:val="28"/>
          <w:szCs w:val="28"/>
        </w:rPr>
        <w:t>traslada</w:t>
      </w:r>
      <w:r w:rsidRPr="00965EDC">
        <w:rPr>
          <w:color w:val="333333"/>
          <w:spacing w:val="-5"/>
          <w:sz w:val="28"/>
          <w:szCs w:val="28"/>
        </w:rPr>
        <w:t xml:space="preserve"> </w:t>
      </w:r>
      <w:r w:rsidRPr="00965EDC">
        <w:rPr>
          <w:color w:val="333333"/>
          <w:sz w:val="28"/>
          <w:szCs w:val="28"/>
        </w:rPr>
        <w:t>al</w:t>
      </w:r>
      <w:r w:rsidRPr="00965EDC">
        <w:rPr>
          <w:color w:val="333333"/>
          <w:spacing w:val="-3"/>
          <w:sz w:val="28"/>
          <w:szCs w:val="28"/>
        </w:rPr>
        <w:t xml:space="preserve"> </w:t>
      </w:r>
      <w:r w:rsidRPr="00965EDC">
        <w:rPr>
          <w:color w:val="333333"/>
          <w:sz w:val="28"/>
          <w:szCs w:val="28"/>
        </w:rPr>
        <w:t>estudiante</w:t>
      </w:r>
      <w:r w:rsidRPr="00965EDC">
        <w:rPr>
          <w:color w:val="333333"/>
          <w:spacing w:val="-4"/>
          <w:sz w:val="28"/>
          <w:szCs w:val="28"/>
        </w:rPr>
        <w:t xml:space="preserve"> </w:t>
      </w:r>
      <w:r w:rsidRPr="00965EDC">
        <w:rPr>
          <w:color w:val="333333"/>
          <w:sz w:val="28"/>
          <w:szCs w:val="28"/>
        </w:rPr>
        <w:t>al</w:t>
      </w:r>
      <w:r w:rsidRPr="00965EDC">
        <w:rPr>
          <w:color w:val="333333"/>
          <w:spacing w:val="-6"/>
          <w:sz w:val="28"/>
          <w:szCs w:val="28"/>
        </w:rPr>
        <w:t xml:space="preserve"> </w:t>
      </w:r>
      <w:r w:rsidRPr="00965EDC">
        <w:rPr>
          <w:color w:val="333333"/>
          <w:sz w:val="28"/>
          <w:szCs w:val="28"/>
        </w:rPr>
        <w:t xml:space="preserve">centro de </w:t>
      </w:r>
      <w:r w:rsidR="007E1C3C" w:rsidRPr="00965EDC">
        <w:rPr>
          <w:color w:val="333333"/>
          <w:sz w:val="28"/>
          <w:szCs w:val="28"/>
        </w:rPr>
        <w:t>salud, y</w:t>
      </w:r>
      <w:r w:rsidRPr="00965EDC">
        <w:rPr>
          <w:color w:val="333333"/>
          <w:sz w:val="28"/>
          <w:szCs w:val="28"/>
        </w:rPr>
        <w:t xml:space="preserve"> se queda con el estudiante hasta que llegue el apoderado.</w:t>
      </w:r>
    </w:p>
    <w:p w14:paraId="1E2CC0E8" w14:textId="77777777" w:rsidR="00AA5A5E" w:rsidRPr="00965EDC" w:rsidRDefault="00024AAD" w:rsidP="00FD483F">
      <w:pPr>
        <w:pStyle w:val="Prrafodelista"/>
        <w:numPr>
          <w:ilvl w:val="1"/>
          <w:numId w:val="7"/>
        </w:numPr>
        <w:tabs>
          <w:tab w:val="left" w:pos="941"/>
        </w:tabs>
        <w:spacing w:before="3" w:line="256" w:lineRule="auto"/>
        <w:ind w:left="941" w:right="1866"/>
        <w:rPr>
          <w:color w:val="333333"/>
          <w:sz w:val="28"/>
          <w:szCs w:val="28"/>
        </w:rPr>
      </w:pPr>
      <w:r w:rsidRPr="00965EDC">
        <w:rPr>
          <w:color w:val="333333"/>
          <w:sz w:val="28"/>
          <w:szCs w:val="28"/>
        </w:rPr>
        <w:t>Constantemente</w:t>
      </w:r>
      <w:r w:rsidRPr="00965EDC">
        <w:rPr>
          <w:color w:val="333333"/>
          <w:spacing w:val="-3"/>
          <w:sz w:val="28"/>
          <w:szCs w:val="28"/>
        </w:rPr>
        <w:t xml:space="preserve"> </w:t>
      </w:r>
      <w:r w:rsidRPr="00965EDC">
        <w:rPr>
          <w:color w:val="333333"/>
          <w:sz w:val="28"/>
          <w:szCs w:val="28"/>
        </w:rPr>
        <w:t>se</w:t>
      </w:r>
      <w:r w:rsidRPr="00965EDC">
        <w:rPr>
          <w:color w:val="333333"/>
          <w:spacing w:val="-4"/>
          <w:sz w:val="28"/>
          <w:szCs w:val="28"/>
        </w:rPr>
        <w:t xml:space="preserve"> </w:t>
      </w:r>
      <w:r w:rsidRPr="00965EDC">
        <w:rPr>
          <w:color w:val="333333"/>
          <w:sz w:val="28"/>
          <w:szCs w:val="28"/>
        </w:rPr>
        <w:t>está</w:t>
      </w:r>
      <w:r w:rsidRPr="00965EDC">
        <w:rPr>
          <w:color w:val="333333"/>
          <w:spacing w:val="-5"/>
          <w:sz w:val="28"/>
          <w:szCs w:val="28"/>
        </w:rPr>
        <w:t xml:space="preserve"> </w:t>
      </w:r>
      <w:r w:rsidRPr="00965EDC">
        <w:rPr>
          <w:color w:val="333333"/>
          <w:sz w:val="28"/>
          <w:szCs w:val="28"/>
        </w:rPr>
        <w:t>monitoreando</w:t>
      </w:r>
      <w:r w:rsidRPr="00965EDC">
        <w:rPr>
          <w:color w:val="333333"/>
          <w:spacing w:val="-6"/>
          <w:sz w:val="28"/>
          <w:szCs w:val="28"/>
        </w:rPr>
        <w:t xml:space="preserve"> </w:t>
      </w:r>
      <w:r w:rsidRPr="00965EDC">
        <w:rPr>
          <w:color w:val="333333"/>
          <w:sz w:val="28"/>
          <w:szCs w:val="28"/>
        </w:rPr>
        <w:t>el</w:t>
      </w:r>
      <w:r w:rsidRPr="00965EDC">
        <w:rPr>
          <w:color w:val="333333"/>
          <w:spacing w:val="-4"/>
          <w:sz w:val="28"/>
          <w:szCs w:val="28"/>
        </w:rPr>
        <w:t xml:space="preserve"> </w:t>
      </w:r>
      <w:r w:rsidRPr="00965EDC">
        <w:rPr>
          <w:color w:val="333333"/>
          <w:sz w:val="28"/>
          <w:szCs w:val="28"/>
        </w:rPr>
        <w:t>estado</w:t>
      </w:r>
      <w:r w:rsidRPr="00965EDC">
        <w:rPr>
          <w:color w:val="333333"/>
          <w:spacing w:val="-6"/>
          <w:sz w:val="28"/>
          <w:szCs w:val="28"/>
        </w:rPr>
        <w:t xml:space="preserve"> </w:t>
      </w:r>
      <w:r w:rsidRPr="00965EDC">
        <w:rPr>
          <w:color w:val="333333"/>
          <w:sz w:val="28"/>
          <w:szCs w:val="28"/>
        </w:rPr>
        <w:t>de</w:t>
      </w:r>
      <w:r w:rsidRPr="00965EDC">
        <w:rPr>
          <w:color w:val="333333"/>
          <w:spacing w:val="-4"/>
          <w:sz w:val="28"/>
          <w:szCs w:val="28"/>
        </w:rPr>
        <w:t xml:space="preserve"> </w:t>
      </w:r>
      <w:r w:rsidRPr="00965EDC">
        <w:rPr>
          <w:color w:val="333333"/>
          <w:sz w:val="28"/>
          <w:szCs w:val="28"/>
        </w:rPr>
        <w:t>salud</w:t>
      </w:r>
      <w:r w:rsidRPr="00965EDC">
        <w:rPr>
          <w:color w:val="333333"/>
          <w:spacing w:val="-5"/>
          <w:sz w:val="28"/>
          <w:szCs w:val="28"/>
        </w:rPr>
        <w:t xml:space="preserve"> </w:t>
      </w:r>
      <w:r w:rsidRPr="00965EDC">
        <w:rPr>
          <w:color w:val="333333"/>
          <w:sz w:val="28"/>
          <w:szCs w:val="28"/>
        </w:rPr>
        <w:t>del</w:t>
      </w:r>
      <w:r w:rsidRPr="00965EDC">
        <w:rPr>
          <w:color w:val="333333"/>
          <w:spacing w:val="-7"/>
          <w:sz w:val="28"/>
          <w:szCs w:val="28"/>
        </w:rPr>
        <w:t xml:space="preserve"> </w:t>
      </w:r>
      <w:r w:rsidRPr="00965EDC">
        <w:rPr>
          <w:color w:val="333333"/>
          <w:sz w:val="28"/>
          <w:szCs w:val="28"/>
        </w:rPr>
        <w:t>alumno</w:t>
      </w:r>
      <w:r w:rsidRPr="00965EDC">
        <w:rPr>
          <w:color w:val="333333"/>
          <w:spacing w:val="-3"/>
          <w:sz w:val="28"/>
          <w:szCs w:val="28"/>
        </w:rPr>
        <w:t xml:space="preserve"> </w:t>
      </w:r>
      <w:r w:rsidRPr="00965EDC">
        <w:rPr>
          <w:color w:val="333333"/>
          <w:sz w:val="28"/>
          <w:szCs w:val="28"/>
        </w:rPr>
        <w:t xml:space="preserve">o </w:t>
      </w:r>
      <w:r w:rsidRPr="00965EDC">
        <w:rPr>
          <w:color w:val="333333"/>
          <w:spacing w:val="-2"/>
          <w:sz w:val="28"/>
          <w:szCs w:val="28"/>
        </w:rPr>
        <w:t>alumna.</w:t>
      </w:r>
    </w:p>
    <w:p w14:paraId="35F158A7" w14:textId="77777777" w:rsidR="00AA5A5E" w:rsidRDefault="00AA5A5E" w:rsidP="00FD483F">
      <w:pPr>
        <w:pStyle w:val="Textoindependiente"/>
        <w:ind w:left="0"/>
        <w:rPr>
          <w:sz w:val="28"/>
          <w:szCs w:val="28"/>
        </w:rPr>
      </w:pPr>
    </w:p>
    <w:p w14:paraId="0A13C1F6" w14:textId="77777777" w:rsidR="00AC763C" w:rsidRDefault="00AC763C" w:rsidP="00FD483F">
      <w:pPr>
        <w:pStyle w:val="Textoindependiente"/>
        <w:ind w:left="0"/>
        <w:rPr>
          <w:sz w:val="28"/>
          <w:szCs w:val="28"/>
        </w:rPr>
      </w:pPr>
    </w:p>
    <w:p w14:paraId="584B6995" w14:textId="77777777" w:rsidR="00AC763C" w:rsidRDefault="00AC763C" w:rsidP="00FD483F">
      <w:pPr>
        <w:pStyle w:val="Textoindependiente"/>
        <w:ind w:left="0"/>
        <w:rPr>
          <w:sz w:val="28"/>
          <w:szCs w:val="28"/>
        </w:rPr>
      </w:pPr>
    </w:p>
    <w:p w14:paraId="0AD9D24C" w14:textId="77777777" w:rsidR="00AC763C" w:rsidRDefault="00AC763C" w:rsidP="00FD483F">
      <w:pPr>
        <w:pStyle w:val="Textoindependiente"/>
        <w:ind w:left="0"/>
        <w:rPr>
          <w:sz w:val="28"/>
          <w:szCs w:val="28"/>
        </w:rPr>
      </w:pPr>
    </w:p>
    <w:p w14:paraId="0AA34B26" w14:textId="77777777" w:rsidR="00AC763C" w:rsidRDefault="00AC763C" w:rsidP="00FD483F">
      <w:pPr>
        <w:pStyle w:val="Textoindependiente"/>
        <w:ind w:left="0"/>
        <w:rPr>
          <w:sz w:val="28"/>
          <w:szCs w:val="28"/>
        </w:rPr>
      </w:pPr>
    </w:p>
    <w:p w14:paraId="09E8E95E" w14:textId="77777777" w:rsidR="00AC763C" w:rsidRDefault="00AC763C" w:rsidP="00FD483F">
      <w:pPr>
        <w:pStyle w:val="Textoindependiente"/>
        <w:ind w:left="0"/>
        <w:rPr>
          <w:sz w:val="28"/>
          <w:szCs w:val="28"/>
        </w:rPr>
      </w:pPr>
    </w:p>
    <w:p w14:paraId="7E665B24" w14:textId="77777777" w:rsidR="00AC763C" w:rsidRDefault="00AC763C" w:rsidP="00FD483F">
      <w:pPr>
        <w:pStyle w:val="Textoindependiente"/>
        <w:ind w:left="0"/>
        <w:rPr>
          <w:sz w:val="28"/>
          <w:szCs w:val="28"/>
        </w:rPr>
      </w:pPr>
    </w:p>
    <w:p w14:paraId="608FFD0E" w14:textId="77777777" w:rsidR="00AC763C" w:rsidRDefault="00AC763C" w:rsidP="00FD483F">
      <w:pPr>
        <w:pStyle w:val="Textoindependiente"/>
        <w:ind w:left="0"/>
        <w:rPr>
          <w:sz w:val="28"/>
          <w:szCs w:val="28"/>
        </w:rPr>
      </w:pPr>
    </w:p>
    <w:p w14:paraId="0E040F5C" w14:textId="77777777" w:rsidR="00AC763C" w:rsidRDefault="00AC763C" w:rsidP="00FD483F">
      <w:pPr>
        <w:pStyle w:val="Textoindependiente"/>
        <w:ind w:left="0"/>
        <w:rPr>
          <w:sz w:val="28"/>
          <w:szCs w:val="28"/>
        </w:rPr>
      </w:pPr>
    </w:p>
    <w:p w14:paraId="170E12F9" w14:textId="77777777" w:rsidR="00AC763C" w:rsidRDefault="00AC763C" w:rsidP="00FD483F">
      <w:pPr>
        <w:pStyle w:val="Textoindependiente"/>
        <w:ind w:left="0"/>
        <w:rPr>
          <w:sz w:val="28"/>
          <w:szCs w:val="28"/>
        </w:rPr>
      </w:pPr>
    </w:p>
    <w:p w14:paraId="58488BC6" w14:textId="77777777" w:rsidR="00AC763C" w:rsidRDefault="00AC763C" w:rsidP="00FD483F">
      <w:pPr>
        <w:pStyle w:val="Textoindependiente"/>
        <w:ind w:left="0"/>
        <w:rPr>
          <w:sz w:val="28"/>
          <w:szCs w:val="28"/>
        </w:rPr>
      </w:pPr>
    </w:p>
    <w:p w14:paraId="5FF15416" w14:textId="77777777" w:rsidR="00AC763C" w:rsidRDefault="00AC763C" w:rsidP="00FD483F">
      <w:pPr>
        <w:pStyle w:val="Textoindependiente"/>
        <w:ind w:left="0"/>
        <w:rPr>
          <w:sz w:val="28"/>
          <w:szCs w:val="28"/>
        </w:rPr>
      </w:pPr>
    </w:p>
    <w:p w14:paraId="05682F9E" w14:textId="77777777" w:rsidR="00AC763C" w:rsidRDefault="00AC763C" w:rsidP="00FD483F">
      <w:pPr>
        <w:pStyle w:val="Textoindependiente"/>
        <w:ind w:left="0"/>
        <w:rPr>
          <w:sz w:val="28"/>
          <w:szCs w:val="28"/>
        </w:rPr>
      </w:pPr>
    </w:p>
    <w:p w14:paraId="18AF23D8" w14:textId="77777777" w:rsidR="00AC763C" w:rsidRDefault="00AC763C" w:rsidP="00FD483F">
      <w:pPr>
        <w:pStyle w:val="Textoindependiente"/>
        <w:ind w:left="0"/>
        <w:rPr>
          <w:sz w:val="28"/>
          <w:szCs w:val="28"/>
        </w:rPr>
      </w:pPr>
    </w:p>
    <w:p w14:paraId="757888B4" w14:textId="77777777" w:rsidR="00AC763C" w:rsidRDefault="00AC763C" w:rsidP="00FD483F">
      <w:pPr>
        <w:pStyle w:val="Textoindependiente"/>
        <w:ind w:left="0"/>
        <w:rPr>
          <w:sz w:val="28"/>
          <w:szCs w:val="28"/>
        </w:rPr>
      </w:pPr>
    </w:p>
    <w:p w14:paraId="18F746F7" w14:textId="77777777" w:rsidR="00AC763C" w:rsidRDefault="00AC763C" w:rsidP="00FD483F">
      <w:pPr>
        <w:pStyle w:val="Textoindependiente"/>
        <w:ind w:left="0"/>
        <w:rPr>
          <w:sz w:val="28"/>
          <w:szCs w:val="28"/>
        </w:rPr>
      </w:pPr>
    </w:p>
    <w:p w14:paraId="4435A4FB" w14:textId="77777777" w:rsidR="00AC763C" w:rsidRDefault="00AC763C" w:rsidP="00FD483F">
      <w:pPr>
        <w:pStyle w:val="Textoindependiente"/>
        <w:ind w:left="0"/>
        <w:rPr>
          <w:sz w:val="28"/>
          <w:szCs w:val="28"/>
        </w:rPr>
      </w:pPr>
    </w:p>
    <w:p w14:paraId="7E36173C" w14:textId="77777777" w:rsidR="00AC763C" w:rsidRPr="00965EDC" w:rsidRDefault="00AC763C" w:rsidP="00FD483F">
      <w:pPr>
        <w:pStyle w:val="Textoindependiente"/>
        <w:ind w:left="0"/>
        <w:rPr>
          <w:sz w:val="28"/>
          <w:szCs w:val="28"/>
        </w:rPr>
      </w:pPr>
    </w:p>
    <w:p w14:paraId="06E2C661" w14:textId="77777777" w:rsidR="00AA5A5E" w:rsidRPr="00965EDC" w:rsidRDefault="00AA5A5E" w:rsidP="00FD483F">
      <w:pPr>
        <w:pStyle w:val="Textoindependiente"/>
        <w:spacing w:before="66"/>
        <w:ind w:left="0"/>
        <w:rPr>
          <w:sz w:val="28"/>
          <w:szCs w:val="28"/>
        </w:rPr>
      </w:pPr>
    </w:p>
    <w:p w14:paraId="44E12432" w14:textId="59BE9A59" w:rsidR="00AA5A5E" w:rsidRPr="00965EDC" w:rsidRDefault="00464B62" w:rsidP="00FD483F">
      <w:pPr>
        <w:spacing w:line="276" w:lineRule="auto"/>
        <w:ind w:left="222" w:right="1340"/>
        <w:jc w:val="both"/>
        <w:rPr>
          <w:b/>
          <w:sz w:val="28"/>
          <w:szCs w:val="28"/>
        </w:rPr>
      </w:pPr>
      <w:r w:rsidRPr="00965EDC">
        <w:rPr>
          <w:b/>
          <w:color w:val="006FC0"/>
          <w:sz w:val="28"/>
          <w:szCs w:val="28"/>
        </w:rPr>
        <w:lastRenderedPageBreak/>
        <w:t>20</w:t>
      </w:r>
      <w:r w:rsidR="00024AAD" w:rsidRPr="00965EDC">
        <w:rPr>
          <w:b/>
          <w:color w:val="006FC0"/>
          <w:sz w:val="28"/>
          <w:szCs w:val="28"/>
        </w:rPr>
        <w:t xml:space="preserve">.- PROTOCOLO PARA EL RECONOCIMIENTO DE IDENTIDAD DE GÉNERO DE ESTUDIANTES Y MEDIDAS BÁSICAS DE APOYO EN LA COMUNIDAD </w:t>
      </w:r>
      <w:r w:rsidR="00024AAD" w:rsidRPr="00965EDC">
        <w:rPr>
          <w:b/>
          <w:color w:val="006FC0"/>
          <w:spacing w:val="-2"/>
          <w:sz w:val="28"/>
          <w:szCs w:val="28"/>
        </w:rPr>
        <w:t>ESCOLAR</w:t>
      </w:r>
    </w:p>
    <w:p w14:paraId="0C366B68" w14:textId="77777777" w:rsidR="00AA5A5E" w:rsidRPr="00965EDC" w:rsidRDefault="00AA5A5E" w:rsidP="00FD483F">
      <w:pPr>
        <w:pStyle w:val="Textoindependiente"/>
        <w:ind w:left="0"/>
        <w:rPr>
          <w:b/>
          <w:sz w:val="28"/>
          <w:szCs w:val="28"/>
        </w:rPr>
      </w:pPr>
    </w:p>
    <w:p w14:paraId="1EC33512" w14:textId="77777777" w:rsidR="00AA5A5E" w:rsidRPr="00965EDC" w:rsidRDefault="00AA5A5E" w:rsidP="00FD483F">
      <w:pPr>
        <w:pStyle w:val="Textoindependiente"/>
        <w:spacing w:before="166"/>
        <w:ind w:left="0"/>
        <w:rPr>
          <w:b/>
          <w:sz w:val="28"/>
          <w:szCs w:val="28"/>
        </w:rPr>
      </w:pPr>
    </w:p>
    <w:p w14:paraId="41D7C789" w14:textId="77777777" w:rsidR="00AA5A5E" w:rsidRPr="00965EDC" w:rsidRDefault="00024AAD" w:rsidP="00FD483F">
      <w:pPr>
        <w:pStyle w:val="Textoindependiente"/>
        <w:ind w:left="0" w:right="553"/>
        <w:rPr>
          <w:sz w:val="28"/>
          <w:szCs w:val="28"/>
        </w:rPr>
      </w:pPr>
      <w:r w:rsidRPr="00965EDC">
        <w:rPr>
          <w:spacing w:val="-2"/>
          <w:sz w:val="28"/>
          <w:szCs w:val="28"/>
        </w:rPr>
        <w:t>INTRODUCCIÓN</w:t>
      </w:r>
    </w:p>
    <w:p w14:paraId="0E0E9E00" w14:textId="222809AE" w:rsidR="00AA5A5E" w:rsidRPr="00965EDC" w:rsidRDefault="00024AAD" w:rsidP="00FD483F">
      <w:pPr>
        <w:pStyle w:val="Textoindependiente"/>
        <w:spacing w:before="243" w:line="276" w:lineRule="auto"/>
        <w:ind w:left="222" w:right="1338"/>
        <w:rPr>
          <w:sz w:val="28"/>
          <w:szCs w:val="28"/>
        </w:rPr>
      </w:pPr>
      <w:r w:rsidRPr="00965EDC">
        <w:rPr>
          <w:sz w:val="28"/>
          <w:szCs w:val="28"/>
        </w:rPr>
        <w:t>La Fundación Presidente Abraham Lincoln ofrece a la comunidad escolar un proyecto educativo que estimula el desarrollo de habilidades cognitivas, socioemocionales,</w:t>
      </w:r>
      <w:r w:rsidRPr="00965EDC">
        <w:rPr>
          <w:spacing w:val="-12"/>
          <w:sz w:val="28"/>
          <w:szCs w:val="28"/>
        </w:rPr>
        <w:t xml:space="preserve"> </w:t>
      </w:r>
      <w:r w:rsidRPr="00965EDC">
        <w:rPr>
          <w:sz w:val="28"/>
          <w:szCs w:val="28"/>
        </w:rPr>
        <w:t>participación</w:t>
      </w:r>
      <w:r w:rsidRPr="00965EDC">
        <w:rPr>
          <w:spacing w:val="-13"/>
          <w:sz w:val="28"/>
          <w:szCs w:val="28"/>
        </w:rPr>
        <w:t xml:space="preserve"> </w:t>
      </w:r>
      <w:r w:rsidRPr="00965EDC">
        <w:rPr>
          <w:sz w:val="28"/>
          <w:szCs w:val="28"/>
        </w:rPr>
        <w:t>en</w:t>
      </w:r>
      <w:r w:rsidRPr="00965EDC">
        <w:rPr>
          <w:spacing w:val="-12"/>
          <w:sz w:val="28"/>
          <w:szCs w:val="28"/>
        </w:rPr>
        <w:t xml:space="preserve"> </w:t>
      </w:r>
      <w:r w:rsidRPr="00965EDC">
        <w:rPr>
          <w:sz w:val="28"/>
          <w:szCs w:val="28"/>
        </w:rPr>
        <w:t>actividades.</w:t>
      </w:r>
      <w:r w:rsidRPr="00965EDC">
        <w:rPr>
          <w:spacing w:val="-11"/>
          <w:sz w:val="28"/>
          <w:szCs w:val="28"/>
        </w:rPr>
        <w:t xml:space="preserve"> </w:t>
      </w:r>
      <w:r w:rsidRPr="00965EDC">
        <w:rPr>
          <w:sz w:val="28"/>
          <w:szCs w:val="28"/>
        </w:rPr>
        <w:t>Basado</w:t>
      </w:r>
      <w:r w:rsidRPr="00965EDC">
        <w:rPr>
          <w:spacing w:val="-11"/>
          <w:sz w:val="28"/>
          <w:szCs w:val="28"/>
        </w:rPr>
        <w:t xml:space="preserve"> </w:t>
      </w:r>
      <w:r w:rsidRPr="00965EDC">
        <w:rPr>
          <w:sz w:val="28"/>
          <w:szCs w:val="28"/>
        </w:rPr>
        <w:t>en</w:t>
      </w:r>
      <w:r w:rsidRPr="00965EDC">
        <w:rPr>
          <w:spacing w:val="-11"/>
          <w:sz w:val="28"/>
          <w:szCs w:val="28"/>
        </w:rPr>
        <w:t xml:space="preserve"> </w:t>
      </w:r>
      <w:r w:rsidRPr="00965EDC">
        <w:rPr>
          <w:sz w:val="28"/>
          <w:szCs w:val="28"/>
        </w:rPr>
        <w:t>principios</w:t>
      </w:r>
      <w:r w:rsidRPr="00965EDC">
        <w:rPr>
          <w:spacing w:val="-12"/>
          <w:sz w:val="28"/>
          <w:szCs w:val="28"/>
        </w:rPr>
        <w:t xml:space="preserve"> </w:t>
      </w:r>
      <w:r w:rsidRPr="00965EDC">
        <w:rPr>
          <w:sz w:val="28"/>
          <w:szCs w:val="28"/>
        </w:rPr>
        <w:t>y</w:t>
      </w:r>
      <w:r w:rsidRPr="00965EDC">
        <w:rPr>
          <w:spacing w:val="-12"/>
          <w:sz w:val="28"/>
          <w:szCs w:val="28"/>
        </w:rPr>
        <w:t xml:space="preserve"> </w:t>
      </w:r>
      <w:r w:rsidRPr="00965EDC">
        <w:rPr>
          <w:sz w:val="28"/>
          <w:szCs w:val="28"/>
        </w:rPr>
        <w:t>valores</w:t>
      </w:r>
      <w:r w:rsidRPr="00965EDC">
        <w:rPr>
          <w:spacing w:val="-14"/>
          <w:sz w:val="28"/>
          <w:szCs w:val="28"/>
        </w:rPr>
        <w:t xml:space="preserve"> </w:t>
      </w:r>
      <w:r w:rsidRPr="00965EDC">
        <w:rPr>
          <w:sz w:val="28"/>
          <w:szCs w:val="28"/>
        </w:rPr>
        <w:t>que promueven competencias para la vida permitiendo la inclusión, el respeto a la diversidad y al medio ambiente; con personal competente e idóneo, manejo de la tecnología e infraestructura adecuada, para entregar una formación de calidad desde Educación Parvularia hasta Enseñanza Básica.</w:t>
      </w:r>
    </w:p>
    <w:p w14:paraId="61D0278F" w14:textId="77777777" w:rsidR="00AA5A5E" w:rsidRPr="00965EDC" w:rsidRDefault="00AA5A5E" w:rsidP="00FD483F">
      <w:pPr>
        <w:pStyle w:val="Textoindependiente"/>
        <w:ind w:left="0"/>
        <w:rPr>
          <w:sz w:val="28"/>
          <w:szCs w:val="28"/>
        </w:rPr>
      </w:pPr>
    </w:p>
    <w:p w14:paraId="098A96AF" w14:textId="77777777" w:rsidR="00AA5A5E" w:rsidRPr="00965EDC" w:rsidRDefault="00AA5A5E" w:rsidP="00FD483F">
      <w:pPr>
        <w:pStyle w:val="Textoindependiente"/>
        <w:spacing w:before="164"/>
        <w:ind w:left="0"/>
        <w:rPr>
          <w:sz w:val="28"/>
          <w:szCs w:val="28"/>
        </w:rPr>
      </w:pPr>
    </w:p>
    <w:p w14:paraId="24C3631C" w14:textId="77777777" w:rsidR="00AA5A5E" w:rsidRPr="00965EDC" w:rsidRDefault="00024AAD" w:rsidP="00FD483F">
      <w:pPr>
        <w:pStyle w:val="Textoindependiente"/>
        <w:ind w:left="788"/>
        <w:rPr>
          <w:sz w:val="28"/>
          <w:szCs w:val="28"/>
        </w:rPr>
      </w:pPr>
      <w:r w:rsidRPr="00965EDC">
        <w:rPr>
          <w:sz w:val="28"/>
          <w:szCs w:val="28"/>
        </w:rPr>
        <w:t>CONCEPTOS</w:t>
      </w:r>
      <w:r w:rsidRPr="00965EDC">
        <w:rPr>
          <w:spacing w:val="-9"/>
          <w:sz w:val="28"/>
          <w:szCs w:val="28"/>
        </w:rPr>
        <w:t xml:space="preserve"> </w:t>
      </w:r>
      <w:r w:rsidRPr="00965EDC">
        <w:rPr>
          <w:spacing w:val="-2"/>
          <w:sz w:val="28"/>
          <w:szCs w:val="28"/>
        </w:rPr>
        <w:t>GENERALES</w:t>
      </w:r>
    </w:p>
    <w:p w14:paraId="76BDF11A" w14:textId="40DB7879" w:rsidR="00AA5A5E" w:rsidRPr="00965EDC" w:rsidRDefault="00D20D41" w:rsidP="00FD483F">
      <w:pPr>
        <w:pStyle w:val="Textoindependiente"/>
        <w:spacing w:before="243" w:line="276" w:lineRule="auto"/>
        <w:ind w:left="788" w:right="1338"/>
        <w:rPr>
          <w:sz w:val="28"/>
          <w:szCs w:val="28"/>
        </w:rPr>
      </w:pPr>
      <w:r>
        <w:rPr>
          <w:noProof/>
        </w:rPr>
        <mc:AlternateContent>
          <mc:Choice Requires="wpg">
            <w:drawing>
              <wp:anchor distT="0" distB="0" distL="0" distR="0" simplePos="0" relativeHeight="251798528" behindDoc="0" locked="0" layoutInCell="1" allowOverlap="1" wp14:anchorId="44FB1EAB" wp14:editId="61EA930A">
                <wp:simplePos x="0" y="0"/>
                <wp:positionH relativeFrom="page">
                  <wp:posOffset>6090920</wp:posOffset>
                </wp:positionH>
                <wp:positionV relativeFrom="paragraph">
                  <wp:posOffset>1261745</wp:posOffset>
                </wp:positionV>
                <wp:extent cx="477520" cy="477520"/>
                <wp:effectExtent l="0" t="0" r="0" b="0"/>
                <wp:wrapNone/>
                <wp:docPr id="156958978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101012141"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277018288" name="Textbox 141"/>
                        <wps:cNvSpPr txBox="1"/>
                        <wps:spPr>
                          <a:xfrm>
                            <a:off x="0" y="0"/>
                            <a:ext cx="477520" cy="477520"/>
                          </a:xfrm>
                          <a:prstGeom prst="rect">
                            <a:avLst/>
                          </a:prstGeom>
                        </wps:spPr>
                        <wps:txbx>
                          <w:txbxContent>
                            <w:p w14:paraId="7C36D557" w14:textId="44717F82" w:rsidR="00D20D41" w:rsidRPr="00D20D41" w:rsidRDefault="00D20D41" w:rsidP="00D20D41">
                              <w:pPr>
                                <w:spacing w:before="182"/>
                                <w:ind w:left="256"/>
                                <w:rPr>
                                  <w:rFonts w:ascii="Calibri"/>
                                  <w:b/>
                                  <w:sz w:val="24"/>
                                  <w:lang w:val="es-MX"/>
                                </w:rPr>
                              </w:pPr>
                              <w:r>
                                <w:rPr>
                                  <w:rFonts w:ascii="Calibri"/>
                                  <w:b/>
                                  <w:color w:val="FFFFFF"/>
                                  <w:spacing w:val="-5"/>
                                  <w:sz w:val="24"/>
                                  <w:lang w:val="es-MX"/>
                                </w:rPr>
                                <w:t>178</w:t>
                              </w:r>
                            </w:p>
                          </w:txbxContent>
                        </wps:txbx>
                        <wps:bodyPr wrap="square" lIns="0" tIns="0" rIns="0" bIns="0" rtlCol="0">
                          <a:noAutofit/>
                        </wps:bodyPr>
                      </wps:wsp>
                    </wpg:wgp>
                  </a:graphicData>
                </a:graphic>
              </wp:anchor>
            </w:drawing>
          </mc:Choice>
          <mc:Fallback>
            <w:pict>
              <v:group w14:anchorId="44FB1EAB" id="_x0000_s1562" style="position:absolute;left:0;text-align:left;margin-left:479.6pt;margin-top:99.35pt;width:37.6pt;height:37.6pt;z-index:25179852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">
                <v:shape id="Graphic 140" o:spid="_x0000_s1563"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564"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" filled="f" stroked="f">
                  <v:textbox inset="0,0,0,0">
                    <w:txbxContent>
                      <w:p w14:paraId="7C36D557" w14:textId="44717F82" w:rsidR="00D20D41" w:rsidRPr="00D20D41" w:rsidRDefault="00D20D41" w:rsidP="00D20D41">
                        <w:pPr>
                          <w:spacing w:before="182"/>
                          <w:ind w:left="256"/>
                          <w:rPr>
                            <w:rFonts w:ascii="Calibri"/>
                            <w:b/>
                            <w:sz w:val="24"/>
                            <w:lang w:val="es-MX"/>
                          </w:rPr>
                        </w:pPr>
                        <w:r>
                          <w:rPr>
                            <w:rFonts w:ascii="Calibri"/>
                            <w:b/>
                            <w:color w:val="FFFFFF"/>
                            <w:spacing w:val="-5"/>
                            <w:sz w:val="24"/>
                            <w:lang w:val="es-MX"/>
                          </w:rPr>
                          <w:t>178</w:t>
                        </w:r>
                      </w:p>
                    </w:txbxContent>
                  </v:textbox>
                </v:shape>
                <w10:wrap anchorx="page"/>
              </v:group>
            </w:pict>
          </mc:Fallback>
        </mc:AlternateContent>
      </w:r>
      <w:r w:rsidR="00024AAD" w:rsidRPr="00965EDC">
        <w:rPr>
          <w:sz w:val="28"/>
          <w:szCs w:val="28"/>
        </w:rPr>
        <w:t>Dado lo anteriormente expuesto, el presente protocolo tiene por objetivo, generar las condiciones de bienestar, igualdad de trato e integración, como también de establecer cuáles son las obligaciones de los sostenedores y directivos</w:t>
      </w:r>
      <w:r w:rsidR="00024AAD" w:rsidRPr="00965EDC">
        <w:rPr>
          <w:spacing w:val="-9"/>
          <w:sz w:val="28"/>
          <w:szCs w:val="28"/>
        </w:rPr>
        <w:t xml:space="preserve"> </w:t>
      </w:r>
      <w:r w:rsidR="00024AAD" w:rsidRPr="00965EDC">
        <w:rPr>
          <w:sz w:val="28"/>
          <w:szCs w:val="28"/>
        </w:rPr>
        <w:t>del</w:t>
      </w:r>
      <w:r w:rsidR="00024AAD" w:rsidRPr="00965EDC">
        <w:rPr>
          <w:spacing w:val="-9"/>
          <w:sz w:val="28"/>
          <w:szCs w:val="28"/>
        </w:rPr>
        <w:t xml:space="preserve"> </w:t>
      </w:r>
      <w:r w:rsidR="00024AAD" w:rsidRPr="00965EDC">
        <w:rPr>
          <w:sz w:val="28"/>
          <w:szCs w:val="28"/>
        </w:rPr>
        <w:t>Establecimiento</w:t>
      </w:r>
      <w:r w:rsidR="00024AAD" w:rsidRPr="00965EDC">
        <w:rPr>
          <w:spacing w:val="-9"/>
          <w:sz w:val="28"/>
          <w:szCs w:val="28"/>
        </w:rPr>
        <w:t xml:space="preserve"> </w:t>
      </w:r>
      <w:r w:rsidR="00024AAD" w:rsidRPr="00965EDC">
        <w:rPr>
          <w:sz w:val="28"/>
          <w:szCs w:val="28"/>
        </w:rPr>
        <w:t>Educacional</w:t>
      </w:r>
      <w:r w:rsidR="00024AAD" w:rsidRPr="00965EDC">
        <w:rPr>
          <w:spacing w:val="-12"/>
          <w:sz w:val="28"/>
          <w:szCs w:val="28"/>
        </w:rPr>
        <w:t xml:space="preserve"> </w:t>
      </w:r>
      <w:r w:rsidR="00024AAD" w:rsidRPr="00965EDC">
        <w:rPr>
          <w:sz w:val="28"/>
          <w:szCs w:val="28"/>
        </w:rPr>
        <w:t>respecto</w:t>
      </w:r>
      <w:r w:rsidR="00024AAD" w:rsidRPr="00965EDC">
        <w:rPr>
          <w:spacing w:val="-10"/>
          <w:sz w:val="28"/>
          <w:szCs w:val="28"/>
        </w:rPr>
        <w:t xml:space="preserve"> </w:t>
      </w:r>
      <w:r w:rsidR="00024AAD" w:rsidRPr="00965EDC">
        <w:rPr>
          <w:sz w:val="28"/>
          <w:szCs w:val="28"/>
        </w:rPr>
        <w:t>de</w:t>
      </w:r>
      <w:r w:rsidR="00024AAD" w:rsidRPr="00965EDC">
        <w:rPr>
          <w:spacing w:val="-10"/>
          <w:sz w:val="28"/>
          <w:szCs w:val="28"/>
        </w:rPr>
        <w:t xml:space="preserve"> </w:t>
      </w:r>
      <w:r w:rsidR="00024AAD" w:rsidRPr="00965EDC">
        <w:rPr>
          <w:sz w:val="28"/>
          <w:szCs w:val="28"/>
        </w:rPr>
        <w:t>ellos;</w:t>
      </w:r>
      <w:r w:rsidR="00024AAD" w:rsidRPr="00965EDC">
        <w:rPr>
          <w:spacing w:val="-11"/>
          <w:sz w:val="28"/>
          <w:szCs w:val="28"/>
        </w:rPr>
        <w:t xml:space="preserve"> </w:t>
      </w:r>
      <w:r w:rsidR="00024AAD" w:rsidRPr="00965EDC">
        <w:rPr>
          <w:sz w:val="28"/>
          <w:szCs w:val="28"/>
        </w:rPr>
        <w:t>el</w:t>
      </w:r>
      <w:r w:rsidR="00024AAD" w:rsidRPr="00965EDC">
        <w:rPr>
          <w:spacing w:val="-9"/>
          <w:sz w:val="28"/>
          <w:szCs w:val="28"/>
        </w:rPr>
        <w:t xml:space="preserve"> </w:t>
      </w:r>
      <w:r w:rsidR="00024AAD" w:rsidRPr="00965EDC">
        <w:rPr>
          <w:sz w:val="28"/>
          <w:szCs w:val="28"/>
        </w:rPr>
        <w:t>procedimiento</w:t>
      </w:r>
    </w:p>
    <w:p w14:paraId="6FD75AAB" w14:textId="2A31501F" w:rsidR="00AA5A5E" w:rsidRPr="00965EDC" w:rsidRDefault="00AA5A5E" w:rsidP="00FD483F">
      <w:pPr>
        <w:spacing w:line="276" w:lineRule="auto"/>
        <w:jc w:val="both"/>
        <w:rPr>
          <w:sz w:val="28"/>
          <w:szCs w:val="28"/>
        </w:rPr>
        <w:sectPr w:rsidR="00AA5A5E" w:rsidRPr="00965EDC">
          <w:pgSz w:w="12240" w:h="20160"/>
          <w:pgMar w:top="1400" w:right="360" w:bottom="280" w:left="1480" w:header="163" w:footer="0" w:gutter="0"/>
          <w:cols w:space="720"/>
        </w:sectPr>
      </w:pPr>
    </w:p>
    <w:p w14:paraId="33BE4570" w14:textId="13F5E976" w:rsidR="00AA5A5E" w:rsidRPr="00965EDC" w:rsidRDefault="00024AAD" w:rsidP="00FD483F">
      <w:pPr>
        <w:pStyle w:val="Textoindependiente"/>
        <w:spacing w:line="278" w:lineRule="auto"/>
        <w:ind w:left="788" w:right="1342"/>
        <w:rPr>
          <w:sz w:val="28"/>
          <w:szCs w:val="28"/>
        </w:rPr>
      </w:pPr>
      <w:r w:rsidRPr="00965EDC">
        <w:rPr>
          <w:sz w:val="28"/>
          <w:szCs w:val="28"/>
        </w:rPr>
        <w:lastRenderedPageBreak/>
        <w:t xml:space="preserve">para el reconocimiento de la identidad de género y las medidas básicas de apoyo </w:t>
      </w:r>
      <w:r w:rsidR="00053C1C" w:rsidRPr="00965EDC">
        <w:rPr>
          <w:sz w:val="28"/>
          <w:szCs w:val="28"/>
        </w:rPr>
        <w:t xml:space="preserve">que </w:t>
      </w:r>
      <w:r w:rsidRPr="00965EDC">
        <w:rPr>
          <w:sz w:val="28"/>
          <w:szCs w:val="28"/>
        </w:rPr>
        <w:t>debemos brindar a nuestros estudiantes Trans.</w:t>
      </w:r>
    </w:p>
    <w:p w14:paraId="257AA225" w14:textId="77777777" w:rsidR="00AA5A5E" w:rsidRPr="00965EDC" w:rsidRDefault="00024AAD" w:rsidP="00FD483F">
      <w:pPr>
        <w:pStyle w:val="Textoindependiente"/>
        <w:spacing w:before="187" w:line="276" w:lineRule="auto"/>
        <w:ind w:left="788" w:right="1340"/>
        <w:rPr>
          <w:sz w:val="28"/>
          <w:szCs w:val="28"/>
        </w:rPr>
      </w:pPr>
      <w:r w:rsidRPr="00965EDC">
        <w:rPr>
          <w:sz w:val="28"/>
          <w:szCs w:val="28"/>
        </w:rPr>
        <w:t>Por</w:t>
      </w:r>
      <w:r w:rsidRPr="00965EDC">
        <w:rPr>
          <w:spacing w:val="-8"/>
          <w:sz w:val="28"/>
          <w:szCs w:val="28"/>
        </w:rPr>
        <w:t xml:space="preserve"> </w:t>
      </w:r>
      <w:r w:rsidRPr="00965EDC">
        <w:rPr>
          <w:sz w:val="28"/>
          <w:szCs w:val="28"/>
        </w:rPr>
        <w:t>otra</w:t>
      </w:r>
      <w:r w:rsidRPr="00965EDC">
        <w:rPr>
          <w:spacing w:val="-9"/>
          <w:sz w:val="28"/>
          <w:szCs w:val="28"/>
        </w:rPr>
        <w:t xml:space="preserve"> </w:t>
      </w:r>
      <w:r w:rsidRPr="00965EDC">
        <w:rPr>
          <w:sz w:val="28"/>
          <w:szCs w:val="28"/>
        </w:rPr>
        <w:t>parte,</w:t>
      </w:r>
      <w:r w:rsidRPr="00965EDC">
        <w:rPr>
          <w:spacing w:val="-7"/>
          <w:sz w:val="28"/>
          <w:szCs w:val="28"/>
        </w:rPr>
        <w:t xml:space="preserve"> </w:t>
      </w:r>
      <w:r w:rsidRPr="00965EDC">
        <w:rPr>
          <w:sz w:val="28"/>
          <w:szCs w:val="28"/>
        </w:rPr>
        <w:t>con</w:t>
      </w:r>
      <w:r w:rsidRPr="00965EDC">
        <w:rPr>
          <w:spacing w:val="-9"/>
          <w:sz w:val="28"/>
          <w:szCs w:val="28"/>
        </w:rPr>
        <w:t xml:space="preserve"> </w:t>
      </w:r>
      <w:r w:rsidRPr="00965EDC">
        <w:rPr>
          <w:sz w:val="28"/>
          <w:szCs w:val="28"/>
        </w:rPr>
        <w:t>fecha</w:t>
      </w:r>
      <w:r w:rsidRPr="00965EDC">
        <w:rPr>
          <w:spacing w:val="-7"/>
          <w:sz w:val="28"/>
          <w:szCs w:val="28"/>
        </w:rPr>
        <w:t xml:space="preserve"> </w:t>
      </w:r>
      <w:r w:rsidRPr="00965EDC">
        <w:rPr>
          <w:sz w:val="28"/>
          <w:szCs w:val="28"/>
        </w:rPr>
        <w:t>10</w:t>
      </w:r>
      <w:r w:rsidRPr="00965EDC">
        <w:rPr>
          <w:spacing w:val="-9"/>
          <w:sz w:val="28"/>
          <w:szCs w:val="28"/>
        </w:rPr>
        <w:t xml:space="preserve"> </w:t>
      </w:r>
      <w:r w:rsidRPr="00965EDC">
        <w:rPr>
          <w:sz w:val="28"/>
          <w:szCs w:val="28"/>
        </w:rPr>
        <w:t>de</w:t>
      </w:r>
      <w:r w:rsidRPr="00965EDC">
        <w:rPr>
          <w:spacing w:val="-9"/>
          <w:sz w:val="28"/>
          <w:szCs w:val="28"/>
        </w:rPr>
        <w:t xml:space="preserve"> </w:t>
      </w:r>
      <w:r w:rsidRPr="00965EDC">
        <w:rPr>
          <w:sz w:val="28"/>
          <w:szCs w:val="28"/>
        </w:rPr>
        <w:t>diciembre</w:t>
      </w:r>
      <w:r w:rsidRPr="00965EDC">
        <w:rPr>
          <w:spacing w:val="-8"/>
          <w:sz w:val="28"/>
          <w:szCs w:val="28"/>
        </w:rPr>
        <w:t xml:space="preserve"> </w:t>
      </w:r>
      <w:r w:rsidRPr="00965EDC">
        <w:rPr>
          <w:sz w:val="28"/>
          <w:szCs w:val="28"/>
        </w:rPr>
        <w:t>de</w:t>
      </w:r>
      <w:r w:rsidRPr="00965EDC">
        <w:rPr>
          <w:spacing w:val="-9"/>
          <w:sz w:val="28"/>
          <w:szCs w:val="28"/>
        </w:rPr>
        <w:t xml:space="preserve"> </w:t>
      </w:r>
      <w:r w:rsidRPr="00965EDC">
        <w:rPr>
          <w:sz w:val="28"/>
          <w:szCs w:val="28"/>
        </w:rPr>
        <w:t>2018,</w:t>
      </w:r>
      <w:r w:rsidRPr="00965EDC">
        <w:rPr>
          <w:spacing w:val="-7"/>
          <w:sz w:val="28"/>
          <w:szCs w:val="28"/>
        </w:rPr>
        <w:t xml:space="preserve"> </w:t>
      </w:r>
      <w:r w:rsidRPr="00965EDC">
        <w:rPr>
          <w:sz w:val="28"/>
          <w:szCs w:val="28"/>
        </w:rPr>
        <w:t>se</w:t>
      </w:r>
      <w:r w:rsidRPr="00965EDC">
        <w:rPr>
          <w:spacing w:val="-9"/>
          <w:sz w:val="28"/>
          <w:szCs w:val="28"/>
        </w:rPr>
        <w:t xml:space="preserve"> </w:t>
      </w:r>
      <w:r w:rsidRPr="00965EDC">
        <w:rPr>
          <w:sz w:val="28"/>
          <w:szCs w:val="28"/>
        </w:rPr>
        <w:t>publicó</w:t>
      </w:r>
      <w:r w:rsidRPr="00965EDC">
        <w:rPr>
          <w:spacing w:val="-7"/>
          <w:sz w:val="28"/>
          <w:szCs w:val="28"/>
        </w:rPr>
        <w:t xml:space="preserve"> </w:t>
      </w:r>
      <w:r w:rsidRPr="00965EDC">
        <w:rPr>
          <w:sz w:val="28"/>
          <w:szCs w:val="28"/>
        </w:rPr>
        <w:t>la</w:t>
      </w:r>
      <w:r w:rsidRPr="00965EDC">
        <w:rPr>
          <w:spacing w:val="-10"/>
          <w:sz w:val="28"/>
          <w:szCs w:val="28"/>
        </w:rPr>
        <w:t xml:space="preserve"> </w:t>
      </w:r>
      <w:r w:rsidRPr="00965EDC">
        <w:rPr>
          <w:sz w:val="28"/>
          <w:szCs w:val="28"/>
        </w:rPr>
        <w:t>Ley</w:t>
      </w:r>
      <w:r w:rsidRPr="00965EDC">
        <w:rPr>
          <w:spacing w:val="-10"/>
          <w:sz w:val="28"/>
          <w:szCs w:val="28"/>
        </w:rPr>
        <w:t xml:space="preserve"> </w:t>
      </w:r>
      <w:r w:rsidRPr="00965EDC">
        <w:rPr>
          <w:sz w:val="28"/>
          <w:szCs w:val="28"/>
        </w:rPr>
        <w:t>N°21.120 que reconoce y otorga protección al derecho a la Identidad de Género, definiendo</w:t>
      </w:r>
      <w:r w:rsidRPr="00965EDC">
        <w:rPr>
          <w:spacing w:val="-7"/>
          <w:sz w:val="28"/>
          <w:szCs w:val="28"/>
        </w:rPr>
        <w:t xml:space="preserve"> </w:t>
      </w:r>
      <w:r w:rsidRPr="00965EDC">
        <w:rPr>
          <w:sz w:val="28"/>
          <w:szCs w:val="28"/>
        </w:rPr>
        <w:t>su</w:t>
      </w:r>
      <w:r w:rsidRPr="00965EDC">
        <w:rPr>
          <w:spacing w:val="-7"/>
          <w:sz w:val="28"/>
          <w:szCs w:val="28"/>
        </w:rPr>
        <w:t xml:space="preserve"> </w:t>
      </w:r>
      <w:r w:rsidRPr="00965EDC">
        <w:rPr>
          <w:sz w:val="28"/>
          <w:szCs w:val="28"/>
        </w:rPr>
        <w:t>contenido</w:t>
      </w:r>
      <w:r w:rsidRPr="00965EDC">
        <w:rPr>
          <w:spacing w:val="-7"/>
          <w:sz w:val="28"/>
          <w:szCs w:val="28"/>
        </w:rPr>
        <w:t xml:space="preserve"> </w:t>
      </w:r>
      <w:r w:rsidRPr="00965EDC">
        <w:rPr>
          <w:sz w:val="28"/>
          <w:szCs w:val="28"/>
        </w:rPr>
        <w:t>específico,</w:t>
      </w:r>
      <w:r w:rsidRPr="00965EDC">
        <w:rPr>
          <w:spacing w:val="-7"/>
          <w:sz w:val="28"/>
          <w:szCs w:val="28"/>
        </w:rPr>
        <w:t xml:space="preserve"> </w:t>
      </w:r>
      <w:r w:rsidRPr="00965EDC">
        <w:rPr>
          <w:sz w:val="28"/>
          <w:szCs w:val="28"/>
        </w:rPr>
        <w:t>las</w:t>
      </w:r>
      <w:r w:rsidRPr="00965EDC">
        <w:rPr>
          <w:spacing w:val="-10"/>
          <w:sz w:val="28"/>
          <w:szCs w:val="28"/>
        </w:rPr>
        <w:t xml:space="preserve"> </w:t>
      </w:r>
      <w:r w:rsidRPr="00965EDC">
        <w:rPr>
          <w:sz w:val="28"/>
          <w:szCs w:val="28"/>
        </w:rPr>
        <w:t>garantías</w:t>
      </w:r>
      <w:r w:rsidRPr="00965EDC">
        <w:rPr>
          <w:spacing w:val="-8"/>
          <w:sz w:val="28"/>
          <w:szCs w:val="28"/>
        </w:rPr>
        <w:t xml:space="preserve"> </w:t>
      </w:r>
      <w:r w:rsidRPr="00965EDC">
        <w:rPr>
          <w:sz w:val="28"/>
          <w:szCs w:val="28"/>
        </w:rPr>
        <w:t>asociadas</w:t>
      </w:r>
      <w:r w:rsidRPr="00965EDC">
        <w:rPr>
          <w:spacing w:val="-8"/>
          <w:sz w:val="28"/>
          <w:szCs w:val="28"/>
        </w:rPr>
        <w:t xml:space="preserve"> </w:t>
      </w:r>
      <w:r w:rsidRPr="00965EDC">
        <w:rPr>
          <w:sz w:val="28"/>
          <w:szCs w:val="28"/>
        </w:rPr>
        <w:t>al</w:t>
      </w:r>
      <w:r w:rsidRPr="00965EDC">
        <w:rPr>
          <w:spacing w:val="-11"/>
          <w:sz w:val="28"/>
          <w:szCs w:val="28"/>
        </w:rPr>
        <w:t xml:space="preserve"> </w:t>
      </w:r>
      <w:r w:rsidRPr="00965EDC">
        <w:rPr>
          <w:sz w:val="28"/>
          <w:szCs w:val="28"/>
        </w:rPr>
        <w:t>goce</w:t>
      </w:r>
      <w:r w:rsidRPr="00965EDC">
        <w:rPr>
          <w:spacing w:val="-9"/>
          <w:sz w:val="28"/>
          <w:szCs w:val="28"/>
        </w:rPr>
        <w:t xml:space="preserve"> </w:t>
      </w:r>
      <w:r w:rsidRPr="00965EDC">
        <w:rPr>
          <w:sz w:val="28"/>
          <w:szCs w:val="28"/>
        </w:rPr>
        <w:t>y</w:t>
      </w:r>
      <w:r w:rsidRPr="00965EDC">
        <w:rPr>
          <w:spacing w:val="-8"/>
          <w:sz w:val="28"/>
          <w:szCs w:val="28"/>
        </w:rPr>
        <w:t xml:space="preserve"> </w:t>
      </w:r>
      <w:r w:rsidRPr="00965EDC">
        <w:rPr>
          <w:sz w:val="28"/>
          <w:szCs w:val="28"/>
        </w:rPr>
        <w:t>ejercicio del derecho a la Identidad de Género, sus principios orientadores y los procedimientos administrativos y judiciales de rectificación de la inscripción relativa al sexo y nombre.</w:t>
      </w:r>
    </w:p>
    <w:p w14:paraId="7E9F363C" w14:textId="77777777" w:rsidR="00AA5A5E" w:rsidRPr="00AC763C" w:rsidRDefault="00AA5A5E" w:rsidP="00FD483F">
      <w:pPr>
        <w:pStyle w:val="Textoindependiente"/>
        <w:spacing w:before="167"/>
        <w:ind w:left="0"/>
        <w:rPr>
          <w:b/>
          <w:bCs/>
          <w:sz w:val="28"/>
          <w:szCs w:val="28"/>
          <w:u w:val="single"/>
        </w:rPr>
      </w:pPr>
    </w:p>
    <w:p w14:paraId="3CF08645" w14:textId="77777777" w:rsidR="00AA5A5E" w:rsidRPr="00AC763C" w:rsidRDefault="00024AAD" w:rsidP="00FD483F">
      <w:pPr>
        <w:pStyle w:val="Textoindependiente"/>
        <w:ind w:left="788"/>
        <w:rPr>
          <w:b/>
          <w:bCs/>
          <w:sz w:val="28"/>
          <w:szCs w:val="28"/>
          <w:u w:val="single"/>
        </w:rPr>
      </w:pPr>
      <w:r w:rsidRPr="00AC763C">
        <w:rPr>
          <w:b/>
          <w:bCs/>
          <w:noProof/>
          <w:sz w:val="28"/>
          <w:szCs w:val="28"/>
          <w:u w:val="single"/>
        </w:rPr>
        <mc:AlternateContent>
          <mc:Choice Requires="wpg">
            <w:drawing>
              <wp:anchor distT="0" distB="0" distL="0" distR="0" simplePos="0" relativeHeight="251719680" behindDoc="0" locked="0" layoutInCell="1" allowOverlap="1" wp14:anchorId="2A4E97C0" wp14:editId="2420671C">
                <wp:simplePos x="0" y="0"/>
                <wp:positionH relativeFrom="page">
                  <wp:posOffset>6993508</wp:posOffset>
                </wp:positionH>
                <wp:positionV relativeFrom="paragraph">
                  <wp:posOffset>104907</wp:posOffset>
                </wp:positionV>
                <wp:extent cx="477520" cy="477520"/>
                <wp:effectExtent l="0" t="0" r="0" b="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533" name="Graphic 533"/>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534" name="Textbox 534"/>
                        <wps:cNvSpPr txBox="1"/>
                        <wps:spPr>
                          <a:xfrm>
                            <a:off x="0" y="0"/>
                            <a:ext cx="477520" cy="477520"/>
                          </a:xfrm>
                          <a:prstGeom prst="rect">
                            <a:avLst/>
                          </a:prstGeom>
                        </wps:spPr>
                        <wps:txbx>
                          <w:txbxContent>
                            <w:p w14:paraId="41A32988" w14:textId="78A9877C" w:rsidR="00AA5A5E" w:rsidRDefault="00024AAD">
                              <w:pPr>
                                <w:spacing w:before="182"/>
                                <w:ind w:left="196"/>
                                <w:rPr>
                                  <w:rFonts w:ascii="Calibri"/>
                                  <w:b/>
                                  <w:sz w:val="24"/>
                                </w:rPr>
                              </w:pPr>
                              <w:r>
                                <w:rPr>
                                  <w:rFonts w:ascii="Calibri"/>
                                  <w:b/>
                                  <w:color w:val="FFFFFF"/>
                                  <w:spacing w:val="-5"/>
                                  <w:sz w:val="24"/>
                                </w:rPr>
                                <w:t>1</w:t>
                              </w:r>
                              <w:r w:rsidR="00D20D41">
                                <w:rPr>
                                  <w:rFonts w:ascii="Calibri"/>
                                  <w:b/>
                                  <w:color w:val="FFFFFF"/>
                                  <w:spacing w:val="-5"/>
                                  <w:sz w:val="24"/>
                                </w:rPr>
                                <w:t>79</w:t>
                              </w:r>
                            </w:p>
                          </w:txbxContent>
                        </wps:txbx>
                        <wps:bodyPr wrap="square" lIns="0" tIns="0" rIns="0" bIns="0" rtlCol="0">
                          <a:noAutofit/>
                        </wps:bodyPr>
                      </wps:wsp>
                    </wpg:wgp>
                  </a:graphicData>
                </a:graphic>
              </wp:anchor>
            </w:drawing>
          </mc:Choice>
          <mc:Fallback>
            <w:pict>
              <v:group w14:anchorId="2A4E97C0" id="Group 532" o:spid="_x0000_s1565" style="position:absolute;left:0;text-align:left;margin-left:550.65pt;margin-top:8.25pt;width:37.6pt;height:37.6pt;z-index:251719680;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">
                <v:shape id="Graphic 533" o:spid="_x0000_s156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534" o:spid="_x0000_s156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41A32988" w14:textId="78A9877C" w:rsidR="00AA5A5E" w:rsidRDefault="00024AAD">
                        <w:pPr>
                          <w:spacing w:before="182"/>
                          <w:ind w:left="196"/>
                          <w:rPr>
                            <w:rFonts w:ascii="Calibri"/>
                            <w:b/>
                            <w:sz w:val="24"/>
                          </w:rPr>
                        </w:pPr>
                        <w:r>
                          <w:rPr>
                            <w:rFonts w:ascii="Calibri"/>
                            <w:b/>
                            <w:color w:val="FFFFFF"/>
                            <w:spacing w:val="-5"/>
                            <w:sz w:val="24"/>
                          </w:rPr>
                          <w:t>1</w:t>
                        </w:r>
                        <w:r w:rsidR="00D20D41">
                          <w:rPr>
                            <w:rFonts w:ascii="Calibri"/>
                            <w:b/>
                            <w:color w:val="FFFFFF"/>
                            <w:spacing w:val="-5"/>
                            <w:sz w:val="24"/>
                          </w:rPr>
                          <w:t>79</w:t>
                        </w:r>
                      </w:p>
                    </w:txbxContent>
                  </v:textbox>
                </v:shape>
                <w10:wrap anchorx="page"/>
              </v:group>
            </w:pict>
          </mc:Fallback>
        </mc:AlternateContent>
      </w:r>
      <w:r w:rsidRPr="00AC763C">
        <w:rPr>
          <w:b/>
          <w:bCs/>
          <w:spacing w:val="-2"/>
          <w:sz w:val="28"/>
          <w:szCs w:val="28"/>
          <w:u w:val="single"/>
        </w:rPr>
        <w:t>DEFINICIONES</w:t>
      </w:r>
    </w:p>
    <w:p w14:paraId="725BE340" w14:textId="77777777" w:rsidR="00AA5A5E" w:rsidRPr="00965EDC" w:rsidRDefault="00024AAD" w:rsidP="00FD483F">
      <w:pPr>
        <w:pStyle w:val="Textoindependiente"/>
        <w:spacing w:before="240" w:line="276" w:lineRule="auto"/>
        <w:ind w:left="788" w:right="1344"/>
        <w:rPr>
          <w:sz w:val="28"/>
          <w:szCs w:val="28"/>
        </w:rPr>
      </w:pPr>
      <w:r w:rsidRPr="00965EDC">
        <w:rPr>
          <w:spacing w:val="-2"/>
          <w:sz w:val="28"/>
          <w:szCs w:val="28"/>
        </w:rPr>
        <w:t>Para</w:t>
      </w:r>
      <w:r w:rsidRPr="00965EDC">
        <w:rPr>
          <w:spacing w:val="-9"/>
          <w:sz w:val="28"/>
          <w:szCs w:val="28"/>
        </w:rPr>
        <w:t xml:space="preserve"> </w:t>
      </w:r>
      <w:r w:rsidRPr="00965EDC">
        <w:rPr>
          <w:spacing w:val="-2"/>
          <w:sz w:val="28"/>
          <w:szCs w:val="28"/>
        </w:rPr>
        <w:t>los</w:t>
      </w:r>
      <w:r w:rsidRPr="00965EDC">
        <w:rPr>
          <w:spacing w:val="-8"/>
          <w:sz w:val="28"/>
          <w:szCs w:val="28"/>
        </w:rPr>
        <w:t xml:space="preserve"> </w:t>
      </w:r>
      <w:r w:rsidRPr="00965EDC">
        <w:rPr>
          <w:spacing w:val="-2"/>
          <w:sz w:val="28"/>
          <w:szCs w:val="28"/>
        </w:rPr>
        <w:t>efectos</w:t>
      </w:r>
      <w:r w:rsidRPr="00965EDC">
        <w:rPr>
          <w:spacing w:val="-9"/>
          <w:sz w:val="28"/>
          <w:szCs w:val="28"/>
        </w:rPr>
        <w:t xml:space="preserve"> </w:t>
      </w:r>
      <w:r w:rsidRPr="00965EDC">
        <w:rPr>
          <w:spacing w:val="-2"/>
          <w:sz w:val="28"/>
          <w:szCs w:val="28"/>
        </w:rPr>
        <w:t>de</w:t>
      </w:r>
      <w:r w:rsidRPr="00965EDC">
        <w:rPr>
          <w:spacing w:val="-8"/>
          <w:sz w:val="28"/>
          <w:szCs w:val="28"/>
        </w:rPr>
        <w:t xml:space="preserve"> </w:t>
      </w:r>
      <w:r w:rsidRPr="00965EDC">
        <w:rPr>
          <w:spacing w:val="-2"/>
          <w:sz w:val="28"/>
          <w:szCs w:val="28"/>
        </w:rPr>
        <w:t>lo</w:t>
      </w:r>
      <w:r w:rsidRPr="00965EDC">
        <w:rPr>
          <w:spacing w:val="-8"/>
          <w:sz w:val="28"/>
          <w:szCs w:val="28"/>
        </w:rPr>
        <w:t xml:space="preserve"> </w:t>
      </w:r>
      <w:r w:rsidRPr="00965EDC">
        <w:rPr>
          <w:spacing w:val="-2"/>
          <w:sz w:val="28"/>
          <w:szCs w:val="28"/>
        </w:rPr>
        <w:t>establecido</w:t>
      </w:r>
      <w:r w:rsidRPr="00965EDC">
        <w:rPr>
          <w:spacing w:val="-8"/>
          <w:sz w:val="28"/>
          <w:szCs w:val="28"/>
        </w:rPr>
        <w:t xml:space="preserve"> </w:t>
      </w:r>
      <w:r w:rsidRPr="00965EDC">
        <w:rPr>
          <w:spacing w:val="-2"/>
          <w:sz w:val="28"/>
          <w:szCs w:val="28"/>
        </w:rPr>
        <w:t>en</w:t>
      </w:r>
      <w:r w:rsidRPr="00965EDC">
        <w:rPr>
          <w:spacing w:val="-8"/>
          <w:sz w:val="28"/>
          <w:szCs w:val="28"/>
        </w:rPr>
        <w:t xml:space="preserve"> </w:t>
      </w:r>
      <w:r w:rsidRPr="00965EDC">
        <w:rPr>
          <w:spacing w:val="-2"/>
          <w:sz w:val="28"/>
          <w:szCs w:val="28"/>
        </w:rPr>
        <w:t>el</w:t>
      </w:r>
      <w:r w:rsidRPr="00965EDC">
        <w:rPr>
          <w:spacing w:val="-9"/>
          <w:sz w:val="28"/>
          <w:szCs w:val="28"/>
        </w:rPr>
        <w:t xml:space="preserve"> </w:t>
      </w:r>
      <w:r w:rsidRPr="00965EDC">
        <w:rPr>
          <w:spacing w:val="-2"/>
          <w:sz w:val="28"/>
          <w:szCs w:val="28"/>
        </w:rPr>
        <w:t>presente</w:t>
      </w:r>
      <w:r w:rsidRPr="00965EDC">
        <w:rPr>
          <w:spacing w:val="-8"/>
          <w:sz w:val="28"/>
          <w:szCs w:val="28"/>
        </w:rPr>
        <w:t xml:space="preserve"> </w:t>
      </w:r>
      <w:r w:rsidRPr="00965EDC">
        <w:rPr>
          <w:spacing w:val="-2"/>
          <w:sz w:val="28"/>
          <w:szCs w:val="28"/>
        </w:rPr>
        <w:t>protocolo,</w:t>
      </w:r>
      <w:r w:rsidRPr="00965EDC">
        <w:rPr>
          <w:spacing w:val="-8"/>
          <w:sz w:val="28"/>
          <w:szCs w:val="28"/>
        </w:rPr>
        <w:t xml:space="preserve"> </w:t>
      </w:r>
      <w:r w:rsidRPr="00965EDC">
        <w:rPr>
          <w:spacing w:val="-2"/>
          <w:sz w:val="28"/>
          <w:szCs w:val="28"/>
        </w:rPr>
        <w:t>se</w:t>
      </w:r>
      <w:r w:rsidRPr="00965EDC">
        <w:rPr>
          <w:spacing w:val="-8"/>
          <w:sz w:val="28"/>
          <w:szCs w:val="28"/>
        </w:rPr>
        <w:t xml:space="preserve"> </w:t>
      </w:r>
      <w:r w:rsidRPr="00965EDC">
        <w:rPr>
          <w:spacing w:val="-2"/>
          <w:sz w:val="28"/>
          <w:szCs w:val="28"/>
        </w:rPr>
        <w:t>han</w:t>
      </w:r>
      <w:r w:rsidRPr="00965EDC">
        <w:rPr>
          <w:spacing w:val="-8"/>
          <w:sz w:val="28"/>
          <w:szCs w:val="28"/>
        </w:rPr>
        <w:t xml:space="preserve"> </w:t>
      </w:r>
      <w:r w:rsidRPr="00965EDC">
        <w:rPr>
          <w:spacing w:val="-2"/>
          <w:sz w:val="28"/>
          <w:szCs w:val="28"/>
        </w:rPr>
        <w:t xml:space="preserve">considerado </w:t>
      </w:r>
      <w:r w:rsidRPr="00965EDC">
        <w:rPr>
          <w:sz w:val="28"/>
          <w:szCs w:val="28"/>
        </w:rPr>
        <w:t>las</w:t>
      </w:r>
      <w:r w:rsidRPr="00965EDC">
        <w:rPr>
          <w:spacing w:val="-4"/>
          <w:sz w:val="28"/>
          <w:szCs w:val="28"/>
        </w:rPr>
        <w:t xml:space="preserve"> </w:t>
      </w:r>
      <w:r w:rsidRPr="00965EDC">
        <w:rPr>
          <w:sz w:val="28"/>
          <w:szCs w:val="28"/>
        </w:rPr>
        <w:t>definiciones</w:t>
      </w:r>
      <w:r w:rsidRPr="00965EDC">
        <w:rPr>
          <w:spacing w:val="-7"/>
          <w:sz w:val="28"/>
          <w:szCs w:val="28"/>
        </w:rPr>
        <w:t xml:space="preserve"> </w:t>
      </w:r>
      <w:r w:rsidRPr="00965EDC">
        <w:rPr>
          <w:sz w:val="28"/>
          <w:szCs w:val="28"/>
        </w:rPr>
        <w:t>señaladas</w:t>
      </w:r>
      <w:r w:rsidRPr="00965EDC">
        <w:rPr>
          <w:spacing w:val="-4"/>
          <w:sz w:val="28"/>
          <w:szCs w:val="28"/>
        </w:rPr>
        <w:t xml:space="preserve"> </w:t>
      </w:r>
      <w:r w:rsidRPr="00965EDC">
        <w:rPr>
          <w:sz w:val="28"/>
          <w:szCs w:val="28"/>
        </w:rPr>
        <w:t>por</w:t>
      </w:r>
      <w:r w:rsidRPr="00965EDC">
        <w:rPr>
          <w:spacing w:val="-4"/>
          <w:sz w:val="28"/>
          <w:szCs w:val="28"/>
        </w:rPr>
        <w:t xml:space="preserve"> </w:t>
      </w:r>
      <w:r w:rsidRPr="00965EDC">
        <w:rPr>
          <w:sz w:val="28"/>
          <w:szCs w:val="28"/>
        </w:rPr>
        <w:t>la</w:t>
      </w:r>
      <w:r w:rsidRPr="00965EDC">
        <w:rPr>
          <w:spacing w:val="-6"/>
          <w:sz w:val="28"/>
          <w:szCs w:val="28"/>
        </w:rPr>
        <w:t xml:space="preserve"> </w:t>
      </w:r>
      <w:r w:rsidRPr="00965EDC">
        <w:rPr>
          <w:sz w:val="28"/>
          <w:szCs w:val="28"/>
        </w:rPr>
        <w:t>Ley</w:t>
      </w:r>
      <w:r w:rsidRPr="00965EDC">
        <w:rPr>
          <w:spacing w:val="-7"/>
          <w:sz w:val="28"/>
          <w:szCs w:val="28"/>
        </w:rPr>
        <w:t xml:space="preserve"> </w:t>
      </w:r>
      <w:r w:rsidRPr="00965EDC">
        <w:rPr>
          <w:sz w:val="28"/>
          <w:szCs w:val="28"/>
        </w:rPr>
        <w:t>N°21.120,</w:t>
      </w:r>
      <w:r w:rsidRPr="00965EDC">
        <w:rPr>
          <w:spacing w:val="-4"/>
          <w:sz w:val="28"/>
          <w:szCs w:val="28"/>
        </w:rPr>
        <w:t xml:space="preserve"> </w:t>
      </w:r>
      <w:r w:rsidRPr="00965EDC">
        <w:rPr>
          <w:sz w:val="28"/>
          <w:szCs w:val="28"/>
        </w:rPr>
        <w:t>que</w:t>
      </w:r>
      <w:r w:rsidRPr="00965EDC">
        <w:rPr>
          <w:spacing w:val="-4"/>
          <w:sz w:val="28"/>
          <w:szCs w:val="28"/>
        </w:rPr>
        <w:t xml:space="preserve"> </w:t>
      </w:r>
      <w:r w:rsidRPr="00965EDC">
        <w:rPr>
          <w:sz w:val="28"/>
          <w:szCs w:val="28"/>
        </w:rPr>
        <w:t>reconoce</w:t>
      </w:r>
      <w:r w:rsidRPr="00965EDC">
        <w:rPr>
          <w:spacing w:val="-4"/>
          <w:sz w:val="28"/>
          <w:szCs w:val="28"/>
        </w:rPr>
        <w:t xml:space="preserve"> </w:t>
      </w:r>
      <w:r w:rsidRPr="00965EDC">
        <w:rPr>
          <w:sz w:val="28"/>
          <w:szCs w:val="28"/>
        </w:rPr>
        <w:t>y</w:t>
      </w:r>
      <w:r w:rsidRPr="00965EDC">
        <w:rPr>
          <w:spacing w:val="-6"/>
          <w:sz w:val="28"/>
          <w:szCs w:val="28"/>
        </w:rPr>
        <w:t xml:space="preserve"> </w:t>
      </w:r>
      <w:r w:rsidRPr="00965EDC">
        <w:rPr>
          <w:sz w:val="28"/>
          <w:szCs w:val="28"/>
        </w:rPr>
        <w:t>da</w:t>
      </w:r>
      <w:r w:rsidRPr="00965EDC">
        <w:rPr>
          <w:spacing w:val="-6"/>
          <w:sz w:val="28"/>
          <w:szCs w:val="28"/>
        </w:rPr>
        <w:t xml:space="preserve"> </w:t>
      </w:r>
      <w:r w:rsidRPr="00965EDC">
        <w:rPr>
          <w:sz w:val="28"/>
          <w:szCs w:val="28"/>
        </w:rPr>
        <w:t>protección al derecho a la Identidad de Género y, a falta de ellas, las oficialmente adoptadas por el Ministerio de Educación de Chile.</w:t>
      </w:r>
    </w:p>
    <w:p w14:paraId="4A29F474" w14:textId="75954393" w:rsidR="00AA5A5E" w:rsidRPr="00965EDC" w:rsidRDefault="00024AAD" w:rsidP="00FD483F">
      <w:pPr>
        <w:pStyle w:val="Prrafodelista"/>
        <w:numPr>
          <w:ilvl w:val="0"/>
          <w:numId w:val="6"/>
        </w:numPr>
        <w:tabs>
          <w:tab w:val="left" w:pos="581"/>
          <w:tab w:val="left" w:pos="647"/>
        </w:tabs>
        <w:spacing w:before="201" w:line="273" w:lineRule="auto"/>
        <w:ind w:left="581" w:right="1341" w:hanging="360"/>
        <w:rPr>
          <w:sz w:val="28"/>
          <w:szCs w:val="28"/>
        </w:rPr>
      </w:pPr>
      <w:r w:rsidRPr="00965EDC">
        <w:rPr>
          <w:sz w:val="28"/>
          <w:szCs w:val="28"/>
        </w:rPr>
        <w:t>Género: Se refiere a los roles, comportamientos, actividades y atributos construidos social y culturalmente en torno a cada sexo biológico, que una comunidad en particular reconoce en base a las diferencias biológicas.</w:t>
      </w:r>
    </w:p>
    <w:p w14:paraId="4693D6B0" w14:textId="77777777" w:rsidR="00AA5A5E" w:rsidRPr="00965EDC" w:rsidRDefault="00024AAD" w:rsidP="00FD483F">
      <w:pPr>
        <w:pStyle w:val="Prrafodelista"/>
        <w:numPr>
          <w:ilvl w:val="0"/>
          <w:numId w:val="6"/>
        </w:numPr>
        <w:tabs>
          <w:tab w:val="left" w:pos="581"/>
        </w:tabs>
        <w:spacing w:before="204" w:line="273" w:lineRule="auto"/>
        <w:ind w:left="581" w:right="1344" w:hanging="360"/>
        <w:rPr>
          <w:sz w:val="28"/>
          <w:szCs w:val="28"/>
        </w:rPr>
      </w:pPr>
      <w:r w:rsidRPr="00965EDC">
        <w:rPr>
          <w:sz w:val="28"/>
          <w:szCs w:val="28"/>
        </w:rPr>
        <w:t>Identidad de género: Convicción personal e interna de ser hombre o mujer, tal como</w:t>
      </w:r>
      <w:r w:rsidRPr="00965EDC">
        <w:rPr>
          <w:spacing w:val="-2"/>
          <w:sz w:val="28"/>
          <w:szCs w:val="28"/>
        </w:rPr>
        <w:t xml:space="preserve"> </w:t>
      </w:r>
      <w:r w:rsidRPr="00965EDC">
        <w:rPr>
          <w:sz w:val="28"/>
          <w:szCs w:val="28"/>
        </w:rPr>
        <w:t>la</w:t>
      </w:r>
      <w:r w:rsidRPr="00965EDC">
        <w:rPr>
          <w:spacing w:val="-3"/>
          <w:sz w:val="28"/>
          <w:szCs w:val="28"/>
        </w:rPr>
        <w:t xml:space="preserve"> </w:t>
      </w:r>
      <w:r w:rsidRPr="00965EDC">
        <w:rPr>
          <w:sz w:val="28"/>
          <w:szCs w:val="28"/>
        </w:rPr>
        <w:t>persona se</w:t>
      </w:r>
      <w:r w:rsidRPr="00965EDC">
        <w:rPr>
          <w:spacing w:val="-3"/>
          <w:sz w:val="28"/>
          <w:szCs w:val="28"/>
        </w:rPr>
        <w:t xml:space="preserve"> </w:t>
      </w:r>
      <w:r w:rsidRPr="00965EDC">
        <w:rPr>
          <w:sz w:val="28"/>
          <w:szCs w:val="28"/>
        </w:rPr>
        <w:t>percibe a</w:t>
      </w:r>
      <w:r w:rsidRPr="00965EDC">
        <w:rPr>
          <w:spacing w:val="-2"/>
          <w:sz w:val="28"/>
          <w:szCs w:val="28"/>
        </w:rPr>
        <w:t xml:space="preserve"> </w:t>
      </w:r>
      <w:r w:rsidRPr="00965EDC">
        <w:rPr>
          <w:sz w:val="28"/>
          <w:szCs w:val="28"/>
        </w:rPr>
        <w:t>sí</w:t>
      </w:r>
      <w:r w:rsidRPr="00965EDC">
        <w:rPr>
          <w:spacing w:val="-3"/>
          <w:sz w:val="28"/>
          <w:szCs w:val="28"/>
        </w:rPr>
        <w:t xml:space="preserve"> </w:t>
      </w:r>
      <w:r w:rsidRPr="00965EDC">
        <w:rPr>
          <w:sz w:val="28"/>
          <w:szCs w:val="28"/>
        </w:rPr>
        <w:t>misma, la</w:t>
      </w:r>
      <w:r w:rsidRPr="00965EDC">
        <w:rPr>
          <w:spacing w:val="-3"/>
          <w:sz w:val="28"/>
          <w:szCs w:val="28"/>
        </w:rPr>
        <w:t xml:space="preserve"> </w:t>
      </w:r>
      <w:r w:rsidRPr="00965EDC">
        <w:rPr>
          <w:sz w:val="28"/>
          <w:szCs w:val="28"/>
        </w:rPr>
        <w:t>cual</w:t>
      </w:r>
      <w:r w:rsidRPr="00965EDC">
        <w:rPr>
          <w:spacing w:val="-1"/>
          <w:sz w:val="28"/>
          <w:szCs w:val="28"/>
        </w:rPr>
        <w:t xml:space="preserve"> </w:t>
      </w:r>
      <w:r w:rsidRPr="00965EDC">
        <w:rPr>
          <w:sz w:val="28"/>
          <w:szCs w:val="28"/>
        </w:rPr>
        <w:t>puede corresponder</w:t>
      </w:r>
      <w:r w:rsidRPr="00965EDC">
        <w:rPr>
          <w:spacing w:val="-4"/>
          <w:sz w:val="28"/>
          <w:szCs w:val="28"/>
        </w:rPr>
        <w:t xml:space="preserve"> </w:t>
      </w:r>
      <w:r w:rsidRPr="00965EDC">
        <w:rPr>
          <w:sz w:val="28"/>
          <w:szCs w:val="28"/>
        </w:rPr>
        <w:t>o</w:t>
      </w:r>
      <w:r w:rsidRPr="00965EDC">
        <w:rPr>
          <w:spacing w:val="-2"/>
          <w:sz w:val="28"/>
          <w:szCs w:val="28"/>
        </w:rPr>
        <w:t xml:space="preserve"> </w:t>
      </w:r>
      <w:r w:rsidRPr="00965EDC">
        <w:rPr>
          <w:sz w:val="28"/>
          <w:szCs w:val="28"/>
        </w:rPr>
        <w:t>no</w:t>
      </w:r>
      <w:r w:rsidRPr="00965EDC">
        <w:rPr>
          <w:spacing w:val="-2"/>
          <w:sz w:val="28"/>
          <w:szCs w:val="28"/>
        </w:rPr>
        <w:t xml:space="preserve"> </w:t>
      </w:r>
      <w:r w:rsidRPr="00965EDC">
        <w:rPr>
          <w:sz w:val="28"/>
          <w:szCs w:val="28"/>
        </w:rPr>
        <w:t>con</w:t>
      </w:r>
      <w:r w:rsidRPr="00965EDC">
        <w:rPr>
          <w:spacing w:val="-2"/>
          <w:sz w:val="28"/>
          <w:szCs w:val="28"/>
        </w:rPr>
        <w:t xml:space="preserve"> </w:t>
      </w:r>
      <w:r w:rsidRPr="00965EDC">
        <w:rPr>
          <w:sz w:val="28"/>
          <w:szCs w:val="28"/>
        </w:rPr>
        <w:t>el sexo y nombre verificados en el acta de inscripción de nacimiento.</w:t>
      </w:r>
    </w:p>
    <w:p w14:paraId="30A001E5" w14:textId="77777777" w:rsidR="00AA5A5E" w:rsidRPr="00965EDC" w:rsidRDefault="00024AAD" w:rsidP="00FD483F">
      <w:pPr>
        <w:pStyle w:val="Prrafodelista"/>
        <w:numPr>
          <w:ilvl w:val="0"/>
          <w:numId w:val="6"/>
        </w:numPr>
        <w:tabs>
          <w:tab w:val="left" w:pos="581"/>
        </w:tabs>
        <w:spacing w:before="205" w:line="273" w:lineRule="auto"/>
        <w:ind w:left="581" w:right="1344" w:hanging="360"/>
        <w:rPr>
          <w:sz w:val="28"/>
          <w:szCs w:val="28"/>
        </w:rPr>
      </w:pPr>
      <w:r w:rsidRPr="00965EDC">
        <w:rPr>
          <w:sz w:val="28"/>
          <w:szCs w:val="28"/>
        </w:rPr>
        <w:t>Expresión de género: Manifestación externa del género de la persona, la cual puede incluir modos de hablar o vestir, modificaciones corporales, o formas de comportamiento e interacción social, entre otros aspectos.</w:t>
      </w:r>
    </w:p>
    <w:p w14:paraId="05756D82" w14:textId="77777777" w:rsidR="00AA5A5E" w:rsidRPr="00965EDC" w:rsidRDefault="00024AAD" w:rsidP="00FD483F">
      <w:pPr>
        <w:pStyle w:val="Prrafodelista"/>
        <w:numPr>
          <w:ilvl w:val="0"/>
          <w:numId w:val="6"/>
        </w:numPr>
        <w:tabs>
          <w:tab w:val="left" w:pos="581"/>
        </w:tabs>
        <w:spacing w:before="204" w:line="273" w:lineRule="auto"/>
        <w:ind w:left="581" w:right="1344" w:hanging="360"/>
        <w:rPr>
          <w:sz w:val="28"/>
          <w:szCs w:val="28"/>
        </w:rPr>
      </w:pPr>
      <w:r w:rsidRPr="00965EDC">
        <w:rPr>
          <w:sz w:val="28"/>
          <w:szCs w:val="28"/>
        </w:rPr>
        <w:t xml:space="preserve">Trans: Término general referido a personas cuya identidad y/o expresión de género no se corresponde con las normas y expectativas sociales tradicionalmente asociadas con su sexo verificado en el acta de inscripción de </w:t>
      </w:r>
      <w:r w:rsidRPr="00965EDC">
        <w:rPr>
          <w:spacing w:val="-2"/>
          <w:sz w:val="28"/>
          <w:szCs w:val="28"/>
        </w:rPr>
        <w:t>nacimiento.</w:t>
      </w:r>
    </w:p>
    <w:p w14:paraId="04F6DA5D" w14:textId="77777777" w:rsidR="00AA5A5E" w:rsidRPr="00965EDC" w:rsidRDefault="00024AAD" w:rsidP="00FD483F">
      <w:pPr>
        <w:pStyle w:val="Prrafodelista"/>
        <w:numPr>
          <w:ilvl w:val="1"/>
          <w:numId w:val="6"/>
        </w:numPr>
        <w:tabs>
          <w:tab w:val="left" w:pos="1148"/>
        </w:tabs>
        <w:spacing w:before="207" w:line="273" w:lineRule="auto"/>
        <w:ind w:right="1342"/>
        <w:rPr>
          <w:sz w:val="28"/>
          <w:szCs w:val="28"/>
        </w:rPr>
      </w:pPr>
      <w:r w:rsidRPr="00965EDC">
        <w:rPr>
          <w:sz w:val="28"/>
          <w:szCs w:val="28"/>
        </w:rPr>
        <w:t>En</w:t>
      </w:r>
      <w:r w:rsidRPr="00965EDC">
        <w:rPr>
          <w:spacing w:val="-17"/>
          <w:sz w:val="28"/>
          <w:szCs w:val="28"/>
        </w:rPr>
        <w:t xml:space="preserve"> </w:t>
      </w:r>
      <w:r w:rsidRPr="00965EDC">
        <w:rPr>
          <w:sz w:val="28"/>
          <w:szCs w:val="28"/>
        </w:rPr>
        <w:t>el</w:t>
      </w:r>
      <w:r w:rsidRPr="00965EDC">
        <w:rPr>
          <w:spacing w:val="-17"/>
          <w:sz w:val="28"/>
          <w:szCs w:val="28"/>
        </w:rPr>
        <w:t xml:space="preserve"> </w:t>
      </w:r>
      <w:r w:rsidRPr="00965EDC">
        <w:rPr>
          <w:sz w:val="28"/>
          <w:szCs w:val="28"/>
        </w:rPr>
        <w:t>presente</w:t>
      </w:r>
      <w:r w:rsidRPr="00965EDC">
        <w:rPr>
          <w:spacing w:val="-16"/>
          <w:sz w:val="28"/>
          <w:szCs w:val="28"/>
        </w:rPr>
        <w:t xml:space="preserve"> </w:t>
      </w:r>
      <w:r w:rsidRPr="00965EDC">
        <w:rPr>
          <w:sz w:val="28"/>
          <w:szCs w:val="28"/>
        </w:rPr>
        <w:t>documento,</w:t>
      </w:r>
      <w:r w:rsidRPr="00965EDC">
        <w:rPr>
          <w:spacing w:val="-17"/>
          <w:sz w:val="28"/>
          <w:szCs w:val="28"/>
        </w:rPr>
        <w:t xml:space="preserve"> </w:t>
      </w:r>
      <w:r w:rsidRPr="00965EDC">
        <w:rPr>
          <w:sz w:val="28"/>
          <w:szCs w:val="28"/>
        </w:rPr>
        <w:t>se</w:t>
      </w:r>
      <w:r w:rsidRPr="00965EDC">
        <w:rPr>
          <w:spacing w:val="-17"/>
          <w:sz w:val="28"/>
          <w:szCs w:val="28"/>
        </w:rPr>
        <w:t xml:space="preserve"> </w:t>
      </w:r>
      <w:r w:rsidRPr="00965EDC">
        <w:rPr>
          <w:sz w:val="28"/>
          <w:szCs w:val="28"/>
        </w:rPr>
        <w:t>entenderá</w:t>
      </w:r>
      <w:r w:rsidRPr="00965EDC">
        <w:rPr>
          <w:spacing w:val="-17"/>
          <w:sz w:val="28"/>
          <w:szCs w:val="28"/>
        </w:rPr>
        <w:t xml:space="preserve"> </w:t>
      </w:r>
      <w:r w:rsidRPr="00965EDC">
        <w:rPr>
          <w:sz w:val="28"/>
          <w:szCs w:val="28"/>
        </w:rPr>
        <w:t>como</w:t>
      </w:r>
      <w:r w:rsidRPr="00965EDC">
        <w:rPr>
          <w:spacing w:val="-16"/>
          <w:sz w:val="28"/>
          <w:szCs w:val="28"/>
        </w:rPr>
        <w:t xml:space="preserve"> </w:t>
      </w:r>
      <w:r w:rsidRPr="00965EDC">
        <w:rPr>
          <w:sz w:val="28"/>
          <w:szCs w:val="28"/>
        </w:rPr>
        <w:t>"trans",</w:t>
      </w:r>
      <w:r w:rsidRPr="00965EDC">
        <w:rPr>
          <w:spacing w:val="-17"/>
          <w:sz w:val="28"/>
          <w:szCs w:val="28"/>
        </w:rPr>
        <w:t xml:space="preserve"> </w:t>
      </w:r>
      <w:r w:rsidRPr="00965EDC">
        <w:rPr>
          <w:sz w:val="28"/>
          <w:szCs w:val="28"/>
        </w:rPr>
        <w:t>a</w:t>
      </w:r>
      <w:r w:rsidRPr="00965EDC">
        <w:rPr>
          <w:spacing w:val="-17"/>
          <w:sz w:val="28"/>
          <w:szCs w:val="28"/>
        </w:rPr>
        <w:t xml:space="preserve"> </w:t>
      </w:r>
      <w:r w:rsidRPr="00965EDC">
        <w:rPr>
          <w:sz w:val="28"/>
          <w:szCs w:val="28"/>
        </w:rPr>
        <w:t>toda</w:t>
      </w:r>
      <w:r w:rsidRPr="00965EDC">
        <w:rPr>
          <w:spacing w:val="-16"/>
          <w:sz w:val="28"/>
          <w:szCs w:val="28"/>
        </w:rPr>
        <w:t xml:space="preserve"> </w:t>
      </w:r>
      <w:r w:rsidRPr="00965EDC">
        <w:rPr>
          <w:sz w:val="28"/>
          <w:szCs w:val="28"/>
        </w:rPr>
        <w:t>persona</w:t>
      </w:r>
      <w:r w:rsidRPr="00965EDC">
        <w:rPr>
          <w:spacing w:val="-17"/>
          <w:sz w:val="28"/>
          <w:szCs w:val="28"/>
        </w:rPr>
        <w:t xml:space="preserve"> </w:t>
      </w:r>
      <w:r w:rsidRPr="00965EDC">
        <w:rPr>
          <w:sz w:val="28"/>
          <w:szCs w:val="28"/>
        </w:rPr>
        <w:t>cuya identidad de género</w:t>
      </w:r>
      <w:r w:rsidRPr="00965EDC">
        <w:rPr>
          <w:spacing w:val="-1"/>
          <w:sz w:val="28"/>
          <w:szCs w:val="28"/>
        </w:rPr>
        <w:t xml:space="preserve"> </w:t>
      </w:r>
      <w:r w:rsidRPr="00965EDC">
        <w:rPr>
          <w:sz w:val="28"/>
          <w:szCs w:val="28"/>
        </w:rPr>
        <w:t>difiere del</w:t>
      </w:r>
      <w:r w:rsidRPr="00965EDC">
        <w:rPr>
          <w:spacing w:val="-1"/>
          <w:sz w:val="28"/>
          <w:szCs w:val="28"/>
        </w:rPr>
        <w:t xml:space="preserve"> </w:t>
      </w:r>
      <w:r w:rsidRPr="00965EDC">
        <w:rPr>
          <w:sz w:val="28"/>
          <w:szCs w:val="28"/>
        </w:rPr>
        <w:t>sexo verificado en el</w:t>
      </w:r>
      <w:r w:rsidRPr="00965EDC">
        <w:rPr>
          <w:spacing w:val="-1"/>
          <w:sz w:val="28"/>
          <w:szCs w:val="28"/>
        </w:rPr>
        <w:t xml:space="preserve"> </w:t>
      </w:r>
      <w:r w:rsidRPr="00965EDC">
        <w:rPr>
          <w:sz w:val="28"/>
          <w:szCs w:val="28"/>
        </w:rPr>
        <w:t xml:space="preserve">acta de inscripción de </w:t>
      </w:r>
      <w:r w:rsidRPr="00965EDC">
        <w:rPr>
          <w:spacing w:val="-2"/>
          <w:sz w:val="28"/>
          <w:szCs w:val="28"/>
        </w:rPr>
        <w:t>nacimiento.</w:t>
      </w:r>
    </w:p>
    <w:p w14:paraId="7C6A7C7D" w14:textId="77777777" w:rsidR="00AC763C" w:rsidRDefault="00AC763C" w:rsidP="00FD483F">
      <w:pPr>
        <w:pStyle w:val="Textoindependiente"/>
        <w:spacing w:before="204"/>
        <w:ind w:left="289"/>
        <w:rPr>
          <w:sz w:val="28"/>
          <w:szCs w:val="28"/>
        </w:rPr>
      </w:pPr>
    </w:p>
    <w:p w14:paraId="7C49E724" w14:textId="77777777" w:rsidR="00AC763C" w:rsidRDefault="00AC763C" w:rsidP="00FD483F">
      <w:pPr>
        <w:pStyle w:val="Textoindependiente"/>
        <w:spacing w:before="204"/>
        <w:ind w:left="289"/>
        <w:rPr>
          <w:sz w:val="28"/>
          <w:szCs w:val="28"/>
        </w:rPr>
      </w:pPr>
    </w:p>
    <w:p w14:paraId="2A1F0E49" w14:textId="77777777" w:rsidR="00AC763C" w:rsidRDefault="00AC763C" w:rsidP="00FD483F">
      <w:pPr>
        <w:pStyle w:val="Textoindependiente"/>
        <w:spacing w:before="204"/>
        <w:ind w:left="289"/>
        <w:rPr>
          <w:sz w:val="28"/>
          <w:szCs w:val="28"/>
        </w:rPr>
      </w:pPr>
    </w:p>
    <w:p w14:paraId="6C9E1927" w14:textId="77777777" w:rsidR="00AC763C" w:rsidRDefault="00AC763C" w:rsidP="00FD483F">
      <w:pPr>
        <w:pStyle w:val="Textoindependiente"/>
        <w:spacing w:before="204"/>
        <w:ind w:left="289"/>
        <w:rPr>
          <w:sz w:val="28"/>
          <w:szCs w:val="28"/>
        </w:rPr>
      </w:pPr>
    </w:p>
    <w:p w14:paraId="61053070" w14:textId="77777777" w:rsidR="00AC763C" w:rsidRDefault="00AC763C" w:rsidP="00FD483F">
      <w:pPr>
        <w:pStyle w:val="Textoindependiente"/>
        <w:spacing w:before="204"/>
        <w:ind w:left="289"/>
        <w:rPr>
          <w:sz w:val="28"/>
          <w:szCs w:val="28"/>
        </w:rPr>
      </w:pPr>
    </w:p>
    <w:p w14:paraId="2DEC25C6" w14:textId="77777777" w:rsidR="00AC763C" w:rsidRDefault="00AC763C" w:rsidP="00FD483F">
      <w:pPr>
        <w:pStyle w:val="Textoindependiente"/>
        <w:spacing w:before="204"/>
        <w:ind w:left="289"/>
        <w:rPr>
          <w:sz w:val="28"/>
          <w:szCs w:val="28"/>
        </w:rPr>
      </w:pPr>
    </w:p>
    <w:p w14:paraId="0D23D5DD" w14:textId="1F201C58" w:rsidR="00AA5A5E" w:rsidRPr="00AC763C" w:rsidRDefault="00024AAD" w:rsidP="00FD483F">
      <w:pPr>
        <w:pStyle w:val="Textoindependiente"/>
        <w:spacing w:before="204"/>
        <w:ind w:left="289"/>
        <w:rPr>
          <w:b/>
          <w:bCs/>
          <w:sz w:val="28"/>
          <w:szCs w:val="28"/>
        </w:rPr>
      </w:pPr>
      <w:r w:rsidRPr="00AC763C">
        <w:rPr>
          <w:b/>
          <w:bCs/>
          <w:sz w:val="28"/>
          <w:szCs w:val="28"/>
        </w:rPr>
        <w:lastRenderedPageBreak/>
        <w:t>PRINCIPIOS</w:t>
      </w:r>
      <w:r w:rsidRPr="00AC763C">
        <w:rPr>
          <w:b/>
          <w:bCs/>
          <w:spacing w:val="-7"/>
          <w:sz w:val="28"/>
          <w:szCs w:val="28"/>
        </w:rPr>
        <w:t xml:space="preserve"> </w:t>
      </w:r>
      <w:r w:rsidRPr="00AC763C">
        <w:rPr>
          <w:b/>
          <w:bCs/>
          <w:sz w:val="28"/>
          <w:szCs w:val="28"/>
        </w:rPr>
        <w:t>ORIENTADORES</w:t>
      </w:r>
      <w:r w:rsidRPr="00AC763C">
        <w:rPr>
          <w:b/>
          <w:bCs/>
          <w:spacing w:val="-5"/>
          <w:sz w:val="28"/>
          <w:szCs w:val="28"/>
        </w:rPr>
        <w:t xml:space="preserve"> </w:t>
      </w:r>
      <w:r w:rsidRPr="00AC763C">
        <w:rPr>
          <w:b/>
          <w:bCs/>
          <w:sz w:val="28"/>
          <w:szCs w:val="28"/>
        </w:rPr>
        <w:t>DEL</w:t>
      </w:r>
      <w:r w:rsidRPr="00AC763C">
        <w:rPr>
          <w:b/>
          <w:bCs/>
          <w:spacing w:val="-6"/>
          <w:sz w:val="28"/>
          <w:szCs w:val="28"/>
        </w:rPr>
        <w:t xml:space="preserve"> </w:t>
      </w:r>
      <w:r w:rsidRPr="00AC763C">
        <w:rPr>
          <w:b/>
          <w:bCs/>
          <w:sz w:val="28"/>
          <w:szCs w:val="28"/>
        </w:rPr>
        <w:t>PRESENTE</w:t>
      </w:r>
      <w:r w:rsidRPr="00AC763C">
        <w:rPr>
          <w:b/>
          <w:bCs/>
          <w:spacing w:val="-5"/>
          <w:sz w:val="28"/>
          <w:szCs w:val="28"/>
        </w:rPr>
        <w:t xml:space="preserve"> </w:t>
      </w:r>
      <w:r w:rsidRPr="00AC763C">
        <w:rPr>
          <w:b/>
          <w:bCs/>
          <w:spacing w:val="-2"/>
          <w:sz w:val="28"/>
          <w:szCs w:val="28"/>
        </w:rPr>
        <w:t>PROTOCOLO.</w:t>
      </w:r>
    </w:p>
    <w:p w14:paraId="32D03BFA" w14:textId="77777777" w:rsidR="00AA5A5E" w:rsidRPr="00965EDC" w:rsidRDefault="00024AAD" w:rsidP="00FD483F">
      <w:pPr>
        <w:pStyle w:val="Prrafodelista"/>
        <w:tabs>
          <w:tab w:val="left" w:pos="1184"/>
        </w:tabs>
        <w:spacing w:before="240"/>
        <w:ind w:left="1184" w:firstLine="0"/>
        <w:rPr>
          <w:sz w:val="28"/>
          <w:szCs w:val="28"/>
        </w:rPr>
      </w:pPr>
      <w:r w:rsidRPr="00965EDC">
        <w:rPr>
          <w:sz w:val="28"/>
          <w:szCs w:val="28"/>
        </w:rPr>
        <w:t>Los</w:t>
      </w:r>
      <w:r w:rsidRPr="00965EDC">
        <w:rPr>
          <w:spacing w:val="-6"/>
          <w:sz w:val="28"/>
          <w:szCs w:val="28"/>
        </w:rPr>
        <w:t xml:space="preserve"> </w:t>
      </w:r>
      <w:r w:rsidRPr="00965EDC">
        <w:rPr>
          <w:sz w:val="28"/>
          <w:szCs w:val="28"/>
        </w:rPr>
        <w:t>principios</w:t>
      </w:r>
      <w:r w:rsidRPr="00965EDC">
        <w:rPr>
          <w:spacing w:val="-8"/>
          <w:sz w:val="28"/>
          <w:szCs w:val="28"/>
        </w:rPr>
        <w:t xml:space="preserve"> </w:t>
      </w:r>
      <w:r w:rsidRPr="00965EDC">
        <w:rPr>
          <w:sz w:val="28"/>
          <w:szCs w:val="28"/>
        </w:rPr>
        <w:t>orientadores</w:t>
      </w:r>
      <w:r w:rsidRPr="00965EDC">
        <w:rPr>
          <w:spacing w:val="-5"/>
          <w:sz w:val="28"/>
          <w:szCs w:val="28"/>
        </w:rPr>
        <w:t xml:space="preserve"> </w:t>
      </w:r>
      <w:r w:rsidRPr="00965EDC">
        <w:rPr>
          <w:spacing w:val="-4"/>
          <w:sz w:val="28"/>
          <w:szCs w:val="28"/>
        </w:rPr>
        <w:t>son:</w:t>
      </w:r>
    </w:p>
    <w:p w14:paraId="7999C49A" w14:textId="77777777" w:rsidR="00AA5A5E" w:rsidRPr="00965EDC" w:rsidRDefault="00024AAD" w:rsidP="00FD483F">
      <w:pPr>
        <w:pStyle w:val="Prrafodelista"/>
        <w:numPr>
          <w:ilvl w:val="1"/>
          <w:numId w:val="6"/>
        </w:numPr>
        <w:tabs>
          <w:tab w:val="left" w:pos="1160"/>
        </w:tabs>
        <w:spacing w:before="238"/>
        <w:ind w:left="1160"/>
        <w:rPr>
          <w:sz w:val="28"/>
          <w:szCs w:val="28"/>
        </w:rPr>
      </w:pPr>
      <w:r w:rsidRPr="00965EDC">
        <w:rPr>
          <w:sz w:val="28"/>
          <w:szCs w:val="28"/>
        </w:rPr>
        <w:t>Los</w:t>
      </w:r>
      <w:r w:rsidRPr="00965EDC">
        <w:rPr>
          <w:spacing w:val="-4"/>
          <w:sz w:val="28"/>
          <w:szCs w:val="28"/>
        </w:rPr>
        <w:t xml:space="preserve"> </w:t>
      </w:r>
      <w:r w:rsidRPr="00965EDC">
        <w:rPr>
          <w:sz w:val="28"/>
          <w:szCs w:val="28"/>
        </w:rPr>
        <w:t>valores</w:t>
      </w:r>
      <w:r w:rsidRPr="00965EDC">
        <w:rPr>
          <w:spacing w:val="-3"/>
          <w:sz w:val="28"/>
          <w:szCs w:val="28"/>
        </w:rPr>
        <w:t xml:space="preserve"> </w:t>
      </w:r>
      <w:r w:rsidRPr="00965EDC">
        <w:rPr>
          <w:sz w:val="28"/>
          <w:szCs w:val="28"/>
        </w:rPr>
        <w:t>que</w:t>
      </w:r>
      <w:r w:rsidRPr="00965EDC">
        <w:rPr>
          <w:spacing w:val="-5"/>
          <w:sz w:val="28"/>
          <w:szCs w:val="28"/>
        </w:rPr>
        <w:t xml:space="preserve"> </w:t>
      </w:r>
      <w:r w:rsidRPr="00965EDC">
        <w:rPr>
          <w:sz w:val="28"/>
          <w:szCs w:val="28"/>
        </w:rPr>
        <w:t>promueve</w:t>
      </w:r>
      <w:r w:rsidRPr="00965EDC">
        <w:rPr>
          <w:spacing w:val="-3"/>
          <w:sz w:val="28"/>
          <w:szCs w:val="28"/>
        </w:rPr>
        <w:t xml:space="preserve"> </w:t>
      </w:r>
      <w:r w:rsidRPr="00965EDC">
        <w:rPr>
          <w:sz w:val="28"/>
          <w:szCs w:val="28"/>
        </w:rPr>
        <w:t>el</w:t>
      </w:r>
      <w:r w:rsidRPr="00965EDC">
        <w:rPr>
          <w:spacing w:val="-6"/>
          <w:sz w:val="28"/>
          <w:szCs w:val="28"/>
        </w:rPr>
        <w:t xml:space="preserve"> </w:t>
      </w:r>
      <w:r w:rsidRPr="00965EDC">
        <w:rPr>
          <w:sz w:val="28"/>
          <w:szCs w:val="28"/>
        </w:rPr>
        <w:t>proyecto</w:t>
      </w:r>
      <w:r w:rsidRPr="00965EDC">
        <w:rPr>
          <w:spacing w:val="-3"/>
          <w:sz w:val="28"/>
          <w:szCs w:val="28"/>
        </w:rPr>
        <w:t xml:space="preserve"> </w:t>
      </w:r>
      <w:r w:rsidRPr="00965EDC">
        <w:rPr>
          <w:sz w:val="28"/>
          <w:szCs w:val="28"/>
        </w:rPr>
        <w:t>educativo</w:t>
      </w:r>
      <w:r w:rsidRPr="00965EDC">
        <w:rPr>
          <w:spacing w:val="-3"/>
          <w:sz w:val="28"/>
          <w:szCs w:val="28"/>
        </w:rPr>
        <w:t xml:space="preserve"> </w:t>
      </w:r>
      <w:r w:rsidRPr="00965EDC">
        <w:rPr>
          <w:sz w:val="28"/>
          <w:szCs w:val="28"/>
        </w:rPr>
        <w:t>del</w:t>
      </w:r>
      <w:r w:rsidRPr="00965EDC">
        <w:rPr>
          <w:spacing w:val="-3"/>
          <w:sz w:val="28"/>
          <w:szCs w:val="28"/>
        </w:rPr>
        <w:t xml:space="preserve"> </w:t>
      </w:r>
      <w:r w:rsidRPr="00965EDC">
        <w:rPr>
          <w:spacing w:val="-2"/>
          <w:sz w:val="28"/>
          <w:szCs w:val="28"/>
        </w:rPr>
        <w:t>Colegio.</w:t>
      </w:r>
    </w:p>
    <w:p w14:paraId="1B183F89" w14:textId="77777777" w:rsidR="00AA5A5E" w:rsidRPr="00965EDC" w:rsidRDefault="00024AAD" w:rsidP="00FD483F">
      <w:pPr>
        <w:pStyle w:val="Prrafodelista"/>
        <w:numPr>
          <w:ilvl w:val="1"/>
          <w:numId w:val="6"/>
        </w:numPr>
        <w:tabs>
          <w:tab w:val="left" w:pos="1160"/>
        </w:tabs>
        <w:spacing w:before="243"/>
        <w:ind w:left="1160"/>
        <w:rPr>
          <w:sz w:val="28"/>
          <w:szCs w:val="28"/>
        </w:rPr>
      </w:pPr>
      <w:r w:rsidRPr="00965EDC">
        <w:rPr>
          <w:sz w:val="28"/>
          <w:szCs w:val="28"/>
        </w:rPr>
        <w:t>Dignidad</w:t>
      </w:r>
      <w:r w:rsidRPr="00965EDC">
        <w:rPr>
          <w:spacing w:val="-5"/>
          <w:sz w:val="28"/>
          <w:szCs w:val="28"/>
        </w:rPr>
        <w:t xml:space="preserve"> </w:t>
      </w:r>
      <w:r w:rsidRPr="00965EDC">
        <w:rPr>
          <w:sz w:val="28"/>
          <w:szCs w:val="28"/>
        </w:rPr>
        <w:t>del</w:t>
      </w:r>
      <w:r w:rsidRPr="00965EDC">
        <w:rPr>
          <w:spacing w:val="-3"/>
          <w:sz w:val="28"/>
          <w:szCs w:val="28"/>
        </w:rPr>
        <w:t xml:space="preserve"> </w:t>
      </w:r>
      <w:r w:rsidRPr="00965EDC">
        <w:rPr>
          <w:sz w:val="28"/>
          <w:szCs w:val="28"/>
        </w:rPr>
        <w:t>ser</w:t>
      </w:r>
      <w:r w:rsidRPr="00965EDC">
        <w:rPr>
          <w:spacing w:val="-3"/>
          <w:sz w:val="28"/>
          <w:szCs w:val="28"/>
        </w:rPr>
        <w:t xml:space="preserve"> </w:t>
      </w:r>
      <w:r w:rsidRPr="00965EDC">
        <w:rPr>
          <w:spacing w:val="-2"/>
          <w:sz w:val="28"/>
          <w:szCs w:val="28"/>
        </w:rPr>
        <w:t>humano.</w:t>
      </w:r>
    </w:p>
    <w:p w14:paraId="0C4A1A5A" w14:textId="02964EB8" w:rsidR="00AA5A5E" w:rsidRPr="00965EDC" w:rsidRDefault="00024AAD" w:rsidP="00FD483F">
      <w:pPr>
        <w:pStyle w:val="Prrafodelista"/>
        <w:numPr>
          <w:ilvl w:val="1"/>
          <w:numId w:val="6"/>
        </w:numPr>
        <w:tabs>
          <w:tab w:val="left" w:pos="1160"/>
        </w:tabs>
        <w:spacing w:before="243"/>
        <w:ind w:left="1160"/>
        <w:rPr>
          <w:sz w:val="28"/>
          <w:szCs w:val="28"/>
        </w:rPr>
      </w:pPr>
      <w:r w:rsidRPr="00965EDC">
        <w:rPr>
          <w:sz w:val="28"/>
          <w:szCs w:val="28"/>
        </w:rPr>
        <w:t>Interés</w:t>
      </w:r>
      <w:r w:rsidRPr="00965EDC">
        <w:rPr>
          <w:spacing w:val="-3"/>
          <w:sz w:val="28"/>
          <w:szCs w:val="28"/>
        </w:rPr>
        <w:t xml:space="preserve"> </w:t>
      </w:r>
      <w:r w:rsidRPr="00965EDC">
        <w:rPr>
          <w:sz w:val="28"/>
          <w:szCs w:val="28"/>
        </w:rPr>
        <w:t>superior</w:t>
      </w:r>
      <w:r w:rsidRPr="00965EDC">
        <w:rPr>
          <w:spacing w:val="-2"/>
          <w:sz w:val="28"/>
          <w:szCs w:val="28"/>
        </w:rPr>
        <w:t xml:space="preserve"> </w:t>
      </w:r>
      <w:r w:rsidRPr="00965EDC">
        <w:rPr>
          <w:sz w:val="28"/>
          <w:szCs w:val="28"/>
        </w:rPr>
        <w:t>del</w:t>
      </w:r>
      <w:r w:rsidRPr="00965EDC">
        <w:rPr>
          <w:spacing w:val="-5"/>
          <w:sz w:val="28"/>
          <w:szCs w:val="28"/>
        </w:rPr>
        <w:t xml:space="preserve"> </w:t>
      </w:r>
      <w:r w:rsidRPr="00965EDC">
        <w:rPr>
          <w:sz w:val="28"/>
          <w:szCs w:val="28"/>
        </w:rPr>
        <w:t>niño,</w:t>
      </w:r>
      <w:r w:rsidRPr="00965EDC">
        <w:rPr>
          <w:spacing w:val="-3"/>
          <w:sz w:val="28"/>
          <w:szCs w:val="28"/>
        </w:rPr>
        <w:t xml:space="preserve"> </w:t>
      </w:r>
      <w:r w:rsidRPr="00965EDC">
        <w:rPr>
          <w:sz w:val="28"/>
          <w:szCs w:val="28"/>
        </w:rPr>
        <w:t>niña</w:t>
      </w:r>
      <w:r w:rsidRPr="00965EDC">
        <w:rPr>
          <w:spacing w:val="-2"/>
          <w:sz w:val="28"/>
          <w:szCs w:val="28"/>
        </w:rPr>
        <w:t xml:space="preserve"> </w:t>
      </w:r>
      <w:r w:rsidRPr="00965EDC">
        <w:rPr>
          <w:sz w:val="28"/>
          <w:szCs w:val="28"/>
        </w:rPr>
        <w:t>y</w:t>
      </w:r>
      <w:r w:rsidRPr="00965EDC">
        <w:rPr>
          <w:spacing w:val="-4"/>
          <w:sz w:val="28"/>
          <w:szCs w:val="28"/>
        </w:rPr>
        <w:t xml:space="preserve"> </w:t>
      </w:r>
      <w:r w:rsidRPr="00965EDC">
        <w:rPr>
          <w:spacing w:val="-2"/>
          <w:sz w:val="28"/>
          <w:szCs w:val="28"/>
        </w:rPr>
        <w:t>adolescente.</w:t>
      </w:r>
    </w:p>
    <w:p w14:paraId="11E1AF49" w14:textId="4A932C0F" w:rsidR="00AA5A5E" w:rsidRPr="00965EDC" w:rsidRDefault="00D20D41" w:rsidP="00FD483F">
      <w:pPr>
        <w:pStyle w:val="Prrafodelista"/>
        <w:numPr>
          <w:ilvl w:val="1"/>
          <w:numId w:val="6"/>
        </w:numPr>
        <w:tabs>
          <w:tab w:val="left" w:pos="1160"/>
        </w:tabs>
        <w:spacing w:before="240"/>
        <w:ind w:left="1160"/>
        <w:rPr>
          <w:sz w:val="28"/>
          <w:szCs w:val="28"/>
        </w:rPr>
      </w:pPr>
      <w:r>
        <w:rPr>
          <w:noProof/>
        </w:rPr>
        <mc:AlternateContent>
          <mc:Choice Requires="wpg">
            <w:drawing>
              <wp:anchor distT="0" distB="0" distL="0" distR="0" simplePos="0" relativeHeight="251800576" behindDoc="0" locked="0" layoutInCell="1" allowOverlap="1" wp14:anchorId="21509CD5" wp14:editId="18AF6C78">
                <wp:simplePos x="0" y="0"/>
                <wp:positionH relativeFrom="page">
                  <wp:posOffset>6289040</wp:posOffset>
                </wp:positionH>
                <wp:positionV relativeFrom="paragraph">
                  <wp:posOffset>178435</wp:posOffset>
                </wp:positionV>
                <wp:extent cx="477520" cy="477520"/>
                <wp:effectExtent l="0" t="0" r="0" b="0"/>
                <wp:wrapNone/>
                <wp:docPr id="176224468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792415467"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055135176" name="Textbox 141"/>
                        <wps:cNvSpPr txBox="1"/>
                        <wps:spPr>
                          <a:xfrm>
                            <a:off x="0" y="0"/>
                            <a:ext cx="477520" cy="477520"/>
                          </a:xfrm>
                          <a:prstGeom prst="rect">
                            <a:avLst/>
                          </a:prstGeom>
                        </wps:spPr>
                        <wps:txbx>
                          <w:txbxContent>
                            <w:p w14:paraId="1ABF9A55" w14:textId="0442F295" w:rsidR="00D20D41" w:rsidRPr="00D20D41" w:rsidRDefault="00D20D41" w:rsidP="00D20D41">
                              <w:pPr>
                                <w:spacing w:before="182"/>
                                <w:ind w:left="256"/>
                                <w:rPr>
                                  <w:rFonts w:ascii="Calibri"/>
                                  <w:b/>
                                  <w:sz w:val="24"/>
                                  <w:lang w:val="es-MX"/>
                                </w:rPr>
                              </w:pPr>
                              <w:r>
                                <w:rPr>
                                  <w:rFonts w:ascii="Calibri"/>
                                  <w:b/>
                                  <w:color w:val="FFFFFF"/>
                                  <w:spacing w:val="-5"/>
                                  <w:sz w:val="24"/>
                                  <w:lang w:val="es-MX"/>
                                </w:rPr>
                                <w:t>178</w:t>
                              </w:r>
                            </w:p>
                          </w:txbxContent>
                        </wps:txbx>
                        <wps:bodyPr wrap="square" lIns="0" tIns="0" rIns="0" bIns="0" rtlCol="0">
                          <a:noAutofit/>
                        </wps:bodyPr>
                      </wps:wsp>
                    </wpg:wgp>
                  </a:graphicData>
                </a:graphic>
              </wp:anchor>
            </w:drawing>
          </mc:Choice>
          <mc:Fallback>
            <w:pict>
              <v:group w14:anchorId="21509CD5" id="_x0000_s1568" style="position:absolute;left:0;text-align:left;margin-left:495.2pt;margin-top:14.05pt;width:37.6pt;height:37.6pt;z-index:25180057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">
                <v:shape id="Graphic 140" o:spid="_x0000_s1569"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570"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" filled="f" stroked="f">
                  <v:textbox inset="0,0,0,0">
                    <w:txbxContent>
                      <w:p w14:paraId="1ABF9A55" w14:textId="0442F295" w:rsidR="00D20D41" w:rsidRPr="00D20D41" w:rsidRDefault="00D20D41" w:rsidP="00D20D41">
                        <w:pPr>
                          <w:spacing w:before="182"/>
                          <w:ind w:left="256"/>
                          <w:rPr>
                            <w:rFonts w:ascii="Calibri"/>
                            <w:b/>
                            <w:sz w:val="24"/>
                            <w:lang w:val="es-MX"/>
                          </w:rPr>
                        </w:pPr>
                        <w:r>
                          <w:rPr>
                            <w:rFonts w:ascii="Calibri"/>
                            <w:b/>
                            <w:color w:val="FFFFFF"/>
                            <w:spacing w:val="-5"/>
                            <w:sz w:val="24"/>
                            <w:lang w:val="es-MX"/>
                          </w:rPr>
                          <w:t>178</w:t>
                        </w:r>
                      </w:p>
                    </w:txbxContent>
                  </v:textbox>
                </v:shape>
                <w10:wrap anchorx="page"/>
              </v:group>
            </w:pict>
          </mc:Fallback>
        </mc:AlternateContent>
      </w:r>
      <w:r w:rsidR="00024AAD" w:rsidRPr="00965EDC">
        <w:rPr>
          <w:sz w:val="28"/>
          <w:szCs w:val="28"/>
        </w:rPr>
        <w:t>No</w:t>
      </w:r>
      <w:r w:rsidR="00024AAD" w:rsidRPr="00965EDC">
        <w:rPr>
          <w:spacing w:val="-6"/>
          <w:sz w:val="28"/>
          <w:szCs w:val="28"/>
        </w:rPr>
        <w:t xml:space="preserve"> </w:t>
      </w:r>
      <w:r w:rsidR="00024AAD" w:rsidRPr="00965EDC">
        <w:rPr>
          <w:sz w:val="28"/>
          <w:szCs w:val="28"/>
        </w:rPr>
        <w:t>discriminación</w:t>
      </w:r>
      <w:r w:rsidR="00024AAD" w:rsidRPr="00965EDC">
        <w:rPr>
          <w:spacing w:val="-6"/>
          <w:sz w:val="28"/>
          <w:szCs w:val="28"/>
        </w:rPr>
        <w:t xml:space="preserve"> </w:t>
      </w:r>
      <w:r w:rsidR="00024AAD" w:rsidRPr="00965EDC">
        <w:rPr>
          <w:spacing w:val="-2"/>
          <w:sz w:val="28"/>
          <w:szCs w:val="28"/>
        </w:rPr>
        <w:t>arbitraria.</w:t>
      </w:r>
    </w:p>
    <w:p w14:paraId="1A0E4D07" w14:textId="60FC4FED" w:rsidR="00AA5A5E" w:rsidRPr="00965EDC" w:rsidRDefault="00024AAD" w:rsidP="00FD483F">
      <w:pPr>
        <w:pStyle w:val="Prrafodelista"/>
        <w:numPr>
          <w:ilvl w:val="1"/>
          <w:numId w:val="6"/>
        </w:numPr>
        <w:tabs>
          <w:tab w:val="left" w:pos="1160"/>
        </w:tabs>
        <w:spacing w:before="242"/>
        <w:ind w:left="1160"/>
        <w:rPr>
          <w:sz w:val="28"/>
          <w:szCs w:val="28"/>
        </w:rPr>
      </w:pPr>
      <w:r w:rsidRPr="00965EDC">
        <w:rPr>
          <w:sz w:val="28"/>
          <w:szCs w:val="28"/>
        </w:rPr>
        <w:t>Principio</w:t>
      </w:r>
      <w:r w:rsidRPr="00965EDC">
        <w:rPr>
          <w:spacing w:val="-4"/>
          <w:sz w:val="28"/>
          <w:szCs w:val="28"/>
        </w:rPr>
        <w:t xml:space="preserve"> </w:t>
      </w:r>
      <w:r w:rsidRPr="00965EDC">
        <w:rPr>
          <w:sz w:val="28"/>
          <w:szCs w:val="28"/>
        </w:rPr>
        <w:t>de</w:t>
      </w:r>
      <w:r w:rsidRPr="00965EDC">
        <w:rPr>
          <w:spacing w:val="-6"/>
          <w:sz w:val="28"/>
          <w:szCs w:val="28"/>
        </w:rPr>
        <w:t xml:space="preserve"> </w:t>
      </w:r>
      <w:r w:rsidRPr="00965EDC">
        <w:rPr>
          <w:sz w:val="28"/>
          <w:szCs w:val="28"/>
        </w:rPr>
        <w:t>integración</w:t>
      </w:r>
      <w:r w:rsidRPr="00965EDC">
        <w:rPr>
          <w:spacing w:val="-4"/>
          <w:sz w:val="28"/>
          <w:szCs w:val="28"/>
        </w:rPr>
        <w:t xml:space="preserve"> </w:t>
      </w:r>
      <w:r w:rsidRPr="00965EDC">
        <w:rPr>
          <w:sz w:val="28"/>
          <w:szCs w:val="28"/>
        </w:rPr>
        <w:t>e</w:t>
      </w:r>
      <w:r w:rsidRPr="00965EDC">
        <w:rPr>
          <w:spacing w:val="-2"/>
          <w:sz w:val="28"/>
          <w:szCs w:val="28"/>
        </w:rPr>
        <w:t xml:space="preserve"> inclusión.</w:t>
      </w:r>
      <w:r w:rsidR="00D20D41" w:rsidRPr="00D20D41">
        <w:rPr>
          <w:noProof/>
        </w:rPr>
        <w:t xml:space="preserve"> </w:t>
      </w:r>
    </w:p>
    <w:p w14:paraId="31ADC04A" w14:textId="77777777" w:rsidR="00AA5A5E" w:rsidRPr="00965EDC" w:rsidRDefault="00024AAD" w:rsidP="00FD483F">
      <w:pPr>
        <w:pStyle w:val="Prrafodelista"/>
        <w:numPr>
          <w:ilvl w:val="1"/>
          <w:numId w:val="6"/>
        </w:numPr>
        <w:tabs>
          <w:tab w:val="left" w:pos="1160"/>
        </w:tabs>
        <w:spacing w:before="240"/>
        <w:ind w:left="1160"/>
        <w:rPr>
          <w:sz w:val="28"/>
          <w:szCs w:val="28"/>
        </w:rPr>
      </w:pPr>
      <w:r w:rsidRPr="00965EDC">
        <w:rPr>
          <w:sz w:val="28"/>
          <w:szCs w:val="28"/>
        </w:rPr>
        <w:t>Principios</w:t>
      </w:r>
      <w:r w:rsidRPr="00965EDC">
        <w:rPr>
          <w:spacing w:val="-3"/>
          <w:sz w:val="28"/>
          <w:szCs w:val="28"/>
        </w:rPr>
        <w:t xml:space="preserve"> </w:t>
      </w:r>
      <w:r w:rsidRPr="00965EDC">
        <w:rPr>
          <w:sz w:val="28"/>
          <w:szCs w:val="28"/>
        </w:rPr>
        <w:t>relativos</w:t>
      </w:r>
      <w:r w:rsidRPr="00965EDC">
        <w:rPr>
          <w:spacing w:val="-5"/>
          <w:sz w:val="28"/>
          <w:szCs w:val="28"/>
        </w:rPr>
        <w:t xml:space="preserve"> </w:t>
      </w:r>
      <w:r w:rsidRPr="00965EDC">
        <w:rPr>
          <w:sz w:val="28"/>
          <w:szCs w:val="28"/>
        </w:rPr>
        <w:t>al</w:t>
      </w:r>
      <w:r w:rsidRPr="00965EDC">
        <w:rPr>
          <w:spacing w:val="-2"/>
          <w:sz w:val="28"/>
          <w:szCs w:val="28"/>
        </w:rPr>
        <w:t xml:space="preserve"> </w:t>
      </w:r>
      <w:r w:rsidRPr="00965EDC">
        <w:rPr>
          <w:sz w:val="28"/>
          <w:szCs w:val="28"/>
        </w:rPr>
        <w:t>derecho</w:t>
      </w:r>
      <w:r w:rsidRPr="00965EDC">
        <w:rPr>
          <w:spacing w:val="-5"/>
          <w:sz w:val="28"/>
          <w:szCs w:val="28"/>
        </w:rPr>
        <w:t xml:space="preserve"> </w:t>
      </w:r>
      <w:r w:rsidRPr="00965EDC">
        <w:rPr>
          <w:sz w:val="28"/>
          <w:szCs w:val="28"/>
        </w:rPr>
        <w:t>a</w:t>
      </w:r>
      <w:r w:rsidRPr="00965EDC">
        <w:rPr>
          <w:spacing w:val="-3"/>
          <w:sz w:val="28"/>
          <w:szCs w:val="28"/>
        </w:rPr>
        <w:t xml:space="preserve"> </w:t>
      </w:r>
      <w:r w:rsidRPr="00965EDC">
        <w:rPr>
          <w:sz w:val="28"/>
          <w:szCs w:val="28"/>
        </w:rPr>
        <w:t>la</w:t>
      </w:r>
      <w:r w:rsidRPr="00965EDC">
        <w:rPr>
          <w:spacing w:val="-2"/>
          <w:sz w:val="28"/>
          <w:szCs w:val="28"/>
        </w:rPr>
        <w:t xml:space="preserve"> </w:t>
      </w:r>
      <w:r w:rsidRPr="00965EDC">
        <w:rPr>
          <w:sz w:val="28"/>
          <w:szCs w:val="28"/>
        </w:rPr>
        <w:t>identidad</w:t>
      </w:r>
      <w:r w:rsidRPr="00965EDC">
        <w:rPr>
          <w:spacing w:val="-5"/>
          <w:sz w:val="28"/>
          <w:szCs w:val="28"/>
        </w:rPr>
        <w:t xml:space="preserve"> </w:t>
      </w:r>
      <w:r w:rsidRPr="00965EDC">
        <w:rPr>
          <w:sz w:val="28"/>
          <w:szCs w:val="28"/>
        </w:rPr>
        <w:t>de</w:t>
      </w:r>
      <w:r w:rsidRPr="00965EDC">
        <w:rPr>
          <w:spacing w:val="-2"/>
          <w:sz w:val="28"/>
          <w:szCs w:val="28"/>
        </w:rPr>
        <w:t xml:space="preserve"> género.</w:t>
      </w:r>
    </w:p>
    <w:p w14:paraId="71B699F1" w14:textId="6BF276ED" w:rsidR="00AA5A5E" w:rsidRPr="00965EDC" w:rsidRDefault="00024AAD" w:rsidP="00FD483F">
      <w:pPr>
        <w:pStyle w:val="Prrafodelista"/>
        <w:numPr>
          <w:ilvl w:val="1"/>
          <w:numId w:val="6"/>
        </w:numPr>
        <w:tabs>
          <w:tab w:val="left" w:pos="1148"/>
        </w:tabs>
        <w:spacing w:before="243" w:line="271" w:lineRule="auto"/>
        <w:ind w:right="1342"/>
        <w:rPr>
          <w:sz w:val="28"/>
          <w:szCs w:val="28"/>
        </w:rPr>
      </w:pPr>
      <w:r w:rsidRPr="00965EDC">
        <w:rPr>
          <w:sz w:val="28"/>
          <w:szCs w:val="28"/>
        </w:rPr>
        <w:t>D</w:t>
      </w:r>
      <w:r w:rsidR="00C7066A" w:rsidRPr="00965EDC">
        <w:rPr>
          <w:sz w:val="28"/>
          <w:szCs w:val="28"/>
        </w:rPr>
        <w:t>erechos y deberes que asisten a las niñas, niños y estudiantes trans.</w:t>
      </w:r>
    </w:p>
    <w:p w14:paraId="053CA233" w14:textId="77777777" w:rsidR="00AA5A5E" w:rsidRPr="00965EDC" w:rsidRDefault="00024AAD" w:rsidP="00FD483F">
      <w:pPr>
        <w:pStyle w:val="Textoindependiente"/>
        <w:spacing w:before="205" w:line="278" w:lineRule="auto"/>
        <w:ind w:left="222" w:right="1340"/>
        <w:rPr>
          <w:sz w:val="28"/>
          <w:szCs w:val="28"/>
        </w:rPr>
      </w:pPr>
      <w:r w:rsidRPr="00965EDC">
        <w:rPr>
          <w:sz w:val="28"/>
          <w:szCs w:val="28"/>
        </w:rPr>
        <w:t>Todas las niñas, niños y adolescentes, independiente de su identidad de género, gozan de los mismos derechos, sin distinción o exclusión alguna.</w:t>
      </w:r>
    </w:p>
    <w:p w14:paraId="52F83C88" w14:textId="77777777" w:rsidR="00AA5A5E" w:rsidRDefault="00AA5A5E" w:rsidP="00FD483F">
      <w:pPr>
        <w:spacing w:line="278" w:lineRule="auto"/>
        <w:jc w:val="both"/>
        <w:rPr>
          <w:sz w:val="28"/>
          <w:szCs w:val="28"/>
        </w:rPr>
      </w:pPr>
    </w:p>
    <w:p w14:paraId="51FEDF2D" w14:textId="77777777" w:rsidR="00AC763C" w:rsidRPr="00965EDC" w:rsidRDefault="00AC763C" w:rsidP="00AC763C">
      <w:pPr>
        <w:pStyle w:val="Textoindependiente"/>
        <w:spacing w:line="276" w:lineRule="auto"/>
        <w:ind w:left="222" w:right="1343"/>
        <w:rPr>
          <w:sz w:val="28"/>
          <w:szCs w:val="28"/>
        </w:rPr>
      </w:pPr>
      <w:r w:rsidRPr="00965EDC">
        <w:rPr>
          <w:sz w:val="28"/>
          <w:szCs w:val="28"/>
        </w:rPr>
        <w:t>Respecto</w:t>
      </w:r>
      <w:r w:rsidRPr="00965EDC">
        <w:rPr>
          <w:spacing w:val="-3"/>
          <w:sz w:val="28"/>
          <w:szCs w:val="28"/>
        </w:rPr>
        <w:t xml:space="preserve"> </w:t>
      </w:r>
      <w:r w:rsidRPr="00965EDC">
        <w:rPr>
          <w:sz w:val="28"/>
          <w:szCs w:val="28"/>
        </w:rPr>
        <w:t>de</w:t>
      </w:r>
      <w:r w:rsidRPr="00965EDC">
        <w:rPr>
          <w:spacing w:val="-3"/>
          <w:sz w:val="28"/>
          <w:szCs w:val="28"/>
        </w:rPr>
        <w:t xml:space="preserve"> </w:t>
      </w:r>
      <w:r w:rsidRPr="00965EDC">
        <w:rPr>
          <w:sz w:val="28"/>
          <w:szCs w:val="28"/>
        </w:rPr>
        <w:t>todos</w:t>
      </w:r>
      <w:r w:rsidRPr="00965EDC">
        <w:rPr>
          <w:spacing w:val="-3"/>
          <w:sz w:val="28"/>
          <w:szCs w:val="28"/>
        </w:rPr>
        <w:t xml:space="preserve"> </w:t>
      </w:r>
      <w:r w:rsidRPr="00965EDC">
        <w:rPr>
          <w:sz w:val="28"/>
          <w:szCs w:val="28"/>
        </w:rPr>
        <w:t>ellos</w:t>
      </w:r>
      <w:r w:rsidRPr="00965EDC">
        <w:rPr>
          <w:spacing w:val="-1"/>
          <w:sz w:val="28"/>
          <w:szCs w:val="28"/>
        </w:rPr>
        <w:t xml:space="preserve"> </w:t>
      </w:r>
      <w:r w:rsidRPr="00965EDC">
        <w:rPr>
          <w:sz w:val="28"/>
          <w:szCs w:val="28"/>
        </w:rPr>
        <w:t>se</w:t>
      </w:r>
      <w:r w:rsidRPr="00965EDC">
        <w:rPr>
          <w:spacing w:val="-2"/>
          <w:sz w:val="28"/>
          <w:szCs w:val="28"/>
        </w:rPr>
        <w:t xml:space="preserve"> </w:t>
      </w:r>
      <w:r w:rsidRPr="00965EDC">
        <w:rPr>
          <w:sz w:val="28"/>
          <w:szCs w:val="28"/>
        </w:rPr>
        <w:t>deben tener</w:t>
      </w:r>
      <w:r w:rsidRPr="00965EDC">
        <w:rPr>
          <w:spacing w:val="-4"/>
          <w:sz w:val="28"/>
          <w:szCs w:val="28"/>
        </w:rPr>
        <w:t xml:space="preserve"> </w:t>
      </w:r>
      <w:r w:rsidRPr="00965EDC">
        <w:rPr>
          <w:sz w:val="28"/>
          <w:szCs w:val="28"/>
        </w:rPr>
        <w:t>en cuenta</w:t>
      </w:r>
      <w:r w:rsidRPr="00965EDC">
        <w:rPr>
          <w:spacing w:val="-2"/>
          <w:sz w:val="28"/>
          <w:szCs w:val="28"/>
        </w:rPr>
        <w:t xml:space="preserve"> </w:t>
      </w:r>
      <w:r w:rsidRPr="00965EDC">
        <w:rPr>
          <w:sz w:val="28"/>
          <w:szCs w:val="28"/>
        </w:rPr>
        <w:t>las</w:t>
      </w:r>
      <w:r w:rsidRPr="00965EDC">
        <w:rPr>
          <w:spacing w:val="-3"/>
          <w:sz w:val="28"/>
          <w:szCs w:val="28"/>
        </w:rPr>
        <w:t xml:space="preserve"> </w:t>
      </w:r>
      <w:r w:rsidRPr="00965EDC">
        <w:rPr>
          <w:sz w:val="28"/>
          <w:szCs w:val="28"/>
        </w:rPr>
        <w:t>garantías</w:t>
      </w:r>
      <w:r w:rsidRPr="00965EDC">
        <w:rPr>
          <w:spacing w:val="-1"/>
          <w:sz w:val="28"/>
          <w:szCs w:val="28"/>
        </w:rPr>
        <w:t xml:space="preserve"> </w:t>
      </w:r>
      <w:r w:rsidRPr="00965EDC">
        <w:rPr>
          <w:sz w:val="28"/>
          <w:szCs w:val="28"/>
        </w:rPr>
        <w:t>consagradas</w:t>
      </w:r>
      <w:r w:rsidRPr="00965EDC">
        <w:rPr>
          <w:spacing w:val="-3"/>
          <w:sz w:val="28"/>
          <w:szCs w:val="28"/>
        </w:rPr>
        <w:t xml:space="preserve"> </w:t>
      </w:r>
      <w:r w:rsidRPr="00965EDC">
        <w:rPr>
          <w:sz w:val="28"/>
          <w:szCs w:val="28"/>
        </w:rPr>
        <w:t>en</w:t>
      </w:r>
      <w:r w:rsidRPr="00965EDC">
        <w:rPr>
          <w:spacing w:val="-2"/>
          <w:sz w:val="28"/>
          <w:szCs w:val="28"/>
        </w:rPr>
        <w:t xml:space="preserve"> </w:t>
      </w:r>
      <w:r w:rsidRPr="00965EDC">
        <w:rPr>
          <w:sz w:val="28"/>
          <w:szCs w:val="28"/>
        </w:rPr>
        <w:t>la Constitución</w:t>
      </w:r>
      <w:r w:rsidRPr="00965EDC">
        <w:rPr>
          <w:spacing w:val="-2"/>
          <w:sz w:val="28"/>
          <w:szCs w:val="28"/>
        </w:rPr>
        <w:t xml:space="preserve"> </w:t>
      </w:r>
      <w:r w:rsidRPr="00965EDC">
        <w:rPr>
          <w:sz w:val="28"/>
          <w:szCs w:val="28"/>
        </w:rPr>
        <w:t>Política</w:t>
      </w:r>
      <w:r w:rsidRPr="00965EDC">
        <w:rPr>
          <w:spacing w:val="-2"/>
          <w:sz w:val="28"/>
          <w:szCs w:val="28"/>
        </w:rPr>
        <w:t xml:space="preserve"> </w:t>
      </w:r>
      <w:r w:rsidRPr="00965EDC">
        <w:rPr>
          <w:sz w:val="28"/>
          <w:szCs w:val="28"/>
        </w:rPr>
        <w:t>de la</w:t>
      </w:r>
      <w:r w:rsidRPr="00965EDC">
        <w:rPr>
          <w:spacing w:val="-2"/>
          <w:sz w:val="28"/>
          <w:szCs w:val="28"/>
        </w:rPr>
        <w:t xml:space="preserve"> </w:t>
      </w:r>
      <w:r w:rsidRPr="00965EDC">
        <w:rPr>
          <w:sz w:val="28"/>
          <w:szCs w:val="28"/>
        </w:rPr>
        <w:t>República;</w:t>
      </w:r>
      <w:r w:rsidRPr="00965EDC">
        <w:rPr>
          <w:spacing w:val="-1"/>
          <w:sz w:val="28"/>
          <w:szCs w:val="28"/>
        </w:rPr>
        <w:t xml:space="preserve"> </w:t>
      </w:r>
      <w:r w:rsidRPr="00965EDC">
        <w:rPr>
          <w:sz w:val="28"/>
          <w:szCs w:val="28"/>
        </w:rPr>
        <w:t>los</w:t>
      </w:r>
      <w:r w:rsidRPr="00965EDC">
        <w:rPr>
          <w:spacing w:val="-1"/>
          <w:sz w:val="28"/>
          <w:szCs w:val="28"/>
        </w:rPr>
        <w:t xml:space="preserve"> </w:t>
      </w:r>
      <w:r w:rsidRPr="00965EDC">
        <w:rPr>
          <w:sz w:val="28"/>
          <w:szCs w:val="28"/>
        </w:rPr>
        <w:t>Tratados</w:t>
      </w:r>
      <w:r w:rsidRPr="00965EDC">
        <w:rPr>
          <w:spacing w:val="-2"/>
          <w:sz w:val="28"/>
          <w:szCs w:val="28"/>
        </w:rPr>
        <w:t xml:space="preserve"> </w:t>
      </w:r>
      <w:r w:rsidRPr="00965EDC">
        <w:rPr>
          <w:sz w:val="28"/>
          <w:szCs w:val="28"/>
        </w:rPr>
        <w:t>Internacionales</w:t>
      </w:r>
      <w:r w:rsidRPr="00965EDC">
        <w:rPr>
          <w:spacing w:val="-1"/>
          <w:sz w:val="28"/>
          <w:szCs w:val="28"/>
        </w:rPr>
        <w:t xml:space="preserve"> </w:t>
      </w:r>
      <w:r w:rsidRPr="00965EDC">
        <w:rPr>
          <w:sz w:val="28"/>
          <w:szCs w:val="28"/>
        </w:rPr>
        <w:t>sobre</w:t>
      </w:r>
      <w:r w:rsidRPr="00965EDC">
        <w:rPr>
          <w:spacing w:val="-2"/>
          <w:sz w:val="28"/>
          <w:szCs w:val="28"/>
        </w:rPr>
        <w:t xml:space="preserve"> </w:t>
      </w:r>
      <w:r w:rsidRPr="00965EDC">
        <w:rPr>
          <w:sz w:val="28"/>
          <w:szCs w:val="28"/>
        </w:rPr>
        <w:t>Derechos Humanos ratificados por Chile y que se encuentran vigentes, en especial, la Convención sobre Derechos del Niño; los derechos expresados en la Ley General de Educación, la Ley N°20.609; la Ley N°21.120 y los demás establecidos en la normativa educacional aplicable a esta materia, especialmente:</w:t>
      </w:r>
    </w:p>
    <w:p w14:paraId="02272485" w14:textId="77777777" w:rsidR="00AC763C" w:rsidRPr="00965EDC" w:rsidRDefault="00AC763C" w:rsidP="00FD483F">
      <w:pPr>
        <w:spacing w:line="278" w:lineRule="auto"/>
        <w:jc w:val="both"/>
        <w:rPr>
          <w:sz w:val="28"/>
          <w:szCs w:val="28"/>
        </w:rPr>
        <w:sectPr w:rsidR="00AC763C" w:rsidRPr="00965EDC">
          <w:pgSz w:w="12240" w:h="20160"/>
          <w:pgMar w:top="1420" w:right="360" w:bottom="280" w:left="1480" w:header="163" w:footer="0" w:gutter="0"/>
          <w:cols w:space="720"/>
        </w:sectPr>
      </w:pPr>
    </w:p>
    <w:p w14:paraId="40C21858" w14:textId="77777777" w:rsidR="00AA5A5E" w:rsidRPr="00965EDC" w:rsidRDefault="00AA5A5E" w:rsidP="00FD483F">
      <w:pPr>
        <w:pStyle w:val="Textoindependiente"/>
        <w:ind w:left="0"/>
        <w:rPr>
          <w:sz w:val="28"/>
          <w:szCs w:val="28"/>
        </w:rPr>
      </w:pPr>
    </w:p>
    <w:p w14:paraId="5A6D9264" w14:textId="77777777" w:rsidR="00AA5A5E" w:rsidRPr="00D53D3F" w:rsidRDefault="00024AAD" w:rsidP="00D53D3F">
      <w:pPr>
        <w:tabs>
          <w:tab w:val="left" w:pos="581"/>
        </w:tabs>
        <w:spacing w:line="271" w:lineRule="auto"/>
        <w:ind w:right="1340"/>
        <w:rPr>
          <w:sz w:val="28"/>
          <w:szCs w:val="28"/>
          <w:u w:val="single"/>
        </w:rPr>
      </w:pPr>
      <w:r w:rsidRPr="00D53D3F">
        <w:rPr>
          <w:sz w:val="28"/>
          <w:szCs w:val="28"/>
          <w:u w:val="single"/>
        </w:rPr>
        <w:t>GARANTÍAS ASOCIADAS AL DERECHO A LA IDENTIDAD DE GÉNERO EN EL ÁMBITO EDUCATIVO:</w:t>
      </w:r>
    </w:p>
    <w:p w14:paraId="3895ED5B" w14:textId="77777777" w:rsidR="00AA5A5E" w:rsidRPr="00965EDC" w:rsidRDefault="00024AAD" w:rsidP="00D53D3F">
      <w:pPr>
        <w:pStyle w:val="Prrafodelista"/>
        <w:numPr>
          <w:ilvl w:val="1"/>
          <w:numId w:val="6"/>
        </w:numPr>
        <w:spacing w:before="205" w:line="276" w:lineRule="auto"/>
        <w:ind w:left="426" w:right="1340" w:hanging="284"/>
        <w:rPr>
          <w:sz w:val="28"/>
          <w:szCs w:val="28"/>
        </w:rPr>
      </w:pPr>
      <w:r w:rsidRPr="00965EDC">
        <w:rPr>
          <w:noProof/>
          <w:sz w:val="28"/>
          <w:szCs w:val="28"/>
        </w:rPr>
        <mc:AlternateContent>
          <mc:Choice Requires="wpg">
            <w:drawing>
              <wp:anchor distT="0" distB="0" distL="0" distR="0" simplePos="0" relativeHeight="251720704" behindDoc="0" locked="0" layoutInCell="1" allowOverlap="1" wp14:anchorId="0A206628" wp14:editId="17FBBCDD">
                <wp:simplePos x="0" y="0"/>
                <wp:positionH relativeFrom="page">
                  <wp:posOffset>6993508</wp:posOffset>
                </wp:positionH>
                <wp:positionV relativeFrom="paragraph">
                  <wp:posOffset>225662</wp:posOffset>
                </wp:positionV>
                <wp:extent cx="477520" cy="477520"/>
                <wp:effectExtent l="0" t="0" r="0" b="0"/>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536" name="Graphic 536"/>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537" name="Textbox 537"/>
                        <wps:cNvSpPr txBox="1"/>
                        <wps:spPr>
                          <a:xfrm>
                            <a:off x="0" y="0"/>
                            <a:ext cx="477520" cy="477520"/>
                          </a:xfrm>
                          <a:prstGeom prst="rect">
                            <a:avLst/>
                          </a:prstGeom>
                        </wps:spPr>
                        <wps:txbx>
                          <w:txbxContent>
                            <w:p w14:paraId="78149C08" w14:textId="396FC5BB" w:rsidR="00AA5A5E" w:rsidRDefault="00024AAD">
                              <w:pPr>
                                <w:spacing w:before="182"/>
                                <w:ind w:left="196"/>
                                <w:rPr>
                                  <w:rFonts w:ascii="Calibri"/>
                                  <w:b/>
                                  <w:sz w:val="24"/>
                                </w:rPr>
                              </w:pPr>
                              <w:r>
                                <w:rPr>
                                  <w:rFonts w:ascii="Calibri"/>
                                  <w:b/>
                                  <w:color w:val="FFFFFF"/>
                                  <w:spacing w:val="-5"/>
                                  <w:sz w:val="24"/>
                                </w:rPr>
                                <w:t>1</w:t>
                              </w:r>
                              <w:r w:rsidR="00D20D41">
                                <w:rPr>
                                  <w:rFonts w:ascii="Calibri"/>
                                  <w:b/>
                                  <w:color w:val="FFFFFF"/>
                                  <w:spacing w:val="-5"/>
                                  <w:sz w:val="24"/>
                                </w:rPr>
                                <w:t>7</w:t>
                              </w:r>
                              <w:r>
                                <w:rPr>
                                  <w:rFonts w:ascii="Calibri"/>
                                  <w:b/>
                                  <w:color w:val="FFFFFF"/>
                                  <w:spacing w:val="-5"/>
                                  <w:sz w:val="24"/>
                                </w:rPr>
                                <w:t>9</w:t>
                              </w:r>
                            </w:p>
                          </w:txbxContent>
                        </wps:txbx>
                        <wps:bodyPr wrap="square" lIns="0" tIns="0" rIns="0" bIns="0" rtlCol="0">
                          <a:noAutofit/>
                        </wps:bodyPr>
                      </wps:wsp>
                    </wpg:wgp>
                  </a:graphicData>
                </a:graphic>
              </wp:anchor>
            </w:drawing>
          </mc:Choice>
          <mc:Fallback>
            <w:pict>
              <v:group w14:anchorId="0A206628" id="Group 535" o:spid="_x0000_s1571" style="position:absolute;left:0;text-align:left;margin-left:550.65pt;margin-top:17.75pt;width:37.6pt;height:37.6pt;z-index:25172070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">
                <v:shape id="Graphic 536" o:spid="_x0000_s1572"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537" o:spid="_x0000_s1573"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78149C08" w14:textId="396FC5BB" w:rsidR="00AA5A5E" w:rsidRDefault="00024AAD">
                        <w:pPr>
                          <w:spacing w:before="182"/>
                          <w:ind w:left="196"/>
                          <w:rPr>
                            <w:rFonts w:ascii="Calibri"/>
                            <w:b/>
                            <w:sz w:val="24"/>
                          </w:rPr>
                        </w:pPr>
                        <w:r>
                          <w:rPr>
                            <w:rFonts w:ascii="Calibri"/>
                            <w:b/>
                            <w:color w:val="FFFFFF"/>
                            <w:spacing w:val="-5"/>
                            <w:sz w:val="24"/>
                          </w:rPr>
                          <w:t>1</w:t>
                        </w:r>
                        <w:r w:rsidR="00D20D41">
                          <w:rPr>
                            <w:rFonts w:ascii="Calibri"/>
                            <w:b/>
                            <w:color w:val="FFFFFF"/>
                            <w:spacing w:val="-5"/>
                            <w:sz w:val="24"/>
                          </w:rPr>
                          <w:t>7</w:t>
                        </w:r>
                        <w:r>
                          <w:rPr>
                            <w:rFonts w:ascii="Calibri"/>
                            <w:b/>
                            <w:color w:val="FFFFFF"/>
                            <w:spacing w:val="-5"/>
                            <w:sz w:val="24"/>
                          </w:rPr>
                          <w:t>9</w:t>
                        </w:r>
                      </w:p>
                    </w:txbxContent>
                  </v:textbox>
                </v:shape>
                <w10:wrap anchorx="page"/>
              </v:group>
            </w:pict>
          </mc:Fallback>
        </mc:AlternateContent>
      </w:r>
      <w:r w:rsidRPr="00965EDC">
        <w:rPr>
          <w:sz w:val="28"/>
          <w:szCs w:val="28"/>
        </w:rPr>
        <w:t>El</w:t>
      </w:r>
      <w:r w:rsidRPr="00965EDC">
        <w:rPr>
          <w:spacing w:val="-13"/>
          <w:sz w:val="28"/>
          <w:szCs w:val="28"/>
        </w:rPr>
        <w:t xml:space="preserve"> </w:t>
      </w:r>
      <w:r w:rsidRPr="00965EDC">
        <w:rPr>
          <w:sz w:val="28"/>
          <w:szCs w:val="28"/>
        </w:rPr>
        <w:t>Derecho</w:t>
      </w:r>
      <w:r w:rsidRPr="00965EDC">
        <w:rPr>
          <w:spacing w:val="-14"/>
          <w:sz w:val="28"/>
          <w:szCs w:val="28"/>
        </w:rPr>
        <w:t xml:space="preserve"> </w:t>
      </w:r>
      <w:r w:rsidRPr="00965EDC">
        <w:rPr>
          <w:sz w:val="28"/>
          <w:szCs w:val="28"/>
        </w:rPr>
        <w:t>al</w:t>
      </w:r>
      <w:r w:rsidRPr="00965EDC">
        <w:rPr>
          <w:spacing w:val="-13"/>
          <w:sz w:val="28"/>
          <w:szCs w:val="28"/>
        </w:rPr>
        <w:t xml:space="preserve"> </w:t>
      </w:r>
      <w:r w:rsidRPr="00965EDC">
        <w:rPr>
          <w:sz w:val="28"/>
          <w:szCs w:val="28"/>
        </w:rPr>
        <w:t>reconocimiento</w:t>
      </w:r>
      <w:r w:rsidRPr="00965EDC">
        <w:rPr>
          <w:spacing w:val="-12"/>
          <w:sz w:val="28"/>
          <w:szCs w:val="28"/>
        </w:rPr>
        <w:t xml:space="preserve"> </w:t>
      </w:r>
      <w:r w:rsidRPr="00965EDC">
        <w:rPr>
          <w:sz w:val="28"/>
          <w:szCs w:val="28"/>
        </w:rPr>
        <w:t>y</w:t>
      </w:r>
      <w:r w:rsidRPr="00965EDC">
        <w:rPr>
          <w:spacing w:val="-15"/>
          <w:sz w:val="28"/>
          <w:szCs w:val="28"/>
        </w:rPr>
        <w:t xml:space="preserve"> </w:t>
      </w:r>
      <w:r w:rsidRPr="00965EDC">
        <w:rPr>
          <w:sz w:val="28"/>
          <w:szCs w:val="28"/>
        </w:rPr>
        <w:t>protección</w:t>
      </w:r>
      <w:r w:rsidRPr="00965EDC">
        <w:rPr>
          <w:spacing w:val="-12"/>
          <w:sz w:val="28"/>
          <w:szCs w:val="28"/>
        </w:rPr>
        <w:t xml:space="preserve"> </w:t>
      </w:r>
      <w:r w:rsidRPr="00965EDC">
        <w:rPr>
          <w:sz w:val="28"/>
          <w:szCs w:val="28"/>
        </w:rPr>
        <w:t>de</w:t>
      </w:r>
      <w:r w:rsidRPr="00965EDC">
        <w:rPr>
          <w:spacing w:val="-14"/>
          <w:sz w:val="28"/>
          <w:szCs w:val="28"/>
        </w:rPr>
        <w:t xml:space="preserve"> </w:t>
      </w:r>
      <w:r w:rsidRPr="00965EDC">
        <w:rPr>
          <w:sz w:val="28"/>
          <w:szCs w:val="28"/>
        </w:rPr>
        <w:t>la</w:t>
      </w:r>
      <w:r w:rsidRPr="00965EDC">
        <w:rPr>
          <w:spacing w:val="-12"/>
          <w:sz w:val="28"/>
          <w:szCs w:val="28"/>
        </w:rPr>
        <w:t xml:space="preserve"> </w:t>
      </w:r>
      <w:r w:rsidRPr="00965EDC">
        <w:rPr>
          <w:sz w:val="28"/>
          <w:szCs w:val="28"/>
        </w:rPr>
        <w:t>identidad</w:t>
      </w:r>
      <w:r w:rsidRPr="00965EDC">
        <w:rPr>
          <w:spacing w:val="-14"/>
          <w:sz w:val="28"/>
          <w:szCs w:val="28"/>
        </w:rPr>
        <w:t xml:space="preserve"> </w:t>
      </w:r>
      <w:r w:rsidRPr="00965EDC">
        <w:rPr>
          <w:sz w:val="28"/>
          <w:szCs w:val="28"/>
        </w:rPr>
        <w:t>y</w:t>
      </w:r>
      <w:r w:rsidRPr="00965EDC">
        <w:rPr>
          <w:spacing w:val="-13"/>
          <w:sz w:val="28"/>
          <w:szCs w:val="28"/>
        </w:rPr>
        <w:t xml:space="preserve"> </w:t>
      </w:r>
      <w:r w:rsidRPr="00965EDC">
        <w:rPr>
          <w:sz w:val="28"/>
          <w:szCs w:val="28"/>
        </w:rPr>
        <w:t>expresión</w:t>
      </w:r>
      <w:r w:rsidRPr="00965EDC">
        <w:rPr>
          <w:spacing w:val="-12"/>
          <w:sz w:val="28"/>
          <w:szCs w:val="28"/>
        </w:rPr>
        <w:t xml:space="preserve"> </w:t>
      </w:r>
      <w:r w:rsidRPr="00965EDC">
        <w:rPr>
          <w:sz w:val="28"/>
          <w:szCs w:val="28"/>
        </w:rPr>
        <w:t>de género.</w:t>
      </w:r>
      <w:r w:rsidRPr="00965EDC">
        <w:rPr>
          <w:spacing w:val="-5"/>
          <w:sz w:val="28"/>
          <w:szCs w:val="28"/>
        </w:rPr>
        <w:t xml:space="preserve"> </w:t>
      </w:r>
      <w:r w:rsidRPr="00965EDC">
        <w:rPr>
          <w:sz w:val="28"/>
          <w:szCs w:val="28"/>
        </w:rPr>
        <w:t>Según</w:t>
      </w:r>
      <w:r w:rsidRPr="00965EDC">
        <w:rPr>
          <w:spacing w:val="-5"/>
          <w:sz w:val="28"/>
          <w:szCs w:val="28"/>
        </w:rPr>
        <w:t xml:space="preserve"> </w:t>
      </w:r>
      <w:r w:rsidRPr="00965EDC">
        <w:rPr>
          <w:sz w:val="28"/>
          <w:szCs w:val="28"/>
        </w:rPr>
        <w:t>lo</w:t>
      </w:r>
      <w:r w:rsidRPr="00965EDC">
        <w:rPr>
          <w:spacing w:val="-5"/>
          <w:sz w:val="28"/>
          <w:szCs w:val="28"/>
        </w:rPr>
        <w:t xml:space="preserve"> </w:t>
      </w:r>
      <w:r w:rsidRPr="00965EDC">
        <w:rPr>
          <w:sz w:val="28"/>
          <w:szCs w:val="28"/>
        </w:rPr>
        <w:t>dispuesto</w:t>
      </w:r>
      <w:r w:rsidRPr="00965EDC">
        <w:rPr>
          <w:spacing w:val="-4"/>
          <w:sz w:val="28"/>
          <w:szCs w:val="28"/>
        </w:rPr>
        <w:t xml:space="preserve"> </w:t>
      </w:r>
      <w:r w:rsidRPr="00965EDC">
        <w:rPr>
          <w:sz w:val="28"/>
          <w:szCs w:val="28"/>
        </w:rPr>
        <w:t>en</w:t>
      </w:r>
      <w:r w:rsidRPr="00965EDC">
        <w:rPr>
          <w:spacing w:val="-5"/>
          <w:sz w:val="28"/>
          <w:szCs w:val="28"/>
        </w:rPr>
        <w:t xml:space="preserve"> </w:t>
      </w:r>
      <w:r w:rsidRPr="00965EDC">
        <w:rPr>
          <w:sz w:val="28"/>
          <w:szCs w:val="28"/>
        </w:rPr>
        <w:t>el</w:t>
      </w:r>
      <w:r w:rsidRPr="00965EDC">
        <w:rPr>
          <w:spacing w:val="-6"/>
          <w:sz w:val="28"/>
          <w:szCs w:val="28"/>
        </w:rPr>
        <w:t xml:space="preserve"> </w:t>
      </w:r>
      <w:r w:rsidRPr="00965EDC">
        <w:rPr>
          <w:sz w:val="28"/>
          <w:szCs w:val="28"/>
        </w:rPr>
        <w:t>artículo</w:t>
      </w:r>
      <w:r w:rsidRPr="00965EDC">
        <w:rPr>
          <w:spacing w:val="-5"/>
          <w:sz w:val="28"/>
          <w:szCs w:val="28"/>
        </w:rPr>
        <w:t xml:space="preserve"> </w:t>
      </w:r>
      <w:r w:rsidRPr="00965EDC">
        <w:rPr>
          <w:sz w:val="28"/>
          <w:szCs w:val="28"/>
        </w:rPr>
        <w:t>4</w:t>
      </w:r>
      <w:r w:rsidRPr="00965EDC">
        <w:rPr>
          <w:spacing w:val="-4"/>
          <w:sz w:val="28"/>
          <w:szCs w:val="28"/>
        </w:rPr>
        <w:t xml:space="preserve"> </w:t>
      </w:r>
      <w:r w:rsidRPr="00965EDC">
        <w:rPr>
          <w:sz w:val="28"/>
          <w:szCs w:val="28"/>
        </w:rPr>
        <w:t>literal</w:t>
      </w:r>
      <w:r w:rsidRPr="00965EDC">
        <w:rPr>
          <w:spacing w:val="-3"/>
          <w:sz w:val="28"/>
          <w:szCs w:val="28"/>
        </w:rPr>
        <w:t xml:space="preserve"> </w:t>
      </w:r>
      <w:r w:rsidRPr="00965EDC">
        <w:rPr>
          <w:sz w:val="28"/>
          <w:szCs w:val="28"/>
        </w:rPr>
        <w:t>a)</w:t>
      </w:r>
      <w:r w:rsidRPr="00965EDC">
        <w:rPr>
          <w:spacing w:val="-7"/>
          <w:sz w:val="28"/>
          <w:szCs w:val="28"/>
        </w:rPr>
        <w:t xml:space="preserve"> </w:t>
      </w:r>
      <w:r w:rsidRPr="00965EDC">
        <w:rPr>
          <w:sz w:val="28"/>
          <w:szCs w:val="28"/>
        </w:rPr>
        <w:t>de</w:t>
      </w:r>
      <w:r w:rsidRPr="00965EDC">
        <w:rPr>
          <w:spacing w:val="-3"/>
          <w:sz w:val="28"/>
          <w:szCs w:val="28"/>
        </w:rPr>
        <w:t xml:space="preserve"> </w:t>
      </w:r>
      <w:r w:rsidRPr="00965EDC">
        <w:rPr>
          <w:sz w:val="28"/>
          <w:szCs w:val="28"/>
        </w:rPr>
        <w:t>la</w:t>
      </w:r>
      <w:r w:rsidRPr="00965EDC">
        <w:rPr>
          <w:spacing w:val="-5"/>
          <w:sz w:val="28"/>
          <w:szCs w:val="28"/>
        </w:rPr>
        <w:t xml:space="preserve"> </w:t>
      </w:r>
      <w:r w:rsidRPr="00965EDC">
        <w:rPr>
          <w:sz w:val="28"/>
          <w:szCs w:val="28"/>
        </w:rPr>
        <w:t>Ley</w:t>
      </w:r>
      <w:r w:rsidRPr="00965EDC">
        <w:rPr>
          <w:spacing w:val="-6"/>
          <w:sz w:val="28"/>
          <w:szCs w:val="28"/>
        </w:rPr>
        <w:t xml:space="preserve"> </w:t>
      </w:r>
      <w:r w:rsidRPr="00965EDC">
        <w:rPr>
          <w:sz w:val="28"/>
          <w:szCs w:val="28"/>
        </w:rPr>
        <w:t>N°20.120, toda persona tiene derecho al reconocimiento y protección de su identidad y género, así como a expresar su orientación sexual.</w:t>
      </w:r>
    </w:p>
    <w:p w14:paraId="6ABF8C88" w14:textId="77777777" w:rsidR="00AA5A5E" w:rsidRPr="00965EDC" w:rsidRDefault="00024AAD" w:rsidP="00FD483F">
      <w:pPr>
        <w:pStyle w:val="Textoindependiente"/>
        <w:spacing w:before="196" w:line="276" w:lineRule="auto"/>
        <w:ind w:left="222" w:right="1344"/>
        <w:rPr>
          <w:sz w:val="28"/>
          <w:szCs w:val="28"/>
        </w:rPr>
      </w:pPr>
      <w:r w:rsidRPr="00965EDC">
        <w:rPr>
          <w:sz w:val="28"/>
          <w:szCs w:val="28"/>
        </w:rPr>
        <w:t>Así mismo, toda persona tiene derecho a ser reconocida e individualizada por su identidad y expresión de género, en los instrumentos públicos y privados que lo identifiquen.</w:t>
      </w:r>
      <w:r w:rsidRPr="00965EDC">
        <w:rPr>
          <w:spacing w:val="-2"/>
          <w:sz w:val="28"/>
          <w:szCs w:val="28"/>
        </w:rPr>
        <w:t xml:space="preserve"> </w:t>
      </w:r>
      <w:r w:rsidRPr="00965EDC">
        <w:rPr>
          <w:sz w:val="28"/>
          <w:szCs w:val="28"/>
        </w:rPr>
        <w:t>Lo</w:t>
      </w:r>
      <w:r w:rsidRPr="00965EDC">
        <w:rPr>
          <w:spacing w:val="-5"/>
          <w:sz w:val="28"/>
          <w:szCs w:val="28"/>
        </w:rPr>
        <w:t xml:space="preserve"> </w:t>
      </w:r>
      <w:r w:rsidRPr="00965EDC">
        <w:rPr>
          <w:sz w:val="28"/>
          <w:szCs w:val="28"/>
        </w:rPr>
        <w:t>mismo</w:t>
      </w:r>
      <w:r w:rsidRPr="00965EDC">
        <w:rPr>
          <w:spacing w:val="-4"/>
          <w:sz w:val="28"/>
          <w:szCs w:val="28"/>
        </w:rPr>
        <w:t xml:space="preserve"> </w:t>
      </w:r>
      <w:r w:rsidRPr="00965EDC">
        <w:rPr>
          <w:sz w:val="28"/>
          <w:szCs w:val="28"/>
        </w:rPr>
        <w:t>respecto</w:t>
      </w:r>
      <w:r w:rsidRPr="00965EDC">
        <w:rPr>
          <w:spacing w:val="-2"/>
          <w:sz w:val="28"/>
          <w:szCs w:val="28"/>
        </w:rPr>
        <w:t xml:space="preserve"> </w:t>
      </w:r>
      <w:r w:rsidRPr="00965EDC">
        <w:rPr>
          <w:sz w:val="28"/>
          <w:szCs w:val="28"/>
        </w:rPr>
        <w:t>de</w:t>
      </w:r>
      <w:r w:rsidRPr="00965EDC">
        <w:rPr>
          <w:spacing w:val="-2"/>
          <w:sz w:val="28"/>
          <w:szCs w:val="28"/>
        </w:rPr>
        <w:t xml:space="preserve"> </w:t>
      </w:r>
      <w:r w:rsidRPr="00965EDC">
        <w:rPr>
          <w:sz w:val="28"/>
          <w:szCs w:val="28"/>
        </w:rPr>
        <w:t>imágenes,</w:t>
      </w:r>
      <w:r w:rsidRPr="00965EDC">
        <w:rPr>
          <w:spacing w:val="-2"/>
          <w:sz w:val="28"/>
          <w:szCs w:val="28"/>
        </w:rPr>
        <w:t xml:space="preserve"> </w:t>
      </w:r>
      <w:r w:rsidRPr="00965EDC">
        <w:rPr>
          <w:sz w:val="28"/>
          <w:szCs w:val="28"/>
        </w:rPr>
        <w:t>fotografías,</w:t>
      </w:r>
      <w:r w:rsidRPr="00965EDC">
        <w:rPr>
          <w:spacing w:val="-2"/>
          <w:sz w:val="28"/>
          <w:szCs w:val="28"/>
        </w:rPr>
        <w:t xml:space="preserve"> </w:t>
      </w:r>
      <w:r w:rsidRPr="00965EDC">
        <w:rPr>
          <w:sz w:val="28"/>
          <w:szCs w:val="28"/>
        </w:rPr>
        <w:t>soportes</w:t>
      </w:r>
      <w:r w:rsidRPr="00965EDC">
        <w:rPr>
          <w:spacing w:val="-5"/>
          <w:sz w:val="28"/>
          <w:szCs w:val="28"/>
        </w:rPr>
        <w:t xml:space="preserve"> </w:t>
      </w:r>
      <w:r w:rsidRPr="00965EDC">
        <w:rPr>
          <w:sz w:val="28"/>
          <w:szCs w:val="28"/>
        </w:rPr>
        <w:t>digitales,</w:t>
      </w:r>
      <w:r w:rsidRPr="00965EDC">
        <w:rPr>
          <w:spacing w:val="-4"/>
          <w:sz w:val="28"/>
          <w:szCs w:val="28"/>
        </w:rPr>
        <w:t xml:space="preserve"> </w:t>
      </w:r>
      <w:r w:rsidRPr="00965EDC">
        <w:rPr>
          <w:sz w:val="28"/>
          <w:szCs w:val="28"/>
        </w:rPr>
        <w:t>datos informáticos o cualquier otro instrumento en que figure su identidad.</w:t>
      </w:r>
    </w:p>
    <w:p w14:paraId="14245821" w14:textId="344FCFF0" w:rsidR="00AA5A5E" w:rsidRPr="00D53D3F" w:rsidRDefault="00024AAD" w:rsidP="00D53D3F">
      <w:pPr>
        <w:pStyle w:val="Prrafodelista"/>
        <w:numPr>
          <w:ilvl w:val="1"/>
          <w:numId w:val="6"/>
        </w:numPr>
        <w:spacing w:before="202"/>
        <w:ind w:left="426" w:right="1328" w:hanging="426"/>
        <w:rPr>
          <w:sz w:val="28"/>
          <w:szCs w:val="28"/>
        </w:rPr>
      </w:pPr>
      <w:r w:rsidRPr="00965EDC">
        <w:rPr>
          <w:sz w:val="28"/>
          <w:szCs w:val="28"/>
        </w:rPr>
        <w:t>El</w:t>
      </w:r>
      <w:r w:rsidRPr="00965EDC">
        <w:rPr>
          <w:spacing w:val="-15"/>
          <w:sz w:val="28"/>
          <w:szCs w:val="28"/>
        </w:rPr>
        <w:t xml:space="preserve"> </w:t>
      </w:r>
      <w:r w:rsidRPr="00965EDC">
        <w:rPr>
          <w:sz w:val="28"/>
          <w:szCs w:val="28"/>
        </w:rPr>
        <w:t>derecho</w:t>
      </w:r>
      <w:r w:rsidRPr="00965EDC">
        <w:rPr>
          <w:spacing w:val="-13"/>
          <w:sz w:val="28"/>
          <w:szCs w:val="28"/>
        </w:rPr>
        <w:t xml:space="preserve"> </w:t>
      </w:r>
      <w:r w:rsidRPr="00965EDC">
        <w:rPr>
          <w:sz w:val="28"/>
          <w:szCs w:val="28"/>
        </w:rPr>
        <w:t>al</w:t>
      </w:r>
      <w:r w:rsidRPr="00965EDC">
        <w:rPr>
          <w:spacing w:val="-14"/>
          <w:sz w:val="28"/>
          <w:szCs w:val="28"/>
        </w:rPr>
        <w:t xml:space="preserve"> </w:t>
      </w:r>
      <w:r w:rsidRPr="00965EDC">
        <w:rPr>
          <w:sz w:val="28"/>
          <w:szCs w:val="28"/>
        </w:rPr>
        <w:t>libre</w:t>
      </w:r>
      <w:r w:rsidRPr="00965EDC">
        <w:rPr>
          <w:spacing w:val="-15"/>
          <w:sz w:val="28"/>
          <w:szCs w:val="28"/>
        </w:rPr>
        <w:t xml:space="preserve"> </w:t>
      </w:r>
      <w:r w:rsidRPr="00965EDC">
        <w:rPr>
          <w:sz w:val="28"/>
          <w:szCs w:val="28"/>
        </w:rPr>
        <w:t>desarrollo</w:t>
      </w:r>
      <w:r w:rsidRPr="00965EDC">
        <w:rPr>
          <w:spacing w:val="-13"/>
          <w:sz w:val="28"/>
          <w:szCs w:val="28"/>
        </w:rPr>
        <w:t xml:space="preserve"> </w:t>
      </w:r>
      <w:r w:rsidRPr="00965EDC">
        <w:rPr>
          <w:sz w:val="28"/>
          <w:szCs w:val="28"/>
        </w:rPr>
        <w:t>de</w:t>
      </w:r>
      <w:r w:rsidRPr="00965EDC">
        <w:rPr>
          <w:spacing w:val="-13"/>
          <w:sz w:val="28"/>
          <w:szCs w:val="28"/>
        </w:rPr>
        <w:t xml:space="preserve"> </w:t>
      </w:r>
      <w:r w:rsidRPr="00965EDC">
        <w:rPr>
          <w:sz w:val="28"/>
          <w:szCs w:val="28"/>
        </w:rPr>
        <w:t>la</w:t>
      </w:r>
      <w:r w:rsidRPr="00965EDC">
        <w:rPr>
          <w:spacing w:val="-15"/>
          <w:sz w:val="28"/>
          <w:szCs w:val="28"/>
        </w:rPr>
        <w:t xml:space="preserve"> </w:t>
      </w:r>
      <w:r w:rsidRPr="00965EDC">
        <w:rPr>
          <w:sz w:val="28"/>
          <w:szCs w:val="28"/>
        </w:rPr>
        <w:t>persona.</w:t>
      </w:r>
      <w:r w:rsidRPr="00965EDC">
        <w:rPr>
          <w:spacing w:val="-13"/>
          <w:sz w:val="28"/>
          <w:szCs w:val="28"/>
        </w:rPr>
        <w:t xml:space="preserve"> </w:t>
      </w:r>
      <w:r w:rsidRPr="00965EDC">
        <w:rPr>
          <w:sz w:val="28"/>
          <w:szCs w:val="28"/>
        </w:rPr>
        <w:t>En</w:t>
      </w:r>
      <w:r w:rsidRPr="00965EDC">
        <w:rPr>
          <w:spacing w:val="-13"/>
          <w:sz w:val="28"/>
          <w:szCs w:val="28"/>
        </w:rPr>
        <w:t xml:space="preserve"> </w:t>
      </w:r>
      <w:r w:rsidRPr="00965EDC">
        <w:rPr>
          <w:sz w:val="28"/>
          <w:szCs w:val="28"/>
        </w:rPr>
        <w:t>efecto,</w:t>
      </w:r>
      <w:r w:rsidRPr="00965EDC">
        <w:rPr>
          <w:spacing w:val="-14"/>
          <w:sz w:val="28"/>
          <w:szCs w:val="28"/>
        </w:rPr>
        <w:t xml:space="preserve"> </w:t>
      </w:r>
      <w:r w:rsidRPr="00965EDC">
        <w:rPr>
          <w:sz w:val="28"/>
          <w:szCs w:val="28"/>
        </w:rPr>
        <w:t>el</w:t>
      </w:r>
      <w:r w:rsidRPr="00965EDC">
        <w:rPr>
          <w:spacing w:val="-14"/>
          <w:sz w:val="28"/>
          <w:szCs w:val="28"/>
        </w:rPr>
        <w:t xml:space="preserve"> </w:t>
      </w:r>
      <w:r w:rsidRPr="00965EDC">
        <w:rPr>
          <w:sz w:val="28"/>
          <w:szCs w:val="28"/>
        </w:rPr>
        <w:t>artículo</w:t>
      </w:r>
      <w:r w:rsidRPr="00965EDC">
        <w:rPr>
          <w:spacing w:val="-14"/>
          <w:sz w:val="28"/>
          <w:szCs w:val="28"/>
        </w:rPr>
        <w:t xml:space="preserve"> </w:t>
      </w:r>
      <w:r w:rsidRPr="00965EDC">
        <w:rPr>
          <w:sz w:val="28"/>
          <w:szCs w:val="28"/>
        </w:rPr>
        <w:t>4,</w:t>
      </w:r>
      <w:r w:rsidRPr="00965EDC">
        <w:rPr>
          <w:spacing w:val="-14"/>
          <w:sz w:val="28"/>
          <w:szCs w:val="28"/>
        </w:rPr>
        <w:t xml:space="preserve"> </w:t>
      </w:r>
      <w:r w:rsidRPr="00965EDC">
        <w:rPr>
          <w:spacing w:val="-2"/>
          <w:sz w:val="28"/>
          <w:szCs w:val="28"/>
        </w:rPr>
        <w:t>literal</w:t>
      </w:r>
      <w:r w:rsidR="00D53D3F">
        <w:rPr>
          <w:spacing w:val="-2"/>
          <w:sz w:val="28"/>
          <w:szCs w:val="28"/>
        </w:rPr>
        <w:t xml:space="preserve"> </w:t>
      </w:r>
      <w:r w:rsidRPr="00D53D3F">
        <w:rPr>
          <w:sz w:val="28"/>
          <w:szCs w:val="28"/>
        </w:rPr>
        <w:t>de la Ley N°21.120, reconoce el derecho de toda persona a desarrollarse plenamente, conforme a su identidad y expresión de género, permitiendo su mayor realización espiritual y material posible.</w:t>
      </w:r>
    </w:p>
    <w:p w14:paraId="5155AFBF" w14:textId="77777777" w:rsidR="00AA5A5E" w:rsidRPr="00965EDC" w:rsidRDefault="00024AAD" w:rsidP="00D53D3F">
      <w:pPr>
        <w:pStyle w:val="Prrafodelista"/>
        <w:numPr>
          <w:ilvl w:val="1"/>
          <w:numId w:val="6"/>
        </w:numPr>
        <w:spacing w:before="201" w:line="273" w:lineRule="auto"/>
        <w:ind w:left="426" w:right="1344" w:hanging="426"/>
        <w:rPr>
          <w:sz w:val="28"/>
          <w:szCs w:val="28"/>
        </w:rPr>
      </w:pPr>
      <w:r w:rsidRPr="00965EDC">
        <w:rPr>
          <w:sz w:val="28"/>
          <w:szCs w:val="28"/>
        </w:rPr>
        <w:t>Derecho a acceder o ingresar a los establecimientos educacionales, a través de mecanismos de admisión transparentes y acorde a la normativa vigente.</w:t>
      </w:r>
    </w:p>
    <w:p w14:paraId="5F441058" w14:textId="77777777" w:rsidR="00AA5A5E" w:rsidRPr="00965EDC" w:rsidRDefault="00024AAD" w:rsidP="00D53D3F">
      <w:pPr>
        <w:pStyle w:val="Prrafodelista"/>
        <w:numPr>
          <w:ilvl w:val="1"/>
          <w:numId w:val="6"/>
        </w:numPr>
        <w:spacing w:before="202" w:line="276" w:lineRule="auto"/>
        <w:ind w:left="426" w:right="1344" w:hanging="426"/>
        <w:rPr>
          <w:sz w:val="28"/>
          <w:szCs w:val="28"/>
        </w:rPr>
      </w:pPr>
      <w:r w:rsidRPr="00965EDC">
        <w:rPr>
          <w:sz w:val="28"/>
          <w:szCs w:val="28"/>
        </w:rPr>
        <w:t>Derecho a permanecer en el sistema educacional formal, a ser evaluados y promovidos mediante procedimientos objetivos y transparentes</w:t>
      </w:r>
      <w:r w:rsidRPr="00965EDC">
        <w:rPr>
          <w:spacing w:val="-17"/>
          <w:sz w:val="28"/>
          <w:szCs w:val="28"/>
        </w:rPr>
        <w:t xml:space="preserve"> </w:t>
      </w:r>
      <w:r w:rsidRPr="00965EDC">
        <w:rPr>
          <w:sz w:val="28"/>
          <w:szCs w:val="28"/>
        </w:rPr>
        <w:t>de</w:t>
      </w:r>
      <w:r w:rsidRPr="00965EDC">
        <w:rPr>
          <w:spacing w:val="-17"/>
          <w:sz w:val="28"/>
          <w:szCs w:val="28"/>
        </w:rPr>
        <w:t xml:space="preserve"> </w:t>
      </w:r>
      <w:r w:rsidRPr="00965EDC">
        <w:rPr>
          <w:sz w:val="28"/>
          <w:szCs w:val="28"/>
        </w:rPr>
        <w:t>igual</w:t>
      </w:r>
      <w:r w:rsidRPr="00965EDC">
        <w:rPr>
          <w:spacing w:val="-16"/>
          <w:sz w:val="28"/>
          <w:szCs w:val="28"/>
        </w:rPr>
        <w:t xml:space="preserve"> </w:t>
      </w:r>
      <w:r w:rsidRPr="00965EDC">
        <w:rPr>
          <w:sz w:val="28"/>
          <w:szCs w:val="28"/>
        </w:rPr>
        <w:t>manera</w:t>
      </w:r>
      <w:r w:rsidRPr="00965EDC">
        <w:rPr>
          <w:spacing w:val="-17"/>
          <w:sz w:val="28"/>
          <w:szCs w:val="28"/>
        </w:rPr>
        <w:t xml:space="preserve"> </w:t>
      </w:r>
      <w:r w:rsidRPr="00965EDC">
        <w:rPr>
          <w:sz w:val="28"/>
          <w:szCs w:val="28"/>
        </w:rPr>
        <w:t>que</w:t>
      </w:r>
      <w:r w:rsidRPr="00965EDC">
        <w:rPr>
          <w:spacing w:val="-16"/>
          <w:sz w:val="28"/>
          <w:szCs w:val="28"/>
        </w:rPr>
        <w:t xml:space="preserve"> </w:t>
      </w:r>
      <w:r w:rsidRPr="00965EDC">
        <w:rPr>
          <w:sz w:val="28"/>
          <w:szCs w:val="28"/>
        </w:rPr>
        <w:t>sus</w:t>
      </w:r>
      <w:r w:rsidRPr="00965EDC">
        <w:rPr>
          <w:spacing w:val="-17"/>
          <w:sz w:val="28"/>
          <w:szCs w:val="28"/>
        </w:rPr>
        <w:t xml:space="preserve"> </w:t>
      </w:r>
      <w:r w:rsidRPr="00965EDC">
        <w:rPr>
          <w:sz w:val="28"/>
          <w:szCs w:val="28"/>
        </w:rPr>
        <w:t>pares,</w:t>
      </w:r>
      <w:r w:rsidRPr="00965EDC">
        <w:rPr>
          <w:spacing w:val="-17"/>
          <w:sz w:val="28"/>
          <w:szCs w:val="28"/>
        </w:rPr>
        <w:t xml:space="preserve"> </w:t>
      </w:r>
      <w:r w:rsidRPr="00965EDC">
        <w:rPr>
          <w:sz w:val="28"/>
          <w:szCs w:val="28"/>
        </w:rPr>
        <w:t>sin</w:t>
      </w:r>
      <w:r w:rsidRPr="00965EDC">
        <w:rPr>
          <w:spacing w:val="-15"/>
          <w:sz w:val="28"/>
          <w:szCs w:val="28"/>
        </w:rPr>
        <w:t xml:space="preserve"> </w:t>
      </w:r>
      <w:r w:rsidRPr="00965EDC">
        <w:rPr>
          <w:sz w:val="28"/>
          <w:szCs w:val="28"/>
        </w:rPr>
        <w:t>que</w:t>
      </w:r>
      <w:r w:rsidRPr="00965EDC">
        <w:rPr>
          <w:spacing w:val="-14"/>
          <w:sz w:val="28"/>
          <w:szCs w:val="28"/>
        </w:rPr>
        <w:t xml:space="preserve"> </w:t>
      </w:r>
      <w:r w:rsidRPr="00965EDC">
        <w:rPr>
          <w:sz w:val="28"/>
          <w:szCs w:val="28"/>
        </w:rPr>
        <w:t>el</w:t>
      </w:r>
      <w:r w:rsidRPr="00965EDC">
        <w:rPr>
          <w:spacing w:val="-15"/>
          <w:sz w:val="28"/>
          <w:szCs w:val="28"/>
        </w:rPr>
        <w:t xml:space="preserve"> </w:t>
      </w:r>
      <w:r w:rsidRPr="00965EDC">
        <w:rPr>
          <w:sz w:val="28"/>
          <w:szCs w:val="28"/>
        </w:rPr>
        <w:t>ser</w:t>
      </w:r>
      <w:r w:rsidRPr="00965EDC">
        <w:rPr>
          <w:spacing w:val="-16"/>
          <w:sz w:val="28"/>
          <w:szCs w:val="28"/>
        </w:rPr>
        <w:t xml:space="preserve"> </w:t>
      </w:r>
      <w:r w:rsidRPr="00965EDC">
        <w:rPr>
          <w:sz w:val="28"/>
          <w:szCs w:val="28"/>
        </w:rPr>
        <w:t>una</w:t>
      </w:r>
      <w:r w:rsidRPr="00965EDC">
        <w:rPr>
          <w:spacing w:val="-14"/>
          <w:sz w:val="28"/>
          <w:szCs w:val="28"/>
        </w:rPr>
        <w:t xml:space="preserve"> </w:t>
      </w:r>
      <w:r w:rsidRPr="00965EDC">
        <w:rPr>
          <w:sz w:val="28"/>
          <w:szCs w:val="28"/>
        </w:rPr>
        <w:t>persona trans, implique discriminaciones arbitrarias que afecten este derecho.</w:t>
      </w:r>
    </w:p>
    <w:p w14:paraId="5133F7A1" w14:textId="77777777" w:rsidR="00AA5A5E" w:rsidRPr="00965EDC" w:rsidRDefault="00024AAD" w:rsidP="00D53D3F">
      <w:pPr>
        <w:pStyle w:val="Prrafodelista"/>
        <w:numPr>
          <w:ilvl w:val="1"/>
          <w:numId w:val="6"/>
        </w:numPr>
        <w:spacing w:before="195" w:line="273" w:lineRule="auto"/>
        <w:ind w:left="426" w:right="1343" w:hanging="426"/>
        <w:rPr>
          <w:sz w:val="28"/>
          <w:szCs w:val="28"/>
        </w:rPr>
      </w:pPr>
      <w:r w:rsidRPr="00965EDC">
        <w:rPr>
          <w:sz w:val="28"/>
          <w:szCs w:val="28"/>
        </w:rPr>
        <w:t>Derecho</w:t>
      </w:r>
      <w:r w:rsidRPr="00965EDC">
        <w:rPr>
          <w:spacing w:val="-1"/>
          <w:sz w:val="28"/>
          <w:szCs w:val="28"/>
        </w:rPr>
        <w:t xml:space="preserve"> </w:t>
      </w:r>
      <w:r w:rsidRPr="00965EDC">
        <w:rPr>
          <w:sz w:val="28"/>
          <w:szCs w:val="28"/>
        </w:rPr>
        <w:t>a recibir</w:t>
      </w:r>
      <w:r w:rsidRPr="00965EDC">
        <w:rPr>
          <w:spacing w:val="-1"/>
          <w:sz w:val="28"/>
          <w:szCs w:val="28"/>
        </w:rPr>
        <w:t xml:space="preserve"> </w:t>
      </w:r>
      <w:r w:rsidRPr="00965EDC">
        <w:rPr>
          <w:sz w:val="28"/>
          <w:szCs w:val="28"/>
        </w:rPr>
        <w:t>una</w:t>
      </w:r>
      <w:r w:rsidRPr="00965EDC">
        <w:rPr>
          <w:spacing w:val="-1"/>
          <w:sz w:val="28"/>
          <w:szCs w:val="28"/>
        </w:rPr>
        <w:t xml:space="preserve"> </w:t>
      </w:r>
      <w:r w:rsidRPr="00965EDC">
        <w:rPr>
          <w:sz w:val="28"/>
          <w:szCs w:val="28"/>
        </w:rPr>
        <w:t>educación que les</w:t>
      </w:r>
      <w:r w:rsidRPr="00965EDC">
        <w:rPr>
          <w:spacing w:val="-1"/>
          <w:sz w:val="28"/>
          <w:szCs w:val="28"/>
        </w:rPr>
        <w:t xml:space="preserve"> </w:t>
      </w:r>
      <w:r w:rsidRPr="00965EDC">
        <w:rPr>
          <w:sz w:val="28"/>
          <w:szCs w:val="28"/>
        </w:rPr>
        <w:t>ofrezca oportunidades</w:t>
      </w:r>
      <w:r w:rsidRPr="00965EDC">
        <w:rPr>
          <w:spacing w:val="-2"/>
          <w:sz w:val="28"/>
          <w:szCs w:val="28"/>
        </w:rPr>
        <w:t xml:space="preserve"> </w:t>
      </w:r>
      <w:r w:rsidRPr="00965EDC">
        <w:rPr>
          <w:sz w:val="28"/>
          <w:szCs w:val="28"/>
        </w:rPr>
        <w:t>para su formación y desarrollo integral, atendiendo especialmente las circunstancias y características del proceso que les corresponde vivir.</w:t>
      </w:r>
    </w:p>
    <w:p w14:paraId="51AFB866" w14:textId="77777777" w:rsidR="00AA5A5E" w:rsidRPr="00965EDC" w:rsidRDefault="00024AAD" w:rsidP="00D53D3F">
      <w:pPr>
        <w:pStyle w:val="Prrafodelista"/>
        <w:numPr>
          <w:ilvl w:val="1"/>
          <w:numId w:val="6"/>
        </w:numPr>
        <w:spacing w:before="205" w:line="276" w:lineRule="auto"/>
        <w:ind w:left="426" w:right="1343" w:hanging="426"/>
        <w:rPr>
          <w:sz w:val="28"/>
          <w:szCs w:val="28"/>
        </w:rPr>
      </w:pPr>
      <w:r w:rsidRPr="00965EDC">
        <w:rPr>
          <w:sz w:val="28"/>
          <w:szCs w:val="28"/>
        </w:rPr>
        <w:t>Derecho a participar, a expresar su opinión libremente y a ser escuchados en todos los asuntos que les afectan, en especial cuando tienen</w:t>
      </w:r>
      <w:r w:rsidRPr="00965EDC">
        <w:rPr>
          <w:spacing w:val="-11"/>
          <w:sz w:val="28"/>
          <w:szCs w:val="28"/>
        </w:rPr>
        <w:t xml:space="preserve"> </w:t>
      </w:r>
      <w:r w:rsidRPr="00965EDC">
        <w:rPr>
          <w:sz w:val="28"/>
          <w:szCs w:val="28"/>
        </w:rPr>
        <w:t>relación</w:t>
      </w:r>
      <w:r w:rsidRPr="00965EDC">
        <w:rPr>
          <w:spacing w:val="-11"/>
          <w:sz w:val="28"/>
          <w:szCs w:val="28"/>
        </w:rPr>
        <w:t xml:space="preserve"> </w:t>
      </w:r>
      <w:r w:rsidRPr="00965EDC">
        <w:rPr>
          <w:sz w:val="28"/>
          <w:szCs w:val="28"/>
        </w:rPr>
        <w:t>con</w:t>
      </w:r>
      <w:r w:rsidRPr="00965EDC">
        <w:rPr>
          <w:spacing w:val="-14"/>
          <w:sz w:val="28"/>
          <w:szCs w:val="28"/>
        </w:rPr>
        <w:t xml:space="preserve"> </w:t>
      </w:r>
      <w:r w:rsidRPr="00965EDC">
        <w:rPr>
          <w:sz w:val="28"/>
          <w:szCs w:val="28"/>
        </w:rPr>
        <w:t>decisiones</w:t>
      </w:r>
      <w:r w:rsidRPr="00965EDC">
        <w:rPr>
          <w:spacing w:val="-12"/>
          <w:sz w:val="28"/>
          <w:szCs w:val="28"/>
        </w:rPr>
        <w:t xml:space="preserve"> </w:t>
      </w:r>
      <w:r w:rsidRPr="00965EDC">
        <w:rPr>
          <w:sz w:val="28"/>
          <w:szCs w:val="28"/>
        </w:rPr>
        <w:t>sobre</w:t>
      </w:r>
      <w:r w:rsidRPr="00965EDC">
        <w:rPr>
          <w:spacing w:val="-12"/>
          <w:sz w:val="28"/>
          <w:szCs w:val="28"/>
        </w:rPr>
        <w:t xml:space="preserve"> </w:t>
      </w:r>
      <w:r w:rsidRPr="00965EDC">
        <w:rPr>
          <w:sz w:val="28"/>
          <w:szCs w:val="28"/>
        </w:rPr>
        <w:t>aspectos</w:t>
      </w:r>
      <w:r w:rsidRPr="00965EDC">
        <w:rPr>
          <w:spacing w:val="-15"/>
          <w:sz w:val="28"/>
          <w:szCs w:val="28"/>
        </w:rPr>
        <w:t xml:space="preserve"> </w:t>
      </w:r>
      <w:r w:rsidRPr="00965EDC">
        <w:rPr>
          <w:sz w:val="28"/>
          <w:szCs w:val="28"/>
        </w:rPr>
        <w:t>derivados</w:t>
      </w:r>
      <w:r w:rsidRPr="00965EDC">
        <w:rPr>
          <w:spacing w:val="-12"/>
          <w:sz w:val="28"/>
          <w:szCs w:val="28"/>
        </w:rPr>
        <w:t xml:space="preserve"> </w:t>
      </w:r>
      <w:r w:rsidRPr="00965EDC">
        <w:rPr>
          <w:sz w:val="28"/>
          <w:szCs w:val="28"/>
        </w:rPr>
        <w:t>de</w:t>
      </w:r>
      <w:r w:rsidRPr="00965EDC">
        <w:rPr>
          <w:spacing w:val="-11"/>
          <w:sz w:val="28"/>
          <w:szCs w:val="28"/>
        </w:rPr>
        <w:t xml:space="preserve"> </w:t>
      </w:r>
      <w:r w:rsidRPr="00965EDC">
        <w:rPr>
          <w:sz w:val="28"/>
          <w:szCs w:val="28"/>
        </w:rPr>
        <w:t>su</w:t>
      </w:r>
      <w:r w:rsidRPr="00965EDC">
        <w:rPr>
          <w:spacing w:val="-11"/>
          <w:sz w:val="28"/>
          <w:szCs w:val="28"/>
        </w:rPr>
        <w:t xml:space="preserve"> </w:t>
      </w:r>
      <w:r w:rsidRPr="00965EDC">
        <w:rPr>
          <w:sz w:val="28"/>
          <w:szCs w:val="28"/>
        </w:rPr>
        <w:t>identidad de género.</w:t>
      </w:r>
    </w:p>
    <w:p w14:paraId="5D4203E2" w14:textId="77777777" w:rsidR="00AA5A5E" w:rsidRPr="00965EDC" w:rsidRDefault="00024AAD" w:rsidP="00D53D3F">
      <w:pPr>
        <w:pStyle w:val="Prrafodelista"/>
        <w:numPr>
          <w:ilvl w:val="1"/>
          <w:numId w:val="6"/>
        </w:numPr>
        <w:spacing w:before="196" w:line="273" w:lineRule="auto"/>
        <w:ind w:left="426" w:right="1344" w:hanging="426"/>
        <w:rPr>
          <w:sz w:val="28"/>
          <w:szCs w:val="28"/>
        </w:rPr>
      </w:pPr>
      <w:r w:rsidRPr="00965EDC">
        <w:rPr>
          <w:sz w:val="28"/>
          <w:szCs w:val="28"/>
        </w:rPr>
        <w:t>Derecho a tener atención adecuada, oportuna e inclusiva en el caso de tener necesidades educativas especiales, en igualdad de condiciones que sus pares.</w:t>
      </w:r>
    </w:p>
    <w:p w14:paraId="489BE558" w14:textId="77777777" w:rsidR="00AA5A5E" w:rsidRPr="00965EDC" w:rsidRDefault="00024AAD" w:rsidP="00D53D3F">
      <w:pPr>
        <w:pStyle w:val="Prrafodelista"/>
        <w:numPr>
          <w:ilvl w:val="1"/>
          <w:numId w:val="6"/>
        </w:numPr>
        <w:spacing w:before="204" w:line="273" w:lineRule="auto"/>
        <w:ind w:left="426" w:right="1345" w:hanging="426"/>
        <w:rPr>
          <w:sz w:val="28"/>
          <w:szCs w:val="28"/>
        </w:rPr>
      </w:pPr>
      <w:r w:rsidRPr="00965EDC">
        <w:rPr>
          <w:sz w:val="28"/>
          <w:szCs w:val="28"/>
        </w:rPr>
        <w:t>Derecho a no ser discriminados o discriminadas arbitrariamente por el Estado ni por las comunidades educativas en ningún nivel y ámbito de la trayectoria educativa.</w:t>
      </w:r>
    </w:p>
    <w:p w14:paraId="1FBA3E8E" w14:textId="77777777" w:rsidR="00AA5A5E" w:rsidRPr="00965EDC" w:rsidRDefault="00024AAD" w:rsidP="00D53D3F">
      <w:pPr>
        <w:pStyle w:val="Prrafodelista"/>
        <w:numPr>
          <w:ilvl w:val="1"/>
          <w:numId w:val="6"/>
        </w:numPr>
        <w:spacing w:before="204" w:line="273" w:lineRule="auto"/>
        <w:ind w:left="426" w:right="1345" w:hanging="426"/>
        <w:rPr>
          <w:sz w:val="28"/>
          <w:szCs w:val="28"/>
        </w:rPr>
      </w:pPr>
      <w:r w:rsidRPr="00965EDC">
        <w:rPr>
          <w:sz w:val="28"/>
          <w:szCs w:val="28"/>
        </w:rPr>
        <w:t>Derecho a que se respete su integridad física, psicológica y moral, no pudiendo ser sujeto de tratos vejatorios o degradantes por parte de ningún miembro de la comunidad educativa.</w:t>
      </w:r>
    </w:p>
    <w:p w14:paraId="46FEA268" w14:textId="77777777" w:rsidR="00AA5A5E" w:rsidRPr="00965EDC" w:rsidRDefault="00AA5A5E" w:rsidP="00FD483F">
      <w:pPr>
        <w:spacing w:line="273" w:lineRule="auto"/>
        <w:jc w:val="both"/>
        <w:rPr>
          <w:sz w:val="28"/>
          <w:szCs w:val="28"/>
        </w:rPr>
        <w:sectPr w:rsidR="00AA5A5E" w:rsidRPr="00965EDC">
          <w:pgSz w:w="12240" w:h="20160"/>
          <w:pgMar w:top="1420" w:right="360" w:bottom="280" w:left="1480" w:header="163" w:footer="0" w:gutter="0"/>
          <w:cols w:space="720"/>
        </w:sectPr>
      </w:pPr>
    </w:p>
    <w:p w14:paraId="31A93AEF" w14:textId="77777777" w:rsidR="00AA5A5E" w:rsidRPr="00965EDC" w:rsidRDefault="00024AAD" w:rsidP="00FD483F">
      <w:pPr>
        <w:pStyle w:val="Prrafodelista"/>
        <w:numPr>
          <w:ilvl w:val="1"/>
          <w:numId w:val="6"/>
        </w:numPr>
        <w:tabs>
          <w:tab w:val="left" w:pos="1412"/>
        </w:tabs>
        <w:spacing w:line="276" w:lineRule="auto"/>
        <w:ind w:left="1412" w:right="1344"/>
        <w:rPr>
          <w:sz w:val="28"/>
          <w:szCs w:val="28"/>
        </w:rPr>
      </w:pPr>
      <w:r w:rsidRPr="00965EDC">
        <w:rPr>
          <w:sz w:val="28"/>
          <w:szCs w:val="28"/>
        </w:rPr>
        <w:lastRenderedPageBreak/>
        <w:t>Derecho</w:t>
      </w:r>
      <w:r w:rsidRPr="00965EDC">
        <w:rPr>
          <w:spacing w:val="-13"/>
          <w:sz w:val="28"/>
          <w:szCs w:val="28"/>
        </w:rPr>
        <w:t xml:space="preserve"> </w:t>
      </w:r>
      <w:r w:rsidRPr="00965EDC">
        <w:rPr>
          <w:sz w:val="28"/>
          <w:szCs w:val="28"/>
        </w:rPr>
        <w:t>a</w:t>
      </w:r>
      <w:r w:rsidRPr="00965EDC">
        <w:rPr>
          <w:spacing w:val="-13"/>
          <w:sz w:val="28"/>
          <w:szCs w:val="28"/>
        </w:rPr>
        <w:t xml:space="preserve"> </w:t>
      </w:r>
      <w:r w:rsidRPr="00965EDC">
        <w:rPr>
          <w:sz w:val="28"/>
          <w:szCs w:val="28"/>
        </w:rPr>
        <w:t>estudiar</w:t>
      </w:r>
      <w:r w:rsidRPr="00965EDC">
        <w:rPr>
          <w:spacing w:val="-12"/>
          <w:sz w:val="28"/>
          <w:szCs w:val="28"/>
        </w:rPr>
        <w:t xml:space="preserve"> </w:t>
      </w:r>
      <w:r w:rsidRPr="00965EDC">
        <w:rPr>
          <w:sz w:val="28"/>
          <w:szCs w:val="28"/>
        </w:rPr>
        <w:t>en</w:t>
      </w:r>
      <w:r w:rsidRPr="00965EDC">
        <w:rPr>
          <w:spacing w:val="-13"/>
          <w:sz w:val="28"/>
          <w:szCs w:val="28"/>
        </w:rPr>
        <w:t xml:space="preserve"> </w:t>
      </w:r>
      <w:r w:rsidRPr="00965EDC">
        <w:rPr>
          <w:sz w:val="28"/>
          <w:szCs w:val="28"/>
        </w:rPr>
        <w:t>un</w:t>
      </w:r>
      <w:r w:rsidRPr="00965EDC">
        <w:rPr>
          <w:spacing w:val="-13"/>
          <w:sz w:val="28"/>
          <w:szCs w:val="28"/>
        </w:rPr>
        <w:t xml:space="preserve"> </w:t>
      </w:r>
      <w:r w:rsidRPr="00965EDC">
        <w:rPr>
          <w:sz w:val="28"/>
          <w:szCs w:val="28"/>
        </w:rPr>
        <w:t>ambiente</w:t>
      </w:r>
      <w:r w:rsidRPr="00965EDC">
        <w:rPr>
          <w:spacing w:val="-13"/>
          <w:sz w:val="28"/>
          <w:szCs w:val="28"/>
        </w:rPr>
        <w:t xml:space="preserve"> </w:t>
      </w:r>
      <w:r w:rsidRPr="00965EDC">
        <w:rPr>
          <w:sz w:val="28"/>
          <w:szCs w:val="28"/>
        </w:rPr>
        <w:t>de</w:t>
      </w:r>
      <w:r w:rsidRPr="00965EDC">
        <w:rPr>
          <w:spacing w:val="-10"/>
          <w:sz w:val="28"/>
          <w:szCs w:val="28"/>
        </w:rPr>
        <w:t xml:space="preserve"> </w:t>
      </w:r>
      <w:r w:rsidRPr="00965EDC">
        <w:rPr>
          <w:sz w:val="28"/>
          <w:szCs w:val="28"/>
        </w:rPr>
        <w:t>respeto</w:t>
      </w:r>
      <w:r w:rsidRPr="00965EDC">
        <w:rPr>
          <w:spacing w:val="-10"/>
          <w:sz w:val="28"/>
          <w:szCs w:val="28"/>
        </w:rPr>
        <w:t xml:space="preserve"> </w:t>
      </w:r>
      <w:r w:rsidRPr="00965EDC">
        <w:rPr>
          <w:sz w:val="28"/>
          <w:szCs w:val="28"/>
        </w:rPr>
        <w:t>mutuo,</w:t>
      </w:r>
      <w:r w:rsidRPr="00965EDC">
        <w:rPr>
          <w:spacing w:val="-11"/>
          <w:sz w:val="28"/>
          <w:szCs w:val="28"/>
        </w:rPr>
        <w:t xml:space="preserve"> </w:t>
      </w:r>
      <w:r w:rsidRPr="00965EDC">
        <w:rPr>
          <w:sz w:val="28"/>
          <w:szCs w:val="28"/>
        </w:rPr>
        <w:t>con</w:t>
      </w:r>
      <w:r w:rsidRPr="00965EDC">
        <w:rPr>
          <w:spacing w:val="-13"/>
          <w:sz w:val="28"/>
          <w:szCs w:val="28"/>
        </w:rPr>
        <w:t xml:space="preserve"> </w:t>
      </w:r>
      <w:r w:rsidRPr="00965EDC">
        <w:rPr>
          <w:sz w:val="28"/>
          <w:szCs w:val="28"/>
        </w:rPr>
        <w:t>un</w:t>
      </w:r>
      <w:r w:rsidRPr="00965EDC">
        <w:rPr>
          <w:spacing w:val="-13"/>
          <w:sz w:val="28"/>
          <w:szCs w:val="28"/>
        </w:rPr>
        <w:t xml:space="preserve"> </w:t>
      </w:r>
      <w:r w:rsidRPr="00965EDC">
        <w:rPr>
          <w:sz w:val="28"/>
          <w:szCs w:val="28"/>
        </w:rPr>
        <w:t>trato</w:t>
      </w:r>
      <w:r w:rsidRPr="00965EDC">
        <w:rPr>
          <w:spacing w:val="-10"/>
          <w:sz w:val="28"/>
          <w:szCs w:val="28"/>
        </w:rPr>
        <w:t xml:space="preserve"> </w:t>
      </w:r>
      <w:r w:rsidRPr="00965EDC">
        <w:rPr>
          <w:sz w:val="28"/>
          <w:szCs w:val="28"/>
        </w:rPr>
        <w:t>digno e igualitario en todos los ámbitos, en especial en el de las relaciones interpersonales y de la buena convivencia.</w:t>
      </w:r>
    </w:p>
    <w:p w14:paraId="69D1AB24" w14:textId="77777777" w:rsidR="00AA5A5E" w:rsidRPr="00965EDC" w:rsidRDefault="00AA5A5E" w:rsidP="00FD483F">
      <w:pPr>
        <w:pStyle w:val="Textoindependiente"/>
        <w:spacing w:before="162"/>
        <w:ind w:left="0"/>
        <w:rPr>
          <w:sz w:val="28"/>
          <w:szCs w:val="28"/>
        </w:rPr>
      </w:pPr>
    </w:p>
    <w:p w14:paraId="2B9F7BF7" w14:textId="63ADDC43" w:rsidR="00AA5A5E" w:rsidRPr="00965EDC" w:rsidRDefault="00024AAD" w:rsidP="00FD483F">
      <w:pPr>
        <w:pStyle w:val="Prrafodelista"/>
        <w:numPr>
          <w:ilvl w:val="0"/>
          <w:numId w:val="6"/>
        </w:numPr>
        <w:tabs>
          <w:tab w:val="left" w:pos="581"/>
        </w:tabs>
        <w:spacing w:line="273" w:lineRule="auto"/>
        <w:ind w:left="581" w:right="1340" w:hanging="360"/>
        <w:rPr>
          <w:sz w:val="28"/>
          <w:szCs w:val="28"/>
        </w:rPr>
      </w:pPr>
      <w:r w:rsidRPr="00965EDC">
        <w:rPr>
          <w:sz w:val="28"/>
          <w:szCs w:val="28"/>
        </w:rPr>
        <w:t>PROCEDIMIENTO PARA EL RECONOCIMIENTO DE IDENTIDAD DE GÉNERO DE NIÑAS, NIÑOS Y ADOLESCENTES TRANS EN EL ESTABLECIMIENTO EDUCATIVO.</w:t>
      </w:r>
    </w:p>
    <w:p w14:paraId="20637E2F" w14:textId="77777777" w:rsidR="00AA5A5E" w:rsidRPr="00965EDC" w:rsidRDefault="00024AAD" w:rsidP="00FD483F">
      <w:pPr>
        <w:pStyle w:val="Prrafodelista"/>
        <w:numPr>
          <w:ilvl w:val="0"/>
          <w:numId w:val="6"/>
        </w:numPr>
        <w:tabs>
          <w:tab w:val="left" w:pos="581"/>
        </w:tabs>
        <w:spacing w:before="205" w:line="273" w:lineRule="auto"/>
        <w:ind w:left="581" w:right="1335" w:hanging="360"/>
        <w:rPr>
          <w:sz w:val="28"/>
          <w:szCs w:val="28"/>
        </w:rPr>
      </w:pPr>
      <w:r w:rsidRPr="00965EDC">
        <w:rPr>
          <w:noProof/>
          <w:sz w:val="28"/>
          <w:szCs w:val="28"/>
        </w:rPr>
        <mc:AlternateContent>
          <mc:Choice Requires="wpg">
            <w:drawing>
              <wp:anchor distT="0" distB="0" distL="0" distR="0" simplePos="0" relativeHeight="251721728" behindDoc="0" locked="0" layoutInCell="1" allowOverlap="1" wp14:anchorId="2F8923D5" wp14:editId="3B306909">
                <wp:simplePos x="0" y="0"/>
                <wp:positionH relativeFrom="page">
                  <wp:posOffset>6993508</wp:posOffset>
                </wp:positionH>
                <wp:positionV relativeFrom="paragraph">
                  <wp:posOffset>616997</wp:posOffset>
                </wp:positionV>
                <wp:extent cx="477520" cy="477520"/>
                <wp:effectExtent l="0" t="0" r="0" b="0"/>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539" name="Graphic 539"/>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540" name="Textbox 540"/>
                        <wps:cNvSpPr txBox="1"/>
                        <wps:spPr>
                          <a:xfrm>
                            <a:off x="0" y="0"/>
                            <a:ext cx="477520" cy="477520"/>
                          </a:xfrm>
                          <a:prstGeom prst="rect">
                            <a:avLst/>
                          </a:prstGeom>
                        </wps:spPr>
                        <wps:txbx>
                          <w:txbxContent>
                            <w:p w14:paraId="6F035CE2" w14:textId="7D66C20E" w:rsidR="00AA5A5E" w:rsidRDefault="00024AAD">
                              <w:pPr>
                                <w:spacing w:before="182"/>
                                <w:ind w:left="196"/>
                                <w:rPr>
                                  <w:rFonts w:ascii="Calibri"/>
                                  <w:b/>
                                  <w:sz w:val="24"/>
                                </w:rPr>
                              </w:pPr>
                              <w:r>
                                <w:rPr>
                                  <w:rFonts w:ascii="Calibri"/>
                                  <w:b/>
                                  <w:color w:val="FFFFFF"/>
                                  <w:spacing w:val="-5"/>
                                  <w:sz w:val="24"/>
                                </w:rPr>
                                <w:t>1</w:t>
                              </w:r>
                              <w:r w:rsidR="005D34B5">
                                <w:rPr>
                                  <w:rFonts w:ascii="Calibri"/>
                                  <w:b/>
                                  <w:color w:val="FFFFFF"/>
                                  <w:spacing w:val="-5"/>
                                  <w:sz w:val="24"/>
                                </w:rPr>
                                <w:t>8</w:t>
                              </w:r>
                              <w:r>
                                <w:rPr>
                                  <w:rFonts w:ascii="Calibri"/>
                                  <w:b/>
                                  <w:color w:val="FFFFFF"/>
                                  <w:spacing w:val="-5"/>
                                  <w:sz w:val="24"/>
                                </w:rPr>
                                <w:t>0</w:t>
                              </w:r>
                            </w:p>
                          </w:txbxContent>
                        </wps:txbx>
                        <wps:bodyPr wrap="square" lIns="0" tIns="0" rIns="0" bIns="0" rtlCol="0">
                          <a:noAutofit/>
                        </wps:bodyPr>
                      </wps:wsp>
                    </wpg:wgp>
                  </a:graphicData>
                </a:graphic>
              </wp:anchor>
            </w:drawing>
          </mc:Choice>
          <mc:Fallback>
            <w:pict>
              <v:group w14:anchorId="2F8923D5" id="Group 538" o:spid="_x0000_s1574" style="position:absolute;left:0;text-align:left;margin-left:550.65pt;margin-top:48.6pt;width:37.6pt;height:37.6pt;z-index:251721728;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">
                <v:shape id="Graphic 539" o:spid="_x0000_s1575"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540" o:spid="_x0000_s1576"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6F035CE2" w14:textId="7D66C20E" w:rsidR="00AA5A5E" w:rsidRDefault="00024AAD">
                        <w:pPr>
                          <w:spacing w:before="182"/>
                          <w:ind w:left="196"/>
                          <w:rPr>
                            <w:rFonts w:ascii="Calibri"/>
                            <w:b/>
                            <w:sz w:val="24"/>
                          </w:rPr>
                        </w:pPr>
                        <w:r>
                          <w:rPr>
                            <w:rFonts w:ascii="Calibri"/>
                            <w:b/>
                            <w:color w:val="FFFFFF"/>
                            <w:spacing w:val="-5"/>
                            <w:sz w:val="24"/>
                          </w:rPr>
                          <w:t>1</w:t>
                        </w:r>
                        <w:r w:rsidR="005D34B5">
                          <w:rPr>
                            <w:rFonts w:ascii="Calibri"/>
                            <w:b/>
                            <w:color w:val="FFFFFF"/>
                            <w:spacing w:val="-5"/>
                            <w:sz w:val="24"/>
                          </w:rPr>
                          <w:t>8</w:t>
                        </w:r>
                        <w:r>
                          <w:rPr>
                            <w:rFonts w:ascii="Calibri"/>
                            <w:b/>
                            <w:color w:val="FFFFFF"/>
                            <w:spacing w:val="-5"/>
                            <w:sz w:val="24"/>
                          </w:rPr>
                          <w:t>0</w:t>
                        </w:r>
                      </w:p>
                    </w:txbxContent>
                  </v:textbox>
                </v:shape>
                <w10:wrap anchorx="page"/>
              </v:group>
            </w:pict>
          </mc:Fallback>
        </mc:AlternateContent>
      </w:r>
      <w:r w:rsidRPr="00965EDC">
        <w:rPr>
          <w:sz w:val="28"/>
          <w:szCs w:val="28"/>
        </w:rPr>
        <w:t>El padre, madre, tutor o tutora legal y/o apoderado de los niños, niñas y adolescentes trans, así como estos últimos de manera autónoma, en caso de ser</w:t>
      </w:r>
      <w:r w:rsidRPr="00965EDC">
        <w:rPr>
          <w:spacing w:val="-1"/>
          <w:sz w:val="28"/>
          <w:szCs w:val="28"/>
        </w:rPr>
        <w:t xml:space="preserve"> </w:t>
      </w:r>
      <w:r w:rsidRPr="00965EDC">
        <w:rPr>
          <w:sz w:val="28"/>
          <w:szCs w:val="28"/>
        </w:rPr>
        <w:t>mayores de</w:t>
      </w:r>
      <w:r w:rsidRPr="00965EDC">
        <w:rPr>
          <w:spacing w:val="-2"/>
          <w:sz w:val="28"/>
          <w:szCs w:val="28"/>
        </w:rPr>
        <w:t xml:space="preserve"> </w:t>
      </w:r>
      <w:r w:rsidRPr="00965EDC">
        <w:rPr>
          <w:sz w:val="28"/>
          <w:szCs w:val="28"/>
        </w:rPr>
        <w:t>14 años, podrán solicitar</w:t>
      </w:r>
      <w:r w:rsidRPr="00965EDC">
        <w:rPr>
          <w:spacing w:val="-1"/>
          <w:sz w:val="28"/>
          <w:szCs w:val="28"/>
        </w:rPr>
        <w:t xml:space="preserve"> </w:t>
      </w:r>
      <w:r w:rsidRPr="00965EDC">
        <w:rPr>
          <w:sz w:val="28"/>
          <w:szCs w:val="28"/>
        </w:rPr>
        <w:t>al</w:t>
      </w:r>
      <w:r w:rsidRPr="00965EDC">
        <w:rPr>
          <w:spacing w:val="-2"/>
          <w:sz w:val="28"/>
          <w:szCs w:val="28"/>
        </w:rPr>
        <w:t xml:space="preserve"> </w:t>
      </w:r>
      <w:r w:rsidRPr="00965EDC">
        <w:rPr>
          <w:sz w:val="28"/>
          <w:szCs w:val="28"/>
        </w:rPr>
        <w:t>establecimiento una</w:t>
      </w:r>
      <w:r w:rsidRPr="00965EDC">
        <w:rPr>
          <w:spacing w:val="-2"/>
          <w:sz w:val="28"/>
          <w:szCs w:val="28"/>
        </w:rPr>
        <w:t xml:space="preserve"> </w:t>
      </w:r>
      <w:r w:rsidRPr="00965EDC">
        <w:rPr>
          <w:sz w:val="28"/>
          <w:szCs w:val="28"/>
        </w:rPr>
        <w:t>entrevista para requerir el reconocimiento de su identidad de género, medidas de apoyo y adecuaciones pertinentes a la etapa por la cual transita él o la estudiante.</w:t>
      </w:r>
    </w:p>
    <w:p w14:paraId="23ECA78B" w14:textId="61CC2061" w:rsidR="00AA5A5E" w:rsidRPr="00965EDC" w:rsidRDefault="00053C1C" w:rsidP="00FD483F">
      <w:pPr>
        <w:pStyle w:val="Textoindependiente"/>
        <w:spacing w:before="209" w:line="276" w:lineRule="auto"/>
        <w:ind w:left="1074" w:right="1338"/>
        <w:rPr>
          <w:sz w:val="28"/>
          <w:szCs w:val="28"/>
        </w:rPr>
      </w:pPr>
      <w:r w:rsidRPr="00965EDC">
        <w:rPr>
          <w:sz w:val="28"/>
          <w:szCs w:val="28"/>
        </w:rPr>
        <w:t>D</w:t>
      </w:r>
      <w:r w:rsidR="00024AAD" w:rsidRPr="00965EDC">
        <w:rPr>
          <w:sz w:val="28"/>
          <w:szCs w:val="28"/>
        </w:rPr>
        <w:t>eberán solicitar una reunión a través de los canales formales establecidos</w:t>
      </w:r>
      <w:r w:rsidR="00024AAD" w:rsidRPr="00965EDC">
        <w:rPr>
          <w:spacing w:val="-3"/>
          <w:sz w:val="28"/>
          <w:szCs w:val="28"/>
        </w:rPr>
        <w:t xml:space="preserve"> </w:t>
      </w:r>
      <w:r w:rsidR="00024AAD" w:rsidRPr="00965EDC">
        <w:rPr>
          <w:sz w:val="28"/>
          <w:szCs w:val="28"/>
        </w:rPr>
        <w:t>para</w:t>
      </w:r>
      <w:r w:rsidR="00024AAD" w:rsidRPr="00965EDC">
        <w:rPr>
          <w:spacing w:val="-3"/>
          <w:sz w:val="28"/>
          <w:szCs w:val="28"/>
        </w:rPr>
        <w:t xml:space="preserve"> </w:t>
      </w:r>
      <w:r w:rsidR="00024AAD" w:rsidRPr="00965EDC">
        <w:rPr>
          <w:sz w:val="28"/>
          <w:szCs w:val="28"/>
        </w:rPr>
        <w:t>ello</w:t>
      </w:r>
      <w:r w:rsidR="00024AAD" w:rsidRPr="00965EDC">
        <w:rPr>
          <w:spacing w:val="-5"/>
          <w:sz w:val="28"/>
          <w:szCs w:val="28"/>
        </w:rPr>
        <w:t xml:space="preserve"> </w:t>
      </w:r>
      <w:r w:rsidR="00024AAD" w:rsidRPr="00965EDC">
        <w:rPr>
          <w:sz w:val="28"/>
          <w:szCs w:val="28"/>
        </w:rPr>
        <w:t>en</w:t>
      </w:r>
      <w:r w:rsidR="00024AAD" w:rsidRPr="00965EDC">
        <w:rPr>
          <w:spacing w:val="-3"/>
          <w:sz w:val="28"/>
          <w:szCs w:val="28"/>
        </w:rPr>
        <w:t xml:space="preserve"> </w:t>
      </w:r>
      <w:r w:rsidR="00024AAD" w:rsidRPr="00965EDC">
        <w:rPr>
          <w:sz w:val="28"/>
          <w:szCs w:val="28"/>
        </w:rPr>
        <w:t>el</w:t>
      </w:r>
      <w:r w:rsidR="00024AAD" w:rsidRPr="00965EDC">
        <w:rPr>
          <w:spacing w:val="-3"/>
          <w:sz w:val="28"/>
          <w:szCs w:val="28"/>
        </w:rPr>
        <w:t xml:space="preserve"> </w:t>
      </w:r>
      <w:r w:rsidR="00024AAD" w:rsidRPr="00965EDC">
        <w:rPr>
          <w:sz w:val="28"/>
          <w:szCs w:val="28"/>
        </w:rPr>
        <w:t>reglamento</w:t>
      </w:r>
      <w:r w:rsidR="00024AAD" w:rsidRPr="00965EDC">
        <w:rPr>
          <w:spacing w:val="-2"/>
          <w:sz w:val="28"/>
          <w:szCs w:val="28"/>
        </w:rPr>
        <w:t xml:space="preserve"> </w:t>
      </w:r>
      <w:r w:rsidR="00024AAD" w:rsidRPr="00965EDC">
        <w:rPr>
          <w:sz w:val="28"/>
          <w:szCs w:val="28"/>
        </w:rPr>
        <w:t>interno</w:t>
      </w:r>
      <w:r w:rsidR="00024AAD" w:rsidRPr="00965EDC">
        <w:rPr>
          <w:spacing w:val="-3"/>
          <w:sz w:val="28"/>
          <w:szCs w:val="28"/>
        </w:rPr>
        <w:t xml:space="preserve"> </w:t>
      </w:r>
      <w:r w:rsidR="00024AAD" w:rsidRPr="00965EDC">
        <w:rPr>
          <w:sz w:val="28"/>
          <w:szCs w:val="28"/>
        </w:rPr>
        <w:t>con</w:t>
      </w:r>
      <w:r w:rsidR="00024AAD" w:rsidRPr="00965EDC">
        <w:rPr>
          <w:spacing w:val="-5"/>
          <w:sz w:val="28"/>
          <w:szCs w:val="28"/>
        </w:rPr>
        <w:t xml:space="preserve"> </w:t>
      </w:r>
      <w:r w:rsidR="00024AAD" w:rsidRPr="00965EDC">
        <w:rPr>
          <w:sz w:val="28"/>
          <w:szCs w:val="28"/>
        </w:rPr>
        <w:t>dirección,</w:t>
      </w:r>
      <w:r w:rsidR="00024AAD" w:rsidRPr="00965EDC">
        <w:rPr>
          <w:spacing w:val="-3"/>
          <w:sz w:val="28"/>
          <w:szCs w:val="28"/>
        </w:rPr>
        <w:t xml:space="preserve"> </w:t>
      </w:r>
      <w:r w:rsidR="00024AAD" w:rsidRPr="00965EDC">
        <w:rPr>
          <w:sz w:val="28"/>
          <w:szCs w:val="28"/>
        </w:rPr>
        <w:t>en</w:t>
      </w:r>
      <w:r w:rsidR="00024AAD" w:rsidRPr="00965EDC">
        <w:rPr>
          <w:spacing w:val="-3"/>
          <w:sz w:val="28"/>
          <w:szCs w:val="28"/>
        </w:rPr>
        <w:t xml:space="preserve"> </w:t>
      </w:r>
      <w:r w:rsidR="00024AAD" w:rsidRPr="00965EDC">
        <w:rPr>
          <w:sz w:val="28"/>
          <w:szCs w:val="28"/>
        </w:rPr>
        <w:t>compañía de la Unidad de Inspectoría, o encargada de Convivencia Escolar. Cabe señalar,</w:t>
      </w:r>
      <w:r w:rsidR="00024AAD" w:rsidRPr="00965EDC">
        <w:rPr>
          <w:spacing w:val="-1"/>
          <w:sz w:val="28"/>
          <w:szCs w:val="28"/>
        </w:rPr>
        <w:t xml:space="preserve"> </w:t>
      </w:r>
      <w:r w:rsidR="00024AAD" w:rsidRPr="00965EDC">
        <w:rPr>
          <w:sz w:val="28"/>
          <w:szCs w:val="28"/>
        </w:rPr>
        <w:t>que por parte</w:t>
      </w:r>
      <w:r w:rsidR="00024AAD" w:rsidRPr="00965EDC">
        <w:rPr>
          <w:spacing w:val="-1"/>
          <w:sz w:val="28"/>
          <w:szCs w:val="28"/>
        </w:rPr>
        <w:t xml:space="preserve"> </w:t>
      </w:r>
      <w:r w:rsidR="00024AAD" w:rsidRPr="00965EDC">
        <w:rPr>
          <w:sz w:val="28"/>
          <w:szCs w:val="28"/>
        </w:rPr>
        <w:t>de la</w:t>
      </w:r>
      <w:r w:rsidR="00024AAD" w:rsidRPr="00965EDC">
        <w:rPr>
          <w:spacing w:val="-1"/>
          <w:sz w:val="28"/>
          <w:szCs w:val="28"/>
        </w:rPr>
        <w:t xml:space="preserve"> </w:t>
      </w:r>
      <w:r w:rsidR="00024AAD" w:rsidRPr="00965EDC">
        <w:rPr>
          <w:sz w:val="28"/>
          <w:szCs w:val="28"/>
        </w:rPr>
        <w:t>Dirección del Establecimiento se</w:t>
      </w:r>
      <w:r w:rsidR="00024AAD" w:rsidRPr="00965EDC">
        <w:rPr>
          <w:spacing w:val="-1"/>
          <w:sz w:val="28"/>
          <w:szCs w:val="28"/>
        </w:rPr>
        <w:t xml:space="preserve"> </w:t>
      </w:r>
      <w:r w:rsidR="00024AAD" w:rsidRPr="00965EDC">
        <w:rPr>
          <w:sz w:val="28"/>
          <w:szCs w:val="28"/>
        </w:rPr>
        <w:t>otorgarán las facilidades</w:t>
      </w:r>
      <w:r w:rsidR="00024AAD" w:rsidRPr="00965EDC">
        <w:rPr>
          <w:spacing w:val="-17"/>
          <w:sz w:val="28"/>
          <w:szCs w:val="28"/>
        </w:rPr>
        <w:t xml:space="preserve"> </w:t>
      </w:r>
      <w:r w:rsidR="00024AAD" w:rsidRPr="00965EDC">
        <w:rPr>
          <w:sz w:val="28"/>
          <w:szCs w:val="28"/>
        </w:rPr>
        <w:t>para</w:t>
      </w:r>
      <w:r w:rsidR="00024AAD" w:rsidRPr="00965EDC">
        <w:rPr>
          <w:spacing w:val="-17"/>
          <w:sz w:val="28"/>
          <w:szCs w:val="28"/>
        </w:rPr>
        <w:t xml:space="preserve"> </w:t>
      </w:r>
      <w:r w:rsidR="00024AAD" w:rsidRPr="00965EDC">
        <w:rPr>
          <w:sz w:val="28"/>
          <w:szCs w:val="28"/>
        </w:rPr>
        <w:t>concretar</w:t>
      </w:r>
      <w:r w:rsidR="00024AAD" w:rsidRPr="00965EDC">
        <w:rPr>
          <w:spacing w:val="-16"/>
          <w:sz w:val="28"/>
          <w:szCs w:val="28"/>
        </w:rPr>
        <w:t xml:space="preserve"> </w:t>
      </w:r>
      <w:r w:rsidR="00024AAD" w:rsidRPr="00965EDC">
        <w:rPr>
          <w:sz w:val="28"/>
          <w:szCs w:val="28"/>
        </w:rPr>
        <w:t>dicho</w:t>
      </w:r>
      <w:r w:rsidR="00024AAD" w:rsidRPr="00965EDC">
        <w:rPr>
          <w:spacing w:val="-17"/>
          <w:sz w:val="28"/>
          <w:szCs w:val="28"/>
        </w:rPr>
        <w:t xml:space="preserve"> </w:t>
      </w:r>
      <w:r w:rsidR="00024AAD" w:rsidRPr="00965EDC">
        <w:rPr>
          <w:sz w:val="28"/>
          <w:szCs w:val="28"/>
        </w:rPr>
        <w:t>encuentro</w:t>
      </w:r>
      <w:r w:rsidR="00024AAD" w:rsidRPr="00965EDC">
        <w:rPr>
          <w:spacing w:val="-17"/>
          <w:sz w:val="28"/>
          <w:szCs w:val="28"/>
        </w:rPr>
        <w:t xml:space="preserve"> </w:t>
      </w:r>
      <w:r w:rsidR="00024AAD" w:rsidRPr="00965EDC">
        <w:rPr>
          <w:sz w:val="28"/>
          <w:szCs w:val="28"/>
        </w:rPr>
        <w:t>en</w:t>
      </w:r>
      <w:r w:rsidR="00024AAD" w:rsidRPr="00965EDC">
        <w:rPr>
          <w:spacing w:val="-17"/>
          <w:sz w:val="28"/>
          <w:szCs w:val="28"/>
        </w:rPr>
        <w:t xml:space="preserve"> </w:t>
      </w:r>
      <w:r w:rsidR="00024AAD" w:rsidRPr="00965EDC">
        <w:rPr>
          <w:sz w:val="28"/>
          <w:szCs w:val="28"/>
        </w:rPr>
        <w:t>un</w:t>
      </w:r>
      <w:r w:rsidR="00024AAD" w:rsidRPr="00965EDC">
        <w:rPr>
          <w:spacing w:val="-16"/>
          <w:sz w:val="28"/>
          <w:szCs w:val="28"/>
        </w:rPr>
        <w:t xml:space="preserve"> </w:t>
      </w:r>
      <w:r w:rsidR="00024AAD" w:rsidRPr="00965EDC">
        <w:rPr>
          <w:sz w:val="28"/>
          <w:szCs w:val="28"/>
        </w:rPr>
        <w:t>plazo</w:t>
      </w:r>
      <w:r w:rsidR="00024AAD" w:rsidRPr="00965EDC">
        <w:rPr>
          <w:spacing w:val="-17"/>
          <w:sz w:val="28"/>
          <w:szCs w:val="28"/>
        </w:rPr>
        <w:t xml:space="preserve"> </w:t>
      </w:r>
      <w:r w:rsidR="00024AAD" w:rsidRPr="00965EDC">
        <w:rPr>
          <w:sz w:val="28"/>
          <w:szCs w:val="28"/>
        </w:rPr>
        <w:t>no</w:t>
      </w:r>
      <w:r w:rsidR="00024AAD" w:rsidRPr="00965EDC">
        <w:rPr>
          <w:spacing w:val="-17"/>
          <w:sz w:val="28"/>
          <w:szCs w:val="28"/>
        </w:rPr>
        <w:t xml:space="preserve"> </w:t>
      </w:r>
      <w:r w:rsidR="00024AAD" w:rsidRPr="00965EDC">
        <w:rPr>
          <w:sz w:val="28"/>
          <w:szCs w:val="28"/>
        </w:rPr>
        <w:t>superior</w:t>
      </w:r>
      <w:r w:rsidR="00024AAD" w:rsidRPr="00965EDC">
        <w:rPr>
          <w:spacing w:val="-16"/>
          <w:sz w:val="28"/>
          <w:szCs w:val="28"/>
        </w:rPr>
        <w:t xml:space="preserve"> </w:t>
      </w:r>
      <w:r w:rsidR="00024AAD" w:rsidRPr="00965EDC">
        <w:rPr>
          <w:sz w:val="28"/>
          <w:szCs w:val="28"/>
        </w:rPr>
        <w:t>a</w:t>
      </w:r>
      <w:r w:rsidR="00024AAD" w:rsidRPr="00965EDC">
        <w:rPr>
          <w:spacing w:val="-17"/>
          <w:sz w:val="28"/>
          <w:szCs w:val="28"/>
        </w:rPr>
        <w:t xml:space="preserve"> </w:t>
      </w:r>
      <w:r w:rsidR="00024AAD" w:rsidRPr="00965EDC">
        <w:rPr>
          <w:sz w:val="28"/>
          <w:szCs w:val="28"/>
        </w:rPr>
        <w:t>5</w:t>
      </w:r>
      <w:r w:rsidR="00024AAD" w:rsidRPr="00965EDC">
        <w:rPr>
          <w:spacing w:val="-17"/>
          <w:sz w:val="28"/>
          <w:szCs w:val="28"/>
        </w:rPr>
        <w:t xml:space="preserve"> </w:t>
      </w:r>
      <w:r w:rsidR="00024AAD" w:rsidRPr="00965EDC">
        <w:rPr>
          <w:sz w:val="28"/>
          <w:szCs w:val="28"/>
        </w:rPr>
        <w:t>días hábiles. El contenido de aquel encuentro deberá ser registrado por medio de un acta simple, que incluya los acuerdos alcanzados, las medidas</w:t>
      </w:r>
      <w:r w:rsidRPr="00965EDC">
        <w:rPr>
          <w:sz w:val="28"/>
          <w:szCs w:val="28"/>
        </w:rPr>
        <w:t xml:space="preserve"> a</w:t>
      </w:r>
      <w:r w:rsidR="00024AAD" w:rsidRPr="00965EDC">
        <w:rPr>
          <w:sz w:val="28"/>
          <w:szCs w:val="28"/>
        </w:rPr>
        <w:t xml:space="preserve"> adoptar y la coordinación de los plazos para su implementación y seguimiento, entre otros. Una copia de este documento, debidamente firmada por los y las participantes, deberá ser entregada a la parte </w:t>
      </w:r>
      <w:r w:rsidR="00024AAD" w:rsidRPr="00965EDC">
        <w:rPr>
          <w:spacing w:val="-2"/>
          <w:sz w:val="28"/>
          <w:szCs w:val="28"/>
        </w:rPr>
        <w:t>requirente.</w:t>
      </w:r>
    </w:p>
    <w:p w14:paraId="48E44A80" w14:textId="77777777" w:rsidR="00AA5A5E" w:rsidRPr="00965EDC" w:rsidRDefault="00024AAD" w:rsidP="00FD483F">
      <w:pPr>
        <w:pStyle w:val="Textoindependiente"/>
        <w:spacing w:before="200" w:line="276" w:lineRule="auto"/>
        <w:ind w:left="1213" w:right="1343"/>
        <w:rPr>
          <w:sz w:val="28"/>
          <w:szCs w:val="28"/>
        </w:rPr>
      </w:pPr>
      <w:r w:rsidRPr="00965EDC">
        <w:rPr>
          <w:sz w:val="28"/>
          <w:szCs w:val="28"/>
        </w:rPr>
        <w:t>Es importante destacar que toda medida deberá ser adoptada con el consentimiento</w:t>
      </w:r>
      <w:r w:rsidRPr="00965EDC">
        <w:rPr>
          <w:spacing w:val="-14"/>
          <w:sz w:val="28"/>
          <w:szCs w:val="28"/>
        </w:rPr>
        <w:t xml:space="preserve"> </w:t>
      </w:r>
      <w:r w:rsidRPr="00965EDC">
        <w:rPr>
          <w:sz w:val="28"/>
          <w:szCs w:val="28"/>
        </w:rPr>
        <w:t>previo</w:t>
      </w:r>
      <w:r w:rsidRPr="00965EDC">
        <w:rPr>
          <w:spacing w:val="-15"/>
          <w:sz w:val="28"/>
          <w:szCs w:val="28"/>
        </w:rPr>
        <w:t xml:space="preserve"> </w:t>
      </w:r>
      <w:r w:rsidRPr="00965EDC">
        <w:rPr>
          <w:sz w:val="28"/>
          <w:szCs w:val="28"/>
        </w:rPr>
        <w:t>de</w:t>
      </w:r>
      <w:r w:rsidRPr="00965EDC">
        <w:rPr>
          <w:spacing w:val="-12"/>
          <w:sz w:val="28"/>
          <w:szCs w:val="28"/>
        </w:rPr>
        <w:t xml:space="preserve"> </w:t>
      </w:r>
      <w:r w:rsidRPr="00965EDC">
        <w:rPr>
          <w:sz w:val="28"/>
          <w:szCs w:val="28"/>
        </w:rPr>
        <w:t>la</w:t>
      </w:r>
      <w:r w:rsidRPr="00965EDC">
        <w:rPr>
          <w:spacing w:val="-15"/>
          <w:sz w:val="28"/>
          <w:szCs w:val="28"/>
        </w:rPr>
        <w:t xml:space="preserve"> </w:t>
      </w:r>
      <w:r w:rsidRPr="00965EDC">
        <w:rPr>
          <w:sz w:val="28"/>
          <w:szCs w:val="28"/>
        </w:rPr>
        <w:t>niña,</w:t>
      </w:r>
      <w:r w:rsidRPr="00965EDC">
        <w:rPr>
          <w:spacing w:val="-14"/>
          <w:sz w:val="28"/>
          <w:szCs w:val="28"/>
        </w:rPr>
        <w:t xml:space="preserve"> </w:t>
      </w:r>
      <w:r w:rsidRPr="00965EDC">
        <w:rPr>
          <w:sz w:val="28"/>
          <w:szCs w:val="28"/>
        </w:rPr>
        <w:t>niño</w:t>
      </w:r>
      <w:r w:rsidRPr="00965EDC">
        <w:rPr>
          <w:spacing w:val="-12"/>
          <w:sz w:val="28"/>
          <w:szCs w:val="28"/>
        </w:rPr>
        <w:t xml:space="preserve"> </w:t>
      </w:r>
      <w:r w:rsidRPr="00965EDC">
        <w:rPr>
          <w:sz w:val="28"/>
          <w:szCs w:val="28"/>
        </w:rPr>
        <w:t>o</w:t>
      </w:r>
      <w:r w:rsidRPr="00965EDC">
        <w:rPr>
          <w:spacing w:val="-14"/>
          <w:sz w:val="28"/>
          <w:szCs w:val="28"/>
        </w:rPr>
        <w:t xml:space="preserve"> </w:t>
      </w:r>
      <w:r w:rsidRPr="00965EDC">
        <w:rPr>
          <w:sz w:val="28"/>
          <w:szCs w:val="28"/>
        </w:rPr>
        <w:t>adolescente,</w:t>
      </w:r>
      <w:r w:rsidRPr="00965EDC">
        <w:rPr>
          <w:spacing w:val="-12"/>
          <w:sz w:val="28"/>
          <w:szCs w:val="28"/>
        </w:rPr>
        <w:t xml:space="preserve"> </w:t>
      </w:r>
      <w:r w:rsidRPr="00965EDC">
        <w:rPr>
          <w:sz w:val="28"/>
          <w:szCs w:val="28"/>
        </w:rPr>
        <w:t>por</w:t>
      </w:r>
      <w:r w:rsidRPr="00965EDC">
        <w:rPr>
          <w:spacing w:val="-13"/>
          <w:sz w:val="28"/>
          <w:szCs w:val="28"/>
        </w:rPr>
        <w:t xml:space="preserve"> </w:t>
      </w:r>
      <w:r w:rsidRPr="00965EDC">
        <w:rPr>
          <w:sz w:val="28"/>
          <w:szCs w:val="28"/>
        </w:rPr>
        <w:t>su</w:t>
      </w:r>
      <w:r w:rsidRPr="00965EDC">
        <w:rPr>
          <w:spacing w:val="-12"/>
          <w:sz w:val="28"/>
          <w:szCs w:val="28"/>
        </w:rPr>
        <w:t xml:space="preserve"> </w:t>
      </w:r>
      <w:r w:rsidRPr="00965EDC">
        <w:rPr>
          <w:sz w:val="28"/>
          <w:szCs w:val="28"/>
        </w:rPr>
        <w:t>padre,</w:t>
      </w:r>
      <w:r w:rsidRPr="00965EDC">
        <w:rPr>
          <w:spacing w:val="-17"/>
          <w:sz w:val="28"/>
          <w:szCs w:val="28"/>
        </w:rPr>
        <w:t xml:space="preserve"> </w:t>
      </w:r>
      <w:r w:rsidRPr="00965EDC">
        <w:rPr>
          <w:sz w:val="28"/>
          <w:szCs w:val="28"/>
        </w:rPr>
        <w:t>madre, tutor</w:t>
      </w:r>
      <w:r w:rsidRPr="00965EDC">
        <w:rPr>
          <w:spacing w:val="-14"/>
          <w:sz w:val="28"/>
          <w:szCs w:val="28"/>
        </w:rPr>
        <w:t xml:space="preserve"> </w:t>
      </w:r>
      <w:r w:rsidRPr="00965EDC">
        <w:rPr>
          <w:sz w:val="28"/>
          <w:szCs w:val="28"/>
        </w:rPr>
        <w:t>legal</w:t>
      </w:r>
      <w:r w:rsidRPr="00965EDC">
        <w:rPr>
          <w:spacing w:val="-14"/>
          <w:sz w:val="28"/>
          <w:szCs w:val="28"/>
        </w:rPr>
        <w:t xml:space="preserve"> </w:t>
      </w:r>
      <w:r w:rsidRPr="00965EDC">
        <w:rPr>
          <w:sz w:val="28"/>
          <w:szCs w:val="28"/>
        </w:rPr>
        <w:t>o</w:t>
      </w:r>
      <w:r w:rsidRPr="00965EDC">
        <w:rPr>
          <w:spacing w:val="-15"/>
          <w:sz w:val="28"/>
          <w:szCs w:val="28"/>
        </w:rPr>
        <w:t xml:space="preserve"> </w:t>
      </w:r>
      <w:r w:rsidRPr="00965EDC">
        <w:rPr>
          <w:sz w:val="28"/>
          <w:szCs w:val="28"/>
        </w:rPr>
        <w:t>apoderado,</w:t>
      </w:r>
      <w:r w:rsidRPr="00965EDC">
        <w:rPr>
          <w:spacing w:val="-13"/>
          <w:sz w:val="28"/>
          <w:szCs w:val="28"/>
        </w:rPr>
        <w:t xml:space="preserve"> </w:t>
      </w:r>
      <w:r w:rsidRPr="00965EDC">
        <w:rPr>
          <w:sz w:val="28"/>
          <w:szCs w:val="28"/>
        </w:rPr>
        <w:t>velando</w:t>
      </w:r>
      <w:r w:rsidRPr="00965EDC">
        <w:rPr>
          <w:spacing w:val="-13"/>
          <w:sz w:val="28"/>
          <w:szCs w:val="28"/>
        </w:rPr>
        <w:t xml:space="preserve"> </w:t>
      </w:r>
      <w:r w:rsidRPr="00965EDC">
        <w:rPr>
          <w:sz w:val="28"/>
          <w:szCs w:val="28"/>
        </w:rPr>
        <w:t>siempre</w:t>
      </w:r>
      <w:r w:rsidRPr="00965EDC">
        <w:rPr>
          <w:spacing w:val="-13"/>
          <w:sz w:val="28"/>
          <w:szCs w:val="28"/>
        </w:rPr>
        <w:t xml:space="preserve"> </w:t>
      </w:r>
      <w:r w:rsidRPr="00965EDC">
        <w:rPr>
          <w:sz w:val="28"/>
          <w:szCs w:val="28"/>
        </w:rPr>
        <w:t>por</w:t>
      </w:r>
      <w:r w:rsidRPr="00965EDC">
        <w:rPr>
          <w:spacing w:val="-17"/>
          <w:sz w:val="28"/>
          <w:szCs w:val="28"/>
        </w:rPr>
        <w:t xml:space="preserve"> </w:t>
      </w:r>
      <w:r w:rsidRPr="00965EDC">
        <w:rPr>
          <w:sz w:val="28"/>
          <w:szCs w:val="28"/>
        </w:rPr>
        <w:t>el</w:t>
      </w:r>
      <w:r w:rsidRPr="00965EDC">
        <w:rPr>
          <w:spacing w:val="-14"/>
          <w:sz w:val="28"/>
          <w:szCs w:val="28"/>
        </w:rPr>
        <w:t xml:space="preserve"> </w:t>
      </w:r>
      <w:r w:rsidRPr="00965EDC">
        <w:rPr>
          <w:sz w:val="28"/>
          <w:szCs w:val="28"/>
        </w:rPr>
        <w:t>resguardo</w:t>
      </w:r>
      <w:r w:rsidRPr="00965EDC">
        <w:rPr>
          <w:spacing w:val="-15"/>
          <w:sz w:val="28"/>
          <w:szCs w:val="28"/>
        </w:rPr>
        <w:t xml:space="preserve"> </w:t>
      </w:r>
      <w:r w:rsidRPr="00965EDC">
        <w:rPr>
          <w:sz w:val="28"/>
          <w:szCs w:val="28"/>
        </w:rPr>
        <w:t>de</w:t>
      </w:r>
      <w:r w:rsidRPr="00965EDC">
        <w:rPr>
          <w:spacing w:val="-13"/>
          <w:sz w:val="28"/>
          <w:szCs w:val="28"/>
        </w:rPr>
        <w:t xml:space="preserve"> </w:t>
      </w:r>
      <w:r w:rsidRPr="00965EDC">
        <w:rPr>
          <w:sz w:val="28"/>
          <w:szCs w:val="28"/>
        </w:rPr>
        <w:t>su</w:t>
      </w:r>
      <w:r w:rsidRPr="00965EDC">
        <w:rPr>
          <w:spacing w:val="-13"/>
          <w:sz w:val="28"/>
          <w:szCs w:val="28"/>
        </w:rPr>
        <w:t xml:space="preserve"> </w:t>
      </w:r>
      <w:r w:rsidRPr="00965EDC">
        <w:rPr>
          <w:sz w:val="28"/>
          <w:szCs w:val="28"/>
        </w:rPr>
        <w:t>integridad física, psicológica y moral.</w:t>
      </w:r>
    </w:p>
    <w:p w14:paraId="790AE384" w14:textId="77777777" w:rsidR="00AA5A5E" w:rsidRPr="00965EDC" w:rsidRDefault="00024AAD" w:rsidP="00FD483F">
      <w:pPr>
        <w:pStyle w:val="Textoindependiente"/>
        <w:spacing w:before="199" w:line="276" w:lineRule="auto"/>
        <w:ind w:left="1354" w:right="1337"/>
        <w:rPr>
          <w:sz w:val="28"/>
          <w:szCs w:val="28"/>
        </w:rPr>
      </w:pPr>
      <w:r w:rsidRPr="00965EDC">
        <w:rPr>
          <w:sz w:val="28"/>
          <w:szCs w:val="28"/>
        </w:rPr>
        <w:t>De la misma manera, atendida la etapa de reconocimiento e identificación que vive el o la estudiante en cuestión, las autoridades y todos los adultos que conforman la comunidad educativa deberán velar por</w:t>
      </w:r>
      <w:r w:rsidRPr="00965EDC">
        <w:rPr>
          <w:spacing w:val="-3"/>
          <w:sz w:val="28"/>
          <w:szCs w:val="28"/>
        </w:rPr>
        <w:t xml:space="preserve"> </w:t>
      </w:r>
      <w:r w:rsidRPr="00965EDC">
        <w:rPr>
          <w:sz w:val="28"/>
          <w:szCs w:val="28"/>
        </w:rPr>
        <w:t>el</w:t>
      </w:r>
      <w:r w:rsidRPr="00965EDC">
        <w:rPr>
          <w:spacing w:val="-6"/>
          <w:sz w:val="28"/>
          <w:szCs w:val="28"/>
        </w:rPr>
        <w:t xml:space="preserve"> </w:t>
      </w:r>
      <w:r w:rsidRPr="00965EDC">
        <w:rPr>
          <w:sz w:val="28"/>
          <w:szCs w:val="28"/>
        </w:rPr>
        <w:t>respeto</w:t>
      </w:r>
      <w:r w:rsidRPr="00965EDC">
        <w:rPr>
          <w:spacing w:val="-4"/>
          <w:sz w:val="28"/>
          <w:szCs w:val="28"/>
        </w:rPr>
        <w:t xml:space="preserve"> </w:t>
      </w:r>
      <w:r w:rsidRPr="00965EDC">
        <w:rPr>
          <w:sz w:val="28"/>
          <w:szCs w:val="28"/>
        </w:rPr>
        <w:t>al</w:t>
      </w:r>
      <w:r w:rsidRPr="00965EDC">
        <w:rPr>
          <w:spacing w:val="-6"/>
          <w:sz w:val="28"/>
          <w:szCs w:val="28"/>
        </w:rPr>
        <w:t xml:space="preserve"> </w:t>
      </w:r>
      <w:r w:rsidRPr="00965EDC">
        <w:rPr>
          <w:sz w:val="28"/>
          <w:szCs w:val="28"/>
        </w:rPr>
        <w:t>derecho</w:t>
      </w:r>
      <w:r w:rsidRPr="00965EDC">
        <w:rPr>
          <w:spacing w:val="-5"/>
          <w:sz w:val="28"/>
          <w:szCs w:val="28"/>
        </w:rPr>
        <w:t xml:space="preserve"> </w:t>
      </w:r>
      <w:r w:rsidRPr="00965EDC">
        <w:rPr>
          <w:sz w:val="28"/>
          <w:szCs w:val="28"/>
        </w:rPr>
        <w:t>a</w:t>
      </w:r>
      <w:r w:rsidRPr="00965EDC">
        <w:rPr>
          <w:spacing w:val="-3"/>
          <w:sz w:val="28"/>
          <w:szCs w:val="28"/>
        </w:rPr>
        <w:t xml:space="preserve"> </w:t>
      </w:r>
      <w:r w:rsidRPr="00965EDC">
        <w:rPr>
          <w:sz w:val="28"/>
          <w:szCs w:val="28"/>
        </w:rPr>
        <w:t>su</w:t>
      </w:r>
      <w:r w:rsidRPr="00965EDC">
        <w:rPr>
          <w:spacing w:val="-4"/>
          <w:sz w:val="28"/>
          <w:szCs w:val="28"/>
        </w:rPr>
        <w:t xml:space="preserve"> </w:t>
      </w:r>
      <w:r w:rsidRPr="00965EDC">
        <w:rPr>
          <w:sz w:val="28"/>
          <w:szCs w:val="28"/>
        </w:rPr>
        <w:t>privacidad,</w:t>
      </w:r>
      <w:r w:rsidRPr="00965EDC">
        <w:rPr>
          <w:spacing w:val="-5"/>
          <w:sz w:val="28"/>
          <w:szCs w:val="28"/>
        </w:rPr>
        <w:t xml:space="preserve"> </w:t>
      </w:r>
      <w:r w:rsidRPr="00965EDC">
        <w:rPr>
          <w:sz w:val="28"/>
          <w:szCs w:val="28"/>
        </w:rPr>
        <w:t>resguardando que</w:t>
      </w:r>
      <w:r w:rsidRPr="00965EDC">
        <w:rPr>
          <w:spacing w:val="-5"/>
          <w:sz w:val="28"/>
          <w:szCs w:val="28"/>
        </w:rPr>
        <w:t xml:space="preserve"> </w:t>
      </w:r>
      <w:r w:rsidRPr="00965EDC">
        <w:rPr>
          <w:sz w:val="28"/>
          <w:szCs w:val="28"/>
        </w:rPr>
        <w:t>sea</w:t>
      </w:r>
      <w:r w:rsidRPr="00965EDC">
        <w:rPr>
          <w:spacing w:val="-3"/>
          <w:sz w:val="28"/>
          <w:szCs w:val="28"/>
        </w:rPr>
        <w:t xml:space="preserve"> </w:t>
      </w:r>
      <w:r w:rsidRPr="00965EDC">
        <w:rPr>
          <w:sz w:val="28"/>
          <w:szCs w:val="28"/>
        </w:rPr>
        <w:t>la</w:t>
      </w:r>
      <w:r w:rsidRPr="00965EDC">
        <w:rPr>
          <w:spacing w:val="-7"/>
          <w:sz w:val="28"/>
          <w:szCs w:val="28"/>
        </w:rPr>
        <w:t xml:space="preserve"> </w:t>
      </w:r>
      <w:r w:rsidRPr="00965EDC">
        <w:rPr>
          <w:sz w:val="28"/>
          <w:szCs w:val="28"/>
        </w:rPr>
        <w:t>niña, niño</w:t>
      </w:r>
      <w:r w:rsidRPr="00965EDC">
        <w:rPr>
          <w:spacing w:val="-15"/>
          <w:sz w:val="28"/>
          <w:szCs w:val="28"/>
        </w:rPr>
        <w:t xml:space="preserve"> </w:t>
      </w:r>
      <w:r w:rsidRPr="00965EDC">
        <w:rPr>
          <w:sz w:val="28"/>
          <w:szCs w:val="28"/>
        </w:rPr>
        <w:t>o</w:t>
      </w:r>
      <w:r w:rsidRPr="00965EDC">
        <w:rPr>
          <w:spacing w:val="-17"/>
          <w:sz w:val="28"/>
          <w:szCs w:val="28"/>
        </w:rPr>
        <w:t xml:space="preserve"> </w:t>
      </w:r>
      <w:r w:rsidRPr="00965EDC">
        <w:rPr>
          <w:sz w:val="28"/>
          <w:szCs w:val="28"/>
        </w:rPr>
        <w:t>adolescente</w:t>
      </w:r>
      <w:r w:rsidRPr="00965EDC">
        <w:rPr>
          <w:spacing w:val="-16"/>
          <w:sz w:val="28"/>
          <w:szCs w:val="28"/>
        </w:rPr>
        <w:t xml:space="preserve"> </w:t>
      </w:r>
      <w:r w:rsidRPr="00965EDC">
        <w:rPr>
          <w:sz w:val="28"/>
          <w:szCs w:val="28"/>
        </w:rPr>
        <w:t>quien</w:t>
      </w:r>
      <w:r w:rsidRPr="00965EDC">
        <w:rPr>
          <w:spacing w:val="-14"/>
          <w:sz w:val="28"/>
          <w:szCs w:val="28"/>
        </w:rPr>
        <w:t xml:space="preserve"> </w:t>
      </w:r>
      <w:r w:rsidRPr="00965EDC">
        <w:rPr>
          <w:sz w:val="28"/>
          <w:szCs w:val="28"/>
        </w:rPr>
        <w:t>decida,</w:t>
      </w:r>
      <w:r w:rsidRPr="00965EDC">
        <w:rPr>
          <w:spacing w:val="-14"/>
          <w:sz w:val="28"/>
          <w:szCs w:val="28"/>
        </w:rPr>
        <w:t xml:space="preserve"> </w:t>
      </w:r>
      <w:r w:rsidRPr="00965EDC">
        <w:rPr>
          <w:sz w:val="28"/>
          <w:szCs w:val="28"/>
        </w:rPr>
        <w:t>cuándo</w:t>
      </w:r>
      <w:r w:rsidRPr="00965EDC">
        <w:rPr>
          <w:spacing w:val="-14"/>
          <w:sz w:val="28"/>
          <w:szCs w:val="28"/>
        </w:rPr>
        <w:t xml:space="preserve"> </w:t>
      </w:r>
      <w:r w:rsidRPr="00965EDC">
        <w:rPr>
          <w:sz w:val="28"/>
          <w:szCs w:val="28"/>
        </w:rPr>
        <w:t>y</w:t>
      </w:r>
      <w:r w:rsidRPr="00965EDC">
        <w:rPr>
          <w:spacing w:val="-17"/>
          <w:sz w:val="28"/>
          <w:szCs w:val="28"/>
        </w:rPr>
        <w:t xml:space="preserve"> </w:t>
      </w:r>
      <w:r w:rsidRPr="00965EDC">
        <w:rPr>
          <w:sz w:val="28"/>
          <w:szCs w:val="28"/>
        </w:rPr>
        <w:t>a</w:t>
      </w:r>
      <w:r w:rsidRPr="00965EDC">
        <w:rPr>
          <w:spacing w:val="-17"/>
          <w:sz w:val="28"/>
          <w:szCs w:val="28"/>
        </w:rPr>
        <w:t xml:space="preserve"> </w:t>
      </w:r>
      <w:r w:rsidRPr="00965EDC">
        <w:rPr>
          <w:sz w:val="28"/>
          <w:szCs w:val="28"/>
        </w:rPr>
        <w:t>quién</w:t>
      </w:r>
      <w:r w:rsidRPr="00965EDC">
        <w:rPr>
          <w:spacing w:val="-14"/>
          <w:sz w:val="28"/>
          <w:szCs w:val="28"/>
        </w:rPr>
        <w:t xml:space="preserve"> </w:t>
      </w:r>
      <w:r w:rsidRPr="00965EDC">
        <w:rPr>
          <w:sz w:val="28"/>
          <w:szCs w:val="28"/>
        </w:rPr>
        <w:t>comparte</w:t>
      </w:r>
      <w:r w:rsidRPr="00965EDC">
        <w:rPr>
          <w:spacing w:val="-14"/>
          <w:sz w:val="28"/>
          <w:szCs w:val="28"/>
        </w:rPr>
        <w:t xml:space="preserve"> </w:t>
      </w:r>
      <w:r w:rsidRPr="00965EDC">
        <w:rPr>
          <w:sz w:val="28"/>
          <w:szCs w:val="28"/>
        </w:rPr>
        <w:t>su</w:t>
      </w:r>
      <w:r w:rsidRPr="00965EDC">
        <w:rPr>
          <w:spacing w:val="-14"/>
          <w:sz w:val="28"/>
          <w:szCs w:val="28"/>
        </w:rPr>
        <w:t xml:space="preserve"> </w:t>
      </w:r>
      <w:r w:rsidRPr="00965EDC">
        <w:rPr>
          <w:sz w:val="28"/>
          <w:szCs w:val="28"/>
        </w:rPr>
        <w:t>identidad de género.</w:t>
      </w:r>
    </w:p>
    <w:p w14:paraId="31C7490C" w14:textId="77777777" w:rsidR="00AA5A5E" w:rsidRPr="00965EDC" w:rsidRDefault="00AA5A5E" w:rsidP="00FD483F">
      <w:pPr>
        <w:pStyle w:val="Textoindependiente"/>
        <w:ind w:left="0"/>
        <w:rPr>
          <w:sz w:val="28"/>
          <w:szCs w:val="28"/>
        </w:rPr>
      </w:pPr>
    </w:p>
    <w:p w14:paraId="454A2235" w14:textId="77777777" w:rsidR="00AA5A5E" w:rsidRDefault="00AA5A5E" w:rsidP="00FD483F">
      <w:pPr>
        <w:pStyle w:val="Textoindependiente"/>
        <w:spacing w:before="165"/>
        <w:ind w:left="0"/>
        <w:rPr>
          <w:sz w:val="28"/>
          <w:szCs w:val="28"/>
        </w:rPr>
      </w:pPr>
    </w:p>
    <w:p w14:paraId="0FB75968" w14:textId="77777777" w:rsidR="00D53D3F" w:rsidRDefault="00D53D3F" w:rsidP="00FD483F">
      <w:pPr>
        <w:pStyle w:val="Textoindependiente"/>
        <w:spacing w:before="165"/>
        <w:ind w:left="0"/>
        <w:rPr>
          <w:sz w:val="28"/>
          <w:szCs w:val="28"/>
        </w:rPr>
      </w:pPr>
    </w:p>
    <w:p w14:paraId="443BA05C" w14:textId="77777777" w:rsidR="00D53D3F" w:rsidRDefault="00D53D3F" w:rsidP="00FD483F">
      <w:pPr>
        <w:pStyle w:val="Textoindependiente"/>
        <w:spacing w:before="165"/>
        <w:ind w:left="0"/>
        <w:rPr>
          <w:sz w:val="28"/>
          <w:szCs w:val="28"/>
        </w:rPr>
      </w:pPr>
    </w:p>
    <w:p w14:paraId="61C0FDAC" w14:textId="77777777" w:rsidR="00D53D3F" w:rsidRDefault="00D53D3F" w:rsidP="00FD483F">
      <w:pPr>
        <w:pStyle w:val="Textoindependiente"/>
        <w:spacing w:before="165"/>
        <w:ind w:left="0"/>
        <w:rPr>
          <w:sz w:val="28"/>
          <w:szCs w:val="28"/>
        </w:rPr>
      </w:pPr>
    </w:p>
    <w:p w14:paraId="33B5155E" w14:textId="77777777" w:rsidR="00D53D3F" w:rsidRDefault="00D53D3F" w:rsidP="00FD483F">
      <w:pPr>
        <w:pStyle w:val="Textoindependiente"/>
        <w:spacing w:before="165"/>
        <w:ind w:left="0"/>
        <w:rPr>
          <w:sz w:val="28"/>
          <w:szCs w:val="28"/>
        </w:rPr>
      </w:pPr>
    </w:p>
    <w:p w14:paraId="65300D98" w14:textId="77777777" w:rsidR="00D53D3F" w:rsidRDefault="00D53D3F" w:rsidP="00FD483F">
      <w:pPr>
        <w:pStyle w:val="Textoindependiente"/>
        <w:spacing w:before="165"/>
        <w:ind w:left="0"/>
        <w:rPr>
          <w:sz w:val="28"/>
          <w:szCs w:val="28"/>
        </w:rPr>
      </w:pPr>
    </w:p>
    <w:p w14:paraId="619B5336" w14:textId="77777777" w:rsidR="00D53D3F" w:rsidRDefault="00D53D3F" w:rsidP="00FD483F">
      <w:pPr>
        <w:pStyle w:val="Textoindependiente"/>
        <w:spacing w:before="165"/>
        <w:ind w:left="0"/>
        <w:rPr>
          <w:sz w:val="28"/>
          <w:szCs w:val="28"/>
        </w:rPr>
      </w:pPr>
    </w:p>
    <w:p w14:paraId="4E331EB4" w14:textId="77777777" w:rsidR="00D53D3F" w:rsidRPr="00965EDC" w:rsidRDefault="00D53D3F" w:rsidP="00FD483F">
      <w:pPr>
        <w:pStyle w:val="Textoindependiente"/>
        <w:spacing w:before="165"/>
        <w:ind w:left="0"/>
        <w:rPr>
          <w:sz w:val="28"/>
          <w:szCs w:val="28"/>
        </w:rPr>
      </w:pPr>
    </w:p>
    <w:p w14:paraId="480F24B8" w14:textId="6880CE96" w:rsidR="00AA5A5E" w:rsidRPr="00965EDC" w:rsidRDefault="00024AAD" w:rsidP="00A94772">
      <w:pPr>
        <w:tabs>
          <w:tab w:val="left" w:pos="2109"/>
          <w:tab w:val="left" w:pos="3405"/>
          <w:tab w:val="left" w:pos="3954"/>
          <w:tab w:val="left" w:pos="5038"/>
          <w:tab w:val="left" w:pos="5773"/>
          <w:tab w:val="left" w:pos="7174"/>
          <w:tab w:val="left" w:pos="8577"/>
        </w:tabs>
        <w:spacing w:line="278" w:lineRule="auto"/>
        <w:ind w:left="788" w:right="1340"/>
        <w:jc w:val="center"/>
        <w:rPr>
          <w:b/>
          <w:sz w:val="28"/>
          <w:szCs w:val="28"/>
        </w:rPr>
      </w:pPr>
      <w:r w:rsidRPr="00965EDC">
        <w:rPr>
          <w:b/>
          <w:color w:val="006FC0"/>
          <w:spacing w:val="-2"/>
          <w:sz w:val="28"/>
          <w:szCs w:val="28"/>
        </w:rPr>
        <w:lastRenderedPageBreak/>
        <w:t>MEDIDAS</w:t>
      </w:r>
      <w:r w:rsidRPr="00965EDC">
        <w:rPr>
          <w:b/>
          <w:color w:val="006FC0"/>
          <w:sz w:val="28"/>
          <w:szCs w:val="28"/>
        </w:rPr>
        <w:tab/>
      </w:r>
      <w:r w:rsidRPr="00965EDC">
        <w:rPr>
          <w:b/>
          <w:color w:val="006FC0"/>
          <w:spacing w:val="-2"/>
          <w:sz w:val="28"/>
          <w:szCs w:val="28"/>
        </w:rPr>
        <w:t>BÁSICAS</w:t>
      </w:r>
      <w:r w:rsidRPr="00965EDC">
        <w:rPr>
          <w:b/>
          <w:color w:val="006FC0"/>
          <w:sz w:val="28"/>
          <w:szCs w:val="28"/>
        </w:rPr>
        <w:tab/>
      </w:r>
      <w:r w:rsidRPr="00965EDC">
        <w:rPr>
          <w:b/>
          <w:color w:val="006FC0"/>
          <w:spacing w:val="-6"/>
          <w:sz w:val="28"/>
          <w:szCs w:val="28"/>
        </w:rPr>
        <w:t>DE</w:t>
      </w:r>
      <w:r w:rsidRPr="00965EDC">
        <w:rPr>
          <w:b/>
          <w:color w:val="006FC0"/>
          <w:sz w:val="28"/>
          <w:szCs w:val="28"/>
        </w:rPr>
        <w:tab/>
      </w:r>
      <w:r w:rsidRPr="00965EDC">
        <w:rPr>
          <w:b/>
          <w:color w:val="006FC0"/>
          <w:spacing w:val="-2"/>
          <w:sz w:val="28"/>
          <w:szCs w:val="28"/>
        </w:rPr>
        <w:t>APOYO</w:t>
      </w:r>
      <w:r w:rsidRPr="00965EDC">
        <w:rPr>
          <w:b/>
          <w:color w:val="006FC0"/>
          <w:sz w:val="28"/>
          <w:szCs w:val="28"/>
        </w:rPr>
        <w:tab/>
      </w:r>
      <w:r w:rsidRPr="00965EDC">
        <w:rPr>
          <w:b/>
          <w:color w:val="006FC0"/>
          <w:spacing w:val="-4"/>
          <w:sz w:val="28"/>
          <w:szCs w:val="28"/>
        </w:rPr>
        <w:t>QUE</w:t>
      </w:r>
      <w:r w:rsidRPr="00965EDC">
        <w:rPr>
          <w:b/>
          <w:color w:val="006FC0"/>
          <w:sz w:val="28"/>
          <w:szCs w:val="28"/>
        </w:rPr>
        <w:tab/>
      </w:r>
      <w:r w:rsidRPr="00965EDC">
        <w:rPr>
          <w:b/>
          <w:color w:val="006FC0"/>
          <w:spacing w:val="-2"/>
          <w:sz w:val="28"/>
          <w:szCs w:val="28"/>
        </w:rPr>
        <w:t>DEBERÁN</w:t>
      </w:r>
      <w:r w:rsidRPr="00965EDC">
        <w:rPr>
          <w:b/>
          <w:color w:val="006FC0"/>
          <w:sz w:val="28"/>
          <w:szCs w:val="28"/>
        </w:rPr>
        <w:tab/>
      </w:r>
      <w:r w:rsidRPr="00965EDC">
        <w:rPr>
          <w:b/>
          <w:color w:val="006FC0"/>
          <w:spacing w:val="-2"/>
          <w:sz w:val="28"/>
          <w:szCs w:val="28"/>
        </w:rPr>
        <w:t>ADOPTAR</w:t>
      </w:r>
      <w:r w:rsidR="00D53D3F">
        <w:rPr>
          <w:b/>
          <w:color w:val="006FC0"/>
          <w:sz w:val="28"/>
          <w:szCs w:val="28"/>
        </w:rPr>
        <w:t xml:space="preserve"> </w:t>
      </w:r>
      <w:r w:rsidRPr="00965EDC">
        <w:rPr>
          <w:b/>
          <w:color w:val="006FC0"/>
          <w:spacing w:val="-4"/>
          <w:sz w:val="28"/>
          <w:szCs w:val="28"/>
        </w:rPr>
        <w:t xml:space="preserve">LAS </w:t>
      </w:r>
      <w:r w:rsidRPr="00965EDC">
        <w:rPr>
          <w:b/>
          <w:color w:val="006FC0"/>
          <w:sz w:val="28"/>
          <w:szCs w:val="28"/>
        </w:rPr>
        <w:t>INSTITUCIONES EDUCATIVAS EN CASO DE ESTUDIANTES TRANS.</w:t>
      </w:r>
    </w:p>
    <w:p w14:paraId="08007C0A" w14:textId="77777777" w:rsidR="00AA5A5E" w:rsidRPr="00965EDC" w:rsidRDefault="00024AAD" w:rsidP="00FD483F">
      <w:pPr>
        <w:pStyle w:val="Prrafodelista"/>
        <w:numPr>
          <w:ilvl w:val="0"/>
          <w:numId w:val="6"/>
        </w:numPr>
        <w:tabs>
          <w:tab w:val="left" w:pos="581"/>
        </w:tabs>
        <w:spacing w:before="196"/>
        <w:ind w:left="581" w:hanging="359"/>
        <w:rPr>
          <w:sz w:val="28"/>
          <w:szCs w:val="28"/>
        </w:rPr>
      </w:pPr>
      <w:r w:rsidRPr="00965EDC">
        <w:rPr>
          <w:sz w:val="28"/>
          <w:szCs w:val="28"/>
        </w:rPr>
        <w:t>Apoyo</w:t>
      </w:r>
      <w:r w:rsidRPr="00965EDC">
        <w:rPr>
          <w:spacing w:val="-4"/>
          <w:sz w:val="28"/>
          <w:szCs w:val="28"/>
        </w:rPr>
        <w:t xml:space="preserve"> </w:t>
      </w:r>
      <w:r w:rsidRPr="00965EDC">
        <w:rPr>
          <w:sz w:val="28"/>
          <w:szCs w:val="28"/>
        </w:rPr>
        <w:t>a la</w:t>
      </w:r>
      <w:r w:rsidRPr="00965EDC">
        <w:rPr>
          <w:spacing w:val="-3"/>
          <w:sz w:val="28"/>
          <w:szCs w:val="28"/>
        </w:rPr>
        <w:t xml:space="preserve"> </w:t>
      </w:r>
      <w:r w:rsidRPr="00965EDC">
        <w:rPr>
          <w:sz w:val="28"/>
          <w:szCs w:val="28"/>
        </w:rPr>
        <w:t>niña,</w:t>
      </w:r>
      <w:r w:rsidRPr="00965EDC">
        <w:rPr>
          <w:spacing w:val="-2"/>
          <w:sz w:val="28"/>
          <w:szCs w:val="28"/>
        </w:rPr>
        <w:t xml:space="preserve"> </w:t>
      </w:r>
      <w:r w:rsidRPr="00965EDC">
        <w:rPr>
          <w:sz w:val="28"/>
          <w:szCs w:val="28"/>
        </w:rPr>
        <w:t>niño</w:t>
      </w:r>
      <w:r w:rsidRPr="00965EDC">
        <w:rPr>
          <w:spacing w:val="-1"/>
          <w:sz w:val="28"/>
          <w:szCs w:val="28"/>
        </w:rPr>
        <w:t xml:space="preserve"> </w:t>
      </w:r>
      <w:r w:rsidRPr="00965EDC">
        <w:rPr>
          <w:sz w:val="28"/>
          <w:szCs w:val="28"/>
        </w:rPr>
        <w:t>o</w:t>
      </w:r>
      <w:r w:rsidRPr="00965EDC">
        <w:rPr>
          <w:spacing w:val="-2"/>
          <w:sz w:val="28"/>
          <w:szCs w:val="28"/>
        </w:rPr>
        <w:t xml:space="preserve"> </w:t>
      </w:r>
      <w:r w:rsidRPr="00965EDC">
        <w:rPr>
          <w:sz w:val="28"/>
          <w:szCs w:val="28"/>
        </w:rPr>
        <w:t>estudiante,</w:t>
      </w:r>
      <w:r w:rsidRPr="00965EDC">
        <w:rPr>
          <w:spacing w:val="-2"/>
          <w:sz w:val="28"/>
          <w:szCs w:val="28"/>
        </w:rPr>
        <w:t xml:space="preserve"> </w:t>
      </w:r>
      <w:r w:rsidRPr="00965EDC">
        <w:rPr>
          <w:sz w:val="28"/>
          <w:szCs w:val="28"/>
        </w:rPr>
        <w:t>y</w:t>
      </w:r>
      <w:r w:rsidRPr="00965EDC">
        <w:rPr>
          <w:spacing w:val="-3"/>
          <w:sz w:val="28"/>
          <w:szCs w:val="28"/>
        </w:rPr>
        <w:t xml:space="preserve"> </w:t>
      </w:r>
      <w:r w:rsidRPr="00965EDC">
        <w:rPr>
          <w:sz w:val="28"/>
          <w:szCs w:val="28"/>
        </w:rPr>
        <w:t>a</w:t>
      </w:r>
      <w:r w:rsidRPr="00965EDC">
        <w:rPr>
          <w:spacing w:val="-1"/>
          <w:sz w:val="28"/>
          <w:szCs w:val="28"/>
        </w:rPr>
        <w:t xml:space="preserve"> </w:t>
      </w:r>
      <w:r w:rsidRPr="00965EDC">
        <w:rPr>
          <w:sz w:val="28"/>
          <w:szCs w:val="28"/>
        </w:rPr>
        <w:t>su</w:t>
      </w:r>
      <w:r w:rsidRPr="00965EDC">
        <w:rPr>
          <w:spacing w:val="-2"/>
          <w:sz w:val="28"/>
          <w:szCs w:val="28"/>
        </w:rPr>
        <w:t xml:space="preserve"> familia</w:t>
      </w:r>
    </w:p>
    <w:p w14:paraId="15A35344" w14:textId="46B85664" w:rsidR="00AA5A5E" w:rsidRPr="00965EDC" w:rsidRDefault="00024AAD" w:rsidP="00FD483F">
      <w:pPr>
        <w:pStyle w:val="Textoindependiente"/>
        <w:spacing w:before="39" w:line="276" w:lineRule="auto"/>
        <w:ind w:left="1148" w:right="1338"/>
        <w:rPr>
          <w:sz w:val="28"/>
          <w:szCs w:val="28"/>
        </w:rPr>
      </w:pPr>
      <w:r w:rsidRPr="00965EDC">
        <w:rPr>
          <w:sz w:val="28"/>
          <w:szCs w:val="28"/>
        </w:rPr>
        <w:t xml:space="preserve">El equipo de convivencia y </w:t>
      </w:r>
      <w:r w:rsidR="00053C1C" w:rsidRPr="00965EDC">
        <w:rPr>
          <w:sz w:val="28"/>
          <w:szCs w:val="28"/>
        </w:rPr>
        <w:t>de</w:t>
      </w:r>
      <w:r w:rsidRPr="00965EDC">
        <w:rPr>
          <w:sz w:val="28"/>
          <w:szCs w:val="28"/>
        </w:rPr>
        <w:t xml:space="preserve"> gestión velarán porque exista un diálogo permanente y fluido entre la o el profesor jefe, la niña, niño o estudiante trans y su familia, especialmente para coordinar y facilitar el acompañamiento y su implementación en conjunto, y para establecer los ajustes razonables en relación con la comunidad educativa.</w:t>
      </w:r>
    </w:p>
    <w:p w14:paraId="6B0F9A48" w14:textId="77777777" w:rsidR="00053C1C" w:rsidRPr="00965EDC" w:rsidRDefault="00053C1C" w:rsidP="00FD483F">
      <w:pPr>
        <w:pStyle w:val="Textoindependiente"/>
        <w:spacing w:before="39" w:line="276" w:lineRule="auto"/>
        <w:ind w:left="1148" w:right="1338"/>
        <w:rPr>
          <w:sz w:val="28"/>
          <w:szCs w:val="28"/>
        </w:rPr>
      </w:pPr>
    </w:p>
    <w:p w14:paraId="7B850E14" w14:textId="7A4E5815" w:rsidR="00053C1C" w:rsidRPr="00965EDC" w:rsidRDefault="00024AAD" w:rsidP="00FD483F">
      <w:pPr>
        <w:pStyle w:val="Prrafodelista"/>
        <w:numPr>
          <w:ilvl w:val="1"/>
          <w:numId w:val="6"/>
        </w:numPr>
        <w:ind w:left="567" w:hanging="283"/>
        <w:rPr>
          <w:sz w:val="28"/>
          <w:szCs w:val="28"/>
        </w:rPr>
      </w:pPr>
      <w:r w:rsidRPr="00965EDC">
        <w:rPr>
          <w:sz w:val="28"/>
          <w:szCs w:val="28"/>
        </w:rPr>
        <w:t>Orientación</w:t>
      </w:r>
      <w:r w:rsidRPr="00965EDC">
        <w:rPr>
          <w:spacing w:val="-4"/>
          <w:sz w:val="28"/>
          <w:szCs w:val="28"/>
        </w:rPr>
        <w:t xml:space="preserve"> </w:t>
      </w:r>
      <w:r w:rsidRPr="00965EDC">
        <w:rPr>
          <w:sz w:val="28"/>
          <w:szCs w:val="28"/>
        </w:rPr>
        <w:t>a</w:t>
      </w:r>
      <w:r w:rsidRPr="00965EDC">
        <w:rPr>
          <w:spacing w:val="-3"/>
          <w:sz w:val="28"/>
          <w:szCs w:val="28"/>
        </w:rPr>
        <w:t xml:space="preserve"> </w:t>
      </w:r>
      <w:r w:rsidRPr="00965EDC">
        <w:rPr>
          <w:sz w:val="28"/>
          <w:szCs w:val="28"/>
        </w:rPr>
        <w:t>la</w:t>
      </w:r>
      <w:r w:rsidRPr="00965EDC">
        <w:rPr>
          <w:spacing w:val="-3"/>
          <w:sz w:val="28"/>
          <w:szCs w:val="28"/>
        </w:rPr>
        <w:t xml:space="preserve"> </w:t>
      </w:r>
      <w:r w:rsidRPr="00965EDC">
        <w:rPr>
          <w:sz w:val="28"/>
          <w:szCs w:val="28"/>
        </w:rPr>
        <w:t>comunidad</w:t>
      </w:r>
      <w:r w:rsidRPr="00965EDC">
        <w:rPr>
          <w:spacing w:val="-5"/>
          <w:sz w:val="28"/>
          <w:szCs w:val="28"/>
        </w:rPr>
        <w:t xml:space="preserve"> </w:t>
      </w:r>
      <w:r w:rsidRPr="00965EDC">
        <w:rPr>
          <w:spacing w:val="-2"/>
          <w:sz w:val="28"/>
          <w:szCs w:val="28"/>
        </w:rPr>
        <w:t>educativa</w:t>
      </w:r>
    </w:p>
    <w:p w14:paraId="5A7A0A72" w14:textId="5BD0FCF4" w:rsidR="00AA5A5E" w:rsidRPr="00965EDC" w:rsidRDefault="00024AAD" w:rsidP="00FD483F">
      <w:pPr>
        <w:pStyle w:val="Prrafodelista"/>
        <w:ind w:left="1134" w:right="1328" w:firstLine="0"/>
        <w:rPr>
          <w:sz w:val="28"/>
          <w:szCs w:val="28"/>
        </w:rPr>
      </w:pPr>
      <w:r w:rsidRPr="00965EDC">
        <w:rPr>
          <w:sz w:val="28"/>
          <w:szCs w:val="28"/>
        </w:rPr>
        <w:t>La</w:t>
      </w:r>
      <w:r w:rsidRPr="00965EDC">
        <w:rPr>
          <w:spacing w:val="-16"/>
          <w:sz w:val="28"/>
          <w:szCs w:val="28"/>
        </w:rPr>
        <w:t xml:space="preserve"> </w:t>
      </w:r>
      <w:r w:rsidRPr="00965EDC">
        <w:rPr>
          <w:sz w:val="28"/>
          <w:szCs w:val="28"/>
        </w:rPr>
        <w:t>Escuela</w:t>
      </w:r>
      <w:r w:rsidRPr="00965EDC">
        <w:rPr>
          <w:spacing w:val="-15"/>
          <w:sz w:val="28"/>
          <w:szCs w:val="28"/>
        </w:rPr>
        <w:t xml:space="preserve"> </w:t>
      </w:r>
      <w:r w:rsidRPr="00965EDC">
        <w:rPr>
          <w:sz w:val="28"/>
          <w:szCs w:val="28"/>
        </w:rPr>
        <w:t>procura</w:t>
      </w:r>
      <w:r w:rsidRPr="00965EDC">
        <w:rPr>
          <w:spacing w:val="-17"/>
          <w:sz w:val="28"/>
          <w:szCs w:val="28"/>
        </w:rPr>
        <w:t xml:space="preserve"> </w:t>
      </w:r>
      <w:r w:rsidRPr="00965EDC">
        <w:rPr>
          <w:sz w:val="28"/>
          <w:szCs w:val="28"/>
        </w:rPr>
        <w:t>espacios</w:t>
      </w:r>
      <w:r w:rsidRPr="00965EDC">
        <w:rPr>
          <w:spacing w:val="-15"/>
          <w:sz w:val="28"/>
          <w:szCs w:val="28"/>
        </w:rPr>
        <w:t xml:space="preserve"> </w:t>
      </w:r>
      <w:r w:rsidRPr="00965EDC">
        <w:rPr>
          <w:sz w:val="28"/>
          <w:szCs w:val="28"/>
        </w:rPr>
        <w:t>de</w:t>
      </w:r>
      <w:r w:rsidRPr="00965EDC">
        <w:rPr>
          <w:spacing w:val="-16"/>
          <w:sz w:val="28"/>
          <w:szCs w:val="28"/>
        </w:rPr>
        <w:t xml:space="preserve"> </w:t>
      </w:r>
      <w:r w:rsidRPr="00965EDC">
        <w:rPr>
          <w:sz w:val="28"/>
          <w:szCs w:val="28"/>
        </w:rPr>
        <w:t>reflexión,</w:t>
      </w:r>
      <w:r w:rsidRPr="00965EDC">
        <w:rPr>
          <w:spacing w:val="-16"/>
          <w:sz w:val="28"/>
          <w:szCs w:val="28"/>
        </w:rPr>
        <w:t xml:space="preserve"> </w:t>
      </w:r>
      <w:r w:rsidRPr="00965EDC">
        <w:rPr>
          <w:sz w:val="28"/>
          <w:szCs w:val="28"/>
        </w:rPr>
        <w:t>orientación,</w:t>
      </w:r>
      <w:r w:rsidRPr="00965EDC">
        <w:rPr>
          <w:spacing w:val="-16"/>
          <w:sz w:val="28"/>
          <w:szCs w:val="28"/>
        </w:rPr>
        <w:t xml:space="preserve"> </w:t>
      </w:r>
      <w:r w:rsidRPr="00965EDC">
        <w:rPr>
          <w:sz w:val="28"/>
          <w:szCs w:val="28"/>
        </w:rPr>
        <w:t>acompañamiento</w:t>
      </w:r>
      <w:r w:rsidRPr="00965EDC">
        <w:rPr>
          <w:spacing w:val="-16"/>
          <w:sz w:val="28"/>
          <w:szCs w:val="28"/>
        </w:rPr>
        <w:t xml:space="preserve"> </w:t>
      </w:r>
      <w:r w:rsidRPr="00965EDC">
        <w:rPr>
          <w:sz w:val="28"/>
          <w:szCs w:val="28"/>
        </w:rPr>
        <w:t>y</w:t>
      </w:r>
      <w:r w:rsidRPr="00965EDC">
        <w:rPr>
          <w:spacing w:val="-17"/>
          <w:sz w:val="28"/>
          <w:szCs w:val="28"/>
        </w:rPr>
        <w:t xml:space="preserve"> </w:t>
      </w:r>
      <w:r w:rsidRPr="00965EDC">
        <w:rPr>
          <w:sz w:val="28"/>
          <w:szCs w:val="28"/>
        </w:rPr>
        <w:t>apoyo a los miembros de la comunidad educativa, con el objeto de garantizar la promoción y resguardo de los</w:t>
      </w:r>
      <w:r w:rsidRPr="00965EDC">
        <w:rPr>
          <w:spacing w:val="-1"/>
          <w:sz w:val="28"/>
          <w:szCs w:val="28"/>
        </w:rPr>
        <w:t xml:space="preserve"> </w:t>
      </w:r>
      <w:r w:rsidRPr="00965EDC">
        <w:rPr>
          <w:sz w:val="28"/>
          <w:szCs w:val="28"/>
        </w:rPr>
        <w:t>derechos de las niñas, niños</w:t>
      </w:r>
      <w:r w:rsidRPr="00965EDC">
        <w:rPr>
          <w:spacing w:val="-1"/>
          <w:sz w:val="28"/>
          <w:szCs w:val="28"/>
        </w:rPr>
        <w:t xml:space="preserve"> </w:t>
      </w:r>
      <w:r w:rsidRPr="00965EDC">
        <w:rPr>
          <w:sz w:val="28"/>
          <w:szCs w:val="28"/>
        </w:rPr>
        <w:t>y estudiantes</w:t>
      </w:r>
      <w:r w:rsidRPr="00965EDC">
        <w:rPr>
          <w:spacing w:val="-1"/>
          <w:sz w:val="28"/>
          <w:szCs w:val="28"/>
        </w:rPr>
        <w:t xml:space="preserve"> </w:t>
      </w:r>
      <w:r w:rsidRPr="00965EDC">
        <w:rPr>
          <w:sz w:val="28"/>
          <w:szCs w:val="28"/>
        </w:rPr>
        <w:t>trans.</w:t>
      </w:r>
    </w:p>
    <w:p w14:paraId="662BAA0C" w14:textId="77777777" w:rsidR="00AA5A5E" w:rsidRPr="00FB3BCA" w:rsidRDefault="00024AAD" w:rsidP="00FD483F">
      <w:pPr>
        <w:pStyle w:val="Prrafodelista"/>
        <w:numPr>
          <w:ilvl w:val="1"/>
          <w:numId w:val="6"/>
        </w:numPr>
        <w:tabs>
          <w:tab w:val="left" w:pos="1147"/>
        </w:tabs>
        <w:spacing w:before="202"/>
        <w:ind w:left="1147" w:right="1328" w:hanging="359"/>
        <w:rPr>
          <w:sz w:val="28"/>
          <w:szCs w:val="28"/>
        </w:rPr>
      </w:pPr>
      <w:r w:rsidRPr="00965EDC">
        <w:rPr>
          <w:sz w:val="28"/>
          <w:szCs w:val="28"/>
        </w:rPr>
        <w:t>Uso</w:t>
      </w:r>
      <w:r w:rsidRPr="00965EDC">
        <w:rPr>
          <w:spacing w:val="-4"/>
          <w:sz w:val="28"/>
          <w:szCs w:val="28"/>
        </w:rPr>
        <w:t xml:space="preserve"> </w:t>
      </w:r>
      <w:r w:rsidRPr="00965EDC">
        <w:rPr>
          <w:sz w:val="28"/>
          <w:szCs w:val="28"/>
        </w:rPr>
        <w:t>del</w:t>
      </w:r>
      <w:r w:rsidRPr="00965EDC">
        <w:rPr>
          <w:spacing w:val="-5"/>
          <w:sz w:val="28"/>
          <w:szCs w:val="28"/>
        </w:rPr>
        <w:t xml:space="preserve"> </w:t>
      </w:r>
      <w:r w:rsidRPr="00965EDC">
        <w:rPr>
          <w:sz w:val="28"/>
          <w:szCs w:val="28"/>
        </w:rPr>
        <w:t>nombre</w:t>
      </w:r>
      <w:r w:rsidRPr="00965EDC">
        <w:rPr>
          <w:spacing w:val="-2"/>
          <w:sz w:val="28"/>
          <w:szCs w:val="28"/>
        </w:rPr>
        <w:t xml:space="preserve"> </w:t>
      </w:r>
      <w:r w:rsidRPr="00965EDC">
        <w:rPr>
          <w:sz w:val="28"/>
          <w:szCs w:val="28"/>
        </w:rPr>
        <w:t>social</w:t>
      </w:r>
      <w:r w:rsidRPr="00965EDC">
        <w:rPr>
          <w:spacing w:val="-3"/>
          <w:sz w:val="28"/>
          <w:szCs w:val="28"/>
        </w:rPr>
        <w:t xml:space="preserve"> </w:t>
      </w:r>
      <w:r w:rsidRPr="00965EDC">
        <w:rPr>
          <w:sz w:val="28"/>
          <w:szCs w:val="28"/>
        </w:rPr>
        <w:t>en</w:t>
      </w:r>
      <w:r w:rsidRPr="00965EDC">
        <w:rPr>
          <w:spacing w:val="-2"/>
          <w:sz w:val="28"/>
          <w:szCs w:val="28"/>
        </w:rPr>
        <w:t xml:space="preserve"> </w:t>
      </w:r>
      <w:r w:rsidRPr="00965EDC">
        <w:rPr>
          <w:sz w:val="28"/>
          <w:szCs w:val="28"/>
        </w:rPr>
        <w:t>todos</w:t>
      </w:r>
      <w:r w:rsidRPr="00965EDC">
        <w:rPr>
          <w:spacing w:val="-5"/>
          <w:sz w:val="28"/>
          <w:szCs w:val="28"/>
        </w:rPr>
        <w:t xml:space="preserve"> </w:t>
      </w:r>
      <w:r w:rsidRPr="00965EDC">
        <w:rPr>
          <w:sz w:val="28"/>
          <w:szCs w:val="28"/>
        </w:rPr>
        <w:t>los</w:t>
      </w:r>
      <w:r w:rsidRPr="00965EDC">
        <w:rPr>
          <w:spacing w:val="-2"/>
          <w:sz w:val="28"/>
          <w:szCs w:val="28"/>
        </w:rPr>
        <w:t xml:space="preserve"> </w:t>
      </w:r>
      <w:r w:rsidRPr="00965EDC">
        <w:rPr>
          <w:sz w:val="28"/>
          <w:szCs w:val="28"/>
        </w:rPr>
        <w:t>espacios</w:t>
      </w:r>
      <w:r w:rsidRPr="00965EDC">
        <w:rPr>
          <w:spacing w:val="-3"/>
          <w:sz w:val="28"/>
          <w:szCs w:val="28"/>
        </w:rPr>
        <w:t xml:space="preserve"> </w:t>
      </w:r>
      <w:r w:rsidRPr="00965EDC">
        <w:rPr>
          <w:spacing w:val="-2"/>
          <w:sz w:val="28"/>
          <w:szCs w:val="28"/>
        </w:rPr>
        <w:t>educativo</w:t>
      </w:r>
      <w:r w:rsidR="00D53D3F">
        <w:rPr>
          <w:spacing w:val="-2"/>
          <w:sz w:val="28"/>
          <w:szCs w:val="28"/>
        </w:rPr>
        <w:t>s</w:t>
      </w:r>
    </w:p>
    <w:p w14:paraId="2A6023E7" w14:textId="77777777" w:rsidR="00FB3BCA" w:rsidRDefault="00FB3BCA" w:rsidP="00FB3BCA">
      <w:pPr>
        <w:tabs>
          <w:tab w:val="left" w:pos="1147"/>
        </w:tabs>
        <w:spacing w:before="202"/>
        <w:ind w:right="1328"/>
        <w:rPr>
          <w:sz w:val="28"/>
          <w:szCs w:val="28"/>
        </w:rPr>
      </w:pPr>
    </w:p>
    <w:p w14:paraId="37905690" w14:textId="77777777" w:rsidR="00FB3BCA" w:rsidRPr="00D53D3F" w:rsidRDefault="00FB3BCA" w:rsidP="00FB3BCA">
      <w:pPr>
        <w:tabs>
          <w:tab w:val="left" w:pos="581"/>
        </w:tabs>
        <w:spacing w:line="276" w:lineRule="auto"/>
        <w:ind w:right="1337"/>
        <w:rPr>
          <w:sz w:val="28"/>
          <w:szCs w:val="28"/>
        </w:rPr>
      </w:pPr>
      <w:r w:rsidRPr="00965EDC">
        <w:rPr>
          <w:noProof/>
        </w:rPr>
        <mc:AlternateContent>
          <mc:Choice Requires="wpg">
            <w:drawing>
              <wp:anchor distT="0" distB="0" distL="0" distR="0" simplePos="0" relativeHeight="251754496" behindDoc="0" locked="0" layoutInCell="1" allowOverlap="1" wp14:anchorId="71ED96E3" wp14:editId="42C26AFD">
                <wp:simplePos x="0" y="0"/>
                <wp:positionH relativeFrom="page">
                  <wp:posOffset>6993508</wp:posOffset>
                </wp:positionH>
                <wp:positionV relativeFrom="paragraph">
                  <wp:posOffset>2300534</wp:posOffset>
                </wp:positionV>
                <wp:extent cx="477520" cy="477520"/>
                <wp:effectExtent l="0" t="0" r="0" b="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542" name="Graphic 542"/>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543" name="Textbox 543"/>
                        <wps:cNvSpPr txBox="1"/>
                        <wps:spPr>
                          <a:xfrm>
                            <a:off x="0" y="0"/>
                            <a:ext cx="477520" cy="477520"/>
                          </a:xfrm>
                          <a:prstGeom prst="rect">
                            <a:avLst/>
                          </a:prstGeom>
                        </wps:spPr>
                        <wps:txbx>
                          <w:txbxContent>
                            <w:p w14:paraId="1052122F" w14:textId="3EE1A7AB" w:rsidR="00FB3BCA" w:rsidRDefault="00FB3BCA" w:rsidP="00FB3BCA">
                              <w:pPr>
                                <w:spacing w:before="182"/>
                                <w:ind w:left="196"/>
                                <w:rPr>
                                  <w:rFonts w:ascii="Calibri"/>
                                  <w:b/>
                                  <w:sz w:val="24"/>
                                </w:rPr>
                              </w:pPr>
                              <w:r>
                                <w:rPr>
                                  <w:rFonts w:ascii="Calibri"/>
                                  <w:b/>
                                  <w:color w:val="FFFFFF"/>
                                  <w:spacing w:val="-5"/>
                                  <w:sz w:val="24"/>
                                </w:rPr>
                                <w:t>1</w:t>
                              </w:r>
                              <w:r w:rsidR="005D34B5">
                                <w:rPr>
                                  <w:rFonts w:ascii="Calibri"/>
                                  <w:b/>
                                  <w:color w:val="FFFFFF"/>
                                  <w:spacing w:val="-5"/>
                                  <w:sz w:val="24"/>
                                </w:rPr>
                                <w:t>8</w:t>
                              </w:r>
                              <w:r>
                                <w:rPr>
                                  <w:rFonts w:ascii="Calibri"/>
                                  <w:b/>
                                  <w:color w:val="FFFFFF"/>
                                  <w:spacing w:val="-5"/>
                                  <w:sz w:val="24"/>
                                </w:rPr>
                                <w:t>1</w:t>
                              </w:r>
                            </w:p>
                          </w:txbxContent>
                        </wps:txbx>
                        <wps:bodyPr wrap="square" lIns="0" tIns="0" rIns="0" bIns="0" rtlCol="0">
                          <a:noAutofit/>
                        </wps:bodyPr>
                      </wps:wsp>
                    </wpg:wgp>
                  </a:graphicData>
                </a:graphic>
              </wp:anchor>
            </w:drawing>
          </mc:Choice>
          <mc:Fallback>
            <w:pict>
              <v:group w14:anchorId="71ED96E3" id="Group 541" o:spid="_x0000_s1577" style="position:absolute;margin-left:550.65pt;margin-top:181.15pt;width:37.6pt;height:37.6pt;z-index:251754496;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">
                <v:shape id="Graphic 542" o:spid="_x0000_s1578"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543" o:spid="_x0000_s1579"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1052122F" w14:textId="3EE1A7AB" w:rsidR="00FB3BCA" w:rsidRDefault="00FB3BCA" w:rsidP="00FB3BCA">
                        <w:pPr>
                          <w:spacing w:before="182"/>
                          <w:ind w:left="196"/>
                          <w:rPr>
                            <w:rFonts w:ascii="Calibri"/>
                            <w:b/>
                            <w:sz w:val="24"/>
                          </w:rPr>
                        </w:pPr>
                        <w:r>
                          <w:rPr>
                            <w:rFonts w:ascii="Calibri"/>
                            <w:b/>
                            <w:color w:val="FFFFFF"/>
                            <w:spacing w:val="-5"/>
                            <w:sz w:val="24"/>
                          </w:rPr>
                          <w:t>1</w:t>
                        </w:r>
                        <w:r w:rsidR="005D34B5">
                          <w:rPr>
                            <w:rFonts w:ascii="Calibri"/>
                            <w:b/>
                            <w:color w:val="FFFFFF"/>
                            <w:spacing w:val="-5"/>
                            <w:sz w:val="24"/>
                          </w:rPr>
                          <w:t>8</w:t>
                        </w:r>
                        <w:r>
                          <w:rPr>
                            <w:rFonts w:ascii="Calibri"/>
                            <w:b/>
                            <w:color w:val="FFFFFF"/>
                            <w:spacing w:val="-5"/>
                            <w:sz w:val="24"/>
                          </w:rPr>
                          <w:t>1</w:t>
                        </w:r>
                      </w:p>
                    </w:txbxContent>
                  </v:textbox>
                </v:shape>
                <w10:wrap anchorx="page"/>
              </v:group>
            </w:pict>
          </mc:Fallback>
        </mc:AlternateContent>
      </w:r>
      <w:r w:rsidRPr="00D53D3F">
        <w:rPr>
          <w:sz w:val="28"/>
          <w:szCs w:val="28"/>
        </w:rPr>
        <w:t>Las niñas, niños y estudiantes trans mantienen su nombre legal en tanto no se produzca</w:t>
      </w:r>
      <w:r w:rsidRPr="00D53D3F">
        <w:rPr>
          <w:spacing w:val="-3"/>
          <w:sz w:val="28"/>
          <w:szCs w:val="28"/>
        </w:rPr>
        <w:t xml:space="preserve"> </w:t>
      </w:r>
      <w:r w:rsidRPr="00D53D3F">
        <w:rPr>
          <w:sz w:val="28"/>
          <w:szCs w:val="28"/>
        </w:rPr>
        <w:t>el</w:t>
      </w:r>
      <w:r w:rsidRPr="00D53D3F">
        <w:rPr>
          <w:spacing w:val="-1"/>
          <w:sz w:val="28"/>
          <w:szCs w:val="28"/>
        </w:rPr>
        <w:t xml:space="preserve"> </w:t>
      </w:r>
      <w:r w:rsidRPr="00D53D3F">
        <w:rPr>
          <w:sz w:val="28"/>
          <w:szCs w:val="28"/>
        </w:rPr>
        <w:t>cambio</w:t>
      </w:r>
      <w:r w:rsidRPr="00D53D3F">
        <w:rPr>
          <w:spacing w:val="-3"/>
          <w:sz w:val="28"/>
          <w:szCs w:val="28"/>
        </w:rPr>
        <w:t xml:space="preserve"> </w:t>
      </w:r>
      <w:r w:rsidRPr="00D53D3F">
        <w:rPr>
          <w:sz w:val="28"/>
          <w:szCs w:val="28"/>
        </w:rPr>
        <w:t>de</w:t>
      </w:r>
      <w:r w:rsidRPr="00D53D3F">
        <w:rPr>
          <w:spacing w:val="-2"/>
          <w:sz w:val="28"/>
          <w:szCs w:val="28"/>
        </w:rPr>
        <w:t xml:space="preserve"> </w:t>
      </w:r>
      <w:r w:rsidRPr="00D53D3F">
        <w:rPr>
          <w:sz w:val="28"/>
          <w:szCs w:val="28"/>
        </w:rPr>
        <w:t>la</w:t>
      </w:r>
      <w:r w:rsidRPr="00D53D3F">
        <w:rPr>
          <w:spacing w:val="-3"/>
          <w:sz w:val="28"/>
          <w:szCs w:val="28"/>
        </w:rPr>
        <w:t xml:space="preserve"> </w:t>
      </w:r>
      <w:r w:rsidRPr="00D53D3F">
        <w:rPr>
          <w:sz w:val="28"/>
          <w:szCs w:val="28"/>
        </w:rPr>
        <w:t>partida</w:t>
      </w:r>
      <w:r w:rsidRPr="00D53D3F">
        <w:rPr>
          <w:spacing w:val="-2"/>
          <w:sz w:val="28"/>
          <w:szCs w:val="28"/>
        </w:rPr>
        <w:t xml:space="preserve"> </w:t>
      </w:r>
      <w:r w:rsidRPr="00D53D3F">
        <w:rPr>
          <w:sz w:val="28"/>
          <w:szCs w:val="28"/>
        </w:rPr>
        <w:t>de</w:t>
      </w:r>
      <w:r w:rsidRPr="00D53D3F">
        <w:rPr>
          <w:spacing w:val="-3"/>
          <w:sz w:val="28"/>
          <w:szCs w:val="28"/>
        </w:rPr>
        <w:t xml:space="preserve"> </w:t>
      </w:r>
      <w:r w:rsidRPr="00D53D3F">
        <w:rPr>
          <w:sz w:val="28"/>
          <w:szCs w:val="28"/>
        </w:rPr>
        <w:t>nacimiento</w:t>
      </w:r>
      <w:r w:rsidRPr="00D53D3F">
        <w:rPr>
          <w:spacing w:val="-2"/>
          <w:sz w:val="28"/>
          <w:szCs w:val="28"/>
        </w:rPr>
        <w:t xml:space="preserve"> </w:t>
      </w:r>
      <w:r w:rsidRPr="00D53D3F">
        <w:rPr>
          <w:sz w:val="28"/>
          <w:szCs w:val="28"/>
        </w:rPr>
        <w:t>en los</w:t>
      </w:r>
      <w:r w:rsidRPr="00D53D3F">
        <w:rPr>
          <w:spacing w:val="-1"/>
          <w:sz w:val="28"/>
          <w:szCs w:val="28"/>
        </w:rPr>
        <w:t xml:space="preserve"> </w:t>
      </w:r>
      <w:r w:rsidRPr="00D53D3F">
        <w:rPr>
          <w:sz w:val="28"/>
          <w:szCs w:val="28"/>
        </w:rPr>
        <w:t>términos</w:t>
      </w:r>
      <w:r w:rsidRPr="00D53D3F">
        <w:rPr>
          <w:spacing w:val="-3"/>
          <w:sz w:val="28"/>
          <w:szCs w:val="28"/>
        </w:rPr>
        <w:t xml:space="preserve"> </w:t>
      </w:r>
      <w:r w:rsidRPr="00D53D3F">
        <w:rPr>
          <w:sz w:val="28"/>
          <w:szCs w:val="28"/>
        </w:rPr>
        <w:t>establecidos</w:t>
      </w:r>
      <w:r w:rsidRPr="00D53D3F">
        <w:rPr>
          <w:spacing w:val="-3"/>
          <w:sz w:val="28"/>
          <w:szCs w:val="28"/>
        </w:rPr>
        <w:t xml:space="preserve"> </w:t>
      </w:r>
      <w:r w:rsidRPr="00D53D3F">
        <w:rPr>
          <w:sz w:val="28"/>
          <w:szCs w:val="28"/>
        </w:rPr>
        <w:t>en la</w:t>
      </w:r>
      <w:r w:rsidRPr="00D53D3F">
        <w:rPr>
          <w:spacing w:val="-15"/>
          <w:sz w:val="28"/>
          <w:szCs w:val="28"/>
        </w:rPr>
        <w:t xml:space="preserve"> </w:t>
      </w:r>
      <w:r w:rsidRPr="00D53D3F">
        <w:rPr>
          <w:sz w:val="28"/>
          <w:szCs w:val="28"/>
        </w:rPr>
        <w:t>Ley</w:t>
      </w:r>
      <w:r w:rsidRPr="00D53D3F">
        <w:rPr>
          <w:spacing w:val="-15"/>
          <w:sz w:val="28"/>
          <w:szCs w:val="28"/>
        </w:rPr>
        <w:t xml:space="preserve"> </w:t>
      </w:r>
      <w:r w:rsidRPr="00D53D3F">
        <w:rPr>
          <w:sz w:val="28"/>
          <w:szCs w:val="28"/>
        </w:rPr>
        <w:t>N°17.344,</w:t>
      </w:r>
      <w:r w:rsidRPr="00D53D3F">
        <w:rPr>
          <w:spacing w:val="-17"/>
          <w:sz w:val="28"/>
          <w:szCs w:val="28"/>
        </w:rPr>
        <w:t xml:space="preserve"> </w:t>
      </w:r>
      <w:r w:rsidRPr="00D53D3F">
        <w:rPr>
          <w:sz w:val="28"/>
          <w:szCs w:val="28"/>
        </w:rPr>
        <w:t>que</w:t>
      </w:r>
      <w:r w:rsidRPr="00D53D3F">
        <w:rPr>
          <w:spacing w:val="-16"/>
          <w:sz w:val="28"/>
          <w:szCs w:val="28"/>
        </w:rPr>
        <w:t xml:space="preserve"> </w:t>
      </w:r>
      <w:r w:rsidRPr="00D53D3F">
        <w:rPr>
          <w:sz w:val="28"/>
          <w:szCs w:val="28"/>
        </w:rPr>
        <w:t>regula</w:t>
      </w:r>
      <w:r w:rsidRPr="00D53D3F">
        <w:rPr>
          <w:spacing w:val="-17"/>
          <w:sz w:val="28"/>
          <w:szCs w:val="28"/>
        </w:rPr>
        <w:t xml:space="preserve"> </w:t>
      </w:r>
      <w:r w:rsidRPr="00D53D3F">
        <w:rPr>
          <w:sz w:val="28"/>
          <w:szCs w:val="28"/>
        </w:rPr>
        <w:t>esta</w:t>
      </w:r>
      <w:r w:rsidRPr="00D53D3F">
        <w:rPr>
          <w:spacing w:val="-16"/>
          <w:sz w:val="28"/>
          <w:szCs w:val="28"/>
        </w:rPr>
        <w:t xml:space="preserve"> </w:t>
      </w:r>
      <w:r w:rsidRPr="00D53D3F">
        <w:rPr>
          <w:sz w:val="28"/>
          <w:szCs w:val="28"/>
        </w:rPr>
        <w:t>materia.</w:t>
      </w:r>
      <w:r w:rsidRPr="00D53D3F">
        <w:rPr>
          <w:spacing w:val="-17"/>
          <w:sz w:val="28"/>
          <w:szCs w:val="28"/>
        </w:rPr>
        <w:t xml:space="preserve"> </w:t>
      </w:r>
      <w:r w:rsidRPr="00D53D3F">
        <w:rPr>
          <w:sz w:val="28"/>
          <w:szCs w:val="28"/>
        </w:rPr>
        <w:t>Sin</w:t>
      </w:r>
      <w:r w:rsidRPr="00D53D3F">
        <w:rPr>
          <w:spacing w:val="-17"/>
          <w:sz w:val="28"/>
          <w:szCs w:val="28"/>
        </w:rPr>
        <w:t xml:space="preserve"> </w:t>
      </w:r>
      <w:r w:rsidRPr="00D53D3F">
        <w:rPr>
          <w:sz w:val="28"/>
          <w:szCs w:val="28"/>
        </w:rPr>
        <w:t>embargo,</w:t>
      </w:r>
      <w:r w:rsidRPr="00D53D3F">
        <w:rPr>
          <w:spacing w:val="-16"/>
          <w:sz w:val="28"/>
          <w:szCs w:val="28"/>
        </w:rPr>
        <w:t xml:space="preserve"> </w:t>
      </w:r>
      <w:r w:rsidRPr="00D53D3F">
        <w:rPr>
          <w:sz w:val="28"/>
          <w:szCs w:val="28"/>
        </w:rPr>
        <w:t>como</w:t>
      </w:r>
      <w:r w:rsidRPr="00D53D3F">
        <w:rPr>
          <w:spacing w:val="-16"/>
          <w:sz w:val="28"/>
          <w:szCs w:val="28"/>
        </w:rPr>
        <w:t xml:space="preserve"> </w:t>
      </w:r>
      <w:r w:rsidRPr="00D53D3F">
        <w:rPr>
          <w:sz w:val="28"/>
          <w:szCs w:val="28"/>
        </w:rPr>
        <w:t>una</w:t>
      </w:r>
      <w:r w:rsidRPr="00D53D3F">
        <w:rPr>
          <w:spacing w:val="-16"/>
          <w:sz w:val="28"/>
          <w:szCs w:val="28"/>
        </w:rPr>
        <w:t xml:space="preserve"> </w:t>
      </w:r>
      <w:r w:rsidRPr="00D53D3F">
        <w:rPr>
          <w:sz w:val="28"/>
          <w:szCs w:val="28"/>
        </w:rPr>
        <w:t>forma</w:t>
      </w:r>
      <w:r w:rsidRPr="00D53D3F">
        <w:rPr>
          <w:spacing w:val="-17"/>
          <w:sz w:val="28"/>
          <w:szCs w:val="28"/>
        </w:rPr>
        <w:t xml:space="preserve"> </w:t>
      </w:r>
      <w:r w:rsidRPr="00D53D3F">
        <w:rPr>
          <w:sz w:val="28"/>
          <w:szCs w:val="28"/>
        </w:rPr>
        <w:t>de</w:t>
      </w:r>
      <w:r w:rsidRPr="00D53D3F">
        <w:rPr>
          <w:spacing w:val="-16"/>
          <w:sz w:val="28"/>
          <w:szCs w:val="28"/>
        </w:rPr>
        <w:t xml:space="preserve"> </w:t>
      </w:r>
      <w:r w:rsidRPr="00D53D3F">
        <w:rPr>
          <w:sz w:val="28"/>
          <w:szCs w:val="28"/>
        </w:rPr>
        <w:t>velar por</w:t>
      </w:r>
      <w:r w:rsidRPr="00D53D3F">
        <w:rPr>
          <w:spacing w:val="-11"/>
          <w:sz w:val="28"/>
          <w:szCs w:val="28"/>
        </w:rPr>
        <w:t xml:space="preserve"> </w:t>
      </w:r>
      <w:r w:rsidRPr="00D53D3F">
        <w:rPr>
          <w:sz w:val="28"/>
          <w:szCs w:val="28"/>
        </w:rPr>
        <w:t>el</w:t>
      </w:r>
      <w:r w:rsidRPr="00D53D3F">
        <w:rPr>
          <w:spacing w:val="-11"/>
          <w:sz w:val="28"/>
          <w:szCs w:val="28"/>
        </w:rPr>
        <w:t xml:space="preserve"> </w:t>
      </w:r>
      <w:r w:rsidRPr="00D53D3F">
        <w:rPr>
          <w:sz w:val="28"/>
          <w:szCs w:val="28"/>
        </w:rPr>
        <w:t>respeto</w:t>
      </w:r>
      <w:r w:rsidRPr="00D53D3F">
        <w:rPr>
          <w:spacing w:val="-9"/>
          <w:sz w:val="28"/>
          <w:szCs w:val="28"/>
        </w:rPr>
        <w:t xml:space="preserve"> </w:t>
      </w:r>
      <w:r w:rsidRPr="00D53D3F">
        <w:rPr>
          <w:sz w:val="28"/>
          <w:szCs w:val="28"/>
        </w:rPr>
        <w:t>de</w:t>
      </w:r>
      <w:r w:rsidRPr="00D53D3F">
        <w:rPr>
          <w:spacing w:val="-9"/>
          <w:sz w:val="28"/>
          <w:szCs w:val="28"/>
        </w:rPr>
        <w:t xml:space="preserve"> </w:t>
      </w:r>
      <w:r w:rsidRPr="00D53D3F">
        <w:rPr>
          <w:sz w:val="28"/>
          <w:szCs w:val="28"/>
        </w:rPr>
        <w:t>su</w:t>
      </w:r>
      <w:r w:rsidRPr="00D53D3F">
        <w:rPr>
          <w:spacing w:val="-7"/>
          <w:sz w:val="28"/>
          <w:szCs w:val="28"/>
        </w:rPr>
        <w:t xml:space="preserve"> </w:t>
      </w:r>
      <w:r w:rsidRPr="00D53D3F">
        <w:rPr>
          <w:sz w:val="28"/>
          <w:szCs w:val="28"/>
        </w:rPr>
        <w:t>identidad</w:t>
      </w:r>
      <w:r w:rsidRPr="00D53D3F">
        <w:rPr>
          <w:spacing w:val="-12"/>
          <w:sz w:val="28"/>
          <w:szCs w:val="28"/>
        </w:rPr>
        <w:t xml:space="preserve"> </w:t>
      </w:r>
      <w:r w:rsidRPr="00D53D3F">
        <w:rPr>
          <w:sz w:val="28"/>
          <w:szCs w:val="28"/>
        </w:rPr>
        <w:t>de</w:t>
      </w:r>
      <w:r w:rsidRPr="00D53D3F">
        <w:rPr>
          <w:spacing w:val="-12"/>
          <w:sz w:val="28"/>
          <w:szCs w:val="28"/>
        </w:rPr>
        <w:t xml:space="preserve"> </w:t>
      </w:r>
      <w:r w:rsidRPr="00D53D3F">
        <w:rPr>
          <w:sz w:val="28"/>
          <w:szCs w:val="28"/>
        </w:rPr>
        <w:t>género,</w:t>
      </w:r>
      <w:r w:rsidRPr="00D53D3F">
        <w:rPr>
          <w:spacing w:val="-9"/>
          <w:sz w:val="28"/>
          <w:szCs w:val="28"/>
        </w:rPr>
        <w:t xml:space="preserve"> </w:t>
      </w:r>
      <w:r w:rsidRPr="00D53D3F">
        <w:rPr>
          <w:sz w:val="28"/>
          <w:szCs w:val="28"/>
        </w:rPr>
        <w:t>el colegio dará instrucciones a todos los adultos responsables de impartir clases en el curso al que pertenece la niña, niño o estudiante trans, para que usen el</w:t>
      </w:r>
      <w:r w:rsidRPr="00D53D3F">
        <w:rPr>
          <w:spacing w:val="-3"/>
          <w:sz w:val="28"/>
          <w:szCs w:val="28"/>
        </w:rPr>
        <w:t xml:space="preserve"> </w:t>
      </w:r>
      <w:r w:rsidRPr="00D53D3F">
        <w:rPr>
          <w:sz w:val="28"/>
          <w:szCs w:val="28"/>
        </w:rPr>
        <w:t>nombre</w:t>
      </w:r>
      <w:r w:rsidRPr="00D53D3F">
        <w:rPr>
          <w:spacing w:val="-1"/>
          <w:sz w:val="28"/>
          <w:szCs w:val="28"/>
        </w:rPr>
        <w:t xml:space="preserve"> </w:t>
      </w:r>
      <w:r w:rsidRPr="00D53D3F">
        <w:rPr>
          <w:sz w:val="28"/>
          <w:szCs w:val="28"/>
        </w:rPr>
        <w:t>social</w:t>
      </w:r>
      <w:r w:rsidRPr="00D53D3F">
        <w:rPr>
          <w:spacing w:val="-1"/>
          <w:sz w:val="28"/>
          <w:szCs w:val="28"/>
        </w:rPr>
        <w:t xml:space="preserve"> </w:t>
      </w:r>
      <w:r w:rsidRPr="00D53D3F">
        <w:rPr>
          <w:sz w:val="28"/>
          <w:szCs w:val="28"/>
        </w:rPr>
        <w:t>correspondiente. Esta</w:t>
      </w:r>
      <w:r w:rsidRPr="00D53D3F">
        <w:rPr>
          <w:spacing w:val="-3"/>
          <w:sz w:val="28"/>
          <w:szCs w:val="28"/>
        </w:rPr>
        <w:t xml:space="preserve"> </w:t>
      </w:r>
      <w:r w:rsidRPr="00D53D3F">
        <w:rPr>
          <w:sz w:val="28"/>
          <w:szCs w:val="28"/>
        </w:rPr>
        <w:t>acción deberá</w:t>
      </w:r>
      <w:r w:rsidRPr="00D53D3F">
        <w:rPr>
          <w:spacing w:val="-1"/>
          <w:sz w:val="28"/>
          <w:szCs w:val="28"/>
        </w:rPr>
        <w:t xml:space="preserve"> </w:t>
      </w:r>
      <w:r w:rsidRPr="00D53D3F">
        <w:rPr>
          <w:sz w:val="28"/>
          <w:szCs w:val="28"/>
        </w:rPr>
        <w:t>ser</w:t>
      </w:r>
      <w:r w:rsidRPr="00D53D3F">
        <w:rPr>
          <w:spacing w:val="-2"/>
          <w:sz w:val="28"/>
          <w:szCs w:val="28"/>
        </w:rPr>
        <w:t xml:space="preserve"> </w:t>
      </w:r>
      <w:r w:rsidRPr="00D53D3F">
        <w:rPr>
          <w:sz w:val="28"/>
          <w:szCs w:val="28"/>
        </w:rPr>
        <w:t>solicitada por</w:t>
      </w:r>
      <w:r w:rsidRPr="00D53D3F">
        <w:rPr>
          <w:spacing w:val="-2"/>
          <w:sz w:val="28"/>
          <w:szCs w:val="28"/>
        </w:rPr>
        <w:t xml:space="preserve"> </w:t>
      </w:r>
      <w:r w:rsidRPr="00D53D3F">
        <w:rPr>
          <w:sz w:val="28"/>
          <w:szCs w:val="28"/>
        </w:rPr>
        <w:t>el padre, madre, apoderado, tutor legal o por el o la estudiante en caso de contar con la mayoría de edad. En los casos que corresponda, esta instrucción será impartida</w:t>
      </w:r>
      <w:r w:rsidRPr="00D53D3F">
        <w:rPr>
          <w:spacing w:val="-17"/>
          <w:sz w:val="28"/>
          <w:szCs w:val="28"/>
        </w:rPr>
        <w:t xml:space="preserve"> </w:t>
      </w:r>
      <w:r w:rsidRPr="00D53D3F">
        <w:rPr>
          <w:sz w:val="28"/>
          <w:szCs w:val="28"/>
        </w:rPr>
        <w:t>a</w:t>
      </w:r>
      <w:r w:rsidRPr="00D53D3F">
        <w:rPr>
          <w:spacing w:val="-17"/>
          <w:sz w:val="28"/>
          <w:szCs w:val="28"/>
        </w:rPr>
        <w:t xml:space="preserve"> </w:t>
      </w:r>
      <w:r w:rsidRPr="00D53D3F">
        <w:rPr>
          <w:sz w:val="28"/>
          <w:szCs w:val="28"/>
        </w:rPr>
        <w:t>todos</w:t>
      </w:r>
      <w:r w:rsidRPr="00D53D3F">
        <w:rPr>
          <w:spacing w:val="-16"/>
          <w:sz w:val="28"/>
          <w:szCs w:val="28"/>
        </w:rPr>
        <w:t xml:space="preserve"> </w:t>
      </w:r>
      <w:r w:rsidRPr="00D53D3F">
        <w:rPr>
          <w:sz w:val="28"/>
          <w:szCs w:val="28"/>
        </w:rPr>
        <w:t>los/as</w:t>
      </w:r>
      <w:r w:rsidRPr="00D53D3F">
        <w:rPr>
          <w:spacing w:val="-17"/>
          <w:sz w:val="28"/>
          <w:szCs w:val="28"/>
        </w:rPr>
        <w:t xml:space="preserve"> </w:t>
      </w:r>
      <w:r w:rsidRPr="00D53D3F">
        <w:rPr>
          <w:sz w:val="28"/>
          <w:szCs w:val="28"/>
        </w:rPr>
        <w:t>funcionarios/as</w:t>
      </w:r>
      <w:r w:rsidRPr="00D53D3F">
        <w:rPr>
          <w:spacing w:val="-17"/>
          <w:sz w:val="28"/>
          <w:szCs w:val="28"/>
        </w:rPr>
        <w:t xml:space="preserve"> </w:t>
      </w:r>
      <w:r w:rsidRPr="00D53D3F">
        <w:rPr>
          <w:sz w:val="28"/>
          <w:szCs w:val="28"/>
        </w:rPr>
        <w:t>del</w:t>
      </w:r>
      <w:r w:rsidRPr="00D53D3F">
        <w:rPr>
          <w:spacing w:val="-17"/>
          <w:sz w:val="28"/>
          <w:szCs w:val="28"/>
        </w:rPr>
        <w:t xml:space="preserve"> </w:t>
      </w:r>
      <w:r w:rsidRPr="00D53D3F">
        <w:rPr>
          <w:sz w:val="28"/>
          <w:szCs w:val="28"/>
        </w:rPr>
        <w:t>establecimiento,</w:t>
      </w:r>
      <w:r w:rsidRPr="00D53D3F">
        <w:rPr>
          <w:spacing w:val="-16"/>
          <w:sz w:val="28"/>
          <w:szCs w:val="28"/>
        </w:rPr>
        <w:t xml:space="preserve"> </w:t>
      </w:r>
      <w:r w:rsidRPr="00D53D3F">
        <w:rPr>
          <w:sz w:val="28"/>
          <w:szCs w:val="28"/>
        </w:rPr>
        <w:t>procurando</w:t>
      </w:r>
      <w:r w:rsidRPr="00D53D3F">
        <w:rPr>
          <w:spacing w:val="-17"/>
          <w:sz w:val="28"/>
          <w:szCs w:val="28"/>
        </w:rPr>
        <w:t xml:space="preserve"> </w:t>
      </w:r>
      <w:r w:rsidRPr="00D53D3F">
        <w:rPr>
          <w:sz w:val="28"/>
          <w:szCs w:val="28"/>
        </w:rPr>
        <w:t>siempre mantener el derecho de privacidad, dignidad, integridad física, moral y psicológica del niño, niña o estudiante trans.</w:t>
      </w:r>
    </w:p>
    <w:p w14:paraId="3755A2B6" w14:textId="77777777" w:rsidR="00FB3BCA" w:rsidRPr="00965EDC" w:rsidRDefault="00FB3BCA" w:rsidP="00FB3BCA">
      <w:pPr>
        <w:pStyle w:val="Textoindependiente"/>
        <w:spacing w:before="195" w:line="276" w:lineRule="auto"/>
        <w:ind w:left="567" w:right="1344"/>
        <w:rPr>
          <w:sz w:val="28"/>
          <w:szCs w:val="28"/>
        </w:rPr>
      </w:pPr>
      <w:r w:rsidRPr="00965EDC">
        <w:rPr>
          <w:sz w:val="28"/>
          <w:szCs w:val="28"/>
        </w:rPr>
        <w:t>Todas</w:t>
      </w:r>
      <w:r w:rsidRPr="00965EDC">
        <w:rPr>
          <w:spacing w:val="-16"/>
          <w:sz w:val="28"/>
          <w:szCs w:val="28"/>
        </w:rPr>
        <w:t xml:space="preserve"> </w:t>
      </w:r>
      <w:r w:rsidRPr="00965EDC">
        <w:rPr>
          <w:sz w:val="28"/>
          <w:szCs w:val="28"/>
        </w:rPr>
        <w:t>las</w:t>
      </w:r>
      <w:r w:rsidRPr="00965EDC">
        <w:rPr>
          <w:spacing w:val="-15"/>
          <w:sz w:val="28"/>
          <w:szCs w:val="28"/>
        </w:rPr>
        <w:t xml:space="preserve"> </w:t>
      </w:r>
      <w:r w:rsidRPr="00965EDC">
        <w:rPr>
          <w:sz w:val="28"/>
          <w:szCs w:val="28"/>
        </w:rPr>
        <w:t>personas</w:t>
      </w:r>
      <w:r w:rsidRPr="00965EDC">
        <w:rPr>
          <w:spacing w:val="-16"/>
          <w:sz w:val="28"/>
          <w:szCs w:val="28"/>
        </w:rPr>
        <w:t xml:space="preserve"> </w:t>
      </w:r>
      <w:r w:rsidRPr="00965EDC">
        <w:rPr>
          <w:sz w:val="28"/>
          <w:szCs w:val="28"/>
        </w:rPr>
        <w:t>que</w:t>
      </w:r>
      <w:r w:rsidRPr="00965EDC">
        <w:rPr>
          <w:spacing w:val="-13"/>
          <w:sz w:val="28"/>
          <w:szCs w:val="28"/>
        </w:rPr>
        <w:t xml:space="preserve"> </w:t>
      </w:r>
      <w:r w:rsidRPr="00965EDC">
        <w:rPr>
          <w:sz w:val="28"/>
          <w:szCs w:val="28"/>
        </w:rPr>
        <w:t>componen</w:t>
      </w:r>
      <w:r w:rsidRPr="00965EDC">
        <w:rPr>
          <w:spacing w:val="-13"/>
          <w:sz w:val="28"/>
          <w:szCs w:val="28"/>
        </w:rPr>
        <w:t xml:space="preserve"> </w:t>
      </w:r>
      <w:r w:rsidRPr="00965EDC">
        <w:rPr>
          <w:sz w:val="28"/>
          <w:szCs w:val="28"/>
        </w:rPr>
        <w:t>la</w:t>
      </w:r>
      <w:r w:rsidRPr="00965EDC">
        <w:rPr>
          <w:spacing w:val="-13"/>
          <w:sz w:val="28"/>
          <w:szCs w:val="28"/>
        </w:rPr>
        <w:t xml:space="preserve"> </w:t>
      </w:r>
      <w:r w:rsidRPr="00965EDC">
        <w:rPr>
          <w:sz w:val="28"/>
          <w:szCs w:val="28"/>
        </w:rPr>
        <w:t>Comunidad</w:t>
      </w:r>
      <w:r w:rsidRPr="00965EDC">
        <w:rPr>
          <w:spacing w:val="-15"/>
          <w:sz w:val="28"/>
          <w:szCs w:val="28"/>
        </w:rPr>
        <w:t xml:space="preserve"> </w:t>
      </w:r>
      <w:r w:rsidRPr="00965EDC">
        <w:rPr>
          <w:sz w:val="28"/>
          <w:szCs w:val="28"/>
        </w:rPr>
        <w:t>Educativa,</w:t>
      </w:r>
      <w:r w:rsidRPr="00965EDC">
        <w:rPr>
          <w:spacing w:val="-15"/>
          <w:sz w:val="28"/>
          <w:szCs w:val="28"/>
        </w:rPr>
        <w:t xml:space="preserve"> </w:t>
      </w:r>
      <w:r w:rsidRPr="00965EDC">
        <w:rPr>
          <w:sz w:val="28"/>
          <w:szCs w:val="28"/>
        </w:rPr>
        <w:t>así</w:t>
      </w:r>
      <w:r w:rsidRPr="00965EDC">
        <w:rPr>
          <w:spacing w:val="-13"/>
          <w:sz w:val="28"/>
          <w:szCs w:val="28"/>
        </w:rPr>
        <w:t xml:space="preserve"> </w:t>
      </w:r>
      <w:r w:rsidRPr="00965EDC">
        <w:rPr>
          <w:sz w:val="28"/>
          <w:szCs w:val="28"/>
        </w:rPr>
        <w:t>como</w:t>
      </w:r>
      <w:r w:rsidRPr="00965EDC">
        <w:rPr>
          <w:spacing w:val="-15"/>
          <w:sz w:val="28"/>
          <w:szCs w:val="28"/>
        </w:rPr>
        <w:t xml:space="preserve"> </w:t>
      </w:r>
      <w:r w:rsidRPr="00965EDC">
        <w:rPr>
          <w:sz w:val="28"/>
          <w:szCs w:val="28"/>
        </w:rPr>
        <w:t>aquellos</w:t>
      </w:r>
      <w:r w:rsidRPr="00965EDC">
        <w:rPr>
          <w:spacing w:val="-16"/>
          <w:sz w:val="28"/>
          <w:szCs w:val="28"/>
        </w:rPr>
        <w:t xml:space="preserve"> </w:t>
      </w:r>
      <w:r w:rsidRPr="00965EDC">
        <w:rPr>
          <w:sz w:val="28"/>
          <w:szCs w:val="28"/>
        </w:rPr>
        <w:t>que forman</w:t>
      </w:r>
      <w:r w:rsidRPr="00965EDC">
        <w:rPr>
          <w:spacing w:val="-13"/>
          <w:sz w:val="28"/>
          <w:szCs w:val="28"/>
        </w:rPr>
        <w:t xml:space="preserve"> </w:t>
      </w:r>
      <w:r w:rsidRPr="00965EDC">
        <w:rPr>
          <w:sz w:val="28"/>
          <w:szCs w:val="28"/>
        </w:rPr>
        <w:t>parte</w:t>
      </w:r>
      <w:r w:rsidRPr="00965EDC">
        <w:rPr>
          <w:spacing w:val="-13"/>
          <w:sz w:val="28"/>
          <w:szCs w:val="28"/>
        </w:rPr>
        <w:t xml:space="preserve"> </w:t>
      </w:r>
      <w:r w:rsidRPr="00965EDC">
        <w:rPr>
          <w:sz w:val="28"/>
          <w:szCs w:val="28"/>
        </w:rPr>
        <w:t>del</w:t>
      </w:r>
      <w:r w:rsidRPr="00965EDC">
        <w:rPr>
          <w:spacing w:val="-14"/>
          <w:sz w:val="28"/>
          <w:szCs w:val="28"/>
        </w:rPr>
        <w:t xml:space="preserve"> </w:t>
      </w:r>
      <w:r w:rsidRPr="00965EDC">
        <w:rPr>
          <w:sz w:val="28"/>
          <w:szCs w:val="28"/>
        </w:rPr>
        <w:t>proceso</w:t>
      </w:r>
      <w:r w:rsidRPr="00965EDC">
        <w:rPr>
          <w:spacing w:val="-13"/>
          <w:sz w:val="28"/>
          <w:szCs w:val="28"/>
        </w:rPr>
        <w:t xml:space="preserve"> </w:t>
      </w:r>
      <w:r w:rsidRPr="00965EDC">
        <w:rPr>
          <w:sz w:val="28"/>
          <w:szCs w:val="28"/>
        </w:rPr>
        <w:t>de</w:t>
      </w:r>
      <w:r w:rsidRPr="00965EDC">
        <w:rPr>
          <w:spacing w:val="-13"/>
          <w:sz w:val="28"/>
          <w:szCs w:val="28"/>
        </w:rPr>
        <w:t xml:space="preserve"> </w:t>
      </w:r>
      <w:r w:rsidRPr="00965EDC">
        <w:rPr>
          <w:sz w:val="28"/>
          <w:szCs w:val="28"/>
        </w:rPr>
        <w:t>orientación,</w:t>
      </w:r>
      <w:r w:rsidRPr="00965EDC">
        <w:rPr>
          <w:spacing w:val="-13"/>
          <w:sz w:val="28"/>
          <w:szCs w:val="28"/>
        </w:rPr>
        <w:t xml:space="preserve"> </w:t>
      </w:r>
      <w:r w:rsidRPr="00965EDC">
        <w:rPr>
          <w:sz w:val="28"/>
          <w:szCs w:val="28"/>
        </w:rPr>
        <w:t>apoyo,</w:t>
      </w:r>
      <w:r w:rsidRPr="00965EDC">
        <w:rPr>
          <w:spacing w:val="-13"/>
          <w:sz w:val="28"/>
          <w:szCs w:val="28"/>
        </w:rPr>
        <w:t xml:space="preserve"> </w:t>
      </w:r>
      <w:r w:rsidRPr="00965EDC">
        <w:rPr>
          <w:sz w:val="28"/>
          <w:szCs w:val="28"/>
        </w:rPr>
        <w:t>acompañamiento,</w:t>
      </w:r>
      <w:r w:rsidRPr="00965EDC">
        <w:rPr>
          <w:spacing w:val="-13"/>
          <w:sz w:val="28"/>
          <w:szCs w:val="28"/>
        </w:rPr>
        <w:t xml:space="preserve"> </w:t>
      </w:r>
      <w:r w:rsidRPr="00965EDC">
        <w:rPr>
          <w:sz w:val="28"/>
          <w:szCs w:val="28"/>
        </w:rPr>
        <w:t>y</w:t>
      </w:r>
      <w:r w:rsidRPr="00965EDC">
        <w:rPr>
          <w:spacing w:val="-16"/>
          <w:sz w:val="28"/>
          <w:szCs w:val="28"/>
        </w:rPr>
        <w:t xml:space="preserve"> </w:t>
      </w:r>
      <w:r w:rsidRPr="00965EDC">
        <w:rPr>
          <w:sz w:val="28"/>
          <w:szCs w:val="28"/>
        </w:rPr>
        <w:t>supervisión</w:t>
      </w:r>
      <w:r w:rsidRPr="00965EDC">
        <w:rPr>
          <w:spacing w:val="-12"/>
          <w:sz w:val="28"/>
          <w:szCs w:val="28"/>
        </w:rPr>
        <w:t xml:space="preserve"> </w:t>
      </w:r>
      <w:r w:rsidRPr="00965EDC">
        <w:rPr>
          <w:sz w:val="28"/>
          <w:szCs w:val="28"/>
        </w:rPr>
        <w:t>del establecimiento</w:t>
      </w:r>
      <w:r w:rsidRPr="00965EDC">
        <w:rPr>
          <w:spacing w:val="-5"/>
          <w:sz w:val="28"/>
          <w:szCs w:val="28"/>
        </w:rPr>
        <w:t xml:space="preserve"> </w:t>
      </w:r>
      <w:r w:rsidRPr="00965EDC">
        <w:rPr>
          <w:sz w:val="28"/>
          <w:szCs w:val="28"/>
        </w:rPr>
        <w:t>educacional,</w:t>
      </w:r>
      <w:r w:rsidRPr="00965EDC">
        <w:rPr>
          <w:spacing w:val="-6"/>
          <w:sz w:val="28"/>
          <w:szCs w:val="28"/>
        </w:rPr>
        <w:t xml:space="preserve"> </w:t>
      </w:r>
      <w:r w:rsidRPr="00965EDC">
        <w:rPr>
          <w:sz w:val="28"/>
          <w:szCs w:val="28"/>
        </w:rPr>
        <w:t>deberán</w:t>
      </w:r>
      <w:r w:rsidRPr="00965EDC">
        <w:rPr>
          <w:spacing w:val="-6"/>
          <w:sz w:val="28"/>
          <w:szCs w:val="28"/>
        </w:rPr>
        <w:t xml:space="preserve"> </w:t>
      </w:r>
      <w:r w:rsidRPr="00965EDC">
        <w:rPr>
          <w:sz w:val="28"/>
          <w:szCs w:val="28"/>
        </w:rPr>
        <w:t>tratar</w:t>
      </w:r>
      <w:r w:rsidRPr="00965EDC">
        <w:rPr>
          <w:spacing w:val="-4"/>
          <w:sz w:val="28"/>
          <w:szCs w:val="28"/>
        </w:rPr>
        <w:t xml:space="preserve"> </w:t>
      </w:r>
      <w:r w:rsidRPr="00965EDC">
        <w:rPr>
          <w:sz w:val="28"/>
          <w:szCs w:val="28"/>
        </w:rPr>
        <w:t>siempre</w:t>
      </w:r>
      <w:r w:rsidRPr="00965EDC">
        <w:rPr>
          <w:spacing w:val="-7"/>
          <w:sz w:val="28"/>
          <w:szCs w:val="28"/>
        </w:rPr>
        <w:t xml:space="preserve"> </w:t>
      </w:r>
      <w:r w:rsidRPr="00965EDC">
        <w:rPr>
          <w:sz w:val="28"/>
          <w:szCs w:val="28"/>
        </w:rPr>
        <w:t>y</w:t>
      </w:r>
      <w:r w:rsidRPr="00965EDC">
        <w:rPr>
          <w:spacing w:val="-4"/>
          <w:sz w:val="28"/>
          <w:szCs w:val="28"/>
        </w:rPr>
        <w:t xml:space="preserve"> </w:t>
      </w:r>
      <w:r w:rsidRPr="00965EDC">
        <w:rPr>
          <w:sz w:val="28"/>
          <w:szCs w:val="28"/>
        </w:rPr>
        <w:t>sin</w:t>
      </w:r>
      <w:r w:rsidRPr="00965EDC">
        <w:rPr>
          <w:spacing w:val="-6"/>
          <w:sz w:val="28"/>
          <w:szCs w:val="28"/>
        </w:rPr>
        <w:t xml:space="preserve"> </w:t>
      </w:r>
      <w:r w:rsidRPr="00965EDC">
        <w:rPr>
          <w:sz w:val="28"/>
          <w:szCs w:val="28"/>
        </w:rPr>
        <w:t>excepción</w:t>
      </w:r>
      <w:r w:rsidRPr="00965EDC">
        <w:rPr>
          <w:spacing w:val="-6"/>
          <w:sz w:val="28"/>
          <w:szCs w:val="28"/>
        </w:rPr>
        <w:t xml:space="preserve"> </w:t>
      </w:r>
      <w:r w:rsidRPr="00965EDC">
        <w:rPr>
          <w:sz w:val="28"/>
          <w:szCs w:val="28"/>
        </w:rPr>
        <w:t>a</w:t>
      </w:r>
      <w:r w:rsidRPr="00965EDC">
        <w:rPr>
          <w:spacing w:val="-3"/>
          <w:sz w:val="28"/>
          <w:szCs w:val="28"/>
        </w:rPr>
        <w:t xml:space="preserve"> </w:t>
      </w:r>
      <w:r w:rsidRPr="00965EDC">
        <w:rPr>
          <w:sz w:val="28"/>
          <w:szCs w:val="28"/>
        </w:rPr>
        <w:t>la</w:t>
      </w:r>
      <w:r w:rsidRPr="00965EDC">
        <w:rPr>
          <w:spacing w:val="-4"/>
          <w:sz w:val="28"/>
          <w:szCs w:val="28"/>
        </w:rPr>
        <w:t xml:space="preserve"> </w:t>
      </w:r>
      <w:r w:rsidRPr="00965EDC">
        <w:rPr>
          <w:sz w:val="28"/>
          <w:szCs w:val="28"/>
        </w:rPr>
        <w:t>niña,</w:t>
      </w:r>
      <w:r w:rsidRPr="00965EDC">
        <w:rPr>
          <w:spacing w:val="-6"/>
          <w:sz w:val="28"/>
          <w:szCs w:val="28"/>
        </w:rPr>
        <w:t xml:space="preserve"> </w:t>
      </w:r>
      <w:r w:rsidRPr="00965EDC">
        <w:rPr>
          <w:sz w:val="28"/>
          <w:szCs w:val="28"/>
        </w:rPr>
        <w:t>niño o estudiante, con el nombre social que ha dado a conocer en todos los ambientes que componen el espacio educativo.</w:t>
      </w:r>
    </w:p>
    <w:p w14:paraId="6B4FF622" w14:textId="77777777" w:rsidR="00FB3BCA" w:rsidRPr="00965EDC" w:rsidRDefault="00FB3BCA" w:rsidP="00FB3BCA">
      <w:pPr>
        <w:pStyle w:val="Prrafodelista"/>
        <w:numPr>
          <w:ilvl w:val="1"/>
          <w:numId w:val="6"/>
        </w:numPr>
        <w:tabs>
          <w:tab w:val="left" w:pos="1148"/>
        </w:tabs>
        <w:spacing w:before="202"/>
        <w:rPr>
          <w:sz w:val="28"/>
          <w:szCs w:val="28"/>
        </w:rPr>
      </w:pPr>
      <w:r w:rsidRPr="00965EDC">
        <w:rPr>
          <w:sz w:val="28"/>
          <w:szCs w:val="28"/>
        </w:rPr>
        <w:t>Uso</w:t>
      </w:r>
      <w:r w:rsidRPr="00965EDC">
        <w:rPr>
          <w:spacing w:val="-3"/>
          <w:sz w:val="28"/>
          <w:szCs w:val="28"/>
        </w:rPr>
        <w:t xml:space="preserve"> </w:t>
      </w:r>
      <w:r w:rsidRPr="00965EDC">
        <w:rPr>
          <w:sz w:val="28"/>
          <w:szCs w:val="28"/>
        </w:rPr>
        <w:t>del</w:t>
      </w:r>
      <w:r w:rsidRPr="00965EDC">
        <w:rPr>
          <w:spacing w:val="-4"/>
          <w:sz w:val="28"/>
          <w:szCs w:val="28"/>
        </w:rPr>
        <w:t xml:space="preserve"> </w:t>
      </w:r>
      <w:r w:rsidRPr="00965EDC">
        <w:rPr>
          <w:sz w:val="28"/>
          <w:szCs w:val="28"/>
        </w:rPr>
        <w:t>nombre</w:t>
      </w:r>
      <w:r w:rsidRPr="00965EDC">
        <w:rPr>
          <w:spacing w:val="-3"/>
          <w:sz w:val="28"/>
          <w:szCs w:val="28"/>
        </w:rPr>
        <w:t xml:space="preserve"> </w:t>
      </w:r>
      <w:r w:rsidRPr="00965EDC">
        <w:rPr>
          <w:sz w:val="28"/>
          <w:szCs w:val="28"/>
        </w:rPr>
        <w:t>legal</w:t>
      </w:r>
      <w:r w:rsidRPr="00965EDC">
        <w:rPr>
          <w:spacing w:val="-4"/>
          <w:sz w:val="28"/>
          <w:szCs w:val="28"/>
        </w:rPr>
        <w:t xml:space="preserve"> </w:t>
      </w:r>
      <w:r w:rsidRPr="00965EDC">
        <w:rPr>
          <w:sz w:val="28"/>
          <w:szCs w:val="28"/>
        </w:rPr>
        <w:t>en</w:t>
      </w:r>
      <w:r w:rsidRPr="00965EDC">
        <w:rPr>
          <w:spacing w:val="-3"/>
          <w:sz w:val="28"/>
          <w:szCs w:val="28"/>
        </w:rPr>
        <w:t xml:space="preserve"> </w:t>
      </w:r>
      <w:r w:rsidRPr="00965EDC">
        <w:rPr>
          <w:sz w:val="28"/>
          <w:szCs w:val="28"/>
        </w:rPr>
        <w:t>documentos</w:t>
      </w:r>
      <w:r w:rsidRPr="00965EDC">
        <w:rPr>
          <w:spacing w:val="-3"/>
          <w:sz w:val="28"/>
          <w:szCs w:val="28"/>
        </w:rPr>
        <w:t xml:space="preserve"> </w:t>
      </w:r>
      <w:r w:rsidRPr="00965EDC">
        <w:rPr>
          <w:spacing w:val="-2"/>
          <w:sz w:val="28"/>
          <w:szCs w:val="28"/>
        </w:rPr>
        <w:t>oficiales</w:t>
      </w:r>
    </w:p>
    <w:p w14:paraId="75A26445" w14:textId="77777777" w:rsidR="00FB3BCA" w:rsidRPr="00965EDC" w:rsidRDefault="00FB3BCA" w:rsidP="00FB3BCA">
      <w:pPr>
        <w:pStyle w:val="Prrafodelista"/>
        <w:numPr>
          <w:ilvl w:val="0"/>
          <w:numId w:val="6"/>
        </w:numPr>
        <w:tabs>
          <w:tab w:val="left" w:pos="581"/>
        </w:tabs>
        <w:spacing w:before="239" w:line="276" w:lineRule="auto"/>
        <w:ind w:left="581" w:right="1341" w:hanging="360"/>
        <w:rPr>
          <w:sz w:val="28"/>
          <w:szCs w:val="28"/>
        </w:rPr>
      </w:pPr>
      <w:r w:rsidRPr="00965EDC">
        <w:rPr>
          <w:sz w:val="28"/>
          <w:szCs w:val="28"/>
        </w:rPr>
        <w:t>Sin perjuicio de lo anteriormente señalado, el Establecimiento podrá agregar al libro de clases el nombre social del niño, niña o adolescente, para facilitar su integración y su uso cotidiano, sin que este hecho constituya infracción a las disposiciones que regulan esta materia. Asimismo, se podrá utilizar el nombre social en cualquier otro tipo de documentación afín, tales como informes de personalidad, comunicaciones de apoderado, informes de especialistas del Colegio, diplomas, listados públicos, entre otros.</w:t>
      </w:r>
    </w:p>
    <w:p w14:paraId="018166D2" w14:textId="78E21C53" w:rsidR="00FB3BCA" w:rsidRPr="00FB3BCA" w:rsidRDefault="00FB3BCA" w:rsidP="00FB3BCA">
      <w:pPr>
        <w:rPr>
          <w:sz w:val="28"/>
          <w:szCs w:val="28"/>
        </w:rPr>
        <w:sectPr w:rsidR="00FB3BCA" w:rsidRPr="00FB3BCA">
          <w:pgSz w:w="12240" w:h="20160"/>
          <w:pgMar w:top="1400" w:right="360" w:bottom="280" w:left="1480" w:header="163" w:footer="0" w:gutter="0"/>
          <w:cols w:space="720"/>
        </w:sectPr>
      </w:pPr>
    </w:p>
    <w:p w14:paraId="57B036FF" w14:textId="77777777" w:rsidR="00AA5A5E" w:rsidRPr="00965EDC" w:rsidRDefault="00AA5A5E" w:rsidP="00FD483F">
      <w:pPr>
        <w:pStyle w:val="Textoindependiente"/>
        <w:spacing w:before="163"/>
        <w:ind w:left="0"/>
        <w:rPr>
          <w:sz w:val="28"/>
          <w:szCs w:val="28"/>
        </w:rPr>
      </w:pPr>
    </w:p>
    <w:p w14:paraId="1E3AB034" w14:textId="77777777" w:rsidR="00AA5A5E" w:rsidRPr="00965EDC" w:rsidRDefault="00024AAD" w:rsidP="00FD483F">
      <w:pPr>
        <w:pStyle w:val="Prrafodelista"/>
        <w:numPr>
          <w:ilvl w:val="1"/>
          <w:numId w:val="6"/>
        </w:numPr>
        <w:tabs>
          <w:tab w:val="left" w:pos="1148"/>
        </w:tabs>
        <w:rPr>
          <w:sz w:val="28"/>
          <w:szCs w:val="28"/>
        </w:rPr>
      </w:pPr>
      <w:r w:rsidRPr="00965EDC">
        <w:rPr>
          <w:sz w:val="28"/>
          <w:szCs w:val="28"/>
        </w:rPr>
        <w:t>Presentación</w:t>
      </w:r>
      <w:r w:rsidRPr="00965EDC">
        <w:rPr>
          <w:spacing w:val="-9"/>
          <w:sz w:val="28"/>
          <w:szCs w:val="28"/>
        </w:rPr>
        <w:t xml:space="preserve"> </w:t>
      </w:r>
      <w:r w:rsidRPr="00965EDC">
        <w:rPr>
          <w:spacing w:val="-2"/>
          <w:sz w:val="28"/>
          <w:szCs w:val="28"/>
        </w:rPr>
        <w:t>personal</w:t>
      </w:r>
    </w:p>
    <w:p w14:paraId="4C866D04" w14:textId="77777777" w:rsidR="00AA5A5E" w:rsidRPr="00965EDC" w:rsidRDefault="00024AAD" w:rsidP="00FD483F">
      <w:pPr>
        <w:tabs>
          <w:tab w:val="left" w:pos="581"/>
        </w:tabs>
        <w:spacing w:before="239" w:line="273" w:lineRule="auto"/>
        <w:ind w:right="1345"/>
        <w:jc w:val="both"/>
        <w:rPr>
          <w:sz w:val="28"/>
          <w:szCs w:val="28"/>
        </w:rPr>
      </w:pPr>
      <w:r w:rsidRPr="00965EDC">
        <w:rPr>
          <w:sz w:val="28"/>
          <w:szCs w:val="28"/>
        </w:rPr>
        <w:t>El niño, niña o estudiante trans tendrá el derecho de utilizar el uniforme, ropa deportiva</w:t>
      </w:r>
      <w:r w:rsidRPr="00965EDC">
        <w:rPr>
          <w:spacing w:val="-17"/>
          <w:sz w:val="28"/>
          <w:szCs w:val="28"/>
        </w:rPr>
        <w:t xml:space="preserve"> </w:t>
      </w:r>
      <w:r w:rsidRPr="00965EDC">
        <w:rPr>
          <w:sz w:val="28"/>
          <w:szCs w:val="28"/>
        </w:rPr>
        <w:t>y/o</w:t>
      </w:r>
      <w:r w:rsidRPr="00965EDC">
        <w:rPr>
          <w:spacing w:val="-17"/>
          <w:sz w:val="28"/>
          <w:szCs w:val="28"/>
        </w:rPr>
        <w:t xml:space="preserve"> </w:t>
      </w:r>
      <w:r w:rsidRPr="00965EDC">
        <w:rPr>
          <w:sz w:val="28"/>
          <w:szCs w:val="28"/>
        </w:rPr>
        <w:t>accesorios</w:t>
      </w:r>
      <w:r w:rsidRPr="00965EDC">
        <w:rPr>
          <w:spacing w:val="-16"/>
          <w:sz w:val="28"/>
          <w:szCs w:val="28"/>
        </w:rPr>
        <w:t xml:space="preserve"> </w:t>
      </w:r>
      <w:r w:rsidRPr="00965EDC">
        <w:rPr>
          <w:sz w:val="28"/>
          <w:szCs w:val="28"/>
        </w:rPr>
        <w:t>que</w:t>
      </w:r>
      <w:r w:rsidRPr="00965EDC">
        <w:rPr>
          <w:spacing w:val="-17"/>
          <w:sz w:val="28"/>
          <w:szCs w:val="28"/>
        </w:rPr>
        <w:t xml:space="preserve"> </w:t>
      </w:r>
      <w:r w:rsidRPr="00965EDC">
        <w:rPr>
          <w:sz w:val="28"/>
          <w:szCs w:val="28"/>
        </w:rPr>
        <w:t>considere</w:t>
      </w:r>
      <w:r w:rsidRPr="00965EDC">
        <w:rPr>
          <w:spacing w:val="-17"/>
          <w:sz w:val="28"/>
          <w:szCs w:val="28"/>
        </w:rPr>
        <w:t xml:space="preserve"> </w:t>
      </w:r>
      <w:r w:rsidRPr="00965EDC">
        <w:rPr>
          <w:sz w:val="28"/>
          <w:szCs w:val="28"/>
        </w:rPr>
        <w:t>más</w:t>
      </w:r>
      <w:r w:rsidRPr="00965EDC">
        <w:rPr>
          <w:spacing w:val="-17"/>
          <w:sz w:val="28"/>
          <w:szCs w:val="28"/>
        </w:rPr>
        <w:t xml:space="preserve"> </w:t>
      </w:r>
      <w:r w:rsidRPr="00965EDC">
        <w:rPr>
          <w:sz w:val="28"/>
          <w:szCs w:val="28"/>
        </w:rPr>
        <w:t>adecuados</w:t>
      </w:r>
      <w:r w:rsidRPr="00965EDC">
        <w:rPr>
          <w:spacing w:val="-16"/>
          <w:sz w:val="28"/>
          <w:szCs w:val="28"/>
        </w:rPr>
        <w:t xml:space="preserve"> </w:t>
      </w:r>
      <w:r w:rsidRPr="00965EDC">
        <w:rPr>
          <w:sz w:val="28"/>
          <w:szCs w:val="28"/>
        </w:rPr>
        <w:t>a</w:t>
      </w:r>
      <w:r w:rsidRPr="00965EDC">
        <w:rPr>
          <w:spacing w:val="-17"/>
          <w:sz w:val="28"/>
          <w:szCs w:val="28"/>
        </w:rPr>
        <w:t xml:space="preserve"> </w:t>
      </w:r>
      <w:r w:rsidRPr="00965EDC">
        <w:rPr>
          <w:sz w:val="28"/>
          <w:szCs w:val="28"/>
        </w:rPr>
        <w:t>su</w:t>
      </w:r>
      <w:r w:rsidRPr="00965EDC">
        <w:rPr>
          <w:spacing w:val="-17"/>
          <w:sz w:val="28"/>
          <w:szCs w:val="28"/>
        </w:rPr>
        <w:t xml:space="preserve"> </w:t>
      </w:r>
      <w:r w:rsidRPr="00965EDC">
        <w:rPr>
          <w:sz w:val="28"/>
          <w:szCs w:val="28"/>
        </w:rPr>
        <w:t>identidad</w:t>
      </w:r>
      <w:r w:rsidRPr="00965EDC">
        <w:rPr>
          <w:spacing w:val="-16"/>
          <w:sz w:val="28"/>
          <w:szCs w:val="28"/>
        </w:rPr>
        <w:t xml:space="preserve"> </w:t>
      </w:r>
      <w:r w:rsidRPr="00965EDC">
        <w:rPr>
          <w:sz w:val="28"/>
          <w:szCs w:val="28"/>
        </w:rPr>
        <w:t>de</w:t>
      </w:r>
      <w:r w:rsidRPr="00965EDC">
        <w:rPr>
          <w:spacing w:val="-17"/>
          <w:sz w:val="28"/>
          <w:szCs w:val="28"/>
        </w:rPr>
        <w:t xml:space="preserve"> </w:t>
      </w:r>
      <w:r w:rsidRPr="00965EDC">
        <w:rPr>
          <w:sz w:val="28"/>
          <w:szCs w:val="28"/>
        </w:rPr>
        <w:t>género según el reglamento interno del Colegio, independiente de la situación legal en que se encuentre.</w:t>
      </w:r>
    </w:p>
    <w:p w14:paraId="5C112026" w14:textId="77777777" w:rsidR="00AA5A5E" w:rsidRPr="00965EDC" w:rsidRDefault="00024AAD" w:rsidP="00FD483F">
      <w:pPr>
        <w:pStyle w:val="Prrafodelista"/>
        <w:numPr>
          <w:ilvl w:val="1"/>
          <w:numId w:val="6"/>
        </w:numPr>
        <w:tabs>
          <w:tab w:val="left" w:pos="1148"/>
        </w:tabs>
        <w:spacing w:before="206"/>
        <w:rPr>
          <w:sz w:val="28"/>
          <w:szCs w:val="28"/>
        </w:rPr>
      </w:pPr>
      <w:r w:rsidRPr="00965EDC">
        <w:rPr>
          <w:sz w:val="28"/>
          <w:szCs w:val="28"/>
        </w:rPr>
        <w:t>Utilización</w:t>
      </w:r>
      <w:r w:rsidRPr="00965EDC">
        <w:rPr>
          <w:spacing w:val="-6"/>
          <w:sz w:val="28"/>
          <w:szCs w:val="28"/>
        </w:rPr>
        <w:t xml:space="preserve"> </w:t>
      </w:r>
      <w:r w:rsidRPr="00965EDC">
        <w:rPr>
          <w:sz w:val="28"/>
          <w:szCs w:val="28"/>
        </w:rPr>
        <w:t>de</w:t>
      </w:r>
      <w:r w:rsidRPr="00965EDC">
        <w:rPr>
          <w:spacing w:val="-6"/>
          <w:sz w:val="28"/>
          <w:szCs w:val="28"/>
        </w:rPr>
        <w:t xml:space="preserve"> </w:t>
      </w:r>
      <w:r w:rsidRPr="00965EDC">
        <w:rPr>
          <w:sz w:val="28"/>
          <w:szCs w:val="28"/>
        </w:rPr>
        <w:t>servicios</w:t>
      </w:r>
      <w:r w:rsidRPr="00965EDC">
        <w:rPr>
          <w:spacing w:val="-6"/>
          <w:sz w:val="28"/>
          <w:szCs w:val="28"/>
        </w:rPr>
        <w:t xml:space="preserve"> </w:t>
      </w:r>
      <w:r w:rsidRPr="00965EDC">
        <w:rPr>
          <w:spacing w:val="-2"/>
          <w:sz w:val="28"/>
          <w:szCs w:val="28"/>
        </w:rPr>
        <w:t>higiénicos</w:t>
      </w:r>
    </w:p>
    <w:p w14:paraId="180B28A6" w14:textId="2A2C3414" w:rsidR="00AA5A5E" w:rsidRPr="00965EDC" w:rsidRDefault="00024AAD" w:rsidP="00FD483F">
      <w:pPr>
        <w:tabs>
          <w:tab w:val="left" w:pos="581"/>
          <w:tab w:val="left" w:pos="647"/>
        </w:tabs>
        <w:spacing w:before="239" w:line="276" w:lineRule="auto"/>
        <w:ind w:right="1340"/>
        <w:jc w:val="both"/>
        <w:rPr>
          <w:sz w:val="28"/>
          <w:szCs w:val="28"/>
        </w:rPr>
      </w:pPr>
      <w:r w:rsidRPr="00965EDC">
        <w:rPr>
          <w:sz w:val="28"/>
          <w:szCs w:val="28"/>
        </w:rPr>
        <w:t>Se otorgarán las facilidades a las niñas, niños y estudiantes trans para el uso de baños de acuerdo con las necesidades propias del proceso que estén viviendo, respetando su identidad de género. El Colegio en conjunto con la familia acordarán las adecuaciones razonables procurando respetar el interés superior de la niña, niño o estudiante trans, su privacidad, e integridad física, psicológica y moral. Las adecuaciones podrán considerar baños inclusivos u otras alternativas que se acuerden.</w:t>
      </w:r>
    </w:p>
    <w:p w14:paraId="7F232FC8" w14:textId="77777777" w:rsidR="00AA5A5E" w:rsidRPr="00965EDC" w:rsidRDefault="00024AAD" w:rsidP="00FD483F">
      <w:pPr>
        <w:pStyle w:val="Prrafodelista"/>
        <w:numPr>
          <w:ilvl w:val="1"/>
          <w:numId w:val="6"/>
        </w:numPr>
        <w:tabs>
          <w:tab w:val="left" w:pos="1148"/>
        </w:tabs>
        <w:spacing w:before="197"/>
        <w:rPr>
          <w:sz w:val="28"/>
          <w:szCs w:val="28"/>
        </w:rPr>
      </w:pPr>
      <w:r w:rsidRPr="00965EDC">
        <w:rPr>
          <w:sz w:val="28"/>
          <w:szCs w:val="28"/>
        </w:rPr>
        <w:t>Resolución</w:t>
      </w:r>
      <w:r w:rsidRPr="00965EDC">
        <w:rPr>
          <w:spacing w:val="-5"/>
          <w:sz w:val="28"/>
          <w:szCs w:val="28"/>
        </w:rPr>
        <w:t xml:space="preserve"> </w:t>
      </w:r>
      <w:r w:rsidRPr="00965EDC">
        <w:rPr>
          <w:sz w:val="28"/>
          <w:szCs w:val="28"/>
        </w:rPr>
        <w:t>de</w:t>
      </w:r>
      <w:r w:rsidRPr="00965EDC">
        <w:rPr>
          <w:spacing w:val="-5"/>
          <w:sz w:val="28"/>
          <w:szCs w:val="28"/>
        </w:rPr>
        <w:t xml:space="preserve"> </w:t>
      </w:r>
      <w:r w:rsidRPr="00965EDC">
        <w:rPr>
          <w:spacing w:val="-2"/>
          <w:sz w:val="28"/>
          <w:szCs w:val="28"/>
        </w:rPr>
        <w:t>diferencias</w:t>
      </w:r>
    </w:p>
    <w:p w14:paraId="03ED16CD" w14:textId="0C3F4FEB" w:rsidR="00AA5A5E" w:rsidRPr="00965EDC" w:rsidRDefault="005D34B5" w:rsidP="00FD483F">
      <w:pPr>
        <w:pStyle w:val="Textoindependiente"/>
        <w:spacing w:before="238" w:line="276" w:lineRule="auto"/>
        <w:ind w:left="0" w:right="1345"/>
        <w:rPr>
          <w:sz w:val="28"/>
          <w:szCs w:val="28"/>
        </w:rPr>
      </w:pPr>
      <w:r>
        <w:rPr>
          <w:noProof/>
        </w:rPr>
        <mc:AlternateContent>
          <mc:Choice Requires="wpg">
            <w:drawing>
              <wp:anchor distT="0" distB="0" distL="0" distR="0" simplePos="0" relativeHeight="251802624" behindDoc="0" locked="0" layoutInCell="1" allowOverlap="1" wp14:anchorId="423E79AD" wp14:editId="46330066">
                <wp:simplePos x="0" y="0"/>
                <wp:positionH relativeFrom="page">
                  <wp:posOffset>6131560</wp:posOffset>
                </wp:positionH>
                <wp:positionV relativeFrom="paragraph">
                  <wp:posOffset>1949450</wp:posOffset>
                </wp:positionV>
                <wp:extent cx="477520" cy="477520"/>
                <wp:effectExtent l="0" t="0" r="0" b="0"/>
                <wp:wrapNone/>
                <wp:docPr id="206062305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048225086"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513768003" name="Textbox 141"/>
                        <wps:cNvSpPr txBox="1"/>
                        <wps:spPr>
                          <a:xfrm>
                            <a:off x="0" y="0"/>
                            <a:ext cx="477520" cy="477520"/>
                          </a:xfrm>
                          <a:prstGeom prst="rect">
                            <a:avLst/>
                          </a:prstGeom>
                        </wps:spPr>
                        <wps:txbx>
                          <w:txbxContent>
                            <w:p w14:paraId="71EA0F4E" w14:textId="7260108E" w:rsidR="005D34B5" w:rsidRPr="005D34B5" w:rsidRDefault="005D34B5" w:rsidP="005D34B5">
                              <w:pPr>
                                <w:spacing w:before="182"/>
                                <w:ind w:left="256"/>
                                <w:rPr>
                                  <w:rFonts w:ascii="Calibri"/>
                                  <w:b/>
                                  <w:sz w:val="24"/>
                                  <w:lang w:val="es-MX"/>
                                </w:rPr>
                              </w:pPr>
                              <w:r>
                                <w:rPr>
                                  <w:rFonts w:ascii="Calibri"/>
                                  <w:b/>
                                  <w:color w:val="FFFFFF"/>
                                  <w:spacing w:val="-5"/>
                                  <w:sz w:val="24"/>
                                  <w:lang w:val="es-MX"/>
                                </w:rPr>
                                <w:t>182</w:t>
                              </w:r>
                            </w:p>
                          </w:txbxContent>
                        </wps:txbx>
                        <wps:bodyPr wrap="square" lIns="0" tIns="0" rIns="0" bIns="0" rtlCol="0">
                          <a:noAutofit/>
                        </wps:bodyPr>
                      </wps:wsp>
                    </wpg:wgp>
                  </a:graphicData>
                </a:graphic>
              </wp:anchor>
            </w:drawing>
          </mc:Choice>
          <mc:Fallback>
            <w:pict>
              <v:group w14:anchorId="423E79AD" id="_x0000_s1580" style="position:absolute;left:0;text-align:left;margin-left:482.8pt;margin-top:153.5pt;width:37.6pt;height:37.6pt;z-index:251802624;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">
                <v:shape id="Graphic 140" o:spid="_x0000_s1581"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582"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" filled="f" stroked="f">
                  <v:textbox inset="0,0,0,0">
                    <w:txbxContent>
                      <w:p w14:paraId="71EA0F4E" w14:textId="7260108E" w:rsidR="005D34B5" w:rsidRPr="005D34B5" w:rsidRDefault="005D34B5" w:rsidP="005D34B5">
                        <w:pPr>
                          <w:spacing w:before="182"/>
                          <w:ind w:left="256"/>
                          <w:rPr>
                            <w:rFonts w:ascii="Calibri"/>
                            <w:b/>
                            <w:sz w:val="24"/>
                            <w:lang w:val="es-MX"/>
                          </w:rPr>
                        </w:pPr>
                        <w:r>
                          <w:rPr>
                            <w:rFonts w:ascii="Calibri"/>
                            <w:b/>
                            <w:color w:val="FFFFFF"/>
                            <w:spacing w:val="-5"/>
                            <w:sz w:val="24"/>
                            <w:lang w:val="es-MX"/>
                          </w:rPr>
                          <w:t>182</w:t>
                        </w:r>
                      </w:p>
                    </w:txbxContent>
                  </v:textbox>
                </v:shape>
                <w10:wrap anchorx="page"/>
              </v:group>
            </w:pict>
          </mc:Fallback>
        </mc:AlternateContent>
      </w:r>
      <w:r w:rsidR="00024AAD" w:rsidRPr="00965EDC">
        <w:rPr>
          <w:sz w:val="28"/>
          <w:szCs w:val="28"/>
        </w:rPr>
        <w:t>En caso de existir diferencias entre el establecimiento, la familia y/o el estudiante, respecto de las medidas de apoyo para</w:t>
      </w:r>
      <w:r w:rsidR="00024AAD" w:rsidRPr="00965EDC">
        <w:rPr>
          <w:spacing w:val="-1"/>
          <w:sz w:val="28"/>
          <w:szCs w:val="28"/>
        </w:rPr>
        <w:t xml:space="preserve"> </w:t>
      </w:r>
      <w:r w:rsidR="00024AAD" w:rsidRPr="00965EDC">
        <w:rPr>
          <w:sz w:val="28"/>
          <w:szCs w:val="28"/>
        </w:rPr>
        <w:t>el proceso de reconocimiento de identidad de género del niño, niña o adolescente trans, el Colegio solicitará apoyo a la Superintendencia de Educación a través de su servicio</w:t>
      </w:r>
      <w:r w:rsidR="00024AAD" w:rsidRPr="00965EDC">
        <w:rPr>
          <w:spacing w:val="80"/>
          <w:sz w:val="28"/>
          <w:szCs w:val="28"/>
        </w:rPr>
        <w:t xml:space="preserve"> </w:t>
      </w:r>
      <w:r w:rsidR="00024AAD" w:rsidRPr="00965EDC">
        <w:rPr>
          <w:sz w:val="28"/>
          <w:szCs w:val="28"/>
        </w:rPr>
        <w:t>de mediación. La misma acción se llevará a cabo en el escenario que sea el estudiante menor de edad quien realice la solicitud de iniciar el reconocimiento de su identidad de género sin apoyo de su(s) padre(s) y/o apoderado(s).</w:t>
      </w:r>
    </w:p>
    <w:p w14:paraId="6E51C26B" w14:textId="513F23A5" w:rsidR="00AA5A5E" w:rsidRDefault="00AA5A5E" w:rsidP="00FD483F">
      <w:pPr>
        <w:spacing w:line="276" w:lineRule="auto"/>
        <w:jc w:val="both"/>
        <w:rPr>
          <w:sz w:val="28"/>
          <w:szCs w:val="28"/>
        </w:rPr>
      </w:pPr>
    </w:p>
    <w:p w14:paraId="51F5D54C" w14:textId="77777777" w:rsidR="00FB3BCA" w:rsidRDefault="00FB3BCA" w:rsidP="00FB3BCA">
      <w:pPr>
        <w:pStyle w:val="Prrafodelista"/>
        <w:numPr>
          <w:ilvl w:val="1"/>
          <w:numId w:val="6"/>
        </w:numPr>
        <w:tabs>
          <w:tab w:val="left" w:pos="1148"/>
        </w:tabs>
        <w:rPr>
          <w:rFonts w:ascii="Symbol" w:hAnsi="Symbol"/>
          <w:sz w:val="24"/>
        </w:rPr>
      </w:pPr>
      <w:r>
        <w:rPr>
          <w:sz w:val="24"/>
        </w:rPr>
        <w:t>Cumplimiento</w:t>
      </w:r>
      <w:r>
        <w:rPr>
          <w:spacing w:val="-3"/>
          <w:sz w:val="24"/>
        </w:rPr>
        <w:t xml:space="preserve"> </w:t>
      </w:r>
      <w:r>
        <w:rPr>
          <w:sz w:val="24"/>
        </w:rPr>
        <w:t>de</w:t>
      </w:r>
      <w:r>
        <w:rPr>
          <w:spacing w:val="-3"/>
          <w:sz w:val="24"/>
        </w:rPr>
        <w:t xml:space="preserve"> </w:t>
      </w:r>
      <w:r>
        <w:rPr>
          <w:spacing w:val="-2"/>
          <w:sz w:val="24"/>
        </w:rPr>
        <w:t>obligaciones</w:t>
      </w:r>
    </w:p>
    <w:p w14:paraId="5F04A6FD" w14:textId="3D62F87C" w:rsidR="00FB3BCA" w:rsidRDefault="00FB3BCA" w:rsidP="00FB3BCA">
      <w:pPr>
        <w:pStyle w:val="Textoindependiente"/>
        <w:spacing w:before="241" w:line="276" w:lineRule="auto"/>
        <w:ind w:left="222" w:right="1335"/>
      </w:pPr>
      <w:r>
        <w:t>El equipo de gestión en conjunto con el encargado de convivencia abordará</w:t>
      </w:r>
    </w:p>
    <w:p w14:paraId="399075CA" w14:textId="6700295A" w:rsidR="00FB3BCA" w:rsidRPr="00FB3BCA" w:rsidRDefault="00FB3BCA" w:rsidP="00A94772">
      <w:pPr>
        <w:pStyle w:val="Textoindependiente"/>
        <w:spacing w:before="241" w:line="276" w:lineRule="auto"/>
        <w:ind w:left="222" w:right="1335"/>
        <w:sectPr w:rsidR="00FB3BCA" w:rsidRPr="00FB3BCA">
          <w:pgSz w:w="12240" w:h="20160"/>
          <w:pgMar w:top="1400" w:right="360" w:bottom="280" w:left="1480" w:header="163" w:footer="0" w:gutter="0"/>
          <w:cols w:space="720"/>
        </w:sectPr>
      </w:pPr>
      <w:r>
        <w:t>la situación de niñas, niños y estudiantes trans, teniendo en consideración la complejidad</w:t>
      </w:r>
      <w:r>
        <w:rPr>
          <w:spacing w:val="-2"/>
        </w:rPr>
        <w:t xml:space="preserve"> </w:t>
      </w:r>
      <w:r>
        <w:t>propia</w:t>
      </w:r>
      <w:r>
        <w:rPr>
          <w:spacing w:val="-2"/>
        </w:rPr>
        <w:t xml:space="preserve"> </w:t>
      </w:r>
      <w:r>
        <w:t>de</w:t>
      </w:r>
      <w:r>
        <w:rPr>
          <w:spacing w:val="-2"/>
        </w:rPr>
        <w:t xml:space="preserve"> </w:t>
      </w:r>
      <w:r>
        <w:t>cada caso, por</w:t>
      </w:r>
      <w:r>
        <w:rPr>
          <w:spacing w:val="-1"/>
        </w:rPr>
        <w:t xml:space="preserve"> </w:t>
      </w:r>
      <w:r>
        <w:t>lo que</w:t>
      </w:r>
      <w:r>
        <w:rPr>
          <w:spacing w:val="-2"/>
        </w:rPr>
        <w:t xml:space="preserve"> </w:t>
      </w:r>
      <w:r>
        <w:t>en cada una de las decisiones que se adopten,</w:t>
      </w:r>
      <w:r>
        <w:rPr>
          <w:spacing w:val="-10"/>
        </w:rPr>
        <w:t xml:space="preserve"> </w:t>
      </w:r>
      <w:r>
        <w:t>se</w:t>
      </w:r>
      <w:r>
        <w:rPr>
          <w:spacing w:val="-12"/>
        </w:rPr>
        <w:t xml:space="preserve"> </w:t>
      </w:r>
      <w:r>
        <w:t>deberán</w:t>
      </w:r>
      <w:r>
        <w:rPr>
          <w:spacing w:val="-9"/>
        </w:rPr>
        <w:t xml:space="preserve"> </w:t>
      </w:r>
      <w:r>
        <w:t>tener</w:t>
      </w:r>
      <w:r>
        <w:rPr>
          <w:spacing w:val="-11"/>
        </w:rPr>
        <w:t xml:space="preserve"> </w:t>
      </w:r>
      <w:r>
        <w:t>presente</w:t>
      </w:r>
      <w:r>
        <w:rPr>
          <w:spacing w:val="-11"/>
        </w:rPr>
        <w:t xml:space="preserve"> </w:t>
      </w:r>
      <w:r>
        <w:t>todos</w:t>
      </w:r>
      <w:r>
        <w:rPr>
          <w:spacing w:val="-10"/>
        </w:rPr>
        <w:t xml:space="preserve"> </w:t>
      </w:r>
      <w:r>
        <w:t>los</w:t>
      </w:r>
      <w:r>
        <w:rPr>
          <w:spacing w:val="-12"/>
        </w:rPr>
        <w:t xml:space="preserve"> </w:t>
      </w:r>
      <w:r>
        <w:t>principios</w:t>
      </w:r>
      <w:r>
        <w:rPr>
          <w:spacing w:val="-10"/>
        </w:rPr>
        <w:t xml:space="preserve"> </w:t>
      </w:r>
      <w:r>
        <w:t>y</w:t>
      </w:r>
      <w:r>
        <w:rPr>
          <w:spacing w:val="-10"/>
        </w:rPr>
        <w:t xml:space="preserve"> </w:t>
      </w:r>
      <w:r>
        <w:t>cada</w:t>
      </w:r>
      <w:r>
        <w:rPr>
          <w:spacing w:val="-9"/>
        </w:rPr>
        <w:t xml:space="preserve"> </w:t>
      </w:r>
      <w:r>
        <w:t>uno</w:t>
      </w:r>
      <w:r>
        <w:rPr>
          <w:spacing w:val="-9"/>
        </w:rPr>
        <w:t xml:space="preserve"> </w:t>
      </w:r>
      <w:r>
        <w:t>de</w:t>
      </w:r>
      <w:r>
        <w:rPr>
          <w:spacing w:val="-9"/>
        </w:rPr>
        <w:t xml:space="preserve"> </w:t>
      </w:r>
      <w:r>
        <w:t>los</w:t>
      </w:r>
      <w:r>
        <w:rPr>
          <w:spacing w:val="-10"/>
        </w:rPr>
        <w:t xml:space="preserve"> </w:t>
      </w:r>
      <w:r>
        <w:t>derechos que les asiste</w:t>
      </w:r>
      <w:r w:rsidR="00A94772">
        <w:t>.</w:t>
      </w:r>
      <w:r w:rsidR="005D34B5" w:rsidRPr="005D34B5">
        <w:rPr>
          <w:noProof/>
        </w:rPr>
        <w:t xml:space="preserve"> </w:t>
      </w:r>
    </w:p>
    <w:p w14:paraId="172AFF04" w14:textId="77777777" w:rsidR="001A2CED" w:rsidRPr="006D27E7" w:rsidRDefault="001A2CED" w:rsidP="006D27E7">
      <w:pPr>
        <w:tabs>
          <w:tab w:val="left" w:pos="1473"/>
        </w:tabs>
        <w:jc w:val="center"/>
        <w:rPr>
          <w:b/>
          <w:bCs/>
          <w:sz w:val="24"/>
        </w:rPr>
      </w:pPr>
    </w:p>
    <w:p w14:paraId="3278F9D2" w14:textId="266B2F96" w:rsidR="001A2CED" w:rsidRPr="006D27E7" w:rsidRDefault="001A2CED" w:rsidP="006D27E7">
      <w:pPr>
        <w:tabs>
          <w:tab w:val="left" w:pos="1473"/>
        </w:tabs>
        <w:jc w:val="center"/>
        <w:rPr>
          <w:b/>
          <w:bCs/>
          <w:sz w:val="24"/>
        </w:rPr>
      </w:pPr>
      <w:bookmarkStart w:id="0" w:name="_Hlk182564451"/>
      <w:r w:rsidRPr="006D27E7">
        <w:rPr>
          <w:b/>
          <w:bCs/>
          <w:sz w:val="24"/>
        </w:rPr>
        <w:t>PROTOCOLO DE ACTUACIÓN FRENTE A DISCIPLINA APLICANDO CARTA DE</w:t>
      </w:r>
    </w:p>
    <w:p w14:paraId="1014646F" w14:textId="790D647B" w:rsidR="00FB3BCA" w:rsidRDefault="001A2CED" w:rsidP="006D27E7">
      <w:pPr>
        <w:tabs>
          <w:tab w:val="left" w:pos="1473"/>
        </w:tabs>
        <w:jc w:val="center"/>
        <w:rPr>
          <w:b/>
          <w:bCs/>
          <w:sz w:val="24"/>
        </w:rPr>
      </w:pPr>
      <w:r w:rsidRPr="006D27E7">
        <w:rPr>
          <w:b/>
          <w:bCs/>
          <w:sz w:val="24"/>
        </w:rPr>
        <w:t>COMPROMISO.</w:t>
      </w:r>
    </w:p>
    <w:p w14:paraId="01EDC938" w14:textId="77777777" w:rsidR="00107F2B" w:rsidRDefault="00107F2B" w:rsidP="006D27E7">
      <w:pPr>
        <w:tabs>
          <w:tab w:val="left" w:pos="1473"/>
        </w:tabs>
        <w:jc w:val="center"/>
        <w:rPr>
          <w:b/>
          <w:bCs/>
          <w:sz w:val="24"/>
        </w:rPr>
      </w:pPr>
    </w:p>
    <w:p w14:paraId="299BB7C5" w14:textId="1D71E4D4" w:rsidR="006D27E7" w:rsidRPr="006D27E7" w:rsidRDefault="006D27E7" w:rsidP="006D27E7">
      <w:pPr>
        <w:tabs>
          <w:tab w:val="left" w:pos="1473"/>
        </w:tabs>
        <w:rPr>
          <w:b/>
          <w:bCs/>
          <w:sz w:val="24"/>
          <w:u w:val="single"/>
        </w:rPr>
      </w:pPr>
      <w:r w:rsidRPr="006D27E7">
        <w:rPr>
          <w:b/>
          <w:bCs/>
          <w:sz w:val="24"/>
          <w:u w:val="single"/>
        </w:rPr>
        <w:t>PROCEDIMIENTO:</w:t>
      </w:r>
    </w:p>
    <w:p w14:paraId="0B28A77A" w14:textId="77777777" w:rsidR="00016F69" w:rsidRDefault="00016F69" w:rsidP="001A2CED">
      <w:pPr>
        <w:pStyle w:val="Prrafodelista"/>
        <w:numPr>
          <w:ilvl w:val="0"/>
          <w:numId w:val="161"/>
        </w:numPr>
        <w:tabs>
          <w:tab w:val="left" w:pos="1473"/>
        </w:tabs>
        <w:rPr>
          <w:sz w:val="24"/>
        </w:rPr>
      </w:pPr>
      <w:r>
        <w:rPr>
          <w:sz w:val="24"/>
        </w:rPr>
        <w:t>Los docente tiene la facultad de llevar registro en la hora de vida del estudiante y clasificar las faltas según su tipificación.</w:t>
      </w:r>
    </w:p>
    <w:p w14:paraId="3BDF9DCA" w14:textId="77777777" w:rsidR="00F91597" w:rsidRDefault="00016F69" w:rsidP="00F91597">
      <w:pPr>
        <w:pStyle w:val="Prrafodelista"/>
        <w:numPr>
          <w:ilvl w:val="0"/>
          <w:numId w:val="161"/>
        </w:numPr>
        <w:tabs>
          <w:tab w:val="left" w:pos="1473"/>
        </w:tabs>
        <w:rPr>
          <w:sz w:val="24"/>
        </w:rPr>
      </w:pPr>
      <w:r>
        <w:rPr>
          <w:sz w:val="24"/>
        </w:rPr>
        <w:t>Esta notificación llega de forma inmediata al apoderado por medio de la plataforma</w:t>
      </w:r>
      <w:r w:rsidR="00F91597">
        <w:rPr>
          <w:sz w:val="24"/>
        </w:rPr>
        <w:t xml:space="preserve"> </w:t>
      </w:r>
      <w:r w:rsidRPr="00F91597">
        <w:rPr>
          <w:sz w:val="24"/>
        </w:rPr>
        <w:t>LIRMI</w:t>
      </w:r>
      <w:r w:rsidR="00F91597">
        <w:rPr>
          <w:sz w:val="24"/>
        </w:rPr>
        <w:t>.</w:t>
      </w:r>
    </w:p>
    <w:p w14:paraId="30205EBE" w14:textId="1ED4DBE8" w:rsidR="00016F69" w:rsidRPr="00F91597" w:rsidRDefault="00F91597" w:rsidP="00F91597">
      <w:pPr>
        <w:pStyle w:val="Prrafodelista"/>
        <w:numPr>
          <w:ilvl w:val="0"/>
          <w:numId w:val="161"/>
        </w:numPr>
        <w:tabs>
          <w:tab w:val="left" w:pos="1473"/>
        </w:tabs>
        <w:rPr>
          <w:sz w:val="24"/>
        </w:rPr>
      </w:pPr>
      <w:r>
        <w:rPr>
          <w:sz w:val="24"/>
        </w:rPr>
        <w:t>Según la falta la entrevista se realiza de forma presencial.</w:t>
      </w:r>
    </w:p>
    <w:p w14:paraId="11E8CECC" w14:textId="1E29C9E6" w:rsidR="00016F69" w:rsidRDefault="00016F69" w:rsidP="00016F69">
      <w:pPr>
        <w:pStyle w:val="Prrafodelista"/>
        <w:numPr>
          <w:ilvl w:val="0"/>
          <w:numId w:val="161"/>
        </w:numPr>
        <w:tabs>
          <w:tab w:val="left" w:pos="1473"/>
        </w:tabs>
        <w:rPr>
          <w:sz w:val="24"/>
        </w:rPr>
      </w:pPr>
      <w:r>
        <w:rPr>
          <w:sz w:val="24"/>
        </w:rPr>
        <w:t>En cada una de las faltas que se presente</w:t>
      </w:r>
      <w:r w:rsidR="00F91597">
        <w:rPr>
          <w:sz w:val="24"/>
        </w:rPr>
        <w:t>n</w:t>
      </w:r>
      <w:r w:rsidR="006D27E7">
        <w:rPr>
          <w:sz w:val="24"/>
        </w:rPr>
        <w:t>,</w:t>
      </w:r>
      <w:r>
        <w:rPr>
          <w:sz w:val="24"/>
        </w:rPr>
        <w:t xml:space="preserve"> el docente debe </w:t>
      </w:r>
      <w:r w:rsidR="006D27E7">
        <w:rPr>
          <w:sz w:val="24"/>
        </w:rPr>
        <w:t>conversar, aclara, mediar y hacer saber al estudiante que su falta no corresponde según reglamento interno.</w:t>
      </w:r>
    </w:p>
    <w:p w14:paraId="33C8AB02" w14:textId="6DC2E4F8" w:rsidR="006D27E7" w:rsidRDefault="006D27E7" w:rsidP="00016F69">
      <w:pPr>
        <w:pStyle w:val="Prrafodelista"/>
        <w:numPr>
          <w:ilvl w:val="0"/>
          <w:numId w:val="161"/>
        </w:numPr>
        <w:tabs>
          <w:tab w:val="left" w:pos="1473"/>
        </w:tabs>
        <w:rPr>
          <w:sz w:val="24"/>
        </w:rPr>
      </w:pPr>
      <w:r>
        <w:rPr>
          <w:sz w:val="24"/>
        </w:rPr>
        <w:t xml:space="preserve">Si </w:t>
      </w:r>
      <w:r w:rsidR="007974CC">
        <w:rPr>
          <w:sz w:val="24"/>
        </w:rPr>
        <w:t xml:space="preserve">el </w:t>
      </w:r>
      <w:r>
        <w:rPr>
          <w:sz w:val="24"/>
        </w:rPr>
        <w:t>estu</w:t>
      </w:r>
      <w:r w:rsidR="007974CC">
        <w:rPr>
          <w:sz w:val="24"/>
        </w:rPr>
        <w:t>di</w:t>
      </w:r>
      <w:r>
        <w:rPr>
          <w:sz w:val="24"/>
        </w:rPr>
        <w:t>ante incurriere en faltas graves y gravísimas deben ser enviado al equipo disciplinario (psicóloga / encargada de convivencia escolar según su ciclo).</w:t>
      </w:r>
    </w:p>
    <w:p w14:paraId="09C20E69" w14:textId="275AEA1D" w:rsidR="00037989" w:rsidRDefault="00037989" w:rsidP="00016F69">
      <w:pPr>
        <w:pStyle w:val="Prrafodelista"/>
        <w:numPr>
          <w:ilvl w:val="0"/>
          <w:numId w:val="161"/>
        </w:numPr>
        <w:tabs>
          <w:tab w:val="left" w:pos="1473"/>
        </w:tabs>
        <w:rPr>
          <w:sz w:val="24"/>
        </w:rPr>
      </w:pPr>
      <w:r>
        <w:rPr>
          <w:sz w:val="24"/>
        </w:rPr>
        <w:t>Luego de seguir cada uno de</w:t>
      </w:r>
      <w:r w:rsidR="005225AC">
        <w:rPr>
          <w:sz w:val="24"/>
        </w:rPr>
        <w:t xml:space="preserve"> los pasos que se mencionan anteriormente</w:t>
      </w:r>
      <w:r w:rsidR="00F91597">
        <w:rPr>
          <w:sz w:val="24"/>
        </w:rPr>
        <w:t xml:space="preserve">, </w:t>
      </w:r>
      <w:r w:rsidR="005225AC">
        <w:rPr>
          <w:sz w:val="24"/>
        </w:rPr>
        <w:t xml:space="preserve">continua con mala disciplina, </w:t>
      </w:r>
      <w:r w:rsidR="00F91597">
        <w:rPr>
          <w:sz w:val="24"/>
        </w:rPr>
        <w:t xml:space="preserve">y presenta acumulación de anotaciones </w:t>
      </w:r>
      <w:r w:rsidR="005225AC">
        <w:rPr>
          <w:sz w:val="24"/>
        </w:rPr>
        <w:t>se procederá a realizar suspensión.</w:t>
      </w:r>
    </w:p>
    <w:p w14:paraId="5EA6220C" w14:textId="496B942F" w:rsidR="005225AC" w:rsidRPr="005225AC" w:rsidRDefault="005225AC" w:rsidP="005225AC">
      <w:pPr>
        <w:pStyle w:val="Prrafodelista"/>
        <w:numPr>
          <w:ilvl w:val="0"/>
          <w:numId w:val="161"/>
        </w:numPr>
        <w:tabs>
          <w:tab w:val="left" w:pos="1473"/>
        </w:tabs>
        <w:rPr>
          <w:sz w:val="24"/>
        </w:rPr>
      </w:pPr>
      <w:r>
        <w:rPr>
          <w:sz w:val="24"/>
        </w:rPr>
        <w:t>La reiteración de suspensiones (3) conllevará</w:t>
      </w:r>
      <w:r w:rsidRPr="005225AC">
        <w:rPr>
          <w:sz w:val="24"/>
        </w:rPr>
        <w:t xml:space="preserve"> un cambio de jornada.</w:t>
      </w:r>
    </w:p>
    <w:p w14:paraId="3E205B6C" w14:textId="59DE7292" w:rsidR="005225AC" w:rsidRDefault="005225AC" w:rsidP="00016F69">
      <w:pPr>
        <w:pStyle w:val="Prrafodelista"/>
        <w:numPr>
          <w:ilvl w:val="0"/>
          <w:numId w:val="161"/>
        </w:numPr>
        <w:tabs>
          <w:tab w:val="left" w:pos="1473"/>
        </w:tabs>
        <w:rPr>
          <w:sz w:val="24"/>
        </w:rPr>
      </w:pPr>
      <w:r>
        <w:rPr>
          <w:sz w:val="24"/>
        </w:rPr>
        <w:t>Luego</w:t>
      </w:r>
      <w:r w:rsidR="00F91597">
        <w:rPr>
          <w:sz w:val="24"/>
        </w:rPr>
        <w:t xml:space="preserve"> de esta acción, </w:t>
      </w:r>
      <w:r>
        <w:rPr>
          <w:sz w:val="24"/>
        </w:rPr>
        <w:t>si el estudiante no presenta un cambio se procederá a aplicar la carta de compromiso en la cual se compromete a realizar una cambio en su comportamiento.</w:t>
      </w:r>
    </w:p>
    <w:p w14:paraId="49CAB59E" w14:textId="3A8B2A18" w:rsidR="005225AC" w:rsidRDefault="005225AC" w:rsidP="00016F69">
      <w:pPr>
        <w:pStyle w:val="Prrafodelista"/>
        <w:numPr>
          <w:ilvl w:val="0"/>
          <w:numId w:val="161"/>
        </w:numPr>
        <w:tabs>
          <w:tab w:val="left" w:pos="1473"/>
        </w:tabs>
        <w:rPr>
          <w:sz w:val="24"/>
        </w:rPr>
      </w:pPr>
      <w:r>
        <w:rPr>
          <w:sz w:val="24"/>
        </w:rPr>
        <w:t>Esta carta de compromiso se ir</w:t>
      </w:r>
      <w:r w:rsidR="00507F69">
        <w:rPr>
          <w:sz w:val="24"/>
        </w:rPr>
        <w:t>á</w:t>
      </w:r>
      <w:r>
        <w:rPr>
          <w:sz w:val="24"/>
        </w:rPr>
        <w:t xml:space="preserve"> evaluando de forma semestral con el fin de observar cambios en el estudiante.</w:t>
      </w:r>
    </w:p>
    <w:p w14:paraId="3BEF9B4B" w14:textId="303B8E06" w:rsidR="00F91597" w:rsidRDefault="00F91597" w:rsidP="00016F69">
      <w:pPr>
        <w:pStyle w:val="Prrafodelista"/>
        <w:numPr>
          <w:ilvl w:val="0"/>
          <w:numId w:val="161"/>
        </w:numPr>
        <w:tabs>
          <w:tab w:val="left" w:pos="1473"/>
        </w:tabs>
        <w:rPr>
          <w:sz w:val="24"/>
        </w:rPr>
      </w:pPr>
      <w:r w:rsidRPr="00F91597">
        <w:rPr>
          <w:sz w:val="24"/>
        </w:rPr>
        <w:t>La carta de compromiso debe estar firmada por profesor jefe, apoderado y estudiante.</w:t>
      </w:r>
    </w:p>
    <w:p w14:paraId="73614933" w14:textId="7EBC50F9" w:rsidR="00107F2B" w:rsidRDefault="005D34B5" w:rsidP="006D27E7">
      <w:pPr>
        <w:pStyle w:val="Prrafodelista"/>
        <w:numPr>
          <w:ilvl w:val="0"/>
          <w:numId w:val="161"/>
        </w:numPr>
        <w:tabs>
          <w:tab w:val="left" w:pos="1473"/>
        </w:tabs>
        <w:rPr>
          <w:sz w:val="24"/>
        </w:rPr>
      </w:pPr>
      <w:r>
        <w:rPr>
          <w:noProof/>
        </w:rPr>
        <mc:AlternateContent>
          <mc:Choice Requires="wpg">
            <w:drawing>
              <wp:anchor distT="0" distB="0" distL="0" distR="0" simplePos="0" relativeHeight="251804672" behindDoc="0" locked="0" layoutInCell="1" allowOverlap="1" wp14:anchorId="296FBCC9" wp14:editId="34827E47">
                <wp:simplePos x="0" y="0"/>
                <wp:positionH relativeFrom="page">
                  <wp:posOffset>6182360</wp:posOffset>
                </wp:positionH>
                <wp:positionV relativeFrom="paragraph">
                  <wp:posOffset>383540</wp:posOffset>
                </wp:positionV>
                <wp:extent cx="477520" cy="477520"/>
                <wp:effectExtent l="0" t="0" r="0" b="0"/>
                <wp:wrapNone/>
                <wp:docPr id="159879724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1935070812" name="Graphic 140"/>
                        <wps:cNvSpPr/>
                        <wps:spPr>
                          <a:xfrm>
                            <a:off x="0" y="0"/>
                            <a:ext cx="477520" cy="477520"/>
                          </a:xfrm>
                          <a:custGeom>
                            <a:avLst/>
                            <a:gdLst/>
                            <a:ahLst/>
                            <a:cxnLst/>
                            <a:rect l="l" t="t" r="r" b="b"/>
                            <a:pathLst>
                              <a:path w="477520" h="477520">
                                <a:moveTo>
                                  <a:pt x="238760"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60" y="477520"/>
                                </a:lnTo>
                                <a:lnTo>
                                  <a:pt x="286904" y="472667"/>
                                </a:lnTo>
                                <a:lnTo>
                                  <a:pt x="331733" y="458751"/>
                                </a:lnTo>
                                <a:lnTo>
                                  <a:pt x="372292" y="436733"/>
                                </a:lnTo>
                                <a:lnTo>
                                  <a:pt x="407622" y="407574"/>
                                </a:lnTo>
                                <a:lnTo>
                                  <a:pt x="436767" y="372236"/>
                                </a:lnTo>
                                <a:lnTo>
                                  <a:pt x="458769" y="331680"/>
                                </a:lnTo>
                                <a:lnTo>
                                  <a:pt x="472672" y="286867"/>
                                </a:lnTo>
                                <a:lnTo>
                                  <a:pt x="477520" y="238759"/>
                                </a:lnTo>
                                <a:lnTo>
                                  <a:pt x="472672" y="190652"/>
                                </a:lnTo>
                                <a:lnTo>
                                  <a:pt x="458769" y="145839"/>
                                </a:lnTo>
                                <a:lnTo>
                                  <a:pt x="436767" y="105283"/>
                                </a:lnTo>
                                <a:lnTo>
                                  <a:pt x="407622" y="69945"/>
                                </a:lnTo>
                                <a:lnTo>
                                  <a:pt x="372292" y="40786"/>
                                </a:lnTo>
                                <a:lnTo>
                                  <a:pt x="331733" y="18768"/>
                                </a:lnTo>
                                <a:lnTo>
                                  <a:pt x="286904" y="4852"/>
                                </a:lnTo>
                                <a:lnTo>
                                  <a:pt x="238760" y="0"/>
                                </a:lnTo>
                                <a:close/>
                              </a:path>
                            </a:pathLst>
                          </a:custGeom>
                          <a:solidFill>
                            <a:srgbClr val="9DBA60"/>
                          </a:solidFill>
                        </wps:spPr>
                        <wps:bodyPr wrap="square" lIns="0" tIns="0" rIns="0" bIns="0" rtlCol="0">
                          <a:prstTxWarp prst="textNoShape">
                            <a:avLst/>
                          </a:prstTxWarp>
                          <a:noAutofit/>
                        </wps:bodyPr>
                      </wps:wsp>
                      <wps:wsp>
                        <wps:cNvPr id="1210772375" name="Textbox 141"/>
                        <wps:cNvSpPr txBox="1"/>
                        <wps:spPr>
                          <a:xfrm>
                            <a:off x="0" y="0"/>
                            <a:ext cx="477520" cy="477520"/>
                          </a:xfrm>
                          <a:prstGeom prst="rect">
                            <a:avLst/>
                          </a:prstGeom>
                        </wps:spPr>
                        <wps:txbx>
                          <w:txbxContent>
                            <w:p w14:paraId="73E9A543" w14:textId="725A7B4E" w:rsidR="005D34B5" w:rsidRPr="005D34B5" w:rsidRDefault="005D34B5" w:rsidP="005D34B5">
                              <w:pPr>
                                <w:spacing w:before="182"/>
                                <w:ind w:left="256"/>
                                <w:rPr>
                                  <w:rFonts w:ascii="Calibri"/>
                                  <w:b/>
                                  <w:sz w:val="24"/>
                                  <w:lang w:val="es-MX"/>
                                </w:rPr>
                              </w:pPr>
                              <w:r>
                                <w:rPr>
                                  <w:rFonts w:ascii="Calibri"/>
                                  <w:b/>
                                  <w:color w:val="FFFFFF"/>
                                  <w:spacing w:val="-5"/>
                                  <w:sz w:val="24"/>
                                  <w:lang w:val="es-MX"/>
                                </w:rPr>
                                <w:t>183</w:t>
                              </w:r>
                            </w:p>
                          </w:txbxContent>
                        </wps:txbx>
                        <wps:bodyPr wrap="square" lIns="0" tIns="0" rIns="0" bIns="0" rtlCol="0">
                          <a:noAutofit/>
                        </wps:bodyPr>
                      </wps:wsp>
                    </wpg:wgp>
                  </a:graphicData>
                </a:graphic>
              </wp:anchor>
            </w:drawing>
          </mc:Choice>
          <mc:Fallback>
            <w:pict>
              <v:group w14:anchorId="296FBCC9" id="_x0000_s1583" style="position:absolute;left:0;text-align:left;margin-left:486.8pt;margin-top:30.2pt;width:37.6pt;height:37.6pt;z-index:251804672;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">
                <v:shape id="Graphic 140" o:spid="_x0000_s1584"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" path="m238760,l190652,4852,145839,18768,105283,40786,69945,69945,40786,105283,18768,145839,4852,190652,,238759r4852,48108l18768,331680r22018,40556l69945,407574r35338,29159l145839,458751r44813,13916l238760,477520r48144,-4853l331733,458751r40559,-22018l407622,407574r29145,-35338l458769,331680r13903,-44813l477520,238759r-4848,-48107l458769,145839,436767,105283,407622,69945,372292,40786,331733,18768,286904,4852,238760,xe" fillcolor="#9dba60" stroked="f">
                  <v:path arrowok="t"/>
                </v:shape>
                <v:shape id="Textbox 141" o:spid="_x0000_s1585"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" filled="f" stroked="f">
                  <v:textbox inset="0,0,0,0">
                    <w:txbxContent>
                      <w:p w14:paraId="73E9A543" w14:textId="725A7B4E" w:rsidR="005D34B5" w:rsidRPr="005D34B5" w:rsidRDefault="005D34B5" w:rsidP="005D34B5">
                        <w:pPr>
                          <w:spacing w:before="182"/>
                          <w:ind w:left="256"/>
                          <w:rPr>
                            <w:rFonts w:ascii="Calibri"/>
                            <w:b/>
                            <w:sz w:val="24"/>
                            <w:lang w:val="es-MX"/>
                          </w:rPr>
                        </w:pPr>
                        <w:r>
                          <w:rPr>
                            <w:rFonts w:ascii="Calibri"/>
                            <w:b/>
                            <w:color w:val="FFFFFF"/>
                            <w:spacing w:val="-5"/>
                            <w:sz w:val="24"/>
                            <w:lang w:val="es-MX"/>
                          </w:rPr>
                          <w:t>183</w:t>
                        </w:r>
                      </w:p>
                    </w:txbxContent>
                  </v:textbox>
                </v:shape>
                <w10:wrap anchorx="page"/>
              </v:group>
            </w:pict>
          </mc:Fallback>
        </mc:AlternateContent>
      </w:r>
      <w:r w:rsidR="005225AC">
        <w:rPr>
          <w:sz w:val="24"/>
        </w:rPr>
        <w:t xml:space="preserve">Si luego de trabajar con todo lo señalado </w:t>
      </w:r>
      <w:r w:rsidR="00F91597">
        <w:rPr>
          <w:sz w:val="24"/>
        </w:rPr>
        <w:t>anterior y definitivamente no se observaron cambios</w:t>
      </w:r>
      <w:r w:rsidR="005225AC">
        <w:rPr>
          <w:sz w:val="24"/>
        </w:rPr>
        <w:t xml:space="preserve"> </w:t>
      </w:r>
      <w:r w:rsidR="009C0AB5">
        <w:rPr>
          <w:sz w:val="24"/>
        </w:rPr>
        <w:t>se procederá por segunda vez firmar la carta de compromiso en la cual se evaluará la continuidad el siguiente año</w:t>
      </w:r>
      <w:r w:rsidR="00107F2B">
        <w:rPr>
          <w:sz w:val="24"/>
        </w:rPr>
        <w:t>.</w:t>
      </w:r>
    </w:p>
    <w:p w14:paraId="5F1E6E7D" w14:textId="78C0A467" w:rsidR="006D27E7" w:rsidRPr="00107F2B" w:rsidRDefault="006D27E7" w:rsidP="00F91597">
      <w:pPr>
        <w:pStyle w:val="Prrafodelista"/>
        <w:tabs>
          <w:tab w:val="left" w:pos="1473"/>
        </w:tabs>
        <w:ind w:left="720" w:firstLine="0"/>
        <w:rPr>
          <w:sz w:val="24"/>
        </w:rPr>
      </w:pPr>
    </w:p>
    <w:bookmarkEnd w:id="0"/>
    <w:p w14:paraId="0EB31F6C" w14:textId="27C2FEF9" w:rsidR="007974CC" w:rsidRPr="006D27E7" w:rsidRDefault="007974CC" w:rsidP="006D27E7">
      <w:pPr>
        <w:tabs>
          <w:tab w:val="left" w:pos="1473"/>
        </w:tabs>
        <w:rPr>
          <w:sz w:val="24"/>
        </w:rPr>
      </w:pPr>
    </w:p>
    <w:sectPr w:rsidR="007974CC" w:rsidRPr="006D27E7" w:rsidSect="00F91597">
      <w:pgSz w:w="12240" w:h="20160"/>
      <w:pgMar w:top="1400" w:right="1750" w:bottom="280" w:left="1480" w:header="16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084601" w14:textId="77777777" w:rsidR="005B76DF" w:rsidRDefault="005B76DF">
      <w:r>
        <w:separator/>
      </w:r>
    </w:p>
  </w:endnote>
  <w:endnote w:type="continuationSeparator" w:id="0">
    <w:p w14:paraId="68FB6C1C" w14:textId="77777777" w:rsidR="005B76DF" w:rsidRDefault="005B7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6318E5" w14:textId="77777777" w:rsidR="005B76DF" w:rsidRDefault="005B76DF">
      <w:r>
        <w:separator/>
      </w:r>
    </w:p>
  </w:footnote>
  <w:footnote w:type="continuationSeparator" w:id="0">
    <w:p w14:paraId="7686BBB9" w14:textId="77777777" w:rsidR="005B76DF" w:rsidRDefault="005B7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EA9B0" w14:textId="77777777" w:rsidR="00AA5A5E" w:rsidRDefault="00024AAD">
    <w:pPr>
      <w:pStyle w:val="Textoindependiente"/>
      <w:spacing w:line="14" w:lineRule="auto"/>
      <w:ind w:left="0"/>
      <w:jc w:val="left"/>
      <w:rPr>
        <w:sz w:val="20"/>
      </w:rPr>
    </w:pPr>
    <w:r>
      <w:rPr>
        <w:noProof/>
      </w:rPr>
      <w:drawing>
        <wp:anchor distT="0" distB="0" distL="0" distR="0" simplePos="0" relativeHeight="484453888" behindDoc="1" locked="0" layoutInCell="1" allowOverlap="1" wp14:anchorId="7B71093E" wp14:editId="3A7C945F">
          <wp:simplePos x="0" y="0"/>
          <wp:positionH relativeFrom="page">
            <wp:posOffset>598730</wp:posOffset>
          </wp:positionH>
          <wp:positionV relativeFrom="page">
            <wp:posOffset>103416</wp:posOffset>
          </wp:positionV>
          <wp:extent cx="617648" cy="808531"/>
          <wp:effectExtent l="0" t="0" r="0" b="0"/>
          <wp:wrapNone/>
          <wp:docPr id="11748837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17648" cy="808531"/>
                  </a:xfrm>
                  <a:prstGeom prst="rect">
                    <a:avLst/>
                  </a:prstGeom>
                </pic:spPr>
              </pic:pic>
            </a:graphicData>
          </a:graphic>
        </wp:anchor>
      </w:drawing>
    </w:r>
    <w:r>
      <w:rPr>
        <w:noProof/>
      </w:rPr>
      <mc:AlternateContent>
        <mc:Choice Requires="wps">
          <w:drawing>
            <wp:anchor distT="0" distB="0" distL="0" distR="0" simplePos="0" relativeHeight="484454400" behindDoc="1" locked="0" layoutInCell="1" allowOverlap="1" wp14:anchorId="5854DC4C" wp14:editId="4A943D01">
              <wp:simplePos x="0" y="0"/>
              <wp:positionH relativeFrom="page">
                <wp:posOffset>1353058</wp:posOffset>
              </wp:positionH>
              <wp:positionV relativeFrom="page">
                <wp:posOffset>176066</wp:posOffset>
              </wp:positionV>
              <wp:extent cx="4772660" cy="16700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2660" cy="167005"/>
                      </a:xfrm>
                      <a:prstGeom prst="rect">
                        <a:avLst/>
                      </a:prstGeom>
                    </wps:spPr>
                    <wps:txbx>
                      <w:txbxContent>
                        <w:p w14:paraId="13E330A7" w14:textId="77777777" w:rsidR="00AA5A5E" w:rsidRDefault="00024AAD">
                          <w:pPr>
                            <w:spacing w:before="12"/>
                            <w:ind w:left="20"/>
                            <w:rPr>
                              <w:sz w:val="20"/>
                            </w:rPr>
                          </w:pPr>
                          <w:r>
                            <w:rPr>
                              <w:sz w:val="20"/>
                            </w:rPr>
                            <w:t>Fundación</w:t>
                          </w:r>
                          <w:r>
                            <w:rPr>
                              <w:spacing w:val="-6"/>
                              <w:sz w:val="20"/>
                            </w:rPr>
                            <w:t xml:space="preserve"> </w:t>
                          </w:r>
                          <w:r>
                            <w:rPr>
                              <w:sz w:val="20"/>
                            </w:rPr>
                            <w:t>Educacional</w:t>
                          </w:r>
                          <w:r>
                            <w:rPr>
                              <w:spacing w:val="44"/>
                              <w:sz w:val="20"/>
                            </w:rPr>
                            <w:t xml:space="preserve"> </w:t>
                          </w:r>
                          <w:r>
                            <w:rPr>
                              <w:sz w:val="20"/>
                            </w:rPr>
                            <w:t>Presidente</w:t>
                          </w:r>
                          <w:r>
                            <w:rPr>
                              <w:spacing w:val="-5"/>
                              <w:sz w:val="20"/>
                            </w:rPr>
                            <w:t xml:space="preserve"> </w:t>
                          </w:r>
                          <w:r>
                            <w:rPr>
                              <w:sz w:val="20"/>
                            </w:rPr>
                            <w:t>Abraham</w:t>
                          </w:r>
                          <w:r>
                            <w:rPr>
                              <w:spacing w:val="-5"/>
                              <w:sz w:val="20"/>
                            </w:rPr>
                            <w:t xml:space="preserve"> </w:t>
                          </w:r>
                          <w:r>
                            <w:rPr>
                              <w:sz w:val="20"/>
                            </w:rPr>
                            <w:t>Lincoln</w:t>
                          </w:r>
                          <w:r>
                            <w:rPr>
                              <w:spacing w:val="71"/>
                              <w:w w:val="150"/>
                              <w:sz w:val="20"/>
                            </w:rPr>
                            <w:t xml:space="preserve"> </w:t>
                          </w:r>
                          <w:r>
                            <w:rPr>
                              <w:sz w:val="20"/>
                            </w:rPr>
                            <w:t>/</w:t>
                          </w:r>
                          <w:r>
                            <w:rPr>
                              <w:spacing w:val="65"/>
                              <w:w w:val="150"/>
                              <w:sz w:val="20"/>
                            </w:rPr>
                            <w:t xml:space="preserve"> </w:t>
                          </w:r>
                          <w:r>
                            <w:rPr>
                              <w:sz w:val="20"/>
                            </w:rPr>
                            <w:t>Escuela</w:t>
                          </w:r>
                          <w:r>
                            <w:rPr>
                              <w:spacing w:val="-5"/>
                              <w:sz w:val="20"/>
                            </w:rPr>
                            <w:t xml:space="preserve"> </w:t>
                          </w:r>
                          <w:r>
                            <w:rPr>
                              <w:sz w:val="20"/>
                            </w:rPr>
                            <w:t>Particular</w:t>
                          </w:r>
                          <w:r>
                            <w:rPr>
                              <w:spacing w:val="-6"/>
                              <w:sz w:val="20"/>
                            </w:rPr>
                            <w:t xml:space="preserve"> </w:t>
                          </w:r>
                          <w:r>
                            <w:rPr>
                              <w:sz w:val="20"/>
                            </w:rPr>
                            <w:t>Nº</w:t>
                          </w:r>
                          <w:r>
                            <w:rPr>
                              <w:spacing w:val="-5"/>
                              <w:sz w:val="20"/>
                            </w:rPr>
                            <w:t xml:space="preserve"> </w:t>
                          </w:r>
                          <w:r>
                            <w:rPr>
                              <w:spacing w:val="-4"/>
                              <w:sz w:val="20"/>
                            </w:rPr>
                            <w:t>1076</w:t>
                          </w:r>
                        </w:p>
                      </w:txbxContent>
                    </wps:txbx>
                    <wps:bodyPr wrap="square" lIns="0" tIns="0" rIns="0" bIns="0" rtlCol="0">
                      <a:noAutofit/>
                    </wps:bodyPr>
                  </wps:wsp>
                </a:graphicData>
              </a:graphic>
            </wp:anchor>
          </w:drawing>
        </mc:Choice>
        <mc:Fallback>
          <w:pict>
            <v:shapetype w14:anchorId="5854DC4C" id="_x0000_t202" coordsize="21600,21600" o:spt="202" path="m,l,21600r21600,l21600,xe">
              <v:stroke joinstyle="miter"/>
              <v:path gradientshapeok="t" o:connecttype="rect"/>
            </v:shapetype>
            <v:shape id="Textbox 2" o:spid="_x0000_s1514" type="#_x0000_t202" style="position:absolute;margin-left:106.55pt;margin-top:13.85pt;width:375.8pt;height:13.15pt;z-index:-1886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" filled="f" stroked="f">
              <v:textbox inset="0,0,0,0">
                <w:txbxContent>
                  <w:p w14:paraId="13E330A7" w14:textId="77777777" w:rsidR="00AA5A5E" w:rsidRDefault="00024AAD">
                    <w:pPr>
                      <w:spacing w:before="12"/>
                      <w:ind w:left="20"/>
                      <w:rPr>
                        <w:sz w:val="20"/>
                      </w:rPr>
                    </w:pPr>
                    <w:r>
                      <w:rPr>
                        <w:sz w:val="20"/>
                      </w:rPr>
                      <w:t>Fundación</w:t>
                    </w:r>
                    <w:r>
                      <w:rPr>
                        <w:spacing w:val="-6"/>
                        <w:sz w:val="20"/>
                      </w:rPr>
                      <w:t xml:space="preserve"> </w:t>
                    </w:r>
                    <w:r>
                      <w:rPr>
                        <w:sz w:val="20"/>
                      </w:rPr>
                      <w:t>Educacional</w:t>
                    </w:r>
                    <w:r>
                      <w:rPr>
                        <w:spacing w:val="44"/>
                        <w:sz w:val="20"/>
                      </w:rPr>
                      <w:t xml:space="preserve"> </w:t>
                    </w:r>
                    <w:proofErr w:type="gramStart"/>
                    <w:r>
                      <w:rPr>
                        <w:sz w:val="20"/>
                      </w:rPr>
                      <w:t>Presidente</w:t>
                    </w:r>
                    <w:proofErr w:type="gramEnd"/>
                    <w:r>
                      <w:rPr>
                        <w:spacing w:val="-5"/>
                        <w:sz w:val="20"/>
                      </w:rPr>
                      <w:t xml:space="preserve"> </w:t>
                    </w:r>
                    <w:r>
                      <w:rPr>
                        <w:sz w:val="20"/>
                      </w:rPr>
                      <w:t>Abraham</w:t>
                    </w:r>
                    <w:r>
                      <w:rPr>
                        <w:spacing w:val="-5"/>
                        <w:sz w:val="20"/>
                      </w:rPr>
                      <w:t xml:space="preserve"> </w:t>
                    </w:r>
                    <w:r>
                      <w:rPr>
                        <w:sz w:val="20"/>
                      </w:rPr>
                      <w:t>Lincoln</w:t>
                    </w:r>
                    <w:r>
                      <w:rPr>
                        <w:spacing w:val="71"/>
                        <w:w w:val="150"/>
                        <w:sz w:val="20"/>
                      </w:rPr>
                      <w:t xml:space="preserve"> </w:t>
                    </w:r>
                    <w:r>
                      <w:rPr>
                        <w:sz w:val="20"/>
                      </w:rPr>
                      <w:t>/</w:t>
                    </w:r>
                    <w:r>
                      <w:rPr>
                        <w:spacing w:val="65"/>
                        <w:w w:val="150"/>
                        <w:sz w:val="20"/>
                      </w:rPr>
                      <w:t xml:space="preserve"> </w:t>
                    </w:r>
                    <w:r>
                      <w:rPr>
                        <w:sz w:val="20"/>
                      </w:rPr>
                      <w:t>Escuela</w:t>
                    </w:r>
                    <w:r>
                      <w:rPr>
                        <w:spacing w:val="-5"/>
                        <w:sz w:val="20"/>
                      </w:rPr>
                      <w:t xml:space="preserve"> </w:t>
                    </w:r>
                    <w:r>
                      <w:rPr>
                        <w:sz w:val="20"/>
                      </w:rPr>
                      <w:t>Particular</w:t>
                    </w:r>
                    <w:r>
                      <w:rPr>
                        <w:spacing w:val="-6"/>
                        <w:sz w:val="20"/>
                      </w:rPr>
                      <w:t xml:space="preserve"> </w:t>
                    </w:r>
                    <w:proofErr w:type="spellStart"/>
                    <w:r>
                      <w:rPr>
                        <w:sz w:val="20"/>
                      </w:rPr>
                      <w:t>Nº</w:t>
                    </w:r>
                    <w:proofErr w:type="spellEnd"/>
                    <w:r>
                      <w:rPr>
                        <w:spacing w:val="-5"/>
                        <w:sz w:val="20"/>
                      </w:rPr>
                      <w:t xml:space="preserve"> </w:t>
                    </w:r>
                    <w:r>
                      <w:rPr>
                        <w:spacing w:val="-4"/>
                        <w:sz w:val="20"/>
                      </w:rPr>
                      <w:t>1076</w:t>
                    </w:r>
                  </w:p>
                </w:txbxContent>
              </v:textbox>
              <w10:wrap anchorx="page" anchory="page"/>
            </v:shape>
          </w:pict>
        </mc:Fallback>
      </mc:AlternateContent>
    </w:r>
    <w:r>
      <w:rPr>
        <w:noProof/>
      </w:rPr>
      <mc:AlternateContent>
        <mc:Choice Requires="wps">
          <w:drawing>
            <wp:anchor distT="0" distB="0" distL="0" distR="0" simplePos="0" relativeHeight="484454912" behindDoc="1" locked="0" layoutInCell="1" allowOverlap="1" wp14:anchorId="33F530B2" wp14:editId="6059F4A1">
              <wp:simplePos x="0" y="0"/>
              <wp:positionH relativeFrom="page">
                <wp:posOffset>1353058</wp:posOffset>
              </wp:positionH>
              <wp:positionV relativeFrom="page">
                <wp:posOffset>445814</wp:posOffset>
              </wp:positionV>
              <wp:extent cx="1910080" cy="16700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080" cy="167005"/>
                      </a:xfrm>
                      <a:prstGeom prst="rect">
                        <a:avLst/>
                      </a:prstGeom>
                    </wps:spPr>
                    <wps:txbx>
                      <w:txbxContent>
                        <w:p w14:paraId="390E40CC" w14:textId="77777777" w:rsidR="00AA5A5E" w:rsidRDefault="00024AAD">
                          <w:pPr>
                            <w:tabs>
                              <w:tab w:val="left" w:pos="1419"/>
                              <w:tab w:val="left" w:pos="2931"/>
                            </w:tabs>
                            <w:spacing w:before="12"/>
                            <w:ind w:left="20"/>
                            <w:rPr>
                              <w:sz w:val="20"/>
                            </w:rPr>
                          </w:pPr>
                          <w:r>
                            <w:rPr>
                              <w:sz w:val="20"/>
                            </w:rPr>
                            <w:t>Spech</w:t>
                          </w:r>
                          <w:r>
                            <w:rPr>
                              <w:spacing w:val="-7"/>
                              <w:sz w:val="20"/>
                            </w:rPr>
                            <w:t xml:space="preserve"> </w:t>
                          </w:r>
                          <w:r>
                            <w:rPr>
                              <w:spacing w:val="-2"/>
                              <w:sz w:val="20"/>
                            </w:rPr>
                            <w:t>01563</w:t>
                          </w:r>
                          <w:r>
                            <w:rPr>
                              <w:sz w:val="20"/>
                            </w:rPr>
                            <w:tab/>
                            <w:t>Quinta</w:t>
                          </w:r>
                          <w:r>
                            <w:rPr>
                              <w:spacing w:val="-8"/>
                              <w:sz w:val="20"/>
                            </w:rPr>
                            <w:t xml:space="preserve"> </w:t>
                          </w:r>
                          <w:r>
                            <w:rPr>
                              <w:spacing w:val="-2"/>
                              <w:sz w:val="20"/>
                            </w:rPr>
                            <w:t>Normal</w:t>
                          </w:r>
                          <w:r>
                            <w:rPr>
                              <w:sz w:val="20"/>
                            </w:rPr>
                            <w:tab/>
                          </w:r>
                          <w:r>
                            <w:rPr>
                              <w:spacing w:val="-10"/>
                              <w:sz w:val="20"/>
                            </w:rPr>
                            <w:t>/</w:t>
                          </w:r>
                        </w:p>
                      </w:txbxContent>
                    </wps:txbx>
                    <wps:bodyPr wrap="square" lIns="0" tIns="0" rIns="0" bIns="0" rtlCol="0">
                      <a:noAutofit/>
                    </wps:bodyPr>
                  </wps:wsp>
                </a:graphicData>
              </a:graphic>
            </wp:anchor>
          </w:drawing>
        </mc:Choice>
        <mc:Fallback>
          <w:pict>
            <v:shape w14:anchorId="33F530B2" id="Textbox 3" o:spid="_x0000_s1515" type="#_x0000_t202" style="position:absolute;margin-left:106.55pt;margin-top:35.1pt;width:150.4pt;height:13.15pt;z-index:-1886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" filled="f" stroked="f">
              <v:textbox inset="0,0,0,0">
                <w:txbxContent>
                  <w:p w14:paraId="390E40CC" w14:textId="77777777" w:rsidR="00AA5A5E" w:rsidRDefault="00024AAD">
                    <w:pPr>
                      <w:tabs>
                        <w:tab w:val="left" w:pos="1419"/>
                        <w:tab w:val="left" w:pos="2931"/>
                      </w:tabs>
                      <w:spacing w:before="12"/>
                      <w:ind w:left="20"/>
                      <w:rPr>
                        <w:sz w:val="20"/>
                      </w:rPr>
                    </w:pPr>
                    <w:proofErr w:type="spellStart"/>
                    <w:r>
                      <w:rPr>
                        <w:sz w:val="20"/>
                      </w:rPr>
                      <w:t>Spech</w:t>
                    </w:r>
                    <w:proofErr w:type="spellEnd"/>
                    <w:r>
                      <w:rPr>
                        <w:spacing w:val="-7"/>
                        <w:sz w:val="20"/>
                      </w:rPr>
                      <w:t xml:space="preserve"> </w:t>
                    </w:r>
                    <w:r>
                      <w:rPr>
                        <w:spacing w:val="-2"/>
                        <w:sz w:val="20"/>
                      </w:rPr>
                      <w:t>01563</w:t>
                    </w:r>
                    <w:r>
                      <w:rPr>
                        <w:sz w:val="20"/>
                      </w:rPr>
                      <w:tab/>
                      <w:t>Quinta</w:t>
                    </w:r>
                    <w:r>
                      <w:rPr>
                        <w:spacing w:val="-8"/>
                        <w:sz w:val="20"/>
                      </w:rPr>
                      <w:t xml:space="preserve"> </w:t>
                    </w:r>
                    <w:r>
                      <w:rPr>
                        <w:spacing w:val="-2"/>
                        <w:sz w:val="20"/>
                      </w:rPr>
                      <w:t>Normal</w:t>
                    </w:r>
                    <w:r>
                      <w:rPr>
                        <w:sz w:val="20"/>
                      </w:rPr>
                      <w:tab/>
                    </w:r>
                    <w:r>
                      <w:rPr>
                        <w:spacing w:val="-10"/>
                        <w:sz w:val="20"/>
                      </w:rPr>
                      <w:t>/</w:t>
                    </w:r>
                  </w:p>
                </w:txbxContent>
              </v:textbox>
              <w10:wrap anchorx="page" anchory="page"/>
            </v:shape>
          </w:pict>
        </mc:Fallback>
      </mc:AlternateContent>
    </w:r>
    <w:r>
      <w:rPr>
        <w:noProof/>
      </w:rPr>
      <mc:AlternateContent>
        <mc:Choice Requires="wps">
          <w:drawing>
            <wp:anchor distT="0" distB="0" distL="0" distR="0" simplePos="0" relativeHeight="484455424" behindDoc="1" locked="0" layoutInCell="1" allowOverlap="1" wp14:anchorId="760AA7C4" wp14:editId="11D2FDE5">
              <wp:simplePos x="0" y="0"/>
              <wp:positionH relativeFrom="page">
                <wp:posOffset>3448710</wp:posOffset>
              </wp:positionH>
              <wp:positionV relativeFrom="page">
                <wp:posOffset>445814</wp:posOffset>
              </wp:positionV>
              <wp:extent cx="2208530" cy="1670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8530" cy="167005"/>
                      </a:xfrm>
                      <a:prstGeom prst="rect">
                        <a:avLst/>
                      </a:prstGeom>
                    </wps:spPr>
                    <wps:txbx>
                      <w:txbxContent>
                        <w:p w14:paraId="79BFE3AF" w14:textId="77777777" w:rsidR="00AA5A5E" w:rsidRDefault="00024AAD">
                          <w:pPr>
                            <w:tabs>
                              <w:tab w:val="left" w:pos="1755"/>
                            </w:tabs>
                            <w:spacing w:before="12"/>
                            <w:ind w:left="20"/>
                            <w:rPr>
                              <w:sz w:val="20"/>
                            </w:rPr>
                          </w:pPr>
                          <w:r>
                            <w:rPr>
                              <w:sz w:val="20"/>
                            </w:rPr>
                            <w:t>Fono</w:t>
                          </w:r>
                          <w:r>
                            <w:rPr>
                              <w:spacing w:val="-6"/>
                              <w:sz w:val="20"/>
                            </w:rPr>
                            <w:t xml:space="preserve"> </w:t>
                          </w:r>
                          <w:r>
                            <w:rPr>
                              <w:spacing w:val="-2"/>
                              <w:sz w:val="20"/>
                            </w:rPr>
                            <w:t>227735682</w:t>
                          </w:r>
                          <w:r>
                            <w:rPr>
                              <w:sz w:val="20"/>
                            </w:rPr>
                            <w:tab/>
                          </w:r>
                          <w:hyperlink r:id="rId2">
                            <w:r>
                              <w:rPr>
                                <w:color w:val="0462C1"/>
                                <w:spacing w:val="-2"/>
                                <w:sz w:val="20"/>
                              </w:rPr>
                              <w:t>esc_pal@yahoo.es</w:t>
                            </w:r>
                          </w:hyperlink>
                        </w:p>
                      </w:txbxContent>
                    </wps:txbx>
                    <wps:bodyPr wrap="square" lIns="0" tIns="0" rIns="0" bIns="0" rtlCol="0">
                      <a:noAutofit/>
                    </wps:bodyPr>
                  </wps:wsp>
                </a:graphicData>
              </a:graphic>
            </wp:anchor>
          </w:drawing>
        </mc:Choice>
        <mc:Fallback>
          <w:pict>
            <v:shape w14:anchorId="760AA7C4" id="Textbox 4" o:spid="_x0000_s1516" type="#_x0000_t202" style="position:absolute;margin-left:271.55pt;margin-top:35.1pt;width:173.9pt;height:13.15pt;z-index:-1886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" filled="f" stroked="f">
              <v:textbox inset="0,0,0,0">
                <w:txbxContent>
                  <w:p w14:paraId="79BFE3AF" w14:textId="77777777" w:rsidR="00AA5A5E" w:rsidRDefault="00024AAD">
                    <w:pPr>
                      <w:tabs>
                        <w:tab w:val="left" w:pos="1755"/>
                      </w:tabs>
                      <w:spacing w:before="12"/>
                      <w:ind w:left="20"/>
                      <w:rPr>
                        <w:sz w:val="20"/>
                      </w:rPr>
                    </w:pPr>
                    <w:r>
                      <w:rPr>
                        <w:sz w:val="20"/>
                      </w:rPr>
                      <w:t>Fono</w:t>
                    </w:r>
                    <w:r>
                      <w:rPr>
                        <w:spacing w:val="-6"/>
                        <w:sz w:val="20"/>
                      </w:rPr>
                      <w:t xml:space="preserve"> </w:t>
                    </w:r>
                    <w:r>
                      <w:rPr>
                        <w:spacing w:val="-2"/>
                        <w:sz w:val="20"/>
                      </w:rPr>
                      <w:t>227735682</w:t>
                    </w:r>
                    <w:r>
                      <w:rPr>
                        <w:sz w:val="20"/>
                      </w:rPr>
                      <w:tab/>
                    </w:r>
                    <w:hyperlink r:id="rId3">
                      <w:r>
                        <w:rPr>
                          <w:color w:val="0462C1"/>
                          <w:spacing w:val="-2"/>
                          <w:sz w:val="20"/>
                        </w:rPr>
                        <w:t>esc_pal@yahoo.es</w:t>
                      </w:r>
                    </w:hyperlink>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F89A2" w14:textId="77777777" w:rsidR="00AA5A5E" w:rsidRDefault="00024AAD">
    <w:pPr>
      <w:pStyle w:val="Textoindependiente"/>
      <w:spacing w:line="14" w:lineRule="auto"/>
      <w:ind w:left="0"/>
      <w:jc w:val="left"/>
      <w:rPr>
        <w:sz w:val="20"/>
      </w:rPr>
    </w:pPr>
    <w:r>
      <w:rPr>
        <w:noProof/>
      </w:rPr>
      <w:drawing>
        <wp:anchor distT="0" distB="0" distL="0" distR="0" simplePos="0" relativeHeight="484455936" behindDoc="1" locked="0" layoutInCell="1" allowOverlap="1" wp14:anchorId="6662FF0C" wp14:editId="7EDF6CC9">
          <wp:simplePos x="0" y="0"/>
          <wp:positionH relativeFrom="page">
            <wp:posOffset>598730</wp:posOffset>
          </wp:positionH>
          <wp:positionV relativeFrom="page">
            <wp:posOffset>103416</wp:posOffset>
          </wp:positionV>
          <wp:extent cx="617648" cy="808531"/>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617648" cy="808531"/>
                  </a:xfrm>
                  <a:prstGeom prst="rect">
                    <a:avLst/>
                  </a:prstGeom>
                </pic:spPr>
              </pic:pic>
            </a:graphicData>
          </a:graphic>
        </wp:anchor>
      </w:drawing>
    </w:r>
    <w:r>
      <w:rPr>
        <w:noProof/>
      </w:rPr>
      <mc:AlternateContent>
        <mc:Choice Requires="wps">
          <w:drawing>
            <wp:anchor distT="0" distB="0" distL="0" distR="0" simplePos="0" relativeHeight="484456448" behindDoc="1" locked="0" layoutInCell="1" allowOverlap="1" wp14:anchorId="5C5D5DC5" wp14:editId="04E32710">
              <wp:simplePos x="0" y="0"/>
              <wp:positionH relativeFrom="page">
                <wp:posOffset>1353058</wp:posOffset>
              </wp:positionH>
              <wp:positionV relativeFrom="page">
                <wp:posOffset>176066</wp:posOffset>
              </wp:positionV>
              <wp:extent cx="4772660" cy="16700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2660" cy="167005"/>
                      </a:xfrm>
                      <a:prstGeom prst="rect">
                        <a:avLst/>
                      </a:prstGeom>
                    </wps:spPr>
                    <wps:txbx>
                      <w:txbxContent>
                        <w:p w14:paraId="69239F6B" w14:textId="77777777" w:rsidR="00AA5A5E" w:rsidRDefault="00024AAD">
                          <w:pPr>
                            <w:spacing w:before="12"/>
                            <w:ind w:left="20"/>
                            <w:rPr>
                              <w:sz w:val="20"/>
                            </w:rPr>
                          </w:pPr>
                          <w:r>
                            <w:rPr>
                              <w:sz w:val="20"/>
                            </w:rPr>
                            <w:t>Fundación</w:t>
                          </w:r>
                          <w:r>
                            <w:rPr>
                              <w:spacing w:val="-6"/>
                              <w:sz w:val="20"/>
                            </w:rPr>
                            <w:t xml:space="preserve"> </w:t>
                          </w:r>
                          <w:r>
                            <w:rPr>
                              <w:sz w:val="20"/>
                            </w:rPr>
                            <w:t>Educacional</w:t>
                          </w:r>
                          <w:r>
                            <w:rPr>
                              <w:spacing w:val="44"/>
                              <w:sz w:val="20"/>
                            </w:rPr>
                            <w:t xml:space="preserve"> </w:t>
                          </w:r>
                          <w:r>
                            <w:rPr>
                              <w:sz w:val="20"/>
                            </w:rPr>
                            <w:t>Presidente</w:t>
                          </w:r>
                          <w:r>
                            <w:rPr>
                              <w:spacing w:val="-5"/>
                              <w:sz w:val="20"/>
                            </w:rPr>
                            <w:t xml:space="preserve"> </w:t>
                          </w:r>
                          <w:r>
                            <w:rPr>
                              <w:sz w:val="20"/>
                            </w:rPr>
                            <w:t>Abraham</w:t>
                          </w:r>
                          <w:r>
                            <w:rPr>
                              <w:spacing w:val="-5"/>
                              <w:sz w:val="20"/>
                            </w:rPr>
                            <w:t xml:space="preserve"> </w:t>
                          </w:r>
                          <w:r>
                            <w:rPr>
                              <w:sz w:val="20"/>
                            </w:rPr>
                            <w:t>Lincoln</w:t>
                          </w:r>
                          <w:r>
                            <w:rPr>
                              <w:spacing w:val="71"/>
                              <w:w w:val="150"/>
                              <w:sz w:val="20"/>
                            </w:rPr>
                            <w:t xml:space="preserve"> </w:t>
                          </w:r>
                          <w:r>
                            <w:rPr>
                              <w:sz w:val="20"/>
                            </w:rPr>
                            <w:t>/</w:t>
                          </w:r>
                          <w:r>
                            <w:rPr>
                              <w:spacing w:val="65"/>
                              <w:w w:val="150"/>
                              <w:sz w:val="20"/>
                            </w:rPr>
                            <w:t xml:space="preserve"> </w:t>
                          </w:r>
                          <w:r>
                            <w:rPr>
                              <w:sz w:val="20"/>
                            </w:rPr>
                            <w:t>Escuela</w:t>
                          </w:r>
                          <w:r>
                            <w:rPr>
                              <w:spacing w:val="-5"/>
                              <w:sz w:val="20"/>
                            </w:rPr>
                            <w:t xml:space="preserve"> </w:t>
                          </w:r>
                          <w:r>
                            <w:rPr>
                              <w:sz w:val="20"/>
                            </w:rPr>
                            <w:t>Particular</w:t>
                          </w:r>
                          <w:r>
                            <w:rPr>
                              <w:spacing w:val="-6"/>
                              <w:sz w:val="20"/>
                            </w:rPr>
                            <w:t xml:space="preserve"> </w:t>
                          </w:r>
                          <w:r>
                            <w:rPr>
                              <w:sz w:val="20"/>
                            </w:rPr>
                            <w:t>Nº</w:t>
                          </w:r>
                          <w:r>
                            <w:rPr>
                              <w:spacing w:val="-5"/>
                              <w:sz w:val="20"/>
                            </w:rPr>
                            <w:t xml:space="preserve"> </w:t>
                          </w:r>
                          <w:r>
                            <w:rPr>
                              <w:spacing w:val="-4"/>
                              <w:sz w:val="20"/>
                            </w:rPr>
                            <w:t>1076</w:t>
                          </w:r>
                        </w:p>
                      </w:txbxContent>
                    </wps:txbx>
                    <wps:bodyPr wrap="square" lIns="0" tIns="0" rIns="0" bIns="0" rtlCol="0">
                      <a:noAutofit/>
                    </wps:bodyPr>
                  </wps:wsp>
                </a:graphicData>
              </a:graphic>
            </wp:anchor>
          </w:drawing>
        </mc:Choice>
        <mc:Fallback>
          <w:pict>
            <v:shapetype w14:anchorId="5C5D5DC5" id="_x0000_t202" coordsize="21600,21600" o:spt="202" path="m,l,21600r21600,l21600,xe">
              <v:stroke joinstyle="miter"/>
              <v:path gradientshapeok="t" o:connecttype="rect"/>
            </v:shapetype>
            <v:shape id="Textbox 17" o:spid="_x0000_s1517" type="#_x0000_t202" style="position:absolute;margin-left:106.55pt;margin-top:13.85pt;width:375.8pt;height:13.15pt;z-index:-1886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" filled="f" stroked="f">
              <v:textbox inset="0,0,0,0">
                <w:txbxContent>
                  <w:p w14:paraId="69239F6B" w14:textId="77777777" w:rsidR="00AA5A5E" w:rsidRDefault="00024AAD">
                    <w:pPr>
                      <w:spacing w:before="12"/>
                      <w:ind w:left="20"/>
                      <w:rPr>
                        <w:sz w:val="20"/>
                      </w:rPr>
                    </w:pPr>
                    <w:r>
                      <w:rPr>
                        <w:sz w:val="20"/>
                      </w:rPr>
                      <w:t>Fundación</w:t>
                    </w:r>
                    <w:r>
                      <w:rPr>
                        <w:spacing w:val="-6"/>
                        <w:sz w:val="20"/>
                      </w:rPr>
                      <w:t xml:space="preserve"> </w:t>
                    </w:r>
                    <w:r>
                      <w:rPr>
                        <w:sz w:val="20"/>
                      </w:rPr>
                      <w:t>Educacional</w:t>
                    </w:r>
                    <w:r>
                      <w:rPr>
                        <w:spacing w:val="44"/>
                        <w:sz w:val="20"/>
                      </w:rPr>
                      <w:t xml:space="preserve"> </w:t>
                    </w:r>
                    <w:proofErr w:type="gramStart"/>
                    <w:r>
                      <w:rPr>
                        <w:sz w:val="20"/>
                      </w:rPr>
                      <w:t>Presidente</w:t>
                    </w:r>
                    <w:proofErr w:type="gramEnd"/>
                    <w:r>
                      <w:rPr>
                        <w:spacing w:val="-5"/>
                        <w:sz w:val="20"/>
                      </w:rPr>
                      <w:t xml:space="preserve"> </w:t>
                    </w:r>
                    <w:r>
                      <w:rPr>
                        <w:sz w:val="20"/>
                      </w:rPr>
                      <w:t>Abraham</w:t>
                    </w:r>
                    <w:r>
                      <w:rPr>
                        <w:spacing w:val="-5"/>
                        <w:sz w:val="20"/>
                      </w:rPr>
                      <w:t xml:space="preserve"> </w:t>
                    </w:r>
                    <w:r>
                      <w:rPr>
                        <w:sz w:val="20"/>
                      </w:rPr>
                      <w:t>Lincoln</w:t>
                    </w:r>
                    <w:r>
                      <w:rPr>
                        <w:spacing w:val="71"/>
                        <w:w w:val="150"/>
                        <w:sz w:val="20"/>
                      </w:rPr>
                      <w:t xml:space="preserve"> </w:t>
                    </w:r>
                    <w:r>
                      <w:rPr>
                        <w:sz w:val="20"/>
                      </w:rPr>
                      <w:t>/</w:t>
                    </w:r>
                    <w:r>
                      <w:rPr>
                        <w:spacing w:val="65"/>
                        <w:w w:val="150"/>
                        <w:sz w:val="20"/>
                      </w:rPr>
                      <w:t xml:space="preserve"> </w:t>
                    </w:r>
                    <w:r>
                      <w:rPr>
                        <w:sz w:val="20"/>
                      </w:rPr>
                      <w:t>Escuela</w:t>
                    </w:r>
                    <w:r>
                      <w:rPr>
                        <w:spacing w:val="-5"/>
                        <w:sz w:val="20"/>
                      </w:rPr>
                      <w:t xml:space="preserve"> </w:t>
                    </w:r>
                    <w:r>
                      <w:rPr>
                        <w:sz w:val="20"/>
                      </w:rPr>
                      <w:t>Particular</w:t>
                    </w:r>
                    <w:r>
                      <w:rPr>
                        <w:spacing w:val="-6"/>
                        <w:sz w:val="20"/>
                      </w:rPr>
                      <w:t xml:space="preserve"> </w:t>
                    </w:r>
                    <w:proofErr w:type="spellStart"/>
                    <w:r>
                      <w:rPr>
                        <w:sz w:val="20"/>
                      </w:rPr>
                      <w:t>Nº</w:t>
                    </w:r>
                    <w:proofErr w:type="spellEnd"/>
                    <w:r>
                      <w:rPr>
                        <w:spacing w:val="-5"/>
                        <w:sz w:val="20"/>
                      </w:rPr>
                      <w:t xml:space="preserve"> </w:t>
                    </w:r>
                    <w:r>
                      <w:rPr>
                        <w:spacing w:val="-4"/>
                        <w:sz w:val="20"/>
                      </w:rPr>
                      <w:t>1076</w:t>
                    </w:r>
                  </w:p>
                </w:txbxContent>
              </v:textbox>
              <w10:wrap anchorx="page" anchory="page"/>
            </v:shape>
          </w:pict>
        </mc:Fallback>
      </mc:AlternateContent>
    </w:r>
    <w:r>
      <w:rPr>
        <w:noProof/>
      </w:rPr>
      <mc:AlternateContent>
        <mc:Choice Requires="wps">
          <w:drawing>
            <wp:anchor distT="0" distB="0" distL="0" distR="0" simplePos="0" relativeHeight="484456960" behindDoc="1" locked="0" layoutInCell="1" allowOverlap="1" wp14:anchorId="195E31C9" wp14:editId="4DA89C7F">
              <wp:simplePos x="0" y="0"/>
              <wp:positionH relativeFrom="page">
                <wp:posOffset>1353058</wp:posOffset>
              </wp:positionH>
              <wp:positionV relativeFrom="page">
                <wp:posOffset>445814</wp:posOffset>
              </wp:positionV>
              <wp:extent cx="1910080" cy="16700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080" cy="167005"/>
                      </a:xfrm>
                      <a:prstGeom prst="rect">
                        <a:avLst/>
                      </a:prstGeom>
                    </wps:spPr>
                    <wps:txbx>
                      <w:txbxContent>
                        <w:p w14:paraId="3C21FF89" w14:textId="77777777" w:rsidR="00AA5A5E" w:rsidRDefault="00024AAD">
                          <w:pPr>
                            <w:tabs>
                              <w:tab w:val="left" w:pos="1419"/>
                              <w:tab w:val="left" w:pos="2931"/>
                            </w:tabs>
                            <w:spacing w:before="12"/>
                            <w:ind w:left="20"/>
                            <w:rPr>
                              <w:sz w:val="20"/>
                            </w:rPr>
                          </w:pPr>
                          <w:r>
                            <w:rPr>
                              <w:sz w:val="20"/>
                            </w:rPr>
                            <w:t>Spech</w:t>
                          </w:r>
                          <w:r>
                            <w:rPr>
                              <w:spacing w:val="-7"/>
                              <w:sz w:val="20"/>
                            </w:rPr>
                            <w:t xml:space="preserve"> </w:t>
                          </w:r>
                          <w:r>
                            <w:rPr>
                              <w:spacing w:val="-2"/>
                              <w:sz w:val="20"/>
                            </w:rPr>
                            <w:t>01563</w:t>
                          </w:r>
                          <w:r>
                            <w:rPr>
                              <w:sz w:val="20"/>
                            </w:rPr>
                            <w:tab/>
                            <w:t>Quinta</w:t>
                          </w:r>
                          <w:r>
                            <w:rPr>
                              <w:spacing w:val="-8"/>
                              <w:sz w:val="20"/>
                            </w:rPr>
                            <w:t xml:space="preserve"> </w:t>
                          </w:r>
                          <w:r>
                            <w:rPr>
                              <w:spacing w:val="-2"/>
                              <w:sz w:val="20"/>
                            </w:rPr>
                            <w:t>Normal</w:t>
                          </w:r>
                          <w:r>
                            <w:rPr>
                              <w:sz w:val="20"/>
                            </w:rPr>
                            <w:tab/>
                          </w:r>
                          <w:r>
                            <w:rPr>
                              <w:spacing w:val="-10"/>
                              <w:sz w:val="20"/>
                            </w:rPr>
                            <w:t>/</w:t>
                          </w:r>
                        </w:p>
                      </w:txbxContent>
                    </wps:txbx>
                    <wps:bodyPr wrap="square" lIns="0" tIns="0" rIns="0" bIns="0" rtlCol="0">
                      <a:noAutofit/>
                    </wps:bodyPr>
                  </wps:wsp>
                </a:graphicData>
              </a:graphic>
            </wp:anchor>
          </w:drawing>
        </mc:Choice>
        <mc:Fallback>
          <w:pict>
            <v:shape w14:anchorId="195E31C9" id="Textbox 18" o:spid="_x0000_s1518" type="#_x0000_t202" style="position:absolute;margin-left:106.55pt;margin-top:35.1pt;width:150.4pt;height:13.15pt;z-index:-1885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" filled="f" stroked="f">
              <v:textbox inset="0,0,0,0">
                <w:txbxContent>
                  <w:p w14:paraId="3C21FF89" w14:textId="77777777" w:rsidR="00AA5A5E" w:rsidRDefault="00024AAD">
                    <w:pPr>
                      <w:tabs>
                        <w:tab w:val="left" w:pos="1419"/>
                        <w:tab w:val="left" w:pos="2931"/>
                      </w:tabs>
                      <w:spacing w:before="12"/>
                      <w:ind w:left="20"/>
                      <w:rPr>
                        <w:sz w:val="20"/>
                      </w:rPr>
                    </w:pPr>
                    <w:proofErr w:type="spellStart"/>
                    <w:r>
                      <w:rPr>
                        <w:sz w:val="20"/>
                      </w:rPr>
                      <w:t>Spech</w:t>
                    </w:r>
                    <w:proofErr w:type="spellEnd"/>
                    <w:r>
                      <w:rPr>
                        <w:spacing w:val="-7"/>
                        <w:sz w:val="20"/>
                      </w:rPr>
                      <w:t xml:space="preserve"> </w:t>
                    </w:r>
                    <w:r>
                      <w:rPr>
                        <w:spacing w:val="-2"/>
                        <w:sz w:val="20"/>
                      </w:rPr>
                      <w:t>01563</w:t>
                    </w:r>
                    <w:r>
                      <w:rPr>
                        <w:sz w:val="20"/>
                      </w:rPr>
                      <w:tab/>
                      <w:t>Quinta</w:t>
                    </w:r>
                    <w:r>
                      <w:rPr>
                        <w:spacing w:val="-8"/>
                        <w:sz w:val="20"/>
                      </w:rPr>
                      <w:t xml:space="preserve"> </w:t>
                    </w:r>
                    <w:r>
                      <w:rPr>
                        <w:spacing w:val="-2"/>
                        <w:sz w:val="20"/>
                      </w:rPr>
                      <w:t>Normal</w:t>
                    </w:r>
                    <w:r>
                      <w:rPr>
                        <w:sz w:val="20"/>
                      </w:rPr>
                      <w:tab/>
                    </w:r>
                    <w:r>
                      <w:rPr>
                        <w:spacing w:val="-10"/>
                        <w:sz w:val="20"/>
                      </w:rPr>
                      <w:t>/</w:t>
                    </w:r>
                  </w:p>
                </w:txbxContent>
              </v:textbox>
              <w10:wrap anchorx="page" anchory="page"/>
            </v:shape>
          </w:pict>
        </mc:Fallback>
      </mc:AlternateContent>
    </w:r>
    <w:r>
      <w:rPr>
        <w:noProof/>
      </w:rPr>
      <mc:AlternateContent>
        <mc:Choice Requires="wps">
          <w:drawing>
            <wp:anchor distT="0" distB="0" distL="0" distR="0" simplePos="0" relativeHeight="484457472" behindDoc="1" locked="0" layoutInCell="1" allowOverlap="1" wp14:anchorId="5888A1FB" wp14:editId="0CBAFEF7">
              <wp:simplePos x="0" y="0"/>
              <wp:positionH relativeFrom="page">
                <wp:posOffset>3448710</wp:posOffset>
              </wp:positionH>
              <wp:positionV relativeFrom="page">
                <wp:posOffset>445814</wp:posOffset>
              </wp:positionV>
              <wp:extent cx="2208530" cy="16700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8530" cy="167005"/>
                      </a:xfrm>
                      <a:prstGeom prst="rect">
                        <a:avLst/>
                      </a:prstGeom>
                    </wps:spPr>
                    <wps:txbx>
                      <w:txbxContent>
                        <w:p w14:paraId="7A0398D6" w14:textId="77777777" w:rsidR="00AA5A5E" w:rsidRDefault="00024AAD">
                          <w:pPr>
                            <w:tabs>
                              <w:tab w:val="left" w:pos="1755"/>
                            </w:tabs>
                            <w:spacing w:before="12"/>
                            <w:ind w:left="20"/>
                            <w:rPr>
                              <w:sz w:val="20"/>
                            </w:rPr>
                          </w:pPr>
                          <w:r>
                            <w:rPr>
                              <w:sz w:val="20"/>
                            </w:rPr>
                            <w:t>Fono</w:t>
                          </w:r>
                          <w:r>
                            <w:rPr>
                              <w:spacing w:val="-6"/>
                              <w:sz w:val="20"/>
                            </w:rPr>
                            <w:t xml:space="preserve"> </w:t>
                          </w:r>
                          <w:r>
                            <w:rPr>
                              <w:spacing w:val="-2"/>
                              <w:sz w:val="20"/>
                            </w:rPr>
                            <w:t>227735682</w:t>
                          </w:r>
                          <w:r>
                            <w:rPr>
                              <w:sz w:val="20"/>
                            </w:rPr>
                            <w:tab/>
                          </w:r>
                          <w:hyperlink r:id="rId2">
                            <w:r>
                              <w:rPr>
                                <w:color w:val="0462C1"/>
                                <w:spacing w:val="-2"/>
                                <w:sz w:val="20"/>
                              </w:rPr>
                              <w:t>esc_pal@yahoo.es</w:t>
                            </w:r>
                          </w:hyperlink>
                        </w:p>
                      </w:txbxContent>
                    </wps:txbx>
                    <wps:bodyPr wrap="square" lIns="0" tIns="0" rIns="0" bIns="0" rtlCol="0">
                      <a:noAutofit/>
                    </wps:bodyPr>
                  </wps:wsp>
                </a:graphicData>
              </a:graphic>
            </wp:anchor>
          </w:drawing>
        </mc:Choice>
        <mc:Fallback>
          <w:pict>
            <v:shape w14:anchorId="5888A1FB" id="Textbox 19" o:spid="_x0000_s1519" type="#_x0000_t202" style="position:absolute;margin-left:271.55pt;margin-top:35.1pt;width:173.9pt;height:13.15pt;z-index:-1885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" filled="f" stroked="f">
              <v:textbox inset="0,0,0,0">
                <w:txbxContent>
                  <w:p w14:paraId="7A0398D6" w14:textId="77777777" w:rsidR="00AA5A5E" w:rsidRDefault="00024AAD">
                    <w:pPr>
                      <w:tabs>
                        <w:tab w:val="left" w:pos="1755"/>
                      </w:tabs>
                      <w:spacing w:before="12"/>
                      <w:ind w:left="20"/>
                      <w:rPr>
                        <w:sz w:val="20"/>
                      </w:rPr>
                    </w:pPr>
                    <w:r>
                      <w:rPr>
                        <w:sz w:val="20"/>
                      </w:rPr>
                      <w:t>Fono</w:t>
                    </w:r>
                    <w:r>
                      <w:rPr>
                        <w:spacing w:val="-6"/>
                        <w:sz w:val="20"/>
                      </w:rPr>
                      <w:t xml:space="preserve"> </w:t>
                    </w:r>
                    <w:r>
                      <w:rPr>
                        <w:spacing w:val="-2"/>
                        <w:sz w:val="20"/>
                      </w:rPr>
                      <w:t>227735682</w:t>
                    </w:r>
                    <w:r>
                      <w:rPr>
                        <w:sz w:val="20"/>
                      </w:rPr>
                      <w:tab/>
                    </w:r>
                    <w:hyperlink r:id="rId3">
                      <w:r>
                        <w:rPr>
                          <w:color w:val="0462C1"/>
                          <w:spacing w:val="-2"/>
                          <w:sz w:val="20"/>
                        </w:rPr>
                        <w:t>esc_pal@yahoo.es</w:t>
                      </w:r>
                    </w:hyperlink>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B3C5A" w14:textId="77777777" w:rsidR="00AA5A5E" w:rsidRDefault="00024AAD">
    <w:pPr>
      <w:pStyle w:val="Textoindependiente"/>
      <w:spacing w:line="14" w:lineRule="auto"/>
      <w:ind w:left="0"/>
      <w:jc w:val="left"/>
      <w:rPr>
        <w:sz w:val="20"/>
      </w:rPr>
    </w:pPr>
    <w:r>
      <w:rPr>
        <w:noProof/>
      </w:rPr>
      <w:drawing>
        <wp:anchor distT="0" distB="0" distL="0" distR="0" simplePos="0" relativeHeight="484457984" behindDoc="1" locked="0" layoutInCell="1" allowOverlap="1" wp14:anchorId="7CD408F7" wp14:editId="6D68F79F">
          <wp:simplePos x="0" y="0"/>
          <wp:positionH relativeFrom="page">
            <wp:posOffset>598730</wp:posOffset>
          </wp:positionH>
          <wp:positionV relativeFrom="page">
            <wp:posOffset>103416</wp:posOffset>
          </wp:positionV>
          <wp:extent cx="617648" cy="808531"/>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 cstate="print"/>
                  <a:stretch>
                    <a:fillRect/>
                  </a:stretch>
                </pic:blipFill>
                <pic:spPr>
                  <a:xfrm>
                    <a:off x="0" y="0"/>
                    <a:ext cx="617648" cy="808531"/>
                  </a:xfrm>
                  <a:prstGeom prst="rect">
                    <a:avLst/>
                  </a:prstGeom>
                </pic:spPr>
              </pic:pic>
            </a:graphicData>
          </a:graphic>
        </wp:anchor>
      </w:drawing>
    </w:r>
    <w:r>
      <w:rPr>
        <w:noProof/>
      </w:rPr>
      <mc:AlternateContent>
        <mc:Choice Requires="wps">
          <w:drawing>
            <wp:anchor distT="0" distB="0" distL="0" distR="0" simplePos="0" relativeHeight="484458496" behindDoc="1" locked="0" layoutInCell="1" allowOverlap="1" wp14:anchorId="6EF06D65" wp14:editId="18A1A56B">
              <wp:simplePos x="0" y="0"/>
              <wp:positionH relativeFrom="page">
                <wp:posOffset>1353058</wp:posOffset>
              </wp:positionH>
              <wp:positionV relativeFrom="page">
                <wp:posOffset>176066</wp:posOffset>
              </wp:positionV>
              <wp:extent cx="4772660" cy="16700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2660" cy="167005"/>
                      </a:xfrm>
                      <a:prstGeom prst="rect">
                        <a:avLst/>
                      </a:prstGeom>
                    </wps:spPr>
                    <wps:txbx>
                      <w:txbxContent>
                        <w:p w14:paraId="0366459A" w14:textId="77777777" w:rsidR="00AA5A5E" w:rsidRDefault="00024AAD">
                          <w:pPr>
                            <w:spacing w:before="12"/>
                            <w:ind w:left="20"/>
                            <w:rPr>
                              <w:sz w:val="20"/>
                            </w:rPr>
                          </w:pPr>
                          <w:r>
                            <w:rPr>
                              <w:sz w:val="20"/>
                            </w:rPr>
                            <w:t>Fundación</w:t>
                          </w:r>
                          <w:r>
                            <w:rPr>
                              <w:spacing w:val="-6"/>
                              <w:sz w:val="20"/>
                            </w:rPr>
                            <w:t xml:space="preserve"> </w:t>
                          </w:r>
                          <w:r>
                            <w:rPr>
                              <w:sz w:val="20"/>
                            </w:rPr>
                            <w:t>Educacional</w:t>
                          </w:r>
                          <w:r>
                            <w:rPr>
                              <w:spacing w:val="44"/>
                              <w:sz w:val="20"/>
                            </w:rPr>
                            <w:t xml:space="preserve"> </w:t>
                          </w:r>
                          <w:r>
                            <w:rPr>
                              <w:sz w:val="20"/>
                            </w:rPr>
                            <w:t>Presidente</w:t>
                          </w:r>
                          <w:r>
                            <w:rPr>
                              <w:spacing w:val="-5"/>
                              <w:sz w:val="20"/>
                            </w:rPr>
                            <w:t xml:space="preserve"> </w:t>
                          </w:r>
                          <w:r>
                            <w:rPr>
                              <w:sz w:val="20"/>
                            </w:rPr>
                            <w:t>Abraham</w:t>
                          </w:r>
                          <w:r>
                            <w:rPr>
                              <w:spacing w:val="-5"/>
                              <w:sz w:val="20"/>
                            </w:rPr>
                            <w:t xml:space="preserve"> </w:t>
                          </w:r>
                          <w:r>
                            <w:rPr>
                              <w:sz w:val="20"/>
                            </w:rPr>
                            <w:t>Lincoln</w:t>
                          </w:r>
                          <w:r>
                            <w:rPr>
                              <w:spacing w:val="71"/>
                              <w:w w:val="150"/>
                              <w:sz w:val="20"/>
                            </w:rPr>
                            <w:t xml:space="preserve"> </w:t>
                          </w:r>
                          <w:r>
                            <w:rPr>
                              <w:sz w:val="20"/>
                            </w:rPr>
                            <w:t>/</w:t>
                          </w:r>
                          <w:r>
                            <w:rPr>
                              <w:spacing w:val="65"/>
                              <w:w w:val="150"/>
                              <w:sz w:val="20"/>
                            </w:rPr>
                            <w:t xml:space="preserve"> </w:t>
                          </w:r>
                          <w:r>
                            <w:rPr>
                              <w:sz w:val="20"/>
                            </w:rPr>
                            <w:t>Escuela</w:t>
                          </w:r>
                          <w:r>
                            <w:rPr>
                              <w:spacing w:val="-5"/>
                              <w:sz w:val="20"/>
                            </w:rPr>
                            <w:t xml:space="preserve"> </w:t>
                          </w:r>
                          <w:r>
                            <w:rPr>
                              <w:sz w:val="20"/>
                            </w:rPr>
                            <w:t>Particular</w:t>
                          </w:r>
                          <w:r>
                            <w:rPr>
                              <w:spacing w:val="-6"/>
                              <w:sz w:val="20"/>
                            </w:rPr>
                            <w:t xml:space="preserve"> </w:t>
                          </w:r>
                          <w:r>
                            <w:rPr>
                              <w:sz w:val="20"/>
                            </w:rPr>
                            <w:t>Nº</w:t>
                          </w:r>
                          <w:r>
                            <w:rPr>
                              <w:spacing w:val="-5"/>
                              <w:sz w:val="20"/>
                            </w:rPr>
                            <w:t xml:space="preserve"> </w:t>
                          </w:r>
                          <w:r>
                            <w:rPr>
                              <w:spacing w:val="-4"/>
                              <w:sz w:val="20"/>
                            </w:rPr>
                            <w:t>1076</w:t>
                          </w:r>
                        </w:p>
                      </w:txbxContent>
                    </wps:txbx>
                    <wps:bodyPr wrap="square" lIns="0" tIns="0" rIns="0" bIns="0" rtlCol="0">
                      <a:noAutofit/>
                    </wps:bodyPr>
                  </wps:wsp>
                </a:graphicData>
              </a:graphic>
            </wp:anchor>
          </w:drawing>
        </mc:Choice>
        <mc:Fallback>
          <w:pict>
            <v:shapetype w14:anchorId="6EF06D65" id="_x0000_t202" coordsize="21600,21600" o:spt="202" path="m,l,21600r21600,l21600,xe">
              <v:stroke joinstyle="miter"/>
              <v:path gradientshapeok="t" o:connecttype="rect"/>
            </v:shapetype>
            <v:shape id="Textbox 25" o:spid="_x0000_s1520" type="#_x0000_t202" style="position:absolute;margin-left:106.55pt;margin-top:13.85pt;width:375.8pt;height:13.15pt;z-index:-1885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" filled="f" stroked="f">
              <v:textbox inset="0,0,0,0">
                <w:txbxContent>
                  <w:p w14:paraId="0366459A" w14:textId="77777777" w:rsidR="00AA5A5E" w:rsidRDefault="00024AAD">
                    <w:pPr>
                      <w:spacing w:before="12"/>
                      <w:ind w:left="20"/>
                      <w:rPr>
                        <w:sz w:val="20"/>
                      </w:rPr>
                    </w:pPr>
                    <w:r>
                      <w:rPr>
                        <w:sz w:val="20"/>
                      </w:rPr>
                      <w:t>Fundación</w:t>
                    </w:r>
                    <w:r>
                      <w:rPr>
                        <w:spacing w:val="-6"/>
                        <w:sz w:val="20"/>
                      </w:rPr>
                      <w:t xml:space="preserve"> </w:t>
                    </w:r>
                    <w:r>
                      <w:rPr>
                        <w:sz w:val="20"/>
                      </w:rPr>
                      <w:t>Educacional</w:t>
                    </w:r>
                    <w:r>
                      <w:rPr>
                        <w:spacing w:val="44"/>
                        <w:sz w:val="20"/>
                      </w:rPr>
                      <w:t xml:space="preserve"> </w:t>
                    </w:r>
                    <w:proofErr w:type="gramStart"/>
                    <w:r>
                      <w:rPr>
                        <w:sz w:val="20"/>
                      </w:rPr>
                      <w:t>Presidente</w:t>
                    </w:r>
                    <w:proofErr w:type="gramEnd"/>
                    <w:r>
                      <w:rPr>
                        <w:spacing w:val="-5"/>
                        <w:sz w:val="20"/>
                      </w:rPr>
                      <w:t xml:space="preserve"> </w:t>
                    </w:r>
                    <w:r>
                      <w:rPr>
                        <w:sz w:val="20"/>
                      </w:rPr>
                      <w:t>Abraham</w:t>
                    </w:r>
                    <w:r>
                      <w:rPr>
                        <w:spacing w:val="-5"/>
                        <w:sz w:val="20"/>
                      </w:rPr>
                      <w:t xml:space="preserve"> </w:t>
                    </w:r>
                    <w:r>
                      <w:rPr>
                        <w:sz w:val="20"/>
                      </w:rPr>
                      <w:t>Lincoln</w:t>
                    </w:r>
                    <w:r>
                      <w:rPr>
                        <w:spacing w:val="71"/>
                        <w:w w:val="150"/>
                        <w:sz w:val="20"/>
                      </w:rPr>
                      <w:t xml:space="preserve"> </w:t>
                    </w:r>
                    <w:r>
                      <w:rPr>
                        <w:sz w:val="20"/>
                      </w:rPr>
                      <w:t>/</w:t>
                    </w:r>
                    <w:r>
                      <w:rPr>
                        <w:spacing w:val="65"/>
                        <w:w w:val="150"/>
                        <w:sz w:val="20"/>
                      </w:rPr>
                      <w:t xml:space="preserve"> </w:t>
                    </w:r>
                    <w:r>
                      <w:rPr>
                        <w:sz w:val="20"/>
                      </w:rPr>
                      <w:t>Escuela</w:t>
                    </w:r>
                    <w:r>
                      <w:rPr>
                        <w:spacing w:val="-5"/>
                        <w:sz w:val="20"/>
                      </w:rPr>
                      <w:t xml:space="preserve"> </w:t>
                    </w:r>
                    <w:r>
                      <w:rPr>
                        <w:sz w:val="20"/>
                      </w:rPr>
                      <w:t>Particular</w:t>
                    </w:r>
                    <w:r>
                      <w:rPr>
                        <w:spacing w:val="-6"/>
                        <w:sz w:val="20"/>
                      </w:rPr>
                      <w:t xml:space="preserve"> </w:t>
                    </w:r>
                    <w:proofErr w:type="spellStart"/>
                    <w:r>
                      <w:rPr>
                        <w:sz w:val="20"/>
                      </w:rPr>
                      <w:t>Nº</w:t>
                    </w:r>
                    <w:proofErr w:type="spellEnd"/>
                    <w:r>
                      <w:rPr>
                        <w:spacing w:val="-5"/>
                        <w:sz w:val="20"/>
                      </w:rPr>
                      <w:t xml:space="preserve"> </w:t>
                    </w:r>
                    <w:r>
                      <w:rPr>
                        <w:spacing w:val="-4"/>
                        <w:sz w:val="20"/>
                      </w:rPr>
                      <w:t>1076</w:t>
                    </w:r>
                  </w:p>
                </w:txbxContent>
              </v:textbox>
              <w10:wrap anchorx="page" anchory="page"/>
            </v:shape>
          </w:pict>
        </mc:Fallback>
      </mc:AlternateContent>
    </w:r>
    <w:r>
      <w:rPr>
        <w:noProof/>
      </w:rPr>
      <mc:AlternateContent>
        <mc:Choice Requires="wps">
          <w:drawing>
            <wp:anchor distT="0" distB="0" distL="0" distR="0" simplePos="0" relativeHeight="484459008" behindDoc="1" locked="0" layoutInCell="1" allowOverlap="1" wp14:anchorId="0C53B8BD" wp14:editId="02E2ED5A">
              <wp:simplePos x="0" y="0"/>
              <wp:positionH relativeFrom="page">
                <wp:posOffset>1353058</wp:posOffset>
              </wp:positionH>
              <wp:positionV relativeFrom="page">
                <wp:posOffset>445814</wp:posOffset>
              </wp:positionV>
              <wp:extent cx="1910080" cy="16700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080" cy="167005"/>
                      </a:xfrm>
                      <a:prstGeom prst="rect">
                        <a:avLst/>
                      </a:prstGeom>
                    </wps:spPr>
                    <wps:txbx>
                      <w:txbxContent>
                        <w:p w14:paraId="6CF203C4" w14:textId="77777777" w:rsidR="00AA5A5E" w:rsidRDefault="00024AAD">
                          <w:pPr>
                            <w:tabs>
                              <w:tab w:val="left" w:pos="1419"/>
                              <w:tab w:val="left" w:pos="2931"/>
                            </w:tabs>
                            <w:spacing w:before="12"/>
                            <w:ind w:left="20"/>
                            <w:rPr>
                              <w:sz w:val="20"/>
                            </w:rPr>
                          </w:pPr>
                          <w:r>
                            <w:rPr>
                              <w:sz w:val="20"/>
                            </w:rPr>
                            <w:t>Spech</w:t>
                          </w:r>
                          <w:r>
                            <w:rPr>
                              <w:spacing w:val="-7"/>
                              <w:sz w:val="20"/>
                            </w:rPr>
                            <w:t xml:space="preserve"> </w:t>
                          </w:r>
                          <w:r>
                            <w:rPr>
                              <w:spacing w:val="-2"/>
                              <w:sz w:val="20"/>
                            </w:rPr>
                            <w:t>01563</w:t>
                          </w:r>
                          <w:r>
                            <w:rPr>
                              <w:sz w:val="20"/>
                            </w:rPr>
                            <w:tab/>
                            <w:t>Quinta</w:t>
                          </w:r>
                          <w:r>
                            <w:rPr>
                              <w:spacing w:val="-8"/>
                              <w:sz w:val="20"/>
                            </w:rPr>
                            <w:t xml:space="preserve"> </w:t>
                          </w:r>
                          <w:r>
                            <w:rPr>
                              <w:spacing w:val="-2"/>
                              <w:sz w:val="20"/>
                            </w:rPr>
                            <w:t>Normal</w:t>
                          </w:r>
                          <w:r>
                            <w:rPr>
                              <w:sz w:val="20"/>
                            </w:rPr>
                            <w:tab/>
                          </w:r>
                          <w:r>
                            <w:rPr>
                              <w:spacing w:val="-10"/>
                              <w:sz w:val="20"/>
                            </w:rPr>
                            <w:t>/</w:t>
                          </w:r>
                        </w:p>
                      </w:txbxContent>
                    </wps:txbx>
                    <wps:bodyPr wrap="square" lIns="0" tIns="0" rIns="0" bIns="0" rtlCol="0">
                      <a:noAutofit/>
                    </wps:bodyPr>
                  </wps:wsp>
                </a:graphicData>
              </a:graphic>
            </wp:anchor>
          </w:drawing>
        </mc:Choice>
        <mc:Fallback>
          <w:pict>
            <v:shape w14:anchorId="0C53B8BD" id="Textbox 26" o:spid="_x0000_s1521" type="#_x0000_t202" style="position:absolute;margin-left:106.55pt;margin-top:35.1pt;width:150.4pt;height:13.15pt;z-index:-1885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" filled="f" stroked="f">
              <v:textbox inset="0,0,0,0">
                <w:txbxContent>
                  <w:p w14:paraId="6CF203C4" w14:textId="77777777" w:rsidR="00AA5A5E" w:rsidRDefault="00024AAD">
                    <w:pPr>
                      <w:tabs>
                        <w:tab w:val="left" w:pos="1419"/>
                        <w:tab w:val="left" w:pos="2931"/>
                      </w:tabs>
                      <w:spacing w:before="12"/>
                      <w:ind w:left="20"/>
                      <w:rPr>
                        <w:sz w:val="20"/>
                      </w:rPr>
                    </w:pPr>
                    <w:proofErr w:type="spellStart"/>
                    <w:r>
                      <w:rPr>
                        <w:sz w:val="20"/>
                      </w:rPr>
                      <w:t>Spech</w:t>
                    </w:r>
                    <w:proofErr w:type="spellEnd"/>
                    <w:r>
                      <w:rPr>
                        <w:spacing w:val="-7"/>
                        <w:sz w:val="20"/>
                      </w:rPr>
                      <w:t xml:space="preserve"> </w:t>
                    </w:r>
                    <w:r>
                      <w:rPr>
                        <w:spacing w:val="-2"/>
                        <w:sz w:val="20"/>
                      </w:rPr>
                      <w:t>01563</w:t>
                    </w:r>
                    <w:r>
                      <w:rPr>
                        <w:sz w:val="20"/>
                      </w:rPr>
                      <w:tab/>
                      <w:t>Quinta</w:t>
                    </w:r>
                    <w:r>
                      <w:rPr>
                        <w:spacing w:val="-8"/>
                        <w:sz w:val="20"/>
                      </w:rPr>
                      <w:t xml:space="preserve"> </w:t>
                    </w:r>
                    <w:r>
                      <w:rPr>
                        <w:spacing w:val="-2"/>
                        <w:sz w:val="20"/>
                      </w:rPr>
                      <w:t>Normal</w:t>
                    </w:r>
                    <w:r>
                      <w:rPr>
                        <w:sz w:val="20"/>
                      </w:rPr>
                      <w:tab/>
                    </w:r>
                    <w:r>
                      <w:rPr>
                        <w:spacing w:val="-10"/>
                        <w:sz w:val="20"/>
                      </w:rPr>
                      <w:t>/</w:t>
                    </w:r>
                  </w:p>
                </w:txbxContent>
              </v:textbox>
              <w10:wrap anchorx="page" anchory="page"/>
            </v:shape>
          </w:pict>
        </mc:Fallback>
      </mc:AlternateContent>
    </w:r>
    <w:r>
      <w:rPr>
        <w:noProof/>
      </w:rPr>
      <mc:AlternateContent>
        <mc:Choice Requires="wps">
          <w:drawing>
            <wp:anchor distT="0" distB="0" distL="0" distR="0" simplePos="0" relativeHeight="484459520" behindDoc="1" locked="0" layoutInCell="1" allowOverlap="1" wp14:anchorId="56B83C22" wp14:editId="74E7C529">
              <wp:simplePos x="0" y="0"/>
              <wp:positionH relativeFrom="page">
                <wp:posOffset>3448710</wp:posOffset>
              </wp:positionH>
              <wp:positionV relativeFrom="page">
                <wp:posOffset>445814</wp:posOffset>
              </wp:positionV>
              <wp:extent cx="2208530" cy="16700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8530" cy="167005"/>
                      </a:xfrm>
                      <a:prstGeom prst="rect">
                        <a:avLst/>
                      </a:prstGeom>
                    </wps:spPr>
                    <wps:txbx>
                      <w:txbxContent>
                        <w:p w14:paraId="36E784C1" w14:textId="77777777" w:rsidR="00AA5A5E" w:rsidRDefault="00024AAD">
                          <w:pPr>
                            <w:tabs>
                              <w:tab w:val="left" w:pos="1755"/>
                            </w:tabs>
                            <w:spacing w:before="12"/>
                            <w:ind w:left="20"/>
                            <w:rPr>
                              <w:sz w:val="20"/>
                            </w:rPr>
                          </w:pPr>
                          <w:r>
                            <w:rPr>
                              <w:sz w:val="20"/>
                            </w:rPr>
                            <w:t>Fono</w:t>
                          </w:r>
                          <w:r>
                            <w:rPr>
                              <w:spacing w:val="-6"/>
                              <w:sz w:val="20"/>
                            </w:rPr>
                            <w:t xml:space="preserve"> </w:t>
                          </w:r>
                          <w:r>
                            <w:rPr>
                              <w:spacing w:val="-2"/>
                              <w:sz w:val="20"/>
                            </w:rPr>
                            <w:t>227735682</w:t>
                          </w:r>
                          <w:r>
                            <w:rPr>
                              <w:sz w:val="20"/>
                            </w:rPr>
                            <w:tab/>
                          </w:r>
                          <w:hyperlink r:id="rId2">
                            <w:r>
                              <w:rPr>
                                <w:color w:val="0462C1"/>
                                <w:spacing w:val="-2"/>
                                <w:sz w:val="20"/>
                              </w:rPr>
                              <w:t>esc_pal@yahoo.es</w:t>
                            </w:r>
                          </w:hyperlink>
                        </w:p>
                      </w:txbxContent>
                    </wps:txbx>
                    <wps:bodyPr wrap="square" lIns="0" tIns="0" rIns="0" bIns="0" rtlCol="0">
                      <a:noAutofit/>
                    </wps:bodyPr>
                  </wps:wsp>
                </a:graphicData>
              </a:graphic>
            </wp:anchor>
          </w:drawing>
        </mc:Choice>
        <mc:Fallback>
          <w:pict>
            <v:shape w14:anchorId="56B83C22" id="Textbox 27" o:spid="_x0000_s1522" type="#_x0000_t202" style="position:absolute;margin-left:271.55pt;margin-top:35.1pt;width:173.9pt;height:13.15pt;z-index:-1885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" filled="f" stroked="f">
              <v:textbox inset="0,0,0,0">
                <w:txbxContent>
                  <w:p w14:paraId="36E784C1" w14:textId="77777777" w:rsidR="00AA5A5E" w:rsidRDefault="00024AAD">
                    <w:pPr>
                      <w:tabs>
                        <w:tab w:val="left" w:pos="1755"/>
                      </w:tabs>
                      <w:spacing w:before="12"/>
                      <w:ind w:left="20"/>
                      <w:rPr>
                        <w:sz w:val="20"/>
                      </w:rPr>
                    </w:pPr>
                    <w:r>
                      <w:rPr>
                        <w:sz w:val="20"/>
                      </w:rPr>
                      <w:t>Fono</w:t>
                    </w:r>
                    <w:r>
                      <w:rPr>
                        <w:spacing w:val="-6"/>
                        <w:sz w:val="20"/>
                      </w:rPr>
                      <w:t xml:space="preserve"> </w:t>
                    </w:r>
                    <w:r>
                      <w:rPr>
                        <w:spacing w:val="-2"/>
                        <w:sz w:val="20"/>
                      </w:rPr>
                      <w:t>227735682</w:t>
                    </w:r>
                    <w:r>
                      <w:rPr>
                        <w:sz w:val="20"/>
                      </w:rPr>
                      <w:tab/>
                    </w:r>
                    <w:hyperlink r:id="rId3">
                      <w:r>
                        <w:rPr>
                          <w:color w:val="0462C1"/>
                          <w:spacing w:val="-2"/>
                          <w:sz w:val="20"/>
                        </w:rPr>
                        <w:t>esc_pal@yahoo.es</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81508"/>
    <w:multiLevelType w:val="hybridMultilevel"/>
    <w:tmpl w:val="2F86B18C"/>
    <w:lvl w:ilvl="0" w:tplc="D6481018">
      <w:start w:val="1"/>
      <w:numFmt w:val="decimal"/>
      <w:lvlText w:val="%1."/>
      <w:lvlJc w:val="left"/>
      <w:pPr>
        <w:ind w:left="1074" w:hanging="852"/>
      </w:pPr>
      <w:rPr>
        <w:rFonts w:hint="default"/>
        <w:spacing w:val="0"/>
        <w:w w:val="99"/>
        <w:lang w:val="es-ES" w:eastAsia="en-US" w:bidi="ar-SA"/>
      </w:rPr>
    </w:lvl>
    <w:lvl w:ilvl="1" w:tplc="B84CED80">
      <w:numFmt w:val="bullet"/>
      <w:lvlText w:val="•"/>
      <w:lvlJc w:val="left"/>
      <w:pPr>
        <w:ind w:left="2012" w:hanging="852"/>
      </w:pPr>
      <w:rPr>
        <w:rFonts w:hint="default"/>
        <w:lang w:val="es-ES" w:eastAsia="en-US" w:bidi="ar-SA"/>
      </w:rPr>
    </w:lvl>
    <w:lvl w:ilvl="2" w:tplc="0C18354C">
      <w:numFmt w:val="bullet"/>
      <w:lvlText w:val="•"/>
      <w:lvlJc w:val="left"/>
      <w:pPr>
        <w:ind w:left="2944" w:hanging="852"/>
      </w:pPr>
      <w:rPr>
        <w:rFonts w:hint="default"/>
        <w:lang w:val="es-ES" w:eastAsia="en-US" w:bidi="ar-SA"/>
      </w:rPr>
    </w:lvl>
    <w:lvl w:ilvl="3" w:tplc="36AE1FA4">
      <w:numFmt w:val="bullet"/>
      <w:lvlText w:val="•"/>
      <w:lvlJc w:val="left"/>
      <w:pPr>
        <w:ind w:left="3876" w:hanging="852"/>
      </w:pPr>
      <w:rPr>
        <w:rFonts w:hint="default"/>
        <w:lang w:val="es-ES" w:eastAsia="en-US" w:bidi="ar-SA"/>
      </w:rPr>
    </w:lvl>
    <w:lvl w:ilvl="4" w:tplc="23FE09D2">
      <w:numFmt w:val="bullet"/>
      <w:lvlText w:val="•"/>
      <w:lvlJc w:val="left"/>
      <w:pPr>
        <w:ind w:left="4808" w:hanging="852"/>
      </w:pPr>
      <w:rPr>
        <w:rFonts w:hint="default"/>
        <w:lang w:val="es-ES" w:eastAsia="en-US" w:bidi="ar-SA"/>
      </w:rPr>
    </w:lvl>
    <w:lvl w:ilvl="5" w:tplc="FA202FD8">
      <w:numFmt w:val="bullet"/>
      <w:lvlText w:val="•"/>
      <w:lvlJc w:val="left"/>
      <w:pPr>
        <w:ind w:left="5740" w:hanging="852"/>
      </w:pPr>
      <w:rPr>
        <w:rFonts w:hint="default"/>
        <w:lang w:val="es-ES" w:eastAsia="en-US" w:bidi="ar-SA"/>
      </w:rPr>
    </w:lvl>
    <w:lvl w:ilvl="6" w:tplc="D62E40AC">
      <w:numFmt w:val="bullet"/>
      <w:lvlText w:val="•"/>
      <w:lvlJc w:val="left"/>
      <w:pPr>
        <w:ind w:left="6672" w:hanging="852"/>
      </w:pPr>
      <w:rPr>
        <w:rFonts w:hint="default"/>
        <w:lang w:val="es-ES" w:eastAsia="en-US" w:bidi="ar-SA"/>
      </w:rPr>
    </w:lvl>
    <w:lvl w:ilvl="7" w:tplc="620E109A">
      <w:numFmt w:val="bullet"/>
      <w:lvlText w:val="•"/>
      <w:lvlJc w:val="left"/>
      <w:pPr>
        <w:ind w:left="7604" w:hanging="852"/>
      </w:pPr>
      <w:rPr>
        <w:rFonts w:hint="default"/>
        <w:lang w:val="es-ES" w:eastAsia="en-US" w:bidi="ar-SA"/>
      </w:rPr>
    </w:lvl>
    <w:lvl w:ilvl="8" w:tplc="5B74FD2A">
      <w:numFmt w:val="bullet"/>
      <w:lvlText w:val="•"/>
      <w:lvlJc w:val="left"/>
      <w:pPr>
        <w:ind w:left="8536" w:hanging="852"/>
      </w:pPr>
      <w:rPr>
        <w:rFonts w:hint="default"/>
        <w:lang w:val="es-ES" w:eastAsia="en-US" w:bidi="ar-SA"/>
      </w:rPr>
    </w:lvl>
  </w:abstractNum>
  <w:abstractNum w:abstractNumId="1" w15:restartNumberingAfterBreak="0">
    <w:nsid w:val="024C5CA7"/>
    <w:multiLevelType w:val="hybridMultilevel"/>
    <w:tmpl w:val="68E23FEA"/>
    <w:lvl w:ilvl="0" w:tplc="7A20A502">
      <w:numFmt w:val="bullet"/>
      <w:lvlText w:val=""/>
      <w:lvlJc w:val="left"/>
      <w:pPr>
        <w:ind w:left="484" w:hanging="284"/>
      </w:pPr>
      <w:rPr>
        <w:rFonts w:ascii="Symbol" w:eastAsia="Symbol" w:hAnsi="Symbol" w:cs="Symbol" w:hint="default"/>
        <w:b w:val="0"/>
        <w:bCs w:val="0"/>
        <w:i w:val="0"/>
        <w:iCs w:val="0"/>
        <w:spacing w:val="0"/>
        <w:w w:val="100"/>
        <w:sz w:val="24"/>
        <w:szCs w:val="24"/>
        <w:lang w:val="es-ES" w:eastAsia="en-US" w:bidi="ar-SA"/>
      </w:rPr>
    </w:lvl>
    <w:lvl w:ilvl="1" w:tplc="DE7AB112">
      <w:numFmt w:val="bullet"/>
      <w:lvlText w:val="•"/>
      <w:lvlJc w:val="left"/>
      <w:pPr>
        <w:ind w:left="813" w:hanging="284"/>
      </w:pPr>
      <w:rPr>
        <w:rFonts w:hint="default"/>
        <w:lang w:val="es-ES" w:eastAsia="en-US" w:bidi="ar-SA"/>
      </w:rPr>
    </w:lvl>
    <w:lvl w:ilvl="2" w:tplc="79AC20B6">
      <w:numFmt w:val="bullet"/>
      <w:lvlText w:val="•"/>
      <w:lvlJc w:val="left"/>
      <w:pPr>
        <w:ind w:left="1147" w:hanging="284"/>
      </w:pPr>
      <w:rPr>
        <w:rFonts w:hint="default"/>
        <w:lang w:val="es-ES" w:eastAsia="en-US" w:bidi="ar-SA"/>
      </w:rPr>
    </w:lvl>
    <w:lvl w:ilvl="3" w:tplc="6F7E9D90">
      <w:numFmt w:val="bullet"/>
      <w:lvlText w:val="•"/>
      <w:lvlJc w:val="left"/>
      <w:pPr>
        <w:ind w:left="1481" w:hanging="284"/>
      </w:pPr>
      <w:rPr>
        <w:rFonts w:hint="default"/>
        <w:lang w:val="es-ES" w:eastAsia="en-US" w:bidi="ar-SA"/>
      </w:rPr>
    </w:lvl>
    <w:lvl w:ilvl="4" w:tplc="3A18276E">
      <w:numFmt w:val="bullet"/>
      <w:lvlText w:val="•"/>
      <w:lvlJc w:val="left"/>
      <w:pPr>
        <w:ind w:left="1815" w:hanging="284"/>
      </w:pPr>
      <w:rPr>
        <w:rFonts w:hint="default"/>
        <w:lang w:val="es-ES" w:eastAsia="en-US" w:bidi="ar-SA"/>
      </w:rPr>
    </w:lvl>
    <w:lvl w:ilvl="5" w:tplc="F19ECED6">
      <w:numFmt w:val="bullet"/>
      <w:lvlText w:val="•"/>
      <w:lvlJc w:val="left"/>
      <w:pPr>
        <w:ind w:left="2149" w:hanging="284"/>
      </w:pPr>
      <w:rPr>
        <w:rFonts w:hint="default"/>
        <w:lang w:val="es-ES" w:eastAsia="en-US" w:bidi="ar-SA"/>
      </w:rPr>
    </w:lvl>
    <w:lvl w:ilvl="6" w:tplc="75D6F804">
      <w:numFmt w:val="bullet"/>
      <w:lvlText w:val="•"/>
      <w:lvlJc w:val="left"/>
      <w:pPr>
        <w:ind w:left="2482" w:hanging="284"/>
      </w:pPr>
      <w:rPr>
        <w:rFonts w:hint="default"/>
        <w:lang w:val="es-ES" w:eastAsia="en-US" w:bidi="ar-SA"/>
      </w:rPr>
    </w:lvl>
    <w:lvl w:ilvl="7" w:tplc="41085F66">
      <w:numFmt w:val="bullet"/>
      <w:lvlText w:val="•"/>
      <w:lvlJc w:val="left"/>
      <w:pPr>
        <w:ind w:left="2816" w:hanging="284"/>
      </w:pPr>
      <w:rPr>
        <w:rFonts w:hint="default"/>
        <w:lang w:val="es-ES" w:eastAsia="en-US" w:bidi="ar-SA"/>
      </w:rPr>
    </w:lvl>
    <w:lvl w:ilvl="8" w:tplc="5102296A">
      <w:numFmt w:val="bullet"/>
      <w:lvlText w:val="•"/>
      <w:lvlJc w:val="left"/>
      <w:pPr>
        <w:ind w:left="3150" w:hanging="284"/>
      </w:pPr>
      <w:rPr>
        <w:rFonts w:hint="default"/>
        <w:lang w:val="es-ES" w:eastAsia="en-US" w:bidi="ar-SA"/>
      </w:rPr>
    </w:lvl>
  </w:abstractNum>
  <w:abstractNum w:abstractNumId="2" w15:restartNumberingAfterBreak="0">
    <w:nsid w:val="02E25464"/>
    <w:multiLevelType w:val="multilevel"/>
    <w:tmpl w:val="B018F970"/>
    <w:lvl w:ilvl="0">
      <w:start w:val="2"/>
      <w:numFmt w:val="decimal"/>
      <w:lvlText w:val="%1"/>
      <w:lvlJc w:val="left"/>
      <w:pPr>
        <w:ind w:left="690" w:hanging="468"/>
      </w:pPr>
      <w:rPr>
        <w:rFonts w:hint="default"/>
        <w:lang w:val="es-ES" w:eastAsia="en-US" w:bidi="ar-SA"/>
      </w:rPr>
    </w:lvl>
    <w:lvl w:ilvl="1">
      <w:start w:val="1"/>
      <w:numFmt w:val="decimal"/>
      <w:lvlText w:val="%1.%2."/>
      <w:lvlJc w:val="left"/>
      <w:pPr>
        <w:ind w:left="690" w:hanging="468"/>
      </w:pPr>
      <w:rPr>
        <w:rFonts w:ascii="Arial" w:eastAsia="Arial" w:hAnsi="Arial" w:cs="Arial" w:hint="default"/>
        <w:b/>
        <w:bCs/>
        <w:i w:val="0"/>
        <w:iCs w:val="0"/>
        <w:spacing w:val="0"/>
        <w:w w:val="99"/>
        <w:sz w:val="24"/>
        <w:szCs w:val="24"/>
        <w:lang w:val="es-ES" w:eastAsia="en-US" w:bidi="ar-SA"/>
      </w:rPr>
    </w:lvl>
    <w:lvl w:ilvl="2">
      <w:numFmt w:val="bullet"/>
      <w:lvlText w:val="•"/>
      <w:lvlJc w:val="left"/>
      <w:pPr>
        <w:ind w:left="942" w:hanging="360"/>
      </w:pPr>
      <w:rPr>
        <w:rFonts w:ascii="Arial" w:eastAsia="Arial" w:hAnsi="Arial" w:cs="Arial" w:hint="default"/>
        <w:b w:val="0"/>
        <w:bCs w:val="0"/>
        <w:i w:val="0"/>
        <w:iCs w:val="0"/>
        <w:spacing w:val="0"/>
        <w:w w:val="100"/>
        <w:sz w:val="24"/>
        <w:szCs w:val="24"/>
        <w:lang w:val="es-ES" w:eastAsia="en-US" w:bidi="ar-SA"/>
      </w:rPr>
    </w:lvl>
    <w:lvl w:ilvl="3">
      <w:numFmt w:val="bullet"/>
      <w:lvlText w:val=""/>
      <w:lvlJc w:val="left"/>
      <w:pPr>
        <w:ind w:left="1215" w:hanging="428"/>
      </w:pPr>
      <w:rPr>
        <w:rFonts w:ascii="Wingdings" w:eastAsia="Wingdings" w:hAnsi="Wingdings" w:cs="Wingdings" w:hint="default"/>
        <w:b w:val="0"/>
        <w:bCs w:val="0"/>
        <w:i w:val="0"/>
        <w:iCs w:val="0"/>
        <w:spacing w:val="0"/>
        <w:w w:val="100"/>
        <w:sz w:val="24"/>
        <w:szCs w:val="24"/>
        <w:lang w:val="es-ES" w:eastAsia="en-US" w:bidi="ar-SA"/>
      </w:rPr>
    </w:lvl>
    <w:lvl w:ilvl="4">
      <w:numFmt w:val="bullet"/>
      <w:lvlText w:val="•"/>
      <w:lvlJc w:val="left"/>
      <w:pPr>
        <w:ind w:left="3515" w:hanging="428"/>
      </w:pPr>
      <w:rPr>
        <w:rFonts w:hint="default"/>
        <w:lang w:val="es-ES" w:eastAsia="en-US" w:bidi="ar-SA"/>
      </w:rPr>
    </w:lvl>
    <w:lvl w:ilvl="5">
      <w:numFmt w:val="bullet"/>
      <w:lvlText w:val="•"/>
      <w:lvlJc w:val="left"/>
      <w:pPr>
        <w:ind w:left="4662" w:hanging="428"/>
      </w:pPr>
      <w:rPr>
        <w:rFonts w:hint="default"/>
        <w:lang w:val="es-ES" w:eastAsia="en-US" w:bidi="ar-SA"/>
      </w:rPr>
    </w:lvl>
    <w:lvl w:ilvl="6">
      <w:numFmt w:val="bullet"/>
      <w:lvlText w:val="•"/>
      <w:lvlJc w:val="left"/>
      <w:pPr>
        <w:ind w:left="5810" w:hanging="428"/>
      </w:pPr>
      <w:rPr>
        <w:rFonts w:hint="default"/>
        <w:lang w:val="es-ES" w:eastAsia="en-US" w:bidi="ar-SA"/>
      </w:rPr>
    </w:lvl>
    <w:lvl w:ilvl="7">
      <w:numFmt w:val="bullet"/>
      <w:lvlText w:val="•"/>
      <w:lvlJc w:val="left"/>
      <w:pPr>
        <w:ind w:left="6957" w:hanging="428"/>
      </w:pPr>
      <w:rPr>
        <w:rFonts w:hint="default"/>
        <w:lang w:val="es-ES" w:eastAsia="en-US" w:bidi="ar-SA"/>
      </w:rPr>
    </w:lvl>
    <w:lvl w:ilvl="8">
      <w:numFmt w:val="bullet"/>
      <w:lvlText w:val="•"/>
      <w:lvlJc w:val="left"/>
      <w:pPr>
        <w:ind w:left="8105" w:hanging="428"/>
      </w:pPr>
      <w:rPr>
        <w:rFonts w:hint="default"/>
        <w:lang w:val="es-ES" w:eastAsia="en-US" w:bidi="ar-SA"/>
      </w:rPr>
    </w:lvl>
  </w:abstractNum>
  <w:abstractNum w:abstractNumId="3" w15:restartNumberingAfterBreak="0">
    <w:nsid w:val="03021134"/>
    <w:multiLevelType w:val="multilevel"/>
    <w:tmpl w:val="603C761C"/>
    <w:lvl w:ilvl="0">
      <w:start w:val="1"/>
      <w:numFmt w:val="decimal"/>
      <w:lvlText w:val="%1."/>
      <w:lvlJc w:val="left"/>
      <w:pPr>
        <w:ind w:left="222" w:hanging="708"/>
      </w:pPr>
      <w:rPr>
        <w:rFonts w:ascii="Arial" w:eastAsia="Arial" w:hAnsi="Arial" w:cs="Arial" w:hint="default"/>
        <w:b/>
        <w:bCs/>
        <w:i w:val="0"/>
        <w:iCs w:val="0"/>
        <w:spacing w:val="0"/>
        <w:w w:val="100"/>
        <w:sz w:val="24"/>
        <w:szCs w:val="24"/>
        <w:lang w:val="es-ES" w:eastAsia="en-US" w:bidi="ar-SA"/>
      </w:rPr>
    </w:lvl>
    <w:lvl w:ilvl="1">
      <w:start w:val="1"/>
      <w:numFmt w:val="decimal"/>
      <w:lvlText w:val="%1.%2."/>
      <w:lvlJc w:val="left"/>
      <w:pPr>
        <w:ind w:left="222" w:hanging="708"/>
      </w:pPr>
      <w:rPr>
        <w:rFonts w:ascii="Arial" w:eastAsia="Arial" w:hAnsi="Arial" w:cs="Arial" w:hint="default"/>
        <w:b/>
        <w:bCs/>
        <w:i w:val="0"/>
        <w:iCs w:val="0"/>
        <w:spacing w:val="0"/>
        <w:w w:val="99"/>
        <w:sz w:val="24"/>
        <w:szCs w:val="24"/>
        <w:lang w:val="es-ES" w:eastAsia="en-US" w:bidi="ar-SA"/>
      </w:rPr>
    </w:lvl>
    <w:lvl w:ilvl="2">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3">
      <w:numFmt w:val="bullet"/>
      <w:lvlText w:val="•"/>
      <w:lvlJc w:val="left"/>
      <w:pPr>
        <w:ind w:left="3042" w:hanging="360"/>
      </w:pPr>
      <w:rPr>
        <w:rFonts w:hint="default"/>
        <w:lang w:val="es-ES" w:eastAsia="en-US" w:bidi="ar-SA"/>
      </w:rPr>
    </w:lvl>
    <w:lvl w:ilvl="4">
      <w:numFmt w:val="bullet"/>
      <w:lvlText w:val="•"/>
      <w:lvlJc w:val="left"/>
      <w:pPr>
        <w:ind w:left="4093" w:hanging="360"/>
      </w:pPr>
      <w:rPr>
        <w:rFonts w:hint="default"/>
        <w:lang w:val="es-ES" w:eastAsia="en-US" w:bidi="ar-SA"/>
      </w:rPr>
    </w:lvl>
    <w:lvl w:ilvl="5">
      <w:numFmt w:val="bullet"/>
      <w:lvlText w:val="•"/>
      <w:lvlJc w:val="left"/>
      <w:pPr>
        <w:ind w:left="5144" w:hanging="360"/>
      </w:pPr>
      <w:rPr>
        <w:rFonts w:hint="default"/>
        <w:lang w:val="es-ES" w:eastAsia="en-US" w:bidi="ar-SA"/>
      </w:rPr>
    </w:lvl>
    <w:lvl w:ilvl="6">
      <w:numFmt w:val="bullet"/>
      <w:lvlText w:val="•"/>
      <w:lvlJc w:val="left"/>
      <w:pPr>
        <w:ind w:left="6195" w:hanging="360"/>
      </w:pPr>
      <w:rPr>
        <w:rFonts w:hint="default"/>
        <w:lang w:val="es-ES" w:eastAsia="en-US" w:bidi="ar-SA"/>
      </w:rPr>
    </w:lvl>
    <w:lvl w:ilvl="7">
      <w:numFmt w:val="bullet"/>
      <w:lvlText w:val="•"/>
      <w:lvlJc w:val="left"/>
      <w:pPr>
        <w:ind w:left="7246" w:hanging="360"/>
      </w:pPr>
      <w:rPr>
        <w:rFonts w:hint="default"/>
        <w:lang w:val="es-ES" w:eastAsia="en-US" w:bidi="ar-SA"/>
      </w:rPr>
    </w:lvl>
    <w:lvl w:ilvl="8">
      <w:numFmt w:val="bullet"/>
      <w:lvlText w:val="•"/>
      <w:lvlJc w:val="left"/>
      <w:pPr>
        <w:ind w:left="8297" w:hanging="360"/>
      </w:pPr>
      <w:rPr>
        <w:rFonts w:hint="default"/>
        <w:lang w:val="es-ES" w:eastAsia="en-US" w:bidi="ar-SA"/>
      </w:rPr>
    </w:lvl>
  </w:abstractNum>
  <w:abstractNum w:abstractNumId="4" w15:restartNumberingAfterBreak="0">
    <w:nsid w:val="039F099C"/>
    <w:multiLevelType w:val="hybridMultilevel"/>
    <w:tmpl w:val="A41C7274"/>
    <w:lvl w:ilvl="0" w:tplc="5F4E90CE">
      <w:numFmt w:val="bullet"/>
      <w:lvlText w:val="•"/>
      <w:lvlJc w:val="left"/>
      <w:pPr>
        <w:ind w:left="930" w:hanging="152"/>
      </w:pPr>
      <w:rPr>
        <w:rFonts w:ascii="Arial" w:eastAsia="Arial" w:hAnsi="Arial" w:cs="Arial" w:hint="default"/>
        <w:b w:val="0"/>
        <w:bCs w:val="0"/>
        <w:i w:val="0"/>
        <w:iCs w:val="0"/>
        <w:spacing w:val="0"/>
        <w:w w:val="100"/>
        <w:sz w:val="24"/>
        <w:szCs w:val="24"/>
        <w:lang w:val="es-ES" w:eastAsia="en-US" w:bidi="ar-SA"/>
      </w:rPr>
    </w:lvl>
    <w:lvl w:ilvl="1" w:tplc="AB964AF6">
      <w:numFmt w:val="bullet"/>
      <w:lvlText w:val="•"/>
      <w:lvlJc w:val="left"/>
      <w:pPr>
        <w:ind w:left="1886" w:hanging="152"/>
      </w:pPr>
      <w:rPr>
        <w:rFonts w:hint="default"/>
        <w:lang w:val="es-ES" w:eastAsia="en-US" w:bidi="ar-SA"/>
      </w:rPr>
    </w:lvl>
    <w:lvl w:ilvl="2" w:tplc="28409AA8">
      <w:numFmt w:val="bullet"/>
      <w:lvlText w:val="•"/>
      <w:lvlJc w:val="left"/>
      <w:pPr>
        <w:ind w:left="2832" w:hanging="152"/>
      </w:pPr>
      <w:rPr>
        <w:rFonts w:hint="default"/>
        <w:lang w:val="es-ES" w:eastAsia="en-US" w:bidi="ar-SA"/>
      </w:rPr>
    </w:lvl>
    <w:lvl w:ilvl="3" w:tplc="95208224">
      <w:numFmt w:val="bullet"/>
      <w:lvlText w:val="•"/>
      <w:lvlJc w:val="left"/>
      <w:pPr>
        <w:ind w:left="3778" w:hanging="152"/>
      </w:pPr>
      <w:rPr>
        <w:rFonts w:hint="default"/>
        <w:lang w:val="es-ES" w:eastAsia="en-US" w:bidi="ar-SA"/>
      </w:rPr>
    </w:lvl>
    <w:lvl w:ilvl="4" w:tplc="3BE2C426">
      <w:numFmt w:val="bullet"/>
      <w:lvlText w:val="•"/>
      <w:lvlJc w:val="left"/>
      <w:pPr>
        <w:ind w:left="4724" w:hanging="152"/>
      </w:pPr>
      <w:rPr>
        <w:rFonts w:hint="default"/>
        <w:lang w:val="es-ES" w:eastAsia="en-US" w:bidi="ar-SA"/>
      </w:rPr>
    </w:lvl>
    <w:lvl w:ilvl="5" w:tplc="8C7A9472">
      <w:numFmt w:val="bullet"/>
      <w:lvlText w:val="•"/>
      <w:lvlJc w:val="left"/>
      <w:pPr>
        <w:ind w:left="5670" w:hanging="152"/>
      </w:pPr>
      <w:rPr>
        <w:rFonts w:hint="default"/>
        <w:lang w:val="es-ES" w:eastAsia="en-US" w:bidi="ar-SA"/>
      </w:rPr>
    </w:lvl>
    <w:lvl w:ilvl="6" w:tplc="7E109E0A">
      <w:numFmt w:val="bullet"/>
      <w:lvlText w:val="•"/>
      <w:lvlJc w:val="left"/>
      <w:pPr>
        <w:ind w:left="6616" w:hanging="152"/>
      </w:pPr>
      <w:rPr>
        <w:rFonts w:hint="default"/>
        <w:lang w:val="es-ES" w:eastAsia="en-US" w:bidi="ar-SA"/>
      </w:rPr>
    </w:lvl>
    <w:lvl w:ilvl="7" w:tplc="75FEFCE0">
      <w:numFmt w:val="bullet"/>
      <w:lvlText w:val="•"/>
      <w:lvlJc w:val="left"/>
      <w:pPr>
        <w:ind w:left="7562" w:hanging="152"/>
      </w:pPr>
      <w:rPr>
        <w:rFonts w:hint="default"/>
        <w:lang w:val="es-ES" w:eastAsia="en-US" w:bidi="ar-SA"/>
      </w:rPr>
    </w:lvl>
    <w:lvl w:ilvl="8" w:tplc="C56C6DE8">
      <w:numFmt w:val="bullet"/>
      <w:lvlText w:val="•"/>
      <w:lvlJc w:val="left"/>
      <w:pPr>
        <w:ind w:left="8508" w:hanging="152"/>
      </w:pPr>
      <w:rPr>
        <w:rFonts w:hint="default"/>
        <w:lang w:val="es-ES" w:eastAsia="en-US" w:bidi="ar-SA"/>
      </w:rPr>
    </w:lvl>
  </w:abstractNum>
  <w:abstractNum w:abstractNumId="5" w15:restartNumberingAfterBreak="0">
    <w:nsid w:val="03C12470"/>
    <w:multiLevelType w:val="hybridMultilevel"/>
    <w:tmpl w:val="67E647D6"/>
    <w:lvl w:ilvl="0" w:tplc="CA024E40">
      <w:start w:val="2"/>
      <w:numFmt w:val="decimal"/>
      <w:lvlText w:val="%1-"/>
      <w:lvlJc w:val="left"/>
      <w:pPr>
        <w:ind w:left="850" w:hanging="360"/>
      </w:pPr>
      <w:rPr>
        <w:rFonts w:hint="default"/>
      </w:rPr>
    </w:lvl>
    <w:lvl w:ilvl="1" w:tplc="340A0019" w:tentative="1">
      <w:start w:val="1"/>
      <w:numFmt w:val="lowerLetter"/>
      <w:lvlText w:val="%2."/>
      <w:lvlJc w:val="left"/>
      <w:pPr>
        <w:ind w:left="1570" w:hanging="360"/>
      </w:pPr>
    </w:lvl>
    <w:lvl w:ilvl="2" w:tplc="340A001B" w:tentative="1">
      <w:start w:val="1"/>
      <w:numFmt w:val="lowerRoman"/>
      <w:lvlText w:val="%3."/>
      <w:lvlJc w:val="right"/>
      <w:pPr>
        <w:ind w:left="2290" w:hanging="180"/>
      </w:pPr>
    </w:lvl>
    <w:lvl w:ilvl="3" w:tplc="340A000F" w:tentative="1">
      <w:start w:val="1"/>
      <w:numFmt w:val="decimal"/>
      <w:lvlText w:val="%4."/>
      <w:lvlJc w:val="left"/>
      <w:pPr>
        <w:ind w:left="3010" w:hanging="360"/>
      </w:pPr>
    </w:lvl>
    <w:lvl w:ilvl="4" w:tplc="340A0019" w:tentative="1">
      <w:start w:val="1"/>
      <w:numFmt w:val="lowerLetter"/>
      <w:lvlText w:val="%5."/>
      <w:lvlJc w:val="left"/>
      <w:pPr>
        <w:ind w:left="3730" w:hanging="360"/>
      </w:pPr>
    </w:lvl>
    <w:lvl w:ilvl="5" w:tplc="340A001B" w:tentative="1">
      <w:start w:val="1"/>
      <w:numFmt w:val="lowerRoman"/>
      <w:lvlText w:val="%6."/>
      <w:lvlJc w:val="right"/>
      <w:pPr>
        <w:ind w:left="4450" w:hanging="180"/>
      </w:pPr>
    </w:lvl>
    <w:lvl w:ilvl="6" w:tplc="340A000F" w:tentative="1">
      <w:start w:val="1"/>
      <w:numFmt w:val="decimal"/>
      <w:lvlText w:val="%7."/>
      <w:lvlJc w:val="left"/>
      <w:pPr>
        <w:ind w:left="5170" w:hanging="360"/>
      </w:pPr>
    </w:lvl>
    <w:lvl w:ilvl="7" w:tplc="340A0019" w:tentative="1">
      <w:start w:val="1"/>
      <w:numFmt w:val="lowerLetter"/>
      <w:lvlText w:val="%8."/>
      <w:lvlJc w:val="left"/>
      <w:pPr>
        <w:ind w:left="5890" w:hanging="360"/>
      </w:pPr>
    </w:lvl>
    <w:lvl w:ilvl="8" w:tplc="340A001B" w:tentative="1">
      <w:start w:val="1"/>
      <w:numFmt w:val="lowerRoman"/>
      <w:lvlText w:val="%9."/>
      <w:lvlJc w:val="right"/>
      <w:pPr>
        <w:ind w:left="6610" w:hanging="180"/>
      </w:pPr>
    </w:lvl>
  </w:abstractNum>
  <w:abstractNum w:abstractNumId="6" w15:restartNumberingAfterBreak="0">
    <w:nsid w:val="041E1625"/>
    <w:multiLevelType w:val="hybridMultilevel"/>
    <w:tmpl w:val="5AD04942"/>
    <w:lvl w:ilvl="0" w:tplc="C08403B2">
      <w:numFmt w:val="bullet"/>
      <w:lvlText w:val="•"/>
      <w:lvlJc w:val="left"/>
      <w:pPr>
        <w:ind w:left="345" w:hanging="238"/>
      </w:pPr>
      <w:rPr>
        <w:rFonts w:ascii="Georgia" w:eastAsia="Georgia" w:hAnsi="Georgia" w:cs="Georgia" w:hint="default"/>
        <w:b w:val="0"/>
        <w:bCs w:val="0"/>
        <w:i w:val="0"/>
        <w:iCs w:val="0"/>
        <w:spacing w:val="0"/>
        <w:w w:val="100"/>
        <w:sz w:val="24"/>
        <w:szCs w:val="24"/>
        <w:lang w:val="es-ES" w:eastAsia="en-US" w:bidi="ar-SA"/>
      </w:rPr>
    </w:lvl>
    <w:lvl w:ilvl="1" w:tplc="0FBAC006">
      <w:numFmt w:val="bullet"/>
      <w:lvlText w:val="•"/>
      <w:lvlJc w:val="left"/>
      <w:pPr>
        <w:ind w:left="666" w:hanging="238"/>
      </w:pPr>
      <w:rPr>
        <w:rFonts w:hint="default"/>
        <w:lang w:val="es-ES" w:eastAsia="en-US" w:bidi="ar-SA"/>
      </w:rPr>
    </w:lvl>
    <w:lvl w:ilvl="2" w:tplc="1D1879CA">
      <w:numFmt w:val="bullet"/>
      <w:lvlText w:val="•"/>
      <w:lvlJc w:val="left"/>
      <w:pPr>
        <w:ind w:left="992" w:hanging="238"/>
      </w:pPr>
      <w:rPr>
        <w:rFonts w:hint="default"/>
        <w:lang w:val="es-ES" w:eastAsia="en-US" w:bidi="ar-SA"/>
      </w:rPr>
    </w:lvl>
    <w:lvl w:ilvl="3" w:tplc="D0EA28E2">
      <w:numFmt w:val="bullet"/>
      <w:lvlText w:val="•"/>
      <w:lvlJc w:val="left"/>
      <w:pPr>
        <w:ind w:left="1318" w:hanging="238"/>
      </w:pPr>
      <w:rPr>
        <w:rFonts w:hint="default"/>
        <w:lang w:val="es-ES" w:eastAsia="en-US" w:bidi="ar-SA"/>
      </w:rPr>
    </w:lvl>
    <w:lvl w:ilvl="4" w:tplc="D0FCF788">
      <w:numFmt w:val="bullet"/>
      <w:lvlText w:val="•"/>
      <w:lvlJc w:val="left"/>
      <w:pPr>
        <w:ind w:left="1644" w:hanging="238"/>
      </w:pPr>
      <w:rPr>
        <w:rFonts w:hint="default"/>
        <w:lang w:val="es-ES" w:eastAsia="en-US" w:bidi="ar-SA"/>
      </w:rPr>
    </w:lvl>
    <w:lvl w:ilvl="5" w:tplc="E772C75E">
      <w:numFmt w:val="bullet"/>
      <w:lvlText w:val="•"/>
      <w:lvlJc w:val="left"/>
      <w:pPr>
        <w:ind w:left="1970" w:hanging="238"/>
      </w:pPr>
      <w:rPr>
        <w:rFonts w:hint="default"/>
        <w:lang w:val="es-ES" w:eastAsia="en-US" w:bidi="ar-SA"/>
      </w:rPr>
    </w:lvl>
    <w:lvl w:ilvl="6" w:tplc="FF2A7876">
      <w:numFmt w:val="bullet"/>
      <w:lvlText w:val="•"/>
      <w:lvlJc w:val="left"/>
      <w:pPr>
        <w:ind w:left="2296" w:hanging="238"/>
      </w:pPr>
      <w:rPr>
        <w:rFonts w:hint="default"/>
        <w:lang w:val="es-ES" w:eastAsia="en-US" w:bidi="ar-SA"/>
      </w:rPr>
    </w:lvl>
    <w:lvl w:ilvl="7" w:tplc="DD68998C">
      <w:numFmt w:val="bullet"/>
      <w:lvlText w:val="•"/>
      <w:lvlJc w:val="left"/>
      <w:pPr>
        <w:ind w:left="2622" w:hanging="238"/>
      </w:pPr>
      <w:rPr>
        <w:rFonts w:hint="default"/>
        <w:lang w:val="es-ES" w:eastAsia="en-US" w:bidi="ar-SA"/>
      </w:rPr>
    </w:lvl>
    <w:lvl w:ilvl="8" w:tplc="349A8432">
      <w:numFmt w:val="bullet"/>
      <w:lvlText w:val="•"/>
      <w:lvlJc w:val="left"/>
      <w:pPr>
        <w:ind w:left="2948" w:hanging="238"/>
      </w:pPr>
      <w:rPr>
        <w:rFonts w:hint="default"/>
        <w:lang w:val="es-ES" w:eastAsia="en-US" w:bidi="ar-SA"/>
      </w:rPr>
    </w:lvl>
  </w:abstractNum>
  <w:abstractNum w:abstractNumId="7" w15:restartNumberingAfterBreak="0">
    <w:nsid w:val="04415BCC"/>
    <w:multiLevelType w:val="hybridMultilevel"/>
    <w:tmpl w:val="BE728D50"/>
    <w:lvl w:ilvl="0" w:tplc="9ADC5CF4">
      <w:start w:val="13"/>
      <w:numFmt w:val="decimal"/>
      <w:lvlText w:val="%1"/>
      <w:lvlJc w:val="left"/>
      <w:pPr>
        <w:ind w:left="942" w:hanging="360"/>
      </w:pPr>
      <w:rPr>
        <w:rFonts w:hint="default"/>
        <w:spacing w:val="0"/>
        <w:w w:val="99"/>
        <w:lang w:val="es-ES" w:eastAsia="en-US" w:bidi="ar-SA"/>
      </w:rPr>
    </w:lvl>
    <w:lvl w:ilvl="1" w:tplc="603EC47C">
      <w:start w:val="1"/>
      <w:numFmt w:val="lowerLetter"/>
      <w:lvlText w:val="%2)"/>
      <w:lvlJc w:val="left"/>
      <w:pPr>
        <w:ind w:left="930" w:hanging="425"/>
      </w:pPr>
      <w:rPr>
        <w:rFonts w:ascii="Arial" w:eastAsia="Arial" w:hAnsi="Arial" w:cs="Arial" w:hint="default"/>
        <w:b w:val="0"/>
        <w:bCs w:val="0"/>
        <w:i w:val="0"/>
        <w:iCs w:val="0"/>
        <w:spacing w:val="0"/>
        <w:w w:val="99"/>
        <w:sz w:val="24"/>
        <w:szCs w:val="24"/>
        <w:lang w:val="es-ES" w:eastAsia="en-US" w:bidi="ar-SA"/>
      </w:rPr>
    </w:lvl>
    <w:lvl w:ilvl="2" w:tplc="75A6D2DA">
      <w:numFmt w:val="bullet"/>
      <w:lvlText w:val="•"/>
      <w:lvlJc w:val="left"/>
      <w:pPr>
        <w:ind w:left="2832" w:hanging="425"/>
      </w:pPr>
      <w:rPr>
        <w:rFonts w:hint="default"/>
        <w:lang w:val="es-ES" w:eastAsia="en-US" w:bidi="ar-SA"/>
      </w:rPr>
    </w:lvl>
    <w:lvl w:ilvl="3" w:tplc="9EA4896A">
      <w:numFmt w:val="bullet"/>
      <w:lvlText w:val="•"/>
      <w:lvlJc w:val="left"/>
      <w:pPr>
        <w:ind w:left="3778" w:hanging="425"/>
      </w:pPr>
      <w:rPr>
        <w:rFonts w:hint="default"/>
        <w:lang w:val="es-ES" w:eastAsia="en-US" w:bidi="ar-SA"/>
      </w:rPr>
    </w:lvl>
    <w:lvl w:ilvl="4" w:tplc="20B04EB6">
      <w:numFmt w:val="bullet"/>
      <w:lvlText w:val="•"/>
      <w:lvlJc w:val="left"/>
      <w:pPr>
        <w:ind w:left="4724" w:hanging="425"/>
      </w:pPr>
      <w:rPr>
        <w:rFonts w:hint="default"/>
        <w:lang w:val="es-ES" w:eastAsia="en-US" w:bidi="ar-SA"/>
      </w:rPr>
    </w:lvl>
    <w:lvl w:ilvl="5" w:tplc="34F4CD26">
      <w:numFmt w:val="bullet"/>
      <w:lvlText w:val="•"/>
      <w:lvlJc w:val="left"/>
      <w:pPr>
        <w:ind w:left="5670" w:hanging="425"/>
      </w:pPr>
      <w:rPr>
        <w:rFonts w:hint="default"/>
        <w:lang w:val="es-ES" w:eastAsia="en-US" w:bidi="ar-SA"/>
      </w:rPr>
    </w:lvl>
    <w:lvl w:ilvl="6" w:tplc="B424489A">
      <w:numFmt w:val="bullet"/>
      <w:lvlText w:val="•"/>
      <w:lvlJc w:val="left"/>
      <w:pPr>
        <w:ind w:left="6616" w:hanging="425"/>
      </w:pPr>
      <w:rPr>
        <w:rFonts w:hint="default"/>
        <w:lang w:val="es-ES" w:eastAsia="en-US" w:bidi="ar-SA"/>
      </w:rPr>
    </w:lvl>
    <w:lvl w:ilvl="7" w:tplc="8B84E75E">
      <w:numFmt w:val="bullet"/>
      <w:lvlText w:val="•"/>
      <w:lvlJc w:val="left"/>
      <w:pPr>
        <w:ind w:left="7562" w:hanging="425"/>
      </w:pPr>
      <w:rPr>
        <w:rFonts w:hint="default"/>
        <w:lang w:val="es-ES" w:eastAsia="en-US" w:bidi="ar-SA"/>
      </w:rPr>
    </w:lvl>
    <w:lvl w:ilvl="8" w:tplc="9EEE8E62">
      <w:numFmt w:val="bullet"/>
      <w:lvlText w:val="•"/>
      <w:lvlJc w:val="left"/>
      <w:pPr>
        <w:ind w:left="8508" w:hanging="425"/>
      </w:pPr>
      <w:rPr>
        <w:rFonts w:hint="default"/>
        <w:lang w:val="es-ES" w:eastAsia="en-US" w:bidi="ar-SA"/>
      </w:rPr>
    </w:lvl>
  </w:abstractNum>
  <w:abstractNum w:abstractNumId="8" w15:restartNumberingAfterBreak="0">
    <w:nsid w:val="05B82054"/>
    <w:multiLevelType w:val="hybridMultilevel"/>
    <w:tmpl w:val="E862B4CC"/>
    <w:lvl w:ilvl="0" w:tplc="9D7659B6">
      <w:start w:val="1"/>
      <w:numFmt w:val="decimal"/>
      <w:lvlText w:val="%1."/>
      <w:lvlJc w:val="left"/>
      <w:pPr>
        <w:ind w:left="942" w:hanging="360"/>
      </w:pPr>
      <w:rPr>
        <w:rFonts w:ascii="Arial" w:eastAsia="Arial" w:hAnsi="Arial" w:cs="Arial" w:hint="default"/>
        <w:b w:val="0"/>
        <w:bCs w:val="0"/>
        <w:i w:val="0"/>
        <w:iCs w:val="0"/>
        <w:spacing w:val="0"/>
        <w:w w:val="89"/>
        <w:sz w:val="24"/>
        <w:szCs w:val="24"/>
        <w:lang w:val="es-ES" w:eastAsia="en-US" w:bidi="ar-SA"/>
      </w:rPr>
    </w:lvl>
    <w:lvl w:ilvl="1" w:tplc="171CD3B4">
      <w:numFmt w:val="bullet"/>
      <w:lvlText w:val="•"/>
      <w:lvlJc w:val="left"/>
      <w:pPr>
        <w:ind w:left="1886" w:hanging="360"/>
      </w:pPr>
      <w:rPr>
        <w:rFonts w:hint="default"/>
        <w:lang w:val="es-ES" w:eastAsia="en-US" w:bidi="ar-SA"/>
      </w:rPr>
    </w:lvl>
    <w:lvl w:ilvl="2" w:tplc="22600720">
      <w:numFmt w:val="bullet"/>
      <w:lvlText w:val="•"/>
      <w:lvlJc w:val="left"/>
      <w:pPr>
        <w:ind w:left="2832" w:hanging="360"/>
      </w:pPr>
      <w:rPr>
        <w:rFonts w:hint="default"/>
        <w:lang w:val="es-ES" w:eastAsia="en-US" w:bidi="ar-SA"/>
      </w:rPr>
    </w:lvl>
    <w:lvl w:ilvl="3" w:tplc="CB66C354">
      <w:numFmt w:val="bullet"/>
      <w:lvlText w:val="•"/>
      <w:lvlJc w:val="left"/>
      <w:pPr>
        <w:ind w:left="3778" w:hanging="360"/>
      </w:pPr>
      <w:rPr>
        <w:rFonts w:hint="default"/>
        <w:lang w:val="es-ES" w:eastAsia="en-US" w:bidi="ar-SA"/>
      </w:rPr>
    </w:lvl>
    <w:lvl w:ilvl="4" w:tplc="24B244DC">
      <w:numFmt w:val="bullet"/>
      <w:lvlText w:val="•"/>
      <w:lvlJc w:val="left"/>
      <w:pPr>
        <w:ind w:left="4724" w:hanging="360"/>
      </w:pPr>
      <w:rPr>
        <w:rFonts w:hint="default"/>
        <w:lang w:val="es-ES" w:eastAsia="en-US" w:bidi="ar-SA"/>
      </w:rPr>
    </w:lvl>
    <w:lvl w:ilvl="5" w:tplc="189A3894">
      <w:numFmt w:val="bullet"/>
      <w:lvlText w:val="•"/>
      <w:lvlJc w:val="left"/>
      <w:pPr>
        <w:ind w:left="5670" w:hanging="360"/>
      </w:pPr>
      <w:rPr>
        <w:rFonts w:hint="default"/>
        <w:lang w:val="es-ES" w:eastAsia="en-US" w:bidi="ar-SA"/>
      </w:rPr>
    </w:lvl>
    <w:lvl w:ilvl="6" w:tplc="0EF063A6">
      <w:numFmt w:val="bullet"/>
      <w:lvlText w:val="•"/>
      <w:lvlJc w:val="left"/>
      <w:pPr>
        <w:ind w:left="6616" w:hanging="360"/>
      </w:pPr>
      <w:rPr>
        <w:rFonts w:hint="default"/>
        <w:lang w:val="es-ES" w:eastAsia="en-US" w:bidi="ar-SA"/>
      </w:rPr>
    </w:lvl>
    <w:lvl w:ilvl="7" w:tplc="3D7C0DC0">
      <w:numFmt w:val="bullet"/>
      <w:lvlText w:val="•"/>
      <w:lvlJc w:val="left"/>
      <w:pPr>
        <w:ind w:left="7562" w:hanging="360"/>
      </w:pPr>
      <w:rPr>
        <w:rFonts w:hint="default"/>
        <w:lang w:val="es-ES" w:eastAsia="en-US" w:bidi="ar-SA"/>
      </w:rPr>
    </w:lvl>
    <w:lvl w:ilvl="8" w:tplc="C8ECBE38">
      <w:numFmt w:val="bullet"/>
      <w:lvlText w:val="•"/>
      <w:lvlJc w:val="left"/>
      <w:pPr>
        <w:ind w:left="8508" w:hanging="360"/>
      </w:pPr>
      <w:rPr>
        <w:rFonts w:hint="default"/>
        <w:lang w:val="es-ES" w:eastAsia="en-US" w:bidi="ar-SA"/>
      </w:rPr>
    </w:lvl>
  </w:abstractNum>
  <w:abstractNum w:abstractNumId="9" w15:restartNumberingAfterBreak="0">
    <w:nsid w:val="05CB5C61"/>
    <w:multiLevelType w:val="hybridMultilevel"/>
    <w:tmpl w:val="672A2A4E"/>
    <w:lvl w:ilvl="0" w:tplc="436AA664">
      <w:numFmt w:val="bullet"/>
      <w:lvlText w:val=""/>
      <w:lvlJc w:val="left"/>
      <w:pPr>
        <w:ind w:left="559" w:hanging="284"/>
      </w:pPr>
      <w:rPr>
        <w:rFonts w:ascii="Symbol" w:eastAsia="Symbol" w:hAnsi="Symbol" w:cs="Symbol" w:hint="default"/>
        <w:b w:val="0"/>
        <w:bCs w:val="0"/>
        <w:i w:val="0"/>
        <w:iCs w:val="0"/>
        <w:spacing w:val="0"/>
        <w:w w:val="100"/>
        <w:sz w:val="24"/>
        <w:szCs w:val="24"/>
        <w:lang w:val="es-ES" w:eastAsia="en-US" w:bidi="ar-SA"/>
      </w:rPr>
    </w:lvl>
    <w:lvl w:ilvl="1" w:tplc="BB649324">
      <w:numFmt w:val="bullet"/>
      <w:lvlText w:val="•"/>
      <w:lvlJc w:val="left"/>
      <w:pPr>
        <w:ind w:left="885" w:hanging="284"/>
      </w:pPr>
      <w:rPr>
        <w:rFonts w:hint="default"/>
        <w:lang w:val="es-ES" w:eastAsia="en-US" w:bidi="ar-SA"/>
      </w:rPr>
    </w:lvl>
    <w:lvl w:ilvl="2" w:tplc="4C746A56">
      <w:numFmt w:val="bullet"/>
      <w:lvlText w:val="•"/>
      <w:lvlJc w:val="left"/>
      <w:pPr>
        <w:ind w:left="1211" w:hanging="284"/>
      </w:pPr>
      <w:rPr>
        <w:rFonts w:hint="default"/>
        <w:lang w:val="es-ES" w:eastAsia="en-US" w:bidi="ar-SA"/>
      </w:rPr>
    </w:lvl>
    <w:lvl w:ilvl="3" w:tplc="F0602B6E">
      <w:numFmt w:val="bullet"/>
      <w:lvlText w:val="•"/>
      <w:lvlJc w:val="left"/>
      <w:pPr>
        <w:ind w:left="1537" w:hanging="284"/>
      </w:pPr>
      <w:rPr>
        <w:rFonts w:hint="default"/>
        <w:lang w:val="es-ES" w:eastAsia="en-US" w:bidi="ar-SA"/>
      </w:rPr>
    </w:lvl>
    <w:lvl w:ilvl="4" w:tplc="AA70F928">
      <w:numFmt w:val="bullet"/>
      <w:lvlText w:val="•"/>
      <w:lvlJc w:val="left"/>
      <w:pPr>
        <w:ind w:left="1863" w:hanging="284"/>
      </w:pPr>
      <w:rPr>
        <w:rFonts w:hint="default"/>
        <w:lang w:val="es-ES" w:eastAsia="en-US" w:bidi="ar-SA"/>
      </w:rPr>
    </w:lvl>
    <w:lvl w:ilvl="5" w:tplc="3FDE9B46">
      <w:numFmt w:val="bullet"/>
      <w:lvlText w:val="•"/>
      <w:lvlJc w:val="left"/>
      <w:pPr>
        <w:ind w:left="2189" w:hanging="284"/>
      </w:pPr>
      <w:rPr>
        <w:rFonts w:hint="default"/>
        <w:lang w:val="es-ES" w:eastAsia="en-US" w:bidi="ar-SA"/>
      </w:rPr>
    </w:lvl>
    <w:lvl w:ilvl="6" w:tplc="5616FB2A">
      <w:numFmt w:val="bullet"/>
      <w:lvlText w:val="•"/>
      <w:lvlJc w:val="left"/>
      <w:pPr>
        <w:ind w:left="2514" w:hanging="284"/>
      </w:pPr>
      <w:rPr>
        <w:rFonts w:hint="default"/>
        <w:lang w:val="es-ES" w:eastAsia="en-US" w:bidi="ar-SA"/>
      </w:rPr>
    </w:lvl>
    <w:lvl w:ilvl="7" w:tplc="2E1AFA7A">
      <w:numFmt w:val="bullet"/>
      <w:lvlText w:val="•"/>
      <w:lvlJc w:val="left"/>
      <w:pPr>
        <w:ind w:left="2840" w:hanging="284"/>
      </w:pPr>
      <w:rPr>
        <w:rFonts w:hint="default"/>
        <w:lang w:val="es-ES" w:eastAsia="en-US" w:bidi="ar-SA"/>
      </w:rPr>
    </w:lvl>
    <w:lvl w:ilvl="8" w:tplc="BD96B32A">
      <w:numFmt w:val="bullet"/>
      <w:lvlText w:val="•"/>
      <w:lvlJc w:val="left"/>
      <w:pPr>
        <w:ind w:left="3166" w:hanging="284"/>
      </w:pPr>
      <w:rPr>
        <w:rFonts w:hint="default"/>
        <w:lang w:val="es-ES" w:eastAsia="en-US" w:bidi="ar-SA"/>
      </w:rPr>
    </w:lvl>
  </w:abstractNum>
  <w:abstractNum w:abstractNumId="10" w15:restartNumberingAfterBreak="0">
    <w:nsid w:val="0661599F"/>
    <w:multiLevelType w:val="hybridMultilevel"/>
    <w:tmpl w:val="07383C68"/>
    <w:lvl w:ilvl="0" w:tplc="E5CE9EE6">
      <w:start w:val="1"/>
      <w:numFmt w:val="decimal"/>
      <w:lvlText w:val="%1."/>
      <w:lvlJc w:val="left"/>
      <w:pPr>
        <w:ind w:left="942" w:hanging="360"/>
      </w:pPr>
      <w:rPr>
        <w:rFonts w:ascii="Arial" w:eastAsia="Arial" w:hAnsi="Arial" w:cs="Arial" w:hint="default"/>
        <w:b/>
        <w:bCs/>
        <w:i w:val="0"/>
        <w:iCs w:val="0"/>
        <w:spacing w:val="0"/>
        <w:w w:val="100"/>
        <w:sz w:val="24"/>
        <w:szCs w:val="24"/>
        <w:lang w:val="es-ES" w:eastAsia="en-US" w:bidi="ar-SA"/>
      </w:rPr>
    </w:lvl>
    <w:lvl w:ilvl="1" w:tplc="6C985C20">
      <w:numFmt w:val="bullet"/>
      <w:lvlText w:val="•"/>
      <w:lvlJc w:val="left"/>
      <w:pPr>
        <w:ind w:left="1886" w:hanging="360"/>
      </w:pPr>
      <w:rPr>
        <w:rFonts w:hint="default"/>
        <w:lang w:val="es-ES" w:eastAsia="en-US" w:bidi="ar-SA"/>
      </w:rPr>
    </w:lvl>
    <w:lvl w:ilvl="2" w:tplc="D53A8968">
      <w:numFmt w:val="bullet"/>
      <w:lvlText w:val="•"/>
      <w:lvlJc w:val="left"/>
      <w:pPr>
        <w:ind w:left="2832" w:hanging="360"/>
      </w:pPr>
      <w:rPr>
        <w:rFonts w:hint="default"/>
        <w:lang w:val="es-ES" w:eastAsia="en-US" w:bidi="ar-SA"/>
      </w:rPr>
    </w:lvl>
    <w:lvl w:ilvl="3" w:tplc="E9D2AD9E">
      <w:numFmt w:val="bullet"/>
      <w:lvlText w:val="•"/>
      <w:lvlJc w:val="left"/>
      <w:pPr>
        <w:ind w:left="3778" w:hanging="360"/>
      </w:pPr>
      <w:rPr>
        <w:rFonts w:hint="default"/>
        <w:lang w:val="es-ES" w:eastAsia="en-US" w:bidi="ar-SA"/>
      </w:rPr>
    </w:lvl>
    <w:lvl w:ilvl="4" w:tplc="376EE2F4">
      <w:numFmt w:val="bullet"/>
      <w:lvlText w:val="•"/>
      <w:lvlJc w:val="left"/>
      <w:pPr>
        <w:ind w:left="4724" w:hanging="360"/>
      </w:pPr>
      <w:rPr>
        <w:rFonts w:hint="default"/>
        <w:lang w:val="es-ES" w:eastAsia="en-US" w:bidi="ar-SA"/>
      </w:rPr>
    </w:lvl>
    <w:lvl w:ilvl="5" w:tplc="4966280C">
      <w:numFmt w:val="bullet"/>
      <w:lvlText w:val="•"/>
      <w:lvlJc w:val="left"/>
      <w:pPr>
        <w:ind w:left="5670" w:hanging="360"/>
      </w:pPr>
      <w:rPr>
        <w:rFonts w:hint="default"/>
        <w:lang w:val="es-ES" w:eastAsia="en-US" w:bidi="ar-SA"/>
      </w:rPr>
    </w:lvl>
    <w:lvl w:ilvl="6" w:tplc="BA363182">
      <w:numFmt w:val="bullet"/>
      <w:lvlText w:val="•"/>
      <w:lvlJc w:val="left"/>
      <w:pPr>
        <w:ind w:left="6616" w:hanging="360"/>
      </w:pPr>
      <w:rPr>
        <w:rFonts w:hint="default"/>
        <w:lang w:val="es-ES" w:eastAsia="en-US" w:bidi="ar-SA"/>
      </w:rPr>
    </w:lvl>
    <w:lvl w:ilvl="7" w:tplc="C0A6309E">
      <w:numFmt w:val="bullet"/>
      <w:lvlText w:val="•"/>
      <w:lvlJc w:val="left"/>
      <w:pPr>
        <w:ind w:left="7562" w:hanging="360"/>
      </w:pPr>
      <w:rPr>
        <w:rFonts w:hint="default"/>
        <w:lang w:val="es-ES" w:eastAsia="en-US" w:bidi="ar-SA"/>
      </w:rPr>
    </w:lvl>
    <w:lvl w:ilvl="8" w:tplc="8BD2A29A">
      <w:numFmt w:val="bullet"/>
      <w:lvlText w:val="•"/>
      <w:lvlJc w:val="left"/>
      <w:pPr>
        <w:ind w:left="8508" w:hanging="360"/>
      </w:pPr>
      <w:rPr>
        <w:rFonts w:hint="default"/>
        <w:lang w:val="es-ES" w:eastAsia="en-US" w:bidi="ar-SA"/>
      </w:rPr>
    </w:lvl>
  </w:abstractNum>
  <w:abstractNum w:abstractNumId="11" w15:restartNumberingAfterBreak="0">
    <w:nsid w:val="09634E29"/>
    <w:multiLevelType w:val="hybridMultilevel"/>
    <w:tmpl w:val="8C041AAA"/>
    <w:lvl w:ilvl="0" w:tplc="6C0A3BAA">
      <w:start w:val="1"/>
      <w:numFmt w:val="decimal"/>
      <w:lvlText w:val="%1."/>
      <w:lvlJc w:val="left"/>
      <w:pPr>
        <w:ind w:left="942" w:hanging="360"/>
      </w:pPr>
      <w:rPr>
        <w:rFonts w:ascii="Arial" w:eastAsia="Arial" w:hAnsi="Arial" w:cs="Arial" w:hint="default"/>
        <w:b w:val="0"/>
        <w:bCs w:val="0"/>
        <w:i w:val="0"/>
        <w:iCs w:val="0"/>
        <w:spacing w:val="0"/>
        <w:w w:val="100"/>
        <w:sz w:val="24"/>
        <w:szCs w:val="24"/>
        <w:lang w:val="es-ES" w:eastAsia="en-US" w:bidi="ar-SA"/>
      </w:rPr>
    </w:lvl>
    <w:lvl w:ilvl="1" w:tplc="61EC14C6">
      <w:numFmt w:val="bullet"/>
      <w:lvlText w:val="•"/>
      <w:lvlJc w:val="left"/>
      <w:pPr>
        <w:ind w:left="1886" w:hanging="360"/>
      </w:pPr>
      <w:rPr>
        <w:rFonts w:hint="default"/>
        <w:lang w:val="es-ES" w:eastAsia="en-US" w:bidi="ar-SA"/>
      </w:rPr>
    </w:lvl>
    <w:lvl w:ilvl="2" w:tplc="30D4A3DC">
      <w:numFmt w:val="bullet"/>
      <w:lvlText w:val="•"/>
      <w:lvlJc w:val="left"/>
      <w:pPr>
        <w:ind w:left="2832" w:hanging="360"/>
      </w:pPr>
      <w:rPr>
        <w:rFonts w:hint="default"/>
        <w:lang w:val="es-ES" w:eastAsia="en-US" w:bidi="ar-SA"/>
      </w:rPr>
    </w:lvl>
    <w:lvl w:ilvl="3" w:tplc="9F643090">
      <w:numFmt w:val="bullet"/>
      <w:lvlText w:val="•"/>
      <w:lvlJc w:val="left"/>
      <w:pPr>
        <w:ind w:left="3778" w:hanging="360"/>
      </w:pPr>
      <w:rPr>
        <w:rFonts w:hint="default"/>
        <w:lang w:val="es-ES" w:eastAsia="en-US" w:bidi="ar-SA"/>
      </w:rPr>
    </w:lvl>
    <w:lvl w:ilvl="4" w:tplc="7D4676B0">
      <w:numFmt w:val="bullet"/>
      <w:lvlText w:val="•"/>
      <w:lvlJc w:val="left"/>
      <w:pPr>
        <w:ind w:left="4724" w:hanging="360"/>
      </w:pPr>
      <w:rPr>
        <w:rFonts w:hint="default"/>
        <w:lang w:val="es-ES" w:eastAsia="en-US" w:bidi="ar-SA"/>
      </w:rPr>
    </w:lvl>
    <w:lvl w:ilvl="5" w:tplc="AEDCBE70">
      <w:numFmt w:val="bullet"/>
      <w:lvlText w:val="•"/>
      <w:lvlJc w:val="left"/>
      <w:pPr>
        <w:ind w:left="5670" w:hanging="360"/>
      </w:pPr>
      <w:rPr>
        <w:rFonts w:hint="default"/>
        <w:lang w:val="es-ES" w:eastAsia="en-US" w:bidi="ar-SA"/>
      </w:rPr>
    </w:lvl>
    <w:lvl w:ilvl="6" w:tplc="7C7AB892">
      <w:numFmt w:val="bullet"/>
      <w:lvlText w:val="•"/>
      <w:lvlJc w:val="left"/>
      <w:pPr>
        <w:ind w:left="6616" w:hanging="360"/>
      </w:pPr>
      <w:rPr>
        <w:rFonts w:hint="default"/>
        <w:lang w:val="es-ES" w:eastAsia="en-US" w:bidi="ar-SA"/>
      </w:rPr>
    </w:lvl>
    <w:lvl w:ilvl="7" w:tplc="41B899CA">
      <w:numFmt w:val="bullet"/>
      <w:lvlText w:val="•"/>
      <w:lvlJc w:val="left"/>
      <w:pPr>
        <w:ind w:left="7562" w:hanging="360"/>
      </w:pPr>
      <w:rPr>
        <w:rFonts w:hint="default"/>
        <w:lang w:val="es-ES" w:eastAsia="en-US" w:bidi="ar-SA"/>
      </w:rPr>
    </w:lvl>
    <w:lvl w:ilvl="8" w:tplc="6AB4FE76">
      <w:numFmt w:val="bullet"/>
      <w:lvlText w:val="•"/>
      <w:lvlJc w:val="left"/>
      <w:pPr>
        <w:ind w:left="8508" w:hanging="360"/>
      </w:pPr>
      <w:rPr>
        <w:rFonts w:hint="default"/>
        <w:lang w:val="es-ES" w:eastAsia="en-US" w:bidi="ar-SA"/>
      </w:rPr>
    </w:lvl>
  </w:abstractNum>
  <w:abstractNum w:abstractNumId="12" w15:restartNumberingAfterBreak="0">
    <w:nsid w:val="0993106F"/>
    <w:multiLevelType w:val="multilevel"/>
    <w:tmpl w:val="B83A0218"/>
    <w:lvl w:ilvl="0">
      <w:start w:val="1"/>
      <w:numFmt w:val="decimal"/>
      <w:lvlText w:val="%1"/>
      <w:lvlJc w:val="left"/>
      <w:pPr>
        <w:ind w:left="222" w:hanging="430"/>
      </w:pPr>
      <w:rPr>
        <w:rFonts w:hint="default"/>
        <w:lang w:val="es-ES" w:eastAsia="en-US" w:bidi="ar-SA"/>
      </w:rPr>
    </w:lvl>
    <w:lvl w:ilvl="1">
      <w:start w:val="2"/>
      <w:numFmt w:val="decimal"/>
      <w:lvlText w:val="%1.%2"/>
      <w:lvlJc w:val="left"/>
      <w:pPr>
        <w:ind w:left="222" w:hanging="430"/>
      </w:pPr>
      <w:rPr>
        <w:rFonts w:ascii="Arial" w:eastAsia="Arial" w:hAnsi="Arial" w:cs="Arial" w:hint="default"/>
        <w:b/>
        <w:bCs/>
        <w:i w:val="0"/>
        <w:iCs w:val="0"/>
        <w:spacing w:val="0"/>
        <w:w w:val="99"/>
        <w:sz w:val="24"/>
        <w:szCs w:val="24"/>
        <w:lang w:val="es-ES" w:eastAsia="en-US" w:bidi="ar-SA"/>
      </w:rPr>
    </w:lvl>
    <w:lvl w:ilvl="2">
      <w:start w:val="1"/>
      <w:numFmt w:val="decimal"/>
      <w:lvlText w:val="%3."/>
      <w:lvlJc w:val="left"/>
      <w:pPr>
        <w:ind w:left="942" w:hanging="360"/>
      </w:pPr>
      <w:rPr>
        <w:rFonts w:ascii="Arial" w:eastAsia="Arial" w:hAnsi="Arial" w:cs="Arial"/>
        <w:b w:val="0"/>
        <w:bCs w:val="0"/>
        <w:i w:val="0"/>
        <w:iCs w:val="0"/>
        <w:spacing w:val="0"/>
        <w:w w:val="100"/>
        <w:sz w:val="24"/>
        <w:szCs w:val="24"/>
        <w:lang w:val="es-ES" w:eastAsia="en-US" w:bidi="ar-SA"/>
      </w:rPr>
    </w:lvl>
    <w:lvl w:ilvl="3">
      <w:numFmt w:val="bullet"/>
      <w:lvlText w:val="•"/>
      <w:lvlJc w:val="left"/>
      <w:pPr>
        <w:ind w:left="3042" w:hanging="360"/>
      </w:pPr>
      <w:rPr>
        <w:rFonts w:hint="default"/>
        <w:lang w:val="es-ES" w:eastAsia="en-US" w:bidi="ar-SA"/>
      </w:rPr>
    </w:lvl>
    <w:lvl w:ilvl="4">
      <w:numFmt w:val="bullet"/>
      <w:lvlText w:val="•"/>
      <w:lvlJc w:val="left"/>
      <w:pPr>
        <w:ind w:left="4093" w:hanging="360"/>
      </w:pPr>
      <w:rPr>
        <w:rFonts w:hint="default"/>
        <w:lang w:val="es-ES" w:eastAsia="en-US" w:bidi="ar-SA"/>
      </w:rPr>
    </w:lvl>
    <w:lvl w:ilvl="5">
      <w:numFmt w:val="bullet"/>
      <w:lvlText w:val="•"/>
      <w:lvlJc w:val="left"/>
      <w:pPr>
        <w:ind w:left="5144" w:hanging="360"/>
      </w:pPr>
      <w:rPr>
        <w:rFonts w:hint="default"/>
        <w:lang w:val="es-ES" w:eastAsia="en-US" w:bidi="ar-SA"/>
      </w:rPr>
    </w:lvl>
    <w:lvl w:ilvl="6">
      <w:numFmt w:val="bullet"/>
      <w:lvlText w:val="•"/>
      <w:lvlJc w:val="left"/>
      <w:pPr>
        <w:ind w:left="6195" w:hanging="360"/>
      </w:pPr>
      <w:rPr>
        <w:rFonts w:hint="default"/>
        <w:lang w:val="es-ES" w:eastAsia="en-US" w:bidi="ar-SA"/>
      </w:rPr>
    </w:lvl>
    <w:lvl w:ilvl="7">
      <w:numFmt w:val="bullet"/>
      <w:lvlText w:val="•"/>
      <w:lvlJc w:val="left"/>
      <w:pPr>
        <w:ind w:left="7246" w:hanging="360"/>
      </w:pPr>
      <w:rPr>
        <w:rFonts w:hint="default"/>
        <w:lang w:val="es-ES" w:eastAsia="en-US" w:bidi="ar-SA"/>
      </w:rPr>
    </w:lvl>
    <w:lvl w:ilvl="8">
      <w:numFmt w:val="bullet"/>
      <w:lvlText w:val="•"/>
      <w:lvlJc w:val="left"/>
      <w:pPr>
        <w:ind w:left="8297" w:hanging="360"/>
      </w:pPr>
      <w:rPr>
        <w:rFonts w:hint="default"/>
        <w:lang w:val="es-ES" w:eastAsia="en-US" w:bidi="ar-SA"/>
      </w:rPr>
    </w:lvl>
  </w:abstractNum>
  <w:abstractNum w:abstractNumId="13" w15:restartNumberingAfterBreak="0">
    <w:nsid w:val="0A593013"/>
    <w:multiLevelType w:val="hybridMultilevel"/>
    <w:tmpl w:val="1214F990"/>
    <w:lvl w:ilvl="0" w:tplc="B88E9E74">
      <w:numFmt w:val="bullet"/>
      <w:lvlText w:val="•"/>
      <w:lvlJc w:val="left"/>
      <w:pPr>
        <w:ind w:left="345" w:hanging="238"/>
      </w:pPr>
      <w:rPr>
        <w:rFonts w:ascii="Georgia" w:eastAsia="Georgia" w:hAnsi="Georgia" w:cs="Georgia" w:hint="default"/>
        <w:b w:val="0"/>
        <w:bCs w:val="0"/>
        <w:i w:val="0"/>
        <w:iCs w:val="0"/>
        <w:spacing w:val="0"/>
        <w:w w:val="100"/>
        <w:sz w:val="24"/>
        <w:szCs w:val="24"/>
        <w:lang w:val="es-ES" w:eastAsia="en-US" w:bidi="ar-SA"/>
      </w:rPr>
    </w:lvl>
    <w:lvl w:ilvl="1" w:tplc="635C3CEE">
      <w:numFmt w:val="bullet"/>
      <w:lvlText w:val="•"/>
      <w:lvlJc w:val="left"/>
      <w:pPr>
        <w:ind w:left="666" w:hanging="238"/>
      </w:pPr>
      <w:rPr>
        <w:rFonts w:hint="default"/>
        <w:lang w:val="es-ES" w:eastAsia="en-US" w:bidi="ar-SA"/>
      </w:rPr>
    </w:lvl>
    <w:lvl w:ilvl="2" w:tplc="DA5457E0">
      <w:numFmt w:val="bullet"/>
      <w:lvlText w:val="•"/>
      <w:lvlJc w:val="left"/>
      <w:pPr>
        <w:ind w:left="992" w:hanging="238"/>
      </w:pPr>
      <w:rPr>
        <w:rFonts w:hint="default"/>
        <w:lang w:val="es-ES" w:eastAsia="en-US" w:bidi="ar-SA"/>
      </w:rPr>
    </w:lvl>
    <w:lvl w:ilvl="3" w:tplc="90743B46">
      <w:numFmt w:val="bullet"/>
      <w:lvlText w:val="•"/>
      <w:lvlJc w:val="left"/>
      <w:pPr>
        <w:ind w:left="1318" w:hanging="238"/>
      </w:pPr>
      <w:rPr>
        <w:rFonts w:hint="default"/>
        <w:lang w:val="es-ES" w:eastAsia="en-US" w:bidi="ar-SA"/>
      </w:rPr>
    </w:lvl>
    <w:lvl w:ilvl="4" w:tplc="5D085BB6">
      <w:numFmt w:val="bullet"/>
      <w:lvlText w:val="•"/>
      <w:lvlJc w:val="left"/>
      <w:pPr>
        <w:ind w:left="1644" w:hanging="238"/>
      </w:pPr>
      <w:rPr>
        <w:rFonts w:hint="default"/>
        <w:lang w:val="es-ES" w:eastAsia="en-US" w:bidi="ar-SA"/>
      </w:rPr>
    </w:lvl>
    <w:lvl w:ilvl="5" w:tplc="BEC04BEC">
      <w:numFmt w:val="bullet"/>
      <w:lvlText w:val="•"/>
      <w:lvlJc w:val="left"/>
      <w:pPr>
        <w:ind w:left="1970" w:hanging="238"/>
      </w:pPr>
      <w:rPr>
        <w:rFonts w:hint="default"/>
        <w:lang w:val="es-ES" w:eastAsia="en-US" w:bidi="ar-SA"/>
      </w:rPr>
    </w:lvl>
    <w:lvl w:ilvl="6" w:tplc="35241E86">
      <w:numFmt w:val="bullet"/>
      <w:lvlText w:val="•"/>
      <w:lvlJc w:val="left"/>
      <w:pPr>
        <w:ind w:left="2296" w:hanging="238"/>
      </w:pPr>
      <w:rPr>
        <w:rFonts w:hint="default"/>
        <w:lang w:val="es-ES" w:eastAsia="en-US" w:bidi="ar-SA"/>
      </w:rPr>
    </w:lvl>
    <w:lvl w:ilvl="7" w:tplc="64488832">
      <w:numFmt w:val="bullet"/>
      <w:lvlText w:val="•"/>
      <w:lvlJc w:val="left"/>
      <w:pPr>
        <w:ind w:left="2622" w:hanging="238"/>
      </w:pPr>
      <w:rPr>
        <w:rFonts w:hint="default"/>
        <w:lang w:val="es-ES" w:eastAsia="en-US" w:bidi="ar-SA"/>
      </w:rPr>
    </w:lvl>
    <w:lvl w:ilvl="8" w:tplc="770A52D8">
      <w:numFmt w:val="bullet"/>
      <w:lvlText w:val="•"/>
      <w:lvlJc w:val="left"/>
      <w:pPr>
        <w:ind w:left="2948" w:hanging="238"/>
      </w:pPr>
      <w:rPr>
        <w:rFonts w:hint="default"/>
        <w:lang w:val="es-ES" w:eastAsia="en-US" w:bidi="ar-SA"/>
      </w:rPr>
    </w:lvl>
  </w:abstractNum>
  <w:abstractNum w:abstractNumId="14" w15:restartNumberingAfterBreak="0">
    <w:nsid w:val="0B200D23"/>
    <w:multiLevelType w:val="hybridMultilevel"/>
    <w:tmpl w:val="36361A5A"/>
    <w:lvl w:ilvl="0" w:tplc="7666CB52">
      <w:numFmt w:val="bullet"/>
      <w:lvlText w:val=""/>
      <w:lvlJc w:val="left"/>
      <w:pPr>
        <w:ind w:left="942" w:hanging="360"/>
      </w:pPr>
      <w:rPr>
        <w:rFonts w:ascii="Symbol" w:eastAsia="Symbol" w:hAnsi="Symbol" w:cs="Symbol" w:hint="default"/>
        <w:b w:val="0"/>
        <w:bCs w:val="0"/>
        <w:i w:val="0"/>
        <w:iCs w:val="0"/>
        <w:spacing w:val="0"/>
        <w:w w:val="100"/>
        <w:sz w:val="24"/>
        <w:szCs w:val="24"/>
        <w:lang w:val="es-ES" w:eastAsia="en-US" w:bidi="ar-SA"/>
      </w:rPr>
    </w:lvl>
    <w:lvl w:ilvl="1" w:tplc="A77E05FC">
      <w:numFmt w:val="bullet"/>
      <w:lvlText w:val="•"/>
      <w:lvlJc w:val="left"/>
      <w:pPr>
        <w:ind w:left="1886" w:hanging="360"/>
      </w:pPr>
      <w:rPr>
        <w:rFonts w:hint="default"/>
        <w:lang w:val="es-ES" w:eastAsia="en-US" w:bidi="ar-SA"/>
      </w:rPr>
    </w:lvl>
    <w:lvl w:ilvl="2" w:tplc="045471C0">
      <w:numFmt w:val="bullet"/>
      <w:lvlText w:val="•"/>
      <w:lvlJc w:val="left"/>
      <w:pPr>
        <w:ind w:left="2832" w:hanging="360"/>
      </w:pPr>
      <w:rPr>
        <w:rFonts w:hint="default"/>
        <w:lang w:val="es-ES" w:eastAsia="en-US" w:bidi="ar-SA"/>
      </w:rPr>
    </w:lvl>
    <w:lvl w:ilvl="3" w:tplc="67860F08">
      <w:numFmt w:val="bullet"/>
      <w:lvlText w:val="•"/>
      <w:lvlJc w:val="left"/>
      <w:pPr>
        <w:ind w:left="3778" w:hanging="360"/>
      </w:pPr>
      <w:rPr>
        <w:rFonts w:hint="default"/>
        <w:lang w:val="es-ES" w:eastAsia="en-US" w:bidi="ar-SA"/>
      </w:rPr>
    </w:lvl>
    <w:lvl w:ilvl="4" w:tplc="240E7430">
      <w:numFmt w:val="bullet"/>
      <w:lvlText w:val="•"/>
      <w:lvlJc w:val="left"/>
      <w:pPr>
        <w:ind w:left="4724" w:hanging="360"/>
      </w:pPr>
      <w:rPr>
        <w:rFonts w:hint="default"/>
        <w:lang w:val="es-ES" w:eastAsia="en-US" w:bidi="ar-SA"/>
      </w:rPr>
    </w:lvl>
    <w:lvl w:ilvl="5" w:tplc="C346F192">
      <w:numFmt w:val="bullet"/>
      <w:lvlText w:val="•"/>
      <w:lvlJc w:val="left"/>
      <w:pPr>
        <w:ind w:left="5670" w:hanging="360"/>
      </w:pPr>
      <w:rPr>
        <w:rFonts w:hint="default"/>
        <w:lang w:val="es-ES" w:eastAsia="en-US" w:bidi="ar-SA"/>
      </w:rPr>
    </w:lvl>
    <w:lvl w:ilvl="6" w:tplc="11067080">
      <w:numFmt w:val="bullet"/>
      <w:lvlText w:val="•"/>
      <w:lvlJc w:val="left"/>
      <w:pPr>
        <w:ind w:left="6616" w:hanging="360"/>
      </w:pPr>
      <w:rPr>
        <w:rFonts w:hint="default"/>
        <w:lang w:val="es-ES" w:eastAsia="en-US" w:bidi="ar-SA"/>
      </w:rPr>
    </w:lvl>
    <w:lvl w:ilvl="7" w:tplc="47307D98">
      <w:numFmt w:val="bullet"/>
      <w:lvlText w:val="•"/>
      <w:lvlJc w:val="left"/>
      <w:pPr>
        <w:ind w:left="7562" w:hanging="360"/>
      </w:pPr>
      <w:rPr>
        <w:rFonts w:hint="default"/>
        <w:lang w:val="es-ES" w:eastAsia="en-US" w:bidi="ar-SA"/>
      </w:rPr>
    </w:lvl>
    <w:lvl w:ilvl="8" w:tplc="9E4C7038">
      <w:numFmt w:val="bullet"/>
      <w:lvlText w:val="•"/>
      <w:lvlJc w:val="left"/>
      <w:pPr>
        <w:ind w:left="8508" w:hanging="360"/>
      </w:pPr>
      <w:rPr>
        <w:rFonts w:hint="default"/>
        <w:lang w:val="es-ES" w:eastAsia="en-US" w:bidi="ar-SA"/>
      </w:rPr>
    </w:lvl>
  </w:abstractNum>
  <w:abstractNum w:abstractNumId="15" w15:restartNumberingAfterBreak="0">
    <w:nsid w:val="0BF4389C"/>
    <w:multiLevelType w:val="hybridMultilevel"/>
    <w:tmpl w:val="D4E25AE4"/>
    <w:lvl w:ilvl="0" w:tplc="7A6865EC">
      <w:numFmt w:val="bullet"/>
      <w:lvlText w:val="•"/>
      <w:lvlJc w:val="left"/>
      <w:pPr>
        <w:ind w:left="942" w:hanging="360"/>
      </w:pPr>
      <w:rPr>
        <w:rFonts w:ascii="Georgia" w:eastAsia="Georgia" w:hAnsi="Georgia" w:cs="Georgia" w:hint="default"/>
        <w:b w:val="0"/>
        <w:bCs w:val="0"/>
        <w:i w:val="0"/>
        <w:iCs w:val="0"/>
        <w:spacing w:val="0"/>
        <w:w w:val="99"/>
        <w:sz w:val="24"/>
        <w:szCs w:val="24"/>
        <w:lang w:val="es-ES" w:eastAsia="en-US" w:bidi="ar-SA"/>
      </w:rPr>
    </w:lvl>
    <w:lvl w:ilvl="1" w:tplc="6FBE3B44">
      <w:numFmt w:val="bullet"/>
      <w:lvlText w:val="•"/>
      <w:lvlJc w:val="left"/>
      <w:pPr>
        <w:ind w:left="1886" w:hanging="360"/>
      </w:pPr>
      <w:rPr>
        <w:rFonts w:hint="default"/>
        <w:lang w:val="es-ES" w:eastAsia="en-US" w:bidi="ar-SA"/>
      </w:rPr>
    </w:lvl>
    <w:lvl w:ilvl="2" w:tplc="EBC0C944">
      <w:numFmt w:val="bullet"/>
      <w:lvlText w:val="•"/>
      <w:lvlJc w:val="left"/>
      <w:pPr>
        <w:ind w:left="2832" w:hanging="360"/>
      </w:pPr>
      <w:rPr>
        <w:rFonts w:hint="default"/>
        <w:lang w:val="es-ES" w:eastAsia="en-US" w:bidi="ar-SA"/>
      </w:rPr>
    </w:lvl>
    <w:lvl w:ilvl="3" w:tplc="ECECAD2C">
      <w:numFmt w:val="bullet"/>
      <w:lvlText w:val="•"/>
      <w:lvlJc w:val="left"/>
      <w:pPr>
        <w:ind w:left="3778" w:hanging="360"/>
      </w:pPr>
      <w:rPr>
        <w:rFonts w:hint="default"/>
        <w:lang w:val="es-ES" w:eastAsia="en-US" w:bidi="ar-SA"/>
      </w:rPr>
    </w:lvl>
    <w:lvl w:ilvl="4" w:tplc="19484B3A">
      <w:numFmt w:val="bullet"/>
      <w:lvlText w:val="•"/>
      <w:lvlJc w:val="left"/>
      <w:pPr>
        <w:ind w:left="4724" w:hanging="360"/>
      </w:pPr>
      <w:rPr>
        <w:rFonts w:hint="default"/>
        <w:lang w:val="es-ES" w:eastAsia="en-US" w:bidi="ar-SA"/>
      </w:rPr>
    </w:lvl>
    <w:lvl w:ilvl="5" w:tplc="4E7693A2">
      <w:numFmt w:val="bullet"/>
      <w:lvlText w:val="•"/>
      <w:lvlJc w:val="left"/>
      <w:pPr>
        <w:ind w:left="5670" w:hanging="360"/>
      </w:pPr>
      <w:rPr>
        <w:rFonts w:hint="default"/>
        <w:lang w:val="es-ES" w:eastAsia="en-US" w:bidi="ar-SA"/>
      </w:rPr>
    </w:lvl>
    <w:lvl w:ilvl="6" w:tplc="50265680">
      <w:numFmt w:val="bullet"/>
      <w:lvlText w:val="•"/>
      <w:lvlJc w:val="left"/>
      <w:pPr>
        <w:ind w:left="6616" w:hanging="360"/>
      </w:pPr>
      <w:rPr>
        <w:rFonts w:hint="default"/>
        <w:lang w:val="es-ES" w:eastAsia="en-US" w:bidi="ar-SA"/>
      </w:rPr>
    </w:lvl>
    <w:lvl w:ilvl="7" w:tplc="D6701A6A">
      <w:numFmt w:val="bullet"/>
      <w:lvlText w:val="•"/>
      <w:lvlJc w:val="left"/>
      <w:pPr>
        <w:ind w:left="7562" w:hanging="360"/>
      </w:pPr>
      <w:rPr>
        <w:rFonts w:hint="default"/>
        <w:lang w:val="es-ES" w:eastAsia="en-US" w:bidi="ar-SA"/>
      </w:rPr>
    </w:lvl>
    <w:lvl w:ilvl="8" w:tplc="C646E042">
      <w:numFmt w:val="bullet"/>
      <w:lvlText w:val="•"/>
      <w:lvlJc w:val="left"/>
      <w:pPr>
        <w:ind w:left="8508" w:hanging="360"/>
      </w:pPr>
      <w:rPr>
        <w:rFonts w:hint="default"/>
        <w:lang w:val="es-ES" w:eastAsia="en-US" w:bidi="ar-SA"/>
      </w:rPr>
    </w:lvl>
  </w:abstractNum>
  <w:abstractNum w:abstractNumId="16" w15:restartNumberingAfterBreak="0">
    <w:nsid w:val="0CB77087"/>
    <w:multiLevelType w:val="hybridMultilevel"/>
    <w:tmpl w:val="5948A15E"/>
    <w:lvl w:ilvl="0" w:tplc="0EA4FEC8">
      <w:start w:val="1"/>
      <w:numFmt w:val="lowerRoman"/>
      <w:lvlText w:val="%1."/>
      <w:lvlJc w:val="left"/>
      <w:pPr>
        <w:ind w:left="1094" w:hanging="821"/>
        <w:jc w:val="right"/>
      </w:pPr>
      <w:rPr>
        <w:rFonts w:ascii="Georgia" w:eastAsia="Georgia" w:hAnsi="Georgia" w:cs="Georgia" w:hint="default"/>
        <w:b w:val="0"/>
        <w:bCs w:val="0"/>
        <w:i w:val="0"/>
        <w:iCs w:val="0"/>
        <w:spacing w:val="-1"/>
        <w:w w:val="100"/>
        <w:sz w:val="20"/>
        <w:szCs w:val="20"/>
        <w:lang w:val="es-ES" w:eastAsia="en-US" w:bidi="ar-SA"/>
      </w:rPr>
    </w:lvl>
    <w:lvl w:ilvl="1" w:tplc="D47AD0D6">
      <w:numFmt w:val="bullet"/>
      <w:lvlText w:val="•"/>
      <w:lvlJc w:val="left"/>
      <w:pPr>
        <w:ind w:left="822" w:hanging="360"/>
      </w:pPr>
      <w:rPr>
        <w:rFonts w:ascii="Georgia" w:eastAsia="Georgia" w:hAnsi="Georgia" w:cs="Georgia" w:hint="default"/>
        <w:b w:val="0"/>
        <w:bCs w:val="0"/>
        <w:i w:val="0"/>
        <w:iCs w:val="0"/>
        <w:spacing w:val="0"/>
        <w:w w:val="100"/>
        <w:sz w:val="20"/>
        <w:szCs w:val="20"/>
        <w:lang w:val="es-ES" w:eastAsia="en-US" w:bidi="ar-SA"/>
      </w:rPr>
    </w:lvl>
    <w:lvl w:ilvl="2" w:tplc="3DD0D7AE">
      <w:numFmt w:val="bullet"/>
      <w:lvlText w:val="•"/>
      <w:lvlJc w:val="left"/>
      <w:pPr>
        <w:ind w:left="1984" w:hanging="360"/>
      </w:pPr>
      <w:rPr>
        <w:rFonts w:hint="default"/>
        <w:lang w:val="es-ES" w:eastAsia="en-US" w:bidi="ar-SA"/>
      </w:rPr>
    </w:lvl>
    <w:lvl w:ilvl="3" w:tplc="C924251C">
      <w:numFmt w:val="bullet"/>
      <w:lvlText w:val="•"/>
      <w:lvlJc w:val="left"/>
      <w:pPr>
        <w:ind w:left="2868" w:hanging="360"/>
      </w:pPr>
      <w:rPr>
        <w:rFonts w:hint="default"/>
        <w:lang w:val="es-ES" w:eastAsia="en-US" w:bidi="ar-SA"/>
      </w:rPr>
    </w:lvl>
    <w:lvl w:ilvl="4" w:tplc="16CCE650">
      <w:numFmt w:val="bullet"/>
      <w:lvlText w:val="•"/>
      <w:lvlJc w:val="left"/>
      <w:pPr>
        <w:ind w:left="3753" w:hanging="360"/>
      </w:pPr>
      <w:rPr>
        <w:rFonts w:hint="default"/>
        <w:lang w:val="es-ES" w:eastAsia="en-US" w:bidi="ar-SA"/>
      </w:rPr>
    </w:lvl>
    <w:lvl w:ilvl="5" w:tplc="25163FD4">
      <w:numFmt w:val="bullet"/>
      <w:lvlText w:val="•"/>
      <w:lvlJc w:val="left"/>
      <w:pPr>
        <w:ind w:left="4637" w:hanging="360"/>
      </w:pPr>
      <w:rPr>
        <w:rFonts w:hint="default"/>
        <w:lang w:val="es-ES" w:eastAsia="en-US" w:bidi="ar-SA"/>
      </w:rPr>
    </w:lvl>
    <w:lvl w:ilvl="6" w:tplc="1A12AA46">
      <w:numFmt w:val="bullet"/>
      <w:lvlText w:val="•"/>
      <w:lvlJc w:val="left"/>
      <w:pPr>
        <w:ind w:left="5522" w:hanging="360"/>
      </w:pPr>
      <w:rPr>
        <w:rFonts w:hint="default"/>
        <w:lang w:val="es-ES" w:eastAsia="en-US" w:bidi="ar-SA"/>
      </w:rPr>
    </w:lvl>
    <w:lvl w:ilvl="7" w:tplc="F4BEE73E">
      <w:numFmt w:val="bullet"/>
      <w:lvlText w:val="•"/>
      <w:lvlJc w:val="left"/>
      <w:pPr>
        <w:ind w:left="6406" w:hanging="360"/>
      </w:pPr>
      <w:rPr>
        <w:rFonts w:hint="default"/>
        <w:lang w:val="es-ES" w:eastAsia="en-US" w:bidi="ar-SA"/>
      </w:rPr>
    </w:lvl>
    <w:lvl w:ilvl="8" w:tplc="F3B87BD6">
      <w:numFmt w:val="bullet"/>
      <w:lvlText w:val="•"/>
      <w:lvlJc w:val="left"/>
      <w:pPr>
        <w:ind w:left="7291" w:hanging="360"/>
      </w:pPr>
      <w:rPr>
        <w:rFonts w:hint="default"/>
        <w:lang w:val="es-ES" w:eastAsia="en-US" w:bidi="ar-SA"/>
      </w:rPr>
    </w:lvl>
  </w:abstractNum>
  <w:abstractNum w:abstractNumId="17" w15:restartNumberingAfterBreak="0">
    <w:nsid w:val="0F9334F0"/>
    <w:multiLevelType w:val="hybridMultilevel"/>
    <w:tmpl w:val="3FD41502"/>
    <w:lvl w:ilvl="0" w:tplc="65BAEFE2">
      <w:start w:val="6"/>
      <w:numFmt w:val="upperRoman"/>
      <w:lvlText w:val="%1."/>
      <w:lvlJc w:val="left"/>
      <w:pPr>
        <w:ind w:left="583" w:hanging="362"/>
      </w:pPr>
      <w:rPr>
        <w:rFonts w:ascii="Arial" w:eastAsia="Arial" w:hAnsi="Arial" w:cs="Arial" w:hint="default"/>
        <w:b/>
        <w:bCs/>
        <w:i w:val="0"/>
        <w:iCs w:val="0"/>
        <w:spacing w:val="0"/>
        <w:w w:val="100"/>
        <w:sz w:val="24"/>
        <w:szCs w:val="24"/>
        <w:lang w:val="es-ES" w:eastAsia="en-US" w:bidi="ar-SA"/>
      </w:rPr>
    </w:lvl>
    <w:lvl w:ilvl="1" w:tplc="708AD920">
      <w:numFmt w:val="bullet"/>
      <w:lvlText w:val=""/>
      <w:lvlJc w:val="left"/>
      <w:pPr>
        <w:ind w:left="942" w:hanging="360"/>
      </w:pPr>
      <w:rPr>
        <w:rFonts w:ascii="Symbol" w:eastAsia="Symbol" w:hAnsi="Symbol" w:cs="Symbol" w:hint="default"/>
        <w:b w:val="0"/>
        <w:bCs w:val="0"/>
        <w:i w:val="0"/>
        <w:iCs w:val="0"/>
        <w:spacing w:val="0"/>
        <w:w w:val="100"/>
        <w:sz w:val="24"/>
        <w:szCs w:val="24"/>
        <w:lang w:val="es-ES" w:eastAsia="en-US" w:bidi="ar-SA"/>
      </w:rPr>
    </w:lvl>
    <w:lvl w:ilvl="2" w:tplc="436E4990">
      <w:numFmt w:val="bullet"/>
      <w:lvlText w:val="•"/>
      <w:lvlJc w:val="left"/>
      <w:pPr>
        <w:ind w:left="1991" w:hanging="360"/>
      </w:pPr>
      <w:rPr>
        <w:rFonts w:hint="default"/>
        <w:lang w:val="es-ES" w:eastAsia="en-US" w:bidi="ar-SA"/>
      </w:rPr>
    </w:lvl>
    <w:lvl w:ilvl="3" w:tplc="8BE8E770">
      <w:numFmt w:val="bullet"/>
      <w:lvlText w:val="•"/>
      <w:lvlJc w:val="left"/>
      <w:pPr>
        <w:ind w:left="3042" w:hanging="360"/>
      </w:pPr>
      <w:rPr>
        <w:rFonts w:hint="default"/>
        <w:lang w:val="es-ES" w:eastAsia="en-US" w:bidi="ar-SA"/>
      </w:rPr>
    </w:lvl>
    <w:lvl w:ilvl="4" w:tplc="53AEB42E">
      <w:numFmt w:val="bullet"/>
      <w:lvlText w:val="•"/>
      <w:lvlJc w:val="left"/>
      <w:pPr>
        <w:ind w:left="4093" w:hanging="360"/>
      </w:pPr>
      <w:rPr>
        <w:rFonts w:hint="default"/>
        <w:lang w:val="es-ES" w:eastAsia="en-US" w:bidi="ar-SA"/>
      </w:rPr>
    </w:lvl>
    <w:lvl w:ilvl="5" w:tplc="E41EDE58">
      <w:numFmt w:val="bullet"/>
      <w:lvlText w:val="•"/>
      <w:lvlJc w:val="left"/>
      <w:pPr>
        <w:ind w:left="5144" w:hanging="360"/>
      </w:pPr>
      <w:rPr>
        <w:rFonts w:hint="default"/>
        <w:lang w:val="es-ES" w:eastAsia="en-US" w:bidi="ar-SA"/>
      </w:rPr>
    </w:lvl>
    <w:lvl w:ilvl="6" w:tplc="98F8DED2">
      <w:numFmt w:val="bullet"/>
      <w:lvlText w:val="•"/>
      <w:lvlJc w:val="left"/>
      <w:pPr>
        <w:ind w:left="6195" w:hanging="360"/>
      </w:pPr>
      <w:rPr>
        <w:rFonts w:hint="default"/>
        <w:lang w:val="es-ES" w:eastAsia="en-US" w:bidi="ar-SA"/>
      </w:rPr>
    </w:lvl>
    <w:lvl w:ilvl="7" w:tplc="C388D738">
      <w:numFmt w:val="bullet"/>
      <w:lvlText w:val="•"/>
      <w:lvlJc w:val="left"/>
      <w:pPr>
        <w:ind w:left="7246" w:hanging="360"/>
      </w:pPr>
      <w:rPr>
        <w:rFonts w:hint="default"/>
        <w:lang w:val="es-ES" w:eastAsia="en-US" w:bidi="ar-SA"/>
      </w:rPr>
    </w:lvl>
    <w:lvl w:ilvl="8" w:tplc="0B980892">
      <w:numFmt w:val="bullet"/>
      <w:lvlText w:val="•"/>
      <w:lvlJc w:val="left"/>
      <w:pPr>
        <w:ind w:left="8297" w:hanging="360"/>
      </w:pPr>
      <w:rPr>
        <w:rFonts w:hint="default"/>
        <w:lang w:val="es-ES" w:eastAsia="en-US" w:bidi="ar-SA"/>
      </w:rPr>
    </w:lvl>
  </w:abstractNum>
  <w:abstractNum w:abstractNumId="18" w15:restartNumberingAfterBreak="0">
    <w:nsid w:val="1097268B"/>
    <w:multiLevelType w:val="hybridMultilevel"/>
    <w:tmpl w:val="DDD283C4"/>
    <w:lvl w:ilvl="0" w:tplc="6042213E">
      <w:start w:val="1"/>
      <w:numFmt w:val="decimal"/>
      <w:lvlText w:val="%1."/>
      <w:lvlJc w:val="left"/>
      <w:pPr>
        <w:ind w:left="925" w:hanging="562"/>
      </w:pPr>
      <w:rPr>
        <w:rFonts w:ascii="Arial" w:eastAsia="Arial" w:hAnsi="Arial" w:cs="Arial" w:hint="default"/>
        <w:b w:val="0"/>
        <w:bCs w:val="0"/>
        <w:i w:val="0"/>
        <w:iCs w:val="0"/>
        <w:spacing w:val="0"/>
        <w:w w:val="100"/>
        <w:sz w:val="24"/>
        <w:szCs w:val="24"/>
        <w:lang w:val="es-ES" w:eastAsia="en-US" w:bidi="ar-SA"/>
      </w:rPr>
    </w:lvl>
    <w:lvl w:ilvl="1" w:tplc="D3003588">
      <w:numFmt w:val="bullet"/>
      <w:lvlText w:val="•"/>
      <w:lvlJc w:val="left"/>
      <w:pPr>
        <w:ind w:left="1640" w:hanging="711"/>
      </w:pPr>
      <w:rPr>
        <w:rFonts w:ascii="Arial" w:eastAsia="Arial" w:hAnsi="Arial" w:cs="Arial" w:hint="default"/>
        <w:b w:val="0"/>
        <w:bCs w:val="0"/>
        <w:i w:val="0"/>
        <w:iCs w:val="0"/>
        <w:spacing w:val="0"/>
        <w:w w:val="100"/>
        <w:sz w:val="24"/>
        <w:szCs w:val="24"/>
        <w:lang w:val="es-ES" w:eastAsia="en-US" w:bidi="ar-SA"/>
      </w:rPr>
    </w:lvl>
    <w:lvl w:ilvl="2" w:tplc="21229D02">
      <w:numFmt w:val="bullet"/>
      <w:lvlText w:val="•"/>
      <w:lvlJc w:val="left"/>
      <w:pPr>
        <w:ind w:left="1640" w:hanging="567"/>
      </w:pPr>
      <w:rPr>
        <w:rFonts w:ascii="Arial" w:eastAsia="Arial" w:hAnsi="Arial" w:cs="Arial" w:hint="default"/>
        <w:b w:val="0"/>
        <w:bCs w:val="0"/>
        <w:i w:val="0"/>
        <w:iCs w:val="0"/>
        <w:spacing w:val="0"/>
        <w:w w:val="100"/>
        <w:sz w:val="24"/>
        <w:szCs w:val="24"/>
        <w:lang w:val="es-ES" w:eastAsia="en-US" w:bidi="ar-SA"/>
      </w:rPr>
    </w:lvl>
    <w:lvl w:ilvl="3" w:tplc="BFAA6B96">
      <w:numFmt w:val="bullet"/>
      <w:lvlText w:val="•"/>
      <w:lvlJc w:val="left"/>
      <w:pPr>
        <w:ind w:left="3586" w:hanging="567"/>
      </w:pPr>
      <w:rPr>
        <w:rFonts w:hint="default"/>
        <w:lang w:val="es-ES" w:eastAsia="en-US" w:bidi="ar-SA"/>
      </w:rPr>
    </w:lvl>
    <w:lvl w:ilvl="4" w:tplc="E6E2206E">
      <w:numFmt w:val="bullet"/>
      <w:lvlText w:val="•"/>
      <w:lvlJc w:val="left"/>
      <w:pPr>
        <w:ind w:left="4560" w:hanging="567"/>
      </w:pPr>
      <w:rPr>
        <w:rFonts w:hint="default"/>
        <w:lang w:val="es-ES" w:eastAsia="en-US" w:bidi="ar-SA"/>
      </w:rPr>
    </w:lvl>
    <w:lvl w:ilvl="5" w:tplc="76B44796">
      <w:numFmt w:val="bullet"/>
      <w:lvlText w:val="•"/>
      <w:lvlJc w:val="left"/>
      <w:pPr>
        <w:ind w:left="5533" w:hanging="567"/>
      </w:pPr>
      <w:rPr>
        <w:rFonts w:hint="default"/>
        <w:lang w:val="es-ES" w:eastAsia="en-US" w:bidi="ar-SA"/>
      </w:rPr>
    </w:lvl>
    <w:lvl w:ilvl="6" w:tplc="995A99AA">
      <w:numFmt w:val="bullet"/>
      <w:lvlText w:val="•"/>
      <w:lvlJc w:val="left"/>
      <w:pPr>
        <w:ind w:left="6506" w:hanging="567"/>
      </w:pPr>
      <w:rPr>
        <w:rFonts w:hint="default"/>
        <w:lang w:val="es-ES" w:eastAsia="en-US" w:bidi="ar-SA"/>
      </w:rPr>
    </w:lvl>
    <w:lvl w:ilvl="7" w:tplc="A14C7308">
      <w:numFmt w:val="bullet"/>
      <w:lvlText w:val="•"/>
      <w:lvlJc w:val="left"/>
      <w:pPr>
        <w:ind w:left="7480" w:hanging="567"/>
      </w:pPr>
      <w:rPr>
        <w:rFonts w:hint="default"/>
        <w:lang w:val="es-ES" w:eastAsia="en-US" w:bidi="ar-SA"/>
      </w:rPr>
    </w:lvl>
    <w:lvl w:ilvl="8" w:tplc="81481C62">
      <w:numFmt w:val="bullet"/>
      <w:lvlText w:val="•"/>
      <w:lvlJc w:val="left"/>
      <w:pPr>
        <w:ind w:left="8453" w:hanging="567"/>
      </w:pPr>
      <w:rPr>
        <w:rFonts w:hint="default"/>
        <w:lang w:val="es-ES" w:eastAsia="en-US" w:bidi="ar-SA"/>
      </w:rPr>
    </w:lvl>
  </w:abstractNum>
  <w:abstractNum w:abstractNumId="19" w15:restartNumberingAfterBreak="0">
    <w:nsid w:val="10DB5059"/>
    <w:multiLevelType w:val="hybridMultilevel"/>
    <w:tmpl w:val="7CD0C6E0"/>
    <w:lvl w:ilvl="0" w:tplc="272E659C">
      <w:numFmt w:val="bullet"/>
      <w:lvlText w:val=""/>
      <w:lvlJc w:val="left"/>
      <w:pPr>
        <w:ind w:left="942" w:hanging="360"/>
      </w:pPr>
      <w:rPr>
        <w:rFonts w:ascii="Symbol" w:eastAsia="Symbol" w:hAnsi="Symbol" w:cs="Symbol" w:hint="default"/>
        <w:b w:val="0"/>
        <w:bCs w:val="0"/>
        <w:i w:val="0"/>
        <w:iCs w:val="0"/>
        <w:spacing w:val="0"/>
        <w:w w:val="100"/>
        <w:sz w:val="24"/>
        <w:szCs w:val="24"/>
        <w:lang w:val="es-ES" w:eastAsia="en-US" w:bidi="ar-SA"/>
      </w:rPr>
    </w:lvl>
    <w:lvl w:ilvl="1" w:tplc="8BCA6FFE">
      <w:numFmt w:val="bullet"/>
      <w:lvlText w:val="•"/>
      <w:lvlJc w:val="left"/>
      <w:pPr>
        <w:ind w:left="1886" w:hanging="360"/>
      </w:pPr>
      <w:rPr>
        <w:rFonts w:hint="default"/>
        <w:lang w:val="es-ES" w:eastAsia="en-US" w:bidi="ar-SA"/>
      </w:rPr>
    </w:lvl>
    <w:lvl w:ilvl="2" w:tplc="FF5638E6">
      <w:numFmt w:val="bullet"/>
      <w:lvlText w:val="•"/>
      <w:lvlJc w:val="left"/>
      <w:pPr>
        <w:ind w:left="2832" w:hanging="360"/>
      </w:pPr>
      <w:rPr>
        <w:rFonts w:hint="default"/>
        <w:lang w:val="es-ES" w:eastAsia="en-US" w:bidi="ar-SA"/>
      </w:rPr>
    </w:lvl>
    <w:lvl w:ilvl="3" w:tplc="29CAADBA">
      <w:numFmt w:val="bullet"/>
      <w:lvlText w:val="•"/>
      <w:lvlJc w:val="left"/>
      <w:pPr>
        <w:ind w:left="3778" w:hanging="360"/>
      </w:pPr>
      <w:rPr>
        <w:rFonts w:hint="default"/>
        <w:lang w:val="es-ES" w:eastAsia="en-US" w:bidi="ar-SA"/>
      </w:rPr>
    </w:lvl>
    <w:lvl w:ilvl="4" w:tplc="59D4A93A">
      <w:numFmt w:val="bullet"/>
      <w:lvlText w:val="•"/>
      <w:lvlJc w:val="left"/>
      <w:pPr>
        <w:ind w:left="4724" w:hanging="360"/>
      </w:pPr>
      <w:rPr>
        <w:rFonts w:hint="default"/>
        <w:lang w:val="es-ES" w:eastAsia="en-US" w:bidi="ar-SA"/>
      </w:rPr>
    </w:lvl>
    <w:lvl w:ilvl="5" w:tplc="8DE05194">
      <w:numFmt w:val="bullet"/>
      <w:lvlText w:val="•"/>
      <w:lvlJc w:val="left"/>
      <w:pPr>
        <w:ind w:left="5670" w:hanging="360"/>
      </w:pPr>
      <w:rPr>
        <w:rFonts w:hint="default"/>
        <w:lang w:val="es-ES" w:eastAsia="en-US" w:bidi="ar-SA"/>
      </w:rPr>
    </w:lvl>
    <w:lvl w:ilvl="6" w:tplc="17464F7A">
      <w:numFmt w:val="bullet"/>
      <w:lvlText w:val="•"/>
      <w:lvlJc w:val="left"/>
      <w:pPr>
        <w:ind w:left="6616" w:hanging="360"/>
      </w:pPr>
      <w:rPr>
        <w:rFonts w:hint="default"/>
        <w:lang w:val="es-ES" w:eastAsia="en-US" w:bidi="ar-SA"/>
      </w:rPr>
    </w:lvl>
    <w:lvl w:ilvl="7" w:tplc="7CC29554">
      <w:numFmt w:val="bullet"/>
      <w:lvlText w:val="•"/>
      <w:lvlJc w:val="left"/>
      <w:pPr>
        <w:ind w:left="7562" w:hanging="360"/>
      </w:pPr>
      <w:rPr>
        <w:rFonts w:hint="default"/>
        <w:lang w:val="es-ES" w:eastAsia="en-US" w:bidi="ar-SA"/>
      </w:rPr>
    </w:lvl>
    <w:lvl w:ilvl="8" w:tplc="1E364E3A">
      <w:numFmt w:val="bullet"/>
      <w:lvlText w:val="•"/>
      <w:lvlJc w:val="left"/>
      <w:pPr>
        <w:ind w:left="8508" w:hanging="360"/>
      </w:pPr>
      <w:rPr>
        <w:rFonts w:hint="default"/>
        <w:lang w:val="es-ES" w:eastAsia="en-US" w:bidi="ar-SA"/>
      </w:rPr>
    </w:lvl>
  </w:abstractNum>
  <w:abstractNum w:abstractNumId="20" w15:restartNumberingAfterBreak="0">
    <w:nsid w:val="11EE0409"/>
    <w:multiLevelType w:val="hybridMultilevel"/>
    <w:tmpl w:val="1C8EBA30"/>
    <w:lvl w:ilvl="0" w:tplc="45E24922">
      <w:start w:val="1"/>
      <w:numFmt w:val="decimal"/>
      <w:lvlText w:val="%1."/>
      <w:lvlJc w:val="left"/>
      <w:pPr>
        <w:ind w:left="942" w:hanging="360"/>
      </w:pPr>
      <w:rPr>
        <w:rFonts w:ascii="Arial" w:eastAsia="Arial" w:hAnsi="Arial" w:cs="Arial" w:hint="default"/>
        <w:b/>
        <w:bCs/>
        <w:i w:val="0"/>
        <w:iCs w:val="0"/>
        <w:spacing w:val="0"/>
        <w:w w:val="100"/>
        <w:sz w:val="24"/>
        <w:szCs w:val="24"/>
        <w:lang w:val="es-ES" w:eastAsia="en-US" w:bidi="ar-SA"/>
      </w:rPr>
    </w:lvl>
    <w:lvl w:ilvl="1" w:tplc="F078E69C">
      <w:numFmt w:val="bullet"/>
      <w:lvlText w:val=""/>
      <w:lvlJc w:val="left"/>
      <w:pPr>
        <w:ind w:left="942" w:hanging="360"/>
      </w:pPr>
      <w:rPr>
        <w:rFonts w:ascii="Symbol" w:eastAsia="Symbol" w:hAnsi="Symbol" w:cs="Symbol" w:hint="default"/>
        <w:spacing w:val="0"/>
        <w:w w:val="100"/>
        <w:lang w:val="es-ES" w:eastAsia="en-US" w:bidi="ar-SA"/>
      </w:rPr>
    </w:lvl>
    <w:lvl w:ilvl="2" w:tplc="73806D76">
      <w:numFmt w:val="bullet"/>
      <w:lvlText w:val="•"/>
      <w:lvlJc w:val="left"/>
      <w:pPr>
        <w:ind w:left="2832" w:hanging="360"/>
      </w:pPr>
      <w:rPr>
        <w:rFonts w:hint="default"/>
        <w:lang w:val="es-ES" w:eastAsia="en-US" w:bidi="ar-SA"/>
      </w:rPr>
    </w:lvl>
    <w:lvl w:ilvl="3" w:tplc="B98E0986">
      <w:numFmt w:val="bullet"/>
      <w:lvlText w:val="•"/>
      <w:lvlJc w:val="left"/>
      <w:pPr>
        <w:ind w:left="3778" w:hanging="360"/>
      </w:pPr>
      <w:rPr>
        <w:rFonts w:hint="default"/>
        <w:lang w:val="es-ES" w:eastAsia="en-US" w:bidi="ar-SA"/>
      </w:rPr>
    </w:lvl>
    <w:lvl w:ilvl="4" w:tplc="98D803E2">
      <w:numFmt w:val="bullet"/>
      <w:lvlText w:val="•"/>
      <w:lvlJc w:val="left"/>
      <w:pPr>
        <w:ind w:left="4724" w:hanging="360"/>
      </w:pPr>
      <w:rPr>
        <w:rFonts w:hint="default"/>
        <w:lang w:val="es-ES" w:eastAsia="en-US" w:bidi="ar-SA"/>
      </w:rPr>
    </w:lvl>
    <w:lvl w:ilvl="5" w:tplc="58622E3A">
      <w:numFmt w:val="bullet"/>
      <w:lvlText w:val="•"/>
      <w:lvlJc w:val="left"/>
      <w:pPr>
        <w:ind w:left="5670" w:hanging="360"/>
      </w:pPr>
      <w:rPr>
        <w:rFonts w:hint="default"/>
        <w:lang w:val="es-ES" w:eastAsia="en-US" w:bidi="ar-SA"/>
      </w:rPr>
    </w:lvl>
    <w:lvl w:ilvl="6" w:tplc="C32E52C6">
      <w:numFmt w:val="bullet"/>
      <w:lvlText w:val="•"/>
      <w:lvlJc w:val="left"/>
      <w:pPr>
        <w:ind w:left="6616" w:hanging="360"/>
      </w:pPr>
      <w:rPr>
        <w:rFonts w:hint="default"/>
        <w:lang w:val="es-ES" w:eastAsia="en-US" w:bidi="ar-SA"/>
      </w:rPr>
    </w:lvl>
    <w:lvl w:ilvl="7" w:tplc="F60266C0">
      <w:numFmt w:val="bullet"/>
      <w:lvlText w:val="•"/>
      <w:lvlJc w:val="left"/>
      <w:pPr>
        <w:ind w:left="7562" w:hanging="360"/>
      </w:pPr>
      <w:rPr>
        <w:rFonts w:hint="default"/>
        <w:lang w:val="es-ES" w:eastAsia="en-US" w:bidi="ar-SA"/>
      </w:rPr>
    </w:lvl>
    <w:lvl w:ilvl="8" w:tplc="754A1F3E">
      <w:numFmt w:val="bullet"/>
      <w:lvlText w:val="•"/>
      <w:lvlJc w:val="left"/>
      <w:pPr>
        <w:ind w:left="8508" w:hanging="360"/>
      </w:pPr>
      <w:rPr>
        <w:rFonts w:hint="default"/>
        <w:lang w:val="es-ES" w:eastAsia="en-US" w:bidi="ar-SA"/>
      </w:rPr>
    </w:lvl>
  </w:abstractNum>
  <w:abstractNum w:abstractNumId="21" w15:restartNumberingAfterBreak="0">
    <w:nsid w:val="1773520A"/>
    <w:multiLevelType w:val="hybridMultilevel"/>
    <w:tmpl w:val="2D0EC9C8"/>
    <w:lvl w:ilvl="0" w:tplc="7954F2F0">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1" w:tplc="6528214C">
      <w:numFmt w:val="bullet"/>
      <w:lvlText w:val="•"/>
      <w:lvlJc w:val="left"/>
      <w:pPr>
        <w:ind w:left="1886" w:hanging="360"/>
      </w:pPr>
      <w:rPr>
        <w:rFonts w:hint="default"/>
        <w:lang w:val="es-ES" w:eastAsia="en-US" w:bidi="ar-SA"/>
      </w:rPr>
    </w:lvl>
    <w:lvl w:ilvl="2" w:tplc="BF081AFE">
      <w:numFmt w:val="bullet"/>
      <w:lvlText w:val="•"/>
      <w:lvlJc w:val="left"/>
      <w:pPr>
        <w:ind w:left="2832" w:hanging="360"/>
      </w:pPr>
      <w:rPr>
        <w:rFonts w:hint="default"/>
        <w:lang w:val="es-ES" w:eastAsia="en-US" w:bidi="ar-SA"/>
      </w:rPr>
    </w:lvl>
    <w:lvl w:ilvl="3" w:tplc="D3285DDE">
      <w:numFmt w:val="bullet"/>
      <w:lvlText w:val="•"/>
      <w:lvlJc w:val="left"/>
      <w:pPr>
        <w:ind w:left="3778" w:hanging="360"/>
      </w:pPr>
      <w:rPr>
        <w:rFonts w:hint="default"/>
        <w:lang w:val="es-ES" w:eastAsia="en-US" w:bidi="ar-SA"/>
      </w:rPr>
    </w:lvl>
    <w:lvl w:ilvl="4" w:tplc="97D89FD6">
      <w:numFmt w:val="bullet"/>
      <w:lvlText w:val="•"/>
      <w:lvlJc w:val="left"/>
      <w:pPr>
        <w:ind w:left="4724" w:hanging="360"/>
      </w:pPr>
      <w:rPr>
        <w:rFonts w:hint="default"/>
        <w:lang w:val="es-ES" w:eastAsia="en-US" w:bidi="ar-SA"/>
      </w:rPr>
    </w:lvl>
    <w:lvl w:ilvl="5" w:tplc="4754E866">
      <w:numFmt w:val="bullet"/>
      <w:lvlText w:val="•"/>
      <w:lvlJc w:val="left"/>
      <w:pPr>
        <w:ind w:left="5670" w:hanging="360"/>
      </w:pPr>
      <w:rPr>
        <w:rFonts w:hint="default"/>
        <w:lang w:val="es-ES" w:eastAsia="en-US" w:bidi="ar-SA"/>
      </w:rPr>
    </w:lvl>
    <w:lvl w:ilvl="6" w:tplc="4E8CAF46">
      <w:numFmt w:val="bullet"/>
      <w:lvlText w:val="•"/>
      <w:lvlJc w:val="left"/>
      <w:pPr>
        <w:ind w:left="6616" w:hanging="360"/>
      </w:pPr>
      <w:rPr>
        <w:rFonts w:hint="default"/>
        <w:lang w:val="es-ES" w:eastAsia="en-US" w:bidi="ar-SA"/>
      </w:rPr>
    </w:lvl>
    <w:lvl w:ilvl="7" w:tplc="BFE6704C">
      <w:numFmt w:val="bullet"/>
      <w:lvlText w:val="•"/>
      <w:lvlJc w:val="left"/>
      <w:pPr>
        <w:ind w:left="7562" w:hanging="360"/>
      </w:pPr>
      <w:rPr>
        <w:rFonts w:hint="default"/>
        <w:lang w:val="es-ES" w:eastAsia="en-US" w:bidi="ar-SA"/>
      </w:rPr>
    </w:lvl>
    <w:lvl w:ilvl="8" w:tplc="A9884ECA">
      <w:numFmt w:val="bullet"/>
      <w:lvlText w:val="•"/>
      <w:lvlJc w:val="left"/>
      <w:pPr>
        <w:ind w:left="8508" w:hanging="360"/>
      </w:pPr>
      <w:rPr>
        <w:rFonts w:hint="default"/>
        <w:lang w:val="es-ES" w:eastAsia="en-US" w:bidi="ar-SA"/>
      </w:rPr>
    </w:lvl>
  </w:abstractNum>
  <w:abstractNum w:abstractNumId="22" w15:restartNumberingAfterBreak="0">
    <w:nsid w:val="17B53CE4"/>
    <w:multiLevelType w:val="hybridMultilevel"/>
    <w:tmpl w:val="740C72FC"/>
    <w:lvl w:ilvl="0" w:tplc="AD7CF6D2">
      <w:numFmt w:val="bullet"/>
      <w:lvlText w:val="•"/>
      <w:lvlJc w:val="left"/>
      <w:pPr>
        <w:ind w:left="827" w:hanging="360"/>
      </w:pPr>
      <w:rPr>
        <w:rFonts w:ascii="Calibri" w:eastAsia="Calibri" w:hAnsi="Calibri" w:cs="Calibri" w:hint="default"/>
        <w:b/>
        <w:bCs/>
        <w:i w:val="0"/>
        <w:iCs w:val="0"/>
        <w:spacing w:val="0"/>
        <w:w w:val="97"/>
        <w:sz w:val="20"/>
        <w:szCs w:val="20"/>
        <w:lang w:val="es-ES" w:eastAsia="en-US" w:bidi="ar-SA"/>
      </w:rPr>
    </w:lvl>
    <w:lvl w:ilvl="1" w:tplc="6C00BD40">
      <w:numFmt w:val="bullet"/>
      <w:lvlText w:val="•"/>
      <w:lvlJc w:val="left"/>
      <w:pPr>
        <w:ind w:left="1098" w:hanging="360"/>
      </w:pPr>
      <w:rPr>
        <w:rFonts w:hint="default"/>
        <w:lang w:val="es-ES" w:eastAsia="en-US" w:bidi="ar-SA"/>
      </w:rPr>
    </w:lvl>
    <w:lvl w:ilvl="2" w:tplc="B50ADE94">
      <w:numFmt w:val="bullet"/>
      <w:lvlText w:val="•"/>
      <w:lvlJc w:val="left"/>
      <w:pPr>
        <w:ind w:left="1376" w:hanging="360"/>
      </w:pPr>
      <w:rPr>
        <w:rFonts w:hint="default"/>
        <w:lang w:val="es-ES" w:eastAsia="en-US" w:bidi="ar-SA"/>
      </w:rPr>
    </w:lvl>
    <w:lvl w:ilvl="3" w:tplc="57C23E2C">
      <w:numFmt w:val="bullet"/>
      <w:lvlText w:val="•"/>
      <w:lvlJc w:val="left"/>
      <w:pPr>
        <w:ind w:left="1654" w:hanging="360"/>
      </w:pPr>
      <w:rPr>
        <w:rFonts w:hint="default"/>
        <w:lang w:val="es-ES" w:eastAsia="en-US" w:bidi="ar-SA"/>
      </w:rPr>
    </w:lvl>
    <w:lvl w:ilvl="4" w:tplc="694E3152">
      <w:numFmt w:val="bullet"/>
      <w:lvlText w:val="•"/>
      <w:lvlJc w:val="left"/>
      <w:pPr>
        <w:ind w:left="1932" w:hanging="360"/>
      </w:pPr>
      <w:rPr>
        <w:rFonts w:hint="default"/>
        <w:lang w:val="es-ES" w:eastAsia="en-US" w:bidi="ar-SA"/>
      </w:rPr>
    </w:lvl>
    <w:lvl w:ilvl="5" w:tplc="79900CA2">
      <w:numFmt w:val="bullet"/>
      <w:lvlText w:val="•"/>
      <w:lvlJc w:val="left"/>
      <w:pPr>
        <w:ind w:left="2210" w:hanging="360"/>
      </w:pPr>
      <w:rPr>
        <w:rFonts w:hint="default"/>
        <w:lang w:val="es-ES" w:eastAsia="en-US" w:bidi="ar-SA"/>
      </w:rPr>
    </w:lvl>
    <w:lvl w:ilvl="6" w:tplc="26667DB6">
      <w:numFmt w:val="bullet"/>
      <w:lvlText w:val="•"/>
      <w:lvlJc w:val="left"/>
      <w:pPr>
        <w:ind w:left="2488" w:hanging="360"/>
      </w:pPr>
      <w:rPr>
        <w:rFonts w:hint="default"/>
        <w:lang w:val="es-ES" w:eastAsia="en-US" w:bidi="ar-SA"/>
      </w:rPr>
    </w:lvl>
    <w:lvl w:ilvl="7" w:tplc="26BC4992">
      <w:numFmt w:val="bullet"/>
      <w:lvlText w:val="•"/>
      <w:lvlJc w:val="left"/>
      <w:pPr>
        <w:ind w:left="2766" w:hanging="360"/>
      </w:pPr>
      <w:rPr>
        <w:rFonts w:hint="default"/>
        <w:lang w:val="es-ES" w:eastAsia="en-US" w:bidi="ar-SA"/>
      </w:rPr>
    </w:lvl>
    <w:lvl w:ilvl="8" w:tplc="D3BEB292">
      <w:numFmt w:val="bullet"/>
      <w:lvlText w:val="•"/>
      <w:lvlJc w:val="left"/>
      <w:pPr>
        <w:ind w:left="3044" w:hanging="360"/>
      </w:pPr>
      <w:rPr>
        <w:rFonts w:hint="default"/>
        <w:lang w:val="es-ES" w:eastAsia="en-US" w:bidi="ar-SA"/>
      </w:rPr>
    </w:lvl>
  </w:abstractNum>
  <w:abstractNum w:abstractNumId="23" w15:restartNumberingAfterBreak="0">
    <w:nsid w:val="1877461F"/>
    <w:multiLevelType w:val="hybridMultilevel"/>
    <w:tmpl w:val="5696313C"/>
    <w:lvl w:ilvl="0" w:tplc="340A000F">
      <w:start w:val="1"/>
      <w:numFmt w:val="decimal"/>
      <w:lvlText w:val="%1."/>
      <w:lvlJc w:val="left"/>
      <w:pPr>
        <w:ind w:left="942" w:hanging="360"/>
      </w:pPr>
      <w:rPr>
        <w:b w:val="0"/>
        <w:bCs w:val="0"/>
        <w:i w:val="0"/>
        <w:iCs w:val="0"/>
        <w:spacing w:val="0"/>
        <w:w w:val="99"/>
        <w:sz w:val="24"/>
        <w:szCs w:val="24"/>
        <w:lang w:val="es-ES" w:eastAsia="en-US" w:bidi="ar-SA"/>
      </w:rPr>
    </w:lvl>
    <w:lvl w:ilvl="1" w:tplc="FFFFFFFF">
      <w:numFmt w:val="bullet"/>
      <w:lvlText w:val=""/>
      <w:lvlJc w:val="left"/>
      <w:pPr>
        <w:ind w:left="1215" w:hanging="428"/>
      </w:pPr>
      <w:rPr>
        <w:rFonts w:ascii="Symbol" w:eastAsia="Symbol" w:hAnsi="Symbol" w:cs="Symbol" w:hint="default"/>
        <w:b w:val="0"/>
        <w:bCs w:val="0"/>
        <w:i w:val="0"/>
        <w:iCs w:val="0"/>
        <w:spacing w:val="0"/>
        <w:w w:val="100"/>
        <w:sz w:val="24"/>
        <w:szCs w:val="24"/>
        <w:lang w:val="es-ES" w:eastAsia="en-US" w:bidi="ar-SA"/>
      </w:rPr>
    </w:lvl>
    <w:lvl w:ilvl="2" w:tplc="FFFFFFFF">
      <w:start w:val="1"/>
      <w:numFmt w:val="decimal"/>
      <w:lvlText w:val="%3."/>
      <w:lvlJc w:val="left"/>
      <w:pPr>
        <w:ind w:left="2240" w:hanging="428"/>
      </w:pPr>
      <w:rPr>
        <w:rFonts w:ascii="Arial" w:eastAsia="Arial" w:hAnsi="Arial" w:cs="Arial"/>
        <w:lang w:val="es-ES" w:eastAsia="en-US" w:bidi="ar-SA"/>
      </w:rPr>
    </w:lvl>
    <w:lvl w:ilvl="3" w:tplc="FFFFFFFF">
      <w:numFmt w:val="bullet"/>
      <w:lvlText w:val="•"/>
      <w:lvlJc w:val="left"/>
      <w:pPr>
        <w:ind w:left="3260" w:hanging="428"/>
      </w:pPr>
      <w:rPr>
        <w:rFonts w:hint="default"/>
        <w:lang w:val="es-ES" w:eastAsia="en-US" w:bidi="ar-SA"/>
      </w:rPr>
    </w:lvl>
    <w:lvl w:ilvl="4" w:tplc="FFFFFFFF">
      <w:numFmt w:val="bullet"/>
      <w:lvlText w:val="•"/>
      <w:lvlJc w:val="left"/>
      <w:pPr>
        <w:ind w:left="4280" w:hanging="428"/>
      </w:pPr>
      <w:rPr>
        <w:rFonts w:hint="default"/>
        <w:lang w:val="es-ES" w:eastAsia="en-US" w:bidi="ar-SA"/>
      </w:rPr>
    </w:lvl>
    <w:lvl w:ilvl="5" w:tplc="FFFFFFFF">
      <w:numFmt w:val="bullet"/>
      <w:lvlText w:val="•"/>
      <w:lvlJc w:val="left"/>
      <w:pPr>
        <w:ind w:left="5300" w:hanging="428"/>
      </w:pPr>
      <w:rPr>
        <w:rFonts w:hint="default"/>
        <w:lang w:val="es-ES" w:eastAsia="en-US" w:bidi="ar-SA"/>
      </w:rPr>
    </w:lvl>
    <w:lvl w:ilvl="6" w:tplc="FFFFFFFF">
      <w:numFmt w:val="bullet"/>
      <w:lvlText w:val="•"/>
      <w:lvlJc w:val="left"/>
      <w:pPr>
        <w:ind w:left="6320" w:hanging="428"/>
      </w:pPr>
      <w:rPr>
        <w:rFonts w:hint="default"/>
        <w:lang w:val="es-ES" w:eastAsia="en-US" w:bidi="ar-SA"/>
      </w:rPr>
    </w:lvl>
    <w:lvl w:ilvl="7" w:tplc="FFFFFFFF">
      <w:numFmt w:val="bullet"/>
      <w:lvlText w:val="•"/>
      <w:lvlJc w:val="left"/>
      <w:pPr>
        <w:ind w:left="7340" w:hanging="428"/>
      </w:pPr>
      <w:rPr>
        <w:rFonts w:hint="default"/>
        <w:lang w:val="es-ES" w:eastAsia="en-US" w:bidi="ar-SA"/>
      </w:rPr>
    </w:lvl>
    <w:lvl w:ilvl="8" w:tplc="FFFFFFFF">
      <w:numFmt w:val="bullet"/>
      <w:lvlText w:val="•"/>
      <w:lvlJc w:val="left"/>
      <w:pPr>
        <w:ind w:left="8360" w:hanging="428"/>
      </w:pPr>
      <w:rPr>
        <w:rFonts w:hint="default"/>
        <w:lang w:val="es-ES" w:eastAsia="en-US" w:bidi="ar-SA"/>
      </w:rPr>
    </w:lvl>
  </w:abstractNum>
  <w:abstractNum w:abstractNumId="24" w15:restartNumberingAfterBreak="0">
    <w:nsid w:val="19F16C96"/>
    <w:multiLevelType w:val="hybridMultilevel"/>
    <w:tmpl w:val="FA68EEB6"/>
    <w:lvl w:ilvl="0" w:tplc="3CACDEE2">
      <w:start w:val="1"/>
      <w:numFmt w:val="lowerLetter"/>
      <w:lvlText w:val="%1)"/>
      <w:lvlJc w:val="left"/>
      <w:pPr>
        <w:ind w:left="1640" w:hanging="711"/>
      </w:pPr>
      <w:rPr>
        <w:rFonts w:ascii="Arial" w:eastAsia="Arial" w:hAnsi="Arial" w:cs="Arial" w:hint="default"/>
        <w:b w:val="0"/>
        <w:bCs w:val="0"/>
        <w:i w:val="0"/>
        <w:iCs w:val="0"/>
        <w:spacing w:val="0"/>
        <w:w w:val="100"/>
        <w:sz w:val="24"/>
        <w:szCs w:val="24"/>
        <w:lang w:val="es-ES" w:eastAsia="en-US" w:bidi="ar-SA"/>
      </w:rPr>
    </w:lvl>
    <w:lvl w:ilvl="1" w:tplc="23C6D25C">
      <w:numFmt w:val="bullet"/>
      <w:lvlText w:val="•"/>
      <w:lvlJc w:val="left"/>
      <w:pPr>
        <w:ind w:left="2516" w:hanging="711"/>
      </w:pPr>
      <w:rPr>
        <w:rFonts w:hint="default"/>
        <w:lang w:val="es-ES" w:eastAsia="en-US" w:bidi="ar-SA"/>
      </w:rPr>
    </w:lvl>
    <w:lvl w:ilvl="2" w:tplc="9BEA01F4">
      <w:numFmt w:val="bullet"/>
      <w:lvlText w:val="•"/>
      <w:lvlJc w:val="left"/>
      <w:pPr>
        <w:ind w:left="3392" w:hanging="711"/>
      </w:pPr>
      <w:rPr>
        <w:rFonts w:hint="default"/>
        <w:lang w:val="es-ES" w:eastAsia="en-US" w:bidi="ar-SA"/>
      </w:rPr>
    </w:lvl>
    <w:lvl w:ilvl="3" w:tplc="476EC3B0">
      <w:numFmt w:val="bullet"/>
      <w:lvlText w:val="•"/>
      <w:lvlJc w:val="left"/>
      <w:pPr>
        <w:ind w:left="4268" w:hanging="711"/>
      </w:pPr>
      <w:rPr>
        <w:rFonts w:hint="default"/>
        <w:lang w:val="es-ES" w:eastAsia="en-US" w:bidi="ar-SA"/>
      </w:rPr>
    </w:lvl>
    <w:lvl w:ilvl="4" w:tplc="BDC6F220">
      <w:numFmt w:val="bullet"/>
      <w:lvlText w:val="•"/>
      <w:lvlJc w:val="left"/>
      <w:pPr>
        <w:ind w:left="5144" w:hanging="711"/>
      </w:pPr>
      <w:rPr>
        <w:rFonts w:hint="default"/>
        <w:lang w:val="es-ES" w:eastAsia="en-US" w:bidi="ar-SA"/>
      </w:rPr>
    </w:lvl>
    <w:lvl w:ilvl="5" w:tplc="4F1A1CA8">
      <w:numFmt w:val="bullet"/>
      <w:lvlText w:val="•"/>
      <w:lvlJc w:val="left"/>
      <w:pPr>
        <w:ind w:left="6020" w:hanging="711"/>
      </w:pPr>
      <w:rPr>
        <w:rFonts w:hint="default"/>
        <w:lang w:val="es-ES" w:eastAsia="en-US" w:bidi="ar-SA"/>
      </w:rPr>
    </w:lvl>
    <w:lvl w:ilvl="6" w:tplc="9E221634">
      <w:numFmt w:val="bullet"/>
      <w:lvlText w:val="•"/>
      <w:lvlJc w:val="left"/>
      <w:pPr>
        <w:ind w:left="6896" w:hanging="711"/>
      </w:pPr>
      <w:rPr>
        <w:rFonts w:hint="default"/>
        <w:lang w:val="es-ES" w:eastAsia="en-US" w:bidi="ar-SA"/>
      </w:rPr>
    </w:lvl>
    <w:lvl w:ilvl="7" w:tplc="2F289E02">
      <w:numFmt w:val="bullet"/>
      <w:lvlText w:val="•"/>
      <w:lvlJc w:val="left"/>
      <w:pPr>
        <w:ind w:left="7772" w:hanging="711"/>
      </w:pPr>
      <w:rPr>
        <w:rFonts w:hint="default"/>
        <w:lang w:val="es-ES" w:eastAsia="en-US" w:bidi="ar-SA"/>
      </w:rPr>
    </w:lvl>
    <w:lvl w:ilvl="8" w:tplc="24F2C05A">
      <w:numFmt w:val="bullet"/>
      <w:lvlText w:val="•"/>
      <w:lvlJc w:val="left"/>
      <w:pPr>
        <w:ind w:left="8648" w:hanging="711"/>
      </w:pPr>
      <w:rPr>
        <w:rFonts w:hint="default"/>
        <w:lang w:val="es-ES" w:eastAsia="en-US" w:bidi="ar-SA"/>
      </w:rPr>
    </w:lvl>
  </w:abstractNum>
  <w:abstractNum w:abstractNumId="25" w15:restartNumberingAfterBreak="0">
    <w:nsid w:val="1A196B8E"/>
    <w:multiLevelType w:val="hybridMultilevel"/>
    <w:tmpl w:val="0818BE00"/>
    <w:lvl w:ilvl="0" w:tplc="A03A60FC">
      <w:numFmt w:val="bullet"/>
      <w:lvlText w:val="•"/>
      <w:lvlJc w:val="left"/>
      <w:pPr>
        <w:ind w:left="345" w:hanging="238"/>
      </w:pPr>
      <w:rPr>
        <w:rFonts w:ascii="Georgia" w:eastAsia="Georgia" w:hAnsi="Georgia" w:cs="Georgia" w:hint="default"/>
        <w:b w:val="0"/>
        <w:bCs w:val="0"/>
        <w:i w:val="0"/>
        <w:iCs w:val="0"/>
        <w:spacing w:val="0"/>
        <w:w w:val="100"/>
        <w:sz w:val="24"/>
        <w:szCs w:val="24"/>
        <w:lang w:val="es-ES" w:eastAsia="en-US" w:bidi="ar-SA"/>
      </w:rPr>
    </w:lvl>
    <w:lvl w:ilvl="1" w:tplc="1BBC7160">
      <w:numFmt w:val="bullet"/>
      <w:lvlText w:val="•"/>
      <w:lvlJc w:val="left"/>
      <w:pPr>
        <w:ind w:left="666" w:hanging="238"/>
      </w:pPr>
      <w:rPr>
        <w:rFonts w:hint="default"/>
        <w:lang w:val="es-ES" w:eastAsia="en-US" w:bidi="ar-SA"/>
      </w:rPr>
    </w:lvl>
    <w:lvl w:ilvl="2" w:tplc="0DDE61CA">
      <w:numFmt w:val="bullet"/>
      <w:lvlText w:val="•"/>
      <w:lvlJc w:val="left"/>
      <w:pPr>
        <w:ind w:left="992" w:hanging="238"/>
      </w:pPr>
      <w:rPr>
        <w:rFonts w:hint="default"/>
        <w:lang w:val="es-ES" w:eastAsia="en-US" w:bidi="ar-SA"/>
      </w:rPr>
    </w:lvl>
    <w:lvl w:ilvl="3" w:tplc="D86E6B8E">
      <w:numFmt w:val="bullet"/>
      <w:lvlText w:val="•"/>
      <w:lvlJc w:val="left"/>
      <w:pPr>
        <w:ind w:left="1318" w:hanging="238"/>
      </w:pPr>
      <w:rPr>
        <w:rFonts w:hint="default"/>
        <w:lang w:val="es-ES" w:eastAsia="en-US" w:bidi="ar-SA"/>
      </w:rPr>
    </w:lvl>
    <w:lvl w:ilvl="4" w:tplc="C9985A1E">
      <w:numFmt w:val="bullet"/>
      <w:lvlText w:val="•"/>
      <w:lvlJc w:val="left"/>
      <w:pPr>
        <w:ind w:left="1644" w:hanging="238"/>
      </w:pPr>
      <w:rPr>
        <w:rFonts w:hint="default"/>
        <w:lang w:val="es-ES" w:eastAsia="en-US" w:bidi="ar-SA"/>
      </w:rPr>
    </w:lvl>
    <w:lvl w:ilvl="5" w:tplc="A18A95D4">
      <w:numFmt w:val="bullet"/>
      <w:lvlText w:val="•"/>
      <w:lvlJc w:val="left"/>
      <w:pPr>
        <w:ind w:left="1970" w:hanging="238"/>
      </w:pPr>
      <w:rPr>
        <w:rFonts w:hint="default"/>
        <w:lang w:val="es-ES" w:eastAsia="en-US" w:bidi="ar-SA"/>
      </w:rPr>
    </w:lvl>
    <w:lvl w:ilvl="6" w:tplc="593E0C46">
      <w:numFmt w:val="bullet"/>
      <w:lvlText w:val="•"/>
      <w:lvlJc w:val="left"/>
      <w:pPr>
        <w:ind w:left="2296" w:hanging="238"/>
      </w:pPr>
      <w:rPr>
        <w:rFonts w:hint="default"/>
        <w:lang w:val="es-ES" w:eastAsia="en-US" w:bidi="ar-SA"/>
      </w:rPr>
    </w:lvl>
    <w:lvl w:ilvl="7" w:tplc="1E9474FC">
      <w:numFmt w:val="bullet"/>
      <w:lvlText w:val="•"/>
      <w:lvlJc w:val="left"/>
      <w:pPr>
        <w:ind w:left="2622" w:hanging="238"/>
      </w:pPr>
      <w:rPr>
        <w:rFonts w:hint="default"/>
        <w:lang w:val="es-ES" w:eastAsia="en-US" w:bidi="ar-SA"/>
      </w:rPr>
    </w:lvl>
    <w:lvl w:ilvl="8" w:tplc="74045580">
      <w:numFmt w:val="bullet"/>
      <w:lvlText w:val="•"/>
      <w:lvlJc w:val="left"/>
      <w:pPr>
        <w:ind w:left="2948" w:hanging="238"/>
      </w:pPr>
      <w:rPr>
        <w:rFonts w:hint="default"/>
        <w:lang w:val="es-ES" w:eastAsia="en-US" w:bidi="ar-SA"/>
      </w:rPr>
    </w:lvl>
  </w:abstractNum>
  <w:abstractNum w:abstractNumId="26" w15:restartNumberingAfterBreak="0">
    <w:nsid w:val="1BE5661D"/>
    <w:multiLevelType w:val="hybridMultilevel"/>
    <w:tmpl w:val="8444AA38"/>
    <w:lvl w:ilvl="0" w:tplc="946C9B58">
      <w:numFmt w:val="bullet"/>
      <w:lvlText w:val="●"/>
      <w:lvlJc w:val="left"/>
      <w:pPr>
        <w:ind w:left="942" w:hanging="360"/>
      </w:pPr>
      <w:rPr>
        <w:rFonts w:ascii="Arial" w:eastAsia="Arial" w:hAnsi="Arial" w:cs="Arial" w:hint="default"/>
        <w:b w:val="0"/>
        <w:bCs w:val="0"/>
        <w:i w:val="0"/>
        <w:iCs w:val="0"/>
        <w:spacing w:val="0"/>
        <w:w w:val="100"/>
        <w:sz w:val="24"/>
        <w:szCs w:val="24"/>
        <w:lang w:val="es-ES" w:eastAsia="en-US" w:bidi="ar-SA"/>
      </w:rPr>
    </w:lvl>
    <w:lvl w:ilvl="1" w:tplc="182A643E">
      <w:numFmt w:val="bullet"/>
      <w:lvlText w:val="•"/>
      <w:lvlJc w:val="left"/>
      <w:pPr>
        <w:ind w:left="1886" w:hanging="360"/>
      </w:pPr>
      <w:rPr>
        <w:rFonts w:hint="default"/>
        <w:lang w:val="es-ES" w:eastAsia="en-US" w:bidi="ar-SA"/>
      </w:rPr>
    </w:lvl>
    <w:lvl w:ilvl="2" w:tplc="17A44A6C">
      <w:numFmt w:val="bullet"/>
      <w:lvlText w:val="•"/>
      <w:lvlJc w:val="left"/>
      <w:pPr>
        <w:ind w:left="2832" w:hanging="360"/>
      </w:pPr>
      <w:rPr>
        <w:rFonts w:hint="default"/>
        <w:lang w:val="es-ES" w:eastAsia="en-US" w:bidi="ar-SA"/>
      </w:rPr>
    </w:lvl>
    <w:lvl w:ilvl="3" w:tplc="7B307958">
      <w:numFmt w:val="bullet"/>
      <w:lvlText w:val="•"/>
      <w:lvlJc w:val="left"/>
      <w:pPr>
        <w:ind w:left="3778" w:hanging="360"/>
      </w:pPr>
      <w:rPr>
        <w:rFonts w:hint="default"/>
        <w:lang w:val="es-ES" w:eastAsia="en-US" w:bidi="ar-SA"/>
      </w:rPr>
    </w:lvl>
    <w:lvl w:ilvl="4" w:tplc="B7D6FB78">
      <w:numFmt w:val="bullet"/>
      <w:lvlText w:val="•"/>
      <w:lvlJc w:val="left"/>
      <w:pPr>
        <w:ind w:left="4724" w:hanging="360"/>
      </w:pPr>
      <w:rPr>
        <w:rFonts w:hint="default"/>
        <w:lang w:val="es-ES" w:eastAsia="en-US" w:bidi="ar-SA"/>
      </w:rPr>
    </w:lvl>
    <w:lvl w:ilvl="5" w:tplc="F03230A6">
      <w:numFmt w:val="bullet"/>
      <w:lvlText w:val="•"/>
      <w:lvlJc w:val="left"/>
      <w:pPr>
        <w:ind w:left="5670" w:hanging="360"/>
      </w:pPr>
      <w:rPr>
        <w:rFonts w:hint="default"/>
        <w:lang w:val="es-ES" w:eastAsia="en-US" w:bidi="ar-SA"/>
      </w:rPr>
    </w:lvl>
    <w:lvl w:ilvl="6" w:tplc="B1963DB2">
      <w:numFmt w:val="bullet"/>
      <w:lvlText w:val="•"/>
      <w:lvlJc w:val="left"/>
      <w:pPr>
        <w:ind w:left="6616" w:hanging="360"/>
      </w:pPr>
      <w:rPr>
        <w:rFonts w:hint="default"/>
        <w:lang w:val="es-ES" w:eastAsia="en-US" w:bidi="ar-SA"/>
      </w:rPr>
    </w:lvl>
    <w:lvl w:ilvl="7" w:tplc="263649DA">
      <w:numFmt w:val="bullet"/>
      <w:lvlText w:val="•"/>
      <w:lvlJc w:val="left"/>
      <w:pPr>
        <w:ind w:left="7562" w:hanging="360"/>
      </w:pPr>
      <w:rPr>
        <w:rFonts w:hint="default"/>
        <w:lang w:val="es-ES" w:eastAsia="en-US" w:bidi="ar-SA"/>
      </w:rPr>
    </w:lvl>
    <w:lvl w:ilvl="8" w:tplc="92DC7042">
      <w:numFmt w:val="bullet"/>
      <w:lvlText w:val="•"/>
      <w:lvlJc w:val="left"/>
      <w:pPr>
        <w:ind w:left="8508" w:hanging="360"/>
      </w:pPr>
      <w:rPr>
        <w:rFonts w:hint="default"/>
        <w:lang w:val="es-ES" w:eastAsia="en-US" w:bidi="ar-SA"/>
      </w:rPr>
    </w:lvl>
  </w:abstractNum>
  <w:abstractNum w:abstractNumId="27" w15:restartNumberingAfterBreak="0">
    <w:nsid w:val="1ED748E5"/>
    <w:multiLevelType w:val="multilevel"/>
    <w:tmpl w:val="8F36AB7C"/>
    <w:lvl w:ilvl="0">
      <w:start w:val="3"/>
      <w:numFmt w:val="upperRoman"/>
      <w:lvlText w:val="%1"/>
      <w:lvlJc w:val="left"/>
      <w:pPr>
        <w:ind w:left="222" w:hanging="768"/>
      </w:pPr>
      <w:rPr>
        <w:rFonts w:hint="default"/>
        <w:lang w:val="es-ES" w:eastAsia="en-US" w:bidi="ar-SA"/>
      </w:rPr>
    </w:lvl>
    <w:lvl w:ilvl="1">
      <w:start w:val="1"/>
      <w:numFmt w:val="decimal"/>
      <w:lvlText w:val="%1.%2"/>
      <w:lvlJc w:val="left"/>
      <w:pPr>
        <w:ind w:left="222" w:hanging="768"/>
      </w:pPr>
      <w:rPr>
        <w:rFonts w:hint="default"/>
        <w:lang w:val="es-ES" w:eastAsia="en-US" w:bidi="ar-SA"/>
      </w:rPr>
    </w:lvl>
    <w:lvl w:ilvl="2">
      <w:start w:val="1"/>
      <w:numFmt w:val="decimal"/>
      <w:lvlText w:val="%2.%3."/>
      <w:lvlJc w:val="left"/>
      <w:pPr>
        <w:ind w:left="222" w:hanging="468"/>
        <w:jc w:val="right"/>
      </w:pPr>
      <w:rPr>
        <w:rFonts w:ascii="Arial" w:eastAsia="Arial" w:hAnsi="Arial" w:cs="Arial" w:hint="default"/>
        <w:b/>
        <w:bCs/>
        <w:i w:val="0"/>
        <w:iCs w:val="0"/>
        <w:spacing w:val="-2"/>
        <w:w w:val="99"/>
        <w:sz w:val="22"/>
        <w:szCs w:val="22"/>
        <w:lang w:val="es-ES" w:eastAsia="en-US" w:bidi="ar-SA"/>
      </w:rPr>
    </w:lvl>
    <w:lvl w:ilvl="3">
      <w:numFmt w:val="bullet"/>
      <w:lvlText w:val="•"/>
      <w:lvlJc w:val="left"/>
      <w:pPr>
        <w:ind w:left="3274" w:hanging="468"/>
      </w:pPr>
      <w:rPr>
        <w:rFonts w:hint="default"/>
        <w:lang w:val="es-ES" w:eastAsia="en-US" w:bidi="ar-SA"/>
      </w:rPr>
    </w:lvl>
    <w:lvl w:ilvl="4">
      <w:numFmt w:val="bullet"/>
      <w:lvlText w:val="•"/>
      <w:lvlJc w:val="left"/>
      <w:pPr>
        <w:ind w:left="4292" w:hanging="468"/>
      </w:pPr>
      <w:rPr>
        <w:rFonts w:hint="default"/>
        <w:lang w:val="es-ES" w:eastAsia="en-US" w:bidi="ar-SA"/>
      </w:rPr>
    </w:lvl>
    <w:lvl w:ilvl="5">
      <w:numFmt w:val="bullet"/>
      <w:lvlText w:val="•"/>
      <w:lvlJc w:val="left"/>
      <w:pPr>
        <w:ind w:left="5310" w:hanging="468"/>
      </w:pPr>
      <w:rPr>
        <w:rFonts w:hint="default"/>
        <w:lang w:val="es-ES" w:eastAsia="en-US" w:bidi="ar-SA"/>
      </w:rPr>
    </w:lvl>
    <w:lvl w:ilvl="6">
      <w:numFmt w:val="bullet"/>
      <w:lvlText w:val="•"/>
      <w:lvlJc w:val="left"/>
      <w:pPr>
        <w:ind w:left="6328" w:hanging="468"/>
      </w:pPr>
      <w:rPr>
        <w:rFonts w:hint="default"/>
        <w:lang w:val="es-ES" w:eastAsia="en-US" w:bidi="ar-SA"/>
      </w:rPr>
    </w:lvl>
    <w:lvl w:ilvl="7">
      <w:numFmt w:val="bullet"/>
      <w:lvlText w:val="•"/>
      <w:lvlJc w:val="left"/>
      <w:pPr>
        <w:ind w:left="7346" w:hanging="468"/>
      </w:pPr>
      <w:rPr>
        <w:rFonts w:hint="default"/>
        <w:lang w:val="es-ES" w:eastAsia="en-US" w:bidi="ar-SA"/>
      </w:rPr>
    </w:lvl>
    <w:lvl w:ilvl="8">
      <w:numFmt w:val="bullet"/>
      <w:lvlText w:val="•"/>
      <w:lvlJc w:val="left"/>
      <w:pPr>
        <w:ind w:left="8364" w:hanging="468"/>
      </w:pPr>
      <w:rPr>
        <w:rFonts w:hint="default"/>
        <w:lang w:val="es-ES" w:eastAsia="en-US" w:bidi="ar-SA"/>
      </w:rPr>
    </w:lvl>
  </w:abstractNum>
  <w:abstractNum w:abstractNumId="28" w15:restartNumberingAfterBreak="0">
    <w:nsid w:val="1F7D2C34"/>
    <w:multiLevelType w:val="hybridMultilevel"/>
    <w:tmpl w:val="FDBA5D7E"/>
    <w:lvl w:ilvl="0" w:tplc="3426E594">
      <w:start w:val="1"/>
      <w:numFmt w:val="lowerLetter"/>
      <w:lvlText w:val="%1."/>
      <w:lvlJc w:val="left"/>
      <w:pPr>
        <w:ind w:left="1074" w:hanging="852"/>
      </w:pPr>
      <w:rPr>
        <w:rFonts w:hint="default"/>
        <w:spacing w:val="0"/>
        <w:w w:val="100"/>
        <w:lang w:val="es-ES" w:eastAsia="en-US" w:bidi="ar-SA"/>
      </w:rPr>
    </w:lvl>
    <w:lvl w:ilvl="1" w:tplc="ED2E8A8A">
      <w:numFmt w:val="bullet"/>
      <w:lvlText w:val="•"/>
      <w:lvlJc w:val="left"/>
      <w:pPr>
        <w:ind w:left="2012" w:hanging="852"/>
      </w:pPr>
      <w:rPr>
        <w:rFonts w:hint="default"/>
        <w:lang w:val="es-ES" w:eastAsia="en-US" w:bidi="ar-SA"/>
      </w:rPr>
    </w:lvl>
    <w:lvl w:ilvl="2" w:tplc="66FA00F4">
      <w:numFmt w:val="bullet"/>
      <w:lvlText w:val="•"/>
      <w:lvlJc w:val="left"/>
      <w:pPr>
        <w:ind w:left="2944" w:hanging="852"/>
      </w:pPr>
      <w:rPr>
        <w:rFonts w:hint="default"/>
        <w:lang w:val="es-ES" w:eastAsia="en-US" w:bidi="ar-SA"/>
      </w:rPr>
    </w:lvl>
    <w:lvl w:ilvl="3" w:tplc="DCCAC13A">
      <w:numFmt w:val="bullet"/>
      <w:lvlText w:val="•"/>
      <w:lvlJc w:val="left"/>
      <w:pPr>
        <w:ind w:left="3876" w:hanging="852"/>
      </w:pPr>
      <w:rPr>
        <w:rFonts w:hint="default"/>
        <w:lang w:val="es-ES" w:eastAsia="en-US" w:bidi="ar-SA"/>
      </w:rPr>
    </w:lvl>
    <w:lvl w:ilvl="4" w:tplc="44409AEA">
      <w:numFmt w:val="bullet"/>
      <w:lvlText w:val="•"/>
      <w:lvlJc w:val="left"/>
      <w:pPr>
        <w:ind w:left="4808" w:hanging="852"/>
      </w:pPr>
      <w:rPr>
        <w:rFonts w:hint="default"/>
        <w:lang w:val="es-ES" w:eastAsia="en-US" w:bidi="ar-SA"/>
      </w:rPr>
    </w:lvl>
    <w:lvl w:ilvl="5" w:tplc="8002377A">
      <w:numFmt w:val="bullet"/>
      <w:lvlText w:val="•"/>
      <w:lvlJc w:val="left"/>
      <w:pPr>
        <w:ind w:left="5740" w:hanging="852"/>
      </w:pPr>
      <w:rPr>
        <w:rFonts w:hint="default"/>
        <w:lang w:val="es-ES" w:eastAsia="en-US" w:bidi="ar-SA"/>
      </w:rPr>
    </w:lvl>
    <w:lvl w:ilvl="6" w:tplc="8E340CF8">
      <w:numFmt w:val="bullet"/>
      <w:lvlText w:val="•"/>
      <w:lvlJc w:val="left"/>
      <w:pPr>
        <w:ind w:left="6672" w:hanging="852"/>
      </w:pPr>
      <w:rPr>
        <w:rFonts w:hint="default"/>
        <w:lang w:val="es-ES" w:eastAsia="en-US" w:bidi="ar-SA"/>
      </w:rPr>
    </w:lvl>
    <w:lvl w:ilvl="7" w:tplc="FA6EFD76">
      <w:numFmt w:val="bullet"/>
      <w:lvlText w:val="•"/>
      <w:lvlJc w:val="left"/>
      <w:pPr>
        <w:ind w:left="7604" w:hanging="852"/>
      </w:pPr>
      <w:rPr>
        <w:rFonts w:hint="default"/>
        <w:lang w:val="es-ES" w:eastAsia="en-US" w:bidi="ar-SA"/>
      </w:rPr>
    </w:lvl>
    <w:lvl w:ilvl="8" w:tplc="35C88F4E">
      <w:numFmt w:val="bullet"/>
      <w:lvlText w:val="•"/>
      <w:lvlJc w:val="left"/>
      <w:pPr>
        <w:ind w:left="8536" w:hanging="852"/>
      </w:pPr>
      <w:rPr>
        <w:rFonts w:hint="default"/>
        <w:lang w:val="es-ES" w:eastAsia="en-US" w:bidi="ar-SA"/>
      </w:rPr>
    </w:lvl>
  </w:abstractNum>
  <w:abstractNum w:abstractNumId="29" w15:restartNumberingAfterBreak="0">
    <w:nsid w:val="1FFA7AB5"/>
    <w:multiLevelType w:val="hybridMultilevel"/>
    <w:tmpl w:val="7BDE6FB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21224378"/>
    <w:multiLevelType w:val="hybridMultilevel"/>
    <w:tmpl w:val="06E262BA"/>
    <w:lvl w:ilvl="0" w:tplc="15800F78">
      <w:start w:val="1"/>
      <w:numFmt w:val="lowerLetter"/>
      <w:lvlText w:val="%1)"/>
      <w:lvlJc w:val="left"/>
      <w:pPr>
        <w:ind w:left="942" w:hanging="360"/>
      </w:pPr>
      <w:rPr>
        <w:rFonts w:ascii="Arial" w:eastAsia="Arial" w:hAnsi="Arial" w:cs="Arial" w:hint="default"/>
        <w:b w:val="0"/>
        <w:bCs w:val="0"/>
        <w:i w:val="0"/>
        <w:iCs w:val="0"/>
        <w:spacing w:val="0"/>
        <w:w w:val="99"/>
        <w:sz w:val="24"/>
        <w:szCs w:val="24"/>
        <w:lang w:val="es-ES" w:eastAsia="en-US" w:bidi="ar-SA"/>
      </w:rPr>
    </w:lvl>
    <w:lvl w:ilvl="1" w:tplc="F2C65610">
      <w:numFmt w:val="bullet"/>
      <w:lvlText w:val="•"/>
      <w:lvlJc w:val="left"/>
      <w:pPr>
        <w:ind w:left="1886" w:hanging="360"/>
      </w:pPr>
      <w:rPr>
        <w:rFonts w:hint="default"/>
        <w:lang w:val="es-ES" w:eastAsia="en-US" w:bidi="ar-SA"/>
      </w:rPr>
    </w:lvl>
    <w:lvl w:ilvl="2" w:tplc="1FC41448">
      <w:numFmt w:val="bullet"/>
      <w:lvlText w:val="•"/>
      <w:lvlJc w:val="left"/>
      <w:pPr>
        <w:ind w:left="2832" w:hanging="360"/>
      </w:pPr>
      <w:rPr>
        <w:rFonts w:hint="default"/>
        <w:lang w:val="es-ES" w:eastAsia="en-US" w:bidi="ar-SA"/>
      </w:rPr>
    </w:lvl>
    <w:lvl w:ilvl="3" w:tplc="75500DCA">
      <w:numFmt w:val="bullet"/>
      <w:lvlText w:val="•"/>
      <w:lvlJc w:val="left"/>
      <w:pPr>
        <w:ind w:left="3778" w:hanging="360"/>
      </w:pPr>
      <w:rPr>
        <w:rFonts w:hint="default"/>
        <w:lang w:val="es-ES" w:eastAsia="en-US" w:bidi="ar-SA"/>
      </w:rPr>
    </w:lvl>
    <w:lvl w:ilvl="4" w:tplc="4D32C552">
      <w:numFmt w:val="bullet"/>
      <w:lvlText w:val="•"/>
      <w:lvlJc w:val="left"/>
      <w:pPr>
        <w:ind w:left="4724" w:hanging="360"/>
      </w:pPr>
      <w:rPr>
        <w:rFonts w:hint="default"/>
        <w:lang w:val="es-ES" w:eastAsia="en-US" w:bidi="ar-SA"/>
      </w:rPr>
    </w:lvl>
    <w:lvl w:ilvl="5" w:tplc="97063ADA">
      <w:numFmt w:val="bullet"/>
      <w:lvlText w:val="•"/>
      <w:lvlJc w:val="left"/>
      <w:pPr>
        <w:ind w:left="5670" w:hanging="360"/>
      </w:pPr>
      <w:rPr>
        <w:rFonts w:hint="default"/>
        <w:lang w:val="es-ES" w:eastAsia="en-US" w:bidi="ar-SA"/>
      </w:rPr>
    </w:lvl>
    <w:lvl w:ilvl="6" w:tplc="5198A28E">
      <w:numFmt w:val="bullet"/>
      <w:lvlText w:val="•"/>
      <w:lvlJc w:val="left"/>
      <w:pPr>
        <w:ind w:left="6616" w:hanging="360"/>
      </w:pPr>
      <w:rPr>
        <w:rFonts w:hint="default"/>
        <w:lang w:val="es-ES" w:eastAsia="en-US" w:bidi="ar-SA"/>
      </w:rPr>
    </w:lvl>
    <w:lvl w:ilvl="7" w:tplc="AADE9526">
      <w:numFmt w:val="bullet"/>
      <w:lvlText w:val="•"/>
      <w:lvlJc w:val="left"/>
      <w:pPr>
        <w:ind w:left="7562" w:hanging="360"/>
      </w:pPr>
      <w:rPr>
        <w:rFonts w:hint="default"/>
        <w:lang w:val="es-ES" w:eastAsia="en-US" w:bidi="ar-SA"/>
      </w:rPr>
    </w:lvl>
    <w:lvl w:ilvl="8" w:tplc="6520EE46">
      <w:numFmt w:val="bullet"/>
      <w:lvlText w:val="•"/>
      <w:lvlJc w:val="left"/>
      <w:pPr>
        <w:ind w:left="8508" w:hanging="360"/>
      </w:pPr>
      <w:rPr>
        <w:rFonts w:hint="default"/>
        <w:lang w:val="es-ES" w:eastAsia="en-US" w:bidi="ar-SA"/>
      </w:rPr>
    </w:lvl>
  </w:abstractNum>
  <w:abstractNum w:abstractNumId="31" w15:restartNumberingAfterBreak="0">
    <w:nsid w:val="21A1493A"/>
    <w:multiLevelType w:val="hybridMultilevel"/>
    <w:tmpl w:val="F3BACC1E"/>
    <w:lvl w:ilvl="0" w:tplc="2EF280AA">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1" w:tplc="65F00A24">
      <w:numFmt w:val="bullet"/>
      <w:lvlText w:val="•"/>
      <w:lvlJc w:val="left"/>
      <w:pPr>
        <w:ind w:left="1886" w:hanging="360"/>
      </w:pPr>
      <w:rPr>
        <w:rFonts w:hint="default"/>
        <w:lang w:val="es-ES" w:eastAsia="en-US" w:bidi="ar-SA"/>
      </w:rPr>
    </w:lvl>
    <w:lvl w:ilvl="2" w:tplc="8CB6B346">
      <w:numFmt w:val="bullet"/>
      <w:lvlText w:val="•"/>
      <w:lvlJc w:val="left"/>
      <w:pPr>
        <w:ind w:left="2832" w:hanging="360"/>
      </w:pPr>
      <w:rPr>
        <w:rFonts w:hint="default"/>
        <w:lang w:val="es-ES" w:eastAsia="en-US" w:bidi="ar-SA"/>
      </w:rPr>
    </w:lvl>
    <w:lvl w:ilvl="3" w:tplc="286643D4">
      <w:numFmt w:val="bullet"/>
      <w:lvlText w:val="•"/>
      <w:lvlJc w:val="left"/>
      <w:pPr>
        <w:ind w:left="3778" w:hanging="360"/>
      </w:pPr>
      <w:rPr>
        <w:rFonts w:hint="default"/>
        <w:lang w:val="es-ES" w:eastAsia="en-US" w:bidi="ar-SA"/>
      </w:rPr>
    </w:lvl>
    <w:lvl w:ilvl="4" w:tplc="91782A1C">
      <w:numFmt w:val="bullet"/>
      <w:lvlText w:val="•"/>
      <w:lvlJc w:val="left"/>
      <w:pPr>
        <w:ind w:left="4724" w:hanging="360"/>
      </w:pPr>
      <w:rPr>
        <w:rFonts w:hint="default"/>
        <w:lang w:val="es-ES" w:eastAsia="en-US" w:bidi="ar-SA"/>
      </w:rPr>
    </w:lvl>
    <w:lvl w:ilvl="5" w:tplc="E932E28C">
      <w:numFmt w:val="bullet"/>
      <w:lvlText w:val="•"/>
      <w:lvlJc w:val="left"/>
      <w:pPr>
        <w:ind w:left="5670" w:hanging="360"/>
      </w:pPr>
      <w:rPr>
        <w:rFonts w:hint="default"/>
        <w:lang w:val="es-ES" w:eastAsia="en-US" w:bidi="ar-SA"/>
      </w:rPr>
    </w:lvl>
    <w:lvl w:ilvl="6" w:tplc="9FFC0094">
      <w:numFmt w:val="bullet"/>
      <w:lvlText w:val="•"/>
      <w:lvlJc w:val="left"/>
      <w:pPr>
        <w:ind w:left="6616" w:hanging="360"/>
      </w:pPr>
      <w:rPr>
        <w:rFonts w:hint="default"/>
        <w:lang w:val="es-ES" w:eastAsia="en-US" w:bidi="ar-SA"/>
      </w:rPr>
    </w:lvl>
    <w:lvl w:ilvl="7" w:tplc="9034A450">
      <w:numFmt w:val="bullet"/>
      <w:lvlText w:val="•"/>
      <w:lvlJc w:val="left"/>
      <w:pPr>
        <w:ind w:left="7562" w:hanging="360"/>
      </w:pPr>
      <w:rPr>
        <w:rFonts w:hint="default"/>
        <w:lang w:val="es-ES" w:eastAsia="en-US" w:bidi="ar-SA"/>
      </w:rPr>
    </w:lvl>
    <w:lvl w:ilvl="8" w:tplc="2DF8D54C">
      <w:numFmt w:val="bullet"/>
      <w:lvlText w:val="•"/>
      <w:lvlJc w:val="left"/>
      <w:pPr>
        <w:ind w:left="8508" w:hanging="360"/>
      </w:pPr>
      <w:rPr>
        <w:rFonts w:hint="default"/>
        <w:lang w:val="es-ES" w:eastAsia="en-US" w:bidi="ar-SA"/>
      </w:rPr>
    </w:lvl>
  </w:abstractNum>
  <w:abstractNum w:abstractNumId="32" w15:restartNumberingAfterBreak="0">
    <w:nsid w:val="22106930"/>
    <w:multiLevelType w:val="hybridMultilevel"/>
    <w:tmpl w:val="2384F346"/>
    <w:lvl w:ilvl="0" w:tplc="81FE8C00">
      <w:numFmt w:val="bullet"/>
      <w:lvlText w:val="-"/>
      <w:lvlJc w:val="left"/>
      <w:pPr>
        <w:ind w:left="222" w:hanging="209"/>
      </w:pPr>
      <w:rPr>
        <w:rFonts w:ascii="Arial" w:eastAsia="Arial" w:hAnsi="Arial" w:cs="Arial" w:hint="default"/>
        <w:spacing w:val="0"/>
        <w:w w:val="99"/>
        <w:lang w:val="es-ES" w:eastAsia="en-US" w:bidi="ar-SA"/>
      </w:rPr>
    </w:lvl>
    <w:lvl w:ilvl="1" w:tplc="5D0863B6">
      <w:numFmt w:val="bullet"/>
      <w:lvlText w:val="•"/>
      <w:lvlJc w:val="left"/>
      <w:pPr>
        <w:ind w:left="1238" w:hanging="209"/>
      </w:pPr>
      <w:rPr>
        <w:rFonts w:hint="default"/>
        <w:lang w:val="es-ES" w:eastAsia="en-US" w:bidi="ar-SA"/>
      </w:rPr>
    </w:lvl>
    <w:lvl w:ilvl="2" w:tplc="DAACA1EA">
      <w:numFmt w:val="bullet"/>
      <w:lvlText w:val="•"/>
      <w:lvlJc w:val="left"/>
      <w:pPr>
        <w:ind w:left="2256" w:hanging="209"/>
      </w:pPr>
      <w:rPr>
        <w:rFonts w:hint="default"/>
        <w:lang w:val="es-ES" w:eastAsia="en-US" w:bidi="ar-SA"/>
      </w:rPr>
    </w:lvl>
    <w:lvl w:ilvl="3" w:tplc="11DC7F2C">
      <w:numFmt w:val="bullet"/>
      <w:lvlText w:val="•"/>
      <w:lvlJc w:val="left"/>
      <w:pPr>
        <w:ind w:left="3274" w:hanging="209"/>
      </w:pPr>
      <w:rPr>
        <w:rFonts w:hint="default"/>
        <w:lang w:val="es-ES" w:eastAsia="en-US" w:bidi="ar-SA"/>
      </w:rPr>
    </w:lvl>
    <w:lvl w:ilvl="4" w:tplc="398633CA">
      <w:numFmt w:val="bullet"/>
      <w:lvlText w:val="•"/>
      <w:lvlJc w:val="left"/>
      <w:pPr>
        <w:ind w:left="4292" w:hanging="209"/>
      </w:pPr>
      <w:rPr>
        <w:rFonts w:hint="default"/>
        <w:lang w:val="es-ES" w:eastAsia="en-US" w:bidi="ar-SA"/>
      </w:rPr>
    </w:lvl>
    <w:lvl w:ilvl="5" w:tplc="504CD2DE">
      <w:numFmt w:val="bullet"/>
      <w:lvlText w:val="•"/>
      <w:lvlJc w:val="left"/>
      <w:pPr>
        <w:ind w:left="5310" w:hanging="209"/>
      </w:pPr>
      <w:rPr>
        <w:rFonts w:hint="default"/>
        <w:lang w:val="es-ES" w:eastAsia="en-US" w:bidi="ar-SA"/>
      </w:rPr>
    </w:lvl>
    <w:lvl w:ilvl="6" w:tplc="39A2707C">
      <w:numFmt w:val="bullet"/>
      <w:lvlText w:val="•"/>
      <w:lvlJc w:val="left"/>
      <w:pPr>
        <w:ind w:left="6328" w:hanging="209"/>
      </w:pPr>
      <w:rPr>
        <w:rFonts w:hint="default"/>
        <w:lang w:val="es-ES" w:eastAsia="en-US" w:bidi="ar-SA"/>
      </w:rPr>
    </w:lvl>
    <w:lvl w:ilvl="7" w:tplc="CEC850B4">
      <w:numFmt w:val="bullet"/>
      <w:lvlText w:val="•"/>
      <w:lvlJc w:val="left"/>
      <w:pPr>
        <w:ind w:left="7346" w:hanging="209"/>
      </w:pPr>
      <w:rPr>
        <w:rFonts w:hint="default"/>
        <w:lang w:val="es-ES" w:eastAsia="en-US" w:bidi="ar-SA"/>
      </w:rPr>
    </w:lvl>
    <w:lvl w:ilvl="8" w:tplc="5C3A7500">
      <w:numFmt w:val="bullet"/>
      <w:lvlText w:val="•"/>
      <w:lvlJc w:val="left"/>
      <w:pPr>
        <w:ind w:left="8364" w:hanging="209"/>
      </w:pPr>
      <w:rPr>
        <w:rFonts w:hint="default"/>
        <w:lang w:val="es-ES" w:eastAsia="en-US" w:bidi="ar-SA"/>
      </w:rPr>
    </w:lvl>
  </w:abstractNum>
  <w:abstractNum w:abstractNumId="33" w15:restartNumberingAfterBreak="0">
    <w:nsid w:val="22BC3F65"/>
    <w:multiLevelType w:val="hybridMultilevel"/>
    <w:tmpl w:val="AF26E772"/>
    <w:lvl w:ilvl="0" w:tplc="8CD07A8A">
      <w:start w:val="1"/>
      <w:numFmt w:val="decimal"/>
      <w:lvlText w:val="%1."/>
      <w:lvlJc w:val="left"/>
      <w:pPr>
        <w:ind w:left="1074" w:hanging="852"/>
      </w:pPr>
      <w:rPr>
        <w:rFonts w:ascii="Arial" w:eastAsia="Arial" w:hAnsi="Arial" w:cs="Arial" w:hint="default"/>
        <w:b w:val="0"/>
        <w:bCs w:val="0"/>
        <w:i w:val="0"/>
        <w:iCs w:val="0"/>
        <w:spacing w:val="0"/>
        <w:w w:val="100"/>
        <w:sz w:val="24"/>
        <w:szCs w:val="24"/>
        <w:lang w:val="es-ES" w:eastAsia="en-US" w:bidi="ar-SA"/>
      </w:rPr>
    </w:lvl>
    <w:lvl w:ilvl="1" w:tplc="A1968CE6">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2" w:tplc="E51C2A2A">
      <w:numFmt w:val="bullet"/>
      <w:lvlText w:val="•"/>
      <w:lvlJc w:val="left"/>
      <w:pPr>
        <w:ind w:left="2115" w:hanging="360"/>
      </w:pPr>
      <w:rPr>
        <w:rFonts w:hint="default"/>
        <w:lang w:val="es-ES" w:eastAsia="en-US" w:bidi="ar-SA"/>
      </w:rPr>
    </w:lvl>
    <w:lvl w:ilvl="3" w:tplc="D4CAEBCA">
      <w:numFmt w:val="bullet"/>
      <w:lvlText w:val="•"/>
      <w:lvlJc w:val="left"/>
      <w:pPr>
        <w:ind w:left="3151" w:hanging="360"/>
      </w:pPr>
      <w:rPr>
        <w:rFonts w:hint="default"/>
        <w:lang w:val="es-ES" w:eastAsia="en-US" w:bidi="ar-SA"/>
      </w:rPr>
    </w:lvl>
    <w:lvl w:ilvl="4" w:tplc="4C167ADC">
      <w:numFmt w:val="bullet"/>
      <w:lvlText w:val="•"/>
      <w:lvlJc w:val="left"/>
      <w:pPr>
        <w:ind w:left="4186" w:hanging="360"/>
      </w:pPr>
      <w:rPr>
        <w:rFonts w:hint="default"/>
        <w:lang w:val="es-ES" w:eastAsia="en-US" w:bidi="ar-SA"/>
      </w:rPr>
    </w:lvl>
    <w:lvl w:ilvl="5" w:tplc="AC64198E">
      <w:numFmt w:val="bullet"/>
      <w:lvlText w:val="•"/>
      <w:lvlJc w:val="left"/>
      <w:pPr>
        <w:ind w:left="5222" w:hanging="360"/>
      </w:pPr>
      <w:rPr>
        <w:rFonts w:hint="default"/>
        <w:lang w:val="es-ES" w:eastAsia="en-US" w:bidi="ar-SA"/>
      </w:rPr>
    </w:lvl>
    <w:lvl w:ilvl="6" w:tplc="9E3C0D60">
      <w:numFmt w:val="bullet"/>
      <w:lvlText w:val="•"/>
      <w:lvlJc w:val="left"/>
      <w:pPr>
        <w:ind w:left="6257" w:hanging="360"/>
      </w:pPr>
      <w:rPr>
        <w:rFonts w:hint="default"/>
        <w:lang w:val="es-ES" w:eastAsia="en-US" w:bidi="ar-SA"/>
      </w:rPr>
    </w:lvl>
    <w:lvl w:ilvl="7" w:tplc="81762A22">
      <w:numFmt w:val="bullet"/>
      <w:lvlText w:val="•"/>
      <w:lvlJc w:val="left"/>
      <w:pPr>
        <w:ind w:left="7293" w:hanging="360"/>
      </w:pPr>
      <w:rPr>
        <w:rFonts w:hint="default"/>
        <w:lang w:val="es-ES" w:eastAsia="en-US" w:bidi="ar-SA"/>
      </w:rPr>
    </w:lvl>
    <w:lvl w:ilvl="8" w:tplc="E09EBF4E">
      <w:numFmt w:val="bullet"/>
      <w:lvlText w:val="•"/>
      <w:lvlJc w:val="left"/>
      <w:pPr>
        <w:ind w:left="8328" w:hanging="360"/>
      </w:pPr>
      <w:rPr>
        <w:rFonts w:hint="default"/>
        <w:lang w:val="es-ES" w:eastAsia="en-US" w:bidi="ar-SA"/>
      </w:rPr>
    </w:lvl>
  </w:abstractNum>
  <w:abstractNum w:abstractNumId="34" w15:restartNumberingAfterBreak="0">
    <w:nsid w:val="22EA32B3"/>
    <w:multiLevelType w:val="hybridMultilevel"/>
    <w:tmpl w:val="91340E4A"/>
    <w:lvl w:ilvl="0" w:tplc="76C263EE">
      <w:numFmt w:val="bullet"/>
      <w:lvlText w:val="•"/>
      <w:lvlJc w:val="left"/>
      <w:pPr>
        <w:ind w:left="345" w:hanging="238"/>
      </w:pPr>
      <w:rPr>
        <w:rFonts w:ascii="Georgia" w:eastAsia="Georgia" w:hAnsi="Georgia" w:cs="Georgia" w:hint="default"/>
        <w:b w:val="0"/>
        <w:bCs w:val="0"/>
        <w:i w:val="0"/>
        <w:iCs w:val="0"/>
        <w:spacing w:val="0"/>
        <w:w w:val="100"/>
        <w:sz w:val="24"/>
        <w:szCs w:val="24"/>
        <w:lang w:val="es-ES" w:eastAsia="en-US" w:bidi="ar-SA"/>
      </w:rPr>
    </w:lvl>
    <w:lvl w:ilvl="1" w:tplc="06A2C2F0">
      <w:numFmt w:val="bullet"/>
      <w:lvlText w:val="•"/>
      <w:lvlJc w:val="left"/>
      <w:pPr>
        <w:ind w:left="666" w:hanging="238"/>
      </w:pPr>
      <w:rPr>
        <w:rFonts w:hint="default"/>
        <w:lang w:val="es-ES" w:eastAsia="en-US" w:bidi="ar-SA"/>
      </w:rPr>
    </w:lvl>
    <w:lvl w:ilvl="2" w:tplc="203AC75A">
      <w:numFmt w:val="bullet"/>
      <w:lvlText w:val="•"/>
      <w:lvlJc w:val="left"/>
      <w:pPr>
        <w:ind w:left="992" w:hanging="238"/>
      </w:pPr>
      <w:rPr>
        <w:rFonts w:hint="default"/>
        <w:lang w:val="es-ES" w:eastAsia="en-US" w:bidi="ar-SA"/>
      </w:rPr>
    </w:lvl>
    <w:lvl w:ilvl="3" w:tplc="5BE24EEA">
      <w:numFmt w:val="bullet"/>
      <w:lvlText w:val="•"/>
      <w:lvlJc w:val="left"/>
      <w:pPr>
        <w:ind w:left="1318" w:hanging="238"/>
      </w:pPr>
      <w:rPr>
        <w:rFonts w:hint="default"/>
        <w:lang w:val="es-ES" w:eastAsia="en-US" w:bidi="ar-SA"/>
      </w:rPr>
    </w:lvl>
    <w:lvl w:ilvl="4" w:tplc="D42E82F0">
      <w:numFmt w:val="bullet"/>
      <w:lvlText w:val="•"/>
      <w:lvlJc w:val="left"/>
      <w:pPr>
        <w:ind w:left="1644" w:hanging="238"/>
      </w:pPr>
      <w:rPr>
        <w:rFonts w:hint="default"/>
        <w:lang w:val="es-ES" w:eastAsia="en-US" w:bidi="ar-SA"/>
      </w:rPr>
    </w:lvl>
    <w:lvl w:ilvl="5" w:tplc="A626A680">
      <w:numFmt w:val="bullet"/>
      <w:lvlText w:val="•"/>
      <w:lvlJc w:val="left"/>
      <w:pPr>
        <w:ind w:left="1970" w:hanging="238"/>
      </w:pPr>
      <w:rPr>
        <w:rFonts w:hint="default"/>
        <w:lang w:val="es-ES" w:eastAsia="en-US" w:bidi="ar-SA"/>
      </w:rPr>
    </w:lvl>
    <w:lvl w:ilvl="6" w:tplc="23803A90">
      <w:numFmt w:val="bullet"/>
      <w:lvlText w:val="•"/>
      <w:lvlJc w:val="left"/>
      <w:pPr>
        <w:ind w:left="2296" w:hanging="238"/>
      </w:pPr>
      <w:rPr>
        <w:rFonts w:hint="default"/>
        <w:lang w:val="es-ES" w:eastAsia="en-US" w:bidi="ar-SA"/>
      </w:rPr>
    </w:lvl>
    <w:lvl w:ilvl="7" w:tplc="2D94F9AA">
      <w:numFmt w:val="bullet"/>
      <w:lvlText w:val="•"/>
      <w:lvlJc w:val="left"/>
      <w:pPr>
        <w:ind w:left="2622" w:hanging="238"/>
      </w:pPr>
      <w:rPr>
        <w:rFonts w:hint="default"/>
        <w:lang w:val="es-ES" w:eastAsia="en-US" w:bidi="ar-SA"/>
      </w:rPr>
    </w:lvl>
    <w:lvl w:ilvl="8" w:tplc="7B888724">
      <w:numFmt w:val="bullet"/>
      <w:lvlText w:val="•"/>
      <w:lvlJc w:val="left"/>
      <w:pPr>
        <w:ind w:left="2948" w:hanging="238"/>
      </w:pPr>
      <w:rPr>
        <w:rFonts w:hint="default"/>
        <w:lang w:val="es-ES" w:eastAsia="en-US" w:bidi="ar-SA"/>
      </w:rPr>
    </w:lvl>
  </w:abstractNum>
  <w:abstractNum w:abstractNumId="35" w15:restartNumberingAfterBreak="0">
    <w:nsid w:val="23635300"/>
    <w:multiLevelType w:val="hybridMultilevel"/>
    <w:tmpl w:val="BF989D76"/>
    <w:lvl w:ilvl="0" w:tplc="5066D2FC">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1" w:tplc="B868DEF2">
      <w:numFmt w:val="bullet"/>
      <w:lvlText w:val="•"/>
      <w:lvlJc w:val="left"/>
      <w:pPr>
        <w:ind w:left="1886" w:hanging="360"/>
      </w:pPr>
      <w:rPr>
        <w:rFonts w:hint="default"/>
        <w:lang w:val="es-ES" w:eastAsia="en-US" w:bidi="ar-SA"/>
      </w:rPr>
    </w:lvl>
    <w:lvl w:ilvl="2" w:tplc="8286F7A2">
      <w:numFmt w:val="bullet"/>
      <w:lvlText w:val="•"/>
      <w:lvlJc w:val="left"/>
      <w:pPr>
        <w:ind w:left="2832" w:hanging="360"/>
      </w:pPr>
      <w:rPr>
        <w:rFonts w:hint="default"/>
        <w:lang w:val="es-ES" w:eastAsia="en-US" w:bidi="ar-SA"/>
      </w:rPr>
    </w:lvl>
    <w:lvl w:ilvl="3" w:tplc="BAB65FDC">
      <w:numFmt w:val="bullet"/>
      <w:lvlText w:val="•"/>
      <w:lvlJc w:val="left"/>
      <w:pPr>
        <w:ind w:left="3778" w:hanging="360"/>
      </w:pPr>
      <w:rPr>
        <w:rFonts w:hint="default"/>
        <w:lang w:val="es-ES" w:eastAsia="en-US" w:bidi="ar-SA"/>
      </w:rPr>
    </w:lvl>
    <w:lvl w:ilvl="4" w:tplc="E43C92BA">
      <w:numFmt w:val="bullet"/>
      <w:lvlText w:val="•"/>
      <w:lvlJc w:val="left"/>
      <w:pPr>
        <w:ind w:left="4724" w:hanging="360"/>
      </w:pPr>
      <w:rPr>
        <w:rFonts w:hint="default"/>
        <w:lang w:val="es-ES" w:eastAsia="en-US" w:bidi="ar-SA"/>
      </w:rPr>
    </w:lvl>
    <w:lvl w:ilvl="5" w:tplc="7CEAB90C">
      <w:numFmt w:val="bullet"/>
      <w:lvlText w:val="•"/>
      <w:lvlJc w:val="left"/>
      <w:pPr>
        <w:ind w:left="5670" w:hanging="360"/>
      </w:pPr>
      <w:rPr>
        <w:rFonts w:hint="default"/>
        <w:lang w:val="es-ES" w:eastAsia="en-US" w:bidi="ar-SA"/>
      </w:rPr>
    </w:lvl>
    <w:lvl w:ilvl="6" w:tplc="76065D84">
      <w:numFmt w:val="bullet"/>
      <w:lvlText w:val="•"/>
      <w:lvlJc w:val="left"/>
      <w:pPr>
        <w:ind w:left="6616" w:hanging="360"/>
      </w:pPr>
      <w:rPr>
        <w:rFonts w:hint="default"/>
        <w:lang w:val="es-ES" w:eastAsia="en-US" w:bidi="ar-SA"/>
      </w:rPr>
    </w:lvl>
    <w:lvl w:ilvl="7" w:tplc="F5D80FC2">
      <w:numFmt w:val="bullet"/>
      <w:lvlText w:val="•"/>
      <w:lvlJc w:val="left"/>
      <w:pPr>
        <w:ind w:left="7562" w:hanging="360"/>
      </w:pPr>
      <w:rPr>
        <w:rFonts w:hint="default"/>
        <w:lang w:val="es-ES" w:eastAsia="en-US" w:bidi="ar-SA"/>
      </w:rPr>
    </w:lvl>
    <w:lvl w:ilvl="8" w:tplc="EBC45AE0">
      <w:numFmt w:val="bullet"/>
      <w:lvlText w:val="•"/>
      <w:lvlJc w:val="left"/>
      <w:pPr>
        <w:ind w:left="8508" w:hanging="360"/>
      </w:pPr>
      <w:rPr>
        <w:rFonts w:hint="default"/>
        <w:lang w:val="es-ES" w:eastAsia="en-US" w:bidi="ar-SA"/>
      </w:rPr>
    </w:lvl>
  </w:abstractNum>
  <w:abstractNum w:abstractNumId="36" w15:restartNumberingAfterBreak="0">
    <w:nsid w:val="237A440B"/>
    <w:multiLevelType w:val="hybridMultilevel"/>
    <w:tmpl w:val="37AAFE96"/>
    <w:lvl w:ilvl="0" w:tplc="45F2C18E">
      <w:start w:val="1"/>
      <w:numFmt w:val="decimal"/>
      <w:lvlText w:val="%1."/>
      <w:lvlJc w:val="left"/>
      <w:pPr>
        <w:ind w:left="785" w:hanging="360"/>
      </w:pPr>
      <w:rPr>
        <w:rFonts w:ascii="Georgia" w:eastAsia="Georgia" w:hAnsi="Georgia" w:cs="Georgia"/>
      </w:rPr>
    </w:lvl>
    <w:lvl w:ilvl="1" w:tplc="340A0003" w:tentative="1">
      <w:start w:val="1"/>
      <w:numFmt w:val="bullet"/>
      <w:lvlText w:val="o"/>
      <w:lvlJc w:val="left"/>
      <w:pPr>
        <w:ind w:left="1542" w:hanging="360"/>
      </w:pPr>
      <w:rPr>
        <w:rFonts w:ascii="Courier New" w:hAnsi="Courier New" w:cs="Courier New" w:hint="default"/>
      </w:rPr>
    </w:lvl>
    <w:lvl w:ilvl="2" w:tplc="340A0005" w:tentative="1">
      <w:start w:val="1"/>
      <w:numFmt w:val="bullet"/>
      <w:lvlText w:val=""/>
      <w:lvlJc w:val="left"/>
      <w:pPr>
        <w:ind w:left="2262" w:hanging="360"/>
      </w:pPr>
      <w:rPr>
        <w:rFonts w:ascii="Wingdings" w:hAnsi="Wingdings" w:hint="default"/>
      </w:rPr>
    </w:lvl>
    <w:lvl w:ilvl="3" w:tplc="340A0001" w:tentative="1">
      <w:start w:val="1"/>
      <w:numFmt w:val="bullet"/>
      <w:lvlText w:val=""/>
      <w:lvlJc w:val="left"/>
      <w:pPr>
        <w:ind w:left="2982" w:hanging="360"/>
      </w:pPr>
      <w:rPr>
        <w:rFonts w:ascii="Symbol" w:hAnsi="Symbol" w:hint="default"/>
      </w:rPr>
    </w:lvl>
    <w:lvl w:ilvl="4" w:tplc="340A0003" w:tentative="1">
      <w:start w:val="1"/>
      <w:numFmt w:val="bullet"/>
      <w:lvlText w:val="o"/>
      <w:lvlJc w:val="left"/>
      <w:pPr>
        <w:ind w:left="3702" w:hanging="360"/>
      </w:pPr>
      <w:rPr>
        <w:rFonts w:ascii="Courier New" w:hAnsi="Courier New" w:cs="Courier New" w:hint="default"/>
      </w:rPr>
    </w:lvl>
    <w:lvl w:ilvl="5" w:tplc="340A0005" w:tentative="1">
      <w:start w:val="1"/>
      <w:numFmt w:val="bullet"/>
      <w:lvlText w:val=""/>
      <w:lvlJc w:val="left"/>
      <w:pPr>
        <w:ind w:left="4422" w:hanging="360"/>
      </w:pPr>
      <w:rPr>
        <w:rFonts w:ascii="Wingdings" w:hAnsi="Wingdings" w:hint="default"/>
      </w:rPr>
    </w:lvl>
    <w:lvl w:ilvl="6" w:tplc="340A0001" w:tentative="1">
      <w:start w:val="1"/>
      <w:numFmt w:val="bullet"/>
      <w:lvlText w:val=""/>
      <w:lvlJc w:val="left"/>
      <w:pPr>
        <w:ind w:left="5142" w:hanging="360"/>
      </w:pPr>
      <w:rPr>
        <w:rFonts w:ascii="Symbol" w:hAnsi="Symbol" w:hint="default"/>
      </w:rPr>
    </w:lvl>
    <w:lvl w:ilvl="7" w:tplc="340A0003" w:tentative="1">
      <w:start w:val="1"/>
      <w:numFmt w:val="bullet"/>
      <w:lvlText w:val="o"/>
      <w:lvlJc w:val="left"/>
      <w:pPr>
        <w:ind w:left="5862" w:hanging="360"/>
      </w:pPr>
      <w:rPr>
        <w:rFonts w:ascii="Courier New" w:hAnsi="Courier New" w:cs="Courier New" w:hint="default"/>
      </w:rPr>
    </w:lvl>
    <w:lvl w:ilvl="8" w:tplc="340A0005" w:tentative="1">
      <w:start w:val="1"/>
      <w:numFmt w:val="bullet"/>
      <w:lvlText w:val=""/>
      <w:lvlJc w:val="left"/>
      <w:pPr>
        <w:ind w:left="6582" w:hanging="360"/>
      </w:pPr>
      <w:rPr>
        <w:rFonts w:ascii="Wingdings" w:hAnsi="Wingdings" w:hint="default"/>
      </w:rPr>
    </w:lvl>
  </w:abstractNum>
  <w:abstractNum w:abstractNumId="37" w15:restartNumberingAfterBreak="0">
    <w:nsid w:val="25141928"/>
    <w:multiLevelType w:val="multilevel"/>
    <w:tmpl w:val="B686D446"/>
    <w:lvl w:ilvl="0">
      <w:start w:val="2"/>
      <w:numFmt w:val="decimal"/>
      <w:lvlText w:val="%1"/>
      <w:lvlJc w:val="left"/>
      <w:pPr>
        <w:ind w:left="222" w:hanging="708"/>
      </w:pPr>
      <w:rPr>
        <w:rFonts w:hint="default"/>
        <w:lang w:val="es-ES" w:eastAsia="en-US" w:bidi="ar-SA"/>
      </w:rPr>
    </w:lvl>
    <w:lvl w:ilvl="1">
      <w:start w:val="1"/>
      <w:numFmt w:val="decimal"/>
      <w:lvlText w:val="%1.%2)"/>
      <w:lvlJc w:val="left"/>
      <w:pPr>
        <w:ind w:left="222" w:hanging="708"/>
      </w:pPr>
      <w:rPr>
        <w:rFonts w:ascii="Arial" w:eastAsia="Arial" w:hAnsi="Arial" w:cs="Arial" w:hint="default"/>
        <w:b/>
        <w:bCs/>
        <w:i w:val="0"/>
        <w:iCs w:val="0"/>
        <w:spacing w:val="0"/>
        <w:w w:val="99"/>
        <w:sz w:val="24"/>
        <w:szCs w:val="24"/>
        <w:lang w:val="es-ES" w:eastAsia="en-US" w:bidi="ar-SA"/>
      </w:rPr>
    </w:lvl>
    <w:lvl w:ilvl="2">
      <w:numFmt w:val="bullet"/>
      <w:lvlText w:val=""/>
      <w:lvlJc w:val="left"/>
      <w:pPr>
        <w:ind w:left="942" w:hanging="360"/>
      </w:pPr>
      <w:rPr>
        <w:rFonts w:ascii="Symbol" w:eastAsia="Symbol" w:hAnsi="Symbol" w:cs="Symbol" w:hint="default"/>
        <w:b w:val="0"/>
        <w:bCs w:val="0"/>
        <w:i w:val="0"/>
        <w:iCs w:val="0"/>
        <w:spacing w:val="0"/>
        <w:w w:val="100"/>
        <w:sz w:val="24"/>
        <w:szCs w:val="24"/>
        <w:lang w:val="es-ES" w:eastAsia="en-US" w:bidi="ar-SA"/>
      </w:rPr>
    </w:lvl>
    <w:lvl w:ilvl="3">
      <w:numFmt w:val="bullet"/>
      <w:lvlText w:val="•"/>
      <w:lvlJc w:val="left"/>
      <w:pPr>
        <w:ind w:left="3042" w:hanging="360"/>
      </w:pPr>
      <w:rPr>
        <w:rFonts w:hint="default"/>
        <w:lang w:val="es-ES" w:eastAsia="en-US" w:bidi="ar-SA"/>
      </w:rPr>
    </w:lvl>
    <w:lvl w:ilvl="4">
      <w:numFmt w:val="bullet"/>
      <w:lvlText w:val="•"/>
      <w:lvlJc w:val="left"/>
      <w:pPr>
        <w:ind w:left="4093" w:hanging="360"/>
      </w:pPr>
      <w:rPr>
        <w:rFonts w:hint="default"/>
        <w:lang w:val="es-ES" w:eastAsia="en-US" w:bidi="ar-SA"/>
      </w:rPr>
    </w:lvl>
    <w:lvl w:ilvl="5">
      <w:numFmt w:val="bullet"/>
      <w:lvlText w:val="•"/>
      <w:lvlJc w:val="left"/>
      <w:pPr>
        <w:ind w:left="5144" w:hanging="360"/>
      </w:pPr>
      <w:rPr>
        <w:rFonts w:hint="default"/>
        <w:lang w:val="es-ES" w:eastAsia="en-US" w:bidi="ar-SA"/>
      </w:rPr>
    </w:lvl>
    <w:lvl w:ilvl="6">
      <w:numFmt w:val="bullet"/>
      <w:lvlText w:val="•"/>
      <w:lvlJc w:val="left"/>
      <w:pPr>
        <w:ind w:left="6195" w:hanging="360"/>
      </w:pPr>
      <w:rPr>
        <w:rFonts w:hint="default"/>
        <w:lang w:val="es-ES" w:eastAsia="en-US" w:bidi="ar-SA"/>
      </w:rPr>
    </w:lvl>
    <w:lvl w:ilvl="7">
      <w:numFmt w:val="bullet"/>
      <w:lvlText w:val="•"/>
      <w:lvlJc w:val="left"/>
      <w:pPr>
        <w:ind w:left="7246" w:hanging="360"/>
      </w:pPr>
      <w:rPr>
        <w:rFonts w:hint="default"/>
        <w:lang w:val="es-ES" w:eastAsia="en-US" w:bidi="ar-SA"/>
      </w:rPr>
    </w:lvl>
    <w:lvl w:ilvl="8">
      <w:numFmt w:val="bullet"/>
      <w:lvlText w:val="•"/>
      <w:lvlJc w:val="left"/>
      <w:pPr>
        <w:ind w:left="8297" w:hanging="360"/>
      </w:pPr>
      <w:rPr>
        <w:rFonts w:hint="default"/>
        <w:lang w:val="es-ES" w:eastAsia="en-US" w:bidi="ar-SA"/>
      </w:rPr>
    </w:lvl>
  </w:abstractNum>
  <w:abstractNum w:abstractNumId="38" w15:restartNumberingAfterBreak="0">
    <w:nsid w:val="257528D8"/>
    <w:multiLevelType w:val="hybridMultilevel"/>
    <w:tmpl w:val="208E3AC6"/>
    <w:lvl w:ilvl="0" w:tplc="42868EEC">
      <w:numFmt w:val="bullet"/>
      <w:lvlText w:val=""/>
      <w:lvlJc w:val="left"/>
      <w:pPr>
        <w:ind w:left="942" w:hanging="360"/>
      </w:pPr>
      <w:rPr>
        <w:rFonts w:ascii="Symbol" w:eastAsia="Symbol" w:hAnsi="Symbol" w:cs="Symbol" w:hint="default"/>
        <w:b w:val="0"/>
        <w:bCs w:val="0"/>
        <w:i w:val="0"/>
        <w:iCs w:val="0"/>
        <w:spacing w:val="0"/>
        <w:w w:val="100"/>
        <w:sz w:val="24"/>
        <w:szCs w:val="24"/>
        <w:lang w:val="es-ES" w:eastAsia="en-US" w:bidi="ar-SA"/>
      </w:rPr>
    </w:lvl>
    <w:lvl w:ilvl="1" w:tplc="9C864A32">
      <w:numFmt w:val="bullet"/>
      <w:lvlText w:val="•"/>
      <w:lvlJc w:val="left"/>
      <w:pPr>
        <w:ind w:left="1886" w:hanging="360"/>
      </w:pPr>
      <w:rPr>
        <w:rFonts w:hint="default"/>
        <w:lang w:val="es-ES" w:eastAsia="en-US" w:bidi="ar-SA"/>
      </w:rPr>
    </w:lvl>
    <w:lvl w:ilvl="2" w:tplc="BCA20626">
      <w:numFmt w:val="bullet"/>
      <w:lvlText w:val="•"/>
      <w:lvlJc w:val="left"/>
      <w:pPr>
        <w:ind w:left="2832" w:hanging="360"/>
      </w:pPr>
      <w:rPr>
        <w:rFonts w:hint="default"/>
        <w:lang w:val="es-ES" w:eastAsia="en-US" w:bidi="ar-SA"/>
      </w:rPr>
    </w:lvl>
    <w:lvl w:ilvl="3" w:tplc="627C8548">
      <w:numFmt w:val="bullet"/>
      <w:lvlText w:val="•"/>
      <w:lvlJc w:val="left"/>
      <w:pPr>
        <w:ind w:left="3778" w:hanging="360"/>
      </w:pPr>
      <w:rPr>
        <w:rFonts w:hint="default"/>
        <w:lang w:val="es-ES" w:eastAsia="en-US" w:bidi="ar-SA"/>
      </w:rPr>
    </w:lvl>
    <w:lvl w:ilvl="4" w:tplc="7C2291A4">
      <w:numFmt w:val="bullet"/>
      <w:lvlText w:val="•"/>
      <w:lvlJc w:val="left"/>
      <w:pPr>
        <w:ind w:left="4724" w:hanging="360"/>
      </w:pPr>
      <w:rPr>
        <w:rFonts w:hint="default"/>
        <w:lang w:val="es-ES" w:eastAsia="en-US" w:bidi="ar-SA"/>
      </w:rPr>
    </w:lvl>
    <w:lvl w:ilvl="5" w:tplc="DEEE09E0">
      <w:numFmt w:val="bullet"/>
      <w:lvlText w:val="•"/>
      <w:lvlJc w:val="left"/>
      <w:pPr>
        <w:ind w:left="5670" w:hanging="360"/>
      </w:pPr>
      <w:rPr>
        <w:rFonts w:hint="default"/>
        <w:lang w:val="es-ES" w:eastAsia="en-US" w:bidi="ar-SA"/>
      </w:rPr>
    </w:lvl>
    <w:lvl w:ilvl="6" w:tplc="577481AE">
      <w:numFmt w:val="bullet"/>
      <w:lvlText w:val="•"/>
      <w:lvlJc w:val="left"/>
      <w:pPr>
        <w:ind w:left="6616" w:hanging="360"/>
      </w:pPr>
      <w:rPr>
        <w:rFonts w:hint="default"/>
        <w:lang w:val="es-ES" w:eastAsia="en-US" w:bidi="ar-SA"/>
      </w:rPr>
    </w:lvl>
    <w:lvl w:ilvl="7" w:tplc="70D2B060">
      <w:numFmt w:val="bullet"/>
      <w:lvlText w:val="•"/>
      <w:lvlJc w:val="left"/>
      <w:pPr>
        <w:ind w:left="7562" w:hanging="360"/>
      </w:pPr>
      <w:rPr>
        <w:rFonts w:hint="default"/>
        <w:lang w:val="es-ES" w:eastAsia="en-US" w:bidi="ar-SA"/>
      </w:rPr>
    </w:lvl>
    <w:lvl w:ilvl="8" w:tplc="E51E71A2">
      <w:numFmt w:val="bullet"/>
      <w:lvlText w:val="•"/>
      <w:lvlJc w:val="left"/>
      <w:pPr>
        <w:ind w:left="8508" w:hanging="360"/>
      </w:pPr>
      <w:rPr>
        <w:rFonts w:hint="default"/>
        <w:lang w:val="es-ES" w:eastAsia="en-US" w:bidi="ar-SA"/>
      </w:rPr>
    </w:lvl>
  </w:abstractNum>
  <w:abstractNum w:abstractNumId="39" w15:restartNumberingAfterBreak="0">
    <w:nsid w:val="260124BD"/>
    <w:multiLevelType w:val="hybridMultilevel"/>
    <w:tmpl w:val="4350D45A"/>
    <w:lvl w:ilvl="0" w:tplc="209A317C">
      <w:numFmt w:val="bullet"/>
      <w:lvlText w:val=""/>
      <w:lvlJc w:val="left"/>
      <w:pPr>
        <w:ind w:left="582" w:hanging="428"/>
      </w:pPr>
      <w:rPr>
        <w:rFonts w:ascii="Symbol" w:eastAsia="Symbol" w:hAnsi="Symbol" w:cs="Symbol" w:hint="default"/>
        <w:b w:val="0"/>
        <w:bCs w:val="0"/>
        <w:i w:val="0"/>
        <w:iCs w:val="0"/>
        <w:spacing w:val="0"/>
        <w:w w:val="100"/>
        <w:sz w:val="24"/>
        <w:szCs w:val="24"/>
        <w:lang w:val="es-ES" w:eastAsia="en-US" w:bidi="ar-SA"/>
      </w:rPr>
    </w:lvl>
    <w:lvl w:ilvl="1" w:tplc="A980274C">
      <w:numFmt w:val="bullet"/>
      <w:lvlText w:val=""/>
      <w:lvlJc w:val="left"/>
      <w:pPr>
        <w:ind w:left="1148" w:hanging="360"/>
      </w:pPr>
      <w:rPr>
        <w:rFonts w:ascii="Symbol" w:eastAsia="Symbol" w:hAnsi="Symbol" w:cs="Symbol" w:hint="default"/>
        <w:spacing w:val="0"/>
        <w:w w:val="100"/>
        <w:lang w:val="es-ES" w:eastAsia="en-US" w:bidi="ar-SA"/>
      </w:rPr>
    </w:lvl>
    <w:lvl w:ilvl="2" w:tplc="D3A056FE">
      <w:numFmt w:val="bullet"/>
      <w:lvlText w:val="•"/>
      <w:lvlJc w:val="left"/>
      <w:pPr>
        <w:ind w:left="1420" w:hanging="360"/>
      </w:pPr>
      <w:rPr>
        <w:rFonts w:hint="default"/>
        <w:lang w:val="es-ES" w:eastAsia="en-US" w:bidi="ar-SA"/>
      </w:rPr>
    </w:lvl>
    <w:lvl w:ilvl="3" w:tplc="B9325C1E">
      <w:numFmt w:val="bullet"/>
      <w:lvlText w:val="•"/>
      <w:lvlJc w:val="left"/>
      <w:pPr>
        <w:ind w:left="2542" w:hanging="360"/>
      </w:pPr>
      <w:rPr>
        <w:rFonts w:hint="default"/>
        <w:lang w:val="es-ES" w:eastAsia="en-US" w:bidi="ar-SA"/>
      </w:rPr>
    </w:lvl>
    <w:lvl w:ilvl="4" w:tplc="7D0A8CD6">
      <w:numFmt w:val="bullet"/>
      <w:lvlText w:val="•"/>
      <w:lvlJc w:val="left"/>
      <w:pPr>
        <w:ind w:left="3665" w:hanging="360"/>
      </w:pPr>
      <w:rPr>
        <w:rFonts w:hint="default"/>
        <w:lang w:val="es-ES" w:eastAsia="en-US" w:bidi="ar-SA"/>
      </w:rPr>
    </w:lvl>
    <w:lvl w:ilvl="5" w:tplc="4ED239A2">
      <w:numFmt w:val="bullet"/>
      <w:lvlText w:val="•"/>
      <w:lvlJc w:val="left"/>
      <w:pPr>
        <w:ind w:left="4787" w:hanging="360"/>
      </w:pPr>
      <w:rPr>
        <w:rFonts w:hint="default"/>
        <w:lang w:val="es-ES" w:eastAsia="en-US" w:bidi="ar-SA"/>
      </w:rPr>
    </w:lvl>
    <w:lvl w:ilvl="6" w:tplc="726289A6">
      <w:numFmt w:val="bullet"/>
      <w:lvlText w:val="•"/>
      <w:lvlJc w:val="left"/>
      <w:pPr>
        <w:ind w:left="5910" w:hanging="360"/>
      </w:pPr>
      <w:rPr>
        <w:rFonts w:hint="default"/>
        <w:lang w:val="es-ES" w:eastAsia="en-US" w:bidi="ar-SA"/>
      </w:rPr>
    </w:lvl>
    <w:lvl w:ilvl="7" w:tplc="208605B0">
      <w:numFmt w:val="bullet"/>
      <w:lvlText w:val="•"/>
      <w:lvlJc w:val="left"/>
      <w:pPr>
        <w:ind w:left="7032" w:hanging="360"/>
      </w:pPr>
      <w:rPr>
        <w:rFonts w:hint="default"/>
        <w:lang w:val="es-ES" w:eastAsia="en-US" w:bidi="ar-SA"/>
      </w:rPr>
    </w:lvl>
    <w:lvl w:ilvl="8" w:tplc="A0BA6E3A">
      <w:numFmt w:val="bullet"/>
      <w:lvlText w:val="•"/>
      <w:lvlJc w:val="left"/>
      <w:pPr>
        <w:ind w:left="8155" w:hanging="360"/>
      </w:pPr>
      <w:rPr>
        <w:rFonts w:hint="default"/>
        <w:lang w:val="es-ES" w:eastAsia="en-US" w:bidi="ar-SA"/>
      </w:rPr>
    </w:lvl>
  </w:abstractNum>
  <w:abstractNum w:abstractNumId="40" w15:restartNumberingAfterBreak="0">
    <w:nsid w:val="271F068E"/>
    <w:multiLevelType w:val="hybridMultilevel"/>
    <w:tmpl w:val="2E5CD088"/>
    <w:lvl w:ilvl="0" w:tplc="84923B5C">
      <w:numFmt w:val="bullet"/>
      <w:lvlText w:val="•"/>
      <w:lvlJc w:val="left"/>
      <w:pPr>
        <w:ind w:left="345" w:hanging="238"/>
      </w:pPr>
      <w:rPr>
        <w:rFonts w:ascii="Georgia" w:eastAsia="Georgia" w:hAnsi="Georgia" w:cs="Georgia" w:hint="default"/>
        <w:b w:val="0"/>
        <w:bCs w:val="0"/>
        <w:i w:val="0"/>
        <w:iCs w:val="0"/>
        <w:spacing w:val="0"/>
        <w:w w:val="100"/>
        <w:sz w:val="24"/>
        <w:szCs w:val="24"/>
        <w:lang w:val="es-ES" w:eastAsia="en-US" w:bidi="ar-SA"/>
      </w:rPr>
    </w:lvl>
    <w:lvl w:ilvl="1" w:tplc="92BA4C30">
      <w:numFmt w:val="bullet"/>
      <w:lvlText w:val="•"/>
      <w:lvlJc w:val="left"/>
      <w:pPr>
        <w:ind w:left="666" w:hanging="238"/>
      </w:pPr>
      <w:rPr>
        <w:rFonts w:hint="default"/>
        <w:lang w:val="es-ES" w:eastAsia="en-US" w:bidi="ar-SA"/>
      </w:rPr>
    </w:lvl>
    <w:lvl w:ilvl="2" w:tplc="57DCE560">
      <w:numFmt w:val="bullet"/>
      <w:lvlText w:val="•"/>
      <w:lvlJc w:val="left"/>
      <w:pPr>
        <w:ind w:left="992" w:hanging="238"/>
      </w:pPr>
      <w:rPr>
        <w:rFonts w:hint="default"/>
        <w:lang w:val="es-ES" w:eastAsia="en-US" w:bidi="ar-SA"/>
      </w:rPr>
    </w:lvl>
    <w:lvl w:ilvl="3" w:tplc="54A498F8">
      <w:numFmt w:val="bullet"/>
      <w:lvlText w:val="•"/>
      <w:lvlJc w:val="left"/>
      <w:pPr>
        <w:ind w:left="1318" w:hanging="238"/>
      </w:pPr>
      <w:rPr>
        <w:rFonts w:hint="default"/>
        <w:lang w:val="es-ES" w:eastAsia="en-US" w:bidi="ar-SA"/>
      </w:rPr>
    </w:lvl>
    <w:lvl w:ilvl="4" w:tplc="09A0937A">
      <w:numFmt w:val="bullet"/>
      <w:lvlText w:val="•"/>
      <w:lvlJc w:val="left"/>
      <w:pPr>
        <w:ind w:left="1644" w:hanging="238"/>
      </w:pPr>
      <w:rPr>
        <w:rFonts w:hint="default"/>
        <w:lang w:val="es-ES" w:eastAsia="en-US" w:bidi="ar-SA"/>
      </w:rPr>
    </w:lvl>
    <w:lvl w:ilvl="5" w:tplc="1204AA8C">
      <w:numFmt w:val="bullet"/>
      <w:lvlText w:val="•"/>
      <w:lvlJc w:val="left"/>
      <w:pPr>
        <w:ind w:left="1970" w:hanging="238"/>
      </w:pPr>
      <w:rPr>
        <w:rFonts w:hint="default"/>
        <w:lang w:val="es-ES" w:eastAsia="en-US" w:bidi="ar-SA"/>
      </w:rPr>
    </w:lvl>
    <w:lvl w:ilvl="6" w:tplc="3AA8B6D6">
      <w:numFmt w:val="bullet"/>
      <w:lvlText w:val="•"/>
      <w:lvlJc w:val="left"/>
      <w:pPr>
        <w:ind w:left="2296" w:hanging="238"/>
      </w:pPr>
      <w:rPr>
        <w:rFonts w:hint="default"/>
        <w:lang w:val="es-ES" w:eastAsia="en-US" w:bidi="ar-SA"/>
      </w:rPr>
    </w:lvl>
    <w:lvl w:ilvl="7" w:tplc="DCCE65E6">
      <w:numFmt w:val="bullet"/>
      <w:lvlText w:val="•"/>
      <w:lvlJc w:val="left"/>
      <w:pPr>
        <w:ind w:left="2622" w:hanging="238"/>
      </w:pPr>
      <w:rPr>
        <w:rFonts w:hint="default"/>
        <w:lang w:val="es-ES" w:eastAsia="en-US" w:bidi="ar-SA"/>
      </w:rPr>
    </w:lvl>
    <w:lvl w:ilvl="8" w:tplc="BD783632">
      <w:numFmt w:val="bullet"/>
      <w:lvlText w:val="•"/>
      <w:lvlJc w:val="left"/>
      <w:pPr>
        <w:ind w:left="2948" w:hanging="238"/>
      </w:pPr>
      <w:rPr>
        <w:rFonts w:hint="default"/>
        <w:lang w:val="es-ES" w:eastAsia="en-US" w:bidi="ar-SA"/>
      </w:rPr>
    </w:lvl>
  </w:abstractNum>
  <w:abstractNum w:abstractNumId="41" w15:restartNumberingAfterBreak="0">
    <w:nsid w:val="29072294"/>
    <w:multiLevelType w:val="hybridMultilevel"/>
    <w:tmpl w:val="8C147FC2"/>
    <w:lvl w:ilvl="0" w:tplc="9342CB6A">
      <w:start w:val="1"/>
      <w:numFmt w:val="lowerLetter"/>
      <w:lvlText w:val="%1."/>
      <w:lvlJc w:val="left"/>
      <w:pPr>
        <w:ind w:left="1662" w:hanging="360"/>
      </w:pPr>
      <w:rPr>
        <w:rFonts w:ascii="Arial" w:eastAsia="Arial" w:hAnsi="Arial" w:cs="Arial" w:hint="default"/>
        <w:b w:val="0"/>
        <w:bCs w:val="0"/>
        <w:i w:val="0"/>
        <w:iCs w:val="0"/>
        <w:spacing w:val="0"/>
        <w:w w:val="100"/>
        <w:sz w:val="24"/>
        <w:szCs w:val="24"/>
        <w:lang w:val="es-ES" w:eastAsia="en-US" w:bidi="ar-SA"/>
      </w:rPr>
    </w:lvl>
    <w:lvl w:ilvl="1" w:tplc="2334E37A">
      <w:numFmt w:val="bullet"/>
      <w:lvlText w:val="•"/>
      <w:lvlJc w:val="left"/>
      <w:pPr>
        <w:ind w:left="2534" w:hanging="360"/>
      </w:pPr>
      <w:rPr>
        <w:rFonts w:hint="default"/>
        <w:lang w:val="es-ES" w:eastAsia="en-US" w:bidi="ar-SA"/>
      </w:rPr>
    </w:lvl>
    <w:lvl w:ilvl="2" w:tplc="445AC2A4">
      <w:numFmt w:val="bullet"/>
      <w:lvlText w:val="•"/>
      <w:lvlJc w:val="left"/>
      <w:pPr>
        <w:ind w:left="3408" w:hanging="360"/>
      </w:pPr>
      <w:rPr>
        <w:rFonts w:hint="default"/>
        <w:lang w:val="es-ES" w:eastAsia="en-US" w:bidi="ar-SA"/>
      </w:rPr>
    </w:lvl>
    <w:lvl w:ilvl="3" w:tplc="C568A16E">
      <w:numFmt w:val="bullet"/>
      <w:lvlText w:val="•"/>
      <w:lvlJc w:val="left"/>
      <w:pPr>
        <w:ind w:left="4282" w:hanging="360"/>
      </w:pPr>
      <w:rPr>
        <w:rFonts w:hint="default"/>
        <w:lang w:val="es-ES" w:eastAsia="en-US" w:bidi="ar-SA"/>
      </w:rPr>
    </w:lvl>
    <w:lvl w:ilvl="4" w:tplc="A57AAE06">
      <w:numFmt w:val="bullet"/>
      <w:lvlText w:val="•"/>
      <w:lvlJc w:val="left"/>
      <w:pPr>
        <w:ind w:left="5156" w:hanging="360"/>
      </w:pPr>
      <w:rPr>
        <w:rFonts w:hint="default"/>
        <w:lang w:val="es-ES" w:eastAsia="en-US" w:bidi="ar-SA"/>
      </w:rPr>
    </w:lvl>
    <w:lvl w:ilvl="5" w:tplc="D2488A28">
      <w:numFmt w:val="bullet"/>
      <w:lvlText w:val="•"/>
      <w:lvlJc w:val="left"/>
      <w:pPr>
        <w:ind w:left="6030" w:hanging="360"/>
      </w:pPr>
      <w:rPr>
        <w:rFonts w:hint="default"/>
        <w:lang w:val="es-ES" w:eastAsia="en-US" w:bidi="ar-SA"/>
      </w:rPr>
    </w:lvl>
    <w:lvl w:ilvl="6" w:tplc="8422894E">
      <w:numFmt w:val="bullet"/>
      <w:lvlText w:val="•"/>
      <w:lvlJc w:val="left"/>
      <w:pPr>
        <w:ind w:left="6904" w:hanging="360"/>
      </w:pPr>
      <w:rPr>
        <w:rFonts w:hint="default"/>
        <w:lang w:val="es-ES" w:eastAsia="en-US" w:bidi="ar-SA"/>
      </w:rPr>
    </w:lvl>
    <w:lvl w:ilvl="7" w:tplc="E0EC5C06">
      <w:numFmt w:val="bullet"/>
      <w:lvlText w:val="•"/>
      <w:lvlJc w:val="left"/>
      <w:pPr>
        <w:ind w:left="7778" w:hanging="360"/>
      </w:pPr>
      <w:rPr>
        <w:rFonts w:hint="default"/>
        <w:lang w:val="es-ES" w:eastAsia="en-US" w:bidi="ar-SA"/>
      </w:rPr>
    </w:lvl>
    <w:lvl w:ilvl="8" w:tplc="C04A6B50">
      <w:numFmt w:val="bullet"/>
      <w:lvlText w:val="•"/>
      <w:lvlJc w:val="left"/>
      <w:pPr>
        <w:ind w:left="8652" w:hanging="360"/>
      </w:pPr>
      <w:rPr>
        <w:rFonts w:hint="default"/>
        <w:lang w:val="es-ES" w:eastAsia="en-US" w:bidi="ar-SA"/>
      </w:rPr>
    </w:lvl>
  </w:abstractNum>
  <w:abstractNum w:abstractNumId="42" w15:restartNumberingAfterBreak="0">
    <w:nsid w:val="2A1110A6"/>
    <w:multiLevelType w:val="hybridMultilevel"/>
    <w:tmpl w:val="E8BC15A4"/>
    <w:lvl w:ilvl="0" w:tplc="8F28822A">
      <w:numFmt w:val="bullet"/>
      <w:lvlText w:val=""/>
      <w:lvlJc w:val="left"/>
      <w:pPr>
        <w:ind w:left="827" w:hanging="360"/>
      </w:pPr>
      <w:rPr>
        <w:rFonts w:ascii="Symbol" w:eastAsia="Symbol" w:hAnsi="Symbol" w:cs="Symbol" w:hint="default"/>
        <w:b w:val="0"/>
        <w:bCs w:val="0"/>
        <w:i w:val="0"/>
        <w:iCs w:val="0"/>
        <w:spacing w:val="0"/>
        <w:w w:val="100"/>
        <w:sz w:val="24"/>
        <w:szCs w:val="24"/>
        <w:lang w:val="es-ES" w:eastAsia="en-US" w:bidi="ar-SA"/>
      </w:rPr>
    </w:lvl>
    <w:lvl w:ilvl="1" w:tplc="00B809AE">
      <w:numFmt w:val="bullet"/>
      <w:lvlText w:val="•"/>
      <w:lvlJc w:val="left"/>
      <w:pPr>
        <w:ind w:left="1098" w:hanging="360"/>
      </w:pPr>
      <w:rPr>
        <w:rFonts w:hint="default"/>
        <w:lang w:val="es-ES" w:eastAsia="en-US" w:bidi="ar-SA"/>
      </w:rPr>
    </w:lvl>
    <w:lvl w:ilvl="2" w:tplc="B636DE42">
      <w:numFmt w:val="bullet"/>
      <w:lvlText w:val="•"/>
      <w:lvlJc w:val="left"/>
      <w:pPr>
        <w:ind w:left="1376" w:hanging="360"/>
      </w:pPr>
      <w:rPr>
        <w:rFonts w:hint="default"/>
        <w:lang w:val="es-ES" w:eastAsia="en-US" w:bidi="ar-SA"/>
      </w:rPr>
    </w:lvl>
    <w:lvl w:ilvl="3" w:tplc="07C0C1DC">
      <w:numFmt w:val="bullet"/>
      <w:lvlText w:val="•"/>
      <w:lvlJc w:val="left"/>
      <w:pPr>
        <w:ind w:left="1654" w:hanging="360"/>
      </w:pPr>
      <w:rPr>
        <w:rFonts w:hint="default"/>
        <w:lang w:val="es-ES" w:eastAsia="en-US" w:bidi="ar-SA"/>
      </w:rPr>
    </w:lvl>
    <w:lvl w:ilvl="4" w:tplc="B4D60ECC">
      <w:numFmt w:val="bullet"/>
      <w:lvlText w:val="•"/>
      <w:lvlJc w:val="left"/>
      <w:pPr>
        <w:ind w:left="1932" w:hanging="360"/>
      </w:pPr>
      <w:rPr>
        <w:rFonts w:hint="default"/>
        <w:lang w:val="es-ES" w:eastAsia="en-US" w:bidi="ar-SA"/>
      </w:rPr>
    </w:lvl>
    <w:lvl w:ilvl="5" w:tplc="0EA4F7F8">
      <w:numFmt w:val="bullet"/>
      <w:lvlText w:val="•"/>
      <w:lvlJc w:val="left"/>
      <w:pPr>
        <w:ind w:left="2210" w:hanging="360"/>
      </w:pPr>
      <w:rPr>
        <w:rFonts w:hint="default"/>
        <w:lang w:val="es-ES" w:eastAsia="en-US" w:bidi="ar-SA"/>
      </w:rPr>
    </w:lvl>
    <w:lvl w:ilvl="6" w:tplc="8DFEC542">
      <w:numFmt w:val="bullet"/>
      <w:lvlText w:val="•"/>
      <w:lvlJc w:val="left"/>
      <w:pPr>
        <w:ind w:left="2488" w:hanging="360"/>
      </w:pPr>
      <w:rPr>
        <w:rFonts w:hint="default"/>
        <w:lang w:val="es-ES" w:eastAsia="en-US" w:bidi="ar-SA"/>
      </w:rPr>
    </w:lvl>
    <w:lvl w:ilvl="7" w:tplc="EF704876">
      <w:numFmt w:val="bullet"/>
      <w:lvlText w:val="•"/>
      <w:lvlJc w:val="left"/>
      <w:pPr>
        <w:ind w:left="2766" w:hanging="360"/>
      </w:pPr>
      <w:rPr>
        <w:rFonts w:hint="default"/>
        <w:lang w:val="es-ES" w:eastAsia="en-US" w:bidi="ar-SA"/>
      </w:rPr>
    </w:lvl>
    <w:lvl w:ilvl="8" w:tplc="3BB4E6D2">
      <w:numFmt w:val="bullet"/>
      <w:lvlText w:val="•"/>
      <w:lvlJc w:val="left"/>
      <w:pPr>
        <w:ind w:left="3044" w:hanging="360"/>
      </w:pPr>
      <w:rPr>
        <w:rFonts w:hint="default"/>
        <w:lang w:val="es-ES" w:eastAsia="en-US" w:bidi="ar-SA"/>
      </w:rPr>
    </w:lvl>
  </w:abstractNum>
  <w:abstractNum w:abstractNumId="43" w15:restartNumberingAfterBreak="0">
    <w:nsid w:val="2A732C14"/>
    <w:multiLevelType w:val="hybridMultilevel"/>
    <w:tmpl w:val="4B9E7F64"/>
    <w:lvl w:ilvl="0" w:tplc="96B29EEE">
      <w:numFmt w:val="bullet"/>
      <w:lvlText w:val="•"/>
      <w:lvlJc w:val="left"/>
      <w:pPr>
        <w:ind w:left="827" w:hanging="360"/>
      </w:pPr>
      <w:rPr>
        <w:rFonts w:ascii="Calibri" w:eastAsia="Calibri" w:hAnsi="Calibri" w:cs="Calibri" w:hint="default"/>
        <w:b/>
        <w:bCs/>
        <w:i w:val="0"/>
        <w:iCs w:val="0"/>
        <w:spacing w:val="0"/>
        <w:w w:val="97"/>
        <w:sz w:val="20"/>
        <w:szCs w:val="20"/>
        <w:lang w:val="es-ES" w:eastAsia="en-US" w:bidi="ar-SA"/>
      </w:rPr>
    </w:lvl>
    <w:lvl w:ilvl="1" w:tplc="767872B0">
      <w:numFmt w:val="bullet"/>
      <w:lvlText w:val="•"/>
      <w:lvlJc w:val="left"/>
      <w:pPr>
        <w:ind w:left="1098" w:hanging="360"/>
      </w:pPr>
      <w:rPr>
        <w:rFonts w:hint="default"/>
        <w:lang w:val="es-ES" w:eastAsia="en-US" w:bidi="ar-SA"/>
      </w:rPr>
    </w:lvl>
    <w:lvl w:ilvl="2" w:tplc="36549530">
      <w:numFmt w:val="bullet"/>
      <w:lvlText w:val="•"/>
      <w:lvlJc w:val="left"/>
      <w:pPr>
        <w:ind w:left="1376" w:hanging="360"/>
      </w:pPr>
      <w:rPr>
        <w:rFonts w:hint="default"/>
        <w:lang w:val="es-ES" w:eastAsia="en-US" w:bidi="ar-SA"/>
      </w:rPr>
    </w:lvl>
    <w:lvl w:ilvl="3" w:tplc="B5B2223C">
      <w:numFmt w:val="bullet"/>
      <w:lvlText w:val="•"/>
      <w:lvlJc w:val="left"/>
      <w:pPr>
        <w:ind w:left="1654" w:hanging="360"/>
      </w:pPr>
      <w:rPr>
        <w:rFonts w:hint="default"/>
        <w:lang w:val="es-ES" w:eastAsia="en-US" w:bidi="ar-SA"/>
      </w:rPr>
    </w:lvl>
    <w:lvl w:ilvl="4" w:tplc="98A2EB5A">
      <w:numFmt w:val="bullet"/>
      <w:lvlText w:val="•"/>
      <w:lvlJc w:val="left"/>
      <w:pPr>
        <w:ind w:left="1932" w:hanging="360"/>
      </w:pPr>
      <w:rPr>
        <w:rFonts w:hint="default"/>
        <w:lang w:val="es-ES" w:eastAsia="en-US" w:bidi="ar-SA"/>
      </w:rPr>
    </w:lvl>
    <w:lvl w:ilvl="5" w:tplc="716CB406">
      <w:numFmt w:val="bullet"/>
      <w:lvlText w:val="•"/>
      <w:lvlJc w:val="left"/>
      <w:pPr>
        <w:ind w:left="2210" w:hanging="360"/>
      </w:pPr>
      <w:rPr>
        <w:rFonts w:hint="default"/>
        <w:lang w:val="es-ES" w:eastAsia="en-US" w:bidi="ar-SA"/>
      </w:rPr>
    </w:lvl>
    <w:lvl w:ilvl="6" w:tplc="D2FA706E">
      <w:numFmt w:val="bullet"/>
      <w:lvlText w:val="•"/>
      <w:lvlJc w:val="left"/>
      <w:pPr>
        <w:ind w:left="2488" w:hanging="360"/>
      </w:pPr>
      <w:rPr>
        <w:rFonts w:hint="default"/>
        <w:lang w:val="es-ES" w:eastAsia="en-US" w:bidi="ar-SA"/>
      </w:rPr>
    </w:lvl>
    <w:lvl w:ilvl="7" w:tplc="A2CE621A">
      <w:numFmt w:val="bullet"/>
      <w:lvlText w:val="•"/>
      <w:lvlJc w:val="left"/>
      <w:pPr>
        <w:ind w:left="2766" w:hanging="360"/>
      </w:pPr>
      <w:rPr>
        <w:rFonts w:hint="default"/>
        <w:lang w:val="es-ES" w:eastAsia="en-US" w:bidi="ar-SA"/>
      </w:rPr>
    </w:lvl>
    <w:lvl w:ilvl="8" w:tplc="07F0D416">
      <w:numFmt w:val="bullet"/>
      <w:lvlText w:val="•"/>
      <w:lvlJc w:val="left"/>
      <w:pPr>
        <w:ind w:left="3044" w:hanging="360"/>
      </w:pPr>
      <w:rPr>
        <w:rFonts w:hint="default"/>
        <w:lang w:val="es-ES" w:eastAsia="en-US" w:bidi="ar-SA"/>
      </w:rPr>
    </w:lvl>
  </w:abstractNum>
  <w:abstractNum w:abstractNumId="44" w15:restartNumberingAfterBreak="0">
    <w:nsid w:val="2C352B36"/>
    <w:multiLevelType w:val="hybridMultilevel"/>
    <w:tmpl w:val="01C8D804"/>
    <w:lvl w:ilvl="0" w:tplc="91947152">
      <w:numFmt w:val="bullet"/>
      <w:lvlText w:val="•"/>
      <w:lvlJc w:val="left"/>
      <w:pPr>
        <w:ind w:left="827" w:hanging="360"/>
      </w:pPr>
      <w:rPr>
        <w:rFonts w:ascii="Calibri" w:eastAsia="Calibri" w:hAnsi="Calibri" w:cs="Calibri" w:hint="default"/>
        <w:b/>
        <w:bCs/>
        <w:i w:val="0"/>
        <w:iCs w:val="0"/>
        <w:spacing w:val="0"/>
        <w:w w:val="97"/>
        <w:sz w:val="20"/>
        <w:szCs w:val="20"/>
        <w:lang w:val="es-ES" w:eastAsia="en-US" w:bidi="ar-SA"/>
      </w:rPr>
    </w:lvl>
    <w:lvl w:ilvl="1" w:tplc="DE04BA92">
      <w:numFmt w:val="bullet"/>
      <w:lvlText w:val="•"/>
      <w:lvlJc w:val="left"/>
      <w:pPr>
        <w:ind w:left="1098" w:hanging="360"/>
      </w:pPr>
      <w:rPr>
        <w:rFonts w:hint="default"/>
        <w:lang w:val="es-ES" w:eastAsia="en-US" w:bidi="ar-SA"/>
      </w:rPr>
    </w:lvl>
    <w:lvl w:ilvl="2" w:tplc="05328CE8">
      <w:numFmt w:val="bullet"/>
      <w:lvlText w:val="•"/>
      <w:lvlJc w:val="left"/>
      <w:pPr>
        <w:ind w:left="1376" w:hanging="360"/>
      </w:pPr>
      <w:rPr>
        <w:rFonts w:hint="default"/>
        <w:lang w:val="es-ES" w:eastAsia="en-US" w:bidi="ar-SA"/>
      </w:rPr>
    </w:lvl>
    <w:lvl w:ilvl="3" w:tplc="4C60864C">
      <w:numFmt w:val="bullet"/>
      <w:lvlText w:val="•"/>
      <w:lvlJc w:val="left"/>
      <w:pPr>
        <w:ind w:left="1654" w:hanging="360"/>
      </w:pPr>
      <w:rPr>
        <w:rFonts w:hint="default"/>
        <w:lang w:val="es-ES" w:eastAsia="en-US" w:bidi="ar-SA"/>
      </w:rPr>
    </w:lvl>
    <w:lvl w:ilvl="4" w:tplc="B4580634">
      <w:numFmt w:val="bullet"/>
      <w:lvlText w:val="•"/>
      <w:lvlJc w:val="left"/>
      <w:pPr>
        <w:ind w:left="1932" w:hanging="360"/>
      </w:pPr>
      <w:rPr>
        <w:rFonts w:hint="default"/>
        <w:lang w:val="es-ES" w:eastAsia="en-US" w:bidi="ar-SA"/>
      </w:rPr>
    </w:lvl>
    <w:lvl w:ilvl="5" w:tplc="4F3AF286">
      <w:numFmt w:val="bullet"/>
      <w:lvlText w:val="•"/>
      <w:lvlJc w:val="left"/>
      <w:pPr>
        <w:ind w:left="2210" w:hanging="360"/>
      </w:pPr>
      <w:rPr>
        <w:rFonts w:hint="default"/>
        <w:lang w:val="es-ES" w:eastAsia="en-US" w:bidi="ar-SA"/>
      </w:rPr>
    </w:lvl>
    <w:lvl w:ilvl="6" w:tplc="84D8B82E">
      <w:numFmt w:val="bullet"/>
      <w:lvlText w:val="•"/>
      <w:lvlJc w:val="left"/>
      <w:pPr>
        <w:ind w:left="2488" w:hanging="360"/>
      </w:pPr>
      <w:rPr>
        <w:rFonts w:hint="default"/>
        <w:lang w:val="es-ES" w:eastAsia="en-US" w:bidi="ar-SA"/>
      </w:rPr>
    </w:lvl>
    <w:lvl w:ilvl="7" w:tplc="2F94B2BC">
      <w:numFmt w:val="bullet"/>
      <w:lvlText w:val="•"/>
      <w:lvlJc w:val="left"/>
      <w:pPr>
        <w:ind w:left="2766" w:hanging="360"/>
      </w:pPr>
      <w:rPr>
        <w:rFonts w:hint="default"/>
        <w:lang w:val="es-ES" w:eastAsia="en-US" w:bidi="ar-SA"/>
      </w:rPr>
    </w:lvl>
    <w:lvl w:ilvl="8" w:tplc="4D922A94">
      <w:numFmt w:val="bullet"/>
      <w:lvlText w:val="•"/>
      <w:lvlJc w:val="left"/>
      <w:pPr>
        <w:ind w:left="3044" w:hanging="360"/>
      </w:pPr>
      <w:rPr>
        <w:rFonts w:hint="default"/>
        <w:lang w:val="es-ES" w:eastAsia="en-US" w:bidi="ar-SA"/>
      </w:rPr>
    </w:lvl>
  </w:abstractNum>
  <w:abstractNum w:abstractNumId="45" w15:restartNumberingAfterBreak="0">
    <w:nsid w:val="2C78286C"/>
    <w:multiLevelType w:val="hybridMultilevel"/>
    <w:tmpl w:val="CF00B49E"/>
    <w:lvl w:ilvl="0" w:tplc="B38C94E6">
      <w:numFmt w:val="bullet"/>
      <w:lvlText w:val="-"/>
      <w:lvlJc w:val="left"/>
      <w:pPr>
        <w:ind w:left="368" w:hanging="147"/>
      </w:pPr>
      <w:rPr>
        <w:rFonts w:ascii="Arial" w:eastAsia="Arial" w:hAnsi="Arial" w:cs="Arial" w:hint="default"/>
        <w:b w:val="0"/>
        <w:bCs w:val="0"/>
        <w:i w:val="0"/>
        <w:iCs w:val="0"/>
        <w:spacing w:val="0"/>
        <w:w w:val="99"/>
        <w:sz w:val="24"/>
        <w:szCs w:val="24"/>
        <w:lang w:val="es-ES" w:eastAsia="en-US" w:bidi="ar-SA"/>
      </w:rPr>
    </w:lvl>
    <w:lvl w:ilvl="1" w:tplc="C87CE3DC">
      <w:numFmt w:val="bullet"/>
      <w:lvlText w:val=""/>
      <w:lvlJc w:val="left"/>
      <w:pPr>
        <w:ind w:left="942" w:hanging="360"/>
      </w:pPr>
      <w:rPr>
        <w:rFonts w:ascii="Symbol" w:eastAsia="Symbol" w:hAnsi="Symbol" w:cs="Symbol" w:hint="default"/>
        <w:b w:val="0"/>
        <w:bCs w:val="0"/>
        <w:i w:val="0"/>
        <w:iCs w:val="0"/>
        <w:spacing w:val="0"/>
        <w:w w:val="100"/>
        <w:sz w:val="24"/>
        <w:szCs w:val="24"/>
        <w:lang w:val="es-ES" w:eastAsia="en-US" w:bidi="ar-SA"/>
      </w:rPr>
    </w:lvl>
    <w:lvl w:ilvl="2" w:tplc="042EB810">
      <w:numFmt w:val="bullet"/>
      <w:lvlText w:val="•"/>
      <w:lvlJc w:val="left"/>
      <w:pPr>
        <w:ind w:left="1991" w:hanging="360"/>
      </w:pPr>
      <w:rPr>
        <w:rFonts w:hint="default"/>
        <w:lang w:val="es-ES" w:eastAsia="en-US" w:bidi="ar-SA"/>
      </w:rPr>
    </w:lvl>
    <w:lvl w:ilvl="3" w:tplc="F55C95C6">
      <w:numFmt w:val="bullet"/>
      <w:lvlText w:val="•"/>
      <w:lvlJc w:val="left"/>
      <w:pPr>
        <w:ind w:left="3042" w:hanging="360"/>
      </w:pPr>
      <w:rPr>
        <w:rFonts w:hint="default"/>
        <w:lang w:val="es-ES" w:eastAsia="en-US" w:bidi="ar-SA"/>
      </w:rPr>
    </w:lvl>
    <w:lvl w:ilvl="4" w:tplc="72905FB4">
      <w:numFmt w:val="bullet"/>
      <w:lvlText w:val="•"/>
      <w:lvlJc w:val="left"/>
      <w:pPr>
        <w:ind w:left="4093" w:hanging="360"/>
      </w:pPr>
      <w:rPr>
        <w:rFonts w:hint="default"/>
        <w:lang w:val="es-ES" w:eastAsia="en-US" w:bidi="ar-SA"/>
      </w:rPr>
    </w:lvl>
    <w:lvl w:ilvl="5" w:tplc="1884C59A">
      <w:numFmt w:val="bullet"/>
      <w:lvlText w:val="•"/>
      <w:lvlJc w:val="left"/>
      <w:pPr>
        <w:ind w:left="5144" w:hanging="360"/>
      </w:pPr>
      <w:rPr>
        <w:rFonts w:hint="default"/>
        <w:lang w:val="es-ES" w:eastAsia="en-US" w:bidi="ar-SA"/>
      </w:rPr>
    </w:lvl>
    <w:lvl w:ilvl="6" w:tplc="3A30CF38">
      <w:numFmt w:val="bullet"/>
      <w:lvlText w:val="•"/>
      <w:lvlJc w:val="left"/>
      <w:pPr>
        <w:ind w:left="6195" w:hanging="360"/>
      </w:pPr>
      <w:rPr>
        <w:rFonts w:hint="default"/>
        <w:lang w:val="es-ES" w:eastAsia="en-US" w:bidi="ar-SA"/>
      </w:rPr>
    </w:lvl>
    <w:lvl w:ilvl="7" w:tplc="1B448240">
      <w:numFmt w:val="bullet"/>
      <w:lvlText w:val="•"/>
      <w:lvlJc w:val="left"/>
      <w:pPr>
        <w:ind w:left="7246" w:hanging="360"/>
      </w:pPr>
      <w:rPr>
        <w:rFonts w:hint="default"/>
        <w:lang w:val="es-ES" w:eastAsia="en-US" w:bidi="ar-SA"/>
      </w:rPr>
    </w:lvl>
    <w:lvl w:ilvl="8" w:tplc="7AB61D20">
      <w:numFmt w:val="bullet"/>
      <w:lvlText w:val="•"/>
      <w:lvlJc w:val="left"/>
      <w:pPr>
        <w:ind w:left="8297" w:hanging="360"/>
      </w:pPr>
      <w:rPr>
        <w:rFonts w:hint="default"/>
        <w:lang w:val="es-ES" w:eastAsia="en-US" w:bidi="ar-SA"/>
      </w:rPr>
    </w:lvl>
  </w:abstractNum>
  <w:abstractNum w:abstractNumId="46" w15:restartNumberingAfterBreak="0">
    <w:nsid w:val="2CE91A88"/>
    <w:multiLevelType w:val="hybridMultilevel"/>
    <w:tmpl w:val="001EC3C8"/>
    <w:lvl w:ilvl="0" w:tplc="44B2C5DA">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1" w:tplc="EE140B9C">
      <w:numFmt w:val="bullet"/>
      <w:lvlText w:val="•"/>
      <w:lvlJc w:val="left"/>
      <w:pPr>
        <w:ind w:left="1148" w:hanging="360"/>
      </w:pPr>
      <w:rPr>
        <w:rFonts w:ascii="Georgia" w:eastAsia="Georgia" w:hAnsi="Georgia" w:cs="Georgia" w:hint="default"/>
        <w:spacing w:val="0"/>
        <w:w w:val="100"/>
        <w:lang w:val="es-ES" w:eastAsia="en-US" w:bidi="ar-SA"/>
      </w:rPr>
    </w:lvl>
    <w:lvl w:ilvl="2" w:tplc="B4B050D4">
      <w:numFmt w:val="bullet"/>
      <w:lvlText w:val="-"/>
      <w:lvlJc w:val="left"/>
      <w:pPr>
        <w:ind w:left="1662" w:hanging="360"/>
      </w:pPr>
      <w:rPr>
        <w:rFonts w:ascii="Georgia" w:eastAsia="Georgia" w:hAnsi="Georgia" w:cs="Georgia" w:hint="default"/>
        <w:b w:val="0"/>
        <w:bCs w:val="0"/>
        <w:i w:val="0"/>
        <w:iCs w:val="0"/>
        <w:spacing w:val="0"/>
        <w:w w:val="100"/>
        <w:sz w:val="24"/>
        <w:szCs w:val="24"/>
        <w:lang w:val="es-ES" w:eastAsia="en-US" w:bidi="ar-SA"/>
      </w:rPr>
    </w:lvl>
    <w:lvl w:ilvl="3" w:tplc="631C7FFC">
      <w:numFmt w:val="bullet"/>
      <w:lvlText w:val="•"/>
      <w:lvlJc w:val="left"/>
      <w:pPr>
        <w:ind w:left="2752" w:hanging="360"/>
      </w:pPr>
      <w:rPr>
        <w:rFonts w:hint="default"/>
        <w:lang w:val="es-ES" w:eastAsia="en-US" w:bidi="ar-SA"/>
      </w:rPr>
    </w:lvl>
    <w:lvl w:ilvl="4" w:tplc="68BA19D2">
      <w:numFmt w:val="bullet"/>
      <w:lvlText w:val="•"/>
      <w:lvlJc w:val="left"/>
      <w:pPr>
        <w:ind w:left="3845" w:hanging="360"/>
      </w:pPr>
      <w:rPr>
        <w:rFonts w:hint="default"/>
        <w:lang w:val="es-ES" w:eastAsia="en-US" w:bidi="ar-SA"/>
      </w:rPr>
    </w:lvl>
    <w:lvl w:ilvl="5" w:tplc="D7E61C2A">
      <w:numFmt w:val="bullet"/>
      <w:lvlText w:val="•"/>
      <w:lvlJc w:val="left"/>
      <w:pPr>
        <w:ind w:left="4937" w:hanging="360"/>
      </w:pPr>
      <w:rPr>
        <w:rFonts w:hint="default"/>
        <w:lang w:val="es-ES" w:eastAsia="en-US" w:bidi="ar-SA"/>
      </w:rPr>
    </w:lvl>
    <w:lvl w:ilvl="6" w:tplc="D3727648">
      <w:numFmt w:val="bullet"/>
      <w:lvlText w:val="•"/>
      <w:lvlJc w:val="left"/>
      <w:pPr>
        <w:ind w:left="6030" w:hanging="360"/>
      </w:pPr>
      <w:rPr>
        <w:rFonts w:hint="default"/>
        <w:lang w:val="es-ES" w:eastAsia="en-US" w:bidi="ar-SA"/>
      </w:rPr>
    </w:lvl>
    <w:lvl w:ilvl="7" w:tplc="4B4E7D7C">
      <w:numFmt w:val="bullet"/>
      <w:lvlText w:val="•"/>
      <w:lvlJc w:val="left"/>
      <w:pPr>
        <w:ind w:left="7122" w:hanging="360"/>
      </w:pPr>
      <w:rPr>
        <w:rFonts w:hint="default"/>
        <w:lang w:val="es-ES" w:eastAsia="en-US" w:bidi="ar-SA"/>
      </w:rPr>
    </w:lvl>
    <w:lvl w:ilvl="8" w:tplc="7C3811CC">
      <w:numFmt w:val="bullet"/>
      <w:lvlText w:val="•"/>
      <w:lvlJc w:val="left"/>
      <w:pPr>
        <w:ind w:left="8215" w:hanging="360"/>
      </w:pPr>
      <w:rPr>
        <w:rFonts w:hint="default"/>
        <w:lang w:val="es-ES" w:eastAsia="en-US" w:bidi="ar-SA"/>
      </w:rPr>
    </w:lvl>
  </w:abstractNum>
  <w:abstractNum w:abstractNumId="47" w15:restartNumberingAfterBreak="0">
    <w:nsid w:val="2D33397F"/>
    <w:multiLevelType w:val="multilevel"/>
    <w:tmpl w:val="DDCEDAD8"/>
    <w:lvl w:ilvl="0">
      <w:start w:val="9"/>
      <w:numFmt w:val="decimal"/>
      <w:lvlText w:val="%1"/>
      <w:lvlJc w:val="left"/>
      <w:pPr>
        <w:ind w:left="360" w:hanging="360"/>
      </w:pPr>
      <w:rPr>
        <w:rFonts w:hint="default"/>
      </w:rPr>
    </w:lvl>
    <w:lvl w:ilvl="1">
      <w:start w:val="1"/>
      <w:numFmt w:val="decimal"/>
      <w:lvlText w:val="%1.%2"/>
      <w:lvlJc w:val="left"/>
      <w:pPr>
        <w:ind w:left="582" w:hanging="360"/>
      </w:pPr>
      <w:rPr>
        <w:rFonts w:hint="default"/>
      </w:rPr>
    </w:lvl>
    <w:lvl w:ilvl="2">
      <w:start w:val="1"/>
      <w:numFmt w:val="decimal"/>
      <w:lvlText w:val="%1.%2.%3"/>
      <w:lvlJc w:val="left"/>
      <w:pPr>
        <w:ind w:left="1164" w:hanging="720"/>
      </w:pPr>
      <w:rPr>
        <w:rFonts w:hint="default"/>
      </w:rPr>
    </w:lvl>
    <w:lvl w:ilvl="3">
      <w:start w:val="1"/>
      <w:numFmt w:val="decimal"/>
      <w:lvlText w:val="%1.%2.%3.%4"/>
      <w:lvlJc w:val="left"/>
      <w:pPr>
        <w:ind w:left="1746" w:hanging="1080"/>
      </w:pPr>
      <w:rPr>
        <w:rFonts w:hint="default"/>
      </w:rPr>
    </w:lvl>
    <w:lvl w:ilvl="4">
      <w:start w:val="1"/>
      <w:numFmt w:val="decimal"/>
      <w:lvlText w:val="%1.%2.%3.%4.%5"/>
      <w:lvlJc w:val="left"/>
      <w:pPr>
        <w:ind w:left="1968" w:hanging="1080"/>
      </w:pPr>
      <w:rPr>
        <w:rFonts w:hint="default"/>
      </w:rPr>
    </w:lvl>
    <w:lvl w:ilvl="5">
      <w:start w:val="1"/>
      <w:numFmt w:val="decimal"/>
      <w:lvlText w:val="%1.%2.%3.%4.%5.%6"/>
      <w:lvlJc w:val="left"/>
      <w:pPr>
        <w:ind w:left="2550" w:hanging="1440"/>
      </w:pPr>
      <w:rPr>
        <w:rFonts w:hint="default"/>
      </w:rPr>
    </w:lvl>
    <w:lvl w:ilvl="6">
      <w:start w:val="1"/>
      <w:numFmt w:val="decimal"/>
      <w:lvlText w:val="%1.%2.%3.%4.%5.%6.%7"/>
      <w:lvlJc w:val="left"/>
      <w:pPr>
        <w:ind w:left="2772" w:hanging="1440"/>
      </w:pPr>
      <w:rPr>
        <w:rFonts w:hint="default"/>
      </w:rPr>
    </w:lvl>
    <w:lvl w:ilvl="7">
      <w:start w:val="1"/>
      <w:numFmt w:val="decimal"/>
      <w:lvlText w:val="%1.%2.%3.%4.%5.%6.%7.%8"/>
      <w:lvlJc w:val="left"/>
      <w:pPr>
        <w:ind w:left="3354" w:hanging="1800"/>
      </w:pPr>
      <w:rPr>
        <w:rFonts w:hint="default"/>
      </w:rPr>
    </w:lvl>
    <w:lvl w:ilvl="8">
      <w:start w:val="1"/>
      <w:numFmt w:val="decimal"/>
      <w:lvlText w:val="%1.%2.%3.%4.%5.%6.%7.%8.%9"/>
      <w:lvlJc w:val="left"/>
      <w:pPr>
        <w:ind w:left="3576" w:hanging="1800"/>
      </w:pPr>
      <w:rPr>
        <w:rFonts w:hint="default"/>
      </w:rPr>
    </w:lvl>
  </w:abstractNum>
  <w:abstractNum w:abstractNumId="48" w15:restartNumberingAfterBreak="0">
    <w:nsid w:val="2DA70D92"/>
    <w:multiLevelType w:val="multilevel"/>
    <w:tmpl w:val="BD8AE9FE"/>
    <w:lvl w:ilvl="0">
      <w:start w:val="2"/>
      <w:numFmt w:val="upperRoman"/>
      <w:lvlText w:val="%1."/>
      <w:lvlJc w:val="left"/>
      <w:pPr>
        <w:ind w:left="222" w:hanging="408"/>
      </w:pPr>
      <w:rPr>
        <w:rFonts w:ascii="Arial" w:eastAsia="Arial" w:hAnsi="Arial" w:cs="Arial" w:hint="default"/>
        <w:b/>
        <w:bCs/>
        <w:i w:val="0"/>
        <w:iCs w:val="0"/>
        <w:spacing w:val="0"/>
        <w:w w:val="100"/>
        <w:sz w:val="24"/>
        <w:szCs w:val="24"/>
        <w:lang w:val="es-ES" w:eastAsia="en-US" w:bidi="ar-SA"/>
      </w:rPr>
    </w:lvl>
    <w:lvl w:ilvl="1">
      <w:start w:val="1"/>
      <w:numFmt w:val="decimal"/>
      <w:lvlText w:val="%1.%2"/>
      <w:lvlJc w:val="left"/>
      <w:pPr>
        <w:ind w:left="222" w:hanging="547"/>
      </w:pPr>
      <w:rPr>
        <w:rFonts w:ascii="Arial" w:eastAsia="Arial" w:hAnsi="Arial" w:cs="Arial" w:hint="default"/>
        <w:b/>
        <w:bCs/>
        <w:i w:val="0"/>
        <w:iCs w:val="0"/>
        <w:spacing w:val="0"/>
        <w:w w:val="100"/>
        <w:sz w:val="24"/>
        <w:szCs w:val="24"/>
        <w:lang w:val="es-ES" w:eastAsia="en-US" w:bidi="ar-SA"/>
      </w:rPr>
    </w:lvl>
    <w:lvl w:ilvl="2">
      <w:start w:val="1"/>
      <w:numFmt w:val="lowerLetter"/>
      <w:lvlText w:val="%1.%2.%3."/>
      <w:lvlJc w:val="left"/>
      <w:pPr>
        <w:ind w:left="985" w:hanging="764"/>
      </w:pPr>
      <w:rPr>
        <w:rFonts w:hint="default"/>
        <w:spacing w:val="-2"/>
        <w:w w:val="100"/>
        <w:lang w:val="es-ES" w:eastAsia="en-US" w:bidi="ar-SA"/>
      </w:rPr>
    </w:lvl>
    <w:lvl w:ilvl="3">
      <w:numFmt w:val="bullet"/>
      <w:lvlText w:val="●"/>
      <w:lvlJc w:val="left"/>
      <w:pPr>
        <w:ind w:left="942" w:hanging="360"/>
      </w:pPr>
      <w:rPr>
        <w:rFonts w:ascii="Arial" w:eastAsia="Arial" w:hAnsi="Arial" w:cs="Arial" w:hint="default"/>
        <w:b w:val="0"/>
        <w:bCs w:val="0"/>
        <w:i w:val="0"/>
        <w:iCs w:val="0"/>
        <w:spacing w:val="0"/>
        <w:w w:val="100"/>
        <w:sz w:val="24"/>
        <w:szCs w:val="24"/>
        <w:lang w:val="es-ES" w:eastAsia="en-US" w:bidi="ar-SA"/>
      </w:rPr>
    </w:lvl>
    <w:lvl w:ilvl="4">
      <w:numFmt w:val="bullet"/>
      <w:lvlText w:val="•"/>
      <w:lvlJc w:val="left"/>
      <w:pPr>
        <w:ind w:left="3335" w:hanging="360"/>
      </w:pPr>
      <w:rPr>
        <w:rFonts w:hint="default"/>
        <w:lang w:val="es-ES" w:eastAsia="en-US" w:bidi="ar-SA"/>
      </w:rPr>
    </w:lvl>
    <w:lvl w:ilvl="5">
      <w:numFmt w:val="bullet"/>
      <w:lvlText w:val="•"/>
      <w:lvlJc w:val="left"/>
      <w:pPr>
        <w:ind w:left="4512" w:hanging="360"/>
      </w:pPr>
      <w:rPr>
        <w:rFonts w:hint="default"/>
        <w:lang w:val="es-ES" w:eastAsia="en-US" w:bidi="ar-SA"/>
      </w:rPr>
    </w:lvl>
    <w:lvl w:ilvl="6">
      <w:numFmt w:val="bullet"/>
      <w:lvlText w:val="•"/>
      <w:lvlJc w:val="left"/>
      <w:pPr>
        <w:ind w:left="5690" w:hanging="360"/>
      </w:pPr>
      <w:rPr>
        <w:rFonts w:hint="default"/>
        <w:lang w:val="es-ES" w:eastAsia="en-US" w:bidi="ar-SA"/>
      </w:rPr>
    </w:lvl>
    <w:lvl w:ilvl="7">
      <w:numFmt w:val="bullet"/>
      <w:lvlText w:val="•"/>
      <w:lvlJc w:val="left"/>
      <w:pPr>
        <w:ind w:left="6867" w:hanging="360"/>
      </w:pPr>
      <w:rPr>
        <w:rFonts w:hint="default"/>
        <w:lang w:val="es-ES" w:eastAsia="en-US" w:bidi="ar-SA"/>
      </w:rPr>
    </w:lvl>
    <w:lvl w:ilvl="8">
      <w:numFmt w:val="bullet"/>
      <w:lvlText w:val="•"/>
      <w:lvlJc w:val="left"/>
      <w:pPr>
        <w:ind w:left="8045" w:hanging="360"/>
      </w:pPr>
      <w:rPr>
        <w:rFonts w:hint="default"/>
        <w:lang w:val="es-ES" w:eastAsia="en-US" w:bidi="ar-SA"/>
      </w:rPr>
    </w:lvl>
  </w:abstractNum>
  <w:abstractNum w:abstractNumId="49" w15:restartNumberingAfterBreak="0">
    <w:nsid w:val="2DB36458"/>
    <w:multiLevelType w:val="hybridMultilevel"/>
    <w:tmpl w:val="865C137A"/>
    <w:lvl w:ilvl="0" w:tplc="AAE6C10C">
      <w:numFmt w:val="bullet"/>
      <w:lvlText w:val=""/>
      <w:lvlJc w:val="left"/>
      <w:pPr>
        <w:ind w:left="343" w:hanging="238"/>
      </w:pPr>
      <w:rPr>
        <w:rFonts w:ascii="Symbol" w:eastAsia="Symbol" w:hAnsi="Symbol" w:cs="Symbol" w:hint="default"/>
        <w:b w:val="0"/>
        <w:bCs w:val="0"/>
        <w:i w:val="0"/>
        <w:iCs w:val="0"/>
        <w:spacing w:val="0"/>
        <w:w w:val="100"/>
        <w:sz w:val="24"/>
        <w:szCs w:val="24"/>
        <w:lang w:val="es-ES" w:eastAsia="en-US" w:bidi="ar-SA"/>
      </w:rPr>
    </w:lvl>
    <w:lvl w:ilvl="1" w:tplc="895E4F7A">
      <w:numFmt w:val="bullet"/>
      <w:lvlText w:val="•"/>
      <w:lvlJc w:val="left"/>
      <w:pPr>
        <w:ind w:left="687" w:hanging="238"/>
      </w:pPr>
      <w:rPr>
        <w:rFonts w:hint="default"/>
        <w:lang w:val="es-ES" w:eastAsia="en-US" w:bidi="ar-SA"/>
      </w:rPr>
    </w:lvl>
    <w:lvl w:ilvl="2" w:tplc="90F8E2E2">
      <w:numFmt w:val="bullet"/>
      <w:lvlText w:val="•"/>
      <w:lvlJc w:val="left"/>
      <w:pPr>
        <w:ind w:left="1035" w:hanging="238"/>
      </w:pPr>
      <w:rPr>
        <w:rFonts w:hint="default"/>
        <w:lang w:val="es-ES" w:eastAsia="en-US" w:bidi="ar-SA"/>
      </w:rPr>
    </w:lvl>
    <w:lvl w:ilvl="3" w:tplc="7526C982">
      <w:numFmt w:val="bullet"/>
      <w:lvlText w:val="•"/>
      <w:lvlJc w:val="left"/>
      <w:pPr>
        <w:ind w:left="1383" w:hanging="238"/>
      </w:pPr>
      <w:rPr>
        <w:rFonts w:hint="default"/>
        <w:lang w:val="es-ES" w:eastAsia="en-US" w:bidi="ar-SA"/>
      </w:rPr>
    </w:lvl>
    <w:lvl w:ilvl="4" w:tplc="F3D6F258">
      <w:numFmt w:val="bullet"/>
      <w:lvlText w:val="•"/>
      <w:lvlJc w:val="left"/>
      <w:pPr>
        <w:ind w:left="1731" w:hanging="238"/>
      </w:pPr>
      <w:rPr>
        <w:rFonts w:hint="default"/>
        <w:lang w:val="es-ES" w:eastAsia="en-US" w:bidi="ar-SA"/>
      </w:rPr>
    </w:lvl>
    <w:lvl w:ilvl="5" w:tplc="AF12C47E">
      <w:numFmt w:val="bullet"/>
      <w:lvlText w:val="•"/>
      <w:lvlJc w:val="left"/>
      <w:pPr>
        <w:ind w:left="2079" w:hanging="238"/>
      </w:pPr>
      <w:rPr>
        <w:rFonts w:hint="default"/>
        <w:lang w:val="es-ES" w:eastAsia="en-US" w:bidi="ar-SA"/>
      </w:rPr>
    </w:lvl>
    <w:lvl w:ilvl="6" w:tplc="A1E205F0">
      <w:numFmt w:val="bullet"/>
      <w:lvlText w:val="•"/>
      <w:lvlJc w:val="left"/>
      <w:pPr>
        <w:ind w:left="2426" w:hanging="238"/>
      </w:pPr>
      <w:rPr>
        <w:rFonts w:hint="default"/>
        <w:lang w:val="es-ES" w:eastAsia="en-US" w:bidi="ar-SA"/>
      </w:rPr>
    </w:lvl>
    <w:lvl w:ilvl="7" w:tplc="41C0D42A">
      <w:numFmt w:val="bullet"/>
      <w:lvlText w:val="•"/>
      <w:lvlJc w:val="left"/>
      <w:pPr>
        <w:ind w:left="2774" w:hanging="238"/>
      </w:pPr>
      <w:rPr>
        <w:rFonts w:hint="default"/>
        <w:lang w:val="es-ES" w:eastAsia="en-US" w:bidi="ar-SA"/>
      </w:rPr>
    </w:lvl>
    <w:lvl w:ilvl="8" w:tplc="F35CCA9A">
      <w:numFmt w:val="bullet"/>
      <w:lvlText w:val="•"/>
      <w:lvlJc w:val="left"/>
      <w:pPr>
        <w:ind w:left="3122" w:hanging="238"/>
      </w:pPr>
      <w:rPr>
        <w:rFonts w:hint="default"/>
        <w:lang w:val="es-ES" w:eastAsia="en-US" w:bidi="ar-SA"/>
      </w:rPr>
    </w:lvl>
  </w:abstractNum>
  <w:abstractNum w:abstractNumId="50" w15:restartNumberingAfterBreak="0">
    <w:nsid w:val="2DB70E3D"/>
    <w:multiLevelType w:val="hybridMultilevel"/>
    <w:tmpl w:val="F8B848EA"/>
    <w:lvl w:ilvl="0" w:tplc="340A000F">
      <w:start w:val="1"/>
      <w:numFmt w:val="decimal"/>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51" w15:restartNumberingAfterBreak="0">
    <w:nsid w:val="2DD74BFA"/>
    <w:multiLevelType w:val="hybridMultilevel"/>
    <w:tmpl w:val="11AC386A"/>
    <w:lvl w:ilvl="0" w:tplc="9C481AD4">
      <w:numFmt w:val="bullet"/>
      <w:lvlText w:val="-"/>
      <w:lvlJc w:val="left"/>
      <w:pPr>
        <w:ind w:left="222" w:hanging="159"/>
      </w:pPr>
      <w:rPr>
        <w:rFonts w:ascii="Arial" w:eastAsia="Arial" w:hAnsi="Arial" w:cs="Arial" w:hint="default"/>
        <w:b w:val="0"/>
        <w:bCs w:val="0"/>
        <w:i w:val="0"/>
        <w:iCs w:val="0"/>
        <w:spacing w:val="0"/>
        <w:w w:val="99"/>
        <w:sz w:val="24"/>
        <w:szCs w:val="24"/>
        <w:lang w:val="es-ES" w:eastAsia="en-US" w:bidi="ar-SA"/>
      </w:rPr>
    </w:lvl>
    <w:lvl w:ilvl="1" w:tplc="7B70E98A">
      <w:numFmt w:val="bullet"/>
      <w:lvlText w:val="•"/>
      <w:lvlJc w:val="left"/>
      <w:pPr>
        <w:ind w:left="1238" w:hanging="159"/>
      </w:pPr>
      <w:rPr>
        <w:rFonts w:hint="default"/>
        <w:lang w:val="es-ES" w:eastAsia="en-US" w:bidi="ar-SA"/>
      </w:rPr>
    </w:lvl>
    <w:lvl w:ilvl="2" w:tplc="07605302">
      <w:numFmt w:val="bullet"/>
      <w:lvlText w:val="•"/>
      <w:lvlJc w:val="left"/>
      <w:pPr>
        <w:ind w:left="2256" w:hanging="159"/>
      </w:pPr>
      <w:rPr>
        <w:rFonts w:hint="default"/>
        <w:lang w:val="es-ES" w:eastAsia="en-US" w:bidi="ar-SA"/>
      </w:rPr>
    </w:lvl>
    <w:lvl w:ilvl="3" w:tplc="D0E8E9A6">
      <w:numFmt w:val="bullet"/>
      <w:lvlText w:val="•"/>
      <w:lvlJc w:val="left"/>
      <w:pPr>
        <w:ind w:left="3274" w:hanging="159"/>
      </w:pPr>
      <w:rPr>
        <w:rFonts w:hint="default"/>
        <w:lang w:val="es-ES" w:eastAsia="en-US" w:bidi="ar-SA"/>
      </w:rPr>
    </w:lvl>
    <w:lvl w:ilvl="4" w:tplc="3B3A8BEA">
      <w:numFmt w:val="bullet"/>
      <w:lvlText w:val="•"/>
      <w:lvlJc w:val="left"/>
      <w:pPr>
        <w:ind w:left="4292" w:hanging="159"/>
      </w:pPr>
      <w:rPr>
        <w:rFonts w:hint="default"/>
        <w:lang w:val="es-ES" w:eastAsia="en-US" w:bidi="ar-SA"/>
      </w:rPr>
    </w:lvl>
    <w:lvl w:ilvl="5" w:tplc="01242B0C">
      <w:numFmt w:val="bullet"/>
      <w:lvlText w:val="•"/>
      <w:lvlJc w:val="left"/>
      <w:pPr>
        <w:ind w:left="5310" w:hanging="159"/>
      </w:pPr>
      <w:rPr>
        <w:rFonts w:hint="default"/>
        <w:lang w:val="es-ES" w:eastAsia="en-US" w:bidi="ar-SA"/>
      </w:rPr>
    </w:lvl>
    <w:lvl w:ilvl="6" w:tplc="EC18E90E">
      <w:numFmt w:val="bullet"/>
      <w:lvlText w:val="•"/>
      <w:lvlJc w:val="left"/>
      <w:pPr>
        <w:ind w:left="6328" w:hanging="159"/>
      </w:pPr>
      <w:rPr>
        <w:rFonts w:hint="default"/>
        <w:lang w:val="es-ES" w:eastAsia="en-US" w:bidi="ar-SA"/>
      </w:rPr>
    </w:lvl>
    <w:lvl w:ilvl="7" w:tplc="3F585E84">
      <w:numFmt w:val="bullet"/>
      <w:lvlText w:val="•"/>
      <w:lvlJc w:val="left"/>
      <w:pPr>
        <w:ind w:left="7346" w:hanging="159"/>
      </w:pPr>
      <w:rPr>
        <w:rFonts w:hint="default"/>
        <w:lang w:val="es-ES" w:eastAsia="en-US" w:bidi="ar-SA"/>
      </w:rPr>
    </w:lvl>
    <w:lvl w:ilvl="8" w:tplc="750AA4BA">
      <w:numFmt w:val="bullet"/>
      <w:lvlText w:val="•"/>
      <w:lvlJc w:val="left"/>
      <w:pPr>
        <w:ind w:left="8364" w:hanging="159"/>
      </w:pPr>
      <w:rPr>
        <w:rFonts w:hint="default"/>
        <w:lang w:val="es-ES" w:eastAsia="en-US" w:bidi="ar-SA"/>
      </w:rPr>
    </w:lvl>
  </w:abstractNum>
  <w:abstractNum w:abstractNumId="52" w15:restartNumberingAfterBreak="0">
    <w:nsid w:val="2E7216C9"/>
    <w:multiLevelType w:val="hybridMultilevel"/>
    <w:tmpl w:val="BEF0B21C"/>
    <w:lvl w:ilvl="0" w:tplc="551A54F6">
      <w:numFmt w:val="bullet"/>
      <w:lvlText w:val=""/>
      <w:lvlJc w:val="left"/>
      <w:pPr>
        <w:ind w:left="942" w:hanging="360"/>
      </w:pPr>
      <w:rPr>
        <w:rFonts w:ascii="Symbol" w:eastAsia="Symbol" w:hAnsi="Symbol" w:cs="Symbol" w:hint="default"/>
        <w:b w:val="0"/>
        <w:bCs w:val="0"/>
        <w:i w:val="0"/>
        <w:iCs w:val="0"/>
        <w:spacing w:val="0"/>
        <w:w w:val="100"/>
        <w:sz w:val="24"/>
        <w:szCs w:val="24"/>
        <w:lang w:val="es-ES" w:eastAsia="en-US" w:bidi="ar-SA"/>
      </w:rPr>
    </w:lvl>
    <w:lvl w:ilvl="1" w:tplc="CDEEB398">
      <w:numFmt w:val="bullet"/>
      <w:lvlText w:val="•"/>
      <w:lvlJc w:val="left"/>
      <w:pPr>
        <w:ind w:left="1886" w:hanging="360"/>
      </w:pPr>
      <w:rPr>
        <w:rFonts w:hint="default"/>
        <w:lang w:val="es-ES" w:eastAsia="en-US" w:bidi="ar-SA"/>
      </w:rPr>
    </w:lvl>
    <w:lvl w:ilvl="2" w:tplc="84C03AEE">
      <w:numFmt w:val="bullet"/>
      <w:lvlText w:val="•"/>
      <w:lvlJc w:val="left"/>
      <w:pPr>
        <w:ind w:left="2832" w:hanging="360"/>
      </w:pPr>
      <w:rPr>
        <w:rFonts w:hint="default"/>
        <w:lang w:val="es-ES" w:eastAsia="en-US" w:bidi="ar-SA"/>
      </w:rPr>
    </w:lvl>
    <w:lvl w:ilvl="3" w:tplc="421C7FAE">
      <w:numFmt w:val="bullet"/>
      <w:lvlText w:val="•"/>
      <w:lvlJc w:val="left"/>
      <w:pPr>
        <w:ind w:left="3778" w:hanging="360"/>
      </w:pPr>
      <w:rPr>
        <w:rFonts w:hint="default"/>
        <w:lang w:val="es-ES" w:eastAsia="en-US" w:bidi="ar-SA"/>
      </w:rPr>
    </w:lvl>
    <w:lvl w:ilvl="4" w:tplc="D52CB3FE">
      <w:numFmt w:val="bullet"/>
      <w:lvlText w:val="•"/>
      <w:lvlJc w:val="left"/>
      <w:pPr>
        <w:ind w:left="4724" w:hanging="360"/>
      </w:pPr>
      <w:rPr>
        <w:rFonts w:hint="default"/>
        <w:lang w:val="es-ES" w:eastAsia="en-US" w:bidi="ar-SA"/>
      </w:rPr>
    </w:lvl>
    <w:lvl w:ilvl="5" w:tplc="C5584FCE">
      <w:numFmt w:val="bullet"/>
      <w:lvlText w:val="•"/>
      <w:lvlJc w:val="left"/>
      <w:pPr>
        <w:ind w:left="5670" w:hanging="360"/>
      </w:pPr>
      <w:rPr>
        <w:rFonts w:hint="default"/>
        <w:lang w:val="es-ES" w:eastAsia="en-US" w:bidi="ar-SA"/>
      </w:rPr>
    </w:lvl>
    <w:lvl w:ilvl="6" w:tplc="2680463A">
      <w:numFmt w:val="bullet"/>
      <w:lvlText w:val="•"/>
      <w:lvlJc w:val="left"/>
      <w:pPr>
        <w:ind w:left="6616" w:hanging="360"/>
      </w:pPr>
      <w:rPr>
        <w:rFonts w:hint="default"/>
        <w:lang w:val="es-ES" w:eastAsia="en-US" w:bidi="ar-SA"/>
      </w:rPr>
    </w:lvl>
    <w:lvl w:ilvl="7" w:tplc="7988FD3E">
      <w:numFmt w:val="bullet"/>
      <w:lvlText w:val="•"/>
      <w:lvlJc w:val="left"/>
      <w:pPr>
        <w:ind w:left="7562" w:hanging="360"/>
      </w:pPr>
      <w:rPr>
        <w:rFonts w:hint="default"/>
        <w:lang w:val="es-ES" w:eastAsia="en-US" w:bidi="ar-SA"/>
      </w:rPr>
    </w:lvl>
    <w:lvl w:ilvl="8" w:tplc="F34A0940">
      <w:numFmt w:val="bullet"/>
      <w:lvlText w:val="•"/>
      <w:lvlJc w:val="left"/>
      <w:pPr>
        <w:ind w:left="8508" w:hanging="360"/>
      </w:pPr>
      <w:rPr>
        <w:rFonts w:hint="default"/>
        <w:lang w:val="es-ES" w:eastAsia="en-US" w:bidi="ar-SA"/>
      </w:rPr>
    </w:lvl>
  </w:abstractNum>
  <w:abstractNum w:abstractNumId="53" w15:restartNumberingAfterBreak="0">
    <w:nsid w:val="2F633313"/>
    <w:multiLevelType w:val="hybridMultilevel"/>
    <w:tmpl w:val="A24E0414"/>
    <w:lvl w:ilvl="0" w:tplc="B6FEA0A6">
      <w:start w:val="9"/>
      <w:numFmt w:val="decimal"/>
      <w:lvlText w:val="%1-"/>
      <w:lvlJc w:val="left"/>
      <w:pPr>
        <w:ind w:left="983" w:hanging="360"/>
      </w:pPr>
      <w:rPr>
        <w:rFonts w:hint="default"/>
      </w:rPr>
    </w:lvl>
    <w:lvl w:ilvl="1" w:tplc="340A0019" w:tentative="1">
      <w:start w:val="1"/>
      <w:numFmt w:val="lowerLetter"/>
      <w:lvlText w:val="%2."/>
      <w:lvlJc w:val="left"/>
      <w:pPr>
        <w:ind w:left="1703" w:hanging="360"/>
      </w:pPr>
    </w:lvl>
    <w:lvl w:ilvl="2" w:tplc="340A001B" w:tentative="1">
      <w:start w:val="1"/>
      <w:numFmt w:val="lowerRoman"/>
      <w:lvlText w:val="%3."/>
      <w:lvlJc w:val="right"/>
      <w:pPr>
        <w:ind w:left="2423" w:hanging="180"/>
      </w:pPr>
    </w:lvl>
    <w:lvl w:ilvl="3" w:tplc="340A000F" w:tentative="1">
      <w:start w:val="1"/>
      <w:numFmt w:val="decimal"/>
      <w:lvlText w:val="%4."/>
      <w:lvlJc w:val="left"/>
      <w:pPr>
        <w:ind w:left="3143" w:hanging="360"/>
      </w:pPr>
    </w:lvl>
    <w:lvl w:ilvl="4" w:tplc="340A0019" w:tentative="1">
      <w:start w:val="1"/>
      <w:numFmt w:val="lowerLetter"/>
      <w:lvlText w:val="%5."/>
      <w:lvlJc w:val="left"/>
      <w:pPr>
        <w:ind w:left="3863" w:hanging="360"/>
      </w:pPr>
    </w:lvl>
    <w:lvl w:ilvl="5" w:tplc="340A001B" w:tentative="1">
      <w:start w:val="1"/>
      <w:numFmt w:val="lowerRoman"/>
      <w:lvlText w:val="%6."/>
      <w:lvlJc w:val="right"/>
      <w:pPr>
        <w:ind w:left="4583" w:hanging="180"/>
      </w:pPr>
    </w:lvl>
    <w:lvl w:ilvl="6" w:tplc="340A000F" w:tentative="1">
      <w:start w:val="1"/>
      <w:numFmt w:val="decimal"/>
      <w:lvlText w:val="%7."/>
      <w:lvlJc w:val="left"/>
      <w:pPr>
        <w:ind w:left="5303" w:hanging="360"/>
      </w:pPr>
    </w:lvl>
    <w:lvl w:ilvl="7" w:tplc="340A0019" w:tentative="1">
      <w:start w:val="1"/>
      <w:numFmt w:val="lowerLetter"/>
      <w:lvlText w:val="%8."/>
      <w:lvlJc w:val="left"/>
      <w:pPr>
        <w:ind w:left="6023" w:hanging="360"/>
      </w:pPr>
    </w:lvl>
    <w:lvl w:ilvl="8" w:tplc="340A001B" w:tentative="1">
      <w:start w:val="1"/>
      <w:numFmt w:val="lowerRoman"/>
      <w:lvlText w:val="%9."/>
      <w:lvlJc w:val="right"/>
      <w:pPr>
        <w:ind w:left="6743" w:hanging="180"/>
      </w:pPr>
    </w:lvl>
  </w:abstractNum>
  <w:abstractNum w:abstractNumId="54" w15:restartNumberingAfterBreak="0">
    <w:nsid w:val="2F700804"/>
    <w:multiLevelType w:val="hybridMultilevel"/>
    <w:tmpl w:val="8118FB84"/>
    <w:lvl w:ilvl="0" w:tplc="91A4DE00">
      <w:numFmt w:val="bullet"/>
      <w:lvlText w:val=""/>
      <w:lvlJc w:val="left"/>
      <w:pPr>
        <w:ind w:left="942" w:hanging="360"/>
      </w:pPr>
      <w:rPr>
        <w:rFonts w:ascii="Symbol" w:eastAsia="Symbol" w:hAnsi="Symbol" w:cs="Symbol" w:hint="default"/>
        <w:b w:val="0"/>
        <w:bCs w:val="0"/>
        <w:i w:val="0"/>
        <w:iCs w:val="0"/>
        <w:spacing w:val="0"/>
        <w:w w:val="100"/>
        <w:sz w:val="24"/>
        <w:szCs w:val="24"/>
        <w:lang w:val="es-ES" w:eastAsia="en-US" w:bidi="ar-SA"/>
      </w:rPr>
    </w:lvl>
    <w:lvl w:ilvl="1" w:tplc="306C1C86">
      <w:numFmt w:val="bullet"/>
      <w:lvlText w:val="•"/>
      <w:lvlJc w:val="left"/>
      <w:pPr>
        <w:ind w:left="1886" w:hanging="360"/>
      </w:pPr>
      <w:rPr>
        <w:rFonts w:hint="default"/>
        <w:lang w:val="es-ES" w:eastAsia="en-US" w:bidi="ar-SA"/>
      </w:rPr>
    </w:lvl>
    <w:lvl w:ilvl="2" w:tplc="9ACC2FD6">
      <w:numFmt w:val="bullet"/>
      <w:lvlText w:val="•"/>
      <w:lvlJc w:val="left"/>
      <w:pPr>
        <w:ind w:left="2832" w:hanging="360"/>
      </w:pPr>
      <w:rPr>
        <w:rFonts w:hint="default"/>
        <w:lang w:val="es-ES" w:eastAsia="en-US" w:bidi="ar-SA"/>
      </w:rPr>
    </w:lvl>
    <w:lvl w:ilvl="3" w:tplc="94A2B248">
      <w:numFmt w:val="bullet"/>
      <w:lvlText w:val="•"/>
      <w:lvlJc w:val="left"/>
      <w:pPr>
        <w:ind w:left="3778" w:hanging="360"/>
      </w:pPr>
      <w:rPr>
        <w:rFonts w:hint="default"/>
        <w:lang w:val="es-ES" w:eastAsia="en-US" w:bidi="ar-SA"/>
      </w:rPr>
    </w:lvl>
    <w:lvl w:ilvl="4" w:tplc="0A3C08F8">
      <w:numFmt w:val="bullet"/>
      <w:lvlText w:val="•"/>
      <w:lvlJc w:val="left"/>
      <w:pPr>
        <w:ind w:left="4724" w:hanging="360"/>
      </w:pPr>
      <w:rPr>
        <w:rFonts w:hint="default"/>
        <w:lang w:val="es-ES" w:eastAsia="en-US" w:bidi="ar-SA"/>
      </w:rPr>
    </w:lvl>
    <w:lvl w:ilvl="5" w:tplc="80B29D1A">
      <w:numFmt w:val="bullet"/>
      <w:lvlText w:val="•"/>
      <w:lvlJc w:val="left"/>
      <w:pPr>
        <w:ind w:left="5670" w:hanging="360"/>
      </w:pPr>
      <w:rPr>
        <w:rFonts w:hint="default"/>
        <w:lang w:val="es-ES" w:eastAsia="en-US" w:bidi="ar-SA"/>
      </w:rPr>
    </w:lvl>
    <w:lvl w:ilvl="6" w:tplc="602E5BCE">
      <w:numFmt w:val="bullet"/>
      <w:lvlText w:val="•"/>
      <w:lvlJc w:val="left"/>
      <w:pPr>
        <w:ind w:left="6616" w:hanging="360"/>
      </w:pPr>
      <w:rPr>
        <w:rFonts w:hint="default"/>
        <w:lang w:val="es-ES" w:eastAsia="en-US" w:bidi="ar-SA"/>
      </w:rPr>
    </w:lvl>
    <w:lvl w:ilvl="7" w:tplc="4CE0C04C">
      <w:numFmt w:val="bullet"/>
      <w:lvlText w:val="•"/>
      <w:lvlJc w:val="left"/>
      <w:pPr>
        <w:ind w:left="7562" w:hanging="360"/>
      </w:pPr>
      <w:rPr>
        <w:rFonts w:hint="default"/>
        <w:lang w:val="es-ES" w:eastAsia="en-US" w:bidi="ar-SA"/>
      </w:rPr>
    </w:lvl>
    <w:lvl w:ilvl="8" w:tplc="DAEAF824">
      <w:numFmt w:val="bullet"/>
      <w:lvlText w:val="•"/>
      <w:lvlJc w:val="left"/>
      <w:pPr>
        <w:ind w:left="8508" w:hanging="360"/>
      </w:pPr>
      <w:rPr>
        <w:rFonts w:hint="default"/>
        <w:lang w:val="es-ES" w:eastAsia="en-US" w:bidi="ar-SA"/>
      </w:rPr>
    </w:lvl>
  </w:abstractNum>
  <w:abstractNum w:abstractNumId="55" w15:restartNumberingAfterBreak="0">
    <w:nsid w:val="2FF052A0"/>
    <w:multiLevelType w:val="hybridMultilevel"/>
    <w:tmpl w:val="150A65F0"/>
    <w:lvl w:ilvl="0" w:tplc="0E60CB4C">
      <w:numFmt w:val="bullet"/>
      <w:lvlText w:val="●"/>
      <w:lvlJc w:val="left"/>
      <w:pPr>
        <w:ind w:left="1290" w:hanging="360"/>
      </w:pPr>
      <w:rPr>
        <w:rFonts w:ascii="Arial" w:eastAsia="Arial" w:hAnsi="Arial" w:cs="Arial" w:hint="default"/>
        <w:b w:val="0"/>
        <w:bCs w:val="0"/>
        <w:i w:val="0"/>
        <w:iCs w:val="0"/>
        <w:spacing w:val="0"/>
        <w:w w:val="100"/>
        <w:sz w:val="24"/>
        <w:szCs w:val="24"/>
        <w:lang w:val="es-ES" w:eastAsia="en-US" w:bidi="ar-SA"/>
      </w:rPr>
    </w:lvl>
    <w:lvl w:ilvl="1" w:tplc="B6A68BFC">
      <w:numFmt w:val="bullet"/>
      <w:lvlText w:val="•"/>
      <w:lvlJc w:val="left"/>
      <w:pPr>
        <w:ind w:left="2210" w:hanging="360"/>
      </w:pPr>
      <w:rPr>
        <w:rFonts w:hint="default"/>
        <w:lang w:val="es-ES" w:eastAsia="en-US" w:bidi="ar-SA"/>
      </w:rPr>
    </w:lvl>
    <w:lvl w:ilvl="2" w:tplc="B41ACBB6">
      <w:numFmt w:val="bullet"/>
      <w:lvlText w:val="•"/>
      <w:lvlJc w:val="left"/>
      <w:pPr>
        <w:ind w:left="3120" w:hanging="360"/>
      </w:pPr>
      <w:rPr>
        <w:rFonts w:hint="default"/>
        <w:lang w:val="es-ES" w:eastAsia="en-US" w:bidi="ar-SA"/>
      </w:rPr>
    </w:lvl>
    <w:lvl w:ilvl="3" w:tplc="A0DE0BBE">
      <w:numFmt w:val="bullet"/>
      <w:lvlText w:val="•"/>
      <w:lvlJc w:val="left"/>
      <w:pPr>
        <w:ind w:left="4030" w:hanging="360"/>
      </w:pPr>
      <w:rPr>
        <w:rFonts w:hint="default"/>
        <w:lang w:val="es-ES" w:eastAsia="en-US" w:bidi="ar-SA"/>
      </w:rPr>
    </w:lvl>
    <w:lvl w:ilvl="4" w:tplc="B952FB22">
      <w:numFmt w:val="bullet"/>
      <w:lvlText w:val="•"/>
      <w:lvlJc w:val="left"/>
      <w:pPr>
        <w:ind w:left="4940" w:hanging="360"/>
      </w:pPr>
      <w:rPr>
        <w:rFonts w:hint="default"/>
        <w:lang w:val="es-ES" w:eastAsia="en-US" w:bidi="ar-SA"/>
      </w:rPr>
    </w:lvl>
    <w:lvl w:ilvl="5" w:tplc="EB42CCFC">
      <w:numFmt w:val="bullet"/>
      <w:lvlText w:val="•"/>
      <w:lvlJc w:val="left"/>
      <w:pPr>
        <w:ind w:left="5850" w:hanging="360"/>
      </w:pPr>
      <w:rPr>
        <w:rFonts w:hint="default"/>
        <w:lang w:val="es-ES" w:eastAsia="en-US" w:bidi="ar-SA"/>
      </w:rPr>
    </w:lvl>
    <w:lvl w:ilvl="6" w:tplc="7E169A7C">
      <w:numFmt w:val="bullet"/>
      <w:lvlText w:val="•"/>
      <w:lvlJc w:val="left"/>
      <w:pPr>
        <w:ind w:left="6760" w:hanging="360"/>
      </w:pPr>
      <w:rPr>
        <w:rFonts w:hint="default"/>
        <w:lang w:val="es-ES" w:eastAsia="en-US" w:bidi="ar-SA"/>
      </w:rPr>
    </w:lvl>
    <w:lvl w:ilvl="7" w:tplc="15AE08FA">
      <w:numFmt w:val="bullet"/>
      <w:lvlText w:val="•"/>
      <w:lvlJc w:val="left"/>
      <w:pPr>
        <w:ind w:left="7670" w:hanging="360"/>
      </w:pPr>
      <w:rPr>
        <w:rFonts w:hint="default"/>
        <w:lang w:val="es-ES" w:eastAsia="en-US" w:bidi="ar-SA"/>
      </w:rPr>
    </w:lvl>
    <w:lvl w:ilvl="8" w:tplc="A3CEC852">
      <w:numFmt w:val="bullet"/>
      <w:lvlText w:val="•"/>
      <w:lvlJc w:val="left"/>
      <w:pPr>
        <w:ind w:left="8580" w:hanging="360"/>
      </w:pPr>
      <w:rPr>
        <w:rFonts w:hint="default"/>
        <w:lang w:val="es-ES" w:eastAsia="en-US" w:bidi="ar-SA"/>
      </w:rPr>
    </w:lvl>
  </w:abstractNum>
  <w:abstractNum w:abstractNumId="56" w15:restartNumberingAfterBreak="0">
    <w:nsid w:val="303B04F9"/>
    <w:multiLevelType w:val="hybridMultilevel"/>
    <w:tmpl w:val="EB2EFF20"/>
    <w:lvl w:ilvl="0" w:tplc="1C96E8B6">
      <w:start w:val="1"/>
      <w:numFmt w:val="decimal"/>
      <w:lvlText w:val="%1."/>
      <w:lvlJc w:val="left"/>
      <w:pPr>
        <w:ind w:left="942" w:hanging="360"/>
      </w:pPr>
      <w:rPr>
        <w:rFonts w:ascii="Arial" w:eastAsia="Arial" w:hAnsi="Arial" w:cs="Arial" w:hint="default"/>
        <w:b/>
        <w:bCs/>
        <w:i w:val="0"/>
        <w:iCs w:val="0"/>
        <w:spacing w:val="0"/>
        <w:w w:val="100"/>
        <w:sz w:val="24"/>
        <w:szCs w:val="24"/>
        <w:lang w:val="es-ES" w:eastAsia="en-US" w:bidi="ar-SA"/>
      </w:rPr>
    </w:lvl>
    <w:lvl w:ilvl="1" w:tplc="4086C7FA">
      <w:numFmt w:val="bullet"/>
      <w:lvlText w:val=""/>
      <w:lvlJc w:val="left"/>
      <w:pPr>
        <w:ind w:left="942" w:hanging="360"/>
      </w:pPr>
      <w:rPr>
        <w:rFonts w:ascii="Symbol" w:eastAsia="Symbol" w:hAnsi="Symbol" w:cs="Symbol" w:hint="default"/>
        <w:b w:val="0"/>
        <w:bCs w:val="0"/>
        <w:i w:val="0"/>
        <w:iCs w:val="0"/>
        <w:spacing w:val="0"/>
        <w:w w:val="100"/>
        <w:sz w:val="24"/>
        <w:szCs w:val="24"/>
        <w:lang w:val="es-ES" w:eastAsia="en-US" w:bidi="ar-SA"/>
      </w:rPr>
    </w:lvl>
    <w:lvl w:ilvl="2" w:tplc="6EDA0E3C">
      <w:numFmt w:val="bullet"/>
      <w:lvlText w:val="•"/>
      <w:lvlJc w:val="left"/>
      <w:pPr>
        <w:ind w:left="2832" w:hanging="360"/>
      </w:pPr>
      <w:rPr>
        <w:rFonts w:hint="default"/>
        <w:lang w:val="es-ES" w:eastAsia="en-US" w:bidi="ar-SA"/>
      </w:rPr>
    </w:lvl>
    <w:lvl w:ilvl="3" w:tplc="7DB4BEB8">
      <w:numFmt w:val="bullet"/>
      <w:lvlText w:val="•"/>
      <w:lvlJc w:val="left"/>
      <w:pPr>
        <w:ind w:left="3778" w:hanging="360"/>
      </w:pPr>
      <w:rPr>
        <w:rFonts w:hint="default"/>
        <w:lang w:val="es-ES" w:eastAsia="en-US" w:bidi="ar-SA"/>
      </w:rPr>
    </w:lvl>
    <w:lvl w:ilvl="4" w:tplc="4614D44A">
      <w:numFmt w:val="bullet"/>
      <w:lvlText w:val="•"/>
      <w:lvlJc w:val="left"/>
      <w:pPr>
        <w:ind w:left="4724" w:hanging="360"/>
      </w:pPr>
      <w:rPr>
        <w:rFonts w:hint="default"/>
        <w:lang w:val="es-ES" w:eastAsia="en-US" w:bidi="ar-SA"/>
      </w:rPr>
    </w:lvl>
    <w:lvl w:ilvl="5" w:tplc="BF0A9B7C">
      <w:numFmt w:val="bullet"/>
      <w:lvlText w:val="•"/>
      <w:lvlJc w:val="left"/>
      <w:pPr>
        <w:ind w:left="5670" w:hanging="360"/>
      </w:pPr>
      <w:rPr>
        <w:rFonts w:hint="default"/>
        <w:lang w:val="es-ES" w:eastAsia="en-US" w:bidi="ar-SA"/>
      </w:rPr>
    </w:lvl>
    <w:lvl w:ilvl="6" w:tplc="6310F01C">
      <w:numFmt w:val="bullet"/>
      <w:lvlText w:val="•"/>
      <w:lvlJc w:val="left"/>
      <w:pPr>
        <w:ind w:left="6616" w:hanging="360"/>
      </w:pPr>
      <w:rPr>
        <w:rFonts w:hint="default"/>
        <w:lang w:val="es-ES" w:eastAsia="en-US" w:bidi="ar-SA"/>
      </w:rPr>
    </w:lvl>
    <w:lvl w:ilvl="7" w:tplc="2C1A6EF0">
      <w:numFmt w:val="bullet"/>
      <w:lvlText w:val="•"/>
      <w:lvlJc w:val="left"/>
      <w:pPr>
        <w:ind w:left="7562" w:hanging="360"/>
      </w:pPr>
      <w:rPr>
        <w:rFonts w:hint="default"/>
        <w:lang w:val="es-ES" w:eastAsia="en-US" w:bidi="ar-SA"/>
      </w:rPr>
    </w:lvl>
    <w:lvl w:ilvl="8" w:tplc="824C462A">
      <w:numFmt w:val="bullet"/>
      <w:lvlText w:val="•"/>
      <w:lvlJc w:val="left"/>
      <w:pPr>
        <w:ind w:left="8508" w:hanging="360"/>
      </w:pPr>
      <w:rPr>
        <w:rFonts w:hint="default"/>
        <w:lang w:val="es-ES" w:eastAsia="en-US" w:bidi="ar-SA"/>
      </w:rPr>
    </w:lvl>
  </w:abstractNum>
  <w:abstractNum w:abstractNumId="57" w15:restartNumberingAfterBreak="0">
    <w:nsid w:val="304F12FD"/>
    <w:multiLevelType w:val="hybridMultilevel"/>
    <w:tmpl w:val="55DC69D0"/>
    <w:lvl w:ilvl="0" w:tplc="D8AAAC50">
      <w:start w:val="1"/>
      <w:numFmt w:val="decimal"/>
      <w:lvlText w:val="%1."/>
      <w:lvlJc w:val="left"/>
      <w:pPr>
        <w:ind w:left="942" w:hanging="360"/>
      </w:pPr>
      <w:rPr>
        <w:rFonts w:ascii="Arial" w:eastAsia="Arial" w:hAnsi="Arial" w:cs="Arial" w:hint="default"/>
        <w:b w:val="0"/>
        <w:bCs w:val="0"/>
        <w:i w:val="0"/>
        <w:iCs w:val="0"/>
        <w:spacing w:val="0"/>
        <w:w w:val="100"/>
        <w:sz w:val="24"/>
        <w:szCs w:val="24"/>
        <w:lang w:val="es-ES" w:eastAsia="en-US" w:bidi="ar-SA"/>
      </w:rPr>
    </w:lvl>
    <w:lvl w:ilvl="1" w:tplc="F8E8A668">
      <w:numFmt w:val="bullet"/>
      <w:lvlText w:val="•"/>
      <w:lvlJc w:val="left"/>
      <w:pPr>
        <w:ind w:left="1886" w:hanging="360"/>
      </w:pPr>
      <w:rPr>
        <w:rFonts w:hint="default"/>
        <w:lang w:val="es-ES" w:eastAsia="en-US" w:bidi="ar-SA"/>
      </w:rPr>
    </w:lvl>
    <w:lvl w:ilvl="2" w:tplc="95A2EC4C">
      <w:numFmt w:val="bullet"/>
      <w:lvlText w:val="•"/>
      <w:lvlJc w:val="left"/>
      <w:pPr>
        <w:ind w:left="2832" w:hanging="360"/>
      </w:pPr>
      <w:rPr>
        <w:rFonts w:hint="default"/>
        <w:lang w:val="es-ES" w:eastAsia="en-US" w:bidi="ar-SA"/>
      </w:rPr>
    </w:lvl>
    <w:lvl w:ilvl="3" w:tplc="CF441DF0">
      <w:numFmt w:val="bullet"/>
      <w:lvlText w:val="•"/>
      <w:lvlJc w:val="left"/>
      <w:pPr>
        <w:ind w:left="3778" w:hanging="360"/>
      </w:pPr>
      <w:rPr>
        <w:rFonts w:hint="default"/>
        <w:lang w:val="es-ES" w:eastAsia="en-US" w:bidi="ar-SA"/>
      </w:rPr>
    </w:lvl>
    <w:lvl w:ilvl="4" w:tplc="C03A1114">
      <w:numFmt w:val="bullet"/>
      <w:lvlText w:val="•"/>
      <w:lvlJc w:val="left"/>
      <w:pPr>
        <w:ind w:left="4724" w:hanging="360"/>
      </w:pPr>
      <w:rPr>
        <w:rFonts w:hint="default"/>
        <w:lang w:val="es-ES" w:eastAsia="en-US" w:bidi="ar-SA"/>
      </w:rPr>
    </w:lvl>
    <w:lvl w:ilvl="5" w:tplc="6D0E4A60">
      <w:numFmt w:val="bullet"/>
      <w:lvlText w:val="•"/>
      <w:lvlJc w:val="left"/>
      <w:pPr>
        <w:ind w:left="5670" w:hanging="360"/>
      </w:pPr>
      <w:rPr>
        <w:rFonts w:hint="default"/>
        <w:lang w:val="es-ES" w:eastAsia="en-US" w:bidi="ar-SA"/>
      </w:rPr>
    </w:lvl>
    <w:lvl w:ilvl="6" w:tplc="972AA2E6">
      <w:numFmt w:val="bullet"/>
      <w:lvlText w:val="•"/>
      <w:lvlJc w:val="left"/>
      <w:pPr>
        <w:ind w:left="6616" w:hanging="360"/>
      </w:pPr>
      <w:rPr>
        <w:rFonts w:hint="default"/>
        <w:lang w:val="es-ES" w:eastAsia="en-US" w:bidi="ar-SA"/>
      </w:rPr>
    </w:lvl>
    <w:lvl w:ilvl="7" w:tplc="FB7C4684">
      <w:numFmt w:val="bullet"/>
      <w:lvlText w:val="•"/>
      <w:lvlJc w:val="left"/>
      <w:pPr>
        <w:ind w:left="7562" w:hanging="360"/>
      </w:pPr>
      <w:rPr>
        <w:rFonts w:hint="default"/>
        <w:lang w:val="es-ES" w:eastAsia="en-US" w:bidi="ar-SA"/>
      </w:rPr>
    </w:lvl>
    <w:lvl w:ilvl="8" w:tplc="B21EB9BC">
      <w:numFmt w:val="bullet"/>
      <w:lvlText w:val="•"/>
      <w:lvlJc w:val="left"/>
      <w:pPr>
        <w:ind w:left="8508" w:hanging="360"/>
      </w:pPr>
      <w:rPr>
        <w:rFonts w:hint="default"/>
        <w:lang w:val="es-ES" w:eastAsia="en-US" w:bidi="ar-SA"/>
      </w:rPr>
    </w:lvl>
  </w:abstractNum>
  <w:abstractNum w:abstractNumId="58" w15:restartNumberingAfterBreak="0">
    <w:nsid w:val="3158343C"/>
    <w:multiLevelType w:val="hybridMultilevel"/>
    <w:tmpl w:val="5416468E"/>
    <w:lvl w:ilvl="0" w:tplc="1D521700">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1" w:tplc="E16ED180">
      <w:numFmt w:val="bullet"/>
      <w:lvlText w:val="•"/>
      <w:lvlJc w:val="left"/>
      <w:pPr>
        <w:ind w:left="1886" w:hanging="360"/>
      </w:pPr>
      <w:rPr>
        <w:rFonts w:hint="default"/>
        <w:lang w:val="es-ES" w:eastAsia="en-US" w:bidi="ar-SA"/>
      </w:rPr>
    </w:lvl>
    <w:lvl w:ilvl="2" w:tplc="C1F42A46">
      <w:numFmt w:val="bullet"/>
      <w:lvlText w:val="•"/>
      <w:lvlJc w:val="left"/>
      <w:pPr>
        <w:ind w:left="2832" w:hanging="360"/>
      </w:pPr>
      <w:rPr>
        <w:rFonts w:hint="default"/>
        <w:lang w:val="es-ES" w:eastAsia="en-US" w:bidi="ar-SA"/>
      </w:rPr>
    </w:lvl>
    <w:lvl w:ilvl="3" w:tplc="414A235C">
      <w:numFmt w:val="bullet"/>
      <w:lvlText w:val="•"/>
      <w:lvlJc w:val="left"/>
      <w:pPr>
        <w:ind w:left="3778" w:hanging="360"/>
      </w:pPr>
      <w:rPr>
        <w:rFonts w:hint="default"/>
        <w:lang w:val="es-ES" w:eastAsia="en-US" w:bidi="ar-SA"/>
      </w:rPr>
    </w:lvl>
    <w:lvl w:ilvl="4" w:tplc="E4345B4A">
      <w:numFmt w:val="bullet"/>
      <w:lvlText w:val="•"/>
      <w:lvlJc w:val="left"/>
      <w:pPr>
        <w:ind w:left="4724" w:hanging="360"/>
      </w:pPr>
      <w:rPr>
        <w:rFonts w:hint="default"/>
        <w:lang w:val="es-ES" w:eastAsia="en-US" w:bidi="ar-SA"/>
      </w:rPr>
    </w:lvl>
    <w:lvl w:ilvl="5" w:tplc="9176EC2C">
      <w:numFmt w:val="bullet"/>
      <w:lvlText w:val="•"/>
      <w:lvlJc w:val="left"/>
      <w:pPr>
        <w:ind w:left="5670" w:hanging="360"/>
      </w:pPr>
      <w:rPr>
        <w:rFonts w:hint="default"/>
        <w:lang w:val="es-ES" w:eastAsia="en-US" w:bidi="ar-SA"/>
      </w:rPr>
    </w:lvl>
    <w:lvl w:ilvl="6" w:tplc="08562BFC">
      <w:numFmt w:val="bullet"/>
      <w:lvlText w:val="•"/>
      <w:lvlJc w:val="left"/>
      <w:pPr>
        <w:ind w:left="6616" w:hanging="360"/>
      </w:pPr>
      <w:rPr>
        <w:rFonts w:hint="default"/>
        <w:lang w:val="es-ES" w:eastAsia="en-US" w:bidi="ar-SA"/>
      </w:rPr>
    </w:lvl>
    <w:lvl w:ilvl="7" w:tplc="D7848986">
      <w:numFmt w:val="bullet"/>
      <w:lvlText w:val="•"/>
      <w:lvlJc w:val="left"/>
      <w:pPr>
        <w:ind w:left="7562" w:hanging="360"/>
      </w:pPr>
      <w:rPr>
        <w:rFonts w:hint="default"/>
        <w:lang w:val="es-ES" w:eastAsia="en-US" w:bidi="ar-SA"/>
      </w:rPr>
    </w:lvl>
    <w:lvl w:ilvl="8" w:tplc="7924F502">
      <w:numFmt w:val="bullet"/>
      <w:lvlText w:val="•"/>
      <w:lvlJc w:val="left"/>
      <w:pPr>
        <w:ind w:left="8508" w:hanging="360"/>
      </w:pPr>
      <w:rPr>
        <w:rFonts w:hint="default"/>
        <w:lang w:val="es-ES" w:eastAsia="en-US" w:bidi="ar-SA"/>
      </w:rPr>
    </w:lvl>
  </w:abstractNum>
  <w:abstractNum w:abstractNumId="59" w15:restartNumberingAfterBreak="0">
    <w:nsid w:val="32E24ED1"/>
    <w:multiLevelType w:val="hybridMultilevel"/>
    <w:tmpl w:val="CC2A0F1C"/>
    <w:lvl w:ilvl="0" w:tplc="F1107614">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1" w:tplc="3F8EB432">
      <w:numFmt w:val="bullet"/>
      <w:lvlText w:val="•"/>
      <w:lvlJc w:val="left"/>
      <w:pPr>
        <w:ind w:left="1886" w:hanging="360"/>
      </w:pPr>
      <w:rPr>
        <w:rFonts w:hint="default"/>
        <w:lang w:val="es-ES" w:eastAsia="en-US" w:bidi="ar-SA"/>
      </w:rPr>
    </w:lvl>
    <w:lvl w:ilvl="2" w:tplc="8BB2D316">
      <w:numFmt w:val="bullet"/>
      <w:lvlText w:val="•"/>
      <w:lvlJc w:val="left"/>
      <w:pPr>
        <w:ind w:left="2832" w:hanging="360"/>
      </w:pPr>
      <w:rPr>
        <w:rFonts w:hint="default"/>
        <w:lang w:val="es-ES" w:eastAsia="en-US" w:bidi="ar-SA"/>
      </w:rPr>
    </w:lvl>
    <w:lvl w:ilvl="3" w:tplc="87AA1E76">
      <w:numFmt w:val="bullet"/>
      <w:lvlText w:val="•"/>
      <w:lvlJc w:val="left"/>
      <w:pPr>
        <w:ind w:left="3778" w:hanging="360"/>
      </w:pPr>
      <w:rPr>
        <w:rFonts w:hint="default"/>
        <w:lang w:val="es-ES" w:eastAsia="en-US" w:bidi="ar-SA"/>
      </w:rPr>
    </w:lvl>
    <w:lvl w:ilvl="4" w:tplc="0096EF4C">
      <w:numFmt w:val="bullet"/>
      <w:lvlText w:val="•"/>
      <w:lvlJc w:val="left"/>
      <w:pPr>
        <w:ind w:left="4724" w:hanging="360"/>
      </w:pPr>
      <w:rPr>
        <w:rFonts w:hint="default"/>
        <w:lang w:val="es-ES" w:eastAsia="en-US" w:bidi="ar-SA"/>
      </w:rPr>
    </w:lvl>
    <w:lvl w:ilvl="5" w:tplc="B550421E">
      <w:numFmt w:val="bullet"/>
      <w:lvlText w:val="•"/>
      <w:lvlJc w:val="left"/>
      <w:pPr>
        <w:ind w:left="5670" w:hanging="360"/>
      </w:pPr>
      <w:rPr>
        <w:rFonts w:hint="default"/>
        <w:lang w:val="es-ES" w:eastAsia="en-US" w:bidi="ar-SA"/>
      </w:rPr>
    </w:lvl>
    <w:lvl w:ilvl="6" w:tplc="0E38FC5A">
      <w:numFmt w:val="bullet"/>
      <w:lvlText w:val="•"/>
      <w:lvlJc w:val="left"/>
      <w:pPr>
        <w:ind w:left="6616" w:hanging="360"/>
      </w:pPr>
      <w:rPr>
        <w:rFonts w:hint="default"/>
        <w:lang w:val="es-ES" w:eastAsia="en-US" w:bidi="ar-SA"/>
      </w:rPr>
    </w:lvl>
    <w:lvl w:ilvl="7" w:tplc="B97C665C">
      <w:numFmt w:val="bullet"/>
      <w:lvlText w:val="•"/>
      <w:lvlJc w:val="left"/>
      <w:pPr>
        <w:ind w:left="7562" w:hanging="360"/>
      </w:pPr>
      <w:rPr>
        <w:rFonts w:hint="default"/>
        <w:lang w:val="es-ES" w:eastAsia="en-US" w:bidi="ar-SA"/>
      </w:rPr>
    </w:lvl>
    <w:lvl w:ilvl="8" w:tplc="665E7A48">
      <w:numFmt w:val="bullet"/>
      <w:lvlText w:val="•"/>
      <w:lvlJc w:val="left"/>
      <w:pPr>
        <w:ind w:left="8508" w:hanging="360"/>
      </w:pPr>
      <w:rPr>
        <w:rFonts w:hint="default"/>
        <w:lang w:val="es-ES" w:eastAsia="en-US" w:bidi="ar-SA"/>
      </w:rPr>
    </w:lvl>
  </w:abstractNum>
  <w:abstractNum w:abstractNumId="60" w15:restartNumberingAfterBreak="0">
    <w:nsid w:val="33D8149E"/>
    <w:multiLevelType w:val="hybridMultilevel"/>
    <w:tmpl w:val="6EFC5D60"/>
    <w:lvl w:ilvl="0" w:tplc="B0C4D0F4">
      <w:numFmt w:val="bullet"/>
      <w:lvlText w:val="•"/>
      <w:lvlJc w:val="left"/>
      <w:pPr>
        <w:ind w:left="827" w:hanging="360"/>
      </w:pPr>
      <w:rPr>
        <w:rFonts w:ascii="Calibri" w:eastAsia="Calibri" w:hAnsi="Calibri" w:cs="Calibri" w:hint="default"/>
        <w:b/>
        <w:bCs/>
        <w:i w:val="0"/>
        <w:iCs w:val="0"/>
        <w:spacing w:val="0"/>
        <w:w w:val="97"/>
        <w:sz w:val="20"/>
        <w:szCs w:val="20"/>
        <w:lang w:val="es-ES" w:eastAsia="en-US" w:bidi="ar-SA"/>
      </w:rPr>
    </w:lvl>
    <w:lvl w:ilvl="1" w:tplc="D34480CC">
      <w:numFmt w:val="bullet"/>
      <w:lvlText w:val="•"/>
      <w:lvlJc w:val="left"/>
      <w:pPr>
        <w:ind w:left="1098" w:hanging="360"/>
      </w:pPr>
      <w:rPr>
        <w:rFonts w:hint="default"/>
        <w:lang w:val="es-ES" w:eastAsia="en-US" w:bidi="ar-SA"/>
      </w:rPr>
    </w:lvl>
    <w:lvl w:ilvl="2" w:tplc="6F7688E2">
      <w:numFmt w:val="bullet"/>
      <w:lvlText w:val="•"/>
      <w:lvlJc w:val="left"/>
      <w:pPr>
        <w:ind w:left="1376" w:hanging="360"/>
      </w:pPr>
      <w:rPr>
        <w:rFonts w:hint="default"/>
        <w:lang w:val="es-ES" w:eastAsia="en-US" w:bidi="ar-SA"/>
      </w:rPr>
    </w:lvl>
    <w:lvl w:ilvl="3" w:tplc="DD68780C">
      <w:numFmt w:val="bullet"/>
      <w:lvlText w:val="•"/>
      <w:lvlJc w:val="left"/>
      <w:pPr>
        <w:ind w:left="1654" w:hanging="360"/>
      </w:pPr>
      <w:rPr>
        <w:rFonts w:hint="default"/>
        <w:lang w:val="es-ES" w:eastAsia="en-US" w:bidi="ar-SA"/>
      </w:rPr>
    </w:lvl>
    <w:lvl w:ilvl="4" w:tplc="F47837E0">
      <w:numFmt w:val="bullet"/>
      <w:lvlText w:val="•"/>
      <w:lvlJc w:val="left"/>
      <w:pPr>
        <w:ind w:left="1932" w:hanging="360"/>
      </w:pPr>
      <w:rPr>
        <w:rFonts w:hint="default"/>
        <w:lang w:val="es-ES" w:eastAsia="en-US" w:bidi="ar-SA"/>
      </w:rPr>
    </w:lvl>
    <w:lvl w:ilvl="5" w:tplc="E5EE667E">
      <w:numFmt w:val="bullet"/>
      <w:lvlText w:val="•"/>
      <w:lvlJc w:val="left"/>
      <w:pPr>
        <w:ind w:left="2210" w:hanging="360"/>
      </w:pPr>
      <w:rPr>
        <w:rFonts w:hint="default"/>
        <w:lang w:val="es-ES" w:eastAsia="en-US" w:bidi="ar-SA"/>
      </w:rPr>
    </w:lvl>
    <w:lvl w:ilvl="6" w:tplc="7CFC511E">
      <w:numFmt w:val="bullet"/>
      <w:lvlText w:val="•"/>
      <w:lvlJc w:val="left"/>
      <w:pPr>
        <w:ind w:left="2488" w:hanging="360"/>
      </w:pPr>
      <w:rPr>
        <w:rFonts w:hint="default"/>
        <w:lang w:val="es-ES" w:eastAsia="en-US" w:bidi="ar-SA"/>
      </w:rPr>
    </w:lvl>
    <w:lvl w:ilvl="7" w:tplc="4D86752E">
      <w:numFmt w:val="bullet"/>
      <w:lvlText w:val="•"/>
      <w:lvlJc w:val="left"/>
      <w:pPr>
        <w:ind w:left="2766" w:hanging="360"/>
      </w:pPr>
      <w:rPr>
        <w:rFonts w:hint="default"/>
        <w:lang w:val="es-ES" w:eastAsia="en-US" w:bidi="ar-SA"/>
      </w:rPr>
    </w:lvl>
    <w:lvl w:ilvl="8" w:tplc="FA4AB04A">
      <w:numFmt w:val="bullet"/>
      <w:lvlText w:val="•"/>
      <w:lvlJc w:val="left"/>
      <w:pPr>
        <w:ind w:left="3044" w:hanging="360"/>
      </w:pPr>
      <w:rPr>
        <w:rFonts w:hint="default"/>
        <w:lang w:val="es-ES" w:eastAsia="en-US" w:bidi="ar-SA"/>
      </w:rPr>
    </w:lvl>
  </w:abstractNum>
  <w:abstractNum w:abstractNumId="61" w15:restartNumberingAfterBreak="0">
    <w:nsid w:val="34A436A6"/>
    <w:multiLevelType w:val="hybridMultilevel"/>
    <w:tmpl w:val="64C2DC90"/>
    <w:lvl w:ilvl="0" w:tplc="4238E63C">
      <w:start w:val="1"/>
      <w:numFmt w:val="decimal"/>
      <w:lvlText w:val="%1."/>
      <w:lvlJc w:val="left"/>
      <w:pPr>
        <w:ind w:left="1074" w:hanging="852"/>
      </w:pPr>
      <w:rPr>
        <w:rFonts w:ascii="Arial" w:eastAsia="Arial" w:hAnsi="Arial" w:cs="Arial" w:hint="default"/>
        <w:b w:val="0"/>
        <w:bCs w:val="0"/>
        <w:i w:val="0"/>
        <w:iCs w:val="0"/>
        <w:spacing w:val="0"/>
        <w:w w:val="99"/>
        <w:sz w:val="24"/>
        <w:szCs w:val="24"/>
        <w:lang w:val="es-ES" w:eastAsia="en-US" w:bidi="ar-SA"/>
      </w:rPr>
    </w:lvl>
    <w:lvl w:ilvl="1" w:tplc="1EE6E62E">
      <w:numFmt w:val="bullet"/>
      <w:lvlText w:val="•"/>
      <w:lvlJc w:val="left"/>
      <w:pPr>
        <w:ind w:left="2012" w:hanging="852"/>
      </w:pPr>
      <w:rPr>
        <w:rFonts w:hint="default"/>
        <w:lang w:val="es-ES" w:eastAsia="en-US" w:bidi="ar-SA"/>
      </w:rPr>
    </w:lvl>
    <w:lvl w:ilvl="2" w:tplc="FFC8425E">
      <w:numFmt w:val="bullet"/>
      <w:lvlText w:val="•"/>
      <w:lvlJc w:val="left"/>
      <w:pPr>
        <w:ind w:left="2944" w:hanging="852"/>
      </w:pPr>
      <w:rPr>
        <w:rFonts w:hint="default"/>
        <w:lang w:val="es-ES" w:eastAsia="en-US" w:bidi="ar-SA"/>
      </w:rPr>
    </w:lvl>
    <w:lvl w:ilvl="3" w:tplc="66E03F8C">
      <w:numFmt w:val="bullet"/>
      <w:lvlText w:val="•"/>
      <w:lvlJc w:val="left"/>
      <w:pPr>
        <w:ind w:left="3876" w:hanging="852"/>
      </w:pPr>
      <w:rPr>
        <w:rFonts w:hint="default"/>
        <w:lang w:val="es-ES" w:eastAsia="en-US" w:bidi="ar-SA"/>
      </w:rPr>
    </w:lvl>
    <w:lvl w:ilvl="4" w:tplc="5E64B668">
      <w:numFmt w:val="bullet"/>
      <w:lvlText w:val="•"/>
      <w:lvlJc w:val="left"/>
      <w:pPr>
        <w:ind w:left="4808" w:hanging="852"/>
      </w:pPr>
      <w:rPr>
        <w:rFonts w:hint="default"/>
        <w:lang w:val="es-ES" w:eastAsia="en-US" w:bidi="ar-SA"/>
      </w:rPr>
    </w:lvl>
    <w:lvl w:ilvl="5" w:tplc="45483290">
      <w:numFmt w:val="bullet"/>
      <w:lvlText w:val="•"/>
      <w:lvlJc w:val="left"/>
      <w:pPr>
        <w:ind w:left="5740" w:hanging="852"/>
      </w:pPr>
      <w:rPr>
        <w:rFonts w:hint="default"/>
        <w:lang w:val="es-ES" w:eastAsia="en-US" w:bidi="ar-SA"/>
      </w:rPr>
    </w:lvl>
    <w:lvl w:ilvl="6" w:tplc="1682D9BC">
      <w:numFmt w:val="bullet"/>
      <w:lvlText w:val="•"/>
      <w:lvlJc w:val="left"/>
      <w:pPr>
        <w:ind w:left="6672" w:hanging="852"/>
      </w:pPr>
      <w:rPr>
        <w:rFonts w:hint="default"/>
        <w:lang w:val="es-ES" w:eastAsia="en-US" w:bidi="ar-SA"/>
      </w:rPr>
    </w:lvl>
    <w:lvl w:ilvl="7" w:tplc="90CA2D3E">
      <w:numFmt w:val="bullet"/>
      <w:lvlText w:val="•"/>
      <w:lvlJc w:val="left"/>
      <w:pPr>
        <w:ind w:left="7604" w:hanging="852"/>
      </w:pPr>
      <w:rPr>
        <w:rFonts w:hint="default"/>
        <w:lang w:val="es-ES" w:eastAsia="en-US" w:bidi="ar-SA"/>
      </w:rPr>
    </w:lvl>
    <w:lvl w:ilvl="8" w:tplc="2C24B41C">
      <w:numFmt w:val="bullet"/>
      <w:lvlText w:val="•"/>
      <w:lvlJc w:val="left"/>
      <w:pPr>
        <w:ind w:left="8536" w:hanging="852"/>
      </w:pPr>
      <w:rPr>
        <w:rFonts w:hint="default"/>
        <w:lang w:val="es-ES" w:eastAsia="en-US" w:bidi="ar-SA"/>
      </w:rPr>
    </w:lvl>
  </w:abstractNum>
  <w:abstractNum w:abstractNumId="62" w15:restartNumberingAfterBreak="0">
    <w:nsid w:val="34AE470F"/>
    <w:multiLevelType w:val="hybridMultilevel"/>
    <w:tmpl w:val="9C2E2F10"/>
    <w:lvl w:ilvl="0" w:tplc="E4A2CB88">
      <w:numFmt w:val="bullet"/>
      <w:lvlText w:val="•"/>
      <w:lvlJc w:val="left"/>
      <w:pPr>
        <w:ind w:left="222" w:hanging="195"/>
      </w:pPr>
      <w:rPr>
        <w:rFonts w:ascii="Arial" w:eastAsia="Arial" w:hAnsi="Arial" w:cs="Arial" w:hint="default"/>
        <w:b w:val="0"/>
        <w:bCs w:val="0"/>
        <w:i w:val="0"/>
        <w:iCs w:val="0"/>
        <w:spacing w:val="0"/>
        <w:w w:val="100"/>
        <w:sz w:val="24"/>
        <w:szCs w:val="24"/>
        <w:lang w:val="es-ES" w:eastAsia="en-US" w:bidi="ar-SA"/>
      </w:rPr>
    </w:lvl>
    <w:lvl w:ilvl="1" w:tplc="9C70E810">
      <w:numFmt w:val="bullet"/>
      <w:lvlText w:val="•"/>
      <w:lvlJc w:val="left"/>
      <w:pPr>
        <w:ind w:left="1238" w:hanging="195"/>
      </w:pPr>
      <w:rPr>
        <w:rFonts w:hint="default"/>
        <w:lang w:val="es-ES" w:eastAsia="en-US" w:bidi="ar-SA"/>
      </w:rPr>
    </w:lvl>
    <w:lvl w:ilvl="2" w:tplc="4B821106">
      <w:numFmt w:val="bullet"/>
      <w:lvlText w:val="•"/>
      <w:lvlJc w:val="left"/>
      <w:pPr>
        <w:ind w:left="2256" w:hanging="195"/>
      </w:pPr>
      <w:rPr>
        <w:rFonts w:hint="default"/>
        <w:lang w:val="es-ES" w:eastAsia="en-US" w:bidi="ar-SA"/>
      </w:rPr>
    </w:lvl>
    <w:lvl w:ilvl="3" w:tplc="6A3E68BA">
      <w:numFmt w:val="bullet"/>
      <w:lvlText w:val="•"/>
      <w:lvlJc w:val="left"/>
      <w:pPr>
        <w:ind w:left="3274" w:hanging="195"/>
      </w:pPr>
      <w:rPr>
        <w:rFonts w:hint="default"/>
        <w:lang w:val="es-ES" w:eastAsia="en-US" w:bidi="ar-SA"/>
      </w:rPr>
    </w:lvl>
    <w:lvl w:ilvl="4" w:tplc="14A8E7CE">
      <w:numFmt w:val="bullet"/>
      <w:lvlText w:val="•"/>
      <w:lvlJc w:val="left"/>
      <w:pPr>
        <w:ind w:left="4292" w:hanging="195"/>
      </w:pPr>
      <w:rPr>
        <w:rFonts w:hint="default"/>
        <w:lang w:val="es-ES" w:eastAsia="en-US" w:bidi="ar-SA"/>
      </w:rPr>
    </w:lvl>
    <w:lvl w:ilvl="5" w:tplc="847E5FA0">
      <w:numFmt w:val="bullet"/>
      <w:lvlText w:val="•"/>
      <w:lvlJc w:val="left"/>
      <w:pPr>
        <w:ind w:left="5310" w:hanging="195"/>
      </w:pPr>
      <w:rPr>
        <w:rFonts w:hint="default"/>
        <w:lang w:val="es-ES" w:eastAsia="en-US" w:bidi="ar-SA"/>
      </w:rPr>
    </w:lvl>
    <w:lvl w:ilvl="6" w:tplc="E46A797E">
      <w:numFmt w:val="bullet"/>
      <w:lvlText w:val="•"/>
      <w:lvlJc w:val="left"/>
      <w:pPr>
        <w:ind w:left="6328" w:hanging="195"/>
      </w:pPr>
      <w:rPr>
        <w:rFonts w:hint="default"/>
        <w:lang w:val="es-ES" w:eastAsia="en-US" w:bidi="ar-SA"/>
      </w:rPr>
    </w:lvl>
    <w:lvl w:ilvl="7" w:tplc="691813AA">
      <w:numFmt w:val="bullet"/>
      <w:lvlText w:val="•"/>
      <w:lvlJc w:val="left"/>
      <w:pPr>
        <w:ind w:left="7346" w:hanging="195"/>
      </w:pPr>
      <w:rPr>
        <w:rFonts w:hint="default"/>
        <w:lang w:val="es-ES" w:eastAsia="en-US" w:bidi="ar-SA"/>
      </w:rPr>
    </w:lvl>
    <w:lvl w:ilvl="8" w:tplc="BD0ACFA8">
      <w:numFmt w:val="bullet"/>
      <w:lvlText w:val="•"/>
      <w:lvlJc w:val="left"/>
      <w:pPr>
        <w:ind w:left="8364" w:hanging="195"/>
      </w:pPr>
      <w:rPr>
        <w:rFonts w:hint="default"/>
        <w:lang w:val="es-ES" w:eastAsia="en-US" w:bidi="ar-SA"/>
      </w:rPr>
    </w:lvl>
  </w:abstractNum>
  <w:abstractNum w:abstractNumId="63" w15:restartNumberingAfterBreak="0">
    <w:nsid w:val="35A962A6"/>
    <w:multiLevelType w:val="hybridMultilevel"/>
    <w:tmpl w:val="AD4CC574"/>
    <w:lvl w:ilvl="0" w:tplc="7EC2688A">
      <w:numFmt w:val="bullet"/>
      <w:lvlText w:val="•"/>
      <w:lvlJc w:val="left"/>
      <w:pPr>
        <w:ind w:left="222" w:hanging="187"/>
      </w:pPr>
      <w:rPr>
        <w:rFonts w:ascii="Arial" w:eastAsia="Arial" w:hAnsi="Arial" w:cs="Arial" w:hint="default"/>
        <w:b w:val="0"/>
        <w:bCs w:val="0"/>
        <w:i w:val="0"/>
        <w:iCs w:val="0"/>
        <w:spacing w:val="0"/>
        <w:w w:val="100"/>
        <w:sz w:val="24"/>
        <w:szCs w:val="24"/>
        <w:lang w:val="es-ES" w:eastAsia="en-US" w:bidi="ar-SA"/>
      </w:rPr>
    </w:lvl>
    <w:lvl w:ilvl="1" w:tplc="F698C330">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2" w:tplc="950EE7CA">
      <w:numFmt w:val="bullet"/>
      <w:lvlText w:val="•"/>
      <w:lvlJc w:val="left"/>
      <w:pPr>
        <w:ind w:left="1991" w:hanging="360"/>
      </w:pPr>
      <w:rPr>
        <w:rFonts w:hint="default"/>
        <w:lang w:val="es-ES" w:eastAsia="en-US" w:bidi="ar-SA"/>
      </w:rPr>
    </w:lvl>
    <w:lvl w:ilvl="3" w:tplc="ECBEDAC4">
      <w:numFmt w:val="bullet"/>
      <w:lvlText w:val="•"/>
      <w:lvlJc w:val="left"/>
      <w:pPr>
        <w:ind w:left="3042" w:hanging="360"/>
      </w:pPr>
      <w:rPr>
        <w:rFonts w:hint="default"/>
        <w:lang w:val="es-ES" w:eastAsia="en-US" w:bidi="ar-SA"/>
      </w:rPr>
    </w:lvl>
    <w:lvl w:ilvl="4" w:tplc="1D640494">
      <w:numFmt w:val="bullet"/>
      <w:lvlText w:val="•"/>
      <w:lvlJc w:val="left"/>
      <w:pPr>
        <w:ind w:left="4093" w:hanging="360"/>
      </w:pPr>
      <w:rPr>
        <w:rFonts w:hint="default"/>
        <w:lang w:val="es-ES" w:eastAsia="en-US" w:bidi="ar-SA"/>
      </w:rPr>
    </w:lvl>
    <w:lvl w:ilvl="5" w:tplc="FC525C56">
      <w:numFmt w:val="bullet"/>
      <w:lvlText w:val="•"/>
      <w:lvlJc w:val="left"/>
      <w:pPr>
        <w:ind w:left="5144" w:hanging="360"/>
      </w:pPr>
      <w:rPr>
        <w:rFonts w:hint="default"/>
        <w:lang w:val="es-ES" w:eastAsia="en-US" w:bidi="ar-SA"/>
      </w:rPr>
    </w:lvl>
    <w:lvl w:ilvl="6" w:tplc="B9D005CC">
      <w:numFmt w:val="bullet"/>
      <w:lvlText w:val="•"/>
      <w:lvlJc w:val="left"/>
      <w:pPr>
        <w:ind w:left="6195" w:hanging="360"/>
      </w:pPr>
      <w:rPr>
        <w:rFonts w:hint="default"/>
        <w:lang w:val="es-ES" w:eastAsia="en-US" w:bidi="ar-SA"/>
      </w:rPr>
    </w:lvl>
    <w:lvl w:ilvl="7" w:tplc="9F36891E">
      <w:numFmt w:val="bullet"/>
      <w:lvlText w:val="•"/>
      <w:lvlJc w:val="left"/>
      <w:pPr>
        <w:ind w:left="7246" w:hanging="360"/>
      </w:pPr>
      <w:rPr>
        <w:rFonts w:hint="default"/>
        <w:lang w:val="es-ES" w:eastAsia="en-US" w:bidi="ar-SA"/>
      </w:rPr>
    </w:lvl>
    <w:lvl w:ilvl="8" w:tplc="BA70E26E">
      <w:numFmt w:val="bullet"/>
      <w:lvlText w:val="•"/>
      <w:lvlJc w:val="left"/>
      <w:pPr>
        <w:ind w:left="8297" w:hanging="360"/>
      </w:pPr>
      <w:rPr>
        <w:rFonts w:hint="default"/>
        <w:lang w:val="es-ES" w:eastAsia="en-US" w:bidi="ar-SA"/>
      </w:rPr>
    </w:lvl>
  </w:abstractNum>
  <w:abstractNum w:abstractNumId="64" w15:restartNumberingAfterBreak="0">
    <w:nsid w:val="364B2219"/>
    <w:multiLevelType w:val="hybridMultilevel"/>
    <w:tmpl w:val="AE9E4ECC"/>
    <w:lvl w:ilvl="0" w:tplc="53FEA03A">
      <w:numFmt w:val="bullet"/>
      <w:lvlText w:val="•"/>
      <w:lvlJc w:val="left"/>
      <w:pPr>
        <w:ind w:left="827" w:hanging="360"/>
      </w:pPr>
      <w:rPr>
        <w:rFonts w:ascii="Calibri" w:eastAsia="Calibri" w:hAnsi="Calibri" w:cs="Calibri" w:hint="default"/>
        <w:b/>
        <w:bCs/>
        <w:i w:val="0"/>
        <w:iCs w:val="0"/>
        <w:spacing w:val="0"/>
        <w:w w:val="97"/>
        <w:sz w:val="20"/>
        <w:szCs w:val="20"/>
        <w:lang w:val="es-ES" w:eastAsia="en-US" w:bidi="ar-SA"/>
      </w:rPr>
    </w:lvl>
    <w:lvl w:ilvl="1" w:tplc="6E226E1E">
      <w:numFmt w:val="bullet"/>
      <w:lvlText w:val="•"/>
      <w:lvlJc w:val="left"/>
      <w:pPr>
        <w:ind w:left="1098" w:hanging="360"/>
      </w:pPr>
      <w:rPr>
        <w:rFonts w:hint="default"/>
        <w:lang w:val="es-ES" w:eastAsia="en-US" w:bidi="ar-SA"/>
      </w:rPr>
    </w:lvl>
    <w:lvl w:ilvl="2" w:tplc="03DC623E">
      <w:numFmt w:val="bullet"/>
      <w:lvlText w:val="•"/>
      <w:lvlJc w:val="left"/>
      <w:pPr>
        <w:ind w:left="1376" w:hanging="360"/>
      </w:pPr>
      <w:rPr>
        <w:rFonts w:hint="default"/>
        <w:lang w:val="es-ES" w:eastAsia="en-US" w:bidi="ar-SA"/>
      </w:rPr>
    </w:lvl>
    <w:lvl w:ilvl="3" w:tplc="49687DFC">
      <w:numFmt w:val="bullet"/>
      <w:lvlText w:val="•"/>
      <w:lvlJc w:val="left"/>
      <w:pPr>
        <w:ind w:left="1654" w:hanging="360"/>
      </w:pPr>
      <w:rPr>
        <w:rFonts w:hint="default"/>
        <w:lang w:val="es-ES" w:eastAsia="en-US" w:bidi="ar-SA"/>
      </w:rPr>
    </w:lvl>
    <w:lvl w:ilvl="4" w:tplc="C69E1042">
      <w:numFmt w:val="bullet"/>
      <w:lvlText w:val="•"/>
      <w:lvlJc w:val="left"/>
      <w:pPr>
        <w:ind w:left="1932" w:hanging="360"/>
      </w:pPr>
      <w:rPr>
        <w:rFonts w:hint="default"/>
        <w:lang w:val="es-ES" w:eastAsia="en-US" w:bidi="ar-SA"/>
      </w:rPr>
    </w:lvl>
    <w:lvl w:ilvl="5" w:tplc="F2E4DA52">
      <w:numFmt w:val="bullet"/>
      <w:lvlText w:val="•"/>
      <w:lvlJc w:val="left"/>
      <w:pPr>
        <w:ind w:left="2210" w:hanging="360"/>
      </w:pPr>
      <w:rPr>
        <w:rFonts w:hint="default"/>
        <w:lang w:val="es-ES" w:eastAsia="en-US" w:bidi="ar-SA"/>
      </w:rPr>
    </w:lvl>
    <w:lvl w:ilvl="6" w:tplc="FBE04F2A">
      <w:numFmt w:val="bullet"/>
      <w:lvlText w:val="•"/>
      <w:lvlJc w:val="left"/>
      <w:pPr>
        <w:ind w:left="2488" w:hanging="360"/>
      </w:pPr>
      <w:rPr>
        <w:rFonts w:hint="default"/>
        <w:lang w:val="es-ES" w:eastAsia="en-US" w:bidi="ar-SA"/>
      </w:rPr>
    </w:lvl>
    <w:lvl w:ilvl="7" w:tplc="564C18FC">
      <w:numFmt w:val="bullet"/>
      <w:lvlText w:val="•"/>
      <w:lvlJc w:val="left"/>
      <w:pPr>
        <w:ind w:left="2766" w:hanging="360"/>
      </w:pPr>
      <w:rPr>
        <w:rFonts w:hint="default"/>
        <w:lang w:val="es-ES" w:eastAsia="en-US" w:bidi="ar-SA"/>
      </w:rPr>
    </w:lvl>
    <w:lvl w:ilvl="8" w:tplc="D1EE0C88">
      <w:numFmt w:val="bullet"/>
      <w:lvlText w:val="•"/>
      <w:lvlJc w:val="left"/>
      <w:pPr>
        <w:ind w:left="3044" w:hanging="360"/>
      </w:pPr>
      <w:rPr>
        <w:rFonts w:hint="default"/>
        <w:lang w:val="es-ES" w:eastAsia="en-US" w:bidi="ar-SA"/>
      </w:rPr>
    </w:lvl>
  </w:abstractNum>
  <w:abstractNum w:abstractNumId="65" w15:restartNumberingAfterBreak="0">
    <w:nsid w:val="36B03292"/>
    <w:multiLevelType w:val="hybridMultilevel"/>
    <w:tmpl w:val="6E763E92"/>
    <w:lvl w:ilvl="0" w:tplc="B6706F98">
      <w:numFmt w:val="bullet"/>
      <w:lvlText w:val=""/>
      <w:lvlJc w:val="left"/>
      <w:pPr>
        <w:ind w:left="343" w:hanging="142"/>
      </w:pPr>
      <w:rPr>
        <w:rFonts w:ascii="Symbol" w:eastAsia="Symbol" w:hAnsi="Symbol" w:cs="Symbol" w:hint="default"/>
        <w:b w:val="0"/>
        <w:bCs w:val="0"/>
        <w:i w:val="0"/>
        <w:iCs w:val="0"/>
        <w:spacing w:val="0"/>
        <w:w w:val="100"/>
        <w:sz w:val="24"/>
        <w:szCs w:val="24"/>
        <w:lang w:val="es-ES" w:eastAsia="en-US" w:bidi="ar-SA"/>
      </w:rPr>
    </w:lvl>
    <w:lvl w:ilvl="1" w:tplc="B80E7070">
      <w:numFmt w:val="bullet"/>
      <w:lvlText w:val="•"/>
      <w:lvlJc w:val="left"/>
      <w:pPr>
        <w:ind w:left="687" w:hanging="142"/>
      </w:pPr>
      <w:rPr>
        <w:rFonts w:hint="default"/>
        <w:lang w:val="es-ES" w:eastAsia="en-US" w:bidi="ar-SA"/>
      </w:rPr>
    </w:lvl>
    <w:lvl w:ilvl="2" w:tplc="14600E80">
      <w:numFmt w:val="bullet"/>
      <w:lvlText w:val="•"/>
      <w:lvlJc w:val="left"/>
      <w:pPr>
        <w:ind w:left="1035" w:hanging="142"/>
      </w:pPr>
      <w:rPr>
        <w:rFonts w:hint="default"/>
        <w:lang w:val="es-ES" w:eastAsia="en-US" w:bidi="ar-SA"/>
      </w:rPr>
    </w:lvl>
    <w:lvl w:ilvl="3" w:tplc="8E4A3644">
      <w:numFmt w:val="bullet"/>
      <w:lvlText w:val="•"/>
      <w:lvlJc w:val="left"/>
      <w:pPr>
        <w:ind w:left="1383" w:hanging="142"/>
      </w:pPr>
      <w:rPr>
        <w:rFonts w:hint="default"/>
        <w:lang w:val="es-ES" w:eastAsia="en-US" w:bidi="ar-SA"/>
      </w:rPr>
    </w:lvl>
    <w:lvl w:ilvl="4" w:tplc="467C749E">
      <w:numFmt w:val="bullet"/>
      <w:lvlText w:val="•"/>
      <w:lvlJc w:val="left"/>
      <w:pPr>
        <w:ind w:left="1731" w:hanging="142"/>
      </w:pPr>
      <w:rPr>
        <w:rFonts w:hint="default"/>
        <w:lang w:val="es-ES" w:eastAsia="en-US" w:bidi="ar-SA"/>
      </w:rPr>
    </w:lvl>
    <w:lvl w:ilvl="5" w:tplc="64208F7A">
      <w:numFmt w:val="bullet"/>
      <w:lvlText w:val="•"/>
      <w:lvlJc w:val="left"/>
      <w:pPr>
        <w:ind w:left="2079" w:hanging="142"/>
      </w:pPr>
      <w:rPr>
        <w:rFonts w:hint="default"/>
        <w:lang w:val="es-ES" w:eastAsia="en-US" w:bidi="ar-SA"/>
      </w:rPr>
    </w:lvl>
    <w:lvl w:ilvl="6" w:tplc="C1102D0C">
      <w:numFmt w:val="bullet"/>
      <w:lvlText w:val="•"/>
      <w:lvlJc w:val="left"/>
      <w:pPr>
        <w:ind w:left="2426" w:hanging="142"/>
      </w:pPr>
      <w:rPr>
        <w:rFonts w:hint="default"/>
        <w:lang w:val="es-ES" w:eastAsia="en-US" w:bidi="ar-SA"/>
      </w:rPr>
    </w:lvl>
    <w:lvl w:ilvl="7" w:tplc="AE3EF650">
      <w:numFmt w:val="bullet"/>
      <w:lvlText w:val="•"/>
      <w:lvlJc w:val="left"/>
      <w:pPr>
        <w:ind w:left="2774" w:hanging="142"/>
      </w:pPr>
      <w:rPr>
        <w:rFonts w:hint="default"/>
        <w:lang w:val="es-ES" w:eastAsia="en-US" w:bidi="ar-SA"/>
      </w:rPr>
    </w:lvl>
    <w:lvl w:ilvl="8" w:tplc="EA0EA1B0">
      <w:numFmt w:val="bullet"/>
      <w:lvlText w:val="•"/>
      <w:lvlJc w:val="left"/>
      <w:pPr>
        <w:ind w:left="3122" w:hanging="142"/>
      </w:pPr>
      <w:rPr>
        <w:rFonts w:hint="default"/>
        <w:lang w:val="es-ES" w:eastAsia="en-US" w:bidi="ar-SA"/>
      </w:rPr>
    </w:lvl>
  </w:abstractNum>
  <w:abstractNum w:abstractNumId="66" w15:restartNumberingAfterBreak="0">
    <w:nsid w:val="36C56554"/>
    <w:multiLevelType w:val="hybridMultilevel"/>
    <w:tmpl w:val="33C8C9B6"/>
    <w:lvl w:ilvl="0" w:tplc="E26E5114">
      <w:numFmt w:val="bullet"/>
      <w:lvlText w:val="•"/>
      <w:lvlJc w:val="left"/>
      <w:pPr>
        <w:ind w:left="827" w:hanging="360"/>
      </w:pPr>
      <w:rPr>
        <w:rFonts w:ascii="Calibri" w:eastAsia="Calibri" w:hAnsi="Calibri" w:cs="Calibri" w:hint="default"/>
        <w:b/>
        <w:bCs/>
        <w:i w:val="0"/>
        <w:iCs w:val="0"/>
        <w:spacing w:val="0"/>
        <w:w w:val="97"/>
        <w:sz w:val="20"/>
        <w:szCs w:val="20"/>
        <w:lang w:val="es-ES" w:eastAsia="en-US" w:bidi="ar-SA"/>
      </w:rPr>
    </w:lvl>
    <w:lvl w:ilvl="1" w:tplc="FD5650A0">
      <w:numFmt w:val="bullet"/>
      <w:lvlText w:val="•"/>
      <w:lvlJc w:val="left"/>
      <w:pPr>
        <w:ind w:left="1098" w:hanging="360"/>
      </w:pPr>
      <w:rPr>
        <w:rFonts w:hint="default"/>
        <w:lang w:val="es-ES" w:eastAsia="en-US" w:bidi="ar-SA"/>
      </w:rPr>
    </w:lvl>
    <w:lvl w:ilvl="2" w:tplc="95901910">
      <w:numFmt w:val="bullet"/>
      <w:lvlText w:val="•"/>
      <w:lvlJc w:val="left"/>
      <w:pPr>
        <w:ind w:left="1376" w:hanging="360"/>
      </w:pPr>
      <w:rPr>
        <w:rFonts w:hint="default"/>
        <w:lang w:val="es-ES" w:eastAsia="en-US" w:bidi="ar-SA"/>
      </w:rPr>
    </w:lvl>
    <w:lvl w:ilvl="3" w:tplc="00A0796A">
      <w:numFmt w:val="bullet"/>
      <w:lvlText w:val="•"/>
      <w:lvlJc w:val="left"/>
      <w:pPr>
        <w:ind w:left="1654" w:hanging="360"/>
      </w:pPr>
      <w:rPr>
        <w:rFonts w:hint="default"/>
        <w:lang w:val="es-ES" w:eastAsia="en-US" w:bidi="ar-SA"/>
      </w:rPr>
    </w:lvl>
    <w:lvl w:ilvl="4" w:tplc="5198AA52">
      <w:numFmt w:val="bullet"/>
      <w:lvlText w:val="•"/>
      <w:lvlJc w:val="left"/>
      <w:pPr>
        <w:ind w:left="1932" w:hanging="360"/>
      </w:pPr>
      <w:rPr>
        <w:rFonts w:hint="default"/>
        <w:lang w:val="es-ES" w:eastAsia="en-US" w:bidi="ar-SA"/>
      </w:rPr>
    </w:lvl>
    <w:lvl w:ilvl="5" w:tplc="BE042952">
      <w:numFmt w:val="bullet"/>
      <w:lvlText w:val="•"/>
      <w:lvlJc w:val="left"/>
      <w:pPr>
        <w:ind w:left="2210" w:hanging="360"/>
      </w:pPr>
      <w:rPr>
        <w:rFonts w:hint="default"/>
        <w:lang w:val="es-ES" w:eastAsia="en-US" w:bidi="ar-SA"/>
      </w:rPr>
    </w:lvl>
    <w:lvl w:ilvl="6" w:tplc="A73C4846">
      <w:numFmt w:val="bullet"/>
      <w:lvlText w:val="•"/>
      <w:lvlJc w:val="left"/>
      <w:pPr>
        <w:ind w:left="2488" w:hanging="360"/>
      </w:pPr>
      <w:rPr>
        <w:rFonts w:hint="default"/>
        <w:lang w:val="es-ES" w:eastAsia="en-US" w:bidi="ar-SA"/>
      </w:rPr>
    </w:lvl>
    <w:lvl w:ilvl="7" w:tplc="08CE22E0">
      <w:numFmt w:val="bullet"/>
      <w:lvlText w:val="•"/>
      <w:lvlJc w:val="left"/>
      <w:pPr>
        <w:ind w:left="2766" w:hanging="360"/>
      </w:pPr>
      <w:rPr>
        <w:rFonts w:hint="default"/>
        <w:lang w:val="es-ES" w:eastAsia="en-US" w:bidi="ar-SA"/>
      </w:rPr>
    </w:lvl>
    <w:lvl w:ilvl="8" w:tplc="63F4E8A2">
      <w:numFmt w:val="bullet"/>
      <w:lvlText w:val="•"/>
      <w:lvlJc w:val="left"/>
      <w:pPr>
        <w:ind w:left="3044" w:hanging="360"/>
      </w:pPr>
      <w:rPr>
        <w:rFonts w:hint="default"/>
        <w:lang w:val="es-ES" w:eastAsia="en-US" w:bidi="ar-SA"/>
      </w:rPr>
    </w:lvl>
  </w:abstractNum>
  <w:abstractNum w:abstractNumId="67" w15:restartNumberingAfterBreak="0">
    <w:nsid w:val="382778E5"/>
    <w:multiLevelType w:val="hybridMultilevel"/>
    <w:tmpl w:val="6B5AD120"/>
    <w:lvl w:ilvl="0" w:tplc="2F68F146">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1" w:tplc="A4F01688">
      <w:numFmt w:val="bullet"/>
      <w:lvlText w:val="•"/>
      <w:lvlJc w:val="left"/>
      <w:pPr>
        <w:ind w:left="1886" w:hanging="360"/>
      </w:pPr>
      <w:rPr>
        <w:rFonts w:hint="default"/>
        <w:lang w:val="es-ES" w:eastAsia="en-US" w:bidi="ar-SA"/>
      </w:rPr>
    </w:lvl>
    <w:lvl w:ilvl="2" w:tplc="C1E26D04">
      <w:numFmt w:val="bullet"/>
      <w:lvlText w:val="•"/>
      <w:lvlJc w:val="left"/>
      <w:pPr>
        <w:ind w:left="2832" w:hanging="360"/>
      </w:pPr>
      <w:rPr>
        <w:rFonts w:hint="default"/>
        <w:lang w:val="es-ES" w:eastAsia="en-US" w:bidi="ar-SA"/>
      </w:rPr>
    </w:lvl>
    <w:lvl w:ilvl="3" w:tplc="A13C19D0">
      <w:numFmt w:val="bullet"/>
      <w:lvlText w:val="•"/>
      <w:lvlJc w:val="left"/>
      <w:pPr>
        <w:ind w:left="3778" w:hanging="360"/>
      </w:pPr>
      <w:rPr>
        <w:rFonts w:hint="default"/>
        <w:lang w:val="es-ES" w:eastAsia="en-US" w:bidi="ar-SA"/>
      </w:rPr>
    </w:lvl>
    <w:lvl w:ilvl="4" w:tplc="C5CE1484">
      <w:numFmt w:val="bullet"/>
      <w:lvlText w:val="•"/>
      <w:lvlJc w:val="left"/>
      <w:pPr>
        <w:ind w:left="4724" w:hanging="360"/>
      </w:pPr>
      <w:rPr>
        <w:rFonts w:hint="default"/>
        <w:lang w:val="es-ES" w:eastAsia="en-US" w:bidi="ar-SA"/>
      </w:rPr>
    </w:lvl>
    <w:lvl w:ilvl="5" w:tplc="621AFAE8">
      <w:numFmt w:val="bullet"/>
      <w:lvlText w:val="•"/>
      <w:lvlJc w:val="left"/>
      <w:pPr>
        <w:ind w:left="5670" w:hanging="360"/>
      </w:pPr>
      <w:rPr>
        <w:rFonts w:hint="default"/>
        <w:lang w:val="es-ES" w:eastAsia="en-US" w:bidi="ar-SA"/>
      </w:rPr>
    </w:lvl>
    <w:lvl w:ilvl="6" w:tplc="3762F932">
      <w:numFmt w:val="bullet"/>
      <w:lvlText w:val="•"/>
      <w:lvlJc w:val="left"/>
      <w:pPr>
        <w:ind w:left="6616" w:hanging="360"/>
      </w:pPr>
      <w:rPr>
        <w:rFonts w:hint="default"/>
        <w:lang w:val="es-ES" w:eastAsia="en-US" w:bidi="ar-SA"/>
      </w:rPr>
    </w:lvl>
    <w:lvl w:ilvl="7" w:tplc="BF48C298">
      <w:numFmt w:val="bullet"/>
      <w:lvlText w:val="•"/>
      <w:lvlJc w:val="left"/>
      <w:pPr>
        <w:ind w:left="7562" w:hanging="360"/>
      </w:pPr>
      <w:rPr>
        <w:rFonts w:hint="default"/>
        <w:lang w:val="es-ES" w:eastAsia="en-US" w:bidi="ar-SA"/>
      </w:rPr>
    </w:lvl>
    <w:lvl w:ilvl="8" w:tplc="ECD2C284">
      <w:numFmt w:val="bullet"/>
      <w:lvlText w:val="•"/>
      <w:lvlJc w:val="left"/>
      <w:pPr>
        <w:ind w:left="8508" w:hanging="360"/>
      </w:pPr>
      <w:rPr>
        <w:rFonts w:hint="default"/>
        <w:lang w:val="es-ES" w:eastAsia="en-US" w:bidi="ar-SA"/>
      </w:rPr>
    </w:lvl>
  </w:abstractNum>
  <w:abstractNum w:abstractNumId="68" w15:restartNumberingAfterBreak="0">
    <w:nsid w:val="3A85369C"/>
    <w:multiLevelType w:val="hybridMultilevel"/>
    <w:tmpl w:val="83967972"/>
    <w:lvl w:ilvl="0" w:tplc="9EFA88D0">
      <w:numFmt w:val="bullet"/>
      <w:lvlText w:val=""/>
      <w:lvlJc w:val="left"/>
      <w:pPr>
        <w:ind w:left="343" w:hanging="238"/>
      </w:pPr>
      <w:rPr>
        <w:rFonts w:ascii="Symbol" w:eastAsia="Symbol" w:hAnsi="Symbol" w:cs="Symbol" w:hint="default"/>
        <w:b w:val="0"/>
        <w:bCs w:val="0"/>
        <w:i w:val="0"/>
        <w:iCs w:val="0"/>
        <w:spacing w:val="0"/>
        <w:w w:val="100"/>
        <w:sz w:val="24"/>
        <w:szCs w:val="24"/>
        <w:lang w:val="es-ES" w:eastAsia="en-US" w:bidi="ar-SA"/>
      </w:rPr>
    </w:lvl>
    <w:lvl w:ilvl="1" w:tplc="FF784864">
      <w:numFmt w:val="bullet"/>
      <w:lvlText w:val="•"/>
      <w:lvlJc w:val="left"/>
      <w:pPr>
        <w:ind w:left="687" w:hanging="238"/>
      </w:pPr>
      <w:rPr>
        <w:rFonts w:hint="default"/>
        <w:lang w:val="es-ES" w:eastAsia="en-US" w:bidi="ar-SA"/>
      </w:rPr>
    </w:lvl>
    <w:lvl w:ilvl="2" w:tplc="86F4E5AC">
      <w:numFmt w:val="bullet"/>
      <w:lvlText w:val="•"/>
      <w:lvlJc w:val="left"/>
      <w:pPr>
        <w:ind w:left="1035" w:hanging="238"/>
      </w:pPr>
      <w:rPr>
        <w:rFonts w:hint="default"/>
        <w:lang w:val="es-ES" w:eastAsia="en-US" w:bidi="ar-SA"/>
      </w:rPr>
    </w:lvl>
    <w:lvl w:ilvl="3" w:tplc="AA40E930">
      <w:numFmt w:val="bullet"/>
      <w:lvlText w:val="•"/>
      <w:lvlJc w:val="left"/>
      <w:pPr>
        <w:ind w:left="1383" w:hanging="238"/>
      </w:pPr>
      <w:rPr>
        <w:rFonts w:hint="default"/>
        <w:lang w:val="es-ES" w:eastAsia="en-US" w:bidi="ar-SA"/>
      </w:rPr>
    </w:lvl>
    <w:lvl w:ilvl="4" w:tplc="89F61778">
      <w:numFmt w:val="bullet"/>
      <w:lvlText w:val="•"/>
      <w:lvlJc w:val="left"/>
      <w:pPr>
        <w:ind w:left="1731" w:hanging="238"/>
      </w:pPr>
      <w:rPr>
        <w:rFonts w:hint="default"/>
        <w:lang w:val="es-ES" w:eastAsia="en-US" w:bidi="ar-SA"/>
      </w:rPr>
    </w:lvl>
    <w:lvl w:ilvl="5" w:tplc="D4F0A912">
      <w:numFmt w:val="bullet"/>
      <w:lvlText w:val="•"/>
      <w:lvlJc w:val="left"/>
      <w:pPr>
        <w:ind w:left="2079" w:hanging="238"/>
      </w:pPr>
      <w:rPr>
        <w:rFonts w:hint="default"/>
        <w:lang w:val="es-ES" w:eastAsia="en-US" w:bidi="ar-SA"/>
      </w:rPr>
    </w:lvl>
    <w:lvl w:ilvl="6" w:tplc="AEA6AA06">
      <w:numFmt w:val="bullet"/>
      <w:lvlText w:val="•"/>
      <w:lvlJc w:val="left"/>
      <w:pPr>
        <w:ind w:left="2426" w:hanging="238"/>
      </w:pPr>
      <w:rPr>
        <w:rFonts w:hint="default"/>
        <w:lang w:val="es-ES" w:eastAsia="en-US" w:bidi="ar-SA"/>
      </w:rPr>
    </w:lvl>
    <w:lvl w:ilvl="7" w:tplc="3A309B8E">
      <w:numFmt w:val="bullet"/>
      <w:lvlText w:val="•"/>
      <w:lvlJc w:val="left"/>
      <w:pPr>
        <w:ind w:left="2774" w:hanging="238"/>
      </w:pPr>
      <w:rPr>
        <w:rFonts w:hint="default"/>
        <w:lang w:val="es-ES" w:eastAsia="en-US" w:bidi="ar-SA"/>
      </w:rPr>
    </w:lvl>
    <w:lvl w:ilvl="8" w:tplc="354E4FC6">
      <w:numFmt w:val="bullet"/>
      <w:lvlText w:val="•"/>
      <w:lvlJc w:val="left"/>
      <w:pPr>
        <w:ind w:left="3122" w:hanging="238"/>
      </w:pPr>
      <w:rPr>
        <w:rFonts w:hint="default"/>
        <w:lang w:val="es-ES" w:eastAsia="en-US" w:bidi="ar-SA"/>
      </w:rPr>
    </w:lvl>
  </w:abstractNum>
  <w:abstractNum w:abstractNumId="69" w15:restartNumberingAfterBreak="0">
    <w:nsid w:val="3A9F2240"/>
    <w:multiLevelType w:val="hybridMultilevel"/>
    <w:tmpl w:val="669AAB88"/>
    <w:lvl w:ilvl="0" w:tplc="F1C4ABEA">
      <w:start w:val="1"/>
      <w:numFmt w:val="decimal"/>
      <w:lvlText w:val="%1."/>
      <w:lvlJc w:val="left"/>
      <w:pPr>
        <w:ind w:left="1074" w:hanging="852"/>
      </w:pPr>
      <w:rPr>
        <w:rFonts w:ascii="Arial" w:eastAsia="Arial" w:hAnsi="Arial" w:cs="Arial" w:hint="default"/>
        <w:b w:val="0"/>
        <w:bCs w:val="0"/>
        <w:i w:val="0"/>
        <w:iCs w:val="0"/>
        <w:spacing w:val="0"/>
        <w:w w:val="99"/>
        <w:sz w:val="24"/>
        <w:szCs w:val="24"/>
        <w:lang w:val="es-ES" w:eastAsia="en-US" w:bidi="ar-SA"/>
      </w:rPr>
    </w:lvl>
    <w:lvl w:ilvl="1" w:tplc="B058CA08">
      <w:numFmt w:val="bullet"/>
      <w:lvlText w:val="•"/>
      <w:lvlJc w:val="left"/>
      <w:pPr>
        <w:ind w:left="2012" w:hanging="852"/>
      </w:pPr>
      <w:rPr>
        <w:rFonts w:hint="default"/>
        <w:lang w:val="es-ES" w:eastAsia="en-US" w:bidi="ar-SA"/>
      </w:rPr>
    </w:lvl>
    <w:lvl w:ilvl="2" w:tplc="3252E0C2">
      <w:numFmt w:val="bullet"/>
      <w:lvlText w:val="•"/>
      <w:lvlJc w:val="left"/>
      <w:pPr>
        <w:ind w:left="2944" w:hanging="852"/>
      </w:pPr>
      <w:rPr>
        <w:rFonts w:hint="default"/>
        <w:lang w:val="es-ES" w:eastAsia="en-US" w:bidi="ar-SA"/>
      </w:rPr>
    </w:lvl>
    <w:lvl w:ilvl="3" w:tplc="0D920D94">
      <w:numFmt w:val="bullet"/>
      <w:lvlText w:val="•"/>
      <w:lvlJc w:val="left"/>
      <w:pPr>
        <w:ind w:left="3876" w:hanging="852"/>
      </w:pPr>
      <w:rPr>
        <w:rFonts w:hint="default"/>
        <w:lang w:val="es-ES" w:eastAsia="en-US" w:bidi="ar-SA"/>
      </w:rPr>
    </w:lvl>
    <w:lvl w:ilvl="4" w:tplc="4642E47A">
      <w:numFmt w:val="bullet"/>
      <w:lvlText w:val="•"/>
      <w:lvlJc w:val="left"/>
      <w:pPr>
        <w:ind w:left="4808" w:hanging="852"/>
      </w:pPr>
      <w:rPr>
        <w:rFonts w:hint="default"/>
        <w:lang w:val="es-ES" w:eastAsia="en-US" w:bidi="ar-SA"/>
      </w:rPr>
    </w:lvl>
    <w:lvl w:ilvl="5" w:tplc="CC1839C6">
      <w:numFmt w:val="bullet"/>
      <w:lvlText w:val="•"/>
      <w:lvlJc w:val="left"/>
      <w:pPr>
        <w:ind w:left="5740" w:hanging="852"/>
      </w:pPr>
      <w:rPr>
        <w:rFonts w:hint="default"/>
        <w:lang w:val="es-ES" w:eastAsia="en-US" w:bidi="ar-SA"/>
      </w:rPr>
    </w:lvl>
    <w:lvl w:ilvl="6" w:tplc="AEE889EA">
      <w:numFmt w:val="bullet"/>
      <w:lvlText w:val="•"/>
      <w:lvlJc w:val="left"/>
      <w:pPr>
        <w:ind w:left="6672" w:hanging="852"/>
      </w:pPr>
      <w:rPr>
        <w:rFonts w:hint="default"/>
        <w:lang w:val="es-ES" w:eastAsia="en-US" w:bidi="ar-SA"/>
      </w:rPr>
    </w:lvl>
    <w:lvl w:ilvl="7" w:tplc="38C40FFA">
      <w:numFmt w:val="bullet"/>
      <w:lvlText w:val="•"/>
      <w:lvlJc w:val="left"/>
      <w:pPr>
        <w:ind w:left="7604" w:hanging="852"/>
      </w:pPr>
      <w:rPr>
        <w:rFonts w:hint="default"/>
        <w:lang w:val="es-ES" w:eastAsia="en-US" w:bidi="ar-SA"/>
      </w:rPr>
    </w:lvl>
    <w:lvl w:ilvl="8" w:tplc="400A1632">
      <w:numFmt w:val="bullet"/>
      <w:lvlText w:val="•"/>
      <w:lvlJc w:val="left"/>
      <w:pPr>
        <w:ind w:left="8536" w:hanging="852"/>
      </w:pPr>
      <w:rPr>
        <w:rFonts w:hint="default"/>
        <w:lang w:val="es-ES" w:eastAsia="en-US" w:bidi="ar-SA"/>
      </w:rPr>
    </w:lvl>
  </w:abstractNum>
  <w:abstractNum w:abstractNumId="70" w15:restartNumberingAfterBreak="0">
    <w:nsid w:val="3B003A78"/>
    <w:multiLevelType w:val="hybridMultilevel"/>
    <w:tmpl w:val="97A0539E"/>
    <w:lvl w:ilvl="0" w:tplc="386AB44C">
      <w:numFmt w:val="bullet"/>
      <w:lvlText w:val="·"/>
      <w:lvlJc w:val="left"/>
      <w:pPr>
        <w:ind w:left="368" w:hanging="147"/>
      </w:pPr>
      <w:rPr>
        <w:rFonts w:ascii="Arial" w:eastAsia="Arial" w:hAnsi="Arial" w:cs="Arial" w:hint="default"/>
        <w:b/>
        <w:bCs/>
        <w:i w:val="0"/>
        <w:iCs w:val="0"/>
        <w:spacing w:val="0"/>
        <w:w w:val="100"/>
        <w:sz w:val="24"/>
        <w:szCs w:val="24"/>
        <w:lang w:val="es-ES" w:eastAsia="en-US" w:bidi="ar-SA"/>
      </w:rPr>
    </w:lvl>
    <w:lvl w:ilvl="1" w:tplc="43F474C2">
      <w:numFmt w:val="bullet"/>
      <w:lvlText w:val="•"/>
      <w:lvlJc w:val="left"/>
      <w:pPr>
        <w:ind w:left="1364" w:hanging="147"/>
      </w:pPr>
      <w:rPr>
        <w:rFonts w:hint="default"/>
        <w:lang w:val="es-ES" w:eastAsia="en-US" w:bidi="ar-SA"/>
      </w:rPr>
    </w:lvl>
    <w:lvl w:ilvl="2" w:tplc="9182D306">
      <w:numFmt w:val="bullet"/>
      <w:lvlText w:val="•"/>
      <w:lvlJc w:val="left"/>
      <w:pPr>
        <w:ind w:left="2368" w:hanging="147"/>
      </w:pPr>
      <w:rPr>
        <w:rFonts w:hint="default"/>
        <w:lang w:val="es-ES" w:eastAsia="en-US" w:bidi="ar-SA"/>
      </w:rPr>
    </w:lvl>
    <w:lvl w:ilvl="3" w:tplc="1FF0BA0A">
      <w:numFmt w:val="bullet"/>
      <w:lvlText w:val="•"/>
      <w:lvlJc w:val="left"/>
      <w:pPr>
        <w:ind w:left="3372" w:hanging="147"/>
      </w:pPr>
      <w:rPr>
        <w:rFonts w:hint="default"/>
        <w:lang w:val="es-ES" w:eastAsia="en-US" w:bidi="ar-SA"/>
      </w:rPr>
    </w:lvl>
    <w:lvl w:ilvl="4" w:tplc="B31496AE">
      <w:numFmt w:val="bullet"/>
      <w:lvlText w:val="•"/>
      <w:lvlJc w:val="left"/>
      <w:pPr>
        <w:ind w:left="4376" w:hanging="147"/>
      </w:pPr>
      <w:rPr>
        <w:rFonts w:hint="default"/>
        <w:lang w:val="es-ES" w:eastAsia="en-US" w:bidi="ar-SA"/>
      </w:rPr>
    </w:lvl>
    <w:lvl w:ilvl="5" w:tplc="0CC8BE18">
      <w:numFmt w:val="bullet"/>
      <w:lvlText w:val="•"/>
      <w:lvlJc w:val="left"/>
      <w:pPr>
        <w:ind w:left="5380" w:hanging="147"/>
      </w:pPr>
      <w:rPr>
        <w:rFonts w:hint="default"/>
        <w:lang w:val="es-ES" w:eastAsia="en-US" w:bidi="ar-SA"/>
      </w:rPr>
    </w:lvl>
    <w:lvl w:ilvl="6" w:tplc="2DA0D402">
      <w:numFmt w:val="bullet"/>
      <w:lvlText w:val="•"/>
      <w:lvlJc w:val="left"/>
      <w:pPr>
        <w:ind w:left="6384" w:hanging="147"/>
      </w:pPr>
      <w:rPr>
        <w:rFonts w:hint="default"/>
        <w:lang w:val="es-ES" w:eastAsia="en-US" w:bidi="ar-SA"/>
      </w:rPr>
    </w:lvl>
    <w:lvl w:ilvl="7" w:tplc="FD1A6C1C">
      <w:numFmt w:val="bullet"/>
      <w:lvlText w:val="•"/>
      <w:lvlJc w:val="left"/>
      <w:pPr>
        <w:ind w:left="7388" w:hanging="147"/>
      </w:pPr>
      <w:rPr>
        <w:rFonts w:hint="default"/>
        <w:lang w:val="es-ES" w:eastAsia="en-US" w:bidi="ar-SA"/>
      </w:rPr>
    </w:lvl>
    <w:lvl w:ilvl="8" w:tplc="FF90C4E4">
      <w:numFmt w:val="bullet"/>
      <w:lvlText w:val="•"/>
      <w:lvlJc w:val="left"/>
      <w:pPr>
        <w:ind w:left="8392" w:hanging="147"/>
      </w:pPr>
      <w:rPr>
        <w:rFonts w:hint="default"/>
        <w:lang w:val="es-ES" w:eastAsia="en-US" w:bidi="ar-SA"/>
      </w:rPr>
    </w:lvl>
  </w:abstractNum>
  <w:abstractNum w:abstractNumId="71" w15:restartNumberingAfterBreak="0">
    <w:nsid w:val="3BA3287F"/>
    <w:multiLevelType w:val="hybridMultilevel"/>
    <w:tmpl w:val="87DA31CA"/>
    <w:lvl w:ilvl="0" w:tplc="340A000D">
      <w:start w:val="1"/>
      <w:numFmt w:val="bullet"/>
      <w:lvlText w:val=""/>
      <w:lvlJc w:val="left"/>
      <w:pPr>
        <w:ind w:left="1210" w:hanging="360"/>
      </w:pPr>
      <w:rPr>
        <w:rFonts w:ascii="Wingdings" w:hAnsi="Wingdings" w:hint="default"/>
      </w:rPr>
    </w:lvl>
    <w:lvl w:ilvl="1" w:tplc="340A0003" w:tentative="1">
      <w:start w:val="1"/>
      <w:numFmt w:val="bullet"/>
      <w:lvlText w:val="o"/>
      <w:lvlJc w:val="left"/>
      <w:pPr>
        <w:ind w:left="1930" w:hanging="360"/>
      </w:pPr>
      <w:rPr>
        <w:rFonts w:ascii="Courier New" w:hAnsi="Courier New" w:cs="Courier New" w:hint="default"/>
      </w:rPr>
    </w:lvl>
    <w:lvl w:ilvl="2" w:tplc="340A0005" w:tentative="1">
      <w:start w:val="1"/>
      <w:numFmt w:val="bullet"/>
      <w:lvlText w:val=""/>
      <w:lvlJc w:val="left"/>
      <w:pPr>
        <w:ind w:left="2650" w:hanging="360"/>
      </w:pPr>
      <w:rPr>
        <w:rFonts w:ascii="Wingdings" w:hAnsi="Wingdings" w:hint="default"/>
      </w:rPr>
    </w:lvl>
    <w:lvl w:ilvl="3" w:tplc="340A0001" w:tentative="1">
      <w:start w:val="1"/>
      <w:numFmt w:val="bullet"/>
      <w:lvlText w:val=""/>
      <w:lvlJc w:val="left"/>
      <w:pPr>
        <w:ind w:left="3370" w:hanging="360"/>
      </w:pPr>
      <w:rPr>
        <w:rFonts w:ascii="Symbol" w:hAnsi="Symbol" w:hint="default"/>
      </w:rPr>
    </w:lvl>
    <w:lvl w:ilvl="4" w:tplc="340A0003" w:tentative="1">
      <w:start w:val="1"/>
      <w:numFmt w:val="bullet"/>
      <w:lvlText w:val="o"/>
      <w:lvlJc w:val="left"/>
      <w:pPr>
        <w:ind w:left="4090" w:hanging="360"/>
      </w:pPr>
      <w:rPr>
        <w:rFonts w:ascii="Courier New" w:hAnsi="Courier New" w:cs="Courier New" w:hint="default"/>
      </w:rPr>
    </w:lvl>
    <w:lvl w:ilvl="5" w:tplc="340A0005" w:tentative="1">
      <w:start w:val="1"/>
      <w:numFmt w:val="bullet"/>
      <w:lvlText w:val=""/>
      <w:lvlJc w:val="left"/>
      <w:pPr>
        <w:ind w:left="4810" w:hanging="360"/>
      </w:pPr>
      <w:rPr>
        <w:rFonts w:ascii="Wingdings" w:hAnsi="Wingdings" w:hint="default"/>
      </w:rPr>
    </w:lvl>
    <w:lvl w:ilvl="6" w:tplc="340A0001" w:tentative="1">
      <w:start w:val="1"/>
      <w:numFmt w:val="bullet"/>
      <w:lvlText w:val=""/>
      <w:lvlJc w:val="left"/>
      <w:pPr>
        <w:ind w:left="5530" w:hanging="360"/>
      </w:pPr>
      <w:rPr>
        <w:rFonts w:ascii="Symbol" w:hAnsi="Symbol" w:hint="default"/>
      </w:rPr>
    </w:lvl>
    <w:lvl w:ilvl="7" w:tplc="340A0003" w:tentative="1">
      <w:start w:val="1"/>
      <w:numFmt w:val="bullet"/>
      <w:lvlText w:val="o"/>
      <w:lvlJc w:val="left"/>
      <w:pPr>
        <w:ind w:left="6250" w:hanging="360"/>
      </w:pPr>
      <w:rPr>
        <w:rFonts w:ascii="Courier New" w:hAnsi="Courier New" w:cs="Courier New" w:hint="default"/>
      </w:rPr>
    </w:lvl>
    <w:lvl w:ilvl="8" w:tplc="340A0005" w:tentative="1">
      <w:start w:val="1"/>
      <w:numFmt w:val="bullet"/>
      <w:lvlText w:val=""/>
      <w:lvlJc w:val="left"/>
      <w:pPr>
        <w:ind w:left="6970" w:hanging="360"/>
      </w:pPr>
      <w:rPr>
        <w:rFonts w:ascii="Wingdings" w:hAnsi="Wingdings" w:hint="default"/>
      </w:rPr>
    </w:lvl>
  </w:abstractNum>
  <w:abstractNum w:abstractNumId="72" w15:restartNumberingAfterBreak="0">
    <w:nsid w:val="3C0C6B6E"/>
    <w:multiLevelType w:val="hybridMultilevel"/>
    <w:tmpl w:val="51E8A672"/>
    <w:lvl w:ilvl="0" w:tplc="EF0AD1F8">
      <w:numFmt w:val="bullet"/>
      <w:lvlText w:val="•"/>
      <w:lvlJc w:val="left"/>
      <w:pPr>
        <w:ind w:left="345" w:hanging="238"/>
      </w:pPr>
      <w:rPr>
        <w:rFonts w:ascii="Georgia" w:eastAsia="Georgia" w:hAnsi="Georgia" w:cs="Georgia" w:hint="default"/>
        <w:b w:val="0"/>
        <w:bCs w:val="0"/>
        <w:i w:val="0"/>
        <w:iCs w:val="0"/>
        <w:spacing w:val="0"/>
        <w:w w:val="100"/>
        <w:sz w:val="24"/>
        <w:szCs w:val="24"/>
        <w:lang w:val="es-ES" w:eastAsia="en-US" w:bidi="ar-SA"/>
      </w:rPr>
    </w:lvl>
    <w:lvl w:ilvl="1" w:tplc="C9707D9E">
      <w:numFmt w:val="bullet"/>
      <w:lvlText w:val="•"/>
      <w:lvlJc w:val="left"/>
      <w:pPr>
        <w:ind w:left="666" w:hanging="238"/>
      </w:pPr>
      <w:rPr>
        <w:rFonts w:hint="default"/>
        <w:lang w:val="es-ES" w:eastAsia="en-US" w:bidi="ar-SA"/>
      </w:rPr>
    </w:lvl>
    <w:lvl w:ilvl="2" w:tplc="A2529DE0">
      <w:numFmt w:val="bullet"/>
      <w:lvlText w:val="•"/>
      <w:lvlJc w:val="left"/>
      <w:pPr>
        <w:ind w:left="992" w:hanging="238"/>
      </w:pPr>
      <w:rPr>
        <w:rFonts w:hint="default"/>
        <w:lang w:val="es-ES" w:eastAsia="en-US" w:bidi="ar-SA"/>
      </w:rPr>
    </w:lvl>
    <w:lvl w:ilvl="3" w:tplc="45761BF0">
      <w:numFmt w:val="bullet"/>
      <w:lvlText w:val="•"/>
      <w:lvlJc w:val="left"/>
      <w:pPr>
        <w:ind w:left="1318" w:hanging="238"/>
      </w:pPr>
      <w:rPr>
        <w:rFonts w:hint="default"/>
        <w:lang w:val="es-ES" w:eastAsia="en-US" w:bidi="ar-SA"/>
      </w:rPr>
    </w:lvl>
    <w:lvl w:ilvl="4" w:tplc="458A1BCE">
      <w:numFmt w:val="bullet"/>
      <w:lvlText w:val="•"/>
      <w:lvlJc w:val="left"/>
      <w:pPr>
        <w:ind w:left="1644" w:hanging="238"/>
      </w:pPr>
      <w:rPr>
        <w:rFonts w:hint="default"/>
        <w:lang w:val="es-ES" w:eastAsia="en-US" w:bidi="ar-SA"/>
      </w:rPr>
    </w:lvl>
    <w:lvl w:ilvl="5" w:tplc="2250BADE">
      <w:numFmt w:val="bullet"/>
      <w:lvlText w:val="•"/>
      <w:lvlJc w:val="left"/>
      <w:pPr>
        <w:ind w:left="1970" w:hanging="238"/>
      </w:pPr>
      <w:rPr>
        <w:rFonts w:hint="default"/>
        <w:lang w:val="es-ES" w:eastAsia="en-US" w:bidi="ar-SA"/>
      </w:rPr>
    </w:lvl>
    <w:lvl w:ilvl="6" w:tplc="588C85CA">
      <w:numFmt w:val="bullet"/>
      <w:lvlText w:val="•"/>
      <w:lvlJc w:val="left"/>
      <w:pPr>
        <w:ind w:left="2296" w:hanging="238"/>
      </w:pPr>
      <w:rPr>
        <w:rFonts w:hint="default"/>
        <w:lang w:val="es-ES" w:eastAsia="en-US" w:bidi="ar-SA"/>
      </w:rPr>
    </w:lvl>
    <w:lvl w:ilvl="7" w:tplc="3944699E">
      <w:numFmt w:val="bullet"/>
      <w:lvlText w:val="•"/>
      <w:lvlJc w:val="left"/>
      <w:pPr>
        <w:ind w:left="2622" w:hanging="238"/>
      </w:pPr>
      <w:rPr>
        <w:rFonts w:hint="default"/>
        <w:lang w:val="es-ES" w:eastAsia="en-US" w:bidi="ar-SA"/>
      </w:rPr>
    </w:lvl>
    <w:lvl w:ilvl="8" w:tplc="7056285E">
      <w:numFmt w:val="bullet"/>
      <w:lvlText w:val="•"/>
      <w:lvlJc w:val="left"/>
      <w:pPr>
        <w:ind w:left="2948" w:hanging="238"/>
      </w:pPr>
      <w:rPr>
        <w:rFonts w:hint="default"/>
        <w:lang w:val="es-ES" w:eastAsia="en-US" w:bidi="ar-SA"/>
      </w:rPr>
    </w:lvl>
  </w:abstractNum>
  <w:abstractNum w:abstractNumId="73" w15:restartNumberingAfterBreak="0">
    <w:nsid w:val="3C802C39"/>
    <w:multiLevelType w:val="hybridMultilevel"/>
    <w:tmpl w:val="871CB980"/>
    <w:lvl w:ilvl="0" w:tplc="DA8A83F2">
      <w:numFmt w:val="bullet"/>
      <w:lvlText w:val="❖"/>
      <w:lvlJc w:val="left"/>
      <w:pPr>
        <w:ind w:left="942" w:hanging="360"/>
      </w:pPr>
      <w:rPr>
        <w:rFonts w:ascii="Segoe UI Symbol" w:eastAsia="Segoe UI Symbol" w:hAnsi="Segoe UI Symbol" w:cs="Segoe UI Symbol" w:hint="default"/>
        <w:b w:val="0"/>
        <w:bCs w:val="0"/>
        <w:i w:val="0"/>
        <w:iCs w:val="0"/>
        <w:spacing w:val="0"/>
        <w:w w:val="100"/>
        <w:sz w:val="24"/>
        <w:szCs w:val="24"/>
        <w:lang w:val="es-ES" w:eastAsia="en-US" w:bidi="ar-SA"/>
      </w:rPr>
    </w:lvl>
    <w:lvl w:ilvl="1" w:tplc="3AF64D28">
      <w:numFmt w:val="bullet"/>
      <w:lvlText w:val="•"/>
      <w:lvlJc w:val="left"/>
      <w:pPr>
        <w:ind w:left="1886" w:hanging="360"/>
      </w:pPr>
      <w:rPr>
        <w:rFonts w:hint="default"/>
        <w:lang w:val="es-ES" w:eastAsia="en-US" w:bidi="ar-SA"/>
      </w:rPr>
    </w:lvl>
    <w:lvl w:ilvl="2" w:tplc="489291A8">
      <w:numFmt w:val="bullet"/>
      <w:lvlText w:val="•"/>
      <w:lvlJc w:val="left"/>
      <w:pPr>
        <w:ind w:left="2832" w:hanging="360"/>
      </w:pPr>
      <w:rPr>
        <w:rFonts w:hint="default"/>
        <w:lang w:val="es-ES" w:eastAsia="en-US" w:bidi="ar-SA"/>
      </w:rPr>
    </w:lvl>
    <w:lvl w:ilvl="3" w:tplc="4B906494">
      <w:numFmt w:val="bullet"/>
      <w:lvlText w:val="•"/>
      <w:lvlJc w:val="left"/>
      <w:pPr>
        <w:ind w:left="3778" w:hanging="360"/>
      </w:pPr>
      <w:rPr>
        <w:rFonts w:hint="default"/>
        <w:lang w:val="es-ES" w:eastAsia="en-US" w:bidi="ar-SA"/>
      </w:rPr>
    </w:lvl>
    <w:lvl w:ilvl="4" w:tplc="FE1CFC64">
      <w:numFmt w:val="bullet"/>
      <w:lvlText w:val="•"/>
      <w:lvlJc w:val="left"/>
      <w:pPr>
        <w:ind w:left="4724" w:hanging="360"/>
      </w:pPr>
      <w:rPr>
        <w:rFonts w:hint="default"/>
        <w:lang w:val="es-ES" w:eastAsia="en-US" w:bidi="ar-SA"/>
      </w:rPr>
    </w:lvl>
    <w:lvl w:ilvl="5" w:tplc="191481B6">
      <w:numFmt w:val="bullet"/>
      <w:lvlText w:val="•"/>
      <w:lvlJc w:val="left"/>
      <w:pPr>
        <w:ind w:left="5670" w:hanging="360"/>
      </w:pPr>
      <w:rPr>
        <w:rFonts w:hint="default"/>
        <w:lang w:val="es-ES" w:eastAsia="en-US" w:bidi="ar-SA"/>
      </w:rPr>
    </w:lvl>
    <w:lvl w:ilvl="6" w:tplc="B1025140">
      <w:numFmt w:val="bullet"/>
      <w:lvlText w:val="•"/>
      <w:lvlJc w:val="left"/>
      <w:pPr>
        <w:ind w:left="6616" w:hanging="360"/>
      </w:pPr>
      <w:rPr>
        <w:rFonts w:hint="default"/>
        <w:lang w:val="es-ES" w:eastAsia="en-US" w:bidi="ar-SA"/>
      </w:rPr>
    </w:lvl>
    <w:lvl w:ilvl="7" w:tplc="9F6208BA">
      <w:numFmt w:val="bullet"/>
      <w:lvlText w:val="•"/>
      <w:lvlJc w:val="left"/>
      <w:pPr>
        <w:ind w:left="7562" w:hanging="360"/>
      </w:pPr>
      <w:rPr>
        <w:rFonts w:hint="default"/>
        <w:lang w:val="es-ES" w:eastAsia="en-US" w:bidi="ar-SA"/>
      </w:rPr>
    </w:lvl>
    <w:lvl w:ilvl="8" w:tplc="115669CA">
      <w:numFmt w:val="bullet"/>
      <w:lvlText w:val="•"/>
      <w:lvlJc w:val="left"/>
      <w:pPr>
        <w:ind w:left="8508" w:hanging="360"/>
      </w:pPr>
      <w:rPr>
        <w:rFonts w:hint="default"/>
        <w:lang w:val="es-ES" w:eastAsia="en-US" w:bidi="ar-SA"/>
      </w:rPr>
    </w:lvl>
  </w:abstractNum>
  <w:abstractNum w:abstractNumId="74" w15:restartNumberingAfterBreak="0">
    <w:nsid w:val="3CEE3286"/>
    <w:multiLevelType w:val="hybridMultilevel"/>
    <w:tmpl w:val="DD106E46"/>
    <w:lvl w:ilvl="0" w:tplc="E0FA6662">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1" w:tplc="3D78A408">
      <w:numFmt w:val="bullet"/>
      <w:lvlText w:val="•"/>
      <w:lvlJc w:val="left"/>
      <w:pPr>
        <w:ind w:left="1886" w:hanging="360"/>
      </w:pPr>
      <w:rPr>
        <w:rFonts w:hint="default"/>
        <w:lang w:val="es-ES" w:eastAsia="en-US" w:bidi="ar-SA"/>
      </w:rPr>
    </w:lvl>
    <w:lvl w:ilvl="2" w:tplc="78EC7B06">
      <w:numFmt w:val="bullet"/>
      <w:lvlText w:val="•"/>
      <w:lvlJc w:val="left"/>
      <w:pPr>
        <w:ind w:left="2832" w:hanging="360"/>
      </w:pPr>
      <w:rPr>
        <w:rFonts w:hint="default"/>
        <w:lang w:val="es-ES" w:eastAsia="en-US" w:bidi="ar-SA"/>
      </w:rPr>
    </w:lvl>
    <w:lvl w:ilvl="3" w:tplc="1D583832">
      <w:numFmt w:val="bullet"/>
      <w:lvlText w:val="•"/>
      <w:lvlJc w:val="left"/>
      <w:pPr>
        <w:ind w:left="3778" w:hanging="360"/>
      </w:pPr>
      <w:rPr>
        <w:rFonts w:hint="default"/>
        <w:lang w:val="es-ES" w:eastAsia="en-US" w:bidi="ar-SA"/>
      </w:rPr>
    </w:lvl>
    <w:lvl w:ilvl="4" w:tplc="61A6A030">
      <w:numFmt w:val="bullet"/>
      <w:lvlText w:val="•"/>
      <w:lvlJc w:val="left"/>
      <w:pPr>
        <w:ind w:left="4724" w:hanging="360"/>
      </w:pPr>
      <w:rPr>
        <w:rFonts w:hint="default"/>
        <w:lang w:val="es-ES" w:eastAsia="en-US" w:bidi="ar-SA"/>
      </w:rPr>
    </w:lvl>
    <w:lvl w:ilvl="5" w:tplc="E61A31FE">
      <w:numFmt w:val="bullet"/>
      <w:lvlText w:val="•"/>
      <w:lvlJc w:val="left"/>
      <w:pPr>
        <w:ind w:left="5670" w:hanging="360"/>
      </w:pPr>
      <w:rPr>
        <w:rFonts w:hint="default"/>
        <w:lang w:val="es-ES" w:eastAsia="en-US" w:bidi="ar-SA"/>
      </w:rPr>
    </w:lvl>
    <w:lvl w:ilvl="6" w:tplc="411A14BA">
      <w:numFmt w:val="bullet"/>
      <w:lvlText w:val="•"/>
      <w:lvlJc w:val="left"/>
      <w:pPr>
        <w:ind w:left="6616" w:hanging="360"/>
      </w:pPr>
      <w:rPr>
        <w:rFonts w:hint="default"/>
        <w:lang w:val="es-ES" w:eastAsia="en-US" w:bidi="ar-SA"/>
      </w:rPr>
    </w:lvl>
    <w:lvl w:ilvl="7" w:tplc="6FD0EBF8">
      <w:numFmt w:val="bullet"/>
      <w:lvlText w:val="•"/>
      <w:lvlJc w:val="left"/>
      <w:pPr>
        <w:ind w:left="7562" w:hanging="360"/>
      </w:pPr>
      <w:rPr>
        <w:rFonts w:hint="default"/>
        <w:lang w:val="es-ES" w:eastAsia="en-US" w:bidi="ar-SA"/>
      </w:rPr>
    </w:lvl>
    <w:lvl w:ilvl="8" w:tplc="3D9E4BA4">
      <w:numFmt w:val="bullet"/>
      <w:lvlText w:val="•"/>
      <w:lvlJc w:val="left"/>
      <w:pPr>
        <w:ind w:left="8508" w:hanging="360"/>
      </w:pPr>
      <w:rPr>
        <w:rFonts w:hint="default"/>
        <w:lang w:val="es-ES" w:eastAsia="en-US" w:bidi="ar-SA"/>
      </w:rPr>
    </w:lvl>
  </w:abstractNum>
  <w:abstractNum w:abstractNumId="75" w15:restartNumberingAfterBreak="0">
    <w:nsid w:val="3D581101"/>
    <w:multiLevelType w:val="hybridMultilevel"/>
    <w:tmpl w:val="08088AFA"/>
    <w:lvl w:ilvl="0" w:tplc="296C6C38">
      <w:start w:val="1"/>
      <w:numFmt w:val="lowerRoman"/>
      <w:lvlText w:val="%1."/>
      <w:lvlJc w:val="left"/>
      <w:pPr>
        <w:ind w:left="1074" w:hanging="852"/>
      </w:pPr>
      <w:rPr>
        <w:rFonts w:ascii="Arial" w:eastAsia="Arial" w:hAnsi="Arial" w:cs="Arial" w:hint="default"/>
        <w:b w:val="0"/>
        <w:bCs w:val="0"/>
        <w:i w:val="0"/>
        <w:iCs w:val="0"/>
        <w:spacing w:val="-1"/>
        <w:w w:val="100"/>
        <w:sz w:val="24"/>
        <w:szCs w:val="24"/>
        <w:lang w:val="es-ES" w:eastAsia="en-US" w:bidi="ar-SA"/>
      </w:rPr>
    </w:lvl>
    <w:lvl w:ilvl="1" w:tplc="39DCF508">
      <w:start w:val="1"/>
      <w:numFmt w:val="lowerLetter"/>
      <w:lvlText w:val="%2."/>
      <w:lvlJc w:val="left"/>
      <w:pPr>
        <w:ind w:left="1662" w:hanging="360"/>
      </w:pPr>
      <w:rPr>
        <w:rFonts w:ascii="Arial" w:eastAsia="Arial" w:hAnsi="Arial" w:cs="Arial" w:hint="default"/>
        <w:b w:val="0"/>
        <w:bCs w:val="0"/>
        <w:i w:val="0"/>
        <w:iCs w:val="0"/>
        <w:spacing w:val="0"/>
        <w:w w:val="100"/>
        <w:sz w:val="24"/>
        <w:szCs w:val="24"/>
        <w:lang w:val="es-ES" w:eastAsia="en-US" w:bidi="ar-SA"/>
      </w:rPr>
    </w:lvl>
    <w:lvl w:ilvl="2" w:tplc="B9F6C6AA">
      <w:numFmt w:val="bullet"/>
      <w:lvlText w:val="•"/>
      <w:lvlJc w:val="left"/>
      <w:pPr>
        <w:ind w:left="2631" w:hanging="360"/>
      </w:pPr>
      <w:rPr>
        <w:rFonts w:hint="default"/>
        <w:lang w:val="es-ES" w:eastAsia="en-US" w:bidi="ar-SA"/>
      </w:rPr>
    </w:lvl>
    <w:lvl w:ilvl="3" w:tplc="DC38E316">
      <w:numFmt w:val="bullet"/>
      <w:lvlText w:val="•"/>
      <w:lvlJc w:val="left"/>
      <w:pPr>
        <w:ind w:left="3602" w:hanging="360"/>
      </w:pPr>
      <w:rPr>
        <w:rFonts w:hint="default"/>
        <w:lang w:val="es-ES" w:eastAsia="en-US" w:bidi="ar-SA"/>
      </w:rPr>
    </w:lvl>
    <w:lvl w:ilvl="4" w:tplc="59B051AA">
      <w:numFmt w:val="bullet"/>
      <w:lvlText w:val="•"/>
      <w:lvlJc w:val="left"/>
      <w:pPr>
        <w:ind w:left="4573" w:hanging="360"/>
      </w:pPr>
      <w:rPr>
        <w:rFonts w:hint="default"/>
        <w:lang w:val="es-ES" w:eastAsia="en-US" w:bidi="ar-SA"/>
      </w:rPr>
    </w:lvl>
    <w:lvl w:ilvl="5" w:tplc="3796FEFC">
      <w:numFmt w:val="bullet"/>
      <w:lvlText w:val="•"/>
      <w:lvlJc w:val="left"/>
      <w:pPr>
        <w:ind w:left="5544" w:hanging="360"/>
      </w:pPr>
      <w:rPr>
        <w:rFonts w:hint="default"/>
        <w:lang w:val="es-ES" w:eastAsia="en-US" w:bidi="ar-SA"/>
      </w:rPr>
    </w:lvl>
    <w:lvl w:ilvl="6" w:tplc="B1547BEE">
      <w:numFmt w:val="bullet"/>
      <w:lvlText w:val="•"/>
      <w:lvlJc w:val="left"/>
      <w:pPr>
        <w:ind w:left="6515" w:hanging="360"/>
      </w:pPr>
      <w:rPr>
        <w:rFonts w:hint="default"/>
        <w:lang w:val="es-ES" w:eastAsia="en-US" w:bidi="ar-SA"/>
      </w:rPr>
    </w:lvl>
    <w:lvl w:ilvl="7" w:tplc="BB3472DE">
      <w:numFmt w:val="bullet"/>
      <w:lvlText w:val="•"/>
      <w:lvlJc w:val="left"/>
      <w:pPr>
        <w:ind w:left="7486" w:hanging="360"/>
      </w:pPr>
      <w:rPr>
        <w:rFonts w:hint="default"/>
        <w:lang w:val="es-ES" w:eastAsia="en-US" w:bidi="ar-SA"/>
      </w:rPr>
    </w:lvl>
    <w:lvl w:ilvl="8" w:tplc="288E4FA4">
      <w:numFmt w:val="bullet"/>
      <w:lvlText w:val="•"/>
      <w:lvlJc w:val="left"/>
      <w:pPr>
        <w:ind w:left="8457" w:hanging="360"/>
      </w:pPr>
      <w:rPr>
        <w:rFonts w:hint="default"/>
        <w:lang w:val="es-ES" w:eastAsia="en-US" w:bidi="ar-SA"/>
      </w:rPr>
    </w:lvl>
  </w:abstractNum>
  <w:abstractNum w:abstractNumId="76" w15:restartNumberingAfterBreak="0">
    <w:nsid w:val="3E4063F1"/>
    <w:multiLevelType w:val="hybridMultilevel"/>
    <w:tmpl w:val="A9A21B04"/>
    <w:lvl w:ilvl="0" w:tplc="C694BE9E">
      <w:start w:val="1"/>
      <w:numFmt w:val="decimal"/>
      <w:lvlText w:val="%1."/>
      <w:lvlJc w:val="left"/>
      <w:pPr>
        <w:ind w:left="930" w:hanging="708"/>
      </w:pPr>
      <w:rPr>
        <w:rFonts w:ascii="Arial" w:eastAsia="Arial" w:hAnsi="Arial" w:cs="Arial" w:hint="default"/>
        <w:b w:val="0"/>
        <w:bCs w:val="0"/>
        <w:i w:val="0"/>
        <w:iCs w:val="0"/>
        <w:spacing w:val="0"/>
        <w:w w:val="100"/>
        <w:sz w:val="24"/>
        <w:szCs w:val="24"/>
        <w:lang w:val="es-ES" w:eastAsia="en-US" w:bidi="ar-SA"/>
      </w:rPr>
    </w:lvl>
    <w:lvl w:ilvl="1" w:tplc="545228B8">
      <w:numFmt w:val="bullet"/>
      <w:lvlText w:val="•"/>
      <w:lvlJc w:val="left"/>
      <w:pPr>
        <w:ind w:left="1886" w:hanging="708"/>
      </w:pPr>
      <w:rPr>
        <w:rFonts w:hint="default"/>
        <w:lang w:val="es-ES" w:eastAsia="en-US" w:bidi="ar-SA"/>
      </w:rPr>
    </w:lvl>
    <w:lvl w:ilvl="2" w:tplc="77546A00">
      <w:numFmt w:val="bullet"/>
      <w:lvlText w:val="•"/>
      <w:lvlJc w:val="left"/>
      <w:pPr>
        <w:ind w:left="2832" w:hanging="708"/>
      </w:pPr>
      <w:rPr>
        <w:rFonts w:hint="default"/>
        <w:lang w:val="es-ES" w:eastAsia="en-US" w:bidi="ar-SA"/>
      </w:rPr>
    </w:lvl>
    <w:lvl w:ilvl="3" w:tplc="E4F2D5CC">
      <w:numFmt w:val="bullet"/>
      <w:lvlText w:val="•"/>
      <w:lvlJc w:val="left"/>
      <w:pPr>
        <w:ind w:left="3778" w:hanging="708"/>
      </w:pPr>
      <w:rPr>
        <w:rFonts w:hint="default"/>
        <w:lang w:val="es-ES" w:eastAsia="en-US" w:bidi="ar-SA"/>
      </w:rPr>
    </w:lvl>
    <w:lvl w:ilvl="4" w:tplc="7D3AB3D6">
      <w:numFmt w:val="bullet"/>
      <w:lvlText w:val="•"/>
      <w:lvlJc w:val="left"/>
      <w:pPr>
        <w:ind w:left="4724" w:hanging="708"/>
      </w:pPr>
      <w:rPr>
        <w:rFonts w:hint="default"/>
        <w:lang w:val="es-ES" w:eastAsia="en-US" w:bidi="ar-SA"/>
      </w:rPr>
    </w:lvl>
    <w:lvl w:ilvl="5" w:tplc="C3401546">
      <w:numFmt w:val="bullet"/>
      <w:lvlText w:val="•"/>
      <w:lvlJc w:val="left"/>
      <w:pPr>
        <w:ind w:left="5670" w:hanging="708"/>
      </w:pPr>
      <w:rPr>
        <w:rFonts w:hint="default"/>
        <w:lang w:val="es-ES" w:eastAsia="en-US" w:bidi="ar-SA"/>
      </w:rPr>
    </w:lvl>
    <w:lvl w:ilvl="6" w:tplc="70B687B4">
      <w:numFmt w:val="bullet"/>
      <w:lvlText w:val="•"/>
      <w:lvlJc w:val="left"/>
      <w:pPr>
        <w:ind w:left="6616" w:hanging="708"/>
      </w:pPr>
      <w:rPr>
        <w:rFonts w:hint="default"/>
        <w:lang w:val="es-ES" w:eastAsia="en-US" w:bidi="ar-SA"/>
      </w:rPr>
    </w:lvl>
    <w:lvl w:ilvl="7" w:tplc="9B827556">
      <w:numFmt w:val="bullet"/>
      <w:lvlText w:val="•"/>
      <w:lvlJc w:val="left"/>
      <w:pPr>
        <w:ind w:left="7562" w:hanging="708"/>
      </w:pPr>
      <w:rPr>
        <w:rFonts w:hint="default"/>
        <w:lang w:val="es-ES" w:eastAsia="en-US" w:bidi="ar-SA"/>
      </w:rPr>
    </w:lvl>
    <w:lvl w:ilvl="8" w:tplc="CFB869AA">
      <w:numFmt w:val="bullet"/>
      <w:lvlText w:val="•"/>
      <w:lvlJc w:val="left"/>
      <w:pPr>
        <w:ind w:left="8508" w:hanging="708"/>
      </w:pPr>
      <w:rPr>
        <w:rFonts w:hint="default"/>
        <w:lang w:val="es-ES" w:eastAsia="en-US" w:bidi="ar-SA"/>
      </w:rPr>
    </w:lvl>
  </w:abstractNum>
  <w:abstractNum w:abstractNumId="77" w15:restartNumberingAfterBreak="0">
    <w:nsid w:val="3ECF411C"/>
    <w:multiLevelType w:val="hybridMultilevel"/>
    <w:tmpl w:val="04C8E28E"/>
    <w:lvl w:ilvl="0" w:tplc="FCEA61A4">
      <w:numFmt w:val="bullet"/>
      <w:lvlText w:val="•"/>
      <w:lvlJc w:val="left"/>
      <w:pPr>
        <w:ind w:left="827" w:hanging="360"/>
      </w:pPr>
      <w:rPr>
        <w:rFonts w:ascii="Calibri" w:eastAsia="Calibri" w:hAnsi="Calibri" w:cs="Calibri" w:hint="default"/>
        <w:b/>
        <w:bCs/>
        <w:i w:val="0"/>
        <w:iCs w:val="0"/>
        <w:spacing w:val="0"/>
        <w:w w:val="97"/>
        <w:sz w:val="20"/>
        <w:szCs w:val="20"/>
        <w:lang w:val="es-ES" w:eastAsia="en-US" w:bidi="ar-SA"/>
      </w:rPr>
    </w:lvl>
    <w:lvl w:ilvl="1" w:tplc="2564F8DC">
      <w:numFmt w:val="bullet"/>
      <w:lvlText w:val="•"/>
      <w:lvlJc w:val="left"/>
      <w:pPr>
        <w:ind w:left="1098" w:hanging="360"/>
      </w:pPr>
      <w:rPr>
        <w:rFonts w:hint="default"/>
        <w:lang w:val="es-ES" w:eastAsia="en-US" w:bidi="ar-SA"/>
      </w:rPr>
    </w:lvl>
    <w:lvl w:ilvl="2" w:tplc="BD308752">
      <w:numFmt w:val="bullet"/>
      <w:lvlText w:val="•"/>
      <w:lvlJc w:val="left"/>
      <w:pPr>
        <w:ind w:left="1376" w:hanging="360"/>
      </w:pPr>
      <w:rPr>
        <w:rFonts w:hint="default"/>
        <w:lang w:val="es-ES" w:eastAsia="en-US" w:bidi="ar-SA"/>
      </w:rPr>
    </w:lvl>
    <w:lvl w:ilvl="3" w:tplc="CAE8B3D4">
      <w:numFmt w:val="bullet"/>
      <w:lvlText w:val="•"/>
      <w:lvlJc w:val="left"/>
      <w:pPr>
        <w:ind w:left="1654" w:hanging="360"/>
      </w:pPr>
      <w:rPr>
        <w:rFonts w:hint="default"/>
        <w:lang w:val="es-ES" w:eastAsia="en-US" w:bidi="ar-SA"/>
      </w:rPr>
    </w:lvl>
    <w:lvl w:ilvl="4" w:tplc="72825652">
      <w:numFmt w:val="bullet"/>
      <w:lvlText w:val="•"/>
      <w:lvlJc w:val="left"/>
      <w:pPr>
        <w:ind w:left="1932" w:hanging="360"/>
      </w:pPr>
      <w:rPr>
        <w:rFonts w:hint="default"/>
        <w:lang w:val="es-ES" w:eastAsia="en-US" w:bidi="ar-SA"/>
      </w:rPr>
    </w:lvl>
    <w:lvl w:ilvl="5" w:tplc="E3A4A254">
      <w:numFmt w:val="bullet"/>
      <w:lvlText w:val="•"/>
      <w:lvlJc w:val="left"/>
      <w:pPr>
        <w:ind w:left="2210" w:hanging="360"/>
      </w:pPr>
      <w:rPr>
        <w:rFonts w:hint="default"/>
        <w:lang w:val="es-ES" w:eastAsia="en-US" w:bidi="ar-SA"/>
      </w:rPr>
    </w:lvl>
    <w:lvl w:ilvl="6" w:tplc="1C207AC4">
      <w:numFmt w:val="bullet"/>
      <w:lvlText w:val="•"/>
      <w:lvlJc w:val="left"/>
      <w:pPr>
        <w:ind w:left="2488" w:hanging="360"/>
      </w:pPr>
      <w:rPr>
        <w:rFonts w:hint="default"/>
        <w:lang w:val="es-ES" w:eastAsia="en-US" w:bidi="ar-SA"/>
      </w:rPr>
    </w:lvl>
    <w:lvl w:ilvl="7" w:tplc="2EFA7CAC">
      <w:numFmt w:val="bullet"/>
      <w:lvlText w:val="•"/>
      <w:lvlJc w:val="left"/>
      <w:pPr>
        <w:ind w:left="2766" w:hanging="360"/>
      </w:pPr>
      <w:rPr>
        <w:rFonts w:hint="default"/>
        <w:lang w:val="es-ES" w:eastAsia="en-US" w:bidi="ar-SA"/>
      </w:rPr>
    </w:lvl>
    <w:lvl w:ilvl="8" w:tplc="68ACF9F4">
      <w:numFmt w:val="bullet"/>
      <w:lvlText w:val="•"/>
      <w:lvlJc w:val="left"/>
      <w:pPr>
        <w:ind w:left="3044" w:hanging="360"/>
      </w:pPr>
      <w:rPr>
        <w:rFonts w:hint="default"/>
        <w:lang w:val="es-ES" w:eastAsia="en-US" w:bidi="ar-SA"/>
      </w:rPr>
    </w:lvl>
  </w:abstractNum>
  <w:abstractNum w:abstractNumId="78" w15:restartNumberingAfterBreak="0">
    <w:nsid w:val="3FA3050C"/>
    <w:multiLevelType w:val="hybridMultilevel"/>
    <w:tmpl w:val="A99C79AE"/>
    <w:lvl w:ilvl="0" w:tplc="663EEA9A">
      <w:numFmt w:val="bullet"/>
      <w:lvlText w:val=""/>
      <w:lvlJc w:val="left"/>
      <w:pPr>
        <w:ind w:left="484" w:hanging="284"/>
      </w:pPr>
      <w:rPr>
        <w:rFonts w:ascii="Symbol" w:eastAsia="Symbol" w:hAnsi="Symbol" w:cs="Symbol" w:hint="default"/>
        <w:b w:val="0"/>
        <w:bCs w:val="0"/>
        <w:i w:val="0"/>
        <w:iCs w:val="0"/>
        <w:spacing w:val="0"/>
        <w:w w:val="100"/>
        <w:sz w:val="24"/>
        <w:szCs w:val="24"/>
        <w:lang w:val="es-ES" w:eastAsia="en-US" w:bidi="ar-SA"/>
      </w:rPr>
    </w:lvl>
    <w:lvl w:ilvl="1" w:tplc="D0E432A4">
      <w:numFmt w:val="bullet"/>
      <w:lvlText w:val="•"/>
      <w:lvlJc w:val="left"/>
      <w:pPr>
        <w:ind w:left="813" w:hanging="284"/>
      </w:pPr>
      <w:rPr>
        <w:rFonts w:hint="default"/>
        <w:lang w:val="es-ES" w:eastAsia="en-US" w:bidi="ar-SA"/>
      </w:rPr>
    </w:lvl>
    <w:lvl w:ilvl="2" w:tplc="31DC3D92">
      <w:numFmt w:val="bullet"/>
      <w:lvlText w:val="•"/>
      <w:lvlJc w:val="left"/>
      <w:pPr>
        <w:ind w:left="1147" w:hanging="284"/>
      </w:pPr>
      <w:rPr>
        <w:rFonts w:hint="default"/>
        <w:lang w:val="es-ES" w:eastAsia="en-US" w:bidi="ar-SA"/>
      </w:rPr>
    </w:lvl>
    <w:lvl w:ilvl="3" w:tplc="69E0578E">
      <w:numFmt w:val="bullet"/>
      <w:lvlText w:val="•"/>
      <w:lvlJc w:val="left"/>
      <w:pPr>
        <w:ind w:left="1481" w:hanging="284"/>
      </w:pPr>
      <w:rPr>
        <w:rFonts w:hint="default"/>
        <w:lang w:val="es-ES" w:eastAsia="en-US" w:bidi="ar-SA"/>
      </w:rPr>
    </w:lvl>
    <w:lvl w:ilvl="4" w:tplc="7D56EA6E">
      <w:numFmt w:val="bullet"/>
      <w:lvlText w:val="•"/>
      <w:lvlJc w:val="left"/>
      <w:pPr>
        <w:ind w:left="1815" w:hanging="284"/>
      </w:pPr>
      <w:rPr>
        <w:rFonts w:hint="default"/>
        <w:lang w:val="es-ES" w:eastAsia="en-US" w:bidi="ar-SA"/>
      </w:rPr>
    </w:lvl>
    <w:lvl w:ilvl="5" w:tplc="1F5C9046">
      <w:numFmt w:val="bullet"/>
      <w:lvlText w:val="•"/>
      <w:lvlJc w:val="left"/>
      <w:pPr>
        <w:ind w:left="2149" w:hanging="284"/>
      </w:pPr>
      <w:rPr>
        <w:rFonts w:hint="default"/>
        <w:lang w:val="es-ES" w:eastAsia="en-US" w:bidi="ar-SA"/>
      </w:rPr>
    </w:lvl>
    <w:lvl w:ilvl="6" w:tplc="4A0ADE68">
      <w:numFmt w:val="bullet"/>
      <w:lvlText w:val="•"/>
      <w:lvlJc w:val="left"/>
      <w:pPr>
        <w:ind w:left="2482" w:hanging="284"/>
      </w:pPr>
      <w:rPr>
        <w:rFonts w:hint="default"/>
        <w:lang w:val="es-ES" w:eastAsia="en-US" w:bidi="ar-SA"/>
      </w:rPr>
    </w:lvl>
    <w:lvl w:ilvl="7" w:tplc="E80A6564">
      <w:numFmt w:val="bullet"/>
      <w:lvlText w:val="•"/>
      <w:lvlJc w:val="left"/>
      <w:pPr>
        <w:ind w:left="2816" w:hanging="284"/>
      </w:pPr>
      <w:rPr>
        <w:rFonts w:hint="default"/>
        <w:lang w:val="es-ES" w:eastAsia="en-US" w:bidi="ar-SA"/>
      </w:rPr>
    </w:lvl>
    <w:lvl w:ilvl="8" w:tplc="195AE60A">
      <w:numFmt w:val="bullet"/>
      <w:lvlText w:val="•"/>
      <w:lvlJc w:val="left"/>
      <w:pPr>
        <w:ind w:left="3150" w:hanging="284"/>
      </w:pPr>
      <w:rPr>
        <w:rFonts w:hint="default"/>
        <w:lang w:val="es-ES" w:eastAsia="en-US" w:bidi="ar-SA"/>
      </w:rPr>
    </w:lvl>
  </w:abstractNum>
  <w:abstractNum w:abstractNumId="79" w15:restartNumberingAfterBreak="0">
    <w:nsid w:val="41C86A7F"/>
    <w:multiLevelType w:val="hybridMultilevel"/>
    <w:tmpl w:val="6F0E0980"/>
    <w:lvl w:ilvl="0" w:tplc="41D024BE">
      <w:start w:val="1"/>
      <w:numFmt w:val="decimal"/>
      <w:lvlText w:val="%1."/>
      <w:lvlJc w:val="left"/>
      <w:pPr>
        <w:ind w:left="942" w:hanging="360"/>
      </w:pPr>
      <w:rPr>
        <w:rFonts w:ascii="Arial" w:eastAsia="Arial" w:hAnsi="Arial" w:cs="Arial"/>
        <w:b w:val="0"/>
        <w:bCs w:val="0"/>
        <w:i w:val="0"/>
        <w:iCs w:val="0"/>
        <w:spacing w:val="0"/>
        <w:w w:val="99"/>
        <w:sz w:val="24"/>
        <w:szCs w:val="24"/>
        <w:lang w:val="es-ES" w:eastAsia="en-US" w:bidi="ar-SA"/>
      </w:rPr>
    </w:lvl>
    <w:lvl w:ilvl="1" w:tplc="3B14E048">
      <w:numFmt w:val="bullet"/>
      <w:lvlText w:val=""/>
      <w:lvlJc w:val="left"/>
      <w:pPr>
        <w:ind w:left="1215" w:hanging="428"/>
      </w:pPr>
      <w:rPr>
        <w:rFonts w:ascii="Symbol" w:eastAsia="Symbol" w:hAnsi="Symbol" w:cs="Symbol" w:hint="default"/>
        <w:b w:val="0"/>
        <w:bCs w:val="0"/>
        <w:i w:val="0"/>
        <w:iCs w:val="0"/>
        <w:spacing w:val="0"/>
        <w:w w:val="100"/>
        <w:sz w:val="24"/>
        <w:szCs w:val="24"/>
        <w:lang w:val="es-ES" w:eastAsia="en-US" w:bidi="ar-SA"/>
      </w:rPr>
    </w:lvl>
    <w:lvl w:ilvl="2" w:tplc="8A1E3ED4">
      <w:start w:val="1"/>
      <w:numFmt w:val="decimal"/>
      <w:lvlText w:val="%3."/>
      <w:lvlJc w:val="left"/>
      <w:pPr>
        <w:ind w:left="2240" w:hanging="428"/>
      </w:pPr>
      <w:rPr>
        <w:rFonts w:ascii="Arial" w:eastAsia="Arial" w:hAnsi="Arial" w:cs="Arial"/>
        <w:lang w:val="es-ES" w:eastAsia="en-US" w:bidi="ar-SA"/>
      </w:rPr>
    </w:lvl>
    <w:lvl w:ilvl="3" w:tplc="1FA66632">
      <w:numFmt w:val="bullet"/>
      <w:lvlText w:val="•"/>
      <w:lvlJc w:val="left"/>
      <w:pPr>
        <w:ind w:left="3260" w:hanging="428"/>
      </w:pPr>
      <w:rPr>
        <w:rFonts w:hint="default"/>
        <w:lang w:val="es-ES" w:eastAsia="en-US" w:bidi="ar-SA"/>
      </w:rPr>
    </w:lvl>
    <w:lvl w:ilvl="4" w:tplc="EEACDEB6">
      <w:numFmt w:val="bullet"/>
      <w:lvlText w:val="•"/>
      <w:lvlJc w:val="left"/>
      <w:pPr>
        <w:ind w:left="4280" w:hanging="428"/>
      </w:pPr>
      <w:rPr>
        <w:rFonts w:hint="default"/>
        <w:lang w:val="es-ES" w:eastAsia="en-US" w:bidi="ar-SA"/>
      </w:rPr>
    </w:lvl>
    <w:lvl w:ilvl="5" w:tplc="95241C48">
      <w:numFmt w:val="bullet"/>
      <w:lvlText w:val="•"/>
      <w:lvlJc w:val="left"/>
      <w:pPr>
        <w:ind w:left="5300" w:hanging="428"/>
      </w:pPr>
      <w:rPr>
        <w:rFonts w:hint="default"/>
        <w:lang w:val="es-ES" w:eastAsia="en-US" w:bidi="ar-SA"/>
      </w:rPr>
    </w:lvl>
    <w:lvl w:ilvl="6" w:tplc="573ADC86">
      <w:numFmt w:val="bullet"/>
      <w:lvlText w:val="•"/>
      <w:lvlJc w:val="left"/>
      <w:pPr>
        <w:ind w:left="6320" w:hanging="428"/>
      </w:pPr>
      <w:rPr>
        <w:rFonts w:hint="default"/>
        <w:lang w:val="es-ES" w:eastAsia="en-US" w:bidi="ar-SA"/>
      </w:rPr>
    </w:lvl>
    <w:lvl w:ilvl="7" w:tplc="95381008">
      <w:numFmt w:val="bullet"/>
      <w:lvlText w:val="•"/>
      <w:lvlJc w:val="left"/>
      <w:pPr>
        <w:ind w:left="7340" w:hanging="428"/>
      </w:pPr>
      <w:rPr>
        <w:rFonts w:hint="default"/>
        <w:lang w:val="es-ES" w:eastAsia="en-US" w:bidi="ar-SA"/>
      </w:rPr>
    </w:lvl>
    <w:lvl w:ilvl="8" w:tplc="4C78E686">
      <w:numFmt w:val="bullet"/>
      <w:lvlText w:val="•"/>
      <w:lvlJc w:val="left"/>
      <w:pPr>
        <w:ind w:left="8360" w:hanging="428"/>
      </w:pPr>
      <w:rPr>
        <w:rFonts w:hint="default"/>
        <w:lang w:val="es-ES" w:eastAsia="en-US" w:bidi="ar-SA"/>
      </w:rPr>
    </w:lvl>
  </w:abstractNum>
  <w:abstractNum w:abstractNumId="80" w15:restartNumberingAfterBreak="0">
    <w:nsid w:val="42EB7463"/>
    <w:multiLevelType w:val="hybridMultilevel"/>
    <w:tmpl w:val="847E5270"/>
    <w:lvl w:ilvl="0" w:tplc="E3BC3E6E">
      <w:numFmt w:val="bullet"/>
      <w:lvlText w:val=""/>
      <w:lvlJc w:val="left"/>
      <w:pPr>
        <w:ind w:left="942" w:hanging="360"/>
      </w:pPr>
      <w:rPr>
        <w:rFonts w:ascii="Symbol" w:eastAsia="Symbol" w:hAnsi="Symbol" w:cs="Symbol" w:hint="default"/>
        <w:b w:val="0"/>
        <w:bCs w:val="0"/>
        <w:i w:val="0"/>
        <w:iCs w:val="0"/>
        <w:spacing w:val="0"/>
        <w:w w:val="100"/>
        <w:sz w:val="24"/>
        <w:szCs w:val="24"/>
        <w:lang w:val="es-ES" w:eastAsia="en-US" w:bidi="ar-SA"/>
      </w:rPr>
    </w:lvl>
    <w:lvl w:ilvl="1" w:tplc="5EFAF2DA">
      <w:numFmt w:val="bullet"/>
      <w:lvlText w:val="•"/>
      <w:lvlJc w:val="left"/>
      <w:pPr>
        <w:ind w:left="1886" w:hanging="360"/>
      </w:pPr>
      <w:rPr>
        <w:rFonts w:hint="default"/>
        <w:lang w:val="es-ES" w:eastAsia="en-US" w:bidi="ar-SA"/>
      </w:rPr>
    </w:lvl>
    <w:lvl w:ilvl="2" w:tplc="3B72D33A">
      <w:numFmt w:val="bullet"/>
      <w:lvlText w:val="•"/>
      <w:lvlJc w:val="left"/>
      <w:pPr>
        <w:ind w:left="2832" w:hanging="360"/>
      </w:pPr>
      <w:rPr>
        <w:rFonts w:hint="default"/>
        <w:lang w:val="es-ES" w:eastAsia="en-US" w:bidi="ar-SA"/>
      </w:rPr>
    </w:lvl>
    <w:lvl w:ilvl="3" w:tplc="D2C8FEB6">
      <w:numFmt w:val="bullet"/>
      <w:lvlText w:val="•"/>
      <w:lvlJc w:val="left"/>
      <w:pPr>
        <w:ind w:left="3778" w:hanging="360"/>
      </w:pPr>
      <w:rPr>
        <w:rFonts w:hint="default"/>
        <w:lang w:val="es-ES" w:eastAsia="en-US" w:bidi="ar-SA"/>
      </w:rPr>
    </w:lvl>
    <w:lvl w:ilvl="4" w:tplc="37DEB32A">
      <w:numFmt w:val="bullet"/>
      <w:lvlText w:val="•"/>
      <w:lvlJc w:val="left"/>
      <w:pPr>
        <w:ind w:left="4724" w:hanging="360"/>
      </w:pPr>
      <w:rPr>
        <w:rFonts w:hint="default"/>
        <w:lang w:val="es-ES" w:eastAsia="en-US" w:bidi="ar-SA"/>
      </w:rPr>
    </w:lvl>
    <w:lvl w:ilvl="5" w:tplc="C902034A">
      <w:numFmt w:val="bullet"/>
      <w:lvlText w:val="•"/>
      <w:lvlJc w:val="left"/>
      <w:pPr>
        <w:ind w:left="5670" w:hanging="360"/>
      </w:pPr>
      <w:rPr>
        <w:rFonts w:hint="default"/>
        <w:lang w:val="es-ES" w:eastAsia="en-US" w:bidi="ar-SA"/>
      </w:rPr>
    </w:lvl>
    <w:lvl w:ilvl="6" w:tplc="7EC61012">
      <w:numFmt w:val="bullet"/>
      <w:lvlText w:val="•"/>
      <w:lvlJc w:val="left"/>
      <w:pPr>
        <w:ind w:left="6616" w:hanging="360"/>
      </w:pPr>
      <w:rPr>
        <w:rFonts w:hint="default"/>
        <w:lang w:val="es-ES" w:eastAsia="en-US" w:bidi="ar-SA"/>
      </w:rPr>
    </w:lvl>
    <w:lvl w:ilvl="7" w:tplc="EF10D6C2">
      <w:numFmt w:val="bullet"/>
      <w:lvlText w:val="•"/>
      <w:lvlJc w:val="left"/>
      <w:pPr>
        <w:ind w:left="7562" w:hanging="360"/>
      </w:pPr>
      <w:rPr>
        <w:rFonts w:hint="default"/>
        <w:lang w:val="es-ES" w:eastAsia="en-US" w:bidi="ar-SA"/>
      </w:rPr>
    </w:lvl>
    <w:lvl w:ilvl="8" w:tplc="7924EEA6">
      <w:numFmt w:val="bullet"/>
      <w:lvlText w:val="•"/>
      <w:lvlJc w:val="left"/>
      <w:pPr>
        <w:ind w:left="8508" w:hanging="360"/>
      </w:pPr>
      <w:rPr>
        <w:rFonts w:hint="default"/>
        <w:lang w:val="es-ES" w:eastAsia="en-US" w:bidi="ar-SA"/>
      </w:rPr>
    </w:lvl>
  </w:abstractNum>
  <w:abstractNum w:abstractNumId="81" w15:restartNumberingAfterBreak="0">
    <w:nsid w:val="441E657B"/>
    <w:multiLevelType w:val="multilevel"/>
    <w:tmpl w:val="C136C208"/>
    <w:lvl w:ilvl="0">
      <w:start w:val="11"/>
      <w:numFmt w:val="decimal"/>
      <w:lvlText w:val="%1."/>
      <w:lvlJc w:val="left"/>
      <w:pPr>
        <w:ind w:left="552" w:hanging="552"/>
      </w:pPr>
      <w:rPr>
        <w:rFonts w:hint="default"/>
      </w:rPr>
    </w:lvl>
    <w:lvl w:ilvl="1">
      <w:start w:val="2"/>
      <w:numFmt w:val="decimal"/>
      <w:lvlText w:val="%1.%2-"/>
      <w:lvlJc w:val="left"/>
      <w:pPr>
        <w:ind w:left="488" w:hanging="720"/>
      </w:pPr>
      <w:rPr>
        <w:rFonts w:hint="default"/>
      </w:rPr>
    </w:lvl>
    <w:lvl w:ilvl="2">
      <w:start w:val="1"/>
      <w:numFmt w:val="decimal"/>
      <w:lvlText w:val="%1.%2-%3."/>
      <w:lvlJc w:val="left"/>
      <w:pPr>
        <w:ind w:left="256" w:hanging="720"/>
      </w:pPr>
      <w:rPr>
        <w:rFonts w:hint="default"/>
      </w:rPr>
    </w:lvl>
    <w:lvl w:ilvl="3">
      <w:start w:val="1"/>
      <w:numFmt w:val="decimal"/>
      <w:lvlText w:val="%1.%2-%3.%4."/>
      <w:lvlJc w:val="left"/>
      <w:pPr>
        <w:ind w:left="384" w:hanging="1080"/>
      </w:pPr>
      <w:rPr>
        <w:rFonts w:hint="default"/>
      </w:rPr>
    </w:lvl>
    <w:lvl w:ilvl="4">
      <w:start w:val="1"/>
      <w:numFmt w:val="decimal"/>
      <w:lvlText w:val="%1.%2-%3.%4.%5."/>
      <w:lvlJc w:val="left"/>
      <w:pPr>
        <w:ind w:left="152" w:hanging="1080"/>
      </w:pPr>
      <w:rPr>
        <w:rFonts w:hint="default"/>
      </w:rPr>
    </w:lvl>
    <w:lvl w:ilvl="5">
      <w:start w:val="1"/>
      <w:numFmt w:val="decimal"/>
      <w:lvlText w:val="%1.%2-%3.%4.%5.%6."/>
      <w:lvlJc w:val="left"/>
      <w:pPr>
        <w:ind w:left="280" w:hanging="1440"/>
      </w:pPr>
      <w:rPr>
        <w:rFonts w:hint="default"/>
      </w:rPr>
    </w:lvl>
    <w:lvl w:ilvl="6">
      <w:start w:val="1"/>
      <w:numFmt w:val="decimal"/>
      <w:lvlText w:val="%1.%2-%3.%4.%5.%6.%7."/>
      <w:lvlJc w:val="left"/>
      <w:pPr>
        <w:ind w:left="48" w:hanging="1440"/>
      </w:pPr>
      <w:rPr>
        <w:rFonts w:hint="default"/>
      </w:rPr>
    </w:lvl>
    <w:lvl w:ilvl="7">
      <w:start w:val="1"/>
      <w:numFmt w:val="decimal"/>
      <w:lvlText w:val="%1.%2-%3.%4.%5.%6.%7.%8."/>
      <w:lvlJc w:val="left"/>
      <w:pPr>
        <w:ind w:left="176" w:hanging="1800"/>
      </w:pPr>
      <w:rPr>
        <w:rFonts w:hint="default"/>
      </w:rPr>
    </w:lvl>
    <w:lvl w:ilvl="8">
      <w:start w:val="1"/>
      <w:numFmt w:val="decimal"/>
      <w:lvlText w:val="%1.%2-%3.%4.%5.%6.%7.%8.%9."/>
      <w:lvlJc w:val="left"/>
      <w:pPr>
        <w:ind w:left="304" w:hanging="2160"/>
      </w:pPr>
      <w:rPr>
        <w:rFonts w:hint="default"/>
      </w:rPr>
    </w:lvl>
  </w:abstractNum>
  <w:abstractNum w:abstractNumId="82" w15:restartNumberingAfterBreak="0">
    <w:nsid w:val="461C55EE"/>
    <w:multiLevelType w:val="hybridMultilevel"/>
    <w:tmpl w:val="B71AFDD8"/>
    <w:lvl w:ilvl="0" w:tplc="D1EE2256">
      <w:numFmt w:val="bullet"/>
      <w:lvlText w:val="•"/>
      <w:lvlJc w:val="left"/>
      <w:pPr>
        <w:ind w:left="827" w:hanging="360"/>
      </w:pPr>
      <w:rPr>
        <w:rFonts w:ascii="Calibri" w:eastAsia="Calibri" w:hAnsi="Calibri" w:cs="Calibri" w:hint="default"/>
        <w:b/>
        <w:bCs/>
        <w:i w:val="0"/>
        <w:iCs w:val="0"/>
        <w:spacing w:val="0"/>
        <w:w w:val="97"/>
        <w:sz w:val="20"/>
        <w:szCs w:val="20"/>
        <w:lang w:val="es-ES" w:eastAsia="en-US" w:bidi="ar-SA"/>
      </w:rPr>
    </w:lvl>
    <w:lvl w:ilvl="1" w:tplc="9C4ED8B8">
      <w:numFmt w:val="bullet"/>
      <w:lvlText w:val="•"/>
      <w:lvlJc w:val="left"/>
      <w:pPr>
        <w:ind w:left="1098" w:hanging="360"/>
      </w:pPr>
      <w:rPr>
        <w:rFonts w:hint="default"/>
        <w:lang w:val="es-ES" w:eastAsia="en-US" w:bidi="ar-SA"/>
      </w:rPr>
    </w:lvl>
    <w:lvl w:ilvl="2" w:tplc="A1DC01A0">
      <w:numFmt w:val="bullet"/>
      <w:lvlText w:val="•"/>
      <w:lvlJc w:val="left"/>
      <w:pPr>
        <w:ind w:left="1376" w:hanging="360"/>
      </w:pPr>
      <w:rPr>
        <w:rFonts w:hint="default"/>
        <w:lang w:val="es-ES" w:eastAsia="en-US" w:bidi="ar-SA"/>
      </w:rPr>
    </w:lvl>
    <w:lvl w:ilvl="3" w:tplc="926CD5F6">
      <w:numFmt w:val="bullet"/>
      <w:lvlText w:val="•"/>
      <w:lvlJc w:val="left"/>
      <w:pPr>
        <w:ind w:left="1654" w:hanging="360"/>
      </w:pPr>
      <w:rPr>
        <w:rFonts w:hint="default"/>
        <w:lang w:val="es-ES" w:eastAsia="en-US" w:bidi="ar-SA"/>
      </w:rPr>
    </w:lvl>
    <w:lvl w:ilvl="4" w:tplc="F274ED90">
      <w:numFmt w:val="bullet"/>
      <w:lvlText w:val="•"/>
      <w:lvlJc w:val="left"/>
      <w:pPr>
        <w:ind w:left="1932" w:hanging="360"/>
      </w:pPr>
      <w:rPr>
        <w:rFonts w:hint="default"/>
        <w:lang w:val="es-ES" w:eastAsia="en-US" w:bidi="ar-SA"/>
      </w:rPr>
    </w:lvl>
    <w:lvl w:ilvl="5" w:tplc="5A32C1D0">
      <w:numFmt w:val="bullet"/>
      <w:lvlText w:val="•"/>
      <w:lvlJc w:val="left"/>
      <w:pPr>
        <w:ind w:left="2210" w:hanging="360"/>
      </w:pPr>
      <w:rPr>
        <w:rFonts w:hint="default"/>
        <w:lang w:val="es-ES" w:eastAsia="en-US" w:bidi="ar-SA"/>
      </w:rPr>
    </w:lvl>
    <w:lvl w:ilvl="6" w:tplc="E0280460">
      <w:numFmt w:val="bullet"/>
      <w:lvlText w:val="•"/>
      <w:lvlJc w:val="left"/>
      <w:pPr>
        <w:ind w:left="2488" w:hanging="360"/>
      </w:pPr>
      <w:rPr>
        <w:rFonts w:hint="default"/>
        <w:lang w:val="es-ES" w:eastAsia="en-US" w:bidi="ar-SA"/>
      </w:rPr>
    </w:lvl>
    <w:lvl w:ilvl="7" w:tplc="225A1DC6">
      <w:numFmt w:val="bullet"/>
      <w:lvlText w:val="•"/>
      <w:lvlJc w:val="left"/>
      <w:pPr>
        <w:ind w:left="2766" w:hanging="360"/>
      </w:pPr>
      <w:rPr>
        <w:rFonts w:hint="default"/>
        <w:lang w:val="es-ES" w:eastAsia="en-US" w:bidi="ar-SA"/>
      </w:rPr>
    </w:lvl>
    <w:lvl w:ilvl="8" w:tplc="8A4E7E4C">
      <w:numFmt w:val="bullet"/>
      <w:lvlText w:val="•"/>
      <w:lvlJc w:val="left"/>
      <w:pPr>
        <w:ind w:left="3044" w:hanging="360"/>
      </w:pPr>
      <w:rPr>
        <w:rFonts w:hint="default"/>
        <w:lang w:val="es-ES" w:eastAsia="en-US" w:bidi="ar-SA"/>
      </w:rPr>
    </w:lvl>
  </w:abstractNum>
  <w:abstractNum w:abstractNumId="83" w15:restartNumberingAfterBreak="0">
    <w:nsid w:val="46737D99"/>
    <w:multiLevelType w:val="hybridMultilevel"/>
    <w:tmpl w:val="35A6A3B4"/>
    <w:lvl w:ilvl="0" w:tplc="DB90D8AE">
      <w:start w:val="3"/>
      <w:numFmt w:val="decimal"/>
      <w:lvlText w:val="%1."/>
      <w:lvlJc w:val="left"/>
      <w:pPr>
        <w:ind w:left="490" w:hanging="269"/>
      </w:pPr>
      <w:rPr>
        <w:rFonts w:ascii="Arial" w:eastAsia="Arial" w:hAnsi="Arial" w:cs="Arial" w:hint="default"/>
        <w:b/>
        <w:bCs/>
        <w:i w:val="0"/>
        <w:iCs w:val="0"/>
        <w:spacing w:val="0"/>
        <w:w w:val="99"/>
        <w:sz w:val="24"/>
        <w:szCs w:val="24"/>
        <w:lang w:val="es-ES" w:eastAsia="en-US" w:bidi="ar-SA"/>
      </w:rPr>
    </w:lvl>
    <w:lvl w:ilvl="1" w:tplc="148EFD46">
      <w:numFmt w:val="bullet"/>
      <w:lvlText w:val="•"/>
      <w:lvlJc w:val="left"/>
      <w:pPr>
        <w:ind w:left="1302" w:hanging="360"/>
      </w:pPr>
      <w:rPr>
        <w:rFonts w:ascii="Georgia" w:eastAsia="Georgia" w:hAnsi="Georgia" w:cs="Georgia" w:hint="default"/>
        <w:b w:val="0"/>
        <w:bCs w:val="0"/>
        <w:i w:val="0"/>
        <w:iCs w:val="0"/>
        <w:spacing w:val="0"/>
        <w:w w:val="100"/>
        <w:sz w:val="24"/>
        <w:szCs w:val="24"/>
        <w:lang w:val="es-ES" w:eastAsia="en-US" w:bidi="ar-SA"/>
      </w:rPr>
    </w:lvl>
    <w:lvl w:ilvl="2" w:tplc="260C11E8">
      <w:numFmt w:val="bullet"/>
      <w:lvlText w:val="•"/>
      <w:lvlJc w:val="left"/>
      <w:pPr>
        <w:ind w:left="2311" w:hanging="360"/>
      </w:pPr>
      <w:rPr>
        <w:rFonts w:hint="default"/>
        <w:lang w:val="es-ES" w:eastAsia="en-US" w:bidi="ar-SA"/>
      </w:rPr>
    </w:lvl>
    <w:lvl w:ilvl="3" w:tplc="3E2442CA">
      <w:numFmt w:val="bullet"/>
      <w:lvlText w:val="•"/>
      <w:lvlJc w:val="left"/>
      <w:pPr>
        <w:ind w:left="3322" w:hanging="360"/>
      </w:pPr>
      <w:rPr>
        <w:rFonts w:hint="default"/>
        <w:lang w:val="es-ES" w:eastAsia="en-US" w:bidi="ar-SA"/>
      </w:rPr>
    </w:lvl>
    <w:lvl w:ilvl="4" w:tplc="A7EA3E8E">
      <w:numFmt w:val="bullet"/>
      <w:lvlText w:val="•"/>
      <w:lvlJc w:val="left"/>
      <w:pPr>
        <w:ind w:left="4333" w:hanging="360"/>
      </w:pPr>
      <w:rPr>
        <w:rFonts w:hint="default"/>
        <w:lang w:val="es-ES" w:eastAsia="en-US" w:bidi="ar-SA"/>
      </w:rPr>
    </w:lvl>
    <w:lvl w:ilvl="5" w:tplc="4DFAD238">
      <w:numFmt w:val="bullet"/>
      <w:lvlText w:val="•"/>
      <w:lvlJc w:val="left"/>
      <w:pPr>
        <w:ind w:left="5344" w:hanging="360"/>
      </w:pPr>
      <w:rPr>
        <w:rFonts w:hint="default"/>
        <w:lang w:val="es-ES" w:eastAsia="en-US" w:bidi="ar-SA"/>
      </w:rPr>
    </w:lvl>
    <w:lvl w:ilvl="6" w:tplc="447C96D8">
      <w:numFmt w:val="bullet"/>
      <w:lvlText w:val="•"/>
      <w:lvlJc w:val="left"/>
      <w:pPr>
        <w:ind w:left="6355" w:hanging="360"/>
      </w:pPr>
      <w:rPr>
        <w:rFonts w:hint="default"/>
        <w:lang w:val="es-ES" w:eastAsia="en-US" w:bidi="ar-SA"/>
      </w:rPr>
    </w:lvl>
    <w:lvl w:ilvl="7" w:tplc="75DC1D24">
      <w:numFmt w:val="bullet"/>
      <w:lvlText w:val="•"/>
      <w:lvlJc w:val="left"/>
      <w:pPr>
        <w:ind w:left="7366" w:hanging="360"/>
      </w:pPr>
      <w:rPr>
        <w:rFonts w:hint="default"/>
        <w:lang w:val="es-ES" w:eastAsia="en-US" w:bidi="ar-SA"/>
      </w:rPr>
    </w:lvl>
    <w:lvl w:ilvl="8" w:tplc="77821928">
      <w:numFmt w:val="bullet"/>
      <w:lvlText w:val="•"/>
      <w:lvlJc w:val="left"/>
      <w:pPr>
        <w:ind w:left="8377" w:hanging="360"/>
      </w:pPr>
      <w:rPr>
        <w:rFonts w:hint="default"/>
        <w:lang w:val="es-ES" w:eastAsia="en-US" w:bidi="ar-SA"/>
      </w:rPr>
    </w:lvl>
  </w:abstractNum>
  <w:abstractNum w:abstractNumId="84" w15:restartNumberingAfterBreak="0">
    <w:nsid w:val="46987E73"/>
    <w:multiLevelType w:val="hybridMultilevel"/>
    <w:tmpl w:val="9992F7F8"/>
    <w:lvl w:ilvl="0" w:tplc="A07C3FD4">
      <w:numFmt w:val="bullet"/>
      <w:lvlText w:val=""/>
      <w:lvlJc w:val="left"/>
      <w:pPr>
        <w:ind w:left="942" w:hanging="360"/>
      </w:pPr>
      <w:rPr>
        <w:rFonts w:ascii="Symbol" w:eastAsia="Symbol" w:hAnsi="Symbol" w:cs="Symbol" w:hint="default"/>
        <w:b w:val="0"/>
        <w:bCs w:val="0"/>
        <w:i w:val="0"/>
        <w:iCs w:val="0"/>
        <w:spacing w:val="0"/>
        <w:w w:val="100"/>
        <w:sz w:val="24"/>
        <w:szCs w:val="24"/>
        <w:lang w:val="es-ES" w:eastAsia="en-US" w:bidi="ar-SA"/>
      </w:rPr>
    </w:lvl>
    <w:lvl w:ilvl="1" w:tplc="349A82BE">
      <w:numFmt w:val="bullet"/>
      <w:lvlText w:val="•"/>
      <w:lvlJc w:val="left"/>
      <w:pPr>
        <w:ind w:left="1886" w:hanging="360"/>
      </w:pPr>
      <w:rPr>
        <w:rFonts w:hint="default"/>
        <w:lang w:val="es-ES" w:eastAsia="en-US" w:bidi="ar-SA"/>
      </w:rPr>
    </w:lvl>
    <w:lvl w:ilvl="2" w:tplc="3AC867F0">
      <w:numFmt w:val="bullet"/>
      <w:lvlText w:val="•"/>
      <w:lvlJc w:val="left"/>
      <w:pPr>
        <w:ind w:left="2832" w:hanging="360"/>
      </w:pPr>
      <w:rPr>
        <w:rFonts w:hint="default"/>
        <w:lang w:val="es-ES" w:eastAsia="en-US" w:bidi="ar-SA"/>
      </w:rPr>
    </w:lvl>
    <w:lvl w:ilvl="3" w:tplc="BEE843B4">
      <w:numFmt w:val="bullet"/>
      <w:lvlText w:val="•"/>
      <w:lvlJc w:val="left"/>
      <w:pPr>
        <w:ind w:left="3778" w:hanging="360"/>
      </w:pPr>
      <w:rPr>
        <w:rFonts w:hint="default"/>
        <w:lang w:val="es-ES" w:eastAsia="en-US" w:bidi="ar-SA"/>
      </w:rPr>
    </w:lvl>
    <w:lvl w:ilvl="4" w:tplc="DD10590A">
      <w:numFmt w:val="bullet"/>
      <w:lvlText w:val="•"/>
      <w:lvlJc w:val="left"/>
      <w:pPr>
        <w:ind w:left="4724" w:hanging="360"/>
      </w:pPr>
      <w:rPr>
        <w:rFonts w:hint="default"/>
        <w:lang w:val="es-ES" w:eastAsia="en-US" w:bidi="ar-SA"/>
      </w:rPr>
    </w:lvl>
    <w:lvl w:ilvl="5" w:tplc="3A681ED0">
      <w:numFmt w:val="bullet"/>
      <w:lvlText w:val="•"/>
      <w:lvlJc w:val="left"/>
      <w:pPr>
        <w:ind w:left="5670" w:hanging="360"/>
      </w:pPr>
      <w:rPr>
        <w:rFonts w:hint="default"/>
        <w:lang w:val="es-ES" w:eastAsia="en-US" w:bidi="ar-SA"/>
      </w:rPr>
    </w:lvl>
    <w:lvl w:ilvl="6" w:tplc="518AB28C">
      <w:numFmt w:val="bullet"/>
      <w:lvlText w:val="•"/>
      <w:lvlJc w:val="left"/>
      <w:pPr>
        <w:ind w:left="6616" w:hanging="360"/>
      </w:pPr>
      <w:rPr>
        <w:rFonts w:hint="default"/>
        <w:lang w:val="es-ES" w:eastAsia="en-US" w:bidi="ar-SA"/>
      </w:rPr>
    </w:lvl>
    <w:lvl w:ilvl="7" w:tplc="4F3C03A2">
      <w:numFmt w:val="bullet"/>
      <w:lvlText w:val="•"/>
      <w:lvlJc w:val="left"/>
      <w:pPr>
        <w:ind w:left="7562" w:hanging="360"/>
      </w:pPr>
      <w:rPr>
        <w:rFonts w:hint="default"/>
        <w:lang w:val="es-ES" w:eastAsia="en-US" w:bidi="ar-SA"/>
      </w:rPr>
    </w:lvl>
    <w:lvl w:ilvl="8" w:tplc="B8A08ACC">
      <w:numFmt w:val="bullet"/>
      <w:lvlText w:val="•"/>
      <w:lvlJc w:val="left"/>
      <w:pPr>
        <w:ind w:left="8508" w:hanging="360"/>
      </w:pPr>
      <w:rPr>
        <w:rFonts w:hint="default"/>
        <w:lang w:val="es-ES" w:eastAsia="en-US" w:bidi="ar-SA"/>
      </w:rPr>
    </w:lvl>
  </w:abstractNum>
  <w:abstractNum w:abstractNumId="85" w15:restartNumberingAfterBreak="0">
    <w:nsid w:val="47BA5E46"/>
    <w:multiLevelType w:val="hybridMultilevel"/>
    <w:tmpl w:val="EEDAA768"/>
    <w:lvl w:ilvl="0" w:tplc="F39C7378">
      <w:numFmt w:val="bullet"/>
      <w:lvlText w:val="●"/>
      <w:lvlJc w:val="left"/>
      <w:pPr>
        <w:ind w:left="942" w:hanging="360"/>
      </w:pPr>
      <w:rPr>
        <w:rFonts w:ascii="Arial" w:eastAsia="Arial" w:hAnsi="Arial" w:cs="Arial" w:hint="default"/>
        <w:b w:val="0"/>
        <w:bCs w:val="0"/>
        <w:i w:val="0"/>
        <w:iCs w:val="0"/>
        <w:spacing w:val="0"/>
        <w:w w:val="100"/>
        <w:sz w:val="24"/>
        <w:szCs w:val="24"/>
        <w:lang w:val="es-ES" w:eastAsia="en-US" w:bidi="ar-SA"/>
      </w:rPr>
    </w:lvl>
    <w:lvl w:ilvl="1" w:tplc="30B4FA2E">
      <w:numFmt w:val="bullet"/>
      <w:lvlText w:val="•"/>
      <w:lvlJc w:val="left"/>
      <w:pPr>
        <w:ind w:left="1886" w:hanging="360"/>
      </w:pPr>
      <w:rPr>
        <w:rFonts w:hint="default"/>
        <w:lang w:val="es-ES" w:eastAsia="en-US" w:bidi="ar-SA"/>
      </w:rPr>
    </w:lvl>
    <w:lvl w:ilvl="2" w:tplc="5928D246">
      <w:numFmt w:val="bullet"/>
      <w:lvlText w:val="•"/>
      <w:lvlJc w:val="left"/>
      <w:pPr>
        <w:ind w:left="2832" w:hanging="360"/>
      </w:pPr>
      <w:rPr>
        <w:rFonts w:hint="default"/>
        <w:lang w:val="es-ES" w:eastAsia="en-US" w:bidi="ar-SA"/>
      </w:rPr>
    </w:lvl>
    <w:lvl w:ilvl="3" w:tplc="53E876F0">
      <w:numFmt w:val="bullet"/>
      <w:lvlText w:val="•"/>
      <w:lvlJc w:val="left"/>
      <w:pPr>
        <w:ind w:left="3778" w:hanging="360"/>
      </w:pPr>
      <w:rPr>
        <w:rFonts w:hint="default"/>
        <w:lang w:val="es-ES" w:eastAsia="en-US" w:bidi="ar-SA"/>
      </w:rPr>
    </w:lvl>
    <w:lvl w:ilvl="4" w:tplc="7B365A56">
      <w:numFmt w:val="bullet"/>
      <w:lvlText w:val="•"/>
      <w:lvlJc w:val="left"/>
      <w:pPr>
        <w:ind w:left="4724" w:hanging="360"/>
      </w:pPr>
      <w:rPr>
        <w:rFonts w:hint="default"/>
        <w:lang w:val="es-ES" w:eastAsia="en-US" w:bidi="ar-SA"/>
      </w:rPr>
    </w:lvl>
    <w:lvl w:ilvl="5" w:tplc="19D2E968">
      <w:numFmt w:val="bullet"/>
      <w:lvlText w:val="•"/>
      <w:lvlJc w:val="left"/>
      <w:pPr>
        <w:ind w:left="5670" w:hanging="360"/>
      </w:pPr>
      <w:rPr>
        <w:rFonts w:hint="default"/>
        <w:lang w:val="es-ES" w:eastAsia="en-US" w:bidi="ar-SA"/>
      </w:rPr>
    </w:lvl>
    <w:lvl w:ilvl="6" w:tplc="BE5679A8">
      <w:numFmt w:val="bullet"/>
      <w:lvlText w:val="•"/>
      <w:lvlJc w:val="left"/>
      <w:pPr>
        <w:ind w:left="6616" w:hanging="360"/>
      </w:pPr>
      <w:rPr>
        <w:rFonts w:hint="default"/>
        <w:lang w:val="es-ES" w:eastAsia="en-US" w:bidi="ar-SA"/>
      </w:rPr>
    </w:lvl>
    <w:lvl w:ilvl="7" w:tplc="8D00DBDA">
      <w:numFmt w:val="bullet"/>
      <w:lvlText w:val="•"/>
      <w:lvlJc w:val="left"/>
      <w:pPr>
        <w:ind w:left="7562" w:hanging="360"/>
      </w:pPr>
      <w:rPr>
        <w:rFonts w:hint="default"/>
        <w:lang w:val="es-ES" w:eastAsia="en-US" w:bidi="ar-SA"/>
      </w:rPr>
    </w:lvl>
    <w:lvl w:ilvl="8" w:tplc="E1EA7382">
      <w:numFmt w:val="bullet"/>
      <w:lvlText w:val="•"/>
      <w:lvlJc w:val="left"/>
      <w:pPr>
        <w:ind w:left="8508" w:hanging="360"/>
      </w:pPr>
      <w:rPr>
        <w:rFonts w:hint="default"/>
        <w:lang w:val="es-ES" w:eastAsia="en-US" w:bidi="ar-SA"/>
      </w:rPr>
    </w:lvl>
  </w:abstractNum>
  <w:abstractNum w:abstractNumId="86" w15:restartNumberingAfterBreak="0">
    <w:nsid w:val="489F36F5"/>
    <w:multiLevelType w:val="hybridMultilevel"/>
    <w:tmpl w:val="4370A568"/>
    <w:lvl w:ilvl="0" w:tplc="31481A0E">
      <w:numFmt w:val="bullet"/>
      <w:lvlText w:val="•"/>
      <w:lvlJc w:val="left"/>
      <w:pPr>
        <w:ind w:left="942" w:hanging="360"/>
      </w:pPr>
      <w:rPr>
        <w:rFonts w:ascii="Georgia" w:eastAsia="Georgia" w:hAnsi="Georgia" w:cs="Georgia" w:hint="default"/>
        <w:b w:val="0"/>
        <w:bCs w:val="0"/>
        <w:i w:val="0"/>
        <w:iCs w:val="0"/>
        <w:spacing w:val="0"/>
        <w:w w:val="99"/>
        <w:sz w:val="24"/>
        <w:szCs w:val="24"/>
        <w:lang w:val="es-ES" w:eastAsia="en-US" w:bidi="ar-SA"/>
      </w:rPr>
    </w:lvl>
    <w:lvl w:ilvl="1" w:tplc="10480402">
      <w:numFmt w:val="bullet"/>
      <w:lvlText w:val="•"/>
      <w:lvlJc w:val="left"/>
      <w:pPr>
        <w:ind w:left="1886" w:hanging="360"/>
      </w:pPr>
      <w:rPr>
        <w:rFonts w:hint="default"/>
        <w:lang w:val="es-ES" w:eastAsia="en-US" w:bidi="ar-SA"/>
      </w:rPr>
    </w:lvl>
    <w:lvl w:ilvl="2" w:tplc="41666E08">
      <w:numFmt w:val="bullet"/>
      <w:lvlText w:val="•"/>
      <w:lvlJc w:val="left"/>
      <w:pPr>
        <w:ind w:left="2832" w:hanging="360"/>
      </w:pPr>
      <w:rPr>
        <w:rFonts w:hint="default"/>
        <w:lang w:val="es-ES" w:eastAsia="en-US" w:bidi="ar-SA"/>
      </w:rPr>
    </w:lvl>
    <w:lvl w:ilvl="3" w:tplc="CA12CFFE">
      <w:numFmt w:val="bullet"/>
      <w:lvlText w:val="•"/>
      <w:lvlJc w:val="left"/>
      <w:pPr>
        <w:ind w:left="3778" w:hanging="360"/>
      </w:pPr>
      <w:rPr>
        <w:rFonts w:hint="default"/>
        <w:lang w:val="es-ES" w:eastAsia="en-US" w:bidi="ar-SA"/>
      </w:rPr>
    </w:lvl>
    <w:lvl w:ilvl="4" w:tplc="D54A1044">
      <w:numFmt w:val="bullet"/>
      <w:lvlText w:val="•"/>
      <w:lvlJc w:val="left"/>
      <w:pPr>
        <w:ind w:left="4724" w:hanging="360"/>
      </w:pPr>
      <w:rPr>
        <w:rFonts w:hint="default"/>
        <w:lang w:val="es-ES" w:eastAsia="en-US" w:bidi="ar-SA"/>
      </w:rPr>
    </w:lvl>
    <w:lvl w:ilvl="5" w:tplc="58B6DA2A">
      <w:numFmt w:val="bullet"/>
      <w:lvlText w:val="•"/>
      <w:lvlJc w:val="left"/>
      <w:pPr>
        <w:ind w:left="5670" w:hanging="360"/>
      </w:pPr>
      <w:rPr>
        <w:rFonts w:hint="default"/>
        <w:lang w:val="es-ES" w:eastAsia="en-US" w:bidi="ar-SA"/>
      </w:rPr>
    </w:lvl>
    <w:lvl w:ilvl="6" w:tplc="30021CB6">
      <w:numFmt w:val="bullet"/>
      <w:lvlText w:val="•"/>
      <w:lvlJc w:val="left"/>
      <w:pPr>
        <w:ind w:left="6616" w:hanging="360"/>
      </w:pPr>
      <w:rPr>
        <w:rFonts w:hint="default"/>
        <w:lang w:val="es-ES" w:eastAsia="en-US" w:bidi="ar-SA"/>
      </w:rPr>
    </w:lvl>
    <w:lvl w:ilvl="7" w:tplc="BE7E6E7E">
      <w:numFmt w:val="bullet"/>
      <w:lvlText w:val="•"/>
      <w:lvlJc w:val="left"/>
      <w:pPr>
        <w:ind w:left="7562" w:hanging="360"/>
      </w:pPr>
      <w:rPr>
        <w:rFonts w:hint="default"/>
        <w:lang w:val="es-ES" w:eastAsia="en-US" w:bidi="ar-SA"/>
      </w:rPr>
    </w:lvl>
    <w:lvl w:ilvl="8" w:tplc="3CCCCEA2">
      <w:numFmt w:val="bullet"/>
      <w:lvlText w:val="•"/>
      <w:lvlJc w:val="left"/>
      <w:pPr>
        <w:ind w:left="8508" w:hanging="360"/>
      </w:pPr>
      <w:rPr>
        <w:rFonts w:hint="default"/>
        <w:lang w:val="es-ES" w:eastAsia="en-US" w:bidi="ar-SA"/>
      </w:rPr>
    </w:lvl>
  </w:abstractNum>
  <w:abstractNum w:abstractNumId="87" w15:restartNumberingAfterBreak="0">
    <w:nsid w:val="495D3727"/>
    <w:multiLevelType w:val="hybridMultilevel"/>
    <w:tmpl w:val="0624E862"/>
    <w:lvl w:ilvl="0" w:tplc="A47227BC">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1" w:tplc="AE068DFA">
      <w:numFmt w:val="bullet"/>
      <w:lvlText w:val="•"/>
      <w:lvlJc w:val="left"/>
      <w:pPr>
        <w:ind w:left="1886" w:hanging="360"/>
      </w:pPr>
      <w:rPr>
        <w:rFonts w:hint="default"/>
        <w:lang w:val="es-ES" w:eastAsia="en-US" w:bidi="ar-SA"/>
      </w:rPr>
    </w:lvl>
    <w:lvl w:ilvl="2" w:tplc="3D429500">
      <w:numFmt w:val="bullet"/>
      <w:lvlText w:val="•"/>
      <w:lvlJc w:val="left"/>
      <w:pPr>
        <w:ind w:left="2832" w:hanging="360"/>
      </w:pPr>
      <w:rPr>
        <w:rFonts w:hint="default"/>
        <w:lang w:val="es-ES" w:eastAsia="en-US" w:bidi="ar-SA"/>
      </w:rPr>
    </w:lvl>
    <w:lvl w:ilvl="3" w:tplc="B67AF6F8">
      <w:numFmt w:val="bullet"/>
      <w:lvlText w:val="•"/>
      <w:lvlJc w:val="left"/>
      <w:pPr>
        <w:ind w:left="3778" w:hanging="360"/>
      </w:pPr>
      <w:rPr>
        <w:rFonts w:hint="default"/>
        <w:lang w:val="es-ES" w:eastAsia="en-US" w:bidi="ar-SA"/>
      </w:rPr>
    </w:lvl>
    <w:lvl w:ilvl="4" w:tplc="447476F6">
      <w:numFmt w:val="bullet"/>
      <w:lvlText w:val="•"/>
      <w:lvlJc w:val="left"/>
      <w:pPr>
        <w:ind w:left="4724" w:hanging="360"/>
      </w:pPr>
      <w:rPr>
        <w:rFonts w:hint="default"/>
        <w:lang w:val="es-ES" w:eastAsia="en-US" w:bidi="ar-SA"/>
      </w:rPr>
    </w:lvl>
    <w:lvl w:ilvl="5" w:tplc="54FEFAD2">
      <w:numFmt w:val="bullet"/>
      <w:lvlText w:val="•"/>
      <w:lvlJc w:val="left"/>
      <w:pPr>
        <w:ind w:left="5670" w:hanging="360"/>
      </w:pPr>
      <w:rPr>
        <w:rFonts w:hint="default"/>
        <w:lang w:val="es-ES" w:eastAsia="en-US" w:bidi="ar-SA"/>
      </w:rPr>
    </w:lvl>
    <w:lvl w:ilvl="6" w:tplc="0252638C">
      <w:numFmt w:val="bullet"/>
      <w:lvlText w:val="•"/>
      <w:lvlJc w:val="left"/>
      <w:pPr>
        <w:ind w:left="6616" w:hanging="360"/>
      </w:pPr>
      <w:rPr>
        <w:rFonts w:hint="default"/>
        <w:lang w:val="es-ES" w:eastAsia="en-US" w:bidi="ar-SA"/>
      </w:rPr>
    </w:lvl>
    <w:lvl w:ilvl="7" w:tplc="766810C4">
      <w:numFmt w:val="bullet"/>
      <w:lvlText w:val="•"/>
      <w:lvlJc w:val="left"/>
      <w:pPr>
        <w:ind w:left="7562" w:hanging="360"/>
      </w:pPr>
      <w:rPr>
        <w:rFonts w:hint="default"/>
        <w:lang w:val="es-ES" w:eastAsia="en-US" w:bidi="ar-SA"/>
      </w:rPr>
    </w:lvl>
    <w:lvl w:ilvl="8" w:tplc="9ECA4160">
      <w:numFmt w:val="bullet"/>
      <w:lvlText w:val="•"/>
      <w:lvlJc w:val="left"/>
      <w:pPr>
        <w:ind w:left="8508" w:hanging="360"/>
      </w:pPr>
      <w:rPr>
        <w:rFonts w:hint="default"/>
        <w:lang w:val="es-ES" w:eastAsia="en-US" w:bidi="ar-SA"/>
      </w:rPr>
    </w:lvl>
  </w:abstractNum>
  <w:abstractNum w:abstractNumId="88" w15:restartNumberingAfterBreak="0">
    <w:nsid w:val="4A363DB3"/>
    <w:multiLevelType w:val="multilevel"/>
    <w:tmpl w:val="79D8C75A"/>
    <w:lvl w:ilvl="0">
      <w:start w:val="1"/>
      <w:numFmt w:val="decimal"/>
      <w:lvlText w:val="%1."/>
      <w:lvlJc w:val="left"/>
      <w:pPr>
        <w:ind w:left="1074" w:hanging="852"/>
      </w:pPr>
      <w:rPr>
        <w:rFonts w:ascii="Arial" w:eastAsia="Arial" w:hAnsi="Arial" w:cs="Arial" w:hint="default"/>
        <w:b w:val="0"/>
        <w:bCs w:val="0"/>
        <w:i w:val="0"/>
        <w:iCs w:val="0"/>
        <w:spacing w:val="0"/>
        <w:w w:val="100"/>
        <w:sz w:val="24"/>
        <w:szCs w:val="24"/>
        <w:lang w:val="es-ES" w:eastAsia="en-US" w:bidi="ar-SA"/>
      </w:rPr>
    </w:lvl>
    <w:lvl w:ilvl="1">
      <w:start w:val="1"/>
      <w:numFmt w:val="lowerLetter"/>
      <w:lvlText w:val="%2."/>
      <w:lvlJc w:val="left"/>
      <w:pPr>
        <w:ind w:left="1074" w:hanging="852"/>
      </w:pPr>
      <w:rPr>
        <w:rFonts w:ascii="Arial" w:eastAsia="Arial" w:hAnsi="Arial" w:cs="Arial" w:hint="default"/>
        <w:b w:val="0"/>
        <w:bCs w:val="0"/>
        <w:i w:val="0"/>
        <w:iCs w:val="0"/>
        <w:spacing w:val="0"/>
        <w:w w:val="100"/>
        <w:sz w:val="24"/>
        <w:szCs w:val="24"/>
        <w:lang w:val="es-ES" w:eastAsia="en-US" w:bidi="ar-SA"/>
      </w:rPr>
    </w:lvl>
    <w:lvl w:ilvl="2">
      <w:start w:val="1"/>
      <w:numFmt w:val="upperRoman"/>
      <w:lvlText w:val="%3."/>
      <w:lvlJc w:val="left"/>
      <w:pPr>
        <w:ind w:left="930" w:hanging="708"/>
      </w:pPr>
      <w:rPr>
        <w:rFonts w:ascii="Arial" w:eastAsia="Arial" w:hAnsi="Arial" w:cs="Arial" w:hint="default"/>
        <w:b/>
        <w:bCs/>
        <w:i w:val="0"/>
        <w:iCs w:val="0"/>
        <w:spacing w:val="0"/>
        <w:w w:val="100"/>
        <w:sz w:val="24"/>
        <w:szCs w:val="24"/>
        <w:lang w:val="es-ES" w:eastAsia="en-US" w:bidi="ar-SA"/>
      </w:rPr>
    </w:lvl>
    <w:lvl w:ilvl="3">
      <w:start w:val="1"/>
      <w:numFmt w:val="decimal"/>
      <w:lvlText w:val="%3.%4."/>
      <w:lvlJc w:val="left"/>
      <w:pPr>
        <w:ind w:left="756" w:hanging="534"/>
      </w:pPr>
      <w:rPr>
        <w:rFonts w:ascii="Arial" w:eastAsia="Arial" w:hAnsi="Arial" w:cs="Arial" w:hint="default"/>
        <w:b/>
        <w:bCs/>
        <w:i w:val="0"/>
        <w:iCs w:val="0"/>
        <w:spacing w:val="0"/>
        <w:w w:val="99"/>
        <w:sz w:val="24"/>
        <w:szCs w:val="24"/>
        <w:lang w:val="es-ES" w:eastAsia="en-US" w:bidi="ar-SA"/>
      </w:rPr>
    </w:lvl>
    <w:lvl w:ilvl="4">
      <w:numFmt w:val="bullet"/>
      <w:lvlText w:val="•"/>
      <w:lvlJc w:val="left"/>
      <w:pPr>
        <w:ind w:left="3410" w:hanging="534"/>
      </w:pPr>
      <w:rPr>
        <w:rFonts w:hint="default"/>
        <w:lang w:val="es-ES" w:eastAsia="en-US" w:bidi="ar-SA"/>
      </w:rPr>
    </w:lvl>
    <w:lvl w:ilvl="5">
      <w:numFmt w:val="bullet"/>
      <w:lvlText w:val="•"/>
      <w:lvlJc w:val="left"/>
      <w:pPr>
        <w:ind w:left="4575" w:hanging="534"/>
      </w:pPr>
      <w:rPr>
        <w:rFonts w:hint="default"/>
        <w:lang w:val="es-ES" w:eastAsia="en-US" w:bidi="ar-SA"/>
      </w:rPr>
    </w:lvl>
    <w:lvl w:ilvl="6">
      <w:numFmt w:val="bullet"/>
      <w:lvlText w:val="•"/>
      <w:lvlJc w:val="left"/>
      <w:pPr>
        <w:ind w:left="5740" w:hanging="534"/>
      </w:pPr>
      <w:rPr>
        <w:rFonts w:hint="default"/>
        <w:lang w:val="es-ES" w:eastAsia="en-US" w:bidi="ar-SA"/>
      </w:rPr>
    </w:lvl>
    <w:lvl w:ilvl="7">
      <w:numFmt w:val="bullet"/>
      <w:lvlText w:val="•"/>
      <w:lvlJc w:val="left"/>
      <w:pPr>
        <w:ind w:left="6905" w:hanging="534"/>
      </w:pPr>
      <w:rPr>
        <w:rFonts w:hint="default"/>
        <w:lang w:val="es-ES" w:eastAsia="en-US" w:bidi="ar-SA"/>
      </w:rPr>
    </w:lvl>
    <w:lvl w:ilvl="8">
      <w:numFmt w:val="bullet"/>
      <w:lvlText w:val="•"/>
      <w:lvlJc w:val="left"/>
      <w:pPr>
        <w:ind w:left="8070" w:hanging="534"/>
      </w:pPr>
      <w:rPr>
        <w:rFonts w:hint="default"/>
        <w:lang w:val="es-ES" w:eastAsia="en-US" w:bidi="ar-SA"/>
      </w:rPr>
    </w:lvl>
  </w:abstractNum>
  <w:abstractNum w:abstractNumId="89" w15:restartNumberingAfterBreak="0">
    <w:nsid w:val="4D1D139F"/>
    <w:multiLevelType w:val="hybridMultilevel"/>
    <w:tmpl w:val="CEEEF5A6"/>
    <w:lvl w:ilvl="0" w:tplc="8466DC8A">
      <w:numFmt w:val="bullet"/>
      <w:lvlText w:val=""/>
      <w:lvlJc w:val="left"/>
      <w:pPr>
        <w:ind w:left="559" w:hanging="284"/>
      </w:pPr>
      <w:rPr>
        <w:rFonts w:ascii="Symbol" w:eastAsia="Symbol" w:hAnsi="Symbol" w:cs="Symbol" w:hint="default"/>
        <w:b w:val="0"/>
        <w:bCs w:val="0"/>
        <w:i w:val="0"/>
        <w:iCs w:val="0"/>
        <w:spacing w:val="0"/>
        <w:w w:val="100"/>
        <w:sz w:val="24"/>
        <w:szCs w:val="24"/>
        <w:lang w:val="es-ES" w:eastAsia="en-US" w:bidi="ar-SA"/>
      </w:rPr>
    </w:lvl>
    <w:lvl w:ilvl="1" w:tplc="4D6A65B0">
      <w:numFmt w:val="bullet"/>
      <w:lvlText w:val="•"/>
      <w:lvlJc w:val="left"/>
      <w:pPr>
        <w:ind w:left="885" w:hanging="284"/>
      </w:pPr>
      <w:rPr>
        <w:rFonts w:hint="default"/>
        <w:lang w:val="es-ES" w:eastAsia="en-US" w:bidi="ar-SA"/>
      </w:rPr>
    </w:lvl>
    <w:lvl w:ilvl="2" w:tplc="91B8B11C">
      <w:numFmt w:val="bullet"/>
      <w:lvlText w:val="•"/>
      <w:lvlJc w:val="left"/>
      <w:pPr>
        <w:ind w:left="1211" w:hanging="284"/>
      </w:pPr>
      <w:rPr>
        <w:rFonts w:hint="default"/>
        <w:lang w:val="es-ES" w:eastAsia="en-US" w:bidi="ar-SA"/>
      </w:rPr>
    </w:lvl>
    <w:lvl w:ilvl="3" w:tplc="0B04F2B8">
      <w:numFmt w:val="bullet"/>
      <w:lvlText w:val="•"/>
      <w:lvlJc w:val="left"/>
      <w:pPr>
        <w:ind w:left="1537" w:hanging="284"/>
      </w:pPr>
      <w:rPr>
        <w:rFonts w:hint="default"/>
        <w:lang w:val="es-ES" w:eastAsia="en-US" w:bidi="ar-SA"/>
      </w:rPr>
    </w:lvl>
    <w:lvl w:ilvl="4" w:tplc="1C7AFF4E">
      <w:numFmt w:val="bullet"/>
      <w:lvlText w:val="•"/>
      <w:lvlJc w:val="left"/>
      <w:pPr>
        <w:ind w:left="1863" w:hanging="284"/>
      </w:pPr>
      <w:rPr>
        <w:rFonts w:hint="default"/>
        <w:lang w:val="es-ES" w:eastAsia="en-US" w:bidi="ar-SA"/>
      </w:rPr>
    </w:lvl>
    <w:lvl w:ilvl="5" w:tplc="DC9AC05A">
      <w:numFmt w:val="bullet"/>
      <w:lvlText w:val="•"/>
      <w:lvlJc w:val="left"/>
      <w:pPr>
        <w:ind w:left="2189" w:hanging="284"/>
      </w:pPr>
      <w:rPr>
        <w:rFonts w:hint="default"/>
        <w:lang w:val="es-ES" w:eastAsia="en-US" w:bidi="ar-SA"/>
      </w:rPr>
    </w:lvl>
    <w:lvl w:ilvl="6" w:tplc="B860D114">
      <w:numFmt w:val="bullet"/>
      <w:lvlText w:val="•"/>
      <w:lvlJc w:val="left"/>
      <w:pPr>
        <w:ind w:left="2514" w:hanging="284"/>
      </w:pPr>
      <w:rPr>
        <w:rFonts w:hint="default"/>
        <w:lang w:val="es-ES" w:eastAsia="en-US" w:bidi="ar-SA"/>
      </w:rPr>
    </w:lvl>
    <w:lvl w:ilvl="7" w:tplc="A798E392">
      <w:numFmt w:val="bullet"/>
      <w:lvlText w:val="•"/>
      <w:lvlJc w:val="left"/>
      <w:pPr>
        <w:ind w:left="2840" w:hanging="284"/>
      </w:pPr>
      <w:rPr>
        <w:rFonts w:hint="default"/>
        <w:lang w:val="es-ES" w:eastAsia="en-US" w:bidi="ar-SA"/>
      </w:rPr>
    </w:lvl>
    <w:lvl w:ilvl="8" w:tplc="0B54DCBC">
      <w:numFmt w:val="bullet"/>
      <w:lvlText w:val="•"/>
      <w:lvlJc w:val="left"/>
      <w:pPr>
        <w:ind w:left="3166" w:hanging="284"/>
      </w:pPr>
      <w:rPr>
        <w:rFonts w:hint="default"/>
        <w:lang w:val="es-ES" w:eastAsia="en-US" w:bidi="ar-SA"/>
      </w:rPr>
    </w:lvl>
  </w:abstractNum>
  <w:abstractNum w:abstractNumId="90" w15:restartNumberingAfterBreak="0">
    <w:nsid w:val="4E61296A"/>
    <w:multiLevelType w:val="hybridMultilevel"/>
    <w:tmpl w:val="E944636C"/>
    <w:lvl w:ilvl="0" w:tplc="9C828DD0">
      <w:start w:val="7"/>
      <w:numFmt w:val="upperRoman"/>
      <w:lvlText w:val="%1-"/>
      <w:lvlJc w:val="left"/>
      <w:pPr>
        <w:ind w:left="598" w:hanging="377"/>
      </w:pPr>
      <w:rPr>
        <w:rFonts w:ascii="Arial" w:eastAsia="Arial" w:hAnsi="Arial" w:cs="Arial" w:hint="default"/>
        <w:b/>
        <w:bCs/>
        <w:i w:val="0"/>
        <w:iCs w:val="0"/>
        <w:spacing w:val="-1"/>
        <w:w w:val="99"/>
        <w:sz w:val="22"/>
        <w:szCs w:val="22"/>
        <w:lang w:val="es-ES" w:eastAsia="en-US" w:bidi="ar-SA"/>
      </w:rPr>
    </w:lvl>
    <w:lvl w:ilvl="1" w:tplc="F6747484">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2" w:tplc="5FACE654">
      <w:numFmt w:val="bullet"/>
      <w:lvlText w:val="•"/>
      <w:lvlJc w:val="left"/>
      <w:pPr>
        <w:ind w:left="1991" w:hanging="360"/>
      </w:pPr>
      <w:rPr>
        <w:rFonts w:hint="default"/>
        <w:lang w:val="es-ES" w:eastAsia="en-US" w:bidi="ar-SA"/>
      </w:rPr>
    </w:lvl>
    <w:lvl w:ilvl="3" w:tplc="EA9260E0">
      <w:numFmt w:val="bullet"/>
      <w:lvlText w:val="•"/>
      <w:lvlJc w:val="left"/>
      <w:pPr>
        <w:ind w:left="3042" w:hanging="360"/>
      </w:pPr>
      <w:rPr>
        <w:rFonts w:hint="default"/>
        <w:lang w:val="es-ES" w:eastAsia="en-US" w:bidi="ar-SA"/>
      </w:rPr>
    </w:lvl>
    <w:lvl w:ilvl="4" w:tplc="F8C41C32">
      <w:numFmt w:val="bullet"/>
      <w:lvlText w:val="•"/>
      <w:lvlJc w:val="left"/>
      <w:pPr>
        <w:ind w:left="4093" w:hanging="360"/>
      </w:pPr>
      <w:rPr>
        <w:rFonts w:hint="default"/>
        <w:lang w:val="es-ES" w:eastAsia="en-US" w:bidi="ar-SA"/>
      </w:rPr>
    </w:lvl>
    <w:lvl w:ilvl="5" w:tplc="FDF4FFB6">
      <w:numFmt w:val="bullet"/>
      <w:lvlText w:val="•"/>
      <w:lvlJc w:val="left"/>
      <w:pPr>
        <w:ind w:left="5144" w:hanging="360"/>
      </w:pPr>
      <w:rPr>
        <w:rFonts w:hint="default"/>
        <w:lang w:val="es-ES" w:eastAsia="en-US" w:bidi="ar-SA"/>
      </w:rPr>
    </w:lvl>
    <w:lvl w:ilvl="6" w:tplc="6E5C4F48">
      <w:numFmt w:val="bullet"/>
      <w:lvlText w:val="•"/>
      <w:lvlJc w:val="left"/>
      <w:pPr>
        <w:ind w:left="6195" w:hanging="360"/>
      </w:pPr>
      <w:rPr>
        <w:rFonts w:hint="default"/>
        <w:lang w:val="es-ES" w:eastAsia="en-US" w:bidi="ar-SA"/>
      </w:rPr>
    </w:lvl>
    <w:lvl w:ilvl="7" w:tplc="EDAA2F90">
      <w:numFmt w:val="bullet"/>
      <w:lvlText w:val="•"/>
      <w:lvlJc w:val="left"/>
      <w:pPr>
        <w:ind w:left="7246" w:hanging="360"/>
      </w:pPr>
      <w:rPr>
        <w:rFonts w:hint="default"/>
        <w:lang w:val="es-ES" w:eastAsia="en-US" w:bidi="ar-SA"/>
      </w:rPr>
    </w:lvl>
    <w:lvl w:ilvl="8" w:tplc="FB0E055A">
      <w:numFmt w:val="bullet"/>
      <w:lvlText w:val="•"/>
      <w:lvlJc w:val="left"/>
      <w:pPr>
        <w:ind w:left="8297" w:hanging="360"/>
      </w:pPr>
      <w:rPr>
        <w:rFonts w:hint="default"/>
        <w:lang w:val="es-ES" w:eastAsia="en-US" w:bidi="ar-SA"/>
      </w:rPr>
    </w:lvl>
  </w:abstractNum>
  <w:abstractNum w:abstractNumId="91" w15:restartNumberingAfterBreak="0">
    <w:nsid w:val="4EBC4A62"/>
    <w:multiLevelType w:val="hybridMultilevel"/>
    <w:tmpl w:val="A2820564"/>
    <w:lvl w:ilvl="0" w:tplc="06904290">
      <w:numFmt w:val="bullet"/>
      <w:lvlText w:val=""/>
      <w:lvlJc w:val="left"/>
      <w:pPr>
        <w:ind w:left="942" w:hanging="360"/>
      </w:pPr>
      <w:rPr>
        <w:rFonts w:ascii="Symbol" w:eastAsia="Symbol" w:hAnsi="Symbol" w:cs="Symbol" w:hint="default"/>
        <w:b w:val="0"/>
        <w:bCs w:val="0"/>
        <w:i w:val="0"/>
        <w:iCs w:val="0"/>
        <w:spacing w:val="0"/>
        <w:w w:val="100"/>
        <w:sz w:val="24"/>
        <w:szCs w:val="24"/>
        <w:lang w:val="es-ES" w:eastAsia="en-US" w:bidi="ar-SA"/>
      </w:rPr>
    </w:lvl>
    <w:lvl w:ilvl="1" w:tplc="DD0259F8">
      <w:numFmt w:val="bullet"/>
      <w:lvlText w:val="•"/>
      <w:lvlJc w:val="left"/>
      <w:pPr>
        <w:ind w:left="1886" w:hanging="360"/>
      </w:pPr>
      <w:rPr>
        <w:rFonts w:hint="default"/>
        <w:lang w:val="es-ES" w:eastAsia="en-US" w:bidi="ar-SA"/>
      </w:rPr>
    </w:lvl>
    <w:lvl w:ilvl="2" w:tplc="E926FB08">
      <w:numFmt w:val="bullet"/>
      <w:lvlText w:val="•"/>
      <w:lvlJc w:val="left"/>
      <w:pPr>
        <w:ind w:left="2832" w:hanging="360"/>
      </w:pPr>
      <w:rPr>
        <w:rFonts w:hint="default"/>
        <w:lang w:val="es-ES" w:eastAsia="en-US" w:bidi="ar-SA"/>
      </w:rPr>
    </w:lvl>
    <w:lvl w:ilvl="3" w:tplc="0C5C6DF8">
      <w:numFmt w:val="bullet"/>
      <w:lvlText w:val="•"/>
      <w:lvlJc w:val="left"/>
      <w:pPr>
        <w:ind w:left="3778" w:hanging="360"/>
      </w:pPr>
      <w:rPr>
        <w:rFonts w:hint="default"/>
        <w:lang w:val="es-ES" w:eastAsia="en-US" w:bidi="ar-SA"/>
      </w:rPr>
    </w:lvl>
    <w:lvl w:ilvl="4" w:tplc="42120136">
      <w:numFmt w:val="bullet"/>
      <w:lvlText w:val="•"/>
      <w:lvlJc w:val="left"/>
      <w:pPr>
        <w:ind w:left="4724" w:hanging="360"/>
      </w:pPr>
      <w:rPr>
        <w:rFonts w:hint="default"/>
        <w:lang w:val="es-ES" w:eastAsia="en-US" w:bidi="ar-SA"/>
      </w:rPr>
    </w:lvl>
    <w:lvl w:ilvl="5" w:tplc="F4CE228A">
      <w:numFmt w:val="bullet"/>
      <w:lvlText w:val="•"/>
      <w:lvlJc w:val="left"/>
      <w:pPr>
        <w:ind w:left="5670" w:hanging="360"/>
      </w:pPr>
      <w:rPr>
        <w:rFonts w:hint="default"/>
        <w:lang w:val="es-ES" w:eastAsia="en-US" w:bidi="ar-SA"/>
      </w:rPr>
    </w:lvl>
    <w:lvl w:ilvl="6" w:tplc="647E93AE">
      <w:numFmt w:val="bullet"/>
      <w:lvlText w:val="•"/>
      <w:lvlJc w:val="left"/>
      <w:pPr>
        <w:ind w:left="6616" w:hanging="360"/>
      </w:pPr>
      <w:rPr>
        <w:rFonts w:hint="default"/>
        <w:lang w:val="es-ES" w:eastAsia="en-US" w:bidi="ar-SA"/>
      </w:rPr>
    </w:lvl>
    <w:lvl w:ilvl="7" w:tplc="EB4089A0">
      <w:numFmt w:val="bullet"/>
      <w:lvlText w:val="•"/>
      <w:lvlJc w:val="left"/>
      <w:pPr>
        <w:ind w:left="7562" w:hanging="360"/>
      </w:pPr>
      <w:rPr>
        <w:rFonts w:hint="default"/>
        <w:lang w:val="es-ES" w:eastAsia="en-US" w:bidi="ar-SA"/>
      </w:rPr>
    </w:lvl>
    <w:lvl w:ilvl="8" w:tplc="23B65C3C">
      <w:numFmt w:val="bullet"/>
      <w:lvlText w:val="•"/>
      <w:lvlJc w:val="left"/>
      <w:pPr>
        <w:ind w:left="8508" w:hanging="360"/>
      </w:pPr>
      <w:rPr>
        <w:rFonts w:hint="default"/>
        <w:lang w:val="es-ES" w:eastAsia="en-US" w:bidi="ar-SA"/>
      </w:rPr>
    </w:lvl>
  </w:abstractNum>
  <w:abstractNum w:abstractNumId="92" w15:restartNumberingAfterBreak="0">
    <w:nsid w:val="4EF00CCF"/>
    <w:multiLevelType w:val="hybridMultilevel"/>
    <w:tmpl w:val="0A106068"/>
    <w:lvl w:ilvl="0" w:tplc="CC708334">
      <w:numFmt w:val="bullet"/>
      <w:lvlText w:val=""/>
      <w:lvlJc w:val="left"/>
      <w:pPr>
        <w:ind w:left="942" w:hanging="360"/>
      </w:pPr>
      <w:rPr>
        <w:rFonts w:ascii="Symbol" w:eastAsia="Symbol" w:hAnsi="Symbol" w:cs="Symbol" w:hint="default"/>
        <w:b w:val="0"/>
        <w:bCs w:val="0"/>
        <w:i w:val="0"/>
        <w:iCs w:val="0"/>
        <w:spacing w:val="0"/>
        <w:w w:val="100"/>
        <w:sz w:val="24"/>
        <w:szCs w:val="24"/>
        <w:lang w:val="es-ES" w:eastAsia="en-US" w:bidi="ar-SA"/>
      </w:rPr>
    </w:lvl>
    <w:lvl w:ilvl="1" w:tplc="04A80FFA">
      <w:numFmt w:val="bullet"/>
      <w:lvlText w:val="•"/>
      <w:lvlJc w:val="left"/>
      <w:pPr>
        <w:ind w:left="1886" w:hanging="360"/>
      </w:pPr>
      <w:rPr>
        <w:rFonts w:hint="default"/>
        <w:lang w:val="es-ES" w:eastAsia="en-US" w:bidi="ar-SA"/>
      </w:rPr>
    </w:lvl>
    <w:lvl w:ilvl="2" w:tplc="4D342086">
      <w:numFmt w:val="bullet"/>
      <w:lvlText w:val="•"/>
      <w:lvlJc w:val="left"/>
      <w:pPr>
        <w:ind w:left="2832" w:hanging="360"/>
      </w:pPr>
      <w:rPr>
        <w:rFonts w:hint="default"/>
        <w:lang w:val="es-ES" w:eastAsia="en-US" w:bidi="ar-SA"/>
      </w:rPr>
    </w:lvl>
    <w:lvl w:ilvl="3" w:tplc="2B60769C">
      <w:numFmt w:val="bullet"/>
      <w:lvlText w:val="•"/>
      <w:lvlJc w:val="left"/>
      <w:pPr>
        <w:ind w:left="3778" w:hanging="360"/>
      </w:pPr>
      <w:rPr>
        <w:rFonts w:hint="default"/>
        <w:lang w:val="es-ES" w:eastAsia="en-US" w:bidi="ar-SA"/>
      </w:rPr>
    </w:lvl>
    <w:lvl w:ilvl="4" w:tplc="DD42D7B6">
      <w:numFmt w:val="bullet"/>
      <w:lvlText w:val="•"/>
      <w:lvlJc w:val="left"/>
      <w:pPr>
        <w:ind w:left="4724" w:hanging="360"/>
      </w:pPr>
      <w:rPr>
        <w:rFonts w:hint="default"/>
        <w:lang w:val="es-ES" w:eastAsia="en-US" w:bidi="ar-SA"/>
      </w:rPr>
    </w:lvl>
    <w:lvl w:ilvl="5" w:tplc="079E7446">
      <w:numFmt w:val="bullet"/>
      <w:lvlText w:val="•"/>
      <w:lvlJc w:val="left"/>
      <w:pPr>
        <w:ind w:left="5670" w:hanging="360"/>
      </w:pPr>
      <w:rPr>
        <w:rFonts w:hint="default"/>
        <w:lang w:val="es-ES" w:eastAsia="en-US" w:bidi="ar-SA"/>
      </w:rPr>
    </w:lvl>
    <w:lvl w:ilvl="6" w:tplc="2B0CB29C">
      <w:numFmt w:val="bullet"/>
      <w:lvlText w:val="•"/>
      <w:lvlJc w:val="left"/>
      <w:pPr>
        <w:ind w:left="6616" w:hanging="360"/>
      </w:pPr>
      <w:rPr>
        <w:rFonts w:hint="default"/>
        <w:lang w:val="es-ES" w:eastAsia="en-US" w:bidi="ar-SA"/>
      </w:rPr>
    </w:lvl>
    <w:lvl w:ilvl="7" w:tplc="8A94DD88">
      <w:numFmt w:val="bullet"/>
      <w:lvlText w:val="•"/>
      <w:lvlJc w:val="left"/>
      <w:pPr>
        <w:ind w:left="7562" w:hanging="360"/>
      </w:pPr>
      <w:rPr>
        <w:rFonts w:hint="default"/>
        <w:lang w:val="es-ES" w:eastAsia="en-US" w:bidi="ar-SA"/>
      </w:rPr>
    </w:lvl>
    <w:lvl w:ilvl="8" w:tplc="567EA798">
      <w:numFmt w:val="bullet"/>
      <w:lvlText w:val="•"/>
      <w:lvlJc w:val="left"/>
      <w:pPr>
        <w:ind w:left="8508" w:hanging="360"/>
      </w:pPr>
      <w:rPr>
        <w:rFonts w:hint="default"/>
        <w:lang w:val="es-ES" w:eastAsia="en-US" w:bidi="ar-SA"/>
      </w:rPr>
    </w:lvl>
  </w:abstractNum>
  <w:abstractNum w:abstractNumId="93" w15:restartNumberingAfterBreak="0">
    <w:nsid w:val="4F343783"/>
    <w:multiLevelType w:val="hybridMultilevel"/>
    <w:tmpl w:val="BD4C8D00"/>
    <w:lvl w:ilvl="0" w:tplc="E446D348">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1" w:tplc="1EA05D5C">
      <w:numFmt w:val="bullet"/>
      <w:lvlText w:val="•"/>
      <w:lvlJc w:val="left"/>
      <w:pPr>
        <w:ind w:left="1886" w:hanging="360"/>
      </w:pPr>
      <w:rPr>
        <w:rFonts w:hint="default"/>
        <w:lang w:val="es-ES" w:eastAsia="en-US" w:bidi="ar-SA"/>
      </w:rPr>
    </w:lvl>
    <w:lvl w:ilvl="2" w:tplc="2ABCD1BE">
      <w:numFmt w:val="bullet"/>
      <w:lvlText w:val="•"/>
      <w:lvlJc w:val="left"/>
      <w:pPr>
        <w:ind w:left="2832" w:hanging="360"/>
      </w:pPr>
      <w:rPr>
        <w:rFonts w:hint="default"/>
        <w:lang w:val="es-ES" w:eastAsia="en-US" w:bidi="ar-SA"/>
      </w:rPr>
    </w:lvl>
    <w:lvl w:ilvl="3" w:tplc="174E57B0">
      <w:numFmt w:val="bullet"/>
      <w:lvlText w:val="•"/>
      <w:lvlJc w:val="left"/>
      <w:pPr>
        <w:ind w:left="3778" w:hanging="360"/>
      </w:pPr>
      <w:rPr>
        <w:rFonts w:hint="default"/>
        <w:lang w:val="es-ES" w:eastAsia="en-US" w:bidi="ar-SA"/>
      </w:rPr>
    </w:lvl>
    <w:lvl w:ilvl="4" w:tplc="5E9E4902">
      <w:numFmt w:val="bullet"/>
      <w:lvlText w:val="•"/>
      <w:lvlJc w:val="left"/>
      <w:pPr>
        <w:ind w:left="4724" w:hanging="360"/>
      </w:pPr>
      <w:rPr>
        <w:rFonts w:hint="default"/>
        <w:lang w:val="es-ES" w:eastAsia="en-US" w:bidi="ar-SA"/>
      </w:rPr>
    </w:lvl>
    <w:lvl w:ilvl="5" w:tplc="3FA4C8C8">
      <w:numFmt w:val="bullet"/>
      <w:lvlText w:val="•"/>
      <w:lvlJc w:val="left"/>
      <w:pPr>
        <w:ind w:left="5670" w:hanging="360"/>
      </w:pPr>
      <w:rPr>
        <w:rFonts w:hint="default"/>
        <w:lang w:val="es-ES" w:eastAsia="en-US" w:bidi="ar-SA"/>
      </w:rPr>
    </w:lvl>
    <w:lvl w:ilvl="6" w:tplc="345C0820">
      <w:numFmt w:val="bullet"/>
      <w:lvlText w:val="•"/>
      <w:lvlJc w:val="left"/>
      <w:pPr>
        <w:ind w:left="6616" w:hanging="360"/>
      </w:pPr>
      <w:rPr>
        <w:rFonts w:hint="default"/>
        <w:lang w:val="es-ES" w:eastAsia="en-US" w:bidi="ar-SA"/>
      </w:rPr>
    </w:lvl>
    <w:lvl w:ilvl="7" w:tplc="F46EB2CE">
      <w:numFmt w:val="bullet"/>
      <w:lvlText w:val="•"/>
      <w:lvlJc w:val="left"/>
      <w:pPr>
        <w:ind w:left="7562" w:hanging="360"/>
      </w:pPr>
      <w:rPr>
        <w:rFonts w:hint="default"/>
        <w:lang w:val="es-ES" w:eastAsia="en-US" w:bidi="ar-SA"/>
      </w:rPr>
    </w:lvl>
    <w:lvl w:ilvl="8" w:tplc="1828FB3C">
      <w:numFmt w:val="bullet"/>
      <w:lvlText w:val="•"/>
      <w:lvlJc w:val="left"/>
      <w:pPr>
        <w:ind w:left="8508" w:hanging="360"/>
      </w:pPr>
      <w:rPr>
        <w:rFonts w:hint="default"/>
        <w:lang w:val="es-ES" w:eastAsia="en-US" w:bidi="ar-SA"/>
      </w:rPr>
    </w:lvl>
  </w:abstractNum>
  <w:abstractNum w:abstractNumId="94" w15:restartNumberingAfterBreak="0">
    <w:nsid w:val="4FB219D9"/>
    <w:multiLevelType w:val="hybridMultilevel"/>
    <w:tmpl w:val="868C1B02"/>
    <w:lvl w:ilvl="0" w:tplc="6A663F4E">
      <w:numFmt w:val="bullet"/>
      <w:lvlText w:val="•"/>
      <w:lvlJc w:val="left"/>
      <w:pPr>
        <w:ind w:left="345" w:hanging="238"/>
      </w:pPr>
      <w:rPr>
        <w:rFonts w:ascii="Georgia" w:eastAsia="Georgia" w:hAnsi="Georgia" w:cs="Georgia" w:hint="default"/>
        <w:b w:val="0"/>
        <w:bCs w:val="0"/>
        <w:i w:val="0"/>
        <w:iCs w:val="0"/>
        <w:spacing w:val="0"/>
        <w:w w:val="100"/>
        <w:sz w:val="24"/>
        <w:szCs w:val="24"/>
        <w:lang w:val="es-ES" w:eastAsia="en-US" w:bidi="ar-SA"/>
      </w:rPr>
    </w:lvl>
    <w:lvl w:ilvl="1" w:tplc="E318A52A">
      <w:numFmt w:val="bullet"/>
      <w:lvlText w:val="•"/>
      <w:lvlJc w:val="left"/>
      <w:pPr>
        <w:ind w:left="666" w:hanging="238"/>
      </w:pPr>
      <w:rPr>
        <w:rFonts w:hint="default"/>
        <w:lang w:val="es-ES" w:eastAsia="en-US" w:bidi="ar-SA"/>
      </w:rPr>
    </w:lvl>
    <w:lvl w:ilvl="2" w:tplc="DFA09B6C">
      <w:numFmt w:val="bullet"/>
      <w:lvlText w:val="•"/>
      <w:lvlJc w:val="left"/>
      <w:pPr>
        <w:ind w:left="992" w:hanging="238"/>
      </w:pPr>
      <w:rPr>
        <w:rFonts w:hint="default"/>
        <w:lang w:val="es-ES" w:eastAsia="en-US" w:bidi="ar-SA"/>
      </w:rPr>
    </w:lvl>
    <w:lvl w:ilvl="3" w:tplc="141CBE34">
      <w:numFmt w:val="bullet"/>
      <w:lvlText w:val="•"/>
      <w:lvlJc w:val="left"/>
      <w:pPr>
        <w:ind w:left="1318" w:hanging="238"/>
      </w:pPr>
      <w:rPr>
        <w:rFonts w:hint="default"/>
        <w:lang w:val="es-ES" w:eastAsia="en-US" w:bidi="ar-SA"/>
      </w:rPr>
    </w:lvl>
    <w:lvl w:ilvl="4" w:tplc="8BEE8CAC">
      <w:numFmt w:val="bullet"/>
      <w:lvlText w:val="•"/>
      <w:lvlJc w:val="left"/>
      <w:pPr>
        <w:ind w:left="1644" w:hanging="238"/>
      </w:pPr>
      <w:rPr>
        <w:rFonts w:hint="default"/>
        <w:lang w:val="es-ES" w:eastAsia="en-US" w:bidi="ar-SA"/>
      </w:rPr>
    </w:lvl>
    <w:lvl w:ilvl="5" w:tplc="3D38DC88">
      <w:numFmt w:val="bullet"/>
      <w:lvlText w:val="•"/>
      <w:lvlJc w:val="left"/>
      <w:pPr>
        <w:ind w:left="1970" w:hanging="238"/>
      </w:pPr>
      <w:rPr>
        <w:rFonts w:hint="default"/>
        <w:lang w:val="es-ES" w:eastAsia="en-US" w:bidi="ar-SA"/>
      </w:rPr>
    </w:lvl>
    <w:lvl w:ilvl="6" w:tplc="F6CA4A86">
      <w:numFmt w:val="bullet"/>
      <w:lvlText w:val="•"/>
      <w:lvlJc w:val="left"/>
      <w:pPr>
        <w:ind w:left="2296" w:hanging="238"/>
      </w:pPr>
      <w:rPr>
        <w:rFonts w:hint="default"/>
        <w:lang w:val="es-ES" w:eastAsia="en-US" w:bidi="ar-SA"/>
      </w:rPr>
    </w:lvl>
    <w:lvl w:ilvl="7" w:tplc="7C0E8D54">
      <w:numFmt w:val="bullet"/>
      <w:lvlText w:val="•"/>
      <w:lvlJc w:val="left"/>
      <w:pPr>
        <w:ind w:left="2622" w:hanging="238"/>
      </w:pPr>
      <w:rPr>
        <w:rFonts w:hint="default"/>
        <w:lang w:val="es-ES" w:eastAsia="en-US" w:bidi="ar-SA"/>
      </w:rPr>
    </w:lvl>
    <w:lvl w:ilvl="8" w:tplc="309C337A">
      <w:numFmt w:val="bullet"/>
      <w:lvlText w:val="•"/>
      <w:lvlJc w:val="left"/>
      <w:pPr>
        <w:ind w:left="2948" w:hanging="238"/>
      </w:pPr>
      <w:rPr>
        <w:rFonts w:hint="default"/>
        <w:lang w:val="es-ES" w:eastAsia="en-US" w:bidi="ar-SA"/>
      </w:rPr>
    </w:lvl>
  </w:abstractNum>
  <w:abstractNum w:abstractNumId="95" w15:restartNumberingAfterBreak="0">
    <w:nsid w:val="50853859"/>
    <w:multiLevelType w:val="hybridMultilevel"/>
    <w:tmpl w:val="FD904A46"/>
    <w:lvl w:ilvl="0" w:tplc="C49294CA">
      <w:numFmt w:val="bullet"/>
      <w:lvlText w:val="•"/>
      <w:lvlJc w:val="left"/>
      <w:pPr>
        <w:ind w:left="577" w:hanging="353"/>
      </w:pPr>
      <w:rPr>
        <w:rFonts w:ascii="Calibri" w:eastAsia="Calibri" w:hAnsi="Calibri" w:cs="Calibri" w:hint="default"/>
        <w:b/>
        <w:bCs/>
        <w:i w:val="0"/>
        <w:iCs w:val="0"/>
        <w:spacing w:val="0"/>
        <w:w w:val="97"/>
        <w:sz w:val="20"/>
        <w:szCs w:val="20"/>
        <w:lang w:val="es-ES" w:eastAsia="en-US" w:bidi="ar-SA"/>
      </w:rPr>
    </w:lvl>
    <w:lvl w:ilvl="1" w:tplc="9E7A15C2">
      <w:numFmt w:val="bullet"/>
      <w:lvlText w:val="•"/>
      <w:lvlJc w:val="left"/>
      <w:pPr>
        <w:ind w:left="1562" w:hanging="353"/>
      </w:pPr>
      <w:rPr>
        <w:rFonts w:hint="default"/>
        <w:lang w:val="es-ES" w:eastAsia="en-US" w:bidi="ar-SA"/>
      </w:rPr>
    </w:lvl>
    <w:lvl w:ilvl="2" w:tplc="066CA108">
      <w:numFmt w:val="bullet"/>
      <w:lvlText w:val="•"/>
      <w:lvlJc w:val="left"/>
      <w:pPr>
        <w:ind w:left="2544" w:hanging="353"/>
      </w:pPr>
      <w:rPr>
        <w:rFonts w:hint="default"/>
        <w:lang w:val="es-ES" w:eastAsia="en-US" w:bidi="ar-SA"/>
      </w:rPr>
    </w:lvl>
    <w:lvl w:ilvl="3" w:tplc="2D5A55AE">
      <w:numFmt w:val="bullet"/>
      <w:lvlText w:val="•"/>
      <w:lvlJc w:val="left"/>
      <w:pPr>
        <w:ind w:left="3526" w:hanging="353"/>
      </w:pPr>
      <w:rPr>
        <w:rFonts w:hint="default"/>
        <w:lang w:val="es-ES" w:eastAsia="en-US" w:bidi="ar-SA"/>
      </w:rPr>
    </w:lvl>
    <w:lvl w:ilvl="4" w:tplc="7722E170">
      <w:numFmt w:val="bullet"/>
      <w:lvlText w:val="•"/>
      <w:lvlJc w:val="left"/>
      <w:pPr>
        <w:ind w:left="4508" w:hanging="353"/>
      </w:pPr>
      <w:rPr>
        <w:rFonts w:hint="default"/>
        <w:lang w:val="es-ES" w:eastAsia="en-US" w:bidi="ar-SA"/>
      </w:rPr>
    </w:lvl>
    <w:lvl w:ilvl="5" w:tplc="327051CC">
      <w:numFmt w:val="bullet"/>
      <w:lvlText w:val="•"/>
      <w:lvlJc w:val="left"/>
      <w:pPr>
        <w:ind w:left="5490" w:hanging="353"/>
      </w:pPr>
      <w:rPr>
        <w:rFonts w:hint="default"/>
        <w:lang w:val="es-ES" w:eastAsia="en-US" w:bidi="ar-SA"/>
      </w:rPr>
    </w:lvl>
    <w:lvl w:ilvl="6" w:tplc="51F0D14E">
      <w:numFmt w:val="bullet"/>
      <w:lvlText w:val="•"/>
      <w:lvlJc w:val="left"/>
      <w:pPr>
        <w:ind w:left="6472" w:hanging="353"/>
      </w:pPr>
      <w:rPr>
        <w:rFonts w:hint="default"/>
        <w:lang w:val="es-ES" w:eastAsia="en-US" w:bidi="ar-SA"/>
      </w:rPr>
    </w:lvl>
    <w:lvl w:ilvl="7" w:tplc="21564852">
      <w:numFmt w:val="bullet"/>
      <w:lvlText w:val="•"/>
      <w:lvlJc w:val="left"/>
      <w:pPr>
        <w:ind w:left="7454" w:hanging="353"/>
      </w:pPr>
      <w:rPr>
        <w:rFonts w:hint="default"/>
        <w:lang w:val="es-ES" w:eastAsia="en-US" w:bidi="ar-SA"/>
      </w:rPr>
    </w:lvl>
    <w:lvl w:ilvl="8" w:tplc="CB809FDA">
      <w:numFmt w:val="bullet"/>
      <w:lvlText w:val="•"/>
      <w:lvlJc w:val="left"/>
      <w:pPr>
        <w:ind w:left="8436" w:hanging="353"/>
      </w:pPr>
      <w:rPr>
        <w:rFonts w:hint="default"/>
        <w:lang w:val="es-ES" w:eastAsia="en-US" w:bidi="ar-SA"/>
      </w:rPr>
    </w:lvl>
  </w:abstractNum>
  <w:abstractNum w:abstractNumId="96" w15:restartNumberingAfterBreak="0">
    <w:nsid w:val="51156127"/>
    <w:multiLevelType w:val="hybridMultilevel"/>
    <w:tmpl w:val="D4FA14B8"/>
    <w:lvl w:ilvl="0" w:tplc="5F1623D8">
      <w:numFmt w:val="bullet"/>
      <w:lvlText w:val="❖"/>
      <w:lvlJc w:val="left"/>
      <w:pPr>
        <w:ind w:left="1662" w:hanging="428"/>
      </w:pPr>
      <w:rPr>
        <w:rFonts w:ascii="Segoe UI Symbol" w:eastAsia="Segoe UI Symbol" w:hAnsi="Segoe UI Symbol" w:cs="Segoe UI Symbol" w:hint="default"/>
        <w:spacing w:val="0"/>
        <w:w w:val="100"/>
        <w:lang w:val="es-ES" w:eastAsia="en-US" w:bidi="ar-SA"/>
      </w:rPr>
    </w:lvl>
    <w:lvl w:ilvl="1" w:tplc="93046F2C">
      <w:numFmt w:val="bullet"/>
      <w:lvlText w:val="•"/>
      <w:lvlJc w:val="left"/>
      <w:pPr>
        <w:ind w:left="2534" w:hanging="428"/>
      </w:pPr>
      <w:rPr>
        <w:rFonts w:hint="default"/>
        <w:lang w:val="es-ES" w:eastAsia="en-US" w:bidi="ar-SA"/>
      </w:rPr>
    </w:lvl>
    <w:lvl w:ilvl="2" w:tplc="6CCE809C">
      <w:numFmt w:val="bullet"/>
      <w:lvlText w:val="•"/>
      <w:lvlJc w:val="left"/>
      <w:pPr>
        <w:ind w:left="3408" w:hanging="428"/>
      </w:pPr>
      <w:rPr>
        <w:rFonts w:hint="default"/>
        <w:lang w:val="es-ES" w:eastAsia="en-US" w:bidi="ar-SA"/>
      </w:rPr>
    </w:lvl>
    <w:lvl w:ilvl="3" w:tplc="5596D8A8">
      <w:numFmt w:val="bullet"/>
      <w:lvlText w:val="•"/>
      <w:lvlJc w:val="left"/>
      <w:pPr>
        <w:ind w:left="4282" w:hanging="428"/>
      </w:pPr>
      <w:rPr>
        <w:rFonts w:hint="default"/>
        <w:lang w:val="es-ES" w:eastAsia="en-US" w:bidi="ar-SA"/>
      </w:rPr>
    </w:lvl>
    <w:lvl w:ilvl="4" w:tplc="4586AD90">
      <w:numFmt w:val="bullet"/>
      <w:lvlText w:val="•"/>
      <w:lvlJc w:val="left"/>
      <w:pPr>
        <w:ind w:left="5156" w:hanging="428"/>
      </w:pPr>
      <w:rPr>
        <w:rFonts w:hint="default"/>
        <w:lang w:val="es-ES" w:eastAsia="en-US" w:bidi="ar-SA"/>
      </w:rPr>
    </w:lvl>
    <w:lvl w:ilvl="5" w:tplc="06B82992">
      <w:numFmt w:val="bullet"/>
      <w:lvlText w:val="•"/>
      <w:lvlJc w:val="left"/>
      <w:pPr>
        <w:ind w:left="6030" w:hanging="428"/>
      </w:pPr>
      <w:rPr>
        <w:rFonts w:hint="default"/>
        <w:lang w:val="es-ES" w:eastAsia="en-US" w:bidi="ar-SA"/>
      </w:rPr>
    </w:lvl>
    <w:lvl w:ilvl="6" w:tplc="46BE7BDC">
      <w:numFmt w:val="bullet"/>
      <w:lvlText w:val="•"/>
      <w:lvlJc w:val="left"/>
      <w:pPr>
        <w:ind w:left="6904" w:hanging="428"/>
      </w:pPr>
      <w:rPr>
        <w:rFonts w:hint="default"/>
        <w:lang w:val="es-ES" w:eastAsia="en-US" w:bidi="ar-SA"/>
      </w:rPr>
    </w:lvl>
    <w:lvl w:ilvl="7" w:tplc="42DC46EC">
      <w:numFmt w:val="bullet"/>
      <w:lvlText w:val="•"/>
      <w:lvlJc w:val="left"/>
      <w:pPr>
        <w:ind w:left="7778" w:hanging="428"/>
      </w:pPr>
      <w:rPr>
        <w:rFonts w:hint="default"/>
        <w:lang w:val="es-ES" w:eastAsia="en-US" w:bidi="ar-SA"/>
      </w:rPr>
    </w:lvl>
    <w:lvl w:ilvl="8" w:tplc="3710B210">
      <w:numFmt w:val="bullet"/>
      <w:lvlText w:val="•"/>
      <w:lvlJc w:val="left"/>
      <w:pPr>
        <w:ind w:left="8652" w:hanging="428"/>
      </w:pPr>
      <w:rPr>
        <w:rFonts w:hint="default"/>
        <w:lang w:val="es-ES" w:eastAsia="en-US" w:bidi="ar-SA"/>
      </w:rPr>
    </w:lvl>
  </w:abstractNum>
  <w:abstractNum w:abstractNumId="97" w15:restartNumberingAfterBreak="0">
    <w:nsid w:val="51404F6C"/>
    <w:multiLevelType w:val="hybridMultilevel"/>
    <w:tmpl w:val="5D4827B0"/>
    <w:lvl w:ilvl="0" w:tplc="10A626F8">
      <w:start w:val="1"/>
      <w:numFmt w:val="decimal"/>
      <w:lvlText w:val="%1."/>
      <w:lvlJc w:val="left"/>
      <w:pPr>
        <w:ind w:left="942" w:hanging="360"/>
        <w:jc w:val="right"/>
      </w:pPr>
      <w:rPr>
        <w:rFonts w:hint="default"/>
        <w:spacing w:val="0"/>
        <w:w w:val="93"/>
        <w:lang w:val="es-ES" w:eastAsia="en-US" w:bidi="ar-SA"/>
      </w:rPr>
    </w:lvl>
    <w:lvl w:ilvl="1" w:tplc="55F2A54C">
      <w:numFmt w:val="bullet"/>
      <w:lvlText w:val="•"/>
      <w:lvlJc w:val="left"/>
      <w:pPr>
        <w:ind w:left="1302" w:hanging="360"/>
      </w:pPr>
      <w:rPr>
        <w:rFonts w:ascii="Arial" w:eastAsia="Arial" w:hAnsi="Arial" w:cs="Arial" w:hint="default"/>
        <w:b w:val="0"/>
        <w:bCs w:val="0"/>
        <w:i w:val="0"/>
        <w:iCs w:val="0"/>
        <w:color w:val="07CA97"/>
        <w:spacing w:val="0"/>
        <w:w w:val="100"/>
        <w:sz w:val="24"/>
        <w:szCs w:val="24"/>
        <w:lang w:val="es-ES" w:eastAsia="en-US" w:bidi="ar-SA"/>
      </w:rPr>
    </w:lvl>
    <w:lvl w:ilvl="2" w:tplc="DD605DDA">
      <w:numFmt w:val="bullet"/>
      <w:lvlText w:val="•"/>
      <w:lvlJc w:val="left"/>
      <w:pPr>
        <w:ind w:left="2311" w:hanging="360"/>
      </w:pPr>
      <w:rPr>
        <w:rFonts w:hint="default"/>
        <w:lang w:val="es-ES" w:eastAsia="en-US" w:bidi="ar-SA"/>
      </w:rPr>
    </w:lvl>
    <w:lvl w:ilvl="3" w:tplc="E92E1B38">
      <w:numFmt w:val="bullet"/>
      <w:lvlText w:val="•"/>
      <w:lvlJc w:val="left"/>
      <w:pPr>
        <w:ind w:left="3322" w:hanging="360"/>
      </w:pPr>
      <w:rPr>
        <w:rFonts w:hint="default"/>
        <w:lang w:val="es-ES" w:eastAsia="en-US" w:bidi="ar-SA"/>
      </w:rPr>
    </w:lvl>
    <w:lvl w:ilvl="4" w:tplc="915CE1DC">
      <w:numFmt w:val="bullet"/>
      <w:lvlText w:val="•"/>
      <w:lvlJc w:val="left"/>
      <w:pPr>
        <w:ind w:left="4333" w:hanging="360"/>
      </w:pPr>
      <w:rPr>
        <w:rFonts w:hint="default"/>
        <w:lang w:val="es-ES" w:eastAsia="en-US" w:bidi="ar-SA"/>
      </w:rPr>
    </w:lvl>
    <w:lvl w:ilvl="5" w:tplc="4EFA326E">
      <w:numFmt w:val="bullet"/>
      <w:lvlText w:val="•"/>
      <w:lvlJc w:val="left"/>
      <w:pPr>
        <w:ind w:left="5344" w:hanging="360"/>
      </w:pPr>
      <w:rPr>
        <w:rFonts w:hint="default"/>
        <w:lang w:val="es-ES" w:eastAsia="en-US" w:bidi="ar-SA"/>
      </w:rPr>
    </w:lvl>
    <w:lvl w:ilvl="6" w:tplc="21E6D21C">
      <w:numFmt w:val="bullet"/>
      <w:lvlText w:val="•"/>
      <w:lvlJc w:val="left"/>
      <w:pPr>
        <w:ind w:left="6355" w:hanging="360"/>
      </w:pPr>
      <w:rPr>
        <w:rFonts w:hint="default"/>
        <w:lang w:val="es-ES" w:eastAsia="en-US" w:bidi="ar-SA"/>
      </w:rPr>
    </w:lvl>
    <w:lvl w:ilvl="7" w:tplc="F9782BCA">
      <w:numFmt w:val="bullet"/>
      <w:lvlText w:val="•"/>
      <w:lvlJc w:val="left"/>
      <w:pPr>
        <w:ind w:left="7366" w:hanging="360"/>
      </w:pPr>
      <w:rPr>
        <w:rFonts w:hint="default"/>
        <w:lang w:val="es-ES" w:eastAsia="en-US" w:bidi="ar-SA"/>
      </w:rPr>
    </w:lvl>
    <w:lvl w:ilvl="8" w:tplc="2D8CCD52">
      <w:numFmt w:val="bullet"/>
      <w:lvlText w:val="•"/>
      <w:lvlJc w:val="left"/>
      <w:pPr>
        <w:ind w:left="8377" w:hanging="360"/>
      </w:pPr>
      <w:rPr>
        <w:rFonts w:hint="default"/>
        <w:lang w:val="es-ES" w:eastAsia="en-US" w:bidi="ar-SA"/>
      </w:rPr>
    </w:lvl>
  </w:abstractNum>
  <w:abstractNum w:abstractNumId="98" w15:restartNumberingAfterBreak="0">
    <w:nsid w:val="53826968"/>
    <w:multiLevelType w:val="hybridMultilevel"/>
    <w:tmpl w:val="FD80A9DE"/>
    <w:lvl w:ilvl="0" w:tplc="482E903C">
      <w:numFmt w:val="bullet"/>
      <w:lvlText w:val=""/>
      <w:lvlJc w:val="left"/>
      <w:pPr>
        <w:ind w:left="343" w:hanging="238"/>
      </w:pPr>
      <w:rPr>
        <w:rFonts w:ascii="Symbol" w:eastAsia="Symbol" w:hAnsi="Symbol" w:cs="Symbol" w:hint="default"/>
        <w:b w:val="0"/>
        <w:bCs w:val="0"/>
        <w:i w:val="0"/>
        <w:iCs w:val="0"/>
        <w:spacing w:val="0"/>
        <w:w w:val="100"/>
        <w:sz w:val="24"/>
        <w:szCs w:val="24"/>
        <w:lang w:val="es-ES" w:eastAsia="en-US" w:bidi="ar-SA"/>
      </w:rPr>
    </w:lvl>
    <w:lvl w:ilvl="1" w:tplc="BCCC8E82">
      <w:numFmt w:val="bullet"/>
      <w:lvlText w:val="•"/>
      <w:lvlJc w:val="left"/>
      <w:pPr>
        <w:ind w:left="687" w:hanging="238"/>
      </w:pPr>
      <w:rPr>
        <w:rFonts w:hint="default"/>
        <w:lang w:val="es-ES" w:eastAsia="en-US" w:bidi="ar-SA"/>
      </w:rPr>
    </w:lvl>
    <w:lvl w:ilvl="2" w:tplc="B5A03FEE">
      <w:numFmt w:val="bullet"/>
      <w:lvlText w:val="•"/>
      <w:lvlJc w:val="left"/>
      <w:pPr>
        <w:ind w:left="1035" w:hanging="238"/>
      </w:pPr>
      <w:rPr>
        <w:rFonts w:hint="default"/>
        <w:lang w:val="es-ES" w:eastAsia="en-US" w:bidi="ar-SA"/>
      </w:rPr>
    </w:lvl>
    <w:lvl w:ilvl="3" w:tplc="0F8CD21E">
      <w:numFmt w:val="bullet"/>
      <w:lvlText w:val="•"/>
      <w:lvlJc w:val="left"/>
      <w:pPr>
        <w:ind w:left="1383" w:hanging="238"/>
      </w:pPr>
      <w:rPr>
        <w:rFonts w:hint="default"/>
        <w:lang w:val="es-ES" w:eastAsia="en-US" w:bidi="ar-SA"/>
      </w:rPr>
    </w:lvl>
    <w:lvl w:ilvl="4" w:tplc="4F18BBCA">
      <w:numFmt w:val="bullet"/>
      <w:lvlText w:val="•"/>
      <w:lvlJc w:val="left"/>
      <w:pPr>
        <w:ind w:left="1731" w:hanging="238"/>
      </w:pPr>
      <w:rPr>
        <w:rFonts w:hint="default"/>
        <w:lang w:val="es-ES" w:eastAsia="en-US" w:bidi="ar-SA"/>
      </w:rPr>
    </w:lvl>
    <w:lvl w:ilvl="5" w:tplc="E96C905C">
      <w:numFmt w:val="bullet"/>
      <w:lvlText w:val="•"/>
      <w:lvlJc w:val="left"/>
      <w:pPr>
        <w:ind w:left="2079" w:hanging="238"/>
      </w:pPr>
      <w:rPr>
        <w:rFonts w:hint="default"/>
        <w:lang w:val="es-ES" w:eastAsia="en-US" w:bidi="ar-SA"/>
      </w:rPr>
    </w:lvl>
    <w:lvl w:ilvl="6" w:tplc="7F8C8A4E">
      <w:numFmt w:val="bullet"/>
      <w:lvlText w:val="•"/>
      <w:lvlJc w:val="left"/>
      <w:pPr>
        <w:ind w:left="2426" w:hanging="238"/>
      </w:pPr>
      <w:rPr>
        <w:rFonts w:hint="default"/>
        <w:lang w:val="es-ES" w:eastAsia="en-US" w:bidi="ar-SA"/>
      </w:rPr>
    </w:lvl>
    <w:lvl w:ilvl="7" w:tplc="64463948">
      <w:numFmt w:val="bullet"/>
      <w:lvlText w:val="•"/>
      <w:lvlJc w:val="left"/>
      <w:pPr>
        <w:ind w:left="2774" w:hanging="238"/>
      </w:pPr>
      <w:rPr>
        <w:rFonts w:hint="default"/>
        <w:lang w:val="es-ES" w:eastAsia="en-US" w:bidi="ar-SA"/>
      </w:rPr>
    </w:lvl>
    <w:lvl w:ilvl="8" w:tplc="E88E216A">
      <w:numFmt w:val="bullet"/>
      <w:lvlText w:val="•"/>
      <w:lvlJc w:val="left"/>
      <w:pPr>
        <w:ind w:left="3122" w:hanging="238"/>
      </w:pPr>
      <w:rPr>
        <w:rFonts w:hint="default"/>
        <w:lang w:val="es-ES" w:eastAsia="en-US" w:bidi="ar-SA"/>
      </w:rPr>
    </w:lvl>
  </w:abstractNum>
  <w:abstractNum w:abstractNumId="99" w15:restartNumberingAfterBreak="0">
    <w:nsid w:val="54231427"/>
    <w:multiLevelType w:val="multilevel"/>
    <w:tmpl w:val="85EC2258"/>
    <w:lvl w:ilvl="0">
      <w:start w:val="1"/>
      <w:numFmt w:val="decimal"/>
      <w:lvlText w:val="%1."/>
      <w:lvlJc w:val="left"/>
      <w:pPr>
        <w:ind w:left="1074" w:hanging="852"/>
        <w:jc w:val="right"/>
      </w:pPr>
      <w:rPr>
        <w:rFonts w:hint="default"/>
        <w:spacing w:val="0"/>
        <w:w w:val="89"/>
        <w:lang w:val="es-ES" w:eastAsia="en-US" w:bidi="ar-SA"/>
      </w:rPr>
    </w:lvl>
    <w:lvl w:ilvl="1">
      <w:start w:val="9"/>
      <w:numFmt w:val="decimal"/>
      <w:lvlText w:val="%1.%2"/>
      <w:lvlJc w:val="left"/>
      <w:pPr>
        <w:ind w:left="625" w:hanging="404"/>
      </w:pPr>
      <w:rPr>
        <w:rFonts w:hint="default"/>
        <w:spacing w:val="0"/>
        <w:w w:val="99"/>
        <w:lang w:val="es-ES" w:eastAsia="en-US" w:bidi="ar-SA"/>
      </w:rPr>
    </w:lvl>
    <w:lvl w:ilvl="2">
      <w:numFmt w:val="bullet"/>
      <w:lvlText w:val=""/>
      <w:lvlJc w:val="left"/>
      <w:pPr>
        <w:ind w:left="942" w:hanging="360"/>
      </w:pPr>
      <w:rPr>
        <w:rFonts w:ascii="Symbol" w:eastAsia="Symbol" w:hAnsi="Symbol" w:cs="Symbol" w:hint="default"/>
        <w:b w:val="0"/>
        <w:bCs w:val="0"/>
        <w:i w:val="0"/>
        <w:iCs w:val="0"/>
        <w:spacing w:val="0"/>
        <w:w w:val="100"/>
        <w:sz w:val="24"/>
        <w:szCs w:val="24"/>
        <w:lang w:val="es-ES" w:eastAsia="en-US" w:bidi="ar-SA"/>
      </w:rPr>
    </w:lvl>
    <w:lvl w:ilvl="3">
      <w:numFmt w:val="bullet"/>
      <w:lvlText w:val="•"/>
      <w:lvlJc w:val="left"/>
      <w:pPr>
        <w:ind w:left="2245" w:hanging="360"/>
      </w:pPr>
      <w:rPr>
        <w:rFonts w:hint="default"/>
        <w:lang w:val="es-ES" w:eastAsia="en-US" w:bidi="ar-SA"/>
      </w:rPr>
    </w:lvl>
    <w:lvl w:ilvl="4">
      <w:numFmt w:val="bullet"/>
      <w:lvlText w:val="•"/>
      <w:lvlJc w:val="left"/>
      <w:pPr>
        <w:ind w:left="3410" w:hanging="360"/>
      </w:pPr>
      <w:rPr>
        <w:rFonts w:hint="default"/>
        <w:lang w:val="es-ES" w:eastAsia="en-US" w:bidi="ar-SA"/>
      </w:rPr>
    </w:lvl>
    <w:lvl w:ilvl="5">
      <w:numFmt w:val="bullet"/>
      <w:lvlText w:val="•"/>
      <w:lvlJc w:val="left"/>
      <w:pPr>
        <w:ind w:left="4575" w:hanging="360"/>
      </w:pPr>
      <w:rPr>
        <w:rFonts w:hint="default"/>
        <w:lang w:val="es-ES" w:eastAsia="en-US" w:bidi="ar-SA"/>
      </w:rPr>
    </w:lvl>
    <w:lvl w:ilvl="6">
      <w:numFmt w:val="bullet"/>
      <w:lvlText w:val="•"/>
      <w:lvlJc w:val="left"/>
      <w:pPr>
        <w:ind w:left="5740" w:hanging="360"/>
      </w:pPr>
      <w:rPr>
        <w:rFonts w:hint="default"/>
        <w:lang w:val="es-ES" w:eastAsia="en-US" w:bidi="ar-SA"/>
      </w:rPr>
    </w:lvl>
    <w:lvl w:ilvl="7">
      <w:numFmt w:val="bullet"/>
      <w:lvlText w:val="•"/>
      <w:lvlJc w:val="left"/>
      <w:pPr>
        <w:ind w:left="6905" w:hanging="360"/>
      </w:pPr>
      <w:rPr>
        <w:rFonts w:hint="default"/>
        <w:lang w:val="es-ES" w:eastAsia="en-US" w:bidi="ar-SA"/>
      </w:rPr>
    </w:lvl>
    <w:lvl w:ilvl="8">
      <w:numFmt w:val="bullet"/>
      <w:lvlText w:val="•"/>
      <w:lvlJc w:val="left"/>
      <w:pPr>
        <w:ind w:left="8070" w:hanging="360"/>
      </w:pPr>
      <w:rPr>
        <w:rFonts w:hint="default"/>
        <w:lang w:val="es-ES" w:eastAsia="en-US" w:bidi="ar-SA"/>
      </w:rPr>
    </w:lvl>
  </w:abstractNum>
  <w:abstractNum w:abstractNumId="100" w15:restartNumberingAfterBreak="0">
    <w:nsid w:val="549B0545"/>
    <w:multiLevelType w:val="hybridMultilevel"/>
    <w:tmpl w:val="C2C6AF76"/>
    <w:lvl w:ilvl="0" w:tplc="340A0001">
      <w:start w:val="1"/>
      <w:numFmt w:val="bullet"/>
      <w:lvlText w:val=""/>
      <w:lvlJc w:val="left"/>
      <w:pPr>
        <w:ind w:left="827" w:hanging="360"/>
      </w:pPr>
      <w:rPr>
        <w:rFonts w:ascii="Symbol" w:hAnsi="Symbol" w:hint="default"/>
      </w:rPr>
    </w:lvl>
    <w:lvl w:ilvl="1" w:tplc="340A0003" w:tentative="1">
      <w:start w:val="1"/>
      <w:numFmt w:val="bullet"/>
      <w:lvlText w:val="o"/>
      <w:lvlJc w:val="left"/>
      <w:pPr>
        <w:ind w:left="1547" w:hanging="360"/>
      </w:pPr>
      <w:rPr>
        <w:rFonts w:ascii="Courier New" w:hAnsi="Courier New" w:cs="Courier New" w:hint="default"/>
      </w:rPr>
    </w:lvl>
    <w:lvl w:ilvl="2" w:tplc="340A0005" w:tentative="1">
      <w:start w:val="1"/>
      <w:numFmt w:val="bullet"/>
      <w:lvlText w:val=""/>
      <w:lvlJc w:val="left"/>
      <w:pPr>
        <w:ind w:left="2267" w:hanging="360"/>
      </w:pPr>
      <w:rPr>
        <w:rFonts w:ascii="Wingdings" w:hAnsi="Wingdings" w:hint="default"/>
      </w:rPr>
    </w:lvl>
    <w:lvl w:ilvl="3" w:tplc="340A0001" w:tentative="1">
      <w:start w:val="1"/>
      <w:numFmt w:val="bullet"/>
      <w:lvlText w:val=""/>
      <w:lvlJc w:val="left"/>
      <w:pPr>
        <w:ind w:left="2987" w:hanging="360"/>
      </w:pPr>
      <w:rPr>
        <w:rFonts w:ascii="Symbol" w:hAnsi="Symbol" w:hint="default"/>
      </w:rPr>
    </w:lvl>
    <w:lvl w:ilvl="4" w:tplc="340A0003" w:tentative="1">
      <w:start w:val="1"/>
      <w:numFmt w:val="bullet"/>
      <w:lvlText w:val="o"/>
      <w:lvlJc w:val="left"/>
      <w:pPr>
        <w:ind w:left="3707" w:hanging="360"/>
      </w:pPr>
      <w:rPr>
        <w:rFonts w:ascii="Courier New" w:hAnsi="Courier New" w:cs="Courier New" w:hint="default"/>
      </w:rPr>
    </w:lvl>
    <w:lvl w:ilvl="5" w:tplc="340A0005" w:tentative="1">
      <w:start w:val="1"/>
      <w:numFmt w:val="bullet"/>
      <w:lvlText w:val=""/>
      <w:lvlJc w:val="left"/>
      <w:pPr>
        <w:ind w:left="4427" w:hanging="360"/>
      </w:pPr>
      <w:rPr>
        <w:rFonts w:ascii="Wingdings" w:hAnsi="Wingdings" w:hint="default"/>
      </w:rPr>
    </w:lvl>
    <w:lvl w:ilvl="6" w:tplc="340A0001" w:tentative="1">
      <w:start w:val="1"/>
      <w:numFmt w:val="bullet"/>
      <w:lvlText w:val=""/>
      <w:lvlJc w:val="left"/>
      <w:pPr>
        <w:ind w:left="5147" w:hanging="360"/>
      </w:pPr>
      <w:rPr>
        <w:rFonts w:ascii="Symbol" w:hAnsi="Symbol" w:hint="default"/>
      </w:rPr>
    </w:lvl>
    <w:lvl w:ilvl="7" w:tplc="340A0003" w:tentative="1">
      <w:start w:val="1"/>
      <w:numFmt w:val="bullet"/>
      <w:lvlText w:val="o"/>
      <w:lvlJc w:val="left"/>
      <w:pPr>
        <w:ind w:left="5867" w:hanging="360"/>
      </w:pPr>
      <w:rPr>
        <w:rFonts w:ascii="Courier New" w:hAnsi="Courier New" w:cs="Courier New" w:hint="default"/>
      </w:rPr>
    </w:lvl>
    <w:lvl w:ilvl="8" w:tplc="340A0005" w:tentative="1">
      <w:start w:val="1"/>
      <w:numFmt w:val="bullet"/>
      <w:lvlText w:val=""/>
      <w:lvlJc w:val="left"/>
      <w:pPr>
        <w:ind w:left="6587" w:hanging="360"/>
      </w:pPr>
      <w:rPr>
        <w:rFonts w:ascii="Wingdings" w:hAnsi="Wingdings" w:hint="default"/>
      </w:rPr>
    </w:lvl>
  </w:abstractNum>
  <w:abstractNum w:abstractNumId="101" w15:restartNumberingAfterBreak="0">
    <w:nsid w:val="54C26FA4"/>
    <w:multiLevelType w:val="hybridMultilevel"/>
    <w:tmpl w:val="7FB8398A"/>
    <w:lvl w:ilvl="0" w:tplc="DF1CDAEC">
      <w:numFmt w:val="bullet"/>
      <w:lvlText w:val="•"/>
      <w:lvlJc w:val="left"/>
      <w:pPr>
        <w:ind w:left="827" w:hanging="360"/>
      </w:pPr>
      <w:rPr>
        <w:rFonts w:ascii="Calibri" w:eastAsia="Calibri" w:hAnsi="Calibri" w:cs="Calibri" w:hint="default"/>
        <w:b/>
        <w:bCs/>
        <w:i w:val="0"/>
        <w:iCs w:val="0"/>
        <w:spacing w:val="0"/>
        <w:w w:val="97"/>
        <w:sz w:val="20"/>
        <w:szCs w:val="20"/>
        <w:lang w:val="es-ES" w:eastAsia="en-US" w:bidi="ar-SA"/>
      </w:rPr>
    </w:lvl>
    <w:lvl w:ilvl="1" w:tplc="33163F4A">
      <w:numFmt w:val="bullet"/>
      <w:lvlText w:val="•"/>
      <w:lvlJc w:val="left"/>
      <w:pPr>
        <w:ind w:left="1098" w:hanging="360"/>
      </w:pPr>
      <w:rPr>
        <w:rFonts w:hint="default"/>
        <w:lang w:val="es-ES" w:eastAsia="en-US" w:bidi="ar-SA"/>
      </w:rPr>
    </w:lvl>
    <w:lvl w:ilvl="2" w:tplc="48F41A98">
      <w:numFmt w:val="bullet"/>
      <w:lvlText w:val="•"/>
      <w:lvlJc w:val="left"/>
      <w:pPr>
        <w:ind w:left="1376" w:hanging="360"/>
      </w:pPr>
      <w:rPr>
        <w:rFonts w:hint="default"/>
        <w:lang w:val="es-ES" w:eastAsia="en-US" w:bidi="ar-SA"/>
      </w:rPr>
    </w:lvl>
    <w:lvl w:ilvl="3" w:tplc="A694F3B0">
      <w:numFmt w:val="bullet"/>
      <w:lvlText w:val="•"/>
      <w:lvlJc w:val="left"/>
      <w:pPr>
        <w:ind w:left="1654" w:hanging="360"/>
      </w:pPr>
      <w:rPr>
        <w:rFonts w:hint="default"/>
        <w:lang w:val="es-ES" w:eastAsia="en-US" w:bidi="ar-SA"/>
      </w:rPr>
    </w:lvl>
    <w:lvl w:ilvl="4" w:tplc="402C642E">
      <w:numFmt w:val="bullet"/>
      <w:lvlText w:val="•"/>
      <w:lvlJc w:val="left"/>
      <w:pPr>
        <w:ind w:left="1932" w:hanging="360"/>
      </w:pPr>
      <w:rPr>
        <w:rFonts w:hint="default"/>
        <w:lang w:val="es-ES" w:eastAsia="en-US" w:bidi="ar-SA"/>
      </w:rPr>
    </w:lvl>
    <w:lvl w:ilvl="5" w:tplc="8D3A9030">
      <w:numFmt w:val="bullet"/>
      <w:lvlText w:val="•"/>
      <w:lvlJc w:val="left"/>
      <w:pPr>
        <w:ind w:left="2210" w:hanging="360"/>
      </w:pPr>
      <w:rPr>
        <w:rFonts w:hint="default"/>
        <w:lang w:val="es-ES" w:eastAsia="en-US" w:bidi="ar-SA"/>
      </w:rPr>
    </w:lvl>
    <w:lvl w:ilvl="6" w:tplc="24565AF4">
      <w:numFmt w:val="bullet"/>
      <w:lvlText w:val="•"/>
      <w:lvlJc w:val="left"/>
      <w:pPr>
        <w:ind w:left="2488" w:hanging="360"/>
      </w:pPr>
      <w:rPr>
        <w:rFonts w:hint="default"/>
        <w:lang w:val="es-ES" w:eastAsia="en-US" w:bidi="ar-SA"/>
      </w:rPr>
    </w:lvl>
    <w:lvl w:ilvl="7" w:tplc="B25ACC80">
      <w:numFmt w:val="bullet"/>
      <w:lvlText w:val="•"/>
      <w:lvlJc w:val="left"/>
      <w:pPr>
        <w:ind w:left="2766" w:hanging="360"/>
      </w:pPr>
      <w:rPr>
        <w:rFonts w:hint="default"/>
        <w:lang w:val="es-ES" w:eastAsia="en-US" w:bidi="ar-SA"/>
      </w:rPr>
    </w:lvl>
    <w:lvl w:ilvl="8" w:tplc="05BEAD22">
      <w:numFmt w:val="bullet"/>
      <w:lvlText w:val="•"/>
      <w:lvlJc w:val="left"/>
      <w:pPr>
        <w:ind w:left="3044" w:hanging="360"/>
      </w:pPr>
      <w:rPr>
        <w:rFonts w:hint="default"/>
        <w:lang w:val="es-ES" w:eastAsia="en-US" w:bidi="ar-SA"/>
      </w:rPr>
    </w:lvl>
  </w:abstractNum>
  <w:abstractNum w:abstractNumId="102" w15:restartNumberingAfterBreak="0">
    <w:nsid w:val="552A04CE"/>
    <w:multiLevelType w:val="hybridMultilevel"/>
    <w:tmpl w:val="2A94DF14"/>
    <w:lvl w:ilvl="0" w:tplc="8BAE2A1E">
      <w:start w:val="1"/>
      <w:numFmt w:val="lowerLetter"/>
      <w:lvlText w:val="%1)"/>
      <w:lvlJc w:val="left"/>
      <w:pPr>
        <w:ind w:left="1215" w:hanging="836"/>
      </w:pPr>
      <w:rPr>
        <w:rFonts w:ascii="Arial" w:eastAsia="Arial" w:hAnsi="Arial" w:cs="Arial" w:hint="default"/>
        <w:b w:val="0"/>
        <w:bCs w:val="0"/>
        <w:i w:val="0"/>
        <w:iCs w:val="0"/>
        <w:spacing w:val="0"/>
        <w:w w:val="100"/>
        <w:sz w:val="24"/>
        <w:szCs w:val="24"/>
        <w:lang w:val="es-ES" w:eastAsia="en-US" w:bidi="ar-SA"/>
      </w:rPr>
    </w:lvl>
    <w:lvl w:ilvl="1" w:tplc="459256F0">
      <w:numFmt w:val="bullet"/>
      <w:lvlText w:val="•"/>
      <w:lvlJc w:val="left"/>
      <w:pPr>
        <w:ind w:left="2138" w:hanging="836"/>
      </w:pPr>
      <w:rPr>
        <w:rFonts w:hint="default"/>
        <w:lang w:val="es-ES" w:eastAsia="en-US" w:bidi="ar-SA"/>
      </w:rPr>
    </w:lvl>
    <w:lvl w:ilvl="2" w:tplc="86280C8E">
      <w:numFmt w:val="bullet"/>
      <w:lvlText w:val="•"/>
      <w:lvlJc w:val="left"/>
      <w:pPr>
        <w:ind w:left="3056" w:hanging="836"/>
      </w:pPr>
      <w:rPr>
        <w:rFonts w:hint="default"/>
        <w:lang w:val="es-ES" w:eastAsia="en-US" w:bidi="ar-SA"/>
      </w:rPr>
    </w:lvl>
    <w:lvl w:ilvl="3" w:tplc="1AA8F874">
      <w:numFmt w:val="bullet"/>
      <w:lvlText w:val="•"/>
      <w:lvlJc w:val="left"/>
      <w:pPr>
        <w:ind w:left="3974" w:hanging="836"/>
      </w:pPr>
      <w:rPr>
        <w:rFonts w:hint="default"/>
        <w:lang w:val="es-ES" w:eastAsia="en-US" w:bidi="ar-SA"/>
      </w:rPr>
    </w:lvl>
    <w:lvl w:ilvl="4" w:tplc="020A8696">
      <w:numFmt w:val="bullet"/>
      <w:lvlText w:val="•"/>
      <w:lvlJc w:val="left"/>
      <w:pPr>
        <w:ind w:left="4892" w:hanging="836"/>
      </w:pPr>
      <w:rPr>
        <w:rFonts w:hint="default"/>
        <w:lang w:val="es-ES" w:eastAsia="en-US" w:bidi="ar-SA"/>
      </w:rPr>
    </w:lvl>
    <w:lvl w:ilvl="5" w:tplc="C288776A">
      <w:numFmt w:val="bullet"/>
      <w:lvlText w:val="•"/>
      <w:lvlJc w:val="left"/>
      <w:pPr>
        <w:ind w:left="5810" w:hanging="836"/>
      </w:pPr>
      <w:rPr>
        <w:rFonts w:hint="default"/>
        <w:lang w:val="es-ES" w:eastAsia="en-US" w:bidi="ar-SA"/>
      </w:rPr>
    </w:lvl>
    <w:lvl w:ilvl="6" w:tplc="7E6C6FC0">
      <w:numFmt w:val="bullet"/>
      <w:lvlText w:val="•"/>
      <w:lvlJc w:val="left"/>
      <w:pPr>
        <w:ind w:left="6728" w:hanging="836"/>
      </w:pPr>
      <w:rPr>
        <w:rFonts w:hint="default"/>
        <w:lang w:val="es-ES" w:eastAsia="en-US" w:bidi="ar-SA"/>
      </w:rPr>
    </w:lvl>
    <w:lvl w:ilvl="7" w:tplc="918C4CEC">
      <w:numFmt w:val="bullet"/>
      <w:lvlText w:val="•"/>
      <w:lvlJc w:val="left"/>
      <w:pPr>
        <w:ind w:left="7646" w:hanging="836"/>
      </w:pPr>
      <w:rPr>
        <w:rFonts w:hint="default"/>
        <w:lang w:val="es-ES" w:eastAsia="en-US" w:bidi="ar-SA"/>
      </w:rPr>
    </w:lvl>
    <w:lvl w:ilvl="8" w:tplc="9328D0B8">
      <w:numFmt w:val="bullet"/>
      <w:lvlText w:val="•"/>
      <w:lvlJc w:val="left"/>
      <w:pPr>
        <w:ind w:left="8564" w:hanging="836"/>
      </w:pPr>
      <w:rPr>
        <w:rFonts w:hint="default"/>
        <w:lang w:val="es-ES" w:eastAsia="en-US" w:bidi="ar-SA"/>
      </w:rPr>
    </w:lvl>
  </w:abstractNum>
  <w:abstractNum w:abstractNumId="103" w15:restartNumberingAfterBreak="0">
    <w:nsid w:val="564730D3"/>
    <w:multiLevelType w:val="hybridMultilevel"/>
    <w:tmpl w:val="8EB418AC"/>
    <w:lvl w:ilvl="0" w:tplc="C2F2402A">
      <w:numFmt w:val="bullet"/>
      <w:lvlText w:val=""/>
      <w:lvlJc w:val="left"/>
      <w:pPr>
        <w:ind w:left="417" w:hanging="142"/>
      </w:pPr>
      <w:rPr>
        <w:rFonts w:ascii="Symbol" w:eastAsia="Symbol" w:hAnsi="Symbol" w:cs="Symbol" w:hint="default"/>
        <w:b w:val="0"/>
        <w:bCs w:val="0"/>
        <w:i w:val="0"/>
        <w:iCs w:val="0"/>
        <w:spacing w:val="0"/>
        <w:w w:val="100"/>
        <w:sz w:val="24"/>
        <w:szCs w:val="24"/>
        <w:lang w:val="es-ES" w:eastAsia="en-US" w:bidi="ar-SA"/>
      </w:rPr>
    </w:lvl>
    <w:lvl w:ilvl="1" w:tplc="0FA4726A">
      <w:numFmt w:val="bullet"/>
      <w:lvlText w:val="•"/>
      <w:lvlJc w:val="left"/>
      <w:pPr>
        <w:ind w:left="759" w:hanging="142"/>
      </w:pPr>
      <w:rPr>
        <w:rFonts w:hint="default"/>
        <w:lang w:val="es-ES" w:eastAsia="en-US" w:bidi="ar-SA"/>
      </w:rPr>
    </w:lvl>
    <w:lvl w:ilvl="2" w:tplc="DD349ADA">
      <w:numFmt w:val="bullet"/>
      <w:lvlText w:val="•"/>
      <w:lvlJc w:val="left"/>
      <w:pPr>
        <w:ind w:left="1099" w:hanging="142"/>
      </w:pPr>
      <w:rPr>
        <w:rFonts w:hint="default"/>
        <w:lang w:val="es-ES" w:eastAsia="en-US" w:bidi="ar-SA"/>
      </w:rPr>
    </w:lvl>
    <w:lvl w:ilvl="3" w:tplc="2BB04444">
      <w:numFmt w:val="bullet"/>
      <w:lvlText w:val="•"/>
      <w:lvlJc w:val="left"/>
      <w:pPr>
        <w:ind w:left="1439" w:hanging="142"/>
      </w:pPr>
      <w:rPr>
        <w:rFonts w:hint="default"/>
        <w:lang w:val="es-ES" w:eastAsia="en-US" w:bidi="ar-SA"/>
      </w:rPr>
    </w:lvl>
    <w:lvl w:ilvl="4" w:tplc="5CB897EA">
      <w:numFmt w:val="bullet"/>
      <w:lvlText w:val="•"/>
      <w:lvlJc w:val="left"/>
      <w:pPr>
        <w:ind w:left="1779" w:hanging="142"/>
      </w:pPr>
      <w:rPr>
        <w:rFonts w:hint="default"/>
        <w:lang w:val="es-ES" w:eastAsia="en-US" w:bidi="ar-SA"/>
      </w:rPr>
    </w:lvl>
    <w:lvl w:ilvl="5" w:tplc="8E945140">
      <w:numFmt w:val="bullet"/>
      <w:lvlText w:val="•"/>
      <w:lvlJc w:val="left"/>
      <w:pPr>
        <w:ind w:left="2119" w:hanging="142"/>
      </w:pPr>
      <w:rPr>
        <w:rFonts w:hint="default"/>
        <w:lang w:val="es-ES" w:eastAsia="en-US" w:bidi="ar-SA"/>
      </w:rPr>
    </w:lvl>
    <w:lvl w:ilvl="6" w:tplc="818C77B8">
      <w:numFmt w:val="bullet"/>
      <w:lvlText w:val="•"/>
      <w:lvlJc w:val="left"/>
      <w:pPr>
        <w:ind w:left="2458" w:hanging="142"/>
      </w:pPr>
      <w:rPr>
        <w:rFonts w:hint="default"/>
        <w:lang w:val="es-ES" w:eastAsia="en-US" w:bidi="ar-SA"/>
      </w:rPr>
    </w:lvl>
    <w:lvl w:ilvl="7" w:tplc="4FC6BA1E">
      <w:numFmt w:val="bullet"/>
      <w:lvlText w:val="•"/>
      <w:lvlJc w:val="left"/>
      <w:pPr>
        <w:ind w:left="2798" w:hanging="142"/>
      </w:pPr>
      <w:rPr>
        <w:rFonts w:hint="default"/>
        <w:lang w:val="es-ES" w:eastAsia="en-US" w:bidi="ar-SA"/>
      </w:rPr>
    </w:lvl>
    <w:lvl w:ilvl="8" w:tplc="81EA7978">
      <w:numFmt w:val="bullet"/>
      <w:lvlText w:val="•"/>
      <w:lvlJc w:val="left"/>
      <w:pPr>
        <w:ind w:left="3138" w:hanging="142"/>
      </w:pPr>
      <w:rPr>
        <w:rFonts w:hint="default"/>
        <w:lang w:val="es-ES" w:eastAsia="en-US" w:bidi="ar-SA"/>
      </w:rPr>
    </w:lvl>
  </w:abstractNum>
  <w:abstractNum w:abstractNumId="104" w15:restartNumberingAfterBreak="0">
    <w:nsid w:val="568A3F17"/>
    <w:multiLevelType w:val="hybridMultilevel"/>
    <w:tmpl w:val="13B464F8"/>
    <w:lvl w:ilvl="0" w:tplc="1AEADA08">
      <w:numFmt w:val="bullet"/>
      <w:lvlText w:val="•"/>
      <w:lvlJc w:val="left"/>
      <w:pPr>
        <w:ind w:left="345" w:hanging="238"/>
      </w:pPr>
      <w:rPr>
        <w:rFonts w:ascii="Georgia" w:eastAsia="Georgia" w:hAnsi="Georgia" w:cs="Georgia" w:hint="default"/>
        <w:b w:val="0"/>
        <w:bCs w:val="0"/>
        <w:i w:val="0"/>
        <w:iCs w:val="0"/>
        <w:spacing w:val="0"/>
        <w:w w:val="100"/>
        <w:sz w:val="24"/>
        <w:szCs w:val="24"/>
        <w:lang w:val="es-ES" w:eastAsia="en-US" w:bidi="ar-SA"/>
      </w:rPr>
    </w:lvl>
    <w:lvl w:ilvl="1" w:tplc="DD0A612C">
      <w:numFmt w:val="bullet"/>
      <w:lvlText w:val="•"/>
      <w:lvlJc w:val="left"/>
      <w:pPr>
        <w:ind w:left="666" w:hanging="238"/>
      </w:pPr>
      <w:rPr>
        <w:rFonts w:hint="default"/>
        <w:lang w:val="es-ES" w:eastAsia="en-US" w:bidi="ar-SA"/>
      </w:rPr>
    </w:lvl>
    <w:lvl w:ilvl="2" w:tplc="2AAA0D9C">
      <w:numFmt w:val="bullet"/>
      <w:lvlText w:val="•"/>
      <w:lvlJc w:val="left"/>
      <w:pPr>
        <w:ind w:left="992" w:hanging="238"/>
      </w:pPr>
      <w:rPr>
        <w:rFonts w:hint="default"/>
        <w:lang w:val="es-ES" w:eastAsia="en-US" w:bidi="ar-SA"/>
      </w:rPr>
    </w:lvl>
    <w:lvl w:ilvl="3" w:tplc="9DAC657C">
      <w:numFmt w:val="bullet"/>
      <w:lvlText w:val="•"/>
      <w:lvlJc w:val="left"/>
      <w:pPr>
        <w:ind w:left="1318" w:hanging="238"/>
      </w:pPr>
      <w:rPr>
        <w:rFonts w:hint="default"/>
        <w:lang w:val="es-ES" w:eastAsia="en-US" w:bidi="ar-SA"/>
      </w:rPr>
    </w:lvl>
    <w:lvl w:ilvl="4" w:tplc="B9FEEEC2">
      <w:numFmt w:val="bullet"/>
      <w:lvlText w:val="•"/>
      <w:lvlJc w:val="left"/>
      <w:pPr>
        <w:ind w:left="1644" w:hanging="238"/>
      </w:pPr>
      <w:rPr>
        <w:rFonts w:hint="default"/>
        <w:lang w:val="es-ES" w:eastAsia="en-US" w:bidi="ar-SA"/>
      </w:rPr>
    </w:lvl>
    <w:lvl w:ilvl="5" w:tplc="0E3C5ADC">
      <w:numFmt w:val="bullet"/>
      <w:lvlText w:val="•"/>
      <w:lvlJc w:val="left"/>
      <w:pPr>
        <w:ind w:left="1970" w:hanging="238"/>
      </w:pPr>
      <w:rPr>
        <w:rFonts w:hint="default"/>
        <w:lang w:val="es-ES" w:eastAsia="en-US" w:bidi="ar-SA"/>
      </w:rPr>
    </w:lvl>
    <w:lvl w:ilvl="6" w:tplc="1848DBA6">
      <w:numFmt w:val="bullet"/>
      <w:lvlText w:val="•"/>
      <w:lvlJc w:val="left"/>
      <w:pPr>
        <w:ind w:left="2296" w:hanging="238"/>
      </w:pPr>
      <w:rPr>
        <w:rFonts w:hint="default"/>
        <w:lang w:val="es-ES" w:eastAsia="en-US" w:bidi="ar-SA"/>
      </w:rPr>
    </w:lvl>
    <w:lvl w:ilvl="7" w:tplc="2F7297F4">
      <w:numFmt w:val="bullet"/>
      <w:lvlText w:val="•"/>
      <w:lvlJc w:val="left"/>
      <w:pPr>
        <w:ind w:left="2622" w:hanging="238"/>
      </w:pPr>
      <w:rPr>
        <w:rFonts w:hint="default"/>
        <w:lang w:val="es-ES" w:eastAsia="en-US" w:bidi="ar-SA"/>
      </w:rPr>
    </w:lvl>
    <w:lvl w:ilvl="8" w:tplc="082A7FB2">
      <w:numFmt w:val="bullet"/>
      <w:lvlText w:val="•"/>
      <w:lvlJc w:val="left"/>
      <w:pPr>
        <w:ind w:left="2948" w:hanging="238"/>
      </w:pPr>
      <w:rPr>
        <w:rFonts w:hint="default"/>
        <w:lang w:val="es-ES" w:eastAsia="en-US" w:bidi="ar-SA"/>
      </w:rPr>
    </w:lvl>
  </w:abstractNum>
  <w:abstractNum w:abstractNumId="105" w15:restartNumberingAfterBreak="0">
    <w:nsid w:val="569A0879"/>
    <w:multiLevelType w:val="multilevel"/>
    <w:tmpl w:val="87B8FFF4"/>
    <w:lvl w:ilvl="0">
      <w:start w:val="4"/>
      <w:numFmt w:val="decimal"/>
      <w:lvlText w:val="%1"/>
      <w:lvlJc w:val="left"/>
      <w:pPr>
        <w:ind w:left="222" w:hanging="454"/>
      </w:pPr>
      <w:rPr>
        <w:rFonts w:hint="default"/>
        <w:lang w:val="es-ES" w:eastAsia="en-US" w:bidi="ar-SA"/>
      </w:rPr>
    </w:lvl>
    <w:lvl w:ilvl="1">
      <w:start w:val="1"/>
      <w:numFmt w:val="decimal"/>
      <w:lvlText w:val="%1.%2"/>
      <w:lvlJc w:val="left"/>
      <w:pPr>
        <w:ind w:left="222" w:hanging="454"/>
        <w:jc w:val="right"/>
      </w:pPr>
      <w:rPr>
        <w:rFonts w:ascii="Arial" w:eastAsia="Arial" w:hAnsi="Arial" w:cs="Arial" w:hint="default"/>
        <w:b/>
        <w:bCs/>
        <w:i w:val="0"/>
        <w:iCs w:val="0"/>
        <w:spacing w:val="0"/>
        <w:w w:val="99"/>
        <w:sz w:val="24"/>
        <w:szCs w:val="24"/>
        <w:lang w:val="es-ES" w:eastAsia="en-US" w:bidi="ar-SA"/>
      </w:rPr>
    </w:lvl>
    <w:lvl w:ilvl="2">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3">
      <w:numFmt w:val="bullet"/>
      <w:lvlText w:val="•"/>
      <w:lvlJc w:val="left"/>
      <w:pPr>
        <w:ind w:left="3042" w:hanging="360"/>
      </w:pPr>
      <w:rPr>
        <w:rFonts w:hint="default"/>
        <w:lang w:val="es-ES" w:eastAsia="en-US" w:bidi="ar-SA"/>
      </w:rPr>
    </w:lvl>
    <w:lvl w:ilvl="4">
      <w:numFmt w:val="bullet"/>
      <w:lvlText w:val="•"/>
      <w:lvlJc w:val="left"/>
      <w:pPr>
        <w:ind w:left="4093" w:hanging="360"/>
      </w:pPr>
      <w:rPr>
        <w:rFonts w:hint="default"/>
        <w:lang w:val="es-ES" w:eastAsia="en-US" w:bidi="ar-SA"/>
      </w:rPr>
    </w:lvl>
    <w:lvl w:ilvl="5">
      <w:numFmt w:val="bullet"/>
      <w:lvlText w:val="•"/>
      <w:lvlJc w:val="left"/>
      <w:pPr>
        <w:ind w:left="5144" w:hanging="360"/>
      </w:pPr>
      <w:rPr>
        <w:rFonts w:hint="default"/>
        <w:lang w:val="es-ES" w:eastAsia="en-US" w:bidi="ar-SA"/>
      </w:rPr>
    </w:lvl>
    <w:lvl w:ilvl="6">
      <w:numFmt w:val="bullet"/>
      <w:lvlText w:val="•"/>
      <w:lvlJc w:val="left"/>
      <w:pPr>
        <w:ind w:left="6195" w:hanging="360"/>
      </w:pPr>
      <w:rPr>
        <w:rFonts w:hint="default"/>
        <w:lang w:val="es-ES" w:eastAsia="en-US" w:bidi="ar-SA"/>
      </w:rPr>
    </w:lvl>
    <w:lvl w:ilvl="7">
      <w:numFmt w:val="bullet"/>
      <w:lvlText w:val="•"/>
      <w:lvlJc w:val="left"/>
      <w:pPr>
        <w:ind w:left="7246" w:hanging="360"/>
      </w:pPr>
      <w:rPr>
        <w:rFonts w:hint="default"/>
        <w:lang w:val="es-ES" w:eastAsia="en-US" w:bidi="ar-SA"/>
      </w:rPr>
    </w:lvl>
    <w:lvl w:ilvl="8">
      <w:numFmt w:val="bullet"/>
      <w:lvlText w:val="•"/>
      <w:lvlJc w:val="left"/>
      <w:pPr>
        <w:ind w:left="8297" w:hanging="360"/>
      </w:pPr>
      <w:rPr>
        <w:rFonts w:hint="default"/>
        <w:lang w:val="es-ES" w:eastAsia="en-US" w:bidi="ar-SA"/>
      </w:rPr>
    </w:lvl>
  </w:abstractNum>
  <w:abstractNum w:abstractNumId="106" w15:restartNumberingAfterBreak="0">
    <w:nsid w:val="57437DF3"/>
    <w:multiLevelType w:val="hybridMultilevel"/>
    <w:tmpl w:val="70E8E91A"/>
    <w:lvl w:ilvl="0" w:tplc="4DBA66A0">
      <w:numFmt w:val="bullet"/>
      <w:lvlText w:val=""/>
      <w:lvlJc w:val="left"/>
      <w:pPr>
        <w:ind w:left="942" w:hanging="360"/>
      </w:pPr>
      <w:rPr>
        <w:rFonts w:ascii="Symbol" w:eastAsia="Symbol" w:hAnsi="Symbol" w:cs="Symbol" w:hint="default"/>
        <w:b w:val="0"/>
        <w:bCs w:val="0"/>
        <w:i w:val="0"/>
        <w:iCs w:val="0"/>
        <w:spacing w:val="0"/>
        <w:w w:val="100"/>
        <w:sz w:val="24"/>
        <w:szCs w:val="24"/>
        <w:lang w:val="es-ES" w:eastAsia="en-US" w:bidi="ar-SA"/>
      </w:rPr>
    </w:lvl>
    <w:lvl w:ilvl="1" w:tplc="7B7A9EEE">
      <w:numFmt w:val="bullet"/>
      <w:lvlText w:val="•"/>
      <w:lvlJc w:val="left"/>
      <w:pPr>
        <w:ind w:left="1886" w:hanging="360"/>
      </w:pPr>
      <w:rPr>
        <w:rFonts w:hint="default"/>
        <w:lang w:val="es-ES" w:eastAsia="en-US" w:bidi="ar-SA"/>
      </w:rPr>
    </w:lvl>
    <w:lvl w:ilvl="2" w:tplc="B08213E8">
      <w:numFmt w:val="bullet"/>
      <w:lvlText w:val="•"/>
      <w:lvlJc w:val="left"/>
      <w:pPr>
        <w:ind w:left="2832" w:hanging="360"/>
      </w:pPr>
      <w:rPr>
        <w:rFonts w:hint="default"/>
        <w:lang w:val="es-ES" w:eastAsia="en-US" w:bidi="ar-SA"/>
      </w:rPr>
    </w:lvl>
    <w:lvl w:ilvl="3" w:tplc="162630F8">
      <w:numFmt w:val="bullet"/>
      <w:lvlText w:val="•"/>
      <w:lvlJc w:val="left"/>
      <w:pPr>
        <w:ind w:left="3778" w:hanging="360"/>
      </w:pPr>
      <w:rPr>
        <w:rFonts w:hint="default"/>
        <w:lang w:val="es-ES" w:eastAsia="en-US" w:bidi="ar-SA"/>
      </w:rPr>
    </w:lvl>
    <w:lvl w:ilvl="4" w:tplc="2A7A0AC0">
      <w:numFmt w:val="bullet"/>
      <w:lvlText w:val="•"/>
      <w:lvlJc w:val="left"/>
      <w:pPr>
        <w:ind w:left="4724" w:hanging="360"/>
      </w:pPr>
      <w:rPr>
        <w:rFonts w:hint="default"/>
        <w:lang w:val="es-ES" w:eastAsia="en-US" w:bidi="ar-SA"/>
      </w:rPr>
    </w:lvl>
    <w:lvl w:ilvl="5" w:tplc="D49C21EA">
      <w:numFmt w:val="bullet"/>
      <w:lvlText w:val="•"/>
      <w:lvlJc w:val="left"/>
      <w:pPr>
        <w:ind w:left="5670" w:hanging="360"/>
      </w:pPr>
      <w:rPr>
        <w:rFonts w:hint="default"/>
        <w:lang w:val="es-ES" w:eastAsia="en-US" w:bidi="ar-SA"/>
      </w:rPr>
    </w:lvl>
    <w:lvl w:ilvl="6" w:tplc="5330EEF0">
      <w:numFmt w:val="bullet"/>
      <w:lvlText w:val="•"/>
      <w:lvlJc w:val="left"/>
      <w:pPr>
        <w:ind w:left="6616" w:hanging="360"/>
      </w:pPr>
      <w:rPr>
        <w:rFonts w:hint="default"/>
        <w:lang w:val="es-ES" w:eastAsia="en-US" w:bidi="ar-SA"/>
      </w:rPr>
    </w:lvl>
    <w:lvl w:ilvl="7" w:tplc="FB6040CE">
      <w:numFmt w:val="bullet"/>
      <w:lvlText w:val="•"/>
      <w:lvlJc w:val="left"/>
      <w:pPr>
        <w:ind w:left="7562" w:hanging="360"/>
      </w:pPr>
      <w:rPr>
        <w:rFonts w:hint="default"/>
        <w:lang w:val="es-ES" w:eastAsia="en-US" w:bidi="ar-SA"/>
      </w:rPr>
    </w:lvl>
    <w:lvl w:ilvl="8" w:tplc="9BC0ACC8">
      <w:numFmt w:val="bullet"/>
      <w:lvlText w:val="•"/>
      <w:lvlJc w:val="left"/>
      <w:pPr>
        <w:ind w:left="8508" w:hanging="360"/>
      </w:pPr>
      <w:rPr>
        <w:rFonts w:hint="default"/>
        <w:lang w:val="es-ES" w:eastAsia="en-US" w:bidi="ar-SA"/>
      </w:rPr>
    </w:lvl>
  </w:abstractNum>
  <w:abstractNum w:abstractNumId="107" w15:restartNumberingAfterBreak="0">
    <w:nsid w:val="58015D21"/>
    <w:multiLevelType w:val="hybridMultilevel"/>
    <w:tmpl w:val="E8442A36"/>
    <w:lvl w:ilvl="0" w:tplc="DDE0561A">
      <w:start w:val="1"/>
      <w:numFmt w:val="lowerLetter"/>
      <w:lvlText w:val="%1)"/>
      <w:lvlJc w:val="left"/>
      <w:pPr>
        <w:ind w:left="569" w:hanging="348"/>
      </w:pPr>
      <w:rPr>
        <w:rFonts w:ascii="Arial" w:eastAsia="Arial" w:hAnsi="Arial" w:cs="Arial" w:hint="default"/>
        <w:b w:val="0"/>
        <w:bCs w:val="0"/>
        <w:i w:val="0"/>
        <w:iCs w:val="0"/>
        <w:spacing w:val="0"/>
        <w:w w:val="100"/>
        <w:sz w:val="24"/>
        <w:szCs w:val="24"/>
        <w:lang w:val="es-ES" w:eastAsia="en-US" w:bidi="ar-SA"/>
      </w:rPr>
    </w:lvl>
    <w:lvl w:ilvl="1" w:tplc="B4CA3512">
      <w:numFmt w:val="bullet"/>
      <w:lvlText w:val="•"/>
      <w:lvlJc w:val="left"/>
      <w:pPr>
        <w:ind w:left="1544" w:hanging="348"/>
      </w:pPr>
      <w:rPr>
        <w:rFonts w:hint="default"/>
        <w:lang w:val="es-ES" w:eastAsia="en-US" w:bidi="ar-SA"/>
      </w:rPr>
    </w:lvl>
    <w:lvl w:ilvl="2" w:tplc="3FC028A2">
      <w:numFmt w:val="bullet"/>
      <w:lvlText w:val="•"/>
      <w:lvlJc w:val="left"/>
      <w:pPr>
        <w:ind w:left="2528" w:hanging="348"/>
      </w:pPr>
      <w:rPr>
        <w:rFonts w:hint="default"/>
        <w:lang w:val="es-ES" w:eastAsia="en-US" w:bidi="ar-SA"/>
      </w:rPr>
    </w:lvl>
    <w:lvl w:ilvl="3" w:tplc="35C429EC">
      <w:numFmt w:val="bullet"/>
      <w:lvlText w:val="•"/>
      <w:lvlJc w:val="left"/>
      <w:pPr>
        <w:ind w:left="3512" w:hanging="348"/>
      </w:pPr>
      <w:rPr>
        <w:rFonts w:hint="default"/>
        <w:lang w:val="es-ES" w:eastAsia="en-US" w:bidi="ar-SA"/>
      </w:rPr>
    </w:lvl>
    <w:lvl w:ilvl="4" w:tplc="AF88AB5A">
      <w:numFmt w:val="bullet"/>
      <w:lvlText w:val="•"/>
      <w:lvlJc w:val="left"/>
      <w:pPr>
        <w:ind w:left="4496" w:hanging="348"/>
      </w:pPr>
      <w:rPr>
        <w:rFonts w:hint="default"/>
        <w:lang w:val="es-ES" w:eastAsia="en-US" w:bidi="ar-SA"/>
      </w:rPr>
    </w:lvl>
    <w:lvl w:ilvl="5" w:tplc="0CF6990E">
      <w:numFmt w:val="bullet"/>
      <w:lvlText w:val="•"/>
      <w:lvlJc w:val="left"/>
      <w:pPr>
        <w:ind w:left="5480" w:hanging="348"/>
      </w:pPr>
      <w:rPr>
        <w:rFonts w:hint="default"/>
        <w:lang w:val="es-ES" w:eastAsia="en-US" w:bidi="ar-SA"/>
      </w:rPr>
    </w:lvl>
    <w:lvl w:ilvl="6" w:tplc="41608F9C">
      <w:numFmt w:val="bullet"/>
      <w:lvlText w:val="•"/>
      <w:lvlJc w:val="left"/>
      <w:pPr>
        <w:ind w:left="6464" w:hanging="348"/>
      </w:pPr>
      <w:rPr>
        <w:rFonts w:hint="default"/>
        <w:lang w:val="es-ES" w:eastAsia="en-US" w:bidi="ar-SA"/>
      </w:rPr>
    </w:lvl>
    <w:lvl w:ilvl="7" w:tplc="E3DCFAB6">
      <w:numFmt w:val="bullet"/>
      <w:lvlText w:val="•"/>
      <w:lvlJc w:val="left"/>
      <w:pPr>
        <w:ind w:left="7448" w:hanging="348"/>
      </w:pPr>
      <w:rPr>
        <w:rFonts w:hint="default"/>
        <w:lang w:val="es-ES" w:eastAsia="en-US" w:bidi="ar-SA"/>
      </w:rPr>
    </w:lvl>
    <w:lvl w:ilvl="8" w:tplc="ACD2954E">
      <w:numFmt w:val="bullet"/>
      <w:lvlText w:val="•"/>
      <w:lvlJc w:val="left"/>
      <w:pPr>
        <w:ind w:left="8432" w:hanging="348"/>
      </w:pPr>
      <w:rPr>
        <w:rFonts w:hint="default"/>
        <w:lang w:val="es-ES" w:eastAsia="en-US" w:bidi="ar-SA"/>
      </w:rPr>
    </w:lvl>
  </w:abstractNum>
  <w:abstractNum w:abstractNumId="108" w15:restartNumberingAfterBreak="0">
    <w:nsid w:val="596716A7"/>
    <w:multiLevelType w:val="hybridMultilevel"/>
    <w:tmpl w:val="993ABC02"/>
    <w:lvl w:ilvl="0" w:tplc="0D2C988C">
      <w:numFmt w:val="bullet"/>
      <w:lvlText w:val="•"/>
      <w:lvlJc w:val="left"/>
      <w:pPr>
        <w:ind w:left="345" w:hanging="238"/>
      </w:pPr>
      <w:rPr>
        <w:rFonts w:ascii="Georgia" w:eastAsia="Georgia" w:hAnsi="Georgia" w:cs="Georgia" w:hint="default"/>
        <w:b w:val="0"/>
        <w:bCs w:val="0"/>
        <w:i w:val="0"/>
        <w:iCs w:val="0"/>
        <w:spacing w:val="0"/>
        <w:w w:val="100"/>
        <w:sz w:val="24"/>
        <w:szCs w:val="24"/>
        <w:lang w:val="es-ES" w:eastAsia="en-US" w:bidi="ar-SA"/>
      </w:rPr>
    </w:lvl>
    <w:lvl w:ilvl="1" w:tplc="B7C6B298">
      <w:numFmt w:val="bullet"/>
      <w:lvlText w:val="•"/>
      <w:lvlJc w:val="left"/>
      <w:pPr>
        <w:ind w:left="666" w:hanging="238"/>
      </w:pPr>
      <w:rPr>
        <w:rFonts w:hint="default"/>
        <w:lang w:val="es-ES" w:eastAsia="en-US" w:bidi="ar-SA"/>
      </w:rPr>
    </w:lvl>
    <w:lvl w:ilvl="2" w:tplc="E850FBA8">
      <w:numFmt w:val="bullet"/>
      <w:lvlText w:val="•"/>
      <w:lvlJc w:val="left"/>
      <w:pPr>
        <w:ind w:left="992" w:hanging="238"/>
      </w:pPr>
      <w:rPr>
        <w:rFonts w:hint="default"/>
        <w:lang w:val="es-ES" w:eastAsia="en-US" w:bidi="ar-SA"/>
      </w:rPr>
    </w:lvl>
    <w:lvl w:ilvl="3" w:tplc="25381D68">
      <w:numFmt w:val="bullet"/>
      <w:lvlText w:val="•"/>
      <w:lvlJc w:val="left"/>
      <w:pPr>
        <w:ind w:left="1318" w:hanging="238"/>
      </w:pPr>
      <w:rPr>
        <w:rFonts w:hint="default"/>
        <w:lang w:val="es-ES" w:eastAsia="en-US" w:bidi="ar-SA"/>
      </w:rPr>
    </w:lvl>
    <w:lvl w:ilvl="4" w:tplc="73340A8C">
      <w:numFmt w:val="bullet"/>
      <w:lvlText w:val="•"/>
      <w:lvlJc w:val="left"/>
      <w:pPr>
        <w:ind w:left="1644" w:hanging="238"/>
      </w:pPr>
      <w:rPr>
        <w:rFonts w:hint="default"/>
        <w:lang w:val="es-ES" w:eastAsia="en-US" w:bidi="ar-SA"/>
      </w:rPr>
    </w:lvl>
    <w:lvl w:ilvl="5" w:tplc="DEAE5680">
      <w:numFmt w:val="bullet"/>
      <w:lvlText w:val="•"/>
      <w:lvlJc w:val="left"/>
      <w:pPr>
        <w:ind w:left="1970" w:hanging="238"/>
      </w:pPr>
      <w:rPr>
        <w:rFonts w:hint="default"/>
        <w:lang w:val="es-ES" w:eastAsia="en-US" w:bidi="ar-SA"/>
      </w:rPr>
    </w:lvl>
    <w:lvl w:ilvl="6" w:tplc="D646BE98">
      <w:numFmt w:val="bullet"/>
      <w:lvlText w:val="•"/>
      <w:lvlJc w:val="left"/>
      <w:pPr>
        <w:ind w:left="2296" w:hanging="238"/>
      </w:pPr>
      <w:rPr>
        <w:rFonts w:hint="default"/>
        <w:lang w:val="es-ES" w:eastAsia="en-US" w:bidi="ar-SA"/>
      </w:rPr>
    </w:lvl>
    <w:lvl w:ilvl="7" w:tplc="5B402C56">
      <w:numFmt w:val="bullet"/>
      <w:lvlText w:val="•"/>
      <w:lvlJc w:val="left"/>
      <w:pPr>
        <w:ind w:left="2622" w:hanging="238"/>
      </w:pPr>
      <w:rPr>
        <w:rFonts w:hint="default"/>
        <w:lang w:val="es-ES" w:eastAsia="en-US" w:bidi="ar-SA"/>
      </w:rPr>
    </w:lvl>
    <w:lvl w:ilvl="8" w:tplc="277889F4">
      <w:numFmt w:val="bullet"/>
      <w:lvlText w:val="•"/>
      <w:lvlJc w:val="left"/>
      <w:pPr>
        <w:ind w:left="2948" w:hanging="238"/>
      </w:pPr>
      <w:rPr>
        <w:rFonts w:hint="default"/>
        <w:lang w:val="es-ES" w:eastAsia="en-US" w:bidi="ar-SA"/>
      </w:rPr>
    </w:lvl>
  </w:abstractNum>
  <w:abstractNum w:abstractNumId="109" w15:restartNumberingAfterBreak="0">
    <w:nsid w:val="5A886418"/>
    <w:multiLevelType w:val="hybridMultilevel"/>
    <w:tmpl w:val="7E2A75F8"/>
    <w:lvl w:ilvl="0" w:tplc="187A7FC6">
      <w:numFmt w:val="bullet"/>
      <w:lvlText w:val="•"/>
      <w:lvlJc w:val="left"/>
      <w:pPr>
        <w:ind w:left="222" w:hanging="319"/>
      </w:pPr>
      <w:rPr>
        <w:rFonts w:ascii="Arial" w:eastAsia="Arial" w:hAnsi="Arial" w:cs="Arial" w:hint="default"/>
        <w:b w:val="0"/>
        <w:bCs w:val="0"/>
        <w:i w:val="0"/>
        <w:iCs w:val="0"/>
        <w:spacing w:val="0"/>
        <w:w w:val="100"/>
        <w:sz w:val="24"/>
        <w:szCs w:val="24"/>
        <w:lang w:val="es-ES" w:eastAsia="en-US" w:bidi="ar-SA"/>
      </w:rPr>
    </w:lvl>
    <w:lvl w:ilvl="1" w:tplc="43EE5A4E">
      <w:numFmt w:val="bullet"/>
      <w:lvlText w:val="•"/>
      <w:lvlJc w:val="left"/>
      <w:pPr>
        <w:ind w:left="1238" w:hanging="319"/>
      </w:pPr>
      <w:rPr>
        <w:rFonts w:hint="default"/>
        <w:lang w:val="es-ES" w:eastAsia="en-US" w:bidi="ar-SA"/>
      </w:rPr>
    </w:lvl>
    <w:lvl w:ilvl="2" w:tplc="C5EC951A">
      <w:numFmt w:val="bullet"/>
      <w:lvlText w:val="•"/>
      <w:lvlJc w:val="left"/>
      <w:pPr>
        <w:ind w:left="2256" w:hanging="319"/>
      </w:pPr>
      <w:rPr>
        <w:rFonts w:hint="default"/>
        <w:lang w:val="es-ES" w:eastAsia="en-US" w:bidi="ar-SA"/>
      </w:rPr>
    </w:lvl>
    <w:lvl w:ilvl="3" w:tplc="7D30089E">
      <w:numFmt w:val="bullet"/>
      <w:lvlText w:val="•"/>
      <w:lvlJc w:val="left"/>
      <w:pPr>
        <w:ind w:left="3274" w:hanging="319"/>
      </w:pPr>
      <w:rPr>
        <w:rFonts w:hint="default"/>
        <w:lang w:val="es-ES" w:eastAsia="en-US" w:bidi="ar-SA"/>
      </w:rPr>
    </w:lvl>
    <w:lvl w:ilvl="4" w:tplc="0270BD34">
      <w:numFmt w:val="bullet"/>
      <w:lvlText w:val="•"/>
      <w:lvlJc w:val="left"/>
      <w:pPr>
        <w:ind w:left="4292" w:hanging="319"/>
      </w:pPr>
      <w:rPr>
        <w:rFonts w:hint="default"/>
        <w:lang w:val="es-ES" w:eastAsia="en-US" w:bidi="ar-SA"/>
      </w:rPr>
    </w:lvl>
    <w:lvl w:ilvl="5" w:tplc="0ED44D1E">
      <w:numFmt w:val="bullet"/>
      <w:lvlText w:val="•"/>
      <w:lvlJc w:val="left"/>
      <w:pPr>
        <w:ind w:left="5310" w:hanging="319"/>
      </w:pPr>
      <w:rPr>
        <w:rFonts w:hint="default"/>
        <w:lang w:val="es-ES" w:eastAsia="en-US" w:bidi="ar-SA"/>
      </w:rPr>
    </w:lvl>
    <w:lvl w:ilvl="6" w:tplc="DED05DA4">
      <w:numFmt w:val="bullet"/>
      <w:lvlText w:val="•"/>
      <w:lvlJc w:val="left"/>
      <w:pPr>
        <w:ind w:left="6328" w:hanging="319"/>
      </w:pPr>
      <w:rPr>
        <w:rFonts w:hint="default"/>
        <w:lang w:val="es-ES" w:eastAsia="en-US" w:bidi="ar-SA"/>
      </w:rPr>
    </w:lvl>
    <w:lvl w:ilvl="7" w:tplc="BBB80D36">
      <w:numFmt w:val="bullet"/>
      <w:lvlText w:val="•"/>
      <w:lvlJc w:val="left"/>
      <w:pPr>
        <w:ind w:left="7346" w:hanging="319"/>
      </w:pPr>
      <w:rPr>
        <w:rFonts w:hint="default"/>
        <w:lang w:val="es-ES" w:eastAsia="en-US" w:bidi="ar-SA"/>
      </w:rPr>
    </w:lvl>
    <w:lvl w:ilvl="8" w:tplc="304053A6">
      <w:numFmt w:val="bullet"/>
      <w:lvlText w:val="•"/>
      <w:lvlJc w:val="left"/>
      <w:pPr>
        <w:ind w:left="8364" w:hanging="319"/>
      </w:pPr>
      <w:rPr>
        <w:rFonts w:hint="default"/>
        <w:lang w:val="es-ES" w:eastAsia="en-US" w:bidi="ar-SA"/>
      </w:rPr>
    </w:lvl>
  </w:abstractNum>
  <w:abstractNum w:abstractNumId="110" w15:restartNumberingAfterBreak="0">
    <w:nsid w:val="5A9D7C99"/>
    <w:multiLevelType w:val="hybridMultilevel"/>
    <w:tmpl w:val="88140B44"/>
    <w:lvl w:ilvl="0" w:tplc="7F9C297C">
      <w:start w:val="1"/>
      <w:numFmt w:val="decimal"/>
      <w:lvlText w:val="%1."/>
      <w:lvlJc w:val="left"/>
      <w:pPr>
        <w:ind w:left="942" w:hanging="360"/>
      </w:pPr>
      <w:rPr>
        <w:rFonts w:hint="default"/>
        <w:spacing w:val="0"/>
        <w:w w:val="100"/>
        <w:lang w:val="es-ES" w:eastAsia="en-US" w:bidi="ar-SA"/>
      </w:rPr>
    </w:lvl>
    <w:lvl w:ilvl="1" w:tplc="EAA08208">
      <w:numFmt w:val="bullet"/>
      <w:lvlText w:val="•"/>
      <w:lvlJc w:val="left"/>
      <w:pPr>
        <w:ind w:left="1886" w:hanging="360"/>
      </w:pPr>
      <w:rPr>
        <w:rFonts w:hint="default"/>
        <w:lang w:val="es-ES" w:eastAsia="en-US" w:bidi="ar-SA"/>
      </w:rPr>
    </w:lvl>
    <w:lvl w:ilvl="2" w:tplc="F8BE1EC2">
      <w:numFmt w:val="bullet"/>
      <w:lvlText w:val="•"/>
      <w:lvlJc w:val="left"/>
      <w:pPr>
        <w:ind w:left="2832" w:hanging="360"/>
      </w:pPr>
      <w:rPr>
        <w:rFonts w:hint="default"/>
        <w:lang w:val="es-ES" w:eastAsia="en-US" w:bidi="ar-SA"/>
      </w:rPr>
    </w:lvl>
    <w:lvl w:ilvl="3" w:tplc="5A38874C">
      <w:numFmt w:val="bullet"/>
      <w:lvlText w:val="•"/>
      <w:lvlJc w:val="left"/>
      <w:pPr>
        <w:ind w:left="3778" w:hanging="360"/>
      </w:pPr>
      <w:rPr>
        <w:rFonts w:hint="default"/>
        <w:lang w:val="es-ES" w:eastAsia="en-US" w:bidi="ar-SA"/>
      </w:rPr>
    </w:lvl>
    <w:lvl w:ilvl="4" w:tplc="0E82E8B4">
      <w:numFmt w:val="bullet"/>
      <w:lvlText w:val="•"/>
      <w:lvlJc w:val="left"/>
      <w:pPr>
        <w:ind w:left="4724" w:hanging="360"/>
      </w:pPr>
      <w:rPr>
        <w:rFonts w:hint="default"/>
        <w:lang w:val="es-ES" w:eastAsia="en-US" w:bidi="ar-SA"/>
      </w:rPr>
    </w:lvl>
    <w:lvl w:ilvl="5" w:tplc="F8A2EBB2">
      <w:numFmt w:val="bullet"/>
      <w:lvlText w:val="•"/>
      <w:lvlJc w:val="left"/>
      <w:pPr>
        <w:ind w:left="5670" w:hanging="360"/>
      </w:pPr>
      <w:rPr>
        <w:rFonts w:hint="default"/>
        <w:lang w:val="es-ES" w:eastAsia="en-US" w:bidi="ar-SA"/>
      </w:rPr>
    </w:lvl>
    <w:lvl w:ilvl="6" w:tplc="8B5A69EE">
      <w:numFmt w:val="bullet"/>
      <w:lvlText w:val="•"/>
      <w:lvlJc w:val="left"/>
      <w:pPr>
        <w:ind w:left="6616" w:hanging="360"/>
      </w:pPr>
      <w:rPr>
        <w:rFonts w:hint="default"/>
        <w:lang w:val="es-ES" w:eastAsia="en-US" w:bidi="ar-SA"/>
      </w:rPr>
    </w:lvl>
    <w:lvl w:ilvl="7" w:tplc="61A8DACC">
      <w:numFmt w:val="bullet"/>
      <w:lvlText w:val="•"/>
      <w:lvlJc w:val="left"/>
      <w:pPr>
        <w:ind w:left="7562" w:hanging="360"/>
      </w:pPr>
      <w:rPr>
        <w:rFonts w:hint="default"/>
        <w:lang w:val="es-ES" w:eastAsia="en-US" w:bidi="ar-SA"/>
      </w:rPr>
    </w:lvl>
    <w:lvl w:ilvl="8" w:tplc="647C69D0">
      <w:numFmt w:val="bullet"/>
      <w:lvlText w:val="•"/>
      <w:lvlJc w:val="left"/>
      <w:pPr>
        <w:ind w:left="8508" w:hanging="360"/>
      </w:pPr>
      <w:rPr>
        <w:rFonts w:hint="default"/>
        <w:lang w:val="es-ES" w:eastAsia="en-US" w:bidi="ar-SA"/>
      </w:rPr>
    </w:lvl>
  </w:abstractNum>
  <w:abstractNum w:abstractNumId="111" w15:restartNumberingAfterBreak="0">
    <w:nsid w:val="5AD14C3B"/>
    <w:multiLevelType w:val="hybridMultilevel"/>
    <w:tmpl w:val="60B0974E"/>
    <w:lvl w:ilvl="0" w:tplc="3946859A">
      <w:start w:val="1"/>
      <w:numFmt w:val="decimal"/>
      <w:lvlText w:val="%1."/>
      <w:lvlJc w:val="left"/>
      <w:pPr>
        <w:ind w:left="1074" w:hanging="852"/>
      </w:pPr>
      <w:rPr>
        <w:rFonts w:ascii="Arial" w:eastAsia="Arial" w:hAnsi="Arial" w:cs="Arial" w:hint="default"/>
        <w:b w:val="0"/>
        <w:bCs w:val="0"/>
        <w:i w:val="0"/>
        <w:iCs w:val="0"/>
        <w:spacing w:val="0"/>
        <w:w w:val="100"/>
        <w:sz w:val="24"/>
        <w:szCs w:val="24"/>
        <w:lang w:val="es-ES" w:eastAsia="en-US" w:bidi="ar-SA"/>
      </w:rPr>
    </w:lvl>
    <w:lvl w:ilvl="1" w:tplc="FE220418">
      <w:numFmt w:val="bullet"/>
      <w:lvlText w:val="•"/>
      <w:lvlJc w:val="left"/>
      <w:pPr>
        <w:ind w:left="2012" w:hanging="852"/>
      </w:pPr>
      <w:rPr>
        <w:rFonts w:hint="default"/>
        <w:lang w:val="es-ES" w:eastAsia="en-US" w:bidi="ar-SA"/>
      </w:rPr>
    </w:lvl>
    <w:lvl w:ilvl="2" w:tplc="63A4F2AC">
      <w:numFmt w:val="bullet"/>
      <w:lvlText w:val="•"/>
      <w:lvlJc w:val="left"/>
      <w:pPr>
        <w:ind w:left="2944" w:hanging="852"/>
      </w:pPr>
      <w:rPr>
        <w:rFonts w:hint="default"/>
        <w:lang w:val="es-ES" w:eastAsia="en-US" w:bidi="ar-SA"/>
      </w:rPr>
    </w:lvl>
    <w:lvl w:ilvl="3" w:tplc="4CC23BAA">
      <w:numFmt w:val="bullet"/>
      <w:lvlText w:val="•"/>
      <w:lvlJc w:val="left"/>
      <w:pPr>
        <w:ind w:left="3876" w:hanging="852"/>
      </w:pPr>
      <w:rPr>
        <w:rFonts w:hint="default"/>
        <w:lang w:val="es-ES" w:eastAsia="en-US" w:bidi="ar-SA"/>
      </w:rPr>
    </w:lvl>
    <w:lvl w:ilvl="4" w:tplc="7BE20472">
      <w:numFmt w:val="bullet"/>
      <w:lvlText w:val="•"/>
      <w:lvlJc w:val="left"/>
      <w:pPr>
        <w:ind w:left="4808" w:hanging="852"/>
      </w:pPr>
      <w:rPr>
        <w:rFonts w:hint="default"/>
        <w:lang w:val="es-ES" w:eastAsia="en-US" w:bidi="ar-SA"/>
      </w:rPr>
    </w:lvl>
    <w:lvl w:ilvl="5" w:tplc="D9E6CE04">
      <w:numFmt w:val="bullet"/>
      <w:lvlText w:val="•"/>
      <w:lvlJc w:val="left"/>
      <w:pPr>
        <w:ind w:left="5740" w:hanging="852"/>
      </w:pPr>
      <w:rPr>
        <w:rFonts w:hint="default"/>
        <w:lang w:val="es-ES" w:eastAsia="en-US" w:bidi="ar-SA"/>
      </w:rPr>
    </w:lvl>
    <w:lvl w:ilvl="6" w:tplc="20CA4048">
      <w:numFmt w:val="bullet"/>
      <w:lvlText w:val="•"/>
      <w:lvlJc w:val="left"/>
      <w:pPr>
        <w:ind w:left="6672" w:hanging="852"/>
      </w:pPr>
      <w:rPr>
        <w:rFonts w:hint="default"/>
        <w:lang w:val="es-ES" w:eastAsia="en-US" w:bidi="ar-SA"/>
      </w:rPr>
    </w:lvl>
    <w:lvl w:ilvl="7" w:tplc="74CC5528">
      <w:numFmt w:val="bullet"/>
      <w:lvlText w:val="•"/>
      <w:lvlJc w:val="left"/>
      <w:pPr>
        <w:ind w:left="7604" w:hanging="852"/>
      </w:pPr>
      <w:rPr>
        <w:rFonts w:hint="default"/>
        <w:lang w:val="es-ES" w:eastAsia="en-US" w:bidi="ar-SA"/>
      </w:rPr>
    </w:lvl>
    <w:lvl w:ilvl="8" w:tplc="36E43436">
      <w:numFmt w:val="bullet"/>
      <w:lvlText w:val="•"/>
      <w:lvlJc w:val="left"/>
      <w:pPr>
        <w:ind w:left="8536" w:hanging="852"/>
      </w:pPr>
      <w:rPr>
        <w:rFonts w:hint="default"/>
        <w:lang w:val="es-ES" w:eastAsia="en-US" w:bidi="ar-SA"/>
      </w:rPr>
    </w:lvl>
  </w:abstractNum>
  <w:abstractNum w:abstractNumId="112" w15:restartNumberingAfterBreak="0">
    <w:nsid w:val="5B9B0BFB"/>
    <w:multiLevelType w:val="hybridMultilevel"/>
    <w:tmpl w:val="BD0031A0"/>
    <w:lvl w:ilvl="0" w:tplc="3120F59A">
      <w:start w:val="1"/>
      <w:numFmt w:val="decimal"/>
      <w:lvlText w:val="%1."/>
      <w:lvlJc w:val="left"/>
      <w:pPr>
        <w:ind w:left="1074" w:hanging="852"/>
      </w:pPr>
      <w:rPr>
        <w:rFonts w:ascii="Arial" w:eastAsia="Arial" w:hAnsi="Arial" w:cs="Arial" w:hint="default"/>
        <w:b w:val="0"/>
        <w:bCs w:val="0"/>
        <w:i w:val="0"/>
        <w:iCs w:val="0"/>
        <w:spacing w:val="0"/>
        <w:w w:val="100"/>
        <w:sz w:val="24"/>
        <w:szCs w:val="24"/>
        <w:lang w:val="es-ES" w:eastAsia="en-US" w:bidi="ar-SA"/>
      </w:rPr>
    </w:lvl>
    <w:lvl w:ilvl="1" w:tplc="B0CC19BC">
      <w:start w:val="1"/>
      <w:numFmt w:val="lowerLetter"/>
      <w:lvlText w:val="%2."/>
      <w:lvlJc w:val="left"/>
      <w:pPr>
        <w:ind w:left="2065" w:hanging="992"/>
      </w:pPr>
      <w:rPr>
        <w:rFonts w:ascii="Arial" w:eastAsia="Arial" w:hAnsi="Arial" w:cs="Arial" w:hint="default"/>
        <w:b w:val="0"/>
        <w:bCs w:val="0"/>
        <w:i w:val="0"/>
        <w:iCs w:val="0"/>
        <w:spacing w:val="0"/>
        <w:w w:val="100"/>
        <w:sz w:val="24"/>
        <w:szCs w:val="24"/>
        <w:lang w:val="es-ES" w:eastAsia="en-US" w:bidi="ar-SA"/>
      </w:rPr>
    </w:lvl>
    <w:lvl w:ilvl="2" w:tplc="85545350">
      <w:numFmt w:val="bullet"/>
      <w:lvlText w:val="•"/>
      <w:lvlJc w:val="left"/>
      <w:pPr>
        <w:ind w:left="2986" w:hanging="992"/>
      </w:pPr>
      <w:rPr>
        <w:rFonts w:hint="default"/>
        <w:lang w:val="es-ES" w:eastAsia="en-US" w:bidi="ar-SA"/>
      </w:rPr>
    </w:lvl>
    <w:lvl w:ilvl="3" w:tplc="86AE2502">
      <w:numFmt w:val="bullet"/>
      <w:lvlText w:val="•"/>
      <w:lvlJc w:val="left"/>
      <w:pPr>
        <w:ind w:left="3913" w:hanging="992"/>
      </w:pPr>
      <w:rPr>
        <w:rFonts w:hint="default"/>
        <w:lang w:val="es-ES" w:eastAsia="en-US" w:bidi="ar-SA"/>
      </w:rPr>
    </w:lvl>
    <w:lvl w:ilvl="4" w:tplc="062297A4">
      <w:numFmt w:val="bullet"/>
      <w:lvlText w:val="•"/>
      <w:lvlJc w:val="left"/>
      <w:pPr>
        <w:ind w:left="4840" w:hanging="992"/>
      </w:pPr>
      <w:rPr>
        <w:rFonts w:hint="default"/>
        <w:lang w:val="es-ES" w:eastAsia="en-US" w:bidi="ar-SA"/>
      </w:rPr>
    </w:lvl>
    <w:lvl w:ilvl="5" w:tplc="FA88DA1C">
      <w:numFmt w:val="bullet"/>
      <w:lvlText w:val="•"/>
      <w:lvlJc w:val="left"/>
      <w:pPr>
        <w:ind w:left="5766" w:hanging="992"/>
      </w:pPr>
      <w:rPr>
        <w:rFonts w:hint="default"/>
        <w:lang w:val="es-ES" w:eastAsia="en-US" w:bidi="ar-SA"/>
      </w:rPr>
    </w:lvl>
    <w:lvl w:ilvl="6" w:tplc="ED48940C">
      <w:numFmt w:val="bullet"/>
      <w:lvlText w:val="•"/>
      <w:lvlJc w:val="left"/>
      <w:pPr>
        <w:ind w:left="6693" w:hanging="992"/>
      </w:pPr>
      <w:rPr>
        <w:rFonts w:hint="default"/>
        <w:lang w:val="es-ES" w:eastAsia="en-US" w:bidi="ar-SA"/>
      </w:rPr>
    </w:lvl>
    <w:lvl w:ilvl="7" w:tplc="F860FF5C">
      <w:numFmt w:val="bullet"/>
      <w:lvlText w:val="•"/>
      <w:lvlJc w:val="left"/>
      <w:pPr>
        <w:ind w:left="7620" w:hanging="992"/>
      </w:pPr>
      <w:rPr>
        <w:rFonts w:hint="default"/>
        <w:lang w:val="es-ES" w:eastAsia="en-US" w:bidi="ar-SA"/>
      </w:rPr>
    </w:lvl>
    <w:lvl w:ilvl="8" w:tplc="394EBCD8">
      <w:numFmt w:val="bullet"/>
      <w:lvlText w:val="•"/>
      <w:lvlJc w:val="left"/>
      <w:pPr>
        <w:ind w:left="8546" w:hanging="992"/>
      </w:pPr>
      <w:rPr>
        <w:rFonts w:hint="default"/>
        <w:lang w:val="es-ES" w:eastAsia="en-US" w:bidi="ar-SA"/>
      </w:rPr>
    </w:lvl>
  </w:abstractNum>
  <w:abstractNum w:abstractNumId="113" w15:restartNumberingAfterBreak="0">
    <w:nsid w:val="5C1C5692"/>
    <w:multiLevelType w:val="hybridMultilevel"/>
    <w:tmpl w:val="F1D88BAC"/>
    <w:lvl w:ilvl="0" w:tplc="D8E44DAC">
      <w:start w:val="1"/>
      <w:numFmt w:val="decimal"/>
      <w:lvlText w:val="%1."/>
      <w:lvlJc w:val="left"/>
      <w:pPr>
        <w:ind w:left="942" w:hanging="360"/>
      </w:pPr>
      <w:rPr>
        <w:rFonts w:ascii="Arial" w:eastAsia="Arial" w:hAnsi="Arial" w:cs="Arial" w:hint="default"/>
        <w:b w:val="0"/>
        <w:bCs w:val="0"/>
        <w:i w:val="0"/>
        <w:iCs w:val="0"/>
        <w:spacing w:val="0"/>
        <w:w w:val="100"/>
        <w:sz w:val="24"/>
        <w:szCs w:val="24"/>
        <w:lang w:val="es-ES" w:eastAsia="en-US" w:bidi="ar-SA"/>
      </w:rPr>
    </w:lvl>
    <w:lvl w:ilvl="1" w:tplc="295639DA">
      <w:numFmt w:val="bullet"/>
      <w:lvlText w:val="•"/>
      <w:lvlJc w:val="left"/>
      <w:pPr>
        <w:ind w:left="1886" w:hanging="360"/>
      </w:pPr>
      <w:rPr>
        <w:rFonts w:hint="default"/>
        <w:lang w:val="es-ES" w:eastAsia="en-US" w:bidi="ar-SA"/>
      </w:rPr>
    </w:lvl>
    <w:lvl w:ilvl="2" w:tplc="ABDEDAAA">
      <w:numFmt w:val="bullet"/>
      <w:lvlText w:val="•"/>
      <w:lvlJc w:val="left"/>
      <w:pPr>
        <w:ind w:left="2832" w:hanging="360"/>
      </w:pPr>
      <w:rPr>
        <w:rFonts w:hint="default"/>
        <w:lang w:val="es-ES" w:eastAsia="en-US" w:bidi="ar-SA"/>
      </w:rPr>
    </w:lvl>
    <w:lvl w:ilvl="3" w:tplc="4F840F1A">
      <w:numFmt w:val="bullet"/>
      <w:lvlText w:val="•"/>
      <w:lvlJc w:val="left"/>
      <w:pPr>
        <w:ind w:left="3778" w:hanging="360"/>
      </w:pPr>
      <w:rPr>
        <w:rFonts w:hint="default"/>
        <w:lang w:val="es-ES" w:eastAsia="en-US" w:bidi="ar-SA"/>
      </w:rPr>
    </w:lvl>
    <w:lvl w:ilvl="4" w:tplc="D5ACCF36">
      <w:numFmt w:val="bullet"/>
      <w:lvlText w:val="•"/>
      <w:lvlJc w:val="left"/>
      <w:pPr>
        <w:ind w:left="4724" w:hanging="360"/>
      </w:pPr>
      <w:rPr>
        <w:rFonts w:hint="default"/>
        <w:lang w:val="es-ES" w:eastAsia="en-US" w:bidi="ar-SA"/>
      </w:rPr>
    </w:lvl>
    <w:lvl w:ilvl="5" w:tplc="DE56294E">
      <w:numFmt w:val="bullet"/>
      <w:lvlText w:val="•"/>
      <w:lvlJc w:val="left"/>
      <w:pPr>
        <w:ind w:left="5670" w:hanging="360"/>
      </w:pPr>
      <w:rPr>
        <w:rFonts w:hint="default"/>
        <w:lang w:val="es-ES" w:eastAsia="en-US" w:bidi="ar-SA"/>
      </w:rPr>
    </w:lvl>
    <w:lvl w:ilvl="6" w:tplc="0EBEDC14">
      <w:numFmt w:val="bullet"/>
      <w:lvlText w:val="•"/>
      <w:lvlJc w:val="left"/>
      <w:pPr>
        <w:ind w:left="6616" w:hanging="360"/>
      </w:pPr>
      <w:rPr>
        <w:rFonts w:hint="default"/>
        <w:lang w:val="es-ES" w:eastAsia="en-US" w:bidi="ar-SA"/>
      </w:rPr>
    </w:lvl>
    <w:lvl w:ilvl="7" w:tplc="9FB212D6">
      <w:numFmt w:val="bullet"/>
      <w:lvlText w:val="•"/>
      <w:lvlJc w:val="left"/>
      <w:pPr>
        <w:ind w:left="7562" w:hanging="360"/>
      </w:pPr>
      <w:rPr>
        <w:rFonts w:hint="default"/>
        <w:lang w:val="es-ES" w:eastAsia="en-US" w:bidi="ar-SA"/>
      </w:rPr>
    </w:lvl>
    <w:lvl w:ilvl="8" w:tplc="FD344B2C">
      <w:numFmt w:val="bullet"/>
      <w:lvlText w:val="•"/>
      <w:lvlJc w:val="left"/>
      <w:pPr>
        <w:ind w:left="8508" w:hanging="360"/>
      </w:pPr>
      <w:rPr>
        <w:rFonts w:hint="default"/>
        <w:lang w:val="es-ES" w:eastAsia="en-US" w:bidi="ar-SA"/>
      </w:rPr>
    </w:lvl>
  </w:abstractNum>
  <w:abstractNum w:abstractNumId="114" w15:restartNumberingAfterBreak="0">
    <w:nsid w:val="5C5F04F0"/>
    <w:multiLevelType w:val="hybridMultilevel"/>
    <w:tmpl w:val="27A68410"/>
    <w:lvl w:ilvl="0" w:tplc="F7984EF2">
      <w:start w:val="1"/>
      <w:numFmt w:val="decimal"/>
      <w:lvlText w:val="%1)"/>
      <w:lvlJc w:val="left"/>
      <w:pPr>
        <w:ind w:left="1074" w:hanging="852"/>
      </w:pPr>
      <w:rPr>
        <w:rFonts w:ascii="Arial" w:eastAsia="Arial" w:hAnsi="Arial" w:cs="Arial" w:hint="default"/>
        <w:b w:val="0"/>
        <w:bCs w:val="0"/>
        <w:i w:val="0"/>
        <w:iCs w:val="0"/>
        <w:spacing w:val="0"/>
        <w:w w:val="99"/>
        <w:sz w:val="24"/>
        <w:szCs w:val="24"/>
        <w:lang w:val="es-ES" w:eastAsia="en-US" w:bidi="ar-SA"/>
      </w:rPr>
    </w:lvl>
    <w:lvl w:ilvl="1" w:tplc="F97C95C0">
      <w:numFmt w:val="bullet"/>
      <w:lvlText w:val="•"/>
      <w:lvlJc w:val="left"/>
      <w:pPr>
        <w:ind w:left="2012" w:hanging="852"/>
      </w:pPr>
      <w:rPr>
        <w:rFonts w:hint="default"/>
        <w:lang w:val="es-ES" w:eastAsia="en-US" w:bidi="ar-SA"/>
      </w:rPr>
    </w:lvl>
    <w:lvl w:ilvl="2" w:tplc="4B30F098">
      <w:numFmt w:val="bullet"/>
      <w:lvlText w:val="•"/>
      <w:lvlJc w:val="left"/>
      <w:pPr>
        <w:ind w:left="2944" w:hanging="852"/>
      </w:pPr>
      <w:rPr>
        <w:rFonts w:hint="default"/>
        <w:lang w:val="es-ES" w:eastAsia="en-US" w:bidi="ar-SA"/>
      </w:rPr>
    </w:lvl>
    <w:lvl w:ilvl="3" w:tplc="7F4E3DE8">
      <w:numFmt w:val="bullet"/>
      <w:lvlText w:val="•"/>
      <w:lvlJc w:val="left"/>
      <w:pPr>
        <w:ind w:left="3876" w:hanging="852"/>
      </w:pPr>
      <w:rPr>
        <w:rFonts w:hint="default"/>
        <w:lang w:val="es-ES" w:eastAsia="en-US" w:bidi="ar-SA"/>
      </w:rPr>
    </w:lvl>
    <w:lvl w:ilvl="4" w:tplc="507C2CC0">
      <w:numFmt w:val="bullet"/>
      <w:lvlText w:val="•"/>
      <w:lvlJc w:val="left"/>
      <w:pPr>
        <w:ind w:left="4808" w:hanging="852"/>
      </w:pPr>
      <w:rPr>
        <w:rFonts w:hint="default"/>
        <w:lang w:val="es-ES" w:eastAsia="en-US" w:bidi="ar-SA"/>
      </w:rPr>
    </w:lvl>
    <w:lvl w:ilvl="5" w:tplc="1CC4FBB4">
      <w:numFmt w:val="bullet"/>
      <w:lvlText w:val="•"/>
      <w:lvlJc w:val="left"/>
      <w:pPr>
        <w:ind w:left="5740" w:hanging="852"/>
      </w:pPr>
      <w:rPr>
        <w:rFonts w:hint="default"/>
        <w:lang w:val="es-ES" w:eastAsia="en-US" w:bidi="ar-SA"/>
      </w:rPr>
    </w:lvl>
    <w:lvl w:ilvl="6" w:tplc="D8F02EDE">
      <w:numFmt w:val="bullet"/>
      <w:lvlText w:val="•"/>
      <w:lvlJc w:val="left"/>
      <w:pPr>
        <w:ind w:left="6672" w:hanging="852"/>
      </w:pPr>
      <w:rPr>
        <w:rFonts w:hint="default"/>
        <w:lang w:val="es-ES" w:eastAsia="en-US" w:bidi="ar-SA"/>
      </w:rPr>
    </w:lvl>
    <w:lvl w:ilvl="7" w:tplc="4D02B184">
      <w:numFmt w:val="bullet"/>
      <w:lvlText w:val="•"/>
      <w:lvlJc w:val="left"/>
      <w:pPr>
        <w:ind w:left="7604" w:hanging="852"/>
      </w:pPr>
      <w:rPr>
        <w:rFonts w:hint="default"/>
        <w:lang w:val="es-ES" w:eastAsia="en-US" w:bidi="ar-SA"/>
      </w:rPr>
    </w:lvl>
    <w:lvl w:ilvl="8" w:tplc="BC967AB6">
      <w:numFmt w:val="bullet"/>
      <w:lvlText w:val="•"/>
      <w:lvlJc w:val="left"/>
      <w:pPr>
        <w:ind w:left="8536" w:hanging="852"/>
      </w:pPr>
      <w:rPr>
        <w:rFonts w:hint="default"/>
        <w:lang w:val="es-ES" w:eastAsia="en-US" w:bidi="ar-SA"/>
      </w:rPr>
    </w:lvl>
  </w:abstractNum>
  <w:abstractNum w:abstractNumId="115" w15:restartNumberingAfterBreak="0">
    <w:nsid w:val="5CBF4B68"/>
    <w:multiLevelType w:val="multilevel"/>
    <w:tmpl w:val="23AE3ADA"/>
    <w:lvl w:ilvl="0">
      <w:start w:val="11"/>
      <w:numFmt w:val="decimal"/>
      <w:lvlText w:val="%1"/>
      <w:lvlJc w:val="left"/>
      <w:pPr>
        <w:ind w:left="468" w:hanging="468"/>
      </w:pPr>
      <w:rPr>
        <w:rFonts w:hint="default"/>
      </w:rPr>
    </w:lvl>
    <w:lvl w:ilvl="1">
      <w:start w:val="1"/>
      <w:numFmt w:val="decimal"/>
      <w:lvlText w:val="%1.%2"/>
      <w:lvlJc w:val="left"/>
      <w:pPr>
        <w:ind w:left="236" w:hanging="468"/>
      </w:pPr>
      <w:rPr>
        <w:rFonts w:hint="default"/>
      </w:rPr>
    </w:lvl>
    <w:lvl w:ilvl="2">
      <w:start w:val="1"/>
      <w:numFmt w:val="decimal"/>
      <w:lvlText w:val="%1.%2.%3"/>
      <w:lvlJc w:val="left"/>
      <w:pPr>
        <w:ind w:left="256" w:hanging="720"/>
      </w:pPr>
      <w:rPr>
        <w:rFonts w:hint="default"/>
      </w:rPr>
    </w:lvl>
    <w:lvl w:ilvl="3">
      <w:start w:val="1"/>
      <w:numFmt w:val="decimal"/>
      <w:lvlText w:val="%1.%2.%3.%4"/>
      <w:lvlJc w:val="left"/>
      <w:pPr>
        <w:ind w:left="384" w:hanging="1080"/>
      </w:pPr>
      <w:rPr>
        <w:rFonts w:hint="default"/>
      </w:rPr>
    </w:lvl>
    <w:lvl w:ilvl="4">
      <w:start w:val="1"/>
      <w:numFmt w:val="decimal"/>
      <w:lvlText w:val="%1.%2.%3.%4.%5"/>
      <w:lvlJc w:val="left"/>
      <w:pPr>
        <w:ind w:left="152" w:hanging="1080"/>
      </w:pPr>
      <w:rPr>
        <w:rFonts w:hint="default"/>
      </w:rPr>
    </w:lvl>
    <w:lvl w:ilvl="5">
      <w:start w:val="1"/>
      <w:numFmt w:val="decimal"/>
      <w:lvlText w:val="%1.%2.%3.%4.%5.%6"/>
      <w:lvlJc w:val="left"/>
      <w:pPr>
        <w:ind w:left="280" w:hanging="1440"/>
      </w:pPr>
      <w:rPr>
        <w:rFonts w:hint="default"/>
      </w:rPr>
    </w:lvl>
    <w:lvl w:ilvl="6">
      <w:start w:val="1"/>
      <w:numFmt w:val="decimal"/>
      <w:lvlText w:val="%1.%2.%3.%4.%5.%6.%7"/>
      <w:lvlJc w:val="left"/>
      <w:pPr>
        <w:ind w:left="48" w:hanging="1440"/>
      </w:pPr>
      <w:rPr>
        <w:rFonts w:hint="default"/>
      </w:rPr>
    </w:lvl>
    <w:lvl w:ilvl="7">
      <w:start w:val="1"/>
      <w:numFmt w:val="decimal"/>
      <w:lvlText w:val="%1.%2.%3.%4.%5.%6.%7.%8"/>
      <w:lvlJc w:val="left"/>
      <w:pPr>
        <w:ind w:left="176" w:hanging="1800"/>
      </w:pPr>
      <w:rPr>
        <w:rFonts w:hint="default"/>
      </w:rPr>
    </w:lvl>
    <w:lvl w:ilvl="8">
      <w:start w:val="1"/>
      <w:numFmt w:val="decimal"/>
      <w:lvlText w:val="%1.%2.%3.%4.%5.%6.%7.%8.%9"/>
      <w:lvlJc w:val="left"/>
      <w:pPr>
        <w:ind w:left="-56" w:hanging="1800"/>
      </w:pPr>
      <w:rPr>
        <w:rFonts w:hint="default"/>
      </w:rPr>
    </w:lvl>
  </w:abstractNum>
  <w:abstractNum w:abstractNumId="116" w15:restartNumberingAfterBreak="0">
    <w:nsid w:val="5D387812"/>
    <w:multiLevelType w:val="hybridMultilevel"/>
    <w:tmpl w:val="CA640300"/>
    <w:lvl w:ilvl="0" w:tplc="5002BCE2">
      <w:start w:val="1"/>
      <w:numFmt w:val="decimal"/>
      <w:lvlText w:val="%1."/>
      <w:lvlJc w:val="left"/>
      <w:pPr>
        <w:ind w:left="582" w:hanging="360"/>
      </w:pPr>
      <w:rPr>
        <w:rFonts w:hint="default"/>
      </w:rPr>
    </w:lvl>
    <w:lvl w:ilvl="1" w:tplc="340A0019" w:tentative="1">
      <w:start w:val="1"/>
      <w:numFmt w:val="lowerLetter"/>
      <w:lvlText w:val="%2."/>
      <w:lvlJc w:val="left"/>
      <w:pPr>
        <w:ind w:left="1302" w:hanging="360"/>
      </w:pPr>
    </w:lvl>
    <w:lvl w:ilvl="2" w:tplc="340A001B" w:tentative="1">
      <w:start w:val="1"/>
      <w:numFmt w:val="lowerRoman"/>
      <w:lvlText w:val="%3."/>
      <w:lvlJc w:val="right"/>
      <w:pPr>
        <w:ind w:left="2022" w:hanging="180"/>
      </w:pPr>
    </w:lvl>
    <w:lvl w:ilvl="3" w:tplc="340A000F" w:tentative="1">
      <w:start w:val="1"/>
      <w:numFmt w:val="decimal"/>
      <w:lvlText w:val="%4."/>
      <w:lvlJc w:val="left"/>
      <w:pPr>
        <w:ind w:left="2742" w:hanging="360"/>
      </w:pPr>
    </w:lvl>
    <w:lvl w:ilvl="4" w:tplc="340A0019" w:tentative="1">
      <w:start w:val="1"/>
      <w:numFmt w:val="lowerLetter"/>
      <w:lvlText w:val="%5."/>
      <w:lvlJc w:val="left"/>
      <w:pPr>
        <w:ind w:left="3462" w:hanging="360"/>
      </w:pPr>
    </w:lvl>
    <w:lvl w:ilvl="5" w:tplc="340A001B" w:tentative="1">
      <w:start w:val="1"/>
      <w:numFmt w:val="lowerRoman"/>
      <w:lvlText w:val="%6."/>
      <w:lvlJc w:val="right"/>
      <w:pPr>
        <w:ind w:left="4182" w:hanging="180"/>
      </w:pPr>
    </w:lvl>
    <w:lvl w:ilvl="6" w:tplc="340A000F" w:tentative="1">
      <w:start w:val="1"/>
      <w:numFmt w:val="decimal"/>
      <w:lvlText w:val="%7."/>
      <w:lvlJc w:val="left"/>
      <w:pPr>
        <w:ind w:left="4902" w:hanging="360"/>
      </w:pPr>
    </w:lvl>
    <w:lvl w:ilvl="7" w:tplc="340A0019" w:tentative="1">
      <w:start w:val="1"/>
      <w:numFmt w:val="lowerLetter"/>
      <w:lvlText w:val="%8."/>
      <w:lvlJc w:val="left"/>
      <w:pPr>
        <w:ind w:left="5622" w:hanging="360"/>
      </w:pPr>
    </w:lvl>
    <w:lvl w:ilvl="8" w:tplc="340A001B" w:tentative="1">
      <w:start w:val="1"/>
      <w:numFmt w:val="lowerRoman"/>
      <w:lvlText w:val="%9."/>
      <w:lvlJc w:val="right"/>
      <w:pPr>
        <w:ind w:left="6342" w:hanging="180"/>
      </w:pPr>
    </w:lvl>
  </w:abstractNum>
  <w:abstractNum w:abstractNumId="117" w15:restartNumberingAfterBreak="0">
    <w:nsid w:val="5E2276F3"/>
    <w:multiLevelType w:val="hybridMultilevel"/>
    <w:tmpl w:val="8996CA1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8" w15:restartNumberingAfterBreak="0">
    <w:nsid w:val="5E34308D"/>
    <w:multiLevelType w:val="hybridMultilevel"/>
    <w:tmpl w:val="E6D66724"/>
    <w:lvl w:ilvl="0" w:tplc="340A000F">
      <w:start w:val="1"/>
      <w:numFmt w:val="decimal"/>
      <w:lvlText w:val="%1."/>
      <w:lvlJc w:val="left"/>
      <w:pPr>
        <w:ind w:left="490" w:hanging="269"/>
      </w:pPr>
      <w:rPr>
        <w:rFonts w:hint="default"/>
        <w:b/>
        <w:bCs/>
        <w:i w:val="0"/>
        <w:iCs w:val="0"/>
        <w:spacing w:val="0"/>
        <w:w w:val="99"/>
        <w:sz w:val="24"/>
        <w:szCs w:val="24"/>
        <w:lang w:val="es-ES" w:eastAsia="en-US" w:bidi="ar-SA"/>
      </w:rPr>
    </w:lvl>
    <w:lvl w:ilvl="1" w:tplc="54CC6B40">
      <w:numFmt w:val="bullet"/>
      <w:lvlText w:val=""/>
      <w:lvlJc w:val="left"/>
      <w:pPr>
        <w:ind w:left="942" w:hanging="360"/>
      </w:pPr>
      <w:rPr>
        <w:rFonts w:ascii="Symbol" w:eastAsia="Symbol" w:hAnsi="Symbol" w:cs="Symbol" w:hint="default"/>
        <w:b w:val="0"/>
        <w:bCs w:val="0"/>
        <w:i w:val="0"/>
        <w:iCs w:val="0"/>
        <w:spacing w:val="0"/>
        <w:w w:val="100"/>
        <w:sz w:val="24"/>
        <w:szCs w:val="24"/>
        <w:lang w:val="es-ES" w:eastAsia="en-US" w:bidi="ar-SA"/>
      </w:rPr>
    </w:lvl>
    <w:lvl w:ilvl="2" w:tplc="ECBC9428">
      <w:numFmt w:val="bullet"/>
      <w:lvlText w:val="•"/>
      <w:lvlJc w:val="left"/>
      <w:pPr>
        <w:ind w:left="1991" w:hanging="360"/>
      </w:pPr>
      <w:rPr>
        <w:rFonts w:hint="default"/>
        <w:lang w:val="es-ES" w:eastAsia="en-US" w:bidi="ar-SA"/>
      </w:rPr>
    </w:lvl>
    <w:lvl w:ilvl="3" w:tplc="64E887EC">
      <w:numFmt w:val="bullet"/>
      <w:lvlText w:val="•"/>
      <w:lvlJc w:val="left"/>
      <w:pPr>
        <w:ind w:left="3042" w:hanging="360"/>
      </w:pPr>
      <w:rPr>
        <w:rFonts w:hint="default"/>
        <w:lang w:val="es-ES" w:eastAsia="en-US" w:bidi="ar-SA"/>
      </w:rPr>
    </w:lvl>
    <w:lvl w:ilvl="4" w:tplc="D85243C6">
      <w:numFmt w:val="bullet"/>
      <w:lvlText w:val="•"/>
      <w:lvlJc w:val="left"/>
      <w:pPr>
        <w:ind w:left="4093" w:hanging="360"/>
      </w:pPr>
      <w:rPr>
        <w:rFonts w:hint="default"/>
        <w:lang w:val="es-ES" w:eastAsia="en-US" w:bidi="ar-SA"/>
      </w:rPr>
    </w:lvl>
    <w:lvl w:ilvl="5" w:tplc="750A86EE">
      <w:numFmt w:val="bullet"/>
      <w:lvlText w:val="•"/>
      <w:lvlJc w:val="left"/>
      <w:pPr>
        <w:ind w:left="5144" w:hanging="360"/>
      </w:pPr>
      <w:rPr>
        <w:rFonts w:hint="default"/>
        <w:lang w:val="es-ES" w:eastAsia="en-US" w:bidi="ar-SA"/>
      </w:rPr>
    </w:lvl>
    <w:lvl w:ilvl="6" w:tplc="D6925D62">
      <w:numFmt w:val="bullet"/>
      <w:lvlText w:val="•"/>
      <w:lvlJc w:val="left"/>
      <w:pPr>
        <w:ind w:left="6195" w:hanging="360"/>
      </w:pPr>
      <w:rPr>
        <w:rFonts w:hint="default"/>
        <w:lang w:val="es-ES" w:eastAsia="en-US" w:bidi="ar-SA"/>
      </w:rPr>
    </w:lvl>
    <w:lvl w:ilvl="7" w:tplc="125E0552">
      <w:numFmt w:val="bullet"/>
      <w:lvlText w:val="•"/>
      <w:lvlJc w:val="left"/>
      <w:pPr>
        <w:ind w:left="7246" w:hanging="360"/>
      </w:pPr>
      <w:rPr>
        <w:rFonts w:hint="default"/>
        <w:lang w:val="es-ES" w:eastAsia="en-US" w:bidi="ar-SA"/>
      </w:rPr>
    </w:lvl>
    <w:lvl w:ilvl="8" w:tplc="5352F84E">
      <w:numFmt w:val="bullet"/>
      <w:lvlText w:val="•"/>
      <w:lvlJc w:val="left"/>
      <w:pPr>
        <w:ind w:left="8297" w:hanging="360"/>
      </w:pPr>
      <w:rPr>
        <w:rFonts w:hint="default"/>
        <w:lang w:val="es-ES" w:eastAsia="en-US" w:bidi="ar-SA"/>
      </w:rPr>
    </w:lvl>
  </w:abstractNum>
  <w:abstractNum w:abstractNumId="119" w15:restartNumberingAfterBreak="0">
    <w:nsid w:val="5EEB1F12"/>
    <w:multiLevelType w:val="multilevel"/>
    <w:tmpl w:val="A6F6C6C8"/>
    <w:styleLink w:val="Listaactual1"/>
    <w:lvl w:ilvl="0">
      <w:start w:val="1"/>
      <w:numFmt w:val="decimal"/>
      <w:lvlText w:val="%1."/>
      <w:lvlJc w:val="left"/>
      <w:pPr>
        <w:ind w:left="490" w:hanging="269"/>
      </w:pPr>
      <w:rPr>
        <w:rFonts w:ascii="Arial" w:eastAsia="Arial" w:hAnsi="Arial" w:cs="Arial" w:hint="default"/>
        <w:b/>
        <w:bCs/>
        <w:i w:val="0"/>
        <w:iCs w:val="0"/>
        <w:spacing w:val="0"/>
        <w:w w:val="99"/>
        <w:sz w:val="24"/>
        <w:szCs w:val="24"/>
        <w:lang w:val="es-ES" w:eastAsia="en-US" w:bidi="ar-SA"/>
      </w:rPr>
    </w:lvl>
    <w:lvl w:ilvl="1">
      <w:numFmt w:val="bullet"/>
      <w:lvlText w:val=""/>
      <w:lvlJc w:val="left"/>
      <w:pPr>
        <w:ind w:left="942" w:hanging="360"/>
      </w:pPr>
      <w:rPr>
        <w:rFonts w:ascii="Symbol" w:eastAsia="Symbol" w:hAnsi="Symbol" w:cs="Symbol" w:hint="default"/>
        <w:b w:val="0"/>
        <w:bCs w:val="0"/>
        <w:i w:val="0"/>
        <w:iCs w:val="0"/>
        <w:spacing w:val="0"/>
        <w:w w:val="100"/>
        <w:sz w:val="24"/>
        <w:szCs w:val="24"/>
        <w:lang w:val="es-ES" w:eastAsia="en-US" w:bidi="ar-SA"/>
      </w:rPr>
    </w:lvl>
    <w:lvl w:ilvl="2">
      <w:numFmt w:val="bullet"/>
      <w:lvlText w:val="•"/>
      <w:lvlJc w:val="left"/>
      <w:pPr>
        <w:ind w:left="1991" w:hanging="360"/>
      </w:pPr>
      <w:rPr>
        <w:rFonts w:hint="default"/>
        <w:lang w:val="es-ES" w:eastAsia="en-US" w:bidi="ar-SA"/>
      </w:rPr>
    </w:lvl>
    <w:lvl w:ilvl="3">
      <w:numFmt w:val="bullet"/>
      <w:lvlText w:val="•"/>
      <w:lvlJc w:val="left"/>
      <w:pPr>
        <w:ind w:left="3042" w:hanging="360"/>
      </w:pPr>
      <w:rPr>
        <w:rFonts w:hint="default"/>
        <w:lang w:val="es-ES" w:eastAsia="en-US" w:bidi="ar-SA"/>
      </w:rPr>
    </w:lvl>
    <w:lvl w:ilvl="4">
      <w:numFmt w:val="bullet"/>
      <w:lvlText w:val="•"/>
      <w:lvlJc w:val="left"/>
      <w:pPr>
        <w:ind w:left="4093" w:hanging="360"/>
      </w:pPr>
      <w:rPr>
        <w:rFonts w:hint="default"/>
        <w:lang w:val="es-ES" w:eastAsia="en-US" w:bidi="ar-SA"/>
      </w:rPr>
    </w:lvl>
    <w:lvl w:ilvl="5">
      <w:numFmt w:val="bullet"/>
      <w:lvlText w:val="•"/>
      <w:lvlJc w:val="left"/>
      <w:pPr>
        <w:ind w:left="5144" w:hanging="360"/>
      </w:pPr>
      <w:rPr>
        <w:rFonts w:hint="default"/>
        <w:lang w:val="es-ES" w:eastAsia="en-US" w:bidi="ar-SA"/>
      </w:rPr>
    </w:lvl>
    <w:lvl w:ilvl="6">
      <w:numFmt w:val="bullet"/>
      <w:lvlText w:val="•"/>
      <w:lvlJc w:val="left"/>
      <w:pPr>
        <w:ind w:left="6195" w:hanging="360"/>
      </w:pPr>
      <w:rPr>
        <w:rFonts w:hint="default"/>
        <w:lang w:val="es-ES" w:eastAsia="en-US" w:bidi="ar-SA"/>
      </w:rPr>
    </w:lvl>
    <w:lvl w:ilvl="7">
      <w:numFmt w:val="bullet"/>
      <w:lvlText w:val="•"/>
      <w:lvlJc w:val="left"/>
      <w:pPr>
        <w:ind w:left="7246" w:hanging="360"/>
      </w:pPr>
      <w:rPr>
        <w:rFonts w:hint="default"/>
        <w:lang w:val="es-ES" w:eastAsia="en-US" w:bidi="ar-SA"/>
      </w:rPr>
    </w:lvl>
    <w:lvl w:ilvl="8">
      <w:numFmt w:val="bullet"/>
      <w:lvlText w:val="•"/>
      <w:lvlJc w:val="left"/>
      <w:pPr>
        <w:ind w:left="8297" w:hanging="360"/>
      </w:pPr>
      <w:rPr>
        <w:rFonts w:hint="default"/>
        <w:lang w:val="es-ES" w:eastAsia="en-US" w:bidi="ar-SA"/>
      </w:rPr>
    </w:lvl>
  </w:abstractNum>
  <w:abstractNum w:abstractNumId="120" w15:restartNumberingAfterBreak="0">
    <w:nsid w:val="600D0CD2"/>
    <w:multiLevelType w:val="hybridMultilevel"/>
    <w:tmpl w:val="E7FE8CDC"/>
    <w:lvl w:ilvl="0" w:tplc="46E4FC16">
      <w:numFmt w:val="bullet"/>
      <w:lvlText w:val="•"/>
      <w:lvlJc w:val="left"/>
      <w:pPr>
        <w:ind w:left="827" w:hanging="360"/>
      </w:pPr>
      <w:rPr>
        <w:rFonts w:ascii="Calibri" w:eastAsia="Calibri" w:hAnsi="Calibri" w:cs="Calibri" w:hint="default"/>
        <w:b/>
        <w:bCs/>
        <w:i w:val="0"/>
        <w:iCs w:val="0"/>
        <w:spacing w:val="0"/>
        <w:w w:val="97"/>
        <w:sz w:val="20"/>
        <w:szCs w:val="20"/>
        <w:lang w:val="es-ES" w:eastAsia="en-US" w:bidi="ar-SA"/>
      </w:rPr>
    </w:lvl>
    <w:lvl w:ilvl="1" w:tplc="8A2C5ED6">
      <w:numFmt w:val="bullet"/>
      <w:lvlText w:val="•"/>
      <w:lvlJc w:val="left"/>
      <w:pPr>
        <w:ind w:left="1098" w:hanging="360"/>
      </w:pPr>
      <w:rPr>
        <w:rFonts w:hint="default"/>
        <w:lang w:val="es-ES" w:eastAsia="en-US" w:bidi="ar-SA"/>
      </w:rPr>
    </w:lvl>
    <w:lvl w:ilvl="2" w:tplc="B022846A">
      <w:numFmt w:val="bullet"/>
      <w:lvlText w:val="•"/>
      <w:lvlJc w:val="left"/>
      <w:pPr>
        <w:ind w:left="1376" w:hanging="360"/>
      </w:pPr>
      <w:rPr>
        <w:rFonts w:hint="default"/>
        <w:lang w:val="es-ES" w:eastAsia="en-US" w:bidi="ar-SA"/>
      </w:rPr>
    </w:lvl>
    <w:lvl w:ilvl="3" w:tplc="608412C8">
      <w:numFmt w:val="bullet"/>
      <w:lvlText w:val="•"/>
      <w:lvlJc w:val="left"/>
      <w:pPr>
        <w:ind w:left="1654" w:hanging="360"/>
      </w:pPr>
      <w:rPr>
        <w:rFonts w:hint="default"/>
        <w:lang w:val="es-ES" w:eastAsia="en-US" w:bidi="ar-SA"/>
      </w:rPr>
    </w:lvl>
    <w:lvl w:ilvl="4" w:tplc="C15803BE">
      <w:numFmt w:val="bullet"/>
      <w:lvlText w:val="•"/>
      <w:lvlJc w:val="left"/>
      <w:pPr>
        <w:ind w:left="1932" w:hanging="360"/>
      </w:pPr>
      <w:rPr>
        <w:rFonts w:hint="default"/>
        <w:lang w:val="es-ES" w:eastAsia="en-US" w:bidi="ar-SA"/>
      </w:rPr>
    </w:lvl>
    <w:lvl w:ilvl="5" w:tplc="EA846B8E">
      <w:numFmt w:val="bullet"/>
      <w:lvlText w:val="•"/>
      <w:lvlJc w:val="left"/>
      <w:pPr>
        <w:ind w:left="2210" w:hanging="360"/>
      </w:pPr>
      <w:rPr>
        <w:rFonts w:hint="default"/>
        <w:lang w:val="es-ES" w:eastAsia="en-US" w:bidi="ar-SA"/>
      </w:rPr>
    </w:lvl>
    <w:lvl w:ilvl="6" w:tplc="A07403A2">
      <w:numFmt w:val="bullet"/>
      <w:lvlText w:val="•"/>
      <w:lvlJc w:val="left"/>
      <w:pPr>
        <w:ind w:left="2488" w:hanging="360"/>
      </w:pPr>
      <w:rPr>
        <w:rFonts w:hint="default"/>
        <w:lang w:val="es-ES" w:eastAsia="en-US" w:bidi="ar-SA"/>
      </w:rPr>
    </w:lvl>
    <w:lvl w:ilvl="7" w:tplc="B15E0A20">
      <w:numFmt w:val="bullet"/>
      <w:lvlText w:val="•"/>
      <w:lvlJc w:val="left"/>
      <w:pPr>
        <w:ind w:left="2766" w:hanging="360"/>
      </w:pPr>
      <w:rPr>
        <w:rFonts w:hint="default"/>
        <w:lang w:val="es-ES" w:eastAsia="en-US" w:bidi="ar-SA"/>
      </w:rPr>
    </w:lvl>
    <w:lvl w:ilvl="8" w:tplc="B32AEC16">
      <w:numFmt w:val="bullet"/>
      <w:lvlText w:val="•"/>
      <w:lvlJc w:val="left"/>
      <w:pPr>
        <w:ind w:left="3044" w:hanging="360"/>
      </w:pPr>
      <w:rPr>
        <w:rFonts w:hint="default"/>
        <w:lang w:val="es-ES" w:eastAsia="en-US" w:bidi="ar-SA"/>
      </w:rPr>
    </w:lvl>
  </w:abstractNum>
  <w:abstractNum w:abstractNumId="121" w15:restartNumberingAfterBreak="0">
    <w:nsid w:val="605270DB"/>
    <w:multiLevelType w:val="hybridMultilevel"/>
    <w:tmpl w:val="C3F2C24E"/>
    <w:lvl w:ilvl="0" w:tplc="E22AEADE">
      <w:start w:val="1"/>
      <w:numFmt w:val="decimal"/>
      <w:lvlText w:val="%1."/>
      <w:lvlJc w:val="left"/>
      <w:pPr>
        <w:ind w:left="930" w:hanging="708"/>
      </w:pPr>
      <w:rPr>
        <w:rFonts w:ascii="Arial" w:eastAsia="Arial" w:hAnsi="Arial" w:cs="Arial" w:hint="default"/>
        <w:b w:val="0"/>
        <w:bCs w:val="0"/>
        <w:i w:val="0"/>
        <w:iCs w:val="0"/>
        <w:spacing w:val="0"/>
        <w:w w:val="99"/>
        <w:sz w:val="24"/>
        <w:szCs w:val="24"/>
        <w:lang w:val="es-ES" w:eastAsia="en-US" w:bidi="ar-SA"/>
      </w:rPr>
    </w:lvl>
    <w:lvl w:ilvl="1" w:tplc="E03E60CA">
      <w:numFmt w:val="bullet"/>
      <w:lvlText w:val="•"/>
      <w:lvlJc w:val="left"/>
      <w:pPr>
        <w:ind w:left="1886" w:hanging="708"/>
      </w:pPr>
      <w:rPr>
        <w:rFonts w:hint="default"/>
        <w:lang w:val="es-ES" w:eastAsia="en-US" w:bidi="ar-SA"/>
      </w:rPr>
    </w:lvl>
    <w:lvl w:ilvl="2" w:tplc="7C728ACC">
      <w:numFmt w:val="bullet"/>
      <w:lvlText w:val="•"/>
      <w:lvlJc w:val="left"/>
      <w:pPr>
        <w:ind w:left="2832" w:hanging="708"/>
      </w:pPr>
      <w:rPr>
        <w:rFonts w:hint="default"/>
        <w:lang w:val="es-ES" w:eastAsia="en-US" w:bidi="ar-SA"/>
      </w:rPr>
    </w:lvl>
    <w:lvl w:ilvl="3" w:tplc="229893A2">
      <w:numFmt w:val="bullet"/>
      <w:lvlText w:val="•"/>
      <w:lvlJc w:val="left"/>
      <w:pPr>
        <w:ind w:left="3778" w:hanging="708"/>
      </w:pPr>
      <w:rPr>
        <w:rFonts w:hint="default"/>
        <w:lang w:val="es-ES" w:eastAsia="en-US" w:bidi="ar-SA"/>
      </w:rPr>
    </w:lvl>
    <w:lvl w:ilvl="4" w:tplc="1D5469D0">
      <w:numFmt w:val="bullet"/>
      <w:lvlText w:val="•"/>
      <w:lvlJc w:val="left"/>
      <w:pPr>
        <w:ind w:left="4724" w:hanging="708"/>
      </w:pPr>
      <w:rPr>
        <w:rFonts w:hint="default"/>
        <w:lang w:val="es-ES" w:eastAsia="en-US" w:bidi="ar-SA"/>
      </w:rPr>
    </w:lvl>
    <w:lvl w:ilvl="5" w:tplc="E2A2F49E">
      <w:numFmt w:val="bullet"/>
      <w:lvlText w:val="•"/>
      <w:lvlJc w:val="left"/>
      <w:pPr>
        <w:ind w:left="5670" w:hanging="708"/>
      </w:pPr>
      <w:rPr>
        <w:rFonts w:hint="default"/>
        <w:lang w:val="es-ES" w:eastAsia="en-US" w:bidi="ar-SA"/>
      </w:rPr>
    </w:lvl>
    <w:lvl w:ilvl="6" w:tplc="0166DF18">
      <w:numFmt w:val="bullet"/>
      <w:lvlText w:val="•"/>
      <w:lvlJc w:val="left"/>
      <w:pPr>
        <w:ind w:left="6616" w:hanging="708"/>
      </w:pPr>
      <w:rPr>
        <w:rFonts w:hint="default"/>
        <w:lang w:val="es-ES" w:eastAsia="en-US" w:bidi="ar-SA"/>
      </w:rPr>
    </w:lvl>
    <w:lvl w:ilvl="7" w:tplc="5F221B14">
      <w:numFmt w:val="bullet"/>
      <w:lvlText w:val="•"/>
      <w:lvlJc w:val="left"/>
      <w:pPr>
        <w:ind w:left="7562" w:hanging="708"/>
      </w:pPr>
      <w:rPr>
        <w:rFonts w:hint="default"/>
        <w:lang w:val="es-ES" w:eastAsia="en-US" w:bidi="ar-SA"/>
      </w:rPr>
    </w:lvl>
    <w:lvl w:ilvl="8" w:tplc="1D2EB8E4">
      <w:numFmt w:val="bullet"/>
      <w:lvlText w:val="•"/>
      <w:lvlJc w:val="left"/>
      <w:pPr>
        <w:ind w:left="8508" w:hanging="708"/>
      </w:pPr>
      <w:rPr>
        <w:rFonts w:hint="default"/>
        <w:lang w:val="es-ES" w:eastAsia="en-US" w:bidi="ar-SA"/>
      </w:rPr>
    </w:lvl>
  </w:abstractNum>
  <w:abstractNum w:abstractNumId="122" w15:restartNumberingAfterBreak="0">
    <w:nsid w:val="60736C4C"/>
    <w:multiLevelType w:val="hybridMultilevel"/>
    <w:tmpl w:val="D33420F8"/>
    <w:lvl w:ilvl="0" w:tplc="384C09C0">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1" w:tplc="59C2E3C4">
      <w:numFmt w:val="bullet"/>
      <w:lvlText w:val="•"/>
      <w:lvlJc w:val="left"/>
      <w:pPr>
        <w:ind w:left="1886" w:hanging="360"/>
      </w:pPr>
      <w:rPr>
        <w:rFonts w:hint="default"/>
        <w:lang w:val="es-ES" w:eastAsia="en-US" w:bidi="ar-SA"/>
      </w:rPr>
    </w:lvl>
    <w:lvl w:ilvl="2" w:tplc="5418AB7E">
      <w:numFmt w:val="bullet"/>
      <w:lvlText w:val="•"/>
      <w:lvlJc w:val="left"/>
      <w:pPr>
        <w:ind w:left="2832" w:hanging="360"/>
      </w:pPr>
      <w:rPr>
        <w:rFonts w:hint="default"/>
        <w:lang w:val="es-ES" w:eastAsia="en-US" w:bidi="ar-SA"/>
      </w:rPr>
    </w:lvl>
    <w:lvl w:ilvl="3" w:tplc="AF861F24">
      <w:numFmt w:val="bullet"/>
      <w:lvlText w:val="•"/>
      <w:lvlJc w:val="left"/>
      <w:pPr>
        <w:ind w:left="3778" w:hanging="360"/>
      </w:pPr>
      <w:rPr>
        <w:rFonts w:hint="default"/>
        <w:lang w:val="es-ES" w:eastAsia="en-US" w:bidi="ar-SA"/>
      </w:rPr>
    </w:lvl>
    <w:lvl w:ilvl="4" w:tplc="EF32EB3C">
      <w:numFmt w:val="bullet"/>
      <w:lvlText w:val="•"/>
      <w:lvlJc w:val="left"/>
      <w:pPr>
        <w:ind w:left="4724" w:hanging="360"/>
      </w:pPr>
      <w:rPr>
        <w:rFonts w:hint="default"/>
        <w:lang w:val="es-ES" w:eastAsia="en-US" w:bidi="ar-SA"/>
      </w:rPr>
    </w:lvl>
    <w:lvl w:ilvl="5" w:tplc="0798BA54">
      <w:numFmt w:val="bullet"/>
      <w:lvlText w:val="•"/>
      <w:lvlJc w:val="left"/>
      <w:pPr>
        <w:ind w:left="5670" w:hanging="360"/>
      </w:pPr>
      <w:rPr>
        <w:rFonts w:hint="default"/>
        <w:lang w:val="es-ES" w:eastAsia="en-US" w:bidi="ar-SA"/>
      </w:rPr>
    </w:lvl>
    <w:lvl w:ilvl="6" w:tplc="C20CB84C">
      <w:numFmt w:val="bullet"/>
      <w:lvlText w:val="•"/>
      <w:lvlJc w:val="left"/>
      <w:pPr>
        <w:ind w:left="6616" w:hanging="360"/>
      </w:pPr>
      <w:rPr>
        <w:rFonts w:hint="default"/>
        <w:lang w:val="es-ES" w:eastAsia="en-US" w:bidi="ar-SA"/>
      </w:rPr>
    </w:lvl>
    <w:lvl w:ilvl="7" w:tplc="F03CE00E">
      <w:numFmt w:val="bullet"/>
      <w:lvlText w:val="•"/>
      <w:lvlJc w:val="left"/>
      <w:pPr>
        <w:ind w:left="7562" w:hanging="360"/>
      </w:pPr>
      <w:rPr>
        <w:rFonts w:hint="default"/>
        <w:lang w:val="es-ES" w:eastAsia="en-US" w:bidi="ar-SA"/>
      </w:rPr>
    </w:lvl>
    <w:lvl w:ilvl="8" w:tplc="0B4CE738">
      <w:numFmt w:val="bullet"/>
      <w:lvlText w:val="•"/>
      <w:lvlJc w:val="left"/>
      <w:pPr>
        <w:ind w:left="8508" w:hanging="360"/>
      </w:pPr>
      <w:rPr>
        <w:rFonts w:hint="default"/>
        <w:lang w:val="es-ES" w:eastAsia="en-US" w:bidi="ar-SA"/>
      </w:rPr>
    </w:lvl>
  </w:abstractNum>
  <w:abstractNum w:abstractNumId="123" w15:restartNumberingAfterBreak="0">
    <w:nsid w:val="60881CE4"/>
    <w:multiLevelType w:val="hybridMultilevel"/>
    <w:tmpl w:val="4D8670A2"/>
    <w:lvl w:ilvl="0" w:tplc="340A000D">
      <w:start w:val="1"/>
      <w:numFmt w:val="bullet"/>
      <w:lvlText w:val=""/>
      <w:lvlJc w:val="left"/>
      <w:pPr>
        <w:ind w:left="942" w:hanging="360"/>
      </w:pPr>
      <w:rPr>
        <w:rFonts w:ascii="Wingdings" w:hAnsi="Wingdings" w:hint="default"/>
      </w:rPr>
    </w:lvl>
    <w:lvl w:ilvl="1" w:tplc="340A0003" w:tentative="1">
      <w:start w:val="1"/>
      <w:numFmt w:val="bullet"/>
      <w:lvlText w:val="o"/>
      <w:lvlJc w:val="left"/>
      <w:pPr>
        <w:ind w:left="1662" w:hanging="360"/>
      </w:pPr>
      <w:rPr>
        <w:rFonts w:ascii="Courier New" w:hAnsi="Courier New" w:cs="Courier New" w:hint="default"/>
      </w:rPr>
    </w:lvl>
    <w:lvl w:ilvl="2" w:tplc="340A0005" w:tentative="1">
      <w:start w:val="1"/>
      <w:numFmt w:val="bullet"/>
      <w:lvlText w:val=""/>
      <w:lvlJc w:val="left"/>
      <w:pPr>
        <w:ind w:left="2382" w:hanging="360"/>
      </w:pPr>
      <w:rPr>
        <w:rFonts w:ascii="Wingdings" w:hAnsi="Wingdings" w:hint="default"/>
      </w:rPr>
    </w:lvl>
    <w:lvl w:ilvl="3" w:tplc="340A0001" w:tentative="1">
      <w:start w:val="1"/>
      <w:numFmt w:val="bullet"/>
      <w:lvlText w:val=""/>
      <w:lvlJc w:val="left"/>
      <w:pPr>
        <w:ind w:left="3102" w:hanging="360"/>
      </w:pPr>
      <w:rPr>
        <w:rFonts w:ascii="Symbol" w:hAnsi="Symbol" w:hint="default"/>
      </w:rPr>
    </w:lvl>
    <w:lvl w:ilvl="4" w:tplc="340A0003" w:tentative="1">
      <w:start w:val="1"/>
      <w:numFmt w:val="bullet"/>
      <w:lvlText w:val="o"/>
      <w:lvlJc w:val="left"/>
      <w:pPr>
        <w:ind w:left="3822" w:hanging="360"/>
      </w:pPr>
      <w:rPr>
        <w:rFonts w:ascii="Courier New" w:hAnsi="Courier New" w:cs="Courier New" w:hint="default"/>
      </w:rPr>
    </w:lvl>
    <w:lvl w:ilvl="5" w:tplc="340A0005" w:tentative="1">
      <w:start w:val="1"/>
      <w:numFmt w:val="bullet"/>
      <w:lvlText w:val=""/>
      <w:lvlJc w:val="left"/>
      <w:pPr>
        <w:ind w:left="4542" w:hanging="360"/>
      </w:pPr>
      <w:rPr>
        <w:rFonts w:ascii="Wingdings" w:hAnsi="Wingdings" w:hint="default"/>
      </w:rPr>
    </w:lvl>
    <w:lvl w:ilvl="6" w:tplc="340A0001" w:tentative="1">
      <w:start w:val="1"/>
      <w:numFmt w:val="bullet"/>
      <w:lvlText w:val=""/>
      <w:lvlJc w:val="left"/>
      <w:pPr>
        <w:ind w:left="5262" w:hanging="360"/>
      </w:pPr>
      <w:rPr>
        <w:rFonts w:ascii="Symbol" w:hAnsi="Symbol" w:hint="default"/>
      </w:rPr>
    </w:lvl>
    <w:lvl w:ilvl="7" w:tplc="340A0003" w:tentative="1">
      <w:start w:val="1"/>
      <w:numFmt w:val="bullet"/>
      <w:lvlText w:val="o"/>
      <w:lvlJc w:val="left"/>
      <w:pPr>
        <w:ind w:left="5982" w:hanging="360"/>
      </w:pPr>
      <w:rPr>
        <w:rFonts w:ascii="Courier New" w:hAnsi="Courier New" w:cs="Courier New" w:hint="default"/>
      </w:rPr>
    </w:lvl>
    <w:lvl w:ilvl="8" w:tplc="340A0005" w:tentative="1">
      <w:start w:val="1"/>
      <w:numFmt w:val="bullet"/>
      <w:lvlText w:val=""/>
      <w:lvlJc w:val="left"/>
      <w:pPr>
        <w:ind w:left="6702" w:hanging="360"/>
      </w:pPr>
      <w:rPr>
        <w:rFonts w:ascii="Wingdings" w:hAnsi="Wingdings" w:hint="default"/>
      </w:rPr>
    </w:lvl>
  </w:abstractNum>
  <w:abstractNum w:abstractNumId="124" w15:restartNumberingAfterBreak="0">
    <w:nsid w:val="6127529C"/>
    <w:multiLevelType w:val="hybridMultilevel"/>
    <w:tmpl w:val="9A62395A"/>
    <w:lvl w:ilvl="0" w:tplc="91DAC418">
      <w:start w:val="1"/>
      <w:numFmt w:val="decimal"/>
      <w:lvlText w:val="%1."/>
      <w:lvlJc w:val="left"/>
      <w:pPr>
        <w:ind w:left="788" w:hanging="567"/>
      </w:pPr>
      <w:rPr>
        <w:rFonts w:ascii="Arial" w:eastAsia="Arial" w:hAnsi="Arial" w:cs="Arial"/>
        <w:b w:val="0"/>
        <w:bCs w:val="0"/>
        <w:i w:val="0"/>
        <w:iCs w:val="0"/>
        <w:spacing w:val="0"/>
        <w:w w:val="99"/>
        <w:sz w:val="24"/>
        <w:szCs w:val="24"/>
        <w:lang w:val="es-ES" w:eastAsia="en-US" w:bidi="ar-SA"/>
      </w:rPr>
    </w:lvl>
    <w:lvl w:ilvl="1" w:tplc="51B289E0">
      <w:numFmt w:val="bullet"/>
      <w:lvlText w:val="•"/>
      <w:lvlJc w:val="left"/>
      <w:pPr>
        <w:ind w:left="942" w:hanging="360"/>
      </w:pPr>
      <w:rPr>
        <w:rFonts w:ascii="Georgia" w:eastAsia="Georgia" w:hAnsi="Georgia" w:cs="Georgia" w:hint="default"/>
        <w:spacing w:val="0"/>
        <w:w w:val="100"/>
        <w:lang w:val="es-ES" w:eastAsia="en-US" w:bidi="ar-SA"/>
      </w:rPr>
    </w:lvl>
    <w:lvl w:ilvl="2" w:tplc="FB30E6A2">
      <w:numFmt w:val="bullet"/>
      <w:lvlText w:val="•"/>
      <w:lvlJc w:val="left"/>
      <w:pPr>
        <w:ind w:left="1991" w:hanging="360"/>
      </w:pPr>
      <w:rPr>
        <w:rFonts w:hint="default"/>
        <w:lang w:val="es-ES" w:eastAsia="en-US" w:bidi="ar-SA"/>
      </w:rPr>
    </w:lvl>
    <w:lvl w:ilvl="3" w:tplc="8FC63C54">
      <w:numFmt w:val="bullet"/>
      <w:lvlText w:val="•"/>
      <w:lvlJc w:val="left"/>
      <w:pPr>
        <w:ind w:left="3042" w:hanging="360"/>
      </w:pPr>
      <w:rPr>
        <w:rFonts w:hint="default"/>
        <w:lang w:val="es-ES" w:eastAsia="en-US" w:bidi="ar-SA"/>
      </w:rPr>
    </w:lvl>
    <w:lvl w:ilvl="4" w:tplc="F04C3F1C">
      <w:numFmt w:val="bullet"/>
      <w:lvlText w:val="•"/>
      <w:lvlJc w:val="left"/>
      <w:pPr>
        <w:ind w:left="4093" w:hanging="360"/>
      </w:pPr>
      <w:rPr>
        <w:rFonts w:hint="default"/>
        <w:lang w:val="es-ES" w:eastAsia="en-US" w:bidi="ar-SA"/>
      </w:rPr>
    </w:lvl>
    <w:lvl w:ilvl="5" w:tplc="84ECB0DA">
      <w:numFmt w:val="bullet"/>
      <w:lvlText w:val="•"/>
      <w:lvlJc w:val="left"/>
      <w:pPr>
        <w:ind w:left="5144" w:hanging="360"/>
      </w:pPr>
      <w:rPr>
        <w:rFonts w:hint="default"/>
        <w:lang w:val="es-ES" w:eastAsia="en-US" w:bidi="ar-SA"/>
      </w:rPr>
    </w:lvl>
    <w:lvl w:ilvl="6" w:tplc="104217CE">
      <w:numFmt w:val="bullet"/>
      <w:lvlText w:val="•"/>
      <w:lvlJc w:val="left"/>
      <w:pPr>
        <w:ind w:left="6195" w:hanging="360"/>
      </w:pPr>
      <w:rPr>
        <w:rFonts w:hint="default"/>
        <w:lang w:val="es-ES" w:eastAsia="en-US" w:bidi="ar-SA"/>
      </w:rPr>
    </w:lvl>
    <w:lvl w:ilvl="7" w:tplc="AC6091D6">
      <w:numFmt w:val="bullet"/>
      <w:lvlText w:val="•"/>
      <w:lvlJc w:val="left"/>
      <w:pPr>
        <w:ind w:left="7246" w:hanging="360"/>
      </w:pPr>
      <w:rPr>
        <w:rFonts w:hint="default"/>
        <w:lang w:val="es-ES" w:eastAsia="en-US" w:bidi="ar-SA"/>
      </w:rPr>
    </w:lvl>
    <w:lvl w:ilvl="8" w:tplc="5510C708">
      <w:numFmt w:val="bullet"/>
      <w:lvlText w:val="•"/>
      <w:lvlJc w:val="left"/>
      <w:pPr>
        <w:ind w:left="8297" w:hanging="360"/>
      </w:pPr>
      <w:rPr>
        <w:rFonts w:hint="default"/>
        <w:lang w:val="es-ES" w:eastAsia="en-US" w:bidi="ar-SA"/>
      </w:rPr>
    </w:lvl>
  </w:abstractNum>
  <w:abstractNum w:abstractNumId="125" w15:restartNumberingAfterBreak="0">
    <w:nsid w:val="65203C73"/>
    <w:multiLevelType w:val="hybridMultilevel"/>
    <w:tmpl w:val="737CD070"/>
    <w:lvl w:ilvl="0" w:tplc="D3AE4C8E">
      <w:numFmt w:val="bullet"/>
      <w:lvlText w:val="•"/>
      <w:lvlJc w:val="left"/>
      <w:pPr>
        <w:ind w:left="827" w:hanging="360"/>
      </w:pPr>
      <w:rPr>
        <w:rFonts w:ascii="Calibri" w:eastAsia="Calibri" w:hAnsi="Calibri" w:cs="Calibri" w:hint="default"/>
        <w:b/>
        <w:bCs/>
        <w:i w:val="0"/>
        <w:iCs w:val="0"/>
        <w:spacing w:val="0"/>
        <w:w w:val="97"/>
        <w:sz w:val="20"/>
        <w:szCs w:val="20"/>
        <w:lang w:val="es-ES" w:eastAsia="en-US" w:bidi="ar-SA"/>
      </w:rPr>
    </w:lvl>
    <w:lvl w:ilvl="1" w:tplc="59D47DA0">
      <w:numFmt w:val="bullet"/>
      <w:lvlText w:val="•"/>
      <w:lvlJc w:val="left"/>
      <w:pPr>
        <w:ind w:left="1098" w:hanging="360"/>
      </w:pPr>
      <w:rPr>
        <w:rFonts w:hint="default"/>
        <w:lang w:val="es-ES" w:eastAsia="en-US" w:bidi="ar-SA"/>
      </w:rPr>
    </w:lvl>
    <w:lvl w:ilvl="2" w:tplc="E932EA56">
      <w:numFmt w:val="bullet"/>
      <w:lvlText w:val="•"/>
      <w:lvlJc w:val="left"/>
      <w:pPr>
        <w:ind w:left="1376" w:hanging="360"/>
      </w:pPr>
      <w:rPr>
        <w:rFonts w:hint="default"/>
        <w:lang w:val="es-ES" w:eastAsia="en-US" w:bidi="ar-SA"/>
      </w:rPr>
    </w:lvl>
    <w:lvl w:ilvl="3" w:tplc="9CB44A6E">
      <w:numFmt w:val="bullet"/>
      <w:lvlText w:val="•"/>
      <w:lvlJc w:val="left"/>
      <w:pPr>
        <w:ind w:left="1654" w:hanging="360"/>
      </w:pPr>
      <w:rPr>
        <w:rFonts w:hint="default"/>
        <w:lang w:val="es-ES" w:eastAsia="en-US" w:bidi="ar-SA"/>
      </w:rPr>
    </w:lvl>
    <w:lvl w:ilvl="4" w:tplc="ADEA9E84">
      <w:numFmt w:val="bullet"/>
      <w:lvlText w:val="•"/>
      <w:lvlJc w:val="left"/>
      <w:pPr>
        <w:ind w:left="1932" w:hanging="360"/>
      </w:pPr>
      <w:rPr>
        <w:rFonts w:hint="default"/>
        <w:lang w:val="es-ES" w:eastAsia="en-US" w:bidi="ar-SA"/>
      </w:rPr>
    </w:lvl>
    <w:lvl w:ilvl="5" w:tplc="A366094A">
      <w:numFmt w:val="bullet"/>
      <w:lvlText w:val="•"/>
      <w:lvlJc w:val="left"/>
      <w:pPr>
        <w:ind w:left="2210" w:hanging="360"/>
      </w:pPr>
      <w:rPr>
        <w:rFonts w:hint="default"/>
        <w:lang w:val="es-ES" w:eastAsia="en-US" w:bidi="ar-SA"/>
      </w:rPr>
    </w:lvl>
    <w:lvl w:ilvl="6" w:tplc="B8288E1E">
      <w:numFmt w:val="bullet"/>
      <w:lvlText w:val="•"/>
      <w:lvlJc w:val="left"/>
      <w:pPr>
        <w:ind w:left="2488" w:hanging="360"/>
      </w:pPr>
      <w:rPr>
        <w:rFonts w:hint="default"/>
        <w:lang w:val="es-ES" w:eastAsia="en-US" w:bidi="ar-SA"/>
      </w:rPr>
    </w:lvl>
    <w:lvl w:ilvl="7" w:tplc="B378B4B0">
      <w:numFmt w:val="bullet"/>
      <w:lvlText w:val="•"/>
      <w:lvlJc w:val="left"/>
      <w:pPr>
        <w:ind w:left="2766" w:hanging="360"/>
      </w:pPr>
      <w:rPr>
        <w:rFonts w:hint="default"/>
        <w:lang w:val="es-ES" w:eastAsia="en-US" w:bidi="ar-SA"/>
      </w:rPr>
    </w:lvl>
    <w:lvl w:ilvl="8" w:tplc="6872421E">
      <w:numFmt w:val="bullet"/>
      <w:lvlText w:val="•"/>
      <w:lvlJc w:val="left"/>
      <w:pPr>
        <w:ind w:left="3044" w:hanging="360"/>
      </w:pPr>
      <w:rPr>
        <w:rFonts w:hint="default"/>
        <w:lang w:val="es-ES" w:eastAsia="en-US" w:bidi="ar-SA"/>
      </w:rPr>
    </w:lvl>
  </w:abstractNum>
  <w:abstractNum w:abstractNumId="126" w15:restartNumberingAfterBreak="0">
    <w:nsid w:val="66F767EA"/>
    <w:multiLevelType w:val="hybridMultilevel"/>
    <w:tmpl w:val="B9047754"/>
    <w:lvl w:ilvl="0" w:tplc="45C618CE">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1" w:tplc="060A1E7E">
      <w:numFmt w:val="bullet"/>
      <w:lvlText w:val="•"/>
      <w:lvlJc w:val="left"/>
      <w:pPr>
        <w:ind w:left="1886" w:hanging="360"/>
      </w:pPr>
      <w:rPr>
        <w:rFonts w:hint="default"/>
        <w:lang w:val="es-ES" w:eastAsia="en-US" w:bidi="ar-SA"/>
      </w:rPr>
    </w:lvl>
    <w:lvl w:ilvl="2" w:tplc="36BE7350">
      <w:numFmt w:val="bullet"/>
      <w:lvlText w:val="•"/>
      <w:lvlJc w:val="left"/>
      <w:pPr>
        <w:ind w:left="2832" w:hanging="360"/>
      </w:pPr>
      <w:rPr>
        <w:rFonts w:hint="default"/>
        <w:lang w:val="es-ES" w:eastAsia="en-US" w:bidi="ar-SA"/>
      </w:rPr>
    </w:lvl>
    <w:lvl w:ilvl="3" w:tplc="395CC9B4">
      <w:numFmt w:val="bullet"/>
      <w:lvlText w:val="•"/>
      <w:lvlJc w:val="left"/>
      <w:pPr>
        <w:ind w:left="3778" w:hanging="360"/>
      </w:pPr>
      <w:rPr>
        <w:rFonts w:hint="default"/>
        <w:lang w:val="es-ES" w:eastAsia="en-US" w:bidi="ar-SA"/>
      </w:rPr>
    </w:lvl>
    <w:lvl w:ilvl="4" w:tplc="7C3CA596">
      <w:numFmt w:val="bullet"/>
      <w:lvlText w:val="•"/>
      <w:lvlJc w:val="left"/>
      <w:pPr>
        <w:ind w:left="4724" w:hanging="360"/>
      </w:pPr>
      <w:rPr>
        <w:rFonts w:hint="default"/>
        <w:lang w:val="es-ES" w:eastAsia="en-US" w:bidi="ar-SA"/>
      </w:rPr>
    </w:lvl>
    <w:lvl w:ilvl="5" w:tplc="1F0C6AB8">
      <w:numFmt w:val="bullet"/>
      <w:lvlText w:val="•"/>
      <w:lvlJc w:val="left"/>
      <w:pPr>
        <w:ind w:left="5670" w:hanging="360"/>
      </w:pPr>
      <w:rPr>
        <w:rFonts w:hint="default"/>
        <w:lang w:val="es-ES" w:eastAsia="en-US" w:bidi="ar-SA"/>
      </w:rPr>
    </w:lvl>
    <w:lvl w:ilvl="6" w:tplc="7A441ABE">
      <w:numFmt w:val="bullet"/>
      <w:lvlText w:val="•"/>
      <w:lvlJc w:val="left"/>
      <w:pPr>
        <w:ind w:left="6616" w:hanging="360"/>
      </w:pPr>
      <w:rPr>
        <w:rFonts w:hint="default"/>
        <w:lang w:val="es-ES" w:eastAsia="en-US" w:bidi="ar-SA"/>
      </w:rPr>
    </w:lvl>
    <w:lvl w:ilvl="7" w:tplc="555E826C">
      <w:numFmt w:val="bullet"/>
      <w:lvlText w:val="•"/>
      <w:lvlJc w:val="left"/>
      <w:pPr>
        <w:ind w:left="7562" w:hanging="360"/>
      </w:pPr>
      <w:rPr>
        <w:rFonts w:hint="default"/>
        <w:lang w:val="es-ES" w:eastAsia="en-US" w:bidi="ar-SA"/>
      </w:rPr>
    </w:lvl>
    <w:lvl w:ilvl="8" w:tplc="063814F8">
      <w:numFmt w:val="bullet"/>
      <w:lvlText w:val="•"/>
      <w:lvlJc w:val="left"/>
      <w:pPr>
        <w:ind w:left="8508" w:hanging="360"/>
      </w:pPr>
      <w:rPr>
        <w:rFonts w:hint="default"/>
        <w:lang w:val="es-ES" w:eastAsia="en-US" w:bidi="ar-SA"/>
      </w:rPr>
    </w:lvl>
  </w:abstractNum>
  <w:abstractNum w:abstractNumId="127" w15:restartNumberingAfterBreak="0">
    <w:nsid w:val="66FD452D"/>
    <w:multiLevelType w:val="hybridMultilevel"/>
    <w:tmpl w:val="1BBC8592"/>
    <w:lvl w:ilvl="0" w:tplc="340A0001">
      <w:start w:val="1"/>
      <w:numFmt w:val="bullet"/>
      <w:lvlText w:val=""/>
      <w:lvlJc w:val="left"/>
      <w:pPr>
        <w:ind w:left="829" w:hanging="360"/>
      </w:pPr>
      <w:rPr>
        <w:rFonts w:ascii="Symbol" w:hAnsi="Symbol" w:hint="default"/>
      </w:rPr>
    </w:lvl>
    <w:lvl w:ilvl="1" w:tplc="340A0003" w:tentative="1">
      <w:start w:val="1"/>
      <w:numFmt w:val="bullet"/>
      <w:lvlText w:val="o"/>
      <w:lvlJc w:val="left"/>
      <w:pPr>
        <w:ind w:left="1549" w:hanging="360"/>
      </w:pPr>
      <w:rPr>
        <w:rFonts w:ascii="Courier New" w:hAnsi="Courier New" w:cs="Courier New" w:hint="default"/>
      </w:rPr>
    </w:lvl>
    <w:lvl w:ilvl="2" w:tplc="340A0005" w:tentative="1">
      <w:start w:val="1"/>
      <w:numFmt w:val="bullet"/>
      <w:lvlText w:val=""/>
      <w:lvlJc w:val="left"/>
      <w:pPr>
        <w:ind w:left="2269" w:hanging="360"/>
      </w:pPr>
      <w:rPr>
        <w:rFonts w:ascii="Wingdings" w:hAnsi="Wingdings" w:hint="default"/>
      </w:rPr>
    </w:lvl>
    <w:lvl w:ilvl="3" w:tplc="340A0001" w:tentative="1">
      <w:start w:val="1"/>
      <w:numFmt w:val="bullet"/>
      <w:lvlText w:val=""/>
      <w:lvlJc w:val="left"/>
      <w:pPr>
        <w:ind w:left="2989" w:hanging="360"/>
      </w:pPr>
      <w:rPr>
        <w:rFonts w:ascii="Symbol" w:hAnsi="Symbol" w:hint="default"/>
      </w:rPr>
    </w:lvl>
    <w:lvl w:ilvl="4" w:tplc="340A0003" w:tentative="1">
      <w:start w:val="1"/>
      <w:numFmt w:val="bullet"/>
      <w:lvlText w:val="o"/>
      <w:lvlJc w:val="left"/>
      <w:pPr>
        <w:ind w:left="3709" w:hanging="360"/>
      </w:pPr>
      <w:rPr>
        <w:rFonts w:ascii="Courier New" w:hAnsi="Courier New" w:cs="Courier New" w:hint="default"/>
      </w:rPr>
    </w:lvl>
    <w:lvl w:ilvl="5" w:tplc="340A0005" w:tentative="1">
      <w:start w:val="1"/>
      <w:numFmt w:val="bullet"/>
      <w:lvlText w:val=""/>
      <w:lvlJc w:val="left"/>
      <w:pPr>
        <w:ind w:left="4429" w:hanging="360"/>
      </w:pPr>
      <w:rPr>
        <w:rFonts w:ascii="Wingdings" w:hAnsi="Wingdings" w:hint="default"/>
      </w:rPr>
    </w:lvl>
    <w:lvl w:ilvl="6" w:tplc="340A0001" w:tentative="1">
      <w:start w:val="1"/>
      <w:numFmt w:val="bullet"/>
      <w:lvlText w:val=""/>
      <w:lvlJc w:val="left"/>
      <w:pPr>
        <w:ind w:left="5149" w:hanging="360"/>
      </w:pPr>
      <w:rPr>
        <w:rFonts w:ascii="Symbol" w:hAnsi="Symbol" w:hint="default"/>
      </w:rPr>
    </w:lvl>
    <w:lvl w:ilvl="7" w:tplc="340A0003" w:tentative="1">
      <w:start w:val="1"/>
      <w:numFmt w:val="bullet"/>
      <w:lvlText w:val="o"/>
      <w:lvlJc w:val="left"/>
      <w:pPr>
        <w:ind w:left="5869" w:hanging="360"/>
      </w:pPr>
      <w:rPr>
        <w:rFonts w:ascii="Courier New" w:hAnsi="Courier New" w:cs="Courier New" w:hint="default"/>
      </w:rPr>
    </w:lvl>
    <w:lvl w:ilvl="8" w:tplc="340A0005" w:tentative="1">
      <w:start w:val="1"/>
      <w:numFmt w:val="bullet"/>
      <w:lvlText w:val=""/>
      <w:lvlJc w:val="left"/>
      <w:pPr>
        <w:ind w:left="6589" w:hanging="360"/>
      </w:pPr>
      <w:rPr>
        <w:rFonts w:ascii="Wingdings" w:hAnsi="Wingdings" w:hint="default"/>
      </w:rPr>
    </w:lvl>
  </w:abstractNum>
  <w:abstractNum w:abstractNumId="128" w15:restartNumberingAfterBreak="0">
    <w:nsid w:val="675B627B"/>
    <w:multiLevelType w:val="hybridMultilevel"/>
    <w:tmpl w:val="C8CCD0E4"/>
    <w:lvl w:ilvl="0" w:tplc="4BF4225E">
      <w:numFmt w:val="bullet"/>
      <w:lvlText w:val="•"/>
      <w:lvlJc w:val="left"/>
      <w:pPr>
        <w:ind w:left="345" w:hanging="238"/>
      </w:pPr>
      <w:rPr>
        <w:rFonts w:ascii="Georgia" w:eastAsia="Georgia" w:hAnsi="Georgia" w:cs="Georgia" w:hint="default"/>
        <w:b w:val="0"/>
        <w:bCs w:val="0"/>
        <w:i w:val="0"/>
        <w:iCs w:val="0"/>
        <w:spacing w:val="0"/>
        <w:w w:val="100"/>
        <w:sz w:val="24"/>
        <w:szCs w:val="24"/>
        <w:lang w:val="es-ES" w:eastAsia="en-US" w:bidi="ar-SA"/>
      </w:rPr>
    </w:lvl>
    <w:lvl w:ilvl="1" w:tplc="F4AE6458">
      <w:numFmt w:val="bullet"/>
      <w:lvlText w:val="•"/>
      <w:lvlJc w:val="left"/>
      <w:pPr>
        <w:ind w:left="666" w:hanging="238"/>
      </w:pPr>
      <w:rPr>
        <w:rFonts w:hint="default"/>
        <w:lang w:val="es-ES" w:eastAsia="en-US" w:bidi="ar-SA"/>
      </w:rPr>
    </w:lvl>
    <w:lvl w:ilvl="2" w:tplc="0A1AC13C">
      <w:numFmt w:val="bullet"/>
      <w:lvlText w:val="•"/>
      <w:lvlJc w:val="left"/>
      <w:pPr>
        <w:ind w:left="992" w:hanging="238"/>
      </w:pPr>
      <w:rPr>
        <w:rFonts w:hint="default"/>
        <w:lang w:val="es-ES" w:eastAsia="en-US" w:bidi="ar-SA"/>
      </w:rPr>
    </w:lvl>
    <w:lvl w:ilvl="3" w:tplc="BEE4BAD4">
      <w:numFmt w:val="bullet"/>
      <w:lvlText w:val="•"/>
      <w:lvlJc w:val="left"/>
      <w:pPr>
        <w:ind w:left="1318" w:hanging="238"/>
      </w:pPr>
      <w:rPr>
        <w:rFonts w:hint="default"/>
        <w:lang w:val="es-ES" w:eastAsia="en-US" w:bidi="ar-SA"/>
      </w:rPr>
    </w:lvl>
    <w:lvl w:ilvl="4" w:tplc="E834BA26">
      <w:numFmt w:val="bullet"/>
      <w:lvlText w:val="•"/>
      <w:lvlJc w:val="left"/>
      <w:pPr>
        <w:ind w:left="1644" w:hanging="238"/>
      </w:pPr>
      <w:rPr>
        <w:rFonts w:hint="default"/>
        <w:lang w:val="es-ES" w:eastAsia="en-US" w:bidi="ar-SA"/>
      </w:rPr>
    </w:lvl>
    <w:lvl w:ilvl="5" w:tplc="D508334A">
      <w:numFmt w:val="bullet"/>
      <w:lvlText w:val="•"/>
      <w:lvlJc w:val="left"/>
      <w:pPr>
        <w:ind w:left="1970" w:hanging="238"/>
      </w:pPr>
      <w:rPr>
        <w:rFonts w:hint="default"/>
        <w:lang w:val="es-ES" w:eastAsia="en-US" w:bidi="ar-SA"/>
      </w:rPr>
    </w:lvl>
    <w:lvl w:ilvl="6" w:tplc="E604C2C2">
      <w:numFmt w:val="bullet"/>
      <w:lvlText w:val="•"/>
      <w:lvlJc w:val="left"/>
      <w:pPr>
        <w:ind w:left="2296" w:hanging="238"/>
      </w:pPr>
      <w:rPr>
        <w:rFonts w:hint="default"/>
        <w:lang w:val="es-ES" w:eastAsia="en-US" w:bidi="ar-SA"/>
      </w:rPr>
    </w:lvl>
    <w:lvl w:ilvl="7" w:tplc="34CE3C0E">
      <w:numFmt w:val="bullet"/>
      <w:lvlText w:val="•"/>
      <w:lvlJc w:val="left"/>
      <w:pPr>
        <w:ind w:left="2622" w:hanging="238"/>
      </w:pPr>
      <w:rPr>
        <w:rFonts w:hint="default"/>
        <w:lang w:val="es-ES" w:eastAsia="en-US" w:bidi="ar-SA"/>
      </w:rPr>
    </w:lvl>
    <w:lvl w:ilvl="8" w:tplc="5A82C61A">
      <w:numFmt w:val="bullet"/>
      <w:lvlText w:val="•"/>
      <w:lvlJc w:val="left"/>
      <w:pPr>
        <w:ind w:left="2948" w:hanging="238"/>
      </w:pPr>
      <w:rPr>
        <w:rFonts w:hint="default"/>
        <w:lang w:val="es-ES" w:eastAsia="en-US" w:bidi="ar-SA"/>
      </w:rPr>
    </w:lvl>
  </w:abstractNum>
  <w:abstractNum w:abstractNumId="129" w15:restartNumberingAfterBreak="0">
    <w:nsid w:val="67A904A3"/>
    <w:multiLevelType w:val="hybridMultilevel"/>
    <w:tmpl w:val="05341E84"/>
    <w:lvl w:ilvl="0" w:tplc="2D1608CE">
      <w:start w:val="1"/>
      <w:numFmt w:val="decimal"/>
      <w:lvlText w:val="%1."/>
      <w:lvlJc w:val="left"/>
      <w:pPr>
        <w:ind w:left="1074" w:hanging="852"/>
      </w:pPr>
      <w:rPr>
        <w:rFonts w:ascii="Arial" w:eastAsia="Arial" w:hAnsi="Arial" w:cs="Arial" w:hint="default"/>
        <w:b w:val="0"/>
        <w:bCs w:val="0"/>
        <w:i w:val="0"/>
        <w:iCs w:val="0"/>
        <w:spacing w:val="0"/>
        <w:w w:val="100"/>
        <w:sz w:val="24"/>
        <w:szCs w:val="24"/>
        <w:lang w:val="es-ES" w:eastAsia="en-US" w:bidi="ar-SA"/>
      </w:rPr>
    </w:lvl>
    <w:lvl w:ilvl="1" w:tplc="1F181EEE">
      <w:numFmt w:val="bullet"/>
      <w:lvlText w:val="•"/>
      <w:lvlJc w:val="left"/>
      <w:pPr>
        <w:ind w:left="2012" w:hanging="852"/>
      </w:pPr>
      <w:rPr>
        <w:rFonts w:hint="default"/>
        <w:lang w:val="es-ES" w:eastAsia="en-US" w:bidi="ar-SA"/>
      </w:rPr>
    </w:lvl>
    <w:lvl w:ilvl="2" w:tplc="EE2CADB0">
      <w:numFmt w:val="bullet"/>
      <w:lvlText w:val="•"/>
      <w:lvlJc w:val="left"/>
      <w:pPr>
        <w:ind w:left="2944" w:hanging="852"/>
      </w:pPr>
      <w:rPr>
        <w:rFonts w:hint="default"/>
        <w:lang w:val="es-ES" w:eastAsia="en-US" w:bidi="ar-SA"/>
      </w:rPr>
    </w:lvl>
    <w:lvl w:ilvl="3" w:tplc="DD941DE0">
      <w:numFmt w:val="bullet"/>
      <w:lvlText w:val="•"/>
      <w:lvlJc w:val="left"/>
      <w:pPr>
        <w:ind w:left="3876" w:hanging="852"/>
      </w:pPr>
      <w:rPr>
        <w:rFonts w:hint="default"/>
        <w:lang w:val="es-ES" w:eastAsia="en-US" w:bidi="ar-SA"/>
      </w:rPr>
    </w:lvl>
    <w:lvl w:ilvl="4" w:tplc="73FC2D62">
      <w:numFmt w:val="bullet"/>
      <w:lvlText w:val="•"/>
      <w:lvlJc w:val="left"/>
      <w:pPr>
        <w:ind w:left="4808" w:hanging="852"/>
      </w:pPr>
      <w:rPr>
        <w:rFonts w:hint="default"/>
        <w:lang w:val="es-ES" w:eastAsia="en-US" w:bidi="ar-SA"/>
      </w:rPr>
    </w:lvl>
    <w:lvl w:ilvl="5" w:tplc="6672A1B2">
      <w:numFmt w:val="bullet"/>
      <w:lvlText w:val="•"/>
      <w:lvlJc w:val="left"/>
      <w:pPr>
        <w:ind w:left="5740" w:hanging="852"/>
      </w:pPr>
      <w:rPr>
        <w:rFonts w:hint="default"/>
        <w:lang w:val="es-ES" w:eastAsia="en-US" w:bidi="ar-SA"/>
      </w:rPr>
    </w:lvl>
    <w:lvl w:ilvl="6" w:tplc="DA92CFBC">
      <w:numFmt w:val="bullet"/>
      <w:lvlText w:val="•"/>
      <w:lvlJc w:val="left"/>
      <w:pPr>
        <w:ind w:left="6672" w:hanging="852"/>
      </w:pPr>
      <w:rPr>
        <w:rFonts w:hint="default"/>
        <w:lang w:val="es-ES" w:eastAsia="en-US" w:bidi="ar-SA"/>
      </w:rPr>
    </w:lvl>
    <w:lvl w:ilvl="7" w:tplc="EEBE876A">
      <w:numFmt w:val="bullet"/>
      <w:lvlText w:val="•"/>
      <w:lvlJc w:val="left"/>
      <w:pPr>
        <w:ind w:left="7604" w:hanging="852"/>
      </w:pPr>
      <w:rPr>
        <w:rFonts w:hint="default"/>
        <w:lang w:val="es-ES" w:eastAsia="en-US" w:bidi="ar-SA"/>
      </w:rPr>
    </w:lvl>
    <w:lvl w:ilvl="8" w:tplc="6A2215DE">
      <w:numFmt w:val="bullet"/>
      <w:lvlText w:val="•"/>
      <w:lvlJc w:val="left"/>
      <w:pPr>
        <w:ind w:left="8536" w:hanging="852"/>
      </w:pPr>
      <w:rPr>
        <w:rFonts w:hint="default"/>
        <w:lang w:val="es-ES" w:eastAsia="en-US" w:bidi="ar-SA"/>
      </w:rPr>
    </w:lvl>
  </w:abstractNum>
  <w:abstractNum w:abstractNumId="130" w15:restartNumberingAfterBreak="0">
    <w:nsid w:val="67CE291B"/>
    <w:multiLevelType w:val="hybridMultilevel"/>
    <w:tmpl w:val="776E210A"/>
    <w:lvl w:ilvl="0" w:tplc="F7C4D78E">
      <w:numFmt w:val="bullet"/>
      <w:lvlText w:val="•"/>
      <w:lvlJc w:val="left"/>
      <w:pPr>
        <w:ind w:left="827" w:hanging="360"/>
      </w:pPr>
      <w:rPr>
        <w:rFonts w:ascii="Calibri" w:eastAsia="Calibri" w:hAnsi="Calibri" w:cs="Calibri" w:hint="default"/>
        <w:b/>
        <w:bCs/>
        <w:i w:val="0"/>
        <w:iCs w:val="0"/>
        <w:spacing w:val="0"/>
        <w:w w:val="97"/>
        <w:sz w:val="20"/>
        <w:szCs w:val="20"/>
        <w:lang w:val="es-ES" w:eastAsia="en-US" w:bidi="ar-SA"/>
      </w:rPr>
    </w:lvl>
    <w:lvl w:ilvl="1" w:tplc="E94834A6">
      <w:numFmt w:val="bullet"/>
      <w:lvlText w:val="•"/>
      <w:lvlJc w:val="left"/>
      <w:pPr>
        <w:ind w:left="1098" w:hanging="360"/>
      </w:pPr>
      <w:rPr>
        <w:rFonts w:hint="default"/>
        <w:lang w:val="es-ES" w:eastAsia="en-US" w:bidi="ar-SA"/>
      </w:rPr>
    </w:lvl>
    <w:lvl w:ilvl="2" w:tplc="48A41310">
      <w:numFmt w:val="bullet"/>
      <w:lvlText w:val="•"/>
      <w:lvlJc w:val="left"/>
      <w:pPr>
        <w:ind w:left="1376" w:hanging="360"/>
      </w:pPr>
      <w:rPr>
        <w:rFonts w:hint="default"/>
        <w:lang w:val="es-ES" w:eastAsia="en-US" w:bidi="ar-SA"/>
      </w:rPr>
    </w:lvl>
    <w:lvl w:ilvl="3" w:tplc="BC0C89E2">
      <w:numFmt w:val="bullet"/>
      <w:lvlText w:val="•"/>
      <w:lvlJc w:val="left"/>
      <w:pPr>
        <w:ind w:left="1654" w:hanging="360"/>
      </w:pPr>
      <w:rPr>
        <w:rFonts w:hint="default"/>
        <w:lang w:val="es-ES" w:eastAsia="en-US" w:bidi="ar-SA"/>
      </w:rPr>
    </w:lvl>
    <w:lvl w:ilvl="4" w:tplc="184A36B8">
      <w:numFmt w:val="bullet"/>
      <w:lvlText w:val="•"/>
      <w:lvlJc w:val="left"/>
      <w:pPr>
        <w:ind w:left="1932" w:hanging="360"/>
      </w:pPr>
      <w:rPr>
        <w:rFonts w:hint="default"/>
        <w:lang w:val="es-ES" w:eastAsia="en-US" w:bidi="ar-SA"/>
      </w:rPr>
    </w:lvl>
    <w:lvl w:ilvl="5" w:tplc="93941B3C">
      <w:numFmt w:val="bullet"/>
      <w:lvlText w:val="•"/>
      <w:lvlJc w:val="left"/>
      <w:pPr>
        <w:ind w:left="2210" w:hanging="360"/>
      </w:pPr>
      <w:rPr>
        <w:rFonts w:hint="default"/>
        <w:lang w:val="es-ES" w:eastAsia="en-US" w:bidi="ar-SA"/>
      </w:rPr>
    </w:lvl>
    <w:lvl w:ilvl="6" w:tplc="24F0609C">
      <w:numFmt w:val="bullet"/>
      <w:lvlText w:val="•"/>
      <w:lvlJc w:val="left"/>
      <w:pPr>
        <w:ind w:left="2488" w:hanging="360"/>
      </w:pPr>
      <w:rPr>
        <w:rFonts w:hint="default"/>
        <w:lang w:val="es-ES" w:eastAsia="en-US" w:bidi="ar-SA"/>
      </w:rPr>
    </w:lvl>
    <w:lvl w:ilvl="7" w:tplc="B00C607C">
      <w:numFmt w:val="bullet"/>
      <w:lvlText w:val="•"/>
      <w:lvlJc w:val="left"/>
      <w:pPr>
        <w:ind w:left="2766" w:hanging="360"/>
      </w:pPr>
      <w:rPr>
        <w:rFonts w:hint="default"/>
        <w:lang w:val="es-ES" w:eastAsia="en-US" w:bidi="ar-SA"/>
      </w:rPr>
    </w:lvl>
    <w:lvl w:ilvl="8" w:tplc="DA6882CE">
      <w:numFmt w:val="bullet"/>
      <w:lvlText w:val="•"/>
      <w:lvlJc w:val="left"/>
      <w:pPr>
        <w:ind w:left="3044" w:hanging="360"/>
      </w:pPr>
      <w:rPr>
        <w:rFonts w:hint="default"/>
        <w:lang w:val="es-ES" w:eastAsia="en-US" w:bidi="ar-SA"/>
      </w:rPr>
    </w:lvl>
  </w:abstractNum>
  <w:abstractNum w:abstractNumId="131" w15:restartNumberingAfterBreak="0">
    <w:nsid w:val="69C150AA"/>
    <w:multiLevelType w:val="hybridMultilevel"/>
    <w:tmpl w:val="B8923576"/>
    <w:lvl w:ilvl="0" w:tplc="51BADE50">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1" w:tplc="2F96FCA4">
      <w:numFmt w:val="bullet"/>
      <w:lvlText w:val="•"/>
      <w:lvlJc w:val="left"/>
      <w:pPr>
        <w:ind w:left="1886" w:hanging="360"/>
      </w:pPr>
      <w:rPr>
        <w:rFonts w:hint="default"/>
        <w:lang w:val="es-ES" w:eastAsia="en-US" w:bidi="ar-SA"/>
      </w:rPr>
    </w:lvl>
    <w:lvl w:ilvl="2" w:tplc="A2006A7C">
      <w:numFmt w:val="bullet"/>
      <w:lvlText w:val="•"/>
      <w:lvlJc w:val="left"/>
      <w:pPr>
        <w:ind w:left="2832" w:hanging="360"/>
      </w:pPr>
      <w:rPr>
        <w:rFonts w:hint="default"/>
        <w:lang w:val="es-ES" w:eastAsia="en-US" w:bidi="ar-SA"/>
      </w:rPr>
    </w:lvl>
    <w:lvl w:ilvl="3" w:tplc="7034ED2A">
      <w:numFmt w:val="bullet"/>
      <w:lvlText w:val="•"/>
      <w:lvlJc w:val="left"/>
      <w:pPr>
        <w:ind w:left="3778" w:hanging="360"/>
      </w:pPr>
      <w:rPr>
        <w:rFonts w:hint="default"/>
        <w:lang w:val="es-ES" w:eastAsia="en-US" w:bidi="ar-SA"/>
      </w:rPr>
    </w:lvl>
    <w:lvl w:ilvl="4" w:tplc="016849C8">
      <w:numFmt w:val="bullet"/>
      <w:lvlText w:val="•"/>
      <w:lvlJc w:val="left"/>
      <w:pPr>
        <w:ind w:left="4724" w:hanging="360"/>
      </w:pPr>
      <w:rPr>
        <w:rFonts w:hint="default"/>
        <w:lang w:val="es-ES" w:eastAsia="en-US" w:bidi="ar-SA"/>
      </w:rPr>
    </w:lvl>
    <w:lvl w:ilvl="5" w:tplc="D01A0FF6">
      <w:numFmt w:val="bullet"/>
      <w:lvlText w:val="•"/>
      <w:lvlJc w:val="left"/>
      <w:pPr>
        <w:ind w:left="5670" w:hanging="360"/>
      </w:pPr>
      <w:rPr>
        <w:rFonts w:hint="default"/>
        <w:lang w:val="es-ES" w:eastAsia="en-US" w:bidi="ar-SA"/>
      </w:rPr>
    </w:lvl>
    <w:lvl w:ilvl="6" w:tplc="B57CD130">
      <w:numFmt w:val="bullet"/>
      <w:lvlText w:val="•"/>
      <w:lvlJc w:val="left"/>
      <w:pPr>
        <w:ind w:left="6616" w:hanging="360"/>
      </w:pPr>
      <w:rPr>
        <w:rFonts w:hint="default"/>
        <w:lang w:val="es-ES" w:eastAsia="en-US" w:bidi="ar-SA"/>
      </w:rPr>
    </w:lvl>
    <w:lvl w:ilvl="7" w:tplc="BF8CE732">
      <w:numFmt w:val="bullet"/>
      <w:lvlText w:val="•"/>
      <w:lvlJc w:val="left"/>
      <w:pPr>
        <w:ind w:left="7562" w:hanging="360"/>
      </w:pPr>
      <w:rPr>
        <w:rFonts w:hint="default"/>
        <w:lang w:val="es-ES" w:eastAsia="en-US" w:bidi="ar-SA"/>
      </w:rPr>
    </w:lvl>
    <w:lvl w:ilvl="8" w:tplc="E4E25E8C">
      <w:numFmt w:val="bullet"/>
      <w:lvlText w:val="•"/>
      <w:lvlJc w:val="left"/>
      <w:pPr>
        <w:ind w:left="8508" w:hanging="360"/>
      </w:pPr>
      <w:rPr>
        <w:rFonts w:hint="default"/>
        <w:lang w:val="es-ES" w:eastAsia="en-US" w:bidi="ar-SA"/>
      </w:rPr>
    </w:lvl>
  </w:abstractNum>
  <w:abstractNum w:abstractNumId="132" w15:restartNumberingAfterBreak="0">
    <w:nsid w:val="6A4472B4"/>
    <w:multiLevelType w:val="hybridMultilevel"/>
    <w:tmpl w:val="4F8402B4"/>
    <w:lvl w:ilvl="0" w:tplc="ED44D816">
      <w:numFmt w:val="bullet"/>
      <w:lvlText w:val=""/>
      <w:lvlJc w:val="left"/>
      <w:pPr>
        <w:ind w:left="417" w:hanging="142"/>
      </w:pPr>
      <w:rPr>
        <w:rFonts w:ascii="Symbol" w:eastAsia="Symbol" w:hAnsi="Symbol" w:cs="Symbol" w:hint="default"/>
        <w:b w:val="0"/>
        <w:bCs w:val="0"/>
        <w:i w:val="0"/>
        <w:iCs w:val="0"/>
        <w:spacing w:val="0"/>
        <w:w w:val="100"/>
        <w:sz w:val="24"/>
        <w:szCs w:val="24"/>
        <w:lang w:val="es-ES" w:eastAsia="en-US" w:bidi="ar-SA"/>
      </w:rPr>
    </w:lvl>
    <w:lvl w:ilvl="1" w:tplc="748A4DCA">
      <w:numFmt w:val="bullet"/>
      <w:lvlText w:val="•"/>
      <w:lvlJc w:val="left"/>
      <w:pPr>
        <w:ind w:left="759" w:hanging="142"/>
      </w:pPr>
      <w:rPr>
        <w:rFonts w:hint="default"/>
        <w:lang w:val="es-ES" w:eastAsia="en-US" w:bidi="ar-SA"/>
      </w:rPr>
    </w:lvl>
    <w:lvl w:ilvl="2" w:tplc="9CACDC2C">
      <w:numFmt w:val="bullet"/>
      <w:lvlText w:val="•"/>
      <w:lvlJc w:val="left"/>
      <w:pPr>
        <w:ind w:left="1099" w:hanging="142"/>
      </w:pPr>
      <w:rPr>
        <w:rFonts w:hint="default"/>
        <w:lang w:val="es-ES" w:eastAsia="en-US" w:bidi="ar-SA"/>
      </w:rPr>
    </w:lvl>
    <w:lvl w:ilvl="3" w:tplc="0B366306">
      <w:numFmt w:val="bullet"/>
      <w:lvlText w:val="•"/>
      <w:lvlJc w:val="left"/>
      <w:pPr>
        <w:ind w:left="1439" w:hanging="142"/>
      </w:pPr>
      <w:rPr>
        <w:rFonts w:hint="default"/>
        <w:lang w:val="es-ES" w:eastAsia="en-US" w:bidi="ar-SA"/>
      </w:rPr>
    </w:lvl>
    <w:lvl w:ilvl="4" w:tplc="733AE6C6">
      <w:numFmt w:val="bullet"/>
      <w:lvlText w:val="•"/>
      <w:lvlJc w:val="left"/>
      <w:pPr>
        <w:ind w:left="1779" w:hanging="142"/>
      </w:pPr>
      <w:rPr>
        <w:rFonts w:hint="default"/>
        <w:lang w:val="es-ES" w:eastAsia="en-US" w:bidi="ar-SA"/>
      </w:rPr>
    </w:lvl>
    <w:lvl w:ilvl="5" w:tplc="BDFA913E">
      <w:numFmt w:val="bullet"/>
      <w:lvlText w:val="•"/>
      <w:lvlJc w:val="left"/>
      <w:pPr>
        <w:ind w:left="2119" w:hanging="142"/>
      </w:pPr>
      <w:rPr>
        <w:rFonts w:hint="default"/>
        <w:lang w:val="es-ES" w:eastAsia="en-US" w:bidi="ar-SA"/>
      </w:rPr>
    </w:lvl>
    <w:lvl w:ilvl="6" w:tplc="98E05CE4">
      <w:numFmt w:val="bullet"/>
      <w:lvlText w:val="•"/>
      <w:lvlJc w:val="left"/>
      <w:pPr>
        <w:ind w:left="2458" w:hanging="142"/>
      </w:pPr>
      <w:rPr>
        <w:rFonts w:hint="default"/>
        <w:lang w:val="es-ES" w:eastAsia="en-US" w:bidi="ar-SA"/>
      </w:rPr>
    </w:lvl>
    <w:lvl w:ilvl="7" w:tplc="26E48452">
      <w:numFmt w:val="bullet"/>
      <w:lvlText w:val="•"/>
      <w:lvlJc w:val="left"/>
      <w:pPr>
        <w:ind w:left="2798" w:hanging="142"/>
      </w:pPr>
      <w:rPr>
        <w:rFonts w:hint="default"/>
        <w:lang w:val="es-ES" w:eastAsia="en-US" w:bidi="ar-SA"/>
      </w:rPr>
    </w:lvl>
    <w:lvl w:ilvl="8" w:tplc="ABF4438E">
      <w:numFmt w:val="bullet"/>
      <w:lvlText w:val="•"/>
      <w:lvlJc w:val="left"/>
      <w:pPr>
        <w:ind w:left="3138" w:hanging="142"/>
      </w:pPr>
      <w:rPr>
        <w:rFonts w:hint="default"/>
        <w:lang w:val="es-ES" w:eastAsia="en-US" w:bidi="ar-SA"/>
      </w:rPr>
    </w:lvl>
  </w:abstractNum>
  <w:abstractNum w:abstractNumId="133" w15:restartNumberingAfterBreak="0">
    <w:nsid w:val="6ACF49FB"/>
    <w:multiLevelType w:val="hybridMultilevel"/>
    <w:tmpl w:val="A8F07EAE"/>
    <w:lvl w:ilvl="0" w:tplc="BF48C164">
      <w:start w:val="1"/>
      <w:numFmt w:val="decimal"/>
      <w:lvlText w:val="%1."/>
      <w:lvlJc w:val="left"/>
      <w:pPr>
        <w:ind w:left="462" w:hanging="360"/>
      </w:pPr>
      <w:rPr>
        <w:rFonts w:hint="default"/>
      </w:rPr>
    </w:lvl>
    <w:lvl w:ilvl="1" w:tplc="340A0019" w:tentative="1">
      <w:start w:val="1"/>
      <w:numFmt w:val="lowerLetter"/>
      <w:lvlText w:val="%2."/>
      <w:lvlJc w:val="left"/>
      <w:pPr>
        <w:ind w:left="1182" w:hanging="360"/>
      </w:pPr>
    </w:lvl>
    <w:lvl w:ilvl="2" w:tplc="340A001B" w:tentative="1">
      <w:start w:val="1"/>
      <w:numFmt w:val="lowerRoman"/>
      <w:lvlText w:val="%3."/>
      <w:lvlJc w:val="right"/>
      <w:pPr>
        <w:ind w:left="1902" w:hanging="180"/>
      </w:pPr>
    </w:lvl>
    <w:lvl w:ilvl="3" w:tplc="340A000F" w:tentative="1">
      <w:start w:val="1"/>
      <w:numFmt w:val="decimal"/>
      <w:lvlText w:val="%4."/>
      <w:lvlJc w:val="left"/>
      <w:pPr>
        <w:ind w:left="2622" w:hanging="360"/>
      </w:pPr>
    </w:lvl>
    <w:lvl w:ilvl="4" w:tplc="340A0019" w:tentative="1">
      <w:start w:val="1"/>
      <w:numFmt w:val="lowerLetter"/>
      <w:lvlText w:val="%5."/>
      <w:lvlJc w:val="left"/>
      <w:pPr>
        <w:ind w:left="3342" w:hanging="360"/>
      </w:pPr>
    </w:lvl>
    <w:lvl w:ilvl="5" w:tplc="340A001B" w:tentative="1">
      <w:start w:val="1"/>
      <w:numFmt w:val="lowerRoman"/>
      <w:lvlText w:val="%6."/>
      <w:lvlJc w:val="right"/>
      <w:pPr>
        <w:ind w:left="4062" w:hanging="180"/>
      </w:pPr>
    </w:lvl>
    <w:lvl w:ilvl="6" w:tplc="340A000F" w:tentative="1">
      <w:start w:val="1"/>
      <w:numFmt w:val="decimal"/>
      <w:lvlText w:val="%7."/>
      <w:lvlJc w:val="left"/>
      <w:pPr>
        <w:ind w:left="4782" w:hanging="360"/>
      </w:pPr>
    </w:lvl>
    <w:lvl w:ilvl="7" w:tplc="340A0019" w:tentative="1">
      <w:start w:val="1"/>
      <w:numFmt w:val="lowerLetter"/>
      <w:lvlText w:val="%8."/>
      <w:lvlJc w:val="left"/>
      <w:pPr>
        <w:ind w:left="5502" w:hanging="360"/>
      </w:pPr>
    </w:lvl>
    <w:lvl w:ilvl="8" w:tplc="340A001B" w:tentative="1">
      <w:start w:val="1"/>
      <w:numFmt w:val="lowerRoman"/>
      <w:lvlText w:val="%9."/>
      <w:lvlJc w:val="right"/>
      <w:pPr>
        <w:ind w:left="6222" w:hanging="180"/>
      </w:pPr>
    </w:lvl>
  </w:abstractNum>
  <w:abstractNum w:abstractNumId="134" w15:restartNumberingAfterBreak="0">
    <w:nsid w:val="6C222D35"/>
    <w:multiLevelType w:val="hybridMultilevel"/>
    <w:tmpl w:val="29146096"/>
    <w:lvl w:ilvl="0" w:tplc="F4261256">
      <w:numFmt w:val="bullet"/>
      <w:lvlText w:val=""/>
      <w:lvlJc w:val="left"/>
      <w:pPr>
        <w:ind w:left="942" w:hanging="360"/>
      </w:pPr>
      <w:rPr>
        <w:rFonts w:ascii="Symbol" w:eastAsia="Symbol" w:hAnsi="Symbol" w:cs="Symbol" w:hint="default"/>
        <w:b w:val="0"/>
        <w:bCs w:val="0"/>
        <w:i w:val="0"/>
        <w:iCs w:val="0"/>
        <w:spacing w:val="0"/>
        <w:w w:val="100"/>
        <w:sz w:val="24"/>
        <w:szCs w:val="24"/>
        <w:lang w:val="es-ES" w:eastAsia="en-US" w:bidi="ar-SA"/>
      </w:rPr>
    </w:lvl>
    <w:lvl w:ilvl="1" w:tplc="EE8E47A6">
      <w:numFmt w:val="bullet"/>
      <w:lvlText w:val="•"/>
      <w:lvlJc w:val="left"/>
      <w:pPr>
        <w:ind w:left="1886" w:hanging="360"/>
      </w:pPr>
      <w:rPr>
        <w:rFonts w:hint="default"/>
        <w:lang w:val="es-ES" w:eastAsia="en-US" w:bidi="ar-SA"/>
      </w:rPr>
    </w:lvl>
    <w:lvl w:ilvl="2" w:tplc="33466A7C">
      <w:numFmt w:val="bullet"/>
      <w:lvlText w:val="•"/>
      <w:lvlJc w:val="left"/>
      <w:pPr>
        <w:ind w:left="2832" w:hanging="360"/>
      </w:pPr>
      <w:rPr>
        <w:rFonts w:hint="default"/>
        <w:lang w:val="es-ES" w:eastAsia="en-US" w:bidi="ar-SA"/>
      </w:rPr>
    </w:lvl>
    <w:lvl w:ilvl="3" w:tplc="8CC25642">
      <w:numFmt w:val="bullet"/>
      <w:lvlText w:val="•"/>
      <w:lvlJc w:val="left"/>
      <w:pPr>
        <w:ind w:left="3778" w:hanging="360"/>
      </w:pPr>
      <w:rPr>
        <w:rFonts w:hint="default"/>
        <w:lang w:val="es-ES" w:eastAsia="en-US" w:bidi="ar-SA"/>
      </w:rPr>
    </w:lvl>
    <w:lvl w:ilvl="4" w:tplc="B3789E8C">
      <w:numFmt w:val="bullet"/>
      <w:lvlText w:val="•"/>
      <w:lvlJc w:val="left"/>
      <w:pPr>
        <w:ind w:left="4724" w:hanging="360"/>
      </w:pPr>
      <w:rPr>
        <w:rFonts w:hint="default"/>
        <w:lang w:val="es-ES" w:eastAsia="en-US" w:bidi="ar-SA"/>
      </w:rPr>
    </w:lvl>
    <w:lvl w:ilvl="5" w:tplc="ED86AFB2">
      <w:numFmt w:val="bullet"/>
      <w:lvlText w:val="•"/>
      <w:lvlJc w:val="left"/>
      <w:pPr>
        <w:ind w:left="5670" w:hanging="360"/>
      </w:pPr>
      <w:rPr>
        <w:rFonts w:hint="default"/>
        <w:lang w:val="es-ES" w:eastAsia="en-US" w:bidi="ar-SA"/>
      </w:rPr>
    </w:lvl>
    <w:lvl w:ilvl="6" w:tplc="CC3806BA">
      <w:numFmt w:val="bullet"/>
      <w:lvlText w:val="•"/>
      <w:lvlJc w:val="left"/>
      <w:pPr>
        <w:ind w:left="6616" w:hanging="360"/>
      </w:pPr>
      <w:rPr>
        <w:rFonts w:hint="default"/>
        <w:lang w:val="es-ES" w:eastAsia="en-US" w:bidi="ar-SA"/>
      </w:rPr>
    </w:lvl>
    <w:lvl w:ilvl="7" w:tplc="8BFCDB16">
      <w:numFmt w:val="bullet"/>
      <w:lvlText w:val="•"/>
      <w:lvlJc w:val="left"/>
      <w:pPr>
        <w:ind w:left="7562" w:hanging="360"/>
      </w:pPr>
      <w:rPr>
        <w:rFonts w:hint="default"/>
        <w:lang w:val="es-ES" w:eastAsia="en-US" w:bidi="ar-SA"/>
      </w:rPr>
    </w:lvl>
    <w:lvl w:ilvl="8" w:tplc="77905D00">
      <w:numFmt w:val="bullet"/>
      <w:lvlText w:val="•"/>
      <w:lvlJc w:val="left"/>
      <w:pPr>
        <w:ind w:left="8508" w:hanging="360"/>
      </w:pPr>
      <w:rPr>
        <w:rFonts w:hint="default"/>
        <w:lang w:val="es-ES" w:eastAsia="en-US" w:bidi="ar-SA"/>
      </w:rPr>
    </w:lvl>
  </w:abstractNum>
  <w:abstractNum w:abstractNumId="135" w15:restartNumberingAfterBreak="0">
    <w:nsid w:val="6C3F0DE4"/>
    <w:multiLevelType w:val="hybridMultilevel"/>
    <w:tmpl w:val="26D29E24"/>
    <w:lvl w:ilvl="0" w:tplc="4F980A64">
      <w:start w:val="1"/>
      <w:numFmt w:val="decimal"/>
      <w:lvlText w:val="%1)"/>
      <w:lvlJc w:val="left"/>
      <w:pPr>
        <w:ind w:left="1074" w:hanging="852"/>
      </w:pPr>
      <w:rPr>
        <w:rFonts w:ascii="Arial" w:eastAsia="Arial" w:hAnsi="Arial" w:cs="Arial" w:hint="default"/>
        <w:b w:val="0"/>
        <w:bCs w:val="0"/>
        <w:i w:val="0"/>
        <w:iCs w:val="0"/>
        <w:spacing w:val="0"/>
        <w:w w:val="99"/>
        <w:sz w:val="24"/>
        <w:szCs w:val="24"/>
        <w:lang w:val="es-ES" w:eastAsia="en-US" w:bidi="ar-SA"/>
      </w:rPr>
    </w:lvl>
    <w:lvl w:ilvl="1" w:tplc="FC722AF4">
      <w:numFmt w:val="bullet"/>
      <w:lvlText w:val="•"/>
      <w:lvlJc w:val="left"/>
      <w:pPr>
        <w:ind w:left="2012" w:hanging="852"/>
      </w:pPr>
      <w:rPr>
        <w:rFonts w:hint="default"/>
        <w:lang w:val="es-ES" w:eastAsia="en-US" w:bidi="ar-SA"/>
      </w:rPr>
    </w:lvl>
    <w:lvl w:ilvl="2" w:tplc="3D822104">
      <w:numFmt w:val="bullet"/>
      <w:lvlText w:val="•"/>
      <w:lvlJc w:val="left"/>
      <w:pPr>
        <w:ind w:left="2944" w:hanging="852"/>
      </w:pPr>
      <w:rPr>
        <w:rFonts w:hint="default"/>
        <w:lang w:val="es-ES" w:eastAsia="en-US" w:bidi="ar-SA"/>
      </w:rPr>
    </w:lvl>
    <w:lvl w:ilvl="3" w:tplc="FE70A948">
      <w:numFmt w:val="bullet"/>
      <w:lvlText w:val="•"/>
      <w:lvlJc w:val="left"/>
      <w:pPr>
        <w:ind w:left="3876" w:hanging="852"/>
      </w:pPr>
      <w:rPr>
        <w:rFonts w:hint="default"/>
        <w:lang w:val="es-ES" w:eastAsia="en-US" w:bidi="ar-SA"/>
      </w:rPr>
    </w:lvl>
    <w:lvl w:ilvl="4" w:tplc="E1B0D64A">
      <w:numFmt w:val="bullet"/>
      <w:lvlText w:val="•"/>
      <w:lvlJc w:val="left"/>
      <w:pPr>
        <w:ind w:left="4808" w:hanging="852"/>
      </w:pPr>
      <w:rPr>
        <w:rFonts w:hint="default"/>
        <w:lang w:val="es-ES" w:eastAsia="en-US" w:bidi="ar-SA"/>
      </w:rPr>
    </w:lvl>
    <w:lvl w:ilvl="5" w:tplc="699033A6">
      <w:numFmt w:val="bullet"/>
      <w:lvlText w:val="•"/>
      <w:lvlJc w:val="left"/>
      <w:pPr>
        <w:ind w:left="5740" w:hanging="852"/>
      </w:pPr>
      <w:rPr>
        <w:rFonts w:hint="default"/>
        <w:lang w:val="es-ES" w:eastAsia="en-US" w:bidi="ar-SA"/>
      </w:rPr>
    </w:lvl>
    <w:lvl w:ilvl="6" w:tplc="F7D6619E">
      <w:numFmt w:val="bullet"/>
      <w:lvlText w:val="•"/>
      <w:lvlJc w:val="left"/>
      <w:pPr>
        <w:ind w:left="6672" w:hanging="852"/>
      </w:pPr>
      <w:rPr>
        <w:rFonts w:hint="default"/>
        <w:lang w:val="es-ES" w:eastAsia="en-US" w:bidi="ar-SA"/>
      </w:rPr>
    </w:lvl>
    <w:lvl w:ilvl="7" w:tplc="7D546D4A">
      <w:numFmt w:val="bullet"/>
      <w:lvlText w:val="•"/>
      <w:lvlJc w:val="left"/>
      <w:pPr>
        <w:ind w:left="7604" w:hanging="852"/>
      </w:pPr>
      <w:rPr>
        <w:rFonts w:hint="default"/>
        <w:lang w:val="es-ES" w:eastAsia="en-US" w:bidi="ar-SA"/>
      </w:rPr>
    </w:lvl>
    <w:lvl w:ilvl="8" w:tplc="25F82608">
      <w:numFmt w:val="bullet"/>
      <w:lvlText w:val="•"/>
      <w:lvlJc w:val="left"/>
      <w:pPr>
        <w:ind w:left="8536" w:hanging="852"/>
      </w:pPr>
      <w:rPr>
        <w:rFonts w:hint="default"/>
        <w:lang w:val="es-ES" w:eastAsia="en-US" w:bidi="ar-SA"/>
      </w:rPr>
    </w:lvl>
  </w:abstractNum>
  <w:abstractNum w:abstractNumId="136" w15:restartNumberingAfterBreak="0">
    <w:nsid w:val="6CB646D1"/>
    <w:multiLevelType w:val="hybridMultilevel"/>
    <w:tmpl w:val="E53CB0A4"/>
    <w:lvl w:ilvl="0" w:tplc="3AF889A0">
      <w:numFmt w:val="bullet"/>
      <w:lvlText w:val="•"/>
      <w:lvlJc w:val="left"/>
      <w:pPr>
        <w:ind w:left="345" w:hanging="238"/>
      </w:pPr>
      <w:rPr>
        <w:rFonts w:ascii="Georgia" w:eastAsia="Georgia" w:hAnsi="Georgia" w:cs="Georgia" w:hint="default"/>
        <w:b w:val="0"/>
        <w:bCs w:val="0"/>
        <w:i w:val="0"/>
        <w:iCs w:val="0"/>
        <w:spacing w:val="0"/>
        <w:w w:val="100"/>
        <w:sz w:val="24"/>
        <w:szCs w:val="24"/>
        <w:lang w:val="es-ES" w:eastAsia="en-US" w:bidi="ar-SA"/>
      </w:rPr>
    </w:lvl>
    <w:lvl w:ilvl="1" w:tplc="226E55C8">
      <w:numFmt w:val="bullet"/>
      <w:lvlText w:val="•"/>
      <w:lvlJc w:val="left"/>
      <w:pPr>
        <w:ind w:left="666" w:hanging="238"/>
      </w:pPr>
      <w:rPr>
        <w:rFonts w:hint="default"/>
        <w:lang w:val="es-ES" w:eastAsia="en-US" w:bidi="ar-SA"/>
      </w:rPr>
    </w:lvl>
    <w:lvl w:ilvl="2" w:tplc="63CE3A60">
      <w:numFmt w:val="bullet"/>
      <w:lvlText w:val="•"/>
      <w:lvlJc w:val="left"/>
      <w:pPr>
        <w:ind w:left="992" w:hanging="238"/>
      </w:pPr>
      <w:rPr>
        <w:rFonts w:hint="default"/>
        <w:lang w:val="es-ES" w:eastAsia="en-US" w:bidi="ar-SA"/>
      </w:rPr>
    </w:lvl>
    <w:lvl w:ilvl="3" w:tplc="E928281A">
      <w:numFmt w:val="bullet"/>
      <w:lvlText w:val="•"/>
      <w:lvlJc w:val="left"/>
      <w:pPr>
        <w:ind w:left="1318" w:hanging="238"/>
      </w:pPr>
      <w:rPr>
        <w:rFonts w:hint="default"/>
        <w:lang w:val="es-ES" w:eastAsia="en-US" w:bidi="ar-SA"/>
      </w:rPr>
    </w:lvl>
    <w:lvl w:ilvl="4" w:tplc="E8A8FA9E">
      <w:numFmt w:val="bullet"/>
      <w:lvlText w:val="•"/>
      <w:lvlJc w:val="left"/>
      <w:pPr>
        <w:ind w:left="1644" w:hanging="238"/>
      </w:pPr>
      <w:rPr>
        <w:rFonts w:hint="default"/>
        <w:lang w:val="es-ES" w:eastAsia="en-US" w:bidi="ar-SA"/>
      </w:rPr>
    </w:lvl>
    <w:lvl w:ilvl="5" w:tplc="35A0C410">
      <w:numFmt w:val="bullet"/>
      <w:lvlText w:val="•"/>
      <w:lvlJc w:val="left"/>
      <w:pPr>
        <w:ind w:left="1970" w:hanging="238"/>
      </w:pPr>
      <w:rPr>
        <w:rFonts w:hint="default"/>
        <w:lang w:val="es-ES" w:eastAsia="en-US" w:bidi="ar-SA"/>
      </w:rPr>
    </w:lvl>
    <w:lvl w:ilvl="6" w:tplc="16FE5A48">
      <w:numFmt w:val="bullet"/>
      <w:lvlText w:val="•"/>
      <w:lvlJc w:val="left"/>
      <w:pPr>
        <w:ind w:left="2296" w:hanging="238"/>
      </w:pPr>
      <w:rPr>
        <w:rFonts w:hint="default"/>
        <w:lang w:val="es-ES" w:eastAsia="en-US" w:bidi="ar-SA"/>
      </w:rPr>
    </w:lvl>
    <w:lvl w:ilvl="7" w:tplc="E3526F32">
      <w:numFmt w:val="bullet"/>
      <w:lvlText w:val="•"/>
      <w:lvlJc w:val="left"/>
      <w:pPr>
        <w:ind w:left="2622" w:hanging="238"/>
      </w:pPr>
      <w:rPr>
        <w:rFonts w:hint="default"/>
        <w:lang w:val="es-ES" w:eastAsia="en-US" w:bidi="ar-SA"/>
      </w:rPr>
    </w:lvl>
    <w:lvl w:ilvl="8" w:tplc="565A28F6">
      <w:numFmt w:val="bullet"/>
      <w:lvlText w:val="•"/>
      <w:lvlJc w:val="left"/>
      <w:pPr>
        <w:ind w:left="2948" w:hanging="238"/>
      </w:pPr>
      <w:rPr>
        <w:rFonts w:hint="default"/>
        <w:lang w:val="es-ES" w:eastAsia="en-US" w:bidi="ar-SA"/>
      </w:rPr>
    </w:lvl>
  </w:abstractNum>
  <w:abstractNum w:abstractNumId="137" w15:restartNumberingAfterBreak="0">
    <w:nsid w:val="6CFA0F99"/>
    <w:multiLevelType w:val="hybridMultilevel"/>
    <w:tmpl w:val="22A2ED38"/>
    <w:lvl w:ilvl="0" w:tplc="42482F0A">
      <w:numFmt w:val="bullet"/>
      <w:lvlText w:val=""/>
      <w:lvlJc w:val="left"/>
      <w:pPr>
        <w:ind w:left="942" w:hanging="360"/>
      </w:pPr>
      <w:rPr>
        <w:rFonts w:ascii="Symbol" w:eastAsia="Symbol" w:hAnsi="Symbol" w:cs="Symbol" w:hint="default"/>
        <w:b w:val="0"/>
        <w:bCs w:val="0"/>
        <w:i w:val="0"/>
        <w:iCs w:val="0"/>
        <w:spacing w:val="0"/>
        <w:w w:val="100"/>
        <w:sz w:val="24"/>
        <w:szCs w:val="24"/>
        <w:lang w:val="es-ES" w:eastAsia="en-US" w:bidi="ar-SA"/>
      </w:rPr>
    </w:lvl>
    <w:lvl w:ilvl="1" w:tplc="F32EEE78">
      <w:numFmt w:val="bullet"/>
      <w:lvlText w:val="o"/>
      <w:lvlJc w:val="left"/>
      <w:pPr>
        <w:ind w:left="1662" w:hanging="360"/>
      </w:pPr>
      <w:rPr>
        <w:rFonts w:ascii="Courier New" w:eastAsia="Courier New" w:hAnsi="Courier New" w:cs="Courier New" w:hint="default"/>
        <w:b w:val="0"/>
        <w:bCs w:val="0"/>
        <w:i w:val="0"/>
        <w:iCs w:val="0"/>
        <w:spacing w:val="0"/>
        <w:w w:val="100"/>
        <w:sz w:val="24"/>
        <w:szCs w:val="24"/>
        <w:lang w:val="es-ES" w:eastAsia="en-US" w:bidi="ar-SA"/>
      </w:rPr>
    </w:lvl>
    <w:lvl w:ilvl="2" w:tplc="2D44E920">
      <w:numFmt w:val="bullet"/>
      <w:lvlText w:val="•"/>
      <w:lvlJc w:val="left"/>
      <w:pPr>
        <w:ind w:left="2631" w:hanging="360"/>
      </w:pPr>
      <w:rPr>
        <w:rFonts w:hint="default"/>
        <w:lang w:val="es-ES" w:eastAsia="en-US" w:bidi="ar-SA"/>
      </w:rPr>
    </w:lvl>
    <w:lvl w:ilvl="3" w:tplc="20D4DA8C">
      <w:numFmt w:val="bullet"/>
      <w:lvlText w:val="•"/>
      <w:lvlJc w:val="left"/>
      <w:pPr>
        <w:ind w:left="3602" w:hanging="360"/>
      </w:pPr>
      <w:rPr>
        <w:rFonts w:hint="default"/>
        <w:lang w:val="es-ES" w:eastAsia="en-US" w:bidi="ar-SA"/>
      </w:rPr>
    </w:lvl>
    <w:lvl w:ilvl="4" w:tplc="AE266FA4">
      <w:numFmt w:val="bullet"/>
      <w:lvlText w:val="•"/>
      <w:lvlJc w:val="left"/>
      <w:pPr>
        <w:ind w:left="4573" w:hanging="360"/>
      </w:pPr>
      <w:rPr>
        <w:rFonts w:hint="default"/>
        <w:lang w:val="es-ES" w:eastAsia="en-US" w:bidi="ar-SA"/>
      </w:rPr>
    </w:lvl>
    <w:lvl w:ilvl="5" w:tplc="6352A992">
      <w:numFmt w:val="bullet"/>
      <w:lvlText w:val="•"/>
      <w:lvlJc w:val="left"/>
      <w:pPr>
        <w:ind w:left="5544" w:hanging="360"/>
      </w:pPr>
      <w:rPr>
        <w:rFonts w:hint="default"/>
        <w:lang w:val="es-ES" w:eastAsia="en-US" w:bidi="ar-SA"/>
      </w:rPr>
    </w:lvl>
    <w:lvl w:ilvl="6" w:tplc="FA9234DE">
      <w:numFmt w:val="bullet"/>
      <w:lvlText w:val="•"/>
      <w:lvlJc w:val="left"/>
      <w:pPr>
        <w:ind w:left="6515" w:hanging="360"/>
      </w:pPr>
      <w:rPr>
        <w:rFonts w:hint="default"/>
        <w:lang w:val="es-ES" w:eastAsia="en-US" w:bidi="ar-SA"/>
      </w:rPr>
    </w:lvl>
    <w:lvl w:ilvl="7" w:tplc="854411E0">
      <w:numFmt w:val="bullet"/>
      <w:lvlText w:val="•"/>
      <w:lvlJc w:val="left"/>
      <w:pPr>
        <w:ind w:left="7486" w:hanging="360"/>
      </w:pPr>
      <w:rPr>
        <w:rFonts w:hint="default"/>
        <w:lang w:val="es-ES" w:eastAsia="en-US" w:bidi="ar-SA"/>
      </w:rPr>
    </w:lvl>
    <w:lvl w:ilvl="8" w:tplc="15721294">
      <w:numFmt w:val="bullet"/>
      <w:lvlText w:val="•"/>
      <w:lvlJc w:val="left"/>
      <w:pPr>
        <w:ind w:left="8457" w:hanging="360"/>
      </w:pPr>
      <w:rPr>
        <w:rFonts w:hint="default"/>
        <w:lang w:val="es-ES" w:eastAsia="en-US" w:bidi="ar-SA"/>
      </w:rPr>
    </w:lvl>
  </w:abstractNum>
  <w:abstractNum w:abstractNumId="138" w15:restartNumberingAfterBreak="0">
    <w:nsid w:val="6F2413AB"/>
    <w:multiLevelType w:val="hybridMultilevel"/>
    <w:tmpl w:val="61489A3A"/>
    <w:lvl w:ilvl="0" w:tplc="5F022BA2">
      <w:start w:val="9"/>
      <w:numFmt w:val="decimal"/>
      <w:lvlText w:val="%1-"/>
      <w:lvlJc w:val="left"/>
      <w:pPr>
        <w:ind w:left="582" w:hanging="360"/>
      </w:pPr>
      <w:rPr>
        <w:rFonts w:hint="default"/>
      </w:rPr>
    </w:lvl>
    <w:lvl w:ilvl="1" w:tplc="340A0019" w:tentative="1">
      <w:start w:val="1"/>
      <w:numFmt w:val="lowerLetter"/>
      <w:lvlText w:val="%2."/>
      <w:lvlJc w:val="left"/>
      <w:pPr>
        <w:ind w:left="1302" w:hanging="360"/>
      </w:pPr>
    </w:lvl>
    <w:lvl w:ilvl="2" w:tplc="340A001B" w:tentative="1">
      <w:start w:val="1"/>
      <w:numFmt w:val="lowerRoman"/>
      <w:lvlText w:val="%3."/>
      <w:lvlJc w:val="right"/>
      <w:pPr>
        <w:ind w:left="2022" w:hanging="180"/>
      </w:pPr>
    </w:lvl>
    <w:lvl w:ilvl="3" w:tplc="340A000F" w:tentative="1">
      <w:start w:val="1"/>
      <w:numFmt w:val="decimal"/>
      <w:lvlText w:val="%4."/>
      <w:lvlJc w:val="left"/>
      <w:pPr>
        <w:ind w:left="2742" w:hanging="360"/>
      </w:pPr>
    </w:lvl>
    <w:lvl w:ilvl="4" w:tplc="340A0019" w:tentative="1">
      <w:start w:val="1"/>
      <w:numFmt w:val="lowerLetter"/>
      <w:lvlText w:val="%5."/>
      <w:lvlJc w:val="left"/>
      <w:pPr>
        <w:ind w:left="3462" w:hanging="360"/>
      </w:pPr>
    </w:lvl>
    <w:lvl w:ilvl="5" w:tplc="340A001B" w:tentative="1">
      <w:start w:val="1"/>
      <w:numFmt w:val="lowerRoman"/>
      <w:lvlText w:val="%6."/>
      <w:lvlJc w:val="right"/>
      <w:pPr>
        <w:ind w:left="4182" w:hanging="180"/>
      </w:pPr>
    </w:lvl>
    <w:lvl w:ilvl="6" w:tplc="340A000F" w:tentative="1">
      <w:start w:val="1"/>
      <w:numFmt w:val="decimal"/>
      <w:lvlText w:val="%7."/>
      <w:lvlJc w:val="left"/>
      <w:pPr>
        <w:ind w:left="4902" w:hanging="360"/>
      </w:pPr>
    </w:lvl>
    <w:lvl w:ilvl="7" w:tplc="340A0019" w:tentative="1">
      <w:start w:val="1"/>
      <w:numFmt w:val="lowerLetter"/>
      <w:lvlText w:val="%8."/>
      <w:lvlJc w:val="left"/>
      <w:pPr>
        <w:ind w:left="5622" w:hanging="360"/>
      </w:pPr>
    </w:lvl>
    <w:lvl w:ilvl="8" w:tplc="340A001B" w:tentative="1">
      <w:start w:val="1"/>
      <w:numFmt w:val="lowerRoman"/>
      <w:lvlText w:val="%9."/>
      <w:lvlJc w:val="right"/>
      <w:pPr>
        <w:ind w:left="6342" w:hanging="180"/>
      </w:pPr>
    </w:lvl>
  </w:abstractNum>
  <w:abstractNum w:abstractNumId="139" w15:restartNumberingAfterBreak="0">
    <w:nsid w:val="6F770184"/>
    <w:multiLevelType w:val="hybridMultilevel"/>
    <w:tmpl w:val="C540E472"/>
    <w:lvl w:ilvl="0" w:tplc="AD6C8010">
      <w:numFmt w:val="bullet"/>
      <w:lvlText w:val="•"/>
      <w:lvlJc w:val="left"/>
      <w:pPr>
        <w:ind w:left="345" w:hanging="238"/>
      </w:pPr>
      <w:rPr>
        <w:rFonts w:ascii="Georgia" w:eastAsia="Georgia" w:hAnsi="Georgia" w:cs="Georgia" w:hint="default"/>
        <w:b w:val="0"/>
        <w:bCs w:val="0"/>
        <w:i w:val="0"/>
        <w:iCs w:val="0"/>
        <w:spacing w:val="0"/>
        <w:w w:val="100"/>
        <w:sz w:val="24"/>
        <w:szCs w:val="24"/>
        <w:lang w:val="es-ES" w:eastAsia="en-US" w:bidi="ar-SA"/>
      </w:rPr>
    </w:lvl>
    <w:lvl w:ilvl="1" w:tplc="449A1CA6">
      <w:numFmt w:val="bullet"/>
      <w:lvlText w:val="•"/>
      <w:lvlJc w:val="left"/>
      <w:pPr>
        <w:ind w:left="827" w:hanging="360"/>
      </w:pPr>
      <w:rPr>
        <w:rFonts w:ascii="Calibri" w:eastAsia="Calibri" w:hAnsi="Calibri" w:cs="Calibri" w:hint="default"/>
        <w:b/>
        <w:bCs/>
        <w:i w:val="0"/>
        <w:iCs w:val="0"/>
        <w:spacing w:val="0"/>
        <w:w w:val="97"/>
        <w:sz w:val="20"/>
        <w:szCs w:val="20"/>
        <w:lang w:val="es-ES" w:eastAsia="en-US" w:bidi="ar-SA"/>
      </w:rPr>
    </w:lvl>
    <w:lvl w:ilvl="2" w:tplc="942AA916">
      <w:numFmt w:val="bullet"/>
      <w:lvlText w:val="•"/>
      <w:lvlJc w:val="left"/>
      <w:pPr>
        <w:ind w:left="1128" w:hanging="360"/>
      </w:pPr>
      <w:rPr>
        <w:rFonts w:hint="default"/>
        <w:lang w:val="es-ES" w:eastAsia="en-US" w:bidi="ar-SA"/>
      </w:rPr>
    </w:lvl>
    <w:lvl w:ilvl="3" w:tplc="1D0E2A2C">
      <w:numFmt w:val="bullet"/>
      <w:lvlText w:val="•"/>
      <w:lvlJc w:val="left"/>
      <w:pPr>
        <w:ind w:left="1437" w:hanging="360"/>
      </w:pPr>
      <w:rPr>
        <w:rFonts w:hint="default"/>
        <w:lang w:val="es-ES" w:eastAsia="en-US" w:bidi="ar-SA"/>
      </w:rPr>
    </w:lvl>
    <w:lvl w:ilvl="4" w:tplc="587E6744">
      <w:numFmt w:val="bullet"/>
      <w:lvlText w:val="•"/>
      <w:lvlJc w:val="left"/>
      <w:pPr>
        <w:ind w:left="1746" w:hanging="360"/>
      </w:pPr>
      <w:rPr>
        <w:rFonts w:hint="default"/>
        <w:lang w:val="es-ES" w:eastAsia="en-US" w:bidi="ar-SA"/>
      </w:rPr>
    </w:lvl>
    <w:lvl w:ilvl="5" w:tplc="F7F4E33E">
      <w:numFmt w:val="bullet"/>
      <w:lvlText w:val="•"/>
      <w:lvlJc w:val="left"/>
      <w:pPr>
        <w:ind w:left="2055" w:hanging="360"/>
      </w:pPr>
      <w:rPr>
        <w:rFonts w:hint="default"/>
        <w:lang w:val="es-ES" w:eastAsia="en-US" w:bidi="ar-SA"/>
      </w:rPr>
    </w:lvl>
    <w:lvl w:ilvl="6" w:tplc="6B6A37CE">
      <w:numFmt w:val="bullet"/>
      <w:lvlText w:val="•"/>
      <w:lvlJc w:val="left"/>
      <w:pPr>
        <w:ind w:left="2364" w:hanging="360"/>
      </w:pPr>
      <w:rPr>
        <w:rFonts w:hint="default"/>
        <w:lang w:val="es-ES" w:eastAsia="en-US" w:bidi="ar-SA"/>
      </w:rPr>
    </w:lvl>
    <w:lvl w:ilvl="7" w:tplc="583C6420">
      <w:numFmt w:val="bullet"/>
      <w:lvlText w:val="•"/>
      <w:lvlJc w:val="left"/>
      <w:pPr>
        <w:ind w:left="2673" w:hanging="360"/>
      </w:pPr>
      <w:rPr>
        <w:rFonts w:hint="default"/>
        <w:lang w:val="es-ES" w:eastAsia="en-US" w:bidi="ar-SA"/>
      </w:rPr>
    </w:lvl>
    <w:lvl w:ilvl="8" w:tplc="97E0F9A8">
      <w:numFmt w:val="bullet"/>
      <w:lvlText w:val="•"/>
      <w:lvlJc w:val="left"/>
      <w:pPr>
        <w:ind w:left="2982" w:hanging="360"/>
      </w:pPr>
      <w:rPr>
        <w:rFonts w:hint="default"/>
        <w:lang w:val="es-ES" w:eastAsia="en-US" w:bidi="ar-SA"/>
      </w:rPr>
    </w:lvl>
  </w:abstractNum>
  <w:abstractNum w:abstractNumId="140" w15:restartNumberingAfterBreak="0">
    <w:nsid w:val="6F7B18B8"/>
    <w:multiLevelType w:val="hybridMultilevel"/>
    <w:tmpl w:val="170ED34C"/>
    <w:lvl w:ilvl="0" w:tplc="898655C8">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1" w:tplc="5D60A12A">
      <w:numFmt w:val="bullet"/>
      <w:lvlText w:val="•"/>
      <w:lvlJc w:val="left"/>
      <w:pPr>
        <w:ind w:left="1886" w:hanging="360"/>
      </w:pPr>
      <w:rPr>
        <w:rFonts w:hint="default"/>
        <w:lang w:val="es-ES" w:eastAsia="en-US" w:bidi="ar-SA"/>
      </w:rPr>
    </w:lvl>
    <w:lvl w:ilvl="2" w:tplc="6BE6D380">
      <w:numFmt w:val="bullet"/>
      <w:lvlText w:val="•"/>
      <w:lvlJc w:val="left"/>
      <w:pPr>
        <w:ind w:left="2832" w:hanging="360"/>
      </w:pPr>
      <w:rPr>
        <w:rFonts w:hint="default"/>
        <w:lang w:val="es-ES" w:eastAsia="en-US" w:bidi="ar-SA"/>
      </w:rPr>
    </w:lvl>
    <w:lvl w:ilvl="3" w:tplc="857C62C2">
      <w:numFmt w:val="bullet"/>
      <w:lvlText w:val="•"/>
      <w:lvlJc w:val="left"/>
      <w:pPr>
        <w:ind w:left="3778" w:hanging="360"/>
      </w:pPr>
      <w:rPr>
        <w:rFonts w:hint="default"/>
        <w:lang w:val="es-ES" w:eastAsia="en-US" w:bidi="ar-SA"/>
      </w:rPr>
    </w:lvl>
    <w:lvl w:ilvl="4" w:tplc="441EB58E">
      <w:numFmt w:val="bullet"/>
      <w:lvlText w:val="•"/>
      <w:lvlJc w:val="left"/>
      <w:pPr>
        <w:ind w:left="4724" w:hanging="360"/>
      </w:pPr>
      <w:rPr>
        <w:rFonts w:hint="default"/>
        <w:lang w:val="es-ES" w:eastAsia="en-US" w:bidi="ar-SA"/>
      </w:rPr>
    </w:lvl>
    <w:lvl w:ilvl="5" w:tplc="923EB720">
      <w:numFmt w:val="bullet"/>
      <w:lvlText w:val="•"/>
      <w:lvlJc w:val="left"/>
      <w:pPr>
        <w:ind w:left="5670" w:hanging="360"/>
      </w:pPr>
      <w:rPr>
        <w:rFonts w:hint="default"/>
        <w:lang w:val="es-ES" w:eastAsia="en-US" w:bidi="ar-SA"/>
      </w:rPr>
    </w:lvl>
    <w:lvl w:ilvl="6" w:tplc="D07CAE54">
      <w:numFmt w:val="bullet"/>
      <w:lvlText w:val="•"/>
      <w:lvlJc w:val="left"/>
      <w:pPr>
        <w:ind w:left="6616" w:hanging="360"/>
      </w:pPr>
      <w:rPr>
        <w:rFonts w:hint="default"/>
        <w:lang w:val="es-ES" w:eastAsia="en-US" w:bidi="ar-SA"/>
      </w:rPr>
    </w:lvl>
    <w:lvl w:ilvl="7" w:tplc="56B0F498">
      <w:numFmt w:val="bullet"/>
      <w:lvlText w:val="•"/>
      <w:lvlJc w:val="left"/>
      <w:pPr>
        <w:ind w:left="7562" w:hanging="360"/>
      </w:pPr>
      <w:rPr>
        <w:rFonts w:hint="default"/>
        <w:lang w:val="es-ES" w:eastAsia="en-US" w:bidi="ar-SA"/>
      </w:rPr>
    </w:lvl>
    <w:lvl w:ilvl="8" w:tplc="3684F4F8">
      <w:numFmt w:val="bullet"/>
      <w:lvlText w:val="•"/>
      <w:lvlJc w:val="left"/>
      <w:pPr>
        <w:ind w:left="8508" w:hanging="360"/>
      </w:pPr>
      <w:rPr>
        <w:rFonts w:hint="default"/>
        <w:lang w:val="es-ES" w:eastAsia="en-US" w:bidi="ar-SA"/>
      </w:rPr>
    </w:lvl>
  </w:abstractNum>
  <w:abstractNum w:abstractNumId="141" w15:restartNumberingAfterBreak="0">
    <w:nsid w:val="70C33AA0"/>
    <w:multiLevelType w:val="hybridMultilevel"/>
    <w:tmpl w:val="8C147272"/>
    <w:lvl w:ilvl="0" w:tplc="1C509570">
      <w:numFmt w:val="bullet"/>
      <w:lvlText w:val=""/>
      <w:lvlJc w:val="left"/>
      <w:pPr>
        <w:ind w:left="343" w:hanging="238"/>
      </w:pPr>
      <w:rPr>
        <w:rFonts w:ascii="Symbol" w:eastAsia="Symbol" w:hAnsi="Symbol" w:cs="Symbol" w:hint="default"/>
        <w:b w:val="0"/>
        <w:bCs w:val="0"/>
        <w:i w:val="0"/>
        <w:iCs w:val="0"/>
        <w:spacing w:val="0"/>
        <w:w w:val="100"/>
        <w:sz w:val="24"/>
        <w:szCs w:val="24"/>
        <w:lang w:val="es-ES" w:eastAsia="en-US" w:bidi="ar-SA"/>
      </w:rPr>
    </w:lvl>
    <w:lvl w:ilvl="1" w:tplc="92844E70">
      <w:numFmt w:val="bullet"/>
      <w:lvlText w:val="•"/>
      <w:lvlJc w:val="left"/>
      <w:pPr>
        <w:ind w:left="687" w:hanging="238"/>
      </w:pPr>
      <w:rPr>
        <w:rFonts w:hint="default"/>
        <w:lang w:val="es-ES" w:eastAsia="en-US" w:bidi="ar-SA"/>
      </w:rPr>
    </w:lvl>
    <w:lvl w:ilvl="2" w:tplc="B79EACF6">
      <w:numFmt w:val="bullet"/>
      <w:lvlText w:val="•"/>
      <w:lvlJc w:val="left"/>
      <w:pPr>
        <w:ind w:left="1035" w:hanging="238"/>
      </w:pPr>
      <w:rPr>
        <w:rFonts w:hint="default"/>
        <w:lang w:val="es-ES" w:eastAsia="en-US" w:bidi="ar-SA"/>
      </w:rPr>
    </w:lvl>
    <w:lvl w:ilvl="3" w:tplc="EFE6D8B0">
      <w:numFmt w:val="bullet"/>
      <w:lvlText w:val="•"/>
      <w:lvlJc w:val="left"/>
      <w:pPr>
        <w:ind w:left="1383" w:hanging="238"/>
      </w:pPr>
      <w:rPr>
        <w:rFonts w:hint="default"/>
        <w:lang w:val="es-ES" w:eastAsia="en-US" w:bidi="ar-SA"/>
      </w:rPr>
    </w:lvl>
    <w:lvl w:ilvl="4" w:tplc="8E54A2D8">
      <w:numFmt w:val="bullet"/>
      <w:lvlText w:val="•"/>
      <w:lvlJc w:val="left"/>
      <w:pPr>
        <w:ind w:left="1731" w:hanging="238"/>
      </w:pPr>
      <w:rPr>
        <w:rFonts w:hint="default"/>
        <w:lang w:val="es-ES" w:eastAsia="en-US" w:bidi="ar-SA"/>
      </w:rPr>
    </w:lvl>
    <w:lvl w:ilvl="5" w:tplc="C2E43F50">
      <w:numFmt w:val="bullet"/>
      <w:lvlText w:val="•"/>
      <w:lvlJc w:val="left"/>
      <w:pPr>
        <w:ind w:left="2079" w:hanging="238"/>
      </w:pPr>
      <w:rPr>
        <w:rFonts w:hint="default"/>
        <w:lang w:val="es-ES" w:eastAsia="en-US" w:bidi="ar-SA"/>
      </w:rPr>
    </w:lvl>
    <w:lvl w:ilvl="6" w:tplc="2E1E9222">
      <w:numFmt w:val="bullet"/>
      <w:lvlText w:val="•"/>
      <w:lvlJc w:val="left"/>
      <w:pPr>
        <w:ind w:left="2426" w:hanging="238"/>
      </w:pPr>
      <w:rPr>
        <w:rFonts w:hint="default"/>
        <w:lang w:val="es-ES" w:eastAsia="en-US" w:bidi="ar-SA"/>
      </w:rPr>
    </w:lvl>
    <w:lvl w:ilvl="7" w:tplc="B4F49F74">
      <w:numFmt w:val="bullet"/>
      <w:lvlText w:val="•"/>
      <w:lvlJc w:val="left"/>
      <w:pPr>
        <w:ind w:left="2774" w:hanging="238"/>
      </w:pPr>
      <w:rPr>
        <w:rFonts w:hint="default"/>
        <w:lang w:val="es-ES" w:eastAsia="en-US" w:bidi="ar-SA"/>
      </w:rPr>
    </w:lvl>
    <w:lvl w:ilvl="8" w:tplc="C11A7FB0">
      <w:numFmt w:val="bullet"/>
      <w:lvlText w:val="•"/>
      <w:lvlJc w:val="left"/>
      <w:pPr>
        <w:ind w:left="3122" w:hanging="238"/>
      </w:pPr>
      <w:rPr>
        <w:rFonts w:hint="default"/>
        <w:lang w:val="es-ES" w:eastAsia="en-US" w:bidi="ar-SA"/>
      </w:rPr>
    </w:lvl>
  </w:abstractNum>
  <w:abstractNum w:abstractNumId="142" w15:restartNumberingAfterBreak="0">
    <w:nsid w:val="70C51563"/>
    <w:multiLevelType w:val="hybridMultilevel"/>
    <w:tmpl w:val="1326DC6E"/>
    <w:lvl w:ilvl="0" w:tplc="13ECABD2">
      <w:start w:val="1"/>
      <w:numFmt w:val="decimal"/>
      <w:lvlText w:val="%1."/>
      <w:lvlJc w:val="left"/>
      <w:pPr>
        <w:ind w:left="822" w:hanging="360"/>
      </w:pPr>
      <w:rPr>
        <w:rFonts w:ascii="Georgia" w:eastAsia="Georgia" w:hAnsi="Georgia" w:cs="Georgia"/>
        <w:b w:val="0"/>
        <w:bCs w:val="0"/>
        <w:i w:val="0"/>
        <w:iCs w:val="0"/>
        <w:spacing w:val="0"/>
        <w:w w:val="100"/>
        <w:sz w:val="20"/>
        <w:szCs w:val="20"/>
        <w:lang w:val="es-ES" w:eastAsia="en-US" w:bidi="ar-SA"/>
      </w:rPr>
    </w:lvl>
    <w:lvl w:ilvl="1" w:tplc="64A0CD70">
      <w:numFmt w:val="bullet"/>
      <w:lvlText w:val="•"/>
      <w:lvlJc w:val="left"/>
      <w:pPr>
        <w:ind w:left="1644" w:hanging="360"/>
      </w:pPr>
      <w:rPr>
        <w:rFonts w:hint="default"/>
        <w:lang w:val="es-ES" w:eastAsia="en-US" w:bidi="ar-SA"/>
      </w:rPr>
    </w:lvl>
    <w:lvl w:ilvl="2" w:tplc="F94ED034">
      <w:numFmt w:val="bullet"/>
      <w:lvlText w:val="•"/>
      <w:lvlJc w:val="left"/>
      <w:pPr>
        <w:ind w:left="2468" w:hanging="360"/>
      </w:pPr>
      <w:rPr>
        <w:rFonts w:hint="default"/>
        <w:lang w:val="es-ES" w:eastAsia="en-US" w:bidi="ar-SA"/>
      </w:rPr>
    </w:lvl>
    <w:lvl w:ilvl="3" w:tplc="1250FE92">
      <w:numFmt w:val="bullet"/>
      <w:lvlText w:val="•"/>
      <w:lvlJc w:val="left"/>
      <w:pPr>
        <w:ind w:left="3292" w:hanging="360"/>
      </w:pPr>
      <w:rPr>
        <w:rFonts w:hint="default"/>
        <w:lang w:val="es-ES" w:eastAsia="en-US" w:bidi="ar-SA"/>
      </w:rPr>
    </w:lvl>
    <w:lvl w:ilvl="4" w:tplc="E2B258E0">
      <w:numFmt w:val="bullet"/>
      <w:lvlText w:val="•"/>
      <w:lvlJc w:val="left"/>
      <w:pPr>
        <w:ind w:left="4116" w:hanging="360"/>
      </w:pPr>
      <w:rPr>
        <w:rFonts w:hint="default"/>
        <w:lang w:val="es-ES" w:eastAsia="en-US" w:bidi="ar-SA"/>
      </w:rPr>
    </w:lvl>
    <w:lvl w:ilvl="5" w:tplc="DE3EA7FA">
      <w:numFmt w:val="bullet"/>
      <w:lvlText w:val="•"/>
      <w:lvlJc w:val="left"/>
      <w:pPr>
        <w:ind w:left="4940" w:hanging="360"/>
      </w:pPr>
      <w:rPr>
        <w:rFonts w:hint="default"/>
        <w:lang w:val="es-ES" w:eastAsia="en-US" w:bidi="ar-SA"/>
      </w:rPr>
    </w:lvl>
    <w:lvl w:ilvl="6" w:tplc="C9B82422">
      <w:numFmt w:val="bullet"/>
      <w:lvlText w:val="•"/>
      <w:lvlJc w:val="left"/>
      <w:pPr>
        <w:ind w:left="5764" w:hanging="360"/>
      </w:pPr>
      <w:rPr>
        <w:rFonts w:hint="default"/>
        <w:lang w:val="es-ES" w:eastAsia="en-US" w:bidi="ar-SA"/>
      </w:rPr>
    </w:lvl>
    <w:lvl w:ilvl="7" w:tplc="7B7A79B8">
      <w:numFmt w:val="bullet"/>
      <w:lvlText w:val="•"/>
      <w:lvlJc w:val="left"/>
      <w:pPr>
        <w:ind w:left="6588" w:hanging="360"/>
      </w:pPr>
      <w:rPr>
        <w:rFonts w:hint="default"/>
        <w:lang w:val="es-ES" w:eastAsia="en-US" w:bidi="ar-SA"/>
      </w:rPr>
    </w:lvl>
    <w:lvl w:ilvl="8" w:tplc="FA0C2634">
      <w:numFmt w:val="bullet"/>
      <w:lvlText w:val="•"/>
      <w:lvlJc w:val="left"/>
      <w:pPr>
        <w:ind w:left="7412" w:hanging="360"/>
      </w:pPr>
      <w:rPr>
        <w:rFonts w:hint="default"/>
        <w:lang w:val="es-ES" w:eastAsia="en-US" w:bidi="ar-SA"/>
      </w:rPr>
    </w:lvl>
  </w:abstractNum>
  <w:abstractNum w:abstractNumId="143" w15:restartNumberingAfterBreak="0">
    <w:nsid w:val="71051749"/>
    <w:multiLevelType w:val="hybridMultilevel"/>
    <w:tmpl w:val="FAC4BC04"/>
    <w:lvl w:ilvl="0" w:tplc="8688AE32">
      <w:numFmt w:val="bullet"/>
      <w:lvlText w:val=""/>
      <w:lvlJc w:val="left"/>
      <w:pPr>
        <w:ind w:left="559" w:hanging="284"/>
      </w:pPr>
      <w:rPr>
        <w:rFonts w:ascii="Symbol" w:eastAsia="Symbol" w:hAnsi="Symbol" w:cs="Symbol" w:hint="default"/>
        <w:b w:val="0"/>
        <w:bCs w:val="0"/>
        <w:i w:val="0"/>
        <w:iCs w:val="0"/>
        <w:spacing w:val="0"/>
        <w:w w:val="100"/>
        <w:sz w:val="24"/>
        <w:szCs w:val="24"/>
        <w:lang w:val="es-ES" w:eastAsia="en-US" w:bidi="ar-SA"/>
      </w:rPr>
    </w:lvl>
    <w:lvl w:ilvl="1" w:tplc="46A0DD5A">
      <w:numFmt w:val="bullet"/>
      <w:lvlText w:val="•"/>
      <w:lvlJc w:val="left"/>
      <w:pPr>
        <w:ind w:left="885" w:hanging="284"/>
      </w:pPr>
      <w:rPr>
        <w:rFonts w:hint="default"/>
        <w:lang w:val="es-ES" w:eastAsia="en-US" w:bidi="ar-SA"/>
      </w:rPr>
    </w:lvl>
    <w:lvl w:ilvl="2" w:tplc="59DCC2AA">
      <w:numFmt w:val="bullet"/>
      <w:lvlText w:val="•"/>
      <w:lvlJc w:val="left"/>
      <w:pPr>
        <w:ind w:left="1211" w:hanging="284"/>
      </w:pPr>
      <w:rPr>
        <w:rFonts w:hint="default"/>
        <w:lang w:val="es-ES" w:eastAsia="en-US" w:bidi="ar-SA"/>
      </w:rPr>
    </w:lvl>
    <w:lvl w:ilvl="3" w:tplc="AC1C1BE4">
      <w:numFmt w:val="bullet"/>
      <w:lvlText w:val="•"/>
      <w:lvlJc w:val="left"/>
      <w:pPr>
        <w:ind w:left="1537" w:hanging="284"/>
      </w:pPr>
      <w:rPr>
        <w:rFonts w:hint="default"/>
        <w:lang w:val="es-ES" w:eastAsia="en-US" w:bidi="ar-SA"/>
      </w:rPr>
    </w:lvl>
    <w:lvl w:ilvl="4" w:tplc="3EB8824E">
      <w:numFmt w:val="bullet"/>
      <w:lvlText w:val="•"/>
      <w:lvlJc w:val="left"/>
      <w:pPr>
        <w:ind w:left="1863" w:hanging="284"/>
      </w:pPr>
      <w:rPr>
        <w:rFonts w:hint="default"/>
        <w:lang w:val="es-ES" w:eastAsia="en-US" w:bidi="ar-SA"/>
      </w:rPr>
    </w:lvl>
    <w:lvl w:ilvl="5" w:tplc="48960036">
      <w:numFmt w:val="bullet"/>
      <w:lvlText w:val="•"/>
      <w:lvlJc w:val="left"/>
      <w:pPr>
        <w:ind w:left="2189" w:hanging="284"/>
      </w:pPr>
      <w:rPr>
        <w:rFonts w:hint="default"/>
        <w:lang w:val="es-ES" w:eastAsia="en-US" w:bidi="ar-SA"/>
      </w:rPr>
    </w:lvl>
    <w:lvl w:ilvl="6" w:tplc="971C782C">
      <w:numFmt w:val="bullet"/>
      <w:lvlText w:val="•"/>
      <w:lvlJc w:val="left"/>
      <w:pPr>
        <w:ind w:left="2514" w:hanging="284"/>
      </w:pPr>
      <w:rPr>
        <w:rFonts w:hint="default"/>
        <w:lang w:val="es-ES" w:eastAsia="en-US" w:bidi="ar-SA"/>
      </w:rPr>
    </w:lvl>
    <w:lvl w:ilvl="7" w:tplc="C9A45242">
      <w:numFmt w:val="bullet"/>
      <w:lvlText w:val="•"/>
      <w:lvlJc w:val="left"/>
      <w:pPr>
        <w:ind w:left="2840" w:hanging="284"/>
      </w:pPr>
      <w:rPr>
        <w:rFonts w:hint="default"/>
        <w:lang w:val="es-ES" w:eastAsia="en-US" w:bidi="ar-SA"/>
      </w:rPr>
    </w:lvl>
    <w:lvl w:ilvl="8" w:tplc="2AA09D64">
      <w:numFmt w:val="bullet"/>
      <w:lvlText w:val="•"/>
      <w:lvlJc w:val="left"/>
      <w:pPr>
        <w:ind w:left="3166" w:hanging="284"/>
      </w:pPr>
      <w:rPr>
        <w:rFonts w:hint="default"/>
        <w:lang w:val="es-ES" w:eastAsia="en-US" w:bidi="ar-SA"/>
      </w:rPr>
    </w:lvl>
  </w:abstractNum>
  <w:abstractNum w:abstractNumId="144" w15:restartNumberingAfterBreak="0">
    <w:nsid w:val="71B458E4"/>
    <w:multiLevelType w:val="hybridMultilevel"/>
    <w:tmpl w:val="DD280734"/>
    <w:lvl w:ilvl="0" w:tplc="B4FE0B62">
      <w:start w:val="1"/>
      <w:numFmt w:val="decimal"/>
      <w:lvlText w:val="%1."/>
      <w:lvlJc w:val="left"/>
      <w:pPr>
        <w:ind w:left="930" w:hanging="708"/>
      </w:pPr>
      <w:rPr>
        <w:rFonts w:ascii="Arial" w:eastAsia="Arial" w:hAnsi="Arial" w:cs="Arial" w:hint="default"/>
        <w:b w:val="0"/>
        <w:bCs w:val="0"/>
        <w:i w:val="0"/>
        <w:iCs w:val="0"/>
        <w:spacing w:val="0"/>
        <w:w w:val="100"/>
        <w:sz w:val="24"/>
        <w:szCs w:val="24"/>
        <w:lang w:val="es-ES" w:eastAsia="en-US" w:bidi="ar-SA"/>
      </w:rPr>
    </w:lvl>
    <w:lvl w:ilvl="1" w:tplc="2A4C012E">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2" w:tplc="B94C2642">
      <w:numFmt w:val="bullet"/>
      <w:lvlText w:val="•"/>
      <w:lvlJc w:val="left"/>
      <w:pPr>
        <w:ind w:left="2832" w:hanging="360"/>
      </w:pPr>
      <w:rPr>
        <w:rFonts w:hint="default"/>
        <w:lang w:val="es-ES" w:eastAsia="en-US" w:bidi="ar-SA"/>
      </w:rPr>
    </w:lvl>
    <w:lvl w:ilvl="3" w:tplc="02FCC0FA">
      <w:numFmt w:val="bullet"/>
      <w:lvlText w:val="•"/>
      <w:lvlJc w:val="left"/>
      <w:pPr>
        <w:ind w:left="3778" w:hanging="360"/>
      </w:pPr>
      <w:rPr>
        <w:rFonts w:hint="default"/>
        <w:lang w:val="es-ES" w:eastAsia="en-US" w:bidi="ar-SA"/>
      </w:rPr>
    </w:lvl>
    <w:lvl w:ilvl="4" w:tplc="E8709648">
      <w:numFmt w:val="bullet"/>
      <w:lvlText w:val="•"/>
      <w:lvlJc w:val="left"/>
      <w:pPr>
        <w:ind w:left="4724" w:hanging="360"/>
      </w:pPr>
      <w:rPr>
        <w:rFonts w:hint="default"/>
        <w:lang w:val="es-ES" w:eastAsia="en-US" w:bidi="ar-SA"/>
      </w:rPr>
    </w:lvl>
    <w:lvl w:ilvl="5" w:tplc="DECAACA2">
      <w:numFmt w:val="bullet"/>
      <w:lvlText w:val="•"/>
      <w:lvlJc w:val="left"/>
      <w:pPr>
        <w:ind w:left="5670" w:hanging="360"/>
      </w:pPr>
      <w:rPr>
        <w:rFonts w:hint="default"/>
        <w:lang w:val="es-ES" w:eastAsia="en-US" w:bidi="ar-SA"/>
      </w:rPr>
    </w:lvl>
    <w:lvl w:ilvl="6" w:tplc="72803274">
      <w:numFmt w:val="bullet"/>
      <w:lvlText w:val="•"/>
      <w:lvlJc w:val="left"/>
      <w:pPr>
        <w:ind w:left="6616" w:hanging="360"/>
      </w:pPr>
      <w:rPr>
        <w:rFonts w:hint="default"/>
        <w:lang w:val="es-ES" w:eastAsia="en-US" w:bidi="ar-SA"/>
      </w:rPr>
    </w:lvl>
    <w:lvl w:ilvl="7" w:tplc="DBAAC2CA">
      <w:numFmt w:val="bullet"/>
      <w:lvlText w:val="•"/>
      <w:lvlJc w:val="left"/>
      <w:pPr>
        <w:ind w:left="7562" w:hanging="360"/>
      </w:pPr>
      <w:rPr>
        <w:rFonts w:hint="default"/>
        <w:lang w:val="es-ES" w:eastAsia="en-US" w:bidi="ar-SA"/>
      </w:rPr>
    </w:lvl>
    <w:lvl w:ilvl="8" w:tplc="42AE5F92">
      <w:numFmt w:val="bullet"/>
      <w:lvlText w:val="•"/>
      <w:lvlJc w:val="left"/>
      <w:pPr>
        <w:ind w:left="8508" w:hanging="360"/>
      </w:pPr>
      <w:rPr>
        <w:rFonts w:hint="default"/>
        <w:lang w:val="es-ES" w:eastAsia="en-US" w:bidi="ar-SA"/>
      </w:rPr>
    </w:lvl>
  </w:abstractNum>
  <w:abstractNum w:abstractNumId="145" w15:restartNumberingAfterBreak="0">
    <w:nsid w:val="71BE516A"/>
    <w:multiLevelType w:val="hybridMultilevel"/>
    <w:tmpl w:val="46B02024"/>
    <w:lvl w:ilvl="0" w:tplc="49825D7A">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1" w:tplc="94A63D38">
      <w:numFmt w:val="bullet"/>
      <w:lvlText w:val="•"/>
      <w:lvlJc w:val="left"/>
      <w:pPr>
        <w:ind w:left="1886" w:hanging="360"/>
      </w:pPr>
      <w:rPr>
        <w:rFonts w:hint="default"/>
        <w:lang w:val="es-ES" w:eastAsia="en-US" w:bidi="ar-SA"/>
      </w:rPr>
    </w:lvl>
    <w:lvl w:ilvl="2" w:tplc="E424EAF4">
      <w:numFmt w:val="bullet"/>
      <w:lvlText w:val="•"/>
      <w:lvlJc w:val="left"/>
      <w:pPr>
        <w:ind w:left="2832" w:hanging="360"/>
      </w:pPr>
      <w:rPr>
        <w:rFonts w:hint="default"/>
        <w:lang w:val="es-ES" w:eastAsia="en-US" w:bidi="ar-SA"/>
      </w:rPr>
    </w:lvl>
    <w:lvl w:ilvl="3" w:tplc="51EAD742">
      <w:numFmt w:val="bullet"/>
      <w:lvlText w:val="•"/>
      <w:lvlJc w:val="left"/>
      <w:pPr>
        <w:ind w:left="3778" w:hanging="360"/>
      </w:pPr>
      <w:rPr>
        <w:rFonts w:hint="default"/>
        <w:lang w:val="es-ES" w:eastAsia="en-US" w:bidi="ar-SA"/>
      </w:rPr>
    </w:lvl>
    <w:lvl w:ilvl="4" w:tplc="BEE83AA4">
      <w:numFmt w:val="bullet"/>
      <w:lvlText w:val="•"/>
      <w:lvlJc w:val="left"/>
      <w:pPr>
        <w:ind w:left="4724" w:hanging="360"/>
      </w:pPr>
      <w:rPr>
        <w:rFonts w:hint="default"/>
        <w:lang w:val="es-ES" w:eastAsia="en-US" w:bidi="ar-SA"/>
      </w:rPr>
    </w:lvl>
    <w:lvl w:ilvl="5" w:tplc="FBC8B57C">
      <w:numFmt w:val="bullet"/>
      <w:lvlText w:val="•"/>
      <w:lvlJc w:val="left"/>
      <w:pPr>
        <w:ind w:left="5670" w:hanging="360"/>
      </w:pPr>
      <w:rPr>
        <w:rFonts w:hint="default"/>
        <w:lang w:val="es-ES" w:eastAsia="en-US" w:bidi="ar-SA"/>
      </w:rPr>
    </w:lvl>
    <w:lvl w:ilvl="6" w:tplc="E45647B4">
      <w:numFmt w:val="bullet"/>
      <w:lvlText w:val="•"/>
      <w:lvlJc w:val="left"/>
      <w:pPr>
        <w:ind w:left="6616" w:hanging="360"/>
      </w:pPr>
      <w:rPr>
        <w:rFonts w:hint="default"/>
        <w:lang w:val="es-ES" w:eastAsia="en-US" w:bidi="ar-SA"/>
      </w:rPr>
    </w:lvl>
    <w:lvl w:ilvl="7" w:tplc="377CD9A0">
      <w:numFmt w:val="bullet"/>
      <w:lvlText w:val="•"/>
      <w:lvlJc w:val="left"/>
      <w:pPr>
        <w:ind w:left="7562" w:hanging="360"/>
      </w:pPr>
      <w:rPr>
        <w:rFonts w:hint="default"/>
        <w:lang w:val="es-ES" w:eastAsia="en-US" w:bidi="ar-SA"/>
      </w:rPr>
    </w:lvl>
    <w:lvl w:ilvl="8" w:tplc="6B32E2DC">
      <w:numFmt w:val="bullet"/>
      <w:lvlText w:val="•"/>
      <w:lvlJc w:val="left"/>
      <w:pPr>
        <w:ind w:left="8508" w:hanging="360"/>
      </w:pPr>
      <w:rPr>
        <w:rFonts w:hint="default"/>
        <w:lang w:val="es-ES" w:eastAsia="en-US" w:bidi="ar-SA"/>
      </w:rPr>
    </w:lvl>
  </w:abstractNum>
  <w:abstractNum w:abstractNumId="146" w15:restartNumberingAfterBreak="0">
    <w:nsid w:val="721D0F7D"/>
    <w:multiLevelType w:val="hybridMultilevel"/>
    <w:tmpl w:val="AB5A2614"/>
    <w:lvl w:ilvl="0" w:tplc="525876EE">
      <w:start w:val="1"/>
      <w:numFmt w:val="decimal"/>
      <w:lvlText w:val="%1."/>
      <w:lvlJc w:val="left"/>
      <w:pPr>
        <w:ind w:left="930" w:hanging="708"/>
      </w:pPr>
      <w:rPr>
        <w:rFonts w:ascii="Arial" w:eastAsia="Arial" w:hAnsi="Arial" w:cs="Arial" w:hint="default"/>
        <w:b w:val="0"/>
        <w:bCs w:val="0"/>
        <w:i w:val="0"/>
        <w:iCs w:val="0"/>
        <w:spacing w:val="0"/>
        <w:w w:val="100"/>
        <w:sz w:val="24"/>
        <w:szCs w:val="24"/>
        <w:lang w:val="es-ES" w:eastAsia="en-US" w:bidi="ar-SA"/>
      </w:rPr>
    </w:lvl>
    <w:lvl w:ilvl="1" w:tplc="194015C6">
      <w:numFmt w:val="bullet"/>
      <w:lvlText w:val="•"/>
      <w:lvlJc w:val="left"/>
      <w:pPr>
        <w:ind w:left="942" w:hanging="360"/>
      </w:pPr>
      <w:rPr>
        <w:rFonts w:ascii="Arial" w:eastAsia="Arial" w:hAnsi="Arial" w:cs="Arial" w:hint="default"/>
        <w:b w:val="0"/>
        <w:bCs w:val="0"/>
        <w:i w:val="0"/>
        <w:iCs w:val="0"/>
        <w:spacing w:val="0"/>
        <w:w w:val="100"/>
        <w:sz w:val="24"/>
        <w:szCs w:val="24"/>
        <w:lang w:val="es-ES" w:eastAsia="en-US" w:bidi="ar-SA"/>
      </w:rPr>
    </w:lvl>
    <w:lvl w:ilvl="2" w:tplc="8AE4ADE0">
      <w:numFmt w:val="bullet"/>
      <w:lvlText w:val="•"/>
      <w:lvlJc w:val="left"/>
      <w:pPr>
        <w:ind w:left="2832" w:hanging="360"/>
      </w:pPr>
      <w:rPr>
        <w:rFonts w:hint="default"/>
        <w:lang w:val="es-ES" w:eastAsia="en-US" w:bidi="ar-SA"/>
      </w:rPr>
    </w:lvl>
    <w:lvl w:ilvl="3" w:tplc="F0AC9706">
      <w:numFmt w:val="bullet"/>
      <w:lvlText w:val="•"/>
      <w:lvlJc w:val="left"/>
      <w:pPr>
        <w:ind w:left="3778" w:hanging="360"/>
      </w:pPr>
      <w:rPr>
        <w:rFonts w:hint="default"/>
        <w:lang w:val="es-ES" w:eastAsia="en-US" w:bidi="ar-SA"/>
      </w:rPr>
    </w:lvl>
    <w:lvl w:ilvl="4" w:tplc="60E21318">
      <w:numFmt w:val="bullet"/>
      <w:lvlText w:val="•"/>
      <w:lvlJc w:val="left"/>
      <w:pPr>
        <w:ind w:left="4724" w:hanging="360"/>
      </w:pPr>
      <w:rPr>
        <w:rFonts w:hint="default"/>
        <w:lang w:val="es-ES" w:eastAsia="en-US" w:bidi="ar-SA"/>
      </w:rPr>
    </w:lvl>
    <w:lvl w:ilvl="5" w:tplc="E6DAE626">
      <w:numFmt w:val="bullet"/>
      <w:lvlText w:val="•"/>
      <w:lvlJc w:val="left"/>
      <w:pPr>
        <w:ind w:left="5670" w:hanging="360"/>
      </w:pPr>
      <w:rPr>
        <w:rFonts w:hint="default"/>
        <w:lang w:val="es-ES" w:eastAsia="en-US" w:bidi="ar-SA"/>
      </w:rPr>
    </w:lvl>
    <w:lvl w:ilvl="6" w:tplc="DCE6EE5C">
      <w:numFmt w:val="bullet"/>
      <w:lvlText w:val="•"/>
      <w:lvlJc w:val="left"/>
      <w:pPr>
        <w:ind w:left="6616" w:hanging="360"/>
      </w:pPr>
      <w:rPr>
        <w:rFonts w:hint="default"/>
        <w:lang w:val="es-ES" w:eastAsia="en-US" w:bidi="ar-SA"/>
      </w:rPr>
    </w:lvl>
    <w:lvl w:ilvl="7" w:tplc="E1CCCD08">
      <w:numFmt w:val="bullet"/>
      <w:lvlText w:val="•"/>
      <w:lvlJc w:val="left"/>
      <w:pPr>
        <w:ind w:left="7562" w:hanging="360"/>
      </w:pPr>
      <w:rPr>
        <w:rFonts w:hint="default"/>
        <w:lang w:val="es-ES" w:eastAsia="en-US" w:bidi="ar-SA"/>
      </w:rPr>
    </w:lvl>
    <w:lvl w:ilvl="8" w:tplc="293A13FC">
      <w:numFmt w:val="bullet"/>
      <w:lvlText w:val="•"/>
      <w:lvlJc w:val="left"/>
      <w:pPr>
        <w:ind w:left="8508" w:hanging="360"/>
      </w:pPr>
      <w:rPr>
        <w:rFonts w:hint="default"/>
        <w:lang w:val="es-ES" w:eastAsia="en-US" w:bidi="ar-SA"/>
      </w:rPr>
    </w:lvl>
  </w:abstractNum>
  <w:abstractNum w:abstractNumId="147" w15:restartNumberingAfterBreak="0">
    <w:nsid w:val="73350AC9"/>
    <w:multiLevelType w:val="hybridMultilevel"/>
    <w:tmpl w:val="D6F066B6"/>
    <w:lvl w:ilvl="0" w:tplc="ADB821BC">
      <w:start w:val="1"/>
      <w:numFmt w:val="decimal"/>
      <w:lvlText w:val="%1."/>
      <w:lvlJc w:val="left"/>
      <w:pPr>
        <w:ind w:left="1006" w:hanging="360"/>
      </w:pPr>
      <w:rPr>
        <w:rFonts w:ascii="Arial" w:eastAsia="Arial" w:hAnsi="Arial" w:cs="Arial" w:hint="default"/>
        <w:b w:val="0"/>
        <w:bCs w:val="0"/>
        <w:i w:val="0"/>
        <w:iCs w:val="0"/>
        <w:spacing w:val="0"/>
        <w:w w:val="100"/>
        <w:sz w:val="24"/>
        <w:szCs w:val="24"/>
        <w:lang w:val="es-ES" w:eastAsia="en-US" w:bidi="ar-SA"/>
      </w:rPr>
    </w:lvl>
    <w:lvl w:ilvl="1" w:tplc="9DF40762">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2" w:tplc="75D04904">
      <w:numFmt w:val="bullet"/>
      <w:lvlText w:val="•"/>
      <w:lvlJc w:val="left"/>
      <w:pPr>
        <w:ind w:left="2044" w:hanging="360"/>
      </w:pPr>
      <w:rPr>
        <w:rFonts w:hint="default"/>
        <w:lang w:val="es-ES" w:eastAsia="en-US" w:bidi="ar-SA"/>
      </w:rPr>
    </w:lvl>
    <w:lvl w:ilvl="3" w:tplc="A1FEFB76">
      <w:numFmt w:val="bullet"/>
      <w:lvlText w:val="•"/>
      <w:lvlJc w:val="left"/>
      <w:pPr>
        <w:ind w:left="3088" w:hanging="360"/>
      </w:pPr>
      <w:rPr>
        <w:rFonts w:hint="default"/>
        <w:lang w:val="es-ES" w:eastAsia="en-US" w:bidi="ar-SA"/>
      </w:rPr>
    </w:lvl>
    <w:lvl w:ilvl="4" w:tplc="89C4A0B0">
      <w:numFmt w:val="bullet"/>
      <w:lvlText w:val="•"/>
      <w:lvlJc w:val="left"/>
      <w:pPr>
        <w:ind w:left="4133" w:hanging="360"/>
      </w:pPr>
      <w:rPr>
        <w:rFonts w:hint="default"/>
        <w:lang w:val="es-ES" w:eastAsia="en-US" w:bidi="ar-SA"/>
      </w:rPr>
    </w:lvl>
    <w:lvl w:ilvl="5" w:tplc="26FE673C">
      <w:numFmt w:val="bullet"/>
      <w:lvlText w:val="•"/>
      <w:lvlJc w:val="left"/>
      <w:pPr>
        <w:ind w:left="5177" w:hanging="360"/>
      </w:pPr>
      <w:rPr>
        <w:rFonts w:hint="default"/>
        <w:lang w:val="es-ES" w:eastAsia="en-US" w:bidi="ar-SA"/>
      </w:rPr>
    </w:lvl>
    <w:lvl w:ilvl="6" w:tplc="C0285154">
      <w:numFmt w:val="bullet"/>
      <w:lvlText w:val="•"/>
      <w:lvlJc w:val="left"/>
      <w:pPr>
        <w:ind w:left="6222" w:hanging="360"/>
      </w:pPr>
      <w:rPr>
        <w:rFonts w:hint="default"/>
        <w:lang w:val="es-ES" w:eastAsia="en-US" w:bidi="ar-SA"/>
      </w:rPr>
    </w:lvl>
    <w:lvl w:ilvl="7" w:tplc="7A187F04">
      <w:numFmt w:val="bullet"/>
      <w:lvlText w:val="•"/>
      <w:lvlJc w:val="left"/>
      <w:pPr>
        <w:ind w:left="7266" w:hanging="360"/>
      </w:pPr>
      <w:rPr>
        <w:rFonts w:hint="default"/>
        <w:lang w:val="es-ES" w:eastAsia="en-US" w:bidi="ar-SA"/>
      </w:rPr>
    </w:lvl>
    <w:lvl w:ilvl="8" w:tplc="640EC852">
      <w:numFmt w:val="bullet"/>
      <w:lvlText w:val="•"/>
      <w:lvlJc w:val="left"/>
      <w:pPr>
        <w:ind w:left="8311" w:hanging="360"/>
      </w:pPr>
      <w:rPr>
        <w:rFonts w:hint="default"/>
        <w:lang w:val="es-ES" w:eastAsia="en-US" w:bidi="ar-SA"/>
      </w:rPr>
    </w:lvl>
  </w:abstractNum>
  <w:abstractNum w:abstractNumId="148" w15:restartNumberingAfterBreak="0">
    <w:nsid w:val="73804EB5"/>
    <w:multiLevelType w:val="multilevel"/>
    <w:tmpl w:val="5838C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4AF2778"/>
    <w:multiLevelType w:val="hybridMultilevel"/>
    <w:tmpl w:val="A4083F72"/>
    <w:lvl w:ilvl="0" w:tplc="52B8BDD8">
      <w:numFmt w:val="bullet"/>
      <w:lvlText w:val="•"/>
      <w:lvlJc w:val="left"/>
      <w:pPr>
        <w:ind w:left="343" w:hanging="238"/>
      </w:pPr>
      <w:rPr>
        <w:rFonts w:ascii="Georgia" w:eastAsia="Georgia" w:hAnsi="Georgia" w:cs="Georgia" w:hint="default"/>
        <w:b w:val="0"/>
        <w:bCs w:val="0"/>
        <w:i w:val="0"/>
        <w:iCs w:val="0"/>
        <w:spacing w:val="0"/>
        <w:w w:val="100"/>
        <w:sz w:val="24"/>
        <w:szCs w:val="24"/>
        <w:lang w:val="es-ES" w:eastAsia="en-US" w:bidi="ar-SA"/>
      </w:rPr>
    </w:lvl>
    <w:lvl w:ilvl="1" w:tplc="94AE3A6C">
      <w:numFmt w:val="bullet"/>
      <w:lvlText w:val="•"/>
      <w:lvlJc w:val="left"/>
      <w:pPr>
        <w:ind w:left="687" w:hanging="238"/>
      </w:pPr>
      <w:rPr>
        <w:rFonts w:hint="default"/>
        <w:lang w:val="es-ES" w:eastAsia="en-US" w:bidi="ar-SA"/>
      </w:rPr>
    </w:lvl>
    <w:lvl w:ilvl="2" w:tplc="8A88259A">
      <w:numFmt w:val="bullet"/>
      <w:lvlText w:val="•"/>
      <w:lvlJc w:val="left"/>
      <w:pPr>
        <w:ind w:left="1035" w:hanging="238"/>
      </w:pPr>
      <w:rPr>
        <w:rFonts w:hint="default"/>
        <w:lang w:val="es-ES" w:eastAsia="en-US" w:bidi="ar-SA"/>
      </w:rPr>
    </w:lvl>
    <w:lvl w:ilvl="3" w:tplc="EDBA9FF0">
      <w:numFmt w:val="bullet"/>
      <w:lvlText w:val="•"/>
      <w:lvlJc w:val="left"/>
      <w:pPr>
        <w:ind w:left="1383" w:hanging="238"/>
      </w:pPr>
      <w:rPr>
        <w:rFonts w:hint="default"/>
        <w:lang w:val="es-ES" w:eastAsia="en-US" w:bidi="ar-SA"/>
      </w:rPr>
    </w:lvl>
    <w:lvl w:ilvl="4" w:tplc="65E800BA">
      <w:numFmt w:val="bullet"/>
      <w:lvlText w:val="•"/>
      <w:lvlJc w:val="left"/>
      <w:pPr>
        <w:ind w:left="1731" w:hanging="238"/>
      </w:pPr>
      <w:rPr>
        <w:rFonts w:hint="default"/>
        <w:lang w:val="es-ES" w:eastAsia="en-US" w:bidi="ar-SA"/>
      </w:rPr>
    </w:lvl>
    <w:lvl w:ilvl="5" w:tplc="2F424AF4">
      <w:numFmt w:val="bullet"/>
      <w:lvlText w:val="•"/>
      <w:lvlJc w:val="left"/>
      <w:pPr>
        <w:ind w:left="2079" w:hanging="238"/>
      </w:pPr>
      <w:rPr>
        <w:rFonts w:hint="default"/>
        <w:lang w:val="es-ES" w:eastAsia="en-US" w:bidi="ar-SA"/>
      </w:rPr>
    </w:lvl>
    <w:lvl w:ilvl="6" w:tplc="D3668FE4">
      <w:numFmt w:val="bullet"/>
      <w:lvlText w:val="•"/>
      <w:lvlJc w:val="left"/>
      <w:pPr>
        <w:ind w:left="2426" w:hanging="238"/>
      </w:pPr>
      <w:rPr>
        <w:rFonts w:hint="default"/>
        <w:lang w:val="es-ES" w:eastAsia="en-US" w:bidi="ar-SA"/>
      </w:rPr>
    </w:lvl>
    <w:lvl w:ilvl="7" w:tplc="8082A394">
      <w:numFmt w:val="bullet"/>
      <w:lvlText w:val="•"/>
      <w:lvlJc w:val="left"/>
      <w:pPr>
        <w:ind w:left="2774" w:hanging="238"/>
      </w:pPr>
      <w:rPr>
        <w:rFonts w:hint="default"/>
        <w:lang w:val="es-ES" w:eastAsia="en-US" w:bidi="ar-SA"/>
      </w:rPr>
    </w:lvl>
    <w:lvl w:ilvl="8" w:tplc="188E8888">
      <w:numFmt w:val="bullet"/>
      <w:lvlText w:val="•"/>
      <w:lvlJc w:val="left"/>
      <w:pPr>
        <w:ind w:left="3122" w:hanging="238"/>
      </w:pPr>
      <w:rPr>
        <w:rFonts w:hint="default"/>
        <w:lang w:val="es-ES" w:eastAsia="en-US" w:bidi="ar-SA"/>
      </w:rPr>
    </w:lvl>
  </w:abstractNum>
  <w:abstractNum w:abstractNumId="150" w15:restartNumberingAfterBreak="0">
    <w:nsid w:val="75B455EE"/>
    <w:multiLevelType w:val="hybridMultilevel"/>
    <w:tmpl w:val="985EF45E"/>
    <w:lvl w:ilvl="0" w:tplc="44028AD2">
      <w:start w:val="1"/>
      <w:numFmt w:val="decimal"/>
      <w:lvlText w:val="%1."/>
      <w:lvlJc w:val="left"/>
      <w:pPr>
        <w:ind w:left="1074" w:hanging="852"/>
      </w:pPr>
      <w:rPr>
        <w:rFonts w:ascii="Arial" w:eastAsia="Arial" w:hAnsi="Arial" w:cs="Arial" w:hint="default"/>
        <w:b w:val="0"/>
        <w:bCs w:val="0"/>
        <w:i w:val="0"/>
        <w:iCs w:val="0"/>
        <w:spacing w:val="0"/>
        <w:w w:val="100"/>
        <w:sz w:val="24"/>
        <w:szCs w:val="24"/>
        <w:lang w:val="es-ES" w:eastAsia="en-US" w:bidi="ar-SA"/>
      </w:rPr>
    </w:lvl>
    <w:lvl w:ilvl="1" w:tplc="FCB8B03A">
      <w:numFmt w:val="bullet"/>
      <w:lvlText w:val="•"/>
      <w:lvlJc w:val="left"/>
      <w:pPr>
        <w:ind w:left="2012" w:hanging="852"/>
      </w:pPr>
      <w:rPr>
        <w:rFonts w:hint="default"/>
        <w:lang w:val="es-ES" w:eastAsia="en-US" w:bidi="ar-SA"/>
      </w:rPr>
    </w:lvl>
    <w:lvl w:ilvl="2" w:tplc="54C0BA10">
      <w:numFmt w:val="bullet"/>
      <w:lvlText w:val="•"/>
      <w:lvlJc w:val="left"/>
      <w:pPr>
        <w:ind w:left="2944" w:hanging="852"/>
      </w:pPr>
      <w:rPr>
        <w:rFonts w:hint="default"/>
        <w:lang w:val="es-ES" w:eastAsia="en-US" w:bidi="ar-SA"/>
      </w:rPr>
    </w:lvl>
    <w:lvl w:ilvl="3" w:tplc="ACD85CA0">
      <w:numFmt w:val="bullet"/>
      <w:lvlText w:val="•"/>
      <w:lvlJc w:val="left"/>
      <w:pPr>
        <w:ind w:left="3876" w:hanging="852"/>
      </w:pPr>
      <w:rPr>
        <w:rFonts w:hint="default"/>
        <w:lang w:val="es-ES" w:eastAsia="en-US" w:bidi="ar-SA"/>
      </w:rPr>
    </w:lvl>
    <w:lvl w:ilvl="4" w:tplc="BB5EBF6A">
      <w:numFmt w:val="bullet"/>
      <w:lvlText w:val="•"/>
      <w:lvlJc w:val="left"/>
      <w:pPr>
        <w:ind w:left="4808" w:hanging="852"/>
      </w:pPr>
      <w:rPr>
        <w:rFonts w:hint="default"/>
        <w:lang w:val="es-ES" w:eastAsia="en-US" w:bidi="ar-SA"/>
      </w:rPr>
    </w:lvl>
    <w:lvl w:ilvl="5" w:tplc="E10C4906">
      <w:numFmt w:val="bullet"/>
      <w:lvlText w:val="•"/>
      <w:lvlJc w:val="left"/>
      <w:pPr>
        <w:ind w:left="5740" w:hanging="852"/>
      </w:pPr>
      <w:rPr>
        <w:rFonts w:hint="default"/>
        <w:lang w:val="es-ES" w:eastAsia="en-US" w:bidi="ar-SA"/>
      </w:rPr>
    </w:lvl>
    <w:lvl w:ilvl="6" w:tplc="C36CA74A">
      <w:numFmt w:val="bullet"/>
      <w:lvlText w:val="•"/>
      <w:lvlJc w:val="left"/>
      <w:pPr>
        <w:ind w:left="6672" w:hanging="852"/>
      </w:pPr>
      <w:rPr>
        <w:rFonts w:hint="default"/>
        <w:lang w:val="es-ES" w:eastAsia="en-US" w:bidi="ar-SA"/>
      </w:rPr>
    </w:lvl>
    <w:lvl w:ilvl="7" w:tplc="734A411A">
      <w:numFmt w:val="bullet"/>
      <w:lvlText w:val="•"/>
      <w:lvlJc w:val="left"/>
      <w:pPr>
        <w:ind w:left="7604" w:hanging="852"/>
      </w:pPr>
      <w:rPr>
        <w:rFonts w:hint="default"/>
        <w:lang w:val="es-ES" w:eastAsia="en-US" w:bidi="ar-SA"/>
      </w:rPr>
    </w:lvl>
    <w:lvl w:ilvl="8" w:tplc="027CBAF8">
      <w:numFmt w:val="bullet"/>
      <w:lvlText w:val="•"/>
      <w:lvlJc w:val="left"/>
      <w:pPr>
        <w:ind w:left="8536" w:hanging="852"/>
      </w:pPr>
      <w:rPr>
        <w:rFonts w:hint="default"/>
        <w:lang w:val="es-ES" w:eastAsia="en-US" w:bidi="ar-SA"/>
      </w:rPr>
    </w:lvl>
  </w:abstractNum>
  <w:abstractNum w:abstractNumId="151" w15:restartNumberingAfterBreak="0">
    <w:nsid w:val="76BB3E52"/>
    <w:multiLevelType w:val="hybridMultilevel"/>
    <w:tmpl w:val="11566B66"/>
    <w:lvl w:ilvl="0" w:tplc="B0EE1BBE">
      <w:numFmt w:val="bullet"/>
      <w:lvlText w:val=""/>
      <w:lvlJc w:val="left"/>
      <w:pPr>
        <w:ind w:left="343" w:hanging="238"/>
      </w:pPr>
      <w:rPr>
        <w:rFonts w:ascii="Symbol" w:eastAsia="Symbol" w:hAnsi="Symbol" w:cs="Symbol" w:hint="default"/>
        <w:b w:val="0"/>
        <w:bCs w:val="0"/>
        <w:i w:val="0"/>
        <w:iCs w:val="0"/>
        <w:spacing w:val="0"/>
        <w:w w:val="100"/>
        <w:sz w:val="24"/>
        <w:szCs w:val="24"/>
        <w:lang w:val="es-ES" w:eastAsia="en-US" w:bidi="ar-SA"/>
      </w:rPr>
    </w:lvl>
    <w:lvl w:ilvl="1" w:tplc="B7C0E534">
      <w:numFmt w:val="bullet"/>
      <w:lvlText w:val="•"/>
      <w:lvlJc w:val="left"/>
      <w:pPr>
        <w:ind w:left="687" w:hanging="238"/>
      </w:pPr>
      <w:rPr>
        <w:rFonts w:hint="default"/>
        <w:lang w:val="es-ES" w:eastAsia="en-US" w:bidi="ar-SA"/>
      </w:rPr>
    </w:lvl>
    <w:lvl w:ilvl="2" w:tplc="B38EDC18">
      <w:numFmt w:val="bullet"/>
      <w:lvlText w:val="•"/>
      <w:lvlJc w:val="left"/>
      <w:pPr>
        <w:ind w:left="1035" w:hanging="238"/>
      </w:pPr>
      <w:rPr>
        <w:rFonts w:hint="default"/>
        <w:lang w:val="es-ES" w:eastAsia="en-US" w:bidi="ar-SA"/>
      </w:rPr>
    </w:lvl>
    <w:lvl w:ilvl="3" w:tplc="06D0A05E">
      <w:numFmt w:val="bullet"/>
      <w:lvlText w:val="•"/>
      <w:lvlJc w:val="left"/>
      <w:pPr>
        <w:ind w:left="1383" w:hanging="238"/>
      </w:pPr>
      <w:rPr>
        <w:rFonts w:hint="default"/>
        <w:lang w:val="es-ES" w:eastAsia="en-US" w:bidi="ar-SA"/>
      </w:rPr>
    </w:lvl>
    <w:lvl w:ilvl="4" w:tplc="ADE25D14">
      <w:numFmt w:val="bullet"/>
      <w:lvlText w:val="•"/>
      <w:lvlJc w:val="left"/>
      <w:pPr>
        <w:ind w:left="1731" w:hanging="238"/>
      </w:pPr>
      <w:rPr>
        <w:rFonts w:hint="default"/>
        <w:lang w:val="es-ES" w:eastAsia="en-US" w:bidi="ar-SA"/>
      </w:rPr>
    </w:lvl>
    <w:lvl w:ilvl="5" w:tplc="5566922E">
      <w:numFmt w:val="bullet"/>
      <w:lvlText w:val="•"/>
      <w:lvlJc w:val="left"/>
      <w:pPr>
        <w:ind w:left="2079" w:hanging="238"/>
      </w:pPr>
      <w:rPr>
        <w:rFonts w:hint="default"/>
        <w:lang w:val="es-ES" w:eastAsia="en-US" w:bidi="ar-SA"/>
      </w:rPr>
    </w:lvl>
    <w:lvl w:ilvl="6" w:tplc="603E9876">
      <w:numFmt w:val="bullet"/>
      <w:lvlText w:val="•"/>
      <w:lvlJc w:val="left"/>
      <w:pPr>
        <w:ind w:left="2426" w:hanging="238"/>
      </w:pPr>
      <w:rPr>
        <w:rFonts w:hint="default"/>
        <w:lang w:val="es-ES" w:eastAsia="en-US" w:bidi="ar-SA"/>
      </w:rPr>
    </w:lvl>
    <w:lvl w:ilvl="7" w:tplc="8368CBF8">
      <w:numFmt w:val="bullet"/>
      <w:lvlText w:val="•"/>
      <w:lvlJc w:val="left"/>
      <w:pPr>
        <w:ind w:left="2774" w:hanging="238"/>
      </w:pPr>
      <w:rPr>
        <w:rFonts w:hint="default"/>
        <w:lang w:val="es-ES" w:eastAsia="en-US" w:bidi="ar-SA"/>
      </w:rPr>
    </w:lvl>
    <w:lvl w:ilvl="8" w:tplc="888AB61A">
      <w:numFmt w:val="bullet"/>
      <w:lvlText w:val="•"/>
      <w:lvlJc w:val="left"/>
      <w:pPr>
        <w:ind w:left="3122" w:hanging="238"/>
      </w:pPr>
      <w:rPr>
        <w:rFonts w:hint="default"/>
        <w:lang w:val="es-ES" w:eastAsia="en-US" w:bidi="ar-SA"/>
      </w:rPr>
    </w:lvl>
  </w:abstractNum>
  <w:abstractNum w:abstractNumId="152" w15:restartNumberingAfterBreak="0">
    <w:nsid w:val="76F7414E"/>
    <w:multiLevelType w:val="hybridMultilevel"/>
    <w:tmpl w:val="3F3E9AB8"/>
    <w:lvl w:ilvl="0" w:tplc="1EA637F0">
      <w:numFmt w:val="bullet"/>
      <w:lvlText w:val=""/>
      <w:lvlJc w:val="left"/>
      <w:pPr>
        <w:ind w:left="930" w:hanging="708"/>
      </w:pPr>
      <w:rPr>
        <w:rFonts w:ascii="Symbol" w:eastAsia="Symbol" w:hAnsi="Symbol" w:cs="Symbol" w:hint="default"/>
        <w:b w:val="0"/>
        <w:bCs w:val="0"/>
        <w:i w:val="0"/>
        <w:iCs w:val="0"/>
        <w:spacing w:val="0"/>
        <w:w w:val="100"/>
        <w:sz w:val="24"/>
        <w:szCs w:val="24"/>
        <w:lang w:val="es-ES" w:eastAsia="en-US" w:bidi="ar-SA"/>
      </w:rPr>
    </w:lvl>
    <w:lvl w:ilvl="1" w:tplc="44C81D42">
      <w:numFmt w:val="bullet"/>
      <w:lvlText w:val="•"/>
      <w:lvlJc w:val="left"/>
      <w:pPr>
        <w:ind w:left="1886" w:hanging="708"/>
      </w:pPr>
      <w:rPr>
        <w:rFonts w:hint="default"/>
        <w:lang w:val="es-ES" w:eastAsia="en-US" w:bidi="ar-SA"/>
      </w:rPr>
    </w:lvl>
    <w:lvl w:ilvl="2" w:tplc="D07CA50E">
      <w:numFmt w:val="bullet"/>
      <w:lvlText w:val="•"/>
      <w:lvlJc w:val="left"/>
      <w:pPr>
        <w:ind w:left="2832" w:hanging="708"/>
      </w:pPr>
      <w:rPr>
        <w:rFonts w:hint="default"/>
        <w:lang w:val="es-ES" w:eastAsia="en-US" w:bidi="ar-SA"/>
      </w:rPr>
    </w:lvl>
    <w:lvl w:ilvl="3" w:tplc="9D6E05D4">
      <w:numFmt w:val="bullet"/>
      <w:lvlText w:val="•"/>
      <w:lvlJc w:val="left"/>
      <w:pPr>
        <w:ind w:left="3778" w:hanging="708"/>
      </w:pPr>
      <w:rPr>
        <w:rFonts w:hint="default"/>
        <w:lang w:val="es-ES" w:eastAsia="en-US" w:bidi="ar-SA"/>
      </w:rPr>
    </w:lvl>
    <w:lvl w:ilvl="4" w:tplc="000AF2B0">
      <w:numFmt w:val="bullet"/>
      <w:lvlText w:val="•"/>
      <w:lvlJc w:val="left"/>
      <w:pPr>
        <w:ind w:left="4724" w:hanging="708"/>
      </w:pPr>
      <w:rPr>
        <w:rFonts w:hint="default"/>
        <w:lang w:val="es-ES" w:eastAsia="en-US" w:bidi="ar-SA"/>
      </w:rPr>
    </w:lvl>
    <w:lvl w:ilvl="5" w:tplc="F528BA28">
      <w:numFmt w:val="bullet"/>
      <w:lvlText w:val="•"/>
      <w:lvlJc w:val="left"/>
      <w:pPr>
        <w:ind w:left="5670" w:hanging="708"/>
      </w:pPr>
      <w:rPr>
        <w:rFonts w:hint="default"/>
        <w:lang w:val="es-ES" w:eastAsia="en-US" w:bidi="ar-SA"/>
      </w:rPr>
    </w:lvl>
    <w:lvl w:ilvl="6" w:tplc="44DC05B4">
      <w:numFmt w:val="bullet"/>
      <w:lvlText w:val="•"/>
      <w:lvlJc w:val="left"/>
      <w:pPr>
        <w:ind w:left="6616" w:hanging="708"/>
      </w:pPr>
      <w:rPr>
        <w:rFonts w:hint="default"/>
        <w:lang w:val="es-ES" w:eastAsia="en-US" w:bidi="ar-SA"/>
      </w:rPr>
    </w:lvl>
    <w:lvl w:ilvl="7" w:tplc="0C4C23DE">
      <w:numFmt w:val="bullet"/>
      <w:lvlText w:val="•"/>
      <w:lvlJc w:val="left"/>
      <w:pPr>
        <w:ind w:left="7562" w:hanging="708"/>
      </w:pPr>
      <w:rPr>
        <w:rFonts w:hint="default"/>
        <w:lang w:val="es-ES" w:eastAsia="en-US" w:bidi="ar-SA"/>
      </w:rPr>
    </w:lvl>
    <w:lvl w:ilvl="8" w:tplc="5F70D7AC">
      <w:numFmt w:val="bullet"/>
      <w:lvlText w:val="•"/>
      <w:lvlJc w:val="left"/>
      <w:pPr>
        <w:ind w:left="8508" w:hanging="708"/>
      </w:pPr>
      <w:rPr>
        <w:rFonts w:hint="default"/>
        <w:lang w:val="es-ES" w:eastAsia="en-US" w:bidi="ar-SA"/>
      </w:rPr>
    </w:lvl>
  </w:abstractNum>
  <w:abstractNum w:abstractNumId="153" w15:restartNumberingAfterBreak="0">
    <w:nsid w:val="772F1A6D"/>
    <w:multiLevelType w:val="hybridMultilevel"/>
    <w:tmpl w:val="0108F76A"/>
    <w:lvl w:ilvl="0" w:tplc="237CBB6C">
      <w:numFmt w:val="bullet"/>
      <w:lvlText w:val=""/>
      <w:lvlJc w:val="left"/>
      <w:pPr>
        <w:ind w:left="417" w:hanging="142"/>
      </w:pPr>
      <w:rPr>
        <w:rFonts w:ascii="Symbol" w:eastAsia="Symbol" w:hAnsi="Symbol" w:cs="Symbol" w:hint="default"/>
        <w:b w:val="0"/>
        <w:bCs w:val="0"/>
        <w:i w:val="0"/>
        <w:iCs w:val="0"/>
        <w:spacing w:val="0"/>
        <w:w w:val="100"/>
        <w:sz w:val="24"/>
        <w:szCs w:val="24"/>
        <w:lang w:val="es-ES" w:eastAsia="en-US" w:bidi="ar-SA"/>
      </w:rPr>
    </w:lvl>
    <w:lvl w:ilvl="1" w:tplc="A46662F2">
      <w:numFmt w:val="bullet"/>
      <w:lvlText w:val="•"/>
      <w:lvlJc w:val="left"/>
      <w:pPr>
        <w:ind w:left="759" w:hanging="142"/>
      </w:pPr>
      <w:rPr>
        <w:rFonts w:hint="default"/>
        <w:lang w:val="es-ES" w:eastAsia="en-US" w:bidi="ar-SA"/>
      </w:rPr>
    </w:lvl>
    <w:lvl w:ilvl="2" w:tplc="5C5A5050">
      <w:numFmt w:val="bullet"/>
      <w:lvlText w:val="•"/>
      <w:lvlJc w:val="left"/>
      <w:pPr>
        <w:ind w:left="1099" w:hanging="142"/>
      </w:pPr>
      <w:rPr>
        <w:rFonts w:hint="default"/>
        <w:lang w:val="es-ES" w:eastAsia="en-US" w:bidi="ar-SA"/>
      </w:rPr>
    </w:lvl>
    <w:lvl w:ilvl="3" w:tplc="609224A2">
      <w:numFmt w:val="bullet"/>
      <w:lvlText w:val="•"/>
      <w:lvlJc w:val="left"/>
      <w:pPr>
        <w:ind w:left="1439" w:hanging="142"/>
      </w:pPr>
      <w:rPr>
        <w:rFonts w:hint="default"/>
        <w:lang w:val="es-ES" w:eastAsia="en-US" w:bidi="ar-SA"/>
      </w:rPr>
    </w:lvl>
    <w:lvl w:ilvl="4" w:tplc="BC882974">
      <w:numFmt w:val="bullet"/>
      <w:lvlText w:val="•"/>
      <w:lvlJc w:val="left"/>
      <w:pPr>
        <w:ind w:left="1779" w:hanging="142"/>
      </w:pPr>
      <w:rPr>
        <w:rFonts w:hint="default"/>
        <w:lang w:val="es-ES" w:eastAsia="en-US" w:bidi="ar-SA"/>
      </w:rPr>
    </w:lvl>
    <w:lvl w:ilvl="5" w:tplc="BB92493C">
      <w:numFmt w:val="bullet"/>
      <w:lvlText w:val="•"/>
      <w:lvlJc w:val="left"/>
      <w:pPr>
        <w:ind w:left="2119" w:hanging="142"/>
      </w:pPr>
      <w:rPr>
        <w:rFonts w:hint="default"/>
        <w:lang w:val="es-ES" w:eastAsia="en-US" w:bidi="ar-SA"/>
      </w:rPr>
    </w:lvl>
    <w:lvl w:ilvl="6" w:tplc="17DCCC70">
      <w:numFmt w:val="bullet"/>
      <w:lvlText w:val="•"/>
      <w:lvlJc w:val="left"/>
      <w:pPr>
        <w:ind w:left="2458" w:hanging="142"/>
      </w:pPr>
      <w:rPr>
        <w:rFonts w:hint="default"/>
        <w:lang w:val="es-ES" w:eastAsia="en-US" w:bidi="ar-SA"/>
      </w:rPr>
    </w:lvl>
    <w:lvl w:ilvl="7" w:tplc="8DB86E68">
      <w:numFmt w:val="bullet"/>
      <w:lvlText w:val="•"/>
      <w:lvlJc w:val="left"/>
      <w:pPr>
        <w:ind w:left="2798" w:hanging="142"/>
      </w:pPr>
      <w:rPr>
        <w:rFonts w:hint="default"/>
        <w:lang w:val="es-ES" w:eastAsia="en-US" w:bidi="ar-SA"/>
      </w:rPr>
    </w:lvl>
    <w:lvl w:ilvl="8" w:tplc="F61C21F2">
      <w:numFmt w:val="bullet"/>
      <w:lvlText w:val="•"/>
      <w:lvlJc w:val="left"/>
      <w:pPr>
        <w:ind w:left="3138" w:hanging="142"/>
      </w:pPr>
      <w:rPr>
        <w:rFonts w:hint="default"/>
        <w:lang w:val="es-ES" w:eastAsia="en-US" w:bidi="ar-SA"/>
      </w:rPr>
    </w:lvl>
  </w:abstractNum>
  <w:abstractNum w:abstractNumId="154" w15:restartNumberingAfterBreak="0">
    <w:nsid w:val="77FF4551"/>
    <w:multiLevelType w:val="hybridMultilevel"/>
    <w:tmpl w:val="0EDC8496"/>
    <w:lvl w:ilvl="0" w:tplc="F192346E">
      <w:numFmt w:val="bullet"/>
      <w:lvlText w:val="•"/>
      <w:lvlJc w:val="left"/>
      <w:pPr>
        <w:ind w:left="345" w:hanging="238"/>
      </w:pPr>
      <w:rPr>
        <w:rFonts w:ascii="Georgia" w:eastAsia="Georgia" w:hAnsi="Georgia" w:cs="Georgia" w:hint="default"/>
        <w:b w:val="0"/>
        <w:bCs w:val="0"/>
        <w:i w:val="0"/>
        <w:iCs w:val="0"/>
        <w:spacing w:val="0"/>
        <w:w w:val="100"/>
        <w:sz w:val="24"/>
        <w:szCs w:val="24"/>
        <w:lang w:val="es-ES" w:eastAsia="en-US" w:bidi="ar-SA"/>
      </w:rPr>
    </w:lvl>
    <w:lvl w:ilvl="1" w:tplc="D9F6393E">
      <w:numFmt w:val="bullet"/>
      <w:lvlText w:val="•"/>
      <w:lvlJc w:val="left"/>
      <w:pPr>
        <w:ind w:left="666" w:hanging="238"/>
      </w:pPr>
      <w:rPr>
        <w:rFonts w:hint="default"/>
        <w:lang w:val="es-ES" w:eastAsia="en-US" w:bidi="ar-SA"/>
      </w:rPr>
    </w:lvl>
    <w:lvl w:ilvl="2" w:tplc="6910E878">
      <w:numFmt w:val="bullet"/>
      <w:lvlText w:val="•"/>
      <w:lvlJc w:val="left"/>
      <w:pPr>
        <w:ind w:left="992" w:hanging="238"/>
      </w:pPr>
      <w:rPr>
        <w:rFonts w:hint="default"/>
        <w:lang w:val="es-ES" w:eastAsia="en-US" w:bidi="ar-SA"/>
      </w:rPr>
    </w:lvl>
    <w:lvl w:ilvl="3" w:tplc="0178B2B0">
      <w:numFmt w:val="bullet"/>
      <w:lvlText w:val="•"/>
      <w:lvlJc w:val="left"/>
      <w:pPr>
        <w:ind w:left="1318" w:hanging="238"/>
      </w:pPr>
      <w:rPr>
        <w:rFonts w:hint="default"/>
        <w:lang w:val="es-ES" w:eastAsia="en-US" w:bidi="ar-SA"/>
      </w:rPr>
    </w:lvl>
    <w:lvl w:ilvl="4" w:tplc="B1A2484E">
      <w:numFmt w:val="bullet"/>
      <w:lvlText w:val="•"/>
      <w:lvlJc w:val="left"/>
      <w:pPr>
        <w:ind w:left="1644" w:hanging="238"/>
      </w:pPr>
      <w:rPr>
        <w:rFonts w:hint="default"/>
        <w:lang w:val="es-ES" w:eastAsia="en-US" w:bidi="ar-SA"/>
      </w:rPr>
    </w:lvl>
    <w:lvl w:ilvl="5" w:tplc="458C79A4">
      <w:numFmt w:val="bullet"/>
      <w:lvlText w:val="•"/>
      <w:lvlJc w:val="left"/>
      <w:pPr>
        <w:ind w:left="1970" w:hanging="238"/>
      </w:pPr>
      <w:rPr>
        <w:rFonts w:hint="default"/>
        <w:lang w:val="es-ES" w:eastAsia="en-US" w:bidi="ar-SA"/>
      </w:rPr>
    </w:lvl>
    <w:lvl w:ilvl="6" w:tplc="19EAAA1C">
      <w:numFmt w:val="bullet"/>
      <w:lvlText w:val="•"/>
      <w:lvlJc w:val="left"/>
      <w:pPr>
        <w:ind w:left="2296" w:hanging="238"/>
      </w:pPr>
      <w:rPr>
        <w:rFonts w:hint="default"/>
        <w:lang w:val="es-ES" w:eastAsia="en-US" w:bidi="ar-SA"/>
      </w:rPr>
    </w:lvl>
    <w:lvl w:ilvl="7" w:tplc="9858F82A">
      <w:numFmt w:val="bullet"/>
      <w:lvlText w:val="•"/>
      <w:lvlJc w:val="left"/>
      <w:pPr>
        <w:ind w:left="2622" w:hanging="238"/>
      </w:pPr>
      <w:rPr>
        <w:rFonts w:hint="default"/>
        <w:lang w:val="es-ES" w:eastAsia="en-US" w:bidi="ar-SA"/>
      </w:rPr>
    </w:lvl>
    <w:lvl w:ilvl="8" w:tplc="0F5A6B44">
      <w:numFmt w:val="bullet"/>
      <w:lvlText w:val="•"/>
      <w:lvlJc w:val="left"/>
      <w:pPr>
        <w:ind w:left="2948" w:hanging="238"/>
      </w:pPr>
      <w:rPr>
        <w:rFonts w:hint="default"/>
        <w:lang w:val="es-ES" w:eastAsia="en-US" w:bidi="ar-SA"/>
      </w:rPr>
    </w:lvl>
  </w:abstractNum>
  <w:abstractNum w:abstractNumId="155" w15:restartNumberingAfterBreak="0">
    <w:nsid w:val="78692FC6"/>
    <w:multiLevelType w:val="multilevel"/>
    <w:tmpl w:val="1CB6E004"/>
    <w:lvl w:ilvl="0">
      <w:start w:val="5"/>
      <w:numFmt w:val="decimal"/>
      <w:lvlText w:val="%1"/>
      <w:lvlJc w:val="left"/>
      <w:pPr>
        <w:ind w:left="942" w:hanging="201"/>
        <w:jc w:val="right"/>
      </w:pPr>
      <w:rPr>
        <w:rFonts w:ascii="Arial" w:eastAsia="Arial" w:hAnsi="Arial" w:cs="Arial" w:hint="default"/>
        <w:b/>
        <w:bCs/>
        <w:i w:val="0"/>
        <w:iCs w:val="0"/>
        <w:spacing w:val="0"/>
        <w:w w:val="99"/>
        <w:sz w:val="24"/>
        <w:szCs w:val="24"/>
        <w:lang w:val="es-ES" w:eastAsia="en-US" w:bidi="ar-SA"/>
      </w:rPr>
    </w:lvl>
    <w:lvl w:ilvl="1">
      <w:start w:val="1"/>
      <w:numFmt w:val="decimal"/>
      <w:lvlText w:val="%1.%2"/>
      <w:lvlJc w:val="left"/>
      <w:pPr>
        <w:ind w:left="757" w:hanging="536"/>
      </w:pPr>
      <w:rPr>
        <w:rFonts w:ascii="Arial" w:eastAsia="Arial" w:hAnsi="Arial" w:cs="Arial" w:hint="default"/>
        <w:b/>
        <w:bCs/>
        <w:i w:val="0"/>
        <w:iCs w:val="0"/>
        <w:spacing w:val="0"/>
        <w:w w:val="99"/>
        <w:sz w:val="24"/>
        <w:szCs w:val="24"/>
        <w:lang w:val="es-ES" w:eastAsia="en-US" w:bidi="ar-SA"/>
      </w:rPr>
    </w:lvl>
    <w:lvl w:ilvl="2">
      <w:numFmt w:val="bullet"/>
      <w:lvlText w:val="•"/>
      <w:lvlJc w:val="left"/>
      <w:pPr>
        <w:ind w:left="865" w:hanging="783"/>
      </w:pPr>
      <w:rPr>
        <w:rFonts w:ascii="Calibri" w:eastAsia="Calibri" w:hAnsi="Calibri" w:cs="Calibri" w:hint="default"/>
        <w:b/>
        <w:bCs/>
        <w:i w:val="0"/>
        <w:iCs w:val="0"/>
        <w:spacing w:val="0"/>
        <w:w w:val="97"/>
        <w:sz w:val="20"/>
        <w:szCs w:val="20"/>
        <w:lang w:val="es-ES" w:eastAsia="en-US" w:bidi="ar-SA"/>
      </w:rPr>
    </w:lvl>
    <w:lvl w:ilvl="3">
      <w:numFmt w:val="bullet"/>
      <w:lvlText w:val="•"/>
      <w:lvlJc w:val="left"/>
      <w:pPr>
        <w:ind w:left="2122" w:hanging="783"/>
      </w:pPr>
      <w:rPr>
        <w:rFonts w:hint="default"/>
        <w:lang w:val="es-ES" w:eastAsia="en-US" w:bidi="ar-SA"/>
      </w:rPr>
    </w:lvl>
    <w:lvl w:ilvl="4">
      <w:numFmt w:val="bullet"/>
      <w:lvlText w:val="•"/>
      <w:lvlJc w:val="left"/>
      <w:pPr>
        <w:ind w:left="3305" w:hanging="783"/>
      </w:pPr>
      <w:rPr>
        <w:rFonts w:hint="default"/>
        <w:lang w:val="es-ES" w:eastAsia="en-US" w:bidi="ar-SA"/>
      </w:rPr>
    </w:lvl>
    <w:lvl w:ilvl="5">
      <w:numFmt w:val="bullet"/>
      <w:lvlText w:val="•"/>
      <w:lvlJc w:val="left"/>
      <w:pPr>
        <w:ind w:left="4487" w:hanging="783"/>
      </w:pPr>
      <w:rPr>
        <w:rFonts w:hint="default"/>
        <w:lang w:val="es-ES" w:eastAsia="en-US" w:bidi="ar-SA"/>
      </w:rPr>
    </w:lvl>
    <w:lvl w:ilvl="6">
      <w:numFmt w:val="bullet"/>
      <w:lvlText w:val="•"/>
      <w:lvlJc w:val="left"/>
      <w:pPr>
        <w:ind w:left="5670" w:hanging="783"/>
      </w:pPr>
      <w:rPr>
        <w:rFonts w:hint="default"/>
        <w:lang w:val="es-ES" w:eastAsia="en-US" w:bidi="ar-SA"/>
      </w:rPr>
    </w:lvl>
    <w:lvl w:ilvl="7">
      <w:numFmt w:val="bullet"/>
      <w:lvlText w:val="•"/>
      <w:lvlJc w:val="left"/>
      <w:pPr>
        <w:ind w:left="6852" w:hanging="783"/>
      </w:pPr>
      <w:rPr>
        <w:rFonts w:hint="default"/>
        <w:lang w:val="es-ES" w:eastAsia="en-US" w:bidi="ar-SA"/>
      </w:rPr>
    </w:lvl>
    <w:lvl w:ilvl="8">
      <w:numFmt w:val="bullet"/>
      <w:lvlText w:val="•"/>
      <w:lvlJc w:val="left"/>
      <w:pPr>
        <w:ind w:left="8035" w:hanging="783"/>
      </w:pPr>
      <w:rPr>
        <w:rFonts w:hint="default"/>
        <w:lang w:val="es-ES" w:eastAsia="en-US" w:bidi="ar-SA"/>
      </w:rPr>
    </w:lvl>
  </w:abstractNum>
  <w:abstractNum w:abstractNumId="156" w15:restartNumberingAfterBreak="0">
    <w:nsid w:val="79061DF5"/>
    <w:multiLevelType w:val="hybridMultilevel"/>
    <w:tmpl w:val="552856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7" w15:restartNumberingAfterBreak="0">
    <w:nsid w:val="79807031"/>
    <w:multiLevelType w:val="hybridMultilevel"/>
    <w:tmpl w:val="F15885E2"/>
    <w:lvl w:ilvl="0" w:tplc="F2D8EB1A">
      <w:start w:val="1"/>
      <w:numFmt w:val="decimal"/>
      <w:lvlText w:val="%1."/>
      <w:lvlJc w:val="left"/>
      <w:pPr>
        <w:ind w:left="582" w:hanging="360"/>
      </w:pPr>
      <w:rPr>
        <w:rFonts w:hint="default"/>
      </w:rPr>
    </w:lvl>
    <w:lvl w:ilvl="1" w:tplc="340A0019" w:tentative="1">
      <w:start w:val="1"/>
      <w:numFmt w:val="lowerLetter"/>
      <w:lvlText w:val="%2."/>
      <w:lvlJc w:val="left"/>
      <w:pPr>
        <w:ind w:left="1302" w:hanging="360"/>
      </w:pPr>
    </w:lvl>
    <w:lvl w:ilvl="2" w:tplc="340A001B" w:tentative="1">
      <w:start w:val="1"/>
      <w:numFmt w:val="lowerRoman"/>
      <w:lvlText w:val="%3."/>
      <w:lvlJc w:val="right"/>
      <w:pPr>
        <w:ind w:left="2022" w:hanging="180"/>
      </w:pPr>
    </w:lvl>
    <w:lvl w:ilvl="3" w:tplc="340A000F" w:tentative="1">
      <w:start w:val="1"/>
      <w:numFmt w:val="decimal"/>
      <w:lvlText w:val="%4."/>
      <w:lvlJc w:val="left"/>
      <w:pPr>
        <w:ind w:left="2742" w:hanging="360"/>
      </w:pPr>
    </w:lvl>
    <w:lvl w:ilvl="4" w:tplc="340A0019" w:tentative="1">
      <w:start w:val="1"/>
      <w:numFmt w:val="lowerLetter"/>
      <w:lvlText w:val="%5."/>
      <w:lvlJc w:val="left"/>
      <w:pPr>
        <w:ind w:left="3462" w:hanging="360"/>
      </w:pPr>
    </w:lvl>
    <w:lvl w:ilvl="5" w:tplc="340A001B" w:tentative="1">
      <w:start w:val="1"/>
      <w:numFmt w:val="lowerRoman"/>
      <w:lvlText w:val="%6."/>
      <w:lvlJc w:val="right"/>
      <w:pPr>
        <w:ind w:left="4182" w:hanging="180"/>
      </w:pPr>
    </w:lvl>
    <w:lvl w:ilvl="6" w:tplc="340A000F" w:tentative="1">
      <w:start w:val="1"/>
      <w:numFmt w:val="decimal"/>
      <w:lvlText w:val="%7."/>
      <w:lvlJc w:val="left"/>
      <w:pPr>
        <w:ind w:left="4902" w:hanging="360"/>
      </w:pPr>
    </w:lvl>
    <w:lvl w:ilvl="7" w:tplc="340A0019" w:tentative="1">
      <w:start w:val="1"/>
      <w:numFmt w:val="lowerLetter"/>
      <w:lvlText w:val="%8."/>
      <w:lvlJc w:val="left"/>
      <w:pPr>
        <w:ind w:left="5622" w:hanging="360"/>
      </w:pPr>
    </w:lvl>
    <w:lvl w:ilvl="8" w:tplc="340A001B" w:tentative="1">
      <w:start w:val="1"/>
      <w:numFmt w:val="lowerRoman"/>
      <w:lvlText w:val="%9."/>
      <w:lvlJc w:val="right"/>
      <w:pPr>
        <w:ind w:left="6342" w:hanging="180"/>
      </w:pPr>
    </w:lvl>
  </w:abstractNum>
  <w:abstractNum w:abstractNumId="158" w15:restartNumberingAfterBreak="0">
    <w:nsid w:val="7A306279"/>
    <w:multiLevelType w:val="hybridMultilevel"/>
    <w:tmpl w:val="06B25F18"/>
    <w:lvl w:ilvl="0" w:tplc="7E28408E">
      <w:numFmt w:val="bullet"/>
      <w:lvlText w:val="•"/>
      <w:lvlJc w:val="left"/>
      <w:pPr>
        <w:ind w:left="827" w:hanging="360"/>
      </w:pPr>
      <w:rPr>
        <w:rFonts w:ascii="Calibri" w:eastAsia="Calibri" w:hAnsi="Calibri" w:cs="Calibri" w:hint="default"/>
        <w:b/>
        <w:bCs/>
        <w:i w:val="0"/>
        <w:iCs w:val="0"/>
        <w:spacing w:val="0"/>
        <w:w w:val="97"/>
        <w:sz w:val="20"/>
        <w:szCs w:val="20"/>
        <w:lang w:val="es-ES" w:eastAsia="en-US" w:bidi="ar-SA"/>
      </w:rPr>
    </w:lvl>
    <w:lvl w:ilvl="1" w:tplc="D220B4D2">
      <w:numFmt w:val="bullet"/>
      <w:lvlText w:val="•"/>
      <w:lvlJc w:val="left"/>
      <w:pPr>
        <w:ind w:left="1098" w:hanging="360"/>
      </w:pPr>
      <w:rPr>
        <w:rFonts w:hint="default"/>
        <w:lang w:val="es-ES" w:eastAsia="en-US" w:bidi="ar-SA"/>
      </w:rPr>
    </w:lvl>
    <w:lvl w:ilvl="2" w:tplc="628C3232">
      <w:numFmt w:val="bullet"/>
      <w:lvlText w:val="•"/>
      <w:lvlJc w:val="left"/>
      <w:pPr>
        <w:ind w:left="1376" w:hanging="360"/>
      </w:pPr>
      <w:rPr>
        <w:rFonts w:hint="default"/>
        <w:lang w:val="es-ES" w:eastAsia="en-US" w:bidi="ar-SA"/>
      </w:rPr>
    </w:lvl>
    <w:lvl w:ilvl="3" w:tplc="F7784284">
      <w:numFmt w:val="bullet"/>
      <w:lvlText w:val="•"/>
      <w:lvlJc w:val="left"/>
      <w:pPr>
        <w:ind w:left="1654" w:hanging="360"/>
      </w:pPr>
      <w:rPr>
        <w:rFonts w:hint="default"/>
        <w:lang w:val="es-ES" w:eastAsia="en-US" w:bidi="ar-SA"/>
      </w:rPr>
    </w:lvl>
    <w:lvl w:ilvl="4" w:tplc="4E14C47E">
      <w:numFmt w:val="bullet"/>
      <w:lvlText w:val="•"/>
      <w:lvlJc w:val="left"/>
      <w:pPr>
        <w:ind w:left="1932" w:hanging="360"/>
      </w:pPr>
      <w:rPr>
        <w:rFonts w:hint="default"/>
        <w:lang w:val="es-ES" w:eastAsia="en-US" w:bidi="ar-SA"/>
      </w:rPr>
    </w:lvl>
    <w:lvl w:ilvl="5" w:tplc="B6C2CE92">
      <w:numFmt w:val="bullet"/>
      <w:lvlText w:val="•"/>
      <w:lvlJc w:val="left"/>
      <w:pPr>
        <w:ind w:left="2210" w:hanging="360"/>
      </w:pPr>
      <w:rPr>
        <w:rFonts w:hint="default"/>
        <w:lang w:val="es-ES" w:eastAsia="en-US" w:bidi="ar-SA"/>
      </w:rPr>
    </w:lvl>
    <w:lvl w:ilvl="6" w:tplc="6E22ACF8">
      <w:numFmt w:val="bullet"/>
      <w:lvlText w:val="•"/>
      <w:lvlJc w:val="left"/>
      <w:pPr>
        <w:ind w:left="2488" w:hanging="360"/>
      </w:pPr>
      <w:rPr>
        <w:rFonts w:hint="default"/>
        <w:lang w:val="es-ES" w:eastAsia="en-US" w:bidi="ar-SA"/>
      </w:rPr>
    </w:lvl>
    <w:lvl w:ilvl="7" w:tplc="1DA24B08">
      <w:numFmt w:val="bullet"/>
      <w:lvlText w:val="•"/>
      <w:lvlJc w:val="left"/>
      <w:pPr>
        <w:ind w:left="2766" w:hanging="360"/>
      </w:pPr>
      <w:rPr>
        <w:rFonts w:hint="default"/>
        <w:lang w:val="es-ES" w:eastAsia="en-US" w:bidi="ar-SA"/>
      </w:rPr>
    </w:lvl>
    <w:lvl w:ilvl="8" w:tplc="C48CDF54">
      <w:numFmt w:val="bullet"/>
      <w:lvlText w:val="•"/>
      <w:lvlJc w:val="left"/>
      <w:pPr>
        <w:ind w:left="3044" w:hanging="360"/>
      </w:pPr>
      <w:rPr>
        <w:rFonts w:hint="default"/>
        <w:lang w:val="es-ES" w:eastAsia="en-US" w:bidi="ar-SA"/>
      </w:rPr>
    </w:lvl>
  </w:abstractNum>
  <w:abstractNum w:abstractNumId="159" w15:restartNumberingAfterBreak="0">
    <w:nsid w:val="7B3164D9"/>
    <w:multiLevelType w:val="hybridMultilevel"/>
    <w:tmpl w:val="2A7075F2"/>
    <w:lvl w:ilvl="0" w:tplc="36522FA8">
      <w:numFmt w:val="bullet"/>
      <w:lvlText w:val="•"/>
      <w:lvlJc w:val="left"/>
      <w:pPr>
        <w:ind w:left="942" w:hanging="360"/>
      </w:pPr>
      <w:rPr>
        <w:rFonts w:ascii="Georgia" w:eastAsia="Georgia" w:hAnsi="Georgia" w:cs="Georgia" w:hint="default"/>
        <w:b w:val="0"/>
        <w:bCs w:val="0"/>
        <w:i w:val="0"/>
        <w:iCs w:val="0"/>
        <w:spacing w:val="0"/>
        <w:w w:val="100"/>
        <w:sz w:val="24"/>
        <w:szCs w:val="24"/>
        <w:lang w:val="es-ES" w:eastAsia="en-US" w:bidi="ar-SA"/>
      </w:rPr>
    </w:lvl>
    <w:lvl w:ilvl="1" w:tplc="BDAE62B2">
      <w:numFmt w:val="bullet"/>
      <w:lvlText w:val="•"/>
      <w:lvlJc w:val="left"/>
      <w:pPr>
        <w:ind w:left="1886" w:hanging="360"/>
      </w:pPr>
      <w:rPr>
        <w:rFonts w:hint="default"/>
        <w:lang w:val="es-ES" w:eastAsia="en-US" w:bidi="ar-SA"/>
      </w:rPr>
    </w:lvl>
    <w:lvl w:ilvl="2" w:tplc="C34E407E">
      <w:numFmt w:val="bullet"/>
      <w:lvlText w:val="•"/>
      <w:lvlJc w:val="left"/>
      <w:pPr>
        <w:ind w:left="2832" w:hanging="360"/>
      </w:pPr>
      <w:rPr>
        <w:rFonts w:hint="default"/>
        <w:lang w:val="es-ES" w:eastAsia="en-US" w:bidi="ar-SA"/>
      </w:rPr>
    </w:lvl>
    <w:lvl w:ilvl="3" w:tplc="9D240C60">
      <w:numFmt w:val="bullet"/>
      <w:lvlText w:val="•"/>
      <w:lvlJc w:val="left"/>
      <w:pPr>
        <w:ind w:left="3778" w:hanging="360"/>
      </w:pPr>
      <w:rPr>
        <w:rFonts w:hint="default"/>
        <w:lang w:val="es-ES" w:eastAsia="en-US" w:bidi="ar-SA"/>
      </w:rPr>
    </w:lvl>
    <w:lvl w:ilvl="4" w:tplc="2294ECD8">
      <w:numFmt w:val="bullet"/>
      <w:lvlText w:val="•"/>
      <w:lvlJc w:val="left"/>
      <w:pPr>
        <w:ind w:left="4724" w:hanging="360"/>
      </w:pPr>
      <w:rPr>
        <w:rFonts w:hint="default"/>
        <w:lang w:val="es-ES" w:eastAsia="en-US" w:bidi="ar-SA"/>
      </w:rPr>
    </w:lvl>
    <w:lvl w:ilvl="5" w:tplc="D0C840B2">
      <w:numFmt w:val="bullet"/>
      <w:lvlText w:val="•"/>
      <w:lvlJc w:val="left"/>
      <w:pPr>
        <w:ind w:left="5670" w:hanging="360"/>
      </w:pPr>
      <w:rPr>
        <w:rFonts w:hint="default"/>
        <w:lang w:val="es-ES" w:eastAsia="en-US" w:bidi="ar-SA"/>
      </w:rPr>
    </w:lvl>
    <w:lvl w:ilvl="6" w:tplc="6658DAC0">
      <w:numFmt w:val="bullet"/>
      <w:lvlText w:val="•"/>
      <w:lvlJc w:val="left"/>
      <w:pPr>
        <w:ind w:left="6616" w:hanging="360"/>
      </w:pPr>
      <w:rPr>
        <w:rFonts w:hint="default"/>
        <w:lang w:val="es-ES" w:eastAsia="en-US" w:bidi="ar-SA"/>
      </w:rPr>
    </w:lvl>
    <w:lvl w:ilvl="7" w:tplc="7FD20BE2">
      <w:numFmt w:val="bullet"/>
      <w:lvlText w:val="•"/>
      <w:lvlJc w:val="left"/>
      <w:pPr>
        <w:ind w:left="7562" w:hanging="360"/>
      </w:pPr>
      <w:rPr>
        <w:rFonts w:hint="default"/>
        <w:lang w:val="es-ES" w:eastAsia="en-US" w:bidi="ar-SA"/>
      </w:rPr>
    </w:lvl>
    <w:lvl w:ilvl="8" w:tplc="3BCC6AD0">
      <w:numFmt w:val="bullet"/>
      <w:lvlText w:val="•"/>
      <w:lvlJc w:val="left"/>
      <w:pPr>
        <w:ind w:left="8508" w:hanging="360"/>
      </w:pPr>
      <w:rPr>
        <w:rFonts w:hint="default"/>
        <w:lang w:val="es-ES" w:eastAsia="en-US" w:bidi="ar-SA"/>
      </w:rPr>
    </w:lvl>
  </w:abstractNum>
  <w:abstractNum w:abstractNumId="160" w15:restartNumberingAfterBreak="0">
    <w:nsid w:val="7D557A31"/>
    <w:multiLevelType w:val="hybridMultilevel"/>
    <w:tmpl w:val="0EA6534E"/>
    <w:lvl w:ilvl="0" w:tplc="6B785EB4">
      <w:numFmt w:val="bullet"/>
      <w:lvlText w:val=""/>
      <w:lvlJc w:val="left"/>
      <w:pPr>
        <w:ind w:left="484" w:hanging="284"/>
      </w:pPr>
      <w:rPr>
        <w:rFonts w:ascii="Symbol" w:eastAsia="Symbol" w:hAnsi="Symbol" w:cs="Symbol" w:hint="default"/>
        <w:b w:val="0"/>
        <w:bCs w:val="0"/>
        <w:i w:val="0"/>
        <w:iCs w:val="0"/>
        <w:spacing w:val="0"/>
        <w:w w:val="100"/>
        <w:sz w:val="24"/>
        <w:szCs w:val="24"/>
        <w:lang w:val="es-ES" w:eastAsia="en-US" w:bidi="ar-SA"/>
      </w:rPr>
    </w:lvl>
    <w:lvl w:ilvl="1" w:tplc="879C0EE0">
      <w:numFmt w:val="bullet"/>
      <w:lvlText w:val="•"/>
      <w:lvlJc w:val="left"/>
      <w:pPr>
        <w:ind w:left="813" w:hanging="284"/>
      </w:pPr>
      <w:rPr>
        <w:rFonts w:hint="default"/>
        <w:lang w:val="es-ES" w:eastAsia="en-US" w:bidi="ar-SA"/>
      </w:rPr>
    </w:lvl>
    <w:lvl w:ilvl="2" w:tplc="05A4E262">
      <w:numFmt w:val="bullet"/>
      <w:lvlText w:val="•"/>
      <w:lvlJc w:val="left"/>
      <w:pPr>
        <w:ind w:left="1147" w:hanging="284"/>
      </w:pPr>
      <w:rPr>
        <w:rFonts w:hint="default"/>
        <w:lang w:val="es-ES" w:eastAsia="en-US" w:bidi="ar-SA"/>
      </w:rPr>
    </w:lvl>
    <w:lvl w:ilvl="3" w:tplc="4EF0DB26">
      <w:numFmt w:val="bullet"/>
      <w:lvlText w:val="•"/>
      <w:lvlJc w:val="left"/>
      <w:pPr>
        <w:ind w:left="1481" w:hanging="284"/>
      </w:pPr>
      <w:rPr>
        <w:rFonts w:hint="default"/>
        <w:lang w:val="es-ES" w:eastAsia="en-US" w:bidi="ar-SA"/>
      </w:rPr>
    </w:lvl>
    <w:lvl w:ilvl="4" w:tplc="01882A4A">
      <w:numFmt w:val="bullet"/>
      <w:lvlText w:val="•"/>
      <w:lvlJc w:val="left"/>
      <w:pPr>
        <w:ind w:left="1815" w:hanging="284"/>
      </w:pPr>
      <w:rPr>
        <w:rFonts w:hint="default"/>
        <w:lang w:val="es-ES" w:eastAsia="en-US" w:bidi="ar-SA"/>
      </w:rPr>
    </w:lvl>
    <w:lvl w:ilvl="5" w:tplc="C5FE2D92">
      <w:numFmt w:val="bullet"/>
      <w:lvlText w:val="•"/>
      <w:lvlJc w:val="left"/>
      <w:pPr>
        <w:ind w:left="2149" w:hanging="284"/>
      </w:pPr>
      <w:rPr>
        <w:rFonts w:hint="default"/>
        <w:lang w:val="es-ES" w:eastAsia="en-US" w:bidi="ar-SA"/>
      </w:rPr>
    </w:lvl>
    <w:lvl w:ilvl="6" w:tplc="C5585ED2">
      <w:numFmt w:val="bullet"/>
      <w:lvlText w:val="•"/>
      <w:lvlJc w:val="left"/>
      <w:pPr>
        <w:ind w:left="2482" w:hanging="284"/>
      </w:pPr>
      <w:rPr>
        <w:rFonts w:hint="default"/>
        <w:lang w:val="es-ES" w:eastAsia="en-US" w:bidi="ar-SA"/>
      </w:rPr>
    </w:lvl>
    <w:lvl w:ilvl="7" w:tplc="1D325100">
      <w:numFmt w:val="bullet"/>
      <w:lvlText w:val="•"/>
      <w:lvlJc w:val="left"/>
      <w:pPr>
        <w:ind w:left="2816" w:hanging="284"/>
      </w:pPr>
      <w:rPr>
        <w:rFonts w:hint="default"/>
        <w:lang w:val="es-ES" w:eastAsia="en-US" w:bidi="ar-SA"/>
      </w:rPr>
    </w:lvl>
    <w:lvl w:ilvl="8" w:tplc="DC22BE12">
      <w:numFmt w:val="bullet"/>
      <w:lvlText w:val="•"/>
      <w:lvlJc w:val="left"/>
      <w:pPr>
        <w:ind w:left="3150" w:hanging="284"/>
      </w:pPr>
      <w:rPr>
        <w:rFonts w:hint="default"/>
        <w:lang w:val="es-ES" w:eastAsia="en-US" w:bidi="ar-SA"/>
      </w:rPr>
    </w:lvl>
  </w:abstractNum>
  <w:num w:numId="1" w16cid:durableId="1730113292">
    <w:abstractNumId w:val="131"/>
  </w:num>
  <w:num w:numId="2" w16cid:durableId="542600918">
    <w:abstractNumId w:val="55"/>
  </w:num>
  <w:num w:numId="3" w16cid:durableId="2057243620">
    <w:abstractNumId w:val="109"/>
  </w:num>
  <w:num w:numId="4" w16cid:durableId="1629123971">
    <w:abstractNumId w:val="35"/>
  </w:num>
  <w:num w:numId="5" w16cid:durableId="1686710962">
    <w:abstractNumId w:val="11"/>
  </w:num>
  <w:num w:numId="6" w16cid:durableId="517547954">
    <w:abstractNumId w:val="39"/>
  </w:num>
  <w:num w:numId="7" w16cid:durableId="884560272">
    <w:abstractNumId w:val="20"/>
  </w:num>
  <w:num w:numId="8" w16cid:durableId="167260301">
    <w:abstractNumId w:val="152"/>
  </w:num>
  <w:num w:numId="9" w16cid:durableId="913472686">
    <w:abstractNumId w:val="63"/>
  </w:num>
  <w:num w:numId="10" w16cid:durableId="910120518">
    <w:abstractNumId w:val="137"/>
  </w:num>
  <w:num w:numId="11" w16cid:durableId="869760236">
    <w:abstractNumId w:val="99"/>
  </w:num>
  <w:num w:numId="12" w16cid:durableId="1379549635">
    <w:abstractNumId w:val="69"/>
  </w:num>
  <w:num w:numId="13" w16cid:durableId="1420904386">
    <w:abstractNumId w:val="61"/>
  </w:num>
  <w:num w:numId="14" w16cid:durableId="1215309636">
    <w:abstractNumId w:val="105"/>
  </w:num>
  <w:num w:numId="15" w16cid:durableId="1012414044">
    <w:abstractNumId w:val="58"/>
  </w:num>
  <w:num w:numId="16" w16cid:durableId="1928342896">
    <w:abstractNumId w:val="2"/>
  </w:num>
  <w:num w:numId="17" w16cid:durableId="236986469">
    <w:abstractNumId w:val="79"/>
  </w:num>
  <w:num w:numId="18" w16cid:durableId="1555191642">
    <w:abstractNumId w:val="19"/>
  </w:num>
  <w:num w:numId="19" w16cid:durableId="1318992986">
    <w:abstractNumId w:val="134"/>
  </w:num>
  <w:num w:numId="20" w16cid:durableId="764770010">
    <w:abstractNumId w:val="12"/>
  </w:num>
  <w:num w:numId="21" w16cid:durableId="555362165">
    <w:abstractNumId w:val="146"/>
  </w:num>
  <w:num w:numId="22" w16cid:durableId="186452221">
    <w:abstractNumId w:val="70"/>
  </w:num>
  <w:num w:numId="23" w16cid:durableId="1597979146">
    <w:abstractNumId w:val="107"/>
  </w:num>
  <w:num w:numId="24" w16cid:durableId="990719573">
    <w:abstractNumId w:val="73"/>
  </w:num>
  <w:num w:numId="25" w16cid:durableId="1838691635">
    <w:abstractNumId w:val="85"/>
  </w:num>
  <w:num w:numId="26" w16cid:durableId="105387340">
    <w:abstractNumId w:val="32"/>
  </w:num>
  <w:num w:numId="27" w16cid:durableId="1333601308">
    <w:abstractNumId w:val="26"/>
  </w:num>
  <w:num w:numId="28" w16cid:durableId="704477218">
    <w:abstractNumId w:val="62"/>
  </w:num>
  <w:num w:numId="29" w16cid:durableId="989402751">
    <w:abstractNumId w:val="27"/>
  </w:num>
  <w:num w:numId="30" w16cid:durableId="44061788">
    <w:abstractNumId w:val="48"/>
  </w:num>
  <w:num w:numId="31" w16cid:durableId="775832277">
    <w:abstractNumId w:val="96"/>
  </w:num>
  <w:num w:numId="32" w16cid:durableId="867723137">
    <w:abstractNumId w:val="0"/>
  </w:num>
  <w:num w:numId="33" w16cid:durableId="819691357">
    <w:abstractNumId w:val="114"/>
  </w:num>
  <w:num w:numId="34" w16cid:durableId="983387456">
    <w:abstractNumId w:val="135"/>
  </w:num>
  <w:num w:numId="35" w16cid:durableId="1814329369">
    <w:abstractNumId w:val="21"/>
  </w:num>
  <w:num w:numId="36" w16cid:durableId="1858959064">
    <w:abstractNumId w:val="118"/>
  </w:num>
  <w:num w:numId="37" w16cid:durableId="855507265">
    <w:abstractNumId w:val="45"/>
  </w:num>
  <w:num w:numId="38" w16cid:durableId="1255821358">
    <w:abstractNumId w:val="54"/>
  </w:num>
  <w:num w:numId="39" w16cid:durableId="1331174476">
    <w:abstractNumId w:val="140"/>
  </w:num>
  <w:num w:numId="40" w16cid:durableId="1688368314">
    <w:abstractNumId w:val="84"/>
  </w:num>
  <w:num w:numId="41" w16cid:durableId="1842698177">
    <w:abstractNumId w:val="74"/>
  </w:num>
  <w:num w:numId="42" w16cid:durableId="1658193784">
    <w:abstractNumId w:val="106"/>
  </w:num>
  <w:num w:numId="43" w16cid:durableId="1930649341">
    <w:abstractNumId w:val="31"/>
  </w:num>
  <w:num w:numId="44" w16cid:durableId="260799564">
    <w:abstractNumId w:val="75"/>
  </w:num>
  <w:num w:numId="45" w16cid:durableId="369309965">
    <w:abstractNumId w:val="80"/>
  </w:num>
  <w:num w:numId="46" w16cid:durableId="2067798716">
    <w:abstractNumId w:val="126"/>
  </w:num>
  <w:num w:numId="47" w16cid:durableId="850024139">
    <w:abstractNumId w:val="87"/>
  </w:num>
  <w:num w:numId="48" w16cid:durableId="430928303">
    <w:abstractNumId w:val="37"/>
  </w:num>
  <w:num w:numId="49" w16cid:durableId="952172987">
    <w:abstractNumId w:val="28"/>
  </w:num>
  <w:num w:numId="50" w16cid:durableId="765006647">
    <w:abstractNumId w:val="3"/>
  </w:num>
  <w:num w:numId="51" w16cid:durableId="1019889119">
    <w:abstractNumId w:val="110"/>
  </w:num>
  <w:num w:numId="52" w16cid:durableId="862281197">
    <w:abstractNumId w:val="56"/>
  </w:num>
  <w:num w:numId="53" w16cid:durableId="279142620">
    <w:abstractNumId w:val="10"/>
  </w:num>
  <w:num w:numId="54" w16cid:durableId="555974478">
    <w:abstractNumId w:val="67"/>
  </w:num>
  <w:num w:numId="55" w16cid:durableId="1484933002">
    <w:abstractNumId w:val="112"/>
  </w:num>
  <w:num w:numId="56" w16cid:durableId="1102453470">
    <w:abstractNumId w:val="150"/>
  </w:num>
  <w:num w:numId="57" w16cid:durableId="1254434079">
    <w:abstractNumId w:val="8"/>
  </w:num>
  <w:num w:numId="58" w16cid:durableId="910894534">
    <w:abstractNumId w:val="86"/>
  </w:num>
  <w:num w:numId="59" w16cid:durableId="628509276">
    <w:abstractNumId w:val="113"/>
  </w:num>
  <w:num w:numId="60" w16cid:durableId="1775054681">
    <w:abstractNumId w:val="90"/>
  </w:num>
  <w:num w:numId="61" w16cid:durableId="1539198907">
    <w:abstractNumId w:val="145"/>
  </w:num>
  <w:num w:numId="62" w16cid:durableId="2133786841">
    <w:abstractNumId w:val="83"/>
  </w:num>
  <w:num w:numId="63" w16cid:durableId="473836611">
    <w:abstractNumId w:val="51"/>
  </w:num>
  <w:num w:numId="64" w16cid:durableId="390739339">
    <w:abstractNumId w:val="93"/>
  </w:num>
  <w:num w:numId="65" w16cid:durableId="224218501">
    <w:abstractNumId w:val="57"/>
  </w:num>
  <w:num w:numId="66" w16cid:durableId="960185779">
    <w:abstractNumId w:val="159"/>
  </w:num>
  <w:num w:numId="67" w16cid:durableId="264849757">
    <w:abstractNumId w:val="17"/>
  </w:num>
  <w:num w:numId="68" w16cid:durableId="154689492">
    <w:abstractNumId w:val="92"/>
  </w:num>
  <w:num w:numId="69" w16cid:durableId="1047220045">
    <w:abstractNumId w:val="88"/>
  </w:num>
  <w:num w:numId="70" w16cid:durableId="106316989">
    <w:abstractNumId w:val="111"/>
  </w:num>
  <w:num w:numId="71" w16cid:durableId="423502500">
    <w:abstractNumId w:val="14"/>
  </w:num>
  <w:num w:numId="72" w16cid:durableId="871385224">
    <w:abstractNumId w:val="129"/>
  </w:num>
  <w:num w:numId="73" w16cid:durableId="1661544004">
    <w:abstractNumId w:val="33"/>
  </w:num>
  <w:num w:numId="74" w16cid:durableId="648552989">
    <w:abstractNumId w:val="147"/>
  </w:num>
  <w:num w:numId="75" w16cid:durableId="551771678">
    <w:abstractNumId w:val="24"/>
  </w:num>
  <w:num w:numId="76" w16cid:durableId="497311960">
    <w:abstractNumId w:val="124"/>
  </w:num>
  <w:num w:numId="77" w16cid:durableId="410398540">
    <w:abstractNumId w:val="59"/>
  </w:num>
  <w:num w:numId="78" w16cid:durableId="1243105231">
    <w:abstractNumId w:val="72"/>
  </w:num>
  <w:num w:numId="79" w16cid:durableId="1599748738">
    <w:abstractNumId w:val="94"/>
  </w:num>
  <w:num w:numId="80" w16cid:durableId="60831492">
    <w:abstractNumId w:val="34"/>
  </w:num>
  <w:num w:numId="81" w16cid:durableId="1886600074">
    <w:abstractNumId w:val="139"/>
  </w:num>
  <w:num w:numId="82" w16cid:durableId="630285901">
    <w:abstractNumId w:val="13"/>
  </w:num>
  <w:num w:numId="83" w16cid:durableId="557861489">
    <w:abstractNumId w:val="108"/>
  </w:num>
  <w:num w:numId="84" w16cid:durableId="1043482252">
    <w:abstractNumId w:val="128"/>
  </w:num>
  <w:num w:numId="85" w16cid:durableId="1801915432">
    <w:abstractNumId w:val="25"/>
  </w:num>
  <w:num w:numId="86" w16cid:durableId="1368601071">
    <w:abstractNumId w:val="6"/>
  </w:num>
  <w:num w:numId="87" w16cid:durableId="1991398430">
    <w:abstractNumId w:val="104"/>
  </w:num>
  <w:num w:numId="88" w16cid:durableId="1749887217">
    <w:abstractNumId w:val="154"/>
  </w:num>
  <w:num w:numId="89" w16cid:durableId="722099235">
    <w:abstractNumId w:val="136"/>
  </w:num>
  <w:num w:numId="90" w16cid:durableId="75250197">
    <w:abstractNumId w:val="40"/>
  </w:num>
  <w:num w:numId="91" w16cid:durableId="1429347905">
    <w:abstractNumId w:val="42"/>
  </w:num>
  <w:num w:numId="92" w16cid:durableId="1828133871">
    <w:abstractNumId w:val="82"/>
  </w:num>
  <w:num w:numId="93" w16cid:durableId="682705006">
    <w:abstractNumId w:val="22"/>
  </w:num>
  <w:num w:numId="94" w16cid:durableId="950285644">
    <w:abstractNumId w:val="101"/>
  </w:num>
  <w:num w:numId="95" w16cid:durableId="1593394756">
    <w:abstractNumId w:val="130"/>
  </w:num>
  <w:num w:numId="96" w16cid:durableId="1650940169">
    <w:abstractNumId w:val="77"/>
  </w:num>
  <w:num w:numId="97" w16cid:durableId="1417171489">
    <w:abstractNumId w:val="64"/>
  </w:num>
  <w:num w:numId="98" w16cid:durableId="253981685">
    <w:abstractNumId w:val="158"/>
  </w:num>
  <w:num w:numId="99" w16cid:durableId="1143159557">
    <w:abstractNumId w:val="120"/>
  </w:num>
  <w:num w:numId="100" w16cid:durableId="156381948">
    <w:abstractNumId w:val="60"/>
  </w:num>
  <w:num w:numId="101" w16cid:durableId="1714883537">
    <w:abstractNumId w:val="66"/>
  </w:num>
  <w:num w:numId="102" w16cid:durableId="2075740871">
    <w:abstractNumId w:val="43"/>
  </w:num>
  <w:num w:numId="103" w16cid:durableId="1403482759">
    <w:abstractNumId w:val="125"/>
  </w:num>
  <w:num w:numId="104" w16cid:durableId="1677996993">
    <w:abstractNumId w:val="44"/>
  </w:num>
  <w:num w:numId="105" w16cid:durableId="1506045486">
    <w:abstractNumId w:val="149"/>
  </w:num>
  <w:num w:numId="106" w16cid:durableId="545606490">
    <w:abstractNumId w:val="132"/>
  </w:num>
  <w:num w:numId="107" w16cid:durableId="293415168">
    <w:abstractNumId w:val="103"/>
  </w:num>
  <w:num w:numId="108" w16cid:durableId="1810126979">
    <w:abstractNumId w:val="143"/>
  </w:num>
  <w:num w:numId="109" w16cid:durableId="1725176606">
    <w:abstractNumId w:val="153"/>
  </w:num>
  <w:num w:numId="110" w16cid:durableId="55252587">
    <w:abstractNumId w:val="9"/>
  </w:num>
  <w:num w:numId="111" w16cid:durableId="88428475">
    <w:abstractNumId w:val="89"/>
  </w:num>
  <w:num w:numId="112" w16cid:durableId="2146385266">
    <w:abstractNumId w:val="160"/>
  </w:num>
  <w:num w:numId="113" w16cid:durableId="1086338242">
    <w:abstractNumId w:val="78"/>
  </w:num>
  <w:num w:numId="114" w16cid:durableId="1418401445">
    <w:abstractNumId w:val="98"/>
  </w:num>
  <w:num w:numId="115" w16cid:durableId="1528134936">
    <w:abstractNumId w:val="68"/>
  </w:num>
  <w:num w:numId="116" w16cid:durableId="1023089729">
    <w:abstractNumId w:val="49"/>
  </w:num>
  <w:num w:numId="117" w16cid:durableId="1020472259">
    <w:abstractNumId w:val="141"/>
  </w:num>
  <w:num w:numId="118" w16cid:durableId="1050107044">
    <w:abstractNumId w:val="151"/>
  </w:num>
  <w:num w:numId="119" w16cid:durableId="250045082">
    <w:abstractNumId w:val="1"/>
  </w:num>
  <w:num w:numId="120" w16cid:durableId="62219515">
    <w:abstractNumId w:val="65"/>
  </w:num>
  <w:num w:numId="121" w16cid:durableId="1900283368">
    <w:abstractNumId w:val="52"/>
  </w:num>
  <w:num w:numId="122" w16cid:durableId="445581530">
    <w:abstractNumId w:val="95"/>
  </w:num>
  <w:num w:numId="123" w16cid:durableId="167330916">
    <w:abstractNumId w:val="102"/>
  </w:num>
  <w:num w:numId="124" w16cid:durableId="1073745215">
    <w:abstractNumId w:val="144"/>
  </w:num>
  <w:num w:numId="125" w16cid:durableId="1774469913">
    <w:abstractNumId w:val="76"/>
  </w:num>
  <w:num w:numId="126" w16cid:durableId="464472984">
    <w:abstractNumId w:val="121"/>
  </w:num>
  <w:num w:numId="127" w16cid:durableId="1858612007">
    <w:abstractNumId w:val="15"/>
  </w:num>
  <w:num w:numId="128" w16cid:durableId="1894191686">
    <w:abstractNumId w:val="41"/>
  </w:num>
  <w:num w:numId="129" w16cid:durableId="1112438812">
    <w:abstractNumId w:val="38"/>
  </w:num>
  <w:num w:numId="130" w16cid:durableId="2134403467">
    <w:abstractNumId w:val="122"/>
  </w:num>
  <w:num w:numId="131" w16cid:durableId="1380208337">
    <w:abstractNumId w:val="46"/>
  </w:num>
  <w:num w:numId="132" w16cid:durableId="1044406199">
    <w:abstractNumId w:val="91"/>
  </w:num>
  <w:num w:numId="133" w16cid:durableId="570115807">
    <w:abstractNumId w:val="155"/>
  </w:num>
  <w:num w:numId="134" w16cid:durableId="1815097306">
    <w:abstractNumId w:val="4"/>
  </w:num>
  <w:num w:numId="135" w16cid:durableId="395695">
    <w:abstractNumId w:val="7"/>
  </w:num>
  <w:num w:numId="136" w16cid:durableId="1294794760">
    <w:abstractNumId w:val="18"/>
  </w:num>
  <w:num w:numId="137" w16cid:durableId="2064281423">
    <w:abstractNumId w:val="97"/>
  </w:num>
  <w:num w:numId="138" w16cid:durableId="209612398">
    <w:abstractNumId w:val="30"/>
  </w:num>
  <w:num w:numId="139" w16cid:durableId="68770791">
    <w:abstractNumId w:val="142"/>
  </w:num>
  <w:num w:numId="140" w16cid:durableId="1205555889">
    <w:abstractNumId w:val="16"/>
  </w:num>
  <w:num w:numId="141" w16cid:durableId="488979994">
    <w:abstractNumId w:val="36"/>
  </w:num>
  <w:num w:numId="142" w16cid:durableId="493640735">
    <w:abstractNumId w:val="133"/>
  </w:num>
  <w:num w:numId="143" w16cid:durableId="2110422935">
    <w:abstractNumId w:val="29"/>
  </w:num>
  <w:num w:numId="144" w16cid:durableId="1176773711">
    <w:abstractNumId w:val="23"/>
  </w:num>
  <w:num w:numId="145" w16cid:durableId="366754864">
    <w:abstractNumId w:val="117"/>
  </w:num>
  <w:num w:numId="146" w16cid:durableId="1211307099">
    <w:abstractNumId w:val="50"/>
  </w:num>
  <w:num w:numId="147" w16cid:durableId="84113649">
    <w:abstractNumId w:val="148"/>
  </w:num>
  <w:num w:numId="148" w16cid:durableId="544173462">
    <w:abstractNumId w:val="100"/>
  </w:num>
  <w:num w:numId="149" w16cid:durableId="1811970724">
    <w:abstractNumId w:val="116"/>
  </w:num>
  <w:num w:numId="150" w16cid:durableId="1588535173">
    <w:abstractNumId w:val="123"/>
  </w:num>
  <w:num w:numId="151" w16cid:durableId="1230458345">
    <w:abstractNumId w:val="71"/>
  </w:num>
  <w:num w:numId="152" w16cid:durableId="1533105089">
    <w:abstractNumId w:val="127"/>
  </w:num>
  <w:num w:numId="153" w16cid:durableId="567807260">
    <w:abstractNumId w:val="119"/>
  </w:num>
  <w:num w:numId="154" w16cid:durableId="1853839284">
    <w:abstractNumId w:val="5"/>
  </w:num>
  <w:num w:numId="155" w16cid:durableId="654189482">
    <w:abstractNumId w:val="47"/>
  </w:num>
  <w:num w:numId="156" w16cid:durableId="476336990">
    <w:abstractNumId w:val="115"/>
  </w:num>
  <w:num w:numId="157" w16cid:durableId="319312369">
    <w:abstractNumId w:val="81"/>
  </w:num>
  <w:num w:numId="158" w16cid:durableId="874274323">
    <w:abstractNumId w:val="53"/>
  </w:num>
  <w:num w:numId="159" w16cid:durableId="1433744922">
    <w:abstractNumId w:val="138"/>
  </w:num>
  <w:num w:numId="160" w16cid:durableId="412746621">
    <w:abstractNumId w:val="157"/>
  </w:num>
  <w:num w:numId="161" w16cid:durableId="50006122">
    <w:abstractNumId w:val="156"/>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A5E"/>
    <w:rsid w:val="00011AAE"/>
    <w:rsid w:val="00016F69"/>
    <w:rsid w:val="000246C2"/>
    <w:rsid w:val="00024AAD"/>
    <w:rsid w:val="000256BD"/>
    <w:rsid w:val="00027ED6"/>
    <w:rsid w:val="00037989"/>
    <w:rsid w:val="00037B6B"/>
    <w:rsid w:val="00040B61"/>
    <w:rsid w:val="00053C1C"/>
    <w:rsid w:val="0005716F"/>
    <w:rsid w:val="00082383"/>
    <w:rsid w:val="00082CE4"/>
    <w:rsid w:val="00087DA4"/>
    <w:rsid w:val="000A5C56"/>
    <w:rsid w:val="000A77FC"/>
    <w:rsid w:val="000B3AD9"/>
    <w:rsid w:val="000C2B9A"/>
    <w:rsid w:val="000D2D63"/>
    <w:rsid w:val="000D3569"/>
    <w:rsid w:val="000D78A1"/>
    <w:rsid w:val="000E469E"/>
    <w:rsid w:val="000E5764"/>
    <w:rsid w:val="000F3934"/>
    <w:rsid w:val="000F6FF8"/>
    <w:rsid w:val="000F7408"/>
    <w:rsid w:val="0010398D"/>
    <w:rsid w:val="00107F2B"/>
    <w:rsid w:val="00113B47"/>
    <w:rsid w:val="00114821"/>
    <w:rsid w:val="00116F32"/>
    <w:rsid w:val="00117707"/>
    <w:rsid w:val="00127DB6"/>
    <w:rsid w:val="001313E7"/>
    <w:rsid w:val="001331C7"/>
    <w:rsid w:val="00135629"/>
    <w:rsid w:val="0014693D"/>
    <w:rsid w:val="00146B7B"/>
    <w:rsid w:val="00151B27"/>
    <w:rsid w:val="00157304"/>
    <w:rsid w:val="00157CB3"/>
    <w:rsid w:val="00167284"/>
    <w:rsid w:val="0017002C"/>
    <w:rsid w:val="00172665"/>
    <w:rsid w:val="001726C6"/>
    <w:rsid w:val="00180EF3"/>
    <w:rsid w:val="001828B7"/>
    <w:rsid w:val="00191258"/>
    <w:rsid w:val="001A2CED"/>
    <w:rsid w:val="001A3C68"/>
    <w:rsid w:val="001A435F"/>
    <w:rsid w:val="001B65BE"/>
    <w:rsid w:val="001C2BB9"/>
    <w:rsid w:val="001E1934"/>
    <w:rsid w:val="001F5ED9"/>
    <w:rsid w:val="00201A50"/>
    <w:rsid w:val="00215187"/>
    <w:rsid w:val="00216531"/>
    <w:rsid w:val="002174ED"/>
    <w:rsid w:val="00224470"/>
    <w:rsid w:val="00230E11"/>
    <w:rsid w:val="00235FA2"/>
    <w:rsid w:val="00263662"/>
    <w:rsid w:val="00270409"/>
    <w:rsid w:val="00271690"/>
    <w:rsid w:val="0027459A"/>
    <w:rsid w:val="002750A5"/>
    <w:rsid w:val="002750B1"/>
    <w:rsid w:val="002764B5"/>
    <w:rsid w:val="00277F7E"/>
    <w:rsid w:val="0028546A"/>
    <w:rsid w:val="002857B2"/>
    <w:rsid w:val="00286FD0"/>
    <w:rsid w:val="0029024B"/>
    <w:rsid w:val="002A08AD"/>
    <w:rsid w:val="002A296E"/>
    <w:rsid w:val="002A3E45"/>
    <w:rsid w:val="002A5A74"/>
    <w:rsid w:val="002A7BAB"/>
    <w:rsid w:val="002B6263"/>
    <w:rsid w:val="002C175B"/>
    <w:rsid w:val="002C1920"/>
    <w:rsid w:val="002C19FA"/>
    <w:rsid w:val="002D4095"/>
    <w:rsid w:val="002D6429"/>
    <w:rsid w:val="002D6AA2"/>
    <w:rsid w:val="002F11B4"/>
    <w:rsid w:val="002F26C1"/>
    <w:rsid w:val="002F5B58"/>
    <w:rsid w:val="003070DF"/>
    <w:rsid w:val="00314194"/>
    <w:rsid w:val="00351D65"/>
    <w:rsid w:val="003606F2"/>
    <w:rsid w:val="00360928"/>
    <w:rsid w:val="0036207E"/>
    <w:rsid w:val="003700F2"/>
    <w:rsid w:val="00371F9C"/>
    <w:rsid w:val="00382A94"/>
    <w:rsid w:val="00385089"/>
    <w:rsid w:val="003858BA"/>
    <w:rsid w:val="003917FE"/>
    <w:rsid w:val="00392CA5"/>
    <w:rsid w:val="003951ED"/>
    <w:rsid w:val="0039729A"/>
    <w:rsid w:val="003A3928"/>
    <w:rsid w:val="003B04AC"/>
    <w:rsid w:val="003B0DC8"/>
    <w:rsid w:val="003B2926"/>
    <w:rsid w:val="003B6E44"/>
    <w:rsid w:val="003B7BD9"/>
    <w:rsid w:val="003C6BEB"/>
    <w:rsid w:val="003D2433"/>
    <w:rsid w:val="003D4337"/>
    <w:rsid w:val="003E049C"/>
    <w:rsid w:val="003E04F2"/>
    <w:rsid w:val="003E1AD8"/>
    <w:rsid w:val="003E7F6B"/>
    <w:rsid w:val="00400C07"/>
    <w:rsid w:val="00405AE6"/>
    <w:rsid w:val="00410096"/>
    <w:rsid w:val="004119A8"/>
    <w:rsid w:val="00420061"/>
    <w:rsid w:val="00431958"/>
    <w:rsid w:val="00442B34"/>
    <w:rsid w:val="00445EB4"/>
    <w:rsid w:val="0044759E"/>
    <w:rsid w:val="00452293"/>
    <w:rsid w:val="00452E4F"/>
    <w:rsid w:val="00453ACE"/>
    <w:rsid w:val="00464B62"/>
    <w:rsid w:val="00464C57"/>
    <w:rsid w:val="0046732A"/>
    <w:rsid w:val="00470180"/>
    <w:rsid w:val="004714A9"/>
    <w:rsid w:val="004771B8"/>
    <w:rsid w:val="00491239"/>
    <w:rsid w:val="004950C1"/>
    <w:rsid w:val="0049779A"/>
    <w:rsid w:val="004A0CCF"/>
    <w:rsid w:val="004A1D70"/>
    <w:rsid w:val="004A489F"/>
    <w:rsid w:val="004B19D2"/>
    <w:rsid w:val="004C45FA"/>
    <w:rsid w:val="004D2925"/>
    <w:rsid w:val="004D647D"/>
    <w:rsid w:val="004E0903"/>
    <w:rsid w:val="004E1AB8"/>
    <w:rsid w:val="004E722D"/>
    <w:rsid w:val="004E7A54"/>
    <w:rsid w:val="004F49C6"/>
    <w:rsid w:val="004F64B7"/>
    <w:rsid w:val="004F7C9D"/>
    <w:rsid w:val="00507F69"/>
    <w:rsid w:val="005156A9"/>
    <w:rsid w:val="00515D92"/>
    <w:rsid w:val="00517110"/>
    <w:rsid w:val="0052096F"/>
    <w:rsid w:val="0052133C"/>
    <w:rsid w:val="005225AC"/>
    <w:rsid w:val="0053292B"/>
    <w:rsid w:val="00537DC8"/>
    <w:rsid w:val="0054783C"/>
    <w:rsid w:val="00553E56"/>
    <w:rsid w:val="00555E9D"/>
    <w:rsid w:val="00556F80"/>
    <w:rsid w:val="005577B7"/>
    <w:rsid w:val="0056104C"/>
    <w:rsid w:val="00562952"/>
    <w:rsid w:val="00584559"/>
    <w:rsid w:val="00584A22"/>
    <w:rsid w:val="00587B9B"/>
    <w:rsid w:val="00594A4A"/>
    <w:rsid w:val="005A0775"/>
    <w:rsid w:val="005A1140"/>
    <w:rsid w:val="005A6AA9"/>
    <w:rsid w:val="005B76DF"/>
    <w:rsid w:val="005C43B4"/>
    <w:rsid w:val="005D2F1C"/>
    <w:rsid w:val="005D34B5"/>
    <w:rsid w:val="005D3D3C"/>
    <w:rsid w:val="005E2949"/>
    <w:rsid w:val="005E3706"/>
    <w:rsid w:val="005E551B"/>
    <w:rsid w:val="005E6569"/>
    <w:rsid w:val="005E683F"/>
    <w:rsid w:val="005F6EB0"/>
    <w:rsid w:val="00600A06"/>
    <w:rsid w:val="00603683"/>
    <w:rsid w:val="00607FEA"/>
    <w:rsid w:val="00615D02"/>
    <w:rsid w:val="0061777B"/>
    <w:rsid w:val="006210ED"/>
    <w:rsid w:val="006212B8"/>
    <w:rsid w:val="00622B0F"/>
    <w:rsid w:val="00627DFF"/>
    <w:rsid w:val="0063325F"/>
    <w:rsid w:val="00637B2D"/>
    <w:rsid w:val="006412CA"/>
    <w:rsid w:val="0064355C"/>
    <w:rsid w:val="00653829"/>
    <w:rsid w:val="006541B6"/>
    <w:rsid w:val="006616A2"/>
    <w:rsid w:val="00670663"/>
    <w:rsid w:val="00670D97"/>
    <w:rsid w:val="00671A1E"/>
    <w:rsid w:val="00672644"/>
    <w:rsid w:val="00673004"/>
    <w:rsid w:val="00677CC6"/>
    <w:rsid w:val="00690A02"/>
    <w:rsid w:val="006919AB"/>
    <w:rsid w:val="006A1242"/>
    <w:rsid w:val="006A248A"/>
    <w:rsid w:val="006A4177"/>
    <w:rsid w:val="006C14C3"/>
    <w:rsid w:val="006D27E7"/>
    <w:rsid w:val="006D5339"/>
    <w:rsid w:val="006D5686"/>
    <w:rsid w:val="006E1951"/>
    <w:rsid w:val="006E5EB1"/>
    <w:rsid w:val="006F350A"/>
    <w:rsid w:val="00712BFA"/>
    <w:rsid w:val="007240A8"/>
    <w:rsid w:val="00724A57"/>
    <w:rsid w:val="00724C76"/>
    <w:rsid w:val="00731CF6"/>
    <w:rsid w:val="00732E1A"/>
    <w:rsid w:val="00735ABF"/>
    <w:rsid w:val="007371CF"/>
    <w:rsid w:val="00741EFE"/>
    <w:rsid w:val="00743515"/>
    <w:rsid w:val="00746C64"/>
    <w:rsid w:val="00753D64"/>
    <w:rsid w:val="00756211"/>
    <w:rsid w:val="0075721F"/>
    <w:rsid w:val="00763411"/>
    <w:rsid w:val="00763D82"/>
    <w:rsid w:val="00775BBD"/>
    <w:rsid w:val="00776EBD"/>
    <w:rsid w:val="0078442D"/>
    <w:rsid w:val="007854F7"/>
    <w:rsid w:val="00791AA4"/>
    <w:rsid w:val="007974CC"/>
    <w:rsid w:val="007A19A2"/>
    <w:rsid w:val="007A684B"/>
    <w:rsid w:val="007B28BE"/>
    <w:rsid w:val="007B4EE6"/>
    <w:rsid w:val="007B7E1F"/>
    <w:rsid w:val="007C0BC2"/>
    <w:rsid w:val="007D4107"/>
    <w:rsid w:val="007D4CE5"/>
    <w:rsid w:val="007E1C3C"/>
    <w:rsid w:val="007E6A02"/>
    <w:rsid w:val="007F59FD"/>
    <w:rsid w:val="007F787A"/>
    <w:rsid w:val="0080269E"/>
    <w:rsid w:val="008102D8"/>
    <w:rsid w:val="00814624"/>
    <w:rsid w:val="008151DA"/>
    <w:rsid w:val="0081543A"/>
    <w:rsid w:val="008204BE"/>
    <w:rsid w:val="008262A3"/>
    <w:rsid w:val="00827308"/>
    <w:rsid w:val="008323D6"/>
    <w:rsid w:val="00867AB6"/>
    <w:rsid w:val="00870F62"/>
    <w:rsid w:val="0087366C"/>
    <w:rsid w:val="00873722"/>
    <w:rsid w:val="00875C12"/>
    <w:rsid w:val="008779C3"/>
    <w:rsid w:val="00880CD9"/>
    <w:rsid w:val="00882807"/>
    <w:rsid w:val="00891615"/>
    <w:rsid w:val="008929AC"/>
    <w:rsid w:val="00895038"/>
    <w:rsid w:val="00897C0B"/>
    <w:rsid w:val="008C029A"/>
    <w:rsid w:val="008C0589"/>
    <w:rsid w:val="008C3A86"/>
    <w:rsid w:val="008C582C"/>
    <w:rsid w:val="008C6E12"/>
    <w:rsid w:val="008D795F"/>
    <w:rsid w:val="008F060A"/>
    <w:rsid w:val="008F242A"/>
    <w:rsid w:val="008F4C12"/>
    <w:rsid w:val="008F6146"/>
    <w:rsid w:val="008F755E"/>
    <w:rsid w:val="00904489"/>
    <w:rsid w:val="0090755F"/>
    <w:rsid w:val="00911BAB"/>
    <w:rsid w:val="00923744"/>
    <w:rsid w:val="00943025"/>
    <w:rsid w:val="0095138E"/>
    <w:rsid w:val="00962095"/>
    <w:rsid w:val="00965EDC"/>
    <w:rsid w:val="00973B88"/>
    <w:rsid w:val="00983266"/>
    <w:rsid w:val="00995EAF"/>
    <w:rsid w:val="0099620C"/>
    <w:rsid w:val="00997441"/>
    <w:rsid w:val="009A0952"/>
    <w:rsid w:val="009B049A"/>
    <w:rsid w:val="009C0AB5"/>
    <w:rsid w:val="009C38A9"/>
    <w:rsid w:val="009C6F16"/>
    <w:rsid w:val="009D22F1"/>
    <w:rsid w:val="009D3285"/>
    <w:rsid w:val="009D5A5C"/>
    <w:rsid w:val="009E05C6"/>
    <w:rsid w:val="009E0913"/>
    <w:rsid w:val="009E26AB"/>
    <w:rsid w:val="009E5A71"/>
    <w:rsid w:val="009F7358"/>
    <w:rsid w:val="00A02EED"/>
    <w:rsid w:val="00A10E34"/>
    <w:rsid w:val="00A11554"/>
    <w:rsid w:val="00A13E74"/>
    <w:rsid w:val="00A15D11"/>
    <w:rsid w:val="00A21B8E"/>
    <w:rsid w:val="00A224B4"/>
    <w:rsid w:val="00A26818"/>
    <w:rsid w:val="00A273F1"/>
    <w:rsid w:val="00A30423"/>
    <w:rsid w:val="00A34584"/>
    <w:rsid w:val="00A34B12"/>
    <w:rsid w:val="00A4087E"/>
    <w:rsid w:val="00A92FF9"/>
    <w:rsid w:val="00A94772"/>
    <w:rsid w:val="00A96F92"/>
    <w:rsid w:val="00AA5A5E"/>
    <w:rsid w:val="00AB0017"/>
    <w:rsid w:val="00AB6145"/>
    <w:rsid w:val="00AB6FA0"/>
    <w:rsid w:val="00AC763C"/>
    <w:rsid w:val="00AD58E3"/>
    <w:rsid w:val="00AF2289"/>
    <w:rsid w:val="00AF4DFC"/>
    <w:rsid w:val="00AF627A"/>
    <w:rsid w:val="00AF7C15"/>
    <w:rsid w:val="00B042D0"/>
    <w:rsid w:val="00B30C5C"/>
    <w:rsid w:val="00B32A7C"/>
    <w:rsid w:val="00B34807"/>
    <w:rsid w:val="00B35D86"/>
    <w:rsid w:val="00B43B73"/>
    <w:rsid w:val="00B45ADE"/>
    <w:rsid w:val="00B608B8"/>
    <w:rsid w:val="00B72CAA"/>
    <w:rsid w:val="00B73EC2"/>
    <w:rsid w:val="00B75B96"/>
    <w:rsid w:val="00B82B96"/>
    <w:rsid w:val="00B82E40"/>
    <w:rsid w:val="00B8518E"/>
    <w:rsid w:val="00B95001"/>
    <w:rsid w:val="00BA1B5B"/>
    <w:rsid w:val="00BA1BCA"/>
    <w:rsid w:val="00BB0E3F"/>
    <w:rsid w:val="00BB5EC1"/>
    <w:rsid w:val="00BB658E"/>
    <w:rsid w:val="00BC2004"/>
    <w:rsid w:val="00BC283B"/>
    <w:rsid w:val="00BD3CB7"/>
    <w:rsid w:val="00BD44FD"/>
    <w:rsid w:val="00BD489C"/>
    <w:rsid w:val="00BD4F77"/>
    <w:rsid w:val="00BD759E"/>
    <w:rsid w:val="00BE148A"/>
    <w:rsid w:val="00BE2185"/>
    <w:rsid w:val="00BE6797"/>
    <w:rsid w:val="00BF5502"/>
    <w:rsid w:val="00C16C59"/>
    <w:rsid w:val="00C1792E"/>
    <w:rsid w:val="00C2001B"/>
    <w:rsid w:val="00C2710A"/>
    <w:rsid w:val="00C35FF8"/>
    <w:rsid w:val="00C37CA1"/>
    <w:rsid w:val="00C40446"/>
    <w:rsid w:val="00C408DE"/>
    <w:rsid w:val="00C41752"/>
    <w:rsid w:val="00C42563"/>
    <w:rsid w:val="00C42A58"/>
    <w:rsid w:val="00C42E2A"/>
    <w:rsid w:val="00C5314B"/>
    <w:rsid w:val="00C5670A"/>
    <w:rsid w:val="00C606EA"/>
    <w:rsid w:val="00C643AA"/>
    <w:rsid w:val="00C7066A"/>
    <w:rsid w:val="00C70D34"/>
    <w:rsid w:val="00C71148"/>
    <w:rsid w:val="00C925AC"/>
    <w:rsid w:val="00C94324"/>
    <w:rsid w:val="00C96045"/>
    <w:rsid w:val="00CA483A"/>
    <w:rsid w:val="00CA4B12"/>
    <w:rsid w:val="00CA5BCE"/>
    <w:rsid w:val="00CA738B"/>
    <w:rsid w:val="00CB52A3"/>
    <w:rsid w:val="00CB6E28"/>
    <w:rsid w:val="00CC16FA"/>
    <w:rsid w:val="00CD03B8"/>
    <w:rsid w:val="00CD0F43"/>
    <w:rsid w:val="00CD1785"/>
    <w:rsid w:val="00CD17A3"/>
    <w:rsid w:val="00CD1879"/>
    <w:rsid w:val="00CD302F"/>
    <w:rsid w:val="00CD4C8A"/>
    <w:rsid w:val="00CE204D"/>
    <w:rsid w:val="00CE36AE"/>
    <w:rsid w:val="00CF1AA0"/>
    <w:rsid w:val="00CF6EDF"/>
    <w:rsid w:val="00D015E8"/>
    <w:rsid w:val="00D01BCA"/>
    <w:rsid w:val="00D02863"/>
    <w:rsid w:val="00D03D16"/>
    <w:rsid w:val="00D0441E"/>
    <w:rsid w:val="00D20D41"/>
    <w:rsid w:val="00D2214B"/>
    <w:rsid w:val="00D2370B"/>
    <w:rsid w:val="00D271C1"/>
    <w:rsid w:val="00D322BA"/>
    <w:rsid w:val="00D36AD7"/>
    <w:rsid w:val="00D45874"/>
    <w:rsid w:val="00D46029"/>
    <w:rsid w:val="00D53D3F"/>
    <w:rsid w:val="00D61BE1"/>
    <w:rsid w:val="00D84444"/>
    <w:rsid w:val="00D94804"/>
    <w:rsid w:val="00D94C00"/>
    <w:rsid w:val="00DA02E9"/>
    <w:rsid w:val="00DA0F55"/>
    <w:rsid w:val="00DA4689"/>
    <w:rsid w:val="00DB5A14"/>
    <w:rsid w:val="00DB6538"/>
    <w:rsid w:val="00DB778E"/>
    <w:rsid w:val="00DC0D55"/>
    <w:rsid w:val="00DC4AAB"/>
    <w:rsid w:val="00DC5838"/>
    <w:rsid w:val="00DD7B51"/>
    <w:rsid w:val="00DE5A5A"/>
    <w:rsid w:val="00DF2663"/>
    <w:rsid w:val="00E0230C"/>
    <w:rsid w:val="00E06852"/>
    <w:rsid w:val="00E122C5"/>
    <w:rsid w:val="00E15153"/>
    <w:rsid w:val="00E15372"/>
    <w:rsid w:val="00E157FD"/>
    <w:rsid w:val="00E260F4"/>
    <w:rsid w:val="00E31D60"/>
    <w:rsid w:val="00E46D26"/>
    <w:rsid w:val="00E50BF2"/>
    <w:rsid w:val="00E5157B"/>
    <w:rsid w:val="00E54292"/>
    <w:rsid w:val="00E54870"/>
    <w:rsid w:val="00E5794A"/>
    <w:rsid w:val="00E6190C"/>
    <w:rsid w:val="00E64168"/>
    <w:rsid w:val="00E717D9"/>
    <w:rsid w:val="00E72E38"/>
    <w:rsid w:val="00E76FC0"/>
    <w:rsid w:val="00E844BE"/>
    <w:rsid w:val="00E9246A"/>
    <w:rsid w:val="00E94093"/>
    <w:rsid w:val="00E952C9"/>
    <w:rsid w:val="00E95655"/>
    <w:rsid w:val="00EA1CCF"/>
    <w:rsid w:val="00EA3BF3"/>
    <w:rsid w:val="00EA3DDA"/>
    <w:rsid w:val="00EA5BFB"/>
    <w:rsid w:val="00EB0579"/>
    <w:rsid w:val="00EB66C6"/>
    <w:rsid w:val="00EC1C53"/>
    <w:rsid w:val="00EE00B8"/>
    <w:rsid w:val="00EE23A5"/>
    <w:rsid w:val="00EE4A07"/>
    <w:rsid w:val="00EE59B8"/>
    <w:rsid w:val="00EE5C3F"/>
    <w:rsid w:val="00F02749"/>
    <w:rsid w:val="00F04CF4"/>
    <w:rsid w:val="00F06D61"/>
    <w:rsid w:val="00F228C7"/>
    <w:rsid w:val="00F3111E"/>
    <w:rsid w:val="00F36764"/>
    <w:rsid w:val="00F535EA"/>
    <w:rsid w:val="00F56265"/>
    <w:rsid w:val="00F61746"/>
    <w:rsid w:val="00F64305"/>
    <w:rsid w:val="00F70775"/>
    <w:rsid w:val="00F7277D"/>
    <w:rsid w:val="00F766AA"/>
    <w:rsid w:val="00F7772F"/>
    <w:rsid w:val="00F85514"/>
    <w:rsid w:val="00F874B4"/>
    <w:rsid w:val="00F877EB"/>
    <w:rsid w:val="00F91597"/>
    <w:rsid w:val="00FA1C75"/>
    <w:rsid w:val="00FB3BCA"/>
    <w:rsid w:val="00FB7B1A"/>
    <w:rsid w:val="00FC231E"/>
    <w:rsid w:val="00FC6A0A"/>
    <w:rsid w:val="00FD1E95"/>
    <w:rsid w:val="00FD3B50"/>
    <w:rsid w:val="00FD483F"/>
    <w:rsid w:val="00FE23E5"/>
    <w:rsid w:val="00FF3896"/>
    <w:rsid w:val="00FF5834"/>
    <w:rsid w:val="00FF716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23BF6"/>
  <w15:docId w15:val="{3794BF6D-B084-4724-9B1F-080544BBB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222"/>
      <w:outlineLvl w:val="0"/>
    </w:pPr>
    <w:rPr>
      <w:b/>
      <w:bCs/>
      <w:sz w:val="24"/>
      <w:szCs w:val="24"/>
    </w:rPr>
  </w:style>
  <w:style w:type="paragraph" w:styleId="Ttulo2">
    <w:name w:val="heading 2"/>
    <w:basedOn w:val="Normal"/>
    <w:uiPriority w:val="9"/>
    <w:unhideWhenUsed/>
    <w:qFormat/>
    <w:pPr>
      <w:ind w:left="222"/>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pPr>
      <w:ind w:left="941"/>
      <w:jc w:val="both"/>
    </w:pPr>
    <w:rPr>
      <w:sz w:val="24"/>
      <w:szCs w:val="24"/>
    </w:rPr>
  </w:style>
  <w:style w:type="paragraph" w:styleId="Ttulo">
    <w:name w:val="Title"/>
    <w:basedOn w:val="Normal"/>
    <w:uiPriority w:val="10"/>
    <w:qFormat/>
    <w:pPr>
      <w:spacing w:before="1"/>
      <w:ind w:left="1110" w:firstLine="232"/>
    </w:pPr>
    <w:rPr>
      <w:b/>
      <w:bCs/>
      <w:sz w:val="56"/>
      <w:szCs w:val="56"/>
    </w:rPr>
  </w:style>
  <w:style w:type="paragraph" w:styleId="Prrafodelista">
    <w:name w:val="List Paragraph"/>
    <w:basedOn w:val="Normal"/>
    <w:uiPriority w:val="1"/>
    <w:qFormat/>
    <w:pPr>
      <w:ind w:left="941" w:hanging="360"/>
      <w:jc w:val="both"/>
    </w:pPr>
  </w:style>
  <w:style w:type="paragraph" w:customStyle="1" w:styleId="TableParagraph">
    <w:name w:val="Table Paragraph"/>
    <w:basedOn w:val="Normal"/>
    <w:uiPriority w:val="1"/>
    <w:qFormat/>
    <w:pPr>
      <w:ind w:left="107"/>
    </w:pPr>
  </w:style>
  <w:style w:type="numbering" w:customStyle="1" w:styleId="Listaactual1">
    <w:name w:val="Lista actual1"/>
    <w:uiPriority w:val="99"/>
    <w:rsid w:val="00690A02"/>
    <w:pPr>
      <w:numPr>
        <w:numId w:val="153"/>
      </w:numPr>
    </w:pPr>
  </w:style>
  <w:style w:type="character" w:customStyle="1" w:styleId="TextoindependienteCar">
    <w:name w:val="Texto independiente Car"/>
    <w:basedOn w:val="Fuentedeprrafopredeter"/>
    <w:link w:val="Textoindependiente"/>
    <w:uiPriority w:val="1"/>
    <w:rsid w:val="00AC763C"/>
    <w:rPr>
      <w:rFonts w:ascii="Arial" w:eastAsia="Arial" w:hAnsi="Arial" w:cs="Arial"/>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137298">
      <w:bodyDiv w:val="1"/>
      <w:marLeft w:val="0"/>
      <w:marRight w:val="0"/>
      <w:marTop w:val="0"/>
      <w:marBottom w:val="0"/>
      <w:divBdr>
        <w:top w:val="none" w:sz="0" w:space="0" w:color="auto"/>
        <w:left w:val="none" w:sz="0" w:space="0" w:color="auto"/>
        <w:bottom w:val="none" w:sz="0" w:space="0" w:color="auto"/>
        <w:right w:val="none" w:sz="0" w:space="0" w:color="auto"/>
      </w:divBdr>
    </w:div>
    <w:div w:id="1441948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ficinajudicialvirtual.pjud.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oficinajudicialvirtual.pjud.cl/" TargetMode="External"/><Relationship Id="rId10" Type="http://schemas.openxmlformats.org/officeDocument/2006/relationships/hyperlink" Target="mailto:esc_pal@yahoo.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mailto:esc_pal@yahoo.es" TargetMode="External"/><Relationship Id="rId2" Type="http://schemas.openxmlformats.org/officeDocument/2006/relationships/hyperlink" Target="mailto:esc_pal@yahoo.es"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hyperlink" Target="mailto:esc_pal@yahoo.es" TargetMode="External"/><Relationship Id="rId2" Type="http://schemas.openxmlformats.org/officeDocument/2006/relationships/hyperlink" Target="mailto:esc_pal@yahoo.es"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hyperlink" Target="mailto:esc_pal@yahoo.es" TargetMode="External"/><Relationship Id="rId2" Type="http://schemas.openxmlformats.org/officeDocument/2006/relationships/hyperlink" Target="mailto:esc_pal@yahoo.es"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79028-5D6B-4060-8EC7-B7A884E47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185</Pages>
  <Words>70128</Words>
  <Characters>385707</Characters>
  <Application>Microsoft Office Word</Application>
  <DocSecurity>0</DocSecurity>
  <Lines>3214</Lines>
  <Paragraphs>909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ballesteros.saavedra@gmail.com</dc:creator>
  <cp:lastModifiedBy>Administrador Email.</cp:lastModifiedBy>
  <cp:revision>19</cp:revision>
  <cp:lastPrinted>2024-06-05T16:27:00Z</cp:lastPrinted>
  <dcterms:created xsi:type="dcterms:W3CDTF">2024-12-15T00:22:00Z</dcterms:created>
  <dcterms:modified xsi:type="dcterms:W3CDTF">2024-12-16T14:50:00Z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2024-03-25T00:00:00Z</vt:filetime>
  </property>
  <property fmtid="{D5CDD505-2E9C-101B-9397-08002B2CF9AE}" pid="3" name="Creator">
    <vt:lpwstr>Microsoft® Word para Microsoft 365</vt:lpwstr>
  </property>
  <property fmtid="{D5CDD505-2E9C-101B-9397-08002B2CF9AE}" pid="4" name="LastSaved">
    <vt:filetime>2024-04-01T00:00:00Z</vt:filetime>
  </property>
  <property fmtid="{D5CDD505-2E9C-101B-9397-08002B2CF9AE}" pid="5" name="Producer">
    <vt:lpwstr>Microsoft® Word para Microsoft 365</vt:lpwstr>
  </property>
</Properties>
</file>